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45DCF" w14:textId="0445F5F8" w:rsidR="0084269B" w:rsidRDefault="0084269B" w:rsidP="0078369A">
      <w:pPr>
        <w:spacing w:line="480" w:lineRule="auto"/>
        <w:rPr>
          <w:b/>
        </w:rPr>
      </w:pPr>
      <w:r>
        <w:rPr>
          <w:b/>
        </w:rPr>
        <w:t>ABSTRACT</w:t>
      </w:r>
    </w:p>
    <w:p w14:paraId="4CB6301B" w14:textId="106E26DD" w:rsidR="00C436E5" w:rsidRPr="00891AF5" w:rsidRDefault="00F353B4" w:rsidP="00891AF5">
      <w:pPr>
        <w:spacing w:line="480" w:lineRule="auto"/>
        <w:rPr>
          <w:color w:val="000000"/>
          <w:lang w:val="en"/>
        </w:rPr>
      </w:pPr>
      <w:r w:rsidRPr="00F353B4">
        <w:t>This paper reports on a study of sleep amongst men and women who are living in residential rehabilitation centres in the UK and who are receiving support for their recovery from addiction to alcohol and other forms of substance use.  Conceptually and methodologically</w:t>
      </w:r>
      <w:r w:rsidR="004F1131">
        <w:t>,</w:t>
      </w:r>
      <w:r w:rsidRPr="00F353B4">
        <w:t xml:space="preserve"> the paper draws on the work of the French sociologist Lefebvre and</w:t>
      </w:r>
      <w:r w:rsidR="004F1131">
        <w:t>,</w:t>
      </w:r>
      <w:r w:rsidRPr="00F353B4">
        <w:t xml:space="preserve"> in particular</w:t>
      </w:r>
      <w:r w:rsidR="004F1131">
        <w:t>,</w:t>
      </w:r>
      <w:r w:rsidRPr="00F353B4">
        <w:t xml:space="preserve"> his rhythmanalysis. </w:t>
      </w:r>
      <w:r w:rsidR="009A3AAF">
        <w:t xml:space="preserve"> </w:t>
      </w:r>
      <w:r w:rsidRPr="00F353B4">
        <w:t>We argue that this approach offers a u</w:t>
      </w:r>
      <w:r w:rsidR="00A864B7">
        <w:t xml:space="preserve">seful way </w:t>
      </w:r>
      <w:r w:rsidR="004F1131">
        <w:t xml:space="preserve">of </w:t>
      </w:r>
      <w:r w:rsidR="00A864B7">
        <w:t>explor</w:t>
      </w:r>
      <w:r w:rsidR="004F1131">
        <w:t>ing</w:t>
      </w:r>
      <w:r w:rsidRPr="00F353B4">
        <w:t xml:space="preserve"> sleep</w:t>
      </w:r>
      <w:r w:rsidR="004F1131">
        <w:t xml:space="preserve"> in terms of</w:t>
      </w:r>
      <w:r w:rsidRPr="00F353B4">
        <w:t xml:space="preserve"> biological, experiential, temporal, spatial and social rhythms</w:t>
      </w:r>
      <w:r w:rsidR="002E04F1">
        <w:t>. It also</w:t>
      </w:r>
      <w:r w:rsidR="00761EAD">
        <w:t xml:space="preserve"> has the potential to facilitate interdisciplinary dialogue. </w:t>
      </w:r>
      <w:r w:rsidRPr="00F353B4">
        <w:t>Empirical data comprising qualitative interviews with 28 individuals, sleep diaries</w:t>
      </w:r>
      <w:r w:rsidR="004F1131">
        <w:t>,</w:t>
      </w:r>
      <w:r w:rsidRPr="00F353B4">
        <w:t xml:space="preserve"> and actigraphy reports (which measure movement as a proxy for sleep) are examined in combination to generate insights into the challenges </w:t>
      </w:r>
      <w:r w:rsidR="00A864B7">
        <w:t>associated with sleep in recovery</w:t>
      </w:r>
      <w:r w:rsidR="00B55C69">
        <w:t xml:space="preserve"> from substance </w:t>
      </w:r>
      <w:r w:rsidR="00C01029">
        <w:t>mis</w:t>
      </w:r>
      <w:r w:rsidR="00B55C69">
        <w:t>use</w:t>
      </w:r>
      <w:r w:rsidR="00A864B7">
        <w:t xml:space="preserve">. </w:t>
      </w:r>
      <w:r w:rsidR="009A3AAF">
        <w:t xml:space="preserve"> </w:t>
      </w:r>
      <w:r w:rsidR="00A864B7">
        <w:t xml:space="preserve">We examine how </w:t>
      </w:r>
      <w:r w:rsidR="001B05C2">
        <w:t>sleep in recovery</w:t>
      </w:r>
      <w:r w:rsidR="00A864B7">
        <w:t xml:space="preserve"> involves an</w:t>
      </w:r>
      <w:r w:rsidRPr="00F353B4">
        <w:t xml:space="preserve"> alignment of the spatiotemporal rhythms of rehabilitation and the multiple embodied rhythms of individuals. </w:t>
      </w:r>
      <w:r w:rsidR="009A3AAF">
        <w:t xml:space="preserve"> </w:t>
      </w:r>
      <w:r w:rsidRPr="00F353B4">
        <w:t xml:space="preserve">Institutionalised routines reproduce and impose ideas of day/night sleep cycles which are presumed to accord with ‘natural’ circadian rhythms. </w:t>
      </w:r>
      <w:r w:rsidR="009A3AAF">
        <w:t xml:space="preserve"> </w:t>
      </w:r>
      <w:r w:rsidRPr="00F353B4">
        <w:t>Although study participants very much want to achieve these ‘natural hegemonies’ of sleep</w:t>
      </w:r>
      <w:r w:rsidR="00A864B7">
        <w:t>,</w:t>
      </w:r>
      <w:r w:rsidRPr="00F353B4">
        <w:t xml:space="preserve"> alignment of individual and institutional rhythms is difficult to achieve. </w:t>
      </w:r>
      <w:r w:rsidR="009A3AAF">
        <w:t xml:space="preserve"> </w:t>
      </w:r>
      <w:r w:rsidRPr="00F353B4">
        <w:t>We develop the notion of ‘</w:t>
      </w:r>
      <w:r w:rsidRPr="00123034">
        <w:rPr>
          <w:i/>
        </w:rPr>
        <w:t>sleep w</w:t>
      </w:r>
      <w:r w:rsidR="00A864B7" w:rsidRPr="00123034">
        <w:rPr>
          <w:i/>
        </w:rPr>
        <w:t>aves</w:t>
      </w:r>
      <w:r w:rsidR="00A864B7">
        <w:t>’ as an analytic to capture</w:t>
      </w:r>
      <w:r w:rsidRPr="00F353B4">
        <w:t xml:space="preserve"> the multifaceted elements </w:t>
      </w:r>
      <w:r w:rsidR="001B05C2">
        <w:t xml:space="preserve">of </w:t>
      </w:r>
      <w:r w:rsidRPr="00F353B4">
        <w:t xml:space="preserve">sleep and </w:t>
      </w:r>
      <w:r w:rsidR="004F1131">
        <w:t xml:space="preserve">to </w:t>
      </w:r>
      <w:r w:rsidRPr="00F353B4">
        <w:t>argue that sleep waves recur but are</w:t>
      </w:r>
      <w:r w:rsidR="00A864B7">
        <w:t xml:space="preserve"> also</w:t>
      </w:r>
      <w:r w:rsidRPr="00F353B4">
        <w:t xml:space="preserve"> shaped by complex networks</w:t>
      </w:r>
      <w:r w:rsidR="007952BD">
        <w:t xml:space="preserve"> of</w:t>
      </w:r>
      <w:r w:rsidRPr="00F353B4">
        <w:t xml:space="preserve"> rhythms, rituals and routines. </w:t>
      </w:r>
      <w:r w:rsidR="009A3AAF">
        <w:t xml:space="preserve"> </w:t>
      </w:r>
      <w:r w:rsidRPr="00123034">
        <w:rPr>
          <w:i/>
        </w:rPr>
        <w:t>Sleep waves</w:t>
      </w:r>
      <w:r w:rsidRPr="00F353B4">
        <w:t xml:space="preserve"> can become relatively stabilised in rehabilitation settings</w:t>
      </w:r>
      <w:r w:rsidR="00FA25C0">
        <w:t>,</w:t>
      </w:r>
      <w:r w:rsidRPr="00F353B4">
        <w:t xml:space="preserve"> but the anticipation of moving on disturbs rhythms</w:t>
      </w:r>
      <w:r w:rsidR="007952BD">
        <w:t xml:space="preserve"> and generates anxieties which can </w:t>
      </w:r>
      <w:r w:rsidR="00FA25C0">
        <w:t>affect</w:t>
      </w:r>
      <w:r w:rsidR="00A864B7">
        <w:t xml:space="preserve"> recovery</w:t>
      </w:r>
      <w:r w:rsidRPr="00F353B4">
        <w:t xml:space="preserve">. </w:t>
      </w:r>
    </w:p>
    <w:p w14:paraId="0544806E" w14:textId="77777777" w:rsidR="00AD0FA6" w:rsidRPr="00214C91" w:rsidRDefault="00AD0FA6" w:rsidP="006424E4"/>
    <w:p w14:paraId="1B831BD8" w14:textId="7C7C0A11" w:rsidR="00854407" w:rsidRDefault="00AD0FA6" w:rsidP="00AD0FA6">
      <w:pPr>
        <w:spacing w:line="480" w:lineRule="auto"/>
        <w:rPr>
          <w:b/>
        </w:rPr>
      </w:pPr>
      <w:r>
        <w:rPr>
          <w:b/>
        </w:rPr>
        <w:t xml:space="preserve">KEYWORDS: </w:t>
      </w:r>
      <w:r w:rsidRPr="006424E4">
        <w:t>United Kingdom,</w:t>
      </w:r>
      <w:r>
        <w:rPr>
          <w:b/>
        </w:rPr>
        <w:t xml:space="preserve"> </w:t>
      </w:r>
      <w:r w:rsidRPr="00214C91">
        <w:t>sleep, drug and alcohol dependence, rhythmanalysis,</w:t>
      </w:r>
    </w:p>
    <w:p w14:paraId="29BD29BD" w14:textId="77777777" w:rsidR="00253E31" w:rsidRDefault="00253E31" w:rsidP="0078369A">
      <w:pPr>
        <w:spacing w:line="480" w:lineRule="auto"/>
        <w:rPr>
          <w:b/>
        </w:rPr>
      </w:pPr>
    </w:p>
    <w:p w14:paraId="58F6F912" w14:textId="77777777" w:rsidR="00253E31" w:rsidRDefault="00253E31" w:rsidP="0078369A">
      <w:pPr>
        <w:spacing w:line="480" w:lineRule="auto"/>
        <w:rPr>
          <w:b/>
        </w:rPr>
      </w:pPr>
    </w:p>
    <w:p w14:paraId="67F78CE9" w14:textId="77777777" w:rsidR="00E557B2" w:rsidRPr="00081D78" w:rsidRDefault="00E557B2" w:rsidP="0078369A">
      <w:pPr>
        <w:spacing w:line="480" w:lineRule="auto"/>
        <w:rPr>
          <w:b/>
        </w:rPr>
      </w:pPr>
      <w:r w:rsidRPr="00081D78">
        <w:rPr>
          <w:b/>
        </w:rPr>
        <w:t>INTRODUCTION</w:t>
      </w:r>
    </w:p>
    <w:p w14:paraId="102EF4A3" w14:textId="04717F68" w:rsidR="00D03F03" w:rsidRPr="00D03F03" w:rsidRDefault="00E557B2" w:rsidP="0078369A">
      <w:pPr>
        <w:spacing w:line="480" w:lineRule="auto"/>
      </w:pPr>
      <w:r>
        <w:t xml:space="preserve">The paper reports on a study of the sleep of men and women </w:t>
      </w:r>
      <w:r w:rsidR="00FB024F">
        <w:t xml:space="preserve">living </w:t>
      </w:r>
      <w:r w:rsidR="00DA6B05">
        <w:t xml:space="preserve">in </w:t>
      </w:r>
      <w:r w:rsidR="000A5123">
        <w:t xml:space="preserve">drug and alcohol </w:t>
      </w:r>
      <w:r w:rsidR="00FB024F">
        <w:t xml:space="preserve">residential </w:t>
      </w:r>
      <w:r w:rsidR="000A5123">
        <w:t>treatment services</w:t>
      </w:r>
      <w:r w:rsidR="008E08A7">
        <w:t xml:space="preserve">.  </w:t>
      </w:r>
      <w:r w:rsidR="00D03F03">
        <w:t>P</w:t>
      </w:r>
      <w:r>
        <w:t xml:space="preserve">rompted by </w:t>
      </w:r>
      <w:r w:rsidR="0031061D">
        <w:t xml:space="preserve">a </w:t>
      </w:r>
      <w:r w:rsidR="0064524F">
        <w:t xml:space="preserve">biomedical </w:t>
      </w:r>
      <w:r>
        <w:t xml:space="preserve">literature that indicates that good sleep can play a critical role in recovery (Conroy and Arnedt 2014) and </w:t>
      </w:r>
      <w:r w:rsidR="003F0E50">
        <w:t xml:space="preserve">a separate sociological literature </w:t>
      </w:r>
      <w:r>
        <w:t xml:space="preserve">that </w:t>
      </w:r>
      <w:r w:rsidR="003F0E50">
        <w:t xml:space="preserve">indicates </w:t>
      </w:r>
      <w:r w:rsidR="00F31018">
        <w:t>that</w:t>
      </w:r>
      <w:r>
        <w:t xml:space="preserve"> in residential </w:t>
      </w:r>
      <w:r w:rsidR="00A26EB1">
        <w:t xml:space="preserve">treatment </w:t>
      </w:r>
      <w:r>
        <w:t>sleep, subjectively at least</w:t>
      </w:r>
      <w:r w:rsidR="00033E6E">
        <w:t>,</w:t>
      </w:r>
      <w:r>
        <w:t xml:space="preserve"> can i</w:t>
      </w:r>
      <w:r w:rsidR="00D03F03">
        <w:t>mprove (Nettleton et al 2011</w:t>
      </w:r>
      <w:r w:rsidR="006F1EB8">
        <w:t>a</w:t>
      </w:r>
      <w:r w:rsidR="000417BE">
        <w:t>; Neale et al 2012</w:t>
      </w:r>
      <w:r w:rsidR="00D03F03">
        <w:t>)</w:t>
      </w:r>
      <w:r w:rsidR="00FB024F">
        <w:t>,</w:t>
      </w:r>
      <w:r w:rsidR="00D03F03">
        <w:t xml:space="preserve"> t</w:t>
      </w:r>
      <w:r>
        <w:t xml:space="preserve">he aim of this </w:t>
      </w:r>
      <w:r w:rsidR="00371DB6">
        <w:t>article</w:t>
      </w:r>
      <w:r>
        <w:t xml:space="preserve"> </w:t>
      </w:r>
      <w:r w:rsidR="00DA6B05">
        <w:t xml:space="preserve">is to deploy </w:t>
      </w:r>
      <w:r w:rsidRPr="00CE51A4">
        <w:t>Lefebvre’s</w:t>
      </w:r>
      <w:r w:rsidR="00732B3C">
        <w:t xml:space="preserve"> (2004</w:t>
      </w:r>
      <w:r w:rsidR="007A6DB3">
        <w:t xml:space="preserve"> [1992]</w:t>
      </w:r>
      <w:r w:rsidR="00732B3C">
        <w:t>)</w:t>
      </w:r>
      <w:r w:rsidRPr="00CE51A4">
        <w:t xml:space="preserve"> </w:t>
      </w:r>
      <w:r w:rsidRPr="00884ED5">
        <w:rPr>
          <w:i/>
        </w:rPr>
        <w:t>rhythmanalysis</w:t>
      </w:r>
      <w:r>
        <w:t xml:space="preserve"> </w:t>
      </w:r>
      <w:r w:rsidR="0031061D">
        <w:t xml:space="preserve">to make </w:t>
      </w:r>
      <w:r w:rsidR="00DA6B05">
        <w:t xml:space="preserve">sense of empirical </w:t>
      </w:r>
      <w:r w:rsidR="00371DB6">
        <w:t xml:space="preserve">data on sleep </w:t>
      </w:r>
      <w:r w:rsidR="00D03F03">
        <w:t>in these settings</w:t>
      </w:r>
      <w:r w:rsidR="008E08A7">
        <w:t xml:space="preserve">.  </w:t>
      </w:r>
      <w:r w:rsidRPr="00884ED5">
        <w:t>Lefebvre’s rhythmanalysis</w:t>
      </w:r>
      <w:r w:rsidR="00D03F03">
        <w:t>,</w:t>
      </w:r>
      <w:r w:rsidRPr="00884ED5">
        <w:t xml:space="preserve"> </w:t>
      </w:r>
      <w:r>
        <w:t xml:space="preserve">at once a </w:t>
      </w:r>
      <w:r w:rsidR="00CA5347">
        <w:t>conceptual and</w:t>
      </w:r>
      <w:r>
        <w:t xml:space="preserve"> </w:t>
      </w:r>
      <w:r w:rsidR="00CA5347">
        <w:t xml:space="preserve">a </w:t>
      </w:r>
      <w:r>
        <w:t>methodo</w:t>
      </w:r>
      <w:r w:rsidR="00CA5347">
        <w:t>logical approach,</w:t>
      </w:r>
      <w:r w:rsidR="001F73D8">
        <w:t xml:space="preserve"> is </w:t>
      </w:r>
      <w:r w:rsidR="00CA5347">
        <w:t>apposite to sleep because</w:t>
      </w:r>
      <w:r w:rsidR="001F73D8">
        <w:t xml:space="preserve"> it seeks to examine the </w:t>
      </w:r>
      <w:r>
        <w:t xml:space="preserve">temporal, material and </w:t>
      </w:r>
      <w:r w:rsidRPr="00884ED5">
        <w:t>relational aspects of</w:t>
      </w:r>
      <w:r w:rsidR="001F73D8">
        <w:t xml:space="preserve"> </w:t>
      </w:r>
      <w:r w:rsidR="004218C5">
        <w:t xml:space="preserve">embodied </w:t>
      </w:r>
      <w:r w:rsidR="001F73D8">
        <w:t>social life</w:t>
      </w:r>
      <w:r w:rsidR="008E08A7">
        <w:t xml:space="preserve">.  </w:t>
      </w:r>
      <w:r w:rsidR="00A241CC">
        <w:t>T</w:t>
      </w:r>
      <w:r w:rsidR="00A548B9">
        <w:t xml:space="preserve">he </w:t>
      </w:r>
      <w:r w:rsidR="00A241CC">
        <w:t>central concept -</w:t>
      </w:r>
      <w:r w:rsidR="00371DB6">
        <w:t xml:space="preserve"> </w:t>
      </w:r>
      <w:r w:rsidR="00371DB6" w:rsidRPr="00371DB6">
        <w:rPr>
          <w:i/>
        </w:rPr>
        <w:t>rhythm</w:t>
      </w:r>
      <w:r w:rsidR="001F73D8">
        <w:t xml:space="preserve"> </w:t>
      </w:r>
      <w:r w:rsidR="00A241CC">
        <w:t xml:space="preserve">- </w:t>
      </w:r>
      <w:r w:rsidR="00273B57">
        <w:t>take</w:t>
      </w:r>
      <w:r w:rsidR="00CA5347">
        <w:t xml:space="preserve">s many </w:t>
      </w:r>
      <w:r w:rsidR="00A548B9">
        <w:t>interconnected</w:t>
      </w:r>
      <w:r w:rsidR="00CA5347">
        <w:t xml:space="preserve"> forms</w:t>
      </w:r>
      <w:r w:rsidR="008E08A7">
        <w:t xml:space="preserve">.  </w:t>
      </w:r>
      <w:r w:rsidR="00842F89">
        <w:t>Embodied rhythms are</w:t>
      </w:r>
      <w:r w:rsidR="00623ACD">
        <w:t>,</w:t>
      </w:r>
      <w:r w:rsidR="00842F89">
        <w:t xml:space="preserve"> for instance</w:t>
      </w:r>
      <w:r w:rsidR="00623ACD">
        <w:t>,</w:t>
      </w:r>
      <w:r w:rsidR="00842F89">
        <w:t xml:space="preserve"> related to spatial rhythms, temporal rhythms, natural rhythms, </w:t>
      </w:r>
      <w:r w:rsidR="005D4E71">
        <w:t xml:space="preserve">and </w:t>
      </w:r>
      <w:r w:rsidR="00842F89">
        <w:t>cosmic rhythms</w:t>
      </w:r>
      <w:r w:rsidR="005D4E71">
        <w:t xml:space="preserve"> </w:t>
      </w:r>
      <w:r w:rsidR="00B56627">
        <w:t xml:space="preserve">(Rantala and Valtonen 2014; Schwanen </w:t>
      </w:r>
      <w:r w:rsidR="001F0BB9">
        <w:t xml:space="preserve">et al </w:t>
      </w:r>
      <w:r w:rsidR="00B56627">
        <w:t>2012)</w:t>
      </w:r>
      <w:r w:rsidR="008E08A7">
        <w:t xml:space="preserve">.  </w:t>
      </w:r>
      <w:r w:rsidR="007632F6">
        <w:t xml:space="preserve">This focus </w:t>
      </w:r>
      <w:r w:rsidR="0015067B">
        <w:t>on temporalities and rhythms finds</w:t>
      </w:r>
      <w:r w:rsidR="00627761">
        <w:t xml:space="preserve"> resonance</w:t>
      </w:r>
      <w:r w:rsidR="0015067B">
        <w:t xml:space="preserve"> in </w:t>
      </w:r>
      <w:r w:rsidR="007632F6">
        <w:t>biomedical</w:t>
      </w:r>
      <w:r w:rsidR="00D03F03">
        <w:t xml:space="preserve"> literatures</w:t>
      </w:r>
      <w:r w:rsidR="007632F6">
        <w:t xml:space="preserve"> on sleep </w:t>
      </w:r>
      <w:r w:rsidR="0015067B">
        <w:t>in general</w:t>
      </w:r>
      <w:r w:rsidR="00D03F03">
        <w:t>,</w:t>
      </w:r>
      <w:r w:rsidR="0015067B">
        <w:t xml:space="preserve"> </w:t>
      </w:r>
      <w:r w:rsidR="007632F6">
        <w:t>and</w:t>
      </w:r>
      <w:r w:rsidR="0015067B">
        <w:t xml:space="preserve"> sleep and</w:t>
      </w:r>
      <w:r w:rsidR="007632F6">
        <w:t xml:space="preserve"> drug </w:t>
      </w:r>
      <w:r w:rsidR="0015067B">
        <w:t>use in particular</w:t>
      </w:r>
      <w:r w:rsidR="00D03F03">
        <w:t>,</w:t>
      </w:r>
      <w:r w:rsidR="0015067B">
        <w:t xml:space="preserve"> </w:t>
      </w:r>
      <w:r w:rsidR="007632F6">
        <w:t>indicating</w:t>
      </w:r>
      <w:r w:rsidR="00EB76CC">
        <w:t xml:space="preserve"> </w:t>
      </w:r>
      <w:r w:rsidR="004218C5">
        <w:t xml:space="preserve">potential </w:t>
      </w:r>
      <w:r w:rsidR="00450606">
        <w:t xml:space="preserve">for interdisciplinary research </w:t>
      </w:r>
      <w:r w:rsidR="00EB76CC">
        <w:t>on this topic</w:t>
      </w:r>
      <w:r w:rsidR="008E08A7">
        <w:t xml:space="preserve">.  </w:t>
      </w:r>
      <w:r w:rsidR="00450606" w:rsidRPr="00450606">
        <w:t xml:space="preserve">The </w:t>
      </w:r>
      <w:r w:rsidR="00450606">
        <w:t xml:space="preserve">lexical affinities of </w:t>
      </w:r>
      <w:r w:rsidR="00D03F03">
        <w:t xml:space="preserve">socio-biological </w:t>
      </w:r>
      <w:r w:rsidR="00450606">
        <w:t>clocks and rhythms, although rooted in divergent</w:t>
      </w:r>
      <w:r w:rsidR="00D03F03">
        <w:t xml:space="preserve"> epistemological traditions, </w:t>
      </w:r>
      <w:r w:rsidR="00450606">
        <w:t xml:space="preserve">offer </w:t>
      </w:r>
      <w:r w:rsidR="00623ACD">
        <w:t xml:space="preserve">opportunities </w:t>
      </w:r>
      <w:r w:rsidR="00D03F03">
        <w:t xml:space="preserve">for </w:t>
      </w:r>
      <w:r w:rsidR="00450606" w:rsidRPr="00450606">
        <w:t xml:space="preserve">dialogue </w:t>
      </w:r>
      <w:r w:rsidR="00037E7F">
        <w:t>across the human sciences</w:t>
      </w:r>
      <w:r w:rsidR="008E08A7">
        <w:t xml:space="preserve">.  </w:t>
      </w:r>
      <w:r w:rsidR="00D03F03">
        <w:t xml:space="preserve">Rhythmanalysis may therefore be a way to respond to calls within the sociology of health and illness </w:t>
      </w:r>
      <w:r w:rsidR="00A26EB1">
        <w:t>for</w:t>
      </w:r>
      <w:r w:rsidR="00D03F03">
        <w:t xml:space="preserve"> </w:t>
      </w:r>
      <w:r w:rsidR="00D03F03" w:rsidRPr="00D03F03">
        <w:t xml:space="preserve">interdisciplinary </w:t>
      </w:r>
      <w:r w:rsidR="000417BE">
        <w:t xml:space="preserve">exchange </w:t>
      </w:r>
      <w:r w:rsidR="00D03F03" w:rsidRPr="00D03F03">
        <w:t>between social and natural scientists (Rose 2013; Timmermans</w:t>
      </w:r>
      <w:r w:rsidR="008A4D30">
        <w:t xml:space="preserve"> and Haas</w:t>
      </w:r>
      <w:r w:rsidR="00D03F03" w:rsidRPr="00D03F03">
        <w:t xml:space="preserve"> 20</w:t>
      </w:r>
      <w:r w:rsidR="001E25A6">
        <w:t>08</w:t>
      </w:r>
      <w:r w:rsidR="00D03F03" w:rsidRPr="00D03F03">
        <w:t>).</w:t>
      </w:r>
    </w:p>
    <w:p w14:paraId="66F7F9DD" w14:textId="77777777" w:rsidR="00D03F03" w:rsidRDefault="00D03F03" w:rsidP="0078369A">
      <w:pPr>
        <w:spacing w:line="480" w:lineRule="auto"/>
      </w:pPr>
    </w:p>
    <w:p w14:paraId="72812DB7" w14:textId="113163A5" w:rsidR="00C748E9" w:rsidRDefault="00D67D0E" w:rsidP="0078369A">
      <w:pPr>
        <w:spacing w:line="480" w:lineRule="auto"/>
      </w:pPr>
      <w:r>
        <w:t xml:space="preserve">We foreground </w:t>
      </w:r>
      <w:r w:rsidR="006B7238">
        <w:t xml:space="preserve">our </w:t>
      </w:r>
      <w:r>
        <w:t xml:space="preserve">empirical </w:t>
      </w:r>
      <w:r w:rsidR="006B7238">
        <w:t xml:space="preserve">data </w:t>
      </w:r>
      <w:r>
        <w:t xml:space="preserve">with a </w:t>
      </w:r>
      <w:r w:rsidR="00F039A7">
        <w:t xml:space="preserve">brief review of how sleep is described in temporal and rhythmic terms within </w:t>
      </w:r>
      <w:r w:rsidR="0058408E">
        <w:t xml:space="preserve">the </w:t>
      </w:r>
      <w:r w:rsidR="004218C5">
        <w:t>natural</w:t>
      </w:r>
      <w:r w:rsidR="00F039A7">
        <w:t xml:space="preserve"> and social science</w:t>
      </w:r>
      <w:r w:rsidR="000417BE">
        <w:t xml:space="preserve"> disciplines</w:t>
      </w:r>
      <w:r w:rsidR="00C01029">
        <w:t xml:space="preserve">. </w:t>
      </w:r>
      <w:r w:rsidR="009A3AAF">
        <w:t xml:space="preserve"> </w:t>
      </w:r>
      <w:r w:rsidR="00C01029">
        <w:t>W</w:t>
      </w:r>
      <w:r w:rsidR="00F039A7">
        <w:t xml:space="preserve">e then offer a </w:t>
      </w:r>
      <w:r>
        <w:t xml:space="preserve">summary of Lefebvre’s rhythmanalysis </w:t>
      </w:r>
      <w:r w:rsidR="00F039A7">
        <w:t>and his use of the wave metaphor</w:t>
      </w:r>
      <w:r w:rsidR="008E08A7">
        <w:t xml:space="preserve">.  </w:t>
      </w:r>
      <w:r>
        <w:t xml:space="preserve">We </w:t>
      </w:r>
      <w:r>
        <w:lastRenderedPageBreak/>
        <w:t xml:space="preserve">find </w:t>
      </w:r>
      <w:r w:rsidR="00D71E03">
        <w:t xml:space="preserve">that across disciplines </w:t>
      </w:r>
      <w:r>
        <w:t xml:space="preserve">there is an emphasis on the play between multiple endogenous </w:t>
      </w:r>
      <w:r w:rsidR="00D71E03">
        <w:t xml:space="preserve">(internal) </w:t>
      </w:r>
      <w:r>
        <w:t xml:space="preserve">and exogenous </w:t>
      </w:r>
      <w:r w:rsidR="00D71E03">
        <w:t xml:space="preserve">(external) </w:t>
      </w:r>
      <w:r>
        <w:t xml:space="preserve">rhythms indicating scope for </w:t>
      </w:r>
      <w:r w:rsidR="001F2578">
        <w:t xml:space="preserve">the </w:t>
      </w:r>
      <w:r>
        <w:t xml:space="preserve">analysis of sleep </w:t>
      </w:r>
      <w:r w:rsidR="001F2578">
        <w:t>as embodied:</w:t>
      </w:r>
      <w:r>
        <w:t xml:space="preserve"> viscerally and socially</w:t>
      </w:r>
      <w:r w:rsidR="008E08A7">
        <w:t xml:space="preserve">.  </w:t>
      </w:r>
      <w:r w:rsidR="001F2578">
        <w:t>T</w:t>
      </w:r>
      <w:r w:rsidR="00546858">
        <w:t>hese analytical insights give</w:t>
      </w:r>
      <w:r w:rsidR="001F2578">
        <w:t xml:space="preserve"> purchase on the interpretation of </w:t>
      </w:r>
      <w:r>
        <w:t>our empirical data</w:t>
      </w:r>
      <w:r w:rsidR="00E778C0">
        <w:t>,</w:t>
      </w:r>
      <w:r>
        <w:t xml:space="preserve"> </w:t>
      </w:r>
      <w:r w:rsidR="001F2578">
        <w:t>which comprise</w:t>
      </w:r>
      <w:r>
        <w:t xml:space="preserve"> </w:t>
      </w:r>
      <w:r w:rsidR="0058408E">
        <w:t xml:space="preserve">qualitative </w:t>
      </w:r>
      <w:r w:rsidR="00E778C0">
        <w:t>interviews</w:t>
      </w:r>
      <w:r w:rsidR="001F2578">
        <w:t xml:space="preserve">, </w:t>
      </w:r>
      <w:r w:rsidR="000D13B4">
        <w:t>self-completion</w:t>
      </w:r>
      <w:r w:rsidR="0058408E">
        <w:t xml:space="preserve"> sleep diaries, and </w:t>
      </w:r>
      <w:r w:rsidR="001F2578">
        <w:t>actigraphs</w:t>
      </w:r>
      <w:r w:rsidR="008E08A7">
        <w:t xml:space="preserve">.  </w:t>
      </w:r>
      <w:r w:rsidR="0066634E">
        <w:t>Through</w:t>
      </w:r>
      <w:r w:rsidR="007C457A">
        <w:t>out</w:t>
      </w:r>
      <w:r w:rsidR="00B71F0F">
        <w:t xml:space="preserve"> our</w:t>
      </w:r>
      <w:r w:rsidR="007C457A">
        <w:t xml:space="preserve"> analysis </w:t>
      </w:r>
      <w:r w:rsidR="00A241CC">
        <w:t xml:space="preserve">we play with the </w:t>
      </w:r>
      <w:r w:rsidR="001F2578">
        <w:t xml:space="preserve">idea </w:t>
      </w:r>
      <w:r w:rsidR="007C457A">
        <w:t xml:space="preserve">of </w:t>
      </w:r>
      <w:r w:rsidR="00E557B2" w:rsidRPr="00FD504B">
        <w:rPr>
          <w:i/>
        </w:rPr>
        <w:t>sleep wave</w:t>
      </w:r>
      <w:r w:rsidR="00A241CC">
        <w:rPr>
          <w:i/>
        </w:rPr>
        <w:t>s</w:t>
      </w:r>
      <w:r w:rsidR="00E557B2">
        <w:t xml:space="preserve"> </w:t>
      </w:r>
      <w:r w:rsidR="00A241CC">
        <w:t>as a foil to the neurophysiological</w:t>
      </w:r>
      <w:r w:rsidR="007C457A">
        <w:t xml:space="preserve"> </w:t>
      </w:r>
      <w:r w:rsidR="001F2578">
        <w:t>articulation of the term</w:t>
      </w:r>
      <w:r w:rsidR="00520C71">
        <w:t xml:space="preserve"> as </w:t>
      </w:r>
      <w:r w:rsidR="00C01029">
        <w:t>used</w:t>
      </w:r>
      <w:r w:rsidR="00520C71">
        <w:t xml:space="preserve"> in the vocabulary of ‘circadian rhythms’ and ‘slow wave sleep’</w:t>
      </w:r>
      <w:r w:rsidR="008E08A7">
        <w:t>.</w:t>
      </w:r>
      <w:r w:rsidR="00AA2F94">
        <w:t xml:space="preserve"> </w:t>
      </w:r>
      <w:r w:rsidR="009A3AAF">
        <w:t xml:space="preserve"> </w:t>
      </w:r>
      <w:r w:rsidR="00AA2F94">
        <w:t>We introduce these terms</w:t>
      </w:r>
      <w:r w:rsidR="00520C71">
        <w:t xml:space="preserve"> that are core to sleep science and then turn to </w:t>
      </w:r>
      <w:r w:rsidR="00A241CC">
        <w:t>Lefebvre’s conceptualisation</w:t>
      </w:r>
      <w:r w:rsidR="00C748E9">
        <w:t xml:space="preserve"> of </w:t>
      </w:r>
      <w:r w:rsidR="00027C60">
        <w:t xml:space="preserve">rhythms and </w:t>
      </w:r>
      <w:r w:rsidR="00A241CC">
        <w:t xml:space="preserve">waves, </w:t>
      </w:r>
      <w:r w:rsidR="00520C71">
        <w:t xml:space="preserve">and </w:t>
      </w:r>
      <w:r w:rsidR="00A241CC">
        <w:t xml:space="preserve">suggest that a sociological </w:t>
      </w:r>
      <w:r w:rsidR="00C748E9">
        <w:t>notion of</w:t>
      </w:r>
      <w:r w:rsidR="00A241CC">
        <w:t xml:space="preserve"> s</w:t>
      </w:r>
      <w:r w:rsidR="00A65963" w:rsidRPr="00A65963">
        <w:rPr>
          <w:i/>
        </w:rPr>
        <w:t>leep waves</w:t>
      </w:r>
      <w:r w:rsidR="00A65963">
        <w:t xml:space="preserve"> serves to </w:t>
      </w:r>
      <w:r w:rsidR="00E557B2">
        <w:t xml:space="preserve">capture the extent to which sleep </w:t>
      </w:r>
      <w:r w:rsidR="00A65963">
        <w:t>is</w:t>
      </w:r>
      <w:r w:rsidR="00C748E9">
        <w:t xml:space="preserve"> repetitive</w:t>
      </w:r>
      <w:r w:rsidR="00520C71">
        <w:t xml:space="preserve"> and rhythmic and always a combination of biological and social </w:t>
      </w:r>
      <w:r w:rsidR="002E07DE">
        <w:t>contingencies</w:t>
      </w:r>
      <w:r w:rsidR="009A3AAF">
        <w:t>.</w:t>
      </w:r>
    </w:p>
    <w:p w14:paraId="7569F1DD" w14:textId="77777777" w:rsidR="00F039A7" w:rsidRDefault="00F039A7" w:rsidP="0078369A">
      <w:pPr>
        <w:spacing w:line="480" w:lineRule="auto"/>
      </w:pPr>
    </w:p>
    <w:p w14:paraId="78EF71FC" w14:textId="4DDE643E" w:rsidR="00F039A7" w:rsidRPr="005D3CB9" w:rsidRDefault="009239CE" w:rsidP="00F039A7">
      <w:pPr>
        <w:spacing w:line="480" w:lineRule="auto"/>
        <w:rPr>
          <w:b/>
        </w:rPr>
      </w:pPr>
      <w:r>
        <w:rPr>
          <w:b/>
        </w:rPr>
        <w:t xml:space="preserve">A LANGUAGE OF RHYTHMS: </w:t>
      </w:r>
      <w:r w:rsidR="00F039A7">
        <w:rPr>
          <w:b/>
        </w:rPr>
        <w:t xml:space="preserve">THE CIRCADIAN </w:t>
      </w:r>
      <w:r w:rsidR="00F039A7" w:rsidRPr="00E25F61">
        <w:rPr>
          <w:b/>
        </w:rPr>
        <w:t xml:space="preserve">AND </w:t>
      </w:r>
      <w:r w:rsidR="00F039A7">
        <w:rPr>
          <w:b/>
        </w:rPr>
        <w:t xml:space="preserve">ENTRAINMENT </w:t>
      </w:r>
    </w:p>
    <w:p w14:paraId="2D3A7107" w14:textId="690E94E1" w:rsidR="00D8757E" w:rsidRDefault="00F039A7" w:rsidP="00D8757E">
      <w:pPr>
        <w:spacing w:line="480" w:lineRule="auto"/>
      </w:pPr>
      <w:r>
        <w:t xml:space="preserve">Sleep scientists work on the premise that sleep combines two interrelated processes: sleep pressure (a homeostatic process) </w:t>
      </w:r>
      <w:r w:rsidR="00BF149C">
        <w:t xml:space="preserve">which </w:t>
      </w:r>
      <w:r>
        <w:t xml:space="preserve">increases as individuals remain awake and decreases as they sleep, and circadian rhythm </w:t>
      </w:r>
      <w:r w:rsidR="004277C6">
        <w:t>(</w:t>
      </w:r>
      <w:r>
        <w:t xml:space="preserve">the ‘internal </w:t>
      </w:r>
      <w:r w:rsidR="00343E55">
        <w:t xml:space="preserve">biological </w:t>
      </w:r>
      <w:r>
        <w:t>clock’</w:t>
      </w:r>
      <w:r w:rsidR="004277C6">
        <w:t>)</w:t>
      </w:r>
      <w:r>
        <w:t xml:space="preserve"> which is unaffected by sleep deprivation (Borbely 1982)</w:t>
      </w:r>
      <w:r w:rsidR="008E08A7">
        <w:t xml:space="preserve">.  </w:t>
      </w:r>
      <w:r w:rsidR="0058408E">
        <w:t xml:space="preserve">They </w:t>
      </w:r>
      <w:r>
        <w:t>assert that the homeostatic and circadian processes are interlinked</w:t>
      </w:r>
      <w:r w:rsidR="00972C05">
        <w:t>:</w:t>
      </w:r>
      <w:r>
        <w:t xml:space="preserve"> </w:t>
      </w:r>
      <w:r w:rsidR="0013419D">
        <w:t xml:space="preserve">homeostatic </w:t>
      </w:r>
      <w:r w:rsidR="00172B29">
        <w:t>processes primarily determine</w:t>
      </w:r>
      <w:r w:rsidR="0013419D">
        <w:t xml:space="preserve"> </w:t>
      </w:r>
      <w:r>
        <w:t xml:space="preserve">‘slow-wave sleep’, whilst the circadian </w:t>
      </w:r>
      <w:r w:rsidR="002A72B1">
        <w:t xml:space="preserve">rhythm regulates </w:t>
      </w:r>
      <w:r w:rsidR="009239CE">
        <w:t>Rapid Eye Movement (</w:t>
      </w:r>
      <w:r>
        <w:t>REM</w:t>
      </w:r>
      <w:r w:rsidR="009239CE">
        <w:t>)</w:t>
      </w:r>
      <w:r>
        <w:t xml:space="preserve"> sleep (Dijk and von Schantz 2005</w:t>
      </w:r>
      <w:r w:rsidR="00F87222">
        <w:t>; Arnedt</w:t>
      </w:r>
      <w:r>
        <w:t xml:space="preserve"> et al 2012)</w:t>
      </w:r>
      <w:r w:rsidR="008E08A7">
        <w:t xml:space="preserve">.  </w:t>
      </w:r>
      <w:r>
        <w:t xml:space="preserve">In ‘healthy’ sleep, the endogenous circadian clock </w:t>
      </w:r>
      <w:r w:rsidR="00A6251C">
        <w:t>i</w:t>
      </w:r>
      <w:r>
        <w:t xml:space="preserve">s </w:t>
      </w:r>
      <w:r w:rsidR="009239CE">
        <w:t>aligned</w:t>
      </w:r>
      <w:r w:rsidR="00A6251C">
        <w:t xml:space="preserve"> with, </w:t>
      </w:r>
      <w:r w:rsidR="009239CE">
        <w:t xml:space="preserve">or </w:t>
      </w:r>
      <w:r w:rsidR="00A6251C">
        <w:t>in the language of sleep science</w:t>
      </w:r>
      <w:r>
        <w:t xml:space="preserve"> ‘</w:t>
      </w:r>
      <w:r w:rsidRPr="00DF5AC2">
        <w:rPr>
          <w:i/>
        </w:rPr>
        <w:t>entrained</w:t>
      </w:r>
      <w:r>
        <w:rPr>
          <w:i/>
        </w:rPr>
        <w:t>’</w:t>
      </w:r>
      <w:r>
        <w:t xml:space="preserve"> by</w:t>
      </w:r>
      <w:r w:rsidR="00A6251C">
        <w:t>,</w:t>
      </w:r>
      <w:r>
        <w:t xml:space="preserve"> </w:t>
      </w:r>
      <w:r w:rsidR="00A6251C">
        <w:t xml:space="preserve">diurnal </w:t>
      </w:r>
      <w:r>
        <w:t>cues, known as ‘</w:t>
      </w:r>
      <w:r w:rsidRPr="00DF5AC2">
        <w:rPr>
          <w:i/>
          <w:lang w:val="en"/>
        </w:rPr>
        <w:t>zeitgebers</w:t>
      </w:r>
      <w:r>
        <w:rPr>
          <w:i/>
          <w:lang w:val="en"/>
        </w:rPr>
        <w:t>’</w:t>
      </w:r>
      <w:r w:rsidR="00F31018">
        <w:rPr>
          <w:i/>
          <w:lang w:val="en"/>
        </w:rPr>
        <w:t>,</w:t>
      </w:r>
      <w:r>
        <w:t xml:space="preserve"> </w:t>
      </w:r>
      <w:r w:rsidR="00A6251C">
        <w:t xml:space="preserve">such that ‘normal’ sleep is in tune </w:t>
      </w:r>
      <w:r>
        <w:t>with the day/night cycle (Dijk and Lazar 2012)</w:t>
      </w:r>
      <w:r w:rsidR="008E08A7">
        <w:t xml:space="preserve">.  </w:t>
      </w:r>
      <w:r>
        <w:t>Light is considered the dominant stimulus for this ‘entraining’ of circadian rhythms to local temporal environments</w:t>
      </w:r>
      <w:r w:rsidRPr="009E5E57">
        <w:t xml:space="preserve"> </w:t>
      </w:r>
      <w:r>
        <w:t>(Mistlberger and Skene 2004)</w:t>
      </w:r>
      <w:r w:rsidR="008E08A7">
        <w:t xml:space="preserve">. </w:t>
      </w:r>
      <w:r w:rsidR="009A3AAF">
        <w:t xml:space="preserve"> </w:t>
      </w:r>
      <w:r w:rsidR="003F573E">
        <w:t>Sleep science, then, frames sleep as a series of</w:t>
      </w:r>
      <w:r w:rsidR="00DA1FB0">
        <w:t xml:space="preserve"> </w:t>
      </w:r>
      <w:r w:rsidR="00EC1A3A">
        <w:t xml:space="preserve">chronobiologically </w:t>
      </w:r>
      <w:r w:rsidR="00DA1FB0">
        <w:t>endogenous processes</w:t>
      </w:r>
      <w:r w:rsidR="003F573E">
        <w:t xml:space="preserve"> and </w:t>
      </w:r>
      <w:r w:rsidR="00DA1FB0">
        <w:lastRenderedPageBreak/>
        <w:t xml:space="preserve">circadian rhythms </w:t>
      </w:r>
      <w:r w:rsidR="003F573E">
        <w:t>which are</w:t>
      </w:r>
      <w:r w:rsidR="00DA1FB0">
        <w:t xml:space="preserve"> </w:t>
      </w:r>
      <w:r w:rsidR="00343E55">
        <w:t xml:space="preserve">nevertheless </w:t>
      </w:r>
      <w:r w:rsidR="00DA1FB0">
        <w:t xml:space="preserve">influenced by </w:t>
      </w:r>
      <w:r w:rsidR="00D8757E">
        <w:t xml:space="preserve">external </w:t>
      </w:r>
      <w:r w:rsidR="00DA1FB0">
        <w:t xml:space="preserve">social factors and social ‘clocks’. </w:t>
      </w:r>
      <w:r w:rsidR="00464516">
        <w:t xml:space="preserve"> </w:t>
      </w:r>
      <w:r w:rsidR="00D8757E">
        <w:t xml:space="preserve"> </w:t>
      </w:r>
    </w:p>
    <w:p w14:paraId="726E7861" w14:textId="77777777" w:rsidR="00D8757E" w:rsidRDefault="00D8757E" w:rsidP="00D8757E">
      <w:pPr>
        <w:spacing w:line="480" w:lineRule="auto"/>
      </w:pPr>
    </w:p>
    <w:p w14:paraId="4E1071BD" w14:textId="16941D6F" w:rsidR="00D8757E" w:rsidRDefault="00D8757E" w:rsidP="00D8757E">
      <w:pPr>
        <w:spacing w:line="480" w:lineRule="auto"/>
      </w:pPr>
      <w:r>
        <w:t xml:space="preserve">Research on sleep and addiction currently prioritises a focus on </w:t>
      </w:r>
      <w:r w:rsidR="00EC1A3A">
        <w:t>e</w:t>
      </w:r>
      <w:r w:rsidR="008C53C4">
        <w:t>ndogenous (internal) processes; exploring</w:t>
      </w:r>
      <w:r>
        <w:t xml:space="preserve"> alterations in circadian systems with exposure to substances of abuse (Arnedt et al 2012; Falcon and McClung 2009).  For example, studies of alcohol-dependent adults at two weeks into withdrawal show phase differences in melatonin profiles relative to ‘healthy’ controls (Hasler et al 2012).  Additionally, male heroin-dependent individuals show disruption in cortisol rhythms three days post cessation</w:t>
      </w:r>
      <w:r w:rsidR="00E168DC">
        <w:t>,</w:t>
      </w:r>
      <w:r>
        <w:t xml:space="preserve"> but not by day ten, suggesting that the first few weeks of abstinence may be a key time for chronobiologica</w:t>
      </w:r>
      <w:r w:rsidR="009A3AAF">
        <w:t xml:space="preserve">lly informed treatments.  </w:t>
      </w:r>
      <w:r>
        <w:t>However, the same individuals also show longer-term disruption to the rhythms of the ‘clock’ genes (</w:t>
      </w:r>
      <w:r w:rsidR="009A3AAF">
        <w:t xml:space="preserve">identified as PER1 and PER2).  </w:t>
      </w:r>
      <w:r>
        <w:t>These genes are also implicated in reward processing, with clinical scientists suggesting that their continued disruption may contribute to persistent craving and withdra</w:t>
      </w:r>
      <w:r w:rsidR="009A3AAF">
        <w:t>wal (Hasler et al 2012; 2014).</w:t>
      </w:r>
    </w:p>
    <w:p w14:paraId="19C8777A" w14:textId="487BBD0D" w:rsidR="00D8757E" w:rsidRDefault="00D8757E" w:rsidP="00F039A7">
      <w:pPr>
        <w:spacing w:line="480" w:lineRule="auto"/>
      </w:pPr>
    </w:p>
    <w:p w14:paraId="2CEC5B75" w14:textId="4A2941E1" w:rsidR="00ED0560" w:rsidRDefault="00D8757E" w:rsidP="00C95281">
      <w:pPr>
        <w:spacing w:line="480" w:lineRule="auto"/>
      </w:pPr>
      <w:r>
        <w:t xml:space="preserve">Despite </w:t>
      </w:r>
      <w:r w:rsidR="00654298">
        <w:t>this</w:t>
      </w:r>
      <w:r>
        <w:t xml:space="preserve"> focus on endogenous processes, the model of sleep underpinning this research remains one which talks of both internal and external rhythms. </w:t>
      </w:r>
      <w:r w:rsidR="009A3AAF">
        <w:t xml:space="preserve"> </w:t>
      </w:r>
      <w:r w:rsidR="003A4F4D">
        <w:t>T</w:t>
      </w:r>
      <w:r w:rsidR="00DA1FB0">
        <w:t>he study of chronobiology</w:t>
      </w:r>
      <w:r w:rsidR="00464516">
        <w:t xml:space="preserve"> </w:t>
      </w:r>
      <w:r w:rsidR="003A4F4D">
        <w:t>can</w:t>
      </w:r>
      <w:r w:rsidR="00464516">
        <w:t xml:space="preserve"> be linked to ‘chronogeography’</w:t>
      </w:r>
      <w:r w:rsidR="00E168DC">
        <w:t>,</w:t>
      </w:r>
      <w:r w:rsidR="00464516">
        <w:t xml:space="preserve"> </w:t>
      </w:r>
      <w:r w:rsidR="00284FA6">
        <w:t>where</w:t>
      </w:r>
      <w:r w:rsidR="00464516">
        <w:t>in</w:t>
      </w:r>
      <w:r w:rsidR="009239CE">
        <w:rPr>
          <w:i/>
        </w:rPr>
        <w:t xml:space="preserve"> </w:t>
      </w:r>
      <w:r w:rsidR="009239CE">
        <w:t>social places are continually ‘(re)made through the intersection of multiple rhythms’ (Lager et al 2016: 4)</w:t>
      </w:r>
      <w:r w:rsidR="008E08A7">
        <w:t xml:space="preserve">.  </w:t>
      </w:r>
      <w:r w:rsidR="00714CBF">
        <w:t xml:space="preserve">Places are understood to be generative of </w:t>
      </w:r>
      <w:r w:rsidR="009239CE">
        <w:t xml:space="preserve">rhythmic events </w:t>
      </w:r>
      <w:r w:rsidR="00714CBF">
        <w:t>(such a</w:t>
      </w:r>
      <w:r w:rsidR="00C95281">
        <w:t>s,</w:t>
      </w:r>
      <w:r w:rsidR="00714CBF">
        <w:t xml:space="preserve"> job shifts, opening hours of shops, transport timetables, festivals</w:t>
      </w:r>
      <w:r w:rsidR="00C95281">
        <w:t xml:space="preserve"> and so on</w:t>
      </w:r>
      <w:r w:rsidR="00714CBF">
        <w:t xml:space="preserve">) which </w:t>
      </w:r>
      <w:r w:rsidR="009239CE">
        <w:t xml:space="preserve">are said to </w:t>
      </w:r>
      <w:r w:rsidR="00714CBF">
        <w:t xml:space="preserve">act like </w:t>
      </w:r>
      <w:r w:rsidR="009239CE">
        <w:t xml:space="preserve">‘pacemakers’ (or </w:t>
      </w:r>
      <w:r w:rsidR="00027C60">
        <w:rPr>
          <w:i/>
        </w:rPr>
        <w:t>z</w:t>
      </w:r>
      <w:r w:rsidR="009239CE" w:rsidRPr="009239CE">
        <w:rPr>
          <w:i/>
        </w:rPr>
        <w:t>eitgebers</w:t>
      </w:r>
      <w:r w:rsidR="00714CBF">
        <w:t xml:space="preserve"> see above</w:t>
      </w:r>
      <w:r w:rsidR="009239CE">
        <w:t>)</w:t>
      </w:r>
      <w:r w:rsidR="00714CBF">
        <w:t>,</w:t>
      </w:r>
      <w:r w:rsidR="009239CE">
        <w:t xml:space="preserve"> pacing both single behaviours and constellations of behaviours</w:t>
      </w:r>
      <w:r w:rsidR="009239CE" w:rsidRPr="009239CE">
        <w:t xml:space="preserve"> (Parkes and Thrift 1979: 361)</w:t>
      </w:r>
      <w:r w:rsidR="008E08A7">
        <w:t xml:space="preserve">.  </w:t>
      </w:r>
      <w:r w:rsidR="009239CE" w:rsidRPr="009239CE">
        <w:t xml:space="preserve">‘Pacemakers’ of the night-time economy, for example, may include opening hours and availability of nightlife facilities, perceptions of </w:t>
      </w:r>
      <w:r w:rsidR="009239CE" w:rsidRPr="009239CE">
        <w:lastRenderedPageBreak/>
        <w:t>crime, disorderliness and safety</w:t>
      </w:r>
      <w:r w:rsidR="00E168DC">
        <w:t>,</w:t>
      </w:r>
      <w:r w:rsidR="00CF0832">
        <w:t xml:space="preserve"> and availability of transport </w:t>
      </w:r>
      <w:r w:rsidR="009239CE" w:rsidRPr="009239CE">
        <w:t>(Parkes and Thrift 1979: 362)</w:t>
      </w:r>
      <w:r w:rsidR="008E08A7">
        <w:t xml:space="preserve">.  </w:t>
      </w:r>
      <w:r w:rsidR="00086DC8">
        <w:t>In combination</w:t>
      </w:r>
      <w:r w:rsidR="00E168DC">
        <w:t>,</w:t>
      </w:r>
      <w:r w:rsidR="00086DC8">
        <w:t xml:space="preserve"> studies point to</w:t>
      </w:r>
      <w:r w:rsidR="00A41C32">
        <w:t xml:space="preserve"> the </w:t>
      </w:r>
      <w:r w:rsidR="00086DC8">
        <w:t>interconnectedness of socio-temporal, spatial, experiential and biological rhythms</w:t>
      </w:r>
      <w:r w:rsidR="00E168DC">
        <w:t xml:space="preserve">, </w:t>
      </w:r>
      <w:r w:rsidR="00086DC8">
        <w:t>suggest</w:t>
      </w:r>
      <w:r w:rsidR="00E168DC">
        <w:t>ing</w:t>
      </w:r>
      <w:r w:rsidR="00086DC8">
        <w:t xml:space="preserve"> that Lefebvre’s rhythmanalysis may be a particularly apposite analytic for comprehending sleep within </w:t>
      </w:r>
      <w:r w:rsidR="00284FA6">
        <w:t>given socio-spatiotemporal</w:t>
      </w:r>
      <w:r w:rsidR="00086DC8">
        <w:t xml:space="preserve"> configurations. </w:t>
      </w:r>
      <w:r w:rsidR="00284FA6">
        <w:t xml:space="preserve">Larger et al </w:t>
      </w:r>
      <w:r w:rsidR="00846BFB">
        <w:t xml:space="preserve">(2016) </w:t>
      </w:r>
      <w:r w:rsidR="00284FA6">
        <w:t xml:space="preserve">suggest that </w:t>
      </w:r>
      <w:r w:rsidR="002E5ED2" w:rsidRPr="00E056B3">
        <w:rPr>
          <w:color w:val="000000" w:themeColor="text1"/>
        </w:rPr>
        <w:t xml:space="preserve">Lefebvre’s </w:t>
      </w:r>
      <w:r w:rsidR="00284FA6">
        <w:rPr>
          <w:i/>
          <w:color w:val="000000" w:themeColor="text1"/>
        </w:rPr>
        <w:t>r</w:t>
      </w:r>
      <w:r w:rsidR="002E5ED2" w:rsidRPr="00E056B3">
        <w:rPr>
          <w:i/>
          <w:color w:val="000000" w:themeColor="text1"/>
        </w:rPr>
        <w:t>hythmanalysis</w:t>
      </w:r>
      <w:r w:rsidR="002E5ED2" w:rsidRPr="00E056B3">
        <w:rPr>
          <w:color w:val="000000" w:themeColor="text1"/>
        </w:rPr>
        <w:t xml:space="preserve"> links </w:t>
      </w:r>
      <w:r w:rsidR="002E5ED2">
        <w:rPr>
          <w:color w:val="000000" w:themeColor="text1"/>
        </w:rPr>
        <w:t xml:space="preserve">chronobiology </w:t>
      </w:r>
      <w:r w:rsidR="00284FA6">
        <w:rPr>
          <w:color w:val="000000" w:themeColor="text1"/>
        </w:rPr>
        <w:t>with</w:t>
      </w:r>
      <w:r w:rsidR="002E5ED2">
        <w:rPr>
          <w:color w:val="000000" w:themeColor="text1"/>
        </w:rPr>
        <w:t xml:space="preserve"> chronogeography</w:t>
      </w:r>
      <w:r w:rsidR="00E168DC">
        <w:rPr>
          <w:color w:val="000000" w:themeColor="text1"/>
        </w:rPr>
        <w:t>,</w:t>
      </w:r>
      <w:r w:rsidR="00284FA6">
        <w:rPr>
          <w:color w:val="000000" w:themeColor="text1"/>
        </w:rPr>
        <w:t xml:space="preserve"> </w:t>
      </w:r>
      <w:r w:rsidR="002E5ED2" w:rsidRPr="00E056B3">
        <w:rPr>
          <w:color w:val="000000" w:themeColor="text1"/>
        </w:rPr>
        <w:t xml:space="preserve">highlighting how the </w:t>
      </w:r>
      <w:r w:rsidR="00905244">
        <w:rPr>
          <w:color w:val="000000" w:themeColor="text1"/>
        </w:rPr>
        <w:t>‘</w:t>
      </w:r>
      <w:r w:rsidR="002E5ED2" w:rsidRPr="00E056B3">
        <w:rPr>
          <w:rFonts w:cs="Lucida Sans Unicode"/>
          <w:color w:val="000000" w:themeColor="text1"/>
          <w:lang w:val="en"/>
        </w:rPr>
        <w:t>rhythmic orderings of people and place come into being and inform their experiences</w:t>
      </w:r>
      <w:r w:rsidR="00905244">
        <w:rPr>
          <w:rFonts w:cs="Lucida Sans Unicode"/>
          <w:color w:val="000000" w:themeColor="text1"/>
          <w:lang w:val="en"/>
        </w:rPr>
        <w:t>’</w:t>
      </w:r>
      <w:r w:rsidR="002E5ED2" w:rsidRPr="00E056B3">
        <w:rPr>
          <w:rFonts w:cs="Lucida Sans Unicode"/>
          <w:color w:val="000000" w:themeColor="text1"/>
          <w:lang w:val="en"/>
        </w:rPr>
        <w:t xml:space="preserve"> (</w:t>
      </w:r>
      <w:r w:rsidR="00846BFB">
        <w:rPr>
          <w:rFonts w:cs="Lucida Sans Unicode"/>
          <w:color w:val="000000" w:themeColor="text1"/>
          <w:lang w:val="en"/>
        </w:rPr>
        <w:t>p.</w:t>
      </w:r>
      <w:r w:rsidR="002E5ED2" w:rsidRPr="00E056B3">
        <w:rPr>
          <w:rFonts w:cs="Lucida Sans Unicode"/>
          <w:color w:val="000000" w:themeColor="text1"/>
          <w:lang w:val="en"/>
        </w:rPr>
        <w:t>1565)</w:t>
      </w:r>
      <w:r w:rsidR="002E5ED2">
        <w:rPr>
          <w:rFonts w:cs="Lucida Sans Unicode"/>
          <w:color w:val="000000" w:themeColor="text1"/>
          <w:lang w:val="en"/>
        </w:rPr>
        <w:t xml:space="preserve">.  </w:t>
      </w:r>
      <w:r w:rsidR="00ED0560">
        <w:t>As we have seen</w:t>
      </w:r>
      <w:r w:rsidR="00E168DC">
        <w:t>,</w:t>
      </w:r>
      <w:r w:rsidR="00ED0560">
        <w:t xml:space="preserve"> the life sciences </w:t>
      </w:r>
      <w:r w:rsidR="00ED0560" w:rsidRPr="00ED0560">
        <w:t xml:space="preserve">focus on the endogenous </w:t>
      </w:r>
      <w:r w:rsidR="00E168DC">
        <w:t>but</w:t>
      </w:r>
      <w:r w:rsidR="00ED0560" w:rsidRPr="00ED0560">
        <w:t xml:space="preserve"> also acknowledge – </w:t>
      </w:r>
      <w:r w:rsidR="00E168DC">
        <w:t>although they</w:t>
      </w:r>
      <w:r w:rsidR="00ED0560" w:rsidRPr="00ED0560">
        <w:t xml:space="preserve"> do not elaborate </w:t>
      </w:r>
      <w:r w:rsidR="00D462ED">
        <w:t xml:space="preserve">on </w:t>
      </w:r>
      <w:r w:rsidR="002E5ED2">
        <w:t xml:space="preserve">- </w:t>
      </w:r>
      <w:r w:rsidR="00ED0560" w:rsidRPr="00ED0560">
        <w:t>the ex</w:t>
      </w:r>
      <w:r w:rsidR="00881D9D">
        <w:t xml:space="preserve">ogenous. </w:t>
      </w:r>
      <w:r w:rsidR="009A3AAF">
        <w:t xml:space="preserve"> </w:t>
      </w:r>
      <w:r w:rsidR="00881D9D">
        <w:t>So</w:t>
      </w:r>
      <w:r w:rsidR="00ED0560">
        <w:t xml:space="preserve"> rhythmanalysis offers </w:t>
      </w:r>
      <w:r w:rsidR="00ED0560" w:rsidRPr="00ED0560">
        <w:t xml:space="preserve">a tool to integrate </w:t>
      </w:r>
      <w:r w:rsidR="00ED0560">
        <w:t>disciplinary approaches</w:t>
      </w:r>
      <w:r w:rsidR="00ED0560" w:rsidRPr="00ED0560">
        <w:t>.</w:t>
      </w:r>
    </w:p>
    <w:p w14:paraId="02C0030C" w14:textId="77777777" w:rsidR="003F573E" w:rsidRDefault="003F573E" w:rsidP="00F039A7">
      <w:pPr>
        <w:spacing w:line="480" w:lineRule="auto"/>
        <w:rPr>
          <w:rFonts w:cs="Lucida Sans Unicode"/>
          <w:color w:val="000000" w:themeColor="text1"/>
          <w:lang w:val="en"/>
        </w:rPr>
      </w:pPr>
    </w:p>
    <w:p w14:paraId="634E9610" w14:textId="0A98A361" w:rsidR="00E557B2" w:rsidRPr="00F13A67" w:rsidRDefault="00666365" w:rsidP="0078369A">
      <w:pPr>
        <w:spacing w:line="480" w:lineRule="auto"/>
        <w:rPr>
          <w:b/>
          <w:color w:val="FF0000"/>
        </w:rPr>
      </w:pPr>
      <w:r>
        <w:rPr>
          <w:b/>
        </w:rPr>
        <w:t xml:space="preserve">RHYTHMS, WAVES, </w:t>
      </w:r>
      <w:r w:rsidR="00E557B2" w:rsidRPr="00D36000">
        <w:rPr>
          <w:b/>
        </w:rPr>
        <w:t>EVERYDAY LIFE</w:t>
      </w:r>
      <w:r w:rsidR="00BE0CF3">
        <w:rPr>
          <w:b/>
        </w:rPr>
        <w:t xml:space="preserve"> AND</w:t>
      </w:r>
      <w:r w:rsidR="00F13A67">
        <w:rPr>
          <w:b/>
        </w:rPr>
        <w:t xml:space="preserve"> </w:t>
      </w:r>
      <w:r w:rsidR="00BE0CF3">
        <w:rPr>
          <w:b/>
        </w:rPr>
        <w:t>SLEEP</w:t>
      </w:r>
    </w:p>
    <w:p w14:paraId="4EB20A35" w14:textId="13A48F63" w:rsidR="00A57517" w:rsidRDefault="00E557B2" w:rsidP="0078369A">
      <w:pPr>
        <w:spacing w:line="480" w:lineRule="auto"/>
      </w:pPr>
      <w:r>
        <w:t>Lefebvre’s (2004)</w:t>
      </w:r>
      <w:r w:rsidRPr="0084321F">
        <w:t xml:space="preserve"> </w:t>
      </w:r>
      <w:r w:rsidRPr="0084321F">
        <w:rPr>
          <w:i/>
        </w:rPr>
        <w:t>Rhythmanalysis</w:t>
      </w:r>
      <w:r w:rsidR="00BE0CF3">
        <w:t xml:space="preserve"> </w:t>
      </w:r>
      <w:r w:rsidR="00953ABF">
        <w:t xml:space="preserve">is </w:t>
      </w:r>
      <w:r>
        <w:t xml:space="preserve">primarily an </w:t>
      </w:r>
      <w:r w:rsidR="003328A0">
        <w:t>approach that seeks to capture the interplay of multiple rhythms –</w:t>
      </w:r>
      <w:r w:rsidR="00E168DC">
        <w:t xml:space="preserve"> </w:t>
      </w:r>
      <w:r w:rsidR="003328A0">
        <w:t>biolo</w:t>
      </w:r>
      <w:r w:rsidR="007A6DB3">
        <w:t>gical, experiential, spatial,</w:t>
      </w:r>
      <w:r w:rsidR="003328A0">
        <w:t xml:space="preserve"> temporal</w:t>
      </w:r>
      <w:r w:rsidR="007A6DB3">
        <w:t xml:space="preserve"> and social</w:t>
      </w:r>
      <w:r w:rsidR="003328A0">
        <w:t xml:space="preserve">. </w:t>
      </w:r>
      <w:r w:rsidR="007411B9">
        <w:t xml:space="preserve"> </w:t>
      </w:r>
      <w:r w:rsidR="007A6DB3">
        <w:t xml:space="preserve">A </w:t>
      </w:r>
      <w:r w:rsidR="00BE0CF3">
        <w:t>r</w:t>
      </w:r>
      <w:r>
        <w:t>hythmanalysis</w:t>
      </w:r>
      <w:r w:rsidR="00BE0CF3">
        <w:t xml:space="preserve"> </w:t>
      </w:r>
      <w:r>
        <w:t>involves an ‘analytic operation’ to identify ‘the plurality of rhythmic interactions</w:t>
      </w:r>
      <w:r w:rsidR="005E7084">
        <w:t xml:space="preserve">’ </w:t>
      </w:r>
      <w:r w:rsidR="002D4C68">
        <w:t xml:space="preserve">which </w:t>
      </w:r>
      <w:r w:rsidR="007A6DB3">
        <w:t>Lefebvre</w:t>
      </w:r>
      <w:r w:rsidR="002D4C68">
        <w:t xml:space="preserve"> </w:t>
      </w:r>
      <w:r w:rsidR="00DF7D1D">
        <w:t>refers</w:t>
      </w:r>
      <w:r w:rsidR="00BE0CF3">
        <w:t xml:space="preserve"> to as </w:t>
      </w:r>
      <w:r>
        <w:t>‘</w:t>
      </w:r>
      <w:r w:rsidRPr="00437760">
        <w:t>polyrhythms</w:t>
      </w:r>
      <w:r>
        <w:t>’</w:t>
      </w:r>
      <w:r w:rsidR="00FA6DA4">
        <w:t xml:space="preserve"> (2004:42)</w:t>
      </w:r>
      <w:r w:rsidR="008E08A7">
        <w:t xml:space="preserve">.  </w:t>
      </w:r>
      <w:r w:rsidR="00AE5494">
        <w:t xml:space="preserve">It is </w:t>
      </w:r>
      <w:r w:rsidR="00CA6F58">
        <w:t xml:space="preserve">crucial </w:t>
      </w:r>
      <w:r w:rsidR="00E10F4D">
        <w:t xml:space="preserve">here </w:t>
      </w:r>
      <w:r w:rsidR="00AE5494">
        <w:t xml:space="preserve">to appreciate how he </w:t>
      </w:r>
      <w:r w:rsidR="00EF4B19">
        <w:t>conceives</w:t>
      </w:r>
      <w:r w:rsidR="00BE0CF3">
        <w:t xml:space="preserve"> rhythm</w:t>
      </w:r>
      <w:r w:rsidR="00E10F4D">
        <w:t>;</w:t>
      </w:r>
      <w:r w:rsidR="00AE5494">
        <w:t xml:space="preserve"> </w:t>
      </w:r>
      <w:r w:rsidR="00C01029">
        <w:t>specifically</w:t>
      </w:r>
      <w:r w:rsidR="00E168DC">
        <w:t>,</w:t>
      </w:r>
      <w:r w:rsidR="00AE5494">
        <w:t xml:space="preserve"> it</w:t>
      </w:r>
      <w:r w:rsidR="00BE0CF3">
        <w:t xml:space="preserve"> involves </w:t>
      </w:r>
      <w:r w:rsidR="00A57517" w:rsidRPr="00437760">
        <w:t>repetition</w:t>
      </w:r>
      <w:r w:rsidR="005E7084">
        <w:t>,</w:t>
      </w:r>
      <w:r w:rsidR="00BE0CF3">
        <w:t xml:space="preserve"> </w:t>
      </w:r>
      <w:r w:rsidR="00EF4B19">
        <w:t xml:space="preserve">but </w:t>
      </w:r>
      <w:r w:rsidR="00A57517" w:rsidRPr="00437760">
        <w:t xml:space="preserve">unlike the </w:t>
      </w:r>
      <w:r w:rsidR="00E10F4D">
        <w:t xml:space="preserve">mechanical </w:t>
      </w:r>
      <w:r w:rsidR="00A57517" w:rsidRPr="00437760">
        <w:t>repetitious thud</w:t>
      </w:r>
      <w:r w:rsidR="00E10F4D">
        <w:t xml:space="preserve"> </w:t>
      </w:r>
      <w:r w:rsidR="00996316">
        <w:t xml:space="preserve">of </w:t>
      </w:r>
      <w:r w:rsidR="00E10F4D">
        <w:t>machines</w:t>
      </w:r>
      <w:r w:rsidR="00A57517" w:rsidRPr="00437760">
        <w:t xml:space="preserve">, </w:t>
      </w:r>
      <w:r w:rsidR="005E7084">
        <w:t xml:space="preserve">embodied </w:t>
      </w:r>
      <w:r w:rsidR="00EF4B19">
        <w:t xml:space="preserve">and </w:t>
      </w:r>
      <w:r w:rsidR="005E7084">
        <w:t xml:space="preserve">social </w:t>
      </w:r>
      <w:r w:rsidR="00A57517" w:rsidRPr="00437760">
        <w:t xml:space="preserve">repetition </w:t>
      </w:r>
      <w:r w:rsidR="00EF4B19">
        <w:t xml:space="preserve">or </w:t>
      </w:r>
      <w:r w:rsidR="00666365">
        <w:t xml:space="preserve">rhythms </w:t>
      </w:r>
      <w:r w:rsidR="00AE5494" w:rsidRPr="00123034">
        <w:rPr>
          <w:i/>
        </w:rPr>
        <w:t>never</w:t>
      </w:r>
      <w:r w:rsidR="00AE5494">
        <w:t xml:space="preserve"> </w:t>
      </w:r>
      <w:r w:rsidR="00666365">
        <w:t>replicate</w:t>
      </w:r>
      <w:r w:rsidR="00E10F4D">
        <w:t xml:space="preserve"> their repetition</w:t>
      </w:r>
      <w:r w:rsidR="00AE5494">
        <w:t xml:space="preserve">, instead they </w:t>
      </w:r>
      <w:r w:rsidR="00A57517" w:rsidRPr="00437760">
        <w:t>invariably generate ‘something new and unforeseen’ (</w:t>
      </w:r>
      <w:r w:rsidR="00A57517">
        <w:t>2004:</w:t>
      </w:r>
      <w:r w:rsidR="00A57517" w:rsidRPr="00437760">
        <w:t>8</w:t>
      </w:r>
      <w:r w:rsidR="00A57517">
        <w:t>)</w:t>
      </w:r>
      <w:r w:rsidR="008E08A7">
        <w:t xml:space="preserve">.  </w:t>
      </w:r>
      <w:r w:rsidR="00A57517" w:rsidRPr="00437760">
        <w:t xml:space="preserve">Lefebvre </w:t>
      </w:r>
      <w:r w:rsidR="00A57517">
        <w:t xml:space="preserve">most effectively </w:t>
      </w:r>
      <w:r w:rsidR="00A57517" w:rsidRPr="00437760">
        <w:t xml:space="preserve">communicates </w:t>
      </w:r>
      <w:r w:rsidR="00666365">
        <w:t>this</w:t>
      </w:r>
      <w:r w:rsidR="00A57517">
        <w:t xml:space="preserve"> idea </w:t>
      </w:r>
      <w:r w:rsidR="00A57517" w:rsidRPr="00437760">
        <w:t xml:space="preserve">of rhythm through </w:t>
      </w:r>
      <w:r w:rsidR="00C05850">
        <w:t xml:space="preserve">the use of </w:t>
      </w:r>
      <w:r w:rsidR="00E10F4D">
        <w:t xml:space="preserve">a </w:t>
      </w:r>
      <w:r w:rsidR="00C05850">
        <w:t>maritime metaphor</w:t>
      </w:r>
      <w:r w:rsidR="00A57517">
        <w:t>.</w:t>
      </w:r>
    </w:p>
    <w:p w14:paraId="64CFD04B" w14:textId="77777777" w:rsidR="009239CE" w:rsidRPr="00666365" w:rsidRDefault="009239CE" w:rsidP="0078369A">
      <w:pPr>
        <w:spacing w:line="480" w:lineRule="auto"/>
        <w:rPr>
          <w:lang w:val="en-US"/>
        </w:rPr>
      </w:pPr>
    </w:p>
    <w:p w14:paraId="3C729AC8" w14:textId="3AA74657" w:rsidR="00A57517" w:rsidRDefault="00A57517" w:rsidP="00666365">
      <w:pPr>
        <w:spacing w:line="480" w:lineRule="auto"/>
        <w:ind w:left="720"/>
      </w:pPr>
      <w:r>
        <w:t>‘</w:t>
      </w:r>
      <w:r w:rsidRPr="00437760">
        <w:t xml:space="preserve">To grasp rhythm and </w:t>
      </w:r>
      <w:r>
        <w:t>polyrhythmias</w:t>
      </w:r>
      <w:r w:rsidRPr="00437760">
        <w:t xml:space="preserve"> in a sensible, preconceptual but vivid way, it is enough to look carefully at the surface of the sea.</w:t>
      </w:r>
      <w:r w:rsidR="005D18EE">
        <w:t xml:space="preserve">  </w:t>
      </w:r>
      <w:r w:rsidRPr="00437760">
        <w:t>Waves come in succession: they take shape in the vicinity of the beach, the cliff, the banks</w:t>
      </w:r>
      <w:r w:rsidR="008E08A7">
        <w:t xml:space="preserve">.  </w:t>
      </w:r>
      <w:r w:rsidRPr="00437760">
        <w:t xml:space="preserve">The waves have a </w:t>
      </w:r>
      <w:r w:rsidRPr="00437760">
        <w:lastRenderedPageBreak/>
        <w:t>rhythm, which depends on the season, the water and the winds, but also on the sea that carries them, that brings them</w:t>
      </w:r>
      <w:r w:rsidR="008E08A7">
        <w:t xml:space="preserve">.  </w:t>
      </w:r>
      <w:r w:rsidRPr="00437760">
        <w:t>[…] But look closely at each wave</w:t>
      </w:r>
      <w:r w:rsidR="008E08A7">
        <w:t xml:space="preserve">.  </w:t>
      </w:r>
      <w:r w:rsidRPr="00437760">
        <w:t>It changes ceaselessly</w:t>
      </w:r>
      <w:r w:rsidR="00732B3C">
        <w:t>.</w:t>
      </w:r>
      <w:r w:rsidR="008956D1">
        <w:t>’</w:t>
      </w:r>
      <w:r w:rsidR="0058408E">
        <w:t xml:space="preserve"> (2004: 79)</w:t>
      </w:r>
    </w:p>
    <w:p w14:paraId="456E3D17" w14:textId="77777777" w:rsidR="009239CE" w:rsidRDefault="009239CE" w:rsidP="00666365">
      <w:pPr>
        <w:spacing w:line="480" w:lineRule="auto"/>
        <w:ind w:left="720"/>
      </w:pPr>
    </w:p>
    <w:p w14:paraId="6E794B21" w14:textId="2BD12428" w:rsidR="00666365" w:rsidRDefault="00666365" w:rsidP="00E2391B">
      <w:pPr>
        <w:spacing w:line="480" w:lineRule="auto"/>
      </w:pPr>
      <w:r>
        <w:t>The wave indicates i</w:t>
      </w:r>
      <w:r w:rsidR="00A57517">
        <w:t xml:space="preserve">ncessant repetition yet </w:t>
      </w:r>
      <w:r>
        <w:t>with constant change as</w:t>
      </w:r>
      <w:r w:rsidR="00A57517">
        <w:t xml:space="preserve"> the interconnections of a multitude of things, objects, atmospheres, and processes create each wave as a unique configuration</w:t>
      </w:r>
      <w:r w:rsidR="008E08A7">
        <w:t xml:space="preserve">.  </w:t>
      </w:r>
      <w:r w:rsidR="00A57517">
        <w:t>Each sea has its rhythm</w:t>
      </w:r>
      <w:r w:rsidR="00E2391B">
        <w:t>,</w:t>
      </w:r>
      <w:r w:rsidR="00A57517">
        <w:t xml:space="preserve"> yet if we ‘look closely at each wave’ we might begin to grasp </w:t>
      </w:r>
      <w:r w:rsidR="00E2391B">
        <w:t xml:space="preserve">how </w:t>
      </w:r>
      <w:r w:rsidR="00A57517">
        <w:t xml:space="preserve">bundles of movements, spaces, </w:t>
      </w:r>
      <w:r w:rsidR="002B6049">
        <w:t>and objects alter</w:t>
      </w:r>
      <w:r w:rsidR="00E10F4D">
        <w:t>’ (p79)</w:t>
      </w:r>
      <w:r w:rsidR="008E08A7">
        <w:t xml:space="preserve">.  </w:t>
      </w:r>
      <w:r w:rsidR="002B6049">
        <w:t>Transferring the maritime metaphor to social contexts</w:t>
      </w:r>
      <w:r w:rsidR="00C7200F">
        <w:t>,</w:t>
      </w:r>
      <w:r w:rsidR="002B6049">
        <w:t xml:space="preserve"> he advises that we examine spaces, objects, </w:t>
      </w:r>
      <w:r w:rsidR="00E10F4D">
        <w:t xml:space="preserve">people </w:t>
      </w:r>
      <w:r w:rsidR="00C7200F">
        <w:t xml:space="preserve">and </w:t>
      </w:r>
      <w:r w:rsidR="002B6049">
        <w:t xml:space="preserve">movements </w:t>
      </w:r>
      <w:r w:rsidR="00791A0D">
        <w:t xml:space="preserve">as they combine to generate </w:t>
      </w:r>
      <w:r w:rsidR="00E2391B">
        <w:t xml:space="preserve">rhythms </w:t>
      </w:r>
      <w:r w:rsidR="00791A0D">
        <w:t>in all their uniqueness.</w:t>
      </w:r>
    </w:p>
    <w:p w14:paraId="546E6C9B" w14:textId="77777777" w:rsidR="00666365" w:rsidRDefault="00666365" w:rsidP="0078369A">
      <w:pPr>
        <w:spacing w:line="480" w:lineRule="auto"/>
      </w:pPr>
    </w:p>
    <w:p w14:paraId="5392DAE3" w14:textId="582BB544" w:rsidR="006362A0" w:rsidRDefault="00D23032" w:rsidP="0078369A">
      <w:pPr>
        <w:spacing w:line="480" w:lineRule="auto"/>
      </w:pPr>
      <w:r>
        <w:t>This metaphor is important for our argument because it foregrounds the interconnectedness and con</w:t>
      </w:r>
      <w:r w:rsidR="00230AB7">
        <w:t xml:space="preserve">tingent nature </w:t>
      </w:r>
      <w:r w:rsidR="00D96878">
        <w:t xml:space="preserve">of </w:t>
      </w:r>
      <w:r w:rsidR="00230AB7">
        <w:t>rhythm</w:t>
      </w:r>
      <w:r w:rsidR="00D96878">
        <w:t xml:space="preserve">s.  </w:t>
      </w:r>
      <w:r w:rsidR="002D2E81">
        <w:t xml:space="preserve">We </w:t>
      </w:r>
      <w:r w:rsidR="00DE5D31">
        <w:t>carry th</w:t>
      </w:r>
      <w:r w:rsidR="00230AB7">
        <w:t xml:space="preserve">e </w:t>
      </w:r>
      <w:r w:rsidR="00DE5D31">
        <w:t xml:space="preserve">metaphor through </w:t>
      </w:r>
      <w:r w:rsidR="00666365">
        <w:t xml:space="preserve">to the </w:t>
      </w:r>
      <w:r w:rsidR="002D2E81">
        <w:t>polyrhythmias of sleep,</w:t>
      </w:r>
      <w:r w:rsidR="00CA6F58">
        <w:t xml:space="preserve"> enabling us to</w:t>
      </w:r>
      <w:r w:rsidR="002D2E81">
        <w:t xml:space="preserve"> think </w:t>
      </w:r>
      <w:r w:rsidR="00FC4DFC">
        <w:t xml:space="preserve">in terms </w:t>
      </w:r>
      <w:r w:rsidR="002D2E81">
        <w:t xml:space="preserve">of </w:t>
      </w:r>
      <w:r w:rsidR="00A57517">
        <w:rPr>
          <w:i/>
        </w:rPr>
        <w:t>s</w:t>
      </w:r>
      <w:r w:rsidR="00A57517" w:rsidRPr="004B31F7">
        <w:rPr>
          <w:i/>
        </w:rPr>
        <w:t>leep waves</w:t>
      </w:r>
      <w:r w:rsidR="008E08A7">
        <w:rPr>
          <w:i/>
        </w:rPr>
        <w:t>.</w:t>
      </w:r>
      <w:r w:rsidR="00CA6F58">
        <w:rPr>
          <w:i/>
        </w:rPr>
        <w:t xml:space="preserve"> </w:t>
      </w:r>
      <w:r w:rsidR="00CA6F58">
        <w:t xml:space="preserve">Sleep waves come in succession and take shape according to their vicinity. </w:t>
      </w:r>
      <w:r w:rsidR="009A3AAF">
        <w:t xml:space="preserve"> </w:t>
      </w:r>
      <w:r w:rsidR="004147A5">
        <w:t xml:space="preserve">The notion of </w:t>
      </w:r>
      <w:r w:rsidR="004147A5">
        <w:rPr>
          <w:i/>
        </w:rPr>
        <w:t>s</w:t>
      </w:r>
      <w:r w:rsidR="004147A5" w:rsidRPr="004147A5">
        <w:rPr>
          <w:i/>
        </w:rPr>
        <w:t>leep wave</w:t>
      </w:r>
      <w:r w:rsidR="00FC4DFC">
        <w:rPr>
          <w:i/>
        </w:rPr>
        <w:t>s</w:t>
      </w:r>
      <w:r w:rsidR="004147A5">
        <w:t xml:space="preserve"> allows us to capture</w:t>
      </w:r>
      <w:r w:rsidR="00666365">
        <w:t xml:space="preserve"> sleep as</w:t>
      </w:r>
      <w:r w:rsidR="00A57517">
        <w:t xml:space="preserve"> </w:t>
      </w:r>
      <w:r w:rsidR="00EF6E2A">
        <w:t>repetitious</w:t>
      </w:r>
      <w:r w:rsidR="00E168DC">
        <w:t>,</w:t>
      </w:r>
      <w:r w:rsidR="00EF6E2A">
        <w:t xml:space="preserve"> but crucially also </w:t>
      </w:r>
      <w:r w:rsidR="00A57517">
        <w:t>rhythmic</w:t>
      </w:r>
      <w:r w:rsidR="00E168DC">
        <w:t>,</w:t>
      </w:r>
      <w:r w:rsidR="00A57517">
        <w:t xml:space="preserve"> </w:t>
      </w:r>
      <w:r w:rsidR="00EF6E2A">
        <w:t xml:space="preserve">thus </w:t>
      </w:r>
      <w:r w:rsidR="00A57517">
        <w:t xml:space="preserve">recognizing that each and every experience </w:t>
      </w:r>
      <w:r w:rsidR="004147A5">
        <w:t xml:space="preserve">of </w:t>
      </w:r>
      <w:r w:rsidR="002D2E81">
        <w:t>sleep</w:t>
      </w:r>
      <w:r w:rsidR="00A57517">
        <w:t xml:space="preserve"> is unique</w:t>
      </w:r>
      <w:r w:rsidR="008E08A7">
        <w:t xml:space="preserve">.  </w:t>
      </w:r>
      <w:r w:rsidR="00A57517">
        <w:t>In sum</w:t>
      </w:r>
      <w:r w:rsidR="00F54337">
        <w:t>, human</w:t>
      </w:r>
      <w:r w:rsidR="00A57517">
        <w:t xml:space="preserve"> sleep </w:t>
      </w:r>
      <w:r w:rsidR="0058408E">
        <w:t xml:space="preserve">is experientially </w:t>
      </w:r>
      <w:r w:rsidR="00A57517">
        <w:t>distinctive</w:t>
      </w:r>
      <w:r w:rsidR="00F54337">
        <w:t xml:space="preserve"> </w:t>
      </w:r>
      <w:r w:rsidR="00A57517" w:rsidRPr="000D13B4">
        <w:rPr>
          <w:i/>
        </w:rPr>
        <w:t>and</w:t>
      </w:r>
      <w:r w:rsidR="00F54337">
        <w:t xml:space="preserve"> </w:t>
      </w:r>
      <w:r w:rsidR="00230AB7">
        <w:t xml:space="preserve">yet it is also </w:t>
      </w:r>
      <w:r w:rsidR="00F54337">
        <w:t xml:space="preserve">fundamentally shaped by </w:t>
      </w:r>
      <w:r w:rsidR="002D2E81">
        <w:t xml:space="preserve">spatial, temporal, physical and </w:t>
      </w:r>
      <w:r w:rsidR="00105714">
        <w:t>social contexts</w:t>
      </w:r>
      <w:r w:rsidR="008E08A7">
        <w:t xml:space="preserve">. </w:t>
      </w:r>
      <w:r w:rsidR="003B25C2" w:rsidRPr="00123034">
        <w:rPr>
          <w:i/>
        </w:rPr>
        <w:t>Sleep waves</w:t>
      </w:r>
      <w:r w:rsidR="003B25C2">
        <w:t xml:space="preserve"> </w:t>
      </w:r>
      <w:r w:rsidR="00E10F4D">
        <w:t>captures</w:t>
      </w:r>
      <w:r w:rsidR="003B25C2">
        <w:t xml:space="preserve"> the </w:t>
      </w:r>
      <w:r w:rsidR="00E10F4D">
        <w:t xml:space="preserve">multiple </w:t>
      </w:r>
      <w:r w:rsidR="003B25C2">
        <w:t>rhythms of sleep.</w:t>
      </w:r>
    </w:p>
    <w:p w14:paraId="526BE72C" w14:textId="77777777" w:rsidR="000C200F" w:rsidRDefault="000C200F" w:rsidP="0078369A">
      <w:pPr>
        <w:spacing w:line="480" w:lineRule="auto"/>
      </w:pPr>
    </w:p>
    <w:p w14:paraId="07B9A7EB" w14:textId="55EECC1E" w:rsidR="00E53BEF" w:rsidRDefault="00E53BEF" w:rsidP="00E53BEF">
      <w:pPr>
        <w:spacing w:line="480" w:lineRule="auto"/>
      </w:pPr>
      <w:r>
        <w:rPr>
          <w:i/>
        </w:rPr>
        <w:t>S</w:t>
      </w:r>
      <w:r w:rsidR="0038579D" w:rsidRPr="0038579D">
        <w:rPr>
          <w:i/>
        </w:rPr>
        <w:t>leep waves</w:t>
      </w:r>
      <w:r w:rsidR="0038579D">
        <w:rPr>
          <w:i/>
        </w:rPr>
        <w:t xml:space="preserve"> </w:t>
      </w:r>
      <w:r w:rsidR="00271BA2" w:rsidRPr="00123034">
        <w:t>as an analytic</w:t>
      </w:r>
      <w:r w:rsidR="00271BA2">
        <w:rPr>
          <w:i/>
        </w:rPr>
        <w:t xml:space="preserve"> </w:t>
      </w:r>
      <w:r w:rsidR="00ED41D6">
        <w:t xml:space="preserve">therefore </w:t>
      </w:r>
      <w:r w:rsidR="0038579D">
        <w:t xml:space="preserve">prompt us to (i) </w:t>
      </w:r>
      <w:r w:rsidR="005E33BA">
        <w:t xml:space="preserve">capture </w:t>
      </w:r>
      <w:r w:rsidR="0038579D">
        <w:t xml:space="preserve">the rhythm and repetitions of </w:t>
      </w:r>
      <w:r w:rsidR="00D96878">
        <w:t xml:space="preserve">rhythms </w:t>
      </w:r>
      <w:r w:rsidR="0038579D">
        <w:t>over time</w:t>
      </w:r>
      <w:r w:rsidR="00ED41D6">
        <w:t xml:space="preserve"> and space</w:t>
      </w:r>
      <w:r w:rsidR="0038579D">
        <w:t xml:space="preserve">; (ii) </w:t>
      </w:r>
      <w:r>
        <w:t>explore how these everyday</w:t>
      </w:r>
      <w:r w:rsidR="00D96878">
        <w:t xml:space="preserve"> </w:t>
      </w:r>
      <w:r>
        <w:t>rhythms come into being by situating them</w:t>
      </w:r>
      <w:r w:rsidR="005E33BA">
        <w:t xml:space="preserve"> against </w:t>
      </w:r>
      <w:r>
        <w:t xml:space="preserve">aggregate and experiential rhythms in place and the pacemakers of multiple territories; (iii) explore how this rhythmic ordering </w:t>
      </w:r>
      <w:r w:rsidRPr="00450772">
        <w:rPr>
          <w:i/>
        </w:rPr>
        <w:t>affect</w:t>
      </w:r>
      <w:r>
        <w:rPr>
          <w:i/>
        </w:rPr>
        <w:t>s</w:t>
      </w:r>
      <w:r>
        <w:t xml:space="preserve"> </w:t>
      </w:r>
      <w:r>
        <w:lastRenderedPageBreak/>
        <w:t>individuals’ sense of sleep (cf</w:t>
      </w:r>
      <w:r w:rsidR="008E08A7">
        <w:t xml:space="preserve">.  </w:t>
      </w:r>
      <w:r>
        <w:t>Lager et al 2016)</w:t>
      </w:r>
      <w:r w:rsidR="008E08A7">
        <w:t xml:space="preserve">.  </w:t>
      </w:r>
      <w:r w:rsidR="004C7667">
        <w:t>We begin to address these issues in our empirical work which comprises subjective accounts and (proxy) measure</w:t>
      </w:r>
      <w:r w:rsidR="00ED41D6">
        <w:t>s</w:t>
      </w:r>
      <w:r w:rsidR="004C7667">
        <w:t xml:space="preserve"> of </w:t>
      </w:r>
      <w:r w:rsidR="00D96878">
        <w:t>the rest-activity circadian rhythm.</w:t>
      </w:r>
    </w:p>
    <w:p w14:paraId="6EC7BFA1" w14:textId="77777777" w:rsidR="009B65A1" w:rsidRDefault="009B65A1" w:rsidP="0078369A">
      <w:pPr>
        <w:spacing w:line="480" w:lineRule="auto"/>
      </w:pPr>
    </w:p>
    <w:p w14:paraId="3D37FD33" w14:textId="6A0222B5" w:rsidR="000C64CE" w:rsidRDefault="000C64CE" w:rsidP="0078369A">
      <w:pPr>
        <w:spacing w:line="480" w:lineRule="auto"/>
        <w:rPr>
          <w:b/>
        </w:rPr>
      </w:pPr>
      <w:r w:rsidRPr="00881467">
        <w:rPr>
          <w:b/>
        </w:rPr>
        <w:t xml:space="preserve">STUDY </w:t>
      </w:r>
      <w:r w:rsidR="0071254C">
        <w:rPr>
          <w:b/>
        </w:rPr>
        <w:t>DESIGN AND METHOD</w:t>
      </w:r>
      <w:r w:rsidR="00BC2E0B">
        <w:rPr>
          <w:b/>
        </w:rPr>
        <w:t xml:space="preserve"> </w:t>
      </w:r>
    </w:p>
    <w:p w14:paraId="0730E26F" w14:textId="68092777" w:rsidR="001D4426" w:rsidRDefault="0071254C" w:rsidP="001D4426">
      <w:pPr>
        <w:spacing w:line="480" w:lineRule="auto"/>
      </w:pPr>
      <w:r>
        <w:t xml:space="preserve">The empirical data presented in this article </w:t>
      </w:r>
      <w:r w:rsidR="00505A24">
        <w:t xml:space="preserve">were generated through </w:t>
      </w:r>
      <w:r>
        <w:t xml:space="preserve">a study of 28 men and women who were in receipt of support for their </w:t>
      </w:r>
      <w:r w:rsidR="00C82C2C">
        <w:t xml:space="preserve">recovery from </w:t>
      </w:r>
      <w:r>
        <w:t>addictio</w:t>
      </w:r>
      <w:r w:rsidR="00177756">
        <w:t xml:space="preserve">n to alcohol and/or other drugs </w:t>
      </w:r>
      <w:r w:rsidR="00516466">
        <w:t>in England</w:t>
      </w:r>
      <w:r w:rsidR="008E08A7">
        <w:t xml:space="preserve">.  </w:t>
      </w:r>
      <w:r w:rsidR="003D2F92">
        <w:t>At the time of the study</w:t>
      </w:r>
      <w:r w:rsidR="00C7200F">
        <w:t>,</w:t>
      </w:r>
      <w:r w:rsidR="003D2F92">
        <w:t xml:space="preserve"> they were living in one of two residential </w:t>
      </w:r>
      <w:r w:rsidR="00934401">
        <w:t>rehabilitation</w:t>
      </w:r>
      <w:r w:rsidR="003D2F92">
        <w:t xml:space="preserve"> </w:t>
      </w:r>
      <w:r w:rsidR="00372C95">
        <w:t>services</w:t>
      </w:r>
      <w:r w:rsidR="008E08A7">
        <w:t xml:space="preserve">.  </w:t>
      </w:r>
      <w:r w:rsidR="00183B6F">
        <w:t xml:space="preserve">Centre </w:t>
      </w:r>
      <w:r w:rsidR="003D2F92">
        <w:t>one provided support for men and women</w:t>
      </w:r>
      <w:r w:rsidR="00DC1AF7">
        <w:t xml:space="preserve"> and offered supervised detoxification, which</w:t>
      </w:r>
      <w:r w:rsidR="001D4426">
        <w:t xml:space="preserve"> lasted four </w:t>
      </w:r>
      <w:r w:rsidR="00DC1AF7">
        <w:t>to</w:t>
      </w:r>
      <w:r w:rsidR="001D4426">
        <w:t xml:space="preserve"> six weeks</w:t>
      </w:r>
      <w:r w:rsidR="00DC1AF7">
        <w:t xml:space="preserve">, followed by a main treatment programme comprising </w:t>
      </w:r>
      <w:r w:rsidR="001D4426">
        <w:t xml:space="preserve">group therapy, one-to-one </w:t>
      </w:r>
      <w:r w:rsidR="00934401">
        <w:t>counselling</w:t>
      </w:r>
      <w:r w:rsidR="001D4426">
        <w:t>, creative workshops, complementary therapies, and participat</w:t>
      </w:r>
      <w:r w:rsidR="00161A62">
        <w:t>ion</w:t>
      </w:r>
      <w:r w:rsidR="001D4426">
        <w:t xml:space="preserve"> in household duties</w:t>
      </w:r>
      <w:r w:rsidR="008E08A7">
        <w:t xml:space="preserve">. </w:t>
      </w:r>
      <w:r w:rsidR="009A3AAF">
        <w:t xml:space="preserve"> </w:t>
      </w:r>
      <w:r w:rsidR="001D4426">
        <w:t xml:space="preserve">Days and nights were highly structured, with regular times for waking, meals, classes, bed, </w:t>
      </w:r>
      <w:r w:rsidR="00161A62">
        <w:t xml:space="preserve">and </w:t>
      </w:r>
      <w:r w:rsidR="001D4426">
        <w:t>sleep</w:t>
      </w:r>
      <w:r w:rsidR="008E08A7">
        <w:t xml:space="preserve">.  </w:t>
      </w:r>
      <w:r w:rsidR="001D4426">
        <w:t>Each day began with a collective meeting and, when residents left,</w:t>
      </w:r>
      <w:r w:rsidR="0084407D">
        <w:t xml:space="preserve"> if</w:t>
      </w:r>
      <w:r w:rsidR="001D4426">
        <w:t xml:space="preserve"> successfully completing their treatment, there was a formal gathering </w:t>
      </w:r>
      <w:r w:rsidR="00DC1AF7">
        <w:t xml:space="preserve">to </w:t>
      </w:r>
      <w:r w:rsidR="001D4426">
        <w:t>acknowledg</w:t>
      </w:r>
      <w:r w:rsidR="00DC1AF7">
        <w:t>e</w:t>
      </w:r>
      <w:r w:rsidR="001D4426">
        <w:t xml:space="preserve"> their achievements</w:t>
      </w:r>
      <w:r w:rsidR="008E08A7">
        <w:t xml:space="preserve">.  </w:t>
      </w:r>
      <w:r w:rsidR="001D4426">
        <w:t xml:space="preserve">Centre Two provided </w:t>
      </w:r>
      <w:r w:rsidR="00DC1AF7">
        <w:t>support only for women and involved a less structured programme</w:t>
      </w:r>
      <w:r w:rsidR="00D24352">
        <w:t>.</w:t>
      </w:r>
      <w:r w:rsidR="008E08A7">
        <w:t xml:space="preserve">  </w:t>
      </w:r>
      <w:r w:rsidR="001D4426">
        <w:t xml:space="preserve">Residents </w:t>
      </w:r>
      <w:r w:rsidR="00EA614B">
        <w:t>shared</w:t>
      </w:r>
      <w:r w:rsidR="001D4426">
        <w:t xml:space="preserve"> daily activities</w:t>
      </w:r>
      <w:r w:rsidR="00DC1AF7">
        <w:t>,</w:t>
      </w:r>
      <w:r w:rsidR="001D4426">
        <w:t xml:space="preserve"> such as shopping, cooking, eating and budgeting</w:t>
      </w:r>
      <w:r w:rsidR="00DC1AF7">
        <w:t xml:space="preserve"> and, a</w:t>
      </w:r>
      <w:r w:rsidR="001D4426">
        <w:t xml:space="preserve">s their </w:t>
      </w:r>
      <w:r w:rsidR="00EA614B">
        <w:t xml:space="preserve">recoveries </w:t>
      </w:r>
      <w:r w:rsidR="001D4426">
        <w:t xml:space="preserve">progressed, </w:t>
      </w:r>
      <w:r w:rsidR="00EA614B">
        <w:t>were permitted</w:t>
      </w:r>
      <w:r w:rsidR="001D4426">
        <w:t xml:space="preserve"> to come and go from the service and have overnight stays at home</w:t>
      </w:r>
      <w:r w:rsidR="008E08A7">
        <w:t xml:space="preserve">.  </w:t>
      </w:r>
      <w:r w:rsidR="001D4426">
        <w:t>Bedtime rules were more flexible than in Centre One, although there was still a requirement that residents be in bed at night and up during the day</w:t>
      </w:r>
      <w:r w:rsidR="008E08A7">
        <w:t xml:space="preserve">.  </w:t>
      </w:r>
      <w:r w:rsidR="001D4426">
        <w:t xml:space="preserve">In both centres, all residents shared </w:t>
      </w:r>
      <w:r w:rsidR="00FA5AB8">
        <w:t>bedrooms, and</w:t>
      </w:r>
      <w:r w:rsidR="009014F8">
        <w:t xml:space="preserve"> total abstinence was required, although smoking tobacco was permitted.  </w:t>
      </w:r>
    </w:p>
    <w:p w14:paraId="29F4B9EA" w14:textId="77777777" w:rsidR="001D4426" w:rsidRDefault="001D4426" w:rsidP="001D4426">
      <w:pPr>
        <w:spacing w:line="480" w:lineRule="auto"/>
      </w:pPr>
    </w:p>
    <w:p w14:paraId="534CB4C8" w14:textId="115FA5B8" w:rsidR="009239CE" w:rsidRDefault="001D4426" w:rsidP="0078369A">
      <w:pPr>
        <w:spacing w:line="480" w:lineRule="auto"/>
        <w:rPr>
          <w:i/>
        </w:rPr>
      </w:pPr>
      <w:r>
        <w:t xml:space="preserve">These particular settings provide a pertinent example of </w:t>
      </w:r>
      <w:r w:rsidR="005C5A0A">
        <w:t xml:space="preserve">those </w:t>
      </w:r>
      <w:r>
        <w:t xml:space="preserve">spaces that Lefebvre </w:t>
      </w:r>
      <w:r w:rsidR="005C5A0A">
        <w:t xml:space="preserve">describes </w:t>
      </w:r>
      <w:r>
        <w:t xml:space="preserve">as </w:t>
      </w:r>
      <w:r w:rsidR="005C5A0A">
        <w:t xml:space="preserve">being </w:t>
      </w:r>
      <w:r>
        <w:t xml:space="preserve">akin to the </w:t>
      </w:r>
      <w:r w:rsidR="00A91F7A">
        <w:t>‘</w:t>
      </w:r>
      <w:r>
        <w:t>cloister</w:t>
      </w:r>
      <w:r w:rsidR="00A91F7A">
        <w:t>’</w:t>
      </w:r>
      <w:r w:rsidR="00195B66">
        <w:t>,</w:t>
      </w:r>
      <w:r>
        <w:t xml:space="preserve"> where ‘real life’ is suspended </w:t>
      </w:r>
      <w:r w:rsidR="00C82C2C">
        <w:t xml:space="preserve">and contemplation </w:t>
      </w:r>
      <w:r w:rsidR="00C82C2C">
        <w:lastRenderedPageBreak/>
        <w:t xml:space="preserve">encouraged </w:t>
      </w:r>
      <w:r>
        <w:t>(1991:94)</w:t>
      </w:r>
      <w:r w:rsidR="008E08A7">
        <w:t xml:space="preserve">. </w:t>
      </w:r>
      <w:r w:rsidR="009A3AAF">
        <w:t xml:space="preserve"> </w:t>
      </w:r>
      <w:r w:rsidR="005C5A0A">
        <w:t>Moreover</w:t>
      </w:r>
      <w:r w:rsidR="00195B66">
        <w:t>,</w:t>
      </w:r>
      <w:r w:rsidR="005C5A0A">
        <w:t xml:space="preserve"> </w:t>
      </w:r>
      <w:r w:rsidR="00195B66">
        <w:t>Lefebvre</w:t>
      </w:r>
      <w:r w:rsidR="005C5A0A">
        <w:t xml:space="preserve"> </w:t>
      </w:r>
      <w:r w:rsidR="00C82C2C">
        <w:t xml:space="preserve">advises </w:t>
      </w:r>
      <w:r w:rsidR="005C5A0A">
        <w:t xml:space="preserve">that </w:t>
      </w:r>
      <w:r w:rsidR="00C82C2C">
        <w:t xml:space="preserve">methodologically </w:t>
      </w:r>
      <w:r w:rsidR="005C5A0A">
        <w:t>‘</w:t>
      </w:r>
      <w:r w:rsidRPr="001D45A7">
        <w:t>in order to grasp and analyse rhythms, it is necessary to get outside them, but not completely</w:t>
      </w:r>
      <w:r w:rsidR="00A91F7A">
        <w:t>’</w:t>
      </w:r>
      <w:r w:rsidR="005C5A0A" w:rsidRPr="005C5A0A">
        <w:t xml:space="preserve"> </w:t>
      </w:r>
      <w:r w:rsidR="005C5A0A" w:rsidRPr="001D45A7">
        <w:t>(2004: 37)</w:t>
      </w:r>
      <w:r w:rsidR="008E08A7">
        <w:t xml:space="preserve">. </w:t>
      </w:r>
      <w:r w:rsidR="009A3AAF">
        <w:t xml:space="preserve"> </w:t>
      </w:r>
      <w:r w:rsidR="00CE0920">
        <w:t>T</w:t>
      </w:r>
      <w:r>
        <w:t xml:space="preserve">he rhythmanalyst has </w:t>
      </w:r>
      <w:r w:rsidR="00CE0920">
        <w:t xml:space="preserve">to find </w:t>
      </w:r>
      <w:r w:rsidR="00CF4662">
        <w:t xml:space="preserve">a </w:t>
      </w:r>
      <w:r w:rsidR="00CE0920">
        <w:t xml:space="preserve">means </w:t>
      </w:r>
      <w:r>
        <w:t>to listen and look for patterns</w:t>
      </w:r>
      <w:r w:rsidR="00992389">
        <w:t xml:space="preserve">, and to </w:t>
      </w:r>
      <w:r w:rsidR="009239CE">
        <w:t xml:space="preserve">this end, </w:t>
      </w:r>
      <w:r w:rsidR="00A91F7A">
        <w:t xml:space="preserve">our </w:t>
      </w:r>
      <w:r w:rsidR="009239CE">
        <w:t>empirical data comprised interview</w:t>
      </w:r>
      <w:r w:rsidR="00A91F7A">
        <w:t xml:space="preserve">s, </w:t>
      </w:r>
      <w:r w:rsidR="00D24352">
        <w:t xml:space="preserve">self-completion </w:t>
      </w:r>
      <w:r w:rsidR="00A91F7A">
        <w:t>diaries</w:t>
      </w:r>
      <w:r w:rsidR="009239CE">
        <w:t xml:space="preserve"> and actigraphy records</w:t>
      </w:r>
      <w:r w:rsidR="008E08A7">
        <w:t xml:space="preserve">.  </w:t>
      </w:r>
      <w:r w:rsidR="009239CE">
        <w:rPr>
          <w:i/>
        </w:rPr>
        <w:t xml:space="preserve"> </w:t>
      </w:r>
    </w:p>
    <w:p w14:paraId="15332AF0" w14:textId="77777777" w:rsidR="007476D8" w:rsidRDefault="007476D8" w:rsidP="0078369A">
      <w:pPr>
        <w:spacing w:line="480" w:lineRule="auto"/>
      </w:pPr>
    </w:p>
    <w:p w14:paraId="048C59E5" w14:textId="17615FAA" w:rsidR="00DC1793" w:rsidRPr="00123034" w:rsidRDefault="00DC1793" w:rsidP="0078369A">
      <w:pPr>
        <w:spacing w:line="480" w:lineRule="auto"/>
        <w:rPr>
          <w:i/>
        </w:rPr>
      </w:pPr>
      <w:r w:rsidRPr="00123034">
        <w:rPr>
          <w:i/>
        </w:rPr>
        <w:t>Study sample and data collection techniques</w:t>
      </w:r>
    </w:p>
    <w:p w14:paraId="091E8622" w14:textId="0EF4B913" w:rsidR="007476D8" w:rsidRPr="007476D8" w:rsidRDefault="002D4458" w:rsidP="007476D8">
      <w:pPr>
        <w:spacing w:line="480" w:lineRule="auto"/>
        <w:rPr>
          <w:lang w:val="en-US"/>
        </w:rPr>
      </w:pPr>
      <w:r w:rsidRPr="00CA2F38">
        <w:t>T</w:t>
      </w:r>
      <w:r>
        <w:t>wo of the</w:t>
      </w:r>
      <w:r w:rsidRPr="00CA2F38">
        <w:t xml:space="preserve"> authors visited the </w:t>
      </w:r>
      <w:r>
        <w:t xml:space="preserve">rehabilitation centres and presented </w:t>
      </w:r>
      <w:r w:rsidRPr="00CA2F38">
        <w:t>the aims of the study</w:t>
      </w:r>
      <w:r>
        <w:t xml:space="preserve"> to the residents.  </w:t>
      </w:r>
      <w:r w:rsidR="00D10BF3">
        <w:rPr>
          <w:bCs/>
        </w:rPr>
        <w:t xml:space="preserve">Potential participants were given written and verbal information about the study including the length and nature of commitment required, and </w:t>
      </w:r>
      <w:r w:rsidR="000417BE">
        <w:rPr>
          <w:bCs/>
        </w:rPr>
        <w:t xml:space="preserve">the </w:t>
      </w:r>
      <w:r w:rsidR="00D10BF3">
        <w:rPr>
          <w:bCs/>
        </w:rPr>
        <w:t xml:space="preserve">contact details of the investigators. Prior to participating in the research, all individuals were given the opportunity to ask questions and reflect on their involvement. All participants signed a consent form that clarified that their participation was voluntary, confidential and independent of any professional support they may have been receiving.  </w:t>
      </w:r>
      <w:r>
        <w:t xml:space="preserve">Twenty eight individuals </w:t>
      </w:r>
      <w:r w:rsidR="007476D8" w:rsidRPr="007476D8">
        <w:rPr>
          <w:lang w:val="en-US"/>
        </w:rPr>
        <w:t>were interviewed</w:t>
      </w:r>
      <w:r w:rsidR="00A76BBC">
        <w:rPr>
          <w:lang w:val="en-US"/>
        </w:rPr>
        <w:t xml:space="preserve"> (19 women and 9 men)</w:t>
      </w:r>
      <w:r w:rsidR="007476D8" w:rsidRPr="007476D8">
        <w:rPr>
          <w:lang w:val="en-US"/>
        </w:rPr>
        <w:t>, 25 returned actigraphy data and 19 completed diaries</w:t>
      </w:r>
      <w:r w:rsidR="008E08A7">
        <w:rPr>
          <w:lang w:val="en-US"/>
        </w:rPr>
        <w:t xml:space="preserve">. </w:t>
      </w:r>
      <w:r w:rsidR="009A3AAF">
        <w:rPr>
          <w:lang w:val="en-US"/>
        </w:rPr>
        <w:t xml:space="preserve"> </w:t>
      </w:r>
      <w:r w:rsidR="00A76BBC">
        <w:rPr>
          <w:lang w:val="en-US"/>
        </w:rPr>
        <w:t>T</w:t>
      </w:r>
      <w:r w:rsidR="007476D8" w:rsidRPr="007476D8">
        <w:rPr>
          <w:lang w:val="en-US"/>
        </w:rPr>
        <w:t xml:space="preserve">he youngest </w:t>
      </w:r>
      <w:r w:rsidR="00CF4662">
        <w:rPr>
          <w:lang w:val="en-US"/>
        </w:rPr>
        <w:t xml:space="preserve">was </w:t>
      </w:r>
      <w:r w:rsidR="007476D8" w:rsidRPr="007476D8">
        <w:rPr>
          <w:lang w:val="en-US"/>
        </w:rPr>
        <w:t>aged 24 and the oldest</w:t>
      </w:r>
      <w:r w:rsidR="00CF4662">
        <w:rPr>
          <w:lang w:val="en-US"/>
        </w:rPr>
        <w:t xml:space="preserve"> was </w:t>
      </w:r>
      <w:r w:rsidR="007476D8" w:rsidRPr="007476D8">
        <w:rPr>
          <w:lang w:val="en-US"/>
        </w:rPr>
        <w:t>83 years</w:t>
      </w:r>
      <w:r w:rsidR="00CF4662">
        <w:rPr>
          <w:lang w:val="en-US"/>
        </w:rPr>
        <w:t xml:space="preserve">. </w:t>
      </w:r>
      <w:r w:rsidR="009A3AAF">
        <w:rPr>
          <w:lang w:val="en-US"/>
        </w:rPr>
        <w:t xml:space="preserve"> </w:t>
      </w:r>
      <w:r w:rsidR="00CF4662">
        <w:rPr>
          <w:lang w:val="en-US"/>
        </w:rPr>
        <w:t>Seven</w:t>
      </w:r>
      <w:r w:rsidR="00FA5AB8">
        <w:rPr>
          <w:lang w:val="en-US"/>
        </w:rPr>
        <w:t xml:space="preserve"> </w:t>
      </w:r>
      <w:r w:rsidR="007476D8" w:rsidRPr="007476D8">
        <w:rPr>
          <w:lang w:val="en-US"/>
        </w:rPr>
        <w:t>had been educated to degree level</w:t>
      </w:r>
      <w:r w:rsidR="007827F6">
        <w:rPr>
          <w:lang w:val="en-US"/>
        </w:rPr>
        <w:t>, although</w:t>
      </w:r>
      <w:r w:rsidR="007476D8" w:rsidRPr="007476D8">
        <w:rPr>
          <w:lang w:val="en-US"/>
        </w:rPr>
        <w:t xml:space="preserve"> most </w:t>
      </w:r>
      <w:r w:rsidR="007827F6" w:rsidRPr="007476D8">
        <w:rPr>
          <w:lang w:val="en-US"/>
        </w:rPr>
        <w:t>ha</w:t>
      </w:r>
      <w:r w:rsidR="007827F6">
        <w:rPr>
          <w:lang w:val="en-US"/>
        </w:rPr>
        <w:t>d</w:t>
      </w:r>
      <w:r w:rsidR="007827F6" w:rsidRPr="007476D8">
        <w:rPr>
          <w:lang w:val="en-US"/>
        </w:rPr>
        <w:t xml:space="preserve"> </w:t>
      </w:r>
      <w:r w:rsidR="007476D8" w:rsidRPr="007476D8">
        <w:rPr>
          <w:lang w:val="en-US"/>
        </w:rPr>
        <w:t>left school at 16</w:t>
      </w:r>
      <w:r w:rsidR="00CF4662">
        <w:rPr>
          <w:lang w:val="en-US"/>
        </w:rPr>
        <w:t>, s</w:t>
      </w:r>
      <w:r w:rsidR="007476D8" w:rsidRPr="007476D8">
        <w:rPr>
          <w:lang w:val="en-US"/>
        </w:rPr>
        <w:t>ome with few, if any, qualifications</w:t>
      </w:r>
      <w:r w:rsidR="008E08A7">
        <w:rPr>
          <w:lang w:val="en-US"/>
        </w:rPr>
        <w:t xml:space="preserve">.  </w:t>
      </w:r>
      <w:r w:rsidR="007476D8" w:rsidRPr="007476D8">
        <w:rPr>
          <w:lang w:val="en-US"/>
        </w:rPr>
        <w:t>All had previously received support from either residential and/or community services for their addiction</w:t>
      </w:r>
      <w:r w:rsidR="008E08A7">
        <w:rPr>
          <w:lang w:val="en-US"/>
        </w:rPr>
        <w:t xml:space="preserve">.  </w:t>
      </w:r>
    </w:p>
    <w:p w14:paraId="5325F2A9" w14:textId="77777777" w:rsidR="00D421E4" w:rsidRDefault="00D421E4" w:rsidP="0078369A">
      <w:pPr>
        <w:spacing w:line="480" w:lineRule="auto"/>
      </w:pPr>
    </w:p>
    <w:p w14:paraId="3B819AD5" w14:textId="33996E00" w:rsidR="00E056B3" w:rsidRDefault="009239CE" w:rsidP="009239CE">
      <w:pPr>
        <w:spacing w:line="480" w:lineRule="auto"/>
        <w:rPr>
          <w:b/>
        </w:rPr>
      </w:pPr>
      <w:r>
        <w:t>Participants were requested to wear an actiwatch during the two weeks prior to a qualitative interview</w:t>
      </w:r>
      <w:r w:rsidR="008B34EC">
        <w:t xml:space="preserve"> and to </w:t>
      </w:r>
      <w:r w:rsidR="00703FD8">
        <w:t xml:space="preserve">record their sleep in a structured </w:t>
      </w:r>
      <w:r w:rsidR="008B34EC">
        <w:t>sleep diary</w:t>
      </w:r>
      <w:r w:rsidR="000E6878">
        <w:t xml:space="preserve"> during that same period</w:t>
      </w:r>
      <w:r w:rsidR="008E08A7">
        <w:t xml:space="preserve">.  </w:t>
      </w:r>
      <w:r>
        <w:t>An actiwatch is a small, wrist worn, device which measures movement on a minute-by-minute basis</w:t>
      </w:r>
      <w:r w:rsidR="008E08A7">
        <w:t xml:space="preserve">.  </w:t>
      </w:r>
      <w:r>
        <w:t xml:space="preserve">It has been used widely within clinical sleep research as a proxy measure of sleep/wake (Martin and Hakim 2011) and has been shown to be </w:t>
      </w:r>
      <w:r w:rsidR="001F14DF">
        <w:lastRenderedPageBreak/>
        <w:t>suitable (</w:t>
      </w:r>
      <w:r>
        <w:t>Sadeh 2011) for identifying rhythms</w:t>
      </w:r>
      <w:r w:rsidR="008E08A7">
        <w:t xml:space="preserve">.  </w:t>
      </w:r>
      <w:r>
        <w:t>The raw data from the actiwatch can be plotted to create a personalized actogram [</w:t>
      </w:r>
      <w:r w:rsidR="00732B3C">
        <w:t>F</w:t>
      </w:r>
      <w:r>
        <w:t>igure 1]</w:t>
      </w:r>
      <w:r w:rsidR="008E08A7">
        <w:t xml:space="preserve">.  </w:t>
      </w:r>
      <w:r>
        <w:t xml:space="preserve">Each horizontal line </w:t>
      </w:r>
      <w:r w:rsidR="00CF4662">
        <w:t xml:space="preserve">in the actogram </w:t>
      </w:r>
      <w:r>
        <w:t>represents a 24-hour period (from midnight to midnight)</w:t>
      </w:r>
      <w:r w:rsidR="008E08A7">
        <w:t xml:space="preserve">.  </w:t>
      </w:r>
      <w:r>
        <w:t>Black vertical lines represent movement</w:t>
      </w:r>
      <w:r w:rsidR="00BA4DDA">
        <w:t xml:space="preserve">, </w:t>
      </w:r>
      <w:r>
        <w:t>with the height of the line indicating intensity of movement</w:t>
      </w:r>
      <w:r w:rsidR="008E08A7">
        <w:t xml:space="preserve">.  </w:t>
      </w:r>
      <w:r>
        <w:t>In a ‘normal’, monophasic pattern we would expect movement to be concentrated in the middle of each day with little movement to the far right and far left of each line</w:t>
      </w:r>
      <w:r w:rsidR="008E08A7">
        <w:t xml:space="preserve">.  </w:t>
      </w:r>
      <w:r>
        <w:t>In Figure 1, which represents the total two</w:t>
      </w:r>
      <w:r w:rsidR="00CF4662">
        <w:t>-</w:t>
      </w:r>
      <w:r>
        <w:t xml:space="preserve">week period from a single </w:t>
      </w:r>
      <w:r w:rsidR="00762092">
        <w:t>participant</w:t>
      </w:r>
      <w:r>
        <w:t>, what is immediately of interest is (i) the constant and continuous movement across the 24</w:t>
      </w:r>
      <w:r w:rsidR="00762092">
        <w:t>-</w:t>
      </w:r>
      <w:r>
        <w:t>hour period</w:t>
      </w:r>
      <w:r w:rsidR="00762092">
        <w:t xml:space="preserve"> and</w:t>
      </w:r>
      <w:r>
        <w:t xml:space="preserve"> (ii) a lack of any clear demarcation between day/night movement.</w:t>
      </w:r>
      <w:r w:rsidR="003C1A28">
        <w:t xml:space="preserve"> </w:t>
      </w:r>
      <w:r w:rsidR="006C43C4">
        <w:t xml:space="preserve"> The</w:t>
      </w:r>
      <w:r w:rsidR="00CF4662">
        <w:t xml:space="preserve"> actigraphy</w:t>
      </w:r>
      <w:r w:rsidR="006C43C4">
        <w:t xml:space="preserve"> </w:t>
      </w:r>
      <w:r w:rsidR="003C1A28">
        <w:t xml:space="preserve">data </w:t>
      </w:r>
      <w:r w:rsidR="006F13D4">
        <w:t xml:space="preserve">were downloaded prior to the interviews and used during them to encourage participants </w:t>
      </w:r>
      <w:r w:rsidR="003C1A28" w:rsidRPr="003C1A28">
        <w:t>to</w:t>
      </w:r>
      <w:r w:rsidR="006C43C4">
        <w:t xml:space="preserve"> reflect on and interpret</w:t>
      </w:r>
      <w:r w:rsidR="003C1A28">
        <w:t xml:space="preserve"> their</w:t>
      </w:r>
      <w:r w:rsidR="003C1A28" w:rsidRPr="003C1A28">
        <w:t xml:space="preserve"> </w:t>
      </w:r>
      <w:r w:rsidR="006C43C4">
        <w:t xml:space="preserve">personalised </w:t>
      </w:r>
      <w:r w:rsidR="003C1A28" w:rsidRPr="003C1A28">
        <w:t xml:space="preserve">graph. </w:t>
      </w:r>
      <w:r w:rsidR="009A3AAF">
        <w:t xml:space="preserve"> </w:t>
      </w:r>
      <w:r w:rsidR="00462B66">
        <w:t>The self-completion diaries (whe</w:t>
      </w:r>
      <w:r w:rsidR="00CF4662">
        <w:t>n</w:t>
      </w:r>
      <w:r w:rsidR="00462B66">
        <w:t xml:space="preserve"> completed) were also used during the interviews </w:t>
      </w:r>
      <w:r w:rsidR="00703FD8">
        <w:t>as prompts to r</w:t>
      </w:r>
      <w:r w:rsidR="00462B66">
        <w:t xml:space="preserve">ecall and </w:t>
      </w:r>
      <w:r w:rsidR="00703FD8">
        <w:t>to help</w:t>
      </w:r>
      <w:r w:rsidR="00BA4DDA">
        <w:t xml:space="preserve"> participants</w:t>
      </w:r>
      <w:r w:rsidR="00703FD8">
        <w:t xml:space="preserve"> </w:t>
      </w:r>
      <w:r w:rsidR="00F023E8">
        <w:t>‘</w:t>
      </w:r>
      <w:r w:rsidR="00462B66">
        <w:t>make sense</w:t>
      </w:r>
      <w:r w:rsidR="00F023E8">
        <w:t>’</w:t>
      </w:r>
      <w:r w:rsidR="00462B66">
        <w:t xml:space="preserve"> of </w:t>
      </w:r>
      <w:r w:rsidR="00703FD8">
        <w:t xml:space="preserve">the </w:t>
      </w:r>
      <w:r w:rsidR="00462B66">
        <w:t xml:space="preserve">actigraphy data.  The actigraphs and diaries </w:t>
      </w:r>
      <w:r w:rsidR="006C43C4">
        <w:t>in</w:t>
      </w:r>
      <w:r w:rsidR="003C1A28">
        <w:t xml:space="preserve"> effect acted as what Latour </w:t>
      </w:r>
      <w:r w:rsidR="006C43C4">
        <w:t xml:space="preserve">(1987) </w:t>
      </w:r>
      <w:r w:rsidR="003C1A28">
        <w:t>would call ‘inscription devices’</w:t>
      </w:r>
      <w:r w:rsidR="00CF4662">
        <w:t xml:space="preserve">; </w:t>
      </w:r>
      <w:r w:rsidR="003C1A28">
        <w:t>encourag</w:t>
      </w:r>
      <w:r w:rsidR="00CF4662">
        <w:t>ing</w:t>
      </w:r>
      <w:r w:rsidR="003C1A28">
        <w:t xml:space="preserve"> a richer</w:t>
      </w:r>
      <w:r w:rsidR="003C1A28" w:rsidRPr="003C1A28">
        <w:t xml:space="preserve"> understanding of </w:t>
      </w:r>
      <w:r w:rsidR="003C1A28">
        <w:t xml:space="preserve">sleep as they provoked participants to </w:t>
      </w:r>
      <w:r w:rsidR="00CF4662">
        <w:t xml:space="preserve">reflect </w:t>
      </w:r>
      <w:r w:rsidR="003C1A28">
        <w:t xml:space="preserve">subjectively on seemingly objective </w:t>
      </w:r>
      <w:r w:rsidR="003C1A28" w:rsidRPr="003C1A28">
        <w:t>measure</w:t>
      </w:r>
      <w:r w:rsidR="003C1A28">
        <w:t>s o</w:t>
      </w:r>
      <w:r w:rsidR="00CF4662">
        <w:t>f</w:t>
      </w:r>
      <w:r w:rsidR="003C1A28">
        <w:t xml:space="preserve"> movement</w:t>
      </w:r>
      <w:r w:rsidR="00462B66">
        <w:t>, rest and sleep</w:t>
      </w:r>
      <w:r w:rsidR="003C1A28">
        <w:t xml:space="preserve">. </w:t>
      </w:r>
    </w:p>
    <w:p w14:paraId="1659E63B" w14:textId="77777777" w:rsidR="00E056B3" w:rsidRDefault="00E056B3" w:rsidP="009239CE">
      <w:pPr>
        <w:spacing w:line="480" w:lineRule="auto"/>
        <w:rPr>
          <w:b/>
        </w:rPr>
      </w:pPr>
    </w:p>
    <w:p w14:paraId="4502D5D9" w14:textId="1344D53A" w:rsidR="00E056B3" w:rsidRDefault="00776619" w:rsidP="009239CE">
      <w:pPr>
        <w:spacing w:line="480" w:lineRule="auto"/>
        <w:rPr>
          <w:b/>
        </w:rPr>
      </w:pPr>
      <w:r>
        <w:rPr>
          <w:b/>
        </w:rPr>
        <w:t>INSERT FIGURE 1 ABOUT HERE</w:t>
      </w:r>
    </w:p>
    <w:p w14:paraId="6A79D93A" w14:textId="6DAE10C4" w:rsidR="009239CE" w:rsidRDefault="009239CE" w:rsidP="00776619">
      <w:pPr>
        <w:tabs>
          <w:tab w:val="center" w:pos="805"/>
          <w:tab w:val="center" w:pos="2605"/>
          <w:tab w:val="center" w:pos="4405"/>
          <w:tab w:val="center" w:pos="6205"/>
          <w:tab w:val="center" w:pos="8005"/>
        </w:tabs>
        <w:spacing w:after="261" w:line="480" w:lineRule="auto"/>
        <w:rPr>
          <w:i/>
        </w:rPr>
      </w:pPr>
    </w:p>
    <w:p w14:paraId="5DE29D01" w14:textId="336E1371" w:rsidR="007476D8" w:rsidRPr="007476D8" w:rsidRDefault="005A3605" w:rsidP="007476D8">
      <w:pPr>
        <w:spacing w:line="480" w:lineRule="auto"/>
        <w:rPr>
          <w:lang w:val="en-US"/>
        </w:rPr>
      </w:pPr>
      <w:r>
        <w:t>As well as</w:t>
      </w:r>
      <w:r w:rsidR="00CF4662">
        <w:t xml:space="preserve"> prompting individuals to</w:t>
      </w:r>
      <w:r>
        <w:t xml:space="preserve"> reflect on the actigraphy </w:t>
      </w:r>
      <w:r w:rsidR="005F11E8">
        <w:t xml:space="preserve">and diary </w:t>
      </w:r>
      <w:r>
        <w:t>data</w:t>
      </w:r>
      <w:r w:rsidR="00CF4662">
        <w:t>,</w:t>
      </w:r>
      <w:r>
        <w:t xml:space="preserve"> the </w:t>
      </w:r>
      <w:r>
        <w:rPr>
          <w:lang w:val="en-US"/>
        </w:rPr>
        <w:t>i</w:t>
      </w:r>
      <w:r w:rsidR="007476D8" w:rsidRPr="007476D8">
        <w:rPr>
          <w:lang w:val="en-US"/>
        </w:rPr>
        <w:t xml:space="preserve">nterviews explored </w:t>
      </w:r>
      <w:r w:rsidR="00732B3C">
        <w:rPr>
          <w:lang w:val="en-US"/>
        </w:rPr>
        <w:t>participants</w:t>
      </w:r>
      <w:r w:rsidR="00762092">
        <w:rPr>
          <w:lang w:val="en-US"/>
        </w:rPr>
        <w:t>’</w:t>
      </w:r>
      <w:r w:rsidR="007476D8" w:rsidRPr="007476D8">
        <w:rPr>
          <w:lang w:val="en-US"/>
        </w:rPr>
        <w:t xml:space="preserve"> biographies, substance use, experiences of</w:t>
      </w:r>
      <w:r>
        <w:rPr>
          <w:lang w:val="en-US"/>
        </w:rPr>
        <w:t xml:space="preserve"> </w:t>
      </w:r>
      <w:r w:rsidR="006F13D4">
        <w:rPr>
          <w:lang w:val="en-US"/>
        </w:rPr>
        <w:t>rehabilitation</w:t>
      </w:r>
      <w:r w:rsidR="00762092">
        <w:rPr>
          <w:lang w:val="en-US"/>
        </w:rPr>
        <w:t>,</w:t>
      </w:r>
      <w:r w:rsidR="007476D8" w:rsidRPr="007476D8">
        <w:rPr>
          <w:lang w:val="en-US"/>
        </w:rPr>
        <w:t xml:space="preserve"> and accounts of their sleep throughout their life course</w:t>
      </w:r>
      <w:r>
        <w:rPr>
          <w:lang w:val="en-US"/>
        </w:rPr>
        <w:t>.</w:t>
      </w:r>
      <w:r w:rsidR="007476D8" w:rsidRPr="007476D8">
        <w:rPr>
          <w:lang w:val="en-US"/>
        </w:rPr>
        <w:t xml:space="preserve"> </w:t>
      </w:r>
      <w:r>
        <w:rPr>
          <w:lang w:val="en-US"/>
        </w:rPr>
        <w:t xml:space="preserve"> P</w:t>
      </w:r>
      <w:r w:rsidR="007476D8" w:rsidRPr="007476D8">
        <w:rPr>
          <w:lang w:val="en-US"/>
        </w:rPr>
        <w:t>articular attention was given to their sleep during the two weeks prior to the interview when most had been wearing the actiwatch</w:t>
      </w:r>
      <w:r w:rsidR="008E08A7">
        <w:rPr>
          <w:lang w:val="en-US"/>
        </w:rPr>
        <w:t xml:space="preserve">. </w:t>
      </w:r>
      <w:r w:rsidR="009A3AAF">
        <w:rPr>
          <w:lang w:val="en-US"/>
        </w:rPr>
        <w:t xml:space="preserve"> </w:t>
      </w:r>
      <w:r w:rsidR="007476D8" w:rsidRPr="007476D8">
        <w:rPr>
          <w:lang w:val="en-US"/>
        </w:rPr>
        <w:t xml:space="preserve">All interviews were audio recorded and </w:t>
      </w:r>
      <w:r w:rsidR="007476D8" w:rsidRPr="007476D8">
        <w:rPr>
          <w:lang w:val="en-US"/>
        </w:rPr>
        <w:lastRenderedPageBreak/>
        <w:t xml:space="preserve">transcribed, and ethical approval was secured from Universities of </w:t>
      </w:r>
      <w:r w:rsidR="00B86D44">
        <w:rPr>
          <w:lang w:val="en-US"/>
        </w:rPr>
        <w:t>Surrey</w:t>
      </w:r>
      <w:r w:rsidR="00B86D44" w:rsidRPr="007476D8">
        <w:rPr>
          <w:lang w:val="en-US"/>
        </w:rPr>
        <w:t xml:space="preserve"> </w:t>
      </w:r>
      <w:r w:rsidR="007476D8" w:rsidRPr="007476D8">
        <w:rPr>
          <w:lang w:val="en-US"/>
        </w:rPr>
        <w:t xml:space="preserve">and </w:t>
      </w:r>
      <w:r w:rsidR="00B86D44">
        <w:rPr>
          <w:lang w:val="en-US"/>
        </w:rPr>
        <w:t>York</w:t>
      </w:r>
      <w:r w:rsidR="008E08A7">
        <w:rPr>
          <w:lang w:val="en-US"/>
        </w:rPr>
        <w:t xml:space="preserve">.  </w:t>
      </w:r>
      <w:r w:rsidR="007476D8" w:rsidRPr="007476D8">
        <w:rPr>
          <w:lang w:val="en-US"/>
        </w:rPr>
        <w:t>Names of all participants have been changed for anonymity</w:t>
      </w:r>
      <w:r w:rsidR="008E08A7">
        <w:rPr>
          <w:lang w:val="en-US"/>
        </w:rPr>
        <w:t xml:space="preserve">.  </w:t>
      </w:r>
      <w:r w:rsidR="007476D8" w:rsidRPr="007476D8">
        <w:rPr>
          <w:lang w:val="en-US"/>
        </w:rPr>
        <w:t xml:space="preserve">Participant identifiers were used to link the interview, diary and actigraphy data, </w:t>
      </w:r>
      <w:r w:rsidR="00034E3E">
        <w:rPr>
          <w:lang w:val="en-US"/>
        </w:rPr>
        <w:t xml:space="preserve">with </w:t>
      </w:r>
      <w:r w:rsidR="00BA4DDA">
        <w:rPr>
          <w:lang w:val="en-US"/>
        </w:rPr>
        <w:t xml:space="preserve">labels </w:t>
      </w:r>
      <w:r w:rsidR="00034E3E">
        <w:rPr>
          <w:lang w:val="en-US"/>
        </w:rPr>
        <w:t>‘</w:t>
      </w:r>
      <w:r w:rsidR="00451A44">
        <w:rPr>
          <w:lang w:val="en-US"/>
        </w:rPr>
        <w:t>C1</w:t>
      </w:r>
      <w:r w:rsidR="00034E3E">
        <w:rPr>
          <w:lang w:val="en-US"/>
        </w:rPr>
        <w:t>’</w:t>
      </w:r>
      <w:r w:rsidR="007476D8" w:rsidRPr="007476D8">
        <w:rPr>
          <w:lang w:val="en-US"/>
        </w:rPr>
        <w:t xml:space="preserve"> and </w:t>
      </w:r>
      <w:r w:rsidR="00034E3E">
        <w:rPr>
          <w:lang w:val="en-US"/>
        </w:rPr>
        <w:t>‘</w:t>
      </w:r>
      <w:r w:rsidR="00451A44">
        <w:rPr>
          <w:lang w:val="en-US"/>
        </w:rPr>
        <w:t>C2</w:t>
      </w:r>
      <w:r w:rsidR="00034E3E">
        <w:rPr>
          <w:lang w:val="en-US"/>
        </w:rPr>
        <w:t>’</w:t>
      </w:r>
      <w:r w:rsidR="007476D8" w:rsidRPr="007476D8">
        <w:rPr>
          <w:lang w:val="en-US"/>
        </w:rPr>
        <w:t xml:space="preserve"> indicat</w:t>
      </w:r>
      <w:r w:rsidR="00034E3E">
        <w:rPr>
          <w:lang w:val="en-US"/>
        </w:rPr>
        <w:t>ing</w:t>
      </w:r>
      <w:r w:rsidR="007476D8" w:rsidRPr="007476D8">
        <w:rPr>
          <w:lang w:val="en-US"/>
        </w:rPr>
        <w:t xml:space="preserve"> whether </w:t>
      </w:r>
      <w:r w:rsidR="00034E3E">
        <w:rPr>
          <w:lang w:val="en-US"/>
        </w:rPr>
        <w:t>participants</w:t>
      </w:r>
      <w:r w:rsidR="007476D8" w:rsidRPr="007476D8">
        <w:rPr>
          <w:lang w:val="en-US"/>
        </w:rPr>
        <w:t xml:space="preserve"> were interviewed in Centre One or Two respectively</w:t>
      </w:r>
      <w:r w:rsidR="008E08A7">
        <w:rPr>
          <w:lang w:val="en-US"/>
        </w:rPr>
        <w:t xml:space="preserve">.  </w:t>
      </w:r>
    </w:p>
    <w:p w14:paraId="0B6ABAFA" w14:textId="77777777" w:rsidR="005F11E8" w:rsidRDefault="005F11E8" w:rsidP="009239CE">
      <w:pPr>
        <w:spacing w:line="480" w:lineRule="auto"/>
        <w:rPr>
          <w:i/>
        </w:rPr>
      </w:pPr>
    </w:p>
    <w:p w14:paraId="3C390074" w14:textId="0219C1C1" w:rsidR="00996316" w:rsidRDefault="009239CE" w:rsidP="00996316">
      <w:pPr>
        <w:spacing w:line="480" w:lineRule="auto"/>
      </w:pPr>
      <w:r>
        <w:t>Interview</w:t>
      </w:r>
      <w:r w:rsidR="00057DBC">
        <w:t xml:space="preserve"> </w:t>
      </w:r>
      <w:r>
        <w:t>and actigraphy</w:t>
      </w:r>
      <w:r w:rsidR="00875483">
        <w:t>/diary</w:t>
      </w:r>
      <w:r>
        <w:t xml:space="preserve"> data were initially analysed independently</w:t>
      </w:r>
      <w:r w:rsidR="008E08A7">
        <w:t xml:space="preserve">. </w:t>
      </w:r>
      <w:r w:rsidR="00AD0FA6">
        <w:t>Meadows</w:t>
      </w:r>
      <w:r w:rsidR="00B86D44">
        <w:t xml:space="preserve"> </w:t>
      </w:r>
      <w:r>
        <w:t xml:space="preserve"> used t</w:t>
      </w:r>
      <w:r w:rsidRPr="001D45A7">
        <w:t xml:space="preserve">he raw data </w:t>
      </w:r>
      <w:r>
        <w:t xml:space="preserve">from </w:t>
      </w:r>
      <w:r w:rsidR="001F14DF">
        <w:t xml:space="preserve">the </w:t>
      </w:r>
      <w:r>
        <w:t>actiwatch to create</w:t>
      </w:r>
      <w:r w:rsidRPr="001D45A7">
        <w:t xml:space="preserve"> non-parametric</w:t>
      </w:r>
      <w:r>
        <w:t xml:space="preserve"> circadian rhythm variables</w:t>
      </w:r>
      <w:r w:rsidR="008E08A7">
        <w:t xml:space="preserve">.  </w:t>
      </w:r>
      <w:r w:rsidR="00F50206">
        <w:t>These</w:t>
      </w:r>
      <w:r>
        <w:t xml:space="preserve"> </w:t>
      </w:r>
      <w:r w:rsidRPr="001D45A7">
        <w:t>include</w:t>
      </w:r>
      <w:r w:rsidR="00F50206">
        <w:t>d</w:t>
      </w:r>
      <w:r w:rsidRPr="001D45A7">
        <w:t>: i) the ‘interdaily stability’</w:t>
      </w:r>
      <w:r>
        <w:t xml:space="preserve"> (IS</w:t>
      </w:r>
      <w:r w:rsidR="00F53E0A">
        <w:t xml:space="preserve">; </w:t>
      </w:r>
      <w:r>
        <w:t xml:space="preserve">a single summary score of </w:t>
      </w:r>
      <w:r w:rsidRPr="001D45A7">
        <w:t xml:space="preserve">the </w:t>
      </w:r>
      <w:r w:rsidRPr="001D45A7">
        <w:rPr>
          <w:bCs/>
        </w:rPr>
        <w:t>day-to-day variation between the rest-activity rhythm</w:t>
      </w:r>
      <w:r w:rsidR="00F53E0A">
        <w:rPr>
          <w:bCs/>
        </w:rPr>
        <w:t>)</w:t>
      </w:r>
      <w:r w:rsidRPr="001D45A7">
        <w:rPr>
          <w:bCs/>
        </w:rPr>
        <w:t xml:space="preserve"> </w:t>
      </w:r>
      <w:r>
        <w:rPr>
          <w:bCs/>
        </w:rPr>
        <w:t xml:space="preserve">and </w:t>
      </w:r>
      <w:r w:rsidRPr="001D45A7">
        <w:t>ii) the ‘intradaily variability’</w:t>
      </w:r>
      <w:r>
        <w:t xml:space="preserve"> (IV</w:t>
      </w:r>
      <w:r w:rsidR="00F53E0A">
        <w:t xml:space="preserve">; </w:t>
      </w:r>
      <w:r>
        <w:t xml:space="preserve">a single summary score of </w:t>
      </w:r>
      <w:r w:rsidRPr="001D45A7">
        <w:rPr>
          <w:bCs/>
        </w:rPr>
        <w:t>sleep disruption</w:t>
      </w:r>
      <w:r w:rsidR="00F53E0A">
        <w:rPr>
          <w:bCs/>
        </w:rPr>
        <w:t>, such as</w:t>
      </w:r>
      <w:r w:rsidR="008E08A7">
        <w:rPr>
          <w:bCs/>
        </w:rPr>
        <w:t xml:space="preserve"> </w:t>
      </w:r>
      <w:r w:rsidRPr="001D45A7">
        <w:rPr>
          <w:bCs/>
        </w:rPr>
        <w:t>the occurrence of daytime napping and/or night-time arousals</w:t>
      </w:r>
      <w:r>
        <w:rPr>
          <w:bCs/>
        </w:rPr>
        <w:t xml:space="preserve"> over the two</w:t>
      </w:r>
      <w:r w:rsidR="007E3FB8">
        <w:rPr>
          <w:bCs/>
        </w:rPr>
        <w:t>-</w:t>
      </w:r>
      <w:r>
        <w:rPr>
          <w:bCs/>
        </w:rPr>
        <w:t>week period</w:t>
      </w:r>
      <w:r w:rsidR="00F53E0A">
        <w:rPr>
          <w:bCs/>
        </w:rPr>
        <w:t>)</w:t>
      </w:r>
      <w:r w:rsidR="008E08A7">
        <w:rPr>
          <w:bCs/>
        </w:rPr>
        <w:t xml:space="preserve">.  </w:t>
      </w:r>
      <w:r>
        <w:t>Scores of 1 and 0 are considered ‘perfect’ for IS and IV respectively</w:t>
      </w:r>
      <w:r w:rsidDel="009239CE">
        <w:t xml:space="preserve"> </w:t>
      </w:r>
      <w:r>
        <w:t>(Van Someren et al 1999)</w:t>
      </w:r>
      <w:r w:rsidR="008E08A7">
        <w:t xml:space="preserve">.  </w:t>
      </w:r>
      <w:r w:rsidR="00F72294">
        <w:t>Diary data assisted in the identification of periods whe</w:t>
      </w:r>
      <w:r w:rsidR="00034E3E">
        <w:t>n</w:t>
      </w:r>
      <w:r w:rsidR="00F72294">
        <w:t xml:space="preserve"> the watch was removed (missing data)</w:t>
      </w:r>
      <w:r w:rsidR="008E08A7">
        <w:t xml:space="preserve">.  </w:t>
      </w:r>
      <w:r w:rsidR="00DB2751">
        <w:t xml:space="preserve">A graph </w:t>
      </w:r>
      <w:r w:rsidR="00034E3E">
        <w:t>wa</w:t>
      </w:r>
      <w:r w:rsidR="00DB2751">
        <w:t>s then created which plot</w:t>
      </w:r>
      <w:r w:rsidR="00034E3E">
        <w:t>ted</w:t>
      </w:r>
      <w:r w:rsidR="00DB2751">
        <w:t xml:space="preserve"> each individual’s IS against their IV to give an </w:t>
      </w:r>
      <w:r w:rsidR="002178F2">
        <w:t>indication of their circadian temporality across the two weeks and in relation to others.</w:t>
      </w:r>
      <w:r w:rsidR="009A3AAF">
        <w:t xml:space="preserve">  </w:t>
      </w:r>
      <w:r w:rsidR="002B20B6">
        <w:t xml:space="preserve">Nettleton </w:t>
      </w:r>
      <w:r w:rsidR="0061426D">
        <w:t xml:space="preserve">coded the data </w:t>
      </w:r>
      <w:r w:rsidR="002B20B6">
        <w:t xml:space="preserve">using Atlas.ti version 7. Transcripts were </w:t>
      </w:r>
      <w:r w:rsidR="0061426D">
        <w:t xml:space="preserve">also </w:t>
      </w:r>
      <w:r w:rsidR="002B20B6">
        <w:t>read</w:t>
      </w:r>
      <w:r w:rsidR="00437F4A">
        <w:t xml:space="preserve"> </w:t>
      </w:r>
      <w:r w:rsidR="0061426D">
        <w:t xml:space="preserve">by the wider team </w:t>
      </w:r>
      <w:r w:rsidR="002B20B6">
        <w:t>looking for, ‘interferences between linear and cyclical time</w:t>
      </w:r>
      <w:r w:rsidR="00437F4A">
        <w:t xml:space="preserve">’ while being </w:t>
      </w:r>
      <w:r w:rsidR="00CE3ABF">
        <w:t>sensitive</w:t>
      </w:r>
      <w:r w:rsidR="002B20B6">
        <w:t xml:space="preserve"> to </w:t>
      </w:r>
      <w:r w:rsidR="00437F4A">
        <w:t>‘</w:t>
      </w:r>
      <w:r w:rsidR="002B20B6">
        <w:t xml:space="preserve">ambience, tempo and repetitions present in the empirical materials’ (Rantala and Valtonen 2014: 22). </w:t>
      </w:r>
      <w:r w:rsidR="00437F4A">
        <w:t xml:space="preserve">This analysis of rhythms helped to forge </w:t>
      </w:r>
      <w:r w:rsidR="00437F4A">
        <w:rPr>
          <w:i/>
        </w:rPr>
        <w:t>sleep wave</w:t>
      </w:r>
      <w:r w:rsidR="00437F4A">
        <w:t xml:space="preserve"> as an emergent concept.</w:t>
      </w:r>
      <w:r w:rsidR="002B20B6">
        <w:t xml:space="preserve"> </w:t>
      </w:r>
      <w:r w:rsidR="00996316">
        <w:t xml:space="preserve">Team members discussed the findings emerging from the interview data alongside the actigraphs in order to generate clearer insights into the patterns and variations in the IS and IV plots (Moran-Ellis et al 2006). </w:t>
      </w:r>
    </w:p>
    <w:p w14:paraId="163F4C65" w14:textId="77777777" w:rsidR="007476D8" w:rsidRDefault="007476D8" w:rsidP="00B12A32">
      <w:pPr>
        <w:spacing w:line="480" w:lineRule="auto"/>
      </w:pPr>
    </w:p>
    <w:p w14:paraId="308874BC" w14:textId="147FBEB6" w:rsidR="00A10738" w:rsidRPr="00203624" w:rsidRDefault="00DB299C" w:rsidP="0078369A">
      <w:pPr>
        <w:spacing w:line="480" w:lineRule="auto"/>
      </w:pPr>
      <w:r>
        <w:rPr>
          <w:b/>
        </w:rPr>
        <w:t>THE ROUTINE AND RHTHYMS OF RESIDE</w:t>
      </w:r>
      <w:r w:rsidR="001868F6">
        <w:rPr>
          <w:b/>
        </w:rPr>
        <w:t>N</w:t>
      </w:r>
      <w:r>
        <w:rPr>
          <w:b/>
        </w:rPr>
        <w:t>TIAL REHABILITION</w:t>
      </w:r>
    </w:p>
    <w:p w14:paraId="0F6629C3" w14:textId="19911459" w:rsidR="00A06658" w:rsidRDefault="007476D8" w:rsidP="0078369A">
      <w:pPr>
        <w:spacing w:line="480" w:lineRule="auto"/>
      </w:pPr>
      <w:r>
        <w:lastRenderedPageBreak/>
        <w:t xml:space="preserve">In his classic text </w:t>
      </w:r>
      <w:r>
        <w:rPr>
          <w:i/>
        </w:rPr>
        <w:t xml:space="preserve">Hidden </w:t>
      </w:r>
      <w:r w:rsidR="007941E0" w:rsidRPr="000D13B4">
        <w:rPr>
          <w:i/>
        </w:rPr>
        <w:t>R</w:t>
      </w:r>
      <w:r w:rsidR="007941E0" w:rsidRPr="007941E0">
        <w:rPr>
          <w:i/>
        </w:rPr>
        <w:t>hythms</w:t>
      </w:r>
      <w:r w:rsidR="00C2368B">
        <w:rPr>
          <w:i/>
        </w:rPr>
        <w:t>,</w:t>
      </w:r>
      <w:r w:rsidR="007941E0">
        <w:t xml:space="preserve"> </w:t>
      </w:r>
      <w:r w:rsidR="007377AC" w:rsidRPr="007941E0">
        <w:t>Zerubavel</w:t>
      </w:r>
      <w:r w:rsidR="007377AC">
        <w:t xml:space="preserve"> (1981) argues that the temporal profile of each</w:t>
      </w:r>
      <w:r w:rsidR="009B7116">
        <w:t xml:space="preserve"> day comprise</w:t>
      </w:r>
      <w:r w:rsidR="007377AC">
        <w:t>s</w:t>
      </w:r>
      <w:r w:rsidR="009B7116">
        <w:t xml:space="preserve"> several components</w:t>
      </w:r>
      <w:r w:rsidR="007377AC">
        <w:t xml:space="preserve"> </w:t>
      </w:r>
      <w:r w:rsidR="00E62F2B">
        <w:t>such as:</w:t>
      </w:r>
      <w:r w:rsidR="007377AC">
        <w:t xml:space="preserve"> struc</w:t>
      </w:r>
      <w:r w:rsidR="00E62F2B">
        <w:t xml:space="preserve">tures, sequences, durations, </w:t>
      </w:r>
      <w:r w:rsidR="00AC579C">
        <w:t xml:space="preserve">and </w:t>
      </w:r>
      <w:r w:rsidR="00E62F2B">
        <w:t>routines</w:t>
      </w:r>
      <w:r w:rsidR="008E08A7">
        <w:t xml:space="preserve">.  </w:t>
      </w:r>
      <w:r w:rsidR="00DB299C">
        <w:t xml:space="preserve">The temporal </w:t>
      </w:r>
      <w:r w:rsidR="00AC579C">
        <w:t>profile of the days and nights we</w:t>
      </w:r>
      <w:r w:rsidR="00DB299C">
        <w:t>re very evident in</w:t>
      </w:r>
      <w:r w:rsidR="002E31EA">
        <w:t xml:space="preserve"> the two</w:t>
      </w:r>
      <w:r w:rsidR="00DB299C">
        <w:t xml:space="preserve"> residential rehabilitation centres, and </w:t>
      </w:r>
      <w:r w:rsidR="002E31EA">
        <w:t>our participants</w:t>
      </w:r>
      <w:r w:rsidR="00DB299C">
        <w:t xml:space="preserve"> </w:t>
      </w:r>
      <w:r w:rsidR="00AC579C">
        <w:t xml:space="preserve">were </w:t>
      </w:r>
      <w:r w:rsidR="00DB299C">
        <w:t xml:space="preserve">very aware of them. </w:t>
      </w:r>
      <w:r w:rsidR="009A3AAF">
        <w:t xml:space="preserve"> </w:t>
      </w:r>
      <w:r w:rsidR="002E31EA">
        <w:t xml:space="preserve">Harry, for example, articulates the </w:t>
      </w:r>
      <w:r w:rsidR="00A06658">
        <w:t>element</w:t>
      </w:r>
      <w:r w:rsidR="002E31EA">
        <w:t>s</w:t>
      </w:r>
      <w:r w:rsidR="00A06658">
        <w:t xml:space="preserve"> of the daily temporalities in Centre One</w:t>
      </w:r>
      <w:r w:rsidR="002E31EA">
        <w:t xml:space="preserve"> as follows</w:t>
      </w:r>
      <w:r w:rsidR="00A06658">
        <w:t>.</w:t>
      </w:r>
    </w:p>
    <w:p w14:paraId="1BA0E8BE" w14:textId="77777777" w:rsidR="00B839AC" w:rsidRDefault="00B839AC" w:rsidP="0078369A">
      <w:pPr>
        <w:spacing w:line="480" w:lineRule="auto"/>
      </w:pPr>
    </w:p>
    <w:p w14:paraId="18DAA750" w14:textId="429A100F" w:rsidR="00017D1F" w:rsidRDefault="00017D1F" w:rsidP="00017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680"/>
        <w:rPr>
          <w:rFonts w:cs="Calibri"/>
        </w:rPr>
      </w:pPr>
      <w:r w:rsidRPr="0078369A">
        <w:rPr>
          <w:rFonts w:cs="Calibri"/>
        </w:rPr>
        <w:t>‘I’d wake up at six, and then I’d go downstairs</w:t>
      </w:r>
      <w:r w:rsidR="008E08A7">
        <w:rPr>
          <w:rFonts w:cs="Calibri"/>
        </w:rPr>
        <w:t xml:space="preserve">.  </w:t>
      </w:r>
      <w:r w:rsidR="00236D9D">
        <w:rPr>
          <w:rFonts w:cs="Calibri"/>
        </w:rPr>
        <w:t>T</w:t>
      </w:r>
      <w:r w:rsidRPr="0078369A">
        <w:rPr>
          <w:rFonts w:cs="Calibri"/>
        </w:rPr>
        <w:t xml:space="preserve">his is when I smoked, and </w:t>
      </w:r>
      <w:r w:rsidR="00B72A28" w:rsidRPr="0078369A">
        <w:rPr>
          <w:rFonts w:cs="Calibri"/>
        </w:rPr>
        <w:t>ha</w:t>
      </w:r>
      <w:r w:rsidR="00B72A28">
        <w:rPr>
          <w:rFonts w:cs="Calibri"/>
        </w:rPr>
        <w:t>d</w:t>
      </w:r>
      <w:r w:rsidR="00B72A28" w:rsidRPr="0078369A">
        <w:rPr>
          <w:rFonts w:cs="Calibri"/>
        </w:rPr>
        <w:t xml:space="preserve"> </w:t>
      </w:r>
      <w:r w:rsidRPr="0078369A">
        <w:rPr>
          <w:rFonts w:cs="Calibri"/>
        </w:rPr>
        <w:t>a cigarette</w:t>
      </w:r>
      <w:r w:rsidR="008E08A7">
        <w:rPr>
          <w:rFonts w:cs="Calibri"/>
        </w:rPr>
        <w:t xml:space="preserve">.  </w:t>
      </w:r>
      <w:r w:rsidR="00236D9D">
        <w:rPr>
          <w:rFonts w:cs="Calibri"/>
        </w:rPr>
        <w:t>T</w:t>
      </w:r>
      <w:r w:rsidRPr="0078369A">
        <w:rPr>
          <w:rFonts w:cs="Calibri"/>
        </w:rPr>
        <w:t>hen I’d go, half six</w:t>
      </w:r>
      <w:r w:rsidR="00C2368B">
        <w:rPr>
          <w:rFonts w:cs="Calibri"/>
        </w:rPr>
        <w:t>,</w:t>
      </w:r>
      <w:r w:rsidRPr="0078369A">
        <w:rPr>
          <w:rFonts w:cs="Calibri"/>
        </w:rPr>
        <w:t xml:space="preserve"> go to bed, have my antidepressant, and then go have a coffee or tea, and at quarter to eight [</w:t>
      </w:r>
      <w:r w:rsidR="00B72A28">
        <w:rPr>
          <w:rFonts w:cs="Calibri"/>
        </w:rPr>
        <w:t>…</w:t>
      </w:r>
      <w:r w:rsidRPr="0078369A">
        <w:rPr>
          <w:rFonts w:cs="Calibri"/>
        </w:rPr>
        <w:t>],</w:t>
      </w:r>
      <w:r w:rsidR="00B72A28">
        <w:rPr>
          <w:rFonts w:cs="Calibri"/>
        </w:rPr>
        <w:t xml:space="preserve"> </w:t>
      </w:r>
      <w:r w:rsidRPr="0078369A">
        <w:rPr>
          <w:rFonts w:cs="Calibri"/>
        </w:rPr>
        <w:t>quarter past eight</w:t>
      </w:r>
      <w:r w:rsidR="00C2368B">
        <w:rPr>
          <w:rFonts w:cs="Calibri"/>
        </w:rPr>
        <w:t>,</w:t>
      </w:r>
      <w:r w:rsidRPr="0078369A">
        <w:rPr>
          <w:rFonts w:cs="Calibri"/>
        </w:rPr>
        <w:t xml:space="preserve"> breakfast</w:t>
      </w:r>
      <w:r w:rsidR="008E08A7">
        <w:rPr>
          <w:rFonts w:cs="Calibri"/>
        </w:rPr>
        <w:t xml:space="preserve">.  </w:t>
      </w:r>
      <w:r w:rsidR="00236D9D">
        <w:rPr>
          <w:rFonts w:cs="Calibri"/>
        </w:rPr>
        <w:t>A</w:t>
      </w:r>
      <w:r w:rsidRPr="0078369A">
        <w:rPr>
          <w:rFonts w:cs="Calibri"/>
        </w:rPr>
        <w:t>t the moment</w:t>
      </w:r>
      <w:r w:rsidR="00B72A28">
        <w:rPr>
          <w:rFonts w:cs="Calibri"/>
        </w:rPr>
        <w:t>,</w:t>
      </w:r>
      <w:r w:rsidRPr="0078369A">
        <w:rPr>
          <w:rFonts w:cs="Calibri"/>
        </w:rPr>
        <w:t xml:space="preserve"> I’m just doing the big wash up after breakfast</w:t>
      </w:r>
      <w:r w:rsidR="00C2368B">
        <w:rPr>
          <w:rFonts w:cs="Calibri"/>
        </w:rPr>
        <w:t>…</w:t>
      </w:r>
      <w:r w:rsidRPr="0078369A">
        <w:rPr>
          <w:rFonts w:cs="Calibri"/>
        </w:rPr>
        <w:t xml:space="preserve"> and that only takes 20 minutes</w:t>
      </w:r>
      <w:r w:rsidR="008E08A7">
        <w:rPr>
          <w:rFonts w:cs="Calibri"/>
        </w:rPr>
        <w:t xml:space="preserve">.  </w:t>
      </w:r>
      <w:r w:rsidRPr="0078369A">
        <w:rPr>
          <w:rFonts w:cs="Calibri"/>
        </w:rPr>
        <w:t>And then there’s like half an hour with nothing to do, and then at quarter to ten we usually have group psychotherapy, that’s an hour to quarter past 11</w:t>
      </w:r>
      <w:r w:rsidR="008E08A7">
        <w:rPr>
          <w:rFonts w:cs="Calibri"/>
        </w:rPr>
        <w:t xml:space="preserve">.  </w:t>
      </w:r>
      <w:r w:rsidRPr="0078369A">
        <w:rPr>
          <w:rFonts w:cs="Calibri"/>
        </w:rPr>
        <w:t xml:space="preserve"> Then it’s usually a lull, there’s nothing until one o’clock, lunch</w:t>
      </w:r>
      <w:r w:rsidR="008E08A7">
        <w:rPr>
          <w:rFonts w:cs="Calibri"/>
        </w:rPr>
        <w:t xml:space="preserve">.  </w:t>
      </w:r>
      <w:r w:rsidRPr="0078369A">
        <w:rPr>
          <w:rFonts w:cs="Calibri"/>
        </w:rPr>
        <w:t xml:space="preserve"> And after lunch there’s sometimes something on at two or three</w:t>
      </w:r>
      <w:r w:rsidR="00B72A28">
        <w:rPr>
          <w:rFonts w:cs="Calibri"/>
        </w:rPr>
        <w:t>. T</w:t>
      </w:r>
      <w:r w:rsidRPr="0078369A">
        <w:rPr>
          <w:rFonts w:cs="Calibri"/>
        </w:rPr>
        <w:t>here’s always a gap between lunch and that, and some afternoons nothing until dinner, at six</w:t>
      </w:r>
      <w:r w:rsidR="008E08A7">
        <w:rPr>
          <w:rFonts w:cs="Calibri"/>
        </w:rPr>
        <w:t xml:space="preserve">.  </w:t>
      </w:r>
      <w:r w:rsidRPr="0078369A">
        <w:rPr>
          <w:rFonts w:cs="Calibri"/>
        </w:rPr>
        <w:t xml:space="preserve"> There’s lots of down time, and then after dinner, three or four times a week</w:t>
      </w:r>
      <w:r w:rsidR="00C2368B">
        <w:rPr>
          <w:rFonts w:cs="Calibri"/>
        </w:rPr>
        <w:t>,</w:t>
      </w:r>
      <w:r w:rsidRPr="0078369A">
        <w:rPr>
          <w:rFonts w:cs="Calibri"/>
        </w:rPr>
        <w:t xml:space="preserve"> we’ve got like NA</w:t>
      </w:r>
      <w:r w:rsidR="00236D9D">
        <w:rPr>
          <w:rFonts w:cs="Calibri"/>
        </w:rPr>
        <w:t xml:space="preserve"> (Narcotics </w:t>
      </w:r>
      <w:r w:rsidR="00F27CE3">
        <w:rPr>
          <w:rFonts w:cs="Calibri"/>
        </w:rPr>
        <w:t>Anonymous</w:t>
      </w:r>
      <w:r w:rsidR="00BF06DB">
        <w:rPr>
          <w:rFonts w:cs="Calibri"/>
        </w:rPr>
        <w:t xml:space="preserve"> meeting</w:t>
      </w:r>
      <w:r w:rsidR="00236D9D">
        <w:rPr>
          <w:rFonts w:cs="Calibri"/>
        </w:rPr>
        <w:t>)</w:t>
      </w:r>
      <w:r w:rsidRPr="0078369A">
        <w:rPr>
          <w:rFonts w:cs="Calibri"/>
        </w:rPr>
        <w:t>, about half seven</w:t>
      </w:r>
      <w:r w:rsidR="00BF06DB">
        <w:rPr>
          <w:rFonts w:cs="Calibri"/>
        </w:rPr>
        <w:t>.</w:t>
      </w:r>
      <w:r>
        <w:rPr>
          <w:rFonts w:cs="Calibri"/>
        </w:rPr>
        <w:t>’ (</w:t>
      </w:r>
      <w:r w:rsidR="00A766B8">
        <w:rPr>
          <w:rFonts w:cs="Calibri"/>
        </w:rPr>
        <w:t>Harry C</w:t>
      </w:r>
      <w:r w:rsidR="0014101C">
        <w:rPr>
          <w:rFonts w:cs="Calibri"/>
        </w:rPr>
        <w:t>I:</w:t>
      </w:r>
      <w:r w:rsidRPr="0078369A">
        <w:rPr>
          <w:rFonts w:cs="Calibri"/>
        </w:rPr>
        <w:t>002)</w:t>
      </w:r>
    </w:p>
    <w:p w14:paraId="79B4DD16" w14:textId="77777777" w:rsidR="00B839AC" w:rsidRDefault="00B839AC" w:rsidP="00017D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680"/>
        <w:rPr>
          <w:rFonts w:cs="Calibri"/>
        </w:rPr>
      </w:pPr>
    </w:p>
    <w:p w14:paraId="5265CC00" w14:textId="5718FD72" w:rsidR="009B7116" w:rsidRPr="00017D1F" w:rsidRDefault="00017D1F" w:rsidP="0078369A">
      <w:pPr>
        <w:spacing w:line="480" w:lineRule="auto"/>
        <w:rPr>
          <w:b/>
        </w:rPr>
      </w:pPr>
      <w:r>
        <w:t>As Harry notes,</w:t>
      </w:r>
      <w:r w:rsidR="004D683D">
        <w:t xml:space="preserve"> in </w:t>
      </w:r>
      <w:r>
        <w:t xml:space="preserve">the </w:t>
      </w:r>
      <w:r w:rsidR="00284B13">
        <w:t>centre</w:t>
      </w:r>
      <w:r w:rsidR="00B72A28">
        <w:t>,</w:t>
      </w:r>
      <w:r w:rsidR="00284B13">
        <w:t xml:space="preserve"> </w:t>
      </w:r>
      <w:r>
        <w:t>every</w:t>
      </w:r>
      <w:r w:rsidR="00F023E8">
        <w:t xml:space="preserve"> </w:t>
      </w:r>
      <w:r>
        <w:t>day</w:t>
      </w:r>
      <w:r w:rsidR="004D683D">
        <w:t xml:space="preserve"> has a </w:t>
      </w:r>
      <w:r w:rsidR="004D683D" w:rsidRPr="009B7116">
        <w:rPr>
          <w:i/>
        </w:rPr>
        <w:t>sequential structure</w:t>
      </w:r>
      <w:r w:rsidR="004D683D">
        <w:t xml:space="preserve"> (things happen, ‘after’ lunch), </w:t>
      </w:r>
      <w:r>
        <w:t xml:space="preserve">a </w:t>
      </w:r>
      <w:r w:rsidR="004D683D" w:rsidRPr="009B7116">
        <w:rPr>
          <w:i/>
        </w:rPr>
        <w:t xml:space="preserve">duration </w:t>
      </w:r>
      <w:r w:rsidR="004D683D">
        <w:t>(</w:t>
      </w:r>
      <w:r w:rsidR="00A766B8">
        <w:t>‘</w:t>
      </w:r>
      <w:r w:rsidR="004D683D">
        <w:t>only takes 20 minutes</w:t>
      </w:r>
      <w:r w:rsidR="00A766B8">
        <w:t>’</w:t>
      </w:r>
      <w:r w:rsidR="004D683D">
        <w:t>),</w:t>
      </w:r>
      <w:r>
        <w:t xml:space="preserve"> a</w:t>
      </w:r>
      <w:r w:rsidR="004D683D">
        <w:t xml:space="preserve"> </w:t>
      </w:r>
      <w:r w:rsidR="004D683D" w:rsidRPr="009B7116">
        <w:rPr>
          <w:i/>
        </w:rPr>
        <w:t>temporal location</w:t>
      </w:r>
      <w:r w:rsidR="004D683D">
        <w:t xml:space="preserve"> (</w:t>
      </w:r>
      <w:r w:rsidR="00A766B8">
        <w:t>‘</w:t>
      </w:r>
      <w:r w:rsidR="004D683D">
        <w:t>I’d go downstairs</w:t>
      </w:r>
      <w:r w:rsidR="00A766B8">
        <w:t>’</w:t>
      </w:r>
      <w:r w:rsidR="004D683D">
        <w:t>) and</w:t>
      </w:r>
      <w:r>
        <w:t xml:space="preserve"> a</w:t>
      </w:r>
      <w:r w:rsidR="004D683D">
        <w:t xml:space="preserve"> </w:t>
      </w:r>
      <w:r w:rsidR="004D683D" w:rsidRPr="009B7116">
        <w:rPr>
          <w:i/>
        </w:rPr>
        <w:t>rate of recurrence</w:t>
      </w:r>
      <w:r w:rsidR="004D683D">
        <w:t xml:space="preserve"> (</w:t>
      </w:r>
      <w:r w:rsidR="00A766B8">
        <w:t>‘</w:t>
      </w:r>
      <w:r w:rsidR="004D683D">
        <w:t>th</w:t>
      </w:r>
      <w:r>
        <w:t>ree of four times a week</w:t>
      </w:r>
      <w:r w:rsidR="00A766B8">
        <w:t>’</w:t>
      </w:r>
      <w:r>
        <w:t>)</w:t>
      </w:r>
      <w:r w:rsidR="008E08A7">
        <w:t xml:space="preserve">.  </w:t>
      </w:r>
      <w:r w:rsidR="001B15C1">
        <w:t xml:space="preserve">Other participants also storied their days in this way revealing the interconnectedness of the </w:t>
      </w:r>
      <w:r w:rsidR="00A766B8">
        <w:t xml:space="preserve">formal </w:t>
      </w:r>
      <w:r w:rsidR="00AC579C">
        <w:t xml:space="preserve">routines of </w:t>
      </w:r>
      <w:r w:rsidR="00000F56">
        <w:t xml:space="preserve">the </w:t>
      </w:r>
      <w:r w:rsidR="00AC579C">
        <w:t>C</w:t>
      </w:r>
      <w:r w:rsidR="001B15C1">
        <w:t>entre and t</w:t>
      </w:r>
      <w:r w:rsidR="00000F56">
        <w:t>he</w:t>
      </w:r>
      <w:r w:rsidR="001B15C1">
        <w:t xml:space="preserve"> </w:t>
      </w:r>
      <w:r w:rsidR="00A766B8">
        <w:t xml:space="preserve">individual </w:t>
      </w:r>
      <w:r w:rsidR="001B15C1">
        <w:t xml:space="preserve">embodied routines. </w:t>
      </w:r>
      <w:r w:rsidR="00D77D50">
        <w:t xml:space="preserve"> </w:t>
      </w:r>
      <w:r w:rsidR="001B15C1">
        <w:t xml:space="preserve">There is a sense of familiarity borne out of the repetition of activities day after day. </w:t>
      </w:r>
      <w:r w:rsidR="00D77D50">
        <w:t xml:space="preserve"> </w:t>
      </w:r>
      <w:r w:rsidR="001B15C1">
        <w:t>The participants can describe the seque</w:t>
      </w:r>
      <w:r w:rsidR="00A766B8">
        <w:t xml:space="preserve">nces </w:t>
      </w:r>
      <w:r w:rsidR="00A766B8">
        <w:lastRenderedPageBreak/>
        <w:t>because it is what they have grown accustomed to doing during their stay</w:t>
      </w:r>
      <w:r w:rsidR="00AC579C">
        <w:t>,</w:t>
      </w:r>
      <w:r w:rsidR="001B15C1">
        <w:t xml:space="preserve"> and it is what they anticipate </w:t>
      </w:r>
      <w:r w:rsidR="00A766B8">
        <w:t>they will be doing in the coming days;</w:t>
      </w:r>
      <w:r w:rsidR="001B15C1">
        <w:t xml:space="preserve"> at least while they are in the</w:t>
      </w:r>
      <w:r w:rsidR="00AC579C">
        <w:t xml:space="preserve"> Centre itself</w:t>
      </w:r>
      <w:r w:rsidR="001B15C1">
        <w:t xml:space="preserve">. </w:t>
      </w:r>
      <w:r w:rsidR="00D77D50">
        <w:t xml:space="preserve"> </w:t>
      </w:r>
      <w:r w:rsidR="001B15C1">
        <w:t xml:space="preserve">The familiarity can engender reassurance </w:t>
      </w:r>
      <w:r w:rsidR="00A766B8">
        <w:t xml:space="preserve">and their routines begin to take the form of rituals </w:t>
      </w:r>
      <w:r w:rsidR="001B15C1">
        <w:t>(</w:t>
      </w:r>
      <w:r w:rsidR="00171A7A">
        <w:t xml:space="preserve">Crossley 2004; </w:t>
      </w:r>
      <w:r w:rsidR="00A766B8">
        <w:t>Simpson 2008) or ‘habituated actions’</w:t>
      </w:r>
      <w:r w:rsidR="001B15C1">
        <w:t xml:space="preserve"> </w:t>
      </w:r>
      <w:r w:rsidR="006F4A6B">
        <w:t>(</w:t>
      </w:r>
      <w:r w:rsidR="001B15C1">
        <w:t xml:space="preserve">Shilling </w:t>
      </w:r>
      <w:r w:rsidR="00936FCB">
        <w:t>2008</w:t>
      </w:r>
      <w:r w:rsidR="001B15C1">
        <w:t>)</w:t>
      </w:r>
      <w:r w:rsidR="006F4A6B">
        <w:t xml:space="preserve">. </w:t>
      </w:r>
      <w:r w:rsidR="00D77D50">
        <w:t xml:space="preserve"> </w:t>
      </w:r>
      <w:r w:rsidR="00171A7A">
        <w:t>Moreover</w:t>
      </w:r>
      <w:r w:rsidR="0032452A">
        <w:t>,</w:t>
      </w:r>
      <w:r w:rsidR="00171A7A">
        <w:t xml:space="preserve"> for many</w:t>
      </w:r>
      <w:r w:rsidR="0032452A">
        <w:t>,</w:t>
      </w:r>
      <w:r w:rsidR="00171A7A">
        <w:t xml:space="preserve"> </w:t>
      </w:r>
      <w:r w:rsidR="00AC579C">
        <w:t xml:space="preserve">as </w:t>
      </w:r>
      <w:r w:rsidR="00171A7A">
        <w:t xml:space="preserve">these routines become ritualised, </w:t>
      </w:r>
      <w:r w:rsidR="003C403D">
        <w:t xml:space="preserve">they </w:t>
      </w:r>
      <w:r w:rsidR="00171A7A">
        <w:t xml:space="preserve">are </w:t>
      </w:r>
      <w:r w:rsidR="00501D03">
        <w:t xml:space="preserve">likely to be </w:t>
      </w:r>
      <w:r w:rsidR="00AC579C">
        <w:t xml:space="preserve">experienced as </w:t>
      </w:r>
      <w:r w:rsidR="00501D03">
        <w:t xml:space="preserve">the antithesis </w:t>
      </w:r>
      <w:r w:rsidR="00AC579C">
        <w:t xml:space="preserve">to their lives </w:t>
      </w:r>
      <w:r w:rsidR="003C403D">
        <w:t xml:space="preserve">outside </w:t>
      </w:r>
      <w:r w:rsidR="00501D03">
        <w:t>formal structured</w:t>
      </w:r>
      <w:r w:rsidR="00AC579C">
        <w:t xml:space="preserve"> and </w:t>
      </w:r>
      <w:r w:rsidR="00D811A1">
        <w:t>institutional support</w:t>
      </w:r>
      <w:r w:rsidR="00501D03">
        <w:t xml:space="preserve"> (Nettleton et al 2011</w:t>
      </w:r>
      <w:r w:rsidR="00F023E8">
        <w:t>b</w:t>
      </w:r>
      <w:r w:rsidR="00501D03">
        <w:t xml:space="preserve">). </w:t>
      </w:r>
    </w:p>
    <w:p w14:paraId="43841E37" w14:textId="77777777" w:rsidR="00B21FB8" w:rsidRPr="0078369A" w:rsidRDefault="00B21FB8"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680"/>
        <w:rPr>
          <w:rFonts w:cs="Calibri"/>
        </w:rPr>
      </w:pPr>
    </w:p>
    <w:p w14:paraId="787CF934" w14:textId="51ECCA35" w:rsidR="003C2907" w:rsidRDefault="001B6FD3" w:rsidP="00123034">
      <w:pPr>
        <w:spacing w:line="480" w:lineRule="auto"/>
        <w:jc w:val="both"/>
        <w:rPr>
          <w:rFonts w:cs="Calibri"/>
        </w:rPr>
      </w:pPr>
      <w:r>
        <w:t xml:space="preserve">Residential rehabilitation </w:t>
      </w:r>
      <w:r w:rsidR="004D683D">
        <w:t xml:space="preserve">also </w:t>
      </w:r>
      <w:r>
        <w:t xml:space="preserve">imposes a </w:t>
      </w:r>
      <w:r w:rsidR="0078369A" w:rsidRPr="006E5BAE">
        <w:rPr>
          <w:i/>
        </w:rPr>
        <w:t>spatial location</w:t>
      </w:r>
      <w:r w:rsidR="006E5BAE">
        <w:t>, in addition to the</w:t>
      </w:r>
      <w:r w:rsidR="0078369A">
        <w:t xml:space="preserve"> </w:t>
      </w:r>
      <w:r w:rsidRPr="004D683D">
        <w:rPr>
          <w:i/>
        </w:rPr>
        <w:t>temporal location</w:t>
      </w:r>
      <w:r w:rsidR="006E5BAE">
        <w:t xml:space="preserve"> and </w:t>
      </w:r>
      <w:r w:rsidRPr="004D683D">
        <w:rPr>
          <w:i/>
        </w:rPr>
        <w:t xml:space="preserve">sequential structure </w:t>
      </w:r>
      <w:r w:rsidR="00F83711">
        <w:t>of</w:t>
      </w:r>
      <w:r>
        <w:t xml:space="preserve"> sleep</w:t>
      </w:r>
      <w:r w:rsidR="000D7938">
        <w:t xml:space="preserve">.  </w:t>
      </w:r>
      <w:r w:rsidR="003642CA">
        <w:t>Sleep should occur at night</w:t>
      </w:r>
      <w:r w:rsidR="00F83711">
        <w:t xml:space="preserve"> and </w:t>
      </w:r>
      <w:r w:rsidR="0078369A">
        <w:t>in a bedroom</w:t>
      </w:r>
      <w:r w:rsidR="00F83711">
        <w:t>;</w:t>
      </w:r>
      <w:r w:rsidR="0078369A">
        <w:t xml:space="preserve"> </w:t>
      </w:r>
      <w:r w:rsidR="00F83711">
        <w:t xml:space="preserve">there are rules </w:t>
      </w:r>
      <w:r w:rsidR="004F23B5">
        <w:t xml:space="preserve">at </w:t>
      </w:r>
      <w:r w:rsidR="00F83711">
        <w:t xml:space="preserve">work to </w:t>
      </w:r>
      <w:r w:rsidR="004D683D">
        <w:t>enfo</w:t>
      </w:r>
      <w:r w:rsidR="003642CA">
        <w:t xml:space="preserve">rce this </w:t>
      </w:r>
      <w:r w:rsidR="0078369A">
        <w:t>spatio-</w:t>
      </w:r>
      <w:r w:rsidR="00F83711">
        <w:t>sequential structuring</w:t>
      </w:r>
      <w:r w:rsidR="000D7938">
        <w:t xml:space="preserve">.  </w:t>
      </w:r>
      <w:r w:rsidR="00282D5C">
        <w:t>Deidre (</w:t>
      </w:r>
      <w:r w:rsidR="00451A44">
        <w:t>C2</w:t>
      </w:r>
      <w:r w:rsidR="0014101C">
        <w:t>:</w:t>
      </w:r>
      <w:r w:rsidR="00282D5C">
        <w:t>035) a</w:t>
      </w:r>
      <w:r w:rsidR="00F83711">
        <w:t>lludes to this in response to the researcher</w:t>
      </w:r>
      <w:r w:rsidR="004F23B5">
        <w:t>’</w:t>
      </w:r>
      <w:r w:rsidR="00F83711">
        <w:t>s question, ‘</w:t>
      </w:r>
      <w:r w:rsidR="00F83711">
        <w:rPr>
          <w:rFonts w:cs="Calibri"/>
        </w:rPr>
        <w:t>A</w:t>
      </w:r>
      <w:r w:rsidR="000D3B4A" w:rsidRPr="00F83711">
        <w:rPr>
          <w:rFonts w:cs="Calibri"/>
        </w:rPr>
        <w:t xml:space="preserve">re you allowed to nap </w:t>
      </w:r>
      <w:r w:rsidR="00282D5C" w:rsidRPr="00F83711">
        <w:rPr>
          <w:rFonts w:cs="Calibri"/>
        </w:rPr>
        <w:t>or anything…?</w:t>
      </w:r>
      <w:r w:rsidR="00F83711">
        <w:rPr>
          <w:rFonts w:cs="Calibri"/>
        </w:rPr>
        <w:t>’:</w:t>
      </w:r>
    </w:p>
    <w:p w14:paraId="73EB85ED" w14:textId="77777777" w:rsidR="00282C9B" w:rsidRDefault="00282C9B" w:rsidP="00F83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p>
    <w:p w14:paraId="751F88BB" w14:textId="4E9D5F2C" w:rsidR="00F83711" w:rsidRDefault="00F83711" w:rsidP="00F83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Deidre:</w:t>
      </w:r>
      <w:r>
        <w:rPr>
          <w:rFonts w:cs="Calibri"/>
        </w:rPr>
        <w:tab/>
      </w:r>
      <w:r w:rsidR="007941E0">
        <w:rPr>
          <w:rFonts w:cs="Calibri"/>
        </w:rPr>
        <w:tab/>
      </w:r>
      <w:r>
        <w:rPr>
          <w:rFonts w:cs="Calibri"/>
        </w:rPr>
        <w:t>N</w:t>
      </w:r>
      <w:r w:rsidR="00282D5C" w:rsidRPr="00F83711">
        <w:rPr>
          <w:rFonts w:cs="Calibri"/>
        </w:rPr>
        <w:t>o</w:t>
      </w:r>
    </w:p>
    <w:p w14:paraId="33F048B8" w14:textId="65420590" w:rsidR="00282D5C" w:rsidRPr="00F83711" w:rsidRDefault="007941E0" w:rsidP="00F837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Interviewer</w:t>
      </w:r>
      <w:r w:rsidR="00282D5C" w:rsidRPr="00F83711">
        <w:rPr>
          <w:rFonts w:cs="Calibri"/>
        </w:rPr>
        <w:t>:</w:t>
      </w:r>
      <w:r w:rsidR="00282D5C" w:rsidRPr="00F83711">
        <w:rPr>
          <w:rFonts w:cs="Calibri"/>
        </w:rPr>
        <w:tab/>
      </w:r>
      <w:r w:rsidR="00F83711">
        <w:rPr>
          <w:rFonts w:cs="Calibri"/>
        </w:rPr>
        <w:t>N</w:t>
      </w:r>
      <w:r w:rsidR="00282D5C" w:rsidRPr="00F83711">
        <w:rPr>
          <w:rFonts w:cs="Calibri"/>
        </w:rPr>
        <w:t>o?</w:t>
      </w:r>
    </w:p>
    <w:p w14:paraId="242283FA" w14:textId="27258C14" w:rsidR="00282D5C" w:rsidRPr="00F83711" w:rsidRDefault="00F83711"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 xml:space="preserve">Deidre: </w:t>
      </w:r>
      <w:r>
        <w:rPr>
          <w:rFonts w:cs="Calibri"/>
        </w:rPr>
        <w:tab/>
        <w:t>N</w:t>
      </w:r>
      <w:r w:rsidR="00282D5C" w:rsidRPr="00F83711">
        <w:rPr>
          <w:rFonts w:cs="Calibri"/>
        </w:rPr>
        <w:t>ot allowed, frowned upon</w:t>
      </w:r>
      <w:r w:rsidR="00C6151D">
        <w:rPr>
          <w:rFonts w:cs="Calibri"/>
        </w:rPr>
        <w:t>.</w:t>
      </w:r>
    </w:p>
    <w:p w14:paraId="5B2DCC16" w14:textId="0DCE3D11" w:rsidR="00282D5C" w:rsidRPr="00F83711" w:rsidRDefault="007941E0"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Interviewer</w:t>
      </w:r>
      <w:r w:rsidR="00F83711">
        <w:rPr>
          <w:rFonts w:cs="Calibri"/>
        </w:rPr>
        <w:t>:</w:t>
      </w:r>
      <w:r w:rsidR="00F83711">
        <w:rPr>
          <w:rFonts w:cs="Calibri"/>
        </w:rPr>
        <w:tab/>
        <w:t>O</w:t>
      </w:r>
      <w:r w:rsidR="00282D5C" w:rsidRPr="00F83711">
        <w:rPr>
          <w:rFonts w:cs="Calibri"/>
        </w:rPr>
        <w:t>h, is it?</w:t>
      </w:r>
    </w:p>
    <w:p w14:paraId="06FB3FA9" w14:textId="667B96FB" w:rsidR="00282D5C" w:rsidRPr="00F83711" w:rsidRDefault="00F83711"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Deidre:</w:t>
      </w:r>
      <w:r>
        <w:rPr>
          <w:rFonts w:cs="Calibri"/>
        </w:rPr>
        <w:tab/>
      </w:r>
      <w:r w:rsidR="004F23B5">
        <w:rPr>
          <w:rFonts w:cs="Calibri"/>
        </w:rPr>
        <w:tab/>
      </w:r>
      <w:r>
        <w:rPr>
          <w:rFonts w:cs="Calibri"/>
        </w:rPr>
        <w:t>Y</w:t>
      </w:r>
      <w:r w:rsidR="00282D5C" w:rsidRPr="00F83711">
        <w:rPr>
          <w:rFonts w:cs="Calibri"/>
        </w:rPr>
        <w:t>eah, not allowed</w:t>
      </w:r>
      <w:r w:rsidR="00C6151D">
        <w:rPr>
          <w:rFonts w:cs="Calibri"/>
        </w:rPr>
        <w:t>.</w:t>
      </w:r>
    </w:p>
    <w:p w14:paraId="6FC5FDCC" w14:textId="4F542819" w:rsidR="00282D5C" w:rsidRPr="00F83711" w:rsidRDefault="007941E0"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1400" w:hanging="720"/>
        <w:rPr>
          <w:rFonts w:cs="Calibri"/>
        </w:rPr>
      </w:pPr>
      <w:r>
        <w:rPr>
          <w:rFonts w:cs="Calibri"/>
        </w:rPr>
        <w:t>Interviewer</w:t>
      </w:r>
      <w:r w:rsidR="00282D5C" w:rsidRPr="00F83711">
        <w:rPr>
          <w:rFonts w:cs="Calibri"/>
        </w:rPr>
        <w:t>:</w:t>
      </w:r>
      <w:r w:rsidR="00282D5C" w:rsidRPr="00F83711">
        <w:rPr>
          <w:rFonts w:cs="Calibri"/>
        </w:rPr>
        <w:tab/>
      </w:r>
      <w:r w:rsidR="00F83711">
        <w:rPr>
          <w:rFonts w:cs="Calibri"/>
        </w:rPr>
        <w:t>W</w:t>
      </w:r>
      <w:r w:rsidR="00282D5C" w:rsidRPr="00F83711">
        <w:rPr>
          <w:rFonts w:cs="Calibri"/>
        </w:rPr>
        <w:t>hy is it frowned upon?</w:t>
      </w:r>
    </w:p>
    <w:p w14:paraId="236DD6E2" w14:textId="041646DF" w:rsidR="004D683D" w:rsidRDefault="00F83711" w:rsidP="0047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2160" w:hanging="1480"/>
        <w:rPr>
          <w:rFonts w:cs="Calibri"/>
        </w:rPr>
      </w:pPr>
      <w:r>
        <w:rPr>
          <w:rFonts w:cs="Calibri"/>
        </w:rPr>
        <w:t>Deidre</w:t>
      </w:r>
      <w:r w:rsidR="00282D5C" w:rsidRPr="00F83711">
        <w:rPr>
          <w:rFonts w:cs="Calibri"/>
        </w:rPr>
        <w:t>:</w:t>
      </w:r>
      <w:r w:rsidR="004F23B5">
        <w:rPr>
          <w:rFonts w:cs="Calibri"/>
        </w:rPr>
        <w:tab/>
      </w:r>
      <w:r w:rsidR="00282D5C" w:rsidRPr="00F83711">
        <w:rPr>
          <w:rFonts w:cs="Calibri"/>
        </w:rPr>
        <w:tab/>
      </w:r>
      <w:r>
        <w:rPr>
          <w:rFonts w:cs="Calibri"/>
        </w:rPr>
        <w:t>D</w:t>
      </w:r>
      <w:r w:rsidR="00282D5C" w:rsidRPr="00F83711">
        <w:rPr>
          <w:rFonts w:cs="Calibri"/>
        </w:rPr>
        <w:t>on’t know, you can ask them that, you’re the sleep professional, you can ask them</w:t>
      </w:r>
      <w:r w:rsidR="008E08A7">
        <w:rPr>
          <w:rFonts w:cs="Calibri"/>
        </w:rPr>
        <w:t xml:space="preserve">.  </w:t>
      </w:r>
      <w:r w:rsidR="00282D5C" w:rsidRPr="00F83711">
        <w:rPr>
          <w:rFonts w:cs="Calibri"/>
        </w:rPr>
        <w:t xml:space="preserve"> Just say one of the</w:t>
      </w:r>
      <w:r w:rsidR="000D3B4A" w:rsidRPr="00F83711">
        <w:rPr>
          <w:rFonts w:cs="Calibri"/>
        </w:rPr>
        <w:t xml:space="preserve"> girls said we’re not allowed to nap</w:t>
      </w:r>
      <w:r w:rsidR="00282D5C" w:rsidRPr="00F83711">
        <w:rPr>
          <w:rFonts w:cs="Calibri"/>
        </w:rPr>
        <w:t xml:space="preserve"> during the day</w:t>
      </w:r>
      <w:r w:rsidR="00B72A28">
        <w:rPr>
          <w:rFonts w:cs="Calibri"/>
        </w:rPr>
        <w:t>. I</w:t>
      </w:r>
      <w:r w:rsidR="00282D5C" w:rsidRPr="00F83711">
        <w:rPr>
          <w:rFonts w:cs="Calibri"/>
        </w:rPr>
        <w:t xml:space="preserve">s there a particular reason?  </w:t>
      </w:r>
    </w:p>
    <w:p w14:paraId="45ACA9BA" w14:textId="77777777" w:rsidR="00B747CA" w:rsidRPr="00471426" w:rsidRDefault="00B747CA" w:rsidP="004714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2160" w:hanging="1480"/>
        <w:rPr>
          <w:rFonts w:cs="Calibri"/>
        </w:rPr>
      </w:pPr>
    </w:p>
    <w:p w14:paraId="0EBF5EAD" w14:textId="7E878AE7" w:rsidR="00FF7A6A" w:rsidRPr="00E76103" w:rsidRDefault="00F11909" w:rsidP="006E2925">
      <w:pPr>
        <w:spacing w:line="480" w:lineRule="auto"/>
      </w:pPr>
      <w:r w:rsidRPr="00C35941">
        <w:lastRenderedPageBreak/>
        <w:t xml:space="preserve">Residential </w:t>
      </w:r>
      <w:r w:rsidR="008F3993">
        <w:t>treatment</w:t>
      </w:r>
      <w:r w:rsidRPr="00C35941">
        <w:t xml:space="preserve">, then, </w:t>
      </w:r>
      <w:r w:rsidR="00540246">
        <w:t xml:space="preserve">engages with sleep indirectly through </w:t>
      </w:r>
      <w:r w:rsidR="00DB299C">
        <w:t xml:space="preserve">what sleep scientists would refer to as </w:t>
      </w:r>
      <w:r w:rsidR="002F5BAF" w:rsidRPr="00C35941">
        <w:rPr>
          <w:i/>
        </w:rPr>
        <w:t>entrain</w:t>
      </w:r>
      <w:r w:rsidR="00540246">
        <w:rPr>
          <w:i/>
        </w:rPr>
        <w:t xml:space="preserve">ing </w:t>
      </w:r>
      <w:r w:rsidR="00540246">
        <w:t>capacities</w:t>
      </w:r>
      <w:r w:rsidR="00DB299C">
        <w:t>, the alignment of circadian with diurnal ‘zeitgebers’ as</w:t>
      </w:r>
      <w:r w:rsidR="00540246">
        <w:t xml:space="preserve"> </w:t>
      </w:r>
      <w:r w:rsidR="00DB299C">
        <w:t xml:space="preserve">the regularised </w:t>
      </w:r>
      <w:r w:rsidR="0046421C">
        <w:t xml:space="preserve">rules and routines </w:t>
      </w:r>
      <w:r w:rsidR="00DB299C">
        <w:t xml:space="preserve">act </w:t>
      </w:r>
      <w:r w:rsidR="0046421C">
        <w:t xml:space="preserve">as </w:t>
      </w:r>
      <w:r w:rsidR="00D73236">
        <w:t xml:space="preserve">oscillating </w:t>
      </w:r>
      <w:r w:rsidR="00540246">
        <w:t>pacemakers</w:t>
      </w:r>
      <w:r w:rsidR="0051566D">
        <w:t xml:space="preserve"> </w:t>
      </w:r>
      <w:r w:rsidR="00297F48">
        <w:t xml:space="preserve">(Dijk and von Schantz </w:t>
      </w:r>
      <w:r w:rsidR="0051566D" w:rsidRPr="0051566D">
        <w:t>2005)</w:t>
      </w:r>
      <w:r w:rsidR="00EF6B64">
        <w:t xml:space="preserve"> and are consistent with </w:t>
      </w:r>
      <w:r w:rsidR="00E76103">
        <w:rPr>
          <w:rFonts w:cs="Calibri"/>
        </w:rPr>
        <w:t>Borbely’s (1982) two-process model of sleep (</w:t>
      </w:r>
      <w:r w:rsidR="00C6151D">
        <w:rPr>
          <w:rFonts w:cs="Calibri"/>
        </w:rPr>
        <w:t xml:space="preserve">as described </w:t>
      </w:r>
      <w:r w:rsidR="00E76103">
        <w:rPr>
          <w:rFonts w:cs="Calibri"/>
        </w:rPr>
        <w:t>above)</w:t>
      </w:r>
      <w:r w:rsidR="00EF6B64">
        <w:rPr>
          <w:rFonts w:cs="Calibri"/>
        </w:rPr>
        <w:t>.</w:t>
      </w:r>
      <w:r w:rsidR="00600E05">
        <w:rPr>
          <w:rFonts w:cs="Calibri"/>
        </w:rPr>
        <w:t xml:space="preserve"> </w:t>
      </w:r>
      <w:r w:rsidR="00D77D50">
        <w:rPr>
          <w:rFonts w:cs="Calibri"/>
        </w:rPr>
        <w:t xml:space="preserve"> </w:t>
      </w:r>
      <w:r w:rsidR="00EF6B64">
        <w:rPr>
          <w:rFonts w:cs="Calibri"/>
        </w:rPr>
        <w:t>N</w:t>
      </w:r>
      <w:r w:rsidR="00E76103">
        <w:rPr>
          <w:rFonts w:cs="Calibri"/>
        </w:rPr>
        <w:t>apping</w:t>
      </w:r>
      <w:r w:rsidR="00EF6B64">
        <w:rPr>
          <w:rFonts w:cs="Calibri"/>
        </w:rPr>
        <w:t>, for example,</w:t>
      </w:r>
      <w:r w:rsidR="00E76103">
        <w:rPr>
          <w:rFonts w:cs="Calibri"/>
        </w:rPr>
        <w:t xml:space="preserve"> is </w:t>
      </w:r>
      <w:r w:rsidR="00F50203">
        <w:rPr>
          <w:rFonts w:cs="Calibri"/>
        </w:rPr>
        <w:t xml:space="preserve">prohibited </w:t>
      </w:r>
      <w:r w:rsidR="00E76103">
        <w:rPr>
          <w:rFonts w:cs="Calibri"/>
        </w:rPr>
        <w:t>in order to protect the ‘normal’ homeostatic process and the build-up of sleep pressure during the day</w:t>
      </w:r>
      <w:r w:rsidR="008E08A7">
        <w:rPr>
          <w:rFonts w:cs="Calibri"/>
        </w:rPr>
        <w:t xml:space="preserve">.  </w:t>
      </w:r>
      <w:r w:rsidR="001942F4">
        <w:rPr>
          <w:rFonts w:cs="Calibri"/>
        </w:rPr>
        <w:t xml:space="preserve">Zeitgebers </w:t>
      </w:r>
      <w:r w:rsidR="00E76103">
        <w:rPr>
          <w:rFonts w:cs="Calibri"/>
        </w:rPr>
        <w:t>are also controlled to ensure the circadian clock runs as it should,</w:t>
      </w:r>
      <w:r w:rsidR="00E76103">
        <w:t xml:space="preserve"> a</w:t>
      </w:r>
      <w:r w:rsidR="00471426">
        <w:t xml:space="preserve">s </w:t>
      </w:r>
      <w:r w:rsidR="007941E0">
        <w:t xml:space="preserve">articulated by </w:t>
      </w:r>
      <w:r w:rsidR="00C146EE">
        <w:t xml:space="preserve">all the participants who </w:t>
      </w:r>
      <w:r w:rsidR="0099138F">
        <w:t>made reference to</w:t>
      </w:r>
      <w:r w:rsidR="00C146EE">
        <w:t xml:space="preserve"> </w:t>
      </w:r>
      <w:r w:rsidR="0099138F">
        <w:t>‘</w:t>
      </w:r>
      <w:r w:rsidR="00C146EE">
        <w:t>bedtime</w:t>
      </w:r>
      <w:r w:rsidR="0099138F">
        <w:t>’</w:t>
      </w:r>
      <w:r w:rsidR="00C146EE">
        <w:t xml:space="preserve"> and</w:t>
      </w:r>
      <w:r w:rsidR="0099138F">
        <w:t>,</w:t>
      </w:r>
      <w:r w:rsidR="00C146EE">
        <w:t xml:space="preserve"> as </w:t>
      </w:r>
      <w:r w:rsidR="007941E0">
        <w:t>Emma</w:t>
      </w:r>
      <w:r w:rsidR="00C146EE">
        <w:t xml:space="preserve"> put it</w:t>
      </w:r>
      <w:r w:rsidR="0099138F">
        <w:t>,</w:t>
      </w:r>
      <w:r w:rsidR="00D73236">
        <w:t xml:space="preserve"> </w:t>
      </w:r>
      <w:r w:rsidR="00C146EE">
        <w:t>‘</w:t>
      </w:r>
      <w:r w:rsidR="00D73236">
        <w:t>lights off at eleven’ (</w:t>
      </w:r>
      <w:r w:rsidR="00451A44">
        <w:t>C1</w:t>
      </w:r>
      <w:r w:rsidR="000E0A91">
        <w:t>:</w:t>
      </w:r>
      <w:r w:rsidR="00D73236">
        <w:t>029)</w:t>
      </w:r>
      <w:r w:rsidR="008E08A7">
        <w:t xml:space="preserve">.  </w:t>
      </w:r>
      <w:r w:rsidR="00D73236">
        <w:t xml:space="preserve"> </w:t>
      </w:r>
      <w:r w:rsidR="006E2925">
        <w:t xml:space="preserve"> </w:t>
      </w:r>
    </w:p>
    <w:p w14:paraId="3B067702" w14:textId="77777777" w:rsidR="00E76103" w:rsidRDefault="00E76103" w:rsidP="006E2925">
      <w:pPr>
        <w:spacing w:line="480" w:lineRule="auto"/>
      </w:pPr>
    </w:p>
    <w:p w14:paraId="58452106" w14:textId="30E8C01F" w:rsidR="001A5FEC" w:rsidRDefault="00471426" w:rsidP="0078369A">
      <w:pPr>
        <w:spacing w:line="480" w:lineRule="auto"/>
        <w:jc w:val="both"/>
      </w:pPr>
      <w:r>
        <w:t xml:space="preserve">Nevertheless, </w:t>
      </w:r>
      <w:r w:rsidR="00D47042">
        <w:t>the pacemakers</w:t>
      </w:r>
      <w:r w:rsidR="00B747CA">
        <w:t xml:space="preserve"> and aggregate rhythms of rehabilitation</w:t>
      </w:r>
      <w:r w:rsidR="00D47042">
        <w:t xml:space="preserve"> mediate rat</w:t>
      </w:r>
      <w:r w:rsidR="001E25A6">
        <w:t>her than determine entrainment</w:t>
      </w:r>
      <w:r w:rsidR="000D7938">
        <w:t xml:space="preserve">. </w:t>
      </w:r>
      <w:r w:rsidR="00D77D50">
        <w:t xml:space="preserve"> </w:t>
      </w:r>
      <w:r w:rsidR="00D47042">
        <w:t>F</w:t>
      </w:r>
      <w:r w:rsidR="001A5FEC">
        <w:t>igure 2</w:t>
      </w:r>
      <w:r w:rsidR="0099138F">
        <w:t>,</w:t>
      </w:r>
      <w:r w:rsidR="001A5FEC">
        <w:t xml:space="preserve"> </w:t>
      </w:r>
      <w:r w:rsidR="002E0F7A">
        <w:t>‘</w:t>
      </w:r>
      <w:r w:rsidR="002E0F7A" w:rsidRPr="00123034">
        <w:rPr>
          <w:i/>
        </w:rPr>
        <w:t>Movements in time and space’</w:t>
      </w:r>
      <w:r w:rsidR="002E0F7A">
        <w:t>, p</w:t>
      </w:r>
      <w:r w:rsidR="002E0F7A" w:rsidRPr="002E0F7A">
        <w:t>lot</w:t>
      </w:r>
      <w:r w:rsidR="002E0F7A">
        <w:t>s</w:t>
      </w:r>
      <w:r w:rsidR="002E0F7A" w:rsidRPr="002E0F7A">
        <w:t xml:space="preserve"> </w:t>
      </w:r>
      <w:r w:rsidR="002E0F7A">
        <w:t xml:space="preserve">the rest/wake </w:t>
      </w:r>
      <w:r w:rsidR="002E0F7A" w:rsidRPr="002E0F7A">
        <w:t>inte</w:t>
      </w:r>
      <w:r w:rsidR="006B76D1">
        <w:t>rdaily stability against intrad</w:t>
      </w:r>
      <w:r w:rsidR="002E0F7A" w:rsidRPr="002E0F7A">
        <w:t>a</w:t>
      </w:r>
      <w:r w:rsidR="006B76D1">
        <w:t>i</w:t>
      </w:r>
      <w:r w:rsidR="002E0F7A" w:rsidRPr="002E0F7A">
        <w:t xml:space="preserve">ly variability for participants </w:t>
      </w:r>
      <w:r w:rsidR="0099138F">
        <w:t>in</w:t>
      </w:r>
      <w:r w:rsidR="002E0F7A" w:rsidRPr="002E0F7A">
        <w:t xml:space="preserve"> both </w:t>
      </w:r>
      <w:r w:rsidR="0099138F">
        <w:t>Centres</w:t>
      </w:r>
      <w:r w:rsidR="002E0F7A" w:rsidRPr="002E0F7A">
        <w:t xml:space="preserve"> </w:t>
      </w:r>
      <w:r w:rsidR="002E0F7A">
        <w:t xml:space="preserve">and </w:t>
      </w:r>
      <w:r w:rsidR="001A5FEC">
        <w:t xml:space="preserve">highlights </w:t>
      </w:r>
      <w:r w:rsidR="00F50203">
        <w:t>revealing</w:t>
      </w:r>
      <w:r w:rsidR="00D47042">
        <w:t xml:space="preserve"> variations in </w:t>
      </w:r>
      <w:r w:rsidR="00E01FDD">
        <w:t>rest</w:t>
      </w:r>
      <w:r w:rsidR="00FA4613">
        <w:t>-activity</w:t>
      </w:r>
      <w:r w:rsidR="00E01FDD">
        <w:t xml:space="preserve"> </w:t>
      </w:r>
      <w:r w:rsidR="00FA4613">
        <w:t>rhythms</w:t>
      </w:r>
      <w:r w:rsidR="00D47042">
        <w:t>.</w:t>
      </w:r>
      <w:r w:rsidR="002E0F7A">
        <w:t xml:space="preserve"> </w:t>
      </w:r>
    </w:p>
    <w:p w14:paraId="5E532567" w14:textId="77777777" w:rsidR="00F72294" w:rsidRDefault="00F72294" w:rsidP="0078369A">
      <w:pPr>
        <w:spacing w:line="480" w:lineRule="auto"/>
        <w:jc w:val="both"/>
      </w:pPr>
    </w:p>
    <w:p w14:paraId="35BAB168" w14:textId="3D6651C4" w:rsidR="00F72294" w:rsidRDefault="00F72294" w:rsidP="00F72294">
      <w:pPr>
        <w:spacing w:line="480" w:lineRule="auto"/>
        <w:rPr>
          <w:b/>
        </w:rPr>
      </w:pPr>
      <w:r>
        <w:rPr>
          <w:b/>
        </w:rPr>
        <w:t>INSERT FIGURE 2 ABOUT HERE</w:t>
      </w:r>
    </w:p>
    <w:p w14:paraId="36CEC725" w14:textId="77777777" w:rsidR="00F72294" w:rsidRPr="00DF5AC2" w:rsidRDefault="00F72294" w:rsidP="0078369A">
      <w:pPr>
        <w:spacing w:line="480" w:lineRule="auto"/>
        <w:jc w:val="both"/>
        <w:rPr>
          <w:rFonts w:eastAsia="MS Mincho" w:cs="Times New Roman"/>
        </w:rPr>
      </w:pPr>
    </w:p>
    <w:p w14:paraId="73C23639" w14:textId="3F27EFD7" w:rsidR="00C93ADF" w:rsidRDefault="00DD4178" w:rsidP="0084269B">
      <w:pPr>
        <w:spacing w:line="480" w:lineRule="auto"/>
      </w:pPr>
      <w:r>
        <w:t>For some residents, we see in Figure 2 that rest-activity rhythms are rigidly monophasic and repetitive in structure from one day to the next; they are plotted in the bottom right quadrant of Figure 2.  For some, rest-activity rhythms have no clear signs of a monophasic pattern and little consistency across days; they are plot</w:t>
      </w:r>
      <w:r w:rsidR="00D77D50">
        <w:t xml:space="preserve">ted in the top left quadrant.  </w:t>
      </w:r>
      <w:r>
        <w:t xml:space="preserve">The individual represented in the actogram above (Figure 1) is plotted here.  For others, rest-activity rhythms have a consistent pattern of being less rigidly monophasic (top right quadrant) or have consolidated sleep periods but at inconsistent times (bottom left quadrant).  </w:t>
      </w:r>
      <w:r w:rsidR="00713CE2">
        <w:t xml:space="preserve">What these data reveal is </w:t>
      </w:r>
      <w:r w:rsidR="00D77D50">
        <w:t xml:space="preserve">variation between participants.  </w:t>
      </w:r>
      <w:r w:rsidR="00713CE2">
        <w:lastRenderedPageBreak/>
        <w:t xml:space="preserve">While all </w:t>
      </w:r>
      <w:r w:rsidR="0099138F">
        <w:t xml:space="preserve">individuals </w:t>
      </w:r>
      <w:r w:rsidR="00713CE2">
        <w:t xml:space="preserve">share the same regularised routines and structures of the </w:t>
      </w:r>
      <w:r w:rsidR="0099138F">
        <w:t>treatment c</w:t>
      </w:r>
      <w:r w:rsidR="00713CE2">
        <w:t>entre</w:t>
      </w:r>
      <w:r w:rsidR="0099138F">
        <w:t>,</w:t>
      </w:r>
      <w:r w:rsidR="00713CE2">
        <w:t xml:space="preserve"> the</w:t>
      </w:r>
      <w:r w:rsidR="0099138F">
        <w:t>ir</w:t>
      </w:r>
      <w:r w:rsidR="00713CE2">
        <w:t xml:space="preserve"> patterns of movement and rest </w:t>
      </w:r>
      <w:r w:rsidR="00D96824">
        <w:t>(</w:t>
      </w:r>
      <w:r w:rsidR="00713CE2">
        <w:t xml:space="preserve">and in so far </w:t>
      </w:r>
      <w:r w:rsidR="00D96824">
        <w:t>as an actigraphy can approximate</w:t>
      </w:r>
      <w:r w:rsidR="00713CE2">
        <w:t xml:space="preserve"> </w:t>
      </w:r>
      <w:r w:rsidR="00D96824">
        <w:t>‘</w:t>
      </w:r>
      <w:r w:rsidR="00713CE2">
        <w:t>sleep</w:t>
      </w:r>
      <w:r w:rsidR="00D96824">
        <w:t>’)</w:t>
      </w:r>
      <w:r w:rsidR="00713CE2">
        <w:t xml:space="preserve"> vary</w:t>
      </w:r>
      <w:r w:rsidR="00D96824">
        <w:t xml:space="preserve">. </w:t>
      </w:r>
      <w:r w:rsidR="00D77D50">
        <w:t xml:space="preserve"> </w:t>
      </w:r>
      <w:r w:rsidR="00D96824">
        <w:t>As the Figure shows</w:t>
      </w:r>
      <w:r w:rsidR="0099138F">
        <w:t>,</w:t>
      </w:r>
      <w:r w:rsidR="00713CE2">
        <w:t xml:space="preserve"> </w:t>
      </w:r>
      <w:r w:rsidR="00D96824">
        <w:t xml:space="preserve">there are </w:t>
      </w:r>
      <w:r w:rsidR="00713CE2">
        <w:t>other individualised rhythms a</w:t>
      </w:r>
      <w:r w:rsidR="005570D4">
        <w:t>t</w:t>
      </w:r>
      <w:r w:rsidR="00713CE2">
        <w:t xml:space="preserve"> play. </w:t>
      </w:r>
      <w:r w:rsidR="00D77D50">
        <w:t xml:space="preserve"> </w:t>
      </w:r>
      <w:r w:rsidR="00713CE2">
        <w:t>So</w:t>
      </w:r>
      <w:r w:rsidR="001942F4">
        <w:t>,</w:t>
      </w:r>
      <w:r w:rsidR="00713CE2">
        <w:t xml:space="preserve"> for example, those plotted in the top right quadrant are individuals</w:t>
      </w:r>
      <w:r w:rsidR="00334C8E">
        <w:t xml:space="preserve"> </w:t>
      </w:r>
      <w:r w:rsidR="00713CE2">
        <w:t>who are routinely inconsisten</w:t>
      </w:r>
      <w:r w:rsidR="0099138F">
        <w:t>t;</w:t>
      </w:r>
      <w:r w:rsidR="00713CE2">
        <w:t xml:space="preserve"> in other words</w:t>
      </w:r>
      <w:r w:rsidR="0090369B">
        <w:t>,</w:t>
      </w:r>
      <w:r w:rsidR="00713CE2">
        <w:t xml:space="preserve"> they are </w:t>
      </w:r>
      <w:r w:rsidR="00334C8E" w:rsidRPr="00D47042">
        <w:rPr>
          <w:i/>
        </w:rPr>
        <w:t>regular</w:t>
      </w:r>
      <w:r w:rsidR="00713CE2">
        <w:rPr>
          <w:i/>
        </w:rPr>
        <w:t>ly</w:t>
      </w:r>
      <w:r w:rsidR="00322A5B">
        <w:t xml:space="preserve"> getting out of bed at the same time each night</w:t>
      </w:r>
      <w:r w:rsidR="008E08A7">
        <w:t xml:space="preserve">.  </w:t>
      </w:r>
      <w:r w:rsidR="00897CCD">
        <w:t xml:space="preserve">The pacemakers </w:t>
      </w:r>
      <w:r w:rsidR="00154E65">
        <w:t xml:space="preserve">which take the form of the ideologies, rules and imposed routines </w:t>
      </w:r>
      <w:r w:rsidR="00897CCD">
        <w:t xml:space="preserve">of residential rehabilitation, do not </w:t>
      </w:r>
      <w:r w:rsidR="0099138F">
        <w:t xml:space="preserve">then </w:t>
      </w:r>
      <w:r w:rsidR="00897CCD">
        <w:t>automatically equate to rhythmic conformity</w:t>
      </w:r>
      <w:r w:rsidR="008E08A7">
        <w:t xml:space="preserve">.  </w:t>
      </w:r>
      <w:r w:rsidR="00090BC2">
        <w:t>Entrainment effects are mediated</w:t>
      </w:r>
      <w:r w:rsidR="009D521C">
        <w:t xml:space="preserve"> and</w:t>
      </w:r>
      <w:r w:rsidR="00154E65">
        <w:t xml:space="preserve"> </w:t>
      </w:r>
      <w:r w:rsidR="002167E3">
        <w:t>arbitrated</w:t>
      </w:r>
      <w:r w:rsidR="00090BC2">
        <w:t xml:space="preserve"> and it is to </w:t>
      </w:r>
      <w:r w:rsidR="00C4581F">
        <w:t>the more</w:t>
      </w:r>
      <w:r w:rsidR="00090BC2">
        <w:t xml:space="preserve"> </w:t>
      </w:r>
      <w:r w:rsidR="009D521C">
        <w:t xml:space="preserve">experiential rhythms </w:t>
      </w:r>
      <w:r w:rsidR="0099138F">
        <w:t>that</w:t>
      </w:r>
      <w:r w:rsidR="009D521C">
        <w:t xml:space="preserve"> we now turn</w:t>
      </w:r>
      <w:r w:rsidR="008E08A7">
        <w:t xml:space="preserve">.  </w:t>
      </w:r>
      <w:r w:rsidR="00C93ADF">
        <w:t xml:space="preserve"> </w:t>
      </w:r>
    </w:p>
    <w:p w14:paraId="46476535" w14:textId="77777777" w:rsidR="00090BC2" w:rsidRDefault="00090BC2" w:rsidP="0078369A">
      <w:pPr>
        <w:spacing w:line="480" w:lineRule="auto"/>
      </w:pPr>
    </w:p>
    <w:p w14:paraId="330DD506" w14:textId="5C9E0034" w:rsidR="00ED5429" w:rsidRPr="00C33B9E" w:rsidRDefault="007E4BE9" w:rsidP="0078369A">
      <w:pPr>
        <w:spacing w:line="480" w:lineRule="auto"/>
        <w:rPr>
          <w:rFonts w:cs="Verdana"/>
        </w:rPr>
      </w:pPr>
      <w:r>
        <w:rPr>
          <w:b/>
        </w:rPr>
        <w:t>EXPERIENTIAL RHYTHMS</w:t>
      </w:r>
    </w:p>
    <w:p w14:paraId="495F5C9D" w14:textId="312AA8A9" w:rsidR="00527AE2" w:rsidRDefault="001E19F4" w:rsidP="001E19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The rationale for the </w:t>
      </w:r>
      <w:r w:rsidR="00154E65">
        <w:t>routines</w:t>
      </w:r>
      <w:r w:rsidR="0007278C">
        <w:t xml:space="preserve"> of residential </w:t>
      </w:r>
      <w:r w:rsidR="002117C4">
        <w:t xml:space="preserve">treatment </w:t>
      </w:r>
      <w:r>
        <w:t>is to give shape to the residents</w:t>
      </w:r>
      <w:r w:rsidR="0099138F">
        <w:t>’</w:t>
      </w:r>
      <w:r>
        <w:t xml:space="preserve"> sleep r</w:t>
      </w:r>
      <w:r w:rsidR="00DA14DD">
        <w:t>outines</w:t>
      </w:r>
      <w:r>
        <w:t xml:space="preserve">. </w:t>
      </w:r>
      <w:r w:rsidR="00D77D50">
        <w:t xml:space="preserve"> </w:t>
      </w:r>
      <w:r>
        <w:t>But individual experiences of sleep</w:t>
      </w:r>
      <w:r w:rsidR="002E0F7A">
        <w:t xml:space="preserve"> – </w:t>
      </w:r>
      <w:r w:rsidR="002E0F7A" w:rsidRPr="00123034">
        <w:rPr>
          <w:i/>
        </w:rPr>
        <w:t>sleep waves</w:t>
      </w:r>
      <w:r w:rsidR="002E0F7A">
        <w:t xml:space="preserve"> -</w:t>
      </w:r>
      <w:r>
        <w:t xml:space="preserve"> rely on a bundle of </w:t>
      </w:r>
      <w:r w:rsidR="00FF78EE">
        <w:t>embodied rhythms</w:t>
      </w:r>
      <w:r w:rsidR="005B64BB">
        <w:t xml:space="preserve"> and </w:t>
      </w:r>
      <w:r w:rsidR="005B64BB" w:rsidRPr="005B64BB">
        <w:t>polyrhythmias</w:t>
      </w:r>
      <w:r w:rsidR="005B64BB">
        <w:t xml:space="preserve"> (Lefebvre 2004)</w:t>
      </w:r>
      <w:r w:rsidR="008E08A7">
        <w:t xml:space="preserve">. </w:t>
      </w:r>
      <w:r w:rsidR="00D77D50">
        <w:t xml:space="preserve"> </w:t>
      </w:r>
      <w:r w:rsidR="00177CBD">
        <w:t xml:space="preserve">Their </w:t>
      </w:r>
      <w:r w:rsidR="002E6398">
        <w:rPr>
          <w:i/>
        </w:rPr>
        <w:t>s</w:t>
      </w:r>
      <w:r w:rsidR="00FF78EE">
        <w:rPr>
          <w:i/>
        </w:rPr>
        <w:t xml:space="preserve">leep waves </w:t>
      </w:r>
      <w:r w:rsidR="00FF78EE">
        <w:t xml:space="preserve">are in part </w:t>
      </w:r>
      <w:r w:rsidR="00177CBD">
        <w:t xml:space="preserve">shaped by </w:t>
      </w:r>
      <w:r w:rsidR="0099138F">
        <w:t xml:space="preserve">the </w:t>
      </w:r>
      <w:r w:rsidR="00177CBD">
        <w:t xml:space="preserve">rhythms of the institution </w:t>
      </w:r>
      <w:r w:rsidR="00DA14DD">
        <w:t xml:space="preserve">but </w:t>
      </w:r>
      <w:r w:rsidR="00C4581F">
        <w:t xml:space="preserve">also </w:t>
      </w:r>
      <w:r w:rsidR="00177CBD">
        <w:t>in concert with the</w:t>
      </w:r>
      <w:r w:rsidR="00CB50F1">
        <w:t xml:space="preserve"> aggregat</w:t>
      </w:r>
      <w:r w:rsidR="00177CBD">
        <w:t xml:space="preserve">ion and </w:t>
      </w:r>
      <w:r w:rsidR="00CB50F1">
        <w:t xml:space="preserve">interaction </w:t>
      </w:r>
      <w:r w:rsidR="00177CBD">
        <w:t xml:space="preserve">of </w:t>
      </w:r>
      <w:r w:rsidR="00C4581F">
        <w:t xml:space="preserve">their </w:t>
      </w:r>
      <w:r w:rsidR="00AE3BE4">
        <w:t xml:space="preserve">individual </w:t>
      </w:r>
      <w:r w:rsidR="00CB50F1">
        <w:t>experiential rhythms</w:t>
      </w:r>
      <w:r w:rsidR="008E08A7">
        <w:t xml:space="preserve">. </w:t>
      </w:r>
      <w:r w:rsidR="00854407">
        <w:t xml:space="preserve"> For some, this interaction </w:t>
      </w:r>
      <w:r w:rsidR="00014A50">
        <w:t xml:space="preserve">can </w:t>
      </w:r>
      <w:r w:rsidR="00ED1D50">
        <w:t xml:space="preserve">become </w:t>
      </w:r>
      <w:r w:rsidR="00854407">
        <w:t>‘metonymical’</w:t>
      </w:r>
      <w:r w:rsidR="00ED1D50">
        <w:t>, that is</w:t>
      </w:r>
      <w:r w:rsidR="00854407">
        <w:t xml:space="preserve"> </w:t>
      </w:r>
      <w:r w:rsidR="00D968DE">
        <w:t>where sleep/wake</w:t>
      </w:r>
      <w:r w:rsidR="00ED1D50">
        <w:t xml:space="preserve"> routines</w:t>
      </w:r>
      <w:r w:rsidR="00D968DE">
        <w:t xml:space="preserve"> and the routines of rehabilitation become almost synonymous.</w:t>
      </w:r>
    </w:p>
    <w:p w14:paraId="5818BE6F" w14:textId="77777777" w:rsidR="00451A44" w:rsidRDefault="00451A44"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535A75ED" w14:textId="584F998E" w:rsidR="008F67E9" w:rsidRPr="008F67E9" w:rsidRDefault="008F67E9"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rPr>
      </w:pPr>
      <w:r>
        <w:rPr>
          <w:i/>
        </w:rPr>
        <w:t>‘M</w:t>
      </w:r>
      <w:r w:rsidRPr="008F67E9">
        <w:rPr>
          <w:i/>
        </w:rPr>
        <w:t>etonymical’ relations</w:t>
      </w:r>
    </w:p>
    <w:p w14:paraId="00A2CCA1" w14:textId="42252A00" w:rsidR="00AC1005" w:rsidRDefault="00086698" w:rsidP="0078369A">
      <w:pPr>
        <w:spacing w:line="480" w:lineRule="auto"/>
      </w:pPr>
      <w:r>
        <w:t>Orla</w:t>
      </w:r>
      <w:r w:rsidR="0099138F">
        <w:t>,</w:t>
      </w:r>
      <w:r>
        <w:t xml:space="preserve"> </w:t>
      </w:r>
      <w:r w:rsidR="00DE14AA">
        <w:t xml:space="preserve">for example, </w:t>
      </w:r>
      <w:r w:rsidR="00435048">
        <w:t xml:space="preserve">suggests that </w:t>
      </w:r>
      <w:r w:rsidR="008C706A">
        <w:t>structure play</w:t>
      </w:r>
      <w:r w:rsidR="00435048">
        <w:t>ed</w:t>
      </w:r>
      <w:r w:rsidR="008C706A">
        <w:t xml:space="preserve"> an important role in her embodied biography, but it </w:t>
      </w:r>
      <w:r w:rsidR="000929D6">
        <w:t xml:space="preserve">is only now that she can share the institutional </w:t>
      </w:r>
      <w:r w:rsidR="00AC1005">
        <w:t xml:space="preserve">logic and </w:t>
      </w:r>
      <w:r w:rsidR="00A84CBC">
        <w:t xml:space="preserve">appreciate </w:t>
      </w:r>
      <w:r w:rsidR="004D1227">
        <w:t xml:space="preserve">the </w:t>
      </w:r>
      <w:r w:rsidR="00AC1005">
        <w:t xml:space="preserve">importance of routine for </w:t>
      </w:r>
      <w:r w:rsidR="00435048">
        <w:t xml:space="preserve">her </w:t>
      </w:r>
      <w:r w:rsidR="00AC1005">
        <w:t>sleep</w:t>
      </w:r>
      <w:r w:rsidR="008E08A7">
        <w:t xml:space="preserve">. </w:t>
      </w:r>
      <w:r w:rsidR="00633547">
        <w:t xml:space="preserve"> At the time of </w:t>
      </w:r>
      <w:r w:rsidR="0099138F">
        <w:t xml:space="preserve">her </w:t>
      </w:r>
      <w:r w:rsidR="00435048">
        <w:t>interview</w:t>
      </w:r>
      <w:r w:rsidR="0099138F">
        <w:t>, Orla</w:t>
      </w:r>
      <w:r w:rsidR="00435048">
        <w:t xml:space="preserve"> was living in Centre</w:t>
      </w:r>
      <w:r w:rsidR="00633547">
        <w:t xml:space="preserve"> Two</w:t>
      </w:r>
      <w:r w:rsidR="005950C2">
        <w:t>,</w:t>
      </w:r>
      <w:r w:rsidR="00633547">
        <w:t xml:space="preserve"> but during the interview she el</w:t>
      </w:r>
      <w:r w:rsidR="00435048">
        <w:t xml:space="preserve">aborated </w:t>
      </w:r>
      <w:r w:rsidR="001C2F18">
        <w:t>upon her</w:t>
      </w:r>
      <w:r w:rsidR="00435048">
        <w:t xml:space="preserve"> </w:t>
      </w:r>
      <w:r w:rsidR="005950C2">
        <w:t>time spent in</w:t>
      </w:r>
      <w:r w:rsidR="00435048">
        <w:t xml:space="preserve"> Centre </w:t>
      </w:r>
      <w:r w:rsidR="00633547">
        <w:t>One</w:t>
      </w:r>
      <w:r w:rsidR="004D21C3">
        <w:t>,</w:t>
      </w:r>
      <w:r w:rsidR="00633547">
        <w:t xml:space="preserve"> </w:t>
      </w:r>
      <w:r w:rsidR="00633547">
        <w:lastRenderedPageBreak/>
        <w:t xml:space="preserve">where she had </w:t>
      </w:r>
      <w:r w:rsidR="0099138F">
        <w:t xml:space="preserve">had </w:t>
      </w:r>
      <w:r w:rsidR="005950C2">
        <w:t>her ‘</w:t>
      </w:r>
      <w:r w:rsidR="00633547">
        <w:t>first good night’s sleep’ for years</w:t>
      </w:r>
      <w:r w:rsidR="008E08A7">
        <w:t xml:space="preserve">. </w:t>
      </w:r>
      <w:r w:rsidR="00DC2062">
        <w:rPr>
          <w:i/>
        </w:rPr>
        <w:t xml:space="preserve"> </w:t>
      </w:r>
      <w:r w:rsidR="001C1D43">
        <w:t xml:space="preserve">Orla goes on to </w:t>
      </w:r>
      <w:r w:rsidR="00B95A1E">
        <w:t xml:space="preserve">explicitly </w:t>
      </w:r>
      <w:r w:rsidR="001C1D43">
        <w:t>cite the importance of ‘routine’</w:t>
      </w:r>
      <w:r w:rsidR="008E08A7">
        <w:t xml:space="preserve">.  </w:t>
      </w:r>
      <w:r w:rsidR="001C1D43">
        <w:t xml:space="preserve"> </w:t>
      </w:r>
    </w:p>
    <w:p w14:paraId="5A3AFA29" w14:textId="77777777" w:rsidR="008B34EC" w:rsidRDefault="008B34EC" w:rsidP="0078369A">
      <w:pPr>
        <w:spacing w:line="480" w:lineRule="auto"/>
      </w:pPr>
    </w:p>
    <w:p w14:paraId="0090EBFF" w14:textId="2B0D183E" w:rsidR="00B1547D" w:rsidRDefault="00435048"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r>
        <w:rPr>
          <w:rFonts w:cs="Calibri"/>
        </w:rPr>
        <w:t>‘</w:t>
      </w:r>
      <w:r w:rsidR="004D21C3">
        <w:rPr>
          <w:rFonts w:cs="Calibri"/>
        </w:rPr>
        <w:t>Y</w:t>
      </w:r>
      <w:r w:rsidR="00AC1005" w:rsidRPr="00AC1005">
        <w:rPr>
          <w:rFonts w:cs="Calibri"/>
        </w:rPr>
        <w:t xml:space="preserve">es, I had four </w:t>
      </w:r>
      <w:r w:rsidR="00864E80">
        <w:rPr>
          <w:rFonts w:cs="Calibri"/>
        </w:rPr>
        <w:t>[roommates]</w:t>
      </w:r>
      <w:r w:rsidR="00AC1005" w:rsidRPr="00AC1005">
        <w:rPr>
          <w:rFonts w:cs="Calibri"/>
        </w:rPr>
        <w:t xml:space="preserve"> all the way through</w:t>
      </w:r>
      <w:r w:rsidR="00090BC2">
        <w:rPr>
          <w:rFonts w:cs="Calibri"/>
        </w:rPr>
        <w:t xml:space="preserve"> [my </w:t>
      </w:r>
      <w:r w:rsidR="00A84CBC">
        <w:rPr>
          <w:rFonts w:cs="Calibri"/>
        </w:rPr>
        <w:t>residential stay]</w:t>
      </w:r>
      <w:r w:rsidR="008E08A7">
        <w:rPr>
          <w:rFonts w:cs="Calibri"/>
        </w:rPr>
        <w:t xml:space="preserve">.  </w:t>
      </w:r>
      <w:r w:rsidR="00AC1005" w:rsidRPr="00AC1005">
        <w:rPr>
          <w:rFonts w:cs="Calibri"/>
        </w:rPr>
        <w:t xml:space="preserve"> That was pretty easy, I was really</w:t>
      </w:r>
      <w:r w:rsidR="002117C4">
        <w:rPr>
          <w:rFonts w:cs="Calibri"/>
        </w:rPr>
        <w:t>,</w:t>
      </w:r>
      <w:r w:rsidR="00AC1005" w:rsidRPr="00AC1005">
        <w:rPr>
          <w:rFonts w:cs="Calibri"/>
        </w:rPr>
        <w:t xml:space="preserve"> really lucky</w:t>
      </w:r>
      <w:r w:rsidR="008E08A7">
        <w:rPr>
          <w:rFonts w:cs="Calibri"/>
        </w:rPr>
        <w:t xml:space="preserve">.  </w:t>
      </w:r>
      <w:r w:rsidR="00AC1005" w:rsidRPr="00AC1005">
        <w:rPr>
          <w:rFonts w:cs="Calibri"/>
        </w:rPr>
        <w:t>I had a deaf lady, so there was no chitchat or making noise in the middle of the night</w:t>
      </w:r>
      <w:r w:rsidR="004D21C3">
        <w:rPr>
          <w:rFonts w:cs="Calibri"/>
        </w:rPr>
        <w:t>…</w:t>
      </w:r>
      <w:r w:rsidR="00AC1005" w:rsidRPr="00AC1005">
        <w:rPr>
          <w:rFonts w:cs="Calibri"/>
        </w:rPr>
        <w:t xml:space="preserve"> </w:t>
      </w:r>
      <w:r w:rsidR="004D21C3">
        <w:rPr>
          <w:rFonts w:cs="Calibri"/>
        </w:rPr>
        <w:t>O</w:t>
      </w:r>
      <w:r w:rsidR="00AC1005" w:rsidRPr="00AC1005">
        <w:rPr>
          <w:rFonts w:cs="Calibri"/>
        </w:rPr>
        <w:t>ne of the girls</w:t>
      </w:r>
      <w:r w:rsidR="004D21C3">
        <w:rPr>
          <w:rFonts w:cs="Calibri"/>
        </w:rPr>
        <w:t>…</w:t>
      </w:r>
      <w:r w:rsidR="00AC1005" w:rsidRPr="00AC1005">
        <w:rPr>
          <w:rFonts w:cs="Calibri"/>
        </w:rPr>
        <w:t xml:space="preserve"> she was very quiet</w:t>
      </w:r>
      <w:r w:rsidR="008E08A7">
        <w:rPr>
          <w:rFonts w:cs="Calibri"/>
        </w:rPr>
        <w:t xml:space="preserve">.  </w:t>
      </w:r>
      <w:r w:rsidR="00AC1005" w:rsidRPr="00AC1005">
        <w:rPr>
          <w:rFonts w:cs="Calibri"/>
        </w:rPr>
        <w:t xml:space="preserve"> Yeah, so I was very</w:t>
      </w:r>
      <w:r w:rsidR="00D968DE">
        <w:rPr>
          <w:rFonts w:cs="Calibri"/>
        </w:rPr>
        <w:t>,</w:t>
      </w:r>
      <w:r w:rsidR="00AC1005" w:rsidRPr="00AC1005">
        <w:rPr>
          <w:rFonts w:cs="Calibri"/>
        </w:rPr>
        <w:t xml:space="preserve"> very lucky, and there was a curfew there, so you have to be in bed</w:t>
      </w:r>
      <w:r w:rsidR="008E08A7">
        <w:rPr>
          <w:rFonts w:cs="Calibri"/>
        </w:rPr>
        <w:t xml:space="preserve">.  </w:t>
      </w:r>
      <w:r w:rsidR="00AC1005" w:rsidRPr="00AC1005">
        <w:rPr>
          <w:rFonts w:cs="Calibri"/>
        </w:rPr>
        <w:t xml:space="preserve"> But again</w:t>
      </w:r>
      <w:r w:rsidR="006A233D">
        <w:rPr>
          <w:rFonts w:cs="Calibri"/>
        </w:rPr>
        <w:t>,</w:t>
      </w:r>
      <w:r w:rsidR="00AC1005" w:rsidRPr="00AC1005">
        <w:rPr>
          <w:rFonts w:cs="Calibri"/>
        </w:rPr>
        <w:t xml:space="preserve"> I think I was getting into a routine, of where I’d been catnapping during the days, because I was too drunk, I was getting into </w:t>
      </w:r>
      <w:r w:rsidR="006A233D">
        <w:rPr>
          <w:rFonts w:cs="Calibri"/>
        </w:rPr>
        <w:t xml:space="preserve">(a) </w:t>
      </w:r>
      <w:r w:rsidR="00AC1005" w:rsidRPr="00AC1005">
        <w:rPr>
          <w:rFonts w:cs="Calibri"/>
        </w:rPr>
        <w:t>routine of staying awake all day</w:t>
      </w:r>
      <w:r w:rsidR="008E08A7">
        <w:rPr>
          <w:rFonts w:cs="Calibri"/>
        </w:rPr>
        <w:t xml:space="preserve">.  </w:t>
      </w:r>
      <w:r w:rsidR="006A233D">
        <w:rPr>
          <w:rFonts w:cs="Calibri"/>
        </w:rPr>
        <w:t>S</w:t>
      </w:r>
      <w:r w:rsidR="00AC1005" w:rsidRPr="00AC1005">
        <w:rPr>
          <w:rFonts w:cs="Calibri"/>
        </w:rPr>
        <w:t>o by the evenings I was knackered, you know</w:t>
      </w:r>
      <w:r w:rsidR="008E08A7">
        <w:rPr>
          <w:rFonts w:cs="Calibri"/>
        </w:rPr>
        <w:t xml:space="preserve">.  </w:t>
      </w:r>
      <w:r w:rsidR="006A233D">
        <w:rPr>
          <w:rFonts w:cs="Calibri"/>
        </w:rPr>
        <w:t>S</w:t>
      </w:r>
      <w:r w:rsidR="00AC1005" w:rsidRPr="00AC1005">
        <w:rPr>
          <w:rFonts w:cs="Calibri"/>
        </w:rPr>
        <w:t>o it was shifting my routine of not sleeping during the day, so come 11 o’clock</w:t>
      </w:r>
      <w:r w:rsidR="006A233D">
        <w:rPr>
          <w:rFonts w:cs="Calibri"/>
        </w:rPr>
        <w:t>,</w:t>
      </w:r>
      <w:r w:rsidR="00AC1005" w:rsidRPr="00AC1005">
        <w:rPr>
          <w:rFonts w:cs="Calibri"/>
        </w:rPr>
        <w:t xml:space="preserve"> that was it, I was ready for bed</w:t>
      </w:r>
      <w:r w:rsidR="0099138F">
        <w:rPr>
          <w:rFonts w:cs="Calibri"/>
        </w:rPr>
        <w:t>.’</w:t>
      </w:r>
      <w:r w:rsidR="00864E80">
        <w:rPr>
          <w:rFonts w:cs="Calibri"/>
        </w:rPr>
        <w:t xml:space="preserve"> (Orla </w:t>
      </w:r>
      <w:r w:rsidR="00451A44">
        <w:rPr>
          <w:rFonts w:cs="Calibri"/>
        </w:rPr>
        <w:t>C2</w:t>
      </w:r>
      <w:r w:rsidR="00624E28">
        <w:rPr>
          <w:rFonts w:cs="Calibri"/>
        </w:rPr>
        <w:t>:</w:t>
      </w:r>
      <w:r w:rsidR="00864E80">
        <w:rPr>
          <w:rFonts w:cs="Calibri"/>
        </w:rPr>
        <w:t>013)</w:t>
      </w:r>
    </w:p>
    <w:p w14:paraId="52BA4F42" w14:textId="77777777" w:rsidR="00201F0E" w:rsidRDefault="00201F0E"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p>
    <w:p w14:paraId="7F83444F" w14:textId="4FDAAAF3" w:rsidR="00FD3B36" w:rsidRDefault="008A7D1A" w:rsidP="00DF50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Orla’s </w:t>
      </w:r>
      <w:r w:rsidR="00852366">
        <w:t>n</w:t>
      </w:r>
      <w:r w:rsidR="0055149E">
        <w:t xml:space="preserve">arrative portrays a retrospective recognition </w:t>
      </w:r>
      <w:r w:rsidR="00852366">
        <w:t xml:space="preserve">of the importance of routine and </w:t>
      </w:r>
      <w:r w:rsidR="0055149E">
        <w:t>reaches a</w:t>
      </w:r>
      <w:r w:rsidR="00B1547D">
        <w:t xml:space="preserve"> point </w:t>
      </w:r>
      <w:r w:rsidR="002A4B61">
        <w:t xml:space="preserve">where there is a </w:t>
      </w:r>
      <w:r w:rsidR="00D968DE">
        <w:t>seamless coordination</w:t>
      </w:r>
      <w:r w:rsidR="0099138F">
        <w:t>;</w:t>
      </w:r>
      <w:r w:rsidR="009D6C5E">
        <w:t xml:space="preserve"> a process Wolf-Meyer (2011a) describes as ‘metonymical’</w:t>
      </w:r>
      <w:r w:rsidR="004D7CF9">
        <w:t>.  T</w:t>
      </w:r>
      <w:r w:rsidR="009D6C5E">
        <w:t>hrough connection</w:t>
      </w:r>
      <w:r w:rsidR="005C0958">
        <w:t>,</w:t>
      </w:r>
      <w:r w:rsidR="009D6C5E">
        <w:t xml:space="preserve"> one entity </w:t>
      </w:r>
      <w:r w:rsidR="004D7CF9">
        <w:t xml:space="preserve">can be used to refer to another, such as in the join between </w:t>
      </w:r>
      <w:r w:rsidR="009D6C5E">
        <w:t xml:space="preserve">the </w:t>
      </w:r>
      <w:r w:rsidR="009134B3">
        <w:t xml:space="preserve">spatiotemporal rhythms </w:t>
      </w:r>
      <w:r w:rsidR="0099138F">
        <w:t xml:space="preserve">that both she and the institution </w:t>
      </w:r>
      <w:r w:rsidR="009134B3">
        <w:t xml:space="preserve">see as important. </w:t>
      </w:r>
      <w:r w:rsidR="004D7CF9">
        <w:t xml:space="preserve"> </w:t>
      </w:r>
      <w:r w:rsidR="00CE3248">
        <w:t>Orla</w:t>
      </w:r>
      <w:r w:rsidR="00DC62A0">
        <w:t xml:space="preserve">’s account </w:t>
      </w:r>
      <w:r w:rsidR="004D7CF9">
        <w:t xml:space="preserve">also </w:t>
      </w:r>
      <w:r w:rsidR="00DC62A0">
        <w:t>echoes</w:t>
      </w:r>
      <w:r w:rsidR="00CE3248">
        <w:t xml:space="preserve"> Lefebvre’s idea of ‘dressage’; especially when she highlights how </w:t>
      </w:r>
      <w:r w:rsidR="003C78AB">
        <w:t xml:space="preserve">the </w:t>
      </w:r>
      <w:r w:rsidR="0099138F">
        <w:t xml:space="preserve">treatment centre </w:t>
      </w:r>
      <w:r w:rsidR="003C78AB">
        <w:t>regime helped</w:t>
      </w:r>
      <w:r w:rsidR="006A233D">
        <w:t xml:space="preserve"> her to</w:t>
      </w:r>
      <w:r w:rsidR="003C78AB">
        <w:t xml:space="preserve"> </w:t>
      </w:r>
      <w:r w:rsidR="00CE3248">
        <w:t>‘get into a routine of staying awake all day’</w:t>
      </w:r>
      <w:r w:rsidR="008E08A7">
        <w:t xml:space="preserve">. </w:t>
      </w:r>
      <w:r w:rsidR="003C78AB">
        <w:t xml:space="preserve"> </w:t>
      </w:r>
      <w:r w:rsidR="004173FA">
        <w:t>Through ‘dressage’</w:t>
      </w:r>
      <w:r w:rsidR="00FC2FA4">
        <w:t>,</w:t>
      </w:r>
      <w:r w:rsidR="004173FA">
        <w:t xml:space="preserve"> </w:t>
      </w:r>
      <w:r w:rsidR="00A67E43">
        <w:t>Lefebvre (2004) argues</w:t>
      </w:r>
      <w:r w:rsidR="00CE3248">
        <w:t>,</w:t>
      </w:r>
      <w:r w:rsidR="004173FA">
        <w:t xml:space="preserve"> ‘</w:t>
      </w:r>
      <w:r w:rsidR="00CE3248">
        <w:t>one breaks</w:t>
      </w:r>
      <w:r w:rsidR="00F86E80">
        <w:t>-</w:t>
      </w:r>
      <w:r w:rsidR="00CE3248">
        <w:t>in another human living being by making them repeat a certain act, a certain gesture or movement</w:t>
      </w:r>
      <w:r w:rsidR="008E08A7">
        <w:t xml:space="preserve">.  </w:t>
      </w:r>
      <w:r w:rsidR="00F86E80">
        <w:t>[</w:t>
      </w:r>
      <w:r w:rsidR="008E08A7">
        <w:t>..</w:t>
      </w:r>
      <w:r w:rsidR="00CE3248">
        <w:t>.</w:t>
      </w:r>
      <w:r w:rsidR="00F86E80">
        <w:t>]</w:t>
      </w:r>
      <w:r w:rsidR="00CE3248">
        <w:t xml:space="preserve">  Repetition, perhaps mechanical in (simply behavioural) animals, is ritualised in humans</w:t>
      </w:r>
      <w:r w:rsidR="00624E28">
        <w:t>’</w:t>
      </w:r>
      <w:r w:rsidR="00CE3248">
        <w:t xml:space="preserve"> (2004</w:t>
      </w:r>
      <w:r w:rsidR="00F86E80">
        <w:t>: 39</w:t>
      </w:r>
      <w:r w:rsidR="00CE3248">
        <w:t>)</w:t>
      </w:r>
      <w:r w:rsidR="008E08A7">
        <w:t xml:space="preserve">.  </w:t>
      </w:r>
      <w:r w:rsidR="00605980">
        <w:t>But this is not</w:t>
      </w:r>
      <w:r w:rsidR="004173FA">
        <w:t xml:space="preserve"> </w:t>
      </w:r>
      <w:r w:rsidR="005D3B65">
        <w:t>crude social engineering or</w:t>
      </w:r>
      <w:r w:rsidR="004173FA">
        <w:t xml:space="preserve"> biopolitical repression; </w:t>
      </w:r>
      <w:r w:rsidR="005D21C5" w:rsidRPr="00123034">
        <w:rPr>
          <w:i/>
        </w:rPr>
        <w:t>rhythmic</w:t>
      </w:r>
      <w:r w:rsidR="005D21C5">
        <w:t xml:space="preserve"> transformation of the body can be creative</w:t>
      </w:r>
      <w:r w:rsidR="008E08A7">
        <w:t xml:space="preserve">.  </w:t>
      </w:r>
      <w:r w:rsidR="00EF21CB">
        <w:t xml:space="preserve">What is </w:t>
      </w:r>
      <w:r w:rsidR="005D3B65">
        <w:t xml:space="preserve">normatively accepted as </w:t>
      </w:r>
      <w:r w:rsidR="00EF21CB">
        <w:t xml:space="preserve">‘good’ </w:t>
      </w:r>
      <w:r w:rsidR="004173FA">
        <w:t>and ‘healthy’</w:t>
      </w:r>
      <w:r w:rsidR="007F064C">
        <w:t xml:space="preserve"> s</w:t>
      </w:r>
      <w:r w:rsidR="0044542B">
        <w:t xml:space="preserve">leep </w:t>
      </w:r>
      <w:r w:rsidR="004173FA">
        <w:t>c</w:t>
      </w:r>
      <w:r w:rsidR="0044542B">
        <w:t>annot be willed</w:t>
      </w:r>
      <w:r w:rsidR="005F2AF5">
        <w:t xml:space="preserve">; </w:t>
      </w:r>
      <w:r w:rsidR="004173FA">
        <w:t xml:space="preserve">it </w:t>
      </w:r>
      <w:r w:rsidR="0044542B">
        <w:t xml:space="preserve">emerges from the </w:t>
      </w:r>
      <w:r w:rsidR="0044542B">
        <w:lastRenderedPageBreak/>
        <w:t>repetition of ‘staying awake all day’</w:t>
      </w:r>
      <w:r w:rsidR="007F064C">
        <w:t xml:space="preserve"> and residential </w:t>
      </w:r>
      <w:r w:rsidR="00E47228">
        <w:t xml:space="preserve">treatment </w:t>
      </w:r>
      <w:r w:rsidR="007F064C">
        <w:t>becomes</w:t>
      </w:r>
      <w:r w:rsidR="004173FA">
        <w:t xml:space="preserve"> the orchestration of</w:t>
      </w:r>
      <w:r w:rsidR="00CE3248">
        <w:t xml:space="preserve"> a ‘rhythmic intervention’ which shocks the pathologised arrhyt</w:t>
      </w:r>
      <w:r w:rsidR="00DF502A">
        <w:t xml:space="preserve">hmic system back into eurythmia </w:t>
      </w:r>
      <w:r w:rsidR="00FD3B36">
        <w:t>(Jones and Warren 2016: 288; Meadows 2012).</w:t>
      </w:r>
    </w:p>
    <w:p w14:paraId="036710FF" w14:textId="77777777" w:rsidR="00E35E09" w:rsidRDefault="00E35E09" w:rsidP="008B34EC">
      <w:pPr>
        <w:spacing w:line="480" w:lineRule="auto"/>
        <w:rPr>
          <w:b/>
        </w:rPr>
      </w:pPr>
    </w:p>
    <w:p w14:paraId="01056CF0" w14:textId="18E54439" w:rsidR="008B34EC" w:rsidRDefault="008B34EC" w:rsidP="008B34EC">
      <w:pPr>
        <w:spacing w:line="480" w:lineRule="auto"/>
        <w:rPr>
          <w:b/>
        </w:rPr>
      </w:pPr>
      <w:r>
        <w:rPr>
          <w:b/>
        </w:rPr>
        <w:t>INSERT FIGURE 3 ABOUT HERE</w:t>
      </w:r>
    </w:p>
    <w:p w14:paraId="79632093" w14:textId="77777777" w:rsidR="008B34EC" w:rsidRDefault="008B34EC"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16E6A3AE" w14:textId="20063784" w:rsidR="00270D6E" w:rsidRDefault="005D3B65"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We can</w:t>
      </w:r>
      <w:r w:rsidR="00270D6E">
        <w:t xml:space="preserve"> see </w:t>
      </w:r>
      <w:r w:rsidR="000D37F2">
        <w:t xml:space="preserve">from the actigraphy </w:t>
      </w:r>
      <w:r w:rsidR="00270D6E">
        <w:t xml:space="preserve">that </w:t>
      </w:r>
      <w:r>
        <w:t xml:space="preserve">Orla </w:t>
      </w:r>
      <w:r w:rsidR="00270D6E">
        <w:t>is located</w:t>
      </w:r>
      <w:r w:rsidR="00C86C49">
        <w:t xml:space="preserve"> firmly in the b</w:t>
      </w:r>
      <w:r w:rsidR="00270D6E">
        <w:t>ottom right quadrant of F</w:t>
      </w:r>
      <w:r w:rsidR="00197CA1">
        <w:t>igure 2</w:t>
      </w:r>
      <w:r w:rsidR="00C86C49">
        <w:t xml:space="preserve"> (with an IS of 0.64 and an IV of 0.76)</w:t>
      </w:r>
      <w:r w:rsidR="008E08A7">
        <w:t xml:space="preserve">.  </w:t>
      </w:r>
      <w:r w:rsidR="00D77D50">
        <w:t>Jeff</w:t>
      </w:r>
      <w:r w:rsidR="005F2AF5">
        <w:t>,</w:t>
      </w:r>
      <w:r w:rsidR="00C86C49">
        <w:t xml:space="preserve"> </w:t>
      </w:r>
      <w:r w:rsidR="003E3959">
        <w:t xml:space="preserve">interviewed </w:t>
      </w:r>
      <w:r w:rsidR="00270D6E">
        <w:t xml:space="preserve">in Centre </w:t>
      </w:r>
      <w:r w:rsidR="000D37F2">
        <w:t>One</w:t>
      </w:r>
      <w:r w:rsidR="003E3959">
        <w:t>,</w:t>
      </w:r>
      <w:r w:rsidR="00270D6E">
        <w:t xml:space="preserve"> </w:t>
      </w:r>
      <w:r w:rsidR="003E3959">
        <w:t xml:space="preserve">is </w:t>
      </w:r>
      <w:r w:rsidR="00C86C49">
        <w:t xml:space="preserve">also </w:t>
      </w:r>
      <w:r w:rsidR="003E3959">
        <w:t xml:space="preserve">located </w:t>
      </w:r>
      <w:r w:rsidR="00C86C49">
        <w:t>in the same quadrant</w:t>
      </w:r>
      <w:r w:rsidR="003E3959">
        <w:t>,</w:t>
      </w:r>
      <w:r w:rsidR="00C86C49">
        <w:t xml:space="preserve"> but with a less fixed rhythmic pattern (IS of 0.58 and an IV of 0.99)</w:t>
      </w:r>
      <w:r w:rsidR="00BD3032">
        <w:t>; largely</w:t>
      </w:r>
      <w:r w:rsidR="00C4581F">
        <w:t>,</w:t>
      </w:r>
      <w:r w:rsidR="00BD3032">
        <w:t xml:space="preserve"> </w:t>
      </w:r>
      <w:r w:rsidR="00C4581F">
        <w:t xml:space="preserve">as </w:t>
      </w:r>
      <w:r w:rsidR="00BD3032">
        <w:t xml:space="preserve">he </w:t>
      </w:r>
      <w:r w:rsidR="00270D6E">
        <w:t xml:space="preserve">explains, </w:t>
      </w:r>
      <w:r w:rsidR="00C4581F">
        <w:t xml:space="preserve">because </w:t>
      </w:r>
      <w:r w:rsidR="00270D6E">
        <w:t xml:space="preserve">he ‘goes </w:t>
      </w:r>
      <w:r w:rsidR="00BD3032">
        <w:t>to the toilet about twice a night’</w:t>
      </w:r>
      <w:r w:rsidR="008E08A7">
        <w:t xml:space="preserve">.  </w:t>
      </w:r>
      <w:r w:rsidR="00C86C49">
        <w:t>Jeff</w:t>
      </w:r>
      <w:r w:rsidR="00B95A1E">
        <w:t xml:space="preserve"> </w:t>
      </w:r>
      <w:r w:rsidR="00CF4437">
        <w:t xml:space="preserve">shows </w:t>
      </w:r>
      <w:r w:rsidR="00B95A1E">
        <w:t xml:space="preserve">a strong </w:t>
      </w:r>
      <w:r w:rsidR="00806E61">
        <w:t xml:space="preserve">prior and current </w:t>
      </w:r>
      <w:r w:rsidR="00B95A1E">
        <w:t>co</w:t>
      </w:r>
      <w:r w:rsidR="006556F6">
        <w:t>mmitment to sleep/wake routines</w:t>
      </w:r>
      <w:r w:rsidR="00B423E4">
        <w:t xml:space="preserve">, </w:t>
      </w:r>
      <w:r w:rsidR="00270D6E">
        <w:t>and eschews the practice of napping</w:t>
      </w:r>
      <w:r w:rsidR="003E3959">
        <w:t>,</w:t>
      </w:r>
      <w:r w:rsidR="00270D6E">
        <w:t xml:space="preserve"> which for him is an indicator of </w:t>
      </w:r>
      <w:r w:rsidR="00B95A1E">
        <w:t>sleep quality</w:t>
      </w:r>
      <w:r w:rsidR="008E08A7">
        <w:t xml:space="preserve">.  </w:t>
      </w:r>
    </w:p>
    <w:p w14:paraId="0581E83F" w14:textId="77777777" w:rsidR="003E3959" w:rsidRDefault="003E3959"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1AD13ACC" w14:textId="03FF636E" w:rsidR="00270D6E" w:rsidRDefault="00270D6E" w:rsidP="00270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pPr>
      <w:r>
        <w:t>‘</w:t>
      </w:r>
      <w:r w:rsidR="00B95A1E" w:rsidRPr="00B95A1E">
        <w:t>I have no desire to cat nap at all, which indicates I am happy with my sleep</w:t>
      </w:r>
      <w:r w:rsidR="008E08A7">
        <w:t xml:space="preserve">.  </w:t>
      </w:r>
      <w:r w:rsidR="003E3959">
        <w:t>W</w:t>
      </w:r>
      <w:r w:rsidR="00B95A1E" w:rsidRPr="00B95A1E">
        <w:t xml:space="preserve">hereas in the bad days, </w:t>
      </w:r>
      <w:r w:rsidR="001A5FEC">
        <w:t>let’s</w:t>
      </w:r>
      <w:r w:rsidR="00B95A1E">
        <w:t xml:space="preserve"> call them 2000 to 2005, m</w:t>
      </w:r>
      <w:r w:rsidR="00B95A1E" w:rsidRPr="00B95A1E">
        <w:t>y sleep was intermittent, not regular</w:t>
      </w:r>
      <w:r w:rsidR="003E3959">
        <w:t>,</w:t>
      </w:r>
      <w:r w:rsidR="00B95A1E" w:rsidRPr="00B95A1E">
        <w:t xml:space="preserve"> and the pattern would look all over the place on the graph which I am looking at</w:t>
      </w:r>
      <w:r>
        <w:t>’</w:t>
      </w:r>
      <w:r w:rsidR="001C2F18">
        <w:t xml:space="preserve"> (Jeff </w:t>
      </w:r>
      <w:r w:rsidR="001C2F18" w:rsidRPr="001C2F18">
        <w:t>C1:008)</w:t>
      </w:r>
      <w:r w:rsidR="008E08A7">
        <w:t xml:space="preserve"> </w:t>
      </w:r>
      <w:r w:rsidR="00431280">
        <w:t xml:space="preserve"> </w:t>
      </w:r>
    </w:p>
    <w:p w14:paraId="2403BDA3" w14:textId="77777777" w:rsidR="00E35E09" w:rsidRDefault="00E35E09" w:rsidP="00270D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pPr>
    </w:p>
    <w:p w14:paraId="46759132" w14:textId="0E8DF5C8" w:rsidR="005F7CBD" w:rsidRPr="0047660D" w:rsidRDefault="000520A4"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For Orla and Jeff, s</w:t>
      </w:r>
      <w:r w:rsidR="00431280">
        <w:t xml:space="preserve">leep is not </w:t>
      </w:r>
      <w:r>
        <w:t xml:space="preserve">something to be </w:t>
      </w:r>
      <w:r w:rsidR="00431280">
        <w:t>worked on directly</w:t>
      </w:r>
      <w:r w:rsidR="005F2AF5">
        <w:t>;</w:t>
      </w:r>
      <w:r w:rsidR="00431280">
        <w:t xml:space="preserve"> it is created from the routine</w:t>
      </w:r>
      <w:r w:rsidR="005D3B65">
        <w:t xml:space="preserve"> and </w:t>
      </w:r>
      <w:r>
        <w:t>is the effect of underlying spatiotemporal r</w:t>
      </w:r>
      <w:r w:rsidR="001C2F18">
        <w:t>hythms</w:t>
      </w:r>
      <w:r w:rsidR="008E08A7">
        <w:t xml:space="preserve">.  </w:t>
      </w:r>
      <w:r w:rsidR="0047660D">
        <w:t>Aggregate and experiential rhythms become almost synonymous</w:t>
      </w:r>
      <w:r w:rsidR="005D3B65">
        <w:t xml:space="preserve"> and</w:t>
      </w:r>
      <w:r w:rsidR="0047660D">
        <w:t xml:space="preserve"> </w:t>
      </w:r>
      <w:r w:rsidR="005D3B65" w:rsidRPr="005D3B65">
        <w:t>‘metonymical’</w:t>
      </w:r>
      <w:r w:rsidR="005F2AF5">
        <w:t>,</w:t>
      </w:r>
      <w:r w:rsidR="005D3B65">
        <w:t xml:space="preserve"> </w:t>
      </w:r>
      <w:r w:rsidR="0047660D">
        <w:t xml:space="preserve">as captured </w:t>
      </w:r>
      <w:r>
        <w:t xml:space="preserve">by </w:t>
      </w:r>
      <w:r w:rsidR="005D3B65">
        <w:t xml:space="preserve">a number of participants who recalled that routine </w:t>
      </w:r>
      <w:r w:rsidR="001C2F18">
        <w:t xml:space="preserve">was </w:t>
      </w:r>
      <w:r w:rsidR="005D3B65">
        <w:t>central to their upbringing</w:t>
      </w:r>
      <w:r w:rsidR="005F2AF5">
        <w:t xml:space="preserve">. </w:t>
      </w:r>
      <w:r w:rsidR="00D77D50">
        <w:t xml:space="preserve"> </w:t>
      </w:r>
      <w:r w:rsidR="005F2AF5">
        <w:t>This includes</w:t>
      </w:r>
      <w:r w:rsidR="005D3B65">
        <w:t xml:space="preserve"> </w:t>
      </w:r>
      <w:r>
        <w:t xml:space="preserve">Tina who </w:t>
      </w:r>
      <w:r w:rsidR="00C4581F">
        <w:t>reports</w:t>
      </w:r>
      <w:r>
        <w:t>: ‘</w:t>
      </w:r>
      <w:r w:rsidR="00431280" w:rsidRPr="00D7687D">
        <w:t>I think I slept very well as a child because I had such good routine</w:t>
      </w:r>
      <w:r>
        <w:t>’</w:t>
      </w:r>
      <w:r w:rsidR="00431280">
        <w:t xml:space="preserve"> (</w:t>
      </w:r>
      <w:r w:rsidR="00451A44">
        <w:t>C1</w:t>
      </w:r>
      <w:r w:rsidR="000D37F2">
        <w:t>:</w:t>
      </w:r>
      <w:r w:rsidR="00431280">
        <w:t>004).</w:t>
      </w:r>
      <w:r w:rsidR="00F73A64">
        <w:t xml:space="preserve"> </w:t>
      </w:r>
      <w:r w:rsidR="00D77D50">
        <w:t xml:space="preserve"> </w:t>
      </w:r>
      <w:r w:rsidR="00F73A64">
        <w:t xml:space="preserve">However, not all participants achieved </w:t>
      </w:r>
      <w:r w:rsidR="004119B8">
        <w:t xml:space="preserve">synchronicity between </w:t>
      </w:r>
      <w:r w:rsidR="004119B8">
        <w:lastRenderedPageBreak/>
        <w:t xml:space="preserve">experiential and the spatial-temporal rhythms, and their embodied sleep was felt to be shaped by alternative or discordant biologies. </w:t>
      </w:r>
    </w:p>
    <w:p w14:paraId="27500BD3" w14:textId="77777777" w:rsidR="005F7CBD" w:rsidRDefault="005F7CBD"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rPr>
      </w:pPr>
    </w:p>
    <w:p w14:paraId="493F15B9" w14:textId="122BBA6C" w:rsidR="00CB7391" w:rsidRDefault="004E1CA3" w:rsidP="00CB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Pr>
          <w:i/>
        </w:rPr>
        <w:t>‘</w:t>
      </w:r>
      <w:r w:rsidR="00C053AA">
        <w:rPr>
          <w:i/>
        </w:rPr>
        <w:t>Discordant ‘biologies’</w:t>
      </w:r>
    </w:p>
    <w:p w14:paraId="50E15A58" w14:textId="4C9520EE" w:rsidR="00F91005" w:rsidRDefault="00B47182"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Close</w:t>
      </w:r>
      <w:r w:rsidR="00006C10">
        <w:t xml:space="preserve"> scrutiny of any social space</w:t>
      </w:r>
      <w:r w:rsidR="004C2756">
        <w:t xml:space="preserve"> finds that there are invariably</w:t>
      </w:r>
      <w:r w:rsidR="00006C10">
        <w:t xml:space="preserve"> </w:t>
      </w:r>
      <w:r>
        <w:t xml:space="preserve">‘hidden’ </w:t>
      </w:r>
      <w:r w:rsidR="00006C10">
        <w:t>routines and rhythms</w:t>
      </w:r>
      <w:r>
        <w:t xml:space="preserve"> which casual inspection would overlook (</w:t>
      </w:r>
      <w:r w:rsidRPr="00B47182">
        <w:t>Zerubavel</w:t>
      </w:r>
      <w:r>
        <w:t xml:space="preserve"> </w:t>
      </w:r>
      <w:r w:rsidRPr="00B47182">
        <w:t>1981)</w:t>
      </w:r>
      <w:r>
        <w:t>.</w:t>
      </w:r>
      <w:r w:rsidRPr="00B47182">
        <w:t xml:space="preserve"> </w:t>
      </w:r>
      <w:r w:rsidR="000575DC">
        <w:t xml:space="preserve"> </w:t>
      </w:r>
      <w:r w:rsidR="00014A50">
        <w:t xml:space="preserve">Residential </w:t>
      </w:r>
      <w:r w:rsidR="00C4581F">
        <w:t xml:space="preserve">treatment </w:t>
      </w:r>
      <w:r w:rsidR="00014A50">
        <w:t>is</w:t>
      </w:r>
      <w:r w:rsidR="004C2756">
        <w:t xml:space="preserve"> no different and</w:t>
      </w:r>
      <w:r>
        <w:t xml:space="preserve"> we find a</w:t>
      </w:r>
      <w:r w:rsidR="00014A50">
        <w:t xml:space="preserve"> hybrid polyrhythmia of intersecting rhythms</w:t>
      </w:r>
      <w:r>
        <w:t xml:space="preserve"> (</w:t>
      </w:r>
      <w:r w:rsidR="00AD0FA6">
        <w:t>Nettleton et al forthcoming</w:t>
      </w:r>
      <w:r>
        <w:t xml:space="preserve">) and </w:t>
      </w:r>
      <w:r w:rsidR="005F2AF5">
        <w:t>a</w:t>
      </w:r>
      <w:r>
        <w:t xml:space="preserve"> spatiotemporal landscape </w:t>
      </w:r>
      <w:r w:rsidR="005F2AF5">
        <w:t xml:space="preserve">that </w:t>
      </w:r>
      <w:r>
        <w:t xml:space="preserve">is more complex than institutionalised </w:t>
      </w:r>
      <w:r w:rsidR="004C2756">
        <w:t>pattern</w:t>
      </w:r>
      <w:r>
        <w:t>s would suggest</w:t>
      </w:r>
      <w:r w:rsidR="008E08A7">
        <w:t xml:space="preserve">. </w:t>
      </w:r>
      <w:r w:rsidR="00014A50">
        <w:t xml:space="preserve"> For some residents, a more distinct separation of </w:t>
      </w:r>
      <w:r w:rsidR="004C2756">
        <w:t xml:space="preserve">individual visceral and </w:t>
      </w:r>
      <w:r w:rsidR="00014A50">
        <w:t>experiential</w:t>
      </w:r>
      <w:r w:rsidR="004C2756">
        <w:t xml:space="preserve"> </w:t>
      </w:r>
      <w:r w:rsidR="00014A50">
        <w:t>rhythms and aggregate institutional rhythms</w:t>
      </w:r>
      <w:r w:rsidR="00C4581F">
        <w:t xml:space="preserve"> persisted</w:t>
      </w:r>
      <w:r w:rsidR="008E08A7">
        <w:t xml:space="preserve">. </w:t>
      </w:r>
      <w:r w:rsidR="00014A50">
        <w:t xml:space="preserve"> </w:t>
      </w:r>
      <w:r w:rsidR="00F91005">
        <w:t>Andrew</w:t>
      </w:r>
      <w:r w:rsidR="00CB7391">
        <w:t>, for example,</w:t>
      </w:r>
      <w:r w:rsidR="00F91005">
        <w:t xml:space="preserve"> is located in the top left quadrant of </w:t>
      </w:r>
      <w:r w:rsidR="006D5E2C">
        <w:t>F</w:t>
      </w:r>
      <w:r w:rsidR="00F91005">
        <w:t>igure 2</w:t>
      </w:r>
      <w:r w:rsidR="008E08A7">
        <w:t xml:space="preserve">.  </w:t>
      </w:r>
      <w:r w:rsidR="00F91005">
        <w:t>He has no clear signs of a monophasic pattern and little consistency across days</w:t>
      </w:r>
      <w:r w:rsidR="008E08A7">
        <w:t xml:space="preserve">.  </w:t>
      </w:r>
      <w:r w:rsidR="00F91005">
        <w:t xml:space="preserve">Andrew explains how substance use has </w:t>
      </w:r>
      <w:r w:rsidR="005F2AF5">
        <w:t>affected</w:t>
      </w:r>
      <w:r w:rsidR="00F91005">
        <w:t xml:space="preserve"> his underlying biological rhythms and that there is no point ‘fighting’ it.</w:t>
      </w:r>
    </w:p>
    <w:p w14:paraId="2D34E8E6" w14:textId="77777777" w:rsidR="00B839AC" w:rsidRDefault="00B839AC"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336DCF6F" w14:textId="6B80299F" w:rsidR="00F91005" w:rsidRDefault="00F91005"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r>
        <w:rPr>
          <w:rFonts w:cs="Calibri"/>
        </w:rPr>
        <w:t>‘</w:t>
      </w:r>
      <w:r w:rsidR="00E47228">
        <w:rPr>
          <w:rFonts w:cs="Calibri"/>
        </w:rPr>
        <w:t>W</w:t>
      </w:r>
      <w:r w:rsidRPr="00B95A1E">
        <w:rPr>
          <w:rFonts w:cs="Calibri"/>
        </w:rPr>
        <w:t>ell I think it’s just noradrenaline, isn’t it</w:t>
      </w:r>
      <w:r w:rsidR="00E47228">
        <w:rPr>
          <w:rFonts w:cs="Calibri"/>
        </w:rPr>
        <w:t>? I</w:t>
      </w:r>
      <w:r w:rsidRPr="00B95A1E">
        <w:rPr>
          <w:rFonts w:cs="Calibri"/>
        </w:rPr>
        <w:t>t’s just a long-term use of heroin</w:t>
      </w:r>
      <w:r w:rsidR="008E08A7">
        <w:rPr>
          <w:rFonts w:cs="Calibri"/>
        </w:rPr>
        <w:t xml:space="preserve">.  </w:t>
      </w:r>
      <w:r w:rsidR="001518F4">
        <w:rPr>
          <w:rFonts w:cs="Calibri"/>
        </w:rPr>
        <w:t>L</w:t>
      </w:r>
      <w:r w:rsidRPr="00B95A1E">
        <w:rPr>
          <w:rFonts w:cs="Calibri"/>
        </w:rPr>
        <w:t>ike for the first week or two of waking up proper [gasping], like that, you wake up like that</w:t>
      </w:r>
      <w:r w:rsidR="001518F4">
        <w:rPr>
          <w:rFonts w:cs="Calibri"/>
        </w:rPr>
        <w:t>,</w:t>
      </w:r>
      <w:r w:rsidRPr="00B95A1E">
        <w:rPr>
          <w:rFonts w:cs="Calibri"/>
        </w:rPr>
        <w:t xml:space="preserve"> and I thought it was just me, and I saw somebody else do it, and, </w:t>
      </w:r>
      <w:r>
        <w:rPr>
          <w:rFonts w:cs="Calibri"/>
        </w:rPr>
        <w:t>“</w:t>
      </w:r>
      <w:r w:rsidRPr="00B95A1E">
        <w:rPr>
          <w:rFonts w:cs="Calibri"/>
        </w:rPr>
        <w:t>you do that as well</w:t>
      </w:r>
      <w:r>
        <w:rPr>
          <w:rFonts w:cs="Calibri"/>
        </w:rPr>
        <w:t>”</w:t>
      </w:r>
      <w:r w:rsidRPr="00B95A1E">
        <w:rPr>
          <w:rFonts w:cs="Calibri"/>
        </w:rPr>
        <w:t>?  And I spoke to a doctor here who’s done some research on it, and it’s just a noradrenaline surge</w:t>
      </w:r>
      <w:r w:rsidR="008E08A7">
        <w:rPr>
          <w:rFonts w:cs="Calibri"/>
        </w:rPr>
        <w:t xml:space="preserve">.  </w:t>
      </w:r>
      <w:r w:rsidRPr="00B95A1E">
        <w:rPr>
          <w:rFonts w:cs="Calibri"/>
        </w:rPr>
        <w:t xml:space="preserve"> For some reason, because heroin like really increases your ability to sleep, when you take it away</w:t>
      </w:r>
      <w:r w:rsidR="00E47228">
        <w:rPr>
          <w:rFonts w:cs="Calibri"/>
        </w:rPr>
        <w:t>,</w:t>
      </w:r>
      <w:r w:rsidRPr="00B95A1E">
        <w:rPr>
          <w:rFonts w:cs="Calibri"/>
        </w:rPr>
        <w:t xml:space="preserve"> the brain just loses the ability not to produce noradrenaline all the time, it’s literally that</w:t>
      </w:r>
      <w:r w:rsidR="008E08A7">
        <w:rPr>
          <w:rFonts w:cs="Calibri"/>
        </w:rPr>
        <w:t xml:space="preserve">.  </w:t>
      </w:r>
      <w:r w:rsidRPr="00B95A1E">
        <w:rPr>
          <w:rFonts w:cs="Calibri"/>
        </w:rPr>
        <w:t xml:space="preserve"> And there’s no point fighting it, I find</w:t>
      </w:r>
      <w:r w:rsidR="008E08A7">
        <w:rPr>
          <w:rFonts w:cs="Calibri"/>
        </w:rPr>
        <w:t xml:space="preserve">.  </w:t>
      </w:r>
      <w:r w:rsidRPr="00B95A1E">
        <w:rPr>
          <w:rFonts w:cs="Calibri"/>
        </w:rPr>
        <w:t xml:space="preserve"> A lot of people</w:t>
      </w:r>
      <w:r w:rsidR="001518F4">
        <w:rPr>
          <w:rFonts w:cs="Calibri"/>
        </w:rPr>
        <w:t xml:space="preserve"> [say]</w:t>
      </w:r>
      <w:r w:rsidRPr="00B95A1E">
        <w:rPr>
          <w:rFonts w:cs="Calibri"/>
        </w:rPr>
        <w:t xml:space="preserve">, </w:t>
      </w:r>
      <w:r w:rsidR="001518F4">
        <w:rPr>
          <w:rFonts w:cs="Calibri"/>
        </w:rPr>
        <w:t>‘</w:t>
      </w:r>
      <w:r w:rsidRPr="00B95A1E">
        <w:rPr>
          <w:rFonts w:cs="Calibri"/>
        </w:rPr>
        <w:t>oh I have to sleep because it’s four in the morning</w:t>
      </w:r>
      <w:r w:rsidR="001518F4">
        <w:rPr>
          <w:rFonts w:cs="Calibri"/>
        </w:rPr>
        <w:t>’</w:t>
      </w:r>
      <w:r w:rsidR="008E08A7">
        <w:rPr>
          <w:rFonts w:cs="Calibri"/>
        </w:rPr>
        <w:t xml:space="preserve">.  </w:t>
      </w:r>
      <w:r w:rsidR="001518F4">
        <w:rPr>
          <w:rFonts w:cs="Calibri"/>
        </w:rPr>
        <w:t>W</w:t>
      </w:r>
      <w:r w:rsidRPr="00B95A1E">
        <w:rPr>
          <w:rFonts w:cs="Calibri"/>
        </w:rPr>
        <w:t>ell it’s four in the morning, go out and look at the stars</w:t>
      </w:r>
      <w:r w:rsidR="008E08A7">
        <w:rPr>
          <w:rFonts w:cs="Calibri"/>
        </w:rPr>
        <w:t xml:space="preserve">.  </w:t>
      </w:r>
      <w:r w:rsidRPr="00B95A1E">
        <w:rPr>
          <w:rFonts w:cs="Calibri"/>
        </w:rPr>
        <w:t xml:space="preserve"> It’s not a problem, it really isn’t</w:t>
      </w:r>
      <w:r w:rsidR="008E08A7">
        <w:rPr>
          <w:rFonts w:cs="Calibri"/>
        </w:rPr>
        <w:t xml:space="preserve">.  </w:t>
      </w:r>
      <w:r w:rsidRPr="00B95A1E">
        <w:rPr>
          <w:rFonts w:cs="Calibri"/>
        </w:rPr>
        <w:t xml:space="preserve"> They toss and turn</w:t>
      </w:r>
      <w:r w:rsidR="008E08A7">
        <w:rPr>
          <w:rFonts w:cs="Calibri"/>
        </w:rPr>
        <w:t xml:space="preserve">.  </w:t>
      </w:r>
      <w:r w:rsidR="001518F4">
        <w:rPr>
          <w:rFonts w:cs="Calibri"/>
        </w:rPr>
        <w:lastRenderedPageBreak/>
        <w:t>N</w:t>
      </w:r>
      <w:r w:rsidRPr="00B95A1E">
        <w:rPr>
          <w:rFonts w:cs="Calibri"/>
        </w:rPr>
        <w:t>o, if I’m alert</w:t>
      </w:r>
      <w:r w:rsidR="001518F4">
        <w:rPr>
          <w:rFonts w:cs="Calibri"/>
        </w:rPr>
        <w:t>,</w:t>
      </w:r>
      <w:r w:rsidRPr="00B95A1E">
        <w:rPr>
          <w:rFonts w:cs="Calibri"/>
        </w:rPr>
        <w:t xml:space="preserve"> I’ll go down</w:t>
      </w:r>
      <w:r w:rsidR="008E08A7">
        <w:rPr>
          <w:rFonts w:cs="Calibri"/>
        </w:rPr>
        <w:t xml:space="preserve">. </w:t>
      </w:r>
      <w:r w:rsidRPr="00B95A1E">
        <w:rPr>
          <w:rFonts w:cs="Calibri"/>
        </w:rPr>
        <w:t xml:space="preserve"> Fair enough, if I come back and I get another half hour</w:t>
      </w:r>
      <w:r w:rsidR="005F2AF5">
        <w:rPr>
          <w:rFonts w:cs="Calibri"/>
        </w:rPr>
        <w:t>’</w:t>
      </w:r>
      <w:r w:rsidRPr="00B95A1E">
        <w:rPr>
          <w:rFonts w:cs="Calibri"/>
        </w:rPr>
        <w:t>s sleep in three hours, brilliant, but if I don’t…</w:t>
      </w:r>
      <w:r w:rsidR="006D5E2C">
        <w:rPr>
          <w:rFonts w:cs="Calibri"/>
        </w:rPr>
        <w:t xml:space="preserve">’ </w:t>
      </w:r>
      <w:r w:rsidR="002D0DF9">
        <w:rPr>
          <w:rFonts w:cs="Calibri"/>
        </w:rPr>
        <w:t>(</w:t>
      </w:r>
      <w:r w:rsidR="007B04F7">
        <w:rPr>
          <w:rFonts w:cs="Calibri"/>
        </w:rPr>
        <w:t xml:space="preserve">Andrew </w:t>
      </w:r>
      <w:r w:rsidR="00451A44">
        <w:rPr>
          <w:rFonts w:cs="Calibri"/>
        </w:rPr>
        <w:t>C1</w:t>
      </w:r>
      <w:r w:rsidR="002D0DF9">
        <w:rPr>
          <w:rFonts w:cs="Calibri"/>
        </w:rPr>
        <w:t>:025)</w:t>
      </w:r>
    </w:p>
    <w:p w14:paraId="099EB521" w14:textId="77777777" w:rsidR="00B839AC" w:rsidRPr="004417BD" w:rsidRDefault="00B839AC"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p>
    <w:p w14:paraId="66A88500" w14:textId="423ED6C1" w:rsidR="00F91005" w:rsidRDefault="00F91005"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However, </w:t>
      </w:r>
      <w:r w:rsidR="000D13B4">
        <w:t xml:space="preserve">Andrew </w:t>
      </w:r>
      <w:r w:rsidR="00FD52C5">
        <w:t xml:space="preserve">later </w:t>
      </w:r>
      <w:r w:rsidR="000D13B4">
        <w:t>explains</w:t>
      </w:r>
      <w:r>
        <w:t xml:space="preserve"> </w:t>
      </w:r>
      <w:r w:rsidR="00C4581F">
        <w:t xml:space="preserve">that </w:t>
      </w:r>
      <w:r>
        <w:t xml:space="preserve">he now accepts that if he wants ‘to </w:t>
      </w:r>
      <w:r>
        <w:rPr>
          <w:rFonts w:cs="Calibri"/>
        </w:rPr>
        <w:t>hold down some kind of fucking life’, his sleep/wake cycles need to align with normative sleep routines</w:t>
      </w:r>
      <w:r w:rsidR="008E08A7">
        <w:rPr>
          <w:rFonts w:cs="Calibri"/>
        </w:rPr>
        <w:t xml:space="preserve">.  </w:t>
      </w:r>
      <w:r>
        <w:rPr>
          <w:rFonts w:cs="Calibri"/>
        </w:rPr>
        <w:t xml:space="preserve">He appears optimistic that this will happen if he stays </w:t>
      </w:r>
      <w:r w:rsidR="00E47228">
        <w:rPr>
          <w:rFonts w:cs="Calibri"/>
        </w:rPr>
        <w:t>abstinent</w:t>
      </w:r>
      <w:r>
        <w:rPr>
          <w:rFonts w:cs="Calibri"/>
        </w:rPr>
        <w:t xml:space="preserve"> </w:t>
      </w:r>
      <w:r w:rsidR="001518F4">
        <w:rPr>
          <w:rFonts w:cs="Calibri"/>
        </w:rPr>
        <w:t xml:space="preserve">as </w:t>
      </w:r>
      <w:r>
        <w:rPr>
          <w:rFonts w:cs="Calibri"/>
        </w:rPr>
        <w:t>eventually his biological rhythms will bend back to mirror those of ‘normal people’</w:t>
      </w:r>
      <w:r w:rsidR="008E08A7">
        <w:rPr>
          <w:rFonts w:cs="Calibri"/>
        </w:rPr>
        <w:t xml:space="preserve">.  </w:t>
      </w:r>
      <w:r w:rsidR="007B04F7">
        <w:rPr>
          <w:rFonts w:cs="Calibri"/>
        </w:rPr>
        <w:t>He comes to internalise normative hegemonic notions of ‘natural’ sleep, what Wolf-Meyer (2011a) refers to as ‘natural hegemonies’.</w:t>
      </w:r>
      <w:r w:rsidR="00DD0268">
        <w:rPr>
          <w:rFonts w:cs="Calibri"/>
        </w:rPr>
        <w:t xml:space="preserve"> </w:t>
      </w:r>
    </w:p>
    <w:p w14:paraId="1675FBCC" w14:textId="03B58B2A" w:rsidR="00F91005" w:rsidRDefault="00F91005"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p>
    <w:p w14:paraId="22A5FC8C" w14:textId="050D5546" w:rsidR="00F91005" w:rsidRPr="00476C09" w:rsidRDefault="00F91005"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r>
        <w:rPr>
          <w:rFonts w:cs="Calibri"/>
        </w:rPr>
        <w:t xml:space="preserve"> ‘</w:t>
      </w:r>
      <w:r w:rsidR="001518F4">
        <w:rPr>
          <w:rFonts w:cs="Calibri"/>
        </w:rPr>
        <w:t>The</w:t>
      </w:r>
      <w:r w:rsidRPr="00B95A1E">
        <w:rPr>
          <w:rFonts w:cs="Calibri"/>
        </w:rPr>
        <w:t xml:space="preserve"> longest I’ve been clean </w:t>
      </w:r>
      <w:r w:rsidR="00FD52C5">
        <w:rPr>
          <w:rFonts w:cs="Calibri"/>
        </w:rPr>
        <w:t xml:space="preserve">(abstinent) </w:t>
      </w:r>
      <w:r w:rsidRPr="00B95A1E">
        <w:rPr>
          <w:rFonts w:cs="Calibri"/>
        </w:rPr>
        <w:t>was six months, seven months treatment down in [Town]</w:t>
      </w:r>
      <w:r w:rsidR="008E08A7">
        <w:rPr>
          <w:rFonts w:cs="Calibri"/>
        </w:rPr>
        <w:t xml:space="preserve">.  </w:t>
      </w:r>
      <w:r w:rsidR="001518F4">
        <w:rPr>
          <w:rFonts w:cs="Calibri"/>
        </w:rPr>
        <w:t>[I] s</w:t>
      </w:r>
      <w:r w:rsidRPr="00B95A1E">
        <w:rPr>
          <w:rFonts w:cs="Calibri"/>
        </w:rPr>
        <w:t>tayed clean for another couple of months, and it was fine</w:t>
      </w:r>
      <w:r w:rsidR="00FD52C5">
        <w:rPr>
          <w:rFonts w:cs="Calibri"/>
        </w:rPr>
        <w:t>..</w:t>
      </w:r>
      <w:r w:rsidR="008E08A7">
        <w:rPr>
          <w:rFonts w:cs="Calibri"/>
        </w:rPr>
        <w:t xml:space="preserve">.  </w:t>
      </w:r>
      <w:r w:rsidR="00FD52C5">
        <w:rPr>
          <w:rFonts w:cs="Calibri"/>
        </w:rPr>
        <w:t>I</w:t>
      </w:r>
      <w:r w:rsidRPr="00B95A1E">
        <w:rPr>
          <w:rFonts w:cs="Calibri"/>
        </w:rPr>
        <w:t>t was sort of like… an hour’s extra sleep for every week I was clean</w:t>
      </w:r>
      <w:r w:rsidR="00FD52C5">
        <w:rPr>
          <w:rFonts w:cs="Calibri"/>
        </w:rPr>
        <w:t>…</w:t>
      </w:r>
      <w:r w:rsidRPr="00B95A1E">
        <w:rPr>
          <w:rFonts w:cs="Calibri"/>
        </w:rPr>
        <w:t xml:space="preserve"> </w:t>
      </w:r>
      <w:r w:rsidRPr="00EB1CCE">
        <w:rPr>
          <w:rFonts w:cs="Calibri"/>
          <w:i/>
        </w:rPr>
        <w:t xml:space="preserve">my natural rhythms </w:t>
      </w:r>
      <w:r w:rsidRPr="00B95A1E">
        <w:rPr>
          <w:rFonts w:cs="Calibri"/>
        </w:rPr>
        <w:t>were nothing like I was when I was a teenager</w:t>
      </w:r>
      <w:r w:rsidR="002329D6">
        <w:rPr>
          <w:rFonts w:cs="Calibri"/>
        </w:rPr>
        <w:t>…</w:t>
      </w:r>
      <w:r w:rsidRPr="00B95A1E">
        <w:rPr>
          <w:rFonts w:cs="Calibri"/>
        </w:rPr>
        <w:t xml:space="preserve"> I’d get seven, eight hours sleep, seven, eight, wouldn’t need any more than that</w:t>
      </w:r>
      <w:r w:rsidR="008E08A7">
        <w:rPr>
          <w:rFonts w:cs="Calibri"/>
        </w:rPr>
        <w:t xml:space="preserve">.  </w:t>
      </w:r>
      <w:r w:rsidR="00FD52C5">
        <w:rPr>
          <w:rFonts w:cs="Calibri"/>
        </w:rPr>
        <w:t>S</w:t>
      </w:r>
      <w:r w:rsidRPr="00B95A1E">
        <w:rPr>
          <w:rFonts w:cs="Calibri"/>
        </w:rPr>
        <w:t>o I would be awake, yeah</w:t>
      </w:r>
      <w:r w:rsidR="008E08A7">
        <w:rPr>
          <w:rFonts w:cs="Calibri"/>
        </w:rPr>
        <w:t xml:space="preserve">.  </w:t>
      </w:r>
      <w:r w:rsidRPr="00B95A1E">
        <w:rPr>
          <w:rFonts w:cs="Calibri"/>
        </w:rPr>
        <w:t xml:space="preserve"> I’d be awake, probably after six months I w</w:t>
      </w:r>
      <w:r>
        <w:rPr>
          <w:rFonts w:cs="Calibri"/>
        </w:rPr>
        <w:t>ould be awake at eight o’clock</w:t>
      </w:r>
      <w:r w:rsidRPr="00B95A1E">
        <w:rPr>
          <w:rFonts w:cs="Calibri"/>
        </w:rPr>
        <w:t>, nine o’clock, depending what time I went to bed</w:t>
      </w:r>
      <w:r w:rsidR="008E08A7">
        <w:rPr>
          <w:rFonts w:cs="Calibri"/>
        </w:rPr>
        <w:t xml:space="preserve">.  </w:t>
      </w:r>
      <w:r w:rsidRPr="00B95A1E">
        <w:rPr>
          <w:rFonts w:cs="Calibri"/>
        </w:rPr>
        <w:t xml:space="preserve"> </w:t>
      </w:r>
      <w:r w:rsidRPr="00476C09">
        <w:rPr>
          <w:rFonts w:cs="Calibri"/>
        </w:rPr>
        <w:t>Like normal people</w:t>
      </w:r>
      <w:r w:rsidR="00A438C8">
        <w:rPr>
          <w:rFonts w:cs="Calibri"/>
        </w:rPr>
        <w:t>,</w:t>
      </w:r>
      <w:r w:rsidRPr="00476C09">
        <w:rPr>
          <w:rFonts w:cs="Calibri"/>
        </w:rPr>
        <w:t xml:space="preserve"> I suppose.</w:t>
      </w:r>
      <w:r w:rsidR="006D5E2C">
        <w:rPr>
          <w:rFonts w:cs="Calibri"/>
        </w:rPr>
        <w:t>’</w:t>
      </w:r>
      <w:r w:rsidR="002D0DF9">
        <w:rPr>
          <w:rFonts w:cs="Calibri"/>
        </w:rPr>
        <w:t xml:space="preserve"> (</w:t>
      </w:r>
      <w:r w:rsidR="00DD0268">
        <w:rPr>
          <w:rFonts w:cs="Calibri"/>
        </w:rPr>
        <w:t xml:space="preserve">Andrew </w:t>
      </w:r>
      <w:r w:rsidR="00451A44">
        <w:rPr>
          <w:rFonts w:cs="Calibri"/>
        </w:rPr>
        <w:t>C1</w:t>
      </w:r>
      <w:r w:rsidR="002D0DF9">
        <w:rPr>
          <w:rFonts w:cs="Calibri"/>
        </w:rPr>
        <w:t>:025)</w:t>
      </w:r>
    </w:p>
    <w:p w14:paraId="357C7F48" w14:textId="77777777" w:rsidR="005570D4" w:rsidRDefault="005570D4"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54D64E31" w14:textId="3AE669C3" w:rsidR="00F91005" w:rsidRDefault="00DD0268"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Andrew </w:t>
      </w:r>
      <w:r w:rsidR="00023202">
        <w:t xml:space="preserve">presumes that </w:t>
      </w:r>
      <w:r>
        <w:t xml:space="preserve">his biography </w:t>
      </w:r>
      <w:r w:rsidR="00664DCE">
        <w:t xml:space="preserve">of </w:t>
      </w:r>
      <w:r w:rsidR="00023202">
        <w:t>drug use</w:t>
      </w:r>
      <w:r>
        <w:t xml:space="preserve"> altered his ‘natural rhythms’ and with time these could be restored to being like ‘normal’ people.  We see here a grasp of the bundles of rhythms that make up the contingencies of sleep waves: biographical, temporal, and visceral. </w:t>
      </w:r>
    </w:p>
    <w:p w14:paraId="259C922C" w14:textId="77777777" w:rsidR="00DD0268" w:rsidRDefault="00DD0268" w:rsidP="00F910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47941149" w14:textId="6CC3D73E" w:rsidR="00CC3D28"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lastRenderedPageBreak/>
        <w:t>Betty</w:t>
      </w:r>
      <w:r w:rsidR="00023202">
        <w:t xml:space="preserve"> recalls that her</w:t>
      </w:r>
      <w:r>
        <w:t xml:space="preserve"> childhood was characterised by a tight routine, </w:t>
      </w:r>
      <w:r w:rsidR="00FE5909">
        <w:t xml:space="preserve">including </w:t>
      </w:r>
      <w:r>
        <w:t>being sent to bed at a certain time</w:t>
      </w:r>
      <w:r w:rsidR="008E08A7">
        <w:t xml:space="preserve">.  </w:t>
      </w:r>
      <w:r>
        <w:t>But sleep only came when she was convinced that her violent mother had also fallen asleep</w:t>
      </w:r>
      <w:r w:rsidR="008E08A7">
        <w:t xml:space="preserve">. </w:t>
      </w:r>
      <w:r>
        <w:t xml:space="preserve"> The routine itself did not create sleep</w:t>
      </w:r>
      <w:r w:rsidR="00217302">
        <w:t xml:space="preserve"> and belied the hidden rhy</w:t>
      </w:r>
      <w:r w:rsidR="00023202">
        <w:t xml:space="preserve">thms associated with the socio-emotional </w:t>
      </w:r>
      <w:r w:rsidR="00217302">
        <w:t>relations of the household.</w:t>
      </w:r>
      <w:r w:rsidR="008E08A7">
        <w:t xml:space="preserve">  </w:t>
      </w:r>
      <w:r>
        <w:t xml:space="preserve"> Betty felt that once </w:t>
      </w:r>
      <w:r w:rsidR="00023202">
        <w:t xml:space="preserve">she was </w:t>
      </w:r>
      <w:r>
        <w:t>asleep</w:t>
      </w:r>
      <w:r w:rsidR="00023202">
        <w:t xml:space="preserve"> it was of </w:t>
      </w:r>
      <w:r>
        <w:t>good quality, in part because she worked hard (physically and mentally) during the day</w:t>
      </w:r>
      <w:r w:rsidR="008E08A7">
        <w:t xml:space="preserve">. </w:t>
      </w:r>
      <w:r>
        <w:t xml:space="preserve"> Betty </w:t>
      </w:r>
      <w:r w:rsidR="00453369">
        <w:t xml:space="preserve">had also </w:t>
      </w:r>
      <w:r>
        <w:t xml:space="preserve">experienced periods of </w:t>
      </w:r>
      <w:r w:rsidR="00DF76C2">
        <w:t>homelessness</w:t>
      </w:r>
      <w:r w:rsidR="00453369">
        <w:t xml:space="preserve">, </w:t>
      </w:r>
      <w:r>
        <w:t>a period in supported accommodation</w:t>
      </w:r>
      <w:r w:rsidR="00453369">
        <w:t xml:space="preserve">, and a period of working a </w:t>
      </w:r>
      <w:r>
        <w:t>3pm to 11pm shift</w:t>
      </w:r>
      <w:r w:rsidR="00453369">
        <w:t xml:space="preserve"> (during which period she</w:t>
      </w:r>
      <w:r>
        <w:t xml:space="preserve"> </w:t>
      </w:r>
      <w:r w:rsidR="00FE5909">
        <w:t>describe</w:t>
      </w:r>
      <w:r w:rsidR="00453369">
        <w:t>d</w:t>
      </w:r>
      <w:r w:rsidR="00FE5909">
        <w:t xml:space="preserve"> her sleep as being</w:t>
      </w:r>
      <w:r>
        <w:t xml:space="preserve"> ‘very good’)</w:t>
      </w:r>
      <w:r w:rsidR="008E08A7">
        <w:t xml:space="preserve">. </w:t>
      </w:r>
      <w:r>
        <w:t xml:space="preserve"> There had been </w:t>
      </w:r>
      <w:r w:rsidR="00BF0DDB">
        <w:t>‘</w:t>
      </w:r>
      <w:r>
        <w:t>on/off periods</w:t>
      </w:r>
      <w:r w:rsidR="00BF0DDB">
        <w:t>’</w:t>
      </w:r>
      <w:r>
        <w:t xml:space="preserve"> of alcohol and heroin use during her life</w:t>
      </w:r>
      <w:r w:rsidR="00FE5909">
        <w:t>. H</w:t>
      </w:r>
      <w:r>
        <w:t>owever, following a serious sexual assault</w:t>
      </w:r>
      <w:r w:rsidR="002329D6">
        <w:t>,</w:t>
      </w:r>
      <w:r>
        <w:t xml:space="preserve"> Betty recalls that she ‘turned to heroin</w:t>
      </w:r>
      <w:r w:rsidR="002329D6">
        <w:t>’ and then to drink and ‘</w:t>
      </w:r>
      <w:r>
        <w:t>just really hit the fuck-it button hard’</w:t>
      </w:r>
      <w:r w:rsidR="008E08A7">
        <w:t xml:space="preserve">.  </w:t>
      </w:r>
      <w:r w:rsidR="00453369">
        <w:t>Now, s</w:t>
      </w:r>
      <w:r>
        <w:t xml:space="preserve">leep in </w:t>
      </w:r>
      <w:r w:rsidR="00DF76C2">
        <w:t xml:space="preserve">residential treatment </w:t>
      </w:r>
      <w:r>
        <w:t>did not come easy:</w:t>
      </w:r>
    </w:p>
    <w:p w14:paraId="299AC341" w14:textId="77777777" w:rsidR="00767631" w:rsidRPr="008551A9" w:rsidRDefault="00767631"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1667F15E" w14:textId="6CD40A5F" w:rsidR="00CC3D28"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r>
        <w:rPr>
          <w:rFonts w:cs="Calibri"/>
        </w:rPr>
        <w:t>‘W</w:t>
      </w:r>
      <w:r w:rsidRPr="00EC38D6">
        <w:rPr>
          <w:rFonts w:cs="Calibri"/>
        </w:rPr>
        <w:t>hen I got into heroin when I was 21, in fact the weed as well, the weed used to make me all mongy</w:t>
      </w:r>
      <w:r w:rsidR="008E08A7">
        <w:rPr>
          <w:rFonts w:cs="Calibri"/>
        </w:rPr>
        <w:t xml:space="preserve">.  </w:t>
      </w:r>
      <w:r w:rsidR="00DF76C2">
        <w:rPr>
          <w:rFonts w:cs="Calibri"/>
        </w:rPr>
        <w:t>B</w:t>
      </w:r>
      <w:r w:rsidRPr="00EC38D6">
        <w:rPr>
          <w:rFonts w:cs="Calibri"/>
        </w:rPr>
        <w:t>ut then your tolerance levels build up, and if anything, if you start off smoking like a fiver’</w:t>
      </w:r>
      <w:r w:rsidR="001518F4">
        <w:rPr>
          <w:rFonts w:cs="Calibri"/>
        </w:rPr>
        <w:t>s</w:t>
      </w:r>
      <w:r w:rsidRPr="00EC38D6">
        <w:rPr>
          <w:rFonts w:cs="Calibri"/>
        </w:rPr>
        <w:t xml:space="preserve"> worth a day, that will make you knackered and that’ll make you sleep obviously all the time</w:t>
      </w:r>
      <w:r w:rsidR="008E08A7">
        <w:rPr>
          <w:rFonts w:cs="Calibri"/>
        </w:rPr>
        <w:t xml:space="preserve">.  </w:t>
      </w:r>
      <w:r w:rsidR="00B40D1C">
        <w:rPr>
          <w:rFonts w:cs="Calibri"/>
        </w:rPr>
        <w:t>B</w:t>
      </w:r>
      <w:r w:rsidRPr="00EC38D6">
        <w:rPr>
          <w:rFonts w:cs="Calibri"/>
        </w:rPr>
        <w:t>ut then after X amount of time, that wears off and your</w:t>
      </w:r>
      <w:r>
        <w:rPr>
          <w:rFonts w:cs="Calibri"/>
        </w:rPr>
        <w:t xml:space="preserve"> body</w:t>
      </w:r>
      <w:r w:rsidRPr="00EC38D6">
        <w:rPr>
          <w:rFonts w:cs="Calibri"/>
        </w:rPr>
        <w:t xml:space="preserve"> is almost looking, this is my opinion, your</w:t>
      </w:r>
      <w:r>
        <w:rPr>
          <w:rFonts w:cs="Calibri"/>
        </w:rPr>
        <w:t xml:space="preserve"> body </w:t>
      </w:r>
      <w:r w:rsidRPr="00EC38D6">
        <w:rPr>
          <w:rFonts w:cs="Calibri"/>
        </w:rPr>
        <w:t>is looking for that sleep again or that sedation, and when it doesn’t get it, it almost makes it more alert, more kind of looking for it</w:t>
      </w:r>
      <w:r w:rsidR="008E08A7">
        <w:rPr>
          <w:rFonts w:cs="Calibri"/>
        </w:rPr>
        <w:t xml:space="preserve">.  </w:t>
      </w:r>
      <w:r w:rsidR="00C7527C">
        <w:rPr>
          <w:rFonts w:cs="Calibri"/>
        </w:rPr>
        <w:t>I</w:t>
      </w:r>
      <w:r w:rsidRPr="00EC38D6">
        <w:rPr>
          <w:rFonts w:cs="Calibri"/>
        </w:rPr>
        <w:t xml:space="preserve">t sounds ironic, </w:t>
      </w:r>
      <w:r w:rsidR="00C7527C">
        <w:rPr>
          <w:rFonts w:cs="Calibri"/>
        </w:rPr>
        <w:t>but</w:t>
      </w:r>
      <w:r w:rsidRPr="00EC38D6">
        <w:rPr>
          <w:rFonts w:cs="Calibri"/>
        </w:rPr>
        <w:t xml:space="preserve"> then it’s that physical craving for it</w:t>
      </w:r>
      <w:r w:rsidR="008E08A7">
        <w:rPr>
          <w:rFonts w:cs="Calibri"/>
        </w:rPr>
        <w:t xml:space="preserve">. </w:t>
      </w:r>
      <w:r w:rsidRPr="00EC38D6">
        <w:rPr>
          <w:rFonts w:cs="Calibri"/>
        </w:rPr>
        <w:t xml:space="preserve"> You just need more and more of it and the heroin is the same</w:t>
      </w:r>
      <w:r w:rsidR="006D5E2C">
        <w:rPr>
          <w:rFonts w:cs="Calibri"/>
        </w:rPr>
        <w:t>.’</w:t>
      </w:r>
      <w:r>
        <w:rPr>
          <w:rFonts w:cs="Calibri"/>
        </w:rPr>
        <w:t xml:space="preserve"> (</w:t>
      </w:r>
      <w:r w:rsidR="00DD0268">
        <w:rPr>
          <w:rFonts w:cs="Calibri"/>
        </w:rPr>
        <w:t xml:space="preserve">Betty </w:t>
      </w:r>
      <w:r w:rsidR="00451A44">
        <w:rPr>
          <w:rFonts w:cs="Calibri"/>
        </w:rPr>
        <w:t>C2</w:t>
      </w:r>
      <w:r w:rsidR="00AC2A63">
        <w:rPr>
          <w:rFonts w:cs="Calibri"/>
        </w:rPr>
        <w:t>:</w:t>
      </w:r>
      <w:r>
        <w:rPr>
          <w:rFonts w:cs="Calibri"/>
        </w:rPr>
        <w:t>018)</w:t>
      </w:r>
    </w:p>
    <w:p w14:paraId="0D87CA0A" w14:textId="77777777" w:rsidR="00767631" w:rsidRPr="008551A9" w:rsidRDefault="00767631"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rPr>
          <w:rFonts w:cs="Calibri"/>
        </w:rPr>
      </w:pPr>
    </w:p>
    <w:p w14:paraId="4F057A73" w14:textId="7FC194BC" w:rsidR="00CC3D28"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r w:rsidRPr="006F1471">
        <w:rPr>
          <w:rFonts w:cs="Calibri"/>
        </w:rPr>
        <w:t xml:space="preserve">Betty emphasises </w:t>
      </w:r>
      <w:r>
        <w:rPr>
          <w:rFonts w:cs="Calibri"/>
        </w:rPr>
        <w:t>that: ‘</w:t>
      </w:r>
      <w:r w:rsidRPr="006F1471">
        <w:rPr>
          <w:rFonts w:cs="Calibri"/>
        </w:rPr>
        <w:t>when you’re in addiction</w:t>
      </w:r>
      <w:r w:rsidR="00BF0DDB">
        <w:rPr>
          <w:rFonts w:cs="Calibri"/>
        </w:rPr>
        <w:t>,</w:t>
      </w:r>
      <w:r w:rsidRPr="006F1471">
        <w:rPr>
          <w:rFonts w:cs="Calibri"/>
        </w:rPr>
        <w:t xml:space="preserve"> it’s almost like the drugs have taken over your physical self, and there is only one solution, well, there’s two, there’s get clean </w:t>
      </w:r>
      <w:r w:rsidRPr="006F1471">
        <w:rPr>
          <w:rFonts w:cs="Calibri"/>
        </w:rPr>
        <w:lastRenderedPageBreak/>
        <w:t xml:space="preserve">and </w:t>
      </w:r>
      <w:r w:rsidRPr="0091173E">
        <w:rPr>
          <w:rFonts w:cs="Calibri"/>
          <w:i/>
        </w:rPr>
        <w:t>learn to sleep properly or use something to sleep</w:t>
      </w:r>
      <w:r>
        <w:rPr>
          <w:rFonts w:cs="Calibri"/>
        </w:rPr>
        <w:t>’</w:t>
      </w:r>
      <w:r w:rsidR="008E08A7">
        <w:rPr>
          <w:rFonts w:cs="Calibri"/>
        </w:rPr>
        <w:t xml:space="preserve">.  </w:t>
      </w:r>
      <w:r w:rsidR="00453369">
        <w:rPr>
          <w:rFonts w:cs="Calibri"/>
        </w:rPr>
        <w:t>According to</w:t>
      </w:r>
      <w:r>
        <w:rPr>
          <w:rFonts w:cs="Calibri"/>
        </w:rPr>
        <w:t xml:space="preserve"> Betty</w:t>
      </w:r>
      <w:r w:rsidR="00453369">
        <w:rPr>
          <w:rFonts w:cs="Calibri"/>
        </w:rPr>
        <w:t>,</w:t>
      </w:r>
      <w:r>
        <w:rPr>
          <w:rFonts w:cs="Calibri"/>
        </w:rPr>
        <w:t xml:space="preserve"> ‘</w:t>
      </w:r>
      <w:r w:rsidRPr="006F1471">
        <w:rPr>
          <w:rFonts w:cs="Calibri"/>
        </w:rPr>
        <w:t xml:space="preserve">when mental stress and not </w:t>
      </w:r>
      <w:r>
        <w:rPr>
          <w:rFonts w:cs="Calibri"/>
        </w:rPr>
        <w:t>addiction has affected my sleep’</w:t>
      </w:r>
      <w:r w:rsidR="00453369">
        <w:rPr>
          <w:rFonts w:cs="Calibri"/>
        </w:rPr>
        <w:t>, the thing that ‘works’</w:t>
      </w:r>
      <w:r w:rsidRPr="00D873E6">
        <w:rPr>
          <w:rFonts w:cs="Calibri"/>
        </w:rPr>
        <w:t xml:space="preserve"> is smell</w:t>
      </w:r>
      <w:r w:rsidR="00D873E6" w:rsidRPr="00D873E6">
        <w:rPr>
          <w:rFonts w:cs="Calibri"/>
        </w:rPr>
        <w:t>: ‘so like whether that’s an incense stick or something silly like I used to, I even now, melt</w:t>
      </w:r>
      <w:r w:rsidR="00453369">
        <w:rPr>
          <w:rFonts w:cs="Calibri"/>
        </w:rPr>
        <w:t xml:space="preserve"> </w:t>
      </w:r>
      <w:r w:rsidR="00D873E6" w:rsidRPr="00D873E6">
        <w:rPr>
          <w:rFonts w:cs="Calibri"/>
        </w:rPr>
        <w:t>chocolate in a saucer’</w:t>
      </w:r>
      <w:r w:rsidR="008E08A7">
        <w:rPr>
          <w:rFonts w:cs="Calibri"/>
        </w:rPr>
        <w:t xml:space="preserve">. </w:t>
      </w:r>
      <w:r w:rsidRPr="006F1471">
        <w:rPr>
          <w:rFonts w:cs="Calibri"/>
        </w:rPr>
        <w:t xml:space="preserve"> Drawing on the language of Schwanen et al (2012), the smell of melted chocolate in a saucer or an incense stick can be seen as ‘smellscapes’</w:t>
      </w:r>
      <w:r w:rsidR="008E08A7">
        <w:rPr>
          <w:rFonts w:cs="Calibri"/>
        </w:rPr>
        <w:t xml:space="preserve">. </w:t>
      </w:r>
      <w:r w:rsidRPr="006F1471">
        <w:rPr>
          <w:rFonts w:cs="Calibri"/>
        </w:rPr>
        <w:t xml:space="preserve"> </w:t>
      </w:r>
      <w:r>
        <w:rPr>
          <w:rFonts w:cs="Calibri"/>
        </w:rPr>
        <w:t>These provide ‘atmosphere’</w:t>
      </w:r>
      <w:r w:rsidR="00FE5909">
        <w:rPr>
          <w:rFonts w:cs="Calibri"/>
        </w:rPr>
        <w:t>,</w:t>
      </w:r>
      <w:r>
        <w:rPr>
          <w:rFonts w:cs="Calibri"/>
        </w:rPr>
        <w:t xml:space="preserve"> but in their absence, Betty relies on ‘activity rhythms’ (Degen 2010; Bennet 2015)</w:t>
      </w:r>
      <w:r w:rsidR="008E08A7">
        <w:rPr>
          <w:rFonts w:cs="Calibri"/>
        </w:rPr>
        <w:t xml:space="preserve">.  </w:t>
      </w:r>
      <w:r>
        <w:rPr>
          <w:rFonts w:cs="Calibri"/>
        </w:rPr>
        <w:t xml:space="preserve"> </w:t>
      </w:r>
    </w:p>
    <w:p w14:paraId="2154141D" w14:textId="77777777" w:rsidR="00CC3D28"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p>
    <w:p w14:paraId="2AB630EC" w14:textId="7C585A93" w:rsidR="008B34EC" w:rsidRDefault="008B34EC" w:rsidP="008B34EC">
      <w:pPr>
        <w:spacing w:line="480" w:lineRule="auto"/>
        <w:rPr>
          <w:b/>
        </w:rPr>
      </w:pPr>
      <w:r>
        <w:rPr>
          <w:b/>
        </w:rPr>
        <w:t>INSERT FIGURE 4 ABOUT HERE</w:t>
      </w:r>
    </w:p>
    <w:p w14:paraId="73E69ECA" w14:textId="77777777" w:rsidR="00CC3D28" w:rsidRDefault="00CC3D28" w:rsidP="00CC3D28">
      <w:pPr>
        <w:spacing w:line="480" w:lineRule="auto"/>
        <w:rPr>
          <w:rFonts w:cs="Calibri"/>
        </w:rPr>
      </w:pPr>
    </w:p>
    <w:p w14:paraId="7166A54A" w14:textId="231F3D59" w:rsidR="00CC3D28" w:rsidRDefault="00CC3D28" w:rsidP="00CC3D28">
      <w:pPr>
        <w:spacing w:line="480" w:lineRule="auto"/>
        <w:rPr>
          <w:rFonts w:cs="Calibri"/>
        </w:rPr>
      </w:pPr>
      <w:r w:rsidRPr="006F1471">
        <w:rPr>
          <w:rFonts w:cs="Calibri"/>
        </w:rPr>
        <w:t>In talking through her actogra</w:t>
      </w:r>
      <w:r w:rsidR="001B5B74">
        <w:rPr>
          <w:rFonts w:cs="Calibri"/>
        </w:rPr>
        <w:t>m</w:t>
      </w:r>
      <w:r w:rsidR="002329D6">
        <w:rPr>
          <w:rFonts w:cs="Calibri"/>
        </w:rPr>
        <w:t>,</w:t>
      </w:r>
      <w:r>
        <w:rPr>
          <w:rFonts w:cs="Calibri"/>
        </w:rPr>
        <w:t xml:space="preserve"> which reveals much night time activity</w:t>
      </w:r>
      <w:r w:rsidRPr="006F1471">
        <w:rPr>
          <w:rFonts w:cs="Calibri"/>
        </w:rPr>
        <w:t xml:space="preserve">, </w:t>
      </w:r>
      <w:r w:rsidR="00AC2A63">
        <w:rPr>
          <w:rFonts w:cs="Calibri"/>
        </w:rPr>
        <w:t xml:space="preserve">positioning her in the top right quadrant of </w:t>
      </w:r>
      <w:r w:rsidR="006D5E2C">
        <w:rPr>
          <w:rFonts w:cs="Calibri"/>
        </w:rPr>
        <w:t>F</w:t>
      </w:r>
      <w:r w:rsidR="00AC2A63">
        <w:rPr>
          <w:rFonts w:cs="Calibri"/>
        </w:rPr>
        <w:t xml:space="preserve">igure 2, </w:t>
      </w:r>
      <w:r w:rsidRPr="006F1471">
        <w:rPr>
          <w:rFonts w:cs="Calibri"/>
        </w:rPr>
        <w:t>Betty</w:t>
      </w:r>
      <w:r>
        <w:rPr>
          <w:rFonts w:cs="Calibri"/>
        </w:rPr>
        <w:t xml:space="preserve"> explains that:</w:t>
      </w:r>
    </w:p>
    <w:p w14:paraId="79E627A1" w14:textId="77777777" w:rsidR="00EC34E1" w:rsidRDefault="00EC34E1" w:rsidP="00CC3D28">
      <w:pPr>
        <w:spacing w:line="480" w:lineRule="auto"/>
        <w:rPr>
          <w:rFonts w:cs="Calibri"/>
        </w:rPr>
      </w:pPr>
    </w:p>
    <w:p w14:paraId="09DFF61B" w14:textId="00813F2D" w:rsidR="00CC3D28" w:rsidRDefault="00CC3D28" w:rsidP="00CC3D28">
      <w:pPr>
        <w:spacing w:line="480" w:lineRule="auto"/>
        <w:ind w:left="720"/>
        <w:rPr>
          <w:rFonts w:cs="Calibri"/>
        </w:rPr>
      </w:pPr>
      <w:r>
        <w:rPr>
          <w:rFonts w:cs="Calibri"/>
        </w:rPr>
        <w:t>‘</w:t>
      </w:r>
      <w:r w:rsidRPr="006F1471">
        <w:rPr>
          <w:rFonts w:cs="Calibri"/>
        </w:rPr>
        <w:t>I’ll come downstairs and I’ll have a coffee and go outside for a fag</w:t>
      </w:r>
      <w:r w:rsidR="00FE5909">
        <w:rPr>
          <w:rFonts w:cs="Calibri"/>
        </w:rPr>
        <w:t>. A</w:t>
      </w:r>
      <w:r w:rsidRPr="006F1471">
        <w:rPr>
          <w:rFonts w:cs="Calibri"/>
        </w:rPr>
        <w:t>nd if someone’s up</w:t>
      </w:r>
      <w:r w:rsidR="00FE5909">
        <w:rPr>
          <w:rFonts w:cs="Calibri"/>
        </w:rPr>
        <w:t>,</w:t>
      </w:r>
      <w:r w:rsidRPr="006F1471">
        <w:rPr>
          <w:rFonts w:cs="Calibri"/>
        </w:rPr>
        <w:t xml:space="preserve"> I might stay outside chatting with them for half an hour and then I’ll go upstairs and kind of just read books and stuff for a little while, and then, so basically just read, self-study in my bed</w:t>
      </w:r>
      <w:r w:rsidR="008E08A7">
        <w:rPr>
          <w:rFonts w:cs="Calibri"/>
        </w:rPr>
        <w:t xml:space="preserve">.  </w:t>
      </w:r>
      <w:r>
        <w:rPr>
          <w:rFonts w:cs="Calibri"/>
        </w:rPr>
        <w:t>I don’t tend to do a lot else</w:t>
      </w:r>
      <w:r w:rsidR="004D2575">
        <w:rPr>
          <w:rFonts w:cs="Calibri"/>
        </w:rPr>
        <w:t>.</w:t>
      </w:r>
      <w:r>
        <w:rPr>
          <w:rFonts w:cs="Calibri"/>
        </w:rPr>
        <w:t xml:space="preserve">’  </w:t>
      </w:r>
    </w:p>
    <w:p w14:paraId="0673F290" w14:textId="77777777" w:rsidR="00CC3D28"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p>
    <w:p w14:paraId="024AFD90" w14:textId="79614B87" w:rsidR="00B475EF" w:rsidRDefault="00CC3D28" w:rsidP="00CC3D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r>
        <w:rPr>
          <w:rFonts w:cs="Calibri"/>
        </w:rPr>
        <w:t>For</w:t>
      </w:r>
      <w:r w:rsidR="00B475EF">
        <w:rPr>
          <w:rFonts w:cs="Calibri"/>
        </w:rPr>
        <w:t xml:space="preserve"> Betty, </w:t>
      </w:r>
      <w:r w:rsidR="004539C4">
        <w:rPr>
          <w:rFonts w:cs="Calibri"/>
        </w:rPr>
        <w:t xml:space="preserve">like Andrew, </w:t>
      </w:r>
      <w:r w:rsidR="00B475EF">
        <w:rPr>
          <w:rFonts w:cs="Calibri"/>
        </w:rPr>
        <w:t xml:space="preserve">her endogenous </w:t>
      </w:r>
      <w:r w:rsidR="00FA21F8">
        <w:rPr>
          <w:rFonts w:cs="Calibri"/>
        </w:rPr>
        <w:t xml:space="preserve">(biological) </w:t>
      </w:r>
      <w:r w:rsidR="00B475EF">
        <w:rPr>
          <w:rFonts w:cs="Calibri"/>
        </w:rPr>
        <w:t>rhythms have</w:t>
      </w:r>
      <w:r>
        <w:rPr>
          <w:rFonts w:cs="Calibri"/>
        </w:rPr>
        <w:t xml:space="preserve"> been broken by </w:t>
      </w:r>
      <w:r w:rsidR="00B475EF">
        <w:rPr>
          <w:rFonts w:cs="Calibri"/>
        </w:rPr>
        <w:t>substance use</w:t>
      </w:r>
      <w:r w:rsidR="008E08A7">
        <w:rPr>
          <w:rFonts w:cs="Calibri"/>
        </w:rPr>
        <w:t xml:space="preserve">.  </w:t>
      </w:r>
      <w:r w:rsidR="00B475EF">
        <w:rPr>
          <w:rFonts w:cs="Calibri"/>
        </w:rPr>
        <w:t xml:space="preserve">Without an earlier childhood association of routine and sleep to return to, </w:t>
      </w:r>
      <w:r w:rsidR="00E51411">
        <w:rPr>
          <w:rFonts w:cs="Calibri"/>
        </w:rPr>
        <w:t xml:space="preserve">and with no assurance that biological imperatives will return, </w:t>
      </w:r>
      <w:r w:rsidR="00B475EF">
        <w:rPr>
          <w:rFonts w:cs="Calibri"/>
        </w:rPr>
        <w:t xml:space="preserve">Betty’s </w:t>
      </w:r>
      <w:r w:rsidR="00B475EF" w:rsidRPr="00123034">
        <w:rPr>
          <w:rFonts w:cs="Calibri"/>
          <w:i/>
        </w:rPr>
        <w:t>sleep waves</w:t>
      </w:r>
      <w:r w:rsidR="00B475EF">
        <w:rPr>
          <w:rFonts w:cs="Calibri"/>
        </w:rPr>
        <w:t xml:space="preserve"> become</w:t>
      </w:r>
      <w:r w:rsidR="00F55668">
        <w:rPr>
          <w:rFonts w:cs="Calibri"/>
        </w:rPr>
        <w:t xml:space="preserve"> determined by a reflexive </w:t>
      </w:r>
      <w:r w:rsidR="00B475EF">
        <w:rPr>
          <w:rFonts w:cs="Calibri"/>
        </w:rPr>
        <w:t>need for her to ‘learn to sleep properly’</w:t>
      </w:r>
      <w:r w:rsidR="00947856">
        <w:rPr>
          <w:rFonts w:cs="Calibri"/>
        </w:rPr>
        <w:t>; something which cannot be achieved through the enactment of routines alone</w:t>
      </w:r>
      <w:r w:rsidR="008E08A7">
        <w:rPr>
          <w:rFonts w:cs="Calibri"/>
        </w:rPr>
        <w:t xml:space="preserve">.  </w:t>
      </w:r>
    </w:p>
    <w:p w14:paraId="1F28D4C3" w14:textId="77777777" w:rsidR="00C053AA" w:rsidRDefault="00C053AA" w:rsidP="007836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p>
    <w:p w14:paraId="7F044A82" w14:textId="37D8F31C" w:rsidR="00C053AA" w:rsidRDefault="00947856" w:rsidP="006E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lastRenderedPageBreak/>
        <w:t xml:space="preserve">In sum, </w:t>
      </w:r>
      <w:r w:rsidRPr="00123034">
        <w:rPr>
          <w:i/>
        </w:rPr>
        <w:t>sleep waves</w:t>
      </w:r>
      <w:r>
        <w:t xml:space="preserve"> are a complex meeting of exp</w:t>
      </w:r>
      <w:r w:rsidR="00197978">
        <w:t>eriential and aggregate rhythms</w:t>
      </w:r>
      <w:r w:rsidR="008E08A7">
        <w:t xml:space="preserve">.  </w:t>
      </w:r>
      <w:r w:rsidR="00197978">
        <w:t xml:space="preserve">Whilst differences </w:t>
      </w:r>
      <w:r w:rsidR="00FE5909">
        <w:t>between individuals</w:t>
      </w:r>
      <w:r w:rsidR="00197978">
        <w:t xml:space="preserve"> exist,</w:t>
      </w:r>
      <w:r w:rsidR="00BC6E19">
        <w:t xml:space="preserve"> a</w:t>
      </w:r>
      <w:r w:rsidR="004A552E">
        <w:t xml:space="preserve">ll </w:t>
      </w:r>
      <w:r w:rsidR="00006E5B">
        <w:t xml:space="preserve">participants </w:t>
      </w:r>
      <w:r w:rsidR="004A552E">
        <w:t>recognise</w:t>
      </w:r>
      <w:r w:rsidR="006E2925">
        <w:t>d a</w:t>
      </w:r>
      <w:r w:rsidR="004A552E">
        <w:t xml:space="preserve"> need for individual and institutional rhythms to align</w:t>
      </w:r>
      <w:r w:rsidR="008E08A7">
        <w:t xml:space="preserve">.  </w:t>
      </w:r>
      <w:r w:rsidR="00DB2751">
        <w:t xml:space="preserve">As </w:t>
      </w:r>
      <w:r w:rsidR="00DB2751" w:rsidRPr="004078F2">
        <w:t>Wolf-Meyer</w:t>
      </w:r>
      <w:r w:rsidR="00DB2751">
        <w:t xml:space="preserve"> (2011a</w:t>
      </w:r>
      <w:r w:rsidR="00DB2751" w:rsidRPr="004078F2">
        <w:t xml:space="preserve">) </w:t>
      </w:r>
      <w:r w:rsidR="00DB2751">
        <w:t xml:space="preserve">argues, </w:t>
      </w:r>
      <w:r w:rsidR="00DB2751" w:rsidRPr="004078F2">
        <w:t>rather than acquiescing to the hegemony of other social actors, ‘individuals are coerced by and consent to what is discursively produced as their own biological natures’</w:t>
      </w:r>
      <w:r w:rsidR="00DB2751">
        <w:t xml:space="preserve"> </w:t>
      </w:r>
      <w:r w:rsidR="00DB2751" w:rsidRPr="0058622F">
        <w:rPr>
          <w:color w:val="000000" w:themeColor="text1"/>
        </w:rPr>
        <w:t>(p.879)</w:t>
      </w:r>
      <w:r w:rsidR="00DB2751">
        <w:rPr>
          <w:color w:val="000000" w:themeColor="text1"/>
        </w:rPr>
        <w:t xml:space="preserve">.  In other words, what constitutes their normal biological rhythms is socially constructed. </w:t>
      </w:r>
      <w:r w:rsidR="00DB2751" w:rsidRPr="004078F2">
        <w:t>Individuals</w:t>
      </w:r>
      <w:r w:rsidR="00FE5909">
        <w:t>,</w:t>
      </w:r>
      <w:r w:rsidR="00DB2751" w:rsidRPr="004078F2">
        <w:t xml:space="preserve"> </w:t>
      </w:r>
      <w:r w:rsidR="00DB2751">
        <w:t xml:space="preserve">he argues, </w:t>
      </w:r>
      <w:r w:rsidR="00DB2751" w:rsidRPr="004078F2">
        <w:t>are not products of institutions</w:t>
      </w:r>
      <w:r w:rsidR="00DB2751">
        <w:t>,</w:t>
      </w:r>
      <w:r w:rsidR="00DB2751" w:rsidRPr="004078F2">
        <w:t xml:space="preserve"> but rather ‘the lives of individuals make sense of the structure of institutions and vice versa.’ Natural hegemonies </w:t>
      </w:r>
      <w:r w:rsidR="00DB2751">
        <w:t>‘</w:t>
      </w:r>
      <w:r w:rsidR="00DB2751" w:rsidRPr="004078F2">
        <w:t>become universal and inevitable by rendering individuals as of-the-same kind as institutions</w:t>
      </w:r>
      <w:r w:rsidR="00DB2751">
        <w:t>’ (Wolf-Meyer 2011a</w:t>
      </w:r>
      <w:r w:rsidR="00DB2751" w:rsidRPr="004078F2">
        <w:t>: 880)</w:t>
      </w:r>
      <w:r w:rsidR="00DB2751">
        <w:t xml:space="preserve">.  </w:t>
      </w:r>
      <w:r w:rsidR="00DB2751" w:rsidRPr="00B344E1">
        <w:t>These natural hegemonies bind individuals and institutions together through a shared logic</w:t>
      </w:r>
      <w:r w:rsidR="00DB2751">
        <w:t xml:space="preserve">.  </w:t>
      </w:r>
      <w:r w:rsidR="00DB2751" w:rsidRPr="004078F2">
        <w:t>This</w:t>
      </w:r>
      <w:r w:rsidR="00DB2751">
        <w:t>,</w:t>
      </w:r>
      <w:r w:rsidR="00DB2751" w:rsidRPr="004078F2">
        <w:t xml:space="preserve"> </w:t>
      </w:r>
      <w:r w:rsidR="00DB2751">
        <w:t xml:space="preserve">he argues, </w:t>
      </w:r>
      <w:r w:rsidR="00DB2751" w:rsidRPr="004078F2">
        <w:t>can be seen in American attitudes toward sleep which accept certain spatiotemporal rhythms as natural for both individuals and institutions</w:t>
      </w:r>
      <w:r w:rsidR="00DB2751">
        <w:t xml:space="preserve">.  For Orla, Jeff and Tina, the spatiotemporal rhythms of (natural) sleep and the institution of rehabilitation have become similarly synonymous.  </w:t>
      </w:r>
      <w:r w:rsidR="00C053AA">
        <w:t>For those who were not quite at that point (yet), experiential and aggregate rhythms remained separated but with a</w:t>
      </w:r>
      <w:r w:rsidR="00DB2751">
        <w:t>n</w:t>
      </w:r>
      <w:r w:rsidR="00C053AA">
        <w:t xml:space="preserve"> aspiration for a future alignment.  </w:t>
      </w:r>
      <w:r w:rsidR="00B50B50">
        <w:t xml:space="preserve">As Andrew says, ‘if I want to </w:t>
      </w:r>
      <w:r w:rsidR="00B50B50">
        <w:rPr>
          <w:rFonts w:cs="Calibri"/>
        </w:rPr>
        <w:t>hold down some kind of fucking life…</w:t>
      </w:r>
      <w:r w:rsidR="00B50B50">
        <w:t>’.</w:t>
      </w:r>
      <w:r w:rsidR="00485601">
        <w:t xml:space="preserve"> </w:t>
      </w:r>
      <w:r w:rsidR="003F4A2F">
        <w:t>T</w:t>
      </w:r>
      <w:r w:rsidR="00485601">
        <w:t>he question of ‘alignment’</w:t>
      </w:r>
      <w:r w:rsidR="003F4A2F">
        <w:t xml:space="preserve"> therefore merits further consideration</w:t>
      </w:r>
      <w:r w:rsidR="00485601">
        <w:t>.</w:t>
      </w:r>
    </w:p>
    <w:p w14:paraId="650F00FB" w14:textId="77777777" w:rsidR="00C053AA" w:rsidRPr="00123034" w:rsidRDefault="00C053AA" w:rsidP="006E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rPr>
      </w:pPr>
    </w:p>
    <w:p w14:paraId="2714F963" w14:textId="23833BED" w:rsidR="00DB2751" w:rsidRPr="00AC51C7" w:rsidRDefault="003F4A2F" w:rsidP="00DB2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b/>
        </w:rPr>
      </w:pPr>
      <w:r>
        <w:rPr>
          <w:rFonts w:cs="Calibri"/>
          <w:b/>
        </w:rPr>
        <w:t>ALIGNMENT</w:t>
      </w:r>
      <w:r w:rsidR="00BC6E19">
        <w:rPr>
          <w:rFonts w:cs="Calibri"/>
          <w:b/>
        </w:rPr>
        <w:t xml:space="preserve"> AND</w:t>
      </w:r>
      <w:r w:rsidR="007B0303" w:rsidRPr="00123034">
        <w:rPr>
          <w:rFonts w:cs="Calibri"/>
          <w:b/>
        </w:rPr>
        <w:t xml:space="preserve"> ‘RI</w:t>
      </w:r>
      <w:r w:rsidR="00BF0DDB">
        <w:rPr>
          <w:rFonts w:cs="Calibri"/>
          <w:b/>
        </w:rPr>
        <w:t>T</w:t>
      </w:r>
      <w:r w:rsidR="007B0303" w:rsidRPr="00123034">
        <w:rPr>
          <w:rFonts w:cs="Calibri"/>
          <w:b/>
        </w:rPr>
        <w:t>UALISED ROUTINES’</w:t>
      </w:r>
      <w:r w:rsidR="002562BE" w:rsidRPr="00404C9A">
        <w:rPr>
          <w:rFonts w:cs="Calibri"/>
          <w:b/>
        </w:rPr>
        <w:t xml:space="preserve"> </w:t>
      </w:r>
      <w:r w:rsidR="00BC6E19">
        <w:rPr>
          <w:rFonts w:cs="Calibri"/>
          <w:b/>
        </w:rPr>
        <w:t>IN</w:t>
      </w:r>
      <w:r w:rsidR="002562BE" w:rsidRPr="00404C9A">
        <w:rPr>
          <w:rFonts w:cs="Calibri"/>
          <w:b/>
        </w:rPr>
        <w:t xml:space="preserve"> LIMINAL SPACES</w:t>
      </w:r>
      <w:r w:rsidR="00DB2751" w:rsidRPr="007D263D">
        <w:rPr>
          <w:rFonts w:cs="Calibri"/>
          <w:b/>
        </w:rPr>
        <w:t xml:space="preserve"> </w:t>
      </w:r>
    </w:p>
    <w:p w14:paraId="4C40C3DF" w14:textId="101D2A86" w:rsidR="00A06693" w:rsidRDefault="00636324" w:rsidP="006E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The above discussion highlight</w:t>
      </w:r>
      <w:r w:rsidR="00D10648">
        <w:t>s</w:t>
      </w:r>
      <w:r>
        <w:t xml:space="preserve"> how the sleep/wake routines of residential rehabilitation are desired and seen as ‘natural’ by residents and institution alike.  The routines and structures also </w:t>
      </w:r>
      <w:r w:rsidR="003B11AA">
        <w:t xml:space="preserve">take on a further purpose.  </w:t>
      </w:r>
      <w:r w:rsidR="000F168F">
        <w:t>We cannot directly will sleep but we can, as Crossley (</w:t>
      </w:r>
      <w:r w:rsidR="00FC09C1">
        <w:t>2004</w:t>
      </w:r>
      <w:r w:rsidR="000F168F">
        <w:t xml:space="preserve">) suggests, </w:t>
      </w:r>
      <w:r w:rsidR="001E3142">
        <w:t>‘</w:t>
      </w:r>
      <w:r w:rsidR="000F168F">
        <w:t>call on sleep</w:t>
      </w:r>
      <w:r w:rsidR="001E3142">
        <w:t>’</w:t>
      </w:r>
      <w:r w:rsidR="000F168F">
        <w:t xml:space="preserve"> by way of ritual, or </w:t>
      </w:r>
      <w:r w:rsidR="006B6C99">
        <w:t>‘</w:t>
      </w:r>
      <w:r w:rsidR="000F168F">
        <w:t>body techniques</w:t>
      </w:r>
      <w:r w:rsidR="00DF6E5C">
        <w:t xml:space="preserve"> whose principle purposes concern the manipulation of our individual </w:t>
      </w:r>
      <w:r w:rsidR="00DF6E5C">
        <w:lastRenderedPageBreak/>
        <w:t>psychological and our social states, our subjective and intersubjective being</w:t>
      </w:r>
      <w:r w:rsidR="006B6C99">
        <w:t>’</w:t>
      </w:r>
      <w:r w:rsidR="00FC09C1">
        <w:t xml:space="preserve"> (Crossley 2004:46</w:t>
      </w:r>
      <w:r w:rsidR="00DF6E5C">
        <w:t xml:space="preserve">). </w:t>
      </w:r>
      <w:r w:rsidR="00F36188">
        <w:t xml:space="preserve"> </w:t>
      </w:r>
      <w:r w:rsidR="003A72D6">
        <w:t xml:space="preserve">Such rituals may include the imitation of sleep; laying down in bed, </w:t>
      </w:r>
      <w:r w:rsidR="006B6C99">
        <w:t>‘</w:t>
      </w:r>
      <w:r w:rsidR="003A72D6">
        <w:t>on my left side, with my knees drawn up</w:t>
      </w:r>
      <w:r w:rsidR="006B6C99">
        <w:t>’</w:t>
      </w:r>
      <w:r w:rsidR="003A72D6">
        <w:t xml:space="preserve"> (Merleau-Ponty 1962: 163).</w:t>
      </w:r>
      <w:r w:rsidR="000575DC">
        <w:t xml:space="preserve">  </w:t>
      </w:r>
      <w:r w:rsidR="00F36188">
        <w:t xml:space="preserve">Residential </w:t>
      </w:r>
      <w:r w:rsidR="00FC09C1">
        <w:t>r</w:t>
      </w:r>
      <w:r w:rsidR="00F36188">
        <w:t>ehabilitation seeks to ‘call on sleep’</w:t>
      </w:r>
      <w:r w:rsidR="003A72D6">
        <w:t xml:space="preserve"> through the imposition of </w:t>
      </w:r>
      <w:r w:rsidR="00F36188">
        <w:t>routi</w:t>
      </w:r>
      <w:r w:rsidR="00F9511C">
        <w:t>ne and structure</w:t>
      </w:r>
      <w:r w:rsidR="003A72D6">
        <w:t xml:space="preserve"> seen as ‘natural’ by both individual and institution. </w:t>
      </w:r>
      <w:r w:rsidR="00E64F54">
        <w:t xml:space="preserve"> </w:t>
      </w:r>
      <w:r w:rsidR="00374D32">
        <w:t>In highlighting the importance of routine in their earlier lives,</w:t>
      </w:r>
      <w:r w:rsidR="00A06693">
        <w:t xml:space="preserve"> </w:t>
      </w:r>
      <w:r w:rsidR="00E64F54">
        <w:t xml:space="preserve">Orla, Jeff and Tina </w:t>
      </w:r>
      <w:r w:rsidR="00A06693">
        <w:t xml:space="preserve">suggest that they had </w:t>
      </w:r>
      <w:r w:rsidR="00374D32">
        <w:t xml:space="preserve">once </w:t>
      </w:r>
      <w:r w:rsidR="00A06693">
        <w:t xml:space="preserve">acquired the embodied know-how or </w:t>
      </w:r>
      <w:r w:rsidR="006B6C99">
        <w:t>‘</w:t>
      </w:r>
      <w:r w:rsidR="00A06693">
        <w:t xml:space="preserve">acquired the particular ritual in question as a body technique and . . . </w:t>
      </w:r>
      <w:r w:rsidR="001E3142">
        <w:t>[were]</w:t>
      </w:r>
      <w:r w:rsidR="00A06693">
        <w:t xml:space="preserve"> t</w:t>
      </w:r>
      <w:r w:rsidR="00374D32">
        <w:t>hus</w:t>
      </w:r>
      <w:r w:rsidR="00A06693">
        <w:t xml:space="preserve"> disposed to respond to the initiation of the ritual as a call to order</w:t>
      </w:r>
      <w:r w:rsidR="006B6C99">
        <w:t>’</w:t>
      </w:r>
      <w:r w:rsidR="00A06693">
        <w:t xml:space="preserve"> (Crossley 2004: 46)</w:t>
      </w:r>
      <w:r w:rsidR="00FE5909">
        <w:t xml:space="preserve">. </w:t>
      </w:r>
      <w:r w:rsidR="000575DC">
        <w:t xml:space="preserve"> </w:t>
      </w:r>
      <w:r w:rsidR="00FE5909">
        <w:t>T</w:t>
      </w:r>
      <w:r w:rsidR="001E3142">
        <w:t>his helped to synchronise their sleep waves</w:t>
      </w:r>
      <w:r w:rsidR="000575DC">
        <w:t xml:space="preserve">.  </w:t>
      </w:r>
      <w:r w:rsidR="00274365">
        <w:t xml:space="preserve">For </w:t>
      </w:r>
      <w:r w:rsidR="00374D32">
        <w:t xml:space="preserve">these </w:t>
      </w:r>
      <w:r w:rsidR="00274365">
        <w:t>residents, t</w:t>
      </w:r>
      <w:r w:rsidR="00A06693">
        <w:t xml:space="preserve">he ritual call to order had always been closely linked to routine; framing the experience </w:t>
      </w:r>
      <w:r w:rsidR="00274365">
        <w:t xml:space="preserve">of sleep </w:t>
      </w:r>
      <w:r w:rsidR="00A06693">
        <w:t>and in turn shaping the belief (Crossley 2004:44).</w:t>
      </w:r>
      <w:r w:rsidR="006F5611">
        <w:t xml:space="preserve"> </w:t>
      </w:r>
      <w:r w:rsidR="000575DC">
        <w:t xml:space="preserve"> </w:t>
      </w:r>
      <w:r w:rsidR="006F5611">
        <w:t>Sleep becomes structure.</w:t>
      </w:r>
    </w:p>
    <w:p w14:paraId="68DD3E84" w14:textId="77777777" w:rsidR="00482FD7" w:rsidRDefault="00482FD7" w:rsidP="006E2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37F12703" w14:textId="77777777" w:rsidR="006814AA" w:rsidRDefault="00B32845" w:rsidP="00347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Routine is presumed to be rooted in biology and becomes both the way sleep </w:t>
      </w:r>
      <w:r w:rsidRPr="00123034">
        <w:rPr>
          <w:i/>
        </w:rPr>
        <w:t>should be</w:t>
      </w:r>
      <w:r>
        <w:t xml:space="preserve"> and </w:t>
      </w:r>
      <w:r w:rsidR="00664DCE">
        <w:t>a</w:t>
      </w:r>
      <w:r>
        <w:t xml:space="preserve"> way to </w:t>
      </w:r>
      <w:r w:rsidRPr="00123034">
        <w:rPr>
          <w:i/>
        </w:rPr>
        <w:t>achieve sleep</w:t>
      </w:r>
      <w:r>
        <w:t xml:space="preserve">.  </w:t>
      </w:r>
      <w:r w:rsidR="00664DCE">
        <w:t>C</w:t>
      </w:r>
      <w:r w:rsidR="00482FD7">
        <w:t xml:space="preserve">alling on sleep through </w:t>
      </w:r>
      <w:r w:rsidR="001E3142">
        <w:t>‘</w:t>
      </w:r>
      <w:r w:rsidR="00482FD7">
        <w:t>ritualised</w:t>
      </w:r>
      <w:r w:rsidR="001E3142">
        <w:t>’</w:t>
      </w:r>
      <w:r w:rsidR="00482FD7">
        <w:t xml:space="preserve"> routine</w:t>
      </w:r>
      <w:r w:rsidR="00FE5909">
        <w:t>,</w:t>
      </w:r>
      <w:r w:rsidR="00482FD7">
        <w:t xml:space="preserve"> </w:t>
      </w:r>
      <w:r w:rsidR="001E3142">
        <w:t xml:space="preserve">however, </w:t>
      </w:r>
      <w:r w:rsidR="00482FD7">
        <w:t xml:space="preserve">is complex.  </w:t>
      </w:r>
      <w:r w:rsidR="00FE5909">
        <w:t>E</w:t>
      </w:r>
      <w:r>
        <w:t>ven t</w:t>
      </w:r>
      <w:r w:rsidR="0078448B">
        <w:t>hose who have embodied know-how also need the</w:t>
      </w:r>
      <w:r w:rsidR="00482FD7">
        <w:t xml:space="preserve"> capacity </w:t>
      </w:r>
      <w:r w:rsidR="003474F6">
        <w:t xml:space="preserve">to channel and use specific </w:t>
      </w:r>
      <w:r w:rsidR="00482FD7">
        <w:t xml:space="preserve">body-techniques. </w:t>
      </w:r>
      <w:r w:rsidR="000575DC">
        <w:t xml:space="preserve"> </w:t>
      </w:r>
      <w:r w:rsidR="006F5611" w:rsidRPr="0058622F">
        <w:rPr>
          <w:i/>
        </w:rPr>
        <w:t>Sleep waves</w:t>
      </w:r>
      <w:r w:rsidR="006F5611">
        <w:t xml:space="preserve"> are more than the relationship between the current demands of treatment and embodied, visceral memories</w:t>
      </w:r>
      <w:r w:rsidR="00FE5909">
        <w:t>;</w:t>
      </w:r>
      <w:r w:rsidR="006F5611">
        <w:t xml:space="preserve"> they also encompass spatiotemporally immediate and extended influences – things that happen within and beyond the resident’s bedroom. </w:t>
      </w:r>
      <w:r w:rsidR="000575DC">
        <w:t xml:space="preserve"> </w:t>
      </w:r>
      <w:r w:rsidR="006F5611">
        <w:t>Orla’s eurythmia</w:t>
      </w:r>
      <w:r w:rsidR="00C223F3">
        <w:t>, for example,</w:t>
      </w:r>
      <w:r w:rsidR="006F5611">
        <w:t xml:space="preserve"> exists in folded polyrhymic relation to her roommate’s lack of chit chat and noise, with the dressage of the daytime routine there to create sleep, </w:t>
      </w:r>
      <w:r w:rsidR="00F4388B">
        <w:t xml:space="preserve">and </w:t>
      </w:r>
      <w:r w:rsidR="006F5611">
        <w:t xml:space="preserve">helped by the slowed down rhythm of the (noiseless) night.  At the same time as stressing the importance of routine, Jeff suggests a ‘bending’ of the body because he has to take </w:t>
      </w:r>
      <w:r w:rsidR="001E3142">
        <w:t xml:space="preserve">others </w:t>
      </w:r>
      <w:r w:rsidR="006F5611">
        <w:t>into account; there are people who ‘</w:t>
      </w:r>
      <w:r w:rsidR="006F5611" w:rsidRPr="00222269">
        <w:rPr>
          <w:i/>
        </w:rPr>
        <w:t>need</w:t>
      </w:r>
      <w:r w:rsidR="006F5611">
        <w:t xml:space="preserve"> more sleep than him’</w:t>
      </w:r>
      <w:r w:rsidR="002A0486">
        <w:t>,</w:t>
      </w:r>
      <w:r w:rsidR="006F5611">
        <w:t xml:space="preserve"> most notably the ‘</w:t>
      </w:r>
      <w:r w:rsidR="006F5611" w:rsidRPr="00B95A1E">
        <w:t xml:space="preserve">drug addicts who have the real </w:t>
      </w:r>
      <w:r w:rsidR="006F5611" w:rsidRPr="00B95A1E">
        <w:rPr>
          <w:i/>
        </w:rPr>
        <w:t>problem</w:t>
      </w:r>
      <w:r w:rsidR="006F5611">
        <w:t>’</w:t>
      </w:r>
      <w:r w:rsidR="001E3142">
        <w:t xml:space="preserve"> (as opposed to his addiction to alcohol)</w:t>
      </w:r>
      <w:r w:rsidR="006F5611">
        <w:t xml:space="preserve">.  This, then, requires complex </w:t>
      </w:r>
      <w:r w:rsidR="006F5611">
        <w:lastRenderedPageBreak/>
        <w:t>spatiotemporal coordination to the rhythms and pace of others and ‘an added layer of discipline’ (Jeff C1:008).</w:t>
      </w:r>
      <w:r w:rsidR="0078448B">
        <w:t xml:space="preserve">  </w:t>
      </w:r>
    </w:p>
    <w:p w14:paraId="743AA078" w14:textId="5A3E6188" w:rsidR="006814AA" w:rsidRDefault="006814AA" w:rsidP="006424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pPr>
      <w:r>
        <w:rPr>
          <w:i/>
        </w:rPr>
        <w:t xml:space="preserve">But there is some sort of…. there is an added layer of discipline. </w:t>
      </w:r>
      <w:r>
        <w:t>If you are thinking well it is 50/50 on whether I turn the light on or read, if I was in the [other place]I would definitely read because I am not going to disturb anyone else. You have got the added factor of, “god, I might wake up the person next door” and that’s going to…well that’s number one going to interrupt his sleep and his waking up might hinder my sleep later so it’s a triple whammy (Jeff 008)</w:t>
      </w:r>
    </w:p>
    <w:p w14:paraId="7492B81C" w14:textId="77777777" w:rsidR="006814AA" w:rsidRDefault="006814AA" w:rsidP="00347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47551E28" w14:textId="4CA3D9B8" w:rsidR="006F5611" w:rsidRDefault="002C413F" w:rsidP="003474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r>
        <w:t xml:space="preserve">Embodied emotions also impact </w:t>
      </w:r>
      <w:r w:rsidRPr="006424E4">
        <w:rPr>
          <w:i/>
        </w:rPr>
        <w:t>sleep waves</w:t>
      </w:r>
      <w:r>
        <w:t xml:space="preserve">. </w:t>
      </w:r>
      <w:r w:rsidR="006F5611" w:rsidRPr="0058622F">
        <w:rPr>
          <w:rFonts w:cs="Calibri"/>
        </w:rPr>
        <w:t>Tina</w:t>
      </w:r>
      <w:r w:rsidR="00B10765">
        <w:rPr>
          <w:rFonts w:cs="Calibri"/>
        </w:rPr>
        <w:t>,</w:t>
      </w:r>
      <w:r w:rsidR="006F5611">
        <w:rPr>
          <w:rFonts w:cs="Calibri"/>
        </w:rPr>
        <w:t xml:space="preserve"> who </w:t>
      </w:r>
      <w:r w:rsidR="00B10765">
        <w:rPr>
          <w:rFonts w:cs="Calibri"/>
        </w:rPr>
        <w:t xml:space="preserve">as </w:t>
      </w:r>
      <w:r w:rsidR="006F5611">
        <w:rPr>
          <w:rFonts w:cs="Calibri"/>
        </w:rPr>
        <w:t>we saw above</w:t>
      </w:r>
      <w:r w:rsidR="00B10765">
        <w:rPr>
          <w:rFonts w:cs="Calibri"/>
        </w:rPr>
        <w:t>,</w:t>
      </w:r>
      <w:r w:rsidR="006F5611">
        <w:rPr>
          <w:rFonts w:cs="Calibri"/>
        </w:rPr>
        <w:t xml:space="preserve"> reports the benefits of her imposed structured routines in childhood, neve</w:t>
      </w:r>
      <w:r w:rsidR="00B10765">
        <w:rPr>
          <w:rFonts w:cs="Calibri"/>
        </w:rPr>
        <w:t>rthe</w:t>
      </w:r>
      <w:r w:rsidR="006F5611">
        <w:rPr>
          <w:rFonts w:cs="Calibri"/>
        </w:rPr>
        <w:t>less finds th</w:t>
      </w:r>
      <w:r w:rsidR="00587F97">
        <w:rPr>
          <w:rFonts w:cs="Calibri"/>
        </w:rPr>
        <w:t>at</w:t>
      </w:r>
      <w:r w:rsidR="006F5611">
        <w:rPr>
          <w:rFonts w:cs="Calibri"/>
        </w:rPr>
        <w:t xml:space="preserve"> dreams </w:t>
      </w:r>
      <w:r w:rsidR="00587F97">
        <w:rPr>
          <w:rFonts w:cs="Calibri"/>
        </w:rPr>
        <w:t>affect her sleep</w:t>
      </w:r>
      <w:r w:rsidR="009878CA">
        <w:rPr>
          <w:rFonts w:cs="Calibri"/>
        </w:rPr>
        <w:t xml:space="preserve">.  Whilst routines may act as a </w:t>
      </w:r>
      <w:r w:rsidR="001E3142">
        <w:rPr>
          <w:rFonts w:cs="Calibri"/>
        </w:rPr>
        <w:t>‘</w:t>
      </w:r>
      <w:r w:rsidR="009878CA">
        <w:rPr>
          <w:rFonts w:cs="Calibri"/>
        </w:rPr>
        <w:t>ritualised</w:t>
      </w:r>
      <w:r w:rsidR="001E3142">
        <w:rPr>
          <w:rFonts w:cs="Calibri"/>
        </w:rPr>
        <w:t>’</w:t>
      </w:r>
      <w:r w:rsidR="009878CA">
        <w:rPr>
          <w:rFonts w:cs="Calibri"/>
        </w:rPr>
        <w:t xml:space="preserve"> way to induce sleep and affect Tina’s intentional li</w:t>
      </w:r>
      <w:r w:rsidR="00EB1572">
        <w:rPr>
          <w:rFonts w:cs="Calibri"/>
        </w:rPr>
        <w:t>fe</w:t>
      </w:r>
      <w:r w:rsidR="009878CA">
        <w:rPr>
          <w:rFonts w:cs="Calibri"/>
        </w:rPr>
        <w:t>, they cannot necessarily fend off or circumvent negative emotional states (cf. Crossley 2004: 43)</w:t>
      </w:r>
      <w:r w:rsidR="00B10765">
        <w:rPr>
          <w:rFonts w:cs="Calibri"/>
        </w:rPr>
        <w:t>.</w:t>
      </w:r>
    </w:p>
    <w:p w14:paraId="2772BA2D" w14:textId="77777777" w:rsidR="006F5611" w:rsidRPr="0058622F" w:rsidRDefault="006F5611" w:rsidP="006F5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rPr>
      </w:pPr>
    </w:p>
    <w:p w14:paraId="775D1B6C" w14:textId="54897BA4" w:rsidR="006F5611" w:rsidRPr="006410AD" w:rsidRDefault="006F5611" w:rsidP="006F5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pPr>
      <w:r>
        <w:t>‘</w:t>
      </w:r>
      <w:r w:rsidRPr="00006E5B">
        <w:t>I am definitely an emotional person</w:t>
      </w:r>
      <w:r>
        <w:t>,</w:t>
      </w:r>
      <w:r w:rsidRPr="00006E5B">
        <w:t xml:space="preserve"> so I get quite anxious about things</w:t>
      </w:r>
      <w:r>
        <w:t>…</w:t>
      </w:r>
      <w:r w:rsidRPr="00006E5B">
        <w:t xml:space="preserve"> </w:t>
      </w:r>
      <w:r>
        <w:t>B</w:t>
      </w:r>
      <w:r w:rsidRPr="00006E5B">
        <w:t>ut being here is quite nice because it is structured</w:t>
      </w:r>
      <w:r>
        <w:t>,</w:t>
      </w:r>
      <w:r w:rsidRPr="00006E5B">
        <w:t xml:space="preserve"> so I know what I have got to do next</w:t>
      </w:r>
      <w:r>
        <w:t xml:space="preserve">...  </w:t>
      </w:r>
      <w:r w:rsidRPr="00006E5B">
        <w:t>but that is just general living</w:t>
      </w:r>
      <w:r>
        <w:t xml:space="preserve">.  </w:t>
      </w:r>
      <w:r w:rsidRPr="00006E5B">
        <w:t>Things that have gone on in the past and things that are going to happen in the future play on my mind a hell of a lot and I think it does disrupt my sleep to the point where I have them vivid dreams</w:t>
      </w:r>
      <w:r>
        <w:t>.  B</w:t>
      </w:r>
      <w:r w:rsidRPr="00006E5B">
        <w:t>ut I don't necessarily…</w:t>
      </w:r>
      <w:r>
        <w:t xml:space="preserve">.  </w:t>
      </w:r>
      <w:r w:rsidRPr="00006E5B">
        <w:t>I can’t relate them to reality, I can’t relate my dreams to reality.</w:t>
      </w:r>
      <w:r>
        <w:t>’</w:t>
      </w:r>
      <w:r w:rsidRPr="00006E5B">
        <w:t xml:space="preserve"> (</w:t>
      </w:r>
      <w:r w:rsidR="000802CB">
        <w:t xml:space="preserve">Tina: </w:t>
      </w:r>
      <w:r>
        <w:t>C1:</w:t>
      </w:r>
      <w:r w:rsidRPr="006410AD">
        <w:t>004)</w:t>
      </w:r>
    </w:p>
    <w:p w14:paraId="5297DCE4" w14:textId="77777777" w:rsidR="00122BAB" w:rsidRDefault="00122BAB" w:rsidP="00123034">
      <w:pPr>
        <w:spacing w:line="480" w:lineRule="auto"/>
      </w:pPr>
    </w:p>
    <w:p w14:paraId="1A16B379" w14:textId="3C3D81A3" w:rsidR="006E2925" w:rsidRDefault="006673A0" w:rsidP="00123034">
      <w:pPr>
        <w:spacing w:line="480" w:lineRule="auto"/>
      </w:pPr>
      <w:r>
        <w:lastRenderedPageBreak/>
        <w:t>Our participants’</w:t>
      </w:r>
      <w:r w:rsidR="00B60CC4">
        <w:t xml:space="preserve"> sleep is </w:t>
      </w:r>
      <w:r w:rsidR="006F5611">
        <w:t xml:space="preserve">also </w:t>
      </w:r>
      <w:r w:rsidR="00B60CC4">
        <w:t xml:space="preserve">embedded within </w:t>
      </w:r>
      <w:r w:rsidR="000802CB">
        <w:t xml:space="preserve">spatiotemporal </w:t>
      </w:r>
      <w:r w:rsidR="00B60CC4">
        <w:t>network</w:t>
      </w:r>
      <w:r w:rsidR="000802CB">
        <w:t>s</w:t>
      </w:r>
      <w:r w:rsidR="008E08A7">
        <w:t xml:space="preserve">.  </w:t>
      </w:r>
      <w:r w:rsidR="00474F27">
        <w:t>S</w:t>
      </w:r>
      <w:r w:rsidR="006B3B75">
        <w:rPr>
          <w:rFonts w:cs="Verdana"/>
        </w:rPr>
        <w:t xml:space="preserve">ome </w:t>
      </w:r>
      <w:r w:rsidR="00AF5091">
        <w:t>residents</w:t>
      </w:r>
      <w:r w:rsidR="00474F27">
        <w:t xml:space="preserve"> experience the </w:t>
      </w:r>
      <w:r w:rsidR="006B3B75">
        <w:t xml:space="preserve">residential </w:t>
      </w:r>
      <w:r w:rsidR="00ED34E9">
        <w:t xml:space="preserve">setting </w:t>
      </w:r>
      <w:r w:rsidR="00474F27">
        <w:t>as</w:t>
      </w:r>
      <w:r w:rsidR="006B3B75">
        <w:t xml:space="preserve"> </w:t>
      </w:r>
      <w:r w:rsidR="00D25589">
        <w:t xml:space="preserve">cloistered; </w:t>
      </w:r>
      <w:r w:rsidR="006B3B75">
        <w:t xml:space="preserve">highly differentiated from the </w:t>
      </w:r>
      <w:r w:rsidR="00E81737">
        <w:t xml:space="preserve">immediate and extended </w:t>
      </w:r>
      <w:r w:rsidR="000802CB">
        <w:t xml:space="preserve">and </w:t>
      </w:r>
      <w:r w:rsidR="00E81737">
        <w:t xml:space="preserve">inside and outside </w:t>
      </w:r>
      <w:r w:rsidR="006B3B75">
        <w:t>time</w:t>
      </w:r>
      <w:r w:rsidR="00E81737">
        <w:t xml:space="preserve"> and </w:t>
      </w:r>
      <w:r w:rsidR="006B3B75">
        <w:t>space</w:t>
      </w:r>
      <w:r w:rsidR="008E08A7">
        <w:t xml:space="preserve">.  </w:t>
      </w:r>
      <w:r w:rsidR="00726D30">
        <w:t>Its markers and pacemakers are experienced as</w:t>
      </w:r>
      <w:r w:rsidR="00552898">
        <w:t>:</w:t>
      </w:r>
      <w:r w:rsidR="00726D30">
        <w:t xml:space="preserve"> </w:t>
      </w:r>
      <w:r w:rsidR="00AF5091">
        <w:t>‘safe’ ‘structured’, ‘slowed down’, not the ‘real world’</w:t>
      </w:r>
      <w:r w:rsidR="008E08A7">
        <w:t xml:space="preserve">.  </w:t>
      </w:r>
      <w:r w:rsidR="00AF5091">
        <w:t xml:space="preserve"> </w:t>
      </w:r>
      <w:r w:rsidR="00767631">
        <w:t>But the ‘real world’ does seep through</w:t>
      </w:r>
      <w:r w:rsidR="008E08A7">
        <w:t xml:space="preserve">.  </w:t>
      </w:r>
      <w:r w:rsidR="00841259">
        <w:rPr>
          <w:rFonts w:cs="Verdana"/>
        </w:rPr>
        <w:t xml:space="preserve">Deidre’s </w:t>
      </w:r>
      <w:r w:rsidR="00841259" w:rsidRPr="00123034">
        <w:rPr>
          <w:rFonts w:cs="Verdana"/>
          <w:i/>
        </w:rPr>
        <w:t>sleep waves</w:t>
      </w:r>
      <w:r w:rsidR="00841259">
        <w:rPr>
          <w:rFonts w:cs="Verdana"/>
        </w:rPr>
        <w:t xml:space="preserve"> are clearly influenced by the coming together of inside and outside time spaces</w:t>
      </w:r>
      <w:r w:rsidR="008E08A7">
        <w:rPr>
          <w:rFonts w:cs="Verdana"/>
        </w:rPr>
        <w:t xml:space="preserve">. </w:t>
      </w:r>
      <w:r w:rsidR="000575DC">
        <w:rPr>
          <w:rFonts w:cs="Verdana"/>
        </w:rPr>
        <w:t xml:space="preserve"> </w:t>
      </w:r>
      <w:r w:rsidR="006F5611">
        <w:rPr>
          <w:rFonts w:cs="Verdana"/>
        </w:rPr>
        <w:t>Deidre</w:t>
      </w:r>
      <w:r w:rsidR="006F5611">
        <w:t xml:space="preserve">, who </w:t>
      </w:r>
      <w:r w:rsidR="006F5611">
        <w:rPr>
          <w:rFonts w:cs="Verdana"/>
        </w:rPr>
        <w:t xml:space="preserve">is currently going through a divorce, </w:t>
      </w:r>
      <w:r w:rsidR="00B57C94">
        <w:t>finds biographical, experiential, temporal and spatial rhythms intermingle</w:t>
      </w:r>
      <w:r w:rsidR="004F28D4">
        <w:t>.</w:t>
      </w:r>
    </w:p>
    <w:p w14:paraId="7EC2747C" w14:textId="77777777" w:rsidR="00812D39" w:rsidRDefault="00812D39" w:rsidP="00812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04FBB98E" w14:textId="7AA98171" w:rsidR="00812D39" w:rsidRPr="0079125D" w:rsidRDefault="004C23F2" w:rsidP="00812D39">
      <w:pPr>
        <w:spacing w:line="480" w:lineRule="auto"/>
        <w:ind w:left="907"/>
      </w:pPr>
      <w:r>
        <w:rPr>
          <w:rFonts w:cs="Calibri"/>
        </w:rPr>
        <w:t>‘</w:t>
      </w:r>
      <w:r w:rsidR="00812D39" w:rsidRPr="0079125D">
        <w:rPr>
          <w:rFonts w:cs="Calibri"/>
        </w:rPr>
        <w:t>I’m exhausted</w:t>
      </w:r>
      <w:r w:rsidR="008E08A7">
        <w:rPr>
          <w:rFonts w:cs="Calibri"/>
        </w:rPr>
        <w:t xml:space="preserve">.  </w:t>
      </w:r>
      <w:r w:rsidR="00812D39" w:rsidRPr="0079125D">
        <w:rPr>
          <w:rFonts w:cs="Calibri"/>
        </w:rPr>
        <w:t>I mean I’ve got text messages, phone calls, solicitors, emails, blah de blah de blah, and this programme is heavy</w:t>
      </w:r>
      <w:r w:rsidR="008E08A7">
        <w:rPr>
          <w:rFonts w:cs="Calibri"/>
        </w:rPr>
        <w:t xml:space="preserve">.  </w:t>
      </w:r>
      <w:r w:rsidR="00812D39" w:rsidRPr="0079125D">
        <w:rPr>
          <w:rFonts w:cs="Calibri"/>
        </w:rPr>
        <w:t>This programme is really</w:t>
      </w:r>
      <w:r w:rsidR="00812D39">
        <w:rPr>
          <w:rFonts w:cs="Calibri"/>
        </w:rPr>
        <w:t>,</w:t>
      </w:r>
      <w:r w:rsidR="00812D39" w:rsidRPr="0079125D">
        <w:rPr>
          <w:rFonts w:cs="Calibri"/>
        </w:rPr>
        <w:t xml:space="preserve"> really heavy</w:t>
      </w:r>
      <w:r w:rsidR="004F28D4">
        <w:rPr>
          <w:rFonts w:cs="Calibri"/>
        </w:rPr>
        <w:t>…</w:t>
      </w:r>
      <w:r w:rsidR="00812D39" w:rsidRPr="0079125D">
        <w:rPr>
          <w:rFonts w:cs="Calibri"/>
        </w:rPr>
        <w:t xml:space="preserve"> </w:t>
      </w:r>
      <w:r w:rsidR="004F28D4">
        <w:rPr>
          <w:rFonts w:cs="Calibri"/>
        </w:rPr>
        <w:t>A</w:t>
      </w:r>
      <w:r w:rsidR="00812D39" w:rsidRPr="0079125D">
        <w:rPr>
          <w:rFonts w:cs="Calibri"/>
        </w:rPr>
        <w:t>nd in the evenings we carry on because we have to do meetings</w:t>
      </w:r>
      <w:r w:rsidR="008E08A7">
        <w:rPr>
          <w:rFonts w:cs="Calibri"/>
        </w:rPr>
        <w:t xml:space="preserve">.  </w:t>
      </w:r>
      <w:r w:rsidR="004F28D4">
        <w:rPr>
          <w:rFonts w:cs="Calibri"/>
        </w:rPr>
        <w:t>A</w:t>
      </w:r>
      <w:r w:rsidR="00812D39" w:rsidRPr="0079125D">
        <w:rPr>
          <w:rFonts w:cs="Calibri"/>
        </w:rPr>
        <w:t>nd like last night, I did the programme all day, I had to speak to the counsellor on the phone, total nightmare, then I had a two-hour appointment with a solicitor, then I went to a fellowship meeting</w:t>
      </w:r>
      <w:r w:rsidR="008E08A7">
        <w:rPr>
          <w:rFonts w:cs="Calibri"/>
        </w:rPr>
        <w:t xml:space="preserve">.  </w:t>
      </w:r>
      <w:r w:rsidR="00812D39" w:rsidRPr="0079125D">
        <w:rPr>
          <w:rFonts w:cs="Calibri"/>
        </w:rPr>
        <w:t>I got back here just after 10 o’clock last night, had been up six, quarter to seven, and then by the time I’d sorted out things here that I needed to do to prepare for today, it was certainly, I don’t know, I like rush to get the light out, because I think oh my god, then working out how many hours sleep I’m going to get before the alarm goes off, rushing</w:t>
      </w:r>
      <w:r w:rsidR="0088306B">
        <w:rPr>
          <w:rFonts w:cs="Calibri"/>
        </w:rPr>
        <w:t>.</w:t>
      </w:r>
      <w:r>
        <w:rPr>
          <w:rFonts w:cs="Calibri"/>
        </w:rPr>
        <w:t>’</w:t>
      </w:r>
      <w:r w:rsidR="0088306B" w:rsidRPr="0088306B">
        <w:rPr>
          <w:rFonts w:cs="Verdana"/>
        </w:rPr>
        <w:t xml:space="preserve"> </w:t>
      </w:r>
      <w:r w:rsidR="0088306B">
        <w:rPr>
          <w:rFonts w:cs="Verdana"/>
        </w:rPr>
        <w:t xml:space="preserve">(Deidre </w:t>
      </w:r>
      <w:r w:rsidR="0088306B">
        <w:t>C2:035)</w:t>
      </w:r>
    </w:p>
    <w:p w14:paraId="480A1D7B" w14:textId="77777777" w:rsidR="00812D39" w:rsidRDefault="00812D39" w:rsidP="00812D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Verdana"/>
        </w:rPr>
      </w:pPr>
    </w:p>
    <w:p w14:paraId="5D0EF13B" w14:textId="1908A842" w:rsidR="006F40FA" w:rsidRDefault="00841259" w:rsidP="00B959DB">
      <w:pPr>
        <w:autoSpaceDE/>
        <w:autoSpaceDN/>
        <w:adjustRightInd/>
        <w:spacing w:line="480" w:lineRule="auto"/>
        <w:rPr>
          <w:rFonts w:cs="Calibri"/>
          <w:b/>
          <w:i/>
        </w:rPr>
      </w:pPr>
      <w:r>
        <w:rPr>
          <w:rFonts w:cs="Verdana"/>
        </w:rPr>
        <w:t>For Deidre, t</w:t>
      </w:r>
      <w:r w:rsidR="001F5E9E">
        <w:rPr>
          <w:rFonts w:cs="Verdana"/>
        </w:rPr>
        <w:t>he ‘marker’ of divorce is having an ‘accordion effect’ – creating ripples</w:t>
      </w:r>
      <w:r w:rsidR="002A0486">
        <w:rPr>
          <w:rFonts w:cs="Verdana"/>
        </w:rPr>
        <w:t xml:space="preserve"> </w:t>
      </w:r>
      <w:r w:rsidR="001F5E9E">
        <w:rPr>
          <w:rFonts w:cs="Verdana"/>
        </w:rPr>
        <w:t xml:space="preserve">– but within </w:t>
      </w:r>
      <w:r w:rsidR="002A0486">
        <w:rPr>
          <w:rFonts w:cs="Verdana"/>
        </w:rPr>
        <w:t xml:space="preserve">residential treatment </w:t>
      </w:r>
      <w:r w:rsidR="001F5E9E">
        <w:rPr>
          <w:rFonts w:cs="Verdana"/>
        </w:rPr>
        <w:t>these ripples have to play out against rules and routines which are normally absent from adult life</w:t>
      </w:r>
      <w:r w:rsidR="004357D7">
        <w:rPr>
          <w:rFonts w:cs="Verdana"/>
        </w:rPr>
        <w:t xml:space="preserve">: </w:t>
      </w:r>
      <w:r w:rsidR="00767631">
        <w:rPr>
          <w:rFonts w:cs="Verdana"/>
        </w:rPr>
        <w:t xml:space="preserve">to borrow from Collins, there is too much deliberation and self-consciousness which removes a natural flow </w:t>
      </w:r>
      <w:r w:rsidR="004357D7">
        <w:rPr>
          <w:rFonts w:cs="Verdana"/>
        </w:rPr>
        <w:t>(Collins 2004: 53).</w:t>
      </w:r>
    </w:p>
    <w:p w14:paraId="4B944D01" w14:textId="77777777" w:rsidR="00485601" w:rsidRDefault="00485601" w:rsidP="00CB7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b/>
          <w:i/>
        </w:rPr>
      </w:pPr>
    </w:p>
    <w:p w14:paraId="4C16F4BF" w14:textId="1EA31585" w:rsidR="00B10765" w:rsidRDefault="00F11D53" w:rsidP="00123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Verdana"/>
        </w:rPr>
      </w:pPr>
      <w:r>
        <w:t>Even where routines have successful</w:t>
      </w:r>
      <w:r w:rsidR="00C10B48">
        <w:t>ly</w:t>
      </w:r>
      <w:r>
        <w:t xml:space="preserve"> been enacted as a ‘call to sleep’</w:t>
      </w:r>
      <w:r w:rsidR="002A0486">
        <w:t>,</w:t>
      </w:r>
      <w:r>
        <w:t xml:space="preserve"> the liminal nature of </w:t>
      </w:r>
      <w:r w:rsidR="002863EF">
        <w:t xml:space="preserve">the </w:t>
      </w:r>
      <w:r>
        <w:t>residential setting continue</w:t>
      </w:r>
      <w:r w:rsidR="002863EF">
        <w:t>s</w:t>
      </w:r>
      <w:r>
        <w:t xml:space="preserve"> to </w:t>
      </w:r>
      <w:r w:rsidR="00D726A6">
        <w:t xml:space="preserve">impact on </w:t>
      </w:r>
      <w:r w:rsidRPr="00123034">
        <w:rPr>
          <w:i/>
        </w:rPr>
        <w:t>sleep waves</w:t>
      </w:r>
      <w:r>
        <w:t>.</w:t>
      </w:r>
      <w:r w:rsidR="00D726A6">
        <w:t xml:space="preserve">  This manifests itself</w:t>
      </w:r>
      <w:r w:rsidR="00C10B48">
        <w:t xml:space="preserve"> in significant ways as illustrated in Peter’s accounts</w:t>
      </w:r>
      <w:r w:rsidR="00664DCE">
        <w:t>.</w:t>
      </w:r>
      <w:r w:rsidR="00C10B48">
        <w:t xml:space="preserve"> </w:t>
      </w:r>
      <w:r w:rsidR="000575DC">
        <w:t xml:space="preserve"> </w:t>
      </w:r>
      <w:r w:rsidR="0042586E">
        <w:rPr>
          <w:rFonts w:cs="Calibri"/>
        </w:rPr>
        <w:t>The anticipated transition from ‘the bubble’ of residential treatment to the ‘outside world’ cause</w:t>
      </w:r>
      <w:r w:rsidR="002863EF">
        <w:rPr>
          <w:rFonts w:cs="Calibri"/>
        </w:rPr>
        <w:t>d</w:t>
      </w:r>
      <w:r w:rsidR="0042586E">
        <w:rPr>
          <w:rFonts w:cs="Calibri"/>
        </w:rPr>
        <w:t xml:space="preserve"> anxieties to surface</w:t>
      </w:r>
      <w:r w:rsidR="008E08A7">
        <w:rPr>
          <w:rFonts w:cs="Calibri"/>
        </w:rPr>
        <w:t xml:space="preserve">.  </w:t>
      </w:r>
      <w:r w:rsidR="00D40055">
        <w:rPr>
          <w:rFonts w:cs="Verdana"/>
        </w:rPr>
        <w:t>Peter</w:t>
      </w:r>
      <w:r w:rsidR="00647690">
        <w:rPr>
          <w:rFonts w:cs="Verdana"/>
        </w:rPr>
        <w:t>,</w:t>
      </w:r>
      <w:r w:rsidR="00D40055">
        <w:rPr>
          <w:rFonts w:cs="Verdana"/>
        </w:rPr>
        <w:t xml:space="preserve"> </w:t>
      </w:r>
      <w:r w:rsidR="00647690">
        <w:rPr>
          <w:rFonts w:cs="Verdana"/>
        </w:rPr>
        <w:t>who was moving towards the end</w:t>
      </w:r>
      <w:r w:rsidR="002863EF">
        <w:rPr>
          <w:rFonts w:cs="Verdana"/>
        </w:rPr>
        <w:t xml:space="preserve"> </w:t>
      </w:r>
      <w:r w:rsidR="000609DA">
        <w:rPr>
          <w:rFonts w:cs="Verdana"/>
        </w:rPr>
        <w:t xml:space="preserve">of </w:t>
      </w:r>
      <w:r w:rsidR="002863EF">
        <w:rPr>
          <w:rFonts w:cs="Verdana"/>
        </w:rPr>
        <w:t>his stay</w:t>
      </w:r>
      <w:r w:rsidR="00647690">
        <w:rPr>
          <w:rFonts w:cs="Verdana"/>
        </w:rPr>
        <w:t xml:space="preserve">, </w:t>
      </w:r>
      <w:r w:rsidR="00D40055">
        <w:rPr>
          <w:rFonts w:cs="Verdana"/>
        </w:rPr>
        <w:t xml:space="preserve">illustrates how the strong pacemakers of residential </w:t>
      </w:r>
      <w:r w:rsidR="004E72D3">
        <w:rPr>
          <w:rFonts w:cs="Verdana"/>
        </w:rPr>
        <w:t xml:space="preserve">treatment </w:t>
      </w:r>
      <w:r w:rsidR="00765CEF">
        <w:rPr>
          <w:rFonts w:cs="Verdana"/>
        </w:rPr>
        <w:t xml:space="preserve">have become </w:t>
      </w:r>
      <w:r w:rsidR="00D726A6">
        <w:rPr>
          <w:rFonts w:cs="Verdana"/>
        </w:rPr>
        <w:t>a ‘call to sleep’</w:t>
      </w:r>
      <w:r w:rsidR="00B10765">
        <w:rPr>
          <w:rFonts w:cs="Verdana"/>
        </w:rPr>
        <w:t>,</w:t>
      </w:r>
      <w:r w:rsidR="00D726A6">
        <w:rPr>
          <w:rFonts w:cs="Verdana"/>
        </w:rPr>
        <w:t xml:space="preserve"> </w:t>
      </w:r>
      <w:r w:rsidR="00D40055">
        <w:rPr>
          <w:rFonts w:cs="Verdana"/>
        </w:rPr>
        <w:t>mean</w:t>
      </w:r>
      <w:r w:rsidR="00305B1B">
        <w:rPr>
          <w:rFonts w:cs="Verdana"/>
        </w:rPr>
        <w:t>ing</w:t>
      </w:r>
      <w:r w:rsidR="00D40055">
        <w:rPr>
          <w:rFonts w:cs="Verdana"/>
        </w:rPr>
        <w:t xml:space="preserve"> that he now experiences sleep as </w:t>
      </w:r>
      <w:r w:rsidR="00D40055" w:rsidRPr="00D84DB8">
        <w:rPr>
          <w:rFonts w:cs="Verdana"/>
          <w:i/>
        </w:rPr>
        <w:t>caused</w:t>
      </w:r>
      <w:r w:rsidR="00D40055">
        <w:rPr>
          <w:rFonts w:cs="Verdana"/>
        </w:rPr>
        <w:t xml:space="preserve"> by</w:t>
      </w:r>
      <w:r w:rsidR="006A00F7">
        <w:rPr>
          <w:rFonts w:cs="Verdana"/>
        </w:rPr>
        <w:t>,</w:t>
      </w:r>
      <w:r w:rsidR="00D40055">
        <w:rPr>
          <w:rFonts w:cs="Verdana"/>
        </w:rPr>
        <w:t xml:space="preserve"> </w:t>
      </w:r>
      <w:r w:rsidR="001A0716">
        <w:rPr>
          <w:rFonts w:cs="Verdana"/>
        </w:rPr>
        <w:t>and synonymous with</w:t>
      </w:r>
      <w:r w:rsidR="006A00F7">
        <w:rPr>
          <w:rFonts w:cs="Verdana"/>
        </w:rPr>
        <w:t>,</w:t>
      </w:r>
      <w:r w:rsidR="001A0716">
        <w:rPr>
          <w:rFonts w:cs="Verdana"/>
        </w:rPr>
        <w:t xml:space="preserve"> </w:t>
      </w:r>
      <w:r w:rsidR="00D40055">
        <w:rPr>
          <w:rFonts w:cs="Verdana"/>
        </w:rPr>
        <w:t>these entraining entities</w:t>
      </w:r>
      <w:r w:rsidR="008E08A7">
        <w:rPr>
          <w:rFonts w:cs="Verdana"/>
        </w:rPr>
        <w:t xml:space="preserve">.  </w:t>
      </w:r>
      <w:r w:rsidR="001A0716">
        <w:rPr>
          <w:rFonts w:cs="Verdana"/>
        </w:rPr>
        <w:t>This leads to the perception that future sleep</w:t>
      </w:r>
      <w:r w:rsidR="002863EF">
        <w:rPr>
          <w:rFonts w:cs="Verdana"/>
        </w:rPr>
        <w:t xml:space="preserve"> </w:t>
      </w:r>
      <w:r w:rsidR="001A0716">
        <w:rPr>
          <w:rFonts w:cs="Verdana"/>
        </w:rPr>
        <w:t xml:space="preserve">can only be </w:t>
      </w:r>
      <w:r w:rsidR="00AE3BE4">
        <w:rPr>
          <w:rFonts w:cs="Verdana"/>
        </w:rPr>
        <w:t>achieved through</w:t>
      </w:r>
      <w:r w:rsidR="001A0716">
        <w:rPr>
          <w:rFonts w:cs="Verdana"/>
        </w:rPr>
        <w:t xml:space="preserve"> the</w:t>
      </w:r>
      <w:r w:rsidR="00AE3BE4">
        <w:rPr>
          <w:rFonts w:cs="Verdana"/>
        </w:rPr>
        <w:t xml:space="preserve"> </w:t>
      </w:r>
      <w:r w:rsidR="001A0716">
        <w:rPr>
          <w:rFonts w:cs="Verdana"/>
        </w:rPr>
        <w:t xml:space="preserve">continued </w:t>
      </w:r>
      <w:r w:rsidR="00AE3BE4">
        <w:rPr>
          <w:rFonts w:cs="Verdana"/>
        </w:rPr>
        <w:t xml:space="preserve">replication </w:t>
      </w:r>
      <w:r w:rsidR="001A0716">
        <w:rPr>
          <w:rFonts w:cs="Verdana"/>
        </w:rPr>
        <w:t>of residential time-space</w:t>
      </w:r>
      <w:r w:rsidR="008E08A7">
        <w:rPr>
          <w:rFonts w:cs="Verdana"/>
        </w:rPr>
        <w:t xml:space="preserve">.  </w:t>
      </w:r>
    </w:p>
    <w:p w14:paraId="77F95356" w14:textId="77777777" w:rsidR="007E3FCF" w:rsidRDefault="007E3FCF" w:rsidP="00123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429E6617" w14:textId="03ABF3E1" w:rsidR="00305B1B" w:rsidRDefault="00562719" w:rsidP="00B10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pPr>
      <w:r>
        <w:t>‘</w:t>
      </w:r>
      <w:r w:rsidR="007E3FCF" w:rsidRPr="00D7687D">
        <w:t>I don't imagine myself getting no sleep at all</w:t>
      </w:r>
      <w:r w:rsidR="00647690">
        <w:t xml:space="preserve"> (once treatment is over)</w:t>
      </w:r>
      <w:r w:rsidR="008E08A7">
        <w:t xml:space="preserve">.  </w:t>
      </w:r>
      <w:r w:rsidR="007E3FCF" w:rsidRPr="00D7687D">
        <w:t>But because</w:t>
      </w:r>
      <w:r w:rsidR="00B10765">
        <w:t xml:space="preserve"> of</w:t>
      </w:r>
      <w:r w:rsidR="007E3FCF" w:rsidRPr="00D7687D">
        <w:t xml:space="preserve"> the nature and structure of </w:t>
      </w:r>
      <w:r w:rsidR="00302455">
        <w:t>[the named</w:t>
      </w:r>
      <w:r w:rsidR="00992EDD">
        <w:t xml:space="preserve"> treatment programme</w:t>
      </w:r>
      <w:r w:rsidR="00302455" w:rsidRPr="00B10765">
        <w:t>]</w:t>
      </w:r>
      <w:r w:rsidR="00647690" w:rsidRPr="00B10765">
        <w:t>,</w:t>
      </w:r>
      <w:r w:rsidR="006A00F7" w:rsidRPr="00B10765">
        <w:t xml:space="preserve"> </w:t>
      </w:r>
      <w:r w:rsidR="007E3FCF" w:rsidRPr="00B10765">
        <w:t xml:space="preserve">I </w:t>
      </w:r>
      <w:r w:rsidR="007E3FCF" w:rsidRPr="00123034">
        <w:t>think as long as I am in that structure</w:t>
      </w:r>
      <w:r w:rsidR="00B10765">
        <w:t>,</w:t>
      </w:r>
      <w:r w:rsidR="007E3FCF" w:rsidRPr="00123034">
        <w:t xml:space="preserve"> I’ll by and large think</w:t>
      </w:r>
      <w:r w:rsidR="002A0486">
        <w:t>,</w:t>
      </w:r>
      <w:r w:rsidR="007E3FCF" w:rsidRPr="00123034">
        <w:t xml:space="preserve"> sleep will be okay</w:t>
      </w:r>
      <w:r w:rsidR="008E08A7" w:rsidRPr="00123034">
        <w:t>.</w:t>
      </w:r>
      <w:r w:rsidR="008E08A7">
        <w:rPr>
          <w:i/>
        </w:rPr>
        <w:t xml:space="preserve">  </w:t>
      </w:r>
      <w:r w:rsidR="00C01551">
        <w:t>W</w:t>
      </w:r>
      <w:r w:rsidR="00C01551" w:rsidRPr="00D7687D">
        <w:t>hen I do leave and that’ll involve certainly lots of recovery support networks, some type of work, something that I have to be up early for</w:t>
      </w:r>
      <w:r w:rsidR="00C01551">
        <w:t>.  B</w:t>
      </w:r>
      <w:r w:rsidR="00C01551" w:rsidRPr="00D7687D">
        <w:t>ecause having that structure and having to be up early is the biggest way I am likely to make sure I will have, or maintain</w:t>
      </w:r>
      <w:r w:rsidR="00C01551">
        <w:t>,</w:t>
      </w:r>
      <w:r w:rsidR="00C01551" w:rsidRPr="00D7687D">
        <w:t xml:space="preserve"> a good sleep pattern</w:t>
      </w:r>
      <w:r w:rsidR="00C01551">
        <w:t>,</w:t>
      </w:r>
      <w:r w:rsidR="00C01551" w:rsidRPr="00D7687D">
        <w:t xml:space="preserve"> even if it is not the best sleep I could possibly get.</w:t>
      </w:r>
      <w:r w:rsidR="00C01551">
        <w:t xml:space="preserve">’ </w:t>
      </w:r>
      <w:r>
        <w:t>(</w:t>
      </w:r>
      <w:r w:rsidR="00494F44">
        <w:t xml:space="preserve">Peter </w:t>
      </w:r>
      <w:r w:rsidR="00451A44">
        <w:t>C1</w:t>
      </w:r>
      <w:r>
        <w:t>:003)</w:t>
      </w:r>
      <w:r w:rsidR="007E3FCF" w:rsidRPr="00D7687D">
        <w:t xml:space="preserve"> </w:t>
      </w:r>
    </w:p>
    <w:p w14:paraId="39D0A9FF" w14:textId="77777777" w:rsidR="00B10765" w:rsidRDefault="00B10765" w:rsidP="00B10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907"/>
      </w:pPr>
    </w:p>
    <w:p w14:paraId="0A39FC3D" w14:textId="4BC8BCBF" w:rsidR="00547F0E" w:rsidRDefault="00647690" w:rsidP="000D1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Peter </w:t>
      </w:r>
      <w:r w:rsidR="006A00F7">
        <w:t xml:space="preserve">is adamant that he is </w:t>
      </w:r>
      <w:r w:rsidR="007E3FCF" w:rsidRPr="00D7687D">
        <w:t xml:space="preserve">not going to leave </w:t>
      </w:r>
      <w:r>
        <w:t>treatment</w:t>
      </w:r>
      <w:r w:rsidR="006A00F7">
        <w:t xml:space="preserve"> </w:t>
      </w:r>
      <w:r w:rsidR="00715381">
        <w:t>‘</w:t>
      </w:r>
      <w:r w:rsidR="007E3FCF" w:rsidRPr="00D7687D">
        <w:t>until I know that I have got structure to walk into</w:t>
      </w:r>
      <w:r w:rsidR="00715381">
        <w:t>’</w:t>
      </w:r>
      <w:r w:rsidR="008E08A7">
        <w:t xml:space="preserve">.  </w:t>
      </w:r>
      <w:r w:rsidR="00C01551">
        <w:t xml:space="preserve">His account points to the </w:t>
      </w:r>
      <w:r w:rsidR="007A7EF2">
        <w:t xml:space="preserve">challenges of situating specific spatiotemporal routines as both the way sleep </w:t>
      </w:r>
      <w:r w:rsidR="007A7EF2" w:rsidRPr="00BB6504">
        <w:rPr>
          <w:i/>
        </w:rPr>
        <w:t>should be</w:t>
      </w:r>
      <w:r w:rsidR="007A7EF2">
        <w:t xml:space="preserve"> and a way to </w:t>
      </w:r>
      <w:r w:rsidR="007A7EF2" w:rsidRPr="00BB6504">
        <w:rPr>
          <w:i/>
        </w:rPr>
        <w:t>achieve sleep</w:t>
      </w:r>
      <w:r w:rsidR="007A7EF2">
        <w:t>.  T</w:t>
      </w:r>
      <w:r w:rsidR="00C01551">
        <w:t xml:space="preserve">he naturalising discourse </w:t>
      </w:r>
      <w:r w:rsidR="00330394">
        <w:t>that underpins the institution</w:t>
      </w:r>
      <w:r w:rsidR="00E82802">
        <w:t>’</w:t>
      </w:r>
      <w:r w:rsidR="00330394">
        <w:t>s routines and rhythms becomes a source of anxiety</w:t>
      </w:r>
      <w:r w:rsidR="007A7EF2">
        <w:t xml:space="preserve"> which can work back to influence </w:t>
      </w:r>
      <w:r w:rsidR="007A7EF2" w:rsidRPr="00123034">
        <w:rPr>
          <w:i/>
        </w:rPr>
        <w:t>sleep waves</w:t>
      </w:r>
      <w:r w:rsidR="007A7EF2">
        <w:t>.</w:t>
      </w:r>
      <w:r w:rsidR="00330394">
        <w:t xml:space="preserve"> </w:t>
      </w:r>
    </w:p>
    <w:p w14:paraId="3D4F9CF1" w14:textId="6016FEAB" w:rsidR="00715381" w:rsidRDefault="00715381" w:rsidP="000D1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6BD10CD1" w14:textId="74BC8F38" w:rsidR="00715381" w:rsidRPr="000D13B4" w:rsidRDefault="00715381" w:rsidP="00DF5A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cs="Calibri"/>
          <w:b/>
        </w:rPr>
      </w:pPr>
      <w:r>
        <w:rPr>
          <w:rFonts w:cs="Calibri"/>
          <w:b/>
        </w:rPr>
        <w:t>CONCLUDING DISCUSSION</w:t>
      </w:r>
    </w:p>
    <w:p w14:paraId="173C59A4" w14:textId="49F504E9" w:rsidR="00832EED" w:rsidRDefault="00832EED"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 xml:space="preserve">In this article we have drawn on Lefebvre’s rhythmanalysis as a ‘way in’ to explore sleep within residential treatment </w:t>
      </w:r>
      <w:r w:rsidR="00D22C99">
        <w:t>centres</w:t>
      </w:r>
      <w:r w:rsidR="002A0486">
        <w:t xml:space="preserve">. </w:t>
      </w:r>
      <w:r w:rsidR="000575DC">
        <w:t xml:space="preserve"> </w:t>
      </w:r>
      <w:r w:rsidR="002A0486">
        <w:t>T</w:t>
      </w:r>
      <w:r w:rsidR="00D22C99">
        <w:t xml:space="preserve">his </w:t>
      </w:r>
      <w:r w:rsidR="00D10648">
        <w:t xml:space="preserve">approach </w:t>
      </w:r>
      <w:r w:rsidR="00D22C99">
        <w:t>encourages</w:t>
      </w:r>
      <w:r>
        <w:t xml:space="preserve"> </w:t>
      </w:r>
      <w:r w:rsidR="00D22C99">
        <w:t xml:space="preserve">consideration of </w:t>
      </w:r>
      <w:r>
        <w:t xml:space="preserve">the endogenous and exogenous, biological and social dimensions of sleep. </w:t>
      </w:r>
      <w:r w:rsidR="000575DC">
        <w:t xml:space="preserve"> </w:t>
      </w:r>
      <w:r>
        <w:t>As Lefebvre (2004</w:t>
      </w:r>
      <w:r w:rsidR="00494F44">
        <w:t>: 80</w:t>
      </w:r>
      <w:r>
        <w:t xml:space="preserve">) states, ‘the hypothesis of rhythmanalysis’ presumes that the body ‘consists </w:t>
      </w:r>
      <w:r w:rsidR="002A0486">
        <w:t>of</w:t>
      </w:r>
      <w:r>
        <w:t xml:space="preserve"> a bundle of rhythms’ such as ‘homeostatic’, ‘cybernetic’, ‘cosmic’ and ‘social’ rhythms that are ‘in a perpetual interaction’. </w:t>
      </w:r>
      <w:r w:rsidR="000575DC">
        <w:t xml:space="preserve"> </w:t>
      </w:r>
      <w:r>
        <w:t xml:space="preserve">Rhythm, he argues, conceptually ‘reunites quantitative’ with ‘qualitative aspects and elements’ of life. </w:t>
      </w:r>
    </w:p>
    <w:p w14:paraId="54F9D505" w14:textId="77777777" w:rsidR="00B10765" w:rsidRDefault="00B10765"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0147B1CA" w14:textId="527B1E24" w:rsidR="00832EED" w:rsidRDefault="00832EED" w:rsidP="00123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pPr>
      <w:r>
        <w:t>‘Rhythm appears as regulated time, governed by rational laws, but in contact with what is least rational in human being: the lived, carnal the body. Rational, numerical, quantitative and qualitative rhythms superimpose themselves on the multiple natural rhythms of the body (respiration of the heart, hunger, thirst etc), though not without changing them’ (Lefebvre 2004: 9).</w:t>
      </w:r>
    </w:p>
    <w:p w14:paraId="28718A3F" w14:textId="77777777" w:rsidR="00B10765" w:rsidRDefault="00B10765" w:rsidP="001230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left="720"/>
      </w:pPr>
    </w:p>
    <w:p w14:paraId="367C3141" w14:textId="19E60A7E" w:rsidR="00832EED" w:rsidRDefault="00B10765"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T</w:t>
      </w:r>
      <w:r w:rsidR="00D22C99">
        <w:t xml:space="preserve">hroughout this paper </w:t>
      </w:r>
      <w:r>
        <w:t>we have undertaken</w:t>
      </w:r>
      <w:r w:rsidR="00D22C99">
        <w:t xml:space="preserve"> an</w:t>
      </w:r>
      <w:r w:rsidR="00832EED">
        <w:t xml:space="preserve"> ‘analytic operation that consists </w:t>
      </w:r>
      <w:r>
        <w:t>of</w:t>
      </w:r>
      <w:r w:rsidR="00832EED">
        <w:t xml:space="preserve"> opening and unwrapping the bundle’ </w:t>
      </w:r>
      <w:r w:rsidR="00661C50">
        <w:t xml:space="preserve">(2004:9) </w:t>
      </w:r>
      <w:r w:rsidR="00832EED">
        <w:t xml:space="preserve">of rhythms. </w:t>
      </w:r>
      <w:r w:rsidR="000575DC">
        <w:t xml:space="preserve"> </w:t>
      </w:r>
      <w:r w:rsidR="00832EED">
        <w:t xml:space="preserve">Sleep, like waves, have multiple rhythms that come in succession but are uniquely shaped by spatial, temporal, biological configurations. </w:t>
      </w:r>
    </w:p>
    <w:p w14:paraId="4830140A" w14:textId="77777777" w:rsidR="00832EED" w:rsidRDefault="00832EED"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557A5E29" w14:textId="4D334E58" w:rsidR="00832EED" w:rsidRDefault="00832EED"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123034">
        <w:rPr>
          <w:i/>
        </w:rPr>
        <w:t>Sleep waves</w:t>
      </w:r>
      <w:r>
        <w:t xml:space="preserve">, as an analytic, enables </w:t>
      </w:r>
      <w:r w:rsidRPr="00832EED">
        <w:t xml:space="preserve">us to actively capture and explore the polyrhythmia of every day/night life, encouraging us to look at spaces, </w:t>
      </w:r>
      <w:r w:rsidR="00D22C99">
        <w:t xml:space="preserve">routines, rituals, movements and </w:t>
      </w:r>
      <w:r w:rsidRPr="00832EED">
        <w:t xml:space="preserve">bodies, </w:t>
      </w:r>
      <w:r w:rsidR="00D22C99">
        <w:t>as both repetitious yet</w:t>
      </w:r>
      <w:r w:rsidRPr="00832EED">
        <w:t xml:space="preserve"> </w:t>
      </w:r>
      <w:r w:rsidR="00D22C99">
        <w:t>unique</w:t>
      </w:r>
      <w:r w:rsidRPr="00832EED">
        <w:t xml:space="preserve">.  This is not necessarily alien to disciplines such as chronobiology or chronogeography. </w:t>
      </w:r>
      <w:r w:rsidR="000575DC">
        <w:t xml:space="preserve"> </w:t>
      </w:r>
      <w:r w:rsidR="00D22C99">
        <w:t>We find on the contrary that there</w:t>
      </w:r>
      <w:r>
        <w:t xml:space="preserve"> is a </w:t>
      </w:r>
      <w:r>
        <w:lastRenderedPageBreak/>
        <w:t>shared grammar of ‘r</w:t>
      </w:r>
      <w:r w:rsidRPr="00832EED">
        <w:t>hythm’ across these disciplines</w:t>
      </w:r>
      <w:r w:rsidR="00B10765">
        <w:t>;</w:t>
      </w:r>
      <w:r w:rsidRPr="00832EED">
        <w:t xml:space="preserve"> yet as noted above they have tended to prioritise </w:t>
      </w:r>
      <w:r w:rsidRPr="00123034">
        <w:rPr>
          <w:i/>
        </w:rPr>
        <w:t xml:space="preserve">either </w:t>
      </w:r>
      <w:r w:rsidRPr="00832EED">
        <w:t xml:space="preserve">endogenous (internal) </w:t>
      </w:r>
      <w:r w:rsidRPr="00123034">
        <w:rPr>
          <w:i/>
        </w:rPr>
        <w:t>or</w:t>
      </w:r>
      <w:r w:rsidRPr="00832EED">
        <w:t xml:space="preserve"> </w:t>
      </w:r>
      <w:r w:rsidR="003D014C">
        <w:t>exogenous (</w:t>
      </w:r>
      <w:r w:rsidRPr="00832EED">
        <w:t>external</w:t>
      </w:r>
      <w:r w:rsidR="003D014C">
        <w:t>)</w:t>
      </w:r>
      <w:r w:rsidR="000575DC">
        <w:t xml:space="preserve"> rhythms.  </w:t>
      </w:r>
      <w:r w:rsidRPr="00832EED">
        <w:t xml:space="preserve">Within the current study, the mix of actigraphy and interviews allowed us to plot movements across time and space whilst also allowing these movements to be subjectively interpreted by participants themselves.  </w:t>
      </w:r>
      <w:r w:rsidR="003D014C">
        <w:t>We have not</w:t>
      </w:r>
      <w:r w:rsidR="00B10765">
        <w:t>,</w:t>
      </w:r>
      <w:r w:rsidR="003D014C">
        <w:t xml:space="preserve"> however, included data or analysis of endogenous processes such as homeostatic processes, </w:t>
      </w:r>
      <w:r w:rsidR="003D014C" w:rsidRPr="003D014C">
        <w:t>cortisol rhythms</w:t>
      </w:r>
      <w:r w:rsidR="003D014C">
        <w:t xml:space="preserve"> and so on. </w:t>
      </w:r>
      <w:r w:rsidR="000575DC">
        <w:t xml:space="preserve"> </w:t>
      </w:r>
      <w:r w:rsidR="003D014C">
        <w:t xml:space="preserve">This was beyond the scope of our study. </w:t>
      </w:r>
      <w:r w:rsidR="000575DC">
        <w:t xml:space="preserve"> </w:t>
      </w:r>
      <w:r w:rsidR="003D014C">
        <w:t xml:space="preserve">What our conceptual approach indicates is that there is potential for interdisciplinarity </w:t>
      </w:r>
      <w:r w:rsidR="00295676">
        <w:t xml:space="preserve">to do so and this could produce a rounded appreciation of </w:t>
      </w:r>
      <w:r w:rsidR="003D014C" w:rsidRPr="00123034">
        <w:rPr>
          <w:i/>
        </w:rPr>
        <w:t>sleep waves</w:t>
      </w:r>
      <w:r w:rsidR="003D014C">
        <w:t xml:space="preserve">. </w:t>
      </w:r>
    </w:p>
    <w:p w14:paraId="7F9D24A0" w14:textId="77777777" w:rsidR="003D014C" w:rsidRDefault="003D014C" w:rsidP="00832E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0690E490" w14:textId="4222301D" w:rsidR="003D014C" w:rsidRDefault="00CB241E" w:rsidP="003D01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t>Studying</w:t>
      </w:r>
      <w:r w:rsidR="003D014C">
        <w:t xml:space="preserve"> </w:t>
      </w:r>
      <w:r w:rsidR="003D014C" w:rsidRPr="00123034">
        <w:rPr>
          <w:i/>
        </w:rPr>
        <w:t>sleep waves</w:t>
      </w:r>
      <w:r w:rsidR="003D014C">
        <w:t xml:space="preserve"> does </w:t>
      </w:r>
      <w:r w:rsidR="000609DA">
        <w:t>not</w:t>
      </w:r>
      <w:r w:rsidR="00B10765">
        <w:t xml:space="preserve"> </w:t>
      </w:r>
      <w:r w:rsidR="003D014C">
        <w:t xml:space="preserve">entail the uncritical adoption of a bio-medical view of sleep. Shifting to a focus on waves already moves us from an understanding of sleep as </w:t>
      </w:r>
      <w:r w:rsidR="00B10765">
        <w:t xml:space="preserve">simply </w:t>
      </w:r>
      <w:r w:rsidR="003D014C">
        <w:t>being other than a</w:t>
      </w:r>
      <w:r w:rsidR="003673AB">
        <w:t xml:space="preserve">wake, and recognises sleep to be </w:t>
      </w:r>
      <w:r w:rsidR="003D014C">
        <w:t>multifaceted</w:t>
      </w:r>
      <w:r w:rsidR="003673AB">
        <w:t xml:space="preserve">. </w:t>
      </w:r>
      <w:r w:rsidR="000575DC">
        <w:t xml:space="preserve"> </w:t>
      </w:r>
      <w:r w:rsidR="003673AB">
        <w:t>Nor need a focus on sleep waves privilege any particular ontology of sleep</w:t>
      </w:r>
      <w:r w:rsidR="00E863FF">
        <w:t>,</w:t>
      </w:r>
      <w:r w:rsidR="003673AB">
        <w:t xml:space="preserve"> but instead allow</w:t>
      </w:r>
      <w:r w:rsidR="007A7EF2">
        <w:t>s</w:t>
      </w:r>
      <w:r w:rsidR="003673AB">
        <w:t xml:space="preserve"> for a closer dialogue to stitch together various sleep ontologies</w:t>
      </w:r>
      <w:r w:rsidR="003D014C">
        <w:t xml:space="preserve"> (</w:t>
      </w:r>
      <w:r w:rsidR="00AD0FA6">
        <w:t>Nettleton et al forthcoming</w:t>
      </w:r>
      <w:r w:rsidR="003D014C">
        <w:t xml:space="preserve">).  </w:t>
      </w:r>
      <w:r w:rsidR="003673AB">
        <w:t>Nevertheless</w:t>
      </w:r>
      <w:r w:rsidR="003D014C">
        <w:t xml:space="preserve">, exploring </w:t>
      </w:r>
      <w:r w:rsidR="003D014C" w:rsidRPr="006424E4">
        <w:rPr>
          <w:i/>
        </w:rPr>
        <w:t>sleep waves</w:t>
      </w:r>
      <w:r w:rsidR="003D014C">
        <w:t xml:space="preserve"> in an interdisciplinary </w:t>
      </w:r>
      <w:r w:rsidR="007A7EF2">
        <w:t xml:space="preserve">way </w:t>
      </w:r>
      <w:r w:rsidR="003673AB">
        <w:t xml:space="preserve">will invariably </w:t>
      </w:r>
      <w:r w:rsidR="003D014C">
        <w:t>lead to troublesome q</w:t>
      </w:r>
      <w:r w:rsidR="00311FFD">
        <w:t xml:space="preserve">uestions for all disciplines.  </w:t>
      </w:r>
      <w:r w:rsidR="00DB41E7">
        <w:t xml:space="preserve">The current findings suggest that (i) residential rehabilitation is built around routines and structures which mirror those found in institutions throughout wider society; (ii) there is an individual desire to align to these routines and structures as the ‘correct way to sleep’; and (iii) routines and structures become seen as the way to ‘achieve sleep’.  Sleep is therefore both ‘desired’ and ‘called on’ through the lens of routine.  This double existence presents a range of challenges for both those who cannot approximate the desired forms and those who do.  </w:t>
      </w:r>
      <w:r w:rsidR="00636324">
        <w:t xml:space="preserve">This is not a </w:t>
      </w:r>
      <w:r w:rsidR="00DB41E7">
        <w:t xml:space="preserve">normative statement, but the findings do prompt questions about the presumed ‘natural’ </w:t>
      </w:r>
      <w:r w:rsidR="00636324">
        <w:t xml:space="preserve">day/night cycles and </w:t>
      </w:r>
      <w:r w:rsidR="00DB41E7">
        <w:t>ways of sleeping</w:t>
      </w:r>
      <w:r w:rsidR="00636324">
        <w:t xml:space="preserve">.  Similar </w:t>
      </w:r>
      <w:r w:rsidR="00311FFD">
        <w:t>question</w:t>
      </w:r>
      <w:r w:rsidR="00636324">
        <w:t>s</w:t>
      </w:r>
      <w:r w:rsidR="00311FFD">
        <w:t xml:space="preserve"> </w:t>
      </w:r>
      <w:r w:rsidR="00636324">
        <w:t xml:space="preserve">are </w:t>
      </w:r>
      <w:r w:rsidR="00636324">
        <w:lastRenderedPageBreak/>
        <w:t>permeating</w:t>
      </w:r>
      <w:r w:rsidR="003D014C">
        <w:t xml:space="preserve"> </w:t>
      </w:r>
      <w:r w:rsidR="00636324">
        <w:t>‘</w:t>
      </w:r>
      <w:r w:rsidR="003D014C">
        <w:t>sleep science in subtle ways</w:t>
      </w:r>
      <w:bookmarkStart w:id="0" w:name="_GoBack"/>
      <w:bookmarkEnd w:id="0"/>
      <w:r w:rsidR="00D10648">
        <w:t>’</w:t>
      </w:r>
      <w:r w:rsidR="003D014C">
        <w:t xml:space="preserve"> (Wolf-Meyer 2011b:967).  </w:t>
      </w:r>
      <w:r w:rsidR="00311FFD">
        <w:t>For example, in other institutional settings s</w:t>
      </w:r>
      <w:r w:rsidR="003D014C">
        <w:t xml:space="preserve">leep science has </w:t>
      </w:r>
      <w:r w:rsidR="00311FFD">
        <w:t>informed or at least been deployed to</w:t>
      </w:r>
      <w:r w:rsidR="00D205AE">
        <w:t xml:space="preserve"> discuss</w:t>
      </w:r>
      <w:r w:rsidR="00311FFD">
        <w:t xml:space="preserve"> strategies </w:t>
      </w:r>
      <w:r w:rsidR="003D014C">
        <w:t xml:space="preserve">to personalise work and school schedules to </w:t>
      </w:r>
      <w:r w:rsidR="00311FFD">
        <w:t xml:space="preserve">individual </w:t>
      </w:r>
      <w:r w:rsidR="003D014C">
        <w:t>chronotype</w:t>
      </w:r>
      <w:r w:rsidR="00311FFD">
        <w:t>s</w:t>
      </w:r>
      <w:r w:rsidR="003D014C">
        <w:t xml:space="preserve"> (Wittman et al 2006) </w:t>
      </w:r>
      <w:r>
        <w:t>and</w:t>
      </w:r>
      <w:r w:rsidR="003D014C">
        <w:t xml:space="preserve"> to genetically identify and assign people to jobs with appropriate shift schedules (see Wolf-Meyer 2011a). </w:t>
      </w:r>
      <w:r w:rsidR="000575DC">
        <w:t xml:space="preserve"> </w:t>
      </w:r>
      <w:r w:rsidR="000A0DCB">
        <w:t xml:space="preserve">We can </w:t>
      </w:r>
      <w:r w:rsidR="00E863FF">
        <w:t xml:space="preserve">therefore </w:t>
      </w:r>
      <w:r w:rsidR="000A0DCB">
        <w:t xml:space="preserve">see </w:t>
      </w:r>
      <w:r w:rsidR="00E863FF">
        <w:t xml:space="preserve">that </w:t>
      </w:r>
      <w:r w:rsidR="000A0DCB">
        <w:t>there is scope for o</w:t>
      </w:r>
      <w:r w:rsidR="003D014C">
        <w:t xml:space="preserve">ur current findings </w:t>
      </w:r>
      <w:r w:rsidR="000A0DCB">
        <w:t>to engage with and invite further</w:t>
      </w:r>
      <w:r w:rsidR="003D014C">
        <w:t xml:space="preserve"> dialogue with ‘sleep scientists’ as to what ‘natural’ </w:t>
      </w:r>
      <w:r w:rsidR="003D014C" w:rsidRPr="00123034">
        <w:rPr>
          <w:i/>
        </w:rPr>
        <w:t>sleep waves</w:t>
      </w:r>
      <w:r w:rsidR="003D014C">
        <w:t xml:space="preserve"> might look like.  Our own stance within these discussions is that whilst there may be ‘natural’ circadian rhythms</w:t>
      </w:r>
      <w:r w:rsidR="00E863FF">
        <w:t>,</w:t>
      </w:r>
      <w:r w:rsidR="003D014C">
        <w:t xml:space="preserve"> these are so overlaid with the social that there is no possibility of separately discerning them (Cf. Meadows 2012). </w:t>
      </w:r>
      <w:r w:rsidR="00E863FF">
        <w:t xml:space="preserve"> </w:t>
      </w:r>
      <w:r w:rsidR="00E863FF">
        <w:rPr>
          <w:i/>
        </w:rPr>
        <w:t>S</w:t>
      </w:r>
      <w:r w:rsidR="003D014C" w:rsidRPr="00123034">
        <w:rPr>
          <w:i/>
        </w:rPr>
        <w:t>leep waves</w:t>
      </w:r>
      <w:r w:rsidR="003D014C">
        <w:t xml:space="preserve"> are inherently polyrhythmic and the alignment of these multiple spatiotemporal and embodied rhythms is a fragile ongoing process</w:t>
      </w:r>
      <w:r w:rsidR="00E863FF">
        <w:t>; consequently,</w:t>
      </w:r>
      <w:r w:rsidR="003D014C">
        <w:t xml:space="preserve"> our appreciation of them must be genuinely interdisciplinary. </w:t>
      </w:r>
    </w:p>
    <w:p w14:paraId="69155C55" w14:textId="77777777" w:rsidR="00DE3E30" w:rsidRDefault="00DE3E30" w:rsidP="007D40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p>
    <w:p w14:paraId="51F3B3E5" w14:textId="0BACD4EA" w:rsidR="000575DC" w:rsidRDefault="000575DC">
      <w:pPr>
        <w:autoSpaceDE/>
        <w:autoSpaceDN/>
        <w:adjustRightInd/>
        <w:spacing w:after="160" w:line="259" w:lineRule="auto"/>
      </w:pPr>
      <w:r>
        <w:br w:type="page"/>
      </w:r>
    </w:p>
    <w:p w14:paraId="5F3C7EA7" w14:textId="08685DBF" w:rsidR="00D968DE" w:rsidRPr="007A6F40" w:rsidRDefault="00D968DE" w:rsidP="0078369A">
      <w:pPr>
        <w:spacing w:line="480" w:lineRule="auto"/>
        <w:rPr>
          <w:b/>
        </w:rPr>
      </w:pPr>
      <w:r w:rsidRPr="007A6F40">
        <w:rPr>
          <w:b/>
        </w:rPr>
        <w:lastRenderedPageBreak/>
        <w:t>References</w:t>
      </w:r>
    </w:p>
    <w:p w14:paraId="5999450D" w14:textId="6BEA0072" w:rsidR="00E72686" w:rsidRPr="006424E4" w:rsidRDefault="007A6F40" w:rsidP="002F7A89">
      <w:pPr>
        <w:spacing w:line="480" w:lineRule="auto"/>
        <w:rPr>
          <w:rFonts w:cs="Arial"/>
          <w:color w:val="000000" w:themeColor="text1"/>
        </w:rPr>
      </w:pPr>
      <w:r w:rsidRPr="006424E4">
        <w:rPr>
          <w:rFonts w:cs="Arial"/>
          <w:color w:val="000000" w:themeColor="text1"/>
        </w:rPr>
        <w:t xml:space="preserve">Arnedt, J., Conroy, D. &amp; Brower, K. </w:t>
      </w:r>
      <w:r w:rsidR="00392AF5" w:rsidRPr="006424E4">
        <w:rPr>
          <w:rFonts w:cs="Arial"/>
          <w:color w:val="000000" w:themeColor="text1"/>
        </w:rPr>
        <w:t>(</w:t>
      </w:r>
      <w:r w:rsidRPr="006424E4">
        <w:rPr>
          <w:rFonts w:cs="Arial"/>
          <w:color w:val="000000" w:themeColor="text1"/>
        </w:rPr>
        <w:t>2012</w:t>
      </w:r>
      <w:r w:rsidR="00392AF5" w:rsidRPr="006424E4">
        <w:rPr>
          <w:rFonts w:cs="Arial"/>
          <w:color w:val="000000" w:themeColor="text1"/>
        </w:rPr>
        <w:t>)</w:t>
      </w:r>
      <w:r w:rsidRPr="006424E4">
        <w:rPr>
          <w:rFonts w:cs="Arial"/>
          <w:color w:val="000000" w:themeColor="text1"/>
        </w:rPr>
        <w:t xml:space="preserve">. Sleep and Substance Use Disorders. </w:t>
      </w:r>
      <w:r w:rsidRPr="006424E4">
        <w:rPr>
          <w:rFonts w:cs="Arial"/>
          <w:i/>
          <w:iCs/>
          <w:color w:val="000000" w:themeColor="text1"/>
        </w:rPr>
        <w:t>Oxford Handbooks Online</w:t>
      </w:r>
      <w:r w:rsidR="00392AF5" w:rsidRPr="006424E4">
        <w:rPr>
          <w:rFonts w:cs="Arial"/>
          <w:color w:val="000000" w:themeColor="text1"/>
        </w:rPr>
        <w:t xml:space="preserve">, </w:t>
      </w:r>
      <w:r w:rsidRPr="006424E4">
        <w:rPr>
          <w:rFonts w:cs="Arial"/>
          <w:color w:val="000000" w:themeColor="text1"/>
        </w:rPr>
        <w:t xml:space="preserve">Retrieved 26 Sep. 2016, from http://www.oxfordhandbooks.com/view/10.1093/oxfordhb/9780195376203.001.0001/oxfordhb-9780195376203-e-025. </w:t>
      </w:r>
    </w:p>
    <w:p w14:paraId="67FAEEA5" w14:textId="77777777" w:rsidR="00E72686" w:rsidRPr="006424E4" w:rsidRDefault="00E72686" w:rsidP="002F7A89">
      <w:pPr>
        <w:spacing w:line="480" w:lineRule="auto"/>
        <w:rPr>
          <w:rFonts w:cs="Arial"/>
          <w:color w:val="000000" w:themeColor="text1"/>
        </w:rPr>
      </w:pPr>
    </w:p>
    <w:p w14:paraId="27C8C3AC" w14:textId="51154428" w:rsidR="00924314" w:rsidRPr="006424E4" w:rsidRDefault="00924314" w:rsidP="002F7A89">
      <w:pPr>
        <w:spacing w:line="480" w:lineRule="auto"/>
        <w:rPr>
          <w:rFonts w:cs="Arial"/>
          <w:color w:val="000000" w:themeColor="text1"/>
        </w:rPr>
      </w:pPr>
      <w:r w:rsidRPr="006424E4">
        <w:rPr>
          <w:rFonts w:cs="Arial"/>
          <w:color w:val="000000" w:themeColor="text1"/>
        </w:rPr>
        <w:t xml:space="preserve">Bennett, J. </w:t>
      </w:r>
      <w:r w:rsidR="00392AF5" w:rsidRPr="006424E4">
        <w:rPr>
          <w:rFonts w:cs="Arial"/>
          <w:color w:val="000000" w:themeColor="text1"/>
        </w:rPr>
        <w:t>(</w:t>
      </w:r>
      <w:r w:rsidRPr="006424E4">
        <w:rPr>
          <w:rFonts w:cs="Arial"/>
          <w:color w:val="000000" w:themeColor="text1"/>
        </w:rPr>
        <w:t>2015</w:t>
      </w:r>
      <w:r w:rsidR="00392AF5" w:rsidRPr="006424E4">
        <w:rPr>
          <w:rFonts w:cs="Arial"/>
          <w:color w:val="000000" w:themeColor="text1"/>
        </w:rPr>
        <w:t>)</w:t>
      </w:r>
      <w:r w:rsidRPr="006424E4">
        <w:rPr>
          <w:rFonts w:cs="Arial"/>
          <w:color w:val="000000" w:themeColor="text1"/>
        </w:rPr>
        <w:t xml:space="preserve">. ‘Snowed in!’: Offbeat Rhythms and Belonging as Everyday Practice. </w:t>
      </w:r>
      <w:r w:rsidRPr="006424E4">
        <w:rPr>
          <w:rFonts w:cs="Arial"/>
          <w:i/>
          <w:iCs/>
          <w:color w:val="000000" w:themeColor="text1"/>
        </w:rPr>
        <w:t>Sociology</w:t>
      </w:r>
      <w:r w:rsidRPr="006424E4">
        <w:rPr>
          <w:rFonts w:cs="Arial"/>
          <w:color w:val="000000" w:themeColor="text1"/>
        </w:rPr>
        <w:t xml:space="preserve">, </w:t>
      </w:r>
      <w:r w:rsidRPr="006424E4">
        <w:rPr>
          <w:rFonts w:cs="Arial"/>
          <w:iCs/>
          <w:color w:val="000000" w:themeColor="text1"/>
        </w:rPr>
        <w:t>49</w:t>
      </w:r>
      <w:r w:rsidRPr="006424E4">
        <w:rPr>
          <w:rFonts w:cs="Arial"/>
          <w:color w:val="000000" w:themeColor="text1"/>
        </w:rPr>
        <w:t>(5), pp.955-969.</w:t>
      </w:r>
    </w:p>
    <w:p w14:paraId="20A21180" w14:textId="77777777" w:rsidR="00E72686" w:rsidRPr="006424E4" w:rsidRDefault="00E72686" w:rsidP="002F7A89">
      <w:pPr>
        <w:spacing w:line="480" w:lineRule="auto"/>
        <w:rPr>
          <w:rFonts w:cs="Arial"/>
          <w:color w:val="000000" w:themeColor="text1"/>
        </w:rPr>
      </w:pPr>
    </w:p>
    <w:p w14:paraId="3309FCDD" w14:textId="30381ABF" w:rsidR="00924314" w:rsidRPr="006424E4" w:rsidRDefault="00924314" w:rsidP="002F7A89">
      <w:pPr>
        <w:spacing w:line="480" w:lineRule="auto"/>
        <w:rPr>
          <w:rFonts w:cs="Arial"/>
          <w:color w:val="000000" w:themeColor="text1"/>
        </w:rPr>
      </w:pPr>
      <w:r w:rsidRPr="006424E4">
        <w:rPr>
          <w:rFonts w:cs="Arial"/>
          <w:color w:val="000000" w:themeColor="text1"/>
        </w:rPr>
        <w:t>Borbély, A.</w:t>
      </w:r>
      <w:r w:rsidR="00392AF5" w:rsidRPr="006424E4">
        <w:rPr>
          <w:rFonts w:cs="Arial"/>
          <w:color w:val="000000" w:themeColor="text1"/>
        </w:rPr>
        <w:t xml:space="preserve"> </w:t>
      </w:r>
      <w:r w:rsidRPr="006424E4">
        <w:rPr>
          <w:rFonts w:cs="Arial"/>
          <w:color w:val="000000" w:themeColor="text1"/>
        </w:rPr>
        <w:t xml:space="preserve">A. </w:t>
      </w:r>
      <w:r w:rsidR="00392AF5" w:rsidRPr="006424E4">
        <w:rPr>
          <w:rFonts w:cs="Arial"/>
          <w:color w:val="000000" w:themeColor="text1"/>
        </w:rPr>
        <w:t>(</w:t>
      </w:r>
      <w:r w:rsidRPr="006424E4">
        <w:rPr>
          <w:rFonts w:cs="Arial"/>
          <w:color w:val="000000" w:themeColor="text1"/>
        </w:rPr>
        <w:t>1982</w:t>
      </w:r>
      <w:r w:rsidR="00392AF5" w:rsidRPr="006424E4">
        <w:rPr>
          <w:rFonts w:cs="Arial"/>
          <w:color w:val="000000" w:themeColor="text1"/>
        </w:rPr>
        <w:t>)</w:t>
      </w:r>
      <w:r w:rsidRPr="006424E4">
        <w:rPr>
          <w:rFonts w:cs="Arial"/>
          <w:color w:val="000000" w:themeColor="text1"/>
        </w:rPr>
        <w:t xml:space="preserve">. A two process model of sleep regulation. </w:t>
      </w:r>
      <w:r w:rsidRPr="006424E4">
        <w:rPr>
          <w:rFonts w:cs="Arial"/>
          <w:i/>
          <w:iCs/>
          <w:color w:val="000000" w:themeColor="text1"/>
        </w:rPr>
        <w:t>Human neurobiology</w:t>
      </w:r>
      <w:r w:rsidR="00392AF5" w:rsidRPr="006424E4">
        <w:rPr>
          <w:rFonts w:cs="Arial"/>
          <w:color w:val="000000" w:themeColor="text1"/>
        </w:rPr>
        <w:t>, 1</w:t>
      </w:r>
      <w:r w:rsidR="006A3C38" w:rsidRPr="006424E4">
        <w:rPr>
          <w:rFonts w:cs="Arial"/>
          <w:color w:val="000000" w:themeColor="text1"/>
        </w:rPr>
        <w:t>, pp.</w:t>
      </w:r>
      <w:r w:rsidR="00392AF5" w:rsidRPr="006424E4">
        <w:rPr>
          <w:rFonts w:cs="Arial"/>
          <w:color w:val="000000" w:themeColor="text1"/>
        </w:rPr>
        <w:t>195-204</w:t>
      </w:r>
    </w:p>
    <w:p w14:paraId="3E44C78F" w14:textId="77777777" w:rsidR="00F16A07" w:rsidRPr="006424E4" w:rsidRDefault="00F16A07" w:rsidP="002F7A89">
      <w:pPr>
        <w:spacing w:line="480" w:lineRule="auto"/>
        <w:rPr>
          <w:rFonts w:cs="Arial"/>
          <w:color w:val="000000" w:themeColor="text1"/>
        </w:rPr>
      </w:pPr>
    </w:p>
    <w:p w14:paraId="6FA88200" w14:textId="78D37238" w:rsidR="00F16A07" w:rsidRPr="006424E4" w:rsidRDefault="00F16A07" w:rsidP="002F7A89">
      <w:pPr>
        <w:spacing w:line="480" w:lineRule="auto"/>
        <w:rPr>
          <w:rFonts w:cs="Arial"/>
          <w:color w:val="000000" w:themeColor="text1"/>
        </w:rPr>
      </w:pPr>
      <w:r w:rsidRPr="006424E4">
        <w:rPr>
          <w:rFonts w:cs="Arial"/>
          <w:color w:val="000000" w:themeColor="text1"/>
          <w:lang w:val="en"/>
        </w:rPr>
        <w:t>Crossley, N. (2004). Ritual, Body Techniques and Intersubjectivity. In</w:t>
      </w:r>
      <w:r w:rsidR="00392AF5" w:rsidRPr="006424E4">
        <w:rPr>
          <w:rFonts w:cs="Arial"/>
          <w:color w:val="000000" w:themeColor="text1"/>
          <w:lang w:val="en"/>
        </w:rPr>
        <w:t xml:space="preserve"> </w:t>
      </w:r>
      <w:r w:rsidRPr="006424E4">
        <w:rPr>
          <w:rFonts w:cs="Arial"/>
          <w:color w:val="000000" w:themeColor="text1"/>
          <w:lang w:val="en"/>
        </w:rPr>
        <w:t xml:space="preserve">Schilbrack, K. (Ed.) </w:t>
      </w:r>
      <w:r w:rsidRPr="006424E4">
        <w:rPr>
          <w:rStyle w:val="Emphasis"/>
          <w:rFonts w:cs="Arial"/>
          <w:color w:val="000000" w:themeColor="text1"/>
          <w:lang w:val="en"/>
        </w:rPr>
        <w:t>Thinking Through Rituals: Philosophical Perspectives</w:t>
      </w:r>
      <w:r w:rsidR="00392AF5" w:rsidRPr="006424E4">
        <w:rPr>
          <w:rStyle w:val="Emphasis"/>
          <w:rFonts w:cs="Arial"/>
          <w:color w:val="000000" w:themeColor="text1"/>
          <w:lang w:val="en"/>
        </w:rPr>
        <w:t>,</w:t>
      </w:r>
      <w:r w:rsidRPr="006424E4">
        <w:rPr>
          <w:rFonts w:cs="Arial"/>
          <w:color w:val="000000" w:themeColor="text1"/>
          <w:lang w:val="en"/>
        </w:rPr>
        <w:t xml:space="preserve"> London: Routledge. . </w:t>
      </w:r>
    </w:p>
    <w:p w14:paraId="6BCB4B6E" w14:textId="77777777" w:rsidR="008A4D30" w:rsidRPr="006424E4" w:rsidRDefault="008A4D30" w:rsidP="002F7A89">
      <w:pPr>
        <w:spacing w:line="480" w:lineRule="auto"/>
        <w:rPr>
          <w:rFonts w:cs="Arial"/>
          <w:color w:val="000000" w:themeColor="text1"/>
        </w:rPr>
      </w:pPr>
    </w:p>
    <w:p w14:paraId="04862203" w14:textId="6B9C84F9" w:rsidR="00E72686" w:rsidRPr="006424E4" w:rsidRDefault="00924314" w:rsidP="002F7A89">
      <w:pPr>
        <w:spacing w:line="480" w:lineRule="auto"/>
        <w:rPr>
          <w:rFonts w:cs="Arial"/>
          <w:color w:val="000000" w:themeColor="text1"/>
        </w:rPr>
      </w:pPr>
      <w:r w:rsidRPr="006424E4">
        <w:rPr>
          <w:rFonts w:cs="Arial"/>
          <w:color w:val="000000" w:themeColor="text1"/>
        </w:rPr>
        <w:t>Collins, R</w:t>
      </w:r>
      <w:r w:rsidR="00392AF5" w:rsidRPr="006424E4">
        <w:rPr>
          <w:rFonts w:cs="Arial"/>
          <w:color w:val="000000" w:themeColor="text1"/>
        </w:rPr>
        <w:t>.</w:t>
      </w:r>
      <w:r w:rsidRPr="006424E4">
        <w:rPr>
          <w:rFonts w:cs="Arial"/>
          <w:color w:val="000000" w:themeColor="text1"/>
        </w:rPr>
        <w:t xml:space="preserve"> </w:t>
      </w:r>
      <w:r w:rsidR="00392AF5" w:rsidRPr="006424E4">
        <w:rPr>
          <w:rFonts w:cs="Arial"/>
          <w:color w:val="000000" w:themeColor="text1"/>
        </w:rPr>
        <w:t>(</w:t>
      </w:r>
      <w:r w:rsidRPr="006424E4">
        <w:rPr>
          <w:rFonts w:cs="Arial"/>
          <w:color w:val="000000" w:themeColor="text1"/>
        </w:rPr>
        <w:t>2004</w:t>
      </w:r>
      <w:r w:rsidR="00392AF5" w:rsidRPr="006424E4">
        <w:rPr>
          <w:rFonts w:cs="Arial"/>
          <w:color w:val="000000" w:themeColor="text1"/>
        </w:rPr>
        <w:t>)</w:t>
      </w:r>
      <w:r w:rsidRPr="006424E4">
        <w:rPr>
          <w:rFonts w:cs="Arial"/>
          <w:color w:val="000000" w:themeColor="text1"/>
        </w:rPr>
        <w:t xml:space="preserve">. </w:t>
      </w:r>
      <w:r w:rsidRPr="006424E4">
        <w:rPr>
          <w:rFonts w:cs="Arial"/>
          <w:i/>
          <w:iCs/>
          <w:color w:val="000000" w:themeColor="text1"/>
        </w:rPr>
        <w:t>Interaction ritual chains</w:t>
      </w:r>
      <w:r w:rsidRPr="006424E4">
        <w:rPr>
          <w:rFonts w:cs="Arial"/>
          <w:color w:val="000000" w:themeColor="text1"/>
        </w:rPr>
        <w:t>. Princeton university press.</w:t>
      </w:r>
    </w:p>
    <w:p w14:paraId="0B7D6091" w14:textId="77777777" w:rsidR="008A4D30" w:rsidRPr="006424E4" w:rsidRDefault="008A4D30" w:rsidP="002F7A89">
      <w:pPr>
        <w:spacing w:line="480" w:lineRule="auto"/>
        <w:rPr>
          <w:rFonts w:cs="Arial"/>
          <w:color w:val="000000" w:themeColor="text1"/>
        </w:rPr>
      </w:pPr>
    </w:p>
    <w:p w14:paraId="2B35643D" w14:textId="0E472EC7" w:rsidR="00014A50" w:rsidRPr="006424E4" w:rsidRDefault="00E72686" w:rsidP="00014A50">
      <w:pPr>
        <w:spacing w:line="480" w:lineRule="auto"/>
        <w:rPr>
          <w:rFonts w:cs="Arial"/>
          <w:color w:val="000000" w:themeColor="text1"/>
        </w:rPr>
      </w:pPr>
      <w:r w:rsidRPr="006424E4">
        <w:rPr>
          <w:rFonts w:cs="Arial"/>
          <w:color w:val="000000" w:themeColor="text1"/>
        </w:rPr>
        <w:t xml:space="preserve">Conroy, D.A. </w:t>
      </w:r>
      <w:r w:rsidR="00392AF5" w:rsidRPr="006424E4">
        <w:rPr>
          <w:rFonts w:cs="Arial"/>
          <w:color w:val="000000" w:themeColor="text1"/>
        </w:rPr>
        <w:t xml:space="preserve">&amp; </w:t>
      </w:r>
      <w:r w:rsidRPr="006424E4">
        <w:rPr>
          <w:rFonts w:cs="Arial"/>
          <w:color w:val="000000" w:themeColor="text1"/>
        </w:rPr>
        <w:t>Arnedt, J.T.</w:t>
      </w:r>
      <w:r w:rsidR="00CB241E" w:rsidRPr="006424E4">
        <w:rPr>
          <w:rFonts w:cs="Arial"/>
          <w:color w:val="000000" w:themeColor="text1"/>
        </w:rPr>
        <w:t xml:space="preserve"> (</w:t>
      </w:r>
      <w:r w:rsidRPr="006424E4">
        <w:rPr>
          <w:rFonts w:cs="Arial"/>
          <w:color w:val="000000" w:themeColor="text1"/>
        </w:rPr>
        <w:t>2014</w:t>
      </w:r>
      <w:r w:rsidR="00CB241E" w:rsidRPr="006424E4">
        <w:rPr>
          <w:rFonts w:cs="Arial"/>
          <w:color w:val="000000" w:themeColor="text1"/>
        </w:rPr>
        <w:t>)</w:t>
      </w:r>
      <w:r w:rsidRPr="006424E4">
        <w:rPr>
          <w:rFonts w:cs="Arial"/>
          <w:color w:val="000000" w:themeColor="text1"/>
        </w:rPr>
        <w:t xml:space="preserve">. Sleep and substance use disorders: an update. </w:t>
      </w:r>
      <w:r w:rsidRPr="006424E4">
        <w:rPr>
          <w:rFonts w:cs="Arial"/>
          <w:i/>
          <w:iCs/>
          <w:color w:val="000000" w:themeColor="text1"/>
        </w:rPr>
        <w:t>Current psychiatry reports</w:t>
      </w:r>
      <w:r w:rsidRPr="006424E4">
        <w:rPr>
          <w:rFonts w:cs="Arial"/>
          <w:color w:val="000000" w:themeColor="text1"/>
        </w:rPr>
        <w:t xml:space="preserve">, </w:t>
      </w:r>
      <w:r w:rsidRPr="006424E4">
        <w:rPr>
          <w:rFonts w:cs="Arial"/>
          <w:iCs/>
          <w:color w:val="000000" w:themeColor="text1"/>
        </w:rPr>
        <w:t>16</w:t>
      </w:r>
      <w:r w:rsidRPr="006424E4">
        <w:rPr>
          <w:rFonts w:cs="Arial"/>
          <w:color w:val="000000" w:themeColor="text1"/>
        </w:rPr>
        <w:t>(10), pp.1-9.</w:t>
      </w:r>
    </w:p>
    <w:p w14:paraId="26F3D71D" w14:textId="77777777" w:rsidR="00014A50" w:rsidRPr="006424E4" w:rsidRDefault="00014A50" w:rsidP="00014A50">
      <w:pPr>
        <w:spacing w:line="480" w:lineRule="auto"/>
        <w:rPr>
          <w:rFonts w:cs="Arial"/>
          <w:color w:val="000000" w:themeColor="text1"/>
        </w:rPr>
      </w:pPr>
    </w:p>
    <w:p w14:paraId="21AA64BA" w14:textId="649ED038" w:rsidR="00014A50" w:rsidRPr="006424E4" w:rsidRDefault="00014A50" w:rsidP="00014A50">
      <w:pPr>
        <w:spacing w:line="480" w:lineRule="auto"/>
        <w:rPr>
          <w:rFonts w:cs="Arial"/>
          <w:color w:val="000000" w:themeColor="text1"/>
        </w:rPr>
      </w:pPr>
      <w:r w:rsidRPr="006424E4">
        <w:rPr>
          <w:rFonts w:eastAsia="Times New Roman" w:cs="Arial"/>
          <w:color w:val="000000" w:themeColor="text1"/>
          <w:lang w:val="en" w:eastAsia="en-GB"/>
        </w:rPr>
        <w:t>Degen</w:t>
      </w:r>
      <w:r w:rsidR="003C5697" w:rsidRPr="006424E4">
        <w:rPr>
          <w:rFonts w:eastAsia="Times New Roman" w:cs="Arial"/>
          <w:color w:val="000000" w:themeColor="text1"/>
          <w:lang w:val="en" w:eastAsia="en-GB"/>
        </w:rPr>
        <w:t>,</w:t>
      </w:r>
      <w:r w:rsidRPr="006424E4">
        <w:rPr>
          <w:rFonts w:eastAsia="Times New Roman" w:cs="Arial"/>
          <w:color w:val="000000" w:themeColor="text1"/>
          <w:lang w:val="en" w:eastAsia="en-GB"/>
        </w:rPr>
        <w:t xml:space="preserve"> M</w:t>
      </w:r>
      <w:r w:rsidR="003C5697" w:rsidRPr="006424E4">
        <w:rPr>
          <w:rFonts w:eastAsia="Times New Roman" w:cs="Arial"/>
          <w:color w:val="000000" w:themeColor="text1"/>
          <w:lang w:val="en" w:eastAsia="en-GB"/>
        </w:rPr>
        <w:t>.</w:t>
      </w:r>
      <w:r w:rsidRPr="006424E4">
        <w:rPr>
          <w:rFonts w:cs="Arial"/>
          <w:color w:val="000000" w:themeColor="text1"/>
        </w:rPr>
        <w:t xml:space="preserve"> </w:t>
      </w:r>
      <w:r w:rsidRPr="006424E4">
        <w:rPr>
          <w:rFonts w:eastAsia="Times New Roman" w:cs="Arial"/>
          <w:iCs/>
          <w:color w:val="000000" w:themeColor="text1"/>
          <w:lang w:val="en" w:eastAsia="en-GB"/>
        </w:rPr>
        <w:t>(2010)</w:t>
      </w:r>
      <w:r w:rsidR="003C5697" w:rsidRPr="006424E4">
        <w:rPr>
          <w:rFonts w:eastAsia="Times New Roman" w:cs="Arial"/>
          <w:iCs/>
          <w:color w:val="000000" w:themeColor="text1"/>
          <w:lang w:val="en" w:eastAsia="en-GB"/>
        </w:rPr>
        <w:t>.</w:t>
      </w:r>
      <w:r w:rsidRPr="006424E4">
        <w:rPr>
          <w:rFonts w:eastAsia="Times New Roman" w:cs="Arial"/>
          <w:iCs/>
          <w:color w:val="000000" w:themeColor="text1"/>
          <w:lang w:val="en" w:eastAsia="en-GB"/>
        </w:rPr>
        <w:t xml:space="preserve"> Consuming urban rhythms: Let’s ravalejar.</w:t>
      </w:r>
      <w:r w:rsidRPr="006424E4">
        <w:rPr>
          <w:rFonts w:eastAsia="Times New Roman" w:cs="Arial"/>
          <w:i/>
          <w:iCs/>
          <w:color w:val="000000" w:themeColor="text1"/>
          <w:lang w:val="en" w:eastAsia="en-GB"/>
        </w:rPr>
        <w:t xml:space="preserve"> </w:t>
      </w:r>
      <w:r w:rsidRPr="006424E4">
        <w:rPr>
          <w:rFonts w:eastAsia="Times New Roman" w:cs="Arial"/>
          <w:iCs/>
          <w:color w:val="000000" w:themeColor="text1"/>
          <w:lang w:val="en" w:eastAsia="en-GB"/>
        </w:rPr>
        <w:t>In: Edensor T (ed.)</w:t>
      </w:r>
      <w:r w:rsidRPr="006424E4">
        <w:rPr>
          <w:rFonts w:eastAsia="Times New Roman" w:cs="Arial"/>
          <w:i/>
          <w:iCs/>
          <w:color w:val="000000" w:themeColor="text1"/>
          <w:lang w:val="en" w:eastAsia="en-GB"/>
        </w:rPr>
        <w:t xml:space="preserve"> Geographies of Rhythm</w:t>
      </w:r>
      <w:r w:rsidR="003C5697" w:rsidRPr="006424E4">
        <w:rPr>
          <w:rFonts w:eastAsia="Times New Roman" w:cs="Arial"/>
          <w:i/>
          <w:iCs/>
          <w:color w:val="000000" w:themeColor="text1"/>
          <w:lang w:val="en" w:eastAsia="en-GB"/>
        </w:rPr>
        <w:t>,</w:t>
      </w:r>
      <w:r w:rsidRPr="006424E4">
        <w:rPr>
          <w:rFonts w:eastAsia="Times New Roman" w:cs="Arial"/>
          <w:i/>
          <w:iCs/>
          <w:color w:val="000000" w:themeColor="text1"/>
          <w:lang w:val="en" w:eastAsia="en-GB"/>
        </w:rPr>
        <w:t xml:space="preserve"> </w:t>
      </w:r>
      <w:r w:rsidRPr="006424E4">
        <w:rPr>
          <w:rFonts w:eastAsia="Times New Roman" w:cs="Arial"/>
          <w:iCs/>
          <w:color w:val="000000" w:themeColor="text1"/>
          <w:lang w:val="en" w:eastAsia="en-GB"/>
        </w:rPr>
        <w:t xml:space="preserve">Aldershot: Ashgate, </w:t>
      </w:r>
      <w:r w:rsidR="006A3C38" w:rsidRPr="006424E4">
        <w:rPr>
          <w:rFonts w:eastAsia="Times New Roman" w:cs="Arial"/>
          <w:iCs/>
          <w:color w:val="000000" w:themeColor="text1"/>
          <w:lang w:val="en" w:eastAsia="en-GB"/>
        </w:rPr>
        <w:t>pp.</w:t>
      </w:r>
      <w:r w:rsidRPr="006424E4">
        <w:rPr>
          <w:rFonts w:eastAsia="Times New Roman" w:cs="Arial"/>
          <w:iCs/>
          <w:color w:val="000000" w:themeColor="text1"/>
          <w:lang w:val="en" w:eastAsia="en-GB"/>
        </w:rPr>
        <w:t>21–32.</w:t>
      </w:r>
    </w:p>
    <w:p w14:paraId="27D235B8" w14:textId="77777777" w:rsidR="00E72686" w:rsidRPr="006424E4" w:rsidRDefault="00E72686" w:rsidP="002F7A89">
      <w:pPr>
        <w:spacing w:line="480" w:lineRule="auto"/>
        <w:rPr>
          <w:color w:val="000000" w:themeColor="text1"/>
          <w:u w:val="single"/>
        </w:rPr>
      </w:pPr>
    </w:p>
    <w:p w14:paraId="202FA9BC" w14:textId="3AFD1FDF" w:rsidR="007A6F40" w:rsidRPr="006424E4" w:rsidRDefault="007A6F40" w:rsidP="002F7A89">
      <w:pPr>
        <w:spacing w:line="480" w:lineRule="auto"/>
        <w:rPr>
          <w:rFonts w:cs="Arial"/>
          <w:color w:val="000000" w:themeColor="text1"/>
        </w:rPr>
      </w:pPr>
      <w:r w:rsidRPr="006424E4">
        <w:rPr>
          <w:rFonts w:cs="Arial"/>
          <w:color w:val="000000" w:themeColor="text1"/>
        </w:rPr>
        <w:t>Dijk, D. &amp;</w:t>
      </w:r>
      <w:r w:rsidR="003C5697" w:rsidRPr="006424E4">
        <w:rPr>
          <w:rFonts w:cs="Arial"/>
          <w:color w:val="000000" w:themeColor="text1"/>
        </w:rPr>
        <w:t xml:space="preserve"> </w:t>
      </w:r>
      <w:r w:rsidRPr="006424E4">
        <w:rPr>
          <w:rFonts w:cs="Arial"/>
          <w:color w:val="000000" w:themeColor="text1"/>
        </w:rPr>
        <w:t>Lazar, A. (201</w:t>
      </w:r>
      <w:r w:rsidR="003C5697" w:rsidRPr="006424E4">
        <w:rPr>
          <w:rFonts w:cs="Arial"/>
          <w:color w:val="000000" w:themeColor="text1"/>
        </w:rPr>
        <w:t>2</w:t>
      </w:r>
      <w:r w:rsidRPr="006424E4">
        <w:rPr>
          <w:rFonts w:cs="Arial"/>
          <w:color w:val="000000" w:themeColor="text1"/>
        </w:rPr>
        <w:t xml:space="preserve">). The Regulation of Human Sleep and Wakefulness: Sleep Homeostasis and Circadian Rhythmicity. </w:t>
      </w:r>
      <w:r w:rsidRPr="006424E4">
        <w:rPr>
          <w:rFonts w:cs="Arial"/>
          <w:i/>
          <w:iCs/>
          <w:color w:val="000000" w:themeColor="text1"/>
        </w:rPr>
        <w:t>Oxford Handbooks Online</w:t>
      </w:r>
      <w:r w:rsidR="003C5697" w:rsidRPr="006424E4">
        <w:rPr>
          <w:rFonts w:cs="Arial"/>
          <w:i/>
          <w:iCs/>
          <w:color w:val="000000" w:themeColor="text1"/>
        </w:rPr>
        <w:t>,</w:t>
      </w:r>
      <w:r w:rsidRPr="006424E4">
        <w:rPr>
          <w:rFonts w:cs="Arial"/>
          <w:color w:val="000000" w:themeColor="text1"/>
        </w:rPr>
        <w:t xml:space="preserve"> Retrieved 26 Sep. </w:t>
      </w:r>
      <w:r w:rsidRPr="006424E4">
        <w:rPr>
          <w:rFonts w:cs="Arial"/>
          <w:color w:val="000000" w:themeColor="text1"/>
        </w:rPr>
        <w:lastRenderedPageBreak/>
        <w:t xml:space="preserve">2016, from </w:t>
      </w:r>
      <w:hyperlink r:id="rId8" w:history="1">
        <w:r w:rsidRPr="006424E4">
          <w:rPr>
            <w:rStyle w:val="Hyperlink"/>
            <w:rFonts w:cs="Arial"/>
            <w:color w:val="000000" w:themeColor="text1"/>
          </w:rPr>
          <w:t>http://www.oxfordhandbooks.com/view/10.1093/oxfordhb/9780195376203.001.0001/oxfordhb-9780195376203-e-002</w:t>
        </w:r>
      </w:hyperlink>
      <w:r w:rsidRPr="006424E4">
        <w:rPr>
          <w:rFonts w:cs="Arial"/>
          <w:color w:val="000000" w:themeColor="text1"/>
        </w:rPr>
        <w:t>.</w:t>
      </w:r>
    </w:p>
    <w:p w14:paraId="76B4FF25" w14:textId="77777777" w:rsidR="00E72686" w:rsidRPr="006424E4" w:rsidRDefault="00E72686" w:rsidP="002F7A89">
      <w:pPr>
        <w:spacing w:line="480" w:lineRule="auto"/>
        <w:rPr>
          <w:color w:val="000000" w:themeColor="text1"/>
          <w:u w:val="single"/>
        </w:rPr>
      </w:pPr>
    </w:p>
    <w:p w14:paraId="0BBD0107" w14:textId="6A491C25" w:rsidR="00924314" w:rsidRPr="006424E4" w:rsidRDefault="00924314" w:rsidP="002F7A89">
      <w:pPr>
        <w:spacing w:line="480" w:lineRule="auto"/>
        <w:rPr>
          <w:rFonts w:cs="Arial"/>
          <w:color w:val="000000" w:themeColor="text1"/>
        </w:rPr>
      </w:pPr>
      <w:r w:rsidRPr="006424E4">
        <w:rPr>
          <w:rFonts w:cs="Arial"/>
          <w:color w:val="000000" w:themeColor="text1"/>
        </w:rPr>
        <w:t xml:space="preserve">Dijk, D.J. </w:t>
      </w:r>
      <w:r w:rsidR="003C5697" w:rsidRPr="006424E4">
        <w:rPr>
          <w:rFonts w:cs="Arial"/>
          <w:color w:val="000000" w:themeColor="text1"/>
        </w:rPr>
        <w:t xml:space="preserve">&amp; </w:t>
      </w:r>
      <w:r w:rsidRPr="006424E4">
        <w:rPr>
          <w:rFonts w:cs="Arial"/>
          <w:color w:val="000000" w:themeColor="text1"/>
        </w:rPr>
        <w:t>von Schantz, M.</w:t>
      </w:r>
      <w:r w:rsidR="003C5697" w:rsidRPr="006424E4">
        <w:rPr>
          <w:rFonts w:cs="Arial"/>
          <w:color w:val="000000" w:themeColor="text1"/>
        </w:rPr>
        <w:t xml:space="preserve"> (</w:t>
      </w:r>
      <w:r w:rsidRPr="006424E4">
        <w:rPr>
          <w:rFonts w:cs="Arial"/>
          <w:color w:val="000000" w:themeColor="text1"/>
        </w:rPr>
        <w:t>2005</w:t>
      </w:r>
      <w:r w:rsidR="003C5697" w:rsidRPr="006424E4">
        <w:rPr>
          <w:rFonts w:cs="Arial"/>
          <w:color w:val="000000" w:themeColor="text1"/>
        </w:rPr>
        <w:t>)</w:t>
      </w:r>
      <w:r w:rsidRPr="006424E4">
        <w:rPr>
          <w:rFonts w:cs="Arial"/>
          <w:color w:val="000000" w:themeColor="text1"/>
        </w:rPr>
        <w:t xml:space="preserve">. Timing and consolidation of human sleep, wakefulness, and performance by a symphony of oscillators. </w:t>
      </w:r>
      <w:r w:rsidRPr="006424E4">
        <w:rPr>
          <w:rFonts w:cs="Arial"/>
          <w:i/>
          <w:iCs/>
          <w:color w:val="000000" w:themeColor="text1"/>
        </w:rPr>
        <w:t>Journal of biological rhythms</w:t>
      </w:r>
      <w:r w:rsidRPr="006424E4">
        <w:rPr>
          <w:rFonts w:cs="Arial"/>
          <w:color w:val="000000" w:themeColor="text1"/>
        </w:rPr>
        <w:t xml:space="preserve">, </w:t>
      </w:r>
      <w:r w:rsidRPr="006424E4">
        <w:rPr>
          <w:rFonts w:cs="Arial"/>
          <w:iCs/>
          <w:color w:val="000000" w:themeColor="text1"/>
        </w:rPr>
        <w:t>20</w:t>
      </w:r>
      <w:r w:rsidRPr="006424E4">
        <w:rPr>
          <w:rFonts w:cs="Arial"/>
          <w:color w:val="000000" w:themeColor="text1"/>
        </w:rPr>
        <w:t>(4), pp.279-290.</w:t>
      </w:r>
    </w:p>
    <w:p w14:paraId="5487F164" w14:textId="77777777" w:rsidR="00E72686" w:rsidRPr="006424E4" w:rsidRDefault="00E72686" w:rsidP="002F7A89">
      <w:pPr>
        <w:spacing w:line="480" w:lineRule="auto"/>
        <w:rPr>
          <w:rFonts w:cs="Arial"/>
          <w:color w:val="000000" w:themeColor="text1"/>
        </w:rPr>
      </w:pPr>
    </w:p>
    <w:p w14:paraId="2014C6EF" w14:textId="25482EF3" w:rsidR="00924314" w:rsidRPr="006424E4" w:rsidRDefault="00924314" w:rsidP="002F7A89">
      <w:pPr>
        <w:spacing w:line="480" w:lineRule="auto"/>
        <w:rPr>
          <w:rFonts w:cs="Arial"/>
          <w:color w:val="000000" w:themeColor="text1"/>
        </w:rPr>
      </w:pPr>
      <w:r w:rsidRPr="006424E4">
        <w:rPr>
          <w:rFonts w:cs="Arial"/>
          <w:color w:val="000000" w:themeColor="text1"/>
        </w:rPr>
        <w:t xml:space="preserve">Falcón, E. </w:t>
      </w:r>
      <w:r w:rsidR="003C5697" w:rsidRPr="006424E4">
        <w:rPr>
          <w:rFonts w:cs="Arial"/>
          <w:color w:val="000000" w:themeColor="text1"/>
        </w:rPr>
        <w:t xml:space="preserve">&amp; </w:t>
      </w:r>
      <w:r w:rsidRPr="006424E4">
        <w:rPr>
          <w:rFonts w:cs="Arial"/>
          <w:color w:val="000000" w:themeColor="text1"/>
        </w:rPr>
        <w:t>McClung, C.</w:t>
      </w:r>
      <w:r w:rsidR="003C5697" w:rsidRPr="006424E4">
        <w:rPr>
          <w:rFonts w:cs="Arial"/>
          <w:color w:val="000000" w:themeColor="text1"/>
        </w:rPr>
        <w:t xml:space="preserve"> </w:t>
      </w:r>
      <w:r w:rsidRPr="006424E4">
        <w:rPr>
          <w:rFonts w:cs="Arial"/>
          <w:color w:val="000000" w:themeColor="text1"/>
        </w:rPr>
        <w:t xml:space="preserve">A. </w:t>
      </w:r>
      <w:r w:rsidR="003C5697" w:rsidRPr="006424E4">
        <w:rPr>
          <w:rFonts w:cs="Arial"/>
          <w:color w:val="000000" w:themeColor="text1"/>
        </w:rPr>
        <w:t>(</w:t>
      </w:r>
      <w:r w:rsidRPr="006424E4">
        <w:rPr>
          <w:rFonts w:cs="Arial"/>
          <w:color w:val="000000" w:themeColor="text1"/>
        </w:rPr>
        <w:t>2009</w:t>
      </w:r>
      <w:r w:rsidR="003C5697" w:rsidRPr="006424E4">
        <w:rPr>
          <w:rFonts w:cs="Arial"/>
          <w:color w:val="000000" w:themeColor="text1"/>
        </w:rPr>
        <w:t>)</w:t>
      </w:r>
      <w:r w:rsidRPr="006424E4">
        <w:rPr>
          <w:rFonts w:cs="Arial"/>
          <w:color w:val="000000" w:themeColor="text1"/>
        </w:rPr>
        <w:t xml:space="preserve">. A role for the circadian genes in drug addiction. </w:t>
      </w:r>
      <w:r w:rsidRPr="006424E4">
        <w:rPr>
          <w:rFonts w:cs="Arial"/>
          <w:i/>
          <w:iCs/>
          <w:color w:val="000000" w:themeColor="text1"/>
        </w:rPr>
        <w:t>Neuropharmacology</w:t>
      </w:r>
      <w:r w:rsidRPr="006424E4">
        <w:rPr>
          <w:rFonts w:cs="Arial"/>
          <w:color w:val="000000" w:themeColor="text1"/>
        </w:rPr>
        <w:t xml:space="preserve">, </w:t>
      </w:r>
      <w:r w:rsidRPr="006424E4">
        <w:rPr>
          <w:rFonts w:cs="Arial"/>
          <w:iCs/>
          <w:color w:val="000000" w:themeColor="text1"/>
        </w:rPr>
        <w:t>56</w:t>
      </w:r>
      <w:r w:rsidRPr="006424E4">
        <w:rPr>
          <w:rFonts w:cs="Arial"/>
          <w:color w:val="000000" w:themeColor="text1"/>
        </w:rPr>
        <w:t>, pp.91-96.</w:t>
      </w:r>
    </w:p>
    <w:p w14:paraId="7E4469FB" w14:textId="77777777" w:rsidR="00E72686" w:rsidRPr="006424E4" w:rsidRDefault="00E72686" w:rsidP="002F7A89">
      <w:pPr>
        <w:spacing w:line="480" w:lineRule="auto"/>
        <w:rPr>
          <w:rFonts w:cs="Arial"/>
          <w:color w:val="000000" w:themeColor="text1"/>
        </w:rPr>
      </w:pPr>
    </w:p>
    <w:p w14:paraId="52EE9B90" w14:textId="5F98A5B4" w:rsidR="00924314" w:rsidRPr="006424E4" w:rsidRDefault="00924314" w:rsidP="002F7A89">
      <w:pPr>
        <w:spacing w:line="480" w:lineRule="auto"/>
        <w:rPr>
          <w:rFonts w:cs="Arial"/>
          <w:color w:val="000000" w:themeColor="text1"/>
        </w:rPr>
      </w:pPr>
      <w:r w:rsidRPr="006424E4">
        <w:rPr>
          <w:rFonts w:cs="Arial"/>
          <w:color w:val="000000" w:themeColor="text1"/>
        </w:rPr>
        <w:t xml:space="preserve">Hasler, B.P., Smith, L.J., Cousins, J.C. </w:t>
      </w:r>
      <w:r w:rsidR="004A3316" w:rsidRPr="006424E4">
        <w:rPr>
          <w:rFonts w:cs="Arial"/>
          <w:color w:val="000000" w:themeColor="text1"/>
        </w:rPr>
        <w:t xml:space="preserve">&amp; </w:t>
      </w:r>
      <w:r w:rsidRPr="006424E4">
        <w:rPr>
          <w:rFonts w:cs="Arial"/>
          <w:color w:val="000000" w:themeColor="text1"/>
        </w:rPr>
        <w:t>Bootzin, R.R.</w:t>
      </w:r>
      <w:r w:rsidR="004A3316" w:rsidRPr="006424E4">
        <w:rPr>
          <w:rFonts w:cs="Arial"/>
          <w:color w:val="000000" w:themeColor="text1"/>
        </w:rPr>
        <w:t xml:space="preserve"> (</w:t>
      </w:r>
      <w:r w:rsidRPr="006424E4">
        <w:rPr>
          <w:rFonts w:cs="Arial"/>
          <w:color w:val="000000" w:themeColor="text1"/>
        </w:rPr>
        <w:t>2012</w:t>
      </w:r>
      <w:r w:rsidR="004A3316" w:rsidRPr="006424E4">
        <w:rPr>
          <w:rFonts w:cs="Arial"/>
          <w:color w:val="000000" w:themeColor="text1"/>
        </w:rPr>
        <w:t>)</w:t>
      </w:r>
      <w:r w:rsidRPr="006424E4">
        <w:rPr>
          <w:rFonts w:cs="Arial"/>
          <w:color w:val="000000" w:themeColor="text1"/>
        </w:rPr>
        <w:t xml:space="preserve">. Circadian rhythms, sleep, and substance abuse. </w:t>
      </w:r>
      <w:r w:rsidRPr="006424E4">
        <w:rPr>
          <w:rFonts w:cs="Arial"/>
          <w:i/>
          <w:iCs/>
          <w:color w:val="000000" w:themeColor="text1"/>
        </w:rPr>
        <w:t>Sleep medicine reviews</w:t>
      </w:r>
      <w:r w:rsidRPr="006424E4">
        <w:rPr>
          <w:rFonts w:cs="Arial"/>
          <w:color w:val="000000" w:themeColor="text1"/>
        </w:rPr>
        <w:t xml:space="preserve">, </w:t>
      </w:r>
      <w:r w:rsidRPr="006424E4">
        <w:rPr>
          <w:rFonts w:cs="Arial"/>
          <w:iCs/>
          <w:color w:val="000000" w:themeColor="text1"/>
        </w:rPr>
        <w:t>16</w:t>
      </w:r>
      <w:r w:rsidRPr="006424E4">
        <w:rPr>
          <w:rFonts w:cs="Arial"/>
          <w:color w:val="000000" w:themeColor="text1"/>
        </w:rPr>
        <w:t>(1), pp.67-81.</w:t>
      </w:r>
    </w:p>
    <w:p w14:paraId="279125C4" w14:textId="77777777" w:rsidR="00E72686" w:rsidRPr="006424E4" w:rsidRDefault="00E72686" w:rsidP="0040159F">
      <w:pPr>
        <w:spacing w:line="480" w:lineRule="auto"/>
        <w:rPr>
          <w:rFonts w:cs="Arial"/>
          <w:color w:val="000000" w:themeColor="text1"/>
        </w:rPr>
      </w:pPr>
    </w:p>
    <w:p w14:paraId="4F4E8A4E" w14:textId="4A6E1E78" w:rsidR="002F7A89" w:rsidRPr="006424E4" w:rsidRDefault="002F7A89" w:rsidP="002F7A89">
      <w:pPr>
        <w:spacing w:line="480" w:lineRule="auto"/>
        <w:rPr>
          <w:rFonts w:cs="Arial"/>
          <w:color w:val="000000" w:themeColor="text1"/>
        </w:rPr>
      </w:pPr>
      <w:r w:rsidRPr="006424E4">
        <w:rPr>
          <w:rFonts w:cs="Arial"/>
          <w:color w:val="000000" w:themeColor="text1"/>
        </w:rPr>
        <w:t xml:space="preserve">Jones, P. and Warren, S. </w:t>
      </w:r>
      <w:r w:rsidR="00CB241E" w:rsidRPr="006424E4">
        <w:rPr>
          <w:rFonts w:cs="Arial"/>
          <w:color w:val="000000" w:themeColor="text1"/>
        </w:rPr>
        <w:t>(</w:t>
      </w:r>
      <w:r w:rsidRPr="006424E4">
        <w:rPr>
          <w:rFonts w:cs="Arial"/>
          <w:color w:val="000000" w:themeColor="text1"/>
        </w:rPr>
        <w:t>2016</w:t>
      </w:r>
      <w:r w:rsidR="00CB241E" w:rsidRPr="006424E4">
        <w:rPr>
          <w:rFonts w:cs="Arial"/>
          <w:color w:val="000000" w:themeColor="text1"/>
        </w:rPr>
        <w:t>)</w:t>
      </w:r>
      <w:r w:rsidRPr="006424E4">
        <w:rPr>
          <w:rFonts w:cs="Arial"/>
          <w:color w:val="000000" w:themeColor="text1"/>
        </w:rPr>
        <w:t xml:space="preserve">. Time, rhythm and the creative economy. </w:t>
      </w:r>
      <w:r w:rsidRPr="006424E4">
        <w:rPr>
          <w:rFonts w:cs="Arial"/>
          <w:i/>
          <w:iCs/>
          <w:color w:val="000000" w:themeColor="text1"/>
        </w:rPr>
        <w:t>Transactions of the Institute of British Geographers</w:t>
      </w:r>
      <w:r w:rsidRPr="006424E4">
        <w:rPr>
          <w:rFonts w:cs="Arial"/>
          <w:color w:val="000000" w:themeColor="text1"/>
        </w:rPr>
        <w:t xml:space="preserve">, </w:t>
      </w:r>
      <w:r w:rsidRPr="006424E4">
        <w:rPr>
          <w:rFonts w:cs="Arial"/>
          <w:iCs/>
          <w:color w:val="000000" w:themeColor="text1"/>
        </w:rPr>
        <w:t>41</w:t>
      </w:r>
      <w:r w:rsidRPr="006424E4">
        <w:rPr>
          <w:rFonts w:cs="Arial"/>
          <w:color w:val="000000" w:themeColor="text1"/>
        </w:rPr>
        <w:t>(3), pp.286-296.</w:t>
      </w:r>
    </w:p>
    <w:p w14:paraId="06628A47" w14:textId="77777777" w:rsidR="00E72686" w:rsidRPr="006424E4" w:rsidRDefault="00E72686" w:rsidP="002F7A89">
      <w:pPr>
        <w:spacing w:line="480" w:lineRule="auto"/>
        <w:rPr>
          <w:rFonts w:cs="Arial"/>
          <w:color w:val="000000" w:themeColor="text1"/>
        </w:rPr>
      </w:pPr>
    </w:p>
    <w:p w14:paraId="47761002" w14:textId="6D3F1A1B" w:rsidR="00A51891" w:rsidRPr="00A51891" w:rsidRDefault="008A4D30" w:rsidP="00A51891">
      <w:pPr>
        <w:spacing w:line="480" w:lineRule="auto"/>
        <w:rPr>
          <w:rFonts w:cs="Arial"/>
          <w:color w:val="000000" w:themeColor="text1"/>
          <w:lang w:val="en-US"/>
        </w:rPr>
      </w:pPr>
      <w:r w:rsidRPr="006424E4">
        <w:rPr>
          <w:rFonts w:cs="Arial"/>
          <w:color w:val="000000" w:themeColor="text1"/>
        </w:rPr>
        <w:t xml:space="preserve">Lager, D., Van Hoven, B. </w:t>
      </w:r>
      <w:r w:rsidR="004A3316" w:rsidRPr="006424E4">
        <w:rPr>
          <w:rFonts w:cs="Arial"/>
          <w:color w:val="000000" w:themeColor="text1"/>
        </w:rPr>
        <w:t xml:space="preserve">&amp; </w:t>
      </w:r>
      <w:r w:rsidRPr="006424E4">
        <w:rPr>
          <w:rFonts w:cs="Arial"/>
          <w:color w:val="000000" w:themeColor="text1"/>
        </w:rPr>
        <w:t xml:space="preserve">Huigen, P.P. </w:t>
      </w:r>
      <w:r w:rsidR="004A3316" w:rsidRPr="006424E4">
        <w:rPr>
          <w:rFonts w:cs="Arial"/>
          <w:color w:val="000000" w:themeColor="text1"/>
        </w:rPr>
        <w:t>(</w:t>
      </w:r>
      <w:r w:rsidRPr="006424E4">
        <w:rPr>
          <w:rFonts w:cs="Arial"/>
          <w:color w:val="000000" w:themeColor="text1"/>
        </w:rPr>
        <w:t>201</w:t>
      </w:r>
      <w:r w:rsidR="004A3316" w:rsidRPr="006424E4">
        <w:rPr>
          <w:rFonts w:cs="Arial"/>
          <w:color w:val="000000" w:themeColor="text1"/>
        </w:rPr>
        <w:t>6)</w:t>
      </w:r>
      <w:r w:rsidRPr="006424E4">
        <w:rPr>
          <w:rFonts w:cs="Arial"/>
          <w:color w:val="000000" w:themeColor="text1"/>
        </w:rPr>
        <w:t xml:space="preserve">. Rhythms, ageing and neighbourhoods. </w:t>
      </w:r>
      <w:r w:rsidRPr="006424E4">
        <w:rPr>
          <w:rFonts w:cs="Arial"/>
          <w:i/>
          <w:iCs/>
          <w:color w:val="000000" w:themeColor="text1"/>
        </w:rPr>
        <w:t>Environment and Planning A</w:t>
      </w:r>
      <w:r w:rsidRPr="006424E4">
        <w:rPr>
          <w:rFonts w:cs="Arial"/>
          <w:color w:val="000000" w:themeColor="text1"/>
        </w:rPr>
        <w:t xml:space="preserve">, </w:t>
      </w:r>
      <w:r w:rsidR="00A51891" w:rsidRPr="00A51891">
        <w:rPr>
          <w:rFonts w:cs="Arial"/>
          <w:i/>
          <w:iCs/>
          <w:color w:val="000000" w:themeColor="text1"/>
          <w:lang w:val="en-US"/>
        </w:rPr>
        <w:t>48</w:t>
      </w:r>
      <w:r w:rsidR="00A51891" w:rsidRPr="00A51891">
        <w:rPr>
          <w:rFonts w:cs="Arial"/>
          <w:color w:val="000000" w:themeColor="text1"/>
          <w:lang w:val="en-US"/>
        </w:rPr>
        <w:t xml:space="preserve">(8), </w:t>
      </w:r>
      <w:r w:rsidR="00A51891">
        <w:rPr>
          <w:rFonts w:cs="Arial"/>
          <w:color w:val="000000" w:themeColor="text1"/>
          <w:lang w:val="en-US"/>
        </w:rPr>
        <w:t>pp.</w:t>
      </w:r>
      <w:r w:rsidR="00A51891" w:rsidRPr="00A51891">
        <w:rPr>
          <w:rFonts w:cs="Arial"/>
          <w:color w:val="000000" w:themeColor="text1"/>
          <w:lang w:val="en-US"/>
        </w:rPr>
        <w:t>1565-1580.</w:t>
      </w:r>
    </w:p>
    <w:p w14:paraId="18AD1505" w14:textId="281F62B8" w:rsidR="00E72686" w:rsidRPr="006424E4" w:rsidRDefault="00A51891" w:rsidP="00A51891">
      <w:pPr>
        <w:spacing w:line="480" w:lineRule="auto"/>
        <w:rPr>
          <w:rFonts w:cs="Arial"/>
          <w:color w:val="000000" w:themeColor="text1"/>
        </w:rPr>
      </w:pPr>
      <w:r w:rsidRPr="00A51891" w:rsidDel="00A51891">
        <w:rPr>
          <w:rFonts w:cs="Arial"/>
          <w:color w:val="000000" w:themeColor="text1"/>
        </w:rPr>
        <w:t xml:space="preserve"> </w:t>
      </w:r>
    </w:p>
    <w:p w14:paraId="4BD2C73A" w14:textId="77777777" w:rsidR="00CB241E" w:rsidRPr="006424E4" w:rsidRDefault="00CB241E" w:rsidP="002F7A89">
      <w:pPr>
        <w:spacing w:line="480" w:lineRule="auto"/>
        <w:rPr>
          <w:rFonts w:cs="Arial"/>
          <w:color w:val="000000" w:themeColor="text1"/>
        </w:rPr>
      </w:pPr>
    </w:p>
    <w:p w14:paraId="404EF209" w14:textId="7031DDC6" w:rsidR="00481EDC" w:rsidRPr="006424E4" w:rsidRDefault="006C43C4" w:rsidP="002F7A89">
      <w:pPr>
        <w:spacing w:line="480" w:lineRule="auto"/>
        <w:rPr>
          <w:rFonts w:cs="Arial"/>
          <w:color w:val="000000" w:themeColor="text1"/>
        </w:rPr>
      </w:pPr>
      <w:r w:rsidRPr="006424E4">
        <w:rPr>
          <w:rFonts w:cs="Arial"/>
          <w:color w:val="000000" w:themeColor="text1"/>
        </w:rPr>
        <w:t>Latour, B. (1987)</w:t>
      </w:r>
      <w:r w:rsidR="00CB241E" w:rsidRPr="006424E4">
        <w:rPr>
          <w:rFonts w:cs="Arial"/>
          <w:color w:val="000000" w:themeColor="text1"/>
        </w:rPr>
        <w:t>.</w:t>
      </w:r>
      <w:r w:rsidRPr="006424E4">
        <w:rPr>
          <w:rFonts w:cs="Arial"/>
          <w:color w:val="000000" w:themeColor="text1"/>
        </w:rPr>
        <w:t xml:space="preserve"> </w:t>
      </w:r>
      <w:r w:rsidRPr="006424E4">
        <w:rPr>
          <w:rFonts w:cs="Arial"/>
          <w:i/>
          <w:color w:val="000000" w:themeColor="text1"/>
        </w:rPr>
        <w:t xml:space="preserve">Science in Action: How to Follow Engineers and Scientists through Society. </w:t>
      </w:r>
      <w:r w:rsidRPr="006424E4">
        <w:rPr>
          <w:rFonts w:cs="Arial"/>
          <w:color w:val="000000" w:themeColor="text1"/>
        </w:rPr>
        <w:t>Buckingham: Open University Press.</w:t>
      </w:r>
    </w:p>
    <w:p w14:paraId="4415EFBD" w14:textId="77777777" w:rsidR="00CB241E" w:rsidRPr="006424E4" w:rsidRDefault="00CB241E" w:rsidP="002F7A89">
      <w:pPr>
        <w:spacing w:line="480" w:lineRule="auto"/>
        <w:rPr>
          <w:rFonts w:cs="Arial"/>
          <w:color w:val="000000" w:themeColor="text1"/>
        </w:rPr>
      </w:pPr>
    </w:p>
    <w:p w14:paraId="2FA8237B" w14:textId="296F8A94" w:rsidR="00481EDC" w:rsidRPr="006424E4" w:rsidRDefault="00481EDC" w:rsidP="002F7A89">
      <w:pPr>
        <w:spacing w:line="480" w:lineRule="auto"/>
        <w:rPr>
          <w:rFonts w:cs="Arial"/>
          <w:color w:val="000000" w:themeColor="text1"/>
        </w:rPr>
      </w:pPr>
      <w:r w:rsidRPr="006424E4">
        <w:rPr>
          <w:rFonts w:eastAsia="TimesNewRomanPSMT" w:cs="TimesNewRomanPSMT"/>
          <w:color w:val="000000" w:themeColor="text1"/>
        </w:rPr>
        <w:t>Lefebvre</w:t>
      </w:r>
      <w:r w:rsidR="004A3316" w:rsidRPr="006424E4">
        <w:rPr>
          <w:rFonts w:eastAsia="TimesNewRomanPSMT" w:cs="TimesNewRomanPSMT"/>
          <w:color w:val="000000" w:themeColor="text1"/>
        </w:rPr>
        <w:t>,</w:t>
      </w:r>
      <w:r w:rsidRPr="006424E4">
        <w:rPr>
          <w:rFonts w:eastAsia="TimesNewRomanPSMT" w:cs="TimesNewRomanPSMT"/>
          <w:color w:val="000000" w:themeColor="text1"/>
        </w:rPr>
        <w:t xml:space="preserve"> H</w:t>
      </w:r>
      <w:r w:rsidR="004A3316" w:rsidRPr="006424E4">
        <w:rPr>
          <w:rFonts w:eastAsia="TimesNewRomanPSMT" w:cs="TimesNewRomanPSMT"/>
          <w:color w:val="000000" w:themeColor="text1"/>
        </w:rPr>
        <w:t>.</w:t>
      </w:r>
      <w:r w:rsidRPr="006424E4">
        <w:rPr>
          <w:rFonts w:eastAsia="TimesNewRomanPSMT" w:cs="TimesNewRomanPSMT"/>
          <w:color w:val="000000" w:themeColor="text1"/>
        </w:rPr>
        <w:t xml:space="preserve"> (1991)</w:t>
      </w:r>
      <w:r w:rsidR="004A3316" w:rsidRPr="006424E4">
        <w:rPr>
          <w:rFonts w:eastAsia="TimesNewRomanPSMT" w:cs="TimesNewRomanPSMT"/>
          <w:color w:val="000000" w:themeColor="text1"/>
        </w:rPr>
        <w:t>.</w:t>
      </w:r>
      <w:r w:rsidRPr="006424E4">
        <w:rPr>
          <w:rFonts w:eastAsia="TimesNewRomanPSMT" w:cs="TimesNewRomanPSMT"/>
          <w:color w:val="000000" w:themeColor="text1"/>
        </w:rPr>
        <w:t xml:space="preserve"> </w:t>
      </w:r>
      <w:r w:rsidRPr="006424E4">
        <w:rPr>
          <w:rFonts w:eastAsia="TimesNewRomanPSMT" w:cs="TimesNewRomanPS-ItalicMT"/>
          <w:i/>
          <w:iCs/>
          <w:color w:val="000000" w:themeColor="text1"/>
        </w:rPr>
        <w:t xml:space="preserve">The Production of Space. </w:t>
      </w:r>
      <w:r w:rsidRPr="006424E4">
        <w:rPr>
          <w:rFonts w:eastAsia="TimesNewRomanPSMT" w:cs="TimesNewRomanPSMT"/>
          <w:color w:val="000000" w:themeColor="text1"/>
        </w:rPr>
        <w:t>Oxford: Blackwell</w:t>
      </w:r>
    </w:p>
    <w:p w14:paraId="00F03122" w14:textId="77777777" w:rsidR="008A4D30" w:rsidRPr="006424E4" w:rsidRDefault="008A4D30" w:rsidP="002F7A89">
      <w:pPr>
        <w:spacing w:line="480" w:lineRule="auto"/>
        <w:rPr>
          <w:rFonts w:cs="Arial"/>
          <w:color w:val="000000" w:themeColor="text1"/>
          <w:u w:val="single"/>
        </w:rPr>
      </w:pPr>
    </w:p>
    <w:p w14:paraId="4D11B703" w14:textId="4CDC11BE" w:rsidR="002F7A89" w:rsidRPr="006424E4" w:rsidRDefault="002F7A89" w:rsidP="002F7A89">
      <w:pPr>
        <w:spacing w:line="480" w:lineRule="auto"/>
        <w:rPr>
          <w:rFonts w:cs="Arial"/>
          <w:color w:val="000000" w:themeColor="text1"/>
        </w:rPr>
      </w:pPr>
      <w:r w:rsidRPr="006424E4">
        <w:rPr>
          <w:rFonts w:cs="Arial"/>
          <w:color w:val="000000" w:themeColor="text1"/>
        </w:rPr>
        <w:t>Lefebvre, H</w:t>
      </w:r>
      <w:r w:rsidR="004A3316" w:rsidRPr="006424E4">
        <w:rPr>
          <w:rFonts w:cs="Arial"/>
          <w:color w:val="000000" w:themeColor="text1"/>
        </w:rPr>
        <w:t>.</w:t>
      </w:r>
      <w:r w:rsidRPr="006424E4">
        <w:rPr>
          <w:rFonts w:cs="Arial"/>
          <w:color w:val="000000" w:themeColor="text1"/>
        </w:rPr>
        <w:t xml:space="preserve"> </w:t>
      </w:r>
      <w:r w:rsidR="004A3316" w:rsidRPr="006424E4">
        <w:rPr>
          <w:rFonts w:cs="Arial"/>
          <w:color w:val="000000" w:themeColor="text1"/>
        </w:rPr>
        <w:t>(</w:t>
      </w:r>
      <w:r w:rsidRPr="006424E4">
        <w:rPr>
          <w:rFonts w:cs="Arial"/>
          <w:color w:val="000000" w:themeColor="text1"/>
        </w:rPr>
        <w:t>2004</w:t>
      </w:r>
      <w:r w:rsidR="004A3316" w:rsidRPr="006424E4">
        <w:rPr>
          <w:rFonts w:cs="Arial"/>
          <w:color w:val="000000" w:themeColor="text1"/>
        </w:rPr>
        <w:t>)</w:t>
      </w:r>
      <w:r w:rsidRPr="006424E4">
        <w:rPr>
          <w:rFonts w:cs="Arial"/>
          <w:color w:val="000000" w:themeColor="text1"/>
        </w:rPr>
        <w:t xml:space="preserve">. </w:t>
      </w:r>
      <w:r w:rsidRPr="006424E4">
        <w:rPr>
          <w:rFonts w:cs="Arial"/>
          <w:i/>
          <w:iCs/>
          <w:color w:val="000000" w:themeColor="text1"/>
        </w:rPr>
        <w:t>Rhythmanalysis: Space, time and everyday life</w:t>
      </w:r>
      <w:r w:rsidRPr="006424E4">
        <w:rPr>
          <w:rFonts w:cs="Arial"/>
          <w:color w:val="000000" w:themeColor="text1"/>
        </w:rPr>
        <w:t>. A&amp;C Black.</w:t>
      </w:r>
    </w:p>
    <w:p w14:paraId="0D5F7081" w14:textId="77777777" w:rsidR="00E72686" w:rsidRPr="006424E4" w:rsidRDefault="00E72686" w:rsidP="002F7A89">
      <w:pPr>
        <w:spacing w:line="480" w:lineRule="auto"/>
        <w:rPr>
          <w:rFonts w:cs="Arial"/>
          <w:color w:val="000000" w:themeColor="text1"/>
        </w:rPr>
      </w:pPr>
    </w:p>
    <w:p w14:paraId="22D99441" w14:textId="130D104D" w:rsidR="002F7A89" w:rsidRPr="006424E4" w:rsidRDefault="002F7A89" w:rsidP="002F7A89">
      <w:pPr>
        <w:spacing w:line="480" w:lineRule="auto"/>
        <w:rPr>
          <w:rFonts w:cs="Arial"/>
          <w:color w:val="000000" w:themeColor="text1"/>
        </w:rPr>
      </w:pPr>
      <w:r w:rsidRPr="006424E4">
        <w:rPr>
          <w:rFonts w:cs="Arial"/>
          <w:color w:val="000000" w:themeColor="text1"/>
        </w:rPr>
        <w:t xml:space="preserve">Martin, J.L. </w:t>
      </w:r>
      <w:r w:rsidR="004A3316" w:rsidRPr="006424E4">
        <w:rPr>
          <w:rFonts w:cs="Arial"/>
          <w:color w:val="000000" w:themeColor="text1"/>
        </w:rPr>
        <w:t xml:space="preserve">&amp; </w:t>
      </w:r>
      <w:r w:rsidRPr="006424E4">
        <w:rPr>
          <w:rFonts w:cs="Arial"/>
          <w:color w:val="000000" w:themeColor="text1"/>
        </w:rPr>
        <w:t xml:space="preserve">Hakim, A.D. </w:t>
      </w:r>
      <w:r w:rsidR="004A3316" w:rsidRPr="006424E4">
        <w:rPr>
          <w:rFonts w:cs="Arial"/>
          <w:color w:val="000000" w:themeColor="text1"/>
        </w:rPr>
        <w:t>(</w:t>
      </w:r>
      <w:r w:rsidRPr="006424E4">
        <w:rPr>
          <w:rFonts w:cs="Arial"/>
          <w:color w:val="000000" w:themeColor="text1"/>
        </w:rPr>
        <w:t>2011</w:t>
      </w:r>
      <w:r w:rsidR="004A3316" w:rsidRPr="006424E4">
        <w:rPr>
          <w:rFonts w:cs="Arial"/>
          <w:color w:val="000000" w:themeColor="text1"/>
        </w:rPr>
        <w:t>)</w:t>
      </w:r>
      <w:r w:rsidRPr="006424E4">
        <w:rPr>
          <w:rFonts w:cs="Arial"/>
          <w:color w:val="000000" w:themeColor="text1"/>
        </w:rPr>
        <w:t xml:space="preserve">. Wrist actigraphy. </w:t>
      </w:r>
      <w:r w:rsidRPr="006424E4">
        <w:rPr>
          <w:rFonts w:cs="Arial"/>
          <w:i/>
          <w:iCs/>
          <w:color w:val="000000" w:themeColor="text1"/>
        </w:rPr>
        <w:t>Chest Journal</w:t>
      </w:r>
      <w:r w:rsidRPr="006424E4">
        <w:rPr>
          <w:rFonts w:cs="Arial"/>
          <w:color w:val="000000" w:themeColor="text1"/>
        </w:rPr>
        <w:t xml:space="preserve">, </w:t>
      </w:r>
      <w:r w:rsidRPr="006424E4">
        <w:rPr>
          <w:rFonts w:cs="Arial"/>
          <w:iCs/>
          <w:color w:val="000000" w:themeColor="text1"/>
        </w:rPr>
        <w:t>139</w:t>
      </w:r>
      <w:r w:rsidRPr="006424E4">
        <w:rPr>
          <w:rFonts w:cs="Arial"/>
          <w:color w:val="000000" w:themeColor="text1"/>
        </w:rPr>
        <w:t>(6), pp.1514-1527.</w:t>
      </w:r>
    </w:p>
    <w:p w14:paraId="216BCCDF" w14:textId="77777777" w:rsidR="00E72686" w:rsidRPr="006424E4" w:rsidRDefault="00E72686" w:rsidP="002F7A89">
      <w:pPr>
        <w:spacing w:line="480" w:lineRule="auto"/>
        <w:rPr>
          <w:rFonts w:cs="Arial"/>
          <w:color w:val="000000" w:themeColor="text1"/>
        </w:rPr>
      </w:pPr>
    </w:p>
    <w:p w14:paraId="39B59517" w14:textId="01A69F07" w:rsidR="007A6F40" w:rsidRPr="006424E4" w:rsidRDefault="007A6F40" w:rsidP="002F7A89">
      <w:pPr>
        <w:spacing w:line="480" w:lineRule="auto"/>
        <w:rPr>
          <w:rFonts w:cs="Arial"/>
          <w:color w:val="000000" w:themeColor="text1"/>
          <w:u w:val="single"/>
        </w:rPr>
      </w:pPr>
      <w:r w:rsidRPr="006424E4">
        <w:rPr>
          <w:rStyle w:val="author"/>
          <w:rFonts w:cs="Arial"/>
          <w:iCs/>
          <w:color w:val="000000" w:themeColor="text1"/>
          <w:lang w:val="en"/>
        </w:rPr>
        <w:t>Meadows</w:t>
      </w:r>
      <w:r w:rsidR="00E46CA1" w:rsidRPr="006424E4">
        <w:rPr>
          <w:rStyle w:val="author"/>
          <w:rFonts w:cs="Arial"/>
          <w:iCs/>
          <w:color w:val="000000" w:themeColor="text1"/>
          <w:lang w:val="en"/>
        </w:rPr>
        <w:t>,</w:t>
      </w:r>
      <w:r w:rsidRPr="006424E4">
        <w:rPr>
          <w:rStyle w:val="author"/>
          <w:rFonts w:cs="Arial"/>
          <w:iCs/>
          <w:color w:val="000000" w:themeColor="text1"/>
          <w:lang w:val="en"/>
        </w:rPr>
        <w:t xml:space="preserve"> C</w:t>
      </w:r>
      <w:r w:rsidR="00E46CA1" w:rsidRPr="006424E4">
        <w:rPr>
          <w:rStyle w:val="author"/>
          <w:rFonts w:cs="Arial"/>
          <w:iCs/>
          <w:color w:val="000000" w:themeColor="text1"/>
          <w:lang w:val="en"/>
        </w:rPr>
        <w:t>.</w:t>
      </w:r>
      <w:r w:rsidRPr="006424E4">
        <w:rPr>
          <w:rStyle w:val="HTMLCite"/>
          <w:rFonts w:cs="Arial"/>
          <w:color w:val="000000" w:themeColor="text1"/>
          <w:lang w:val="en"/>
        </w:rPr>
        <w:t xml:space="preserve"> </w:t>
      </w:r>
      <w:r w:rsidR="00E46CA1" w:rsidRPr="006424E4">
        <w:rPr>
          <w:rStyle w:val="HTMLCite"/>
          <w:rFonts w:cs="Arial"/>
          <w:i w:val="0"/>
          <w:color w:val="000000" w:themeColor="text1"/>
          <w:lang w:val="en"/>
        </w:rPr>
        <w:t>(</w:t>
      </w:r>
      <w:r w:rsidRPr="006424E4">
        <w:rPr>
          <w:rStyle w:val="pubyear"/>
          <w:rFonts w:cs="Arial"/>
          <w:iCs/>
          <w:color w:val="000000" w:themeColor="text1"/>
          <w:lang w:val="en"/>
        </w:rPr>
        <w:t>2012</w:t>
      </w:r>
      <w:r w:rsidR="00E46CA1" w:rsidRPr="006424E4">
        <w:rPr>
          <w:rStyle w:val="pubyear"/>
          <w:rFonts w:cs="Arial"/>
          <w:iCs/>
          <w:color w:val="000000" w:themeColor="text1"/>
          <w:lang w:val="en"/>
        </w:rPr>
        <w:t>).</w:t>
      </w:r>
      <w:r w:rsidRPr="006424E4">
        <w:rPr>
          <w:rStyle w:val="HTMLCite"/>
          <w:rFonts w:cs="Arial"/>
          <w:color w:val="000000" w:themeColor="text1"/>
          <w:lang w:val="en"/>
        </w:rPr>
        <w:t xml:space="preserve"> </w:t>
      </w:r>
      <w:r w:rsidRPr="006424E4">
        <w:rPr>
          <w:rStyle w:val="chaptertitle"/>
          <w:rFonts w:cs="Arial"/>
          <w:i/>
          <w:iCs/>
          <w:color w:val="000000" w:themeColor="text1"/>
          <w:lang w:val="en"/>
        </w:rPr>
        <w:t>‘</w:t>
      </w:r>
      <w:r w:rsidRPr="006424E4">
        <w:rPr>
          <w:rStyle w:val="chaptertitle"/>
          <w:rFonts w:cs="Arial"/>
          <w:iCs/>
          <w:color w:val="000000" w:themeColor="text1"/>
          <w:lang w:val="en"/>
        </w:rPr>
        <w:t xml:space="preserve">I'm in a park and I'm practically dead’: insomnia, arrhythmia and </w:t>
      </w:r>
      <w:r w:rsidRPr="006424E4">
        <w:rPr>
          <w:rStyle w:val="Emphasis"/>
          <w:rFonts w:cs="Arial"/>
          <w:color w:val="000000" w:themeColor="text1"/>
          <w:lang w:val="en"/>
        </w:rPr>
        <w:t>Withnail and I</w:t>
      </w:r>
      <w:r w:rsidR="00E46CA1" w:rsidRPr="006424E4">
        <w:rPr>
          <w:rStyle w:val="Emphasis"/>
          <w:rFonts w:cs="Arial"/>
          <w:i w:val="0"/>
          <w:color w:val="000000" w:themeColor="text1"/>
          <w:lang w:val="en"/>
        </w:rPr>
        <w:t>.</w:t>
      </w:r>
      <w:r w:rsidRPr="006424E4">
        <w:rPr>
          <w:rStyle w:val="HTMLCite"/>
          <w:rFonts w:cs="Arial"/>
          <w:color w:val="000000" w:themeColor="text1"/>
          <w:lang w:val="en"/>
        </w:rPr>
        <w:t xml:space="preserve"> </w:t>
      </w:r>
      <w:r w:rsidRPr="006424E4">
        <w:rPr>
          <w:rStyle w:val="HTMLCite"/>
          <w:rFonts w:cs="Arial"/>
          <w:i w:val="0"/>
          <w:color w:val="000000" w:themeColor="text1"/>
          <w:lang w:val="en"/>
        </w:rPr>
        <w:t>in</w:t>
      </w:r>
      <w:r w:rsidRPr="006424E4">
        <w:rPr>
          <w:rStyle w:val="HTMLCite"/>
          <w:rFonts w:cs="Arial"/>
          <w:color w:val="000000" w:themeColor="text1"/>
          <w:lang w:val="en"/>
        </w:rPr>
        <w:t xml:space="preserve"> </w:t>
      </w:r>
      <w:r w:rsidRPr="006424E4">
        <w:rPr>
          <w:rStyle w:val="editor"/>
          <w:rFonts w:cs="Arial"/>
          <w:iCs/>
          <w:color w:val="000000" w:themeColor="text1"/>
          <w:lang w:val="en"/>
        </w:rPr>
        <w:t>Edensor T</w:t>
      </w:r>
      <w:r w:rsidRPr="006424E4">
        <w:rPr>
          <w:rStyle w:val="HTMLCite"/>
          <w:rFonts w:cs="Arial"/>
          <w:color w:val="000000" w:themeColor="text1"/>
          <w:lang w:val="en"/>
        </w:rPr>
        <w:t xml:space="preserve"> ed </w:t>
      </w:r>
      <w:r w:rsidRPr="006424E4">
        <w:rPr>
          <w:rStyle w:val="booktitle"/>
          <w:rFonts w:cs="Arial"/>
          <w:i/>
          <w:iCs/>
          <w:color w:val="000000" w:themeColor="text1"/>
          <w:lang w:val="en"/>
        </w:rPr>
        <w:t>Geographies of rhythm: nature, place, mobilities and bodies</w:t>
      </w:r>
      <w:r w:rsidR="00E46CA1" w:rsidRPr="006424E4">
        <w:rPr>
          <w:rStyle w:val="booktitle"/>
          <w:rFonts w:cs="Arial"/>
          <w:i/>
          <w:iCs/>
          <w:color w:val="000000" w:themeColor="text1"/>
          <w:lang w:val="en"/>
        </w:rPr>
        <w:t>,</w:t>
      </w:r>
      <w:r w:rsidRPr="006424E4">
        <w:rPr>
          <w:rStyle w:val="HTMLCite"/>
          <w:rFonts w:cs="Arial"/>
          <w:color w:val="000000" w:themeColor="text1"/>
          <w:lang w:val="en"/>
        </w:rPr>
        <w:t xml:space="preserve"> </w:t>
      </w:r>
      <w:r w:rsidRPr="006424E4">
        <w:rPr>
          <w:rStyle w:val="HTMLCite"/>
          <w:rFonts w:cs="Arial"/>
          <w:i w:val="0"/>
          <w:color w:val="000000" w:themeColor="text1"/>
          <w:lang w:val="en"/>
        </w:rPr>
        <w:t xml:space="preserve">Ashgate, </w:t>
      </w:r>
      <w:r w:rsidRPr="006424E4">
        <w:rPr>
          <w:rStyle w:val="publisherlocation"/>
          <w:rFonts w:cs="Arial"/>
          <w:iCs/>
          <w:color w:val="000000" w:themeColor="text1"/>
          <w:lang w:val="en"/>
        </w:rPr>
        <w:t>Farnham</w:t>
      </w:r>
      <w:r w:rsidR="004B475D" w:rsidRPr="006424E4">
        <w:rPr>
          <w:rStyle w:val="publisherlocation"/>
          <w:rFonts w:cs="Arial"/>
          <w:iCs/>
          <w:color w:val="000000" w:themeColor="text1"/>
          <w:lang w:val="en"/>
        </w:rPr>
        <w:t>,</w:t>
      </w:r>
      <w:r w:rsidRPr="006424E4">
        <w:rPr>
          <w:rStyle w:val="HTMLCite"/>
          <w:rFonts w:cs="Arial"/>
          <w:color w:val="000000" w:themeColor="text1"/>
          <w:lang w:val="en"/>
        </w:rPr>
        <w:t xml:space="preserve"> </w:t>
      </w:r>
      <w:r w:rsidR="004B475D" w:rsidRPr="006424E4">
        <w:rPr>
          <w:rStyle w:val="HTMLCite"/>
          <w:rFonts w:cs="Arial"/>
          <w:i w:val="0"/>
          <w:color w:val="000000" w:themeColor="text1"/>
          <w:lang w:val="en"/>
        </w:rPr>
        <w:t>pp.</w:t>
      </w:r>
      <w:r w:rsidRPr="006424E4">
        <w:rPr>
          <w:rStyle w:val="pagefirst"/>
          <w:rFonts w:cs="Arial"/>
          <w:iCs/>
          <w:color w:val="000000" w:themeColor="text1"/>
          <w:lang w:val="en"/>
        </w:rPr>
        <w:t>83</w:t>
      </w:r>
      <w:r w:rsidRPr="006424E4">
        <w:rPr>
          <w:rStyle w:val="HTMLCite"/>
          <w:rFonts w:cs="Arial"/>
          <w:color w:val="000000" w:themeColor="text1"/>
          <w:lang w:val="en"/>
        </w:rPr>
        <w:t>–</w:t>
      </w:r>
      <w:r w:rsidRPr="006424E4">
        <w:rPr>
          <w:rStyle w:val="pagelast"/>
          <w:rFonts w:cs="Arial"/>
          <w:iCs/>
          <w:color w:val="000000" w:themeColor="text1"/>
          <w:lang w:val="en"/>
        </w:rPr>
        <w:t>96</w:t>
      </w:r>
      <w:r w:rsidRPr="006424E4" w:rsidDel="007A6F40">
        <w:rPr>
          <w:rFonts w:cs="Arial"/>
          <w:color w:val="000000" w:themeColor="text1"/>
          <w:u w:val="single"/>
        </w:rPr>
        <w:t xml:space="preserve"> </w:t>
      </w:r>
    </w:p>
    <w:p w14:paraId="0956A235" w14:textId="7857B235" w:rsidR="00CF42FA" w:rsidRPr="006814AA" w:rsidRDefault="00CF42FA" w:rsidP="00484EC1">
      <w:pPr>
        <w:spacing w:line="480" w:lineRule="auto"/>
        <w:rPr>
          <w:rFonts w:cs="TimesNewRoman,Bold"/>
          <w:bCs/>
          <w:i/>
          <w:color w:val="000000" w:themeColor="text1"/>
        </w:rPr>
      </w:pPr>
    </w:p>
    <w:p w14:paraId="2B93F29D" w14:textId="189AF46A" w:rsidR="00CF42FA" w:rsidRPr="006424E4" w:rsidRDefault="00CF42FA" w:rsidP="00484EC1">
      <w:pPr>
        <w:spacing w:line="480" w:lineRule="auto"/>
        <w:rPr>
          <w:color w:val="000000" w:themeColor="text1"/>
        </w:rPr>
      </w:pPr>
      <w:r w:rsidRPr="006424E4">
        <w:rPr>
          <w:color w:val="000000" w:themeColor="text1"/>
        </w:rPr>
        <w:t>Merleau-Ponty, M. (1962)</w:t>
      </w:r>
      <w:r w:rsidR="00CB241E" w:rsidRPr="006424E4">
        <w:rPr>
          <w:color w:val="000000" w:themeColor="text1"/>
        </w:rPr>
        <w:t>.</w:t>
      </w:r>
      <w:r w:rsidRPr="006424E4">
        <w:rPr>
          <w:color w:val="000000" w:themeColor="text1"/>
        </w:rPr>
        <w:t xml:space="preserve"> </w:t>
      </w:r>
      <w:r w:rsidRPr="006424E4">
        <w:rPr>
          <w:i/>
          <w:color w:val="000000" w:themeColor="text1"/>
        </w:rPr>
        <w:t>The Phenomenology of Perception,</w:t>
      </w:r>
      <w:r w:rsidRPr="006424E4">
        <w:rPr>
          <w:color w:val="000000" w:themeColor="text1"/>
        </w:rPr>
        <w:t xml:space="preserve"> London: RKP</w:t>
      </w:r>
    </w:p>
    <w:p w14:paraId="78E2D590" w14:textId="77777777" w:rsidR="00CF42FA" w:rsidRPr="006424E4" w:rsidRDefault="00CF42FA" w:rsidP="00484EC1">
      <w:pPr>
        <w:spacing w:line="480" w:lineRule="auto"/>
        <w:rPr>
          <w:color w:val="000000" w:themeColor="text1"/>
        </w:rPr>
      </w:pPr>
    </w:p>
    <w:p w14:paraId="67F6A68E" w14:textId="65CF4567" w:rsidR="009239CE" w:rsidRPr="00312EED" w:rsidRDefault="009239CE" w:rsidP="00484EC1">
      <w:pPr>
        <w:spacing w:line="480" w:lineRule="auto"/>
        <w:rPr>
          <w:rFonts w:cs="Arial"/>
          <w:color w:val="000000" w:themeColor="text1"/>
          <w:u w:val="single"/>
        </w:rPr>
      </w:pPr>
      <w:r w:rsidRPr="006814AA">
        <w:rPr>
          <w:rFonts w:cs="TimesNewRoman,Bold"/>
          <w:bCs/>
          <w:color w:val="000000" w:themeColor="text1"/>
        </w:rPr>
        <w:t>Mircsof</w:t>
      </w:r>
      <w:r w:rsidR="00E46CA1" w:rsidRPr="00312EED">
        <w:rPr>
          <w:rFonts w:cs="TimesNewRoman,Bold"/>
          <w:bCs/>
          <w:color w:val="000000" w:themeColor="text1"/>
        </w:rPr>
        <w:t>,</w:t>
      </w:r>
      <w:r w:rsidRPr="00312EED">
        <w:rPr>
          <w:rFonts w:cs="TimesNewRoman,Bold"/>
          <w:bCs/>
          <w:color w:val="000000" w:themeColor="text1"/>
        </w:rPr>
        <w:t xml:space="preserve"> D. </w:t>
      </w:r>
      <w:r w:rsidR="00E46CA1" w:rsidRPr="00312EED">
        <w:rPr>
          <w:rFonts w:cs="TimesNewRoman,Bold"/>
          <w:bCs/>
          <w:color w:val="000000" w:themeColor="text1"/>
        </w:rPr>
        <w:t xml:space="preserve">&amp; </w:t>
      </w:r>
      <w:r w:rsidRPr="00312EED">
        <w:rPr>
          <w:rFonts w:cs="TimesNewRoman,Bold"/>
          <w:bCs/>
          <w:color w:val="000000" w:themeColor="text1"/>
        </w:rPr>
        <w:t>Brown</w:t>
      </w:r>
      <w:r w:rsidR="00E46CA1" w:rsidRPr="00312EED">
        <w:rPr>
          <w:rFonts w:cs="TimesNewRoman,Bold"/>
          <w:bCs/>
          <w:color w:val="000000" w:themeColor="text1"/>
        </w:rPr>
        <w:t>,</w:t>
      </w:r>
      <w:r w:rsidRPr="00312EED">
        <w:rPr>
          <w:rFonts w:cs="TimesNewRoman,Bold"/>
          <w:bCs/>
          <w:color w:val="000000" w:themeColor="text1"/>
        </w:rPr>
        <w:t xml:space="preserve"> S.A. (2013)</w:t>
      </w:r>
      <w:r w:rsidR="00E46CA1" w:rsidRPr="00312EED">
        <w:rPr>
          <w:rFonts w:cs="TimesNewRoman,Bold"/>
          <w:bCs/>
          <w:color w:val="000000" w:themeColor="text1"/>
        </w:rPr>
        <w:t>.</w:t>
      </w:r>
      <w:r w:rsidRPr="00312EED">
        <w:rPr>
          <w:rFonts w:cs="TimesNewRoman,Bold"/>
          <w:bCs/>
          <w:color w:val="000000" w:themeColor="text1"/>
        </w:rPr>
        <w:t xml:space="preserve"> The Influence of Light, Exercise, and Behavior upon Circadian</w:t>
      </w:r>
      <w:r w:rsidR="002211EB" w:rsidRPr="00312EED">
        <w:rPr>
          <w:rFonts w:cs="TimesNewRoman,Bold"/>
          <w:bCs/>
          <w:color w:val="000000" w:themeColor="text1"/>
        </w:rPr>
        <w:t xml:space="preserve"> </w:t>
      </w:r>
      <w:r w:rsidRPr="00312EED">
        <w:rPr>
          <w:rFonts w:cs="TimesNewRoman,Bold"/>
          <w:bCs/>
          <w:color w:val="000000" w:themeColor="text1"/>
        </w:rPr>
        <w:t xml:space="preserve">Rhythms. In Kushida C. (ed.) </w:t>
      </w:r>
      <w:r w:rsidRPr="00312EED">
        <w:rPr>
          <w:rFonts w:cs="TimesNewRoman,Bold"/>
          <w:bCs/>
          <w:i/>
          <w:color w:val="000000" w:themeColor="text1"/>
        </w:rPr>
        <w:t>The Encyclopedia of Sleep</w:t>
      </w:r>
      <w:r w:rsidRPr="00312EED">
        <w:rPr>
          <w:rFonts w:cs="TimesNewRoman,Bold"/>
          <w:bCs/>
          <w:color w:val="000000" w:themeColor="text1"/>
        </w:rPr>
        <w:t xml:space="preserve">, vol. 1, </w:t>
      </w:r>
      <w:r w:rsidR="004B475D" w:rsidRPr="00312EED">
        <w:rPr>
          <w:rFonts w:cs="TimesNewRoman,Bold"/>
          <w:bCs/>
          <w:color w:val="000000" w:themeColor="text1"/>
        </w:rPr>
        <w:t xml:space="preserve">Waltham, MA: Academic Press, </w:t>
      </w:r>
      <w:r w:rsidRPr="00312EED">
        <w:rPr>
          <w:rFonts w:cs="TimesNewRoman,Bold"/>
          <w:bCs/>
          <w:color w:val="000000" w:themeColor="text1"/>
        </w:rPr>
        <w:t xml:space="preserve">pp. 435-441. </w:t>
      </w:r>
    </w:p>
    <w:p w14:paraId="430C2DEB" w14:textId="77777777" w:rsidR="00E72686" w:rsidRPr="006424E4" w:rsidRDefault="00E72686" w:rsidP="002F7A89">
      <w:pPr>
        <w:spacing w:line="480" w:lineRule="auto"/>
        <w:rPr>
          <w:color w:val="000000" w:themeColor="text1"/>
          <w:u w:val="single"/>
        </w:rPr>
      </w:pPr>
    </w:p>
    <w:p w14:paraId="631AD20B" w14:textId="6DCB0403" w:rsidR="002F7A89" w:rsidRPr="006424E4" w:rsidRDefault="002F7A89" w:rsidP="002F7A89">
      <w:pPr>
        <w:spacing w:line="480" w:lineRule="auto"/>
        <w:rPr>
          <w:rFonts w:cs="Arial"/>
          <w:color w:val="000000" w:themeColor="text1"/>
        </w:rPr>
      </w:pPr>
      <w:r w:rsidRPr="006424E4">
        <w:rPr>
          <w:rFonts w:cs="Arial"/>
          <w:color w:val="000000" w:themeColor="text1"/>
        </w:rPr>
        <w:t xml:space="preserve">Mistlberger, R.E. </w:t>
      </w:r>
      <w:r w:rsidR="00E46CA1" w:rsidRPr="006424E4">
        <w:rPr>
          <w:rFonts w:cs="Arial"/>
          <w:color w:val="000000" w:themeColor="text1"/>
        </w:rPr>
        <w:t xml:space="preserve">&amp; </w:t>
      </w:r>
      <w:r w:rsidRPr="006424E4">
        <w:rPr>
          <w:rFonts w:cs="Arial"/>
          <w:color w:val="000000" w:themeColor="text1"/>
        </w:rPr>
        <w:t xml:space="preserve">Skene, D.J. </w:t>
      </w:r>
      <w:r w:rsidR="00E46CA1" w:rsidRPr="006424E4">
        <w:rPr>
          <w:rFonts w:cs="Arial"/>
          <w:color w:val="000000" w:themeColor="text1"/>
        </w:rPr>
        <w:t>(</w:t>
      </w:r>
      <w:r w:rsidRPr="006424E4">
        <w:rPr>
          <w:rFonts w:cs="Arial"/>
          <w:color w:val="000000" w:themeColor="text1"/>
        </w:rPr>
        <w:t>2004</w:t>
      </w:r>
      <w:r w:rsidR="00E46CA1" w:rsidRPr="006424E4">
        <w:rPr>
          <w:rFonts w:cs="Arial"/>
          <w:color w:val="000000" w:themeColor="text1"/>
        </w:rPr>
        <w:t>)</w:t>
      </w:r>
      <w:r w:rsidRPr="006424E4">
        <w:rPr>
          <w:rFonts w:cs="Arial"/>
          <w:color w:val="000000" w:themeColor="text1"/>
        </w:rPr>
        <w:t xml:space="preserve">. Social influences on mammalian circadian rhythms: animal and human studies. </w:t>
      </w:r>
      <w:r w:rsidRPr="006424E4">
        <w:rPr>
          <w:rFonts w:cs="Arial"/>
          <w:i/>
          <w:iCs/>
          <w:color w:val="000000" w:themeColor="text1"/>
        </w:rPr>
        <w:t>Biological Reviews</w:t>
      </w:r>
      <w:r w:rsidRPr="006424E4">
        <w:rPr>
          <w:rFonts w:cs="Arial"/>
          <w:color w:val="000000" w:themeColor="text1"/>
        </w:rPr>
        <w:t xml:space="preserve">, </w:t>
      </w:r>
      <w:r w:rsidRPr="006424E4">
        <w:rPr>
          <w:rFonts w:cs="Arial"/>
          <w:iCs/>
          <w:color w:val="000000" w:themeColor="text1"/>
        </w:rPr>
        <w:t>79</w:t>
      </w:r>
      <w:r w:rsidRPr="006424E4">
        <w:rPr>
          <w:rFonts w:cs="Arial"/>
          <w:color w:val="000000" w:themeColor="text1"/>
        </w:rPr>
        <w:t>(3), pp.533-556.</w:t>
      </w:r>
    </w:p>
    <w:p w14:paraId="3F9F4FD8" w14:textId="77777777" w:rsidR="00E72686" w:rsidRPr="006424E4" w:rsidRDefault="00E72686" w:rsidP="002F7A89">
      <w:pPr>
        <w:spacing w:line="480" w:lineRule="auto"/>
        <w:rPr>
          <w:rFonts w:cs="Arial"/>
          <w:color w:val="000000" w:themeColor="text1"/>
        </w:rPr>
      </w:pPr>
    </w:p>
    <w:p w14:paraId="5DC6DA39" w14:textId="6EC6C1D6" w:rsidR="00E72686" w:rsidRPr="006424E4" w:rsidRDefault="00E72686" w:rsidP="002F7A89">
      <w:pPr>
        <w:spacing w:line="480" w:lineRule="auto"/>
        <w:rPr>
          <w:rFonts w:cs="Arial"/>
          <w:color w:val="000000" w:themeColor="text1"/>
        </w:rPr>
      </w:pPr>
      <w:r w:rsidRPr="006424E4">
        <w:rPr>
          <w:rFonts w:cs="Arial"/>
          <w:color w:val="000000" w:themeColor="text1"/>
        </w:rPr>
        <w:t xml:space="preserve">Monk, T.H., Kupfer, D.J., Frank, E. </w:t>
      </w:r>
      <w:r w:rsidR="006A3C38" w:rsidRPr="006424E4">
        <w:rPr>
          <w:rFonts w:cs="Arial"/>
          <w:color w:val="000000" w:themeColor="text1"/>
        </w:rPr>
        <w:t xml:space="preserve">&amp; </w:t>
      </w:r>
      <w:r w:rsidRPr="006424E4">
        <w:rPr>
          <w:rFonts w:cs="Arial"/>
          <w:color w:val="000000" w:themeColor="text1"/>
        </w:rPr>
        <w:t>Ritenour, A.M</w:t>
      </w:r>
      <w:r w:rsidR="006A3C38" w:rsidRPr="006424E4">
        <w:rPr>
          <w:rFonts w:cs="Arial"/>
          <w:color w:val="000000" w:themeColor="text1"/>
        </w:rPr>
        <w:t>.</w:t>
      </w:r>
      <w:r w:rsidRPr="006424E4">
        <w:rPr>
          <w:rFonts w:cs="Arial"/>
          <w:color w:val="000000" w:themeColor="text1"/>
        </w:rPr>
        <w:t xml:space="preserve"> </w:t>
      </w:r>
      <w:r w:rsidR="006A3C38" w:rsidRPr="006424E4">
        <w:rPr>
          <w:rFonts w:cs="Arial"/>
          <w:color w:val="000000" w:themeColor="text1"/>
        </w:rPr>
        <w:t>(</w:t>
      </w:r>
      <w:r w:rsidRPr="006424E4">
        <w:rPr>
          <w:rFonts w:cs="Arial"/>
          <w:color w:val="000000" w:themeColor="text1"/>
        </w:rPr>
        <w:t>1991</w:t>
      </w:r>
      <w:r w:rsidR="006A3C38" w:rsidRPr="006424E4">
        <w:rPr>
          <w:rFonts w:cs="Arial"/>
          <w:color w:val="000000" w:themeColor="text1"/>
        </w:rPr>
        <w:t>)</w:t>
      </w:r>
      <w:r w:rsidRPr="006424E4">
        <w:rPr>
          <w:rFonts w:cs="Arial"/>
          <w:color w:val="000000" w:themeColor="text1"/>
        </w:rPr>
        <w:t xml:space="preserve">. The Social Rhythm Metric (SRM): measuring daily social rhythms over 12 weeks. </w:t>
      </w:r>
      <w:r w:rsidRPr="006424E4">
        <w:rPr>
          <w:rFonts w:cs="Arial"/>
          <w:i/>
          <w:iCs/>
          <w:color w:val="000000" w:themeColor="text1"/>
        </w:rPr>
        <w:t>Psychiatry research</w:t>
      </w:r>
      <w:r w:rsidRPr="006424E4">
        <w:rPr>
          <w:rFonts w:cs="Arial"/>
          <w:color w:val="000000" w:themeColor="text1"/>
        </w:rPr>
        <w:t xml:space="preserve">, </w:t>
      </w:r>
      <w:r w:rsidRPr="006424E4">
        <w:rPr>
          <w:rFonts w:cs="Arial"/>
          <w:iCs/>
          <w:color w:val="000000" w:themeColor="text1"/>
        </w:rPr>
        <w:t>36</w:t>
      </w:r>
      <w:r w:rsidRPr="006424E4">
        <w:rPr>
          <w:rFonts w:cs="Arial"/>
          <w:color w:val="000000" w:themeColor="text1"/>
        </w:rPr>
        <w:t>(2), pp.195-207.</w:t>
      </w:r>
    </w:p>
    <w:p w14:paraId="7EC125F2" w14:textId="77777777" w:rsidR="009239CE" w:rsidRPr="006424E4" w:rsidRDefault="009239CE" w:rsidP="002F7A89">
      <w:pPr>
        <w:spacing w:line="480" w:lineRule="auto"/>
        <w:rPr>
          <w:rFonts w:cs="Arial"/>
          <w:color w:val="000000" w:themeColor="text1"/>
        </w:rPr>
      </w:pPr>
    </w:p>
    <w:p w14:paraId="52D9A8C1" w14:textId="3F44119E" w:rsidR="009239CE" w:rsidRDefault="009239CE" w:rsidP="002F7A89">
      <w:pPr>
        <w:spacing w:line="480" w:lineRule="auto"/>
        <w:rPr>
          <w:rFonts w:cs="Arial"/>
          <w:color w:val="000000" w:themeColor="text1"/>
        </w:rPr>
      </w:pPr>
      <w:r w:rsidRPr="006424E4">
        <w:rPr>
          <w:rFonts w:cs="Arial"/>
          <w:color w:val="000000" w:themeColor="text1"/>
        </w:rPr>
        <w:t xml:space="preserve">Moran-Ellis, J., Alexander, V.D., Cronin, A., Dickinson, M., Fielding, J., Sleney, J. </w:t>
      </w:r>
      <w:r w:rsidR="006A3C38" w:rsidRPr="006424E4">
        <w:rPr>
          <w:rFonts w:cs="Arial"/>
          <w:color w:val="000000" w:themeColor="text1"/>
        </w:rPr>
        <w:t xml:space="preserve">&amp; </w:t>
      </w:r>
      <w:r w:rsidRPr="006424E4">
        <w:rPr>
          <w:rFonts w:cs="Arial"/>
          <w:color w:val="000000" w:themeColor="text1"/>
        </w:rPr>
        <w:t>Thomas, H.</w:t>
      </w:r>
      <w:r w:rsidR="006A3C38" w:rsidRPr="006424E4">
        <w:rPr>
          <w:rFonts w:cs="Arial"/>
          <w:color w:val="000000" w:themeColor="text1"/>
        </w:rPr>
        <w:t xml:space="preserve"> (</w:t>
      </w:r>
      <w:r w:rsidRPr="006424E4">
        <w:rPr>
          <w:rFonts w:cs="Arial"/>
          <w:color w:val="000000" w:themeColor="text1"/>
        </w:rPr>
        <w:t>2006</w:t>
      </w:r>
      <w:r w:rsidR="006A3C38" w:rsidRPr="006424E4">
        <w:rPr>
          <w:rFonts w:cs="Arial"/>
          <w:color w:val="000000" w:themeColor="text1"/>
        </w:rPr>
        <w:t>)</w:t>
      </w:r>
      <w:r w:rsidRPr="006424E4">
        <w:rPr>
          <w:rFonts w:cs="Arial"/>
          <w:color w:val="000000" w:themeColor="text1"/>
        </w:rPr>
        <w:t xml:space="preserve">. Triangulation and integration: processes, claims and implications. </w:t>
      </w:r>
      <w:r w:rsidRPr="006424E4">
        <w:rPr>
          <w:rFonts w:cs="Arial"/>
          <w:i/>
          <w:iCs/>
          <w:color w:val="000000" w:themeColor="text1"/>
        </w:rPr>
        <w:t>Qualitative research</w:t>
      </w:r>
      <w:r w:rsidRPr="006424E4">
        <w:rPr>
          <w:rFonts w:cs="Arial"/>
          <w:color w:val="000000" w:themeColor="text1"/>
        </w:rPr>
        <w:t xml:space="preserve">, </w:t>
      </w:r>
      <w:r w:rsidRPr="006424E4">
        <w:rPr>
          <w:rFonts w:cs="Arial"/>
          <w:i/>
          <w:iCs/>
          <w:color w:val="000000" w:themeColor="text1"/>
        </w:rPr>
        <w:t>6</w:t>
      </w:r>
      <w:r w:rsidRPr="006424E4">
        <w:rPr>
          <w:rFonts w:cs="Arial"/>
          <w:color w:val="000000" w:themeColor="text1"/>
        </w:rPr>
        <w:t>(1), pp.45-59.</w:t>
      </w:r>
    </w:p>
    <w:p w14:paraId="73F3718E" w14:textId="77777777" w:rsidR="000417BE" w:rsidRDefault="000417BE" w:rsidP="002F7A89">
      <w:pPr>
        <w:spacing w:line="480" w:lineRule="auto"/>
        <w:rPr>
          <w:rFonts w:cs="Arial"/>
          <w:color w:val="000000" w:themeColor="text1"/>
        </w:rPr>
      </w:pPr>
    </w:p>
    <w:p w14:paraId="7485EC8E" w14:textId="77777777" w:rsidR="000417BE" w:rsidRPr="000417BE" w:rsidRDefault="000417BE" w:rsidP="000417BE">
      <w:pPr>
        <w:spacing w:line="480" w:lineRule="auto"/>
        <w:rPr>
          <w:rFonts w:cs="Arial"/>
          <w:color w:val="000000" w:themeColor="text1"/>
          <w:lang w:val="en-US"/>
        </w:rPr>
      </w:pPr>
      <w:r w:rsidRPr="000417BE">
        <w:rPr>
          <w:rFonts w:cs="Arial"/>
          <w:color w:val="000000" w:themeColor="text1"/>
          <w:lang w:val="en-US"/>
        </w:rPr>
        <w:t xml:space="preserve">Neale, J., Pickering, L., &amp; Nettleton, S. (2012). </w:t>
      </w:r>
      <w:r w:rsidRPr="006424E4">
        <w:rPr>
          <w:rFonts w:cs="Arial"/>
          <w:i/>
          <w:color w:val="000000" w:themeColor="text1"/>
          <w:lang w:val="en-US"/>
        </w:rPr>
        <w:t>The everyday lives of recovering heroin users</w:t>
      </w:r>
      <w:r w:rsidRPr="000417BE">
        <w:rPr>
          <w:rFonts w:cs="Arial"/>
          <w:color w:val="000000" w:themeColor="text1"/>
          <w:lang w:val="en-US"/>
        </w:rPr>
        <w:t>. </w:t>
      </w:r>
      <w:r w:rsidRPr="006424E4">
        <w:rPr>
          <w:rFonts w:cs="Arial"/>
          <w:iCs/>
          <w:color w:val="000000" w:themeColor="text1"/>
          <w:lang w:val="en-US"/>
        </w:rPr>
        <w:t>London: Royal Society of Arts</w:t>
      </w:r>
      <w:r w:rsidRPr="000417BE">
        <w:rPr>
          <w:rFonts w:cs="Arial"/>
          <w:color w:val="000000" w:themeColor="text1"/>
          <w:lang w:val="en-US"/>
        </w:rPr>
        <w:t>.</w:t>
      </w:r>
    </w:p>
    <w:p w14:paraId="30AEA4DC" w14:textId="77777777" w:rsidR="00E72686" w:rsidRPr="006424E4" w:rsidRDefault="00E72686" w:rsidP="00924314">
      <w:pPr>
        <w:spacing w:line="480" w:lineRule="auto"/>
        <w:rPr>
          <w:rFonts w:cs="Arial"/>
          <w:color w:val="000000" w:themeColor="text1"/>
        </w:rPr>
      </w:pPr>
    </w:p>
    <w:p w14:paraId="173B5737" w14:textId="362AA265" w:rsidR="002F7A89" w:rsidRPr="006424E4" w:rsidRDefault="002F7A89" w:rsidP="00924314">
      <w:pPr>
        <w:spacing w:line="480" w:lineRule="auto"/>
        <w:rPr>
          <w:rFonts w:cs="Arial"/>
          <w:color w:val="000000" w:themeColor="text1"/>
        </w:rPr>
      </w:pPr>
      <w:r w:rsidRPr="006424E4">
        <w:rPr>
          <w:rFonts w:cs="Arial"/>
          <w:color w:val="000000" w:themeColor="text1"/>
        </w:rPr>
        <w:t xml:space="preserve">Nettleton, S., Neale, J. </w:t>
      </w:r>
      <w:r w:rsidR="006A3C38" w:rsidRPr="006424E4">
        <w:rPr>
          <w:rFonts w:cs="Arial"/>
          <w:color w:val="000000" w:themeColor="text1"/>
        </w:rPr>
        <w:t xml:space="preserve">&amp; </w:t>
      </w:r>
      <w:r w:rsidRPr="006424E4">
        <w:rPr>
          <w:rFonts w:cs="Arial"/>
          <w:color w:val="000000" w:themeColor="text1"/>
        </w:rPr>
        <w:t xml:space="preserve">Pickering, L. </w:t>
      </w:r>
      <w:r w:rsidR="006A3C38" w:rsidRPr="006424E4">
        <w:rPr>
          <w:rFonts w:cs="Arial"/>
          <w:color w:val="000000" w:themeColor="text1"/>
        </w:rPr>
        <w:t>(</w:t>
      </w:r>
      <w:r w:rsidRPr="006424E4">
        <w:rPr>
          <w:rFonts w:cs="Arial"/>
          <w:color w:val="000000" w:themeColor="text1"/>
        </w:rPr>
        <w:t>2011</w:t>
      </w:r>
      <w:r w:rsidR="008829E3" w:rsidRPr="006424E4">
        <w:rPr>
          <w:rFonts w:cs="Arial"/>
          <w:color w:val="000000" w:themeColor="text1"/>
        </w:rPr>
        <w:t>a</w:t>
      </w:r>
      <w:r w:rsidR="006A3C38" w:rsidRPr="006424E4">
        <w:rPr>
          <w:rFonts w:cs="Arial"/>
          <w:color w:val="000000" w:themeColor="text1"/>
        </w:rPr>
        <w:t>)</w:t>
      </w:r>
      <w:r w:rsidRPr="006424E4">
        <w:rPr>
          <w:rFonts w:cs="Arial"/>
          <w:color w:val="000000" w:themeColor="text1"/>
        </w:rPr>
        <w:t xml:space="preserve">. Techniques and transitions: a sociological analysis of sleeping practices amongst recovering heroin users. </w:t>
      </w:r>
      <w:r w:rsidRPr="006424E4">
        <w:rPr>
          <w:rFonts w:cs="Arial"/>
          <w:i/>
          <w:iCs/>
          <w:color w:val="000000" w:themeColor="text1"/>
        </w:rPr>
        <w:t>Social Science &amp; Medicine</w:t>
      </w:r>
      <w:r w:rsidRPr="006424E4">
        <w:rPr>
          <w:rFonts w:cs="Arial"/>
          <w:color w:val="000000" w:themeColor="text1"/>
        </w:rPr>
        <w:t xml:space="preserve">, </w:t>
      </w:r>
      <w:r w:rsidRPr="006424E4">
        <w:rPr>
          <w:rFonts w:cs="Arial"/>
          <w:iCs/>
          <w:color w:val="000000" w:themeColor="text1"/>
        </w:rPr>
        <w:t>72</w:t>
      </w:r>
      <w:r w:rsidRPr="006424E4">
        <w:rPr>
          <w:rFonts w:cs="Arial"/>
          <w:color w:val="000000" w:themeColor="text1"/>
        </w:rPr>
        <w:t>(8), pp.1367-1373.</w:t>
      </w:r>
    </w:p>
    <w:p w14:paraId="2A8EC328" w14:textId="77777777" w:rsidR="00501D03" w:rsidRPr="006424E4" w:rsidRDefault="00501D03" w:rsidP="00924314">
      <w:pPr>
        <w:spacing w:line="480" w:lineRule="auto"/>
        <w:rPr>
          <w:rFonts w:cs="Arial"/>
          <w:color w:val="000000" w:themeColor="text1"/>
        </w:rPr>
      </w:pPr>
    </w:p>
    <w:p w14:paraId="36F751D5" w14:textId="1CA4BE1B" w:rsidR="00E72686" w:rsidRPr="006424E4" w:rsidRDefault="00501D03" w:rsidP="00924314">
      <w:pPr>
        <w:spacing w:line="480" w:lineRule="auto"/>
        <w:rPr>
          <w:rFonts w:cs="Arial"/>
          <w:color w:val="000000" w:themeColor="text1"/>
        </w:rPr>
      </w:pPr>
      <w:r w:rsidRPr="006424E4">
        <w:rPr>
          <w:rFonts w:cs="Arial"/>
          <w:color w:val="000000" w:themeColor="text1"/>
        </w:rPr>
        <w:t>Nettleton, S., Neale, J., &amp; Pickering, L. (2011</w:t>
      </w:r>
      <w:r w:rsidR="008829E3" w:rsidRPr="006424E4">
        <w:rPr>
          <w:rFonts w:cs="Arial"/>
          <w:color w:val="000000" w:themeColor="text1"/>
        </w:rPr>
        <w:t>b</w:t>
      </w:r>
      <w:r w:rsidRPr="006424E4">
        <w:rPr>
          <w:rFonts w:cs="Arial"/>
          <w:color w:val="000000" w:themeColor="text1"/>
        </w:rPr>
        <w:t>)</w:t>
      </w:r>
      <w:r w:rsidR="00CB241E" w:rsidRPr="006424E4">
        <w:rPr>
          <w:rFonts w:cs="Arial"/>
          <w:color w:val="000000" w:themeColor="text1"/>
        </w:rPr>
        <w:t>.</w:t>
      </w:r>
      <w:r w:rsidRPr="006424E4">
        <w:rPr>
          <w:rFonts w:cs="Arial"/>
          <w:color w:val="000000" w:themeColor="text1"/>
        </w:rPr>
        <w:t xml:space="preserve"> ‘I don’t think there’s much of a rational mind in a drug addict when they are in the thick of it’: towards an embodied analysis of recovering heroin users. </w:t>
      </w:r>
      <w:r w:rsidRPr="006424E4">
        <w:rPr>
          <w:rFonts w:cs="Arial"/>
          <w:i/>
          <w:color w:val="000000" w:themeColor="text1"/>
        </w:rPr>
        <w:t>Sociology of health &amp; illness</w:t>
      </w:r>
      <w:r w:rsidRPr="006424E4">
        <w:rPr>
          <w:rFonts w:cs="Arial"/>
          <w:color w:val="000000" w:themeColor="text1"/>
        </w:rPr>
        <w:t>, 33(3), 341-355.</w:t>
      </w:r>
    </w:p>
    <w:p w14:paraId="1C61ED18" w14:textId="77777777" w:rsidR="00501D03" w:rsidRPr="006424E4" w:rsidRDefault="00501D03" w:rsidP="00924314">
      <w:pPr>
        <w:spacing w:line="480" w:lineRule="auto"/>
        <w:rPr>
          <w:rFonts w:cs="Arial"/>
          <w:color w:val="000000" w:themeColor="text1"/>
        </w:rPr>
      </w:pPr>
    </w:p>
    <w:p w14:paraId="278CD384" w14:textId="77777777" w:rsidR="00CE3ABF" w:rsidRPr="00CE3ABF" w:rsidRDefault="00AD0FA6" w:rsidP="00CE3ABF">
      <w:pPr>
        <w:spacing w:line="480" w:lineRule="auto"/>
        <w:rPr>
          <w:rFonts w:cs="Arial"/>
          <w:color w:val="000000" w:themeColor="text1"/>
          <w:lang w:val="en-US"/>
        </w:rPr>
      </w:pPr>
      <w:r w:rsidRPr="006424E4">
        <w:rPr>
          <w:rFonts w:cs="Arial"/>
          <w:color w:val="000000" w:themeColor="text1"/>
        </w:rPr>
        <w:t xml:space="preserve">Nettleton, S., Meadows, R. &amp; Neale, J. (forthcoming). Disturbing sleep and sleepfulness during recovery from substance dependence in residential rehabilitation settings. </w:t>
      </w:r>
      <w:r w:rsidRPr="006424E4">
        <w:rPr>
          <w:rFonts w:cs="Arial"/>
          <w:i/>
          <w:iCs/>
          <w:color w:val="000000" w:themeColor="text1"/>
        </w:rPr>
        <w:t>Sociology of Health &amp; Illness</w:t>
      </w:r>
      <w:r w:rsidRPr="006424E4">
        <w:rPr>
          <w:rFonts w:cs="Arial"/>
          <w:color w:val="000000" w:themeColor="text1"/>
        </w:rPr>
        <w:t>.</w:t>
      </w:r>
      <w:r w:rsidR="00CE3ABF">
        <w:rPr>
          <w:rFonts w:cs="Arial"/>
          <w:color w:val="000000" w:themeColor="text1"/>
        </w:rPr>
        <w:t xml:space="preserve"> </w:t>
      </w:r>
      <w:r w:rsidR="00CE3ABF" w:rsidRPr="00CE3ABF">
        <w:rPr>
          <w:rFonts w:cs="Arial"/>
          <w:color w:val="000000" w:themeColor="text1"/>
          <w:lang w:val="en-US"/>
        </w:rPr>
        <w:t>doi:10.1111/1467-9566.12528</w:t>
      </w:r>
    </w:p>
    <w:p w14:paraId="48E2F5EB" w14:textId="68A8F87F" w:rsidR="00AD0FA6" w:rsidRPr="006424E4" w:rsidRDefault="00AD0FA6" w:rsidP="00924314">
      <w:pPr>
        <w:spacing w:line="480" w:lineRule="auto"/>
        <w:rPr>
          <w:rFonts w:cs="Arial"/>
          <w:color w:val="000000" w:themeColor="text1"/>
        </w:rPr>
      </w:pPr>
    </w:p>
    <w:p w14:paraId="31DC9686" w14:textId="77777777" w:rsidR="00AD0FA6" w:rsidRPr="006424E4" w:rsidRDefault="00AD0FA6" w:rsidP="00924314">
      <w:pPr>
        <w:spacing w:line="480" w:lineRule="auto"/>
        <w:rPr>
          <w:rFonts w:cs="Arial"/>
          <w:color w:val="000000" w:themeColor="text1"/>
        </w:rPr>
      </w:pPr>
    </w:p>
    <w:p w14:paraId="77C36335" w14:textId="1D4EFCAD" w:rsidR="0040159F" w:rsidRPr="006424E4" w:rsidRDefault="0040159F" w:rsidP="00E72686">
      <w:pPr>
        <w:spacing w:line="480" w:lineRule="auto"/>
        <w:rPr>
          <w:rFonts w:cs="Arial"/>
          <w:color w:val="000000" w:themeColor="text1"/>
        </w:rPr>
      </w:pPr>
      <w:r w:rsidRPr="006424E4">
        <w:rPr>
          <w:rFonts w:cs="Arial"/>
          <w:color w:val="000000" w:themeColor="text1"/>
        </w:rPr>
        <w:t>Parkes</w:t>
      </w:r>
      <w:r w:rsidR="006A3C38" w:rsidRPr="006424E4">
        <w:rPr>
          <w:rFonts w:cs="Arial"/>
          <w:color w:val="000000" w:themeColor="text1"/>
        </w:rPr>
        <w:t>,</w:t>
      </w:r>
      <w:r w:rsidRPr="006424E4">
        <w:rPr>
          <w:rFonts w:cs="Arial"/>
          <w:color w:val="000000" w:themeColor="text1"/>
        </w:rPr>
        <w:t xml:space="preserve"> D</w:t>
      </w:r>
      <w:r w:rsidR="006A3C38" w:rsidRPr="006424E4">
        <w:rPr>
          <w:rFonts w:cs="Arial"/>
          <w:color w:val="000000" w:themeColor="text1"/>
        </w:rPr>
        <w:t>. &amp;</w:t>
      </w:r>
      <w:r w:rsidRPr="006424E4">
        <w:rPr>
          <w:rFonts w:cs="Arial"/>
          <w:color w:val="000000" w:themeColor="text1"/>
        </w:rPr>
        <w:t xml:space="preserve"> Thrift</w:t>
      </w:r>
      <w:r w:rsidR="006A3C38" w:rsidRPr="006424E4">
        <w:rPr>
          <w:rFonts w:cs="Arial"/>
          <w:color w:val="000000" w:themeColor="text1"/>
        </w:rPr>
        <w:t>,</w:t>
      </w:r>
      <w:r w:rsidRPr="006424E4">
        <w:rPr>
          <w:rFonts w:cs="Arial"/>
          <w:color w:val="000000" w:themeColor="text1"/>
        </w:rPr>
        <w:t xml:space="preserve"> N</w:t>
      </w:r>
      <w:r w:rsidR="006A3C38" w:rsidRPr="006424E4">
        <w:rPr>
          <w:rFonts w:cs="Arial"/>
          <w:color w:val="000000" w:themeColor="text1"/>
        </w:rPr>
        <w:t>.</w:t>
      </w:r>
      <w:r w:rsidRPr="006424E4">
        <w:rPr>
          <w:rFonts w:cs="Arial"/>
          <w:color w:val="000000" w:themeColor="text1"/>
        </w:rPr>
        <w:t xml:space="preserve"> </w:t>
      </w:r>
      <w:r w:rsidR="006A3C38" w:rsidRPr="006424E4">
        <w:rPr>
          <w:rFonts w:cs="Arial"/>
          <w:color w:val="000000" w:themeColor="text1"/>
        </w:rPr>
        <w:t>(</w:t>
      </w:r>
      <w:r w:rsidRPr="006424E4">
        <w:rPr>
          <w:rFonts w:cs="Arial"/>
          <w:color w:val="000000" w:themeColor="text1"/>
        </w:rPr>
        <w:t>1979</w:t>
      </w:r>
      <w:r w:rsidR="006A3C38" w:rsidRPr="006424E4">
        <w:rPr>
          <w:rFonts w:cs="Arial"/>
          <w:color w:val="000000" w:themeColor="text1"/>
        </w:rPr>
        <w:t xml:space="preserve">). </w:t>
      </w:r>
      <w:r w:rsidRPr="006424E4">
        <w:rPr>
          <w:rFonts w:cs="Arial"/>
          <w:color w:val="000000" w:themeColor="text1"/>
        </w:rPr>
        <w:t>Time spacemakers and entrainment</w:t>
      </w:r>
      <w:r w:rsidR="006A3C38" w:rsidRPr="006424E4">
        <w:rPr>
          <w:rFonts w:cs="Arial"/>
          <w:color w:val="000000" w:themeColor="text1"/>
        </w:rPr>
        <w:t>.</w:t>
      </w:r>
      <w:r w:rsidRPr="006424E4">
        <w:rPr>
          <w:rFonts w:cs="Arial"/>
          <w:color w:val="000000" w:themeColor="text1"/>
        </w:rPr>
        <w:t xml:space="preserve"> </w:t>
      </w:r>
      <w:r w:rsidRPr="006424E4">
        <w:rPr>
          <w:rFonts w:cs="Arial"/>
          <w:i/>
          <w:color w:val="000000" w:themeColor="text1"/>
        </w:rPr>
        <w:t>Transactions of the Institute of British Geographers</w:t>
      </w:r>
      <w:r w:rsidR="006A3C38" w:rsidRPr="006424E4">
        <w:rPr>
          <w:rFonts w:cs="Arial"/>
          <w:color w:val="000000" w:themeColor="text1"/>
        </w:rPr>
        <w:t>,</w:t>
      </w:r>
      <w:r w:rsidRPr="006424E4">
        <w:rPr>
          <w:rFonts w:cs="Arial"/>
          <w:color w:val="000000" w:themeColor="text1"/>
        </w:rPr>
        <w:t xml:space="preserve"> 4</w:t>
      </w:r>
      <w:r w:rsidR="004B475D" w:rsidRPr="006424E4">
        <w:rPr>
          <w:rFonts w:cs="Arial"/>
          <w:color w:val="000000" w:themeColor="text1"/>
        </w:rPr>
        <w:t>, pp.</w:t>
      </w:r>
      <w:r w:rsidRPr="006424E4">
        <w:rPr>
          <w:rFonts w:cs="Arial"/>
          <w:color w:val="000000" w:themeColor="text1"/>
        </w:rPr>
        <w:t>353-372</w:t>
      </w:r>
    </w:p>
    <w:p w14:paraId="4DB15041" w14:textId="77777777" w:rsidR="00E72686" w:rsidRPr="006424E4" w:rsidRDefault="00E72686" w:rsidP="00E72686">
      <w:pPr>
        <w:spacing w:line="480" w:lineRule="auto"/>
        <w:rPr>
          <w:rFonts w:cs="Arial"/>
          <w:color w:val="000000" w:themeColor="text1"/>
        </w:rPr>
      </w:pPr>
    </w:p>
    <w:p w14:paraId="14B36DAF" w14:textId="1D25C83C" w:rsidR="00E72686" w:rsidRPr="006424E4" w:rsidRDefault="00E72686" w:rsidP="00E72686">
      <w:pPr>
        <w:spacing w:line="480" w:lineRule="auto"/>
        <w:rPr>
          <w:rFonts w:cs="Arial"/>
          <w:color w:val="000000" w:themeColor="text1"/>
        </w:rPr>
      </w:pPr>
      <w:r w:rsidRPr="006424E4">
        <w:rPr>
          <w:rFonts w:cs="Arial"/>
          <w:color w:val="000000" w:themeColor="text1"/>
        </w:rPr>
        <w:t xml:space="preserve">Rantala, O. </w:t>
      </w:r>
      <w:r w:rsidR="004B475D" w:rsidRPr="006424E4">
        <w:rPr>
          <w:rFonts w:cs="Arial"/>
          <w:color w:val="000000" w:themeColor="text1"/>
        </w:rPr>
        <w:t xml:space="preserve">&amp; </w:t>
      </w:r>
      <w:r w:rsidRPr="006424E4">
        <w:rPr>
          <w:rFonts w:cs="Arial"/>
          <w:color w:val="000000" w:themeColor="text1"/>
        </w:rPr>
        <w:t xml:space="preserve">Valtonen, A. </w:t>
      </w:r>
      <w:r w:rsidR="004B475D" w:rsidRPr="006424E4">
        <w:rPr>
          <w:rFonts w:cs="Arial"/>
          <w:color w:val="000000" w:themeColor="text1"/>
        </w:rPr>
        <w:t>(</w:t>
      </w:r>
      <w:r w:rsidRPr="006424E4">
        <w:rPr>
          <w:rFonts w:cs="Arial"/>
          <w:color w:val="000000" w:themeColor="text1"/>
        </w:rPr>
        <w:t>2014</w:t>
      </w:r>
      <w:r w:rsidR="004B475D" w:rsidRPr="006424E4">
        <w:rPr>
          <w:rFonts w:cs="Arial"/>
          <w:color w:val="000000" w:themeColor="text1"/>
        </w:rPr>
        <w:t>)</w:t>
      </w:r>
      <w:r w:rsidRPr="006424E4">
        <w:rPr>
          <w:rFonts w:cs="Arial"/>
          <w:color w:val="000000" w:themeColor="text1"/>
        </w:rPr>
        <w:t xml:space="preserve">. A rhythmanalysis of touristic sleep in nature. </w:t>
      </w:r>
      <w:r w:rsidRPr="006424E4">
        <w:rPr>
          <w:rFonts w:cs="Arial"/>
          <w:i/>
          <w:iCs/>
          <w:color w:val="000000" w:themeColor="text1"/>
        </w:rPr>
        <w:t>Annals of Tourism Research</w:t>
      </w:r>
      <w:r w:rsidRPr="006424E4">
        <w:rPr>
          <w:rFonts w:cs="Arial"/>
          <w:color w:val="000000" w:themeColor="text1"/>
        </w:rPr>
        <w:t xml:space="preserve">, </w:t>
      </w:r>
      <w:r w:rsidRPr="006424E4">
        <w:rPr>
          <w:rFonts w:cs="Arial"/>
          <w:iCs/>
          <w:color w:val="000000" w:themeColor="text1"/>
        </w:rPr>
        <w:t>47</w:t>
      </w:r>
      <w:r w:rsidRPr="006424E4">
        <w:rPr>
          <w:rFonts w:cs="Arial"/>
          <w:color w:val="000000" w:themeColor="text1"/>
        </w:rPr>
        <w:t>, pp.18-30.</w:t>
      </w:r>
    </w:p>
    <w:p w14:paraId="5639AD5C" w14:textId="77777777" w:rsidR="004B475D" w:rsidRPr="006424E4" w:rsidRDefault="004B475D" w:rsidP="00E72686">
      <w:pPr>
        <w:spacing w:line="480" w:lineRule="auto"/>
        <w:rPr>
          <w:rFonts w:cs="Arial"/>
          <w:color w:val="000000" w:themeColor="text1"/>
        </w:rPr>
      </w:pPr>
    </w:p>
    <w:p w14:paraId="65D0D767" w14:textId="4119AEBF" w:rsidR="008A4D30" w:rsidRPr="006424E4" w:rsidRDefault="008A4D30" w:rsidP="00B71ED2">
      <w:pPr>
        <w:spacing w:line="480" w:lineRule="auto"/>
        <w:rPr>
          <w:rFonts w:cs="Arial"/>
          <w:color w:val="000000" w:themeColor="text1"/>
        </w:rPr>
      </w:pPr>
      <w:r w:rsidRPr="006424E4">
        <w:rPr>
          <w:rFonts w:cs="Arial"/>
          <w:color w:val="000000" w:themeColor="text1"/>
        </w:rPr>
        <w:t xml:space="preserve">Rose, N. </w:t>
      </w:r>
      <w:r w:rsidR="004B475D" w:rsidRPr="006424E4">
        <w:rPr>
          <w:rFonts w:cs="Arial"/>
          <w:color w:val="000000" w:themeColor="text1"/>
        </w:rPr>
        <w:t>(</w:t>
      </w:r>
      <w:r w:rsidRPr="006424E4">
        <w:rPr>
          <w:rFonts w:cs="Arial"/>
          <w:color w:val="000000" w:themeColor="text1"/>
        </w:rPr>
        <w:t>2013</w:t>
      </w:r>
      <w:r w:rsidR="004B475D" w:rsidRPr="006424E4">
        <w:rPr>
          <w:rFonts w:cs="Arial"/>
          <w:color w:val="000000" w:themeColor="text1"/>
        </w:rPr>
        <w:t>)</w:t>
      </w:r>
      <w:r w:rsidRPr="006424E4">
        <w:rPr>
          <w:rFonts w:cs="Arial"/>
          <w:color w:val="000000" w:themeColor="text1"/>
        </w:rPr>
        <w:t xml:space="preserve">. The human sciences in a biological age. </w:t>
      </w:r>
      <w:r w:rsidRPr="006424E4">
        <w:rPr>
          <w:rFonts w:cs="Arial"/>
          <w:i/>
          <w:iCs/>
          <w:color w:val="000000" w:themeColor="text1"/>
        </w:rPr>
        <w:t>Theory, Culture &amp; Society</w:t>
      </w:r>
      <w:r w:rsidRPr="006424E4">
        <w:rPr>
          <w:rFonts w:cs="Arial"/>
          <w:color w:val="000000" w:themeColor="text1"/>
        </w:rPr>
        <w:t xml:space="preserve">, </w:t>
      </w:r>
      <w:r w:rsidRPr="006424E4">
        <w:rPr>
          <w:rFonts w:cs="Arial"/>
          <w:iCs/>
          <w:color w:val="000000" w:themeColor="text1"/>
        </w:rPr>
        <w:t>30</w:t>
      </w:r>
      <w:r w:rsidRPr="006424E4">
        <w:rPr>
          <w:rFonts w:cs="Arial"/>
          <w:color w:val="000000" w:themeColor="text1"/>
        </w:rPr>
        <w:t>(1), pp.3-34.</w:t>
      </w:r>
    </w:p>
    <w:p w14:paraId="6DEADA97" w14:textId="77777777" w:rsidR="008A4D30" w:rsidRPr="006424E4" w:rsidRDefault="008A4D30" w:rsidP="004B475D">
      <w:pPr>
        <w:spacing w:line="480" w:lineRule="auto"/>
        <w:rPr>
          <w:rFonts w:cs="Arial"/>
          <w:color w:val="000000" w:themeColor="text1"/>
        </w:rPr>
      </w:pPr>
    </w:p>
    <w:p w14:paraId="1084CE39" w14:textId="77CA6FDF" w:rsidR="00E72686" w:rsidRPr="006424E4" w:rsidRDefault="00E72686" w:rsidP="00B71ED2">
      <w:pPr>
        <w:spacing w:line="480" w:lineRule="auto"/>
        <w:rPr>
          <w:color w:val="000000" w:themeColor="text1"/>
        </w:rPr>
      </w:pPr>
      <w:r w:rsidRPr="006424E4">
        <w:rPr>
          <w:rFonts w:cs="Arial"/>
          <w:color w:val="000000" w:themeColor="text1"/>
        </w:rPr>
        <w:t xml:space="preserve">Sadeh, A. </w:t>
      </w:r>
      <w:r w:rsidR="004B475D" w:rsidRPr="006424E4">
        <w:rPr>
          <w:rFonts w:cs="Arial"/>
          <w:color w:val="000000" w:themeColor="text1"/>
        </w:rPr>
        <w:t>(</w:t>
      </w:r>
      <w:r w:rsidRPr="006424E4">
        <w:rPr>
          <w:rFonts w:cs="Arial"/>
          <w:color w:val="000000" w:themeColor="text1"/>
        </w:rPr>
        <w:t>2011</w:t>
      </w:r>
      <w:r w:rsidR="004B475D" w:rsidRPr="006424E4">
        <w:rPr>
          <w:rFonts w:cs="Arial"/>
          <w:color w:val="000000" w:themeColor="text1"/>
        </w:rPr>
        <w:t>)</w:t>
      </w:r>
      <w:r w:rsidRPr="006424E4">
        <w:rPr>
          <w:rFonts w:cs="Arial"/>
          <w:color w:val="000000" w:themeColor="text1"/>
        </w:rPr>
        <w:t xml:space="preserve">. The role and validity of actigraphy in sleep medicine: an update. </w:t>
      </w:r>
      <w:r w:rsidRPr="006424E4">
        <w:rPr>
          <w:rFonts w:cs="Arial"/>
          <w:i/>
          <w:iCs/>
          <w:color w:val="000000" w:themeColor="text1"/>
        </w:rPr>
        <w:t>Sleep medicine reviews</w:t>
      </w:r>
      <w:r w:rsidRPr="006424E4">
        <w:rPr>
          <w:rFonts w:cs="Arial"/>
          <w:color w:val="000000" w:themeColor="text1"/>
        </w:rPr>
        <w:t xml:space="preserve">, </w:t>
      </w:r>
      <w:r w:rsidRPr="006424E4">
        <w:rPr>
          <w:rFonts w:cs="Arial"/>
          <w:iCs/>
          <w:color w:val="000000" w:themeColor="text1"/>
        </w:rPr>
        <w:t>15</w:t>
      </w:r>
      <w:r w:rsidRPr="006424E4">
        <w:rPr>
          <w:rFonts w:cs="Arial"/>
          <w:color w:val="000000" w:themeColor="text1"/>
        </w:rPr>
        <w:t>(4), pp.259-267.</w:t>
      </w:r>
    </w:p>
    <w:p w14:paraId="11B9DF56" w14:textId="77777777" w:rsidR="00E72686" w:rsidRPr="006424E4" w:rsidRDefault="00E72686" w:rsidP="00E72686">
      <w:pPr>
        <w:spacing w:line="480" w:lineRule="auto"/>
        <w:rPr>
          <w:rFonts w:cs="Arial"/>
          <w:color w:val="000000" w:themeColor="text1"/>
        </w:rPr>
      </w:pPr>
    </w:p>
    <w:p w14:paraId="5340B5C9" w14:textId="218C8D3B" w:rsidR="002F7A89" w:rsidRPr="006424E4" w:rsidRDefault="002F7A89" w:rsidP="00E72686">
      <w:pPr>
        <w:spacing w:line="480" w:lineRule="auto"/>
        <w:rPr>
          <w:rFonts w:cs="Arial"/>
          <w:color w:val="000000" w:themeColor="text1"/>
        </w:rPr>
      </w:pPr>
      <w:r w:rsidRPr="006424E4">
        <w:rPr>
          <w:rFonts w:cs="Arial"/>
          <w:color w:val="000000" w:themeColor="text1"/>
        </w:rPr>
        <w:t xml:space="preserve">Schwanen, T., van Aalst, I., Brands, J. </w:t>
      </w:r>
      <w:r w:rsidR="004B475D" w:rsidRPr="006424E4">
        <w:rPr>
          <w:rFonts w:cs="Arial"/>
          <w:color w:val="000000" w:themeColor="text1"/>
        </w:rPr>
        <w:t xml:space="preserve">&amp; </w:t>
      </w:r>
      <w:r w:rsidRPr="006424E4">
        <w:rPr>
          <w:rFonts w:cs="Arial"/>
          <w:color w:val="000000" w:themeColor="text1"/>
        </w:rPr>
        <w:t xml:space="preserve">Timan, T. </w:t>
      </w:r>
      <w:r w:rsidR="004B475D" w:rsidRPr="006424E4">
        <w:rPr>
          <w:rFonts w:cs="Arial"/>
          <w:color w:val="000000" w:themeColor="text1"/>
        </w:rPr>
        <w:t>(</w:t>
      </w:r>
      <w:r w:rsidRPr="006424E4">
        <w:rPr>
          <w:rFonts w:cs="Arial"/>
          <w:color w:val="000000" w:themeColor="text1"/>
        </w:rPr>
        <w:t>2012</w:t>
      </w:r>
      <w:r w:rsidR="004B475D" w:rsidRPr="006424E4">
        <w:rPr>
          <w:rFonts w:cs="Arial"/>
          <w:color w:val="000000" w:themeColor="text1"/>
        </w:rPr>
        <w:t>)</w:t>
      </w:r>
      <w:r w:rsidRPr="006424E4">
        <w:rPr>
          <w:rFonts w:cs="Arial"/>
          <w:color w:val="000000" w:themeColor="text1"/>
        </w:rPr>
        <w:t xml:space="preserve">. Rhythms of the night: spatiotemporal inequalities in the nighttime economy. </w:t>
      </w:r>
      <w:r w:rsidRPr="006424E4">
        <w:rPr>
          <w:rFonts w:cs="Arial"/>
          <w:i/>
          <w:iCs/>
          <w:color w:val="000000" w:themeColor="text1"/>
        </w:rPr>
        <w:t>Environment and Planning A</w:t>
      </w:r>
      <w:r w:rsidRPr="006424E4">
        <w:rPr>
          <w:rFonts w:cs="Arial"/>
          <w:color w:val="000000" w:themeColor="text1"/>
        </w:rPr>
        <w:t xml:space="preserve">, </w:t>
      </w:r>
      <w:r w:rsidRPr="006424E4">
        <w:rPr>
          <w:rFonts w:cs="Arial"/>
          <w:iCs/>
          <w:color w:val="000000" w:themeColor="text1"/>
        </w:rPr>
        <w:t>44</w:t>
      </w:r>
      <w:r w:rsidRPr="006424E4">
        <w:rPr>
          <w:rFonts w:cs="Arial"/>
          <w:color w:val="000000" w:themeColor="text1"/>
        </w:rPr>
        <w:t>(9), pp.2064-2085.</w:t>
      </w:r>
    </w:p>
    <w:p w14:paraId="75F3708D" w14:textId="77777777" w:rsidR="00CB241E" w:rsidRPr="006424E4" w:rsidRDefault="00CB241E" w:rsidP="00E72686">
      <w:pPr>
        <w:spacing w:line="480" w:lineRule="auto"/>
        <w:rPr>
          <w:rFonts w:cs="Arial"/>
          <w:color w:val="000000" w:themeColor="text1"/>
        </w:rPr>
      </w:pPr>
    </w:p>
    <w:p w14:paraId="2D177F38" w14:textId="1731DB18" w:rsidR="00484EC1" w:rsidRPr="006424E4" w:rsidRDefault="00936FCB" w:rsidP="00E72686">
      <w:pPr>
        <w:spacing w:line="480" w:lineRule="auto"/>
        <w:rPr>
          <w:rFonts w:cs="Arial"/>
          <w:color w:val="000000" w:themeColor="text1"/>
        </w:rPr>
      </w:pPr>
      <w:r w:rsidRPr="006424E4">
        <w:rPr>
          <w:rFonts w:cs="Arial"/>
          <w:color w:val="000000" w:themeColor="text1"/>
        </w:rPr>
        <w:t>Shilling, C. (2008)</w:t>
      </w:r>
      <w:r w:rsidR="00CB241E" w:rsidRPr="006424E4">
        <w:rPr>
          <w:rFonts w:cs="Arial"/>
          <w:color w:val="000000" w:themeColor="text1"/>
        </w:rPr>
        <w:t>.</w:t>
      </w:r>
      <w:r w:rsidRPr="006424E4">
        <w:rPr>
          <w:rFonts w:cs="Arial"/>
          <w:color w:val="000000" w:themeColor="text1"/>
        </w:rPr>
        <w:t xml:space="preserve"> </w:t>
      </w:r>
      <w:r w:rsidRPr="006424E4">
        <w:rPr>
          <w:rFonts w:cs="Arial"/>
          <w:i/>
          <w:color w:val="000000" w:themeColor="text1"/>
        </w:rPr>
        <w:t>Changing bodies: Habit, crisis and creativity</w:t>
      </w:r>
      <w:r w:rsidRPr="006424E4">
        <w:rPr>
          <w:rFonts w:cs="Arial"/>
          <w:color w:val="000000" w:themeColor="text1"/>
        </w:rPr>
        <w:t>. London: Sage.</w:t>
      </w:r>
    </w:p>
    <w:p w14:paraId="22B9A39C" w14:textId="4EDA5A73" w:rsidR="00E72686" w:rsidRPr="006424E4" w:rsidRDefault="00F16A07" w:rsidP="00E72686">
      <w:pPr>
        <w:spacing w:line="480" w:lineRule="auto"/>
        <w:rPr>
          <w:rFonts w:cs="Arial"/>
          <w:color w:val="000000" w:themeColor="text1"/>
        </w:rPr>
      </w:pPr>
      <w:r w:rsidRPr="006424E4">
        <w:rPr>
          <w:rFonts w:cs="Arial"/>
          <w:color w:val="000000" w:themeColor="text1"/>
        </w:rPr>
        <w:t xml:space="preserve">Simpson, P. </w:t>
      </w:r>
      <w:r w:rsidR="004B475D" w:rsidRPr="006424E4">
        <w:rPr>
          <w:rFonts w:cs="Arial"/>
          <w:color w:val="000000" w:themeColor="text1"/>
        </w:rPr>
        <w:t>(</w:t>
      </w:r>
      <w:r w:rsidRPr="006424E4">
        <w:rPr>
          <w:rFonts w:cs="Arial"/>
          <w:color w:val="000000" w:themeColor="text1"/>
        </w:rPr>
        <w:t>2008</w:t>
      </w:r>
      <w:r w:rsidR="004B475D" w:rsidRPr="006424E4">
        <w:rPr>
          <w:rFonts w:cs="Arial"/>
          <w:color w:val="000000" w:themeColor="text1"/>
        </w:rPr>
        <w:t>)</w:t>
      </w:r>
      <w:r w:rsidRPr="006424E4">
        <w:rPr>
          <w:rFonts w:cs="Arial"/>
          <w:color w:val="000000" w:themeColor="text1"/>
        </w:rPr>
        <w:t xml:space="preserve">. Chronic everyday life: rhythmanalysing street performance 1. </w:t>
      </w:r>
      <w:r w:rsidRPr="006424E4">
        <w:rPr>
          <w:rFonts w:cs="Arial"/>
          <w:i/>
          <w:iCs/>
          <w:color w:val="000000" w:themeColor="text1"/>
        </w:rPr>
        <w:t>Social &amp; Cultural Geography</w:t>
      </w:r>
      <w:r w:rsidRPr="006424E4">
        <w:rPr>
          <w:rFonts w:cs="Arial"/>
          <w:color w:val="000000" w:themeColor="text1"/>
        </w:rPr>
        <w:t xml:space="preserve">, </w:t>
      </w:r>
      <w:r w:rsidRPr="006424E4">
        <w:rPr>
          <w:rFonts w:cs="Arial"/>
          <w:iCs/>
          <w:color w:val="000000" w:themeColor="text1"/>
        </w:rPr>
        <w:t>9</w:t>
      </w:r>
      <w:r w:rsidRPr="006424E4">
        <w:rPr>
          <w:rFonts w:cs="Arial"/>
          <w:color w:val="000000" w:themeColor="text1"/>
        </w:rPr>
        <w:t>(7), pp.807-829.</w:t>
      </w:r>
    </w:p>
    <w:p w14:paraId="57DCE3FF" w14:textId="77777777" w:rsidR="00E72686" w:rsidRPr="006424E4" w:rsidRDefault="00E72686" w:rsidP="00E72686">
      <w:pPr>
        <w:spacing w:line="480" w:lineRule="auto"/>
        <w:rPr>
          <w:color w:val="000000" w:themeColor="text1"/>
        </w:rPr>
      </w:pPr>
    </w:p>
    <w:p w14:paraId="47FDAB3E" w14:textId="1AEB7BE6" w:rsidR="008A4D30" w:rsidRPr="006424E4" w:rsidRDefault="008A4D30" w:rsidP="002F7A89">
      <w:pPr>
        <w:spacing w:line="480" w:lineRule="auto"/>
        <w:rPr>
          <w:rFonts w:cs="Arial"/>
          <w:color w:val="000000" w:themeColor="text1"/>
        </w:rPr>
      </w:pPr>
      <w:r w:rsidRPr="006424E4">
        <w:rPr>
          <w:rFonts w:cs="Arial"/>
          <w:color w:val="000000" w:themeColor="text1"/>
        </w:rPr>
        <w:t xml:space="preserve">Timmermans, S. </w:t>
      </w:r>
      <w:r w:rsidR="004B475D" w:rsidRPr="006424E4">
        <w:rPr>
          <w:rFonts w:cs="Arial"/>
          <w:color w:val="000000" w:themeColor="text1"/>
        </w:rPr>
        <w:t xml:space="preserve">&amp; </w:t>
      </w:r>
      <w:r w:rsidRPr="006424E4">
        <w:rPr>
          <w:rFonts w:cs="Arial"/>
          <w:color w:val="000000" w:themeColor="text1"/>
        </w:rPr>
        <w:t xml:space="preserve">Haas, S., </w:t>
      </w:r>
      <w:r w:rsidR="00480956" w:rsidRPr="006424E4">
        <w:rPr>
          <w:rFonts w:cs="Arial"/>
          <w:color w:val="000000" w:themeColor="text1"/>
        </w:rPr>
        <w:t>(</w:t>
      </w:r>
      <w:r w:rsidRPr="006424E4">
        <w:rPr>
          <w:rFonts w:cs="Arial"/>
          <w:color w:val="000000" w:themeColor="text1"/>
        </w:rPr>
        <w:t>2008</w:t>
      </w:r>
      <w:r w:rsidR="00480956" w:rsidRPr="006424E4">
        <w:rPr>
          <w:rFonts w:cs="Arial"/>
          <w:color w:val="000000" w:themeColor="text1"/>
        </w:rPr>
        <w:t>)</w:t>
      </w:r>
      <w:r w:rsidRPr="006424E4">
        <w:rPr>
          <w:rFonts w:cs="Arial"/>
          <w:color w:val="000000" w:themeColor="text1"/>
        </w:rPr>
        <w:t xml:space="preserve">. Towards a sociology of disease. </w:t>
      </w:r>
      <w:r w:rsidRPr="006424E4">
        <w:rPr>
          <w:rFonts w:cs="Arial"/>
          <w:i/>
          <w:iCs/>
          <w:color w:val="000000" w:themeColor="text1"/>
        </w:rPr>
        <w:t>Sociology of health &amp; illness</w:t>
      </w:r>
      <w:r w:rsidRPr="006424E4">
        <w:rPr>
          <w:rFonts w:cs="Arial"/>
          <w:color w:val="000000" w:themeColor="text1"/>
        </w:rPr>
        <w:t xml:space="preserve">, </w:t>
      </w:r>
      <w:r w:rsidRPr="006424E4">
        <w:rPr>
          <w:rFonts w:cs="Arial"/>
          <w:iCs/>
          <w:color w:val="000000" w:themeColor="text1"/>
        </w:rPr>
        <w:t>30</w:t>
      </w:r>
      <w:r w:rsidRPr="006424E4">
        <w:rPr>
          <w:rFonts w:cs="Arial"/>
          <w:color w:val="000000" w:themeColor="text1"/>
        </w:rPr>
        <w:t>(5), pp.659-676.</w:t>
      </w:r>
    </w:p>
    <w:p w14:paraId="11976465" w14:textId="77777777" w:rsidR="008A4D30" w:rsidRPr="006424E4" w:rsidRDefault="008A4D30" w:rsidP="002F7A89">
      <w:pPr>
        <w:spacing w:line="480" w:lineRule="auto"/>
        <w:rPr>
          <w:rFonts w:cs="Arial"/>
          <w:color w:val="000000" w:themeColor="text1"/>
        </w:rPr>
      </w:pPr>
    </w:p>
    <w:p w14:paraId="5C02B591" w14:textId="18A363E6" w:rsidR="00E72686" w:rsidRPr="006424E4" w:rsidRDefault="008A4D30" w:rsidP="002F7A89">
      <w:pPr>
        <w:spacing w:line="480" w:lineRule="auto"/>
        <w:rPr>
          <w:rFonts w:cs="Arial"/>
          <w:color w:val="000000" w:themeColor="text1"/>
        </w:rPr>
      </w:pPr>
      <w:r w:rsidRPr="006424E4">
        <w:rPr>
          <w:rFonts w:cs="Arial"/>
          <w:color w:val="000000" w:themeColor="text1"/>
        </w:rPr>
        <w:t xml:space="preserve">Van Someren, E.J., Swaab, D.F., Colenda, C.C., Cohen, W., McCall, W.V. </w:t>
      </w:r>
      <w:r w:rsidR="00B71ED2" w:rsidRPr="006424E4">
        <w:rPr>
          <w:rFonts w:cs="Arial"/>
          <w:color w:val="000000" w:themeColor="text1"/>
        </w:rPr>
        <w:t xml:space="preserve">&amp;  </w:t>
      </w:r>
      <w:r w:rsidRPr="006424E4">
        <w:rPr>
          <w:rFonts w:cs="Arial"/>
          <w:color w:val="000000" w:themeColor="text1"/>
        </w:rPr>
        <w:t xml:space="preserve">Rosenquist, P.B. </w:t>
      </w:r>
      <w:r w:rsidR="00B71ED2" w:rsidRPr="006424E4">
        <w:rPr>
          <w:rFonts w:cs="Arial"/>
          <w:color w:val="000000" w:themeColor="text1"/>
        </w:rPr>
        <w:t>(</w:t>
      </w:r>
      <w:r w:rsidRPr="006424E4">
        <w:rPr>
          <w:rFonts w:cs="Arial"/>
          <w:color w:val="000000" w:themeColor="text1"/>
        </w:rPr>
        <w:t>1999</w:t>
      </w:r>
      <w:r w:rsidR="00B71ED2" w:rsidRPr="006424E4">
        <w:rPr>
          <w:rFonts w:cs="Arial"/>
          <w:color w:val="000000" w:themeColor="text1"/>
        </w:rPr>
        <w:t>)</w:t>
      </w:r>
      <w:r w:rsidRPr="006424E4">
        <w:rPr>
          <w:rFonts w:cs="Arial"/>
          <w:color w:val="000000" w:themeColor="text1"/>
        </w:rPr>
        <w:t xml:space="preserve">. Bright light therapy: improved sensitivity to its effects on rest-activity rhythms in Alzheimer patients by application of nonparametric methods. </w:t>
      </w:r>
      <w:r w:rsidRPr="006424E4">
        <w:rPr>
          <w:rFonts w:cs="Arial"/>
          <w:i/>
          <w:iCs/>
          <w:color w:val="000000" w:themeColor="text1"/>
        </w:rPr>
        <w:t>Chronobiology international</w:t>
      </w:r>
      <w:r w:rsidRPr="006424E4">
        <w:rPr>
          <w:rFonts w:cs="Arial"/>
          <w:color w:val="000000" w:themeColor="text1"/>
        </w:rPr>
        <w:t xml:space="preserve">, </w:t>
      </w:r>
      <w:r w:rsidRPr="006424E4">
        <w:rPr>
          <w:rFonts w:cs="Arial"/>
          <w:iCs/>
          <w:color w:val="000000" w:themeColor="text1"/>
        </w:rPr>
        <w:t>16</w:t>
      </w:r>
      <w:r w:rsidRPr="006424E4">
        <w:rPr>
          <w:rFonts w:cs="Arial"/>
          <w:color w:val="000000" w:themeColor="text1"/>
        </w:rPr>
        <w:t>(4), pp.505-518.</w:t>
      </w:r>
    </w:p>
    <w:p w14:paraId="2E02048B" w14:textId="77777777" w:rsidR="008A4D30" w:rsidRPr="006424E4" w:rsidRDefault="008A4D30" w:rsidP="002F7A89">
      <w:pPr>
        <w:spacing w:line="480" w:lineRule="auto"/>
        <w:rPr>
          <w:color w:val="000000" w:themeColor="text1"/>
        </w:rPr>
      </w:pPr>
    </w:p>
    <w:p w14:paraId="7DA1C2DF" w14:textId="194FE289" w:rsidR="00924314" w:rsidRPr="006424E4" w:rsidRDefault="00924314" w:rsidP="00E72686">
      <w:pPr>
        <w:spacing w:line="480" w:lineRule="auto"/>
        <w:rPr>
          <w:rFonts w:cs="Arial"/>
          <w:color w:val="000000" w:themeColor="text1"/>
        </w:rPr>
      </w:pPr>
      <w:r w:rsidRPr="006424E4">
        <w:rPr>
          <w:rFonts w:cs="Arial"/>
          <w:color w:val="000000" w:themeColor="text1"/>
        </w:rPr>
        <w:t xml:space="preserve">Wittmann, M., Dinich, J., Merrow, M. </w:t>
      </w:r>
      <w:r w:rsidR="00B71ED2" w:rsidRPr="006424E4">
        <w:rPr>
          <w:rFonts w:cs="Arial"/>
          <w:color w:val="000000" w:themeColor="text1"/>
        </w:rPr>
        <w:t xml:space="preserve">&amp; </w:t>
      </w:r>
      <w:r w:rsidRPr="006424E4">
        <w:rPr>
          <w:rFonts w:cs="Arial"/>
          <w:color w:val="000000" w:themeColor="text1"/>
        </w:rPr>
        <w:t xml:space="preserve">Roenneberg, T. </w:t>
      </w:r>
      <w:r w:rsidR="00B71ED2" w:rsidRPr="006424E4">
        <w:rPr>
          <w:rFonts w:cs="Arial"/>
          <w:color w:val="000000" w:themeColor="text1"/>
        </w:rPr>
        <w:t>(</w:t>
      </w:r>
      <w:r w:rsidRPr="006424E4">
        <w:rPr>
          <w:rFonts w:cs="Arial"/>
          <w:color w:val="000000" w:themeColor="text1"/>
        </w:rPr>
        <w:t>2006</w:t>
      </w:r>
      <w:r w:rsidR="00B71ED2" w:rsidRPr="006424E4">
        <w:rPr>
          <w:rFonts w:cs="Arial"/>
          <w:color w:val="000000" w:themeColor="text1"/>
        </w:rPr>
        <w:t>)</w:t>
      </w:r>
      <w:r w:rsidRPr="006424E4">
        <w:rPr>
          <w:rFonts w:cs="Arial"/>
          <w:color w:val="000000" w:themeColor="text1"/>
        </w:rPr>
        <w:t xml:space="preserve">. Social jetlag: misalignment of biological and social time. </w:t>
      </w:r>
      <w:r w:rsidRPr="006424E4">
        <w:rPr>
          <w:rFonts w:cs="Arial"/>
          <w:i/>
          <w:iCs/>
          <w:color w:val="000000" w:themeColor="text1"/>
        </w:rPr>
        <w:t>Chronobiology international</w:t>
      </w:r>
      <w:r w:rsidRPr="006424E4">
        <w:rPr>
          <w:rFonts w:cs="Arial"/>
          <w:color w:val="000000" w:themeColor="text1"/>
        </w:rPr>
        <w:t xml:space="preserve">, </w:t>
      </w:r>
      <w:r w:rsidRPr="006424E4">
        <w:rPr>
          <w:rFonts w:cs="Arial"/>
          <w:iCs/>
          <w:color w:val="000000" w:themeColor="text1"/>
        </w:rPr>
        <w:t>23</w:t>
      </w:r>
      <w:r w:rsidRPr="006424E4">
        <w:rPr>
          <w:rFonts w:cs="Arial"/>
          <w:color w:val="000000" w:themeColor="text1"/>
        </w:rPr>
        <w:t>(1-2), pp.497-509.</w:t>
      </w:r>
    </w:p>
    <w:p w14:paraId="5DAAD5BF" w14:textId="77777777" w:rsidR="00F16A07" w:rsidRPr="006424E4" w:rsidRDefault="00F16A07" w:rsidP="00E72686">
      <w:pPr>
        <w:spacing w:line="480" w:lineRule="auto"/>
        <w:rPr>
          <w:rFonts w:cs="Arial"/>
          <w:color w:val="000000" w:themeColor="text1"/>
        </w:rPr>
      </w:pPr>
    </w:p>
    <w:p w14:paraId="7DD6E816" w14:textId="4B3778B8" w:rsidR="00F16A07" w:rsidRPr="006424E4" w:rsidRDefault="00F16A07" w:rsidP="00E72686">
      <w:pPr>
        <w:spacing w:line="480" w:lineRule="auto"/>
        <w:rPr>
          <w:rFonts w:cs="Arial"/>
          <w:color w:val="000000" w:themeColor="text1"/>
        </w:rPr>
      </w:pPr>
      <w:r w:rsidRPr="006424E4">
        <w:rPr>
          <w:rStyle w:val="personname"/>
          <w:rFonts w:cs="Arial"/>
          <w:color w:val="000000" w:themeColor="text1"/>
        </w:rPr>
        <w:lastRenderedPageBreak/>
        <w:t>Williams, S</w:t>
      </w:r>
      <w:r w:rsidR="00B71ED2" w:rsidRPr="006424E4">
        <w:rPr>
          <w:rStyle w:val="personname"/>
          <w:rFonts w:cs="Arial"/>
          <w:color w:val="000000" w:themeColor="text1"/>
        </w:rPr>
        <w:t>.</w:t>
      </w:r>
      <w:r w:rsidRPr="006424E4">
        <w:rPr>
          <w:rStyle w:val="personname"/>
          <w:rFonts w:cs="Arial"/>
          <w:color w:val="000000" w:themeColor="text1"/>
        </w:rPr>
        <w:t>J.</w:t>
      </w:r>
      <w:r w:rsidRPr="006424E4">
        <w:rPr>
          <w:rFonts w:cs="Arial"/>
          <w:color w:val="000000" w:themeColor="text1"/>
        </w:rPr>
        <w:t xml:space="preserve"> </w:t>
      </w:r>
      <w:r w:rsidR="00B71ED2" w:rsidRPr="006424E4">
        <w:rPr>
          <w:rFonts w:cs="Arial"/>
          <w:color w:val="000000" w:themeColor="text1"/>
        </w:rPr>
        <w:t xml:space="preserve">&amp; </w:t>
      </w:r>
      <w:r w:rsidRPr="006424E4">
        <w:rPr>
          <w:rStyle w:val="personname"/>
          <w:rFonts w:cs="Arial"/>
          <w:color w:val="000000" w:themeColor="text1"/>
        </w:rPr>
        <w:t>Crossley, N</w:t>
      </w:r>
      <w:r w:rsidRPr="006424E4">
        <w:rPr>
          <w:rFonts w:cs="Arial"/>
          <w:color w:val="000000" w:themeColor="text1"/>
        </w:rPr>
        <w:t>. (2008)</w:t>
      </w:r>
      <w:r w:rsidR="00B71ED2" w:rsidRPr="006424E4">
        <w:rPr>
          <w:rFonts w:cs="Arial"/>
          <w:color w:val="000000" w:themeColor="text1"/>
        </w:rPr>
        <w:t>.</w:t>
      </w:r>
      <w:r w:rsidRPr="006424E4">
        <w:rPr>
          <w:rFonts w:cs="Arial"/>
          <w:color w:val="000000" w:themeColor="text1"/>
        </w:rPr>
        <w:t xml:space="preserve"> </w:t>
      </w:r>
      <w:r w:rsidRPr="006424E4">
        <w:rPr>
          <w:rStyle w:val="Emphasis"/>
          <w:rFonts w:cs="Arial"/>
          <w:color w:val="000000" w:themeColor="text1"/>
        </w:rPr>
        <w:t>Introduction: sleeping bodies.</w:t>
      </w:r>
      <w:r w:rsidRPr="006424E4">
        <w:rPr>
          <w:rFonts w:cs="Arial"/>
          <w:color w:val="000000" w:themeColor="text1"/>
        </w:rPr>
        <w:t xml:space="preserve"> Body &amp; Society, 14</w:t>
      </w:r>
      <w:r w:rsidR="00B71ED2" w:rsidRPr="006424E4">
        <w:rPr>
          <w:rFonts w:cs="Arial"/>
          <w:color w:val="000000" w:themeColor="text1"/>
        </w:rPr>
        <w:t xml:space="preserve">(4), </w:t>
      </w:r>
      <w:r w:rsidRPr="006424E4">
        <w:rPr>
          <w:rFonts w:cs="Arial"/>
          <w:color w:val="000000" w:themeColor="text1"/>
        </w:rPr>
        <w:t>pp. 1-13.</w:t>
      </w:r>
    </w:p>
    <w:p w14:paraId="4B66FB1E" w14:textId="77777777" w:rsidR="00E72686" w:rsidRPr="006424E4" w:rsidRDefault="00E72686" w:rsidP="00E72686">
      <w:pPr>
        <w:spacing w:line="480" w:lineRule="auto"/>
        <w:rPr>
          <w:rFonts w:cs="Arial"/>
          <w:color w:val="000000" w:themeColor="text1"/>
        </w:rPr>
      </w:pPr>
    </w:p>
    <w:p w14:paraId="76C5B810" w14:textId="5BA8997E" w:rsidR="002F7A89" w:rsidRPr="006424E4" w:rsidRDefault="002F7A89" w:rsidP="00E72686">
      <w:pPr>
        <w:spacing w:line="480" w:lineRule="auto"/>
        <w:rPr>
          <w:rFonts w:cs="Arial"/>
          <w:color w:val="000000" w:themeColor="text1"/>
        </w:rPr>
      </w:pPr>
      <w:r w:rsidRPr="006424E4">
        <w:rPr>
          <w:rFonts w:cs="Arial"/>
          <w:color w:val="000000" w:themeColor="text1"/>
        </w:rPr>
        <w:t xml:space="preserve">Wolf-Meyer, M. </w:t>
      </w:r>
      <w:r w:rsidR="00B71ED2" w:rsidRPr="006424E4">
        <w:rPr>
          <w:rFonts w:cs="Arial"/>
          <w:color w:val="000000" w:themeColor="text1"/>
        </w:rPr>
        <w:t>(</w:t>
      </w:r>
      <w:r w:rsidRPr="006424E4">
        <w:rPr>
          <w:rFonts w:cs="Arial"/>
          <w:color w:val="000000" w:themeColor="text1"/>
        </w:rPr>
        <w:t>2011</w:t>
      </w:r>
      <w:r w:rsidR="00481EDC" w:rsidRPr="006424E4">
        <w:rPr>
          <w:rFonts w:cs="Arial"/>
          <w:color w:val="000000" w:themeColor="text1"/>
        </w:rPr>
        <w:t>a</w:t>
      </w:r>
      <w:r w:rsidR="00B71ED2" w:rsidRPr="006424E4">
        <w:rPr>
          <w:rFonts w:cs="Arial"/>
          <w:color w:val="000000" w:themeColor="text1"/>
        </w:rPr>
        <w:t>)</w:t>
      </w:r>
      <w:r w:rsidRPr="006424E4">
        <w:rPr>
          <w:rFonts w:cs="Arial"/>
          <w:color w:val="000000" w:themeColor="text1"/>
        </w:rPr>
        <w:t xml:space="preserve">. Natural Hegemonies. </w:t>
      </w:r>
      <w:r w:rsidRPr="006424E4">
        <w:rPr>
          <w:rFonts w:cs="Arial"/>
          <w:i/>
          <w:iCs/>
          <w:color w:val="000000" w:themeColor="text1"/>
        </w:rPr>
        <w:t>Current Anthropology</w:t>
      </w:r>
      <w:r w:rsidRPr="006424E4">
        <w:rPr>
          <w:rFonts w:cs="Arial"/>
          <w:color w:val="000000" w:themeColor="text1"/>
        </w:rPr>
        <w:t xml:space="preserve">, </w:t>
      </w:r>
      <w:r w:rsidRPr="006424E4">
        <w:rPr>
          <w:rFonts w:cs="Arial"/>
          <w:iCs/>
          <w:color w:val="000000" w:themeColor="text1"/>
        </w:rPr>
        <w:t>52</w:t>
      </w:r>
      <w:r w:rsidRPr="006424E4">
        <w:rPr>
          <w:rFonts w:cs="Arial"/>
          <w:color w:val="000000" w:themeColor="text1"/>
        </w:rPr>
        <w:t>(6), pp.876-895.</w:t>
      </w:r>
    </w:p>
    <w:p w14:paraId="3BEE96A4" w14:textId="77777777" w:rsidR="00481EDC" w:rsidRPr="006424E4" w:rsidRDefault="00481EDC" w:rsidP="00E72686">
      <w:pPr>
        <w:spacing w:line="480" w:lineRule="auto"/>
        <w:rPr>
          <w:rFonts w:cs="Arial"/>
          <w:color w:val="000000" w:themeColor="text1"/>
        </w:rPr>
      </w:pPr>
    </w:p>
    <w:p w14:paraId="60ADF127" w14:textId="341BC180" w:rsidR="00481EDC" w:rsidRPr="006424E4" w:rsidRDefault="00481EDC" w:rsidP="00E72686">
      <w:pPr>
        <w:spacing w:line="480" w:lineRule="auto"/>
        <w:rPr>
          <w:rFonts w:cs="Arial"/>
          <w:color w:val="000000" w:themeColor="text1"/>
        </w:rPr>
      </w:pPr>
      <w:r w:rsidRPr="006424E4">
        <w:rPr>
          <w:rFonts w:cs="Arial"/>
          <w:color w:val="000000" w:themeColor="text1"/>
        </w:rPr>
        <w:t xml:space="preserve">Wolf-Meyer, M. </w:t>
      </w:r>
      <w:r w:rsidR="00B71ED2" w:rsidRPr="006424E4">
        <w:rPr>
          <w:rFonts w:cs="Arial"/>
          <w:color w:val="000000" w:themeColor="text1"/>
        </w:rPr>
        <w:t>(</w:t>
      </w:r>
      <w:r w:rsidRPr="006424E4">
        <w:rPr>
          <w:rFonts w:cs="Arial"/>
          <w:color w:val="000000" w:themeColor="text1"/>
        </w:rPr>
        <w:t>2011b</w:t>
      </w:r>
      <w:r w:rsidR="00B71ED2" w:rsidRPr="006424E4">
        <w:rPr>
          <w:rFonts w:cs="Arial"/>
          <w:color w:val="000000" w:themeColor="text1"/>
        </w:rPr>
        <w:t>)</w:t>
      </w:r>
      <w:r w:rsidRPr="006424E4">
        <w:rPr>
          <w:rFonts w:cs="Arial"/>
          <w:color w:val="000000" w:themeColor="text1"/>
        </w:rPr>
        <w:t xml:space="preserve">. The nature of sleep. </w:t>
      </w:r>
      <w:r w:rsidRPr="006424E4">
        <w:rPr>
          <w:rFonts w:cs="Arial"/>
          <w:i/>
          <w:iCs/>
          <w:color w:val="000000" w:themeColor="text1"/>
        </w:rPr>
        <w:t>Comparative Studies in Society and History</w:t>
      </w:r>
      <w:r w:rsidRPr="006424E4">
        <w:rPr>
          <w:rFonts w:cs="Arial"/>
          <w:color w:val="000000" w:themeColor="text1"/>
        </w:rPr>
        <w:t xml:space="preserve">, </w:t>
      </w:r>
      <w:r w:rsidRPr="006424E4">
        <w:rPr>
          <w:rFonts w:cs="Arial"/>
          <w:iCs/>
          <w:color w:val="000000" w:themeColor="text1"/>
        </w:rPr>
        <w:t>53</w:t>
      </w:r>
      <w:r w:rsidRPr="006424E4">
        <w:rPr>
          <w:rFonts w:cs="Arial"/>
          <w:color w:val="000000" w:themeColor="text1"/>
        </w:rPr>
        <w:t>(4), pp.945-970.</w:t>
      </w:r>
    </w:p>
    <w:p w14:paraId="4BBD18B2" w14:textId="77777777" w:rsidR="00E72686" w:rsidRPr="006424E4" w:rsidRDefault="00E72686" w:rsidP="0078369A">
      <w:pPr>
        <w:spacing w:line="480" w:lineRule="auto"/>
        <w:rPr>
          <w:rFonts w:cs="Arial"/>
          <w:color w:val="000000" w:themeColor="text1"/>
        </w:rPr>
      </w:pPr>
    </w:p>
    <w:p w14:paraId="25D870F5" w14:textId="2B7FD92C" w:rsidR="00776619" w:rsidRPr="006424E4" w:rsidRDefault="00E72686" w:rsidP="0078369A">
      <w:pPr>
        <w:spacing w:line="480" w:lineRule="auto"/>
        <w:rPr>
          <w:rFonts w:cs="Arial"/>
          <w:color w:val="000000" w:themeColor="text1"/>
        </w:rPr>
      </w:pPr>
      <w:r w:rsidRPr="006424E4">
        <w:rPr>
          <w:rFonts w:cs="Arial"/>
          <w:color w:val="000000" w:themeColor="text1"/>
        </w:rPr>
        <w:t xml:space="preserve">Zerubavel, E. </w:t>
      </w:r>
      <w:r w:rsidR="00B71ED2" w:rsidRPr="006424E4">
        <w:rPr>
          <w:rFonts w:cs="Arial"/>
          <w:color w:val="000000" w:themeColor="text1"/>
        </w:rPr>
        <w:t>(</w:t>
      </w:r>
      <w:r w:rsidRPr="006424E4">
        <w:rPr>
          <w:rFonts w:cs="Arial"/>
          <w:color w:val="000000" w:themeColor="text1"/>
        </w:rPr>
        <w:t>1981</w:t>
      </w:r>
      <w:r w:rsidR="00B71ED2" w:rsidRPr="006424E4">
        <w:rPr>
          <w:rFonts w:cs="Arial"/>
          <w:color w:val="000000" w:themeColor="text1"/>
        </w:rPr>
        <w:t>)</w:t>
      </w:r>
      <w:r w:rsidRPr="006424E4">
        <w:rPr>
          <w:rFonts w:cs="Arial"/>
          <w:color w:val="000000" w:themeColor="text1"/>
        </w:rPr>
        <w:t xml:space="preserve">. </w:t>
      </w:r>
      <w:r w:rsidRPr="006424E4">
        <w:rPr>
          <w:rFonts w:cs="Arial"/>
          <w:i/>
          <w:iCs/>
          <w:color w:val="000000" w:themeColor="text1"/>
        </w:rPr>
        <w:t>Hidden rhythms: Schedules and calendars in social life</w:t>
      </w:r>
      <w:r w:rsidRPr="006424E4">
        <w:rPr>
          <w:rFonts w:cs="Arial"/>
          <w:color w:val="000000" w:themeColor="text1"/>
        </w:rPr>
        <w:t>. Univ of California Press.</w:t>
      </w:r>
    </w:p>
    <w:p w14:paraId="742B4DFC" w14:textId="77777777" w:rsidR="00776619" w:rsidRDefault="00776619">
      <w:pPr>
        <w:autoSpaceDE/>
        <w:autoSpaceDN/>
        <w:adjustRightInd/>
        <w:spacing w:after="160" w:line="259" w:lineRule="auto"/>
        <w:rPr>
          <w:rFonts w:cs="Arial"/>
          <w:color w:val="222222"/>
        </w:rPr>
      </w:pPr>
      <w:r>
        <w:rPr>
          <w:rFonts w:cs="Arial"/>
          <w:color w:val="222222"/>
        </w:rPr>
        <w:br w:type="page"/>
      </w:r>
    </w:p>
    <w:p w14:paraId="3C0B97C7" w14:textId="2EE23043" w:rsidR="00427802" w:rsidRDefault="00776619" w:rsidP="0078369A">
      <w:pPr>
        <w:spacing w:line="480" w:lineRule="auto"/>
        <w:rPr>
          <w:b/>
        </w:rPr>
      </w:pPr>
      <w:r>
        <w:rPr>
          <w:b/>
        </w:rPr>
        <w:lastRenderedPageBreak/>
        <w:t>FIGURES</w:t>
      </w:r>
    </w:p>
    <w:p w14:paraId="03617D3A" w14:textId="77777777" w:rsidR="00776619" w:rsidRDefault="00776619" w:rsidP="00776619">
      <w:pPr>
        <w:spacing w:line="480" w:lineRule="auto"/>
        <w:rPr>
          <w:b/>
        </w:rPr>
      </w:pPr>
      <w:r>
        <w:rPr>
          <w:b/>
        </w:rPr>
        <w:t xml:space="preserve">Figure 1: Example actogram </w:t>
      </w:r>
    </w:p>
    <w:p w14:paraId="14EDD718" w14:textId="72FD6989" w:rsidR="00776619" w:rsidRDefault="00776619" w:rsidP="0078369A">
      <w:pPr>
        <w:spacing w:line="480" w:lineRule="auto"/>
        <w:rPr>
          <w:b/>
        </w:rPr>
      </w:pPr>
      <w:r>
        <w:rPr>
          <w:noProof/>
          <w:lang w:eastAsia="en-GB"/>
        </w:rPr>
        <w:drawing>
          <wp:inline distT="0" distB="0" distL="0" distR="0" wp14:anchorId="7EC6A9E6" wp14:editId="2670DA83">
            <wp:extent cx="2819400" cy="26098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3737" name="Picture 53737"/>
                    <pic:cNvPicPr/>
                  </pic:nvPicPr>
                  <pic:blipFill>
                    <a:blip r:embed="rId9"/>
                    <a:stretch>
                      <a:fillRect/>
                    </a:stretch>
                  </pic:blipFill>
                  <pic:spPr>
                    <a:xfrm>
                      <a:off x="0" y="0"/>
                      <a:ext cx="2819637" cy="2610069"/>
                    </a:xfrm>
                    <a:prstGeom prst="rect">
                      <a:avLst/>
                    </a:prstGeom>
                  </pic:spPr>
                </pic:pic>
              </a:graphicData>
            </a:graphic>
          </wp:inline>
        </w:drawing>
      </w:r>
    </w:p>
    <w:p w14:paraId="0706DC91" w14:textId="77777777" w:rsidR="00F72294" w:rsidRDefault="00F72294" w:rsidP="0078369A">
      <w:pPr>
        <w:spacing w:line="480" w:lineRule="auto"/>
        <w:rPr>
          <w:b/>
        </w:rPr>
      </w:pPr>
    </w:p>
    <w:p w14:paraId="4E523DD6" w14:textId="46A19D0C" w:rsidR="00F72294" w:rsidRDefault="00F72294" w:rsidP="00F72294">
      <w:pPr>
        <w:spacing w:line="480" w:lineRule="auto"/>
        <w:jc w:val="both"/>
        <w:rPr>
          <w:rFonts w:cs="Verdana"/>
          <w:b/>
        </w:rPr>
      </w:pPr>
      <w:r w:rsidRPr="00E76103">
        <w:rPr>
          <w:rFonts w:cs="Verdana"/>
          <w:b/>
        </w:rPr>
        <w:t>Figure 2: Movements in time and space: Plot of interdaily stability against intradialy variability for participants across both sites</w:t>
      </w:r>
    </w:p>
    <w:p w14:paraId="63479FA6" w14:textId="77777777" w:rsidR="00F27CE3" w:rsidRPr="00DF5AC2" w:rsidRDefault="00F27CE3" w:rsidP="00F27CE3">
      <w:pPr>
        <w:spacing w:line="480" w:lineRule="auto"/>
        <w:jc w:val="both"/>
        <w:rPr>
          <w:rFonts w:eastAsia="MS Mincho" w:cs="Times New Roman"/>
        </w:rPr>
      </w:pPr>
    </w:p>
    <w:p w14:paraId="4DC4998A" w14:textId="77777777" w:rsidR="00F27CE3" w:rsidRDefault="00F27CE3" w:rsidP="00F27CE3">
      <w:pPr>
        <w:spacing w:line="480" w:lineRule="auto"/>
        <w:jc w:val="both"/>
        <w:rPr>
          <w:rFonts w:cs="Verdana"/>
        </w:rPr>
      </w:pPr>
    </w:p>
    <w:p w14:paraId="0A43351A" w14:textId="623D2C12" w:rsidR="00F27CE3" w:rsidRDefault="00DD4178" w:rsidP="00F27CE3">
      <w:pPr>
        <w:spacing w:line="480" w:lineRule="auto"/>
        <w:jc w:val="both"/>
        <w:rPr>
          <w:rFonts w:cs="Verdana"/>
        </w:rPr>
      </w:pPr>
      <w:r>
        <w:rPr>
          <w:noProof/>
          <w:lang w:eastAsia="en-GB"/>
        </w:rPr>
        <mc:AlternateContent>
          <mc:Choice Requires="wps">
            <w:drawing>
              <wp:anchor distT="0" distB="0" distL="114300" distR="114300" simplePos="0" relativeHeight="251665408" behindDoc="0" locked="0" layoutInCell="1" allowOverlap="1" wp14:anchorId="2B5735C1" wp14:editId="4B0F5E6E">
                <wp:simplePos x="0" y="0"/>
                <wp:positionH relativeFrom="column">
                  <wp:posOffset>2785745</wp:posOffset>
                </wp:positionH>
                <wp:positionV relativeFrom="paragraph">
                  <wp:posOffset>185420</wp:posOffset>
                </wp:positionV>
                <wp:extent cx="0" cy="2305050"/>
                <wp:effectExtent l="0" t="0" r="19050" b="19050"/>
                <wp:wrapNone/>
                <wp:docPr id="21" name="Straight Connector 7"/>
                <wp:cNvGraphicFramePr/>
                <a:graphic xmlns:a="http://schemas.openxmlformats.org/drawingml/2006/main">
                  <a:graphicData uri="http://schemas.microsoft.com/office/word/2010/wordprocessingShape">
                    <wps:wsp>
                      <wps:cNvCnPr/>
                      <wps:spPr>
                        <a:xfrm>
                          <a:off x="0" y="0"/>
                          <a:ext cx="0" cy="2305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CC43C5"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35pt,14.6pt" to="219.35pt,19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" strokecolor="#5b9bd5 [3204]" strokeweight=".5pt">
                <v:stroke joinstyle="miter"/>
              </v:line>
            </w:pict>
          </mc:Fallback>
        </mc:AlternateContent>
      </w:r>
      <w:r>
        <w:rPr>
          <w:noProof/>
          <w:lang w:eastAsia="en-GB"/>
        </w:rPr>
        <mc:AlternateContent>
          <mc:Choice Requires="wps">
            <w:drawing>
              <wp:anchor distT="0" distB="0" distL="114300" distR="114300" simplePos="0" relativeHeight="251666432" behindDoc="0" locked="0" layoutInCell="1" allowOverlap="1" wp14:anchorId="21A2CB66" wp14:editId="399D3CEA">
                <wp:simplePos x="0" y="0"/>
                <wp:positionH relativeFrom="column">
                  <wp:posOffset>371474</wp:posOffset>
                </wp:positionH>
                <wp:positionV relativeFrom="paragraph">
                  <wp:posOffset>1158240</wp:posOffset>
                </wp:positionV>
                <wp:extent cx="4829175" cy="0"/>
                <wp:effectExtent l="0" t="0" r="28575" b="19050"/>
                <wp:wrapNone/>
                <wp:docPr id="22" name="Straight Connector 9"/>
                <wp:cNvGraphicFramePr/>
                <a:graphic xmlns:a="http://schemas.openxmlformats.org/drawingml/2006/main">
                  <a:graphicData uri="http://schemas.microsoft.com/office/word/2010/wordprocessingShape">
                    <wps:wsp>
                      <wps:cNvCnPr/>
                      <wps:spPr>
                        <a:xfrm>
                          <a:off x="0" y="0"/>
                          <a:ext cx="4829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F93F1E" id="Straight Connector 9"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25pt,91.2pt" to="409.5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" strokecolor="#5b9bd5 [3204]" strokeweight=".5pt">
                <v:stroke joinstyle="miter"/>
              </v:line>
            </w:pict>
          </mc:Fallback>
        </mc:AlternateContent>
      </w:r>
      <w:r w:rsidR="00F27CE3">
        <w:rPr>
          <w:noProof/>
          <w:lang w:eastAsia="en-GB"/>
        </w:rPr>
        <w:drawing>
          <wp:inline distT="0" distB="0" distL="0" distR="0" wp14:anchorId="4F58E47C" wp14:editId="5FD08CB9">
            <wp:extent cx="5448300" cy="2752725"/>
            <wp:effectExtent l="0" t="0" r="0"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CE549A8" w14:textId="77777777" w:rsidR="00F27CE3" w:rsidRPr="00E76103" w:rsidRDefault="00F27CE3" w:rsidP="00F72294">
      <w:pPr>
        <w:spacing w:line="480" w:lineRule="auto"/>
        <w:jc w:val="both"/>
        <w:rPr>
          <w:rFonts w:cs="Verdana"/>
          <w:b/>
        </w:rPr>
      </w:pPr>
    </w:p>
    <w:p w14:paraId="2D486B89" w14:textId="77777777" w:rsidR="00F72294" w:rsidRDefault="00F72294" w:rsidP="0078369A">
      <w:pPr>
        <w:spacing w:line="480" w:lineRule="auto"/>
        <w:rPr>
          <w:b/>
        </w:rPr>
      </w:pPr>
    </w:p>
    <w:p w14:paraId="6FF02109" w14:textId="5F72EA92" w:rsidR="008B34EC" w:rsidRPr="008E1E84" w:rsidRDefault="00636324" w:rsidP="008B3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b/>
        </w:rPr>
      </w:pPr>
      <w:r w:rsidRPr="006424E4">
        <w:rPr>
          <w:b/>
          <w:noProof/>
          <w:lang w:eastAsia="en-GB"/>
        </w:rPr>
        <w:lastRenderedPageBreak/>
        <mc:AlternateContent>
          <mc:Choice Requires="wpc">
            <w:drawing>
              <wp:anchor distT="0" distB="0" distL="114300" distR="114300" simplePos="0" relativeHeight="251669504" behindDoc="0" locked="0" layoutInCell="1" allowOverlap="1" wp14:anchorId="038113AC" wp14:editId="782286C0">
                <wp:simplePos x="0" y="0"/>
                <wp:positionH relativeFrom="column">
                  <wp:posOffset>-914400</wp:posOffset>
                </wp:positionH>
                <wp:positionV relativeFrom="paragraph">
                  <wp:posOffset>-914400</wp:posOffset>
                </wp:positionV>
                <wp:extent cx="5731510" cy="669925"/>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37A3ECE2" id="Canvas 2" o:spid="_x0000_s1026" editas="canvas" style="position:absolute;margin-left:-1in;margin-top:-1in;width:451.3pt;height:52.75pt;z-index:251669504" coordsize="57315,6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6699;visibility:visible;mso-wrap-style:square">
                  <v:fill o:detectmouseclick="t"/>
                  <v:path o:connecttype="none"/>
                </v:shape>
              </v:group>
            </w:pict>
          </mc:Fallback>
        </mc:AlternateContent>
      </w:r>
      <w:r w:rsidR="008B34EC" w:rsidRPr="008E1E84">
        <w:rPr>
          <w:b/>
        </w:rPr>
        <w:t>Figure 3: snapshot of Orla and Jeff</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B34EC" w14:paraId="5AA8FAC1" w14:textId="77777777" w:rsidTr="00732B3C">
        <w:tc>
          <w:tcPr>
            <w:tcW w:w="9016" w:type="dxa"/>
          </w:tcPr>
          <w:p w14:paraId="6A30513A" w14:textId="77777777" w:rsidR="008B34EC" w:rsidRPr="008E1E84" w:rsidRDefault="008B34EC" w:rsidP="0073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i/>
              </w:rPr>
            </w:pPr>
            <w:r>
              <w:rPr>
                <w:i/>
              </w:rPr>
              <w:t>Orla</w:t>
            </w:r>
          </w:p>
        </w:tc>
      </w:tr>
      <w:tr w:rsidR="008B34EC" w14:paraId="25D0EFAA" w14:textId="77777777" w:rsidTr="00732B3C">
        <w:tc>
          <w:tcPr>
            <w:tcW w:w="9016" w:type="dxa"/>
          </w:tcPr>
          <w:p w14:paraId="1FA8B267" w14:textId="1673E680" w:rsidR="008B34EC" w:rsidRDefault="008B34EC" w:rsidP="0073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pPr>
            <w:r w:rsidRPr="00BD3032">
              <w:rPr>
                <w:noProof/>
                <w:lang w:eastAsia="en-GB"/>
              </w:rPr>
              <w:drawing>
                <wp:inline distT="0" distB="0" distL="0" distR="0" wp14:anchorId="023A5AA4" wp14:editId="13B3F516">
                  <wp:extent cx="5832000" cy="72429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2000" cy="724297"/>
                          </a:xfrm>
                          <a:prstGeom prst="rect">
                            <a:avLst/>
                          </a:prstGeom>
                          <a:noFill/>
                          <a:ln>
                            <a:noFill/>
                          </a:ln>
                        </pic:spPr>
                      </pic:pic>
                    </a:graphicData>
                  </a:graphic>
                </wp:inline>
              </w:drawing>
            </w:r>
          </w:p>
        </w:tc>
      </w:tr>
      <w:tr w:rsidR="008B34EC" w14:paraId="58211599" w14:textId="77777777" w:rsidTr="00732B3C">
        <w:tc>
          <w:tcPr>
            <w:tcW w:w="9016" w:type="dxa"/>
          </w:tcPr>
          <w:p w14:paraId="4A648228" w14:textId="77777777" w:rsidR="008B34EC" w:rsidRDefault="008B34EC" w:rsidP="0073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noProof/>
                <w:lang w:eastAsia="en-GB"/>
              </w:rPr>
            </w:pPr>
          </w:p>
          <w:p w14:paraId="0CE213DF" w14:textId="77777777" w:rsidR="008B34EC" w:rsidRPr="008E1E84" w:rsidRDefault="008B34EC" w:rsidP="0073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noProof/>
                <w:lang w:eastAsia="en-GB"/>
              </w:rPr>
            </w:pPr>
            <w:r>
              <w:rPr>
                <w:noProof/>
                <w:lang w:eastAsia="en-GB"/>
              </w:rPr>
              <w:t>Jeff</w:t>
            </w:r>
          </w:p>
        </w:tc>
      </w:tr>
      <w:tr w:rsidR="008B34EC" w14:paraId="0F351384" w14:textId="77777777" w:rsidTr="00732B3C">
        <w:tc>
          <w:tcPr>
            <w:tcW w:w="9016" w:type="dxa"/>
          </w:tcPr>
          <w:p w14:paraId="08466248" w14:textId="77777777" w:rsidR="008B34EC" w:rsidRDefault="008B34EC" w:rsidP="00732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noProof/>
                <w:lang w:eastAsia="en-GB"/>
              </w:rPr>
            </w:pPr>
            <w:r w:rsidRPr="008E1E84">
              <w:rPr>
                <w:noProof/>
                <w:lang w:eastAsia="en-GB"/>
              </w:rPr>
              <w:drawing>
                <wp:inline distT="0" distB="0" distL="0" distR="0" wp14:anchorId="79CE069C" wp14:editId="6FE099A9">
                  <wp:extent cx="5753100" cy="71945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7460" cy="720000"/>
                          </a:xfrm>
                          <a:prstGeom prst="rect">
                            <a:avLst/>
                          </a:prstGeom>
                          <a:noFill/>
                          <a:ln>
                            <a:noFill/>
                          </a:ln>
                        </pic:spPr>
                      </pic:pic>
                    </a:graphicData>
                  </a:graphic>
                </wp:inline>
              </w:drawing>
            </w:r>
          </w:p>
        </w:tc>
      </w:tr>
    </w:tbl>
    <w:p w14:paraId="6A30DF37" w14:textId="77777777" w:rsidR="008B34EC" w:rsidRDefault="008B34EC" w:rsidP="0078369A">
      <w:pPr>
        <w:spacing w:line="480" w:lineRule="auto"/>
        <w:rPr>
          <w:b/>
        </w:rPr>
      </w:pPr>
    </w:p>
    <w:p w14:paraId="6C03252D" w14:textId="77777777" w:rsidR="008B34EC" w:rsidRDefault="008B34EC" w:rsidP="008B34EC">
      <w:pPr>
        <w:spacing w:line="480" w:lineRule="auto"/>
        <w:rPr>
          <w:rFonts w:cs="Calibri"/>
          <w:b/>
        </w:rPr>
      </w:pPr>
    </w:p>
    <w:p w14:paraId="3CB40A48" w14:textId="77777777" w:rsidR="008B34EC" w:rsidRPr="008E1E84" w:rsidRDefault="008B34EC" w:rsidP="008B34EC">
      <w:pPr>
        <w:spacing w:line="480" w:lineRule="auto"/>
        <w:rPr>
          <w:rFonts w:cs="Calibri"/>
          <w:b/>
        </w:rPr>
      </w:pPr>
      <w:r w:rsidRPr="008E1E84">
        <w:rPr>
          <w:rFonts w:cs="Calibri"/>
          <w:b/>
        </w:rPr>
        <w:t>Figure 4 – snapshot of Betty</w:t>
      </w:r>
    </w:p>
    <w:p w14:paraId="61FB4744" w14:textId="69341AFD" w:rsidR="008B34EC" w:rsidRDefault="008B34EC" w:rsidP="008B34EC">
      <w:pPr>
        <w:spacing w:line="480" w:lineRule="auto"/>
        <w:rPr>
          <w:rFonts w:cs="Calibri"/>
        </w:rPr>
      </w:pPr>
      <w:r w:rsidRPr="00B86D44">
        <w:rPr>
          <w:rFonts w:cs="Calibri"/>
          <w:noProof/>
          <w:lang w:eastAsia="en-GB"/>
        </w:rPr>
        <w:drawing>
          <wp:inline distT="0" distB="0" distL="0" distR="0" wp14:anchorId="7FE9F71B" wp14:editId="4DB9CD3B">
            <wp:extent cx="5731510" cy="66998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69985"/>
                    </a:xfrm>
                    <a:prstGeom prst="rect">
                      <a:avLst/>
                    </a:prstGeom>
                    <a:noFill/>
                    <a:ln>
                      <a:noFill/>
                    </a:ln>
                  </pic:spPr>
                </pic:pic>
              </a:graphicData>
            </a:graphic>
          </wp:inline>
        </w:drawing>
      </w:r>
    </w:p>
    <w:p w14:paraId="0EC87EC5" w14:textId="77777777" w:rsidR="008B34EC" w:rsidRPr="007A6F40" w:rsidRDefault="008B34EC" w:rsidP="0078369A">
      <w:pPr>
        <w:spacing w:line="480" w:lineRule="auto"/>
        <w:rPr>
          <w:b/>
        </w:rPr>
      </w:pPr>
    </w:p>
    <w:sectPr w:rsidR="008B34EC" w:rsidRPr="007A6F4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409CA" w14:textId="77777777" w:rsidR="00E23925" w:rsidRDefault="00E23925" w:rsidP="00D71E03">
      <w:r>
        <w:separator/>
      </w:r>
    </w:p>
  </w:endnote>
  <w:endnote w:type="continuationSeparator" w:id="0">
    <w:p w14:paraId="09C29C9D" w14:textId="77777777" w:rsidR="00E23925" w:rsidRDefault="00E23925" w:rsidP="00D7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sig w:usb0="E0002AEF" w:usb1="C0007841" w:usb2="00000009" w:usb3="00000000" w:csb0="000001FF" w:csb1="00000000"/>
  </w:font>
  <w:font w:name="TimesNewRomanPS-ItalicMT">
    <w:charset w:val="00"/>
    <w:family w:val="auto"/>
    <w:pitch w:val="variable"/>
    <w:sig w:usb0="E0000AFF" w:usb1="00007843" w:usb2="00000001" w:usb3="00000000" w:csb0="000001BF" w:csb1="00000000"/>
  </w:font>
  <w:font w:name="TimesNewRoman,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21E94" w14:textId="77777777" w:rsidR="006424E4" w:rsidRDefault="006424E4" w:rsidP="00BA67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510CC" w14:textId="77777777" w:rsidR="006424E4" w:rsidRDefault="00642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6FDC" w14:textId="77777777" w:rsidR="006424E4" w:rsidRDefault="006424E4" w:rsidP="00BA67C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9F2">
      <w:rPr>
        <w:rStyle w:val="PageNumber"/>
        <w:noProof/>
      </w:rPr>
      <w:t>35</w:t>
    </w:r>
    <w:r>
      <w:rPr>
        <w:rStyle w:val="PageNumber"/>
      </w:rPr>
      <w:fldChar w:fldCharType="end"/>
    </w:r>
  </w:p>
  <w:p w14:paraId="0AD2E088" w14:textId="77777777" w:rsidR="006424E4" w:rsidRDefault="006424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25ED" w14:textId="77777777" w:rsidR="006424E4" w:rsidRDefault="006424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62E7A" w14:textId="77777777" w:rsidR="00E23925" w:rsidRDefault="00E23925" w:rsidP="00D71E03">
      <w:r>
        <w:separator/>
      </w:r>
    </w:p>
  </w:footnote>
  <w:footnote w:type="continuationSeparator" w:id="0">
    <w:p w14:paraId="61B1DFC5" w14:textId="77777777" w:rsidR="00E23925" w:rsidRDefault="00E23925" w:rsidP="00D7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FAB8" w14:textId="77777777" w:rsidR="006424E4" w:rsidRDefault="00642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B84E2" w14:textId="77777777" w:rsidR="006424E4" w:rsidRDefault="006424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3A291" w14:textId="77777777" w:rsidR="006424E4" w:rsidRDefault="00642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264BF"/>
    <w:multiLevelType w:val="hybridMultilevel"/>
    <w:tmpl w:val="64B02608"/>
    <w:lvl w:ilvl="0" w:tplc="EEC0D022">
      <w:start w:val="4"/>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D3FD6"/>
    <w:multiLevelType w:val="hybridMultilevel"/>
    <w:tmpl w:val="16E6C776"/>
    <w:lvl w:ilvl="0" w:tplc="6C6490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31FE9"/>
    <w:multiLevelType w:val="hybridMultilevel"/>
    <w:tmpl w:val="CC322C02"/>
    <w:lvl w:ilvl="0" w:tplc="DA6E62FC">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DA4FFF"/>
    <w:multiLevelType w:val="hybridMultilevel"/>
    <w:tmpl w:val="6944C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0475E"/>
    <w:multiLevelType w:val="hybridMultilevel"/>
    <w:tmpl w:val="05D4F0EA"/>
    <w:lvl w:ilvl="0" w:tplc="231404EA">
      <w:numFmt w:val="bullet"/>
      <w:lvlText w:val="-"/>
      <w:lvlJc w:val="left"/>
      <w:pPr>
        <w:ind w:left="720" w:hanging="360"/>
      </w:pPr>
      <w:rPr>
        <w:rFonts w:ascii="Cambria" w:eastAsia="MS Mincho"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D55D26"/>
    <w:multiLevelType w:val="hybridMultilevel"/>
    <w:tmpl w:val="1AFA6E7E"/>
    <w:lvl w:ilvl="0" w:tplc="2FF8AA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DB35F8"/>
    <w:multiLevelType w:val="hybridMultilevel"/>
    <w:tmpl w:val="7C08CB3E"/>
    <w:lvl w:ilvl="0" w:tplc="D24C24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195E45"/>
    <w:multiLevelType w:val="multilevel"/>
    <w:tmpl w:val="7F8452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2"/>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B2"/>
    <w:rsid w:val="00000F56"/>
    <w:rsid w:val="00001B45"/>
    <w:rsid w:val="000069FB"/>
    <w:rsid w:val="00006C10"/>
    <w:rsid w:val="00006E5A"/>
    <w:rsid w:val="00006E5B"/>
    <w:rsid w:val="00006F07"/>
    <w:rsid w:val="0001006F"/>
    <w:rsid w:val="00011C8B"/>
    <w:rsid w:val="00012E0A"/>
    <w:rsid w:val="00013FAE"/>
    <w:rsid w:val="00013FEA"/>
    <w:rsid w:val="00014A50"/>
    <w:rsid w:val="00016C70"/>
    <w:rsid w:val="000175FE"/>
    <w:rsid w:val="00017D1F"/>
    <w:rsid w:val="0002263A"/>
    <w:rsid w:val="00023202"/>
    <w:rsid w:val="00024421"/>
    <w:rsid w:val="0002651D"/>
    <w:rsid w:val="00027C60"/>
    <w:rsid w:val="00027C69"/>
    <w:rsid w:val="00031EB8"/>
    <w:rsid w:val="00033E6E"/>
    <w:rsid w:val="00034E3E"/>
    <w:rsid w:val="00036B36"/>
    <w:rsid w:val="00037E7F"/>
    <w:rsid w:val="00040E5D"/>
    <w:rsid w:val="0004142B"/>
    <w:rsid w:val="000417BE"/>
    <w:rsid w:val="00042612"/>
    <w:rsid w:val="00043190"/>
    <w:rsid w:val="00045231"/>
    <w:rsid w:val="00045A6C"/>
    <w:rsid w:val="00047EEE"/>
    <w:rsid w:val="00051B3F"/>
    <w:rsid w:val="000520A4"/>
    <w:rsid w:val="00054C1D"/>
    <w:rsid w:val="00055C5E"/>
    <w:rsid w:val="0005683D"/>
    <w:rsid w:val="000575DC"/>
    <w:rsid w:val="00057C55"/>
    <w:rsid w:val="00057DBC"/>
    <w:rsid w:val="000609DA"/>
    <w:rsid w:val="0006116B"/>
    <w:rsid w:val="000619F2"/>
    <w:rsid w:val="00063946"/>
    <w:rsid w:val="00067BB6"/>
    <w:rsid w:val="00067CA4"/>
    <w:rsid w:val="00071B0F"/>
    <w:rsid w:val="0007278C"/>
    <w:rsid w:val="00073613"/>
    <w:rsid w:val="0007366C"/>
    <w:rsid w:val="000802CB"/>
    <w:rsid w:val="00080E91"/>
    <w:rsid w:val="00081173"/>
    <w:rsid w:val="00082414"/>
    <w:rsid w:val="000834CB"/>
    <w:rsid w:val="00086698"/>
    <w:rsid w:val="00086DC8"/>
    <w:rsid w:val="00086EE0"/>
    <w:rsid w:val="0009086D"/>
    <w:rsid w:val="00090BC2"/>
    <w:rsid w:val="000929D6"/>
    <w:rsid w:val="0009494A"/>
    <w:rsid w:val="00096F53"/>
    <w:rsid w:val="000A0923"/>
    <w:rsid w:val="000A0DCB"/>
    <w:rsid w:val="000A4973"/>
    <w:rsid w:val="000A4F45"/>
    <w:rsid w:val="000A5123"/>
    <w:rsid w:val="000A551E"/>
    <w:rsid w:val="000A6190"/>
    <w:rsid w:val="000A67F3"/>
    <w:rsid w:val="000A7445"/>
    <w:rsid w:val="000B1269"/>
    <w:rsid w:val="000B1A07"/>
    <w:rsid w:val="000B3AC6"/>
    <w:rsid w:val="000B55E3"/>
    <w:rsid w:val="000C0419"/>
    <w:rsid w:val="000C1A4E"/>
    <w:rsid w:val="000C200F"/>
    <w:rsid w:val="000C3E70"/>
    <w:rsid w:val="000C5F83"/>
    <w:rsid w:val="000C64CE"/>
    <w:rsid w:val="000C7E73"/>
    <w:rsid w:val="000D13B4"/>
    <w:rsid w:val="000D34CA"/>
    <w:rsid w:val="000D37F2"/>
    <w:rsid w:val="000D3B4A"/>
    <w:rsid w:val="000D3F7C"/>
    <w:rsid w:val="000D69C1"/>
    <w:rsid w:val="000D6C16"/>
    <w:rsid w:val="000D7938"/>
    <w:rsid w:val="000D7DFE"/>
    <w:rsid w:val="000E0A91"/>
    <w:rsid w:val="000E1616"/>
    <w:rsid w:val="000E6878"/>
    <w:rsid w:val="000E7E65"/>
    <w:rsid w:val="000F168F"/>
    <w:rsid w:val="000F36DB"/>
    <w:rsid w:val="000F378C"/>
    <w:rsid w:val="000F4350"/>
    <w:rsid w:val="000F675F"/>
    <w:rsid w:val="00101302"/>
    <w:rsid w:val="00103794"/>
    <w:rsid w:val="0010455F"/>
    <w:rsid w:val="00105541"/>
    <w:rsid w:val="00105714"/>
    <w:rsid w:val="00106AF2"/>
    <w:rsid w:val="00106D7C"/>
    <w:rsid w:val="00107796"/>
    <w:rsid w:val="00110742"/>
    <w:rsid w:val="00111D02"/>
    <w:rsid w:val="00113347"/>
    <w:rsid w:val="001207B0"/>
    <w:rsid w:val="00122BAB"/>
    <w:rsid w:val="00123034"/>
    <w:rsid w:val="00125745"/>
    <w:rsid w:val="00125818"/>
    <w:rsid w:val="001262E0"/>
    <w:rsid w:val="00127AC9"/>
    <w:rsid w:val="00127E9A"/>
    <w:rsid w:val="00130060"/>
    <w:rsid w:val="00131548"/>
    <w:rsid w:val="0013253A"/>
    <w:rsid w:val="00134195"/>
    <w:rsid w:val="0013419D"/>
    <w:rsid w:val="00134309"/>
    <w:rsid w:val="0013494B"/>
    <w:rsid w:val="001363F2"/>
    <w:rsid w:val="0014101C"/>
    <w:rsid w:val="0014140D"/>
    <w:rsid w:val="0014170E"/>
    <w:rsid w:val="00142528"/>
    <w:rsid w:val="00143588"/>
    <w:rsid w:val="00143958"/>
    <w:rsid w:val="0015067B"/>
    <w:rsid w:val="0015147F"/>
    <w:rsid w:val="001518F4"/>
    <w:rsid w:val="00154800"/>
    <w:rsid w:val="00154E65"/>
    <w:rsid w:val="00154F22"/>
    <w:rsid w:val="00155F1F"/>
    <w:rsid w:val="001607E6"/>
    <w:rsid w:val="001619D2"/>
    <w:rsid w:val="00161A62"/>
    <w:rsid w:val="00162522"/>
    <w:rsid w:val="00163C2E"/>
    <w:rsid w:val="00166605"/>
    <w:rsid w:val="001706C1"/>
    <w:rsid w:val="00171A7A"/>
    <w:rsid w:val="00172B29"/>
    <w:rsid w:val="00173C96"/>
    <w:rsid w:val="001741EA"/>
    <w:rsid w:val="00177285"/>
    <w:rsid w:val="00177756"/>
    <w:rsid w:val="00177CBD"/>
    <w:rsid w:val="00183B6F"/>
    <w:rsid w:val="001868F6"/>
    <w:rsid w:val="00192E92"/>
    <w:rsid w:val="00193F05"/>
    <w:rsid w:val="001942F4"/>
    <w:rsid w:val="00195472"/>
    <w:rsid w:val="00195B66"/>
    <w:rsid w:val="001962CF"/>
    <w:rsid w:val="001970D0"/>
    <w:rsid w:val="00197978"/>
    <w:rsid w:val="00197CA1"/>
    <w:rsid w:val="001A0716"/>
    <w:rsid w:val="001A0772"/>
    <w:rsid w:val="001A0CAE"/>
    <w:rsid w:val="001A18AD"/>
    <w:rsid w:val="001A1EBA"/>
    <w:rsid w:val="001A5FEC"/>
    <w:rsid w:val="001B00D6"/>
    <w:rsid w:val="001B05C2"/>
    <w:rsid w:val="001B15C1"/>
    <w:rsid w:val="001B2CC2"/>
    <w:rsid w:val="001B5B74"/>
    <w:rsid w:val="001B6E80"/>
    <w:rsid w:val="001B6FD3"/>
    <w:rsid w:val="001B7842"/>
    <w:rsid w:val="001B7A02"/>
    <w:rsid w:val="001C06F2"/>
    <w:rsid w:val="001C1D43"/>
    <w:rsid w:val="001C1DC6"/>
    <w:rsid w:val="001C2F18"/>
    <w:rsid w:val="001C67C7"/>
    <w:rsid w:val="001C6B10"/>
    <w:rsid w:val="001D0218"/>
    <w:rsid w:val="001D2786"/>
    <w:rsid w:val="001D4426"/>
    <w:rsid w:val="001D45A7"/>
    <w:rsid w:val="001D6477"/>
    <w:rsid w:val="001E058A"/>
    <w:rsid w:val="001E0769"/>
    <w:rsid w:val="001E19F4"/>
    <w:rsid w:val="001E2508"/>
    <w:rsid w:val="001E25A6"/>
    <w:rsid w:val="001E3142"/>
    <w:rsid w:val="001E42C3"/>
    <w:rsid w:val="001E693C"/>
    <w:rsid w:val="001F05FA"/>
    <w:rsid w:val="001F0BB9"/>
    <w:rsid w:val="001F14DF"/>
    <w:rsid w:val="001F2578"/>
    <w:rsid w:val="001F3EA4"/>
    <w:rsid w:val="001F5045"/>
    <w:rsid w:val="001F5E9E"/>
    <w:rsid w:val="001F73D8"/>
    <w:rsid w:val="00201F0E"/>
    <w:rsid w:val="0020294E"/>
    <w:rsid w:val="00203624"/>
    <w:rsid w:val="00203E93"/>
    <w:rsid w:val="00205C68"/>
    <w:rsid w:val="002117C4"/>
    <w:rsid w:val="00212FDB"/>
    <w:rsid w:val="00214C91"/>
    <w:rsid w:val="00215930"/>
    <w:rsid w:val="002167E3"/>
    <w:rsid w:val="00217029"/>
    <w:rsid w:val="00217196"/>
    <w:rsid w:val="00217302"/>
    <w:rsid w:val="002178F2"/>
    <w:rsid w:val="00220286"/>
    <w:rsid w:val="002211EB"/>
    <w:rsid w:val="00222269"/>
    <w:rsid w:val="002267ED"/>
    <w:rsid w:val="00227B14"/>
    <w:rsid w:val="00230AB7"/>
    <w:rsid w:val="002328EE"/>
    <w:rsid w:val="002329D6"/>
    <w:rsid w:val="002329E2"/>
    <w:rsid w:val="0023549A"/>
    <w:rsid w:val="00235E93"/>
    <w:rsid w:val="00236D9D"/>
    <w:rsid w:val="00241EE0"/>
    <w:rsid w:val="0024782A"/>
    <w:rsid w:val="0025286F"/>
    <w:rsid w:val="00253951"/>
    <w:rsid w:val="00253E31"/>
    <w:rsid w:val="002562BE"/>
    <w:rsid w:val="00260798"/>
    <w:rsid w:val="002625D4"/>
    <w:rsid w:val="00265B4E"/>
    <w:rsid w:val="00266969"/>
    <w:rsid w:val="00267132"/>
    <w:rsid w:val="002702E3"/>
    <w:rsid w:val="00270D6E"/>
    <w:rsid w:val="00271BA2"/>
    <w:rsid w:val="00271FE9"/>
    <w:rsid w:val="00273B57"/>
    <w:rsid w:val="00274365"/>
    <w:rsid w:val="00281BF4"/>
    <w:rsid w:val="00281DD6"/>
    <w:rsid w:val="00282793"/>
    <w:rsid w:val="00282BBC"/>
    <w:rsid w:val="00282C9B"/>
    <w:rsid w:val="00282D5C"/>
    <w:rsid w:val="0028449A"/>
    <w:rsid w:val="00284B13"/>
    <w:rsid w:val="00284FA6"/>
    <w:rsid w:val="002863EF"/>
    <w:rsid w:val="00287325"/>
    <w:rsid w:val="00293B1F"/>
    <w:rsid w:val="00295676"/>
    <w:rsid w:val="002956D7"/>
    <w:rsid w:val="0029576B"/>
    <w:rsid w:val="00297702"/>
    <w:rsid w:val="00297F48"/>
    <w:rsid w:val="002A0486"/>
    <w:rsid w:val="002A0FFE"/>
    <w:rsid w:val="002A1232"/>
    <w:rsid w:val="002A3BE9"/>
    <w:rsid w:val="002A46ED"/>
    <w:rsid w:val="002A4B61"/>
    <w:rsid w:val="002A5A9F"/>
    <w:rsid w:val="002A72B1"/>
    <w:rsid w:val="002B20B6"/>
    <w:rsid w:val="002B3340"/>
    <w:rsid w:val="002B6049"/>
    <w:rsid w:val="002B7C5B"/>
    <w:rsid w:val="002C210E"/>
    <w:rsid w:val="002C39CD"/>
    <w:rsid w:val="002C3FE2"/>
    <w:rsid w:val="002C413F"/>
    <w:rsid w:val="002C795B"/>
    <w:rsid w:val="002C7B2E"/>
    <w:rsid w:val="002D06E0"/>
    <w:rsid w:val="002D0DF9"/>
    <w:rsid w:val="002D2E81"/>
    <w:rsid w:val="002D4458"/>
    <w:rsid w:val="002D4C68"/>
    <w:rsid w:val="002D6A5D"/>
    <w:rsid w:val="002D78CB"/>
    <w:rsid w:val="002E04F1"/>
    <w:rsid w:val="002E07DE"/>
    <w:rsid w:val="002E0A42"/>
    <w:rsid w:val="002E0F7A"/>
    <w:rsid w:val="002E31EA"/>
    <w:rsid w:val="002E36D3"/>
    <w:rsid w:val="002E5ED2"/>
    <w:rsid w:val="002E6398"/>
    <w:rsid w:val="002F029B"/>
    <w:rsid w:val="002F3D96"/>
    <w:rsid w:val="002F5528"/>
    <w:rsid w:val="002F5B7B"/>
    <w:rsid w:val="002F5BAF"/>
    <w:rsid w:val="002F7A89"/>
    <w:rsid w:val="002F7F0B"/>
    <w:rsid w:val="00302455"/>
    <w:rsid w:val="00302676"/>
    <w:rsid w:val="003044A1"/>
    <w:rsid w:val="0030458F"/>
    <w:rsid w:val="00305B1B"/>
    <w:rsid w:val="00306A60"/>
    <w:rsid w:val="0031061D"/>
    <w:rsid w:val="00310646"/>
    <w:rsid w:val="00310ED3"/>
    <w:rsid w:val="00310F78"/>
    <w:rsid w:val="00311FFD"/>
    <w:rsid w:val="00312EED"/>
    <w:rsid w:val="00314935"/>
    <w:rsid w:val="003151C9"/>
    <w:rsid w:val="00315BF9"/>
    <w:rsid w:val="00315C87"/>
    <w:rsid w:val="0031613D"/>
    <w:rsid w:val="00322A5B"/>
    <w:rsid w:val="00323073"/>
    <w:rsid w:val="0032452A"/>
    <w:rsid w:val="003248CB"/>
    <w:rsid w:val="00325449"/>
    <w:rsid w:val="00330394"/>
    <w:rsid w:val="0033077A"/>
    <w:rsid w:val="003308BC"/>
    <w:rsid w:val="003328A0"/>
    <w:rsid w:val="00333AB2"/>
    <w:rsid w:val="00334C8E"/>
    <w:rsid w:val="003373AF"/>
    <w:rsid w:val="0034167F"/>
    <w:rsid w:val="003429D2"/>
    <w:rsid w:val="0034302E"/>
    <w:rsid w:val="003437FF"/>
    <w:rsid w:val="00343E55"/>
    <w:rsid w:val="00344042"/>
    <w:rsid w:val="00344BEF"/>
    <w:rsid w:val="00346712"/>
    <w:rsid w:val="003474F6"/>
    <w:rsid w:val="0035139C"/>
    <w:rsid w:val="00352464"/>
    <w:rsid w:val="00354FA5"/>
    <w:rsid w:val="0035742F"/>
    <w:rsid w:val="00360BEF"/>
    <w:rsid w:val="0036224E"/>
    <w:rsid w:val="0036391E"/>
    <w:rsid w:val="003642CA"/>
    <w:rsid w:val="00364BF0"/>
    <w:rsid w:val="00365153"/>
    <w:rsid w:val="003665E1"/>
    <w:rsid w:val="00366EBF"/>
    <w:rsid w:val="003673AB"/>
    <w:rsid w:val="003679C3"/>
    <w:rsid w:val="00370693"/>
    <w:rsid w:val="00370AB4"/>
    <w:rsid w:val="00371DB6"/>
    <w:rsid w:val="00372C95"/>
    <w:rsid w:val="003740C0"/>
    <w:rsid w:val="003740F7"/>
    <w:rsid w:val="003741F5"/>
    <w:rsid w:val="00374D32"/>
    <w:rsid w:val="00374DD3"/>
    <w:rsid w:val="00375846"/>
    <w:rsid w:val="003779F2"/>
    <w:rsid w:val="00380767"/>
    <w:rsid w:val="00380A7C"/>
    <w:rsid w:val="0038213B"/>
    <w:rsid w:val="0038227A"/>
    <w:rsid w:val="003848A0"/>
    <w:rsid w:val="00385506"/>
    <w:rsid w:val="0038579D"/>
    <w:rsid w:val="0038695E"/>
    <w:rsid w:val="00387F34"/>
    <w:rsid w:val="00392AF5"/>
    <w:rsid w:val="00395673"/>
    <w:rsid w:val="00396D98"/>
    <w:rsid w:val="003971AB"/>
    <w:rsid w:val="003A3C25"/>
    <w:rsid w:val="003A3FDF"/>
    <w:rsid w:val="003A4F4D"/>
    <w:rsid w:val="003A4FE8"/>
    <w:rsid w:val="003A72D6"/>
    <w:rsid w:val="003B11AA"/>
    <w:rsid w:val="003B25C2"/>
    <w:rsid w:val="003B3595"/>
    <w:rsid w:val="003B3BDC"/>
    <w:rsid w:val="003B3C11"/>
    <w:rsid w:val="003B52E9"/>
    <w:rsid w:val="003C0370"/>
    <w:rsid w:val="003C1A28"/>
    <w:rsid w:val="003C2907"/>
    <w:rsid w:val="003C294B"/>
    <w:rsid w:val="003C2C51"/>
    <w:rsid w:val="003C403D"/>
    <w:rsid w:val="003C4823"/>
    <w:rsid w:val="003C5697"/>
    <w:rsid w:val="003C5C57"/>
    <w:rsid w:val="003C6243"/>
    <w:rsid w:val="003C78AB"/>
    <w:rsid w:val="003D014C"/>
    <w:rsid w:val="003D2F92"/>
    <w:rsid w:val="003D31ED"/>
    <w:rsid w:val="003D37E7"/>
    <w:rsid w:val="003D5091"/>
    <w:rsid w:val="003D5635"/>
    <w:rsid w:val="003E08B5"/>
    <w:rsid w:val="003E0A02"/>
    <w:rsid w:val="003E20B9"/>
    <w:rsid w:val="003E315C"/>
    <w:rsid w:val="003E3959"/>
    <w:rsid w:val="003E48E5"/>
    <w:rsid w:val="003E4937"/>
    <w:rsid w:val="003E5C77"/>
    <w:rsid w:val="003E6776"/>
    <w:rsid w:val="003E6D1E"/>
    <w:rsid w:val="003F0596"/>
    <w:rsid w:val="003F0E50"/>
    <w:rsid w:val="003F11E6"/>
    <w:rsid w:val="003F3682"/>
    <w:rsid w:val="003F37C5"/>
    <w:rsid w:val="003F4A2F"/>
    <w:rsid w:val="003F4E8C"/>
    <w:rsid w:val="003F5022"/>
    <w:rsid w:val="003F573E"/>
    <w:rsid w:val="003F6154"/>
    <w:rsid w:val="003F641A"/>
    <w:rsid w:val="003F7B87"/>
    <w:rsid w:val="003F7C6F"/>
    <w:rsid w:val="00400FAE"/>
    <w:rsid w:val="0040159F"/>
    <w:rsid w:val="00402641"/>
    <w:rsid w:val="00403895"/>
    <w:rsid w:val="00404013"/>
    <w:rsid w:val="00404C9A"/>
    <w:rsid w:val="00405C40"/>
    <w:rsid w:val="00406B5A"/>
    <w:rsid w:val="00407734"/>
    <w:rsid w:val="004078F2"/>
    <w:rsid w:val="00410656"/>
    <w:rsid w:val="004119B8"/>
    <w:rsid w:val="004147A5"/>
    <w:rsid w:val="004173FA"/>
    <w:rsid w:val="00417F66"/>
    <w:rsid w:val="0042156D"/>
    <w:rsid w:val="004218C5"/>
    <w:rsid w:val="00421C81"/>
    <w:rsid w:val="00424771"/>
    <w:rsid w:val="0042586E"/>
    <w:rsid w:val="004277C6"/>
    <w:rsid w:val="00427802"/>
    <w:rsid w:val="00431280"/>
    <w:rsid w:val="0043450E"/>
    <w:rsid w:val="00435048"/>
    <w:rsid w:val="004352B2"/>
    <w:rsid w:val="0043575F"/>
    <w:rsid w:val="004357D7"/>
    <w:rsid w:val="00437F4A"/>
    <w:rsid w:val="00440557"/>
    <w:rsid w:val="00440FF9"/>
    <w:rsid w:val="004417BD"/>
    <w:rsid w:val="00444C20"/>
    <w:rsid w:val="0044542B"/>
    <w:rsid w:val="004458FC"/>
    <w:rsid w:val="00450606"/>
    <w:rsid w:val="00450772"/>
    <w:rsid w:val="00451A44"/>
    <w:rsid w:val="00451B6C"/>
    <w:rsid w:val="00452B79"/>
    <w:rsid w:val="00453369"/>
    <w:rsid w:val="004539C4"/>
    <w:rsid w:val="0045513E"/>
    <w:rsid w:val="00455FBB"/>
    <w:rsid w:val="00457C50"/>
    <w:rsid w:val="004622AB"/>
    <w:rsid w:val="00462B06"/>
    <w:rsid w:val="00462B66"/>
    <w:rsid w:val="0046421C"/>
    <w:rsid w:val="00464516"/>
    <w:rsid w:val="00467280"/>
    <w:rsid w:val="00467F18"/>
    <w:rsid w:val="00470A41"/>
    <w:rsid w:val="00471426"/>
    <w:rsid w:val="00471E87"/>
    <w:rsid w:val="00473842"/>
    <w:rsid w:val="00473B61"/>
    <w:rsid w:val="004748D1"/>
    <w:rsid w:val="00474F27"/>
    <w:rsid w:val="004751A6"/>
    <w:rsid w:val="0047660D"/>
    <w:rsid w:val="00476C09"/>
    <w:rsid w:val="004800E9"/>
    <w:rsid w:val="00480956"/>
    <w:rsid w:val="00480A7E"/>
    <w:rsid w:val="00481EDC"/>
    <w:rsid w:val="004823A3"/>
    <w:rsid w:val="004827AE"/>
    <w:rsid w:val="00482FD7"/>
    <w:rsid w:val="0048413F"/>
    <w:rsid w:val="0048433D"/>
    <w:rsid w:val="00484EAD"/>
    <w:rsid w:val="00484EC1"/>
    <w:rsid w:val="00485601"/>
    <w:rsid w:val="004861E5"/>
    <w:rsid w:val="00486BED"/>
    <w:rsid w:val="00490692"/>
    <w:rsid w:val="00492A8E"/>
    <w:rsid w:val="00494F44"/>
    <w:rsid w:val="00496176"/>
    <w:rsid w:val="004964CC"/>
    <w:rsid w:val="004A2704"/>
    <w:rsid w:val="004A2DDE"/>
    <w:rsid w:val="004A3316"/>
    <w:rsid w:val="004A552E"/>
    <w:rsid w:val="004A69A8"/>
    <w:rsid w:val="004A6C71"/>
    <w:rsid w:val="004A7A85"/>
    <w:rsid w:val="004B475D"/>
    <w:rsid w:val="004B5E35"/>
    <w:rsid w:val="004B77B0"/>
    <w:rsid w:val="004C024E"/>
    <w:rsid w:val="004C23F2"/>
    <w:rsid w:val="004C2756"/>
    <w:rsid w:val="004C3F1D"/>
    <w:rsid w:val="004C4508"/>
    <w:rsid w:val="004C7667"/>
    <w:rsid w:val="004D1227"/>
    <w:rsid w:val="004D21C3"/>
    <w:rsid w:val="004D2575"/>
    <w:rsid w:val="004D2711"/>
    <w:rsid w:val="004D380F"/>
    <w:rsid w:val="004D683D"/>
    <w:rsid w:val="004D7CF9"/>
    <w:rsid w:val="004E1CA3"/>
    <w:rsid w:val="004E4A34"/>
    <w:rsid w:val="004E72CF"/>
    <w:rsid w:val="004E72D3"/>
    <w:rsid w:val="004E7C1A"/>
    <w:rsid w:val="004F1131"/>
    <w:rsid w:val="004F1DDD"/>
    <w:rsid w:val="004F23B5"/>
    <w:rsid w:val="004F28D4"/>
    <w:rsid w:val="004F4577"/>
    <w:rsid w:val="004F5AC7"/>
    <w:rsid w:val="004F77E4"/>
    <w:rsid w:val="00500835"/>
    <w:rsid w:val="00501D03"/>
    <w:rsid w:val="00503658"/>
    <w:rsid w:val="00504CFE"/>
    <w:rsid w:val="00505A24"/>
    <w:rsid w:val="00506B36"/>
    <w:rsid w:val="00510D37"/>
    <w:rsid w:val="00510EA4"/>
    <w:rsid w:val="005116F8"/>
    <w:rsid w:val="00511E22"/>
    <w:rsid w:val="005121E3"/>
    <w:rsid w:val="0051566D"/>
    <w:rsid w:val="00515DA2"/>
    <w:rsid w:val="00516466"/>
    <w:rsid w:val="005168F2"/>
    <w:rsid w:val="00520C71"/>
    <w:rsid w:val="00521A48"/>
    <w:rsid w:val="00524DFA"/>
    <w:rsid w:val="00525288"/>
    <w:rsid w:val="00526569"/>
    <w:rsid w:val="00527AE2"/>
    <w:rsid w:val="00530457"/>
    <w:rsid w:val="00530661"/>
    <w:rsid w:val="00531B05"/>
    <w:rsid w:val="00534B81"/>
    <w:rsid w:val="00536D43"/>
    <w:rsid w:val="00537971"/>
    <w:rsid w:val="00540246"/>
    <w:rsid w:val="005411E9"/>
    <w:rsid w:val="00543408"/>
    <w:rsid w:val="00543F83"/>
    <w:rsid w:val="005444BC"/>
    <w:rsid w:val="00545060"/>
    <w:rsid w:val="00545A0E"/>
    <w:rsid w:val="005462AD"/>
    <w:rsid w:val="00546858"/>
    <w:rsid w:val="00547F0E"/>
    <w:rsid w:val="0055149E"/>
    <w:rsid w:val="005517A2"/>
    <w:rsid w:val="00552898"/>
    <w:rsid w:val="005570D4"/>
    <w:rsid w:val="005611A8"/>
    <w:rsid w:val="005618C0"/>
    <w:rsid w:val="00562719"/>
    <w:rsid w:val="00562ACB"/>
    <w:rsid w:val="0056300A"/>
    <w:rsid w:val="00564772"/>
    <w:rsid w:val="005651EF"/>
    <w:rsid w:val="00565489"/>
    <w:rsid w:val="005736D7"/>
    <w:rsid w:val="0058408E"/>
    <w:rsid w:val="00585CC6"/>
    <w:rsid w:val="00585E81"/>
    <w:rsid w:val="0058622F"/>
    <w:rsid w:val="00586ACB"/>
    <w:rsid w:val="00587F97"/>
    <w:rsid w:val="005901B0"/>
    <w:rsid w:val="005944FC"/>
    <w:rsid w:val="005950C2"/>
    <w:rsid w:val="005A3605"/>
    <w:rsid w:val="005A3609"/>
    <w:rsid w:val="005B1DF6"/>
    <w:rsid w:val="005B5A2F"/>
    <w:rsid w:val="005B64BB"/>
    <w:rsid w:val="005C01E0"/>
    <w:rsid w:val="005C06ED"/>
    <w:rsid w:val="005C0958"/>
    <w:rsid w:val="005C1D56"/>
    <w:rsid w:val="005C3E07"/>
    <w:rsid w:val="005C5A0A"/>
    <w:rsid w:val="005D002E"/>
    <w:rsid w:val="005D18EE"/>
    <w:rsid w:val="005D21C5"/>
    <w:rsid w:val="005D3B65"/>
    <w:rsid w:val="005D3CB9"/>
    <w:rsid w:val="005D40D9"/>
    <w:rsid w:val="005D4E71"/>
    <w:rsid w:val="005D55FA"/>
    <w:rsid w:val="005E2EAA"/>
    <w:rsid w:val="005E3251"/>
    <w:rsid w:val="005E33BA"/>
    <w:rsid w:val="005E5594"/>
    <w:rsid w:val="005E7084"/>
    <w:rsid w:val="005E7581"/>
    <w:rsid w:val="005E77F0"/>
    <w:rsid w:val="005F11E8"/>
    <w:rsid w:val="005F1821"/>
    <w:rsid w:val="005F2AF5"/>
    <w:rsid w:val="005F74B1"/>
    <w:rsid w:val="005F7B51"/>
    <w:rsid w:val="005F7CBD"/>
    <w:rsid w:val="00600E05"/>
    <w:rsid w:val="00602481"/>
    <w:rsid w:val="00603D78"/>
    <w:rsid w:val="00605980"/>
    <w:rsid w:val="00607135"/>
    <w:rsid w:val="006117AC"/>
    <w:rsid w:val="0061426D"/>
    <w:rsid w:val="00615A02"/>
    <w:rsid w:val="00616182"/>
    <w:rsid w:val="0062220F"/>
    <w:rsid w:val="00622E94"/>
    <w:rsid w:val="00623ACD"/>
    <w:rsid w:val="00624E28"/>
    <w:rsid w:val="00624E7A"/>
    <w:rsid w:val="00626EFB"/>
    <w:rsid w:val="00627761"/>
    <w:rsid w:val="00630CFB"/>
    <w:rsid w:val="00630E21"/>
    <w:rsid w:val="00631B1B"/>
    <w:rsid w:val="00632130"/>
    <w:rsid w:val="006322BD"/>
    <w:rsid w:val="00632B78"/>
    <w:rsid w:val="00633547"/>
    <w:rsid w:val="00633ED8"/>
    <w:rsid w:val="006348DF"/>
    <w:rsid w:val="006362A0"/>
    <w:rsid w:val="00636324"/>
    <w:rsid w:val="00640199"/>
    <w:rsid w:val="006410AD"/>
    <w:rsid w:val="006424BB"/>
    <w:rsid w:val="006424E4"/>
    <w:rsid w:val="0064524F"/>
    <w:rsid w:val="00645E18"/>
    <w:rsid w:val="00647690"/>
    <w:rsid w:val="0065131A"/>
    <w:rsid w:val="00653F26"/>
    <w:rsid w:val="00654298"/>
    <w:rsid w:val="0065480F"/>
    <w:rsid w:val="006556F6"/>
    <w:rsid w:val="00655B60"/>
    <w:rsid w:val="0065634D"/>
    <w:rsid w:val="00660DFC"/>
    <w:rsid w:val="00661C50"/>
    <w:rsid w:val="00661DDF"/>
    <w:rsid w:val="006643FB"/>
    <w:rsid w:val="00664AF5"/>
    <w:rsid w:val="00664DCE"/>
    <w:rsid w:val="006652A8"/>
    <w:rsid w:val="0066634E"/>
    <w:rsid w:val="00666365"/>
    <w:rsid w:val="006673A0"/>
    <w:rsid w:val="00673BAD"/>
    <w:rsid w:val="00675C78"/>
    <w:rsid w:val="00680B66"/>
    <w:rsid w:val="0068108E"/>
    <w:rsid w:val="006814AA"/>
    <w:rsid w:val="0068285E"/>
    <w:rsid w:val="00685C09"/>
    <w:rsid w:val="006868EB"/>
    <w:rsid w:val="00686AF4"/>
    <w:rsid w:val="006902E5"/>
    <w:rsid w:val="0069159F"/>
    <w:rsid w:val="00693211"/>
    <w:rsid w:val="006958D4"/>
    <w:rsid w:val="006964A7"/>
    <w:rsid w:val="006A00F7"/>
    <w:rsid w:val="006A0394"/>
    <w:rsid w:val="006A0412"/>
    <w:rsid w:val="006A1490"/>
    <w:rsid w:val="006A233D"/>
    <w:rsid w:val="006A2A2A"/>
    <w:rsid w:val="006A2C82"/>
    <w:rsid w:val="006A2D45"/>
    <w:rsid w:val="006A2D74"/>
    <w:rsid w:val="006A3B78"/>
    <w:rsid w:val="006A3C38"/>
    <w:rsid w:val="006A3F6E"/>
    <w:rsid w:val="006A4582"/>
    <w:rsid w:val="006A6E66"/>
    <w:rsid w:val="006A74C9"/>
    <w:rsid w:val="006A7D3C"/>
    <w:rsid w:val="006B0FA8"/>
    <w:rsid w:val="006B3B75"/>
    <w:rsid w:val="006B5531"/>
    <w:rsid w:val="006B6C99"/>
    <w:rsid w:val="006B7238"/>
    <w:rsid w:val="006B76D1"/>
    <w:rsid w:val="006C035D"/>
    <w:rsid w:val="006C0E8B"/>
    <w:rsid w:val="006C1E82"/>
    <w:rsid w:val="006C43C4"/>
    <w:rsid w:val="006C66B6"/>
    <w:rsid w:val="006D5E2C"/>
    <w:rsid w:val="006D6240"/>
    <w:rsid w:val="006E12C5"/>
    <w:rsid w:val="006E259B"/>
    <w:rsid w:val="006E2925"/>
    <w:rsid w:val="006E2FD3"/>
    <w:rsid w:val="006E5BAE"/>
    <w:rsid w:val="006E662B"/>
    <w:rsid w:val="006E7DE2"/>
    <w:rsid w:val="006F13D4"/>
    <w:rsid w:val="006F1471"/>
    <w:rsid w:val="006F1E2A"/>
    <w:rsid w:val="006F1EB8"/>
    <w:rsid w:val="006F2193"/>
    <w:rsid w:val="006F2C90"/>
    <w:rsid w:val="006F40FA"/>
    <w:rsid w:val="006F434D"/>
    <w:rsid w:val="006F4A6B"/>
    <w:rsid w:val="006F524A"/>
    <w:rsid w:val="006F5611"/>
    <w:rsid w:val="006F762A"/>
    <w:rsid w:val="0070083F"/>
    <w:rsid w:val="00701DEF"/>
    <w:rsid w:val="007022A1"/>
    <w:rsid w:val="00703FD8"/>
    <w:rsid w:val="007047C0"/>
    <w:rsid w:val="00706B4A"/>
    <w:rsid w:val="007076AF"/>
    <w:rsid w:val="007079DB"/>
    <w:rsid w:val="00707CDD"/>
    <w:rsid w:val="007118C8"/>
    <w:rsid w:val="0071254C"/>
    <w:rsid w:val="00713CE2"/>
    <w:rsid w:val="0071438B"/>
    <w:rsid w:val="00714CBF"/>
    <w:rsid w:val="00715381"/>
    <w:rsid w:val="007157A1"/>
    <w:rsid w:val="007157B6"/>
    <w:rsid w:val="00715A57"/>
    <w:rsid w:val="00721711"/>
    <w:rsid w:val="007222AA"/>
    <w:rsid w:val="00722918"/>
    <w:rsid w:val="00725809"/>
    <w:rsid w:val="00726D30"/>
    <w:rsid w:val="00730135"/>
    <w:rsid w:val="00731934"/>
    <w:rsid w:val="007325C2"/>
    <w:rsid w:val="00732721"/>
    <w:rsid w:val="00732B3C"/>
    <w:rsid w:val="0073350F"/>
    <w:rsid w:val="00733655"/>
    <w:rsid w:val="00734064"/>
    <w:rsid w:val="00735323"/>
    <w:rsid w:val="007377AC"/>
    <w:rsid w:val="007411B9"/>
    <w:rsid w:val="007412E7"/>
    <w:rsid w:val="00741D46"/>
    <w:rsid w:val="00742C59"/>
    <w:rsid w:val="00743920"/>
    <w:rsid w:val="007476D8"/>
    <w:rsid w:val="007608ED"/>
    <w:rsid w:val="00761EAD"/>
    <w:rsid w:val="00762092"/>
    <w:rsid w:val="007632F6"/>
    <w:rsid w:val="00765CEF"/>
    <w:rsid w:val="00767631"/>
    <w:rsid w:val="00771448"/>
    <w:rsid w:val="00774A94"/>
    <w:rsid w:val="00776619"/>
    <w:rsid w:val="00780DD8"/>
    <w:rsid w:val="007827F6"/>
    <w:rsid w:val="0078369A"/>
    <w:rsid w:val="0078448B"/>
    <w:rsid w:val="00784A13"/>
    <w:rsid w:val="007856E8"/>
    <w:rsid w:val="00786036"/>
    <w:rsid w:val="0079086A"/>
    <w:rsid w:val="0079125D"/>
    <w:rsid w:val="00791A0D"/>
    <w:rsid w:val="00793296"/>
    <w:rsid w:val="00793C81"/>
    <w:rsid w:val="007941E0"/>
    <w:rsid w:val="00794FB2"/>
    <w:rsid w:val="007952BD"/>
    <w:rsid w:val="007953B2"/>
    <w:rsid w:val="00797518"/>
    <w:rsid w:val="007A01C1"/>
    <w:rsid w:val="007A0CB5"/>
    <w:rsid w:val="007A4B78"/>
    <w:rsid w:val="007A573E"/>
    <w:rsid w:val="007A598C"/>
    <w:rsid w:val="007A6709"/>
    <w:rsid w:val="007A6DB3"/>
    <w:rsid w:val="007A6F40"/>
    <w:rsid w:val="007A7EF2"/>
    <w:rsid w:val="007B0303"/>
    <w:rsid w:val="007B04F7"/>
    <w:rsid w:val="007B763A"/>
    <w:rsid w:val="007C270E"/>
    <w:rsid w:val="007C457A"/>
    <w:rsid w:val="007C5902"/>
    <w:rsid w:val="007D1623"/>
    <w:rsid w:val="007D263D"/>
    <w:rsid w:val="007D2F7A"/>
    <w:rsid w:val="007D362D"/>
    <w:rsid w:val="007D3639"/>
    <w:rsid w:val="007D404C"/>
    <w:rsid w:val="007D5EB6"/>
    <w:rsid w:val="007D5F75"/>
    <w:rsid w:val="007E3FB8"/>
    <w:rsid w:val="007E3FCF"/>
    <w:rsid w:val="007E4BE9"/>
    <w:rsid w:val="007F064C"/>
    <w:rsid w:val="007F07DF"/>
    <w:rsid w:val="007F0F3D"/>
    <w:rsid w:val="007F5A2D"/>
    <w:rsid w:val="007F6CA6"/>
    <w:rsid w:val="007F7084"/>
    <w:rsid w:val="00801077"/>
    <w:rsid w:val="00801AD3"/>
    <w:rsid w:val="00802207"/>
    <w:rsid w:val="00804E6C"/>
    <w:rsid w:val="00805FCB"/>
    <w:rsid w:val="00806E61"/>
    <w:rsid w:val="00812D39"/>
    <w:rsid w:val="00817A59"/>
    <w:rsid w:val="00820C7D"/>
    <w:rsid w:val="00822D72"/>
    <w:rsid w:val="00825A72"/>
    <w:rsid w:val="00826CAF"/>
    <w:rsid w:val="00832EED"/>
    <w:rsid w:val="008340B2"/>
    <w:rsid w:val="00835228"/>
    <w:rsid w:val="00836D7C"/>
    <w:rsid w:val="0083735E"/>
    <w:rsid w:val="00837A5E"/>
    <w:rsid w:val="0084104E"/>
    <w:rsid w:val="00841259"/>
    <w:rsid w:val="00841A0F"/>
    <w:rsid w:val="008420B3"/>
    <w:rsid w:val="0084269B"/>
    <w:rsid w:val="00842F89"/>
    <w:rsid w:val="008430A1"/>
    <w:rsid w:val="0084407D"/>
    <w:rsid w:val="00845226"/>
    <w:rsid w:val="00846BFB"/>
    <w:rsid w:val="008504B1"/>
    <w:rsid w:val="00852366"/>
    <w:rsid w:val="00854407"/>
    <w:rsid w:val="00854962"/>
    <w:rsid w:val="008551A9"/>
    <w:rsid w:val="00855C24"/>
    <w:rsid w:val="00856006"/>
    <w:rsid w:val="008607E3"/>
    <w:rsid w:val="00864E80"/>
    <w:rsid w:val="00866960"/>
    <w:rsid w:val="00867DFC"/>
    <w:rsid w:val="00872FA9"/>
    <w:rsid w:val="008745DC"/>
    <w:rsid w:val="00874C86"/>
    <w:rsid w:val="00875483"/>
    <w:rsid w:val="00875575"/>
    <w:rsid w:val="0087770A"/>
    <w:rsid w:val="008814C8"/>
    <w:rsid w:val="00881D9D"/>
    <w:rsid w:val="008829E3"/>
    <w:rsid w:val="0088306B"/>
    <w:rsid w:val="008849BB"/>
    <w:rsid w:val="008855D0"/>
    <w:rsid w:val="0089148D"/>
    <w:rsid w:val="00891AF5"/>
    <w:rsid w:val="0089201C"/>
    <w:rsid w:val="008956D1"/>
    <w:rsid w:val="00897CCD"/>
    <w:rsid w:val="008A1AA2"/>
    <w:rsid w:val="008A2CB2"/>
    <w:rsid w:val="008A31C7"/>
    <w:rsid w:val="008A4D30"/>
    <w:rsid w:val="008A74EB"/>
    <w:rsid w:val="008A74FF"/>
    <w:rsid w:val="008A7D1A"/>
    <w:rsid w:val="008B178F"/>
    <w:rsid w:val="008B34EC"/>
    <w:rsid w:val="008B371F"/>
    <w:rsid w:val="008B5A18"/>
    <w:rsid w:val="008B7A6D"/>
    <w:rsid w:val="008C04DA"/>
    <w:rsid w:val="008C0E60"/>
    <w:rsid w:val="008C53C4"/>
    <w:rsid w:val="008C64E1"/>
    <w:rsid w:val="008C706A"/>
    <w:rsid w:val="008D2955"/>
    <w:rsid w:val="008D4167"/>
    <w:rsid w:val="008D49A5"/>
    <w:rsid w:val="008E08A7"/>
    <w:rsid w:val="008E1699"/>
    <w:rsid w:val="008E177A"/>
    <w:rsid w:val="008E1E84"/>
    <w:rsid w:val="008E4CE7"/>
    <w:rsid w:val="008E63ED"/>
    <w:rsid w:val="008F0988"/>
    <w:rsid w:val="008F24CC"/>
    <w:rsid w:val="008F343D"/>
    <w:rsid w:val="008F3993"/>
    <w:rsid w:val="008F45AC"/>
    <w:rsid w:val="008F67E9"/>
    <w:rsid w:val="008F688E"/>
    <w:rsid w:val="009014F8"/>
    <w:rsid w:val="00902B95"/>
    <w:rsid w:val="0090369B"/>
    <w:rsid w:val="009036F7"/>
    <w:rsid w:val="00905244"/>
    <w:rsid w:val="009061F9"/>
    <w:rsid w:val="009077FB"/>
    <w:rsid w:val="0091173E"/>
    <w:rsid w:val="00911DED"/>
    <w:rsid w:val="009134B3"/>
    <w:rsid w:val="0091588F"/>
    <w:rsid w:val="00916320"/>
    <w:rsid w:val="009168D0"/>
    <w:rsid w:val="00917236"/>
    <w:rsid w:val="0091758F"/>
    <w:rsid w:val="009211D0"/>
    <w:rsid w:val="009213B5"/>
    <w:rsid w:val="00922563"/>
    <w:rsid w:val="009227CC"/>
    <w:rsid w:val="009239CE"/>
    <w:rsid w:val="00924314"/>
    <w:rsid w:val="00926FC4"/>
    <w:rsid w:val="009278DF"/>
    <w:rsid w:val="00930C86"/>
    <w:rsid w:val="009337CF"/>
    <w:rsid w:val="00933935"/>
    <w:rsid w:val="00934401"/>
    <w:rsid w:val="00934632"/>
    <w:rsid w:val="009363E6"/>
    <w:rsid w:val="00936FCB"/>
    <w:rsid w:val="00941B9D"/>
    <w:rsid w:val="00943956"/>
    <w:rsid w:val="00945BE6"/>
    <w:rsid w:val="00945E49"/>
    <w:rsid w:val="00946E47"/>
    <w:rsid w:val="00947856"/>
    <w:rsid w:val="00953ABF"/>
    <w:rsid w:val="009634D5"/>
    <w:rsid w:val="00964850"/>
    <w:rsid w:val="00964EB9"/>
    <w:rsid w:val="00965A18"/>
    <w:rsid w:val="00966F7E"/>
    <w:rsid w:val="00971D3D"/>
    <w:rsid w:val="00971E2B"/>
    <w:rsid w:val="00972C05"/>
    <w:rsid w:val="009736CD"/>
    <w:rsid w:val="009772A2"/>
    <w:rsid w:val="00982841"/>
    <w:rsid w:val="00982DA4"/>
    <w:rsid w:val="00983C51"/>
    <w:rsid w:val="00985C95"/>
    <w:rsid w:val="00986B77"/>
    <w:rsid w:val="009878CA"/>
    <w:rsid w:val="0099138F"/>
    <w:rsid w:val="00992389"/>
    <w:rsid w:val="00992EDD"/>
    <w:rsid w:val="0099436E"/>
    <w:rsid w:val="009954D5"/>
    <w:rsid w:val="00996316"/>
    <w:rsid w:val="00996541"/>
    <w:rsid w:val="009A3AAF"/>
    <w:rsid w:val="009B1588"/>
    <w:rsid w:val="009B19B3"/>
    <w:rsid w:val="009B3489"/>
    <w:rsid w:val="009B65A1"/>
    <w:rsid w:val="009B7116"/>
    <w:rsid w:val="009C2119"/>
    <w:rsid w:val="009C24D1"/>
    <w:rsid w:val="009C2633"/>
    <w:rsid w:val="009C56A9"/>
    <w:rsid w:val="009D1356"/>
    <w:rsid w:val="009D19CB"/>
    <w:rsid w:val="009D2541"/>
    <w:rsid w:val="009D38D4"/>
    <w:rsid w:val="009D4D47"/>
    <w:rsid w:val="009D521C"/>
    <w:rsid w:val="009D6C5E"/>
    <w:rsid w:val="009E5420"/>
    <w:rsid w:val="009E5E57"/>
    <w:rsid w:val="009F038B"/>
    <w:rsid w:val="009F0EAF"/>
    <w:rsid w:val="009F134E"/>
    <w:rsid w:val="009F1855"/>
    <w:rsid w:val="009F28BD"/>
    <w:rsid w:val="009F5333"/>
    <w:rsid w:val="009F78D2"/>
    <w:rsid w:val="00A021AE"/>
    <w:rsid w:val="00A02EDF"/>
    <w:rsid w:val="00A045FF"/>
    <w:rsid w:val="00A064B7"/>
    <w:rsid w:val="00A06658"/>
    <w:rsid w:val="00A06693"/>
    <w:rsid w:val="00A06CD2"/>
    <w:rsid w:val="00A10738"/>
    <w:rsid w:val="00A14B51"/>
    <w:rsid w:val="00A1503A"/>
    <w:rsid w:val="00A2169B"/>
    <w:rsid w:val="00A22E71"/>
    <w:rsid w:val="00A237A1"/>
    <w:rsid w:val="00A23E79"/>
    <w:rsid w:val="00A241CC"/>
    <w:rsid w:val="00A2534C"/>
    <w:rsid w:val="00A25BCC"/>
    <w:rsid w:val="00A26EB1"/>
    <w:rsid w:val="00A2773B"/>
    <w:rsid w:val="00A33C16"/>
    <w:rsid w:val="00A33C33"/>
    <w:rsid w:val="00A41B1D"/>
    <w:rsid w:val="00A41C32"/>
    <w:rsid w:val="00A438C8"/>
    <w:rsid w:val="00A44749"/>
    <w:rsid w:val="00A475B5"/>
    <w:rsid w:val="00A5078B"/>
    <w:rsid w:val="00A51891"/>
    <w:rsid w:val="00A52649"/>
    <w:rsid w:val="00A548B9"/>
    <w:rsid w:val="00A558ED"/>
    <w:rsid w:val="00A57517"/>
    <w:rsid w:val="00A6026E"/>
    <w:rsid w:val="00A604B4"/>
    <w:rsid w:val="00A61A9C"/>
    <w:rsid w:val="00A62265"/>
    <w:rsid w:val="00A6251C"/>
    <w:rsid w:val="00A651A1"/>
    <w:rsid w:val="00A6547A"/>
    <w:rsid w:val="00A65963"/>
    <w:rsid w:val="00A67E43"/>
    <w:rsid w:val="00A70087"/>
    <w:rsid w:val="00A723C5"/>
    <w:rsid w:val="00A73812"/>
    <w:rsid w:val="00A76403"/>
    <w:rsid w:val="00A766B8"/>
    <w:rsid w:val="00A76BBC"/>
    <w:rsid w:val="00A803E2"/>
    <w:rsid w:val="00A82D4E"/>
    <w:rsid w:val="00A84CBC"/>
    <w:rsid w:val="00A851D3"/>
    <w:rsid w:val="00A864B7"/>
    <w:rsid w:val="00A873A6"/>
    <w:rsid w:val="00A919FF"/>
    <w:rsid w:val="00A91F7A"/>
    <w:rsid w:val="00A927BD"/>
    <w:rsid w:val="00A92927"/>
    <w:rsid w:val="00A93273"/>
    <w:rsid w:val="00A95E41"/>
    <w:rsid w:val="00AA0E33"/>
    <w:rsid w:val="00AA25F1"/>
    <w:rsid w:val="00AA2F94"/>
    <w:rsid w:val="00AA327F"/>
    <w:rsid w:val="00AA345A"/>
    <w:rsid w:val="00AA7108"/>
    <w:rsid w:val="00AA7AE1"/>
    <w:rsid w:val="00AB0235"/>
    <w:rsid w:val="00AB131D"/>
    <w:rsid w:val="00AB29AB"/>
    <w:rsid w:val="00AB5669"/>
    <w:rsid w:val="00AC1005"/>
    <w:rsid w:val="00AC2A63"/>
    <w:rsid w:val="00AC2F87"/>
    <w:rsid w:val="00AC51C7"/>
    <w:rsid w:val="00AC54EC"/>
    <w:rsid w:val="00AC579C"/>
    <w:rsid w:val="00AC62BB"/>
    <w:rsid w:val="00AD0FA6"/>
    <w:rsid w:val="00AD548F"/>
    <w:rsid w:val="00AE211B"/>
    <w:rsid w:val="00AE22A3"/>
    <w:rsid w:val="00AE3BE4"/>
    <w:rsid w:val="00AE3DCB"/>
    <w:rsid w:val="00AE5494"/>
    <w:rsid w:val="00AE5706"/>
    <w:rsid w:val="00AE613B"/>
    <w:rsid w:val="00AE6188"/>
    <w:rsid w:val="00AF048F"/>
    <w:rsid w:val="00AF5091"/>
    <w:rsid w:val="00AF5A71"/>
    <w:rsid w:val="00B00841"/>
    <w:rsid w:val="00B049F9"/>
    <w:rsid w:val="00B10765"/>
    <w:rsid w:val="00B10A51"/>
    <w:rsid w:val="00B11420"/>
    <w:rsid w:val="00B117BD"/>
    <w:rsid w:val="00B12A32"/>
    <w:rsid w:val="00B13134"/>
    <w:rsid w:val="00B143BD"/>
    <w:rsid w:val="00B1547D"/>
    <w:rsid w:val="00B1734D"/>
    <w:rsid w:val="00B21765"/>
    <w:rsid w:val="00B21FB8"/>
    <w:rsid w:val="00B21FCF"/>
    <w:rsid w:val="00B24FA8"/>
    <w:rsid w:val="00B2531E"/>
    <w:rsid w:val="00B26CF0"/>
    <w:rsid w:val="00B26EA9"/>
    <w:rsid w:val="00B32845"/>
    <w:rsid w:val="00B344E1"/>
    <w:rsid w:val="00B40D1C"/>
    <w:rsid w:val="00B423E4"/>
    <w:rsid w:val="00B423FB"/>
    <w:rsid w:val="00B46959"/>
    <w:rsid w:val="00B47182"/>
    <w:rsid w:val="00B475EF"/>
    <w:rsid w:val="00B476B1"/>
    <w:rsid w:val="00B50B50"/>
    <w:rsid w:val="00B5229F"/>
    <w:rsid w:val="00B555E8"/>
    <w:rsid w:val="00B55C69"/>
    <w:rsid w:val="00B56492"/>
    <w:rsid w:val="00B56627"/>
    <w:rsid w:val="00B57C94"/>
    <w:rsid w:val="00B60762"/>
    <w:rsid w:val="00B60CC4"/>
    <w:rsid w:val="00B71CA3"/>
    <w:rsid w:val="00B71ED2"/>
    <w:rsid w:val="00B71F0F"/>
    <w:rsid w:val="00B7235B"/>
    <w:rsid w:val="00B72A28"/>
    <w:rsid w:val="00B73AC8"/>
    <w:rsid w:val="00B747CA"/>
    <w:rsid w:val="00B76AAC"/>
    <w:rsid w:val="00B8118E"/>
    <w:rsid w:val="00B83371"/>
    <w:rsid w:val="00B839AC"/>
    <w:rsid w:val="00B84CE3"/>
    <w:rsid w:val="00B8505A"/>
    <w:rsid w:val="00B85E44"/>
    <w:rsid w:val="00B867AC"/>
    <w:rsid w:val="00B86D44"/>
    <w:rsid w:val="00B90018"/>
    <w:rsid w:val="00B919D5"/>
    <w:rsid w:val="00B92C3F"/>
    <w:rsid w:val="00B94146"/>
    <w:rsid w:val="00B959DB"/>
    <w:rsid w:val="00B95A1E"/>
    <w:rsid w:val="00BA05B1"/>
    <w:rsid w:val="00BA102C"/>
    <w:rsid w:val="00BA397B"/>
    <w:rsid w:val="00BA449A"/>
    <w:rsid w:val="00BA4DDA"/>
    <w:rsid w:val="00BA67C0"/>
    <w:rsid w:val="00BA7319"/>
    <w:rsid w:val="00BB0E79"/>
    <w:rsid w:val="00BB781D"/>
    <w:rsid w:val="00BB7C7A"/>
    <w:rsid w:val="00BC01E2"/>
    <w:rsid w:val="00BC0952"/>
    <w:rsid w:val="00BC2E0B"/>
    <w:rsid w:val="00BC37DB"/>
    <w:rsid w:val="00BC4543"/>
    <w:rsid w:val="00BC4866"/>
    <w:rsid w:val="00BC4A4E"/>
    <w:rsid w:val="00BC62AA"/>
    <w:rsid w:val="00BC6E19"/>
    <w:rsid w:val="00BD3032"/>
    <w:rsid w:val="00BE01EC"/>
    <w:rsid w:val="00BE0CF3"/>
    <w:rsid w:val="00BE2C51"/>
    <w:rsid w:val="00BE2FE3"/>
    <w:rsid w:val="00BE37F0"/>
    <w:rsid w:val="00BE3DEB"/>
    <w:rsid w:val="00BF06DB"/>
    <w:rsid w:val="00BF0DDB"/>
    <w:rsid w:val="00BF149C"/>
    <w:rsid w:val="00BF37EB"/>
    <w:rsid w:val="00BF71FB"/>
    <w:rsid w:val="00C0070D"/>
    <w:rsid w:val="00C01029"/>
    <w:rsid w:val="00C01551"/>
    <w:rsid w:val="00C01DDF"/>
    <w:rsid w:val="00C037C4"/>
    <w:rsid w:val="00C053AA"/>
    <w:rsid w:val="00C05850"/>
    <w:rsid w:val="00C07219"/>
    <w:rsid w:val="00C10B48"/>
    <w:rsid w:val="00C146EE"/>
    <w:rsid w:val="00C17676"/>
    <w:rsid w:val="00C17D79"/>
    <w:rsid w:val="00C2031A"/>
    <w:rsid w:val="00C20607"/>
    <w:rsid w:val="00C214B4"/>
    <w:rsid w:val="00C223F3"/>
    <w:rsid w:val="00C22E75"/>
    <w:rsid w:val="00C2368B"/>
    <w:rsid w:val="00C24DD0"/>
    <w:rsid w:val="00C26D59"/>
    <w:rsid w:val="00C30E6F"/>
    <w:rsid w:val="00C319C4"/>
    <w:rsid w:val="00C32A6D"/>
    <w:rsid w:val="00C33B9E"/>
    <w:rsid w:val="00C35931"/>
    <w:rsid w:val="00C35941"/>
    <w:rsid w:val="00C37481"/>
    <w:rsid w:val="00C436E5"/>
    <w:rsid w:val="00C4581F"/>
    <w:rsid w:val="00C51F53"/>
    <w:rsid w:val="00C53723"/>
    <w:rsid w:val="00C5565B"/>
    <w:rsid w:val="00C562EF"/>
    <w:rsid w:val="00C56651"/>
    <w:rsid w:val="00C6044C"/>
    <w:rsid w:val="00C6151D"/>
    <w:rsid w:val="00C63F5F"/>
    <w:rsid w:val="00C64F3D"/>
    <w:rsid w:val="00C661A2"/>
    <w:rsid w:val="00C6684F"/>
    <w:rsid w:val="00C71FA3"/>
    <w:rsid w:val="00C7200F"/>
    <w:rsid w:val="00C726B8"/>
    <w:rsid w:val="00C748E9"/>
    <w:rsid w:val="00C74EC9"/>
    <w:rsid w:val="00C75034"/>
    <w:rsid w:val="00C7527C"/>
    <w:rsid w:val="00C753F2"/>
    <w:rsid w:val="00C82672"/>
    <w:rsid w:val="00C82BB3"/>
    <w:rsid w:val="00C82C2C"/>
    <w:rsid w:val="00C86A14"/>
    <w:rsid w:val="00C86BF2"/>
    <w:rsid w:val="00C86C49"/>
    <w:rsid w:val="00C8710C"/>
    <w:rsid w:val="00C91F96"/>
    <w:rsid w:val="00C92584"/>
    <w:rsid w:val="00C92A35"/>
    <w:rsid w:val="00C93ADF"/>
    <w:rsid w:val="00C94989"/>
    <w:rsid w:val="00C95281"/>
    <w:rsid w:val="00C974D1"/>
    <w:rsid w:val="00CA1A88"/>
    <w:rsid w:val="00CA374E"/>
    <w:rsid w:val="00CA5347"/>
    <w:rsid w:val="00CA6437"/>
    <w:rsid w:val="00CA6F58"/>
    <w:rsid w:val="00CB241E"/>
    <w:rsid w:val="00CB50F1"/>
    <w:rsid w:val="00CB5D42"/>
    <w:rsid w:val="00CB7391"/>
    <w:rsid w:val="00CC024D"/>
    <w:rsid w:val="00CC152A"/>
    <w:rsid w:val="00CC2298"/>
    <w:rsid w:val="00CC3674"/>
    <w:rsid w:val="00CC3D28"/>
    <w:rsid w:val="00CC48B8"/>
    <w:rsid w:val="00CD0F6A"/>
    <w:rsid w:val="00CD25D3"/>
    <w:rsid w:val="00CD364D"/>
    <w:rsid w:val="00CD365C"/>
    <w:rsid w:val="00CD3DDE"/>
    <w:rsid w:val="00CD5FF1"/>
    <w:rsid w:val="00CE0920"/>
    <w:rsid w:val="00CE1A34"/>
    <w:rsid w:val="00CE1FDA"/>
    <w:rsid w:val="00CE3248"/>
    <w:rsid w:val="00CE38BD"/>
    <w:rsid w:val="00CE3ABF"/>
    <w:rsid w:val="00CE42B3"/>
    <w:rsid w:val="00CE4835"/>
    <w:rsid w:val="00CE5895"/>
    <w:rsid w:val="00CF0016"/>
    <w:rsid w:val="00CF0832"/>
    <w:rsid w:val="00CF123B"/>
    <w:rsid w:val="00CF2CE5"/>
    <w:rsid w:val="00CF42FA"/>
    <w:rsid w:val="00CF4437"/>
    <w:rsid w:val="00CF4662"/>
    <w:rsid w:val="00CF4F9F"/>
    <w:rsid w:val="00D03F03"/>
    <w:rsid w:val="00D060C6"/>
    <w:rsid w:val="00D07C67"/>
    <w:rsid w:val="00D07E07"/>
    <w:rsid w:val="00D10648"/>
    <w:rsid w:val="00D10BF3"/>
    <w:rsid w:val="00D1254E"/>
    <w:rsid w:val="00D1436C"/>
    <w:rsid w:val="00D14724"/>
    <w:rsid w:val="00D16C1A"/>
    <w:rsid w:val="00D17254"/>
    <w:rsid w:val="00D205AE"/>
    <w:rsid w:val="00D22C99"/>
    <w:rsid w:val="00D23032"/>
    <w:rsid w:val="00D237A9"/>
    <w:rsid w:val="00D24352"/>
    <w:rsid w:val="00D247F8"/>
    <w:rsid w:val="00D25589"/>
    <w:rsid w:val="00D27661"/>
    <w:rsid w:val="00D300FC"/>
    <w:rsid w:val="00D33F49"/>
    <w:rsid w:val="00D37A85"/>
    <w:rsid w:val="00D40055"/>
    <w:rsid w:val="00D421E4"/>
    <w:rsid w:val="00D43B00"/>
    <w:rsid w:val="00D4460C"/>
    <w:rsid w:val="00D447DB"/>
    <w:rsid w:val="00D462ED"/>
    <w:rsid w:val="00D46F4C"/>
    <w:rsid w:val="00D47042"/>
    <w:rsid w:val="00D47059"/>
    <w:rsid w:val="00D47B90"/>
    <w:rsid w:val="00D47CC8"/>
    <w:rsid w:val="00D47EDD"/>
    <w:rsid w:val="00D52796"/>
    <w:rsid w:val="00D57BAE"/>
    <w:rsid w:val="00D63646"/>
    <w:rsid w:val="00D645CE"/>
    <w:rsid w:val="00D6621F"/>
    <w:rsid w:val="00D674DB"/>
    <w:rsid w:val="00D67914"/>
    <w:rsid w:val="00D67D0E"/>
    <w:rsid w:val="00D67E55"/>
    <w:rsid w:val="00D713A1"/>
    <w:rsid w:val="00D71E03"/>
    <w:rsid w:val="00D726A6"/>
    <w:rsid w:val="00D73236"/>
    <w:rsid w:val="00D75422"/>
    <w:rsid w:val="00D75655"/>
    <w:rsid w:val="00D764FE"/>
    <w:rsid w:val="00D7687D"/>
    <w:rsid w:val="00D76EB0"/>
    <w:rsid w:val="00D77A8A"/>
    <w:rsid w:val="00D77D50"/>
    <w:rsid w:val="00D80C5D"/>
    <w:rsid w:val="00D811A1"/>
    <w:rsid w:val="00D812A3"/>
    <w:rsid w:val="00D873E6"/>
    <w:rsid w:val="00D8757E"/>
    <w:rsid w:val="00D87E2B"/>
    <w:rsid w:val="00D96824"/>
    <w:rsid w:val="00D96878"/>
    <w:rsid w:val="00D968DE"/>
    <w:rsid w:val="00DA14DD"/>
    <w:rsid w:val="00DA1FB0"/>
    <w:rsid w:val="00DA44EE"/>
    <w:rsid w:val="00DA4A68"/>
    <w:rsid w:val="00DA53C4"/>
    <w:rsid w:val="00DA6A3D"/>
    <w:rsid w:val="00DA6B05"/>
    <w:rsid w:val="00DA7CD2"/>
    <w:rsid w:val="00DB0BB6"/>
    <w:rsid w:val="00DB2341"/>
    <w:rsid w:val="00DB23BB"/>
    <w:rsid w:val="00DB2751"/>
    <w:rsid w:val="00DB299C"/>
    <w:rsid w:val="00DB3DE5"/>
    <w:rsid w:val="00DB41E7"/>
    <w:rsid w:val="00DB62AC"/>
    <w:rsid w:val="00DB7F88"/>
    <w:rsid w:val="00DC1793"/>
    <w:rsid w:val="00DC1AF7"/>
    <w:rsid w:val="00DC2062"/>
    <w:rsid w:val="00DC3AF7"/>
    <w:rsid w:val="00DC62A0"/>
    <w:rsid w:val="00DD0268"/>
    <w:rsid w:val="00DD40DF"/>
    <w:rsid w:val="00DD4178"/>
    <w:rsid w:val="00DD630A"/>
    <w:rsid w:val="00DD63B2"/>
    <w:rsid w:val="00DD79A4"/>
    <w:rsid w:val="00DD7D3A"/>
    <w:rsid w:val="00DE1070"/>
    <w:rsid w:val="00DE14AA"/>
    <w:rsid w:val="00DE16AE"/>
    <w:rsid w:val="00DE1F0A"/>
    <w:rsid w:val="00DE3E30"/>
    <w:rsid w:val="00DE459F"/>
    <w:rsid w:val="00DE5B03"/>
    <w:rsid w:val="00DE5D31"/>
    <w:rsid w:val="00DF1A4A"/>
    <w:rsid w:val="00DF47BC"/>
    <w:rsid w:val="00DF4D4B"/>
    <w:rsid w:val="00DF502A"/>
    <w:rsid w:val="00DF5AC2"/>
    <w:rsid w:val="00DF6E5C"/>
    <w:rsid w:val="00DF76C2"/>
    <w:rsid w:val="00DF7D1D"/>
    <w:rsid w:val="00E01FDD"/>
    <w:rsid w:val="00E056B3"/>
    <w:rsid w:val="00E1021E"/>
    <w:rsid w:val="00E10F4D"/>
    <w:rsid w:val="00E11DC5"/>
    <w:rsid w:val="00E12FC5"/>
    <w:rsid w:val="00E135B2"/>
    <w:rsid w:val="00E145F6"/>
    <w:rsid w:val="00E168DC"/>
    <w:rsid w:val="00E17AC9"/>
    <w:rsid w:val="00E2270B"/>
    <w:rsid w:val="00E230A4"/>
    <w:rsid w:val="00E2391B"/>
    <w:rsid w:val="00E23925"/>
    <w:rsid w:val="00E26307"/>
    <w:rsid w:val="00E3503D"/>
    <w:rsid w:val="00E35C71"/>
    <w:rsid w:val="00E35D43"/>
    <w:rsid w:val="00E35E09"/>
    <w:rsid w:val="00E36070"/>
    <w:rsid w:val="00E37861"/>
    <w:rsid w:val="00E410D3"/>
    <w:rsid w:val="00E425A9"/>
    <w:rsid w:val="00E433A4"/>
    <w:rsid w:val="00E4344F"/>
    <w:rsid w:val="00E46CA1"/>
    <w:rsid w:val="00E47228"/>
    <w:rsid w:val="00E501DC"/>
    <w:rsid w:val="00E51411"/>
    <w:rsid w:val="00E5258B"/>
    <w:rsid w:val="00E52680"/>
    <w:rsid w:val="00E536C2"/>
    <w:rsid w:val="00E53BEF"/>
    <w:rsid w:val="00E555FE"/>
    <w:rsid w:val="00E557B2"/>
    <w:rsid w:val="00E56EDE"/>
    <w:rsid w:val="00E62F2B"/>
    <w:rsid w:val="00E63409"/>
    <w:rsid w:val="00E63CDF"/>
    <w:rsid w:val="00E64F54"/>
    <w:rsid w:val="00E6571B"/>
    <w:rsid w:val="00E72686"/>
    <w:rsid w:val="00E75600"/>
    <w:rsid w:val="00E7568A"/>
    <w:rsid w:val="00E75FA4"/>
    <w:rsid w:val="00E76103"/>
    <w:rsid w:val="00E767FE"/>
    <w:rsid w:val="00E778C0"/>
    <w:rsid w:val="00E7792F"/>
    <w:rsid w:val="00E80C38"/>
    <w:rsid w:val="00E80FAF"/>
    <w:rsid w:val="00E81737"/>
    <w:rsid w:val="00E81E69"/>
    <w:rsid w:val="00E82802"/>
    <w:rsid w:val="00E853AA"/>
    <w:rsid w:val="00E863FF"/>
    <w:rsid w:val="00E91788"/>
    <w:rsid w:val="00E93306"/>
    <w:rsid w:val="00E95045"/>
    <w:rsid w:val="00E950DE"/>
    <w:rsid w:val="00EA0B48"/>
    <w:rsid w:val="00EA4270"/>
    <w:rsid w:val="00EA4F35"/>
    <w:rsid w:val="00EA564B"/>
    <w:rsid w:val="00EA5E91"/>
    <w:rsid w:val="00EA614B"/>
    <w:rsid w:val="00EA79A6"/>
    <w:rsid w:val="00EB14DC"/>
    <w:rsid w:val="00EB1572"/>
    <w:rsid w:val="00EB1CCE"/>
    <w:rsid w:val="00EB5E39"/>
    <w:rsid w:val="00EB76CC"/>
    <w:rsid w:val="00EC0341"/>
    <w:rsid w:val="00EC1A3A"/>
    <w:rsid w:val="00EC23FB"/>
    <w:rsid w:val="00EC34E1"/>
    <w:rsid w:val="00EC38D6"/>
    <w:rsid w:val="00EC7CA9"/>
    <w:rsid w:val="00ED01B1"/>
    <w:rsid w:val="00ED0560"/>
    <w:rsid w:val="00ED0A89"/>
    <w:rsid w:val="00ED1D50"/>
    <w:rsid w:val="00ED34E9"/>
    <w:rsid w:val="00ED41D6"/>
    <w:rsid w:val="00ED5429"/>
    <w:rsid w:val="00ED6EF8"/>
    <w:rsid w:val="00ED6FE2"/>
    <w:rsid w:val="00EE26F3"/>
    <w:rsid w:val="00EE2C87"/>
    <w:rsid w:val="00EE32E6"/>
    <w:rsid w:val="00EE4E32"/>
    <w:rsid w:val="00EE7014"/>
    <w:rsid w:val="00EF0010"/>
    <w:rsid w:val="00EF21CB"/>
    <w:rsid w:val="00EF4B19"/>
    <w:rsid w:val="00EF66CA"/>
    <w:rsid w:val="00EF6B64"/>
    <w:rsid w:val="00EF6E2A"/>
    <w:rsid w:val="00EF7451"/>
    <w:rsid w:val="00F023E8"/>
    <w:rsid w:val="00F02883"/>
    <w:rsid w:val="00F02BED"/>
    <w:rsid w:val="00F039A7"/>
    <w:rsid w:val="00F07C96"/>
    <w:rsid w:val="00F11909"/>
    <w:rsid w:val="00F11D53"/>
    <w:rsid w:val="00F13A67"/>
    <w:rsid w:val="00F15B55"/>
    <w:rsid w:val="00F16A07"/>
    <w:rsid w:val="00F23420"/>
    <w:rsid w:val="00F27CE3"/>
    <w:rsid w:val="00F31018"/>
    <w:rsid w:val="00F313B2"/>
    <w:rsid w:val="00F32105"/>
    <w:rsid w:val="00F339BF"/>
    <w:rsid w:val="00F34579"/>
    <w:rsid w:val="00F353B4"/>
    <w:rsid w:val="00F35E74"/>
    <w:rsid w:val="00F36188"/>
    <w:rsid w:val="00F36A1C"/>
    <w:rsid w:val="00F37246"/>
    <w:rsid w:val="00F375EA"/>
    <w:rsid w:val="00F4105F"/>
    <w:rsid w:val="00F4212C"/>
    <w:rsid w:val="00F4388B"/>
    <w:rsid w:val="00F44DF6"/>
    <w:rsid w:val="00F50203"/>
    <w:rsid w:val="00F50206"/>
    <w:rsid w:val="00F50854"/>
    <w:rsid w:val="00F53E0A"/>
    <w:rsid w:val="00F54337"/>
    <w:rsid w:val="00F55668"/>
    <w:rsid w:val="00F55797"/>
    <w:rsid w:val="00F55E1F"/>
    <w:rsid w:val="00F561B3"/>
    <w:rsid w:val="00F56514"/>
    <w:rsid w:val="00F570B3"/>
    <w:rsid w:val="00F644A6"/>
    <w:rsid w:val="00F67AF7"/>
    <w:rsid w:val="00F711AD"/>
    <w:rsid w:val="00F71ADC"/>
    <w:rsid w:val="00F72294"/>
    <w:rsid w:val="00F73A64"/>
    <w:rsid w:val="00F74C9F"/>
    <w:rsid w:val="00F74F88"/>
    <w:rsid w:val="00F75270"/>
    <w:rsid w:val="00F77383"/>
    <w:rsid w:val="00F8026F"/>
    <w:rsid w:val="00F8282B"/>
    <w:rsid w:val="00F83711"/>
    <w:rsid w:val="00F85EA2"/>
    <w:rsid w:val="00F86E80"/>
    <w:rsid w:val="00F87222"/>
    <w:rsid w:val="00F90DD4"/>
    <w:rsid w:val="00F91005"/>
    <w:rsid w:val="00F91190"/>
    <w:rsid w:val="00F9511C"/>
    <w:rsid w:val="00F952ED"/>
    <w:rsid w:val="00F97475"/>
    <w:rsid w:val="00FA21F8"/>
    <w:rsid w:val="00FA25C0"/>
    <w:rsid w:val="00FA4613"/>
    <w:rsid w:val="00FA5AB8"/>
    <w:rsid w:val="00FA6DA4"/>
    <w:rsid w:val="00FB024F"/>
    <w:rsid w:val="00FB1113"/>
    <w:rsid w:val="00FB34D8"/>
    <w:rsid w:val="00FB48F2"/>
    <w:rsid w:val="00FB4BAE"/>
    <w:rsid w:val="00FC09C1"/>
    <w:rsid w:val="00FC10B2"/>
    <w:rsid w:val="00FC2814"/>
    <w:rsid w:val="00FC2FA4"/>
    <w:rsid w:val="00FC4DFC"/>
    <w:rsid w:val="00FC6876"/>
    <w:rsid w:val="00FD3B36"/>
    <w:rsid w:val="00FD4490"/>
    <w:rsid w:val="00FD5173"/>
    <w:rsid w:val="00FD52C5"/>
    <w:rsid w:val="00FD6A15"/>
    <w:rsid w:val="00FE3A2C"/>
    <w:rsid w:val="00FE4C61"/>
    <w:rsid w:val="00FE51B2"/>
    <w:rsid w:val="00FE5909"/>
    <w:rsid w:val="00FF0A2C"/>
    <w:rsid w:val="00FF123E"/>
    <w:rsid w:val="00FF200A"/>
    <w:rsid w:val="00FF3532"/>
    <w:rsid w:val="00FF38BC"/>
    <w:rsid w:val="00FF501E"/>
    <w:rsid w:val="00FF5FBC"/>
    <w:rsid w:val="00FF6033"/>
    <w:rsid w:val="00FF702D"/>
    <w:rsid w:val="00FF7708"/>
    <w:rsid w:val="00FF7893"/>
    <w:rsid w:val="00FF78EE"/>
    <w:rsid w:val="00FF7A6A"/>
    <w:rsid w:val="00FF7C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90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18"/>
    <w:pPr>
      <w:autoSpaceDE w:val="0"/>
      <w:autoSpaceDN w:val="0"/>
      <w:adjustRightInd w:val="0"/>
      <w:spacing w:after="0" w:line="240" w:lineRule="auto"/>
    </w:pPr>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2E9"/>
    <w:pPr>
      <w:autoSpaceDE/>
      <w:autoSpaceDN/>
      <w:adjustRightInd/>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3B52E9"/>
    <w:rPr>
      <w:rFonts w:ascii="Segoe UI" w:eastAsia="MS Mincho" w:hAnsi="Segoe UI" w:cs="Segoe UI"/>
      <w:sz w:val="18"/>
      <w:szCs w:val="18"/>
      <w:lang w:val="en-US"/>
    </w:rPr>
  </w:style>
  <w:style w:type="paragraph" w:styleId="NormalWeb">
    <w:name w:val="Normal (Web)"/>
    <w:basedOn w:val="Normal"/>
    <w:uiPriority w:val="99"/>
    <w:semiHidden/>
    <w:unhideWhenUsed/>
    <w:rsid w:val="00AA7AE1"/>
    <w:pPr>
      <w:autoSpaceDE/>
      <w:autoSpaceDN/>
      <w:adjustRightInd/>
      <w:spacing w:before="100" w:beforeAutospacing="1" w:after="100" w:afterAutospacing="1"/>
    </w:pPr>
    <w:rPr>
      <w:rFonts w:ascii="Times New Roman" w:eastAsia="Times New Roman" w:hAnsi="Times New Roman" w:cs="Times New Roman"/>
      <w:lang w:eastAsia="en-GB"/>
    </w:rPr>
  </w:style>
  <w:style w:type="table" w:customStyle="1" w:styleId="TableGrid">
    <w:name w:val="TableGrid"/>
    <w:rsid w:val="00804E6C"/>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227CC"/>
    <w:rPr>
      <w:sz w:val="16"/>
      <w:szCs w:val="16"/>
    </w:rPr>
  </w:style>
  <w:style w:type="paragraph" w:styleId="CommentText">
    <w:name w:val="annotation text"/>
    <w:basedOn w:val="Normal"/>
    <w:link w:val="CommentTextChar"/>
    <w:uiPriority w:val="99"/>
    <w:semiHidden/>
    <w:unhideWhenUsed/>
    <w:rsid w:val="009227CC"/>
    <w:pPr>
      <w:autoSpaceDE/>
      <w:autoSpaceDN/>
      <w:adjustRightInd/>
    </w:pPr>
    <w:rPr>
      <w:rFonts w:eastAsia="MS Mincho" w:cs="Times New Roman"/>
      <w:sz w:val="20"/>
      <w:szCs w:val="20"/>
      <w:lang w:val="en-US"/>
    </w:rPr>
  </w:style>
  <w:style w:type="character" w:customStyle="1" w:styleId="CommentTextChar">
    <w:name w:val="Comment Text Char"/>
    <w:basedOn w:val="DefaultParagraphFont"/>
    <w:link w:val="CommentText"/>
    <w:uiPriority w:val="99"/>
    <w:semiHidden/>
    <w:rsid w:val="009227CC"/>
    <w:rPr>
      <w:rFonts w:ascii="Cambria" w:eastAsia="MS Mincho" w:hAnsi="Cambri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227CC"/>
    <w:rPr>
      <w:b/>
      <w:bCs/>
    </w:rPr>
  </w:style>
  <w:style w:type="character" w:customStyle="1" w:styleId="CommentSubjectChar">
    <w:name w:val="Comment Subject Char"/>
    <w:basedOn w:val="CommentTextChar"/>
    <w:link w:val="CommentSubject"/>
    <w:uiPriority w:val="99"/>
    <w:semiHidden/>
    <w:rsid w:val="009227CC"/>
    <w:rPr>
      <w:rFonts w:ascii="Cambria" w:eastAsia="MS Mincho" w:hAnsi="Cambria" w:cs="Times New Roman"/>
      <w:b/>
      <w:bCs/>
      <w:sz w:val="20"/>
      <w:szCs w:val="20"/>
      <w:lang w:val="en-US"/>
    </w:rPr>
  </w:style>
  <w:style w:type="character" w:styleId="Hyperlink">
    <w:name w:val="Hyperlink"/>
    <w:basedOn w:val="DefaultParagraphFont"/>
    <w:uiPriority w:val="99"/>
    <w:unhideWhenUsed/>
    <w:rsid w:val="00F44DF6"/>
    <w:rPr>
      <w:strike w:val="0"/>
      <w:dstrike w:val="0"/>
      <w:color w:val="316C9D"/>
      <w:u w:val="none"/>
      <w:effect w:val="none"/>
    </w:rPr>
  </w:style>
  <w:style w:type="paragraph" w:styleId="ListParagraph">
    <w:name w:val="List Paragraph"/>
    <w:basedOn w:val="Normal"/>
    <w:uiPriority w:val="34"/>
    <w:qFormat/>
    <w:rsid w:val="00DC2062"/>
    <w:pPr>
      <w:autoSpaceDE/>
      <w:autoSpaceDN/>
      <w:adjustRightInd/>
      <w:ind w:left="720"/>
      <w:contextualSpacing/>
    </w:pPr>
    <w:rPr>
      <w:rFonts w:eastAsia="MS Mincho" w:cs="Times New Roman"/>
      <w:lang w:val="en-US"/>
    </w:rPr>
  </w:style>
  <w:style w:type="table" w:styleId="TableGrid0">
    <w:name w:val="Table Grid"/>
    <w:basedOn w:val="TableNormal"/>
    <w:uiPriority w:val="39"/>
    <w:rsid w:val="008E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014A50"/>
    <w:rPr>
      <w:i/>
      <w:iCs/>
    </w:rPr>
  </w:style>
  <w:style w:type="character" w:customStyle="1" w:styleId="cit-ed">
    <w:name w:val="cit-ed"/>
    <w:basedOn w:val="DefaultParagraphFont"/>
    <w:rsid w:val="00014A50"/>
  </w:style>
  <w:style w:type="character" w:customStyle="1" w:styleId="cit-name-surname">
    <w:name w:val="cit-name-surname"/>
    <w:basedOn w:val="DefaultParagraphFont"/>
    <w:rsid w:val="00014A50"/>
  </w:style>
  <w:style w:type="character" w:customStyle="1" w:styleId="cit-name-given-names">
    <w:name w:val="cit-name-given-names"/>
    <w:basedOn w:val="DefaultParagraphFont"/>
    <w:rsid w:val="00014A50"/>
  </w:style>
  <w:style w:type="character" w:customStyle="1" w:styleId="cit-auth2">
    <w:name w:val="cit-auth2"/>
    <w:basedOn w:val="DefaultParagraphFont"/>
    <w:rsid w:val="00014A50"/>
  </w:style>
  <w:style w:type="character" w:customStyle="1" w:styleId="cit-pub-date">
    <w:name w:val="cit-pub-date"/>
    <w:basedOn w:val="DefaultParagraphFont"/>
    <w:rsid w:val="00014A50"/>
  </w:style>
  <w:style w:type="character" w:customStyle="1" w:styleId="cit-article-title">
    <w:name w:val="cit-article-title"/>
    <w:basedOn w:val="DefaultParagraphFont"/>
    <w:rsid w:val="00014A50"/>
  </w:style>
  <w:style w:type="character" w:customStyle="1" w:styleId="cit-source">
    <w:name w:val="cit-source"/>
    <w:basedOn w:val="DefaultParagraphFont"/>
    <w:rsid w:val="00014A50"/>
  </w:style>
  <w:style w:type="character" w:customStyle="1" w:styleId="cit-publ-loc">
    <w:name w:val="cit-publ-loc"/>
    <w:basedOn w:val="DefaultParagraphFont"/>
    <w:rsid w:val="00014A50"/>
  </w:style>
  <w:style w:type="character" w:customStyle="1" w:styleId="cit-publ-name">
    <w:name w:val="cit-publ-name"/>
    <w:basedOn w:val="DefaultParagraphFont"/>
    <w:rsid w:val="00014A50"/>
  </w:style>
  <w:style w:type="character" w:customStyle="1" w:styleId="cit-fpage">
    <w:name w:val="cit-fpage"/>
    <w:basedOn w:val="DefaultParagraphFont"/>
    <w:rsid w:val="00014A50"/>
  </w:style>
  <w:style w:type="character" w:customStyle="1" w:styleId="cit-lpage">
    <w:name w:val="cit-lpage"/>
    <w:basedOn w:val="DefaultParagraphFont"/>
    <w:rsid w:val="00014A50"/>
  </w:style>
  <w:style w:type="character" w:customStyle="1" w:styleId="author">
    <w:name w:val="author"/>
    <w:basedOn w:val="DefaultParagraphFont"/>
    <w:rsid w:val="007A6F40"/>
  </w:style>
  <w:style w:type="character" w:customStyle="1" w:styleId="pubyear">
    <w:name w:val="pubyear"/>
    <w:basedOn w:val="DefaultParagraphFont"/>
    <w:rsid w:val="007A6F40"/>
  </w:style>
  <w:style w:type="character" w:customStyle="1" w:styleId="chaptertitle">
    <w:name w:val="chaptertitle"/>
    <w:basedOn w:val="DefaultParagraphFont"/>
    <w:rsid w:val="007A6F40"/>
  </w:style>
  <w:style w:type="character" w:styleId="Emphasis">
    <w:name w:val="Emphasis"/>
    <w:basedOn w:val="DefaultParagraphFont"/>
    <w:uiPriority w:val="20"/>
    <w:qFormat/>
    <w:rsid w:val="007A6F40"/>
    <w:rPr>
      <w:i/>
      <w:iCs/>
    </w:rPr>
  </w:style>
  <w:style w:type="character" w:customStyle="1" w:styleId="editor">
    <w:name w:val="editor"/>
    <w:basedOn w:val="DefaultParagraphFont"/>
    <w:rsid w:val="007A6F40"/>
  </w:style>
  <w:style w:type="character" w:customStyle="1" w:styleId="booktitle">
    <w:name w:val="booktitle"/>
    <w:basedOn w:val="DefaultParagraphFont"/>
    <w:rsid w:val="007A6F40"/>
  </w:style>
  <w:style w:type="character" w:customStyle="1" w:styleId="publisherlocation">
    <w:name w:val="publisherlocation"/>
    <w:basedOn w:val="DefaultParagraphFont"/>
    <w:rsid w:val="007A6F40"/>
  </w:style>
  <w:style w:type="character" w:customStyle="1" w:styleId="pagefirst">
    <w:name w:val="pagefirst"/>
    <w:basedOn w:val="DefaultParagraphFont"/>
    <w:rsid w:val="007A6F40"/>
  </w:style>
  <w:style w:type="character" w:customStyle="1" w:styleId="pagelast">
    <w:name w:val="pagelast"/>
    <w:basedOn w:val="DefaultParagraphFont"/>
    <w:rsid w:val="007A6F40"/>
  </w:style>
  <w:style w:type="paragraph" w:styleId="Revision">
    <w:name w:val="Revision"/>
    <w:hidden/>
    <w:uiPriority w:val="99"/>
    <w:semiHidden/>
    <w:rsid w:val="00B12A32"/>
    <w:pPr>
      <w:spacing w:after="0" w:line="240" w:lineRule="auto"/>
    </w:pPr>
    <w:rPr>
      <w:rFonts w:ascii="Cambria" w:hAnsi="Cambria" w:cs="Cambria"/>
      <w:sz w:val="24"/>
      <w:szCs w:val="24"/>
    </w:rPr>
  </w:style>
  <w:style w:type="character" w:customStyle="1" w:styleId="personname">
    <w:name w:val="person_name"/>
    <w:basedOn w:val="DefaultParagraphFont"/>
    <w:rsid w:val="00F16A07"/>
  </w:style>
  <w:style w:type="paragraph" w:styleId="Footer">
    <w:name w:val="footer"/>
    <w:basedOn w:val="Normal"/>
    <w:link w:val="FooterChar"/>
    <w:uiPriority w:val="99"/>
    <w:unhideWhenUsed/>
    <w:rsid w:val="00D71E03"/>
    <w:pPr>
      <w:tabs>
        <w:tab w:val="center" w:pos="4513"/>
        <w:tab w:val="right" w:pos="9026"/>
      </w:tabs>
    </w:pPr>
  </w:style>
  <w:style w:type="character" w:customStyle="1" w:styleId="FooterChar">
    <w:name w:val="Footer Char"/>
    <w:basedOn w:val="DefaultParagraphFont"/>
    <w:link w:val="Footer"/>
    <w:uiPriority w:val="99"/>
    <w:rsid w:val="00D71E03"/>
    <w:rPr>
      <w:rFonts w:ascii="Cambria" w:hAnsi="Cambria" w:cs="Cambria"/>
      <w:sz w:val="24"/>
      <w:szCs w:val="24"/>
    </w:rPr>
  </w:style>
  <w:style w:type="character" w:styleId="PageNumber">
    <w:name w:val="page number"/>
    <w:basedOn w:val="DefaultParagraphFont"/>
    <w:uiPriority w:val="99"/>
    <w:semiHidden/>
    <w:unhideWhenUsed/>
    <w:rsid w:val="00D71E03"/>
  </w:style>
  <w:style w:type="paragraph" w:styleId="Header">
    <w:name w:val="header"/>
    <w:basedOn w:val="Normal"/>
    <w:link w:val="HeaderChar"/>
    <w:uiPriority w:val="99"/>
    <w:unhideWhenUsed/>
    <w:rsid w:val="00387F34"/>
    <w:pPr>
      <w:tabs>
        <w:tab w:val="center" w:pos="4513"/>
        <w:tab w:val="right" w:pos="9026"/>
      </w:tabs>
    </w:pPr>
  </w:style>
  <w:style w:type="character" w:customStyle="1" w:styleId="HeaderChar">
    <w:name w:val="Header Char"/>
    <w:basedOn w:val="DefaultParagraphFont"/>
    <w:link w:val="Header"/>
    <w:uiPriority w:val="99"/>
    <w:rsid w:val="00387F34"/>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35576">
      <w:bodyDiv w:val="1"/>
      <w:marLeft w:val="0"/>
      <w:marRight w:val="0"/>
      <w:marTop w:val="0"/>
      <w:marBottom w:val="0"/>
      <w:divBdr>
        <w:top w:val="none" w:sz="0" w:space="0" w:color="auto"/>
        <w:left w:val="none" w:sz="0" w:space="0" w:color="auto"/>
        <w:bottom w:val="none" w:sz="0" w:space="0" w:color="auto"/>
        <w:right w:val="none" w:sz="0" w:space="0" w:color="auto"/>
      </w:divBdr>
    </w:div>
    <w:div w:id="472253313">
      <w:bodyDiv w:val="1"/>
      <w:marLeft w:val="0"/>
      <w:marRight w:val="0"/>
      <w:marTop w:val="0"/>
      <w:marBottom w:val="0"/>
      <w:divBdr>
        <w:top w:val="none" w:sz="0" w:space="0" w:color="auto"/>
        <w:left w:val="none" w:sz="0" w:space="0" w:color="auto"/>
        <w:bottom w:val="none" w:sz="0" w:space="0" w:color="auto"/>
        <w:right w:val="none" w:sz="0" w:space="0" w:color="auto"/>
      </w:divBdr>
    </w:div>
    <w:div w:id="549269404">
      <w:bodyDiv w:val="1"/>
      <w:marLeft w:val="0"/>
      <w:marRight w:val="0"/>
      <w:marTop w:val="0"/>
      <w:marBottom w:val="0"/>
      <w:divBdr>
        <w:top w:val="none" w:sz="0" w:space="0" w:color="auto"/>
        <w:left w:val="none" w:sz="0" w:space="0" w:color="auto"/>
        <w:bottom w:val="none" w:sz="0" w:space="0" w:color="auto"/>
        <w:right w:val="none" w:sz="0" w:space="0" w:color="auto"/>
      </w:divBdr>
    </w:div>
    <w:div w:id="643629080">
      <w:bodyDiv w:val="1"/>
      <w:marLeft w:val="0"/>
      <w:marRight w:val="0"/>
      <w:marTop w:val="0"/>
      <w:marBottom w:val="0"/>
      <w:divBdr>
        <w:top w:val="none" w:sz="0" w:space="0" w:color="auto"/>
        <w:left w:val="none" w:sz="0" w:space="0" w:color="auto"/>
        <w:bottom w:val="none" w:sz="0" w:space="0" w:color="auto"/>
        <w:right w:val="none" w:sz="0" w:space="0" w:color="auto"/>
      </w:divBdr>
    </w:div>
    <w:div w:id="664095116">
      <w:bodyDiv w:val="1"/>
      <w:marLeft w:val="0"/>
      <w:marRight w:val="0"/>
      <w:marTop w:val="0"/>
      <w:marBottom w:val="0"/>
      <w:divBdr>
        <w:top w:val="none" w:sz="0" w:space="0" w:color="auto"/>
        <w:left w:val="none" w:sz="0" w:space="0" w:color="auto"/>
        <w:bottom w:val="none" w:sz="0" w:space="0" w:color="auto"/>
        <w:right w:val="none" w:sz="0" w:space="0" w:color="auto"/>
      </w:divBdr>
    </w:div>
    <w:div w:id="1098792481">
      <w:bodyDiv w:val="1"/>
      <w:marLeft w:val="0"/>
      <w:marRight w:val="0"/>
      <w:marTop w:val="0"/>
      <w:marBottom w:val="0"/>
      <w:divBdr>
        <w:top w:val="none" w:sz="0" w:space="0" w:color="auto"/>
        <w:left w:val="none" w:sz="0" w:space="0" w:color="auto"/>
        <w:bottom w:val="none" w:sz="0" w:space="0" w:color="auto"/>
        <w:right w:val="none" w:sz="0" w:space="0" w:color="auto"/>
      </w:divBdr>
    </w:div>
    <w:div w:id="1289432325">
      <w:bodyDiv w:val="1"/>
      <w:marLeft w:val="0"/>
      <w:marRight w:val="0"/>
      <w:marTop w:val="0"/>
      <w:marBottom w:val="0"/>
      <w:divBdr>
        <w:top w:val="none" w:sz="0" w:space="0" w:color="auto"/>
        <w:left w:val="none" w:sz="0" w:space="0" w:color="auto"/>
        <w:bottom w:val="none" w:sz="0" w:space="0" w:color="auto"/>
        <w:right w:val="none" w:sz="0" w:space="0" w:color="auto"/>
      </w:divBdr>
    </w:div>
    <w:div w:id="1415928614">
      <w:bodyDiv w:val="1"/>
      <w:marLeft w:val="0"/>
      <w:marRight w:val="0"/>
      <w:marTop w:val="0"/>
      <w:marBottom w:val="0"/>
      <w:divBdr>
        <w:top w:val="none" w:sz="0" w:space="0" w:color="auto"/>
        <w:left w:val="none" w:sz="0" w:space="0" w:color="auto"/>
        <w:bottom w:val="none" w:sz="0" w:space="0" w:color="auto"/>
        <w:right w:val="none" w:sz="0" w:space="0" w:color="auto"/>
      </w:divBdr>
    </w:div>
    <w:div w:id="1553079040">
      <w:bodyDiv w:val="1"/>
      <w:marLeft w:val="0"/>
      <w:marRight w:val="0"/>
      <w:marTop w:val="0"/>
      <w:marBottom w:val="0"/>
      <w:divBdr>
        <w:top w:val="none" w:sz="0" w:space="0" w:color="auto"/>
        <w:left w:val="none" w:sz="0" w:space="0" w:color="auto"/>
        <w:bottom w:val="none" w:sz="0" w:space="0" w:color="auto"/>
        <w:right w:val="none" w:sz="0" w:space="0" w:color="auto"/>
      </w:divBdr>
    </w:div>
    <w:div w:id="1636643465">
      <w:bodyDiv w:val="1"/>
      <w:marLeft w:val="0"/>
      <w:marRight w:val="0"/>
      <w:marTop w:val="0"/>
      <w:marBottom w:val="0"/>
      <w:divBdr>
        <w:top w:val="none" w:sz="0" w:space="0" w:color="auto"/>
        <w:left w:val="none" w:sz="0" w:space="0" w:color="auto"/>
        <w:bottom w:val="none" w:sz="0" w:space="0" w:color="auto"/>
        <w:right w:val="none" w:sz="0" w:space="0" w:color="auto"/>
      </w:divBdr>
    </w:div>
    <w:div w:id="1651599099">
      <w:bodyDiv w:val="1"/>
      <w:marLeft w:val="0"/>
      <w:marRight w:val="0"/>
      <w:marTop w:val="0"/>
      <w:marBottom w:val="0"/>
      <w:divBdr>
        <w:top w:val="none" w:sz="0" w:space="0" w:color="auto"/>
        <w:left w:val="none" w:sz="0" w:space="0" w:color="auto"/>
        <w:bottom w:val="none" w:sz="0" w:space="0" w:color="auto"/>
        <w:right w:val="none" w:sz="0" w:space="0" w:color="auto"/>
      </w:divBdr>
      <w:divsChild>
        <w:div w:id="263683931">
          <w:marLeft w:val="0"/>
          <w:marRight w:val="0"/>
          <w:marTop w:val="0"/>
          <w:marBottom w:val="0"/>
          <w:divBdr>
            <w:top w:val="none" w:sz="0" w:space="0" w:color="auto"/>
            <w:left w:val="none" w:sz="0" w:space="0" w:color="auto"/>
            <w:bottom w:val="none" w:sz="0" w:space="0" w:color="auto"/>
            <w:right w:val="none" w:sz="0" w:space="0" w:color="auto"/>
          </w:divBdr>
          <w:divsChild>
            <w:div w:id="1013186704">
              <w:marLeft w:val="0"/>
              <w:marRight w:val="0"/>
              <w:marTop w:val="0"/>
              <w:marBottom w:val="0"/>
              <w:divBdr>
                <w:top w:val="none" w:sz="0" w:space="0" w:color="auto"/>
                <w:left w:val="none" w:sz="0" w:space="0" w:color="auto"/>
                <w:bottom w:val="none" w:sz="0" w:space="0" w:color="auto"/>
                <w:right w:val="none" w:sz="0" w:space="0" w:color="auto"/>
              </w:divBdr>
              <w:divsChild>
                <w:div w:id="1006598177">
                  <w:marLeft w:val="0"/>
                  <w:marRight w:val="0"/>
                  <w:marTop w:val="0"/>
                  <w:marBottom w:val="0"/>
                  <w:divBdr>
                    <w:top w:val="none" w:sz="0" w:space="0" w:color="auto"/>
                    <w:left w:val="none" w:sz="0" w:space="0" w:color="auto"/>
                    <w:bottom w:val="none" w:sz="0" w:space="0" w:color="auto"/>
                    <w:right w:val="none" w:sz="0" w:space="0" w:color="auto"/>
                  </w:divBdr>
                  <w:divsChild>
                    <w:div w:id="329408016">
                      <w:marLeft w:val="0"/>
                      <w:marRight w:val="0"/>
                      <w:marTop w:val="168"/>
                      <w:marBottom w:val="0"/>
                      <w:divBdr>
                        <w:top w:val="none" w:sz="0" w:space="0" w:color="auto"/>
                        <w:left w:val="none" w:sz="0" w:space="0" w:color="auto"/>
                        <w:bottom w:val="none" w:sz="0" w:space="0" w:color="auto"/>
                        <w:right w:val="none" w:sz="0" w:space="0" w:color="auto"/>
                      </w:divBdr>
                      <w:divsChild>
                        <w:div w:id="6283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591452">
      <w:bodyDiv w:val="1"/>
      <w:marLeft w:val="0"/>
      <w:marRight w:val="0"/>
      <w:marTop w:val="0"/>
      <w:marBottom w:val="0"/>
      <w:divBdr>
        <w:top w:val="none" w:sz="0" w:space="0" w:color="auto"/>
        <w:left w:val="none" w:sz="0" w:space="0" w:color="auto"/>
        <w:bottom w:val="none" w:sz="0" w:space="0" w:color="auto"/>
        <w:right w:val="none" w:sz="0" w:space="0" w:color="auto"/>
      </w:divBdr>
      <w:divsChild>
        <w:div w:id="1055934468">
          <w:marLeft w:val="0"/>
          <w:marRight w:val="0"/>
          <w:marTop w:val="0"/>
          <w:marBottom w:val="0"/>
          <w:divBdr>
            <w:top w:val="none" w:sz="0" w:space="0" w:color="auto"/>
            <w:left w:val="none" w:sz="0" w:space="0" w:color="auto"/>
            <w:bottom w:val="none" w:sz="0" w:space="0" w:color="auto"/>
            <w:right w:val="none" w:sz="0" w:space="0" w:color="auto"/>
          </w:divBdr>
          <w:divsChild>
            <w:div w:id="607470288">
              <w:marLeft w:val="0"/>
              <w:marRight w:val="0"/>
              <w:marTop w:val="0"/>
              <w:marBottom w:val="0"/>
              <w:divBdr>
                <w:top w:val="none" w:sz="0" w:space="0" w:color="auto"/>
                <w:left w:val="none" w:sz="0" w:space="0" w:color="auto"/>
                <w:bottom w:val="none" w:sz="0" w:space="0" w:color="auto"/>
                <w:right w:val="none" w:sz="0" w:space="0" w:color="auto"/>
              </w:divBdr>
              <w:divsChild>
                <w:div w:id="1039280515">
                  <w:marLeft w:val="0"/>
                  <w:marRight w:val="0"/>
                  <w:marTop w:val="0"/>
                  <w:marBottom w:val="0"/>
                  <w:divBdr>
                    <w:top w:val="none" w:sz="0" w:space="0" w:color="auto"/>
                    <w:left w:val="none" w:sz="0" w:space="0" w:color="auto"/>
                    <w:bottom w:val="none" w:sz="0" w:space="0" w:color="auto"/>
                    <w:right w:val="none" w:sz="0" w:space="0" w:color="auto"/>
                  </w:divBdr>
                  <w:divsChild>
                    <w:div w:id="170070436">
                      <w:marLeft w:val="0"/>
                      <w:marRight w:val="0"/>
                      <w:marTop w:val="0"/>
                      <w:marBottom w:val="0"/>
                      <w:divBdr>
                        <w:top w:val="none" w:sz="0" w:space="0" w:color="auto"/>
                        <w:left w:val="none" w:sz="0" w:space="0" w:color="auto"/>
                        <w:bottom w:val="none" w:sz="0" w:space="0" w:color="auto"/>
                        <w:right w:val="none" w:sz="0" w:space="0" w:color="auto"/>
                      </w:divBdr>
                      <w:divsChild>
                        <w:div w:id="959991397">
                          <w:marLeft w:val="0"/>
                          <w:marRight w:val="0"/>
                          <w:marTop w:val="0"/>
                          <w:marBottom w:val="0"/>
                          <w:divBdr>
                            <w:top w:val="none" w:sz="0" w:space="0" w:color="auto"/>
                            <w:left w:val="none" w:sz="0" w:space="0" w:color="auto"/>
                            <w:bottom w:val="none" w:sz="0" w:space="0" w:color="auto"/>
                            <w:right w:val="none" w:sz="0" w:space="0" w:color="auto"/>
                          </w:divBdr>
                          <w:divsChild>
                            <w:div w:id="1065106941">
                              <w:marLeft w:val="0"/>
                              <w:marRight w:val="0"/>
                              <w:marTop w:val="0"/>
                              <w:marBottom w:val="0"/>
                              <w:divBdr>
                                <w:top w:val="none" w:sz="0" w:space="0" w:color="auto"/>
                                <w:left w:val="none" w:sz="0" w:space="0" w:color="auto"/>
                                <w:bottom w:val="none" w:sz="0" w:space="0" w:color="auto"/>
                                <w:right w:val="none" w:sz="0" w:space="0" w:color="auto"/>
                              </w:divBdr>
                              <w:divsChild>
                                <w:div w:id="160003072">
                                  <w:marLeft w:val="0"/>
                                  <w:marRight w:val="0"/>
                                  <w:marTop w:val="0"/>
                                  <w:marBottom w:val="0"/>
                                  <w:divBdr>
                                    <w:top w:val="none" w:sz="0" w:space="0" w:color="auto"/>
                                    <w:left w:val="none" w:sz="0" w:space="0" w:color="auto"/>
                                    <w:bottom w:val="none" w:sz="0" w:space="0" w:color="auto"/>
                                    <w:right w:val="none" w:sz="0" w:space="0" w:color="auto"/>
                                  </w:divBdr>
                                </w:div>
                                <w:div w:id="481434849">
                                  <w:marLeft w:val="0"/>
                                  <w:marRight w:val="0"/>
                                  <w:marTop w:val="0"/>
                                  <w:marBottom w:val="0"/>
                                  <w:divBdr>
                                    <w:top w:val="none" w:sz="0" w:space="0" w:color="auto"/>
                                    <w:left w:val="none" w:sz="0" w:space="0" w:color="auto"/>
                                    <w:bottom w:val="none" w:sz="0" w:space="0" w:color="auto"/>
                                    <w:right w:val="none" w:sz="0" w:space="0" w:color="auto"/>
                                  </w:divBdr>
                                </w:div>
                                <w:div w:id="1343700167">
                                  <w:marLeft w:val="0"/>
                                  <w:marRight w:val="0"/>
                                  <w:marTop w:val="0"/>
                                  <w:marBottom w:val="0"/>
                                  <w:divBdr>
                                    <w:top w:val="none" w:sz="0" w:space="0" w:color="auto"/>
                                    <w:left w:val="none" w:sz="0" w:space="0" w:color="auto"/>
                                    <w:bottom w:val="none" w:sz="0" w:space="0" w:color="auto"/>
                                    <w:right w:val="none" w:sz="0" w:space="0" w:color="auto"/>
                                  </w:divBdr>
                                </w:div>
                                <w:div w:id="2134252266">
                                  <w:marLeft w:val="0"/>
                                  <w:marRight w:val="0"/>
                                  <w:marTop w:val="0"/>
                                  <w:marBottom w:val="0"/>
                                  <w:divBdr>
                                    <w:top w:val="none" w:sz="0" w:space="0" w:color="auto"/>
                                    <w:left w:val="none" w:sz="0" w:space="0" w:color="auto"/>
                                    <w:bottom w:val="none" w:sz="0" w:space="0" w:color="auto"/>
                                    <w:right w:val="none" w:sz="0" w:space="0" w:color="auto"/>
                                  </w:divBdr>
                                </w:div>
                              </w:divsChild>
                            </w:div>
                            <w:div w:id="1700660655">
                              <w:marLeft w:val="0"/>
                              <w:marRight w:val="0"/>
                              <w:marTop w:val="0"/>
                              <w:marBottom w:val="0"/>
                              <w:divBdr>
                                <w:top w:val="none" w:sz="0" w:space="0" w:color="auto"/>
                                <w:left w:val="none" w:sz="0" w:space="0" w:color="auto"/>
                                <w:bottom w:val="none" w:sz="0" w:space="0" w:color="auto"/>
                                <w:right w:val="none" w:sz="0" w:space="0" w:color="auto"/>
                              </w:divBdr>
                              <w:divsChild>
                                <w:div w:id="672490958">
                                  <w:marLeft w:val="0"/>
                                  <w:marRight w:val="0"/>
                                  <w:marTop w:val="0"/>
                                  <w:marBottom w:val="0"/>
                                  <w:divBdr>
                                    <w:top w:val="none" w:sz="0" w:space="0" w:color="auto"/>
                                    <w:left w:val="none" w:sz="0" w:space="0" w:color="auto"/>
                                    <w:bottom w:val="none" w:sz="0" w:space="0" w:color="auto"/>
                                    <w:right w:val="none" w:sz="0" w:space="0" w:color="auto"/>
                                  </w:divBdr>
                                </w:div>
                                <w:div w:id="11115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282895">
      <w:bodyDiv w:val="1"/>
      <w:marLeft w:val="0"/>
      <w:marRight w:val="0"/>
      <w:marTop w:val="0"/>
      <w:marBottom w:val="0"/>
      <w:divBdr>
        <w:top w:val="none" w:sz="0" w:space="0" w:color="auto"/>
        <w:left w:val="none" w:sz="0" w:space="0" w:color="auto"/>
        <w:bottom w:val="none" w:sz="0" w:space="0" w:color="auto"/>
        <w:right w:val="none" w:sz="0" w:space="0" w:color="auto"/>
      </w:divBdr>
    </w:div>
    <w:div w:id="21219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handbooks.com/view/10.1093/oxfordhb/9780195376203.001.0001/oxfordhb-9780195376203-e-002" TargetMode="External"/><Relationship Id="rId13" Type="http://schemas.openxmlformats.org/officeDocument/2006/relationships/image" Target="media/image4.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soh.surrey.ac.uk\store\Personal\hps1rm\sarahBA\NPCRA\NPCRA_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'analysis_set (2)'!$C$30:$P$30</c:f>
              <c:numCache>
                <c:formatCode>0.00</c:formatCode>
                <c:ptCount val="14"/>
                <c:pt idx="0">
                  <c:v>0.450881494257941</c:v>
                </c:pt>
                <c:pt idx="1">
                  <c:v>0.59130948372602798</c:v>
                </c:pt>
                <c:pt idx="2">
                  <c:v>0.44212840356489003</c:v>
                </c:pt>
                <c:pt idx="3">
                  <c:v>0.68031841724881204</c:v>
                </c:pt>
                <c:pt idx="4">
                  <c:v>0.70891264288955502</c:v>
                </c:pt>
                <c:pt idx="5">
                  <c:v>0.58245262083140803</c:v>
                </c:pt>
                <c:pt idx="6">
                  <c:v>0.42110679673170298</c:v>
                </c:pt>
                <c:pt idx="7">
                  <c:v>0.72620326738115704</c:v>
                </c:pt>
                <c:pt idx="8">
                  <c:v>0.53470564520972996</c:v>
                </c:pt>
                <c:pt idx="9">
                  <c:v>0.46320232253924698</c:v>
                </c:pt>
                <c:pt idx="10">
                  <c:v>0.61622706068838395</c:v>
                </c:pt>
                <c:pt idx="11">
                  <c:v>0.50593589545778095</c:v>
                </c:pt>
                <c:pt idx="12">
                  <c:v>0.45761046267831801</c:v>
                </c:pt>
                <c:pt idx="13">
                  <c:v>0.66343803715868199</c:v>
                </c:pt>
              </c:numCache>
            </c:numRef>
          </c:xVal>
          <c:yVal>
            <c:numRef>
              <c:f>'analysis_set (2)'!$C$31:$P$31</c:f>
              <c:numCache>
                <c:formatCode>0.00</c:formatCode>
                <c:ptCount val="14"/>
                <c:pt idx="0">
                  <c:v>1.2824580408833599</c:v>
                </c:pt>
                <c:pt idx="1">
                  <c:v>0.78937550294334102</c:v>
                </c:pt>
                <c:pt idx="2">
                  <c:v>0.97254836827156699</c:v>
                </c:pt>
                <c:pt idx="3">
                  <c:v>0.84794548401587599</c:v>
                </c:pt>
                <c:pt idx="4">
                  <c:v>0.71157057700035098</c:v>
                </c:pt>
                <c:pt idx="5">
                  <c:v>0.99473045117551995</c:v>
                </c:pt>
                <c:pt idx="6">
                  <c:v>1.0815737265981069</c:v>
                </c:pt>
                <c:pt idx="7">
                  <c:v>0.82523892763971296</c:v>
                </c:pt>
                <c:pt idx="8">
                  <c:v>1.3335874835822601</c:v>
                </c:pt>
                <c:pt idx="9">
                  <c:v>1.666034049440078</c:v>
                </c:pt>
                <c:pt idx="10">
                  <c:v>1.0161834999754999</c:v>
                </c:pt>
                <c:pt idx="11">
                  <c:v>1.1369461491607551</c:v>
                </c:pt>
                <c:pt idx="12">
                  <c:v>1.0292595511218821</c:v>
                </c:pt>
                <c:pt idx="13">
                  <c:v>1.103788891798142</c:v>
                </c:pt>
              </c:numCache>
            </c:numRef>
          </c:yVal>
          <c:smooth val="0"/>
        </c:ser>
        <c:ser>
          <c:idx val="1"/>
          <c:order val="1"/>
          <c:tx>
            <c:v>2</c:v>
          </c:tx>
          <c:spPr>
            <a:ln w="25400" cap="rnd">
              <a:noFill/>
              <a:round/>
            </a:ln>
            <a:effectLst/>
          </c:spPr>
          <c:marker>
            <c:symbol val="circle"/>
            <c:size val="5"/>
            <c:spPr>
              <a:solidFill>
                <a:schemeClr val="accent2"/>
              </a:solidFill>
              <a:ln w="9525">
                <a:solidFill>
                  <a:schemeClr val="accent2"/>
                </a:solidFill>
              </a:ln>
              <a:effectLst/>
            </c:spPr>
          </c:marker>
          <c:xVal>
            <c:numRef>
              <c:f>'analysis_set (2)'!$Q$30:$Z$30</c:f>
              <c:numCache>
                <c:formatCode>0.00</c:formatCode>
                <c:ptCount val="10"/>
                <c:pt idx="0">
                  <c:v>0.64176498040934604</c:v>
                </c:pt>
                <c:pt idx="1">
                  <c:v>0.6508062585062</c:v>
                </c:pt>
                <c:pt idx="2">
                  <c:v>0.58802415802133201</c:v>
                </c:pt>
                <c:pt idx="3">
                  <c:v>0.56808520194134504</c:v>
                </c:pt>
                <c:pt idx="4">
                  <c:v>0.54721566919460796</c:v>
                </c:pt>
                <c:pt idx="5">
                  <c:v>0.51174147876665099</c:v>
                </c:pt>
                <c:pt idx="6">
                  <c:v>0.60289616564474302</c:v>
                </c:pt>
                <c:pt idx="7">
                  <c:v>0.383146244171857</c:v>
                </c:pt>
                <c:pt idx="8">
                  <c:v>0.470353848328253</c:v>
                </c:pt>
                <c:pt idx="9">
                  <c:v>0.53088049584152996</c:v>
                </c:pt>
              </c:numCache>
            </c:numRef>
          </c:xVal>
          <c:yVal>
            <c:numRef>
              <c:f>'analysis_set (2)'!$Q$31:$Z$31</c:f>
              <c:numCache>
                <c:formatCode>0.00</c:formatCode>
                <c:ptCount val="10"/>
                <c:pt idx="0">
                  <c:v>0.76366178537882401</c:v>
                </c:pt>
                <c:pt idx="1">
                  <c:v>1.022197879129882</c:v>
                </c:pt>
                <c:pt idx="2">
                  <c:v>1.3677548513698641</c:v>
                </c:pt>
                <c:pt idx="3">
                  <c:v>0.746089516837672</c:v>
                </c:pt>
                <c:pt idx="4">
                  <c:v>0.81450036870162401</c:v>
                </c:pt>
                <c:pt idx="5">
                  <c:v>1.090435375269081</c:v>
                </c:pt>
                <c:pt idx="6">
                  <c:v>1.0055004167143251</c:v>
                </c:pt>
                <c:pt idx="7">
                  <c:v>0.77443011026409703</c:v>
                </c:pt>
                <c:pt idx="8">
                  <c:v>1.0085087037304921</c:v>
                </c:pt>
                <c:pt idx="9">
                  <c:v>0.87092085537186803</c:v>
                </c:pt>
              </c:numCache>
            </c:numRef>
          </c:yVal>
          <c:smooth val="0"/>
        </c:ser>
        <c:dLbls>
          <c:showLegendKey val="0"/>
          <c:showVal val="0"/>
          <c:showCatName val="0"/>
          <c:showSerName val="0"/>
          <c:showPercent val="0"/>
          <c:showBubbleSize val="0"/>
        </c:dLbls>
        <c:axId val="239961352"/>
        <c:axId val="236575744"/>
      </c:scatterChart>
      <c:valAx>
        <c:axId val="239961352"/>
        <c:scaling>
          <c:orientation val="minMax"/>
          <c:max val="0.8"/>
          <c:min val="0.2"/>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575744"/>
        <c:crosses val="autoZero"/>
        <c:crossBetween val="midCat"/>
      </c:valAx>
      <c:valAx>
        <c:axId val="2365757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9613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FC994-410D-43EA-B5D0-233AE9CE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8234</Words>
  <Characters>46934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2017-04-29T19:59:00Z</dcterms:created>
  <dcterms:modified xsi:type="dcterms:W3CDTF">2017-05-02T16:52:00Z</dcterms:modified>
</cp:coreProperties>
</file>