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DC13E" w14:textId="77777777" w:rsidR="00066376" w:rsidRPr="00D9186A" w:rsidRDefault="00066376" w:rsidP="00066376">
      <w:pPr>
        <w:tabs>
          <w:tab w:val="left" w:pos="360"/>
        </w:tabs>
        <w:spacing w:line="480" w:lineRule="auto"/>
        <w:contextualSpacing/>
        <w:rPr>
          <w:rFonts w:ascii="Times New Roman" w:hAnsi="Times New Roman" w:cs="Times New Roman"/>
          <w:sz w:val="24"/>
          <w:szCs w:val="24"/>
        </w:rPr>
      </w:pPr>
      <w:r>
        <w:rPr>
          <w:rFonts w:ascii="Times New Roman" w:hAnsi="Times New Roman" w:cs="Times New Roman"/>
          <w:sz w:val="24"/>
          <w:szCs w:val="24"/>
        </w:rPr>
        <w:t>Running head: Management Representativeness and Interpersonal Mistreatment</w:t>
      </w:r>
    </w:p>
    <w:p w14:paraId="6C1B5DC2" w14:textId="77777777" w:rsidR="00066376" w:rsidRDefault="00066376" w:rsidP="00066376">
      <w:pPr>
        <w:tabs>
          <w:tab w:val="left" w:pos="360"/>
        </w:tabs>
        <w:spacing w:line="480" w:lineRule="auto"/>
        <w:contextualSpacing/>
        <w:jc w:val="center"/>
        <w:rPr>
          <w:rFonts w:ascii="Times New Roman" w:hAnsi="Times New Roman" w:cs="Times New Roman"/>
          <w:b/>
          <w:sz w:val="24"/>
          <w:szCs w:val="24"/>
        </w:rPr>
      </w:pPr>
    </w:p>
    <w:p w14:paraId="70E8CD97"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p>
    <w:p w14:paraId="2E240C46"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p>
    <w:p w14:paraId="37F79AFE"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p>
    <w:p w14:paraId="3101D9A4" w14:textId="77777777" w:rsidR="00066376" w:rsidRPr="001B56D1" w:rsidRDefault="00066376" w:rsidP="00066376">
      <w:pPr>
        <w:spacing w:line="480" w:lineRule="auto"/>
        <w:contextualSpacing/>
        <w:jc w:val="center"/>
        <w:rPr>
          <w:rFonts w:ascii="Times New Roman" w:hAnsi="Times New Roman" w:cs="Times New Roman"/>
          <w:sz w:val="24"/>
          <w:szCs w:val="24"/>
        </w:rPr>
      </w:pPr>
      <w:r w:rsidRPr="001B56D1">
        <w:rPr>
          <w:rFonts w:ascii="Times New Roman" w:hAnsi="Times New Roman" w:cs="Times New Roman"/>
          <w:sz w:val="24"/>
          <w:szCs w:val="24"/>
        </w:rPr>
        <w:t>Investigating Why and for Whom Management Ethnic Representativeness Influences Interpersonal Mistreatment in the Workplace</w:t>
      </w:r>
    </w:p>
    <w:p w14:paraId="2F073A7A"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Alex P. Lindsey</w:t>
      </w:r>
      <w:r>
        <w:rPr>
          <w:rFonts w:ascii="Times New Roman" w:hAnsi="Times New Roman" w:cs="Times New Roman"/>
          <w:sz w:val="24"/>
          <w:szCs w:val="24"/>
          <w:vertAlign w:val="superscript"/>
        </w:rPr>
        <w:t>1</w:t>
      </w:r>
      <w:r>
        <w:rPr>
          <w:rFonts w:ascii="Times New Roman" w:hAnsi="Times New Roman" w:cs="Times New Roman"/>
          <w:sz w:val="24"/>
          <w:szCs w:val="24"/>
        </w:rPr>
        <w:t>, Derek R. Avery*</w:t>
      </w:r>
      <w:r>
        <w:rPr>
          <w:rFonts w:ascii="Times New Roman" w:hAnsi="Times New Roman" w:cs="Times New Roman"/>
          <w:sz w:val="24"/>
          <w:szCs w:val="24"/>
          <w:vertAlign w:val="superscript"/>
        </w:rPr>
        <w:t>2</w:t>
      </w:r>
      <w:r>
        <w:rPr>
          <w:rFonts w:ascii="Times New Roman" w:hAnsi="Times New Roman" w:cs="Times New Roman"/>
          <w:sz w:val="24"/>
          <w:szCs w:val="24"/>
        </w:rPr>
        <w:t>, Jeremy F. Dawson*</w:t>
      </w:r>
      <w:r>
        <w:rPr>
          <w:rFonts w:ascii="Times New Roman" w:hAnsi="Times New Roman" w:cs="Times New Roman"/>
          <w:sz w:val="24"/>
          <w:szCs w:val="24"/>
          <w:vertAlign w:val="superscript"/>
        </w:rPr>
        <w:t>3</w:t>
      </w:r>
      <w:r>
        <w:rPr>
          <w:rFonts w:ascii="Times New Roman" w:hAnsi="Times New Roman" w:cs="Times New Roman"/>
          <w:sz w:val="24"/>
          <w:szCs w:val="24"/>
        </w:rPr>
        <w:t>, and Eden B. King*</w:t>
      </w:r>
      <w:r>
        <w:rPr>
          <w:rFonts w:ascii="Times New Roman" w:hAnsi="Times New Roman" w:cs="Times New Roman"/>
          <w:sz w:val="24"/>
          <w:szCs w:val="24"/>
          <w:vertAlign w:val="superscript"/>
        </w:rPr>
        <w:t>4</w:t>
      </w:r>
    </w:p>
    <w:p w14:paraId="435B2240"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Indiana University – Purdue University Indianapolis</w:t>
      </w:r>
      <w:r>
        <w:rPr>
          <w:rFonts w:ascii="Times New Roman" w:hAnsi="Times New Roman" w:cs="Times New Roman"/>
          <w:sz w:val="24"/>
          <w:szCs w:val="24"/>
          <w:vertAlign w:val="superscript"/>
        </w:rPr>
        <w:t>1</w:t>
      </w:r>
    </w:p>
    <w:p w14:paraId="1A3DD97A" w14:textId="77777777" w:rsidR="00066376" w:rsidRDefault="00066376" w:rsidP="00066376">
      <w:pPr>
        <w:tabs>
          <w:tab w:val="left" w:pos="360"/>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Wake Forest University</w:t>
      </w:r>
      <w:r>
        <w:rPr>
          <w:rFonts w:ascii="Times New Roman" w:hAnsi="Times New Roman" w:cs="Times New Roman"/>
          <w:sz w:val="24"/>
          <w:szCs w:val="24"/>
          <w:vertAlign w:val="superscript"/>
        </w:rPr>
        <w:t>2</w:t>
      </w:r>
    </w:p>
    <w:p w14:paraId="51CCEA32" w14:textId="77777777" w:rsidR="00066376" w:rsidRDefault="00066376" w:rsidP="00066376">
      <w:pPr>
        <w:tabs>
          <w:tab w:val="left" w:pos="360"/>
        </w:tabs>
        <w:spacing w:line="480" w:lineRule="auto"/>
        <w:contextualSpacing/>
        <w:jc w:val="center"/>
        <w:rPr>
          <w:rFonts w:ascii="Times New Roman" w:hAnsi="Times New Roman" w:cs="Times New Roman"/>
          <w:sz w:val="24"/>
          <w:szCs w:val="24"/>
          <w:vertAlign w:val="superscript"/>
        </w:rPr>
      </w:pPr>
      <w:r>
        <w:rPr>
          <w:rFonts w:ascii="Times New Roman" w:hAnsi="Times New Roman" w:cs="Times New Roman"/>
          <w:sz w:val="24"/>
          <w:szCs w:val="24"/>
        </w:rPr>
        <w:t>University of Sheffield</w:t>
      </w:r>
      <w:r>
        <w:rPr>
          <w:rFonts w:ascii="Times New Roman" w:hAnsi="Times New Roman" w:cs="Times New Roman"/>
          <w:sz w:val="24"/>
          <w:szCs w:val="24"/>
          <w:vertAlign w:val="superscript"/>
        </w:rPr>
        <w:t>3</w:t>
      </w:r>
    </w:p>
    <w:p w14:paraId="3D4167F1" w14:textId="77777777" w:rsidR="00066376" w:rsidRDefault="00066376" w:rsidP="00066376">
      <w:pPr>
        <w:tabs>
          <w:tab w:val="left" w:pos="360"/>
        </w:tabs>
        <w:spacing w:line="480" w:lineRule="auto"/>
        <w:contextualSpacing/>
        <w:jc w:val="center"/>
        <w:rPr>
          <w:rFonts w:ascii="Times New Roman" w:hAnsi="Times New Roman" w:cs="Times New Roman"/>
          <w:sz w:val="24"/>
          <w:szCs w:val="24"/>
          <w:vertAlign w:val="superscript"/>
        </w:rPr>
      </w:pPr>
      <w:r>
        <w:rPr>
          <w:rFonts w:ascii="Times New Roman" w:hAnsi="Times New Roman" w:cs="Times New Roman"/>
          <w:sz w:val="24"/>
          <w:szCs w:val="24"/>
        </w:rPr>
        <w:t>George Mason University</w:t>
      </w:r>
      <w:r>
        <w:rPr>
          <w:rFonts w:ascii="Times New Roman" w:hAnsi="Times New Roman" w:cs="Times New Roman"/>
          <w:sz w:val="24"/>
          <w:szCs w:val="24"/>
          <w:vertAlign w:val="superscript"/>
        </w:rPr>
        <w:t>4</w:t>
      </w:r>
    </w:p>
    <w:p w14:paraId="113D51FC" w14:textId="77777777" w:rsidR="00066376" w:rsidRPr="003F688F" w:rsidRDefault="00066376" w:rsidP="00066376">
      <w:pPr>
        <w:tabs>
          <w:tab w:val="left" w:pos="360"/>
        </w:tabs>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*Authors contributed equally and authorship was determined alphabetically</w:t>
      </w:r>
    </w:p>
    <w:p w14:paraId="787EE452" w14:textId="32A98A2A" w:rsidR="00066376" w:rsidRDefault="00066376" w:rsidP="00066376">
      <w:pPr>
        <w:tabs>
          <w:tab w:val="left" w:pos="360"/>
        </w:tabs>
        <w:spacing w:line="480" w:lineRule="auto"/>
        <w:contextualSpacing/>
        <w:jc w:val="center"/>
        <w:rPr>
          <w:rFonts w:ascii="Times New Roman" w:hAnsi="Times New Roman" w:cs="Times New Roman"/>
          <w:sz w:val="24"/>
          <w:szCs w:val="24"/>
          <w:vertAlign w:val="superscript"/>
        </w:rPr>
      </w:pPr>
    </w:p>
    <w:p w14:paraId="2D26332B" w14:textId="3AE3E19C" w:rsidR="00946842" w:rsidRDefault="00946842" w:rsidP="00066376">
      <w:pPr>
        <w:tabs>
          <w:tab w:val="left" w:pos="360"/>
        </w:tabs>
        <w:spacing w:line="480" w:lineRule="auto"/>
        <w:contextualSpacing/>
        <w:jc w:val="center"/>
        <w:rPr>
          <w:rFonts w:ascii="Times New Roman" w:hAnsi="Times New Roman" w:cs="Times New Roman"/>
          <w:sz w:val="24"/>
          <w:szCs w:val="24"/>
          <w:vertAlign w:val="superscript"/>
        </w:rPr>
      </w:pPr>
    </w:p>
    <w:p w14:paraId="5352EEF8" w14:textId="1F37C0D1" w:rsidR="00946842" w:rsidRDefault="00946842" w:rsidP="00066376">
      <w:pPr>
        <w:tabs>
          <w:tab w:val="left" w:pos="360"/>
        </w:tabs>
        <w:spacing w:line="480" w:lineRule="auto"/>
        <w:contextualSpacing/>
        <w:jc w:val="center"/>
        <w:rPr>
          <w:rFonts w:ascii="Times New Roman" w:hAnsi="Times New Roman" w:cs="Times New Roman"/>
          <w:sz w:val="24"/>
          <w:szCs w:val="24"/>
          <w:vertAlign w:val="superscript"/>
        </w:rPr>
      </w:pPr>
    </w:p>
    <w:p w14:paraId="38ECC8C6" w14:textId="77777777" w:rsidR="00946842" w:rsidRDefault="00946842" w:rsidP="00066376">
      <w:pPr>
        <w:tabs>
          <w:tab w:val="left" w:pos="360"/>
        </w:tabs>
        <w:spacing w:line="480" w:lineRule="auto"/>
        <w:contextualSpacing/>
        <w:jc w:val="center"/>
        <w:rPr>
          <w:rFonts w:ascii="Times New Roman" w:hAnsi="Times New Roman" w:cs="Times New Roman"/>
          <w:sz w:val="24"/>
          <w:szCs w:val="24"/>
          <w:vertAlign w:val="superscript"/>
        </w:rPr>
      </w:pPr>
    </w:p>
    <w:p w14:paraId="5E807E25" w14:textId="36B5DF05" w:rsidR="00946842" w:rsidRPr="00946842" w:rsidRDefault="00946842" w:rsidP="00066376">
      <w:pPr>
        <w:tabs>
          <w:tab w:val="left" w:pos="360"/>
        </w:tabs>
        <w:spacing w:line="480" w:lineRule="auto"/>
        <w:contextualSpacing/>
        <w:jc w:val="center"/>
        <w:rPr>
          <w:rFonts w:ascii="Times New Roman" w:hAnsi="Times New Roman" w:cs="Times New Roman"/>
          <w:sz w:val="24"/>
          <w:szCs w:val="24"/>
        </w:rPr>
      </w:pPr>
      <w:r w:rsidRPr="00946842">
        <w:rPr>
          <w:rFonts w:ascii="Times New Roman" w:hAnsi="Times New Roman" w:cs="Times New Roman"/>
          <w:sz w:val="24"/>
          <w:szCs w:val="24"/>
        </w:rPr>
        <w:t>© 2017, American Psychological Association. This paper is not the copy of record and may not exactly replicate the final, authoritative version of the article. Please do not copy or cite without authors permission. The final article will be available, upon publication, via its DOI: 10.1037/apl0000238</w:t>
      </w:r>
      <w:r>
        <w:rPr>
          <w:rFonts w:ascii="Times New Roman" w:hAnsi="Times New Roman" w:cs="Times New Roman"/>
          <w:sz w:val="24"/>
          <w:szCs w:val="24"/>
        </w:rPr>
        <w:t xml:space="preserve"> </w:t>
      </w:r>
      <w:bookmarkStart w:id="0" w:name="_GoBack"/>
      <w:bookmarkEnd w:id="0"/>
    </w:p>
    <w:p w14:paraId="6E514F0F" w14:textId="77777777" w:rsidR="00946842" w:rsidRDefault="00946842" w:rsidP="00C27EF2">
      <w:pPr>
        <w:autoSpaceDE w:val="0"/>
        <w:autoSpaceDN w:val="0"/>
        <w:adjustRightInd w:val="0"/>
        <w:spacing w:after="0" w:line="480" w:lineRule="auto"/>
        <w:contextualSpacing/>
        <w:jc w:val="center"/>
        <w:rPr>
          <w:rFonts w:ascii="Times New Roman" w:hAnsi="Times New Roman" w:cs="Times New Roman"/>
          <w:sz w:val="24"/>
          <w:szCs w:val="24"/>
        </w:rPr>
      </w:pPr>
    </w:p>
    <w:p w14:paraId="32179F9B" w14:textId="77777777" w:rsidR="00946842" w:rsidRDefault="00946842">
      <w:pPr>
        <w:rPr>
          <w:rFonts w:ascii="Times New Roman" w:hAnsi="Times New Roman" w:cs="Times New Roman"/>
          <w:sz w:val="24"/>
          <w:szCs w:val="24"/>
        </w:rPr>
      </w:pPr>
      <w:r>
        <w:rPr>
          <w:rFonts w:ascii="Times New Roman" w:hAnsi="Times New Roman" w:cs="Times New Roman"/>
          <w:sz w:val="24"/>
          <w:szCs w:val="24"/>
        </w:rPr>
        <w:br w:type="page"/>
      </w:r>
    </w:p>
    <w:p w14:paraId="5A5642F8" w14:textId="1F4195AC" w:rsidR="00C27EF2" w:rsidRPr="00C27EF2" w:rsidRDefault="00C27EF2" w:rsidP="00C27EF2">
      <w:pPr>
        <w:autoSpaceDE w:val="0"/>
        <w:autoSpaceDN w:val="0"/>
        <w:adjustRightInd w:val="0"/>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007E9445" w14:textId="20DA2210" w:rsidR="00C27EF2" w:rsidRDefault="00C27EF2" w:rsidP="00C27EF2">
      <w:pPr>
        <w:autoSpaceDE w:val="0"/>
        <w:autoSpaceDN w:val="0"/>
        <w:adjustRightInd w:val="0"/>
        <w:spacing w:after="0" w:line="480" w:lineRule="auto"/>
        <w:contextualSpacing/>
        <w:rPr>
          <w:rFonts w:ascii="Times New Roman" w:hAnsi="Times New Roman" w:cs="Times New Roman"/>
          <w:sz w:val="24"/>
          <w:szCs w:val="24"/>
        </w:rPr>
      </w:pPr>
      <w:r w:rsidRPr="00C27EF2">
        <w:rPr>
          <w:rFonts w:ascii="Times New Roman" w:hAnsi="Times New Roman" w:cs="Times New Roman"/>
          <w:sz w:val="24"/>
          <w:szCs w:val="24"/>
        </w:rPr>
        <w:t xml:space="preserve">Preliminary research suggests that employees use the demographic makeup of their organization to make sense of diversity-related incidents at work. We build on this work by examining the impact of </w:t>
      </w:r>
      <w:r w:rsidRPr="00C27EF2">
        <w:rPr>
          <w:rFonts w:ascii="Times New Roman" w:hAnsi="Times New Roman" w:cs="Times New Roman"/>
          <w:i/>
          <w:sz w:val="24"/>
          <w:szCs w:val="24"/>
        </w:rPr>
        <w:t>management ethnic representativeness</w:t>
      </w:r>
      <w:r w:rsidRPr="00C27EF2">
        <w:rPr>
          <w:rFonts w:ascii="Times New Roman" w:hAnsi="Times New Roman" w:cs="Times New Roman"/>
          <w:sz w:val="24"/>
          <w:szCs w:val="24"/>
        </w:rPr>
        <w:t xml:space="preserve"> - the degree to which the ethnic composition of managers in an organization mirrors or is misaligned with the ethnic composition of employees in that organization. To do so, we integrate signaling theory and a sense-making perspective into a relational demography framework to investigate why and for whom management ethnic representativeness may have an impact on interpersonal mistreatment at work. Specifically, in three complementary studies, we examine the relationship between management ethnic representativeness and interpersonal mistreatment. First, we analyze the relationship between management ethnic representativeness and perceptions of harassment, bullying, and abuse the next year, as moderated by individuals' ethnic similarity to others in their organizations in a sample of 60,602 employees of Britain's National Health Service. Second, a constructive replication investigates perceived behavioral integrity as an explanatory mechanism that can account for the effects of representativeness using data from a nationally representative survey of working adults in the United States. Third and finally, online survey data collected at two time points replicated these patterns and further integrated the effects of representativeness and dissimilarity when they are measured using both objective and subjective strategies. Results support our proposed moderated mediation model in which management ethnic representation is negatively related to perceived mistreatment through the mediator of perceived behavioral integrity, with effects being stronger for ethnically dissimilar employees.</w:t>
      </w:r>
    </w:p>
    <w:p w14:paraId="6B597229" w14:textId="3202F9DC" w:rsidR="00C27EF2" w:rsidRPr="00C27EF2" w:rsidRDefault="00C27EF2" w:rsidP="00C27EF2">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discrimination; mistreatment; signaling theory; relational demography; representativeness</w:t>
      </w:r>
    </w:p>
    <w:p w14:paraId="0453CABF" w14:textId="22DC8247" w:rsidR="007C5295" w:rsidRPr="00344FA4" w:rsidRDefault="00220352" w:rsidP="00106F36">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Investigating Why and for Whom Management Ethnic Representativeness Influences Interperson</w:t>
      </w:r>
      <w:r w:rsidR="00C03F35">
        <w:rPr>
          <w:rFonts w:ascii="Times New Roman" w:hAnsi="Times New Roman" w:cs="Times New Roman"/>
          <w:b/>
          <w:sz w:val="24"/>
          <w:szCs w:val="24"/>
        </w:rPr>
        <w:t>al Mistreatment in the Workplace</w:t>
      </w:r>
    </w:p>
    <w:p w14:paraId="6BFD38C1" w14:textId="07194BB7" w:rsidR="00F40FAE" w:rsidRPr="00411914" w:rsidRDefault="00D80251" w:rsidP="00411914">
      <w:pPr>
        <w:spacing w:line="480" w:lineRule="auto"/>
        <w:contextualSpacing/>
        <w:rPr>
          <w:rFonts w:ascii="Times New Roman" w:hAnsi="Times New Roman" w:cs="Times New Roman"/>
          <w:sz w:val="24"/>
          <w:szCs w:val="24"/>
        </w:rPr>
      </w:pPr>
      <w:r w:rsidRPr="00344FA4">
        <w:rPr>
          <w:rFonts w:ascii="Times New Roman" w:hAnsi="Times New Roman" w:cs="Times New Roman"/>
          <w:b/>
          <w:sz w:val="24"/>
          <w:szCs w:val="24"/>
        </w:rPr>
        <w:tab/>
      </w:r>
      <w:r w:rsidR="00E40F36" w:rsidRPr="00344FA4">
        <w:rPr>
          <w:rFonts w:ascii="Times New Roman" w:hAnsi="Times New Roman" w:cs="Times New Roman"/>
          <w:sz w:val="24"/>
          <w:szCs w:val="24"/>
        </w:rPr>
        <w:t xml:space="preserve">The demographic characteristics of </w:t>
      </w:r>
      <w:r w:rsidR="003302DA" w:rsidRPr="00344FA4">
        <w:rPr>
          <w:rFonts w:ascii="Times New Roman" w:hAnsi="Times New Roman" w:cs="Times New Roman"/>
          <w:sz w:val="24"/>
          <w:szCs w:val="24"/>
        </w:rPr>
        <w:t>organizations</w:t>
      </w:r>
      <w:r w:rsidR="00E40F36" w:rsidRPr="00344FA4">
        <w:rPr>
          <w:rFonts w:ascii="Times New Roman" w:hAnsi="Times New Roman" w:cs="Times New Roman"/>
          <w:sz w:val="24"/>
          <w:szCs w:val="24"/>
        </w:rPr>
        <w:t xml:space="preserve"> can </w:t>
      </w:r>
      <w:r w:rsidR="002B27DF" w:rsidRPr="00344FA4">
        <w:rPr>
          <w:rFonts w:ascii="Times New Roman" w:hAnsi="Times New Roman" w:cs="Times New Roman"/>
          <w:sz w:val="24"/>
          <w:szCs w:val="24"/>
        </w:rPr>
        <w:t>shape</w:t>
      </w:r>
      <w:r w:rsidR="00E40F36" w:rsidRPr="00344FA4">
        <w:rPr>
          <w:rFonts w:ascii="Times New Roman" w:hAnsi="Times New Roman" w:cs="Times New Roman"/>
          <w:sz w:val="24"/>
          <w:szCs w:val="24"/>
        </w:rPr>
        <w:t xml:space="preserve"> the way </w:t>
      </w:r>
      <w:r w:rsidR="0056466E" w:rsidRPr="00344FA4">
        <w:rPr>
          <w:rFonts w:ascii="Times New Roman" w:hAnsi="Times New Roman" w:cs="Times New Roman"/>
          <w:sz w:val="24"/>
          <w:szCs w:val="24"/>
        </w:rPr>
        <w:t xml:space="preserve">people </w:t>
      </w:r>
      <w:r w:rsidR="00E40F36" w:rsidRPr="00344FA4">
        <w:rPr>
          <w:rFonts w:ascii="Times New Roman" w:hAnsi="Times New Roman" w:cs="Times New Roman"/>
          <w:sz w:val="24"/>
          <w:szCs w:val="24"/>
        </w:rPr>
        <w:t xml:space="preserve">experience and understand diversity in the workplace. </w:t>
      </w:r>
      <w:r w:rsidR="0056466E" w:rsidRPr="00344FA4">
        <w:rPr>
          <w:rFonts w:ascii="Times New Roman" w:hAnsi="Times New Roman" w:cs="Times New Roman"/>
          <w:sz w:val="24"/>
          <w:szCs w:val="24"/>
        </w:rPr>
        <w:t>Indeed</w:t>
      </w:r>
      <w:r w:rsidR="00E40F36" w:rsidRPr="00344FA4">
        <w:rPr>
          <w:rFonts w:ascii="Times New Roman" w:hAnsi="Times New Roman" w:cs="Times New Roman"/>
          <w:sz w:val="24"/>
          <w:szCs w:val="24"/>
        </w:rPr>
        <w:t>, when an executive board is diverse, organizational outsiders use this information to infer that diversity is genuinely valued by the organization</w:t>
      </w:r>
      <w:r w:rsidR="00FD5CB5" w:rsidRPr="00344FA4">
        <w:rPr>
          <w:rFonts w:ascii="Times New Roman" w:hAnsi="Times New Roman" w:cs="Times New Roman"/>
          <w:sz w:val="24"/>
          <w:szCs w:val="24"/>
        </w:rPr>
        <w:t>, which can in turn affect the organization’s reputation for fairness and innovative performance</w:t>
      </w:r>
      <w:r w:rsidR="00E40F36" w:rsidRPr="00344FA4">
        <w:rPr>
          <w:rFonts w:ascii="Times New Roman" w:hAnsi="Times New Roman" w:cs="Times New Roman"/>
          <w:sz w:val="24"/>
          <w:szCs w:val="24"/>
        </w:rPr>
        <w:t xml:space="preserve"> (Miller &amp; Triana, 2009). </w:t>
      </w:r>
      <w:r w:rsidR="00C319B7" w:rsidRPr="00344FA4">
        <w:rPr>
          <w:rFonts w:ascii="Times New Roman" w:hAnsi="Times New Roman" w:cs="Times New Roman"/>
          <w:sz w:val="24"/>
          <w:szCs w:val="24"/>
        </w:rPr>
        <w:t xml:space="preserve">Preliminary research also suggests that employees use the demographic makeup of their organization to make sense of diversity-related incidents at work (Roberson &amp; Stevens, 2006). </w:t>
      </w:r>
      <w:r w:rsidR="0056466E" w:rsidRPr="00344FA4">
        <w:rPr>
          <w:rFonts w:ascii="Times New Roman" w:hAnsi="Times New Roman" w:cs="Times New Roman"/>
          <w:sz w:val="24"/>
          <w:szCs w:val="24"/>
        </w:rPr>
        <w:t xml:space="preserve"> </w:t>
      </w:r>
      <w:r w:rsidR="0000725E" w:rsidRPr="00344FA4">
        <w:rPr>
          <w:rFonts w:ascii="Times New Roman" w:hAnsi="Times New Roman" w:cs="Times New Roman"/>
          <w:sz w:val="24"/>
          <w:szCs w:val="24"/>
        </w:rPr>
        <w:t>Moreover,</w:t>
      </w:r>
      <w:r w:rsidR="00613154" w:rsidRPr="00344FA4">
        <w:rPr>
          <w:rFonts w:ascii="Times New Roman" w:hAnsi="Times New Roman" w:cs="Times New Roman"/>
          <w:sz w:val="24"/>
          <w:szCs w:val="24"/>
        </w:rPr>
        <w:t xml:space="preserve"> emerging evidence suggests that </w:t>
      </w:r>
      <w:r w:rsidR="000070AB" w:rsidRPr="00344FA4">
        <w:rPr>
          <w:rFonts w:ascii="Times New Roman" w:hAnsi="Times New Roman" w:cs="Times New Roman"/>
          <w:sz w:val="24"/>
          <w:szCs w:val="24"/>
        </w:rPr>
        <w:t xml:space="preserve">workforce diversity can </w:t>
      </w:r>
      <w:r w:rsidR="00DD520C" w:rsidRPr="00344FA4">
        <w:rPr>
          <w:rFonts w:ascii="Times New Roman" w:hAnsi="Times New Roman" w:cs="Times New Roman"/>
          <w:sz w:val="24"/>
          <w:szCs w:val="24"/>
        </w:rPr>
        <w:t>s</w:t>
      </w:r>
      <w:r w:rsidR="000070AB" w:rsidRPr="00344FA4">
        <w:rPr>
          <w:rFonts w:ascii="Times New Roman" w:hAnsi="Times New Roman" w:cs="Times New Roman"/>
          <w:sz w:val="24"/>
          <w:szCs w:val="24"/>
        </w:rPr>
        <w:t>ignal to employees</w:t>
      </w:r>
      <w:r w:rsidR="00DD520C" w:rsidRPr="00344FA4">
        <w:rPr>
          <w:rFonts w:ascii="Times New Roman" w:hAnsi="Times New Roman" w:cs="Times New Roman"/>
          <w:sz w:val="24"/>
          <w:szCs w:val="24"/>
        </w:rPr>
        <w:t xml:space="preserve"> that the organization values diversity</w:t>
      </w:r>
      <w:r w:rsidR="00DE3D3F" w:rsidRPr="00344FA4">
        <w:rPr>
          <w:rFonts w:ascii="Times New Roman" w:hAnsi="Times New Roman" w:cs="Times New Roman"/>
          <w:sz w:val="24"/>
          <w:szCs w:val="24"/>
        </w:rPr>
        <w:t>, but the nature of this relationship depends on the diversity of the community in which the organization is embedded</w:t>
      </w:r>
      <w:r w:rsidR="0056466E" w:rsidRPr="00344FA4">
        <w:rPr>
          <w:rFonts w:ascii="Times New Roman" w:hAnsi="Times New Roman" w:cs="Times New Roman"/>
          <w:sz w:val="24"/>
          <w:szCs w:val="24"/>
        </w:rPr>
        <w:t xml:space="preserve"> </w:t>
      </w:r>
      <w:r w:rsidR="00DD520C" w:rsidRPr="00344FA4">
        <w:rPr>
          <w:rFonts w:ascii="Times New Roman" w:hAnsi="Times New Roman" w:cs="Times New Roman"/>
          <w:sz w:val="24"/>
          <w:szCs w:val="24"/>
        </w:rPr>
        <w:t>(</w:t>
      </w:r>
      <w:r w:rsidR="0056466E" w:rsidRPr="00344FA4">
        <w:rPr>
          <w:rFonts w:ascii="Times New Roman" w:hAnsi="Times New Roman" w:cs="Times New Roman"/>
          <w:sz w:val="24"/>
          <w:szCs w:val="24"/>
        </w:rPr>
        <w:t>Pugh, Dietz, Brief, &amp; Wiley, 2008).</w:t>
      </w:r>
      <w:r w:rsidR="00F40FAE">
        <w:rPr>
          <w:rFonts w:ascii="Times New Roman" w:hAnsi="Times New Roman" w:cs="Times New Roman"/>
          <w:sz w:val="24"/>
          <w:szCs w:val="24"/>
        </w:rPr>
        <w:t xml:space="preserve"> </w:t>
      </w:r>
      <w:r w:rsidR="00320B9B" w:rsidRPr="00344FA4">
        <w:rPr>
          <w:rFonts w:ascii="Times New Roman" w:hAnsi="Times New Roman" w:cs="Times New Roman"/>
          <w:sz w:val="24"/>
          <w:szCs w:val="24"/>
        </w:rPr>
        <w:t xml:space="preserve">Equally important, yet previously unexplored, may be the ethnic composition of organizational leaders relative to the employees they manage. Here </w:t>
      </w:r>
      <w:r w:rsidR="002B27DF" w:rsidRPr="00344FA4">
        <w:rPr>
          <w:rFonts w:ascii="Times New Roman" w:hAnsi="Times New Roman" w:cs="Times New Roman"/>
          <w:sz w:val="24"/>
          <w:szCs w:val="24"/>
        </w:rPr>
        <w:t xml:space="preserve">we examine the impact of </w:t>
      </w:r>
      <w:r w:rsidR="002B27DF" w:rsidRPr="00344FA4">
        <w:rPr>
          <w:rFonts w:ascii="Times New Roman" w:hAnsi="Times New Roman" w:cs="Times New Roman"/>
          <w:i/>
          <w:sz w:val="24"/>
          <w:szCs w:val="24"/>
        </w:rPr>
        <w:t>management ethnic representativeness</w:t>
      </w:r>
      <w:r w:rsidR="002B27DF" w:rsidRPr="00344FA4">
        <w:rPr>
          <w:rFonts w:ascii="Times New Roman" w:hAnsi="Times New Roman" w:cs="Times New Roman"/>
          <w:sz w:val="24"/>
          <w:szCs w:val="24"/>
        </w:rPr>
        <w:t xml:space="preserve"> – the degree to which the </w:t>
      </w:r>
      <w:r w:rsidR="00277E9F" w:rsidRPr="00344FA4">
        <w:rPr>
          <w:rFonts w:ascii="Times New Roman" w:hAnsi="Times New Roman" w:cs="Times New Roman"/>
          <w:sz w:val="24"/>
          <w:szCs w:val="24"/>
        </w:rPr>
        <w:t>ethnic composition of</w:t>
      </w:r>
      <w:r w:rsidR="002B27DF" w:rsidRPr="00344FA4">
        <w:rPr>
          <w:rFonts w:ascii="Times New Roman" w:hAnsi="Times New Roman" w:cs="Times New Roman"/>
          <w:sz w:val="24"/>
          <w:szCs w:val="24"/>
        </w:rPr>
        <w:t xml:space="preserve"> managers in an organization mirrors or is misaligned with the</w:t>
      </w:r>
      <w:r w:rsidR="00277E9F" w:rsidRPr="00344FA4">
        <w:rPr>
          <w:rFonts w:ascii="Times New Roman" w:hAnsi="Times New Roman" w:cs="Times New Roman"/>
          <w:sz w:val="24"/>
          <w:szCs w:val="24"/>
        </w:rPr>
        <w:t xml:space="preserve"> ethnic composition of</w:t>
      </w:r>
      <w:r w:rsidR="002B27DF" w:rsidRPr="00344FA4">
        <w:rPr>
          <w:rFonts w:ascii="Times New Roman" w:hAnsi="Times New Roman" w:cs="Times New Roman"/>
          <w:sz w:val="24"/>
          <w:szCs w:val="24"/>
        </w:rPr>
        <w:t xml:space="preserve"> employees in that organization</w:t>
      </w:r>
      <w:r w:rsidR="00594BCB" w:rsidRPr="00344FA4">
        <w:rPr>
          <w:rFonts w:ascii="Times New Roman" w:hAnsi="Times New Roman" w:cs="Times New Roman"/>
          <w:sz w:val="24"/>
          <w:szCs w:val="24"/>
        </w:rPr>
        <w:t xml:space="preserve">. </w:t>
      </w:r>
      <w:r w:rsidR="00320B9B" w:rsidRPr="00344FA4">
        <w:rPr>
          <w:rFonts w:ascii="Times New Roman" w:hAnsi="Times New Roman" w:cs="Times New Roman"/>
          <w:sz w:val="24"/>
          <w:szCs w:val="24"/>
        </w:rPr>
        <w:t>To do so, we</w:t>
      </w:r>
      <w:r w:rsidR="00594BCB" w:rsidRPr="00344FA4">
        <w:rPr>
          <w:rFonts w:ascii="Times New Roman" w:hAnsi="Times New Roman" w:cs="Times New Roman"/>
          <w:sz w:val="24"/>
          <w:szCs w:val="24"/>
        </w:rPr>
        <w:t xml:space="preserve"> integrate signaling theory </w:t>
      </w:r>
      <w:r w:rsidR="001A70E5">
        <w:rPr>
          <w:rFonts w:ascii="Times New Roman" w:hAnsi="Times New Roman" w:cs="Times New Roman"/>
          <w:sz w:val="24"/>
          <w:szCs w:val="24"/>
        </w:rPr>
        <w:t xml:space="preserve">and a sense-making perspective </w:t>
      </w:r>
      <w:r w:rsidR="00503364" w:rsidRPr="00344FA4">
        <w:rPr>
          <w:rFonts w:ascii="Times New Roman" w:hAnsi="Times New Roman" w:cs="Times New Roman"/>
          <w:sz w:val="24"/>
          <w:szCs w:val="24"/>
        </w:rPr>
        <w:t>into</w:t>
      </w:r>
      <w:r w:rsidR="00594BCB" w:rsidRPr="00344FA4">
        <w:rPr>
          <w:rFonts w:ascii="Times New Roman" w:hAnsi="Times New Roman" w:cs="Times New Roman"/>
          <w:sz w:val="24"/>
          <w:szCs w:val="24"/>
        </w:rPr>
        <w:t xml:space="preserve"> a </w:t>
      </w:r>
      <w:r w:rsidR="00594BCB" w:rsidRPr="00411914">
        <w:rPr>
          <w:rFonts w:ascii="Times New Roman" w:hAnsi="Times New Roman" w:cs="Times New Roman"/>
          <w:sz w:val="24"/>
          <w:szCs w:val="24"/>
        </w:rPr>
        <w:t xml:space="preserve">relational demography framework (Tsui &amp; O’Reilly, 1989) to </w:t>
      </w:r>
      <w:r w:rsidR="001A70E5" w:rsidRPr="00411914">
        <w:rPr>
          <w:rFonts w:ascii="Times New Roman" w:hAnsi="Times New Roman" w:cs="Times New Roman"/>
          <w:sz w:val="24"/>
          <w:szCs w:val="24"/>
        </w:rPr>
        <w:t>investigate</w:t>
      </w:r>
      <w:r w:rsidR="00D94987" w:rsidRPr="00411914">
        <w:rPr>
          <w:rFonts w:ascii="Times New Roman" w:hAnsi="Times New Roman" w:cs="Times New Roman"/>
          <w:sz w:val="24"/>
          <w:szCs w:val="24"/>
        </w:rPr>
        <w:t xml:space="preserve"> </w:t>
      </w:r>
      <w:r w:rsidR="00594BCB" w:rsidRPr="00411914">
        <w:rPr>
          <w:rFonts w:ascii="Times New Roman" w:hAnsi="Times New Roman" w:cs="Times New Roman"/>
          <w:sz w:val="24"/>
          <w:szCs w:val="24"/>
        </w:rPr>
        <w:t xml:space="preserve">why and for whom management ethnic representativeness may have an impact on </w:t>
      </w:r>
      <w:r w:rsidR="00CA0C78" w:rsidRPr="00411914">
        <w:rPr>
          <w:rFonts w:ascii="Times New Roman" w:hAnsi="Times New Roman" w:cs="Times New Roman"/>
          <w:sz w:val="24"/>
          <w:szCs w:val="24"/>
        </w:rPr>
        <w:t xml:space="preserve">interpersonal </w:t>
      </w:r>
      <w:r w:rsidR="00594BCB" w:rsidRPr="00411914">
        <w:rPr>
          <w:rFonts w:ascii="Times New Roman" w:hAnsi="Times New Roman" w:cs="Times New Roman"/>
          <w:sz w:val="24"/>
          <w:szCs w:val="24"/>
        </w:rPr>
        <w:t>mistreatment at work.</w:t>
      </w:r>
      <w:r w:rsidR="005D7A09" w:rsidRPr="00411914">
        <w:rPr>
          <w:rFonts w:ascii="Times New Roman" w:hAnsi="Times New Roman" w:cs="Times New Roman"/>
          <w:sz w:val="24"/>
          <w:szCs w:val="24"/>
        </w:rPr>
        <w:t xml:space="preserve"> </w:t>
      </w:r>
    </w:p>
    <w:p w14:paraId="707A5C1B" w14:textId="5F385369" w:rsidR="00411914" w:rsidRPr="00411914" w:rsidRDefault="00411914" w:rsidP="00315CE9">
      <w:pPr>
        <w:spacing w:line="480" w:lineRule="auto"/>
        <w:contextualSpacing/>
        <w:rPr>
          <w:rFonts w:ascii="Times New Roman" w:eastAsia="Times New Roman" w:hAnsi="Times New Roman" w:cs="Times New Roman"/>
          <w:color w:val="222222"/>
          <w:sz w:val="24"/>
          <w:szCs w:val="24"/>
        </w:rPr>
      </w:pPr>
      <w:r w:rsidRPr="00411914">
        <w:rPr>
          <w:rFonts w:ascii="Times New Roman" w:hAnsi="Times New Roman" w:cs="Times New Roman"/>
          <w:sz w:val="24"/>
          <w:szCs w:val="24"/>
        </w:rPr>
        <w:tab/>
        <w:t xml:space="preserve">This research identifies meaningful negative consequences of demographic misalignments between the composition of managers and their subordinates. </w:t>
      </w:r>
      <w:r w:rsidR="00E64A2A" w:rsidRPr="007C3689">
        <w:rPr>
          <w:rFonts w:ascii="Times New Roman" w:hAnsi="Times New Roman" w:cs="Times New Roman"/>
          <w:sz w:val="24"/>
          <w:szCs w:val="24"/>
        </w:rPr>
        <w:t>Prior scholarship demonstrates that organizational demography can shape employees’ workplace experiences; we know that demographic composition matters</w:t>
      </w:r>
      <w:r w:rsidR="00426F2E">
        <w:rPr>
          <w:rFonts w:ascii="Times New Roman" w:hAnsi="Times New Roman" w:cs="Times New Roman"/>
          <w:sz w:val="24"/>
          <w:szCs w:val="24"/>
        </w:rPr>
        <w:t xml:space="preserve"> (e.g., </w:t>
      </w:r>
      <w:r w:rsidR="007C3689" w:rsidRPr="00344FA4">
        <w:rPr>
          <w:rFonts w:ascii="Times New Roman" w:hAnsi="Times New Roman" w:cs="Times New Roman"/>
          <w:sz w:val="24"/>
          <w:szCs w:val="24"/>
        </w:rPr>
        <w:t>Avery, McKay, &amp; Wilson, 2008</w:t>
      </w:r>
      <w:r w:rsidR="00E64A2A">
        <w:rPr>
          <w:rFonts w:ascii="Times New Roman" w:hAnsi="Times New Roman" w:cs="Times New Roman"/>
          <w:sz w:val="24"/>
          <w:szCs w:val="24"/>
        </w:rPr>
        <w:t>)</w:t>
      </w:r>
      <w:r w:rsidR="00E64A2A" w:rsidRPr="007C3689">
        <w:rPr>
          <w:rFonts w:ascii="Times New Roman" w:hAnsi="Times New Roman" w:cs="Times New Roman"/>
          <w:sz w:val="24"/>
          <w:szCs w:val="24"/>
        </w:rPr>
        <w:t xml:space="preserve">. Previous </w:t>
      </w:r>
      <w:r w:rsidR="00E64A2A" w:rsidRPr="007C3689">
        <w:rPr>
          <w:rFonts w:ascii="Times New Roman" w:hAnsi="Times New Roman" w:cs="Times New Roman"/>
          <w:sz w:val="24"/>
          <w:szCs w:val="24"/>
        </w:rPr>
        <w:lastRenderedPageBreak/>
        <w:t>studies also show that the demographic profile of organizational leaders sends a signal to prospective employees about the organization</w:t>
      </w:r>
      <w:r w:rsidR="00E64A2A">
        <w:rPr>
          <w:rFonts w:ascii="Times New Roman" w:hAnsi="Times New Roman" w:cs="Times New Roman"/>
          <w:sz w:val="24"/>
          <w:szCs w:val="24"/>
        </w:rPr>
        <w:t xml:space="preserve"> (</w:t>
      </w:r>
      <w:r w:rsidR="007C3689">
        <w:rPr>
          <w:rFonts w:ascii="Times New Roman" w:hAnsi="Times New Roman" w:cs="Times New Roman"/>
          <w:sz w:val="24"/>
          <w:szCs w:val="24"/>
        </w:rPr>
        <w:t>e.g., Miller &amp; Triana, 2009</w:t>
      </w:r>
      <w:r w:rsidR="00E64A2A">
        <w:rPr>
          <w:rFonts w:ascii="Times New Roman" w:hAnsi="Times New Roman" w:cs="Times New Roman"/>
          <w:sz w:val="24"/>
          <w:szCs w:val="24"/>
        </w:rPr>
        <w:t>)</w:t>
      </w:r>
      <w:r w:rsidR="00E64A2A" w:rsidRPr="007C3689">
        <w:rPr>
          <w:rFonts w:ascii="Times New Roman" w:hAnsi="Times New Roman" w:cs="Times New Roman"/>
          <w:sz w:val="24"/>
          <w:szCs w:val="24"/>
        </w:rPr>
        <w:t xml:space="preserve">. What we did not yet know, prior to the current research, is whether the alignment between the demography of the organization and the demography of leaders </w:t>
      </w:r>
      <w:r w:rsidR="00E64A2A">
        <w:rPr>
          <w:rFonts w:ascii="Times New Roman" w:hAnsi="Times New Roman" w:cs="Times New Roman"/>
          <w:sz w:val="24"/>
          <w:szCs w:val="24"/>
        </w:rPr>
        <w:t xml:space="preserve">also </w:t>
      </w:r>
      <w:r w:rsidR="00E64A2A" w:rsidRPr="007C3689">
        <w:rPr>
          <w:rFonts w:ascii="Times New Roman" w:hAnsi="Times New Roman" w:cs="Times New Roman"/>
          <w:sz w:val="24"/>
          <w:szCs w:val="24"/>
        </w:rPr>
        <w:t>matters, and if so, for whom, why, and to what effect?</w:t>
      </w:r>
      <w:r w:rsidR="00E64A2A">
        <w:rPr>
          <w:rFonts w:ascii="Times New Roman" w:hAnsi="Times New Roman" w:cs="Times New Roman"/>
          <w:b/>
          <w:i/>
          <w:sz w:val="24"/>
          <w:szCs w:val="24"/>
        </w:rPr>
        <w:t xml:space="preserve"> </w:t>
      </w:r>
      <w:r w:rsidR="00E64A2A">
        <w:rPr>
          <w:rFonts w:ascii="Times New Roman" w:hAnsi="Times New Roman" w:cs="Times New Roman"/>
          <w:sz w:val="24"/>
          <w:szCs w:val="24"/>
        </w:rPr>
        <w:t>Indeed, t</w:t>
      </w:r>
      <w:r w:rsidRPr="00411914">
        <w:rPr>
          <w:rFonts w:ascii="Times New Roman" w:hAnsi="Times New Roman" w:cs="Times New Roman"/>
          <w:sz w:val="24"/>
          <w:szCs w:val="24"/>
        </w:rPr>
        <w:t>he previously unexplored problem</w:t>
      </w:r>
      <w:r w:rsidR="00E64A2A">
        <w:rPr>
          <w:rFonts w:ascii="Times New Roman" w:hAnsi="Times New Roman" w:cs="Times New Roman"/>
          <w:sz w:val="24"/>
          <w:szCs w:val="24"/>
        </w:rPr>
        <w:t xml:space="preserve"> here </w:t>
      </w:r>
      <w:r w:rsidRPr="00411914">
        <w:rPr>
          <w:rFonts w:ascii="Times New Roman" w:hAnsi="Times New Roman" w:cs="Times New Roman"/>
          <w:sz w:val="24"/>
          <w:szCs w:val="24"/>
        </w:rPr>
        <w:t>is that the demographic characteristics of managers do not always match the characteristics of employees. This is a timely focus because demographic diversity is increasing among workers at a higher rate than it is among managers</w:t>
      </w:r>
      <w:r w:rsidR="00E64A2A">
        <w:rPr>
          <w:rFonts w:ascii="Times New Roman" w:hAnsi="Times New Roman" w:cs="Times New Roman"/>
          <w:sz w:val="24"/>
          <w:szCs w:val="24"/>
        </w:rPr>
        <w:t xml:space="preserve"> </w:t>
      </w:r>
      <w:r w:rsidRPr="00411914">
        <w:rPr>
          <w:rFonts w:ascii="Times New Roman" w:hAnsi="Times New Roman" w:cs="Times New Roman"/>
          <w:sz w:val="24"/>
          <w:szCs w:val="24"/>
        </w:rPr>
        <w:t>and an important focus because differences can give rise to challenges. Here, we directly examine the impact of manage</w:t>
      </w:r>
      <w:r w:rsidR="00993154">
        <w:rPr>
          <w:rFonts w:ascii="Times New Roman" w:hAnsi="Times New Roman" w:cs="Times New Roman"/>
          <w:sz w:val="24"/>
          <w:szCs w:val="24"/>
        </w:rPr>
        <w:t>ment ethnic representativeness</w:t>
      </w:r>
      <w:r w:rsidR="00E64A2A">
        <w:rPr>
          <w:rFonts w:ascii="Times New Roman" w:hAnsi="Times New Roman" w:cs="Times New Roman"/>
          <w:sz w:val="24"/>
          <w:szCs w:val="24"/>
        </w:rPr>
        <w:t xml:space="preserve"> to provide robust answers to the aforementioned research questions</w:t>
      </w:r>
      <w:r w:rsidRPr="00411914">
        <w:rPr>
          <w:rFonts w:ascii="Times New Roman" w:hAnsi="Times New Roman" w:cs="Times New Roman"/>
          <w:sz w:val="24"/>
          <w:szCs w:val="24"/>
        </w:rPr>
        <w:t xml:space="preserve">. In so doing, this research will build understanding of the implications of demographic misalignments across </w:t>
      </w:r>
      <w:r w:rsidR="00222A6E">
        <w:rPr>
          <w:rFonts w:ascii="Times New Roman" w:hAnsi="Times New Roman" w:cs="Times New Roman"/>
          <w:sz w:val="24"/>
          <w:szCs w:val="24"/>
        </w:rPr>
        <w:t>organizational levels</w:t>
      </w:r>
      <w:r w:rsidRPr="00411914">
        <w:rPr>
          <w:rFonts w:ascii="Times New Roman" w:hAnsi="Times New Roman" w:cs="Times New Roman"/>
          <w:sz w:val="24"/>
          <w:szCs w:val="24"/>
        </w:rPr>
        <w:t>.</w:t>
      </w:r>
    </w:p>
    <w:p w14:paraId="1A38EBB8" w14:textId="05E0DE65" w:rsidR="00CE0D87" w:rsidRPr="00CE0D87" w:rsidRDefault="00CE0D87" w:rsidP="00411914">
      <w:pPr>
        <w:spacing w:line="480" w:lineRule="auto"/>
        <w:ind w:firstLine="720"/>
        <w:contextualSpacing/>
        <w:rPr>
          <w:rFonts w:ascii="Times New Roman" w:hAnsi="Times New Roman" w:cs="Times New Roman"/>
          <w:sz w:val="24"/>
          <w:szCs w:val="24"/>
        </w:rPr>
      </w:pPr>
      <w:r w:rsidRPr="00411914">
        <w:rPr>
          <w:rFonts w:ascii="Times New Roman" w:hAnsi="Times New Roman" w:cs="Times New Roman"/>
          <w:sz w:val="24"/>
          <w:szCs w:val="24"/>
        </w:rPr>
        <w:t>Th</w:t>
      </w:r>
      <w:r w:rsidR="00F40FAE" w:rsidRPr="00411914">
        <w:rPr>
          <w:rFonts w:ascii="Times New Roman" w:hAnsi="Times New Roman" w:cs="Times New Roman"/>
          <w:sz w:val="24"/>
          <w:szCs w:val="24"/>
        </w:rPr>
        <w:t>us, th</w:t>
      </w:r>
      <w:r w:rsidRPr="00411914">
        <w:rPr>
          <w:rFonts w:ascii="Times New Roman" w:hAnsi="Times New Roman" w:cs="Times New Roman"/>
          <w:sz w:val="24"/>
          <w:szCs w:val="24"/>
        </w:rPr>
        <w:t xml:space="preserve">e current work shapes and extends scholarly discourse in </w:t>
      </w:r>
      <w:r w:rsidR="00EA0087" w:rsidRPr="00411914">
        <w:rPr>
          <w:rFonts w:ascii="Times New Roman" w:hAnsi="Times New Roman" w:cs="Times New Roman"/>
          <w:sz w:val="24"/>
          <w:szCs w:val="24"/>
        </w:rPr>
        <w:t>several meaningful ways</w:t>
      </w:r>
      <w:r w:rsidRPr="00411914">
        <w:rPr>
          <w:rFonts w:ascii="Times New Roman" w:hAnsi="Times New Roman" w:cs="Times New Roman"/>
          <w:sz w:val="24"/>
          <w:szCs w:val="24"/>
        </w:rPr>
        <w:t xml:space="preserve">. </w:t>
      </w:r>
      <w:r w:rsidR="00EA0087" w:rsidRPr="00411914">
        <w:rPr>
          <w:rFonts w:ascii="Times New Roman" w:hAnsi="Times New Roman" w:cs="Times New Roman"/>
          <w:sz w:val="24"/>
          <w:szCs w:val="24"/>
        </w:rPr>
        <w:t>First, a</w:t>
      </w:r>
      <w:r w:rsidRPr="00411914">
        <w:rPr>
          <w:rFonts w:ascii="Times New Roman" w:hAnsi="Times New Roman" w:cs="Times New Roman"/>
          <w:sz w:val="24"/>
          <w:szCs w:val="24"/>
        </w:rPr>
        <w:t xml:space="preserve">t the broadest level, we uniquely synthesize signaling and relational demography </w:t>
      </w:r>
      <w:r w:rsidR="001A70E5" w:rsidRPr="00411914">
        <w:rPr>
          <w:rFonts w:ascii="Times New Roman" w:hAnsi="Times New Roman" w:cs="Times New Roman"/>
          <w:sz w:val="24"/>
          <w:szCs w:val="24"/>
        </w:rPr>
        <w:t>theories with a sense-making perspective</w:t>
      </w:r>
      <w:r w:rsidRPr="00411914">
        <w:rPr>
          <w:rFonts w:ascii="Times New Roman" w:hAnsi="Times New Roman" w:cs="Times New Roman"/>
          <w:sz w:val="24"/>
          <w:szCs w:val="24"/>
        </w:rPr>
        <w:t xml:space="preserve">. </w:t>
      </w:r>
      <w:r w:rsidR="00F40FAE" w:rsidRPr="00411914">
        <w:rPr>
          <w:rFonts w:ascii="Times New Roman" w:hAnsi="Times New Roman" w:cs="Times New Roman"/>
          <w:sz w:val="24"/>
          <w:szCs w:val="24"/>
        </w:rPr>
        <w:t>Our consideration of management representativeness is an important departure from</w:t>
      </w:r>
      <w:r w:rsidR="00F40FAE" w:rsidRPr="00344FA4">
        <w:rPr>
          <w:rFonts w:ascii="Times New Roman" w:hAnsi="Times New Roman" w:cs="Times New Roman"/>
          <w:sz w:val="24"/>
          <w:szCs w:val="24"/>
        </w:rPr>
        <w:t xml:space="preserve"> traditional views of relational demography, which largely focus on the</w:t>
      </w:r>
      <w:r w:rsidR="00F40FAE">
        <w:rPr>
          <w:rFonts w:ascii="Times New Roman" w:hAnsi="Times New Roman" w:cs="Times New Roman"/>
          <w:sz w:val="24"/>
          <w:szCs w:val="24"/>
        </w:rPr>
        <w:t xml:space="preserve"> social identity processes (e.g., similarity-attraction) that arise when</w:t>
      </w:r>
      <w:r w:rsidR="00F40FAE" w:rsidRPr="00344FA4">
        <w:rPr>
          <w:rFonts w:ascii="Times New Roman" w:hAnsi="Times New Roman" w:cs="Times New Roman"/>
          <w:sz w:val="24"/>
          <w:szCs w:val="24"/>
        </w:rPr>
        <w:t xml:space="preserve"> (a) supervisor-subordinate pairs or (b) an employee and his or her colleagues share demographic characteristics (e.g., Avery, McKay, &amp; Wilson, 2008). Instead, we </w:t>
      </w:r>
      <w:r w:rsidR="00114179">
        <w:rPr>
          <w:rFonts w:ascii="Times New Roman" w:hAnsi="Times New Roman" w:cs="Times New Roman"/>
          <w:sz w:val="24"/>
          <w:szCs w:val="24"/>
        </w:rPr>
        <w:t>radically</w:t>
      </w:r>
      <w:r w:rsidR="00114179" w:rsidRPr="00CE0D87">
        <w:rPr>
          <w:rFonts w:ascii="Times New Roman" w:hAnsi="Times New Roman" w:cs="Times New Roman"/>
          <w:sz w:val="24"/>
          <w:szCs w:val="24"/>
        </w:rPr>
        <w:t xml:space="preserve"> </w:t>
      </w:r>
      <w:r w:rsidR="00F40FAE">
        <w:rPr>
          <w:rFonts w:ascii="Times New Roman" w:hAnsi="Times New Roman" w:cs="Times New Roman"/>
          <w:sz w:val="24"/>
          <w:szCs w:val="24"/>
        </w:rPr>
        <w:t xml:space="preserve">shift focus </w:t>
      </w:r>
      <w:r w:rsidR="00114179">
        <w:rPr>
          <w:rFonts w:ascii="Times New Roman" w:hAnsi="Times New Roman" w:cs="Times New Roman"/>
          <w:sz w:val="24"/>
          <w:szCs w:val="24"/>
        </w:rPr>
        <w:t xml:space="preserve">to </w:t>
      </w:r>
      <w:r w:rsidR="00B11B03">
        <w:rPr>
          <w:rFonts w:ascii="Times New Roman" w:hAnsi="Times New Roman" w:cs="Times New Roman"/>
          <w:sz w:val="24"/>
          <w:szCs w:val="24"/>
        </w:rPr>
        <w:t>the distinct phenomenon of signaling</w:t>
      </w:r>
      <w:r w:rsidR="00782D4D" w:rsidRPr="00782D4D">
        <w:rPr>
          <w:rFonts w:ascii="Times New Roman" w:hAnsi="Times New Roman" w:cs="Times New Roman"/>
          <w:sz w:val="24"/>
          <w:szCs w:val="24"/>
        </w:rPr>
        <w:t>, the psychological process of inferring unknown information from visible cues</w:t>
      </w:r>
      <w:r w:rsidR="00114179" w:rsidRPr="00CE0D87">
        <w:rPr>
          <w:rFonts w:ascii="Times New Roman" w:hAnsi="Times New Roman" w:cs="Times New Roman"/>
          <w:sz w:val="24"/>
          <w:szCs w:val="24"/>
        </w:rPr>
        <w:t xml:space="preserve">. </w:t>
      </w:r>
      <w:r w:rsidR="00EA0087">
        <w:rPr>
          <w:rFonts w:ascii="Times New Roman" w:hAnsi="Times New Roman" w:cs="Times New Roman"/>
          <w:sz w:val="24"/>
          <w:szCs w:val="24"/>
        </w:rPr>
        <w:t>Second</w:t>
      </w:r>
      <w:r w:rsidR="00B11B03">
        <w:rPr>
          <w:rFonts w:ascii="Times New Roman" w:hAnsi="Times New Roman" w:cs="Times New Roman"/>
          <w:sz w:val="24"/>
          <w:szCs w:val="24"/>
        </w:rPr>
        <w:t xml:space="preserve">, </w:t>
      </w:r>
      <w:r w:rsidR="00557DEF">
        <w:rPr>
          <w:rFonts w:ascii="Times New Roman" w:hAnsi="Times New Roman" w:cs="Times New Roman"/>
          <w:sz w:val="24"/>
          <w:szCs w:val="24"/>
        </w:rPr>
        <w:t>w</w:t>
      </w:r>
      <w:r w:rsidR="00557DEF" w:rsidRPr="00344FA4">
        <w:rPr>
          <w:rFonts w:ascii="Times New Roman" w:hAnsi="Times New Roman" w:cs="Times New Roman"/>
          <w:sz w:val="24"/>
          <w:szCs w:val="24"/>
        </w:rPr>
        <w:t>hile signaling theory is typically used to explain how organizational outsiders react to organizational signals (see Connelly, Certo, Ireland, &amp; Reutzel, 2011), this paper represents one of the first integrations of signaling theory</w:t>
      </w:r>
      <w:r w:rsidR="001A70E5">
        <w:rPr>
          <w:rFonts w:ascii="Times New Roman" w:hAnsi="Times New Roman" w:cs="Times New Roman"/>
          <w:sz w:val="24"/>
          <w:szCs w:val="24"/>
        </w:rPr>
        <w:t>, a sense-making perspective,</w:t>
      </w:r>
      <w:r w:rsidR="00557DEF">
        <w:rPr>
          <w:rFonts w:ascii="Times New Roman" w:hAnsi="Times New Roman" w:cs="Times New Roman"/>
          <w:sz w:val="24"/>
          <w:szCs w:val="24"/>
        </w:rPr>
        <w:t xml:space="preserve"> </w:t>
      </w:r>
      <w:r w:rsidR="00557DEF" w:rsidRPr="00344FA4">
        <w:rPr>
          <w:rFonts w:ascii="Times New Roman" w:hAnsi="Times New Roman" w:cs="Times New Roman"/>
          <w:sz w:val="24"/>
          <w:szCs w:val="24"/>
        </w:rPr>
        <w:t xml:space="preserve">and relational demography to explain why and for whom a signal from an organization (i.e., </w:t>
      </w:r>
      <w:r w:rsidR="00557DEF" w:rsidRPr="00344FA4">
        <w:rPr>
          <w:rFonts w:ascii="Times New Roman" w:hAnsi="Times New Roman" w:cs="Times New Roman"/>
          <w:sz w:val="24"/>
          <w:szCs w:val="24"/>
        </w:rPr>
        <w:lastRenderedPageBreak/>
        <w:t>management ethnic representativeness) may have an impact on individuals already working within that organization.</w:t>
      </w:r>
      <w:r w:rsidR="00557DEF">
        <w:rPr>
          <w:rFonts w:ascii="Times New Roman" w:hAnsi="Times New Roman" w:cs="Times New Roman"/>
          <w:sz w:val="24"/>
          <w:szCs w:val="24"/>
        </w:rPr>
        <w:t xml:space="preserve"> B</w:t>
      </w:r>
      <w:r w:rsidRPr="00CE0D87">
        <w:rPr>
          <w:rFonts w:ascii="Times New Roman" w:hAnsi="Times New Roman" w:cs="Times New Roman"/>
          <w:sz w:val="24"/>
          <w:szCs w:val="24"/>
        </w:rPr>
        <w:t xml:space="preserve">y focusing on </w:t>
      </w:r>
      <w:r w:rsidR="00153889">
        <w:rPr>
          <w:rFonts w:ascii="Times New Roman" w:hAnsi="Times New Roman" w:cs="Times New Roman"/>
          <w:sz w:val="24"/>
          <w:szCs w:val="24"/>
        </w:rPr>
        <w:t xml:space="preserve">incumbent </w:t>
      </w:r>
      <w:r w:rsidRPr="00CE0D87">
        <w:rPr>
          <w:rFonts w:ascii="Times New Roman" w:hAnsi="Times New Roman" w:cs="Times New Roman"/>
          <w:sz w:val="24"/>
          <w:szCs w:val="24"/>
        </w:rPr>
        <w:t xml:space="preserve">employees as interpreters of signals, we show that the utility of signaling theory </w:t>
      </w:r>
      <w:r w:rsidR="00153889">
        <w:rPr>
          <w:rFonts w:ascii="Times New Roman" w:hAnsi="Times New Roman" w:cs="Times New Roman"/>
          <w:sz w:val="24"/>
          <w:szCs w:val="24"/>
        </w:rPr>
        <w:t>extends</w:t>
      </w:r>
      <w:r w:rsidR="00153889" w:rsidRPr="00CE0D87">
        <w:rPr>
          <w:rFonts w:ascii="Times New Roman" w:hAnsi="Times New Roman" w:cs="Times New Roman"/>
          <w:sz w:val="24"/>
          <w:szCs w:val="24"/>
        </w:rPr>
        <w:t xml:space="preserve"> </w:t>
      </w:r>
      <w:r w:rsidRPr="00CE0D87">
        <w:rPr>
          <w:rFonts w:ascii="Times New Roman" w:hAnsi="Times New Roman" w:cs="Times New Roman"/>
          <w:sz w:val="24"/>
          <w:szCs w:val="24"/>
        </w:rPr>
        <w:t xml:space="preserve">beyond external stakeholders and also </w:t>
      </w:r>
      <w:r w:rsidR="00153889" w:rsidRPr="00CE0D87">
        <w:rPr>
          <w:rFonts w:ascii="Times New Roman" w:hAnsi="Times New Roman" w:cs="Times New Roman"/>
          <w:sz w:val="24"/>
          <w:szCs w:val="24"/>
        </w:rPr>
        <w:t xml:space="preserve">can </w:t>
      </w:r>
      <w:r w:rsidRPr="00CE0D87">
        <w:rPr>
          <w:rFonts w:ascii="Times New Roman" w:hAnsi="Times New Roman" w:cs="Times New Roman"/>
          <w:sz w:val="24"/>
          <w:szCs w:val="24"/>
        </w:rPr>
        <w:t xml:space="preserve">explain phenomena occurring within an organization. </w:t>
      </w:r>
      <w:r w:rsidR="00EA0087">
        <w:rPr>
          <w:rFonts w:ascii="Times New Roman" w:hAnsi="Times New Roman" w:cs="Times New Roman"/>
          <w:sz w:val="24"/>
          <w:szCs w:val="24"/>
        </w:rPr>
        <w:t>Third</w:t>
      </w:r>
      <w:r w:rsidRPr="00CE0D87">
        <w:rPr>
          <w:rFonts w:ascii="Times New Roman" w:hAnsi="Times New Roman" w:cs="Times New Roman"/>
          <w:sz w:val="24"/>
          <w:szCs w:val="24"/>
        </w:rPr>
        <w:t xml:space="preserve">, by triangulating across samples and using </w:t>
      </w:r>
      <w:r w:rsidR="001A70E5">
        <w:rPr>
          <w:rFonts w:ascii="Times New Roman" w:hAnsi="Times New Roman" w:cs="Times New Roman"/>
          <w:sz w:val="24"/>
          <w:szCs w:val="24"/>
        </w:rPr>
        <w:t>multiple measurement strategies</w:t>
      </w:r>
      <w:r w:rsidRPr="00CE0D87">
        <w:rPr>
          <w:rFonts w:ascii="Times New Roman" w:hAnsi="Times New Roman" w:cs="Times New Roman"/>
          <w:sz w:val="24"/>
          <w:szCs w:val="24"/>
        </w:rPr>
        <w:t>, we provide robust evidence regarding why (via the explanatory mechanism of perceived behavioral integrity) and for whom (</w:t>
      </w:r>
      <w:r w:rsidR="00222A6E">
        <w:rPr>
          <w:rFonts w:ascii="Times New Roman" w:hAnsi="Times New Roman" w:cs="Times New Roman"/>
          <w:sz w:val="24"/>
          <w:szCs w:val="24"/>
        </w:rPr>
        <w:t xml:space="preserve">via </w:t>
      </w:r>
      <w:r w:rsidRPr="00CE0D87">
        <w:rPr>
          <w:rFonts w:ascii="Times New Roman" w:hAnsi="Times New Roman" w:cs="Times New Roman"/>
          <w:sz w:val="24"/>
          <w:szCs w:val="24"/>
        </w:rPr>
        <w:t xml:space="preserve">the exacerbating effects of ethnic dissimilarity) management ethnic representativeness has an effect on experiences of interpersonal mistreatment in the workplace. </w:t>
      </w:r>
      <w:r w:rsidR="0001242B">
        <w:rPr>
          <w:rFonts w:ascii="Times New Roman" w:hAnsi="Times New Roman" w:cs="Times New Roman"/>
          <w:sz w:val="24"/>
          <w:szCs w:val="24"/>
        </w:rPr>
        <w:t xml:space="preserve">This contribution should not be overlooked, as the mechanisms through which demography is typically understood are very distinct from mechanisms that drive signal effectiveness. </w:t>
      </w:r>
      <w:r w:rsidR="00EA0087">
        <w:rPr>
          <w:rFonts w:ascii="Times New Roman" w:hAnsi="Times New Roman" w:cs="Times New Roman"/>
          <w:sz w:val="24"/>
          <w:szCs w:val="24"/>
        </w:rPr>
        <w:t>Finally</w:t>
      </w:r>
      <w:r w:rsidRPr="00CE0D87">
        <w:rPr>
          <w:rFonts w:ascii="Times New Roman" w:hAnsi="Times New Roman" w:cs="Times New Roman"/>
          <w:sz w:val="24"/>
          <w:szCs w:val="24"/>
        </w:rPr>
        <w:t>, we build on a nascent body of previous work regarding minority representation in an organization and its alignment with the community in which it is embedded by considering the alignment of representativeness within an organization and across organizational levels.</w:t>
      </w:r>
    </w:p>
    <w:p w14:paraId="366CA97C" w14:textId="2BFCBB35" w:rsidR="00227AA2" w:rsidRDefault="00224C87" w:rsidP="00227AA2">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Specifically, i</w:t>
      </w:r>
      <w:r w:rsidR="00594BCB" w:rsidRPr="00344FA4">
        <w:rPr>
          <w:rFonts w:ascii="Times New Roman" w:hAnsi="Times New Roman" w:cs="Times New Roman"/>
          <w:sz w:val="24"/>
          <w:szCs w:val="24"/>
        </w:rPr>
        <w:t xml:space="preserve">n </w:t>
      </w:r>
      <w:r w:rsidR="00544EFD">
        <w:rPr>
          <w:rFonts w:ascii="Times New Roman" w:hAnsi="Times New Roman" w:cs="Times New Roman"/>
          <w:sz w:val="24"/>
          <w:szCs w:val="24"/>
        </w:rPr>
        <w:t>three</w:t>
      </w:r>
      <w:r w:rsidR="00594BCB" w:rsidRPr="00344FA4">
        <w:rPr>
          <w:rFonts w:ascii="Times New Roman" w:hAnsi="Times New Roman" w:cs="Times New Roman"/>
          <w:sz w:val="24"/>
          <w:szCs w:val="24"/>
        </w:rPr>
        <w:t xml:space="preserve"> complementary studies, we </w:t>
      </w:r>
      <w:r w:rsidR="00D94987">
        <w:rPr>
          <w:rFonts w:ascii="Times New Roman" w:hAnsi="Times New Roman" w:cs="Times New Roman"/>
          <w:sz w:val="24"/>
          <w:szCs w:val="24"/>
        </w:rPr>
        <w:t>investigate</w:t>
      </w:r>
      <w:r w:rsidR="00D94987" w:rsidRPr="00344FA4">
        <w:rPr>
          <w:rFonts w:ascii="Times New Roman" w:hAnsi="Times New Roman" w:cs="Times New Roman"/>
          <w:sz w:val="24"/>
          <w:szCs w:val="24"/>
        </w:rPr>
        <w:t xml:space="preserve"> </w:t>
      </w:r>
      <w:r w:rsidR="00594BCB" w:rsidRPr="00344FA4">
        <w:rPr>
          <w:rFonts w:ascii="Times New Roman" w:hAnsi="Times New Roman" w:cs="Times New Roman"/>
          <w:sz w:val="24"/>
          <w:szCs w:val="24"/>
        </w:rPr>
        <w:t xml:space="preserve">the </w:t>
      </w:r>
      <w:r w:rsidR="00520B7D" w:rsidRPr="00344FA4">
        <w:rPr>
          <w:rFonts w:ascii="Times New Roman" w:hAnsi="Times New Roman" w:cs="Times New Roman"/>
          <w:sz w:val="24"/>
          <w:szCs w:val="24"/>
        </w:rPr>
        <w:t>relationship between</w:t>
      </w:r>
      <w:r w:rsidR="00594BCB" w:rsidRPr="00344FA4">
        <w:rPr>
          <w:rFonts w:ascii="Times New Roman" w:hAnsi="Times New Roman" w:cs="Times New Roman"/>
          <w:sz w:val="24"/>
          <w:szCs w:val="24"/>
        </w:rPr>
        <w:t xml:space="preserve"> </w:t>
      </w:r>
      <w:r w:rsidR="00520B7D" w:rsidRPr="00344FA4">
        <w:rPr>
          <w:rFonts w:ascii="Times New Roman" w:hAnsi="Times New Roman" w:cs="Times New Roman"/>
          <w:sz w:val="24"/>
          <w:szCs w:val="24"/>
        </w:rPr>
        <w:t>management ethnic representativeness and</w:t>
      </w:r>
      <w:r w:rsidR="00594BCB" w:rsidRPr="00344FA4">
        <w:rPr>
          <w:rFonts w:ascii="Times New Roman" w:hAnsi="Times New Roman" w:cs="Times New Roman"/>
          <w:sz w:val="24"/>
          <w:szCs w:val="24"/>
        </w:rPr>
        <w:t xml:space="preserve"> interpersonal mistreatment. First, </w:t>
      </w:r>
      <w:r w:rsidR="00145604" w:rsidRPr="00344FA4">
        <w:rPr>
          <w:rFonts w:ascii="Times New Roman" w:hAnsi="Times New Roman" w:cs="Times New Roman"/>
          <w:sz w:val="24"/>
          <w:szCs w:val="24"/>
        </w:rPr>
        <w:t xml:space="preserve">we </w:t>
      </w:r>
      <w:r w:rsidR="0088671F" w:rsidRPr="00344FA4">
        <w:rPr>
          <w:rFonts w:ascii="Times New Roman" w:hAnsi="Times New Roman" w:cs="Times New Roman"/>
          <w:sz w:val="24"/>
          <w:szCs w:val="24"/>
        </w:rPr>
        <w:t>analyze</w:t>
      </w:r>
      <w:r w:rsidR="00594BCB" w:rsidRPr="00344FA4">
        <w:rPr>
          <w:rFonts w:ascii="Times New Roman" w:hAnsi="Times New Roman" w:cs="Times New Roman"/>
          <w:sz w:val="24"/>
          <w:szCs w:val="24"/>
        </w:rPr>
        <w:t xml:space="preserve"> the relationship between management ethnic representativeness and </w:t>
      </w:r>
      <w:r w:rsidR="006C2943">
        <w:rPr>
          <w:rFonts w:ascii="Times New Roman" w:hAnsi="Times New Roman" w:cs="Times New Roman"/>
          <w:sz w:val="24"/>
          <w:szCs w:val="24"/>
        </w:rPr>
        <w:t>experiences</w:t>
      </w:r>
      <w:r w:rsidR="006C2943" w:rsidRPr="00344FA4">
        <w:rPr>
          <w:rFonts w:ascii="Times New Roman" w:hAnsi="Times New Roman" w:cs="Times New Roman"/>
          <w:sz w:val="24"/>
          <w:szCs w:val="24"/>
        </w:rPr>
        <w:t xml:space="preserve"> </w:t>
      </w:r>
      <w:r w:rsidR="00594BCB" w:rsidRPr="00344FA4">
        <w:rPr>
          <w:rFonts w:ascii="Times New Roman" w:hAnsi="Times New Roman" w:cs="Times New Roman"/>
          <w:sz w:val="24"/>
          <w:szCs w:val="24"/>
        </w:rPr>
        <w:t xml:space="preserve">of harassment, bullying, and abuse the next year, as moderated by individuals’ </w:t>
      </w:r>
      <w:r w:rsidR="0000085E" w:rsidRPr="00344FA4">
        <w:rPr>
          <w:rFonts w:ascii="Times New Roman" w:hAnsi="Times New Roman" w:cs="Times New Roman"/>
          <w:sz w:val="24"/>
          <w:szCs w:val="24"/>
        </w:rPr>
        <w:t>ethnic</w:t>
      </w:r>
      <w:r w:rsidR="00594BCB" w:rsidRPr="00344FA4">
        <w:rPr>
          <w:rFonts w:ascii="Times New Roman" w:hAnsi="Times New Roman" w:cs="Times New Roman"/>
          <w:sz w:val="24"/>
          <w:szCs w:val="24"/>
        </w:rPr>
        <w:t xml:space="preserve"> similarity to </w:t>
      </w:r>
      <w:r w:rsidR="00904802">
        <w:rPr>
          <w:rFonts w:ascii="Times New Roman" w:hAnsi="Times New Roman" w:cs="Times New Roman"/>
          <w:sz w:val="24"/>
          <w:szCs w:val="24"/>
        </w:rPr>
        <w:t>others in their organizations</w:t>
      </w:r>
      <w:r w:rsidR="005B1A78" w:rsidRPr="00344FA4">
        <w:rPr>
          <w:rFonts w:ascii="Times New Roman" w:hAnsi="Times New Roman" w:cs="Times New Roman"/>
          <w:sz w:val="24"/>
          <w:szCs w:val="24"/>
        </w:rPr>
        <w:t xml:space="preserve"> in a sample of 60,602 </w:t>
      </w:r>
      <w:r w:rsidR="00145604" w:rsidRPr="00344FA4">
        <w:rPr>
          <w:rFonts w:ascii="Times New Roman" w:hAnsi="Times New Roman" w:cs="Times New Roman"/>
          <w:sz w:val="24"/>
          <w:szCs w:val="24"/>
        </w:rPr>
        <w:t>employees of Britain’s National Health Service</w:t>
      </w:r>
      <w:r w:rsidR="00594BCB" w:rsidRPr="00344FA4">
        <w:rPr>
          <w:rFonts w:ascii="Times New Roman" w:hAnsi="Times New Roman" w:cs="Times New Roman"/>
          <w:sz w:val="24"/>
          <w:szCs w:val="24"/>
        </w:rPr>
        <w:t xml:space="preserve">. Second, </w:t>
      </w:r>
      <w:r w:rsidR="00145604" w:rsidRPr="00344FA4">
        <w:rPr>
          <w:rFonts w:ascii="Times New Roman" w:hAnsi="Times New Roman" w:cs="Times New Roman"/>
          <w:sz w:val="24"/>
          <w:szCs w:val="24"/>
        </w:rPr>
        <w:t>a constructive replication</w:t>
      </w:r>
      <w:r w:rsidR="00594BCB" w:rsidRPr="00344FA4">
        <w:rPr>
          <w:rFonts w:ascii="Times New Roman" w:hAnsi="Times New Roman" w:cs="Times New Roman"/>
          <w:sz w:val="24"/>
          <w:szCs w:val="24"/>
        </w:rPr>
        <w:t xml:space="preserve"> </w:t>
      </w:r>
      <w:r w:rsidR="0088671F" w:rsidRPr="00344FA4">
        <w:rPr>
          <w:rFonts w:ascii="Times New Roman" w:hAnsi="Times New Roman" w:cs="Times New Roman"/>
          <w:sz w:val="24"/>
          <w:szCs w:val="24"/>
        </w:rPr>
        <w:t>investigates</w:t>
      </w:r>
      <w:r w:rsidR="00594BCB" w:rsidRPr="00344FA4">
        <w:rPr>
          <w:rFonts w:ascii="Times New Roman" w:hAnsi="Times New Roman" w:cs="Times New Roman"/>
          <w:sz w:val="24"/>
          <w:szCs w:val="24"/>
        </w:rPr>
        <w:t xml:space="preserve"> perceived behavioral integrity as an explanatory mechanism that can account for the effects of representativeness</w:t>
      </w:r>
      <w:r w:rsidR="00145604" w:rsidRPr="00344FA4">
        <w:rPr>
          <w:rFonts w:ascii="Times New Roman" w:hAnsi="Times New Roman" w:cs="Times New Roman"/>
          <w:sz w:val="24"/>
          <w:szCs w:val="24"/>
        </w:rPr>
        <w:t xml:space="preserve"> using data from a nationally representative survey of working adults in the United States</w:t>
      </w:r>
      <w:r w:rsidR="00594BCB" w:rsidRPr="00344FA4">
        <w:rPr>
          <w:rFonts w:ascii="Times New Roman" w:hAnsi="Times New Roman" w:cs="Times New Roman"/>
          <w:sz w:val="24"/>
          <w:szCs w:val="24"/>
        </w:rPr>
        <w:t>.</w:t>
      </w:r>
      <w:r w:rsidR="00101A98" w:rsidRPr="00344FA4">
        <w:rPr>
          <w:rFonts w:ascii="Times New Roman" w:hAnsi="Times New Roman" w:cs="Times New Roman"/>
          <w:sz w:val="24"/>
          <w:szCs w:val="24"/>
        </w:rPr>
        <w:t xml:space="preserve"> </w:t>
      </w:r>
      <w:r w:rsidR="00544EFD">
        <w:rPr>
          <w:rFonts w:ascii="Times New Roman" w:hAnsi="Times New Roman" w:cs="Times New Roman"/>
          <w:sz w:val="24"/>
          <w:szCs w:val="24"/>
        </w:rPr>
        <w:t>Third</w:t>
      </w:r>
      <w:r w:rsidR="009101DE">
        <w:rPr>
          <w:rFonts w:ascii="Times New Roman" w:hAnsi="Times New Roman" w:cs="Times New Roman"/>
          <w:sz w:val="24"/>
          <w:szCs w:val="24"/>
        </w:rPr>
        <w:t xml:space="preserve"> and finally</w:t>
      </w:r>
      <w:r w:rsidR="00544EFD">
        <w:rPr>
          <w:rFonts w:ascii="Times New Roman" w:hAnsi="Times New Roman" w:cs="Times New Roman"/>
          <w:sz w:val="24"/>
          <w:szCs w:val="24"/>
        </w:rPr>
        <w:t xml:space="preserve">, </w:t>
      </w:r>
      <w:r w:rsidR="00557DEF">
        <w:rPr>
          <w:rFonts w:ascii="Times New Roman" w:hAnsi="Times New Roman" w:cs="Times New Roman"/>
          <w:sz w:val="24"/>
          <w:szCs w:val="24"/>
        </w:rPr>
        <w:t>online survey data collected at two time points</w:t>
      </w:r>
      <w:r w:rsidR="009101DE">
        <w:rPr>
          <w:rFonts w:ascii="Times New Roman" w:hAnsi="Times New Roman" w:cs="Times New Roman"/>
          <w:sz w:val="24"/>
          <w:szCs w:val="24"/>
        </w:rPr>
        <w:t xml:space="preserve"> </w:t>
      </w:r>
      <w:r w:rsidR="00557DEF">
        <w:rPr>
          <w:rFonts w:ascii="Times New Roman" w:hAnsi="Times New Roman" w:cs="Times New Roman"/>
          <w:sz w:val="24"/>
          <w:szCs w:val="24"/>
        </w:rPr>
        <w:t xml:space="preserve">replicated these patterns and further integrated the </w:t>
      </w:r>
      <w:r w:rsidR="009101DE">
        <w:rPr>
          <w:rFonts w:ascii="Times New Roman" w:hAnsi="Times New Roman" w:cs="Times New Roman"/>
          <w:sz w:val="24"/>
          <w:szCs w:val="24"/>
        </w:rPr>
        <w:t xml:space="preserve">effects of representativeness and dissimilarity when they are measured using both objective and subjective strategies. </w:t>
      </w:r>
      <w:r w:rsidR="00101A98" w:rsidRPr="00344FA4">
        <w:rPr>
          <w:rFonts w:ascii="Times New Roman" w:hAnsi="Times New Roman" w:cs="Times New Roman"/>
          <w:sz w:val="24"/>
          <w:szCs w:val="24"/>
        </w:rPr>
        <w:lastRenderedPageBreak/>
        <w:t xml:space="preserve">Collectively, these studies contribute to the extant literature by explaining why and for whom management ethnic representativeness affects </w:t>
      </w:r>
      <w:r w:rsidR="00CA0C78">
        <w:rPr>
          <w:rFonts w:ascii="Times New Roman" w:hAnsi="Times New Roman" w:cs="Times New Roman"/>
          <w:sz w:val="24"/>
          <w:szCs w:val="24"/>
        </w:rPr>
        <w:t>interpersonal</w:t>
      </w:r>
      <w:r w:rsidR="00CA0C78" w:rsidRPr="00344FA4">
        <w:rPr>
          <w:rFonts w:ascii="Times New Roman" w:hAnsi="Times New Roman" w:cs="Times New Roman"/>
          <w:sz w:val="24"/>
          <w:szCs w:val="24"/>
        </w:rPr>
        <w:t xml:space="preserve"> </w:t>
      </w:r>
      <w:r w:rsidR="00227AA2">
        <w:rPr>
          <w:rFonts w:ascii="Times New Roman" w:hAnsi="Times New Roman" w:cs="Times New Roman"/>
          <w:sz w:val="24"/>
          <w:szCs w:val="24"/>
        </w:rPr>
        <w:t>mistreatment at work.</w:t>
      </w:r>
    </w:p>
    <w:p w14:paraId="19A6B620" w14:textId="55726B2D" w:rsidR="00227AA2" w:rsidRDefault="00227AA2" w:rsidP="00227AA2">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Management Ethnic Representativeness</w:t>
      </w:r>
    </w:p>
    <w:p w14:paraId="7D84EA6C" w14:textId="127B8C60" w:rsidR="00227AA2" w:rsidRDefault="00227AA2" w:rsidP="00E64A2A">
      <w:pPr>
        <w:spacing w:line="480" w:lineRule="auto"/>
        <w:ind w:firstLine="720"/>
        <w:contextualSpacing/>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define management ethnic representativeness as </w:t>
      </w:r>
      <w:r w:rsidRPr="00344FA4">
        <w:rPr>
          <w:rFonts w:ascii="Times New Roman" w:hAnsi="Times New Roman" w:cs="Times New Roman"/>
          <w:sz w:val="24"/>
          <w:szCs w:val="24"/>
        </w:rPr>
        <w:t>the degree to which the ethnic composition of managers in an organization mirrors or is misaligned with the ethnic composition of employees in that organization</w:t>
      </w:r>
      <w:r>
        <w:rPr>
          <w:rFonts w:ascii="Times New Roman" w:hAnsi="Times New Roman" w:cs="Times New Roman"/>
          <w:sz w:val="24"/>
          <w:szCs w:val="24"/>
        </w:rPr>
        <w:t>. Similar to previous conceptualizations of relational demography examining similarity between an employee and supervisor (Avery e</w:t>
      </w:r>
      <w:r w:rsidR="00EC2088">
        <w:rPr>
          <w:rFonts w:ascii="Times New Roman" w:hAnsi="Times New Roman" w:cs="Times New Roman"/>
          <w:sz w:val="24"/>
          <w:szCs w:val="24"/>
        </w:rPr>
        <w:t xml:space="preserve">t al., 2008) or between an </w:t>
      </w:r>
      <w:r>
        <w:rPr>
          <w:rFonts w:ascii="Times New Roman" w:hAnsi="Times New Roman" w:cs="Times New Roman"/>
          <w:sz w:val="24"/>
          <w:szCs w:val="24"/>
        </w:rPr>
        <w:t xml:space="preserve">employee and their work group (Tsui et al., 1992), </w:t>
      </w:r>
      <w:r w:rsidR="00EC2088">
        <w:rPr>
          <w:rFonts w:ascii="Times New Roman" w:hAnsi="Times New Roman" w:cs="Times New Roman"/>
          <w:sz w:val="24"/>
          <w:szCs w:val="24"/>
        </w:rPr>
        <w:t xml:space="preserve">we assert that management ethnic representativeness is an objective variable that can be calculated using organizational demographic data. The key difference with management ethnic representativeness is that this construct captures demographic similarity beyond an individual employee-supervisor or employee-workgroup pairing. Indeed, management ethnic representativeness is a relational demography </w:t>
      </w:r>
      <w:r w:rsidR="00700152">
        <w:rPr>
          <w:rFonts w:ascii="Times New Roman" w:hAnsi="Times New Roman" w:cs="Times New Roman"/>
          <w:sz w:val="24"/>
          <w:szCs w:val="24"/>
        </w:rPr>
        <w:t>construct</w:t>
      </w:r>
      <w:r w:rsidR="00EC2088">
        <w:rPr>
          <w:rFonts w:ascii="Times New Roman" w:hAnsi="Times New Roman" w:cs="Times New Roman"/>
          <w:sz w:val="24"/>
          <w:szCs w:val="24"/>
        </w:rPr>
        <w:t xml:space="preserve"> at the organizational level of analysis, </w:t>
      </w:r>
      <w:r w:rsidR="00700152">
        <w:rPr>
          <w:rFonts w:ascii="Times New Roman" w:hAnsi="Times New Roman" w:cs="Times New Roman"/>
          <w:sz w:val="24"/>
          <w:szCs w:val="24"/>
        </w:rPr>
        <w:t xml:space="preserve">capturing the degree to which the ethnic composition of managers in an organization overall is either similar to or different from the ethnic composition of the employees those managers serve. Importantly, while this construct </w:t>
      </w:r>
      <w:r w:rsidR="00E64A2A">
        <w:rPr>
          <w:rFonts w:ascii="Times New Roman" w:hAnsi="Times New Roman" w:cs="Times New Roman"/>
          <w:sz w:val="24"/>
          <w:szCs w:val="24"/>
        </w:rPr>
        <w:t>can be</w:t>
      </w:r>
      <w:r w:rsidR="00700152">
        <w:rPr>
          <w:rFonts w:ascii="Times New Roman" w:hAnsi="Times New Roman" w:cs="Times New Roman"/>
          <w:sz w:val="24"/>
          <w:szCs w:val="24"/>
        </w:rPr>
        <w:t xml:space="preserve"> calculated objectively using organizational demographic data, it can also be measured more subjectively by surveying individuals in an organization regarding the degree to which they perceive that managers in an organization have a similar demographic profile when compared to the employees that they serve.</w:t>
      </w:r>
    </w:p>
    <w:p w14:paraId="449887A2" w14:textId="55D1654A" w:rsidR="00227AA2" w:rsidRPr="00227AA2" w:rsidRDefault="00700152" w:rsidP="00E64A2A">
      <w:pPr>
        <w:spacing w:line="480" w:lineRule="auto"/>
        <w:ind w:firstLine="720"/>
        <w:contextualSpacing/>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Drawing from previous work on relational demography and signaling theory, we</w:t>
      </w:r>
      <w:r w:rsidR="00227AA2">
        <w:rPr>
          <w:rFonts w:ascii="Times New Roman" w:hAnsi="Times New Roman" w:cs="Times New Roman"/>
          <w:color w:val="222222"/>
          <w:sz w:val="24"/>
          <w:szCs w:val="24"/>
          <w:shd w:val="clear" w:color="auto" w:fill="FFFFFF"/>
        </w:rPr>
        <w:t xml:space="preserve"> assert that management ethnic representativeness has a negative relationship with interpersonal mistreatment because a lack of this representativeness signals to incumbent employees that there is not truly equal opportunity with regard to ethnicity for advancement within the organization. </w:t>
      </w:r>
      <w:r w:rsidR="00227AA2">
        <w:rPr>
          <w:rFonts w:ascii="Times New Roman" w:hAnsi="Times New Roman" w:cs="Times New Roman"/>
          <w:color w:val="222222"/>
          <w:sz w:val="24"/>
          <w:szCs w:val="24"/>
          <w:shd w:val="clear" w:color="auto" w:fill="FFFFFF"/>
        </w:rPr>
        <w:lastRenderedPageBreak/>
        <w:t xml:space="preserve">Importantly, this reasoning holds true regardless of the level of demographic diversity within the organization. To demonstrate, consider the following examples. On the one hand, an organization might have no ethnic diversity whatsoever (i.e., all White employees and all White managers). This would result in high management ethnic representativeness and signal to incumbent employees that they have an equal opportunity for advancement within their organization with regard to ethnicity. On the other hand, consider an organization that has very little ethnic diversity among their employees (e.g., 10 in 100 employees are </w:t>
      </w:r>
      <w:r w:rsidR="00E94D2C">
        <w:rPr>
          <w:rFonts w:ascii="Times New Roman" w:hAnsi="Times New Roman" w:cs="Times New Roman"/>
          <w:color w:val="222222"/>
          <w:sz w:val="24"/>
          <w:szCs w:val="24"/>
          <w:shd w:val="clear" w:color="auto" w:fill="FFFFFF"/>
        </w:rPr>
        <w:t>Hispanic whereas the other 90 are White</w:t>
      </w:r>
      <w:r w:rsidR="00227AA2">
        <w:rPr>
          <w:rFonts w:ascii="Times New Roman" w:hAnsi="Times New Roman" w:cs="Times New Roman"/>
          <w:color w:val="222222"/>
          <w:sz w:val="24"/>
          <w:szCs w:val="24"/>
          <w:shd w:val="clear" w:color="auto" w:fill="FFFFFF"/>
        </w:rPr>
        <w:t xml:space="preserve">) and very little ethnic diversity among their managers (e.g., one in ten managers </w:t>
      </w:r>
      <w:r w:rsidR="00E94D2C">
        <w:rPr>
          <w:rFonts w:ascii="Times New Roman" w:hAnsi="Times New Roman" w:cs="Times New Roman"/>
          <w:color w:val="222222"/>
          <w:sz w:val="24"/>
          <w:szCs w:val="24"/>
          <w:shd w:val="clear" w:color="auto" w:fill="FFFFFF"/>
        </w:rPr>
        <w:t xml:space="preserve">is Hispanic and the others </w:t>
      </w:r>
      <w:r w:rsidR="00227AA2">
        <w:rPr>
          <w:rFonts w:ascii="Times New Roman" w:hAnsi="Times New Roman" w:cs="Times New Roman"/>
          <w:color w:val="222222"/>
          <w:sz w:val="24"/>
          <w:szCs w:val="24"/>
          <w:shd w:val="clear" w:color="auto" w:fill="FFFFFF"/>
        </w:rPr>
        <w:t xml:space="preserve">are </w:t>
      </w:r>
      <w:r w:rsidR="00E94D2C">
        <w:rPr>
          <w:rFonts w:ascii="Times New Roman" w:hAnsi="Times New Roman" w:cs="Times New Roman"/>
          <w:color w:val="222222"/>
          <w:sz w:val="24"/>
          <w:szCs w:val="24"/>
          <w:shd w:val="clear" w:color="auto" w:fill="FFFFFF"/>
        </w:rPr>
        <w:t>White</w:t>
      </w:r>
      <w:r w:rsidR="00227AA2">
        <w:rPr>
          <w:rFonts w:ascii="Times New Roman" w:hAnsi="Times New Roman" w:cs="Times New Roman"/>
          <w:color w:val="222222"/>
          <w:sz w:val="24"/>
          <w:szCs w:val="24"/>
          <w:shd w:val="clear" w:color="auto" w:fill="FFFFFF"/>
        </w:rPr>
        <w:t xml:space="preserve">). Although diversity in the organization overall remains low, management ethnic representativeness would still be high in this example, given that the ethnic diversity in management mirrors the ethnic diversity in the rest of the organization. Thus, this level of representativeness still signals to all incumbent employees that they have an equal opportunity for advancement with regard to ethnicity, which we argue serves to minimize </w:t>
      </w:r>
      <w:r w:rsidR="00E94D2C">
        <w:rPr>
          <w:rFonts w:ascii="Times New Roman" w:hAnsi="Times New Roman" w:cs="Times New Roman"/>
          <w:color w:val="222222"/>
          <w:sz w:val="24"/>
          <w:szCs w:val="24"/>
          <w:shd w:val="clear" w:color="auto" w:fill="FFFFFF"/>
        </w:rPr>
        <w:t xml:space="preserve">perceptions </w:t>
      </w:r>
      <w:r w:rsidR="00227AA2">
        <w:rPr>
          <w:rFonts w:ascii="Times New Roman" w:hAnsi="Times New Roman" w:cs="Times New Roman"/>
          <w:color w:val="222222"/>
          <w:sz w:val="24"/>
          <w:szCs w:val="24"/>
          <w:shd w:val="clear" w:color="auto" w:fill="FFFFFF"/>
        </w:rPr>
        <w:t xml:space="preserve">and experiences of mistreatment in the workplace. </w:t>
      </w:r>
      <w:r w:rsidR="00127B3A">
        <w:rPr>
          <w:rFonts w:ascii="Times New Roman" w:hAnsi="Times New Roman" w:cs="Times New Roman"/>
          <w:color w:val="222222"/>
          <w:sz w:val="24"/>
          <w:szCs w:val="24"/>
          <w:shd w:val="clear" w:color="auto" w:fill="FFFFFF"/>
        </w:rPr>
        <w:t xml:space="preserve">Finally, consider an organization that has a considerable amount of ethnic diversity among employees, all of whom are overseen by White managers. While ethnic diversity in the organization overall may be relatively high, management ethnic representativeness would be very low in this example, which we assert sends problematic signals to both targets and perpetrators of mistreatment. </w:t>
      </w:r>
      <w:r w:rsidR="00227AA2">
        <w:rPr>
          <w:rFonts w:ascii="Times New Roman" w:hAnsi="Times New Roman" w:cs="Times New Roman"/>
          <w:color w:val="222222"/>
          <w:sz w:val="24"/>
          <w:szCs w:val="24"/>
          <w:shd w:val="clear" w:color="auto" w:fill="FFFFFF"/>
        </w:rPr>
        <w:t>Note that this theoretical logic applies strictly to incumbents currently working in an organization, not to prospective applicants.</w:t>
      </w:r>
    </w:p>
    <w:p w14:paraId="2141B0CE" w14:textId="55CD0CB0" w:rsidR="00101A98" w:rsidRPr="00344FA4" w:rsidRDefault="00BA1188" w:rsidP="00317E7D">
      <w:pPr>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Theoretical Foundation</w:t>
      </w:r>
    </w:p>
    <w:p w14:paraId="70288921" w14:textId="4442CEB0" w:rsidR="001D6706" w:rsidRPr="00344FA4" w:rsidRDefault="001807CB" w:rsidP="00317E7D">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Signaling theory is based on the idea that some parties (in our case, the organization) have information that other parties (in our case, employees of the organization) do not. </w:t>
      </w:r>
      <w:r w:rsidR="00AC7ADB" w:rsidRPr="00344FA4">
        <w:rPr>
          <w:rFonts w:ascii="Times New Roman" w:hAnsi="Times New Roman" w:cs="Times New Roman"/>
          <w:sz w:val="24"/>
          <w:szCs w:val="24"/>
        </w:rPr>
        <w:t xml:space="preserve">Hence, </w:t>
      </w:r>
      <w:r w:rsidR="00AC7ADB" w:rsidRPr="00344FA4">
        <w:rPr>
          <w:rFonts w:ascii="Times New Roman" w:hAnsi="Times New Roman" w:cs="Times New Roman"/>
          <w:sz w:val="24"/>
          <w:szCs w:val="24"/>
        </w:rPr>
        <w:lastRenderedPageBreak/>
        <w:t xml:space="preserve">employees need to use signals (in our case, the demographic representativeness of management) to </w:t>
      </w:r>
      <w:r w:rsidR="00740AC0" w:rsidRPr="00344FA4">
        <w:rPr>
          <w:rFonts w:ascii="Times New Roman" w:hAnsi="Times New Roman" w:cs="Times New Roman"/>
          <w:sz w:val="24"/>
          <w:szCs w:val="24"/>
        </w:rPr>
        <w:t>determine</w:t>
      </w:r>
      <w:r w:rsidR="00AC7ADB" w:rsidRPr="00344FA4">
        <w:rPr>
          <w:rFonts w:ascii="Times New Roman" w:hAnsi="Times New Roman" w:cs="Times New Roman"/>
          <w:sz w:val="24"/>
          <w:szCs w:val="24"/>
        </w:rPr>
        <w:t xml:space="preserve"> </w:t>
      </w:r>
      <w:r w:rsidR="00062E40">
        <w:rPr>
          <w:rFonts w:ascii="Times New Roman" w:hAnsi="Times New Roman" w:cs="Times New Roman"/>
          <w:sz w:val="24"/>
          <w:szCs w:val="24"/>
        </w:rPr>
        <w:t>the character of their employing</w:t>
      </w:r>
      <w:r w:rsidR="00AC7ADB" w:rsidRPr="00344FA4">
        <w:rPr>
          <w:rFonts w:ascii="Times New Roman" w:hAnsi="Times New Roman" w:cs="Times New Roman"/>
          <w:sz w:val="24"/>
          <w:szCs w:val="24"/>
        </w:rPr>
        <w:t xml:space="preserve"> organization</w:t>
      </w:r>
      <w:r w:rsidR="00904CCE">
        <w:rPr>
          <w:rFonts w:ascii="Times New Roman" w:hAnsi="Times New Roman" w:cs="Times New Roman"/>
          <w:sz w:val="24"/>
          <w:szCs w:val="24"/>
        </w:rPr>
        <w:t xml:space="preserve">. </w:t>
      </w:r>
      <w:r w:rsidR="008F7B32" w:rsidRPr="00344FA4">
        <w:rPr>
          <w:rFonts w:ascii="Times New Roman" w:hAnsi="Times New Roman" w:cs="Times New Roman"/>
          <w:sz w:val="24"/>
          <w:szCs w:val="24"/>
        </w:rPr>
        <w:t>Signaling theory focuses primarily on the deliberate communication of positive information in an effort to convey positive organizational attributes</w:t>
      </w:r>
      <w:r w:rsidR="00554D7E" w:rsidRPr="00344FA4">
        <w:rPr>
          <w:rFonts w:ascii="Times New Roman" w:hAnsi="Times New Roman" w:cs="Times New Roman"/>
          <w:sz w:val="24"/>
          <w:szCs w:val="24"/>
        </w:rPr>
        <w:t xml:space="preserve"> to stakeholders</w:t>
      </w:r>
      <w:r w:rsidR="008F7B32" w:rsidRPr="00344FA4">
        <w:rPr>
          <w:rFonts w:ascii="Times New Roman" w:hAnsi="Times New Roman" w:cs="Times New Roman"/>
          <w:sz w:val="24"/>
          <w:szCs w:val="24"/>
        </w:rPr>
        <w:t>.</w:t>
      </w:r>
      <w:r w:rsidR="00433C6B" w:rsidRPr="00344FA4">
        <w:rPr>
          <w:rFonts w:ascii="Times New Roman" w:hAnsi="Times New Roman" w:cs="Times New Roman"/>
          <w:sz w:val="24"/>
          <w:szCs w:val="24"/>
        </w:rPr>
        <w:t xml:space="preserve"> An important assumption of this theory is that there is some level of information asymmetry between the org</w:t>
      </w:r>
      <w:r w:rsidR="00036389" w:rsidRPr="00344FA4">
        <w:rPr>
          <w:rFonts w:ascii="Times New Roman" w:hAnsi="Times New Roman" w:cs="Times New Roman"/>
          <w:sz w:val="24"/>
          <w:szCs w:val="24"/>
        </w:rPr>
        <w:t>anization and its stakeholders</w:t>
      </w:r>
      <w:r w:rsidR="00740AC0" w:rsidRPr="00344FA4">
        <w:rPr>
          <w:rFonts w:ascii="Times New Roman" w:hAnsi="Times New Roman" w:cs="Times New Roman"/>
          <w:sz w:val="24"/>
          <w:szCs w:val="24"/>
        </w:rPr>
        <w:t>, and both parties are at least somewhat motivated to reduce that asymmetry (Spence, 2002)</w:t>
      </w:r>
      <w:r w:rsidR="00433C6B" w:rsidRPr="00344FA4">
        <w:rPr>
          <w:rFonts w:ascii="Times New Roman" w:hAnsi="Times New Roman" w:cs="Times New Roman"/>
          <w:sz w:val="24"/>
          <w:szCs w:val="24"/>
        </w:rPr>
        <w:t>. In our case, an organization may claim that it v</w:t>
      </w:r>
      <w:r w:rsidR="00554D7E" w:rsidRPr="00344FA4">
        <w:rPr>
          <w:rFonts w:ascii="Times New Roman" w:hAnsi="Times New Roman" w:cs="Times New Roman"/>
          <w:sz w:val="24"/>
          <w:szCs w:val="24"/>
        </w:rPr>
        <w:t xml:space="preserve">alues </w:t>
      </w:r>
      <w:r w:rsidR="00CA738D">
        <w:rPr>
          <w:rFonts w:ascii="Times New Roman" w:hAnsi="Times New Roman" w:cs="Times New Roman"/>
          <w:sz w:val="24"/>
          <w:szCs w:val="24"/>
        </w:rPr>
        <w:t>equal opportunity</w:t>
      </w:r>
      <w:r w:rsidR="00554D7E" w:rsidRPr="00344FA4">
        <w:rPr>
          <w:rFonts w:ascii="Times New Roman" w:hAnsi="Times New Roman" w:cs="Times New Roman"/>
          <w:sz w:val="24"/>
          <w:szCs w:val="24"/>
        </w:rPr>
        <w:t xml:space="preserve">, but </w:t>
      </w:r>
      <w:r w:rsidR="00271F0D" w:rsidRPr="00344FA4">
        <w:rPr>
          <w:rFonts w:ascii="Times New Roman" w:hAnsi="Times New Roman" w:cs="Times New Roman"/>
          <w:sz w:val="24"/>
          <w:szCs w:val="24"/>
        </w:rPr>
        <w:t xml:space="preserve">organizational leaders have more information than their stakeholders regarding the degree to which the organization truly possesses this value. Thus, </w:t>
      </w:r>
      <w:r w:rsidR="00554D7E" w:rsidRPr="00344FA4">
        <w:rPr>
          <w:rFonts w:ascii="Times New Roman" w:hAnsi="Times New Roman" w:cs="Times New Roman"/>
          <w:sz w:val="24"/>
          <w:szCs w:val="24"/>
        </w:rPr>
        <w:t xml:space="preserve">employees </w:t>
      </w:r>
      <w:r w:rsidR="009101DE">
        <w:rPr>
          <w:rFonts w:ascii="Times New Roman" w:hAnsi="Times New Roman" w:cs="Times New Roman"/>
          <w:sz w:val="24"/>
          <w:szCs w:val="24"/>
        </w:rPr>
        <w:t xml:space="preserve">(both targets and perpetrators of mistreatment) </w:t>
      </w:r>
      <w:r w:rsidR="00433C6B" w:rsidRPr="00344FA4">
        <w:rPr>
          <w:rFonts w:ascii="Times New Roman" w:hAnsi="Times New Roman" w:cs="Times New Roman"/>
          <w:sz w:val="24"/>
          <w:szCs w:val="24"/>
        </w:rPr>
        <w:t xml:space="preserve">may </w:t>
      </w:r>
      <w:r w:rsidR="00271F0D" w:rsidRPr="00344FA4">
        <w:rPr>
          <w:rFonts w:ascii="Times New Roman" w:hAnsi="Times New Roman" w:cs="Times New Roman"/>
          <w:sz w:val="24"/>
          <w:szCs w:val="24"/>
        </w:rPr>
        <w:t xml:space="preserve">need to </w:t>
      </w:r>
      <w:r w:rsidR="00433C6B" w:rsidRPr="00344FA4">
        <w:rPr>
          <w:rFonts w:ascii="Times New Roman" w:hAnsi="Times New Roman" w:cs="Times New Roman"/>
          <w:sz w:val="24"/>
          <w:szCs w:val="24"/>
        </w:rPr>
        <w:t xml:space="preserve">look for signals </w:t>
      </w:r>
      <w:r w:rsidR="00271F0D" w:rsidRPr="00344FA4">
        <w:rPr>
          <w:rFonts w:ascii="Times New Roman" w:hAnsi="Times New Roman" w:cs="Times New Roman"/>
          <w:sz w:val="24"/>
          <w:szCs w:val="24"/>
        </w:rPr>
        <w:t xml:space="preserve">from the organization </w:t>
      </w:r>
      <w:r w:rsidR="00433C6B" w:rsidRPr="00344FA4">
        <w:rPr>
          <w:rFonts w:ascii="Times New Roman" w:hAnsi="Times New Roman" w:cs="Times New Roman"/>
          <w:sz w:val="24"/>
          <w:szCs w:val="24"/>
        </w:rPr>
        <w:t xml:space="preserve">when determining </w:t>
      </w:r>
      <w:r w:rsidR="005E37BA" w:rsidRPr="00344FA4">
        <w:rPr>
          <w:rFonts w:ascii="Times New Roman" w:hAnsi="Times New Roman" w:cs="Times New Roman"/>
          <w:sz w:val="24"/>
          <w:szCs w:val="24"/>
        </w:rPr>
        <w:t xml:space="preserve">if they work for a firm </w:t>
      </w:r>
      <w:r w:rsidR="00CA738D">
        <w:rPr>
          <w:rFonts w:ascii="Times New Roman" w:hAnsi="Times New Roman" w:cs="Times New Roman"/>
          <w:sz w:val="24"/>
          <w:szCs w:val="24"/>
        </w:rPr>
        <w:t>that truly provides equal opportunity to its employees or not</w:t>
      </w:r>
      <w:r w:rsidR="001D6706" w:rsidRPr="00344FA4">
        <w:rPr>
          <w:rFonts w:ascii="Times New Roman" w:hAnsi="Times New Roman" w:cs="Times New Roman"/>
          <w:sz w:val="24"/>
          <w:szCs w:val="24"/>
        </w:rPr>
        <w:t>.</w:t>
      </w:r>
      <w:r w:rsidR="00BA1188" w:rsidRPr="00344FA4">
        <w:rPr>
          <w:rFonts w:ascii="Times New Roman" w:hAnsi="Times New Roman" w:cs="Times New Roman"/>
          <w:sz w:val="24"/>
          <w:szCs w:val="24"/>
        </w:rPr>
        <w:t xml:space="preserve"> </w:t>
      </w:r>
    </w:p>
    <w:p w14:paraId="5E219CF7" w14:textId="7BBCACA9" w:rsidR="002C622C" w:rsidRPr="00344FA4" w:rsidRDefault="005E37BA" w:rsidP="00317E7D">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Another important assumption of signaling theory is that </w:t>
      </w:r>
      <w:r w:rsidR="00182313" w:rsidRPr="00344FA4">
        <w:rPr>
          <w:rFonts w:ascii="Times New Roman" w:hAnsi="Times New Roman" w:cs="Times New Roman"/>
          <w:sz w:val="24"/>
          <w:szCs w:val="24"/>
        </w:rPr>
        <w:t>some signals are more effective than others</w:t>
      </w:r>
      <w:r w:rsidR="00AE690A" w:rsidRPr="00344FA4">
        <w:rPr>
          <w:rFonts w:ascii="Times New Roman" w:hAnsi="Times New Roman" w:cs="Times New Roman"/>
          <w:sz w:val="24"/>
          <w:szCs w:val="24"/>
        </w:rPr>
        <w:t xml:space="preserve">. Indeed, </w:t>
      </w:r>
      <w:r w:rsidRPr="00344FA4">
        <w:rPr>
          <w:rFonts w:ascii="Times New Roman" w:hAnsi="Times New Roman" w:cs="Times New Roman"/>
          <w:sz w:val="24"/>
          <w:szCs w:val="24"/>
        </w:rPr>
        <w:t xml:space="preserve">theory </w:t>
      </w:r>
      <w:r w:rsidR="00AE690A" w:rsidRPr="00344FA4">
        <w:rPr>
          <w:rFonts w:ascii="Times New Roman" w:hAnsi="Times New Roman" w:cs="Times New Roman"/>
          <w:sz w:val="24"/>
          <w:szCs w:val="24"/>
        </w:rPr>
        <w:t>and research support the notion</w:t>
      </w:r>
      <w:r w:rsidRPr="00344FA4">
        <w:rPr>
          <w:rFonts w:ascii="Times New Roman" w:hAnsi="Times New Roman" w:cs="Times New Roman"/>
          <w:sz w:val="24"/>
          <w:szCs w:val="24"/>
        </w:rPr>
        <w:t xml:space="preserve"> that </w:t>
      </w:r>
      <w:r w:rsidR="00AE690A" w:rsidRPr="00344FA4">
        <w:rPr>
          <w:rFonts w:ascii="Times New Roman" w:hAnsi="Times New Roman" w:cs="Times New Roman"/>
          <w:sz w:val="24"/>
          <w:szCs w:val="24"/>
        </w:rPr>
        <w:t xml:space="preserve">more observable signals tend to be more </w:t>
      </w:r>
      <w:r w:rsidRPr="00344FA4">
        <w:rPr>
          <w:rFonts w:ascii="Times New Roman" w:hAnsi="Times New Roman" w:cs="Times New Roman"/>
          <w:sz w:val="24"/>
          <w:szCs w:val="24"/>
        </w:rPr>
        <w:t>effic</w:t>
      </w:r>
      <w:r w:rsidR="00AE690A" w:rsidRPr="00344FA4">
        <w:rPr>
          <w:rFonts w:ascii="Times New Roman" w:hAnsi="Times New Roman" w:cs="Times New Roman"/>
          <w:sz w:val="24"/>
          <w:szCs w:val="24"/>
        </w:rPr>
        <w:t>acious signals (Connelly et al., 2011)</w:t>
      </w:r>
      <w:r w:rsidR="00C672AC" w:rsidRPr="00344FA4">
        <w:rPr>
          <w:rFonts w:ascii="Times New Roman" w:hAnsi="Times New Roman" w:cs="Times New Roman"/>
          <w:sz w:val="24"/>
          <w:szCs w:val="24"/>
        </w:rPr>
        <w:t xml:space="preserve">. Signal observability refers to how visible </w:t>
      </w:r>
      <w:r w:rsidR="003B22A6" w:rsidRPr="00344FA4">
        <w:rPr>
          <w:rFonts w:ascii="Times New Roman" w:hAnsi="Times New Roman" w:cs="Times New Roman"/>
          <w:sz w:val="24"/>
          <w:szCs w:val="24"/>
        </w:rPr>
        <w:t>a</w:t>
      </w:r>
      <w:r w:rsidR="00C672AC" w:rsidRPr="00344FA4">
        <w:rPr>
          <w:rFonts w:ascii="Times New Roman" w:hAnsi="Times New Roman" w:cs="Times New Roman"/>
          <w:sz w:val="24"/>
          <w:szCs w:val="24"/>
        </w:rPr>
        <w:t xml:space="preserve"> signal is </w:t>
      </w:r>
      <w:r w:rsidR="003B22A6" w:rsidRPr="00344FA4">
        <w:rPr>
          <w:rFonts w:ascii="Times New Roman" w:hAnsi="Times New Roman" w:cs="Times New Roman"/>
          <w:sz w:val="24"/>
          <w:szCs w:val="24"/>
        </w:rPr>
        <w:t>to signal recipients. It stands to reason that if a signal is not visible, it probably will not have much of an effect on signal recipients</w:t>
      </w:r>
      <w:r w:rsidR="00AE690A" w:rsidRPr="00344FA4">
        <w:rPr>
          <w:rFonts w:ascii="Times New Roman" w:hAnsi="Times New Roman" w:cs="Times New Roman"/>
          <w:sz w:val="24"/>
          <w:szCs w:val="24"/>
        </w:rPr>
        <w:t xml:space="preserve">. </w:t>
      </w:r>
      <w:r w:rsidR="003B22A6" w:rsidRPr="00344FA4">
        <w:rPr>
          <w:rFonts w:ascii="Times New Roman" w:hAnsi="Times New Roman" w:cs="Times New Roman"/>
          <w:sz w:val="24"/>
          <w:szCs w:val="24"/>
        </w:rPr>
        <w:t>In our cas</w:t>
      </w:r>
      <w:r w:rsidR="00502902">
        <w:rPr>
          <w:rFonts w:ascii="Times New Roman" w:hAnsi="Times New Roman" w:cs="Times New Roman"/>
          <w:sz w:val="24"/>
          <w:szCs w:val="24"/>
        </w:rPr>
        <w:t xml:space="preserve">e, management ethnic representativeness </w:t>
      </w:r>
      <w:r w:rsidR="003B22A6" w:rsidRPr="00344FA4">
        <w:rPr>
          <w:rFonts w:ascii="Times New Roman" w:hAnsi="Times New Roman" w:cs="Times New Roman"/>
          <w:sz w:val="24"/>
          <w:szCs w:val="24"/>
        </w:rPr>
        <w:t xml:space="preserve">is </w:t>
      </w:r>
      <w:r w:rsidR="00AF17E9" w:rsidRPr="00344FA4">
        <w:rPr>
          <w:rFonts w:ascii="Times New Roman" w:hAnsi="Times New Roman" w:cs="Times New Roman"/>
          <w:sz w:val="24"/>
          <w:szCs w:val="24"/>
        </w:rPr>
        <w:t xml:space="preserve">a highly visible signal that is </w:t>
      </w:r>
      <w:r w:rsidR="003B22A6" w:rsidRPr="00344FA4">
        <w:rPr>
          <w:rFonts w:ascii="Times New Roman" w:hAnsi="Times New Roman" w:cs="Times New Roman"/>
          <w:sz w:val="24"/>
          <w:szCs w:val="24"/>
        </w:rPr>
        <w:t xml:space="preserve">likely </w:t>
      </w:r>
      <w:r w:rsidR="00AF17E9" w:rsidRPr="00344FA4">
        <w:rPr>
          <w:rFonts w:ascii="Times New Roman" w:hAnsi="Times New Roman" w:cs="Times New Roman"/>
          <w:sz w:val="24"/>
          <w:szCs w:val="24"/>
        </w:rPr>
        <w:t xml:space="preserve">to be observed by employees of an organization. This representativeness is also </w:t>
      </w:r>
      <w:r w:rsidR="00A106F1" w:rsidRPr="00344FA4">
        <w:rPr>
          <w:rFonts w:ascii="Times New Roman" w:hAnsi="Times New Roman" w:cs="Times New Roman"/>
          <w:sz w:val="24"/>
          <w:szCs w:val="24"/>
        </w:rPr>
        <w:t xml:space="preserve">likely </w:t>
      </w:r>
      <w:r w:rsidR="003B22A6" w:rsidRPr="00344FA4">
        <w:rPr>
          <w:rFonts w:ascii="Times New Roman" w:hAnsi="Times New Roman" w:cs="Times New Roman"/>
          <w:sz w:val="24"/>
          <w:szCs w:val="24"/>
        </w:rPr>
        <w:t>high on signal frequency</w:t>
      </w:r>
      <w:r w:rsidR="007C3FE4" w:rsidRPr="00344FA4">
        <w:rPr>
          <w:rFonts w:ascii="Times New Roman" w:hAnsi="Times New Roman" w:cs="Times New Roman"/>
          <w:sz w:val="24"/>
          <w:szCs w:val="24"/>
        </w:rPr>
        <w:t xml:space="preserve"> (</w:t>
      </w:r>
      <w:r w:rsidR="00AF17E9" w:rsidRPr="00344FA4">
        <w:rPr>
          <w:rFonts w:ascii="Times New Roman" w:hAnsi="Times New Roman" w:cs="Times New Roman"/>
          <w:sz w:val="24"/>
          <w:szCs w:val="24"/>
        </w:rPr>
        <w:t xml:space="preserve">Janney &amp; Folta, 2003), </w:t>
      </w:r>
      <w:r w:rsidR="003B22A6" w:rsidRPr="00344FA4">
        <w:rPr>
          <w:rFonts w:ascii="Times New Roman" w:hAnsi="Times New Roman" w:cs="Times New Roman"/>
          <w:sz w:val="24"/>
          <w:szCs w:val="24"/>
        </w:rPr>
        <w:t xml:space="preserve">meaning that employees view this signal just about every </w:t>
      </w:r>
      <w:r w:rsidR="00C8512F" w:rsidRPr="00344FA4">
        <w:rPr>
          <w:rFonts w:ascii="Times New Roman" w:hAnsi="Times New Roman" w:cs="Times New Roman"/>
          <w:sz w:val="24"/>
          <w:szCs w:val="24"/>
        </w:rPr>
        <w:t xml:space="preserve">day </w:t>
      </w:r>
      <w:r w:rsidR="003B22A6" w:rsidRPr="00344FA4">
        <w:rPr>
          <w:rFonts w:ascii="Times New Roman" w:hAnsi="Times New Roman" w:cs="Times New Roman"/>
          <w:sz w:val="24"/>
          <w:szCs w:val="24"/>
        </w:rPr>
        <w:t>at work</w:t>
      </w:r>
      <w:r w:rsidR="00AF17E9" w:rsidRPr="00344FA4">
        <w:rPr>
          <w:rFonts w:ascii="Times New Roman" w:hAnsi="Times New Roman" w:cs="Times New Roman"/>
          <w:sz w:val="24"/>
          <w:szCs w:val="24"/>
        </w:rPr>
        <w:t>. Importantly, empirical work on signaling theory has indicated that 1) more visible signals are more effective (Miller &amp; Triana, 2009), and 2) increasing signal frequency improves the likelihood that a signal will be interpreted correctly (Filatotchev &amp; Bishop, 2002).</w:t>
      </w:r>
    </w:p>
    <w:p w14:paraId="4A8F91D0" w14:textId="6EB3014A" w:rsidR="001C0E90" w:rsidRPr="00344FA4" w:rsidRDefault="002C622C" w:rsidP="001C0E90">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lastRenderedPageBreak/>
        <w:t xml:space="preserve">Observability is considered to be a necessary but </w:t>
      </w:r>
      <w:r w:rsidR="00C8512F" w:rsidRPr="00344FA4">
        <w:rPr>
          <w:rFonts w:ascii="Times New Roman" w:hAnsi="Times New Roman" w:cs="Times New Roman"/>
          <w:sz w:val="24"/>
          <w:szCs w:val="24"/>
        </w:rPr>
        <w:t>in</w:t>
      </w:r>
      <w:r w:rsidRPr="00344FA4">
        <w:rPr>
          <w:rFonts w:ascii="Times New Roman" w:hAnsi="Times New Roman" w:cs="Times New Roman"/>
          <w:sz w:val="24"/>
          <w:szCs w:val="24"/>
        </w:rPr>
        <w:t>sufficient characteristic of efficacious signals</w:t>
      </w:r>
      <w:r w:rsidR="009A53FD">
        <w:rPr>
          <w:rFonts w:ascii="Times New Roman" w:hAnsi="Times New Roman" w:cs="Times New Roman"/>
          <w:sz w:val="24"/>
          <w:szCs w:val="24"/>
        </w:rPr>
        <w:t>; indeed, effective signals are also difficult to fake</w:t>
      </w:r>
      <w:r w:rsidR="00B344FC">
        <w:rPr>
          <w:rFonts w:ascii="Times New Roman" w:hAnsi="Times New Roman" w:cs="Times New Roman"/>
          <w:sz w:val="24"/>
          <w:szCs w:val="24"/>
        </w:rPr>
        <w:t>, making them more likely to be interpreted as honest signals</w:t>
      </w:r>
      <w:r w:rsidR="009A53FD">
        <w:rPr>
          <w:rFonts w:ascii="Times New Roman" w:hAnsi="Times New Roman" w:cs="Times New Roman"/>
          <w:sz w:val="24"/>
          <w:szCs w:val="24"/>
        </w:rPr>
        <w:t xml:space="preserve"> </w:t>
      </w:r>
      <w:r w:rsidR="008F2494" w:rsidRPr="00344FA4">
        <w:rPr>
          <w:rFonts w:ascii="Times New Roman" w:hAnsi="Times New Roman" w:cs="Times New Roman"/>
          <w:sz w:val="24"/>
          <w:szCs w:val="24"/>
        </w:rPr>
        <w:t xml:space="preserve">(Connelly et al., 2011). </w:t>
      </w:r>
      <w:r w:rsidR="00233A6D" w:rsidRPr="00344FA4">
        <w:rPr>
          <w:rFonts w:ascii="Times New Roman" w:hAnsi="Times New Roman" w:cs="Times New Roman"/>
          <w:sz w:val="24"/>
          <w:szCs w:val="24"/>
        </w:rPr>
        <w:t xml:space="preserve">Using signaling theory terminology, management </w:t>
      </w:r>
      <w:r w:rsidR="00DF4DE1" w:rsidRPr="00344FA4">
        <w:rPr>
          <w:rFonts w:ascii="Times New Roman" w:hAnsi="Times New Roman" w:cs="Times New Roman"/>
          <w:sz w:val="24"/>
          <w:szCs w:val="24"/>
        </w:rPr>
        <w:t>ethnic</w:t>
      </w:r>
      <w:r w:rsidR="00233A6D" w:rsidRPr="00344FA4">
        <w:rPr>
          <w:rFonts w:ascii="Times New Roman" w:hAnsi="Times New Roman" w:cs="Times New Roman"/>
          <w:sz w:val="24"/>
          <w:szCs w:val="24"/>
        </w:rPr>
        <w:t xml:space="preserve"> representativeness is </w:t>
      </w:r>
      <w:r w:rsidR="00DF4DE1" w:rsidRPr="00344FA4">
        <w:rPr>
          <w:rFonts w:ascii="Times New Roman" w:hAnsi="Times New Roman" w:cs="Times New Roman"/>
          <w:sz w:val="24"/>
          <w:szCs w:val="24"/>
        </w:rPr>
        <w:t xml:space="preserve">also </w:t>
      </w:r>
      <w:r w:rsidR="00233A6D" w:rsidRPr="00344FA4">
        <w:rPr>
          <w:rFonts w:ascii="Times New Roman" w:hAnsi="Times New Roman" w:cs="Times New Roman"/>
          <w:sz w:val="24"/>
          <w:szCs w:val="24"/>
        </w:rPr>
        <w:t>something that is</w:t>
      </w:r>
      <w:r w:rsidR="00AA72DD">
        <w:rPr>
          <w:rFonts w:ascii="Times New Roman" w:hAnsi="Times New Roman" w:cs="Times New Roman"/>
          <w:sz w:val="24"/>
          <w:szCs w:val="24"/>
        </w:rPr>
        <w:t xml:space="preserve"> likely to be interpreted as an honest</w:t>
      </w:r>
      <w:r w:rsidR="009A53FD" w:rsidRPr="00344FA4">
        <w:rPr>
          <w:rFonts w:ascii="Times New Roman" w:hAnsi="Times New Roman" w:cs="Times New Roman"/>
          <w:sz w:val="24"/>
          <w:szCs w:val="24"/>
        </w:rPr>
        <w:t xml:space="preserve"> </w:t>
      </w:r>
      <w:r w:rsidR="00233A6D" w:rsidRPr="00344FA4">
        <w:rPr>
          <w:rFonts w:ascii="Times New Roman" w:hAnsi="Times New Roman" w:cs="Times New Roman"/>
          <w:sz w:val="24"/>
          <w:szCs w:val="24"/>
        </w:rPr>
        <w:t>signal by</w:t>
      </w:r>
      <w:r w:rsidR="005E37BA" w:rsidRPr="00344FA4">
        <w:rPr>
          <w:rFonts w:ascii="Times New Roman" w:hAnsi="Times New Roman" w:cs="Times New Roman"/>
          <w:sz w:val="24"/>
          <w:szCs w:val="24"/>
        </w:rPr>
        <w:t xml:space="preserve"> employees</w:t>
      </w:r>
      <w:r w:rsidR="00DF4DE1" w:rsidRPr="00344FA4">
        <w:rPr>
          <w:rFonts w:ascii="Times New Roman" w:hAnsi="Times New Roman" w:cs="Times New Roman"/>
          <w:sz w:val="24"/>
          <w:szCs w:val="24"/>
        </w:rPr>
        <w:t xml:space="preserve"> </w:t>
      </w:r>
      <w:r w:rsidR="005E37BA" w:rsidRPr="00344FA4">
        <w:rPr>
          <w:rFonts w:ascii="Times New Roman" w:hAnsi="Times New Roman" w:cs="Times New Roman"/>
          <w:sz w:val="24"/>
          <w:szCs w:val="24"/>
        </w:rPr>
        <w:t>(</w:t>
      </w:r>
      <w:r w:rsidR="00233A6D" w:rsidRPr="00344FA4">
        <w:rPr>
          <w:rFonts w:ascii="Times New Roman" w:hAnsi="Times New Roman" w:cs="Times New Roman"/>
          <w:sz w:val="24"/>
          <w:szCs w:val="24"/>
        </w:rPr>
        <w:t>Durcikova &amp; Gray, 2009).</w:t>
      </w:r>
      <w:r w:rsidR="00DF4DE1" w:rsidRPr="00344FA4">
        <w:rPr>
          <w:rFonts w:ascii="Times New Roman" w:hAnsi="Times New Roman" w:cs="Times New Roman"/>
          <w:sz w:val="24"/>
          <w:szCs w:val="24"/>
        </w:rPr>
        <w:t xml:space="preserve"> The idea behind this notion is that accurate (i.e., honest) information </w:t>
      </w:r>
      <w:r w:rsidR="00487871" w:rsidRPr="00344FA4">
        <w:rPr>
          <w:rFonts w:ascii="Times New Roman" w:hAnsi="Times New Roman" w:cs="Times New Roman"/>
          <w:sz w:val="24"/>
          <w:szCs w:val="24"/>
        </w:rPr>
        <w:t xml:space="preserve">can be exchanged </w:t>
      </w:r>
      <w:r w:rsidR="00DF4DE1" w:rsidRPr="00344FA4">
        <w:rPr>
          <w:rFonts w:ascii="Times New Roman" w:hAnsi="Times New Roman" w:cs="Times New Roman"/>
          <w:sz w:val="24"/>
          <w:szCs w:val="24"/>
        </w:rPr>
        <w:t xml:space="preserve">between two parties if sending </w:t>
      </w:r>
      <w:r w:rsidR="0000085E" w:rsidRPr="00344FA4">
        <w:rPr>
          <w:rFonts w:ascii="Times New Roman" w:hAnsi="Times New Roman" w:cs="Times New Roman"/>
          <w:sz w:val="24"/>
          <w:szCs w:val="24"/>
        </w:rPr>
        <w:t>a</w:t>
      </w:r>
      <w:r w:rsidR="00DF4DE1" w:rsidRPr="00344FA4">
        <w:rPr>
          <w:rFonts w:ascii="Times New Roman" w:hAnsi="Times New Roman" w:cs="Times New Roman"/>
          <w:sz w:val="24"/>
          <w:szCs w:val="24"/>
        </w:rPr>
        <w:t xml:space="preserve"> signal </w:t>
      </w:r>
      <w:r w:rsidR="00DE522D">
        <w:rPr>
          <w:rFonts w:ascii="Times New Roman" w:hAnsi="Times New Roman" w:cs="Times New Roman"/>
          <w:sz w:val="24"/>
          <w:szCs w:val="24"/>
        </w:rPr>
        <w:t xml:space="preserve">requires effort on the part of the </w:t>
      </w:r>
      <w:r w:rsidR="00DF4DE1" w:rsidRPr="00344FA4">
        <w:rPr>
          <w:rFonts w:ascii="Times New Roman" w:hAnsi="Times New Roman" w:cs="Times New Roman"/>
          <w:sz w:val="24"/>
          <w:szCs w:val="24"/>
        </w:rPr>
        <w:t xml:space="preserve">sender </w:t>
      </w:r>
      <w:r w:rsidR="0000085E" w:rsidRPr="00344FA4">
        <w:rPr>
          <w:rFonts w:ascii="Times New Roman" w:hAnsi="Times New Roman" w:cs="Times New Roman"/>
          <w:sz w:val="24"/>
          <w:szCs w:val="24"/>
        </w:rPr>
        <w:t>that</w:t>
      </w:r>
      <w:r w:rsidR="00DF4DE1" w:rsidRPr="00344FA4">
        <w:rPr>
          <w:rFonts w:ascii="Times New Roman" w:hAnsi="Times New Roman" w:cs="Times New Roman"/>
          <w:sz w:val="24"/>
          <w:szCs w:val="24"/>
        </w:rPr>
        <w:t xml:space="preserve"> only certain senders (i.e., organizations th</w:t>
      </w:r>
      <w:r w:rsidR="00CE247B">
        <w:rPr>
          <w:rFonts w:ascii="Times New Roman" w:hAnsi="Times New Roman" w:cs="Times New Roman"/>
          <w:sz w:val="24"/>
          <w:szCs w:val="24"/>
        </w:rPr>
        <w:t xml:space="preserve">at actually value </w:t>
      </w:r>
      <w:r w:rsidR="00A223AE">
        <w:rPr>
          <w:rFonts w:ascii="Times New Roman" w:hAnsi="Times New Roman" w:cs="Times New Roman"/>
          <w:sz w:val="24"/>
          <w:szCs w:val="24"/>
        </w:rPr>
        <w:t>equal opportunity</w:t>
      </w:r>
      <w:r w:rsidR="00CE247B">
        <w:rPr>
          <w:rFonts w:ascii="Times New Roman" w:hAnsi="Times New Roman" w:cs="Times New Roman"/>
          <w:sz w:val="24"/>
          <w:szCs w:val="24"/>
        </w:rPr>
        <w:t>) are likely to exhibit</w:t>
      </w:r>
      <w:r w:rsidR="00DF4DE1" w:rsidRPr="00344FA4">
        <w:rPr>
          <w:rFonts w:ascii="Times New Roman" w:hAnsi="Times New Roman" w:cs="Times New Roman"/>
          <w:sz w:val="24"/>
          <w:szCs w:val="24"/>
        </w:rPr>
        <w:t>. This is called the hand</w:t>
      </w:r>
      <w:r w:rsidR="00347EF9" w:rsidRPr="00344FA4">
        <w:rPr>
          <w:rFonts w:ascii="Times New Roman" w:hAnsi="Times New Roman" w:cs="Times New Roman"/>
          <w:sz w:val="24"/>
          <w:szCs w:val="24"/>
        </w:rPr>
        <w:t>icap principle (Zahavi &amp; Zahavi, 1977</w:t>
      </w:r>
      <w:r w:rsidR="00DF4DE1" w:rsidRPr="00344FA4">
        <w:rPr>
          <w:rFonts w:ascii="Times New Roman" w:hAnsi="Times New Roman" w:cs="Times New Roman"/>
          <w:sz w:val="24"/>
          <w:szCs w:val="24"/>
        </w:rPr>
        <w:t>)</w:t>
      </w:r>
      <w:r w:rsidR="00487871" w:rsidRPr="00344FA4">
        <w:rPr>
          <w:rFonts w:ascii="Times New Roman" w:hAnsi="Times New Roman" w:cs="Times New Roman"/>
          <w:sz w:val="24"/>
          <w:szCs w:val="24"/>
        </w:rPr>
        <w:t xml:space="preserve"> and indicates </w:t>
      </w:r>
      <w:r w:rsidR="00280439" w:rsidRPr="00344FA4">
        <w:rPr>
          <w:rFonts w:ascii="Times New Roman" w:hAnsi="Times New Roman" w:cs="Times New Roman"/>
          <w:sz w:val="24"/>
          <w:szCs w:val="24"/>
        </w:rPr>
        <w:t xml:space="preserve">that an organization </w:t>
      </w:r>
      <w:r w:rsidR="00487871" w:rsidRPr="00344FA4">
        <w:rPr>
          <w:rFonts w:ascii="Times New Roman" w:hAnsi="Times New Roman" w:cs="Times New Roman"/>
          <w:sz w:val="24"/>
          <w:szCs w:val="24"/>
        </w:rPr>
        <w:t>high on management ethnic represen</w:t>
      </w:r>
      <w:r w:rsidR="00280439" w:rsidRPr="00344FA4">
        <w:rPr>
          <w:rFonts w:ascii="Times New Roman" w:hAnsi="Times New Roman" w:cs="Times New Roman"/>
          <w:sz w:val="24"/>
          <w:szCs w:val="24"/>
        </w:rPr>
        <w:t xml:space="preserve">tativeness likely truly </w:t>
      </w:r>
      <w:r w:rsidR="008B7BB9">
        <w:rPr>
          <w:rFonts w:ascii="Times New Roman" w:hAnsi="Times New Roman" w:cs="Times New Roman"/>
          <w:sz w:val="24"/>
          <w:szCs w:val="24"/>
        </w:rPr>
        <w:t xml:space="preserve">promotes </w:t>
      </w:r>
      <w:r w:rsidR="00B344FC">
        <w:rPr>
          <w:rFonts w:ascii="Times New Roman" w:hAnsi="Times New Roman" w:cs="Times New Roman"/>
          <w:sz w:val="24"/>
          <w:szCs w:val="24"/>
        </w:rPr>
        <w:t xml:space="preserve">and values </w:t>
      </w:r>
      <w:r w:rsidR="008B7BB9">
        <w:rPr>
          <w:rFonts w:ascii="Times New Roman" w:hAnsi="Times New Roman" w:cs="Times New Roman"/>
          <w:sz w:val="24"/>
          <w:szCs w:val="24"/>
        </w:rPr>
        <w:t>equal opportun</w:t>
      </w:r>
      <w:r w:rsidR="00280439" w:rsidRPr="00344FA4">
        <w:rPr>
          <w:rFonts w:ascii="Times New Roman" w:hAnsi="Times New Roman" w:cs="Times New Roman"/>
          <w:sz w:val="24"/>
          <w:szCs w:val="24"/>
        </w:rPr>
        <w:t xml:space="preserve">ity </w:t>
      </w:r>
      <w:r w:rsidR="00FE435B">
        <w:rPr>
          <w:rFonts w:ascii="Times New Roman" w:hAnsi="Times New Roman" w:cs="Times New Roman"/>
          <w:sz w:val="24"/>
          <w:szCs w:val="24"/>
        </w:rPr>
        <w:t xml:space="preserve">for incumbent employees, regardless of their </w:t>
      </w:r>
      <w:r w:rsidR="00C15C02">
        <w:rPr>
          <w:rFonts w:ascii="Times New Roman" w:hAnsi="Times New Roman" w:cs="Times New Roman"/>
          <w:sz w:val="24"/>
          <w:szCs w:val="24"/>
        </w:rPr>
        <w:t xml:space="preserve">ethnic </w:t>
      </w:r>
      <w:r w:rsidR="00FE435B">
        <w:rPr>
          <w:rFonts w:ascii="Times New Roman" w:hAnsi="Times New Roman" w:cs="Times New Roman"/>
          <w:sz w:val="24"/>
          <w:szCs w:val="24"/>
        </w:rPr>
        <w:t xml:space="preserve">backgrounds, </w:t>
      </w:r>
      <w:r w:rsidR="008B7BB9">
        <w:rPr>
          <w:rFonts w:ascii="Times New Roman" w:hAnsi="Times New Roman" w:cs="Times New Roman"/>
          <w:sz w:val="24"/>
          <w:szCs w:val="24"/>
        </w:rPr>
        <w:t>with</w:t>
      </w:r>
      <w:r w:rsidR="00026B26" w:rsidRPr="00344FA4">
        <w:rPr>
          <w:rFonts w:ascii="Times New Roman" w:hAnsi="Times New Roman" w:cs="Times New Roman"/>
          <w:sz w:val="24"/>
          <w:szCs w:val="24"/>
        </w:rPr>
        <w:t>in their organization.</w:t>
      </w:r>
      <w:r w:rsidRPr="00344FA4">
        <w:rPr>
          <w:rFonts w:ascii="Times New Roman" w:hAnsi="Times New Roman" w:cs="Times New Roman"/>
          <w:sz w:val="24"/>
          <w:szCs w:val="24"/>
        </w:rPr>
        <w:t xml:space="preserve"> </w:t>
      </w:r>
      <w:r w:rsidR="00FE435B">
        <w:rPr>
          <w:rFonts w:ascii="Times New Roman" w:hAnsi="Times New Roman" w:cs="Times New Roman"/>
          <w:sz w:val="24"/>
          <w:szCs w:val="24"/>
        </w:rPr>
        <w:t xml:space="preserve">Indeed, we assert that high management ethnic representativeness signals that an organization is invested in ensuring that all employee perspectives, relative to ethnicity, are represented across managerial levels. </w:t>
      </w:r>
      <w:r w:rsidR="00AA72DD">
        <w:rPr>
          <w:rFonts w:ascii="Times New Roman" w:hAnsi="Times New Roman" w:cs="Times New Roman"/>
          <w:sz w:val="24"/>
          <w:szCs w:val="24"/>
        </w:rPr>
        <w:t xml:space="preserve">The opposite of an </w:t>
      </w:r>
      <w:r w:rsidR="00D71904" w:rsidRPr="00344FA4">
        <w:rPr>
          <w:rFonts w:ascii="Times New Roman" w:hAnsi="Times New Roman" w:cs="Times New Roman"/>
          <w:sz w:val="24"/>
          <w:szCs w:val="24"/>
        </w:rPr>
        <w:t xml:space="preserve">honest signal would be if an organization states </w:t>
      </w:r>
      <w:r w:rsidR="00F1794B">
        <w:rPr>
          <w:rFonts w:ascii="Times New Roman" w:hAnsi="Times New Roman" w:cs="Times New Roman"/>
          <w:sz w:val="24"/>
          <w:szCs w:val="24"/>
        </w:rPr>
        <w:t xml:space="preserve">or implies </w:t>
      </w:r>
      <w:r w:rsidR="00D71904" w:rsidRPr="00344FA4">
        <w:rPr>
          <w:rFonts w:ascii="Times New Roman" w:hAnsi="Times New Roman" w:cs="Times New Roman"/>
          <w:sz w:val="24"/>
          <w:szCs w:val="24"/>
        </w:rPr>
        <w:t xml:space="preserve">that it values </w:t>
      </w:r>
      <w:r w:rsidR="008B7BB9">
        <w:rPr>
          <w:rFonts w:ascii="Times New Roman" w:hAnsi="Times New Roman" w:cs="Times New Roman"/>
          <w:sz w:val="24"/>
          <w:szCs w:val="24"/>
        </w:rPr>
        <w:t>equal opportunity</w:t>
      </w:r>
      <w:r w:rsidR="008B7BB9" w:rsidRPr="00344FA4">
        <w:rPr>
          <w:rFonts w:ascii="Times New Roman" w:hAnsi="Times New Roman" w:cs="Times New Roman"/>
          <w:sz w:val="24"/>
          <w:szCs w:val="24"/>
        </w:rPr>
        <w:t xml:space="preserve"> </w:t>
      </w:r>
      <w:r w:rsidR="00D71904" w:rsidRPr="00344FA4">
        <w:rPr>
          <w:rFonts w:ascii="Times New Roman" w:hAnsi="Times New Roman" w:cs="Times New Roman"/>
          <w:sz w:val="24"/>
          <w:szCs w:val="24"/>
        </w:rPr>
        <w:t xml:space="preserve">but then does not have </w:t>
      </w:r>
      <w:r w:rsidR="008B7BB9">
        <w:rPr>
          <w:rFonts w:ascii="Times New Roman" w:hAnsi="Times New Roman" w:cs="Times New Roman"/>
          <w:sz w:val="24"/>
          <w:szCs w:val="24"/>
        </w:rPr>
        <w:t xml:space="preserve">an </w:t>
      </w:r>
      <w:r w:rsidR="0000085E" w:rsidRPr="00344FA4">
        <w:rPr>
          <w:rFonts w:ascii="Times New Roman" w:hAnsi="Times New Roman" w:cs="Times New Roman"/>
          <w:sz w:val="24"/>
          <w:szCs w:val="24"/>
        </w:rPr>
        <w:t>ethnic</w:t>
      </w:r>
      <w:r w:rsidR="00D71904" w:rsidRPr="00344FA4">
        <w:rPr>
          <w:rFonts w:ascii="Times New Roman" w:hAnsi="Times New Roman" w:cs="Times New Roman"/>
          <w:sz w:val="24"/>
          <w:szCs w:val="24"/>
        </w:rPr>
        <w:t xml:space="preserve"> </w:t>
      </w:r>
      <w:r w:rsidR="008B7BB9">
        <w:rPr>
          <w:rFonts w:ascii="Times New Roman" w:hAnsi="Times New Roman" w:cs="Times New Roman"/>
          <w:sz w:val="24"/>
          <w:szCs w:val="24"/>
        </w:rPr>
        <w:t>profile</w:t>
      </w:r>
      <w:r w:rsidR="008B7BB9" w:rsidRPr="00344FA4">
        <w:rPr>
          <w:rFonts w:ascii="Times New Roman" w:hAnsi="Times New Roman" w:cs="Times New Roman"/>
          <w:sz w:val="24"/>
          <w:szCs w:val="24"/>
        </w:rPr>
        <w:t xml:space="preserve"> </w:t>
      </w:r>
      <w:r w:rsidR="00D71904" w:rsidRPr="00344FA4">
        <w:rPr>
          <w:rFonts w:ascii="Times New Roman" w:hAnsi="Times New Roman" w:cs="Times New Roman"/>
          <w:sz w:val="24"/>
          <w:szCs w:val="24"/>
        </w:rPr>
        <w:t xml:space="preserve">in management that is representative of the organization as a whole. Westphal and Zajac (2001) refer to this discrepancy between </w:t>
      </w:r>
      <w:r w:rsidR="00487871" w:rsidRPr="00344FA4">
        <w:rPr>
          <w:rFonts w:ascii="Times New Roman" w:hAnsi="Times New Roman" w:cs="Times New Roman"/>
          <w:sz w:val="24"/>
          <w:szCs w:val="24"/>
        </w:rPr>
        <w:t>stated</w:t>
      </w:r>
      <w:r w:rsidR="00D71904" w:rsidRPr="00344FA4">
        <w:rPr>
          <w:rFonts w:ascii="Times New Roman" w:hAnsi="Times New Roman" w:cs="Times New Roman"/>
          <w:sz w:val="24"/>
          <w:szCs w:val="24"/>
        </w:rPr>
        <w:t xml:space="preserve"> </w:t>
      </w:r>
      <w:r w:rsidR="00487871" w:rsidRPr="00344FA4">
        <w:rPr>
          <w:rFonts w:ascii="Times New Roman" w:hAnsi="Times New Roman" w:cs="Times New Roman"/>
          <w:sz w:val="24"/>
          <w:szCs w:val="24"/>
        </w:rPr>
        <w:t>values</w:t>
      </w:r>
      <w:r w:rsidR="00D71904" w:rsidRPr="00344FA4">
        <w:rPr>
          <w:rFonts w:ascii="Times New Roman" w:hAnsi="Times New Roman" w:cs="Times New Roman"/>
          <w:sz w:val="24"/>
          <w:szCs w:val="24"/>
        </w:rPr>
        <w:t xml:space="preserve"> and subsequent actions as </w:t>
      </w:r>
      <w:r w:rsidR="00D71904" w:rsidRPr="00344FA4">
        <w:rPr>
          <w:rFonts w:ascii="Times New Roman" w:hAnsi="Times New Roman" w:cs="Times New Roman"/>
          <w:iCs/>
          <w:sz w:val="24"/>
          <w:szCs w:val="24"/>
        </w:rPr>
        <w:t>decoupling</w:t>
      </w:r>
      <w:r w:rsidR="00D71904" w:rsidRPr="00344FA4">
        <w:rPr>
          <w:rFonts w:ascii="Times New Roman" w:hAnsi="Times New Roman" w:cs="Times New Roman"/>
          <w:sz w:val="24"/>
          <w:szCs w:val="24"/>
        </w:rPr>
        <w:t xml:space="preserve">. Organizations that decouple their </w:t>
      </w:r>
      <w:r w:rsidR="00487871" w:rsidRPr="00344FA4">
        <w:rPr>
          <w:rFonts w:ascii="Times New Roman" w:hAnsi="Times New Roman" w:cs="Times New Roman"/>
          <w:sz w:val="24"/>
          <w:szCs w:val="24"/>
        </w:rPr>
        <w:t>espoused values</w:t>
      </w:r>
      <w:r w:rsidR="00347992">
        <w:rPr>
          <w:rFonts w:ascii="Times New Roman" w:hAnsi="Times New Roman" w:cs="Times New Roman"/>
          <w:sz w:val="24"/>
          <w:szCs w:val="24"/>
        </w:rPr>
        <w:t xml:space="preserve"> (i.e., equal opportunity)</w:t>
      </w:r>
      <w:r w:rsidR="00D71904" w:rsidRPr="00344FA4">
        <w:rPr>
          <w:rFonts w:ascii="Times New Roman" w:hAnsi="Times New Roman" w:cs="Times New Roman"/>
          <w:sz w:val="24"/>
          <w:szCs w:val="24"/>
        </w:rPr>
        <w:t xml:space="preserve"> and subsequent actions may deve</w:t>
      </w:r>
      <w:r w:rsidR="00487871" w:rsidRPr="00344FA4">
        <w:rPr>
          <w:rFonts w:ascii="Times New Roman" w:hAnsi="Times New Roman" w:cs="Times New Roman"/>
          <w:sz w:val="24"/>
          <w:szCs w:val="24"/>
        </w:rPr>
        <w:t>lop a reputation for dishonesty, and employees may infer that they cannot trust what the organizat</w:t>
      </w:r>
      <w:r w:rsidR="007F147C" w:rsidRPr="00344FA4">
        <w:rPr>
          <w:rFonts w:ascii="Times New Roman" w:hAnsi="Times New Roman" w:cs="Times New Roman"/>
          <w:sz w:val="24"/>
          <w:szCs w:val="24"/>
        </w:rPr>
        <w:t>ion says they value as a result</w:t>
      </w:r>
      <w:r w:rsidR="00A869FD" w:rsidRPr="00344FA4">
        <w:rPr>
          <w:rFonts w:ascii="Times New Roman" w:hAnsi="Times New Roman" w:cs="Times New Roman"/>
          <w:sz w:val="24"/>
          <w:szCs w:val="24"/>
        </w:rPr>
        <w:t>. If a company has ethnically representative manage</w:t>
      </w:r>
      <w:r w:rsidR="00521EEC" w:rsidRPr="00344FA4">
        <w:rPr>
          <w:rFonts w:ascii="Times New Roman" w:hAnsi="Times New Roman" w:cs="Times New Roman"/>
          <w:sz w:val="24"/>
          <w:szCs w:val="24"/>
        </w:rPr>
        <w:t>ment</w:t>
      </w:r>
      <w:r w:rsidR="00A869FD" w:rsidRPr="00344FA4">
        <w:rPr>
          <w:rFonts w:ascii="Times New Roman" w:hAnsi="Times New Roman" w:cs="Times New Roman"/>
          <w:sz w:val="24"/>
          <w:szCs w:val="24"/>
        </w:rPr>
        <w:t xml:space="preserve">, it signals that they have followed through on their valuation of </w:t>
      </w:r>
      <w:r w:rsidR="001B5330" w:rsidRPr="00344FA4">
        <w:rPr>
          <w:rFonts w:ascii="Times New Roman" w:hAnsi="Times New Roman" w:cs="Times New Roman"/>
          <w:sz w:val="24"/>
          <w:szCs w:val="24"/>
        </w:rPr>
        <w:t>e</w:t>
      </w:r>
      <w:r w:rsidR="008B7BB9">
        <w:rPr>
          <w:rFonts w:ascii="Times New Roman" w:hAnsi="Times New Roman" w:cs="Times New Roman"/>
          <w:sz w:val="24"/>
          <w:szCs w:val="24"/>
        </w:rPr>
        <w:t>qual opportunity</w:t>
      </w:r>
      <w:r w:rsidR="00A869FD" w:rsidRPr="00344FA4">
        <w:rPr>
          <w:rFonts w:ascii="Times New Roman" w:hAnsi="Times New Roman" w:cs="Times New Roman"/>
          <w:sz w:val="24"/>
          <w:szCs w:val="24"/>
        </w:rPr>
        <w:t>. If not, it signals that their behavior cannot be trusted to match with their intentions.</w:t>
      </w:r>
      <w:r w:rsidR="001C0E90" w:rsidRPr="00344FA4">
        <w:rPr>
          <w:rFonts w:ascii="Times New Roman" w:hAnsi="Times New Roman" w:cs="Times New Roman"/>
          <w:sz w:val="24"/>
          <w:szCs w:val="24"/>
        </w:rPr>
        <w:t xml:space="preserve"> Importantly, studies from multiple domains using signaling theory have </w:t>
      </w:r>
      <w:r w:rsidR="001C0E90" w:rsidRPr="00344FA4">
        <w:rPr>
          <w:rFonts w:ascii="Times New Roman" w:hAnsi="Times New Roman" w:cs="Times New Roman"/>
          <w:sz w:val="24"/>
          <w:szCs w:val="24"/>
        </w:rPr>
        <w:lastRenderedPageBreak/>
        <w:t xml:space="preserve">indicated that </w:t>
      </w:r>
      <w:r w:rsidR="00AA72DD">
        <w:rPr>
          <w:rFonts w:ascii="Times New Roman" w:hAnsi="Times New Roman" w:cs="Times New Roman"/>
          <w:sz w:val="24"/>
          <w:szCs w:val="24"/>
        </w:rPr>
        <w:t xml:space="preserve">honest </w:t>
      </w:r>
      <w:r w:rsidR="001C0E90" w:rsidRPr="00344FA4">
        <w:rPr>
          <w:rFonts w:ascii="Times New Roman" w:hAnsi="Times New Roman" w:cs="Times New Roman"/>
          <w:sz w:val="24"/>
          <w:szCs w:val="24"/>
        </w:rPr>
        <w:t>signals are perceived as more credible, reliable, and valid (e.g., Certo, Daily, &amp; Dalton, 200</w:t>
      </w:r>
      <w:r w:rsidR="00347EF9" w:rsidRPr="00344FA4">
        <w:rPr>
          <w:rFonts w:ascii="Times New Roman" w:hAnsi="Times New Roman" w:cs="Times New Roman"/>
          <w:sz w:val="24"/>
          <w:szCs w:val="24"/>
        </w:rPr>
        <w:t>1; Lee, 2011).</w:t>
      </w:r>
    </w:p>
    <w:p w14:paraId="00D9A97D" w14:textId="7D657913" w:rsidR="00B108A3" w:rsidRPr="00344FA4" w:rsidRDefault="00A869FD" w:rsidP="00317E7D">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A final important </w:t>
      </w:r>
      <w:r w:rsidR="001A0C91" w:rsidRPr="00344FA4">
        <w:rPr>
          <w:rFonts w:ascii="Times New Roman" w:hAnsi="Times New Roman" w:cs="Times New Roman"/>
          <w:sz w:val="24"/>
          <w:szCs w:val="24"/>
        </w:rPr>
        <w:t xml:space="preserve">assumption of signaling theory is that not everyone will </w:t>
      </w:r>
      <w:r w:rsidR="00D418C5" w:rsidRPr="00344FA4">
        <w:rPr>
          <w:rFonts w:ascii="Times New Roman" w:hAnsi="Times New Roman" w:cs="Times New Roman"/>
          <w:sz w:val="24"/>
          <w:szCs w:val="24"/>
        </w:rPr>
        <w:t xml:space="preserve">perceive and </w:t>
      </w:r>
      <w:r w:rsidR="001A0C91" w:rsidRPr="00344FA4">
        <w:rPr>
          <w:rFonts w:ascii="Times New Roman" w:hAnsi="Times New Roman" w:cs="Times New Roman"/>
          <w:sz w:val="24"/>
          <w:szCs w:val="24"/>
        </w:rPr>
        <w:t>interpret</w:t>
      </w:r>
      <w:r w:rsidRPr="00344FA4">
        <w:rPr>
          <w:rFonts w:ascii="Times New Roman" w:hAnsi="Times New Roman" w:cs="Times New Roman"/>
          <w:sz w:val="24"/>
          <w:szCs w:val="24"/>
        </w:rPr>
        <w:t xml:space="preserve"> </w:t>
      </w:r>
      <w:r w:rsidR="00D418C5" w:rsidRPr="00344FA4">
        <w:rPr>
          <w:rFonts w:ascii="Times New Roman" w:hAnsi="Times New Roman" w:cs="Times New Roman"/>
          <w:sz w:val="24"/>
          <w:szCs w:val="24"/>
        </w:rPr>
        <w:t>a signal in the same manner. This refers to the signaling theory concepts of receiver attention and receiver interpretation. Receiver attentio</w:t>
      </w:r>
      <w:r w:rsidR="001B36B1" w:rsidRPr="00344FA4">
        <w:rPr>
          <w:rFonts w:ascii="Times New Roman" w:hAnsi="Times New Roman" w:cs="Times New Roman"/>
          <w:sz w:val="24"/>
          <w:szCs w:val="24"/>
        </w:rPr>
        <w:t xml:space="preserve">n reflects </w:t>
      </w:r>
      <w:r w:rsidR="00D418C5" w:rsidRPr="00344FA4">
        <w:rPr>
          <w:rFonts w:ascii="Times New Roman" w:hAnsi="Times New Roman" w:cs="Times New Roman"/>
          <w:sz w:val="24"/>
          <w:szCs w:val="24"/>
        </w:rPr>
        <w:t>differences in the degree to which receivers are vigilantly scanning</w:t>
      </w:r>
      <w:r w:rsidR="001B36B1" w:rsidRPr="00344FA4">
        <w:rPr>
          <w:rFonts w:ascii="Times New Roman" w:hAnsi="Times New Roman" w:cs="Times New Roman"/>
          <w:sz w:val="24"/>
          <w:szCs w:val="24"/>
        </w:rPr>
        <w:t xml:space="preserve"> their environment for signals (Connelly et al., 2011). Empirical work has demonstrated that the effectiveness of a signal can depend in large part on whether </w:t>
      </w:r>
      <w:r w:rsidR="00DE18DE" w:rsidRPr="00344FA4">
        <w:rPr>
          <w:rFonts w:ascii="Times New Roman" w:hAnsi="Times New Roman" w:cs="Times New Roman"/>
          <w:sz w:val="24"/>
          <w:szCs w:val="24"/>
        </w:rPr>
        <w:t>receivers</w:t>
      </w:r>
      <w:r w:rsidR="001B36B1" w:rsidRPr="00344FA4">
        <w:rPr>
          <w:rFonts w:ascii="Times New Roman" w:hAnsi="Times New Roman" w:cs="Times New Roman"/>
          <w:sz w:val="24"/>
          <w:szCs w:val="24"/>
        </w:rPr>
        <w:t xml:space="preserve"> are actively looking for a signal (Gulati &amp; Higgins, 2003). R</w:t>
      </w:r>
      <w:r w:rsidR="00D418C5" w:rsidRPr="00344FA4">
        <w:rPr>
          <w:rFonts w:ascii="Times New Roman" w:hAnsi="Times New Roman" w:cs="Times New Roman"/>
          <w:sz w:val="24"/>
          <w:szCs w:val="24"/>
        </w:rPr>
        <w:t>eceiver interpretation refers to differences in how a signal is</w:t>
      </w:r>
      <w:r w:rsidR="001B36B1" w:rsidRPr="00344FA4">
        <w:rPr>
          <w:rFonts w:ascii="Times New Roman" w:hAnsi="Times New Roman" w:cs="Times New Roman"/>
          <w:sz w:val="24"/>
          <w:szCs w:val="24"/>
        </w:rPr>
        <w:t xml:space="preserve"> interpreted </w:t>
      </w:r>
      <w:r w:rsidR="00EB0F3B">
        <w:rPr>
          <w:rFonts w:ascii="Times New Roman" w:hAnsi="Times New Roman" w:cs="Times New Roman"/>
          <w:sz w:val="24"/>
          <w:szCs w:val="24"/>
        </w:rPr>
        <w:t>after</w:t>
      </w:r>
      <w:r w:rsidR="00EB0F3B" w:rsidRPr="00344FA4">
        <w:rPr>
          <w:rFonts w:ascii="Times New Roman" w:hAnsi="Times New Roman" w:cs="Times New Roman"/>
          <w:sz w:val="24"/>
          <w:szCs w:val="24"/>
        </w:rPr>
        <w:t xml:space="preserve"> </w:t>
      </w:r>
      <w:r w:rsidR="001B36B1" w:rsidRPr="00344FA4">
        <w:rPr>
          <w:rFonts w:ascii="Times New Roman" w:hAnsi="Times New Roman" w:cs="Times New Roman"/>
          <w:sz w:val="24"/>
          <w:szCs w:val="24"/>
        </w:rPr>
        <w:t>it is noticed (Perkins &amp; Hendry, 2005; Srivastava, 2001).</w:t>
      </w:r>
      <w:r w:rsidR="00B108A3" w:rsidRPr="00344FA4">
        <w:rPr>
          <w:rFonts w:ascii="Times New Roman" w:hAnsi="Times New Roman" w:cs="Times New Roman"/>
          <w:sz w:val="24"/>
          <w:szCs w:val="24"/>
        </w:rPr>
        <w:t xml:space="preserve"> For example, different applicants may calibrate or weight signals differently when forming their impression of an organization during recruitment and/or selection processes (Highhouse et al., 2007; Rynes, 1991).</w:t>
      </w:r>
    </w:p>
    <w:p w14:paraId="461F4A44" w14:textId="29440F6F" w:rsidR="00843DE3" w:rsidRDefault="00843DE3" w:rsidP="00843DE3">
      <w:pPr>
        <w:spacing w:line="480" w:lineRule="auto"/>
        <w:ind w:firstLine="720"/>
        <w:contextualSpacing/>
        <w:rPr>
          <w:rStyle w:val="apple-converted-space"/>
          <w:rFonts w:ascii="Times New Roman" w:hAnsi="Times New Roman" w:cs="Times New Roman"/>
          <w:color w:val="222222"/>
          <w:sz w:val="24"/>
          <w:szCs w:val="24"/>
          <w:shd w:val="clear" w:color="auto" w:fill="FFFFFF"/>
        </w:rPr>
      </w:pPr>
      <w:r>
        <w:rPr>
          <w:rStyle w:val="apple-converted-space"/>
          <w:rFonts w:ascii="Times New Roman" w:hAnsi="Times New Roman" w:cs="Times New Roman"/>
          <w:color w:val="222222"/>
          <w:sz w:val="24"/>
          <w:szCs w:val="24"/>
          <w:shd w:val="clear" w:color="auto" w:fill="FFFFFF"/>
        </w:rPr>
        <w:t xml:space="preserve">While signaling theory and theories of relational demography may appear </w:t>
      </w:r>
      <w:r w:rsidR="00E23ACC">
        <w:rPr>
          <w:rStyle w:val="apple-converted-space"/>
          <w:rFonts w:ascii="Times New Roman" w:hAnsi="Times New Roman" w:cs="Times New Roman"/>
          <w:color w:val="222222"/>
          <w:sz w:val="24"/>
          <w:szCs w:val="24"/>
          <w:shd w:val="clear" w:color="auto" w:fill="FFFFFF"/>
        </w:rPr>
        <w:t>to produce similar predictions in terms of the effects of representativeness</w:t>
      </w:r>
      <w:r w:rsidR="005352F3">
        <w:rPr>
          <w:rStyle w:val="apple-converted-space"/>
          <w:rFonts w:ascii="Times New Roman" w:hAnsi="Times New Roman" w:cs="Times New Roman"/>
          <w:color w:val="222222"/>
          <w:sz w:val="24"/>
          <w:szCs w:val="24"/>
          <w:shd w:val="clear" w:color="auto" w:fill="FFFFFF"/>
        </w:rPr>
        <w:t xml:space="preserve"> on interpersonal mistreatment</w:t>
      </w:r>
      <w:r>
        <w:rPr>
          <w:rStyle w:val="apple-converted-space"/>
          <w:rFonts w:ascii="Times New Roman" w:hAnsi="Times New Roman" w:cs="Times New Roman"/>
          <w:color w:val="222222"/>
          <w:sz w:val="24"/>
          <w:szCs w:val="24"/>
          <w:shd w:val="clear" w:color="auto" w:fill="FFFFFF"/>
        </w:rPr>
        <w:t xml:space="preserve">, it is important to </w:t>
      </w:r>
      <w:r w:rsidRPr="00843DE3">
        <w:rPr>
          <w:rStyle w:val="apple-converted-space"/>
          <w:rFonts w:ascii="Times New Roman" w:hAnsi="Times New Roman" w:cs="Times New Roman"/>
          <w:color w:val="222222"/>
          <w:sz w:val="24"/>
          <w:szCs w:val="24"/>
          <w:shd w:val="clear" w:color="auto" w:fill="FFFFFF"/>
        </w:rPr>
        <w:t>clearly specify both the relevant levels of analysis and the particular mechanisms underpinning the anticipated effects</w:t>
      </w:r>
      <w:r w:rsidRPr="00843DE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of each theory. </w:t>
      </w:r>
      <w:r w:rsidRPr="00843DE3">
        <w:rPr>
          <w:rStyle w:val="apple-converted-space"/>
          <w:rFonts w:ascii="Times New Roman" w:hAnsi="Times New Roman" w:cs="Times New Roman"/>
          <w:color w:val="222222"/>
          <w:sz w:val="24"/>
          <w:szCs w:val="24"/>
          <w:shd w:val="clear" w:color="auto" w:fill="FFFFFF"/>
        </w:rPr>
        <w:t>Relational demography theory, which largely focuses on the dyadic level of analysis, argues that similarity influences interpersonal experiences (including mistreatment). Organizational demography theory generally contends that organizational diversity influences these experiences. Both effects are typically argued to impact experience via social identity processes such as similarity-attraction. Our focus on representativeness necessitates changing lenses of both the independent variabl</w:t>
      </w:r>
      <w:r>
        <w:rPr>
          <w:rStyle w:val="apple-converted-space"/>
          <w:rFonts w:ascii="Times New Roman" w:hAnsi="Times New Roman" w:cs="Times New Roman"/>
          <w:color w:val="222222"/>
          <w:sz w:val="24"/>
          <w:szCs w:val="24"/>
          <w:shd w:val="clear" w:color="auto" w:fill="FFFFFF"/>
        </w:rPr>
        <w:t xml:space="preserve">e and the mediating mechanisms. </w:t>
      </w:r>
      <w:r w:rsidR="005352F3">
        <w:rPr>
          <w:rStyle w:val="apple-converted-space"/>
          <w:rFonts w:ascii="Times New Roman" w:hAnsi="Times New Roman" w:cs="Times New Roman"/>
          <w:color w:val="222222"/>
          <w:sz w:val="24"/>
          <w:szCs w:val="24"/>
          <w:shd w:val="clear" w:color="auto" w:fill="FFFFFF"/>
        </w:rPr>
        <w:t>M</w:t>
      </w:r>
      <w:r w:rsidRPr="00843DE3">
        <w:rPr>
          <w:rStyle w:val="apple-converted-space"/>
          <w:rFonts w:ascii="Times New Roman" w:hAnsi="Times New Roman" w:cs="Times New Roman"/>
          <w:color w:val="222222"/>
          <w:sz w:val="24"/>
          <w:szCs w:val="24"/>
          <w:shd w:val="clear" w:color="auto" w:fill="FFFFFF"/>
        </w:rPr>
        <w:t xml:space="preserve">anagement representativeness is not the same as diversity. The focus in this construct is not whether an organization is diverse or whether a supervisor and employee </w:t>
      </w:r>
      <w:r w:rsidRPr="00843DE3">
        <w:rPr>
          <w:rStyle w:val="apple-converted-space"/>
          <w:rFonts w:ascii="Times New Roman" w:hAnsi="Times New Roman" w:cs="Times New Roman"/>
          <w:color w:val="222222"/>
          <w:sz w:val="24"/>
          <w:szCs w:val="24"/>
          <w:shd w:val="clear" w:color="auto" w:fill="FFFFFF"/>
        </w:rPr>
        <w:lastRenderedPageBreak/>
        <w:t xml:space="preserve">are of the same </w:t>
      </w:r>
      <w:r w:rsidR="006E1688">
        <w:rPr>
          <w:rStyle w:val="apple-converted-space"/>
          <w:rFonts w:ascii="Times New Roman" w:hAnsi="Times New Roman" w:cs="Times New Roman"/>
          <w:color w:val="222222"/>
          <w:sz w:val="24"/>
          <w:szCs w:val="24"/>
          <w:shd w:val="clear" w:color="auto" w:fill="FFFFFF"/>
        </w:rPr>
        <w:t>ethnicity</w:t>
      </w:r>
      <w:r w:rsidRPr="00843DE3">
        <w:rPr>
          <w:rStyle w:val="apple-converted-space"/>
          <w:rFonts w:ascii="Times New Roman" w:hAnsi="Times New Roman" w:cs="Times New Roman"/>
          <w:color w:val="222222"/>
          <w:sz w:val="24"/>
          <w:szCs w:val="24"/>
          <w:shd w:val="clear" w:color="auto" w:fill="FFFFFF"/>
        </w:rPr>
        <w:t>. Instead, this construct captures the degree to which managers’ ethnic backgrounds match the ethnic backgro</w:t>
      </w:r>
      <w:r>
        <w:rPr>
          <w:rStyle w:val="apple-converted-space"/>
          <w:rFonts w:ascii="Times New Roman" w:hAnsi="Times New Roman" w:cs="Times New Roman"/>
          <w:color w:val="222222"/>
          <w:sz w:val="24"/>
          <w:szCs w:val="24"/>
          <w:shd w:val="clear" w:color="auto" w:fill="FFFFFF"/>
        </w:rPr>
        <w:t>unds of lower level employees. Thus, t</w:t>
      </w:r>
      <w:r w:rsidRPr="00843DE3">
        <w:rPr>
          <w:rStyle w:val="apple-converted-space"/>
          <w:rFonts w:ascii="Times New Roman" w:hAnsi="Times New Roman" w:cs="Times New Roman"/>
          <w:color w:val="222222"/>
          <w:sz w:val="24"/>
          <w:szCs w:val="24"/>
          <w:shd w:val="clear" w:color="auto" w:fill="FFFFFF"/>
        </w:rPr>
        <w:t xml:space="preserve">he immediate effect of high or low levels of representativeness is not a social identity process like similarity-attraction. Instead, the immediate impact of representativeness is the signal it sends to employees, and the heuristics that employees use to interpret signals are quite different in signaling theory as compared to social identity theory. Indeed, signaling theory is particularly relevant to </w:t>
      </w:r>
      <w:r w:rsidR="005352F3">
        <w:rPr>
          <w:rStyle w:val="apple-converted-space"/>
          <w:rFonts w:ascii="Times New Roman" w:hAnsi="Times New Roman" w:cs="Times New Roman"/>
          <w:color w:val="222222"/>
          <w:sz w:val="24"/>
          <w:szCs w:val="24"/>
          <w:shd w:val="clear" w:color="auto" w:fill="FFFFFF"/>
        </w:rPr>
        <w:t xml:space="preserve">management ethnic </w:t>
      </w:r>
      <w:r w:rsidRPr="00843DE3">
        <w:rPr>
          <w:rStyle w:val="apple-converted-space"/>
          <w:rFonts w:ascii="Times New Roman" w:hAnsi="Times New Roman" w:cs="Times New Roman"/>
          <w:color w:val="222222"/>
          <w:sz w:val="24"/>
          <w:szCs w:val="24"/>
          <w:shd w:val="clear" w:color="auto" w:fill="FFFFFF"/>
        </w:rPr>
        <w:t>representativeness (which indicates a commitment to equal employment that conveys trustworthiness</w:t>
      </w:r>
      <w:r w:rsidR="005352F3">
        <w:rPr>
          <w:rStyle w:val="apple-converted-space"/>
          <w:rFonts w:ascii="Times New Roman" w:hAnsi="Times New Roman" w:cs="Times New Roman"/>
          <w:color w:val="222222"/>
          <w:sz w:val="24"/>
          <w:szCs w:val="24"/>
          <w:shd w:val="clear" w:color="auto" w:fill="FFFFFF"/>
        </w:rPr>
        <w:t xml:space="preserve"> and honesty</w:t>
      </w:r>
      <w:r w:rsidRPr="00843DE3">
        <w:rPr>
          <w:rStyle w:val="apple-converted-space"/>
          <w:rFonts w:ascii="Times New Roman" w:hAnsi="Times New Roman" w:cs="Times New Roman"/>
          <w:color w:val="222222"/>
          <w:sz w:val="24"/>
          <w:szCs w:val="24"/>
          <w:shd w:val="clear" w:color="auto" w:fill="FFFFFF"/>
        </w:rPr>
        <w:t>) and not necessarily as relevant to traditional demography perspectives (which focus on two parties being similar on the surface, and thus more compatible on a deeper level).</w:t>
      </w:r>
    </w:p>
    <w:p w14:paraId="5A42E9FD" w14:textId="7DCCCC6A" w:rsidR="00843DE3" w:rsidRPr="00344FA4" w:rsidRDefault="00843DE3" w:rsidP="00843DE3">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Management scholars have used signaling theory to explain how board characteristics (Certo, 2003) and top management team characteristics (Lester, Certo, Dalton, Dalton, &amp; Cannella, 2006) influence important variables such as investments and organizational performance. The basic notion behind these studies is that having more prestigious board members signals to stakeholders that they should be confident in the direction and future performance capabilities of a firm. Similarly, Miller and Triana (2009) showed that having more heterogeneous board members with regard to gender and </w:t>
      </w:r>
      <w:r w:rsidR="006E1688">
        <w:rPr>
          <w:rFonts w:ascii="Times New Roman" w:hAnsi="Times New Roman" w:cs="Times New Roman"/>
          <w:sz w:val="24"/>
          <w:szCs w:val="24"/>
        </w:rPr>
        <w:t>ethnicity</w:t>
      </w:r>
      <w:r w:rsidRPr="00344FA4">
        <w:rPr>
          <w:rFonts w:ascii="Times New Roman" w:hAnsi="Times New Roman" w:cs="Times New Roman"/>
          <w:sz w:val="24"/>
          <w:szCs w:val="24"/>
        </w:rPr>
        <w:t xml:space="preserve"> served to increase the firm’s reputation, which the authors argue was driven by signaling a valuation of egalitarianism to external stakeholders. While these and other management studies use signaling theory to demonstrate how signals may affect organizational outsiders, we assert that a key group of signal recipients – individuals currently working in the organization – has yet to be examined in the literature. Thus, in the section that follows we explain why and for which </w:t>
      </w:r>
      <w:r w:rsidR="001C18FF">
        <w:rPr>
          <w:rFonts w:ascii="Times New Roman" w:hAnsi="Times New Roman" w:cs="Times New Roman"/>
          <w:sz w:val="24"/>
          <w:szCs w:val="24"/>
        </w:rPr>
        <w:t xml:space="preserve">incumbent </w:t>
      </w:r>
      <w:r w:rsidRPr="00344FA4">
        <w:rPr>
          <w:rFonts w:ascii="Times New Roman" w:hAnsi="Times New Roman" w:cs="Times New Roman"/>
          <w:sz w:val="24"/>
          <w:szCs w:val="24"/>
        </w:rPr>
        <w:t xml:space="preserve">employees </w:t>
      </w:r>
      <w:r w:rsidRPr="00344FA4">
        <w:rPr>
          <w:rFonts w:ascii="Times New Roman" w:hAnsi="Times New Roman" w:cs="Times New Roman"/>
          <w:sz w:val="24"/>
          <w:szCs w:val="24"/>
        </w:rPr>
        <w:lastRenderedPageBreak/>
        <w:t>management ethnic representativeness may be an important signal when</w:t>
      </w:r>
      <w:r>
        <w:rPr>
          <w:rFonts w:ascii="Times New Roman" w:hAnsi="Times New Roman" w:cs="Times New Roman"/>
          <w:sz w:val="24"/>
          <w:szCs w:val="24"/>
        </w:rPr>
        <w:t xml:space="preserve"> considering how this representativeness relates to interpersonal mistreatment in the workplace</w:t>
      </w:r>
      <w:r w:rsidRPr="00344FA4">
        <w:rPr>
          <w:rFonts w:ascii="Times New Roman" w:hAnsi="Times New Roman" w:cs="Times New Roman"/>
          <w:sz w:val="24"/>
          <w:szCs w:val="24"/>
        </w:rPr>
        <w:t>.</w:t>
      </w:r>
    </w:p>
    <w:p w14:paraId="617E64EB" w14:textId="1AC66E8A" w:rsidR="008C323F" w:rsidRPr="00344FA4" w:rsidRDefault="00CD3A19" w:rsidP="00317E7D">
      <w:pPr>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Management Ethnic Representativeness</w:t>
      </w:r>
      <w:r w:rsidR="00540837" w:rsidRPr="00344FA4">
        <w:rPr>
          <w:rFonts w:ascii="Times New Roman" w:hAnsi="Times New Roman" w:cs="Times New Roman"/>
          <w:b/>
          <w:sz w:val="24"/>
          <w:szCs w:val="24"/>
        </w:rPr>
        <w:t xml:space="preserve"> </w:t>
      </w:r>
      <w:r w:rsidR="00D72E38" w:rsidRPr="00344FA4">
        <w:rPr>
          <w:rFonts w:ascii="Times New Roman" w:hAnsi="Times New Roman" w:cs="Times New Roman"/>
          <w:b/>
          <w:sz w:val="24"/>
          <w:szCs w:val="24"/>
        </w:rPr>
        <w:t xml:space="preserve">Signals </w:t>
      </w:r>
      <w:r w:rsidR="008C323F">
        <w:rPr>
          <w:rFonts w:ascii="Times New Roman" w:hAnsi="Times New Roman" w:cs="Times New Roman"/>
          <w:b/>
          <w:sz w:val="24"/>
          <w:szCs w:val="24"/>
        </w:rPr>
        <w:t xml:space="preserve">Interpersonal </w:t>
      </w:r>
      <w:r w:rsidR="00000F97" w:rsidRPr="00344FA4">
        <w:rPr>
          <w:rFonts w:ascii="Times New Roman" w:hAnsi="Times New Roman" w:cs="Times New Roman"/>
          <w:b/>
          <w:sz w:val="24"/>
          <w:szCs w:val="24"/>
        </w:rPr>
        <w:t>Mistreatment</w:t>
      </w:r>
      <w:r w:rsidR="00D72E38" w:rsidRPr="00344FA4">
        <w:rPr>
          <w:rFonts w:ascii="Times New Roman" w:hAnsi="Times New Roman" w:cs="Times New Roman"/>
          <w:b/>
          <w:sz w:val="24"/>
          <w:szCs w:val="24"/>
        </w:rPr>
        <w:t xml:space="preserve"> </w:t>
      </w:r>
      <w:r w:rsidR="008C323F">
        <w:rPr>
          <w:rFonts w:ascii="Times New Roman" w:hAnsi="Times New Roman" w:cs="Times New Roman"/>
          <w:sz w:val="24"/>
          <w:szCs w:val="24"/>
        </w:rPr>
        <w:tab/>
      </w:r>
    </w:p>
    <w:p w14:paraId="047E78A6" w14:textId="1C9A87A3" w:rsidR="008C323F" w:rsidRDefault="008C323F" w:rsidP="00A22F1D">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Following Devine’s (1989) seminal work on the manifestations of bias beyond one’s conscious control, several authors have argued and supported the notion that modern discrimination manifests itself in various forms that vary in terms of their subtlety and severity </w:t>
      </w:r>
      <w:r w:rsidRPr="00344FA4">
        <w:rPr>
          <w:rFonts w:ascii="Times New Roman" w:eastAsia="Times New Roman" w:hAnsi="Times New Roman" w:cs="Times New Roman"/>
          <w:sz w:val="24"/>
          <w:szCs w:val="24"/>
        </w:rPr>
        <w:t>(e.g., Brief, Dietz, Cohen, &amp; Pugh 2000; Swim, Mallett, &amp; Stangor, 2004; Jones et al., 2013).</w:t>
      </w:r>
      <w:r w:rsidRPr="00344FA4">
        <w:rPr>
          <w:rFonts w:ascii="Times New Roman" w:hAnsi="Times New Roman" w:cs="Times New Roman"/>
          <w:sz w:val="24"/>
          <w:szCs w:val="24"/>
        </w:rPr>
        <w:t xml:space="preserve"> Despite these advances, many research studies still focus solely on overt discrimination rather than examining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mistreatment in a more holistic manner. </w:t>
      </w:r>
      <w:r w:rsidR="00A22F1D">
        <w:rPr>
          <w:rFonts w:ascii="Times New Roman" w:hAnsi="Times New Roman" w:cs="Times New Roman"/>
          <w:sz w:val="24"/>
          <w:szCs w:val="24"/>
        </w:rPr>
        <w:t xml:space="preserve">Our work represents an important departure from this pattern by focusing on the broader outcome of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w:t>
      </w:r>
      <w:r w:rsidR="00A22F1D">
        <w:rPr>
          <w:rFonts w:ascii="Times New Roman" w:hAnsi="Times New Roman" w:cs="Times New Roman"/>
          <w:sz w:val="24"/>
          <w:szCs w:val="24"/>
        </w:rPr>
        <w:t>mistreatment, which we define as an umbrella term encompassing a wide range of negative interpersonal behaviors, including emotional abuse, bullying, generalized workplace a</w:t>
      </w:r>
      <w:r w:rsidR="00F03D03">
        <w:rPr>
          <w:rFonts w:ascii="Times New Roman" w:hAnsi="Times New Roman" w:cs="Times New Roman"/>
          <w:sz w:val="24"/>
          <w:szCs w:val="24"/>
        </w:rPr>
        <w:t xml:space="preserve">buse, incivility, </w:t>
      </w:r>
      <w:r w:rsidR="00A22F1D">
        <w:rPr>
          <w:rFonts w:ascii="Times New Roman" w:hAnsi="Times New Roman" w:cs="Times New Roman"/>
          <w:sz w:val="24"/>
          <w:szCs w:val="24"/>
        </w:rPr>
        <w:t>verbal aggression, disrespect, isolation, and discrimination (Lim &amp; Cortina, 2005).</w:t>
      </w:r>
    </w:p>
    <w:p w14:paraId="52159EC7" w14:textId="1EB66917" w:rsidR="00937128" w:rsidRDefault="00B3531A" w:rsidP="00937128">
      <w:pPr>
        <w:spacing w:line="480" w:lineRule="auto"/>
        <w:ind w:firstLine="720"/>
        <w:contextualSpacing/>
        <w:rPr>
          <w:rFonts w:ascii="Times New Roman" w:eastAsia="Times New Roman" w:hAnsi="Times New Roman" w:cs="Times New Roman"/>
          <w:sz w:val="24"/>
          <w:szCs w:val="24"/>
        </w:rPr>
      </w:pPr>
      <w:r w:rsidRPr="00344FA4">
        <w:rPr>
          <w:rFonts w:ascii="Times New Roman" w:hAnsi="Times New Roman" w:cs="Times New Roman"/>
          <w:sz w:val="24"/>
          <w:szCs w:val="24"/>
        </w:rPr>
        <w:t>W</w:t>
      </w:r>
      <w:r w:rsidR="00740AC0" w:rsidRPr="00344FA4">
        <w:rPr>
          <w:rFonts w:ascii="Times New Roman" w:hAnsi="Times New Roman" w:cs="Times New Roman"/>
          <w:sz w:val="24"/>
          <w:szCs w:val="24"/>
        </w:rPr>
        <w:t>e know from previous empirical work that relational demography – similarity to the people with whom we work – matters</w:t>
      </w:r>
      <w:r w:rsidR="00A22F1D">
        <w:rPr>
          <w:rFonts w:ascii="Times New Roman" w:hAnsi="Times New Roman" w:cs="Times New Roman"/>
          <w:sz w:val="24"/>
          <w:szCs w:val="24"/>
        </w:rPr>
        <w:t xml:space="preserve"> for this outcome of interest</w:t>
      </w:r>
      <w:r w:rsidR="00740AC0" w:rsidRPr="00344FA4">
        <w:rPr>
          <w:rFonts w:ascii="Times New Roman" w:hAnsi="Times New Roman" w:cs="Times New Roman"/>
          <w:sz w:val="24"/>
          <w:szCs w:val="24"/>
        </w:rPr>
        <w:t xml:space="preserve">. </w:t>
      </w:r>
      <w:r w:rsidR="00D72E38" w:rsidRPr="00344FA4">
        <w:rPr>
          <w:rFonts w:ascii="Times New Roman" w:hAnsi="Times New Roman" w:cs="Times New Roman"/>
          <w:sz w:val="24"/>
          <w:szCs w:val="24"/>
        </w:rPr>
        <w:t xml:space="preserve">Relational demography is grounded in social </w:t>
      </w:r>
      <w:r w:rsidR="00E248E3" w:rsidRPr="00344FA4">
        <w:rPr>
          <w:rFonts w:ascii="Times New Roman" w:hAnsi="Times New Roman" w:cs="Times New Roman"/>
          <w:sz w:val="24"/>
          <w:szCs w:val="24"/>
        </w:rPr>
        <w:t>identity theory (</w:t>
      </w:r>
      <w:r w:rsidR="00D72E38" w:rsidRPr="00344FA4">
        <w:rPr>
          <w:rFonts w:ascii="Times New Roman" w:hAnsi="Times New Roman" w:cs="Times New Roman"/>
          <w:sz w:val="24"/>
          <w:szCs w:val="24"/>
        </w:rPr>
        <w:t xml:space="preserve">Tajfel &amp; Turner, 1986) and predicts that greater demographic similarity to those in one’s workplace environment should lead to greater perceptions of fairness and less </w:t>
      </w:r>
      <w:r w:rsidR="00CA0C78">
        <w:rPr>
          <w:rFonts w:ascii="Times New Roman" w:hAnsi="Times New Roman" w:cs="Times New Roman"/>
          <w:sz w:val="24"/>
          <w:szCs w:val="24"/>
        </w:rPr>
        <w:t>interpersonal</w:t>
      </w:r>
      <w:r w:rsidR="00CA0C78" w:rsidRPr="00344FA4">
        <w:rPr>
          <w:rFonts w:ascii="Times New Roman" w:hAnsi="Times New Roman" w:cs="Times New Roman"/>
          <w:sz w:val="24"/>
          <w:szCs w:val="24"/>
        </w:rPr>
        <w:t xml:space="preserve"> </w:t>
      </w:r>
      <w:r w:rsidR="00D72E38" w:rsidRPr="00344FA4">
        <w:rPr>
          <w:rFonts w:ascii="Times New Roman" w:hAnsi="Times New Roman" w:cs="Times New Roman"/>
          <w:sz w:val="24"/>
          <w:szCs w:val="24"/>
        </w:rPr>
        <w:t xml:space="preserve">mistreatment. </w:t>
      </w:r>
      <w:r w:rsidR="00740AC0" w:rsidRPr="00344FA4">
        <w:rPr>
          <w:rFonts w:ascii="Times New Roman" w:hAnsi="Times New Roman" w:cs="Times New Roman"/>
          <w:sz w:val="24"/>
          <w:szCs w:val="24"/>
        </w:rPr>
        <w:t xml:space="preserve">Indeed, emerging evidence suggests that demographic representativeness of organizations relative to their </w:t>
      </w:r>
      <w:r w:rsidR="00045BF1" w:rsidRPr="00344FA4">
        <w:rPr>
          <w:rFonts w:ascii="Times New Roman" w:hAnsi="Times New Roman" w:cs="Times New Roman"/>
          <w:sz w:val="24"/>
          <w:szCs w:val="24"/>
        </w:rPr>
        <w:t xml:space="preserve">surrounding </w:t>
      </w:r>
      <w:r w:rsidR="00740AC0" w:rsidRPr="00344FA4">
        <w:rPr>
          <w:rFonts w:ascii="Times New Roman" w:hAnsi="Times New Roman" w:cs="Times New Roman"/>
          <w:sz w:val="24"/>
          <w:szCs w:val="24"/>
        </w:rPr>
        <w:t>communities matters for both interpersonal experiences and organizational performance (e.g., King et al., 2011; Avery et al., 2012).</w:t>
      </w:r>
      <w:r w:rsidR="00430834" w:rsidRPr="00344FA4">
        <w:rPr>
          <w:rFonts w:ascii="Times New Roman" w:hAnsi="Times New Roman" w:cs="Times New Roman"/>
          <w:sz w:val="24"/>
          <w:szCs w:val="24"/>
        </w:rPr>
        <w:t xml:space="preserve"> </w:t>
      </w:r>
      <w:r w:rsidR="001A70E5" w:rsidRPr="00344FA4">
        <w:rPr>
          <w:rFonts w:ascii="Times New Roman" w:hAnsi="Times New Roman" w:cs="Times New Roman"/>
          <w:sz w:val="24"/>
          <w:szCs w:val="24"/>
        </w:rPr>
        <w:t>Because interpersonal experiences of mistreatment and discrimination are often subtle and difficult to interpret (</w:t>
      </w:r>
      <w:r w:rsidR="001A70E5" w:rsidRPr="00344FA4">
        <w:rPr>
          <w:rFonts w:ascii="Times New Roman" w:eastAsia="Times New Roman" w:hAnsi="Times New Roman" w:cs="Times New Roman"/>
          <w:sz w:val="24"/>
          <w:szCs w:val="24"/>
        </w:rPr>
        <w:t>Jones</w:t>
      </w:r>
      <w:r w:rsidR="001A70E5">
        <w:rPr>
          <w:rFonts w:ascii="Times New Roman" w:eastAsia="Times New Roman" w:hAnsi="Times New Roman" w:cs="Times New Roman"/>
          <w:sz w:val="24"/>
          <w:szCs w:val="24"/>
        </w:rPr>
        <w:t xml:space="preserve">, Peddie, Gilrane, King, &amp; Gray, </w:t>
      </w:r>
      <w:r w:rsidR="00B26396">
        <w:rPr>
          <w:rFonts w:ascii="Times New Roman" w:eastAsia="Times New Roman" w:hAnsi="Times New Roman" w:cs="Times New Roman"/>
          <w:sz w:val="24"/>
          <w:szCs w:val="24"/>
        </w:rPr>
        <w:t>2013</w:t>
      </w:r>
      <w:r w:rsidR="001A70E5" w:rsidRPr="00344FA4">
        <w:rPr>
          <w:rFonts w:ascii="Times New Roman" w:eastAsia="Times New Roman" w:hAnsi="Times New Roman" w:cs="Times New Roman"/>
          <w:sz w:val="24"/>
          <w:szCs w:val="24"/>
        </w:rPr>
        <w:t>), the effects of relational demography can best be examined using a sense-making framework.</w:t>
      </w:r>
    </w:p>
    <w:p w14:paraId="4B5A6BCB" w14:textId="4FD68590" w:rsidR="001A70E5" w:rsidRDefault="001A70E5" w:rsidP="001A70E5">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lastRenderedPageBreak/>
        <w:t xml:space="preserve">Using a sense-making perspective, organizations can be thought of as networks of shared meaning that are developed and maintained via social interaction (Walsh &amp; Ungson, 1991). These social interactions in the workplace often present employees with ambiguous situations that can be interpreted in a number of ways (Weick, 1979). Sense-making can then be defined as the attributional process of assigning meaning to these ambiguous organizational events (Weick, </w:t>
      </w:r>
      <w:r w:rsidR="00814CFD">
        <w:rPr>
          <w:rFonts w:ascii="Times New Roman" w:hAnsi="Times New Roman" w:cs="Times New Roman"/>
          <w:sz w:val="24"/>
          <w:szCs w:val="24"/>
        </w:rPr>
        <w:t xml:space="preserve">1995). </w:t>
      </w:r>
      <w:r w:rsidRPr="00344FA4">
        <w:rPr>
          <w:rFonts w:ascii="Times New Roman" w:hAnsi="Times New Roman" w:cs="Times New Roman"/>
          <w:sz w:val="24"/>
          <w:szCs w:val="24"/>
        </w:rPr>
        <w:t xml:space="preserve">The sense-making process is grounded in identity development and asserts that people interpret situations in a manner that is consistent with self-identities (Ring &amp; Van de Ven, 1989). As part of this process, individuals tend to categorize themselves and others in ways that will help them to interpret ambiguous social situations. Importantly, people often rely on readily perceivable physical features such as </w:t>
      </w:r>
      <w:r w:rsidR="006E1688">
        <w:rPr>
          <w:rFonts w:ascii="Times New Roman" w:hAnsi="Times New Roman" w:cs="Times New Roman"/>
          <w:sz w:val="24"/>
          <w:szCs w:val="24"/>
        </w:rPr>
        <w:t>ethnicity</w:t>
      </w:r>
      <w:r w:rsidRPr="00344FA4">
        <w:rPr>
          <w:rFonts w:ascii="Times New Roman" w:hAnsi="Times New Roman" w:cs="Times New Roman"/>
          <w:sz w:val="24"/>
          <w:szCs w:val="24"/>
        </w:rPr>
        <w:t xml:space="preserve"> (Fiske &amp; Taylor, 1991) to guide their interpretations and spontaneous categorization processes (Jackson, Stone, &amp; Alvarez, 1993). Indeed, Roberson and Stevens (2006) stated, “to the extent that an organization has employees with visibly diverse demographics, such diversity is likely to be a significant feature in spontaneous sense-making in that workplace” (p. 380). Similarly, McKay and Avery (2006) referred to the presence of minority employees as “direct and unambiguous diversity cues” (p. 400).</w:t>
      </w:r>
    </w:p>
    <w:p w14:paraId="1182AD5B" w14:textId="6B0E3F57" w:rsidR="006B1684" w:rsidRPr="008A7FE0" w:rsidRDefault="00280439" w:rsidP="00937128">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The forgoing discussion indicates that management ethnic representativeness likely matters for employees within an organization. </w:t>
      </w:r>
      <w:r w:rsidR="00766845" w:rsidRPr="00344FA4">
        <w:rPr>
          <w:rFonts w:ascii="Times New Roman" w:hAnsi="Times New Roman" w:cs="Times New Roman"/>
          <w:sz w:val="24"/>
          <w:szCs w:val="24"/>
        </w:rPr>
        <w:t>Signaling theory provides us with an explanation for why</w:t>
      </w:r>
      <w:r w:rsidR="00DC5BF0" w:rsidRPr="00344FA4">
        <w:rPr>
          <w:rFonts w:ascii="Times New Roman" w:hAnsi="Times New Roman" w:cs="Times New Roman"/>
          <w:sz w:val="24"/>
          <w:szCs w:val="24"/>
        </w:rPr>
        <w:t xml:space="preserve"> </w:t>
      </w:r>
      <w:r w:rsidR="00766845" w:rsidRPr="00344FA4">
        <w:rPr>
          <w:rFonts w:ascii="Times New Roman" w:hAnsi="Times New Roman" w:cs="Times New Roman"/>
          <w:sz w:val="24"/>
          <w:szCs w:val="24"/>
        </w:rPr>
        <w:t>it matters and for whom</w:t>
      </w:r>
      <w:r w:rsidR="00DC5BF0" w:rsidRPr="00344FA4">
        <w:rPr>
          <w:rFonts w:ascii="Times New Roman" w:hAnsi="Times New Roman" w:cs="Times New Roman"/>
          <w:sz w:val="24"/>
          <w:szCs w:val="24"/>
        </w:rPr>
        <w:t xml:space="preserve"> </w:t>
      </w:r>
      <w:r w:rsidR="00766845" w:rsidRPr="00344FA4">
        <w:rPr>
          <w:rFonts w:ascii="Times New Roman" w:hAnsi="Times New Roman" w:cs="Times New Roman"/>
          <w:sz w:val="24"/>
          <w:szCs w:val="24"/>
        </w:rPr>
        <w:t xml:space="preserve">it </w:t>
      </w:r>
      <w:r w:rsidR="008B3CD2" w:rsidRPr="00344FA4">
        <w:rPr>
          <w:rFonts w:ascii="Times New Roman" w:hAnsi="Times New Roman" w:cs="Times New Roman"/>
          <w:sz w:val="24"/>
          <w:szCs w:val="24"/>
        </w:rPr>
        <w:t>might</w:t>
      </w:r>
      <w:r w:rsidR="00766845" w:rsidRPr="00344FA4">
        <w:rPr>
          <w:rFonts w:ascii="Times New Roman" w:hAnsi="Times New Roman" w:cs="Times New Roman"/>
          <w:sz w:val="24"/>
          <w:szCs w:val="24"/>
        </w:rPr>
        <w:t xml:space="preserve"> matter most. </w:t>
      </w:r>
      <w:r w:rsidR="00BA1188" w:rsidRPr="00344FA4">
        <w:rPr>
          <w:rFonts w:ascii="Times New Roman" w:hAnsi="Times New Roman" w:cs="Times New Roman"/>
          <w:sz w:val="24"/>
          <w:szCs w:val="24"/>
        </w:rPr>
        <w:t>As alluded to earlier, management ethnic representativeness</w:t>
      </w:r>
      <w:r w:rsidR="00424199" w:rsidRPr="00344FA4">
        <w:rPr>
          <w:rFonts w:ascii="Times New Roman" w:hAnsi="Times New Roman" w:cs="Times New Roman"/>
          <w:sz w:val="24"/>
          <w:szCs w:val="24"/>
        </w:rPr>
        <w:t xml:space="preserve"> is an organizational signal</w:t>
      </w:r>
      <w:r w:rsidR="00FA0C00" w:rsidRPr="00344FA4">
        <w:rPr>
          <w:rFonts w:ascii="Times New Roman" w:hAnsi="Times New Roman" w:cs="Times New Roman"/>
          <w:sz w:val="24"/>
          <w:szCs w:val="24"/>
        </w:rPr>
        <w:t xml:space="preserve"> </w:t>
      </w:r>
      <w:r w:rsidR="00424199" w:rsidRPr="00344FA4">
        <w:rPr>
          <w:rFonts w:ascii="Times New Roman" w:hAnsi="Times New Roman" w:cs="Times New Roman"/>
          <w:sz w:val="24"/>
          <w:szCs w:val="24"/>
        </w:rPr>
        <w:t xml:space="preserve">that is </w:t>
      </w:r>
      <w:r w:rsidR="00AA72DD">
        <w:rPr>
          <w:rFonts w:ascii="Times New Roman" w:hAnsi="Times New Roman" w:cs="Times New Roman"/>
          <w:sz w:val="24"/>
          <w:szCs w:val="24"/>
        </w:rPr>
        <w:t>likely to be perceived as honest</w:t>
      </w:r>
      <w:r w:rsidR="00F03D03" w:rsidRPr="00344FA4">
        <w:rPr>
          <w:rFonts w:ascii="Times New Roman" w:hAnsi="Times New Roman" w:cs="Times New Roman"/>
          <w:sz w:val="24"/>
          <w:szCs w:val="24"/>
        </w:rPr>
        <w:t xml:space="preserve"> </w:t>
      </w:r>
      <w:r w:rsidR="00925A14" w:rsidRPr="00344FA4">
        <w:rPr>
          <w:rFonts w:ascii="Times New Roman" w:hAnsi="Times New Roman" w:cs="Times New Roman"/>
          <w:sz w:val="24"/>
          <w:szCs w:val="24"/>
        </w:rPr>
        <w:t>(i</w:t>
      </w:r>
      <w:r w:rsidRPr="00344FA4">
        <w:rPr>
          <w:rFonts w:ascii="Times New Roman" w:hAnsi="Times New Roman" w:cs="Times New Roman"/>
          <w:sz w:val="24"/>
          <w:szCs w:val="24"/>
        </w:rPr>
        <w:t xml:space="preserve">.e., an organization with high </w:t>
      </w:r>
      <w:r w:rsidR="00502902">
        <w:rPr>
          <w:rFonts w:ascii="Times New Roman" w:hAnsi="Times New Roman" w:cs="Times New Roman"/>
          <w:sz w:val="24"/>
          <w:szCs w:val="24"/>
        </w:rPr>
        <w:t>management ethnic representativeness</w:t>
      </w:r>
      <w:r w:rsidR="00925A14" w:rsidRPr="00344FA4">
        <w:rPr>
          <w:rFonts w:ascii="Times New Roman" w:hAnsi="Times New Roman" w:cs="Times New Roman"/>
          <w:sz w:val="24"/>
          <w:szCs w:val="24"/>
        </w:rPr>
        <w:t xml:space="preserve"> position</w:t>
      </w:r>
      <w:r w:rsidRPr="00344FA4">
        <w:rPr>
          <w:rFonts w:ascii="Times New Roman" w:hAnsi="Times New Roman" w:cs="Times New Roman"/>
          <w:sz w:val="24"/>
          <w:szCs w:val="24"/>
        </w:rPr>
        <w:t xml:space="preserve">s likely </w:t>
      </w:r>
      <w:r w:rsidR="00756950">
        <w:rPr>
          <w:rFonts w:ascii="Times New Roman" w:hAnsi="Times New Roman" w:cs="Times New Roman"/>
          <w:sz w:val="24"/>
          <w:szCs w:val="24"/>
        </w:rPr>
        <w:t>promotes equal opportun</w:t>
      </w:r>
      <w:r w:rsidRPr="00344FA4">
        <w:rPr>
          <w:rFonts w:ascii="Times New Roman" w:hAnsi="Times New Roman" w:cs="Times New Roman"/>
          <w:sz w:val="24"/>
          <w:szCs w:val="24"/>
        </w:rPr>
        <w:t>ity</w:t>
      </w:r>
      <w:r w:rsidR="00925A14" w:rsidRPr="00344FA4">
        <w:rPr>
          <w:rFonts w:ascii="Times New Roman" w:hAnsi="Times New Roman" w:cs="Times New Roman"/>
          <w:sz w:val="24"/>
          <w:szCs w:val="24"/>
        </w:rPr>
        <w:t xml:space="preserve">) and </w:t>
      </w:r>
      <w:r w:rsidR="00424199" w:rsidRPr="00344FA4">
        <w:rPr>
          <w:rFonts w:ascii="Times New Roman" w:hAnsi="Times New Roman" w:cs="Times New Roman"/>
          <w:sz w:val="24"/>
          <w:szCs w:val="24"/>
        </w:rPr>
        <w:t xml:space="preserve">highly visible and </w:t>
      </w:r>
      <w:r w:rsidR="00925A14" w:rsidRPr="00344FA4">
        <w:rPr>
          <w:rFonts w:ascii="Times New Roman" w:hAnsi="Times New Roman" w:cs="Times New Roman"/>
          <w:sz w:val="24"/>
          <w:szCs w:val="24"/>
        </w:rPr>
        <w:t xml:space="preserve">thus </w:t>
      </w:r>
      <w:r w:rsidR="00BA1188" w:rsidRPr="00344FA4">
        <w:rPr>
          <w:rFonts w:ascii="Times New Roman" w:hAnsi="Times New Roman" w:cs="Times New Roman"/>
          <w:sz w:val="24"/>
          <w:szCs w:val="24"/>
        </w:rPr>
        <w:t xml:space="preserve">likely </w:t>
      </w:r>
      <w:r w:rsidR="00FA0C00" w:rsidRPr="00344FA4">
        <w:rPr>
          <w:rFonts w:ascii="Times New Roman" w:hAnsi="Times New Roman" w:cs="Times New Roman"/>
          <w:sz w:val="24"/>
          <w:szCs w:val="24"/>
        </w:rPr>
        <w:t>has an impact on</w:t>
      </w:r>
      <w:r w:rsidR="00BA1188" w:rsidRPr="00344FA4">
        <w:rPr>
          <w:rFonts w:ascii="Times New Roman" w:hAnsi="Times New Roman" w:cs="Times New Roman"/>
          <w:sz w:val="24"/>
          <w:szCs w:val="24"/>
        </w:rPr>
        <w:t xml:space="preserve"> </w:t>
      </w:r>
      <w:r w:rsidR="006C2943">
        <w:rPr>
          <w:rFonts w:ascii="Times New Roman" w:hAnsi="Times New Roman" w:cs="Times New Roman"/>
          <w:sz w:val="24"/>
          <w:szCs w:val="24"/>
        </w:rPr>
        <w:t>interpersonal</w:t>
      </w:r>
      <w:r w:rsidR="00BA1188" w:rsidRPr="00344FA4">
        <w:rPr>
          <w:rFonts w:ascii="Times New Roman" w:hAnsi="Times New Roman" w:cs="Times New Roman"/>
          <w:sz w:val="24"/>
          <w:szCs w:val="24"/>
        </w:rPr>
        <w:t xml:space="preserve"> mistreatment</w:t>
      </w:r>
      <w:r w:rsidR="000B58A4" w:rsidRPr="00344FA4">
        <w:rPr>
          <w:rFonts w:ascii="Times New Roman" w:hAnsi="Times New Roman" w:cs="Times New Roman"/>
          <w:sz w:val="24"/>
          <w:szCs w:val="24"/>
        </w:rPr>
        <w:t xml:space="preserve"> in the workplace</w:t>
      </w:r>
      <w:r w:rsidR="00BA1188" w:rsidRPr="00344FA4">
        <w:rPr>
          <w:rFonts w:ascii="Times New Roman" w:hAnsi="Times New Roman" w:cs="Times New Roman"/>
          <w:sz w:val="24"/>
          <w:szCs w:val="24"/>
        </w:rPr>
        <w:t xml:space="preserve">. </w:t>
      </w:r>
      <w:r w:rsidR="00FA0C00" w:rsidRPr="00344FA4">
        <w:rPr>
          <w:rFonts w:ascii="Times New Roman" w:hAnsi="Times New Roman" w:cs="Times New Roman"/>
          <w:sz w:val="24"/>
          <w:szCs w:val="24"/>
        </w:rPr>
        <w:t xml:space="preserve">Of course, the content of the cue is also important to consider when predicting how </w:t>
      </w:r>
      <w:r w:rsidR="00FA0C00" w:rsidRPr="00344FA4">
        <w:rPr>
          <w:rFonts w:ascii="Times New Roman" w:hAnsi="Times New Roman" w:cs="Times New Roman"/>
          <w:sz w:val="24"/>
          <w:szCs w:val="24"/>
        </w:rPr>
        <w:lastRenderedPageBreak/>
        <w:t>stakeholders will react to an organizational signal</w:t>
      </w:r>
      <w:r w:rsidR="001B6988" w:rsidRPr="00344FA4">
        <w:rPr>
          <w:rFonts w:ascii="Times New Roman" w:hAnsi="Times New Roman" w:cs="Times New Roman"/>
          <w:sz w:val="24"/>
          <w:szCs w:val="24"/>
        </w:rPr>
        <w:t xml:space="preserve"> and what organizational qualities that signal may indicate</w:t>
      </w:r>
      <w:r w:rsidR="00FA0C00" w:rsidRPr="00344FA4">
        <w:rPr>
          <w:rFonts w:ascii="Times New Roman" w:hAnsi="Times New Roman" w:cs="Times New Roman"/>
          <w:sz w:val="24"/>
          <w:szCs w:val="24"/>
        </w:rPr>
        <w:t>. For instance, a high profile dis</w:t>
      </w:r>
      <w:r w:rsidR="00AA72DD">
        <w:rPr>
          <w:rFonts w:ascii="Times New Roman" w:hAnsi="Times New Roman" w:cs="Times New Roman"/>
          <w:sz w:val="24"/>
          <w:szCs w:val="24"/>
        </w:rPr>
        <w:t>crimination lawsuit is an honest</w:t>
      </w:r>
      <w:r w:rsidR="000C11FF" w:rsidRPr="00344FA4">
        <w:rPr>
          <w:rFonts w:ascii="Times New Roman" w:hAnsi="Times New Roman" w:cs="Times New Roman"/>
          <w:sz w:val="24"/>
          <w:szCs w:val="24"/>
        </w:rPr>
        <w:t xml:space="preserve"> </w:t>
      </w:r>
      <w:r w:rsidR="00FA0C00" w:rsidRPr="00344FA4">
        <w:rPr>
          <w:rFonts w:ascii="Times New Roman" w:hAnsi="Times New Roman" w:cs="Times New Roman"/>
          <w:sz w:val="24"/>
          <w:szCs w:val="24"/>
        </w:rPr>
        <w:t xml:space="preserve">and visible signal that </w:t>
      </w:r>
      <w:r w:rsidR="008A6A40" w:rsidRPr="00344FA4">
        <w:rPr>
          <w:rFonts w:ascii="Times New Roman" w:hAnsi="Times New Roman" w:cs="Times New Roman"/>
          <w:sz w:val="24"/>
          <w:szCs w:val="24"/>
        </w:rPr>
        <w:t xml:space="preserve">might </w:t>
      </w:r>
      <w:r w:rsidR="00A47A20" w:rsidRPr="00344FA4">
        <w:rPr>
          <w:rFonts w:ascii="Times New Roman" w:hAnsi="Times New Roman" w:cs="Times New Roman"/>
          <w:sz w:val="24"/>
          <w:szCs w:val="24"/>
        </w:rPr>
        <w:t xml:space="preserve">actually </w:t>
      </w:r>
      <w:r w:rsidR="008A6A40" w:rsidRPr="00344FA4">
        <w:rPr>
          <w:rFonts w:ascii="Times New Roman" w:hAnsi="Times New Roman" w:cs="Times New Roman"/>
          <w:sz w:val="24"/>
          <w:szCs w:val="24"/>
        </w:rPr>
        <w:t>increase</w:t>
      </w:r>
      <w:r w:rsidR="001B6988" w:rsidRPr="00344FA4">
        <w:rPr>
          <w:rFonts w:ascii="Times New Roman" w:hAnsi="Times New Roman" w:cs="Times New Roman"/>
          <w:sz w:val="24"/>
          <w:szCs w:val="24"/>
        </w:rPr>
        <w:t xml:space="preserve"> </w:t>
      </w:r>
      <w:r w:rsidR="006C2943">
        <w:rPr>
          <w:rFonts w:ascii="Times New Roman" w:hAnsi="Times New Roman" w:cs="Times New Roman"/>
          <w:sz w:val="24"/>
          <w:szCs w:val="24"/>
        </w:rPr>
        <w:t>interpersonal</w:t>
      </w:r>
      <w:r w:rsidR="0084495F">
        <w:rPr>
          <w:rFonts w:ascii="Times New Roman" w:hAnsi="Times New Roman" w:cs="Times New Roman"/>
          <w:sz w:val="24"/>
          <w:szCs w:val="24"/>
        </w:rPr>
        <w:t xml:space="preserve"> mistreatment because </w:t>
      </w:r>
      <w:r w:rsidR="001B6988" w:rsidRPr="00344FA4">
        <w:rPr>
          <w:rFonts w:ascii="Times New Roman" w:hAnsi="Times New Roman" w:cs="Times New Roman"/>
          <w:sz w:val="24"/>
          <w:szCs w:val="24"/>
        </w:rPr>
        <w:t>it sends a negative signal regarding an organizational quality</w:t>
      </w:r>
      <w:r w:rsidR="00FA0C00" w:rsidRPr="00344FA4">
        <w:rPr>
          <w:rFonts w:ascii="Times New Roman" w:hAnsi="Times New Roman" w:cs="Times New Roman"/>
          <w:sz w:val="24"/>
          <w:szCs w:val="24"/>
        </w:rPr>
        <w:t xml:space="preserve">, </w:t>
      </w:r>
      <w:r w:rsidR="001B6988" w:rsidRPr="00344FA4">
        <w:rPr>
          <w:rFonts w:ascii="Times New Roman" w:hAnsi="Times New Roman" w:cs="Times New Roman"/>
          <w:sz w:val="24"/>
          <w:szCs w:val="24"/>
        </w:rPr>
        <w:t>namely that the organization do</w:t>
      </w:r>
      <w:r w:rsidR="00EA3503" w:rsidRPr="00344FA4">
        <w:rPr>
          <w:rFonts w:ascii="Times New Roman" w:hAnsi="Times New Roman" w:cs="Times New Roman"/>
          <w:sz w:val="24"/>
          <w:szCs w:val="24"/>
        </w:rPr>
        <w:t xml:space="preserve">es not value </w:t>
      </w:r>
      <w:r w:rsidR="00087D69">
        <w:rPr>
          <w:rFonts w:ascii="Times New Roman" w:hAnsi="Times New Roman" w:cs="Times New Roman"/>
          <w:sz w:val="24"/>
          <w:szCs w:val="24"/>
        </w:rPr>
        <w:t>equal opportunity</w:t>
      </w:r>
      <w:r w:rsidR="00EA3503" w:rsidRPr="00344FA4">
        <w:rPr>
          <w:rFonts w:ascii="Times New Roman" w:hAnsi="Times New Roman" w:cs="Times New Roman"/>
          <w:sz w:val="24"/>
          <w:szCs w:val="24"/>
        </w:rPr>
        <w:t>. Conversely</w:t>
      </w:r>
      <w:r w:rsidR="001B6988" w:rsidRPr="00344FA4">
        <w:rPr>
          <w:rFonts w:ascii="Times New Roman" w:hAnsi="Times New Roman" w:cs="Times New Roman"/>
          <w:sz w:val="24"/>
          <w:szCs w:val="24"/>
        </w:rPr>
        <w:t xml:space="preserve">, </w:t>
      </w:r>
      <w:r w:rsidR="00FA0C00" w:rsidRPr="00344FA4">
        <w:rPr>
          <w:rFonts w:ascii="Times New Roman" w:hAnsi="Times New Roman" w:cs="Times New Roman"/>
          <w:sz w:val="24"/>
          <w:szCs w:val="24"/>
        </w:rPr>
        <w:t>we assert that management ethnic r</w:t>
      </w:r>
      <w:r w:rsidR="00AA72DD">
        <w:rPr>
          <w:rFonts w:ascii="Times New Roman" w:hAnsi="Times New Roman" w:cs="Times New Roman"/>
          <w:sz w:val="24"/>
          <w:szCs w:val="24"/>
        </w:rPr>
        <w:t>epresentativeness is an honest</w:t>
      </w:r>
      <w:r w:rsidR="000C11FF" w:rsidRPr="00344FA4">
        <w:rPr>
          <w:rFonts w:ascii="Times New Roman" w:hAnsi="Times New Roman" w:cs="Times New Roman"/>
          <w:sz w:val="24"/>
          <w:szCs w:val="24"/>
        </w:rPr>
        <w:t xml:space="preserve"> </w:t>
      </w:r>
      <w:r w:rsidR="00FA0C00" w:rsidRPr="00344FA4">
        <w:rPr>
          <w:rFonts w:ascii="Times New Roman" w:hAnsi="Times New Roman" w:cs="Times New Roman"/>
          <w:sz w:val="24"/>
          <w:szCs w:val="24"/>
        </w:rPr>
        <w:t xml:space="preserve">and visible signal that </w:t>
      </w:r>
      <w:r w:rsidR="008A6A40" w:rsidRPr="00344FA4">
        <w:rPr>
          <w:rFonts w:ascii="Times New Roman" w:hAnsi="Times New Roman" w:cs="Times New Roman"/>
          <w:sz w:val="24"/>
          <w:szCs w:val="24"/>
        </w:rPr>
        <w:t>reduces</w:t>
      </w:r>
      <w:r w:rsidR="00FA0C00" w:rsidRPr="00344FA4">
        <w:rPr>
          <w:rFonts w:ascii="Times New Roman" w:hAnsi="Times New Roman" w:cs="Times New Roman"/>
          <w:sz w:val="24"/>
          <w:szCs w:val="24"/>
        </w:rPr>
        <w:t xml:space="preserve"> </w:t>
      </w:r>
      <w:r w:rsidR="00455FAD">
        <w:rPr>
          <w:rFonts w:ascii="Times New Roman" w:hAnsi="Times New Roman" w:cs="Times New Roman"/>
          <w:sz w:val="24"/>
          <w:szCs w:val="24"/>
        </w:rPr>
        <w:t>interpersonal</w:t>
      </w:r>
      <w:r w:rsidR="00FA0C00" w:rsidRPr="00344FA4">
        <w:rPr>
          <w:rFonts w:ascii="Times New Roman" w:hAnsi="Times New Roman" w:cs="Times New Roman"/>
          <w:sz w:val="24"/>
          <w:szCs w:val="24"/>
        </w:rPr>
        <w:t xml:space="preserve"> </w:t>
      </w:r>
      <w:r w:rsidR="00FA0C00" w:rsidRPr="008A7FE0">
        <w:rPr>
          <w:rFonts w:ascii="Times New Roman" w:hAnsi="Times New Roman" w:cs="Times New Roman"/>
          <w:sz w:val="24"/>
          <w:szCs w:val="24"/>
        </w:rPr>
        <w:t>mistreatment at work</w:t>
      </w:r>
      <w:r w:rsidR="008A6A40" w:rsidRPr="008A7FE0">
        <w:rPr>
          <w:rFonts w:ascii="Times New Roman" w:hAnsi="Times New Roman" w:cs="Times New Roman"/>
          <w:sz w:val="24"/>
          <w:szCs w:val="24"/>
        </w:rPr>
        <w:t xml:space="preserve"> by communicating that </w:t>
      </w:r>
      <w:r w:rsidR="00087D69">
        <w:rPr>
          <w:rFonts w:ascii="Times New Roman" w:hAnsi="Times New Roman" w:cs="Times New Roman"/>
          <w:sz w:val="24"/>
          <w:szCs w:val="24"/>
        </w:rPr>
        <w:t>equal opportunity</w:t>
      </w:r>
      <w:r w:rsidR="00087D69" w:rsidRPr="008A7FE0">
        <w:rPr>
          <w:rFonts w:ascii="Times New Roman" w:hAnsi="Times New Roman" w:cs="Times New Roman"/>
          <w:sz w:val="24"/>
          <w:szCs w:val="24"/>
        </w:rPr>
        <w:t xml:space="preserve"> </w:t>
      </w:r>
      <w:r w:rsidR="008A6A40" w:rsidRPr="008A7FE0">
        <w:rPr>
          <w:rFonts w:ascii="Times New Roman" w:hAnsi="Times New Roman" w:cs="Times New Roman"/>
          <w:sz w:val="24"/>
          <w:szCs w:val="24"/>
        </w:rPr>
        <w:t>is valued</w:t>
      </w:r>
      <w:r w:rsidR="00FA0C00" w:rsidRPr="008A7FE0">
        <w:rPr>
          <w:rFonts w:ascii="Times New Roman" w:hAnsi="Times New Roman" w:cs="Times New Roman"/>
          <w:sz w:val="24"/>
          <w:szCs w:val="24"/>
        </w:rPr>
        <w:t>.</w:t>
      </w:r>
      <w:r w:rsidR="008A7FE0" w:rsidRPr="008A7FE0">
        <w:rPr>
          <w:rFonts w:ascii="Times New Roman" w:hAnsi="Times New Roman" w:cs="Times New Roman"/>
          <w:sz w:val="24"/>
          <w:szCs w:val="24"/>
        </w:rPr>
        <w:t xml:space="preserve"> Indeed, scholars have theorized that people engage in harassment and mistreatment behaviors to maintain the social hierarchy within an organization (</w:t>
      </w:r>
      <w:r w:rsidR="008A7FE0" w:rsidRPr="00560A00">
        <w:rPr>
          <w:rFonts w:ascii="Times New Roman" w:hAnsi="Times New Roman" w:cs="Times New Roman"/>
          <w:bCs/>
          <w:sz w:val="24"/>
          <w:szCs w:val="24"/>
        </w:rPr>
        <w:t>Berdahl, 2007). We would argue that this tendency to engage in mistreatment to maintain the status quo is diminished in an organization that is ethnically representative across organizational levels</w:t>
      </w:r>
      <w:r w:rsidR="00FB6FAD">
        <w:rPr>
          <w:rFonts w:ascii="Times New Roman" w:hAnsi="Times New Roman" w:cs="Times New Roman"/>
          <w:bCs/>
          <w:sz w:val="24"/>
          <w:szCs w:val="24"/>
        </w:rPr>
        <w:t xml:space="preserve">, thereby communicating its </w:t>
      </w:r>
      <w:r w:rsidR="00087D69">
        <w:rPr>
          <w:rFonts w:ascii="Times New Roman" w:hAnsi="Times New Roman" w:cs="Times New Roman"/>
          <w:bCs/>
          <w:sz w:val="24"/>
          <w:szCs w:val="24"/>
        </w:rPr>
        <w:t xml:space="preserve">provision </w:t>
      </w:r>
      <w:r w:rsidR="00FB6FAD">
        <w:rPr>
          <w:rFonts w:ascii="Times New Roman" w:hAnsi="Times New Roman" w:cs="Times New Roman"/>
          <w:bCs/>
          <w:sz w:val="24"/>
          <w:szCs w:val="24"/>
        </w:rPr>
        <w:t xml:space="preserve">of </w:t>
      </w:r>
      <w:r w:rsidR="00087D69">
        <w:rPr>
          <w:rFonts w:ascii="Times New Roman" w:hAnsi="Times New Roman" w:cs="Times New Roman"/>
          <w:bCs/>
          <w:sz w:val="24"/>
          <w:szCs w:val="24"/>
        </w:rPr>
        <w:t xml:space="preserve">opportunity </w:t>
      </w:r>
      <w:r w:rsidR="00FB6FAD">
        <w:rPr>
          <w:rFonts w:ascii="Times New Roman" w:hAnsi="Times New Roman" w:cs="Times New Roman"/>
          <w:bCs/>
          <w:sz w:val="24"/>
          <w:szCs w:val="24"/>
        </w:rPr>
        <w:t xml:space="preserve">to </w:t>
      </w:r>
      <w:r w:rsidR="005042FE">
        <w:rPr>
          <w:rFonts w:ascii="Times New Roman" w:hAnsi="Times New Roman" w:cs="Times New Roman"/>
          <w:bCs/>
          <w:sz w:val="24"/>
          <w:szCs w:val="24"/>
        </w:rPr>
        <w:t>all of its</w:t>
      </w:r>
      <w:r w:rsidR="00FB6FAD">
        <w:rPr>
          <w:rFonts w:ascii="Times New Roman" w:hAnsi="Times New Roman" w:cs="Times New Roman"/>
          <w:bCs/>
          <w:sz w:val="24"/>
          <w:szCs w:val="24"/>
        </w:rPr>
        <w:t xml:space="preserve"> employees.</w:t>
      </w:r>
    </w:p>
    <w:p w14:paraId="2F77F1C4" w14:textId="2AF6D68B" w:rsidR="00BA1188" w:rsidRPr="00344FA4" w:rsidRDefault="00BA1188" w:rsidP="00B62D1D">
      <w:pPr>
        <w:autoSpaceDE w:val="0"/>
        <w:autoSpaceDN w:val="0"/>
        <w:adjustRightInd w:val="0"/>
        <w:spacing w:after="0" w:line="480" w:lineRule="auto"/>
        <w:ind w:firstLine="720"/>
        <w:contextualSpacing/>
        <w:rPr>
          <w:rFonts w:ascii="Times New Roman" w:hAnsi="Times New Roman" w:cs="Times New Roman"/>
          <w:sz w:val="24"/>
          <w:szCs w:val="24"/>
        </w:rPr>
      </w:pPr>
      <w:r w:rsidRPr="008A7FE0">
        <w:rPr>
          <w:rFonts w:ascii="Times New Roman" w:hAnsi="Times New Roman" w:cs="Times New Roman"/>
          <w:sz w:val="24"/>
          <w:szCs w:val="24"/>
        </w:rPr>
        <w:t>Supporting this view, relational</w:t>
      </w:r>
      <w:r w:rsidRPr="00344FA4">
        <w:rPr>
          <w:rFonts w:ascii="Times New Roman" w:hAnsi="Times New Roman" w:cs="Times New Roman"/>
          <w:sz w:val="24"/>
          <w:szCs w:val="24"/>
        </w:rPr>
        <w:t xml:space="preserve"> demography research generally has shown individuals who are more demographically similar to those in their workplace </w:t>
      </w:r>
      <w:r w:rsidR="00B8727B">
        <w:rPr>
          <w:rFonts w:ascii="Times New Roman" w:hAnsi="Times New Roman" w:cs="Times New Roman"/>
          <w:sz w:val="24"/>
          <w:szCs w:val="24"/>
        </w:rPr>
        <w:t>experience</w:t>
      </w:r>
      <w:r w:rsidR="00B8727B" w:rsidRPr="00344FA4">
        <w:rPr>
          <w:rFonts w:ascii="Times New Roman" w:hAnsi="Times New Roman" w:cs="Times New Roman"/>
          <w:sz w:val="24"/>
          <w:szCs w:val="24"/>
        </w:rPr>
        <w:t xml:space="preserve"> </w:t>
      </w:r>
      <w:r w:rsidRPr="00344FA4">
        <w:rPr>
          <w:rFonts w:ascii="Times New Roman" w:hAnsi="Times New Roman" w:cs="Times New Roman"/>
          <w:sz w:val="24"/>
          <w:szCs w:val="24"/>
        </w:rPr>
        <w:t>more supportive work environments and less disc</w:t>
      </w:r>
      <w:r w:rsidR="00137C1C" w:rsidRPr="00344FA4">
        <w:rPr>
          <w:rFonts w:ascii="Times New Roman" w:hAnsi="Times New Roman" w:cs="Times New Roman"/>
          <w:sz w:val="24"/>
          <w:szCs w:val="24"/>
        </w:rPr>
        <w:t>rimination (</w:t>
      </w:r>
      <w:r w:rsidR="000908FC" w:rsidRPr="00344FA4">
        <w:rPr>
          <w:rFonts w:ascii="Times New Roman" w:hAnsi="Times New Roman" w:cs="Times New Roman"/>
          <w:sz w:val="24"/>
          <w:szCs w:val="24"/>
        </w:rPr>
        <w:t>Tsui &amp; Gutek, 1999). Indeed, representation of ethnic minorities in management positions serves as a readily observable cue through which employees can understand the meaning of their ethnicity in a given workplace</w:t>
      </w:r>
      <w:r w:rsidR="009906A8">
        <w:rPr>
          <w:rFonts w:ascii="Times New Roman" w:hAnsi="Times New Roman" w:cs="Times New Roman"/>
          <w:sz w:val="24"/>
          <w:szCs w:val="24"/>
        </w:rPr>
        <w:t xml:space="preserve"> context (McKay &amp; Avery, 2006). </w:t>
      </w:r>
      <w:r w:rsidR="00F84EE6" w:rsidRPr="00344FA4">
        <w:rPr>
          <w:rFonts w:ascii="Times New Roman" w:hAnsi="Times New Roman" w:cs="Times New Roman"/>
          <w:sz w:val="24"/>
          <w:szCs w:val="24"/>
        </w:rPr>
        <w:t xml:space="preserve">Thus, when confronted with an ambiguous situation that one needs to make sense of, those working in a more representative organization will be less likely to categorize that situation as mistreatment when compared with employees working in less representative organizations. </w:t>
      </w:r>
      <w:r w:rsidR="009906A8">
        <w:rPr>
          <w:rFonts w:ascii="Times New Roman" w:hAnsi="Times New Roman" w:cs="Times New Roman"/>
          <w:sz w:val="24"/>
          <w:szCs w:val="24"/>
        </w:rPr>
        <w:t xml:space="preserve">We </w:t>
      </w:r>
      <w:r w:rsidRPr="00344FA4">
        <w:rPr>
          <w:rFonts w:ascii="Times New Roman" w:hAnsi="Times New Roman" w:cs="Times New Roman"/>
          <w:sz w:val="24"/>
          <w:szCs w:val="24"/>
        </w:rPr>
        <w:t>assert that repr</w:t>
      </w:r>
      <w:r w:rsidR="00704507" w:rsidRPr="00344FA4">
        <w:rPr>
          <w:rFonts w:ascii="Times New Roman" w:hAnsi="Times New Roman" w:cs="Times New Roman"/>
          <w:sz w:val="24"/>
          <w:szCs w:val="24"/>
        </w:rPr>
        <w:t>esentativeness may have a</w:t>
      </w:r>
      <w:r w:rsidR="00C15C02">
        <w:rPr>
          <w:rFonts w:ascii="Times New Roman" w:hAnsi="Times New Roman" w:cs="Times New Roman"/>
          <w:sz w:val="24"/>
          <w:szCs w:val="24"/>
        </w:rPr>
        <w:t xml:space="preserve">n even stronger </w:t>
      </w:r>
      <w:r w:rsidRPr="00344FA4">
        <w:rPr>
          <w:rFonts w:ascii="Times New Roman" w:hAnsi="Times New Roman" w:cs="Times New Roman"/>
          <w:sz w:val="24"/>
          <w:szCs w:val="24"/>
        </w:rPr>
        <w:t xml:space="preserve">effect when </w:t>
      </w:r>
      <w:r w:rsidR="00B8727B">
        <w:rPr>
          <w:rFonts w:ascii="Times New Roman" w:hAnsi="Times New Roman" w:cs="Times New Roman"/>
          <w:sz w:val="24"/>
          <w:szCs w:val="24"/>
        </w:rPr>
        <w:t>individuals</w:t>
      </w:r>
      <w:r w:rsidR="00B8727B" w:rsidRPr="00344FA4">
        <w:rPr>
          <w:rFonts w:ascii="Times New Roman" w:hAnsi="Times New Roman" w:cs="Times New Roman"/>
          <w:sz w:val="24"/>
          <w:szCs w:val="24"/>
        </w:rPr>
        <w:t xml:space="preserve"> </w:t>
      </w:r>
      <w:r w:rsidRPr="00344FA4">
        <w:rPr>
          <w:rFonts w:ascii="Times New Roman" w:hAnsi="Times New Roman" w:cs="Times New Roman"/>
          <w:sz w:val="24"/>
          <w:szCs w:val="24"/>
        </w:rPr>
        <w:t>are reacting to repr</w:t>
      </w:r>
      <w:r w:rsidR="00704507" w:rsidRPr="00344FA4">
        <w:rPr>
          <w:rFonts w:ascii="Times New Roman" w:hAnsi="Times New Roman" w:cs="Times New Roman"/>
          <w:sz w:val="24"/>
          <w:szCs w:val="24"/>
        </w:rPr>
        <w:t>esentativeness in management</w:t>
      </w:r>
      <w:r w:rsidRPr="00344FA4">
        <w:rPr>
          <w:rFonts w:ascii="Times New Roman" w:hAnsi="Times New Roman" w:cs="Times New Roman"/>
          <w:sz w:val="24"/>
          <w:szCs w:val="24"/>
        </w:rPr>
        <w:t>.</w:t>
      </w:r>
      <w:r w:rsidR="00FA74D6" w:rsidRPr="00344FA4">
        <w:rPr>
          <w:rFonts w:ascii="Times New Roman" w:hAnsi="Times New Roman" w:cs="Times New Roman"/>
          <w:sz w:val="24"/>
          <w:szCs w:val="24"/>
        </w:rPr>
        <w:t xml:space="preserve"> While we do not know of any research that directly supports this notion</w:t>
      </w:r>
      <w:r w:rsidR="00F67AF1" w:rsidRPr="00344FA4">
        <w:rPr>
          <w:rFonts w:ascii="Times New Roman" w:hAnsi="Times New Roman" w:cs="Times New Roman"/>
          <w:sz w:val="24"/>
          <w:szCs w:val="24"/>
        </w:rPr>
        <w:t xml:space="preserve">, </w:t>
      </w:r>
      <w:r w:rsidR="00F75844" w:rsidRPr="00344FA4">
        <w:rPr>
          <w:rFonts w:ascii="Times New Roman" w:hAnsi="Times New Roman" w:cs="Times New Roman"/>
          <w:sz w:val="24"/>
          <w:szCs w:val="24"/>
        </w:rPr>
        <w:t xml:space="preserve">we would note that </w:t>
      </w:r>
      <w:r w:rsidR="00E61160" w:rsidRPr="00344FA4">
        <w:rPr>
          <w:rFonts w:ascii="Times New Roman" w:hAnsi="Times New Roman" w:cs="Times New Roman"/>
          <w:sz w:val="24"/>
          <w:szCs w:val="24"/>
        </w:rPr>
        <w:t xml:space="preserve">managers and </w:t>
      </w:r>
      <w:r w:rsidR="00F67AF1" w:rsidRPr="00344FA4">
        <w:rPr>
          <w:rFonts w:ascii="Times New Roman" w:hAnsi="Times New Roman" w:cs="Times New Roman"/>
          <w:sz w:val="24"/>
          <w:szCs w:val="24"/>
        </w:rPr>
        <w:t xml:space="preserve">leaders are high status members of organizations, </w:t>
      </w:r>
      <w:r w:rsidR="00FA74D6" w:rsidRPr="00344FA4">
        <w:rPr>
          <w:rFonts w:ascii="Times New Roman" w:hAnsi="Times New Roman" w:cs="Times New Roman"/>
          <w:sz w:val="24"/>
          <w:szCs w:val="24"/>
        </w:rPr>
        <w:t xml:space="preserve">which may strengthen the signal strength of representativeness </w:t>
      </w:r>
      <w:r w:rsidR="00FA74D6" w:rsidRPr="00344FA4">
        <w:rPr>
          <w:rFonts w:ascii="Times New Roman" w:hAnsi="Times New Roman" w:cs="Times New Roman"/>
          <w:sz w:val="24"/>
          <w:szCs w:val="24"/>
        </w:rPr>
        <w:lastRenderedPageBreak/>
        <w:t xml:space="preserve">at this level. </w:t>
      </w:r>
      <w:r w:rsidR="00E61160" w:rsidRPr="00344FA4">
        <w:rPr>
          <w:rFonts w:ascii="Times New Roman" w:hAnsi="Times New Roman" w:cs="Times New Roman"/>
          <w:sz w:val="24"/>
          <w:szCs w:val="24"/>
        </w:rPr>
        <w:t>There are some studies in the extant literature that indirectly support this notion. For example</w:t>
      </w:r>
      <w:r w:rsidR="00704507" w:rsidRPr="00344FA4">
        <w:rPr>
          <w:rFonts w:ascii="Times New Roman" w:hAnsi="Times New Roman" w:cs="Times New Roman"/>
          <w:sz w:val="24"/>
          <w:szCs w:val="24"/>
        </w:rPr>
        <w:t xml:space="preserve">, work by Thomas (1999) has shown that having Blacks in leadership positions led White leaders to be more apt to mentor Black subordinates. </w:t>
      </w:r>
      <w:r w:rsidR="00FA74D6" w:rsidRPr="00344FA4">
        <w:rPr>
          <w:rFonts w:ascii="Times New Roman" w:hAnsi="Times New Roman" w:cs="Times New Roman"/>
          <w:sz w:val="24"/>
          <w:szCs w:val="24"/>
        </w:rPr>
        <w:t xml:space="preserve">Additionally, we know from work on gender and leadership that the presence of similar female leaders can </w:t>
      </w:r>
      <w:r w:rsidR="00F75844" w:rsidRPr="00344FA4">
        <w:rPr>
          <w:rFonts w:ascii="Times New Roman" w:hAnsi="Times New Roman" w:cs="Times New Roman"/>
          <w:sz w:val="24"/>
          <w:szCs w:val="24"/>
        </w:rPr>
        <w:t xml:space="preserve">serve as a signal to female employees </w:t>
      </w:r>
      <w:r w:rsidR="00126CC3">
        <w:rPr>
          <w:rFonts w:ascii="Times New Roman" w:hAnsi="Times New Roman" w:cs="Times New Roman"/>
          <w:sz w:val="24"/>
          <w:szCs w:val="24"/>
        </w:rPr>
        <w:t>that</w:t>
      </w:r>
      <w:r w:rsidR="00126CC3" w:rsidRPr="00344FA4">
        <w:rPr>
          <w:rFonts w:ascii="Times New Roman" w:hAnsi="Times New Roman" w:cs="Times New Roman"/>
          <w:sz w:val="24"/>
          <w:szCs w:val="24"/>
        </w:rPr>
        <w:t xml:space="preserve"> </w:t>
      </w:r>
      <w:r w:rsidR="00F75844" w:rsidRPr="00344FA4">
        <w:rPr>
          <w:rFonts w:ascii="Times New Roman" w:hAnsi="Times New Roman" w:cs="Times New Roman"/>
          <w:sz w:val="24"/>
          <w:szCs w:val="24"/>
        </w:rPr>
        <w:t xml:space="preserve">empowers </w:t>
      </w:r>
      <w:r w:rsidR="00FA74D6" w:rsidRPr="00344FA4">
        <w:rPr>
          <w:rFonts w:ascii="Times New Roman" w:hAnsi="Times New Roman" w:cs="Times New Roman"/>
          <w:sz w:val="24"/>
          <w:szCs w:val="24"/>
        </w:rPr>
        <w:t>women to be more effective on leadership tasks (</w:t>
      </w:r>
      <w:r w:rsidR="00F75844" w:rsidRPr="00344FA4">
        <w:rPr>
          <w:rFonts w:ascii="Times New Roman" w:hAnsi="Times New Roman" w:cs="Times New Roman"/>
          <w:color w:val="222222"/>
          <w:sz w:val="24"/>
          <w:szCs w:val="24"/>
          <w:shd w:val="clear" w:color="auto" w:fill="FFFFFF"/>
        </w:rPr>
        <w:t xml:space="preserve">Latu, Mast, Lammers, Bombari, </w:t>
      </w:r>
      <w:r w:rsidR="00FA74D6" w:rsidRPr="00344FA4">
        <w:rPr>
          <w:rFonts w:ascii="Times New Roman" w:hAnsi="Times New Roman" w:cs="Times New Roman"/>
          <w:color w:val="222222"/>
          <w:sz w:val="24"/>
          <w:szCs w:val="24"/>
          <w:shd w:val="clear" w:color="auto" w:fill="FFFFFF"/>
        </w:rPr>
        <w:t xml:space="preserve">2013) and </w:t>
      </w:r>
      <w:r w:rsidR="00F75844" w:rsidRPr="00344FA4">
        <w:rPr>
          <w:rFonts w:ascii="Times New Roman" w:hAnsi="Times New Roman" w:cs="Times New Roman"/>
          <w:color w:val="222222"/>
          <w:sz w:val="24"/>
          <w:szCs w:val="24"/>
          <w:shd w:val="clear" w:color="auto" w:fill="FFFFFF"/>
        </w:rPr>
        <w:t>reduces self-stereotyping (Asgari, Dasgupta, &amp; Stout, 2012).</w:t>
      </w:r>
      <w:r w:rsidR="00DC0E0F">
        <w:rPr>
          <w:rFonts w:ascii="Times New Roman" w:hAnsi="Times New Roman" w:cs="Times New Roman"/>
          <w:color w:val="222222"/>
          <w:sz w:val="24"/>
          <w:szCs w:val="24"/>
          <w:shd w:val="clear" w:color="auto" w:fill="FFFFFF"/>
        </w:rPr>
        <w:t xml:space="preserve"> </w:t>
      </w:r>
      <w:r w:rsidR="0088057D">
        <w:rPr>
          <w:rFonts w:ascii="Times New Roman" w:hAnsi="Times New Roman" w:cs="Times New Roman"/>
          <w:color w:val="222222"/>
          <w:sz w:val="24"/>
          <w:szCs w:val="24"/>
          <w:shd w:val="clear" w:color="auto" w:fill="FFFFFF"/>
        </w:rPr>
        <w:t>Formally</w:t>
      </w:r>
      <w:r w:rsidR="00247B19">
        <w:rPr>
          <w:rFonts w:ascii="Times New Roman" w:hAnsi="Times New Roman" w:cs="Times New Roman"/>
          <w:color w:val="222222"/>
          <w:sz w:val="24"/>
          <w:szCs w:val="24"/>
          <w:shd w:val="clear" w:color="auto" w:fill="FFFFFF"/>
        </w:rPr>
        <w:t>, we hypothesize the following</w:t>
      </w:r>
      <w:r w:rsidR="0088057D">
        <w:rPr>
          <w:rFonts w:ascii="Times New Roman" w:hAnsi="Times New Roman" w:cs="Times New Roman"/>
          <w:color w:val="222222"/>
          <w:sz w:val="24"/>
          <w:szCs w:val="24"/>
          <w:shd w:val="clear" w:color="auto" w:fill="FFFFFF"/>
        </w:rPr>
        <w:t>:</w:t>
      </w:r>
    </w:p>
    <w:p w14:paraId="2782C0F3" w14:textId="366AC7BB" w:rsidR="00BA1188" w:rsidRPr="00344FA4" w:rsidRDefault="00BA1188" w:rsidP="00317E7D">
      <w:pPr>
        <w:autoSpaceDE w:val="0"/>
        <w:autoSpaceDN w:val="0"/>
        <w:adjustRightInd w:val="0"/>
        <w:spacing w:after="0" w:line="480" w:lineRule="auto"/>
        <w:ind w:left="720"/>
        <w:contextualSpacing/>
        <w:rPr>
          <w:rFonts w:ascii="Times New Roman" w:hAnsi="Times New Roman" w:cs="Times New Roman"/>
          <w:sz w:val="24"/>
          <w:szCs w:val="24"/>
        </w:rPr>
      </w:pPr>
      <w:r w:rsidRPr="00344FA4">
        <w:rPr>
          <w:rFonts w:ascii="Times New Roman" w:hAnsi="Times New Roman" w:cs="Times New Roman"/>
          <w:i/>
          <w:sz w:val="24"/>
          <w:szCs w:val="24"/>
        </w:rPr>
        <w:t>Hypothesis 1:</w:t>
      </w:r>
      <w:r w:rsidRPr="00344FA4">
        <w:rPr>
          <w:rFonts w:ascii="Times New Roman" w:hAnsi="Times New Roman" w:cs="Times New Roman"/>
          <w:sz w:val="24"/>
          <w:szCs w:val="24"/>
        </w:rPr>
        <w:t xml:space="preserve"> Management ethnic representativeness will have a negative relationship with </w:t>
      </w:r>
      <w:r w:rsidR="00CA0C78">
        <w:rPr>
          <w:rFonts w:ascii="Times New Roman" w:hAnsi="Times New Roman" w:cs="Times New Roman"/>
          <w:sz w:val="24"/>
          <w:szCs w:val="24"/>
        </w:rPr>
        <w:t>interpersonal</w:t>
      </w:r>
      <w:r w:rsidR="00CA0C78" w:rsidRPr="00344FA4">
        <w:rPr>
          <w:rFonts w:ascii="Times New Roman" w:hAnsi="Times New Roman" w:cs="Times New Roman"/>
          <w:sz w:val="24"/>
          <w:szCs w:val="24"/>
        </w:rPr>
        <w:t xml:space="preserve"> </w:t>
      </w:r>
      <w:r w:rsidRPr="00344FA4">
        <w:rPr>
          <w:rFonts w:ascii="Times New Roman" w:hAnsi="Times New Roman" w:cs="Times New Roman"/>
          <w:sz w:val="24"/>
          <w:szCs w:val="24"/>
        </w:rPr>
        <w:t>mistreatment, such that greater levels of represe</w:t>
      </w:r>
      <w:r w:rsidR="00560A00">
        <w:rPr>
          <w:rFonts w:ascii="Times New Roman" w:hAnsi="Times New Roman" w:cs="Times New Roman"/>
          <w:sz w:val="24"/>
          <w:szCs w:val="24"/>
        </w:rPr>
        <w:t xml:space="preserve">ntativeness are associated with lower levels of interpersonal </w:t>
      </w:r>
      <w:r w:rsidRPr="00344FA4">
        <w:rPr>
          <w:rFonts w:ascii="Times New Roman" w:hAnsi="Times New Roman" w:cs="Times New Roman"/>
          <w:sz w:val="24"/>
          <w:szCs w:val="24"/>
        </w:rPr>
        <w:t>mistreatment.</w:t>
      </w:r>
    </w:p>
    <w:p w14:paraId="2154A307" w14:textId="55E53CB4" w:rsidR="002B4B97" w:rsidRDefault="00AC586F" w:rsidP="005B1A78">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We further assert that ethnic dissimilarity moderates the relationship proposed in Hypothesis 1. Importantly, while some conceptualizations of ethnic dissimilarity use one’s supervisor or one’s workgroup as the referent point, we take a broader approach here to examine individuals’ ethnic dissimilarity </w:t>
      </w:r>
      <w:r w:rsidR="002B4B97">
        <w:rPr>
          <w:rFonts w:ascii="Times New Roman" w:hAnsi="Times New Roman" w:cs="Times New Roman"/>
          <w:sz w:val="24"/>
          <w:szCs w:val="24"/>
        </w:rPr>
        <w:t xml:space="preserve">from </w:t>
      </w:r>
      <w:r w:rsidR="00773562">
        <w:rPr>
          <w:rFonts w:ascii="Times New Roman" w:hAnsi="Times New Roman" w:cs="Times New Roman"/>
          <w:sz w:val="24"/>
          <w:szCs w:val="24"/>
        </w:rPr>
        <w:t xml:space="preserve">others in </w:t>
      </w:r>
      <w:r w:rsidR="002B4B97">
        <w:rPr>
          <w:rFonts w:ascii="Times New Roman" w:hAnsi="Times New Roman" w:cs="Times New Roman"/>
          <w:sz w:val="24"/>
          <w:szCs w:val="24"/>
        </w:rPr>
        <w:t>their organizations as a whole. Given that our independent variable is management ethnic representativeness throughout one’s entire organization, we felt that this conceptualization of dissimilarity aligned most closely with the other variables represented in our theoretical model.</w:t>
      </w:r>
    </w:p>
    <w:p w14:paraId="5E30EE76" w14:textId="5608731D" w:rsidR="005B1A78" w:rsidRPr="00344FA4" w:rsidRDefault="005B1A78" w:rsidP="005B1A78">
      <w:pPr>
        <w:autoSpaceDE w:val="0"/>
        <w:autoSpaceDN w:val="0"/>
        <w:adjustRightInd w:val="0"/>
        <w:spacing w:after="0"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Scholars have </w:t>
      </w:r>
      <w:r w:rsidR="00D113E2" w:rsidRPr="00344FA4">
        <w:rPr>
          <w:rFonts w:ascii="Times New Roman" w:hAnsi="Times New Roman" w:cs="Times New Roman"/>
          <w:sz w:val="24"/>
          <w:szCs w:val="24"/>
        </w:rPr>
        <w:t xml:space="preserve">noted </w:t>
      </w:r>
      <w:r w:rsidRPr="00344FA4">
        <w:rPr>
          <w:rFonts w:ascii="Times New Roman" w:hAnsi="Times New Roman" w:cs="Times New Roman"/>
          <w:sz w:val="24"/>
          <w:szCs w:val="24"/>
        </w:rPr>
        <w:t>previously that ethnicity is a source of status, with some ethnic groups being perceived as having higher status</w:t>
      </w:r>
      <w:r w:rsidR="001648CB" w:rsidRPr="00344FA4">
        <w:rPr>
          <w:rFonts w:ascii="Times New Roman" w:hAnsi="Times New Roman" w:cs="Times New Roman"/>
          <w:sz w:val="24"/>
          <w:szCs w:val="24"/>
        </w:rPr>
        <w:t xml:space="preserve"> than others (</w:t>
      </w:r>
      <w:r w:rsidR="00126CC3">
        <w:rPr>
          <w:rFonts w:ascii="Times New Roman" w:hAnsi="Times New Roman" w:cs="Times New Roman"/>
          <w:sz w:val="24"/>
          <w:szCs w:val="24"/>
        </w:rPr>
        <w:t>s</w:t>
      </w:r>
      <w:r w:rsidR="001648CB" w:rsidRPr="00344FA4">
        <w:rPr>
          <w:rFonts w:ascii="Times New Roman" w:hAnsi="Times New Roman" w:cs="Times New Roman"/>
          <w:sz w:val="24"/>
          <w:szCs w:val="24"/>
        </w:rPr>
        <w:t xml:space="preserve">ee Leslie, 2014). </w:t>
      </w:r>
      <w:r w:rsidRPr="00344FA4">
        <w:rPr>
          <w:rFonts w:ascii="Times New Roman" w:hAnsi="Times New Roman" w:cs="Times New Roman"/>
          <w:sz w:val="24"/>
          <w:szCs w:val="24"/>
        </w:rPr>
        <w:t xml:space="preserve">Indeed, ethnic minorities are considered lower status groups than Whites in the United Sates (Simpson &amp; Walker, 2002) </w:t>
      </w:r>
      <w:r w:rsidR="00C15C02">
        <w:rPr>
          <w:rFonts w:ascii="Times New Roman" w:hAnsi="Times New Roman" w:cs="Times New Roman"/>
          <w:sz w:val="24"/>
          <w:szCs w:val="24"/>
        </w:rPr>
        <w:t xml:space="preserve">and in the United Kingdom, </w:t>
      </w:r>
      <w:r w:rsidRPr="00344FA4">
        <w:rPr>
          <w:rFonts w:ascii="Times New Roman" w:hAnsi="Times New Roman" w:cs="Times New Roman"/>
          <w:sz w:val="24"/>
          <w:szCs w:val="24"/>
        </w:rPr>
        <w:t xml:space="preserve">and are often stigmatized as less capable employees (Lyness &amp; Heilman, 2006). This can create a burden of proving oneself as a good employee that is more challenging for ethnically dissimilar others when compared </w:t>
      </w:r>
      <w:r w:rsidR="003A67A4" w:rsidRPr="00344FA4">
        <w:rPr>
          <w:rFonts w:ascii="Times New Roman" w:hAnsi="Times New Roman" w:cs="Times New Roman"/>
          <w:sz w:val="24"/>
          <w:szCs w:val="24"/>
        </w:rPr>
        <w:t>with</w:t>
      </w:r>
      <w:r w:rsidRPr="00344FA4">
        <w:rPr>
          <w:rFonts w:ascii="Times New Roman" w:hAnsi="Times New Roman" w:cs="Times New Roman"/>
          <w:sz w:val="24"/>
          <w:szCs w:val="24"/>
        </w:rPr>
        <w:t xml:space="preserve"> the dominant group </w:t>
      </w:r>
      <w:r w:rsidRPr="00344FA4">
        <w:rPr>
          <w:rFonts w:ascii="Times New Roman" w:hAnsi="Times New Roman" w:cs="Times New Roman"/>
          <w:sz w:val="24"/>
          <w:szCs w:val="24"/>
        </w:rPr>
        <w:lastRenderedPageBreak/>
        <w:t>(Heilman, 2001). These different standards could increase the likelihood that ethnic minorities are 1) cognizant and aware of the potential to be mistreated, and 2) aware of the signal sent by the organization via management ethnic representativeness.</w:t>
      </w:r>
      <w:r w:rsidR="000B58A4" w:rsidRPr="00344FA4">
        <w:rPr>
          <w:rFonts w:ascii="Times New Roman" w:hAnsi="Times New Roman" w:cs="Times New Roman"/>
          <w:sz w:val="24"/>
          <w:szCs w:val="24"/>
        </w:rPr>
        <w:t xml:space="preserve"> Using signaling theory terminology discussed earlier, we </w:t>
      </w:r>
      <w:r w:rsidR="005B4BE6" w:rsidRPr="00344FA4">
        <w:rPr>
          <w:rFonts w:ascii="Times New Roman" w:hAnsi="Times New Roman" w:cs="Times New Roman"/>
          <w:sz w:val="24"/>
          <w:szCs w:val="24"/>
        </w:rPr>
        <w:t>assert</w:t>
      </w:r>
      <w:r w:rsidR="000B58A4" w:rsidRPr="00344FA4">
        <w:rPr>
          <w:rFonts w:ascii="Times New Roman" w:hAnsi="Times New Roman" w:cs="Times New Roman"/>
          <w:sz w:val="24"/>
          <w:szCs w:val="24"/>
        </w:rPr>
        <w:t xml:space="preserve"> that more ethnically dissimilar others should be higher on receiver attention and more accurate in terms of receiver interpretation. </w:t>
      </w:r>
      <w:r w:rsidRPr="00344FA4">
        <w:rPr>
          <w:rFonts w:ascii="Times New Roman" w:hAnsi="Times New Roman" w:cs="Times New Roman"/>
          <w:sz w:val="24"/>
          <w:szCs w:val="24"/>
        </w:rPr>
        <w:t xml:space="preserve">Indeed, research and theory indicate that individuals are more likely to attend to ethnicity of others when members of their own ethnic group are rare. This has been referred to as distinctiveness (McGuire, 1984) and tokenism (Kanter, 1977) and indicates that the ethnic identities of the self and others will be more salient for ethnically dissimilar others when compared </w:t>
      </w:r>
      <w:r w:rsidR="003A67A4" w:rsidRPr="00344FA4">
        <w:rPr>
          <w:rFonts w:ascii="Times New Roman" w:hAnsi="Times New Roman" w:cs="Times New Roman"/>
          <w:sz w:val="24"/>
          <w:szCs w:val="24"/>
        </w:rPr>
        <w:t>with</w:t>
      </w:r>
      <w:r w:rsidRPr="00344FA4">
        <w:rPr>
          <w:rFonts w:ascii="Times New Roman" w:hAnsi="Times New Roman" w:cs="Times New Roman"/>
          <w:sz w:val="24"/>
          <w:szCs w:val="24"/>
        </w:rPr>
        <w:t xml:space="preserve"> their more similar counterparts. Furthermore, demographic similarity to others in one’s organization has been shown to enhance feelings of inclusion, trust, and support (Foley, Linnehan, Greenhaus, &amp; Weer</w:t>
      </w:r>
      <w:r w:rsidR="00B004B5" w:rsidRPr="00344FA4">
        <w:rPr>
          <w:rFonts w:ascii="Times New Roman" w:hAnsi="Times New Roman" w:cs="Times New Roman"/>
          <w:sz w:val="24"/>
          <w:szCs w:val="24"/>
        </w:rPr>
        <w:t xml:space="preserve">, 2006; </w:t>
      </w:r>
      <w:r w:rsidRPr="00344FA4">
        <w:rPr>
          <w:rFonts w:ascii="Times New Roman" w:hAnsi="Times New Roman" w:cs="Times New Roman"/>
          <w:sz w:val="24"/>
          <w:szCs w:val="24"/>
        </w:rPr>
        <w:t xml:space="preserve">Pelled, Ledford, &amp; Mohrman, 1999). Thus, we predict </w:t>
      </w:r>
      <w:r w:rsidR="00885B47">
        <w:rPr>
          <w:rFonts w:ascii="Times New Roman" w:hAnsi="Times New Roman" w:cs="Times New Roman"/>
          <w:sz w:val="24"/>
          <w:szCs w:val="24"/>
        </w:rPr>
        <w:t>the following:</w:t>
      </w:r>
    </w:p>
    <w:p w14:paraId="163909F3" w14:textId="63724AC5" w:rsidR="005B1A78" w:rsidRPr="00344FA4" w:rsidRDefault="005B1A78" w:rsidP="005B1A78">
      <w:pPr>
        <w:autoSpaceDE w:val="0"/>
        <w:autoSpaceDN w:val="0"/>
        <w:adjustRightInd w:val="0"/>
        <w:spacing w:after="0" w:line="480" w:lineRule="auto"/>
        <w:ind w:left="720"/>
        <w:contextualSpacing/>
        <w:rPr>
          <w:rFonts w:ascii="Times New Roman" w:hAnsi="Times New Roman" w:cs="Times New Roman"/>
          <w:sz w:val="24"/>
          <w:szCs w:val="24"/>
        </w:rPr>
      </w:pPr>
      <w:r w:rsidRPr="00344FA4">
        <w:rPr>
          <w:rFonts w:ascii="Times New Roman" w:hAnsi="Times New Roman" w:cs="Times New Roman"/>
          <w:i/>
          <w:sz w:val="24"/>
          <w:szCs w:val="24"/>
        </w:rPr>
        <w:t>Hypothesis 2:</w:t>
      </w:r>
      <w:r w:rsidRPr="00344FA4">
        <w:rPr>
          <w:rFonts w:ascii="Times New Roman" w:hAnsi="Times New Roman" w:cs="Times New Roman"/>
          <w:sz w:val="24"/>
          <w:szCs w:val="24"/>
        </w:rPr>
        <w:t xml:space="preserve"> Ethnic dissimilarity will moderate the relationship between management representativeness and mistreatment, such that the relationship will be stronger for ethnically dissimilar individuals when compared </w:t>
      </w:r>
      <w:r w:rsidR="003A67A4" w:rsidRPr="00344FA4">
        <w:rPr>
          <w:rFonts w:ascii="Times New Roman" w:hAnsi="Times New Roman" w:cs="Times New Roman"/>
          <w:sz w:val="24"/>
          <w:szCs w:val="24"/>
        </w:rPr>
        <w:t>with</w:t>
      </w:r>
      <w:r w:rsidRPr="00344FA4">
        <w:rPr>
          <w:rFonts w:ascii="Times New Roman" w:hAnsi="Times New Roman" w:cs="Times New Roman"/>
          <w:sz w:val="24"/>
          <w:szCs w:val="24"/>
        </w:rPr>
        <w:t xml:space="preserve"> more ethnically similar individuals.</w:t>
      </w:r>
    </w:p>
    <w:p w14:paraId="4C4B692B" w14:textId="545FE5C6" w:rsidR="00224D19" w:rsidRPr="00454A06" w:rsidRDefault="00A109A7" w:rsidP="003C6FB8">
      <w:pPr>
        <w:autoSpaceDE w:val="0"/>
        <w:autoSpaceDN w:val="0"/>
        <w:adjustRightInd w:val="0"/>
        <w:spacing w:after="0"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Importantly, most organizations do not want to be seen as discriminatory and thus strive to comply with norms surrounding </w:t>
      </w:r>
      <w:r w:rsidR="00126CC3">
        <w:rPr>
          <w:rFonts w:ascii="Times New Roman" w:hAnsi="Times New Roman" w:cs="Times New Roman"/>
          <w:sz w:val="24"/>
          <w:szCs w:val="24"/>
        </w:rPr>
        <w:t>equal opportunity</w:t>
      </w:r>
      <w:r w:rsidR="00126CC3" w:rsidRPr="00344FA4">
        <w:rPr>
          <w:rFonts w:ascii="Times New Roman" w:hAnsi="Times New Roman" w:cs="Times New Roman"/>
          <w:sz w:val="24"/>
          <w:szCs w:val="24"/>
        </w:rPr>
        <w:t xml:space="preserve"> </w:t>
      </w:r>
      <w:r w:rsidR="001C18FF">
        <w:rPr>
          <w:rFonts w:ascii="Times New Roman" w:hAnsi="Times New Roman" w:cs="Times New Roman"/>
          <w:sz w:val="24"/>
          <w:szCs w:val="24"/>
        </w:rPr>
        <w:t xml:space="preserve">for incumbent employees </w:t>
      </w:r>
      <w:r w:rsidRPr="00344FA4">
        <w:rPr>
          <w:rFonts w:ascii="Times New Roman" w:hAnsi="Times New Roman" w:cs="Times New Roman"/>
          <w:sz w:val="24"/>
          <w:szCs w:val="24"/>
        </w:rPr>
        <w:t xml:space="preserve">in hopes of gaining a sense of credibility and integrity among their constituents (van der Walt &amp; Ingley, 2003). Thus, having managers that are ethnically representative of the employees they supervise may be an effective way to signal that the organization actually does value </w:t>
      </w:r>
      <w:r w:rsidR="00733FBF">
        <w:rPr>
          <w:rFonts w:ascii="Times New Roman" w:hAnsi="Times New Roman" w:cs="Times New Roman"/>
          <w:sz w:val="24"/>
          <w:szCs w:val="24"/>
        </w:rPr>
        <w:t>equal opportunity</w:t>
      </w:r>
      <w:r w:rsidR="001C18FF">
        <w:rPr>
          <w:rFonts w:ascii="Times New Roman" w:hAnsi="Times New Roman" w:cs="Times New Roman"/>
          <w:sz w:val="24"/>
          <w:szCs w:val="24"/>
        </w:rPr>
        <w:t xml:space="preserve"> for incumbent employees, regardless of their </w:t>
      </w:r>
      <w:r w:rsidR="00C15C02">
        <w:rPr>
          <w:rFonts w:ascii="Times New Roman" w:hAnsi="Times New Roman" w:cs="Times New Roman"/>
          <w:sz w:val="24"/>
          <w:szCs w:val="24"/>
        </w:rPr>
        <w:t>ethnic</w:t>
      </w:r>
      <w:r w:rsidR="001C18FF">
        <w:rPr>
          <w:rFonts w:ascii="Times New Roman" w:hAnsi="Times New Roman" w:cs="Times New Roman"/>
          <w:sz w:val="24"/>
          <w:szCs w:val="24"/>
        </w:rPr>
        <w:t xml:space="preserve"> backgrounds</w:t>
      </w:r>
      <w:r w:rsidRPr="00344FA4">
        <w:rPr>
          <w:rFonts w:ascii="Times New Roman" w:hAnsi="Times New Roman" w:cs="Times New Roman"/>
          <w:sz w:val="24"/>
          <w:szCs w:val="24"/>
        </w:rPr>
        <w:t xml:space="preserve">. </w:t>
      </w:r>
      <w:r w:rsidR="00A7512D" w:rsidRPr="00344FA4">
        <w:rPr>
          <w:rFonts w:ascii="Times New Roman" w:hAnsi="Times New Roman" w:cs="Times New Roman"/>
          <w:sz w:val="24"/>
          <w:szCs w:val="24"/>
        </w:rPr>
        <w:t xml:space="preserve">Conversely, if an organization </w:t>
      </w:r>
      <w:r w:rsidR="00733FBF">
        <w:rPr>
          <w:rFonts w:ascii="Times New Roman" w:hAnsi="Times New Roman" w:cs="Times New Roman"/>
          <w:sz w:val="24"/>
          <w:szCs w:val="24"/>
        </w:rPr>
        <w:t>purports to possess this</w:t>
      </w:r>
      <w:r w:rsidR="00A7512D" w:rsidRPr="00344FA4">
        <w:rPr>
          <w:rFonts w:ascii="Times New Roman" w:hAnsi="Times New Roman" w:cs="Times New Roman"/>
          <w:sz w:val="24"/>
          <w:szCs w:val="24"/>
        </w:rPr>
        <w:t xml:space="preserve"> value yet lacks </w:t>
      </w:r>
      <w:r w:rsidR="00733FBF">
        <w:rPr>
          <w:rFonts w:ascii="Times New Roman" w:hAnsi="Times New Roman" w:cs="Times New Roman"/>
          <w:sz w:val="24"/>
          <w:szCs w:val="24"/>
        </w:rPr>
        <w:t xml:space="preserve">managerial </w:t>
      </w:r>
      <w:r w:rsidR="00A7512D" w:rsidRPr="00344FA4">
        <w:rPr>
          <w:rFonts w:ascii="Times New Roman" w:hAnsi="Times New Roman" w:cs="Times New Roman"/>
          <w:sz w:val="24"/>
          <w:szCs w:val="24"/>
        </w:rPr>
        <w:t>ethnic representativeness, this may signal that the organization cannot be trusted to follow through on its espoused values</w:t>
      </w:r>
      <w:r w:rsidR="00347992">
        <w:rPr>
          <w:rFonts w:ascii="Times New Roman" w:hAnsi="Times New Roman" w:cs="Times New Roman"/>
          <w:sz w:val="24"/>
          <w:szCs w:val="24"/>
        </w:rPr>
        <w:t xml:space="preserve"> regarding equal </w:t>
      </w:r>
      <w:r w:rsidR="00347992">
        <w:rPr>
          <w:rFonts w:ascii="Times New Roman" w:hAnsi="Times New Roman" w:cs="Times New Roman"/>
          <w:sz w:val="24"/>
          <w:szCs w:val="24"/>
        </w:rPr>
        <w:lastRenderedPageBreak/>
        <w:t>opportunity</w:t>
      </w:r>
      <w:r w:rsidR="00A7512D" w:rsidRPr="00344FA4">
        <w:rPr>
          <w:rFonts w:ascii="Times New Roman" w:hAnsi="Times New Roman" w:cs="Times New Roman"/>
          <w:sz w:val="24"/>
          <w:szCs w:val="24"/>
        </w:rPr>
        <w:t xml:space="preserve">. </w:t>
      </w:r>
      <w:r w:rsidR="005D179B" w:rsidRPr="00344FA4">
        <w:rPr>
          <w:rFonts w:ascii="Times New Roman" w:hAnsi="Times New Roman" w:cs="Times New Roman"/>
          <w:sz w:val="24"/>
          <w:szCs w:val="24"/>
        </w:rPr>
        <w:t>In the parlance of signaling theory, t</w:t>
      </w:r>
      <w:r w:rsidR="00FF3DDE" w:rsidRPr="00344FA4">
        <w:rPr>
          <w:rFonts w:ascii="Times New Roman" w:hAnsi="Times New Roman" w:cs="Times New Roman"/>
          <w:sz w:val="24"/>
          <w:szCs w:val="24"/>
        </w:rPr>
        <w:t>his refers to the notion of decoupling discussed previously. As noted, organizations that decouple their espoused values</w:t>
      </w:r>
      <w:r w:rsidR="005556FE">
        <w:rPr>
          <w:rFonts w:ascii="Times New Roman" w:hAnsi="Times New Roman" w:cs="Times New Roman"/>
          <w:sz w:val="24"/>
          <w:szCs w:val="24"/>
        </w:rPr>
        <w:t xml:space="preserve"> (i.e., equal opportunity)</w:t>
      </w:r>
      <w:r w:rsidR="00FF3DDE" w:rsidRPr="00344FA4">
        <w:rPr>
          <w:rFonts w:ascii="Times New Roman" w:hAnsi="Times New Roman" w:cs="Times New Roman"/>
          <w:sz w:val="24"/>
          <w:szCs w:val="24"/>
        </w:rPr>
        <w:t xml:space="preserve"> and subsequent actions </w:t>
      </w:r>
      <w:r w:rsidR="005556FE">
        <w:rPr>
          <w:rFonts w:ascii="Times New Roman" w:hAnsi="Times New Roman" w:cs="Times New Roman"/>
          <w:sz w:val="24"/>
          <w:szCs w:val="24"/>
        </w:rPr>
        <w:t xml:space="preserve">(i.e., management ethnic representativeness) </w:t>
      </w:r>
      <w:r w:rsidR="00FF3DDE" w:rsidRPr="00344FA4">
        <w:rPr>
          <w:rFonts w:ascii="Times New Roman" w:hAnsi="Times New Roman" w:cs="Times New Roman"/>
          <w:sz w:val="24"/>
          <w:szCs w:val="24"/>
        </w:rPr>
        <w:t xml:space="preserve">run the risk of developing a reputation for dishonesty and </w:t>
      </w:r>
      <w:r w:rsidR="009906A8">
        <w:rPr>
          <w:rFonts w:ascii="Times New Roman" w:hAnsi="Times New Roman" w:cs="Times New Roman"/>
          <w:sz w:val="24"/>
          <w:szCs w:val="24"/>
        </w:rPr>
        <w:t>lose</w:t>
      </w:r>
      <w:r w:rsidR="00FF3DDE" w:rsidRPr="00344FA4">
        <w:rPr>
          <w:rFonts w:ascii="Times New Roman" w:hAnsi="Times New Roman" w:cs="Times New Roman"/>
          <w:sz w:val="24"/>
          <w:szCs w:val="24"/>
        </w:rPr>
        <w:t xml:space="preserve"> </w:t>
      </w:r>
      <w:r w:rsidR="007C3FE4" w:rsidRPr="00344FA4">
        <w:rPr>
          <w:rFonts w:ascii="Times New Roman" w:hAnsi="Times New Roman" w:cs="Times New Roman"/>
          <w:sz w:val="24"/>
          <w:szCs w:val="24"/>
        </w:rPr>
        <w:t xml:space="preserve">the trust of their constituents </w:t>
      </w:r>
      <w:r w:rsidR="006F69A8" w:rsidRPr="00344FA4">
        <w:rPr>
          <w:rFonts w:ascii="Times New Roman" w:hAnsi="Times New Roman" w:cs="Times New Roman"/>
          <w:sz w:val="24"/>
          <w:szCs w:val="24"/>
        </w:rPr>
        <w:t xml:space="preserve">over time </w:t>
      </w:r>
      <w:r w:rsidR="007C3FE4" w:rsidRPr="00344FA4">
        <w:rPr>
          <w:rFonts w:ascii="Times New Roman" w:hAnsi="Times New Roman" w:cs="Times New Roman"/>
          <w:sz w:val="24"/>
          <w:szCs w:val="24"/>
        </w:rPr>
        <w:t xml:space="preserve">(Connelly et al., 2011). </w:t>
      </w:r>
      <w:r w:rsidR="007F147C" w:rsidRPr="00344FA4">
        <w:rPr>
          <w:rFonts w:ascii="Times New Roman" w:hAnsi="Times New Roman" w:cs="Times New Roman"/>
          <w:sz w:val="24"/>
          <w:szCs w:val="24"/>
        </w:rPr>
        <w:t xml:space="preserve">Thus, perceived behavioral integrity is </w:t>
      </w:r>
      <w:r w:rsidR="005D179B" w:rsidRPr="00344FA4">
        <w:rPr>
          <w:rFonts w:ascii="Times New Roman" w:hAnsi="Times New Roman" w:cs="Times New Roman"/>
          <w:sz w:val="24"/>
          <w:szCs w:val="24"/>
        </w:rPr>
        <w:t>a mechanism</w:t>
      </w:r>
      <w:r w:rsidR="007F147C" w:rsidRPr="00344FA4">
        <w:rPr>
          <w:rFonts w:ascii="Times New Roman" w:hAnsi="Times New Roman" w:cs="Times New Roman"/>
          <w:sz w:val="24"/>
          <w:szCs w:val="24"/>
        </w:rPr>
        <w:t xml:space="preserve"> that can account for the relationship between the </w:t>
      </w:r>
      <w:r w:rsidR="00447D56">
        <w:rPr>
          <w:rFonts w:ascii="Times New Roman" w:hAnsi="Times New Roman" w:cs="Times New Roman"/>
          <w:sz w:val="24"/>
          <w:szCs w:val="24"/>
        </w:rPr>
        <w:t>management ethnic representativeness</w:t>
      </w:r>
      <w:r w:rsidR="007F147C" w:rsidRPr="003C6FB8">
        <w:rPr>
          <w:rFonts w:ascii="Times New Roman" w:hAnsi="Times New Roman" w:cs="Times New Roman"/>
          <w:sz w:val="24"/>
          <w:szCs w:val="24"/>
        </w:rPr>
        <w:t xml:space="preserve"> and the </w:t>
      </w:r>
      <w:r w:rsidR="00FD446A">
        <w:rPr>
          <w:rFonts w:ascii="Times New Roman" w:hAnsi="Times New Roman" w:cs="Times New Roman"/>
          <w:sz w:val="24"/>
          <w:szCs w:val="24"/>
        </w:rPr>
        <w:t xml:space="preserve">interpersonal </w:t>
      </w:r>
      <w:r w:rsidR="007F147C" w:rsidRPr="003C6FB8">
        <w:rPr>
          <w:rFonts w:ascii="Times New Roman" w:hAnsi="Times New Roman" w:cs="Times New Roman"/>
          <w:sz w:val="24"/>
          <w:szCs w:val="24"/>
        </w:rPr>
        <w:t>mistreatment of individuals</w:t>
      </w:r>
      <w:r w:rsidR="00FD446A">
        <w:rPr>
          <w:rFonts w:ascii="Times New Roman" w:hAnsi="Times New Roman" w:cs="Times New Roman"/>
          <w:sz w:val="24"/>
          <w:szCs w:val="24"/>
        </w:rPr>
        <w:t xml:space="preserve"> within the organization</w:t>
      </w:r>
      <w:r w:rsidR="00EB45D3" w:rsidRPr="003C6FB8">
        <w:rPr>
          <w:rFonts w:ascii="Times New Roman" w:hAnsi="Times New Roman" w:cs="Times New Roman"/>
          <w:sz w:val="24"/>
          <w:szCs w:val="24"/>
        </w:rPr>
        <w:t xml:space="preserve">. </w:t>
      </w:r>
    </w:p>
    <w:p w14:paraId="4A058391" w14:textId="43607CC4" w:rsidR="00B16AEE" w:rsidRDefault="00EB45D3" w:rsidP="003C6FB8">
      <w:pPr>
        <w:autoSpaceDE w:val="0"/>
        <w:autoSpaceDN w:val="0"/>
        <w:adjustRightInd w:val="0"/>
        <w:spacing w:after="0" w:line="480" w:lineRule="auto"/>
        <w:ind w:firstLine="720"/>
        <w:contextualSpacing/>
        <w:rPr>
          <w:rFonts w:ascii="Times New Roman" w:hAnsi="Times New Roman" w:cs="Times New Roman"/>
          <w:sz w:val="24"/>
          <w:szCs w:val="24"/>
        </w:rPr>
      </w:pPr>
      <w:r w:rsidRPr="00454A06">
        <w:rPr>
          <w:rFonts w:ascii="Times New Roman" w:hAnsi="Times New Roman" w:cs="Times New Roman"/>
          <w:sz w:val="24"/>
          <w:szCs w:val="24"/>
        </w:rPr>
        <w:t>Perceived behavioral integrity can be defined as “the perceived pattern of alignment between an actor’s words and deeds” (Simons, 2002, p. 19). Importantly, it captures th</w:t>
      </w:r>
      <w:r w:rsidRPr="008B1FF1">
        <w:rPr>
          <w:rFonts w:ascii="Times New Roman" w:hAnsi="Times New Roman" w:cs="Times New Roman"/>
          <w:sz w:val="24"/>
          <w:szCs w:val="24"/>
        </w:rPr>
        <w:t xml:space="preserve">e perceived match between espoused values and subsequent actions, and is a </w:t>
      </w:r>
      <w:r w:rsidR="0031305B" w:rsidRPr="008B1FF1">
        <w:rPr>
          <w:rFonts w:ascii="Times New Roman" w:hAnsi="Times New Roman" w:cs="Times New Roman"/>
          <w:sz w:val="24"/>
          <w:szCs w:val="24"/>
        </w:rPr>
        <w:t>characteristic</w:t>
      </w:r>
      <w:r w:rsidRPr="008B1FF1">
        <w:rPr>
          <w:rFonts w:ascii="Times New Roman" w:hAnsi="Times New Roman" w:cs="Times New Roman"/>
          <w:sz w:val="24"/>
          <w:szCs w:val="24"/>
        </w:rPr>
        <w:t xml:space="preserve"> ascribed to management, thus entailing an internal attribution for an observed pattern of behavior (Simons, Friedman, Liu, &amp; Parks, 2007</w:t>
      </w:r>
      <w:r w:rsidR="00562D74" w:rsidRPr="008B1FF1">
        <w:rPr>
          <w:rFonts w:ascii="Times New Roman" w:hAnsi="Times New Roman" w:cs="Times New Roman"/>
          <w:sz w:val="24"/>
          <w:szCs w:val="24"/>
        </w:rPr>
        <w:t xml:space="preserve">). It stands to reason that if an organization matches their espoused values and behaviors with regard to valuing </w:t>
      </w:r>
      <w:r w:rsidR="00CE68A9">
        <w:rPr>
          <w:rFonts w:ascii="Times New Roman" w:hAnsi="Times New Roman" w:cs="Times New Roman"/>
          <w:sz w:val="24"/>
          <w:szCs w:val="24"/>
        </w:rPr>
        <w:t>equal opportunity</w:t>
      </w:r>
      <w:r w:rsidR="00562D74" w:rsidRPr="008B1FF1">
        <w:rPr>
          <w:rFonts w:ascii="Times New Roman" w:hAnsi="Times New Roman" w:cs="Times New Roman"/>
          <w:sz w:val="24"/>
          <w:szCs w:val="24"/>
        </w:rPr>
        <w:t xml:space="preserve">, perceived behavioral integrity would be high, which could then in turn reduce </w:t>
      </w:r>
      <w:r w:rsidR="00FB6FAD" w:rsidRPr="008B1FF1">
        <w:rPr>
          <w:rFonts w:ascii="Times New Roman" w:hAnsi="Times New Roman" w:cs="Times New Roman"/>
          <w:sz w:val="24"/>
          <w:szCs w:val="24"/>
        </w:rPr>
        <w:t xml:space="preserve">experiences </w:t>
      </w:r>
      <w:r w:rsidR="006A7DEF">
        <w:rPr>
          <w:rFonts w:ascii="Times New Roman" w:hAnsi="Times New Roman" w:cs="Times New Roman"/>
          <w:sz w:val="24"/>
          <w:szCs w:val="24"/>
        </w:rPr>
        <w:t xml:space="preserve">and interpretations </w:t>
      </w:r>
      <w:r w:rsidR="00FB6FAD" w:rsidRPr="008B1FF1">
        <w:rPr>
          <w:rFonts w:ascii="Times New Roman" w:hAnsi="Times New Roman" w:cs="Times New Roman"/>
          <w:sz w:val="24"/>
          <w:szCs w:val="24"/>
        </w:rPr>
        <w:t xml:space="preserve">of </w:t>
      </w:r>
      <w:r w:rsidR="00455FAD" w:rsidRPr="008B1FF1">
        <w:rPr>
          <w:rFonts w:ascii="Times New Roman" w:hAnsi="Times New Roman" w:cs="Times New Roman"/>
          <w:sz w:val="24"/>
          <w:szCs w:val="24"/>
        </w:rPr>
        <w:t>interpersonal</w:t>
      </w:r>
      <w:r w:rsidR="00562D74" w:rsidRPr="008B1FF1">
        <w:rPr>
          <w:rFonts w:ascii="Times New Roman" w:hAnsi="Times New Roman" w:cs="Times New Roman"/>
          <w:sz w:val="24"/>
          <w:szCs w:val="24"/>
        </w:rPr>
        <w:t xml:space="preserve"> mistreatment</w:t>
      </w:r>
      <w:r w:rsidR="00FB6FAD" w:rsidRPr="008B1FF1">
        <w:rPr>
          <w:rFonts w:ascii="Times New Roman" w:hAnsi="Times New Roman" w:cs="Times New Roman"/>
          <w:sz w:val="24"/>
          <w:szCs w:val="24"/>
        </w:rPr>
        <w:t xml:space="preserve"> </w:t>
      </w:r>
      <w:r w:rsidR="00562D74" w:rsidRPr="008B1FF1">
        <w:rPr>
          <w:rFonts w:ascii="Times New Roman" w:hAnsi="Times New Roman" w:cs="Times New Roman"/>
          <w:sz w:val="24"/>
          <w:szCs w:val="24"/>
        </w:rPr>
        <w:t xml:space="preserve">at work. Conversely, if an organization decouples their espoused values and behaviors with regard to valuing </w:t>
      </w:r>
      <w:r w:rsidR="00CE68A9">
        <w:rPr>
          <w:rFonts w:ascii="Times New Roman" w:hAnsi="Times New Roman" w:cs="Times New Roman"/>
          <w:sz w:val="24"/>
          <w:szCs w:val="24"/>
        </w:rPr>
        <w:t>equal opportunity</w:t>
      </w:r>
      <w:r w:rsidR="00562D74" w:rsidRPr="008B1FF1">
        <w:rPr>
          <w:rFonts w:ascii="Times New Roman" w:hAnsi="Times New Roman" w:cs="Times New Roman"/>
          <w:sz w:val="24"/>
          <w:szCs w:val="24"/>
        </w:rPr>
        <w:t xml:space="preserve">, we would expect perceived behavioral integrity to be lower, which could then in turn increase </w:t>
      </w:r>
      <w:r w:rsidR="00455FAD" w:rsidRPr="008B1FF1">
        <w:rPr>
          <w:rFonts w:ascii="Times New Roman" w:hAnsi="Times New Roman" w:cs="Times New Roman"/>
          <w:sz w:val="24"/>
          <w:szCs w:val="24"/>
        </w:rPr>
        <w:t>interpersonal</w:t>
      </w:r>
      <w:r w:rsidR="00562D74" w:rsidRPr="008B1FF1">
        <w:rPr>
          <w:rFonts w:ascii="Times New Roman" w:hAnsi="Times New Roman" w:cs="Times New Roman"/>
          <w:sz w:val="24"/>
          <w:szCs w:val="24"/>
        </w:rPr>
        <w:t xml:space="preserve"> mistreatment in the workplace</w:t>
      </w:r>
      <w:r w:rsidR="00FB6FAD" w:rsidRPr="008B1FF1">
        <w:rPr>
          <w:rFonts w:ascii="Times New Roman" w:hAnsi="Times New Roman" w:cs="Times New Roman"/>
          <w:sz w:val="24"/>
          <w:szCs w:val="24"/>
        </w:rPr>
        <w:t xml:space="preserve"> by communicating to employees that the organization does not take their valuation of </w:t>
      </w:r>
      <w:r w:rsidR="00CE68A9">
        <w:rPr>
          <w:rFonts w:ascii="Times New Roman" w:hAnsi="Times New Roman" w:cs="Times New Roman"/>
          <w:sz w:val="24"/>
          <w:szCs w:val="24"/>
        </w:rPr>
        <w:t xml:space="preserve">equal opportunity </w:t>
      </w:r>
      <w:r w:rsidR="00FB6FAD" w:rsidRPr="008B1FF1">
        <w:rPr>
          <w:rFonts w:ascii="Times New Roman" w:hAnsi="Times New Roman" w:cs="Times New Roman"/>
          <w:sz w:val="24"/>
          <w:szCs w:val="24"/>
        </w:rPr>
        <w:t>seriously.</w:t>
      </w:r>
    </w:p>
    <w:p w14:paraId="15381C0C" w14:textId="3D604E2C" w:rsidR="00B16AEE" w:rsidRDefault="00D3724D" w:rsidP="003C6FB8">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w:t>
      </w:r>
      <w:r w:rsidR="00B16AEE">
        <w:rPr>
          <w:rFonts w:ascii="Times New Roman" w:hAnsi="Times New Roman" w:cs="Times New Roman"/>
          <w:sz w:val="24"/>
          <w:szCs w:val="24"/>
        </w:rPr>
        <w:t>e assert that perceptions of behavioral integrity</w:t>
      </w:r>
      <w:r w:rsidR="001C087E">
        <w:rPr>
          <w:rFonts w:ascii="Times New Roman" w:hAnsi="Times New Roman" w:cs="Times New Roman"/>
          <w:sz w:val="24"/>
          <w:szCs w:val="24"/>
        </w:rPr>
        <w:t xml:space="preserve"> </w:t>
      </w:r>
      <w:r w:rsidR="00B16AEE">
        <w:rPr>
          <w:rFonts w:ascii="Times New Roman" w:hAnsi="Times New Roman" w:cs="Times New Roman"/>
          <w:sz w:val="24"/>
          <w:szCs w:val="24"/>
        </w:rPr>
        <w:t xml:space="preserve">could impact interpersonal mistreatment at work for at least two reasons. First, perpetrators of mistreatment could notice if they work in an organization that is low on management ethnic representativeness and develop their own perceptions of low behavioral integrity. In turn, these perceptions may serve as a cue to </w:t>
      </w:r>
      <w:r w:rsidR="00B16AEE">
        <w:rPr>
          <w:rFonts w:ascii="Times New Roman" w:hAnsi="Times New Roman" w:cs="Times New Roman"/>
          <w:sz w:val="24"/>
          <w:szCs w:val="24"/>
        </w:rPr>
        <w:lastRenderedPageBreak/>
        <w:t>potential perpetrators of mistreatment that such behaviors are tolerable and acceptable within their organization, making them more likely to mistreat ethnically dissimilar others at work.</w:t>
      </w:r>
      <w:r w:rsidR="006A53E0">
        <w:rPr>
          <w:rFonts w:ascii="Times New Roman" w:hAnsi="Times New Roman" w:cs="Times New Roman"/>
          <w:sz w:val="24"/>
          <w:szCs w:val="24"/>
        </w:rPr>
        <w:t xml:space="preserve"> Support for this assertion comes from research and theorizing on the concept of ethical leadership, which proposes that employees are likely to engage in more ethical decision-making, more prosocial behaviors, </w:t>
      </w:r>
      <w:r w:rsidR="006A53E0" w:rsidRPr="006A53E0">
        <w:rPr>
          <w:rFonts w:ascii="Times New Roman" w:hAnsi="Times New Roman" w:cs="Times New Roman"/>
          <w:sz w:val="24"/>
          <w:szCs w:val="24"/>
        </w:rPr>
        <w:t>and less counterproductive work behaviors when they believe their leaders are ethical and trustworthy (see Brown &amp; Treviño, 2006).</w:t>
      </w:r>
      <w:r w:rsidR="006A53E0">
        <w:rPr>
          <w:rFonts w:ascii="Times New Roman" w:hAnsi="Times New Roman" w:cs="Times New Roman"/>
          <w:sz w:val="24"/>
          <w:szCs w:val="24"/>
        </w:rPr>
        <w:t xml:space="preserve"> </w:t>
      </w:r>
      <w:r w:rsidR="00B16AEE">
        <w:rPr>
          <w:rFonts w:ascii="Times New Roman" w:hAnsi="Times New Roman" w:cs="Times New Roman"/>
          <w:sz w:val="24"/>
          <w:szCs w:val="24"/>
        </w:rPr>
        <w:t xml:space="preserve">Second, targets of mistreatment may use </w:t>
      </w:r>
      <w:r w:rsidR="00B16AEE" w:rsidRPr="00CE0C03">
        <w:rPr>
          <w:rFonts w:ascii="Times New Roman" w:hAnsi="Times New Roman" w:cs="Times New Roman"/>
          <w:sz w:val="24"/>
          <w:szCs w:val="24"/>
        </w:rPr>
        <w:t>their own perceptions of behavioral integrity as a cue when engaging in sense-making processes to determine if they experience</w:t>
      </w:r>
      <w:r w:rsidR="00134098" w:rsidRPr="00CE0C03">
        <w:rPr>
          <w:rFonts w:ascii="Times New Roman" w:hAnsi="Times New Roman" w:cs="Times New Roman"/>
          <w:sz w:val="24"/>
          <w:szCs w:val="24"/>
        </w:rPr>
        <w:t>d mistreatment or not. I</w:t>
      </w:r>
      <w:r w:rsidR="00B16AEE" w:rsidRPr="00CE0C03">
        <w:rPr>
          <w:rFonts w:ascii="Times New Roman" w:hAnsi="Times New Roman" w:cs="Times New Roman"/>
          <w:sz w:val="24"/>
          <w:szCs w:val="24"/>
        </w:rPr>
        <w:t>t stands to reason that targets of mistreatment will be more likely to categorize inappropriate behaviors as such when they have lower perceptions of managers’ behavioral integrity.</w:t>
      </w:r>
      <w:r w:rsidR="00CE0C03" w:rsidRPr="00CE0C03">
        <w:rPr>
          <w:rFonts w:ascii="Times New Roman" w:hAnsi="Times New Roman" w:cs="Times New Roman"/>
          <w:sz w:val="24"/>
          <w:szCs w:val="24"/>
        </w:rPr>
        <w:t xml:space="preserve"> Indeed, prior scholarship suggests lower behavioral integrity is related to diminished trust (Simons, 2002). Moreover, when employees lose trust in their organization and its decision-makers, they may be more apt to attribute ambiguous mistreatment to discrimination (Major &amp; Sawyer, 2009).</w:t>
      </w:r>
    </w:p>
    <w:p w14:paraId="4AE72E29" w14:textId="2E31F4FE" w:rsidR="008B1FF1" w:rsidRDefault="00B16AEE" w:rsidP="003C6FB8">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1D7EB1" w:rsidRPr="001D7EB1">
        <w:rPr>
          <w:rFonts w:ascii="Times New Roman" w:hAnsi="Times New Roman" w:cs="Times New Roman"/>
          <w:sz w:val="24"/>
          <w:szCs w:val="24"/>
        </w:rPr>
        <w:t xml:space="preserve">ignaling theory further substantiates the role of perceived honesty: a core tenant of the theory is that signals interpreted as honest are </w:t>
      </w:r>
      <w:r w:rsidR="0001242B">
        <w:rPr>
          <w:rFonts w:ascii="Times New Roman" w:hAnsi="Times New Roman" w:cs="Times New Roman"/>
          <w:sz w:val="24"/>
          <w:szCs w:val="24"/>
        </w:rPr>
        <w:t>more impactful</w:t>
      </w:r>
      <w:r w:rsidR="001D7EB1" w:rsidRPr="001D7EB1">
        <w:rPr>
          <w:rFonts w:ascii="Times New Roman" w:hAnsi="Times New Roman" w:cs="Times New Roman"/>
          <w:sz w:val="24"/>
          <w:szCs w:val="24"/>
        </w:rPr>
        <w:t xml:space="preserve"> than those interpreted as dishonest. The concept of perceived behavioral integrity is uniquely positioned to capt</w:t>
      </w:r>
      <w:r w:rsidR="005459C0">
        <w:rPr>
          <w:rFonts w:ascii="Times New Roman" w:hAnsi="Times New Roman" w:cs="Times New Roman"/>
          <w:sz w:val="24"/>
          <w:szCs w:val="24"/>
        </w:rPr>
        <w:t>ure this honesty because it explicitly reflects the degree to which management in an organization is perceived as authentic. I</w:t>
      </w:r>
      <w:r w:rsidR="001D7EB1" w:rsidRPr="001D7EB1">
        <w:rPr>
          <w:rFonts w:ascii="Times New Roman" w:hAnsi="Times New Roman" w:cs="Times New Roman"/>
          <w:sz w:val="24"/>
          <w:szCs w:val="24"/>
        </w:rPr>
        <w:t>t follows that we argue that perceived behavioral integrity capture</w:t>
      </w:r>
      <w:r w:rsidR="006602DF">
        <w:rPr>
          <w:rFonts w:ascii="Times New Roman" w:hAnsi="Times New Roman" w:cs="Times New Roman"/>
          <w:sz w:val="24"/>
          <w:szCs w:val="24"/>
        </w:rPr>
        <w:t>s</w:t>
      </w:r>
      <w:r w:rsidR="001D7EB1" w:rsidRPr="001D7EB1">
        <w:rPr>
          <w:rFonts w:ascii="Times New Roman" w:hAnsi="Times New Roman" w:cs="Times New Roman"/>
          <w:sz w:val="24"/>
          <w:szCs w:val="24"/>
        </w:rPr>
        <w:t xml:space="preserve"> the process by which a signal from the organization could lead to important outcomes for individuals within that organization.</w:t>
      </w:r>
      <w:r w:rsidR="00192A6D">
        <w:rPr>
          <w:rFonts w:ascii="Times New Roman" w:hAnsi="Times New Roman" w:cs="Times New Roman"/>
          <w:sz w:val="24"/>
          <w:szCs w:val="24"/>
        </w:rPr>
        <w:t xml:space="preserve"> </w:t>
      </w:r>
      <w:r w:rsidR="00080A2A">
        <w:rPr>
          <w:rFonts w:ascii="Times New Roman" w:hAnsi="Times New Roman" w:cs="Times New Roman"/>
          <w:sz w:val="24"/>
          <w:szCs w:val="24"/>
        </w:rPr>
        <w:t xml:space="preserve">Importantly, we do not wish to imply that </w:t>
      </w:r>
      <w:r w:rsidR="003C6FB8">
        <w:rPr>
          <w:rFonts w:ascii="Times New Roman" w:hAnsi="Times New Roman" w:cs="Times New Roman"/>
          <w:sz w:val="24"/>
          <w:szCs w:val="24"/>
        </w:rPr>
        <w:t xml:space="preserve">perceived behavioral integrity is the only explanatory mechanism that can account for the effect of management ethnic representativeness on interpersonal mistreatment, which is why we only propose partial mediation here. Indeed, </w:t>
      </w:r>
      <w:r w:rsidR="003C6FB8">
        <w:rPr>
          <w:rFonts w:ascii="Times New Roman" w:hAnsi="Times New Roman" w:cs="Times New Roman"/>
          <w:color w:val="222222"/>
          <w:sz w:val="24"/>
          <w:szCs w:val="24"/>
          <w:shd w:val="clear" w:color="auto" w:fill="FFFFFF"/>
        </w:rPr>
        <w:t xml:space="preserve">firms with greater management ethnic representativeness also </w:t>
      </w:r>
      <w:r w:rsidR="002412C6">
        <w:rPr>
          <w:rFonts w:ascii="Times New Roman" w:hAnsi="Times New Roman" w:cs="Times New Roman"/>
          <w:color w:val="222222"/>
          <w:sz w:val="24"/>
          <w:szCs w:val="24"/>
          <w:shd w:val="clear" w:color="auto" w:fill="FFFFFF"/>
        </w:rPr>
        <w:t xml:space="preserve">may </w:t>
      </w:r>
      <w:r w:rsidR="003C6FB8">
        <w:rPr>
          <w:rFonts w:ascii="Times New Roman" w:hAnsi="Times New Roman" w:cs="Times New Roman"/>
          <w:color w:val="222222"/>
          <w:sz w:val="24"/>
          <w:szCs w:val="24"/>
          <w:shd w:val="clear" w:color="auto" w:fill="FFFFFF"/>
        </w:rPr>
        <w:t xml:space="preserve">have different systems, </w:t>
      </w:r>
      <w:r w:rsidR="003C6FB8">
        <w:rPr>
          <w:rFonts w:ascii="Times New Roman" w:hAnsi="Times New Roman" w:cs="Times New Roman"/>
          <w:color w:val="222222"/>
          <w:sz w:val="24"/>
          <w:szCs w:val="24"/>
          <w:shd w:val="clear" w:color="auto" w:fill="FFFFFF"/>
        </w:rPr>
        <w:lastRenderedPageBreak/>
        <w:t>processes (diversity training), or cultures (of inclusiveness) which serve to reduce interpersonal mistreatment.</w:t>
      </w:r>
      <w:r w:rsidR="00885B47">
        <w:rPr>
          <w:rFonts w:ascii="Times New Roman" w:hAnsi="Times New Roman" w:cs="Times New Roman"/>
          <w:color w:val="222222"/>
          <w:sz w:val="24"/>
          <w:szCs w:val="24"/>
          <w:shd w:val="clear" w:color="auto" w:fill="FFFFFF"/>
        </w:rPr>
        <w:t xml:space="preserve"> Accordingly, we hypothesize the following:</w:t>
      </w:r>
    </w:p>
    <w:p w14:paraId="23700803" w14:textId="6FFA8B9F" w:rsidR="00080A2A" w:rsidRPr="003C6FB8" w:rsidRDefault="00080A2A" w:rsidP="00560A00">
      <w:pPr>
        <w:autoSpaceDE w:val="0"/>
        <w:autoSpaceDN w:val="0"/>
        <w:adjustRightInd w:val="0"/>
        <w:spacing w:after="0" w:line="480" w:lineRule="auto"/>
        <w:ind w:left="720"/>
        <w:contextualSpacing/>
        <w:rPr>
          <w:rFonts w:ascii="Times New Roman" w:hAnsi="Times New Roman" w:cs="Times New Roman"/>
          <w:sz w:val="24"/>
          <w:szCs w:val="24"/>
        </w:rPr>
      </w:pPr>
      <w:r w:rsidRPr="00344FA4">
        <w:rPr>
          <w:rFonts w:ascii="Times New Roman" w:hAnsi="Times New Roman" w:cs="Times New Roman"/>
          <w:i/>
          <w:sz w:val="24"/>
          <w:szCs w:val="24"/>
        </w:rPr>
        <w:t>Hypothesis 3:</w:t>
      </w:r>
      <w:r w:rsidRPr="00344FA4">
        <w:rPr>
          <w:rFonts w:ascii="Times New Roman" w:hAnsi="Times New Roman" w:cs="Times New Roman"/>
          <w:sz w:val="24"/>
          <w:szCs w:val="24"/>
        </w:rPr>
        <w:t xml:space="preserve"> Perceived behavioral integrity will </w:t>
      </w:r>
      <w:r>
        <w:rPr>
          <w:rFonts w:ascii="Times New Roman" w:hAnsi="Times New Roman" w:cs="Times New Roman"/>
          <w:sz w:val="24"/>
          <w:szCs w:val="24"/>
        </w:rPr>
        <w:t xml:space="preserve">partially </w:t>
      </w:r>
      <w:r w:rsidRPr="00344FA4">
        <w:rPr>
          <w:rFonts w:ascii="Times New Roman" w:hAnsi="Times New Roman" w:cs="Times New Roman"/>
          <w:sz w:val="24"/>
          <w:szCs w:val="24"/>
        </w:rPr>
        <w:t xml:space="preserve">mediate the </w:t>
      </w:r>
      <w:r w:rsidR="00C83405">
        <w:rPr>
          <w:rFonts w:ascii="Times New Roman" w:hAnsi="Times New Roman" w:cs="Times New Roman"/>
          <w:sz w:val="24"/>
          <w:szCs w:val="24"/>
        </w:rPr>
        <w:t xml:space="preserve">negative </w:t>
      </w:r>
      <w:r w:rsidRPr="00344FA4">
        <w:rPr>
          <w:rFonts w:ascii="Times New Roman" w:hAnsi="Times New Roman" w:cs="Times New Roman"/>
          <w:sz w:val="24"/>
          <w:szCs w:val="24"/>
        </w:rPr>
        <w:t xml:space="preserve">relationship between management ethnic representativeness and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mistreatment</w:t>
      </w:r>
      <w:r w:rsidR="00FF5E23" w:rsidRPr="00FF5E23">
        <w:rPr>
          <w:rFonts w:ascii="Times New Roman" w:hAnsi="Times New Roman" w:cs="Times New Roman"/>
          <w:sz w:val="24"/>
          <w:szCs w:val="24"/>
        </w:rPr>
        <w:t xml:space="preserve">, </w:t>
      </w:r>
      <w:r w:rsidR="00FF5E23" w:rsidRPr="009721B2">
        <w:rPr>
          <w:rFonts w:ascii="Times New Roman" w:eastAsia="Times New Roman" w:hAnsi="Times New Roman" w:cs="Times New Roman"/>
          <w:color w:val="222222"/>
          <w:sz w:val="24"/>
          <w:szCs w:val="24"/>
          <w:shd w:val="clear" w:color="auto" w:fill="FFFFFF"/>
        </w:rPr>
        <w:t>such that the relationship between management ethnic representativeness and perceived behavioral integrity will be positive, and the relationship between perceived behavioral integrity and interpersonal mistreatment will be negative</w:t>
      </w:r>
      <w:r w:rsidRPr="00FF5E23">
        <w:rPr>
          <w:rFonts w:ascii="Times New Roman" w:hAnsi="Times New Roman" w:cs="Times New Roman"/>
          <w:sz w:val="24"/>
          <w:szCs w:val="24"/>
        </w:rPr>
        <w:t>.</w:t>
      </w:r>
    </w:p>
    <w:p w14:paraId="253F6407" w14:textId="2642BF5E" w:rsidR="007F147C" w:rsidRPr="00344FA4" w:rsidRDefault="00224D19" w:rsidP="00556D58">
      <w:pPr>
        <w:autoSpaceDE w:val="0"/>
        <w:autoSpaceDN w:val="0"/>
        <w:adjustRightInd w:val="0"/>
        <w:spacing w:after="0"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Perceptions of behavioral integrity also likely depend on characteristics of perceivers. In particular, </w:t>
      </w:r>
      <w:r w:rsidR="00556D58" w:rsidRPr="00344FA4">
        <w:rPr>
          <w:rFonts w:ascii="Times New Roman" w:hAnsi="Times New Roman" w:cs="Times New Roman"/>
          <w:sz w:val="24"/>
          <w:szCs w:val="24"/>
        </w:rPr>
        <w:t>sensitivity to matching behavioral actions with espoused values</w:t>
      </w:r>
      <w:r w:rsidR="00347992">
        <w:rPr>
          <w:rFonts w:ascii="Times New Roman" w:hAnsi="Times New Roman" w:cs="Times New Roman"/>
          <w:sz w:val="24"/>
          <w:szCs w:val="24"/>
        </w:rPr>
        <w:t xml:space="preserve"> regarding equal opportunity</w:t>
      </w:r>
      <w:r w:rsidR="00556D58" w:rsidRPr="00344FA4">
        <w:rPr>
          <w:rFonts w:ascii="Times New Roman" w:hAnsi="Times New Roman" w:cs="Times New Roman"/>
          <w:sz w:val="24"/>
          <w:szCs w:val="24"/>
        </w:rPr>
        <w:t xml:space="preserve"> is </w:t>
      </w:r>
      <w:r w:rsidR="00182DB0" w:rsidRPr="00344FA4">
        <w:rPr>
          <w:rFonts w:ascii="Times New Roman" w:hAnsi="Times New Roman" w:cs="Times New Roman"/>
          <w:sz w:val="24"/>
          <w:szCs w:val="24"/>
        </w:rPr>
        <w:t>at least partially determined</w:t>
      </w:r>
      <w:r w:rsidR="00556D58" w:rsidRPr="00344FA4">
        <w:rPr>
          <w:rFonts w:ascii="Times New Roman" w:hAnsi="Times New Roman" w:cs="Times New Roman"/>
          <w:sz w:val="24"/>
          <w:szCs w:val="24"/>
        </w:rPr>
        <w:t xml:space="preserve"> by the degree to which employees habitually assess their environments for integrity</w:t>
      </w:r>
      <w:r w:rsidR="00362395" w:rsidRPr="00344FA4">
        <w:rPr>
          <w:rFonts w:ascii="Times New Roman" w:hAnsi="Times New Roman" w:cs="Times New Roman"/>
          <w:sz w:val="24"/>
          <w:szCs w:val="24"/>
        </w:rPr>
        <w:t xml:space="preserve"> cues</w:t>
      </w:r>
      <w:r w:rsidR="00556D58" w:rsidRPr="00344FA4">
        <w:rPr>
          <w:rFonts w:ascii="Times New Roman" w:hAnsi="Times New Roman" w:cs="Times New Roman"/>
          <w:sz w:val="24"/>
          <w:szCs w:val="24"/>
        </w:rPr>
        <w:t xml:space="preserve"> (Simons, 2002). </w:t>
      </w:r>
      <w:r w:rsidRPr="00344FA4">
        <w:rPr>
          <w:rFonts w:ascii="Times New Roman" w:hAnsi="Times New Roman" w:cs="Times New Roman"/>
          <w:sz w:val="24"/>
          <w:szCs w:val="24"/>
        </w:rPr>
        <w:t xml:space="preserve">Such vigilance is </w:t>
      </w:r>
      <w:r w:rsidR="00362395" w:rsidRPr="00344FA4">
        <w:rPr>
          <w:rFonts w:ascii="Times New Roman" w:hAnsi="Times New Roman" w:cs="Times New Roman"/>
          <w:sz w:val="24"/>
          <w:szCs w:val="24"/>
        </w:rPr>
        <w:t xml:space="preserve">more </w:t>
      </w:r>
      <w:r w:rsidRPr="00344FA4">
        <w:rPr>
          <w:rFonts w:ascii="Times New Roman" w:hAnsi="Times New Roman" w:cs="Times New Roman"/>
          <w:sz w:val="24"/>
          <w:szCs w:val="24"/>
        </w:rPr>
        <w:t xml:space="preserve">common among people who feel different </w:t>
      </w:r>
      <w:r w:rsidR="00362395" w:rsidRPr="00344FA4">
        <w:rPr>
          <w:rFonts w:ascii="Times New Roman" w:hAnsi="Times New Roman" w:cs="Times New Roman"/>
          <w:sz w:val="24"/>
          <w:szCs w:val="24"/>
        </w:rPr>
        <w:t>from others in their environment (e.g., Simons et al., 2007)</w:t>
      </w:r>
      <w:r w:rsidRPr="00344FA4">
        <w:rPr>
          <w:rFonts w:ascii="Times New Roman" w:hAnsi="Times New Roman" w:cs="Times New Roman"/>
          <w:sz w:val="24"/>
          <w:szCs w:val="24"/>
        </w:rPr>
        <w:t xml:space="preserve">. </w:t>
      </w:r>
      <w:r w:rsidR="00A47A20" w:rsidRPr="00344FA4">
        <w:rPr>
          <w:rFonts w:ascii="Times New Roman" w:hAnsi="Times New Roman" w:cs="Times New Roman"/>
          <w:sz w:val="24"/>
          <w:szCs w:val="24"/>
        </w:rPr>
        <w:t>Essentially</w:t>
      </w:r>
      <w:r w:rsidR="00F11CC1" w:rsidRPr="00344FA4">
        <w:rPr>
          <w:rFonts w:ascii="Times New Roman" w:hAnsi="Times New Roman" w:cs="Times New Roman"/>
          <w:sz w:val="24"/>
          <w:szCs w:val="24"/>
        </w:rPr>
        <w:t>, we assert that ethnically dissimilar individuals are more likely to be scanning their environments for integrity cues (i.e., they are high on receiver attention), making them</w:t>
      </w:r>
      <w:r w:rsidR="00FB6FAD">
        <w:rPr>
          <w:rFonts w:ascii="Times New Roman" w:hAnsi="Times New Roman" w:cs="Times New Roman"/>
          <w:sz w:val="24"/>
          <w:szCs w:val="24"/>
        </w:rPr>
        <w:t xml:space="preserve"> </w:t>
      </w:r>
      <w:r w:rsidR="00F11CC1" w:rsidRPr="00344FA4">
        <w:rPr>
          <w:rFonts w:ascii="Times New Roman" w:hAnsi="Times New Roman" w:cs="Times New Roman"/>
          <w:sz w:val="24"/>
          <w:szCs w:val="24"/>
        </w:rPr>
        <w:t xml:space="preserve">more likely to </w:t>
      </w:r>
      <w:r w:rsidR="00EC1BCC" w:rsidRPr="00344FA4">
        <w:rPr>
          <w:rFonts w:ascii="Times New Roman" w:hAnsi="Times New Roman" w:cs="Times New Roman"/>
          <w:sz w:val="24"/>
          <w:szCs w:val="24"/>
        </w:rPr>
        <w:t>infer</w:t>
      </w:r>
      <w:r w:rsidR="00F11CC1" w:rsidRPr="00344FA4">
        <w:rPr>
          <w:rFonts w:ascii="Times New Roman" w:hAnsi="Times New Roman" w:cs="Times New Roman"/>
          <w:sz w:val="24"/>
          <w:szCs w:val="24"/>
        </w:rPr>
        <w:t xml:space="preserve"> behavioral integrity (or lack thereof) as it arises from management ethnic representativeness. Indeed</w:t>
      </w:r>
      <w:r w:rsidR="005763EA" w:rsidRPr="00344FA4">
        <w:rPr>
          <w:rFonts w:ascii="Times New Roman" w:hAnsi="Times New Roman" w:cs="Times New Roman"/>
          <w:sz w:val="24"/>
          <w:szCs w:val="24"/>
        </w:rPr>
        <w:t>, empirica</w:t>
      </w:r>
      <w:r w:rsidR="00182DB0" w:rsidRPr="00344FA4">
        <w:rPr>
          <w:rFonts w:ascii="Times New Roman" w:hAnsi="Times New Roman" w:cs="Times New Roman"/>
          <w:sz w:val="24"/>
          <w:szCs w:val="24"/>
        </w:rPr>
        <w:t xml:space="preserve">l work has shown that ethnically dissimilar individuals </w:t>
      </w:r>
      <w:r w:rsidR="005763EA" w:rsidRPr="00344FA4">
        <w:rPr>
          <w:rFonts w:ascii="Times New Roman" w:hAnsi="Times New Roman" w:cs="Times New Roman"/>
          <w:sz w:val="24"/>
          <w:szCs w:val="24"/>
        </w:rPr>
        <w:t xml:space="preserve">may be more sensitive to detecting behavioral integrity </w:t>
      </w:r>
      <w:r w:rsidR="0010327F" w:rsidRPr="00344FA4">
        <w:rPr>
          <w:rFonts w:ascii="Times New Roman" w:hAnsi="Times New Roman" w:cs="Times New Roman"/>
          <w:sz w:val="24"/>
          <w:szCs w:val="24"/>
        </w:rPr>
        <w:t xml:space="preserve">as it arises from organizational signals </w:t>
      </w:r>
      <w:r w:rsidR="005763EA" w:rsidRPr="00344FA4">
        <w:rPr>
          <w:rFonts w:ascii="Times New Roman" w:hAnsi="Times New Roman" w:cs="Times New Roman"/>
          <w:sz w:val="24"/>
          <w:szCs w:val="24"/>
        </w:rPr>
        <w:t>and reacting to it in the form of trust in management and justice per</w:t>
      </w:r>
      <w:r w:rsidR="000F7D0B" w:rsidRPr="00344FA4">
        <w:rPr>
          <w:rFonts w:ascii="Times New Roman" w:hAnsi="Times New Roman" w:cs="Times New Roman"/>
          <w:sz w:val="24"/>
          <w:szCs w:val="24"/>
        </w:rPr>
        <w:t>ceptions (Simons et al., 2007)</w:t>
      </w:r>
      <w:r w:rsidR="0010327F" w:rsidRPr="00344FA4">
        <w:rPr>
          <w:rFonts w:ascii="Times New Roman" w:hAnsi="Times New Roman" w:cs="Times New Roman"/>
          <w:sz w:val="24"/>
          <w:szCs w:val="24"/>
        </w:rPr>
        <w:t>.</w:t>
      </w:r>
      <w:r w:rsidR="00885B47">
        <w:rPr>
          <w:rFonts w:ascii="Times New Roman" w:hAnsi="Times New Roman" w:cs="Times New Roman"/>
          <w:sz w:val="24"/>
          <w:szCs w:val="24"/>
        </w:rPr>
        <w:t xml:space="preserve"> </w:t>
      </w:r>
      <w:r w:rsidR="009721B2">
        <w:rPr>
          <w:rFonts w:ascii="Times New Roman" w:hAnsi="Times New Roman" w:cs="Times New Roman"/>
          <w:sz w:val="24"/>
          <w:szCs w:val="24"/>
        </w:rPr>
        <w:t xml:space="preserve">In turn, these perceptions of </w:t>
      </w:r>
      <w:r w:rsidR="00F84EE6" w:rsidRPr="00344FA4">
        <w:rPr>
          <w:rFonts w:ascii="Times New Roman" w:hAnsi="Times New Roman" w:cs="Times New Roman"/>
          <w:sz w:val="24"/>
          <w:szCs w:val="24"/>
        </w:rPr>
        <w:t xml:space="preserve">behavioral integrity </w:t>
      </w:r>
      <w:r w:rsidR="009721B2">
        <w:rPr>
          <w:rFonts w:ascii="Times New Roman" w:hAnsi="Times New Roman" w:cs="Times New Roman"/>
          <w:sz w:val="24"/>
          <w:szCs w:val="24"/>
        </w:rPr>
        <w:t xml:space="preserve">that are linked with trust and justice beliefs </w:t>
      </w:r>
      <w:r w:rsidR="00F84EE6" w:rsidRPr="00344FA4">
        <w:rPr>
          <w:rFonts w:ascii="Times New Roman" w:hAnsi="Times New Roman" w:cs="Times New Roman"/>
          <w:sz w:val="24"/>
          <w:szCs w:val="24"/>
        </w:rPr>
        <w:t>could play an important role when employees (especially ethnically dissimilar employees) are making sense of diversity-related incidents at work and interpreting them as mistreatment or not</w:t>
      </w:r>
      <w:r w:rsidR="00F84EE6">
        <w:rPr>
          <w:rFonts w:ascii="Times New Roman" w:hAnsi="Times New Roman" w:cs="Times New Roman"/>
          <w:sz w:val="24"/>
          <w:szCs w:val="24"/>
        </w:rPr>
        <w:t xml:space="preserve">. </w:t>
      </w:r>
      <w:r w:rsidR="00384549">
        <w:rPr>
          <w:rFonts w:ascii="Times New Roman" w:hAnsi="Times New Roman" w:cs="Times New Roman"/>
          <w:sz w:val="24"/>
          <w:szCs w:val="24"/>
        </w:rPr>
        <w:t xml:space="preserve">We assert that ethnically dissimilar employees are more likely to use perceived behavioral integrity </w:t>
      </w:r>
      <w:r w:rsidR="00A67EE3">
        <w:rPr>
          <w:rFonts w:ascii="Times New Roman" w:hAnsi="Times New Roman" w:cs="Times New Roman"/>
          <w:sz w:val="24"/>
          <w:szCs w:val="24"/>
        </w:rPr>
        <w:lastRenderedPageBreak/>
        <w:t xml:space="preserve">as a lens through which to interpret diversity-related incidents at work when compared to more ethnically similar employees. </w:t>
      </w:r>
      <w:r w:rsidR="00885B47">
        <w:rPr>
          <w:rFonts w:ascii="Times New Roman" w:hAnsi="Times New Roman" w:cs="Times New Roman"/>
          <w:sz w:val="24"/>
          <w:szCs w:val="24"/>
        </w:rPr>
        <w:t>Thus, we hypothesize the following:</w:t>
      </w:r>
    </w:p>
    <w:p w14:paraId="262D9B8D" w14:textId="7E00FFAB" w:rsidR="00335269" w:rsidRPr="00344FA4" w:rsidRDefault="00335269" w:rsidP="00317E7D">
      <w:pPr>
        <w:autoSpaceDE w:val="0"/>
        <w:autoSpaceDN w:val="0"/>
        <w:adjustRightInd w:val="0"/>
        <w:spacing w:after="0" w:line="480" w:lineRule="auto"/>
        <w:ind w:left="720"/>
        <w:contextualSpacing/>
        <w:rPr>
          <w:rFonts w:ascii="Times New Roman" w:hAnsi="Times New Roman" w:cs="Times New Roman"/>
          <w:sz w:val="24"/>
          <w:szCs w:val="24"/>
        </w:rPr>
      </w:pPr>
      <w:r w:rsidRPr="00344FA4">
        <w:rPr>
          <w:rFonts w:ascii="Times New Roman" w:hAnsi="Times New Roman" w:cs="Times New Roman"/>
          <w:i/>
          <w:sz w:val="24"/>
          <w:szCs w:val="24"/>
        </w:rPr>
        <w:t xml:space="preserve">Hypothesis 4: </w:t>
      </w:r>
      <w:r w:rsidRPr="00344FA4">
        <w:rPr>
          <w:rFonts w:ascii="Times New Roman" w:hAnsi="Times New Roman" w:cs="Times New Roman"/>
          <w:sz w:val="24"/>
          <w:szCs w:val="24"/>
        </w:rPr>
        <w:t>Ethnic dissimilarity will mod</w:t>
      </w:r>
      <w:r w:rsidR="00645CA3">
        <w:rPr>
          <w:rFonts w:ascii="Times New Roman" w:hAnsi="Times New Roman" w:cs="Times New Roman"/>
          <w:sz w:val="24"/>
          <w:szCs w:val="24"/>
        </w:rPr>
        <w:t xml:space="preserve">erate </w:t>
      </w:r>
      <w:r w:rsidR="00226452">
        <w:rPr>
          <w:rFonts w:ascii="Times New Roman" w:hAnsi="Times New Roman" w:cs="Times New Roman"/>
          <w:sz w:val="24"/>
          <w:szCs w:val="24"/>
        </w:rPr>
        <w:t xml:space="preserve">the </w:t>
      </w:r>
      <w:r w:rsidR="001C087E">
        <w:rPr>
          <w:rFonts w:ascii="Times New Roman" w:hAnsi="Times New Roman" w:cs="Times New Roman"/>
          <w:sz w:val="24"/>
          <w:szCs w:val="24"/>
        </w:rPr>
        <w:t>indirect</w:t>
      </w:r>
      <w:r w:rsidR="00226452">
        <w:rPr>
          <w:rFonts w:ascii="Times New Roman" w:hAnsi="Times New Roman" w:cs="Times New Roman"/>
          <w:sz w:val="24"/>
          <w:szCs w:val="24"/>
        </w:rPr>
        <w:t xml:space="preserve"> relationship </w:t>
      </w:r>
      <w:r w:rsidRPr="00344FA4">
        <w:rPr>
          <w:rFonts w:ascii="Times New Roman" w:hAnsi="Times New Roman" w:cs="Times New Roman"/>
          <w:sz w:val="24"/>
          <w:szCs w:val="24"/>
        </w:rPr>
        <w:t xml:space="preserve">between management representativeness and </w:t>
      </w:r>
      <w:r w:rsidR="00CA0C78">
        <w:rPr>
          <w:rFonts w:ascii="Times New Roman" w:hAnsi="Times New Roman" w:cs="Times New Roman"/>
          <w:sz w:val="24"/>
          <w:szCs w:val="24"/>
        </w:rPr>
        <w:t>interpersonal</w:t>
      </w:r>
      <w:r w:rsidR="00CA0C78" w:rsidRPr="00344FA4">
        <w:rPr>
          <w:rFonts w:ascii="Times New Roman" w:hAnsi="Times New Roman" w:cs="Times New Roman"/>
          <w:sz w:val="24"/>
          <w:szCs w:val="24"/>
        </w:rPr>
        <w:t xml:space="preserve"> </w:t>
      </w:r>
      <w:r w:rsidRPr="00344FA4">
        <w:rPr>
          <w:rFonts w:ascii="Times New Roman" w:hAnsi="Times New Roman" w:cs="Times New Roman"/>
          <w:sz w:val="24"/>
          <w:szCs w:val="24"/>
        </w:rPr>
        <w:t xml:space="preserve">mistreatment, such that </w:t>
      </w:r>
      <w:r w:rsidR="00DE522D">
        <w:rPr>
          <w:rFonts w:ascii="Times New Roman" w:hAnsi="Times New Roman" w:cs="Times New Roman"/>
          <w:sz w:val="24"/>
          <w:szCs w:val="24"/>
        </w:rPr>
        <w:t xml:space="preserve">effects </w:t>
      </w:r>
      <w:r w:rsidRPr="00344FA4">
        <w:rPr>
          <w:rFonts w:ascii="Times New Roman" w:hAnsi="Times New Roman" w:cs="Times New Roman"/>
          <w:sz w:val="24"/>
          <w:szCs w:val="24"/>
        </w:rPr>
        <w:t xml:space="preserve">will be stronger for ethnically dissimilar individuals when compared </w:t>
      </w:r>
      <w:r w:rsidR="003A67A4" w:rsidRPr="00344FA4">
        <w:rPr>
          <w:rFonts w:ascii="Times New Roman" w:hAnsi="Times New Roman" w:cs="Times New Roman"/>
          <w:sz w:val="24"/>
          <w:szCs w:val="24"/>
        </w:rPr>
        <w:t>with</w:t>
      </w:r>
      <w:r w:rsidRPr="00344FA4">
        <w:rPr>
          <w:rFonts w:ascii="Times New Roman" w:hAnsi="Times New Roman" w:cs="Times New Roman"/>
          <w:sz w:val="24"/>
          <w:szCs w:val="24"/>
        </w:rPr>
        <w:t xml:space="preserve"> more ethnically similar individuals.</w:t>
      </w:r>
      <w:r w:rsidR="00F3490A">
        <w:rPr>
          <w:rFonts w:ascii="Times New Roman" w:hAnsi="Times New Roman" w:cs="Times New Roman"/>
          <w:sz w:val="24"/>
          <w:szCs w:val="24"/>
        </w:rPr>
        <w:t xml:space="preserve"> T</w:t>
      </w:r>
      <w:r w:rsidR="00CC6689">
        <w:rPr>
          <w:rFonts w:ascii="Times New Roman" w:hAnsi="Times New Roman" w:cs="Times New Roman"/>
          <w:sz w:val="24"/>
          <w:szCs w:val="24"/>
        </w:rPr>
        <w:t>his moderation wil</w:t>
      </w:r>
      <w:r w:rsidR="00F3490A">
        <w:rPr>
          <w:rFonts w:ascii="Times New Roman" w:hAnsi="Times New Roman" w:cs="Times New Roman"/>
          <w:sz w:val="24"/>
          <w:szCs w:val="24"/>
        </w:rPr>
        <w:t xml:space="preserve">l occur at each stage </w:t>
      </w:r>
      <w:r w:rsidR="00CC6689">
        <w:rPr>
          <w:rFonts w:ascii="Times New Roman" w:hAnsi="Times New Roman" w:cs="Times New Roman"/>
          <w:sz w:val="24"/>
          <w:szCs w:val="24"/>
        </w:rPr>
        <w:t>of the mediation model.</w:t>
      </w:r>
    </w:p>
    <w:p w14:paraId="4F42A99D" w14:textId="2E80A7EC" w:rsidR="002B4B97" w:rsidRDefault="00BA1188" w:rsidP="00317E7D">
      <w:pPr>
        <w:autoSpaceDE w:val="0"/>
        <w:autoSpaceDN w:val="0"/>
        <w:adjustRightInd w:val="0"/>
        <w:spacing w:after="0" w:line="480" w:lineRule="auto"/>
        <w:contextualSpacing/>
        <w:rPr>
          <w:rFonts w:ascii="Times New Roman" w:hAnsi="Times New Roman" w:cs="Times New Roman"/>
          <w:sz w:val="24"/>
          <w:szCs w:val="24"/>
        </w:rPr>
      </w:pPr>
      <w:r w:rsidRPr="00344FA4">
        <w:rPr>
          <w:rFonts w:ascii="Times New Roman" w:hAnsi="Times New Roman" w:cs="Times New Roman"/>
          <w:sz w:val="24"/>
          <w:szCs w:val="24"/>
        </w:rPr>
        <w:tab/>
      </w:r>
      <w:r w:rsidR="00F3490A">
        <w:rPr>
          <w:rFonts w:ascii="Times New Roman" w:hAnsi="Times New Roman" w:cs="Times New Roman"/>
          <w:sz w:val="24"/>
          <w:szCs w:val="24"/>
        </w:rPr>
        <w:t xml:space="preserve">We additionally investigate objective and subjective indicators of both management ethnic representativeness and ethnic dissimilarity. While an objective metric for management ethnic representativeness can be calculated using organizational data, a subjective metric for this variable also </w:t>
      </w:r>
      <w:r w:rsidR="00710807">
        <w:rPr>
          <w:rFonts w:ascii="Times New Roman" w:hAnsi="Times New Roman" w:cs="Times New Roman"/>
          <w:sz w:val="24"/>
          <w:szCs w:val="24"/>
        </w:rPr>
        <w:t xml:space="preserve">can </w:t>
      </w:r>
      <w:r w:rsidR="00F3490A">
        <w:rPr>
          <w:rFonts w:ascii="Times New Roman" w:hAnsi="Times New Roman" w:cs="Times New Roman"/>
          <w:sz w:val="24"/>
          <w:szCs w:val="24"/>
        </w:rPr>
        <w:t xml:space="preserve">be obtained by asking individuals directly the degree to which they perceive their </w:t>
      </w:r>
      <w:r w:rsidR="00710807">
        <w:rPr>
          <w:rFonts w:ascii="Times New Roman" w:hAnsi="Times New Roman" w:cs="Times New Roman"/>
          <w:sz w:val="24"/>
          <w:szCs w:val="24"/>
        </w:rPr>
        <w:t xml:space="preserve">ethnicity </w:t>
      </w:r>
      <w:r w:rsidR="00F3490A">
        <w:rPr>
          <w:rFonts w:ascii="Times New Roman" w:hAnsi="Times New Roman" w:cs="Times New Roman"/>
          <w:sz w:val="24"/>
          <w:szCs w:val="24"/>
        </w:rPr>
        <w:t xml:space="preserve">to be represented in management positions within their organizations. Similarly, while an objective metric for ethnic dissimilarity can be calculated using organizational data, a subjective metric for this variable can also be obtained by asking individuals directly the degree to which they perceive they </w:t>
      </w:r>
      <w:r w:rsidR="006C2CF7">
        <w:rPr>
          <w:rFonts w:ascii="Times New Roman" w:hAnsi="Times New Roman" w:cs="Times New Roman"/>
          <w:sz w:val="24"/>
          <w:szCs w:val="24"/>
        </w:rPr>
        <w:t xml:space="preserve">are </w:t>
      </w:r>
      <w:r w:rsidR="00F3490A">
        <w:rPr>
          <w:rFonts w:ascii="Times New Roman" w:hAnsi="Times New Roman" w:cs="Times New Roman"/>
          <w:sz w:val="24"/>
          <w:szCs w:val="24"/>
        </w:rPr>
        <w:t xml:space="preserve">ethnically similar or dissimilar </w:t>
      </w:r>
      <w:r w:rsidR="006C2CF7">
        <w:rPr>
          <w:rFonts w:ascii="Times New Roman" w:hAnsi="Times New Roman" w:cs="Times New Roman"/>
          <w:sz w:val="24"/>
          <w:szCs w:val="24"/>
        </w:rPr>
        <w:t>from others in their organizations. Given that organizations and scholars are likely use both types of indicators in their work, we felt that it was important to include this distinction in our work as well.</w:t>
      </w:r>
    </w:p>
    <w:p w14:paraId="14535B7E" w14:textId="3F41683F" w:rsidR="004E0E09" w:rsidRDefault="006C2CF7" w:rsidP="00317E7D">
      <w:pPr>
        <w:autoSpaceDE w:val="0"/>
        <w:autoSpaceDN w:val="0"/>
        <w:adjustRightInd w:val="0"/>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Specifically, we think it is logical to assume that </w:t>
      </w:r>
      <w:r w:rsidR="007071E5">
        <w:rPr>
          <w:rFonts w:ascii="Times New Roman" w:hAnsi="Times New Roman" w:cs="Times New Roman"/>
          <w:sz w:val="24"/>
          <w:szCs w:val="24"/>
        </w:rPr>
        <w:t>objective management ethnic representativeness will have a positive relationship with subjective management ethnic representativeness, given that individuals likely use objective indicators of this variable in forming their perceptions.</w:t>
      </w:r>
      <w:r w:rsidR="0067204D">
        <w:rPr>
          <w:rFonts w:ascii="Times New Roman" w:hAnsi="Times New Roman" w:cs="Times New Roman"/>
          <w:sz w:val="24"/>
          <w:szCs w:val="24"/>
        </w:rPr>
        <w:t xml:space="preserve"> Indeed, signaling theory indicates that employees likely use objective organizational cues when forming their subjective organizational perceptions (Connelly et al., 2011). Additionally, empirical work on diversity climate has shown that numerical </w:t>
      </w:r>
      <w:r w:rsidR="0067204D">
        <w:rPr>
          <w:rFonts w:ascii="Times New Roman" w:hAnsi="Times New Roman" w:cs="Times New Roman"/>
          <w:sz w:val="24"/>
          <w:szCs w:val="24"/>
        </w:rPr>
        <w:lastRenderedPageBreak/>
        <w:t xml:space="preserve">representation cues are positively related to perceptions that an organization </w:t>
      </w:r>
      <w:r w:rsidR="00CA6F08">
        <w:rPr>
          <w:rFonts w:ascii="Times New Roman" w:hAnsi="Times New Roman" w:cs="Times New Roman"/>
          <w:sz w:val="24"/>
          <w:szCs w:val="24"/>
        </w:rPr>
        <w:t>has a pro-diversity climate (McKay, Avery, &amp; Morris, 2008). Thus, we formally hypothesize the following:</w:t>
      </w:r>
    </w:p>
    <w:p w14:paraId="6093F6C7" w14:textId="2D7FEBDE" w:rsidR="004E0E09" w:rsidRPr="004E0E09" w:rsidRDefault="004E0E09" w:rsidP="004E0E09">
      <w:pPr>
        <w:autoSpaceDE w:val="0"/>
        <w:autoSpaceDN w:val="0"/>
        <w:adjustRightInd w:val="0"/>
        <w:spacing w:after="0" w:line="480" w:lineRule="auto"/>
        <w:ind w:left="720"/>
        <w:contextualSpacing/>
        <w:rPr>
          <w:rFonts w:ascii="Times New Roman" w:hAnsi="Times New Roman" w:cs="Times New Roman"/>
          <w:sz w:val="24"/>
          <w:szCs w:val="24"/>
        </w:rPr>
      </w:pPr>
      <w:r>
        <w:rPr>
          <w:rFonts w:ascii="Times New Roman" w:hAnsi="Times New Roman" w:cs="Times New Roman"/>
          <w:i/>
          <w:sz w:val="24"/>
          <w:szCs w:val="24"/>
        </w:rPr>
        <w:t xml:space="preserve">Hypothesis 5: </w:t>
      </w:r>
      <w:r>
        <w:rPr>
          <w:rFonts w:ascii="Times New Roman" w:hAnsi="Times New Roman" w:cs="Times New Roman"/>
          <w:sz w:val="24"/>
          <w:szCs w:val="24"/>
        </w:rPr>
        <w:t>Objective management ethnic representativeness will have a positive relationship with subjective management ethnic representativeness.</w:t>
      </w:r>
    </w:p>
    <w:p w14:paraId="3EB544D1" w14:textId="46C923A4" w:rsidR="00BA1188" w:rsidRPr="00344FA4" w:rsidRDefault="007071E5" w:rsidP="002B4B97">
      <w:pPr>
        <w:autoSpaceDE w:val="0"/>
        <w:autoSpaceDN w:val="0"/>
        <w:adjustRightInd w:val="0"/>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Additionally, we assert that both objective and subjective indicators of ethnic dissimilarity will </w:t>
      </w:r>
      <w:r w:rsidR="00E907EB">
        <w:rPr>
          <w:rFonts w:ascii="Times New Roman" w:hAnsi="Times New Roman" w:cs="Times New Roman"/>
          <w:sz w:val="24"/>
          <w:szCs w:val="24"/>
        </w:rPr>
        <w:t>have independent moderating effects on</w:t>
      </w:r>
      <w:r>
        <w:rPr>
          <w:rFonts w:ascii="Times New Roman" w:hAnsi="Times New Roman" w:cs="Times New Roman"/>
          <w:sz w:val="24"/>
          <w:szCs w:val="24"/>
        </w:rPr>
        <w:t xml:space="preserve"> the aforementioned positive relationship, in addition to the other relationships in the mediation chain. </w:t>
      </w:r>
      <w:r w:rsidR="00E907EB">
        <w:rPr>
          <w:rFonts w:ascii="Times New Roman" w:hAnsi="Times New Roman" w:cs="Times New Roman"/>
          <w:sz w:val="24"/>
          <w:szCs w:val="24"/>
        </w:rPr>
        <w:t>Similar to previously introduced arguments</w:t>
      </w:r>
      <w:r>
        <w:rPr>
          <w:rFonts w:ascii="Times New Roman" w:hAnsi="Times New Roman" w:cs="Times New Roman"/>
          <w:sz w:val="24"/>
          <w:szCs w:val="24"/>
        </w:rPr>
        <w:t xml:space="preserve">, those who are more ethnically dissimilar to others in their organization are likely higher on the signaling </w:t>
      </w:r>
      <w:r w:rsidR="00E907EB">
        <w:rPr>
          <w:rFonts w:ascii="Times New Roman" w:hAnsi="Times New Roman" w:cs="Times New Roman"/>
          <w:sz w:val="24"/>
          <w:szCs w:val="24"/>
        </w:rPr>
        <w:t>theory concept of receive</w:t>
      </w:r>
      <w:r w:rsidR="00B54FFA">
        <w:rPr>
          <w:rFonts w:ascii="Times New Roman" w:hAnsi="Times New Roman" w:cs="Times New Roman"/>
          <w:sz w:val="24"/>
          <w:szCs w:val="24"/>
        </w:rPr>
        <w:t>r</w:t>
      </w:r>
      <w:r w:rsidR="00E907EB">
        <w:rPr>
          <w:rFonts w:ascii="Times New Roman" w:hAnsi="Times New Roman" w:cs="Times New Roman"/>
          <w:sz w:val="24"/>
          <w:szCs w:val="24"/>
        </w:rPr>
        <w:t xml:space="preserve"> attention, making them more likely to attend to objective indicators of management ethnic representativeness. This heightened attention should also increase receiver interpretation accuracy, making the relationship between objective and subjective indicators of management ethnic representativeness stronger for those more ethnically dissimilar to others in their workplace.</w:t>
      </w:r>
      <w:r w:rsidR="008074CD">
        <w:rPr>
          <w:rFonts w:ascii="Times New Roman" w:hAnsi="Times New Roman" w:cs="Times New Roman"/>
          <w:sz w:val="24"/>
          <w:szCs w:val="24"/>
        </w:rPr>
        <w:t xml:space="preserve"> </w:t>
      </w:r>
      <w:r w:rsidR="00BA1188" w:rsidRPr="00344FA4">
        <w:rPr>
          <w:rFonts w:ascii="Times New Roman" w:hAnsi="Times New Roman" w:cs="Times New Roman"/>
          <w:sz w:val="24"/>
          <w:szCs w:val="24"/>
        </w:rPr>
        <w:t xml:space="preserve">In sum, we propose a moderated mediation model in which management ethnic representativeness is negatively related to </w:t>
      </w:r>
      <w:r w:rsidR="00CA0C78">
        <w:rPr>
          <w:rFonts w:ascii="Times New Roman" w:hAnsi="Times New Roman" w:cs="Times New Roman"/>
          <w:sz w:val="24"/>
          <w:szCs w:val="24"/>
        </w:rPr>
        <w:t>interpersonal</w:t>
      </w:r>
      <w:r w:rsidR="00CA0C78" w:rsidRPr="00344FA4">
        <w:rPr>
          <w:rFonts w:ascii="Times New Roman" w:hAnsi="Times New Roman" w:cs="Times New Roman"/>
          <w:sz w:val="24"/>
          <w:szCs w:val="24"/>
        </w:rPr>
        <w:t xml:space="preserve"> </w:t>
      </w:r>
      <w:r w:rsidR="00BA1188" w:rsidRPr="00344FA4">
        <w:rPr>
          <w:rFonts w:ascii="Times New Roman" w:hAnsi="Times New Roman" w:cs="Times New Roman"/>
          <w:sz w:val="24"/>
          <w:szCs w:val="24"/>
        </w:rPr>
        <w:t>mistreatment through the mediating mechanism of perc</w:t>
      </w:r>
      <w:r w:rsidR="00A7512D" w:rsidRPr="00344FA4">
        <w:rPr>
          <w:rFonts w:ascii="Times New Roman" w:hAnsi="Times New Roman" w:cs="Times New Roman"/>
          <w:sz w:val="24"/>
          <w:szCs w:val="24"/>
        </w:rPr>
        <w:t>eived behavioral integrity. We further propose that th</w:t>
      </w:r>
      <w:r w:rsidR="00824B17">
        <w:rPr>
          <w:rFonts w:ascii="Times New Roman" w:hAnsi="Times New Roman" w:cs="Times New Roman"/>
          <w:sz w:val="24"/>
          <w:szCs w:val="24"/>
        </w:rPr>
        <w:t xml:space="preserve">e indirect effect is </w:t>
      </w:r>
      <w:r w:rsidR="00BA1188" w:rsidRPr="00344FA4">
        <w:rPr>
          <w:rFonts w:ascii="Times New Roman" w:hAnsi="Times New Roman" w:cs="Times New Roman"/>
          <w:sz w:val="24"/>
          <w:szCs w:val="24"/>
        </w:rPr>
        <w:t>moderated by ethnic dissimilarity, such that the effec</w:t>
      </w:r>
      <w:r w:rsidR="00880458">
        <w:rPr>
          <w:rFonts w:ascii="Times New Roman" w:hAnsi="Times New Roman" w:cs="Times New Roman"/>
          <w:sz w:val="24"/>
          <w:szCs w:val="24"/>
        </w:rPr>
        <w:t xml:space="preserve">ts are </w:t>
      </w:r>
      <w:r w:rsidR="00BA1188" w:rsidRPr="00344FA4">
        <w:rPr>
          <w:rFonts w:ascii="Times New Roman" w:hAnsi="Times New Roman" w:cs="Times New Roman"/>
          <w:sz w:val="24"/>
          <w:szCs w:val="24"/>
        </w:rPr>
        <w:t xml:space="preserve">stronger for ethnically dissimilar individuals when compared </w:t>
      </w:r>
      <w:r w:rsidR="003A67A4" w:rsidRPr="00344FA4">
        <w:rPr>
          <w:rFonts w:ascii="Times New Roman" w:hAnsi="Times New Roman" w:cs="Times New Roman"/>
          <w:sz w:val="24"/>
          <w:szCs w:val="24"/>
        </w:rPr>
        <w:t>with</w:t>
      </w:r>
      <w:r w:rsidR="00BA1188" w:rsidRPr="00344FA4">
        <w:rPr>
          <w:rFonts w:ascii="Times New Roman" w:hAnsi="Times New Roman" w:cs="Times New Roman"/>
          <w:sz w:val="24"/>
          <w:szCs w:val="24"/>
        </w:rPr>
        <w:t xml:space="preserve"> those who are more ethnically similar </w:t>
      </w:r>
      <w:r w:rsidR="00A7512D" w:rsidRPr="00344FA4">
        <w:rPr>
          <w:rFonts w:ascii="Times New Roman" w:hAnsi="Times New Roman" w:cs="Times New Roman"/>
          <w:sz w:val="24"/>
          <w:szCs w:val="24"/>
        </w:rPr>
        <w:t xml:space="preserve">to others in their organization </w:t>
      </w:r>
      <w:r w:rsidR="00BA1188" w:rsidRPr="00344FA4">
        <w:rPr>
          <w:rFonts w:ascii="Times New Roman" w:hAnsi="Times New Roman" w:cs="Times New Roman"/>
          <w:sz w:val="24"/>
          <w:szCs w:val="24"/>
        </w:rPr>
        <w:t>(see Figure 1).</w:t>
      </w:r>
      <w:r w:rsidR="00A2480D">
        <w:rPr>
          <w:rFonts w:ascii="Times New Roman" w:hAnsi="Times New Roman" w:cs="Times New Roman"/>
          <w:sz w:val="24"/>
          <w:szCs w:val="24"/>
        </w:rPr>
        <w:t xml:space="preserve"> While </w:t>
      </w:r>
      <w:r w:rsidR="00ED2932">
        <w:rPr>
          <w:rFonts w:ascii="Times New Roman" w:hAnsi="Times New Roman" w:cs="Times New Roman"/>
          <w:sz w:val="24"/>
          <w:szCs w:val="24"/>
        </w:rPr>
        <w:t xml:space="preserve">we only test </w:t>
      </w:r>
      <w:r w:rsidR="00A2480D">
        <w:rPr>
          <w:rFonts w:ascii="Times New Roman" w:hAnsi="Times New Roman" w:cs="Times New Roman"/>
          <w:sz w:val="24"/>
          <w:szCs w:val="24"/>
        </w:rPr>
        <w:t>h</w:t>
      </w:r>
      <w:r w:rsidR="00ED2932">
        <w:rPr>
          <w:rFonts w:ascii="Times New Roman" w:hAnsi="Times New Roman" w:cs="Times New Roman"/>
          <w:sz w:val="24"/>
          <w:szCs w:val="24"/>
        </w:rPr>
        <w:t xml:space="preserve">ypotheses 1 and 2 in Study 1, we test </w:t>
      </w:r>
      <w:r w:rsidR="00CA6F08">
        <w:rPr>
          <w:rFonts w:ascii="Times New Roman" w:hAnsi="Times New Roman" w:cs="Times New Roman"/>
          <w:sz w:val="24"/>
          <w:szCs w:val="24"/>
        </w:rPr>
        <w:t>more complete models</w:t>
      </w:r>
      <w:r w:rsidR="00ED2932">
        <w:rPr>
          <w:rFonts w:ascii="Times New Roman" w:hAnsi="Times New Roman" w:cs="Times New Roman"/>
          <w:sz w:val="24"/>
          <w:szCs w:val="24"/>
        </w:rPr>
        <w:t xml:space="preserve"> with our S</w:t>
      </w:r>
      <w:r w:rsidR="00A2480D">
        <w:rPr>
          <w:rFonts w:ascii="Times New Roman" w:hAnsi="Times New Roman" w:cs="Times New Roman"/>
          <w:sz w:val="24"/>
          <w:szCs w:val="24"/>
        </w:rPr>
        <w:t>tudy 2</w:t>
      </w:r>
      <w:r w:rsidR="00560A00">
        <w:rPr>
          <w:rFonts w:ascii="Times New Roman" w:hAnsi="Times New Roman" w:cs="Times New Roman"/>
          <w:sz w:val="24"/>
          <w:szCs w:val="24"/>
        </w:rPr>
        <w:t xml:space="preserve"> and Study 3</w:t>
      </w:r>
      <w:r w:rsidR="00A2480D">
        <w:rPr>
          <w:rFonts w:ascii="Times New Roman" w:hAnsi="Times New Roman" w:cs="Times New Roman"/>
          <w:sz w:val="24"/>
          <w:szCs w:val="24"/>
        </w:rPr>
        <w:t xml:space="preserve"> </w:t>
      </w:r>
      <w:r w:rsidR="00ED2932">
        <w:rPr>
          <w:rFonts w:ascii="Times New Roman" w:hAnsi="Times New Roman" w:cs="Times New Roman"/>
          <w:sz w:val="24"/>
          <w:szCs w:val="24"/>
        </w:rPr>
        <w:t>data.</w:t>
      </w:r>
      <w:r w:rsidR="00E907EB">
        <w:rPr>
          <w:rFonts w:ascii="Times New Roman" w:hAnsi="Times New Roman" w:cs="Times New Roman"/>
          <w:sz w:val="24"/>
          <w:szCs w:val="24"/>
        </w:rPr>
        <w:t xml:space="preserve"> Importantly, we only examine the distinction between objective and subjective indicators of management ethnic representativeness and ethnic dissimilarity in Study 3. </w:t>
      </w:r>
    </w:p>
    <w:p w14:paraId="4B1DE289" w14:textId="77777777" w:rsidR="00317E7D" w:rsidRPr="00344FA4" w:rsidRDefault="00317E7D" w:rsidP="00317E7D">
      <w:pPr>
        <w:pStyle w:val="NoSpacing"/>
        <w:spacing w:line="480" w:lineRule="auto"/>
        <w:contextualSpacing/>
        <w:jc w:val="center"/>
        <w:rPr>
          <w:rFonts w:ascii="Times New Roman" w:hAnsi="Times New Roman" w:cs="Times New Roman"/>
          <w:b/>
          <w:sz w:val="24"/>
          <w:szCs w:val="24"/>
        </w:rPr>
      </w:pPr>
      <w:r w:rsidRPr="00344FA4">
        <w:rPr>
          <w:rFonts w:ascii="Times New Roman" w:hAnsi="Times New Roman" w:cs="Times New Roman"/>
          <w:b/>
          <w:sz w:val="24"/>
          <w:szCs w:val="24"/>
        </w:rPr>
        <w:t>Study 1: Method</w:t>
      </w:r>
    </w:p>
    <w:p w14:paraId="54888F17" w14:textId="77777777" w:rsidR="00317E7D" w:rsidRPr="00344FA4" w:rsidRDefault="005F0DE8" w:rsidP="00317E7D">
      <w:pPr>
        <w:pStyle w:val="NoSpacing"/>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Setting and S</w:t>
      </w:r>
      <w:r w:rsidR="00317E7D" w:rsidRPr="00344FA4">
        <w:rPr>
          <w:rFonts w:ascii="Times New Roman" w:hAnsi="Times New Roman" w:cs="Times New Roman"/>
          <w:b/>
          <w:sz w:val="24"/>
          <w:szCs w:val="24"/>
        </w:rPr>
        <w:t>ample</w:t>
      </w:r>
    </w:p>
    <w:p w14:paraId="15E63FB9" w14:textId="01EAB768" w:rsidR="00317E7D" w:rsidRPr="00344FA4"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lastRenderedPageBreak/>
        <w:t xml:space="preserve">Data </w:t>
      </w:r>
      <w:r w:rsidRPr="00C27EF2">
        <w:rPr>
          <w:rFonts w:ascii="Times New Roman" w:hAnsi="Times New Roman" w:cs="Times New Roman"/>
          <w:sz w:val="24"/>
          <w:szCs w:val="24"/>
        </w:rPr>
        <w:t>were taken from the 2009 and 2010 national staff surveys of the National Health Service (NHS) in England</w:t>
      </w:r>
      <w:r w:rsidR="00B34946" w:rsidRPr="00C27EF2">
        <w:rPr>
          <w:rFonts w:ascii="Times New Roman" w:hAnsi="Times New Roman" w:cs="Times New Roman"/>
          <w:sz w:val="24"/>
          <w:szCs w:val="24"/>
        </w:rPr>
        <w:t xml:space="preserve"> (see </w:t>
      </w:r>
      <w:hyperlink r:id="rId8" w:anchor="publications" w:history="1">
        <w:r w:rsidR="00C27EF2" w:rsidRPr="00C27EF2">
          <w:rPr>
            <w:rStyle w:val="Hyperlink"/>
            <w:rFonts w:ascii="Times New Roman" w:hAnsi="Times New Roman"/>
            <w:sz w:val="24"/>
            <w:szCs w:val="24"/>
            <w:shd w:val="clear" w:color="auto" w:fill="FFFFFF"/>
          </w:rPr>
          <w:t>http://discover.ukdataservice.ac.uk/catalogue/?sn=6570&amp;type=Data%20catalogue#publications</w:t>
        </w:r>
      </w:hyperlink>
      <w:r w:rsidR="00C27EF2" w:rsidRPr="00C27EF2">
        <w:rPr>
          <w:rFonts w:ascii="Times New Roman" w:hAnsi="Times New Roman"/>
          <w:color w:val="000000"/>
          <w:sz w:val="24"/>
          <w:szCs w:val="24"/>
          <w:shd w:val="clear" w:color="auto" w:fill="FFFFFF"/>
        </w:rPr>
        <w:t xml:space="preserve"> for more information on this database</w:t>
      </w:r>
      <w:r w:rsidR="00B34946" w:rsidRPr="00C27EF2">
        <w:rPr>
          <w:rFonts w:ascii="Times New Roman" w:hAnsi="Times New Roman" w:cs="Times New Roman"/>
          <w:sz w:val="24"/>
          <w:szCs w:val="24"/>
        </w:rPr>
        <w:t>)</w:t>
      </w:r>
      <w:r w:rsidRPr="00C27EF2">
        <w:rPr>
          <w:rFonts w:ascii="Times New Roman" w:hAnsi="Times New Roman" w:cs="Times New Roman"/>
          <w:sz w:val="24"/>
          <w:szCs w:val="24"/>
        </w:rPr>
        <w:t xml:space="preserve">. This annual survey is administered to a sample of employees within each separate organisation in the NHS, known as “trusts”. A number of different types of </w:t>
      </w:r>
      <w:r w:rsidR="008750EE" w:rsidRPr="00C27EF2">
        <w:rPr>
          <w:rFonts w:ascii="Times New Roman" w:hAnsi="Times New Roman" w:cs="Times New Roman"/>
          <w:sz w:val="24"/>
          <w:szCs w:val="24"/>
        </w:rPr>
        <w:t xml:space="preserve">organizations </w:t>
      </w:r>
      <w:r w:rsidRPr="00C27EF2">
        <w:rPr>
          <w:rFonts w:ascii="Times New Roman" w:hAnsi="Times New Roman" w:cs="Times New Roman"/>
          <w:sz w:val="24"/>
          <w:szCs w:val="24"/>
        </w:rPr>
        <w:t>exist within the NHS, with the experiences of employees being substantially different within each, due to differing</w:t>
      </w:r>
      <w:r w:rsidRPr="00344FA4">
        <w:rPr>
          <w:rFonts w:ascii="Times New Roman" w:hAnsi="Times New Roman" w:cs="Times New Roman"/>
          <w:sz w:val="24"/>
          <w:szCs w:val="24"/>
        </w:rPr>
        <w:t xml:space="preserve"> tasks and levels of patient contact (e.g. people working in ambulance trusts generally have very different jobs from those working in community health centres). To ensure </w:t>
      </w:r>
      <w:r w:rsidR="00956E49">
        <w:rPr>
          <w:rFonts w:ascii="Times New Roman" w:hAnsi="Times New Roman" w:cs="Times New Roman"/>
          <w:sz w:val="24"/>
          <w:szCs w:val="24"/>
        </w:rPr>
        <w:t>participants were working in a similar context</w:t>
      </w:r>
      <w:r w:rsidRPr="00344FA4">
        <w:rPr>
          <w:rFonts w:ascii="Times New Roman" w:hAnsi="Times New Roman" w:cs="Times New Roman"/>
          <w:sz w:val="24"/>
          <w:szCs w:val="24"/>
        </w:rPr>
        <w:t xml:space="preserve">, we limit our analysis to employees working in “acute trusts” – typically individual hospitals, or a small number of geographically close hospitals working under a single management structure. For the sake of </w:t>
      </w:r>
      <w:r w:rsidR="009721B2" w:rsidRPr="00344FA4">
        <w:rPr>
          <w:rFonts w:ascii="Times New Roman" w:hAnsi="Times New Roman" w:cs="Times New Roman"/>
          <w:sz w:val="24"/>
          <w:szCs w:val="24"/>
        </w:rPr>
        <w:t>simplicity,</w:t>
      </w:r>
      <w:r w:rsidRPr="00344FA4">
        <w:rPr>
          <w:rFonts w:ascii="Times New Roman" w:hAnsi="Times New Roman" w:cs="Times New Roman"/>
          <w:sz w:val="24"/>
          <w:szCs w:val="24"/>
        </w:rPr>
        <w:t xml:space="preserve"> we refer to these henceforth as “hospitals”, although in reality some cover more than one hospital building.</w:t>
      </w:r>
    </w:p>
    <w:p w14:paraId="3D2751EE" w14:textId="18FF9F8F" w:rsidR="00317E7D" w:rsidRPr="00344FA4"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There were 147 hospitals in the 2009 and 2010 surveys. The hospital data can be linked by year, although for reasons of confidentiality the individual responses are not tracked longitudinally. Our analysis uses individual data from the 2010 survey, with hospital-level representativeness coming from the 2009 survey. </w:t>
      </w:r>
      <w:r w:rsidR="00956E49" w:rsidRPr="00E51C4C">
        <w:rPr>
          <w:rFonts w:ascii="Times New Roman" w:hAnsi="Times New Roman" w:cs="Times New Roman"/>
          <w:sz w:val="24"/>
          <w:szCs w:val="24"/>
        </w:rPr>
        <w:t xml:space="preserve">The rationale for using </w:t>
      </w:r>
      <w:r w:rsidR="00773562">
        <w:rPr>
          <w:rFonts w:ascii="Times New Roman" w:hAnsi="Times New Roman" w:cs="Times New Roman"/>
          <w:sz w:val="24"/>
          <w:szCs w:val="24"/>
        </w:rPr>
        <w:t>lagged</w:t>
      </w:r>
      <w:r w:rsidR="00773562" w:rsidRPr="00E51C4C">
        <w:rPr>
          <w:rFonts w:ascii="Times New Roman" w:hAnsi="Times New Roman" w:cs="Times New Roman"/>
          <w:sz w:val="24"/>
          <w:szCs w:val="24"/>
        </w:rPr>
        <w:t xml:space="preserve"> </w:t>
      </w:r>
      <w:r w:rsidR="00956E49" w:rsidRPr="00E51C4C">
        <w:rPr>
          <w:rFonts w:ascii="Times New Roman" w:hAnsi="Times New Roman" w:cs="Times New Roman"/>
          <w:sz w:val="24"/>
          <w:szCs w:val="24"/>
        </w:rPr>
        <w:t xml:space="preserve">data is twofold. First, the data on mistreatment relates to mistreatment in the previous 12 months, whereas the data on </w:t>
      </w:r>
      <w:r w:rsidR="00956E49">
        <w:rPr>
          <w:rFonts w:ascii="Times New Roman" w:hAnsi="Times New Roman" w:cs="Times New Roman"/>
          <w:sz w:val="24"/>
          <w:szCs w:val="24"/>
        </w:rPr>
        <w:t xml:space="preserve">ethnicity is current. Therefore, </w:t>
      </w:r>
      <w:r w:rsidR="00956E49" w:rsidRPr="00E51C4C">
        <w:rPr>
          <w:rFonts w:ascii="Times New Roman" w:hAnsi="Times New Roman" w:cs="Times New Roman"/>
          <w:sz w:val="24"/>
          <w:szCs w:val="24"/>
        </w:rPr>
        <w:t xml:space="preserve">if we were to use data from one year only, the timing of the variables is not in line with the hypothesized direction of causality, and as there are moderate levels of turnover at many organizations, we cannot assume that the representativeness one year is the same as it is the next. Second, although we acknowledge that data on self-report ethnicity is likely to be very accurate and therefore that source of common method bias is unlikely to be an </w:t>
      </w:r>
      <w:r w:rsidR="00956E49" w:rsidRPr="00E51C4C">
        <w:rPr>
          <w:rFonts w:ascii="Times New Roman" w:hAnsi="Times New Roman" w:cs="Times New Roman"/>
          <w:sz w:val="24"/>
          <w:szCs w:val="24"/>
        </w:rPr>
        <w:lastRenderedPageBreak/>
        <w:t>issue, there are likely to be some</w:t>
      </w:r>
      <w:r w:rsidR="00956E49">
        <w:rPr>
          <w:rFonts w:ascii="Times New Roman" w:hAnsi="Times New Roman" w:cs="Times New Roman"/>
          <w:sz w:val="24"/>
          <w:szCs w:val="24"/>
        </w:rPr>
        <w:t xml:space="preserve"> small</w:t>
      </w:r>
      <w:r w:rsidR="00956E49" w:rsidRPr="00E51C4C">
        <w:rPr>
          <w:rFonts w:ascii="Times New Roman" w:hAnsi="Times New Roman" w:cs="Times New Roman"/>
          <w:sz w:val="24"/>
          <w:szCs w:val="24"/>
        </w:rPr>
        <w:t xml:space="preserve"> deviations in sample characteristics from year to year, and therefore by using data from two years we are reducing the chances of effects being due to sampling bias</w:t>
      </w:r>
      <w:r w:rsidR="00956E49">
        <w:rPr>
          <w:rFonts w:ascii="Times New Roman" w:hAnsi="Times New Roman" w:cs="Times New Roman"/>
          <w:sz w:val="24"/>
          <w:szCs w:val="24"/>
        </w:rPr>
        <w:t>.</w:t>
      </w:r>
      <w:r w:rsidR="00956E49" w:rsidRPr="00344FA4">
        <w:rPr>
          <w:rFonts w:ascii="Times New Roman" w:hAnsi="Times New Roman" w:cs="Times New Roman"/>
          <w:sz w:val="24"/>
          <w:szCs w:val="24"/>
        </w:rPr>
        <w:t xml:space="preserve"> </w:t>
      </w:r>
      <w:r w:rsidRPr="00344FA4">
        <w:rPr>
          <w:rFonts w:ascii="Times New Roman" w:hAnsi="Times New Roman" w:cs="Times New Roman"/>
          <w:sz w:val="24"/>
          <w:szCs w:val="24"/>
        </w:rPr>
        <w:t>In 2010 there were 60,602 responses from 118,801 distributed questionnaires (a response rate of 51%</w:t>
      </w:r>
      <w:r w:rsidR="004A6289">
        <w:rPr>
          <w:rFonts w:ascii="Times New Roman" w:hAnsi="Times New Roman" w:cs="Times New Roman"/>
          <w:sz w:val="24"/>
          <w:szCs w:val="24"/>
          <w:vertAlign w:val="superscript"/>
        </w:rPr>
        <w:t>1</w:t>
      </w:r>
      <w:r w:rsidRPr="00344FA4">
        <w:rPr>
          <w:rFonts w:ascii="Times New Roman" w:hAnsi="Times New Roman" w:cs="Times New Roman"/>
          <w:sz w:val="24"/>
          <w:szCs w:val="24"/>
        </w:rPr>
        <w:t>); the number of responses in each hospital varied between 275 and 581, with hospital-level response rates between 33% and 71%. Of these respondents, 85% classified themselves as White, 4% as Black or Black British, 8% as Asian or Asian British, 1% as Mixed ethnic background, and 2% as other ethnic background, with 3% not saying. Numbers from the 2009 survey were very similar on all counts.</w:t>
      </w:r>
    </w:p>
    <w:p w14:paraId="287EFA5E" w14:textId="77777777" w:rsidR="00317E7D" w:rsidRPr="00344FA4" w:rsidRDefault="00317E7D" w:rsidP="00317E7D">
      <w:pPr>
        <w:pStyle w:val="NoSpacing"/>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Measures</w:t>
      </w:r>
    </w:p>
    <w:p w14:paraId="2A57B8FF" w14:textId="54D9ED93" w:rsidR="00317E7D" w:rsidRPr="00344FA4" w:rsidRDefault="00502902" w:rsidP="00317E7D">
      <w:pPr>
        <w:pStyle w:val="NoSpacing"/>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Management e</w:t>
      </w:r>
      <w:r w:rsidR="00E37EF6" w:rsidRPr="00344FA4">
        <w:rPr>
          <w:rFonts w:ascii="Times New Roman" w:hAnsi="Times New Roman" w:cs="Times New Roman"/>
          <w:b/>
          <w:sz w:val="24"/>
          <w:szCs w:val="24"/>
        </w:rPr>
        <w:t>thnic representativeness</w:t>
      </w:r>
      <w:r w:rsidR="00A21CDF">
        <w:rPr>
          <w:rFonts w:ascii="Times New Roman" w:hAnsi="Times New Roman" w:cs="Times New Roman"/>
          <w:b/>
          <w:sz w:val="24"/>
          <w:szCs w:val="24"/>
        </w:rPr>
        <w:t xml:space="preserve"> (objective)</w:t>
      </w:r>
      <w:r w:rsidR="00E37EF6" w:rsidRPr="00344FA4">
        <w:rPr>
          <w:rFonts w:ascii="Times New Roman" w:hAnsi="Times New Roman" w:cs="Times New Roman"/>
          <w:sz w:val="24"/>
          <w:szCs w:val="24"/>
        </w:rPr>
        <w:t xml:space="preserve">. </w:t>
      </w:r>
      <w:r>
        <w:rPr>
          <w:rFonts w:ascii="Times New Roman" w:hAnsi="Times New Roman" w:cs="Times New Roman"/>
          <w:sz w:val="24"/>
          <w:szCs w:val="24"/>
        </w:rPr>
        <w:t>Management e</w:t>
      </w:r>
      <w:r w:rsidR="00E531E7">
        <w:rPr>
          <w:rFonts w:ascii="Times New Roman" w:hAnsi="Times New Roman" w:cs="Times New Roman"/>
          <w:sz w:val="24"/>
          <w:szCs w:val="24"/>
        </w:rPr>
        <w:t>thnic</w:t>
      </w:r>
      <w:r w:rsidR="00317E7D" w:rsidRPr="00344FA4">
        <w:rPr>
          <w:rFonts w:ascii="Times New Roman" w:hAnsi="Times New Roman" w:cs="Times New Roman"/>
          <w:sz w:val="24"/>
          <w:szCs w:val="24"/>
        </w:rPr>
        <w:t xml:space="preserve"> representativeness, the independent variable, was captured from the 2009 survey data using the formula from Avery et al</w:t>
      </w:r>
      <w:r w:rsidR="008750EE" w:rsidRPr="00344FA4">
        <w:rPr>
          <w:rFonts w:ascii="Times New Roman" w:hAnsi="Times New Roman" w:cs="Times New Roman"/>
          <w:sz w:val="24"/>
          <w:szCs w:val="24"/>
        </w:rPr>
        <w:t>.</w:t>
      </w:r>
      <w:r w:rsidR="00317E7D" w:rsidRPr="00344FA4">
        <w:rPr>
          <w:rFonts w:ascii="Times New Roman" w:hAnsi="Times New Roman" w:cs="Times New Roman"/>
          <w:sz w:val="24"/>
          <w:szCs w:val="24"/>
        </w:rPr>
        <w:t xml:space="preserve"> (2012). Within each hospital, the representativeness was calculated to determine the extent to which employees in positions of line management (accounting for 30% of respondents) were representative of the remainder of the workforce according to the five major ethnic background categories used in the survey (and used in the UK Census): White, Black/Black British, Asian/Asian British, Mixed, or Other. This was measured at the hospital level. </w:t>
      </w:r>
      <w:r w:rsidR="00956E49">
        <w:rPr>
          <w:rFonts w:ascii="Times New Roman" w:hAnsi="Times New Roman" w:cs="Times New Roman"/>
          <w:sz w:val="24"/>
          <w:szCs w:val="24"/>
        </w:rPr>
        <w:t>The index is scored between 0 and 1, where 1 represents perfect representativeness and 0 would represent no correspondence at all between the managers and the rest of the workforce.</w:t>
      </w:r>
    </w:p>
    <w:p w14:paraId="0260E81B" w14:textId="6E29E980" w:rsidR="00317E7D" w:rsidRPr="00344FA4" w:rsidRDefault="00782D4D" w:rsidP="00317E7D">
      <w:pPr>
        <w:pStyle w:val="NoSpacing"/>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t>E</w:t>
      </w:r>
      <w:r w:rsidR="00E37EF6" w:rsidRPr="00344FA4">
        <w:rPr>
          <w:rFonts w:ascii="Times New Roman" w:hAnsi="Times New Roman" w:cs="Times New Roman"/>
          <w:b/>
          <w:sz w:val="24"/>
          <w:szCs w:val="24"/>
        </w:rPr>
        <w:t>thnic dissimilarity</w:t>
      </w:r>
      <w:r w:rsidR="00A21CDF">
        <w:rPr>
          <w:rFonts w:ascii="Times New Roman" w:hAnsi="Times New Roman" w:cs="Times New Roman"/>
          <w:b/>
          <w:sz w:val="24"/>
          <w:szCs w:val="24"/>
        </w:rPr>
        <w:t xml:space="preserve"> (objective)</w:t>
      </w:r>
      <w:r w:rsidR="00E37EF6" w:rsidRPr="00344FA4">
        <w:rPr>
          <w:rFonts w:ascii="Times New Roman" w:hAnsi="Times New Roman" w:cs="Times New Roman"/>
          <w:b/>
          <w:sz w:val="24"/>
          <w:szCs w:val="24"/>
        </w:rPr>
        <w:t>.</w:t>
      </w:r>
      <w:r w:rsidR="00E37EF6" w:rsidRPr="00344FA4">
        <w:rPr>
          <w:rFonts w:ascii="Times New Roman" w:hAnsi="Times New Roman" w:cs="Times New Roman"/>
          <w:sz w:val="24"/>
          <w:szCs w:val="24"/>
        </w:rPr>
        <w:t xml:space="preserve"> </w:t>
      </w:r>
      <w:r w:rsidR="00317E7D" w:rsidRPr="00344FA4">
        <w:rPr>
          <w:rFonts w:ascii="Times New Roman" w:hAnsi="Times New Roman" w:cs="Times New Roman"/>
          <w:sz w:val="24"/>
          <w:szCs w:val="24"/>
        </w:rPr>
        <w:t>Ethnic dissimilarity, the moderator, was calculated using the Euclidean distance, as is common in relational demography research (Harrison &amp; Klein, 2007). It measures the extent to which each individual is dissimilar in ethnic background to all other respondents in the same hospital in the 2010 survey, such that a higher score means that the individual shares his or her ethnic background with a smaller proportion of colleagues.</w:t>
      </w:r>
    </w:p>
    <w:p w14:paraId="5AB502A3" w14:textId="6C1C855C" w:rsidR="00317E7D" w:rsidRPr="00344FA4" w:rsidRDefault="00CA0C78" w:rsidP="00317E7D">
      <w:pPr>
        <w:pStyle w:val="NoSpacing"/>
        <w:spacing w:line="480" w:lineRule="auto"/>
        <w:ind w:firstLine="720"/>
        <w:contextualSpacing/>
        <w:rPr>
          <w:rFonts w:ascii="Times New Roman" w:hAnsi="Times New Roman" w:cs="Times New Roman"/>
          <w:sz w:val="24"/>
          <w:szCs w:val="24"/>
        </w:rPr>
      </w:pPr>
      <w:r>
        <w:rPr>
          <w:rFonts w:ascii="Times New Roman" w:hAnsi="Times New Roman" w:cs="Times New Roman"/>
          <w:b/>
          <w:sz w:val="24"/>
          <w:szCs w:val="24"/>
        </w:rPr>
        <w:lastRenderedPageBreak/>
        <w:t>Interpersonal</w:t>
      </w:r>
      <w:r w:rsidRPr="00344FA4">
        <w:rPr>
          <w:rFonts w:ascii="Times New Roman" w:hAnsi="Times New Roman" w:cs="Times New Roman"/>
          <w:b/>
          <w:sz w:val="24"/>
          <w:szCs w:val="24"/>
        </w:rPr>
        <w:t xml:space="preserve"> </w:t>
      </w:r>
      <w:r w:rsidR="00E37EF6" w:rsidRPr="00344FA4">
        <w:rPr>
          <w:rFonts w:ascii="Times New Roman" w:hAnsi="Times New Roman" w:cs="Times New Roman"/>
          <w:b/>
          <w:sz w:val="24"/>
          <w:szCs w:val="24"/>
        </w:rPr>
        <w:t xml:space="preserve">mistreatment. </w:t>
      </w:r>
      <w:r w:rsidR="00317E7D" w:rsidRPr="00344FA4">
        <w:rPr>
          <w:rFonts w:ascii="Times New Roman" w:hAnsi="Times New Roman" w:cs="Times New Roman"/>
          <w:sz w:val="24"/>
          <w:szCs w:val="24"/>
        </w:rPr>
        <w:t>Mistreatment, the outcome, was an individual level variable calculated from two questions about aggression at work in the 2010 survey. Respondents were asked “In the last 12 months have you personally experienced physical violence at work from your manager/team leader or other colleagues?”, and “In the last 12 months have you personally experienced harassment, bullying or abuse at work from your manager/team leader or other colleagues?”. If the respondent answered “Yes” to either, they were recorded as having received mistreatment.</w:t>
      </w:r>
    </w:p>
    <w:p w14:paraId="6D331536" w14:textId="77777777" w:rsidR="00317E7D" w:rsidRPr="00344FA4"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b/>
          <w:sz w:val="24"/>
          <w:szCs w:val="24"/>
        </w:rPr>
        <w:t>Control variables.</w:t>
      </w:r>
      <w:r w:rsidRPr="00344FA4">
        <w:rPr>
          <w:rFonts w:ascii="Times New Roman" w:hAnsi="Times New Roman" w:cs="Times New Roman"/>
          <w:sz w:val="24"/>
          <w:szCs w:val="24"/>
        </w:rPr>
        <w:t xml:space="preserve"> We controlled for occupational group (seven categories), ethnic background (five categories), sex, age, and length of service. The latter two were measured on six-point ordinal scales (age: 16-20, 21-30, 31-40, 41-50, 51-65, or over 65; length of service: less than a year, 1-2 years, 3-5 years, 6-10 years, 11-15 years, or over 16 years).</w:t>
      </w:r>
    </w:p>
    <w:p w14:paraId="5BC19BF9" w14:textId="77777777" w:rsidR="00317E7D" w:rsidRPr="00344FA4" w:rsidRDefault="00317E7D" w:rsidP="00317E7D">
      <w:pPr>
        <w:pStyle w:val="NoSpacing"/>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Analysis</w:t>
      </w:r>
    </w:p>
    <w:p w14:paraId="2D8973E7" w14:textId="77777777" w:rsidR="00317E7D" w:rsidRPr="00344FA4"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The analysis required multilevel mode</w:t>
      </w:r>
      <w:r w:rsidR="00025036" w:rsidRPr="00344FA4">
        <w:rPr>
          <w:rFonts w:ascii="Times New Roman" w:hAnsi="Times New Roman" w:cs="Times New Roman"/>
          <w:sz w:val="24"/>
          <w:szCs w:val="24"/>
        </w:rPr>
        <w:t>l</w:t>
      </w:r>
      <w:r w:rsidRPr="00344FA4">
        <w:rPr>
          <w:rFonts w:ascii="Times New Roman" w:hAnsi="Times New Roman" w:cs="Times New Roman"/>
          <w:sz w:val="24"/>
          <w:szCs w:val="24"/>
        </w:rPr>
        <w:t>ling of a binary outcome, with predictors at both level 2 (hospital – representativeness) and individual (dissimilarity, as well as the control variables). A generalized linear mixed model (specifically, a multilevel binary logistic regression) was therefore used, with analysis conducted in Mplus. Due to some incomplete data (6.2% of cases had at least one value missing), maximum likelihood estimation was used.</w:t>
      </w:r>
    </w:p>
    <w:p w14:paraId="0D303399" w14:textId="77777777" w:rsidR="00317E7D" w:rsidRPr="00344FA4" w:rsidRDefault="00317E7D" w:rsidP="0047688E">
      <w:pPr>
        <w:pStyle w:val="NoSpacing"/>
        <w:spacing w:line="480" w:lineRule="auto"/>
        <w:contextualSpacing/>
        <w:jc w:val="center"/>
        <w:rPr>
          <w:rFonts w:ascii="Times New Roman" w:hAnsi="Times New Roman" w:cs="Times New Roman"/>
          <w:b/>
          <w:sz w:val="24"/>
          <w:szCs w:val="24"/>
        </w:rPr>
      </w:pPr>
      <w:r w:rsidRPr="00344FA4">
        <w:rPr>
          <w:rFonts w:ascii="Times New Roman" w:hAnsi="Times New Roman" w:cs="Times New Roman"/>
          <w:b/>
          <w:sz w:val="24"/>
          <w:szCs w:val="24"/>
        </w:rPr>
        <w:t>Study 1: Results</w:t>
      </w:r>
    </w:p>
    <w:p w14:paraId="0D381D6C" w14:textId="32745A7C" w:rsidR="00317E7D" w:rsidRPr="00344FA4"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Table 1 shows the descriptive statistics and correlations for all study variables at the individual level. The statistics for </w:t>
      </w:r>
      <w:r w:rsidR="00502902">
        <w:rPr>
          <w:rFonts w:ascii="Times New Roman" w:hAnsi="Times New Roman" w:cs="Times New Roman"/>
          <w:sz w:val="24"/>
          <w:szCs w:val="24"/>
        </w:rPr>
        <w:t xml:space="preserve">management </w:t>
      </w:r>
      <w:r w:rsidRPr="00344FA4">
        <w:rPr>
          <w:rFonts w:ascii="Times New Roman" w:hAnsi="Times New Roman" w:cs="Times New Roman"/>
          <w:sz w:val="24"/>
          <w:szCs w:val="24"/>
        </w:rPr>
        <w:t xml:space="preserve">ethnic representativeness applied at a hospital level </w:t>
      </w:r>
      <w:r w:rsidR="00025036" w:rsidRPr="00344FA4">
        <w:rPr>
          <w:rFonts w:ascii="Times New Roman" w:hAnsi="Times New Roman" w:cs="Times New Roman"/>
          <w:sz w:val="24"/>
          <w:szCs w:val="24"/>
        </w:rPr>
        <w:t xml:space="preserve">are </w:t>
      </w:r>
      <w:r w:rsidRPr="00344FA4">
        <w:rPr>
          <w:rFonts w:ascii="Times New Roman" w:hAnsi="Times New Roman" w:cs="Times New Roman"/>
          <w:sz w:val="24"/>
          <w:szCs w:val="24"/>
        </w:rPr>
        <w:t xml:space="preserve">almost identical. Table 2 shows the results of models to test hypotheses 1 and 2. Model 1, testing the direct effect between </w:t>
      </w:r>
      <w:r w:rsidR="00502902">
        <w:rPr>
          <w:rFonts w:ascii="Times New Roman" w:hAnsi="Times New Roman" w:cs="Times New Roman"/>
          <w:sz w:val="24"/>
          <w:szCs w:val="24"/>
        </w:rPr>
        <w:t xml:space="preserve">management </w:t>
      </w:r>
      <w:r w:rsidRPr="00344FA4">
        <w:rPr>
          <w:rFonts w:ascii="Times New Roman" w:hAnsi="Times New Roman" w:cs="Times New Roman"/>
          <w:sz w:val="24"/>
          <w:szCs w:val="24"/>
        </w:rPr>
        <w:t xml:space="preserve">ethnic representativeness and mistreatment, </w:t>
      </w:r>
      <w:r w:rsidRPr="00344FA4">
        <w:rPr>
          <w:rFonts w:ascii="Times New Roman" w:hAnsi="Times New Roman" w:cs="Times New Roman"/>
          <w:sz w:val="24"/>
          <w:szCs w:val="24"/>
        </w:rPr>
        <w:lastRenderedPageBreak/>
        <w:t xml:space="preserve">finds that the effect is not statistically significant (coefficient = -0.43, </w:t>
      </w:r>
      <w:r w:rsidRPr="00C60904">
        <w:rPr>
          <w:rFonts w:ascii="Times New Roman" w:hAnsi="Times New Roman" w:cs="Times New Roman"/>
          <w:i/>
          <w:sz w:val="24"/>
          <w:szCs w:val="24"/>
        </w:rPr>
        <w:t>p</w:t>
      </w:r>
      <w:r w:rsidRPr="00344FA4">
        <w:rPr>
          <w:rFonts w:ascii="Times New Roman" w:hAnsi="Times New Roman" w:cs="Times New Roman"/>
          <w:sz w:val="24"/>
          <w:szCs w:val="24"/>
        </w:rPr>
        <w:t xml:space="preserve"> = 0</w:t>
      </w:r>
      <w:r w:rsidR="00836F23" w:rsidRPr="00344FA4">
        <w:rPr>
          <w:rFonts w:ascii="Times New Roman" w:hAnsi="Times New Roman" w:cs="Times New Roman"/>
          <w:sz w:val="24"/>
          <w:szCs w:val="24"/>
        </w:rPr>
        <w:t>.32), therefore not supporting H</w:t>
      </w:r>
      <w:r w:rsidRPr="00344FA4">
        <w:rPr>
          <w:rFonts w:ascii="Times New Roman" w:hAnsi="Times New Roman" w:cs="Times New Roman"/>
          <w:sz w:val="24"/>
          <w:szCs w:val="24"/>
        </w:rPr>
        <w:t>ypothesis 1.</w:t>
      </w:r>
    </w:p>
    <w:p w14:paraId="3CCD6B7C" w14:textId="1901FFCA" w:rsidR="00317E7D" w:rsidRDefault="00317E7D" w:rsidP="00317E7D">
      <w:pPr>
        <w:pStyle w:val="NoSpacing"/>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Model 2 tests the moderating effect of individual ethnic dissimilarity on the same relationship. It can be seen that the interaction term between </w:t>
      </w:r>
      <w:r w:rsidR="00502902">
        <w:rPr>
          <w:rFonts w:ascii="Times New Roman" w:hAnsi="Times New Roman" w:cs="Times New Roman"/>
          <w:sz w:val="24"/>
          <w:szCs w:val="24"/>
        </w:rPr>
        <w:t xml:space="preserve">management </w:t>
      </w:r>
      <w:r w:rsidRPr="00344FA4">
        <w:rPr>
          <w:rFonts w:ascii="Times New Roman" w:hAnsi="Times New Roman" w:cs="Times New Roman"/>
          <w:sz w:val="24"/>
          <w:szCs w:val="24"/>
        </w:rPr>
        <w:t>ethnic representativeness and ethnic dissimilarity is statistically significant (coefficient = -1.87,</w:t>
      </w:r>
      <w:r w:rsidRPr="00C60904">
        <w:rPr>
          <w:rFonts w:ascii="Times New Roman" w:hAnsi="Times New Roman" w:cs="Times New Roman"/>
          <w:i/>
          <w:sz w:val="24"/>
          <w:szCs w:val="24"/>
        </w:rPr>
        <w:t xml:space="preserve"> p</w:t>
      </w:r>
      <w:r w:rsidRPr="00344FA4">
        <w:rPr>
          <w:rFonts w:ascii="Times New Roman" w:hAnsi="Times New Roman" w:cs="Times New Roman"/>
          <w:sz w:val="24"/>
          <w:szCs w:val="24"/>
        </w:rPr>
        <w:t xml:space="preserve"> = .028), suggesting that there is a moderating effect. The interaction term is negative, suggesting that the relationship between </w:t>
      </w:r>
      <w:r w:rsidR="00502902">
        <w:rPr>
          <w:rFonts w:ascii="Times New Roman" w:hAnsi="Times New Roman" w:cs="Times New Roman"/>
          <w:sz w:val="24"/>
          <w:szCs w:val="24"/>
        </w:rPr>
        <w:t xml:space="preserve">management ethnic </w:t>
      </w:r>
      <w:r w:rsidRPr="00344FA4">
        <w:rPr>
          <w:rFonts w:ascii="Times New Roman" w:hAnsi="Times New Roman" w:cs="Times New Roman"/>
          <w:sz w:val="24"/>
          <w:szCs w:val="24"/>
        </w:rPr>
        <w:t>representativeness and mistreatment is more negative for individuals who are more dissimilar to their colleagues in terms of ethnic backgrou</w:t>
      </w:r>
      <w:r w:rsidR="00836F23" w:rsidRPr="00344FA4">
        <w:rPr>
          <w:rFonts w:ascii="Times New Roman" w:hAnsi="Times New Roman" w:cs="Times New Roman"/>
          <w:sz w:val="24"/>
          <w:szCs w:val="24"/>
        </w:rPr>
        <w:t>nd, thus providing support for H</w:t>
      </w:r>
      <w:r w:rsidRPr="00344FA4">
        <w:rPr>
          <w:rFonts w:ascii="Times New Roman" w:hAnsi="Times New Roman" w:cs="Times New Roman"/>
          <w:sz w:val="24"/>
          <w:szCs w:val="24"/>
        </w:rPr>
        <w:t>ypothesis 2. This interaction is shown graphically in Figure 2. It can be seen that, when dissimilarity is high (e.g. for an employee from an ethnic minority</w:t>
      </w:r>
      <w:r w:rsidR="00025036" w:rsidRPr="00344FA4">
        <w:rPr>
          <w:rFonts w:ascii="Times New Roman" w:hAnsi="Times New Roman" w:cs="Times New Roman"/>
          <w:sz w:val="24"/>
          <w:szCs w:val="24"/>
        </w:rPr>
        <w:t xml:space="preserve"> background</w:t>
      </w:r>
      <w:r w:rsidRPr="00344FA4">
        <w:rPr>
          <w:rFonts w:ascii="Times New Roman" w:hAnsi="Times New Roman" w:cs="Times New Roman"/>
          <w:sz w:val="24"/>
          <w:szCs w:val="24"/>
        </w:rPr>
        <w:t xml:space="preserve"> in a hospital where the vast majority of the workforce is White), there is a negative relationship between representativeness and </w:t>
      </w:r>
      <w:r w:rsidR="00956E49">
        <w:rPr>
          <w:rFonts w:ascii="Times New Roman" w:hAnsi="Times New Roman" w:cs="Times New Roman"/>
          <w:sz w:val="24"/>
          <w:szCs w:val="24"/>
        </w:rPr>
        <w:t xml:space="preserve">the probability of experiencing </w:t>
      </w:r>
      <w:r w:rsidRPr="00344FA4">
        <w:rPr>
          <w:rFonts w:ascii="Times New Roman" w:hAnsi="Times New Roman" w:cs="Times New Roman"/>
          <w:sz w:val="24"/>
          <w:szCs w:val="24"/>
        </w:rPr>
        <w:t xml:space="preserve">mistreatment: if the ethnic profile of managers in the hospital reflects the rest of the workforce, then the minority individual is less likely to </w:t>
      </w:r>
      <w:r w:rsidR="008F6E2D">
        <w:rPr>
          <w:rFonts w:ascii="Times New Roman" w:hAnsi="Times New Roman" w:cs="Times New Roman"/>
          <w:sz w:val="24"/>
          <w:szCs w:val="24"/>
        </w:rPr>
        <w:t>experience interpersonal</w:t>
      </w:r>
      <w:r w:rsidR="008F6E2D" w:rsidRPr="00344FA4">
        <w:rPr>
          <w:rFonts w:ascii="Times New Roman" w:hAnsi="Times New Roman" w:cs="Times New Roman"/>
          <w:sz w:val="24"/>
          <w:szCs w:val="24"/>
        </w:rPr>
        <w:t xml:space="preserve"> </w:t>
      </w:r>
      <w:r w:rsidRPr="00344FA4">
        <w:rPr>
          <w:rFonts w:ascii="Times New Roman" w:hAnsi="Times New Roman" w:cs="Times New Roman"/>
          <w:sz w:val="24"/>
          <w:szCs w:val="24"/>
        </w:rPr>
        <w:t xml:space="preserve">mistreatment. </w:t>
      </w:r>
      <w:r w:rsidR="00ED4B4C">
        <w:rPr>
          <w:rFonts w:ascii="Times New Roman" w:hAnsi="Times New Roman" w:cs="Times New Roman"/>
          <w:sz w:val="24"/>
          <w:szCs w:val="24"/>
        </w:rPr>
        <w:t>Although simple slope tests for continuous moderators are generally arbitrary (Dawson, 2014), calculating the effect of representativeness for typical low and high values of ethnic dissimilarity (values at the 10</w:t>
      </w:r>
      <w:r w:rsidR="00ED4B4C" w:rsidRPr="00243B06">
        <w:rPr>
          <w:rFonts w:ascii="Times New Roman" w:hAnsi="Times New Roman" w:cs="Times New Roman"/>
          <w:sz w:val="24"/>
          <w:szCs w:val="24"/>
          <w:vertAlign w:val="superscript"/>
        </w:rPr>
        <w:t>th</w:t>
      </w:r>
      <w:r w:rsidR="00ED4B4C">
        <w:rPr>
          <w:rFonts w:ascii="Times New Roman" w:hAnsi="Times New Roman" w:cs="Times New Roman"/>
          <w:sz w:val="24"/>
          <w:szCs w:val="24"/>
        </w:rPr>
        <w:t xml:space="preserve"> and 90</w:t>
      </w:r>
      <w:r w:rsidR="00ED4B4C" w:rsidRPr="00243B06">
        <w:rPr>
          <w:rFonts w:ascii="Times New Roman" w:hAnsi="Times New Roman" w:cs="Times New Roman"/>
          <w:sz w:val="24"/>
          <w:szCs w:val="24"/>
          <w:vertAlign w:val="superscript"/>
        </w:rPr>
        <w:t>th</w:t>
      </w:r>
      <w:r w:rsidR="00ED4B4C">
        <w:rPr>
          <w:rFonts w:ascii="Times New Roman" w:hAnsi="Times New Roman" w:cs="Times New Roman"/>
          <w:sz w:val="24"/>
          <w:szCs w:val="24"/>
        </w:rPr>
        <w:t xml:space="preserve"> percentiles) shows that the conditional odds ratios of the effect of representativeness for these values are 1.889 and 0.265 respectively. That is, at low levels of dissimilarity, there is a small positive relationship between representativeness and </w:t>
      </w:r>
      <w:r w:rsidR="00956E49">
        <w:rPr>
          <w:rFonts w:ascii="Times New Roman" w:hAnsi="Times New Roman" w:cs="Times New Roman"/>
          <w:sz w:val="24"/>
          <w:szCs w:val="24"/>
        </w:rPr>
        <w:t xml:space="preserve">the likelihood of experiencing </w:t>
      </w:r>
      <w:r w:rsidR="00ED4B4C">
        <w:rPr>
          <w:rFonts w:ascii="Times New Roman" w:hAnsi="Times New Roman" w:cs="Times New Roman"/>
          <w:sz w:val="24"/>
          <w:szCs w:val="24"/>
        </w:rPr>
        <w:t>mistreatment; for high levels, there is a moderately large negative effect (using effect sizes as described by Haddock, Rindskopf &amp; Shadish, 1998).</w:t>
      </w:r>
    </w:p>
    <w:p w14:paraId="35E8D800" w14:textId="3F19244B" w:rsidR="00930EC9" w:rsidRPr="00344FA4" w:rsidRDefault="00930EC9" w:rsidP="000602BA">
      <w:pPr>
        <w:spacing w:line="480" w:lineRule="auto"/>
        <w:ind w:firstLine="720"/>
        <w:contextualSpacing/>
      </w:pPr>
      <w:r>
        <w:rPr>
          <w:rFonts w:ascii="Times New Roman" w:hAnsi="Times New Roman" w:cs="Times New Roman"/>
          <w:sz w:val="24"/>
          <w:szCs w:val="24"/>
        </w:rPr>
        <w:t>These results</w:t>
      </w:r>
      <w:r w:rsidRPr="00344FA4">
        <w:rPr>
          <w:rFonts w:ascii="Times New Roman" w:hAnsi="Times New Roman" w:cs="Times New Roman"/>
          <w:sz w:val="24"/>
          <w:szCs w:val="24"/>
        </w:rPr>
        <w:t xml:space="preserve"> speak to the importance of attending to the alignment between managers and the employees they manage beyond simply focusing on representation. Indeed, if employers </w:t>
      </w:r>
      <w:r w:rsidRPr="00344FA4">
        <w:rPr>
          <w:rFonts w:ascii="Times New Roman" w:hAnsi="Times New Roman" w:cs="Times New Roman"/>
          <w:sz w:val="24"/>
          <w:szCs w:val="24"/>
        </w:rPr>
        <w:lastRenderedPageBreak/>
        <w:t>seek to enhance representation of ethnic minorities in management positions without mirroring this representation at the employee level</w:t>
      </w:r>
      <w:r>
        <w:rPr>
          <w:rFonts w:ascii="Times New Roman" w:hAnsi="Times New Roman" w:cs="Times New Roman"/>
          <w:sz w:val="24"/>
          <w:szCs w:val="24"/>
        </w:rPr>
        <w:t xml:space="preserve"> (which would reflect overrepresentation of ethnic minorities, as opposed to underrepresentation)</w:t>
      </w:r>
      <w:r w:rsidRPr="00344FA4">
        <w:rPr>
          <w:rFonts w:ascii="Times New Roman" w:hAnsi="Times New Roman" w:cs="Times New Roman"/>
          <w:sz w:val="24"/>
          <w:szCs w:val="24"/>
        </w:rPr>
        <w:t xml:space="preserve">, this could actually lead to a detrimental increase in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mistreatment </w:t>
      </w:r>
      <w:r>
        <w:rPr>
          <w:rFonts w:ascii="Times New Roman" w:hAnsi="Times New Roman" w:cs="Times New Roman"/>
          <w:sz w:val="24"/>
          <w:szCs w:val="24"/>
        </w:rPr>
        <w:t>for</w:t>
      </w:r>
      <w:r w:rsidRPr="00344FA4">
        <w:rPr>
          <w:rFonts w:ascii="Times New Roman" w:hAnsi="Times New Roman" w:cs="Times New Roman"/>
          <w:sz w:val="24"/>
          <w:szCs w:val="24"/>
        </w:rPr>
        <w:t xml:space="preserve"> employees within the organization.</w:t>
      </w:r>
      <w:r>
        <w:rPr>
          <w:rFonts w:ascii="Times New Roman" w:hAnsi="Times New Roman" w:cs="Times New Roman"/>
          <w:sz w:val="24"/>
          <w:szCs w:val="24"/>
        </w:rPr>
        <w:t xml:space="preserve"> To test this notion empirically, we created a binary code for overrepresentation versus underrepresentation of ethnic minorities in management and tested this as a moderator of both the direct relationship between representativeness and interpersonal mistreatment and that same relationship as moderated by ethnic dissimilarity. Results revealed that this binary moderator did not have a significant effect on these relationships (</w:t>
      </w:r>
      <w:r>
        <w:rPr>
          <w:rFonts w:ascii="Times New Roman" w:hAnsi="Times New Roman" w:cs="Times New Roman"/>
          <w:i/>
          <w:sz w:val="24"/>
          <w:szCs w:val="24"/>
        </w:rPr>
        <w:t>p</w:t>
      </w:r>
      <w:r>
        <w:rPr>
          <w:rFonts w:ascii="Times New Roman" w:hAnsi="Times New Roman" w:cs="Times New Roman"/>
          <w:sz w:val="24"/>
          <w:szCs w:val="24"/>
        </w:rPr>
        <w:t>s &gt; .33), supporting the generalizability of our findings and the notion that overrepresentation and underrepresentation may be equally detrimental in terms of engendering interpersonal mistreatment at work.</w:t>
      </w:r>
    </w:p>
    <w:p w14:paraId="2FA1572E" w14:textId="77777777" w:rsidR="006F2ED6" w:rsidRPr="00344FA4" w:rsidRDefault="00C62C8F" w:rsidP="00F75844">
      <w:pPr>
        <w:pStyle w:val="NoSpacing"/>
        <w:spacing w:line="480" w:lineRule="auto"/>
        <w:contextualSpacing/>
        <w:jc w:val="center"/>
        <w:rPr>
          <w:rFonts w:ascii="Times New Roman" w:hAnsi="Times New Roman" w:cs="Times New Roman"/>
          <w:sz w:val="24"/>
          <w:szCs w:val="24"/>
        </w:rPr>
      </w:pPr>
      <w:r w:rsidRPr="00344FA4">
        <w:rPr>
          <w:rFonts w:ascii="Times New Roman" w:hAnsi="Times New Roman" w:cs="Times New Roman"/>
          <w:b/>
          <w:sz w:val="24"/>
          <w:szCs w:val="24"/>
        </w:rPr>
        <w:t>Study 1: Discussion</w:t>
      </w:r>
    </w:p>
    <w:p w14:paraId="5B9A3F19" w14:textId="42EEA0F0" w:rsidR="006F2ED6" w:rsidRPr="00344FA4" w:rsidRDefault="006F2ED6" w:rsidP="006F2ED6">
      <w:pPr>
        <w:pStyle w:val="NoSpacing"/>
        <w:spacing w:line="480" w:lineRule="auto"/>
        <w:contextualSpacing/>
        <w:rPr>
          <w:rFonts w:ascii="Times New Roman" w:hAnsi="Times New Roman" w:cs="Times New Roman"/>
          <w:sz w:val="24"/>
          <w:szCs w:val="24"/>
        </w:rPr>
      </w:pPr>
      <w:r w:rsidRPr="00344FA4">
        <w:rPr>
          <w:rFonts w:ascii="Times New Roman" w:hAnsi="Times New Roman" w:cs="Times New Roman"/>
          <w:sz w:val="24"/>
          <w:szCs w:val="24"/>
        </w:rPr>
        <w:tab/>
      </w:r>
      <w:r w:rsidR="006016B2" w:rsidRPr="00344FA4">
        <w:rPr>
          <w:rFonts w:ascii="Times New Roman" w:hAnsi="Times New Roman" w:cs="Times New Roman"/>
          <w:sz w:val="24"/>
          <w:szCs w:val="24"/>
        </w:rPr>
        <w:t xml:space="preserve">The purpose of Study 1 was to examine the hypothesized negative effect of management ethnic representativeness on </w:t>
      </w:r>
      <w:r w:rsidR="00455FAD">
        <w:rPr>
          <w:rFonts w:ascii="Times New Roman" w:hAnsi="Times New Roman" w:cs="Times New Roman"/>
          <w:sz w:val="24"/>
          <w:szCs w:val="24"/>
        </w:rPr>
        <w:t>interpersonal</w:t>
      </w:r>
      <w:r w:rsidR="006016B2" w:rsidRPr="00344FA4">
        <w:rPr>
          <w:rFonts w:ascii="Times New Roman" w:hAnsi="Times New Roman" w:cs="Times New Roman"/>
          <w:sz w:val="24"/>
          <w:szCs w:val="24"/>
        </w:rPr>
        <w:t xml:space="preserve"> mistreatment at work. Furthermore, we </w:t>
      </w:r>
      <w:r w:rsidR="00D94987">
        <w:rPr>
          <w:rFonts w:ascii="Times New Roman" w:hAnsi="Times New Roman" w:cs="Times New Roman"/>
          <w:sz w:val="24"/>
          <w:szCs w:val="24"/>
        </w:rPr>
        <w:t>investigated</w:t>
      </w:r>
      <w:r w:rsidR="00D94987" w:rsidRPr="00344FA4">
        <w:rPr>
          <w:rFonts w:ascii="Times New Roman" w:hAnsi="Times New Roman" w:cs="Times New Roman"/>
          <w:sz w:val="24"/>
          <w:szCs w:val="24"/>
        </w:rPr>
        <w:t xml:space="preserve"> </w:t>
      </w:r>
      <w:r w:rsidR="006016B2" w:rsidRPr="00344FA4">
        <w:rPr>
          <w:rFonts w:ascii="Times New Roman" w:hAnsi="Times New Roman" w:cs="Times New Roman"/>
          <w:sz w:val="24"/>
          <w:szCs w:val="24"/>
        </w:rPr>
        <w:t xml:space="preserve">whether ethnic dissimilarity would moderate this effect, hypothesizing that the effects would be stronger for ethnically dissimilar employees when compared </w:t>
      </w:r>
      <w:r w:rsidR="003A67A4" w:rsidRPr="00344FA4">
        <w:rPr>
          <w:rFonts w:ascii="Times New Roman" w:hAnsi="Times New Roman" w:cs="Times New Roman"/>
          <w:sz w:val="24"/>
          <w:szCs w:val="24"/>
        </w:rPr>
        <w:t>with</w:t>
      </w:r>
      <w:r w:rsidR="006016B2" w:rsidRPr="00344FA4">
        <w:rPr>
          <w:rFonts w:ascii="Times New Roman" w:hAnsi="Times New Roman" w:cs="Times New Roman"/>
          <w:sz w:val="24"/>
          <w:szCs w:val="24"/>
        </w:rPr>
        <w:t xml:space="preserve"> more ethnically similar individuals. </w:t>
      </w:r>
      <w:r w:rsidR="00B36BF5" w:rsidRPr="00344FA4">
        <w:rPr>
          <w:rFonts w:ascii="Times New Roman" w:hAnsi="Times New Roman" w:cs="Times New Roman"/>
          <w:sz w:val="24"/>
          <w:szCs w:val="24"/>
        </w:rPr>
        <w:t>The results show that, although its main effect was not significant,</w:t>
      </w:r>
      <w:r w:rsidR="00B2093E" w:rsidRPr="00344FA4">
        <w:rPr>
          <w:rFonts w:ascii="Times New Roman" w:hAnsi="Times New Roman" w:cs="Times New Roman"/>
          <w:sz w:val="24"/>
          <w:szCs w:val="24"/>
        </w:rPr>
        <w:t xml:space="preserve"> management representativeness matters to employees differently depending on relational demography; a</w:t>
      </w:r>
      <w:r w:rsidR="006016B2" w:rsidRPr="00344FA4">
        <w:rPr>
          <w:rFonts w:ascii="Times New Roman" w:hAnsi="Times New Roman" w:cs="Times New Roman"/>
          <w:sz w:val="24"/>
          <w:szCs w:val="24"/>
        </w:rPr>
        <w:t xml:space="preserve"> two-way interaction between management ethnic representativeness and ethnic dissimilarity </w:t>
      </w:r>
      <w:r w:rsidR="00B2093E" w:rsidRPr="00344FA4">
        <w:rPr>
          <w:rFonts w:ascii="Times New Roman" w:hAnsi="Times New Roman" w:cs="Times New Roman"/>
          <w:sz w:val="24"/>
          <w:szCs w:val="24"/>
        </w:rPr>
        <w:t xml:space="preserve">emerged </w:t>
      </w:r>
      <w:r w:rsidR="00E03CCB">
        <w:rPr>
          <w:rFonts w:ascii="Times New Roman" w:hAnsi="Times New Roman" w:cs="Times New Roman"/>
          <w:sz w:val="24"/>
          <w:szCs w:val="24"/>
        </w:rPr>
        <w:t xml:space="preserve">in predicting </w:t>
      </w:r>
      <w:r w:rsidR="00455FAD">
        <w:rPr>
          <w:rFonts w:ascii="Times New Roman" w:hAnsi="Times New Roman" w:cs="Times New Roman"/>
          <w:sz w:val="24"/>
          <w:szCs w:val="24"/>
        </w:rPr>
        <w:t>interpersonal</w:t>
      </w:r>
      <w:r w:rsidR="006016B2" w:rsidRPr="00344FA4">
        <w:rPr>
          <w:rFonts w:ascii="Times New Roman" w:hAnsi="Times New Roman" w:cs="Times New Roman"/>
          <w:sz w:val="24"/>
          <w:szCs w:val="24"/>
        </w:rPr>
        <w:t xml:space="preserve"> mistreatment. Specifically, while the relationship between management ethnic representativeness and </w:t>
      </w:r>
      <w:r w:rsidR="008F6E2D">
        <w:rPr>
          <w:rFonts w:ascii="Times New Roman" w:hAnsi="Times New Roman" w:cs="Times New Roman"/>
          <w:sz w:val="24"/>
          <w:szCs w:val="24"/>
        </w:rPr>
        <w:t>interpersonal</w:t>
      </w:r>
      <w:r w:rsidR="008F6E2D" w:rsidRPr="00344FA4">
        <w:rPr>
          <w:rFonts w:ascii="Times New Roman" w:hAnsi="Times New Roman" w:cs="Times New Roman"/>
          <w:sz w:val="24"/>
          <w:szCs w:val="24"/>
        </w:rPr>
        <w:t xml:space="preserve"> </w:t>
      </w:r>
      <w:r w:rsidR="006016B2" w:rsidRPr="00344FA4">
        <w:rPr>
          <w:rFonts w:ascii="Times New Roman" w:hAnsi="Times New Roman" w:cs="Times New Roman"/>
          <w:sz w:val="24"/>
          <w:szCs w:val="24"/>
        </w:rPr>
        <w:t xml:space="preserve">mistreatment was negative </w:t>
      </w:r>
      <w:r w:rsidR="00871377" w:rsidRPr="00344FA4">
        <w:rPr>
          <w:rFonts w:ascii="Times New Roman" w:hAnsi="Times New Roman" w:cs="Times New Roman"/>
          <w:sz w:val="24"/>
          <w:szCs w:val="24"/>
        </w:rPr>
        <w:t>for ethnically dissimilar individuals, this same r</w:t>
      </w:r>
      <w:r w:rsidR="00D84D49">
        <w:rPr>
          <w:rFonts w:ascii="Times New Roman" w:hAnsi="Times New Roman" w:cs="Times New Roman"/>
          <w:sz w:val="24"/>
          <w:szCs w:val="24"/>
        </w:rPr>
        <w:t>elationship appears to be positi</w:t>
      </w:r>
      <w:r w:rsidR="00871377" w:rsidRPr="00344FA4">
        <w:rPr>
          <w:rFonts w:ascii="Times New Roman" w:hAnsi="Times New Roman" w:cs="Times New Roman"/>
          <w:sz w:val="24"/>
          <w:szCs w:val="24"/>
        </w:rPr>
        <w:t xml:space="preserve">ve for more ethnically similar individuals. </w:t>
      </w:r>
      <w:r w:rsidR="00B2093E" w:rsidRPr="00344FA4">
        <w:rPr>
          <w:rFonts w:ascii="Times New Roman" w:hAnsi="Times New Roman" w:cs="Times New Roman"/>
          <w:sz w:val="24"/>
          <w:szCs w:val="24"/>
        </w:rPr>
        <w:t xml:space="preserve">This means that </w:t>
      </w:r>
      <w:r w:rsidR="00E37EF6" w:rsidRPr="00344FA4">
        <w:rPr>
          <w:rFonts w:ascii="Times New Roman" w:hAnsi="Times New Roman" w:cs="Times New Roman"/>
          <w:sz w:val="24"/>
          <w:szCs w:val="24"/>
        </w:rPr>
        <w:t xml:space="preserve">while management ethnic representativeness engendered </w:t>
      </w:r>
      <w:r w:rsidR="00455FAD">
        <w:rPr>
          <w:rFonts w:ascii="Times New Roman" w:hAnsi="Times New Roman" w:cs="Times New Roman"/>
          <w:sz w:val="24"/>
          <w:szCs w:val="24"/>
        </w:rPr>
        <w:lastRenderedPageBreak/>
        <w:t xml:space="preserve">lower levels of interpersonal </w:t>
      </w:r>
      <w:r w:rsidR="00E37EF6" w:rsidRPr="00344FA4">
        <w:rPr>
          <w:rFonts w:ascii="Times New Roman" w:hAnsi="Times New Roman" w:cs="Times New Roman"/>
          <w:sz w:val="24"/>
          <w:szCs w:val="24"/>
        </w:rPr>
        <w:t xml:space="preserve">mistreatment the following year among those who were ethnically dissimilar from those in their workplace, this same variable predicted </w:t>
      </w:r>
      <w:r w:rsidR="00455FAD">
        <w:rPr>
          <w:rFonts w:ascii="Times New Roman" w:hAnsi="Times New Roman" w:cs="Times New Roman"/>
          <w:sz w:val="24"/>
          <w:szCs w:val="24"/>
        </w:rPr>
        <w:t>higher levels of interpersonal</w:t>
      </w:r>
      <w:r w:rsidR="00E37EF6" w:rsidRPr="00344FA4">
        <w:rPr>
          <w:rFonts w:ascii="Times New Roman" w:hAnsi="Times New Roman" w:cs="Times New Roman"/>
          <w:sz w:val="24"/>
          <w:szCs w:val="24"/>
        </w:rPr>
        <w:t xml:space="preserve"> mistreatment the following year among those who we more ethnically similar to those in their workplace.</w:t>
      </w:r>
      <w:r w:rsidR="00B2093E" w:rsidRPr="00344FA4">
        <w:rPr>
          <w:rFonts w:ascii="Times New Roman" w:hAnsi="Times New Roman" w:cs="Times New Roman"/>
          <w:sz w:val="24"/>
          <w:szCs w:val="24"/>
        </w:rPr>
        <w:t xml:space="preserve"> </w:t>
      </w:r>
      <w:r w:rsidR="009F08E3" w:rsidRPr="009F08E3">
        <w:rPr>
          <w:rFonts w:ascii="Times New Roman" w:hAnsi="Times New Roman" w:cs="Times New Roman"/>
          <w:sz w:val="24"/>
          <w:szCs w:val="24"/>
        </w:rPr>
        <w:t xml:space="preserve">We interpret this </w:t>
      </w:r>
      <w:r w:rsidR="009F08E3">
        <w:rPr>
          <w:rFonts w:ascii="Times New Roman" w:hAnsi="Times New Roman" w:cs="Times New Roman"/>
          <w:sz w:val="24"/>
          <w:szCs w:val="24"/>
        </w:rPr>
        <w:t xml:space="preserve">positive relationship </w:t>
      </w:r>
      <w:r w:rsidR="009F08E3" w:rsidRPr="009F08E3">
        <w:rPr>
          <w:rFonts w:ascii="Times New Roman" w:hAnsi="Times New Roman" w:cs="Times New Roman"/>
          <w:sz w:val="24"/>
          <w:szCs w:val="24"/>
        </w:rPr>
        <w:t>as an example of majority backlash (e.g., claims of reverse discrimination). Majority members (who would represent the largest share of those high in ethnic similarity) often feel a sense of entitlement to spoils such as higher level positions. In representative organizations, everyone present at lower levels has their fair share of these higher-level positions. Thus, expectations among majority members (of receiving a disproportionately high share) are violated, which could result in greater perceptions of mistreatment or claims of “reverse” discrimination.</w:t>
      </w:r>
      <w:r w:rsidR="009F08E3">
        <w:rPr>
          <w:rFonts w:ascii="Times New Roman" w:hAnsi="Times New Roman" w:cs="Times New Roman"/>
          <w:b/>
          <w:i/>
          <w:sz w:val="24"/>
          <w:szCs w:val="24"/>
        </w:rPr>
        <w:t xml:space="preserve"> </w:t>
      </w:r>
      <w:r w:rsidR="00A2134F">
        <w:rPr>
          <w:rFonts w:ascii="Times New Roman" w:hAnsi="Times New Roman" w:cs="Times New Roman"/>
          <w:sz w:val="24"/>
          <w:szCs w:val="24"/>
        </w:rPr>
        <w:t xml:space="preserve">A further strength of this study is the use of lagged data: representativeness as measured in 2009 predicted mistreatment occurring between 2009 and 2010. The same moderated relationship was not found if we examined data within a single year only, probably because the mistreatment refers to a period prior to the measurement of </w:t>
      </w:r>
      <w:r w:rsidR="00A2134F" w:rsidRPr="00344FA4">
        <w:rPr>
          <w:rFonts w:ascii="Times New Roman" w:hAnsi="Times New Roman" w:cs="Times New Roman"/>
          <w:sz w:val="24"/>
          <w:szCs w:val="24"/>
        </w:rPr>
        <w:t>representativeness</w:t>
      </w:r>
      <w:r w:rsidR="00A2134F">
        <w:rPr>
          <w:rFonts w:ascii="Times New Roman" w:hAnsi="Times New Roman" w:cs="Times New Roman"/>
          <w:sz w:val="24"/>
          <w:szCs w:val="24"/>
        </w:rPr>
        <w:t xml:space="preserve">. In the interest of replicating this finding, we also examined archival data from the previous two years. Although the interaction effect did not reach statistical significance when looking at data from 2008 to 2009, it did when examining data from 2007 to 2008, thus providing further support for </w:t>
      </w:r>
      <w:r w:rsidR="00CF640F">
        <w:rPr>
          <w:rFonts w:ascii="Times New Roman" w:hAnsi="Times New Roman" w:cs="Times New Roman"/>
          <w:sz w:val="24"/>
          <w:szCs w:val="24"/>
        </w:rPr>
        <w:t>our</w:t>
      </w:r>
      <w:r w:rsidR="00A2134F">
        <w:rPr>
          <w:rFonts w:ascii="Times New Roman" w:hAnsi="Times New Roman" w:cs="Times New Roman"/>
          <w:sz w:val="24"/>
          <w:szCs w:val="24"/>
        </w:rPr>
        <w:t xml:space="preserve"> hypothesis. </w:t>
      </w:r>
      <w:r w:rsidR="006B1089">
        <w:rPr>
          <w:rFonts w:ascii="Times New Roman" w:hAnsi="Times New Roman" w:cs="Times New Roman"/>
          <w:sz w:val="24"/>
          <w:szCs w:val="24"/>
        </w:rPr>
        <w:t xml:space="preserve">A limitation of this study is that representativeness is calculated on the basis of survey responses, rather than data about the whole organizations. Although we cannot know for certain whether responses are equally likely from all ethnic groups, we do note that the ethnic group profile of the survey respondents is very similar to that of the National Health Service as a whole, and therefore differential response rates by ethnic groups is unlikely to be a major problem </w:t>
      </w:r>
      <w:r w:rsidR="006B1089" w:rsidRPr="00D6308A">
        <w:rPr>
          <w:rFonts w:ascii="Times New Roman" w:hAnsi="Times New Roman" w:cs="Times New Roman"/>
          <w:sz w:val="24"/>
          <w:szCs w:val="24"/>
        </w:rPr>
        <w:t xml:space="preserve">(Health and Social Care Information Centre, 2011). </w:t>
      </w:r>
      <w:r w:rsidR="006B1089">
        <w:rPr>
          <w:rFonts w:ascii="Times New Roman" w:hAnsi="Times New Roman" w:cs="Times New Roman"/>
          <w:sz w:val="24"/>
          <w:szCs w:val="24"/>
        </w:rPr>
        <w:t xml:space="preserve">In addition, the fact that most organizations in study 1 are predominantly White means </w:t>
      </w:r>
      <w:r w:rsidR="006B1089">
        <w:rPr>
          <w:rFonts w:ascii="Times New Roman" w:hAnsi="Times New Roman" w:cs="Times New Roman"/>
          <w:sz w:val="24"/>
          <w:szCs w:val="24"/>
        </w:rPr>
        <w:lastRenderedPageBreak/>
        <w:t xml:space="preserve">there is not as much variation to analyze as would be ideal. </w:t>
      </w:r>
      <w:r w:rsidR="00871377" w:rsidRPr="00344FA4">
        <w:rPr>
          <w:rFonts w:ascii="Times New Roman" w:hAnsi="Times New Roman" w:cs="Times New Roman"/>
          <w:sz w:val="24"/>
          <w:szCs w:val="24"/>
        </w:rPr>
        <w:t>We conducted Stud</w:t>
      </w:r>
      <w:r w:rsidR="00F332FC" w:rsidRPr="00344FA4">
        <w:rPr>
          <w:rFonts w:ascii="Times New Roman" w:hAnsi="Times New Roman" w:cs="Times New Roman"/>
          <w:sz w:val="24"/>
          <w:szCs w:val="24"/>
        </w:rPr>
        <w:t xml:space="preserve">y 2 to build on these findings while </w:t>
      </w:r>
      <w:r w:rsidR="00D94987">
        <w:rPr>
          <w:rFonts w:ascii="Times New Roman" w:hAnsi="Times New Roman" w:cs="Times New Roman"/>
          <w:sz w:val="24"/>
          <w:szCs w:val="24"/>
        </w:rPr>
        <w:t>investigating</w:t>
      </w:r>
      <w:r w:rsidR="00D94987" w:rsidRPr="00344FA4">
        <w:rPr>
          <w:rFonts w:ascii="Times New Roman" w:hAnsi="Times New Roman" w:cs="Times New Roman"/>
          <w:sz w:val="24"/>
          <w:szCs w:val="24"/>
        </w:rPr>
        <w:t xml:space="preserve"> </w:t>
      </w:r>
      <w:r w:rsidR="00871377" w:rsidRPr="00344FA4">
        <w:rPr>
          <w:rFonts w:ascii="Times New Roman" w:hAnsi="Times New Roman" w:cs="Times New Roman"/>
          <w:sz w:val="24"/>
          <w:szCs w:val="24"/>
        </w:rPr>
        <w:t xml:space="preserve">perceived </w:t>
      </w:r>
      <w:r w:rsidR="00703AF7">
        <w:rPr>
          <w:rFonts w:ascii="Times New Roman" w:hAnsi="Times New Roman" w:cs="Times New Roman"/>
          <w:sz w:val="24"/>
          <w:szCs w:val="24"/>
        </w:rPr>
        <w:t>behavioral</w:t>
      </w:r>
      <w:r w:rsidR="00871377" w:rsidRPr="00344FA4">
        <w:rPr>
          <w:rFonts w:ascii="Times New Roman" w:hAnsi="Times New Roman" w:cs="Times New Roman"/>
          <w:sz w:val="24"/>
          <w:szCs w:val="24"/>
        </w:rPr>
        <w:t xml:space="preserve"> integrity as a mediator that can account for the moderated relationship between management ethnic representativeness and </w:t>
      </w:r>
      <w:r w:rsidR="008F6E2D">
        <w:rPr>
          <w:rFonts w:ascii="Times New Roman" w:hAnsi="Times New Roman" w:cs="Times New Roman"/>
          <w:sz w:val="24"/>
          <w:szCs w:val="24"/>
        </w:rPr>
        <w:t>interpersonal</w:t>
      </w:r>
      <w:r w:rsidR="00871377" w:rsidRPr="00344FA4">
        <w:rPr>
          <w:rFonts w:ascii="Times New Roman" w:hAnsi="Times New Roman" w:cs="Times New Roman"/>
          <w:sz w:val="24"/>
          <w:szCs w:val="24"/>
        </w:rPr>
        <w:t xml:space="preserve"> mistreatment at work.</w:t>
      </w:r>
    </w:p>
    <w:p w14:paraId="4773958C" w14:textId="77777777" w:rsidR="00317E7D" w:rsidRPr="00344FA4" w:rsidRDefault="00317E7D" w:rsidP="00317E7D">
      <w:pPr>
        <w:spacing w:line="480" w:lineRule="auto"/>
        <w:contextualSpacing/>
        <w:jc w:val="center"/>
        <w:rPr>
          <w:rFonts w:ascii="Times New Roman" w:hAnsi="Times New Roman" w:cs="Times New Roman"/>
          <w:b/>
          <w:sz w:val="24"/>
          <w:szCs w:val="24"/>
        </w:rPr>
      </w:pPr>
      <w:r w:rsidRPr="00344FA4">
        <w:rPr>
          <w:rFonts w:ascii="Times New Roman" w:hAnsi="Times New Roman" w:cs="Times New Roman"/>
          <w:b/>
          <w:sz w:val="24"/>
          <w:szCs w:val="24"/>
        </w:rPr>
        <w:t>Study 2: Method</w:t>
      </w:r>
    </w:p>
    <w:p w14:paraId="383CF22D" w14:textId="77777777" w:rsidR="00317E7D" w:rsidRPr="00344FA4" w:rsidRDefault="00317E7D" w:rsidP="00317E7D">
      <w:pPr>
        <w:pStyle w:val="BodyText2"/>
        <w:spacing w:after="0"/>
        <w:contextualSpacing/>
        <w:rPr>
          <w:b/>
        </w:rPr>
      </w:pPr>
      <w:r w:rsidRPr="00344FA4">
        <w:rPr>
          <w:b/>
        </w:rPr>
        <w:t>Sample and Procedure</w:t>
      </w:r>
    </w:p>
    <w:p w14:paraId="15238BC8" w14:textId="42A11639" w:rsidR="00317E7D" w:rsidRPr="00344FA4" w:rsidRDefault="00317E7D" w:rsidP="00317E7D">
      <w:pPr>
        <w:autoSpaceDE w:val="0"/>
        <w:autoSpaceDN w:val="0"/>
        <w:adjustRightInd w:val="0"/>
        <w:spacing w:line="480" w:lineRule="auto"/>
        <w:contextualSpacing/>
        <w:rPr>
          <w:rFonts w:ascii="Times New Roman" w:hAnsi="Times New Roman" w:cs="Times New Roman"/>
          <w:color w:val="000000"/>
          <w:sz w:val="24"/>
          <w:szCs w:val="24"/>
        </w:rPr>
      </w:pPr>
      <w:r w:rsidRPr="00344FA4">
        <w:rPr>
          <w:rFonts w:ascii="Times New Roman" w:hAnsi="Times New Roman" w:cs="Times New Roman"/>
          <w:sz w:val="24"/>
          <w:szCs w:val="24"/>
        </w:rPr>
        <w:tab/>
        <w:t xml:space="preserve">We </w:t>
      </w:r>
      <w:r w:rsidRPr="00C27EF2">
        <w:rPr>
          <w:rFonts w:ascii="Times New Roman" w:hAnsi="Times New Roman" w:cs="Times New Roman"/>
          <w:sz w:val="24"/>
          <w:szCs w:val="24"/>
        </w:rPr>
        <w:t xml:space="preserve">used data from the 2002 National Study of the Changing Workforce </w:t>
      </w:r>
      <w:r w:rsidR="00A410C2" w:rsidRPr="00C27EF2">
        <w:rPr>
          <w:rFonts w:ascii="Times New Roman" w:hAnsi="Times New Roman" w:cs="Times New Roman"/>
          <w:color w:val="000000"/>
          <w:sz w:val="24"/>
          <w:szCs w:val="24"/>
        </w:rPr>
        <w:t xml:space="preserve">(Bond, </w:t>
      </w:r>
      <w:r w:rsidRPr="00C27EF2">
        <w:rPr>
          <w:rFonts w:ascii="Times New Roman" w:hAnsi="Times New Roman" w:cs="Times New Roman"/>
          <w:sz w:val="24"/>
          <w:szCs w:val="24"/>
        </w:rPr>
        <w:t>Thompson, Galinsky, &amp; Prottas,</w:t>
      </w:r>
      <w:r w:rsidRPr="00C27EF2">
        <w:rPr>
          <w:rFonts w:ascii="Times New Roman" w:hAnsi="Times New Roman" w:cs="Times New Roman"/>
          <w:color w:val="000000" w:themeColor="text1"/>
          <w:sz w:val="24"/>
          <w:szCs w:val="24"/>
        </w:rPr>
        <w:t xml:space="preserve"> 2003</w:t>
      </w:r>
      <w:r w:rsidR="00B34946" w:rsidRPr="00C27EF2">
        <w:rPr>
          <w:rFonts w:ascii="Times New Roman" w:hAnsi="Times New Roman" w:cs="Times New Roman"/>
          <w:color w:val="000000" w:themeColor="text1"/>
          <w:sz w:val="24"/>
          <w:szCs w:val="24"/>
        </w:rPr>
        <w:t xml:space="preserve">; see </w:t>
      </w:r>
      <w:hyperlink r:id="rId9" w:history="1">
        <w:r w:rsidR="00C27EF2" w:rsidRPr="00C27EF2">
          <w:rPr>
            <w:rStyle w:val="Hyperlink"/>
            <w:rFonts w:ascii="Times New Roman" w:hAnsi="Times New Roman"/>
            <w:sz w:val="24"/>
            <w:szCs w:val="24"/>
          </w:rPr>
          <w:t>http://www.whenworkworks.org/be-effective/resources/national-study-of-the-changing-workforce</w:t>
        </w:r>
      </w:hyperlink>
      <w:r w:rsidR="00C27EF2" w:rsidRPr="00C27EF2">
        <w:rPr>
          <w:rFonts w:ascii="Times New Roman" w:hAnsi="Times New Roman"/>
          <w:color w:val="000000"/>
          <w:sz w:val="24"/>
          <w:szCs w:val="24"/>
        </w:rPr>
        <w:t xml:space="preserve"> for more information on this database</w:t>
      </w:r>
      <w:r w:rsidRPr="00C27EF2">
        <w:rPr>
          <w:rFonts w:ascii="Times New Roman" w:hAnsi="Times New Roman" w:cs="Times New Roman"/>
          <w:color w:val="000000"/>
          <w:sz w:val="24"/>
          <w:szCs w:val="24"/>
        </w:rPr>
        <w:t>). Bond et al. telephoned individuals selected at random to inquire about a variety of subjects including issues of work–family and other more general workplace perceptions (Total individuals contacted = 2,390; response rate = 52%). All participants were civilian, wage-earning employees, and we included only the responses of those with complete data on the measures of interest described below (N = 1,575). The usable sample included slightly more women (</w:t>
      </w:r>
      <w:r w:rsidRPr="00C27EF2">
        <w:rPr>
          <w:rFonts w:ascii="Times New Roman" w:hAnsi="Times New Roman" w:cs="Times New Roman"/>
          <w:i/>
          <w:color w:val="000000"/>
          <w:sz w:val="24"/>
          <w:szCs w:val="24"/>
        </w:rPr>
        <w:t>n</w:t>
      </w:r>
      <w:r w:rsidRPr="00C27EF2">
        <w:rPr>
          <w:rFonts w:ascii="Times New Roman" w:hAnsi="Times New Roman" w:cs="Times New Roman"/>
          <w:color w:val="000000"/>
          <w:sz w:val="24"/>
          <w:szCs w:val="24"/>
        </w:rPr>
        <w:t xml:space="preserve"> = 864) than men (</w:t>
      </w:r>
      <w:r w:rsidRPr="00C27EF2">
        <w:rPr>
          <w:rFonts w:ascii="Times New Roman" w:hAnsi="Times New Roman" w:cs="Times New Roman"/>
          <w:i/>
          <w:color w:val="000000"/>
          <w:sz w:val="24"/>
          <w:szCs w:val="24"/>
        </w:rPr>
        <w:t>n</w:t>
      </w:r>
      <w:r w:rsidRPr="00C27EF2">
        <w:rPr>
          <w:rFonts w:ascii="Times New Roman" w:hAnsi="Times New Roman" w:cs="Times New Roman"/>
          <w:color w:val="000000"/>
          <w:sz w:val="24"/>
          <w:szCs w:val="24"/>
        </w:rPr>
        <w:t xml:space="preserve"> = 711), and was 76.9% White, 10.7% Black, 6.9</w:t>
      </w:r>
      <w:r w:rsidRPr="00344FA4">
        <w:rPr>
          <w:rFonts w:ascii="Times New Roman" w:hAnsi="Times New Roman" w:cs="Times New Roman"/>
          <w:color w:val="000000"/>
          <w:sz w:val="24"/>
          <w:szCs w:val="24"/>
        </w:rPr>
        <w:t>% Hispanic, and 5.5% belonging to a different ethnic background. The average participant was 4</w:t>
      </w:r>
      <w:r w:rsidR="00DA079D" w:rsidRPr="00344FA4">
        <w:rPr>
          <w:rFonts w:ascii="Times New Roman" w:hAnsi="Times New Roman" w:cs="Times New Roman"/>
          <w:color w:val="000000"/>
          <w:sz w:val="24"/>
          <w:szCs w:val="24"/>
        </w:rPr>
        <w:t>2</w:t>
      </w:r>
      <w:r w:rsidRPr="00344FA4">
        <w:rPr>
          <w:rFonts w:ascii="Times New Roman" w:hAnsi="Times New Roman" w:cs="Times New Roman"/>
          <w:color w:val="000000"/>
          <w:sz w:val="24"/>
          <w:szCs w:val="24"/>
        </w:rPr>
        <w:t xml:space="preserve"> years of age (</w:t>
      </w:r>
      <w:r w:rsidRPr="00344FA4">
        <w:rPr>
          <w:rFonts w:ascii="Times New Roman" w:hAnsi="Times New Roman" w:cs="Times New Roman"/>
          <w:i/>
          <w:color w:val="000000"/>
          <w:sz w:val="24"/>
          <w:szCs w:val="24"/>
        </w:rPr>
        <w:t>SD</w:t>
      </w:r>
      <w:r w:rsidR="00DA079D" w:rsidRPr="00344FA4">
        <w:rPr>
          <w:rFonts w:ascii="Times New Roman" w:hAnsi="Times New Roman" w:cs="Times New Roman"/>
          <w:color w:val="000000"/>
          <w:sz w:val="24"/>
          <w:szCs w:val="24"/>
        </w:rPr>
        <w:t xml:space="preserve"> = 12.4</w:t>
      </w:r>
      <w:r w:rsidRPr="00344FA4">
        <w:rPr>
          <w:rFonts w:ascii="Times New Roman" w:hAnsi="Times New Roman" w:cs="Times New Roman"/>
          <w:color w:val="000000"/>
          <w:sz w:val="24"/>
          <w:szCs w:val="24"/>
        </w:rPr>
        <w:t xml:space="preserve">) and had been with the company for </w:t>
      </w:r>
      <w:r w:rsidR="00DA079D" w:rsidRPr="00344FA4">
        <w:rPr>
          <w:rFonts w:ascii="Times New Roman" w:hAnsi="Times New Roman" w:cs="Times New Roman"/>
          <w:color w:val="000000"/>
          <w:sz w:val="24"/>
          <w:szCs w:val="24"/>
        </w:rPr>
        <w:t>about 8</w:t>
      </w:r>
      <w:r w:rsidRPr="00344FA4">
        <w:rPr>
          <w:rFonts w:ascii="Times New Roman" w:hAnsi="Times New Roman" w:cs="Times New Roman"/>
          <w:color w:val="000000"/>
          <w:sz w:val="24"/>
          <w:szCs w:val="24"/>
        </w:rPr>
        <w:t xml:space="preserve"> years (</w:t>
      </w:r>
      <w:r w:rsidRPr="00344FA4">
        <w:rPr>
          <w:rFonts w:ascii="Times New Roman" w:hAnsi="Times New Roman" w:cs="Times New Roman"/>
          <w:i/>
          <w:color w:val="000000"/>
          <w:sz w:val="24"/>
          <w:szCs w:val="24"/>
        </w:rPr>
        <w:t>SD</w:t>
      </w:r>
      <w:r w:rsidRPr="00344FA4">
        <w:rPr>
          <w:rFonts w:ascii="Times New Roman" w:hAnsi="Times New Roman" w:cs="Times New Roman"/>
          <w:color w:val="000000"/>
          <w:sz w:val="24"/>
          <w:szCs w:val="24"/>
        </w:rPr>
        <w:t xml:space="preserve"> = 8.</w:t>
      </w:r>
      <w:r w:rsidR="00DA079D" w:rsidRPr="00344FA4">
        <w:rPr>
          <w:rFonts w:ascii="Times New Roman" w:hAnsi="Times New Roman" w:cs="Times New Roman"/>
          <w:color w:val="000000"/>
          <w:sz w:val="24"/>
          <w:szCs w:val="24"/>
        </w:rPr>
        <w:t>7</w:t>
      </w:r>
      <w:r w:rsidRPr="00344FA4">
        <w:rPr>
          <w:rFonts w:ascii="Times New Roman" w:hAnsi="Times New Roman" w:cs="Times New Roman"/>
          <w:color w:val="000000"/>
          <w:sz w:val="24"/>
          <w:szCs w:val="24"/>
        </w:rPr>
        <w:t>). The most frequently reported occupations included: 14.5% retail trade, 14.0% manufacturing, 12.1% medical service, and 11.2% educational services.</w:t>
      </w:r>
    </w:p>
    <w:p w14:paraId="0FB62C8F" w14:textId="77777777" w:rsidR="00317E7D" w:rsidRPr="00344FA4" w:rsidRDefault="00317E7D" w:rsidP="00317E7D">
      <w:pPr>
        <w:pStyle w:val="BodyText2"/>
        <w:spacing w:after="0"/>
        <w:contextualSpacing/>
        <w:rPr>
          <w:b/>
        </w:rPr>
      </w:pPr>
      <w:r w:rsidRPr="00344FA4">
        <w:rPr>
          <w:b/>
        </w:rPr>
        <w:t xml:space="preserve">Measures </w:t>
      </w:r>
    </w:p>
    <w:p w14:paraId="5AD82691" w14:textId="6C6464D8" w:rsidR="00317E7D" w:rsidRPr="00344FA4" w:rsidRDefault="00947FD5" w:rsidP="00317E7D">
      <w:pPr>
        <w:pStyle w:val="BodyText2"/>
        <w:spacing w:after="0"/>
        <w:ind w:firstLine="720"/>
        <w:contextualSpacing/>
      </w:pPr>
      <w:r>
        <w:rPr>
          <w:b/>
        </w:rPr>
        <w:t>Interpersonal mistreatment</w:t>
      </w:r>
      <w:r w:rsidR="00317E7D" w:rsidRPr="00344FA4">
        <w:rPr>
          <w:b/>
        </w:rPr>
        <w:t xml:space="preserve">. </w:t>
      </w:r>
      <w:r w:rsidR="00317E7D" w:rsidRPr="00344FA4">
        <w:t>Similar to prior studies (e</w:t>
      </w:r>
      <w:r w:rsidR="00B004B5" w:rsidRPr="00344FA4">
        <w:t xml:space="preserve">.g., Avery et al., </w:t>
      </w:r>
      <w:r w:rsidR="00317E7D" w:rsidRPr="00344FA4">
        <w:t xml:space="preserve">2008), we employed the following item to indicate whether or not the participant had experienced </w:t>
      </w:r>
      <w:r>
        <w:t>mistreatment</w:t>
      </w:r>
      <w:r w:rsidR="00317E7D" w:rsidRPr="00344FA4">
        <w:t xml:space="preserve"> on the basis of their ethnic group membership: “Do you feel in ANY way </w:t>
      </w:r>
      <w:r w:rsidR="00317E7D" w:rsidRPr="00344FA4">
        <w:lastRenderedPageBreak/>
        <w:t xml:space="preserve">discriminated against on your job because of your race or national origin?” Responses were coded such that 0 = no and 1 = yes. </w:t>
      </w:r>
    </w:p>
    <w:p w14:paraId="314C607E" w14:textId="33223403" w:rsidR="00317E7D" w:rsidRPr="00344FA4" w:rsidRDefault="00947FD5" w:rsidP="00317E7D">
      <w:pPr>
        <w:pStyle w:val="BodyText2"/>
        <w:spacing w:after="0"/>
        <w:ind w:firstLine="720"/>
        <w:contextualSpacing/>
      </w:pPr>
      <w:r>
        <w:rPr>
          <w:b/>
        </w:rPr>
        <w:t>Perceived b</w:t>
      </w:r>
      <w:r w:rsidR="00317E7D" w:rsidRPr="00344FA4">
        <w:rPr>
          <w:b/>
        </w:rPr>
        <w:t>ehavioral integrity.</w:t>
      </w:r>
      <w:r w:rsidR="00317E7D" w:rsidRPr="00344FA4">
        <w:t xml:space="preserve"> We used responses to the two items employed by Prottas (2013) to assess behavioral integrity (</w:t>
      </w:r>
      <w:r w:rsidR="00C62C8F" w:rsidRPr="00344FA4">
        <w:rPr>
          <w:i/>
        </w:rPr>
        <w:t>α</w:t>
      </w:r>
      <w:r w:rsidR="00317E7D" w:rsidRPr="00344FA4">
        <w:t xml:space="preserve"> = .78). The items are: “I can trust what managers say in my organization” and “Managers in my organization behave honestly and ethically when dealing with employees and clients or customers.” Responses were on a 4-point scale where 1 = strongly disagree and 4 = strongly agree.</w:t>
      </w:r>
    </w:p>
    <w:p w14:paraId="5A1E971E" w14:textId="3EC5CAFF" w:rsidR="00317E7D" w:rsidRPr="00344FA4" w:rsidRDefault="004E039F" w:rsidP="00317E7D">
      <w:pPr>
        <w:pStyle w:val="BodyText2"/>
        <w:spacing w:after="0"/>
        <w:ind w:firstLine="720"/>
        <w:contextualSpacing/>
      </w:pPr>
      <w:r>
        <w:rPr>
          <w:b/>
        </w:rPr>
        <w:t>Management e</w:t>
      </w:r>
      <w:r w:rsidR="00317E7D" w:rsidRPr="00344FA4">
        <w:rPr>
          <w:b/>
        </w:rPr>
        <w:t>thnic representativeness</w:t>
      </w:r>
      <w:r w:rsidR="00A21CDF">
        <w:rPr>
          <w:b/>
        </w:rPr>
        <w:t xml:space="preserve"> (subjective)</w:t>
      </w:r>
      <w:r w:rsidR="00317E7D" w:rsidRPr="00344FA4">
        <w:rPr>
          <w:b/>
        </w:rPr>
        <w:t>.</w:t>
      </w:r>
      <w:r w:rsidR="00317E7D" w:rsidRPr="00344FA4">
        <w:t xml:space="preserve"> Participant agreement (1 = strongly disagree, 4 = strongly agree) with the following item was used to assess the degree of </w:t>
      </w:r>
      <w:r>
        <w:t xml:space="preserve">management </w:t>
      </w:r>
      <w:r w:rsidR="00317E7D" w:rsidRPr="00344FA4">
        <w:t xml:space="preserve">ethnic representativeness in their workplace: “Top management in my organization includes about the same percentages of people of different racial, ethnic, and national backgrounds as the rest of the workforce in my organization.”  </w:t>
      </w:r>
    </w:p>
    <w:p w14:paraId="62982F77" w14:textId="22DD2801" w:rsidR="00317E7D" w:rsidRDefault="00782D4D" w:rsidP="00317E7D">
      <w:pPr>
        <w:pStyle w:val="BodyText2"/>
        <w:spacing w:after="0"/>
        <w:ind w:firstLine="720"/>
        <w:contextualSpacing/>
      </w:pPr>
      <w:r>
        <w:rPr>
          <w:b/>
        </w:rPr>
        <w:t>E</w:t>
      </w:r>
      <w:r w:rsidR="00317E7D" w:rsidRPr="00344FA4">
        <w:rPr>
          <w:b/>
        </w:rPr>
        <w:t>thnic dissimilarity</w:t>
      </w:r>
      <w:r w:rsidR="00A21CDF">
        <w:rPr>
          <w:b/>
        </w:rPr>
        <w:t xml:space="preserve"> (subjective)</w:t>
      </w:r>
      <w:r w:rsidR="00317E7D" w:rsidRPr="00344FA4">
        <w:rPr>
          <w:b/>
        </w:rPr>
        <w:t>.</w:t>
      </w:r>
      <w:r w:rsidR="00317E7D" w:rsidRPr="00344FA4">
        <w:t xml:space="preserve"> To maximize consistency with the first study, we combined and reverse-coded responses inquiring about the ethnic similarity of participants’ supervisor (“Is your supervisor or manager of the same racial or ethnic background as you?”) and coworkers (“About what percentage of your coworkers are of people from your racial, ethnic, or national background?”). Because the responses to these items involved different formats, we standardized each before aggregating them to form an indicator with higher scores indicating greater dissimilarity. </w:t>
      </w:r>
    </w:p>
    <w:p w14:paraId="18674861" w14:textId="1268D636" w:rsidR="00477E63" w:rsidRPr="00560A00" w:rsidRDefault="00477E63" w:rsidP="00560A00">
      <w:pPr>
        <w:spacing w:line="480" w:lineRule="auto"/>
        <w:ind w:firstLine="720"/>
        <w:contextualSpacing/>
        <w:rPr>
          <w:color w:val="222222"/>
          <w:shd w:val="clear" w:color="auto" w:fill="FFFFFF"/>
        </w:rPr>
      </w:pPr>
      <w:r w:rsidRPr="00560A00">
        <w:rPr>
          <w:rFonts w:ascii="Times New Roman" w:hAnsi="Times New Roman" w:cs="Times New Roman"/>
          <w:color w:val="222222"/>
          <w:sz w:val="24"/>
          <w:szCs w:val="24"/>
          <w:shd w:val="clear" w:color="auto" w:fill="FFFFFF"/>
        </w:rPr>
        <w:t xml:space="preserve">On its face, these measures may seem to tap different constructs, but combining them is actually quite consistent with common practice in the diversity literature. The most common approaches to capturing ethnic dissimilarity involve using either the proportion of ethnically similar individuals in an interactive multilevel model (e.g., level 1 black dummy variable x level </w:t>
      </w:r>
      <w:r w:rsidRPr="00560A00">
        <w:rPr>
          <w:rFonts w:ascii="Times New Roman" w:hAnsi="Times New Roman" w:cs="Times New Roman"/>
          <w:color w:val="222222"/>
          <w:sz w:val="24"/>
          <w:szCs w:val="24"/>
          <w:shd w:val="clear" w:color="auto" w:fill="FFFFFF"/>
        </w:rPr>
        <w:lastRenderedPageBreak/>
        <w:t xml:space="preserve">2 percent black employees) or Euclidean distance, which is essentially the square root of the proportion of dissimilar employees. Like our composite, the employee proportions utilized in these two approaches commonly include both coworkers and supervisors. </w:t>
      </w:r>
      <w:r w:rsidR="002C6216" w:rsidRPr="002C6216">
        <w:rPr>
          <w:rFonts w:ascii="Times New Roman" w:hAnsi="Times New Roman" w:cs="Times New Roman"/>
          <w:color w:val="222222"/>
          <w:sz w:val="24"/>
          <w:szCs w:val="24"/>
          <w:shd w:val="clear" w:color="auto" w:fill="FFFFFF"/>
        </w:rPr>
        <w:t>Thus, we feel confident that combining them is theoretically sound and consistent with (though not identical to) prior approaches.</w:t>
      </w:r>
      <w:r w:rsidR="002C6216">
        <w:rPr>
          <w:rFonts w:ascii="Times New Roman" w:hAnsi="Times New Roman" w:cs="Times New Roman"/>
          <w:color w:val="222222"/>
          <w:sz w:val="24"/>
          <w:szCs w:val="24"/>
          <w:shd w:val="clear" w:color="auto" w:fill="FFFFFF"/>
        </w:rPr>
        <w:t xml:space="preserve"> </w:t>
      </w:r>
      <w:r w:rsidRPr="00560A00">
        <w:rPr>
          <w:rFonts w:ascii="Times New Roman" w:hAnsi="Times New Roman" w:cs="Times New Roman"/>
          <w:color w:val="222222"/>
          <w:sz w:val="24"/>
          <w:szCs w:val="24"/>
          <w:shd w:val="clear" w:color="auto" w:fill="FFFFFF"/>
        </w:rPr>
        <w:t>Looking at the empirical evidence provides some additional support for our measurement approach. For instance, an exploratory factor analysis revealed a single factor accounting for 76.20% of the variance in the two items. Moreover, Cronbach’s Alpha for the two items is .69. Though this level of internal consistency is slightly lower than the</w:t>
      </w:r>
      <w:r w:rsidR="002C6216">
        <w:rPr>
          <w:rFonts w:ascii="Times New Roman" w:hAnsi="Times New Roman" w:cs="Times New Roman"/>
          <w:color w:val="222222"/>
          <w:sz w:val="24"/>
          <w:szCs w:val="24"/>
          <w:shd w:val="clear" w:color="auto" w:fill="FFFFFF"/>
        </w:rPr>
        <w:t xml:space="preserve"> commonly used </w:t>
      </w:r>
      <w:r w:rsidRPr="00560A00">
        <w:rPr>
          <w:rFonts w:ascii="Times New Roman" w:hAnsi="Times New Roman" w:cs="Times New Roman"/>
          <w:color w:val="222222"/>
          <w:sz w:val="24"/>
          <w:szCs w:val="24"/>
          <w:shd w:val="clear" w:color="auto" w:fill="FFFFFF"/>
        </w:rPr>
        <w:t>.7 threshold, we contend that this is more a product of only two items being included, as this estimate of internal consistency is influenced by the number of items included.</w:t>
      </w:r>
    </w:p>
    <w:p w14:paraId="0361D2B5" w14:textId="4380C963" w:rsidR="00317E7D" w:rsidRPr="00344FA4" w:rsidRDefault="00317E7D" w:rsidP="00317E7D">
      <w:pPr>
        <w:autoSpaceDE w:val="0"/>
        <w:autoSpaceDN w:val="0"/>
        <w:adjustRightInd w:val="0"/>
        <w:spacing w:line="480" w:lineRule="auto"/>
        <w:ind w:firstLine="720"/>
        <w:contextualSpacing/>
        <w:rPr>
          <w:rFonts w:ascii="Times New Roman" w:hAnsi="Times New Roman" w:cs="Times New Roman"/>
          <w:sz w:val="24"/>
          <w:szCs w:val="24"/>
        </w:rPr>
      </w:pPr>
      <w:r w:rsidRPr="00344FA4">
        <w:rPr>
          <w:rFonts w:ascii="Times New Roman" w:hAnsi="Times New Roman" w:cs="Times New Roman"/>
          <w:b/>
          <w:sz w:val="24"/>
          <w:szCs w:val="24"/>
        </w:rPr>
        <w:t>Control variables.</w:t>
      </w:r>
      <w:r w:rsidRPr="00344FA4">
        <w:rPr>
          <w:rFonts w:ascii="Times New Roman" w:hAnsi="Times New Roman" w:cs="Times New Roman"/>
          <w:sz w:val="24"/>
          <w:szCs w:val="24"/>
        </w:rPr>
        <w:t xml:space="preserve"> As in Study 1, we used data concerning employee ethnicity, sex, age, and tenure as control variables.</w:t>
      </w:r>
    </w:p>
    <w:p w14:paraId="5ADD2180" w14:textId="77777777" w:rsidR="00317E7D" w:rsidRPr="004F45A5" w:rsidRDefault="005B1A78" w:rsidP="00317E7D">
      <w:pPr>
        <w:spacing w:line="480" w:lineRule="auto"/>
        <w:contextualSpacing/>
        <w:jc w:val="center"/>
        <w:rPr>
          <w:rFonts w:ascii="Times New Roman" w:hAnsi="Times New Roman" w:cs="Times New Roman"/>
          <w:b/>
          <w:sz w:val="24"/>
          <w:szCs w:val="24"/>
        </w:rPr>
      </w:pPr>
      <w:r w:rsidRPr="004F45A5">
        <w:rPr>
          <w:rFonts w:ascii="Times New Roman" w:hAnsi="Times New Roman" w:cs="Times New Roman"/>
          <w:b/>
          <w:sz w:val="24"/>
          <w:szCs w:val="24"/>
        </w:rPr>
        <w:t xml:space="preserve">Study 2: </w:t>
      </w:r>
      <w:r w:rsidR="00317E7D" w:rsidRPr="004F45A5">
        <w:rPr>
          <w:rFonts w:ascii="Times New Roman" w:hAnsi="Times New Roman" w:cs="Times New Roman"/>
          <w:b/>
          <w:sz w:val="24"/>
          <w:szCs w:val="24"/>
        </w:rPr>
        <w:t>Results</w:t>
      </w:r>
    </w:p>
    <w:p w14:paraId="5BF2A1C4" w14:textId="3669538B" w:rsidR="00E531E7" w:rsidRDefault="00317E7D" w:rsidP="00560A00">
      <w:pPr>
        <w:shd w:val="clear" w:color="auto" w:fill="FFFFFF"/>
        <w:spacing w:line="480" w:lineRule="auto"/>
        <w:ind w:firstLine="720"/>
        <w:contextualSpacing/>
        <w:rPr>
          <w:rFonts w:ascii="Times New Roman" w:hAnsi="Times New Roman" w:cs="Times New Roman"/>
          <w:color w:val="222222"/>
          <w:sz w:val="24"/>
          <w:szCs w:val="24"/>
          <w:shd w:val="clear" w:color="auto" w:fill="FFFFFF"/>
        </w:rPr>
      </w:pPr>
      <w:r w:rsidRPr="00887F45">
        <w:rPr>
          <w:rFonts w:ascii="Times New Roman" w:hAnsi="Times New Roman" w:cs="Times New Roman"/>
          <w:sz w:val="24"/>
          <w:szCs w:val="24"/>
        </w:rPr>
        <w:t xml:space="preserve">The means, standard deviations, and correlations for all variables are located in Table 3. </w:t>
      </w:r>
      <w:r w:rsidR="004F45A5" w:rsidRPr="00560A00">
        <w:rPr>
          <w:rFonts w:ascii="Times New Roman" w:hAnsi="Times New Roman" w:cs="Times New Roman"/>
          <w:sz w:val="24"/>
          <w:szCs w:val="24"/>
        </w:rPr>
        <w:br/>
      </w:r>
      <w:r w:rsidR="004F45A5" w:rsidRPr="00560A00">
        <w:rPr>
          <w:rFonts w:ascii="Times New Roman" w:hAnsi="Times New Roman" w:cs="Times New Roman"/>
          <w:color w:val="222222"/>
          <w:sz w:val="24"/>
          <w:szCs w:val="24"/>
          <w:shd w:val="clear" w:color="auto" w:fill="FFFFFF"/>
        </w:rPr>
        <w:t xml:space="preserve">Hypothesis 1, which predicted a negative relationship between </w:t>
      </w:r>
      <w:r w:rsidR="004E039F">
        <w:rPr>
          <w:rFonts w:ascii="Times New Roman" w:hAnsi="Times New Roman" w:cs="Times New Roman"/>
          <w:color w:val="222222"/>
          <w:sz w:val="24"/>
          <w:szCs w:val="24"/>
          <w:shd w:val="clear" w:color="auto" w:fill="FFFFFF"/>
        </w:rPr>
        <w:t xml:space="preserve">management </w:t>
      </w:r>
      <w:r w:rsidR="004F45A5" w:rsidRPr="00560A00">
        <w:rPr>
          <w:rFonts w:ascii="Times New Roman" w:hAnsi="Times New Roman" w:cs="Times New Roman"/>
          <w:color w:val="222222"/>
          <w:sz w:val="24"/>
          <w:szCs w:val="24"/>
          <w:shd w:val="clear" w:color="auto" w:fill="FFFFFF"/>
        </w:rPr>
        <w:t>ethn</w:t>
      </w:r>
      <w:r w:rsidR="00947FD5">
        <w:rPr>
          <w:rFonts w:ascii="Times New Roman" w:hAnsi="Times New Roman" w:cs="Times New Roman"/>
          <w:color w:val="222222"/>
          <w:sz w:val="24"/>
          <w:szCs w:val="24"/>
          <w:shd w:val="clear" w:color="auto" w:fill="FFFFFF"/>
        </w:rPr>
        <w:t>ic representativeness and interpersonal mistreatment</w:t>
      </w:r>
      <w:r w:rsidR="004F45A5" w:rsidRPr="00560A00">
        <w:rPr>
          <w:rFonts w:ascii="Times New Roman" w:hAnsi="Times New Roman" w:cs="Times New Roman"/>
          <w:color w:val="222222"/>
          <w:sz w:val="24"/>
          <w:szCs w:val="24"/>
          <w:shd w:val="clear" w:color="auto" w:fill="FFFFFF"/>
        </w:rPr>
        <w:t>, was tested using hierarchical logistic regression. After accounting for the influence of the controls, representativeness exhibited the anticipated negative effect (</w:t>
      </w:r>
      <w:r w:rsidR="004F45A5" w:rsidRPr="006D7D6C">
        <w:rPr>
          <w:rFonts w:ascii="Times New Roman" w:hAnsi="Times New Roman" w:cs="Times New Roman"/>
          <w:i/>
          <w:color w:val="222222"/>
          <w:sz w:val="24"/>
          <w:szCs w:val="24"/>
          <w:shd w:val="clear" w:color="auto" w:fill="FFFFFF"/>
        </w:rPr>
        <w:t>b</w:t>
      </w:r>
      <w:r w:rsidR="004F45A5" w:rsidRPr="00560A00">
        <w:rPr>
          <w:rFonts w:ascii="Times New Roman" w:hAnsi="Times New Roman" w:cs="Times New Roman"/>
          <w:color w:val="222222"/>
          <w:sz w:val="24"/>
          <w:szCs w:val="24"/>
          <w:shd w:val="clear" w:color="auto" w:fill="FFFFFF"/>
        </w:rPr>
        <w:t xml:space="preserve"> = -.40, </w:t>
      </w:r>
      <w:r w:rsidR="005556FE" w:rsidRPr="005556FE">
        <w:rPr>
          <w:rFonts w:ascii="Times New Roman" w:hAnsi="Times New Roman" w:cs="Times New Roman"/>
          <w:i/>
          <w:color w:val="222222"/>
          <w:sz w:val="24"/>
          <w:szCs w:val="24"/>
          <w:shd w:val="clear" w:color="auto" w:fill="FFFFFF"/>
        </w:rPr>
        <w:t>SE</w:t>
      </w:r>
      <w:r w:rsidR="005556FE">
        <w:rPr>
          <w:rFonts w:ascii="Times New Roman" w:hAnsi="Times New Roman" w:cs="Times New Roman"/>
          <w:i/>
          <w:color w:val="222222"/>
          <w:sz w:val="24"/>
          <w:szCs w:val="24"/>
          <w:shd w:val="clear" w:color="auto" w:fill="FFFFFF"/>
        </w:rPr>
        <w:t xml:space="preserve"> </w:t>
      </w:r>
      <w:r w:rsidR="005556FE">
        <w:rPr>
          <w:rFonts w:ascii="Times New Roman" w:hAnsi="Times New Roman" w:cs="Times New Roman"/>
          <w:color w:val="222222"/>
          <w:sz w:val="24"/>
          <w:szCs w:val="24"/>
          <w:shd w:val="clear" w:color="auto" w:fill="FFFFFF"/>
        </w:rPr>
        <w:t xml:space="preserve">= .10, </w:t>
      </w:r>
      <w:r w:rsidR="004F45A5" w:rsidRPr="005556FE">
        <w:rPr>
          <w:rFonts w:ascii="Times New Roman" w:hAnsi="Times New Roman" w:cs="Times New Roman"/>
          <w:i/>
          <w:color w:val="222222"/>
          <w:sz w:val="24"/>
          <w:szCs w:val="24"/>
          <w:shd w:val="clear" w:color="auto" w:fill="FFFFFF"/>
        </w:rPr>
        <w:t>p</w:t>
      </w:r>
      <w:r w:rsidR="004F45A5" w:rsidRPr="00560A00">
        <w:rPr>
          <w:rFonts w:ascii="Times New Roman" w:hAnsi="Times New Roman" w:cs="Times New Roman"/>
          <w:color w:val="222222"/>
          <w:sz w:val="24"/>
          <w:szCs w:val="24"/>
          <w:shd w:val="clear" w:color="auto" w:fill="FFFFFF"/>
        </w:rPr>
        <w:t xml:space="preserve"> &lt; .01, </w:t>
      </w:r>
      <w:r w:rsidR="004F45A5" w:rsidRPr="006D7D6C">
        <w:rPr>
          <w:rFonts w:ascii="Times New Roman" w:hAnsi="Times New Roman" w:cs="Times New Roman"/>
          <w:i/>
          <w:color w:val="222222"/>
          <w:sz w:val="24"/>
          <w:szCs w:val="24"/>
          <w:shd w:val="clear" w:color="auto" w:fill="FFFFFF"/>
        </w:rPr>
        <w:t>OR</w:t>
      </w:r>
      <w:r w:rsidR="004F45A5" w:rsidRPr="00560A00">
        <w:rPr>
          <w:rFonts w:ascii="Times New Roman" w:hAnsi="Times New Roman" w:cs="Times New Roman"/>
          <w:color w:val="222222"/>
          <w:sz w:val="24"/>
          <w:szCs w:val="24"/>
          <w:shd w:val="clear" w:color="auto" w:fill="FFFFFF"/>
        </w:rPr>
        <w:t xml:space="preserve"> = .67), indicating that employees who perceived their organization as more representative were less likely to indicate </w:t>
      </w:r>
      <w:r w:rsidR="00947FD5">
        <w:rPr>
          <w:rFonts w:ascii="Times New Roman" w:hAnsi="Times New Roman" w:cs="Times New Roman"/>
          <w:color w:val="222222"/>
          <w:sz w:val="24"/>
          <w:szCs w:val="24"/>
          <w:shd w:val="clear" w:color="auto" w:fill="FFFFFF"/>
        </w:rPr>
        <w:t>that they had experienced interpersonal mistreatment</w:t>
      </w:r>
      <w:r w:rsidR="004F45A5" w:rsidRPr="00560A00">
        <w:rPr>
          <w:rFonts w:ascii="Times New Roman" w:hAnsi="Times New Roman" w:cs="Times New Roman"/>
          <w:color w:val="222222"/>
          <w:sz w:val="24"/>
          <w:szCs w:val="24"/>
          <w:shd w:val="clear" w:color="auto" w:fill="FFFFFF"/>
        </w:rPr>
        <w:t>. Thus, Hypothesis 1 was supported. Hypothesis 2 proposed that ethnic dissimilarity moderates the representativeness-</w:t>
      </w:r>
      <w:r w:rsidR="00947FD5">
        <w:rPr>
          <w:rFonts w:ascii="Times New Roman" w:hAnsi="Times New Roman" w:cs="Times New Roman"/>
          <w:color w:val="222222"/>
          <w:sz w:val="24"/>
          <w:szCs w:val="24"/>
          <w:shd w:val="clear" w:color="auto" w:fill="FFFFFF"/>
        </w:rPr>
        <w:t>mistreatment</w:t>
      </w:r>
      <w:r w:rsidR="004F45A5" w:rsidRPr="00560A00">
        <w:rPr>
          <w:rFonts w:ascii="Times New Roman" w:hAnsi="Times New Roman" w:cs="Times New Roman"/>
          <w:color w:val="222222"/>
          <w:sz w:val="24"/>
          <w:szCs w:val="24"/>
          <w:shd w:val="clear" w:color="auto" w:fill="FFFFFF"/>
        </w:rPr>
        <w:t xml:space="preserve"> relationship such that it is more pronounced among employees who are more dissimilar to their workplace co</w:t>
      </w:r>
      <w:r w:rsidR="00703AF7">
        <w:rPr>
          <w:rFonts w:ascii="Times New Roman" w:hAnsi="Times New Roman" w:cs="Times New Roman"/>
          <w:color w:val="222222"/>
          <w:sz w:val="24"/>
          <w:szCs w:val="24"/>
          <w:shd w:val="clear" w:color="auto" w:fill="FFFFFF"/>
        </w:rPr>
        <w:t xml:space="preserve">unterparts. The dissimilarity x </w:t>
      </w:r>
      <w:r w:rsidR="004F45A5" w:rsidRPr="00560A00">
        <w:rPr>
          <w:rFonts w:ascii="Times New Roman" w:hAnsi="Times New Roman" w:cs="Times New Roman"/>
          <w:color w:val="222222"/>
          <w:sz w:val="24"/>
          <w:szCs w:val="24"/>
          <w:shd w:val="clear" w:color="auto" w:fill="FFFFFF"/>
        </w:rPr>
        <w:t xml:space="preserve">representativeness interaction did not, however, exhibit a </w:t>
      </w:r>
      <w:r w:rsidR="004F45A5" w:rsidRPr="00560A00">
        <w:rPr>
          <w:rFonts w:ascii="Times New Roman" w:hAnsi="Times New Roman" w:cs="Times New Roman"/>
          <w:color w:val="222222"/>
          <w:sz w:val="24"/>
          <w:szCs w:val="24"/>
          <w:shd w:val="clear" w:color="auto" w:fill="FFFFFF"/>
        </w:rPr>
        <w:lastRenderedPageBreak/>
        <w:t xml:space="preserve">significant relationship with </w:t>
      </w:r>
      <w:r w:rsidR="00947FD5">
        <w:rPr>
          <w:rFonts w:ascii="Times New Roman" w:hAnsi="Times New Roman" w:cs="Times New Roman"/>
          <w:color w:val="222222"/>
          <w:sz w:val="24"/>
          <w:szCs w:val="24"/>
          <w:shd w:val="clear" w:color="auto" w:fill="FFFFFF"/>
        </w:rPr>
        <w:t>mistreatment</w:t>
      </w:r>
      <w:r w:rsidR="004F45A5" w:rsidRPr="00560A00">
        <w:rPr>
          <w:rFonts w:ascii="Times New Roman" w:hAnsi="Times New Roman" w:cs="Times New Roman"/>
          <w:color w:val="222222"/>
          <w:sz w:val="24"/>
          <w:szCs w:val="24"/>
          <w:shd w:val="clear" w:color="auto" w:fill="FFFFFF"/>
        </w:rPr>
        <w:t xml:space="preserve"> (</w:t>
      </w:r>
      <w:r w:rsidR="004F45A5" w:rsidRPr="006D7D6C">
        <w:rPr>
          <w:rFonts w:ascii="Times New Roman" w:hAnsi="Times New Roman" w:cs="Times New Roman"/>
          <w:i/>
          <w:color w:val="222222"/>
          <w:sz w:val="24"/>
          <w:szCs w:val="24"/>
          <w:shd w:val="clear" w:color="auto" w:fill="FFFFFF"/>
        </w:rPr>
        <w:t>b</w:t>
      </w:r>
      <w:r w:rsidR="004F45A5" w:rsidRPr="00560A00">
        <w:rPr>
          <w:rFonts w:ascii="Times New Roman" w:hAnsi="Times New Roman" w:cs="Times New Roman"/>
          <w:color w:val="222222"/>
          <w:sz w:val="24"/>
          <w:szCs w:val="24"/>
          <w:shd w:val="clear" w:color="auto" w:fill="FFFFFF"/>
        </w:rPr>
        <w:t xml:space="preserve"> = -.08, </w:t>
      </w:r>
      <w:r w:rsidR="005556FE">
        <w:rPr>
          <w:rFonts w:ascii="Times New Roman" w:hAnsi="Times New Roman" w:cs="Times New Roman"/>
          <w:i/>
          <w:color w:val="222222"/>
          <w:sz w:val="24"/>
          <w:szCs w:val="24"/>
          <w:shd w:val="clear" w:color="auto" w:fill="FFFFFF"/>
        </w:rPr>
        <w:t xml:space="preserve">SE </w:t>
      </w:r>
      <w:r w:rsidR="005556FE">
        <w:rPr>
          <w:rFonts w:ascii="Times New Roman" w:hAnsi="Times New Roman" w:cs="Times New Roman"/>
          <w:color w:val="222222"/>
          <w:sz w:val="24"/>
          <w:szCs w:val="24"/>
          <w:shd w:val="clear" w:color="auto" w:fill="FFFFFF"/>
        </w:rPr>
        <w:t xml:space="preserve">= .10, </w:t>
      </w:r>
      <w:r w:rsidR="004F45A5" w:rsidRPr="006D7D6C">
        <w:rPr>
          <w:rFonts w:ascii="Times New Roman" w:hAnsi="Times New Roman" w:cs="Times New Roman"/>
          <w:i/>
          <w:color w:val="222222"/>
          <w:sz w:val="24"/>
          <w:szCs w:val="24"/>
          <w:shd w:val="clear" w:color="auto" w:fill="FFFFFF"/>
        </w:rPr>
        <w:t>p</w:t>
      </w:r>
      <w:r w:rsidR="004F45A5" w:rsidRPr="00560A00">
        <w:rPr>
          <w:rFonts w:ascii="Times New Roman" w:hAnsi="Times New Roman" w:cs="Times New Roman"/>
          <w:color w:val="222222"/>
          <w:sz w:val="24"/>
          <w:szCs w:val="24"/>
          <w:shd w:val="clear" w:color="auto" w:fill="FFFFFF"/>
        </w:rPr>
        <w:t xml:space="preserve"> = .44, </w:t>
      </w:r>
      <w:r w:rsidR="004F45A5" w:rsidRPr="006D7D6C">
        <w:rPr>
          <w:rFonts w:ascii="Times New Roman" w:hAnsi="Times New Roman" w:cs="Times New Roman"/>
          <w:i/>
          <w:color w:val="222222"/>
          <w:sz w:val="24"/>
          <w:szCs w:val="24"/>
          <w:shd w:val="clear" w:color="auto" w:fill="FFFFFF"/>
        </w:rPr>
        <w:t>OR</w:t>
      </w:r>
      <w:r w:rsidR="004F45A5" w:rsidRPr="00560A00">
        <w:rPr>
          <w:rFonts w:ascii="Times New Roman" w:hAnsi="Times New Roman" w:cs="Times New Roman"/>
          <w:color w:val="222222"/>
          <w:sz w:val="24"/>
          <w:szCs w:val="24"/>
          <w:shd w:val="clear" w:color="auto" w:fill="FFFFFF"/>
        </w:rPr>
        <w:t xml:space="preserve"> = .92). Consequently, Hypothesis 2 w</w:t>
      </w:r>
      <w:r w:rsidR="00E531E7">
        <w:rPr>
          <w:rFonts w:ascii="Times New Roman" w:hAnsi="Times New Roman" w:cs="Times New Roman"/>
          <w:color w:val="222222"/>
          <w:sz w:val="24"/>
          <w:szCs w:val="24"/>
          <w:shd w:val="clear" w:color="auto" w:fill="FFFFFF"/>
        </w:rPr>
        <w:t>as not supported in this study.</w:t>
      </w:r>
    </w:p>
    <w:p w14:paraId="705B0ABB" w14:textId="38DCC540" w:rsidR="00317E7D" w:rsidRPr="00560A00" w:rsidRDefault="00317E7D" w:rsidP="00560A00">
      <w:pPr>
        <w:shd w:val="clear" w:color="auto" w:fill="FFFFFF"/>
        <w:spacing w:line="480" w:lineRule="auto"/>
        <w:ind w:firstLine="720"/>
        <w:contextualSpacing/>
        <w:rPr>
          <w:rFonts w:ascii="Times New Roman" w:eastAsia="Times New Roman" w:hAnsi="Times New Roman" w:cs="Times New Roman"/>
          <w:color w:val="222222"/>
          <w:sz w:val="24"/>
          <w:szCs w:val="24"/>
        </w:rPr>
      </w:pPr>
      <w:r w:rsidRPr="00887F45">
        <w:rPr>
          <w:rFonts w:ascii="Times New Roman" w:hAnsi="Times New Roman" w:cs="Times New Roman"/>
          <w:sz w:val="24"/>
          <w:szCs w:val="24"/>
        </w:rPr>
        <w:t>We used SPSS applications introduced by Hayes (</w:t>
      </w:r>
      <w:r w:rsidR="0022750C" w:rsidRPr="00887F45">
        <w:rPr>
          <w:rFonts w:ascii="Times New Roman" w:hAnsi="Times New Roman" w:cs="Times New Roman"/>
          <w:sz w:val="24"/>
          <w:szCs w:val="24"/>
        </w:rPr>
        <w:t>2013), Edwards,</w:t>
      </w:r>
      <w:r w:rsidRPr="00887F45">
        <w:rPr>
          <w:rFonts w:ascii="Times New Roman" w:hAnsi="Times New Roman" w:cs="Times New Roman"/>
          <w:sz w:val="24"/>
          <w:szCs w:val="24"/>
        </w:rPr>
        <w:t xml:space="preserve"> and Lambert (2007) to compute bootstrapped confidence intervals for our simpl</w:t>
      </w:r>
      <w:r w:rsidRPr="004F45A5">
        <w:rPr>
          <w:rFonts w:ascii="Times New Roman" w:hAnsi="Times New Roman" w:cs="Times New Roman"/>
          <w:sz w:val="24"/>
          <w:szCs w:val="24"/>
        </w:rPr>
        <w:t xml:space="preserve">e and moderated mediation analyses. </w:t>
      </w:r>
      <w:r w:rsidR="004F45A5" w:rsidRPr="00560A00">
        <w:rPr>
          <w:rFonts w:ascii="Times New Roman" w:eastAsia="Times New Roman" w:hAnsi="Times New Roman" w:cs="Times New Roman"/>
          <w:color w:val="222222"/>
          <w:sz w:val="24"/>
          <w:szCs w:val="24"/>
        </w:rPr>
        <w:t>One reason we may have failed to detect the interaction proposed in Hypothesis 2 is that it may function indir</w:t>
      </w:r>
      <w:r w:rsidR="004F45A5" w:rsidRPr="00887F45">
        <w:rPr>
          <w:rFonts w:ascii="Times New Roman" w:eastAsia="Times New Roman" w:hAnsi="Times New Roman" w:cs="Times New Roman"/>
          <w:color w:val="222222"/>
          <w:sz w:val="24"/>
          <w:szCs w:val="24"/>
        </w:rPr>
        <w:t xml:space="preserve">ectly. In fact, Hypothesis </w:t>
      </w:r>
      <w:r w:rsidR="004F45A5">
        <w:rPr>
          <w:rFonts w:ascii="Times New Roman" w:eastAsia="Times New Roman" w:hAnsi="Times New Roman" w:cs="Times New Roman"/>
          <w:color w:val="222222"/>
          <w:sz w:val="24"/>
          <w:szCs w:val="24"/>
        </w:rPr>
        <w:t xml:space="preserve">3 </w:t>
      </w:r>
      <w:r w:rsidRPr="004F45A5">
        <w:rPr>
          <w:rFonts w:ascii="Times New Roman" w:hAnsi="Times New Roman" w:cs="Times New Roman"/>
          <w:sz w:val="24"/>
          <w:szCs w:val="24"/>
        </w:rPr>
        <w:t xml:space="preserve">predicted an indirect effect of </w:t>
      </w:r>
      <w:r w:rsidR="004E039F">
        <w:rPr>
          <w:rFonts w:ascii="Times New Roman" w:hAnsi="Times New Roman" w:cs="Times New Roman"/>
          <w:sz w:val="24"/>
          <w:szCs w:val="24"/>
        </w:rPr>
        <w:t xml:space="preserve">management </w:t>
      </w:r>
      <w:r w:rsidRPr="004F45A5">
        <w:rPr>
          <w:rFonts w:ascii="Times New Roman" w:hAnsi="Times New Roman" w:cs="Times New Roman"/>
          <w:sz w:val="24"/>
          <w:szCs w:val="24"/>
        </w:rPr>
        <w:t>eth</w:t>
      </w:r>
      <w:r w:rsidR="00947FD5">
        <w:rPr>
          <w:rFonts w:ascii="Times New Roman" w:hAnsi="Times New Roman" w:cs="Times New Roman"/>
          <w:sz w:val="24"/>
          <w:szCs w:val="24"/>
        </w:rPr>
        <w:t xml:space="preserve">nic representativeness on interpersonal mistreatment </w:t>
      </w:r>
      <w:r w:rsidRPr="004F45A5">
        <w:rPr>
          <w:rFonts w:ascii="Times New Roman" w:hAnsi="Times New Roman" w:cs="Times New Roman"/>
          <w:sz w:val="24"/>
          <w:szCs w:val="24"/>
        </w:rPr>
        <w:t xml:space="preserve">through perceived behavioral integrity. Hypothesis 4 predicted that ethnic dissimilarity between an individual and others in the workplace moderates this indirect relationship such that the relationship between representativeness and </w:t>
      </w:r>
      <w:r w:rsidR="00947FD5">
        <w:rPr>
          <w:rFonts w:ascii="Times New Roman" w:hAnsi="Times New Roman" w:cs="Times New Roman"/>
          <w:sz w:val="24"/>
          <w:szCs w:val="24"/>
        </w:rPr>
        <w:t>mistreatment</w:t>
      </w:r>
      <w:r w:rsidRPr="004F45A5">
        <w:rPr>
          <w:rFonts w:ascii="Times New Roman" w:hAnsi="Times New Roman" w:cs="Times New Roman"/>
          <w:sz w:val="24"/>
          <w:szCs w:val="24"/>
        </w:rPr>
        <w:t xml:space="preserve"> is significantly stronger when employees are more dissimilar. Because the dependent variable (i.e., discrimination) is binary, we used logistic regression for testing the Stage 2 effects.</w:t>
      </w:r>
    </w:p>
    <w:p w14:paraId="6FB7A2F7" w14:textId="08E7C568" w:rsidR="00317E7D" w:rsidRPr="000B7BE5" w:rsidRDefault="00317E7D" w:rsidP="008A108E">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In testing Hypothesis 3, we computed bootstrapped confidence intervals for the indirect effect </w:t>
      </w:r>
      <w:r w:rsidRPr="00B67693">
        <w:rPr>
          <w:rFonts w:ascii="Times New Roman" w:hAnsi="Times New Roman" w:cs="Times New Roman"/>
          <w:sz w:val="24"/>
          <w:szCs w:val="24"/>
        </w:rPr>
        <w:t xml:space="preserve">linking representativeness and </w:t>
      </w:r>
      <w:r w:rsidR="00947FD5">
        <w:rPr>
          <w:rFonts w:ascii="Times New Roman" w:hAnsi="Times New Roman" w:cs="Times New Roman"/>
          <w:sz w:val="24"/>
          <w:szCs w:val="24"/>
        </w:rPr>
        <w:t>mistreatment</w:t>
      </w:r>
      <w:r w:rsidRPr="00B67693">
        <w:rPr>
          <w:rFonts w:ascii="Times New Roman" w:hAnsi="Times New Roman" w:cs="Times New Roman"/>
          <w:sz w:val="24"/>
          <w:szCs w:val="24"/>
        </w:rPr>
        <w:t xml:space="preserve"> through perceived behavioral integrity. Though the direct effect remains significant in the presence of the proposed mediator (</w:t>
      </w:r>
      <w:r w:rsidRPr="005556FE">
        <w:rPr>
          <w:rFonts w:ascii="Times New Roman" w:hAnsi="Times New Roman" w:cs="Times New Roman"/>
          <w:i/>
          <w:sz w:val="24"/>
          <w:szCs w:val="24"/>
        </w:rPr>
        <w:t>b</w:t>
      </w:r>
      <w:r w:rsidRPr="00B67693">
        <w:rPr>
          <w:rFonts w:ascii="Times New Roman" w:hAnsi="Times New Roman" w:cs="Times New Roman"/>
          <w:sz w:val="24"/>
          <w:szCs w:val="24"/>
        </w:rPr>
        <w:t xml:space="preserve"> = -.31, </w:t>
      </w:r>
      <w:r w:rsidR="005556FE">
        <w:rPr>
          <w:rFonts w:ascii="Times New Roman" w:hAnsi="Times New Roman" w:cs="Times New Roman"/>
          <w:i/>
          <w:sz w:val="24"/>
          <w:szCs w:val="24"/>
        </w:rPr>
        <w:t xml:space="preserve">SE </w:t>
      </w:r>
      <w:r w:rsidR="005556FE">
        <w:rPr>
          <w:rFonts w:ascii="Times New Roman" w:hAnsi="Times New Roman" w:cs="Times New Roman"/>
          <w:sz w:val="24"/>
          <w:szCs w:val="24"/>
        </w:rPr>
        <w:t xml:space="preserve">= .10, </w:t>
      </w:r>
      <w:r w:rsidRPr="005556FE">
        <w:rPr>
          <w:rFonts w:ascii="Times New Roman" w:hAnsi="Times New Roman" w:cs="Times New Roman"/>
          <w:i/>
          <w:sz w:val="24"/>
          <w:szCs w:val="24"/>
        </w:rPr>
        <w:t>p</w:t>
      </w:r>
      <w:r w:rsidRPr="00B67693">
        <w:rPr>
          <w:rFonts w:ascii="Times New Roman" w:hAnsi="Times New Roman" w:cs="Times New Roman"/>
          <w:sz w:val="24"/>
          <w:szCs w:val="24"/>
        </w:rPr>
        <w:t xml:space="preserve"> &lt; .01), the indirect effect was statistically significant as well (b = -.12, </w:t>
      </w:r>
      <w:r w:rsidR="005556FE">
        <w:rPr>
          <w:rFonts w:ascii="Times New Roman" w:hAnsi="Times New Roman" w:cs="Times New Roman"/>
          <w:i/>
          <w:sz w:val="24"/>
          <w:szCs w:val="24"/>
        </w:rPr>
        <w:t xml:space="preserve">SE </w:t>
      </w:r>
      <w:r w:rsidR="005556FE">
        <w:rPr>
          <w:rFonts w:ascii="Times New Roman" w:hAnsi="Times New Roman" w:cs="Times New Roman"/>
          <w:sz w:val="24"/>
          <w:szCs w:val="24"/>
        </w:rPr>
        <w:t xml:space="preserve">= .02, </w:t>
      </w:r>
      <w:r w:rsidRPr="005556FE">
        <w:rPr>
          <w:rFonts w:ascii="Times New Roman" w:hAnsi="Times New Roman" w:cs="Times New Roman"/>
          <w:i/>
          <w:sz w:val="24"/>
          <w:szCs w:val="24"/>
        </w:rPr>
        <w:t>p</w:t>
      </w:r>
      <w:r w:rsidRPr="00B67693">
        <w:rPr>
          <w:rFonts w:ascii="Times New Roman" w:hAnsi="Times New Roman" w:cs="Times New Roman"/>
          <w:sz w:val="24"/>
          <w:szCs w:val="24"/>
        </w:rPr>
        <w:t xml:space="preserve"> &lt; .01, 99% CI = -.18 to -.06). </w:t>
      </w:r>
      <w:r w:rsidR="00B67693" w:rsidRPr="00B67693">
        <w:rPr>
          <w:rFonts w:ascii="Times New Roman" w:eastAsia="Times New Roman" w:hAnsi="Times New Roman" w:cs="Times New Roman"/>
          <w:color w:val="222222"/>
          <w:sz w:val="24"/>
          <w:szCs w:val="24"/>
          <w:shd w:val="clear" w:color="auto" w:fill="FFFFFF"/>
        </w:rPr>
        <w:t xml:space="preserve">This effect captures significant effects of </w:t>
      </w:r>
      <w:r w:rsidR="004E039F">
        <w:rPr>
          <w:rFonts w:ascii="Times New Roman" w:eastAsia="Times New Roman" w:hAnsi="Times New Roman" w:cs="Times New Roman"/>
          <w:color w:val="222222"/>
          <w:sz w:val="24"/>
          <w:szCs w:val="24"/>
          <w:shd w:val="clear" w:color="auto" w:fill="FFFFFF"/>
        </w:rPr>
        <w:t xml:space="preserve">management </w:t>
      </w:r>
      <w:r w:rsidR="00B67693" w:rsidRPr="00B67693">
        <w:rPr>
          <w:rFonts w:ascii="Times New Roman" w:eastAsia="Times New Roman" w:hAnsi="Times New Roman" w:cs="Times New Roman"/>
          <w:color w:val="222222"/>
          <w:sz w:val="24"/>
          <w:szCs w:val="24"/>
          <w:shd w:val="clear" w:color="auto" w:fill="FFFFFF"/>
        </w:rPr>
        <w:t xml:space="preserve">ethnic representativeness on perceived behavioral integrity (b = .13, </w:t>
      </w:r>
      <w:r w:rsidR="005556FE">
        <w:rPr>
          <w:rFonts w:ascii="Times New Roman" w:eastAsia="Times New Roman" w:hAnsi="Times New Roman" w:cs="Times New Roman"/>
          <w:color w:val="222222"/>
          <w:sz w:val="24"/>
          <w:szCs w:val="24"/>
          <w:shd w:val="clear" w:color="auto" w:fill="FFFFFF"/>
        </w:rPr>
        <w:t xml:space="preserve">SE = .02, </w:t>
      </w:r>
      <w:r w:rsidR="00B67693" w:rsidRPr="00B67693">
        <w:rPr>
          <w:rFonts w:ascii="Times New Roman" w:eastAsia="Times New Roman" w:hAnsi="Times New Roman" w:cs="Times New Roman"/>
          <w:color w:val="222222"/>
          <w:sz w:val="24"/>
          <w:szCs w:val="24"/>
          <w:shd w:val="clear" w:color="auto" w:fill="FFFFFF"/>
        </w:rPr>
        <w:t>p &lt; .01) as well as perceived</w:t>
      </w:r>
      <w:r w:rsidR="00947FD5">
        <w:rPr>
          <w:rFonts w:ascii="Times New Roman" w:eastAsia="Times New Roman" w:hAnsi="Times New Roman" w:cs="Times New Roman"/>
          <w:color w:val="222222"/>
          <w:sz w:val="24"/>
          <w:szCs w:val="24"/>
          <w:shd w:val="clear" w:color="auto" w:fill="FFFFFF"/>
        </w:rPr>
        <w:t xml:space="preserve"> behavioral integrity on interpersonal mistreatment </w:t>
      </w:r>
      <w:r w:rsidR="00B67693" w:rsidRPr="00B67693">
        <w:rPr>
          <w:rFonts w:ascii="Times New Roman" w:eastAsia="Times New Roman" w:hAnsi="Times New Roman" w:cs="Times New Roman"/>
          <w:color w:val="222222"/>
          <w:sz w:val="24"/>
          <w:szCs w:val="24"/>
          <w:shd w:val="clear" w:color="auto" w:fill="FFFFFF"/>
        </w:rPr>
        <w:t xml:space="preserve">(b = -.86, </w:t>
      </w:r>
      <w:r w:rsidR="005556FE">
        <w:rPr>
          <w:rFonts w:ascii="Times New Roman" w:eastAsia="Times New Roman" w:hAnsi="Times New Roman" w:cs="Times New Roman"/>
          <w:color w:val="222222"/>
          <w:sz w:val="24"/>
          <w:szCs w:val="24"/>
          <w:shd w:val="clear" w:color="auto" w:fill="FFFFFF"/>
        </w:rPr>
        <w:t xml:space="preserve">SE = .12, </w:t>
      </w:r>
      <w:r w:rsidR="00B67693" w:rsidRPr="00B67693">
        <w:rPr>
          <w:rFonts w:ascii="Times New Roman" w:eastAsia="Times New Roman" w:hAnsi="Times New Roman" w:cs="Times New Roman"/>
          <w:color w:val="222222"/>
          <w:sz w:val="24"/>
          <w:szCs w:val="24"/>
          <w:shd w:val="clear" w:color="auto" w:fill="FFFFFF"/>
        </w:rPr>
        <w:t xml:space="preserve">p &lt; .01). </w:t>
      </w:r>
      <w:r w:rsidRPr="00B67693">
        <w:rPr>
          <w:rFonts w:ascii="Times New Roman" w:hAnsi="Times New Roman" w:cs="Times New Roman"/>
          <w:sz w:val="24"/>
          <w:szCs w:val="24"/>
        </w:rPr>
        <w:t>This pattern (which some would refer to as partial mediation) supports Hypothesis 3.</w:t>
      </w:r>
    </w:p>
    <w:p w14:paraId="72F3C175" w14:textId="0624837B" w:rsidR="00317E7D" w:rsidRPr="009721B2" w:rsidRDefault="00317E7D" w:rsidP="00384549">
      <w:pPr>
        <w:spacing w:line="480" w:lineRule="auto"/>
        <w:ind w:firstLine="720"/>
        <w:contextualSpacing/>
        <w:rPr>
          <w:rFonts w:ascii="Times New Roman" w:eastAsia="Times New Roman" w:hAnsi="Times New Roman" w:cs="Times New Roman"/>
          <w:color w:val="222222"/>
          <w:sz w:val="24"/>
          <w:szCs w:val="24"/>
          <w:shd w:val="clear" w:color="auto" w:fill="FFFFFF"/>
        </w:rPr>
      </w:pPr>
      <w:r w:rsidRPr="000B7BE5">
        <w:rPr>
          <w:rFonts w:ascii="Times New Roman" w:hAnsi="Times New Roman" w:cs="Times New Roman"/>
          <w:sz w:val="24"/>
          <w:szCs w:val="24"/>
        </w:rPr>
        <w:t>Turning to Hypothesis 4, we c</w:t>
      </w:r>
      <w:r w:rsidRPr="008A108E">
        <w:rPr>
          <w:rFonts w:ascii="Times New Roman" w:hAnsi="Times New Roman" w:cs="Times New Roman"/>
          <w:sz w:val="24"/>
          <w:szCs w:val="24"/>
        </w:rPr>
        <w:t>onducted what amounts to moderated path analysis (see Table 4 for a summary) to determine whether any of the three paths between representativeness and discrimination were moderated by ethnic dissimilarity (Edwar</w:t>
      </w:r>
      <w:r w:rsidR="005B1A78" w:rsidRPr="00384549">
        <w:rPr>
          <w:rFonts w:ascii="Times New Roman" w:hAnsi="Times New Roman" w:cs="Times New Roman"/>
          <w:sz w:val="24"/>
          <w:szCs w:val="24"/>
        </w:rPr>
        <w:t xml:space="preserve">ds &amp; Lambert, 2007). </w:t>
      </w:r>
      <w:r w:rsidR="00926FEB" w:rsidRPr="009721B2">
        <w:rPr>
          <w:rFonts w:ascii="Times New Roman" w:eastAsia="Times New Roman" w:hAnsi="Times New Roman" w:cs="Times New Roman"/>
          <w:color w:val="222222"/>
          <w:sz w:val="24"/>
          <w:szCs w:val="24"/>
          <w:shd w:val="clear" w:color="auto" w:fill="FFFFFF"/>
        </w:rPr>
        <w:t xml:space="preserve">As </w:t>
      </w:r>
      <w:r w:rsidR="00926FEB" w:rsidRPr="009721B2">
        <w:rPr>
          <w:rFonts w:ascii="Times New Roman" w:eastAsia="Times New Roman" w:hAnsi="Times New Roman" w:cs="Times New Roman"/>
          <w:color w:val="222222"/>
          <w:sz w:val="24"/>
          <w:szCs w:val="24"/>
          <w:shd w:val="clear" w:color="auto" w:fill="FFFFFF"/>
        </w:rPr>
        <w:lastRenderedPageBreak/>
        <w:t xml:space="preserve">Figure 3 illustrates, the relationship between representativeness and perceived behavioral integrity (Stage 1) was fairly consistent irrespective of how ethnically dissimilar the focal employee was from others in their workplace. However, the effects at Stage 2 (i.e., </w:t>
      </w:r>
      <w:r w:rsidR="00947FD5">
        <w:rPr>
          <w:rFonts w:ascii="Times New Roman" w:eastAsia="Times New Roman" w:hAnsi="Times New Roman" w:cs="Times New Roman"/>
          <w:color w:val="222222"/>
          <w:sz w:val="24"/>
          <w:szCs w:val="24"/>
          <w:shd w:val="clear" w:color="auto" w:fill="FFFFFF"/>
        </w:rPr>
        <w:t xml:space="preserve">the behavioral integrity-interpersonal mistreatment </w:t>
      </w:r>
      <w:r w:rsidR="00926FEB" w:rsidRPr="009721B2">
        <w:rPr>
          <w:rFonts w:ascii="Times New Roman" w:eastAsia="Times New Roman" w:hAnsi="Times New Roman" w:cs="Times New Roman"/>
          <w:color w:val="222222"/>
          <w:sz w:val="24"/>
          <w:szCs w:val="24"/>
          <w:shd w:val="clear" w:color="auto" w:fill="FFFFFF"/>
        </w:rPr>
        <w:t>linkage) appeared contingent upon ethnic dissimilarity. In fact, the impact of behavioral integrity was nearly twice as strong when d</w:t>
      </w:r>
      <w:r w:rsidR="0022750C">
        <w:rPr>
          <w:rFonts w:ascii="Times New Roman" w:eastAsia="Times New Roman" w:hAnsi="Times New Roman" w:cs="Times New Roman"/>
          <w:color w:val="222222"/>
          <w:sz w:val="24"/>
          <w:szCs w:val="24"/>
          <w:shd w:val="clear" w:color="auto" w:fill="FFFFFF"/>
        </w:rPr>
        <w:t>issimilarity was higher (i.e., one</w:t>
      </w:r>
      <w:r w:rsidR="00926FEB" w:rsidRPr="009721B2">
        <w:rPr>
          <w:rFonts w:ascii="Times New Roman" w:eastAsia="Times New Roman" w:hAnsi="Times New Roman" w:cs="Times New Roman"/>
          <w:color w:val="222222"/>
          <w:sz w:val="24"/>
          <w:szCs w:val="24"/>
          <w:shd w:val="clear" w:color="auto" w:fill="FFFFFF"/>
        </w:rPr>
        <w:t xml:space="preserve"> SD above the</w:t>
      </w:r>
      <w:r w:rsidR="0022750C">
        <w:rPr>
          <w:rFonts w:ascii="Times New Roman" w:eastAsia="Times New Roman" w:hAnsi="Times New Roman" w:cs="Times New Roman"/>
          <w:color w:val="222222"/>
          <w:sz w:val="24"/>
          <w:szCs w:val="24"/>
          <w:shd w:val="clear" w:color="auto" w:fill="FFFFFF"/>
        </w:rPr>
        <w:t xml:space="preserve"> mean) than when it was lower (one</w:t>
      </w:r>
      <w:r w:rsidR="00926FEB" w:rsidRPr="009721B2">
        <w:rPr>
          <w:rFonts w:ascii="Times New Roman" w:eastAsia="Times New Roman" w:hAnsi="Times New Roman" w:cs="Times New Roman"/>
          <w:color w:val="222222"/>
          <w:sz w:val="24"/>
          <w:szCs w:val="24"/>
          <w:shd w:val="clear" w:color="auto" w:fill="FFFFFF"/>
        </w:rPr>
        <w:t xml:space="preserve"> SD below the mean; .95 </w:t>
      </w:r>
      <w:r w:rsidR="005556FE">
        <w:rPr>
          <w:rFonts w:ascii="Times New Roman" w:eastAsia="Times New Roman" w:hAnsi="Times New Roman" w:cs="Times New Roman"/>
          <w:color w:val="222222"/>
          <w:sz w:val="24"/>
          <w:szCs w:val="24"/>
          <w:shd w:val="clear" w:color="auto" w:fill="FFFFFF"/>
        </w:rPr>
        <w:t xml:space="preserve">[SE = .13] </w:t>
      </w:r>
      <w:r w:rsidR="00926FEB" w:rsidRPr="009721B2">
        <w:rPr>
          <w:rFonts w:ascii="Times New Roman" w:eastAsia="Times New Roman" w:hAnsi="Times New Roman" w:cs="Times New Roman"/>
          <w:color w:val="222222"/>
          <w:sz w:val="24"/>
          <w:szCs w:val="24"/>
          <w:shd w:val="clear" w:color="auto" w:fill="FFFFFF"/>
        </w:rPr>
        <w:t>vs. .51</w:t>
      </w:r>
      <w:r w:rsidR="005556FE">
        <w:rPr>
          <w:rFonts w:ascii="Times New Roman" w:eastAsia="Times New Roman" w:hAnsi="Times New Roman" w:cs="Times New Roman"/>
          <w:color w:val="222222"/>
          <w:sz w:val="24"/>
          <w:szCs w:val="24"/>
          <w:shd w:val="clear" w:color="auto" w:fill="FFFFFF"/>
        </w:rPr>
        <w:t xml:space="preserve"> [SE = .22]</w:t>
      </w:r>
      <w:r w:rsidR="00926FEB" w:rsidRPr="009721B2">
        <w:rPr>
          <w:rFonts w:ascii="Times New Roman" w:eastAsia="Times New Roman" w:hAnsi="Times New Roman" w:cs="Times New Roman"/>
          <w:color w:val="222222"/>
          <w:sz w:val="24"/>
          <w:szCs w:val="24"/>
          <w:shd w:val="clear" w:color="auto" w:fill="FFFFFF"/>
        </w:rPr>
        <w:t>). Though both of the conditional indirect effects were statistically significant (low dissimilarity: -.06</w:t>
      </w:r>
      <w:r w:rsidR="005D0FA7">
        <w:rPr>
          <w:rFonts w:ascii="Times New Roman" w:eastAsia="Times New Roman" w:hAnsi="Times New Roman" w:cs="Times New Roman"/>
          <w:color w:val="222222"/>
          <w:sz w:val="24"/>
          <w:szCs w:val="24"/>
          <w:shd w:val="clear" w:color="auto" w:fill="FFFFFF"/>
        </w:rPr>
        <w:t>, SE = .03</w:t>
      </w:r>
      <w:r w:rsidR="00926FEB" w:rsidRPr="009721B2">
        <w:rPr>
          <w:rFonts w:ascii="Times New Roman" w:eastAsia="Times New Roman" w:hAnsi="Times New Roman" w:cs="Times New Roman"/>
          <w:color w:val="222222"/>
          <w:sz w:val="24"/>
          <w:szCs w:val="24"/>
          <w:shd w:val="clear" w:color="auto" w:fill="FFFFFF"/>
        </w:rPr>
        <w:t xml:space="preserve">, 95% CI = -.13 to -.01; high dissimilarity: -.15, </w:t>
      </w:r>
      <w:r w:rsidR="005D0FA7">
        <w:rPr>
          <w:rFonts w:ascii="Times New Roman" w:eastAsia="Times New Roman" w:hAnsi="Times New Roman" w:cs="Times New Roman"/>
          <w:color w:val="222222"/>
          <w:sz w:val="24"/>
          <w:szCs w:val="24"/>
          <w:shd w:val="clear" w:color="auto" w:fill="FFFFFF"/>
        </w:rPr>
        <w:t xml:space="preserve">SE = .03, </w:t>
      </w:r>
      <w:r w:rsidR="00926FEB" w:rsidRPr="009721B2">
        <w:rPr>
          <w:rFonts w:ascii="Times New Roman" w:eastAsia="Times New Roman" w:hAnsi="Times New Roman" w:cs="Times New Roman"/>
          <w:color w:val="222222"/>
          <w:sz w:val="24"/>
          <w:szCs w:val="24"/>
          <w:shd w:val="clear" w:color="auto" w:fill="FFFFFF"/>
        </w:rPr>
        <w:t xml:space="preserve">99% CI = -.24 to -.07), the moderation at Stage 2 helped produce a significant difference between the conditional indirect effects (.09, 99% CI = .002 to .173), which indicates the presence of moderated mediation. In short, the negative indirect effect of </w:t>
      </w:r>
      <w:r w:rsidR="004E039F">
        <w:rPr>
          <w:rFonts w:ascii="Times New Roman" w:eastAsia="Times New Roman" w:hAnsi="Times New Roman" w:cs="Times New Roman"/>
          <w:color w:val="222222"/>
          <w:sz w:val="24"/>
          <w:szCs w:val="24"/>
          <w:shd w:val="clear" w:color="auto" w:fill="FFFFFF"/>
        </w:rPr>
        <w:t xml:space="preserve">management ethnic </w:t>
      </w:r>
      <w:r w:rsidR="00926FEB" w:rsidRPr="009721B2">
        <w:rPr>
          <w:rFonts w:ascii="Times New Roman" w:eastAsia="Times New Roman" w:hAnsi="Times New Roman" w:cs="Times New Roman"/>
          <w:color w:val="222222"/>
          <w:sz w:val="24"/>
          <w:szCs w:val="24"/>
          <w:shd w:val="clear" w:color="auto" w:fill="FFFFFF"/>
        </w:rPr>
        <w:t xml:space="preserve">representativeness on </w:t>
      </w:r>
      <w:r w:rsidR="00947FD5">
        <w:rPr>
          <w:rFonts w:ascii="Times New Roman" w:eastAsia="Times New Roman" w:hAnsi="Times New Roman" w:cs="Times New Roman"/>
          <w:color w:val="222222"/>
          <w:sz w:val="24"/>
          <w:szCs w:val="24"/>
          <w:shd w:val="clear" w:color="auto" w:fill="FFFFFF"/>
        </w:rPr>
        <w:t>mistreatment</w:t>
      </w:r>
      <w:r w:rsidR="00926FEB" w:rsidRPr="009721B2">
        <w:rPr>
          <w:rFonts w:ascii="Times New Roman" w:eastAsia="Times New Roman" w:hAnsi="Times New Roman" w:cs="Times New Roman"/>
          <w:color w:val="222222"/>
          <w:sz w:val="24"/>
          <w:szCs w:val="24"/>
          <w:shd w:val="clear" w:color="auto" w:fill="FFFFFF"/>
        </w:rPr>
        <w:t xml:space="preserve"> through perceived behavioral integrity is stronger for employees who are more ethnically dissimilar from their peers. Hence, Hypothesis 4 also received support.</w:t>
      </w:r>
    </w:p>
    <w:p w14:paraId="0C519CB8" w14:textId="77777777" w:rsidR="00C62C8F" w:rsidRPr="008A108E" w:rsidRDefault="00C62C8F" w:rsidP="00384549">
      <w:pPr>
        <w:spacing w:line="480" w:lineRule="auto"/>
        <w:contextualSpacing/>
        <w:jc w:val="center"/>
        <w:rPr>
          <w:rFonts w:ascii="Times New Roman" w:hAnsi="Times New Roman" w:cs="Times New Roman"/>
          <w:b/>
          <w:sz w:val="24"/>
          <w:szCs w:val="24"/>
        </w:rPr>
      </w:pPr>
      <w:r w:rsidRPr="008A108E">
        <w:rPr>
          <w:rFonts w:ascii="Times New Roman" w:hAnsi="Times New Roman" w:cs="Times New Roman"/>
          <w:b/>
          <w:sz w:val="24"/>
          <w:szCs w:val="24"/>
        </w:rPr>
        <w:t>Study 2: Discussion</w:t>
      </w:r>
    </w:p>
    <w:p w14:paraId="31F5F205" w14:textId="73088F11" w:rsidR="005775A8" w:rsidRDefault="00FD189E" w:rsidP="00A67EE3">
      <w:pPr>
        <w:spacing w:line="480" w:lineRule="auto"/>
        <w:ind w:firstLine="720"/>
        <w:contextualSpacing/>
        <w:rPr>
          <w:rFonts w:ascii="Times New Roman" w:hAnsi="Times New Roman" w:cs="Times New Roman"/>
          <w:sz w:val="24"/>
          <w:szCs w:val="24"/>
        </w:rPr>
      </w:pPr>
      <w:r w:rsidRPr="00384549">
        <w:rPr>
          <w:rFonts w:ascii="Times New Roman" w:hAnsi="Times New Roman" w:cs="Times New Roman"/>
          <w:sz w:val="24"/>
          <w:szCs w:val="24"/>
        </w:rPr>
        <w:t xml:space="preserve">The results of </w:t>
      </w:r>
      <w:r w:rsidR="00712B79" w:rsidRPr="00A67EE3">
        <w:rPr>
          <w:rFonts w:ascii="Times New Roman" w:hAnsi="Times New Roman" w:cs="Times New Roman"/>
          <w:sz w:val="24"/>
          <w:szCs w:val="24"/>
        </w:rPr>
        <w:t>a nationally representative survey</w:t>
      </w:r>
      <w:r w:rsidRPr="000B7BE5">
        <w:rPr>
          <w:rFonts w:ascii="Times New Roman" w:hAnsi="Times New Roman" w:cs="Times New Roman"/>
          <w:sz w:val="24"/>
          <w:szCs w:val="24"/>
        </w:rPr>
        <w:t xml:space="preserve"> </w:t>
      </w:r>
      <w:r w:rsidR="00F03CCB" w:rsidRPr="000B7BE5">
        <w:rPr>
          <w:rFonts w:ascii="Times New Roman" w:hAnsi="Times New Roman" w:cs="Times New Roman"/>
          <w:sz w:val="24"/>
          <w:szCs w:val="24"/>
        </w:rPr>
        <w:t xml:space="preserve">complement </w:t>
      </w:r>
      <w:r w:rsidRPr="000B7BE5">
        <w:rPr>
          <w:rFonts w:ascii="Times New Roman" w:hAnsi="Times New Roman" w:cs="Times New Roman"/>
          <w:sz w:val="24"/>
          <w:szCs w:val="24"/>
        </w:rPr>
        <w:t>and extend the findings of Study 1</w:t>
      </w:r>
      <w:r w:rsidR="005775A8" w:rsidRPr="000B7BE5">
        <w:rPr>
          <w:rFonts w:ascii="Times New Roman" w:hAnsi="Times New Roman" w:cs="Times New Roman"/>
          <w:sz w:val="24"/>
          <w:szCs w:val="24"/>
        </w:rPr>
        <w:t xml:space="preserve">. </w:t>
      </w:r>
      <w:r w:rsidRPr="000B7BE5">
        <w:rPr>
          <w:rFonts w:ascii="Times New Roman" w:hAnsi="Times New Roman" w:cs="Times New Roman"/>
          <w:sz w:val="24"/>
          <w:szCs w:val="24"/>
        </w:rPr>
        <w:t xml:space="preserve">Building on the finding that ethnic similarity moderates the relationship between management representativeness and </w:t>
      </w:r>
      <w:r w:rsidR="008F6E2D" w:rsidRPr="000B7BE5">
        <w:rPr>
          <w:rFonts w:ascii="Times New Roman" w:hAnsi="Times New Roman" w:cs="Times New Roman"/>
          <w:sz w:val="24"/>
          <w:szCs w:val="24"/>
        </w:rPr>
        <w:t xml:space="preserve">interpersonal </w:t>
      </w:r>
      <w:r w:rsidRPr="000B7BE5">
        <w:rPr>
          <w:rFonts w:ascii="Times New Roman" w:hAnsi="Times New Roman" w:cs="Times New Roman"/>
          <w:sz w:val="24"/>
          <w:szCs w:val="24"/>
        </w:rPr>
        <w:t>mistreatment, we</w:t>
      </w:r>
      <w:r w:rsidR="005775A8" w:rsidRPr="000B7BE5">
        <w:rPr>
          <w:rFonts w:ascii="Times New Roman" w:hAnsi="Times New Roman" w:cs="Times New Roman"/>
          <w:sz w:val="24"/>
          <w:szCs w:val="24"/>
        </w:rPr>
        <w:t xml:space="preserve"> examined perceive</w:t>
      </w:r>
      <w:r w:rsidR="00F03CCB" w:rsidRPr="000B7BE5">
        <w:rPr>
          <w:rFonts w:ascii="Times New Roman" w:hAnsi="Times New Roman" w:cs="Times New Roman"/>
          <w:sz w:val="24"/>
          <w:szCs w:val="24"/>
        </w:rPr>
        <w:t>d</w:t>
      </w:r>
      <w:r w:rsidR="005775A8" w:rsidRPr="000B7BE5">
        <w:rPr>
          <w:rFonts w:ascii="Times New Roman" w:hAnsi="Times New Roman" w:cs="Times New Roman"/>
          <w:sz w:val="24"/>
          <w:szCs w:val="24"/>
        </w:rPr>
        <w:t xml:space="preserve"> behavioral integrity as </w:t>
      </w:r>
      <w:r w:rsidRPr="000B7BE5">
        <w:rPr>
          <w:rFonts w:ascii="Times New Roman" w:hAnsi="Times New Roman" w:cs="Times New Roman"/>
          <w:sz w:val="24"/>
          <w:szCs w:val="24"/>
        </w:rPr>
        <w:t>an explanatory mechanism</w:t>
      </w:r>
      <w:r w:rsidR="005775A8" w:rsidRPr="000B7BE5">
        <w:rPr>
          <w:rFonts w:ascii="Times New Roman" w:hAnsi="Times New Roman" w:cs="Times New Roman"/>
          <w:sz w:val="24"/>
          <w:szCs w:val="24"/>
        </w:rPr>
        <w:t xml:space="preserve">. </w:t>
      </w:r>
      <w:r w:rsidR="007845FF" w:rsidRPr="000B7BE5">
        <w:rPr>
          <w:rFonts w:ascii="Times New Roman" w:hAnsi="Times New Roman" w:cs="Times New Roman"/>
          <w:sz w:val="24"/>
          <w:szCs w:val="24"/>
        </w:rPr>
        <w:t>Results supported Hypothesis 3, which predicted that perceived behavioral integrity</w:t>
      </w:r>
      <w:r w:rsidR="007845FF" w:rsidRPr="00344FA4">
        <w:rPr>
          <w:rFonts w:ascii="Times New Roman" w:hAnsi="Times New Roman" w:cs="Times New Roman"/>
          <w:sz w:val="24"/>
          <w:szCs w:val="24"/>
        </w:rPr>
        <w:t xml:space="preserve"> would mediate the relationship between management ethnic representativeness and </w:t>
      </w:r>
      <w:r w:rsidR="008F6E2D">
        <w:rPr>
          <w:rFonts w:ascii="Times New Roman" w:hAnsi="Times New Roman" w:cs="Times New Roman"/>
          <w:sz w:val="24"/>
          <w:szCs w:val="24"/>
        </w:rPr>
        <w:t>interpersonal</w:t>
      </w:r>
      <w:r w:rsidR="008F6E2D" w:rsidRPr="00344FA4">
        <w:rPr>
          <w:rFonts w:ascii="Times New Roman" w:hAnsi="Times New Roman" w:cs="Times New Roman"/>
          <w:sz w:val="24"/>
          <w:szCs w:val="24"/>
        </w:rPr>
        <w:t xml:space="preserve"> </w:t>
      </w:r>
      <w:r w:rsidR="007845FF" w:rsidRPr="00344FA4">
        <w:rPr>
          <w:rFonts w:ascii="Times New Roman" w:hAnsi="Times New Roman" w:cs="Times New Roman"/>
          <w:sz w:val="24"/>
          <w:szCs w:val="24"/>
        </w:rPr>
        <w:t xml:space="preserve">mistreatment at work. Thus, perceived behavioral integrity can be thought of as an </w:t>
      </w:r>
      <w:r w:rsidRPr="00344FA4">
        <w:rPr>
          <w:rFonts w:ascii="Times New Roman" w:hAnsi="Times New Roman" w:cs="Times New Roman"/>
          <w:sz w:val="24"/>
          <w:szCs w:val="24"/>
        </w:rPr>
        <w:t xml:space="preserve">explanation for why representativeness </w:t>
      </w:r>
      <w:r w:rsidR="008E09EB" w:rsidRPr="00344FA4">
        <w:rPr>
          <w:rFonts w:ascii="Times New Roman" w:hAnsi="Times New Roman" w:cs="Times New Roman"/>
          <w:sz w:val="24"/>
          <w:szCs w:val="24"/>
        </w:rPr>
        <w:t xml:space="preserve">engenders </w:t>
      </w:r>
      <w:r w:rsidR="008F6E2D">
        <w:rPr>
          <w:rFonts w:ascii="Times New Roman" w:hAnsi="Times New Roman" w:cs="Times New Roman"/>
          <w:sz w:val="24"/>
          <w:szCs w:val="24"/>
        </w:rPr>
        <w:t>experiences</w:t>
      </w:r>
      <w:r w:rsidR="008F6E2D" w:rsidRPr="00344FA4">
        <w:rPr>
          <w:rFonts w:ascii="Times New Roman" w:hAnsi="Times New Roman" w:cs="Times New Roman"/>
          <w:sz w:val="24"/>
          <w:szCs w:val="24"/>
        </w:rPr>
        <w:t xml:space="preserve"> </w:t>
      </w:r>
      <w:r w:rsidR="00712B79" w:rsidRPr="00344FA4">
        <w:rPr>
          <w:rFonts w:ascii="Times New Roman" w:hAnsi="Times New Roman" w:cs="Times New Roman"/>
          <w:sz w:val="24"/>
          <w:szCs w:val="24"/>
        </w:rPr>
        <w:t>of</w:t>
      </w:r>
      <w:r w:rsidR="007845FF" w:rsidRPr="00344FA4">
        <w:rPr>
          <w:rFonts w:ascii="Times New Roman" w:hAnsi="Times New Roman" w:cs="Times New Roman"/>
          <w:sz w:val="24"/>
          <w:szCs w:val="24"/>
        </w:rPr>
        <w:t xml:space="preserve"> mistreatment in the workplace. Results also supported Hypothesis 4, which </w:t>
      </w:r>
      <w:r w:rsidR="007845FF" w:rsidRPr="00344FA4">
        <w:rPr>
          <w:rFonts w:ascii="Times New Roman" w:hAnsi="Times New Roman" w:cs="Times New Roman"/>
          <w:sz w:val="24"/>
          <w:szCs w:val="24"/>
        </w:rPr>
        <w:lastRenderedPageBreak/>
        <w:t xml:space="preserve">predicted that the indirect effect proposed in Hypothesis 3 would be stronger for ethnically dissimilar employees when compared </w:t>
      </w:r>
      <w:r w:rsidR="003A67A4" w:rsidRPr="00344FA4">
        <w:rPr>
          <w:rFonts w:ascii="Times New Roman" w:hAnsi="Times New Roman" w:cs="Times New Roman"/>
          <w:sz w:val="24"/>
          <w:szCs w:val="24"/>
        </w:rPr>
        <w:t>with</w:t>
      </w:r>
      <w:r w:rsidR="007845FF" w:rsidRPr="00344FA4">
        <w:rPr>
          <w:rFonts w:ascii="Times New Roman" w:hAnsi="Times New Roman" w:cs="Times New Roman"/>
          <w:sz w:val="24"/>
          <w:szCs w:val="24"/>
        </w:rPr>
        <w:t xml:space="preserve"> those who are more ethnically similar to others in their workplace. Interestingly, this finding of moderated mediation seems to have been driven by </w:t>
      </w:r>
      <w:r w:rsidR="00257C02" w:rsidRPr="00344FA4">
        <w:rPr>
          <w:rFonts w:ascii="Times New Roman" w:hAnsi="Times New Roman" w:cs="Times New Roman"/>
          <w:sz w:val="24"/>
          <w:szCs w:val="24"/>
        </w:rPr>
        <w:t xml:space="preserve">the second path in the mediation model, meaning that the relationship between perceived behavioral integrity and </w:t>
      </w:r>
      <w:r w:rsidR="008F6E2D">
        <w:rPr>
          <w:rFonts w:ascii="Times New Roman" w:hAnsi="Times New Roman" w:cs="Times New Roman"/>
          <w:sz w:val="24"/>
          <w:szCs w:val="24"/>
        </w:rPr>
        <w:t>interpersonal</w:t>
      </w:r>
      <w:r w:rsidR="008F6E2D" w:rsidRPr="00344FA4">
        <w:rPr>
          <w:rFonts w:ascii="Times New Roman" w:hAnsi="Times New Roman" w:cs="Times New Roman"/>
          <w:sz w:val="24"/>
          <w:szCs w:val="24"/>
        </w:rPr>
        <w:t xml:space="preserve"> </w:t>
      </w:r>
      <w:r w:rsidR="00257C02" w:rsidRPr="00344FA4">
        <w:rPr>
          <w:rFonts w:ascii="Times New Roman" w:hAnsi="Times New Roman" w:cs="Times New Roman"/>
          <w:sz w:val="24"/>
          <w:szCs w:val="24"/>
        </w:rPr>
        <w:t>mistreatment was substantially st</w:t>
      </w:r>
      <w:r w:rsidR="008E09EB" w:rsidRPr="00344FA4">
        <w:rPr>
          <w:rFonts w:ascii="Times New Roman" w:hAnsi="Times New Roman" w:cs="Times New Roman"/>
          <w:sz w:val="24"/>
          <w:szCs w:val="24"/>
        </w:rPr>
        <w:t>ronger for employees who were more ethnically dissimilar from others in their workplaces</w:t>
      </w:r>
      <w:r w:rsidR="00257C02" w:rsidRPr="00344FA4">
        <w:rPr>
          <w:rFonts w:ascii="Times New Roman" w:hAnsi="Times New Roman" w:cs="Times New Roman"/>
          <w:sz w:val="24"/>
          <w:szCs w:val="24"/>
        </w:rPr>
        <w:t xml:space="preserve">. Thus, while management </w:t>
      </w:r>
      <w:r w:rsidR="00257C02" w:rsidRPr="006C50B5">
        <w:rPr>
          <w:rFonts w:ascii="Times New Roman" w:hAnsi="Times New Roman" w:cs="Times New Roman"/>
          <w:sz w:val="24"/>
          <w:szCs w:val="24"/>
        </w:rPr>
        <w:t>ethnic representativeness may give rise to perceptions of behavioral integrity for all employees, these perceptions o</w:t>
      </w:r>
      <w:r w:rsidR="008E09EB" w:rsidRPr="006C50B5">
        <w:rPr>
          <w:rFonts w:ascii="Times New Roman" w:hAnsi="Times New Roman" w:cs="Times New Roman"/>
          <w:sz w:val="24"/>
          <w:szCs w:val="24"/>
        </w:rPr>
        <w:t xml:space="preserve">f behavioral integrity may have a stronger effect on </w:t>
      </w:r>
      <w:r w:rsidR="008F6E2D" w:rsidRPr="006C50B5">
        <w:rPr>
          <w:rFonts w:ascii="Times New Roman" w:hAnsi="Times New Roman" w:cs="Times New Roman"/>
          <w:sz w:val="24"/>
          <w:szCs w:val="24"/>
        </w:rPr>
        <w:t xml:space="preserve">interpersonal </w:t>
      </w:r>
      <w:r w:rsidR="00257C02" w:rsidRPr="006C50B5">
        <w:rPr>
          <w:rFonts w:ascii="Times New Roman" w:hAnsi="Times New Roman" w:cs="Times New Roman"/>
          <w:sz w:val="24"/>
          <w:szCs w:val="24"/>
        </w:rPr>
        <w:t>mistreatment for employees in the minority at work.</w:t>
      </w:r>
    </w:p>
    <w:p w14:paraId="2FB4C923" w14:textId="5C4EEEF0" w:rsidR="009E5034" w:rsidRPr="006C50B5" w:rsidRDefault="009E5034" w:rsidP="005775A8">
      <w:pPr>
        <w:spacing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t xml:space="preserve">Notable shortcomings of Study 2 include the use of cross-sectional to test a mediation model and the use of one- or two-item measures to assess all variables of interest. Additionally, there are inconsistencies with regard to how our independent and dependent variables were measured across studies 1 and 2. Thus, in an effort to reconcile these shortcomings, we have conducted a third study in which we use multi-item measures for all variables of interest in addition to </w:t>
      </w:r>
      <w:r w:rsidR="00FF5E23">
        <w:rPr>
          <w:rFonts w:ascii="Times New Roman" w:hAnsi="Times New Roman" w:cs="Times New Roman"/>
          <w:sz w:val="24"/>
          <w:szCs w:val="24"/>
        </w:rPr>
        <w:t>measuring our independent and dependent variables at different time points</w:t>
      </w:r>
      <w:r>
        <w:rPr>
          <w:rFonts w:ascii="Times New Roman" w:hAnsi="Times New Roman" w:cs="Times New Roman"/>
          <w:sz w:val="24"/>
          <w:szCs w:val="24"/>
        </w:rPr>
        <w:t xml:space="preserve"> to appropriately replicate our Study 2 findings. Finally, we employ both objective and subjective measurement strategies to </w:t>
      </w:r>
      <w:r w:rsidR="00D94987">
        <w:rPr>
          <w:rFonts w:ascii="Times New Roman" w:hAnsi="Times New Roman" w:cs="Times New Roman"/>
          <w:sz w:val="24"/>
          <w:szCs w:val="24"/>
        </w:rPr>
        <w:t xml:space="preserve">investigate </w:t>
      </w:r>
      <w:r>
        <w:rPr>
          <w:rFonts w:ascii="Times New Roman" w:hAnsi="Times New Roman" w:cs="Times New Roman"/>
          <w:sz w:val="24"/>
          <w:szCs w:val="24"/>
        </w:rPr>
        <w:t>differential effects of objective vs. subjective representativeness and dissimilarity.</w:t>
      </w:r>
      <w:r w:rsidR="00042FB5">
        <w:rPr>
          <w:rFonts w:ascii="Times New Roman" w:hAnsi="Times New Roman" w:cs="Times New Roman"/>
          <w:sz w:val="24"/>
          <w:szCs w:val="24"/>
        </w:rPr>
        <w:t xml:space="preserve"> This allowed us to test a more complex</w:t>
      </w:r>
      <w:r w:rsidR="00F116FE">
        <w:rPr>
          <w:rFonts w:ascii="Times New Roman" w:hAnsi="Times New Roman" w:cs="Times New Roman"/>
          <w:sz w:val="24"/>
          <w:szCs w:val="24"/>
        </w:rPr>
        <w:t xml:space="preserve"> </w:t>
      </w:r>
      <w:r w:rsidR="00042FB5">
        <w:rPr>
          <w:rFonts w:ascii="Times New Roman" w:hAnsi="Times New Roman" w:cs="Times New Roman"/>
          <w:sz w:val="24"/>
          <w:szCs w:val="24"/>
        </w:rPr>
        <w:t xml:space="preserve">mediation </w:t>
      </w:r>
      <w:r w:rsidR="00F116FE">
        <w:rPr>
          <w:rFonts w:ascii="Times New Roman" w:hAnsi="Times New Roman" w:cs="Times New Roman"/>
          <w:sz w:val="24"/>
          <w:szCs w:val="24"/>
        </w:rPr>
        <w:t>series model</w:t>
      </w:r>
      <w:r w:rsidR="00042FB5">
        <w:rPr>
          <w:rFonts w:ascii="Times New Roman" w:hAnsi="Times New Roman" w:cs="Times New Roman"/>
          <w:sz w:val="24"/>
          <w:szCs w:val="24"/>
        </w:rPr>
        <w:t xml:space="preserve"> in which we expected that objective representativeness </w:t>
      </w:r>
      <w:r w:rsidR="00F116FE">
        <w:rPr>
          <w:rFonts w:ascii="Times New Roman" w:hAnsi="Times New Roman" w:cs="Times New Roman"/>
          <w:sz w:val="24"/>
          <w:szCs w:val="24"/>
        </w:rPr>
        <w:t xml:space="preserve">(the independent variable) </w:t>
      </w:r>
      <w:r w:rsidR="00042FB5">
        <w:rPr>
          <w:rFonts w:ascii="Times New Roman" w:hAnsi="Times New Roman" w:cs="Times New Roman"/>
          <w:sz w:val="24"/>
          <w:szCs w:val="24"/>
        </w:rPr>
        <w:t>would be positively associated with subjective representativeness</w:t>
      </w:r>
      <w:r w:rsidR="00F116FE">
        <w:rPr>
          <w:rFonts w:ascii="Times New Roman" w:hAnsi="Times New Roman" w:cs="Times New Roman"/>
          <w:sz w:val="24"/>
          <w:szCs w:val="24"/>
        </w:rPr>
        <w:t xml:space="preserve"> (the first mediator)</w:t>
      </w:r>
      <w:r w:rsidR="00042FB5">
        <w:rPr>
          <w:rFonts w:ascii="Times New Roman" w:hAnsi="Times New Roman" w:cs="Times New Roman"/>
          <w:sz w:val="24"/>
          <w:szCs w:val="24"/>
        </w:rPr>
        <w:t>, which would then have a posi</w:t>
      </w:r>
      <w:r w:rsidR="00F116FE">
        <w:rPr>
          <w:rFonts w:ascii="Times New Roman" w:hAnsi="Times New Roman" w:cs="Times New Roman"/>
          <w:sz w:val="24"/>
          <w:szCs w:val="24"/>
        </w:rPr>
        <w:t xml:space="preserve">tive impact on perceptions of behavioral integrity (the second mediator), which in turn would be negatively associated with interpersonal mistreatment (the dependent variable). We also examined whether this mediation chain is moderated by both objective and subjective </w:t>
      </w:r>
      <w:r w:rsidR="00F116FE">
        <w:rPr>
          <w:rFonts w:ascii="Times New Roman" w:hAnsi="Times New Roman" w:cs="Times New Roman"/>
          <w:sz w:val="24"/>
          <w:szCs w:val="24"/>
        </w:rPr>
        <w:lastRenderedPageBreak/>
        <w:t>dissimilarity, expecting to find stronger effects for those more ethnically dissimilar to others in their workplaces.</w:t>
      </w:r>
    </w:p>
    <w:p w14:paraId="70A6B52C" w14:textId="77777777" w:rsidR="006C50B5" w:rsidRPr="006C50B5" w:rsidRDefault="006C50B5" w:rsidP="006C50B5">
      <w:pPr>
        <w:pStyle w:val="NoSpacing"/>
        <w:spacing w:line="480" w:lineRule="auto"/>
        <w:contextualSpacing/>
        <w:jc w:val="center"/>
        <w:rPr>
          <w:rFonts w:ascii="Times New Roman" w:hAnsi="Times New Roman" w:cs="Times New Roman"/>
          <w:sz w:val="24"/>
          <w:szCs w:val="24"/>
        </w:rPr>
      </w:pPr>
      <w:r w:rsidRPr="006C50B5">
        <w:rPr>
          <w:rFonts w:ascii="Times New Roman" w:hAnsi="Times New Roman" w:cs="Times New Roman"/>
          <w:b/>
          <w:sz w:val="24"/>
          <w:szCs w:val="24"/>
        </w:rPr>
        <w:t>Study 3: Method</w:t>
      </w:r>
    </w:p>
    <w:p w14:paraId="46815E0F" w14:textId="3810D4AA" w:rsidR="006C50B5" w:rsidRPr="006C50B5" w:rsidRDefault="0047688E" w:rsidP="006C50B5">
      <w:pPr>
        <w:pStyle w:val="NoSpacing"/>
        <w:spacing w:line="480" w:lineRule="auto"/>
        <w:contextualSpacing/>
        <w:rPr>
          <w:rFonts w:ascii="Times New Roman" w:hAnsi="Times New Roman" w:cs="Times New Roman"/>
          <w:sz w:val="24"/>
          <w:szCs w:val="24"/>
        </w:rPr>
      </w:pPr>
      <w:r>
        <w:rPr>
          <w:rFonts w:ascii="Times New Roman" w:hAnsi="Times New Roman" w:cs="Times New Roman"/>
          <w:b/>
          <w:sz w:val="24"/>
          <w:szCs w:val="24"/>
        </w:rPr>
        <w:t>Participants and P</w:t>
      </w:r>
      <w:r w:rsidR="006C50B5" w:rsidRPr="006C50B5">
        <w:rPr>
          <w:rFonts w:ascii="Times New Roman" w:hAnsi="Times New Roman" w:cs="Times New Roman"/>
          <w:b/>
          <w:sz w:val="24"/>
          <w:szCs w:val="24"/>
        </w:rPr>
        <w:t>rocedure</w:t>
      </w:r>
    </w:p>
    <w:p w14:paraId="6C022FB3" w14:textId="0E18EA8A" w:rsidR="006C50B5" w:rsidRPr="006C50B5" w:rsidRDefault="006C50B5" w:rsidP="006C50B5">
      <w:pPr>
        <w:spacing w:line="480" w:lineRule="auto"/>
        <w:ind w:firstLine="720"/>
        <w:contextualSpacing/>
        <w:rPr>
          <w:rFonts w:ascii="Times New Roman" w:hAnsi="Times New Roman" w:cs="Times New Roman"/>
          <w:sz w:val="24"/>
          <w:szCs w:val="24"/>
        </w:rPr>
      </w:pPr>
      <w:r w:rsidRPr="006C50B5">
        <w:rPr>
          <w:rFonts w:ascii="Times New Roman" w:hAnsi="Times New Roman" w:cs="Times New Roman"/>
          <w:sz w:val="24"/>
          <w:szCs w:val="24"/>
        </w:rPr>
        <w:t>The original sample consisted of 330 employees working at least 30 hours per week recruited via Amazon’s Mechanical Turk. The sample was 55% male, 61% White, 25% Asian, 7% Black, 4%</w:t>
      </w:r>
      <w:r w:rsidRPr="006C50B5">
        <w:rPr>
          <w:rFonts w:ascii="Times New Roman" w:hAnsi="Times New Roman" w:cs="Times New Roman"/>
          <w:b/>
          <w:sz w:val="24"/>
          <w:szCs w:val="24"/>
        </w:rPr>
        <w:t xml:space="preserve"> </w:t>
      </w:r>
      <w:r w:rsidRPr="006C50B5">
        <w:rPr>
          <w:rFonts w:ascii="Times New Roman" w:hAnsi="Times New Roman" w:cs="Times New Roman"/>
          <w:sz w:val="24"/>
          <w:szCs w:val="24"/>
        </w:rPr>
        <w:t>Hispanic, and 3% were of another ethnicity. The sample had an average age of 35 years old and an average tenure of 6 years with their organization. Of this original sample, 248 participants completed the second time point, for a retention rate of 75%. Th</w:t>
      </w:r>
      <w:r w:rsidR="008A0FCF">
        <w:rPr>
          <w:rFonts w:ascii="Times New Roman" w:hAnsi="Times New Roman" w:cs="Times New Roman"/>
          <w:sz w:val="24"/>
          <w:szCs w:val="24"/>
        </w:rPr>
        <w:t>e</w:t>
      </w:r>
      <w:r w:rsidRPr="006C50B5">
        <w:rPr>
          <w:rFonts w:ascii="Times New Roman" w:hAnsi="Times New Roman" w:cs="Times New Roman"/>
          <w:sz w:val="24"/>
          <w:szCs w:val="24"/>
        </w:rPr>
        <w:t xml:space="preserve"> sample that completed the study was very similar demographically to the original sample. Indeed, this sample was 52% male, 63% White, 25% Asian, 7% Black, 4% Hispanic, and 1% were of another ethnicity. This sample had an average age of 36 years old and an average tenure of 6 years at </w:t>
      </w:r>
      <w:r w:rsidR="00703AF7">
        <w:rPr>
          <w:rFonts w:ascii="Times New Roman" w:hAnsi="Times New Roman" w:cs="Times New Roman"/>
          <w:sz w:val="24"/>
          <w:szCs w:val="24"/>
        </w:rPr>
        <w:t xml:space="preserve">their organization. </w:t>
      </w:r>
      <w:r w:rsidRPr="006C50B5">
        <w:rPr>
          <w:rFonts w:ascii="Times New Roman" w:hAnsi="Times New Roman" w:cs="Times New Roman"/>
          <w:sz w:val="24"/>
          <w:szCs w:val="24"/>
        </w:rPr>
        <w:t>Compensation was provided in the form of $0.50 for each completed time point. Participants first completed a short web-based survey that contained items related to representativeness, dissimilarity, and perceived behavioral integrity. Then, a few days later, participants were asked to complete a follow-up survey which contained items related to experiences of interpersonal mistreatment at work.</w:t>
      </w:r>
    </w:p>
    <w:p w14:paraId="2AECE675" w14:textId="77777777" w:rsidR="006C50B5" w:rsidRPr="006C50B5" w:rsidRDefault="006C50B5" w:rsidP="006C50B5">
      <w:pPr>
        <w:pStyle w:val="NoSpacing"/>
        <w:spacing w:line="480" w:lineRule="auto"/>
        <w:contextualSpacing/>
        <w:rPr>
          <w:rFonts w:ascii="Times New Roman" w:hAnsi="Times New Roman" w:cs="Times New Roman"/>
          <w:b/>
          <w:sz w:val="24"/>
          <w:szCs w:val="24"/>
        </w:rPr>
      </w:pPr>
      <w:r w:rsidRPr="006C50B5">
        <w:rPr>
          <w:rFonts w:ascii="Times New Roman" w:hAnsi="Times New Roman" w:cs="Times New Roman"/>
          <w:b/>
          <w:sz w:val="24"/>
          <w:szCs w:val="24"/>
        </w:rPr>
        <w:t>Measures</w:t>
      </w:r>
    </w:p>
    <w:p w14:paraId="5D51D6DE" w14:textId="1DCB94E7" w:rsidR="006C50B5" w:rsidRPr="006C50B5" w:rsidRDefault="006C50B5" w:rsidP="006C50B5">
      <w:pPr>
        <w:pStyle w:val="NoSpacing"/>
        <w:spacing w:line="480" w:lineRule="auto"/>
        <w:contextualSpacing/>
        <w:rPr>
          <w:rFonts w:ascii="Times New Roman" w:hAnsi="Times New Roman" w:cs="Times New Roman"/>
          <w:sz w:val="24"/>
          <w:szCs w:val="24"/>
        </w:rPr>
      </w:pPr>
      <w:r w:rsidRPr="006C50B5">
        <w:rPr>
          <w:rFonts w:ascii="Times New Roman" w:hAnsi="Times New Roman" w:cs="Times New Roman"/>
          <w:b/>
          <w:sz w:val="24"/>
          <w:szCs w:val="24"/>
        </w:rPr>
        <w:tab/>
      </w:r>
      <w:r w:rsidR="004E039F">
        <w:rPr>
          <w:rFonts w:ascii="Times New Roman" w:hAnsi="Times New Roman" w:cs="Times New Roman"/>
          <w:b/>
          <w:sz w:val="24"/>
          <w:szCs w:val="24"/>
        </w:rPr>
        <w:t>Management e</w:t>
      </w:r>
      <w:r w:rsidRPr="006C50B5">
        <w:rPr>
          <w:rFonts w:ascii="Times New Roman" w:hAnsi="Times New Roman" w:cs="Times New Roman"/>
          <w:b/>
          <w:sz w:val="24"/>
          <w:szCs w:val="24"/>
        </w:rPr>
        <w:t>thnic representativeness (</w:t>
      </w:r>
      <w:r w:rsidR="004A1ED9">
        <w:rPr>
          <w:rFonts w:ascii="Times New Roman" w:hAnsi="Times New Roman" w:cs="Times New Roman"/>
          <w:b/>
          <w:sz w:val="24"/>
          <w:szCs w:val="24"/>
        </w:rPr>
        <w:t>objective</w:t>
      </w:r>
      <w:r w:rsidRPr="006C50B5">
        <w:rPr>
          <w:rFonts w:ascii="Times New Roman" w:hAnsi="Times New Roman" w:cs="Times New Roman"/>
          <w:b/>
          <w:sz w:val="24"/>
          <w:szCs w:val="24"/>
        </w:rPr>
        <w:t xml:space="preserve">). </w:t>
      </w:r>
      <w:r w:rsidRPr="006C50B5">
        <w:rPr>
          <w:rFonts w:ascii="Times New Roman" w:hAnsi="Times New Roman" w:cs="Times New Roman"/>
          <w:sz w:val="24"/>
          <w:szCs w:val="24"/>
        </w:rPr>
        <w:t xml:space="preserve">To measure </w:t>
      </w:r>
      <w:r w:rsidR="004A1ED9">
        <w:rPr>
          <w:rFonts w:ascii="Times New Roman" w:hAnsi="Times New Roman" w:cs="Times New Roman"/>
          <w:sz w:val="24"/>
          <w:szCs w:val="24"/>
        </w:rPr>
        <w:t>objective</w:t>
      </w:r>
      <w:r w:rsidRPr="006C50B5">
        <w:rPr>
          <w:rFonts w:ascii="Times New Roman" w:hAnsi="Times New Roman" w:cs="Times New Roman"/>
          <w:sz w:val="24"/>
          <w:szCs w:val="24"/>
        </w:rPr>
        <w:t xml:space="preserve"> </w:t>
      </w:r>
      <w:r w:rsidR="004E039F">
        <w:rPr>
          <w:rFonts w:ascii="Times New Roman" w:hAnsi="Times New Roman" w:cs="Times New Roman"/>
          <w:sz w:val="24"/>
          <w:szCs w:val="24"/>
        </w:rPr>
        <w:t xml:space="preserve">management </w:t>
      </w:r>
      <w:r w:rsidRPr="006C50B5">
        <w:rPr>
          <w:rFonts w:ascii="Times New Roman" w:hAnsi="Times New Roman" w:cs="Times New Roman"/>
          <w:sz w:val="24"/>
          <w:szCs w:val="24"/>
        </w:rPr>
        <w:t xml:space="preserve">ethnic representativeness as similarly as possible to Study 1, we first asked participants to estimate the percentage of managers/leaders/supervisors in their organization who were from the following ethnic groups: 1) African-American/Black, 2) Asian, Asian American/Pacific Islander, 3) Caucasian/ White American, European, not Hispanic, 4) Chicano(a)/ Mexican American, </w:t>
      </w:r>
      <w:r w:rsidRPr="006C50B5">
        <w:rPr>
          <w:rFonts w:ascii="Times New Roman" w:hAnsi="Times New Roman" w:cs="Times New Roman"/>
          <w:sz w:val="24"/>
          <w:szCs w:val="24"/>
        </w:rPr>
        <w:lastRenderedPageBreak/>
        <w:t>Latino(a)/ Hispanic American, 5) Native American/American Indian, 6) Mixed; parents are from two different groups, or 7) Other. We then used each participant’s own ethnic group (which was measured using the same categories) and the formula from Avery et al. (2012) to calculate how represented each participant’s ethnic group was in management pos</w:t>
      </w:r>
      <w:r w:rsidR="00C24EF1">
        <w:rPr>
          <w:rFonts w:ascii="Times New Roman" w:hAnsi="Times New Roman" w:cs="Times New Roman"/>
          <w:sz w:val="24"/>
          <w:szCs w:val="24"/>
        </w:rPr>
        <w:t>itions within the organization.</w:t>
      </w:r>
    </w:p>
    <w:p w14:paraId="27ACDD9D" w14:textId="4C6EA4F6" w:rsidR="006C50B5" w:rsidRPr="006C50B5" w:rsidRDefault="006C50B5" w:rsidP="006C50B5">
      <w:pPr>
        <w:pStyle w:val="NoSpacing"/>
        <w:spacing w:line="480" w:lineRule="auto"/>
        <w:contextualSpacing/>
        <w:rPr>
          <w:rFonts w:ascii="Times New Roman" w:hAnsi="Times New Roman" w:cs="Times New Roman"/>
          <w:sz w:val="24"/>
          <w:szCs w:val="24"/>
        </w:rPr>
      </w:pPr>
      <w:r w:rsidRPr="006C50B5">
        <w:rPr>
          <w:rFonts w:ascii="Times New Roman" w:hAnsi="Times New Roman" w:cs="Times New Roman"/>
          <w:b/>
          <w:sz w:val="24"/>
          <w:szCs w:val="24"/>
        </w:rPr>
        <w:tab/>
      </w:r>
      <w:r w:rsidR="004E039F">
        <w:rPr>
          <w:rFonts w:ascii="Times New Roman" w:hAnsi="Times New Roman" w:cs="Times New Roman"/>
          <w:b/>
          <w:sz w:val="24"/>
          <w:szCs w:val="24"/>
        </w:rPr>
        <w:t>Management e</w:t>
      </w:r>
      <w:r w:rsidRPr="006C50B5">
        <w:rPr>
          <w:rFonts w:ascii="Times New Roman" w:hAnsi="Times New Roman" w:cs="Times New Roman"/>
          <w:b/>
          <w:sz w:val="24"/>
          <w:szCs w:val="24"/>
        </w:rPr>
        <w:t>thnic representativeness (</w:t>
      </w:r>
      <w:r w:rsidR="004A1ED9">
        <w:rPr>
          <w:rFonts w:ascii="Times New Roman" w:hAnsi="Times New Roman" w:cs="Times New Roman"/>
          <w:b/>
          <w:sz w:val="24"/>
          <w:szCs w:val="24"/>
        </w:rPr>
        <w:t>subjective</w:t>
      </w:r>
      <w:r w:rsidRPr="006C50B5">
        <w:rPr>
          <w:rFonts w:ascii="Times New Roman" w:hAnsi="Times New Roman" w:cs="Times New Roman"/>
          <w:b/>
          <w:sz w:val="24"/>
          <w:szCs w:val="24"/>
        </w:rPr>
        <w:t xml:space="preserve">). </w:t>
      </w:r>
      <w:r w:rsidRPr="006C50B5">
        <w:rPr>
          <w:rFonts w:ascii="Times New Roman" w:hAnsi="Times New Roman" w:cs="Times New Roman"/>
          <w:sz w:val="24"/>
          <w:szCs w:val="24"/>
        </w:rPr>
        <w:t xml:space="preserve">To measure </w:t>
      </w:r>
      <w:r w:rsidR="004A1ED9">
        <w:rPr>
          <w:rFonts w:ascii="Times New Roman" w:hAnsi="Times New Roman" w:cs="Times New Roman"/>
          <w:sz w:val="24"/>
          <w:szCs w:val="24"/>
        </w:rPr>
        <w:t>subjective</w:t>
      </w:r>
      <w:r w:rsidRPr="006C50B5">
        <w:rPr>
          <w:rFonts w:ascii="Times New Roman" w:hAnsi="Times New Roman" w:cs="Times New Roman"/>
          <w:sz w:val="24"/>
          <w:szCs w:val="24"/>
        </w:rPr>
        <w:t xml:space="preserve"> </w:t>
      </w:r>
      <w:r w:rsidR="004E039F">
        <w:rPr>
          <w:rFonts w:ascii="Times New Roman" w:hAnsi="Times New Roman" w:cs="Times New Roman"/>
          <w:sz w:val="24"/>
          <w:szCs w:val="24"/>
        </w:rPr>
        <w:t xml:space="preserve">management </w:t>
      </w:r>
      <w:r w:rsidRPr="006C50B5">
        <w:rPr>
          <w:rFonts w:ascii="Times New Roman" w:hAnsi="Times New Roman" w:cs="Times New Roman"/>
          <w:sz w:val="24"/>
          <w:szCs w:val="24"/>
        </w:rPr>
        <w:t xml:space="preserve">ethnic representativeness, </w:t>
      </w:r>
      <w:r w:rsidRPr="008A108E">
        <w:rPr>
          <w:rFonts w:ascii="Times New Roman" w:hAnsi="Times New Roman" w:cs="Times New Roman"/>
          <w:sz w:val="24"/>
          <w:szCs w:val="24"/>
        </w:rPr>
        <w:t>we utilized three items designed to capture participant’s perceptions of representativeness in management (sample item: “Top management in my organization includes about the same percentages of people of different racial as the rest of the workforce in my organization</w:t>
      </w:r>
      <w:r w:rsidRPr="00A67EE3">
        <w:rPr>
          <w:rFonts w:ascii="Times New Roman" w:hAnsi="Times New Roman" w:cs="Times New Roman"/>
          <w:sz w:val="24"/>
          <w:szCs w:val="24"/>
        </w:rPr>
        <w:t>”</w:t>
      </w:r>
      <w:r w:rsidR="00ED06FF" w:rsidRPr="00ED06FF">
        <w:rPr>
          <w:rFonts w:ascii="Times New Roman" w:hAnsi="Times New Roman" w:cs="Times New Roman"/>
          <w:sz w:val="24"/>
          <w:szCs w:val="24"/>
        </w:rPr>
        <w:t xml:space="preserve">). To develop this scale, we simply broke apart the triple-barrelled item </w:t>
      </w:r>
      <w:r w:rsidR="00ED06FF" w:rsidRPr="00566296">
        <w:rPr>
          <w:rFonts w:ascii="Times New Roman" w:hAnsi="Times New Roman" w:cs="Times New Roman"/>
          <w:sz w:val="24"/>
          <w:szCs w:val="24"/>
        </w:rPr>
        <w:t xml:space="preserve">(“Top management in my organization includes about the same percentages of people of different racial, ethnic, and national backgrounds as the rest of the workforce in my organization”) </w:t>
      </w:r>
      <w:r w:rsidR="00ED06FF" w:rsidRPr="008A108E">
        <w:rPr>
          <w:rFonts w:ascii="Times New Roman" w:hAnsi="Times New Roman" w:cs="Times New Roman"/>
          <w:sz w:val="24"/>
          <w:szCs w:val="24"/>
        </w:rPr>
        <w:t xml:space="preserve">utilized to represent this construct in Study 2 </w:t>
      </w:r>
      <w:r w:rsidR="00ED06FF" w:rsidRPr="009721B2">
        <w:rPr>
          <w:rFonts w:ascii="Times New Roman" w:hAnsi="Times New Roman" w:cs="Times New Roman"/>
          <w:sz w:val="24"/>
          <w:szCs w:val="24"/>
        </w:rPr>
        <w:t xml:space="preserve">into three separate items focusing on racial, ethnic, and national backgrounds, respectively. </w:t>
      </w:r>
      <w:r w:rsidR="00ED06FF" w:rsidRPr="008A108E">
        <w:rPr>
          <w:rFonts w:ascii="Times New Roman" w:hAnsi="Times New Roman" w:cs="Times New Roman"/>
          <w:sz w:val="24"/>
          <w:szCs w:val="24"/>
        </w:rPr>
        <w:t>A principal</w:t>
      </w:r>
      <w:r w:rsidR="00ED06FF" w:rsidRPr="008A108E">
        <w:rPr>
          <w:rFonts w:ascii="Times New Roman" w:hAnsi="Times New Roman" w:cs="Times New Roman"/>
          <w:b/>
          <w:sz w:val="24"/>
          <w:szCs w:val="24"/>
        </w:rPr>
        <w:t xml:space="preserve"> </w:t>
      </w:r>
      <w:r w:rsidR="00ED06FF" w:rsidRPr="00384549">
        <w:rPr>
          <w:rFonts w:ascii="Times New Roman" w:hAnsi="Times New Roman" w:cs="Times New Roman"/>
          <w:sz w:val="24"/>
          <w:szCs w:val="24"/>
        </w:rPr>
        <w:t>axis factor analysis with promax rotation revealed that one factor</w:t>
      </w:r>
      <w:r w:rsidR="00ED06FF" w:rsidRPr="00A67EE3">
        <w:rPr>
          <w:rFonts w:ascii="Times New Roman" w:hAnsi="Times New Roman" w:cs="Times New Roman"/>
          <w:b/>
          <w:sz w:val="24"/>
          <w:szCs w:val="24"/>
        </w:rPr>
        <w:t xml:space="preserve"> </w:t>
      </w:r>
      <w:r w:rsidR="00ED06FF" w:rsidRPr="00ED06FF">
        <w:rPr>
          <w:rFonts w:ascii="Times New Roman" w:hAnsi="Times New Roman" w:cs="Times New Roman"/>
          <w:sz w:val="24"/>
          <w:szCs w:val="24"/>
        </w:rPr>
        <w:t>(eigenvalue = 2.69) accounted for 89.73% of the variance. Factor</w:t>
      </w:r>
      <w:r w:rsidR="00ED06FF" w:rsidRPr="00ED06FF">
        <w:rPr>
          <w:rFonts w:ascii="Times New Roman" w:hAnsi="Times New Roman" w:cs="Times New Roman"/>
          <w:b/>
          <w:sz w:val="24"/>
          <w:szCs w:val="24"/>
        </w:rPr>
        <w:t xml:space="preserve"> </w:t>
      </w:r>
      <w:r w:rsidR="00ED06FF" w:rsidRPr="00ED06FF">
        <w:rPr>
          <w:rFonts w:ascii="Times New Roman" w:hAnsi="Times New Roman" w:cs="Times New Roman"/>
          <w:sz w:val="24"/>
          <w:szCs w:val="24"/>
        </w:rPr>
        <w:t>loadings</w:t>
      </w:r>
      <w:r w:rsidR="00ED06FF" w:rsidRPr="00042D92">
        <w:rPr>
          <w:rFonts w:ascii="Times New Roman" w:hAnsi="Times New Roman" w:cs="Times New Roman"/>
          <w:sz w:val="24"/>
          <w:szCs w:val="24"/>
        </w:rPr>
        <w:t xml:space="preserve"> for all three items were greater than .88. Thus, a composite</w:t>
      </w:r>
      <w:r w:rsidR="00ED06FF" w:rsidRPr="00042D92">
        <w:rPr>
          <w:rFonts w:ascii="Times New Roman" w:hAnsi="Times New Roman" w:cs="Times New Roman"/>
          <w:b/>
          <w:sz w:val="24"/>
          <w:szCs w:val="24"/>
        </w:rPr>
        <w:t xml:space="preserve"> </w:t>
      </w:r>
      <w:r w:rsidR="00ED06FF" w:rsidRPr="00042D92">
        <w:rPr>
          <w:rFonts w:ascii="Times New Roman" w:hAnsi="Times New Roman" w:cs="Times New Roman"/>
          <w:sz w:val="24"/>
          <w:szCs w:val="24"/>
        </w:rPr>
        <w:t>of all three items was created</w:t>
      </w:r>
      <w:r w:rsidR="00ED06FF" w:rsidRPr="009721B2">
        <w:rPr>
          <w:rFonts w:ascii="Times New Roman" w:hAnsi="Times New Roman" w:cs="Times New Roman"/>
          <w:sz w:val="24"/>
          <w:szCs w:val="24"/>
        </w:rPr>
        <w:t xml:space="preserve"> (</w:t>
      </w:r>
      <w:r w:rsidRPr="008A108E">
        <w:rPr>
          <w:rFonts w:ascii="Times New Roman" w:hAnsi="Times New Roman" w:cs="Times New Roman"/>
          <w:sz w:val="24"/>
          <w:szCs w:val="24"/>
        </w:rPr>
        <w:t>α = .96). The response scale for this measure ranged from 1 (strongly disagree) to 7 (strongly agree).</w:t>
      </w:r>
    </w:p>
    <w:p w14:paraId="2DBE9725" w14:textId="506F25CE" w:rsidR="006C50B5" w:rsidRPr="006C50B5" w:rsidRDefault="006C50B5" w:rsidP="006C50B5">
      <w:pPr>
        <w:pStyle w:val="NoSpacing"/>
        <w:spacing w:line="480" w:lineRule="auto"/>
        <w:contextualSpacing/>
        <w:rPr>
          <w:rFonts w:ascii="Times New Roman" w:hAnsi="Times New Roman" w:cs="Times New Roman"/>
          <w:sz w:val="24"/>
          <w:szCs w:val="24"/>
        </w:rPr>
      </w:pPr>
      <w:r w:rsidRPr="006C50B5">
        <w:rPr>
          <w:rFonts w:ascii="Times New Roman" w:hAnsi="Times New Roman" w:cs="Times New Roman"/>
          <w:b/>
          <w:sz w:val="24"/>
          <w:szCs w:val="24"/>
        </w:rPr>
        <w:tab/>
      </w:r>
      <w:r w:rsidR="00FD32D6">
        <w:rPr>
          <w:rFonts w:ascii="Times New Roman" w:hAnsi="Times New Roman" w:cs="Times New Roman"/>
          <w:b/>
          <w:sz w:val="24"/>
          <w:szCs w:val="24"/>
        </w:rPr>
        <w:t>E</w:t>
      </w:r>
      <w:r w:rsidRPr="006C50B5">
        <w:rPr>
          <w:rFonts w:ascii="Times New Roman" w:hAnsi="Times New Roman" w:cs="Times New Roman"/>
          <w:b/>
          <w:sz w:val="24"/>
          <w:szCs w:val="24"/>
        </w:rPr>
        <w:t>thnic dissimilarity (</w:t>
      </w:r>
      <w:r w:rsidR="004A1ED9">
        <w:rPr>
          <w:rFonts w:ascii="Times New Roman" w:hAnsi="Times New Roman" w:cs="Times New Roman"/>
          <w:b/>
          <w:sz w:val="24"/>
          <w:szCs w:val="24"/>
        </w:rPr>
        <w:t>objective</w:t>
      </w:r>
      <w:r w:rsidRPr="006C50B5">
        <w:rPr>
          <w:rFonts w:ascii="Times New Roman" w:hAnsi="Times New Roman" w:cs="Times New Roman"/>
          <w:b/>
          <w:sz w:val="24"/>
          <w:szCs w:val="24"/>
        </w:rPr>
        <w:t xml:space="preserve">). </w:t>
      </w:r>
      <w:r w:rsidRPr="006C50B5">
        <w:rPr>
          <w:rFonts w:ascii="Times New Roman" w:hAnsi="Times New Roman" w:cs="Times New Roman"/>
          <w:sz w:val="24"/>
          <w:szCs w:val="24"/>
        </w:rPr>
        <w:t xml:space="preserve">To measure </w:t>
      </w:r>
      <w:r w:rsidR="00C33384">
        <w:rPr>
          <w:rFonts w:ascii="Times New Roman" w:hAnsi="Times New Roman" w:cs="Times New Roman"/>
          <w:sz w:val="24"/>
          <w:szCs w:val="24"/>
        </w:rPr>
        <w:t>objective</w:t>
      </w:r>
      <w:r w:rsidRPr="006C50B5">
        <w:rPr>
          <w:rFonts w:ascii="Times New Roman" w:hAnsi="Times New Roman" w:cs="Times New Roman"/>
          <w:sz w:val="24"/>
          <w:szCs w:val="24"/>
        </w:rPr>
        <w:t xml:space="preserve"> ethnic dissimilarity as similarly as possible to Study 1, we first asked participants to estimate the percentage of others in their organization who were from the following ethnic groups: 1) African-American/Black, 2) Asian, Asian American/Pacific Islander, 3) Caucasian/ White American, European, not Hispanic, 4) Chicano(a)/ Mexican American, Latino(a)/ Hispanic American, 5) Native American/American </w:t>
      </w:r>
      <w:r w:rsidRPr="006C50B5">
        <w:rPr>
          <w:rFonts w:ascii="Times New Roman" w:hAnsi="Times New Roman" w:cs="Times New Roman"/>
          <w:sz w:val="24"/>
          <w:szCs w:val="24"/>
        </w:rPr>
        <w:lastRenderedPageBreak/>
        <w:t>Indian, 6) Mixed; parents are from two different groups, or 7) Other. We then used each participant’s own ethnic group (which was measured using the same categories) and the Euclidian distance formula, as recommended by Harrison and Klein (2007), to capture the extent to which each individual was dissimilar in ethnic background to all other individuals in their organization. This metric was calculated such that a higher score means that the individual shares his or her ethnic background with a smaller proportion of colleagues.</w:t>
      </w:r>
    </w:p>
    <w:p w14:paraId="03B92862" w14:textId="28B757F2" w:rsidR="006C50B5" w:rsidRPr="006C50B5" w:rsidRDefault="006C50B5" w:rsidP="006C50B5">
      <w:pPr>
        <w:pStyle w:val="NoSpacing"/>
        <w:spacing w:line="480" w:lineRule="auto"/>
        <w:contextualSpacing/>
        <w:rPr>
          <w:rFonts w:ascii="Times New Roman" w:hAnsi="Times New Roman" w:cs="Times New Roman"/>
          <w:sz w:val="24"/>
          <w:szCs w:val="24"/>
        </w:rPr>
      </w:pPr>
      <w:r w:rsidRPr="006C50B5">
        <w:rPr>
          <w:rFonts w:ascii="Times New Roman" w:hAnsi="Times New Roman" w:cs="Times New Roman"/>
          <w:b/>
          <w:sz w:val="24"/>
          <w:szCs w:val="24"/>
        </w:rPr>
        <w:tab/>
      </w:r>
      <w:r w:rsidR="002A4980">
        <w:rPr>
          <w:rFonts w:ascii="Times New Roman" w:hAnsi="Times New Roman" w:cs="Times New Roman"/>
          <w:b/>
          <w:sz w:val="24"/>
          <w:szCs w:val="24"/>
        </w:rPr>
        <w:t>E</w:t>
      </w:r>
      <w:r w:rsidRPr="006C50B5">
        <w:rPr>
          <w:rFonts w:ascii="Times New Roman" w:hAnsi="Times New Roman" w:cs="Times New Roman"/>
          <w:b/>
          <w:sz w:val="24"/>
          <w:szCs w:val="24"/>
        </w:rPr>
        <w:t>thnic dissimilarity</w:t>
      </w:r>
      <w:r w:rsidR="00904802">
        <w:rPr>
          <w:rFonts w:ascii="Times New Roman" w:hAnsi="Times New Roman" w:cs="Times New Roman"/>
          <w:b/>
          <w:sz w:val="24"/>
          <w:szCs w:val="24"/>
        </w:rPr>
        <w:t xml:space="preserve"> </w:t>
      </w:r>
      <w:r w:rsidRPr="006C50B5">
        <w:rPr>
          <w:rFonts w:ascii="Times New Roman" w:hAnsi="Times New Roman" w:cs="Times New Roman"/>
          <w:b/>
          <w:sz w:val="24"/>
          <w:szCs w:val="24"/>
        </w:rPr>
        <w:t>(</w:t>
      </w:r>
      <w:r w:rsidR="004A1ED9">
        <w:rPr>
          <w:rFonts w:ascii="Times New Roman" w:hAnsi="Times New Roman" w:cs="Times New Roman"/>
          <w:b/>
          <w:sz w:val="24"/>
          <w:szCs w:val="24"/>
        </w:rPr>
        <w:t>subjective</w:t>
      </w:r>
      <w:r w:rsidRPr="006C50B5">
        <w:rPr>
          <w:rFonts w:ascii="Times New Roman" w:hAnsi="Times New Roman" w:cs="Times New Roman"/>
          <w:b/>
          <w:sz w:val="24"/>
          <w:szCs w:val="24"/>
        </w:rPr>
        <w:t>).</w:t>
      </w:r>
      <w:r w:rsidRPr="006C50B5">
        <w:rPr>
          <w:rFonts w:ascii="Times New Roman" w:hAnsi="Times New Roman" w:cs="Times New Roman"/>
          <w:sz w:val="24"/>
          <w:szCs w:val="24"/>
        </w:rPr>
        <w:t xml:space="preserve"> To maximize consistency with our previous studies, we combined and reverse-coded responses inquiring about the ethnic similarity of participants’ supervisor (“Is your supervisor or manager of the same racial or ethnic background as you?”) and coworkers (“About what percentage of your coworkers are of people from your racial, ethnic, or national background?”), just as we did in Study 2. Because the responses to these items involved different formats, we standardized each before aggregating them to form an indicator with higher scores indicating greater dissimilarity.</w:t>
      </w:r>
    </w:p>
    <w:p w14:paraId="714EE515" w14:textId="61E18F13" w:rsidR="006C50B5" w:rsidRPr="008A108E" w:rsidRDefault="00947FD5" w:rsidP="009721B2">
      <w:pPr>
        <w:spacing w:after="0" w:line="480" w:lineRule="auto"/>
        <w:ind w:firstLine="720"/>
        <w:contextualSpacing/>
        <w:rPr>
          <w:rFonts w:ascii="Times New Roman" w:hAnsi="Times New Roman"/>
          <w:sz w:val="24"/>
          <w:szCs w:val="24"/>
        </w:rPr>
      </w:pPr>
      <w:r>
        <w:rPr>
          <w:rFonts w:ascii="Times New Roman" w:hAnsi="Times New Roman" w:cs="Times New Roman"/>
          <w:b/>
          <w:sz w:val="24"/>
          <w:szCs w:val="24"/>
        </w:rPr>
        <w:t>Perceived b</w:t>
      </w:r>
      <w:r w:rsidR="006C50B5" w:rsidRPr="006C50B5">
        <w:rPr>
          <w:rFonts w:ascii="Times New Roman" w:hAnsi="Times New Roman" w:cs="Times New Roman"/>
          <w:b/>
          <w:sz w:val="24"/>
          <w:szCs w:val="24"/>
        </w:rPr>
        <w:t xml:space="preserve">ehavioral integrity. </w:t>
      </w:r>
      <w:r w:rsidR="006C50B5" w:rsidRPr="006C50B5">
        <w:rPr>
          <w:rFonts w:ascii="Times New Roman" w:hAnsi="Times New Roman" w:cs="Times New Roman"/>
          <w:sz w:val="24"/>
          <w:szCs w:val="24"/>
        </w:rPr>
        <w:t xml:space="preserve">To measure perceived behavioral integrity, we utilized a five-item scale </w:t>
      </w:r>
      <w:r w:rsidR="004B323D">
        <w:rPr>
          <w:rFonts w:ascii="Times New Roman" w:hAnsi="Times New Roman" w:cs="Times New Roman"/>
          <w:sz w:val="24"/>
          <w:szCs w:val="24"/>
        </w:rPr>
        <w:t>that</w:t>
      </w:r>
      <w:r w:rsidR="004B323D" w:rsidRPr="006C50B5">
        <w:rPr>
          <w:rFonts w:ascii="Times New Roman" w:hAnsi="Times New Roman" w:cs="Times New Roman"/>
          <w:sz w:val="24"/>
          <w:szCs w:val="24"/>
        </w:rPr>
        <w:t xml:space="preserve"> </w:t>
      </w:r>
      <w:r w:rsidR="006C50B5" w:rsidRPr="006C50B5">
        <w:rPr>
          <w:rFonts w:ascii="Times New Roman" w:hAnsi="Times New Roman" w:cs="Times New Roman"/>
          <w:sz w:val="24"/>
          <w:szCs w:val="24"/>
        </w:rPr>
        <w:t xml:space="preserve">included </w:t>
      </w:r>
      <w:r w:rsidR="00A00B85">
        <w:rPr>
          <w:rFonts w:ascii="Times New Roman" w:hAnsi="Times New Roman" w:cs="Times New Roman"/>
          <w:sz w:val="24"/>
          <w:szCs w:val="24"/>
        </w:rPr>
        <w:t xml:space="preserve">edited versions of </w:t>
      </w:r>
      <w:r w:rsidR="00A60A45">
        <w:rPr>
          <w:rFonts w:ascii="Times New Roman" w:hAnsi="Times New Roman" w:cs="Times New Roman"/>
          <w:sz w:val="24"/>
          <w:szCs w:val="24"/>
        </w:rPr>
        <w:t>both</w:t>
      </w:r>
      <w:r w:rsidR="00A60A45" w:rsidRPr="006C50B5">
        <w:rPr>
          <w:rFonts w:ascii="Times New Roman" w:hAnsi="Times New Roman" w:cs="Times New Roman"/>
          <w:sz w:val="24"/>
          <w:szCs w:val="24"/>
        </w:rPr>
        <w:t xml:space="preserve"> </w:t>
      </w:r>
      <w:r w:rsidR="006C50B5" w:rsidRPr="006C50B5">
        <w:rPr>
          <w:rFonts w:ascii="Times New Roman" w:hAnsi="Times New Roman" w:cs="Times New Roman"/>
          <w:sz w:val="24"/>
          <w:szCs w:val="24"/>
        </w:rPr>
        <w:t xml:space="preserve">items used to measure this construct in Study 2 in addition to </w:t>
      </w:r>
      <w:r w:rsidR="00A60A45">
        <w:rPr>
          <w:rFonts w:ascii="Times New Roman" w:hAnsi="Times New Roman" w:cs="Times New Roman"/>
          <w:sz w:val="24"/>
          <w:szCs w:val="24"/>
        </w:rPr>
        <w:t xml:space="preserve">three </w:t>
      </w:r>
      <w:r w:rsidR="006D7D6C">
        <w:rPr>
          <w:rFonts w:ascii="Times New Roman" w:hAnsi="Times New Roman" w:cs="Times New Roman"/>
          <w:sz w:val="24"/>
          <w:szCs w:val="24"/>
        </w:rPr>
        <w:t xml:space="preserve">newly-created </w:t>
      </w:r>
      <w:r w:rsidR="006C50B5" w:rsidRPr="006C50B5">
        <w:rPr>
          <w:rFonts w:ascii="Times New Roman" w:hAnsi="Times New Roman" w:cs="Times New Roman"/>
          <w:sz w:val="24"/>
          <w:szCs w:val="24"/>
        </w:rPr>
        <w:t xml:space="preserve">items </w:t>
      </w:r>
      <w:r w:rsidR="006C50B5" w:rsidRPr="008A108E">
        <w:rPr>
          <w:rFonts w:ascii="Times New Roman" w:hAnsi="Times New Roman" w:cs="Times New Roman"/>
          <w:sz w:val="24"/>
          <w:szCs w:val="24"/>
        </w:rPr>
        <w:t>such as “Managers in my organization demonstrate high integrity”</w:t>
      </w:r>
      <w:r w:rsidR="000B7BE5" w:rsidRPr="008A108E">
        <w:rPr>
          <w:rFonts w:ascii="Times New Roman" w:hAnsi="Times New Roman" w:cs="Times New Roman"/>
          <w:sz w:val="24"/>
          <w:szCs w:val="24"/>
        </w:rPr>
        <w:t xml:space="preserve">. </w:t>
      </w:r>
      <w:r w:rsidR="00485BA9" w:rsidRPr="00384549">
        <w:rPr>
          <w:rFonts w:ascii="Times New Roman" w:hAnsi="Times New Roman" w:cs="Times New Roman"/>
          <w:sz w:val="24"/>
          <w:szCs w:val="24"/>
        </w:rPr>
        <w:t>To develop this scale,</w:t>
      </w:r>
      <w:r w:rsidR="00485BA9" w:rsidRPr="00A67EE3">
        <w:rPr>
          <w:rFonts w:ascii="Times New Roman" w:hAnsi="Times New Roman" w:cs="Times New Roman"/>
          <w:sz w:val="24"/>
          <w:szCs w:val="24"/>
        </w:rPr>
        <w:t xml:space="preserve"> we modelled </w:t>
      </w:r>
      <w:r w:rsidR="00485BA9" w:rsidRPr="00042D92">
        <w:rPr>
          <w:rFonts w:ascii="Times New Roman" w:hAnsi="Times New Roman" w:cs="Times New Roman"/>
          <w:sz w:val="24"/>
          <w:szCs w:val="24"/>
        </w:rPr>
        <w:t>our new items off of those utilized in Study 2 while seeking to expand coverage of the construct and solve issues with the previously utilized items such as double-barreling and referring to multiple sources of integrity (e.g., we split the previously utilized item “</w:t>
      </w:r>
      <w:r w:rsidR="00485BA9" w:rsidRPr="009721B2">
        <w:rPr>
          <w:rFonts w:ascii="Times New Roman" w:hAnsi="Times New Roman" w:cs="Times New Roman"/>
          <w:sz w:val="24"/>
          <w:szCs w:val="24"/>
        </w:rPr>
        <w:t>Managers in my organization behave honestly and ethically when dealing with employees and clients or customers</w:t>
      </w:r>
      <w:r w:rsidR="00A00B85" w:rsidRPr="008A108E">
        <w:rPr>
          <w:rFonts w:ascii="Times New Roman" w:hAnsi="Times New Roman" w:cs="Times New Roman"/>
          <w:sz w:val="24"/>
          <w:szCs w:val="24"/>
        </w:rPr>
        <w:t xml:space="preserve">” into two items reflecting </w:t>
      </w:r>
      <w:r w:rsidR="00A00B85" w:rsidRPr="00384549">
        <w:rPr>
          <w:rFonts w:ascii="Times New Roman" w:hAnsi="Times New Roman" w:cs="Times New Roman"/>
          <w:sz w:val="24"/>
          <w:szCs w:val="24"/>
        </w:rPr>
        <w:t>behaving honestly</w:t>
      </w:r>
      <w:r w:rsidR="00A00B85" w:rsidRPr="00A67EE3">
        <w:rPr>
          <w:rFonts w:ascii="Times New Roman" w:hAnsi="Times New Roman" w:cs="Times New Roman"/>
          <w:sz w:val="24"/>
          <w:szCs w:val="24"/>
        </w:rPr>
        <w:t xml:space="preserve"> and ethically, </w:t>
      </w:r>
      <w:r w:rsidR="00A00B85" w:rsidRPr="00042D92">
        <w:rPr>
          <w:rFonts w:ascii="Times New Roman" w:hAnsi="Times New Roman" w:cs="Times New Roman"/>
          <w:sz w:val="24"/>
          <w:szCs w:val="24"/>
        </w:rPr>
        <w:t xml:space="preserve">respectively, while focusing these items only on how supervisors interact with employees). </w:t>
      </w:r>
      <w:r w:rsidR="000B7BE5" w:rsidRPr="00042D92">
        <w:rPr>
          <w:rFonts w:ascii="Times New Roman" w:hAnsi="Times New Roman" w:cs="Times New Roman"/>
          <w:sz w:val="24"/>
          <w:szCs w:val="24"/>
        </w:rPr>
        <w:t>A principal</w:t>
      </w:r>
      <w:r w:rsidR="000B7BE5" w:rsidRPr="00042D92">
        <w:rPr>
          <w:rFonts w:ascii="Times New Roman" w:hAnsi="Times New Roman" w:cs="Times New Roman"/>
          <w:b/>
          <w:sz w:val="24"/>
          <w:szCs w:val="24"/>
        </w:rPr>
        <w:t xml:space="preserve"> </w:t>
      </w:r>
      <w:r w:rsidR="000B7BE5" w:rsidRPr="00042D92">
        <w:rPr>
          <w:rFonts w:ascii="Times New Roman" w:hAnsi="Times New Roman" w:cs="Times New Roman"/>
          <w:sz w:val="24"/>
          <w:szCs w:val="24"/>
        </w:rPr>
        <w:t xml:space="preserve">axis factor analysis with promax rotation </w:t>
      </w:r>
      <w:r w:rsidR="000B7BE5" w:rsidRPr="00042D92">
        <w:rPr>
          <w:rFonts w:ascii="Times New Roman" w:hAnsi="Times New Roman" w:cs="Times New Roman"/>
          <w:sz w:val="24"/>
          <w:szCs w:val="24"/>
        </w:rPr>
        <w:lastRenderedPageBreak/>
        <w:t>revealed that one factor</w:t>
      </w:r>
      <w:r w:rsidR="000B7BE5" w:rsidRPr="00042D92">
        <w:rPr>
          <w:rFonts w:ascii="Times New Roman" w:hAnsi="Times New Roman" w:cs="Times New Roman"/>
          <w:b/>
          <w:sz w:val="24"/>
          <w:szCs w:val="24"/>
        </w:rPr>
        <w:t xml:space="preserve"> </w:t>
      </w:r>
      <w:r w:rsidR="000B7BE5" w:rsidRPr="00042D92">
        <w:rPr>
          <w:rFonts w:ascii="Times New Roman" w:hAnsi="Times New Roman" w:cs="Times New Roman"/>
          <w:sz w:val="24"/>
          <w:szCs w:val="24"/>
        </w:rPr>
        <w:t>(eigenvalue = 4.13) accounted for 82.58% of the variance. Factor</w:t>
      </w:r>
      <w:r w:rsidR="000B7BE5" w:rsidRPr="00042D92">
        <w:rPr>
          <w:rFonts w:ascii="Times New Roman" w:hAnsi="Times New Roman" w:cs="Times New Roman"/>
          <w:b/>
          <w:sz w:val="24"/>
          <w:szCs w:val="24"/>
        </w:rPr>
        <w:t xml:space="preserve"> </w:t>
      </w:r>
      <w:r w:rsidR="000B7BE5" w:rsidRPr="00042D92">
        <w:rPr>
          <w:rFonts w:ascii="Times New Roman" w:hAnsi="Times New Roman" w:cs="Times New Roman"/>
          <w:sz w:val="24"/>
          <w:szCs w:val="24"/>
        </w:rPr>
        <w:t>loadings</w:t>
      </w:r>
      <w:r w:rsidR="000B7BE5" w:rsidRPr="00F46C6A">
        <w:rPr>
          <w:rFonts w:ascii="Times New Roman" w:hAnsi="Times New Roman"/>
          <w:sz w:val="24"/>
          <w:szCs w:val="24"/>
        </w:rPr>
        <w:t xml:space="preserve"> for al</w:t>
      </w:r>
      <w:r w:rsidR="000B7BE5">
        <w:rPr>
          <w:rFonts w:ascii="Times New Roman" w:hAnsi="Times New Roman"/>
          <w:sz w:val="24"/>
          <w:szCs w:val="24"/>
        </w:rPr>
        <w:t>l five items were greater than .83</w:t>
      </w:r>
      <w:r w:rsidR="000B7BE5" w:rsidRPr="00F46C6A">
        <w:rPr>
          <w:rFonts w:ascii="Times New Roman" w:hAnsi="Times New Roman"/>
          <w:sz w:val="24"/>
          <w:szCs w:val="24"/>
        </w:rPr>
        <w:t>. Thus, a composite</w:t>
      </w:r>
      <w:r w:rsidR="000B7BE5" w:rsidRPr="00F46C6A">
        <w:rPr>
          <w:rFonts w:ascii="Times New Roman" w:hAnsi="Times New Roman"/>
          <w:b/>
          <w:sz w:val="24"/>
          <w:szCs w:val="24"/>
        </w:rPr>
        <w:t xml:space="preserve"> </w:t>
      </w:r>
      <w:r w:rsidR="000B7BE5" w:rsidRPr="00F46C6A">
        <w:rPr>
          <w:rFonts w:ascii="Times New Roman" w:hAnsi="Times New Roman"/>
          <w:sz w:val="24"/>
          <w:szCs w:val="24"/>
        </w:rPr>
        <w:t>of all</w:t>
      </w:r>
      <w:r w:rsidR="000B7BE5">
        <w:rPr>
          <w:rFonts w:ascii="Times New Roman" w:hAnsi="Times New Roman"/>
          <w:sz w:val="24"/>
          <w:szCs w:val="24"/>
        </w:rPr>
        <w:t xml:space="preserve"> the items was created (α = 0.94</w:t>
      </w:r>
      <w:r w:rsidR="000B7BE5" w:rsidRPr="00F46C6A">
        <w:rPr>
          <w:rFonts w:ascii="Times New Roman" w:hAnsi="Times New Roman"/>
          <w:sz w:val="24"/>
          <w:szCs w:val="24"/>
        </w:rPr>
        <w:t>).</w:t>
      </w:r>
      <w:r w:rsidR="000B7BE5">
        <w:rPr>
          <w:rFonts w:ascii="Times New Roman" w:hAnsi="Times New Roman"/>
          <w:sz w:val="24"/>
          <w:szCs w:val="24"/>
        </w:rPr>
        <w:t xml:space="preserve"> </w:t>
      </w:r>
      <w:r w:rsidR="006C50B5" w:rsidRPr="006C50B5">
        <w:rPr>
          <w:rFonts w:ascii="Times New Roman" w:hAnsi="Times New Roman" w:cs="Times New Roman"/>
          <w:sz w:val="24"/>
          <w:szCs w:val="24"/>
        </w:rPr>
        <w:t>The response scale for this measure ranged from 1 (strongly disagree) to 7 (strongly agree).</w:t>
      </w:r>
    </w:p>
    <w:p w14:paraId="7AB73A48" w14:textId="4FF49D61" w:rsidR="006C50B5" w:rsidRDefault="006C50B5" w:rsidP="006C50B5">
      <w:pPr>
        <w:pStyle w:val="NoSpacing"/>
        <w:spacing w:line="480" w:lineRule="auto"/>
        <w:ind w:firstLine="720"/>
        <w:contextualSpacing/>
        <w:rPr>
          <w:rFonts w:ascii="Times New Roman" w:hAnsi="Times New Roman" w:cs="Times New Roman"/>
          <w:sz w:val="24"/>
          <w:szCs w:val="24"/>
        </w:rPr>
      </w:pPr>
      <w:r w:rsidRPr="006C50B5">
        <w:rPr>
          <w:rFonts w:ascii="Times New Roman" w:hAnsi="Times New Roman" w:cs="Times New Roman"/>
          <w:b/>
          <w:sz w:val="24"/>
          <w:szCs w:val="24"/>
        </w:rPr>
        <w:t xml:space="preserve">Interpersonal mistreatment. </w:t>
      </w:r>
      <w:r w:rsidRPr="006C50B5">
        <w:rPr>
          <w:rFonts w:ascii="Times New Roman" w:hAnsi="Times New Roman" w:cs="Times New Roman"/>
          <w:sz w:val="24"/>
          <w:szCs w:val="24"/>
        </w:rPr>
        <w:t xml:space="preserve">To measure interpersonal mistreatment as broadly as possible, and to capture the extent of this mistreatment in a way that was </w:t>
      </w:r>
      <w:r w:rsidR="00F6205D">
        <w:rPr>
          <w:rFonts w:ascii="Times New Roman" w:hAnsi="Times New Roman" w:cs="Times New Roman"/>
          <w:sz w:val="24"/>
          <w:szCs w:val="24"/>
        </w:rPr>
        <w:t>inclusive of</w:t>
      </w:r>
      <w:r w:rsidRPr="006C50B5">
        <w:rPr>
          <w:rFonts w:ascii="Times New Roman" w:hAnsi="Times New Roman" w:cs="Times New Roman"/>
          <w:sz w:val="24"/>
          <w:szCs w:val="24"/>
        </w:rPr>
        <w:t xml:space="preserve"> our previous two studies, we created an eight-item scale designed to capture experiences of physical violence, harassment, bullying, abuse, discrimination, incivility, and unfair treatment at work (sample item: “In the last 12 months, to what extent have you personally experienced unfair treatment at work from your supervisors?”</w:t>
      </w:r>
      <w:r w:rsidR="000B7BE5">
        <w:rPr>
          <w:rFonts w:ascii="Times New Roman" w:hAnsi="Times New Roman" w:cs="Times New Roman"/>
          <w:sz w:val="24"/>
          <w:szCs w:val="24"/>
        </w:rPr>
        <w:t xml:space="preserve">). </w:t>
      </w:r>
      <w:r w:rsidR="00A60A45">
        <w:rPr>
          <w:rFonts w:ascii="Times New Roman" w:hAnsi="Times New Roman" w:cs="Times New Roman"/>
          <w:sz w:val="24"/>
          <w:szCs w:val="24"/>
        </w:rPr>
        <w:t xml:space="preserve">To develop this scale, we modelled our </w:t>
      </w:r>
      <w:r w:rsidR="00485BA9">
        <w:rPr>
          <w:rFonts w:ascii="Times New Roman" w:hAnsi="Times New Roman" w:cs="Times New Roman"/>
          <w:sz w:val="24"/>
          <w:szCs w:val="24"/>
        </w:rPr>
        <w:t xml:space="preserve">new </w:t>
      </w:r>
      <w:r w:rsidR="00A60A45">
        <w:rPr>
          <w:rFonts w:ascii="Times New Roman" w:hAnsi="Times New Roman" w:cs="Times New Roman"/>
          <w:sz w:val="24"/>
          <w:szCs w:val="24"/>
        </w:rPr>
        <w:t xml:space="preserve">items off of those utilized in Study 1, while correcting issues associated with these items such as being double-barrelled or referring to multiple sources of mistreatment (e.g., supervisors and coworkers). Notably, the shell of each item (i.e., “In the last 12 months, to what extent have you personally experienced X at work from your supervisors?”) remained the same across the scale, and we simply edited the </w:t>
      </w:r>
      <w:r w:rsidR="00703AF7">
        <w:rPr>
          <w:rFonts w:ascii="Times New Roman" w:hAnsi="Times New Roman" w:cs="Times New Roman"/>
          <w:sz w:val="24"/>
          <w:szCs w:val="24"/>
        </w:rPr>
        <w:t>behavior</w:t>
      </w:r>
      <w:r w:rsidR="00A60A45">
        <w:rPr>
          <w:rFonts w:ascii="Times New Roman" w:hAnsi="Times New Roman" w:cs="Times New Roman"/>
          <w:sz w:val="24"/>
          <w:szCs w:val="24"/>
        </w:rPr>
        <w:t xml:space="preserve"> encountered in each item to reflect experiences of physical violence, harassment, bullying, abuse, discrimination, mistreatment, incivility, and unfair treatment. </w:t>
      </w:r>
      <w:r w:rsidR="000B7BE5" w:rsidRPr="00F46C6A">
        <w:rPr>
          <w:rFonts w:ascii="Times New Roman" w:hAnsi="Times New Roman"/>
          <w:sz w:val="24"/>
          <w:szCs w:val="24"/>
        </w:rPr>
        <w:t>A principal</w:t>
      </w:r>
      <w:r w:rsidR="000B7BE5" w:rsidRPr="00F46C6A">
        <w:rPr>
          <w:rFonts w:ascii="Times New Roman" w:hAnsi="Times New Roman"/>
          <w:b/>
          <w:sz w:val="24"/>
          <w:szCs w:val="24"/>
        </w:rPr>
        <w:t xml:space="preserve"> </w:t>
      </w:r>
      <w:r w:rsidR="000B7BE5" w:rsidRPr="00F46C6A">
        <w:rPr>
          <w:rFonts w:ascii="Times New Roman" w:hAnsi="Times New Roman"/>
          <w:sz w:val="24"/>
          <w:szCs w:val="24"/>
        </w:rPr>
        <w:t>axis factor analysis with promax rotation revealed that one factor</w:t>
      </w:r>
      <w:r w:rsidR="000B7BE5" w:rsidRPr="00F46C6A">
        <w:rPr>
          <w:rFonts w:ascii="Times New Roman" w:hAnsi="Times New Roman"/>
          <w:b/>
          <w:sz w:val="24"/>
          <w:szCs w:val="24"/>
        </w:rPr>
        <w:t xml:space="preserve"> </w:t>
      </w:r>
      <w:r w:rsidR="000B7BE5">
        <w:rPr>
          <w:rFonts w:ascii="Times New Roman" w:hAnsi="Times New Roman"/>
          <w:sz w:val="24"/>
          <w:szCs w:val="24"/>
        </w:rPr>
        <w:t>(eigenvalue = 6.16</w:t>
      </w:r>
      <w:r w:rsidR="000B7BE5" w:rsidRPr="00F46C6A">
        <w:rPr>
          <w:rFonts w:ascii="Times New Roman" w:hAnsi="Times New Roman"/>
          <w:sz w:val="24"/>
          <w:szCs w:val="24"/>
        </w:rPr>
        <w:t xml:space="preserve">) accounted </w:t>
      </w:r>
      <w:r w:rsidR="000B7BE5">
        <w:rPr>
          <w:rFonts w:ascii="Times New Roman" w:hAnsi="Times New Roman"/>
          <w:sz w:val="24"/>
          <w:szCs w:val="24"/>
        </w:rPr>
        <w:t>for 76.96</w:t>
      </w:r>
      <w:r w:rsidR="000B7BE5" w:rsidRPr="00F46C6A">
        <w:rPr>
          <w:rFonts w:ascii="Times New Roman" w:hAnsi="Times New Roman"/>
          <w:sz w:val="24"/>
          <w:szCs w:val="24"/>
        </w:rPr>
        <w:t>% of the variance. Factor</w:t>
      </w:r>
      <w:r w:rsidR="000B7BE5" w:rsidRPr="00F46C6A">
        <w:rPr>
          <w:rFonts w:ascii="Times New Roman" w:hAnsi="Times New Roman"/>
          <w:b/>
          <w:sz w:val="24"/>
          <w:szCs w:val="24"/>
        </w:rPr>
        <w:t xml:space="preserve"> </w:t>
      </w:r>
      <w:r w:rsidR="000B7BE5" w:rsidRPr="00F46C6A">
        <w:rPr>
          <w:rFonts w:ascii="Times New Roman" w:hAnsi="Times New Roman"/>
          <w:sz w:val="24"/>
          <w:szCs w:val="24"/>
        </w:rPr>
        <w:t>loadings for al</w:t>
      </w:r>
      <w:r w:rsidR="000B7BE5">
        <w:rPr>
          <w:rFonts w:ascii="Times New Roman" w:hAnsi="Times New Roman"/>
          <w:sz w:val="24"/>
          <w:szCs w:val="24"/>
        </w:rPr>
        <w:t>l eight items were greater than .88</w:t>
      </w:r>
      <w:r w:rsidR="000B7BE5" w:rsidRPr="00F46C6A">
        <w:rPr>
          <w:rFonts w:ascii="Times New Roman" w:hAnsi="Times New Roman"/>
          <w:sz w:val="24"/>
          <w:szCs w:val="24"/>
        </w:rPr>
        <w:t>. Thus, a composite</w:t>
      </w:r>
      <w:r w:rsidR="000B7BE5" w:rsidRPr="00F46C6A">
        <w:rPr>
          <w:rFonts w:ascii="Times New Roman" w:hAnsi="Times New Roman"/>
          <w:b/>
          <w:sz w:val="24"/>
          <w:szCs w:val="24"/>
        </w:rPr>
        <w:t xml:space="preserve"> </w:t>
      </w:r>
      <w:r w:rsidR="000B7BE5" w:rsidRPr="00F46C6A">
        <w:rPr>
          <w:rFonts w:ascii="Times New Roman" w:hAnsi="Times New Roman"/>
          <w:sz w:val="24"/>
          <w:szCs w:val="24"/>
        </w:rPr>
        <w:t>of all</w:t>
      </w:r>
      <w:r w:rsidR="000B7BE5">
        <w:rPr>
          <w:rFonts w:ascii="Times New Roman" w:hAnsi="Times New Roman"/>
          <w:sz w:val="24"/>
          <w:szCs w:val="24"/>
        </w:rPr>
        <w:t xml:space="preserve"> the items was created (</w:t>
      </w:r>
      <w:r w:rsidRPr="006C50B5">
        <w:rPr>
          <w:rFonts w:ascii="Times New Roman" w:hAnsi="Times New Roman" w:cs="Times New Roman"/>
          <w:sz w:val="24"/>
          <w:szCs w:val="24"/>
        </w:rPr>
        <w:t>α = .96). The response scale ranged from 1 (to no extent) to 5 (to a very large extent).</w:t>
      </w:r>
    </w:p>
    <w:p w14:paraId="1A214175" w14:textId="5D103246" w:rsidR="00B22228" w:rsidRPr="006C50B5" w:rsidRDefault="00B22228" w:rsidP="00B22228">
      <w:pPr>
        <w:autoSpaceDE w:val="0"/>
        <w:autoSpaceDN w:val="0"/>
        <w:adjustRightInd w:val="0"/>
        <w:spacing w:line="480" w:lineRule="auto"/>
        <w:ind w:firstLine="720"/>
        <w:contextualSpacing/>
        <w:rPr>
          <w:rFonts w:ascii="Times New Roman" w:hAnsi="Times New Roman" w:cs="Times New Roman"/>
          <w:sz w:val="24"/>
          <w:szCs w:val="24"/>
        </w:rPr>
      </w:pPr>
      <w:r w:rsidRPr="00344FA4">
        <w:rPr>
          <w:rFonts w:ascii="Times New Roman" w:hAnsi="Times New Roman" w:cs="Times New Roman"/>
          <w:b/>
          <w:sz w:val="24"/>
          <w:szCs w:val="24"/>
        </w:rPr>
        <w:t>Control variables.</w:t>
      </w:r>
      <w:r w:rsidR="004062F5">
        <w:rPr>
          <w:rFonts w:ascii="Times New Roman" w:hAnsi="Times New Roman" w:cs="Times New Roman"/>
          <w:sz w:val="24"/>
          <w:szCs w:val="24"/>
        </w:rPr>
        <w:t xml:space="preserve"> As in s</w:t>
      </w:r>
      <w:r>
        <w:rPr>
          <w:rFonts w:ascii="Times New Roman" w:hAnsi="Times New Roman" w:cs="Times New Roman"/>
          <w:sz w:val="24"/>
          <w:szCs w:val="24"/>
        </w:rPr>
        <w:t>tudies 1 and 2</w:t>
      </w:r>
      <w:r w:rsidRPr="00344FA4">
        <w:rPr>
          <w:rFonts w:ascii="Times New Roman" w:hAnsi="Times New Roman" w:cs="Times New Roman"/>
          <w:sz w:val="24"/>
          <w:szCs w:val="24"/>
        </w:rPr>
        <w:t>, we used data concerning employee ethnicity, sex, age, a</w:t>
      </w:r>
      <w:r>
        <w:rPr>
          <w:rFonts w:ascii="Times New Roman" w:hAnsi="Times New Roman" w:cs="Times New Roman"/>
          <w:sz w:val="24"/>
          <w:szCs w:val="24"/>
        </w:rPr>
        <w:t>nd tenure as control variables.</w:t>
      </w:r>
    </w:p>
    <w:p w14:paraId="5E082296" w14:textId="77777777" w:rsidR="006C50B5" w:rsidRPr="006C50B5" w:rsidRDefault="006C50B5" w:rsidP="006C50B5">
      <w:pPr>
        <w:pStyle w:val="NoSpacing"/>
        <w:spacing w:line="480" w:lineRule="auto"/>
        <w:contextualSpacing/>
        <w:jc w:val="center"/>
        <w:rPr>
          <w:rFonts w:ascii="Times New Roman" w:hAnsi="Times New Roman" w:cs="Times New Roman"/>
          <w:b/>
          <w:sz w:val="24"/>
          <w:szCs w:val="24"/>
        </w:rPr>
      </w:pPr>
      <w:r w:rsidRPr="006C50B5">
        <w:rPr>
          <w:rFonts w:ascii="Times New Roman" w:hAnsi="Times New Roman" w:cs="Times New Roman"/>
          <w:b/>
          <w:sz w:val="24"/>
          <w:szCs w:val="24"/>
        </w:rPr>
        <w:t>Study 3: Results</w:t>
      </w:r>
    </w:p>
    <w:p w14:paraId="7923AC28" w14:textId="3EEDE623" w:rsidR="006C50B5" w:rsidRPr="006C50B5" w:rsidRDefault="006C50B5" w:rsidP="006C50B5">
      <w:pPr>
        <w:pStyle w:val="NoSpacing"/>
        <w:spacing w:line="480" w:lineRule="auto"/>
        <w:ind w:firstLine="720"/>
        <w:contextualSpacing/>
        <w:rPr>
          <w:rFonts w:ascii="Times New Roman" w:hAnsi="Times New Roman" w:cs="Times New Roman"/>
          <w:color w:val="222222"/>
          <w:sz w:val="24"/>
          <w:szCs w:val="24"/>
          <w:shd w:val="clear" w:color="auto" w:fill="FFFFFF"/>
        </w:rPr>
      </w:pPr>
      <w:r w:rsidRPr="006C50B5">
        <w:rPr>
          <w:rFonts w:ascii="Times New Roman" w:hAnsi="Times New Roman" w:cs="Times New Roman"/>
          <w:sz w:val="24"/>
          <w:szCs w:val="24"/>
        </w:rPr>
        <w:lastRenderedPageBreak/>
        <w:t xml:space="preserve">The means, standard deviations, and correlations for all variables are located in Table 5. </w:t>
      </w:r>
      <w:r w:rsidRPr="006C50B5">
        <w:rPr>
          <w:rFonts w:ascii="Times New Roman" w:hAnsi="Times New Roman" w:cs="Times New Roman"/>
          <w:color w:val="222222"/>
          <w:sz w:val="24"/>
          <w:szCs w:val="24"/>
          <w:shd w:val="clear" w:color="auto" w:fill="FFFFFF"/>
        </w:rPr>
        <w:t xml:space="preserve">Hypothesis 1, which predicted a negative relationship between </w:t>
      </w:r>
      <w:r w:rsidR="004E039F">
        <w:rPr>
          <w:rFonts w:ascii="Times New Roman" w:hAnsi="Times New Roman" w:cs="Times New Roman"/>
          <w:color w:val="222222"/>
          <w:sz w:val="24"/>
          <w:szCs w:val="24"/>
          <w:shd w:val="clear" w:color="auto" w:fill="FFFFFF"/>
        </w:rPr>
        <w:t xml:space="preserve">management </w:t>
      </w:r>
      <w:r w:rsidRPr="006C50B5">
        <w:rPr>
          <w:rFonts w:ascii="Times New Roman" w:hAnsi="Times New Roman" w:cs="Times New Roman"/>
          <w:color w:val="222222"/>
          <w:sz w:val="24"/>
          <w:szCs w:val="24"/>
          <w:shd w:val="clear" w:color="auto" w:fill="FFFFFF"/>
        </w:rPr>
        <w:t>ethnic representativeness and interpersonal mistre</w:t>
      </w:r>
      <w:r w:rsidR="00B22228">
        <w:rPr>
          <w:rFonts w:ascii="Times New Roman" w:hAnsi="Times New Roman" w:cs="Times New Roman"/>
          <w:color w:val="222222"/>
          <w:sz w:val="24"/>
          <w:szCs w:val="24"/>
          <w:shd w:val="clear" w:color="auto" w:fill="FFFFFF"/>
        </w:rPr>
        <w:t xml:space="preserve">atment, was tested using multiple regression </w:t>
      </w:r>
      <w:r w:rsidRPr="006C50B5">
        <w:rPr>
          <w:rFonts w:ascii="Times New Roman" w:hAnsi="Times New Roman" w:cs="Times New Roman"/>
          <w:color w:val="222222"/>
          <w:sz w:val="24"/>
          <w:szCs w:val="24"/>
          <w:shd w:val="clear" w:color="auto" w:fill="FFFFFF"/>
        </w:rPr>
        <w:t>analysis. A</w:t>
      </w:r>
      <w:r w:rsidR="00B22228">
        <w:rPr>
          <w:rFonts w:ascii="Times New Roman" w:hAnsi="Times New Roman" w:cs="Times New Roman"/>
          <w:color w:val="222222"/>
          <w:sz w:val="24"/>
          <w:szCs w:val="24"/>
          <w:shd w:val="clear" w:color="auto" w:fill="FFFFFF"/>
        </w:rPr>
        <w:t xml:space="preserve">fter accounting for the effects of our control variables, </w:t>
      </w:r>
      <w:r w:rsidRPr="006C50B5">
        <w:rPr>
          <w:rFonts w:ascii="Times New Roman" w:hAnsi="Times New Roman" w:cs="Times New Roman"/>
          <w:color w:val="222222"/>
          <w:sz w:val="24"/>
          <w:szCs w:val="24"/>
          <w:shd w:val="clear" w:color="auto" w:fill="FFFFFF"/>
        </w:rPr>
        <w:t>objective representativeness had an insignificant relationship with interpersonal mistreatment (</w:t>
      </w:r>
      <w:r w:rsidR="00B22228">
        <w:rPr>
          <w:rFonts w:ascii="Times New Roman" w:hAnsi="Times New Roman" w:cs="Times New Roman"/>
          <w:i/>
          <w:color w:val="222222"/>
          <w:sz w:val="24"/>
          <w:szCs w:val="24"/>
          <w:shd w:val="clear" w:color="auto" w:fill="FFFFFF"/>
        </w:rPr>
        <w:t>b</w:t>
      </w:r>
      <w:r w:rsidR="00B22228">
        <w:rPr>
          <w:rFonts w:ascii="Times New Roman" w:hAnsi="Times New Roman" w:cs="Times New Roman"/>
          <w:color w:val="222222"/>
          <w:sz w:val="24"/>
          <w:szCs w:val="24"/>
          <w:shd w:val="clear" w:color="auto" w:fill="FFFFFF"/>
        </w:rPr>
        <w:t xml:space="preserve"> = .39</w:t>
      </w:r>
      <w:r w:rsidRPr="006C50B5">
        <w:rPr>
          <w:rFonts w:ascii="Times New Roman" w:hAnsi="Times New Roman" w:cs="Times New Roman"/>
          <w:color w:val="222222"/>
          <w:sz w:val="24"/>
          <w:szCs w:val="24"/>
          <w:shd w:val="clear" w:color="auto" w:fill="FFFFFF"/>
        </w:rPr>
        <w:t xml:space="preserve">, </w:t>
      </w:r>
      <w:r w:rsidR="005D0FA7">
        <w:rPr>
          <w:rFonts w:ascii="Times New Roman" w:hAnsi="Times New Roman" w:cs="Times New Roman"/>
          <w:color w:val="222222"/>
          <w:sz w:val="24"/>
          <w:szCs w:val="24"/>
          <w:shd w:val="clear" w:color="auto" w:fill="FFFFFF"/>
        </w:rPr>
        <w:t xml:space="preserve">SE = .43, </w:t>
      </w:r>
      <w:r w:rsidRPr="006C50B5">
        <w:rPr>
          <w:rFonts w:ascii="Times New Roman" w:hAnsi="Times New Roman" w:cs="Times New Roman"/>
          <w:i/>
          <w:color w:val="222222"/>
          <w:sz w:val="24"/>
          <w:szCs w:val="24"/>
          <w:shd w:val="clear" w:color="auto" w:fill="FFFFFF"/>
        </w:rPr>
        <w:t>p</w:t>
      </w:r>
      <w:r w:rsidR="00B22228">
        <w:rPr>
          <w:rFonts w:ascii="Times New Roman" w:hAnsi="Times New Roman" w:cs="Times New Roman"/>
          <w:color w:val="222222"/>
          <w:sz w:val="24"/>
          <w:szCs w:val="24"/>
          <w:shd w:val="clear" w:color="auto" w:fill="FFFFFF"/>
        </w:rPr>
        <w:t xml:space="preserve"> = .37</w:t>
      </w:r>
      <w:r w:rsidRPr="006C50B5">
        <w:rPr>
          <w:rFonts w:ascii="Times New Roman" w:hAnsi="Times New Roman" w:cs="Times New Roman"/>
          <w:color w:val="222222"/>
          <w:sz w:val="24"/>
          <w:szCs w:val="24"/>
          <w:shd w:val="clear" w:color="auto" w:fill="FFFFFF"/>
        </w:rPr>
        <w:t xml:space="preserve">), while </w:t>
      </w:r>
      <w:r w:rsidR="004A1ED9">
        <w:rPr>
          <w:rFonts w:ascii="Times New Roman" w:hAnsi="Times New Roman" w:cs="Times New Roman"/>
          <w:color w:val="222222"/>
          <w:sz w:val="24"/>
          <w:szCs w:val="24"/>
          <w:shd w:val="clear" w:color="auto" w:fill="FFFFFF"/>
        </w:rPr>
        <w:t>subjective</w:t>
      </w:r>
      <w:r w:rsidRPr="006C50B5">
        <w:rPr>
          <w:rFonts w:ascii="Times New Roman" w:hAnsi="Times New Roman" w:cs="Times New Roman"/>
          <w:color w:val="222222"/>
          <w:sz w:val="24"/>
          <w:szCs w:val="24"/>
          <w:shd w:val="clear" w:color="auto" w:fill="FFFFFF"/>
        </w:rPr>
        <w:t xml:space="preserve"> representativeness had a</w:t>
      </w:r>
      <w:r w:rsidR="004E500C">
        <w:rPr>
          <w:rFonts w:ascii="Times New Roman" w:hAnsi="Times New Roman" w:cs="Times New Roman"/>
          <w:color w:val="222222"/>
          <w:sz w:val="24"/>
          <w:szCs w:val="24"/>
          <w:shd w:val="clear" w:color="auto" w:fill="FFFFFF"/>
        </w:rPr>
        <w:t xml:space="preserve"> </w:t>
      </w:r>
      <w:r w:rsidRPr="006C50B5">
        <w:rPr>
          <w:rFonts w:ascii="Times New Roman" w:hAnsi="Times New Roman" w:cs="Times New Roman"/>
          <w:color w:val="222222"/>
          <w:sz w:val="24"/>
          <w:szCs w:val="24"/>
          <w:shd w:val="clear" w:color="auto" w:fill="FFFFFF"/>
        </w:rPr>
        <w:t>positive relationship with interpersonal mistreatment (</w:t>
      </w:r>
      <w:r w:rsidR="00B22228">
        <w:rPr>
          <w:rFonts w:ascii="Times New Roman" w:hAnsi="Times New Roman" w:cs="Times New Roman"/>
          <w:i/>
          <w:color w:val="222222"/>
          <w:sz w:val="24"/>
          <w:szCs w:val="24"/>
          <w:shd w:val="clear" w:color="auto" w:fill="FFFFFF"/>
        </w:rPr>
        <w:t>b</w:t>
      </w:r>
      <w:r w:rsidR="00B22228">
        <w:rPr>
          <w:rFonts w:ascii="Times New Roman" w:hAnsi="Times New Roman" w:cs="Times New Roman"/>
          <w:color w:val="222222"/>
          <w:sz w:val="24"/>
          <w:szCs w:val="24"/>
          <w:shd w:val="clear" w:color="auto" w:fill="FFFFFF"/>
        </w:rPr>
        <w:t xml:space="preserve"> = .09</w:t>
      </w:r>
      <w:r w:rsidRPr="006C50B5">
        <w:rPr>
          <w:rFonts w:ascii="Times New Roman" w:hAnsi="Times New Roman" w:cs="Times New Roman"/>
          <w:color w:val="222222"/>
          <w:sz w:val="24"/>
          <w:szCs w:val="24"/>
          <w:shd w:val="clear" w:color="auto" w:fill="FFFFFF"/>
        </w:rPr>
        <w:t xml:space="preserve">, </w:t>
      </w:r>
      <w:r w:rsidR="005D0FA7">
        <w:rPr>
          <w:rFonts w:ascii="Times New Roman" w:hAnsi="Times New Roman" w:cs="Times New Roman"/>
          <w:color w:val="222222"/>
          <w:sz w:val="24"/>
          <w:szCs w:val="24"/>
          <w:shd w:val="clear" w:color="auto" w:fill="FFFFFF"/>
        </w:rPr>
        <w:t xml:space="preserve">SE = .03, </w:t>
      </w:r>
      <w:r w:rsidRPr="006C50B5">
        <w:rPr>
          <w:rFonts w:ascii="Times New Roman" w:hAnsi="Times New Roman" w:cs="Times New Roman"/>
          <w:i/>
          <w:color w:val="222222"/>
          <w:sz w:val="24"/>
          <w:szCs w:val="24"/>
          <w:shd w:val="clear" w:color="auto" w:fill="FFFFFF"/>
        </w:rPr>
        <w:t xml:space="preserve">p </w:t>
      </w:r>
      <w:r w:rsidRPr="006C50B5">
        <w:rPr>
          <w:rFonts w:ascii="Times New Roman" w:hAnsi="Times New Roman" w:cs="Times New Roman"/>
          <w:color w:val="222222"/>
          <w:sz w:val="24"/>
          <w:szCs w:val="24"/>
          <w:shd w:val="clear" w:color="auto" w:fill="FFFFFF"/>
        </w:rPr>
        <w:t xml:space="preserve">&lt; .01), such that higher levels of </w:t>
      </w:r>
      <w:r w:rsidR="004A1ED9">
        <w:rPr>
          <w:rFonts w:ascii="Times New Roman" w:hAnsi="Times New Roman" w:cs="Times New Roman"/>
          <w:color w:val="222222"/>
          <w:sz w:val="24"/>
          <w:szCs w:val="24"/>
          <w:shd w:val="clear" w:color="auto" w:fill="FFFFFF"/>
        </w:rPr>
        <w:t>subjective</w:t>
      </w:r>
      <w:r w:rsidRPr="006C50B5">
        <w:rPr>
          <w:rFonts w:ascii="Times New Roman" w:hAnsi="Times New Roman" w:cs="Times New Roman"/>
          <w:color w:val="222222"/>
          <w:sz w:val="24"/>
          <w:szCs w:val="24"/>
          <w:shd w:val="clear" w:color="auto" w:fill="FFFFFF"/>
        </w:rPr>
        <w:t xml:space="preserve"> representativeness were associated with higher levels of interpersonal mistreatment. Thus, Hypothesis 1 was not supported in this study.</w:t>
      </w:r>
    </w:p>
    <w:p w14:paraId="6890684D" w14:textId="0716B754" w:rsidR="006C50B5" w:rsidRPr="006C50B5" w:rsidRDefault="006C50B5" w:rsidP="006C50B5">
      <w:pPr>
        <w:pStyle w:val="NoSpacing"/>
        <w:spacing w:line="480" w:lineRule="auto"/>
        <w:ind w:firstLine="720"/>
        <w:contextualSpacing/>
        <w:rPr>
          <w:rFonts w:ascii="Times New Roman" w:hAnsi="Times New Roman" w:cs="Times New Roman"/>
          <w:color w:val="222222"/>
          <w:sz w:val="24"/>
          <w:szCs w:val="24"/>
          <w:shd w:val="clear" w:color="auto" w:fill="FFFFFF"/>
        </w:rPr>
      </w:pPr>
      <w:r w:rsidRPr="006C50B5">
        <w:rPr>
          <w:rFonts w:ascii="Times New Roman" w:hAnsi="Times New Roman" w:cs="Times New Roman"/>
          <w:color w:val="222222"/>
          <w:sz w:val="24"/>
          <w:szCs w:val="24"/>
          <w:shd w:val="clear" w:color="auto" w:fill="FFFFFF"/>
        </w:rPr>
        <w:t xml:space="preserve">Hypothesis 2 proposed that ethnic dissimilarity moderates the representativeness-mistreatment relationship such that it is more pronounced among employees who are more dissimilar to their workplace counterparts. We tested this hypothesis using hierarchical regression analysis. This analysis revealed that none of the dissimilarity (objective or </w:t>
      </w:r>
      <w:r w:rsidR="004A1ED9">
        <w:rPr>
          <w:rFonts w:ascii="Times New Roman" w:hAnsi="Times New Roman" w:cs="Times New Roman"/>
          <w:color w:val="222222"/>
          <w:sz w:val="24"/>
          <w:szCs w:val="24"/>
          <w:shd w:val="clear" w:color="auto" w:fill="FFFFFF"/>
        </w:rPr>
        <w:t>subjective</w:t>
      </w:r>
      <w:r w:rsidRPr="006C50B5">
        <w:rPr>
          <w:rFonts w:ascii="Times New Roman" w:hAnsi="Times New Roman" w:cs="Times New Roman"/>
          <w:color w:val="222222"/>
          <w:sz w:val="24"/>
          <w:szCs w:val="24"/>
          <w:shd w:val="clear" w:color="auto" w:fill="FFFFFF"/>
        </w:rPr>
        <w:t xml:space="preserve">) by representativeness (objective or </w:t>
      </w:r>
      <w:r w:rsidR="004A1ED9">
        <w:rPr>
          <w:rFonts w:ascii="Times New Roman" w:hAnsi="Times New Roman" w:cs="Times New Roman"/>
          <w:color w:val="222222"/>
          <w:sz w:val="24"/>
          <w:szCs w:val="24"/>
          <w:shd w:val="clear" w:color="auto" w:fill="FFFFFF"/>
        </w:rPr>
        <w:t>subjective</w:t>
      </w:r>
      <w:r w:rsidRPr="006C50B5">
        <w:rPr>
          <w:rFonts w:ascii="Times New Roman" w:hAnsi="Times New Roman" w:cs="Times New Roman"/>
          <w:color w:val="222222"/>
          <w:sz w:val="24"/>
          <w:szCs w:val="24"/>
          <w:shd w:val="clear" w:color="auto" w:fill="FFFFFF"/>
        </w:rPr>
        <w:t xml:space="preserve">) interaction terms were significant (all </w:t>
      </w:r>
      <w:r w:rsidRPr="006C50B5">
        <w:rPr>
          <w:rFonts w:ascii="Times New Roman" w:hAnsi="Times New Roman" w:cs="Times New Roman"/>
          <w:i/>
          <w:color w:val="222222"/>
          <w:sz w:val="24"/>
          <w:szCs w:val="24"/>
          <w:shd w:val="clear" w:color="auto" w:fill="FFFFFF"/>
        </w:rPr>
        <w:t>p</w:t>
      </w:r>
      <w:r w:rsidR="00E116CA">
        <w:rPr>
          <w:rFonts w:ascii="Times New Roman" w:hAnsi="Times New Roman" w:cs="Times New Roman"/>
          <w:color w:val="222222"/>
          <w:sz w:val="24"/>
          <w:szCs w:val="24"/>
          <w:shd w:val="clear" w:color="auto" w:fill="FFFFFF"/>
        </w:rPr>
        <w:t>s &gt; .06</w:t>
      </w:r>
      <w:r w:rsidRPr="006C50B5">
        <w:rPr>
          <w:rFonts w:ascii="Times New Roman" w:hAnsi="Times New Roman" w:cs="Times New Roman"/>
          <w:color w:val="222222"/>
          <w:sz w:val="24"/>
          <w:szCs w:val="24"/>
          <w:shd w:val="clear" w:color="auto" w:fill="FFFFFF"/>
        </w:rPr>
        <w:t>). Consequently, Hypothesis 2 was not supported in this study.</w:t>
      </w:r>
    </w:p>
    <w:p w14:paraId="06FE2FDD" w14:textId="6AECC879" w:rsidR="006C50B5" w:rsidRPr="006C50B5" w:rsidRDefault="006C50B5" w:rsidP="006C50B5">
      <w:pPr>
        <w:shd w:val="clear" w:color="auto" w:fill="FFFFFF"/>
        <w:spacing w:line="480" w:lineRule="auto"/>
        <w:ind w:firstLine="720"/>
        <w:contextualSpacing/>
        <w:rPr>
          <w:rFonts w:ascii="Times New Roman" w:eastAsia="Times New Roman" w:hAnsi="Times New Roman" w:cs="Times New Roman"/>
          <w:color w:val="222222"/>
          <w:sz w:val="24"/>
          <w:szCs w:val="24"/>
        </w:rPr>
      </w:pPr>
      <w:r w:rsidRPr="006C50B5">
        <w:rPr>
          <w:rFonts w:ascii="Times New Roman" w:hAnsi="Times New Roman" w:cs="Times New Roman"/>
          <w:sz w:val="24"/>
          <w:szCs w:val="24"/>
        </w:rPr>
        <w:t xml:space="preserve">We used SPSS and Mplus applications introduced by Hayes (2013) and Edwards and Lambert (2007) to compute bootstrapped confidence intervals for our simple and moderated mediation analyses. </w:t>
      </w:r>
      <w:r w:rsidRPr="006C50B5">
        <w:rPr>
          <w:rFonts w:ascii="Times New Roman" w:eastAsia="Times New Roman" w:hAnsi="Times New Roman" w:cs="Times New Roman"/>
          <w:color w:val="222222"/>
          <w:sz w:val="24"/>
          <w:szCs w:val="24"/>
        </w:rPr>
        <w:t xml:space="preserve">One reason we may have failed to detect the main effects proposed in Hypothesis 1 and the interaction effects proposed in Hypothesis 2 is that they may function indirectly. Indeed, Hypothesis 3 </w:t>
      </w:r>
      <w:r w:rsidRPr="006C50B5">
        <w:rPr>
          <w:rFonts w:ascii="Times New Roman" w:hAnsi="Times New Roman" w:cs="Times New Roman"/>
          <w:sz w:val="24"/>
          <w:szCs w:val="24"/>
        </w:rPr>
        <w:t xml:space="preserve">predicted an indirect effect of </w:t>
      </w:r>
      <w:r w:rsidR="004E039F">
        <w:rPr>
          <w:rFonts w:ascii="Times New Roman" w:hAnsi="Times New Roman" w:cs="Times New Roman"/>
          <w:sz w:val="24"/>
          <w:szCs w:val="24"/>
        </w:rPr>
        <w:t xml:space="preserve">management </w:t>
      </w:r>
      <w:r w:rsidRPr="006C50B5">
        <w:rPr>
          <w:rFonts w:ascii="Times New Roman" w:hAnsi="Times New Roman" w:cs="Times New Roman"/>
          <w:sz w:val="24"/>
          <w:szCs w:val="24"/>
        </w:rPr>
        <w:t xml:space="preserve">ethnic representativeness on interpersonal mistreatment through perceived behavioral integrity. Hypothesis 4 predicted that ethnic dissimilarity between an individual and others in the </w:t>
      </w:r>
      <w:r w:rsidRPr="006C50B5">
        <w:rPr>
          <w:rFonts w:ascii="Times New Roman" w:hAnsi="Times New Roman" w:cs="Times New Roman"/>
          <w:sz w:val="24"/>
          <w:szCs w:val="24"/>
        </w:rPr>
        <w:lastRenderedPageBreak/>
        <w:t xml:space="preserve">workplace moderates this indirect relationship such that the </w:t>
      </w:r>
      <w:r w:rsidR="0095418D">
        <w:rPr>
          <w:rFonts w:ascii="Times New Roman" w:hAnsi="Times New Roman" w:cs="Times New Roman"/>
          <w:sz w:val="24"/>
          <w:szCs w:val="24"/>
        </w:rPr>
        <w:t>linkage</w:t>
      </w:r>
      <w:r w:rsidR="0095418D" w:rsidRPr="006C50B5">
        <w:rPr>
          <w:rFonts w:ascii="Times New Roman" w:hAnsi="Times New Roman" w:cs="Times New Roman"/>
          <w:sz w:val="24"/>
          <w:szCs w:val="24"/>
        </w:rPr>
        <w:t xml:space="preserve"> </w:t>
      </w:r>
      <w:r w:rsidRPr="006C50B5">
        <w:rPr>
          <w:rFonts w:ascii="Times New Roman" w:hAnsi="Times New Roman" w:cs="Times New Roman"/>
          <w:sz w:val="24"/>
          <w:szCs w:val="24"/>
        </w:rPr>
        <w:t>between representativeness and mistreatment is significantly stronger when employees are more dissimilar.</w:t>
      </w:r>
    </w:p>
    <w:p w14:paraId="607ED540" w14:textId="3BDA2A07" w:rsidR="006C50B5" w:rsidRPr="006C50B5" w:rsidRDefault="006C50B5" w:rsidP="006C50B5">
      <w:pPr>
        <w:spacing w:line="480" w:lineRule="auto"/>
        <w:ind w:firstLine="720"/>
        <w:contextualSpacing/>
        <w:rPr>
          <w:rFonts w:ascii="Times New Roman" w:hAnsi="Times New Roman" w:cs="Times New Roman"/>
          <w:sz w:val="24"/>
          <w:szCs w:val="24"/>
        </w:rPr>
      </w:pPr>
      <w:r w:rsidRPr="006C50B5">
        <w:rPr>
          <w:rFonts w:ascii="Times New Roman" w:hAnsi="Times New Roman" w:cs="Times New Roman"/>
          <w:sz w:val="24"/>
          <w:szCs w:val="24"/>
        </w:rPr>
        <w:t>In testing Hypothesis 3, we computed bootstrapped confidence intervals for the indirect effect linking objective representativeness and mistreatment through perceived representativeness (the first mediator in the series) and perceived behavioral integrity (the second mediator in the series). Although the direct effect is insignificant i</w:t>
      </w:r>
      <w:r w:rsidR="00E116CA">
        <w:rPr>
          <w:rFonts w:ascii="Times New Roman" w:hAnsi="Times New Roman" w:cs="Times New Roman"/>
          <w:sz w:val="24"/>
          <w:szCs w:val="24"/>
        </w:rPr>
        <w:t xml:space="preserve">n the presence of the mediators and control variables </w:t>
      </w:r>
      <w:r w:rsidRPr="006C50B5">
        <w:rPr>
          <w:rFonts w:ascii="Times New Roman" w:hAnsi="Times New Roman" w:cs="Times New Roman"/>
          <w:sz w:val="24"/>
          <w:szCs w:val="24"/>
        </w:rPr>
        <w:t>(</w:t>
      </w:r>
      <w:r w:rsidRPr="006C50B5">
        <w:rPr>
          <w:rFonts w:ascii="Times New Roman" w:hAnsi="Times New Roman" w:cs="Times New Roman"/>
          <w:i/>
          <w:sz w:val="24"/>
          <w:szCs w:val="24"/>
        </w:rPr>
        <w:t>b</w:t>
      </w:r>
      <w:r w:rsidR="00E116CA">
        <w:rPr>
          <w:rFonts w:ascii="Times New Roman" w:hAnsi="Times New Roman" w:cs="Times New Roman"/>
          <w:sz w:val="24"/>
          <w:szCs w:val="24"/>
        </w:rPr>
        <w:t xml:space="preserve"> = -.15</w:t>
      </w:r>
      <w:r w:rsidRPr="006C50B5">
        <w:rPr>
          <w:rFonts w:ascii="Times New Roman" w:hAnsi="Times New Roman" w:cs="Times New Roman"/>
          <w:sz w:val="24"/>
          <w:szCs w:val="24"/>
        </w:rPr>
        <w:t xml:space="preserve">, </w:t>
      </w:r>
      <w:r w:rsidR="002B7C2C">
        <w:rPr>
          <w:rFonts w:ascii="Times New Roman" w:hAnsi="Times New Roman" w:cs="Times New Roman"/>
          <w:sz w:val="24"/>
          <w:szCs w:val="24"/>
        </w:rPr>
        <w:t xml:space="preserve">SE = .43, </w:t>
      </w:r>
      <w:r w:rsidRPr="006C50B5">
        <w:rPr>
          <w:rFonts w:ascii="Times New Roman" w:hAnsi="Times New Roman" w:cs="Times New Roman"/>
          <w:i/>
          <w:sz w:val="24"/>
          <w:szCs w:val="24"/>
        </w:rPr>
        <w:t>p</w:t>
      </w:r>
      <w:r w:rsidR="00E116CA">
        <w:rPr>
          <w:rFonts w:ascii="Times New Roman" w:hAnsi="Times New Roman" w:cs="Times New Roman"/>
          <w:sz w:val="24"/>
          <w:szCs w:val="24"/>
        </w:rPr>
        <w:t xml:space="preserve"> = .73</w:t>
      </w:r>
      <w:r w:rsidRPr="006C50B5">
        <w:rPr>
          <w:rFonts w:ascii="Times New Roman" w:hAnsi="Times New Roman" w:cs="Times New Roman"/>
          <w:sz w:val="24"/>
          <w:szCs w:val="24"/>
        </w:rPr>
        <w:t>), the indirect effect was statistically significant (</w:t>
      </w:r>
      <w:r w:rsidR="00B55CE2">
        <w:rPr>
          <w:rFonts w:ascii="Times New Roman" w:hAnsi="Times New Roman" w:cs="Times New Roman"/>
          <w:i/>
          <w:sz w:val="24"/>
          <w:szCs w:val="24"/>
        </w:rPr>
        <w:t xml:space="preserve">b </w:t>
      </w:r>
      <w:r w:rsidR="00E116CA">
        <w:rPr>
          <w:rFonts w:ascii="Times New Roman" w:hAnsi="Times New Roman" w:cs="Times New Roman"/>
          <w:sz w:val="24"/>
          <w:szCs w:val="24"/>
        </w:rPr>
        <w:t xml:space="preserve">= -.17, </w:t>
      </w:r>
      <w:r w:rsidR="002B7C2C">
        <w:rPr>
          <w:rFonts w:ascii="Times New Roman" w:hAnsi="Times New Roman" w:cs="Times New Roman"/>
          <w:sz w:val="24"/>
          <w:szCs w:val="24"/>
        </w:rPr>
        <w:t xml:space="preserve">SE = .07, </w:t>
      </w:r>
      <w:r w:rsidR="00E116CA">
        <w:rPr>
          <w:rFonts w:ascii="Times New Roman" w:hAnsi="Times New Roman" w:cs="Times New Roman"/>
          <w:sz w:val="24"/>
          <w:szCs w:val="24"/>
        </w:rPr>
        <w:t>95% CI = -.36 to -.07</w:t>
      </w:r>
      <w:r w:rsidRPr="006C50B5">
        <w:rPr>
          <w:rFonts w:ascii="Times New Roman" w:hAnsi="Times New Roman" w:cs="Times New Roman"/>
          <w:sz w:val="24"/>
          <w:szCs w:val="24"/>
        </w:rPr>
        <w:t xml:space="preserve">). This effect captures the significant positive effect of objective representativeness on </w:t>
      </w:r>
      <w:r w:rsidR="004A1ED9">
        <w:rPr>
          <w:rFonts w:ascii="Times New Roman" w:hAnsi="Times New Roman" w:cs="Times New Roman"/>
          <w:sz w:val="24"/>
          <w:szCs w:val="24"/>
        </w:rPr>
        <w:t>subjective</w:t>
      </w:r>
      <w:r w:rsidRPr="006C50B5">
        <w:rPr>
          <w:rFonts w:ascii="Times New Roman" w:hAnsi="Times New Roman" w:cs="Times New Roman"/>
          <w:sz w:val="24"/>
          <w:szCs w:val="24"/>
        </w:rPr>
        <w:t xml:space="preserve"> representativeness (</w:t>
      </w:r>
      <w:r w:rsidRPr="006C50B5">
        <w:rPr>
          <w:rFonts w:ascii="Times New Roman" w:hAnsi="Times New Roman" w:cs="Times New Roman"/>
          <w:i/>
          <w:sz w:val="24"/>
          <w:szCs w:val="24"/>
        </w:rPr>
        <w:t>b</w:t>
      </w:r>
      <w:r w:rsidR="00E116CA">
        <w:rPr>
          <w:rFonts w:ascii="Times New Roman" w:hAnsi="Times New Roman" w:cs="Times New Roman"/>
          <w:sz w:val="24"/>
          <w:szCs w:val="24"/>
        </w:rPr>
        <w:t xml:space="preserve"> = 3.87</w:t>
      </w:r>
      <w:r w:rsidRPr="006C50B5">
        <w:rPr>
          <w:rFonts w:ascii="Times New Roman" w:hAnsi="Times New Roman" w:cs="Times New Roman"/>
          <w:sz w:val="24"/>
          <w:szCs w:val="24"/>
        </w:rPr>
        <w:t xml:space="preserve">, </w:t>
      </w:r>
      <w:r w:rsidR="002B7C2C">
        <w:rPr>
          <w:rFonts w:ascii="Times New Roman" w:hAnsi="Times New Roman" w:cs="Times New Roman"/>
          <w:sz w:val="24"/>
          <w:szCs w:val="24"/>
        </w:rPr>
        <w:t xml:space="preserve">SE = .81, </w:t>
      </w:r>
      <w:r w:rsidRPr="006C50B5">
        <w:rPr>
          <w:rFonts w:ascii="Times New Roman" w:hAnsi="Times New Roman" w:cs="Times New Roman"/>
          <w:i/>
          <w:sz w:val="24"/>
          <w:szCs w:val="24"/>
        </w:rPr>
        <w:t>p</w:t>
      </w:r>
      <w:r w:rsidRPr="006C50B5">
        <w:rPr>
          <w:rFonts w:ascii="Times New Roman" w:hAnsi="Times New Roman" w:cs="Times New Roman"/>
          <w:sz w:val="24"/>
          <w:szCs w:val="24"/>
        </w:rPr>
        <w:t xml:space="preserve"> &lt; .01), which </w:t>
      </w:r>
      <w:r w:rsidR="008074CD">
        <w:rPr>
          <w:rFonts w:ascii="Times New Roman" w:hAnsi="Times New Roman" w:cs="Times New Roman"/>
          <w:sz w:val="24"/>
          <w:szCs w:val="24"/>
        </w:rPr>
        <w:t xml:space="preserve">supports Hypothesis 5, which </w:t>
      </w:r>
      <w:r w:rsidRPr="006C50B5">
        <w:rPr>
          <w:rFonts w:ascii="Times New Roman" w:hAnsi="Times New Roman" w:cs="Times New Roman"/>
          <w:sz w:val="24"/>
          <w:szCs w:val="24"/>
        </w:rPr>
        <w:t>in turn had a significant positive effect on perceived behavioral integrity (</w:t>
      </w:r>
      <w:r w:rsidRPr="006C50B5">
        <w:rPr>
          <w:rFonts w:ascii="Times New Roman" w:hAnsi="Times New Roman" w:cs="Times New Roman"/>
          <w:i/>
          <w:sz w:val="24"/>
          <w:szCs w:val="24"/>
        </w:rPr>
        <w:t>b</w:t>
      </w:r>
      <w:r w:rsidRPr="006C50B5">
        <w:rPr>
          <w:rFonts w:ascii="Times New Roman" w:hAnsi="Times New Roman" w:cs="Times New Roman"/>
          <w:sz w:val="24"/>
          <w:szCs w:val="24"/>
        </w:rPr>
        <w:t xml:space="preserve"> = .25, </w:t>
      </w:r>
      <w:r w:rsidR="002B7C2C">
        <w:rPr>
          <w:rFonts w:ascii="Times New Roman" w:hAnsi="Times New Roman" w:cs="Times New Roman"/>
          <w:sz w:val="24"/>
          <w:szCs w:val="24"/>
        </w:rPr>
        <w:t xml:space="preserve">SE = .05, </w:t>
      </w:r>
      <w:r w:rsidRPr="006C50B5">
        <w:rPr>
          <w:rFonts w:ascii="Times New Roman" w:hAnsi="Times New Roman" w:cs="Times New Roman"/>
          <w:i/>
          <w:sz w:val="24"/>
          <w:szCs w:val="24"/>
        </w:rPr>
        <w:t>p</w:t>
      </w:r>
      <w:r w:rsidRPr="006C50B5">
        <w:rPr>
          <w:rFonts w:ascii="Times New Roman" w:hAnsi="Times New Roman" w:cs="Times New Roman"/>
          <w:sz w:val="24"/>
          <w:szCs w:val="24"/>
        </w:rPr>
        <w:t xml:space="preserve"> &lt; .01), which in turn had a significant negative effect on interpersonal mistreatment (</w:t>
      </w:r>
      <w:r w:rsidRPr="006C50B5">
        <w:rPr>
          <w:rFonts w:ascii="Times New Roman" w:hAnsi="Times New Roman" w:cs="Times New Roman"/>
          <w:i/>
          <w:sz w:val="24"/>
          <w:szCs w:val="24"/>
        </w:rPr>
        <w:t>b</w:t>
      </w:r>
      <w:r w:rsidR="00E116CA">
        <w:rPr>
          <w:rFonts w:ascii="Times New Roman" w:hAnsi="Times New Roman" w:cs="Times New Roman"/>
          <w:sz w:val="24"/>
          <w:szCs w:val="24"/>
        </w:rPr>
        <w:t xml:space="preserve"> = -.18</w:t>
      </w:r>
      <w:r w:rsidRPr="006C50B5">
        <w:rPr>
          <w:rFonts w:ascii="Times New Roman" w:hAnsi="Times New Roman" w:cs="Times New Roman"/>
          <w:sz w:val="24"/>
          <w:szCs w:val="24"/>
        </w:rPr>
        <w:t xml:space="preserve">, </w:t>
      </w:r>
      <w:r w:rsidR="002B7C2C">
        <w:rPr>
          <w:rFonts w:ascii="Times New Roman" w:hAnsi="Times New Roman" w:cs="Times New Roman"/>
          <w:sz w:val="24"/>
          <w:szCs w:val="24"/>
        </w:rPr>
        <w:t xml:space="preserve">SE = .05, </w:t>
      </w:r>
      <w:r w:rsidRPr="006C50B5">
        <w:rPr>
          <w:rFonts w:ascii="Times New Roman" w:hAnsi="Times New Roman" w:cs="Times New Roman"/>
          <w:i/>
          <w:sz w:val="24"/>
          <w:szCs w:val="24"/>
        </w:rPr>
        <w:t>p</w:t>
      </w:r>
      <w:r w:rsidRPr="006C50B5">
        <w:rPr>
          <w:rFonts w:ascii="Times New Roman" w:hAnsi="Times New Roman" w:cs="Times New Roman"/>
          <w:sz w:val="24"/>
          <w:szCs w:val="24"/>
        </w:rPr>
        <w:t xml:space="preserve"> &lt; .01). This pattern (which some would refer to as full mediation) supports Hypothesis 3 via the significant indirect effect and all individual paths estimated in the anticipated direction.</w:t>
      </w:r>
    </w:p>
    <w:p w14:paraId="4DAFE9BC" w14:textId="68EC0909" w:rsidR="006C50B5" w:rsidRDefault="006C50B5" w:rsidP="006C50B5">
      <w:pPr>
        <w:spacing w:line="480" w:lineRule="auto"/>
        <w:ind w:firstLine="720"/>
        <w:contextualSpacing/>
        <w:rPr>
          <w:rFonts w:ascii="Times New Roman" w:hAnsi="Times New Roman" w:cs="Times New Roman"/>
          <w:sz w:val="24"/>
          <w:szCs w:val="24"/>
        </w:rPr>
      </w:pPr>
      <w:r w:rsidRPr="006C50B5">
        <w:rPr>
          <w:rFonts w:ascii="Times New Roman" w:hAnsi="Times New Roman" w:cs="Times New Roman"/>
          <w:sz w:val="24"/>
          <w:szCs w:val="24"/>
        </w:rPr>
        <w:t xml:space="preserve">Turning to Hypothesis 4, we conducted what amounts to moderated path </w:t>
      </w:r>
      <w:r w:rsidR="001C06EF">
        <w:rPr>
          <w:rFonts w:ascii="Times New Roman" w:hAnsi="Times New Roman" w:cs="Times New Roman"/>
          <w:sz w:val="24"/>
          <w:szCs w:val="24"/>
        </w:rPr>
        <w:t>analysis</w:t>
      </w:r>
      <w:r w:rsidRPr="006C50B5">
        <w:rPr>
          <w:rFonts w:ascii="Times New Roman" w:hAnsi="Times New Roman" w:cs="Times New Roman"/>
          <w:sz w:val="24"/>
          <w:szCs w:val="24"/>
        </w:rPr>
        <w:t xml:space="preserve"> to determine whether our </w:t>
      </w:r>
      <w:r w:rsidR="00BF0A96">
        <w:rPr>
          <w:rFonts w:ascii="Times New Roman" w:hAnsi="Times New Roman" w:cs="Times New Roman"/>
          <w:sz w:val="24"/>
          <w:szCs w:val="24"/>
        </w:rPr>
        <w:t xml:space="preserve">serial </w:t>
      </w:r>
      <w:r w:rsidR="001C06EF">
        <w:rPr>
          <w:rFonts w:ascii="Times New Roman" w:hAnsi="Times New Roman" w:cs="Times New Roman"/>
          <w:sz w:val="24"/>
          <w:szCs w:val="24"/>
        </w:rPr>
        <w:t>indirect</w:t>
      </w:r>
      <w:r w:rsidRPr="006C50B5">
        <w:rPr>
          <w:rFonts w:ascii="Times New Roman" w:hAnsi="Times New Roman" w:cs="Times New Roman"/>
          <w:sz w:val="24"/>
          <w:szCs w:val="24"/>
        </w:rPr>
        <w:t xml:space="preserve"> </w:t>
      </w:r>
      <w:r w:rsidR="00BF0A96">
        <w:rPr>
          <w:rFonts w:ascii="Times New Roman" w:hAnsi="Times New Roman" w:cs="Times New Roman"/>
          <w:sz w:val="24"/>
          <w:szCs w:val="24"/>
        </w:rPr>
        <w:t>effect from Hypothesis 3</w:t>
      </w:r>
      <w:r w:rsidRPr="006563D4">
        <w:rPr>
          <w:rFonts w:ascii="Times New Roman" w:hAnsi="Times New Roman" w:cs="Times New Roman"/>
          <w:sz w:val="24"/>
          <w:szCs w:val="24"/>
        </w:rPr>
        <w:t xml:space="preserve"> </w:t>
      </w:r>
      <w:r w:rsidR="00BF0A96">
        <w:rPr>
          <w:rFonts w:ascii="Times New Roman" w:hAnsi="Times New Roman" w:cs="Times New Roman"/>
          <w:sz w:val="24"/>
          <w:szCs w:val="24"/>
        </w:rPr>
        <w:t>was</w:t>
      </w:r>
      <w:r w:rsidRPr="006563D4">
        <w:rPr>
          <w:rFonts w:ascii="Times New Roman" w:hAnsi="Times New Roman" w:cs="Times New Roman"/>
          <w:sz w:val="24"/>
          <w:szCs w:val="24"/>
        </w:rPr>
        <w:t xml:space="preserve"> moderated by objective or </w:t>
      </w:r>
      <w:r w:rsidR="00C33384" w:rsidRPr="006563D4">
        <w:rPr>
          <w:rFonts w:ascii="Times New Roman" w:hAnsi="Times New Roman" w:cs="Times New Roman"/>
          <w:sz w:val="24"/>
          <w:szCs w:val="24"/>
        </w:rPr>
        <w:t>subjective</w:t>
      </w:r>
      <w:r w:rsidRPr="006563D4">
        <w:rPr>
          <w:rFonts w:ascii="Times New Roman" w:hAnsi="Times New Roman" w:cs="Times New Roman"/>
          <w:sz w:val="24"/>
          <w:szCs w:val="24"/>
        </w:rPr>
        <w:t xml:space="preserve"> dissimilarity (Edward</w:t>
      </w:r>
      <w:r w:rsidR="006563D4" w:rsidRPr="006563D4">
        <w:rPr>
          <w:rFonts w:ascii="Times New Roman" w:hAnsi="Times New Roman" w:cs="Times New Roman"/>
          <w:sz w:val="24"/>
          <w:szCs w:val="24"/>
        </w:rPr>
        <w:t xml:space="preserve">s &amp; </w:t>
      </w:r>
      <w:r w:rsidR="00ED5672">
        <w:rPr>
          <w:rFonts w:ascii="Times New Roman" w:hAnsi="Times New Roman" w:cs="Times New Roman"/>
          <w:sz w:val="24"/>
          <w:szCs w:val="24"/>
        </w:rPr>
        <w:t>Lambert, 2007). P</w:t>
      </w:r>
      <w:r w:rsidR="006563D4" w:rsidRPr="006563D4">
        <w:rPr>
          <w:rFonts w:ascii="Times New Roman" w:hAnsi="Times New Roman" w:cs="Times New Roman"/>
          <w:sz w:val="24"/>
          <w:szCs w:val="24"/>
        </w:rPr>
        <w:t xml:space="preserve">erhaps due to </w:t>
      </w:r>
      <w:r w:rsidR="006563D4" w:rsidRPr="006563D4">
        <w:rPr>
          <w:rFonts w:ascii="Times New Roman" w:hAnsi="Times New Roman" w:cs="Times New Roman"/>
          <w:bCs/>
          <w:color w:val="222222"/>
          <w:sz w:val="24"/>
          <w:szCs w:val="24"/>
          <w:shd w:val="clear" w:color="auto" w:fill="FFFFFF"/>
        </w:rPr>
        <w:t>multicollinearity</w:t>
      </w:r>
      <w:r w:rsidR="006563D4" w:rsidRPr="006563D4">
        <w:rPr>
          <w:rFonts w:ascii="Times New Roman" w:hAnsi="Times New Roman" w:cs="Times New Roman"/>
          <w:b/>
          <w:bCs/>
          <w:color w:val="222222"/>
          <w:sz w:val="24"/>
          <w:szCs w:val="24"/>
          <w:shd w:val="clear" w:color="auto" w:fill="FFFFFF"/>
        </w:rPr>
        <w:t xml:space="preserve"> </w:t>
      </w:r>
      <w:r w:rsidR="006563D4">
        <w:rPr>
          <w:rFonts w:ascii="Times New Roman" w:hAnsi="Times New Roman" w:cs="Times New Roman"/>
          <w:sz w:val="24"/>
          <w:szCs w:val="24"/>
        </w:rPr>
        <w:t xml:space="preserve">and/or </w:t>
      </w:r>
      <w:r w:rsidR="006563D4" w:rsidRPr="006563D4">
        <w:rPr>
          <w:rFonts w:ascii="Times New Roman" w:hAnsi="Times New Roman" w:cs="Times New Roman"/>
          <w:sz w:val="24"/>
          <w:szCs w:val="24"/>
        </w:rPr>
        <w:t>our relatively low sample size as compared to studies 1 and 2, we did not find evidence that the serial mediation effect we found in support of Hypothesis 3 varied significantly</w:t>
      </w:r>
      <w:r w:rsidR="006563D4">
        <w:rPr>
          <w:rFonts w:ascii="Times New Roman" w:hAnsi="Times New Roman" w:cs="Times New Roman"/>
          <w:sz w:val="24"/>
          <w:szCs w:val="24"/>
        </w:rPr>
        <w:t xml:space="preserve"> across levels of objective or subjective dissimilarity. </w:t>
      </w:r>
      <w:r w:rsidR="00BF0A96">
        <w:rPr>
          <w:rFonts w:ascii="Times New Roman" w:hAnsi="Times New Roman" w:cs="Times New Roman"/>
          <w:sz w:val="24"/>
          <w:szCs w:val="24"/>
        </w:rPr>
        <w:t>Seeking to demonstrate the robustness of our findings from studies 1 and 2, w</w:t>
      </w:r>
      <w:r w:rsidR="006563D4">
        <w:rPr>
          <w:rFonts w:ascii="Times New Roman" w:hAnsi="Times New Roman" w:cs="Times New Roman"/>
          <w:sz w:val="24"/>
          <w:szCs w:val="24"/>
        </w:rPr>
        <w:t>e followed up on this analysis with more exploratory anal</w:t>
      </w:r>
      <w:r w:rsidR="001E5BA1">
        <w:rPr>
          <w:rFonts w:ascii="Times New Roman" w:hAnsi="Times New Roman" w:cs="Times New Roman"/>
          <w:sz w:val="24"/>
          <w:szCs w:val="24"/>
        </w:rPr>
        <w:t>yses based on simpler moderated mediation models</w:t>
      </w:r>
      <w:r w:rsidR="006563D4">
        <w:rPr>
          <w:rFonts w:ascii="Times New Roman" w:hAnsi="Times New Roman" w:cs="Times New Roman"/>
          <w:sz w:val="24"/>
          <w:szCs w:val="24"/>
        </w:rPr>
        <w:t xml:space="preserve">. Specifically, we found that the </w:t>
      </w:r>
      <w:r w:rsidR="001E5BA1">
        <w:rPr>
          <w:rFonts w:ascii="Times New Roman" w:hAnsi="Times New Roman" w:cs="Times New Roman"/>
          <w:sz w:val="24"/>
          <w:szCs w:val="24"/>
        </w:rPr>
        <w:t xml:space="preserve">simple </w:t>
      </w:r>
      <w:r w:rsidR="006563D4">
        <w:rPr>
          <w:rFonts w:ascii="Times New Roman" w:hAnsi="Times New Roman" w:cs="Times New Roman"/>
          <w:sz w:val="24"/>
          <w:szCs w:val="24"/>
        </w:rPr>
        <w:t xml:space="preserve">indirect effect of objective </w:t>
      </w:r>
      <w:r w:rsidR="001E5BA1">
        <w:rPr>
          <w:rFonts w:ascii="Times New Roman" w:hAnsi="Times New Roman" w:cs="Times New Roman"/>
          <w:sz w:val="24"/>
          <w:szCs w:val="24"/>
        </w:rPr>
        <w:t xml:space="preserve">management ethnic </w:t>
      </w:r>
      <w:r w:rsidR="006563D4">
        <w:rPr>
          <w:rFonts w:ascii="Times New Roman" w:hAnsi="Times New Roman" w:cs="Times New Roman"/>
          <w:sz w:val="24"/>
          <w:szCs w:val="24"/>
        </w:rPr>
        <w:t xml:space="preserve">representativeness on </w:t>
      </w:r>
      <w:r w:rsidR="008F3B3A">
        <w:rPr>
          <w:rFonts w:ascii="Times New Roman" w:hAnsi="Times New Roman" w:cs="Times New Roman"/>
          <w:sz w:val="24"/>
          <w:szCs w:val="24"/>
        </w:rPr>
        <w:t xml:space="preserve">interpersonal </w:t>
      </w:r>
      <w:r w:rsidR="006563D4">
        <w:rPr>
          <w:rFonts w:ascii="Times New Roman" w:hAnsi="Times New Roman" w:cs="Times New Roman"/>
          <w:sz w:val="24"/>
          <w:szCs w:val="24"/>
        </w:rPr>
        <w:t xml:space="preserve">mistreatment via perceived behavioral </w:t>
      </w:r>
      <w:r w:rsidR="006563D4">
        <w:rPr>
          <w:rFonts w:ascii="Times New Roman" w:hAnsi="Times New Roman" w:cs="Times New Roman"/>
          <w:sz w:val="24"/>
          <w:szCs w:val="24"/>
        </w:rPr>
        <w:lastRenderedPageBreak/>
        <w:t xml:space="preserve">integrity varied across levels of objective </w:t>
      </w:r>
      <w:r w:rsidR="001E5BA1">
        <w:rPr>
          <w:rFonts w:ascii="Times New Roman" w:hAnsi="Times New Roman" w:cs="Times New Roman"/>
          <w:sz w:val="24"/>
          <w:szCs w:val="24"/>
        </w:rPr>
        <w:t xml:space="preserve">ethnic </w:t>
      </w:r>
      <w:r w:rsidR="008F3B3A">
        <w:rPr>
          <w:rFonts w:ascii="Times New Roman" w:hAnsi="Times New Roman" w:cs="Times New Roman"/>
          <w:sz w:val="24"/>
          <w:szCs w:val="24"/>
        </w:rPr>
        <w:t xml:space="preserve">dissimilarity, </w:t>
      </w:r>
      <w:r w:rsidR="006563D4">
        <w:rPr>
          <w:rFonts w:ascii="Times New Roman" w:hAnsi="Times New Roman" w:cs="Times New Roman"/>
          <w:sz w:val="24"/>
          <w:szCs w:val="24"/>
        </w:rPr>
        <w:t>such that this indirect effect was significantly negative for those high on objective dissimilarity (</w:t>
      </w:r>
      <w:r w:rsidR="001E5BA1" w:rsidRPr="00ED5672">
        <w:rPr>
          <w:rFonts w:ascii="Times New Roman" w:hAnsi="Times New Roman" w:cs="Times New Roman"/>
          <w:i/>
          <w:sz w:val="24"/>
          <w:szCs w:val="24"/>
        </w:rPr>
        <w:t>b</w:t>
      </w:r>
      <w:r w:rsidR="001E5BA1">
        <w:rPr>
          <w:rFonts w:ascii="Times New Roman" w:hAnsi="Times New Roman" w:cs="Times New Roman"/>
          <w:sz w:val="24"/>
          <w:szCs w:val="24"/>
        </w:rPr>
        <w:t xml:space="preserve"> = -.22, </w:t>
      </w:r>
      <w:r w:rsidR="001E5BA1" w:rsidRPr="00ED5672">
        <w:rPr>
          <w:rFonts w:ascii="Times New Roman" w:hAnsi="Times New Roman" w:cs="Times New Roman"/>
          <w:i/>
          <w:sz w:val="24"/>
          <w:szCs w:val="24"/>
        </w:rPr>
        <w:t>SE</w:t>
      </w:r>
      <w:r w:rsidR="001E5BA1">
        <w:rPr>
          <w:rFonts w:ascii="Times New Roman" w:hAnsi="Times New Roman" w:cs="Times New Roman"/>
          <w:sz w:val="24"/>
          <w:szCs w:val="24"/>
        </w:rPr>
        <w:t xml:space="preserve"> = .14, 95% CI = </w:t>
      </w:r>
      <w:r w:rsidR="008F3B3A">
        <w:rPr>
          <w:rFonts w:ascii="Times New Roman" w:hAnsi="Times New Roman" w:cs="Times New Roman"/>
          <w:sz w:val="24"/>
          <w:szCs w:val="24"/>
        </w:rPr>
        <w:t>-.59 to -.02</w:t>
      </w:r>
      <w:r w:rsidR="001E5BA1">
        <w:rPr>
          <w:rFonts w:ascii="Times New Roman" w:hAnsi="Times New Roman" w:cs="Times New Roman"/>
          <w:sz w:val="24"/>
          <w:szCs w:val="24"/>
        </w:rPr>
        <w:t>), but significantly positive f</w:t>
      </w:r>
      <w:r w:rsidR="008F3B3A">
        <w:rPr>
          <w:rFonts w:ascii="Times New Roman" w:hAnsi="Times New Roman" w:cs="Times New Roman"/>
          <w:sz w:val="24"/>
          <w:szCs w:val="24"/>
        </w:rPr>
        <w:t>or those</w:t>
      </w:r>
      <w:r w:rsidR="001E5BA1">
        <w:rPr>
          <w:rFonts w:ascii="Times New Roman" w:hAnsi="Times New Roman" w:cs="Times New Roman"/>
          <w:sz w:val="24"/>
          <w:szCs w:val="24"/>
        </w:rPr>
        <w:t xml:space="preserve"> </w:t>
      </w:r>
      <w:r w:rsidR="008F3B3A">
        <w:rPr>
          <w:rFonts w:ascii="Times New Roman" w:hAnsi="Times New Roman" w:cs="Times New Roman"/>
          <w:sz w:val="24"/>
          <w:szCs w:val="24"/>
        </w:rPr>
        <w:t xml:space="preserve">lower </w:t>
      </w:r>
      <w:r w:rsidR="001E5BA1">
        <w:rPr>
          <w:rFonts w:ascii="Times New Roman" w:hAnsi="Times New Roman" w:cs="Times New Roman"/>
          <w:sz w:val="24"/>
          <w:szCs w:val="24"/>
        </w:rPr>
        <w:t>on ethnic dissimilarity (</w:t>
      </w:r>
      <w:r w:rsidR="001E5BA1" w:rsidRPr="00ED5672">
        <w:rPr>
          <w:rFonts w:ascii="Times New Roman" w:hAnsi="Times New Roman" w:cs="Times New Roman"/>
          <w:i/>
          <w:sz w:val="24"/>
          <w:szCs w:val="24"/>
        </w:rPr>
        <w:t>b</w:t>
      </w:r>
      <w:r w:rsidR="001E5BA1">
        <w:rPr>
          <w:rFonts w:ascii="Times New Roman" w:hAnsi="Times New Roman" w:cs="Times New Roman"/>
          <w:sz w:val="24"/>
          <w:szCs w:val="24"/>
        </w:rPr>
        <w:t xml:space="preserve"> = .36, </w:t>
      </w:r>
      <w:r w:rsidR="001E5BA1" w:rsidRPr="00ED5672">
        <w:rPr>
          <w:rFonts w:ascii="Times New Roman" w:hAnsi="Times New Roman" w:cs="Times New Roman"/>
          <w:i/>
          <w:sz w:val="24"/>
          <w:szCs w:val="24"/>
        </w:rPr>
        <w:t>SE</w:t>
      </w:r>
      <w:r w:rsidR="001E5BA1">
        <w:rPr>
          <w:rFonts w:ascii="Times New Roman" w:hAnsi="Times New Roman" w:cs="Times New Roman"/>
          <w:sz w:val="24"/>
          <w:szCs w:val="24"/>
        </w:rPr>
        <w:t xml:space="preserve"> = .22, 95% CI = </w:t>
      </w:r>
      <w:r w:rsidR="008F3B3A">
        <w:rPr>
          <w:rFonts w:ascii="Times New Roman" w:hAnsi="Times New Roman" w:cs="Times New Roman"/>
          <w:sz w:val="24"/>
          <w:szCs w:val="24"/>
        </w:rPr>
        <w:t>.05 to .93</w:t>
      </w:r>
      <w:r w:rsidR="001E5BA1">
        <w:rPr>
          <w:rFonts w:ascii="Times New Roman" w:hAnsi="Times New Roman" w:cs="Times New Roman"/>
          <w:sz w:val="24"/>
          <w:szCs w:val="24"/>
        </w:rPr>
        <w:t>). The difference between these conditional indirect effects was also significant (</w:t>
      </w:r>
      <w:r w:rsidR="008F3B3A">
        <w:rPr>
          <w:rFonts w:ascii="Times New Roman" w:hAnsi="Times New Roman" w:cs="Times New Roman"/>
          <w:sz w:val="24"/>
          <w:szCs w:val="24"/>
        </w:rPr>
        <w:t>difference = -</w:t>
      </w:r>
      <w:r w:rsidR="001E5BA1">
        <w:rPr>
          <w:rFonts w:ascii="Times New Roman" w:hAnsi="Times New Roman" w:cs="Times New Roman"/>
          <w:sz w:val="24"/>
          <w:szCs w:val="24"/>
        </w:rPr>
        <w:t xml:space="preserve">.80, </w:t>
      </w:r>
      <w:r w:rsidR="001E5BA1" w:rsidRPr="00ED5672">
        <w:rPr>
          <w:rFonts w:ascii="Times New Roman" w:hAnsi="Times New Roman" w:cs="Times New Roman"/>
          <w:i/>
          <w:sz w:val="24"/>
          <w:szCs w:val="24"/>
        </w:rPr>
        <w:t>SE</w:t>
      </w:r>
      <w:r w:rsidR="001E5BA1">
        <w:rPr>
          <w:rFonts w:ascii="Times New Roman" w:hAnsi="Times New Roman" w:cs="Times New Roman"/>
          <w:sz w:val="24"/>
          <w:szCs w:val="24"/>
        </w:rPr>
        <w:t xml:space="preserve"> = .41, </w:t>
      </w:r>
      <w:r w:rsidR="008F3B3A">
        <w:rPr>
          <w:rFonts w:ascii="Times New Roman" w:hAnsi="Times New Roman" w:cs="Times New Roman"/>
          <w:sz w:val="24"/>
          <w:szCs w:val="24"/>
        </w:rPr>
        <w:t>95% CI = -1.86 to -.21</w:t>
      </w:r>
      <w:r w:rsidR="001E5BA1">
        <w:rPr>
          <w:rFonts w:ascii="Times New Roman" w:hAnsi="Times New Roman" w:cs="Times New Roman"/>
          <w:sz w:val="24"/>
          <w:szCs w:val="24"/>
        </w:rPr>
        <w:t xml:space="preserve">). </w:t>
      </w:r>
      <w:r w:rsidR="008F3B3A">
        <w:rPr>
          <w:rFonts w:ascii="Times New Roman" w:hAnsi="Times New Roman" w:cs="Times New Roman"/>
          <w:sz w:val="24"/>
          <w:szCs w:val="24"/>
        </w:rPr>
        <w:t xml:space="preserve">Notably, this finding replicates our reverse discrimination finding from Study 1 by showing that individuals who are low on objective ethnic dissimilarity may actually perceive </w:t>
      </w:r>
      <w:r w:rsidR="008F3B3A" w:rsidRPr="008F3B3A">
        <w:rPr>
          <w:rFonts w:ascii="Times New Roman" w:hAnsi="Times New Roman" w:cs="Times New Roman"/>
          <w:sz w:val="24"/>
          <w:szCs w:val="24"/>
        </w:rPr>
        <w:t>more</w:t>
      </w:r>
      <w:r w:rsidR="008F3B3A">
        <w:rPr>
          <w:rFonts w:ascii="Times New Roman" w:hAnsi="Times New Roman" w:cs="Times New Roman"/>
          <w:sz w:val="24"/>
          <w:szCs w:val="24"/>
        </w:rPr>
        <w:t xml:space="preserve"> mistreatment when objective management ethnic representativeness is high. </w:t>
      </w:r>
      <w:r w:rsidR="001E5BA1" w:rsidRPr="008F3B3A">
        <w:rPr>
          <w:rFonts w:ascii="Times New Roman" w:hAnsi="Times New Roman" w:cs="Times New Roman"/>
          <w:sz w:val="24"/>
          <w:szCs w:val="24"/>
        </w:rPr>
        <w:t>Additionally</w:t>
      </w:r>
      <w:r w:rsidR="001E5BA1">
        <w:rPr>
          <w:rFonts w:ascii="Times New Roman" w:hAnsi="Times New Roman" w:cs="Times New Roman"/>
          <w:sz w:val="24"/>
          <w:szCs w:val="24"/>
        </w:rPr>
        <w:t xml:space="preserve">, we found </w:t>
      </w:r>
      <w:r w:rsidR="00ED5672">
        <w:rPr>
          <w:rFonts w:ascii="Times New Roman" w:hAnsi="Times New Roman" w:cs="Times New Roman"/>
          <w:sz w:val="24"/>
          <w:szCs w:val="24"/>
        </w:rPr>
        <w:t>contrasting results for</w:t>
      </w:r>
      <w:r w:rsidR="001E5BA1">
        <w:rPr>
          <w:rFonts w:ascii="Times New Roman" w:hAnsi="Times New Roman" w:cs="Times New Roman"/>
          <w:sz w:val="24"/>
          <w:szCs w:val="24"/>
        </w:rPr>
        <w:t xml:space="preserve"> the simple indirect effect of subjective management ethnic representativeness on</w:t>
      </w:r>
      <w:r w:rsidR="008F3B3A">
        <w:rPr>
          <w:rFonts w:ascii="Times New Roman" w:hAnsi="Times New Roman" w:cs="Times New Roman"/>
          <w:sz w:val="24"/>
          <w:szCs w:val="24"/>
        </w:rPr>
        <w:t xml:space="preserve"> interpersonal</w:t>
      </w:r>
      <w:r w:rsidR="001E5BA1">
        <w:rPr>
          <w:rFonts w:ascii="Times New Roman" w:hAnsi="Times New Roman" w:cs="Times New Roman"/>
          <w:sz w:val="24"/>
          <w:szCs w:val="24"/>
        </w:rPr>
        <w:t xml:space="preserve"> mistreatment via</w:t>
      </w:r>
      <w:r w:rsidR="00ED5672">
        <w:rPr>
          <w:rFonts w:ascii="Times New Roman" w:hAnsi="Times New Roman" w:cs="Times New Roman"/>
          <w:sz w:val="24"/>
          <w:szCs w:val="24"/>
        </w:rPr>
        <w:t xml:space="preserve"> perceived behavioral integrity </w:t>
      </w:r>
      <w:r w:rsidR="001E5BA1">
        <w:rPr>
          <w:rFonts w:ascii="Times New Roman" w:hAnsi="Times New Roman" w:cs="Times New Roman"/>
          <w:sz w:val="24"/>
          <w:szCs w:val="24"/>
        </w:rPr>
        <w:t>across levels of subjective ethnic dissimilarity, such that this indirect effect was significantly negative for those high on subjective ethnic dissimilarity (</w:t>
      </w:r>
      <w:r w:rsidR="001E5BA1">
        <w:rPr>
          <w:rFonts w:ascii="Times New Roman" w:hAnsi="Times New Roman" w:cs="Times New Roman"/>
          <w:i/>
          <w:sz w:val="24"/>
          <w:szCs w:val="24"/>
        </w:rPr>
        <w:t xml:space="preserve">b </w:t>
      </w:r>
      <w:r w:rsidR="001E5BA1">
        <w:rPr>
          <w:rFonts w:ascii="Times New Roman" w:hAnsi="Times New Roman" w:cs="Times New Roman"/>
          <w:sz w:val="24"/>
          <w:szCs w:val="24"/>
        </w:rPr>
        <w:t xml:space="preserve">= -.04, </w:t>
      </w:r>
      <w:r w:rsidR="001E5BA1" w:rsidRPr="008F3B3A">
        <w:rPr>
          <w:rFonts w:ascii="Times New Roman" w:hAnsi="Times New Roman" w:cs="Times New Roman"/>
          <w:i/>
          <w:sz w:val="24"/>
          <w:szCs w:val="24"/>
        </w:rPr>
        <w:t>SE</w:t>
      </w:r>
      <w:r w:rsidR="001E5BA1">
        <w:rPr>
          <w:rFonts w:ascii="Times New Roman" w:hAnsi="Times New Roman" w:cs="Times New Roman"/>
          <w:sz w:val="24"/>
          <w:szCs w:val="24"/>
        </w:rPr>
        <w:t xml:space="preserve"> = .</w:t>
      </w:r>
      <w:r w:rsidR="008F3B3A">
        <w:rPr>
          <w:rFonts w:ascii="Times New Roman" w:hAnsi="Times New Roman" w:cs="Times New Roman"/>
          <w:sz w:val="24"/>
          <w:szCs w:val="24"/>
        </w:rPr>
        <w:t>02, 95% CI = -.09 to -.02), but not significant for those who were low on subjective ethnic dissimilarity (</w:t>
      </w:r>
      <w:r w:rsidR="008F3B3A">
        <w:rPr>
          <w:rFonts w:ascii="Times New Roman" w:hAnsi="Times New Roman" w:cs="Times New Roman"/>
          <w:i/>
          <w:sz w:val="24"/>
          <w:szCs w:val="24"/>
        </w:rPr>
        <w:t xml:space="preserve">b </w:t>
      </w:r>
      <w:r w:rsidR="008F3B3A">
        <w:rPr>
          <w:rFonts w:ascii="Times New Roman" w:hAnsi="Times New Roman" w:cs="Times New Roman"/>
          <w:sz w:val="24"/>
          <w:szCs w:val="24"/>
        </w:rPr>
        <w:t xml:space="preserve">= -.02, </w:t>
      </w:r>
      <w:r w:rsidR="008F3B3A" w:rsidRPr="008F3B3A">
        <w:rPr>
          <w:rFonts w:ascii="Times New Roman" w:hAnsi="Times New Roman" w:cs="Times New Roman"/>
          <w:i/>
          <w:sz w:val="24"/>
          <w:szCs w:val="24"/>
        </w:rPr>
        <w:t>SE</w:t>
      </w:r>
      <w:r w:rsidR="008F3B3A">
        <w:rPr>
          <w:rFonts w:ascii="Times New Roman" w:hAnsi="Times New Roman" w:cs="Times New Roman"/>
          <w:sz w:val="24"/>
          <w:szCs w:val="24"/>
        </w:rPr>
        <w:t xml:space="preserve"> = .02, 95% CI = -.06 to .001). </w:t>
      </w:r>
      <w:r w:rsidR="00ED5672">
        <w:rPr>
          <w:rFonts w:ascii="Times New Roman" w:hAnsi="Times New Roman" w:cs="Times New Roman"/>
          <w:sz w:val="24"/>
          <w:szCs w:val="24"/>
        </w:rPr>
        <w:t>However, t</w:t>
      </w:r>
      <w:r w:rsidR="008F3B3A">
        <w:rPr>
          <w:rFonts w:ascii="Times New Roman" w:hAnsi="Times New Roman" w:cs="Times New Roman"/>
          <w:sz w:val="24"/>
          <w:szCs w:val="24"/>
        </w:rPr>
        <w:t xml:space="preserve">he difference between these two indirect effects was not statistically significant (difference = -.01, </w:t>
      </w:r>
      <w:r w:rsidR="008F3B3A" w:rsidRPr="008F3B3A">
        <w:rPr>
          <w:rFonts w:ascii="Times New Roman" w:hAnsi="Times New Roman" w:cs="Times New Roman"/>
          <w:i/>
          <w:sz w:val="24"/>
          <w:szCs w:val="24"/>
        </w:rPr>
        <w:t>SE</w:t>
      </w:r>
      <w:r w:rsidR="008F3B3A">
        <w:rPr>
          <w:rFonts w:ascii="Times New Roman" w:hAnsi="Times New Roman" w:cs="Times New Roman"/>
          <w:sz w:val="24"/>
          <w:szCs w:val="24"/>
        </w:rPr>
        <w:t xml:space="preserve"> = .01, 95% CI = -.03 to .01). Collectively, these results provide mild support for Hypothesis 4 in this study.</w:t>
      </w:r>
    </w:p>
    <w:p w14:paraId="2FA23EB6" w14:textId="79EDB4FB" w:rsidR="004A1ED9" w:rsidRDefault="004A1ED9" w:rsidP="004A1ED9">
      <w:pPr>
        <w:pStyle w:val="NoSpacing"/>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Study 3: Discussion</w:t>
      </w:r>
    </w:p>
    <w:p w14:paraId="216026C3" w14:textId="4B9E751C" w:rsidR="006B1089" w:rsidRDefault="00234A1E" w:rsidP="00234A1E">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The results of </w:t>
      </w:r>
      <w:r>
        <w:rPr>
          <w:rFonts w:ascii="Times New Roman" w:hAnsi="Times New Roman" w:cs="Times New Roman"/>
          <w:sz w:val="24"/>
          <w:szCs w:val="24"/>
        </w:rPr>
        <w:t>this data collection complement, corroborate, and extend the findings of our previous studies</w:t>
      </w:r>
      <w:r w:rsidRPr="00344FA4">
        <w:rPr>
          <w:rFonts w:ascii="Times New Roman" w:hAnsi="Times New Roman" w:cs="Times New Roman"/>
          <w:sz w:val="24"/>
          <w:szCs w:val="24"/>
        </w:rPr>
        <w:t>. Building on the finding</w:t>
      </w:r>
      <w:r>
        <w:rPr>
          <w:rFonts w:ascii="Times New Roman" w:hAnsi="Times New Roman" w:cs="Times New Roman"/>
          <w:sz w:val="24"/>
          <w:szCs w:val="24"/>
        </w:rPr>
        <w:t>s</w:t>
      </w:r>
      <w:r w:rsidRPr="00344FA4">
        <w:rPr>
          <w:rFonts w:ascii="Times New Roman" w:hAnsi="Times New Roman" w:cs="Times New Roman"/>
          <w:sz w:val="24"/>
          <w:szCs w:val="24"/>
        </w:rPr>
        <w:t xml:space="preserve"> that ethnic similarity moderates</w:t>
      </w:r>
      <w:r>
        <w:rPr>
          <w:rFonts w:ascii="Times New Roman" w:hAnsi="Times New Roman" w:cs="Times New Roman"/>
          <w:sz w:val="24"/>
          <w:szCs w:val="24"/>
        </w:rPr>
        <w:t>, and perceived behavioral integrity mediates,</w:t>
      </w:r>
      <w:r w:rsidRPr="00344FA4">
        <w:rPr>
          <w:rFonts w:ascii="Times New Roman" w:hAnsi="Times New Roman" w:cs="Times New Roman"/>
          <w:sz w:val="24"/>
          <w:szCs w:val="24"/>
        </w:rPr>
        <w:t xml:space="preserve"> the relationship between management representativeness and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mistreatment,</w:t>
      </w:r>
      <w:r>
        <w:rPr>
          <w:rFonts w:ascii="Times New Roman" w:hAnsi="Times New Roman" w:cs="Times New Roman"/>
          <w:sz w:val="24"/>
          <w:szCs w:val="24"/>
        </w:rPr>
        <w:t xml:space="preserve"> </w:t>
      </w:r>
      <w:r w:rsidR="0015768B">
        <w:rPr>
          <w:rFonts w:ascii="Times New Roman" w:hAnsi="Times New Roman" w:cs="Times New Roman"/>
          <w:sz w:val="24"/>
          <w:szCs w:val="24"/>
        </w:rPr>
        <w:t xml:space="preserve">we </w:t>
      </w:r>
      <w:r>
        <w:rPr>
          <w:rFonts w:ascii="Times New Roman" w:hAnsi="Times New Roman" w:cs="Times New Roman"/>
          <w:sz w:val="24"/>
          <w:szCs w:val="24"/>
        </w:rPr>
        <w:t xml:space="preserve">sought to replicate these findings in Study 3 while </w:t>
      </w:r>
      <w:r w:rsidR="00FF5E23">
        <w:rPr>
          <w:rFonts w:ascii="Times New Roman" w:hAnsi="Times New Roman" w:cs="Times New Roman"/>
          <w:sz w:val="24"/>
          <w:szCs w:val="24"/>
        </w:rPr>
        <w:t>measuring our independent and dependent variables at different time points</w:t>
      </w:r>
      <w:r>
        <w:rPr>
          <w:rFonts w:ascii="Times New Roman" w:hAnsi="Times New Roman" w:cs="Times New Roman"/>
          <w:sz w:val="24"/>
          <w:szCs w:val="24"/>
        </w:rPr>
        <w:t xml:space="preserve">, </w:t>
      </w:r>
      <w:r w:rsidR="00FF5E23">
        <w:rPr>
          <w:rFonts w:ascii="Times New Roman" w:hAnsi="Times New Roman" w:cs="Times New Roman"/>
          <w:sz w:val="24"/>
          <w:szCs w:val="24"/>
        </w:rPr>
        <w:t xml:space="preserve">using </w:t>
      </w:r>
      <w:r>
        <w:rPr>
          <w:rFonts w:ascii="Times New Roman" w:hAnsi="Times New Roman" w:cs="Times New Roman"/>
          <w:sz w:val="24"/>
          <w:szCs w:val="24"/>
        </w:rPr>
        <w:t>multi-item measures for all variables of interest, and employing both objective and subjective measurement strategies for our variables related to representativeness and dissimilarity</w:t>
      </w:r>
      <w:r w:rsidRPr="00344FA4">
        <w:rPr>
          <w:rFonts w:ascii="Times New Roman" w:hAnsi="Times New Roman" w:cs="Times New Roman"/>
          <w:sz w:val="24"/>
          <w:szCs w:val="24"/>
        </w:rPr>
        <w:t xml:space="preserve">. Results </w:t>
      </w:r>
      <w:r>
        <w:rPr>
          <w:rFonts w:ascii="Times New Roman" w:hAnsi="Times New Roman" w:cs="Times New Roman"/>
          <w:sz w:val="24"/>
          <w:szCs w:val="24"/>
        </w:rPr>
        <w:t xml:space="preserve">again </w:t>
      </w:r>
      <w:r w:rsidRPr="00344FA4">
        <w:rPr>
          <w:rFonts w:ascii="Times New Roman" w:hAnsi="Times New Roman" w:cs="Times New Roman"/>
          <w:sz w:val="24"/>
          <w:szCs w:val="24"/>
        </w:rPr>
        <w:t xml:space="preserve">supported Hypothesis 3, </w:t>
      </w:r>
      <w:r w:rsidRPr="00344FA4">
        <w:rPr>
          <w:rFonts w:ascii="Times New Roman" w:hAnsi="Times New Roman" w:cs="Times New Roman"/>
          <w:sz w:val="24"/>
          <w:szCs w:val="24"/>
        </w:rPr>
        <w:lastRenderedPageBreak/>
        <w:t xml:space="preserve">which predicted that perceived behavioral integrity would mediate the relationship between management ethnic representativeness and </w:t>
      </w:r>
      <w:r>
        <w:rPr>
          <w:rFonts w:ascii="Times New Roman" w:hAnsi="Times New Roman" w:cs="Times New Roman"/>
          <w:sz w:val="24"/>
          <w:szCs w:val="24"/>
        </w:rPr>
        <w:t>interpersonal</w:t>
      </w:r>
      <w:r w:rsidRPr="00344FA4">
        <w:rPr>
          <w:rFonts w:ascii="Times New Roman" w:hAnsi="Times New Roman" w:cs="Times New Roman"/>
          <w:sz w:val="24"/>
          <w:szCs w:val="24"/>
        </w:rPr>
        <w:t xml:space="preserve"> mistreatment at work. </w:t>
      </w:r>
      <w:r>
        <w:rPr>
          <w:rFonts w:ascii="Times New Roman" w:hAnsi="Times New Roman" w:cs="Times New Roman"/>
          <w:sz w:val="24"/>
          <w:szCs w:val="24"/>
        </w:rPr>
        <w:t>Additionally, we extende</w:t>
      </w:r>
      <w:r w:rsidR="005B3BAB">
        <w:rPr>
          <w:rFonts w:ascii="Times New Roman" w:hAnsi="Times New Roman" w:cs="Times New Roman"/>
          <w:sz w:val="24"/>
          <w:szCs w:val="24"/>
        </w:rPr>
        <w:t xml:space="preserve">d </w:t>
      </w:r>
      <w:r>
        <w:rPr>
          <w:rFonts w:ascii="Times New Roman" w:hAnsi="Times New Roman" w:cs="Times New Roman"/>
          <w:sz w:val="24"/>
          <w:szCs w:val="24"/>
        </w:rPr>
        <w:t xml:space="preserve">this analysis to include subjective representativeness as a </w:t>
      </w:r>
      <w:r w:rsidR="005C2D09">
        <w:rPr>
          <w:rFonts w:ascii="Times New Roman" w:hAnsi="Times New Roman" w:cs="Times New Roman"/>
          <w:sz w:val="24"/>
          <w:szCs w:val="24"/>
        </w:rPr>
        <w:t xml:space="preserve">more proximal </w:t>
      </w:r>
      <w:r>
        <w:rPr>
          <w:rFonts w:ascii="Times New Roman" w:hAnsi="Times New Roman" w:cs="Times New Roman"/>
          <w:sz w:val="24"/>
          <w:szCs w:val="24"/>
        </w:rPr>
        <w:t xml:space="preserve">mediator in the process by which objective representativeness has its impact on perceived behavioral integrity and, in turn, interpersonal mistreatment in the workplace. Testing this mediation series provided evidence for full mediation, indicating that it may be important to consider both objective and subjective metrics of representativeness when conducting future studies on this phenomenon. </w:t>
      </w:r>
      <w:r w:rsidRPr="00344FA4">
        <w:rPr>
          <w:rFonts w:ascii="Times New Roman" w:hAnsi="Times New Roman" w:cs="Times New Roman"/>
          <w:sz w:val="24"/>
          <w:szCs w:val="24"/>
        </w:rPr>
        <w:t xml:space="preserve">Results also </w:t>
      </w:r>
      <w:r w:rsidR="000803A8">
        <w:rPr>
          <w:rFonts w:ascii="Times New Roman" w:hAnsi="Times New Roman" w:cs="Times New Roman"/>
          <w:sz w:val="24"/>
          <w:szCs w:val="24"/>
        </w:rPr>
        <w:t>provided some support for</w:t>
      </w:r>
      <w:r w:rsidRPr="00344FA4">
        <w:rPr>
          <w:rFonts w:ascii="Times New Roman" w:hAnsi="Times New Roman" w:cs="Times New Roman"/>
          <w:sz w:val="24"/>
          <w:szCs w:val="24"/>
        </w:rPr>
        <w:t xml:space="preserve"> Hypothesis 4, which predicted that the indirect effect proposed in Hypothesis 3 would be stronger for ethnically dissimilar employees when compared with those who are more ethnically similar to others in their workplace. Interestingly, </w:t>
      </w:r>
      <w:r w:rsidR="00744DA0">
        <w:rPr>
          <w:rFonts w:ascii="Times New Roman" w:hAnsi="Times New Roman" w:cs="Times New Roman"/>
          <w:sz w:val="24"/>
          <w:szCs w:val="24"/>
        </w:rPr>
        <w:t xml:space="preserve">we observed </w:t>
      </w:r>
      <w:r w:rsidR="000803A8">
        <w:rPr>
          <w:rFonts w:ascii="Times New Roman" w:hAnsi="Times New Roman" w:cs="Times New Roman"/>
          <w:sz w:val="24"/>
          <w:szCs w:val="24"/>
        </w:rPr>
        <w:t>stronger</w:t>
      </w:r>
      <w:r w:rsidR="00744DA0">
        <w:rPr>
          <w:rFonts w:ascii="Times New Roman" w:hAnsi="Times New Roman" w:cs="Times New Roman"/>
          <w:sz w:val="24"/>
          <w:szCs w:val="24"/>
        </w:rPr>
        <w:t xml:space="preserve"> moderated mediation effects</w:t>
      </w:r>
      <w:r w:rsidR="000803A8">
        <w:rPr>
          <w:rFonts w:ascii="Times New Roman" w:hAnsi="Times New Roman" w:cs="Times New Roman"/>
          <w:sz w:val="24"/>
          <w:szCs w:val="24"/>
        </w:rPr>
        <w:t xml:space="preserve"> when management ethnic representativeness and ethnic dissimilarity were measured </w:t>
      </w:r>
      <w:r w:rsidR="0022750C">
        <w:rPr>
          <w:rFonts w:ascii="Times New Roman" w:hAnsi="Times New Roman" w:cs="Times New Roman"/>
          <w:sz w:val="24"/>
          <w:szCs w:val="24"/>
        </w:rPr>
        <w:t>objectively</w:t>
      </w:r>
      <w:r w:rsidR="000803A8">
        <w:rPr>
          <w:rFonts w:ascii="Times New Roman" w:hAnsi="Times New Roman" w:cs="Times New Roman"/>
          <w:sz w:val="24"/>
          <w:szCs w:val="24"/>
        </w:rPr>
        <w:t xml:space="preserve"> (as opposed to </w:t>
      </w:r>
      <w:r w:rsidR="0022750C">
        <w:rPr>
          <w:rFonts w:ascii="Times New Roman" w:hAnsi="Times New Roman" w:cs="Times New Roman"/>
          <w:sz w:val="24"/>
          <w:szCs w:val="24"/>
        </w:rPr>
        <w:t>subjectively</w:t>
      </w:r>
      <w:r w:rsidR="000803A8">
        <w:rPr>
          <w:rFonts w:ascii="Times New Roman" w:hAnsi="Times New Roman" w:cs="Times New Roman"/>
          <w:sz w:val="24"/>
          <w:szCs w:val="24"/>
        </w:rPr>
        <w:t>).</w:t>
      </w:r>
    </w:p>
    <w:p w14:paraId="224631B5" w14:textId="0BB61D06" w:rsidR="004A1ED9" w:rsidRPr="006B1089" w:rsidRDefault="000B1AA4" w:rsidP="006B1089">
      <w:pPr>
        <w:spacing w:before="240" w:line="480" w:lineRule="auto"/>
        <w:ind w:firstLine="720"/>
        <w:contextualSpacing/>
        <w:rPr>
          <w:rFonts w:ascii="Times New Roman" w:hAnsi="Times New Roman" w:cs="Times New Roman"/>
          <w:b/>
          <w:sz w:val="24"/>
          <w:szCs w:val="24"/>
        </w:rPr>
      </w:pPr>
      <w:r>
        <w:rPr>
          <w:rFonts w:ascii="Times New Roman" w:hAnsi="Times New Roman" w:cs="Times New Roman"/>
          <w:sz w:val="24"/>
          <w:szCs w:val="24"/>
        </w:rPr>
        <w:t xml:space="preserve">While our short time lag in this study likely helped to </w:t>
      </w:r>
      <w:r w:rsidR="00A8246A">
        <w:rPr>
          <w:rFonts w:ascii="Times New Roman" w:hAnsi="Times New Roman" w:cs="Times New Roman"/>
          <w:sz w:val="24"/>
          <w:szCs w:val="24"/>
        </w:rPr>
        <w:t xml:space="preserve">reduce </w:t>
      </w:r>
      <w:r>
        <w:rPr>
          <w:rFonts w:ascii="Times New Roman" w:hAnsi="Times New Roman" w:cs="Times New Roman"/>
          <w:sz w:val="24"/>
          <w:szCs w:val="24"/>
        </w:rPr>
        <w:t>common method bias, it is important to note that our method here does not rule out the possibility of reverse causation. Indeed, it may be the case that experiences of interpersonal mistreatment caused decreases in perceptions of behavioral integrity or representativeness, rather than the opposite causal ordering stipulated by our theoretical model.</w:t>
      </w:r>
      <w:r w:rsidR="006B1089">
        <w:rPr>
          <w:rFonts w:ascii="Times New Roman" w:hAnsi="Times New Roman" w:cs="Times New Roman"/>
          <w:sz w:val="24"/>
          <w:szCs w:val="24"/>
        </w:rPr>
        <w:t xml:space="preserve"> </w:t>
      </w:r>
      <w:r w:rsidR="006B1089" w:rsidRPr="00344FA4">
        <w:rPr>
          <w:rFonts w:ascii="Times New Roman" w:hAnsi="Times New Roman" w:cs="Times New Roman"/>
          <w:sz w:val="24"/>
          <w:szCs w:val="24"/>
        </w:rPr>
        <w:t xml:space="preserve">Finally, </w:t>
      </w:r>
      <w:r w:rsidR="006B1089">
        <w:rPr>
          <w:rFonts w:ascii="Times New Roman" w:hAnsi="Times New Roman" w:cs="Times New Roman"/>
          <w:sz w:val="24"/>
          <w:szCs w:val="24"/>
        </w:rPr>
        <w:t>a limitation of Study 3 is that although we attempted to measure representativeness and dissimilarity using both objective and subjective strategies, these variables remain perceptual in nature. While we acknowledge that this is less than ideal, we would also point out that our measures of objective and subjective representativeness (</w:t>
      </w:r>
      <w:r w:rsidR="006B1089">
        <w:rPr>
          <w:rFonts w:ascii="Times New Roman" w:hAnsi="Times New Roman" w:cs="Times New Roman"/>
          <w:i/>
          <w:sz w:val="24"/>
          <w:szCs w:val="24"/>
        </w:rPr>
        <w:t>r</w:t>
      </w:r>
      <w:r w:rsidR="006B1089">
        <w:rPr>
          <w:rFonts w:ascii="Times New Roman" w:hAnsi="Times New Roman" w:cs="Times New Roman"/>
          <w:sz w:val="24"/>
          <w:szCs w:val="24"/>
        </w:rPr>
        <w:t xml:space="preserve"> = .33) and objective and subjective dissimilarity (</w:t>
      </w:r>
      <w:r w:rsidR="006B1089">
        <w:rPr>
          <w:rFonts w:ascii="Times New Roman" w:hAnsi="Times New Roman" w:cs="Times New Roman"/>
          <w:i/>
          <w:sz w:val="24"/>
          <w:szCs w:val="24"/>
        </w:rPr>
        <w:t>r</w:t>
      </w:r>
      <w:r w:rsidR="006B1089">
        <w:rPr>
          <w:rFonts w:ascii="Times New Roman" w:hAnsi="Times New Roman" w:cs="Times New Roman"/>
          <w:sz w:val="24"/>
          <w:szCs w:val="24"/>
        </w:rPr>
        <w:t xml:space="preserve"> = -.03) were 1) not strongly related to one another and 2) have differing relationships with our outcomes of interest (see Table 5). Thus, we are </w:t>
      </w:r>
      <w:r w:rsidR="006B1089">
        <w:rPr>
          <w:rFonts w:ascii="Times New Roman" w:hAnsi="Times New Roman" w:cs="Times New Roman"/>
          <w:sz w:val="24"/>
          <w:szCs w:val="24"/>
        </w:rPr>
        <w:lastRenderedPageBreak/>
        <w:t xml:space="preserve">confident that although these variables are perceptual in nature, they appear to have </w:t>
      </w:r>
      <w:r w:rsidR="00C15C02">
        <w:rPr>
          <w:rFonts w:ascii="Times New Roman" w:hAnsi="Times New Roman" w:cs="Times New Roman"/>
          <w:sz w:val="24"/>
          <w:szCs w:val="24"/>
        </w:rPr>
        <w:t xml:space="preserve">at the very least </w:t>
      </w:r>
      <w:r w:rsidR="006B1089">
        <w:rPr>
          <w:rFonts w:ascii="Times New Roman" w:hAnsi="Times New Roman" w:cs="Times New Roman"/>
          <w:sz w:val="24"/>
          <w:szCs w:val="24"/>
        </w:rPr>
        <w:t xml:space="preserve">captured </w:t>
      </w:r>
      <w:r w:rsidR="00C15C02">
        <w:rPr>
          <w:rFonts w:ascii="Times New Roman" w:hAnsi="Times New Roman" w:cs="Times New Roman"/>
          <w:sz w:val="24"/>
          <w:szCs w:val="24"/>
        </w:rPr>
        <w:t>different</w:t>
      </w:r>
      <w:r w:rsidR="006B1089">
        <w:rPr>
          <w:rFonts w:ascii="Times New Roman" w:hAnsi="Times New Roman" w:cs="Times New Roman"/>
          <w:sz w:val="24"/>
          <w:szCs w:val="24"/>
        </w:rPr>
        <w:t xml:space="preserve"> </w:t>
      </w:r>
      <w:r w:rsidR="00C15C02">
        <w:rPr>
          <w:rFonts w:ascii="Times New Roman" w:hAnsi="Times New Roman" w:cs="Times New Roman"/>
          <w:sz w:val="24"/>
          <w:szCs w:val="24"/>
        </w:rPr>
        <w:t xml:space="preserve">aspects </w:t>
      </w:r>
      <w:r w:rsidR="006B1089">
        <w:rPr>
          <w:rFonts w:ascii="Times New Roman" w:hAnsi="Times New Roman" w:cs="Times New Roman"/>
          <w:sz w:val="24"/>
          <w:szCs w:val="24"/>
        </w:rPr>
        <w:t>of our variables of interest.</w:t>
      </w:r>
    </w:p>
    <w:p w14:paraId="435285FA" w14:textId="77777777" w:rsidR="005B1A78" w:rsidRPr="00344FA4" w:rsidRDefault="00C62C8F" w:rsidP="00C62C8F">
      <w:pPr>
        <w:spacing w:line="480" w:lineRule="auto"/>
        <w:contextualSpacing/>
        <w:jc w:val="center"/>
        <w:rPr>
          <w:rFonts w:ascii="Times New Roman" w:hAnsi="Times New Roman" w:cs="Times New Roman"/>
          <w:b/>
          <w:sz w:val="24"/>
          <w:szCs w:val="24"/>
        </w:rPr>
      </w:pPr>
      <w:r w:rsidRPr="00344FA4">
        <w:rPr>
          <w:rFonts w:ascii="Times New Roman" w:hAnsi="Times New Roman" w:cs="Times New Roman"/>
          <w:b/>
          <w:sz w:val="24"/>
          <w:szCs w:val="24"/>
        </w:rPr>
        <w:t>General Discussion</w:t>
      </w:r>
    </w:p>
    <w:p w14:paraId="4FEAB1B1" w14:textId="6C98FADA" w:rsidR="00257C02" w:rsidRPr="00344FA4" w:rsidRDefault="006F2ED6" w:rsidP="007845FF">
      <w:pPr>
        <w:spacing w:line="480" w:lineRule="auto"/>
        <w:ind w:firstLine="720"/>
        <w:contextualSpacing/>
        <w:rPr>
          <w:rFonts w:ascii="Times New Roman" w:hAnsi="Times New Roman" w:cs="Times New Roman"/>
          <w:b/>
          <w:sz w:val="24"/>
          <w:szCs w:val="24"/>
        </w:rPr>
      </w:pPr>
      <w:r w:rsidRPr="00344FA4">
        <w:rPr>
          <w:rFonts w:ascii="Times New Roman" w:hAnsi="Times New Roman" w:cs="Times New Roman"/>
          <w:sz w:val="24"/>
          <w:szCs w:val="24"/>
        </w:rPr>
        <w:t xml:space="preserve">We conducted </w:t>
      </w:r>
      <w:r w:rsidR="004A1ED9">
        <w:rPr>
          <w:rFonts w:ascii="Times New Roman" w:hAnsi="Times New Roman" w:cs="Times New Roman"/>
          <w:sz w:val="24"/>
          <w:szCs w:val="24"/>
        </w:rPr>
        <w:t>three</w:t>
      </w:r>
      <w:r w:rsidRPr="00344FA4">
        <w:rPr>
          <w:rFonts w:ascii="Times New Roman" w:hAnsi="Times New Roman" w:cs="Times New Roman"/>
          <w:sz w:val="24"/>
          <w:szCs w:val="24"/>
        </w:rPr>
        <w:t xml:space="preserve"> complementary studies to </w:t>
      </w:r>
      <w:r w:rsidR="00D94987">
        <w:rPr>
          <w:rFonts w:ascii="Times New Roman" w:hAnsi="Times New Roman" w:cs="Times New Roman"/>
          <w:sz w:val="24"/>
          <w:szCs w:val="24"/>
        </w:rPr>
        <w:t>investigate</w:t>
      </w:r>
      <w:r w:rsidR="00D94987" w:rsidRPr="00344FA4">
        <w:rPr>
          <w:rFonts w:ascii="Times New Roman" w:hAnsi="Times New Roman" w:cs="Times New Roman"/>
          <w:sz w:val="24"/>
          <w:szCs w:val="24"/>
        </w:rPr>
        <w:t xml:space="preserve"> </w:t>
      </w:r>
      <w:r w:rsidRPr="00344FA4">
        <w:rPr>
          <w:rFonts w:ascii="Times New Roman" w:hAnsi="Times New Roman" w:cs="Times New Roman"/>
          <w:sz w:val="24"/>
          <w:szCs w:val="24"/>
        </w:rPr>
        <w:t>the relationship between management ethnic representativeness and inte</w:t>
      </w:r>
      <w:r w:rsidR="007845FF" w:rsidRPr="00344FA4">
        <w:rPr>
          <w:rFonts w:ascii="Times New Roman" w:hAnsi="Times New Roman" w:cs="Times New Roman"/>
          <w:sz w:val="24"/>
          <w:szCs w:val="24"/>
        </w:rPr>
        <w:t xml:space="preserve">rpersonal mistreatment at work. Results support our </w:t>
      </w:r>
      <w:r w:rsidR="00B36BF5" w:rsidRPr="00344FA4">
        <w:rPr>
          <w:rFonts w:ascii="Times New Roman" w:hAnsi="Times New Roman" w:cs="Times New Roman"/>
          <w:sz w:val="24"/>
          <w:szCs w:val="24"/>
        </w:rPr>
        <w:t>conceptual model:</w:t>
      </w:r>
      <w:r w:rsidR="007845FF" w:rsidRPr="00344FA4">
        <w:rPr>
          <w:rFonts w:ascii="Times New Roman" w:hAnsi="Times New Roman" w:cs="Times New Roman"/>
          <w:sz w:val="24"/>
          <w:szCs w:val="24"/>
        </w:rPr>
        <w:t xml:space="preserve"> management ethnic representation is negatively related to </w:t>
      </w:r>
      <w:r w:rsidR="008F6E2D">
        <w:rPr>
          <w:rFonts w:ascii="Times New Roman" w:hAnsi="Times New Roman" w:cs="Times New Roman"/>
          <w:sz w:val="24"/>
          <w:szCs w:val="24"/>
        </w:rPr>
        <w:t>interpersonal</w:t>
      </w:r>
      <w:r w:rsidR="008F6E2D" w:rsidRPr="00344FA4">
        <w:rPr>
          <w:rFonts w:ascii="Times New Roman" w:hAnsi="Times New Roman" w:cs="Times New Roman"/>
          <w:sz w:val="24"/>
          <w:szCs w:val="24"/>
        </w:rPr>
        <w:t xml:space="preserve"> </w:t>
      </w:r>
      <w:r w:rsidR="007845FF" w:rsidRPr="00344FA4">
        <w:rPr>
          <w:rFonts w:ascii="Times New Roman" w:hAnsi="Times New Roman" w:cs="Times New Roman"/>
          <w:sz w:val="24"/>
          <w:szCs w:val="24"/>
        </w:rPr>
        <w:t xml:space="preserve">mistreatment through the mediating mechanism of perceived behavioral integrity, with effects being stronger for ethnically dissimilar individuals when compared </w:t>
      </w:r>
      <w:r w:rsidR="003A67A4" w:rsidRPr="00344FA4">
        <w:rPr>
          <w:rFonts w:ascii="Times New Roman" w:hAnsi="Times New Roman" w:cs="Times New Roman"/>
          <w:sz w:val="24"/>
          <w:szCs w:val="24"/>
        </w:rPr>
        <w:t>with</w:t>
      </w:r>
      <w:r w:rsidR="007845FF" w:rsidRPr="00344FA4">
        <w:rPr>
          <w:rFonts w:ascii="Times New Roman" w:hAnsi="Times New Roman" w:cs="Times New Roman"/>
          <w:sz w:val="24"/>
          <w:szCs w:val="24"/>
        </w:rPr>
        <w:t xml:space="preserve"> those who are more ethnically similar to others in their organization</w:t>
      </w:r>
      <w:r w:rsidR="00257C02" w:rsidRPr="00344FA4">
        <w:rPr>
          <w:rFonts w:ascii="Times New Roman" w:hAnsi="Times New Roman" w:cs="Times New Roman"/>
          <w:b/>
          <w:sz w:val="24"/>
          <w:szCs w:val="24"/>
        </w:rPr>
        <w:t>.</w:t>
      </w:r>
    </w:p>
    <w:p w14:paraId="79AFC663" w14:textId="77777777" w:rsidR="00257C02" w:rsidRPr="00344FA4" w:rsidRDefault="00257C02" w:rsidP="00257C02">
      <w:pPr>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Theoretical Implications</w:t>
      </w:r>
    </w:p>
    <w:p w14:paraId="675AC42A" w14:textId="4E27D540" w:rsidR="007E409E" w:rsidRPr="00344FA4" w:rsidRDefault="006F2ED6" w:rsidP="007E409E">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Theoretically speaking, this work </w:t>
      </w:r>
      <w:r w:rsidR="006B2BCC" w:rsidRPr="00344FA4">
        <w:rPr>
          <w:rFonts w:ascii="Times New Roman" w:hAnsi="Times New Roman" w:cs="Times New Roman"/>
          <w:sz w:val="24"/>
          <w:szCs w:val="24"/>
        </w:rPr>
        <w:t>emphasizes the value of</w:t>
      </w:r>
      <w:r w:rsidRPr="00344FA4">
        <w:rPr>
          <w:rFonts w:ascii="Times New Roman" w:hAnsi="Times New Roman" w:cs="Times New Roman"/>
          <w:sz w:val="24"/>
          <w:szCs w:val="24"/>
        </w:rPr>
        <w:t xml:space="preserve"> signaling theory to explain why and for whom signals from an organization may have an impact on individuals currently </w:t>
      </w:r>
      <w:r w:rsidR="00D8195A" w:rsidRPr="00344FA4">
        <w:rPr>
          <w:rFonts w:ascii="Times New Roman" w:hAnsi="Times New Roman" w:cs="Times New Roman"/>
          <w:sz w:val="24"/>
          <w:szCs w:val="24"/>
        </w:rPr>
        <w:t>working within an organization. This is an important departure from previous uses of signaling theory</w:t>
      </w:r>
      <w:r w:rsidR="00FF0279">
        <w:rPr>
          <w:rFonts w:ascii="Times New Roman" w:hAnsi="Times New Roman" w:cs="Times New Roman"/>
          <w:sz w:val="24"/>
          <w:szCs w:val="24"/>
        </w:rPr>
        <w:t xml:space="preserve"> t</w:t>
      </w:r>
      <w:r w:rsidR="00D8195A" w:rsidRPr="00344FA4">
        <w:rPr>
          <w:rFonts w:ascii="Times New Roman" w:hAnsi="Times New Roman" w:cs="Times New Roman"/>
          <w:sz w:val="24"/>
          <w:szCs w:val="24"/>
        </w:rPr>
        <w:t>h</w:t>
      </w:r>
      <w:r w:rsidR="00FF0279">
        <w:rPr>
          <w:rFonts w:ascii="Times New Roman" w:hAnsi="Times New Roman" w:cs="Times New Roman"/>
          <w:sz w:val="24"/>
          <w:szCs w:val="24"/>
        </w:rPr>
        <w:t>at</w:t>
      </w:r>
      <w:r w:rsidR="00D8195A" w:rsidRPr="00344FA4">
        <w:rPr>
          <w:rFonts w:ascii="Times New Roman" w:hAnsi="Times New Roman" w:cs="Times New Roman"/>
          <w:sz w:val="24"/>
          <w:szCs w:val="24"/>
        </w:rPr>
        <w:t xml:space="preserve"> tend to focus </w:t>
      </w:r>
      <w:r w:rsidRPr="00344FA4">
        <w:rPr>
          <w:rFonts w:ascii="Times New Roman" w:hAnsi="Times New Roman" w:cs="Times New Roman"/>
          <w:sz w:val="24"/>
          <w:szCs w:val="24"/>
        </w:rPr>
        <w:t>solely on organizational out</w:t>
      </w:r>
      <w:r w:rsidR="00D8195A" w:rsidRPr="00344FA4">
        <w:rPr>
          <w:rFonts w:ascii="Times New Roman" w:hAnsi="Times New Roman" w:cs="Times New Roman"/>
          <w:sz w:val="24"/>
          <w:szCs w:val="24"/>
        </w:rPr>
        <w:t xml:space="preserve">siders as receivers of organizational signals </w:t>
      </w:r>
      <w:r w:rsidR="00257C02" w:rsidRPr="00344FA4">
        <w:rPr>
          <w:rFonts w:ascii="Times New Roman" w:hAnsi="Times New Roman" w:cs="Times New Roman"/>
          <w:sz w:val="24"/>
          <w:szCs w:val="24"/>
        </w:rPr>
        <w:t>(Connelly et al., 2011).</w:t>
      </w:r>
      <w:r w:rsidR="007E409E" w:rsidRPr="00344FA4">
        <w:rPr>
          <w:rFonts w:ascii="Times New Roman" w:hAnsi="Times New Roman" w:cs="Times New Roman"/>
          <w:sz w:val="24"/>
          <w:szCs w:val="24"/>
        </w:rPr>
        <w:t xml:space="preserve"> In our view, researchers seeking to use signaling theory to explain reactions from current employees might actually observe stronger effects when compared </w:t>
      </w:r>
      <w:r w:rsidR="003A67A4" w:rsidRPr="00344FA4">
        <w:rPr>
          <w:rFonts w:ascii="Times New Roman" w:hAnsi="Times New Roman" w:cs="Times New Roman"/>
          <w:sz w:val="24"/>
          <w:szCs w:val="24"/>
        </w:rPr>
        <w:t>with</w:t>
      </w:r>
      <w:r w:rsidR="007E409E" w:rsidRPr="00344FA4">
        <w:rPr>
          <w:rFonts w:ascii="Times New Roman" w:hAnsi="Times New Roman" w:cs="Times New Roman"/>
          <w:sz w:val="24"/>
          <w:szCs w:val="24"/>
        </w:rPr>
        <w:t xml:space="preserve"> the effects of similar signals on organizational outsiders. We make this assertion because of the signaling theory concepts of signal observability and signal frequency discussed earlier. Recall that research has shown that 1) more visible signals are more effective (Miller &amp; Triana, 2009), and 2) increasing signal frequency improves the likelihood that a signal will be interpreted correctly (Filatotchev &amp; Bishop, 2002).</w:t>
      </w:r>
      <w:r w:rsidR="008B1A1A" w:rsidRPr="00344FA4">
        <w:rPr>
          <w:rFonts w:ascii="Times New Roman" w:hAnsi="Times New Roman" w:cs="Times New Roman"/>
          <w:sz w:val="24"/>
          <w:szCs w:val="24"/>
        </w:rPr>
        <w:t xml:space="preserve"> Thus, it stands to reason that current employees, by virtue of being in the office every day, </w:t>
      </w:r>
      <w:r w:rsidR="00F84EE6" w:rsidRPr="00344FA4">
        <w:rPr>
          <w:rFonts w:ascii="Times New Roman" w:hAnsi="Times New Roman" w:cs="Times New Roman"/>
          <w:sz w:val="24"/>
          <w:szCs w:val="24"/>
        </w:rPr>
        <w:t xml:space="preserve">may be more likely to observe a signal and interpret it correctly due to the relatively high signal frequency, making them more likely to incorporate </w:t>
      </w:r>
      <w:r w:rsidR="00F84EE6" w:rsidRPr="00344FA4">
        <w:rPr>
          <w:rFonts w:ascii="Times New Roman" w:hAnsi="Times New Roman" w:cs="Times New Roman"/>
          <w:sz w:val="24"/>
          <w:szCs w:val="24"/>
        </w:rPr>
        <w:lastRenderedPageBreak/>
        <w:t>these signals into their sense-making processes</w:t>
      </w:r>
      <w:r w:rsidR="008B1A1A" w:rsidRPr="00344FA4">
        <w:rPr>
          <w:rFonts w:ascii="Times New Roman" w:hAnsi="Times New Roman" w:cs="Times New Roman"/>
          <w:sz w:val="24"/>
          <w:szCs w:val="24"/>
        </w:rPr>
        <w:t>.</w:t>
      </w:r>
      <w:r w:rsidR="00120F11" w:rsidRPr="00344FA4">
        <w:rPr>
          <w:rFonts w:ascii="Times New Roman" w:hAnsi="Times New Roman" w:cs="Times New Roman"/>
          <w:sz w:val="24"/>
          <w:szCs w:val="24"/>
        </w:rPr>
        <w:t xml:space="preserve"> This assertion also indicates that employees who telecommute or are not physically </w:t>
      </w:r>
      <w:r w:rsidR="009A534E" w:rsidRPr="00344FA4">
        <w:rPr>
          <w:rFonts w:ascii="Times New Roman" w:hAnsi="Times New Roman" w:cs="Times New Roman"/>
          <w:sz w:val="24"/>
          <w:szCs w:val="24"/>
        </w:rPr>
        <w:t xml:space="preserve">present </w:t>
      </w:r>
      <w:r w:rsidR="00120F11" w:rsidRPr="00344FA4">
        <w:rPr>
          <w:rFonts w:ascii="Times New Roman" w:hAnsi="Times New Roman" w:cs="Times New Roman"/>
          <w:sz w:val="24"/>
          <w:szCs w:val="24"/>
        </w:rPr>
        <w:t xml:space="preserve">in the workplace as frequently may not be as affected by organizational signals when compared </w:t>
      </w:r>
      <w:r w:rsidR="003A67A4" w:rsidRPr="00344FA4">
        <w:rPr>
          <w:rFonts w:ascii="Times New Roman" w:hAnsi="Times New Roman" w:cs="Times New Roman"/>
          <w:sz w:val="24"/>
          <w:szCs w:val="24"/>
        </w:rPr>
        <w:t>with</w:t>
      </w:r>
      <w:r w:rsidR="00120F11" w:rsidRPr="00344FA4">
        <w:rPr>
          <w:rFonts w:ascii="Times New Roman" w:hAnsi="Times New Roman" w:cs="Times New Roman"/>
          <w:sz w:val="24"/>
          <w:szCs w:val="24"/>
        </w:rPr>
        <w:t xml:space="preserve"> more traditional employees.</w:t>
      </w:r>
    </w:p>
    <w:p w14:paraId="4FE36C51" w14:textId="104B9299" w:rsidR="0034146A" w:rsidRDefault="00263E65" w:rsidP="007E409E">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Our work is also a critical </w:t>
      </w:r>
      <w:r w:rsidR="000F3896" w:rsidRPr="00344FA4">
        <w:rPr>
          <w:rFonts w:ascii="Times New Roman" w:hAnsi="Times New Roman" w:cs="Times New Roman"/>
          <w:sz w:val="24"/>
          <w:szCs w:val="24"/>
        </w:rPr>
        <w:t xml:space="preserve">departure from traditional views of relational demography, which typically focus on whether supervisor-subordinate </w:t>
      </w:r>
      <w:r w:rsidR="00A93D76" w:rsidRPr="00344FA4">
        <w:rPr>
          <w:rFonts w:ascii="Times New Roman" w:hAnsi="Times New Roman" w:cs="Times New Roman"/>
          <w:sz w:val="24"/>
          <w:szCs w:val="24"/>
        </w:rPr>
        <w:t xml:space="preserve">or coworker </w:t>
      </w:r>
      <w:r w:rsidR="000F3896" w:rsidRPr="00344FA4">
        <w:rPr>
          <w:rFonts w:ascii="Times New Roman" w:hAnsi="Times New Roman" w:cs="Times New Roman"/>
          <w:sz w:val="24"/>
          <w:szCs w:val="24"/>
        </w:rPr>
        <w:t>pairs share demographic characteristics (</w:t>
      </w:r>
      <w:r w:rsidR="00FE5591" w:rsidRPr="00344FA4">
        <w:rPr>
          <w:rFonts w:ascii="Times New Roman" w:hAnsi="Times New Roman" w:cs="Times New Roman"/>
          <w:sz w:val="24"/>
          <w:szCs w:val="24"/>
        </w:rPr>
        <w:t xml:space="preserve">e.g., Avery et al., </w:t>
      </w:r>
      <w:r w:rsidR="000F3896" w:rsidRPr="00344FA4">
        <w:rPr>
          <w:rFonts w:ascii="Times New Roman" w:hAnsi="Times New Roman" w:cs="Times New Roman"/>
          <w:sz w:val="24"/>
          <w:szCs w:val="24"/>
        </w:rPr>
        <w:t xml:space="preserve">2008). Indeed, by shifting </w:t>
      </w:r>
      <w:r w:rsidR="00D90FAB">
        <w:rPr>
          <w:rFonts w:ascii="Times New Roman" w:hAnsi="Times New Roman" w:cs="Times New Roman"/>
          <w:sz w:val="24"/>
          <w:szCs w:val="24"/>
        </w:rPr>
        <w:t>our perspective</w:t>
      </w:r>
      <w:r w:rsidR="000F3896" w:rsidRPr="00344FA4">
        <w:rPr>
          <w:rFonts w:ascii="Times New Roman" w:hAnsi="Times New Roman" w:cs="Times New Roman"/>
          <w:sz w:val="24"/>
          <w:szCs w:val="24"/>
        </w:rPr>
        <w:t xml:space="preserve"> to the </w:t>
      </w:r>
      <w:r w:rsidR="00D90FAB">
        <w:rPr>
          <w:rFonts w:ascii="Times New Roman" w:hAnsi="Times New Roman" w:cs="Times New Roman"/>
          <w:sz w:val="24"/>
          <w:szCs w:val="24"/>
        </w:rPr>
        <w:t xml:space="preserve">management ethnic representativeness in the </w:t>
      </w:r>
      <w:r w:rsidR="000F3896" w:rsidRPr="00344FA4">
        <w:rPr>
          <w:rFonts w:ascii="Times New Roman" w:hAnsi="Times New Roman" w:cs="Times New Roman"/>
          <w:sz w:val="24"/>
          <w:szCs w:val="24"/>
        </w:rPr>
        <w:t xml:space="preserve">organization as a whole, our work shows that ethnically dissimilar others attend to the demographic makeup of managers throughout the organization </w:t>
      </w:r>
      <w:r w:rsidR="008B3505" w:rsidRPr="00344FA4">
        <w:rPr>
          <w:rFonts w:ascii="Times New Roman" w:hAnsi="Times New Roman" w:cs="Times New Roman"/>
          <w:sz w:val="24"/>
          <w:szCs w:val="24"/>
        </w:rPr>
        <w:t xml:space="preserve">as opposed to focusing </w:t>
      </w:r>
      <w:r w:rsidR="005E4639">
        <w:rPr>
          <w:rFonts w:ascii="Times New Roman" w:hAnsi="Times New Roman" w:cs="Times New Roman"/>
          <w:sz w:val="24"/>
          <w:szCs w:val="24"/>
        </w:rPr>
        <w:t xml:space="preserve">solely </w:t>
      </w:r>
      <w:r w:rsidR="008B3505" w:rsidRPr="00344FA4">
        <w:rPr>
          <w:rFonts w:ascii="Times New Roman" w:hAnsi="Times New Roman" w:cs="Times New Roman"/>
          <w:sz w:val="24"/>
          <w:szCs w:val="24"/>
        </w:rPr>
        <w:t>on their own supervisor.</w:t>
      </w:r>
      <w:r w:rsidR="00932E13" w:rsidRPr="00344FA4">
        <w:rPr>
          <w:rFonts w:ascii="Times New Roman" w:hAnsi="Times New Roman" w:cs="Times New Roman"/>
          <w:sz w:val="24"/>
          <w:szCs w:val="24"/>
        </w:rPr>
        <w:t xml:space="preserve"> We argued in the introduction </w:t>
      </w:r>
      <w:r w:rsidR="00DA7B59" w:rsidRPr="00344FA4">
        <w:rPr>
          <w:rFonts w:ascii="Times New Roman" w:hAnsi="Times New Roman" w:cs="Times New Roman"/>
          <w:sz w:val="24"/>
          <w:szCs w:val="24"/>
        </w:rPr>
        <w:t xml:space="preserve">that </w:t>
      </w:r>
      <w:r w:rsidR="004E039F">
        <w:rPr>
          <w:rFonts w:ascii="Times New Roman" w:hAnsi="Times New Roman" w:cs="Times New Roman"/>
          <w:sz w:val="24"/>
          <w:szCs w:val="24"/>
        </w:rPr>
        <w:t xml:space="preserve">management </w:t>
      </w:r>
      <w:r w:rsidR="00DA7B59" w:rsidRPr="00344FA4">
        <w:rPr>
          <w:rFonts w:ascii="Times New Roman" w:hAnsi="Times New Roman" w:cs="Times New Roman"/>
          <w:sz w:val="24"/>
          <w:szCs w:val="24"/>
        </w:rPr>
        <w:t>ethnic representativeness of managers</w:t>
      </w:r>
      <w:r w:rsidRPr="00344FA4">
        <w:rPr>
          <w:rFonts w:ascii="Times New Roman" w:hAnsi="Times New Roman" w:cs="Times New Roman"/>
          <w:sz w:val="24"/>
          <w:szCs w:val="24"/>
        </w:rPr>
        <w:t xml:space="preserve"> </w:t>
      </w:r>
      <w:r w:rsidR="00DA7B59" w:rsidRPr="00344FA4">
        <w:rPr>
          <w:rFonts w:ascii="Times New Roman" w:hAnsi="Times New Roman" w:cs="Times New Roman"/>
          <w:sz w:val="24"/>
          <w:szCs w:val="24"/>
        </w:rPr>
        <w:t>may serve as a particularly powerful signal to employees within the organization</w:t>
      </w:r>
      <w:r w:rsidRPr="00344FA4">
        <w:rPr>
          <w:rFonts w:ascii="Times New Roman" w:hAnsi="Times New Roman" w:cs="Times New Roman"/>
          <w:sz w:val="24"/>
          <w:szCs w:val="24"/>
        </w:rPr>
        <w:t xml:space="preserve"> due to their relatively high status in those organizations</w:t>
      </w:r>
      <w:r w:rsidR="00DA7B59" w:rsidRPr="00344FA4">
        <w:rPr>
          <w:rFonts w:ascii="Times New Roman" w:hAnsi="Times New Roman" w:cs="Times New Roman"/>
          <w:sz w:val="24"/>
          <w:szCs w:val="24"/>
        </w:rPr>
        <w:t xml:space="preserve">. </w:t>
      </w:r>
      <w:r w:rsidR="005C09A3" w:rsidRPr="00344FA4">
        <w:rPr>
          <w:rFonts w:ascii="Times New Roman" w:hAnsi="Times New Roman" w:cs="Times New Roman"/>
          <w:sz w:val="24"/>
          <w:szCs w:val="24"/>
        </w:rPr>
        <w:t xml:space="preserve">This argument was supported by our findings, indicating that when </w:t>
      </w:r>
      <w:r w:rsidR="00517A37">
        <w:rPr>
          <w:rFonts w:ascii="Times New Roman" w:hAnsi="Times New Roman" w:cs="Times New Roman"/>
          <w:sz w:val="24"/>
          <w:szCs w:val="24"/>
        </w:rPr>
        <w:t xml:space="preserve">examining relational demography, </w:t>
      </w:r>
      <w:r w:rsidR="005C09A3" w:rsidRPr="00344FA4">
        <w:rPr>
          <w:rFonts w:ascii="Times New Roman" w:hAnsi="Times New Roman" w:cs="Times New Roman"/>
          <w:sz w:val="24"/>
          <w:szCs w:val="24"/>
        </w:rPr>
        <w:t xml:space="preserve">it is important not only to consider </w:t>
      </w:r>
      <w:r w:rsidR="00503F93" w:rsidRPr="00344FA4">
        <w:rPr>
          <w:rFonts w:ascii="Times New Roman" w:hAnsi="Times New Roman" w:cs="Times New Roman"/>
          <w:sz w:val="24"/>
          <w:szCs w:val="24"/>
        </w:rPr>
        <w:t xml:space="preserve">representativeness within the organization as a whole, </w:t>
      </w:r>
      <w:r w:rsidR="006C10F5" w:rsidRPr="00344FA4">
        <w:rPr>
          <w:rFonts w:ascii="Times New Roman" w:hAnsi="Times New Roman" w:cs="Times New Roman"/>
          <w:sz w:val="24"/>
          <w:szCs w:val="24"/>
        </w:rPr>
        <w:t>but also to consider the level and relati</w:t>
      </w:r>
      <w:r w:rsidRPr="00344FA4">
        <w:rPr>
          <w:rFonts w:ascii="Times New Roman" w:hAnsi="Times New Roman" w:cs="Times New Roman"/>
          <w:sz w:val="24"/>
          <w:szCs w:val="24"/>
        </w:rPr>
        <w:t xml:space="preserve">ve status of representativeness in predicting </w:t>
      </w:r>
      <w:r w:rsidR="008F6E2D">
        <w:rPr>
          <w:rFonts w:ascii="Times New Roman" w:hAnsi="Times New Roman" w:cs="Times New Roman"/>
          <w:sz w:val="24"/>
          <w:szCs w:val="24"/>
        </w:rPr>
        <w:t>interpersonal</w:t>
      </w:r>
      <w:r w:rsidR="008F6E2D" w:rsidRPr="00344FA4">
        <w:rPr>
          <w:rFonts w:ascii="Times New Roman" w:hAnsi="Times New Roman" w:cs="Times New Roman"/>
          <w:sz w:val="24"/>
          <w:szCs w:val="24"/>
        </w:rPr>
        <w:t xml:space="preserve"> </w:t>
      </w:r>
      <w:r w:rsidRPr="00344FA4">
        <w:rPr>
          <w:rFonts w:ascii="Times New Roman" w:hAnsi="Times New Roman" w:cs="Times New Roman"/>
          <w:sz w:val="24"/>
          <w:szCs w:val="24"/>
        </w:rPr>
        <w:t>mistreatment at work.</w:t>
      </w:r>
      <w:r w:rsidR="00096E23" w:rsidRPr="00344FA4">
        <w:rPr>
          <w:rFonts w:ascii="Times New Roman" w:hAnsi="Times New Roman" w:cs="Times New Roman"/>
          <w:sz w:val="24"/>
          <w:szCs w:val="24"/>
        </w:rPr>
        <w:t xml:space="preserve"> </w:t>
      </w:r>
    </w:p>
    <w:p w14:paraId="32043182" w14:textId="1196699B" w:rsidR="00597278" w:rsidRPr="00344FA4" w:rsidRDefault="00096E23" w:rsidP="00597278">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Overall, our model and findings suggest that employees</w:t>
      </w:r>
      <w:r w:rsidR="000471DB">
        <w:rPr>
          <w:rFonts w:ascii="Times New Roman" w:hAnsi="Times New Roman" w:cs="Times New Roman"/>
          <w:sz w:val="24"/>
          <w:szCs w:val="24"/>
        </w:rPr>
        <w:t xml:space="preserve">, especially employees ethnically dissimilar from others in the organization, </w:t>
      </w:r>
      <w:r w:rsidR="005C2D09">
        <w:rPr>
          <w:rFonts w:ascii="Times New Roman" w:hAnsi="Times New Roman" w:cs="Times New Roman"/>
          <w:sz w:val="24"/>
          <w:szCs w:val="24"/>
        </w:rPr>
        <w:t>interpret signals f</w:t>
      </w:r>
      <w:r w:rsidR="0034146A">
        <w:rPr>
          <w:rFonts w:ascii="Times New Roman" w:hAnsi="Times New Roman" w:cs="Times New Roman"/>
          <w:sz w:val="24"/>
          <w:szCs w:val="24"/>
        </w:rPr>
        <w:t>r</w:t>
      </w:r>
      <w:r w:rsidR="005C2D09">
        <w:rPr>
          <w:rFonts w:ascii="Times New Roman" w:hAnsi="Times New Roman" w:cs="Times New Roman"/>
          <w:sz w:val="24"/>
          <w:szCs w:val="24"/>
        </w:rPr>
        <w:t xml:space="preserve">om their organizations through the lens of </w:t>
      </w:r>
      <w:r w:rsidRPr="00344FA4">
        <w:rPr>
          <w:rFonts w:ascii="Times New Roman" w:hAnsi="Times New Roman" w:cs="Times New Roman"/>
          <w:sz w:val="24"/>
          <w:szCs w:val="24"/>
        </w:rPr>
        <w:t xml:space="preserve">representativeness. Specifically, this paper </w:t>
      </w:r>
      <w:r w:rsidR="005E59B1" w:rsidRPr="00344FA4">
        <w:rPr>
          <w:rFonts w:ascii="Times New Roman" w:hAnsi="Times New Roman" w:cs="Times New Roman"/>
          <w:sz w:val="24"/>
          <w:szCs w:val="24"/>
        </w:rPr>
        <w:t xml:space="preserve">supports the value of examining </w:t>
      </w:r>
      <w:r w:rsidR="00470426">
        <w:rPr>
          <w:rFonts w:ascii="Times New Roman" w:hAnsi="Times New Roman" w:cs="Times New Roman"/>
          <w:sz w:val="24"/>
          <w:szCs w:val="24"/>
        </w:rPr>
        <w:t>interpersonal</w:t>
      </w:r>
      <w:r w:rsidR="00470426" w:rsidRPr="00344FA4">
        <w:rPr>
          <w:rFonts w:ascii="Times New Roman" w:hAnsi="Times New Roman" w:cs="Times New Roman"/>
          <w:sz w:val="24"/>
          <w:szCs w:val="24"/>
        </w:rPr>
        <w:t xml:space="preserve"> </w:t>
      </w:r>
      <w:r w:rsidR="005E59B1" w:rsidRPr="00344FA4">
        <w:rPr>
          <w:rFonts w:ascii="Times New Roman" w:hAnsi="Times New Roman" w:cs="Times New Roman"/>
          <w:sz w:val="24"/>
          <w:szCs w:val="24"/>
        </w:rPr>
        <w:t xml:space="preserve">mistreatment as an outcome of interest as opposed to focusing solely on discrimination in the workplace. Following Devine’s (1989) seminal work </w:t>
      </w:r>
      <w:r w:rsidR="002A42AB" w:rsidRPr="00344FA4">
        <w:rPr>
          <w:rFonts w:ascii="Times New Roman" w:hAnsi="Times New Roman" w:cs="Times New Roman"/>
          <w:sz w:val="24"/>
          <w:szCs w:val="24"/>
        </w:rPr>
        <w:t>on the manifestations of bias beyond one’s conscious control, several authors have argued and supported the notion that modern discrimination manifests i</w:t>
      </w:r>
      <w:r w:rsidR="000D233C" w:rsidRPr="00344FA4">
        <w:rPr>
          <w:rFonts w:ascii="Times New Roman" w:hAnsi="Times New Roman" w:cs="Times New Roman"/>
          <w:sz w:val="24"/>
          <w:szCs w:val="24"/>
        </w:rPr>
        <w:t xml:space="preserve">tself in </w:t>
      </w:r>
      <w:r w:rsidR="00034352" w:rsidRPr="00344FA4">
        <w:rPr>
          <w:rFonts w:ascii="Times New Roman" w:hAnsi="Times New Roman" w:cs="Times New Roman"/>
          <w:sz w:val="24"/>
          <w:szCs w:val="24"/>
        </w:rPr>
        <w:t>numerous</w:t>
      </w:r>
      <w:r w:rsidR="000D233C" w:rsidRPr="00344FA4">
        <w:rPr>
          <w:rFonts w:ascii="Times New Roman" w:hAnsi="Times New Roman" w:cs="Times New Roman"/>
          <w:sz w:val="24"/>
          <w:szCs w:val="24"/>
        </w:rPr>
        <w:t xml:space="preserve"> forms that vary in terms of their subtlety and severity </w:t>
      </w:r>
      <w:r w:rsidR="002A42AB" w:rsidRPr="00344FA4">
        <w:rPr>
          <w:rFonts w:ascii="Times New Roman" w:eastAsia="Times New Roman" w:hAnsi="Times New Roman" w:cs="Times New Roman"/>
          <w:sz w:val="24"/>
          <w:szCs w:val="24"/>
        </w:rPr>
        <w:t>(</w:t>
      </w:r>
      <w:r w:rsidR="000D233C" w:rsidRPr="00344FA4">
        <w:rPr>
          <w:rFonts w:ascii="Times New Roman" w:eastAsia="Times New Roman" w:hAnsi="Times New Roman" w:cs="Times New Roman"/>
          <w:sz w:val="24"/>
          <w:szCs w:val="24"/>
        </w:rPr>
        <w:t xml:space="preserve">e.g., </w:t>
      </w:r>
      <w:r w:rsidR="002A42AB" w:rsidRPr="00344FA4">
        <w:rPr>
          <w:rFonts w:ascii="Times New Roman" w:eastAsia="Times New Roman" w:hAnsi="Times New Roman" w:cs="Times New Roman"/>
          <w:sz w:val="24"/>
          <w:szCs w:val="24"/>
        </w:rPr>
        <w:t>Brief, Dietz, Cohen, &amp; Pugh 2000; Swim, Mallett, &amp; Stangor, 2004; Jones et al., 2013).</w:t>
      </w:r>
      <w:r w:rsidR="000D233C" w:rsidRPr="00344FA4">
        <w:rPr>
          <w:rFonts w:ascii="Times New Roman" w:hAnsi="Times New Roman" w:cs="Times New Roman"/>
          <w:sz w:val="24"/>
          <w:szCs w:val="24"/>
        </w:rPr>
        <w:t xml:space="preserve"> </w:t>
      </w:r>
      <w:r w:rsidR="000D233C" w:rsidRPr="00344FA4">
        <w:rPr>
          <w:rFonts w:ascii="Times New Roman" w:hAnsi="Times New Roman" w:cs="Times New Roman"/>
          <w:sz w:val="24"/>
          <w:szCs w:val="24"/>
        </w:rPr>
        <w:lastRenderedPageBreak/>
        <w:t xml:space="preserve">Despite these advances, many research studies still focus solely on </w:t>
      </w:r>
      <w:r w:rsidR="00FE5591" w:rsidRPr="00344FA4">
        <w:rPr>
          <w:rFonts w:ascii="Times New Roman" w:hAnsi="Times New Roman" w:cs="Times New Roman"/>
          <w:sz w:val="24"/>
          <w:szCs w:val="24"/>
        </w:rPr>
        <w:t xml:space="preserve">overt </w:t>
      </w:r>
      <w:r w:rsidR="000D233C" w:rsidRPr="00344FA4">
        <w:rPr>
          <w:rFonts w:ascii="Times New Roman" w:hAnsi="Times New Roman" w:cs="Times New Roman"/>
          <w:sz w:val="24"/>
          <w:szCs w:val="24"/>
        </w:rPr>
        <w:t xml:space="preserve">discrimination rather than examining </w:t>
      </w:r>
      <w:r w:rsidR="00470426">
        <w:rPr>
          <w:rFonts w:ascii="Times New Roman" w:hAnsi="Times New Roman" w:cs="Times New Roman"/>
          <w:sz w:val="24"/>
          <w:szCs w:val="24"/>
        </w:rPr>
        <w:t>interpersonal</w:t>
      </w:r>
      <w:r w:rsidR="00470426" w:rsidRPr="00344FA4">
        <w:rPr>
          <w:rFonts w:ascii="Times New Roman" w:hAnsi="Times New Roman" w:cs="Times New Roman"/>
          <w:sz w:val="24"/>
          <w:szCs w:val="24"/>
        </w:rPr>
        <w:t xml:space="preserve"> </w:t>
      </w:r>
      <w:r w:rsidR="000D233C" w:rsidRPr="00344FA4">
        <w:rPr>
          <w:rFonts w:ascii="Times New Roman" w:hAnsi="Times New Roman" w:cs="Times New Roman"/>
          <w:sz w:val="24"/>
          <w:szCs w:val="24"/>
        </w:rPr>
        <w:t xml:space="preserve">mistreatment in a more holistic manner. Importantly, by demonstrating similar effects when examining </w:t>
      </w:r>
      <w:r w:rsidR="00597278" w:rsidRPr="00344FA4">
        <w:rPr>
          <w:rFonts w:ascii="Times New Roman" w:hAnsi="Times New Roman" w:cs="Times New Roman"/>
          <w:sz w:val="24"/>
          <w:szCs w:val="24"/>
        </w:rPr>
        <w:t xml:space="preserve">both </w:t>
      </w:r>
      <w:r w:rsidR="00470426">
        <w:rPr>
          <w:rFonts w:ascii="Times New Roman" w:hAnsi="Times New Roman" w:cs="Times New Roman"/>
          <w:sz w:val="24"/>
          <w:szCs w:val="24"/>
        </w:rPr>
        <w:t>interpersonal</w:t>
      </w:r>
      <w:r w:rsidR="00470426" w:rsidRPr="00344FA4">
        <w:rPr>
          <w:rFonts w:ascii="Times New Roman" w:hAnsi="Times New Roman" w:cs="Times New Roman"/>
          <w:sz w:val="24"/>
          <w:szCs w:val="24"/>
        </w:rPr>
        <w:t xml:space="preserve"> </w:t>
      </w:r>
      <w:r w:rsidR="000D233C" w:rsidRPr="00344FA4">
        <w:rPr>
          <w:rFonts w:ascii="Times New Roman" w:hAnsi="Times New Roman" w:cs="Times New Roman"/>
          <w:sz w:val="24"/>
          <w:szCs w:val="24"/>
        </w:rPr>
        <w:t xml:space="preserve">mistreatment and </w:t>
      </w:r>
      <w:r w:rsidR="00470426">
        <w:rPr>
          <w:rFonts w:ascii="Times New Roman" w:hAnsi="Times New Roman" w:cs="Times New Roman"/>
          <w:sz w:val="24"/>
          <w:szCs w:val="24"/>
        </w:rPr>
        <w:t>ethnic</w:t>
      </w:r>
      <w:r w:rsidR="00470426" w:rsidRPr="00344FA4">
        <w:rPr>
          <w:rFonts w:ascii="Times New Roman" w:hAnsi="Times New Roman" w:cs="Times New Roman"/>
          <w:sz w:val="24"/>
          <w:szCs w:val="24"/>
        </w:rPr>
        <w:t xml:space="preserve"> </w:t>
      </w:r>
      <w:r w:rsidR="000D233C" w:rsidRPr="00344FA4">
        <w:rPr>
          <w:rFonts w:ascii="Times New Roman" w:hAnsi="Times New Roman" w:cs="Times New Roman"/>
          <w:sz w:val="24"/>
          <w:szCs w:val="24"/>
        </w:rPr>
        <w:t>discrimination as outcome variables</w:t>
      </w:r>
      <w:r w:rsidR="00597278" w:rsidRPr="00344FA4">
        <w:rPr>
          <w:rFonts w:ascii="Times New Roman" w:hAnsi="Times New Roman" w:cs="Times New Roman"/>
          <w:sz w:val="24"/>
          <w:szCs w:val="24"/>
        </w:rPr>
        <w:t xml:space="preserve"> across </w:t>
      </w:r>
      <w:r w:rsidR="0080386D">
        <w:rPr>
          <w:rFonts w:ascii="Times New Roman" w:hAnsi="Times New Roman" w:cs="Times New Roman"/>
          <w:sz w:val="24"/>
          <w:szCs w:val="24"/>
        </w:rPr>
        <w:t>three</w:t>
      </w:r>
      <w:r w:rsidR="00597278" w:rsidRPr="00344FA4">
        <w:rPr>
          <w:rFonts w:ascii="Times New Roman" w:hAnsi="Times New Roman" w:cs="Times New Roman"/>
          <w:sz w:val="24"/>
          <w:szCs w:val="24"/>
        </w:rPr>
        <w:t xml:space="preserve"> separate samples</w:t>
      </w:r>
      <w:r w:rsidR="000D233C" w:rsidRPr="00344FA4">
        <w:rPr>
          <w:rFonts w:ascii="Times New Roman" w:hAnsi="Times New Roman" w:cs="Times New Roman"/>
          <w:sz w:val="24"/>
          <w:szCs w:val="24"/>
        </w:rPr>
        <w:t>, our work indicates that researchers may</w:t>
      </w:r>
      <w:r w:rsidR="00597278" w:rsidRPr="00344FA4">
        <w:rPr>
          <w:rFonts w:ascii="Times New Roman" w:hAnsi="Times New Roman" w:cs="Times New Roman"/>
          <w:sz w:val="24"/>
          <w:szCs w:val="24"/>
        </w:rPr>
        <w:t xml:space="preserve"> want to expand the construct space when examining discrimination to include other forms of mistreatment such as harassment, bullying, and abuse.</w:t>
      </w:r>
    </w:p>
    <w:p w14:paraId="65EC1254" w14:textId="259E66B2" w:rsidR="0009625A" w:rsidRPr="00344FA4" w:rsidRDefault="00792932" w:rsidP="0009625A">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Finally, </w:t>
      </w:r>
      <w:r w:rsidR="00C95C23" w:rsidRPr="00344FA4">
        <w:rPr>
          <w:rFonts w:ascii="Times New Roman" w:hAnsi="Times New Roman" w:cs="Times New Roman"/>
          <w:sz w:val="24"/>
          <w:szCs w:val="24"/>
        </w:rPr>
        <w:t xml:space="preserve">our work supports the notion that perceived behavioral integrity is an explanatory mechanism that </w:t>
      </w:r>
      <w:r w:rsidR="00034352">
        <w:rPr>
          <w:rFonts w:ascii="Times New Roman" w:hAnsi="Times New Roman" w:cs="Times New Roman"/>
          <w:sz w:val="24"/>
          <w:szCs w:val="24"/>
        </w:rPr>
        <w:t>helps</w:t>
      </w:r>
      <w:r w:rsidR="00034352" w:rsidRPr="00344FA4">
        <w:rPr>
          <w:rFonts w:ascii="Times New Roman" w:hAnsi="Times New Roman" w:cs="Times New Roman"/>
          <w:sz w:val="24"/>
          <w:szCs w:val="24"/>
        </w:rPr>
        <w:t xml:space="preserve"> </w:t>
      </w:r>
      <w:r w:rsidR="00C95C23" w:rsidRPr="00344FA4">
        <w:rPr>
          <w:rFonts w:ascii="Times New Roman" w:hAnsi="Times New Roman" w:cs="Times New Roman"/>
          <w:sz w:val="24"/>
          <w:szCs w:val="24"/>
        </w:rPr>
        <w:t xml:space="preserve">account for the relationship between management ethnic representativeness and </w:t>
      </w:r>
      <w:r w:rsidR="00470426">
        <w:rPr>
          <w:rFonts w:ascii="Times New Roman" w:hAnsi="Times New Roman" w:cs="Times New Roman"/>
          <w:sz w:val="24"/>
          <w:szCs w:val="24"/>
        </w:rPr>
        <w:t>interpersonal</w:t>
      </w:r>
      <w:r w:rsidR="00470426" w:rsidRPr="00344FA4">
        <w:rPr>
          <w:rFonts w:ascii="Times New Roman" w:hAnsi="Times New Roman" w:cs="Times New Roman"/>
          <w:sz w:val="24"/>
          <w:szCs w:val="24"/>
        </w:rPr>
        <w:t xml:space="preserve"> </w:t>
      </w:r>
      <w:r w:rsidR="00C95C23" w:rsidRPr="00344FA4">
        <w:rPr>
          <w:rFonts w:ascii="Times New Roman" w:hAnsi="Times New Roman" w:cs="Times New Roman"/>
          <w:sz w:val="24"/>
          <w:szCs w:val="24"/>
        </w:rPr>
        <w:t>mistreatment at work. This finding highlights the importance of appearing authentic</w:t>
      </w:r>
      <w:r w:rsidR="0009625A" w:rsidRPr="00344FA4">
        <w:rPr>
          <w:rFonts w:ascii="Times New Roman" w:hAnsi="Times New Roman" w:cs="Times New Roman"/>
          <w:sz w:val="24"/>
          <w:szCs w:val="24"/>
        </w:rPr>
        <w:t xml:space="preserve"> when presenting </w:t>
      </w:r>
      <w:r w:rsidR="001C18FF">
        <w:rPr>
          <w:rFonts w:ascii="Times New Roman" w:hAnsi="Times New Roman" w:cs="Times New Roman"/>
          <w:sz w:val="24"/>
          <w:szCs w:val="24"/>
        </w:rPr>
        <w:t xml:space="preserve">incumbent </w:t>
      </w:r>
      <w:r w:rsidR="0009625A" w:rsidRPr="00344FA4">
        <w:rPr>
          <w:rFonts w:ascii="Times New Roman" w:hAnsi="Times New Roman" w:cs="Times New Roman"/>
          <w:sz w:val="24"/>
          <w:szCs w:val="24"/>
        </w:rPr>
        <w:t xml:space="preserve">employees with </w:t>
      </w:r>
      <w:r w:rsidR="0034146A">
        <w:rPr>
          <w:rFonts w:ascii="Times New Roman" w:hAnsi="Times New Roman" w:cs="Times New Roman"/>
          <w:sz w:val="24"/>
          <w:szCs w:val="24"/>
        </w:rPr>
        <w:t>equal opportunity</w:t>
      </w:r>
      <w:r w:rsidR="0034146A" w:rsidRPr="00344FA4">
        <w:rPr>
          <w:rFonts w:ascii="Times New Roman" w:hAnsi="Times New Roman" w:cs="Times New Roman"/>
          <w:sz w:val="24"/>
          <w:szCs w:val="24"/>
        </w:rPr>
        <w:t xml:space="preserve"> </w:t>
      </w:r>
      <w:r w:rsidR="0009625A" w:rsidRPr="00344FA4">
        <w:rPr>
          <w:rFonts w:ascii="Times New Roman" w:hAnsi="Times New Roman" w:cs="Times New Roman"/>
          <w:sz w:val="24"/>
          <w:szCs w:val="24"/>
        </w:rPr>
        <w:t>initiatives. Indeed, previous research has indicated that in addition to numeric representation, organizations must portray an authentic commitment to diversity that exceeds superficial attempts</w:t>
      </w:r>
      <w:r w:rsidR="00FC76D3" w:rsidRPr="00344FA4">
        <w:rPr>
          <w:rFonts w:ascii="Times New Roman" w:hAnsi="Times New Roman" w:cs="Times New Roman"/>
          <w:sz w:val="24"/>
          <w:szCs w:val="24"/>
        </w:rPr>
        <w:t xml:space="preserve"> to truly develop a reputation for valuing diversity</w:t>
      </w:r>
      <w:r w:rsidR="004D513B" w:rsidRPr="00344FA4">
        <w:rPr>
          <w:rFonts w:ascii="Times New Roman" w:hAnsi="Times New Roman" w:cs="Times New Roman"/>
          <w:sz w:val="24"/>
          <w:szCs w:val="24"/>
        </w:rPr>
        <w:t xml:space="preserve"> </w:t>
      </w:r>
      <w:r w:rsidR="0009625A" w:rsidRPr="00344FA4">
        <w:rPr>
          <w:rFonts w:ascii="Times New Roman" w:hAnsi="Times New Roman" w:cs="Times New Roman"/>
          <w:sz w:val="24"/>
          <w:szCs w:val="24"/>
        </w:rPr>
        <w:t xml:space="preserve">(e.g., Smith, Botsford Morgan, King, Knight, &amp; Hebl, </w:t>
      </w:r>
      <w:r w:rsidR="00774F5F" w:rsidRPr="00344FA4">
        <w:rPr>
          <w:rFonts w:ascii="Times New Roman" w:hAnsi="Times New Roman" w:cs="Times New Roman"/>
          <w:sz w:val="24"/>
          <w:szCs w:val="24"/>
        </w:rPr>
        <w:t>2012</w:t>
      </w:r>
      <w:r w:rsidR="0009625A" w:rsidRPr="00344FA4">
        <w:rPr>
          <w:rFonts w:ascii="Times New Roman" w:hAnsi="Times New Roman" w:cs="Times New Roman"/>
          <w:sz w:val="24"/>
          <w:szCs w:val="24"/>
        </w:rPr>
        <w:t>).</w:t>
      </w:r>
      <w:r w:rsidR="00FC76D3" w:rsidRPr="00344FA4">
        <w:rPr>
          <w:rFonts w:ascii="Times New Roman" w:hAnsi="Times New Roman" w:cs="Times New Roman"/>
          <w:sz w:val="24"/>
          <w:szCs w:val="24"/>
        </w:rPr>
        <w:t xml:space="preserve"> </w:t>
      </w:r>
      <w:r w:rsidR="00052B40" w:rsidRPr="00344FA4">
        <w:rPr>
          <w:rFonts w:ascii="Times New Roman" w:hAnsi="Times New Roman" w:cs="Times New Roman"/>
          <w:sz w:val="24"/>
          <w:szCs w:val="24"/>
        </w:rPr>
        <w:t>Our</w:t>
      </w:r>
      <w:r w:rsidR="00FC76D3" w:rsidRPr="00344FA4">
        <w:rPr>
          <w:rFonts w:ascii="Times New Roman" w:hAnsi="Times New Roman" w:cs="Times New Roman"/>
          <w:sz w:val="24"/>
          <w:szCs w:val="24"/>
        </w:rPr>
        <w:t xml:space="preserve"> wo</w:t>
      </w:r>
      <w:r w:rsidR="00FE5591" w:rsidRPr="00344FA4">
        <w:rPr>
          <w:rFonts w:ascii="Times New Roman" w:hAnsi="Times New Roman" w:cs="Times New Roman"/>
          <w:sz w:val="24"/>
          <w:szCs w:val="24"/>
        </w:rPr>
        <w:t xml:space="preserve">rk </w:t>
      </w:r>
      <w:r w:rsidR="004D513B" w:rsidRPr="00344FA4">
        <w:rPr>
          <w:rFonts w:ascii="Times New Roman" w:hAnsi="Times New Roman" w:cs="Times New Roman"/>
          <w:sz w:val="24"/>
          <w:szCs w:val="24"/>
        </w:rPr>
        <w:t xml:space="preserve">supports the idea that having </w:t>
      </w:r>
      <w:r w:rsidR="00F1043E" w:rsidRPr="00344FA4">
        <w:rPr>
          <w:rFonts w:ascii="Times New Roman" w:hAnsi="Times New Roman" w:cs="Times New Roman"/>
          <w:sz w:val="24"/>
          <w:szCs w:val="24"/>
        </w:rPr>
        <w:t xml:space="preserve">management be </w:t>
      </w:r>
      <w:r w:rsidR="004D513B" w:rsidRPr="00344FA4">
        <w:rPr>
          <w:rFonts w:ascii="Times New Roman" w:hAnsi="Times New Roman" w:cs="Times New Roman"/>
          <w:sz w:val="24"/>
          <w:szCs w:val="24"/>
        </w:rPr>
        <w:t>high</w:t>
      </w:r>
      <w:r w:rsidR="00F1043E" w:rsidRPr="00344FA4">
        <w:rPr>
          <w:rFonts w:ascii="Times New Roman" w:hAnsi="Times New Roman" w:cs="Times New Roman"/>
          <w:sz w:val="24"/>
          <w:szCs w:val="24"/>
        </w:rPr>
        <w:t>ly</w:t>
      </w:r>
      <w:r w:rsidR="004D513B" w:rsidRPr="00344FA4">
        <w:rPr>
          <w:rFonts w:ascii="Times New Roman" w:hAnsi="Times New Roman" w:cs="Times New Roman"/>
          <w:sz w:val="24"/>
          <w:szCs w:val="24"/>
        </w:rPr>
        <w:t xml:space="preserve"> representative</w:t>
      </w:r>
      <w:r w:rsidR="00F1043E" w:rsidRPr="00344FA4">
        <w:rPr>
          <w:rFonts w:ascii="Times New Roman" w:hAnsi="Times New Roman" w:cs="Times New Roman"/>
          <w:sz w:val="24"/>
          <w:szCs w:val="24"/>
        </w:rPr>
        <w:t xml:space="preserve"> </w:t>
      </w:r>
      <w:r w:rsidR="004D513B" w:rsidRPr="00344FA4">
        <w:rPr>
          <w:rFonts w:ascii="Times New Roman" w:hAnsi="Times New Roman" w:cs="Times New Roman"/>
          <w:sz w:val="24"/>
          <w:szCs w:val="24"/>
        </w:rPr>
        <w:t>o</w:t>
      </w:r>
      <w:r w:rsidR="00F1043E" w:rsidRPr="00344FA4">
        <w:rPr>
          <w:rFonts w:ascii="Times New Roman" w:hAnsi="Times New Roman" w:cs="Times New Roman"/>
          <w:sz w:val="24"/>
          <w:szCs w:val="24"/>
        </w:rPr>
        <w:t>f</w:t>
      </w:r>
      <w:r w:rsidR="004D513B" w:rsidRPr="00344FA4">
        <w:rPr>
          <w:rFonts w:ascii="Times New Roman" w:hAnsi="Times New Roman" w:cs="Times New Roman"/>
          <w:sz w:val="24"/>
          <w:szCs w:val="24"/>
        </w:rPr>
        <w:t xml:space="preserve"> the organization as </w:t>
      </w:r>
      <w:r w:rsidR="00F1043E" w:rsidRPr="00344FA4">
        <w:rPr>
          <w:rFonts w:ascii="Times New Roman" w:hAnsi="Times New Roman" w:cs="Times New Roman"/>
          <w:sz w:val="24"/>
          <w:szCs w:val="24"/>
        </w:rPr>
        <w:t xml:space="preserve">a </w:t>
      </w:r>
      <w:r w:rsidR="001D29F5" w:rsidRPr="00344FA4">
        <w:rPr>
          <w:rFonts w:ascii="Times New Roman" w:hAnsi="Times New Roman" w:cs="Times New Roman"/>
          <w:sz w:val="24"/>
          <w:szCs w:val="24"/>
        </w:rPr>
        <w:t xml:space="preserve">whole </w:t>
      </w:r>
      <w:r w:rsidR="004D513B" w:rsidRPr="00344FA4">
        <w:rPr>
          <w:rFonts w:ascii="Times New Roman" w:hAnsi="Times New Roman" w:cs="Times New Roman"/>
          <w:sz w:val="24"/>
          <w:szCs w:val="24"/>
        </w:rPr>
        <w:t>may be a way to commu</w:t>
      </w:r>
      <w:r w:rsidR="001D29F5" w:rsidRPr="00344FA4">
        <w:rPr>
          <w:rFonts w:ascii="Times New Roman" w:hAnsi="Times New Roman" w:cs="Times New Roman"/>
          <w:sz w:val="24"/>
          <w:szCs w:val="24"/>
        </w:rPr>
        <w:t>nicate equal opportunity for all incumbent employees</w:t>
      </w:r>
      <w:r w:rsidR="004D513B" w:rsidRPr="00344FA4">
        <w:rPr>
          <w:rFonts w:ascii="Times New Roman" w:hAnsi="Times New Roman" w:cs="Times New Roman"/>
          <w:sz w:val="24"/>
          <w:szCs w:val="24"/>
        </w:rPr>
        <w:t xml:space="preserve">, which could then serve to curb </w:t>
      </w:r>
      <w:r w:rsidR="00470426">
        <w:rPr>
          <w:rFonts w:ascii="Times New Roman" w:hAnsi="Times New Roman" w:cs="Times New Roman"/>
          <w:sz w:val="24"/>
          <w:szCs w:val="24"/>
        </w:rPr>
        <w:t>experiences</w:t>
      </w:r>
      <w:r w:rsidR="00470426" w:rsidRPr="00344FA4">
        <w:rPr>
          <w:rFonts w:ascii="Times New Roman" w:hAnsi="Times New Roman" w:cs="Times New Roman"/>
          <w:sz w:val="24"/>
          <w:szCs w:val="24"/>
        </w:rPr>
        <w:t xml:space="preserve"> </w:t>
      </w:r>
      <w:r w:rsidR="004D513B" w:rsidRPr="00344FA4">
        <w:rPr>
          <w:rFonts w:ascii="Times New Roman" w:hAnsi="Times New Roman" w:cs="Times New Roman"/>
          <w:sz w:val="24"/>
          <w:szCs w:val="24"/>
        </w:rPr>
        <w:t>of mistreatment in the workplace.</w:t>
      </w:r>
      <w:r w:rsidR="001D29F5" w:rsidRPr="00344FA4">
        <w:rPr>
          <w:rFonts w:ascii="Times New Roman" w:hAnsi="Times New Roman" w:cs="Times New Roman"/>
          <w:sz w:val="24"/>
          <w:szCs w:val="24"/>
        </w:rPr>
        <w:t xml:space="preserve"> However, it is important to note that an organization must also have some baseline of heterogeneity with regard to the </w:t>
      </w:r>
      <w:r w:rsidR="006E1688">
        <w:rPr>
          <w:rFonts w:ascii="Times New Roman" w:hAnsi="Times New Roman" w:cs="Times New Roman"/>
          <w:sz w:val="24"/>
          <w:szCs w:val="24"/>
        </w:rPr>
        <w:t>ethnicity</w:t>
      </w:r>
      <w:r w:rsidR="001D29F5" w:rsidRPr="00344FA4">
        <w:rPr>
          <w:rFonts w:ascii="Times New Roman" w:hAnsi="Times New Roman" w:cs="Times New Roman"/>
          <w:sz w:val="24"/>
          <w:szCs w:val="24"/>
        </w:rPr>
        <w:t xml:space="preserve"> of their employees in order for management ethnic representativeness </w:t>
      </w:r>
      <w:r w:rsidR="008434F9" w:rsidRPr="00344FA4">
        <w:rPr>
          <w:rFonts w:ascii="Times New Roman" w:hAnsi="Times New Roman" w:cs="Times New Roman"/>
          <w:sz w:val="24"/>
          <w:szCs w:val="24"/>
        </w:rPr>
        <w:t>to signal that the organization genuinely values d</w:t>
      </w:r>
      <w:r w:rsidR="00E013FC" w:rsidRPr="00344FA4">
        <w:rPr>
          <w:rFonts w:ascii="Times New Roman" w:hAnsi="Times New Roman" w:cs="Times New Roman"/>
          <w:sz w:val="24"/>
          <w:szCs w:val="24"/>
        </w:rPr>
        <w:t xml:space="preserve">iverse perspectives. Indeed, if an organization consists of only White employees, that organization could have perfect </w:t>
      </w:r>
      <w:r w:rsidR="008434F9" w:rsidRPr="00344FA4">
        <w:rPr>
          <w:rFonts w:ascii="Times New Roman" w:hAnsi="Times New Roman" w:cs="Times New Roman"/>
          <w:sz w:val="24"/>
          <w:szCs w:val="24"/>
        </w:rPr>
        <w:t>management ethnic</w:t>
      </w:r>
      <w:r w:rsidR="00E013FC" w:rsidRPr="00344FA4">
        <w:rPr>
          <w:rFonts w:ascii="Times New Roman" w:hAnsi="Times New Roman" w:cs="Times New Roman"/>
          <w:sz w:val="24"/>
          <w:szCs w:val="24"/>
        </w:rPr>
        <w:t xml:space="preserve"> representativeness (thus communicating equal opportunities for incumbent employees) while also communicating that they do not value a diversity of perspectives whatsoever.</w:t>
      </w:r>
      <w:r w:rsidR="0080386D">
        <w:rPr>
          <w:rFonts w:ascii="Times New Roman" w:hAnsi="Times New Roman" w:cs="Times New Roman"/>
          <w:sz w:val="24"/>
          <w:szCs w:val="24"/>
        </w:rPr>
        <w:t xml:space="preserve"> Additionally, our Study 3 findings support the notion that subjective perceptions of </w:t>
      </w:r>
      <w:r w:rsidR="0080386D">
        <w:rPr>
          <w:rFonts w:ascii="Times New Roman" w:hAnsi="Times New Roman" w:cs="Times New Roman"/>
          <w:sz w:val="24"/>
          <w:szCs w:val="24"/>
        </w:rPr>
        <w:lastRenderedPageBreak/>
        <w:t>representativeness may serve as a more proximal explanatory mechanism by which objective representativeness has its impact on perceived behavioral integrity and, in turn, on interpersonal mistreatment. These findings speak to the theoretical importance of considering both objective and subjective indicators of management ethnic representativeness</w:t>
      </w:r>
      <w:r w:rsidR="000803A8">
        <w:rPr>
          <w:rFonts w:ascii="Times New Roman" w:hAnsi="Times New Roman" w:cs="Times New Roman"/>
          <w:sz w:val="24"/>
          <w:szCs w:val="24"/>
        </w:rPr>
        <w:t xml:space="preserve"> and ethnic dissimilarity</w:t>
      </w:r>
      <w:r w:rsidR="0080386D">
        <w:rPr>
          <w:rFonts w:ascii="Times New Roman" w:hAnsi="Times New Roman" w:cs="Times New Roman"/>
          <w:sz w:val="24"/>
          <w:szCs w:val="24"/>
        </w:rPr>
        <w:t xml:space="preserve"> in future work.</w:t>
      </w:r>
    </w:p>
    <w:p w14:paraId="2C881302" w14:textId="77777777" w:rsidR="00257C02" w:rsidRPr="00344FA4" w:rsidRDefault="00257C02" w:rsidP="00597278">
      <w:pPr>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Practical Implications</w:t>
      </w:r>
    </w:p>
    <w:p w14:paraId="7B4DFC2E" w14:textId="2828B81B" w:rsidR="006F2ED6" w:rsidRPr="00344FA4" w:rsidRDefault="006F2ED6" w:rsidP="007845FF">
      <w:pPr>
        <w:spacing w:line="480" w:lineRule="auto"/>
        <w:ind w:firstLine="720"/>
        <w:contextualSpacing/>
        <w:rPr>
          <w:rFonts w:ascii="Times New Roman" w:hAnsi="Times New Roman" w:cs="Times New Roman"/>
          <w:b/>
          <w:sz w:val="24"/>
          <w:szCs w:val="24"/>
        </w:rPr>
      </w:pPr>
      <w:r w:rsidRPr="00344FA4">
        <w:rPr>
          <w:rFonts w:ascii="Times New Roman" w:hAnsi="Times New Roman" w:cs="Times New Roman"/>
          <w:sz w:val="24"/>
          <w:szCs w:val="24"/>
        </w:rPr>
        <w:t>P</w:t>
      </w:r>
      <w:r w:rsidR="00EB2BAD">
        <w:rPr>
          <w:rFonts w:ascii="Times New Roman" w:hAnsi="Times New Roman" w:cs="Times New Roman"/>
          <w:sz w:val="24"/>
          <w:szCs w:val="24"/>
        </w:rPr>
        <w:t xml:space="preserve">ractically speaking, our work provides </w:t>
      </w:r>
      <w:r w:rsidRPr="00344FA4">
        <w:rPr>
          <w:rFonts w:ascii="Times New Roman" w:hAnsi="Times New Roman" w:cs="Times New Roman"/>
          <w:sz w:val="24"/>
          <w:szCs w:val="24"/>
        </w:rPr>
        <w:t xml:space="preserve">organizational leaders with a </w:t>
      </w:r>
      <w:r w:rsidR="006B2BCC" w:rsidRPr="00344FA4">
        <w:rPr>
          <w:rFonts w:ascii="Times New Roman" w:hAnsi="Times New Roman" w:cs="Times New Roman"/>
          <w:sz w:val="24"/>
          <w:szCs w:val="24"/>
        </w:rPr>
        <w:t xml:space="preserve">(somewhat) </w:t>
      </w:r>
      <w:r w:rsidRPr="00344FA4">
        <w:rPr>
          <w:rFonts w:ascii="Times New Roman" w:hAnsi="Times New Roman" w:cs="Times New Roman"/>
          <w:sz w:val="24"/>
          <w:szCs w:val="24"/>
        </w:rPr>
        <w:t xml:space="preserve">controllable variable to focus on – management ethnic representativeness – when seeking to reduce </w:t>
      </w:r>
      <w:r w:rsidR="00470426">
        <w:rPr>
          <w:rFonts w:ascii="Times New Roman" w:hAnsi="Times New Roman" w:cs="Times New Roman"/>
          <w:sz w:val="24"/>
          <w:szCs w:val="24"/>
        </w:rPr>
        <w:t>experiences</w:t>
      </w:r>
      <w:r w:rsidR="00470426" w:rsidRPr="00344FA4">
        <w:rPr>
          <w:rFonts w:ascii="Times New Roman" w:hAnsi="Times New Roman" w:cs="Times New Roman"/>
          <w:sz w:val="24"/>
          <w:szCs w:val="24"/>
        </w:rPr>
        <w:t xml:space="preserve"> </w:t>
      </w:r>
      <w:r w:rsidRPr="00344FA4">
        <w:rPr>
          <w:rFonts w:ascii="Times New Roman" w:hAnsi="Times New Roman" w:cs="Times New Roman"/>
          <w:sz w:val="24"/>
          <w:szCs w:val="24"/>
        </w:rPr>
        <w:t>of mistreatment</w:t>
      </w:r>
      <w:r w:rsidR="007A1886" w:rsidRPr="00344FA4">
        <w:rPr>
          <w:rFonts w:ascii="Times New Roman" w:hAnsi="Times New Roman" w:cs="Times New Roman"/>
          <w:sz w:val="24"/>
          <w:szCs w:val="24"/>
        </w:rPr>
        <w:t xml:space="preserve"> within their organizations.</w:t>
      </w:r>
      <w:r w:rsidR="006C518E">
        <w:rPr>
          <w:rFonts w:ascii="Times New Roman" w:hAnsi="Times New Roman" w:cs="Times New Roman"/>
          <w:sz w:val="24"/>
          <w:szCs w:val="24"/>
        </w:rPr>
        <w:t xml:space="preserve"> Notably, most organizations likely already have the data they need to calculate this focal construct.</w:t>
      </w:r>
      <w:r w:rsidR="00967A91" w:rsidRPr="00344FA4">
        <w:rPr>
          <w:rFonts w:ascii="Times New Roman" w:hAnsi="Times New Roman" w:cs="Times New Roman"/>
          <w:sz w:val="24"/>
          <w:szCs w:val="24"/>
        </w:rPr>
        <w:t xml:space="preserve"> Perhaps the most important practical contribution of our work is showing that </w:t>
      </w:r>
      <w:r w:rsidR="00967ADE">
        <w:rPr>
          <w:rFonts w:ascii="Times New Roman" w:hAnsi="Times New Roman" w:cs="Times New Roman"/>
          <w:sz w:val="24"/>
          <w:szCs w:val="24"/>
        </w:rPr>
        <w:t xml:space="preserve">incumbent </w:t>
      </w:r>
      <w:r w:rsidR="00967A91" w:rsidRPr="00344FA4">
        <w:rPr>
          <w:rFonts w:ascii="Times New Roman" w:hAnsi="Times New Roman" w:cs="Times New Roman"/>
          <w:sz w:val="24"/>
          <w:szCs w:val="24"/>
        </w:rPr>
        <w:t xml:space="preserve">employees look beyond simple diversity aggregates </w:t>
      </w:r>
      <w:r w:rsidR="00967ADE">
        <w:rPr>
          <w:rFonts w:ascii="Times New Roman" w:hAnsi="Times New Roman" w:cs="Times New Roman"/>
          <w:sz w:val="24"/>
          <w:szCs w:val="24"/>
        </w:rPr>
        <w:t xml:space="preserve">to management ethnic representativeness across organizational levels </w:t>
      </w:r>
      <w:r w:rsidR="00967A91" w:rsidRPr="00344FA4">
        <w:rPr>
          <w:rFonts w:ascii="Times New Roman" w:hAnsi="Times New Roman" w:cs="Times New Roman"/>
          <w:sz w:val="24"/>
          <w:szCs w:val="24"/>
        </w:rPr>
        <w:t xml:space="preserve">for cues about the quality of their employers. Indeed, we argued in the introduction that representativeness in management may be a particularly salient signal for ethnically dissimilar employees, and this assertion was confirmed by findings from </w:t>
      </w:r>
      <w:r w:rsidR="007429D0">
        <w:rPr>
          <w:rFonts w:ascii="Times New Roman" w:hAnsi="Times New Roman" w:cs="Times New Roman"/>
          <w:sz w:val="24"/>
          <w:szCs w:val="24"/>
        </w:rPr>
        <w:t>our</w:t>
      </w:r>
      <w:r w:rsidR="00967A91" w:rsidRPr="00344FA4">
        <w:rPr>
          <w:rFonts w:ascii="Times New Roman" w:hAnsi="Times New Roman" w:cs="Times New Roman"/>
          <w:sz w:val="24"/>
          <w:szCs w:val="24"/>
        </w:rPr>
        <w:t xml:space="preserve"> studies. Thus</w:t>
      </w:r>
      <w:r w:rsidR="002A7884" w:rsidRPr="00344FA4">
        <w:rPr>
          <w:rFonts w:ascii="Times New Roman" w:hAnsi="Times New Roman" w:cs="Times New Roman"/>
          <w:sz w:val="24"/>
          <w:szCs w:val="24"/>
        </w:rPr>
        <w:t>,</w:t>
      </w:r>
      <w:r w:rsidR="002D0803" w:rsidRPr="00344FA4">
        <w:rPr>
          <w:rFonts w:ascii="Times New Roman" w:hAnsi="Times New Roman" w:cs="Times New Roman"/>
          <w:sz w:val="24"/>
          <w:szCs w:val="24"/>
        </w:rPr>
        <w:t xml:space="preserve"> management ethnic representativeness appears to have significant symbolic value to employees, </w:t>
      </w:r>
      <w:r w:rsidR="00A857FB">
        <w:rPr>
          <w:rFonts w:ascii="Times New Roman" w:hAnsi="Times New Roman" w:cs="Times New Roman"/>
          <w:sz w:val="24"/>
          <w:szCs w:val="24"/>
        </w:rPr>
        <w:t xml:space="preserve">especially employees ethnically dissimilar from others in the organization, </w:t>
      </w:r>
      <w:r w:rsidR="002D0803" w:rsidRPr="00344FA4">
        <w:rPr>
          <w:rFonts w:ascii="Times New Roman" w:hAnsi="Times New Roman" w:cs="Times New Roman"/>
          <w:sz w:val="24"/>
          <w:szCs w:val="24"/>
        </w:rPr>
        <w:t>indicating that organizations should proactively manage this variable to ensure they are sending desired signals to their employees. On</w:t>
      </w:r>
      <w:r w:rsidR="00457F2E" w:rsidRPr="00344FA4">
        <w:rPr>
          <w:rFonts w:ascii="Times New Roman" w:hAnsi="Times New Roman" w:cs="Times New Roman"/>
          <w:sz w:val="24"/>
          <w:szCs w:val="24"/>
        </w:rPr>
        <w:t>e</w:t>
      </w:r>
      <w:r w:rsidR="002D0803" w:rsidRPr="00344FA4">
        <w:rPr>
          <w:rFonts w:ascii="Times New Roman" w:hAnsi="Times New Roman" w:cs="Times New Roman"/>
          <w:sz w:val="24"/>
          <w:szCs w:val="24"/>
        </w:rPr>
        <w:t xml:space="preserve"> way t</w:t>
      </w:r>
      <w:r w:rsidR="002A7884" w:rsidRPr="00344FA4">
        <w:rPr>
          <w:rFonts w:ascii="Times New Roman" w:hAnsi="Times New Roman" w:cs="Times New Roman"/>
          <w:sz w:val="24"/>
          <w:szCs w:val="24"/>
        </w:rPr>
        <w:t xml:space="preserve">his can </w:t>
      </w:r>
      <w:r w:rsidR="002D0803" w:rsidRPr="00344FA4">
        <w:rPr>
          <w:rFonts w:ascii="Times New Roman" w:hAnsi="Times New Roman" w:cs="Times New Roman"/>
          <w:sz w:val="24"/>
          <w:szCs w:val="24"/>
        </w:rPr>
        <w:t xml:space="preserve">be accomplished </w:t>
      </w:r>
      <w:r w:rsidR="00FA55E3" w:rsidRPr="00344FA4">
        <w:rPr>
          <w:rFonts w:ascii="Times New Roman" w:hAnsi="Times New Roman" w:cs="Times New Roman"/>
          <w:sz w:val="24"/>
          <w:szCs w:val="24"/>
        </w:rPr>
        <w:t xml:space="preserve">is </w:t>
      </w:r>
      <w:r w:rsidR="002D0803" w:rsidRPr="00344FA4">
        <w:rPr>
          <w:rFonts w:ascii="Times New Roman" w:hAnsi="Times New Roman" w:cs="Times New Roman"/>
          <w:sz w:val="24"/>
          <w:szCs w:val="24"/>
        </w:rPr>
        <w:t xml:space="preserve">by using career development, training, and mentoring </w:t>
      </w:r>
      <w:r w:rsidR="002A7884" w:rsidRPr="00344FA4">
        <w:rPr>
          <w:rFonts w:ascii="Times New Roman" w:hAnsi="Times New Roman" w:cs="Times New Roman"/>
          <w:sz w:val="24"/>
          <w:szCs w:val="24"/>
        </w:rPr>
        <w:t xml:space="preserve">programs to </w:t>
      </w:r>
      <w:r w:rsidR="002D0803" w:rsidRPr="00344FA4">
        <w:rPr>
          <w:rFonts w:ascii="Times New Roman" w:hAnsi="Times New Roman" w:cs="Times New Roman"/>
          <w:sz w:val="24"/>
          <w:szCs w:val="24"/>
        </w:rPr>
        <w:t xml:space="preserve">1) identify and develop qualified ethnically dissimilar employees for management positions and 2) </w:t>
      </w:r>
      <w:r w:rsidR="002A7884" w:rsidRPr="00344FA4">
        <w:rPr>
          <w:rFonts w:ascii="Times New Roman" w:hAnsi="Times New Roman" w:cs="Times New Roman"/>
          <w:sz w:val="24"/>
          <w:szCs w:val="24"/>
        </w:rPr>
        <w:t xml:space="preserve">ensure that the pathways to advancement for </w:t>
      </w:r>
      <w:r w:rsidR="0039538F">
        <w:rPr>
          <w:rFonts w:ascii="Times New Roman" w:hAnsi="Times New Roman" w:cs="Times New Roman"/>
          <w:sz w:val="24"/>
          <w:szCs w:val="24"/>
        </w:rPr>
        <w:t>all</w:t>
      </w:r>
      <w:r w:rsidR="0039538F" w:rsidRPr="00344FA4">
        <w:rPr>
          <w:rFonts w:ascii="Times New Roman" w:hAnsi="Times New Roman" w:cs="Times New Roman"/>
          <w:sz w:val="24"/>
          <w:szCs w:val="24"/>
        </w:rPr>
        <w:t xml:space="preserve"> </w:t>
      </w:r>
      <w:r w:rsidR="002A7884" w:rsidRPr="00344FA4">
        <w:rPr>
          <w:rFonts w:ascii="Times New Roman" w:hAnsi="Times New Roman" w:cs="Times New Roman"/>
          <w:sz w:val="24"/>
          <w:szCs w:val="24"/>
        </w:rPr>
        <w:t xml:space="preserve">employees are clear (see </w:t>
      </w:r>
      <w:r w:rsidR="00967A91" w:rsidRPr="00344FA4">
        <w:rPr>
          <w:rFonts w:ascii="Times New Roman" w:hAnsi="Times New Roman" w:cs="Times New Roman"/>
          <w:color w:val="222222"/>
          <w:sz w:val="24"/>
          <w:szCs w:val="24"/>
          <w:shd w:val="clear" w:color="auto" w:fill="FFFFFF"/>
        </w:rPr>
        <w:t xml:space="preserve">Lindsey, King, McCausland, Jones, &amp; Dunleavy, </w:t>
      </w:r>
      <w:r w:rsidR="00DE2C9E" w:rsidRPr="00344FA4">
        <w:rPr>
          <w:rFonts w:ascii="Times New Roman" w:hAnsi="Times New Roman" w:cs="Times New Roman"/>
          <w:color w:val="222222"/>
          <w:sz w:val="24"/>
          <w:szCs w:val="24"/>
          <w:shd w:val="clear" w:color="auto" w:fill="FFFFFF"/>
        </w:rPr>
        <w:t>2013</w:t>
      </w:r>
      <w:r w:rsidR="002A7884" w:rsidRPr="00344FA4">
        <w:rPr>
          <w:rFonts w:ascii="Times New Roman" w:hAnsi="Times New Roman" w:cs="Times New Roman"/>
          <w:sz w:val="24"/>
          <w:szCs w:val="24"/>
        </w:rPr>
        <w:t>). Finally</w:t>
      </w:r>
      <w:r w:rsidRPr="00344FA4">
        <w:rPr>
          <w:rFonts w:ascii="Times New Roman" w:hAnsi="Times New Roman" w:cs="Times New Roman"/>
          <w:sz w:val="24"/>
          <w:szCs w:val="24"/>
        </w:rPr>
        <w:t>, ou</w:t>
      </w:r>
      <w:r w:rsidR="00ED0460">
        <w:rPr>
          <w:rFonts w:ascii="Times New Roman" w:hAnsi="Times New Roman" w:cs="Times New Roman"/>
          <w:sz w:val="24"/>
          <w:szCs w:val="24"/>
        </w:rPr>
        <w:t>r work provide</w:t>
      </w:r>
      <w:r w:rsidR="0039538F">
        <w:rPr>
          <w:rFonts w:ascii="Times New Roman" w:hAnsi="Times New Roman" w:cs="Times New Roman"/>
          <w:sz w:val="24"/>
          <w:szCs w:val="24"/>
        </w:rPr>
        <w:t>s</w:t>
      </w:r>
      <w:r w:rsidR="00ED0460">
        <w:rPr>
          <w:rFonts w:ascii="Times New Roman" w:hAnsi="Times New Roman" w:cs="Times New Roman"/>
          <w:sz w:val="24"/>
          <w:szCs w:val="24"/>
        </w:rPr>
        <w:t xml:space="preserve"> proximal indicators </w:t>
      </w:r>
      <w:r w:rsidRPr="00344FA4">
        <w:rPr>
          <w:rFonts w:ascii="Times New Roman" w:hAnsi="Times New Roman" w:cs="Times New Roman"/>
          <w:sz w:val="24"/>
          <w:szCs w:val="24"/>
        </w:rPr>
        <w:t xml:space="preserve">of </w:t>
      </w:r>
      <w:r w:rsidR="00470426">
        <w:rPr>
          <w:rFonts w:ascii="Times New Roman" w:hAnsi="Times New Roman" w:cs="Times New Roman"/>
          <w:sz w:val="24"/>
          <w:szCs w:val="24"/>
        </w:rPr>
        <w:t>interpersonal</w:t>
      </w:r>
      <w:r w:rsidR="00470426" w:rsidRPr="00344FA4">
        <w:rPr>
          <w:rFonts w:ascii="Times New Roman" w:hAnsi="Times New Roman" w:cs="Times New Roman"/>
          <w:sz w:val="24"/>
          <w:szCs w:val="24"/>
        </w:rPr>
        <w:t xml:space="preserve"> </w:t>
      </w:r>
      <w:r w:rsidRPr="00344FA4">
        <w:rPr>
          <w:rFonts w:ascii="Times New Roman" w:hAnsi="Times New Roman" w:cs="Times New Roman"/>
          <w:sz w:val="24"/>
          <w:szCs w:val="24"/>
        </w:rPr>
        <w:t>mistreatment in the form of our perceived</w:t>
      </w:r>
      <w:r w:rsidR="005E59B1" w:rsidRPr="00344FA4">
        <w:rPr>
          <w:rFonts w:ascii="Times New Roman" w:hAnsi="Times New Roman" w:cs="Times New Roman"/>
          <w:sz w:val="24"/>
          <w:szCs w:val="24"/>
        </w:rPr>
        <w:t xml:space="preserve"> behavioral </w:t>
      </w:r>
      <w:r w:rsidR="005E59B1" w:rsidRPr="00344FA4">
        <w:rPr>
          <w:rFonts w:ascii="Times New Roman" w:hAnsi="Times New Roman" w:cs="Times New Roman"/>
          <w:sz w:val="24"/>
          <w:szCs w:val="24"/>
        </w:rPr>
        <w:lastRenderedPageBreak/>
        <w:t xml:space="preserve">integrity </w:t>
      </w:r>
      <w:r w:rsidR="00ED0460">
        <w:rPr>
          <w:rFonts w:ascii="Times New Roman" w:hAnsi="Times New Roman" w:cs="Times New Roman"/>
          <w:sz w:val="24"/>
          <w:szCs w:val="24"/>
        </w:rPr>
        <w:t>and subjective perceptions of representativeness mediators,</w:t>
      </w:r>
      <w:r w:rsidR="005E59B1" w:rsidRPr="00344FA4">
        <w:rPr>
          <w:rFonts w:ascii="Times New Roman" w:hAnsi="Times New Roman" w:cs="Times New Roman"/>
          <w:sz w:val="24"/>
          <w:szCs w:val="24"/>
        </w:rPr>
        <w:t xml:space="preserve"> meaning that o</w:t>
      </w:r>
      <w:r w:rsidR="00ED0460">
        <w:rPr>
          <w:rFonts w:ascii="Times New Roman" w:hAnsi="Times New Roman" w:cs="Times New Roman"/>
          <w:sz w:val="24"/>
          <w:szCs w:val="24"/>
        </w:rPr>
        <w:t xml:space="preserve">rganizations could measure these variables </w:t>
      </w:r>
      <w:r w:rsidR="005E59B1" w:rsidRPr="00344FA4">
        <w:rPr>
          <w:rFonts w:ascii="Times New Roman" w:hAnsi="Times New Roman" w:cs="Times New Roman"/>
          <w:sz w:val="24"/>
          <w:szCs w:val="24"/>
        </w:rPr>
        <w:t xml:space="preserve">and attempt to take corrective action before perceptions of integrity </w:t>
      </w:r>
      <w:r w:rsidR="00ED0460">
        <w:rPr>
          <w:rFonts w:ascii="Times New Roman" w:hAnsi="Times New Roman" w:cs="Times New Roman"/>
          <w:sz w:val="24"/>
          <w:szCs w:val="24"/>
        </w:rPr>
        <w:t xml:space="preserve">and representativeness potentially </w:t>
      </w:r>
      <w:r w:rsidR="005E59B1" w:rsidRPr="00344FA4">
        <w:rPr>
          <w:rFonts w:ascii="Times New Roman" w:hAnsi="Times New Roman" w:cs="Times New Roman"/>
          <w:sz w:val="24"/>
          <w:szCs w:val="24"/>
        </w:rPr>
        <w:t xml:space="preserve">engender </w:t>
      </w:r>
      <w:r w:rsidR="00470426">
        <w:rPr>
          <w:rFonts w:ascii="Times New Roman" w:hAnsi="Times New Roman" w:cs="Times New Roman"/>
          <w:sz w:val="24"/>
          <w:szCs w:val="24"/>
        </w:rPr>
        <w:t>experiences</w:t>
      </w:r>
      <w:r w:rsidR="00470426" w:rsidRPr="00344FA4">
        <w:rPr>
          <w:rFonts w:ascii="Times New Roman" w:hAnsi="Times New Roman" w:cs="Times New Roman"/>
          <w:sz w:val="24"/>
          <w:szCs w:val="24"/>
        </w:rPr>
        <w:t xml:space="preserve"> </w:t>
      </w:r>
      <w:r w:rsidR="005E59B1" w:rsidRPr="00344FA4">
        <w:rPr>
          <w:rFonts w:ascii="Times New Roman" w:hAnsi="Times New Roman" w:cs="Times New Roman"/>
          <w:sz w:val="24"/>
          <w:szCs w:val="24"/>
        </w:rPr>
        <w:t>of mistreatment later in time.</w:t>
      </w:r>
    </w:p>
    <w:p w14:paraId="79D06359" w14:textId="77777777" w:rsidR="006F2ED6" w:rsidRPr="00344FA4" w:rsidRDefault="00D8195A" w:rsidP="006F2ED6">
      <w:pPr>
        <w:spacing w:line="480" w:lineRule="auto"/>
        <w:contextualSpacing/>
        <w:rPr>
          <w:rFonts w:ascii="Times New Roman" w:hAnsi="Times New Roman" w:cs="Times New Roman"/>
          <w:b/>
          <w:sz w:val="24"/>
          <w:szCs w:val="24"/>
        </w:rPr>
      </w:pPr>
      <w:r w:rsidRPr="00344FA4">
        <w:rPr>
          <w:rFonts w:ascii="Times New Roman" w:hAnsi="Times New Roman" w:cs="Times New Roman"/>
          <w:b/>
          <w:sz w:val="24"/>
          <w:szCs w:val="24"/>
        </w:rPr>
        <w:t>Limitations and Future Research Directions</w:t>
      </w:r>
    </w:p>
    <w:p w14:paraId="4A804A3D" w14:textId="055498C0" w:rsidR="008B1A1A" w:rsidRDefault="00A620B6" w:rsidP="00ED0460">
      <w:pPr>
        <w:spacing w:before="240" w:line="480" w:lineRule="auto"/>
        <w:ind w:firstLine="720"/>
        <w:contextualSpacing/>
        <w:rPr>
          <w:rFonts w:ascii="Times New Roman" w:hAnsi="Times New Roman" w:cs="Times New Roman"/>
          <w:sz w:val="24"/>
          <w:szCs w:val="24"/>
        </w:rPr>
      </w:pPr>
      <w:r w:rsidRPr="00344FA4">
        <w:rPr>
          <w:rFonts w:ascii="Times New Roman" w:hAnsi="Times New Roman" w:cs="Times New Roman"/>
          <w:sz w:val="24"/>
          <w:szCs w:val="24"/>
        </w:rPr>
        <w:t xml:space="preserve">These </w:t>
      </w:r>
      <w:r w:rsidR="008B3505" w:rsidRPr="00344FA4">
        <w:rPr>
          <w:rFonts w:ascii="Times New Roman" w:hAnsi="Times New Roman" w:cs="Times New Roman"/>
          <w:sz w:val="24"/>
          <w:szCs w:val="24"/>
        </w:rPr>
        <w:t xml:space="preserve">compelling </w:t>
      </w:r>
      <w:r w:rsidRPr="00344FA4">
        <w:rPr>
          <w:rFonts w:ascii="Times New Roman" w:hAnsi="Times New Roman" w:cs="Times New Roman"/>
          <w:sz w:val="24"/>
          <w:szCs w:val="24"/>
        </w:rPr>
        <w:t xml:space="preserve">findings should be interpreted in light of the studies’ limitations. One limitation is our reliance on dichotomous outcomes </w:t>
      </w:r>
      <w:r w:rsidR="0039538F">
        <w:rPr>
          <w:rFonts w:ascii="Times New Roman" w:hAnsi="Times New Roman" w:cs="Times New Roman"/>
          <w:sz w:val="24"/>
          <w:szCs w:val="24"/>
        </w:rPr>
        <w:t xml:space="preserve">(in the first two studies) </w:t>
      </w:r>
      <w:r w:rsidRPr="00344FA4">
        <w:rPr>
          <w:rFonts w:ascii="Times New Roman" w:hAnsi="Times New Roman" w:cs="Times New Roman"/>
          <w:sz w:val="24"/>
          <w:szCs w:val="24"/>
        </w:rPr>
        <w:t>to account for experiences of mistreatment and discrimination in the workplace</w:t>
      </w:r>
      <w:r w:rsidR="00852AB8">
        <w:rPr>
          <w:rFonts w:ascii="Times New Roman" w:hAnsi="Times New Roman" w:cs="Times New Roman"/>
          <w:sz w:val="24"/>
          <w:szCs w:val="24"/>
        </w:rPr>
        <w:t xml:space="preserve">. </w:t>
      </w:r>
      <w:r w:rsidR="003014D1">
        <w:rPr>
          <w:rFonts w:ascii="Times New Roman" w:hAnsi="Times New Roman" w:cs="Times New Roman"/>
          <w:sz w:val="24"/>
          <w:szCs w:val="24"/>
        </w:rPr>
        <w:t>C</w:t>
      </w:r>
      <w:r w:rsidRPr="00344FA4">
        <w:rPr>
          <w:rFonts w:ascii="Times New Roman" w:hAnsi="Times New Roman" w:cs="Times New Roman"/>
          <w:sz w:val="24"/>
          <w:szCs w:val="24"/>
        </w:rPr>
        <w:t>oncerns surrounding this limitation</w:t>
      </w:r>
      <w:r w:rsidR="003014D1">
        <w:rPr>
          <w:rFonts w:ascii="Times New Roman" w:hAnsi="Times New Roman" w:cs="Times New Roman"/>
          <w:sz w:val="24"/>
          <w:szCs w:val="24"/>
        </w:rPr>
        <w:t>, however,</w:t>
      </w:r>
      <w:r w:rsidRPr="00344FA4">
        <w:rPr>
          <w:rFonts w:ascii="Times New Roman" w:hAnsi="Times New Roman" w:cs="Times New Roman"/>
          <w:sz w:val="24"/>
          <w:szCs w:val="24"/>
        </w:rPr>
        <w:t xml:space="preserve"> should be somewhat assuaged by the fact that we observed similar effects across the two studies</w:t>
      </w:r>
      <w:r w:rsidR="0039538F">
        <w:rPr>
          <w:rFonts w:ascii="Times New Roman" w:hAnsi="Times New Roman" w:cs="Times New Roman"/>
          <w:sz w:val="24"/>
          <w:szCs w:val="24"/>
        </w:rPr>
        <w:t xml:space="preserve"> and a third involving a continuous measure</w:t>
      </w:r>
      <w:r w:rsidR="006B1089">
        <w:rPr>
          <w:rFonts w:ascii="Times New Roman" w:hAnsi="Times New Roman" w:cs="Times New Roman"/>
          <w:sz w:val="24"/>
          <w:szCs w:val="24"/>
        </w:rPr>
        <w:t xml:space="preserve">. </w:t>
      </w:r>
      <w:r w:rsidR="00AB0BA0" w:rsidRPr="00344FA4">
        <w:rPr>
          <w:rFonts w:ascii="Times New Roman" w:hAnsi="Times New Roman" w:cs="Times New Roman"/>
          <w:sz w:val="24"/>
          <w:szCs w:val="24"/>
        </w:rPr>
        <w:t>Another limitation of these studies is our reliance on single-source, self-report data for our outcomes and mediator</w:t>
      </w:r>
      <w:r w:rsidR="00ED0460">
        <w:rPr>
          <w:rFonts w:ascii="Times New Roman" w:hAnsi="Times New Roman" w:cs="Times New Roman"/>
          <w:sz w:val="24"/>
          <w:szCs w:val="24"/>
        </w:rPr>
        <w:t>s</w:t>
      </w:r>
      <w:r w:rsidR="00AB0BA0" w:rsidRPr="00344FA4">
        <w:rPr>
          <w:rFonts w:ascii="Times New Roman" w:hAnsi="Times New Roman" w:cs="Times New Roman"/>
          <w:sz w:val="24"/>
          <w:szCs w:val="24"/>
        </w:rPr>
        <w:t xml:space="preserve"> of interest. However, we would note that self-report measures are likely the most reliable and accurate way to measure </w:t>
      </w:r>
      <w:r w:rsidR="008A108E">
        <w:rPr>
          <w:rFonts w:ascii="Times New Roman" w:hAnsi="Times New Roman" w:cs="Times New Roman"/>
          <w:sz w:val="24"/>
          <w:szCs w:val="24"/>
        </w:rPr>
        <w:t xml:space="preserve">perceived </w:t>
      </w:r>
      <w:r w:rsidR="008A108E" w:rsidRPr="00344FA4">
        <w:rPr>
          <w:rFonts w:ascii="Times New Roman" w:hAnsi="Times New Roman" w:cs="Times New Roman"/>
          <w:sz w:val="24"/>
          <w:szCs w:val="24"/>
        </w:rPr>
        <w:t>behavi</w:t>
      </w:r>
      <w:r w:rsidR="008A108E">
        <w:rPr>
          <w:rFonts w:ascii="Times New Roman" w:hAnsi="Times New Roman" w:cs="Times New Roman"/>
          <w:sz w:val="24"/>
          <w:szCs w:val="24"/>
        </w:rPr>
        <w:t>oral integrity and interpersonal mistreatment</w:t>
      </w:r>
      <w:r w:rsidR="00AB0BA0" w:rsidRPr="00344FA4">
        <w:rPr>
          <w:rFonts w:ascii="Times New Roman" w:hAnsi="Times New Roman" w:cs="Times New Roman"/>
          <w:sz w:val="24"/>
          <w:szCs w:val="24"/>
        </w:rPr>
        <w:t>. Additionally, the fact that we observed similar effects of our objective predictors (i.e., ethnic management representativeness and ethnic dissimilarity) o</w:t>
      </w:r>
      <w:r w:rsidR="006068D7">
        <w:rPr>
          <w:rFonts w:ascii="Times New Roman" w:hAnsi="Times New Roman" w:cs="Times New Roman"/>
          <w:sz w:val="24"/>
          <w:szCs w:val="24"/>
        </w:rPr>
        <w:t xml:space="preserve">n these perceptual variables across </w:t>
      </w:r>
      <w:r w:rsidR="00AB0BA0" w:rsidRPr="00344FA4">
        <w:rPr>
          <w:rFonts w:ascii="Times New Roman" w:hAnsi="Times New Roman" w:cs="Times New Roman"/>
          <w:sz w:val="24"/>
          <w:szCs w:val="24"/>
        </w:rPr>
        <w:t>different samples</w:t>
      </w:r>
      <w:r w:rsidR="000F3896" w:rsidRPr="00344FA4">
        <w:rPr>
          <w:rFonts w:ascii="Times New Roman" w:hAnsi="Times New Roman" w:cs="Times New Roman"/>
          <w:sz w:val="24"/>
          <w:szCs w:val="24"/>
        </w:rPr>
        <w:t xml:space="preserve"> should serve to alleviate concerns surrounding this limitation. </w:t>
      </w:r>
    </w:p>
    <w:p w14:paraId="47B33A39" w14:textId="6106E0F9" w:rsidR="006B1089" w:rsidRPr="002D326B" w:rsidRDefault="002D326B" w:rsidP="00ED0460">
      <w:pPr>
        <w:spacing w:before="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This work presents several avenues for future research endeavors. First, our concept of management ethnic representativeness could be applied to other stigmatized groups in organizations. For instance, does management gender representativeness have similar effects on underrepresented women in the workplace? Does management age representativeness have similar effects on underrepresented older or younger workers?</w:t>
      </w:r>
      <w:r w:rsidR="00684DCE">
        <w:rPr>
          <w:rFonts w:ascii="Times New Roman" w:hAnsi="Times New Roman" w:cs="Times New Roman"/>
          <w:sz w:val="24"/>
          <w:szCs w:val="24"/>
        </w:rPr>
        <w:t xml:space="preserve"> Second, future work could examine other mediators in the process by which management representativeness impacts interpersonal mistreatment in the workplace. We believe that justice perceptions</w:t>
      </w:r>
      <w:r w:rsidR="001B379C">
        <w:rPr>
          <w:rFonts w:ascii="Times New Roman" w:hAnsi="Times New Roman" w:cs="Times New Roman"/>
          <w:sz w:val="24"/>
          <w:szCs w:val="24"/>
        </w:rPr>
        <w:t xml:space="preserve">, </w:t>
      </w:r>
      <w:r w:rsidR="00684DCE">
        <w:rPr>
          <w:rFonts w:ascii="Times New Roman" w:hAnsi="Times New Roman" w:cs="Times New Roman"/>
          <w:sz w:val="24"/>
          <w:szCs w:val="24"/>
        </w:rPr>
        <w:t>trust in management</w:t>
      </w:r>
      <w:r w:rsidR="001B379C">
        <w:rPr>
          <w:rFonts w:ascii="Times New Roman" w:hAnsi="Times New Roman" w:cs="Times New Roman"/>
          <w:sz w:val="24"/>
          <w:szCs w:val="24"/>
        </w:rPr>
        <w:t xml:space="preserve">, and diversity climate </w:t>
      </w:r>
      <w:r w:rsidR="00684DCE">
        <w:rPr>
          <w:rFonts w:ascii="Times New Roman" w:hAnsi="Times New Roman" w:cs="Times New Roman"/>
          <w:sz w:val="24"/>
          <w:szCs w:val="24"/>
        </w:rPr>
        <w:t xml:space="preserve">are excellent candidates to be included in future mediation </w:t>
      </w:r>
      <w:r w:rsidR="00684DCE">
        <w:rPr>
          <w:rFonts w:ascii="Times New Roman" w:hAnsi="Times New Roman" w:cs="Times New Roman"/>
          <w:sz w:val="24"/>
          <w:szCs w:val="24"/>
        </w:rPr>
        <w:lastRenderedPageBreak/>
        <w:t xml:space="preserve">models. </w:t>
      </w:r>
      <w:r w:rsidR="006C518E">
        <w:rPr>
          <w:rFonts w:ascii="Times New Roman" w:hAnsi="Times New Roman" w:cs="Times New Roman"/>
          <w:sz w:val="24"/>
          <w:szCs w:val="24"/>
        </w:rPr>
        <w:t>Third</w:t>
      </w:r>
      <w:r w:rsidR="00684DCE">
        <w:rPr>
          <w:rFonts w:ascii="Times New Roman" w:hAnsi="Times New Roman" w:cs="Times New Roman"/>
          <w:sz w:val="24"/>
          <w:szCs w:val="24"/>
        </w:rPr>
        <w:t>, future research could consider the interactive effects between management representativeness and relational demography in predicting organizational outcomes. For instance, does one’s level of representativeness within their community moderate the relationship between management representativeness and interpersonal mistreatment at work?</w:t>
      </w:r>
      <w:r w:rsidR="006C518E">
        <w:rPr>
          <w:rFonts w:ascii="Times New Roman" w:hAnsi="Times New Roman" w:cs="Times New Roman"/>
          <w:sz w:val="24"/>
          <w:szCs w:val="24"/>
        </w:rPr>
        <w:t xml:space="preserve"> Fourth, additional work should examine the degree to which management ethnic representativeness interacts with other diversity initiatives (e.g., diversity training programs, inclusion policies) in predicting diversity-related outcomes. For example, can a strong </w:t>
      </w:r>
      <w:r w:rsidR="001B379C">
        <w:rPr>
          <w:rFonts w:ascii="Times New Roman" w:hAnsi="Times New Roman" w:cs="Times New Roman"/>
          <w:sz w:val="24"/>
          <w:szCs w:val="24"/>
        </w:rPr>
        <w:t>diversity training program curb mistreatment experiences when management ethnic representativeness is lacking? Finally, given that previous research has shown that relational demography can influence performance outcomes (</w:t>
      </w:r>
      <w:r w:rsidR="001B379C" w:rsidRPr="00344FA4">
        <w:rPr>
          <w:rFonts w:ascii="Times New Roman" w:hAnsi="Times New Roman" w:cs="Times New Roman"/>
          <w:sz w:val="24"/>
          <w:szCs w:val="24"/>
        </w:rPr>
        <w:t>King et al., 2011; Avery et al., 2012</w:t>
      </w:r>
      <w:r w:rsidR="001B379C">
        <w:rPr>
          <w:rFonts w:ascii="Times New Roman" w:hAnsi="Times New Roman" w:cs="Times New Roman"/>
          <w:sz w:val="24"/>
          <w:szCs w:val="24"/>
        </w:rPr>
        <w:t>), a natural direction for future research is to expand on the outcomes we have addressed here to include employee and organizational performance. In our view, this could be a powerful way to demonstrate the bottom line effect of having management ethnic representativeness in one’s organization.</w:t>
      </w:r>
    </w:p>
    <w:p w14:paraId="36ACD835" w14:textId="77777777" w:rsidR="00B7578A" w:rsidRPr="00344FA4" w:rsidRDefault="00B7578A" w:rsidP="006F2ED6">
      <w:pPr>
        <w:spacing w:line="480" w:lineRule="auto"/>
        <w:contextualSpacing/>
        <w:rPr>
          <w:rFonts w:ascii="Times New Roman" w:hAnsi="Times New Roman" w:cs="Times New Roman"/>
          <w:sz w:val="24"/>
          <w:szCs w:val="24"/>
        </w:rPr>
      </w:pPr>
      <w:r w:rsidRPr="00344FA4">
        <w:rPr>
          <w:rFonts w:ascii="Times New Roman" w:hAnsi="Times New Roman" w:cs="Times New Roman"/>
          <w:b/>
          <w:sz w:val="24"/>
          <w:szCs w:val="24"/>
        </w:rPr>
        <w:t>Conclusion</w:t>
      </w:r>
    </w:p>
    <w:p w14:paraId="1FEF3F20" w14:textId="40311650" w:rsidR="00B7578A" w:rsidRPr="00344FA4" w:rsidRDefault="00B7578A" w:rsidP="00B7578A">
      <w:pPr>
        <w:spacing w:line="480" w:lineRule="auto"/>
        <w:ind w:firstLine="720"/>
        <w:contextualSpacing/>
        <w:rPr>
          <w:rFonts w:ascii="Times New Roman" w:hAnsi="Times New Roman" w:cs="Times New Roman"/>
          <w:sz w:val="24"/>
          <w:szCs w:val="24"/>
        </w:rPr>
      </w:pPr>
      <w:r w:rsidRPr="00344FA4">
        <w:rPr>
          <w:rFonts w:ascii="Times New Roman" w:hAnsi="Times New Roman" w:cs="Times New Roman"/>
          <w:color w:val="222222"/>
          <w:sz w:val="24"/>
          <w:szCs w:val="24"/>
          <w:shd w:val="clear" w:color="auto" w:fill="FFFFFF"/>
        </w:rPr>
        <w:t xml:space="preserve">Overall, </w:t>
      </w:r>
      <w:r w:rsidR="00AB0BA0" w:rsidRPr="00344FA4">
        <w:rPr>
          <w:rFonts w:ascii="Times New Roman" w:hAnsi="Times New Roman" w:cs="Times New Roman"/>
          <w:color w:val="222222"/>
          <w:sz w:val="24"/>
          <w:szCs w:val="24"/>
          <w:shd w:val="clear" w:color="auto" w:fill="FFFFFF"/>
        </w:rPr>
        <w:t>our</w:t>
      </w:r>
      <w:r w:rsidRPr="00344FA4">
        <w:rPr>
          <w:rFonts w:ascii="Times New Roman" w:hAnsi="Times New Roman" w:cs="Times New Roman"/>
          <w:color w:val="222222"/>
          <w:sz w:val="24"/>
          <w:szCs w:val="24"/>
          <w:shd w:val="clear" w:color="auto" w:fill="FFFFFF"/>
        </w:rPr>
        <w:t xml:space="preserve"> findings confirm that misalignments in the demographic representation of managers can send problematic signals about interpersonal interactions to minority employees.</w:t>
      </w:r>
      <w:r w:rsidR="000F4AF6" w:rsidRPr="00344FA4">
        <w:rPr>
          <w:rFonts w:ascii="Times New Roman" w:hAnsi="Times New Roman" w:cs="Times New Roman"/>
          <w:color w:val="222222"/>
          <w:sz w:val="24"/>
          <w:szCs w:val="24"/>
          <w:shd w:val="clear" w:color="auto" w:fill="FFFFFF"/>
        </w:rPr>
        <w:t xml:space="preserve"> We have made an important theoretical contribution by showing that signaling theory can be used to explain phenomena occurring within organizations as opposed to focusing solely on external stakeholder. Finally, we have made an important practical contribution by showing that o</w:t>
      </w:r>
      <w:r w:rsidR="00AB0BA0" w:rsidRPr="00344FA4">
        <w:rPr>
          <w:rFonts w:ascii="Times New Roman" w:hAnsi="Times New Roman" w:cs="Times New Roman"/>
          <w:color w:val="222222"/>
          <w:sz w:val="24"/>
          <w:szCs w:val="24"/>
          <w:shd w:val="clear" w:color="auto" w:fill="FFFFFF"/>
        </w:rPr>
        <w:t xml:space="preserve">rganizations should strive for representativeness in their </w:t>
      </w:r>
      <w:r w:rsidR="000F4AF6" w:rsidRPr="00344FA4">
        <w:rPr>
          <w:rFonts w:ascii="Times New Roman" w:hAnsi="Times New Roman" w:cs="Times New Roman"/>
          <w:color w:val="222222"/>
          <w:sz w:val="24"/>
          <w:szCs w:val="24"/>
          <w:shd w:val="clear" w:color="auto" w:fill="FFFFFF"/>
        </w:rPr>
        <w:t>management positions</w:t>
      </w:r>
      <w:r w:rsidR="00AB0BA0" w:rsidRPr="00344FA4">
        <w:rPr>
          <w:rFonts w:ascii="Times New Roman" w:hAnsi="Times New Roman" w:cs="Times New Roman"/>
          <w:color w:val="222222"/>
          <w:sz w:val="24"/>
          <w:szCs w:val="24"/>
          <w:shd w:val="clear" w:color="auto" w:fill="FFFFFF"/>
        </w:rPr>
        <w:t xml:space="preserve"> if they hope to maximize perceptions of behavioral integrity, thereby minimizing </w:t>
      </w:r>
      <w:r w:rsidR="00470426">
        <w:rPr>
          <w:rFonts w:ascii="Times New Roman" w:hAnsi="Times New Roman" w:cs="Times New Roman"/>
          <w:color w:val="222222"/>
          <w:sz w:val="24"/>
          <w:szCs w:val="24"/>
          <w:shd w:val="clear" w:color="auto" w:fill="FFFFFF"/>
        </w:rPr>
        <w:t>experiences</w:t>
      </w:r>
      <w:r w:rsidR="00470426" w:rsidRPr="00344FA4">
        <w:rPr>
          <w:rFonts w:ascii="Times New Roman" w:hAnsi="Times New Roman" w:cs="Times New Roman"/>
          <w:color w:val="222222"/>
          <w:sz w:val="24"/>
          <w:szCs w:val="24"/>
          <w:shd w:val="clear" w:color="auto" w:fill="FFFFFF"/>
        </w:rPr>
        <w:t xml:space="preserve"> </w:t>
      </w:r>
      <w:r w:rsidR="00AB0BA0" w:rsidRPr="00344FA4">
        <w:rPr>
          <w:rFonts w:ascii="Times New Roman" w:hAnsi="Times New Roman" w:cs="Times New Roman"/>
          <w:color w:val="222222"/>
          <w:sz w:val="24"/>
          <w:szCs w:val="24"/>
          <w:shd w:val="clear" w:color="auto" w:fill="FFFFFF"/>
        </w:rPr>
        <w:t xml:space="preserve">of mistreatment </w:t>
      </w:r>
      <w:r w:rsidR="00470426">
        <w:rPr>
          <w:rFonts w:ascii="Times New Roman" w:hAnsi="Times New Roman" w:cs="Times New Roman"/>
          <w:color w:val="222222"/>
          <w:sz w:val="24"/>
          <w:szCs w:val="24"/>
          <w:shd w:val="clear" w:color="auto" w:fill="FFFFFF"/>
        </w:rPr>
        <w:t>for</w:t>
      </w:r>
      <w:r w:rsidR="00470426" w:rsidRPr="00344FA4">
        <w:rPr>
          <w:rFonts w:ascii="Times New Roman" w:hAnsi="Times New Roman" w:cs="Times New Roman"/>
          <w:color w:val="222222"/>
          <w:sz w:val="24"/>
          <w:szCs w:val="24"/>
          <w:shd w:val="clear" w:color="auto" w:fill="FFFFFF"/>
        </w:rPr>
        <w:t xml:space="preserve"> </w:t>
      </w:r>
      <w:r w:rsidR="00AB0BA0" w:rsidRPr="00344FA4">
        <w:rPr>
          <w:rFonts w:ascii="Times New Roman" w:hAnsi="Times New Roman" w:cs="Times New Roman"/>
          <w:color w:val="222222"/>
          <w:sz w:val="24"/>
          <w:szCs w:val="24"/>
          <w:shd w:val="clear" w:color="auto" w:fill="FFFFFF"/>
        </w:rPr>
        <w:t>ethnically dissimilar individuals in the workplace.</w:t>
      </w:r>
    </w:p>
    <w:p w14:paraId="3855683F" w14:textId="36A2E366" w:rsidR="00082D8A" w:rsidRDefault="00082D8A" w:rsidP="00517A37">
      <w:pPr>
        <w:spacing w:line="480" w:lineRule="auto"/>
        <w:contextualSpacing/>
        <w:rPr>
          <w:rFonts w:ascii="Times New Roman" w:hAnsi="Times New Roman" w:cs="Times New Roman"/>
          <w:b/>
          <w:color w:val="000000" w:themeColor="text1"/>
          <w:sz w:val="24"/>
          <w:szCs w:val="24"/>
        </w:rPr>
      </w:pPr>
    </w:p>
    <w:p w14:paraId="21FA7E79" w14:textId="77777777" w:rsidR="00517A37" w:rsidRDefault="00517A37" w:rsidP="00517A37">
      <w:pPr>
        <w:spacing w:line="480" w:lineRule="auto"/>
        <w:contextualSpacing/>
        <w:rPr>
          <w:rFonts w:ascii="Times New Roman" w:hAnsi="Times New Roman" w:cs="Times New Roman"/>
          <w:b/>
          <w:color w:val="000000" w:themeColor="text1"/>
          <w:sz w:val="24"/>
          <w:szCs w:val="24"/>
        </w:rPr>
        <w:sectPr w:rsidR="00517A37">
          <w:headerReference w:type="default" r:id="rId10"/>
          <w:pgSz w:w="12240" w:h="15840"/>
          <w:pgMar w:top="1440" w:right="1440" w:bottom="1440" w:left="1440" w:header="720" w:footer="720" w:gutter="0"/>
          <w:cols w:space="720"/>
          <w:docGrid w:linePitch="360"/>
        </w:sectPr>
      </w:pPr>
    </w:p>
    <w:p w14:paraId="493B9772" w14:textId="77777777" w:rsidR="00BF21BD" w:rsidRPr="00344FA4" w:rsidRDefault="00BF21BD" w:rsidP="00517A37">
      <w:pPr>
        <w:spacing w:line="480" w:lineRule="auto"/>
        <w:contextualSpacing/>
        <w:jc w:val="center"/>
        <w:rPr>
          <w:rFonts w:ascii="Times New Roman" w:hAnsi="Times New Roman" w:cs="Times New Roman"/>
          <w:b/>
          <w:color w:val="000000" w:themeColor="text1"/>
          <w:sz w:val="24"/>
          <w:szCs w:val="24"/>
        </w:rPr>
      </w:pPr>
      <w:r w:rsidRPr="00344FA4">
        <w:rPr>
          <w:rFonts w:ascii="Times New Roman" w:hAnsi="Times New Roman" w:cs="Times New Roman"/>
          <w:b/>
          <w:color w:val="000000" w:themeColor="text1"/>
          <w:sz w:val="24"/>
          <w:szCs w:val="24"/>
        </w:rPr>
        <w:lastRenderedPageBreak/>
        <w:t>References</w:t>
      </w:r>
    </w:p>
    <w:p w14:paraId="0E2DDAAB" w14:textId="77777777" w:rsidR="00BF21BD" w:rsidRPr="007429D0" w:rsidRDefault="00BF21BD" w:rsidP="00BF21BD">
      <w:pPr>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Asgari, S., Dasgupta, N., &amp; Stout, J. G. (2012). When do counterstereotypic ingroup members inspire versus deflate? The effect of successful professional women on young women’s leadership self-concept.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Personality and Social Psychology Bulletin</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38</w:t>
      </w:r>
      <w:r w:rsidRPr="007429D0">
        <w:rPr>
          <w:rFonts w:ascii="Times New Roman" w:hAnsi="Times New Roman" w:cs="Times New Roman"/>
          <w:color w:val="222222"/>
          <w:sz w:val="24"/>
          <w:szCs w:val="24"/>
          <w:shd w:val="clear" w:color="auto" w:fill="FFFFFF"/>
        </w:rPr>
        <w:t>, 370-383.</w:t>
      </w:r>
    </w:p>
    <w:p w14:paraId="102A835A"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color w:val="222222"/>
          <w:sz w:val="24"/>
          <w:szCs w:val="24"/>
          <w:shd w:val="clear" w:color="auto" w:fill="FFFFFF"/>
        </w:rPr>
        <w:t>Avery, D. R., Mckay, P. F., Tonidandel, S., Volpone, S. D., &amp; Morris, M. A. (2012). Is there method to the madness? Examining how racioethnic matching influences retail store productivity.</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Personnel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65</w:t>
      </w:r>
      <w:r w:rsidRPr="007429D0">
        <w:rPr>
          <w:rFonts w:ascii="Times New Roman" w:hAnsi="Times New Roman" w:cs="Times New Roman"/>
          <w:color w:val="222222"/>
          <w:sz w:val="24"/>
          <w:szCs w:val="24"/>
          <w:shd w:val="clear" w:color="auto" w:fill="FFFFFF"/>
        </w:rPr>
        <w:t>, 167-199.</w:t>
      </w:r>
    </w:p>
    <w:p w14:paraId="49FDD422" w14:textId="77777777" w:rsidR="00BF21BD"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color w:val="000000" w:themeColor="text1"/>
          <w:sz w:val="24"/>
          <w:szCs w:val="24"/>
        </w:rPr>
        <w:t xml:space="preserve">Avery, D. R., McKay, P. F., &amp; Wilson, D. C. (2008). What are the odds? How demographic similarity affects the prevalence of perceived employment discrimination. </w:t>
      </w:r>
      <w:r w:rsidRPr="007429D0">
        <w:rPr>
          <w:rFonts w:ascii="Times New Roman" w:hAnsi="Times New Roman" w:cs="Times New Roman"/>
          <w:i/>
          <w:color w:val="000000" w:themeColor="text1"/>
          <w:sz w:val="24"/>
          <w:szCs w:val="24"/>
        </w:rPr>
        <w:t>Journal of Applied Psychology</w:t>
      </w:r>
      <w:r w:rsidRPr="007429D0">
        <w:rPr>
          <w:rFonts w:ascii="Times New Roman" w:hAnsi="Times New Roman" w:cs="Times New Roman"/>
          <w:iCs/>
          <w:color w:val="000000" w:themeColor="text1"/>
          <w:sz w:val="24"/>
          <w:szCs w:val="24"/>
        </w:rPr>
        <w:t xml:space="preserve">, </w:t>
      </w:r>
      <w:r w:rsidRPr="007429D0">
        <w:rPr>
          <w:rFonts w:ascii="Times New Roman" w:hAnsi="Times New Roman" w:cs="Times New Roman"/>
          <w:i/>
          <w:color w:val="000000" w:themeColor="text1"/>
          <w:sz w:val="24"/>
          <w:szCs w:val="24"/>
        </w:rPr>
        <w:t>93</w:t>
      </w:r>
      <w:r w:rsidRPr="007429D0">
        <w:rPr>
          <w:rFonts w:ascii="Times New Roman" w:hAnsi="Times New Roman" w:cs="Times New Roman"/>
          <w:color w:val="000000" w:themeColor="text1"/>
          <w:sz w:val="24"/>
          <w:szCs w:val="24"/>
        </w:rPr>
        <w:t xml:space="preserve">, 235–249. </w:t>
      </w:r>
    </w:p>
    <w:p w14:paraId="29BFFE49" w14:textId="77777777" w:rsidR="00BF21BD" w:rsidRPr="000675A3"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0675A3">
        <w:rPr>
          <w:rFonts w:ascii="Times New Roman" w:hAnsi="Times New Roman" w:cs="Times New Roman"/>
          <w:color w:val="222222"/>
          <w:sz w:val="24"/>
          <w:szCs w:val="24"/>
          <w:shd w:val="clear" w:color="auto" w:fill="FFFFFF"/>
        </w:rPr>
        <w:t>Berdahl, J. L. (2007). Harassment based on sex: Protecting social status in the context of gender hierarchy.</w:t>
      </w:r>
      <w:r w:rsidRPr="000675A3">
        <w:rPr>
          <w:rStyle w:val="apple-converted-space"/>
          <w:rFonts w:ascii="Times New Roman" w:hAnsi="Times New Roman" w:cs="Times New Roman"/>
          <w:color w:val="222222"/>
          <w:sz w:val="24"/>
          <w:szCs w:val="24"/>
          <w:shd w:val="clear" w:color="auto" w:fill="FFFFFF"/>
        </w:rPr>
        <w:t> </w:t>
      </w:r>
      <w:r w:rsidRPr="000675A3">
        <w:rPr>
          <w:rFonts w:ascii="Times New Roman" w:hAnsi="Times New Roman" w:cs="Times New Roman"/>
          <w:i/>
          <w:iCs/>
          <w:color w:val="222222"/>
          <w:sz w:val="24"/>
          <w:szCs w:val="24"/>
          <w:shd w:val="clear" w:color="auto" w:fill="FFFFFF"/>
        </w:rPr>
        <w:t>Academy of Management Review</w:t>
      </w:r>
      <w:r w:rsidRPr="000675A3">
        <w:rPr>
          <w:rFonts w:ascii="Times New Roman" w:hAnsi="Times New Roman" w:cs="Times New Roman"/>
          <w:color w:val="222222"/>
          <w:sz w:val="24"/>
          <w:szCs w:val="24"/>
          <w:shd w:val="clear" w:color="auto" w:fill="FFFFFF"/>
        </w:rPr>
        <w:t>,</w:t>
      </w:r>
      <w:r w:rsidRPr="000675A3">
        <w:rPr>
          <w:rStyle w:val="apple-converted-space"/>
          <w:rFonts w:ascii="Times New Roman" w:hAnsi="Times New Roman" w:cs="Times New Roman"/>
          <w:color w:val="222222"/>
          <w:sz w:val="24"/>
          <w:szCs w:val="24"/>
          <w:shd w:val="clear" w:color="auto" w:fill="FFFFFF"/>
        </w:rPr>
        <w:t> </w:t>
      </w:r>
      <w:r w:rsidRPr="000675A3">
        <w:rPr>
          <w:rFonts w:ascii="Times New Roman" w:hAnsi="Times New Roman" w:cs="Times New Roman"/>
          <w:i/>
          <w:iCs/>
          <w:color w:val="222222"/>
          <w:sz w:val="24"/>
          <w:szCs w:val="24"/>
          <w:shd w:val="clear" w:color="auto" w:fill="FFFFFF"/>
        </w:rPr>
        <w:t>32</w:t>
      </w:r>
      <w:r w:rsidRPr="000675A3">
        <w:rPr>
          <w:rFonts w:ascii="Times New Roman" w:hAnsi="Times New Roman" w:cs="Times New Roman"/>
          <w:color w:val="222222"/>
          <w:sz w:val="24"/>
          <w:szCs w:val="24"/>
          <w:shd w:val="clear" w:color="auto" w:fill="FFFFFF"/>
        </w:rPr>
        <w:t>, 641-658.</w:t>
      </w:r>
    </w:p>
    <w:p w14:paraId="458AF981"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color w:val="000000" w:themeColor="text1"/>
          <w:sz w:val="24"/>
          <w:szCs w:val="24"/>
        </w:rPr>
        <w:t>Bond, J. T., Thompson, C., Galinsky, E., &amp; Prottas, D. (2003).</w:t>
      </w:r>
      <w:r w:rsidRPr="007429D0">
        <w:rPr>
          <w:rFonts w:ascii="Times New Roman" w:hAnsi="Times New Roman" w:cs="Times New Roman"/>
          <w:i/>
          <w:color w:val="000000" w:themeColor="text1"/>
          <w:sz w:val="24"/>
          <w:szCs w:val="24"/>
        </w:rPr>
        <w:t xml:space="preserve"> The 2002 national study of the changing workforce</w:t>
      </w:r>
      <w:r w:rsidRPr="007429D0">
        <w:rPr>
          <w:rFonts w:ascii="Times New Roman" w:hAnsi="Times New Roman" w:cs="Times New Roman"/>
          <w:color w:val="000000" w:themeColor="text1"/>
          <w:sz w:val="24"/>
          <w:szCs w:val="24"/>
        </w:rPr>
        <w:t>. New York: Families and Work Institute.</w:t>
      </w:r>
    </w:p>
    <w:p w14:paraId="7F92B289" w14:textId="7E9FD99D" w:rsidR="00BF21BD" w:rsidRPr="006A53E0" w:rsidRDefault="00BF21BD" w:rsidP="00BF21BD">
      <w:pPr>
        <w:autoSpaceDE w:val="0"/>
        <w:autoSpaceDN w:val="0"/>
        <w:adjustRightInd w:val="0"/>
        <w:spacing w:line="480" w:lineRule="auto"/>
        <w:ind w:left="720" w:hanging="720"/>
        <w:contextualSpacing/>
        <w:rPr>
          <w:rFonts w:ascii="Times New Roman" w:eastAsia="Times New Roman" w:hAnsi="Times New Roman" w:cs="Times New Roman"/>
          <w:sz w:val="24"/>
          <w:szCs w:val="24"/>
        </w:rPr>
      </w:pPr>
      <w:r w:rsidRPr="007429D0">
        <w:rPr>
          <w:rFonts w:ascii="Times New Roman" w:eastAsia="Times New Roman" w:hAnsi="Times New Roman" w:cs="Times New Roman"/>
          <w:sz w:val="24"/>
          <w:szCs w:val="24"/>
        </w:rPr>
        <w:t>Brief, A</w:t>
      </w:r>
      <w:r w:rsidRPr="006A53E0">
        <w:rPr>
          <w:rFonts w:ascii="Times New Roman" w:eastAsia="Times New Roman" w:hAnsi="Times New Roman" w:cs="Times New Roman"/>
          <w:sz w:val="24"/>
          <w:szCs w:val="24"/>
        </w:rPr>
        <w:t xml:space="preserve">. P., Dietz, J., Cohen, R. R., Pugh, S. D., &amp; Vaslow, J.B. (2000). Just doing business: Modern racism and obedience to authority as explanations for employment discrimination. </w:t>
      </w:r>
      <w:r w:rsidRPr="006A53E0">
        <w:rPr>
          <w:rFonts w:ascii="Times New Roman" w:eastAsia="Times New Roman" w:hAnsi="Times New Roman" w:cs="Times New Roman"/>
          <w:i/>
          <w:sz w:val="24"/>
          <w:szCs w:val="24"/>
        </w:rPr>
        <w:t>Organizational Behavior and Human Decision Processes, 81</w:t>
      </w:r>
      <w:r w:rsidRPr="006A53E0">
        <w:rPr>
          <w:rFonts w:ascii="Times New Roman" w:eastAsia="Times New Roman" w:hAnsi="Times New Roman" w:cs="Times New Roman"/>
          <w:sz w:val="24"/>
          <w:szCs w:val="24"/>
        </w:rPr>
        <w:t>, 72-97.</w:t>
      </w:r>
    </w:p>
    <w:p w14:paraId="556C4C47" w14:textId="4EA251DA" w:rsidR="006A53E0" w:rsidRPr="006A53E0" w:rsidRDefault="006A53E0"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6A53E0">
        <w:rPr>
          <w:rFonts w:ascii="Times New Roman" w:hAnsi="Times New Roman" w:cs="Times New Roman"/>
          <w:color w:val="222222"/>
          <w:sz w:val="24"/>
          <w:szCs w:val="24"/>
          <w:shd w:val="clear" w:color="auto" w:fill="FFFFFF"/>
        </w:rPr>
        <w:t>Brown, M. E., &amp; Treviño, L. K. (2006). Ethical leadership: A review and future directions.</w:t>
      </w:r>
      <w:r w:rsidRPr="006A53E0">
        <w:rPr>
          <w:rStyle w:val="apple-converted-space"/>
          <w:rFonts w:ascii="Times New Roman" w:hAnsi="Times New Roman" w:cs="Times New Roman"/>
          <w:color w:val="222222"/>
          <w:sz w:val="24"/>
          <w:szCs w:val="24"/>
          <w:shd w:val="clear" w:color="auto" w:fill="FFFFFF"/>
        </w:rPr>
        <w:t> </w:t>
      </w:r>
      <w:r w:rsidRPr="006A53E0">
        <w:rPr>
          <w:rFonts w:ascii="Times New Roman" w:hAnsi="Times New Roman" w:cs="Times New Roman"/>
          <w:i/>
          <w:iCs/>
          <w:color w:val="222222"/>
          <w:sz w:val="24"/>
          <w:szCs w:val="24"/>
          <w:shd w:val="clear" w:color="auto" w:fill="FFFFFF"/>
        </w:rPr>
        <w:t>The leadership quarterly</w:t>
      </w:r>
      <w:r w:rsidRPr="006A53E0">
        <w:rPr>
          <w:rFonts w:ascii="Times New Roman" w:hAnsi="Times New Roman" w:cs="Times New Roman"/>
          <w:color w:val="222222"/>
          <w:sz w:val="24"/>
          <w:szCs w:val="24"/>
          <w:shd w:val="clear" w:color="auto" w:fill="FFFFFF"/>
        </w:rPr>
        <w:t>,</w:t>
      </w:r>
      <w:r w:rsidRPr="006A53E0">
        <w:rPr>
          <w:rStyle w:val="apple-converted-space"/>
          <w:rFonts w:ascii="Times New Roman" w:hAnsi="Times New Roman" w:cs="Times New Roman"/>
          <w:color w:val="222222"/>
          <w:sz w:val="24"/>
          <w:szCs w:val="24"/>
          <w:shd w:val="clear" w:color="auto" w:fill="FFFFFF"/>
        </w:rPr>
        <w:t> </w:t>
      </w:r>
      <w:r w:rsidRPr="006A53E0">
        <w:rPr>
          <w:rFonts w:ascii="Times New Roman" w:hAnsi="Times New Roman" w:cs="Times New Roman"/>
          <w:i/>
          <w:iCs/>
          <w:color w:val="222222"/>
          <w:sz w:val="24"/>
          <w:szCs w:val="24"/>
          <w:shd w:val="clear" w:color="auto" w:fill="FFFFFF"/>
        </w:rPr>
        <w:t>17</w:t>
      </w:r>
      <w:r w:rsidRPr="006A53E0">
        <w:rPr>
          <w:rFonts w:ascii="Times New Roman" w:hAnsi="Times New Roman" w:cs="Times New Roman"/>
          <w:color w:val="222222"/>
          <w:sz w:val="24"/>
          <w:szCs w:val="24"/>
          <w:shd w:val="clear" w:color="auto" w:fill="FFFFFF"/>
        </w:rPr>
        <w:t>, 595-616.</w:t>
      </w:r>
    </w:p>
    <w:p w14:paraId="39D82875"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6A53E0">
        <w:rPr>
          <w:rFonts w:ascii="Times New Roman" w:hAnsi="Times New Roman" w:cs="Times New Roman"/>
          <w:sz w:val="24"/>
          <w:szCs w:val="24"/>
        </w:rPr>
        <w:t xml:space="preserve">Certo, S. T. (2003). Influencing initial public offering investors with prestige: Signaling with board structures. </w:t>
      </w:r>
      <w:r w:rsidRPr="006A53E0">
        <w:rPr>
          <w:rFonts w:ascii="Times New Roman" w:hAnsi="Times New Roman" w:cs="Times New Roman"/>
          <w:i/>
          <w:iCs/>
          <w:sz w:val="24"/>
          <w:szCs w:val="24"/>
        </w:rPr>
        <w:t>Academy</w:t>
      </w:r>
      <w:r w:rsidRPr="007429D0">
        <w:rPr>
          <w:rFonts w:ascii="Times New Roman" w:hAnsi="Times New Roman" w:cs="Times New Roman"/>
          <w:i/>
          <w:iCs/>
          <w:sz w:val="24"/>
          <w:szCs w:val="24"/>
        </w:rPr>
        <w:t xml:space="preserve"> of Management Review, </w:t>
      </w:r>
      <w:r w:rsidRPr="00F1794B">
        <w:rPr>
          <w:rFonts w:ascii="Times New Roman" w:hAnsi="Times New Roman" w:cs="Times New Roman"/>
          <w:i/>
          <w:sz w:val="24"/>
          <w:szCs w:val="24"/>
        </w:rPr>
        <w:t>28</w:t>
      </w:r>
      <w:r w:rsidRPr="007429D0">
        <w:rPr>
          <w:rFonts w:ascii="Times New Roman" w:hAnsi="Times New Roman" w:cs="Times New Roman"/>
          <w:sz w:val="24"/>
          <w:szCs w:val="24"/>
        </w:rPr>
        <w:t>, 432-446.</w:t>
      </w:r>
    </w:p>
    <w:p w14:paraId="3494DF8E"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lastRenderedPageBreak/>
        <w:t xml:space="preserve">Certo, S. T., Daily, C. M., &amp; Dalton, D. R. (2001). Signaling firm value through board structure: An investigation of initial public offerings. </w:t>
      </w:r>
      <w:r w:rsidRPr="007429D0">
        <w:rPr>
          <w:rFonts w:ascii="Times New Roman" w:hAnsi="Times New Roman" w:cs="Times New Roman"/>
          <w:i/>
          <w:iCs/>
          <w:sz w:val="24"/>
          <w:szCs w:val="24"/>
        </w:rPr>
        <w:t xml:space="preserve">Entrepreneurship Theory and Practice, </w:t>
      </w:r>
      <w:r w:rsidRPr="00F1794B">
        <w:rPr>
          <w:rFonts w:ascii="Times New Roman" w:hAnsi="Times New Roman" w:cs="Times New Roman"/>
          <w:i/>
          <w:sz w:val="24"/>
          <w:szCs w:val="24"/>
        </w:rPr>
        <w:t>26</w:t>
      </w:r>
      <w:r w:rsidRPr="007429D0">
        <w:rPr>
          <w:rFonts w:ascii="Times New Roman" w:hAnsi="Times New Roman" w:cs="Times New Roman"/>
          <w:sz w:val="24"/>
          <w:szCs w:val="24"/>
        </w:rPr>
        <w:t>, 33-50.</w:t>
      </w:r>
    </w:p>
    <w:p w14:paraId="4E511643"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color w:val="222222"/>
          <w:sz w:val="24"/>
          <w:szCs w:val="24"/>
          <w:shd w:val="clear" w:color="auto" w:fill="FFFFFF"/>
        </w:rPr>
        <w:t>Chen, G., Bliese, P. D., &amp; Mathieu, J. E. (2005). Conceptual framework and statistical procedures for delineating and testing multilevel theories of homology.</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Organizational Research Methods</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8</w:t>
      </w:r>
      <w:r w:rsidRPr="007429D0">
        <w:rPr>
          <w:rFonts w:ascii="Times New Roman" w:hAnsi="Times New Roman" w:cs="Times New Roman"/>
          <w:color w:val="222222"/>
          <w:sz w:val="24"/>
          <w:szCs w:val="24"/>
          <w:shd w:val="clear" w:color="auto" w:fill="FFFFFF"/>
        </w:rPr>
        <w:t>, 375-409.</w:t>
      </w:r>
    </w:p>
    <w:p w14:paraId="17CFF3B7"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Connelly, B. L., Certo, S. T., Ireland, R. D., &amp; Reutzel, C. R. (2011). Signaling theory: A review and assessment.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Management</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37</w:t>
      </w:r>
      <w:r w:rsidRPr="007429D0">
        <w:rPr>
          <w:rFonts w:ascii="Times New Roman" w:hAnsi="Times New Roman" w:cs="Times New Roman"/>
          <w:color w:val="222222"/>
          <w:sz w:val="24"/>
          <w:szCs w:val="24"/>
          <w:shd w:val="clear" w:color="auto" w:fill="FFFFFF"/>
        </w:rPr>
        <w:t>, 39-67.</w:t>
      </w:r>
    </w:p>
    <w:p w14:paraId="1FC5721F" w14:textId="77777777" w:rsidR="00BF21BD" w:rsidRPr="007429D0" w:rsidRDefault="00BF21BD" w:rsidP="00BF21BD">
      <w:pPr>
        <w:autoSpaceDE w:val="0"/>
        <w:autoSpaceDN w:val="0"/>
        <w:adjustRightInd w:val="0"/>
        <w:spacing w:line="480" w:lineRule="auto"/>
        <w:ind w:left="720" w:hanging="720"/>
        <w:contextualSpacing/>
        <w:rPr>
          <w:rFonts w:ascii="Times New Roman" w:eastAsia="Times New Roman" w:hAnsi="Times New Roman" w:cs="Times New Roman"/>
          <w:sz w:val="24"/>
          <w:szCs w:val="24"/>
        </w:rPr>
      </w:pPr>
      <w:r w:rsidRPr="007429D0">
        <w:rPr>
          <w:rFonts w:ascii="Times New Roman" w:eastAsia="Times New Roman" w:hAnsi="Times New Roman" w:cs="Times New Roman"/>
          <w:sz w:val="24"/>
          <w:szCs w:val="24"/>
        </w:rPr>
        <w:t xml:space="preserve">Dawson, J. F. (2014). Moderation in management research: What, why, when and how. </w:t>
      </w:r>
      <w:r w:rsidRPr="007429D0">
        <w:rPr>
          <w:rFonts w:ascii="Times New Roman" w:eastAsia="Times New Roman" w:hAnsi="Times New Roman" w:cs="Times New Roman"/>
          <w:i/>
          <w:sz w:val="24"/>
          <w:szCs w:val="24"/>
        </w:rPr>
        <w:t>Journal of Business and Psychology, 29</w:t>
      </w:r>
      <w:r w:rsidRPr="007429D0">
        <w:rPr>
          <w:rFonts w:ascii="Times New Roman" w:eastAsia="Times New Roman" w:hAnsi="Times New Roman" w:cs="Times New Roman"/>
          <w:sz w:val="24"/>
          <w:szCs w:val="24"/>
        </w:rPr>
        <w:t xml:space="preserve">, 1-19. </w:t>
      </w:r>
    </w:p>
    <w:p w14:paraId="74B7E367"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eastAsia="Times New Roman" w:hAnsi="Times New Roman" w:cs="Times New Roman"/>
          <w:sz w:val="24"/>
          <w:szCs w:val="24"/>
        </w:rPr>
        <w:t xml:space="preserve">Devine, P. G. (1989). Stereotypes and prejudice: Their automatic and controlled components. </w:t>
      </w:r>
      <w:r w:rsidRPr="007429D0">
        <w:rPr>
          <w:rFonts w:ascii="Times New Roman" w:eastAsia="Times New Roman" w:hAnsi="Times New Roman" w:cs="Times New Roman"/>
          <w:i/>
          <w:sz w:val="24"/>
          <w:szCs w:val="24"/>
        </w:rPr>
        <w:t>Journal of Personality and Social Psychology, 56</w:t>
      </w:r>
      <w:r w:rsidRPr="007429D0">
        <w:rPr>
          <w:rFonts w:ascii="Times New Roman" w:eastAsia="Times New Roman" w:hAnsi="Times New Roman" w:cs="Times New Roman"/>
          <w:sz w:val="24"/>
          <w:szCs w:val="24"/>
        </w:rPr>
        <w:t>, 5–18.</w:t>
      </w:r>
      <w:r w:rsidRPr="007429D0">
        <w:rPr>
          <w:rFonts w:ascii="Times New Roman" w:eastAsia="Times New Roman" w:hAnsi="Times New Roman" w:cs="Times New Roman"/>
          <w:sz w:val="24"/>
          <w:szCs w:val="24"/>
        </w:rPr>
        <w:tab/>
      </w:r>
    </w:p>
    <w:p w14:paraId="4D9BE5F2"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 xml:space="preserve">Durcikova, A., &amp; Gray, P. (2009). How knowledge validation processes affect knowledge contribution. </w:t>
      </w:r>
      <w:r w:rsidRPr="007429D0">
        <w:rPr>
          <w:rFonts w:ascii="Times New Roman" w:hAnsi="Times New Roman" w:cs="Times New Roman"/>
          <w:i/>
          <w:iCs/>
          <w:sz w:val="24"/>
          <w:szCs w:val="24"/>
        </w:rPr>
        <w:t xml:space="preserve">Journal of Management Information Systems, </w:t>
      </w:r>
      <w:r w:rsidRPr="00F1794B">
        <w:rPr>
          <w:rFonts w:ascii="Times New Roman" w:hAnsi="Times New Roman" w:cs="Times New Roman"/>
          <w:i/>
          <w:sz w:val="24"/>
          <w:szCs w:val="24"/>
        </w:rPr>
        <w:t>25</w:t>
      </w:r>
      <w:r w:rsidRPr="007429D0">
        <w:rPr>
          <w:rFonts w:ascii="Times New Roman" w:hAnsi="Times New Roman" w:cs="Times New Roman"/>
          <w:sz w:val="24"/>
          <w:szCs w:val="24"/>
        </w:rPr>
        <w:t>, 81-107.</w:t>
      </w:r>
    </w:p>
    <w:p w14:paraId="70D154BF"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color w:val="000000" w:themeColor="text1"/>
          <w:sz w:val="24"/>
          <w:szCs w:val="24"/>
        </w:rPr>
        <w:t xml:space="preserve">Edwards, J. R., &amp; Lambert, L. S. (2007). Methods for integrating moderation and mediation: A general analytic framework using moderated path analysis. </w:t>
      </w:r>
      <w:r w:rsidRPr="007429D0">
        <w:rPr>
          <w:rFonts w:ascii="Times New Roman" w:hAnsi="Times New Roman" w:cs="Times New Roman"/>
          <w:i/>
          <w:iCs/>
          <w:color w:val="000000" w:themeColor="text1"/>
          <w:sz w:val="24"/>
          <w:szCs w:val="24"/>
        </w:rPr>
        <w:t>Psychological Methods, 12</w:t>
      </w:r>
      <w:r w:rsidRPr="007429D0">
        <w:rPr>
          <w:rFonts w:ascii="Times New Roman" w:hAnsi="Times New Roman" w:cs="Times New Roman"/>
          <w:color w:val="000000" w:themeColor="text1"/>
          <w:sz w:val="24"/>
          <w:szCs w:val="24"/>
        </w:rPr>
        <w:t>, 1–22.</w:t>
      </w:r>
    </w:p>
    <w:p w14:paraId="29AD0971"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000000" w:themeColor="text1"/>
          <w:sz w:val="24"/>
          <w:szCs w:val="24"/>
        </w:rPr>
      </w:pPr>
      <w:r w:rsidRPr="007429D0">
        <w:rPr>
          <w:rFonts w:ascii="Times New Roman" w:hAnsi="Times New Roman" w:cs="Times New Roman"/>
          <w:sz w:val="24"/>
          <w:szCs w:val="24"/>
        </w:rPr>
        <w:t xml:space="preserve">Ely, R. J., &amp; Thomas, D. A. (2001). Cultural diversity at work: The effects of diversity perspectives on workgroup processes and outcomes. </w:t>
      </w:r>
      <w:r w:rsidRPr="007429D0">
        <w:rPr>
          <w:rFonts w:ascii="Times New Roman" w:hAnsi="Times New Roman" w:cs="Times New Roman"/>
          <w:bCs/>
          <w:i/>
          <w:iCs/>
          <w:sz w:val="24"/>
          <w:szCs w:val="24"/>
        </w:rPr>
        <w:t>Administrative Science</w:t>
      </w:r>
      <w:r w:rsidRPr="007429D0">
        <w:rPr>
          <w:rFonts w:ascii="Times New Roman" w:hAnsi="Times New Roman" w:cs="Times New Roman"/>
          <w:sz w:val="24"/>
          <w:szCs w:val="24"/>
        </w:rPr>
        <w:t xml:space="preserve"> </w:t>
      </w:r>
      <w:r w:rsidRPr="007429D0">
        <w:rPr>
          <w:rFonts w:ascii="Times New Roman" w:hAnsi="Times New Roman" w:cs="Times New Roman"/>
          <w:bCs/>
          <w:i/>
          <w:iCs/>
          <w:sz w:val="24"/>
          <w:szCs w:val="24"/>
        </w:rPr>
        <w:t>Quarterly,</w:t>
      </w:r>
      <w:r w:rsidRPr="007429D0">
        <w:rPr>
          <w:rFonts w:ascii="Times New Roman" w:hAnsi="Times New Roman" w:cs="Times New Roman"/>
          <w:b/>
          <w:bCs/>
          <w:i/>
          <w:iCs/>
          <w:sz w:val="24"/>
          <w:szCs w:val="24"/>
        </w:rPr>
        <w:t xml:space="preserve"> </w:t>
      </w:r>
      <w:r w:rsidRPr="00F1794B">
        <w:rPr>
          <w:rFonts w:ascii="Times New Roman" w:hAnsi="Times New Roman" w:cs="Times New Roman"/>
          <w:i/>
          <w:sz w:val="24"/>
          <w:szCs w:val="24"/>
        </w:rPr>
        <w:t>46</w:t>
      </w:r>
      <w:r w:rsidRPr="007429D0">
        <w:rPr>
          <w:rFonts w:ascii="Times New Roman" w:hAnsi="Times New Roman" w:cs="Times New Roman"/>
          <w:sz w:val="24"/>
          <w:szCs w:val="24"/>
        </w:rPr>
        <w:t>, 229–273.</w:t>
      </w:r>
    </w:p>
    <w:p w14:paraId="6E4FF6CF"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Filatotchev, I., &amp; Bishop, K. (2002). Board composition, share ownership, and “underpricing” of U.K. IPO firms.</w:t>
      </w:r>
      <w:r w:rsidRPr="007429D0">
        <w:rPr>
          <w:rFonts w:ascii="Times New Roman" w:hAnsi="Times New Roman" w:cs="Times New Roman"/>
          <w:color w:val="000000" w:themeColor="text1"/>
          <w:sz w:val="24"/>
          <w:szCs w:val="24"/>
        </w:rPr>
        <w:t xml:space="preserve"> </w:t>
      </w:r>
      <w:r w:rsidRPr="007429D0">
        <w:rPr>
          <w:rFonts w:ascii="Times New Roman" w:hAnsi="Times New Roman" w:cs="Times New Roman"/>
          <w:i/>
          <w:iCs/>
          <w:sz w:val="24"/>
          <w:szCs w:val="24"/>
        </w:rPr>
        <w:t xml:space="preserve">Strategic Management Journal, </w:t>
      </w:r>
      <w:r w:rsidRPr="00F1794B">
        <w:rPr>
          <w:rFonts w:ascii="Times New Roman" w:hAnsi="Times New Roman" w:cs="Times New Roman"/>
          <w:i/>
          <w:sz w:val="24"/>
          <w:szCs w:val="24"/>
        </w:rPr>
        <w:t>23</w:t>
      </w:r>
      <w:r w:rsidRPr="007429D0">
        <w:rPr>
          <w:rFonts w:ascii="Times New Roman" w:hAnsi="Times New Roman" w:cs="Times New Roman"/>
          <w:sz w:val="24"/>
          <w:szCs w:val="24"/>
        </w:rPr>
        <w:t>, 941-955.</w:t>
      </w:r>
    </w:p>
    <w:p w14:paraId="0CBC5D56"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Fiske, S. T., &amp; Taylor, S. E. (1991). </w:t>
      </w:r>
      <w:r w:rsidRPr="007429D0">
        <w:rPr>
          <w:rFonts w:ascii="Times New Roman" w:hAnsi="Times New Roman" w:cs="Times New Roman"/>
          <w:i/>
          <w:iCs/>
          <w:sz w:val="24"/>
          <w:szCs w:val="24"/>
        </w:rPr>
        <w:t xml:space="preserve">Social cognition </w:t>
      </w:r>
      <w:r w:rsidRPr="007429D0">
        <w:rPr>
          <w:rFonts w:ascii="Times New Roman" w:hAnsi="Times New Roman" w:cs="Times New Roman"/>
          <w:sz w:val="24"/>
          <w:szCs w:val="24"/>
        </w:rPr>
        <w:t>(2nd ed.). New York: McGraw-Hill.</w:t>
      </w:r>
    </w:p>
    <w:p w14:paraId="315562B7"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lastRenderedPageBreak/>
        <w:t xml:space="preserve">Foley, S., Linnehan, F., Greenhaus, J. H., &amp; Weer, C. H. (2006). The impact of gender similarity, racial similarity, and work culture on family-supportive supervision. </w:t>
      </w:r>
      <w:r w:rsidRPr="007429D0">
        <w:rPr>
          <w:rFonts w:ascii="Times New Roman" w:hAnsi="Times New Roman" w:cs="Times New Roman"/>
          <w:i/>
          <w:iCs/>
          <w:sz w:val="24"/>
          <w:szCs w:val="24"/>
        </w:rPr>
        <w:t xml:space="preserve">Group &amp; Organization Management, 31, </w:t>
      </w:r>
      <w:r w:rsidRPr="007429D0">
        <w:rPr>
          <w:rFonts w:ascii="Times New Roman" w:hAnsi="Times New Roman" w:cs="Times New Roman"/>
          <w:sz w:val="24"/>
          <w:szCs w:val="24"/>
        </w:rPr>
        <w:t>420–441.</w:t>
      </w:r>
    </w:p>
    <w:p w14:paraId="33B8E258"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Gulati, R., &amp; Higgins, M. C. (2003). Which ties matter when? The contingent effects of interorganizational partnerships on IPO success. </w:t>
      </w:r>
      <w:r w:rsidRPr="007429D0">
        <w:rPr>
          <w:rFonts w:ascii="Times New Roman" w:hAnsi="Times New Roman" w:cs="Times New Roman"/>
          <w:i/>
          <w:iCs/>
          <w:sz w:val="24"/>
          <w:szCs w:val="24"/>
        </w:rPr>
        <w:t xml:space="preserve">Strategic Management Journal, </w:t>
      </w:r>
      <w:r w:rsidRPr="00F1794B">
        <w:rPr>
          <w:rFonts w:ascii="Times New Roman" w:hAnsi="Times New Roman" w:cs="Times New Roman"/>
          <w:i/>
          <w:sz w:val="24"/>
          <w:szCs w:val="24"/>
        </w:rPr>
        <w:t>24</w:t>
      </w:r>
      <w:r w:rsidRPr="007429D0">
        <w:rPr>
          <w:rFonts w:ascii="Times New Roman" w:hAnsi="Times New Roman" w:cs="Times New Roman"/>
          <w:sz w:val="24"/>
          <w:szCs w:val="24"/>
        </w:rPr>
        <w:t>, 127-144.</w:t>
      </w:r>
    </w:p>
    <w:p w14:paraId="56D017F8"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 xml:space="preserve">Haddock, C. K., Rindskopf, D., &amp; Shadish, W. R. (1998). Using odds ratios as effect sizes for meta-analysis of dichotomous data: a primer on methods and issues. </w:t>
      </w:r>
      <w:r w:rsidRPr="007429D0">
        <w:rPr>
          <w:rFonts w:ascii="Times New Roman" w:hAnsi="Times New Roman" w:cs="Times New Roman"/>
          <w:i/>
          <w:color w:val="222222"/>
          <w:sz w:val="24"/>
          <w:szCs w:val="24"/>
          <w:shd w:val="clear" w:color="auto" w:fill="FFFFFF"/>
        </w:rPr>
        <w:t>Psychological Methods, 3</w:t>
      </w:r>
      <w:r w:rsidRPr="007429D0">
        <w:rPr>
          <w:rFonts w:ascii="Times New Roman" w:hAnsi="Times New Roman" w:cs="Times New Roman"/>
          <w:color w:val="222222"/>
          <w:sz w:val="24"/>
          <w:szCs w:val="24"/>
          <w:shd w:val="clear" w:color="auto" w:fill="FFFFFF"/>
        </w:rPr>
        <w:t>, 339.</w:t>
      </w:r>
    </w:p>
    <w:p w14:paraId="0834624F" w14:textId="77777777" w:rsidR="00BF21BD" w:rsidRPr="007429D0" w:rsidRDefault="00BF21BD" w:rsidP="00BF21BD">
      <w:pPr>
        <w:autoSpaceDE w:val="0"/>
        <w:autoSpaceDN w:val="0"/>
        <w:adjustRightInd w:val="0"/>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color w:val="222222"/>
          <w:sz w:val="24"/>
          <w:szCs w:val="24"/>
          <w:shd w:val="clear" w:color="auto" w:fill="FFFFFF"/>
        </w:rPr>
        <w:t>Harrison, D. A., &amp; Klein, K. J. (2007). What's the difference? Diversity constructs as separation, variety, or disparity in organizations.</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Academy of Management Review</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32</w:t>
      </w:r>
      <w:r w:rsidRPr="007429D0">
        <w:rPr>
          <w:rFonts w:ascii="Times New Roman" w:hAnsi="Times New Roman" w:cs="Times New Roman"/>
          <w:color w:val="222222"/>
          <w:sz w:val="24"/>
          <w:szCs w:val="24"/>
          <w:shd w:val="clear" w:color="auto" w:fill="FFFFFF"/>
        </w:rPr>
        <w:t>, 1199-1228.</w:t>
      </w:r>
    </w:p>
    <w:p w14:paraId="5CAC22AD" w14:textId="77777777" w:rsidR="00BF21BD" w:rsidRPr="007429D0" w:rsidRDefault="00BF21BD" w:rsidP="00BF21BD">
      <w:pPr>
        <w:pStyle w:val="NoSpacing"/>
        <w:spacing w:line="480" w:lineRule="auto"/>
        <w:ind w:left="720" w:hanging="720"/>
        <w:contextualSpacing/>
        <w:rPr>
          <w:rFonts w:ascii="Times New Roman" w:hAnsi="Times New Roman" w:cs="Times New Roman"/>
          <w:color w:val="000000" w:themeColor="text1"/>
          <w:sz w:val="24"/>
          <w:szCs w:val="24"/>
          <w:shd w:val="clear" w:color="auto" w:fill="FFFFFF"/>
        </w:rPr>
      </w:pPr>
      <w:r w:rsidRPr="007429D0">
        <w:rPr>
          <w:rFonts w:ascii="Times New Roman" w:hAnsi="Times New Roman" w:cs="Times New Roman"/>
          <w:color w:val="000000" w:themeColor="text1"/>
          <w:sz w:val="24"/>
          <w:szCs w:val="24"/>
          <w:shd w:val="clear" w:color="auto" w:fill="FFFFFF"/>
        </w:rPr>
        <w:t>Hayes, A. F. (2013).</w:t>
      </w:r>
      <w:r w:rsidRPr="007429D0">
        <w:rPr>
          <w:rStyle w:val="apple-converted-space"/>
          <w:rFonts w:ascii="Times New Roman" w:hAnsi="Times New Roman" w:cs="Times New Roman"/>
          <w:color w:val="000000" w:themeColor="text1"/>
          <w:sz w:val="24"/>
          <w:szCs w:val="24"/>
          <w:shd w:val="clear" w:color="auto" w:fill="FFFFFF"/>
        </w:rPr>
        <w:t> </w:t>
      </w:r>
      <w:r w:rsidRPr="007429D0">
        <w:rPr>
          <w:rFonts w:ascii="Times New Roman" w:hAnsi="Times New Roman" w:cs="Times New Roman"/>
          <w:i/>
          <w:iCs/>
          <w:color w:val="000000" w:themeColor="text1"/>
          <w:sz w:val="24"/>
          <w:szCs w:val="24"/>
          <w:shd w:val="clear" w:color="auto" w:fill="FFFFFF"/>
        </w:rPr>
        <w:t>Introduction to mediation, moderation, and conditional process analysis: A regression-based approach</w:t>
      </w:r>
      <w:r w:rsidRPr="007429D0">
        <w:rPr>
          <w:rFonts w:ascii="Times New Roman" w:hAnsi="Times New Roman" w:cs="Times New Roman"/>
          <w:color w:val="000000" w:themeColor="text1"/>
          <w:sz w:val="24"/>
          <w:szCs w:val="24"/>
          <w:shd w:val="clear" w:color="auto" w:fill="FFFFFF"/>
        </w:rPr>
        <w:t>. Guilford Press.</w:t>
      </w:r>
    </w:p>
    <w:p w14:paraId="52BB269B" w14:textId="77777777" w:rsidR="00BF21BD" w:rsidRPr="007429D0" w:rsidRDefault="00BF21BD" w:rsidP="00BF21BD">
      <w:pPr>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Health and Social Care Information Centre (2011). NHS Staff – 2000-2010, Overview. Accessed June 8, 2016 from http://www.hscic.gov.uk/catalogue/PUB02041/nhs-staf-over-2000-2010-pra.pdf.</w:t>
      </w:r>
    </w:p>
    <w:p w14:paraId="70C4E764" w14:textId="77777777" w:rsidR="00BF21BD" w:rsidRPr="007429D0" w:rsidRDefault="00BF21BD" w:rsidP="00BF21BD">
      <w:pPr>
        <w:pStyle w:val="NoSpacing"/>
        <w:spacing w:line="480" w:lineRule="auto"/>
        <w:ind w:left="720" w:hanging="720"/>
        <w:contextualSpacing/>
        <w:rPr>
          <w:rFonts w:ascii="Times New Roman" w:hAnsi="Times New Roman" w:cs="Times New Roman"/>
          <w:color w:val="000000" w:themeColor="text1"/>
          <w:sz w:val="24"/>
          <w:szCs w:val="24"/>
          <w:shd w:val="clear" w:color="auto" w:fill="FFFFFF"/>
        </w:rPr>
      </w:pPr>
      <w:r w:rsidRPr="007429D0">
        <w:rPr>
          <w:rFonts w:ascii="Times New Roman" w:hAnsi="Times New Roman" w:cs="Times New Roman"/>
          <w:sz w:val="24"/>
          <w:szCs w:val="24"/>
        </w:rPr>
        <w:t xml:space="preserve">Heilman, M. E. (2001). Description and prescription: How gender stereotypes prevent women’s ascent up the organizational ladder. </w:t>
      </w:r>
      <w:r w:rsidRPr="007429D0">
        <w:rPr>
          <w:rFonts w:ascii="Times New Roman" w:hAnsi="Times New Roman" w:cs="Times New Roman"/>
          <w:i/>
          <w:iCs/>
          <w:sz w:val="24"/>
          <w:szCs w:val="24"/>
        </w:rPr>
        <w:t>Journal of</w:t>
      </w:r>
      <w:r w:rsidRPr="007429D0">
        <w:rPr>
          <w:rFonts w:ascii="Times New Roman" w:hAnsi="Times New Roman" w:cs="Times New Roman"/>
          <w:color w:val="000000" w:themeColor="text1"/>
          <w:sz w:val="24"/>
          <w:szCs w:val="24"/>
          <w:shd w:val="clear" w:color="auto" w:fill="FFFFFF"/>
        </w:rPr>
        <w:t xml:space="preserve"> </w:t>
      </w:r>
      <w:r w:rsidRPr="007429D0">
        <w:rPr>
          <w:rFonts w:ascii="Times New Roman" w:hAnsi="Times New Roman" w:cs="Times New Roman"/>
          <w:i/>
          <w:iCs/>
          <w:sz w:val="24"/>
          <w:szCs w:val="24"/>
        </w:rPr>
        <w:t xml:space="preserve">Social Issues, 57, </w:t>
      </w:r>
      <w:r w:rsidRPr="007429D0">
        <w:rPr>
          <w:rFonts w:ascii="Times New Roman" w:hAnsi="Times New Roman" w:cs="Times New Roman"/>
          <w:sz w:val="24"/>
          <w:szCs w:val="24"/>
        </w:rPr>
        <w:t>657–672.</w:t>
      </w:r>
    </w:p>
    <w:p w14:paraId="4CEDD46C"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Highhouse, S., Thornbury, E. E., &amp; Little, I. S. (2007). Social-identity functions of attraction to organizations. </w:t>
      </w:r>
      <w:r w:rsidRPr="007429D0">
        <w:rPr>
          <w:rFonts w:ascii="Times New Roman" w:hAnsi="Times New Roman" w:cs="Times New Roman"/>
          <w:i/>
          <w:iCs/>
          <w:sz w:val="24"/>
          <w:szCs w:val="24"/>
        </w:rPr>
        <w:t xml:space="preserve">Organizational Behavior and Human Decision Processes, </w:t>
      </w:r>
      <w:r w:rsidRPr="00F1794B">
        <w:rPr>
          <w:rFonts w:ascii="Times New Roman" w:hAnsi="Times New Roman" w:cs="Times New Roman"/>
          <w:i/>
          <w:sz w:val="24"/>
          <w:szCs w:val="24"/>
        </w:rPr>
        <w:t>103</w:t>
      </w:r>
      <w:r w:rsidRPr="007429D0">
        <w:rPr>
          <w:rFonts w:ascii="Times New Roman" w:hAnsi="Times New Roman" w:cs="Times New Roman"/>
          <w:sz w:val="24"/>
          <w:szCs w:val="24"/>
        </w:rPr>
        <w:t>, 134-146.</w:t>
      </w:r>
    </w:p>
    <w:p w14:paraId="5AFB1F0E" w14:textId="77777777" w:rsidR="00BF21BD" w:rsidRPr="008A108E"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Jackson, S. E., Stone, V. K., &amp; Alvarez, E. B. (1993). Socialization amidst diversity: The impact of demographics on work team oldtimers and newcomers. In L. L. Cummings &amp; B. M. </w:t>
      </w:r>
      <w:r w:rsidRPr="007429D0">
        <w:rPr>
          <w:rFonts w:ascii="Times New Roman" w:hAnsi="Times New Roman" w:cs="Times New Roman"/>
          <w:sz w:val="24"/>
          <w:szCs w:val="24"/>
        </w:rPr>
        <w:lastRenderedPageBreak/>
        <w:t xml:space="preserve">Staw (Eds.), </w:t>
      </w:r>
      <w:r w:rsidRPr="007429D0">
        <w:rPr>
          <w:rFonts w:ascii="Times New Roman" w:hAnsi="Times New Roman" w:cs="Times New Roman"/>
          <w:i/>
          <w:iCs/>
          <w:sz w:val="24"/>
          <w:szCs w:val="24"/>
        </w:rPr>
        <w:t xml:space="preserve">Research in organizational behavior </w:t>
      </w:r>
      <w:r w:rsidRPr="007429D0">
        <w:rPr>
          <w:rFonts w:ascii="Times New Roman" w:hAnsi="Times New Roman" w:cs="Times New Roman"/>
          <w:sz w:val="24"/>
          <w:szCs w:val="24"/>
        </w:rPr>
        <w:t xml:space="preserve">(Vol. 16, pp. 45–109). Greenwich, CT: </w:t>
      </w:r>
      <w:r w:rsidRPr="008A108E">
        <w:rPr>
          <w:rFonts w:ascii="Times New Roman" w:hAnsi="Times New Roman" w:cs="Times New Roman"/>
          <w:sz w:val="24"/>
          <w:szCs w:val="24"/>
        </w:rPr>
        <w:t>JAI Press.</w:t>
      </w:r>
    </w:p>
    <w:p w14:paraId="6EE34489" w14:textId="77777777" w:rsidR="00BF21BD" w:rsidRPr="008A108E" w:rsidRDefault="00BF21BD" w:rsidP="00BF21BD">
      <w:pPr>
        <w:pStyle w:val="NoSpacing"/>
        <w:spacing w:line="480" w:lineRule="auto"/>
        <w:ind w:left="720" w:hanging="720"/>
        <w:contextualSpacing/>
        <w:rPr>
          <w:rFonts w:ascii="Times New Roman" w:hAnsi="Times New Roman" w:cs="Times New Roman"/>
          <w:color w:val="000000" w:themeColor="text1"/>
          <w:sz w:val="24"/>
          <w:szCs w:val="24"/>
          <w:shd w:val="clear" w:color="auto" w:fill="FFFFFF"/>
        </w:rPr>
      </w:pPr>
      <w:r w:rsidRPr="000602BA">
        <w:rPr>
          <w:rFonts w:ascii="Times New Roman" w:hAnsi="Times New Roman" w:cs="Times New Roman"/>
          <w:sz w:val="24"/>
          <w:szCs w:val="24"/>
        </w:rPr>
        <w:t xml:space="preserve">Janney, J. J., &amp; Folta, T. B. (2003). Signaling through private equity placements and its impact on the valuation of biotechnology firms. </w:t>
      </w:r>
      <w:r w:rsidRPr="000602BA">
        <w:rPr>
          <w:rFonts w:ascii="Times New Roman" w:hAnsi="Times New Roman" w:cs="Times New Roman"/>
          <w:i/>
          <w:iCs/>
          <w:sz w:val="24"/>
          <w:szCs w:val="24"/>
        </w:rPr>
        <w:t xml:space="preserve">Journal of Business Venturing, </w:t>
      </w:r>
      <w:r w:rsidRPr="00F1794B">
        <w:rPr>
          <w:rFonts w:ascii="Times New Roman" w:hAnsi="Times New Roman" w:cs="Times New Roman"/>
          <w:i/>
          <w:sz w:val="24"/>
          <w:szCs w:val="24"/>
        </w:rPr>
        <w:t>18</w:t>
      </w:r>
      <w:r w:rsidRPr="000602BA">
        <w:rPr>
          <w:rFonts w:ascii="Times New Roman" w:hAnsi="Times New Roman" w:cs="Times New Roman"/>
          <w:sz w:val="24"/>
          <w:szCs w:val="24"/>
        </w:rPr>
        <w:t>, 361-380.</w:t>
      </w:r>
    </w:p>
    <w:p w14:paraId="1FC91D8E" w14:textId="77777777" w:rsidR="00BF21BD" w:rsidRPr="000602BA"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0602BA">
        <w:rPr>
          <w:rFonts w:ascii="Times New Roman" w:hAnsi="Times New Roman" w:cs="Times New Roman"/>
          <w:color w:val="222222"/>
          <w:sz w:val="24"/>
          <w:szCs w:val="24"/>
          <w:shd w:val="clear" w:color="auto" w:fill="FFFFFF"/>
        </w:rPr>
        <w:t>Jones, K. P., Peddie, C. I., Gilrane, V. L., King, E. B., &amp; Gray, A. L. (2013). Not so subtle a meta-analytic investigation of the correlates of subtle and overt discrimination.</w:t>
      </w:r>
      <w:r w:rsidRPr="000602BA">
        <w:rPr>
          <w:rStyle w:val="apple-converted-space"/>
          <w:rFonts w:ascii="Times New Roman" w:hAnsi="Times New Roman" w:cs="Times New Roman"/>
          <w:color w:val="222222"/>
          <w:sz w:val="24"/>
          <w:szCs w:val="24"/>
          <w:shd w:val="clear" w:color="auto" w:fill="FFFFFF"/>
        </w:rPr>
        <w:t> </w:t>
      </w:r>
      <w:r w:rsidRPr="000602BA">
        <w:rPr>
          <w:rFonts w:ascii="Times New Roman" w:hAnsi="Times New Roman" w:cs="Times New Roman"/>
          <w:i/>
          <w:iCs/>
          <w:color w:val="222222"/>
          <w:sz w:val="24"/>
          <w:szCs w:val="24"/>
          <w:shd w:val="clear" w:color="auto" w:fill="FFFFFF"/>
        </w:rPr>
        <w:t>Journal of Management</w:t>
      </w:r>
      <w:r>
        <w:rPr>
          <w:rFonts w:ascii="Times New Roman" w:hAnsi="Times New Roman" w:cs="Times New Roman"/>
          <w:i/>
          <w:iCs/>
          <w:color w:val="222222"/>
          <w:sz w:val="24"/>
          <w:szCs w:val="24"/>
          <w:shd w:val="clear" w:color="auto" w:fill="FFFFFF"/>
        </w:rPr>
        <w:t>, 42</w:t>
      </w:r>
      <w:r>
        <w:rPr>
          <w:rFonts w:ascii="Times New Roman" w:hAnsi="Times New Roman" w:cs="Times New Roman"/>
          <w:iCs/>
          <w:color w:val="222222"/>
          <w:sz w:val="24"/>
          <w:szCs w:val="24"/>
          <w:shd w:val="clear" w:color="auto" w:fill="FFFFFF"/>
        </w:rPr>
        <w:t>, 1588-1613</w:t>
      </w:r>
      <w:r w:rsidRPr="000602BA">
        <w:rPr>
          <w:rFonts w:ascii="Times New Roman" w:hAnsi="Times New Roman" w:cs="Times New Roman"/>
          <w:i/>
          <w:iCs/>
          <w:color w:val="222222"/>
          <w:sz w:val="24"/>
          <w:szCs w:val="24"/>
          <w:shd w:val="clear" w:color="auto" w:fill="FFFFFF"/>
        </w:rPr>
        <w:t>.</w:t>
      </w:r>
    </w:p>
    <w:p w14:paraId="017F85B7" w14:textId="77777777" w:rsidR="00BF21BD" w:rsidRPr="000602BA" w:rsidRDefault="00BF21BD" w:rsidP="00BF21BD">
      <w:pPr>
        <w:pStyle w:val="NoSpacing"/>
        <w:spacing w:line="480" w:lineRule="auto"/>
        <w:ind w:left="720" w:hanging="720"/>
        <w:contextualSpacing/>
        <w:rPr>
          <w:rFonts w:ascii="Times New Roman" w:eastAsia="Times New Roman" w:hAnsi="Times New Roman" w:cs="Times New Roman"/>
        </w:rPr>
      </w:pPr>
      <w:r w:rsidRPr="000602BA">
        <w:rPr>
          <w:rFonts w:ascii="Times New Roman" w:hAnsi="Times New Roman" w:cs="Times New Roman"/>
          <w:sz w:val="24"/>
          <w:szCs w:val="24"/>
        </w:rPr>
        <w:t xml:space="preserve">Kanter, R. M. (1977). </w:t>
      </w:r>
      <w:r w:rsidRPr="000602BA">
        <w:rPr>
          <w:rFonts w:ascii="Times New Roman" w:hAnsi="Times New Roman" w:cs="Times New Roman"/>
          <w:bCs/>
          <w:i/>
          <w:iCs/>
          <w:sz w:val="24"/>
          <w:szCs w:val="24"/>
        </w:rPr>
        <w:t>Men and women of the corporation.</w:t>
      </w:r>
      <w:r w:rsidRPr="000602BA">
        <w:rPr>
          <w:rFonts w:ascii="Times New Roman" w:hAnsi="Times New Roman" w:cs="Times New Roman"/>
          <w:b/>
          <w:bCs/>
          <w:i/>
          <w:iCs/>
          <w:sz w:val="24"/>
          <w:szCs w:val="24"/>
        </w:rPr>
        <w:t xml:space="preserve"> </w:t>
      </w:r>
      <w:r w:rsidRPr="000602BA">
        <w:rPr>
          <w:rFonts w:ascii="Times New Roman" w:hAnsi="Times New Roman" w:cs="Times New Roman"/>
          <w:sz w:val="24"/>
          <w:szCs w:val="24"/>
        </w:rPr>
        <w:t>New York: Basic Books.</w:t>
      </w:r>
    </w:p>
    <w:p w14:paraId="143968A4"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King, E. B., Dawson, J. F., West, M. A., Gilrane, V. L., Peddie, C. I., &amp; Bastin, L. (2011). Why organizational and community diversity matter: Representativeness and the emergence of incivility and organizational performance.</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Academy of Management Journal</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54</w:t>
      </w:r>
      <w:r w:rsidRPr="007429D0">
        <w:rPr>
          <w:rFonts w:ascii="Times New Roman" w:hAnsi="Times New Roman" w:cs="Times New Roman"/>
          <w:color w:val="222222"/>
          <w:sz w:val="24"/>
          <w:szCs w:val="24"/>
          <w:shd w:val="clear" w:color="auto" w:fill="FFFFFF"/>
        </w:rPr>
        <w:t>, 1103-1118.</w:t>
      </w:r>
    </w:p>
    <w:p w14:paraId="79702707"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King, E. B., Hebl, M. R., George, J. M., &amp; Matusik, S. F. (2010). Understanding tokenism: Negative consequences of perceived gender discrimination in male</w:t>
      </w:r>
      <w:r>
        <w:rPr>
          <w:rFonts w:ascii="Times New Roman" w:hAnsi="Times New Roman" w:cs="Times New Roman"/>
          <w:sz w:val="24"/>
          <w:szCs w:val="24"/>
        </w:rPr>
        <w:t>-</w:t>
      </w:r>
      <w:r w:rsidRPr="007429D0">
        <w:rPr>
          <w:rFonts w:ascii="Times New Roman" w:hAnsi="Times New Roman" w:cs="Times New Roman"/>
          <w:sz w:val="24"/>
          <w:szCs w:val="24"/>
        </w:rPr>
        <w:t xml:space="preserve">dominated organizations. </w:t>
      </w:r>
      <w:r w:rsidRPr="007429D0">
        <w:rPr>
          <w:rFonts w:ascii="Times New Roman" w:hAnsi="Times New Roman" w:cs="Times New Roman"/>
          <w:bCs/>
          <w:i/>
          <w:iCs/>
          <w:sz w:val="24"/>
          <w:szCs w:val="24"/>
        </w:rPr>
        <w:t xml:space="preserve">Journal of Management, </w:t>
      </w:r>
      <w:r w:rsidRPr="00F1794B">
        <w:rPr>
          <w:rFonts w:ascii="Times New Roman" w:hAnsi="Times New Roman" w:cs="Times New Roman"/>
          <w:i/>
          <w:sz w:val="24"/>
          <w:szCs w:val="24"/>
        </w:rPr>
        <w:t>36</w:t>
      </w:r>
      <w:r w:rsidRPr="007429D0">
        <w:rPr>
          <w:rFonts w:ascii="Times New Roman" w:hAnsi="Times New Roman" w:cs="Times New Roman"/>
          <w:sz w:val="24"/>
          <w:szCs w:val="24"/>
        </w:rPr>
        <w:t>, 482–510.</w:t>
      </w:r>
    </w:p>
    <w:p w14:paraId="5E963FE0"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Kossek, E. E., Markel, K. S., &amp; McHugh, P. P. (2003). Increasing diversity as an HRM change strategy. </w:t>
      </w:r>
      <w:r w:rsidRPr="007429D0">
        <w:rPr>
          <w:rFonts w:ascii="Times New Roman" w:hAnsi="Times New Roman" w:cs="Times New Roman"/>
          <w:i/>
          <w:iCs/>
          <w:sz w:val="24"/>
          <w:szCs w:val="24"/>
        </w:rPr>
        <w:t xml:space="preserve">Journal of Organizational Change Management, 16, </w:t>
      </w:r>
      <w:r w:rsidRPr="007429D0">
        <w:rPr>
          <w:rFonts w:ascii="Times New Roman" w:hAnsi="Times New Roman" w:cs="Times New Roman"/>
          <w:sz w:val="24"/>
          <w:szCs w:val="24"/>
        </w:rPr>
        <w:t>328–352.</w:t>
      </w:r>
    </w:p>
    <w:p w14:paraId="451D4E10"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color w:val="222222"/>
          <w:sz w:val="24"/>
          <w:szCs w:val="24"/>
          <w:shd w:val="clear" w:color="auto" w:fill="FFFFFF"/>
        </w:rPr>
        <w:t>Leslie, L. M. (2014). A status-based multilevel model of ethnic diversity and work unit performance.</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Management</w:t>
      </w:r>
      <w:r w:rsidRPr="007429D0">
        <w:rPr>
          <w:rFonts w:ascii="Times New Roman" w:hAnsi="Times New Roman" w:cs="Times New Roman"/>
          <w:color w:val="222222"/>
          <w:sz w:val="24"/>
          <w:szCs w:val="24"/>
          <w:shd w:val="clear" w:color="auto" w:fill="FFFFFF"/>
        </w:rPr>
        <w:t>, 1-29.</w:t>
      </w:r>
    </w:p>
    <w:p w14:paraId="1048A5EA"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color w:val="222222"/>
          <w:sz w:val="24"/>
          <w:szCs w:val="24"/>
          <w:shd w:val="clear" w:color="auto" w:fill="FFFFFF"/>
        </w:rPr>
        <w:t>Latu, I. M., Mast, M. S., Lammers, J., &amp; Bombari, D. (2013). Successful female leaders empower women's behavior in leadership tasks.</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Experimental Social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49</w:t>
      </w:r>
      <w:r w:rsidRPr="007429D0">
        <w:rPr>
          <w:rFonts w:ascii="Times New Roman" w:hAnsi="Times New Roman" w:cs="Times New Roman"/>
          <w:color w:val="222222"/>
          <w:sz w:val="24"/>
          <w:szCs w:val="24"/>
          <w:shd w:val="clear" w:color="auto" w:fill="FFFFFF"/>
        </w:rPr>
        <w:t>, 444-448.</w:t>
      </w:r>
    </w:p>
    <w:p w14:paraId="4E11BD47"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lastRenderedPageBreak/>
        <w:t xml:space="preserve">Lee, P. (2001). What’s in a name .com? The effects of “.com” name changes on stock prices and trading activity. </w:t>
      </w:r>
      <w:r w:rsidRPr="007429D0">
        <w:rPr>
          <w:rFonts w:ascii="Times New Roman" w:hAnsi="Times New Roman" w:cs="Times New Roman"/>
          <w:i/>
          <w:iCs/>
          <w:sz w:val="24"/>
          <w:szCs w:val="24"/>
        </w:rPr>
        <w:t xml:space="preserve">Strategic Management Journal, </w:t>
      </w:r>
      <w:r w:rsidRPr="00F1794B">
        <w:rPr>
          <w:rFonts w:ascii="Times New Roman" w:hAnsi="Times New Roman" w:cs="Times New Roman"/>
          <w:i/>
          <w:sz w:val="24"/>
          <w:szCs w:val="24"/>
        </w:rPr>
        <w:t>22</w:t>
      </w:r>
      <w:r w:rsidRPr="007429D0">
        <w:rPr>
          <w:rFonts w:ascii="Times New Roman" w:hAnsi="Times New Roman" w:cs="Times New Roman"/>
          <w:sz w:val="24"/>
          <w:szCs w:val="24"/>
        </w:rPr>
        <w:t>, 793-804.</w:t>
      </w:r>
    </w:p>
    <w:p w14:paraId="19971A46"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Lester, R. H., Certo, S. T., Dalton, C. M., Dalton, D. R., &amp; Cannella, A. A. (2006). Initial public offering investor valuations: An examination of top management team prestige and environmental uncertainty. </w:t>
      </w:r>
      <w:r w:rsidRPr="007429D0">
        <w:rPr>
          <w:rFonts w:ascii="Times New Roman" w:hAnsi="Times New Roman" w:cs="Times New Roman"/>
          <w:i/>
          <w:iCs/>
          <w:sz w:val="24"/>
          <w:szCs w:val="24"/>
        </w:rPr>
        <w:t xml:space="preserve">Journal of Small Business Management, </w:t>
      </w:r>
      <w:r w:rsidRPr="00F1794B">
        <w:rPr>
          <w:rFonts w:ascii="Times New Roman" w:hAnsi="Times New Roman" w:cs="Times New Roman"/>
          <w:i/>
          <w:sz w:val="24"/>
          <w:szCs w:val="24"/>
        </w:rPr>
        <w:t>44</w:t>
      </w:r>
      <w:r w:rsidRPr="007429D0">
        <w:rPr>
          <w:rFonts w:ascii="Times New Roman" w:hAnsi="Times New Roman" w:cs="Times New Roman"/>
          <w:sz w:val="24"/>
          <w:szCs w:val="24"/>
        </w:rPr>
        <w:t>, 1-26.</w:t>
      </w:r>
    </w:p>
    <w:p w14:paraId="54D79BDC"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color w:val="222222"/>
          <w:sz w:val="24"/>
          <w:szCs w:val="24"/>
          <w:shd w:val="clear" w:color="auto" w:fill="FFFFFF"/>
        </w:rPr>
        <w:t>Lim, S., &amp; Cortina, L. M. (2005). Interpersonal mistreatment in the workplace: the interface and impact of general incivility and sexual harassment.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w:t>
      </w:r>
      <w:r w:rsidRPr="007429D0">
        <w:rPr>
          <w:rFonts w:ascii="Times New Roman" w:hAnsi="Times New Roman" w:cs="Times New Roman"/>
          <w:i/>
          <w:iCs/>
          <w:color w:val="222222"/>
          <w:sz w:val="24"/>
          <w:szCs w:val="24"/>
          <w:shd w:val="clear" w:color="auto" w:fill="FFFFFF"/>
        </w:rPr>
        <w:t xml:space="preserve">pplied </w:t>
      </w:r>
      <w:r>
        <w:rPr>
          <w:rFonts w:ascii="Times New Roman" w:hAnsi="Times New Roman" w:cs="Times New Roman"/>
          <w:i/>
          <w:iCs/>
          <w:color w:val="222222"/>
          <w:sz w:val="24"/>
          <w:szCs w:val="24"/>
          <w:shd w:val="clear" w:color="auto" w:fill="FFFFFF"/>
        </w:rPr>
        <w:t>P</w:t>
      </w:r>
      <w:r w:rsidRPr="007429D0">
        <w:rPr>
          <w:rFonts w:ascii="Times New Roman" w:hAnsi="Times New Roman" w:cs="Times New Roman"/>
          <w:i/>
          <w:iCs/>
          <w:color w:val="222222"/>
          <w:sz w:val="24"/>
          <w:szCs w:val="24"/>
          <w:shd w:val="clear" w:color="auto" w:fill="FFFFFF"/>
        </w:rPr>
        <w:t>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90</w:t>
      </w:r>
      <w:r w:rsidRPr="007429D0">
        <w:rPr>
          <w:rFonts w:ascii="Times New Roman" w:hAnsi="Times New Roman" w:cs="Times New Roman"/>
          <w:color w:val="222222"/>
          <w:sz w:val="24"/>
          <w:szCs w:val="24"/>
          <w:shd w:val="clear" w:color="auto" w:fill="FFFFFF"/>
        </w:rPr>
        <w:t>, 483-496.</w:t>
      </w:r>
    </w:p>
    <w:p w14:paraId="6E833C1B"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Lindsey, A., King, E., McCausland, T., Jones, K., &amp; Dunleavy, E. (2013). What we know and don't: Eradicating employment discrimination 50 years after the Civil Rights Act.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Industrial and Organizational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6</w:t>
      </w:r>
      <w:r w:rsidRPr="007429D0">
        <w:rPr>
          <w:rFonts w:ascii="Times New Roman" w:hAnsi="Times New Roman" w:cs="Times New Roman"/>
          <w:color w:val="222222"/>
          <w:sz w:val="24"/>
          <w:szCs w:val="24"/>
          <w:shd w:val="clear" w:color="auto" w:fill="FFFFFF"/>
        </w:rPr>
        <w:t>, 391-413.</w:t>
      </w:r>
    </w:p>
    <w:p w14:paraId="3BA5DB4F" w14:textId="77777777" w:rsidR="00BF21BD"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Lyness, K. S., &amp; Heilman, M. E. (2006). When fit is fundamental: Performance evaluations and promotions of upper-level female and male</w:t>
      </w:r>
      <w:r w:rsidRPr="007429D0">
        <w:rPr>
          <w:rFonts w:ascii="Times New Roman" w:hAnsi="Times New Roman" w:cs="Times New Roman"/>
          <w:color w:val="222222"/>
          <w:sz w:val="24"/>
          <w:szCs w:val="24"/>
          <w:shd w:val="clear" w:color="auto" w:fill="FFFFFF"/>
        </w:rPr>
        <w:t xml:space="preserve"> </w:t>
      </w:r>
      <w:r w:rsidRPr="007429D0">
        <w:rPr>
          <w:rFonts w:ascii="Times New Roman" w:hAnsi="Times New Roman" w:cs="Times New Roman"/>
          <w:sz w:val="24"/>
          <w:szCs w:val="24"/>
        </w:rPr>
        <w:t xml:space="preserve">managers. </w:t>
      </w:r>
      <w:r w:rsidRPr="007429D0">
        <w:rPr>
          <w:rFonts w:ascii="Times New Roman" w:hAnsi="Times New Roman" w:cs="Times New Roman"/>
          <w:i/>
          <w:iCs/>
          <w:sz w:val="24"/>
          <w:szCs w:val="24"/>
        </w:rPr>
        <w:t xml:space="preserve">Journal of Applied Psychology, 91, </w:t>
      </w:r>
      <w:r w:rsidRPr="007429D0">
        <w:rPr>
          <w:rFonts w:ascii="Times New Roman" w:hAnsi="Times New Roman" w:cs="Times New Roman"/>
          <w:sz w:val="24"/>
          <w:szCs w:val="24"/>
        </w:rPr>
        <w:t>777–785.</w:t>
      </w:r>
    </w:p>
    <w:p w14:paraId="64DB3725" w14:textId="77777777" w:rsidR="00BF21BD" w:rsidRPr="000675A3" w:rsidRDefault="00BF21BD" w:rsidP="00BF21BD">
      <w:pPr>
        <w:pStyle w:val="NoSpacing"/>
        <w:spacing w:line="480" w:lineRule="auto"/>
        <w:ind w:left="720" w:hanging="720"/>
        <w:contextualSpacing/>
        <w:rPr>
          <w:rFonts w:ascii="Times New Roman" w:hAnsi="Times New Roman" w:cs="Times New Roman"/>
          <w:sz w:val="24"/>
          <w:szCs w:val="24"/>
        </w:rPr>
      </w:pPr>
      <w:r w:rsidRPr="000675A3">
        <w:rPr>
          <w:rFonts w:ascii="Times New Roman" w:hAnsi="Times New Roman" w:cs="Times New Roman"/>
          <w:color w:val="222222"/>
          <w:sz w:val="24"/>
          <w:szCs w:val="24"/>
          <w:shd w:val="clear" w:color="auto" w:fill="FFFFFF"/>
        </w:rPr>
        <w:t>Major, B., &amp; Sawyer, P. J. (2009). Attributions to discrimination: Antecedents and consequences.</w:t>
      </w:r>
      <w:r w:rsidRPr="000675A3">
        <w:rPr>
          <w:rStyle w:val="apple-converted-space"/>
          <w:rFonts w:ascii="Times New Roman" w:hAnsi="Times New Roman" w:cs="Times New Roman"/>
          <w:color w:val="222222"/>
          <w:sz w:val="24"/>
          <w:szCs w:val="24"/>
          <w:shd w:val="clear" w:color="auto" w:fill="FFFFFF"/>
        </w:rPr>
        <w:t> </w:t>
      </w:r>
      <w:r w:rsidRPr="000675A3">
        <w:rPr>
          <w:rFonts w:ascii="Times New Roman" w:hAnsi="Times New Roman" w:cs="Times New Roman"/>
          <w:i/>
          <w:iCs/>
          <w:color w:val="222222"/>
          <w:sz w:val="24"/>
          <w:szCs w:val="24"/>
          <w:shd w:val="clear" w:color="auto" w:fill="FFFFFF"/>
        </w:rPr>
        <w:t>Handbook of Prejudice, Stereotyping, and Discrimination</w:t>
      </w:r>
      <w:r w:rsidRPr="000675A3">
        <w:rPr>
          <w:rFonts w:ascii="Times New Roman" w:hAnsi="Times New Roman" w:cs="Times New Roman"/>
          <w:color w:val="222222"/>
          <w:sz w:val="24"/>
          <w:szCs w:val="24"/>
          <w:shd w:val="clear" w:color="auto" w:fill="FFFFFF"/>
        </w:rPr>
        <w:t>, 89-110.</w:t>
      </w:r>
    </w:p>
    <w:p w14:paraId="48DF714A"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McGuire, J. (1984). Search for the self: Going beyond self-esteem and the reactive self. In R. A. Zucker, J. Aronoff &amp; A. I. Rabin (Eds.), </w:t>
      </w:r>
      <w:r w:rsidRPr="007429D0">
        <w:rPr>
          <w:rFonts w:ascii="Times New Roman" w:hAnsi="Times New Roman" w:cs="Times New Roman"/>
          <w:bCs/>
          <w:i/>
          <w:iCs/>
          <w:sz w:val="24"/>
          <w:szCs w:val="24"/>
        </w:rPr>
        <w:t xml:space="preserve">Personality and the </w:t>
      </w:r>
      <w:r>
        <w:rPr>
          <w:rFonts w:ascii="Times New Roman" w:hAnsi="Times New Roman" w:cs="Times New Roman"/>
          <w:bCs/>
          <w:i/>
          <w:iCs/>
          <w:sz w:val="24"/>
          <w:szCs w:val="24"/>
        </w:rPr>
        <w:t>P</w:t>
      </w:r>
      <w:r w:rsidRPr="007429D0">
        <w:rPr>
          <w:rFonts w:ascii="Times New Roman" w:hAnsi="Times New Roman" w:cs="Times New Roman"/>
          <w:bCs/>
          <w:i/>
          <w:iCs/>
          <w:sz w:val="24"/>
          <w:szCs w:val="24"/>
        </w:rPr>
        <w:t xml:space="preserve">rediction of </w:t>
      </w:r>
      <w:r>
        <w:rPr>
          <w:rFonts w:ascii="Times New Roman" w:hAnsi="Times New Roman" w:cs="Times New Roman"/>
          <w:bCs/>
          <w:i/>
          <w:iCs/>
          <w:sz w:val="24"/>
          <w:szCs w:val="24"/>
        </w:rPr>
        <w:t>B</w:t>
      </w:r>
      <w:r w:rsidRPr="007429D0">
        <w:rPr>
          <w:rFonts w:ascii="Times New Roman" w:hAnsi="Times New Roman" w:cs="Times New Roman"/>
          <w:bCs/>
          <w:i/>
          <w:iCs/>
          <w:sz w:val="24"/>
          <w:szCs w:val="24"/>
        </w:rPr>
        <w:t xml:space="preserve">ehaviour, </w:t>
      </w:r>
      <w:r w:rsidRPr="007429D0">
        <w:rPr>
          <w:rFonts w:ascii="Times New Roman" w:hAnsi="Times New Roman" w:cs="Times New Roman"/>
          <w:sz w:val="24"/>
          <w:szCs w:val="24"/>
        </w:rPr>
        <w:t>73–120. New York: Academic Press.</w:t>
      </w:r>
    </w:p>
    <w:p w14:paraId="3F09FE79" w14:textId="4022F6F8" w:rsidR="00BF21BD" w:rsidRPr="00CA6F08" w:rsidRDefault="00BF21BD" w:rsidP="00BF21BD">
      <w:pPr>
        <w:pStyle w:val="NoSpacing"/>
        <w:spacing w:line="480" w:lineRule="auto"/>
        <w:ind w:left="720" w:hanging="720"/>
        <w:contextualSpacing/>
        <w:rPr>
          <w:rFonts w:ascii="Times New Roman" w:hAnsi="Times New Roman" w:cs="Times New Roman"/>
          <w:sz w:val="24"/>
          <w:szCs w:val="24"/>
        </w:rPr>
      </w:pPr>
      <w:r w:rsidRPr="00CA6F08">
        <w:rPr>
          <w:rFonts w:ascii="Times New Roman" w:hAnsi="Times New Roman" w:cs="Times New Roman"/>
          <w:sz w:val="24"/>
          <w:szCs w:val="24"/>
        </w:rPr>
        <w:t xml:space="preserve">McKay, P. F., &amp; Avery, D. R. (2006). What has race got to do with it? Unraveling the role of racioethnicity in job seekers’ reactions to site visits. </w:t>
      </w:r>
      <w:r w:rsidRPr="00CA6F08">
        <w:rPr>
          <w:rFonts w:ascii="Times New Roman" w:hAnsi="Times New Roman" w:cs="Times New Roman"/>
          <w:bCs/>
          <w:i/>
          <w:iCs/>
          <w:sz w:val="24"/>
          <w:szCs w:val="24"/>
        </w:rPr>
        <w:t xml:space="preserve">Personnel Psychology, </w:t>
      </w:r>
      <w:r w:rsidRPr="00CA6F08">
        <w:rPr>
          <w:rFonts w:ascii="Times New Roman" w:hAnsi="Times New Roman" w:cs="Times New Roman"/>
          <w:i/>
          <w:sz w:val="24"/>
          <w:szCs w:val="24"/>
        </w:rPr>
        <w:t>59,</w:t>
      </w:r>
      <w:r w:rsidRPr="00CA6F08">
        <w:rPr>
          <w:rFonts w:ascii="Times New Roman" w:hAnsi="Times New Roman" w:cs="Times New Roman"/>
          <w:sz w:val="24"/>
          <w:szCs w:val="24"/>
        </w:rPr>
        <w:t xml:space="preserve"> 395–429.</w:t>
      </w:r>
    </w:p>
    <w:p w14:paraId="18695C77" w14:textId="39FAF8AB" w:rsidR="00CA6F08" w:rsidRPr="00CA6F08" w:rsidRDefault="00CA6F08" w:rsidP="00BF21BD">
      <w:pPr>
        <w:pStyle w:val="NoSpacing"/>
        <w:spacing w:line="480" w:lineRule="auto"/>
        <w:ind w:left="720" w:hanging="720"/>
        <w:contextualSpacing/>
        <w:rPr>
          <w:rFonts w:ascii="Times New Roman" w:hAnsi="Times New Roman" w:cs="Times New Roman"/>
          <w:sz w:val="24"/>
          <w:szCs w:val="24"/>
        </w:rPr>
      </w:pPr>
      <w:r w:rsidRPr="00CA6F08">
        <w:rPr>
          <w:rFonts w:ascii="Times New Roman" w:hAnsi="Times New Roman" w:cs="Times New Roman"/>
          <w:color w:val="222222"/>
          <w:sz w:val="24"/>
          <w:szCs w:val="24"/>
          <w:shd w:val="clear" w:color="auto" w:fill="FFFFFF"/>
        </w:rPr>
        <w:lastRenderedPageBreak/>
        <w:t>McKay, P. F., Avery, D. R., &amp; Morris, M. A. (2008). Mean racial</w:t>
      </w:r>
      <w:r w:rsidRPr="00CA6F08">
        <w:rPr>
          <w:rFonts w:ascii="Cambria Math" w:hAnsi="Cambria Math" w:cs="Cambria Math"/>
          <w:color w:val="222222"/>
          <w:sz w:val="24"/>
          <w:szCs w:val="24"/>
          <w:shd w:val="clear" w:color="auto" w:fill="FFFFFF"/>
        </w:rPr>
        <w:t>‐</w:t>
      </w:r>
      <w:r w:rsidRPr="00CA6F08">
        <w:rPr>
          <w:rFonts w:ascii="Times New Roman" w:hAnsi="Times New Roman" w:cs="Times New Roman"/>
          <w:color w:val="222222"/>
          <w:sz w:val="24"/>
          <w:szCs w:val="24"/>
          <w:shd w:val="clear" w:color="auto" w:fill="FFFFFF"/>
        </w:rPr>
        <w:t>ethnic differences in employee sales performance: The moderating role of diversity climate.</w:t>
      </w:r>
      <w:r w:rsidRPr="00CA6F08">
        <w:rPr>
          <w:rStyle w:val="apple-converted-space"/>
          <w:rFonts w:ascii="Times New Roman" w:hAnsi="Times New Roman" w:cs="Times New Roman"/>
          <w:color w:val="222222"/>
          <w:sz w:val="24"/>
          <w:szCs w:val="24"/>
          <w:shd w:val="clear" w:color="auto" w:fill="FFFFFF"/>
        </w:rPr>
        <w:t> </w:t>
      </w:r>
      <w:r w:rsidRPr="00CA6F08">
        <w:rPr>
          <w:rFonts w:ascii="Times New Roman" w:hAnsi="Times New Roman" w:cs="Times New Roman"/>
          <w:i/>
          <w:iCs/>
          <w:color w:val="222222"/>
          <w:sz w:val="24"/>
          <w:szCs w:val="24"/>
          <w:shd w:val="clear" w:color="auto" w:fill="FFFFFF"/>
        </w:rPr>
        <w:t>Personnel Psychology</w:t>
      </w:r>
      <w:r w:rsidRPr="00CA6F08">
        <w:rPr>
          <w:rFonts w:ascii="Times New Roman" w:hAnsi="Times New Roman" w:cs="Times New Roman"/>
          <w:color w:val="222222"/>
          <w:sz w:val="24"/>
          <w:szCs w:val="24"/>
          <w:shd w:val="clear" w:color="auto" w:fill="FFFFFF"/>
        </w:rPr>
        <w:t>,</w:t>
      </w:r>
      <w:r w:rsidRPr="00CA6F08">
        <w:rPr>
          <w:rStyle w:val="apple-converted-space"/>
          <w:rFonts w:ascii="Times New Roman" w:hAnsi="Times New Roman" w:cs="Times New Roman"/>
          <w:color w:val="222222"/>
          <w:sz w:val="24"/>
          <w:szCs w:val="24"/>
          <w:shd w:val="clear" w:color="auto" w:fill="FFFFFF"/>
        </w:rPr>
        <w:t> </w:t>
      </w:r>
      <w:r w:rsidRPr="00CA6F08">
        <w:rPr>
          <w:rFonts w:ascii="Times New Roman" w:hAnsi="Times New Roman" w:cs="Times New Roman"/>
          <w:i/>
          <w:iCs/>
          <w:color w:val="222222"/>
          <w:sz w:val="24"/>
          <w:szCs w:val="24"/>
          <w:shd w:val="clear" w:color="auto" w:fill="FFFFFF"/>
        </w:rPr>
        <w:t>61</w:t>
      </w:r>
      <w:r w:rsidRPr="00CA6F08">
        <w:rPr>
          <w:rFonts w:ascii="Times New Roman" w:hAnsi="Times New Roman" w:cs="Times New Roman"/>
          <w:color w:val="222222"/>
          <w:sz w:val="24"/>
          <w:szCs w:val="24"/>
          <w:shd w:val="clear" w:color="auto" w:fill="FFFFFF"/>
        </w:rPr>
        <w:t>, 349-374.</w:t>
      </w:r>
    </w:p>
    <w:p w14:paraId="7D743295"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 xml:space="preserve">Miller, T., &amp; del Carmen Triana, M. (2009). Demographic diversity in the boardroom: Mediators of the board diversity–firm performance relationship. </w:t>
      </w:r>
      <w:r w:rsidRPr="007429D0">
        <w:rPr>
          <w:rFonts w:ascii="Times New Roman" w:hAnsi="Times New Roman" w:cs="Times New Roman"/>
          <w:i/>
          <w:iCs/>
          <w:color w:val="222222"/>
          <w:sz w:val="24"/>
          <w:szCs w:val="24"/>
          <w:shd w:val="clear" w:color="auto" w:fill="FFFFFF"/>
        </w:rPr>
        <w:t>Journal of Management Studies</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46</w:t>
      </w:r>
      <w:r w:rsidRPr="007429D0">
        <w:rPr>
          <w:rFonts w:ascii="Times New Roman" w:hAnsi="Times New Roman" w:cs="Times New Roman"/>
          <w:color w:val="222222"/>
          <w:sz w:val="24"/>
          <w:szCs w:val="24"/>
          <w:shd w:val="clear" w:color="auto" w:fill="FFFFFF"/>
        </w:rPr>
        <w:t>, 755-786.</w:t>
      </w:r>
    </w:p>
    <w:p w14:paraId="6DC57B08"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 xml:space="preserve">Pelled, L. H., Ledford, G. E., &amp; Mohrmon, S. A. (1999). Demographic dissimilarity and workplace inclusion. </w:t>
      </w:r>
      <w:r w:rsidRPr="007429D0">
        <w:rPr>
          <w:rFonts w:ascii="Times New Roman" w:hAnsi="Times New Roman" w:cs="Times New Roman"/>
          <w:i/>
          <w:iCs/>
          <w:sz w:val="24"/>
          <w:szCs w:val="24"/>
        </w:rPr>
        <w:t>Journal of Management Studies,</w:t>
      </w:r>
      <w:r w:rsidRPr="007429D0">
        <w:rPr>
          <w:rFonts w:ascii="Times New Roman" w:hAnsi="Times New Roman" w:cs="Times New Roman"/>
          <w:color w:val="222222"/>
          <w:sz w:val="24"/>
          <w:szCs w:val="24"/>
          <w:shd w:val="clear" w:color="auto" w:fill="FFFFFF"/>
        </w:rPr>
        <w:t xml:space="preserve"> </w:t>
      </w:r>
      <w:r w:rsidRPr="007429D0">
        <w:rPr>
          <w:rFonts w:ascii="Times New Roman" w:hAnsi="Times New Roman" w:cs="Times New Roman"/>
          <w:i/>
          <w:iCs/>
          <w:sz w:val="24"/>
          <w:szCs w:val="24"/>
        </w:rPr>
        <w:t xml:space="preserve">36, </w:t>
      </w:r>
      <w:r w:rsidRPr="007429D0">
        <w:rPr>
          <w:rFonts w:ascii="Times New Roman" w:hAnsi="Times New Roman" w:cs="Times New Roman"/>
          <w:sz w:val="24"/>
          <w:szCs w:val="24"/>
        </w:rPr>
        <w:t>1013–1031.</w:t>
      </w:r>
    </w:p>
    <w:p w14:paraId="4C0DDA51"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 xml:space="preserve">Perkins, S. J., &amp; Hendry, C. (2005). Ordering top pay: Interpreting the signals. </w:t>
      </w:r>
      <w:r w:rsidRPr="007429D0">
        <w:rPr>
          <w:rFonts w:ascii="Times New Roman" w:hAnsi="Times New Roman" w:cs="Times New Roman"/>
          <w:i/>
          <w:iCs/>
          <w:sz w:val="24"/>
          <w:szCs w:val="24"/>
        </w:rPr>
        <w:t xml:space="preserve">Journal of Management Studies, </w:t>
      </w:r>
      <w:r w:rsidRPr="00F1794B">
        <w:rPr>
          <w:rFonts w:ascii="Times New Roman" w:hAnsi="Times New Roman" w:cs="Times New Roman"/>
          <w:i/>
          <w:sz w:val="24"/>
          <w:szCs w:val="24"/>
        </w:rPr>
        <w:t>42</w:t>
      </w:r>
      <w:r w:rsidRPr="007429D0">
        <w:rPr>
          <w:rFonts w:ascii="Times New Roman" w:hAnsi="Times New Roman" w:cs="Times New Roman"/>
          <w:sz w:val="24"/>
          <w:szCs w:val="24"/>
        </w:rPr>
        <w:t>, 1443-1468.</w:t>
      </w:r>
    </w:p>
    <w:p w14:paraId="4A7D2B5E"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Prottas, D. J. (2013). Relationships among employee perception of their manager’s behavioral integrity, moral distress, and employee attitudes and well-being.</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Business Ethics</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113</w:t>
      </w:r>
      <w:r w:rsidRPr="007429D0">
        <w:rPr>
          <w:rFonts w:ascii="Times New Roman" w:hAnsi="Times New Roman" w:cs="Times New Roman"/>
          <w:color w:val="222222"/>
          <w:sz w:val="24"/>
          <w:szCs w:val="24"/>
          <w:shd w:val="clear" w:color="auto" w:fill="FFFFFF"/>
        </w:rPr>
        <w:t>, 51-60.</w:t>
      </w:r>
    </w:p>
    <w:p w14:paraId="3EF59C1A"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Pugh, S. D., Dietz, J., Brief, A. P., &amp; Wiley, J. W. (2008). Looking inside and out: the impact of employee and community demographic composition on organizational diversity climate.</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Applied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93</w:t>
      </w:r>
      <w:r w:rsidRPr="007429D0">
        <w:rPr>
          <w:rFonts w:ascii="Times New Roman" w:hAnsi="Times New Roman" w:cs="Times New Roman"/>
          <w:color w:val="222222"/>
          <w:sz w:val="24"/>
          <w:szCs w:val="24"/>
          <w:shd w:val="clear" w:color="auto" w:fill="FFFFFF"/>
        </w:rPr>
        <w:t>, 1422-1428.</w:t>
      </w:r>
    </w:p>
    <w:p w14:paraId="6F725AF3"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 xml:space="preserve">Ring, P. S., &amp; Van de Ven, A. H. (1989). Formal and informal dimensions of transactions. In A. H. Van de Ven, H. L. Angle, &amp; M. S. Poole (Eds.), </w:t>
      </w:r>
      <w:r w:rsidRPr="007429D0">
        <w:rPr>
          <w:rFonts w:ascii="Times New Roman" w:hAnsi="Times New Roman" w:cs="Times New Roman"/>
          <w:i/>
          <w:iCs/>
          <w:sz w:val="24"/>
          <w:szCs w:val="24"/>
        </w:rPr>
        <w:t xml:space="preserve">Research on the management of innovation: The Minnesota studies </w:t>
      </w:r>
      <w:r w:rsidRPr="007429D0">
        <w:rPr>
          <w:rFonts w:ascii="Times New Roman" w:hAnsi="Times New Roman" w:cs="Times New Roman"/>
          <w:sz w:val="24"/>
          <w:szCs w:val="24"/>
        </w:rPr>
        <w:t>(pp. 171–192). New York: Ballinger.</w:t>
      </w:r>
    </w:p>
    <w:p w14:paraId="1117FD63"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Roberson, Q. M., &amp; Stevens, C. K. (2006). Making sense of diversity in the workplace: organizational justice and language abstraction in employees' accounts of diversity-related incidents.</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Applied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91</w:t>
      </w:r>
      <w:r w:rsidRPr="007429D0">
        <w:rPr>
          <w:rFonts w:ascii="Times New Roman" w:hAnsi="Times New Roman" w:cs="Times New Roman"/>
          <w:color w:val="222222"/>
          <w:sz w:val="24"/>
          <w:szCs w:val="24"/>
          <w:shd w:val="clear" w:color="auto" w:fill="FFFFFF"/>
        </w:rPr>
        <w:t>, 379-391.</w:t>
      </w:r>
    </w:p>
    <w:p w14:paraId="60608206"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lastRenderedPageBreak/>
        <w:t xml:space="preserve">Rynes, S. L. (1991). Recruitment, job choice, and post-hire consequences: A call for new research directions. In M. D. Dunnette &amp; L. M. Howe (Eds.), </w:t>
      </w:r>
      <w:r w:rsidRPr="007429D0">
        <w:rPr>
          <w:rFonts w:ascii="Times New Roman" w:hAnsi="Times New Roman" w:cs="Times New Roman"/>
          <w:i/>
          <w:iCs/>
          <w:sz w:val="24"/>
          <w:szCs w:val="24"/>
        </w:rPr>
        <w:t xml:space="preserve">Handbook of industrial and organizational psychology, </w:t>
      </w:r>
      <w:r>
        <w:rPr>
          <w:rFonts w:ascii="Times New Roman" w:hAnsi="Times New Roman" w:cs="Times New Roman"/>
          <w:iCs/>
          <w:sz w:val="24"/>
          <w:szCs w:val="24"/>
        </w:rPr>
        <w:t xml:space="preserve">(pp. </w:t>
      </w:r>
      <w:r w:rsidRPr="007429D0">
        <w:rPr>
          <w:rFonts w:ascii="Times New Roman" w:hAnsi="Times New Roman" w:cs="Times New Roman"/>
          <w:sz w:val="24"/>
          <w:szCs w:val="24"/>
        </w:rPr>
        <w:t>399-444</w:t>
      </w:r>
      <w:r>
        <w:rPr>
          <w:rFonts w:ascii="Times New Roman" w:hAnsi="Times New Roman" w:cs="Times New Roman"/>
          <w:sz w:val="24"/>
          <w:szCs w:val="24"/>
        </w:rPr>
        <w:t>)</w:t>
      </w:r>
      <w:r w:rsidRPr="007429D0">
        <w:rPr>
          <w:rFonts w:ascii="Times New Roman" w:hAnsi="Times New Roman" w:cs="Times New Roman"/>
          <w:sz w:val="24"/>
          <w:szCs w:val="24"/>
        </w:rPr>
        <w:t>. Palo Alto, CA: Consulting Psychologists Press.</w:t>
      </w:r>
    </w:p>
    <w:p w14:paraId="71690FD2"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Simons, T. (2002). Behavioral integrity: The perceived alignment between managers’ words and deeds as a research focus. </w:t>
      </w:r>
      <w:r w:rsidRPr="007429D0">
        <w:rPr>
          <w:rFonts w:ascii="Times New Roman" w:hAnsi="Times New Roman" w:cs="Times New Roman"/>
          <w:i/>
          <w:iCs/>
          <w:sz w:val="24"/>
          <w:szCs w:val="24"/>
        </w:rPr>
        <w:t xml:space="preserve">Organization Science, 13, </w:t>
      </w:r>
      <w:r w:rsidRPr="007429D0">
        <w:rPr>
          <w:rFonts w:ascii="Times New Roman" w:hAnsi="Times New Roman" w:cs="Times New Roman"/>
          <w:sz w:val="24"/>
          <w:szCs w:val="24"/>
        </w:rPr>
        <w:t>18–35.</w:t>
      </w:r>
    </w:p>
    <w:p w14:paraId="6690DDDA"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 xml:space="preserve">Simons, T., Friedman, R., Liu, L. A., &amp; McLean Parks, J. (2007). Racial differences in sensitivity to behavioral integrity: attitudinal consequences, in-group effects, and" trickle down" among Black and non-Black employees. </w:t>
      </w:r>
      <w:r w:rsidRPr="007429D0">
        <w:rPr>
          <w:rFonts w:ascii="Times New Roman" w:hAnsi="Times New Roman" w:cs="Times New Roman"/>
          <w:i/>
          <w:iCs/>
          <w:color w:val="222222"/>
          <w:sz w:val="24"/>
          <w:szCs w:val="24"/>
          <w:shd w:val="clear" w:color="auto" w:fill="FFFFFF"/>
        </w:rPr>
        <w:t>Journal of Applied Psychology</w:t>
      </w:r>
      <w:r w:rsidRPr="007429D0">
        <w:rPr>
          <w:rFonts w:ascii="Times New Roman" w:hAnsi="Times New Roman" w:cs="Times New Roman"/>
          <w:color w:val="222222"/>
          <w:sz w:val="24"/>
          <w:szCs w:val="24"/>
          <w:shd w:val="clear" w:color="auto" w:fill="FFFFFF"/>
        </w:rPr>
        <w:t>,</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92</w:t>
      </w:r>
      <w:r w:rsidRPr="007429D0">
        <w:rPr>
          <w:rFonts w:ascii="Times New Roman" w:hAnsi="Times New Roman" w:cs="Times New Roman"/>
          <w:color w:val="222222"/>
          <w:sz w:val="24"/>
          <w:szCs w:val="24"/>
          <w:shd w:val="clear" w:color="auto" w:fill="FFFFFF"/>
        </w:rPr>
        <w:t>, 650-665.</w:t>
      </w:r>
    </w:p>
    <w:p w14:paraId="5E9BEA0E"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sz w:val="24"/>
          <w:szCs w:val="24"/>
        </w:rPr>
        <w:t xml:space="preserve">Simpson, B., &amp; Walker, H. A. (2002). Status characteristics and performance expectations: A reformulation. </w:t>
      </w:r>
      <w:r w:rsidRPr="007429D0">
        <w:rPr>
          <w:rFonts w:ascii="Times New Roman" w:hAnsi="Times New Roman" w:cs="Times New Roman"/>
          <w:i/>
          <w:iCs/>
          <w:sz w:val="24"/>
          <w:szCs w:val="24"/>
        </w:rPr>
        <w:t xml:space="preserve">Sociological Theory, 20, </w:t>
      </w:r>
      <w:r w:rsidRPr="007429D0">
        <w:rPr>
          <w:rFonts w:ascii="Times New Roman" w:hAnsi="Times New Roman" w:cs="Times New Roman"/>
          <w:sz w:val="24"/>
          <w:szCs w:val="24"/>
        </w:rPr>
        <w:t>24 – 40.</w:t>
      </w:r>
    </w:p>
    <w:p w14:paraId="1E6F1093" w14:textId="77777777" w:rsidR="00BF21BD" w:rsidRPr="007429D0" w:rsidRDefault="00BF21BD" w:rsidP="00BF21BD">
      <w:pPr>
        <w:pStyle w:val="NoSpacing"/>
        <w:spacing w:line="480" w:lineRule="auto"/>
        <w:ind w:left="720" w:hanging="720"/>
        <w:contextualSpacing/>
        <w:rPr>
          <w:rFonts w:ascii="Times New Roman" w:hAnsi="Times New Roman" w:cs="Times New Roman"/>
          <w:color w:val="222222"/>
          <w:sz w:val="24"/>
          <w:szCs w:val="24"/>
          <w:shd w:val="clear" w:color="auto" w:fill="FFFFFF"/>
        </w:rPr>
      </w:pPr>
      <w:r w:rsidRPr="007429D0">
        <w:rPr>
          <w:rFonts w:ascii="Times New Roman" w:hAnsi="Times New Roman" w:cs="Times New Roman"/>
          <w:color w:val="222222"/>
          <w:sz w:val="24"/>
          <w:szCs w:val="24"/>
          <w:shd w:val="clear" w:color="auto" w:fill="FFFFFF"/>
        </w:rPr>
        <w:t>Smith, A. N., Morgan, W. B., King, E. B., Hebl, M. R., &amp; Peddie, C. I. (2012). The ins and outs of diversity management: the effect of authenticity on outsider perceptions and insider behaviors.</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i/>
          <w:iCs/>
          <w:color w:val="222222"/>
          <w:sz w:val="24"/>
          <w:szCs w:val="24"/>
          <w:shd w:val="clear" w:color="auto" w:fill="FFFFFF"/>
        </w:rPr>
        <w:t>Journal of Applied Social Psychology</w:t>
      </w:r>
      <w:r w:rsidRPr="007429D0">
        <w:rPr>
          <w:rFonts w:ascii="Times New Roman" w:hAnsi="Times New Roman" w:cs="Times New Roman"/>
          <w:color w:val="222222"/>
          <w:sz w:val="24"/>
          <w:szCs w:val="24"/>
          <w:shd w:val="clear" w:color="auto" w:fill="FFFFFF"/>
        </w:rPr>
        <w:t>,</w:t>
      </w:r>
      <w:r w:rsidRPr="007429D0">
        <w:rPr>
          <w:rFonts w:ascii="Times New Roman" w:hAnsi="Times New Roman" w:cs="Times New Roman"/>
          <w:i/>
          <w:iCs/>
          <w:color w:val="222222"/>
          <w:sz w:val="24"/>
          <w:szCs w:val="24"/>
          <w:shd w:val="clear" w:color="auto" w:fill="FFFFFF"/>
        </w:rPr>
        <w:t>42</w:t>
      </w:r>
      <w:r w:rsidRPr="007429D0">
        <w:rPr>
          <w:rFonts w:ascii="Times New Roman" w:hAnsi="Times New Roman" w:cs="Times New Roman"/>
          <w:color w:val="222222"/>
          <w:sz w:val="24"/>
          <w:szCs w:val="24"/>
          <w:shd w:val="clear" w:color="auto" w:fill="FFFFFF"/>
        </w:rPr>
        <w:t>(S1), E21-E55.</w:t>
      </w:r>
    </w:p>
    <w:p w14:paraId="25DBAA0D"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Spence, M. (2002). Signaling in retrospect and the informational structure of markets. </w:t>
      </w:r>
      <w:r w:rsidRPr="007429D0">
        <w:rPr>
          <w:rFonts w:ascii="Times New Roman" w:hAnsi="Times New Roman" w:cs="Times New Roman"/>
          <w:i/>
          <w:iCs/>
          <w:sz w:val="24"/>
          <w:szCs w:val="24"/>
        </w:rPr>
        <w:t>American Economic Review,</w:t>
      </w:r>
      <w:r w:rsidRPr="007429D0">
        <w:rPr>
          <w:rFonts w:ascii="Times New Roman" w:hAnsi="Times New Roman" w:cs="Times New Roman"/>
          <w:i/>
          <w:sz w:val="24"/>
          <w:szCs w:val="24"/>
        </w:rPr>
        <w:t xml:space="preserve"> </w:t>
      </w:r>
      <w:r w:rsidRPr="00F1794B">
        <w:rPr>
          <w:rFonts w:ascii="Times New Roman" w:hAnsi="Times New Roman" w:cs="Times New Roman"/>
          <w:i/>
          <w:sz w:val="24"/>
          <w:szCs w:val="24"/>
        </w:rPr>
        <w:t>92</w:t>
      </w:r>
      <w:r w:rsidRPr="007429D0">
        <w:rPr>
          <w:rFonts w:ascii="Times New Roman" w:hAnsi="Times New Roman" w:cs="Times New Roman"/>
          <w:sz w:val="24"/>
          <w:szCs w:val="24"/>
        </w:rPr>
        <w:t>, 434-459.</w:t>
      </w:r>
    </w:p>
    <w:p w14:paraId="7717759C"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Srivastava, J. (2001). The role of inferences in sequential bargaining with one-sided incomplete information: Some experimental evidence. </w:t>
      </w:r>
      <w:r w:rsidRPr="007429D0">
        <w:rPr>
          <w:rFonts w:ascii="Times New Roman" w:hAnsi="Times New Roman" w:cs="Times New Roman"/>
          <w:i/>
          <w:iCs/>
          <w:sz w:val="24"/>
          <w:szCs w:val="24"/>
        </w:rPr>
        <w:t xml:space="preserve">Organizational Behavior and Human Decision Processes, </w:t>
      </w:r>
      <w:r w:rsidRPr="00F1794B">
        <w:rPr>
          <w:rFonts w:ascii="Times New Roman" w:hAnsi="Times New Roman" w:cs="Times New Roman"/>
          <w:i/>
          <w:sz w:val="24"/>
          <w:szCs w:val="24"/>
        </w:rPr>
        <w:t>85</w:t>
      </w:r>
      <w:r w:rsidRPr="007429D0">
        <w:rPr>
          <w:rFonts w:ascii="Times New Roman" w:hAnsi="Times New Roman" w:cs="Times New Roman"/>
          <w:sz w:val="24"/>
          <w:szCs w:val="24"/>
        </w:rPr>
        <w:t>, 166-187.</w:t>
      </w:r>
    </w:p>
    <w:p w14:paraId="5A07C70C" w14:textId="77777777" w:rsidR="00BF21BD" w:rsidRPr="007429D0" w:rsidRDefault="00BF21BD" w:rsidP="00BF21BD">
      <w:pPr>
        <w:pStyle w:val="Normal1"/>
        <w:spacing w:line="480" w:lineRule="auto"/>
        <w:contextualSpacing/>
        <w:rPr>
          <w:rFonts w:ascii="Times New Roman" w:hAnsi="Times New Roman" w:cs="Times New Roman"/>
        </w:rPr>
      </w:pPr>
      <w:r w:rsidRPr="007429D0">
        <w:rPr>
          <w:rFonts w:ascii="Times New Roman" w:eastAsia="Times New Roman" w:hAnsi="Times New Roman" w:cs="Times New Roman"/>
        </w:rPr>
        <w:t xml:space="preserve">Swim, J. K., Mallett, R., &amp; Stangor, C. 2004. Understanding subtle sexism: Detection and </w:t>
      </w:r>
    </w:p>
    <w:p w14:paraId="776C0E6B" w14:textId="77777777" w:rsidR="00BF21BD" w:rsidRPr="007429D0" w:rsidRDefault="00BF21BD" w:rsidP="00BF21BD">
      <w:pPr>
        <w:pStyle w:val="Normal1"/>
        <w:spacing w:line="480" w:lineRule="auto"/>
        <w:ind w:firstLine="720"/>
        <w:contextualSpacing/>
        <w:rPr>
          <w:rFonts w:ascii="Times New Roman" w:hAnsi="Times New Roman" w:cs="Times New Roman"/>
        </w:rPr>
      </w:pPr>
      <w:r w:rsidRPr="007429D0">
        <w:rPr>
          <w:rFonts w:ascii="Times New Roman" w:eastAsia="Times New Roman" w:hAnsi="Times New Roman" w:cs="Times New Roman"/>
        </w:rPr>
        <w:t xml:space="preserve">use of sexist language. </w:t>
      </w:r>
      <w:r w:rsidRPr="007429D0">
        <w:rPr>
          <w:rFonts w:ascii="Times New Roman" w:eastAsia="Times New Roman" w:hAnsi="Times New Roman" w:cs="Times New Roman"/>
          <w:i/>
        </w:rPr>
        <w:t>Sex Roles, 51</w:t>
      </w:r>
      <w:r w:rsidRPr="007429D0">
        <w:rPr>
          <w:rFonts w:ascii="Times New Roman" w:eastAsia="Times New Roman" w:hAnsi="Times New Roman" w:cs="Times New Roman"/>
        </w:rPr>
        <w:t xml:space="preserve">, 117-128. </w:t>
      </w:r>
    </w:p>
    <w:p w14:paraId="077210C4"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lastRenderedPageBreak/>
        <w:t xml:space="preserve">Tajfel, H., &amp; Turner, J. C. (1986). The social identity theory of intergroup behavior. In S. Worchel &amp; W. G. Austin (Eds.), </w:t>
      </w:r>
      <w:r w:rsidRPr="007429D0">
        <w:rPr>
          <w:rFonts w:ascii="Times New Roman" w:hAnsi="Times New Roman" w:cs="Times New Roman"/>
          <w:i/>
          <w:iCs/>
          <w:sz w:val="24"/>
          <w:szCs w:val="24"/>
        </w:rPr>
        <w:t xml:space="preserve">Psychology of intergroup relations </w:t>
      </w:r>
      <w:r w:rsidRPr="007429D0">
        <w:rPr>
          <w:rFonts w:ascii="Times New Roman" w:hAnsi="Times New Roman" w:cs="Times New Roman"/>
          <w:sz w:val="24"/>
          <w:szCs w:val="24"/>
        </w:rPr>
        <w:t>(2nd ed., pp. 7–24). Chicago: Nelson-Hall.</w:t>
      </w:r>
    </w:p>
    <w:p w14:paraId="3DF9E647"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color w:val="222222"/>
          <w:sz w:val="24"/>
          <w:szCs w:val="24"/>
          <w:shd w:val="clear" w:color="auto" w:fill="FFFFFF"/>
        </w:rPr>
        <w:t>Thomas, D. A. (1999). Beyond the simple demography-power hypothesis: How blacks in power influence white-mentor black-protégé developmental relationships.</w:t>
      </w:r>
      <w:r w:rsidRPr="007429D0">
        <w:rPr>
          <w:rStyle w:val="apple-converted-space"/>
          <w:rFonts w:ascii="Times New Roman" w:hAnsi="Times New Roman" w:cs="Times New Roman"/>
          <w:color w:val="222222"/>
          <w:sz w:val="24"/>
          <w:szCs w:val="24"/>
          <w:shd w:val="clear" w:color="auto" w:fill="FFFFFF"/>
        </w:rPr>
        <w:t> </w:t>
      </w:r>
      <w:r w:rsidRPr="007429D0">
        <w:rPr>
          <w:rFonts w:ascii="Times New Roman" w:hAnsi="Times New Roman" w:cs="Times New Roman"/>
          <w:sz w:val="24"/>
          <w:szCs w:val="24"/>
        </w:rPr>
        <w:t xml:space="preserve">In A. J. Murrell, F. J. Crosby, &amp; R. J. Ely (Eds.), </w:t>
      </w:r>
      <w:r w:rsidRPr="007429D0">
        <w:rPr>
          <w:rFonts w:ascii="Times New Roman" w:hAnsi="Times New Roman" w:cs="Times New Roman"/>
          <w:i/>
          <w:iCs/>
          <w:color w:val="222222"/>
          <w:sz w:val="24"/>
          <w:szCs w:val="24"/>
          <w:shd w:val="clear" w:color="auto" w:fill="FFFFFF"/>
        </w:rPr>
        <w:t>Mentoring dilemmas: Developmental relationships within multicultural organizations</w:t>
      </w:r>
      <w:r w:rsidRPr="007429D0">
        <w:rPr>
          <w:rFonts w:ascii="Times New Roman" w:hAnsi="Times New Roman" w:cs="Times New Roman"/>
          <w:color w:val="222222"/>
          <w:sz w:val="24"/>
          <w:szCs w:val="24"/>
          <w:shd w:val="clear" w:color="auto" w:fill="FFFFFF"/>
        </w:rPr>
        <w:t xml:space="preserve">, (pp. 157-170). </w:t>
      </w:r>
      <w:r w:rsidRPr="007429D0">
        <w:rPr>
          <w:rFonts w:ascii="Times New Roman" w:hAnsi="Times New Roman" w:cs="Times New Roman"/>
          <w:sz w:val="24"/>
          <w:szCs w:val="24"/>
        </w:rPr>
        <w:t>Mahwah, NJ: Lawrence Erlbaum.</w:t>
      </w:r>
    </w:p>
    <w:p w14:paraId="3703F8AD"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Tsui, A. S., &amp; Gutek, B. A. (1999). </w:t>
      </w:r>
      <w:r w:rsidRPr="007429D0">
        <w:rPr>
          <w:rFonts w:ascii="Times New Roman" w:hAnsi="Times New Roman" w:cs="Times New Roman"/>
          <w:i/>
          <w:iCs/>
          <w:sz w:val="24"/>
          <w:szCs w:val="24"/>
        </w:rPr>
        <w:t xml:space="preserve">Demographic differences in organizations: Current research and future directions. </w:t>
      </w:r>
      <w:r w:rsidRPr="007429D0">
        <w:rPr>
          <w:rFonts w:ascii="Times New Roman" w:hAnsi="Times New Roman" w:cs="Times New Roman"/>
          <w:sz w:val="24"/>
          <w:szCs w:val="24"/>
        </w:rPr>
        <w:t>Lanham, MD: Lexington Books.</w:t>
      </w:r>
    </w:p>
    <w:p w14:paraId="2E67D83F"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Tsui, A. S., &amp; O’Reilly, C. A., III. (1989). Beyond simple demographic effects: The importance of relational demography in superior–subordinate dyads. </w:t>
      </w:r>
      <w:r w:rsidRPr="007429D0">
        <w:rPr>
          <w:rFonts w:ascii="Times New Roman" w:hAnsi="Times New Roman" w:cs="Times New Roman"/>
          <w:i/>
          <w:iCs/>
          <w:sz w:val="24"/>
          <w:szCs w:val="24"/>
        </w:rPr>
        <w:t xml:space="preserve">Academy of Management Journal, 32, </w:t>
      </w:r>
      <w:r w:rsidRPr="007429D0">
        <w:rPr>
          <w:rFonts w:ascii="Times New Roman" w:hAnsi="Times New Roman" w:cs="Times New Roman"/>
          <w:sz w:val="24"/>
          <w:szCs w:val="24"/>
        </w:rPr>
        <w:t>402– 423.</w:t>
      </w:r>
    </w:p>
    <w:p w14:paraId="60DFA2BB"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van der Walt, N. and Ingley, C. (2003). Board dynamics and the influence of professional background, gender and racial diversity of directors. </w:t>
      </w:r>
      <w:r w:rsidRPr="007429D0">
        <w:rPr>
          <w:rFonts w:ascii="Times New Roman" w:hAnsi="Times New Roman" w:cs="Times New Roman"/>
          <w:i/>
          <w:iCs/>
          <w:sz w:val="24"/>
          <w:szCs w:val="24"/>
        </w:rPr>
        <w:t>Corporate Governance</w:t>
      </w:r>
      <w:r w:rsidRPr="007429D0">
        <w:rPr>
          <w:rFonts w:ascii="Times New Roman" w:hAnsi="Times New Roman" w:cs="Times New Roman"/>
          <w:sz w:val="24"/>
          <w:szCs w:val="24"/>
        </w:rPr>
        <w:t>,</w:t>
      </w:r>
      <w:r w:rsidRPr="007429D0">
        <w:rPr>
          <w:rFonts w:ascii="Times New Roman" w:hAnsi="Times New Roman" w:cs="Times New Roman"/>
          <w:i/>
          <w:sz w:val="24"/>
          <w:szCs w:val="24"/>
        </w:rPr>
        <w:t xml:space="preserve"> 11, </w:t>
      </w:r>
      <w:r w:rsidRPr="007429D0">
        <w:rPr>
          <w:rFonts w:ascii="Times New Roman" w:hAnsi="Times New Roman" w:cs="Times New Roman"/>
          <w:sz w:val="24"/>
          <w:szCs w:val="24"/>
        </w:rPr>
        <w:t>218–34.</w:t>
      </w:r>
    </w:p>
    <w:p w14:paraId="7E72C276"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Walsh, J. P., &amp; Ungson, G. R. (1991). Organizational memory. </w:t>
      </w:r>
      <w:r w:rsidRPr="007429D0">
        <w:rPr>
          <w:rFonts w:ascii="Times New Roman" w:hAnsi="Times New Roman" w:cs="Times New Roman"/>
          <w:i/>
          <w:iCs/>
          <w:sz w:val="24"/>
          <w:szCs w:val="24"/>
        </w:rPr>
        <w:t xml:space="preserve">Academy of Management Review, 16, </w:t>
      </w:r>
      <w:r w:rsidRPr="007429D0">
        <w:rPr>
          <w:rFonts w:ascii="Times New Roman" w:hAnsi="Times New Roman" w:cs="Times New Roman"/>
          <w:sz w:val="24"/>
          <w:szCs w:val="24"/>
        </w:rPr>
        <w:t>57–91.</w:t>
      </w:r>
    </w:p>
    <w:p w14:paraId="139B239A"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Weick, K. E. (1979). </w:t>
      </w:r>
      <w:r w:rsidRPr="007429D0">
        <w:rPr>
          <w:rFonts w:ascii="Times New Roman" w:hAnsi="Times New Roman" w:cs="Times New Roman"/>
          <w:i/>
          <w:iCs/>
          <w:sz w:val="24"/>
          <w:szCs w:val="24"/>
        </w:rPr>
        <w:t xml:space="preserve">The social psychology of organization. </w:t>
      </w:r>
      <w:r w:rsidRPr="007429D0">
        <w:rPr>
          <w:rFonts w:ascii="Times New Roman" w:hAnsi="Times New Roman" w:cs="Times New Roman"/>
          <w:sz w:val="24"/>
          <w:szCs w:val="24"/>
        </w:rPr>
        <w:t>Reading, MA: Addison Wesley.</w:t>
      </w:r>
    </w:p>
    <w:p w14:paraId="41B192CD"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Weick, K. E. (1995). </w:t>
      </w:r>
      <w:r w:rsidRPr="007429D0">
        <w:rPr>
          <w:rFonts w:ascii="Times New Roman" w:hAnsi="Times New Roman" w:cs="Times New Roman"/>
          <w:i/>
          <w:iCs/>
          <w:sz w:val="24"/>
          <w:szCs w:val="24"/>
        </w:rPr>
        <w:t xml:space="preserve">Sensemaking in organizations. </w:t>
      </w:r>
      <w:r w:rsidRPr="007429D0">
        <w:rPr>
          <w:rFonts w:ascii="Times New Roman" w:hAnsi="Times New Roman" w:cs="Times New Roman"/>
          <w:sz w:val="24"/>
          <w:szCs w:val="24"/>
        </w:rPr>
        <w:t>Thousand Oaks, CA: Sage.</w:t>
      </w:r>
    </w:p>
    <w:p w14:paraId="5459A3BB" w14:textId="77777777" w:rsidR="00BF21BD" w:rsidRPr="007429D0"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Westphal, J. D., &amp; Zajac, E. J. (2001). Decoupling policy from practice: The case of stock repurchase programs. </w:t>
      </w:r>
      <w:r w:rsidRPr="007429D0">
        <w:rPr>
          <w:rFonts w:ascii="Times New Roman" w:hAnsi="Times New Roman" w:cs="Times New Roman"/>
          <w:i/>
          <w:iCs/>
          <w:sz w:val="24"/>
          <w:szCs w:val="24"/>
        </w:rPr>
        <w:t xml:space="preserve">Administrative Science Quarterly, </w:t>
      </w:r>
      <w:r w:rsidRPr="00F1794B">
        <w:rPr>
          <w:rFonts w:ascii="Times New Roman" w:hAnsi="Times New Roman" w:cs="Times New Roman"/>
          <w:i/>
          <w:sz w:val="24"/>
          <w:szCs w:val="24"/>
        </w:rPr>
        <w:t>46</w:t>
      </w:r>
      <w:r w:rsidRPr="007429D0">
        <w:rPr>
          <w:rFonts w:ascii="Times New Roman" w:hAnsi="Times New Roman" w:cs="Times New Roman"/>
          <w:sz w:val="24"/>
          <w:szCs w:val="24"/>
        </w:rPr>
        <w:t>, 202-228.</w:t>
      </w:r>
    </w:p>
    <w:p w14:paraId="5A6EF94B" w14:textId="5F6862C0" w:rsidR="00317E7D" w:rsidRPr="00BF21BD" w:rsidRDefault="00BF21BD" w:rsidP="00BF21BD">
      <w:pPr>
        <w:pStyle w:val="NoSpacing"/>
        <w:spacing w:line="480" w:lineRule="auto"/>
        <w:ind w:left="720" w:hanging="720"/>
        <w:contextualSpacing/>
        <w:rPr>
          <w:rFonts w:ascii="Times New Roman" w:hAnsi="Times New Roman" w:cs="Times New Roman"/>
          <w:sz w:val="24"/>
          <w:szCs w:val="24"/>
        </w:rPr>
      </w:pPr>
      <w:r w:rsidRPr="007429D0">
        <w:rPr>
          <w:rFonts w:ascii="Times New Roman" w:hAnsi="Times New Roman" w:cs="Times New Roman"/>
          <w:sz w:val="24"/>
          <w:szCs w:val="24"/>
        </w:rPr>
        <w:t xml:space="preserve">Zahavi, A., &amp; Zahavi, A. (1997). </w:t>
      </w:r>
      <w:r w:rsidRPr="007429D0">
        <w:rPr>
          <w:rFonts w:ascii="Times New Roman" w:hAnsi="Times New Roman" w:cs="Times New Roman"/>
          <w:i/>
          <w:iCs/>
          <w:sz w:val="24"/>
          <w:szCs w:val="24"/>
        </w:rPr>
        <w:t xml:space="preserve">The handicap principle: A missing piece of Darwin’s puzzle. </w:t>
      </w:r>
      <w:r w:rsidRPr="007429D0">
        <w:rPr>
          <w:rFonts w:ascii="Times New Roman" w:hAnsi="Times New Roman" w:cs="Times New Roman"/>
          <w:sz w:val="24"/>
          <w:szCs w:val="24"/>
        </w:rPr>
        <w:t>Oxford, UK: Oxford University Press.</w:t>
      </w:r>
    </w:p>
    <w:p w14:paraId="6E5E9167"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br w:type="page"/>
      </w:r>
    </w:p>
    <w:p w14:paraId="1BD9E406" w14:textId="65C5F54F" w:rsidR="00B32C14" w:rsidRDefault="00B32C14" w:rsidP="00B32C14">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Footnote</w:t>
      </w:r>
    </w:p>
    <w:p w14:paraId="74A4AD15" w14:textId="714A5151" w:rsidR="00B32C14" w:rsidRDefault="004A6289" w:rsidP="001C06EF">
      <w:pPr>
        <w:pStyle w:val="NoSpacing"/>
        <w:spacing w:before="120" w:after="120"/>
        <w:ind w:firstLine="720"/>
        <w:rPr>
          <w:rFonts w:ascii="Times New Roman" w:hAnsi="Times New Roman" w:cs="Times New Roman"/>
          <w:sz w:val="24"/>
          <w:szCs w:val="24"/>
        </w:rPr>
      </w:pPr>
      <w:r w:rsidRPr="00360153">
        <w:rPr>
          <w:rFonts w:ascii="Times New Roman" w:hAnsi="Times New Roman" w:cs="Times New Roman"/>
          <w:sz w:val="24"/>
          <w:szCs w:val="24"/>
          <w:vertAlign w:val="superscript"/>
        </w:rPr>
        <w:t>1</w:t>
      </w:r>
      <w:r w:rsidRPr="00360153">
        <w:rPr>
          <w:rFonts w:ascii="Times New Roman" w:eastAsia="Times New Roman" w:hAnsi="Times New Roman" w:cs="Times New Roman"/>
          <w:color w:val="222222"/>
          <w:sz w:val="24"/>
          <w:szCs w:val="24"/>
          <w:shd w:val="clear" w:color="auto" w:fill="FFFFFF"/>
        </w:rPr>
        <w:t>While the reliability of measures based on low response rates is imperfect, there is evidence to suggest that the overall validity shou</w:t>
      </w:r>
      <w:r w:rsidR="00CD40C1" w:rsidRPr="00360153">
        <w:rPr>
          <w:rFonts w:ascii="Times New Roman" w:eastAsia="Times New Roman" w:hAnsi="Times New Roman" w:cs="Times New Roman"/>
          <w:color w:val="222222"/>
          <w:sz w:val="24"/>
          <w:szCs w:val="24"/>
          <w:shd w:val="clear" w:color="auto" w:fill="FFFFFF"/>
        </w:rPr>
        <w:t xml:space="preserve">ld not be a significant problem: </w:t>
      </w:r>
      <w:r w:rsidRPr="00360153">
        <w:rPr>
          <w:rFonts w:ascii="Times New Roman" w:eastAsia="Times New Roman" w:hAnsi="Times New Roman" w:cs="Times New Roman"/>
          <w:color w:val="222222"/>
          <w:sz w:val="24"/>
          <w:szCs w:val="24"/>
          <w:shd w:val="clear" w:color="auto" w:fill="FFFFFF"/>
        </w:rPr>
        <w:t xml:space="preserve">the overall profile of respondents in terms of ethnic group is very similar to that of the National Health Service as a whole. Specifically, the comparison of the five different ethnic groupings that we use are as follows: White (85.2% in our sample, 83.6% overall); Asian (8.0%; 8.2%); Black (4.2%; 5.3%); Mixed (1.1%; 1.4%); and Other (1.6%; 1.5%). Therefore, the overall validity of the measure seems reasonable, but the reliability on an organizational level is worth further examination. </w:t>
      </w:r>
      <w:r w:rsidR="00CD40C1" w:rsidRPr="00360153">
        <w:rPr>
          <w:rFonts w:ascii="Times New Roman" w:eastAsia="Times New Roman" w:hAnsi="Times New Roman" w:cs="Times New Roman"/>
          <w:color w:val="222222"/>
          <w:sz w:val="24"/>
          <w:szCs w:val="24"/>
          <w:shd w:val="clear" w:color="auto" w:fill="FFFFFF"/>
        </w:rPr>
        <w:t xml:space="preserve">As management ethnic representativeness </w:t>
      </w:r>
      <w:r w:rsidRPr="00360153">
        <w:rPr>
          <w:rFonts w:ascii="Times New Roman" w:eastAsia="Times New Roman" w:hAnsi="Times New Roman" w:cs="Times New Roman"/>
          <w:color w:val="222222"/>
          <w:sz w:val="24"/>
          <w:szCs w:val="24"/>
          <w:shd w:val="clear" w:color="auto" w:fill="FFFFFF"/>
        </w:rPr>
        <w:t xml:space="preserve">is an index for which the psychometric properties under different response rates </w:t>
      </w:r>
      <w:r w:rsidR="00CD40C1" w:rsidRPr="00360153">
        <w:rPr>
          <w:rFonts w:ascii="Times New Roman" w:eastAsia="Times New Roman" w:hAnsi="Times New Roman" w:cs="Times New Roman"/>
          <w:color w:val="222222"/>
          <w:sz w:val="24"/>
          <w:szCs w:val="24"/>
          <w:shd w:val="clear" w:color="auto" w:fill="FFFFFF"/>
        </w:rPr>
        <w:t>has</w:t>
      </w:r>
      <w:r w:rsidRPr="00360153">
        <w:rPr>
          <w:rFonts w:ascii="Times New Roman" w:eastAsia="Times New Roman" w:hAnsi="Times New Roman" w:cs="Times New Roman"/>
          <w:color w:val="222222"/>
          <w:sz w:val="24"/>
          <w:szCs w:val="24"/>
          <w:shd w:val="clear" w:color="auto" w:fill="FFFFFF"/>
        </w:rPr>
        <w:t xml:space="preserve"> not been </w:t>
      </w:r>
      <w:r w:rsidR="00CD40C1" w:rsidRPr="00360153">
        <w:rPr>
          <w:rFonts w:ascii="Times New Roman" w:eastAsia="Times New Roman" w:hAnsi="Times New Roman" w:cs="Times New Roman"/>
          <w:color w:val="222222"/>
          <w:sz w:val="24"/>
          <w:szCs w:val="24"/>
          <w:shd w:val="clear" w:color="auto" w:fill="FFFFFF"/>
        </w:rPr>
        <w:t>well tested</w:t>
      </w:r>
      <w:r w:rsidRPr="00360153">
        <w:rPr>
          <w:rFonts w:ascii="Times New Roman" w:eastAsia="Times New Roman" w:hAnsi="Times New Roman" w:cs="Times New Roman"/>
          <w:color w:val="222222"/>
          <w:sz w:val="24"/>
          <w:szCs w:val="24"/>
          <w:shd w:val="clear" w:color="auto" w:fill="FFFFFF"/>
        </w:rPr>
        <w:t>, we ran a simulation study in R to examine the likely reliability of this</w:t>
      </w:r>
      <w:r w:rsidR="00CD40C1" w:rsidRPr="00360153">
        <w:rPr>
          <w:rFonts w:ascii="Times New Roman" w:eastAsia="Times New Roman" w:hAnsi="Times New Roman" w:cs="Times New Roman"/>
          <w:color w:val="222222"/>
          <w:sz w:val="24"/>
          <w:szCs w:val="24"/>
          <w:shd w:val="clear" w:color="auto" w:fill="FFFFFF"/>
        </w:rPr>
        <w:t xml:space="preserve"> metric. Specifically, we used </w:t>
      </w:r>
      <w:r w:rsidRPr="00360153">
        <w:rPr>
          <w:rFonts w:ascii="Times New Roman" w:eastAsia="Times New Roman" w:hAnsi="Times New Roman" w:cs="Times New Roman"/>
          <w:color w:val="222222"/>
          <w:sz w:val="24"/>
          <w:szCs w:val="24"/>
          <w:shd w:val="clear" w:color="auto" w:fill="FFFFFF"/>
        </w:rPr>
        <w:t xml:space="preserve">actual organization sizes, observed ethnic group proportions, and </w:t>
      </w:r>
      <w:r w:rsidR="00CD40C1" w:rsidRPr="00360153">
        <w:rPr>
          <w:rFonts w:ascii="Times New Roman" w:eastAsia="Times New Roman" w:hAnsi="Times New Roman" w:cs="Times New Roman"/>
          <w:color w:val="222222"/>
          <w:sz w:val="24"/>
          <w:szCs w:val="24"/>
          <w:shd w:val="clear" w:color="auto" w:fill="FFFFFF"/>
        </w:rPr>
        <w:t>assumed</w:t>
      </w:r>
      <w:r w:rsidRPr="00360153">
        <w:rPr>
          <w:rFonts w:ascii="Times New Roman" w:eastAsia="Times New Roman" w:hAnsi="Times New Roman" w:cs="Times New Roman"/>
          <w:color w:val="222222"/>
          <w:sz w:val="24"/>
          <w:szCs w:val="24"/>
          <w:shd w:val="clear" w:color="auto" w:fill="FFFFFF"/>
        </w:rPr>
        <w:t xml:space="preserve"> random responses with an average response rate of 51% (as observ</w:t>
      </w:r>
      <w:r w:rsidR="00CD40C1" w:rsidRPr="00360153">
        <w:rPr>
          <w:rFonts w:ascii="Times New Roman" w:eastAsia="Times New Roman" w:hAnsi="Times New Roman" w:cs="Times New Roman"/>
          <w:color w:val="222222"/>
          <w:sz w:val="24"/>
          <w:szCs w:val="24"/>
          <w:shd w:val="clear" w:color="auto" w:fill="FFFFFF"/>
        </w:rPr>
        <w:t>ed,</w:t>
      </w:r>
      <w:r w:rsidRPr="00360153">
        <w:rPr>
          <w:rFonts w:ascii="Times New Roman" w:eastAsia="Times New Roman" w:hAnsi="Times New Roman" w:cs="Times New Roman"/>
          <w:color w:val="222222"/>
          <w:sz w:val="24"/>
          <w:szCs w:val="24"/>
          <w:shd w:val="clear" w:color="auto" w:fill="FFFFFF"/>
        </w:rPr>
        <w:t xml:space="preserve"> but with the observed variation across organizations). Across 10,000 simulations, the value of </w:t>
      </w:r>
      <w:r w:rsidR="00CD40C1" w:rsidRPr="00360153">
        <w:rPr>
          <w:rFonts w:ascii="Times New Roman" w:eastAsia="Times New Roman" w:hAnsi="Times New Roman" w:cs="Times New Roman"/>
          <w:color w:val="222222"/>
          <w:sz w:val="24"/>
          <w:szCs w:val="24"/>
          <w:shd w:val="clear" w:color="auto" w:fill="FFFFFF"/>
        </w:rPr>
        <w:t>management ethnic representativeness</w:t>
      </w:r>
      <w:r w:rsidRPr="00360153">
        <w:rPr>
          <w:rFonts w:ascii="Times New Roman" w:eastAsia="Times New Roman" w:hAnsi="Times New Roman" w:cs="Times New Roman"/>
          <w:color w:val="222222"/>
          <w:sz w:val="24"/>
          <w:szCs w:val="24"/>
          <w:shd w:val="clear" w:color="auto" w:fill="FFFFFF"/>
        </w:rPr>
        <w:t xml:space="preserve"> calculated from the sample correlated with the actual value of </w:t>
      </w:r>
      <w:r w:rsidR="00CD40C1" w:rsidRPr="00360153">
        <w:rPr>
          <w:rFonts w:ascii="Times New Roman" w:eastAsia="Times New Roman" w:hAnsi="Times New Roman" w:cs="Times New Roman"/>
          <w:color w:val="222222"/>
          <w:sz w:val="24"/>
          <w:szCs w:val="24"/>
          <w:shd w:val="clear" w:color="auto" w:fill="FFFFFF"/>
        </w:rPr>
        <w:t>management ethnic representativeness</w:t>
      </w:r>
      <w:r w:rsidRPr="00360153">
        <w:rPr>
          <w:rFonts w:ascii="Times New Roman" w:eastAsia="Times New Roman" w:hAnsi="Times New Roman" w:cs="Times New Roman"/>
          <w:color w:val="222222"/>
          <w:sz w:val="24"/>
          <w:szCs w:val="24"/>
          <w:shd w:val="clear" w:color="auto" w:fill="FFFFFF"/>
        </w:rPr>
        <w:t xml:space="preserve"> with a median level of 0.955, and a minimum level of 0.920. This therefore suggests that the reliability of </w:t>
      </w:r>
      <w:r w:rsidR="00CD40C1" w:rsidRPr="00360153">
        <w:rPr>
          <w:rFonts w:ascii="Times New Roman" w:eastAsia="Times New Roman" w:hAnsi="Times New Roman" w:cs="Times New Roman"/>
          <w:color w:val="222222"/>
          <w:sz w:val="24"/>
          <w:szCs w:val="24"/>
          <w:shd w:val="clear" w:color="auto" w:fill="FFFFFF"/>
        </w:rPr>
        <w:t>management ethnic representativeness</w:t>
      </w:r>
      <w:r w:rsidRPr="00360153">
        <w:rPr>
          <w:rFonts w:ascii="Times New Roman" w:eastAsia="Times New Roman" w:hAnsi="Times New Roman" w:cs="Times New Roman"/>
          <w:color w:val="222222"/>
          <w:sz w:val="24"/>
          <w:szCs w:val="24"/>
          <w:shd w:val="clear" w:color="auto" w:fill="FFFFFF"/>
        </w:rPr>
        <w:t xml:space="preserve"> on such a sample is very </w:t>
      </w:r>
      <w:r w:rsidR="00CD40C1" w:rsidRPr="00360153">
        <w:rPr>
          <w:rFonts w:ascii="Times New Roman" w:eastAsia="Times New Roman" w:hAnsi="Times New Roman" w:cs="Times New Roman"/>
          <w:color w:val="222222"/>
          <w:sz w:val="24"/>
          <w:szCs w:val="24"/>
          <w:shd w:val="clear" w:color="auto" w:fill="FFFFFF"/>
        </w:rPr>
        <w:t>strong</w:t>
      </w:r>
      <w:r w:rsidRPr="00360153">
        <w:rPr>
          <w:rFonts w:ascii="Times New Roman" w:eastAsia="Times New Roman" w:hAnsi="Times New Roman" w:cs="Times New Roman"/>
          <w:color w:val="222222"/>
          <w:sz w:val="24"/>
          <w:szCs w:val="24"/>
          <w:shd w:val="clear" w:color="auto" w:fill="FFFFFF"/>
        </w:rPr>
        <w:t>, and certainly better than the reliability of most constructs used in applied psychology research generally. This is largely due to the substantial within-organization sample sizes. Likewise, under the same simulation conditions, we examined what happens to ethnic dissimilarity measures, but separately for different ethnic groups. The correlations here were even higher: even the smallest correlations across 10,000 simulations exceeded 0.99 for all ethnic groups.</w:t>
      </w:r>
      <w:r w:rsidR="00CD40C1" w:rsidRPr="00360153">
        <w:rPr>
          <w:rFonts w:ascii="Times New Roman" w:hAnsi="Times New Roman" w:cs="Times New Roman"/>
          <w:sz w:val="24"/>
          <w:szCs w:val="24"/>
        </w:rPr>
        <w:t xml:space="preserve"> </w:t>
      </w:r>
      <w:r w:rsidRPr="00360153">
        <w:rPr>
          <w:rFonts w:ascii="Times New Roman" w:eastAsia="Times New Roman" w:hAnsi="Times New Roman" w:cs="Times New Roman"/>
          <w:color w:val="222222"/>
          <w:sz w:val="24"/>
          <w:szCs w:val="24"/>
          <w:shd w:val="clear" w:color="auto" w:fill="FFFFFF"/>
        </w:rPr>
        <w:t xml:space="preserve">Overall, therefore, we believe that both the </w:t>
      </w:r>
      <w:r w:rsidR="00CD40C1" w:rsidRPr="00360153">
        <w:rPr>
          <w:rFonts w:ascii="Times New Roman" w:eastAsia="Times New Roman" w:hAnsi="Times New Roman" w:cs="Times New Roman"/>
          <w:color w:val="222222"/>
          <w:sz w:val="24"/>
          <w:szCs w:val="24"/>
          <w:shd w:val="clear" w:color="auto" w:fill="FFFFFF"/>
        </w:rPr>
        <w:t>management ethnic representativeness</w:t>
      </w:r>
      <w:r w:rsidRPr="00360153">
        <w:rPr>
          <w:rFonts w:ascii="Times New Roman" w:eastAsia="Times New Roman" w:hAnsi="Times New Roman" w:cs="Times New Roman"/>
          <w:color w:val="222222"/>
          <w:sz w:val="24"/>
          <w:szCs w:val="24"/>
          <w:shd w:val="clear" w:color="auto" w:fill="FFFFFF"/>
        </w:rPr>
        <w:t xml:space="preserve"> and ethnic dissimilarity measures are valid and reli</w:t>
      </w:r>
      <w:r w:rsidR="00CD40C1" w:rsidRPr="00360153">
        <w:rPr>
          <w:rFonts w:ascii="Times New Roman" w:eastAsia="Times New Roman" w:hAnsi="Times New Roman" w:cs="Times New Roman"/>
          <w:color w:val="222222"/>
          <w:sz w:val="24"/>
          <w:szCs w:val="24"/>
          <w:shd w:val="clear" w:color="auto" w:fill="FFFFFF"/>
        </w:rPr>
        <w:t>able despite the response rate.</w:t>
      </w:r>
    </w:p>
    <w:p w14:paraId="4B1E76A1" w14:textId="77062062" w:rsidR="001C06EF" w:rsidRDefault="001C06EF" w:rsidP="001C06EF">
      <w:pPr>
        <w:pStyle w:val="NoSpacing"/>
        <w:spacing w:before="120" w:after="120"/>
        <w:ind w:firstLine="720"/>
        <w:rPr>
          <w:rFonts w:ascii="Times New Roman" w:hAnsi="Times New Roman" w:cs="Times New Roman"/>
          <w:sz w:val="24"/>
          <w:szCs w:val="24"/>
        </w:rPr>
      </w:pPr>
    </w:p>
    <w:p w14:paraId="41153C2C" w14:textId="2FACB638" w:rsidR="001C06EF" w:rsidRDefault="001C06EF" w:rsidP="001C06EF">
      <w:pPr>
        <w:pStyle w:val="NoSpacing"/>
        <w:spacing w:before="120" w:after="120"/>
        <w:ind w:firstLine="720"/>
        <w:rPr>
          <w:rFonts w:ascii="Times New Roman" w:hAnsi="Times New Roman" w:cs="Times New Roman"/>
          <w:sz w:val="24"/>
          <w:szCs w:val="24"/>
        </w:rPr>
      </w:pPr>
    </w:p>
    <w:p w14:paraId="0FD7573E" w14:textId="1A9C8840" w:rsidR="001C06EF" w:rsidRDefault="001C06EF" w:rsidP="001C06EF">
      <w:pPr>
        <w:pStyle w:val="NoSpacing"/>
        <w:spacing w:before="120" w:after="120"/>
        <w:ind w:firstLine="720"/>
        <w:rPr>
          <w:rFonts w:ascii="Times New Roman" w:hAnsi="Times New Roman" w:cs="Times New Roman"/>
          <w:sz w:val="24"/>
          <w:szCs w:val="24"/>
        </w:rPr>
      </w:pPr>
    </w:p>
    <w:p w14:paraId="0223C4B6" w14:textId="471B2B03" w:rsidR="001C06EF" w:rsidRDefault="001C06EF" w:rsidP="001C06EF">
      <w:pPr>
        <w:pStyle w:val="NoSpacing"/>
        <w:spacing w:before="120" w:after="120"/>
        <w:ind w:firstLine="720"/>
        <w:rPr>
          <w:rFonts w:ascii="Times New Roman" w:hAnsi="Times New Roman" w:cs="Times New Roman"/>
          <w:sz w:val="24"/>
          <w:szCs w:val="24"/>
        </w:rPr>
      </w:pPr>
    </w:p>
    <w:p w14:paraId="784DF7FD" w14:textId="403017C4" w:rsidR="001C06EF" w:rsidRDefault="001C06EF" w:rsidP="001C06EF">
      <w:pPr>
        <w:pStyle w:val="NoSpacing"/>
        <w:spacing w:before="120" w:after="120"/>
        <w:ind w:firstLine="720"/>
        <w:rPr>
          <w:rFonts w:ascii="Times New Roman" w:hAnsi="Times New Roman" w:cs="Times New Roman"/>
          <w:sz w:val="24"/>
          <w:szCs w:val="24"/>
        </w:rPr>
      </w:pPr>
    </w:p>
    <w:p w14:paraId="100C8A4E" w14:textId="53BFBAB6" w:rsidR="001C06EF" w:rsidRDefault="001C06EF" w:rsidP="001C06EF">
      <w:pPr>
        <w:pStyle w:val="NoSpacing"/>
        <w:spacing w:before="120" w:after="120"/>
        <w:ind w:firstLine="720"/>
        <w:rPr>
          <w:rFonts w:ascii="Times New Roman" w:hAnsi="Times New Roman" w:cs="Times New Roman"/>
          <w:sz w:val="24"/>
          <w:szCs w:val="24"/>
        </w:rPr>
      </w:pPr>
    </w:p>
    <w:p w14:paraId="7D6AB061" w14:textId="77777777" w:rsidR="001C06EF" w:rsidRDefault="001C06EF" w:rsidP="001C06EF">
      <w:pPr>
        <w:pStyle w:val="NoSpacing"/>
        <w:spacing w:before="120" w:after="120"/>
        <w:ind w:firstLine="720"/>
        <w:rPr>
          <w:rFonts w:ascii="Times New Roman" w:hAnsi="Times New Roman" w:cs="Times New Roman"/>
          <w:sz w:val="24"/>
          <w:szCs w:val="24"/>
        </w:rPr>
      </w:pPr>
    </w:p>
    <w:p w14:paraId="61A18AC6" w14:textId="77777777" w:rsidR="00B32C14" w:rsidRDefault="00B32C14" w:rsidP="00956E49">
      <w:pPr>
        <w:pStyle w:val="NoSpacing"/>
        <w:spacing w:before="120" w:after="120"/>
        <w:rPr>
          <w:rFonts w:ascii="Times New Roman" w:hAnsi="Times New Roman" w:cs="Times New Roman"/>
          <w:sz w:val="24"/>
          <w:szCs w:val="24"/>
        </w:rPr>
      </w:pPr>
    </w:p>
    <w:p w14:paraId="699A4E70" w14:textId="77777777" w:rsidR="00B32C14" w:rsidRDefault="00B32C14" w:rsidP="00956E49">
      <w:pPr>
        <w:pStyle w:val="NoSpacing"/>
        <w:spacing w:before="120" w:after="120"/>
        <w:rPr>
          <w:rFonts w:ascii="Times New Roman" w:hAnsi="Times New Roman" w:cs="Times New Roman"/>
          <w:sz w:val="24"/>
          <w:szCs w:val="24"/>
        </w:rPr>
      </w:pPr>
    </w:p>
    <w:p w14:paraId="293FF7A5" w14:textId="77777777" w:rsidR="00B32C14" w:rsidRDefault="00B32C14" w:rsidP="00956E49">
      <w:pPr>
        <w:pStyle w:val="NoSpacing"/>
        <w:spacing w:before="120" w:after="120"/>
        <w:rPr>
          <w:rFonts w:ascii="Times New Roman" w:hAnsi="Times New Roman" w:cs="Times New Roman"/>
          <w:sz w:val="24"/>
          <w:szCs w:val="24"/>
        </w:rPr>
      </w:pPr>
    </w:p>
    <w:p w14:paraId="077592F6" w14:textId="77777777" w:rsidR="00B32C14" w:rsidRDefault="00B32C14" w:rsidP="00956E49">
      <w:pPr>
        <w:pStyle w:val="NoSpacing"/>
        <w:spacing w:before="120" w:after="120"/>
        <w:rPr>
          <w:rFonts w:ascii="Times New Roman" w:hAnsi="Times New Roman" w:cs="Times New Roman"/>
          <w:sz w:val="24"/>
          <w:szCs w:val="24"/>
        </w:rPr>
      </w:pPr>
    </w:p>
    <w:p w14:paraId="73CFC4CB" w14:textId="77777777" w:rsidR="00B32C14" w:rsidRDefault="00B32C14" w:rsidP="00956E49">
      <w:pPr>
        <w:pStyle w:val="NoSpacing"/>
        <w:spacing w:before="120" w:after="120"/>
        <w:rPr>
          <w:rFonts w:ascii="Times New Roman" w:hAnsi="Times New Roman" w:cs="Times New Roman"/>
          <w:sz w:val="24"/>
          <w:szCs w:val="24"/>
        </w:rPr>
      </w:pPr>
    </w:p>
    <w:p w14:paraId="069013D0" w14:textId="77777777" w:rsidR="00B32C14" w:rsidRDefault="00B32C14" w:rsidP="00956E49">
      <w:pPr>
        <w:pStyle w:val="NoSpacing"/>
        <w:spacing w:before="120" w:after="120"/>
        <w:rPr>
          <w:rFonts w:ascii="Times New Roman" w:hAnsi="Times New Roman" w:cs="Times New Roman"/>
          <w:sz w:val="24"/>
          <w:szCs w:val="24"/>
        </w:rPr>
      </w:pPr>
    </w:p>
    <w:p w14:paraId="468561BD" w14:textId="77777777" w:rsidR="00B32C14" w:rsidRDefault="00B32C14" w:rsidP="00956E49">
      <w:pPr>
        <w:pStyle w:val="NoSpacing"/>
        <w:spacing w:before="120" w:after="120"/>
        <w:rPr>
          <w:rFonts w:ascii="Times New Roman" w:hAnsi="Times New Roman" w:cs="Times New Roman"/>
          <w:sz w:val="24"/>
          <w:szCs w:val="24"/>
        </w:rPr>
      </w:pPr>
    </w:p>
    <w:p w14:paraId="484BA96D" w14:textId="77777777" w:rsidR="001C06EF" w:rsidRDefault="001C06EF" w:rsidP="00956E49">
      <w:pPr>
        <w:pStyle w:val="NoSpacing"/>
        <w:spacing w:before="120" w:after="120"/>
        <w:rPr>
          <w:rFonts w:ascii="Times New Roman" w:hAnsi="Times New Roman" w:cs="Times New Roman"/>
          <w:sz w:val="24"/>
          <w:szCs w:val="24"/>
        </w:rPr>
      </w:pPr>
    </w:p>
    <w:p w14:paraId="221692A6" w14:textId="41198AD9" w:rsidR="00956E49" w:rsidRPr="005B1A78" w:rsidRDefault="00956E49" w:rsidP="00956E49">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lastRenderedPageBreak/>
        <w:t xml:space="preserve">Table 1. </w:t>
      </w:r>
      <w:r w:rsidRPr="005B1A78">
        <w:rPr>
          <w:rFonts w:ascii="Times New Roman" w:hAnsi="Times New Roman" w:cs="Times New Roman"/>
          <w:i/>
          <w:sz w:val="24"/>
          <w:szCs w:val="24"/>
        </w:rPr>
        <w:t xml:space="preserve">Descriptive statistics </w:t>
      </w:r>
      <w:r>
        <w:rPr>
          <w:rFonts w:ascii="Times New Roman" w:hAnsi="Times New Roman" w:cs="Times New Roman"/>
          <w:i/>
          <w:sz w:val="24"/>
          <w:szCs w:val="24"/>
        </w:rPr>
        <w:t>and</w:t>
      </w:r>
      <w:r w:rsidRPr="005B1A78">
        <w:rPr>
          <w:rFonts w:ascii="Times New Roman" w:hAnsi="Times New Roman" w:cs="Times New Roman"/>
          <w:i/>
          <w:sz w:val="24"/>
          <w:szCs w:val="24"/>
        </w:rPr>
        <w:t xml:space="preserve"> correlat</w:t>
      </w:r>
      <w:r>
        <w:rPr>
          <w:rFonts w:ascii="Times New Roman" w:hAnsi="Times New Roman" w:cs="Times New Roman"/>
          <w:i/>
          <w:sz w:val="24"/>
          <w:szCs w:val="24"/>
        </w:rPr>
        <w:t>ions of S</w:t>
      </w:r>
      <w:r w:rsidRPr="005B1A78">
        <w:rPr>
          <w:rFonts w:ascii="Times New Roman" w:hAnsi="Times New Roman" w:cs="Times New Roman"/>
          <w:i/>
          <w:sz w:val="24"/>
          <w:szCs w:val="24"/>
        </w:rPr>
        <w:t>tudy 1 variables</w:t>
      </w:r>
      <w:r w:rsidR="001C06EF">
        <w:rPr>
          <w:rFonts w:ascii="Times New Roman" w:hAnsi="Times New Roman" w:cs="Times New Roman"/>
          <w:i/>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763"/>
        <w:gridCol w:w="656"/>
        <w:gridCol w:w="596"/>
        <w:gridCol w:w="596"/>
        <w:gridCol w:w="596"/>
        <w:gridCol w:w="596"/>
        <w:gridCol w:w="596"/>
        <w:gridCol w:w="596"/>
      </w:tblGrid>
      <w:tr w:rsidR="00956E49" w:rsidRPr="005B1A78" w14:paraId="6C69675B" w14:textId="77777777" w:rsidTr="00D62DF4">
        <w:tc>
          <w:tcPr>
            <w:tcW w:w="0" w:type="auto"/>
            <w:tcBorders>
              <w:top w:val="single" w:sz="4" w:space="0" w:color="auto"/>
            </w:tcBorders>
          </w:tcPr>
          <w:p w14:paraId="5704B395" w14:textId="77777777" w:rsidR="00956E49" w:rsidRPr="005B1A78" w:rsidRDefault="00956E49" w:rsidP="00956E49">
            <w:pPr>
              <w:pStyle w:val="NoSpacing"/>
              <w:spacing w:before="120" w:after="120"/>
              <w:rPr>
                <w:rFonts w:ascii="Times New Roman" w:hAnsi="Times New Roman" w:cs="Times New Roman"/>
                <w:sz w:val="24"/>
                <w:szCs w:val="24"/>
              </w:rPr>
            </w:pPr>
          </w:p>
        </w:tc>
        <w:tc>
          <w:tcPr>
            <w:tcW w:w="0" w:type="auto"/>
            <w:tcBorders>
              <w:top w:val="single" w:sz="4" w:space="0" w:color="auto"/>
            </w:tcBorders>
          </w:tcPr>
          <w:p w14:paraId="6A6A4DB1"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0B337517"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gridSpan w:val="6"/>
            <w:tcBorders>
              <w:top w:val="single" w:sz="4" w:space="0" w:color="auto"/>
            </w:tcBorders>
          </w:tcPr>
          <w:p w14:paraId="501FBB83" w14:textId="77777777" w:rsidR="00956E49" w:rsidRPr="005B1A78" w:rsidRDefault="00956E49" w:rsidP="00956E49">
            <w:pPr>
              <w:pStyle w:val="NoSpacing"/>
              <w:spacing w:before="120" w:after="120"/>
              <w:jc w:val="center"/>
              <w:rPr>
                <w:rFonts w:ascii="Times New Roman" w:hAnsi="Times New Roman" w:cs="Times New Roman"/>
                <w:sz w:val="24"/>
                <w:szCs w:val="24"/>
                <w:vertAlign w:val="superscript"/>
              </w:rPr>
            </w:pPr>
            <w:r w:rsidRPr="005B1A78">
              <w:rPr>
                <w:rFonts w:ascii="Times New Roman" w:hAnsi="Times New Roman" w:cs="Times New Roman"/>
                <w:sz w:val="24"/>
                <w:szCs w:val="24"/>
              </w:rPr>
              <w:t>Correlations</w:t>
            </w:r>
          </w:p>
        </w:tc>
      </w:tr>
      <w:tr w:rsidR="00956E49" w:rsidRPr="005B1A78" w14:paraId="085A00A7" w14:textId="77777777" w:rsidTr="00D62DF4">
        <w:tc>
          <w:tcPr>
            <w:tcW w:w="0" w:type="auto"/>
            <w:tcBorders>
              <w:bottom w:val="single" w:sz="4" w:space="0" w:color="auto"/>
            </w:tcBorders>
          </w:tcPr>
          <w:p w14:paraId="22AEF4F0" w14:textId="77777777" w:rsidR="00956E49" w:rsidRPr="005B1A78" w:rsidRDefault="00956E49" w:rsidP="00956E49">
            <w:pPr>
              <w:pStyle w:val="NoSpacing"/>
              <w:spacing w:before="120" w:after="120"/>
              <w:rPr>
                <w:rFonts w:ascii="Times New Roman" w:hAnsi="Times New Roman" w:cs="Times New Roman"/>
                <w:sz w:val="24"/>
                <w:szCs w:val="24"/>
              </w:rPr>
            </w:pPr>
          </w:p>
        </w:tc>
        <w:tc>
          <w:tcPr>
            <w:tcW w:w="0" w:type="auto"/>
            <w:tcBorders>
              <w:bottom w:val="single" w:sz="4" w:space="0" w:color="auto"/>
            </w:tcBorders>
          </w:tcPr>
          <w:p w14:paraId="2CF75DCD"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Mean</w:t>
            </w:r>
          </w:p>
        </w:tc>
        <w:tc>
          <w:tcPr>
            <w:tcW w:w="0" w:type="auto"/>
            <w:tcBorders>
              <w:bottom w:val="single" w:sz="4" w:space="0" w:color="auto"/>
            </w:tcBorders>
          </w:tcPr>
          <w:p w14:paraId="28D6474F"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SD</w:t>
            </w:r>
          </w:p>
        </w:tc>
        <w:tc>
          <w:tcPr>
            <w:tcW w:w="0" w:type="auto"/>
            <w:tcBorders>
              <w:bottom w:val="single" w:sz="4" w:space="0" w:color="auto"/>
            </w:tcBorders>
          </w:tcPr>
          <w:p w14:paraId="3F7A6044"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w:t>
            </w:r>
          </w:p>
        </w:tc>
        <w:tc>
          <w:tcPr>
            <w:tcW w:w="0" w:type="auto"/>
            <w:tcBorders>
              <w:bottom w:val="single" w:sz="4" w:space="0" w:color="auto"/>
            </w:tcBorders>
          </w:tcPr>
          <w:p w14:paraId="54CBDDE1"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2.</w:t>
            </w:r>
          </w:p>
        </w:tc>
        <w:tc>
          <w:tcPr>
            <w:tcW w:w="0" w:type="auto"/>
            <w:tcBorders>
              <w:bottom w:val="single" w:sz="4" w:space="0" w:color="auto"/>
            </w:tcBorders>
          </w:tcPr>
          <w:p w14:paraId="2C0BDE07"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3.</w:t>
            </w:r>
          </w:p>
        </w:tc>
        <w:tc>
          <w:tcPr>
            <w:tcW w:w="0" w:type="auto"/>
            <w:tcBorders>
              <w:bottom w:val="single" w:sz="4" w:space="0" w:color="auto"/>
            </w:tcBorders>
          </w:tcPr>
          <w:p w14:paraId="5E516B7D"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4.</w:t>
            </w:r>
          </w:p>
        </w:tc>
        <w:tc>
          <w:tcPr>
            <w:tcW w:w="0" w:type="auto"/>
            <w:tcBorders>
              <w:bottom w:val="single" w:sz="4" w:space="0" w:color="auto"/>
            </w:tcBorders>
          </w:tcPr>
          <w:p w14:paraId="7495760B"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5.</w:t>
            </w:r>
          </w:p>
        </w:tc>
        <w:tc>
          <w:tcPr>
            <w:tcW w:w="0" w:type="auto"/>
            <w:tcBorders>
              <w:bottom w:val="single" w:sz="4" w:space="0" w:color="auto"/>
            </w:tcBorders>
          </w:tcPr>
          <w:p w14:paraId="24DE89D2"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6</w:t>
            </w:r>
            <w:r w:rsidRPr="005B1A78">
              <w:rPr>
                <w:rFonts w:ascii="Times New Roman" w:hAnsi="Times New Roman" w:cs="Times New Roman"/>
                <w:sz w:val="24"/>
                <w:szCs w:val="24"/>
              </w:rPr>
              <w:t>.</w:t>
            </w:r>
          </w:p>
        </w:tc>
      </w:tr>
      <w:tr w:rsidR="00956E49" w:rsidRPr="005B1A78" w14:paraId="04F3A107" w14:textId="77777777" w:rsidTr="00D62DF4">
        <w:tc>
          <w:tcPr>
            <w:tcW w:w="0" w:type="auto"/>
            <w:tcBorders>
              <w:top w:val="single" w:sz="4" w:space="0" w:color="auto"/>
            </w:tcBorders>
          </w:tcPr>
          <w:p w14:paraId="7FD7C574" w14:textId="7657082E" w:rsidR="00956E49" w:rsidRPr="005B1A78" w:rsidRDefault="00D62DF4"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1. Interpersonal m</w:t>
            </w:r>
            <w:r w:rsidR="00956E49" w:rsidRPr="005B1A78">
              <w:rPr>
                <w:rFonts w:ascii="Times New Roman" w:hAnsi="Times New Roman" w:cs="Times New Roman"/>
                <w:sz w:val="24"/>
                <w:szCs w:val="24"/>
              </w:rPr>
              <w:t>istreatment</w:t>
            </w:r>
          </w:p>
        </w:tc>
        <w:tc>
          <w:tcPr>
            <w:tcW w:w="0" w:type="auto"/>
            <w:tcBorders>
              <w:top w:val="single" w:sz="4" w:space="0" w:color="auto"/>
            </w:tcBorders>
          </w:tcPr>
          <w:p w14:paraId="13BEFB97"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16%</w:t>
            </w:r>
          </w:p>
        </w:tc>
        <w:tc>
          <w:tcPr>
            <w:tcW w:w="0" w:type="auto"/>
            <w:tcBorders>
              <w:top w:val="single" w:sz="4" w:space="0" w:color="auto"/>
            </w:tcBorders>
          </w:tcPr>
          <w:p w14:paraId="20C67A7E"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36%</w:t>
            </w:r>
          </w:p>
        </w:tc>
        <w:tc>
          <w:tcPr>
            <w:tcW w:w="0" w:type="auto"/>
            <w:tcBorders>
              <w:top w:val="single" w:sz="4" w:space="0" w:color="auto"/>
            </w:tcBorders>
          </w:tcPr>
          <w:p w14:paraId="7955F4CF"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719D9C83"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468A3C69"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403C547F"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6582697F"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Borders>
              <w:top w:val="single" w:sz="4" w:space="0" w:color="auto"/>
            </w:tcBorders>
          </w:tcPr>
          <w:p w14:paraId="5716136A"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7385680A" w14:textId="77777777" w:rsidTr="00D62DF4">
        <w:tc>
          <w:tcPr>
            <w:tcW w:w="0" w:type="auto"/>
          </w:tcPr>
          <w:p w14:paraId="11754304" w14:textId="563BD266" w:rsidR="00956E49" w:rsidRPr="005B1A78" w:rsidRDefault="00D62DF4"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2. Management e</w:t>
            </w:r>
            <w:r w:rsidR="00956E49" w:rsidRPr="005B1A78">
              <w:rPr>
                <w:rFonts w:ascii="Times New Roman" w:hAnsi="Times New Roman" w:cs="Times New Roman"/>
                <w:sz w:val="24"/>
                <w:szCs w:val="24"/>
              </w:rPr>
              <w:t>thnic representativeness</w:t>
            </w:r>
          </w:p>
        </w:tc>
        <w:tc>
          <w:tcPr>
            <w:tcW w:w="0" w:type="auto"/>
          </w:tcPr>
          <w:p w14:paraId="5A98B024"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0.94</w:t>
            </w:r>
          </w:p>
        </w:tc>
        <w:tc>
          <w:tcPr>
            <w:tcW w:w="0" w:type="auto"/>
          </w:tcPr>
          <w:p w14:paraId="2EAA3E0E"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0.04</w:t>
            </w:r>
          </w:p>
        </w:tc>
        <w:tc>
          <w:tcPr>
            <w:tcW w:w="0" w:type="auto"/>
          </w:tcPr>
          <w:p w14:paraId="541B64EB"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w:t>
            </w:r>
          </w:p>
        </w:tc>
        <w:tc>
          <w:tcPr>
            <w:tcW w:w="0" w:type="auto"/>
          </w:tcPr>
          <w:p w14:paraId="39FB704D"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7E100725"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47EF1A17"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3AC8C3BD"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430A0C44"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62471A96" w14:textId="77777777" w:rsidTr="00D62DF4">
        <w:tc>
          <w:tcPr>
            <w:tcW w:w="0" w:type="auto"/>
          </w:tcPr>
          <w:p w14:paraId="5FF53194" w14:textId="77777777" w:rsidR="00956E49" w:rsidRPr="005B1A78" w:rsidRDefault="00956E49" w:rsidP="00956E49">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3. Ethnic dissimilarity</w:t>
            </w:r>
          </w:p>
        </w:tc>
        <w:tc>
          <w:tcPr>
            <w:tcW w:w="0" w:type="auto"/>
          </w:tcPr>
          <w:p w14:paraId="5C7BF4F9"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0.31</w:t>
            </w:r>
          </w:p>
        </w:tc>
        <w:tc>
          <w:tcPr>
            <w:tcW w:w="0" w:type="auto"/>
          </w:tcPr>
          <w:p w14:paraId="1A71D81D"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0.39</w:t>
            </w:r>
          </w:p>
        </w:tc>
        <w:tc>
          <w:tcPr>
            <w:tcW w:w="0" w:type="auto"/>
          </w:tcPr>
          <w:p w14:paraId="1C7C9A58"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.04</w:t>
            </w:r>
          </w:p>
        </w:tc>
        <w:tc>
          <w:tcPr>
            <w:tcW w:w="0" w:type="auto"/>
          </w:tcPr>
          <w:p w14:paraId="7339D238"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-.30</w:t>
            </w:r>
          </w:p>
        </w:tc>
        <w:tc>
          <w:tcPr>
            <w:tcW w:w="0" w:type="auto"/>
          </w:tcPr>
          <w:p w14:paraId="0C42ADA7"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750C8428"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7C36DDFA"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5FEEABF1"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03F42E7A" w14:textId="77777777" w:rsidTr="00D62DF4">
        <w:tc>
          <w:tcPr>
            <w:tcW w:w="0" w:type="auto"/>
          </w:tcPr>
          <w:p w14:paraId="5CD3C4C2" w14:textId="77777777" w:rsidR="00956E49" w:rsidRPr="005B1A78" w:rsidRDefault="00956E49" w:rsidP="00956E49">
            <w:pPr>
              <w:pStyle w:val="NoSpacing"/>
              <w:spacing w:before="120" w:after="120"/>
              <w:rPr>
                <w:rFonts w:ascii="Times New Roman" w:hAnsi="Times New Roman" w:cs="Times New Roman"/>
                <w:sz w:val="24"/>
                <w:szCs w:val="24"/>
                <w:vertAlign w:val="superscript"/>
              </w:rPr>
            </w:pPr>
            <w:r w:rsidRPr="005B1A78">
              <w:rPr>
                <w:rFonts w:ascii="Times New Roman" w:hAnsi="Times New Roman" w:cs="Times New Roman"/>
                <w:sz w:val="24"/>
                <w:szCs w:val="24"/>
              </w:rPr>
              <w:t>4. Sex</w:t>
            </w:r>
            <w:r w:rsidRPr="005B1A78">
              <w:rPr>
                <w:rFonts w:ascii="Times New Roman" w:hAnsi="Times New Roman" w:cs="Times New Roman"/>
                <w:sz w:val="24"/>
                <w:szCs w:val="24"/>
                <w:vertAlign w:val="superscript"/>
              </w:rPr>
              <w:t>a</w:t>
            </w:r>
          </w:p>
        </w:tc>
        <w:tc>
          <w:tcPr>
            <w:tcW w:w="0" w:type="auto"/>
          </w:tcPr>
          <w:p w14:paraId="43301F44"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0.20</w:t>
            </w:r>
          </w:p>
        </w:tc>
        <w:tc>
          <w:tcPr>
            <w:tcW w:w="0" w:type="auto"/>
          </w:tcPr>
          <w:p w14:paraId="282C56E9"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0.40</w:t>
            </w:r>
          </w:p>
        </w:tc>
        <w:tc>
          <w:tcPr>
            <w:tcW w:w="0" w:type="auto"/>
          </w:tcPr>
          <w:p w14:paraId="480EEF01"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w:t>
            </w:r>
          </w:p>
        </w:tc>
        <w:tc>
          <w:tcPr>
            <w:tcW w:w="0" w:type="auto"/>
          </w:tcPr>
          <w:p w14:paraId="7FF3C257"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w:t>
            </w:r>
          </w:p>
        </w:tc>
        <w:tc>
          <w:tcPr>
            <w:tcW w:w="0" w:type="auto"/>
          </w:tcPr>
          <w:p w14:paraId="457380A9"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.13</w:t>
            </w:r>
          </w:p>
        </w:tc>
        <w:tc>
          <w:tcPr>
            <w:tcW w:w="0" w:type="auto"/>
          </w:tcPr>
          <w:p w14:paraId="7B1BB360"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70BD5DDD"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2BC6C805"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6D385BF7" w14:textId="77777777" w:rsidTr="00D62DF4">
        <w:tc>
          <w:tcPr>
            <w:tcW w:w="0" w:type="auto"/>
          </w:tcPr>
          <w:p w14:paraId="49A7BCCF" w14:textId="77777777" w:rsidR="00956E49" w:rsidRPr="005B1A78" w:rsidRDefault="00956E49" w:rsidP="00956E49">
            <w:pPr>
              <w:pStyle w:val="NoSpacing"/>
              <w:spacing w:before="120" w:after="120"/>
              <w:rPr>
                <w:rFonts w:ascii="Times New Roman" w:hAnsi="Times New Roman" w:cs="Times New Roman"/>
                <w:sz w:val="24"/>
                <w:szCs w:val="24"/>
                <w:vertAlign w:val="superscript"/>
              </w:rPr>
            </w:pPr>
            <w:r w:rsidRPr="005B1A78">
              <w:rPr>
                <w:rFonts w:ascii="Times New Roman" w:hAnsi="Times New Roman" w:cs="Times New Roman"/>
                <w:sz w:val="24"/>
                <w:szCs w:val="24"/>
              </w:rPr>
              <w:t>5. Age</w:t>
            </w:r>
            <w:r w:rsidRPr="005B1A78">
              <w:rPr>
                <w:rFonts w:ascii="Times New Roman" w:hAnsi="Times New Roman" w:cs="Times New Roman"/>
                <w:sz w:val="24"/>
                <w:szCs w:val="24"/>
                <w:vertAlign w:val="superscript"/>
              </w:rPr>
              <w:t>b</w:t>
            </w:r>
          </w:p>
        </w:tc>
        <w:tc>
          <w:tcPr>
            <w:tcW w:w="0" w:type="auto"/>
          </w:tcPr>
          <w:p w14:paraId="43033DC5"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3.77</w:t>
            </w:r>
          </w:p>
        </w:tc>
        <w:tc>
          <w:tcPr>
            <w:tcW w:w="0" w:type="auto"/>
          </w:tcPr>
          <w:p w14:paraId="6E658FF8"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1.07</w:t>
            </w:r>
          </w:p>
        </w:tc>
        <w:tc>
          <w:tcPr>
            <w:tcW w:w="0" w:type="auto"/>
          </w:tcPr>
          <w:p w14:paraId="49512264"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w:t>
            </w:r>
          </w:p>
        </w:tc>
        <w:tc>
          <w:tcPr>
            <w:tcW w:w="0" w:type="auto"/>
          </w:tcPr>
          <w:p w14:paraId="48A13590"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.03</w:t>
            </w:r>
          </w:p>
        </w:tc>
        <w:tc>
          <w:tcPr>
            <w:tcW w:w="0" w:type="auto"/>
          </w:tcPr>
          <w:p w14:paraId="6B90A9FB"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w:t>
            </w:r>
          </w:p>
        </w:tc>
        <w:tc>
          <w:tcPr>
            <w:tcW w:w="0" w:type="auto"/>
          </w:tcPr>
          <w:p w14:paraId="27D5E5C4"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w:t>
            </w:r>
          </w:p>
        </w:tc>
        <w:tc>
          <w:tcPr>
            <w:tcW w:w="0" w:type="auto"/>
          </w:tcPr>
          <w:p w14:paraId="53DC531D" w14:textId="77777777" w:rsidR="00956E49" w:rsidRPr="005B1A78" w:rsidRDefault="00956E49" w:rsidP="00956E49">
            <w:pPr>
              <w:pStyle w:val="NoSpacing"/>
              <w:spacing w:before="120" w:after="120"/>
              <w:jc w:val="center"/>
              <w:rPr>
                <w:rFonts w:ascii="Times New Roman" w:hAnsi="Times New Roman" w:cs="Times New Roman"/>
                <w:sz w:val="24"/>
                <w:szCs w:val="24"/>
              </w:rPr>
            </w:pPr>
          </w:p>
        </w:tc>
        <w:tc>
          <w:tcPr>
            <w:tcW w:w="0" w:type="auto"/>
          </w:tcPr>
          <w:p w14:paraId="466D613E"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21AF4423" w14:textId="77777777" w:rsidTr="00D62DF4">
        <w:tc>
          <w:tcPr>
            <w:tcW w:w="0" w:type="auto"/>
          </w:tcPr>
          <w:p w14:paraId="262D07C5" w14:textId="77777777" w:rsidR="00956E49" w:rsidRPr="005B1A78" w:rsidRDefault="00956E49" w:rsidP="00956E49">
            <w:pPr>
              <w:pStyle w:val="NoSpacing"/>
              <w:spacing w:before="120" w:after="120"/>
              <w:rPr>
                <w:rFonts w:ascii="Times New Roman" w:hAnsi="Times New Roman" w:cs="Times New Roman"/>
                <w:sz w:val="24"/>
                <w:szCs w:val="24"/>
                <w:vertAlign w:val="superscript"/>
              </w:rPr>
            </w:pPr>
            <w:r w:rsidRPr="005B1A78">
              <w:rPr>
                <w:rFonts w:ascii="Times New Roman" w:hAnsi="Times New Roman" w:cs="Times New Roman"/>
                <w:sz w:val="24"/>
                <w:szCs w:val="24"/>
              </w:rPr>
              <w:t>6. Length of service</w:t>
            </w:r>
            <w:r w:rsidRPr="005B1A78">
              <w:rPr>
                <w:rFonts w:ascii="Times New Roman" w:hAnsi="Times New Roman" w:cs="Times New Roman"/>
                <w:sz w:val="24"/>
                <w:szCs w:val="24"/>
                <w:vertAlign w:val="superscript"/>
              </w:rPr>
              <w:t>b</w:t>
            </w:r>
          </w:p>
        </w:tc>
        <w:tc>
          <w:tcPr>
            <w:tcW w:w="0" w:type="auto"/>
          </w:tcPr>
          <w:p w14:paraId="288FDFEB"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3.96</w:t>
            </w:r>
          </w:p>
        </w:tc>
        <w:tc>
          <w:tcPr>
            <w:tcW w:w="0" w:type="auto"/>
          </w:tcPr>
          <w:p w14:paraId="328DFB8F"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1.59</w:t>
            </w:r>
          </w:p>
        </w:tc>
        <w:tc>
          <w:tcPr>
            <w:tcW w:w="0" w:type="auto"/>
          </w:tcPr>
          <w:p w14:paraId="0BF877D7"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w:t>
            </w:r>
          </w:p>
        </w:tc>
        <w:tc>
          <w:tcPr>
            <w:tcW w:w="0" w:type="auto"/>
          </w:tcPr>
          <w:p w14:paraId="561A333E"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w:t>
            </w:r>
          </w:p>
        </w:tc>
        <w:tc>
          <w:tcPr>
            <w:tcW w:w="0" w:type="auto"/>
          </w:tcPr>
          <w:p w14:paraId="462CBDF2"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-.17</w:t>
            </w:r>
          </w:p>
        </w:tc>
        <w:tc>
          <w:tcPr>
            <w:tcW w:w="0" w:type="auto"/>
          </w:tcPr>
          <w:p w14:paraId="3D7FC062"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-.08</w:t>
            </w:r>
          </w:p>
        </w:tc>
        <w:tc>
          <w:tcPr>
            <w:tcW w:w="0" w:type="auto"/>
          </w:tcPr>
          <w:p w14:paraId="690456C7" w14:textId="77777777" w:rsidR="00956E49" w:rsidRPr="005B1A78" w:rsidRDefault="00956E49" w:rsidP="00956E49">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.51</w:t>
            </w:r>
          </w:p>
        </w:tc>
        <w:tc>
          <w:tcPr>
            <w:tcW w:w="0" w:type="auto"/>
          </w:tcPr>
          <w:p w14:paraId="6681EEB3" w14:textId="77777777" w:rsidR="00956E49" w:rsidRPr="005B1A78" w:rsidRDefault="00956E49" w:rsidP="00956E49">
            <w:pPr>
              <w:pStyle w:val="NoSpacing"/>
              <w:spacing w:before="120" w:after="120"/>
              <w:jc w:val="center"/>
              <w:rPr>
                <w:rFonts w:ascii="Times New Roman" w:hAnsi="Times New Roman" w:cs="Times New Roman"/>
                <w:sz w:val="24"/>
                <w:szCs w:val="24"/>
              </w:rPr>
            </w:pPr>
          </w:p>
        </w:tc>
      </w:tr>
      <w:tr w:rsidR="00956E49" w:rsidRPr="005B1A78" w14:paraId="4E6FB09E" w14:textId="77777777" w:rsidTr="00D62DF4">
        <w:tc>
          <w:tcPr>
            <w:tcW w:w="0" w:type="auto"/>
          </w:tcPr>
          <w:p w14:paraId="5BD5B6E6" w14:textId="77777777" w:rsidR="00956E49" w:rsidRPr="005B1A78" w:rsidRDefault="00956E49"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7. Ethnic group: White</w:t>
            </w:r>
          </w:p>
        </w:tc>
        <w:tc>
          <w:tcPr>
            <w:tcW w:w="0" w:type="auto"/>
          </w:tcPr>
          <w:p w14:paraId="30D67AA2"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85%</w:t>
            </w:r>
          </w:p>
        </w:tc>
        <w:tc>
          <w:tcPr>
            <w:tcW w:w="0" w:type="auto"/>
          </w:tcPr>
          <w:p w14:paraId="2F2B73F7"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36%</w:t>
            </w:r>
          </w:p>
        </w:tc>
        <w:tc>
          <w:tcPr>
            <w:tcW w:w="0" w:type="auto"/>
          </w:tcPr>
          <w:p w14:paraId="310C9FC6"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tcPr>
          <w:p w14:paraId="4C5A4EFD"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.21</w:t>
            </w:r>
          </w:p>
        </w:tc>
        <w:tc>
          <w:tcPr>
            <w:tcW w:w="0" w:type="auto"/>
          </w:tcPr>
          <w:p w14:paraId="3F951481"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-.94</w:t>
            </w:r>
          </w:p>
        </w:tc>
        <w:tc>
          <w:tcPr>
            <w:tcW w:w="0" w:type="auto"/>
          </w:tcPr>
          <w:p w14:paraId="55407579"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24E79048"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tcPr>
          <w:p w14:paraId="6296CE28"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.16</w:t>
            </w:r>
          </w:p>
        </w:tc>
      </w:tr>
      <w:tr w:rsidR="00956E49" w:rsidRPr="005B1A78" w14:paraId="14654AEF" w14:textId="77777777" w:rsidTr="00D62DF4">
        <w:tc>
          <w:tcPr>
            <w:tcW w:w="0" w:type="auto"/>
          </w:tcPr>
          <w:p w14:paraId="2DD7804E" w14:textId="77777777" w:rsidR="00956E49" w:rsidRDefault="00956E49"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8. Ethnic group: Black/Black British</w:t>
            </w:r>
          </w:p>
        </w:tc>
        <w:tc>
          <w:tcPr>
            <w:tcW w:w="0" w:type="auto"/>
          </w:tcPr>
          <w:p w14:paraId="3F62012F"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14:paraId="2DD4418A"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14:paraId="42E32054"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tcPr>
          <w:p w14:paraId="1E5BFE26"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Pr>
          <w:p w14:paraId="4A31C428"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14:paraId="723F0FE4"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tcPr>
          <w:p w14:paraId="7851841A"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-.00</w:t>
            </w:r>
          </w:p>
        </w:tc>
        <w:tc>
          <w:tcPr>
            <w:tcW w:w="0" w:type="auto"/>
          </w:tcPr>
          <w:p w14:paraId="6A45D766"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-.07</w:t>
            </w:r>
          </w:p>
        </w:tc>
      </w:tr>
      <w:tr w:rsidR="00956E49" w:rsidRPr="005B1A78" w14:paraId="6BC88BD4" w14:textId="77777777" w:rsidTr="00D62DF4">
        <w:tc>
          <w:tcPr>
            <w:tcW w:w="0" w:type="auto"/>
          </w:tcPr>
          <w:p w14:paraId="0CF8755D" w14:textId="77777777" w:rsidR="00956E49" w:rsidRDefault="00956E49"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9. Ethnic group: Asian/Asian British</w:t>
            </w:r>
          </w:p>
        </w:tc>
        <w:tc>
          <w:tcPr>
            <w:tcW w:w="0" w:type="auto"/>
          </w:tcPr>
          <w:p w14:paraId="32BB2FA7"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14:paraId="521FDC5A"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2B555BDD"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Pr>
          <w:p w14:paraId="04B1E7BC"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3813BE7C"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.66</w:t>
            </w:r>
          </w:p>
        </w:tc>
        <w:tc>
          <w:tcPr>
            <w:tcW w:w="0" w:type="auto"/>
          </w:tcPr>
          <w:p w14:paraId="687F74CF"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7CB11A43"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-.09</w:t>
            </w:r>
          </w:p>
        </w:tc>
        <w:tc>
          <w:tcPr>
            <w:tcW w:w="0" w:type="auto"/>
          </w:tcPr>
          <w:p w14:paraId="31498037"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-.13</w:t>
            </w:r>
          </w:p>
        </w:tc>
      </w:tr>
      <w:tr w:rsidR="00956E49" w:rsidRPr="005B1A78" w14:paraId="3FFA4CDC" w14:textId="77777777" w:rsidTr="00D62DF4">
        <w:tc>
          <w:tcPr>
            <w:tcW w:w="0" w:type="auto"/>
          </w:tcPr>
          <w:p w14:paraId="07A939A8" w14:textId="77777777" w:rsidR="00956E49" w:rsidRDefault="00956E49"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10. Ethnic group: Mixed</w:t>
            </w:r>
          </w:p>
        </w:tc>
        <w:tc>
          <w:tcPr>
            <w:tcW w:w="0" w:type="auto"/>
          </w:tcPr>
          <w:p w14:paraId="02159C68"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121DE201"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14:paraId="1F73F7E4"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Pr>
          <w:p w14:paraId="3EF9A0CC"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-.03</w:t>
            </w:r>
          </w:p>
        </w:tc>
        <w:tc>
          <w:tcPr>
            <w:tcW w:w="0" w:type="auto"/>
          </w:tcPr>
          <w:p w14:paraId="099A8A14"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.27</w:t>
            </w:r>
          </w:p>
        </w:tc>
        <w:tc>
          <w:tcPr>
            <w:tcW w:w="0" w:type="auto"/>
          </w:tcPr>
          <w:p w14:paraId="08AFDE30"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Pr>
          <w:p w14:paraId="5DEB7E66"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-.04</w:t>
            </w:r>
          </w:p>
        </w:tc>
        <w:tc>
          <w:tcPr>
            <w:tcW w:w="0" w:type="auto"/>
          </w:tcPr>
          <w:p w14:paraId="2E5CFA47"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-.04</w:t>
            </w:r>
          </w:p>
        </w:tc>
      </w:tr>
      <w:tr w:rsidR="00956E49" w:rsidRPr="005B1A78" w14:paraId="520DE453" w14:textId="77777777" w:rsidTr="00D62DF4">
        <w:tc>
          <w:tcPr>
            <w:tcW w:w="0" w:type="auto"/>
            <w:tcBorders>
              <w:bottom w:val="single" w:sz="4" w:space="0" w:color="auto"/>
            </w:tcBorders>
          </w:tcPr>
          <w:p w14:paraId="00637050" w14:textId="77777777" w:rsidR="00956E49" w:rsidRDefault="00956E49" w:rsidP="00956E49">
            <w:pPr>
              <w:pStyle w:val="NoSpacing"/>
              <w:spacing w:before="120" w:after="120"/>
              <w:rPr>
                <w:rFonts w:ascii="Times New Roman" w:hAnsi="Times New Roman" w:cs="Times New Roman"/>
                <w:sz w:val="24"/>
                <w:szCs w:val="24"/>
              </w:rPr>
            </w:pPr>
            <w:r>
              <w:rPr>
                <w:rFonts w:ascii="Times New Roman" w:hAnsi="Times New Roman" w:cs="Times New Roman"/>
                <w:sz w:val="24"/>
                <w:szCs w:val="24"/>
              </w:rPr>
              <w:t>11. Ethnic group: Other</w:t>
            </w:r>
          </w:p>
        </w:tc>
        <w:tc>
          <w:tcPr>
            <w:tcW w:w="0" w:type="auto"/>
            <w:tcBorders>
              <w:bottom w:val="single" w:sz="4" w:space="0" w:color="auto"/>
            </w:tcBorders>
          </w:tcPr>
          <w:p w14:paraId="01D85F1E"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bottom w:val="single" w:sz="4" w:space="0" w:color="auto"/>
            </w:tcBorders>
          </w:tcPr>
          <w:p w14:paraId="64C5C243"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Borders>
              <w:bottom w:val="single" w:sz="4" w:space="0" w:color="auto"/>
            </w:tcBorders>
          </w:tcPr>
          <w:p w14:paraId="11BA6DAE"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Borders>
              <w:bottom w:val="single" w:sz="4" w:space="0" w:color="auto"/>
            </w:tcBorders>
          </w:tcPr>
          <w:p w14:paraId="380E6E99"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Borders>
              <w:bottom w:val="single" w:sz="4" w:space="0" w:color="auto"/>
            </w:tcBorders>
          </w:tcPr>
          <w:p w14:paraId="1CB5BAE0"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Borders>
              <w:bottom w:val="single" w:sz="4" w:space="0" w:color="auto"/>
            </w:tcBorders>
          </w:tcPr>
          <w:p w14:paraId="02CEEE4F"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Borders>
              <w:bottom w:val="single" w:sz="4" w:space="0" w:color="auto"/>
            </w:tcBorders>
          </w:tcPr>
          <w:p w14:paraId="5798F263"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-.02</w:t>
            </w:r>
          </w:p>
        </w:tc>
        <w:tc>
          <w:tcPr>
            <w:tcW w:w="0" w:type="auto"/>
            <w:tcBorders>
              <w:bottom w:val="single" w:sz="4" w:space="0" w:color="auto"/>
            </w:tcBorders>
          </w:tcPr>
          <w:p w14:paraId="2197A7D2" w14:textId="77777777" w:rsidR="00956E49" w:rsidRPr="005B1A78" w:rsidRDefault="00956E49" w:rsidP="00956E49">
            <w:pPr>
              <w:pStyle w:val="NoSpacing"/>
              <w:spacing w:before="120" w:after="120"/>
              <w:jc w:val="center"/>
              <w:rPr>
                <w:rFonts w:ascii="Times New Roman" w:hAnsi="Times New Roman" w:cs="Times New Roman"/>
                <w:sz w:val="24"/>
                <w:szCs w:val="24"/>
              </w:rPr>
            </w:pPr>
            <w:r>
              <w:rPr>
                <w:rFonts w:ascii="Times New Roman" w:hAnsi="Times New Roman" w:cs="Times New Roman"/>
                <w:sz w:val="24"/>
                <w:szCs w:val="24"/>
              </w:rPr>
              <w:t>-.04</w:t>
            </w:r>
          </w:p>
        </w:tc>
      </w:tr>
    </w:tbl>
    <w:p w14:paraId="79FD3777" w14:textId="756D74C0" w:rsidR="00956E49" w:rsidRPr="005B1A78" w:rsidRDefault="00956E49" w:rsidP="00956E49">
      <w:pPr>
        <w:pStyle w:val="NoSpacing"/>
        <w:spacing w:before="120" w:line="480" w:lineRule="auto"/>
        <w:rPr>
          <w:rFonts w:ascii="Times New Roman" w:hAnsi="Times New Roman" w:cs="Times New Roman"/>
          <w:sz w:val="24"/>
          <w:szCs w:val="24"/>
        </w:rPr>
      </w:pPr>
      <w:r w:rsidRPr="005B1A78">
        <w:rPr>
          <w:rFonts w:ascii="Times New Roman" w:hAnsi="Times New Roman" w:cs="Times New Roman"/>
          <w:sz w:val="24"/>
          <w:szCs w:val="24"/>
          <w:vertAlign w:val="superscript"/>
        </w:rPr>
        <w:t>a</w:t>
      </w:r>
      <w:r w:rsidRPr="005B1A78">
        <w:rPr>
          <w:rFonts w:ascii="Times New Roman" w:hAnsi="Times New Roman" w:cs="Times New Roman"/>
          <w:sz w:val="24"/>
          <w:szCs w:val="24"/>
        </w:rPr>
        <w:t xml:space="preserve"> Sex: 1 = male, 0 = female</w:t>
      </w:r>
      <w:r w:rsidR="00D76DD8">
        <w:rPr>
          <w:rFonts w:ascii="Times New Roman" w:hAnsi="Times New Roman" w:cs="Times New Roman"/>
          <w:sz w:val="24"/>
          <w:szCs w:val="24"/>
        </w:rPr>
        <w:t>.</w:t>
      </w:r>
    </w:p>
    <w:p w14:paraId="0245BEFB" w14:textId="4395E371" w:rsidR="00956E49" w:rsidRPr="005B1A78" w:rsidRDefault="00956E49" w:rsidP="00956E49">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vertAlign w:val="superscript"/>
        </w:rPr>
        <w:t>b</w:t>
      </w:r>
      <w:r w:rsidRPr="005B1A78">
        <w:rPr>
          <w:rFonts w:ascii="Times New Roman" w:hAnsi="Times New Roman" w:cs="Times New Roman"/>
          <w:sz w:val="24"/>
          <w:szCs w:val="24"/>
        </w:rPr>
        <w:t xml:space="preserve"> Age and length of service both measured ordinally (scale from 1-6)</w:t>
      </w:r>
      <w:r w:rsidR="00D76DD8">
        <w:rPr>
          <w:rFonts w:ascii="Times New Roman" w:hAnsi="Times New Roman" w:cs="Times New Roman"/>
          <w:sz w:val="24"/>
          <w:szCs w:val="24"/>
        </w:rPr>
        <w:t>.</w:t>
      </w:r>
    </w:p>
    <w:p w14:paraId="48BC4247" w14:textId="7313A2FD" w:rsidR="00956E49" w:rsidRPr="005B1A78" w:rsidRDefault="00956E49" w:rsidP="00956E49">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rPr>
        <w:t>p &lt; .05 for all correlations except th</w:t>
      </w:r>
      <w:r>
        <w:rPr>
          <w:rFonts w:ascii="Times New Roman" w:hAnsi="Times New Roman" w:cs="Times New Roman"/>
          <w:sz w:val="24"/>
          <w:szCs w:val="24"/>
        </w:rPr>
        <w:t>ose</w:t>
      </w:r>
      <w:r w:rsidRPr="005B1A78">
        <w:rPr>
          <w:rFonts w:ascii="Times New Roman" w:hAnsi="Times New Roman" w:cs="Times New Roman"/>
          <w:sz w:val="24"/>
          <w:szCs w:val="24"/>
        </w:rPr>
        <w:t xml:space="preserve"> between sex and age</w:t>
      </w:r>
      <w:r>
        <w:rPr>
          <w:rFonts w:ascii="Times New Roman" w:hAnsi="Times New Roman" w:cs="Times New Roman"/>
          <w:sz w:val="24"/>
          <w:szCs w:val="24"/>
        </w:rPr>
        <w:t>, and age and Black/Black British ethnic group</w:t>
      </w:r>
      <w:r w:rsidR="00D76DD8">
        <w:rPr>
          <w:rFonts w:ascii="Times New Roman" w:hAnsi="Times New Roman" w:cs="Times New Roman"/>
          <w:sz w:val="24"/>
          <w:szCs w:val="24"/>
        </w:rPr>
        <w:t>.</w:t>
      </w:r>
    </w:p>
    <w:p w14:paraId="7947863E" w14:textId="77777777" w:rsidR="00956E49" w:rsidRPr="005B1A78" w:rsidRDefault="00956E49" w:rsidP="00956E49">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rPr>
        <w:t>Descriptive statistics and correlations for multi-category variables occupational group and ethnic background not shown, but are available on request.</w:t>
      </w:r>
    </w:p>
    <w:p w14:paraId="00607C17" w14:textId="77777777" w:rsidR="00317E7D" w:rsidRPr="005B1A78" w:rsidRDefault="00317E7D" w:rsidP="00317E7D">
      <w:pPr>
        <w:pStyle w:val="NoSpacing"/>
        <w:spacing w:before="120" w:after="120"/>
        <w:rPr>
          <w:rFonts w:ascii="Times New Roman" w:hAnsi="Times New Roman" w:cs="Times New Roman"/>
          <w:sz w:val="24"/>
          <w:szCs w:val="24"/>
        </w:rPr>
      </w:pPr>
    </w:p>
    <w:p w14:paraId="1085265F"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br w:type="page"/>
      </w:r>
    </w:p>
    <w:p w14:paraId="5F1DBDD6" w14:textId="2956065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lastRenderedPageBreak/>
        <w:t xml:space="preserve">Table 2. </w:t>
      </w:r>
      <w:r w:rsidRPr="005B1A78">
        <w:rPr>
          <w:rFonts w:ascii="Times New Roman" w:hAnsi="Times New Roman" w:cs="Times New Roman"/>
          <w:i/>
          <w:sz w:val="24"/>
          <w:szCs w:val="24"/>
        </w:rPr>
        <w:t>Results of multilevel binary logistic regression hypothesis tests – Study 1</w:t>
      </w:r>
      <w:r w:rsidR="001C06EF">
        <w:rPr>
          <w:rFonts w:ascii="Times New Roman" w:hAnsi="Times New Roman" w:cs="Times New Roman"/>
          <w:i/>
          <w:sz w:val="24"/>
          <w:szCs w:val="24"/>
        </w:rPr>
        <w:t>.</w:t>
      </w:r>
    </w:p>
    <w:tbl>
      <w:tblPr>
        <w:tblStyle w:val="TableGrid"/>
        <w:tblW w:w="0" w:type="auto"/>
        <w:tblLook w:val="04A0" w:firstRow="1" w:lastRow="0" w:firstColumn="1" w:lastColumn="0" w:noHBand="0" w:noVBand="1"/>
      </w:tblPr>
      <w:tblGrid>
        <w:gridCol w:w="2959"/>
        <w:gridCol w:w="1796"/>
        <w:gridCol w:w="1223"/>
        <w:gridCol w:w="1796"/>
        <w:gridCol w:w="1223"/>
      </w:tblGrid>
      <w:tr w:rsidR="00317E7D" w:rsidRPr="005B1A78" w14:paraId="1BE633DE" w14:textId="77777777">
        <w:tc>
          <w:tcPr>
            <w:tcW w:w="0" w:type="auto"/>
            <w:tcBorders>
              <w:top w:val="single" w:sz="4" w:space="0" w:color="auto"/>
              <w:left w:val="nil"/>
              <w:bottom w:val="nil"/>
              <w:right w:val="nil"/>
            </w:tcBorders>
          </w:tcPr>
          <w:p w14:paraId="1308B336"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gridSpan w:val="2"/>
            <w:tcBorders>
              <w:top w:val="single" w:sz="4" w:space="0" w:color="auto"/>
              <w:left w:val="nil"/>
              <w:bottom w:val="single" w:sz="4" w:space="0" w:color="auto"/>
              <w:right w:val="nil"/>
            </w:tcBorders>
          </w:tcPr>
          <w:p w14:paraId="4FCFDCF5"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Model 1</w:t>
            </w:r>
          </w:p>
        </w:tc>
        <w:tc>
          <w:tcPr>
            <w:tcW w:w="0" w:type="auto"/>
            <w:gridSpan w:val="2"/>
            <w:tcBorders>
              <w:top w:val="single" w:sz="4" w:space="0" w:color="auto"/>
              <w:left w:val="nil"/>
              <w:bottom w:val="single" w:sz="4" w:space="0" w:color="auto"/>
              <w:right w:val="nil"/>
            </w:tcBorders>
          </w:tcPr>
          <w:p w14:paraId="745C81A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Model 2</w:t>
            </w:r>
          </w:p>
        </w:tc>
      </w:tr>
      <w:tr w:rsidR="00317E7D" w:rsidRPr="005B1A78" w14:paraId="48C4D404" w14:textId="77777777">
        <w:tc>
          <w:tcPr>
            <w:tcW w:w="0" w:type="auto"/>
            <w:tcBorders>
              <w:top w:val="nil"/>
              <w:left w:val="nil"/>
              <w:bottom w:val="single" w:sz="4" w:space="0" w:color="auto"/>
              <w:right w:val="nil"/>
            </w:tcBorders>
          </w:tcPr>
          <w:p w14:paraId="6960839E"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tcBorders>
              <w:top w:val="single" w:sz="4" w:space="0" w:color="auto"/>
              <w:left w:val="nil"/>
              <w:bottom w:val="single" w:sz="4" w:space="0" w:color="auto"/>
              <w:right w:val="nil"/>
            </w:tcBorders>
          </w:tcPr>
          <w:p w14:paraId="36A6388A"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Coefficient (SE)</w:t>
            </w:r>
          </w:p>
        </w:tc>
        <w:tc>
          <w:tcPr>
            <w:tcW w:w="0" w:type="auto"/>
            <w:tcBorders>
              <w:top w:val="single" w:sz="4" w:space="0" w:color="auto"/>
              <w:left w:val="nil"/>
              <w:bottom w:val="single" w:sz="4" w:space="0" w:color="auto"/>
              <w:right w:val="nil"/>
            </w:tcBorders>
          </w:tcPr>
          <w:p w14:paraId="21D3CE7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Odds ratio</w:t>
            </w:r>
          </w:p>
        </w:tc>
        <w:tc>
          <w:tcPr>
            <w:tcW w:w="0" w:type="auto"/>
            <w:tcBorders>
              <w:top w:val="single" w:sz="4" w:space="0" w:color="auto"/>
              <w:left w:val="nil"/>
              <w:bottom w:val="single" w:sz="4" w:space="0" w:color="auto"/>
              <w:right w:val="nil"/>
            </w:tcBorders>
          </w:tcPr>
          <w:p w14:paraId="55A38364"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Coefficient (SE)</w:t>
            </w:r>
          </w:p>
        </w:tc>
        <w:tc>
          <w:tcPr>
            <w:tcW w:w="0" w:type="auto"/>
            <w:tcBorders>
              <w:top w:val="single" w:sz="4" w:space="0" w:color="auto"/>
              <w:left w:val="nil"/>
              <w:bottom w:val="single" w:sz="4" w:space="0" w:color="auto"/>
              <w:right w:val="nil"/>
            </w:tcBorders>
          </w:tcPr>
          <w:p w14:paraId="7CF471F6"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Odds ratio</w:t>
            </w:r>
          </w:p>
        </w:tc>
      </w:tr>
      <w:tr w:rsidR="00317E7D" w:rsidRPr="005B1A78" w14:paraId="54E527D3" w14:textId="77777777">
        <w:tc>
          <w:tcPr>
            <w:tcW w:w="0" w:type="auto"/>
            <w:tcBorders>
              <w:top w:val="single" w:sz="4" w:space="0" w:color="auto"/>
              <w:left w:val="nil"/>
              <w:bottom w:val="nil"/>
              <w:right w:val="nil"/>
            </w:tcBorders>
          </w:tcPr>
          <w:p w14:paraId="42067BCA"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Occupational group:</w:t>
            </w:r>
          </w:p>
        </w:tc>
        <w:tc>
          <w:tcPr>
            <w:tcW w:w="0" w:type="auto"/>
            <w:tcBorders>
              <w:top w:val="single" w:sz="4" w:space="0" w:color="auto"/>
              <w:left w:val="nil"/>
              <w:bottom w:val="nil"/>
              <w:right w:val="nil"/>
            </w:tcBorders>
          </w:tcPr>
          <w:p w14:paraId="0DC7C229"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tcBorders>
              <w:top w:val="single" w:sz="4" w:space="0" w:color="auto"/>
              <w:left w:val="nil"/>
              <w:bottom w:val="nil"/>
              <w:right w:val="nil"/>
            </w:tcBorders>
          </w:tcPr>
          <w:p w14:paraId="43706733"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single" w:sz="4" w:space="0" w:color="auto"/>
              <w:left w:val="nil"/>
              <w:bottom w:val="nil"/>
              <w:right w:val="nil"/>
            </w:tcBorders>
          </w:tcPr>
          <w:p w14:paraId="4A33F43B"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tcBorders>
              <w:top w:val="single" w:sz="4" w:space="0" w:color="auto"/>
              <w:left w:val="nil"/>
              <w:bottom w:val="nil"/>
              <w:right w:val="nil"/>
            </w:tcBorders>
          </w:tcPr>
          <w:p w14:paraId="462D5A11" w14:textId="77777777" w:rsidR="00317E7D" w:rsidRPr="005B1A78" w:rsidRDefault="00317E7D" w:rsidP="00317E7D">
            <w:pPr>
              <w:pStyle w:val="NoSpacing"/>
              <w:spacing w:before="120" w:after="120"/>
              <w:jc w:val="center"/>
              <w:rPr>
                <w:rFonts w:ascii="Times New Roman" w:hAnsi="Times New Roman" w:cs="Times New Roman"/>
                <w:sz w:val="24"/>
                <w:szCs w:val="24"/>
              </w:rPr>
            </w:pPr>
          </w:p>
        </w:tc>
      </w:tr>
      <w:tr w:rsidR="00317E7D" w:rsidRPr="005B1A78" w14:paraId="35E4014D" w14:textId="77777777">
        <w:tc>
          <w:tcPr>
            <w:tcW w:w="0" w:type="auto"/>
            <w:tcBorders>
              <w:top w:val="nil"/>
              <w:left w:val="nil"/>
              <w:bottom w:val="nil"/>
              <w:right w:val="nil"/>
            </w:tcBorders>
          </w:tcPr>
          <w:p w14:paraId="7635A7D6"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Medical/dental</w:t>
            </w:r>
          </w:p>
        </w:tc>
        <w:tc>
          <w:tcPr>
            <w:tcW w:w="0" w:type="auto"/>
            <w:tcBorders>
              <w:top w:val="nil"/>
              <w:left w:val="nil"/>
              <w:bottom w:val="nil"/>
              <w:right w:val="nil"/>
            </w:tcBorders>
          </w:tcPr>
          <w:p w14:paraId="0374A2F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-0.29 (0.05)***</w:t>
            </w:r>
          </w:p>
        </w:tc>
        <w:tc>
          <w:tcPr>
            <w:tcW w:w="0" w:type="auto"/>
            <w:tcBorders>
              <w:top w:val="nil"/>
              <w:left w:val="nil"/>
              <w:bottom w:val="nil"/>
              <w:right w:val="nil"/>
            </w:tcBorders>
          </w:tcPr>
          <w:p w14:paraId="2C9BEE77"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0.75</w:t>
            </w:r>
          </w:p>
        </w:tc>
        <w:tc>
          <w:tcPr>
            <w:tcW w:w="0" w:type="auto"/>
            <w:tcBorders>
              <w:top w:val="nil"/>
              <w:left w:val="nil"/>
              <w:bottom w:val="nil"/>
              <w:right w:val="nil"/>
            </w:tcBorders>
          </w:tcPr>
          <w:p w14:paraId="751808D2"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-0.29 (0.06)***</w:t>
            </w:r>
          </w:p>
        </w:tc>
        <w:tc>
          <w:tcPr>
            <w:tcW w:w="0" w:type="auto"/>
            <w:tcBorders>
              <w:top w:val="nil"/>
              <w:left w:val="nil"/>
              <w:bottom w:val="nil"/>
              <w:right w:val="nil"/>
            </w:tcBorders>
          </w:tcPr>
          <w:p w14:paraId="361745F8"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0.75</w:t>
            </w:r>
          </w:p>
        </w:tc>
      </w:tr>
      <w:tr w:rsidR="00317E7D" w:rsidRPr="005B1A78" w14:paraId="79966EE5" w14:textId="77777777">
        <w:tc>
          <w:tcPr>
            <w:tcW w:w="0" w:type="auto"/>
            <w:tcBorders>
              <w:top w:val="nil"/>
              <w:left w:val="nil"/>
              <w:bottom w:val="nil"/>
              <w:right w:val="nil"/>
            </w:tcBorders>
          </w:tcPr>
          <w:p w14:paraId="0712C862"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Allied health professionals</w:t>
            </w:r>
          </w:p>
        </w:tc>
        <w:tc>
          <w:tcPr>
            <w:tcW w:w="0" w:type="auto"/>
            <w:tcBorders>
              <w:top w:val="nil"/>
              <w:left w:val="nil"/>
              <w:bottom w:val="nil"/>
              <w:right w:val="nil"/>
            </w:tcBorders>
          </w:tcPr>
          <w:p w14:paraId="769E102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-0.21 (0.04)***</w:t>
            </w:r>
          </w:p>
        </w:tc>
        <w:tc>
          <w:tcPr>
            <w:tcW w:w="0" w:type="auto"/>
            <w:tcBorders>
              <w:top w:val="nil"/>
              <w:left w:val="nil"/>
              <w:bottom w:val="nil"/>
              <w:right w:val="nil"/>
            </w:tcBorders>
          </w:tcPr>
          <w:p w14:paraId="28DF4725"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0.81</w:t>
            </w:r>
          </w:p>
        </w:tc>
        <w:tc>
          <w:tcPr>
            <w:tcW w:w="0" w:type="auto"/>
            <w:tcBorders>
              <w:top w:val="nil"/>
              <w:left w:val="nil"/>
              <w:bottom w:val="nil"/>
              <w:right w:val="nil"/>
            </w:tcBorders>
          </w:tcPr>
          <w:p w14:paraId="18B9244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-0.21 (0.04)***</w:t>
            </w:r>
          </w:p>
        </w:tc>
        <w:tc>
          <w:tcPr>
            <w:tcW w:w="0" w:type="auto"/>
            <w:tcBorders>
              <w:top w:val="nil"/>
              <w:left w:val="nil"/>
              <w:bottom w:val="nil"/>
              <w:right w:val="nil"/>
            </w:tcBorders>
          </w:tcPr>
          <w:p w14:paraId="11B22086"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0.81</w:t>
            </w:r>
          </w:p>
        </w:tc>
      </w:tr>
      <w:tr w:rsidR="00317E7D" w:rsidRPr="005B1A78" w14:paraId="0237420F" w14:textId="77777777">
        <w:tc>
          <w:tcPr>
            <w:tcW w:w="0" w:type="auto"/>
            <w:tcBorders>
              <w:top w:val="nil"/>
              <w:left w:val="nil"/>
              <w:bottom w:val="nil"/>
              <w:right w:val="nil"/>
            </w:tcBorders>
          </w:tcPr>
          <w:p w14:paraId="1B294C91"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Administrative</w:t>
            </w:r>
          </w:p>
        </w:tc>
        <w:tc>
          <w:tcPr>
            <w:tcW w:w="0" w:type="auto"/>
            <w:tcBorders>
              <w:top w:val="nil"/>
              <w:left w:val="nil"/>
              <w:bottom w:val="nil"/>
              <w:right w:val="nil"/>
            </w:tcBorders>
          </w:tcPr>
          <w:p w14:paraId="1A6B167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-0.25 (0.04)***</w:t>
            </w:r>
          </w:p>
        </w:tc>
        <w:tc>
          <w:tcPr>
            <w:tcW w:w="0" w:type="auto"/>
            <w:tcBorders>
              <w:top w:val="nil"/>
              <w:left w:val="nil"/>
              <w:bottom w:val="nil"/>
              <w:right w:val="nil"/>
            </w:tcBorders>
          </w:tcPr>
          <w:p w14:paraId="1948B6A2"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0.78</w:t>
            </w:r>
          </w:p>
        </w:tc>
        <w:tc>
          <w:tcPr>
            <w:tcW w:w="0" w:type="auto"/>
            <w:tcBorders>
              <w:top w:val="nil"/>
              <w:left w:val="nil"/>
              <w:bottom w:val="nil"/>
              <w:right w:val="nil"/>
            </w:tcBorders>
          </w:tcPr>
          <w:p w14:paraId="1593269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-0.25 (0.04)***</w:t>
            </w:r>
          </w:p>
        </w:tc>
        <w:tc>
          <w:tcPr>
            <w:tcW w:w="0" w:type="auto"/>
            <w:tcBorders>
              <w:top w:val="nil"/>
              <w:left w:val="nil"/>
              <w:bottom w:val="nil"/>
              <w:right w:val="nil"/>
            </w:tcBorders>
          </w:tcPr>
          <w:p w14:paraId="493B479E"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0.78</w:t>
            </w:r>
          </w:p>
        </w:tc>
      </w:tr>
      <w:tr w:rsidR="00317E7D" w:rsidRPr="005B1A78" w14:paraId="3507F6DA" w14:textId="77777777">
        <w:tc>
          <w:tcPr>
            <w:tcW w:w="0" w:type="auto"/>
            <w:tcBorders>
              <w:top w:val="nil"/>
              <w:left w:val="nil"/>
              <w:bottom w:val="nil"/>
              <w:right w:val="nil"/>
            </w:tcBorders>
          </w:tcPr>
          <w:p w14:paraId="1CEDDBC5"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Managers</w:t>
            </w:r>
          </w:p>
        </w:tc>
        <w:tc>
          <w:tcPr>
            <w:tcW w:w="0" w:type="auto"/>
            <w:tcBorders>
              <w:top w:val="nil"/>
              <w:left w:val="nil"/>
              <w:bottom w:val="nil"/>
              <w:right w:val="nil"/>
            </w:tcBorders>
          </w:tcPr>
          <w:p w14:paraId="6C14CF6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-0.01 (0.09)</w:t>
            </w:r>
          </w:p>
        </w:tc>
        <w:tc>
          <w:tcPr>
            <w:tcW w:w="0" w:type="auto"/>
            <w:tcBorders>
              <w:top w:val="nil"/>
              <w:left w:val="nil"/>
              <w:bottom w:val="nil"/>
              <w:right w:val="nil"/>
            </w:tcBorders>
          </w:tcPr>
          <w:p w14:paraId="7564E9FE"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0.99</w:t>
            </w:r>
          </w:p>
        </w:tc>
        <w:tc>
          <w:tcPr>
            <w:tcW w:w="0" w:type="auto"/>
            <w:tcBorders>
              <w:top w:val="nil"/>
              <w:left w:val="nil"/>
              <w:bottom w:val="nil"/>
              <w:right w:val="nil"/>
            </w:tcBorders>
          </w:tcPr>
          <w:p w14:paraId="3B71BE2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-0.02 (0.09)</w:t>
            </w:r>
          </w:p>
        </w:tc>
        <w:tc>
          <w:tcPr>
            <w:tcW w:w="0" w:type="auto"/>
            <w:tcBorders>
              <w:top w:val="nil"/>
              <w:left w:val="nil"/>
              <w:bottom w:val="nil"/>
              <w:right w:val="nil"/>
            </w:tcBorders>
          </w:tcPr>
          <w:p w14:paraId="15994C1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0.99</w:t>
            </w:r>
          </w:p>
        </w:tc>
      </w:tr>
      <w:tr w:rsidR="00317E7D" w:rsidRPr="005B1A78" w14:paraId="743EA3B2" w14:textId="77777777">
        <w:tc>
          <w:tcPr>
            <w:tcW w:w="0" w:type="auto"/>
            <w:tcBorders>
              <w:top w:val="nil"/>
              <w:left w:val="nil"/>
              <w:bottom w:val="nil"/>
              <w:right w:val="nil"/>
            </w:tcBorders>
          </w:tcPr>
          <w:p w14:paraId="0D95D866"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Maintenance/ancillary</w:t>
            </w:r>
          </w:p>
        </w:tc>
        <w:tc>
          <w:tcPr>
            <w:tcW w:w="0" w:type="auto"/>
            <w:tcBorders>
              <w:top w:val="nil"/>
              <w:left w:val="nil"/>
              <w:bottom w:val="nil"/>
              <w:right w:val="nil"/>
            </w:tcBorders>
          </w:tcPr>
          <w:p w14:paraId="489B744E"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-0.15 (0.06)*</w:t>
            </w:r>
          </w:p>
        </w:tc>
        <w:tc>
          <w:tcPr>
            <w:tcW w:w="0" w:type="auto"/>
            <w:tcBorders>
              <w:top w:val="nil"/>
              <w:left w:val="nil"/>
              <w:bottom w:val="nil"/>
              <w:right w:val="nil"/>
            </w:tcBorders>
          </w:tcPr>
          <w:p w14:paraId="0EC9B778"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0.86</w:t>
            </w:r>
          </w:p>
        </w:tc>
        <w:tc>
          <w:tcPr>
            <w:tcW w:w="0" w:type="auto"/>
            <w:tcBorders>
              <w:top w:val="nil"/>
              <w:left w:val="nil"/>
              <w:bottom w:val="nil"/>
              <w:right w:val="nil"/>
            </w:tcBorders>
          </w:tcPr>
          <w:p w14:paraId="6B9035F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-0.15 (0.06)*</w:t>
            </w:r>
          </w:p>
        </w:tc>
        <w:tc>
          <w:tcPr>
            <w:tcW w:w="0" w:type="auto"/>
            <w:tcBorders>
              <w:top w:val="nil"/>
              <w:left w:val="nil"/>
              <w:bottom w:val="nil"/>
              <w:right w:val="nil"/>
            </w:tcBorders>
          </w:tcPr>
          <w:p w14:paraId="1673D1A7"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0.86</w:t>
            </w:r>
          </w:p>
        </w:tc>
      </w:tr>
      <w:tr w:rsidR="00317E7D" w:rsidRPr="005B1A78" w14:paraId="7ECD977A" w14:textId="77777777">
        <w:tc>
          <w:tcPr>
            <w:tcW w:w="0" w:type="auto"/>
            <w:tcBorders>
              <w:top w:val="nil"/>
              <w:left w:val="nil"/>
              <w:bottom w:val="nil"/>
              <w:right w:val="nil"/>
            </w:tcBorders>
          </w:tcPr>
          <w:p w14:paraId="221ACE10"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Other</w:t>
            </w:r>
          </w:p>
        </w:tc>
        <w:tc>
          <w:tcPr>
            <w:tcW w:w="0" w:type="auto"/>
            <w:tcBorders>
              <w:top w:val="nil"/>
              <w:left w:val="nil"/>
              <w:bottom w:val="nil"/>
              <w:right w:val="nil"/>
            </w:tcBorders>
          </w:tcPr>
          <w:p w14:paraId="796012F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-0.05 (0.06)</w:t>
            </w:r>
          </w:p>
        </w:tc>
        <w:tc>
          <w:tcPr>
            <w:tcW w:w="0" w:type="auto"/>
            <w:tcBorders>
              <w:top w:val="nil"/>
              <w:left w:val="nil"/>
              <w:bottom w:val="nil"/>
              <w:right w:val="nil"/>
            </w:tcBorders>
          </w:tcPr>
          <w:p w14:paraId="75C3FDFE"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0.95</w:t>
            </w:r>
          </w:p>
        </w:tc>
        <w:tc>
          <w:tcPr>
            <w:tcW w:w="0" w:type="auto"/>
            <w:tcBorders>
              <w:top w:val="nil"/>
              <w:left w:val="nil"/>
              <w:bottom w:val="nil"/>
              <w:right w:val="nil"/>
            </w:tcBorders>
          </w:tcPr>
          <w:p w14:paraId="7AF3F414"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-0.05 (0.06)</w:t>
            </w:r>
          </w:p>
        </w:tc>
        <w:tc>
          <w:tcPr>
            <w:tcW w:w="0" w:type="auto"/>
            <w:tcBorders>
              <w:top w:val="nil"/>
              <w:left w:val="nil"/>
              <w:bottom w:val="nil"/>
              <w:right w:val="nil"/>
            </w:tcBorders>
          </w:tcPr>
          <w:p w14:paraId="7BE7986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0.95</w:t>
            </w:r>
          </w:p>
        </w:tc>
      </w:tr>
      <w:tr w:rsidR="00317E7D" w:rsidRPr="005B1A78" w14:paraId="586E9710" w14:textId="77777777">
        <w:tc>
          <w:tcPr>
            <w:tcW w:w="0" w:type="auto"/>
            <w:tcBorders>
              <w:top w:val="nil"/>
              <w:left w:val="nil"/>
              <w:bottom w:val="nil"/>
              <w:right w:val="nil"/>
            </w:tcBorders>
          </w:tcPr>
          <w:p w14:paraId="30392639"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Ethnic group:</w:t>
            </w:r>
          </w:p>
        </w:tc>
        <w:tc>
          <w:tcPr>
            <w:tcW w:w="0" w:type="auto"/>
            <w:tcBorders>
              <w:top w:val="nil"/>
              <w:left w:val="nil"/>
              <w:bottom w:val="nil"/>
              <w:right w:val="nil"/>
            </w:tcBorders>
          </w:tcPr>
          <w:p w14:paraId="1B7C18C6"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nil"/>
              <w:left w:val="nil"/>
              <w:bottom w:val="nil"/>
              <w:right w:val="nil"/>
            </w:tcBorders>
          </w:tcPr>
          <w:p w14:paraId="02CF2306"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nil"/>
              <w:left w:val="nil"/>
              <w:bottom w:val="nil"/>
              <w:right w:val="nil"/>
            </w:tcBorders>
          </w:tcPr>
          <w:p w14:paraId="5F7F4E68"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nil"/>
              <w:left w:val="nil"/>
              <w:bottom w:val="nil"/>
              <w:right w:val="nil"/>
            </w:tcBorders>
          </w:tcPr>
          <w:p w14:paraId="31EFD296" w14:textId="77777777" w:rsidR="00317E7D" w:rsidRPr="005B1A78" w:rsidRDefault="00317E7D" w:rsidP="00317E7D">
            <w:pPr>
              <w:pStyle w:val="NoSpacing"/>
              <w:spacing w:before="120" w:after="120"/>
              <w:jc w:val="center"/>
              <w:rPr>
                <w:rFonts w:ascii="Times New Roman" w:hAnsi="Times New Roman" w:cs="Times New Roman"/>
                <w:sz w:val="24"/>
                <w:szCs w:val="24"/>
              </w:rPr>
            </w:pPr>
          </w:p>
        </w:tc>
      </w:tr>
      <w:tr w:rsidR="00317E7D" w:rsidRPr="005B1A78" w14:paraId="78D82974" w14:textId="77777777">
        <w:tc>
          <w:tcPr>
            <w:tcW w:w="0" w:type="auto"/>
            <w:tcBorders>
              <w:top w:val="nil"/>
              <w:left w:val="nil"/>
              <w:bottom w:val="nil"/>
              <w:right w:val="nil"/>
            </w:tcBorders>
          </w:tcPr>
          <w:p w14:paraId="25A62119"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Black/Black British</w:t>
            </w:r>
          </w:p>
        </w:tc>
        <w:tc>
          <w:tcPr>
            <w:tcW w:w="0" w:type="auto"/>
            <w:tcBorders>
              <w:top w:val="nil"/>
              <w:left w:val="nil"/>
              <w:bottom w:val="nil"/>
              <w:right w:val="nil"/>
            </w:tcBorders>
          </w:tcPr>
          <w:p w14:paraId="71507F37"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0.35 (0.05)***</w:t>
            </w:r>
          </w:p>
        </w:tc>
        <w:tc>
          <w:tcPr>
            <w:tcW w:w="0" w:type="auto"/>
            <w:tcBorders>
              <w:top w:val="nil"/>
              <w:left w:val="nil"/>
              <w:bottom w:val="nil"/>
              <w:right w:val="nil"/>
            </w:tcBorders>
          </w:tcPr>
          <w:p w14:paraId="382D5798"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1.42</w:t>
            </w:r>
          </w:p>
        </w:tc>
        <w:tc>
          <w:tcPr>
            <w:tcW w:w="0" w:type="auto"/>
            <w:tcBorders>
              <w:top w:val="nil"/>
              <w:left w:val="nil"/>
              <w:bottom w:val="nil"/>
              <w:right w:val="nil"/>
            </w:tcBorders>
          </w:tcPr>
          <w:p w14:paraId="3E862A6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0.14 (0.12)</w:t>
            </w:r>
          </w:p>
        </w:tc>
        <w:tc>
          <w:tcPr>
            <w:tcW w:w="0" w:type="auto"/>
            <w:tcBorders>
              <w:top w:val="nil"/>
              <w:left w:val="nil"/>
              <w:bottom w:val="nil"/>
              <w:right w:val="nil"/>
            </w:tcBorders>
          </w:tcPr>
          <w:p w14:paraId="3C147BA4"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1.42</w:t>
            </w:r>
          </w:p>
        </w:tc>
      </w:tr>
      <w:tr w:rsidR="00317E7D" w:rsidRPr="005B1A78" w14:paraId="4328D1DE" w14:textId="77777777">
        <w:tc>
          <w:tcPr>
            <w:tcW w:w="0" w:type="auto"/>
            <w:tcBorders>
              <w:top w:val="nil"/>
              <w:left w:val="nil"/>
              <w:bottom w:val="nil"/>
              <w:right w:val="nil"/>
            </w:tcBorders>
          </w:tcPr>
          <w:p w14:paraId="17BB300B"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Asian/Asian British</w:t>
            </w:r>
          </w:p>
        </w:tc>
        <w:tc>
          <w:tcPr>
            <w:tcW w:w="0" w:type="auto"/>
            <w:tcBorders>
              <w:top w:val="nil"/>
              <w:left w:val="nil"/>
              <w:bottom w:val="nil"/>
              <w:right w:val="nil"/>
            </w:tcBorders>
          </w:tcPr>
          <w:p w14:paraId="032ED4DD"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0.22 (0.04)***</w:t>
            </w:r>
          </w:p>
        </w:tc>
        <w:tc>
          <w:tcPr>
            <w:tcW w:w="0" w:type="auto"/>
            <w:tcBorders>
              <w:top w:val="nil"/>
              <w:left w:val="nil"/>
              <w:bottom w:val="nil"/>
              <w:right w:val="nil"/>
            </w:tcBorders>
          </w:tcPr>
          <w:p w14:paraId="36A8E4F9"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1.25</w:t>
            </w:r>
          </w:p>
        </w:tc>
        <w:tc>
          <w:tcPr>
            <w:tcW w:w="0" w:type="auto"/>
            <w:tcBorders>
              <w:top w:val="nil"/>
              <w:left w:val="nil"/>
              <w:bottom w:val="nil"/>
              <w:right w:val="nil"/>
            </w:tcBorders>
          </w:tcPr>
          <w:p w14:paraId="0864F144"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0.01 (0.12)</w:t>
            </w:r>
          </w:p>
        </w:tc>
        <w:tc>
          <w:tcPr>
            <w:tcW w:w="0" w:type="auto"/>
            <w:tcBorders>
              <w:top w:val="nil"/>
              <w:left w:val="nil"/>
              <w:bottom w:val="nil"/>
              <w:right w:val="nil"/>
            </w:tcBorders>
          </w:tcPr>
          <w:p w14:paraId="238868CA"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1.25</w:t>
            </w:r>
          </w:p>
        </w:tc>
      </w:tr>
      <w:tr w:rsidR="00317E7D" w:rsidRPr="005B1A78" w14:paraId="7D3300CA" w14:textId="77777777">
        <w:tc>
          <w:tcPr>
            <w:tcW w:w="0" w:type="auto"/>
            <w:tcBorders>
              <w:top w:val="nil"/>
              <w:left w:val="nil"/>
              <w:bottom w:val="nil"/>
              <w:right w:val="nil"/>
            </w:tcBorders>
          </w:tcPr>
          <w:p w14:paraId="10080C3D"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Mixed</w:t>
            </w:r>
          </w:p>
        </w:tc>
        <w:tc>
          <w:tcPr>
            <w:tcW w:w="0" w:type="auto"/>
            <w:tcBorders>
              <w:top w:val="nil"/>
              <w:left w:val="nil"/>
              <w:bottom w:val="nil"/>
              <w:right w:val="nil"/>
            </w:tcBorders>
          </w:tcPr>
          <w:p w14:paraId="1FCA4AC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0.40 (0.11)***</w:t>
            </w:r>
          </w:p>
        </w:tc>
        <w:tc>
          <w:tcPr>
            <w:tcW w:w="0" w:type="auto"/>
            <w:tcBorders>
              <w:top w:val="nil"/>
              <w:left w:val="nil"/>
              <w:bottom w:val="nil"/>
              <w:right w:val="nil"/>
            </w:tcBorders>
          </w:tcPr>
          <w:p w14:paraId="2EA3FDED"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1.50</w:t>
            </w:r>
          </w:p>
        </w:tc>
        <w:tc>
          <w:tcPr>
            <w:tcW w:w="0" w:type="auto"/>
            <w:tcBorders>
              <w:top w:val="nil"/>
              <w:left w:val="nil"/>
              <w:bottom w:val="nil"/>
              <w:right w:val="nil"/>
            </w:tcBorders>
          </w:tcPr>
          <w:p w14:paraId="64513F1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0.17 (0.17)</w:t>
            </w:r>
          </w:p>
        </w:tc>
        <w:tc>
          <w:tcPr>
            <w:tcW w:w="0" w:type="auto"/>
            <w:tcBorders>
              <w:top w:val="nil"/>
              <w:left w:val="nil"/>
              <w:bottom w:val="nil"/>
              <w:right w:val="nil"/>
            </w:tcBorders>
          </w:tcPr>
          <w:p w14:paraId="1BED647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1.50</w:t>
            </w:r>
          </w:p>
        </w:tc>
      </w:tr>
      <w:tr w:rsidR="00317E7D" w:rsidRPr="005B1A78" w14:paraId="5AF977F5" w14:textId="77777777">
        <w:tc>
          <w:tcPr>
            <w:tcW w:w="0" w:type="auto"/>
            <w:tcBorders>
              <w:top w:val="nil"/>
              <w:left w:val="nil"/>
              <w:bottom w:val="nil"/>
              <w:right w:val="nil"/>
            </w:tcBorders>
          </w:tcPr>
          <w:p w14:paraId="28B23900" w14:textId="77777777" w:rsidR="00317E7D" w:rsidRPr="005B1A78" w:rsidRDefault="00317E7D" w:rsidP="00317E7D">
            <w:pPr>
              <w:pStyle w:val="NoSpacing"/>
              <w:spacing w:before="120" w:after="120"/>
              <w:ind w:left="170"/>
              <w:rPr>
                <w:rFonts w:ascii="Times New Roman" w:hAnsi="Times New Roman" w:cs="Times New Roman"/>
                <w:sz w:val="24"/>
                <w:szCs w:val="24"/>
              </w:rPr>
            </w:pPr>
            <w:r w:rsidRPr="005B1A78">
              <w:rPr>
                <w:rFonts w:ascii="Times New Roman" w:hAnsi="Times New Roman" w:cs="Times New Roman"/>
                <w:sz w:val="24"/>
                <w:szCs w:val="24"/>
              </w:rPr>
              <w:t>Other</w:t>
            </w:r>
          </w:p>
        </w:tc>
        <w:tc>
          <w:tcPr>
            <w:tcW w:w="0" w:type="auto"/>
            <w:tcBorders>
              <w:top w:val="nil"/>
              <w:left w:val="nil"/>
              <w:bottom w:val="nil"/>
              <w:right w:val="nil"/>
            </w:tcBorders>
          </w:tcPr>
          <w:p w14:paraId="584172F7"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0.42 (0.08)***</w:t>
            </w:r>
          </w:p>
        </w:tc>
        <w:tc>
          <w:tcPr>
            <w:tcW w:w="0" w:type="auto"/>
            <w:tcBorders>
              <w:top w:val="nil"/>
              <w:left w:val="nil"/>
              <w:bottom w:val="nil"/>
              <w:right w:val="nil"/>
            </w:tcBorders>
          </w:tcPr>
          <w:p w14:paraId="61E44FE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1.53</w:t>
            </w:r>
          </w:p>
        </w:tc>
        <w:tc>
          <w:tcPr>
            <w:tcW w:w="0" w:type="auto"/>
            <w:tcBorders>
              <w:top w:val="nil"/>
              <w:left w:val="nil"/>
              <w:bottom w:val="nil"/>
              <w:right w:val="nil"/>
            </w:tcBorders>
          </w:tcPr>
          <w:p w14:paraId="0ED98F5C"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0.19 (0.14)</w:t>
            </w:r>
          </w:p>
        </w:tc>
        <w:tc>
          <w:tcPr>
            <w:tcW w:w="0" w:type="auto"/>
            <w:tcBorders>
              <w:top w:val="nil"/>
              <w:left w:val="nil"/>
              <w:bottom w:val="nil"/>
              <w:right w:val="nil"/>
            </w:tcBorders>
          </w:tcPr>
          <w:p w14:paraId="4B5D725F"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1.53</w:t>
            </w:r>
          </w:p>
        </w:tc>
      </w:tr>
      <w:tr w:rsidR="00317E7D" w:rsidRPr="005B1A78" w14:paraId="54279FBC" w14:textId="77777777">
        <w:tc>
          <w:tcPr>
            <w:tcW w:w="0" w:type="auto"/>
            <w:tcBorders>
              <w:top w:val="nil"/>
              <w:left w:val="nil"/>
              <w:bottom w:val="nil"/>
              <w:right w:val="nil"/>
            </w:tcBorders>
          </w:tcPr>
          <w:p w14:paraId="2F7BDCDA"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Sex (Male)</w:t>
            </w:r>
          </w:p>
        </w:tc>
        <w:tc>
          <w:tcPr>
            <w:tcW w:w="0" w:type="auto"/>
            <w:tcBorders>
              <w:top w:val="nil"/>
              <w:left w:val="nil"/>
              <w:bottom w:val="nil"/>
              <w:right w:val="nil"/>
            </w:tcBorders>
          </w:tcPr>
          <w:p w14:paraId="3DD471C9"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-0.07 (0.03)*</w:t>
            </w:r>
          </w:p>
        </w:tc>
        <w:tc>
          <w:tcPr>
            <w:tcW w:w="0" w:type="auto"/>
            <w:tcBorders>
              <w:top w:val="nil"/>
              <w:left w:val="nil"/>
              <w:bottom w:val="nil"/>
              <w:right w:val="nil"/>
            </w:tcBorders>
          </w:tcPr>
          <w:p w14:paraId="1A1DF6A7"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0.93</w:t>
            </w:r>
          </w:p>
        </w:tc>
        <w:tc>
          <w:tcPr>
            <w:tcW w:w="0" w:type="auto"/>
            <w:tcBorders>
              <w:top w:val="nil"/>
              <w:left w:val="nil"/>
              <w:bottom w:val="nil"/>
              <w:right w:val="nil"/>
            </w:tcBorders>
          </w:tcPr>
          <w:p w14:paraId="0A8C14DA"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-0.07 (0.03)*</w:t>
            </w:r>
          </w:p>
        </w:tc>
        <w:tc>
          <w:tcPr>
            <w:tcW w:w="0" w:type="auto"/>
            <w:tcBorders>
              <w:top w:val="nil"/>
              <w:left w:val="nil"/>
              <w:bottom w:val="nil"/>
              <w:right w:val="nil"/>
            </w:tcBorders>
          </w:tcPr>
          <w:p w14:paraId="3B089ACE"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0.93</w:t>
            </w:r>
          </w:p>
        </w:tc>
      </w:tr>
      <w:tr w:rsidR="00317E7D" w:rsidRPr="005B1A78" w14:paraId="746AAC96" w14:textId="77777777">
        <w:tc>
          <w:tcPr>
            <w:tcW w:w="0" w:type="auto"/>
            <w:tcBorders>
              <w:top w:val="nil"/>
              <w:left w:val="nil"/>
              <w:bottom w:val="nil"/>
              <w:right w:val="nil"/>
            </w:tcBorders>
          </w:tcPr>
          <w:p w14:paraId="0F27D368"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Age</w:t>
            </w:r>
          </w:p>
        </w:tc>
        <w:tc>
          <w:tcPr>
            <w:tcW w:w="0" w:type="auto"/>
            <w:tcBorders>
              <w:top w:val="nil"/>
              <w:left w:val="nil"/>
              <w:bottom w:val="nil"/>
              <w:right w:val="nil"/>
            </w:tcBorders>
          </w:tcPr>
          <w:p w14:paraId="05E5E3AC"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0.06 (0.01)***</w:t>
            </w:r>
          </w:p>
        </w:tc>
        <w:tc>
          <w:tcPr>
            <w:tcW w:w="0" w:type="auto"/>
            <w:tcBorders>
              <w:top w:val="nil"/>
              <w:left w:val="nil"/>
              <w:bottom w:val="nil"/>
              <w:right w:val="nil"/>
            </w:tcBorders>
          </w:tcPr>
          <w:p w14:paraId="5F5BFB6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1.07</w:t>
            </w:r>
          </w:p>
        </w:tc>
        <w:tc>
          <w:tcPr>
            <w:tcW w:w="0" w:type="auto"/>
            <w:tcBorders>
              <w:top w:val="nil"/>
              <w:left w:val="nil"/>
              <w:bottom w:val="nil"/>
              <w:right w:val="nil"/>
            </w:tcBorders>
          </w:tcPr>
          <w:p w14:paraId="66C76D1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0.06 (0.01)***</w:t>
            </w:r>
          </w:p>
        </w:tc>
        <w:tc>
          <w:tcPr>
            <w:tcW w:w="0" w:type="auto"/>
            <w:tcBorders>
              <w:top w:val="nil"/>
              <w:left w:val="nil"/>
              <w:bottom w:val="nil"/>
              <w:right w:val="nil"/>
            </w:tcBorders>
          </w:tcPr>
          <w:p w14:paraId="0BAFDAD4"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1.07</w:t>
            </w:r>
          </w:p>
        </w:tc>
      </w:tr>
      <w:tr w:rsidR="00317E7D" w:rsidRPr="005B1A78" w14:paraId="33C0C19D" w14:textId="77777777">
        <w:tc>
          <w:tcPr>
            <w:tcW w:w="0" w:type="auto"/>
            <w:tcBorders>
              <w:top w:val="nil"/>
              <w:left w:val="nil"/>
              <w:bottom w:val="nil"/>
              <w:right w:val="nil"/>
            </w:tcBorders>
          </w:tcPr>
          <w:p w14:paraId="3B6BF1D3"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Length of service</w:t>
            </w:r>
          </w:p>
        </w:tc>
        <w:tc>
          <w:tcPr>
            <w:tcW w:w="0" w:type="auto"/>
            <w:tcBorders>
              <w:top w:val="nil"/>
              <w:left w:val="nil"/>
              <w:bottom w:val="nil"/>
              <w:right w:val="nil"/>
            </w:tcBorders>
          </w:tcPr>
          <w:p w14:paraId="372904E5"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0.00 (0.01)</w:t>
            </w:r>
          </w:p>
        </w:tc>
        <w:tc>
          <w:tcPr>
            <w:tcW w:w="0" w:type="auto"/>
            <w:tcBorders>
              <w:top w:val="nil"/>
              <w:left w:val="nil"/>
              <w:bottom w:val="nil"/>
              <w:right w:val="nil"/>
            </w:tcBorders>
          </w:tcPr>
          <w:p w14:paraId="3BAD857B"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1.00</w:t>
            </w:r>
          </w:p>
        </w:tc>
        <w:tc>
          <w:tcPr>
            <w:tcW w:w="0" w:type="auto"/>
            <w:tcBorders>
              <w:top w:val="nil"/>
              <w:left w:val="nil"/>
              <w:bottom w:val="nil"/>
              <w:right w:val="nil"/>
            </w:tcBorders>
          </w:tcPr>
          <w:p w14:paraId="0AE693AF"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0.01 (0.01)</w:t>
            </w:r>
          </w:p>
        </w:tc>
        <w:tc>
          <w:tcPr>
            <w:tcW w:w="0" w:type="auto"/>
            <w:tcBorders>
              <w:top w:val="nil"/>
              <w:left w:val="nil"/>
              <w:bottom w:val="nil"/>
              <w:right w:val="nil"/>
            </w:tcBorders>
          </w:tcPr>
          <w:p w14:paraId="4ABC457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1.00</w:t>
            </w:r>
          </w:p>
        </w:tc>
      </w:tr>
      <w:tr w:rsidR="00317E7D" w:rsidRPr="005B1A78" w14:paraId="07E25D79" w14:textId="77777777">
        <w:tc>
          <w:tcPr>
            <w:tcW w:w="0" w:type="auto"/>
            <w:tcBorders>
              <w:top w:val="nil"/>
              <w:left w:val="nil"/>
              <w:bottom w:val="nil"/>
              <w:right w:val="nil"/>
            </w:tcBorders>
          </w:tcPr>
          <w:p w14:paraId="04D07B68"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Representativeness</w:t>
            </w:r>
          </w:p>
        </w:tc>
        <w:tc>
          <w:tcPr>
            <w:tcW w:w="0" w:type="auto"/>
            <w:tcBorders>
              <w:top w:val="nil"/>
              <w:left w:val="nil"/>
              <w:bottom w:val="nil"/>
              <w:right w:val="nil"/>
            </w:tcBorders>
          </w:tcPr>
          <w:p w14:paraId="4D1AF050"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-0.43 (0.43)</w:t>
            </w:r>
          </w:p>
        </w:tc>
        <w:tc>
          <w:tcPr>
            <w:tcW w:w="0" w:type="auto"/>
            <w:tcBorders>
              <w:top w:val="nil"/>
              <w:left w:val="nil"/>
              <w:bottom w:val="nil"/>
              <w:right w:val="nil"/>
            </w:tcBorders>
          </w:tcPr>
          <w:p w14:paraId="1D821B5C"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0.65</w:t>
            </w:r>
          </w:p>
        </w:tc>
        <w:tc>
          <w:tcPr>
            <w:tcW w:w="0" w:type="auto"/>
            <w:tcBorders>
              <w:top w:val="nil"/>
              <w:left w:val="nil"/>
              <w:bottom w:val="nil"/>
              <w:right w:val="nil"/>
            </w:tcBorders>
          </w:tcPr>
          <w:p w14:paraId="23605A49"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0.73 (0.70)</w:t>
            </w:r>
          </w:p>
        </w:tc>
        <w:tc>
          <w:tcPr>
            <w:tcW w:w="0" w:type="auto"/>
            <w:tcBorders>
              <w:top w:val="nil"/>
              <w:left w:val="nil"/>
              <w:bottom w:val="nil"/>
              <w:right w:val="nil"/>
            </w:tcBorders>
          </w:tcPr>
          <w:p w14:paraId="42746F65"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0.65</w:t>
            </w:r>
          </w:p>
        </w:tc>
      </w:tr>
      <w:tr w:rsidR="00317E7D" w:rsidRPr="005B1A78" w14:paraId="7046E941" w14:textId="77777777">
        <w:tc>
          <w:tcPr>
            <w:tcW w:w="0" w:type="auto"/>
            <w:tcBorders>
              <w:top w:val="nil"/>
              <w:left w:val="nil"/>
              <w:bottom w:val="nil"/>
              <w:right w:val="nil"/>
            </w:tcBorders>
          </w:tcPr>
          <w:p w14:paraId="12288E07"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Ethnic dissimilarity</w:t>
            </w:r>
          </w:p>
        </w:tc>
        <w:tc>
          <w:tcPr>
            <w:tcW w:w="0" w:type="auto"/>
            <w:tcBorders>
              <w:top w:val="nil"/>
              <w:left w:val="nil"/>
              <w:bottom w:val="nil"/>
              <w:right w:val="nil"/>
            </w:tcBorders>
          </w:tcPr>
          <w:p w14:paraId="38DD5652"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tcBorders>
              <w:top w:val="nil"/>
              <w:left w:val="nil"/>
              <w:bottom w:val="nil"/>
              <w:right w:val="nil"/>
            </w:tcBorders>
          </w:tcPr>
          <w:p w14:paraId="1E454EF9"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nil"/>
              <w:left w:val="nil"/>
              <w:bottom w:val="nil"/>
              <w:right w:val="nil"/>
            </w:tcBorders>
          </w:tcPr>
          <w:p w14:paraId="63F36F5C"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1.97 (0.86)*</w:t>
            </w:r>
          </w:p>
        </w:tc>
        <w:tc>
          <w:tcPr>
            <w:tcW w:w="0" w:type="auto"/>
            <w:tcBorders>
              <w:top w:val="nil"/>
              <w:left w:val="nil"/>
              <w:bottom w:val="nil"/>
              <w:right w:val="nil"/>
            </w:tcBorders>
          </w:tcPr>
          <w:p w14:paraId="0D041283"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7.19</w:t>
            </w:r>
          </w:p>
        </w:tc>
      </w:tr>
      <w:tr w:rsidR="00317E7D" w:rsidRPr="005B1A78" w14:paraId="1B65B4DB" w14:textId="77777777">
        <w:tc>
          <w:tcPr>
            <w:tcW w:w="0" w:type="auto"/>
            <w:tcBorders>
              <w:top w:val="nil"/>
              <w:left w:val="nil"/>
              <w:bottom w:val="single" w:sz="4" w:space="0" w:color="auto"/>
              <w:right w:val="nil"/>
            </w:tcBorders>
          </w:tcPr>
          <w:p w14:paraId="6B6F4F42"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sz w:val="24"/>
                <w:szCs w:val="24"/>
              </w:rPr>
              <w:t>Interaction</w:t>
            </w:r>
          </w:p>
        </w:tc>
        <w:tc>
          <w:tcPr>
            <w:tcW w:w="0" w:type="auto"/>
            <w:tcBorders>
              <w:top w:val="nil"/>
              <w:left w:val="nil"/>
              <w:bottom w:val="single" w:sz="4" w:space="0" w:color="auto"/>
              <w:right w:val="nil"/>
            </w:tcBorders>
          </w:tcPr>
          <w:p w14:paraId="28407F81" w14:textId="77777777" w:rsidR="00317E7D" w:rsidRPr="005B1A78" w:rsidRDefault="00317E7D" w:rsidP="00317E7D">
            <w:pPr>
              <w:pStyle w:val="NoSpacing"/>
              <w:spacing w:before="120" w:after="120"/>
              <w:rPr>
                <w:rFonts w:ascii="Times New Roman" w:hAnsi="Times New Roman" w:cs="Times New Roman"/>
                <w:sz w:val="24"/>
                <w:szCs w:val="24"/>
              </w:rPr>
            </w:pPr>
          </w:p>
        </w:tc>
        <w:tc>
          <w:tcPr>
            <w:tcW w:w="0" w:type="auto"/>
            <w:tcBorders>
              <w:top w:val="nil"/>
              <w:left w:val="nil"/>
              <w:bottom w:val="single" w:sz="4" w:space="0" w:color="auto"/>
              <w:right w:val="nil"/>
            </w:tcBorders>
          </w:tcPr>
          <w:p w14:paraId="4D683A53" w14:textId="77777777" w:rsidR="00317E7D" w:rsidRPr="005B1A78" w:rsidRDefault="00317E7D" w:rsidP="00317E7D">
            <w:pPr>
              <w:pStyle w:val="NoSpacing"/>
              <w:spacing w:before="120" w:after="120"/>
              <w:jc w:val="center"/>
              <w:rPr>
                <w:rFonts w:ascii="Times New Roman" w:hAnsi="Times New Roman" w:cs="Times New Roman"/>
                <w:sz w:val="24"/>
                <w:szCs w:val="24"/>
              </w:rPr>
            </w:pPr>
          </w:p>
        </w:tc>
        <w:tc>
          <w:tcPr>
            <w:tcW w:w="0" w:type="auto"/>
            <w:tcBorders>
              <w:top w:val="nil"/>
              <w:left w:val="nil"/>
              <w:bottom w:val="single" w:sz="4" w:space="0" w:color="auto"/>
              <w:right w:val="nil"/>
            </w:tcBorders>
          </w:tcPr>
          <w:p w14:paraId="3292606A"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-1.87 (2.19)*</w:t>
            </w:r>
          </w:p>
        </w:tc>
        <w:tc>
          <w:tcPr>
            <w:tcW w:w="0" w:type="auto"/>
            <w:tcBorders>
              <w:top w:val="nil"/>
              <w:left w:val="nil"/>
              <w:bottom w:val="single" w:sz="4" w:space="0" w:color="auto"/>
              <w:right w:val="nil"/>
            </w:tcBorders>
          </w:tcPr>
          <w:p w14:paraId="34898951" w14:textId="77777777" w:rsidR="00317E7D" w:rsidRPr="005B1A78" w:rsidRDefault="00317E7D" w:rsidP="00317E7D">
            <w:pPr>
              <w:pStyle w:val="NoSpacing"/>
              <w:spacing w:before="120" w:after="120"/>
              <w:jc w:val="center"/>
              <w:rPr>
                <w:rFonts w:ascii="Times New Roman" w:hAnsi="Times New Roman" w:cs="Times New Roman"/>
                <w:sz w:val="24"/>
                <w:szCs w:val="24"/>
              </w:rPr>
            </w:pPr>
            <w:r w:rsidRPr="005B1A78">
              <w:rPr>
                <w:rFonts w:ascii="Times New Roman" w:hAnsi="Times New Roman" w:cs="Times New Roman"/>
                <w:sz w:val="24"/>
                <w:szCs w:val="24"/>
              </w:rPr>
              <w:t>0.15</w:t>
            </w:r>
          </w:p>
        </w:tc>
      </w:tr>
    </w:tbl>
    <w:p w14:paraId="27D7F387" w14:textId="43A0DC77" w:rsidR="00317E7D" w:rsidRPr="005B1A78" w:rsidRDefault="00317E7D" w:rsidP="00317E7D">
      <w:pPr>
        <w:pStyle w:val="NoSpacing"/>
        <w:spacing w:before="120" w:line="480" w:lineRule="auto"/>
        <w:rPr>
          <w:rFonts w:ascii="Times New Roman" w:hAnsi="Times New Roman" w:cs="Times New Roman"/>
          <w:sz w:val="24"/>
          <w:szCs w:val="24"/>
        </w:rPr>
      </w:pPr>
      <w:r w:rsidRPr="005B1A78">
        <w:rPr>
          <w:rFonts w:ascii="Times New Roman" w:hAnsi="Times New Roman" w:cs="Times New Roman"/>
          <w:sz w:val="24"/>
          <w:szCs w:val="24"/>
        </w:rPr>
        <w:t>Reference category for occupational group is nurses</w:t>
      </w:r>
      <w:r w:rsidR="00D76DD8">
        <w:rPr>
          <w:rFonts w:ascii="Times New Roman" w:hAnsi="Times New Roman" w:cs="Times New Roman"/>
          <w:sz w:val="24"/>
          <w:szCs w:val="24"/>
        </w:rPr>
        <w:t>.</w:t>
      </w:r>
    </w:p>
    <w:p w14:paraId="22A63DD6" w14:textId="442C18C0" w:rsidR="00317E7D" w:rsidRPr="005B1A78" w:rsidRDefault="00317E7D" w:rsidP="00317E7D">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rPr>
        <w:t>Reference category for ethnic group is White</w:t>
      </w:r>
      <w:r w:rsidR="00D76DD8">
        <w:rPr>
          <w:rFonts w:ascii="Times New Roman" w:hAnsi="Times New Roman" w:cs="Times New Roman"/>
          <w:sz w:val="24"/>
          <w:szCs w:val="24"/>
        </w:rPr>
        <w:t>.</w:t>
      </w:r>
    </w:p>
    <w:p w14:paraId="5E9F12A2" w14:textId="7677984D" w:rsidR="00317E7D" w:rsidRPr="005B1A78" w:rsidRDefault="00317E7D" w:rsidP="00317E7D">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rPr>
        <w:t>* p &lt; .05; ** p &lt; .01; *** p &lt; .001</w:t>
      </w:r>
      <w:r w:rsidR="00D76DD8">
        <w:rPr>
          <w:rFonts w:ascii="Times New Roman" w:hAnsi="Times New Roman" w:cs="Times New Roman"/>
          <w:sz w:val="24"/>
          <w:szCs w:val="24"/>
        </w:rPr>
        <w:t>.</w:t>
      </w:r>
    </w:p>
    <w:p w14:paraId="179AAD2A"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br w:type="page"/>
      </w:r>
    </w:p>
    <w:p w14:paraId="23F1F5B5" w14:textId="366DF8AF" w:rsidR="00317E7D" w:rsidRPr="005B1A78" w:rsidRDefault="00317E7D" w:rsidP="00317E7D">
      <w:pPr>
        <w:autoSpaceDE w:val="0"/>
        <w:autoSpaceDN w:val="0"/>
        <w:adjustRightInd w:val="0"/>
        <w:rPr>
          <w:rFonts w:ascii="Times New Roman" w:hAnsi="Times New Roman" w:cs="Times New Roman"/>
          <w:sz w:val="24"/>
          <w:szCs w:val="24"/>
        </w:rPr>
      </w:pPr>
      <w:r w:rsidRPr="005B1A78">
        <w:rPr>
          <w:rFonts w:ascii="Times New Roman" w:hAnsi="Times New Roman" w:cs="Times New Roman"/>
          <w:sz w:val="24"/>
          <w:szCs w:val="24"/>
        </w:rPr>
        <w:lastRenderedPageBreak/>
        <w:t xml:space="preserve">Table 3. </w:t>
      </w:r>
      <w:r w:rsidR="00521CB4">
        <w:rPr>
          <w:rFonts w:ascii="Times New Roman" w:hAnsi="Times New Roman" w:cs="Times New Roman"/>
          <w:i/>
          <w:sz w:val="24"/>
          <w:szCs w:val="24"/>
        </w:rPr>
        <w:t>Means, standard deviations, and c</w:t>
      </w:r>
      <w:r w:rsidRPr="005B1A78">
        <w:rPr>
          <w:rFonts w:ascii="Times New Roman" w:hAnsi="Times New Roman" w:cs="Times New Roman"/>
          <w:i/>
          <w:sz w:val="24"/>
          <w:szCs w:val="24"/>
        </w:rPr>
        <w:t>orrelations for Study 2</w:t>
      </w:r>
      <w:r w:rsidR="001C06EF">
        <w:rPr>
          <w:rFonts w:ascii="Times New Roman" w:hAnsi="Times New Roman" w:cs="Times New Roman"/>
          <w:i/>
          <w:sz w:val="24"/>
          <w:szCs w:val="24"/>
        </w:rPr>
        <w:t>.</w:t>
      </w:r>
    </w:p>
    <w:tbl>
      <w:tblPr>
        <w:tblW w:w="0" w:type="auto"/>
        <w:tblInd w:w="20" w:type="dxa"/>
        <w:tblCellMar>
          <w:left w:w="0" w:type="dxa"/>
          <w:right w:w="0" w:type="dxa"/>
        </w:tblCellMar>
        <w:tblLook w:val="0000" w:firstRow="0" w:lastRow="0" w:firstColumn="0" w:lastColumn="0" w:noHBand="0" w:noVBand="0"/>
      </w:tblPr>
      <w:tblGrid>
        <w:gridCol w:w="2316"/>
        <w:gridCol w:w="656"/>
        <w:gridCol w:w="656"/>
        <w:gridCol w:w="656"/>
        <w:gridCol w:w="656"/>
        <w:gridCol w:w="656"/>
        <w:gridCol w:w="576"/>
        <w:gridCol w:w="576"/>
        <w:gridCol w:w="656"/>
        <w:gridCol w:w="656"/>
        <w:gridCol w:w="576"/>
        <w:gridCol w:w="576"/>
      </w:tblGrid>
      <w:tr w:rsidR="00317E7D" w:rsidRPr="005B1A78" w14:paraId="236CEBEE" w14:textId="77777777">
        <w:trPr>
          <w:cantSplit/>
        </w:trPr>
        <w:tc>
          <w:tcPr>
            <w:tcW w:w="0" w:type="auto"/>
            <w:tcBorders>
              <w:top w:val="single" w:sz="4" w:space="0" w:color="000000" w:themeColor="text1"/>
              <w:bottom w:val="single" w:sz="4" w:space="0" w:color="000000" w:themeColor="text1"/>
            </w:tcBorders>
            <w:shd w:val="clear" w:color="auto" w:fill="FFFFFF"/>
            <w:vAlign w:val="center"/>
          </w:tcPr>
          <w:p w14:paraId="146BE53E"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Variable</w:t>
            </w:r>
          </w:p>
        </w:tc>
        <w:tc>
          <w:tcPr>
            <w:tcW w:w="0" w:type="auto"/>
            <w:tcBorders>
              <w:top w:val="single" w:sz="4" w:space="0" w:color="000000" w:themeColor="text1"/>
              <w:bottom w:val="single" w:sz="4" w:space="0" w:color="000000" w:themeColor="text1"/>
            </w:tcBorders>
            <w:shd w:val="clear" w:color="auto" w:fill="FFFFFF"/>
            <w:vAlign w:val="center"/>
          </w:tcPr>
          <w:p w14:paraId="0A462FC1" w14:textId="77777777" w:rsidR="00317E7D" w:rsidRPr="005B1A78" w:rsidRDefault="00317E7D" w:rsidP="00317E7D">
            <w:pPr>
              <w:autoSpaceDE w:val="0"/>
              <w:autoSpaceDN w:val="0"/>
              <w:adjustRightInd w:val="0"/>
              <w:ind w:left="58" w:right="58"/>
              <w:jc w:val="center"/>
              <w:rPr>
                <w:rFonts w:ascii="Times New Roman" w:hAnsi="Times New Roman" w:cs="Times New Roman"/>
                <w:i/>
                <w:color w:val="000000"/>
                <w:sz w:val="24"/>
                <w:szCs w:val="24"/>
              </w:rPr>
            </w:pPr>
            <w:r w:rsidRPr="005B1A78">
              <w:rPr>
                <w:rFonts w:ascii="Times New Roman" w:hAnsi="Times New Roman" w:cs="Times New Roman"/>
                <w:i/>
                <w:color w:val="000000"/>
                <w:sz w:val="24"/>
                <w:szCs w:val="24"/>
              </w:rPr>
              <w:t>M</w:t>
            </w:r>
          </w:p>
        </w:tc>
        <w:tc>
          <w:tcPr>
            <w:tcW w:w="0" w:type="auto"/>
            <w:tcBorders>
              <w:top w:val="single" w:sz="4" w:space="0" w:color="000000" w:themeColor="text1"/>
              <w:bottom w:val="single" w:sz="4" w:space="0" w:color="000000" w:themeColor="text1"/>
            </w:tcBorders>
            <w:shd w:val="clear" w:color="auto" w:fill="FFFFFF"/>
            <w:vAlign w:val="center"/>
          </w:tcPr>
          <w:p w14:paraId="41A2A361" w14:textId="77777777" w:rsidR="00317E7D" w:rsidRPr="005B1A78" w:rsidRDefault="00317E7D" w:rsidP="00317E7D">
            <w:pPr>
              <w:autoSpaceDE w:val="0"/>
              <w:autoSpaceDN w:val="0"/>
              <w:adjustRightInd w:val="0"/>
              <w:ind w:left="58" w:right="58"/>
              <w:jc w:val="center"/>
              <w:rPr>
                <w:rFonts w:ascii="Times New Roman" w:hAnsi="Times New Roman" w:cs="Times New Roman"/>
                <w:i/>
                <w:color w:val="000000"/>
                <w:sz w:val="24"/>
                <w:szCs w:val="24"/>
              </w:rPr>
            </w:pPr>
            <w:r w:rsidRPr="005B1A78">
              <w:rPr>
                <w:rFonts w:ascii="Times New Roman" w:hAnsi="Times New Roman" w:cs="Times New Roman"/>
                <w:i/>
                <w:color w:val="000000"/>
                <w:sz w:val="24"/>
                <w:szCs w:val="24"/>
              </w:rPr>
              <w:t>SD</w:t>
            </w:r>
          </w:p>
        </w:tc>
        <w:tc>
          <w:tcPr>
            <w:tcW w:w="0" w:type="auto"/>
            <w:tcBorders>
              <w:top w:val="single" w:sz="4" w:space="0" w:color="000000" w:themeColor="text1"/>
              <w:bottom w:val="single" w:sz="4" w:space="0" w:color="000000" w:themeColor="text1"/>
            </w:tcBorders>
            <w:shd w:val="clear" w:color="auto" w:fill="FFFFFF"/>
            <w:vAlign w:val="center"/>
          </w:tcPr>
          <w:p w14:paraId="176296C9"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1</w:t>
            </w:r>
          </w:p>
        </w:tc>
        <w:tc>
          <w:tcPr>
            <w:tcW w:w="0" w:type="auto"/>
            <w:tcBorders>
              <w:top w:val="single" w:sz="4" w:space="0" w:color="000000" w:themeColor="text1"/>
              <w:bottom w:val="single" w:sz="4" w:space="0" w:color="000000" w:themeColor="text1"/>
            </w:tcBorders>
            <w:shd w:val="clear" w:color="auto" w:fill="FFFFFF"/>
            <w:vAlign w:val="center"/>
          </w:tcPr>
          <w:p w14:paraId="3C3F48A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2</w:t>
            </w:r>
          </w:p>
        </w:tc>
        <w:tc>
          <w:tcPr>
            <w:tcW w:w="0" w:type="auto"/>
            <w:tcBorders>
              <w:top w:val="single" w:sz="4" w:space="0" w:color="000000" w:themeColor="text1"/>
              <w:bottom w:val="single" w:sz="4" w:space="0" w:color="000000" w:themeColor="text1"/>
            </w:tcBorders>
            <w:shd w:val="clear" w:color="auto" w:fill="FFFFFF"/>
            <w:vAlign w:val="center"/>
          </w:tcPr>
          <w:p w14:paraId="62D2176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3</w:t>
            </w:r>
          </w:p>
        </w:tc>
        <w:tc>
          <w:tcPr>
            <w:tcW w:w="0" w:type="auto"/>
            <w:tcBorders>
              <w:top w:val="single" w:sz="4" w:space="0" w:color="000000" w:themeColor="text1"/>
              <w:bottom w:val="single" w:sz="4" w:space="0" w:color="000000" w:themeColor="text1"/>
            </w:tcBorders>
            <w:shd w:val="clear" w:color="auto" w:fill="FFFFFF"/>
            <w:vAlign w:val="center"/>
          </w:tcPr>
          <w:p w14:paraId="30D8151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4</w:t>
            </w:r>
          </w:p>
        </w:tc>
        <w:tc>
          <w:tcPr>
            <w:tcW w:w="0" w:type="auto"/>
            <w:tcBorders>
              <w:top w:val="single" w:sz="4" w:space="0" w:color="000000" w:themeColor="text1"/>
              <w:bottom w:val="single" w:sz="4" w:space="0" w:color="000000" w:themeColor="text1"/>
            </w:tcBorders>
            <w:shd w:val="clear" w:color="auto" w:fill="FFFFFF"/>
            <w:vAlign w:val="center"/>
          </w:tcPr>
          <w:p w14:paraId="6CAD20C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5</w:t>
            </w:r>
          </w:p>
        </w:tc>
        <w:tc>
          <w:tcPr>
            <w:tcW w:w="0" w:type="auto"/>
            <w:tcBorders>
              <w:top w:val="single" w:sz="4" w:space="0" w:color="000000" w:themeColor="text1"/>
              <w:bottom w:val="single" w:sz="4" w:space="0" w:color="000000" w:themeColor="text1"/>
            </w:tcBorders>
            <w:shd w:val="clear" w:color="auto" w:fill="FFFFFF"/>
            <w:vAlign w:val="center"/>
          </w:tcPr>
          <w:p w14:paraId="48CFC9A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6</w:t>
            </w:r>
          </w:p>
        </w:tc>
        <w:tc>
          <w:tcPr>
            <w:tcW w:w="0" w:type="auto"/>
            <w:tcBorders>
              <w:top w:val="single" w:sz="4" w:space="0" w:color="000000" w:themeColor="text1"/>
              <w:bottom w:val="single" w:sz="4" w:space="0" w:color="000000" w:themeColor="text1"/>
            </w:tcBorders>
            <w:shd w:val="clear" w:color="auto" w:fill="FFFFFF"/>
            <w:vAlign w:val="center"/>
          </w:tcPr>
          <w:p w14:paraId="66774D8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7</w:t>
            </w:r>
          </w:p>
        </w:tc>
        <w:tc>
          <w:tcPr>
            <w:tcW w:w="0" w:type="auto"/>
            <w:tcBorders>
              <w:top w:val="single" w:sz="4" w:space="0" w:color="000000" w:themeColor="text1"/>
              <w:bottom w:val="single" w:sz="4" w:space="0" w:color="000000" w:themeColor="text1"/>
            </w:tcBorders>
            <w:shd w:val="clear" w:color="auto" w:fill="FFFFFF"/>
            <w:vAlign w:val="center"/>
          </w:tcPr>
          <w:p w14:paraId="09E7042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8</w:t>
            </w:r>
          </w:p>
        </w:tc>
        <w:tc>
          <w:tcPr>
            <w:tcW w:w="0" w:type="auto"/>
            <w:tcBorders>
              <w:top w:val="single" w:sz="4" w:space="0" w:color="000000" w:themeColor="text1"/>
              <w:bottom w:val="single" w:sz="4" w:space="0" w:color="000000" w:themeColor="text1"/>
            </w:tcBorders>
            <w:shd w:val="clear" w:color="auto" w:fill="FFFFFF"/>
            <w:vAlign w:val="center"/>
          </w:tcPr>
          <w:p w14:paraId="7E97DFA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9</w:t>
            </w:r>
          </w:p>
        </w:tc>
      </w:tr>
      <w:tr w:rsidR="00317E7D" w:rsidRPr="005B1A78" w14:paraId="744F3731" w14:textId="77777777">
        <w:trPr>
          <w:cantSplit/>
        </w:trPr>
        <w:tc>
          <w:tcPr>
            <w:tcW w:w="0" w:type="auto"/>
            <w:tcBorders>
              <w:top w:val="single" w:sz="4" w:space="0" w:color="000000" w:themeColor="text1"/>
            </w:tcBorders>
            <w:shd w:val="clear" w:color="auto" w:fill="FFFFFF"/>
            <w:vAlign w:val="center"/>
          </w:tcPr>
          <w:p w14:paraId="24A3DB82"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1) Female</w:t>
            </w:r>
          </w:p>
        </w:tc>
        <w:tc>
          <w:tcPr>
            <w:tcW w:w="0" w:type="auto"/>
            <w:tcBorders>
              <w:top w:val="single" w:sz="4" w:space="0" w:color="000000" w:themeColor="text1"/>
            </w:tcBorders>
            <w:shd w:val="clear" w:color="auto" w:fill="FFFFFF"/>
            <w:vAlign w:val="center"/>
          </w:tcPr>
          <w:p w14:paraId="3D28E018"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.55</w:t>
            </w:r>
          </w:p>
        </w:tc>
        <w:tc>
          <w:tcPr>
            <w:tcW w:w="0" w:type="auto"/>
            <w:tcBorders>
              <w:top w:val="single" w:sz="4" w:space="0" w:color="000000" w:themeColor="text1"/>
            </w:tcBorders>
            <w:shd w:val="clear" w:color="auto" w:fill="FFFFFF"/>
            <w:vAlign w:val="center"/>
          </w:tcPr>
          <w:p w14:paraId="6429D8B3"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.50</w:t>
            </w:r>
          </w:p>
        </w:tc>
        <w:tc>
          <w:tcPr>
            <w:tcW w:w="0" w:type="auto"/>
            <w:tcBorders>
              <w:top w:val="single" w:sz="4" w:space="0" w:color="000000" w:themeColor="text1"/>
            </w:tcBorders>
            <w:shd w:val="clear" w:color="auto" w:fill="FFFFFF"/>
            <w:vAlign w:val="center"/>
          </w:tcPr>
          <w:p w14:paraId="346B3F0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tcBorders>
              <w:top w:val="single" w:sz="4" w:space="0" w:color="000000" w:themeColor="text1"/>
            </w:tcBorders>
            <w:shd w:val="clear" w:color="auto" w:fill="FFFFFF"/>
            <w:vAlign w:val="center"/>
          </w:tcPr>
          <w:p w14:paraId="115D5D30"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45CCC10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5B15BAB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6BA855B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33ED54E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32DDF7E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087C53A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24A1F560"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5B0D8B4E" w14:textId="77777777">
        <w:trPr>
          <w:cantSplit/>
        </w:trPr>
        <w:tc>
          <w:tcPr>
            <w:tcW w:w="0" w:type="auto"/>
            <w:shd w:val="clear" w:color="auto" w:fill="FFFFFF"/>
            <w:vAlign w:val="center"/>
          </w:tcPr>
          <w:p w14:paraId="1E055268"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2) Black </w:t>
            </w:r>
          </w:p>
        </w:tc>
        <w:tc>
          <w:tcPr>
            <w:tcW w:w="0" w:type="auto"/>
            <w:shd w:val="clear" w:color="auto" w:fill="FFFFFF"/>
            <w:vAlign w:val="center"/>
          </w:tcPr>
          <w:p w14:paraId="4D372025"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.11</w:t>
            </w:r>
          </w:p>
        </w:tc>
        <w:tc>
          <w:tcPr>
            <w:tcW w:w="0" w:type="auto"/>
            <w:shd w:val="clear" w:color="auto" w:fill="FFFFFF"/>
            <w:vAlign w:val="center"/>
          </w:tcPr>
          <w:p w14:paraId="56D90667"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.31</w:t>
            </w:r>
          </w:p>
        </w:tc>
        <w:tc>
          <w:tcPr>
            <w:tcW w:w="0" w:type="auto"/>
            <w:shd w:val="clear" w:color="auto" w:fill="FFFFFF"/>
            <w:vAlign w:val="center"/>
          </w:tcPr>
          <w:p w14:paraId="5ED78AE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0DF80EC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005B490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490E350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4114A44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4FEE5CFB"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671DD5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5944B8A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3C6DCAE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342A0CA0" w14:textId="77777777">
        <w:trPr>
          <w:cantSplit/>
        </w:trPr>
        <w:tc>
          <w:tcPr>
            <w:tcW w:w="0" w:type="auto"/>
            <w:shd w:val="clear" w:color="auto" w:fill="FFFFFF"/>
            <w:vAlign w:val="center"/>
          </w:tcPr>
          <w:p w14:paraId="31A6208E"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3) Hispanic </w:t>
            </w:r>
          </w:p>
        </w:tc>
        <w:tc>
          <w:tcPr>
            <w:tcW w:w="0" w:type="auto"/>
            <w:shd w:val="clear" w:color="auto" w:fill="FFFFFF"/>
            <w:vAlign w:val="center"/>
          </w:tcPr>
          <w:p w14:paraId="4D3BACAB"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p>
        </w:tc>
        <w:tc>
          <w:tcPr>
            <w:tcW w:w="0" w:type="auto"/>
            <w:shd w:val="clear" w:color="auto" w:fill="FFFFFF"/>
            <w:vAlign w:val="center"/>
          </w:tcPr>
          <w:p w14:paraId="055C0819"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.25</w:t>
            </w:r>
          </w:p>
        </w:tc>
        <w:tc>
          <w:tcPr>
            <w:tcW w:w="0" w:type="auto"/>
            <w:shd w:val="clear" w:color="auto" w:fill="FFFFFF"/>
            <w:vAlign w:val="center"/>
          </w:tcPr>
          <w:p w14:paraId="36AF50B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-.00</w:t>
            </w:r>
          </w:p>
        </w:tc>
        <w:tc>
          <w:tcPr>
            <w:tcW w:w="0" w:type="auto"/>
            <w:shd w:val="clear" w:color="auto" w:fill="FFFFFF"/>
            <w:vAlign w:val="center"/>
          </w:tcPr>
          <w:p w14:paraId="7EB9628F"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29070A7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0E29ADFC"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700450D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709E666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7CC5C76"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4603CDE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1AFE986B"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079858EB" w14:textId="77777777">
        <w:trPr>
          <w:cantSplit/>
        </w:trPr>
        <w:tc>
          <w:tcPr>
            <w:tcW w:w="0" w:type="auto"/>
            <w:shd w:val="clear" w:color="auto" w:fill="FFFFFF"/>
            <w:vAlign w:val="center"/>
          </w:tcPr>
          <w:p w14:paraId="4C33221A" w14:textId="29768F57" w:rsidR="00317E7D" w:rsidRPr="005B1A78" w:rsidRDefault="00317E7D" w:rsidP="00031871">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4) Other </w:t>
            </w:r>
            <w:r w:rsidR="00031871">
              <w:rPr>
                <w:rFonts w:ascii="Times New Roman" w:hAnsi="Times New Roman" w:cs="Times New Roman"/>
                <w:color w:val="000000"/>
                <w:sz w:val="24"/>
                <w:szCs w:val="24"/>
              </w:rPr>
              <w:t>Ethnicity</w:t>
            </w:r>
            <w:r w:rsidR="00031871" w:rsidRPr="005B1A78">
              <w:rPr>
                <w:rFonts w:ascii="Times New Roman" w:hAnsi="Times New Roman" w:cs="Times New Roman"/>
                <w:color w:val="000000"/>
                <w:sz w:val="24"/>
                <w:szCs w:val="24"/>
              </w:rPr>
              <w:t xml:space="preserve"> </w:t>
            </w:r>
          </w:p>
        </w:tc>
        <w:tc>
          <w:tcPr>
            <w:tcW w:w="0" w:type="auto"/>
            <w:shd w:val="clear" w:color="auto" w:fill="FFFFFF"/>
            <w:vAlign w:val="center"/>
          </w:tcPr>
          <w:p w14:paraId="60B02053"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.06</w:t>
            </w:r>
          </w:p>
        </w:tc>
        <w:tc>
          <w:tcPr>
            <w:tcW w:w="0" w:type="auto"/>
            <w:shd w:val="clear" w:color="auto" w:fill="FFFFFF"/>
            <w:vAlign w:val="center"/>
          </w:tcPr>
          <w:p w14:paraId="5FD50B08"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.23</w:t>
            </w:r>
          </w:p>
        </w:tc>
        <w:tc>
          <w:tcPr>
            <w:tcW w:w="0" w:type="auto"/>
            <w:shd w:val="clear" w:color="auto" w:fill="FFFFFF"/>
            <w:vAlign w:val="center"/>
          </w:tcPr>
          <w:p w14:paraId="0B152DEB"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-.02</w:t>
            </w:r>
          </w:p>
        </w:tc>
        <w:tc>
          <w:tcPr>
            <w:tcW w:w="0" w:type="auto"/>
            <w:shd w:val="clear" w:color="auto" w:fill="FFFFFF"/>
            <w:vAlign w:val="center"/>
          </w:tcPr>
          <w:p w14:paraId="468F3516"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7EF466F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011F8ACC"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321C5EE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571462C"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659DAFD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6D6F562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6349218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44731849" w14:textId="77777777">
        <w:trPr>
          <w:cantSplit/>
        </w:trPr>
        <w:tc>
          <w:tcPr>
            <w:tcW w:w="0" w:type="auto"/>
            <w:shd w:val="clear" w:color="auto" w:fill="FFFFFF"/>
            <w:vAlign w:val="center"/>
          </w:tcPr>
          <w:p w14:paraId="7A97E22B"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5) Tenure</w:t>
            </w:r>
          </w:p>
        </w:tc>
        <w:tc>
          <w:tcPr>
            <w:tcW w:w="0" w:type="auto"/>
            <w:shd w:val="clear" w:color="auto" w:fill="FFFFFF"/>
            <w:vAlign w:val="center"/>
          </w:tcPr>
          <w:p w14:paraId="2FCC91AB"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8.37</w:t>
            </w:r>
          </w:p>
        </w:tc>
        <w:tc>
          <w:tcPr>
            <w:tcW w:w="0" w:type="auto"/>
            <w:shd w:val="clear" w:color="auto" w:fill="FFFFFF"/>
            <w:vAlign w:val="center"/>
          </w:tcPr>
          <w:p w14:paraId="55FD2550"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8.68</w:t>
            </w:r>
          </w:p>
        </w:tc>
        <w:tc>
          <w:tcPr>
            <w:tcW w:w="0" w:type="auto"/>
            <w:shd w:val="clear" w:color="auto" w:fill="FFFFFF"/>
            <w:vAlign w:val="center"/>
          </w:tcPr>
          <w:p w14:paraId="6B8D3FE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-.09</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24D8A86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-.05</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26C24A0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-.04</w:t>
            </w:r>
          </w:p>
        </w:tc>
        <w:tc>
          <w:tcPr>
            <w:tcW w:w="0" w:type="auto"/>
            <w:shd w:val="clear" w:color="auto" w:fill="FFFFFF"/>
            <w:vAlign w:val="center"/>
          </w:tcPr>
          <w:p w14:paraId="069E754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.02</w:t>
            </w:r>
          </w:p>
        </w:tc>
        <w:tc>
          <w:tcPr>
            <w:tcW w:w="0" w:type="auto"/>
            <w:shd w:val="clear" w:color="auto" w:fill="FFFFFF"/>
            <w:vAlign w:val="center"/>
          </w:tcPr>
          <w:p w14:paraId="080658B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7685831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7B0244A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2110589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B227870"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667321D6" w14:textId="77777777">
        <w:trPr>
          <w:cantSplit/>
        </w:trPr>
        <w:tc>
          <w:tcPr>
            <w:tcW w:w="0" w:type="auto"/>
            <w:shd w:val="clear" w:color="auto" w:fill="FFFFFF"/>
            <w:vAlign w:val="center"/>
          </w:tcPr>
          <w:p w14:paraId="0E7779D2"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6) Age</w:t>
            </w:r>
          </w:p>
        </w:tc>
        <w:tc>
          <w:tcPr>
            <w:tcW w:w="0" w:type="auto"/>
            <w:shd w:val="clear" w:color="auto" w:fill="FFFFFF"/>
            <w:vAlign w:val="center"/>
          </w:tcPr>
          <w:p w14:paraId="188923D7"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41.61</w:t>
            </w:r>
          </w:p>
        </w:tc>
        <w:tc>
          <w:tcPr>
            <w:tcW w:w="0" w:type="auto"/>
            <w:shd w:val="clear" w:color="auto" w:fill="FFFFFF"/>
            <w:vAlign w:val="center"/>
          </w:tcPr>
          <w:p w14:paraId="6030AB92"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12.38</w:t>
            </w:r>
          </w:p>
        </w:tc>
        <w:tc>
          <w:tcPr>
            <w:tcW w:w="0" w:type="auto"/>
            <w:shd w:val="clear" w:color="auto" w:fill="FFFFFF"/>
            <w:vAlign w:val="center"/>
          </w:tcPr>
          <w:p w14:paraId="4632F04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.02</w:t>
            </w:r>
          </w:p>
        </w:tc>
        <w:tc>
          <w:tcPr>
            <w:tcW w:w="0" w:type="auto"/>
            <w:shd w:val="clear" w:color="auto" w:fill="FFFFFF"/>
            <w:vAlign w:val="center"/>
          </w:tcPr>
          <w:p w14:paraId="2B38D7B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3EB968D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69F7F19F"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-.00</w:t>
            </w:r>
          </w:p>
        </w:tc>
        <w:tc>
          <w:tcPr>
            <w:tcW w:w="0" w:type="auto"/>
            <w:shd w:val="clear" w:color="auto" w:fill="FFFFFF"/>
            <w:vAlign w:val="center"/>
          </w:tcPr>
          <w:p w14:paraId="67FD41B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.48</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79CF0B5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16F28D6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722773D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6E95087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29AF1600" w14:textId="77777777">
        <w:trPr>
          <w:cantSplit/>
        </w:trPr>
        <w:tc>
          <w:tcPr>
            <w:tcW w:w="0" w:type="auto"/>
            <w:shd w:val="clear" w:color="auto" w:fill="FFFFFF"/>
            <w:vAlign w:val="center"/>
          </w:tcPr>
          <w:p w14:paraId="69E5EFC6"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7) Representativeness</w:t>
            </w:r>
          </w:p>
        </w:tc>
        <w:tc>
          <w:tcPr>
            <w:tcW w:w="0" w:type="auto"/>
            <w:shd w:val="clear" w:color="auto" w:fill="FFFFFF"/>
            <w:vAlign w:val="center"/>
          </w:tcPr>
          <w:p w14:paraId="352C6163"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2.62</w:t>
            </w:r>
          </w:p>
        </w:tc>
        <w:tc>
          <w:tcPr>
            <w:tcW w:w="0" w:type="auto"/>
            <w:shd w:val="clear" w:color="auto" w:fill="FFFFFF"/>
            <w:vAlign w:val="center"/>
          </w:tcPr>
          <w:p w14:paraId="02A0E05F"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1.12</w:t>
            </w:r>
          </w:p>
        </w:tc>
        <w:tc>
          <w:tcPr>
            <w:tcW w:w="0" w:type="auto"/>
            <w:shd w:val="clear" w:color="auto" w:fill="FFFFFF"/>
            <w:vAlign w:val="center"/>
          </w:tcPr>
          <w:p w14:paraId="70CC41F9"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-.01</w:t>
            </w:r>
          </w:p>
        </w:tc>
        <w:tc>
          <w:tcPr>
            <w:tcW w:w="0" w:type="auto"/>
            <w:shd w:val="clear" w:color="auto" w:fill="FFFFFF"/>
            <w:vAlign w:val="center"/>
          </w:tcPr>
          <w:p w14:paraId="670BE6C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-.11</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4EA0E0F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.01</w:t>
            </w:r>
          </w:p>
        </w:tc>
        <w:tc>
          <w:tcPr>
            <w:tcW w:w="0" w:type="auto"/>
            <w:shd w:val="clear" w:color="auto" w:fill="FFFFFF"/>
            <w:vAlign w:val="center"/>
          </w:tcPr>
          <w:p w14:paraId="0CE355ED"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.03</w:t>
            </w:r>
          </w:p>
        </w:tc>
        <w:tc>
          <w:tcPr>
            <w:tcW w:w="0" w:type="auto"/>
            <w:shd w:val="clear" w:color="auto" w:fill="FFFFFF"/>
            <w:vAlign w:val="center"/>
          </w:tcPr>
          <w:p w14:paraId="086411AF"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-.01</w:t>
            </w:r>
          </w:p>
        </w:tc>
        <w:tc>
          <w:tcPr>
            <w:tcW w:w="0" w:type="auto"/>
            <w:shd w:val="clear" w:color="auto" w:fill="FFFFFF"/>
            <w:vAlign w:val="center"/>
          </w:tcPr>
          <w:p w14:paraId="02071CF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.00</w:t>
            </w:r>
          </w:p>
        </w:tc>
        <w:tc>
          <w:tcPr>
            <w:tcW w:w="0" w:type="auto"/>
            <w:shd w:val="clear" w:color="auto" w:fill="FFFFFF"/>
            <w:vAlign w:val="center"/>
          </w:tcPr>
          <w:p w14:paraId="65EF5159"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2910BBD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20234C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6E5AD26F" w14:textId="77777777">
        <w:trPr>
          <w:cantSplit/>
        </w:trPr>
        <w:tc>
          <w:tcPr>
            <w:tcW w:w="0" w:type="auto"/>
            <w:shd w:val="clear" w:color="auto" w:fill="FFFFFF"/>
            <w:vAlign w:val="center"/>
          </w:tcPr>
          <w:p w14:paraId="3CEBCCD4" w14:textId="4465C0A4" w:rsidR="00317E7D" w:rsidRPr="005B1A78" w:rsidRDefault="00317E7D" w:rsidP="00031871">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8) </w:t>
            </w:r>
            <w:r w:rsidR="00031871">
              <w:rPr>
                <w:rFonts w:ascii="Times New Roman" w:hAnsi="Times New Roman" w:cs="Times New Roman"/>
                <w:color w:val="000000"/>
                <w:sz w:val="24"/>
                <w:szCs w:val="24"/>
              </w:rPr>
              <w:t>Ethnic</w:t>
            </w:r>
            <w:r w:rsidR="00031871" w:rsidRPr="005B1A78">
              <w:rPr>
                <w:rFonts w:ascii="Times New Roman" w:hAnsi="Times New Roman" w:cs="Times New Roman"/>
                <w:color w:val="000000"/>
                <w:sz w:val="24"/>
                <w:szCs w:val="24"/>
              </w:rPr>
              <w:t xml:space="preserve"> </w:t>
            </w:r>
            <w:r w:rsidRPr="005B1A78">
              <w:rPr>
                <w:rFonts w:ascii="Times New Roman" w:hAnsi="Times New Roman" w:cs="Times New Roman"/>
                <w:color w:val="000000"/>
                <w:sz w:val="24"/>
                <w:szCs w:val="24"/>
              </w:rPr>
              <w:t>Dissimilarity</w:t>
            </w:r>
          </w:p>
        </w:tc>
        <w:tc>
          <w:tcPr>
            <w:tcW w:w="0" w:type="auto"/>
            <w:shd w:val="clear" w:color="auto" w:fill="FFFFFF"/>
            <w:vAlign w:val="center"/>
          </w:tcPr>
          <w:p w14:paraId="3D1DAECB"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p>
        </w:tc>
        <w:tc>
          <w:tcPr>
            <w:tcW w:w="0" w:type="auto"/>
            <w:shd w:val="clear" w:color="auto" w:fill="FFFFFF"/>
            <w:vAlign w:val="center"/>
          </w:tcPr>
          <w:p w14:paraId="36C76A0E"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.87</w:t>
            </w:r>
          </w:p>
        </w:tc>
        <w:tc>
          <w:tcPr>
            <w:tcW w:w="0" w:type="auto"/>
            <w:shd w:val="clear" w:color="auto" w:fill="FFFFFF"/>
            <w:vAlign w:val="center"/>
          </w:tcPr>
          <w:p w14:paraId="1B3C596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-.01</w:t>
            </w:r>
          </w:p>
        </w:tc>
        <w:tc>
          <w:tcPr>
            <w:tcW w:w="0" w:type="auto"/>
            <w:shd w:val="clear" w:color="auto" w:fill="FFFFFF"/>
            <w:vAlign w:val="center"/>
          </w:tcPr>
          <w:p w14:paraId="753F893B"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.35</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21808616"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.25</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5AA4B1F6"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.22</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7B4C1E8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-.04</w:t>
            </w:r>
          </w:p>
        </w:tc>
        <w:tc>
          <w:tcPr>
            <w:tcW w:w="0" w:type="auto"/>
            <w:shd w:val="clear" w:color="auto" w:fill="FFFFFF"/>
            <w:vAlign w:val="center"/>
          </w:tcPr>
          <w:p w14:paraId="323B2989"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22B52B30"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-.08</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1B468FA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c>
          <w:tcPr>
            <w:tcW w:w="0" w:type="auto"/>
            <w:shd w:val="clear" w:color="auto" w:fill="FFFFFF"/>
            <w:vAlign w:val="center"/>
          </w:tcPr>
          <w:p w14:paraId="7D02C55F"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p>
        </w:tc>
      </w:tr>
      <w:tr w:rsidR="00317E7D" w:rsidRPr="005B1A78" w14:paraId="71FF3DD1" w14:textId="77777777">
        <w:trPr>
          <w:cantSplit/>
        </w:trPr>
        <w:tc>
          <w:tcPr>
            <w:tcW w:w="0" w:type="auto"/>
            <w:shd w:val="clear" w:color="auto" w:fill="FFFFFF"/>
            <w:vAlign w:val="center"/>
          </w:tcPr>
          <w:p w14:paraId="2D47CF28" w14:textId="77777777" w:rsidR="00317E7D" w:rsidRPr="005B1A78" w:rsidRDefault="00317E7D" w:rsidP="00317E7D">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9) Behavioral Integrity </w:t>
            </w:r>
          </w:p>
        </w:tc>
        <w:tc>
          <w:tcPr>
            <w:tcW w:w="0" w:type="auto"/>
            <w:shd w:val="clear" w:color="auto" w:fill="FFFFFF"/>
            <w:vAlign w:val="center"/>
          </w:tcPr>
          <w:p w14:paraId="36E2FB7D"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1.97</w:t>
            </w:r>
          </w:p>
        </w:tc>
        <w:tc>
          <w:tcPr>
            <w:tcW w:w="0" w:type="auto"/>
            <w:shd w:val="clear" w:color="auto" w:fill="FFFFFF"/>
            <w:vAlign w:val="center"/>
          </w:tcPr>
          <w:p w14:paraId="3CD6A89A"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.86</w:t>
            </w:r>
          </w:p>
        </w:tc>
        <w:tc>
          <w:tcPr>
            <w:tcW w:w="0" w:type="auto"/>
            <w:shd w:val="clear" w:color="auto" w:fill="FFFFFF"/>
            <w:vAlign w:val="center"/>
          </w:tcPr>
          <w:p w14:paraId="120EECA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-.04</w:t>
            </w:r>
          </w:p>
        </w:tc>
        <w:tc>
          <w:tcPr>
            <w:tcW w:w="0" w:type="auto"/>
            <w:shd w:val="clear" w:color="auto" w:fill="FFFFFF"/>
            <w:vAlign w:val="center"/>
          </w:tcPr>
          <w:p w14:paraId="6199417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.09</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4F71760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-.02</w:t>
            </w:r>
          </w:p>
        </w:tc>
        <w:tc>
          <w:tcPr>
            <w:tcW w:w="0" w:type="auto"/>
            <w:shd w:val="clear" w:color="auto" w:fill="FFFFFF"/>
            <w:vAlign w:val="center"/>
          </w:tcPr>
          <w:p w14:paraId="4EC9D7CA"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.01</w:t>
            </w:r>
          </w:p>
        </w:tc>
        <w:tc>
          <w:tcPr>
            <w:tcW w:w="0" w:type="auto"/>
            <w:shd w:val="clear" w:color="auto" w:fill="FFFFFF"/>
            <w:vAlign w:val="center"/>
          </w:tcPr>
          <w:p w14:paraId="306833C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.09</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2897398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.04</w:t>
            </w:r>
          </w:p>
        </w:tc>
        <w:tc>
          <w:tcPr>
            <w:tcW w:w="0" w:type="auto"/>
            <w:shd w:val="clear" w:color="auto" w:fill="FFFFFF"/>
            <w:vAlign w:val="center"/>
          </w:tcPr>
          <w:p w14:paraId="4C85C608"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-.18</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430AF547"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.07</w:t>
            </w:r>
            <w:r w:rsidRPr="005B1A78">
              <w:rPr>
                <w:rFonts w:ascii="Times New Roman" w:hAnsi="Times New Roman" w:cs="Times New Roman"/>
                <w:color w:val="000000"/>
                <w:sz w:val="24"/>
                <w:szCs w:val="24"/>
                <w:vertAlign w:val="superscript"/>
              </w:rPr>
              <w:t>**</w:t>
            </w:r>
          </w:p>
        </w:tc>
        <w:tc>
          <w:tcPr>
            <w:tcW w:w="0" w:type="auto"/>
            <w:shd w:val="clear" w:color="auto" w:fill="FFFFFF"/>
            <w:vAlign w:val="center"/>
          </w:tcPr>
          <w:p w14:paraId="16706C81"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w:t>
            </w:r>
          </w:p>
        </w:tc>
      </w:tr>
      <w:tr w:rsidR="00317E7D" w:rsidRPr="005B1A78" w14:paraId="70A73B70" w14:textId="77777777">
        <w:trPr>
          <w:cantSplit/>
        </w:trPr>
        <w:tc>
          <w:tcPr>
            <w:tcW w:w="0" w:type="auto"/>
            <w:tcBorders>
              <w:bottom w:val="single" w:sz="4" w:space="0" w:color="000000" w:themeColor="text1"/>
            </w:tcBorders>
            <w:shd w:val="clear" w:color="auto" w:fill="FFFFFF"/>
            <w:vAlign w:val="center"/>
          </w:tcPr>
          <w:p w14:paraId="67F37A87" w14:textId="1420AD63" w:rsidR="00317E7D" w:rsidRPr="005B1A78" w:rsidRDefault="00317E7D" w:rsidP="00D62DF4">
            <w:pPr>
              <w:autoSpaceDE w:val="0"/>
              <w:autoSpaceDN w:val="0"/>
              <w:adjustRightInd w:val="0"/>
              <w:ind w:left="58" w:right="58"/>
              <w:rPr>
                <w:rFonts w:ascii="Times New Roman" w:hAnsi="Times New Roman" w:cs="Times New Roman"/>
                <w:color w:val="000000"/>
                <w:sz w:val="24"/>
                <w:szCs w:val="24"/>
              </w:rPr>
            </w:pPr>
            <w:r w:rsidRPr="005B1A78">
              <w:rPr>
                <w:rFonts w:ascii="Times New Roman" w:hAnsi="Times New Roman" w:cs="Times New Roman"/>
                <w:color w:val="000000"/>
                <w:sz w:val="24"/>
                <w:szCs w:val="24"/>
              </w:rPr>
              <w:t xml:space="preserve">10) </w:t>
            </w:r>
            <w:r w:rsidR="00D62DF4">
              <w:rPr>
                <w:rFonts w:ascii="Times New Roman" w:hAnsi="Times New Roman" w:cs="Times New Roman"/>
                <w:color w:val="000000"/>
                <w:sz w:val="24"/>
                <w:szCs w:val="24"/>
              </w:rPr>
              <w:t>Mistreatment</w:t>
            </w:r>
          </w:p>
        </w:tc>
        <w:tc>
          <w:tcPr>
            <w:tcW w:w="0" w:type="auto"/>
            <w:tcBorders>
              <w:bottom w:val="single" w:sz="4" w:space="0" w:color="000000" w:themeColor="text1"/>
            </w:tcBorders>
            <w:shd w:val="clear" w:color="auto" w:fill="FFFFFF"/>
            <w:vAlign w:val="center"/>
          </w:tcPr>
          <w:p w14:paraId="02B073C6"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.06</w:t>
            </w:r>
          </w:p>
        </w:tc>
        <w:tc>
          <w:tcPr>
            <w:tcW w:w="0" w:type="auto"/>
            <w:tcBorders>
              <w:bottom w:val="single" w:sz="4" w:space="0" w:color="000000" w:themeColor="text1"/>
            </w:tcBorders>
            <w:shd w:val="clear" w:color="auto" w:fill="FFFFFF"/>
            <w:vAlign w:val="center"/>
          </w:tcPr>
          <w:p w14:paraId="46562787" w14:textId="77777777" w:rsidR="00317E7D" w:rsidRPr="005B1A78" w:rsidRDefault="00317E7D" w:rsidP="00317E7D">
            <w:pPr>
              <w:autoSpaceDE w:val="0"/>
              <w:autoSpaceDN w:val="0"/>
              <w:adjustRightInd w:val="0"/>
              <w:ind w:left="58" w:right="58"/>
              <w:jc w:val="right"/>
              <w:rPr>
                <w:rFonts w:ascii="Times New Roman" w:hAnsi="Times New Roman" w:cs="Times New Roman"/>
                <w:color w:val="000000"/>
                <w:sz w:val="24"/>
                <w:szCs w:val="24"/>
              </w:rPr>
            </w:pPr>
            <w:r w:rsidRPr="005B1A78">
              <w:rPr>
                <w:rFonts w:ascii="Times New Roman" w:hAnsi="Times New Roman" w:cs="Times New Roman"/>
                <w:color w:val="000000"/>
                <w:sz w:val="24"/>
                <w:szCs w:val="24"/>
              </w:rPr>
              <w:t>.24</w:t>
            </w:r>
          </w:p>
        </w:tc>
        <w:tc>
          <w:tcPr>
            <w:tcW w:w="0" w:type="auto"/>
            <w:tcBorders>
              <w:bottom w:val="single" w:sz="4" w:space="0" w:color="000000" w:themeColor="text1"/>
            </w:tcBorders>
            <w:shd w:val="clear" w:color="auto" w:fill="FFFFFF"/>
            <w:vAlign w:val="center"/>
          </w:tcPr>
          <w:p w14:paraId="72375383"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-.03</w:t>
            </w:r>
          </w:p>
        </w:tc>
        <w:tc>
          <w:tcPr>
            <w:tcW w:w="0" w:type="auto"/>
            <w:tcBorders>
              <w:bottom w:val="single" w:sz="4" w:space="0" w:color="000000" w:themeColor="text1"/>
            </w:tcBorders>
            <w:shd w:val="clear" w:color="auto" w:fill="FFFFFF"/>
            <w:vAlign w:val="center"/>
          </w:tcPr>
          <w:p w14:paraId="4F8BC7E4"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.16</w:t>
            </w:r>
            <w:r w:rsidRPr="005B1A78">
              <w:rPr>
                <w:rFonts w:ascii="Times New Roman" w:hAnsi="Times New Roman" w:cs="Times New Roman"/>
                <w:color w:val="000000"/>
                <w:sz w:val="24"/>
                <w:szCs w:val="24"/>
                <w:vertAlign w:val="superscript"/>
              </w:rPr>
              <w:t>**</w:t>
            </w:r>
          </w:p>
        </w:tc>
        <w:tc>
          <w:tcPr>
            <w:tcW w:w="0" w:type="auto"/>
            <w:tcBorders>
              <w:bottom w:val="single" w:sz="4" w:space="0" w:color="000000" w:themeColor="text1"/>
            </w:tcBorders>
            <w:shd w:val="clear" w:color="auto" w:fill="FFFFFF"/>
            <w:vAlign w:val="center"/>
          </w:tcPr>
          <w:p w14:paraId="4080670C"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.09</w:t>
            </w:r>
            <w:r w:rsidRPr="005B1A78">
              <w:rPr>
                <w:rFonts w:ascii="Times New Roman" w:hAnsi="Times New Roman" w:cs="Times New Roman"/>
                <w:color w:val="000000"/>
                <w:sz w:val="24"/>
                <w:szCs w:val="24"/>
                <w:vertAlign w:val="superscript"/>
              </w:rPr>
              <w:t>**</w:t>
            </w:r>
          </w:p>
        </w:tc>
        <w:tc>
          <w:tcPr>
            <w:tcW w:w="0" w:type="auto"/>
            <w:tcBorders>
              <w:bottom w:val="single" w:sz="4" w:space="0" w:color="000000" w:themeColor="text1"/>
            </w:tcBorders>
            <w:shd w:val="clear" w:color="auto" w:fill="FFFFFF"/>
            <w:vAlign w:val="center"/>
          </w:tcPr>
          <w:p w14:paraId="18FDFC7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.03</w:t>
            </w:r>
          </w:p>
        </w:tc>
        <w:tc>
          <w:tcPr>
            <w:tcW w:w="0" w:type="auto"/>
            <w:tcBorders>
              <w:bottom w:val="single" w:sz="4" w:space="0" w:color="000000" w:themeColor="text1"/>
            </w:tcBorders>
            <w:shd w:val="clear" w:color="auto" w:fill="FFFFFF"/>
            <w:vAlign w:val="center"/>
          </w:tcPr>
          <w:p w14:paraId="62CA670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.04</w:t>
            </w:r>
          </w:p>
        </w:tc>
        <w:tc>
          <w:tcPr>
            <w:tcW w:w="0" w:type="auto"/>
            <w:tcBorders>
              <w:bottom w:val="single" w:sz="4" w:space="0" w:color="000000" w:themeColor="text1"/>
            </w:tcBorders>
            <w:shd w:val="clear" w:color="auto" w:fill="FFFFFF"/>
            <w:vAlign w:val="center"/>
          </w:tcPr>
          <w:p w14:paraId="09DF2135"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.02</w:t>
            </w:r>
          </w:p>
        </w:tc>
        <w:tc>
          <w:tcPr>
            <w:tcW w:w="0" w:type="auto"/>
            <w:tcBorders>
              <w:bottom w:val="single" w:sz="4" w:space="0" w:color="000000" w:themeColor="text1"/>
            </w:tcBorders>
            <w:shd w:val="clear" w:color="auto" w:fill="FFFFFF"/>
            <w:vAlign w:val="center"/>
          </w:tcPr>
          <w:p w14:paraId="5009A16E"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-.13</w:t>
            </w:r>
            <w:r w:rsidRPr="005B1A78">
              <w:rPr>
                <w:rFonts w:ascii="Times New Roman" w:hAnsi="Times New Roman" w:cs="Times New Roman"/>
                <w:color w:val="000000"/>
                <w:sz w:val="24"/>
                <w:szCs w:val="24"/>
                <w:vertAlign w:val="superscript"/>
              </w:rPr>
              <w:t>**</w:t>
            </w:r>
          </w:p>
        </w:tc>
        <w:tc>
          <w:tcPr>
            <w:tcW w:w="0" w:type="auto"/>
            <w:tcBorders>
              <w:bottom w:val="single" w:sz="4" w:space="0" w:color="000000" w:themeColor="text1"/>
            </w:tcBorders>
            <w:shd w:val="clear" w:color="auto" w:fill="FFFFFF"/>
            <w:vAlign w:val="center"/>
          </w:tcPr>
          <w:p w14:paraId="1C82D520"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.24</w:t>
            </w:r>
            <w:r w:rsidRPr="005B1A78">
              <w:rPr>
                <w:rFonts w:ascii="Times New Roman" w:hAnsi="Times New Roman" w:cs="Times New Roman"/>
                <w:color w:val="000000"/>
                <w:sz w:val="24"/>
                <w:szCs w:val="24"/>
                <w:vertAlign w:val="superscript"/>
              </w:rPr>
              <w:t>**</w:t>
            </w:r>
          </w:p>
        </w:tc>
        <w:tc>
          <w:tcPr>
            <w:tcW w:w="0" w:type="auto"/>
            <w:tcBorders>
              <w:bottom w:val="single" w:sz="4" w:space="0" w:color="000000" w:themeColor="text1"/>
            </w:tcBorders>
            <w:shd w:val="clear" w:color="auto" w:fill="FFFFFF"/>
            <w:vAlign w:val="center"/>
          </w:tcPr>
          <w:p w14:paraId="6236F022" w14:textId="77777777" w:rsidR="00317E7D" w:rsidRPr="005B1A78" w:rsidRDefault="00317E7D" w:rsidP="00317E7D">
            <w:pPr>
              <w:autoSpaceDE w:val="0"/>
              <w:autoSpaceDN w:val="0"/>
              <w:adjustRightInd w:val="0"/>
              <w:ind w:left="58" w:right="58"/>
              <w:jc w:val="center"/>
              <w:rPr>
                <w:rFonts w:ascii="Times New Roman" w:hAnsi="Times New Roman" w:cs="Times New Roman"/>
                <w:color w:val="000000"/>
                <w:sz w:val="24"/>
                <w:szCs w:val="24"/>
              </w:rPr>
            </w:pPr>
            <w:r w:rsidRPr="005B1A78">
              <w:rPr>
                <w:rFonts w:ascii="Times New Roman" w:hAnsi="Times New Roman" w:cs="Times New Roman"/>
                <w:color w:val="000000"/>
                <w:sz w:val="24"/>
                <w:szCs w:val="24"/>
              </w:rPr>
              <w:t>.23</w:t>
            </w:r>
            <w:r w:rsidRPr="005B1A78">
              <w:rPr>
                <w:rFonts w:ascii="Times New Roman" w:hAnsi="Times New Roman" w:cs="Times New Roman"/>
                <w:color w:val="000000"/>
                <w:sz w:val="24"/>
                <w:szCs w:val="24"/>
                <w:vertAlign w:val="superscript"/>
              </w:rPr>
              <w:t>**</w:t>
            </w:r>
          </w:p>
        </w:tc>
      </w:tr>
    </w:tbl>
    <w:p w14:paraId="5AA037E3" w14:textId="0E9C2AB9" w:rsidR="00317E7D" w:rsidRPr="005B1A78" w:rsidRDefault="00317E7D" w:rsidP="00317E7D">
      <w:pPr>
        <w:autoSpaceDE w:val="0"/>
        <w:autoSpaceDN w:val="0"/>
        <w:adjustRightInd w:val="0"/>
        <w:spacing w:line="240" w:lineRule="auto"/>
        <w:rPr>
          <w:rFonts w:ascii="Times New Roman" w:hAnsi="Times New Roman" w:cs="Times New Roman"/>
          <w:sz w:val="24"/>
          <w:szCs w:val="24"/>
        </w:rPr>
      </w:pPr>
      <w:r w:rsidRPr="005B1A78">
        <w:rPr>
          <w:rFonts w:ascii="Times New Roman" w:hAnsi="Times New Roman" w:cs="Times New Roman"/>
          <w:i/>
          <w:sz w:val="24"/>
          <w:szCs w:val="24"/>
        </w:rPr>
        <w:t>Note.</w:t>
      </w:r>
      <w:r w:rsidRPr="005B1A78">
        <w:rPr>
          <w:rFonts w:ascii="Times New Roman" w:hAnsi="Times New Roman" w:cs="Times New Roman"/>
          <w:sz w:val="24"/>
          <w:szCs w:val="24"/>
        </w:rPr>
        <w:t xml:space="preserve"> </w:t>
      </w:r>
      <w:r w:rsidRPr="005B1A78">
        <w:rPr>
          <w:rFonts w:ascii="Times New Roman" w:hAnsi="Times New Roman" w:cs="Times New Roman"/>
          <w:i/>
          <w:sz w:val="24"/>
          <w:szCs w:val="24"/>
        </w:rPr>
        <w:t>N</w:t>
      </w:r>
      <w:r w:rsidRPr="005B1A78">
        <w:rPr>
          <w:rFonts w:ascii="Times New Roman" w:hAnsi="Times New Roman" w:cs="Times New Roman"/>
          <w:sz w:val="24"/>
          <w:szCs w:val="24"/>
        </w:rPr>
        <w:t xml:space="preserve"> = 1,575. Female (female = 1) and </w:t>
      </w:r>
      <w:r w:rsidR="00031871">
        <w:rPr>
          <w:rFonts w:ascii="Times New Roman" w:hAnsi="Times New Roman" w:cs="Times New Roman"/>
          <w:sz w:val="24"/>
          <w:szCs w:val="24"/>
        </w:rPr>
        <w:t>ethnicity</w:t>
      </w:r>
      <w:r w:rsidR="00031871" w:rsidRPr="005B1A78">
        <w:rPr>
          <w:rFonts w:ascii="Times New Roman" w:hAnsi="Times New Roman" w:cs="Times New Roman"/>
          <w:sz w:val="24"/>
          <w:szCs w:val="24"/>
        </w:rPr>
        <w:t xml:space="preserve"> </w:t>
      </w:r>
      <w:r w:rsidRPr="005B1A78">
        <w:rPr>
          <w:rFonts w:ascii="Times New Roman" w:hAnsi="Times New Roman" w:cs="Times New Roman"/>
          <w:sz w:val="24"/>
          <w:szCs w:val="24"/>
        </w:rPr>
        <w:t xml:space="preserve">(White = referent) are dummy coded. </w:t>
      </w:r>
      <w:r w:rsidRPr="005B1A78">
        <w:rPr>
          <w:rFonts w:ascii="Times New Roman" w:hAnsi="Times New Roman" w:cs="Times New Roman"/>
          <w:i/>
          <w:sz w:val="24"/>
          <w:szCs w:val="24"/>
        </w:rPr>
        <w:t>* p</w:t>
      </w:r>
      <w:r w:rsidRPr="005B1A78">
        <w:rPr>
          <w:rFonts w:ascii="Times New Roman" w:hAnsi="Times New Roman" w:cs="Times New Roman"/>
          <w:sz w:val="24"/>
          <w:szCs w:val="24"/>
        </w:rPr>
        <w:t xml:space="preserve"> &lt; .05; ** </w:t>
      </w:r>
      <w:r w:rsidRPr="005B1A78">
        <w:rPr>
          <w:rFonts w:ascii="Times New Roman" w:hAnsi="Times New Roman" w:cs="Times New Roman"/>
          <w:i/>
          <w:sz w:val="24"/>
          <w:szCs w:val="24"/>
        </w:rPr>
        <w:t>p</w:t>
      </w:r>
      <w:r w:rsidRPr="005B1A78">
        <w:rPr>
          <w:rFonts w:ascii="Times New Roman" w:hAnsi="Times New Roman" w:cs="Times New Roman"/>
          <w:sz w:val="24"/>
          <w:szCs w:val="24"/>
        </w:rPr>
        <w:t xml:space="preserve"> &lt; .01.</w:t>
      </w:r>
    </w:p>
    <w:p w14:paraId="4F8CF793" w14:textId="77777777" w:rsidR="00317E7D" w:rsidRPr="005B1A78" w:rsidRDefault="00317E7D" w:rsidP="00317E7D">
      <w:pPr>
        <w:spacing w:line="240" w:lineRule="auto"/>
        <w:rPr>
          <w:rFonts w:ascii="Times New Roman" w:hAnsi="Times New Roman" w:cs="Times New Roman"/>
          <w:sz w:val="24"/>
          <w:szCs w:val="24"/>
        </w:rPr>
        <w:sectPr w:rsidR="00317E7D" w:rsidRPr="005B1A78">
          <w:pgSz w:w="12240" w:h="15840"/>
          <w:pgMar w:top="1440" w:right="1440" w:bottom="1440" w:left="1440" w:header="720" w:footer="720" w:gutter="0"/>
          <w:cols w:space="720"/>
          <w:docGrid w:linePitch="360"/>
        </w:sectPr>
      </w:pPr>
    </w:p>
    <w:p w14:paraId="6E02A2C2" w14:textId="67C1765A" w:rsidR="00317E7D" w:rsidRPr="005B1A78" w:rsidRDefault="00317E7D" w:rsidP="00317E7D">
      <w:pPr>
        <w:spacing w:line="240" w:lineRule="auto"/>
        <w:rPr>
          <w:rFonts w:ascii="Times New Roman" w:hAnsi="Times New Roman" w:cs="Times New Roman"/>
          <w:sz w:val="24"/>
          <w:szCs w:val="24"/>
        </w:rPr>
      </w:pPr>
      <w:r w:rsidRPr="005B1A78">
        <w:rPr>
          <w:rFonts w:ascii="Times New Roman" w:hAnsi="Times New Roman" w:cs="Times New Roman"/>
          <w:sz w:val="24"/>
          <w:szCs w:val="24"/>
        </w:rPr>
        <w:lastRenderedPageBreak/>
        <w:t xml:space="preserve">Table 4. </w:t>
      </w:r>
      <w:r w:rsidR="00521CB4">
        <w:rPr>
          <w:rFonts w:ascii="Times New Roman" w:hAnsi="Times New Roman" w:cs="Times New Roman"/>
          <w:i/>
          <w:sz w:val="24"/>
          <w:szCs w:val="24"/>
        </w:rPr>
        <w:t xml:space="preserve">Moderated mediation analysis of effects: </w:t>
      </w:r>
      <w:r w:rsidR="00447D56">
        <w:rPr>
          <w:rFonts w:ascii="Times New Roman" w:hAnsi="Times New Roman" w:cs="Times New Roman"/>
          <w:i/>
          <w:sz w:val="24"/>
          <w:szCs w:val="24"/>
        </w:rPr>
        <w:t>Management e</w:t>
      </w:r>
      <w:r w:rsidR="00521CB4">
        <w:rPr>
          <w:rFonts w:ascii="Times New Roman" w:hAnsi="Times New Roman" w:cs="Times New Roman"/>
          <w:i/>
          <w:sz w:val="24"/>
          <w:szCs w:val="24"/>
        </w:rPr>
        <w:t xml:space="preserve">thnic representativeness on ethnic </w:t>
      </w:r>
      <w:r w:rsidR="00FD446A">
        <w:rPr>
          <w:rFonts w:ascii="Times New Roman" w:hAnsi="Times New Roman" w:cs="Times New Roman"/>
          <w:i/>
          <w:sz w:val="24"/>
          <w:szCs w:val="24"/>
        </w:rPr>
        <w:t xml:space="preserve">discrimination, as moderated by ethnic dissimilarity </w:t>
      </w:r>
      <w:r w:rsidRPr="005B1A78">
        <w:rPr>
          <w:rFonts w:ascii="Times New Roman" w:hAnsi="Times New Roman" w:cs="Times New Roman"/>
          <w:i/>
          <w:sz w:val="24"/>
          <w:szCs w:val="24"/>
        </w:rPr>
        <w:t>in Study 2</w:t>
      </w:r>
      <w:r w:rsidR="001C06EF">
        <w:rPr>
          <w:rFonts w:ascii="Times New Roman" w:hAnsi="Times New Roman" w:cs="Times New Roman"/>
          <w:i/>
          <w:sz w:val="24"/>
          <w:szCs w:val="24"/>
        </w:rPr>
        <w:t>.</w:t>
      </w:r>
    </w:p>
    <w:tbl>
      <w:tblPr>
        <w:tblpPr w:leftFromText="180" w:rightFromText="180" w:vertAnchor="text" w:horzAnchor="margin" w:tblpY="221"/>
        <w:tblW w:w="0" w:type="auto"/>
        <w:tblCellMar>
          <w:left w:w="93" w:type="dxa"/>
          <w:right w:w="93" w:type="dxa"/>
        </w:tblCellMar>
        <w:tblLook w:val="0000" w:firstRow="0" w:lastRow="0" w:firstColumn="0" w:lastColumn="0" w:noHBand="0" w:noVBand="0"/>
      </w:tblPr>
      <w:tblGrid>
        <w:gridCol w:w="2266"/>
        <w:gridCol w:w="1246"/>
        <w:gridCol w:w="1326"/>
        <w:gridCol w:w="192"/>
        <w:gridCol w:w="1326"/>
        <w:gridCol w:w="1326"/>
        <w:gridCol w:w="806"/>
      </w:tblGrid>
      <w:tr w:rsidR="00317E7D" w:rsidRPr="005B1A78" w14:paraId="1CFB995C" w14:textId="77777777" w:rsidTr="005D0FA7">
        <w:trPr>
          <w:trHeight w:val="588"/>
        </w:trPr>
        <w:tc>
          <w:tcPr>
            <w:tcW w:w="0" w:type="auto"/>
            <w:tcBorders>
              <w:top w:val="single" w:sz="4" w:space="0" w:color="000000"/>
              <w:left w:val="single" w:sz="4" w:space="0" w:color="FFFFFF"/>
              <w:bottom w:val="single" w:sz="4" w:space="0" w:color="FFFFFF"/>
              <w:right w:val="single" w:sz="4" w:space="0" w:color="FFFFFF"/>
            </w:tcBorders>
            <w:shd w:val="clear" w:color="000000" w:fill="FFFFFF"/>
            <w:vAlign w:val="center"/>
          </w:tcPr>
          <w:p w14:paraId="762ADCF1" w14:textId="77777777" w:rsidR="00317E7D" w:rsidRPr="005B1A78" w:rsidRDefault="00317E7D" w:rsidP="00317E7D">
            <w:pPr>
              <w:rPr>
                <w:rFonts w:ascii="Times New Roman" w:hAnsi="Times New Roman" w:cs="Times New Roman"/>
                <w:sz w:val="24"/>
                <w:szCs w:val="24"/>
              </w:rPr>
            </w:pPr>
          </w:p>
        </w:tc>
        <w:tc>
          <w:tcPr>
            <w:tcW w:w="0" w:type="auto"/>
            <w:gridSpan w:val="2"/>
            <w:tcBorders>
              <w:top w:val="single" w:sz="4" w:space="0" w:color="000000"/>
              <w:left w:val="single" w:sz="4" w:space="0" w:color="FFFFFF"/>
              <w:bottom w:val="single" w:sz="4" w:space="0" w:color="auto"/>
              <w:right w:val="single" w:sz="4" w:space="0" w:color="FFFFFF"/>
            </w:tcBorders>
            <w:shd w:val="clear" w:color="000000" w:fill="FFFFFF"/>
            <w:vAlign w:val="center"/>
          </w:tcPr>
          <w:p w14:paraId="656AFC1D"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Stage</w:t>
            </w:r>
          </w:p>
        </w:tc>
        <w:tc>
          <w:tcPr>
            <w:tcW w:w="0" w:type="auto"/>
            <w:tcBorders>
              <w:top w:val="single" w:sz="4" w:space="0" w:color="000000"/>
              <w:left w:val="single" w:sz="4" w:space="0" w:color="FFFFFF"/>
              <w:right w:val="single" w:sz="4" w:space="0" w:color="FFFFFF"/>
            </w:tcBorders>
            <w:shd w:val="clear" w:color="000000" w:fill="FFFFFF"/>
          </w:tcPr>
          <w:p w14:paraId="5456DA65" w14:textId="77777777" w:rsidR="00317E7D" w:rsidRPr="005B1A78" w:rsidRDefault="00317E7D" w:rsidP="00317E7D">
            <w:pPr>
              <w:jc w:val="center"/>
              <w:rPr>
                <w:rFonts w:ascii="Times New Roman" w:hAnsi="Times New Roman" w:cs="Times New Roman"/>
                <w:sz w:val="24"/>
                <w:szCs w:val="24"/>
              </w:rPr>
            </w:pPr>
          </w:p>
        </w:tc>
        <w:tc>
          <w:tcPr>
            <w:tcW w:w="0" w:type="auto"/>
            <w:gridSpan w:val="3"/>
            <w:tcBorders>
              <w:top w:val="single" w:sz="4" w:space="0" w:color="000000"/>
              <w:left w:val="single" w:sz="4" w:space="0" w:color="FFFFFF"/>
              <w:bottom w:val="single" w:sz="4" w:space="0" w:color="auto"/>
              <w:right w:val="single" w:sz="4" w:space="0" w:color="FFFFFF"/>
            </w:tcBorders>
            <w:shd w:val="clear" w:color="000000" w:fill="FFFFFF"/>
          </w:tcPr>
          <w:p w14:paraId="23054A2E"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Effect</w:t>
            </w:r>
          </w:p>
        </w:tc>
      </w:tr>
      <w:tr w:rsidR="00317E7D" w:rsidRPr="005B1A78" w14:paraId="0156CB6B" w14:textId="77777777" w:rsidTr="005D0FA7">
        <w:trPr>
          <w:trHeight w:val="588"/>
        </w:trPr>
        <w:tc>
          <w:tcPr>
            <w:tcW w:w="0" w:type="auto"/>
            <w:tcBorders>
              <w:top w:val="single" w:sz="4" w:space="0" w:color="FFFFFF"/>
              <w:left w:val="single" w:sz="4" w:space="0" w:color="FFFFFF"/>
              <w:bottom w:val="single" w:sz="4" w:space="0" w:color="000000"/>
              <w:right w:val="single" w:sz="4" w:space="0" w:color="FFFFFF"/>
            </w:tcBorders>
            <w:shd w:val="clear" w:color="000000" w:fill="FFFFFF"/>
            <w:vAlign w:val="center"/>
          </w:tcPr>
          <w:p w14:paraId="7B371F4E"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t>Moderator variable</w:t>
            </w:r>
          </w:p>
        </w:tc>
        <w:tc>
          <w:tcPr>
            <w:tcW w:w="0" w:type="auto"/>
            <w:tcBorders>
              <w:top w:val="single" w:sz="4" w:space="0" w:color="auto"/>
              <w:left w:val="single" w:sz="4" w:space="0" w:color="FFFFFF"/>
              <w:bottom w:val="single" w:sz="4" w:space="0" w:color="000000"/>
              <w:right w:val="single" w:sz="4" w:space="0" w:color="FFFFFF"/>
            </w:tcBorders>
            <w:shd w:val="clear" w:color="000000" w:fill="FFFFFF"/>
            <w:vAlign w:val="center"/>
          </w:tcPr>
          <w:p w14:paraId="0CB8FF15"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First</w:t>
            </w:r>
          </w:p>
        </w:tc>
        <w:tc>
          <w:tcPr>
            <w:tcW w:w="0" w:type="auto"/>
            <w:tcBorders>
              <w:top w:val="single" w:sz="4" w:space="0" w:color="auto"/>
              <w:left w:val="single" w:sz="4" w:space="0" w:color="FFFFFF"/>
              <w:bottom w:val="single" w:sz="4" w:space="0" w:color="000000"/>
              <w:right w:val="single" w:sz="4" w:space="0" w:color="FFFFFF"/>
            </w:tcBorders>
            <w:shd w:val="clear" w:color="000000" w:fill="FFFFFF"/>
            <w:vAlign w:val="center"/>
          </w:tcPr>
          <w:p w14:paraId="301E72F7"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Second</w:t>
            </w:r>
          </w:p>
        </w:tc>
        <w:tc>
          <w:tcPr>
            <w:tcW w:w="0" w:type="auto"/>
            <w:tcBorders>
              <w:left w:val="single" w:sz="4" w:space="0" w:color="FFFFFF"/>
              <w:bottom w:val="single" w:sz="4" w:space="0" w:color="000000"/>
              <w:right w:val="single" w:sz="4" w:space="0" w:color="FFFFFF"/>
            </w:tcBorders>
            <w:shd w:val="clear" w:color="000000" w:fill="FFFFFF"/>
          </w:tcPr>
          <w:p w14:paraId="1B2D3943"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auto"/>
              <w:left w:val="single" w:sz="4" w:space="0" w:color="FFFFFF"/>
              <w:bottom w:val="single" w:sz="4" w:space="0" w:color="000000"/>
              <w:right w:val="single" w:sz="4" w:space="0" w:color="FFFFFF"/>
            </w:tcBorders>
            <w:shd w:val="clear" w:color="000000" w:fill="FFFFFF"/>
          </w:tcPr>
          <w:p w14:paraId="30FA766A"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Direct</w:t>
            </w:r>
          </w:p>
        </w:tc>
        <w:tc>
          <w:tcPr>
            <w:tcW w:w="0" w:type="auto"/>
            <w:tcBorders>
              <w:top w:val="single" w:sz="4" w:space="0" w:color="auto"/>
              <w:left w:val="single" w:sz="4" w:space="0" w:color="FFFFFF"/>
              <w:bottom w:val="single" w:sz="4" w:space="0" w:color="000000"/>
              <w:right w:val="single" w:sz="4" w:space="0" w:color="FFFFFF"/>
            </w:tcBorders>
            <w:shd w:val="clear" w:color="000000" w:fill="FFFFFF"/>
          </w:tcPr>
          <w:p w14:paraId="139D8765"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Indirect</w:t>
            </w:r>
          </w:p>
        </w:tc>
        <w:tc>
          <w:tcPr>
            <w:tcW w:w="0" w:type="auto"/>
            <w:tcBorders>
              <w:top w:val="single" w:sz="4" w:space="0" w:color="auto"/>
              <w:left w:val="single" w:sz="4" w:space="0" w:color="FFFFFF"/>
              <w:bottom w:val="single" w:sz="4" w:space="0" w:color="000000"/>
              <w:right w:val="single" w:sz="4" w:space="0" w:color="FFFFFF"/>
            </w:tcBorders>
            <w:shd w:val="clear" w:color="000000" w:fill="FFFFFF"/>
            <w:vAlign w:val="center"/>
          </w:tcPr>
          <w:p w14:paraId="1D5FDABA"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Total</w:t>
            </w:r>
          </w:p>
        </w:tc>
      </w:tr>
      <w:tr w:rsidR="00317E7D" w:rsidRPr="005B1A78" w14:paraId="15675D62" w14:textId="77777777" w:rsidTr="005D0FA7">
        <w:trPr>
          <w:trHeight w:val="588"/>
        </w:trPr>
        <w:tc>
          <w:tcPr>
            <w:tcW w:w="0" w:type="auto"/>
            <w:tcBorders>
              <w:top w:val="single" w:sz="4" w:space="0" w:color="000000"/>
              <w:left w:val="single" w:sz="4" w:space="0" w:color="FFFFFF"/>
              <w:bottom w:val="single" w:sz="4" w:space="0" w:color="FFFFFF"/>
              <w:right w:val="single" w:sz="4" w:space="0" w:color="FFFFFF"/>
            </w:tcBorders>
            <w:shd w:val="clear" w:color="000000" w:fill="FFFFFF"/>
            <w:vAlign w:val="center"/>
          </w:tcPr>
          <w:p w14:paraId="79C68409" w14:textId="70A52C6E" w:rsidR="00317E7D" w:rsidRPr="005B1A78" w:rsidRDefault="00031871" w:rsidP="00031871">
            <w:pPr>
              <w:rPr>
                <w:rFonts w:ascii="Times New Roman" w:hAnsi="Times New Roman" w:cs="Times New Roman"/>
                <w:sz w:val="24"/>
                <w:szCs w:val="24"/>
              </w:rPr>
            </w:pPr>
            <w:r>
              <w:rPr>
                <w:rFonts w:ascii="Times New Roman" w:hAnsi="Times New Roman" w:cs="Times New Roman"/>
                <w:sz w:val="24"/>
                <w:szCs w:val="24"/>
              </w:rPr>
              <w:t>E</w:t>
            </w:r>
            <w:r w:rsidR="00317E7D" w:rsidRPr="005B1A78">
              <w:rPr>
                <w:rFonts w:ascii="Times New Roman" w:hAnsi="Times New Roman" w:cs="Times New Roman"/>
                <w:sz w:val="24"/>
                <w:szCs w:val="24"/>
              </w:rPr>
              <w:t>thnic Dissimilarity</w:t>
            </w: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4FC44801"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380B219C"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1E152FF2"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2DDD1B53"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166E12C6"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000000"/>
              <w:left w:val="single" w:sz="4" w:space="0" w:color="FFFFFF"/>
              <w:bottom w:val="single" w:sz="4" w:space="0" w:color="FFFFFF"/>
              <w:right w:val="single" w:sz="4" w:space="0" w:color="FFFFFF"/>
            </w:tcBorders>
            <w:shd w:val="clear" w:color="000000" w:fill="FFFFFF"/>
            <w:vAlign w:val="bottom"/>
          </w:tcPr>
          <w:p w14:paraId="17D304AF" w14:textId="77777777" w:rsidR="00317E7D" w:rsidRPr="005B1A78" w:rsidRDefault="00317E7D" w:rsidP="00317E7D">
            <w:pPr>
              <w:jc w:val="center"/>
              <w:rPr>
                <w:rFonts w:ascii="Times New Roman" w:hAnsi="Times New Roman" w:cs="Times New Roman"/>
                <w:sz w:val="24"/>
                <w:szCs w:val="24"/>
              </w:rPr>
            </w:pPr>
          </w:p>
        </w:tc>
      </w:tr>
      <w:tr w:rsidR="00317E7D" w:rsidRPr="005B1A78" w14:paraId="4B477587" w14:textId="77777777" w:rsidTr="005D0FA7">
        <w:trPr>
          <w:trHeight w:val="588"/>
        </w:trPr>
        <w:tc>
          <w:tcPr>
            <w:tcW w:w="0" w:type="auto"/>
            <w:tcBorders>
              <w:top w:val="single" w:sz="4" w:space="0" w:color="FFFFFF"/>
              <w:left w:val="single" w:sz="4" w:space="0" w:color="FFFFFF"/>
              <w:bottom w:val="single" w:sz="4" w:space="0" w:color="FFFFFF"/>
              <w:right w:val="single" w:sz="4" w:space="0" w:color="FFFFFF"/>
            </w:tcBorders>
            <w:shd w:val="clear" w:color="000000" w:fill="FFFFFF"/>
            <w:vAlign w:val="center"/>
          </w:tcPr>
          <w:p w14:paraId="397627BB"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t xml:space="preserve">            Low</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04DF1471" w14:textId="7FBFA912"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.11**</w:t>
            </w:r>
            <w:r w:rsidR="005D0FA7">
              <w:rPr>
                <w:rFonts w:ascii="Times New Roman" w:hAnsi="Times New Roman" w:cs="Times New Roman"/>
                <w:sz w:val="24"/>
                <w:szCs w:val="24"/>
              </w:rPr>
              <w:t xml:space="preserve"> (.03)</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7D1FEEEA" w14:textId="6E4BA542"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-.51*</w:t>
            </w:r>
            <w:r w:rsidR="005D0FA7">
              <w:rPr>
                <w:rFonts w:ascii="Times New Roman" w:hAnsi="Times New Roman" w:cs="Times New Roman"/>
                <w:sz w:val="24"/>
                <w:szCs w:val="24"/>
              </w:rPr>
              <w:t xml:space="preserve"> (.22)</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4D1D8C3B"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01998BC7" w14:textId="334865B8"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-.21</w:t>
            </w:r>
            <w:r w:rsidR="005D0FA7">
              <w:rPr>
                <w:rFonts w:ascii="Times New Roman" w:hAnsi="Times New Roman" w:cs="Times New Roman"/>
                <w:sz w:val="24"/>
                <w:szCs w:val="24"/>
              </w:rPr>
              <w:t xml:space="preserve"> (.19)</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7A940AAF" w14:textId="40632673"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-.06*</w:t>
            </w:r>
            <w:r w:rsidR="005D0FA7">
              <w:rPr>
                <w:rFonts w:ascii="Times New Roman" w:hAnsi="Times New Roman" w:cs="Times New Roman"/>
                <w:sz w:val="24"/>
                <w:szCs w:val="24"/>
              </w:rPr>
              <w:t xml:space="preserve"> (.03)</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1C6AE106"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-.27</w:t>
            </w:r>
          </w:p>
        </w:tc>
      </w:tr>
      <w:tr w:rsidR="00317E7D" w:rsidRPr="005B1A78" w14:paraId="24EFD8CA" w14:textId="77777777" w:rsidTr="005D0FA7">
        <w:trPr>
          <w:trHeight w:val="588"/>
        </w:trPr>
        <w:tc>
          <w:tcPr>
            <w:tcW w:w="0" w:type="auto"/>
            <w:tcBorders>
              <w:top w:val="single" w:sz="4" w:space="0" w:color="FFFFFF"/>
              <w:left w:val="single" w:sz="4" w:space="0" w:color="FFFFFF"/>
              <w:bottom w:val="single" w:sz="4" w:space="0" w:color="FFFFFF"/>
              <w:right w:val="single" w:sz="4" w:space="0" w:color="FFFFFF"/>
            </w:tcBorders>
            <w:shd w:val="clear" w:color="000000" w:fill="FFFFFF"/>
            <w:vAlign w:val="center"/>
          </w:tcPr>
          <w:p w14:paraId="0F74876D" w14:textId="77777777" w:rsidR="00317E7D" w:rsidRPr="005B1A78" w:rsidRDefault="00317E7D" w:rsidP="00317E7D">
            <w:pPr>
              <w:rPr>
                <w:rFonts w:ascii="Times New Roman" w:hAnsi="Times New Roman" w:cs="Times New Roman"/>
                <w:sz w:val="24"/>
                <w:szCs w:val="24"/>
              </w:rPr>
            </w:pPr>
            <w:r w:rsidRPr="005B1A78">
              <w:rPr>
                <w:rFonts w:ascii="Times New Roman" w:hAnsi="Times New Roman" w:cs="Times New Roman"/>
                <w:sz w:val="24"/>
                <w:szCs w:val="24"/>
              </w:rPr>
              <w:t xml:space="preserve">            High</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047C09BD" w14:textId="11AF885B"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.15**</w:t>
            </w:r>
            <w:r w:rsidR="005D0FA7">
              <w:rPr>
                <w:rFonts w:ascii="Times New Roman" w:hAnsi="Times New Roman" w:cs="Times New Roman"/>
                <w:sz w:val="24"/>
                <w:szCs w:val="24"/>
              </w:rPr>
              <w:t xml:space="preserve"> (.03)</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258E406C" w14:textId="1E33C44D"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-.95**</w:t>
            </w:r>
            <w:r w:rsidR="005D0FA7">
              <w:rPr>
                <w:rFonts w:ascii="Times New Roman" w:hAnsi="Times New Roman" w:cs="Times New Roman"/>
                <w:sz w:val="24"/>
                <w:szCs w:val="24"/>
              </w:rPr>
              <w:t xml:space="preserve"> (.13)</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5D4A41E1" w14:textId="77777777" w:rsidR="00317E7D" w:rsidRPr="005B1A78" w:rsidRDefault="00317E7D" w:rsidP="00317E7D">
            <w:pPr>
              <w:jc w:val="center"/>
              <w:rPr>
                <w:rFonts w:ascii="Times New Roman" w:hAnsi="Times New Roman" w:cs="Times New Roman"/>
                <w:sz w:val="24"/>
                <w:szCs w:val="24"/>
              </w:rPr>
            </w:pP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04CE3BFE" w14:textId="589743F6"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-.29**</w:t>
            </w:r>
            <w:r w:rsidR="005D0FA7">
              <w:rPr>
                <w:rFonts w:ascii="Times New Roman" w:hAnsi="Times New Roman" w:cs="Times New Roman"/>
                <w:sz w:val="24"/>
                <w:szCs w:val="24"/>
              </w:rPr>
              <w:t xml:space="preserve"> (.11)</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76E03E49" w14:textId="5FEAA8B8"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-.15**</w:t>
            </w:r>
            <w:r w:rsidR="005D0FA7">
              <w:rPr>
                <w:rFonts w:ascii="Times New Roman" w:hAnsi="Times New Roman" w:cs="Times New Roman"/>
                <w:sz w:val="24"/>
                <w:szCs w:val="24"/>
              </w:rPr>
              <w:t xml:space="preserve"> (.03)</w:t>
            </w:r>
          </w:p>
        </w:tc>
        <w:tc>
          <w:tcPr>
            <w:tcW w:w="0" w:type="auto"/>
            <w:tcBorders>
              <w:top w:val="single" w:sz="4" w:space="0" w:color="FFFFFF"/>
              <w:left w:val="single" w:sz="4" w:space="0" w:color="FFFFFF"/>
              <w:bottom w:val="single" w:sz="4" w:space="0" w:color="FFFFFF"/>
              <w:right w:val="single" w:sz="4" w:space="0" w:color="FFFFFF"/>
            </w:tcBorders>
            <w:shd w:val="clear" w:color="000000" w:fill="FFFFFF"/>
            <w:vAlign w:val="bottom"/>
          </w:tcPr>
          <w:p w14:paraId="13C26D82"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-.44**</w:t>
            </w:r>
          </w:p>
        </w:tc>
      </w:tr>
      <w:tr w:rsidR="00317E7D" w:rsidRPr="005B1A78" w14:paraId="65A7E688" w14:textId="77777777" w:rsidTr="005D0FA7">
        <w:trPr>
          <w:trHeight w:val="588"/>
        </w:trPr>
        <w:tc>
          <w:tcPr>
            <w:tcW w:w="0" w:type="auto"/>
            <w:tcBorders>
              <w:bottom w:val="single" w:sz="4" w:space="0" w:color="auto"/>
            </w:tcBorders>
            <w:shd w:val="clear" w:color="000000" w:fill="FFFFFF"/>
            <w:vAlign w:val="center"/>
          </w:tcPr>
          <w:p w14:paraId="205C7894" w14:textId="77777777" w:rsidR="00317E7D" w:rsidRPr="005B1A78" w:rsidRDefault="00317E7D" w:rsidP="00317E7D">
            <w:pPr>
              <w:jc w:val="right"/>
              <w:rPr>
                <w:rFonts w:ascii="Times New Roman" w:hAnsi="Times New Roman" w:cs="Times New Roman"/>
                <w:sz w:val="24"/>
                <w:szCs w:val="24"/>
              </w:rPr>
            </w:pPr>
            <w:r w:rsidRPr="005B1A78">
              <w:rPr>
                <w:rFonts w:ascii="Times New Roman" w:hAnsi="Times New Roman" w:cs="Times New Roman"/>
                <w:sz w:val="24"/>
                <w:szCs w:val="24"/>
              </w:rPr>
              <w:t xml:space="preserve">                Differences</w:t>
            </w:r>
          </w:p>
        </w:tc>
        <w:tc>
          <w:tcPr>
            <w:tcW w:w="0" w:type="auto"/>
            <w:tcBorders>
              <w:bottom w:val="single" w:sz="4" w:space="0" w:color="auto"/>
            </w:tcBorders>
            <w:shd w:val="clear" w:color="000000" w:fill="FFFFFF"/>
            <w:vAlign w:val="bottom"/>
          </w:tcPr>
          <w:p w14:paraId="168A8C47"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.04</w:t>
            </w:r>
          </w:p>
        </w:tc>
        <w:tc>
          <w:tcPr>
            <w:tcW w:w="0" w:type="auto"/>
            <w:tcBorders>
              <w:bottom w:val="single" w:sz="4" w:space="0" w:color="auto"/>
            </w:tcBorders>
            <w:shd w:val="clear" w:color="000000" w:fill="FFFFFF"/>
            <w:vAlign w:val="bottom"/>
          </w:tcPr>
          <w:p w14:paraId="5C343058"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.44*</w:t>
            </w:r>
          </w:p>
        </w:tc>
        <w:tc>
          <w:tcPr>
            <w:tcW w:w="0" w:type="auto"/>
            <w:tcBorders>
              <w:bottom w:val="single" w:sz="4" w:space="0" w:color="auto"/>
            </w:tcBorders>
            <w:shd w:val="clear" w:color="000000" w:fill="FFFFFF"/>
            <w:vAlign w:val="bottom"/>
          </w:tcPr>
          <w:p w14:paraId="592F94C8" w14:textId="77777777" w:rsidR="00317E7D" w:rsidRPr="005B1A78" w:rsidRDefault="00317E7D" w:rsidP="00317E7D">
            <w:pPr>
              <w:jc w:val="center"/>
              <w:rPr>
                <w:rFonts w:ascii="Times New Roman" w:hAnsi="Times New Roman" w:cs="Times New Roman"/>
                <w:sz w:val="24"/>
                <w:szCs w:val="24"/>
              </w:rPr>
            </w:pPr>
          </w:p>
        </w:tc>
        <w:tc>
          <w:tcPr>
            <w:tcW w:w="0" w:type="auto"/>
            <w:tcBorders>
              <w:bottom w:val="single" w:sz="4" w:space="0" w:color="auto"/>
            </w:tcBorders>
            <w:shd w:val="clear" w:color="000000" w:fill="FFFFFF"/>
            <w:vAlign w:val="bottom"/>
          </w:tcPr>
          <w:p w14:paraId="116B9D51" w14:textId="00D9426D"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.08</w:t>
            </w:r>
          </w:p>
        </w:tc>
        <w:tc>
          <w:tcPr>
            <w:tcW w:w="0" w:type="auto"/>
            <w:tcBorders>
              <w:bottom w:val="single" w:sz="4" w:space="0" w:color="auto"/>
            </w:tcBorders>
            <w:shd w:val="clear" w:color="000000" w:fill="FFFFFF"/>
            <w:vAlign w:val="bottom"/>
          </w:tcPr>
          <w:p w14:paraId="687EEC0A"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.09*</w:t>
            </w:r>
          </w:p>
        </w:tc>
        <w:tc>
          <w:tcPr>
            <w:tcW w:w="0" w:type="auto"/>
            <w:tcBorders>
              <w:bottom w:val="single" w:sz="4" w:space="0" w:color="auto"/>
            </w:tcBorders>
            <w:shd w:val="clear" w:color="000000" w:fill="FFFFFF"/>
            <w:vAlign w:val="bottom"/>
          </w:tcPr>
          <w:p w14:paraId="68321DA3" w14:textId="77777777" w:rsidR="00317E7D" w:rsidRPr="005B1A78" w:rsidRDefault="00317E7D" w:rsidP="00317E7D">
            <w:pPr>
              <w:jc w:val="center"/>
              <w:rPr>
                <w:rFonts w:ascii="Times New Roman" w:hAnsi="Times New Roman" w:cs="Times New Roman"/>
                <w:sz w:val="24"/>
                <w:szCs w:val="24"/>
              </w:rPr>
            </w:pPr>
            <w:r w:rsidRPr="005B1A78">
              <w:rPr>
                <w:rFonts w:ascii="Times New Roman" w:hAnsi="Times New Roman" w:cs="Times New Roman"/>
                <w:sz w:val="24"/>
                <w:szCs w:val="24"/>
              </w:rPr>
              <w:t>.17</w:t>
            </w:r>
          </w:p>
        </w:tc>
      </w:tr>
    </w:tbl>
    <w:p w14:paraId="7543D3F5" w14:textId="77777777" w:rsidR="00317E7D" w:rsidRPr="005B1A78" w:rsidRDefault="00317E7D" w:rsidP="00317E7D">
      <w:pPr>
        <w:rPr>
          <w:rFonts w:ascii="Times New Roman" w:hAnsi="Times New Roman" w:cs="Times New Roman"/>
          <w:i/>
          <w:sz w:val="24"/>
          <w:szCs w:val="24"/>
        </w:rPr>
      </w:pPr>
    </w:p>
    <w:p w14:paraId="46275511" w14:textId="77777777" w:rsidR="00317E7D" w:rsidRPr="005B1A78" w:rsidRDefault="00317E7D" w:rsidP="00317E7D">
      <w:pPr>
        <w:rPr>
          <w:rFonts w:ascii="Times New Roman" w:hAnsi="Times New Roman" w:cs="Times New Roman"/>
          <w:i/>
          <w:sz w:val="24"/>
          <w:szCs w:val="24"/>
        </w:rPr>
      </w:pPr>
    </w:p>
    <w:p w14:paraId="6DF738C7" w14:textId="77777777" w:rsidR="00317E7D" w:rsidRPr="005B1A78" w:rsidRDefault="00317E7D" w:rsidP="00317E7D">
      <w:pPr>
        <w:rPr>
          <w:rFonts w:ascii="Times New Roman" w:hAnsi="Times New Roman" w:cs="Times New Roman"/>
          <w:i/>
          <w:sz w:val="24"/>
          <w:szCs w:val="24"/>
        </w:rPr>
      </w:pPr>
    </w:p>
    <w:p w14:paraId="404A0EB2" w14:textId="77777777" w:rsidR="00317E7D" w:rsidRPr="005B1A78" w:rsidRDefault="00317E7D" w:rsidP="00317E7D">
      <w:pPr>
        <w:rPr>
          <w:rFonts w:ascii="Times New Roman" w:hAnsi="Times New Roman" w:cs="Times New Roman"/>
          <w:i/>
          <w:sz w:val="24"/>
          <w:szCs w:val="24"/>
        </w:rPr>
      </w:pPr>
    </w:p>
    <w:p w14:paraId="7422ABC9" w14:textId="77777777" w:rsidR="00317E7D" w:rsidRPr="005B1A78" w:rsidRDefault="00317E7D" w:rsidP="00317E7D">
      <w:pPr>
        <w:rPr>
          <w:rFonts w:ascii="Times New Roman" w:hAnsi="Times New Roman" w:cs="Times New Roman"/>
          <w:i/>
          <w:sz w:val="24"/>
          <w:szCs w:val="24"/>
        </w:rPr>
      </w:pPr>
    </w:p>
    <w:p w14:paraId="71253826" w14:textId="77777777" w:rsidR="00317E7D" w:rsidRPr="005B1A78" w:rsidRDefault="00317E7D" w:rsidP="00317E7D">
      <w:pPr>
        <w:rPr>
          <w:rFonts w:ascii="Times New Roman" w:hAnsi="Times New Roman" w:cs="Times New Roman"/>
          <w:i/>
          <w:sz w:val="24"/>
          <w:szCs w:val="24"/>
        </w:rPr>
      </w:pPr>
    </w:p>
    <w:p w14:paraId="3BE80D01" w14:textId="77777777" w:rsidR="00317E7D" w:rsidRPr="005B1A78" w:rsidRDefault="00317E7D" w:rsidP="00317E7D">
      <w:pPr>
        <w:rPr>
          <w:rFonts w:ascii="Times New Roman" w:hAnsi="Times New Roman" w:cs="Times New Roman"/>
          <w:i/>
          <w:sz w:val="24"/>
          <w:szCs w:val="24"/>
        </w:rPr>
      </w:pPr>
    </w:p>
    <w:p w14:paraId="5047BB4D" w14:textId="77777777" w:rsidR="00D75B3B" w:rsidRDefault="00D75B3B" w:rsidP="00317E7D">
      <w:pPr>
        <w:autoSpaceDE w:val="0"/>
        <w:autoSpaceDN w:val="0"/>
        <w:adjustRightInd w:val="0"/>
        <w:spacing w:line="240" w:lineRule="auto"/>
        <w:rPr>
          <w:rFonts w:ascii="Times New Roman" w:hAnsi="Times New Roman" w:cs="Times New Roman"/>
          <w:i/>
          <w:sz w:val="24"/>
          <w:szCs w:val="24"/>
        </w:rPr>
      </w:pPr>
    </w:p>
    <w:p w14:paraId="6AE94DF0" w14:textId="0FCEA2EC" w:rsidR="00317E7D" w:rsidRPr="005B1A78" w:rsidRDefault="00317E7D" w:rsidP="00317E7D">
      <w:pPr>
        <w:autoSpaceDE w:val="0"/>
        <w:autoSpaceDN w:val="0"/>
        <w:adjustRightInd w:val="0"/>
        <w:spacing w:line="240" w:lineRule="auto"/>
        <w:rPr>
          <w:rFonts w:ascii="Times New Roman" w:hAnsi="Times New Roman" w:cs="Times New Roman"/>
          <w:sz w:val="24"/>
          <w:szCs w:val="24"/>
        </w:rPr>
      </w:pPr>
      <w:r w:rsidRPr="005B1A78">
        <w:rPr>
          <w:rFonts w:ascii="Times New Roman" w:hAnsi="Times New Roman" w:cs="Times New Roman"/>
          <w:i/>
          <w:sz w:val="24"/>
          <w:szCs w:val="24"/>
        </w:rPr>
        <w:t>Note.</w:t>
      </w:r>
      <w:r w:rsidRPr="005B1A78">
        <w:rPr>
          <w:rFonts w:ascii="Times New Roman" w:hAnsi="Times New Roman" w:cs="Times New Roman"/>
          <w:sz w:val="24"/>
          <w:szCs w:val="24"/>
        </w:rPr>
        <w:t xml:space="preserve"> </w:t>
      </w:r>
      <w:r w:rsidRPr="005B1A78">
        <w:rPr>
          <w:rFonts w:ascii="Times New Roman" w:hAnsi="Times New Roman" w:cs="Times New Roman"/>
          <w:i/>
          <w:sz w:val="24"/>
          <w:szCs w:val="24"/>
        </w:rPr>
        <w:t>N</w:t>
      </w:r>
      <w:r w:rsidRPr="005B1A78">
        <w:rPr>
          <w:rFonts w:ascii="Times New Roman" w:hAnsi="Times New Roman" w:cs="Times New Roman"/>
          <w:sz w:val="24"/>
          <w:szCs w:val="24"/>
        </w:rPr>
        <w:t xml:space="preserve"> = 1,575. </w:t>
      </w:r>
      <w:r w:rsidR="005D0FA7">
        <w:rPr>
          <w:rFonts w:ascii="Times New Roman" w:hAnsi="Times New Roman" w:cs="Times New Roman"/>
          <w:sz w:val="24"/>
          <w:szCs w:val="24"/>
        </w:rPr>
        <w:t xml:space="preserve">Numbers in parentheses are standard errors. </w:t>
      </w:r>
      <w:r w:rsidRPr="005B1A78">
        <w:rPr>
          <w:rFonts w:ascii="Times New Roman" w:hAnsi="Times New Roman" w:cs="Times New Roman"/>
          <w:sz w:val="24"/>
          <w:szCs w:val="24"/>
        </w:rPr>
        <w:t>Tests of differences for the indirect and total effect were based on bias-corrected confidence intervals derived from bootstrap estimates.</w:t>
      </w:r>
      <w:r w:rsidRPr="005B1A78">
        <w:rPr>
          <w:rFonts w:ascii="Times New Roman" w:hAnsi="Times New Roman" w:cs="Times New Roman"/>
          <w:i/>
          <w:sz w:val="24"/>
          <w:szCs w:val="24"/>
        </w:rPr>
        <w:t>* p</w:t>
      </w:r>
      <w:r w:rsidRPr="005B1A78">
        <w:rPr>
          <w:rFonts w:ascii="Times New Roman" w:hAnsi="Times New Roman" w:cs="Times New Roman"/>
          <w:sz w:val="24"/>
          <w:szCs w:val="24"/>
        </w:rPr>
        <w:t xml:space="preserve"> &lt; .05; ** </w:t>
      </w:r>
      <w:r w:rsidRPr="005B1A78">
        <w:rPr>
          <w:rFonts w:ascii="Times New Roman" w:hAnsi="Times New Roman" w:cs="Times New Roman"/>
          <w:i/>
          <w:sz w:val="24"/>
          <w:szCs w:val="24"/>
        </w:rPr>
        <w:t>p</w:t>
      </w:r>
      <w:r w:rsidRPr="005B1A78">
        <w:rPr>
          <w:rFonts w:ascii="Times New Roman" w:hAnsi="Times New Roman" w:cs="Times New Roman"/>
          <w:sz w:val="24"/>
          <w:szCs w:val="24"/>
        </w:rPr>
        <w:t xml:space="preserve"> &lt; .01.</w:t>
      </w:r>
    </w:p>
    <w:p w14:paraId="135FEFA5" w14:textId="77777777" w:rsidR="00317E7D" w:rsidRDefault="00317E7D" w:rsidP="00317E7D">
      <w:pPr>
        <w:rPr>
          <w:rFonts w:ascii="Times New Roman" w:hAnsi="Times New Roman" w:cs="Times New Roman"/>
          <w:sz w:val="24"/>
          <w:szCs w:val="24"/>
        </w:rPr>
      </w:pPr>
    </w:p>
    <w:p w14:paraId="62793F5E" w14:textId="77777777" w:rsidR="005B1A78" w:rsidRDefault="005B1A78" w:rsidP="00317E7D">
      <w:pPr>
        <w:rPr>
          <w:rFonts w:ascii="Times New Roman" w:hAnsi="Times New Roman" w:cs="Times New Roman"/>
          <w:sz w:val="24"/>
          <w:szCs w:val="24"/>
        </w:rPr>
      </w:pPr>
    </w:p>
    <w:p w14:paraId="6080DC5A" w14:textId="77777777" w:rsidR="005B1A78" w:rsidRDefault="005B1A78" w:rsidP="00317E7D">
      <w:pPr>
        <w:rPr>
          <w:rFonts w:ascii="Times New Roman" w:hAnsi="Times New Roman" w:cs="Times New Roman"/>
          <w:sz w:val="24"/>
          <w:szCs w:val="24"/>
        </w:rPr>
      </w:pPr>
    </w:p>
    <w:p w14:paraId="4A92556A" w14:textId="77777777" w:rsidR="005B1A78" w:rsidRDefault="005B1A78" w:rsidP="00317E7D">
      <w:pPr>
        <w:rPr>
          <w:rFonts w:ascii="Times New Roman" w:hAnsi="Times New Roman" w:cs="Times New Roman"/>
          <w:sz w:val="24"/>
          <w:szCs w:val="24"/>
        </w:rPr>
      </w:pPr>
    </w:p>
    <w:p w14:paraId="6AE3B2D9" w14:textId="77777777" w:rsidR="005B1A78" w:rsidRDefault="005B1A78" w:rsidP="00317E7D">
      <w:pPr>
        <w:rPr>
          <w:rFonts w:ascii="Times New Roman" w:hAnsi="Times New Roman" w:cs="Times New Roman"/>
          <w:sz w:val="24"/>
          <w:szCs w:val="24"/>
        </w:rPr>
      </w:pPr>
    </w:p>
    <w:p w14:paraId="3C512BE3" w14:textId="77777777" w:rsidR="005B1A78" w:rsidRDefault="005B1A78" w:rsidP="00317E7D">
      <w:pPr>
        <w:rPr>
          <w:rFonts w:ascii="Times New Roman" w:hAnsi="Times New Roman" w:cs="Times New Roman"/>
          <w:sz w:val="24"/>
          <w:szCs w:val="24"/>
        </w:rPr>
      </w:pPr>
    </w:p>
    <w:p w14:paraId="110D8374" w14:textId="77777777" w:rsidR="005B1A78" w:rsidRDefault="005B1A78" w:rsidP="00317E7D">
      <w:pPr>
        <w:rPr>
          <w:rFonts w:ascii="Times New Roman" w:hAnsi="Times New Roman" w:cs="Times New Roman"/>
          <w:sz w:val="24"/>
          <w:szCs w:val="24"/>
        </w:rPr>
      </w:pPr>
    </w:p>
    <w:p w14:paraId="4E78A067" w14:textId="77777777" w:rsidR="005B1A78" w:rsidRDefault="005B1A78" w:rsidP="00317E7D">
      <w:pPr>
        <w:rPr>
          <w:rFonts w:ascii="Times New Roman" w:hAnsi="Times New Roman" w:cs="Times New Roman"/>
          <w:sz w:val="24"/>
          <w:szCs w:val="24"/>
        </w:rPr>
      </w:pPr>
    </w:p>
    <w:p w14:paraId="04AE7028" w14:textId="77777777" w:rsidR="005B1A78" w:rsidRDefault="005B1A78" w:rsidP="00317E7D">
      <w:pPr>
        <w:rPr>
          <w:rFonts w:ascii="Times New Roman" w:hAnsi="Times New Roman" w:cs="Times New Roman"/>
          <w:sz w:val="24"/>
          <w:szCs w:val="24"/>
        </w:rPr>
      </w:pPr>
    </w:p>
    <w:p w14:paraId="33114EC0" w14:textId="77777777" w:rsidR="005B1A78" w:rsidRDefault="005B1A78" w:rsidP="00317E7D">
      <w:pPr>
        <w:rPr>
          <w:rFonts w:ascii="Times New Roman" w:hAnsi="Times New Roman" w:cs="Times New Roman"/>
          <w:sz w:val="24"/>
          <w:szCs w:val="24"/>
        </w:rPr>
      </w:pPr>
    </w:p>
    <w:p w14:paraId="3A06F9A3" w14:textId="77777777" w:rsidR="005B1A78" w:rsidRDefault="005B1A78" w:rsidP="00317E7D">
      <w:pPr>
        <w:rPr>
          <w:rFonts w:ascii="Times New Roman" w:hAnsi="Times New Roman" w:cs="Times New Roman"/>
          <w:sz w:val="24"/>
          <w:szCs w:val="24"/>
        </w:rPr>
      </w:pPr>
    </w:p>
    <w:p w14:paraId="38A3AC8B" w14:textId="77777777" w:rsidR="005B1A78" w:rsidRDefault="005B1A78" w:rsidP="00317E7D">
      <w:pPr>
        <w:rPr>
          <w:rFonts w:ascii="Times New Roman" w:hAnsi="Times New Roman" w:cs="Times New Roman"/>
          <w:sz w:val="24"/>
          <w:szCs w:val="24"/>
        </w:rPr>
      </w:pPr>
    </w:p>
    <w:p w14:paraId="7A1F3186" w14:textId="77777777" w:rsidR="005B1A78" w:rsidRDefault="005B1A78" w:rsidP="00317E7D">
      <w:pPr>
        <w:rPr>
          <w:rFonts w:ascii="Times New Roman" w:hAnsi="Times New Roman" w:cs="Times New Roman"/>
          <w:sz w:val="24"/>
          <w:szCs w:val="24"/>
        </w:rPr>
      </w:pPr>
    </w:p>
    <w:p w14:paraId="19BBEA80" w14:textId="77777777" w:rsidR="005B1A78" w:rsidRPr="005B1A78" w:rsidRDefault="005B1A78" w:rsidP="00317E7D">
      <w:pPr>
        <w:rPr>
          <w:rFonts w:ascii="Times New Roman" w:hAnsi="Times New Roman" w:cs="Times New Roman"/>
          <w:sz w:val="24"/>
          <w:szCs w:val="24"/>
        </w:rPr>
      </w:pPr>
    </w:p>
    <w:p w14:paraId="739145CE" w14:textId="77777777" w:rsidR="003B1A2B" w:rsidRDefault="003B1A2B" w:rsidP="006C50B5">
      <w:pPr>
        <w:autoSpaceDE w:val="0"/>
        <w:autoSpaceDN w:val="0"/>
        <w:adjustRightInd w:val="0"/>
        <w:rPr>
          <w:rFonts w:ascii="Times New Roman" w:hAnsi="Times New Roman" w:cs="Times New Roman"/>
          <w:sz w:val="24"/>
          <w:szCs w:val="24"/>
        </w:rPr>
        <w:sectPr w:rsidR="003B1A2B" w:rsidSect="004D43F0">
          <w:pgSz w:w="12240" w:h="15840"/>
          <w:pgMar w:top="1440" w:right="1440" w:bottom="1440" w:left="1440" w:header="720" w:footer="720" w:gutter="0"/>
          <w:cols w:space="720"/>
          <w:docGrid w:linePitch="360"/>
        </w:sectPr>
      </w:pPr>
    </w:p>
    <w:p w14:paraId="0DC927EF" w14:textId="67423FAA" w:rsidR="003B1A2B" w:rsidRDefault="003B1A2B" w:rsidP="006C50B5">
      <w:pPr>
        <w:autoSpaceDE w:val="0"/>
        <w:autoSpaceDN w:val="0"/>
        <w:adjustRightInd w:val="0"/>
        <w:rPr>
          <w:rFonts w:ascii="Times New Roman" w:hAnsi="Times New Roman" w:cs="Times New Roman"/>
          <w:sz w:val="24"/>
          <w:szCs w:val="24"/>
        </w:rPr>
      </w:pPr>
    </w:p>
    <w:p w14:paraId="346692B9" w14:textId="0F8BE232" w:rsidR="006C50B5" w:rsidRPr="006C50B5" w:rsidRDefault="006C50B5" w:rsidP="006C50B5">
      <w:pPr>
        <w:autoSpaceDE w:val="0"/>
        <w:autoSpaceDN w:val="0"/>
        <w:adjustRightInd w:val="0"/>
        <w:rPr>
          <w:rFonts w:ascii="Times New Roman" w:hAnsi="Times New Roman" w:cs="Times New Roman"/>
          <w:sz w:val="24"/>
          <w:szCs w:val="24"/>
        </w:rPr>
      </w:pPr>
      <w:r w:rsidRPr="006C50B5">
        <w:rPr>
          <w:rFonts w:ascii="Times New Roman" w:hAnsi="Times New Roman" w:cs="Times New Roman"/>
          <w:sz w:val="24"/>
          <w:szCs w:val="24"/>
        </w:rPr>
        <w:t xml:space="preserve">Table 5. </w:t>
      </w:r>
      <w:r w:rsidRPr="006C50B5">
        <w:rPr>
          <w:rFonts w:ascii="Times New Roman" w:hAnsi="Times New Roman" w:cs="Times New Roman"/>
          <w:i/>
          <w:sz w:val="24"/>
          <w:szCs w:val="24"/>
        </w:rPr>
        <w:t>Means, standard deviations, and correlations for Study 3</w:t>
      </w:r>
      <w:r w:rsidR="001C06EF">
        <w:rPr>
          <w:rFonts w:ascii="Times New Roman" w:hAnsi="Times New Roman" w:cs="Times New Roman"/>
          <w:i/>
          <w:sz w:val="24"/>
          <w:szCs w:val="24"/>
        </w:rPr>
        <w:t>.</w:t>
      </w:r>
    </w:p>
    <w:tbl>
      <w:tblPr>
        <w:tblW w:w="0" w:type="auto"/>
        <w:tblInd w:w="20" w:type="dxa"/>
        <w:tblCellMar>
          <w:left w:w="0" w:type="dxa"/>
          <w:right w:w="0" w:type="dxa"/>
        </w:tblCellMar>
        <w:tblLook w:val="0000" w:firstRow="0" w:lastRow="0" w:firstColumn="0" w:lastColumn="0" w:noHBand="0" w:noVBand="0"/>
      </w:tblPr>
      <w:tblGrid>
        <w:gridCol w:w="3449"/>
        <w:gridCol w:w="656"/>
        <w:gridCol w:w="656"/>
        <w:gridCol w:w="736"/>
        <w:gridCol w:w="656"/>
        <w:gridCol w:w="736"/>
        <w:gridCol w:w="496"/>
        <w:gridCol w:w="736"/>
        <w:gridCol w:w="736"/>
        <w:gridCol w:w="736"/>
        <w:gridCol w:w="656"/>
        <w:gridCol w:w="656"/>
      </w:tblGrid>
      <w:tr w:rsidR="003B1A2B" w:rsidRPr="006C50B5" w14:paraId="62B48C26" w14:textId="4A5578FE" w:rsidTr="00E920F4">
        <w:trPr>
          <w:cantSplit/>
        </w:trPr>
        <w:tc>
          <w:tcPr>
            <w:tcW w:w="0" w:type="auto"/>
            <w:tcBorders>
              <w:top w:val="single" w:sz="4" w:space="0" w:color="000000" w:themeColor="text1"/>
              <w:bottom w:val="single" w:sz="4" w:space="0" w:color="000000" w:themeColor="text1"/>
            </w:tcBorders>
            <w:shd w:val="clear" w:color="auto" w:fill="FFFFFF"/>
            <w:vAlign w:val="center"/>
          </w:tcPr>
          <w:p w14:paraId="5E179327" w14:textId="77777777" w:rsidR="003B1A2B" w:rsidRPr="006C50B5" w:rsidRDefault="003B1A2B" w:rsidP="00560A00">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Variable</w:t>
            </w:r>
          </w:p>
        </w:tc>
        <w:tc>
          <w:tcPr>
            <w:tcW w:w="0" w:type="auto"/>
            <w:tcBorders>
              <w:top w:val="single" w:sz="4" w:space="0" w:color="000000" w:themeColor="text1"/>
              <w:bottom w:val="single" w:sz="4" w:space="0" w:color="000000" w:themeColor="text1"/>
            </w:tcBorders>
            <w:shd w:val="clear" w:color="auto" w:fill="FFFFFF"/>
            <w:vAlign w:val="center"/>
          </w:tcPr>
          <w:p w14:paraId="4975381A" w14:textId="77777777" w:rsidR="003B1A2B" w:rsidRPr="006C50B5" w:rsidRDefault="003B1A2B" w:rsidP="00560A00">
            <w:pPr>
              <w:autoSpaceDE w:val="0"/>
              <w:autoSpaceDN w:val="0"/>
              <w:adjustRightInd w:val="0"/>
              <w:ind w:left="58" w:right="58"/>
              <w:jc w:val="center"/>
              <w:rPr>
                <w:rFonts w:ascii="Times New Roman" w:hAnsi="Times New Roman" w:cs="Times New Roman"/>
                <w:i/>
                <w:color w:val="000000"/>
                <w:sz w:val="24"/>
                <w:szCs w:val="24"/>
              </w:rPr>
            </w:pPr>
            <w:r w:rsidRPr="006C50B5">
              <w:rPr>
                <w:rFonts w:ascii="Times New Roman" w:hAnsi="Times New Roman" w:cs="Times New Roman"/>
                <w:i/>
                <w:color w:val="000000"/>
                <w:sz w:val="24"/>
                <w:szCs w:val="24"/>
              </w:rPr>
              <w:t>M</w:t>
            </w:r>
          </w:p>
        </w:tc>
        <w:tc>
          <w:tcPr>
            <w:tcW w:w="0" w:type="auto"/>
            <w:tcBorders>
              <w:top w:val="single" w:sz="4" w:space="0" w:color="000000" w:themeColor="text1"/>
              <w:bottom w:val="single" w:sz="4" w:space="0" w:color="000000" w:themeColor="text1"/>
            </w:tcBorders>
            <w:shd w:val="clear" w:color="auto" w:fill="FFFFFF"/>
            <w:vAlign w:val="center"/>
          </w:tcPr>
          <w:p w14:paraId="30F61DBB" w14:textId="77777777" w:rsidR="003B1A2B" w:rsidRPr="006C50B5" w:rsidRDefault="003B1A2B" w:rsidP="00560A00">
            <w:pPr>
              <w:autoSpaceDE w:val="0"/>
              <w:autoSpaceDN w:val="0"/>
              <w:adjustRightInd w:val="0"/>
              <w:ind w:left="58" w:right="58"/>
              <w:jc w:val="center"/>
              <w:rPr>
                <w:rFonts w:ascii="Times New Roman" w:hAnsi="Times New Roman" w:cs="Times New Roman"/>
                <w:i/>
                <w:color w:val="000000"/>
                <w:sz w:val="24"/>
                <w:szCs w:val="24"/>
              </w:rPr>
            </w:pPr>
            <w:r w:rsidRPr="006C50B5">
              <w:rPr>
                <w:rFonts w:ascii="Times New Roman" w:hAnsi="Times New Roman" w:cs="Times New Roman"/>
                <w:i/>
                <w:color w:val="000000"/>
                <w:sz w:val="24"/>
                <w:szCs w:val="24"/>
              </w:rPr>
              <w:t>SD</w:t>
            </w:r>
          </w:p>
        </w:tc>
        <w:tc>
          <w:tcPr>
            <w:tcW w:w="0" w:type="auto"/>
            <w:tcBorders>
              <w:top w:val="single" w:sz="4" w:space="0" w:color="000000" w:themeColor="text1"/>
              <w:bottom w:val="single" w:sz="4" w:space="0" w:color="000000" w:themeColor="text1"/>
            </w:tcBorders>
            <w:shd w:val="clear" w:color="auto" w:fill="FFFFFF"/>
            <w:vAlign w:val="center"/>
          </w:tcPr>
          <w:p w14:paraId="6CDF5211"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1</w:t>
            </w:r>
          </w:p>
        </w:tc>
        <w:tc>
          <w:tcPr>
            <w:tcW w:w="0" w:type="auto"/>
            <w:tcBorders>
              <w:top w:val="single" w:sz="4" w:space="0" w:color="000000" w:themeColor="text1"/>
              <w:bottom w:val="single" w:sz="4" w:space="0" w:color="000000" w:themeColor="text1"/>
            </w:tcBorders>
            <w:shd w:val="clear" w:color="auto" w:fill="FFFFFF"/>
            <w:vAlign w:val="center"/>
          </w:tcPr>
          <w:p w14:paraId="4E5C4CC9"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2</w:t>
            </w:r>
          </w:p>
        </w:tc>
        <w:tc>
          <w:tcPr>
            <w:tcW w:w="0" w:type="auto"/>
            <w:tcBorders>
              <w:top w:val="single" w:sz="4" w:space="0" w:color="000000" w:themeColor="text1"/>
              <w:bottom w:val="single" w:sz="4" w:space="0" w:color="000000" w:themeColor="text1"/>
            </w:tcBorders>
            <w:shd w:val="clear" w:color="auto" w:fill="FFFFFF"/>
            <w:vAlign w:val="center"/>
          </w:tcPr>
          <w:p w14:paraId="45FAA98A"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3</w:t>
            </w:r>
          </w:p>
        </w:tc>
        <w:tc>
          <w:tcPr>
            <w:tcW w:w="0" w:type="auto"/>
            <w:tcBorders>
              <w:top w:val="single" w:sz="4" w:space="0" w:color="000000" w:themeColor="text1"/>
              <w:bottom w:val="single" w:sz="4" w:space="0" w:color="000000" w:themeColor="text1"/>
            </w:tcBorders>
            <w:shd w:val="clear" w:color="auto" w:fill="FFFFFF"/>
            <w:vAlign w:val="center"/>
          </w:tcPr>
          <w:p w14:paraId="3C46E9E6"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4</w:t>
            </w:r>
          </w:p>
        </w:tc>
        <w:tc>
          <w:tcPr>
            <w:tcW w:w="0" w:type="auto"/>
            <w:tcBorders>
              <w:top w:val="single" w:sz="4" w:space="0" w:color="000000" w:themeColor="text1"/>
              <w:bottom w:val="single" w:sz="4" w:space="0" w:color="000000" w:themeColor="text1"/>
            </w:tcBorders>
            <w:shd w:val="clear" w:color="auto" w:fill="FFFFFF"/>
            <w:vAlign w:val="center"/>
          </w:tcPr>
          <w:p w14:paraId="0788036F"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5</w:t>
            </w:r>
          </w:p>
        </w:tc>
        <w:tc>
          <w:tcPr>
            <w:tcW w:w="0" w:type="auto"/>
            <w:tcBorders>
              <w:top w:val="single" w:sz="4" w:space="0" w:color="000000" w:themeColor="text1"/>
              <w:bottom w:val="single" w:sz="4" w:space="0" w:color="000000" w:themeColor="text1"/>
            </w:tcBorders>
            <w:shd w:val="clear" w:color="auto" w:fill="FFFFFF"/>
            <w:vAlign w:val="center"/>
          </w:tcPr>
          <w:p w14:paraId="07F87BDD"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6</w:t>
            </w:r>
          </w:p>
        </w:tc>
        <w:tc>
          <w:tcPr>
            <w:tcW w:w="0" w:type="auto"/>
            <w:tcBorders>
              <w:top w:val="single" w:sz="4" w:space="0" w:color="000000" w:themeColor="text1"/>
              <w:bottom w:val="single" w:sz="4" w:space="0" w:color="000000" w:themeColor="text1"/>
            </w:tcBorders>
            <w:shd w:val="clear" w:color="auto" w:fill="FFFFFF"/>
          </w:tcPr>
          <w:p w14:paraId="00E9D12E" w14:textId="679BFB0E"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4" w:space="0" w:color="000000" w:themeColor="text1"/>
              <w:bottom w:val="single" w:sz="4" w:space="0" w:color="000000" w:themeColor="text1"/>
            </w:tcBorders>
            <w:shd w:val="clear" w:color="auto" w:fill="FFFFFF"/>
          </w:tcPr>
          <w:p w14:paraId="6DAB5103" w14:textId="1E9EC689"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4" w:space="0" w:color="000000" w:themeColor="text1"/>
              <w:bottom w:val="single" w:sz="4" w:space="0" w:color="000000" w:themeColor="text1"/>
            </w:tcBorders>
            <w:shd w:val="clear" w:color="auto" w:fill="FFFFFF"/>
          </w:tcPr>
          <w:p w14:paraId="4C0F9033" w14:textId="77ED0F20" w:rsidR="003B1A2B" w:rsidRDefault="003B1A2B"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3B1A2B" w:rsidRPr="006C50B5" w14:paraId="6EFB9A08" w14:textId="0C1BCBE6" w:rsidTr="00E920F4">
        <w:trPr>
          <w:cantSplit/>
        </w:trPr>
        <w:tc>
          <w:tcPr>
            <w:tcW w:w="0" w:type="auto"/>
            <w:tcBorders>
              <w:top w:val="single" w:sz="4" w:space="0" w:color="000000" w:themeColor="text1"/>
            </w:tcBorders>
            <w:shd w:val="clear" w:color="auto" w:fill="FFFFFF"/>
            <w:vAlign w:val="center"/>
          </w:tcPr>
          <w:p w14:paraId="437176DB" w14:textId="093E74DE" w:rsidR="003B1A2B" w:rsidRPr="006C50B5" w:rsidRDefault="003B1A2B" w:rsidP="00560A00">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1) Representativeness (Objective)</w:t>
            </w:r>
          </w:p>
        </w:tc>
        <w:tc>
          <w:tcPr>
            <w:tcW w:w="0" w:type="auto"/>
            <w:tcBorders>
              <w:top w:val="single" w:sz="4" w:space="0" w:color="000000" w:themeColor="text1"/>
            </w:tcBorders>
            <w:shd w:val="clear" w:color="auto" w:fill="FFFFFF"/>
            <w:vAlign w:val="center"/>
          </w:tcPr>
          <w:p w14:paraId="72E97C5B"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.82</w:t>
            </w:r>
          </w:p>
        </w:tc>
        <w:tc>
          <w:tcPr>
            <w:tcW w:w="0" w:type="auto"/>
            <w:tcBorders>
              <w:top w:val="single" w:sz="4" w:space="0" w:color="000000" w:themeColor="text1"/>
            </w:tcBorders>
            <w:shd w:val="clear" w:color="auto" w:fill="FFFFFF"/>
            <w:vAlign w:val="center"/>
          </w:tcPr>
          <w:p w14:paraId="0254B63C"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.15</w:t>
            </w:r>
          </w:p>
        </w:tc>
        <w:tc>
          <w:tcPr>
            <w:tcW w:w="0" w:type="auto"/>
            <w:tcBorders>
              <w:top w:val="single" w:sz="4" w:space="0" w:color="000000" w:themeColor="text1"/>
            </w:tcBorders>
            <w:shd w:val="clear" w:color="auto" w:fill="FFFFFF"/>
            <w:vAlign w:val="center"/>
          </w:tcPr>
          <w:p w14:paraId="06DFC2FD"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tcBorders>
              <w:top w:val="single" w:sz="4" w:space="0" w:color="000000" w:themeColor="text1"/>
            </w:tcBorders>
            <w:shd w:val="clear" w:color="auto" w:fill="FFFFFF"/>
            <w:vAlign w:val="center"/>
          </w:tcPr>
          <w:p w14:paraId="51481750"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55B339C2"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57BBB2FF"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56CED393"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vAlign w:val="center"/>
          </w:tcPr>
          <w:p w14:paraId="5797A0AB"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tcPr>
          <w:p w14:paraId="2008EF96"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tcPr>
          <w:p w14:paraId="72C415EB" w14:textId="250A87D0"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tcBorders>
              <w:top w:val="single" w:sz="4" w:space="0" w:color="000000" w:themeColor="text1"/>
            </w:tcBorders>
            <w:shd w:val="clear" w:color="auto" w:fill="FFFFFF"/>
          </w:tcPr>
          <w:p w14:paraId="2169E217"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19C2E1B7" w14:textId="76135449" w:rsidTr="00E920F4">
        <w:trPr>
          <w:cantSplit/>
        </w:trPr>
        <w:tc>
          <w:tcPr>
            <w:tcW w:w="0" w:type="auto"/>
            <w:shd w:val="clear" w:color="auto" w:fill="FFFFFF"/>
            <w:vAlign w:val="center"/>
          </w:tcPr>
          <w:p w14:paraId="455123E9" w14:textId="5BF9752B" w:rsidR="003B1A2B" w:rsidRPr="006C50B5" w:rsidRDefault="003B1A2B" w:rsidP="006C50B5">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2) Representativeness (</w:t>
            </w:r>
            <w:r>
              <w:rPr>
                <w:rFonts w:ascii="Times New Roman" w:hAnsi="Times New Roman" w:cs="Times New Roman"/>
                <w:color w:val="000000"/>
                <w:sz w:val="24"/>
                <w:szCs w:val="24"/>
              </w:rPr>
              <w:t>Subjective</w:t>
            </w:r>
            <w:r w:rsidRPr="006C50B5">
              <w:rPr>
                <w:rFonts w:ascii="Times New Roman" w:hAnsi="Times New Roman" w:cs="Times New Roman"/>
                <w:color w:val="000000"/>
                <w:sz w:val="24"/>
                <w:szCs w:val="24"/>
              </w:rPr>
              <w:t>)</w:t>
            </w:r>
          </w:p>
        </w:tc>
        <w:tc>
          <w:tcPr>
            <w:tcW w:w="0" w:type="auto"/>
            <w:shd w:val="clear" w:color="auto" w:fill="FFFFFF"/>
            <w:vAlign w:val="center"/>
          </w:tcPr>
          <w:p w14:paraId="54DB76FD"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4.10</w:t>
            </w:r>
          </w:p>
        </w:tc>
        <w:tc>
          <w:tcPr>
            <w:tcW w:w="0" w:type="auto"/>
            <w:shd w:val="clear" w:color="auto" w:fill="FFFFFF"/>
            <w:vAlign w:val="center"/>
          </w:tcPr>
          <w:p w14:paraId="02709D7B"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1.74</w:t>
            </w:r>
          </w:p>
        </w:tc>
        <w:tc>
          <w:tcPr>
            <w:tcW w:w="0" w:type="auto"/>
            <w:shd w:val="clear" w:color="auto" w:fill="FFFFFF"/>
            <w:vAlign w:val="center"/>
          </w:tcPr>
          <w:p w14:paraId="35563BCB"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.33**</w:t>
            </w:r>
          </w:p>
        </w:tc>
        <w:tc>
          <w:tcPr>
            <w:tcW w:w="0" w:type="auto"/>
            <w:shd w:val="clear" w:color="auto" w:fill="FFFFFF"/>
            <w:vAlign w:val="center"/>
          </w:tcPr>
          <w:p w14:paraId="4840B8DC"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shd w:val="clear" w:color="auto" w:fill="FFFFFF"/>
            <w:vAlign w:val="center"/>
          </w:tcPr>
          <w:p w14:paraId="76009FCB"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10FF20B7"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2696CA99"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1E71951"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432788C8"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2E886E40" w14:textId="11DC153D"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5E955CBE"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09CAB3B0" w14:textId="2313D857" w:rsidTr="00E920F4">
        <w:trPr>
          <w:cantSplit/>
        </w:trPr>
        <w:tc>
          <w:tcPr>
            <w:tcW w:w="0" w:type="auto"/>
            <w:shd w:val="clear" w:color="auto" w:fill="FFFFFF"/>
            <w:vAlign w:val="center"/>
          </w:tcPr>
          <w:p w14:paraId="6459E02E" w14:textId="77777777" w:rsidR="003B1A2B" w:rsidRPr="006C50B5" w:rsidRDefault="003B1A2B" w:rsidP="00560A00">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3) Dissimilarity (Objective)</w:t>
            </w:r>
          </w:p>
        </w:tc>
        <w:tc>
          <w:tcPr>
            <w:tcW w:w="0" w:type="auto"/>
            <w:shd w:val="clear" w:color="auto" w:fill="FFFFFF"/>
            <w:vAlign w:val="center"/>
          </w:tcPr>
          <w:p w14:paraId="66FA261E"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.60</w:t>
            </w:r>
          </w:p>
        </w:tc>
        <w:tc>
          <w:tcPr>
            <w:tcW w:w="0" w:type="auto"/>
            <w:shd w:val="clear" w:color="auto" w:fill="FFFFFF"/>
            <w:vAlign w:val="center"/>
          </w:tcPr>
          <w:p w14:paraId="25952BD6"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.35</w:t>
            </w:r>
          </w:p>
        </w:tc>
        <w:tc>
          <w:tcPr>
            <w:tcW w:w="0" w:type="auto"/>
            <w:shd w:val="clear" w:color="auto" w:fill="FFFFFF"/>
            <w:vAlign w:val="center"/>
          </w:tcPr>
          <w:p w14:paraId="66BF6989"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-.41**</w:t>
            </w:r>
          </w:p>
        </w:tc>
        <w:tc>
          <w:tcPr>
            <w:tcW w:w="0" w:type="auto"/>
            <w:shd w:val="clear" w:color="auto" w:fill="FFFFFF"/>
            <w:vAlign w:val="center"/>
          </w:tcPr>
          <w:p w14:paraId="5840A0D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-.01</w:t>
            </w:r>
          </w:p>
        </w:tc>
        <w:tc>
          <w:tcPr>
            <w:tcW w:w="0" w:type="auto"/>
            <w:shd w:val="clear" w:color="auto" w:fill="FFFFFF"/>
            <w:vAlign w:val="center"/>
          </w:tcPr>
          <w:p w14:paraId="4266F314"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shd w:val="clear" w:color="auto" w:fill="FFFFFF"/>
            <w:vAlign w:val="center"/>
          </w:tcPr>
          <w:p w14:paraId="02882F18"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3D83639E"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74916B3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38C5BF41"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1AA256EB" w14:textId="5EB74B04"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4B5F49FC"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240023F2" w14:textId="21A63439" w:rsidTr="00E920F4">
        <w:trPr>
          <w:cantSplit/>
        </w:trPr>
        <w:tc>
          <w:tcPr>
            <w:tcW w:w="0" w:type="auto"/>
            <w:shd w:val="clear" w:color="auto" w:fill="FFFFFF"/>
            <w:vAlign w:val="center"/>
          </w:tcPr>
          <w:p w14:paraId="405C1BEA" w14:textId="256A74A8" w:rsidR="003B1A2B" w:rsidRPr="006C50B5" w:rsidRDefault="003B1A2B" w:rsidP="006C50B5">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4) Dissimilarity (</w:t>
            </w:r>
            <w:r>
              <w:rPr>
                <w:rFonts w:ascii="Times New Roman" w:hAnsi="Times New Roman" w:cs="Times New Roman"/>
                <w:color w:val="000000"/>
                <w:sz w:val="24"/>
                <w:szCs w:val="24"/>
              </w:rPr>
              <w:t>Subjective</w:t>
            </w:r>
            <w:r w:rsidRPr="006C50B5">
              <w:rPr>
                <w:rFonts w:ascii="Times New Roman" w:hAnsi="Times New Roman" w:cs="Times New Roman"/>
                <w:color w:val="000000"/>
                <w:sz w:val="24"/>
                <w:szCs w:val="24"/>
              </w:rPr>
              <w:t>)</w:t>
            </w:r>
          </w:p>
        </w:tc>
        <w:tc>
          <w:tcPr>
            <w:tcW w:w="0" w:type="auto"/>
            <w:shd w:val="clear" w:color="auto" w:fill="FFFFFF"/>
            <w:vAlign w:val="center"/>
          </w:tcPr>
          <w:p w14:paraId="28A7A398"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0.0</w:t>
            </w:r>
          </w:p>
        </w:tc>
        <w:tc>
          <w:tcPr>
            <w:tcW w:w="0" w:type="auto"/>
            <w:shd w:val="clear" w:color="auto" w:fill="FFFFFF"/>
            <w:vAlign w:val="center"/>
          </w:tcPr>
          <w:p w14:paraId="423BD1EA"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1.10</w:t>
            </w:r>
          </w:p>
        </w:tc>
        <w:tc>
          <w:tcPr>
            <w:tcW w:w="0" w:type="auto"/>
            <w:shd w:val="clear" w:color="auto" w:fill="FFFFFF"/>
            <w:vAlign w:val="center"/>
          </w:tcPr>
          <w:p w14:paraId="0BF0D3BB"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-.09</w:t>
            </w:r>
          </w:p>
        </w:tc>
        <w:tc>
          <w:tcPr>
            <w:tcW w:w="0" w:type="auto"/>
            <w:shd w:val="clear" w:color="auto" w:fill="FFFFFF"/>
            <w:vAlign w:val="center"/>
          </w:tcPr>
          <w:p w14:paraId="30F7589E"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-.03</w:t>
            </w:r>
          </w:p>
        </w:tc>
        <w:tc>
          <w:tcPr>
            <w:tcW w:w="0" w:type="auto"/>
            <w:shd w:val="clear" w:color="auto" w:fill="FFFFFF"/>
            <w:vAlign w:val="center"/>
          </w:tcPr>
          <w:p w14:paraId="1C0F7B4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.04</w:t>
            </w:r>
          </w:p>
        </w:tc>
        <w:tc>
          <w:tcPr>
            <w:tcW w:w="0" w:type="auto"/>
            <w:shd w:val="clear" w:color="auto" w:fill="FFFFFF"/>
            <w:vAlign w:val="center"/>
          </w:tcPr>
          <w:p w14:paraId="18F8BFB0"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shd w:val="clear" w:color="auto" w:fill="FFFFFF"/>
            <w:vAlign w:val="center"/>
          </w:tcPr>
          <w:p w14:paraId="19DE9091"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vAlign w:val="center"/>
          </w:tcPr>
          <w:p w14:paraId="0A5CC50C"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603977D8"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08611AAF" w14:textId="1547028C"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002E22DD"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35DAFD2D" w14:textId="04FC1596" w:rsidTr="00E920F4">
        <w:trPr>
          <w:cantSplit/>
        </w:trPr>
        <w:tc>
          <w:tcPr>
            <w:tcW w:w="0" w:type="auto"/>
            <w:shd w:val="clear" w:color="auto" w:fill="FFFFFF"/>
            <w:vAlign w:val="center"/>
          </w:tcPr>
          <w:p w14:paraId="346FB270" w14:textId="77777777" w:rsidR="003B1A2B" w:rsidRPr="006C50B5" w:rsidRDefault="003B1A2B" w:rsidP="00560A00">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5) Perceived Behavioral Integrity</w:t>
            </w:r>
          </w:p>
        </w:tc>
        <w:tc>
          <w:tcPr>
            <w:tcW w:w="0" w:type="auto"/>
            <w:shd w:val="clear" w:color="auto" w:fill="FFFFFF"/>
            <w:vAlign w:val="center"/>
          </w:tcPr>
          <w:p w14:paraId="3C1D3D04"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5.11</w:t>
            </w:r>
          </w:p>
        </w:tc>
        <w:tc>
          <w:tcPr>
            <w:tcW w:w="0" w:type="auto"/>
            <w:shd w:val="clear" w:color="auto" w:fill="FFFFFF"/>
            <w:vAlign w:val="center"/>
          </w:tcPr>
          <w:p w14:paraId="48BAA37C"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1.29</w:t>
            </w:r>
          </w:p>
        </w:tc>
        <w:tc>
          <w:tcPr>
            <w:tcW w:w="0" w:type="auto"/>
            <w:shd w:val="clear" w:color="auto" w:fill="FFFFFF"/>
            <w:vAlign w:val="center"/>
          </w:tcPr>
          <w:p w14:paraId="3B1EAE81"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-.01</w:t>
            </w:r>
          </w:p>
        </w:tc>
        <w:tc>
          <w:tcPr>
            <w:tcW w:w="0" w:type="auto"/>
            <w:shd w:val="clear" w:color="auto" w:fill="FFFFFF"/>
            <w:vAlign w:val="center"/>
          </w:tcPr>
          <w:p w14:paraId="23195844"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.20**</w:t>
            </w:r>
          </w:p>
        </w:tc>
        <w:tc>
          <w:tcPr>
            <w:tcW w:w="0" w:type="auto"/>
            <w:shd w:val="clear" w:color="auto" w:fill="FFFFFF"/>
            <w:vAlign w:val="center"/>
          </w:tcPr>
          <w:p w14:paraId="1E5BF488"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-.05</w:t>
            </w:r>
          </w:p>
        </w:tc>
        <w:tc>
          <w:tcPr>
            <w:tcW w:w="0" w:type="auto"/>
            <w:shd w:val="clear" w:color="auto" w:fill="FFFFFF"/>
            <w:vAlign w:val="center"/>
          </w:tcPr>
          <w:p w14:paraId="48C0D85A"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-.05</w:t>
            </w:r>
          </w:p>
        </w:tc>
        <w:tc>
          <w:tcPr>
            <w:tcW w:w="0" w:type="auto"/>
            <w:shd w:val="clear" w:color="auto" w:fill="FFFFFF"/>
            <w:vAlign w:val="center"/>
          </w:tcPr>
          <w:p w14:paraId="2938D17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shd w:val="clear" w:color="auto" w:fill="FFFFFF"/>
            <w:vAlign w:val="center"/>
          </w:tcPr>
          <w:p w14:paraId="03C84A67"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760895C3"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6B265801" w14:textId="17B78225"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55D4CFCB"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2E6CDC22" w14:textId="60347EB7" w:rsidTr="00E920F4">
        <w:trPr>
          <w:cantSplit/>
        </w:trPr>
        <w:tc>
          <w:tcPr>
            <w:tcW w:w="0" w:type="auto"/>
            <w:shd w:val="clear" w:color="auto" w:fill="FFFFFF"/>
            <w:vAlign w:val="center"/>
          </w:tcPr>
          <w:p w14:paraId="2D2F842F" w14:textId="77777777" w:rsidR="003B1A2B" w:rsidRPr="006C50B5" w:rsidRDefault="003B1A2B" w:rsidP="00560A00">
            <w:pPr>
              <w:autoSpaceDE w:val="0"/>
              <w:autoSpaceDN w:val="0"/>
              <w:adjustRightInd w:val="0"/>
              <w:ind w:left="58" w:right="58"/>
              <w:rPr>
                <w:rFonts w:ascii="Times New Roman" w:hAnsi="Times New Roman" w:cs="Times New Roman"/>
                <w:color w:val="000000"/>
                <w:sz w:val="24"/>
                <w:szCs w:val="24"/>
              </w:rPr>
            </w:pPr>
            <w:r w:rsidRPr="006C50B5">
              <w:rPr>
                <w:rFonts w:ascii="Times New Roman" w:hAnsi="Times New Roman" w:cs="Times New Roman"/>
                <w:color w:val="000000"/>
                <w:sz w:val="24"/>
                <w:szCs w:val="24"/>
              </w:rPr>
              <w:t>6) Interpersonal Mistreatment</w:t>
            </w:r>
          </w:p>
        </w:tc>
        <w:tc>
          <w:tcPr>
            <w:tcW w:w="0" w:type="auto"/>
            <w:shd w:val="clear" w:color="auto" w:fill="FFFFFF"/>
            <w:vAlign w:val="center"/>
          </w:tcPr>
          <w:p w14:paraId="12EEDAF0"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1.64</w:t>
            </w:r>
          </w:p>
        </w:tc>
        <w:tc>
          <w:tcPr>
            <w:tcW w:w="0" w:type="auto"/>
            <w:shd w:val="clear" w:color="auto" w:fill="FFFFFF"/>
            <w:vAlign w:val="center"/>
          </w:tcPr>
          <w:p w14:paraId="7051F72F" w14:textId="77777777" w:rsidR="003B1A2B" w:rsidRPr="006C50B5" w:rsidRDefault="003B1A2B" w:rsidP="00560A00">
            <w:pPr>
              <w:autoSpaceDE w:val="0"/>
              <w:autoSpaceDN w:val="0"/>
              <w:adjustRightInd w:val="0"/>
              <w:ind w:left="58" w:right="58"/>
              <w:jc w:val="right"/>
              <w:rPr>
                <w:rFonts w:ascii="Times New Roman" w:hAnsi="Times New Roman" w:cs="Times New Roman"/>
                <w:color w:val="000000"/>
                <w:sz w:val="24"/>
                <w:szCs w:val="24"/>
              </w:rPr>
            </w:pPr>
            <w:r w:rsidRPr="006C50B5">
              <w:rPr>
                <w:rFonts w:ascii="Times New Roman" w:hAnsi="Times New Roman" w:cs="Times New Roman"/>
                <w:color w:val="000000"/>
                <w:sz w:val="24"/>
                <w:szCs w:val="24"/>
              </w:rPr>
              <w:t>.91</w:t>
            </w:r>
          </w:p>
        </w:tc>
        <w:tc>
          <w:tcPr>
            <w:tcW w:w="0" w:type="auto"/>
            <w:shd w:val="clear" w:color="auto" w:fill="FFFFFF"/>
            <w:vAlign w:val="center"/>
          </w:tcPr>
          <w:p w14:paraId="1384C9A7"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.05</w:t>
            </w:r>
          </w:p>
        </w:tc>
        <w:tc>
          <w:tcPr>
            <w:tcW w:w="0" w:type="auto"/>
            <w:shd w:val="clear" w:color="auto" w:fill="FFFFFF"/>
            <w:vAlign w:val="center"/>
          </w:tcPr>
          <w:p w14:paraId="6838BDA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.20**</w:t>
            </w:r>
          </w:p>
        </w:tc>
        <w:tc>
          <w:tcPr>
            <w:tcW w:w="0" w:type="auto"/>
            <w:shd w:val="clear" w:color="auto" w:fill="FFFFFF"/>
            <w:vAlign w:val="center"/>
          </w:tcPr>
          <w:p w14:paraId="63D042B3"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.24**</w:t>
            </w:r>
          </w:p>
        </w:tc>
        <w:tc>
          <w:tcPr>
            <w:tcW w:w="0" w:type="auto"/>
            <w:shd w:val="clear" w:color="auto" w:fill="FFFFFF"/>
            <w:vAlign w:val="center"/>
          </w:tcPr>
          <w:p w14:paraId="479BAC1C"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.05</w:t>
            </w:r>
          </w:p>
        </w:tc>
        <w:tc>
          <w:tcPr>
            <w:tcW w:w="0" w:type="auto"/>
            <w:shd w:val="clear" w:color="auto" w:fill="FFFFFF"/>
            <w:vAlign w:val="center"/>
          </w:tcPr>
          <w:p w14:paraId="3A269B45"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-.22**</w:t>
            </w:r>
          </w:p>
        </w:tc>
        <w:tc>
          <w:tcPr>
            <w:tcW w:w="0" w:type="auto"/>
            <w:shd w:val="clear" w:color="auto" w:fill="FFFFFF"/>
            <w:vAlign w:val="center"/>
          </w:tcPr>
          <w:p w14:paraId="761F6B86"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r w:rsidRPr="006C50B5">
              <w:rPr>
                <w:rFonts w:ascii="Times New Roman" w:hAnsi="Times New Roman" w:cs="Times New Roman"/>
                <w:color w:val="000000"/>
                <w:sz w:val="24"/>
                <w:szCs w:val="24"/>
              </w:rPr>
              <w:t>--</w:t>
            </w:r>
          </w:p>
        </w:tc>
        <w:tc>
          <w:tcPr>
            <w:tcW w:w="0" w:type="auto"/>
            <w:shd w:val="clear" w:color="auto" w:fill="FFFFFF"/>
          </w:tcPr>
          <w:p w14:paraId="69FB3C5D"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760E86FB" w14:textId="42664F41"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58EE0F9D"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1A5B6626" w14:textId="3FD9F1C5" w:rsidTr="00E920F4">
        <w:trPr>
          <w:cantSplit/>
        </w:trPr>
        <w:tc>
          <w:tcPr>
            <w:tcW w:w="0" w:type="auto"/>
            <w:shd w:val="clear" w:color="auto" w:fill="FFFFFF"/>
            <w:vAlign w:val="center"/>
          </w:tcPr>
          <w:p w14:paraId="2E01FBDF" w14:textId="7876C533" w:rsidR="003B1A2B" w:rsidRPr="006C50B5" w:rsidRDefault="003B1A2B" w:rsidP="003B1A2B">
            <w:pPr>
              <w:autoSpaceDE w:val="0"/>
              <w:autoSpaceDN w:val="0"/>
              <w:adjustRightInd w:val="0"/>
              <w:ind w:left="58" w:right="58"/>
              <w:rPr>
                <w:rFonts w:ascii="Times New Roman" w:hAnsi="Times New Roman" w:cs="Times New Roman"/>
                <w:color w:val="000000"/>
                <w:sz w:val="24"/>
                <w:szCs w:val="24"/>
              </w:rPr>
            </w:pPr>
            <w:r>
              <w:rPr>
                <w:rFonts w:ascii="Times New Roman" w:hAnsi="Times New Roman" w:cs="Times New Roman"/>
                <w:color w:val="000000"/>
                <w:sz w:val="24"/>
                <w:szCs w:val="24"/>
              </w:rPr>
              <w:t>7) Gender</w:t>
            </w:r>
          </w:p>
        </w:tc>
        <w:tc>
          <w:tcPr>
            <w:tcW w:w="0" w:type="auto"/>
            <w:shd w:val="clear" w:color="auto" w:fill="FFFFFF"/>
            <w:vAlign w:val="center"/>
          </w:tcPr>
          <w:p w14:paraId="1D286EC2" w14:textId="7E358317" w:rsidR="003B1A2B" w:rsidRPr="006C50B5" w:rsidRDefault="00E920F4"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0" w:type="auto"/>
            <w:shd w:val="clear" w:color="auto" w:fill="FFFFFF"/>
            <w:vAlign w:val="center"/>
          </w:tcPr>
          <w:p w14:paraId="332DCCAA" w14:textId="3CDCE29E" w:rsidR="003B1A2B" w:rsidRPr="006C50B5" w:rsidRDefault="00E920F4"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0" w:type="auto"/>
            <w:shd w:val="clear" w:color="auto" w:fill="FFFFFF"/>
            <w:vAlign w:val="center"/>
          </w:tcPr>
          <w:p w14:paraId="7F115478" w14:textId="261999BF"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0" w:type="auto"/>
            <w:shd w:val="clear" w:color="auto" w:fill="FFFFFF"/>
            <w:vAlign w:val="center"/>
          </w:tcPr>
          <w:p w14:paraId="56E28112" w14:textId="09798FCD"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shd w:val="clear" w:color="auto" w:fill="FFFFFF"/>
            <w:vAlign w:val="center"/>
          </w:tcPr>
          <w:p w14:paraId="4A7E6495" w14:textId="431BDDDC"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0" w:type="auto"/>
            <w:shd w:val="clear" w:color="auto" w:fill="FFFFFF"/>
            <w:vAlign w:val="center"/>
          </w:tcPr>
          <w:p w14:paraId="6DE5882F" w14:textId="01A20491"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0" w:type="auto"/>
            <w:shd w:val="clear" w:color="auto" w:fill="FFFFFF"/>
            <w:vAlign w:val="center"/>
          </w:tcPr>
          <w:p w14:paraId="19A66E09" w14:textId="3F0936B0"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shd w:val="clear" w:color="auto" w:fill="FFFFFF"/>
            <w:vAlign w:val="center"/>
          </w:tcPr>
          <w:p w14:paraId="20D80598" w14:textId="32973F07"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shd w:val="clear" w:color="auto" w:fill="FFFFFF"/>
          </w:tcPr>
          <w:p w14:paraId="66EFE281" w14:textId="0D5BB48F"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shd w:val="clear" w:color="auto" w:fill="FFFFFF"/>
          </w:tcPr>
          <w:p w14:paraId="62759A0E" w14:textId="6647AE20"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c>
          <w:tcPr>
            <w:tcW w:w="0" w:type="auto"/>
            <w:shd w:val="clear" w:color="auto" w:fill="FFFFFF"/>
          </w:tcPr>
          <w:p w14:paraId="271CF673"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3AEDD205" w14:textId="77777777" w:rsidTr="00E920F4">
        <w:trPr>
          <w:cantSplit/>
        </w:trPr>
        <w:tc>
          <w:tcPr>
            <w:tcW w:w="0" w:type="auto"/>
            <w:shd w:val="clear" w:color="auto" w:fill="FFFFFF"/>
            <w:vAlign w:val="center"/>
          </w:tcPr>
          <w:p w14:paraId="718A1169" w14:textId="706AE948" w:rsidR="003B1A2B" w:rsidRDefault="003B1A2B" w:rsidP="003B1A2B">
            <w:pPr>
              <w:autoSpaceDE w:val="0"/>
              <w:autoSpaceDN w:val="0"/>
              <w:adjustRightInd w:val="0"/>
              <w:ind w:left="58" w:right="58"/>
              <w:rPr>
                <w:rFonts w:ascii="Times New Roman" w:hAnsi="Times New Roman" w:cs="Times New Roman"/>
                <w:color w:val="000000"/>
                <w:sz w:val="24"/>
                <w:szCs w:val="24"/>
              </w:rPr>
            </w:pPr>
            <w:r>
              <w:rPr>
                <w:rFonts w:ascii="Times New Roman" w:hAnsi="Times New Roman" w:cs="Times New Roman"/>
                <w:color w:val="000000"/>
                <w:sz w:val="24"/>
                <w:szCs w:val="24"/>
              </w:rPr>
              <w:t>8) Ethnicity</w:t>
            </w:r>
          </w:p>
        </w:tc>
        <w:tc>
          <w:tcPr>
            <w:tcW w:w="0" w:type="auto"/>
            <w:shd w:val="clear" w:color="auto" w:fill="FFFFFF"/>
            <w:vAlign w:val="center"/>
          </w:tcPr>
          <w:p w14:paraId="58CAD112" w14:textId="6814B262" w:rsidR="003B1A2B" w:rsidRPr="006C50B5" w:rsidRDefault="00E920F4"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0" w:type="auto"/>
            <w:shd w:val="clear" w:color="auto" w:fill="FFFFFF"/>
            <w:vAlign w:val="center"/>
          </w:tcPr>
          <w:p w14:paraId="77C376FA" w14:textId="3D0DFAC9" w:rsidR="003B1A2B" w:rsidRPr="006C50B5" w:rsidRDefault="00E920F4"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0" w:type="auto"/>
            <w:shd w:val="clear" w:color="auto" w:fill="FFFFFF"/>
            <w:vAlign w:val="center"/>
          </w:tcPr>
          <w:p w14:paraId="20B8540D" w14:textId="7582C237"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0" w:type="auto"/>
            <w:shd w:val="clear" w:color="auto" w:fill="FFFFFF"/>
            <w:vAlign w:val="center"/>
          </w:tcPr>
          <w:p w14:paraId="5A7D3AAE" w14:textId="10CD2577"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shd w:val="clear" w:color="auto" w:fill="FFFFFF"/>
            <w:vAlign w:val="center"/>
          </w:tcPr>
          <w:p w14:paraId="11411BC0" w14:textId="6C1A0970"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0" w:type="auto"/>
            <w:shd w:val="clear" w:color="auto" w:fill="FFFFFF"/>
            <w:vAlign w:val="center"/>
          </w:tcPr>
          <w:p w14:paraId="09D255DE" w14:textId="31E564C3"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0" w:type="auto"/>
            <w:shd w:val="clear" w:color="auto" w:fill="FFFFFF"/>
            <w:vAlign w:val="center"/>
          </w:tcPr>
          <w:p w14:paraId="6534D334" w14:textId="1CDE6FF0"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0" w:type="auto"/>
            <w:shd w:val="clear" w:color="auto" w:fill="FFFFFF"/>
            <w:vAlign w:val="center"/>
          </w:tcPr>
          <w:p w14:paraId="36975C84" w14:textId="2480ED8B"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shd w:val="clear" w:color="auto" w:fill="FFFFFF"/>
          </w:tcPr>
          <w:p w14:paraId="67C4F9A2" w14:textId="77DADEF6"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shd w:val="clear" w:color="auto" w:fill="FFFFFF"/>
          </w:tcPr>
          <w:p w14:paraId="0AA9B936" w14:textId="4BA531DB"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0" w:type="auto"/>
            <w:shd w:val="clear" w:color="auto" w:fill="FFFFFF"/>
          </w:tcPr>
          <w:p w14:paraId="2C32FBAC" w14:textId="77777777" w:rsidR="003B1A2B" w:rsidRPr="006C50B5" w:rsidRDefault="003B1A2B" w:rsidP="00560A00">
            <w:pPr>
              <w:autoSpaceDE w:val="0"/>
              <w:autoSpaceDN w:val="0"/>
              <w:adjustRightInd w:val="0"/>
              <w:ind w:left="58" w:right="58"/>
              <w:jc w:val="center"/>
              <w:rPr>
                <w:rFonts w:ascii="Times New Roman" w:hAnsi="Times New Roman" w:cs="Times New Roman"/>
                <w:color w:val="000000"/>
                <w:sz w:val="24"/>
                <w:szCs w:val="24"/>
              </w:rPr>
            </w:pPr>
          </w:p>
        </w:tc>
      </w:tr>
      <w:tr w:rsidR="003B1A2B" w:rsidRPr="006C50B5" w14:paraId="00DCA7B4" w14:textId="77777777" w:rsidTr="00E920F4">
        <w:trPr>
          <w:cantSplit/>
        </w:trPr>
        <w:tc>
          <w:tcPr>
            <w:tcW w:w="0" w:type="auto"/>
            <w:shd w:val="clear" w:color="auto" w:fill="FFFFFF"/>
            <w:vAlign w:val="center"/>
          </w:tcPr>
          <w:p w14:paraId="7596DCA5" w14:textId="7DB33797" w:rsidR="003B1A2B" w:rsidRDefault="003B1A2B" w:rsidP="003B1A2B">
            <w:pPr>
              <w:autoSpaceDE w:val="0"/>
              <w:autoSpaceDN w:val="0"/>
              <w:adjustRightInd w:val="0"/>
              <w:ind w:left="58" w:right="58"/>
              <w:rPr>
                <w:rFonts w:ascii="Times New Roman" w:hAnsi="Times New Roman" w:cs="Times New Roman"/>
                <w:color w:val="000000"/>
                <w:sz w:val="24"/>
                <w:szCs w:val="24"/>
              </w:rPr>
            </w:pPr>
            <w:r>
              <w:rPr>
                <w:rFonts w:ascii="Times New Roman" w:hAnsi="Times New Roman" w:cs="Times New Roman"/>
                <w:color w:val="000000"/>
                <w:sz w:val="24"/>
                <w:szCs w:val="24"/>
              </w:rPr>
              <w:t>9) Tenure</w:t>
            </w:r>
          </w:p>
        </w:tc>
        <w:tc>
          <w:tcPr>
            <w:tcW w:w="0" w:type="auto"/>
            <w:shd w:val="clear" w:color="auto" w:fill="FFFFFF"/>
            <w:vAlign w:val="center"/>
          </w:tcPr>
          <w:p w14:paraId="379BADF0" w14:textId="2DAC2ABA" w:rsidR="003B1A2B" w:rsidRPr="006C50B5" w:rsidRDefault="00861952"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5.81</w:t>
            </w:r>
          </w:p>
        </w:tc>
        <w:tc>
          <w:tcPr>
            <w:tcW w:w="0" w:type="auto"/>
            <w:shd w:val="clear" w:color="auto" w:fill="FFFFFF"/>
            <w:vAlign w:val="center"/>
          </w:tcPr>
          <w:p w14:paraId="6A6C9DBC" w14:textId="1BB3A3B0" w:rsidR="003B1A2B" w:rsidRPr="006C50B5" w:rsidRDefault="00861952"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5.70</w:t>
            </w:r>
          </w:p>
        </w:tc>
        <w:tc>
          <w:tcPr>
            <w:tcW w:w="0" w:type="auto"/>
            <w:shd w:val="clear" w:color="auto" w:fill="FFFFFF"/>
            <w:vAlign w:val="center"/>
          </w:tcPr>
          <w:p w14:paraId="63EC356C" w14:textId="60342817"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shd w:val="clear" w:color="auto" w:fill="FFFFFF"/>
            <w:vAlign w:val="center"/>
          </w:tcPr>
          <w:p w14:paraId="77CA614C" w14:textId="021D09F3"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0" w:type="auto"/>
            <w:shd w:val="clear" w:color="auto" w:fill="FFFFFF"/>
            <w:vAlign w:val="center"/>
          </w:tcPr>
          <w:p w14:paraId="2A03A47C" w14:textId="0395E63A"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shd w:val="clear" w:color="auto" w:fill="FFFFFF"/>
            <w:vAlign w:val="center"/>
          </w:tcPr>
          <w:p w14:paraId="68C9F6E5" w14:textId="772CDF1D"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0" w:type="auto"/>
            <w:shd w:val="clear" w:color="auto" w:fill="FFFFFF"/>
            <w:vAlign w:val="center"/>
          </w:tcPr>
          <w:p w14:paraId="2711A4D5" w14:textId="7B98162E"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shd w:val="clear" w:color="auto" w:fill="FFFFFF"/>
            <w:vAlign w:val="center"/>
          </w:tcPr>
          <w:p w14:paraId="6AED3999" w14:textId="1B3D083F"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shd w:val="clear" w:color="auto" w:fill="FFFFFF"/>
          </w:tcPr>
          <w:p w14:paraId="29C78198" w14:textId="11314786"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0" w:type="auto"/>
            <w:shd w:val="clear" w:color="auto" w:fill="FFFFFF"/>
          </w:tcPr>
          <w:p w14:paraId="65C363FB" w14:textId="34019AB9"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0" w:type="auto"/>
            <w:shd w:val="clear" w:color="auto" w:fill="FFFFFF"/>
          </w:tcPr>
          <w:p w14:paraId="13DF8421" w14:textId="25CDFB51"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3B1A2B" w:rsidRPr="006C50B5" w14:paraId="7547F227" w14:textId="77777777" w:rsidTr="00E920F4">
        <w:trPr>
          <w:cantSplit/>
        </w:trPr>
        <w:tc>
          <w:tcPr>
            <w:tcW w:w="0" w:type="auto"/>
            <w:tcBorders>
              <w:bottom w:val="single" w:sz="4" w:space="0" w:color="000000" w:themeColor="text1"/>
            </w:tcBorders>
            <w:shd w:val="clear" w:color="auto" w:fill="FFFFFF"/>
            <w:vAlign w:val="center"/>
          </w:tcPr>
          <w:p w14:paraId="3EBA6189" w14:textId="59DECF03" w:rsidR="003B1A2B" w:rsidRDefault="003B1A2B" w:rsidP="003B1A2B">
            <w:pPr>
              <w:autoSpaceDE w:val="0"/>
              <w:autoSpaceDN w:val="0"/>
              <w:adjustRightInd w:val="0"/>
              <w:ind w:left="58" w:right="58"/>
              <w:rPr>
                <w:rFonts w:ascii="Times New Roman" w:hAnsi="Times New Roman" w:cs="Times New Roman"/>
                <w:color w:val="000000"/>
                <w:sz w:val="24"/>
                <w:szCs w:val="24"/>
              </w:rPr>
            </w:pPr>
            <w:r>
              <w:rPr>
                <w:rFonts w:ascii="Times New Roman" w:hAnsi="Times New Roman" w:cs="Times New Roman"/>
                <w:color w:val="000000"/>
                <w:sz w:val="24"/>
                <w:szCs w:val="24"/>
              </w:rPr>
              <w:t>10) Age</w:t>
            </w:r>
          </w:p>
        </w:tc>
        <w:tc>
          <w:tcPr>
            <w:tcW w:w="0" w:type="auto"/>
            <w:tcBorders>
              <w:bottom w:val="single" w:sz="4" w:space="0" w:color="000000" w:themeColor="text1"/>
            </w:tcBorders>
            <w:shd w:val="clear" w:color="auto" w:fill="FFFFFF"/>
            <w:vAlign w:val="center"/>
          </w:tcPr>
          <w:p w14:paraId="0F3C8E34" w14:textId="1DA570D6" w:rsidR="003B1A2B" w:rsidRPr="006C50B5" w:rsidRDefault="00861952"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34.83</w:t>
            </w:r>
          </w:p>
        </w:tc>
        <w:tc>
          <w:tcPr>
            <w:tcW w:w="0" w:type="auto"/>
            <w:tcBorders>
              <w:bottom w:val="single" w:sz="4" w:space="0" w:color="000000" w:themeColor="text1"/>
            </w:tcBorders>
            <w:shd w:val="clear" w:color="auto" w:fill="FFFFFF"/>
            <w:vAlign w:val="center"/>
          </w:tcPr>
          <w:p w14:paraId="212814AB" w14:textId="1CE7E500" w:rsidR="003B1A2B" w:rsidRPr="006C50B5" w:rsidRDefault="00861952" w:rsidP="00560A00">
            <w:pPr>
              <w:autoSpaceDE w:val="0"/>
              <w:autoSpaceDN w:val="0"/>
              <w:adjustRightInd w:val="0"/>
              <w:ind w:left="58" w:right="58"/>
              <w:jc w:val="right"/>
              <w:rPr>
                <w:rFonts w:ascii="Times New Roman" w:hAnsi="Times New Roman" w:cs="Times New Roman"/>
                <w:color w:val="000000"/>
                <w:sz w:val="24"/>
                <w:szCs w:val="24"/>
              </w:rPr>
            </w:pPr>
            <w:r>
              <w:rPr>
                <w:rFonts w:ascii="Times New Roman" w:hAnsi="Times New Roman" w:cs="Times New Roman"/>
                <w:color w:val="000000"/>
                <w:sz w:val="24"/>
                <w:szCs w:val="24"/>
              </w:rPr>
              <w:t>11.09</w:t>
            </w:r>
          </w:p>
        </w:tc>
        <w:tc>
          <w:tcPr>
            <w:tcW w:w="0" w:type="auto"/>
            <w:tcBorders>
              <w:bottom w:val="single" w:sz="4" w:space="0" w:color="000000" w:themeColor="text1"/>
            </w:tcBorders>
            <w:shd w:val="clear" w:color="auto" w:fill="FFFFFF"/>
            <w:vAlign w:val="center"/>
          </w:tcPr>
          <w:p w14:paraId="19ADAB4E" w14:textId="03E576D3"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0" w:type="auto"/>
            <w:tcBorders>
              <w:bottom w:val="single" w:sz="4" w:space="0" w:color="000000" w:themeColor="text1"/>
            </w:tcBorders>
            <w:shd w:val="clear" w:color="auto" w:fill="FFFFFF"/>
            <w:vAlign w:val="center"/>
          </w:tcPr>
          <w:p w14:paraId="3691983E" w14:textId="6AE1F588"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0" w:type="auto"/>
            <w:tcBorders>
              <w:bottom w:val="single" w:sz="4" w:space="0" w:color="000000" w:themeColor="text1"/>
            </w:tcBorders>
            <w:shd w:val="clear" w:color="auto" w:fill="FFFFFF"/>
            <w:vAlign w:val="center"/>
          </w:tcPr>
          <w:p w14:paraId="0A8A5240" w14:textId="7321BB0D"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bottom w:val="single" w:sz="4" w:space="0" w:color="000000" w:themeColor="text1"/>
            </w:tcBorders>
            <w:shd w:val="clear" w:color="auto" w:fill="FFFFFF"/>
            <w:vAlign w:val="center"/>
          </w:tcPr>
          <w:p w14:paraId="77821EEA" w14:textId="3B5C6080"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0" w:type="auto"/>
            <w:tcBorders>
              <w:bottom w:val="single" w:sz="4" w:space="0" w:color="000000" w:themeColor="text1"/>
            </w:tcBorders>
            <w:shd w:val="clear" w:color="auto" w:fill="FFFFFF"/>
            <w:vAlign w:val="center"/>
          </w:tcPr>
          <w:p w14:paraId="55E8E3A7" w14:textId="22A8B9F1"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bottom w:val="single" w:sz="4" w:space="0" w:color="000000" w:themeColor="text1"/>
            </w:tcBorders>
            <w:shd w:val="clear" w:color="auto" w:fill="FFFFFF"/>
            <w:vAlign w:val="center"/>
          </w:tcPr>
          <w:p w14:paraId="62726631" w14:textId="181E6CA0" w:rsidR="003B1A2B" w:rsidRPr="006C50B5" w:rsidRDefault="00E920F4"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Borders>
              <w:bottom w:val="single" w:sz="4" w:space="0" w:color="000000" w:themeColor="text1"/>
            </w:tcBorders>
            <w:shd w:val="clear" w:color="auto" w:fill="FFFFFF"/>
          </w:tcPr>
          <w:p w14:paraId="59C74E8D" w14:textId="0D950C57"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0" w:type="auto"/>
            <w:tcBorders>
              <w:bottom w:val="single" w:sz="4" w:space="0" w:color="000000" w:themeColor="text1"/>
            </w:tcBorders>
            <w:shd w:val="clear" w:color="auto" w:fill="FFFFFF"/>
          </w:tcPr>
          <w:p w14:paraId="4E1D4E83" w14:textId="4A6DB638"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0" w:type="auto"/>
            <w:tcBorders>
              <w:bottom w:val="single" w:sz="4" w:space="0" w:color="000000" w:themeColor="text1"/>
            </w:tcBorders>
            <w:shd w:val="clear" w:color="auto" w:fill="FFFFFF"/>
          </w:tcPr>
          <w:p w14:paraId="5559E8E1" w14:textId="1A77A3C3" w:rsidR="003B1A2B" w:rsidRPr="006C50B5" w:rsidRDefault="00D30F92" w:rsidP="00560A00">
            <w:pPr>
              <w:autoSpaceDE w:val="0"/>
              <w:autoSpaceDN w:val="0"/>
              <w:adjustRightInd w:val="0"/>
              <w:ind w:left="58" w:right="58"/>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r>
    </w:tbl>
    <w:p w14:paraId="2145BFEC" w14:textId="2279AB6F" w:rsidR="006C50B5" w:rsidRPr="006C50B5" w:rsidRDefault="006C50B5" w:rsidP="006C50B5">
      <w:pPr>
        <w:autoSpaceDE w:val="0"/>
        <w:autoSpaceDN w:val="0"/>
        <w:adjustRightInd w:val="0"/>
        <w:rPr>
          <w:rFonts w:ascii="Times New Roman" w:hAnsi="Times New Roman" w:cs="Times New Roman"/>
          <w:sz w:val="24"/>
          <w:szCs w:val="24"/>
        </w:rPr>
      </w:pPr>
      <w:r w:rsidRPr="006C50B5">
        <w:rPr>
          <w:rFonts w:ascii="Times New Roman" w:hAnsi="Times New Roman" w:cs="Times New Roman"/>
          <w:i/>
          <w:sz w:val="24"/>
          <w:szCs w:val="24"/>
        </w:rPr>
        <w:t>Note.</w:t>
      </w:r>
      <w:r w:rsidRPr="006C50B5">
        <w:rPr>
          <w:rFonts w:ascii="Times New Roman" w:hAnsi="Times New Roman" w:cs="Times New Roman"/>
          <w:sz w:val="24"/>
          <w:szCs w:val="24"/>
        </w:rPr>
        <w:t xml:space="preserve"> </w:t>
      </w:r>
      <w:r w:rsidRPr="006C50B5">
        <w:rPr>
          <w:rFonts w:ascii="Times New Roman" w:hAnsi="Times New Roman" w:cs="Times New Roman"/>
          <w:i/>
          <w:sz w:val="24"/>
          <w:szCs w:val="24"/>
        </w:rPr>
        <w:t>* p</w:t>
      </w:r>
      <w:r w:rsidRPr="006C50B5">
        <w:rPr>
          <w:rFonts w:ascii="Times New Roman" w:hAnsi="Times New Roman" w:cs="Times New Roman"/>
          <w:sz w:val="24"/>
          <w:szCs w:val="24"/>
        </w:rPr>
        <w:t xml:space="preserve"> &lt; .05; ** </w:t>
      </w:r>
      <w:r w:rsidRPr="006C50B5">
        <w:rPr>
          <w:rFonts w:ascii="Times New Roman" w:hAnsi="Times New Roman" w:cs="Times New Roman"/>
          <w:i/>
          <w:sz w:val="24"/>
          <w:szCs w:val="24"/>
        </w:rPr>
        <w:t>p</w:t>
      </w:r>
      <w:r w:rsidRPr="006C50B5">
        <w:rPr>
          <w:rFonts w:ascii="Times New Roman" w:hAnsi="Times New Roman" w:cs="Times New Roman"/>
          <w:sz w:val="24"/>
          <w:szCs w:val="24"/>
        </w:rPr>
        <w:t xml:space="preserve"> &lt; .01.</w:t>
      </w:r>
      <w:r w:rsidR="003B1A2B">
        <w:rPr>
          <w:rFonts w:ascii="Times New Roman" w:hAnsi="Times New Roman" w:cs="Times New Roman"/>
          <w:sz w:val="24"/>
          <w:szCs w:val="24"/>
        </w:rPr>
        <w:t xml:space="preserve"> Gender is coded 1 = male and 0 = female. Ethnicity is coded 1 = White and 2 = minority.</w:t>
      </w:r>
    </w:p>
    <w:p w14:paraId="535664D1" w14:textId="77777777" w:rsidR="006C50B5" w:rsidRDefault="006C50B5" w:rsidP="009B56D8">
      <w:pPr>
        <w:autoSpaceDE w:val="0"/>
        <w:autoSpaceDN w:val="0"/>
        <w:adjustRightInd w:val="0"/>
        <w:spacing w:after="0" w:line="480" w:lineRule="auto"/>
        <w:contextualSpacing/>
        <w:rPr>
          <w:rFonts w:ascii="Times New Roman" w:hAnsi="Times New Roman" w:cs="Times New Roman"/>
          <w:sz w:val="24"/>
          <w:szCs w:val="24"/>
        </w:rPr>
      </w:pPr>
    </w:p>
    <w:p w14:paraId="6FD6AE36" w14:textId="77777777" w:rsidR="006C50B5" w:rsidRDefault="006C50B5" w:rsidP="009B56D8">
      <w:pPr>
        <w:autoSpaceDE w:val="0"/>
        <w:autoSpaceDN w:val="0"/>
        <w:adjustRightInd w:val="0"/>
        <w:spacing w:after="0" w:line="480" w:lineRule="auto"/>
        <w:contextualSpacing/>
        <w:rPr>
          <w:rFonts w:ascii="Times New Roman" w:hAnsi="Times New Roman" w:cs="Times New Roman"/>
          <w:sz w:val="24"/>
          <w:szCs w:val="24"/>
        </w:rPr>
      </w:pPr>
    </w:p>
    <w:p w14:paraId="19E6462E" w14:textId="77777777" w:rsidR="006C50B5" w:rsidRDefault="006C50B5" w:rsidP="009B56D8">
      <w:pPr>
        <w:autoSpaceDE w:val="0"/>
        <w:autoSpaceDN w:val="0"/>
        <w:adjustRightInd w:val="0"/>
        <w:spacing w:after="0" w:line="480" w:lineRule="auto"/>
        <w:contextualSpacing/>
        <w:rPr>
          <w:rFonts w:ascii="Times New Roman" w:hAnsi="Times New Roman" w:cs="Times New Roman"/>
          <w:sz w:val="24"/>
          <w:szCs w:val="24"/>
        </w:rPr>
      </w:pPr>
    </w:p>
    <w:p w14:paraId="4A8758C3" w14:textId="3C0C762A" w:rsidR="003B1A2B" w:rsidRDefault="003B1A2B" w:rsidP="009B56D8">
      <w:pPr>
        <w:autoSpaceDE w:val="0"/>
        <w:autoSpaceDN w:val="0"/>
        <w:adjustRightInd w:val="0"/>
        <w:spacing w:after="0" w:line="480" w:lineRule="auto"/>
        <w:contextualSpacing/>
        <w:rPr>
          <w:rFonts w:ascii="Times New Roman" w:hAnsi="Times New Roman" w:cs="Times New Roman"/>
          <w:sz w:val="24"/>
          <w:szCs w:val="24"/>
        </w:rPr>
        <w:sectPr w:rsidR="003B1A2B" w:rsidSect="003B1A2B">
          <w:pgSz w:w="15840" w:h="12240" w:orient="landscape"/>
          <w:pgMar w:top="1440" w:right="1440" w:bottom="1440" w:left="1440" w:header="720" w:footer="720" w:gutter="0"/>
          <w:cols w:space="720"/>
          <w:docGrid w:linePitch="360"/>
        </w:sectPr>
      </w:pPr>
    </w:p>
    <w:p w14:paraId="1D5D3666" w14:textId="55160638" w:rsidR="00317E7D" w:rsidRPr="005B1A78" w:rsidRDefault="00CC6689" w:rsidP="000602BA">
      <w:pPr>
        <w:autoSpaceDE w:val="0"/>
        <w:autoSpaceDN w:val="0"/>
        <w:adjustRightInd w:val="0"/>
        <w:spacing w:after="0" w:line="480" w:lineRule="auto"/>
        <w:contextualSpacing/>
        <w:rPr>
          <w:rFonts w:ascii="Times New Roman" w:hAnsi="Times New Roman" w:cs="Times New Roman"/>
          <w:sz w:val="24"/>
          <w:szCs w:val="24"/>
        </w:rPr>
      </w:pPr>
      <w:r w:rsidRPr="005B1A78">
        <w:rPr>
          <w:rFonts w:ascii="Times New Roman" w:hAnsi="Times New Roman" w:cs="Times New Roman"/>
          <w:sz w:val="24"/>
          <w:szCs w:val="24"/>
        </w:rPr>
        <w:lastRenderedPageBreak/>
        <w:t xml:space="preserve">Figure 1. </w:t>
      </w:r>
      <w:r w:rsidRPr="005B1A78">
        <w:rPr>
          <w:rFonts w:ascii="Times New Roman" w:hAnsi="Times New Roman" w:cs="Times New Roman"/>
          <w:i/>
          <w:sz w:val="24"/>
          <w:szCs w:val="24"/>
        </w:rPr>
        <w:t>Theoretical model</w:t>
      </w:r>
      <w:r w:rsidR="001C06EF">
        <w:rPr>
          <w:rFonts w:ascii="Times New Roman" w:hAnsi="Times New Roman" w:cs="Times New Roman"/>
          <w:i/>
          <w:sz w:val="24"/>
          <w:szCs w:val="24"/>
        </w:rPr>
        <w:t>.</w:t>
      </w:r>
      <w:r w:rsidR="001B3482" w:rsidRPr="001B3482">
        <w:rPr>
          <w:rFonts w:ascii="Times New Roman" w:hAnsi="Times New Roman" w:cs="Times New Roman"/>
          <w:i/>
          <w:noProof/>
          <w:sz w:val="24"/>
          <w:szCs w:val="24"/>
          <w:lang w:val="en-GB" w:eastAsia="en-GB"/>
        </w:rPr>
        <w:drawing>
          <wp:inline distT="0" distB="0" distL="0" distR="0" wp14:anchorId="5416123D" wp14:editId="26989185">
            <wp:extent cx="5943600" cy="2974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74338"/>
                    </a:xfrm>
                    <a:prstGeom prst="rect">
                      <a:avLst/>
                    </a:prstGeom>
                    <a:noFill/>
                    <a:ln>
                      <a:noFill/>
                    </a:ln>
                  </pic:spPr>
                </pic:pic>
              </a:graphicData>
            </a:graphic>
          </wp:inline>
        </w:drawing>
      </w:r>
    </w:p>
    <w:p w14:paraId="1BFCAF83" w14:textId="77777777" w:rsidR="00317E7D" w:rsidRPr="005B1A78" w:rsidRDefault="00317E7D" w:rsidP="00317E7D">
      <w:pPr>
        <w:pStyle w:val="NoSpacing"/>
        <w:spacing w:line="480" w:lineRule="auto"/>
        <w:rPr>
          <w:rFonts w:ascii="Times New Roman" w:hAnsi="Times New Roman" w:cs="Times New Roman"/>
          <w:sz w:val="24"/>
          <w:szCs w:val="24"/>
        </w:rPr>
      </w:pPr>
    </w:p>
    <w:p w14:paraId="47E600DE" w14:textId="77777777" w:rsidR="00317E7D" w:rsidRPr="005B1A78" w:rsidRDefault="00317E7D" w:rsidP="00317E7D">
      <w:pPr>
        <w:pStyle w:val="NoSpacing"/>
        <w:spacing w:line="480" w:lineRule="auto"/>
        <w:rPr>
          <w:rFonts w:ascii="Times New Roman" w:hAnsi="Times New Roman" w:cs="Times New Roman"/>
          <w:sz w:val="24"/>
          <w:szCs w:val="24"/>
        </w:rPr>
      </w:pPr>
    </w:p>
    <w:p w14:paraId="22BDB8CE" w14:textId="77777777" w:rsidR="006C50B5" w:rsidRDefault="006C50B5" w:rsidP="00317E7D">
      <w:pPr>
        <w:pStyle w:val="NoSpacing"/>
        <w:spacing w:line="480" w:lineRule="auto"/>
        <w:rPr>
          <w:rFonts w:ascii="Times New Roman" w:hAnsi="Times New Roman" w:cs="Times New Roman"/>
          <w:sz w:val="24"/>
          <w:szCs w:val="24"/>
        </w:rPr>
      </w:pPr>
    </w:p>
    <w:p w14:paraId="7F8BBA8B" w14:textId="77777777" w:rsidR="000F6239" w:rsidRDefault="000F6239" w:rsidP="00317E7D">
      <w:pPr>
        <w:pStyle w:val="NoSpacing"/>
        <w:spacing w:line="480" w:lineRule="auto"/>
        <w:rPr>
          <w:rFonts w:ascii="Times New Roman" w:hAnsi="Times New Roman" w:cs="Times New Roman"/>
          <w:sz w:val="24"/>
          <w:szCs w:val="24"/>
        </w:rPr>
      </w:pPr>
    </w:p>
    <w:p w14:paraId="2E8058EA" w14:textId="77777777" w:rsidR="000F6239" w:rsidRDefault="000F6239" w:rsidP="00317E7D">
      <w:pPr>
        <w:pStyle w:val="NoSpacing"/>
        <w:spacing w:line="480" w:lineRule="auto"/>
        <w:rPr>
          <w:rFonts w:ascii="Times New Roman" w:hAnsi="Times New Roman" w:cs="Times New Roman"/>
          <w:sz w:val="24"/>
          <w:szCs w:val="24"/>
        </w:rPr>
      </w:pPr>
    </w:p>
    <w:p w14:paraId="0CDFCA93" w14:textId="77777777" w:rsidR="000F6239" w:rsidRDefault="000F6239" w:rsidP="00317E7D">
      <w:pPr>
        <w:pStyle w:val="NoSpacing"/>
        <w:spacing w:line="480" w:lineRule="auto"/>
        <w:rPr>
          <w:rFonts w:ascii="Times New Roman" w:hAnsi="Times New Roman" w:cs="Times New Roman"/>
          <w:sz w:val="24"/>
          <w:szCs w:val="24"/>
        </w:rPr>
      </w:pPr>
    </w:p>
    <w:p w14:paraId="006B1A69" w14:textId="77777777" w:rsidR="000F6239" w:rsidRDefault="000F6239" w:rsidP="00317E7D">
      <w:pPr>
        <w:pStyle w:val="NoSpacing"/>
        <w:spacing w:line="480" w:lineRule="auto"/>
        <w:rPr>
          <w:rFonts w:ascii="Times New Roman" w:hAnsi="Times New Roman" w:cs="Times New Roman"/>
          <w:sz w:val="24"/>
          <w:szCs w:val="24"/>
        </w:rPr>
      </w:pPr>
    </w:p>
    <w:p w14:paraId="27E0D9AE" w14:textId="77777777" w:rsidR="000F6239" w:rsidRDefault="000F6239" w:rsidP="00317E7D">
      <w:pPr>
        <w:pStyle w:val="NoSpacing"/>
        <w:spacing w:line="480" w:lineRule="auto"/>
        <w:rPr>
          <w:rFonts w:ascii="Times New Roman" w:hAnsi="Times New Roman" w:cs="Times New Roman"/>
          <w:sz w:val="24"/>
          <w:szCs w:val="24"/>
        </w:rPr>
      </w:pPr>
    </w:p>
    <w:p w14:paraId="780BB024" w14:textId="77777777" w:rsidR="000F6239" w:rsidRDefault="000F6239" w:rsidP="00317E7D">
      <w:pPr>
        <w:pStyle w:val="NoSpacing"/>
        <w:spacing w:line="480" w:lineRule="auto"/>
        <w:rPr>
          <w:rFonts w:ascii="Times New Roman" w:hAnsi="Times New Roman" w:cs="Times New Roman"/>
          <w:sz w:val="24"/>
          <w:szCs w:val="24"/>
        </w:rPr>
      </w:pPr>
    </w:p>
    <w:p w14:paraId="737148CD" w14:textId="77777777" w:rsidR="000F6239" w:rsidRDefault="000F6239" w:rsidP="00317E7D">
      <w:pPr>
        <w:pStyle w:val="NoSpacing"/>
        <w:spacing w:line="480" w:lineRule="auto"/>
        <w:rPr>
          <w:rFonts w:ascii="Times New Roman" w:hAnsi="Times New Roman" w:cs="Times New Roman"/>
          <w:sz w:val="24"/>
          <w:szCs w:val="24"/>
        </w:rPr>
      </w:pPr>
    </w:p>
    <w:p w14:paraId="2446A1B7" w14:textId="71FC2D29" w:rsidR="00042D92" w:rsidRDefault="00042D92" w:rsidP="00317E7D">
      <w:pPr>
        <w:pStyle w:val="NoSpacing"/>
        <w:spacing w:line="480" w:lineRule="auto"/>
        <w:rPr>
          <w:rFonts w:ascii="Times New Roman" w:hAnsi="Times New Roman" w:cs="Times New Roman"/>
          <w:sz w:val="24"/>
          <w:szCs w:val="24"/>
        </w:rPr>
      </w:pPr>
    </w:p>
    <w:p w14:paraId="725D6717" w14:textId="77777777" w:rsidR="001C06EF" w:rsidRDefault="001C06EF" w:rsidP="00317E7D">
      <w:pPr>
        <w:pStyle w:val="NoSpacing"/>
        <w:spacing w:line="480" w:lineRule="auto"/>
        <w:rPr>
          <w:rFonts w:ascii="Times New Roman" w:hAnsi="Times New Roman" w:cs="Times New Roman"/>
          <w:sz w:val="24"/>
          <w:szCs w:val="24"/>
        </w:rPr>
      </w:pPr>
    </w:p>
    <w:p w14:paraId="7938BEF6" w14:textId="454829E0" w:rsidR="00317E7D" w:rsidRPr="005B1A78" w:rsidRDefault="00317E7D" w:rsidP="00317E7D">
      <w:pPr>
        <w:pStyle w:val="NoSpacing"/>
        <w:spacing w:line="480" w:lineRule="auto"/>
        <w:rPr>
          <w:rFonts w:ascii="Times New Roman" w:hAnsi="Times New Roman" w:cs="Times New Roman"/>
          <w:sz w:val="24"/>
          <w:szCs w:val="24"/>
        </w:rPr>
      </w:pPr>
      <w:r w:rsidRPr="005B1A78">
        <w:rPr>
          <w:rFonts w:ascii="Times New Roman" w:hAnsi="Times New Roman" w:cs="Times New Roman"/>
          <w:sz w:val="24"/>
          <w:szCs w:val="24"/>
        </w:rPr>
        <w:lastRenderedPageBreak/>
        <w:t xml:space="preserve">Figure 2. </w:t>
      </w:r>
      <w:r w:rsidRPr="005B1A78">
        <w:rPr>
          <w:rFonts w:ascii="Times New Roman" w:hAnsi="Times New Roman" w:cs="Times New Roman"/>
          <w:i/>
          <w:sz w:val="24"/>
          <w:szCs w:val="24"/>
        </w:rPr>
        <w:t>Moderating effect of ethnic dissimilar</w:t>
      </w:r>
      <w:r w:rsidR="00447D56">
        <w:rPr>
          <w:rFonts w:ascii="Times New Roman" w:hAnsi="Times New Roman" w:cs="Times New Roman"/>
          <w:i/>
          <w:sz w:val="24"/>
          <w:szCs w:val="24"/>
        </w:rPr>
        <w:t>ity on the relationship between management</w:t>
      </w:r>
      <w:r w:rsidRPr="005B1A78">
        <w:rPr>
          <w:rFonts w:ascii="Times New Roman" w:hAnsi="Times New Roman" w:cs="Times New Roman"/>
          <w:i/>
          <w:sz w:val="24"/>
          <w:szCs w:val="24"/>
        </w:rPr>
        <w:t xml:space="preserve"> ethnic representativeness and </w:t>
      </w:r>
      <w:r w:rsidR="00447D56">
        <w:rPr>
          <w:rFonts w:ascii="Times New Roman" w:hAnsi="Times New Roman" w:cs="Times New Roman"/>
          <w:i/>
          <w:sz w:val="24"/>
          <w:szCs w:val="24"/>
        </w:rPr>
        <w:t xml:space="preserve">interpersonal </w:t>
      </w:r>
      <w:r w:rsidRPr="005B1A78">
        <w:rPr>
          <w:rFonts w:ascii="Times New Roman" w:hAnsi="Times New Roman" w:cs="Times New Roman"/>
          <w:i/>
          <w:sz w:val="24"/>
          <w:szCs w:val="24"/>
        </w:rPr>
        <w:t>mistreatment – Study 1</w:t>
      </w:r>
      <w:r w:rsidR="001C06EF">
        <w:rPr>
          <w:rFonts w:ascii="Times New Roman" w:hAnsi="Times New Roman" w:cs="Times New Roman"/>
          <w:i/>
          <w:sz w:val="24"/>
          <w:szCs w:val="24"/>
        </w:rPr>
        <w:t>.</w:t>
      </w:r>
    </w:p>
    <w:p w14:paraId="1102E3DF" w14:textId="77777777" w:rsidR="00317E7D" w:rsidRPr="005B1A78" w:rsidRDefault="00317E7D" w:rsidP="00317E7D">
      <w:pPr>
        <w:pStyle w:val="NoSpacing"/>
        <w:spacing w:before="120" w:after="120"/>
        <w:rPr>
          <w:rFonts w:ascii="Times New Roman" w:hAnsi="Times New Roman" w:cs="Times New Roman"/>
          <w:sz w:val="24"/>
          <w:szCs w:val="24"/>
        </w:rPr>
      </w:pPr>
      <w:r w:rsidRPr="005B1A78">
        <w:rPr>
          <w:rFonts w:ascii="Times New Roman" w:hAnsi="Times New Roman" w:cs="Times New Roman"/>
          <w:noProof/>
          <w:sz w:val="24"/>
          <w:szCs w:val="24"/>
          <w:lang w:eastAsia="en-GB"/>
        </w:rPr>
        <w:drawing>
          <wp:inline distT="0" distB="0" distL="0" distR="0" wp14:anchorId="2329B465" wp14:editId="11FA427D">
            <wp:extent cx="5731510" cy="3305726"/>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305726"/>
                    </a:xfrm>
                    <a:prstGeom prst="rect">
                      <a:avLst/>
                    </a:prstGeom>
                    <a:noFill/>
                    <a:ln>
                      <a:noFill/>
                    </a:ln>
                  </pic:spPr>
                </pic:pic>
              </a:graphicData>
            </a:graphic>
          </wp:inline>
        </w:drawing>
      </w:r>
    </w:p>
    <w:p w14:paraId="36ECA945" w14:textId="77777777" w:rsidR="00317E7D" w:rsidRPr="005B1A78" w:rsidRDefault="00317E7D" w:rsidP="00317E7D">
      <w:pPr>
        <w:autoSpaceDE w:val="0"/>
        <w:autoSpaceDN w:val="0"/>
        <w:adjustRightInd w:val="0"/>
        <w:spacing w:after="0" w:line="480" w:lineRule="auto"/>
        <w:contextualSpacing/>
        <w:rPr>
          <w:rFonts w:ascii="Times New Roman" w:hAnsi="Times New Roman" w:cs="Times New Roman"/>
          <w:i/>
          <w:sz w:val="24"/>
          <w:szCs w:val="24"/>
        </w:rPr>
      </w:pPr>
    </w:p>
    <w:p w14:paraId="30268BF1" w14:textId="77777777" w:rsidR="005B1A78" w:rsidRDefault="005B1A78" w:rsidP="00317E7D">
      <w:pPr>
        <w:rPr>
          <w:rFonts w:ascii="Times New Roman" w:hAnsi="Times New Roman" w:cs="Times New Roman"/>
          <w:i/>
          <w:sz w:val="24"/>
          <w:szCs w:val="24"/>
        </w:rPr>
      </w:pPr>
    </w:p>
    <w:p w14:paraId="51D36827" w14:textId="77777777" w:rsidR="005B1A78" w:rsidRDefault="005B1A78" w:rsidP="00317E7D">
      <w:pPr>
        <w:rPr>
          <w:rFonts w:ascii="Times New Roman" w:hAnsi="Times New Roman" w:cs="Times New Roman"/>
          <w:i/>
          <w:sz w:val="24"/>
          <w:szCs w:val="24"/>
        </w:rPr>
      </w:pPr>
    </w:p>
    <w:p w14:paraId="364F8493" w14:textId="77777777" w:rsidR="005B1A78" w:rsidRDefault="005B1A78" w:rsidP="00317E7D">
      <w:pPr>
        <w:rPr>
          <w:rFonts w:ascii="Times New Roman" w:hAnsi="Times New Roman" w:cs="Times New Roman"/>
          <w:i/>
          <w:sz w:val="24"/>
          <w:szCs w:val="24"/>
        </w:rPr>
      </w:pPr>
    </w:p>
    <w:p w14:paraId="239DBE2A" w14:textId="77777777" w:rsidR="005B1A78" w:rsidRDefault="005B1A78" w:rsidP="00317E7D">
      <w:pPr>
        <w:rPr>
          <w:rFonts w:ascii="Times New Roman" w:hAnsi="Times New Roman" w:cs="Times New Roman"/>
          <w:i/>
          <w:sz w:val="24"/>
          <w:szCs w:val="24"/>
        </w:rPr>
      </w:pPr>
    </w:p>
    <w:p w14:paraId="75952506" w14:textId="77777777" w:rsidR="005B1A78" w:rsidRDefault="005B1A78" w:rsidP="00317E7D">
      <w:pPr>
        <w:rPr>
          <w:rFonts w:ascii="Times New Roman" w:hAnsi="Times New Roman" w:cs="Times New Roman"/>
          <w:i/>
          <w:sz w:val="24"/>
          <w:szCs w:val="24"/>
        </w:rPr>
      </w:pPr>
    </w:p>
    <w:p w14:paraId="75BA5A3A" w14:textId="77777777" w:rsidR="005B1A78" w:rsidRDefault="005B1A78" w:rsidP="00317E7D">
      <w:pPr>
        <w:rPr>
          <w:rFonts w:ascii="Times New Roman" w:hAnsi="Times New Roman" w:cs="Times New Roman"/>
          <w:i/>
          <w:sz w:val="24"/>
          <w:szCs w:val="24"/>
        </w:rPr>
      </w:pPr>
    </w:p>
    <w:p w14:paraId="09245770" w14:textId="77777777" w:rsidR="005B1A78" w:rsidRDefault="005B1A78" w:rsidP="00317E7D">
      <w:pPr>
        <w:rPr>
          <w:rFonts w:ascii="Times New Roman" w:hAnsi="Times New Roman" w:cs="Times New Roman"/>
          <w:i/>
          <w:sz w:val="24"/>
          <w:szCs w:val="24"/>
        </w:rPr>
      </w:pPr>
    </w:p>
    <w:p w14:paraId="523B1A9C" w14:textId="77777777" w:rsidR="005B1A78" w:rsidRDefault="005B1A78" w:rsidP="00317E7D">
      <w:pPr>
        <w:rPr>
          <w:rFonts w:ascii="Times New Roman" w:hAnsi="Times New Roman" w:cs="Times New Roman"/>
          <w:i/>
          <w:sz w:val="24"/>
          <w:szCs w:val="24"/>
        </w:rPr>
      </w:pPr>
    </w:p>
    <w:p w14:paraId="4078B1FB" w14:textId="77777777" w:rsidR="005B1A78" w:rsidRDefault="005B1A78" w:rsidP="00317E7D">
      <w:pPr>
        <w:rPr>
          <w:rFonts w:ascii="Times New Roman" w:hAnsi="Times New Roman" w:cs="Times New Roman"/>
          <w:i/>
          <w:sz w:val="24"/>
          <w:szCs w:val="24"/>
        </w:rPr>
      </w:pPr>
    </w:p>
    <w:p w14:paraId="63678057" w14:textId="77777777" w:rsidR="006C50B5" w:rsidRDefault="006C50B5" w:rsidP="00317E7D">
      <w:pPr>
        <w:rPr>
          <w:rFonts w:ascii="Times New Roman" w:hAnsi="Times New Roman" w:cs="Times New Roman"/>
          <w:i/>
          <w:sz w:val="24"/>
          <w:szCs w:val="24"/>
        </w:rPr>
      </w:pPr>
    </w:p>
    <w:p w14:paraId="75B71B7D" w14:textId="77777777" w:rsidR="000F6239" w:rsidRDefault="000F6239" w:rsidP="00317E7D">
      <w:pPr>
        <w:rPr>
          <w:rFonts w:ascii="Times New Roman" w:hAnsi="Times New Roman" w:cs="Times New Roman"/>
          <w:sz w:val="24"/>
          <w:szCs w:val="24"/>
        </w:rPr>
      </w:pPr>
    </w:p>
    <w:p w14:paraId="240AD11D" w14:textId="00E967F4" w:rsidR="00317E7D" w:rsidRPr="005B1A78" w:rsidRDefault="00317E7D" w:rsidP="00317E7D">
      <w:pPr>
        <w:rPr>
          <w:rFonts w:ascii="Times New Roman" w:hAnsi="Times New Roman" w:cs="Times New Roman"/>
          <w:sz w:val="24"/>
          <w:szCs w:val="24"/>
        </w:rPr>
      </w:pPr>
      <w:r w:rsidRPr="001E0C57">
        <w:rPr>
          <w:rFonts w:ascii="Times New Roman" w:hAnsi="Times New Roman" w:cs="Times New Roman"/>
          <w:sz w:val="24"/>
          <w:szCs w:val="24"/>
        </w:rPr>
        <w:lastRenderedPageBreak/>
        <w:t>Figure 3.</w:t>
      </w:r>
      <w:r w:rsidRPr="005B1A78">
        <w:rPr>
          <w:rFonts w:ascii="Times New Roman" w:hAnsi="Times New Roman" w:cs="Times New Roman"/>
          <w:sz w:val="24"/>
          <w:szCs w:val="24"/>
        </w:rPr>
        <w:t xml:space="preserve"> </w:t>
      </w:r>
      <w:r w:rsidRPr="001E0C57">
        <w:rPr>
          <w:rFonts w:ascii="Times New Roman" w:hAnsi="Times New Roman" w:cs="Times New Roman"/>
          <w:i/>
          <w:sz w:val="24"/>
          <w:szCs w:val="24"/>
        </w:rPr>
        <w:t xml:space="preserve">The interactive effects of </w:t>
      </w:r>
      <w:r w:rsidR="00447D56">
        <w:rPr>
          <w:rFonts w:ascii="Times New Roman" w:hAnsi="Times New Roman" w:cs="Times New Roman"/>
          <w:i/>
          <w:sz w:val="24"/>
          <w:szCs w:val="24"/>
        </w:rPr>
        <w:t xml:space="preserve">management </w:t>
      </w:r>
      <w:r w:rsidRPr="001E0C57">
        <w:rPr>
          <w:rFonts w:ascii="Times New Roman" w:hAnsi="Times New Roman" w:cs="Times New Roman"/>
          <w:i/>
          <w:sz w:val="24"/>
          <w:szCs w:val="24"/>
        </w:rPr>
        <w:t xml:space="preserve">ethnic representativeness and ethnic dissimilarity on perceived behavioral integrity and </w:t>
      </w:r>
      <w:r w:rsidR="00836F23" w:rsidRPr="001E0C57">
        <w:rPr>
          <w:rFonts w:ascii="Times New Roman" w:hAnsi="Times New Roman" w:cs="Times New Roman"/>
          <w:i/>
          <w:sz w:val="24"/>
          <w:szCs w:val="24"/>
        </w:rPr>
        <w:t>ethnic discrimination – Study 2</w:t>
      </w:r>
      <w:r w:rsidR="001C06EF">
        <w:rPr>
          <w:rFonts w:ascii="Times New Roman" w:hAnsi="Times New Roman" w:cs="Times New Roman"/>
          <w:i/>
          <w:sz w:val="24"/>
          <w:szCs w:val="24"/>
        </w:rPr>
        <w:t>.</w:t>
      </w:r>
    </w:p>
    <w:p w14:paraId="4E050453" w14:textId="458EB2B3" w:rsidR="00317E7D" w:rsidRPr="005B1A78" w:rsidRDefault="00430834" w:rsidP="00317E7D">
      <w:pPr>
        <w:rPr>
          <w:rFonts w:ascii="Times New Roman" w:hAnsi="Times New Roman" w:cs="Times New Roman"/>
          <w:i/>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3600" behindDoc="0" locked="0" layoutInCell="1" allowOverlap="1" wp14:anchorId="48D566F0" wp14:editId="3DDAE180">
                <wp:simplePos x="0" y="0"/>
                <wp:positionH relativeFrom="column">
                  <wp:posOffset>1895475</wp:posOffset>
                </wp:positionH>
                <wp:positionV relativeFrom="paragraph">
                  <wp:posOffset>224790</wp:posOffset>
                </wp:positionV>
                <wp:extent cx="1651000" cy="497840"/>
                <wp:effectExtent l="0" t="0" r="25400" b="1651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solidFill>
                          <a:srgbClr val="FFFFFF"/>
                        </a:solidFill>
                        <a:ln w="9525">
                          <a:solidFill>
                            <a:srgbClr val="000000"/>
                          </a:solidFill>
                          <a:miter lim="800000"/>
                          <a:headEnd/>
                          <a:tailEnd/>
                        </a:ln>
                      </wps:spPr>
                      <wps:txbx>
                        <w:txbxContent>
                          <w:p w14:paraId="0F3B2D4A" w14:textId="77777777" w:rsidR="00ED5672" w:rsidRPr="005B1A78" w:rsidRDefault="00ED5672" w:rsidP="00317E7D">
                            <w:pPr>
                              <w:spacing w:line="240" w:lineRule="auto"/>
                              <w:jc w:val="center"/>
                              <w:rPr>
                                <w:rFonts w:ascii="Times New Roman" w:hAnsi="Times New Roman" w:cs="Times New Roman"/>
                              </w:rPr>
                            </w:pPr>
                            <w:r w:rsidRPr="005B1A78">
                              <w:rPr>
                                <w:rFonts w:ascii="Times New Roman" w:hAnsi="Times New Roman" w:cs="Times New Roman"/>
                              </w:rPr>
                              <w:t>Perceived Behavioral Integrity</w:t>
                            </w:r>
                          </w:p>
                          <w:p w14:paraId="6C451DA9"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66F0" id="_x0000_t202" coordsize="21600,21600" o:spt="202" path="m,l,21600r21600,l21600,xe">
                <v:stroke joinstyle="miter"/>
                <v:path gradientshapeok="t" o:connecttype="rect"/>
              </v:shapetype>
              <v:shape id="Text Box 3" o:spid="_x0000_s1026" type="#_x0000_t202" style="position:absolute;margin-left:149.25pt;margin-top:17.7pt;width:130pt;height:3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">
                <v:textbox>
                  <w:txbxContent>
                    <w:p w14:paraId="0F3B2D4A" w14:textId="77777777" w:rsidR="00ED5672" w:rsidRPr="005B1A78" w:rsidRDefault="00ED5672" w:rsidP="00317E7D">
                      <w:pPr>
                        <w:spacing w:line="240" w:lineRule="auto"/>
                        <w:jc w:val="center"/>
                        <w:rPr>
                          <w:rFonts w:ascii="Times New Roman" w:hAnsi="Times New Roman" w:cs="Times New Roman"/>
                        </w:rPr>
                      </w:pPr>
                      <w:r w:rsidRPr="005B1A78">
                        <w:rPr>
                          <w:rFonts w:ascii="Times New Roman" w:hAnsi="Times New Roman" w:cs="Times New Roman"/>
                        </w:rPr>
                        <w:t>Perceived Behavioral Integrity</w:t>
                      </w:r>
                    </w:p>
                    <w:p w14:paraId="6C451DA9" w14:textId="77777777" w:rsidR="00ED5672" w:rsidRPr="005B1A78" w:rsidRDefault="00ED5672" w:rsidP="00317E7D">
                      <w:pPr>
                        <w:rPr>
                          <w:rFonts w:ascii="Times New Roman" w:hAnsi="Times New Roman" w:cs="Times New Roman"/>
                        </w:rPr>
                      </w:pPr>
                    </w:p>
                  </w:txbxContent>
                </v:textbox>
              </v:shape>
            </w:pict>
          </mc:Fallback>
        </mc:AlternateContent>
      </w:r>
      <w:r w:rsidR="00317E7D" w:rsidRPr="005B1A78">
        <w:rPr>
          <w:rFonts w:ascii="Times New Roman" w:hAnsi="Times New Roman" w:cs="Times New Roman"/>
          <w:i/>
          <w:sz w:val="24"/>
          <w:szCs w:val="24"/>
        </w:rPr>
        <w:t xml:space="preserve">Low </w:t>
      </w:r>
      <w:r w:rsidR="00031871">
        <w:rPr>
          <w:rFonts w:ascii="Times New Roman" w:hAnsi="Times New Roman" w:cs="Times New Roman"/>
          <w:i/>
          <w:sz w:val="24"/>
          <w:szCs w:val="24"/>
        </w:rPr>
        <w:t>E</w:t>
      </w:r>
      <w:r w:rsidR="00317E7D" w:rsidRPr="005B1A78">
        <w:rPr>
          <w:rFonts w:ascii="Times New Roman" w:hAnsi="Times New Roman" w:cs="Times New Roman"/>
          <w:i/>
          <w:sz w:val="24"/>
          <w:szCs w:val="24"/>
        </w:rPr>
        <w:t>thnic Dissimilarity</w:t>
      </w:r>
    </w:p>
    <w:p w14:paraId="3183C63C" w14:textId="0F9D96D2" w:rsidR="00317E7D" w:rsidRPr="005B1A78" w:rsidRDefault="00466365" w:rsidP="00317E7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7696" behindDoc="0" locked="0" layoutInCell="1" allowOverlap="1" wp14:anchorId="0FB63267" wp14:editId="7C885B5F">
                <wp:simplePos x="0" y="0"/>
                <wp:positionH relativeFrom="column">
                  <wp:posOffset>3549650</wp:posOffset>
                </wp:positionH>
                <wp:positionV relativeFrom="paragraph">
                  <wp:posOffset>154940</wp:posOffset>
                </wp:positionV>
                <wp:extent cx="1304925" cy="555625"/>
                <wp:effectExtent l="0" t="0" r="66675" b="5397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55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EA89F3" id="_x0000_t32" coordsize="21600,21600" o:spt="32" o:oned="t" path="m,l21600,21600e" filled="f">
                <v:path arrowok="t" fillok="f" o:connecttype="none"/>
                <o:lock v:ext="edit" shapetype="t"/>
              </v:shapetype>
              <v:shape id="AutoShape 7" o:spid="_x0000_s1026" type="#_x0000_t32" style="position:absolute;margin-left:279.5pt;margin-top:12.2pt;width:102.75pt;height:4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PDNgIAAGM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">
                <v:stroke endarrow="block"/>
              </v:shape>
            </w:pict>
          </mc:Fallback>
        </mc:AlternateContent>
      </w:r>
      <w:r w:rsidR="00031871">
        <w:rPr>
          <w:rFonts w:ascii="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473CEC71" wp14:editId="45FF79AC">
                <wp:simplePos x="0" y="0"/>
                <wp:positionH relativeFrom="column">
                  <wp:posOffset>841247</wp:posOffset>
                </wp:positionH>
                <wp:positionV relativeFrom="paragraph">
                  <wp:posOffset>172923</wp:posOffset>
                </wp:positionV>
                <wp:extent cx="1048309" cy="541325"/>
                <wp:effectExtent l="0" t="38100" r="57150" b="3048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8309" cy="5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5B1DE" id="_x0000_t32" coordsize="21600,21600" o:spt="32" o:oned="t" path="m,l21600,21600e" filled="f">
                <v:path arrowok="t" fillok="f" o:connecttype="none"/>
                <o:lock v:ext="edit" shapetype="t"/>
              </v:shapetype>
              <v:shape id="AutoShape 5" o:spid="_x0000_s1026" type="#_x0000_t32" style="position:absolute;margin-left:66.25pt;margin-top:13.6pt;width:82.55pt;height:42.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">
                <v:stroke endarrow="block"/>
              </v:shape>
            </w:pict>
          </mc:Fallback>
        </mc:AlternateContent>
      </w:r>
      <w:r w:rsidR="00430834">
        <w:rPr>
          <w:rFonts w:ascii="Times New Roman" w:hAnsi="Times New Roman" w:cs="Times New Roman"/>
          <w:noProof/>
          <w:sz w:val="24"/>
          <w:szCs w:val="24"/>
          <w:lang w:val="en-GB" w:eastAsia="en-GB"/>
        </w:rPr>
        <mc:AlternateContent>
          <mc:Choice Requires="wps">
            <w:drawing>
              <wp:anchor distT="0" distB="0" distL="114300" distR="114300" simplePos="0" relativeHeight="251686912" behindDoc="0" locked="0" layoutInCell="1" allowOverlap="1" wp14:anchorId="1109BCF3" wp14:editId="3DA27AC3">
                <wp:simplePos x="0" y="0"/>
                <wp:positionH relativeFrom="column">
                  <wp:posOffset>4200525</wp:posOffset>
                </wp:positionH>
                <wp:positionV relativeFrom="paragraph">
                  <wp:posOffset>112395</wp:posOffset>
                </wp:positionV>
                <wp:extent cx="647700" cy="290195"/>
                <wp:effectExtent l="0" t="0" r="19050" b="146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0195"/>
                        </a:xfrm>
                        <a:prstGeom prst="rect">
                          <a:avLst/>
                        </a:prstGeom>
                        <a:solidFill>
                          <a:srgbClr val="FFFFFF"/>
                        </a:solidFill>
                        <a:ln w="9525">
                          <a:solidFill>
                            <a:schemeClr val="bg1">
                              <a:lumMod val="100000"/>
                              <a:lumOff val="0"/>
                            </a:schemeClr>
                          </a:solidFill>
                          <a:miter lim="800000"/>
                          <a:headEnd/>
                          <a:tailEnd/>
                        </a:ln>
                      </wps:spPr>
                      <wps:txbx>
                        <w:txbxContent>
                          <w:p w14:paraId="53F4CC91"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9BCF3" id="Text Box 16" o:spid="_x0000_s1027" type="#_x0000_t202" style="position:absolute;margin-left:330.75pt;margin-top:8.85pt;width:51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" strokecolor="white [3212]">
                <v:textbox>
                  <w:txbxContent>
                    <w:p w14:paraId="53F4CC91"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-.51**</w:t>
                      </w:r>
                    </w:p>
                  </w:txbxContent>
                </v:textbox>
              </v:shape>
            </w:pict>
          </mc:Fallback>
        </mc:AlternateContent>
      </w:r>
      <w:r w:rsidR="00430834">
        <w:rPr>
          <w:rFonts w:ascii="Times New Roman" w:hAnsi="Times New Roman" w:cs="Times New Roman"/>
          <w:noProof/>
          <w:sz w:val="24"/>
          <w:szCs w:val="24"/>
          <w:lang w:val="en-GB" w:eastAsia="en-GB"/>
        </w:rPr>
        <mc:AlternateContent>
          <mc:Choice Requires="wps">
            <w:drawing>
              <wp:anchor distT="0" distB="0" distL="114300" distR="114300" simplePos="0" relativeHeight="251684864" behindDoc="0" locked="0" layoutInCell="1" allowOverlap="1" wp14:anchorId="1D4C656E" wp14:editId="2BAFA1D3">
                <wp:simplePos x="0" y="0"/>
                <wp:positionH relativeFrom="column">
                  <wp:posOffset>733425</wp:posOffset>
                </wp:positionH>
                <wp:positionV relativeFrom="paragraph">
                  <wp:posOffset>93345</wp:posOffset>
                </wp:positionV>
                <wp:extent cx="549275" cy="309880"/>
                <wp:effectExtent l="0" t="0" r="22225" b="1397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09880"/>
                        </a:xfrm>
                        <a:prstGeom prst="rect">
                          <a:avLst/>
                        </a:prstGeom>
                        <a:solidFill>
                          <a:srgbClr val="FFFFFF"/>
                        </a:solidFill>
                        <a:ln w="9525">
                          <a:solidFill>
                            <a:schemeClr val="bg1">
                              <a:lumMod val="100000"/>
                              <a:lumOff val="0"/>
                            </a:schemeClr>
                          </a:solidFill>
                          <a:miter lim="800000"/>
                          <a:headEnd/>
                          <a:tailEnd/>
                        </a:ln>
                      </wps:spPr>
                      <wps:txbx>
                        <w:txbxContent>
                          <w:p w14:paraId="744D148B"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656E" id="Text Box 14" o:spid="_x0000_s1028" type="#_x0000_t202" style="position:absolute;margin-left:57.75pt;margin-top:7.35pt;width:43.2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" strokecolor="white [3212]">
                <v:textbox>
                  <w:txbxContent>
                    <w:p w14:paraId="744D148B"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.11**</w:t>
                      </w:r>
                    </w:p>
                  </w:txbxContent>
                </v:textbox>
              </v:shape>
            </w:pict>
          </mc:Fallback>
        </mc:AlternateContent>
      </w:r>
    </w:p>
    <w:p w14:paraId="2758BCB9" w14:textId="77777777" w:rsidR="00317E7D" w:rsidRPr="005B1A78" w:rsidRDefault="00317E7D" w:rsidP="00317E7D">
      <w:pPr>
        <w:rPr>
          <w:rFonts w:ascii="Times New Roman" w:hAnsi="Times New Roman" w:cs="Times New Roman"/>
          <w:sz w:val="24"/>
          <w:szCs w:val="24"/>
        </w:rPr>
      </w:pPr>
    </w:p>
    <w:p w14:paraId="124CBF48" w14:textId="77777777" w:rsidR="00317E7D" w:rsidRPr="005B1A78" w:rsidRDefault="00430834" w:rsidP="00317E7D">
      <w:pPr>
        <w:rPr>
          <w:rFonts w:ascii="Times New Roman" w:hAnsi="Times New Roman" w:cs="Times New Roman"/>
          <w:sz w:val="24"/>
          <w:szCs w:val="24"/>
        </w:rPr>
      </w:pPr>
      <w:r>
        <w:rPr>
          <w:rFonts w:ascii="Times New Roman" w:hAnsi="Times New Roman" w:cs="Times New Roman"/>
          <w:i/>
          <w:noProof/>
          <w:sz w:val="24"/>
          <w:szCs w:val="24"/>
          <w:lang w:val="en-GB" w:eastAsia="en-GB"/>
        </w:rPr>
        <mc:AlternateContent>
          <mc:Choice Requires="wps">
            <w:drawing>
              <wp:anchor distT="0" distB="0" distL="114300" distR="114300" simplePos="0" relativeHeight="251685888" behindDoc="0" locked="0" layoutInCell="1" allowOverlap="1" wp14:anchorId="5F4BBEC8" wp14:editId="77E2E2E8">
                <wp:simplePos x="0" y="0"/>
                <wp:positionH relativeFrom="column">
                  <wp:posOffset>2466340</wp:posOffset>
                </wp:positionH>
                <wp:positionV relativeFrom="paragraph">
                  <wp:posOffset>17780</wp:posOffset>
                </wp:positionV>
                <wp:extent cx="479425" cy="283845"/>
                <wp:effectExtent l="0" t="0" r="15875" b="2095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83845"/>
                        </a:xfrm>
                        <a:prstGeom prst="rect">
                          <a:avLst/>
                        </a:prstGeom>
                        <a:solidFill>
                          <a:srgbClr val="FFFFFF"/>
                        </a:solidFill>
                        <a:ln w="9525">
                          <a:solidFill>
                            <a:schemeClr val="bg1">
                              <a:lumMod val="100000"/>
                              <a:lumOff val="0"/>
                            </a:schemeClr>
                          </a:solidFill>
                          <a:miter lim="800000"/>
                          <a:headEnd/>
                          <a:tailEnd/>
                        </a:ln>
                      </wps:spPr>
                      <wps:txbx>
                        <w:txbxContent>
                          <w:p w14:paraId="1D35BF2D"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BEC8" id="Text Box 15" o:spid="_x0000_s1029" type="#_x0000_t202" style="position:absolute;margin-left:194.2pt;margin-top:1.4pt;width:37.75pt;height:2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" strokecolor="white [3212]">
                <v:textbox>
                  <w:txbxContent>
                    <w:p w14:paraId="1D35BF2D"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-.21</w:t>
                      </w: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5627DFD5" wp14:editId="52C2CA77">
                <wp:simplePos x="0" y="0"/>
                <wp:positionH relativeFrom="column">
                  <wp:posOffset>3952875</wp:posOffset>
                </wp:positionH>
                <wp:positionV relativeFrom="paragraph">
                  <wp:posOffset>59690</wp:posOffset>
                </wp:positionV>
                <wp:extent cx="1651000" cy="469265"/>
                <wp:effectExtent l="0" t="0" r="25400" b="2603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69265"/>
                        </a:xfrm>
                        <a:prstGeom prst="rect">
                          <a:avLst/>
                        </a:prstGeom>
                        <a:solidFill>
                          <a:srgbClr val="FFFFFF"/>
                        </a:solidFill>
                        <a:ln w="9525">
                          <a:solidFill>
                            <a:srgbClr val="000000"/>
                          </a:solidFill>
                          <a:miter lim="800000"/>
                          <a:headEnd/>
                          <a:tailEnd/>
                        </a:ln>
                      </wps:spPr>
                      <wps:txbx>
                        <w:txbxContent>
                          <w:p w14:paraId="767FA30C" w14:textId="1E740CC4" w:rsidR="00ED5672" w:rsidRPr="005B1A78" w:rsidRDefault="00ED5672" w:rsidP="00317E7D">
                            <w:pPr>
                              <w:spacing w:line="240" w:lineRule="auto"/>
                              <w:jc w:val="center"/>
                              <w:rPr>
                                <w:rFonts w:ascii="Times New Roman" w:hAnsi="Times New Roman" w:cs="Times New Roman"/>
                              </w:rPr>
                            </w:pPr>
                            <w:r>
                              <w:rPr>
                                <w:rFonts w:ascii="Times New Roman" w:hAnsi="Times New Roman" w:cs="Times New Roman"/>
                              </w:rPr>
                              <w:t>E</w:t>
                            </w:r>
                            <w:r w:rsidRPr="005B1A78">
                              <w:rPr>
                                <w:rFonts w:ascii="Times New Roman" w:hAnsi="Times New Roman" w:cs="Times New Roman"/>
                              </w:rPr>
                              <w:t>thnic Discrimination</w:t>
                            </w:r>
                          </w:p>
                          <w:p w14:paraId="199F05E3"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DFD5" id="Text Box 4" o:spid="_x0000_s1030" type="#_x0000_t202" style="position:absolute;margin-left:311.25pt;margin-top:4.7pt;width:130pt;height:3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">
                <v:textbox>
                  <w:txbxContent>
                    <w:p w14:paraId="767FA30C" w14:textId="1E740CC4" w:rsidR="00ED5672" w:rsidRPr="005B1A78" w:rsidRDefault="00ED5672" w:rsidP="00317E7D">
                      <w:pPr>
                        <w:spacing w:line="240" w:lineRule="auto"/>
                        <w:jc w:val="center"/>
                        <w:rPr>
                          <w:rFonts w:ascii="Times New Roman" w:hAnsi="Times New Roman" w:cs="Times New Roman"/>
                        </w:rPr>
                      </w:pPr>
                      <w:r>
                        <w:rPr>
                          <w:rFonts w:ascii="Times New Roman" w:hAnsi="Times New Roman" w:cs="Times New Roman"/>
                        </w:rPr>
                        <w:t>E</w:t>
                      </w:r>
                      <w:r w:rsidRPr="005B1A78">
                        <w:rPr>
                          <w:rFonts w:ascii="Times New Roman" w:hAnsi="Times New Roman" w:cs="Times New Roman"/>
                        </w:rPr>
                        <w:t>thnic Discrimination</w:t>
                      </w:r>
                    </w:p>
                    <w:p w14:paraId="199F05E3" w14:textId="77777777" w:rsidR="00ED5672" w:rsidRPr="005B1A78" w:rsidRDefault="00ED5672" w:rsidP="00317E7D">
                      <w:pPr>
                        <w:rPr>
                          <w:rFonts w:ascii="Times New Roman" w:hAnsi="Times New Roman" w:cs="Times New Roman"/>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15DE1A24" wp14:editId="049D8191">
                <wp:simplePos x="0" y="0"/>
                <wp:positionH relativeFrom="column">
                  <wp:posOffset>-12700</wp:posOffset>
                </wp:positionH>
                <wp:positionV relativeFrom="paragraph">
                  <wp:posOffset>59055</wp:posOffset>
                </wp:positionV>
                <wp:extent cx="1651000" cy="472440"/>
                <wp:effectExtent l="0" t="0" r="2540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72440"/>
                        </a:xfrm>
                        <a:prstGeom prst="rect">
                          <a:avLst/>
                        </a:prstGeom>
                        <a:solidFill>
                          <a:srgbClr val="FFFFFF"/>
                        </a:solidFill>
                        <a:ln w="9525">
                          <a:solidFill>
                            <a:srgbClr val="000000"/>
                          </a:solidFill>
                          <a:miter lim="800000"/>
                          <a:headEnd/>
                          <a:tailEnd/>
                        </a:ln>
                      </wps:spPr>
                      <wps:txbx>
                        <w:txbxContent>
                          <w:p w14:paraId="2C4C3B4A" w14:textId="0CEC355F" w:rsidR="00ED5672" w:rsidRPr="005B1A78" w:rsidRDefault="00447D56" w:rsidP="00317E7D">
                            <w:pPr>
                              <w:spacing w:line="240" w:lineRule="auto"/>
                              <w:jc w:val="center"/>
                              <w:rPr>
                                <w:rFonts w:ascii="Times New Roman" w:hAnsi="Times New Roman" w:cs="Times New Roman"/>
                              </w:rPr>
                            </w:pPr>
                            <w:r>
                              <w:rPr>
                                <w:rFonts w:ascii="Times New Roman" w:hAnsi="Times New Roman" w:cs="Times New Roman"/>
                              </w:rPr>
                              <w:t xml:space="preserve">Mgmt. </w:t>
                            </w:r>
                            <w:r w:rsidR="00ED5672">
                              <w:rPr>
                                <w:rFonts w:ascii="Times New Roman" w:hAnsi="Times New Roman" w:cs="Times New Roman"/>
                              </w:rPr>
                              <w:t>E</w:t>
                            </w:r>
                            <w:r w:rsidR="00ED5672" w:rsidRPr="005B1A78">
                              <w:rPr>
                                <w:rFonts w:ascii="Times New Roman" w:hAnsi="Times New Roman" w:cs="Times New Roman"/>
                              </w:rPr>
                              <w:t>thnic Representativeness</w:t>
                            </w:r>
                          </w:p>
                          <w:p w14:paraId="038B577C"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1A24" id="Text Box 2" o:spid="_x0000_s1031" type="#_x0000_t202" style="position:absolute;margin-left:-1pt;margin-top:4.65pt;width:130pt;height:3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">
                <v:textbox>
                  <w:txbxContent>
                    <w:p w14:paraId="2C4C3B4A" w14:textId="0CEC355F" w:rsidR="00ED5672" w:rsidRPr="005B1A78" w:rsidRDefault="00447D56" w:rsidP="00317E7D">
                      <w:pPr>
                        <w:spacing w:line="240" w:lineRule="auto"/>
                        <w:jc w:val="center"/>
                        <w:rPr>
                          <w:rFonts w:ascii="Times New Roman" w:hAnsi="Times New Roman" w:cs="Times New Roman"/>
                        </w:rPr>
                      </w:pPr>
                      <w:r>
                        <w:rPr>
                          <w:rFonts w:ascii="Times New Roman" w:hAnsi="Times New Roman" w:cs="Times New Roman"/>
                        </w:rPr>
                        <w:t xml:space="preserve">Mgmt. </w:t>
                      </w:r>
                      <w:r w:rsidR="00ED5672">
                        <w:rPr>
                          <w:rFonts w:ascii="Times New Roman" w:hAnsi="Times New Roman" w:cs="Times New Roman"/>
                        </w:rPr>
                        <w:t>E</w:t>
                      </w:r>
                      <w:r w:rsidR="00ED5672" w:rsidRPr="005B1A78">
                        <w:rPr>
                          <w:rFonts w:ascii="Times New Roman" w:hAnsi="Times New Roman" w:cs="Times New Roman"/>
                        </w:rPr>
                        <w:t>thnic Representativeness</w:t>
                      </w:r>
                    </w:p>
                    <w:p w14:paraId="038B577C" w14:textId="77777777" w:rsidR="00ED5672" w:rsidRPr="005B1A78" w:rsidRDefault="00ED5672" w:rsidP="00317E7D">
                      <w:pPr>
                        <w:rPr>
                          <w:rFonts w:ascii="Times New Roman" w:hAnsi="Times New Roman" w:cs="Times New Roman"/>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76672" behindDoc="0" locked="0" layoutInCell="1" allowOverlap="1" wp14:anchorId="29804AC7" wp14:editId="39C1897D">
                <wp:simplePos x="0" y="0"/>
                <wp:positionH relativeFrom="column">
                  <wp:posOffset>1638300</wp:posOffset>
                </wp:positionH>
                <wp:positionV relativeFrom="paragraph">
                  <wp:posOffset>315594</wp:posOffset>
                </wp:positionV>
                <wp:extent cx="2311400" cy="0"/>
                <wp:effectExtent l="0" t="76200" r="12700" b="9525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CF3AC" id="AutoShape 6" o:spid="_x0000_s1026" type="#_x0000_t32" style="position:absolute;margin-left:129pt;margin-top:24.85pt;width:182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">
                <v:stroke endarrow="block"/>
              </v:shape>
            </w:pict>
          </mc:Fallback>
        </mc:AlternateContent>
      </w:r>
    </w:p>
    <w:p w14:paraId="2552D7DE" w14:textId="77777777" w:rsidR="00317E7D" w:rsidRPr="005B1A78" w:rsidRDefault="00317E7D" w:rsidP="00317E7D">
      <w:pPr>
        <w:rPr>
          <w:rFonts w:ascii="Times New Roman" w:hAnsi="Times New Roman" w:cs="Times New Roman"/>
          <w:sz w:val="24"/>
          <w:szCs w:val="24"/>
        </w:rPr>
      </w:pPr>
    </w:p>
    <w:p w14:paraId="763027A7" w14:textId="77777777" w:rsidR="00232C93" w:rsidRDefault="00232C93" w:rsidP="00317E7D">
      <w:pPr>
        <w:rPr>
          <w:rFonts w:ascii="Times New Roman" w:hAnsi="Times New Roman" w:cs="Times New Roman"/>
          <w:i/>
          <w:sz w:val="24"/>
          <w:szCs w:val="24"/>
        </w:rPr>
      </w:pPr>
    </w:p>
    <w:p w14:paraId="306E20DD" w14:textId="0E6A48B5" w:rsidR="00317E7D" w:rsidRPr="005B1A78" w:rsidRDefault="00430834" w:rsidP="00317E7D">
      <w:pPr>
        <w:rPr>
          <w:rFonts w:ascii="Times New Roman" w:hAnsi="Times New Roman" w:cs="Times New Roman"/>
          <w:i/>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79744" behindDoc="0" locked="0" layoutInCell="1" allowOverlap="1" wp14:anchorId="50C4480A" wp14:editId="150C9A5A">
                <wp:simplePos x="0" y="0"/>
                <wp:positionH relativeFrom="column">
                  <wp:posOffset>1895475</wp:posOffset>
                </wp:positionH>
                <wp:positionV relativeFrom="paragraph">
                  <wp:posOffset>285750</wp:posOffset>
                </wp:positionV>
                <wp:extent cx="1651000" cy="431165"/>
                <wp:effectExtent l="0" t="0" r="25400" b="2603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31165"/>
                        </a:xfrm>
                        <a:prstGeom prst="rect">
                          <a:avLst/>
                        </a:prstGeom>
                        <a:solidFill>
                          <a:srgbClr val="FFFFFF"/>
                        </a:solidFill>
                        <a:ln w="9525">
                          <a:solidFill>
                            <a:srgbClr val="000000"/>
                          </a:solidFill>
                          <a:miter lim="800000"/>
                          <a:headEnd/>
                          <a:tailEnd/>
                        </a:ln>
                      </wps:spPr>
                      <wps:txbx>
                        <w:txbxContent>
                          <w:p w14:paraId="29B3CA28" w14:textId="77777777" w:rsidR="00ED5672" w:rsidRPr="005B1A78" w:rsidRDefault="00ED5672" w:rsidP="00317E7D">
                            <w:pPr>
                              <w:spacing w:line="240" w:lineRule="auto"/>
                              <w:jc w:val="center"/>
                              <w:rPr>
                                <w:rFonts w:ascii="Times New Roman" w:hAnsi="Times New Roman" w:cs="Times New Roman"/>
                              </w:rPr>
                            </w:pPr>
                            <w:r w:rsidRPr="005B1A78">
                              <w:rPr>
                                <w:rFonts w:ascii="Times New Roman" w:hAnsi="Times New Roman" w:cs="Times New Roman"/>
                              </w:rPr>
                              <w:t>Perceived Behavioral Integrity</w:t>
                            </w:r>
                          </w:p>
                          <w:p w14:paraId="715F2BE8"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4480A" id="Text Box 9" o:spid="_x0000_s1032" type="#_x0000_t202" style="position:absolute;margin-left:149.25pt;margin-top:22.5pt;width:130pt;height:33.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">
                <v:textbox>
                  <w:txbxContent>
                    <w:p w14:paraId="29B3CA28" w14:textId="77777777" w:rsidR="00ED5672" w:rsidRPr="005B1A78" w:rsidRDefault="00ED5672" w:rsidP="00317E7D">
                      <w:pPr>
                        <w:spacing w:line="240" w:lineRule="auto"/>
                        <w:jc w:val="center"/>
                        <w:rPr>
                          <w:rFonts w:ascii="Times New Roman" w:hAnsi="Times New Roman" w:cs="Times New Roman"/>
                        </w:rPr>
                      </w:pPr>
                      <w:r w:rsidRPr="005B1A78">
                        <w:rPr>
                          <w:rFonts w:ascii="Times New Roman" w:hAnsi="Times New Roman" w:cs="Times New Roman"/>
                        </w:rPr>
                        <w:t>Perceived Behavioral Integrity</w:t>
                      </w:r>
                    </w:p>
                    <w:p w14:paraId="715F2BE8" w14:textId="77777777" w:rsidR="00ED5672" w:rsidRPr="005B1A78" w:rsidRDefault="00ED5672" w:rsidP="00317E7D">
                      <w:pPr>
                        <w:rPr>
                          <w:rFonts w:ascii="Times New Roman" w:hAnsi="Times New Roman" w:cs="Times New Roman"/>
                        </w:rPr>
                      </w:pPr>
                    </w:p>
                  </w:txbxContent>
                </v:textbox>
              </v:shape>
            </w:pict>
          </mc:Fallback>
        </mc:AlternateContent>
      </w:r>
      <w:r w:rsidR="00317E7D" w:rsidRPr="005B1A78">
        <w:rPr>
          <w:rFonts w:ascii="Times New Roman" w:hAnsi="Times New Roman" w:cs="Times New Roman"/>
          <w:i/>
          <w:sz w:val="24"/>
          <w:szCs w:val="24"/>
        </w:rPr>
        <w:t xml:space="preserve">High </w:t>
      </w:r>
      <w:r w:rsidR="00031871">
        <w:rPr>
          <w:rFonts w:ascii="Times New Roman" w:hAnsi="Times New Roman" w:cs="Times New Roman"/>
          <w:i/>
          <w:sz w:val="24"/>
          <w:szCs w:val="24"/>
        </w:rPr>
        <w:t>E</w:t>
      </w:r>
      <w:r w:rsidR="00317E7D" w:rsidRPr="005B1A78">
        <w:rPr>
          <w:rFonts w:ascii="Times New Roman" w:hAnsi="Times New Roman" w:cs="Times New Roman"/>
          <w:i/>
          <w:sz w:val="24"/>
          <w:szCs w:val="24"/>
        </w:rPr>
        <w:t>thnic Dissimilarity</w:t>
      </w:r>
    </w:p>
    <w:p w14:paraId="0BEF870B" w14:textId="1CB9968B" w:rsidR="00317E7D" w:rsidRPr="005B1A78" w:rsidRDefault="00466365" w:rsidP="00317E7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3840" behindDoc="0" locked="0" layoutInCell="1" allowOverlap="1" wp14:anchorId="26E172F7" wp14:editId="3E2757B0">
                <wp:simplePos x="0" y="0"/>
                <wp:positionH relativeFrom="column">
                  <wp:posOffset>3543300</wp:posOffset>
                </wp:positionH>
                <wp:positionV relativeFrom="paragraph">
                  <wp:posOffset>170815</wp:posOffset>
                </wp:positionV>
                <wp:extent cx="1216025" cy="542925"/>
                <wp:effectExtent l="0" t="0" r="79375" b="66675"/>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3777C" id="AutoShape 13" o:spid="_x0000_s1026" type="#_x0000_t32" style="position:absolute;margin-left:279pt;margin-top:13.45pt;width:95.7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">
                <v:stroke endarrow="block"/>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81792" behindDoc="0" locked="0" layoutInCell="1" allowOverlap="1" wp14:anchorId="65BF65CD" wp14:editId="749874B1">
                <wp:simplePos x="0" y="0"/>
                <wp:positionH relativeFrom="column">
                  <wp:posOffset>800100</wp:posOffset>
                </wp:positionH>
                <wp:positionV relativeFrom="paragraph">
                  <wp:posOffset>180340</wp:posOffset>
                </wp:positionV>
                <wp:extent cx="1092200" cy="533400"/>
                <wp:effectExtent l="0" t="38100" r="50800" b="19050"/>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1F2CD" id="AutoShape 11" o:spid="_x0000_s1026" type="#_x0000_t32" style="position:absolute;margin-left:63pt;margin-top:14.2pt;width:86pt;height:4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">
                <v:stroke endarrow="block"/>
              </v:shape>
            </w:pict>
          </mc:Fallback>
        </mc:AlternateContent>
      </w:r>
      <w:r w:rsidR="00430834">
        <w:rPr>
          <w:rFonts w:ascii="Times New Roman" w:hAnsi="Times New Roman" w:cs="Times New Roman"/>
          <w:noProof/>
          <w:sz w:val="24"/>
          <w:szCs w:val="24"/>
          <w:lang w:val="en-GB" w:eastAsia="en-GB"/>
        </w:rPr>
        <mc:AlternateContent>
          <mc:Choice Requires="wps">
            <w:drawing>
              <wp:anchor distT="0" distB="0" distL="114300" distR="114300" simplePos="0" relativeHeight="251689984" behindDoc="0" locked="0" layoutInCell="1" allowOverlap="1" wp14:anchorId="1F8A25B2" wp14:editId="11D4DD95">
                <wp:simplePos x="0" y="0"/>
                <wp:positionH relativeFrom="column">
                  <wp:posOffset>4200525</wp:posOffset>
                </wp:positionH>
                <wp:positionV relativeFrom="paragraph">
                  <wp:posOffset>173990</wp:posOffset>
                </wp:positionV>
                <wp:extent cx="647700" cy="292735"/>
                <wp:effectExtent l="0" t="0" r="19050" b="1206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2735"/>
                        </a:xfrm>
                        <a:prstGeom prst="rect">
                          <a:avLst/>
                        </a:prstGeom>
                        <a:solidFill>
                          <a:srgbClr val="FFFFFF"/>
                        </a:solidFill>
                        <a:ln w="9525">
                          <a:solidFill>
                            <a:schemeClr val="bg1">
                              <a:lumMod val="100000"/>
                              <a:lumOff val="0"/>
                            </a:schemeClr>
                          </a:solidFill>
                          <a:miter lim="800000"/>
                          <a:headEnd/>
                          <a:tailEnd/>
                        </a:ln>
                      </wps:spPr>
                      <wps:txbx>
                        <w:txbxContent>
                          <w:p w14:paraId="6C7CAFA3"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A25B2" id="Text Box 19" o:spid="_x0000_s1033" type="#_x0000_t202" style="position:absolute;margin-left:330.75pt;margin-top:13.7pt;width:51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" strokecolor="white [3212]">
                <v:textbox>
                  <w:txbxContent>
                    <w:p w14:paraId="6C7CAFA3"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-.95**</w:t>
                      </w:r>
                    </w:p>
                  </w:txbxContent>
                </v:textbox>
              </v:shape>
            </w:pict>
          </mc:Fallback>
        </mc:AlternateContent>
      </w:r>
      <w:r w:rsidR="00430834">
        <w:rPr>
          <w:rFonts w:ascii="Times New Roman" w:hAnsi="Times New Roman" w:cs="Times New Roman"/>
          <w:noProof/>
          <w:sz w:val="24"/>
          <w:szCs w:val="24"/>
          <w:lang w:val="en-GB" w:eastAsia="en-GB"/>
        </w:rPr>
        <mc:AlternateContent>
          <mc:Choice Requires="wps">
            <w:drawing>
              <wp:anchor distT="0" distB="0" distL="114300" distR="114300" simplePos="0" relativeHeight="251687936" behindDoc="0" locked="0" layoutInCell="1" allowOverlap="1" wp14:anchorId="2E454E49" wp14:editId="16D11D34">
                <wp:simplePos x="0" y="0"/>
                <wp:positionH relativeFrom="column">
                  <wp:posOffset>733425</wp:posOffset>
                </wp:positionH>
                <wp:positionV relativeFrom="paragraph">
                  <wp:posOffset>173990</wp:posOffset>
                </wp:positionV>
                <wp:extent cx="549275" cy="292735"/>
                <wp:effectExtent l="0" t="0" r="22225" b="12065"/>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92735"/>
                        </a:xfrm>
                        <a:prstGeom prst="rect">
                          <a:avLst/>
                        </a:prstGeom>
                        <a:solidFill>
                          <a:srgbClr val="FFFFFF"/>
                        </a:solidFill>
                        <a:ln w="9525">
                          <a:solidFill>
                            <a:schemeClr val="bg1">
                              <a:lumMod val="100000"/>
                              <a:lumOff val="0"/>
                            </a:schemeClr>
                          </a:solidFill>
                          <a:miter lim="800000"/>
                          <a:headEnd/>
                          <a:tailEnd/>
                        </a:ln>
                      </wps:spPr>
                      <wps:txbx>
                        <w:txbxContent>
                          <w:p w14:paraId="51F61AE0"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4E49" id="Text Box 17" o:spid="_x0000_s1034" type="#_x0000_t202" style="position:absolute;margin-left:57.75pt;margin-top:13.7pt;width:43.25pt;height:2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" strokecolor="white [3212]">
                <v:textbox>
                  <w:txbxContent>
                    <w:p w14:paraId="51F61AE0"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.15**</w:t>
                      </w:r>
                    </w:p>
                  </w:txbxContent>
                </v:textbox>
              </v:shape>
            </w:pict>
          </mc:Fallback>
        </mc:AlternateContent>
      </w:r>
    </w:p>
    <w:p w14:paraId="7F1C72C8" w14:textId="77777777" w:rsidR="00317E7D" w:rsidRPr="005B1A78" w:rsidRDefault="00430834" w:rsidP="00317E7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8960" behindDoc="0" locked="0" layoutInCell="1" allowOverlap="1" wp14:anchorId="7F199297" wp14:editId="1319AEA8">
                <wp:simplePos x="0" y="0"/>
                <wp:positionH relativeFrom="column">
                  <wp:posOffset>2343150</wp:posOffset>
                </wp:positionH>
                <wp:positionV relativeFrom="paragraph">
                  <wp:posOffset>328295</wp:posOffset>
                </wp:positionV>
                <wp:extent cx="606425" cy="302895"/>
                <wp:effectExtent l="0" t="0" r="22225" b="2095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02895"/>
                        </a:xfrm>
                        <a:prstGeom prst="rect">
                          <a:avLst/>
                        </a:prstGeom>
                        <a:solidFill>
                          <a:srgbClr val="FFFFFF"/>
                        </a:solidFill>
                        <a:ln w="9525">
                          <a:solidFill>
                            <a:schemeClr val="bg1">
                              <a:lumMod val="100000"/>
                              <a:lumOff val="0"/>
                            </a:schemeClr>
                          </a:solidFill>
                          <a:miter lim="800000"/>
                          <a:headEnd/>
                          <a:tailEnd/>
                        </a:ln>
                      </wps:spPr>
                      <wps:txbx>
                        <w:txbxContent>
                          <w:p w14:paraId="52769F2D"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9297" id="Text Box 18" o:spid="_x0000_s1035" type="#_x0000_t202" style="position:absolute;margin-left:184.5pt;margin-top:25.85pt;width:47.75pt;height:2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" strokecolor="white [3212]">
                <v:textbox>
                  <w:txbxContent>
                    <w:p w14:paraId="52769F2D" w14:textId="77777777" w:rsidR="00ED5672" w:rsidRPr="005B1A78" w:rsidRDefault="00ED5672" w:rsidP="00317E7D">
                      <w:pPr>
                        <w:rPr>
                          <w:rFonts w:ascii="Times New Roman" w:hAnsi="Times New Roman" w:cs="Times New Roman"/>
                        </w:rPr>
                      </w:pPr>
                      <w:r w:rsidRPr="005B1A78">
                        <w:rPr>
                          <w:rFonts w:ascii="Times New Roman" w:hAnsi="Times New Roman" w:cs="Times New Roman"/>
                        </w:rPr>
                        <w:t>-.29**</w:t>
                      </w:r>
                    </w:p>
                  </w:txbxContent>
                </v:textbox>
              </v:shape>
            </w:pict>
          </mc:Fallback>
        </mc:AlternateContent>
      </w:r>
    </w:p>
    <w:p w14:paraId="016C4EEF" w14:textId="77777777" w:rsidR="00317E7D" w:rsidRPr="005B1A78" w:rsidRDefault="00430834" w:rsidP="00317E7D">
      <w:pPr>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80768" behindDoc="0" locked="0" layoutInCell="1" allowOverlap="1" wp14:anchorId="5B4E29FD" wp14:editId="60ADA946">
                <wp:simplePos x="0" y="0"/>
                <wp:positionH relativeFrom="column">
                  <wp:posOffset>3952875</wp:posOffset>
                </wp:positionH>
                <wp:positionV relativeFrom="paragraph">
                  <wp:posOffset>63500</wp:posOffset>
                </wp:positionV>
                <wp:extent cx="1651000" cy="469900"/>
                <wp:effectExtent l="0" t="0" r="25400" b="25400"/>
                <wp:wrapNone/>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69900"/>
                        </a:xfrm>
                        <a:prstGeom prst="rect">
                          <a:avLst/>
                        </a:prstGeom>
                        <a:solidFill>
                          <a:srgbClr val="FFFFFF"/>
                        </a:solidFill>
                        <a:ln w="9525">
                          <a:solidFill>
                            <a:srgbClr val="000000"/>
                          </a:solidFill>
                          <a:miter lim="800000"/>
                          <a:headEnd/>
                          <a:tailEnd/>
                        </a:ln>
                      </wps:spPr>
                      <wps:txbx>
                        <w:txbxContent>
                          <w:p w14:paraId="4C483D9E" w14:textId="43C1279D" w:rsidR="00ED5672" w:rsidRPr="005B1A78" w:rsidRDefault="00ED5672" w:rsidP="00317E7D">
                            <w:pPr>
                              <w:spacing w:line="240" w:lineRule="auto"/>
                              <w:jc w:val="center"/>
                              <w:rPr>
                                <w:rFonts w:ascii="Times New Roman" w:hAnsi="Times New Roman" w:cs="Times New Roman"/>
                              </w:rPr>
                            </w:pPr>
                            <w:r>
                              <w:rPr>
                                <w:rFonts w:ascii="Times New Roman" w:hAnsi="Times New Roman" w:cs="Times New Roman"/>
                              </w:rPr>
                              <w:t>E</w:t>
                            </w:r>
                            <w:r w:rsidRPr="005B1A78">
                              <w:rPr>
                                <w:rFonts w:ascii="Times New Roman" w:hAnsi="Times New Roman" w:cs="Times New Roman"/>
                              </w:rPr>
                              <w:t>thnic Discrimination</w:t>
                            </w:r>
                          </w:p>
                          <w:p w14:paraId="0A70C54C"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E29FD" id="Text Box 10" o:spid="_x0000_s1036" type="#_x0000_t202" style="position:absolute;margin-left:311.25pt;margin-top:5pt;width:130pt;height: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">
                <v:textbox>
                  <w:txbxContent>
                    <w:p w14:paraId="4C483D9E" w14:textId="43C1279D" w:rsidR="00ED5672" w:rsidRPr="005B1A78" w:rsidRDefault="00ED5672" w:rsidP="00317E7D">
                      <w:pPr>
                        <w:spacing w:line="240" w:lineRule="auto"/>
                        <w:jc w:val="center"/>
                        <w:rPr>
                          <w:rFonts w:ascii="Times New Roman" w:hAnsi="Times New Roman" w:cs="Times New Roman"/>
                        </w:rPr>
                      </w:pPr>
                      <w:r>
                        <w:rPr>
                          <w:rFonts w:ascii="Times New Roman" w:hAnsi="Times New Roman" w:cs="Times New Roman"/>
                        </w:rPr>
                        <w:t>E</w:t>
                      </w:r>
                      <w:r w:rsidRPr="005B1A78">
                        <w:rPr>
                          <w:rFonts w:ascii="Times New Roman" w:hAnsi="Times New Roman" w:cs="Times New Roman"/>
                        </w:rPr>
                        <w:t>thnic Discrimination</w:t>
                      </w:r>
                    </w:p>
                    <w:p w14:paraId="0A70C54C" w14:textId="77777777" w:rsidR="00ED5672" w:rsidRPr="005B1A78" w:rsidRDefault="00ED5672" w:rsidP="00317E7D">
                      <w:pPr>
                        <w:rPr>
                          <w:rFonts w:ascii="Times New Roman" w:hAnsi="Times New Roman" w:cs="Times New Roman"/>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82816" behindDoc="0" locked="0" layoutInCell="1" allowOverlap="1" wp14:anchorId="0143BE85" wp14:editId="1EF0B0DC">
                <wp:simplePos x="0" y="0"/>
                <wp:positionH relativeFrom="column">
                  <wp:posOffset>1638300</wp:posOffset>
                </wp:positionH>
                <wp:positionV relativeFrom="paragraph">
                  <wp:posOffset>315594</wp:posOffset>
                </wp:positionV>
                <wp:extent cx="2311400" cy="0"/>
                <wp:effectExtent l="0" t="76200" r="12700" b="9525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F1F25" id="AutoShape 12" o:spid="_x0000_s1026" type="#_x0000_t32" style="position:absolute;margin-left:129pt;margin-top:24.85pt;width:182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5/NQIAAF8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">
                <v:stroke endarrow="block"/>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78720" behindDoc="0" locked="0" layoutInCell="1" allowOverlap="1" wp14:anchorId="12BDB8C6" wp14:editId="13664289">
                <wp:simplePos x="0" y="0"/>
                <wp:positionH relativeFrom="column">
                  <wp:posOffset>-12700</wp:posOffset>
                </wp:positionH>
                <wp:positionV relativeFrom="paragraph">
                  <wp:posOffset>59055</wp:posOffset>
                </wp:positionV>
                <wp:extent cx="1651000" cy="472440"/>
                <wp:effectExtent l="0" t="0" r="25400" b="22860"/>
                <wp:wrapNone/>
                <wp:docPr id="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72440"/>
                        </a:xfrm>
                        <a:prstGeom prst="rect">
                          <a:avLst/>
                        </a:prstGeom>
                        <a:solidFill>
                          <a:srgbClr val="FFFFFF"/>
                        </a:solidFill>
                        <a:ln w="9525">
                          <a:solidFill>
                            <a:srgbClr val="000000"/>
                          </a:solidFill>
                          <a:miter lim="800000"/>
                          <a:headEnd/>
                          <a:tailEnd/>
                        </a:ln>
                      </wps:spPr>
                      <wps:txbx>
                        <w:txbxContent>
                          <w:p w14:paraId="7439310B" w14:textId="41BE6660" w:rsidR="00ED5672" w:rsidRPr="005B1A78" w:rsidRDefault="00447D56" w:rsidP="00317E7D">
                            <w:pPr>
                              <w:spacing w:line="240" w:lineRule="auto"/>
                              <w:jc w:val="center"/>
                              <w:rPr>
                                <w:rFonts w:ascii="Times New Roman" w:hAnsi="Times New Roman" w:cs="Times New Roman"/>
                              </w:rPr>
                            </w:pPr>
                            <w:r>
                              <w:rPr>
                                <w:rFonts w:ascii="Times New Roman" w:hAnsi="Times New Roman" w:cs="Times New Roman"/>
                              </w:rPr>
                              <w:t xml:space="preserve">Mgmt. </w:t>
                            </w:r>
                            <w:r w:rsidR="00ED5672">
                              <w:rPr>
                                <w:rFonts w:ascii="Times New Roman" w:hAnsi="Times New Roman" w:cs="Times New Roman"/>
                              </w:rPr>
                              <w:t>E</w:t>
                            </w:r>
                            <w:r w:rsidR="00ED5672" w:rsidRPr="005B1A78">
                              <w:rPr>
                                <w:rFonts w:ascii="Times New Roman" w:hAnsi="Times New Roman" w:cs="Times New Roman"/>
                              </w:rPr>
                              <w:t>thnic Representativeness</w:t>
                            </w:r>
                          </w:p>
                          <w:p w14:paraId="511B5DC5" w14:textId="77777777" w:rsidR="00ED5672" w:rsidRPr="005B1A78" w:rsidRDefault="00ED5672" w:rsidP="00317E7D">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B8C6" id="Text Box 8" o:spid="_x0000_s1037" type="#_x0000_t202" style="position:absolute;margin-left:-1pt;margin-top:4.65pt;width:130pt;height:3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">
                <v:textbox>
                  <w:txbxContent>
                    <w:p w14:paraId="7439310B" w14:textId="41BE6660" w:rsidR="00ED5672" w:rsidRPr="005B1A78" w:rsidRDefault="00447D56" w:rsidP="00317E7D">
                      <w:pPr>
                        <w:spacing w:line="240" w:lineRule="auto"/>
                        <w:jc w:val="center"/>
                        <w:rPr>
                          <w:rFonts w:ascii="Times New Roman" w:hAnsi="Times New Roman" w:cs="Times New Roman"/>
                        </w:rPr>
                      </w:pPr>
                      <w:r>
                        <w:rPr>
                          <w:rFonts w:ascii="Times New Roman" w:hAnsi="Times New Roman" w:cs="Times New Roman"/>
                        </w:rPr>
                        <w:t xml:space="preserve">Mgmt. </w:t>
                      </w:r>
                      <w:r w:rsidR="00ED5672">
                        <w:rPr>
                          <w:rFonts w:ascii="Times New Roman" w:hAnsi="Times New Roman" w:cs="Times New Roman"/>
                        </w:rPr>
                        <w:t>E</w:t>
                      </w:r>
                      <w:r w:rsidR="00ED5672" w:rsidRPr="005B1A78">
                        <w:rPr>
                          <w:rFonts w:ascii="Times New Roman" w:hAnsi="Times New Roman" w:cs="Times New Roman"/>
                        </w:rPr>
                        <w:t>thnic Representativeness</w:t>
                      </w:r>
                    </w:p>
                    <w:p w14:paraId="511B5DC5" w14:textId="77777777" w:rsidR="00ED5672" w:rsidRPr="005B1A78" w:rsidRDefault="00ED5672" w:rsidP="00317E7D">
                      <w:pPr>
                        <w:rPr>
                          <w:rFonts w:ascii="Times New Roman" w:hAnsi="Times New Roman" w:cs="Times New Roman"/>
                        </w:rPr>
                      </w:pPr>
                    </w:p>
                  </w:txbxContent>
                </v:textbox>
              </v:shape>
            </w:pict>
          </mc:Fallback>
        </mc:AlternateContent>
      </w:r>
    </w:p>
    <w:p w14:paraId="331CC612" w14:textId="77777777" w:rsidR="00317E7D" w:rsidRPr="005B1A78" w:rsidRDefault="00317E7D" w:rsidP="00317E7D">
      <w:pPr>
        <w:rPr>
          <w:rFonts w:ascii="Times New Roman" w:hAnsi="Times New Roman" w:cs="Times New Roman"/>
          <w:sz w:val="24"/>
          <w:szCs w:val="24"/>
        </w:rPr>
      </w:pPr>
    </w:p>
    <w:p w14:paraId="71E77090" w14:textId="77777777" w:rsidR="00317E7D" w:rsidRPr="005B1A78" w:rsidRDefault="00317E7D" w:rsidP="00317E7D">
      <w:pPr>
        <w:rPr>
          <w:rFonts w:ascii="Times New Roman" w:hAnsi="Times New Roman" w:cs="Times New Roman"/>
          <w:sz w:val="24"/>
          <w:szCs w:val="24"/>
        </w:rPr>
      </w:pPr>
    </w:p>
    <w:p w14:paraId="56D6295A" w14:textId="77777777" w:rsidR="00317E7D" w:rsidRPr="005B1A78" w:rsidRDefault="00317E7D" w:rsidP="00317E7D">
      <w:pPr>
        <w:autoSpaceDE w:val="0"/>
        <w:autoSpaceDN w:val="0"/>
        <w:adjustRightInd w:val="0"/>
        <w:ind w:left="720" w:hanging="720"/>
        <w:rPr>
          <w:rFonts w:ascii="Times New Roman" w:hAnsi="Times New Roman" w:cs="Times New Roman"/>
          <w:sz w:val="24"/>
          <w:szCs w:val="24"/>
        </w:rPr>
      </w:pPr>
    </w:p>
    <w:p w14:paraId="70FD4C9E" w14:textId="77777777" w:rsidR="00317E7D" w:rsidRDefault="00317E7D" w:rsidP="0003423F">
      <w:pPr>
        <w:spacing w:after="0" w:line="240" w:lineRule="auto"/>
        <w:rPr>
          <w:rFonts w:ascii="Times New Roman" w:hAnsi="Times New Roman" w:cs="Times New Roman"/>
          <w:sz w:val="24"/>
          <w:szCs w:val="24"/>
        </w:rPr>
      </w:pPr>
    </w:p>
    <w:p w14:paraId="675F9B04" w14:textId="77777777" w:rsidR="005B2EF0" w:rsidRDefault="005B2EF0" w:rsidP="0003423F">
      <w:pPr>
        <w:spacing w:after="0" w:line="240" w:lineRule="auto"/>
        <w:rPr>
          <w:rFonts w:ascii="Times New Roman" w:hAnsi="Times New Roman" w:cs="Times New Roman"/>
          <w:sz w:val="24"/>
          <w:szCs w:val="24"/>
        </w:rPr>
      </w:pPr>
    </w:p>
    <w:p w14:paraId="59CACB22" w14:textId="77777777" w:rsidR="005B2EF0" w:rsidRDefault="005B2EF0" w:rsidP="0003423F">
      <w:pPr>
        <w:spacing w:after="0" w:line="240" w:lineRule="auto"/>
        <w:rPr>
          <w:rFonts w:ascii="Times New Roman" w:hAnsi="Times New Roman" w:cs="Times New Roman"/>
          <w:sz w:val="24"/>
          <w:szCs w:val="24"/>
        </w:rPr>
      </w:pPr>
    </w:p>
    <w:p w14:paraId="53DFB9A8" w14:textId="77777777" w:rsidR="005B2EF0" w:rsidRDefault="005B2EF0" w:rsidP="0003423F">
      <w:pPr>
        <w:spacing w:after="0" w:line="240" w:lineRule="auto"/>
        <w:rPr>
          <w:rFonts w:ascii="Times New Roman" w:hAnsi="Times New Roman" w:cs="Times New Roman"/>
          <w:sz w:val="24"/>
          <w:szCs w:val="24"/>
        </w:rPr>
      </w:pPr>
    </w:p>
    <w:p w14:paraId="48E247DC" w14:textId="77777777" w:rsidR="005B2EF0" w:rsidRDefault="005B2EF0" w:rsidP="0003423F">
      <w:pPr>
        <w:spacing w:after="0" w:line="240" w:lineRule="auto"/>
        <w:rPr>
          <w:rFonts w:ascii="Times New Roman" w:hAnsi="Times New Roman" w:cs="Times New Roman"/>
          <w:sz w:val="24"/>
          <w:szCs w:val="24"/>
        </w:rPr>
      </w:pPr>
    </w:p>
    <w:p w14:paraId="2BEB96FE" w14:textId="77777777" w:rsidR="005B2EF0" w:rsidRDefault="005B2EF0" w:rsidP="0003423F">
      <w:pPr>
        <w:spacing w:after="0" w:line="240" w:lineRule="auto"/>
        <w:rPr>
          <w:rFonts w:ascii="Times New Roman" w:hAnsi="Times New Roman" w:cs="Times New Roman"/>
          <w:sz w:val="24"/>
          <w:szCs w:val="24"/>
        </w:rPr>
      </w:pPr>
    </w:p>
    <w:p w14:paraId="080C6079" w14:textId="77777777" w:rsidR="005B2EF0" w:rsidRDefault="005B2EF0" w:rsidP="0003423F">
      <w:pPr>
        <w:spacing w:after="0" w:line="240" w:lineRule="auto"/>
        <w:rPr>
          <w:rFonts w:ascii="Times New Roman" w:hAnsi="Times New Roman" w:cs="Times New Roman"/>
          <w:sz w:val="24"/>
          <w:szCs w:val="24"/>
        </w:rPr>
      </w:pPr>
    </w:p>
    <w:p w14:paraId="5DDDBF66" w14:textId="77777777" w:rsidR="005B2EF0" w:rsidRDefault="005B2EF0" w:rsidP="0003423F">
      <w:pPr>
        <w:spacing w:after="0" w:line="240" w:lineRule="auto"/>
        <w:rPr>
          <w:rFonts w:ascii="Times New Roman" w:hAnsi="Times New Roman" w:cs="Times New Roman"/>
          <w:sz w:val="24"/>
          <w:szCs w:val="24"/>
        </w:rPr>
      </w:pPr>
    </w:p>
    <w:p w14:paraId="1F0483CC" w14:textId="77777777" w:rsidR="005B2EF0" w:rsidRDefault="005B2EF0" w:rsidP="0003423F">
      <w:pPr>
        <w:spacing w:after="0" w:line="240" w:lineRule="auto"/>
        <w:rPr>
          <w:rFonts w:ascii="Times New Roman" w:hAnsi="Times New Roman" w:cs="Times New Roman"/>
          <w:sz w:val="24"/>
          <w:szCs w:val="24"/>
        </w:rPr>
      </w:pPr>
    </w:p>
    <w:p w14:paraId="0B40F77D" w14:textId="77777777" w:rsidR="005B2EF0" w:rsidRDefault="005B2EF0" w:rsidP="0003423F">
      <w:pPr>
        <w:spacing w:after="0" w:line="240" w:lineRule="auto"/>
        <w:rPr>
          <w:rFonts w:ascii="Times New Roman" w:hAnsi="Times New Roman" w:cs="Times New Roman"/>
          <w:sz w:val="24"/>
          <w:szCs w:val="24"/>
        </w:rPr>
      </w:pPr>
    </w:p>
    <w:p w14:paraId="566329BC" w14:textId="77777777" w:rsidR="005B2EF0" w:rsidRDefault="005B2EF0" w:rsidP="0003423F">
      <w:pPr>
        <w:spacing w:after="0" w:line="240" w:lineRule="auto"/>
        <w:rPr>
          <w:rFonts w:ascii="Times New Roman" w:hAnsi="Times New Roman" w:cs="Times New Roman"/>
          <w:sz w:val="24"/>
          <w:szCs w:val="24"/>
        </w:rPr>
      </w:pPr>
    </w:p>
    <w:p w14:paraId="3544FB65" w14:textId="77777777" w:rsidR="005B2EF0" w:rsidRDefault="005B2EF0" w:rsidP="0003423F">
      <w:pPr>
        <w:spacing w:after="0" w:line="240" w:lineRule="auto"/>
        <w:rPr>
          <w:rFonts w:ascii="Times New Roman" w:hAnsi="Times New Roman" w:cs="Times New Roman"/>
          <w:sz w:val="24"/>
          <w:szCs w:val="24"/>
        </w:rPr>
      </w:pPr>
    </w:p>
    <w:p w14:paraId="326D3353" w14:textId="77777777" w:rsidR="005B2EF0" w:rsidRDefault="005B2EF0" w:rsidP="0003423F">
      <w:pPr>
        <w:spacing w:after="0" w:line="240" w:lineRule="auto"/>
        <w:rPr>
          <w:rFonts w:ascii="Times New Roman" w:hAnsi="Times New Roman" w:cs="Times New Roman"/>
          <w:sz w:val="24"/>
          <w:szCs w:val="24"/>
        </w:rPr>
      </w:pPr>
    </w:p>
    <w:p w14:paraId="2256C4A1" w14:textId="77777777" w:rsidR="005B2EF0" w:rsidRDefault="005B2EF0" w:rsidP="0003423F">
      <w:pPr>
        <w:spacing w:after="0" w:line="240" w:lineRule="auto"/>
        <w:rPr>
          <w:rFonts w:ascii="Times New Roman" w:hAnsi="Times New Roman" w:cs="Times New Roman"/>
          <w:sz w:val="24"/>
          <w:szCs w:val="24"/>
        </w:rPr>
      </w:pPr>
    </w:p>
    <w:p w14:paraId="75C22748" w14:textId="77777777" w:rsidR="005B2EF0" w:rsidRDefault="005B2EF0" w:rsidP="0003423F">
      <w:pPr>
        <w:spacing w:after="0" w:line="240" w:lineRule="auto"/>
        <w:rPr>
          <w:rFonts w:ascii="Times New Roman" w:hAnsi="Times New Roman" w:cs="Times New Roman"/>
          <w:sz w:val="24"/>
          <w:szCs w:val="24"/>
        </w:rPr>
      </w:pPr>
    </w:p>
    <w:p w14:paraId="3469EA58" w14:textId="77777777" w:rsidR="005B2EF0" w:rsidRDefault="005B2EF0" w:rsidP="0003423F">
      <w:pPr>
        <w:spacing w:after="0" w:line="240" w:lineRule="auto"/>
        <w:rPr>
          <w:rFonts w:ascii="Times New Roman" w:hAnsi="Times New Roman" w:cs="Times New Roman"/>
          <w:sz w:val="24"/>
          <w:szCs w:val="24"/>
        </w:rPr>
      </w:pPr>
    </w:p>
    <w:p w14:paraId="39CCB223" w14:textId="77777777" w:rsidR="006C50B5" w:rsidRDefault="006C50B5" w:rsidP="006C50B5">
      <w:pPr>
        <w:spacing w:after="0" w:line="240" w:lineRule="auto"/>
        <w:rPr>
          <w:rFonts w:ascii="Times New Roman" w:hAnsi="Times New Roman" w:cs="Times New Roman"/>
          <w:sz w:val="24"/>
          <w:szCs w:val="24"/>
        </w:rPr>
      </w:pPr>
    </w:p>
    <w:p w14:paraId="7CDAC579" w14:textId="77777777" w:rsidR="006C50B5" w:rsidRDefault="006C50B5" w:rsidP="006C50B5">
      <w:pPr>
        <w:spacing w:after="0" w:line="240" w:lineRule="auto"/>
        <w:rPr>
          <w:rFonts w:ascii="Times New Roman" w:hAnsi="Times New Roman" w:cs="Times New Roman"/>
          <w:sz w:val="24"/>
          <w:szCs w:val="24"/>
        </w:rPr>
      </w:pPr>
    </w:p>
    <w:p w14:paraId="2D208FA0" w14:textId="7AA907E8" w:rsidR="005B2EF0" w:rsidRPr="005B2EF0" w:rsidRDefault="005B2EF0" w:rsidP="005B2EF0">
      <w:pPr>
        <w:spacing w:after="0" w:line="240" w:lineRule="auto"/>
        <w:rPr>
          <w:rFonts w:ascii="Times New Roman" w:hAnsi="Times New Roman" w:cs="Times New Roman"/>
          <w:sz w:val="24"/>
          <w:szCs w:val="24"/>
        </w:rPr>
      </w:pPr>
    </w:p>
    <w:sectPr w:rsidR="005B2EF0" w:rsidRPr="005B2EF0" w:rsidSect="003B1A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977" w14:textId="77777777" w:rsidR="002A1894" w:rsidRDefault="002A1894" w:rsidP="00000F97">
      <w:pPr>
        <w:spacing w:after="0" w:line="240" w:lineRule="auto"/>
      </w:pPr>
      <w:r>
        <w:separator/>
      </w:r>
    </w:p>
  </w:endnote>
  <w:endnote w:type="continuationSeparator" w:id="0">
    <w:p w14:paraId="13322DC1" w14:textId="77777777" w:rsidR="002A1894" w:rsidRDefault="002A1894" w:rsidP="0000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657B4" w14:textId="77777777" w:rsidR="002A1894" w:rsidRDefault="002A1894" w:rsidP="00000F97">
      <w:pPr>
        <w:spacing w:after="0" w:line="240" w:lineRule="auto"/>
      </w:pPr>
      <w:r>
        <w:separator/>
      </w:r>
    </w:p>
  </w:footnote>
  <w:footnote w:type="continuationSeparator" w:id="0">
    <w:p w14:paraId="498708C0" w14:textId="77777777" w:rsidR="002A1894" w:rsidRDefault="002A1894" w:rsidP="00000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68146832"/>
      <w:docPartObj>
        <w:docPartGallery w:val="Page Numbers (Top of Page)"/>
        <w:docPartUnique/>
      </w:docPartObj>
    </w:sdtPr>
    <w:sdtEndPr>
      <w:rPr>
        <w:noProof/>
      </w:rPr>
    </w:sdtEndPr>
    <w:sdtContent>
      <w:p w14:paraId="12A6F81F" w14:textId="777CF264" w:rsidR="00ED5672" w:rsidRPr="00096E23" w:rsidRDefault="00ED5672">
        <w:pPr>
          <w:pStyle w:val="Header"/>
          <w:jc w:val="right"/>
          <w:rPr>
            <w:rFonts w:ascii="Times New Roman" w:hAnsi="Times New Roman" w:cs="Times New Roman"/>
            <w:sz w:val="24"/>
            <w:szCs w:val="24"/>
          </w:rPr>
        </w:pPr>
        <w:r w:rsidRPr="00096E23">
          <w:rPr>
            <w:rFonts w:ascii="Times New Roman" w:hAnsi="Times New Roman" w:cs="Times New Roman"/>
            <w:sz w:val="24"/>
            <w:szCs w:val="24"/>
          </w:rPr>
          <w:t xml:space="preserve">Management Representativeness and </w:t>
        </w:r>
        <w:r>
          <w:rPr>
            <w:rFonts w:ascii="Times New Roman" w:hAnsi="Times New Roman" w:cs="Times New Roman"/>
            <w:sz w:val="24"/>
            <w:szCs w:val="24"/>
          </w:rPr>
          <w:t>Interpersonal</w:t>
        </w:r>
        <w:r w:rsidRPr="00096E23">
          <w:rPr>
            <w:rFonts w:ascii="Times New Roman" w:hAnsi="Times New Roman" w:cs="Times New Roman"/>
            <w:sz w:val="24"/>
            <w:szCs w:val="24"/>
          </w:rPr>
          <w:t xml:space="preserve"> Mistreatment     </w:t>
        </w:r>
        <w:r w:rsidRPr="00096E23">
          <w:rPr>
            <w:rFonts w:ascii="Times New Roman" w:hAnsi="Times New Roman" w:cs="Times New Roman"/>
            <w:sz w:val="24"/>
            <w:szCs w:val="24"/>
          </w:rPr>
          <w:fldChar w:fldCharType="begin"/>
        </w:r>
        <w:r w:rsidRPr="00096E23">
          <w:rPr>
            <w:rFonts w:ascii="Times New Roman" w:hAnsi="Times New Roman" w:cs="Times New Roman"/>
            <w:sz w:val="24"/>
            <w:szCs w:val="24"/>
          </w:rPr>
          <w:instrText xml:space="preserve"> PAGE   \* MERGEFORMAT </w:instrText>
        </w:r>
        <w:r w:rsidRPr="00096E23">
          <w:rPr>
            <w:rFonts w:ascii="Times New Roman" w:hAnsi="Times New Roman" w:cs="Times New Roman"/>
            <w:sz w:val="24"/>
            <w:szCs w:val="24"/>
          </w:rPr>
          <w:fldChar w:fldCharType="separate"/>
        </w:r>
        <w:r w:rsidR="00946842">
          <w:rPr>
            <w:rFonts w:ascii="Times New Roman" w:hAnsi="Times New Roman" w:cs="Times New Roman"/>
            <w:noProof/>
            <w:sz w:val="24"/>
            <w:szCs w:val="24"/>
          </w:rPr>
          <w:t>2</w:t>
        </w:r>
        <w:r w:rsidRPr="00096E23">
          <w:rPr>
            <w:rFonts w:ascii="Times New Roman" w:hAnsi="Times New Roman" w:cs="Times New Roman"/>
            <w:noProof/>
            <w:sz w:val="24"/>
            <w:szCs w:val="24"/>
          </w:rPr>
          <w:fldChar w:fldCharType="end"/>
        </w:r>
      </w:p>
    </w:sdtContent>
  </w:sdt>
  <w:p w14:paraId="2B175893" w14:textId="77777777" w:rsidR="00ED5672" w:rsidRDefault="00ED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063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972D53"/>
    <w:multiLevelType w:val="hybridMultilevel"/>
    <w:tmpl w:val="15D8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F67F9"/>
    <w:multiLevelType w:val="hybridMultilevel"/>
    <w:tmpl w:val="F2E6E9A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996752B"/>
    <w:multiLevelType w:val="hybridMultilevel"/>
    <w:tmpl w:val="9C5E3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020AA5"/>
    <w:multiLevelType w:val="hybridMultilevel"/>
    <w:tmpl w:val="4A82E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851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5BD50F0"/>
    <w:multiLevelType w:val="hybridMultilevel"/>
    <w:tmpl w:val="A5043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CB29DD"/>
    <w:multiLevelType w:val="hybridMultilevel"/>
    <w:tmpl w:val="01CA0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95"/>
    <w:rsid w:val="00000076"/>
    <w:rsid w:val="00000403"/>
    <w:rsid w:val="0000085E"/>
    <w:rsid w:val="000009DC"/>
    <w:rsid w:val="00000D08"/>
    <w:rsid w:val="00000F97"/>
    <w:rsid w:val="0000122D"/>
    <w:rsid w:val="00001841"/>
    <w:rsid w:val="00001957"/>
    <w:rsid w:val="00001DAA"/>
    <w:rsid w:val="00001EB9"/>
    <w:rsid w:val="00001F87"/>
    <w:rsid w:val="000022FD"/>
    <w:rsid w:val="00003016"/>
    <w:rsid w:val="000034A9"/>
    <w:rsid w:val="000036B8"/>
    <w:rsid w:val="000039E0"/>
    <w:rsid w:val="00003C45"/>
    <w:rsid w:val="00004017"/>
    <w:rsid w:val="00004162"/>
    <w:rsid w:val="00004544"/>
    <w:rsid w:val="0000546B"/>
    <w:rsid w:val="000057D7"/>
    <w:rsid w:val="000059B4"/>
    <w:rsid w:val="00005EF3"/>
    <w:rsid w:val="00006AB2"/>
    <w:rsid w:val="00006CB5"/>
    <w:rsid w:val="00006FC8"/>
    <w:rsid w:val="000070AB"/>
    <w:rsid w:val="0000713E"/>
    <w:rsid w:val="0000725E"/>
    <w:rsid w:val="00007269"/>
    <w:rsid w:val="00007270"/>
    <w:rsid w:val="00007A92"/>
    <w:rsid w:val="00007CB7"/>
    <w:rsid w:val="0001001F"/>
    <w:rsid w:val="0001021C"/>
    <w:rsid w:val="000102F6"/>
    <w:rsid w:val="00010866"/>
    <w:rsid w:val="00010D14"/>
    <w:rsid w:val="0001173C"/>
    <w:rsid w:val="00011909"/>
    <w:rsid w:val="00011E6E"/>
    <w:rsid w:val="0001217D"/>
    <w:rsid w:val="0001242B"/>
    <w:rsid w:val="00012516"/>
    <w:rsid w:val="00012643"/>
    <w:rsid w:val="00012840"/>
    <w:rsid w:val="00012DD6"/>
    <w:rsid w:val="00012FE1"/>
    <w:rsid w:val="00013183"/>
    <w:rsid w:val="0001328F"/>
    <w:rsid w:val="00013530"/>
    <w:rsid w:val="000135BF"/>
    <w:rsid w:val="00013AB7"/>
    <w:rsid w:val="00014874"/>
    <w:rsid w:val="00014CA4"/>
    <w:rsid w:val="00014F59"/>
    <w:rsid w:val="00014F9D"/>
    <w:rsid w:val="000150BD"/>
    <w:rsid w:val="00015116"/>
    <w:rsid w:val="00015473"/>
    <w:rsid w:val="0001568A"/>
    <w:rsid w:val="000162DB"/>
    <w:rsid w:val="00016C7A"/>
    <w:rsid w:val="00016D3A"/>
    <w:rsid w:val="000177BE"/>
    <w:rsid w:val="0001785C"/>
    <w:rsid w:val="00017947"/>
    <w:rsid w:val="00017982"/>
    <w:rsid w:val="000179FC"/>
    <w:rsid w:val="00017ECE"/>
    <w:rsid w:val="00020E32"/>
    <w:rsid w:val="00020F76"/>
    <w:rsid w:val="00020FDB"/>
    <w:rsid w:val="00021106"/>
    <w:rsid w:val="00021E9A"/>
    <w:rsid w:val="000224FC"/>
    <w:rsid w:val="000226D4"/>
    <w:rsid w:val="00022A4B"/>
    <w:rsid w:val="00022C15"/>
    <w:rsid w:val="00023441"/>
    <w:rsid w:val="00023E97"/>
    <w:rsid w:val="00023F8A"/>
    <w:rsid w:val="00024D5D"/>
    <w:rsid w:val="00025036"/>
    <w:rsid w:val="00025CB5"/>
    <w:rsid w:val="0002603D"/>
    <w:rsid w:val="000267DE"/>
    <w:rsid w:val="00026B26"/>
    <w:rsid w:val="00026B5E"/>
    <w:rsid w:val="00026E52"/>
    <w:rsid w:val="00026F89"/>
    <w:rsid w:val="0002721C"/>
    <w:rsid w:val="000273B7"/>
    <w:rsid w:val="000306DF"/>
    <w:rsid w:val="00030A4B"/>
    <w:rsid w:val="00030A79"/>
    <w:rsid w:val="000316AE"/>
    <w:rsid w:val="00031871"/>
    <w:rsid w:val="00031D46"/>
    <w:rsid w:val="0003242D"/>
    <w:rsid w:val="0003242F"/>
    <w:rsid w:val="00032EFB"/>
    <w:rsid w:val="000331E9"/>
    <w:rsid w:val="000335FA"/>
    <w:rsid w:val="00033A48"/>
    <w:rsid w:val="00033BEA"/>
    <w:rsid w:val="00033E90"/>
    <w:rsid w:val="0003410E"/>
    <w:rsid w:val="00034160"/>
    <w:rsid w:val="0003423F"/>
    <w:rsid w:val="00034275"/>
    <w:rsid w:val="00034313"/>
    <w:rsid w:val="00034352"/>
    <w:rsid w:val="00034F04"/>
    <w:rsid w:val="000350D3"/>
    <w:rsid w:val="00035920"/>
    <w:rsid w:val="00035F18"/>
    <w:rsid w:val="0003624F"/>
    <w:rsid w:val="00036389"/>
    <w:rsid w:val="0003664D"/>
    <w:rsid w:val="0003699F"/>
    <w:rsid w:val="00036DBF"/>
    <w:rsid w:val="000370C7"/>
    <w:rsid w:val="0003760A"/>
    <w:rsid w:val="00037CF3"/>
    <w:rsid w:val="00037DE5"/>
    <w:rsid w:val="00040009"/>
    <w:rsid w:val="000401BC"/>
    <w:rsid w:val="00040AB6"/>
    <w:rsid w:val="00040ED9"/>
    <w:rsid w:val="00040F8F"/>
    <w:rsid w:val="0004196C"/>
    <w:rsid w:val="00041DC0"/>
    <w:rsid w:val="0004214E"/>
    <w:rsid w:val="00042D92"/>
    <w:rsid w:val="00042FB5"/>
    <w:rsid w:val="00043056"/>
    <w:rsid w:val="000432E6"/>
    <w:rsid w:val="00043F2B"/>
    <w:rsid w:val="0004487B"/>
    <w:rsid w:val="000449C6"/>
    <w:rsid w:val="00044A2A"/>
    <w:rsid w:val="00044BED"/>
    <w:rsid w:val="0004545B"/>
    <w:rsid w:val="0004584C"/>
    <w:rsid w:val="00045BF1"/>
    <w:rsid w:val="00046012"/>
    <w:rsid w:val="000471DB"/>
    <w:rsid w:val="000472AB"/>
    <w:rsid w:val="00047404"/>
    <w:rsid w:val="000475E9"/>
    <w:rsid w:val="00047AA6"/>
    <w:rsid w:val="00047C38"/>
    <w:rsid w:val="00047C6D"/>
    <w:rsid w:val="00047C9E"/>
    <w:rsid w:val="00047E00"/>
    <w:rsid w:val="00047EBA"/>
    <w:rsid w:val="00047FA4"/>
    <w:rsid w:val="00050058"/>
    <w:rsid w:val="00050EFB"/>
    <w:rsid w:val="0005110F"/>
    <w:rsid w:val="00051443"/>
    <w:rsid w:val="00051640"/>
    <w:rsid w:val="000517B9"/>
    <w:rsid w:val="00051FA6"/>
    <w:rsid w:val="00052B40"/>
    <w:rsid w:val="00052B49"/>
    <w:rsid w:val="000537B5"/>
    <w:rsid w:val="00053CA0"/>
    <w:rsid w:val="0005467F"/>
    <w:rsid w:val="00054D0D"/>
    <w:rsid w:val="00054D36"/>
    <w:rsid w:val="0005549F"/>
    <w:rsid w:val="000558E0"/>
    <w:rsid w:val="00055B7C"/>
    <w:rsid w:val="0005632C"/>
    <w:rsid w:val="0005639C"/>
    <w:rsid w:val="000564DA"/>
    <w:rsid w:val="000566D0"/>
    <w:rsid w:val="000566E5"/>
    <w:rsid w:val="00056B2B"/>
    <w:rsid w:val="00056BBE"/>
    <w:rsid w:val="00056E87"/>
    <w:rsid w:val="000571EC"/>
    <w:rsid w:val="00057284"/>
    <w:rsid w:val="000572FB"/>
    <w:rsid w:val="0005739F"/>
    <w:rsid w:val="000574ED"/>
    <w:rsid w:val="00057508"/>
    <w:rsid w:val="00057810"/>
    <w:rsid w:val="00057B94"/>
    <w:rsid w:val="00057ED9"/>
    <w:rsid w:val="00057EF3"/>
    <w:rsid w:val="00060278"/>
    <w:rsid w:val="000602BA"/>
    <w:rsid w:val="000605C7"/>
    <w:rsid w:val="000606B0"/>
    <w:rsid w:val="0006080B"/>
    <w:rsid w:val="00060E20"/>
    <w:rsid w:val="0006135F"/>
    <w:rsid w:val="000613FC"/>
    <w:rsid w:val="0006167F"/>
    <w:rsid w:val="00061CCB"/>
    <w:rsid w:val="00062053"/>
    <w:rsid w:val="000627CE"/>
    <w:rsid w:val="00062CD4"/>
    <w:rsid w:val="00062E04"/>
    <w:rsid w:val="00062E40"/>
    <w:rsid w:val="0006323F"/>
    <w:rsid w:val="0006349C"/>
    <w:rsid w:val="0006373B"/>
    <w:rsid w:val="0006458A"/>
    <w:rsid w:val="000645D8"/>
    <w:rsid w:val="00064637"/>
    <w:rsid w:val="000648CF"/>
    <w:rsid w:val="0006571E"/>
    <w:rsid w:val="00065760"/>
    <w:rsid w:val="00065E12"/>
    <w:rsid w:val="00065FEA"/>
    <w:rsid w:val="000662B2"/>
    <w:rsid w:val="00066376"/>
    <w:rsid w:val="000668F0"/>
    <w:rsid w:val="000670F8"/>
    <w:rsid w:val="0006715C"/>
    <w:rsid w:val="0006786E"/>
    <w:rsid w:val="000678EB"/>
    <w:rsid w:val="00067A03"/>
    <w:rsid w:val="00067B8F"/>
    <w:rsid w:val="00070E6A"/>
    <w:rsid w:val="00071929"/>
    <w:rsid w:val="00071BB6"/>
    <w:rsid w:val="00071E8B"/>
    <w:rsid w:val="000720A6"/>
    <w:rsid w:val="000722C8"/>
    <w:rsid w:val="00072B73"/>
    <w:rsid w:val="00072C29"/>
    <w:rsid w:val="00072C69"/>
    <w:rsid w:val="00073303"/>
    <w:rsid w:val="00073453"/>
    <w:rsid w:val="00073674"/>
    <w:rsid w:val="00073AA7"/>
    <w:rsid w:val="000741E1"/>
    <w:rsid w:val="000742F2"/>
    <w:rsid w:val="00074573"/>
    <w:rsid w:val="00074774"/>
    <w:rsid w:val="000748D8"/>
    <w:rsid w:val="0007494F"/>
    <w:rsid w:val="00074E75"/>
    <w:rsid w:val="000752C9"/>
    <w:rsid w:val="00076030"/>
    <w:rsid w:val="000767C3"/>
    <w:rsid w:val="00076BE5"/>
    <w:rsid w:val="00076CF7"/>
    <w:rsid w:val="000774A5"/>
    <w:rsid w:val="00077525"/>
    <w:rsid w:val="0007753B"/>
    <w:rsid w:val="00077A05"/>
    <w:rsid w:val="00077D2E"/>
    <w:rsid w:val="00077DCB"/>
    <w:rsid w:val="00080204"/>
    <w:rsid w:val="000803A8"/>
    <w:rsid w:val="00080518"/>
    <w:rsid w:val="00080A2A"/>
    <w:rsid w:val="00080BEA"/>
    <w:rsid w:val="00080CDE"/>
    <w:rsid w:val="00081CC0"/>
    <w:rsid w:val="00081D2A"/>
    <w:rsid w:val="00081EA1"/>
    <w:rsid w:val="00082060"/>
    <w:rsid w:val="00082078"/>
    <w:rsid w:val="000823B6"/>
    <w:rsid w:val="0008264B"/>
    <w:rsid w:val="000828F8"/>
    <w:rsid w:val="00082D8A"/>
    <w:rsid w:val="00082FFE"/>
    <w:rsid w:val="0008329F"/>
    <w:rsid w:val="000833C0"/>
    <w:rsid w:val="00083622"/>
    <w:rsid w:val="00083632"/>
    <w:rsid w:val="00083CAA"/>
    <w:rsid w:val="00083DD7"/>
    <w:rsid w:val="0008449D"/>
    <w:rsid w:val="00084592"/>
    <w:rsid w:val="00084944"/>
    <w:rsid w:val="00084B77"/>
    <w:rsid w:val="00085068"/>
    <w:rsid w:val="00085652"/>
    <w:rsid w:val="00085AEC"/>
    <w:rsid w:val="00085BB3"/>
    <w:rsid w:val="0008604F"/>
    <w:rsid w:val="000861EC"/>
    <w:rsid w:val="000861FF"/>
    <w:rsid w:val="000869CF"/>
    <w:rsid w:val="0008771D"/>
    <w:rsid w:val="0008783D"/>
    <w:rsid w:val="00087D69"/>
    <w:rsid w:val="000908FC"/>
    <w:rsid w:val="00091700"/>
    <w:rsid w:val="00091F87"/>
    <w:rsid w:val="00092AC4"/>
    <w:rsid w:val="00092B2B"/>
    <w:rsid w:val="00093237"/>
    <w:rsid w:val="000935BB"/>
    <w:rsid w:val="000947CF"/>
    <w:rsid w:val="00094A6F"/>
    <w:rsid w:val="000951EB"/>
    <w:rsid w:val="00095B9B"/>
    <w:rsid w:val="0009625A"/>
    <w:rsid w:val="000962FA"/>
    <w:rsid w:val="0009659A"/>
    <w:rsid w:val="0009689B"/>
    <w:rsid w:val="00096E23"/>
    <w:rsid w:val="00097007"/>
    <w:rsid w:val="00097365"/>
    <w:rsid w:val="00097BDF"/>
    <w:rsid w:val="000A02CC"/>
    <w:rsid w:val="000A0A19"/>
    <w:rsid w:val="000A12C0"/>
    <w:rsid w:val="000A1572"/>
    <w:rsid w:val="000A165F"/>
    <w:rsid w:val="000A2931"/>
    <w:rsid w:val="000A2A34"/>
    <w:rsid w:val="000A2CD6"/>
    <w:rsid w:val="000A30DB"/>
    <w:rsid w:val="000A3C69"/>
    <w:rsid w:val="000A3E48"/>
    <w:rsid w:val="000A432A"/>
    <w:rsid w:val="000A5260"/>
    <w:rsid w:val="000A536B"/>
    <w:rsid w:val="000A53CD"/>
    <w:rsid w:val="000A5D62"/>
    <w:rsid w:val="000A5FE2"/>
    <w:rsid w:val="000A6815"/>
    <w:rsid w:val="000A6C22"/>
    <w:rsid w:val="000A6F9E"/>
    <w:rsid w:val="000A71E0"/>
    <w:rsid w:val="000A7793"/>
    <w:rsid w:val="000A77F3"/>
    <w:rsid w:val="000A787C"/>
    <w:rsid w:val="000A7B2C"/>
    <w:rsid w:val="000A7F7E"/>
    <w:rsid w:val="000A7FAE"/>
    <w:rsid w:val="000B053D"/>
    <w:rsid w:val="000B06F2"/>
    <w:rsid w:val="000B0E97"/>
    <w:rsid w:val="000B100B"/>
    <w:rsid w:val="000B1147"/>
    <w:rsid w:val="000B14E4"/>
    <w:rsid w:val="000B16A6"/>
    <w:rsid w:val="000B18B2"/>
    <w:rsid w:val="000B1AA4"/>
    <w:rsid w:val="000B1E28"/>
    <w:rsid w:val="000B2257"/>
    <w:rsid w:val="000B2674"/>
    <w:rsid w:val="000B2A45"/>
    <w:rsid w:val="000B32EF"/>
    <w:rsid w:val="000B3628"/>
    <w:rsid w:val="000B3755"/>
    <w:rsid w:val="000B40EB"/>
    <w:rsid w:val="000B4387"/>
    <w:rsid w:val="000B44EF"/>
    <w:rsid w:val="000B49FD"/>
    <w:rsid w:val="000B4D51"/>
    <w:rsid w:val="000B58A4"/>
    <w:rsid w:val="000B5B6B"/>
    <w:rsid w:val="000B5E03"/>
    <w:rsid w:val="000B6286"/>
    <w:rsid w:val="000B6A99"/>
    <w:rsid w:val="000B6DB2"/>
    <w:rsid w:val="000B6DEC"/>
    <w:rsid w:val="000B706A"/>
    <w:rsid w:val="000B77D1"/>
    <w:rsid w:val="000B7BE5"/>
    <w:rsid w:val="000B7D6D"/>
    <w:rsid w:val="000C04CF"/>
    <w:rsid w:val="000C0C32"/>
    <w:rsid w:val="000C0D1B"/>
    <w:rsid w:val="000C0FC2"/>
    <w:rsid w:val="000C10F2"/>
    <w:rsid w:val="000C11FF"/>
    <w:rsid w:val="000C1292"/>
    <w:rsid w:val="000C168E"/>
    <w:rsid w:val="000C187F"/>
    <w:rsid w:val="000C1FEA"/>
    <w:rsid w:val="000C2021"/>
    <w:rsid w:val="000C276A"/>
    <w:rsid w:val="000C2875"/>
    <w:rsid w:val="000C2889"/>
    <w:rsid w:val="000C2B9A"/>
    <w:rsid w:val="000C2D0A"/>
    <w:rsid w:val="000C32F6"/>
    <w:rsid w:val="000C335A"/>
    <w:rsid w:val="000C3443"/>
    <w:rsid w:val="000C360E"/>
    <w:rsid w:val="000C3902"/>
    <w:rsid w:val="000C3B7D"/>
    <w:rsid w:val="000C3E23"/>
    <w:rsid w:val="000C4045"/>
    <w:rsid w:val="000C4397"/>
    <w:rsid w:val="000C44F0"/>
    <w:rsid w:val="000C483A"/>
    <w:rsid w:val="000C4CE3"/>
    <w:rsid w:val="000C4E48"/>
    <w:rsid w:val="000C5422"/>
    <w:rsid w:val="000C6068"/>
    <w:rsid w:val="000C610B"/>
    <w:rsid w:val="000C61C2"/>
    <w:rsid w:val="000C62A5"/>
    <w:rsid w:val="000C6490"/>
    <w:rsid w:val="000C6532"/>
    <w:rsid w:val="000C6574"/>
    <w:rsid w:val="000C6807"/>
    <w:rsid w:val="000C6EF8"/>
    <w:rsid w:val="000C7835"/>
    <w:rsid w:val="000C7D9E"/>
    <w:rsid w:val="000D06E9"/>
    <w:rsid w:val="000D0F19"/>
    <w:rsid w:val="000D1181"/>
    <w:rsid w:val="000D1583"/>
    <w:rsid w:val="000D169B"/>
    <w:rsid w:val="000D1A71"/>
    <w:rsid w:val="000D1CA0"/>
    <w:rsid w:val="000D2021"/>
    <w:rsid w:val="000D20CB"/>
    <w:rsid w:val="000D20F8"/>
    <w:rsid w:val="000D22F4"/>
    <w:rsid w:val="000D230B"/>
    <w:rsid w:val="000D233C"/>
    <w:rsid w:val="000D2963"/>
    <w:rsid w:val="000D2F02"/>
    <w:rsid w:val="000D30CE"/>
    <w:rsid w:val="000D3321"/>
    <w:rsid w:val="000D37A5"/>
    <w:rsid w:val="000D3B93"/>
    <w:rsid w:val="000D407B"/>
    <w:rsid w:val="000D41A5"/>
    <w:rsid w:val="000D461E"/>
    <w:rsid w:val="000D464F"/>
    <w:rsid w:val="000D49B9"/>
    <w:rsid w:val="000D4BCE"/>
    <w:rsid w:val="000D4CE6"/>
    <w:rsid w:val="000D4CF3"/>
    <w:rsid w:val="000D4EED"/>
    <w:rsid w:val="000D54EF"/>
    <w:rsid w:val="000D5870"/>
    <w:rsid w:val="000D5C48"/>
    <w:rsid w:val="000D64F0"/>
    <w:rsid w:val="000D6600"/>
    <w:rsid w:val="000D675F"/>
    <w:rsid w:val="000D6802"/>
    <w:rsid w:val="000D6A60"/>
    <w:rsid w:val="000D740E"/>
    <w:rsid w:val="000E00F2"/>
    <w:rsid w:val="000E0499"/>
    <w:rsid w:val="000E07EC"/>
    <w:rsid w:val="000E15DE"/>
    <w:rsid w:val="000E1AD5"/>
    <w:rsid w:val="000E1B67"/>
    <w:rsid w:val="000E1C98"/>
    <w:rsid w:val="000E1E44"/>
    <w:rsid w:val="000E21F5"/>
    <w:rsid w:val="000E26C7"/>
    <w:rsid w:val="000E282C"/>
    <w:rsid w:val="000E2F4D"/>
    <w:rsid w:val="000E3422"/>
    <w:rsid w:val="000E3A1F"/>
    <w:rsid w:val="000E3E64"/>
    <w:rsid w:val="000E4940"/>
    <w:rsid w:val="000E4EE2"/>
    <w:rsid w:val="000E50F1"/>
    <w:rsid w:val="000E552D"/>
    <w:rsid w:val="000E5563"/>
    <w:rsid w:val="000E558B"/>
    <w:rsid w:val="000E565B"/>
    <w:rsid w:val="000E5B7A"/>
    <w:rsid w:val="000E5CD9"/>
    <w:rsid w:val="000E64DF"/>
    <w:rsid w:val="000E69F4"/>
    <w:rsid w:val="000E6BF3"/>
    <w:rsid w:val="000E6DC5"/>
    <w:rsid w:val="000E7622"/>
    <w:rsid w:val="000E791A"/>
    <w:rsid w:val="000E7A38"/>
    <w:rsid w:val="000E7F3C"/>
    <w:rsid w:val="000F0016"/>
    <w:rsid w:val="000F0184"/>
    <w:rsid w:val="000F0826"/>
    <w:rsid w:val="000F0880"/>
    <w:rsid w:val="000F0906"/>
    <w:rsid w:val="000F0EC0"/>
    <w:rsid w:val="000F155A"/>
    <w:rsid w:val="000F15CD"/>
    <w:rsid w:val="000F1804"/>
    <w:rsid w:val="000F1DA5"/>
    <w:rsid w:val="000F22F6"/>
    <w:rsid w:val="000F2534"/>
    <w:rsid w:val="000F2EF9"/>
    <w:rsid w:val="000F3531"/>
    <w:rsid w:val="000F3896"/>
    <w:rsid w:val="000F38AF"/>
    <w:rsid w:val="000F3EA0"/>
    <w:rsid w:val="000F46B9"/>
    <w:rsid w:val="000F46C3"/>
    <w:rsid w:val="000F4AF6"/>
    <w:rsid w:val="000F4EB3"/>
    <w:rsid w:val="000F4EF7"/>
    <w:rsid w:val="000F4F2D"/>
    <w:rsid w:val="000F5251"/>
    <w:rsid w:val="000F549A"/>
    <w:rsid w:val="000F6239"/>
    <w:rsid w:val="000F6393"/>
    <w:rsid w:val="000F6A51"/>
    <w:rsid w:val="000F7068"/>
    <w:rsid w:val="000F725E"/>
    <w:rsid w:val="000F7321"/>
    <w:rsid w:val="000F7407"/>
    <w:rsid w:val="000F7D0B"/>
    <w:rsid w:val="000F7E7A"/>
    <w:rsid w:val="000F7F42"/>
    <w:rsid w:val="00100434"/>
    <w:rsid w:val="00100AA5"/>
    <w:rsid w:val="00100FB1"/>
    <w:rsid w:val="00101002"/>
    <w:rsid w:val="0010132F"/>
    <w:rsid w:val="0010163A"/>
    <w:rsid w:val="00101791"/>
    <w:rsid w:val="00101A98"/>
    <w:rsid w:val="00101D36"/>
    <w:rsid w:val="001027BB"/>
    <w:rsid w:val="00102C70"/>
    <w:rsid w:val="00103191"/>
    <w:rsid w:val="0010327F"/>
    <w:rsid w:val="001039A5"/>
    <w:rsid w:val="00103C1D"/>
    <w:rsid w:val="00103E0C"/>
    <w:rsid w:val="00103FC3"/>
    <w:rsid w:val="00104651"/>
    <w:rsid w:val="00104C72"/>
    <w:rsid w:val="001050B3"/>
    <w:rsid w:val="0010573C"/>
    <w:rsid w:val="00105C0F"/>
    <w:rsid w:val="001060A1"/>
    <w:rsid w:val="001060A8"/>
    <w:rsid w:val="00106307"/>
    <w:rsid w:val="00106C23"/>
    <w:rsid w:val="00106D9A"/>
    <w:rsid w:val="00106F36"/>
    <w:rsid w:val="00106FBE"/>
    <w:rsid w:val="0010756A"/>
    <w:rsid w:val="001075B9"/>
    <w:rsid w:val="00107C20"/>
    <w:rsid w:val="00110342"/>
    <w:rsid w:val="001107AA"/>
    <w:rsid w:val="00110890"/>
    <w:rsid w:val="001108B7"/>
    <w:rsid w:val="00110ADD"/>
    <w:rsid w:val="00110D0C"/>
    <w:rsid w:val="00110DCC"/>
    <w:rsid w:val="00111512"/>
    <w:rsid w:val="001115B1"/>
    <w:rsid w:val="001115EE"/>
    <w:rsid w:val="00111B88"/>
    <w:rsid w:val="00111C41"/>
    <w:rsid w:val="00111F59"/>
    <w:rsid w:val="001122E0"/>
    <w:rsid w:val="001126CC"/>
    <w:rsid w:val="00112800"/>
    <w:rsid w:val="0011283F"/>
    <w:rsid w:val="00112B37"/>
    <w:rsid w:val="00112FE2"/>
    <w:rsid w:val="0011335C"/>
    <w:rsid w:val="00113378"/>
    <w:rsid w:val="00114179"/>
    <w:rsid w:val="001149BA"/>
    <w:rsid w:val="00114DEA"/>
    <w:rsid w:val="00115CC2"/>
    <w:rsid w:val="001162F0"/>
    <w:rsid w:val="0011652F"/>
    <w:rsid w:val="00116863"/>
    <w:rsid w:val="00116950"/>
    <w:rsid w:val="00116A67"/>
    <w:rsid w:val="00116E85"/>
    <w:rsid w:val="00117054"/>
    <w:rsid w:val="0011710D"/>
    <w:rsid w:val="00117468"/>
    <w:rsid w:val="00117570"/>
    <w:rsid w:val="001178D8"/>
    <w:rsid w:val="00117A36"/>
    <w:rsid w:val="00117AC7"/>
    <w:rsid w:val="00117C12"/>
    <w:rsid w:val="00117EC1"/>
    <w:rsid w:val="00117FD1"/>
    <w:rsid w:val="00120072"/>
    <w:rsid w:val="00120600"/>
    <w:rsid w:val="00120ACD"/>
    <w:rsid w:val="00120F11"/>
    <w:rsid w:val="001210FE"/>
    <w:rsid w:val="001212AE"/>
    <w:rsid w:val="001213B2"/>
    <w:rsid w:val="00121523"/>
    <w:rsid w:val="00122234"/>
    <w:rsid w:val="001228D4"/>
    <w:rsid w:val="00122B52"/>
    <w:rsid w:val="0012317C"/>
    <w:rsid w:val="00123233"/>
    <w:rsid w:val="00123538"/>
    <w:rsid w:val="001235C2"/>
    <w:rsid w:val="001246EC"/>
    <w:rsid w:val="00124AD0"/>
    <w:rsid w:val="001251ED"/>
    <w:rsid w:val="0012555B"/>
    <w:rsid w:val="001256CA"/>
    <w:rsid w:val="001256DB"/>
    <w:rsid w:val="00125E38"/>
    <w:rsid w:val="00126234"/>
    <w:rsid w:val="00126B99"/>
    <w:rsid w:val="00126CC3"/>
    <w:rsid w:val="001277C6"/>
    <w:rsid w:val="00127B3A"/>
    <w:rsid w:val="001302BC"/>
    <w:rsid w:val="001302DE"/>
    <w:rsid w:val="0013050B"/>
    <w:rsid w:val="00130531"/>
    <w:rsid w:val="00130949"/>
    <w:rsid w:val="00130A0D"/>
    <w:rsid w:val="00130C07"/>
    <w:rsid w:val="0013106A"/>
    <w:rsid w:val="00131536"/>
    <w:rsid w:val="0013154C"/>
    <w:rsid w:val="00131901"/>
    <w:rsid w:val="001319E3"/>
    <w:rsid w:val="00131D57"/>
    <w:rsid w:val="001322D2"/>
    <w:rsid w:val="001326CE"/>
    <w:rsid w:val="00132AF3"/>
    <w:rsid w:val="00132C72"/>
    <w:rsid w:val="00133400"/>
    <w:rsid w:val="001339C1"/>
    <w:rsid w:val="00134098"/>
    <w:rsid w:val="001343EE"/>
    <w:rsid w:val="0013469B"/>
    <w:rsid w:val="00135076"/>
    <w:rsid w:val="0013565C"/>
    <w:rsid w:val="00135C3D"/>
    <w:rsid w:val="00136643"/>
    <w:rsid w:val="00136AEA"/>
    <w:rsid w:val="001371A4"/>
    <w:rsid w:val="0013723F"/>
    <w:rsid w:val="0013746A"/>
    <w:rsid w:val="00137B62"/>
    <w:rsid w:val="00137C1C"/>
    <w:rsid w:val="001400CA"/>
    <w:rsid w:val="00140142"/>
    <w:rsid w:val="00140145"/>
    <w:rsid w:val="00140EA3"/>
    <w:rsid w:val="001413C8"/>
    <w:rsid w:val="001415A3"/>
    <w:rsid w:val="0014161A"/>
    <w:rsid w:val="00141B8D"/>
    <w:rsid w:val="00141BB8"/>
    <w:rsid w:val="00141DAF"/>
    <w:rsid w:val="00142198"/>
    <w:rsid w:val="0014221E"/>
    <w:rsid w:val="00142483"/>
    <w:rsid w:val="0014277A"/>
    <w:rsid w:val="00142958"/>
    <w:rsid w:val="00142CB1"/>
    <w:rsid w:val="001430E9"/>
    <w:rsid w:val="001431FF"/>
    <w:rsid w:val="001433AF"/>
    <w:rsid w:val="0014342F"/>
    <w:rsid w:val="00143AC8"/>
    <w:rsid w:val="001443B3"/>
    <w:rsid w:val="001444FB"/>
    <w:rsid w:val="001448EE"/>
    <w:rsid w:val="00144A86"/>
    <w:rsid w:val="001453AE"/>
    <w:rsid w:val="00145604"/>
    <w:rsid w:val="001458CA"/>
    <w:rsid w:val="00145E0B"/>
    <w:rsid w:val="001465D6"/>
    <w:rsid w:val="00146669"/>
    <w:rsid w:val="001467F3"/>
    <w:rsid w:val="00146AA6"/>
    <w:rsid w:val="00146AE5"/>
    <w:rsid w:val="0014715D"/>
    <w:rsid w:val="001479CB"/>
    <w:rsid w:val="00147A98"/>
    <w:rsid w:val="00147B1E"/>
    <w:rsid w:val="0015075F"/>
    <w:rsid w:val="001519E1"/>
    <w:rsid w:val="00151B03"/>
    <w:rsid w:val="00151B34"/>
    <w:rsid w:val="00152368"/>
    <w:rsid w:val="0015248F"/>
    <w:rsid w:val="00152715"/>
    <w:rsid w:val="00152A92"/>
    <w:rsid w:val="00153200"/>
    <w:rsid w:val="0015381B"/>
    <w:rsid w:val="00153879"/>
    <w:rsid w:val="00153889"/>
    <w:rsid w:val="00153E6F"/>
    <w:rsid w:val="00154391"/>
    <w:rsid w:val="0015445D"/>
    <w:rsid w:val="00154497"/>
    <w:rsid w:val="00154643"/>
    <w:rsid w:val="00154AC7"/>
    <w:rsid w:val="00154AD3"/>
    <w:rsid w:val="00154BB0"/>
    <w:rsid w:val="00154D15"/>
    <w:rsid w:val="0015512E"/>
    <w:rsid w:val="00155609"/>
    <w:rsid w:val="00155AB2"/>
    <w:rsid w:val="0015633D"/>
    <w:rsid w:val="001565BE"/>
    <w:rsid w:val="00156D5C"/>
    <w:rsid w:val="001570EB"/>
    <w:rsid w:val="001575AB"/>
    <w:rsid w:val="0015768B"/>
    <w:rsid w:val="00157947"/>
    <w:rsid w:val="00157B0A"/>
    <w:rsid w:val="0016076E"/>
    <w:rsid w:val="00160C03"/>
    <w:rsid w:val="00160E80"/>
    <w:rsid w:val="00161ABE"/>
    <w:rsid w:val="00161B00"/>
    <w:rsid w:val="00161B7A"/>
    <w:rsid w:val="001622EB"/>
    <w:rsid w:val="00162561"/>
    <w:rsid w:val="001632CB"/>
    <w:rsid w:val="001636F0"/>
    <w:rsid w:val="00163A14"/>
    <w:rsid w:val="0016461D"/>
    <w:rsid w:val="001646CB"/>
    <w:rsid w:val="001648CB"/>
    <w:rsid w:val="00164FAD"/>
    <w:rsid w:val="0016581B"/>
    <w:rsid w:val="0016660E"/>
    <w:rsid w:val="00166787"/>
    <w:rsid w:val="00166977"/>
    <w:rsid w:val="00166C95"/>
    <w:rsid w:val="00166C9C"/>
    <w:rsid w:val="001670B1"/>
    <w:rsid w:val="00167297"/>
    <w:rsid w:val="00167828"/>
    <w:rsid w:val="00167BAD"/>
    <w:rsid w:val="00170016"/>
    <w:rsid w:val="001705B1"/>
    <w:rsid w:val="00170747"/>
    <w:rsid w:val="0017079A"/>
    <w:rsid w:val="00170811"/>
    <w:rsid w:val="00170DB9"/>
    <w:rsid w:val="00170F6D"/>
    <w:rsid w:val="00171174"/>
    <w:rsid w:val="00171405"/>
    <w:rsid w:val="00171C3C"/>
    <w:rsid w:val="00172CC7"/>
    <w:rsid w:val="00173B41"/>
    <w:rsid w:val="001741F9"/>
    <w:rsid w:val="001747E9"/>
    <w:rsid w:val="00174EF5"/>
    <w:rsid w:val="00174F37"/>
    <w:rsid w:val="001750BE"/>
    <w:rsid w:val="00175182"/>
    <w:rsid w:val="001755D6"/>
    <w:rsid w:val="00175D0B"/>
    <w:rsid w:val="00175D70"/>
    <w:rsid w:val="00175EB0"/>
    <w:rsid w:val="00176366"/>
    <w:rsid w:val="00176459"/>
    <w:rsid w:val="0017648B"/>
    <w:rsid w:val="00176AEA"/>
    <w:rsid w:val="00176FA1"/>
    <w:rsid w:val="001774EE"/>
    <w:rsid w:val="00177F8B"/>
    <w:rsid w:val="0018019F"/>
    <w:rsid w:val="00180218"/>
    <w:rsid w:val="001807CB"/>
    <w:rsid w:val="00180AD6"/>
    <w:rsid w:val="00180CE2"/>
    <w:rsid w:val="00180D30"/>
    <w:rsid w:val="00180EFB"/>
    <w:rsid w:val="001810DF"/>
    <w:rsid w:val="00181203"/>
    <w:rsid w:val="001818E6"/>
    <w:rsid w:val="00181DDF"/>
    <w:rsid w:val="00181EDE"/>
    <w:rsid w:val="00182039"/>
    <w:rsid w:val="001820B4"/>
    <w:rsid w:val="00182293"/>
    <w:rsid w:val="00182313"/>
    <w:rsid w:val="001823AB"/>
    <w:rsid w:val="00182850"/>
    <w:rsid w:val="00182A5E"/>
    <w:rsid w:val="00182A84"/>
    <w:rsid w:val="00182DB0"/>
    <w:rsid w:val="00183819"/>
    <w:rsid w:val="00183AB6"/>
    <w:rsid w:val="00183C80"/>
    <w:rsid w:val="00183D1D"/>
    <w:rsid w:val="00184630"/>
    <w:rsid w:val="00184929"/>
    <w:rsid w:val="00184BA7"/>
    <w:rsid w:val="001852AE"/>
    <w:rsid w:val="00185846"/>
    <w:rsid w:val="001859A3"/>
    <w:rsid w:val="00185B76"/>
    <w:rsid w:val="0018624D"/>
    <w:rsid w:val="00186253"/>
    <w:rsid w:val="001866C6"/>
    <w:rsid w:val="00186EA4"/>
    <w:rsid w:val="00187049"/>
    <w:rsid w:val="001877DF"/>
    <w:rsid w:val="00187B23"/>
    <w:rsid w:val="00187CF2"/>
    <w:rsid w:val="00190117"/>
    <w:rsid w:val="0019030A"/>
    <w:rsid w:val="001905B3"/>
    <w:rsid w:val="00190C00"/>
    <w:rsid w:val="001913BD"/>
    <w:rsid w:val="001919F6"/>
    <w:rsid w:val="00191BB5"/>
    <w:rsid w:val="00191D67"/>
    <w:rsid w:val="00191E9F"/>
    <w:rsid w:val="00192683"/>
    <w:rsid w:val="00192A6D"/>
    <w:rsid w:val="00192E42"/>
    <w:rsid w:val="001931D0"/>
    <w:rsid w:val="001933CF"/>
    <w:rsid w:val="0019345C"/>
    <w:rsid w:val="001934A1"/>
    <w:rsid w:val="00194531"/>
    <w:rsid w:val="001949A3"/>
    <w:rsid w:val="001949EF"/>
    <w:rsid w:val="00194BBA"/>
    <w:rsid w:val="00194F5F"/>
    <w:rsid w:val="00194F6D"/>
    <w:rsid w:val="00195440"/>
    <w:rsid w:val="001955DE"/>
    <w:rsid w:val="001956F4"/>
    <w:rsid w:val="0019576D"/>
    <w:rsid w:val="00195781"/>
    <w:rsid w:val="0019589A"/>
    <w:rsid w:val="00195A14"/>
    <w:rsid w:val="00195BAE"/>
    <w:rsid w:val="0019636D"/>
    <w:rsid w:val="00196975"/>
    <w:rsid w:val="00196B37"/>
    <w:rsid w:val="00196D66"/>
    <w:rsid w:val="00196D8A"/>
    <w:rsid w:val="00197004"/>
    <w:rsid w:val="001970F7"/>
    <w:rsid w:val="001972D1"/>
    <w:rsid w:val="00197407"/>
    <w:rsid w:val="00197781"/>
    <w:rsid w:val="00197B3D"/>
    <w:rsid w:val="00197C34"/>
    <w:rsid w:val="00197EC8"/>
    <w:rsid w:val="001A01E9"/>
    <w:rsid w:val="001A02C1"/>
    <w:rsid w:val="001A0C91"/>
    <w:rsid w:val="001A1501"/>
    <w:rsid w:val="001A176E"/>
    <w:rsid w:val="001A204F"/>
    <w:rsid w:val="001A23D7"/>
    <w:rsid w:val="001A2499"/>
    <w:rsid w:val="001A3100"/>
    <w:rsid w:val="001A3329"/>
    <w:rsid w:val="001A389E"/>
    <w:rsid w:val="001A41AB"/>
    <w:rsid w:val="001A46DB"/>
    <w:rsid w:val="001A48CA"/>
    <w:rsid w:val="001A4B30"/>
    <w:rsid w:val="001A4D06"/>
    <w:rsid w:val="001A502F"/>
    <w:rsid w:val="001A510D"/>
    <w:rsid w:val="001A594C"/>
    <w:rsid w:val="001A6198"/>
    <w:rsid w:val="001A6430"/>
    <w:rsid w:val="001A64FD"/>
    <w:rsid w:val="001A6A57"/>
    <w:rsid w:val="001A6CCF"/>
    <w:rsid w:val="001A70E5"/>
    <w:rsid w:val="001A733B"/>
    <w:rsid w:val="001A79E6"/>
    <w:rsid w:val="001B00D1"/>
    <w:rsid w:val="001B0651"/>
    <w:rsid w:val="001B0920"/>
    <w:rsid w:val="001B0DBC"/>
    <w:rsid w:val="001B1175"/>
    <w:rsid w:val="001B16C9"/>
    <w:rsid w:val="001B16E0"/>
    <w:rsid w:val="001B1E57"/>
    <w:rsid w:val="001B201D"/>
    <w:rsid w:val="001B213A"/>
    <w:rsid w:val="001B229F"/>
    <w:rsid w:val="001B2736"/>
    <w:rsid w:val="001B3285"/>
    <w:rsid w:val="001B3482"/>
    <w:rsid w:val="001B36B1"/>
    <w:rsid w:val="001B379C"/>
    <w:rsid w:val="001B3983"/>
    <w:rsid w:val="001B3EA9"/>
    <w:rsid w:val="001B3F65"/>
    <w:rsid w:val="001B4301"/>
    <w:rsid w:val="001B49CE"/>
    <w:rsid w:val="001B4E28"/>
    <w:rsid w:val="001B4ED1"/>
    <w:rsid w:val="001B4EF8"/>
    <w:rsid w:val="001B5330"/>
    <w:rsid w:val="001B53FB"/>
    <w:rsid w:val="001B56EE"/>
    <w:rsid w:val="001B59BF"/>
    <w:rsid w:val="001B5A03"/>
    <w:rsid w:val="001B5E09"/>
    <w:rsid w:val="001B602A"/>
    <w:rsid w:val="001B603C"/>
    <w:rsid w:val="001B618E"/>
    <w:rsid w:val="001B646D"/>
    <w:rsid w:val="001B6702"/>
    <w:rsid w:val="001B6988"/>
    <w:rsid w:val="001B6A11"/>
    <w:rsid w:val="001B6B2A"/>
    <w:rsid w:val="001B753A"/>
    <w:rsid w:val="001B7DE2"/>
    <w:rsid w:val="001C0311"/>
    <w:rsid w:val="001C0604"/>
    <w:rsid w:val="001C06EF"/>
    <w:rsid w:val="001C07D5"/>
    <w:rsid w:val="001C087E"/>
    <w:rsid w:val="001C0E90"/>
    <w:rsid w:val="001C105C"/>
    <w:rsid w:val="001C18FF"/>
    <w:rsid w:val="001C1973"/>
    <w:rsid w:val="001C1A5C"/>
    <w:rsid w:val="001C1A62"/>
    <w:rsid w:val="001C2080"/>
    <w:rsid w:val="001C23C6"/>
    <w:rsid w:val="001C2487"/>
    <w:rsid w:val="001C290F"/>
    <w:rsid w:val="001C348B"/>
    <w:rsid w:val="001C35E2"/>
    <w:rsid w:val="001C391A"/>
    <w:rsid w:val="001C3DD5"/>
    <w:rsid w:val="001C4551"/>
    <w:rsid w:val="001C4F38"/>
    <w:rsid w:val="001C53BB"/>
    <w:rsid w:val="001C5435"/>
    <w:rsid w:val="001C547D"/>
    <w:rsid w:val="001C54FC"/>
    <w:rsid w:val="001C5C6B"/>
    <w:rsid w:val="001C60AE"/>
    <w:rsid w:val="001C6211"/>
    <w:rsid w:val="001C70B6"/>
    <w:rsid w:val="001C7668"/>
    <w:rsid w:val="001C76DE"/>
    <w:rsid w:val="001C76DF"/>
    <w:rsid w:val="001C7F16"/>
    <w:rsid w:val="001D003D"/>
    <w:rsid w:val="001D0AD3"/>
    <w:rsid w:val="001D1B9E"/>
    <w:rsid w:val="001D1D79"/>
    <w:rsid w:val="001D1E2B"/>
    <w:rsid w:val="001D1F2B"/>
    <w:rsid w:val="001D21DC"/>
    <w:rsid w:val="001D28D3"/>
    <w:rsid w:val="001D29F5"/>
    <w:rsid w:val="001D2DE9"/>
    <w:rsid w:val="001D2F2D"/>
    <w:rsid w:val="001D351F"/>
    <w:rsid w:val="001D36C9"/>
    <w:rsid w:val="001D37DB"/>
    <w:rsid w:val="001D3C7D"/>
    <w:rsid w:val="001D3CB4"/>
    <w:rsid w:val="001D3F7A"/>
    <w:rsid w:val="001D404B"/>
    <w:rsid w:val="001D4056"/>
    <w:rsid w:val="001D475F"/>
    <w:rsid w:val="001D4875"/>
    <w:rsid w:val="001D536B"/>
    <w:rsid w:val="001D5B2F"/>
    <w:rsid w:val="001D5B56"/>
    <w:rsid w:val="001D5D77"/>
    <w:rsid w:val="001D5E9D"/>
    <w:rsid w:val="001D5F6A"/>
    <w:rsid w:val="001D6005"/>
    <w:rsid w:val="001D6487"/>
    <w:rsid w:val="001D6706"/>
    <w:rsid w:val="001D67EE"/>
    <w:rsid w:val="001D6ACE"/>
    <w:rsid w:val="001D7357"/>
    <w:rsid w:val="001D7A68"/>
    <w:rsid w:val="001D7BB3"/>
    <w:rsid w:val="001D7EB1"/>
    <w:rsid w:val="001E0233"/>
    <w:rsid w:val="001E029C"/>
    <w:rsid w:val="001E07F3"/>
    <w:rsid w:val="001E0C33"/>
    <w:rsid w:val="001E0C57"/>
    <w:rsid w:val="001E0EBF"/>
    <w:rsid w:val="001E19D2"/>
    <w:rsid w:val="001E2AF7"/>
    <w:rsid w:val="001E3592"/>
    <w:rsid w:val="001E3A5A"/>
    <w:rsid w:val="001E3BAC"/>
    <w:rsid w:val="001E45A5"/>
    <w:rsid w:val="001E45FA"/>
    <w:rsid w:val="001E49A5"/>
    <w:rsid w:val="001E4D3A"/>
    <w:rsid w:val="001E57FE"/>
    <w:rsid w:val="001E59FD"/>
    <w:rsid w:val="001E5BA1"/>
    <w:rsid w:val="001E62BF"/>
    <w:rsid w:val="001E63DA"/>
    <w:rsid w:val="001E69C2"/>
    <w:rsid w:val="001E6AEA"/>
    <w:rsid w:val="001E6F46"/>
    <w:rsid w:val="001E7545"/>
    <w:rsid w:val="001E77D2"/>
    <w:rsid w:val="001F030F"/>
    <w:rsid w:val="001F0B31"/>
    <w:rsid w:val="001F0B62"/>
    <w:rsid w:val="001F0D72"/>
    <w:rsid w:val="001F10BD"/>
    <w:rsid w:val="001F113A"/>
    <w:rsid w:val="001F1226"/>
    <w:rsid w:val="001F15AC"/>
    <w:rsid w:val="001F168D"/>
    <w:rsid w:val="001F1E99"/>
    <w:rsid w:val="001F1E9B"/>
    <w:rsid w:val="001F2643"/>
    <w:rsid w:val="001F26DF"/>
    <w:rsid w:val="001F27D0"/>
    <w:rsid w:val="001F2BBB"/>
    <w:rsid w:val="001F2C6A"/>
    <w:rsid w:val="001F34CF"/>
    <w:rsid w:val="001F3925"/>
    <w:rsid w:val="001F4650"/>
    <w:rsid w:val="001F4FD7"/>
    <w:rsid w:val="001F62A7"/>
    <w:rsid w:val="001F632A"/>
    <w:rsid w:val="001F68FD"/>
    <w:rsid w:val="001F6A42"/>
    <w:rsid w:val="001F6CAB"/>
    <w:rsid w:val="001F7181"/>
    <w:rsid w:val="001F75A7"/>
    <w:rsid w:val="001F77A8"/>
    <w:rsid w:val="001F7E64"/>
    <w:rsid w:val="0020003B"/>
    <w:rsid w:val="002001ED"/>
    <w:rsid w:val="0020034C"/>
    <w:rsid w:val="002006CC"/>
    <w:rsid w:val="0020083E"/>
    <w:rsid w:val="0020094D"/>
    <w:rsid w:val="00200A0A"/>
    <w:rsid w:val="0020153F"/>
    <w:rsid w:val="0020196B"/>
    <w:rsid w:val="002019C9"/>
    <w:rsid w:val="00201CEB"/>
    <w:rsid w:val="00201F71"/>
    <w:rsid w:val="002021D4"/>
    <w:rsid w:val="002024F4"/>
    <w:rsid w:val="002029A9"/>
    <w:rsid w:val="00202A69"/>
    <w:rsid w:val="00202F6F"/>
    <w:rsid w:val="00202FDB"/>
    <w:rsid w:val="0020329F"/>
    <w:rsid w:val="00203921"/>
    <w:rsid w:val="00203A0C"/>
    <w:rsid w:val="00204CE0"/>
    <w:rsid w:val="002057D0"/>
    <w:rsid w:val="002060F7"/>
    <w:rsid w:val="00206422"/>
    <w:rsid w:val="00206506"/>
    <w:rsid w:val="00206F03"/>
    <w:rsid w:val="0020701E"/>
    <w:rsid w:val="00207352"/>
    <w:rsid w:val="00207B6E"/>
    <w:rsid w:val="00210147"/>
    <w:rsid w:val="002103A0"/>
    <w:rsid w:val="0021043E"/>
    <w:rsid w:val="00210613"/>
    <w:rsid w:val="00210726"/>
    <w:rsid w:val="00210B58"/>
    <w:rsid w:val="002112AD"/>
    <w:rsid w:val="0021148B"/>
    <w:rsid w:val="002114D6"/>
    <w:rsid w:val="0021175B"/>
    <w:rsid w:val="00212264"/>
    <w:rsid w:val="00212514"/>
    <w:rsid w:val="002125AA"/>
    <w:rsid w:val="00212F4F"/>
    <w:rsid w:val="002130FB"/>
    <w:rsid w:val="0021371F"/>
    <w:rsid w:val="0021397A"/>
    <w:rsid w:val="00213EF4"/>
    <w:rsid w:val="002143E7"/>
    <w:rsid w:val="002150F9"/>
    <w:rsid w:val="00215242"/>
    <w:rsid w:val="0021570B"/>
    <w:rsid w:val="002159C9"/>
    <w:rsid w:val="00215AAB"/>
    <w:rsid w:val="00215C7E"/>
    <w:rsid w:val="00216186"/>
    <w:rsid w:val="002165C7"/>
    <w:rsid w:val="0021664F"/>
    <w:rsid w:val="00216987"/>
    <w:rsid w:val="00216BF5"/>
    <w:rsid w:val="00217071"/>
    <w:rsid w:val="00217BEB"/>
    <w:rsid w:val="00217D27"/>
    <w:rsid w:val="00220352"/>
    <w:rsid w:val="00220962"/>
    <w:rsid w:val="00220D5C"/>
    <w:rsid w:val="00220E12"/>
    <w:rsid w:val="00221B82"/>
    <w:rsid w:val="00221FE1"/>
    <w:rsid w:val="002221C8"/>
    <w:rsid w:val="00222A6E"/>
    <w:rsid w:val="00222F17"/>
    <w:rsid w:val="0022340A"/>
    <w:rsid w:val="00224011"/>
    <w:rsid w:val="0022439D"/>
    <w:rsid w:val="00224749"/>
    <w:rsid w:val="002247E7"/>
    <w:rsid w:val="00224AC3"/>
    <w:rsid w:val="00224C87"/>
    <w:rsid w:val="00224D19"/>
    <w:rsid w:val="00224D85"/>
    <w:rsid w:val="0022517E"/>
    <w:rsid w:val="00225DE7"/>
    <w:rsid w:val="002260B6"/>
    <w:rsid w:val="00226452"/>
    <w:rsid w:val="0022645A"/>
    <w:rsid w:val="00226AB5"/>
    <w:rsid w:val="00226E7B"/>
    <w:rsid w:val="00227463"/>
    <w:rsid w:val="0022750C"/>
    <w:rsid w:val="00227596"/>
    <w:rsid w:val="00227734"/>
    <w:rsid w:val="00227766"/>
    <w:rsid w:val="002277A5"/>
    <w:rsid w:val="00227AA2"/>
    <w:rsid w:val="00227E65"/>
    <w:rsid w:val="002303E6"/>
    <w:rsid w:val="002304FD"/>
    <w:rsid w:val="00230CC0"/>
    <w:rsid w:val="00231023"/>
    <w:rsid w:val="0023161C"/>
    <w:rsid w:val="00231847"/>
    <w:rsid w:val="00231B05"/>
    <w:rsid w:val="002325CB"/>
    <w:rsid w:val="002326EE"/>
    <w:rsid w:val="00232926"/>
    <w:rsid w:val="00232C93"/>
    <w:rsid w:val="0023396A"/>
    <w:rsid w:val="00233A6D"/>
    <w:rsid w:val="00233C6C"/>
    <w:rsid w:val="00233E34"/>
    <w:rsid w:val="00234A1E"/>
    <w:rsid w:val="00235065"/>
    <w:rsid w:val="00235241"/>
    <w:rsid w:val="002359B9"/>
    <w:rsid w:val="002361C7"/>
    <w:rsid w:val="00236530"/>
    <w:rsid w:val="0023654D"/>
    <w:rsid w:val="0023666A"/>
    <w:rsid w:val="00236743"/>
    <w:rsid w:val="00236762"/>
    <w:rsid w:val="00236796"/>
    <w:rsid w:val="002368BF"/>
    <w:rsid w:val="00236BCB"/>
    <w:rsid w:val="00236BDC"/>
    <w:rsid w:val="00237A8B"/>
    <w:rsid w:val="00237C28"/>
    <w:rsid w:val="00237F43"/>
    <w:rsid w:val="002400E4"/>
    <w:rsid w:val="00240BFB"/>
    <w:rsid w:val="00240E14"/>
    <w:rsid w:val="002412C6"/>
    <w:rsid w:val="0024153C"/>
    <w:rsid w:val="00241B45"/>
    <w:rsid w:val="00242437"/>
    <w:rsid w:val="00242571"/>
    <w:rsid w:val="00242B63"/>
    <w:rsid w:val="00242C2A"/>
    <w:rsid w:val="00243420"/>
    <w:rsid w:val="00243A28"/>
    <w:rsid w:val="00243BB8"/>
    <w:rsid w:val="00243D63"/>
    <w:rsid w:val="00243E99"/>
    <w:rsid w:val="002448BA"/>
    <w:rsid w:val="00244A36"/>
    <w:rsid w:val="00244BFF"/>
    <w:rsid w:val="00244EAB"/>
    <w:rsid w:val="00245C13"/>
    <w:rsid w:val="00245C40"/>
    <w:rsid w:val="00245CE2"/>
    <w:rsid w:val="00245CFC"/>
    <w:rsid w:val="00246103"/>
    <w:rsid w:val="0024644A"/>
    <w:rsid w:val="002464F9"/>
    <w:rsid w:val="00246DC3"/>
    <w:rsid w:val="00247237"/>
    <w:rsid w:val="002473A0"/>
    <w:rsid w:val="00247717"/>
    <w:rsid w:val="00247741"/>
    <w:rsid w:val="002479A8"/>
    <w:rsid w:val="00247B19"/>
    <w:rsid w:val="00250109"/>
    <w:rsid w:val="002501CA"/>
    <w:rsid w:val="00250495"/>
    <w:rsid w:val="00250856"/>
    <w:rsid w:val="00250D79"/>
    <w:rsid w:val="0025121A"/>
    <w:rsid w:val="00251361"/>
    <w:rsid w:val="00251437"/>
    <w:rsid w:val="002514EA"/>
    <w:rsid w:val="002515A2"/>
    <w:rsid w:val="0025171F"/>
    <w:rsid w:val="00251E3E"/>
    <w:rsid w:val="00252917"/>
    <w:rsid w:val="00252F37"/>
    <w:rsid w:val="0025300A"/>
    <w:rsid w:val="00253391"/>
    <w:rsid w:val="00253445"/>
    <w:rsid w:val="00253515"/>
    <w:rsid w:val="00253A6D"/>
    <w:rsid w:val="00253FF7"/>
    <w:rsid w:val="0025404C"/>
    <w:rsid w:val="0025427F"/>
    <w:rsid w:val="00254A00"/>
    <w:rsid w:val="00254C7C"/>
    <w:rsid w:val="00254DE2"/>
    <w:rsid w:val="002554D8"/>
    <w:rsid w:val="00255B9E"/>
    <w:rsid w:val="0025646D"/>
    <w:rsid w:val="002566D7"/>
    <w:rsid w:val="00256934"/>
    <w:rsid w:val="00256E9A"/>
    <w:rsid w:val="00257697"/>
    <w:rsid w:val="00257719"/>
    <w:rsid w:val="00257813"/>
    <w:rsid w:val="00257C02"/>
    <w:rsid w:val="00257C23"/>
    <w:rsid w:val="00257F0D"/>
    <w:rsid w:val="00260076"/>
    <w:rsid w:val="0026079B"/>
    <w:rsid w:val="002608D5"/>
    <w:rsid w:val="00260D81"/>
    <w:rsid w:val="00260E4E"/>
    <w:rsid w:val="00261405"/>
    <w:rsid w:val="00261669"/>
    <w:rsid w:val="00261734"/>
    <w:rsid w:val="00262BFB"/>
    <w:rsid w:val="002632CA"/>
    <w:rsid w:val="0026348D"/>
    <w:rsid w:val="00263490"/>
    <w:rsid w:val="002636D5"/>
    <w:rsid w:val="00263827"/>
    <w:rsid w:val="00263952"/>
    <w:rsid w:val="002639FA"/>
    <w:rsid w:val="00263D24"/>
    <w:rsid w:val="00263E65"/>
    <w:rsid w:val="002643BA"/>
    <w:rsid w:val="00264465"/>
    <w:rsid w:val="0026577E"/>
    <w:rsid w:val="00265887"/>
    <w:rsid w:val="00265FC0"/>
    <w:rsid w:val="002660A4"/>
    <w:rsid w:val="002662C4"/>
    <w:rsid w:val="00266E31"/>
    <w:rsid w:val="00267510"/>
    <w:rsid w:val="0026779C"/>
    <w:rsid w:val="00267AA7"/>
    <w:rsid w:val="00267FB4"/>
    <w:rsid w:val="002705B0"/>
    <w:rsid w:val="002707C1"/>
    <w:rsid w:val="002708C1"/>
    <w:rsid w:val="00270AE5"/>
    <w:rsid w:val="00270AEB"/>
    <w:rsid w:val="00270E60"/>
    <w:rsid w:val="002719DA"/>
    <w:rsid w:val="002719E7"/>
    <w:rsid w:val="00271A8D"/>
    <w:rsid w:val="00271F0D"/>
    <w:rsid w:val="00271F4A"/>
    <w:rsid w:val="002723F4"/>
    <w:rsid w:val="002726CA"/>
    <w:rsid w:val="00272825"/>
    <w:rsid w:val="00272E2F"/>
    <w:rsid w:val="002731F0"/>
    <w:rsid w:val="0027394B"/>
    <w:rsid w:val="00273B16"/>
    <w:rsid w:val="00274490"/>
    <w:rsid w:val="00274989"/>
    <w:rsid w:val="00274C16"/>
    <w:rsid w:val="002754C0"/>
    <w:rsid w:val="00275C4D"/>
    <w:rsid w:val="00275C65"/>
    <w:rsid w:val="00275E26"/>
    <w:rsid w:val="00275F62"/>
    <w:rsid w:val="00276738"/>
    <w:rsid w:val="00277532"/>
    <w:rsid w:val="00277E9F"/>
    <w:rsid w:val="00280439"/>
    <w:rsid w:val="002812EA"/>
    <w:rsid w:val="002815F7"/>
    <w:rsid w:val="00281675"/>
    <w:rsid w:val="0028190C"/>
    <w:rsid w:val="00281F07"/>
    <w:rsid w:val="002820F4"/>
    <w:rsid w:val="002823C4"/>
    <w:rsid w:val="002824BA"/>
    <w:rsid w:val="00282649"/>
    <w:rsid w:val="002826A1"/>
    <w:rsid w:val="00282A35"/>
    <w:rsid w:val="00282B30"/>
    <w:rsid w:val="00282BAA"/>
    <w:rsid w:val="0028337F"/>
    <w:rsid w:val="00283474"/>
    <w:rsid w:val="00283967"/>
    <w:rsid w:val="00283976"/>
    <w:rsid w:val="00283CB3"/>
    <w:rsid w:val="00284184"/>
    <w:rsid w:val="00284343"/>
    <w:rsid w:val="002846BB"/>
    <w:rsid w:val="00284706"/>
    <w:rsid w:val="00284837"/>
    <w:rsid w:val="00284F21"/>
    <w:rsid w:val="00285015"/>
    <w:rsid w:val="00285343"/>
    <w:rsid w:val="00285DFE"/>
    <w:rsid w:val="00285E98"/>
    <w:rsid w:val="00286045"/>
    <w:rsid w:val="00286268"/>
    <w:rsid w:val="0028667A"/>
    <w:rsid w:val="0028667D"/>
    <w:rsid w:val="00286E97"/>
    <w:rsid w:val="00286EFF"/>
    <w:rsid w:val="002873CC"/>
    <w:rsid w:val="002873F1"/>
    <w:rsid w:val="002874FE"/>
    <w:rsid w:val="0028767D"/>
    <w:rsid w:val="002877CD"/>
    <w:rsid w:val="0028793E"/>
    <w:rsid w:val="00287C94"/>
    <w:rsid w:val="00290503"/>
    <w:rsid w:val="00290B14"/>
    <w:rsid w:val="002911FC"/>
    <w:rsid w:val="0029121C"/>
    <w:rsid w:val="002915D4"/>
    <w:rsid w:val="00291712"/>
    <w:rsid w:val="0029210F"/>
    <w:rsid w:val="0029247F"/>
    <w:rsid w:val="002925F7"/>
    <w:rsid w:val="00292E74"/>
    <w:rsid w:val="00292EF1"/>
    <w:rsid w:val="002930D8"/>
    <w:rsid w:val="00293C7C"/>
    <w:rsid w:val="00293DE3"/>
    <w:rsid w:val="0029409F"/>
    <w:rsid w:val="00294D6C"/>
    <w:rsid w:val="00294F10"/>
    <w:rsid w:val="00295405"/>
    <w:rsid w:val="0029542D"/>
    <w:rsid w:val="00295A55"/>
    <w:rsid w:val="00295B1F"/>
    <w:rsid w:val="002964D8"/>
    <w:rsid w:val="002966F5"/>
    <w:rsid w:val="00296C6A"/>
    <w:rsid w:val="00296CDB"/>
    <w:rsid w:val="00296EF2"/>
    <w:rsid w:val="00296F3A"/>
    <w:rsid w:val="00296FFD"/>
    <w:rsid w:val="0029718F"/>
    <w:rsid w:val="002972F1"/>
    <w:rsid w:val="002A0880"/>
    <w:rsid w:val="002A0A63"/>
    <w:rsid w:val="002A0FC9"/>
    <w:rsid w:val="002A1894"/>
    <w:rsid w:val="002A1C23"/>
    <w:rsid w:val="002A1F4A"/>
    <w:rsid w:val="002A2006"/>
    <w:rsid w:val="002A2477"/>
    <w:rsid w:val="002A27C1"/>
    <w:rsid w:val="002A2864"/>
    <w:rsid w:val="002A2ADE"/>
    <w:rsid w:val="002A355A"/>
    <w:rsid w:val="002A3710"/>
    <w:rsid w:val="002A3753"/>
    <w:rsid w:val="002A380F"/>
    <w:rsid w:val="002A3B78"/>
    <w:rsid w:val="002A42AB"/>
    <w:rsid w:val="002A4980"/>
    <w:rsid w:val="002A4CFE"/>
    <w:rsid w:val="002A4DE7"/>
    <w:rsid w:val="002A4E9F"/>
    <w:rsid w:val="002A5295"/>
    <w:rsid w:val="002A5328"/>
    <w:rsid w:val="002A5A57"/>
    <w:rsid w:val="002A5E26"/>
    <w:rsid w:val="002A5E7A"/>
    <w:rsid w:val="002A66E7"/>
    <w:rsid w:val="002A6BC2"/>
    <w:rsid w:val="002A6BD0"/>
    <w:rsid w:val="002A6DEA"/>
    <w:rsid w:val="002A739A"/>
    <w:rsid w:val="002A7819"/>
    <w:rsid w:val="002A7884"/>
    <w:rsid w:val="002A79AC"/>
    <w:rsid w:val="002A7F2C"/>
    <w:rsid w:val="002B09E7"/>
    <w:rsid w:val="002B0A66"/>
    <w:rsid w:val="002B0B4E"/>
    <w:rsid w:val="002B19DD"/>
    <w:rsid w:val="002B1E50"/>
    <w:rsid w:val="002B210C"/>
    <w:rsid w:val="002B2270"/>
    <w:rsid w:val="002B27DF"/>
    <w:rsid w:val="002B2A36"/>
    <w:rsid w:val="002B2ABE"/>
    <w:rsid w:val="002B2C06"/>
    <w:rsid w:val="002B2EE4"/>
    <w:rsid w:val="002B2FC2"/>
    <w:rsid w:val="002B3322"/>
    <w:rsid w:val="002B36C7"/>
    <w:rsid w:val="002B39EF"/>
    <w:rsid w:val="002B3A8E"/>
    <w:rsid w:val="002B3BFE"/>
    <w:rsid w:val="002B3CE3"/>
    <w:rsid w:val="002B3FA4"/>
    <w:rsid w:val="002B44BA"/>
    <w:rsid w:val="002B490A"/>
    <w:rsid w:val="002B4A0B"/>
    <w:rsid w:val="002B4B34"/>
    <w:rsid w:val="002B4B97"/>
    <w:rsid w:val="002B518A"/>
    <w:rsid w:val="002B55FB"/>
    <w:rsid w:val="002B5B71"/>
    <w:rsid w:val="002B5DE0"/>
    <w:rsid w:val="002B6E81"/>
    <w:rsid w:val="002B6FF2"/>
    <w:rsid w:val="002B7315"/>
    <w:rsid w:val="002B7C2C"/>
    <w:rsid w:val="002C0C3D"/>
    <w:rsid w:val="002C1433"/>
    <w:rsid w:val="002C15BE"/>
    <w:rsid w:val="002C1669"/>
    <w:rsid w:val="002C197B"/>
    <w:rsid w:val="002C1EEF"/>
    <w:rsid w:val="002C1F97"/>
    <w:rsid w:val="002C2382"/>
    <w:rsid w:val="002C2689"/>
    <w:rsid w:val="002C27F4"/>
    <w:rsid w:val="002C29EB"/>
    <w:rsid w:val="002C329B"/>
    <w:rsid w:val="002C33E0"/>
    <w:rsid w:val="002C33F0"/>
    <w:rsid w:val="002C3894"/>
    <w:rsid w:val="002C4587"/>
    <w:rsid w:val="002C4665"/>
    <w:rsid w:val="002C47F1"/>
    <w:rsid w:val="002C4DD4"/>
    <w:rsid w:val="002C5639"/>
    <w:rsid w:val="002C565C"/>
    <w:rsid w:val="002C571A"/>
    <w:rsid w:val="002C5913"/>
    <w:rsid w:val="002C5A2B"/>
    <w:rsid w:val="002C6201"/>
    <w:rsid w:val="002C6216"/>
    <w:rsid w:val="002C622C"/>
    <w:rsid w:val="002C6EE4"/>
    <w:rsid w:val="002C6F62"/>
    <w:rsid w:val="002C785B"/>
    <w:rsid w:val="002D038A"/>
    <w:rsid w:val="002D0803"/>
    <w:rsid w:val="002D1277"/>
    <w:rsid w:val="002D1474"/>
    <w:rsid w:val="002D156C"/>
    <w:rsid w:val="002D1804"/>
    <w:rsid w:val="002D1A89"/>
    <w:rsid w:val="002D1E05"/>
    <w:rsid w:val="002D2134"/>
    <w:rsid w:val="002D2289"/>
    <w:rsid w:val="002D2445"/>
    <w:rsid w:val="002D26CA"/>
    <w:rsid w:val="002D2E4C"/>
    <w:rsid w:val="002D2FE8"/>
    <w:rsid w:val="002D326B"/>
    <w:rsid w:val="002D341E"/>
    <w:rsid w:val="002D3978"/>
    <w:rsid w:val="002D41A3"/>
    <w:rsid w:val="002D4AE1"/>
    <w:rsid w:val="002D4E50"/>
    <w:rsid w:val="002D52A7"/>
    <w:rsid w:val="002D5310"/>
    <w:rsid w:val="002D5419"/>
    <w:rsid w:val="002D57CA"/>
    <w:rsid w:val="002D5A12"/>
    <w:rsid w:val="002D5B5E"/>
    <w:rsid w:val="002D5F0B"/>
    <w:rsid w:val="002D66C4"/>
    <w:rsid w:val="002D6C20"/>
    <w:rsid w:val="002D6C44"/>
    <w:rsid w:val="002D707F"/>
    <w:rsid w:val="002D78C5"/>
    <w:rsid w:val="002D79E1"/>
    <w:rsid w:val="002D7BBD"/>
    <w:rsid w:val="002E004B"/>
    <w:rsid w:val="002E02E8"/>
    <w:rsid w:val="002E076B"/>
    <w:rsid w:val="002E0946"/>
    <w:rsid w:val="002E1305"/>
    <w:rsid w:val="002E19BC"/>
    <w:rsid w:val="002E1C75"/>
    <w:rsid w:val="002E23F4"/>
    <w:rsid w:val="002E3145"/>
    <w:rsid w:val="002E3195"/>
    <w:rsid w:val="002E3A94"/>
    <w:rsid w:val="002E3C12"/>
    <w:rsid w:val="002E3CDE"/>
    <w:rsid w:val="002E443F"/>
    <w:rsid w:val="002E49D1"/>
    <w:rsid w:val="002E4F47"/>
    <w:rsid w:val="002E517B"/>
    <w:rsid w:val="002E5F21"/>
    <w:rsid w:val="002E62AE"/>
    <w:rsid w:val="002E65EB"/>
    <w:rsid w:val="002E6750"/>
    <w:rsid w:val="002E67D1"/>
    <w:rsid w:val="002E6C38"/>
    <w:rsid w:val="002E6FDA"/>
    <w:rsid w:val="002E7223"/>
    <w:rsid w:val="002E7488"/>
    <w:rsid w:val="002E7830"/>
    <w:rsid w:val="002E7AB2"/>
    <w:rsid w:val="002E7BAE"/>
    <w:rsid w:val="002E7C39"/>
    <w:rsid w:val="002F0A0B"/>
    <w:rsid w:val="002F0B7D"/>
    <w:rsid w:val="002F0C71"/>
    <w:rsid w:val="002F0D46"/>
    <w:rsid w:val="002F0E49"/>
    <w:rsid w:val="002F0FC8"/>
    <w:rsid w:val="002F1CEF"/>
    <w:rsid w:val="002F1D04"/>
    <w:rsid w:val="002F1E3A"/>
    <w:rsid w:val="002F2DB4"/>
    <w:rsid w:val="002F3105"/>
    <w:rsid w:val="002F34F4"/>
    <w:rsid w:val="002F38F3"/>
    <w:rsid w:val="002F3C3A"/>
    <w:rsid w:val="002F3D93"/>
    <w:rsid w:val="002F3E1F"/>
    <w:rsid w:val="002F410E"/>
    <w:rsid w:val="002F41DA"/>
    <w:rsid w:val="002F441C"/>
    <w:rsid w:val="002F44C6"/>
    <w:rsid w:val="002F4551"/>
    <w:rsid w:val="002F48B7"/>
    <w:rsid w:val="002F4AE8"/>
    <w:rsid w:val="002F4FC4"/>
    <w:rsid w:val="002F54F1"/>
    <w:rsid w:val="002F55BA"/>
    <w:rsid w:val="002F5AEF"/>
    <w:rsid w:val="002F5B59"/>
    <w:rsid w:val="002F5B86"/>
    <w:rsid w:val="002F5C84"/>
    <w:rsid w:val="002F5F33"/>
    <w:rsid w:val="002F60DA"/>
    <w:rsid w:val="002F624D"/>
    <w:rsid w:val="002F66A5"/>
    <w:rsid w:val="002F6839"/>
    <w:rsid w:val="002F6A52"/>
    <w:rsid w:val="002F7293"/>
    <w:rsid w:val="002F7567"/>
    <w:rsid w:val="002F7764"/>
    <w:rsid w:val="00300906"/>
    <w:rsid w:val="00300AA6"/>
    <w:rsid w:val="00300D1D"/>
    <w:rsid w:val="00301281"/>
    <w:rsid w:val="003014D1"/>
    <w:rsid w:val="0030153C"/>
    <w:rsid w:val="003015A2"/>
    <w:rsid w:val="0030195B"/>
    <w:rsid w:val="00301CF1"/>
    <w:rsid w:val="00302954"/>
    <w:rsid w:val="00302A40"/>
    <w:rsid w:val="00302C81"/>
    <w:rsid w:val="003035A5"/>
    <w:rsid w:val="00303881"/>
    <w:rsid w:val="00303A38"/>
    <w:rsid w:val="00303F90"/>
    <w:rsid w:val="00304846"/>
    <w:rsid w:val="0030498B"/>
    <w:rsid w:val="00304E74"/>
    <w:rsid w:val="00304E97"/>
    <w:rsid w:val="003050E1"/>
    <w:rsid w:val="0030528A"/>
    <w:rsid w:val="00305A22"/>
    <w:rsid w:val="00305C4E"/>
    <w:rsid w:val="00305DA5"/>
    <w:rsid w:val="00306CCD"/>
    <w:rsid w:val="00306D95"/>
    <w:rsid w:val="003070B7"/>
    <w:rsid w:val="003071FA"/>
    <w:rsid w:val="0030756D"/>
    <w:rsid w:val="00307606"/>
    <w:rsid w:val="00307BB8"/>
    <w:rsid w:val="00307E03"/>
    <w:rsid w:val="00310140"/>
    <w:rsid w:val="003101E7"/>
    <w:rsid w:val="0031038A"/>
    <w:rsid w:val="003103E2"/>
    <w:rsid w:val="00310813"/>
    <w:rsid w:val="0031091A"/>
    <w:rsid w:val="0031117C"/>
    <w:rsid w:val="00311942"/>
    <w:rsid w:val="003119A8"/>
    <w:rsid w:val="00311CA5"/>
    <w:rsid w:val="00311E99"/>
    <w:rsid w:val="003121E9"/>
    <w:rsid w:val="00312215"/>
    <w:rsid w:val="00312369"/>
    <w:rsid w:val="003123AC"/>
    <w:rsid w:val="00312BB4"/>
    <w:rsid w:val="0031305B"/>
    <w:rsid w:val="00313714"/>
    <w:rsid w:val="00313791"/>
    <w:rsid w:val="00313801"/>
    <w:rsid w:val="00313827"/>
    <w:rsid w:val="00313FF1"/>
    <w:rsid w:val="0031438C"/>
    <w:rsid w:val="00314940"/>
    <w:rsid w:val="00314B86"/>
    <w:rsid w:val="00314D1C"/>
    <w:rsid w:val="00314FC8"/>
    <w:rsid w:val="00315A68"/>
    <w:rsid w:val="00315AF5"/>
    <w:rsid w:val="00315B69"/>
    <w:rsid w:val="00315CE9"/>
    <w:rsid w:val="0031609B"/>
    <w:rsid w:val="0031651B"/>
    <w:rsid w:val="00316694"/>
    <w:rsid w:val="00316D3D"/>
    <w:rsid w:val="00316D92"/>
    <w:rsid w:val="00316F7C"/>
    <w:rsid w:val="003170B1"/>
    <w:rsid w:val="00317725"/>
    <w:rsid w:val="00317E08"/>
    <w:rsid w:val="00317E7D"/>
    <w:rsid w:val="003201CD"/>
    <w:rsid w:val="00320527"/>
    <w:rsid w:val="003205C2"/>
    <w:rsid w:val="0032065A"/>
    <w:rsid w:val="003206DC"/>
    <w:rsid w:val="00320B9B"/>
    <w:rsid w:val="00320BCF"/>
    <w:rsid w:val="00320E0F"/>
    <w:rsid w:val="00320E30"/>
    <w:rsid w:val="0032119D"/>
    <w:rsid w:val="00321604"/>
    <w:rsid w:val="00321E87"/>
    <w:rsid w:val="00322065"/>
    <w:rsid w:val="00322083"/>
    <w:rsid w:val="00322216"/>
    <w:rsid w:val="00322311"/>
    <w:rsid w:val="0032255F"/>
    <w:rsid w:val="00322CBF"/>
    <w:rsid w:val="00323187"/>
    <w:rsid w:val="0032320F"/>
    <w:rsid w:val="00323554"/>
    <w:rsid w:val="00323778"/>
    <w:rsid w:val="00323E1D"/>
    <w:rsid w:val="00323E28"/>
    <w:rsid w:val="00323E3C"/>
    <w:rsid w:val="00324302"/>
    <w:rsid w:val="00324C7D"/>
    <w:rsid w:val="00324CE3"/>
    <w:rsid w:val="00324D3C"/>
    <w:rsid w:val="003260BE"/>
    <w:rsid w:val="00326E80"/>
    <w:rsid w:val="003270B7"/>
    <w:rsid w:val="00327548"/>
    <w:rsid w:val="00327713"/>
    <w:rsid w:val="0033018D"/>
    <w:rsid w:val="003302DA"/>
    <w:rsid w:val="00330508"/>
    <w:rsid w:val="003307E7"/>
    <w:rsid w:val="003307EB"/>
    <w:rsid w:val="00331217"/>
    <w:rsid w:val="00331690"/>
    <w:rsid w:val="00331993"/>
    <w:rsid w:val="003319E8"/>
    <w:rsid w:val="00331A1D"/>
    <w:rsid w:val="003325C7"/>
    <w:rsid w:val="0033265E"/>
    <w:rsid w:val="003332BE"/>
    <w:rsid w:val="00333700"/>
    <w:rsid w:val="003337BA"/>
    <w:rsid w:val="003338BE"/>
    <w:rsid w:val="003339D2"/>
    <w:rsid w:val="00333B34"/>
    <w:rsid w:val="00333C17"/>
    <w:rsid w:val="00333FF0"/>
    <w:rsid w:val="003345F5"/>
    <w:rsid w:val="00334662"/>
    <w:rsid w:val="0033489E"/>
    <w:rsid w:val="003348AA"/>
    <w:rsid w:val="00334AB0"/>
    <w:rsid w:val="00334CD2"/>
    <w:rsid w:val="00334EBC"/>
    <w:rsid w:val="00334F23"/>
    <w:rsid w:val="003350A4"/>
    <w:rsid w:val="00335269"/>
    <w:rsid w:val="00335506"/>
    <w:rsid w:val="0033550C"/>
    <w:rsid w:val="003358F0"/>
    <w:rsid w:val="00335A1C"/>
    <w:rsid w:val="00335D58"/>
    <w:rsid w:val="00335EDF"/>
    <w:rsid w:val="00336368"/>
    <w:rsid w:val="00336C16"/>
    <w:rsid w:val="003370FD"/>
    <w:rsid w:val="00337A75"/>
    <w:rsid w:val="00337B8F"/>
    <w:rsid w:val="0034099E"/>
    <w:rsid w:val="00340A63"/>
    <w:rsid w:val="00340AD1"/>
    <w:rsid w:val="00340D82"/>
    <w:rsid w:val="00340ECC"/>
    <w:rsid w:val="00341075"/>
    <w:rsid w:val="0034146A"/>
    <w:rsid w:val="00341748"/>
    <w:rsid w:val="00341967"/>
    <w:rsid w:val="00341E91"/>
    <w:rsid w:val="0034206B"/>
    <w:rsid w:val="00342321"/>
    <w:rsid w:val="00342400"/>
    <w:rsid w:val="003430E0"/>
    <w:rsid w:val="003431E6"/>
    <w:rsid w:val="00343A63"/>
    <w:rsid w:val="00343CE4"/>
    <w:rsid w:val="00343FAD"/>
    <w:rsid w:val="003442D9"/>
    <w:rsid w:val="00344602"/>
    <w:rsid w:val="00344DA9"/>
    <w:rsid w:val="00344FA4"/>
    <w:rsid w:val="00345282"/>
    <w:rsid w:val="0034563E"/>
    <w:rsid w:val="00345978"/>
    <w:rsid w:val="00345FCF"/>
    <w:rsid w:val="00345FD3"/>
    <w:rsid w:val="00346186"/>
    <w:rsid w:val="00347055"/>
    <w:rsid w:val="00347070"/>
    <w:rsid w:val="00347458"/>
    <w:rsid w:val="003474F8"/>
    <w:rsid w:val="0034757B"/>
    <w:rsid w:val="00347992"/>
    <w:rsid w:val="00347BCD"/>
    <w:rsid w:val="00347E2F"/>
    <w:rsid w:val="00347EF9"/>
    <w:rsid w:val="0035063A"/>
    <w:rsid w:val="00350A9C"/>
    <w:rsid w:val="00350E88"/>
    <w:rsid w:val="00351142"/>
    <w:rsid w:val="003523A9"/>
    <w:rsid w:val="003523F2"/>
    <w:rsid w:val="003529C8"/>
    <w:rsid w:val="00352B4F"/>
    <w:rsid w:val="00352C5A"/>
    <w:rsid w:val="00352CD0"/>
    <w:rsid w:val="0035325D"/>
    <w:rsid w:val="00353AA8"/>
    <w:rsid w:val="00354268"/>
    <w:rsid w:val="003547AC"/>
    <w:rsid w:val="00354809"/>
    <w:rsid w:val="00354B4B"/>
    <w:rsid w:val="00354C03"/>
    <w:rsid w:val="003552D8"/>
    <w:rsid w:val="00355628"/>
    <w:rsid w:val="00355F5A"/>
    <w:rsid w:val="0035631F"/>
    <w:rsid w:val="0035646A"/>
    <w:rsid w:val="003564A1"/>
    <w:rsid w:val="00356985"/>
    <w:rsid w:val="00356CBD"/>
    <w:rsid w:val="00356D7B"/>
    <w:rsid w:val="00357032"/>
    <w:rsid w:val="0035719D"/>
    <w:rsid w:val="00357679"/>
    <w:rsid w:val="00357945"/>
    <w:rsid w:val="00360153"/>
    <w:rsid w:val="003605E7"/>
    <w:rsid w:val="00360E87"/>
    <w:rsid w:val="00361393"/>
    <w:rsid w:val="0036140C"/>
    <w:rsid w:val="00361730"/>
    <w:rsid w:val="0036178E"/>
    <w:rsid w:val="003619D8"/>
    <w:rsid w:val="00362395"/>
    <w:rsid w:val="00362A25"/>
    <w:rsid w:val="00362AB9"/>
    <w:rsid w:val="00362F14"/>
    <w:rsid w:val="003632F2"/>
    <w:rsid w:val="003634A9"/>
    <w:rsid w:val="003636A0"/>
    <w:rsid w:val="00364463"/>
    <w:rsid w:val="00364491"/>
    <w:rsid w:val="00364BA6"/>
    <w:rsid w:val="00365674"/>
    <w:rsid w:val="0036571D"/>
    <w:rsid w:val="00365E64"/>
    <w:rsid w:val="00365EBB"/>
    <w:rsid w:val="00366039"/>
    <w:rsid w:val="00366FAA"/>
    <w:rsid w:val="00367040"/>
    <w:rsid w:val="00367264"/>
    <w:rsid w:val="00367605"/>
    <w:rsid w:val="00367610"/>
    <w:rsid w:val="00367AE7"/>
    <w:rsid w:val="00370400"/>
    <w:rsid w:val="00370CE3"/>
    <w:rsid w:val="00370D96"/>
    <w:rsid w:val="00370E62"/>
    <w:rsid w:val="00371085"/>
    <w:rsid w:val="0037117F"/>
    <w:rsid w:val="00371504"/>
    <w:rsid w:val="00371F28"/>
    <w:rsid w:val="003720B1"/>
    <w:rsid w:val="003721C8"/>
    <w:rsid w:val="00372444"/>
    <w:rsid w:val="0037319B"/>
    <w:rsid w:val="00373E05"/>
    <w:rsid w:val="003746F4"/>
    <w:rsid w:val="0037471A"/>
    <w:rsid w:val="00374926"/>
    <w:rsid w:val="00374FB5"/>
    <w:rsid w:val="0037526F"/>
    <w:rsid w:val="00375AC8"/>
    <w:rsid w:val="00376144"/>
    <w:rsid w:val="0037690C"/>
    <w:rsid w:val="00376D11"/>
    <w:rsid w:val="00376FD5"/>
    <w:rsid w:val="003779AD"/>
    <w:rsid w:val="00377AE3"/>
    <w:rsid w:val="00377C54"/>
    <w:rsid w:val="00377CDF"/>
    <w:rsid w:val="00377D11"/>
    <w:rsid w:val="00377E9B"/>
    <w:rsid w:val="00377F55"/>
    <w:rsid w:val="003807AE"/>
    <w:rsid w:val="00380D13"/>
    <w:rsid w:val="00380E67"/>
    <w:rsid w:val="00381687"/>
    <w:rsid w:val="00381A08"/>
    <w:rsid w:val="00381D19"/>
    <w:rsid w:val="003821E4"/>
    <w:rsid w:val="003821FA"/>
    <w:rsid w:val="00382220"/>
    <w:rsid w:val="003824EF"/>
    <w:rsid w:val="003829F7"/>
    <w:rsid w:val="00383404"/>
    <w:rsid w:val="00383ACA"/>
    <w:rsid w:val="00383B56"/>
    <w:rsid w:val="00384549"/>
    <w:rsid w:val="0038465D"/>
    <w:rsid w:val="00384F03"/>
    <w:rsid w:val="00384F11"/>
    <w:rsid w:val="0038547A"/>
    <w:rsid w:val="00385732"/>
    <w:rsid w:val="0038652F"/>
    <w:rsid w:val="00386AA6"/>
    <w:rsid w:val="00386B4E"/>
    <w:rsid w:val="00387074"/>
    <w:rsid w:val="0038710B"/>
    <w:rsid w:val="00387830"/>
    <w:rsid w:val="003900EB"/>
    <w:rsid w:val="00390E07"/>
    <w:rsid w:val="00390EB3"/>
    <w:rsid w:val="00390F93"/>
    <w:rsid w:val="0039104D"/>
    <w:rsid w:val="0039140A"/>
    <w:rsid w:val="003915A7"/>
    <w:rsid w:val="003916F5"/>
    <w:rsid w:val="003918F7"/>
    <w:rsid w:val="00391DD4"/>
    <w:rsid w:val="00391F4A"/>
    <w:rsid w:val="0039295A"/>
    <w:rsid w:val="00393E25"/>
    <w:rsid w:val="0039464C"/>
    <w:rsid w:val="00394749"/>
    <w:rsid w:val="00394789"/>
    <w:rsid w:val="0039488F"/>
    <w:rsid w:val="00394F02"/>
    <w:rsid w:val="00394F26"/>
    <w:rsid w:val="00394F7C"/>
    <w:rsid w:val="0039538F"/>
    <w:rsid w:val="003953BF"/>
    <w:rsid w:val="00395760"/>
    <w:rsid w:val="00395978"/>
    <w:rsid w:val="0039674B"/>
    <w:rsid w:val="00397AF6"/>
    <w:rsid w:val="00397C73"/>
    <w:rsid w:val="003A02C0"/>
    <w:rsid w:val="003A0430"/>
    <w:rsid w:val="003A0D07"/>
    <w:rsid w:val="003A0D69"/>
    <w:rsid w:val="003A139D"/>
    <w:rsid w:val="003A1489"/>
    <w:rsid w:val="003A14F0"/>
    <w:rsid w:val="003A1547"/>
    <w:rsid w:val="003A18FC"/>
    <w:rsid w:val="003A2C10"/>
    <w:rsid w:val="003A2D36"/>
    <w:rsid w:val="003A334D"/>
    <w:rsid w:val="003A3396"/>
    <w:rsid w:val="003A3444"/>
    <w:rsid w:val="003A37FB"/>
    <w:rsid w:val="003A3ACB"/>
    <w:rsid w:val="003A3AF1"/>
    <w:rsid w:val="003A3CF3"/>
    <w:rsid w:val="003A46EA"/>
    <w:rsid w:val="003A4910"/>
    <w:rsid w:val="003A4CCD"/>
    <w:rsid w:val="003A4D24"/>
    <w:rsid w:val="003A5128"/>
    <w:rsid w:val="003A55B4"/>
    <w:rsid w:val="003A56B6"/>
    <w:rsid w:val="003A59C8"/>
    <w:rsid w:val="003A5B51"/>
    <w:rsid w:val="003A6658"/>
    <w:rsid w:val="003A6659"/>
    <w:rsid w:val="003A67A4"/>
    <w:rsid w:val="003A6E9C"/>
    <w:rsid w:val="003A7448"/>
    <w:rsid w:val="003A748A"/>
    <w:rsid w:val="003A781F"/>
    <w:rsid w:val="003A7B7F"/>
    <w:rsid w:val="003A7BB2"/>
    <w:rsid w:val="003A7FDC"/>
    <w:rsid w:val="003B008F"/>
    <w:rsid w:val="003B02A3"/>
    <w:rsid w:val="003B0303"/>
    <w:rsid w:val="003B0458"/>
    <w:rsid w:val="003B07FA"/>
    <w:rsid w:val="003B0951"/>
    <w:rsid w:val="003B098E"/>
    <w:rsid w:val="003B0A12"/>
    <w:rsid w:val="003B0A6E"/>
    <w:rsid w:val="003B1A2B"/>
    <w:rsid w:val="003B22A6"/>
    <w:rsid w:val="003B23E5"/>
    <w:rsid w:val="003B2652"/>
    <w:rsid w:val="003B276D"/>
    <w:rsid w:val="003B2799"/>
    <w:rsid w:val="003B2CB0"/>
    <w:rsid w:val="003B2DFD"/>
    <w:rsid w:val="003B2F48"/>
    <w:rsid w:val="003B30F0"/>
    <w:rsid w:val="003B3649"/>
    <w:rsid w:val="003B365B"/>
    <w:rsid w:val="003B4773"/>
    <w:rsid w:val="003B4F70"/>
    <w:rsid w:val="003B5431"/>
    <w:rsid w:val="003B56B4"/>
    <w:rsid w:val="003B587B"/>
    <w:rsid w:val="003B5A97"/>
    <w:rsid w:val="003B5C6F"/>
    <w:rsid w:val="003B5FD2"/>
    <w:rsid w:val="003B6028"/>
    <w:rsid w:val="003B6BB8"/>
    <w:rsid w:val="003B7168"/>
    <w:rsid w:val="003B7EBB"/>
    <w:rsid w:val="003C022F"/>
    <w:rsid w:val="003C0230"/>
    <w:rsid w:val="003C0546"/>
    <w:rsid w:val="003C0574"/>
    <w:rsid w:val="003C0C65"/>
    <w:rsid w:val="003C0D86"/>
    <w:rsid w:val="003C1075"/>
    <w:rsid w:val="003C1A7E"/>
    <w:rsid w:val="003C1B79"/>
    <w:rsid w:val="003C2483"/>
    <w:rsid w:val="003C259C"/>
    <w:rsid w:val="003C266E"/>
    <w:rsid w:val="003C27AD"/>
    <w:rsid w:val="003C2AB1"/>
    <w:rsid w:val="003C2E1B"/>
    <w:rsid w:val="003C30B3"/>
    <w:rsid w:val="003C3153"/>
    <w:rsid w:val="003C3358"/>
    <w:rsid w:val="003C40C2"/>
    <w:rsid w:val="003C46D9"/>
    <w:rsid w:val="003C4B0E"/>
    <w:rsid w:val="003C4CC1"/>
    <w:rsid w:val="003C4FB3"/>
    <w:rsid w:val="003C5C1C"/>
    <w:rsid w:val="003C5EE5"/>
    <w:rsid w:val="003C6B49"/>
    <w:rsid w:val="003C6C04"/>
    <w:rsid w:val="003C6FB8"/>
    <w:rsid w:val="003C715B"/>
    <w:rsid w:val="003C7630"/>
    <w:rsid w:val="003C76BB"/>
    <w:rsid w:val="003C7908"/>
    <w:rsid w:val="003C7A0D"/>
    <w:rsid w:val="003C7FCB"/>
    <w:rsid w:val="003D00C6"/>
    <w:rsid w:val="003D01AA"/>
    <w:rsid w:val="003D01C7"/>
    <w:rsid w:val="003D0225"/>
    <w:rsid w:val="003D08F7"/>
    <w:rsid w:val="003D10B3"/>
    <w:rsid w:val="003D1154"/>
    <w:rsid w:val="003D11E6"/>
    <w:rsid w:val="003D1486"/>
    <w:rsid w:val="003D1A9A"/>
    <w:rsid w:val="003D1AAB"/>
    <w:rsid w:val="003D2719"/>
    <w:rsid w:val="003D2CBE"/>
    <w:rsid w:val="003D310A"/>
    <w:rsid w:val="003D3139"/>
    <w:rsid w:val="003D319A"/>
    <w:rsid w:val="003D3244"/>
    <w:rsid w:val="003D32D8"/>
    <w:rsid w:val="003D35DC"/>
    <w:rsid w:val="003D3638"/>
    <w:rsid w:val="003D390A"/>
    <w:rsid w:val="003D43FC"/>
    <w:rsid w:val="003D46AF"/>
    <w:rsid w:val="003D5419"/>
    <w:rsid w:val="003D5670"/>
    <w:rsid w:val="003D5C3F"/>
    <w:rsid w:val="003D5D01"/>
    <w:rsid w:val="003D5F98"/>
    <w:rsid w:val="003D610C"/>
    <w:rsid w:val="003D7623"/>
    <w:rsid w:val="003D7677"/>
    <w:rsid w:val="003D774F"/>
    <w:rsid w:val="003D7CE9"/>
    <w:rsid w:val="003D7EA0"/>
    <w:rsid w:val="003D7F88"/>
    <w:rsid w:val="003E04EC"/>
    <w:rsid w:val="003E075E"/>
    <w:rsid w:val="003E1406"/>
    <w:rsid w:val="003E1690"/>
    <w:rsid w:val="003E28DD"/>
    <w:rsid w:val="003E2A1F"/>
    <w:rsid w:val="003E2B4D"/>
    <w:rsid w:val="003E2E39"/>
    <w:rsid w:val="003E2F0F"/>
    <w:rsid w:val="003E3654"/>
    <w:rsid w:val="003E437A"/>
    <w:rsid w:val="003E4452"/>
    <w:rsid w:val="003E473A"/>
    <w:rsid w:val="003E511A"/>
    <w:rsid w:val="003E5317"/>
    <w:rsid w:val="003E5394"/>
    <w:rsid w:val="003E53A4"/>
    <w:rsid w:val="003E56DB"/>
    <w:rsid w:val="003E5F54"/>
    <w:rsid w:val="003E6346"/>
    <w:rsid w:val="003E650E"/>
    <w:rsid w:val="003E6720"/>
    <w:rsid w:val="003E687D"/>
    <w:rsid w:val="003E6FAC"/>
    <w:rsid w:val="003E77DC"/>
    <w:rsid w:val="003E7988"/>
    <w:rsid w:val="003E7B1A"/>
    <w:rsid w:val="003E7E68"/>
    <w:rsid w:val="003F0016"/>
    <w:rsid w:val="003F006B"/>
    <w:rsid w:val="003F0508"/>
    <w:rsid w:val="003F0770"/>
    <w:rsid w:val="003F0891"/>
    <w:rsid w:val="003F0ECF"/>
    <w:rsid w:val="003F15BE"/>
    <w:rsid w:val="003F18BC"/>
    <w:rsid w:val="003F18CB"/>
    <w:rsid w:val="003F1AB1"/>
    <w:rsid w:val="003F23F5"/>
    <w:rsid w:val="003F2531"/>
    <w:rsid w:val="003F263D"/>
    <w:rsid w:val="003F2806"/>
    <w:rsid w:val="003F294E"/>
    <w:rsid w:val="003F2DA3"/>
    <w:rsid w:val="003F30B1"/>
    <w:rsid w:val="003F3ECF"/>
    <w:rsid w:val="003F47F2"/>
    <w:rsid w:val="003F49C9"/>
    <w:rsid w:val="003F4C65"/>
    <w:rsid w:val="003F54BC"/>
    <w:rsid w:val="003F5960"/>
    <w:rsid w:val="003F5C82"/>
    <w:rsid w:val="003F6019"/>
    <w:rsid w:val="003F625F"/>
    <w:rsid w:val="003F6626"/>
    <w:rsid w:val="003F6BA2"/>
    <w:rsid w:val="003F71B8"/>
    <w:rsid w:val="003F725D"/>
    <w:rsid w:val="003F7475"/>
    <w:rsid w:val="003F7AFD"/>
    <w:rsid w:val="003F7E28"/>
    <w:rsid w:val="00400516"/>
    <w:rsid w:val="004013F7"/>
    <w:rsid w:val="004018BA"/>
    <w:rsid w:val="00401E67"/>
    <w:rsid w:val="0040282E"/>
    <w:rsid w:val="00402895"/>
    <w:rsid w:val="00402C3D"/>
    <w:rsid w:val="0040370F"/>
    <w:rsid w:val="00403981"/>
    <w:rsid w:val="0040399E"/>
    <w:rsid w:val="004039DB"/>
    <w:rsid w:val="00403CA7"/>
    <w:rsid w:val="0040407C"/>
    <w:rsid w:val="00404D2B"/>
    <w:rsid w:val="00404FF6"/>
    <w:rsid w:val="00405056"/>
    <w:rsid w:val="00405808"/>
    <w:rsid w:val="00405F5E"/>
    <w:rsid w:val="004062F5"/>
    <w:rsid w:val="00406793"/>
    <w:rsid w:val="00406A8F"/>
    <w:rsid w:val="00406E6C"/>
    <w:rsid w:val="004075C4"/>
    <w:rsid w:val="0040766D"/>
    <w:rsid w:val="00407942"/>
    <w:rsid w:val="00407BB1"/>
    <w:rsid w:val="00407F3A"/>
    <w:rsid w:val="00410001"/>
    <w:rsid w:val="0041085A"/>
    <w:rsid w:val="004108ED"/>
    <w:rsid w:val="00410A8A"/>
    <w:rsid w:val="00410BC3"/>
    <w:rsid w:val="00410F13"/>
    <w:rsid w:val="00411914"/>
    <w:rsid w:val="00411BE4"/>
    <w:rsid w:val="0041200E"/>
    <w:rsid w:val="00412BD6"/>
    <w:rsid w:val="0041300A"/>
    <w:rsid w:val="004130E7"/>
    <w:rsid w:val="004139E1"/>
    <w:rsid w:val="00413B64"/>
    <w:rsid w:val="00413B9A"/>
    <w:rsid w:val="00413F21"/>
    <w:rsid w:val="004143C6"/>
    <w:rsid w:val="00414478"/>
    <w:rsid w:val="00414DFC"/>
    <w:rsid w:val="00414E2A"/>
    <w:rsid w:val="004157CA"/>
    <w:rsid w:val="0041590B"/>
    <w:rsid w:val="00416022"/>
    <w:rsid w:val="004160A6"/>
    <w:rsid w:val="004168DF"/>
    <w:rsid w:val="004171F9"/>
    <w:rsid w:val="004174A8"/>
    <w:rsid w:val="004178FE"/>
    <w:rsid w:val="00420085"/>
    <w:rsid w:val="004208CD"/>
    <w:rsid w:val="004211A1"/>
    <w:rsid w:val="00421394"/>
    <w:rsid w:val="0042191B"/>
    <w:rsid w:val="00421AC6"/>
    <w:rsid w:val="00421C42"/>
    <w:rsid w:val="00421CFE"/>
    <w:rsid w:val="00421E21"/>
    <w:rsid w:val="00422637"/>
    <w:rsid w:val="0042271E"/>
    <w:rsid w:val="00423268"/>
    <w:rsid w:val="004232E6"/>
    <w:rsid w:val="00423355"/>
    <w:rsid w:val="004234E7"/>
    <w:rsid w:val="00423EF4"/>
    <w:rsid w:val="00424199"/>
    <w:rsid w:val="0042421A"/>
    <w:rsid w:val="00424352"/>
    <w:rsid w:val="00424636"/>
    <w:rsid w:val="004246F2"/>
    <w:rsid w:val="004251C5"/>
    <w:rsid w:val="004258D9"/>
    <w:rsid w:val="00425B5E"/>
    <w:rsid w:val="00425BBE"/>
    <w:rsid w:val="00425EC1"/>
    <w:rsid w:val="00426566"/>
    <w:rsid w:val="004266C6"/>
    <w:rsid w:val="004268C3"/>
    <w:rsid w:val="00426F2E"/>
    <w:rsid w:val="00427851"/>
    <w:rsid w:val="0042788F"/>
    <w:rsid w:val="00427F25"/>
    <w:rsid w:val="004303A7"/>
    <w:rsid w:val="00430834"/>
    <w:rsid w:val="0043115A"/>
    <w:rsid w:val="004313B6"/>
    <w:rsid w:val="004315E4"/>
    <w:rsid w:val="004318CA"/>
    <w:rsid w:val="0043262D"/>
    <w:rsid w:val="0043296B"/>
    <w:rsid w:val="00432E47"/>
    <w:rsid w:val="004333D3"/>
    <w:rsid w:val="00433731"/>
    <w:rsid w:val="004337AD"/>
    <w:rsid w:val="00433A9F"/>
    <w:rsid w:val="00433C6B"/>
    <w:rsid w:val="00434618"/>
    <w:rsid w:val="004349B9"/>
    <w:rsid w:val="00435559"/>
    <w:rsid w:val="00435578"/>
    <w:rsid w:val="0043584B"/>
    <w:rsid w:val="004362DC"/>
    <w:rsid w:val="0043631B"/>
    <w:rsid w:val="004363DE"/>
    <w:rsid w:val="00436437"/>
    <w:rsid w:val="00436F4D"/>
    <w:rsid w:val="00436F66"/>
    <w:rsid w:val="0043715B"/>
    <w:rsid w:val="004372AE"/>
    <w:rsid w:val="00437BB4"/>
    <w:rsid w:val="004403EB"/>
    <w:rsid w:val="004404DE"/>
    <w:rsid w:val="00440793"/>
    <w:rsid w:val="00440908"/>
    <w:rsid w:val="00440BB5"/>
    <w:rsid w:val="00441479"/>
    <w:rsid w:val="00441801"/>
    <w:rsid w:val="00442016"/>
    <w:rsid w:val="004421EE"/>
    <w:rsid w:val="00442470"/>
    <w:rsid w:val="00442E74"/>
    <w:rsid w:val="00443402"/>
    <w:rsid w:val="00443A11"/>
    <w:rsid w:val="00443AFE"/>
    <w:rsid w:val="0044412D"/>
    <w:rsid w:val="00444552"/>
    <w:rsid w:val="00444BE3"/>
    <w:rsid w:val="00444C4D"/>
    <w:rsid w:val="00444E36"/>
    <w:rsid w:val="00445261"/>
    <w:rsid w:val="004452D2"/>
    <w:rsid w:val="004458B0"/>
    <w:rsid w:val="00445D80"/>
    <w:rsid w:val="00446CC2"/>
    <w:rsid w:val="004471E3"/>
    <w:rsid w:val="00447617"/>
    <w:rsid w:val="00447D56"/>
    <w:rsid w:val="00447E81"/>
    <w:rsid w:val="004501C7"/>
    <w:rsid w:val="004503CC"/>
    <w:rsid w:val="00450966"/>
    <w:rsid w:val="00450CAF"/>
    <w:rsid w:val="00450EC3"/>
    <w:rsid w:val="004514C6"/>
    <w:rsid w:val="00451BA7"/>
    <w:rsid w:val="004528ED"/>
    <w:rsid w:val="00452A7C"/>
    <w:rsid w:val="00452C2E"/>
    <w:rsid w:val="00452C33"/>
    <w:rsid w:val="00453C60"/>
    <w:rsid w:val="00454073"/>
    <w:rsid w:val="00454150"/>
    <w:rsid w:val="004541CD"/>
    <w:rsid w:val="004546D9"/>
    <w:rsid w:val="004547D8"/>
    <w:rsid w:val="00454837"/>
    <w:rsid w:val="004548C8"/>
    <w:rsid w:val="00454A03"/>
    <w:rsid w:val="00454A06"/>
    <w:rsid w:val="00454ABF"/>
    <w:rsid w:val="00454C5B"/>
    <w:rsid w:val="0045512D"/>
    <w:rsid w:val="00455144"/>
    <w:rsid w:val="004554CC"/>
    <w:rsid w:val="0045571B"/>
    <w:rsid w:val="004559BC"/>
    <w:rsid w:val="004559C4"/>
    <w:rsid w:val="00455C37"/>
    <w:rsid w:val="00455FAD"/>
    <w:rsid w:val="00456040"/>
    <w:rsid w:val="0045606F"/>
    <w:rsid w:val="004565F6"/>
    <w:rsid w:val="00456798"/>
    <w:rsid w:val="004567C7"/>
    <w:rsid w:val="0045680A"/>
    <w:rsid w:val="00456AA8"/>
    <w:rsid w:val="00456CB9"/>
    <w:rsid w:val="00456D75"/>
    <w:rsid w:val="004574EC"/>
    <w:rsid w:val="00457AE6"/>
    <w:rsid w:val="00457F2E"/>
    <w:rsid w:val="0046033C"/>
    <w:rsid w:val="00460C02"/>
    <w:rsid w:val="00461A89"/>
    <w:rsid w:val="00461ADC"/>
    <w:rsid w:val="00461B2A"/>
    <w:rsid w:val="0046202D"/>
    <w:rsid w:val="00462749"/>
    <w:rsid w:val="00463393"/>
    <w:rsid w:val="004635A5"/>
    <w:rsid w:val="0046388D"/>
    <w:rsid w:val="00463A37"/>
    <w:rsid w:val="00463F5C"/>
    <w:rsid w:val="00464146"/>
    <w:rsid w:val="004641E8"/>
    <w:rsid w:val="00464427"/>
    <w:rsid w:val="00464A36"/>
    <w:rsid w:val="00464B4D"/>
    <w:rsid w:val="00465226"/>
    <w:rsid w:val="004655F2"/>
    <w:rsid w:val="00466263"/>
    <w:rsid w:val="00466365"/>
    <w:rsid w:val="004671CE"/>
    <w:rsid w:val="00467654"/>
    <w:rsid w:val="004677FE"/>
    <w:rsid w:val="00467D41"/>
    <w:rsid w:val="00467F21"/>
    <w:rsid w:val="00470426"/>
    <w:rsid w:val="00470533"/>
    <w:rsid w:val="0047095B"/>
    <w:rsid w:val="004709D8"/>
    <w:rsid w:val="00470F11"/>
    <w:rsid w:val="0047100C"/>
    <w:rsid w:val="0047102D"/>
    <w:rsid w:val="00471445"/>
    <w:rsid w:val="00471B2E"/>
    <w:rsid w:val="00471E56"/>
    <w:rsid w:val="00472069"/>
    <w:rsid w:val="00472F04"/>
    <w:rsid w:val="00472FCF"/>
    <w:rsid w:val="004735E0"/>
    <w:rsid w:val="0047361C"/>
    <w:rsid w:val="00473A6A"/>
    <w:rsid w:val="00473B0A"/>
    <w:rsid w:val="004747D3"/>
    <w:rsid w:val="00474822"/>
    <w:rsid w:val="00474CE0"/>
    <w:rsid w:val="00474D82"/>
    <w:rsid w:val="00474E45"/>
    <w:rsid w:val="0047558C"/>
    <w:rsid w:val="00475594"/>
    <w:rsid w:val="00475762"/>
    <w:rsid w:val="004758CD"/>
    <w:rsid w:val="00475A76"/>
    <w:rsid w:val="00475ACD"/>
    <w:rsid w:val="00475E60"/>
    <w:rsid w:val="00475F09"/>
    <w:rsid w:val="00476304"/>
    <w:rsid w:val="0047688E"/>
    <w:rsid w:val="00476E45"/>
    <w:rsid w:val="00476F1E"/>
    <w:rsid w:val="004773E7"/>
    <w:rsid w:val="00477858"/>
    <w:rsid w:val="00477980"/>
    <w:rsid w:val="00477E63"/>
    <w:rsid w:val="00477F27"/>
    <w:rsid w:val="00480682"/>
    <w:rsid w:val="004815AA"/>
    <w:rsid w:val="00481C0E"/>
    <w:rsid w:val="00481FB8"/>
    <w:rsid w:val="00482167"/>
    <w:rsid w:val="004822C0"/>
    <w:rsid w:val="0048263E"/>
    <w:rsid w:val="004827DC"/>
    <w:rsid w:val="00482A28"/>
    <w:rsid w:val="00482CCB"/>
    <w:rsid w:val="00482EA2"/>
    <w:rsid w:val="00482F9A"/>
    <w:rsid w:val="0048345A"/>
    <w:rsid w:val="00483971"/>
    <w:rsid w:val="00483A03"/>
    <w:rsid w:val="00483C1A"/>
    <w:rsid w:val="00483F58"/>
    <w:rsid w:val="004842B6"/>
    <w:rsid w:val="0048456C"/>
    <w:rsid w:val="00484FBC"/>
    <w:rsid w:val="00485184"/>
    <w:rsid w:val="00485BA9"/>
    <w:rsid w:val="00486251"/>
    <w:rsid w:val="00486CFB"/>
    <w:rsid w:val="004871DB"/>
    <w:rsid w:val="0048730D"/>
    <w:rsid w:val="004876AF"/>
    <w:rsid w:val="0048770F"/>
    <w:rsid w:val="00487871"/>
    <w:rsid w:val="004878EB"/>
    <w:rsid w:val="00487D9E"/>
    <w:rsid w:val="00490133"/>
    <w:rsid w:val="004903D8"/>
    <w:rsid w:val="004903FC"/>
    <w:rsid w:val="004905EF"/>
    <w:rsid w:val="00490CB0"/>
    <w:rsid w:val="00490F0A"/>
    <w:rsid w:val="004914C6"/>
    <w:rsid w:val="004915A6"/>
    <w:rsid w:val="0049195F"/>
    <w:rsid w:val="004922EF"/>
    <w:rsid w:val="004924E8"/>
    <w:rsid w:val="004929E6"/>
    <w:rsid w:val="0049386B"/>
    <w:rsid w:val="00493BD7"/>
    <w:rsid w:val="00493EC2"/>
    <w:rsid w:val="00494588"/>
    <w:rsid w:val="00494735"/>
    <w:rsid w:val="004948FA"/>
    <w:rsid w:val="00494D5C"/>
    <w:rsid w:val="00495005"/>
    <w:rsid w:val="004956B8"/>
    <w:rsid w:val="004958B9"/>
    <w:rsid w:val="004958D1"/>
    <w:rsid w:val="004963AC"/>
    <w:rsid w:val="004966C5"/>
    <w:rsid w:val="00496A58"/>
    <w:rsid w:val="00496ABF"/>
    <w:rsid w:val="00496AFF"/>
    <w:rsid w:val="00496C5E"/>
    <w:rsid w:val="004972F6"/>
    <w:rsid w:val="0049754C"/>
    <w:rsid w:val="00497835"/>
    <w:rsid w:val="00497C22"/>
    <w:rsid w:val="00497D68"/>
    <w:rsid w:val="004A00E9"/>
    <w:rsid w:val="004A0611"/>
    <w:rsid w:val="004A096A"/>
    <w:rsid w:val="004A10A5"/>
    <w:rsid w:val="004A1883"/>
    <w:rsid w:val="004A1B72"/>
    <w:rsid w:val="004A1ED1"/>
    <w:rsid w:val="004A1ED9"/>
    <w:rsid w:val="004A2001"/>
    <w:rsid w:val="004A2076"/>
    <w:rsid w:val="004A223C"/>
    <w:rsid w:val="004A229B"/>
    <w:rsid w:val="004A25CF"/>
    <w:rsid w:val="004A26E7"/>
    <w:rsid w:val="004A449B"/>
    <w:rsid w:val="004A5320"/>
    <w:rsid w:val="004A6070"/>
    <w:rsid w:val="004A6289"/>
    <w:rsid w:val="004A62D8"/>
    <w:rsid w:val="004A63FA"/>
    <w:rsid w:val="004A650C"/>
    <w:rsid w:val="004A6811"/>
    <w:rsid w:val="004A6817"/>
    <w:rsid w:val="004A693E"/>
    <w:rsid w:val="004A70A1"/>
    <w:rsid w:val="004B02FD"/>
    <w:rsid w:val="004B0673"/>
    <w:rsid w:val="004B0A3F"/>
    <w:rsid w:val="004B1830"/>
    <w:rsid w:val="004B19E7"/>
    <w:rsid w:val="004B25EF"/>
    <w:rsid w:val="004B2626"/>
    <w:rsid w:val="004B2C37"/>
    <w:rsid w:val="004B2DBE"/>
    <w:rsid w:val="004B3190"/>
    <w:rsid w:val="004B323D"/>
    <w:rsid w:val="004B3319"/>
    <w:rsid w:val="004B335F"/>
    <w:rsid w:val="004B367A"/>
    <w:rsid w:val="004B3870"/>
    <w:rsid w:val="004B38DA"/>
    <w:rsid w:val="004B3B94"/>
    <w:rsid w:val="004B3D12"/>
    <w:rsid w:val="004B4A88"/>
    <w:rsid w:val="004B4B63"/>
    <w:rsid w:val="004B4C73"/>
    <w:rsid w:val="004B4D90"/>
    <w:rsid w:val="004B570A"/>
    <w:rsid w:val="004B5AFB"/>
    <w:rsid w:val="004B5D6B"/>
    <w:rsid w:val="004B5E4F"/>
    <w:rsid w:val="004B5E88"/>
    <w:rsid w:val="004B5E8B"/>
    <w:rsid w:val="004B66B4"/>
    <w:rsid w:val="004B66BC"/>
    <w:rsid w:val="004B6862"/>
    <w:rsid w:val="004B69D4"/>
    <w:rsid w:val="004B7062"/>
    <w:rsid w:val="004B7494"/>
    <w:rsid w:val="004B74F5"/>
    <w:rsid w:val="004B78C3"/>
    <w:rsid w:val="004B7FBB"/>
    <w:rsid w:val="004C0205"/>
    <w:rsid w:val="004C0217"/>
    <w:rsid w:val="004C046E"/>
    <w:rsid w:val="004C05A9"/>
    <w:rsid w:val="004C0680"/>
    <w:rsid w:val="004C13D9"/>
    <w:rsid w:val="004C1875"/>
    <w:rsid w:val="004C18AC"/>
    <w:rsid w:val="004C1C90"/>
    <w:rsid w:val="004C1D1A"/>
    <w:rsid w:val="004C20C9"/>
    <w:rsid w:val="004C236B"/>
    <w:rsid w:val="004C24EF"/>
    <w:rsid w:val="004C2816"/>
    <w:rsid w:val="004C2D79"/>
    <w:rsid w:val="004C31F7"/>
    <w:rsid w:val="004C34EF"/>
    <w:rsid w:val="004C36A3"/>
    <w:rsid w:val="004C3760"/>
    <w:rsid w:val="004C49A5"/>
    <w:rsid w:val="004C4C50"/>
    <w:rsid w:val="004C51BC"/>
    <w:rsid w:val="004C59A5"/>
    <w:rsid w:val="004C5C44"/>
    <w:rsid w:val="004C633A"/>
    <w:rsid w:val="004C636C"/>
    <w:rsid w:val="004C63B7"/>
    <w:rsid w:val="004C6661"/>
    <w:rsid w:val="004C67B1"/>
    <w:rsid w:val="004C67B7"/>
    <w:rsid w:val="004C6A5B"/>
    <w:rsid w:val="004C75D2"/>
    <w:rsid w:val="004D0420"/>
    <w:rsid w:val="004D0D9C"/>
    <w:rsid w:val="004D10CE"/>
    <w:rsid w:val="004D10F8"/>
    <w:rsid w:val="004D1356"/>
    <w:rsid w:val="004D24C9"/>
    <w:rsid w:val="004D2680"/>
    <w:rsid w:val="004D3101"/>
    <w:rsid w:val="004D34FE"/>
    <w:rsid w:val="004D3680"/>
    <w:rsid w:val="004D36E3"/>
    <w:rsid w:val="004D3746"/>
    <w:rsid w:val="004D3AB5"/>
    <w:rsid w:val="004D3EBF"/>
    <w:rsid w:val="004D3FD7"/>
    <w:rsid w:val="004D4107"/>
    <w:rsid w:val="004D43F0"/>
    <w:rsid w:val="004D449D"/>
    <w:rsid w:val="004D44E5"/>
    <w:rsid w:val="004D4BFA"/>
    <w:rsid w:val="004D513B"/>
    <w:rsid w:val="004D5ABB"/>
    <w:rsid w:val="004D60E8"/>
    <w:rsid w:val="004D637D"/>
    <w:rsid w:val="004D6502"/>
    <w:rsid w:val="004D66FB"/>
    <w:rsid w:val="004D6E22"/>
    <w:rsid w:val="004E039F"/>
    <w:rsid w:val="004E0891"/>
    <w:rsid w:val="004E0DC7"/>
    <w:rsid w:val="004E0E09"/>
    <w:rsid w:val="004E139B"/>
    <w:rsid w:val="004E1430"/>
    <w:rsid w:val="004E15C6"/>
    <w:rsid w:val="004E1E95"/>
    <w:rsid w:val="004E1F60"/>
    <w:rsid w:val="004E2271"/>
    <w:rsid w:val="004E2A89"/>
    <w:rsid w:val="004E2E10"/>
    <w:rsid w:val="004E3008"/>
    <w:rsid w:val="004E31AC"/>
    <w:rsid w:val="004E3532"/>
    <w:rsid w:val="004E3533"/>
    <w:rsid w:val="004E387D"/>
    <w:rsid w:val="004E38B5"/>
    <w:rsid w:val="004E3B36"/>
    <w:rsid w:val="004E413A"/>
    <w:rsid w:val="004E43AA"/>
    <w:rsid w:val="004E4507"/>
    <w:rsid w:val="004E472B"/>
    <w:rsid w:val="004E500C"/>
    <w:rsid w:val="004E5442"/>
    <w:rsid w:val="004E5C78"/>
    <w:rsid w:val="004E5FE8"/>
    <w:rsid w:val="004E6138"/>
    <w:rsid w:val="004E6148"/>
    <w:rsid w:val="004E61A7"/>
    <w:rsid w:val="004E6BCE"/>
    <w:rsid w:val="004E760C"/>
    <w:rsid w:val="004E779C"/>
    <w:rsid w:val="004E7981"/>
    <w:rsid w:val="004E79E3"/>
    <w:rsid w:val="004E7C42"/>
    <w:rsid w:val="004E7C71"/>
    <w:rsid w:val="004E7DFE"/>
    <w:rsid w:val="004E7E46"/>
    <w:rsid w:val="004F0077"/>
    <w:rsid w:val="004F00ED"/>
    <w:rsid w:val="004F059A"/>
    <w:rsid w:val="004F05F9"/>
    <w:rsid w:val="004F08B5"/>
    <w:rsid w:val="004F1102"/>
    <w:rsid w:val="004F12AA"/>
    <w:rsid w:val="004F1686"/>
    <w:rsid w:val="004F1A79"/>
    <w:rsid w:val="004F1B5A"/>
    <w:rsid w:val="004F1D5D"/>
    <w:rsid w:val="004F1D6A"/>
    <w:rsid w:val="004F1F63"/>
    <w:rsid w:val="004F1FE8"/>
    <w:rsid w:val="004F2263"/>
    <w:rsid w:val="004F2505"/>
    <w:rsid w:val="004F26A1"/>
    <w:rsid w:val="004F26CD"/>
    <w:rsid w:val="004F2912"/>
    <w:rsid w:val="004F2B36"/>
    <w:rsid w:val="004F2E3C"/>
    <w:rsid w:val="004F30F3"/>
    <w:rsid w:val="004F31C9"/>
    <w:rsid w:val="004F34FF"/>
    <w:rsid w:val="004F40AF"/>
    <w:rsid w:val="004F41BD"/>
    <w:rsid w:val="004F4360"/>
    <w:rsid w:val="004F4502"/>
    <w:rsid w:val="004F45A5"/>
    <w:rsid w:val="004F46AE"/>
    <w:rsid w:val="004F47F2"/>
    <w:rsid w:val="004F4BB2"/>
    <w:rsid w:val="004F4C51"/>
    <w:rsid w:val="004F4E74"/>
    <w:rsid w:val="004F51C3"/>
    <w:rsid w:val="004F520E"/>
    <w:rsid w:val="004F53AD"/>
    <w:rsid w:val="004F5E9E"/>
    <w:rsid w:val="004F61BE"/>
    <w:rsid w:val="004F623E"/>
    <w:rsid w:val="004F6626"/>
    <w:rsid w:val="004F6712"/>
    <w:rsid w:val="004F6E2E"/>
    <w:rsid w:val="004F77AF"/>
    <w:rsid w:val="004F78EB"/>
    <w:rsid w:val="004F799F"/>
    <w:rsid w:val="004F7A65"/>
    <w:rsid w:val="004F7EEC"/>
    <w:rsid w:val="005007D0"/>
    <w:rsid w:val="00500EB9"/>
    <w:rsid w:val="00501A57"/>
    <w:rsid w:val="00501DA0"/>
    <w:rsid w:val="005027D7"/>
    <w:rsid w:val="00502902"/>
    <w:rsid w:val="00502FE3"/>
    <w:rsid w:val="0050321B"/>
    <w:rsid w:val="00503364"/>
    <w:rsid w:val="005037D6"/>
    <w:rsid w:val="00503A4D"/>
    <w:rsid w:val="00503BF8"/>
    <w:rsid w:val="00503F93"/>
    <w:rsid w:val="00504163"/>
    <w:rsid w:val="00504294"/>
    <w:rsid w:val="005042FE"/>
    <w:rsid w:val="00504751"/>
    <w:rsid w:val="005047CF"/>
    <w:rsid w:val="00504874"/>
    <w:rsid w:val="005048BA"/>
    <w:rsid w:val="005050D1"/>
    <w:rsid w:val="00505AE2"/>
    <w:rsid w:val="00506278"/>
    <w:rsid w:val="0050652E"/>
    <w:rsid w:val="005067B6"/>
    <w:rsid w:val="00506E4B"/>
    <w:rsid w:val="005071FB"/>
    <w:rsid w:val="00507E8B"/>
    <w:rsid w:val="0051094B"/>
    <w:rsid w:val="00510AAA"/>
    <w:rsid w:val="0051170A"/>
    <w:rsid w:val="00511749"/>
    <w:rsid w:val="005125D0"/>
    <w:rsid w:val="005126AA"/>
    <w:rsid w:val="00512948"/>
    <w:rsid w:val="00512A26"/>
    <w:rsid w:val="00512C75"/>
    <w:rsid w:val="00512DBC"/>
    <w:rsid w:val="00513439"/>
    <w:rsid w:val="005139D3"/>
    <w:rsid w:val="0051405E"/>
    <w:rsid w:val="005141E1"/>
    <w:rsid w:val="00514395"/>
    <w:rsid w:val="00514CA4"/>
    <w:rsid w:val="00515C12"/>
    <w:rsid w:val="00516002"/>
    <w:rsid w:val="0051623E"/>
    <w:rsid w:val="00516610"/>
    <w:rsid w:val="00516632"/>
    <w:rsid w:val="00516808"/>
    <w:rsid w:val="00517504"/>
    <w:rsid w:val="0051795B"/>
    <w:rsid w:val="00517A37"/>
    <w:rsid w:val="00517D7A"/>
    <w:rsid w:val="00517DC1"/>
    <w:rsid w:val="00517DF2"/>
    <w:rsid w:val="00520143"/>
    <w:rsid w:val="005203B3"/>
    <w:rsid w:val="00520466"/>
    <w:rsid w:val="00520B7D"/>
    <w:rsid w:val="00520F6A"/>
    <w:rsid w:val="005215D1"/>
    <w:rsid w:val="00521CB4"/>
    <w:rsid w:val="00521EEC"/>
    <w:rsid w:val="00522245"/>
    <w:rsid w:val="00522807"/>
    <w:rsid w:val="00522D6F"/>
    <w:rsid w:val="00522E37"/>
    <w:rsid w:val="005231F2"/>
    <w:rsid w:val="00523370"/>
    <w:rsid w:val="00523433"/>
    <w:rsid w:val="00523A08"/>
    <w:rsid w:val="005244A2"/>
    <w:rsid w:val="005249E1"/>
    <w:rsid w:val="00524AE2"/>
    <w:rsid w:val="00524D93"/>
    <w:rsid w:val="0052502F"/>
    <w:rsid w:val="00525A0D"/>
    <w:rsid w:val="00526EAD"/>
    <w:rsid w:val="00527767"/>
    <w:rsid w:val="0052779A"/>
    <w:rsid w:val="00530804"/>
    <w:rsid w:val="00530BCA"/>
    <w:rsid w:val="00530C29"/>
    <w:rsid w:val="00530F3D"/>
    <w:rsid w:val="00530FFE"/>
    <w:rsid w:val="0053143A"/>
    <w:rsid w:val="0053143D"/>
    <w:rsid w:val="0053252B"/>
    <w:rsid w:val="0053259A"/>
    <w:rsid w:val="005328B8"/>
    <w:rsid w:val="005335FB"/>
    <w:rsid w:val="00533662"/>
    <w:rsid w:val="005338E0"/>
    <w:rsid w:val="00533F77"/>
    <w:rsid w:val="0053478B"/>
    <w:rsid w:val="00534FCA"/>
    <w:rsid w:val="005352F3"/>
    <w:rsid w:val="005353E4"/>
    <w:rsid w:val="00535CC4"/>
    <w:rsid w:val="0053694F"/>
    <w:rsid w:val="005372CD"/>
    <w:rsid w:val="005373F7"/>
    <w:rsid w:val="0053759C"/>
    <w:rsid w:val="005377BF"/>
    <w:rsid w:val="0053799C"/>
    <w:rsid w:val="00537F0E"/>
    <w:rsid w:val="005405FC"/>
    <w:rsid w:val="0054071E"/>
    <w:rsid w:val="005407C9"/>
    <w:rsid w:val="00540837"/>
    <w:rsid w:val="00540A16"/>
    <w:rsid w:val="005410AC"/>
    <w:rsid w:val="005423DF"/>
    <w:rsid w:val="00542410"/>
    <w:rsid w:val="0054352C"/>
    <w:rsid w:val="00543AD9"/>
    <w:rsid w:val="0054432C"/>
    <w:rsid w:val="00544825"/>
    <w:rsid w:val="005448D7"/>
    <w:rsid w:val="00544EFD"/>
    <w:rsid w:val="005459C0"/>
    <w:rsid w:val="00545BA6"/>
    <w:rsid w:val="005463AD"/>
    <w:rsid w:val="00546627"/>
    <w:rsid w:val="00546BD1"/>
    <w:rsid w:val="00546BD4"/>
    <w:rsid w:val="00546DAC"/>
    <w:rsid w:val="00547002"/>
    <w:rsid w:val="005470CF"/>
    <w:rsid w:val="0054747F"/>
    <w:rsid w:val="00547AE1"/>
    <w:rsid w:val="00547B08"/>
    <w:rsid w:val="00550068"/>
    <w:rsid w:val="00550DF8"/>
    <w:rsid w:val="005512DE"/>
    <w:rsid w:val="00551383"/>
    <w:rsid w:val="00551398"/>
    <w:rsid w:val="00551443"/>
    <w:rsid w:val="00551589"/>
    <w:rsid w:val="0055199A"/>
    <w:rsid w:val="00551DD0"/>
    <w:rsid w:val="00552290"/>
    <w:rsid w:val="00552548"/>
    <w:rsid w:val="00552B6C"/>
    <w:rsid w:val="00552BF0"/>
    <w:rsid w:val="00552E08"/>
    <w:rsid w:val="005536E6"/>
    <w:rsid w:val="00554A60"/>
    <w:rsid w:val="00554C68"/>
    <w:rsid w:val="00554D7E"/>
    <w:rsid w:val="005556FE"/>
    <w:rsid w:val="005559F7"/>
    <w:rsid w:val="00555CF2"/>
    <w:rsid w:val="00555E6E"/>
    <w:rsid w:val="00556571"/>
    <w:rsid w:val="00556979"/>
    <w:rsid w:val="00556D58"/>
    <w:rsid w:val="00557189"/>
    <w:rsid w:val="0055732D"/>
    <w:rsid w:val="00557441"/>
    <w:rsid w:val="00557DEF"/>
    <w:rsid w:val="00560051"/>
    <w:rsid w:val="00560136"/>
    <w:rsid w:val="0056035F"/>
    <w:rsid w:val="00560386"/>
    <w:rsid w:val="00560640"/>
    <w:rsid w:val="00560A00"/>
    <w:rsid w:val="00560C86"/>
    <w:rsid w:val="005613B9"/>
    <w:rsid w:val="00561DD2"/>
    <w:rsid w:val="00561E2B"/>
    <w:rsid w:val="0056208D"/>
    <w:rsid w:val="00562939"/>
    <w:rsid w:val="00562D74"/>
    <w:rsid w:val="00562DF9"/>
    <w:rsid w:val="0056311D"/>
    <w:rsid w:val="00563207"/>
    <w:rsid w:val="005638E4"/>
    <w:rsid w:val="0056400D"/>
    <w:rsid w:val="00564188"/>
    <w:rsid w:val="0056466E"/>
    <w:rsid w:val="00564BD5"/>
    <w:rsid w:val="00564DC4"/>
    <w:rsid w:val="00564DDF"/>
    <w:rsid w:val="0056537B"/>
    <w:rsid w:val="00565397"/>
    <w:rsid w:val="00565C19"/>
    <w:rsid w:val="00565C76"/>
    <w:rsid w:val="00565F4C"/>
    <w:rsid w:val="0056612E"/>
    <w:rsid w:val="00566327"/>
    <w:rsid w:val="00566D71"/>
    <w:rsid w:val="00566F3B"/>
    <w:rsid w:val="00567954"/>
    <w:rsid w:val="00567BF1"/>
    <w:rsid w:val="00567F4E"/>
    <w:rsid w:val="00570886"/>
    <w:rsid w:val="005708F5"/>
    <w:rsid w:val="005710C7"/>
    <w:rsid w:val="005712B8"/>
    <w:rsid w:val="00571650"/>
    <w:rsid w:val="005716CB"/>
    <w:rsid w:val="0057235C"/>
    <w:rsid w:val="0057238B"/>
    <w:rsid w:val="005728FB"/>
    <w:rsid w:val="00572A90"/>
    <w:rsid w:val="00572F8D"/>
    <w:rsid w:val="00573197"/>
    <w:rsid w:val="005731EA"/>
    <w:rsid w:val="00573416"/>
    <w:rsid w:val="005734EE"/>
    <w:rsid w:val="00573799"/>
    <w:rsid w:val="00574044"/>
    <w:rsid w:val="005741CA"/>
    <w:rsid w:val="00574B92"/>
    <w:rsid w:val="00574C5F"/>
    <w:rsid w:val="005750C5"/>
    <w:rsid w:val="00575224"/>
    <w:rsid w:val="00575704"/>
    <w:rsid w:val="00575BF9"/>
    <w:rsid w:val="0057602E"/>
    <w:rsid w:val="005761E1"/>
    <w:rsid w:val="005762A5"/>
    <w:rsid w:val="005763CA"/>
    <w:rsid w:val="005763EA"/>
    <w:rsid w:val="0057682D"/>
    <w:rsid w:val="00576A4F"/>
    <w:rsid w:val="00576D83"/>
    <w:rsid w:val="00576EE5"/>
    <w:rsid w:val="00576F00"/>
    <w:rsid w:val="0057710E"/>
    <w:rsid w:val="005773D1"/>
    <w:rsid w:val="005774C7"/>
    <w:rsid w:val="005775A8"/>
    <w:rsid w:val="00577682"/>
    <w:rsid w:val="00577A2A"/>
    <w:rsid w:val="00580105"/>
    <w:rsid w:val="005808CA"/>
    <w:rsid w:val="0058118A"/>
    <w:rsid w:val="005812CD"/>
    <w:rsid w:val="005815CB"/>
    <w:rsid w:val="0058173B"/>
    <w:rsid w:val="00581C67"/>
    <w:rsid w:val="00581DE5"/>
    <w:rsid w:val="00581ECE"/>
    <w:rsid w:val="0058201A"/>
    <w:rsid w:val="00582593"/>
    <w:rsid w:val="00582641"/>
    <w:rsid w:val="00582AC1"/>
    <w:rsid w:val="00582B56"/>
    <w:rsid w:val="005839D7"/>
    <w:rsid w:val="00583A2F"/>
    <w:rsid w:val="005840AA"/>
    <w:rsid w:val="00584718"/>
    <w:rsid w:val="00584A74"/>
    <w:rsid w:val="00584BA4"/>
    <w:rsid w:val="00584D33"/>
    <w:rsid w:val="00584F2F"/>
    <w:rsid w:val="00584FF8"/>
    <w:rsid w:val="005853A9"/>
    <w:rsid w:val="005853EA"/>
    <w:rsid w:val="005854ED"/>
    <w:rsid w:val="005857B4"/>
    <w:rsid w:val="00585D17"/>
    <w:rsid w:val="00585D74"/>
    <w:rsid w:val="0058602B"/>
    <w:rsid w:val="00586046"/>
    <w:rsid w:val="00586436"/>
    <w:rsid w:val="00586AAF"/>
    <w:rsid w:val="0058726C"/>
    <w:rsid w:val="0058729A"/>
    <w:rsid w:val="005876B6"/>
    <w:rsid w:val="005905CB"/>
    <w:rsid w:val="005910F1"/>
    <w:rsid w:val="00591CB2"/>
    <w:rsid w:val="0059216E"/>
    <w:rsid w:val="00592382"/>
    <w:rsid w:val="00592431"/>
    <w:rsid w:val="0059347B"/>
    <w:rsid w:val="00593894"/>
    <w:rsid w:val="00593C89"/>
    <w:rsid w:val="005945D7"/>
    <w:rsid w:val="0059464B"/>
    <w:rsid w:val="00594879"/>
    <w:rsid w:val="00594BCB"/>
    <w:rsid w:val="00595142"/>
    <w:rsid w:val="0059533A"/>
    <w:rsid w:val="005954A2"/>
    <w:rsid w:val="00595B27"/>
    <w:rsid w:val="00595C32"/>
    <w:rsid w:val="00596434"/>
    <w:rsid w:val="005964D0"/>
    <w:rsid w:val="00596DBE"/>
    <w:rsid w:val="00597278"/>
    <w:rsid w:val="005974E3"/>
    <w:rsid w:val="005976DD"/>
    <w:rsid w:val="00597DBE"/>
    <w:rsid w:val="00597DEF"/>
    <w:rsid w:val="005A06A5"/>
    <w:rsid w:val="005A0E6B"/>
    <w:rsid w:val="005A0ECA"/>
    <w:rsid w:val="005A106E"/>
    <w:rsid w:val="005A1661"/>
    <w:rsid w:val="005A1BE0"/>
    <w:rsid w:val="005A1D5E"/>
    <w:rsid w:val="005A1EB4"/>
    <w:rsid w:val="005A1FD0"/>
    <w:rsid w:val="005A2336"/>
    <w:rsid w:val="005A2533"/>
    <w:rsid w:val="005A286D"/>
    <w:rsid w:val="005A2942"/>
    <w:rsid w:val="005A2CD1"/>
    <w:rsid w:val="005A2EAD"/>
    <w:rsid w:val="005A31BE"/>
    <w:rsid w:val="005A3467"/>
    <w:rsid w:val="005A3747"/>
    <w:rsid w:val="005A3F12"/>
    <w:rsid w:val="005A44DF"/>
    <w:rsid w:val="005A47D6"/>
    <w:rsid w:val="005A49F2"/>
    <w:rsid w:val="005A4A98"/>
    <w:rsid w:val="005A4F5B"/>
    <w:rsid w:val="005A503A"/>
    <w:rsid w:val="005A5CD1"/>
    <w:rsid w:val="005A5F0E"/>
    <w:rsid w:val="005A6107"/>
    <w:rsid w:val="005A6792"/>
    <w:rsid w:val="005A6879"/>
    <w:rsid w:val="005A698D"/>
    <w:rsid w:val="005A6E53"/>
    <w:rsid w:val="005A74AF"/>
    <w:rsid w:val="005B06AE"/>
    <w:rsid w:val="005B0FCF"/>
    <w:rsid w:val="005B187E"/>
    <w:rsid w:val="005B192D"/>
    <w:rsid w:val="005B1A78"/>
    <w:rsid w:val="005B1B64"/>
    <w:rsid w:val="005B1D5B"/>
    <w:rsid w:val="005B2186"/>
    <w:rsid w:val="005B21B8"/>
    <w:rsid w:val="005B276C"/>
    <w:rsid w:val="005B2B70"/>
    <w:rsid w:val="005B2EF0"/>
    <w:rsid w:val="005B3301"/>
    <w:rsid w:val="005B3434"/>
    <w:rsid w:val="005B382F"/>
    <w:rsid w:val="005B3BAB"/>
    <w:rsid w:val="005B3E27"/>
    <w:rsid w:val="005B43D8"/>
    <w:rsid w:val="005B488E"/>
    <w:rsid w:val="005B4BE6"/>
    <w:rsid w:val="005B4DC1"/>
    <w:rsid w:val="005B4FEC"/>
    <w:rsid w:val="005B52EF"/>
    <w:rsid w:val="005B5400"/>
    <w:rsid w:val="005B601E"/>
    <w:rsid w:val="005B67CB"/>
    <w:rsid w:val="005B6FC2"/>
    <w:rsid w:val="005B6FDD"/>
    <w:rsid w:val="005B78F7"/>
    <w:rsid w:val="005B7A16"/>
    <w:rsid w:val="005C00A0"/>
    <w:rsid w:val="005C076A"/>
    <w:rsid w:val="005C08C0"/>
    <w:rsid w:val="005C09A3"/>
    <w:rsid w:val="005C0D6C"/>
    <w:rsid w:val="005C1C12"/>
    <w:rsid w:val="005C2843"/>
    <w:rsid w:val="005C28E3"/>
    <w:rsid w:val="005C2D09"/>
    <w:rsid w:val="005C34B9"/>
    <w:rsid w:val="005C37F6"/>
    <w:rsid w:val="005C3C4D"/>
    <w:rsid w:val="005C40C0"/>
    <w:rsid w:val="005C4895"/>
    <w:rsid w:val="005C49FF"/>
    <w:rsid w:val="005C52BF"/>
    <w:rsid w:val="005C54A7"/>
    <w:rsid w:val="005C54B4"/>
    <w:rsid w:val="005C5CB0"/>
    <w:rsid w:val="005C5E31"/>
    <w:rsid w:val="005C65D0"/>
    <w:rsid w:val="005C683C"/>
    <w:rsid w:val="005C688A"/>
    <w:rsid w:val="005C6F48"/>
    <w:rsid w:val="005C73FB"/>
    <w:rsid w:val="005C77FC"/>
    <w:rsid w:val="005C78F7"/>
    <w:rsid w:val="005C7BC8"/>
    <w:rsid w:val="005C7EF5"/>
    <w:rsid w:val="005C7F6C"/>
    <w:rsid w:val="005D04B5"/>
    <w:rsid w:val="005D0BF8"/>
    <w:rsid w:val="005D0CB0"/>
    <w:rsid w:val="005D0D7C"/>
    <w:rsid w:val="005D0FA7"/>
    <w:rsid w:val="005D1115"/>
    <w:rsid w:val="005D179B"/>
    <w:rsid w:val="005D1D50"/>
    <w:rsid w:val="005D246F"/>
    <w:rsid w:val="005D2551"/>
    <w:rsid w:val="005D294B"/>
    <w:rsid w:val="005D2EF1"/>
    <w:rsid w:val="005D2F5E"/>
    <w:rsid w:val="005D3210"/>
    <w:rsid w:val="005D396D"/>
    <w:rsid w:val="005D409B"/>
    <w:rsid w:val="005D40BB"/>
    <w:rsid w:val="005D48A6"/>
    <w:rsid w:val="005D4CAF"/>
    <w:rsid w:val="005D503E"/>
    <w:rsid w:val="005D5252"/>
    <w:rsid w:val="005D52CD"/>
    <w:rsid w:val="005D5320"/>
    <w:rsid w:val="005D588B"/>
    <w:rsid w:val="005D592B"/>
    <w:rsid w:val="005D5B15"/>
    <w:rsid w:val="005D69AA"/>
    <w:rsid w:val="005D72CC"/>
    <w:rsid w:val="005D79F7"/>
    <w:rsid w:val="005D7A09"/>
    <w:rsid w:val="005D7ADA"/>
    <w:rsid w:val="005D7B0B"/>
    <w:rsid w:val="005E0156"/>
    <w:rsid w:val="005E017F"/>
    <w:rsid w:val="005E047C"/>
    <w:rsid w:val="005E1196"/>
    <w:rsid w:val="005E1575"/>
    <w:rsid w:val="005E157C"/>
    <w:rsid w:val="005E1B89"/>
    <w:rsid w:val="005E1D1B"/>
    <w:rsid w:val="005E22E4"/>
    <w:rsid w:val="005E25B7"/>
    <w:rsid w:val="005E261F"/>
    <w:rsid w:val="005E37BA"/>
    <w:rsid w:val="005E3CE9"/>
    <w:rsid w:val="005E4530"/>
    <w:rsid w:val="005E4639"/>
    <w:rsid w:val="005E498E"/>
    <w:rsid w:val="005E4BE7"/>
    <w:rsid w:val="005E52F9"/>
    <w:rsid w:val="005E546B"/>
    <w:rsid w:val="005E58A0"/>
    <w:rsid w:val="005E58B5"/>
    <w:rsid w:val="005E59B1"/>
    <w:rsid w:val="005E5A27"/>
    <w:rsid w:val="005E69D3"/>
    <w:rsid w:val="005E6CF4"/>
    <w:rsid w:val="005E6DC0"/>
    <w:rsid w:val="005E7555"/>
    <w:rsid w:val="005F00C7"/>
    <w:rsid w:val="005F09A6"/>
    <w:rsid w:val="005F0A04"/>
    <w:rsid w:val="005F0DE8"/>
    <w:rsid w:val="005F0F9E"/>
    <w:rsid w:val="005F141F"/>
    <w:rsid w:val="005F17F7"/>
    <w:rsid w:val="005F1BA7"/>
    <w:rsid w:val="005F253E"/>
    <w:rsid w:val="005F2A3A"/>
    <w:rsid w:val="005F3145"/>
    <w:rsid w:val="005F38AD"/>
    <w:rsid w:val="005F3921"/>
    <w:rsid w:val="005F3DD0"/>
    <w:rsid w:val="005F3EDA"/>
    <w:rsid w:val="005F46B5"/>
    <w:rsid w:val="005F4BA5"/>
    <w:rsid w:val="005F4DEE"/>
    <w:rsid w:val="005F4EF8"/>
    <w:rsid w:val="005F599E"/>
    <w:rsid w:val="005F5C2B"/>
    <w:rsid w:val="005F645A"/>
    <w:rsid w:val="005F64D0"/>
    <w:rsid w:val="005F67E1"/>
    <w:rsid w:val="005F6EDE"/>
    <w:rsid w:val="005F6F98"/>
    <w:rsid w:val="005F724A"/>
    <w:rsid w:val="005F73F0"/>
    <w:rsid w:val="005F76F5"/>
    <w:rsid w:val="005F770C"/>
    <w:rsid w:val="00600046"/>
    <w:rsid w:val="00600089"/>
    <w:rsid w:val="00600208"/>
    <w:rsid w:val="006003FB"/>
    <w:rsid w:val="0060103F"/>
    <w:rsid w:val="00601188"/>
    <w:rsid w:val="006016B2"/>
    <w:rsid w:val="006016D4"/>
    <w:rsid w:val="00601D47"/>
    <w:rsid w:val="00602541"/>
    <w:rsid w:val="00602674"/>
    <w:rsid w:val="0060278B"/>
    <w:rsid w:val="006027E9"/>
    <w:rsid w:val="00602D59"/>
    <w:rsid w:val="00602F14"/>
    <w:rsid w:val="00603073"/>
    <w:rsid w:val="006030A4"/>
    <w:rsid w:val="006034D0"/>
    <w:rsid w:val="006034D6"/>
    <w:rsid w:val="006037F8"/>
    <w:rsid w:val="006038C8"/>
    <w:rsid w:val="00603D51"/>
    <w:rsid w:val="00603F77"/>
    <w:rsid w:val="006043FC"/>
    <w:rsid w:val="00604563"/>
    <w:rsid w:val="00605590"/>
    <w:rsid w:val="00605834"/>
    <w:rsid w:val="00605D6A"/>
    <w:rsid w:val="006064A5"/>
    <w:rsid w:val="006068D7"/>
    <w:rsid w:val="006069DC"/>
    <w:rsid w:val="00606C83"/>
    <w:rsid w:val="00606EBF"/>
    <w:rsid w:val="00607203"/>
    <w:rsid w:val="00607359"/>
    <w:rsid w:val="00607EDC"/>
    <w:rsid w:val="00610023"/>
    <w:rsid w:val="0061063A"/>
    <w:rsid w:val="0061065B"/>
    <w:rsid w:val="00610A3D"/>
    <w:rsid w:val="00610E70"/>
    <w:rsid w:val="006111D6"/>
    <w:rsid w:val="0061155A"/>
    <w:rsid w:val="00611601"/>
    <w:rsid w:val="00611C03"/>
    <w:rsid w:val="00611D78"/>
    <w:rsid w:val="00612234"/>
    <w:rsid w:val="00612A5C"/>
    <w:rsid w:val="00612B37"/>
    <w:rsid w:val="00612C01"/>
    <w:rsid w:val="00612EEB"/>
    <w:rsid w:val="0061312C"/>
    <w:rsid w:val="00613154"/>
    <w:rsid w:val="006133D2"/>
    <w:rsid w:val="00613A1D"/>
    <w:rsid w:val="00614264"/>
    <w:rsid w:val="00614490"/>
    <w:rsid w:val="006148D8"/>
    <w:rsid w:val="00615775"/>
    <w:rsid w:val="00615EB5"/>
    <w:rsid w:val="006160B1"/>
    <w:rsid w:val="00616193"/>
    <w:rsid w:val="00616261"/>
    <w:rsid w:val="00616319"/>
    <w:rsid w:val="00616727"/>
    <w:rsid w:val="0061678A"/>
    <w:rsid w:val="00616CBC"/>
    <w:rsid w:val="00616D15"/>
    <w:rsid w:val="00616FA0"/>
    <w:rsid w:val="006170DF"/>
    <w:rsid w:val="00617237"/>
    <w:rsid w:val="006172FA"/>
    <w:rsid w:val="006175D3"/>
    <w:rsid w:val="00620648"/>
    <w:rsid w:val="00620762"/>
    <w:rsid w:val="00620C22"/>
    <w:rsid w:val="00620D57"/>
    <w:rsid w:val="006215F9"/>
    <w:rsid w:val="006218EB"/>
    <w:rsid w:val="00621F2C"/>
    <w:rsid w:val="00622B3D"/>
    <w:rsid w:val="00622D57"/>
    <w:rsid w:val="00622DB2"/>
    <w:rsid w:val="00622E09"/>
    <w:rsid w:val="00622F0F"/>
    <w:rsid w:val="0062306D"/>
    <w:rsid w:val="006230D4"/>
    <w:rsid w:val="0062329C"/>
    <w:rsid w:val="00624844"/>
    <w:rsid w:val="00624A49"/>
    <w:rsid w:val="00625662"/>
    <w:rsid w:val="00625A43"/>
    <w:rsid w:val="0062632D"/>
    <w:rsid w:val="006264F6"/>
    <w:rsid w:val="0062654F"/>
    <w:rsid w:val="006266CD"/>
    <w:rsid w:val="00626913"/>
    <w:rsid w:val="006269CA"/>
    <w:rsid w:val="00627157"/>
    <w:rsid w:val="00627D34"/>
    <w:rsid w:val="00630185"/>
    <w:rsid w:val="0063056F"/>
    <w:rsid w:val="00630B8A"/>
    <w:rsid w:val="0063167A"/>
    <w:rsid w:val="00631754"/>
    <w:rsid w:val="00631806"/>
    <w:rsid w:val="00631A91"/>
    <w:rsid w:val="0063203F"/>
    <w:rsid w:val="006323CD"/>
    <w:rsid w:val="0063298B"/>
    <w:rsid w:val="00632A2F"/>
    <w:rsid w:val="00632BF5"/>
    <w:rsid w:val="006335E2"/>
    <w:rsid w:val="006337FE"/>
    <w:rsid w:val="006347CA"/>
    <w:rsid w:val="00635201"/>
    <w:rsid w:val="0063532C"/>
    <w:rsid w:val="00635C44"/>
    <w:rsid w:val="00636A93"/>
    <w:rsid w:val="00636BDC"/>
    <w:rsid w:val="00637818"/>
    <w:rsid w:val="0063791C"/>
    <w:rsid w:val="006404A4"/>
    <w:rsid w:val="006406B5"/>
    <w:rsid w:val="00640811"/>
    <w:rsid w:val="00640A87"/>
    <w:rsid w:val="00640EB2"/>
    <w:rsid w:val="006418E1"/>
    <w:rsid w:val="00641A68"/>
    <w:rsid w:val="00641CB0"/>
    <w:rsid w:val="00641CB8"/>
    <w:rsid w:val="006422D4"/>
    <w:rsid w:val="006429F6"/>
    <w:rsid w:val="00642A2A"/>
    <w:rsid w:val="00642C8A"/>
    <w:rsid w:val="0064309E"/>
    <w:rsid w:val="00643125"/>
    <w:rsid w:val="00644357"/>
    <w:rsid w:val="006443F5"/>
    <w:rsid w:val="00644B45"/>
    <w:rsid w:val="00644E70"/>
    <w:rsid w:val="006454E1"/>
    <w:rsid w:val="00645508"/>
    <w:rsid w:val="0064560C"/>
    <w:rsid w:val="006456B8"/>
    <w:rsid w:val="006456FD"/>
    <w:rsid w:val="00645835"/>
    <w:rsid w:val="00645CA3"/>
    <w:rsid w:val="00645D8D"/>
    <w:rsid w:val="00645E8F"/>
    <w:rsid w:val="00646007"/>
    <w:rsid w:val="0064708E"/>
    <w:rsid w:val="0065055B"/>
    <w:rsid w:val="006505C8"/>
    <w:rsid w:val="00650C04"/>
    <w:rsid w:val="00651090"/>
    <w:rsid w:val="00651109"/>
    <w:rsid w:val="0065194F"/>
    <w:rsid w:val="00651C20"/>
    <w:rsid w:val="00651DB7"/>
    <w:rsid w:val="00651F23"/>
    <w:rsid w:val="006523A3"/>
    <w:rsid w:val="006532D5"/>
    <w:rsid w:val="00653435"/>
    <w:rsid w:val="006534BF"/>
    <w:rsid w:val="00653703"/>
    <w:rsid w:val="00653728"/>
    <w:rsid w:val="006538BC"/>
    <w:rsid w:val="00653953"/>
    <w:rsid w:val="006548D1"/>
    <w:rsid w:val="00654FBF"/>
    <w:rsid w:val="0065572D"/>
    <w:rsid w:val="006562D4"/>
    <w:rsid w:val="006562DE"/>
    <w:rsid w:val="006563D4"/>
    <w:rsid w:val="006564CB"/>
    <w:rsid w:val="00657512"/>
    <w:rsid w:val="00657A61"/>
    <w:rsid w:val="00657AA8"/>
    <w:rsid w:val="00660137"/>
    <w:rsid w:val="006602DF"/>
    <w:rsid w:val="006602F0"/>
    <w:rsid w:val="0066043F"/>
    <w:rsid w:val="0066072F"/>
    <w:rsid w:val="00660996"/>
    <w:rsid w:val="006610DC"/>
    <w:rsid w:val="00661519"/>
    <w:rsid w:val="00661CAD"/>
    <w:rsid w:val="0066234C"/>
    <w:rsid w:val="006631B5"/>
    <w:rsid w:val="00663267"/>
    <w:rsid w:val="0066339C"/>
    <w:rsid w:val="00663432"/>
    <w:rsid w:val="00663B65"/>
    <w:rsid w:val="00663BE0"/>
    <w:rsid w:val="00664007"/>
    <w:rsid w:val="00664144"/>
    <w:rsid w:val="006643E6"/>
    <w:rsid w:val="006645D4"/>
    <w:rsid w:val="00664FE4"/>
    <w:rsid w:val="006655B5"/>
    <w:rsid w:val="00665725"/>
    <w:rsid w:val="006659E9"/>
    <w:rsid w:val="00666076"/>
    <w:rsid w:val="00666E16"/>
    <w:rsid w:val="00667049"/>
    <w:rsid w:val="00667421"/>
    <w:rsid w:val="00667810"/>
    <w:rsid w:val="00667838"/>
    <w:rsid w:val="0067020E"/>
    <w:rsid w:val="006710F0"/>
    <w:rsid w:val="006711D4"/>
    <w:rsid w:val="006719D4"/>
    <w:rsid w:val="0067204D"/>
    <w:rsid w:val="0067245F"/>
    <w:rsid w:val="00672B12"/>
    <w:rsid w:val="00672B78"/>
    <w:rsid w:val="00672F81"/>
    <w:rsid w:val="0067315B"/>
    <w:rsid w:val="006731FE"/>
    <w:rsid w:val="00673431"/>
    <w:rsid w:val="0067357C"/>
    <w:rsid w:val="00673BF2"/>
    <w:rsid w:val="0067446C"/>
    <w:rsid w:val="00674623"/>
    <w:rsid w:val="006748DB"/>
    <w:rsid w:val="00674BED"/>
    <w:rsid w:val="00674F43"/>
    <w:rsid w:val="00675549"/>
    <w:rsid w:val="00675745"/>
    <w:rsid w:val="0067599F"/>
    <w:rsid w:val="00675E2D"/>
    <w:rsid w:val="00675E81"/>
    <w:rsid w:val="00676331"/>
    <w:rsid w:val="00676555"/>
    <w:rsid w:val="00676C12"/>
    <w:rsid w:val="00676C27"/>
    <w:rsid w:val="0067728C"/>
    <w:rsid w:val="00677662"/>
    <w:rsid w:val="00677866"/>
    <w:rsid w:val="00680564"/>
    <w:rsid w:val="00680AA4"/>
    <w:rsid w:val="00680CAA"/>
    <w:rsid w:val="00681BFC"/>
    <w:rsid w:val="00681D91"/>
    <w:rsid w:val="00682055"/>
    <w:rsid w:val="00682A1F"/>
    <w:rsid w:val="00682AF4"/>
    <w:rsid w:val="00683BA2"/>
    <w:rsid w:val="00683FF0"/>
    <w:rsid w:val="0068425F"/>
    <w:rsid w:val="0068429D"/>
    <w:rsid w:val="006843ED"/>
    <w:rsid w:val="0068460A"/>
    <w:rsid w:val="00684656"/>
    <w:rsid w:val="006849AB"/>
    <w:rsid w:val="00684A58"/>
    <w:rsid w:val="00684DCE"/>
    <w:rsid w:val="00684F27"/>
    <w:rsid w:val="006850C0"/>
    <w:rsid w:val="006850D1"/>
    <w:rsid w:val="006851AB"/>
    <w:rsid w:val="00685451"/>
    <w:rsid w:val="00685C2B"/>
    <w:rsid w:val="00685D3D"/>
    <w:rsid w:val="006865F3"/>
    <w:rsid w:val="00686727"/>
    <w:rsid w:val="006867AD"/>
    <w:rsid w:val="006868B2"/>
    <w:rsid w:val="00686BA7"/>
    <w:rsid w:val="00686C4E"/>
    <w:rsid w:val="006876FC"/>
    <w:rsid w:val="0068772D"/>
    <w:rsid w:val="00687C07"/>
    <w:rsid w:val="0069034E"/>
    <w:rsid w:val="0069089A"/>
    <w:rsid w:val="00690A99"/>
    <w:rsid w:val="0069152B"/>
    <w:rsid w:val="00691810"/>
    <w:rsid w:val="00691A47"/>
    <w:rsid w:val="00691BAF"/>
    <w:rsid w:val="00691CAD"/>
    <w:rsid w:val="00692317"/>
    <w:rsid w:val="00692DC3"/>
    <w:rsid w:val="00693350"/>
    <w:rsid w:val="006934B6"/>
    <w:rsid w:val="0069362D"/>
    <w:rsid w:val="006938D3"/>
    <w:rsid w:val="0069395A"/>
    <w:rsid w:val="00693AC7"/>
    <w:rsid w:val="0069401E"/>
    <w:rsid w:val="00694C35"/>
    <w:rsid w:val="00694D5A"/>
    <w:rsid w:val="0069581C"/>
    <w:rsid w:val="00695934"/>
    <w:rsid w:val="00695C8D"/>
    <w:rsid w:val="00695FFF"/>
    <w:rsid w:val="00696C3B"/>
    <w:rsid w:val="00696C72"/>
    <w:rsid w:val="0069737E"/>
    <w:rsid w:val="006974F4"/>
    <w:rsid w:val="006975DA"/>
    <w:rsid w:val="006976A0"/>
    <w:rsid w:val="006976AF"/>
    <w:rsid w:val="00697E90"/>
    <w:rsid w:val="006A01F0"/>
    <w:rsid w:val="006A0205"/>
    <w:rsid w:val="006A056D"/>
    <w:rsid w:val="006A105F"/>
    <w:rsid w:val="006A11BF"/>
    <w:rsid w:val="006A16D6"/>
    <w:rsid w:val="006A17EF"/>
    <w:rsid w:val="006A1CA8"/>
    <w:rsid w:val="006A1DC3"/>
    <w:rsid w:val="006A213B"/>
    <w:rsid w:val="006A216E"/>
    <w:rsid w:val="006A27E6"/>
    <w:rsid w:val="006A29B9"/>
    <w:rsid w:val="006A3210"/>
    <w:rsid w:val="006A3416"/>
    <w:rsid w:val="006A382E"/>
    <w:rsid w:val="006A3A06"/>
    <w:rsid w:val="006A3B95"/>
    <w:rsid w:val="006A4225"/>
    <w:rsid w:val="006A4546"/>
    <w:rsid w:val="006A4A8F"/>
    <w:rsid w:val="006A51DD"/>
    <w:rsid w:val="006A53E0"/>
    <w:rsid w:val="006A5401"/>
    <w:rsid w:val="006A5B97"/>
    <w:rsid w:val="006A5D15"/>
    <w:rsid w:val="006A6502"/>
    <w:rsid w:val="006A6610"/>
    <w:rsid w:val="006A6C3C"/>
    <w:rsid w:val="006A6D0F"/>
    <w:rsid w:val="006A7481"/>
    <w:rsid w:val="006A7B89"/>
    <w:rsid w:val="006A7DEF"/>
    <w:rsid w:val="006B0180"/>
    <w:rsid w:val="006B0941"/>
    <w:rsid w:val="006B104B"/>
    <w:rsid w:val="006B1089"/>
    <w:rsid w:val="006B124D"/>
    <w:rsid w:val="006B129E"/>
    <w:rsid w:val="006B1326"/>
    <w:rsid w:val="006B1684"/>
    <w:rsid w:val="006B2148"/>
    <w:rsid w:val="006B2BCC"/>
    <w:rsid w:val="006B329E"/>
    <w:rsid w:val="006B3785"/>
    <w:rsid w:val="006B3B63"/>
    <w:rsid w:val="006B4088"/>
    <w:rsid w:val="006B438A"/>
    <w:rsid w:val="006B4DDA"/>
    <w:rsid w:val="006B5301"/>
    <w:rsid w:val="006B580A"/>
    <w:rsid w:val="006B5AD0"/>
    <w:rsid w:val="006B6317"/>
    <w:rsid w:val="006B6335"/>
    <w:rsid w:val="006B6408"/>
    <w:rsid w:val="006B6FD9"/>
    <w:rsid w:val="006B75C8"/>
    <w:rsid w:val="006B7AE3"/>
    <w:rsid w:val="006B7E14"/>
    <w:rsid w:val="006C02FE"/>
    <w:rsid w:val="006C0CAD"/>
    <w:rsid w:val="006C10F5"/>
    <w:rsid w:val="006C19DD"/>
    <w:rsid w:val="006C1EF0"/>
    <w:rsid w:val="006C2313"/>
    <w:rsid w:val="006C2553"/>
    <w:rsid w:val="006C256A"/>
    <w:rsid w:val="006C2943"/>
    <w:rsid w:val="006C2AA3"/>
    <w:rsid w:val="006C2CF7"/>
    <w:rsid w:val="006C3392"/>
    <w:rsid w:val="006C3988"/>
    <w:rsid w:val="006C3F9C"/>
    <w:rsid w:val="006C4411"/>
    <w:rsid w:val="006C47D9"/>
    <w:rsid w:val="006C497D"/>
    <w:rsid w:val="006C4C3B"/>
    <w:rsid w:val="006C4C72"/>
    <w:rsid w:val="006C50B5"/>
    <w:rsid w:val="006C518E"/>
    <w:rsid w:val="006C5210"/>
    <w:rsid w:val="006C52BA"/>
    <w:rsid w:val="006C569D"/>
    <w:rsid w:val="006C5D5F"/>
    <w:rsid w:val="006C5D80"/>
    <w:rsid w:val="006C5F81"/>
    <w:rsid w:val="006C604F"/>
    <w:rsid w:val="006C6261"/>
    <w:rsid w:val="006C63C5"/>
    <w:rsid w:val="006C6444"/>
    <w:rsid w:val="006C699B"/>
    <w:rsid w:val="006C6D1D"/>
    <w:rsid w:val="006C6DA9"/>
    <w:rsid w:val="006C6F25"/>
    <w:rsid w:val="006C7186"/>
    <w:rsid w:val="006C7D11"/>
    <w:rsid w:val="006D02D6"/>
    <w:rsid w:val="006D03E5"/>
    <w:rsid w:val="006D04B1"/>
    <w:rsid w:val="006D0736"/>
    <w:rsid w:val="006D0810"/>
    <w:rsid w:val="006D0E98"/>
    <w:rsid w:val="006D0E99"/>
    <w:rsid w:val="006D1163"/>
    <w:rsid w:val="006D1204"/>
    <w:rsid w:val="006D128F"/>
    <w:rsid w:val="006D1C37"/>
    <w:rsid w:val="006D1DC8"/>
    <w:rsid w:val="006D2100"/>
    <w:rsid w:val="006D25B3"/>
    <w:rsid w:val="006D2EF6"/>
    <w:rsid w:val="006D3C75"/>
    <w:rsid w:val="006D3D96"/>
    <w:rsid w:val="006D4288"/>
    <w:rsid w:val="006D4AE8"/>
    <w:rsid w:val="006D5962"/>
    <w:rsid w:val="006D5E95"/>
    <w:rsid w:val="006D5EA9"/>
    <w:rsid w:val="006D6158"/>
    <w:rsid w:val="006D643F"/>
    <w:rsid w:val="006D6826"/>
    <w:rsid w:val="006D6E66"/>
    <w:rsid w:val="006D7494"/>
    <w:rsid w:val="006D7D6C"/>
    <w:rsid w:val="006E0346"/>
    <w:rsid w:val="006E07FA"/>
    <w:rsid w:val="006E15BB"/>
    <w:rsid w:val="006E1688"/>
    <w:rsid w:val="006E16FF"/>
    <w:rsid w:val="006E2134"/>
    <w:rsid w:val="006E2330"/>
    <w:rsid w:val="006E29E8"/>
    <w:rsid w:val="006E2BB5"/>
    <w:rsid w:val="006E2D14"/>
    <w:rsid w:val="006E3315"/>
    <w:rsid w:val="006E38AE"/>
    <w:rsid w:val="006E3936"/>
    <w:rsid w:val="006E3C52"/>
    <w:rsid w:val="006E4506"/>
    <w:rsid w:val="006E50A3"/>
    <w:rsid w:val="006E54E5"/>
    <w:rsid w:val="006E556F"/>
    <w:rsid w:val="006E5685"/>
    <w:rsid w:val="006E633D"/>
    <w:rsid w:val="006E650E"/>
    <w:rsid w:val="006E65E1"/>
    <w:rsid w:val="006E68DB"/>
    <w:rsid w:val="006E6C8C"/>
    <w:rsid w:val="006E7077"/>
    <w:rsid w:val="006E71A3"/>
    <w:rsid w:val="006E7B8C"/>
    <w:rsid w:val="006E7F38"/>
    <w:rsid w:val="006F01F2"/>
    <w:rsid w:val="006F0C9F"/>
    <w:rsid w:val="006F1006"/>
    <w:rsid w:val="006F1461"/>
    <w:rsid w:val="006F1A3D"/>
    <w:rsid w:val="006F1DAC"/>
    <w:rsid w:val="006F1E73"/>
    <w:rsid w:val="006F2042"/>
    <w:rsid w:val="006F27AC"/>
    <w:rsid w:val="006F28FA"/>
    <w:rsid w:val="006F2E0C"/>
    <w:rsid w:val="006F2ED6"/>
    <w:rsid w:val="006F3735"/>
    <w:rsid w:val="006F390D"/>
    <w:rsid w:val="006F4070"/>
    <w:rsid w:val="006F41D1"/>
    <w:rsid w:val="006F4C6B"/>
    <w:rsid w:val="006F4C9F"/>
    <w:rsid w:val="006F531B"/>
    <w:rsid w:val="006F61BA"/>
    <w:rsid w:val="006F6360"/>
    <w:rsid w:val="006F68EF"/>
    <w:rsid w:val="006F69A8"/>
    <w:rsid w:val="006F7D0D"/>
    <w:rsid w:val="006F7DDE"/>
    <w:rsid w:val="006F7FCF"/>
    <w:rsid w:val="00700152"/>
    <w:rsid w:val="00700567"/>
    <w:rsid w:val="00700A61"/>
    <w:rsid w:val="00700C59"/>
    <w:rsid w:val="00700D20"/>
    <w:rsid w:val="00700DA7"/>
    <w:rsid w:val="00700DC5"/>
    <w:rsid w:val="00701091"/>
    <w:rsid w:val="007014B5"/>
    <w:rsid w:val="00701EEA"/>
    <w:rsid w:val="00702135"/>
    <w:rsid w:val="007029F2"/>
    <w:rsid w:val="00702D89"/>
    <w:rsid w:val="00702F21"/>
    <w:rsid w:val="0070376B"/>
    <w:rsid w:val="00703AB8"/>
    <w:rsid w:val="00703AF7"/>
    <w:rsid w:val="00704507"/>
    <w:rsid w:val="0070484B"/>
    <w:rsid w:val="00704A29"/>
    <w:rsid w:val="00704B75"/>
    <w:rsid w:val="0070528E"/>
    <w:rsid w:val="007059B4"/>
    <w:rsid w:val="00705B91"/>
    <w:rsid w:val="00705EF7"/>
    <w:rsid w:val="00705F41"/>
    <w:rsid w:val="0070622B"/>
    <w:rsid w:val="00706E3B"/>
    <w:rsid w:val="007071E5"/>
    <w:rsid w:val="0070758F"/>
    <w:rsid w:val="007078DD"/>
    <w:rsid w:val="00707E31"/>
    <w:rsid w:val="00710807"/>
    <w:rsid w:val="00710AC1"/>
    <w:rsid w:val="0071110F"/>
    <w:rsid w:val="007113F7"/>
    <w:rsid w:val="007124E6"/>
    <w:rsid w:val="00712909"/>
    <w:rsid w:val="00712B79"/>
    <w:rsid w:val="00712D11"/>
    <w:rsid w:val="00713005"/>
    <w:rsid w:val="0071313A"/>
    <w:rsid w:val="007136D6"/>
    <w:rsid w:val="00713AA9"/>
    <w:rsid w:val="00713C09"/>
    <w:rsid w:val="00713C3E"/>
    <w:rsid w:val="0071405E"/>
    <w:rsid w:val="00714527"/>
    <w:rsid w:val="007145B9"/>
    <w:rsid w:val="007146BA"/>
    <w:rsid w:val="00714C2F"/>
    <w:rsid w:val="00714DCF"/>
    <w:rsid w:val="0071523E"/>
    <w:rsid w:val="00715470"/>
    <w:rsid w:val="007155A4"/>
    <w:rsid w:val="00715623"/>
    <w:rsid w:val="00715695"/>
    <w:rsid w:val="00716573"/>
    <w:rsid w:val="00716685"/>
    <w:rsid w:val="0071676B"/>
    <w:rsid w:val="00716BEC"/>
    <w:rsid w:val="0071722E"/>
    <w:rsid w:val="0071784F"/>
    <w:rsid w:val="00717A29"/>
    <w:rsid w:val="00717EC4"/>
    <w:rsid w:val="00720E6E"/>
    <w:rsid w:val="00720FD9"/>
    <w:rsid w:val="007211E6"/>
    <w:rsid w:val="0072196A"/>
    <w:rsid w:val="00721976"/>
    <w:rsid w:val="00721ECD"/>
    <w:rsid w:val="007221B7"/>
    <w:rsid w:val="00722F74"/>
    <w:rsid w:val="0072354A"/>
    <w:rsid w:val="0072359A"/>
    <w:rsid w:val="0072375C"/>
    <w:rsid w:val="0072428E"/>
    <w:rsid w:val="007244D0"/>
    <w:rsid w:val="007253F8"/>
    <w:rsid w:val="00725A50"/>
    <w:rsid w:val="00725D5B"/>
    <w:rsid w:val="00726247"/>
    <w:rsid w:val="00726D94"/>
    <w:rsid w:val="00726E3B"/>
    <w:rsid w:val="00726FD2"/>
    <w:rsid w:val="00726FE6"/>
    <w:rsid w:val="007279F7"/>
    <w:rsid w:val="00727C21"/>
    <w:rsid w:val="00727D16"/>
    <w:rsid w:val="007304E6"/>
    <w:rsid w:val="00730ABA"/>
    <w:rsid w:val="0073127D"/>
    <w:rsid w:val="007315B2"/>
    <w:rsid w:val="007323CE"/>
    <w:rsid w:val="00732F6D"/>
    <w:rsid w:val="0073314A"/>
    <w:rsid w:val="00733184"/>
    <w:rsid w:val="007332EE"/>
    <w:rsid w:val="007332EF"/>
    <w:rsid w:val="00733305"/>
    <w:rsid w:val="00733418"/>
    <w:rsid w:val="00733B14"/>
    <w:rsid w:val="00733E96"/>
    <w:rsid w:val="00733EDF"/>
    <w:rsid w:val="00733FBF"/>
    <w:rsid w:val="007345D4"/>
    <w:rsid w:val="00734E04"/>
    <w:rsid w:val="00735788"/>
    <w:rsid w:val="00735BA9"/>
    <w:rsid w:val="00736138"/>
    <w:rsid w:val="00736BAB"/>
    <w:rsid w:val="00736E55"/>
    <w:rsid w:val="00736FCE"/>
    <w:rsid w:val="007374DB"/>
    <w:rsid w:val="00737658"/>
    <w:rsid w:val="007379FD"/>
    <w:rsid w:val="0074025E"/>
    <w:rsid w:val="00740313"/>
    <w:rsid w:val="00740AC0"/>
    <w:rsid w:val="00740DD7"/>
    <w:rsid w:val="007412AB"/>
    <w:rsid w:val="00741820"/>
    <w:rsid w:val="007420A5"/>
    <w:rsid w:val="007422D6"/>
    <w:rsid w:val="0074288F"/>
    <w:rsid w:val="007429D0"/>
    <w:rsid w:val="00742AE6"/>
    <w:rsid w:val="00742BB2"/>
    <w:rsid w:val="00742D80"/>
    <w:rsid w:val="00742F27"/>
    <w:rsid w:val="00743328"/>
    <w:rsid w:val="007433D0"/>
    <w:rsid w:val="00743485"/>
    <w:rsid w:val="0074353D"/>
    <w:rsid w:val="00743740"/>
    <w:rsid w:val="0074399A"/>
    <w:rsid w:val="007439B3"/>
    <w:rsid w:val="0074466A"/>
    <w:rsid w:val="007447D1"/>
    <w:rsid w:val="00744849"/>
    <w:rsid w:val="007448D2"/>
    <w:rsid w:val="00744AAD"/>
    <w:rsid w:val="00744DA0"/>
    <w:rsid w:val="00745605"/>
    <w:rsid w:val="007458B7"/>
    <w:rsid w:val="00746425"/>
    <w:rsid w:val="007469B9"/>
    <w:rsid w:val="00746B02"/>
    <w:rsid w:val="0074708C"/>
    <w:rsid w:val="0074736B"/>
    <w:rsid w:val="007473C2"/>
    <w:rsid w:val="007474B8"/>
    <w:rsid w:val="00747747"/>
    <w:rsid w:val="00750379"/>
    <w:rsid w:val="00750840"/>
    <w:rsid w:val="007510CC"/>
    <w:rsid w:val="007518F0"/>
    <w:rsid w:val="00751BFD"/>
    <w:rsid w:val="00751E6A"/>
    <w:rsid w:val="007521E7"/>
    <w:rsid w:val="00752732"/>
    <w:rsid w:val="007529CC"/>
    <w:rsid w:val="00752A75"/>
    <w:rsid w:val="00752EF1"/>
    <w:rsid w:val="00753383"/>
    <w:rsid w:val="007534D1"/>
    <w:rsid w:val="00753897"/>
    <w:rsid w:val="007542A6"/>
    <w:rsid w:val="00754CC2"/>
    <w:rsid w:val="00754D2D"/>
    <w:rsid w:val="007552F7"/>
    <w:rsid w:val="0075593B"/>
    <w:rsid w:val="00755C87"/>
    <w:rsid w:val="00755EC3"/>
    <w:rsid w:val="00756950"/>
    <w:rsid w:val="00756ABB"/>
    <w:rsid w:val="00756B15"/>
    <w:rsid w:val="00756D8C"/>
    <w:rsid w:val="00757046"/>
    <w:rsid w:val="0075730D"/>
    <w:rsid w:val="00757819"/>
    <w:rsid w:val="007578A9"/>
    <w:rsid w:val="00757AA9"/>
    <w:rsid w:val="00760243"/>
    <w:rsid w:val="00760646"/>
    <w:rsid w:val="00760E3E"/>
    <w:rsid w:val="007612A2"/>
    <w:rsid w:val="007620BB"/>
    <w:rsid w:val="00762707"/>
    <w:rsid w:val="0076273B"/>
    <w:rsid w:val="00762B2D"/>
    <w:rsid w:val="00763079"/>
    <w:rsid w:val="007631AB"/>
    <w:rsid w:val="007638AF"/>
    <w:rsid w:val="00763E0D"/>
    <w:rsid w:val="007643C8"/>
    <w:rsid w:val="00764EC2"/>
    <w:rsid w:val="00765074"/>
    <w:rsid w:val="00765380"/>
    <w:rsid w:val="00765629"/>
    <w:rsid w:val="00765801"/>
    <w:rsid w:val="00765D9D"/>
    <w:rsid w:val="00765F4E"/>
    <w:rsid w:val="007660E9"/>
    <w:rsid w:val="00766362"/>
    <w:rsid w:val="007667C9"/>
    <w:rsid w:val="00766841"/>
    <w:rsid w:val="00766845"/>
    <w:rsid w:val="00766E29"/>
    <w:rsid w:val="0076799B"/>
    <w:rsid w:val="00767AE8"/>
    <w:rsid w:val="00767C6C"/>
    <w:rsid w:val="00767DAF"/>
    <w:rsid w:val="007703D9"/>
    <w:rsid w:val="00770403"/>
    <w:rsid w:val="00770491"/>
    <w:rsid w:val="00771198"/>
    <w:rsid w:val="007711AD"/>
    <w:rsid w:val="00771A73"/>
    <w:rsid w:val="00771FCC"/>
    <w:rsid w:val="00772568"/>
    <w:rsid w:val="00772617"/>
    <w:rsid w:val="007728DE"/>
    <w:rsid w:val="00772D83"/>
    <w:rsid w:val="00773434"/>
    <w:rsid w:val="00773562"/>
    <w:rsid w:val="00773BE5"/>
    <w:rsid w:val="00773EAC"/>
    <w:rsid w:val="00774146"/>
    <w:rsid w:val="007741C7"/>
    <w:rsid w:val="00774605"/>
    <w:rsid w:val="007748F3"/>
    <w:rsid w:val="00774B25"/>
    <w:rsid w:val="00774B67"/>
    <w:rsid w:val="00774EB2"/>
    <w:rsid w:val="00774F5F"/>
    <w:rsid w:val="00775DCB"/>
    <w:rsid w:val="0077642F"/>
    <w:rsid w:val="007765CE"/>
    <w:rsid w:val="0077671B"/>
    <w:rsid w:val="00776828"/>
    <w:rsid w:val="007775C4"/>
    <w:rsid w:val="007776DD"/>
    <w:rsid w:val="00777A20"/>
    <w:rsid w:val="00777BB4"/>
    <w:rsid w:val="00777C47"/>
    <w:rsid w:val="00777E05"/>
    <w:rsid w:val="00780193"/>
    <w:rsid w:val="0078021D"/>
    <w:rsid w:val="00780515"/>
    <w:rsid w:val="00781149"/>
    <w:rsid w:val="00781332"/>
    <w:rsid w:val="00781370"/>
    <w:rsid w:val="00781FF8"/>
    <w:rsid w:val="00782120"/>
    <w:rsid w:val="007822C2"/>
    <w:rsid w:val="0078287E"/>
    <w:rsid w:val="00782B7C"/>
    <w:rsid w:val="00782D4D"/>
    <w:rsid w:val="007834CB"/>
    <w:rsid w:val="00783B11"/>
    <w:rsid w:val="00783D1B"/>
    <w:rsid w:val="007841F0"/>
    <w:rsid w:val="007845FF"/>
    <w:rsid w:val="0078481F"/>
    <w:rsid w:val="00784B61"/>
    <w:rsid w:val="00784CC8"/>
    <w:rsid w:val="007854D8"/>
    <w:rsid w:val="00785C18"/>
    <w:rsid w:val="00786755"/>
    <w:rsid w:val="00786A89"/>
    <w:rsid w:val="00786E23"/>
    <w:rsid w:val="00786F49"/>
    <w:rsid w:val="007870CD"/>
    <w:rsid w:val="00787128"/>
    <w:rsid w:val="00787283"/>
    <w:rsid w:val="00787502"/>
    <w:rsid w:val="007876DF"/>
    <w:rsid w:val="0078788E"/>
    <w:rsid w:val="00787E96"/>
    <w:rsid w:val="00790010"/>
    <w:rsid w:val="0079011B"/>
    <w:rsid w:val="00790558"/>
    <w:rsid w:val="00790D58"/>
    <w:rsid w:val="00790F5F"/>
    <w:rsid w:val="00791225"/>
    <w:rsid w:val="00791941"/>
    <w:rsid w:val="007919CF"/>
    <w:rsid w:val="00791F17"/>
    <w:rsid w:val="007923B5"/>
    <w:rsid w:val="007925F5"/>
    <w:rsid w:val="0079268E"/>
    <w:rsid w:val="0079279B"/>
    <w:rsid w:val="00792932"/>
    <w:rsid w:val="00792C45"/>
    <w:rsid w:val="00792C69"/>
    <w:rsid w:val="00792F57"/>
    <w:rsid w:val="00793396"/>
    <w:rsid w:val="0079361C"/>
    <w:rsid w:val="00793628"/>
    <w:rsid w:val="00793660"/>
    <w:rsid w:val="007939C3"/>
    <w:rsid w:val="00793B1D"/>
    <w:rsid w:val="00793C52"/>
    <w:rsid w:val="00794854"/>
    <w:rsid w:val="007948F5"/>
    <w:rsid w:val="00794D42"/>
    <w:rsid w:val="00794E18"/>
    <w:rsid w:val="007958F2"/>
    <w:rsid w:val="00795949"/>
    <w:rsid w:val="00795BCF"/>
    <w:rsid w:val="00795E0C"/>
    <w:rsid w:val="00796788"/>
    <w:rsid w:val="0079715F"/>
    <w:rsid w:val="0079724C"/>
    <w:rsid w:val="007973AB"/>
    <w:rsid w:val="007977D6"/>
    <w:rsid w:val="00797897"/>
    <w:rsid w:val="00797BC4"/>
    <w:rsid w:val="00797E93"/>
    <w:rsid w:val="00797F0A"/>
    <w:rsid w:val="007A00A3"/>
    <w:rsid w:val="007A0106"/>
    <w:rsid w:val="007A06B5"/>
    <w:rsid w:val="007A06C5"/>
    <w:rsid w:val="007A08AB"/>
    <w:rsid w:val="007A08B3"/>
    <w:rsid w:val="007A1886"/>
    <w:rsid w:val="007A1C37"/>
    <w:rsid w:val="007A1DE8"/>
    <w:rsid w:val="007A22F2"/>
    <w:rsid w:val="007A25AD"/>
    <w:rsid w:val="007A26C4"/>
    <w:rsid w:val="007A28B0"/>
    <w:rsid w:val="007A2D1A"/>
    <w:rsid w:val="007A2FEB"/>
    <w:rsid w:val="007A3077"/>
    <w:rsid w:val="007A373C"/>
    <w:rsid w:val="007A3975"/>
    <w:rsid w:val="007A3F3E"/>
    <w:rsid w:val="007A4151"/>
    <w:rsid w:val="007A423F"/>
    <w:rsid w:val="007A45D1"/>
    <w:rsid w:val="007A4702"/>
    <w:rsid w:val="007A4AF4"/>
    <w:rsid w:val="007A4DAC"/>
    <w:rsid w:val="007A5469"/>
    <w:rsid w:val="007A5A5E"/>
    <w:rsid w:val="007A5AD4"/>
    <w:rsid w:val="007A6BBF"/>
    <w:rsid w:val="007A708D"/>
    <w:rsid w:val="007A7D66"/>
    <w:rsid w:val="007A7E1F"/>
    <w:rsid w:val="007A7F63"/>
    <w:rsid w:val="007B003D"/>
    <w:rsid w:val="007B01B0"/>
    <w:rsid w:val="007B0712"/>
    <w:rsid w:val="007B075F"/>
    <w:rsid w:val="007B07A4"/>
    <w:rsid w:val="007B0FFC"/>
    <w:rsid w:val="007B1883"/>
    <w:rsid w:val="007B190F"/>
    <w:rsid w:val="007B1FCE"/>
    <w:rsid w:val="007B2227"/>
    <w:rsid w:val="007B2559"/>
    <w:rsid w:val="007B2C6F"/>
    <w:rsid w:val="007B2EC0"/>
    <w:rsid w:val="007B3467"/>
    <w:rsid w:val="007B3712"/>
    <w:rsid w:val="007B3A1E"/>
    <w:rsid w:val="007B3EA0"/>
    <w:rsid w:val="007B4219"/>
    <w:rsid w:val="007B487E"/>
    <w:rsid w:val="007B52A7"/>
    <w:rsid w:val="007B56AB"/>
    <w:rsid w:val="007B5A18"/>
    <w:rsid w:val="007B5B19"/>
    <w:rsid w:val="007B5CA2"/>
    <w:rsid w:val="007B681F"/>
    <w:rsid w:val="007B6DE3"/>
    <w:rsid w:val="007B7327"/>
    <w:rsid w:val="007B73B5"/>
    <w:rsid w:val="007B77AA"/>
    <w:rsid w:val="007B7AEA"/>
    <w:rsid w:val="007B7DA0"/>
    <w:rsid w:val="007C0D2F"/>
    <w:rsid w:val="007C0D38"/>
    <w:rsid w:val="007C0E7C"/>
    <w:rsid w:val="007C114A"/>
    <w:rsid w:val="007C1278"/>
    <w:rsid w:val="007C1B6E"/>
    <w:rsid w:val="007C1BC6"/>
    <w:rsid w:val="007C2625"/>
    <w:rsid w:val="007C290F"/>
    <w:rsid w:val="007C29A1"/>
    <w:rsid w:val="007C2DD1"/>
    <w:rsid w:val="007C3689"/>
    <w:rsid w:val="007C38AC"/>
    <w:rsid w:val="007C3CCD"/>
    <w:rsid w:val="007C3EFD"/>
    <w:rsid w:val="007C3FE4"/>
    <w:rsid w:val="007C4745"/>
    <w:rsid w:val="007C4E97"/>
    <w:rsid w:val="007C5295"/>
    <w:rsid w:val="007C556B"/>
    <w:rsid w:val="007C5B1C"/>
    <w:rsid w:val="007C5FE0"/>
    <w:rsid w:val="007C611B"/>
    <w:rsid w:val="007C692B"/>
    <w:rsid w:val="007C7000"/>
    <w:rsid w:val="007C7FA0"/>
    <w:rsid w:val="007D045D"/>
    <w:rsid w:val="007D1434"/>
    <w:rsid w:val="007D1732"/>
    <w:rsid w:val="007D17C3"/>
    <w:rsid w:val="007D1839"/>
    <w:rsid w:val="007D1C8F"/>
    <w:rsid w:val="007D21ED"/>
    <w:rsid w:val="007D237E"/>
    <w:rsid w:val="007D24C2"/>
    <w:rsid w:val="007D251A"/>
    <w:rsid w:val="007D2690"/>
    <w:rsid w:val="007D2CB5"/>
    <w:rsid w:val="007D3056"/>
    <w:rsid w:val="007D3356"/>
    <w:rsid w:val="007D344F"/>
    <w:rsid w:val="007D38D4"/>
    <w:rsid w:val="007D38EA"/>
    <w:rsid w:val="007D3B98"/>
    <w:rsid w:val="007D42A3"/>
    <w:rsid w:val="007D4FA4"/>
    <w:rsid w:val="007D5053"/>
    <w:rsid w:val="007D51AA"/>
    <w:rsid w:val="007D55F6"/>
    <w:rsid w:val="007D5A2C"/>
    <w:rsid w:val="007D5B45"/>
    <w:rsid w:val="007D5FE7"/>
    <w:rsid w:val="007D6270"/>
    <w:rsid w:val="007D6667"/>
    <w:rsid w:val="007D6A3E"/>
    <w:rsid w:val="007D713D"/>
    <w:rsid w:val="007D767B"/>
    <w:rsid w:val="007D7A7F"/>
    <w:rsid w:val="007E00A5"/>
    <w:rsid w:val="007E00CB"/>
    <w:rsid w:val="007E0179"/>
    <w:rsid w:val="007E02A7"/>
    <w:rsid w:val="007E05BC"/>
    <w:rsid w:val="007E102C"/>
    <w:rsid w:val="007E1410"/>
    <w:rsid w:val="007E1581"/>
    <w:rsid w:val="007E173C"/>
    <w:rsid w:val="007E1ACA"/>
    <w:rsid w:val="007E1B22"/>
    <w:rsid w:val="007E24D0"/>
    <w:rsid w:val="007E259E"/>
    <w:rsid w:val="007E27C8"/>
    <w:rsid w:val="007E2B0A"/>
    <w:rsid w:val="007E3197"/>
    <w:rsid w:val="007E34A2"/>
    <w:rsid w:val="007E35AB"/>
    <w:rsid w:val="007E3A4B"/>
    <w:rsid w:val="007E3A80"/>
    <w:rsid w:val="007E3D92"/>
    <w:rsid w:val="007E3DDC"/>
    <w:rsid w:val="007E3E2E"/>
    <w:rsid w:val="007E409E"/>
    <w:rsid w:val="007E457B"/>
    <w:rsid w:val="007E4BCD"/>
    <w:rsid w:val="007E4EEC"/>
    <w:rsid w:val="007E51AC"/>
    <w:rsid w:val="007E528D"/>
    <w:rsid w:val="007E5294"/>
    <w:rsid w:val="007E532B"/>
    <w:rsid w:val="007E5624"/>
    <w:rsid w:val="007E579E"/>
    <w:rsid w:val="007E5ADB"/>
    <w:rsid w:val="007E5BEF"/>
    <w:rsid w:val="007E5D18"/>
    <w:rsid w:val="007E5FC4"/>
    <w:rsid w:val="007E6558"/>
    <w:rsid w:val="007E6941"/>
    <w:rsid w:val="007E77CC"/>
    <w:rsid w:val="007E7D0F"/>
    <w:rsid w:val="007E7E04"/>
    <w:rsid w:val="007E7E2C"/>
    <w:rsid w:val="007F0143"/>
    <w:rsid w:val="007F0167"/>
    <w:rsid w:val="007F030B"/>
    <w:rsid w:val="007F0465"/>
    <w:rsid w:val="007F06D3"/>
    <w:rsid w:val="007F0854"/>
    <w:rsid w:val="007F0C7F"/>
    <w:rsid w:val="007F0D62"/>
    <w:rsid w:val="007F147C"/>
    <w:rsid w:val="007F1680"/>
    <w:rsid w:val="007F190D"/>
    <w:rsid w:val="007F1C28"/>
    <w:rsid w:val="007F1DF2"/>
    <w:rsid w:val="007F2B0A"/>
    <w:rsid w:val="007F2BDD"/>
    <w:rsid w:val="007F2C2B"/>
    <w:rsid w:val="007F2DA5"/>
    <w:rsid w:val="007F41FF"/>
    <w:rsid w:val="007F421B"/>
    <w:rsid w:val="007F4365"/>
    <w:rsid w:val="007F4408"/>
    <w:rsid w:val="007F4C2E"/>
    <w:rsid w:val="007F4D60"/>
    <w:rsid w:val="007F581E"/>
    <w:rsid w:val="007F5AF7"/>
    <w:rsid w:val="007F5BFF"/>
    <w:rsid w:val="007F6C2C"/>
    <w:rsid w:val="007F7A98"/>
    <w:rsid w:val="008007AA"/>
    <w:rsid w:val="008007DA"/>
    <w:rsid w:val="00800ACF"/>
    <w:rsid w:val="00800B1F"/>
    <w:rsid w:val="00800CDA"/>
    <w:rsid w:val="0080189B"/>
    <w:rsid w:val="00801DA4"/>
    <w:rsid w:val="00801ECF"/>
    <w:rsid w:val="00802071"/>
    <w:rsid w:val="008023B5"/>
    <w:rsid w:val="008023FA"/>
    <w:rsid w:val="008024A4"/>
    <w:rsid w:val="0080263E"/>
    <w:rsid w:val="0080368E"/>
    <w:rsid w:val="0080386D"/>
    <w:rsid w:val="00803999"/>
    <w:rsid w:val="00803D51"/>
    <w:rsid w:val="00803E80"/>
    <w:rsid w:val="00804004"/>
    <w:rsid w:val="0080413F"/>
    <w:rsid w:val="00804272"/>
    <w:rsid w:val="008045FC"/>
    <w:rsid w:val="00804AE6"/>
    <w:rsid w:val="00804B5A"/>
    <w:rsid w:val="00804F4A"/>
    <w:rsid w:val="00805460"/>
    <w:rsid w:val="00805626"/>
    <w:rsid w:val="00805961"/>
    <w:rsid w:val="00805FAD"/>
    <w:rsid w:val="0080619A"/>
    <w:rsid w:val="008067E7"/>
    <w:rsid w:val="00806F07"/>
    <w:rsid w:val="0080701A"/>
    <w:rsid w:val="008074CD"/>
    <w:rsid w:val="00810254"/>
    <w:rsid w:val="008105F9"/>
    <w:rsid w:val="00810624"/>
    <w:rsid w:val="00810701"/>
    <w:rsid w:val="00810CE5"/>
    <w:rsid w:val="00810DEC"/>
    <w:rsid w:val="00811294"/>
    <w:rsid w:val="0081169C"/>
    <w:rsid w:val="008119B6"/>
    <w:rsid w:val="00811D99"/>
    <w:rsid w:val="008123CD"/>
    <w:rsid w:val="0081269A"/>
    <w:rsid w:val="008131C9"/>
    <w:rsid w:val="008133B1"/>
    <w:rsid w:val="0081340E"/>
    <w:rsid w:val="008134CD"/>
    <w:rsid w:val="00813981"/>
    <w:rsid w:val="008139C4"/>
    <w:rsid w:val="00813A31"/>
    <w:rsid w:val="00814315"/>
    <w:rsid w:val="0081441B"/>
    <w:rsid w:val="0081451F"/>
    <w:rsid w:val="008145B5"/>
    <w:rsid w:val="00814CFD"/>
    <w:rsid w:val="00815051"/>
    <w:rsid w:val="0081511E"/>
    <w:rsid w:val="00815BC4"/>
    <w:rsid w:val="00815BF4"/>
    <w:rsid w:val="00815FD3"/>
    <w:rsid w:val="00816476"/>
    <w:rsid w:val="008165AE"/>
    <w:rsid w:val="00816B50"/>
    <w:rsid w:val="00816FFE"/>
    <w:rsid w:val="00817202"/>
    <w:rsid w:val="00817313"/>
    <w:rsid w:val="00817BDD"/>
    <w:rsid w:val="00817E70"/>
    <w:rsid w:val="00817F13"/>
    <w:rsid w:val="00817FDD"/>
    <w:rsid w:val="008206A3"/>
    <w:rsid w:val="00820907"/>
    <w:rsid w:val="00820926"/>
    <w:rsid w:val="008216E0"/>
    <w:rsid w:val="008217FC"/>
    <w:rsid w:val="008219CD"/>
    <w:rsid w:val="00821A71"/>
    <w:rsid w:val="00821D7C"/>
    <w:rsid w:val="00821E7A"/>
    <w:rsid w:val="0082208E"/>
    <w:rsid w:val="008220F2"/>
    <w:rsid w:val="00822338"/>
    <w:rsid w:val="00822AA7"/>
    <w:rsid w:val="00822D78"/>
    <w:rsid w:val="00822D87"/>
    <w:rsid w:val="00822DCB"/>
    <w:rsid w:val="00822E79"/>
    <w:rsid w:val="00823071"/>
    <w:rsid w:val="00823138"/>
    <w:rsid w:val="008236E6"/>
    <w:rsid w:val="0082373C"/>
    <w:rsid w:val="00823B1A"/>
    <w:rsid w:val="00823BD1"/>
    <w:rsid w:val="00824463"/>
    <w:rsid w:val="00824858"/>
    <w:rsid w:val="00824985"/>
    <w:rsid w:val="00824B17"/>
    <w:rsid w:val="008253C1"/>
    <w:rsid w:val="0082598A"/>
    <w:rsid w:val="008259C3"/>
    <w:rsid w:val="00825B17"/>
    <w:rsid w:val="00826EC2"/>
    <w:rsid w:val="00827098"/>
    <w:rsid w:val="008276E0"/>
    <w:rsid w:val="00827886"/>
    <w:rsid w:val="00827903"/>
    <w:rsid w:val="00827C0F"/>
    <w:rsid w:val="00827FE5"/>
    <w:rsid w:val="0083022C"/>
    <w:rsid w:val="00830865"/>
    <w:rsid w:val="00830CCC"/>
    <w:rsid w:val="00830F0D"/>
    <w:rsid w:val="0083167C"/>
    <w:rsid w:val="008318DC"/>
    <w:rsid w:val="00831D43"/>
    <w:rsid w:val="00831E85"/>
    <w:rsid w:val="00831F53"/>
    <w:rsid w:val="00832095"/>
    <w:rsid w:val="00832130"/>
    <w:rsid w:val="008323D5"/>
    <w:rsid w:val="00833176"/>
    <w:rsid w:val="00833542"/>
    <w:rsid w:val="00833B7C"/>
    <w:rsid w:val="008345A2"/>
    <w:rsid w:val="008351AA"/>
    <w:rsid w:val="008355FA"/>
    <w:rsid w:val="00835988"/>
    <w:rsid w:val="00835D7E"/>
    <w:rsid w:val="00835E04"/>
    <w:rsid w:val="00836B5E"/>
    <w:rsid w:val="00836C04"/>
    <w:rsid w:val="00836DA2"/>
    <w:rsid w:val="00836F23"/>
    <w:rsid w:val="0083709D"/>
    <w:rsid w:val="00837192"/>
    <w:rsid w:val="00837FAC"/>
    <w:rsid w:val="0084003A"/>
    <w:rsid w:val="00840151"/>
    <w:rsid w:val="008405CC"/>
    <w:rsid w:val="00840889"/>
    <w:rsid w:val="00840DC4"/>
    <w:rsid w:val="008413D2"/>
    <w:rsid w:val="008419B9"/>
    <w:rsid w:val="00841B64"/>
    <w:rsid w:val="00841F5A"/>
    <w:rsid w:val="00842ACD"/>
    <w:rsid w:val="00842F63"/>
    <w:rsid w:val="008434F9"/>
    <w:rsid w:val="0084388E"/>
    <w:rsid w:val="00843A93"/>
    <w:rsid w:val="00843DE3"/>
    <w:rsid w:val="00844528"/>
    <w:rsid w:val="0084468E"/>
    <w:rsid w:val="00844759"/>
    <w:rsid w:val="008447FA"/>
    <w:rsid w:val="0084495F"/>
    <w:rsid w:val="00844C91"/>
    <w:rsid w:val="008458C9"/>
    <w:rsid w:val="008458E0"/>
    <w:rsid w:val="00845982"/>
    <w:rsid w:val="00845B5E"/>
    <w:rsid w:val="00845BA7"/>
    <w:rsid w:val="00845DE6"/>
    <w:rsid w:val="00845F80"/>
    <w:rsid w:val="008462B0"/>
    <w:rsid w:val="008463A6"/>
    <w:rsid w:val="008464F5"/>
    <w:rsid w:val="00846AAD"/>
    <w:rsid w:val="00846BD6"/>
    <w:rsid w:val="008472C6"/>
    <w:rsid w:val="008472E1"/>
    <w:rsid w:val="00847348"/>
    <w:rsid w:val="008477F3"/>
    <w:rsid w:val="00847B97"/>
    <w:rsid w:val="0085070A"/>
    <w:rsid w:val="008511DC"/>
    <w:rsid w:val="008518E8"/>
    <w:rsid w:val="00851F67"/>
    <w:rsid w:val="0085295D"/>
    <w:rsid w:val="00852A63"/>
    <w:rsid w:val="00852A7D"/>
    <w:rsid w:val="00852AB8"/>
    <w:rsid w:val="00852BA7"/>
    <w:rsid w:val="0085340A"/>
    <w:rsid w:val="00853520"/>
    <w:rsid w:val="00853D7A"/>
    <w:rsid w:val="0085416D"/>
    <w:rsid w:val="008541D6"/>
    <w:rsid w:val="00854609"/>
    <w:rsid w:val="0085514F"/>
    <w:rsid w:val="0085524F"/>
    <w:rsid w:val="008557A6"/>
    <w:rsid w:val="00855AF5"/>
    <w:rsid w:val="00855EF0"/>
    <w:rsid w:val="008567D3"/>
    <w:rsid w:val="008569BE"/>
    <w:rsid w:val="00856A03"/>
    <w:rsid w:val="00856B60"/>
    <w:rsid w:val="00856D4F"/>
    <w:rsid w:val="00857074"/>
    <w:rsid w:val="00857159"/>
    <w:rsid w:val="008577E4"/>
    <w:rsid w:val="008577E5"/>
    <w:rsid w:val="008579DF"/>
    <w:rsid w:val="00857A1B"/>
    <w:rsid w:val="00857B73"/>
    <w:rsid w:val="00857B89"/>
    <w:rsid w:val="00857B8A"/>
    <w:rsid w:val="00857DB0"/>
    <w:rsid w:val="0086015C"/>
    <w:rsid w:val="00860521"/>
    <w:rsid w:val="00860FB5"/>
    <w:rsid w:val="008610D0"/>
    <w:rsid w:val="00861952"/>
    <w:rsid w:val="00861B47"/>
    <w:rsid w:val="00861C80"/>
    <w:rsid w:val="00861F69"/>
    <w:rsid w:val="008625AE"/>
    <w:rsid w:val="0086327F"/>
    <w:rsid w:val="008632BD"/>
    <w:rsid w:val="0086441C"/>
    <w:rsid w:val="008646A8"/>
    <w:rsid w:val="008649F0"/>
    <w:rsid w:val="00864D47"/>
    <w:rsid w:val="008652C5"/>
    <w:rsid w:val="00865641"/>
    <w:rsid w:val="00865652"/>
    <w:rsid w:val="00865C9E"/>
    <w:rsid w:val="00865F8D"/>
    <w:rsid w:val="00866213"/>
    <w:rsid w:val="00866531"/>
    <w:rsid w:val="00866AD8"/>
    <w:rsid w:val="00866CA2"/>
    <w:rsid w:val="00867566"/>
    <w:rsid w:val="00867924"/>
    <w:rsid w:val="00867DA1"/>
    <w:rsid w:val="00867DB3"/>
    <w:rsid w:val="00867E12"/>
    <w:rsid w:val="008705D4"/>
    <w:rsid w:val="00870755"/>
    <w:rsid w:val="00871265"/>
    <w:rsid w:val="00871377"/>
    <w:rsid w:val="00871532"/>
    <w:rsid w:val="00872333"/>
    <w:rsid w:val="008723B5"/>
    <w:rsid w:val="00873E4F"/>
    <w:rsid w:val="00873FDA"/>
    <w:rsid w:val="00874095"/>
    <w:rsid w:val="00874B80"/>
    <w:rsid w:val="00874FCF"/>
    <w:rsid w:val="008750EE"/>
    <w:rsid w:val="008759F7"/>
    <w:rsid w:val="00875FB8"/>
    <w:rsid w:val="0087622F"/>
    <w:rsid w:val="0087679C"/>
    <w:rsid w:val="00876C3B"/>
    <w:rsid w:val="00877B71"/>
    <w:rsid w:val="00877BC5"/>
    <w:rsid w:val="00877DDD"/>
    <w:rsid w:val="00877DE2"/>
    <w:rsid w:val="00877EB4"/>
    <w:rsid w:val="00880458"/>
    <w:rsid w:val="008804FB"/>
    <w:rsid w:val="0088057D"/>
    <w:rsid w:val="008805A5"/>
    <w:rsid w:val="0088075C"/>
    <w:rsid w:val="008807B4"/>
    <w:rsid w:val="0088094B"/>
    <w:rsid w:val="0088143D"/>
    <w:rsid w:val="00881550"/>
    <w:rsid w:val="008820A7"/>
    <w:rsid w:val="0088212C"/>
    <w:rsid w:val="00882244"/>
    <w:rsid w:val="0088243E"/>
    <w:rsid w:val="0088243F"/>
    <w:rsid w:val="00882489"/>
    <w:rsid w:val="00882519"/>
    <w:rsid w:val="008825DD"/>
    <w:rsid w:val="00882709"/>
    <w:rsid w:val="00882CFB"/>
    <w:rsid w:val="00882EE8"/>
    <w:rsid w:val="00882F49"/>
    <w:rsid w:val="008833E5"/>
    <w:rsid w:val="00883888"/>
    <w:rsid w:val="0088393F"/>
    <w:rsid w:val="00884222"/>
    <w:rsid w:val="00884263"/>
    <w:rsid w:val="008846CC"/>
    <w:rsid w:val="00884819"/>
    <w:rsid w:val="00884F3B"/>
    <w:rsid w:val="008858CA"/>
    <w:rsid w:val="008859AC"/>
    <w:rsid w:val="00885B47"/>
    <w:rsid w:val="00885E31"/>
    <w:rsid w:val="008860CA"/>
    <w:rsid w:val="008862B1"/>
    <w:rsid w:val="00886398"/>
    <w:rsid w:val="008864C9"/>
    <w:rsid w:val="008865CA"/>
    <w:rsid w:val="0088671F"/>
    <w:rsid w:val="00886890"/>
    <w:rsid w:val="008869E4"/>
    <w:rsid w:val="00886D3A"/>
    <w:rsid w:val="00886E4F"/>
    <w:rsid w:val="008873FF"/>
    <w:rsid w:val="008875E3"/>
    <w:rsid w:val="00887875"/>
    <w:rsid w:val="00887B2D"/>
    <w:rsid w:val="00887BBB"/>
    <w:rsid w:val="00887F45"/>
    <w:rsid w:val="008900DB"/>
    <w:rsid w:val="00890903"/>
    <w:rsid w:val="00890A29"/>
    <w:rsid w:val="00890AD9"/>
    <w:rsid w:val="00891142"/>
    <w:rsid w:val="008912C3"/>
    <w:rsid w:val="008914C7"/>
    <w:rsid w:val="00891F52"/>
    <w:rsid w:val="00892066"/>
    <w:rsid w:val="008922C5"/>
    <w:rsid w:val="008925FD"/>
    <w:rsid w:val="008929F6"/>
    <w:rsid w:val="00892BC0"/>
    <w:rsid w:val="00893357"/>
    <w:rsid w:val="00893579"/>
    <w:rsid w:val="008937FF"/>
    <w:rsid w:val="0089398D"/>
    <w:rsid w:val="0089438C"/>
    <w:rsid w:val="008944E3"/>
    <w:rsid w:val="008947E4"/>
    <w:rsid w:val="008948B8"/>
    <w:rsid w:val="00894A3F"/>
    <w:rsid w:val="00894BBD"/>
    <w:rsid w:val="008958B0"/>
    <w:rsid w:val="00896104"/>
    <w:rsid w:val="008975FF"/>
    <w:rsid w:val="00897A07"/>
    <w:rsid w:val="00897C41"/>
    <w:rsid w:val="00897F4B"/>
    <w:rsid w:val="008A0635"/>
    <w:rsid w:val="008A0AD7"/>
    <w:rsid w:val="008A0BFC"/>
    <w:rsid w:val="008A0E21"/>
    <w:rsid w:val="008A0FCF"/>
    <w:rsid w:val="008A108E"/>
    <w:rsid w:val="008A11DF"/>
    <w:rsid w:val="008A1247"/>
    <w:rsid w:val="008A1DFB"/>
    <w:rsid w:val="008A1F1F"/>
    <w:rsid w:val="008A1F46"/>
    <w:rsid w:val="008A2D34"/>
    <w:rsid w:val="008A309F"/>
    <w:rsid w:val="008A37CC"/>
    <w:rsid w:val="008A385E"/>
    <w:rsid w:val="008A3932"/>
    <w:rsid w:val="008A441E"/>
    <w:rsid w:val="008A4889"/>
    <w:rsid w:val="008A4C43"/>
    <w:rsid w:val="008A56A2"/>
    <w:rsid w:val="008A56AF"/>
    <w:rsid w:val="008A5915"/>
    <w:rsid w:val="008A5DD5"/>
    <w:rsid w:val="008A616E"/>
    <w:rsid w:val="008A6829"/>
    <w:rsid w:val="008A6A16"/>
    <w:rsid w:val="008A6A40"/>
    <w:rsid w:val="008A6AD5"/>
    <w:rsid w:val="008A6B34"/>
    <w:rsid w:val="008A6FEB"/>
    <w:rsid w:val="008A7C08"/>
    <w:rsid w:val="008A7E83"/>
    <w:rsid w:val="008A7F6B"/>
    <w:rsid w:val="008A7F72"/>
    <w:rsid w:val="008A7FE0"/>
    <w:rsid w:val="008B039E"/>
    <w:rsid w:val="008B0B66"/>
    <w:rsid w:val="008B0C0F"/>
    <w:rsid w:val="008B0CDC"/>
    <w:rsid w:val="008B0FE6"/>
    <w:rsid w:val="008B1A1A"/>
    <w:rsid w:val="008B1DF4"/>
    <w:rsid w:val="008B1FDA"/>
    <w:rsid w:val="008B1FF1"/>
    <w:rsid w:val="008B25CF"/>
    <w:rsid w:val="008B25F2"/>
    <w:rsid w:val="008B2B65"/>
    <w:rsid w:val="008B2C4A"/>
    <w:rsid w:val="008B343B"/>
    <w:rsid w:val="008B3505"/>
    <w:rsid w:val="008B36E4"/>
    <w:rsid w:val="008B3853"/>
    <w:rsid w:val="008B3C4A"/>
    <w:rsid w:val="008B3CD2"/>
    <w:rsid w:val="008B4597"/>
    <w:rsid w:val="008B45A7"/>
    <w:rsid w:val="008B47F0"/>
    <w:rsid w:val="008B4B67"/>
    <w:rsid w:val="008B4C8F"/>
    <w:rsid w:val="008B5696"/>
    <w:rsid w:val="008B56C5"/>
    <w:rsid w:val="008B5781"/>
    <w:rsid w:val="008B65F1"/>
    <w:rsid w:val="008B7240"/>
    <w:rsid w:val="008B7346"/>
    <w:rsid w:val="008B7BB9"/>
    <w:rsid w:val="008C0271"/>
    <w:rsid w:val="008C0520"/>
    <w:rsid w:val="008C085D"/>
    <w:rsid w:val="008C2291"/>
    <w:rsid w:val="008C2DE4"/>
    <w:rsid w:val="008C2EC7"/>
    <w:rsid w:val="008C2EC9"/>
    <w:rsid w:val="008C2F98"/>
    <w:rsid w:val="008C323F"/>
    <w:rsid w:val="008C3EBD"/>
    <w:rsid w:val="008C447E"/>
    <w:rsid w:val="008C4CBE"/>
    <w:rsid w:val="008C51F5"/>
    <w:rsid w:val="008C5429"/>
    <w:rsid w:val="008C5693"/>
    <w:rsid w:val="008C5B66"/>
    <w:rsid w:val="008C5BC5"/>
    <w:rsid w:val="008C6204"/>
    <w:rsid w:val="008C6AB0"/>
    <w:rsid w:val="008C6CBB"/>
    <w:rsid w:val="008C6E97"/>
    <w:rsid w:val="008D01ED"/>
    <w:rsid w:val="008D04BA"/>
    <w:rsid w:val="008D087C"/>
    <w:rsid w:val="008D0906"/>
    <w:rsid w:val="008D0C9F"/>
    <w:rsid w:val="008D0CC8"/>
    <w:rsid w:val="008D138C"/>
    <w:rsid w:val="008D1FAE"/>
    <w:rsid w:val="008D2736"/>
    <w:rsid w:val="008D285A"/>
    <w:rsid w:val="008D2DFA"/>
    <w:rsid w:val="008D3707"/>
    <w:rsid w:val="008D3A26"/>
    <w:rsid w:val="008D3E55"/>
    <w:rsid w:val="008D3EE1"/>
    <w:rsid w:val="008D447D"/>
    <w:rsid w:val="008D44F1"/>
    <w:rsid w:val="008D45D8"/>
    <w:rsid w:val="008D4D33"/>
    <w:rsid w:val="008D4DD2"/>
    <w:rsid w:val="008D4F69"/>
    <w:rsid w:val="008D5992"/>
    <w:rsid w:val="008D5C08"/>
    <w:rsid w:val="008D5E04"/>
    <w:rsid w:val="008D6696"/>
    <w:rsid w:val="008D6A9D"/>
    <w:rsid w:val="008D7DBF"/>
    <w:rsid w:val="008D7DCF"/>
    <w:rsid w:val="008D7E36"/>
    <w:rsid w:val="008D7F11"/>
    <w:rsid w:val="008E04F4"/>
    <w:rsid w:val="008E09EB"/>
    <w:rsid w:val="008E0EB4"/>
    <w:rsid w:val="008E1156"/>
    <w:rsid w:val="008E151A"/>
    <w:rsid w:val="008E1BD3"/>
    <w:rsid w:val="008E22E1"/>
    <w:rsid w:val="008E281F"/>
    <w:rsid w:val="008E2840"/>
    <w:rsid w:val="008E2C66"/>
    <w:rsid w:val="008E32EF"/>
    <w:rsid w:val="008E3576"/>
    <w:rsid w:val="008E3C75"/>
    <w:rsid w:val="008E3FBA"/>
    <w:rsid w:val="008E409E"/>
    <w:rsid w:val="008E429E"/>
    <w:rsid w:val="008E450E"/>
    <w:rsid w:val="008E46D4"/>
    <w:rsid w:val="008E5053"/>
    <w:rsid w:val="008E53BB"/>
    <w:rsid w:val="008E57AF"/>
    <w:rsid w:val="008E59C2"/>
    <w:rsid w:val="008E5A4E"/>
    <w:rsid w:val="008E5BA9"/>
    <w:rsid w:val="008E5EDD"/>
    <w:rsid w:val="008E5FE9"/>
    <w:rsid w:val="008E668A"/>
    <w:rsid w:val="008E66A5"/>
    <w:rsid w:val="008E71C8"/>
    <w:rsid w:val="008E72A7"/>
    <w:rsid w:val="008E7A12"/>
    <w:rsid w:val="008E7D17"/>
    <w:rsid w:val="008E7F6C"/>
    <w:rsid w:val="008E7F8D"/>
    <w:rsid w:val="008F03F8"/>
    <w:rsid w:val="008F049B"/>
    <w:rsid w:val="008F084B"/>
    <w:rsid w:val="008F0B6D"/>
    <w:rsid w:val="008F0FF2"/>
    <w:rsid w:val="008F1426"/>
    <w:rsid w:val="008F1550"/>
    <w:rsid w:val="008F1799"/>
    <w:rsid w:val="008F1A3A"/>
    <w:rsid w:val="008F1FA9"/>
    <w:rsid w:val="008F2004"/>
    <w:rsid w:val="008F23B9"/>
    <w:rsid w:val="008F2494"/>
    <w:rsid w:val="008F275C"/>
    <w:rsid w:val="008F2D42"/>
    <w:rsid w:val="008F3913"/>
    <w:rsid w:val="008F39ED"/>
    <w:rsid w:val="008F3B3A"/>
    <w:rsid w:val="008F49A0"/>
    <w:rsid w:val="008F4BB1"/>
    <w:rsid w:val="008F4C6B"/>
    <w:rsid w:val="008F4DC6"/>
    <w:rsid w:val="008F516A"/>
    <w:rsid w:val="008F62A4"/>
    <w:rsid w:val="008F656D"/>
    <w:rsid w:val="008F6602"/>
    <w:rsid w:val="008F67A5"/>
    <w:rsid w:val="008F6A18"/>
    <w:rsid w:val="008F6DE6"/>
    <w:rsid w:val="008F6E2D"/>
    <w:rsid w:val="008F7031"/>
    <w:rsid w:val="008F790D"/>
    <w:rsid w:val="008F7B32"/>
    <w:rsid w:val="0090012B"/>
    <w:rsid w:val="009001A8"/>
    <w:rsid w:val="00900850"/>
    <w:rsid w:val="00900B29"/>
    <w:rsid w:val="009012C6"/>
    <w:rsid w:val="0090130E"/>
    <w:rsid w:val="00901526"/>
    <w:rsid w:val="009016D7"/>
    <w:rsid w:val="0090195F"/>
    <w:rsid w:val="009019B7"/>
    <w:rsid w:val="00901C9A"/>
    <w:rsid w:val="00902141"/>
    <w:rsid w:val="009029BA"/>
    <w:rsid w:val="00902B1E"/>
    <w:rsid w:val="00902C42"/>
    <w:rsid w:val="00902CD3"/>
    <w:rsid w:val="00902F21"/>
    <w:rsid w:val="0090303B"/>
    <w:rsid w:val="00903292"/>
    <w:rsid w:val="00903356"/>
    <w:rsid w:val="009033FF"/>
    <w:rsid w:val="00903944"/>
    <w:rsid w:val="009044A4"/>
    <w:rsid w:val="009045CB"/>
    <w:rsid w:val="00904802"/>
    <w:rsid w:val="00904B85"/>
    <w:rsid w:val="00904CCE"/>
    <w:rsid w:val="0090506A"/>
    <w:rsid w:val="00905E86"/>
    <w:rsid w:val="009062A6"/>
    <w:rsid w:val="00907031"/>
    <w:rsid w:val="009070AF"/>
    <w:rsid w:val="00907384"/>
    <w:rsid w:val="0090751E"/>
    <w:rsid w:val="00907522"/>
    <w:rsid w:val="00907B86"/>
    <w:rsid w:val="009101DE"/>
    <w:rsid w:val="00910CD0"/>
    <w:rsid w:val="009110FD"/>
    <w:rsid w:val="0091163F"/>
    <w:rsid w:val="00911A04"/>
    <w:rsid w:val="00911DB3"/>
    <w:rsid w:val="00912771"/>
    <w:rsid w:val="00912822"/>
    <w:rsid w:val="00912CB3"/>
    <w:rsid w:val="009135C0"/>
    <w:rsid w:val="00913AA9"/>
    <w:rsid w:val="00914005"/>
    <w:rsid w:val="009141B8"/>
    <w:rsid w:val="0091474F"/>
    <w:rsid w:val="00914A03"/>
    <w:rsid w:val="00914C7F"/>
    <w:rsid w:val="00914F71"/>
    <w:rsid w:val="00915024"/>
    <w:rsid w:val="009154FB"/>
    <w:rsid w:val="009158E3"/>
    <w:rsid w:val="009159FD"/>
    <w:rsid w:val="00915A8D"/>
    <w:rsid w:val="00915DE0"/>
    <w:rsid w:val="009161F8"/>
    <w:rsid w:val="00916939"/>
    <w:rsid w:val="009174E0"/>
    <w:rsid w:val="009177C5"/>
    <w:rsid w:val="00917BED"/>
    <w:rsid w:val="00917C61"/>
    <w:rsid w:val="00920748"/>
    <w:rsid w:val="00920AE5"/>
    <w:rsid w:val="00920AF6"/>
    <w:rsid w:val="00920B58"/>
    <w:rsid w:val="00920F46"/>
    <w:rsid w:val="009213AF"/>
    <w:rsid w:val="009219FD"/>
    <w:rsid w:val="009220CD"/>
    <w:rsid w:val="009220E9"/>
    <w:rsid w:val="0092254D"/>
    <w:rsid w:val="00922BA0"/>
    <w:rsid w:val="009233F5"/>
    <w:rsid w:val="0092357C"/>
    <w:rsid w:val="00923EA3"/>
    <w:rsid w:val="00923F8A"/>
    <w:rsid w:val="00924061"/>
    <w:rsid w:val="00924C45"/>
    <w:rsid w:val="00924D17"/>
    <w:rsid w:val="00924D77"/>
    <w:rsid w:val="009253A0"/>
    <w:rsid w:val="00925420"/>
    <w:rsid w:val="009254AF"/>
    <w:rsid w:val="00925737"/>
    <w:rsid w:val="00925A14"/>
    <w:rsid w:val="00925AD9"/>
    <w:rsid w:val="00925C65"/>
    <w:rsid w:val="00925CFD"/>
    <w:rsid w:val="0092640A"/>
    <w:rsid w:val="00926498"/>
    <w:rsid w:val="00926D1A"/>
    <w:rsid w:val="00926DDD"/>
    <w:rsid w:val="00926E74"/>
    <w:rsid w:val="00926FEB"/>
    <w:rsid w:val="009272CC"/>
    <w:rsid w:val="0092779E"/>
    <w:rsid w:val="00927A4A"/>
    <w:rsid w:val="00930784"/>
    <w:rsid w:val="00930BDF"/>
    <w:rsid w:val="00930CF1"/>
    <w:rsid w:val="00930EC9"/>
    <w:rsid w:val="00931A6E"/>
    <w:rsid w:val="00931A7F"/>
    <w:rsid w:val="00931A84"/>
    <w:rsid w:val="00931E91"/>
    <w:rsid w:val="0093221D"/>
    <w:rsid w:val="009322B1"/>
    <w:rsid w:val="009324A2"/>
    <w:rsid w:val="009324E7"/>
    <w:rsid w:val="0093254D"/>
    <w:rsid w:val="00932608"/>
    <w:rsid w:val="00932E13"/>
    <w:rsid w:val="00932E3F"/>
    <w:rsid w:val="0093328F"/>
    <w:rsid w:val="0093344A"/>
    <w:rsid w:val="00933ACD"/>
    <w:rsid w:val="00933E5E"/>
    <w:rsid w:val="00934854"/>
    <w:rsid w:val="0093499F"/>
    <w:rsid w:val="00934BCB"/>
    <w:rsid w:val="009354E4"/>
    <w:rsid w:val="0093568A"/>
    <w:rsid w:val="009357DB"/>
    <w:rsid w:val="009364C4"/>
    <w:rsid w:val="00937128"/>
    <w:rsid w:val="009374E8"/>
    <w:rsid w:val="009379B0"/>
    <w:rsid w:val="00937AD4"/>
    <w:rsid w:val="00937BFC"/>
    <w:rsid w:val="00940271"/>
    <w:rsid w:val="00940300"/>
    <w:rsid w:val="00940335"/>
    <w:rsid w:val="00940C1E"/>
    <w:rsid w:val="00941066"/>
    <w:rsid w:val="00941D6A"/>
    <w:rsid w:val="00941E34"/>
    <w:rsid w:val="009425A4"/>
    <w:rsid w:val="00942D29"/>
    <w:rsid w:val="00943281"/>
    <w:rsid w:val="0094330D"/>
    <w:rsid w:val="0094390D"/>
    <w:rsid w:val="00943E87"/>
    <w:rsid w:val="00943F41"/>
    <w:rsid w:val="00943F4D"/>
    <w:rsid w:val="00943F60"/>
    <w:rsid w:val="009449AB"/>
    <w:rsid w:val="00944DA9"/>
    <w:rsid w:val="0094528B"/>
    <w:rsid w:val="00945918"/>
    <w:rsid w:val="009459EB"/>
    <w:rsid w:val="00945F98"/>
    <w:rsid w:val="009467AE"/>
    <w:rsid w:val="00946842"/>
    <w:rsid w:val="00946BE6"/>
    <w:rsid w:val="00946C2D"/>
    <w:rsid w:val="009473CC"/>
    <w:rsid w:val="009475B7"/>
    <w:rsid w:val="009478CA"/>
    <w:rsid w:val="00947B20"/>
    <w:rsid w:val="00947FD5"/>
    <w:rsid w:val="0095013D"/>
    <w:rsid w:val="009509ED"/>
    <w:rsid w:val="00950AE6"/>
    <w:rsid w:val="009510A8"/>
    <w:rsid w:val="009518E4"/>
    <w:rsid w:val="00951F43"/>
    <w:rsid w:val="00952098"/>
    <w:rsid w:val="0095249B"/>
    <w:rsid w:val="00953560"/>
    <w:rsid w:val="00953D53"/>
    <w:rsid w:val="00953F42"/>
    <w:rsid w:val="0095418D"/>
    <w:rsid w:val="00954318"/>
    <w:rsid w:val="009548FF"/>
    <w:rsid w:val="009550A5"/>
    <w:rsid w:val="00955876"/>
    <w:rsid w:val="009558E8"/>
    <w:rsid w:val="00955936"/>
    <w:rsid w:val="0095595C"/>
    <w:rsid w:val="00955CD4"/>
    <w:rsid w:val="00955EA9"/>
    <w:rsid w:val="00956316"/>
    <w:rsid w:val="00956580"/>
    <w:rsid w:val="00956610"/>
    <w:rsid w:val="00956E49"/>
    <w:rsid w:val="0095783D"/>
    <w:rsid w:val="00957A2B"/>
    <w:rsid w:val="00957D5C"/>
    <w:rsid w:val="00957F25"/>
    <w:rsid w:val="00957FF5"/>
    <w:rsid w:val="0096038F"/>
    <w:rsid w:val="009605F2"/>
    <w:rsid w:val="00960813"/>
    <w:rsid w:val="00960825"/>
    <w:rsid w:val="00960850"/>
    <w:rsid w:val="00960A58"/>
    <w:rsid w:val="0096176D"/>
    <w:rsid w:val="009619B9"/>
    <w:rsid w:val="00961A51"/>
    <w:rsid w:val="00961F83"/>
    <w:rsid w:val="00962286"/>
    <w:rsid w:val="009622BC"/>
    <w:rsid w:val="00962831"/>
    <w:rsid w:val="0096287E"/>
    <w:rsid w:val="00962936"/>
    <w:rsid w:val="00962A96"/>
    <w:rsid w:val="00962EA2"/>
    <w:rsid w:val="009632FD"/>
    <w:rsid w:val="009634B8"/>
    <w:rsid w:val="009636CE"/>
    <w:rsid w:val="00964429"/>
    <w:rsid w:val="009644D4"/>
    <w:rsid w:val="009644F3"/>
    <w:rsid w:val="0096478E"/>
    <w:rsid w:val="00965935"/>
    <w:rsid w:val="0096598A"/>
    <w:rsid w:val="00965E38"/>
    <w:rsid w:val="00965F56"/>
    <w:rsid w:val="009663AD"/>
    <w:rsid w:val="009667E8"/>
    <w:rsid w:val="00966E94"/>
    <w:rsid w:val="00966F37"/>
    <w:rsid w:val="0096747B"/>
    <w:rsid w:val="009674D9"/>
    <w:rsid w:val="00967647"/>
    <w:rsid w:val="00967973"/>
    <w:rsid w:val="00967A91"/>
    <w:rsid w:val="00967ADE"/>
    <w:rsid w:val="00967C3B"/>
    <w:rsid w:val="00967DC8"/>
    <w:rsid w:val="009701C8"/>
    <w:rsid w:val="00970309"/>
    <w:rsid w:val="009705F6"/>
    <w:rsid w:val="00970721"/>
    <w:rsid w:val="00970999"/>
    <w:rsid w:val="00970ACE"/>
    <w:rsid w:val="00971126"/>
    <w:rsid w:val="009713EC"/>
    <w:rsid w:val="00971C7E"/>
    <w:rsid w:val="009721B2"/>
    <w:rsid w:val="00972895"/>
    <w:rsid w:val="009734FD"/>
    <w:rsid w:val="00973754"/>
    <w:rsid w:val="00973DBC"/>
    <w:rsid w:val="0097420C"/>
    <w:rsid w:val="009743CA"/>
    <w:rsid w:val="009743E6"/>
    <w:rsid w:val="00974A06"/>
    <w:rsid w:val="00974F31"/>
    <w:rsid w:val="009750D3"/>
    <w:rsid w:val="009753D1"/>
    <w:rsid w:val="00975BA7"/>
    <w:rsid w:val="0097628E"/>
    <w:rsid w:val="00976693"/>
    <w:rsid w:val="0097698B"/>
    <w:rsid w:val="00976C0D"/>
    <w:rsid w:val="00976DCE"/>
    <w:rsid w:val="00976E55"/>
    <w:rsid w:val="00976F34"/>
    <w:rsid w:val="0097750E"/>
    <w:rsid w:val="00977759"/>
    <w:rsid w:val="0097778F"/>
    <w:rsid w:val="00977E7A"/>
    <w:rsid w:val="009802DC"/>
    <w:rsid w:val="00980441"/>
    <w:rsid w:val="009805AB"/>
    <w:rsid w:val="00980ABA"/>
    <w:rsid w:val="00980BAF"/>
    <w:rsid w:val="009810E4"/>
    <w:rsid w:val="00981AC4"/>
    <w:rsid w:val="00982C67"/>
    <w:rsid w:val="00982C83"/>
    <w:rsid w:val="00983356"/>
    <w:rsid w:val="00983669"/>
    <w:rsid w:val="00983795"/>
    <w:rsid w:val="009839F0"/>
    <w:rsid w:val="00983B6C"/>
    <w:rsid w:val="00983F0A"/>
    <w:rsid w:val="009842BB"/>
    <w:rsid w:val="009846DA"/>
    <w:rsid w:val="0098491D"/>
    <w:rsid w:val="009850F8"/>
    <w:rsid w:val="00985442"/>
    <w:rsid w:val="00985789"/>
    <w:rsid w:val="00985979"/>
    <w:rsid w:val="00986869"/>
    <w:rsid w:val="009869DD"/>
    <w:rsid w:val="00986BF5"/>
    <w:rsid w:val="00986E50"/>
    <w:rsid w:val="0098728E"/>
    <w:rsid w:val="009874C3"/>
    <w:rsid w:val="00990230"/>
    <w:rsid w:val="009906A8"/>
    <w:rsid w:val="00990A1A"/>
    <w:rsid w:val="00990EE7"/>
    <w:rsid w:val="00990F05"/>
    <w:rsid w:val="0099119D"/>
    <w:rsid w:val="0099157C"/>
    <w:rsid w:val="0099159F"/>
    <w:rsid w:val="009924EF"/>
    <w:rsid w:val="00992DB2"/>
    <w:rsid w:val="0099308D"/>
    <w:rsid w:val="009930D3"/>
    <w:rsid w:val="00993154"/>
    <w:rsid w:val="009935A5"/>
    <w:rsid w:val="009938F1"/>
    <w:rsid w:val="00994AF1"/>
    <w:rsid w:val="00994FE1"/>
    <w:rsid w:val="0099554D"/>
    <w:rsid w:val="0099557F"/>
    <w:rsid w:val="00995757"/>
    <w:rsid w:val="00995AC3"/>
    <w:rsid w:val="009967D2"/>
    <w:rsid w:val="00996F1B"/>
    <w:rsid w:val="009974AD"/>
    <w:rsid w:val="009978B0"/>
    <w:rsid w:val="009978CB"/>
    <w:rsid w:val="00997A94"/>
    <w:rsid w:val="00997BCE"/>
    <w:rsid w:val="00997BF8"/>
    <w:rsid w:val="00997DD1"/>
    <w:rsid w:val="00997F79"/>
    <w:rsid w:val="009A00A5"/>
    <w:rsid w:val="009A02D1"/>
    <w:rsid w:val="009A0381"/>
    <w:rsid w:val="009A08FF"/>
    <w:rsid w:val="009A1175"/>
    <w:rsid w:val="009A1D2C"/>
    <w:rsid w:val="009A1DE7"/>
    <w:rsid w:val="009A2375"/>
    <w:rsid w:val="009A2B5E"/>
    <w:rsid w:val="009A40C6"/>
    <w:rsid w:val="009A4234"/>
    <w:rsid w:val="009A49F6"/>
    <w:rsid w:val="009A4B3B"/>
    <w:rsid w:val="009A4F7E"/>
    <w:rsid w:val="009A534E"/>
    <w:rsid w:val="009A53FD"/>
    <w:rsid w:val="009A565F"/>
    <w:rsid w:val="009A57CD"/>
    <w:rsid w:val="009A593C"/>
    <w:rsid w:val="009A5AA7"/>
    <w:rsid w:val="009A5AAC"/>
    <w:rsid w:val="009A5F0C"/>
    <w:rsid w:val="009A666A"/>
    <w:rsid w:val="009A6A7B"/>
    <w:rsid w:val="009A6CC0"/>
    <w:rsid w:val="009A6CDA"/>
    <w:rsid w:val="009A6E49"/>
    <w:rsid w:val="009A701E"/>
    <w:rsid w:val="009B0753"/>
    <w:rsid w:val="009B08A0"/>
    <w:rsid w:val="009B08D3"/>
    <w:rsid w:val="009B0FEA"/>
    <w:rsid w:val="009B19A9"/>
    <w:rsid w:val="009B1CEA"/>
    <w:rsid w:val="009B1CFC"/>
    <w:rsid w:val="009B2AE4"/>
    <w:rsid w:val="009B2F95"/>
    <w:rsid w:val="009B32B9"/>
    <w:rsid w:val="009B3FCB"/>
    <w:rsid w:val="009B42AE"/>
    <w:rsid w:val="009B453F"/>
    <w:rsid w:val="009B4FFB"/>
    <w:rsid w:val="009B5518"/>
    <w:rsid w:val="009B56A7"/>
    <w:rsid w:val="009B56D8"/>
    <w:rsid w:val="009B56F5"/>
    <w:rsid w:val="009B5F20"/>
    <w:rsid w:val="009B617B"/>
    <w:rsid w:val="009B6487"/>
    <w:rsid w:val="009B714A"/>
    <w:rsid w:val="009B7277"/>
    <w:rsid w:val="009B7989"/>
    <w:rsid w:val="009B7A1F"/>
    <w:rsid w:val="009B7DC3"/>
    <w:rsid w:val="009B7F37"/>
    <w:rsid w:val="009C063B"/>
    <w:rsid w:val="009C0F69"/>
    <w:rsid w:val="009C1111"/>
    <w:rsid w:val="009C14C5"/>
    <w:rsid w:val="009C1579"/>
    <w:rsid w:val="009C1CDD"/>
    <w:rsid w:val="009C1E2F"/>
    <w:rsid w:val="009C20C8"/>
    <w:rsid w:val="009C21F5"/>
    <w:rsid w:val="009C22B9"/>
    <w:rsid w:val="009C2758"/>
    <w:rsid w:val="009C2D11"/>
    <w:rsid w:val="009C2D6B"/>
    <w:rsid w:val="009C2FF3"/>
    <w:rsid w:val="009C3070"/>
    <w:rsid w:val="009C309D"/>
    <w:rsid w:val="009C32C4"/>
    <w:rsid w:val="009C33E4"/>
    <w:rsid w:val="009C36CD"/>
    <w:rsid w:val="009C3794"/>
    <w:rsid w:val="009C37D3"/>
    <w:rsid w:val="009C3BE8"/>
    <w:rsid w:val="009C3C20"/>
    <w:rsid w:val="009C3CC1"/>
    <w:rsid w:val="009C41A1"/>
    <w:rsid w:val="009C4317"/>
    <w:rsid w:val="009C4657"/>
    <w:rsid w:val="009C474E"/>
    <w:rsid w:val="009C4A62"/>
    <w:rsid w:val="009C5498"/>
    <w:rsid w:val="009C5D2B"/>
    <w:rsid w:val="009C5E55"/>
    <w:rsid w:val="009C5F1D"/>
    <w:rsid w:val="009C5FF2"/>
    <w:rsid w:val="009C6562"/>
    <w:rsid w:val="009C6567"/>
    <w:rsid w:val="009C663C"/>
    <w:rsid w:val="009C69EC"/>
    <w:rsid w:val="009C7D0C"/>
    <w:rsid w:val="009C7EFC"/>
    <w:rsid w:val="009D00D1"/>
    <w:rsid w:val="009D0533"/>
    <w:rsid w:val="009D0A92"/>
    <w:rsid w:val="009D13A4"/>
    <w:rsid w:val="009D16AF"/>
    <w:rsid w:val="009D1A0E"/>
    <w:rsid w:val="009D21FB"/>
    <w:rsid w:val="009D2211"/>
    <w:rsid w:val="009D2E8D"/>
    <w:rsid w:val="009D2FD8"/>
    <w:rsid w:val="009D32A3"/>
    <w:rsid w:val="009D3D66"/>
    <w:rsid w:val="009D413F"/>
    <w:rsid w:val="009D4537"/>
    <w:rsid w:val="009D4569"/>
    <w:rsid w:val="009D4706"/>
    <w:rsid w:val="009D4A60"/>
    <w:rsid w:val="009D5421"/>
    <w:rsid w:val="009D6030"/>
    <w:rsid w:val="009D606F"/>
    <w:rsid w:val="009D6152"/>
    <w:rsid w:val="009D6B7D"/>
    <w:rsid w:val="009D6D90"/>
    <w:rsid w:val="009D762F"/>
    <w:rsid w:val="009D7997"/>
    <w:rsid w:val="009D7FDC"/>
    <w:rsid w:val="009E0069"/>
    <w:rsid w:val="009E05DF"/>
    <w:rsid w:val="009E0B4F"/>
    <w:rsid w:val="009E0BAD"/>
    <w:rsid w:val="009E0D6E"/>
    <w:rsid w:val="009E0ED1"/>
    <w:rsid w:val="009E1797"/>
    <w:rsid w:val="009E20E3"/>
    <w:rsid w:val="009E2C14"/>
    <w:rsid w:val="009E2D33"/>
    <w:rsid w:val="009E3011"/>
    <w:rsid w:val="009E4211"/>
    <w:rsid w:val="009E4D6D"/>
    <w:rsid w:val="009E5034"/>
    <w:rsid w:val="009E52EC"/>
    <w:rsid w:val="009E54C6"/>
    <w:rsid w:val="009E55C3"/>
    <w:rsid w:val="009E5A7D"/>
    <w:rsid w:val="009E5D89"/>
    <w:rsid w:val="009E5DF0"/>
    <w:rsid w:val="009E5F02"/>
    <w:rsid w:val="009E71C7"/>
    <w:rsid w:val="009E7235"/>
    <w:rsid w:val="009E7384"/>
    <w:rsid w:val="009E793B"/>
    <w:rsid w:val="009E7A28"/>
    <w:rsid w:val="009E7EF1"/>
    <w:rsid w:val="009F044C"/>
    <w:rsid w:val="009F044D"/>
    <w:rsid w:val="009F04B5"/>
    <w:rsid w:val="009F08E3"/>
    <w:rsid w:val="009F1290"/>
    <w:rsid w:val="009F13CA"/>
    <w:rsid w:val="009F1BF1"/>
    <w:rsid w:val="009F21CE"/>
    <w:rsid w:val="009F2407"/>
    <w:rsid w:val="009F2B39"/>
    <w:rsid w:val="009F2B92"/>
    <w:rsid w:val="009F2E15"/>
    <w:rsid w:val="009F30AB"/>
    <w:rsid w:val="009F31C0"/>
    <w:rsid w:val="009F31C8"/>
    <w:rsid w:val="009F36C6"/>
    <w:rsid w:val="009F3AA6"/>
    <w:rsid w:val="009F3DD2"/>
    <w:rsid w:val="009F3E6B"/>
    <w:rsid w:val="009F457D"/>
    <w:rsid w:val="009F47AF"/>
    <w:rsid w:val="009F4ED4"/>
    <w:rsid w:val="009F5135"/>
    <w:rsid w:val="009F5184"/>
    <w:rsid w:val="009F5E7A"/>
    <w:rsid w:val="009F6B6D"/>
    <w:rsid w:val="009F6B83"/>
    <w:rsid w:val="009F6E01"/>
    <w:rsid w:val="009F6F06"/>
    <w:rsid w:val="009F6F1E"/>
    <w:rsid w:val="009F713F"/>
    <w:rsid w:val="009F74D3"/>
    <w:rsid w:val="009F7B74"/>
    <w:rsid w:val="009F7DE3"/>
    <w:rsid w:val="009F7F91"/>
    <w:rsid w:val="00A00B85"/>
    <w:rsid w:val="00A00C09"/>
    <w:rsid w:val="00A00DFF"/>
    <w:rsid w:val="00A011AC"/>
    <w:rsid w:val="00A011FA"/>
    <w:rsid w:val="00A020BE"/>
    <w:rsid w:val="00A02288"/>
    <w:rsid w:val="00A023B0"/>
    <w:rsid w:val="00A03815"/>
    <w:rsid w:val="00A03912"/>
    <w:rsid w:val="00A03A7A"/>
    <w:rsid w:val="00A03E06"/>
    <w:rsid w:val="00A04166"/>
    <w:rsid w:val="00A0425F"/>
    <w:rsid w:val="00A043F3"/>
    <w:rsid w:val="00A04643"/>
    <w:rsid w:val="00A04781"/>
    <w:rsid w:val="00A04854"/>
    <w:rsid w:val="00A05171"/>
    <w:rsid w:val="00A0525D"/>
    <w:rsid w:val="00A063ED"/>
    <w:rsid w:val="00A06610"/>
    <w:rsid w:val="00A068E4"/>
    <w:rsid w:val="00A068FE"/>
    <w:rsid w:val="00A0693D"/>
    <w:rsid w:val="00A06B10"/>
    <w:rsid w:val="00A06E78"/>
    <w:rsid w:val="00A072D4"/>
    <w:rsid w:val="00A10166"/>
    <w:rsid w:val="00A106F1"/>
    <w:rsid w:val="00A109A7"/>
    <w:rsid w:val="00A10B94"/>
    <w:rsid w:val="00A115B2"/>
    <w:rsid w:val="00A115F0"/>
    <w:rsid w:val="00A12FE5"/>
    <w:rsid w:val="00A131C3"/>
    <w:rsid w:val="00A13373"/>
    <w:rsid w:val="00A13ED3"/>
    <w:rsid w:val="00A1406B"/>
    <w:rsid w:val="00A14166"/>
    <w:rsid w:val="00A14721"/>
    <w:rsid w:val="00A14725"/>
    <w:rsid w:val="00A15064"/>
    <w:rsid w:val="00A15118"/>
    <w:rsid w:val="00A152F9"/>
    <w:rsid w:val="00A1572A"/>
    <w:rsid w:val="00A157EE"/>
    <w:rsid w:val="00A15975"/>
    <w:rsid w:val="00A15D27"/>
    <w:rsid w:val="00A15DD3"/>
    <w:rsid w:val="00A15EFD"/>
    <w:rsid w:val="00A15FD7"/>
    <w:rsid w:val="00A1631C"/>
    <w:rsid w:val="00A169DB"/>
    <w:rsid w:val="00A16AFD"/>
    <w:rsid w:val="00A17AB9"/>
    <w:rsid w:val="00A17D4D"/>
    <w:rsid w:val="00A17E0A"/>
    <w:rsid w:val="00A202E2"/>
    <w:rsid w:val="00A20320"/>
    <w:rsid w:val="00A20598"/>
    <w:rsid w:val="00A20684"/>
    <w:rsid w:val="00A20722"/>
    <w:rsid w:val="00A20B10"/>
    <w:rsid w:val="00A20D67"/>
    <w:rsid w:val="00A2127F"/>
    <w:rsid w:val="00A2134F"/>
    <w:rsid w:val="00A21478"/>
    <w:rsid w:val="00A21607"/>
    <w:rsid w:val="00A21870"/>
    <w:rsid w:val="00A21B5A"/>
    <w:rsid w:val="00A21CDF"/>
    <w:rsid w:val="00A21D08"/>
    <w:rsid w:val="00A223AE"/>
    <w:rsid w:val="00A22722"/>
    <w:rsid w:val="00A227AF"/>
    <w:rsid w:val="00A22C4F"/>
    <w:rsid w:val="00A22F1D"/>
    <w:rsid w:val="00A22F99"/>
    <w:rsid w:val="00A2309D"/>
    <w:rsid w:val="00A234E3"/>
    <w:rsid w:val="00A23661"/>
    <w:rsid w:val="00A23749"/>
    <w:rsid w:val="00A23AC2"/>
    <w:rsid w:val="00A2480D"/>
    <w:rsid w:val="00A2483E"/>
    <w:rsid w:val="00A248B2"/>
    <w:rsid w:val="00A24E53"/>
    <w:rsid w:val="00A256C2"/>
    <w:rsid w:val="00A2588C"/>
    <w:rsid w:val="00A25AC2"/>
    <w:rsid w:val="00A25F24"/>
    <w:rsid w:val="00A25F25"/>
    <w:rsid w:val="00A26699"/>
    <w:rsid w:val="00A2698D"/>
    <w:rsid w:val="00A269EF"/>
    <w:rsid w:val="00A27273"/>
    <w:rsid w:val="00A2737B"/>
    <w:rsid w:val="00A276AD"/>
    <w:rsid w:val="00A305AB"/>
    <w:rsid w:val="00A309BA"/>
    <w:rsid w:val="00A31C02"/>
    <w:rsid w:val="00A31C9F"/>
    <w:rsid w:val="00A31F5B"/>
    <w:rsid w:val="00A3212A"/>
    <w:rsid w:val="00A3237F"/>
    <w:rsid w:val="00A32A03"/>
    <w:rsid w:val="00A32F57"/>
    <w:rsid w:val="00A33A00"/>
    <w:rsid w:val="00A33A1D"/>
    <w:rsid w:val="00A33A71"/>
    <w:rsid w:val="00A33F69"/>
    <w:rsid w:val="00A3415F"/>
    <w:rsid w:val="00A34F6B"/>
    <w:rsid w:val="00A35727"/>
    <w:rsid w:val="00A3578C"/>
    <w:rsid w:val="00A35C86"/>
    <w:rsid w:val="00A35CE5"/>
    <w:rsid w:val="00A35F61"/>
    <w:rsid w:val="00A35FEB"/>
    <w:rsid w:val="00A3612E"/>
    <w:rsid w:val="00A365BF"/>
    <w:rsid w:val="00A3666F"/>
    <w:rsid w:val="00A36892"/>
    <w:rsid w:val="00A36AC3"/>
    <w:rsid w:val="00A36BA3"/>
    <w:rsid w:val="00A37AA7"/>
    <w:rsid w:val="00A40B88"/>
    <w:rsid w:val="00A410C2"/>
    <w:rsid w:val="00A4167E"/>
    <w:rsid w:val="00A41694"/>
    <w:rsid w:val="00A416D5"/>
    <w:rsid w:val="00A4184A"/>
    <w:rsid w:val="00A41C08"/>
    <w:rsid w:val="00A41DC7"/>
    <w:rsid w:val="00A41F41"/>
    <w:rsid w:val="00A42222"/>
    <w:rsid w:val="00A423B8"/>
    <w:rsid w:val="00A42420"/>
    <w:rsid w:val="00A42675"/>
    <w:rsid w:val="00A42A94"/>
    <w:rsid w:val="00A42C08"/>
    <w:rsid w:val="00A434F7"/>
    <w:rsid w:val="00A4381A"/>
    <w:rsid w:val="00A4388A"/>
    <w:rsid w:val="00A43EFA"/>
    <w:rsid w:val="00A4411D"/>
    <w:rsid w:val="00A44594"/>
    <w:rsid w:val="00A44765"/>
    <w:rsid w:val="00A44D33"/>
    <w:rsid w:val="00A44EE8"/>
    <w:rsid w:val="00A44F17"/>
    <w:rsid w:val="00A450B5"/>
    <w:rsid w:val="00A45188"/>
    <w:rsid w:val="00A4532E"/>
    <w:rsid w:val="00A454EE"/>
    <w:rsid w:val="00A45537"/>
    <w:rsid w:val="00A45E8B"/>
    <w:rsid w:val="00A469CD"/>
    <w:rsid w:val="00A47344"/>
    <w:rsid w:val="00A47458"/>
    <w:rsid w:val="00A4798E"/>
    <w:rsid w:val="00A479CD"/>
    <w:rsid w:val="00A47A20"/>
    <w:rsid w:val="00A47BDC"/>
    <w:rsid w:val="00A47F24"/>
    <w:rsid w:val="00A50050"/>
    <w:rsid w:val="00A50278"/>
    <w:rsid w:val="00A50376"/>
    <w:rsid w:val="00A504C2"/>
    <w:rsid w:val="00A50580"/>
    <w:rsid w:val="00A50608"/>
    <w:rsid w:val="00A50E23"/>
    <w:rsid w:val="00A511A8"/>
    <w:rsid w:val="00A51C82"/>
    <w:rsid w:val="00A52023"/>
    <w:rsid w:val="00A520C5"/>
    <w:rsid w:val="00A5347F"/>
    <w:rsid w:val="00A539FD"/>
    <w:rsid w:val="00A540D4"/>
    <w:rsid w:val="00A54298"/>
    <w:rsid w:val="00A54582"/>
    <w:rsid w:val="00A55D24"/>
    <w:rsid w:val="00A56497"/>
    <w:rsid w:val="00A5677C"/>
    <w:rsid w:val="00A56882"/>
    <w:rsid w:val="00A56BD2"/>
    <w:rsid w:val="00A56CA5"/>
    <w:rsid w:val="00A56FBC"/>
    <w:rsid w:val="00A5719C"/>
    <w:rsid w:val="00A571F6"/>
    <w:rsid w:val="00A57209"/>
    <w:rsid w:val="00A57593"/>
    <w:rsid w:val="00A57AD4"/>
    <w:rsid w:val="00A57F9D"/>
    <w:rsid w:val="00A60975"/>
    <w:rsid w:val="00A60A45"/>
    <w:rsid w:val="00A61535"/>
    <w:rsid w:val="00A61F6A"/>
    <w:rsid w:val="00A620B6"/>
    <w:rsid w:val="00A620D8"/>
    <w:rsid w:val="00A624A9"/>
    <w:rsid w:val="00A62708"/>
    <w:rsid w:val="00A62877"/>
    <w:rsid w:val="00A62A17"/>
    <w:rsid w:val="00A62CF7"/>
    <w:rsid w:val="00A62F89"/>
    <w:rsid w:val="00A630DA"/>
    <w:rsid w:val="00A6313C"/>
    <w:rsid w:val="00A631F4"/>
    <w:rsid w:val="00A63453"/>
    <w:rsid w:val="00A635A0"/>
    <w:rsid w:val="00A6392C"/>
    <w:rsid w:val="00A63EB4"/>
    <w:rsid w:val="00A64004"/>
    <w:rsid w:val="00A64329"/>
    <w:rsid w:val="00A64867"/>
    <w:rsid w:val="00A64F39"/>
    <w:rsid w:val="00A65A7D"/>
    <w:rsid w:val="00A65CC0"/>
    <w:rsid w:val="00A65DE9"/>
    <w:rsid w:val="00A661AF"/>
    <w:rsid w:val="00A66200"/>
    <w:rsid w:val="00A66E18"/>
    <w:rsid w:val="00A67131"/>
    <w:rsid w:val="00A678C9"/>
    <w:rsid w:val="00A67EE3"/>
    <w:rsid w:val="00A70123"/>
    <w:rsid w:val="00A7037D"/>
    <w:rsid w:val="00A706E5"/>
    <w:rsid w:val="00A70B4C"/>
    <w:rsid w:val="00A70CF8"/>
    <w:rsid w:val="00A70ED1"/>
    <w:rsid w:val="00A71829"/>
    <w:rsid w:val="00A71B22"/>
    <w:rsid w:val="00A71B5C"/>
    <w:rsid w:val="00A71C7E"/>
    <w:rsid w:val="00A71DDC"/>
    <w:rsid w:val="00A71F48"/>
    <w:rsid w:val="00A720D5"/>
    <w:rsid w:val="00A7246D"/>
    <w:rsid w:val="00A7254E"/>
    <w:rsid w:val="00A7269E"/>
    <w:rsid w:val="00A72864"/>
    <w:rsid w:val="00A72F60"/>
    <w:rsid w:val="00A730D3"/>
    <w:rsid w:val="00A73516"/>
    <w:rsid w:val="00A7385C"/>
    <w:rsid w:val="00A74427"/>
    <w:rsid w:val="00A74BBE"/>
    <w:rsid w:val="00A74DC3"/>
    <w:rsid w:val="00A74DFB"/>
    <w:rsid w:val="00A7512D"/>
    <w:rsid w:val="00A756D0"/>
    <w:rsid w:val="00A75A96"/>
    <w:rsid w:val="00A75FEE"/>
    <w:rsid w:val="00A763CE"/>
    <w:rsid w:val="00A764E3"/>
    <w:rsid w:val="00A7668E"/>
    <w:rsid w:val="00A76809"/>
    <w:rsid w:val="00A76947"/>
    <w:rsid w:val="00A76BB4"/>
    <w:rsid w:val="00A76E54"/>
    <w:rsid w:val="00A773F0"/>
    <w:rsid w:val="00A777DD"/>
    <w:rsid w:val="00A7781A"/>
    <w:rsid w:val="00A77D0A"/>
    <w:rsid w:val="00A806C4"/>
    <w:rsid w:val="00A80713"/>
    <w:rsid w:val="00A80770"/>
    <w:rsid w:val="00A80CFF"/>
    <w:rsid w:val="00A81CC1"/>
    <w:rsid w:val="00A82149"/>
    <w:rsid w:val="00A8246A"/>
    <w:rsid w:val="00A82806"/>
    <w:rsid w:val="00A82821"/>
    <w:rsid w:val="00A83299"/>
    <w:rsid w:val="00A833B0"/>
    <w:rsid w:val="00A83C9A"/>
    <w:rsid w:val="00A83EF8"/>
    <w:rsid w:val="00A844F0"/>
    <w:rsid w:val="00A8520A"/>
    <w:rsid w:val="00A85269"/>
    <w:rsid w:val="00A8551A"/>
    <w:rsid w:val="00A8577C"/>
    <w:rsid w:val="00A857FB"/>
    <w:rsid w:val="00A85A08"/>
    <w:rsid w:val="00A86216"/>
    <w:rsid w:val="00A86242"/>
    <w:rsid w:val="00A86577"/>
    <w:rsid w:val="00A867C5"/>
    <w:rsid w:val="00A86869"/>
    <w:rsid w:val="00A869FD"/>
    <w:rsid w:val="00A86AD9"/>
    <w:rsid w:val="00A86AE9"/>
    <w:rsid w:val="00A87033"/>
    <w:rsid w:val="00A873FE"/>
    <w:rsid w:val="00A87FE0"/>
    <w:rsid w:val="00A90163"/>
    <w:rsid w:val="00A90301"/>
    <w:rsid w:val="00A90612"/>
    <w:rsid w:val="00A90720"/>
    <w:rsid w:val="00A91058"/>
    <w:rsid w:val="00A910B6"/>
    <w:rsid w:val="00A9161E"/>
    <w:rsid w:val="00A9183C"/>
    <w:rsid w:val="00A92442"/>
    <w:rsid w:val="00A92664"/>
    <w:rsid w:val="00A92925"/>
    <w:rsid w:val="00A9324E"/>
    <w:rsid w:val="00A93765"/>
    <w:rsid w:val="00A93B80"/>
    <w:rsid w:val="00A93D76"/>
    <w:rsid w:val="00A940F1"/>
    <w:rsid w:val="00A944F8"/>
    <w:rsid w:val="00A948D3"/>
    <w:rsid w:val="00A949C4"/>
    <w:rsid w:val="00A94C47"/>
    <w:rsid w:val="00A9518B"/>
    <w:rsid w:val="00A958D4"/>
    <w:rsid w:val="00A95A2F"/>
    <w:rsid w:val="00A95BF1"/>
    <w:rsid w:val="00A96728"/>
    <w:rsid w:val="00A96A3A"/>
    <w:rsid w:val="00A96A3C"/>
    <w:rsid w:val="00A96A77"/>
    <w:rsid w:val="00A96CB4"/>
    <w:rsid w:val="00A96D50"/>
    <w:rsid w:val="00A96F87"/>
    <w:rsid w:val="00A9728D"/>
    <w:rsid w:val="00A974F6"/>
    <w:rsid w:val="00A97B5A"/>
    <w:rsid w:val="00A97BF3"/>
    <w:rsid w:val="00A97CBD"/>
    <w:rsid w:val="00AA0472"/>
    <w:rsid w:val="00AA0909"/>
    <w:rsid w:val="00AA0DE8"/>
    <w:rsid w:val="00AA1174"/>
    <w:rsid w:val="00AA13ED"/>
    <w:rsid w:val="00AA14D8"/>
    <w:rsid w:val="00AA16AF"/>
    <w:rsid w:val="00AA1A7E"/>
    <w:rsid w:val="00AA1AA3"/>
    <w:rsid w:val="00AA1F3A"/>
    <w:rsid w:val="00AA205E"/>
    <w:rsid w:val="00AA2138"/>
    <w:rsid w:val="00AA228A"/>
    <w:rsid w:val="00AA2428"/>
    <w:rsid w:val="00AA26D8"/>
    <w:rsid w:val="00AA2A77"/>
    <w:rsid w:val="00AA2A8A"/>
    <w:rsid w:val="00AA2B10"/>
    <w:rsid w:val="00AA2D39"/>
    <w:rsid w:val="00AA2F97"/>
    <w:rsid w:val="00AA317E"/>
    <w:rsid w:val="00AA396B"/>
    <w:rsid w:val="00AA491E"/>
    <w:rsid w:val="00AA4AC0"/>
    <w:rsid w:val="00AA520C"/>
    <w:rsid w:val="00AA59E5"/>
    <w:rsid w:val="00AA5FD3"/>
    <w:rsid w:val="00AA652D"/>
    <w:rsid w:val="00AA660D"/>
    <w:rsid w:val="00AA6E48"/>
    <w:rsid w:val="00AA6F88"/>
    <w:rsid w:val="00AA72DD"/>
    <w:rsid w:val="00AA746C"/>
    <w:rsid w:val="00AA7B0C"/>
    <w:rsid w:val="00AB01FF"/>
    <w:rsid w:val="00AB02BA"/>
    <w:rsid w:val="00AB0BA0"/>
    <w:rsid w:val="00AB0EA1"/>
    <w:rsid w:val="00AB0F51"/>
    <w:rsid w:val="00AB15C9"/>
    <w:rsid w:val="00AB1853"/>
    <w:rsid w:val="00AB1E9B"/>
    <w:rsid w:val="00AB1F0C"/>
    <w:rsid w:val="00AB2608"/>
    <w:rsid w:val="00AB2AB4"/>
    <w:rsid w:val="00AB3E75"/>
    <w:rsid w:val="00AB4460"/>
    <w:rsid w:val="00AB4F11"/>
    <w:rsid w:val="00AB5287"/>
    <w:rsid w:val="00AB5787"/>
    <w:rsid w:val="00AB5930"/>
    <w:rsid w:val="00AB6114"/>
    <w:rsid w:val="00AB63DE"/>
    <w:rsid w:val="00AB64F1"/>
    <w:rsid w:val="00AB69FD"/>
    <w:rsid w:val="00AB74B7"/>
    <w:rsid w:val="00AB78AA"/>
    <w:rsid w:val="00AB7A78"/>
    <w:rsid w:val="00AB7DC6"/>
    <w:rsid w:val="00AB7DE8"/>
    <w:rsid w:val="00AB7F4D"/>
    <w:rsid w:val="00AC0658"/>
    <w:rsid w:val="00AC08CE"/>
    <w:rsid w:val="00AC0DFB"/>
    <w:rsid w:val="00AC1883"/>
    <w:rsid w:val="00AC19D8"/>
    <w:rsid w:val="00AC1A68"/>
    <w:rsid w:val="00AC1F0E"/>
    <w:rsid w:val="00AC20A2"/>
    <w:rsid w:val="00AC20E0"/>
    <w:rsid w:val="00AC22BA"/>
    <w:rsid w:val="00AC29B3"/>
    <w:rsid w:val="00AC29CB"/>
    <w:rsid w:val="00AC2B90"/>
    <w:rsid w:val="00AC3254"/>
    <w:rsid w:val="00AC35E8"/>
    <w:rsid w:val="00AC38A1"/>
    <w:rsid w:val="00AC3AB5"/>
    <w:rsid w:val="00AC411A"/>
    <w:rsid w:val="00AC42E8"/>
    <w:rsid w:val="00AC4507"/>
    <w:rsid w:val="00AC4660"/>
    <w:rsid w:val="00AC4D50"/>
    <w:rsid w:val="00AC4E88"/>
    <w:rsid w:val="00AC5047"/>
    <w:rsid w:val="00AC53CF"/>
    <w:rsid w:val="00AC586F"/>
    <w:rsid w:val="00AC59FF"/>
    <w:rsid w:val="00AC63B1"/>
    <w:rsid w:val="00AC67B0"/>
    <w:rsid w:val="00AC7088"/>
    <w:rsid w:val="00AC74B9"/>
    <w:rsid w:val="00AC7870"/>
    <w:rsid w:val="00AC79FB"/>
    <w:rsid w:val="00AC7AA3"/>
    <w:rsid w:val="00AC7ADB"/>
    <w:rsid w:val="00AC7D7D"/>
    <w:rsid w:val="00AC7E9E"/>
    <w:rsid w:val="00AD0070"/>
    <w:rsid w:val="00AD0147"/>
    <w:rsid w:val="00AD0534"/>
    <w:rsid w:val="00AD05E0"/>
    <w:rsid w:val="00AD078F"/>
    <w:rsid w:val="00AD0D53"/>
    <w:rsid w:val="00AD0DE6"/>
    <w:rsid w:val="00AD117B"/>
    <w:rsid w:val="00AD1FD6"/>
    <w:rsid w:val="00AD200F"/>
    <w:rsid w:val="00AD2309"/>
    <w:rsid w:val="00AD27E2"/>
    <w:rsid w:val="00AD2AD2"/>
    <w:rsid w:val="00AD2B70"/>
    <w:rsid w:val="00AD2C99"/>
    <w:rsid w:val="00AD2D1F"/>
    <w:rsid w:val="00AD3A7B"/>
    <w:rsid w:val="00AD404B"/>
    <w:rsid w:val="00AD49A8"/>
    <w:rsid w:val="00AD49B6"/>
    <w:rsid w:val="00AD5543"/>
    <w:rsid w:val="00AD57E1"/>
    <w:rsid w:val="00AD5DC4"/>
    <w:rsid w:val="00AD5EE6"/>
    <w:rsid w:val="00AD6A8F"/>
    <w:rsid w:val="00AD6B0B"/>
    <w:rsid w:val="00AD7611"/>
    <w:rsid w:val="00AD7ADC"/>
    <w:rsid w:val="00AD7F21"/>
    <w:rsid w:val="00AE0822"/>
    <w:rsid w:val="00AE0873"/>
    <w:rsid w:val="00AE0C5B"/>
    <w:rsid w:val="00AE0F92"/>
    <w:rsid w:val="00AE125E"/>
    <w:rsid w:val="00AE1BA2"/>
    <w:rsid w:val="00AE1BA4"/>
    <w:rsid w:val="00AE1C7F"/>
    <w:rsid w:val="00AE206F"/>
    <w:rsid w:val="00AE24BB"/>
    <w:rsid w:val="00AE284C"/>
    <w:rsid w:val="00AE2E10"/>
    <w:rsid w:val="00AE3273"/>
    <w:rsid w:val="00AE36D0"/>
    <w:rsid w:val="00AE3C35"/>
    <w:rsid w:val="00AE45DE"/>
    <w:rsid w:val="00AE588C"/>
    <w:rsid w:val="00AE62B1"/>
    <w:rsid w:val="00AE690A"/>
    <w:rsid w:val="00AE6A40"/>
    <w:rsid w:val="00AE72BF"/>
    <w:rsid w:val="00AE7B4D"/>
    <w:rsid w:val="00AF0335"/>
    <w:rsid w:val="00AF04D6"/>
    <w:rsid w:val="00AF0537"/>
    <w:rsid w:val="00AF09CF"/>
    <w:rsid w:val="00AF09DD"/>
    <w:rsid w:val="00AF141B"/>
    <w:rsid w:val="00AF17E9"/>
    <w:rsid w:val="00AF1BF3"/>
    <w:rsid w:val="00AF2223"/>
    <w:rsid w:val="00AF24FB"/>
    <w:rsid w:val="00AF254F"/>
    <w:rsid w:val="00AF257B"/>
    <w:rsid w:val="00AF27A3"/>
    <w:rsid w:val="00AF28B1"/>
    <w:rsid w:val="00AF34A9"/>
    <w:rsid w:val="00AF3894"/>
    <w:rsid w:val="00AF3ABD"/>
    <w:rsid w:val="00AF4726"/>
    <w:rsid w:val="00AF494C"/>
    <w:rsid w:val="00AF4BEF"/>
    <w:rsid w:val="00AF5008"/>
    <w:rsid w:val="00AF5618"/>
    <w:rsid w:val="00AF58B3"/>
    <w:rsid w:val="00AF5E99"/>
    <w:rsid w:val="00AF6FBE"/>
    <w:rsid w:val="00AF70C7"/>
    <w:rsid w:val="00AF7381"/>
    <w:rsid w:val="00AF76F9"/>
    <w:rsid w:val="00AF7C9A"/>
    <w:rsid w:val="00AF7D5F"/>
    <w:rsid w:val="00AF7F7D"/>
    <w:rsid w:val="00B004B5"/>
    <w:rsid w:val="00B00B3C"/>
    <w:rsid w:val="00B010C8"/>
    <w:rsid w:val="00B0138E"/>
    <w:rsid w:val="00B0139C"/>
    <w:rsid w:val="00B0139F"/>
    <w:rsid w:val="00B01717"/>
    <w:rsid w:val="00B0187F"/>
    <w:rsid w:val="00B0196D"/>
    <w:rsid w:val="00B01F60"/>
    <w:rsid w:val="00B0211A"/>
    <w:rsid w:val="00B024C0"/>
    <w:rsid w:val="00B02B7B"/>
    <w:rsid w:val="00B02F05"/>
    <w:rsid w:val="00B02F1F"/>
    <w:rsid w:val="00B031CC"/>
    <w:rsid w:val="00B038E0"/>
    <w:rsid w:val="00B03A44"/>
    <w:rsid w:val="00B03D3A"/>
    <w:rsid w:val="00B03FAF"/>
    <w:rsid w:val="00B041CF"/>
    <w:rsid w:val="00B04387"/>
    <w:rsid w:val="00B051E9"/>
    <w:rsid w:val="00B052DF"/>
    <w:rsid w:val="00B06651"/>
    <w:rsid w:val="00B06F15"/>
    <w:rsid w:val="00B07241"/>
    <w:rsid w:val="00B07477"/>
    <w:rsid w:val="00B0751A"/>
    <w:rsid w:val="00B079E9"/>
    <w:rsid w:val="00B07EFE"/>
    <w:rsid w:val="00B1024B"/>
    <w:rsid w:val="00B1025F"/>
    <w:rsid w:val="00B10576"/>
    <w:rsid w:val="00B108A3"/>
    <w:rsid w:val="00B10958"/>
    <w:rsid w:val="00B10F36"/>
    <w:rsid w:val="00B10FC1"/>
    <w:rsid w:val="00B11060"/>
    <w:rsid w:val="00B11080"/>
    <w:rsid w:val="00B1110C"/>
    <w:rsid w:val="00B1130B"/>
    <w:rsid w:val="00B1131B"/>
    <w:rsid w:val="00B11B03"/>
    <w:rsid w:val="00B11BAE"/>
    <w:rsid w:val="00B11EC9"/>
    <w:rsid w:val="00B12035"/>
    <w:rsid w:val="00B12151"/>
    <w:rsid w:val="00B1281E"/>
    <w:rsid w:val="00B136CA"/>
    <w:rsid w:val="00B13AAB"/>
    <w:rsid w:val="00B13C82"/>
    <w:rsid w:val="00B13CDC"/>
    <w:rsid w:val="00B142EF"/>
    <w:rsid w:val="00B144D9"/>
    <w:rsid w:val="00B144E2"/>
    <w:rsid w:val="00B14917"/>
    <w:rsid w:val="00B149E9"/>
    <w:rsid w:val="00B14D58"/>
    <w:rsid w:val="00B14DB4"/>
    <w:rsid w:val="00B1590C"/>
    <w:rsid w:val="00B15CC8"/>
    <w:rsid w:val="00B15EB8"/>
    <w:rsid w:val="00B15EED"/>
    <w:rsid w:val="00B166D2"/>
    <w:rsid w:val="00B16AEE"/>
    <w:rsid w:val="00B17F97"/>
    <w:rsid w:val="00B20269"/>
    <w:rsid w:val="00B20408"/>
    <w:rsid w:val="00B204C5"/>
    <w:rsid w:val="00B204DE"/>
    <w:rsid w:val="00B2093E"/>
    <w:rsid w:val="00B21216"/>
    <w:rsid w:val="00B21385"/>
    <w:rsid w:val="00B2140F"/>
    <w:rsid w:val="00B217DE"/>
    <w:rsid w:val="00B21E3A"/>
    <w:rsid w:val="00B21F00"/>
    <w:rsid w:val="00B21FC7"/>
    <w:rsid w:val="00B22173"/>
    <w:rsid w:val="00B22228"/>
    <w:rsid w:val="00B2250D"/>
    <w:rsid w:val="00B225AF"/>
    <w:rsid w:val="00B228C4"/>
    <w:rsid w:val="00B22A68"/>
    <w:rsid w:val="00B22C4F"/>
    <w:rsid w:val="00B22E78"/>
    <w:rsid w:val="00B23117"/>
    <w:rsid w:val="00B232E9"/>
    <w:rsid w:val="00B23393"/>
    <w:rsid w:val="00B234FB"/>
    <w:rsid w:val="00B23721"/>
    <w:rsid w:val="00B2373F"/>
    <w:rsid w:val="00B23DD1"/>
    <w:rsid w:val="00B242A9"/>
    <w:rsid w:val="00B244C6"/>
    <w:rsid w:val="00B24810"/>
    <w:rsid w:val="00B24885"/>
    <w:rsid w:val="00B248FA"/>
    <w:rsid w:val="00B24F70"/>
    <w:rsid w:val="00B253DE"/>
    <w:rsid w:val="00B254B6"/>
    <w:rsid w:val="00B2554F"/>
    <w:rsid w:val="00B256A2"/>
    <w:rsid w:val="00B25F7D"/>
    <w:rsid w:val="00B26396"/>
    <w:rsid w:val="00B265DF"/>
    <w:rsid w:val="00B26DC6"/>
    <w:rsid w:val="00B2723D"/>
    <w:rsid w:val="00B27ADB"/>
    <w:rsid w:val="00B27DFD"/>
    <w:rsid w:val="00B27E74"/>
    <w:rsid w:val="00B3006B"/>
    <w:rsid w:val="00B30084"/>
    <w:rsid w:val="00B3045E"/>
    <w:rsid w:val="00B304E7"/>
    <w:rsid w:val="00B304F7"/>
    <w:rsid w:val="00B30504"/>
    <w:rsid w:val="00B308FE"/>
    <w:rsid w:val="00B309C4"/>
    <w:rsid w:val="00B30CD3"/>
    <w:rsid w:val="00B30F38"/>
    <w:rsid w:val="00B30FD3"/>
    <w:rsid w:val="00B311AE"/>
    <w:rsid w:val="00B31647"/>
    <w:rsid w:val="00B31955"/>
    <w:rsid w:val="00B31D12"/>
    <w:rsid w:val="00B31EDC"/>
    <w:rsid w:val="00B31F7E"/>
    <w:rsid w:val="00B32C14"/>
    <w:rsid w:val="00B32E6A"/>
    <w:rsid w:val="00B33255"/>
    <w:rsid w:val="00B33D21"/>
    <w:rsid w:val="00B344A4"/>
    <w:rsid w:val="00B344FC"/>
    <w:rsid w:val="00B346B0"/>
    <w:rsid w:val="00B34946"/>
    <w:rsid w:val="00B34FB2"/>
    <w:rsid w:val="00B3531A"/>
    <w:rsid w:val="00B35917"/>
    <w:rsid w:val="00B35D3E"/>
    <w:rsid w:val="00B360B2"/>
    <w:rsid w:val="00B36646"/>
    <w:rsid w:val="00B3667B"/>
    <w:rsid w:val="00B366DC"/>
    <w:rsid w:val="00B36BF5"/>
    <w:rsid w:val="00B36ED5"/>
    <w:rsid w:val="00B40416"/>
    <w:rsid w:val="00B40490"/>
    <w:rsid w:val="00B4064B"/>
    <w:rsid w:val="00B408D2"/>
    <w:rsid w:val="00B40943"/>
    <w:rsid w:val="00B40D7D"/>
    <w:rsid w:val="00B41360"/>
    <w:rsid w:val="00B413CC"/>
    <w:rsid w:val="00B415DB"/>
    <w:rsid w:val="00B415E8"/>
    <w:rsid w:val="00B4161E"/>
    <w:rsid w:val="00B4182D"/>
    <w:rsid w:val="00B41AD0"/>
    <w:rsid w:val="00B41DAE"/>
    <w:rsid w:val="00B42630"/>
    <w:rsid w:val="00B42848"/>
    <w:rsid w:val="00B428A7"/>
    <w:rsid w:val="00B42BF4"/>
    <w:rsid w:val="00B43756"/>
    <w:rsid w:val="00B43826"/>
    <w:rsid w:val="00B43A19"/>
    <w:rsid w:val="00B4409E"/>
    <w:rsid w:val="00B443E4"/>
    <w:rsid w:val="00B448C3"/>
    <w:rsid w:val="00B44E46"/>
    <w:rsid w:val="00B450EA"/>
    <w:rsid w:val="00B455C0"/>
    <w:rsid w:val="00B4565A"/>
    <w:rsid w:val="00B457AA"/>
    <w:rsid w:val="00B458EA"/>
    <w:rsid w:val="00B4597E"/>
    <w:rsid w:val="00B45B63"/>
    <w:rsid w:val="00B461D3"/>
    <w:rsid w:val="00B46772"/>
    <w:rsid w:val="00B467CF"/>
    <w:rsid w:val="00B46803"/>
    <w:rsid w:val="00B46AAC"/>
    <w:rsid w:val="00B46D21"/>
    <w:rsid w:val="00B47308"/>
    <w:rsid w:val="00B47822"/>
    <w:rsid w:val="00B47BDE"/>
    <w:rsid w:val="00B47ED1"/>
    <w:rsid w:val="00B50D54"/>
    <w:rsid w:val="00B5135C"/>
    <w:rsid w:val="00B51551"/>
    <w:rsid w:val="00B51B5C"/>
    <w:rsid w:val="00B51BB9"/>
    <w:rsid w:val="00B51C08"/>
    <w:rsid w:val="00B5234D"/>
    <w:rsid w:val="00B525C4"/>
    <w:rsid w:val="00B52A09"/>
    <w:rsid w:val="00B52E1A"/>
    <w:rsid w:val="00B535BF"/>
    <w:rsid w:val="00B53C98"/>
    <w:rsid w:val="00B53DCC"/>
    <w:rsid w:val="00B53E2D"/>
    <w:rsid w:val="00B53EF3"/>
    <w:rsid w:val="00B546D9"/>
    <w:rsid w:val="00B549D4"/>
    <w:rsid w:val="00B54DA7"/>
    <w:rsid w:val="00B54FFA"/>
    <w:rsid w:val="00B5571E"/>
    <w:rsid w:val="00B5587E"/>
    <w:rsid w:val="00B5591B"/>
    <w:rsid w:val="00B55BD7"/>
    <w:rsid w:val="00B55CE2"/>
    <w:rsid w:val="00B55DB6"/>
    <w:rsid w:val="00B55E07"/>
    <w:rsid w:val="00B560AA"/>
    <w:rsid w:val="00B560AF"/>
    <w:rsid w:val="00B56259"/>
    <w:rsid w:val="00B56E28"/>
    <w:rsid w:val="00B57594"/>
    <w:rsid w:val="00B577A0"/>
    <w:rsid w:val="00B57924"/>
    <w:rsid w:val="00B57AF4"/>
    <w:rsid w:val="00B57BFE"/>
    <w:rsid w:val="00B60018"/>
    <w:rsid w:val="00B607D3"/>
    <w:rsid w:val="00B60F61"/>
    <w:rsid w:val="00B61C0D"/>
    <w:rsid w:val="00B61C6B"/>
    <w:rsid w:val="00B6202C"/>
    <w:rsid w:val="00B621D1"/>
    <w:rsid w:val="00B62912"/>
    <w:rsid w:val="00B62C6F"/>
    <w:rsid w:val="00B62C90"/>
    <w:rsid w:val="00B62D1D"/>
    <w:rsid w:val="00B63281"/>
    <w:rsid w:val="00B63569"/>
    <w:rsid w:val="00B638E9"/>
    <w:rsid w:val="00B63949"/>
    <w:rsid w:val="00B63A77"/>
    <w:rsid w:val="00B63D0F"/>
    <w:rsid w:val="00B63D5C"/>
    <w:rsid w:val="00B64DFA"/>
    <w:rsid w:val="00B64E62"/>
    <w:rsid w:val="00B64FE9"/>
    <w:rsid w:val="00B65329"/>
    <w:rsid w:val="00B65785"/>
    <w:rsid w:val="00B65B2A"/>
    <w:rsid w:val="00B66019"/>
    <w:rsid w:val="00B6611E"/>
    <w:rsid w:val="00B66C32"/>
    <w:rsid w:val="00B67019"/>
    <w:rsid w:val="00B67693"/>
    <w:rsid w:val="00B678E0"/>
    <w:rsid w:val="00B67AB0"/>
    <w:rsid w:val="00B67B30"/>
    <w:rsid w:val="00B7017E"/>
    <w:rsid w:val="00B70B8A"/>
    <w:rsid w:val="00B71330"/>
    <w:rsid w:val="00B71898"/>
    <w:rsid w:val="00B72375"/>
    <w:rsid w:val="00B725FF"/>
    <w:rsid w:val="00B72874"/>
    <w:rsid w:val="00B72995"/>
    <w:rsid w:val="00B72EC3"/>
    <w:rsid w:val="00B7320A"/>
    <w:rsid w:val="00B73941"/>
    <w:rsid w:val="00B73EFD"/>
    <w:rsid w:val="00B741BB"/>
    <w:rsid w:val="00B74324"/>
    <w:rsid w:val="00B744D5"/>
    <w:rsid w:val="00B74AB5"/>
    <w:rsid w:val="00B74C2F"/>
    <w:rsid w:val="00B75078"/>
    <w:rsid w:val="00B7524B"/>
    <w:rsid w:val="00B756C3"/>
    <w:rsid w:val="00B7578A"/>
    <w:rsid w:val="00B75910"/>
    <w:rsid w:val="00B75F16"/>
    <w:rsid w:val="00B75F2B"/>
    <w:rsid w:val="00B762FA"/>
    <w:rsid w:val="00B76ACF"/>
    <w:rsid w:val="00B76C13"/>
    <w:rsid w:val="00B76E36"/>
    <w:rsid w:val="00B775D5"/>
    <w:rsid w:val="00B7779D"/>
    <w:rsid w:val="00B77D61"/>
    <w:rsid w:val="00B77DCE"/>
    <w:rsid w:val="00B8014A"/>
    <w:rsid w:val="00B8052F"/>
    <w:rsid w:val="00B80C53"/>
    <w:rsid w:val="00B80DAE"/>
    <w:rsid w:val="00B812CC"/>
    <w:rsid w:val="00B81C92"/>
    <w:rsid w:val="00B82042"/>
    <w:rsid w:val="00B8272D"/>
    <w:rsid w:val="00B827C3"/>
    <w:rsid w:val="00B82907"/>
    <w:rsid w:val="00B8373B"/>
    <w:rsid w:val="00B83B64"/>
    <w:rsid w:val="00B83BAF"/>
    <w:rsid w:val="00B83F65"/>
    <w:rsid w:val="00B84591"/>
    <w:rsid w:val="00B84759"/>
    <w:rsid w:val="00B84B8E"/>
    <w:rsid w:val="00B84E5A"/>
    <w:rsid w:val="00B84F45"/>
    <w:rsid w:val="00B85004"/>
    <w:rsid w:val="00B85330"/>
    <w:rsid w:val="00B855EE"/>
    <w:rsid w:val="00B85D2B"/>
    <w:rsid w:val="00B865E8"/>
    <w:rsid w:val="00B86692"/>
    <w:rsid w:val="00B866A7"/>
    <w:rsid w:val="00B86EB0"/>
    <w:rsid w:val="00B86F6B"/>
    <w:rsid w:val="00B87182"/>
    <w:rsid w:val="00B8727B"/>
    <w:rsid w:val="00B87555"/>
    <w:rsid w:val="00B875EF"/>
    <w:rsid w:val="00B87BC0"/>
    <w:rsid w:val="00B9071D"/>
    <w:rsid w:val="00B90EA1"/>
    <w:rsid w:val="00B90FD5"/>
    <w:rsid w:val="00B913DF"/>
    <w:rsid w:val="00B914C8"/>
    <w:rsid w:val="00B914D2"/>
    <w:rsid w:val="00B916E5"/>
    <w:rsid w:val="00B918F1"/>
    <w:rsid w:val="00B91C4C"/>
    <w:rsid w:val="00B924B7"/>
    <w:rsid w:val="00B9258B"/>
    <w:rsid w:val="00B927F5"/>
    <w:rsid w:val="00B92DE3"/>
    <w:rsid w:val="00B92E16"/>
    <w:rsid w:val="00B9314C"/>
    <w:rsid w:val="00B93976"/>
    <w:rsid w:val="00B93AD4"/>
    <w:rsid w:val="00B947AA"/>
    <w:rsid w:val="00B94858"/>
    <w:rsid w:val="00B948BA"/>
    <w:rsid w:val="00B95298"/>
    <w:rsid w:val="00B95498"/>
    <w:rsid w:val="00B95816"/>
    <w:rsid w:val="00B95A75"/>
    <w:rsid w:val="00B96412"/>
    <w:rsid w:val="00B965B9"/>
    <w:rsid w:val="00B96F49"/>
    <w:rsid w:val="00B97059"/>
    <w:rsid w:val="00B970B5"/>
    <w:rsid w:val="00B97661"/>
    <w:rsid w:val="00B97C6F"/>
    <w:rsid w:val="00BA019D"/>
    <w:rsid w:val="00BA02E8"/>
    <w:rsid w:val="00BA0A25"/>
    <w:rsid w:val="00BA10F1"/>
    <w:rsid w:val="00BA1188"/>
    <w:rsid w:val="00BA1370"/>
    <w:rsid w:val="00BA13CE"/>
    <w:rsid w:val="00BA14C0"/>
    <w:rsid w:val="00BA1A2A"/>
    <w:rsid w:val="00BA1B8A"/>
    <w:rsid w:val="00BA201D"/>
    <w:rsid w:val="00BA306A"/>
    <w:rsid w:val="00BA31CD"/>
    <w:rsid w:val="00BA34EE"/>
    <w:rsid w:val="00BA373E"/>
    <w:rsid w:val="00BA38B2"/>
    <w:rsid w:val="00BA3B9E"/>
    <w:rsid w:val="00BA3EA3"/>
    <w:rsid w:val="00BA3FAD"/>
    <w:rsid w:val="00BA406B"/>
    <w:rsid w:val="00BA413D"/>
    <w:rsid w:val="00BA480A"/>
    <w:rsid w:val="00BA5673"/>
    <w:rsid w:val="00BA6480"/>
    <w:rsid w:val="00BA6507"/>
    <w:rsid w:val="00BA6A13"/>
    <w:rsid w:val="00BA72AB"/>
    <w:rsid w:val="00BA7369"/>
    <w:rsid w:val="00BA73A4"/>
    <w:rsid w:val="00BA7505"/>
    <w:rsid w:val="00BA7518"/>
    <w:rsid w:val="00BA754D"/>
    <w:rsid w:val="00BA7DA9"/>
    <w:rsid w:val="00BB02FE"/>
    <w:rsid w:val="00BB06B1"/>
    <w:rsid w:val="00BB08DB"/>
    <w:rsid w:val="00BB0C20"/>
    <w:rsid w:val="00BB0C2A"/>
    <w:rsid w:val="00BB0CB4"/>
    <w:rsid w:val="00BB0FD7"/>
    <w:rsid w:val="00BB1338"/>
    <w:rsid w:val="00BB1507"/>
    <w:rsid w:val="00BB1A91"/>
    <w:rsid w:val="00BB1CD5"/>
    <w:rsid w:val="00BB1DFC"/>
    <w:rsid w:val="00BB2197"/>
    <w:rsid w:val="00BB21CF"/>
    <w:rsid w:val="00BB305F"/>
    <w:rsid w:val="00BB30BF"/>
    <w:rsid w:val="00BB3144"/>
    <w:rsid w:val="00BB3345"/>
    <w:rsid w:val="00BB3655"/>
    <w:rsid w:val="00BB3856"/>
    <w:rsid w:val="00BB3DE0"/>
    <w:rsid w:val="00BB3E38"/>
    <w:rsid w:val="00BB4215"/>
    <w:rsid w:val="00BB45E2"/>
    <w:rsid w:val="00BB488A"/>
    <w:rsid w:val="00BB4A46"/>
    <w:rsid w:val="00BB54AE"/>
    <w:rsid w:val="00BB575F"/>
    <w:rsid w:val="00BB5885"/>
    <w:rsid w:val="00BB5BEE"/>
    <w:rsid w:val="00BB647E"/>
    <w:rsid w:val="00BB66F1"/>
    <w:rsid w:val="00BB683E"/>
    <w:rsid w:val="00BB6E87"/>
    <w:rsid w:val="00BB7345"/>
    <w:rsid w:val="00BB745E"/>
    <w:rsid w:val="00BB77D4"/>
    <w:rsid w:val="00BB7C62"/>
    <w:rsid w:val="00BC0296"/>
    <w:rsid w:val="00BC05F5"/>
    <w:rsid w:val="00BC0C0B"/>
    <w:rsid w:val="00BC1627"/>
    <w:rsid w:val="00BC17B7"/>
    <w:rsid w:val="00BC1B71"/>
    <w:rsid w:val="00BC30E3"/>
    <w:rsid w:val="00BC3364"/>
    <w:rsid w:val="00BC4046"/>
    <w:rsid w:val="00BC4415"/>
    <w:rsid w:val="00BC45DA"/>
    <w:rsid w:val="00BC4947"/>
    <w:rsid w:val="00BC4B0C"/>
    <w:rsid w:val="00BC4DF1"/>
    <w:rsid w:val="00BC538D"/>
    <w:rsid w:val="00BC540C"/>
    <w:rsid w:val="00BC593F"/>
    <w:rsid w:val="00BC59D5"/>
    <w:rsid w:val="00BC5E0A"/>
    <w:rsid w:val="00BC6065"/>
    <w:rsid w:val="00BC60CA"/>
    <w:rsid w:val="00BC6A4E"/>
    <w:rsid w:val="00BC6C95"/>
    <w:rsid w:val="00BC72F3"/>
    <w:rsid w:val="00BC7703"/>
    <w:rsid w:val="00BC77DA"/>
    <w:rsid w:val="00BD02F3"/>
    <w:rsid w:val="00BD08A5"/>
    <w:rsid w:val="00BD11A0"/>
    <w:rsid w:val="00BD1380"/>
    <w:rsid w:val="00BD1425"/>
    <w:rsid w:val="00BD17DE"/>
    <w:rsid w:val="00BD2289"/>
    <w:rsid w:val="00BD2425"/>
    <w:rsid w:val="00BD2786"/>
    <w:rsid w:val="00BD297E"/>
    <w:rsid w:val="00BD2C30"/>
    <w:rsid w:val="00BD2D33"/>
    <w:rsid w:val="00BD348D"/>
    <w:rsid w:val="00BD36F5"/>
    <w:rsid w:val="00BD3BF3"/>
    <w:rsid w:val="00BD4374"/>
    <w:rsid w:val="00BD479E"/>
    <w:rsid w:val="00BD4880"/>
    <w:rsid w:val="00BD4EE5"/>
    <w:rsid w:val="00BD4F49"/>
    <w:rsid w:val="00BD578F"/>
    <w:rsid w:val="00BD6108"/>
    <w:rsid w:val="00BD686D"/>
    <w:rsid w:val="00BD6BCA"/>
    <w:rsid w:val="00BD7133"/>
    <w:rsid w:val="00BD7490"/>
    <w:rsid w:val="00BD76BC"/>
    <w:rsid w:val="00BD7CDD"/>
    <w:rsid w:val="00BE082D"/>
    <w:rsid w:val="00BE0D20"/>
    <w:rsid w:val="00BE1879"/>
    <w:rsid w:val="00BE1D89"/>
    <w:rsid w:val="00BE2122"/>
    <w:rsid w:val="00BE2D23"/>
    <w:rsid w:val="00BE2F1F"/>
    <w:rsid w:val="00BE3399"/>
    <w:rsid w:val="00BE4620"/>
    <w:rsid w:val="00BE4AF8"/>
    <w:rsid w:val="00BE4D29"/>
    <w:rsid w:val="00BE4FA8"/>
    <w:rsid w:val="00BE581C"/>
    <w:rsid w:val="00BE618B"/>
    <w:rsid w:val="00BE62B3"/>
    <w:rsid w:val="00BE62B8"/>
    <w:rsid w:val="00BE633F"/>
    <w:rsid w:val="00BE64E3"/>
    <w:rsid w:val="00BE68ED"/>
    <w:rsid w:val="00BE68EF"/>
    <w:rsid w:val="00BE6B74"/>
    <w:rsid w:val="00BE6C29"/>
    <w:rsid w:val="00BE7082"/>
    <w:rsid w:val="00BE71DB"/>
    <w:rsid w:val="00BE7232"/>
    <w:rsid w:val="00BE7691"/>
    <w:rsid w:val="00BE789B"/>
    <w:rsid w:val="00BF004D"/>
    <w:rsid w:val="00BF008A"/>
    <w:rsid w:val="00BF0430"/>
    <w:rsid w:val="00BF0627"/>
    <w:rsid w:val="00BF0A96"/>
    <w:rsid w:val="00BF10E8"/>
    <w:rsid w:val="00BF14A8"/>
    <w:rsid w:val="00BF19F2"/>
    <w:rsid w:val="00BF1D61"/>
    <w:rsid w:val="00BF1E14"/>
    <w:rsid w:val="00BF20B6"/>
    <w:rsid w:val="00BF21BD"/>
    <w:rsid w:val="00BF2228"/>
    <w:rsid w:val="00BF232F"/>
    <w:rsid w:val="00BF26F6"/>
    <w:rsid w:val="00BF2B7F"/>
    <w:rsid w:val="00BF2F20"/>
    <w:rsid w:val="00BF316E"/>
    <w:rsid w:val="00BF3265"/>
    <w:rsid w:val="00BF37BA"/>
    <w:rsid w:val="00BF3A63"/>
    <w:rsid w:val="00BF451B"/>
    <w:rsid w:val="00BF4569"/>
    <w:rsid w:val="00BF461D"/>
    <w:rsid w:val="00BF5073"/>
    <w:rsid w:val="00BF50C4"/>
    <w:rsid w:val="00BF53B5"/>
    <w:rsid w:val="00BF5810"/>
    <w:rsid w:val="00BF5EA8"/>
    <w:rsid w:val="00BF68A2"/>
    <w:rsid w:val="00BF7250"/>
    <w:rsid w:val="00BF7455"/>
    <w:rsid w:val="00BF7AB4"/>
    <w:rsid w:val="00BF7D58"/>
    <w:rsid w:val="00C002A8"/>
    <w:rsid w:val="00C00398"/>
    <w:rsid w:val="00C00557"/>
    <w:rsid w:val="00C00894"/>
    <w:rsid w:val="00C01026"/>
    <w:rsid w:val="00C01860"/>
    <w:rsid w:val="00C01B3C"/>
    <w:rsid w:val="00C01D01"/>
    <w:rsid w:val="00C01D1A"/>
    <w:rsid w:val="00C01D87"/>
    <w:rsid w:val="00C023E0"/>
    <w:rsid w:val="00C026B5"/>
    <w:rsid w:val="00C0270C"/>
    <w:rsid w:val="00C02869"/>
    <w:rsid w:val="00C02EA4"/>
    <w:rsid w:val="00C03048"/>
    <w:rsid w:val="00C03158"/>
    <w:rsid w:val="00C03646"/>
    <w:rsid w:val="00C03A86"/>
    <w:rsid w:val="00C03C2E"/>
    <w:rsid w:val="00C03C51"/>
    <w:rsid w:val="00C03C81"/>
    <w:rsid w:val="00C03F35"/>
    <w:rsid w:val="00C04353"/>
    <w:rsid w:val="00C04C9E"/>
    <w:rsid w:val="00C053C5"/>
    <w:rsid w:val="00C05627"/>
    <w:rsid w:val="00C056D6"/>
    <w:rsid w:val="00C05901"/>
    <w:rsid w:val="00C059E8"/>
    <w:rsid w:val="00C059F5"/>
    <w:rsid w:val="00C05CBF"/>
    <w:rsid w:val="00C0643B"/>
    <w:rsid w:val="00C068C5"/>
    <w:rsid w:val="00C069FA"/>
    <w:rsid w:val="00C06EDE"/>
    <w:rsid w:val="00C06FA1"/>
    <w:rsid w:val="00C06FE5"/>
    <w:rsid w:val="00C07347"/>
    <w:rsid w:val="00C079C2"/>
    <w:rsid w:val="00C10A74"/>
    <w:rsid w:val="00C10F51"/>
    <w:rsid w:val="00C11A04"/>
    <w:rsid w:val="00C11A32"/>
    <w:rsid w:val="00C11AD5"/>
    <w:rsid w:val="00C11D66"/>
    <w:rsid w:val="00C122F3"/>
    <w:rsid w:val="00C12452"/>
    <w:rsid w:val="00C12665"/>
    <w:rsid w:val="00C126A9"/>
    <w:rsid w:val="00C12C94"/>
    <w:rsid w:val="00C13054"/>
    <w:rsid w:val="00C1330A"/>
    <w:rsid w:val="00C13313"/>
    <w:rsid w:val="00C13D96"/>
    <w:rsid w:val="00C14A35"/>
    <w:rsid w:val="00C14B27"/>
    <w:rsid w:val="00C14BA6"/>
    <w:rsid w:val="00C14C3D"/>
    <w:rsid w:val="00C1503C"/>
    <w:rsid w:val="00C15541"/>
    <w:rsid w:val="00C15725"/>
    <w:rsid w:val="00C15C02"/>
    <w:rsid w:val="00C15F9F"/>
    <w:rsid w:val="00C16120"/>
    <w:rsid w:val="00C1634B"/>
    <w:rsid w:val="00C172EB"/>
    <w:rsid w:val="00C2048E"/>
    <w:rsid w:val="00C20A3F"/>
    <w:rsid w:val="00C20DFC"/>
    <w:rsid w:val="00C20F5B"/>
    <w:rsid w:val="00C21514"/>
    <w:rsid w:val="00C21693"/>
    <w:rsid w:val="00C216F4"/>
    <w:rsid w:val="00C2283B"/>
    <w:rsid w:val="00C228F5"/>
    <w:rsid w:val="00C22DE0"/>
    <w:rsid w:val="00C2317E"/>
    <w:rsid w:val="00C234DF"/>
    <w:rsid w:val="00C2355A"/>
    <w:rsid w:val="00C23C69"/>
    <w:rsid w:val="00C24115"/>
    <w:rsid w:val="00C24656"/>
    <w:rsid w:val="00C24AA2"/>
    <w:rsid w:val="00C24AC6"/>
    <w:rsid w:val="00C24B60"/>
    <w:rsid w:val="00C24EF1"/>
    <w:rsid w:val="00C24FE1"/>
    <w:rsid w:val="00C25446"/>
    <w:rsid w:val="00C257F3"/>
    <w:rsid w:val="00C25D0E"/>
    <w:rsid w:val="00C26261"/>
    <w:rsid w:val="00C262D2"/>
    <w:rsid w:val="00C26C9F"/>
    <w:rsid w:val="00C27305"/>
    <w:rsid w:val="00C27317"/>
    <w:rsid w:val="00C27383"/>
    <w:rsid w:val="00C2752B"/>
    <w:rsid w:val="00C27BCB"/>
    <w:rsid w:val="00C27C9B"/>
    <w:rsid w:val="00C27EF2"/>
    <w:rsid w:val="00C30273"/>
    <w:rsid w:val="00C30304"/>
    <w:rsid w:val="00C30395"/>
    <w:rsid w:val="00C305BC"/>
    <w:rsid w:val="00C30C14"/>
    <w:rsid w:val="00C30C3B"/>
    <w:rsid w:val="00C30CA0"/>
    <w:rsid w:val="00C30DED"/>
    <w:rsid w:val="00C30F43"/>
    <w:rsid w:val="00C31284"/>
    <w:rsid w:val="00C319B7"/>
    <w:rsid w:val="00C31B38"/>
    <w:rsid w:val="00C320B1"/>
    <w:rsid w:val="00C327A0"/>
    <w:rsid w:val="00C32C9A"/>
    <w:rsid w:val="00C32FCD"/>
    <w:rsid w:val="00C32FE0"/>
    <w:rsid w:val="00C33384"/>
    <w:rsid w:val="00C34069"/>
    <w:rsid w:val="00C34239"/>
    <w:rsid w:val="00C34768"/>
    <w:rsid w:val="00C352DB"/>
    <w:rsid w:val="00C355D1"/>
    <w:rsid w:val="00C3570C"/>
    <w:rsid w:val="00C35B24"/>
    <w:rsid w:val="00C35DF6"/>
    <w:rsid w:val="00C35E16"/>
    <w:rsid w:val="00C366D8"/>
    <w:rsid w:val="00C3682D"/>
    <w:rsid w:val="00C36A0E"/>
    <w:rsid w:val="00C36CF8"/>
    <w:rsid w:val="00C36DBA"/>
    <w:rsid w:val="00C36E86"/>
    <w:rsid w:val="00C37A09"/>
    <w:rsid w:val="00C40C39"/>
    <w:rsid w:val="00C40EE1"/>
    <w:rsid w:val="00C40EE8"/>
    <w:rsid w:val="00C410E3"/>
    <w:rsid w:val="00C412E5"/>
    <w:rsid w:val="00C41363"/>
    <w:rsid w:val="00C419CF"/>
    <w:rsid w:val="00C41CC5"/>
    <w:rsid w:val="00C421CA"/>
    <w:rsid w:val="00C4287E"/>
    <w:rsid w:val="00C43316"/>
    <w:rsid w:val="00C433DC"/>
    <w:rsid w:val="00C43CD3"/>
    <w:rsid w:val="00C43D23"/>
    <w:rsid w:val="00C44040"/>
    <w:rsid w:val="00C445AB"/>
    <w:rsid w:val="00C446E2"/>
    <w:rsid w:val="00C448CF"/>
    <w:rsid w:val="00C449AD"/>
    <w:rsid w:val="00C44CF4"/>
    <w:rsid w:val="00C45451"/>
    <w:rsid w:val="00C457DA"/>
    <w:rsid w:val="00C457E8"/>
    <w:rsid w:val="00C45F50"/>
    <w:rsid w:val="00C46524"/>
    <w:rsid w:val="00C467BC"/>
    <w:rsid w:val="00C469E5"/>
    <w:rsid w:val="00C46A34"/>
    <w:rsid w:val="00C46D47"/>
    <w:rsid w:val="00C473BF"/>
    <w:rsid w:val="00C47CDB"/>
    <w:rsid w:val="00C503BF"/>
    <w:rsid w:val="00C5042E"/>
    <w:rsid w:val="00C507F8"/>
    <w:rsid w:val="00C50CB4"/>
    <w:rsid w:val="00C512F4"/>
    <w:rsid w:val="00C517F5"/>
    <w:rsid w:val="00C51AB4"/>
    <w:rsid w:val="00C51DFA"/>
    <w:rsid w:val="00C51E66"/>
    <w:rsid w:val="00C51FAA"/>
    <w:rsid w:val="00C526F1"/>
    <w:rsid w:val="00C52A74"/>
    <w:rsid w:val="00C52AB9"/>
    <w:rsid w:val="00C53AC1"/>
    <w:rsid w:val="00C53EF4"/>
    <w:rsid w:val="00C53F28"/>
    <w:rsid w:val="00C53F30"/>
    <w:rsid w:val="00C541A6"/>
    <w:rsid w:val="00C54A28"/>
    <w:rsid w:val="00C54AC5"/>
    <w:rsid w:val="00C54E8B"/>
    <w:rsid w:val="00C55402"/>
    <w:rsid w:val="00C554A8"/>
    <w:rsid w:val="00C55721"/>
    <w:rsid w:val="00C5612D"/>
    <w:rsid w:val="00C5657A"/>
    <w:rsid w:val="00C56FC8"/>
    <w:rsid w:val="00C57014"/>
    <w:rsid w:val="00C5789E"/>
    <w:rsid w:val="00C57A24"/>
    <w:rsid w:val="00C57A40"/>
    <w:rsid w:val="00C60112"/>
    <w:rsid w:val="00C60172"/>
    <w:rsid w:val="00C6045F"/>
    <w:rsid w:val="00C60683"/>
    <w:rsid w:val="00C6081E"/>
    <w:rsid w:val="00C60904"/>
    <w:rsid w:val="00C60A27"/>
    <w:rsid w:val="00C6123A"/>
    <w:rsid w:val="00C6134A"/>
    <w:rsid w:val="00C613C1"/>
    <w:rsid w:val="00C61442"/>
    <w:rsid w:val="00C614CE"/>
    <w:rsid w:val="00C6163A"/>
    <w:rsid w:val="00C61A89"/>
    <w:rsid w:val="00C61D95"/>
    <w:rsid w:val="00C624B9"/>
    <w:rsid w:val="00C62C8F"/>
    <w:rsid w:val="00C62CAE"/>
    <w:rsid w:val="00C63280"/>
    <w:rsid w:val="00C63449"/>
    <w:rsid w:val="00C6346C"/>
    <w:rsid w:val="00C63A79"/>
    <w:rsid w:val="00C63D1A"/>
    <w:rsid w:val="00C63DBD"/>
    <w:rsid w:val="00C63E79"/>
    <w:rsid w:val="00C640F7"/>
    <w:rsid w:val="00C64A29"/>
    <w:rsid w:val="00C65083"/>
    <w:rsid w:val="00C6508A"/>
    <w:rsid w:val="00C65226"/>
    <w:rsid w:val="00C65946"/>
    <w:rsid w:val="00C6612D"/>
    <w:rsid w:val="00C66640"/>
    <w:rsid w:val="00C66C6E"/>
    <w:rsid w:val="00C66DBF"/>
    <w:rsid w:val="00C672AC"/>
    <w:rsid w:val="00C67362"/>
    <w:rsid w:val="00C676D2"/>
    <w:rsid w:val="00C6770F"/>
    <w:rsid w:val="00C67801"/>
    <w:rsid w:val="00C67A92"/>
    <w:rsid w:val="00C67CA5"/>
    <w:rsid w:val="00C70291"/>
    <w:rsid w:val="00C71893"/>
    <w:rsid w:val="00C72004"/>
    <w:rsid w:val="00C7293A"/>
    <w:rsid w:val="00C72C11"/>
    <w:rsid w:val="00C73864"/>
    <w:rsid w:val="00C73B5A"/>
    <w:rsid w:val="00C73BD8"/>
    <w:rsid w:val="00C73D65"/>
    <w:rsid w:val="00C74004"/>
    <w:rsid w:val="00C74022"/>
    <w:rsid w:val="00C74170"/>
    <w:rsid w:val="00C74482"/>
    <w:rsid w:val="00C74D1B"/>
    <w:rsid w:val="00C750E1"/>
    <w:rsid w:val="00C75184"/>
    <w:rsid w:val="00C75F04"/>
    <w:rsid w:val="00C75FCA"/>
    <w:rsid w:val="00C7608B"/>
    <w:rsid w:val="00C76A57"/>
    <w:rsid w:val="00C7773B"/>
    <w:rsid w:val="00C77B8F"/>
    <w:rsid w:val="00C77C10"/>
    <w:rsid w:val="00C80802"/>
    <w:rsid w:val="00C80958"/>
    <w:rsid w:val="00C80E7F"/>
    <w:rsid w:val="00C82510"/>
    <w:rsid w:val="00C82B65"/>
    <w:rsid w:val="00C82CE4"/>
    <w:rsid w:val="00C83405"/>
    <w:rsid w:val="00C83B7E"/>
    <w:rsid w:val="00C83C2D"/>
    <w:rsid w:val="00C83C33"/>
    <w:rsid w:val="00C8406D"/>
    <w:rsid w:val="00C842DD"/>
    <w:rsid w:val="00C8438D"/>
    <w:rsid w:val="00C84763"/>
    <w:rsid w:val="00C84FFD"/>
    <w:rsid w:val="00C85105"/>
    <w:rsid w:val="00C8512F"/>
    <w:rsid w:val="00C852A9"/>
    <w:rsid w:val="00C85551"/>
    <w:rsid w:val="00C85BC3"/>
    <w:rsid w:val="00C8621F"/>
    <w:rsid w:val="00C86577"/>
    <w:rsid w:val="00C86C3E"/>
    <w:rsid w:val="00C86D73"/>
    <w:rsid w:val="00C87106"/>
    <w:rsid w:val="00C871A0"/>
    <w:rsid w:val="00C9051F"/>
    <w:rsid w:val="00C90A67"/>
    <w:rsid w:val="00C90AA1"/>
    <w:rsid w:val="00C91128"/>
    <w:rsid w:val="00C914BF"/>
    <w:rsid w:val="00C9178E"/>
    <w:rsid w:val="00C91795"/>
    <w:rsid w:val="00C91C85"/>
    <w:rsid w:val="00C91FF2"/>
    <w:rsid w:val="00C9261C"/>
    <w:rsid w:val="00C926BB"/>
    <w:rsid w:val="00C935CA"/>
    <w:rsid w:val="00C93753"/>
    <w:rsid w:val="00C93BCF"/>
    <w:rsid w:val="00C93ED7"/>
    <w:rsid w:val="00C9456D"/>
    <w:rsid w:val="00C9465A"/>
    <w:rsid w:val="00C947DF"/>
    <w:rsid w:val="00C94DF0"/>
    <w:rsid w:val="00C950F1"/>
    <w:rsid w:val="00C9551E"/>
    <w:rsid w:val="00C95650"/>
    <w:rsid w:val="00C958D1"/>
    <w:rsid w:val="00C95A27"/>
    <w:rsid w:val="00C95C23"/>
    <w:rsid w:val="00C95D9A"/>
    <w:rsid w:val="00C96663"/>
    <w:rsid w:val="00C9678F"/>
    <w:rsid w:val="00C96EE5"/>
    <w:rsid w:val="00C97337"/>
    <w:rsid w:val="00C9734F"/>
    <w:rsid w:val="00C97408"/>
    <w:rsid w:val="00C97E26"/>
    <w:rsid w:val="00C97E64"/>
    <w:rsid w:val="00CA00EA"/>
    <w:rsid w:val="00CA0C36"/>
    <w:rsid w:val="00CA0C78"/>
    <w:rsid w:val="00CA0D19"/>
    <w:rsid w:val="00CA0EA7"/>
    <w:rsid w:val="00CA101C"/>
    <w:rsid w:val="00CA1819"/>
    <w:rsid w:val="00CA1A19"/>
    <w:rsid w:val="00CA1AEB"/>
    <w:rsid w:val="00CA1BC2"/>
    <w:rsid w:val="00CA1C78"/>
    <w:rsid w:val="00CA1FBE"/>
    <w:rsid w:val="00CA2FEA"/>
    <w:rsid w:val="00CA3DA8"/>
    <w:rsid w:val="00CA3DDB"/>
    <w:rsid w:val="00CA40E9"/>
    <w:rsid w:val="00CA431C"/>
    <w:rsid w:val="00CA46BB"/>
    <w:rsid w:val="00CA49C2"/>
    <w:rsid w:val="00CA5177"/>
    <w:rsid w:val="00CA5A38"/>
    <w:rsid w:val="00CA5D1F"/>
    <w:rsid w:val="00CA5D68"/>
    <w:rsid w:val="00CA6139"/>
    <w:rsid w:val="00CA6319"/>
    <w:rsid w:val="00CA646F"/>
    <w:rsid w:val="00CA6487"/>
    <w:rsid w:val="00CA656C"/>
    <w:rsid w:val="00CA67E7"/>
    <w:rsid w:val="00CA6896"/>
    <w:rsid w:val="00CA6BE2"/>
    <w:rsid w:val="00CA6E43"/>
    <w:rsid w:val="00CA6F08"/>
    <w:rsid w:val="00CA6FB0"/>
    <w:rsid w:val="00CA726A"/>
    <w:rsid w:val="00CA738D"/>
    <w:rsid w:val="00CA76B7"/>
    <w:rsid w:val="00CA7801"/>
    <w:rsid w:val="00CB03FF"/>
    <w:rsid w:val="00CB0A10"/>
    <w:rsid w:val="00CB0CEE"/>
    <w:rsid w:val="00CB143A"/>
    <w:rsid w:val="00CB1A29"/>
    <w:rsid w:val="00CB1A75"/>
    <w:rsid w:val="00CB1E7A"/>
    <w:rsid w:val="00CB21A0"/>
    <w:rsid w:val="00CB222A"/>
    <w:rsid w:val="00CB28D7"/>
    <w:rsid w:val="00CB2C38"/>
    <w:rsid w:val="00CB3056"/>
    <w:rsid w:val="00CB3084"/>
    <w:rsid w:val="00CB3205"/>
    <w:rsid w:val="00CB329F"/>
    <w:rsid w:val="00CB3C8C"/>
    <w:rsid w:val="00CB437C"/>
    <w:rsid w:val="00CB4541"/>
    <w:rsid w:val="00CB4FAD"/>
    <w:rsid w:val="00CB5592"/>
    <w:rsid w:val="00CB55A3"/>
    <w:rsid w:val="00CB58D0"/>
    <w:rsid w:val="00CB5F12"/>
    <w:rsid w:val="00CB6163"/>
    <w:rsid w:val="00CB61A8"/>
    <w:rsid w:val="00CB6337"/>
    <w:rsid w:val="00CB6645"/>
    <w:rsid w:val="00CB69F7"/>
    <w:rsid w:val="00CB72DC"/>
    <w:rsid w:val="00CB78D7"/>
    <w:rsid w:val="00CB79C2"/>
    <w:rsid w:val="00CB7A84"/>
    <w:rsid w:val="00CB7B4D"/>
    <w:rsid w:val="00CB7DC6"/>
    <w:rsid w:val="00CB7EB8"/>
    <w:rsid w:val="00CB7F69"/>
    <w:rsid w:val="00CC0139"/>
    <w:rsid w:val="00CC054D"/>
    <w:rsid w:val="00CC0567"/>
    <w:rsid w:val="00CC0A28"/>
    <w:rsid w:val="00CC1AC8"/>
    <w:rsid w:val="00CC1F41"/>
    <w:rsid w:val="00CC21F9"/>
    <w:rsid w:val="00CC2915"/>
    <w:rsid w:val="00CC2C47"/>
    <w:rsid w:val="00CC2E01"/>
    <w:rsid w:val="00CC37BE"/>
    <w:rsid w:val="00CC3931"/>
    <w:rsid w:val="00CC3D6C"/>
    <w:rsid w:val="00CC45F4"/>
    <w:rsid w:val="00CC468C"/>
    <w:rsid w:val="00CC48CF"/>
    <w:rsid w:val="00CC58DF"/>
    <w:rsid w:val="00CC5CF2"/>
    <w:rsid w:val="00CC5D8F"/>
    <w:rsid w:val="00CC60E7"/>
    <w:rsid w:val="00CC61C8"/>
    <w:rsid w:val="00CC6623"/>
    <w:rsid w:val="00CC6689"/>
    <w:rsid w:val="00CC6801"/>
    <w:rsid w:val="00CC6C52"/>
    <w:rsid w:val="00CC6DBB"/>
    <w:rsid w:val="00CC7374"/>
    <w:rsid w:val="00CC7457"/>
    <w:rsid w:val="00CC758C"/>
    <w:rsid w:val="00CC76CC"/>
    <w:rsid w:val="00CC7AA8"/>
    <w:rsid w:val="00CC7C8B"/>
    <w:rsid w:val="00CD04A5"/>
    <w:rsid w:val="00CD08A7"/>
    <w:rsid w:val="00CD0C47"/>
    <w:rsid w:val="00CD0DA8"/>
    <w:rsid w:val="00CD0DC0"/>
    <w:rsid w:val="00CD10A6"/>
    <w:rsid w:val="00CD11A1"/>
    <w:rsid w:val="00CD11D6"/>
    <w:rsid w:val="00CD1BE8"/>
    <w:rsid w:val="00CD1E74"/>
    <w:rsid w:val="00CD2E99"/>
    <w:rsid w:val="00CD311D"/>
    <w:rsid w:val="00CD362F"/>
    <w:rsid w:val="00CD36F5"/>
    <w:rsid w:val="00CD3815"/>
    <w:rsid w:val="00CD386C"/>
    <w:rsid w:val="00CD391B"/>
    <w:rsid w:val="00CD3A19"/>
    <w:rsid w:val="00CD3E3C"/>
    <w:rsid w:val="00CD40C1"/>
    <w:rsid w:val="00CD42EB"/>
    <w:rsid w:val="00CD4329"/>
    <w:rsid w:val="00CD4867"/>
    <w:rsid w:val="00CD4AE5"/>
    <w:rsid w:val="00CD4C06"/>
    <w:rsid w:val="00CD4CF3"/>
    <w:rsid w:val="00CD4F37"/>
    <w:rsid w:val="00CD51B4"/>
    <w:rsid w:val="00CD5520"/>
    <w:rsid w:val="00CD572A"/>
    <w:rsid w:val="00CD57DF"/>
    <w:rsid w:val="00CD5869"/>
    <w:rsid w:val="00CD5D97"/>
    <w:rsid w:val="00CD5FC9"/>
    <w:rsid w:val="00CD6558"/>
    <w:rsid w:val="00CD680D"/>
    <w:rsid w:val="00CD6B5F"/>
    <w:rsid w:val="00CD717F"/>
    <w:rsid w:val="00CD73CD"/>
    <w:rsid w:val="00CD78F0"/>
    <w:rsid w:val="00CE0263"/>
    <w:rsid w:val="00CE06AC"/>
    <w:rsid w:val="00CE0932"/>
    <w:rsid w:val="00CE0C03"/>
    <w:rsid w:val="00CE0C3E"/>
    <w:rsid w:val="00CE0D87"/>
    <w:rsid w:val="00CE1124"/>
    <w:rsid w:val="00CE117C"/>
    <w:rsid w:val="00CE1638"/>
    <w:rsid w:val="00CE16BF"/>
    <w:rsid w:val="00CE1E95"/>
    <w:rsid w:val="00CE247B"/>
    <w:rsid w:val="00CE27DA"/>
    <w:rsid w:val="00CE280E"/>
    <w:rsid w:val="00CE2A6A"/>
    <w:rsid w:val="00CE2C03"/>
    <w:rsid w:val="00CE2CDB"/>
    <w:rsid w:val="00CE2FBB"/>
    <w:rsid w:val="00CE33EA"/>
    <w:rsid w:val="00CE33F7"/>
    <w:rsid w:val="00CE37BB"/>
    <w:rsid w:val="00CE3C47"/>
    <w:rsid w:val="00CE3E59"/>
    <w:rsid w:val="00CE43E1"/>
    <w:rsid w:val="00CE46C5"/>
    <w:rsid w:val="00CE4799"/>
    <w:rsid w:val="00CE49BC"/>
    <w:rsid w:val="00CE4FB0"/>
    <w:rsid w:val="00CE57F0"/>
    <w:rsid w:val="00CE5969"/>
    <w:rsid w:val="00CE5DC0"/>
    <w:rsid w:val="00CE6212"/>
    <w:rsid w:val="00CE651A"/>
    <w:rsid w:val="00CE68A9"/>
    <w:rsid w:val="00CE6CC5"/>
    <w:rsid w:val="00CE7728"/>
    <w:rsid w:val="00CE77DE"/>
    <w:rsid w:val="00CE7C1D"/>
    <w:rsid w:val="00CF0326"/>
    <w:rsid w:val="00CF0935"/>
    <w:rsid w:val="00CF1358"/>
    <w:rsid w:val="00CF1D7D"/>
    <w:rsid w:val="00CF1FFB"/>
    <w:rsid w:val="00CF2214"/>
    <w:rsid w:val="00CF2243"/>
    <w:rsid w:val="00CF239D"/>
    <w:rsid w:val="00CF2FA5"/>
    <w:rsid w:val="00CF3508"/>
    <w:rsid w:val="00CF368D"/>
    <w:rsid w:val="00CF40D8"/>
    <w:rsid w:val="00CF44EC"/>
    <w:rsid w:val="00CF4C77"/>
    <w:rsid w:val="00CF536A"/>
    <w:rsid w:val="00CF582E"/>
    <w:rsid w:val="00CF58BB"/>
    <w:rsid w:val="00CF640F"/>
    <w:rsid w:val="00CF656A"/>
    <w:rsid w:val="00CF6945"/>
    <w:rsid w:val="00CF783E"/>
    <w:rsid w:val="00CF790E"/>
    <w:rsid w:val="00CF7919"/>
    <w:rsid w:val="00D0022E"/>
    <w:rsid w:val="00D0037F"/>
    <w:rsid w:val="00D003B7"/>
    <w:rsid w:val="00D0043B"/>
    <w:rsid w:val="00D00C25"/>
    <w:rsid w:val="00D00EB1"/>
    <w:rsid w:val="00D010AF"/>
    <w:rsid w:val="00D012E7"/>
    <w:rsid w:val="00D01319"/>
    <w:rsid w:val="00D013FE"/>
    <w:rsid w:val="00D016C3"/>
    <w:rsid w:val="00D02417"/>
    <w:rsid w:val="00D02EED"/>
    <w:rsid w:val="00D03492"/>
    <w:rsid w:val="00D03C61"/>
    <w:rsid w:val="00D04000"/>
    <w:rsid w:val="00D0409D"/>
    <w:rsid w:val="00D046DF"/>
    <w:rsid w:val="00D04CD9"/>
    <w:rsid w:val="00D04F62"/>
    <w:rsid w:val="00D05291"/>
    <w:rsid w:val="00D05A07"/>
    <w:rsid w:val="00D05B46"/>
    <w:rsid w:val="00D05ECA"/>
    <w:rsid w:val="00D05FBC"/>
    <w:rsid w:val="00D060FB"/>
    <w:rsid w:val="00D0616D"/>
    <w:rsid w:val="00D061FB"/>
    <w:rsid w:val="00D06480"/>
    <w:rsid w:val="00D0677A"/>
    <w:rsid w:val="00D06ACA"/>
    <w:rsid w:val="00D06F04"/>
    <w:rsid w:val="00D073F9"/>
    <w:rsid w:val="00D0782C"/>
    <w:rsid w:val="00D1038F"/>
    <w:rsid w:val="00D10396"/>
    <w:rsid w:val="00D105FB"/>
    <w:rsid w:val="00D107B3"/>
    <w:rsid w:val="00D108F4"/>
    <w:rsid w:val="00D10A63"/>
    <w:rsid w:val="00D10BDA"/>
    <w:rsid w:val="00D10F1E"/>
    <w:rsid w:val="00D113E2"/>
    <w:rsid w:val="00D11834"/>
    <w:rsid w:val="00D12008"/>
    <w:rsid w:val="00D12924"/>
    <w:rsid w:val="00D12D9E"/>
    <w:rsid w:val="00D13557"/>
    <w:rsid w:val="00D13829"/>
    <w:rsid w:val="00D1396F"/>
    <w:rsid w:val="00D13F37"/>
    <w:rsid w:val="00D1405D"/>
    <w:rsid w:val="00D140F4"/>
    <w:rsid w:val="00D14459"/>
    <w:rsid w:val="00D145D9"/>
    <w:rsid w:val="00D1492D"/>
    <w:rsid w:val="00D14A3F"/>
    <w:rsid w:val="00D14DB7"/>
    <w:rsid w:val="00D15162"/>
    <w:rsid w:val="00D151E6"/>
    <w:rsid w:val="00D1526D"/>
    <w:rsid w:val="00D15518"/>
    <w:rsid w:val="00D15680"/>
    <w:rsid w:val="00D158CE"/>
    <w:rsid w:val="00D15A2B"/>
    <w:rsid w:val="00D15D78"/>
    <w:rsid w:val="00D162A7"/>
    <w:rsid w:val="00D162DD"/>
    <w:rsid w:val="00D163C7"/>
    <w:rsid w:val="00D16563"/>
    <w:rsid w:val="00D16756"/>
    <w:rsid w:val="00D169EE"/>
    <w:rsid w:val="00D16CB6"/>
    <w:rsid w:val="00D16EFF"/>
    <w:rsid w:val="00D17A22"/>
    <w:rsid w:val="00D17B44"/>
    <w:rsid w:val="00D17F87"/>
    <w:rsid w:val="00D17F94"/>
    <w:rsid w:val="00D2077D"/>
    <w:rsid w:val="00D209E7"/>
    <w:rsid w:val="00D20BF8"/>
    <w:rsid w:val="00D20F42"/>
    <w:rsid w:val="00D2106D"/>
    <w:rsid w:val="00D212E7"/>
    <w:rsid w:val="00D213CA"/>
    <w:rsid w:val="00D217D3"/>
    <w:rsid w:val="00D2190E"/>
    <w:rsid w:val="00D21A6A"/>
    <w:rsid w:val="00D221B1"/>
    <w:rsid w:val="00D227F6"/>
    <w:rsid w:val="00D2296D"/>
    <w:rsid w:val="00D22989"/>
    <w:rsid w:val="00D22B2D"/>
    <w:rsid w:val="00D22C19"/>
    <w:rsid w:val="00D22E3E"/>
    <w:rsid w:val="00D22EF1"/>
    <w:rsid w:val="00D2344A"/>
    <w:rsid w:val="00D2384C"/>
    <w:rsid w:val="00D23A04"/>
    <w:rsid w:val="00D23C5E"/>
    <w:rsid w:val="00D23C96"/>
    <w:rsid w:val="00D24112"/>
    <w:rsid w:val="00D24483"/>
    <w:rsid w:val="00D24691"/>
    <w:rsid w:val="00D24754"/>
    <w:rsid w:val="00D2484E"/>
    <w:rsid w:val="00D24C39"/>
    <w:rsid w:val="00D2550A"/>
    <w:rsid w:val="00D255AB"/>
    <w:rsid w:val="00D25771"/>
    <w:rsid w:val="00D259C6"/>
    <w:rsid w:val="00D25C07"/>
    <w:rsid w:val="00D25DA4"/>
    <w:rsid w:val="00D26145"/>
    <w:rsid w:val="00D26988"/>
    <w:rsid w:val="00D26B24"/>
    <w:rsid w:val="00D270F4"/>
    <w:rsid w:val="00D271BE"/>
    <w:rsid w:val="00D277CC"/>
    <w:rsid w:val="00D27917"/>
    <w:rsid w:val="00D27D3B"/>
    <w:rsid w:val="00D27F10"/>
    <w:rsid w:val="00D301DE"/>
    <w:rsid w:val="00D30312"/>
    <w:rsid w:val="00D30482"/>
    <w:rsid w:val="00D30A11"/>
    <w:rsid w:val="00D30D86"/>
    <w:rsid w:val="00D30F55"/>
    <w:rsid w:val="00D30F92"/>
    <w:rsid w:val="00D3140E"/>
    <w:rsid w:val="00D31737"/>
    <w:rsid w:val="00D32127"/>
    <w:rsid w:val="00D324DE"/>
    <w:rsid w:val="00D32AB6"/>
    <w:rsid w:val="00D32CC5"/>
    <w:rsid w:val="00D32E17"/>
    <w:rsid w:val="00D32E91"/>
    <w:rsid w:val="00D32FBF"/>
    <w:rsid w:val="00D33521"/>
    <w:rsid w:val="00D33A8D"/>
    <w:rsid w:val="00D33E63"/>
    <w:rsid w:val="00D33F85"/>
    <w:rsid w:val="00D342EF"/>
    <w:rsid w:val="00D34660"/>
    <w:rsid w:val="00D346A0"/>
    <w:rsid w:val="00D34C09"/>
    <w:rsid w:val="00D34DBE"/>
    <w:rsid w:val="00D34DC2"/>
    <w:rsid w:val="00D35126"/>
    <w:rsid w:val="00D3520F"/>
    <w:rsid w:val="00D35358"/>
    <w:rsid w:val="00D357F9"/>
    <w:rsid w:val="00D35909"/>
    <w:rsid w:val="00D35E3A"/>
    <w:rsid w:val="00D360F4"/>
    <w:rsid w:val="00D369E6"/>
    <w:rsid w:val="00D37084"/>
    <w:rsid w:val="00D3724D"/>
    <w:rsid w:val="00D375A5"/>
    <w:rsid w:val="00D37654"/>
    <w:rsid w:val="00D3778D"/>
    <w:rsid w:val="00D377FF"/>
    <w:rsid w:val="00D4000E"/>
    <w:rsid w:val="00D40070"/>
    <w:rsid w:val="00D400FC"/>
    <w:rsid w:val="00D4081F"/>
    <w:rsid w:val="00D40932"/>
    <w:rsid w:val="00D40C1E"/>
    <w:rsid w:val="00D40CDC"/>
    <w:rsid w:val="00D40DF9"/>
    <w:rsid w:val="00D410A7"/>
    <w:rsid w:val="00D417A3"/>
    <w:rsid w:val="00D418C5"/>
    <w:rsid w:val="00D419A4"/>
    <w:rsid w:val="00D41A4E"/>
    <w:rsid w:val="00D41BF3"/>
    <w:rsid w:val="00D41E13"/>
    <w:rsid w:val="00D42455"/>
    <w:rsid w:val="00D42481"/>
    <w:rsid w:val="00D426B0"/>
    <w:rsid w:val="00D42721"/>
    <w:rsid w:val="00D42ECC"/>
    <w:rsid w:val="00D42F8F"/>
    <w:rsid w:val="00D43177"/>
    <w:rsid w:val="00D43268"/>
    <w:rsid w:val="00D43295"/>
    <w:rsid w:val="00D43A77"/>
    <w:rsid w:val="00D44071"/>
    <w:rsid w:val="00D4458B"/>
    <w:rsid w:val="00D44813"/>
    <w:rsid w:val="00D44B88"/>
    <w:rsid w:val="00D44EB9"/>
    <w:rsid w:val="00D44F54"/>
    <w:rsid w:val="00D452A4"/>
    <w:rsid w:val="00D458A8"/>
    <w:rsid w:val="00D45B28"/>
    <w:rsid w:val="00D45BED"/>
    <w:rsid w:val="00D45F1D"/>
    <w:rsid w:val="00D460A0"/>
    <w:rsid w:val="00D47667"/>
    <w:rsid w:val="00D476C1"/>
    <w:rsid w:val="00D4793F"/>
    <w:rsid w:val="00D47A12"/>
    <w:rsid w:val="00D47FFC"/>
    <w:rsid w:val="00D5093E"/>
    <w:rsid w:val="00D510C0"/>
    <w:rsid w:val="00D51126"/>
    <w:rsid w:val="00D5155E"/>
    <w:rsid w:val="00D5199F"/>
    <w:rsid w:val="00D51AD3"/>
    <w:rsid w:val="00D527C7"/>
    <w:rsid w:val="00D52BE0"/>
    <w:rsid w:val="00D52C28"/>
    <w:rsid w:val="00D52D5E"/>
    <w:rsid w:val="00D53576"/>
    <w:rsid w:val="00D5373C"/>
    <w:rsid w:val="00D53ACD"/>
    <w:rsid w:val="00D53BB9"/>
    <w:rsid w:val="00D54320"/>
    <w:rsid w:val="00D553D5"/>
    <w:rsid w:val="00D555F8"/>
    <w:rsid w:val="00D55683"/>
    <w:rsid w:val="00D55ADB"/>
    <w:rsid w:val="00D55B4B"/>
    <w:rsid w:val="00D55FB4"/>
    <w:rsid w:val="00D55FBC"/>
    <w:rsid w:val="00D564F5"/>
    <w:rsid w:val="00D564FE"/>
    <w:rsid w:val="00D567BA"/>
    <w:rsid w:val="00D57383"/>
    <w:rsid w:val="00D577DE"/>
    <w:rsid w:val="00D60711"/>
    <w:rsid w:val="00D60BDE"/>
    <w:rsid w:val="00D60BE0"/>
    <w:rsid w:val="00D61060"/>
    <w:rsid w:val="00D61581"/>
    <w:rsid w:val="00D61E64"/>
    <w:rsid w:val="00D61F7E"/>
    <w:rsid w:val="00D622D6"/>
    <w:rsid w:val="00D6295B"/>
    <w:rsid w:val="00D629A0"/>
    <w:rsid w:val="00D62DF4"/>
    <w:rsid w:val="00D6308A"/>
    <w:rsid w:val="00D6380C"/>
    <w:rsid w:val="00D64169"/>
    <w:rsid w:val="00D64A88"/>
    <w:rsid w:val="00D64BA4"/>
    <w:rsid w:val="00D64D6E"/>
    <w:rsid w:val="00D654B5"/>
    <w:rsid w:val="00D65533"/>
    <w:rsid w:val="00D664D6"/>
    <w:rsid w:val="00D66590"/>
    <w:rsid w:val="00D6680C"/>
    <w:rsid w:val="00D66C2B"/>
    <w:rsid w:val="00D67433"/>
    <w:rsid w:val="00D67FD4"/>
    <w:rsid w:val="00D7007E"/>
    <w:rsid w:val="00D700F7"/>
    <w:rsid w:val="00D706C1"/>
    <w:rsid w:val="00D70BAD"/>
    <w:rsid w:val="00D70C83"/>
    <w:rsid w:val="00D70E3C"/>
    <w:rsid w:val="00D71502"/>
    <w:rsid w:val="00D71904"/>
    <w:rsid w:val="00D71936"/>
    <w:rsid w:val="00D719A5"/>
    <w:rsid w:val="00D71FDC"/>
    <w:rsid w:val="00D72614"/>
    <w:rsid w:val="00D72A10"/>
    <w:rsid w:val="00D72E38"/>
    <w:rsid w:val="00D72F90"/>
    <w:rsid w:val="00D73D84"/>
    <w:rsid w:val="00D73DA1"/>
    <w:rsid w:val="00D74443"/>
    <w:rsid w:val="00D74516"/>
    <w:rsid w:val="00D748E9"/>
    <w:rsid w:val="00D74F33"/>
    <w:rsid w:val="00D74FD8"/>
    <w:rsid w:val="00D75226"/>
    <w:rsid w:val="00D75B3B"/>
    <w:rsid w:val="00D75FDC"/>
    <w:rsid w:val="00D766A8"/>
    <w:rsid w:val="00D76846"/>
    <w:rsid w:val="00D76991"/>
    <w:rsid w:val="00D76C2B"/>
    <w:rsid w:val="00D76DD8"/>
    <w:rsid w:val="00D775CE"/>
    <w:rsid w:val="00D77A34"/>
    <w:rsid w:val="00D77A5F"/>
    <w:rsid w:val="00D77AE1"/>
    <w:rsid w:val="00D77BFF"/>
    <w:rsid w:val="00D800E9"/>
    <w:rsid w:val="00D800F0"/>
    <w:rsid w:val="00D8017A"/>
    <w:rsid w:val="00D8017F"/>
    <w:rsid w:val="00D80251"/>
    <w:rsid w:val="00D8030C"/>
    <w:rsid w:val="00D80A4E"/>
    <w:rsid w:val="00D80C16"/>
    <w:rsid w:val="00D8157C"/>
    <w:rsid w:val="00D81818"/>
    <w:rsid w:val="00D8195A"/>
    <w:rsid w:val="00D81EB8"/>
    <w:rsid w:val="00D8224B"/>
    <w:rsid w:val="00D82532"/>
    <w:rsid w:val="00D825EF"/>
    <w:rsid w:val="00D82C34"/>
    <w:rsid w:val="00D82E9B"/>
    <w:rsid w:val="00D83918"/>
    <w:rsid w:val="00D83C81"/>
    <w:rsid w:val="00D841EB"/>
    <w:rsid w:val="00D84369"/>
    <w:rsid w:val="00D8478A"/>
    <w:rsid w:val="00D847CC"/>
    <w:rsid w:val="00D84D49"/>
    <w:rsid w:val="00D84E13"/>
    <w:rsid w:val="00D858E8"/>
    <w:rsid w:val="00D85ACA"/>
    <w:rsid w:val="00D863FD"/>
    <w:rsid w:val="00D864FD"/>
    <w:rsid w:val="00D8659B"/>
    <w:rsid w:val="00D86C2D"/>
    <w:rsid w:val="00D878A4"/>
    <w:rsid w:val="00D87C27"/>
    <w:rsid w:val="00D900EA"/>
    <w:rsid w:val="00D9010D"/>
    <w:rsid w:val="00D902EB"/>
    <w:rsid w:val="00D9089D"/>
    <w:rsid w:val="00D908FF"/>
    <w:rsid w:val="00D90B38"/>
    <w:rsid w:val="00D90D5E"/>
    <w:rsid w:val="00D90DE1"/>
    <w:rsid w:val="00D90FAB"/>
    <w:rsid w:val="00D9105E"/>
    <w:rsid w:val="00D912EC"/>
    <w:rsid w:val="00D9267F"/>
    <w:rsid w:val="00D9277F"/>
    <w:rsid w:val="00D9328C"/>
    <w:rsid w:val="00D93E65"/>
    <w:rsid w:val="00D94987"/>
    <w:rsid w:val="00D94C22"/>
    <w:rsid w:val="00D94E98"/>
    <w:rsid w:val="00D95090"/>
    <w:rsid w:val="00D95347"/>
    <w:rsid w:val="00D95A93"/>
    <w:rsid w:val="00D95E42"/>
    <w:rsid w:val="00D96485"/>
    <w:rsid w:val="00D9682D"/>
    <w:rsid w:val="00D96A51"/>
    <w:rsid w:val="00D97839"/>
    <w:rsid w:val="00DA0234"/>
    <w:rsid w:val="00DA079D"/>
    <w:rsid w:val="00DA0A26"/>
    <w:rsid w:val="00DA0E62"/>
    <w:rsid w:val="00DA3061"/>
    <w:rsid w:val="00DA323B"/>
    <w:rsid w:val="00DA3F41"/>
    <w:rsid w:val="00DA4060"/>
    <w:rsid w:val="00DA406A"/>
    <w:rsid w:val="00DA41F9"/>
    <w:rsid w:val="00DA4CF5"/>
    <w:rsid w:val="00DA4E3A"/>
    <w:rsid w:val="00DA5617"/>
    <w:rsid w:val="00DA59CD"/>
    <w:rsid w:val="00DA5B83"/>
    <w:rsid w:val="00DA621D"/>
    <w:rsid w:val="00DA6235"/>
    <w:rsid w:val="00DA660E"/>
    <w:rsid w:val="00DA677A"/>
    <w:rsid w:val="00DA6932"/>
    <w:rsid w:val="00DA6993"/>
    <w:rsid w:val="00DA6E8C"/>
    <w:rsid w:val="00DA7910"/>
    <w:rsid w:val="00DA7B59"/>
    <w:rsid w:val="00DA7BEA"/>
    <w:rsid w:val="00DB006F"/>
    <w:rsid w:val="00DB0FEE"/>
    <w:rsid w:val="00DB133A"/>
    <w:rsid w:val="00DB1357"/>
    <w:rsid w:val="00DB158A"/>
    <w:rsid w:val="00DB17D6"/>
    <w:rsid w:val="00DB196C"/>
    <w:rsid w:val="00DB1E1D"/>
    <w:rsid w:val="00DB29BD"/>
    <w:rsid w:val="00DB2E26"/>
    <w:rsid w:val="00DB335D"/>
    <w:rsid w:val="00DB4694"/>
    <w:rsid w:val="00DB4F23"/>
    <w:rsid w:val="00DB5321"/>
    <w:rsid w:val="00DB59CE"/>
    <w:rsid w:val="00DB59E6"/>
    <w:rsid w:val="00DB5F34"/>
    <w:rsid w:val="00DB6063"/>
    <w:rsid w:val="00DB61A0"/>
    <w:rsid w:val="00DB6424"/>
    <w:rsid w:val="00DB6784"/>
    <w:rsid w:val="00DB6D73"/>
    <w:rsid w:val="00DB70F5"/>
    <w:rsid w:val="00DB7162"/>
    <w:rsid w:val="00DB72C2"/>
    <w:rsid w:val="00DB749D"/>
    <w:rsid w:val="00DB76E4"/>
    <w:rsid w:val="00DC0622"/>
    <w:rsid w:val="00DC07DD"/>
    <w:rsid w:val="00DC0A39"/>
    <w:rsid w:val="00DC0E0F"/>
    <w:rsid w:val="00DC0FF6"/>
    <w:rsid w:val="00DC1780"/>
    <w:rsid w:val="00DC189E"/>
    <w:rsid w:val="00DC22B3"/>
    <w:rsid w:val="00DC24AD"/>
    <w:rsid w:val="00DC267F"/>
    <w:rsid w:val="00DC2D3B"/>
    <w:rsid w:val="00DC3308"/>
    <w:rsid w:val="00DC3AE1"/>
    <w:rsid w:val="00DC3DDB"/>
    <w:rsid w:val="00DC4822"/>
    <w:rsid w:val="00DC4B3D"/>
    <w:rsid w:val="00DC507C"/>
    <w:rsid w:val="00DC5210"/>
    <w:rsid w:val="00DC52B8"/>
    <w:rsid w:val="00DC564F"/>
    <w:rsid w:val="00DC5BF0"/>
    <w:rsid w:val="00DC5DFE"/>
    <w:rsid w:val="00DC5E3D"/>
    <w:rsid w:val="00DC648B"/>
    <w:rsid w:val="00DC6DD9"/>
    <w:rsid w:val="00DC6F1D"/>
    <w:rsid w:val="00DC72FE"/>
    <w:rsid w:val="00DC733C"/>
    <w:rsid w:val="00DC7568"/>
    <w:rsid w:val="00DC7C39"/>
    <w:rsid w:val="00DC7D4F"/>
    <w:rsid w:val="00DC7F54"/>
    <w:rsid w:val="00DD0CE0"/>
    <w:rsid w:val="00DD103E"/>
    <w:rsid w:val="00DD21C6"/>
    <w:rsid w:val="00DD21CD"/>
    <w:rsid w:val="00DD25F1"/>
    <w:rsid w:val="00DD2881"/>
    <w:rsid w:val="00DD2F0D"/>
    <w:rsid w:val="00DD33DF"/>
    <w:rsid w:val="00DD3C91"/>
    <w:rsid w:val="00DD436B"/>
    <w:rsid w:val="00DD4829"/>
    <w:rsid w:val="00DD4B42"/>
    <w:rsid w:val="00DD4BF5"/>
    <w:rsid w:val="00DD4E78"/>
    <w:rsid w:val="00DD50C3"/>
    <w:rsid w:val="00DD520C"/>
    <w:rsid w:val="00DD5269"/>
    <w:rsid w:val="00DD57D7"/>
    <w:rsid w:val="00DD58A2"/>
    <w:rsid w:val="00DD5ECC"/>
    <w:rsid w:val="00DD601C"/>
    <w:rsid w:val="00DD62A0"/>
    <w:rsid w:val="00DD6FAE"/>
    <w:rsid w:val="00DD70E7"/>
    <w:rsid w:val="00DD730A"/>
    <w:rsid w:val="00DD7D55"/>
    <w:rsid w:val="00DE0018"/>
    <w:rsid w:val="00DE0107"/>
    <w:rsid w:val="00DE013B"/>
    <w:rsid w:val="00DE07B4"/>
    <w:rsid w:val="00DE0B40"/>
    <w:rsid w:val="00DE0C2D"/>
    <w:rsid w:val="00DE0EC0"/>
    <w:rsid w:val="00DE16F5"/>
    <w:rsid w:val="00DE18DE"/>
    <w:rsid w:val="00DE1CA7"/>
    <w:rsid w:val="00DE1F5F"/>
    <w:rsid w:val="00DE2482"/>
    <w:rsid w:val="00DE277C"/>
    <w:rsid w:val="00DE2C05"/>
    <w:rsid w:val="00DE2C9E"/>
    <w:rsid w:val="00DE2CE1"/>
    <w:rsid w:val="00DE2D28"/>
    <w:rsid w:val="00DE3064"/>
    <w:rsid w:val="00DE3778"/>
    <w:rsid w:val="00DE3AF8"/>
    <w:rsid w:val="00DE3D3F"/>
    <w:rsid w:val="00DE3E16"/>
    <w:rsid w:val="00DE4295"/>
    <w:rsid w:val="00DE48F3"/>
    <w:rsid w:val="00DE4AC4"/>
    <w:rsid w:val="00DE4E6E"/>
    <w:rsid w:val="00DE522D"/>
    <w:rsid w:val="00DE5869"/>
    <w:rsid w:val="00DE58A2"/>
    <w:rsid w:val="00DE5C42"/>
    <w:rsid w:val="00DE5CB3"/>
    <w:rsid w:val="00DE64C1"/>
    <w:rsid w:val="00DE676B"/>
    <w:rsid w:val="00DE6A8F"/>
    <w:rsid w:val="00DE76AE"/>
    <w:rsid w:val="00DE7EAF"/>
    <w:rsid w:val="00DF0908"/>
    <w:rsid w:val="00DF09A6"/>
    <w:rsid w:val="00DF0B61"/>
    <w:rsid w:val="00DF11C2"/>
    <w:rsid w:val="00DF1E01"/>
    <w:rsid w:val="00DF223B"/>
    <w:rsid w:val="00DF23B8"/>
    <w:rsid w:val="00DF2CA7"/>
    <w:rsid w:val="00DF2F01"/>
    <w:rsid w:val="00DF3159"/>
    <w:rsid w:val="00DF31BD"/>
    <w:rsid w:val="00DF3333"/>
    <w:rsid w:val="00DF38D9"/>
    <w:rsid w:val="00DF3B4A"/>
    <w:rsid w:val="00DF3E6E"/>
    <w:rsid w:val="00DF41CE"/>
    <w:rsid w:val="00DF4213"/>
    <w:rsid w:val="00DF46BF"/>
    <w:rsid w:val="00DF4845"/>
    <w:rsid w:val="00DF4B43"/>
    <w:rsid w:val="00DF4DE1"/>
    <w:rsid w:val="00DF506D"/>
    <w:rsid w:val="00DF51AF"/>
    <w:rsid w:val="00DF530A"/>
    <w:rsid w:val="00DF58E1"/>
    <w:rsid w:val="00DF59D1"/>
    <w:rsid w:val="00DF5FF7"/>
    <w:rsid w:val="00DF601D"/>
    <w:rsid w:val="00DF6CCB"/>
    <w:rsid w:val="00DF6F50"/>
    <w:rsid w:val="00DF7A80"/>
    <w:rsid w:val="00DF7FC9"/>
    <w:rsid w:val="00E00393"/>
    <w:rsid w:val="00E013FC"/>
    <w:rsid w:val="00E014EC"/>
    <w:rsid w:val="00E01A89"/>
    <w:rsid w:val="00E01DDE"/>
    <w:rsid w:val="00E01F3F"/>
    <w:rsid w:val="00E02142"/>
    <w:rsid w:val="00E02758"/>
    <w:rsid w:val="00E02860"/>
    <w:rsid w:val="00E02A0A"/>
    <w:rsid w:val="00E030E6"/>
    <w:rsid w:val="00E03653"/>
    <w:rsid w:val="00E039BD"/>
    <w:rsid w:val="00E03CCB"/>
    <w:rsid w:val="00E03E79"/>
    <w:rsid w:val="00E03FA1"/>
    <w:rsid w:val="00E04AEE"/>
    <w:rsid w:val="00E05175"/>
    <w:rsid w:val="00E05C7F"/>
    <w:rsid w:val="00E05D4B"/>
    <w:rsid w:val="00E05DD6"/>
    <w:rsid w:val="00E05F43"/>
    <w:rsid w:val="00E07213"/>
    <w:rsid w:val="00E079EF"/>
    <w:rsid w:val="00E07E38"/>
    <w:rsid w:val="00E103E1"/>
    <w:rsid w:val="00E106F2"/>
    <w:rsid w:val="00E1080C"/>
    <w:rsid w:val="00E109F3"/>
    <w:rsid w:val="00E10AB8"/>
    <w:rsid w:val="00E116BB"/>
    <w:rsid w:val="00E116CA"/>
    <w:rsid w:val="00E1207E"/>
    <w:rsid w:val="00E1225B"/>
    <w:rsid w:val="00E12533"/>
    <w:rsid w:val="00E13981"/>
    <w:rsid w:val="00E1399B"/>
    <w:rsid w:val="00E13B37"/>
    <w:rsid w:val="00E13BDD"/>
    <w:rsid w:val="00E14710"/>
    <w:rsid w:val="00E150A0"/>
    <w:rsid w:val="00E151AB"/>
    <w:rsid w:val="00E152C6"/>
    <w:rsid w:val="00E15412"/>
    <w:rsid w:val="00E1545E"/>
    <w:rsid w:val="00E157EE"/>
    <w:rsid w:val="00E1585D"/>
    <w:rsid w:val="00E15AC2"/>
    <w:rsid w:val="00E16430"/>
    <w:rsid w:val="00E16461"/>
    <w:rsid w:val="00E165EA"/>
    <w:rsid w:val="00E16BFE"/>
    <w:rsid w:val="00E17433"/>
    <w:rsid w:val="00E174F7"/>
    <w:rsid w:val="00E177CC"/>
    <w:rsid w:val="00E202C2"/>
    <w:rsid w:val="00E20307"/>
    <w:rsid w:val="00E207B4"/>
    <w:rsid w:val="00E20A9A"/>
    <w:rsid w:val="00E218AF"/>
    <w:rsid w:val="00E219A2"/>
    <w:rsid w:val="00E21D81"/>
    <w:rsid w:val="00E21DB9"/>
    <w:rsid w:val="00E2250C"/>
    <w:rsid w:val="00E22510"/>
    <w:rsid w:val="00E2282A"/>
    <w:rsid w:val="00E22B90"/>
    <w:rsid w:val="00E22D8A"/>
    <w:rsid w:val="00E23434"/>
    <w:rsid w:val="00E23599"/>
    <w:rsid w:val="00E23990"/>
    <w:rsid w:val="00E23ACC"/>
    <w:rsid w:val="00E23E01"/>
    <w:rsid w:val="00E24488"/>
    <w:rsid w:val="00E248E3"/>
    <w:rsid w:val="00E2498A"/>
    <w:rsid w:val="00E24E7F"/>
    <w:rsid w:val="00E25590"/>
    <w:rsid w:val="00E26664"/>
    <w:rsid w:val="00E2699E"/>
    <w:rsid w:val="00E26F48"/>
    <w:rsid w:val="00E2723B"/>
    <w:rsid w:val="00E27AE7"/>
    <w:rsid w:val="00E27F64"/>
    <w:rsid w:val="00E30531"/>
    <w:rsid w:val="00E307A8"/>
    <w:rsid w:val="00E30D7F"/>
    <w:rsid w:val="00E30F62"/>
    <w:rsid w:val="00E311FD"/>
    <w:rsid w:val="00E31C0A"/>
    <w:rsid w:val="00E31F99"/>
    <w:rsid w:val="00E3212D"/>
    <w:rsid w:val="00E3220C"/>
    <w:rsid w:val="00E329D3"/>
    <w:rsid w:val="00E32A6E"/>
    <w:rsid w:val="00E32C82"/>
    <w:rsid w:val="00E32CDD"/>
    <w:rsid w:val="00E32E3E"/>
    <w:rsid w:val="00E33437"/>
    <w:rsid w:val="00E33AC3"/>
    <w:rsid w:val="00E33C9B"/>
    <w:rsid w:val="00E34215"/>
    <w:rsid w:val="00E35150"/>
    <w:rsid w:val="00E351FD"/>
    <w:rsid w:val="00E35310"/>
    <w:rsid w:val="00E3561A"/>
    <w:rsid w:val="00E35707"/>
    <w:rsid w:val="00E35899"/>
    <w:rsid w:val="00E36641"/>
    <w:rsid w:val="00E36AC4"/>
    <w:rsid w:val="00E36DEE"/>
    <w:rsid w:val="00E36F60"/>
    <w:rsid w:val="00E37527"/>
    <w:rsid w:val="00E3763D"/>
    <w:rsid w:val="00E37679"/>
    <w:rsid w:val="00E37A01"/>
    <w:rsid w:val="00E37EF6"/>
    <w:rsid w:val="00E4004D"/>
    <w:rsid w:val="00E4007A"/>
    <w:rsid w:val="00E401A1"/>
    <w:rsid w:val="00E403F1"/>
    <w:rsid w:val="00E404DC"/>
    <w:rsid w:val="00E40BD6"/>
    <w:rsid w:val="00E40C26"/>
    <w:rsid w:val="00E40F36"/>
    <w:rsid w:val="00E4130C"/>
    <w:rsid w:val="00E41571"/>
    <w:rsid w:val="00E41B3E"/>
    <w:rsid w:val="00E41F46"/>
    <w:rsid w:val="00E42227"/>
    <w:rsid w:val="00E4262A"/>
    <w:rsid w:val="00E42DFA"/>
    <w:rsid w:val="00E4328C"/>
    <w:rsid w:val="00E433DE"/>
    <w:rsid w:val="00E43F08"/>
    <w:rsid w:val="00E440FC"/>
    <w:rsid w:val="00E44465"/>
    <w:rsid w:val="00E448DB"/>
    <w:rsid w:val="00E44A12"/>
    <w:rsid w:val="00E44ABE"/>
    <w:rsid w:val="00E44DB7"/>
    <w:rsid w:val="00E44E4F"/>
    <w:rsid w:val="00E44FFB"/>
    <w:rsid w:val="00E45533"/>
    <w:rsid w:val="00E45B40"/>
    <w:rsid w:val="00E45CE2"/>
    <w:rsid w:val="00E463C8"/>
    <w:rsid w:val="00E4679A"/>
    <w:rsid w:val="00E46BE5"/>
    <w:rsid w:val="00E46C11"/>
    <w:rsid w:val="00E46C25"/>
    <w:rsid w:val="00E4728E"/>
    <w:rsid w:val="00E47B68"/>
    <w:rsid w:val="00E47B7A"/>
    <w:rsid w:val="00E47D80"/>
    <w:rsid w:val="00E50BB5"/>
    <w:rsid w:val="00E50DDB"/>
    <w:rsid w:val="00E50EB4"/>
    <w:rsid w:val="00E50EE1"/>
    <w:rsid w:val="00E50FB8"/>
    <w:rsid w:val="00E519B6"/>
    <w:rsid w:val="00E51D23"/>
    <w:rsid w:val="00E520CE"/>
    <w:rsid w:val="00E52907"/>
    <w:rsid w:val="00E52A70"/>
    <w:rsid w:val="00E52A7C"/>
    <w:rsid w:val="00E52C8A"/>
    <w:rsid w:val="00E53079"/>
    <w:rsid w:val="00E530B1"/>
    <w:rsid w:val="00E531E7"/>
    <w:rsid w:val="00E5391D"/>
    <w:rsid w:val="00E53D55"/>
    <w:rsid w:val="00E53F4C"/>
    <w:rsid w:val="00E5449B"/>
    <w:rsid w:val="00E5464A"/>
    <w:rsid w:val="00E54AC2"/>
    <w:rsid w:val="00E559DE"/>
    <w:rsid w:val="00E55B5D"/>
    <w:rsid w:val="00E55D21"/>
    <w:rsid w:val="00E55DD7"/>
    <w:rsid w:val="00E56194"/>
    <w:rsid w:val="00E56428"/>
    <w:rsid w:val="00E5642F"/>
    <w:rsid w:val="00E564B1"/>
    <w:rsid w:val="00E56A1F"/>
    <w:rsid w:val="00E56E17"/>
    <w:rsid w:val="00E5741E"/>
    <w:rsid w:val="00E575BC"/>
    <w:rsid w:val="00E578CD"/>
    <w:rsid w:val="00E57EB2"/>
    <w:rsid w:val="00E60091"/>
    <w:rsid w:val="00E60616"/>
    <w:rsid w:val="00E607EB"/>
    <w:rsid w:val="00E6100E"/>
    <w:rsid w:val="00E61160"/>
    <w:rsid w:val="00E61826"/>
    <w:rsid w:val="00E61A09"/>
    <w:rsid w:val="00E61BCB"/>
    <w:rsid w:val="00E61C97"/>
    <w:rsid w:val="00E61DBA"/>
    <w:rsid w:val="00E623F5"/>
    <w:rsid w:val="00E631A9"/>
    <w:rsid w:val="00E63413"/>
    <w:rsid w:val="00E63787"/>
    <w:rsid w:val="00E63A01"/>
    <w:rsid w:val="00E63B4A"/>
    <w:rsid w:val="00E63EA6"/>
    <w:rsid w:val="00E640DE"/>
    <w:rsid w:val="00E645BB"/>
    <w:rsid w:val="00E6480C"/>
    <w:rsid w:val="00E64A2A"/>
    <w:rsid w:val="00E64C01"/>
    <w:rsid w:val="00E65026"/>
    <w:rsid w:val="00E6557D"/>
    <w:rsid w:val="00E65672"/>
    <w:rsid w:val="00E656B5"/>
    <w:rsid w:val="00E66259"/>
    <w:rsid w:val="00E66408"/>
    <w:rsid w:val="00E6657F"/>
    <w:rsid w:val="00E66C47"/>
    <w:rsid w:val="00E66CB8"/>
    <w:rsid w:val="00E676C3"/>
    <w:rsid w:val="00E677FA"/>
    <w:rsid w:val="00E67907"/>
    <w:rsid w:val="00E703F6"/>
    <w:rsid w:val="00E7051E"/>
    <w:rsid w:val="00E70972"/>
    <w:rsid w:val="00E709BE"/>
    <w:rsid w:val="00E70A05"/>
    <w:rsid w:val="00E70B73"/>
    <w:rsid w:val="00E70F9E"/>
    <w:rsid w:val="00E71506"/>
    <w:rsid w:val="00E719A9"/>
    <w:rsid w:val="00E719B8"/>
    <w:rsid w:val="00E71C7E"/>
    <w:rsid w:val="00E71F23"/>
    <w:rsid w:val="00E72184"/>
    <w:rsid w:val="00E722C0"/>
    <w:rsid w:val="00E72EC7"/>
    <w:rsid w:val="00E73798"/>
    <w:rsid w:val="00E738BE"/>
    <w:rsid w:val="00E744DD"/>
    <w:rsid w:val="00E74B6A"/>
    <w:rsid w:val="00E74BB1"/>
    <w:rsid w:val="00E74C39"/>
    <w:rsid w:val="00E75851"/>
    <w:rsid w:val="00E75864"/>
    <w:rsid w:val="00E762E4"/>
    <w:rsid w:val="00E7723C"/>
    <w:rsid w:val="00E773D9"/>
    <w:rsid w:val="00E77FE0"/>
    <w:rsid w:val="00E802F2"/>
    <w:rsid w:val="00E804C1"/>
    <w:rsid w:val="00E804FF"/>
    <w:rsid w:val="00E807FA"/>
    <w:rsid w:val="00E80BDD"/>
    <w:rsid w:val="00E811A8"/>
    <w:rsid w:val="00E812C9"/>
    <w:rsid w:val="00E817BE"/>
    <w:rsid w:val="00E81C47"/>
    <w:rsid w:val="00E81D65"/>
    <w:rsid w:val="00E8210B"/>
    <w:rsid w:val="00E8249D"/>
    <w:rsid w:val="00E83107"/>
    <w:rsid w:val="00E8354C"/>
    <w:rsid w:val="00E83D6C"/>
    <w:rsid w:val="00E84260"/>
    <w:rsid w:val="00E846A6"/>
    <w:rsid w:val="00E8485B"/>
    <w:rsid w:val="00E84C06"/>
    <w:rsid w:val="00E84DBE"/>
    <w:rsid w:val="00E8512B"/>
    <w:rsid w:val="00E85538"/>
    <w:rsid w:val="00E858B2"/>
    <w:rsid w:val="00E863A6"/>
    <w:rsid w:val="00E86E0A"/>
    <w:rsid w:val="00E8793E"/>
    <w:rsid w:val="00E90203"/>
    <w:rsid w:val="00E90278"/>
    <w:rsid w:val="00E90320"/>
    <w:rsid w:val="00E907EB"/>
    <w:rsid w:val="00E90C85"/>
    <w:rsid w:val="00E90F8D"/>
    <w:rsid w:val="00E91568"/>
    <w:rsid w:val="00E91903"/>
    <w:rsid w:val="00E919F9"/>
    <w:rsid w:val="00E91B1C"/>
    <w:rsid w:val="00E91B89"/>
    <w:rsid w:val="00E91CF2"/>
    <w:rsid w:val="00E91F0E"/>
    <w:rsid w:val="00E920F4"/>
    <w:rsid w:val="00E9258B"/>
    <w:rsid w:val="00E925FB"/>
    <w:rsid w:val="00E92791"/>
    <w:rsid w:val="00E9351E"/>
    <w:rsid w:val="00E936F0"/>
    <w:rsid w:val="00E93851"/>
    <w:rsid w:val="00E942CB"/>
    <w:rsid w:val="00E94464"/>
    <w:rsid w:val="00E944A7"/>
    <w:rsid w:val="00E94746"/>
    <w:rsid w:val="00E94D2C"/>
    <w:rsid w:val="00E94D6F"/>
    <w:rsid w:val="00E95BD2"/>
    <w:rsid w:val="00E9671C"/>
    <w:rsid w:val="00E96A1C"/>
    <w:rsid w:val="00E96A24"/>
    <w:rsid w:val="00E96CA7"/>
    <w:rsid w:val="00E96DF1"/>
    <w:rsid w:val="00E9704B"/>
    <w:rsid w:val="00E973B4"/>
    <w:rsid w:val="00E97A3B"/>
    <w:rsid w:val="00E97BB2"/>
    <w:rsid w:val="00EA0087"/>
    <w:rsid w:val="00EA0092"/>
    <w:rsid w:val="00EA0095"/>
    <w:rsid w:val="00EA1A01"/>
    <w:rsid w:val="00EA2B7E"/>
    <w:rsid w:val="00EA2C42"/>
    <w:rsid w:val="00EA3503"/>
    <w:rsid w:val="00EA3B5D"/>
    <w:rsid w:val="00EA3BF7"/>
    <w:rsid w:val="00EA4677"/>
    <w:rsid w:val="00EA4A5C"/>
    <w:rsid w:val="00EA4D4F"/>
    <w:rsid w:val="00EA4ECD"/>
    <w:rsid w:val="00EA4F93"/>
    <w:rsid w:val="00EA501B"/>
    <w:rsid w:val="00EA50D1"/>
    <w:rsid w:val="00EA524F"/>
    <w:rsid w:val="00EA57CF"/>
    <w:rsid w:val="00EA57FB"/>
    <w:rsid w:val="00EA5A82"/>
    <w:rsid w:val="00EA5F9E"/>
    <w:rsid w:val="00EA5FF7"/>
    <w:rsid w:val="00EA62A8"/>
    <w:rsid w:val="00EA65E9"/>
    <w:rsid w:val="00EA670F"/>
    <w:rsid w:val="00EA6D49"/>
    <w:rsid w:val="00EA74D4"/>
    <w:rsid w:val="00EA7BD1"/>
    <w:rsid w:val="00EA7D8E"/>
    <w:rsid w:val="00EA7E86"/>
    <w:rsid w:val="00EB0056"/>
    <w:rsid w:val="00EB0307"/>
    <w:rsid w:val="00EB0311"/>
    <w:rsid w:val="00EB03CA"/>
    <w:rsid w:val="00EB0D27"/>
    <w:rsid w:val="00EB0F3B"/>
    <w:rsid w:val="00EB1387"/>
    <w:rsid w:val="00EB1457"/>
    <w:rsid w:val="00EB17FC"/>
    <w:rsid w:val="00EB197B"/>
    <w:rsid w:val="00EB201E"/>
    <w:rsid w:val="00EB2261"/>
    <w:rsid w:val="00EB2BAD"/>
    <w:rsid w:val="00EB2D66"/>
    <w:rsid w:val="00EB3A79"/>
    <w:rsid w:val="00EB3BB0"/>
    <w:rsid w:val="00EB3C06"/>
    <w:rsid w:val="00EB44D5"/>
    <w:rsid w:val="00EB45D3"/>
    <w:rsid w:val="00EB5323"/>
    <w:rsid w:val="00EB579D"/>
    <w:rsid w:val="00EB5BC4"/>
    <w:rsid w:val="00EB6471"/>
    <w:rsid w:val="00EB64E4"/>
    <w:rsid w:val="00EB6540"/>
    <w:rsid w:val="00EB662C"/>
    <w:rsid w:val="00EB673A"/>
    <w:rsid w:val="00EB6853"/>
    <w:rsid w:val="00EB6CCC"/>
    <w:rsid w:val="00EB6F33"/>
    <w:rsid w:val="00EB7142"/>
    <w:rsid w:val="00EB72E8"/>
    <w:rsid w:val="00EB7762"/>
    <w:rsid w:val="00EB7815"/>
    <w:rsid w:val="00EB7949"/>
    <w:rsid w:val="00EC00CD"/>
    <w:rsid w:val="00EC00EC"/>
    <w:rsid w:val="00EC0135"/>
    <w:rsid w:val="00EC0417"/>
    <w:rsid w:val="00EC06E4"/>
    <w:rsid w:val="00EC0C71"/>
    <w:rsid w:val="00EC0F37"/>
    <w:rsid w:val="00EC1340"/>
    <w:rsid w:val="00EC146B"/>
    <w:rsid w:val="00EC14BC"/>
    <w:rsid w:val="00EC15A0"/>
    <w:rsid w:val="00EC1919"/>
    <w:rsid w:val="00EC1947"/>
    <w:rsid w:val="00EC19D4"/>
    <w:rsid w:val="00EC1BCC"/>
    <w:rsid w:val="00EC1F7E"/>
    <w:rsid w:val="00EC2088"/>
    <w:rsid w:val="00EC21D1"/>
    <w:rsid w:val="00EC2699"/>
    <w:rsid w:val="00EC27EA"/>
    <w:rsid w:val="00EC30C5"/>
    <w:rsid w:val="00EC3389"/>
    <w:rsid w:val="00EC3886"/>
    <w:rsid w:val="00EC45BE"/>
    <w:rsid w:val="00EC5201"/>
    <w:rsid w:val="00EC5B57"/>
    <w:rsid w:val="00EC5F4D"/>
    <w:rsid w:val="00EC6049"/>
    <w:rsid w:val="00EC619B"/>
    <w:rsid w:val="00EC6668"/>
    <w:rsid w:val="00EC6EA4"/>
    <w:rsid w:val="00EC6EC1"/>
    <w:rsid w:val="00EC6F0B"/>
    <w:rsid w:val="00EC73D0"/>
    <w:rsid w:val="00EC742A"/>
    <w:rsid w:val="00EC796C"/>
    <w:rsid w:val="00EC79A2"/>
    <w:rsid w:val="00EC7BAB"/>
    <w:rsid w:val="00EC7F1D"/>
    <w:rsid w:val="00ED0046"/>
    <w:rsid w:val="00ED0460"/>
    <w:rsid w:val="00ED06DD"/>
    <w:rsid w:val="00ED06FF"/>
    <w:rsid w:val="00ED072D"/>
    <w:rsid w:val="00ED094C"/>
    <w:rsid w:val="00ED09FE"/>
    <w:rsid w:val="00ED0B6F"/>
    <w:rsid w:val="00ED0FB4"/>
    <w:rsid w:val="00ED18A7"/>
    <w:rsid w:val="00ED1BB7"/>
    <w:rsid w:val="00ED1CA8"/>
    <w:rsid w:val="00ED1D69"/>
    <w:rsid w:val="00ED1E09"/>
    <w:rsid w:val="00ED1ED4"/>
    <w:rsid w:val="00ED2104"/>
    <w:rsid w:val="00ED2932"/>
    <w:rsid w:val="00ED2A25"/>
    <w:rsid w:val="00ED3468"/>
    <w:rsid w:val="00ED34CE"/>
    <w:rsid w:val="00ED3B5E"/>
    <w:rsid w:val="00ED3BF7"/>
    <w:rsid w:val="00ED3C75"/>
    <w:rsid w:val="00ED3CFB"/>
    <w:rsid w:val="00ED3D3C"/>
    <w:rsid w:val="00ED419D"/>
    <w:rsid w:val="00ED48D2"/>
    <w:rsid w:val="00ED4B4C"/>
    <w:rsid w:val="00ED4E73"/>
    <w:rsid w:val="00ED4EBA"/>
    <w:rsid w:val="00ED5117"/>
    <w:rsid w:val="00ED528A"/>
    <w:rsid w:val="00ED5672"/>
    <w:rsid w:val="00ED5C53"/>
    <w:rsid w:val="00ED5D34"/>
    <w:rsid w:val="00ED63A5"/>
    <w:rsid w:val="00ED65BF"/>
    <w:rsid w:val="00ED65C6"/>
    <w:rsid w:val="00EE01A2"/>
    <w:rsid w:val="00EE0620"/>
    <w:rsid w:val="00EE0B5E"/>
    <w:rsid w:val="00EE0DB1"/>
    <w:rsid w:val="00EE0F0B"/>
    <w:rsid w:val="00EE13D1"/>
    <w:rsid w:val="00EE1828"/>
    <w:rsid w:val="00EE1E2A"/>
    <w:rsid w:val="00EE21DA"/>
    <w:rsid w:val="00EE23B2"/>
    <w:rsid w:val="00EE25E7"/>
    <w:rsid w:val="00EE2AC1"/>
    <w:rsid w:val="00EE3AFB"/>
    <w:rsid w:val="00EE3CE7"/>
    <w:rsid w:val="00EE40B5"/>
    <w:rsid w:val="00EE4608"/>
    <w:rsid w:val="00EE4B49"/>
    <w:rsid w:val="00EE4C5C"/>
    <w:rsid w:val="00EE4D4C"/>
    <w:rsid w:val="00EE50BA"/>
    <w:rsid w:val="00EE514F"/>
    <w:rsid w:val="00EE5480"/>
    <w:rsid w:val="00EE56F8"/>
    <w:rsid w:val="00EE57B7"/>
    <w:rsid w:val="00EE5815"/>
    <w:rsid w:val="00EE5A9F"/>
    <w:rsid w:val="00EE5C45"/>
    <w:rsid w:val="00EE5FD2"/>
    <w:rsid w:val="00EE61FC"/>
    <w:rsid w:val="00EE67A2"/>
    <w:rsid w:val="00EE6BD4"/>
    <w:rsid w:val="00EE6F7B"/>
    <w:rsid w:val="00EE72F6"/>
    <w:rsid w:val="00EE7637"/>
    <w:rsid w:val="00EE7792"/>
    <w:rsid w:val="00EE7AA6"/>
    <w:rsid w:val="00EE7B5C"/>
    <w:rsid w:val="00EF011F"/>
    <w:rsid w:val="00EF0276"/>
    <w:rsid w:val="00EF02AB"/>
    <w:rsid w:val="00EF0441"/>
    <w:rsid w:val="00EF087E"/>
    <w:rsid w:val="00EF092E"/>
    <w:rsid w:val="00EF0FF6"/>
    <w:rsid w:val="00EF1541"/>
    <w:rsid w:val="00EF1576"/>
    <w:rsid w:val="00EF1D1C"/>
    <w:rsid w:val="00EF1F3B"/>
    <w:rsid w:val="00EF2402"/>
    <w:rsid w:val="00EF3202"/>
    <w:rsid w:val="00EF3831"/>
    <w:rsid w:val="00EF3F24"/>
    <w:rsid w:val="00EF44AF"/>
    <w:rsid w:val="00EF4E91"/>
    <w:rsid w:val="00EF5376"/>
    <w:rsid w:val="00EF5A0A"/>
    <w:rsid w:val="00EF5A12"/>
    <w:rsid w:val="00EF5D8F"/>
    <w:rsid w:val="00EF607A"/>
    <w:rsid w:val="00EF644F"/>
    <w:rsid w:val="00EF688F"/>
    <w:rsid w:val="00EF6C0C"/>
    <w:rsid w:val="00EF6D6B"/>
    <w:rsid w:val="00EF6ED0"/>
    <w:rsid w:val="00EF7820"/>
    <w:rsid w:val="00EF7B26"/>
    <w:rsid w:val="00F00165"/>
    <w:rsid w:val="00F00286"/>
    <w:rsid w:val="00F00531"/>
    <w:rsid w:val="00F0092F"/>
    <w:rsid w:val="00F00F55"/>
    <w:rsid w:val="00F010C3"/>
    <w:rsid w:val="00F01514"/>
    <w:rsid w:val="00F01978"/>
    <w:rsid w:val="00F01EC2"/>
    <w:rsid w:val="00F02AC6"/>
    <w:rsid w:val="00F02D31"/>
    <w:rsid w:val="00F03247"/>
    <w:rsid w:val="00F03A21"/>
    <w:rsid w:val="00F03A7A"/>
    <w:rsid w:val="00F03BD4"/>
    <w:rsid w:val="00F03CCB"/>
    <w:rsid w:val="00F03D03"/>
    <w:rsid w:val="00F043A2"/>
    <w:rsid w:val="00F04624"/>
    <w:rsid w:val="00F04653"/>
    <w:rsid w:val="00F0466C"/>
    <w:rsid w:val="00F05E35"/>
    <w:rsid w:val="00F061D3"/>
    <w:rsid w:val="00F063D5"/>
    <w:rsid w:val="00F06B9D"/>
    <w:rsid w:val="00F06FDC"/>
    <w:rsid w:val="00F07106"/>
    <w:rsid w:val="00F07724"/>
    <w:rsid w:val="00F07AE1"/>
    <w:rsid w:val="00F07D62"/>
    <w:rsid w:val="00F10236"/>
    <w:rsid w:val="00F103E4"/>
    <w:rsid w:val="00F1043E"/>
    <w:rsid w:val="00F106AB"/>
    <w:rsid w:val="00F112FF"/>
    <w:rsid w:val="00F11474"/>
    <w:rsid w:val="00F114E9"/>
    <w:rsid w:val="00F116FE"/>
    <w:rsid w:val="00F11AC5"/>
    <w:rsid w:val="00F11CC1"/>
    <w:rsid w:val="00F12DF0"/>
    <w:rsid w:val="00F12E2E"/>
    <w:rsid w:val="00F136DB"/>
    <w:rsid w:val="00F13A00"/>
    <w:rsid w:val="00F1422D"/>
    <w:rsid w:val="00F144F1"/>
    <w:rsid w:val="00F148D0"/>
    <w:rsid w:val="00F14A08"/>
    <w:rsid w:val="00F14B0E"/>
    <w:rsid w:val="00F1516C"/>
    <w:rsid w:val="00F15E3F"/>
    <w:rsid w:val="00F1617A"/>
    <w:rsid w:val="00F165C3"/>
    <w:rsid w:val="00F16A58"/>
    <w:rsid w:val="00F1725A"/>
    <w:rsid w:val="00F1794B"/>
    <w:rsid w:val="00F17D14"/>
    <w:rsid w:val="00F17D9E"/>
    <w:rsid w:val="00F17DFE"/>
    <w:rsid w:val="00F20762"/>
    <w:rsid w:val="00F20A8D"/>
    <w:rsid w:val="00F20AC0"/>
    <w:rsid w:val="00F20D1B"/>
    <w:rsid w:val="00F215BF"/>
    <w:rsid w:val="00F216B1"/>
    <w:rsid w:val="00F21709"/>
    <w:rsid w:val="00F21C25"/>
    <w:rsid w:val="00F21CCB"/>
    <w:rsid w:val="00F21EF8"/>
    <w:rsid w:val="00F22027"/>
    <w:rsid w:val="00F22162"/>
    <w:rsid w:val="00F22330"/>
    <w:rsid w:val="00F22A33"/>
    <w:rsid w:val="00F22AB4"/>
    <w:rsid w:val="00F2372E"/>
    <w:rsid w:val="00F23C07"/>
    <w:rsid w:val="00F24BA5"/>
    <w:rsid w:val="00F253F9"/>
    <w:rsid w:val="00F25964"/>
    <w:rsid w:val="00F25BB0"/>
    <w:rsid w:val="00F26004"/>
    <w:rsid w:val="00F260F3"/>
    <w:rsid w:val="00F26CBB"/>
    <w:rsid w:val="00F270E5"/>
    <w:rsid w:val="00F27FAF"/>
    <w:rsid w:val="00F301C8"/>
    <w:rsid w:val="00F30276"/>
    <w:rsid w:val="00F30D45"/>
    <w:rsid w:val="00F31059"/>
    <w:rsid w:val="00F3179C"/>
    <w:rsid w:val="00F3192D"/>
    <w:rsid w:val="00F3194E"/>
    <w:rsid w:val="00F32106"/>
    <w:rsid w:val="00F32126"/>
    <w:rsid w:val="00F32133"/>
    <w:rsid w:val="00F32397"/>
    <w:rsid w:val="00F32463"/>
    <w:rsid w:val="00F324DA"/>
    <w:rsid w:val="00F326A5"/>
    <w:rsid w:val="00F3325F"/>
    <w:rsid w:val="00F332FC"/>
    <w:rsid w:val="00F33A72"/>
    <w:rsid w:val="00F33ACB"/>
    <w:rsid w:val="00F33C2D"/>
    <w:rsid w:val="00F33C6E"/>
    <w:rsid w:val="00F33D64"/>
    <w:rsid w:val="00F3404F"/>
    <w:rsid w:val="00F3426C"/>
    <w:rsid w:val="00F34907"/>
    <w:rsid w:val="00F3490A"/>
    <w:rsid w:val="00F34B43"/>
    <w:rsid w:val="00F35267"/>
    <w:rsid w:val="00F353C0"/>
    <w:rsid w:val="00F357A7"/>
    <w:rsid w:val="00F35B13"/>
    <w:rsid w:val="00F36133"/>
    <w:rsid w:val="00F36453"/>
    <w:rsid w:val="00F36C68"/>
    <w:rsid w:val="00F36CA0"/>
    <w:rsid w:val="00F37454"/>
    <w:rsid w:val="00F37D5E"/>
    <w:rsid w:val="00F403C1"/>
    <w:rsid w:val="00F40FAE"/>
    <w:rsid w:val="00F4185D"/>
    <w:rsid w:val="00F41D4A"/>
    <w:rsid w:val="00F429A1"/>
    <w:rsid w:val="00F42B5B"/>
    <w:rsid w:val="00F42CDC"/>
    <w:rsid w:val="00F4334A"/>
    <w:rsid w:val="00F43B13"/>
    <w:rsid w:val="00F43D8B"/>
    <w:rsid w:val="00F442F1"/>
    <w:rsid w:val="00F44394"/>
    <w:rsid w:val="00F443B2"/>
    <w:rsid w:val="00F44BC8"/>
    <w:rsid w:val="00F44F9F"/>
    <w:rsid w:val="00F4517F"/>
    <w:rsid w:val="00F45A19"/>
    <w:rsid w:val="00F45B6C"/>
    <w:rsid w:val="00F45E04"/>
    <w:rsid w:val="00F461C8"/>
    <w:rsid w:val="00F466C4"/>
    <w:rsid w:val="00F46722"/>
    <w:rsid w:val="00F46950"/>
    <w:rsid w:val="00F472EE"/>
    <w:rsid w:val="00F47792"/>
    <w:rsid w:val="00F47D0F"/>
    <w:rsid w:val="00F501AD"/>
    <w:rsid w:val="00F50427"/>
    <w:rsid w:val="00F507A3"/>
    <w:rsid w:val="00F507B6"/>
    <w:rsid w:val="00F509BD"/>
    <w:rsid w:val="00F5109E"/>
    <w:rsid w:val="00F511E8"/>
    <w:rsid w:val="00F51299"/>
    <w:rsid w:val="00F51E5F"/>
    <w:rsid w:val="00F52C4D"/>
    <w:rsid w:val="00F52E6C"/>
    <w:rsid w:val="00F52EA7"/>
    <w:rsid w:val="00F532B2"/>
    <w:rsid w:val="00F53F0B"/>
    <w:rsid w:val="00F541FC"/>
    <w:rsid w:val="00F54746"/>
    <w:rsid w:val="00F547F3"/>
    <w:rsid w:val="00F54A92"/>
    <w:rsid w:val="00F54C97"/>
    <w:rsid w:val="00F54F57"/>
    <w:rsid w:val="00F55309"/>
    <w:rsid w:val="00F5547F"/>
    <w:rsid w:val="00F55705"/>
    <w:rsid w:val="00F557FC"/>
    <w:rsid w:val="00F55B93"/>
    <w:rsid w:val="00F55EC1"/>
    <w:rsid w:val="00F56499"/>
    <w:rsid w:val="00F57760"/>
    <w:rsid w:val="00F578CE"/>
    <w:rsid w:val="00F57A79"/>
    <w:rsid w:val="00F57B13"/>
    <w:rsid w:val="00F57FF6"/>
    <w:rsid w:val="00F60170"/>
    <w:rsid w:val="00F606CE"/>
    <w:rsid w:val="00F60E7E"/>
    <w:rsid w:val="00F60FE3"/>
    <w:rsid w:val="00F61203"/>
    <w:rsid w:val="00F612A3"/>
    <w:rsid w:val="00F61543"/>
    <w:rsid w:val="00F617C9"/>
    <w:rsid w:val="00F61C44"/>
    <w:rsid w:val="00F6205D"/>
    <w:rsid w:val="00F62EE8"/>
    <w:rsid w:val="00F63A8B"/>
    <w:rsid w:val="00F63EEF"/>
    <w:rsid w:val="00F64290"/>
    <w:rsid w:val="00F64306"/>
    <w:rsid w:val="00F644F8"/>
    <w:rsid w:val="00F64818"/>
    <w:rsid w:val="00F64B5E"/>
    <w:rsid w:val="00F65539"/>
    <w:rsid w:val="00F65B7B"/>
    <w:rsid w:val="00F65D5E"/>
    <w:rsid w:val="00F65F9E"/>
    <w:rsid w:val="00F66756"/>
    <w:rsid w:val="00F668D3"/>
    <w:rsid w:val="00F669D5"/>
    <w:rsid w:val="00F66A4A"/>
    <w:rsid w:val="00F66CEF"/>
    <w:rsid w:val="00F67274"/>
    <w:rsid w:val="00F67AF1"/>
    <w:rsid w:val="00F70588"/>
    <w:rsid w:val="00F70F8A"/>
    <w:rsid w:val="00F70F94"/>
    <w:rsid w:val="00F710AB"/>
    <w:rsid w:val="00F71201"/>
    <w:rsid w:val="00F71213"/>
    <w:rsid w:val="00F714DE"/>
    <w:rsid w:val="00F71BCB"/>
    <w:rsid w:val="00F71DAE"/>
    <w:rsid w:val="00F72099"/>
    <w:rsid w:val="00F7269F"/>
    <w:rsid w:val="00F72944"/>
    <w:rsid w:val="00F73D3D"/>
    <w:rsid w:val="00F742EE"/>
    <w:rsid w:val="00F74643"/>
    <w:rsid w:val="00F7475E"/>
    <w:rsid w:val="00F748BB"/>
    <w:rsid w:val="00F750E7"/>
    <w:rsid w:val="00F7523D"/>
    <w:rsid w:val="00F7583F"/>
    <w:rsid w:val="00F75844"/>
    <w:rsid w:val="00F7589E"/>
    <w:rsid w:val="00F75BA6"/>
    <w:rsid w:val="00F7602B"/>
    <w:rsid w:val="00F7648B"/>
    <w:rsid w:val="00F77018"/>
    <w:rsid w:val="00F772B9"/>
    <w:rsid w:val="00F7777C"/>
    <w:rsid w:val="00F803BF"/>
    <w:rsid w:val="00F807E1"/>
    <w:rsid w:val="00F80955"/>
    <w:rsid w:val="00F80B7D"/>
    <w:rsid w:val="00F80F46"/>
    <w:rsid w:val="00F8147A"/>
    <w:rsid w:val="00F818A3"/>
    <w:rsid w:val="00F81D44"/>
    <w:rsid w:val="00F81DFA"/>
    <w:rsid w:val="00F81E3A"/>
    <w:rsid w:val="00F82412"/>
    <w:rsid w:val="00F82642"/>
    <w:rsid w:val="00F827EF"/>
    <w:rsid w:val="00F82927"/>
    <w:rsid w:val="00F82E3A"/>
    <w:rsid w:val="00F8310A"/>
    <w:rsid w:val="00F83183"/>
    <w:rsid w:val="00F83B6D"/>
    <w:rsid w:val="00F843CE"/>
    <w:rsid w:val="00F843DF"/>
    <w:rsid w:val="00F8478B"/>
    <w:rsid w:val="00F84EE6"/>
    <w:rsid w:val="00F85179"/>
    <w:rsid w:val="00F851E5"/>
    <w:rsid w:val="00F85825"/>
    <w:rsid w:val="00F858AE"/>
    <w:rsid w:val="00F85D3F"/>
    <w:rsid w:val="00F86B66"/>
    <w:rsid w:val="00F86BE8"/>
    <w:rsid w:val="00F86D6B"/>
    <w:rsid w:val="00F871C3"/>
    <w:rsid w:val="00F875A5"/>
    <w:rsid w:val="00F900D0"/>
    <w:rsid w:val="00F9015D"/>
    <w:rsid w:val="00F901BF"/>
    <w:rsid w:val="00F91ABB"/>
    <w:rsid w:val="00F9208F"/>
    <w:rsid w:val="00F9273E"/>
    <w:rsid w:val="00F92943"/>
    <w:rsid w:val="00F92AED"/>
    <w:rsid w:val="00F92F46"/>
    <w:rsid w:val="00F9312D"/>
    <w:rsid w:val="00F93163"/>
    <w:rsid w:val="00F93344"/>
    <w:rsid w:val="00F93520"/>
    <w:rsid w:val="00F93527"/>
    <w:rsid w:val="00F93529"/>
    <w:rsid w:val="00F9483B"/>
    <w:rsid w:val="00F948F9"/>
    <w:rsid w:val="00F94AB3"/>
    <w:rsid w:val="00F94D1D"/>
    <w:rsid w:val="00F9536D"/>
    <w:rsid w:val="00F956C5"/>
    <w:rsid w:val="00F95858"/>
    <w:rsid w:val="00F95A5B"/>
    <w:rsid w:val="00F960EE"/>
    <w:rsid w:val="00F9682B"/>
    <w:rsid w:val="00F96E8C"/>
    <w:rsid w:val="00F97270"/>
    <w:rsid w:val="00F97437"/>
    <w:rsid w:val="00F974F1"/>
    <w:rsid w:val="00F97B56"/>
    <w:rsid w:val="00F97BB0"/>
    <w:rsid w:val="00F97DDC"/>
    <w:rsid w:val="00F97FB4"/>
    <w:rsid w:val="00FA01C8"/>
    <w:rsid w:val="00FA083D"/>
    <w:rsid w:val="00FA08DD"/>
    <w:rsid w:val="00FA095C"/>
    <w:rsid w:val="00FA0996"/>
    <w:rsid w:val="00FA0C00"/>
    <w:rsid w:val="00FA0CA3"/>
    <w:rsid w:val="00FA0CAB"/>
    <w:rsid w:val="00FA0E70"/>
    <w:rsid w:val="00FA1C23"/>
    <w:rsid w:val="00FA2294"/>
    <w:rsid w:val="00FA2334"/>
    <w:rsid w:val="00FA2357"/>
    <w:rsid w:val="00FA3486"/>
    <w:rsid w:val="00FA4B34"/>
    <w:rsid w:val="00FA5278"/>
    <w:rsid w:val="00FA55E3"/>
    <w:rsid w:val="00FA56C9"/>
    <w:rsid w:val="00FA59AE"/>
    <w:rsid w:val="00FA5A4A"/>
    <w:rsid w:val="00FA5A62"/>
    <w:rsid w:val="00FA5E05"/>
    <w:rsid w:val="00FA6432"/>
    <w:rsid w:val="00FA6635"/>
    <w:rsid w:val="00FA69AC"/>
    <w:rsid w:val="00FA7111"/>
    <w:rsid w:val="00FA74D6"/>
    <w:rsid w:val="00FA7705"/>
    <w:rsid w:val="00FA773B"/>
    <w:rsid w:val="00FA7B11"/>
    <w:rsid w:val="00FB01E2"/>
    <w:rsid w:val="00FB0373"/>
    <w:rsid w:val="00FB0B60"/>
    <w:rsid w:val="00FB0D55"/>
    <w:rsid w:val="00FB117D"/>
    <w:rsid w:val="00FB1446"/>
    <w:rsid w:val="00FB169C"/>
    <w:rsid w:val="00FB2589"/>
    <w:rsid w:val="00FB2621"/>
    <w:rsid w:val="00FB26A1"/>
    <w:rsid w:val="00FB27C1"/>
    <w:rsid w:val="00FB2BFD"/>
    <w:rsid w:val="00FB2C00"/>
    <w:rsid w:val="00FB2EF2"/>
    <w:rsid w:val="00FB32A6"/>
    <w:rsid w:val="00FB3C91"/>
    <w:rsid w:val="00FB3E5E"/>
    <w:rsid w:val="00FB4AE2"/>
    <w:rsid w:val="00FB4D7D"/>
    <w:rsid w:val="00FB52F8"/>
    <w:rsid w:val="00FB5372"/>
    <w:rsid w:val="00FB5C11"/>
    <w:rsid w:val="00FB639A"/>
    <w:rsid w:val="00FB6496"/>
    <w:rsid w:val="00FB673C"/>
    <w:rsid w:val="00FB6888"/>
    <w:rsid w:val="00FB6ADD"/>
    <w:rsid w:val="00FB6FAD"/>
    <w:rsid w:val="00FB7051"/>
    <w:rsid w:val="00FB7443"/>
    <w:rsid w:val="00FB7969"/>
    <w:rsid w:val="00FB7A16"/>
    <w:rsid w:val="00FB7A58"/>
    <w:rsid w:val="00FC0122"/>
    <w:rsid w:val="00FC078E"/>
    <w:rsid w:val="00FC09B2"/>
    <w:rsid w:val="00FC0D10"/>
    <w:rsid w:val="00FC110E"/>
    <w:rsid w:val="00FC14A9"/>
    <w:rsid w:val="00FC1B8E"/>
    <w:rsid w:val="00FC1C56"/>
    <w:rsid w:val="00FC1E35"/>
    <w:rsid w:val="00FC1E7B"/>
    <w:rsid w:val="00FC2342"/>
    <w:rsid w:val="00FC2427"/>
    <w:rsid w:val="00FC2592"/>
    <w:rsid w:val="00FC2788"/>
    <w:rsid w:val="00FC2CE5"/>
    <w:rsid w:val="00FC2F60"/>
    <w:rsid w:val="00FC3279"/>
    <w:rsid w:val="00FC332B"/>
    <w:rsid w:val="00FC3350"/>
    <w:rsid w:val="00FC35E0"/>
    <w:rsid w:val="00FC379C"/>
    <w:rsid w:val="00FC3EF5"/>
    <w:rsid w:val="00FC4429"/>
    <w:rsid w:val="00FC4589"/>
    <w:rsid w:val="00FC482C"/>
    <w:rsid w:val="00FC501D"/>
    <w:rsid w:val="00FC5409"/>
    <w:rsid w:val="00FC5E19"/>
    <w:rsid w:val="00FC6144"/>
    <w:rsid w:val="00FC61CC"/>
    <w:rsid w:val="00FC62C5"/>
    <w:rsid w:val="00FC6650"/>
    <w:rsid w:val="00FC67B0"/>
    <w:rsid w:val="00FC6A60"/>
    <w:rsid w:val="00FC6A72"/>
    <w:rsid w:val="00FC6B84"/>
    <w:rsid w:val="00FC76D3"/>
    <w:rsid w:val="00FC7EA5"/>
    <w:rsid w:val="00FC7EDD"/>
    <w:rsid w:val="00FD01C7"/>
    <w:rsid w:val="00FD07CD"/>
    <w:rsid w:val="00FD0B9A"/>
    <w:rsid w:val="00FD1185"/>
    <w:rsid w:val="00FD1575"/>
    <w:rsid w:val="00FD1792"/>
    <w:rsid w:val="00FD189E"/>
    <w:rsid w:val="00FD248E"/>
    <w:rsid w:val="00FD2AEB"/>
    <w:rsid w:val="00FD2B72"/>
    <w:rsid w:val="00FD2BBB"/>
    <w:rsid w:val="00FD2F70"/>
    <w:rsid w:val="00FD3291"/>
    <w:rsid w:val="00FD32D6"/>
    <w:rsid w:val="00FD34E7"/>
    <w:rsid w:val="00FD3842"/>
    <w:rsid w:val="00FD3953"/>
    <w:rsid w:val="00FD3A68"/>
    <w:rsid w:val="00FD446A"/>
    <w:rsid w:val="00FD504C"/>
    <w:rsid w:val="00FD5188"/>
    <w:rsid w:val="00FD5CB5"/>
    <w:rsid w:val="00FD5FF7"/>
    <w:rsid w:val="00FD6AA1"/>
    <w:rsid w:val="00FD7B92"/>
    <w:rsid w:val="00FD7E28"/>
    <w:rsid w:val="00FD7EFD"/>
    <w:rsid w:val="00FE00FB"/>
    <w:rsid w:val="00FE0160"/>
    <w:rsid w:val="00FE04C6"/>
    <w:rsid w:val="00FE0744"/>
    <w:rsid w:val="00FE0CCB"/>
    <w:rsid w:val="00FE0D2A"/>
    <w:rsid w:val="00FE162C"/>
    <w:rsid w:val="00FE1AFE"/>
    <w:rsid w:val="00FE1CDA"/>
    <w:rsid w:val="00FE20AD"/>
    <w:rsid w:val="00FE225E"/>
    <w:rsid w:val="00FE2314"/>
    <w:rsid w:val="00FE2387"/>
    <w:rsid w:val="00FE253E"/>
    <w:rsid w:val="00FE2B64"/>
    <w:rsid w:val="00FE3275"/>
    <w:rsid w:val="00FE3371"/>
    <w:rsid w:val="00FE34A8"/>
    <w:rsid w:val="00FE3511"/>
    <w:rsid w:val="00FE3888"/>
    <w:rsid w:val="00FE40FE"/>
    <w:rsid w:val="00FE435B"/>
    <w:rsid w:val="00FE4BAB"/>
    <w:rsid w:val="00FE4F57"/>
    <w:rsid w:val="00FE5045"/>
    <w:rsid w:val="00FE53B6"/>
    <w:rsid w:val="00FE53F2"/>
    <w:rsid w:val="00FE5591"/>
    <w:rsid w:val="00FE56A9"/>
    <w:rsid w:val="00FE5871"/>
    <w:rsid w:val="00FE5B6E"/>
    <w:rsid w:val="00FE5EEF"/>
    <w:rsid w:val="00FE6D5D"/>
    <w:rsid w:val="00FE6EC5"/>
    <w:rsid w:val="00FE705C"/>
    <w:rsid w:val="00FE7D14"/>
    <w:rsid w:val="00FE7D94"/>
    <w:rsid w:val="00FE7F24"/>
    <w:rsid w:val="00FF0279"/>
    <w:rsid w:val="00FF0705"/>
    <w:rsid w:val="00FF0890"/>
    <w:rsid w:val="00FF08EA"/>
    <w:rsid w:val="00FF0F10"/>
    <w:rsid w:val="00FF15B3"/>
    <w:rsid w:val="00FF1AE0"/>
    <w:rsid w:val="00FF1FD4"/>
    <w:rsid w:val="00FF224E"/>
    <w:rsid w:val="00FF236B"/>
    <w:rsid w:val="00FF26C9"/>
    <w:rsid w:val="00FF3429"/>
    <w:rsid w:val="00FF3704"/>
    <w:rsid w:val="00FF39E4"/>
    <w:rsid w:val="00FF3C43"/>
    <w:rsid w:val="00FF3DDE"/>
    <w:rsid w:val="00FF3F0F"/>
    <w:rsid w:val="00FF42AC"/>
    <w:rsid w:val="00FF489F"/>
    <w:rsid w:val="00FF49E3"/>
    <w:rsid w:val="00FF4A17"/>
    <w:rsid w:val="00FF4AF3"/>
    <w:rsid w:val="00FF4BF0"/>
    <w:rsid w:val="00FF50BC"/>
    <w:rsid w:val="00FF54E0"/>
    <w:rsid w:val="00FF5862"/>
    <w:rsid w:val="00FF58C3"/>
    <w:rsid w:val="00FF5918"/>
    <w:rsid w:val="00FF5B6B"/>
    <w:rsid w:val="00FF5E23"/>
    <w:rsid w:val="00FF5E9D"/>
    <w:rsid w:val="00FF5FA8"/>
    <w:rsid w:val="00FF60A3"/>
    <w:rsid w:val="00FF61A2"/>
    <w:rsid w:val="00FF61F1"/>
    <w:rsid w:val="00FF65F7"/>
    <w:rsid w:val="00FF684B"/>
    <w:rsid w:val="00FF6A16"/>
    <w:rsid w:val="00FF6B94"/>
    <w:rsid w:val="00FF719F"/>
    <w:rsid w:val="00FF728A"/>
    <w:rsid w:val="00FF77B2"/>
    <w:rsid w:val="00FF79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295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295"/>
    <w:pPr>
      <w:ind w:left="720"/>
      <w:contextualSpacing/>
    </w:pPr>
  </w:style>
  <w:style w:type="character" w:styleId="CommentReference">
    <w:name w:val="annotation reference"/>
    <w:basedOn w:val="DefaultParagraphFont"/>
    <w:uiPriority w:val="99"/>
    <w:semiHidden/>
    <w:unhideWhenUsed/>
    <w:rsid w:val="007C5295"/>
    <w:rPr>
      <w:sz w:val="16"/>
      <w:szCs w:val="16"/>
    </w:rPr>
  </w:style>
  <w:style w:type="paragraph" w:styleId="CommentText">
    <w:name w:val="annotation text"/>
    <w:basedOn w:val="Normal"/>
    <w:link w:val="CommentTextChar"/>
    <w:uiPriority w:val="99"/>
    <w:semiHidden/>
    <w:unhideWhenUsed/>
    <w:rsid w:val="007C5295"/>
    <w:pPr>
      <w:spacing w:line="240" w:lineRule="auto"/>
    </w:pPr>
    <w:rPr>
      <w:sz w:val="20"/>
      <w:szCs w:val="20"/>
    </w:rPr>
  </w:style>
  <w:style w:type="character" w:customStyle="1" w:styleId="CommentTextChar">
    <w:name w:val="Comment Text Char"/>
    <w:basedOn w:val="DefaultParagraphFont"/>
    <w:link w:val="CommentText"/>
    <w:uiPriority w:val="99"/>
    <w:semiHidden/>
    <w:rsid w:val="007C5295"/>
    <w:rPr>
      <w:sz w:val="20"/>
      <w:szCs w:val="20"/>
    </w:rPr>
  </w:style>
  <w:style w:type="paragraph" w:styleId="CommentSubject">
    <w:name w:val="annotation subject"/>
    <w:basedOn w:val="CommentText"/>
    <w:next w:val="CommentText"/>
    <w:link w:val="CommentSubjectChar"/>
    <w:uiPriority w:val="99"/>
    <w:semiHidden/>
    <w:unhideWhenUsed/>
    <w:rsid w:val="007C5295"/>
    <w:rPr>
      <w:b/>
      <w:bCs/>
    </w:rPr>
  </w:style>
  <w:style w:type="character" w:customStyle="1" w:styleId="CommentSubjectChar">
    <w:name w:val="Comment Subject Char"/>
    <w:basedOn w:val="CommentTextChar"/>
    <w:link w:val="CommentSubject"/>
    <w:uiPriority w:val="99"/>
    <w:semiHidden/>
    <w:rsid w:val="007C5295"/>
    <w:rPr>
      <w:b/>
      <w:bCs/>
      <w:sz w:val="20"/>
      <w:szCs w:val="20"/>
    </w:rPr>
  </w:style>
  <w:style w:type="paragraph" w:styleId="BalloonText">
    <w:name w:val="Balloon Text"/>
    <w:basedOn w:val="Normal"/>
    <w:link w:val="BalloonTextChar"/>
    <w:uiPriority w:val="99"/>
    <w:semiHidden/>
    <w:unhideWhenUsed/>
    <w:rsid w:val="007C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295"/>
    <w:rPr>
      <w:rFonts w:ascii="Tahoma" w:hAnsi="Tahoma" w:cs="Tahoma"/>
      <w:sz w:val="16"/>
      <w:szCs w:val="16"/>
    </w:rPr>
  </w:style>
  <w:style w:type="character" w:customStyle="1" w:styleId="apple-converted-space">
    <w:name w:val="apple-converted-space"/>
    <w:basedOn w:val="DefaultParagraphFont"/>
    <w:rsid w:val="00B577A0"/>
  </w:style>
  <w:style w:type="paragraph" w:styleId="Header">
    <w:name w:val="header"/>
    <w:basedOn w:val="Normal"/>
    <w:link w:val="HeaderChar"/>
    <w:uiPriority w:val="99"/>
    <w:unhideWhenUsed/>
    <w:rsid w:val="0000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97"/>
  </w:style>
  <w:style w:type="paragraph" w:styleId="Footer">
    <w:name w:val="footer"/>
    <w:basedOn w:val="Normal"/>
    <w:link w:val="FooterChar"/>
    <w:uiPriority w:val="99"/>
    <w:unhideWhenUsed/>
    <w:rsid w:val="0000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97"/>
  </w:style>
  <w:style w:type="paragraph" w:styleId="NoSpacing">
    <w:name w:val="No Spacing"/>
    <w:uiPriority w:val="1"/>
    <w:qFormat/>
    <w:rsid w:val="00317E7D"/>
    <w:pPr>
      <w:spacing w:after="0" w:line="240" w:lineRule="auto"/>
    </w:pPr>
    <w:rPr>
      <w:lang w:val="en-GB"/>
    </w:rPr>
  </w:style>
  <w:style w:type="table" w:styleId="TableGrid">
    <w:name w:val="Table Grid"/>
    <w:basedOn w:val="TableNormal"/>
    <w:uiPriority w:val="39"/>
    <w:rsid w:val="00317E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17E7D"/>
    <w:pPr>
      <w:suppressAutoHyphens/>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17E7D"/>
    <w:rPr>
      <w:rFonts w:ascii="Times New Roman" w:eastAsia="Times New Roman" w:hAnsi="Times New Roman" w:cs="Times New Roman"/>
      <w:sz w:val="24"/>
      <w:szCs w:val="24"/>
    </w:rPr>
  </w:style>
  <w:style w:type="paragraph" w:customStyle="1" w:styleId="Normal1">
    <w:name w:val="Normal1"/>
    <w:rsid w:val="00263E65"/>
    <w:pPr>
      <w:spacing w:after="0" w:line="240" w:lineRule="auto"/>
    </w:pPr>
    <w:rPr>
      <w:rFonts w:ascii="Cambria" w:eastAsia="Cambria" w:hAnsi="Cambria" w:cs="Cambria"/>
      <w:color w:val="000000"/>
      <w:sz w:val="24"/>
      <w:szCs w:val="24"/>
    </w:rPr>
  </w:style>
  <w:style w:type="paragraph" w:styleId="Revision">
    <w:name w:val="Revision"/>
    <w:hidden/>
    <w:uiPriority w:val="99"/>
    <w:semiHidden/>
    <w:rsid w:val="002E65EB"/>
    <w:pPr>
      <w:spacing w:after="0" w:line="240" w:lineRule="auto"/>
    </w:pPr>
  </w:style>
  <w:style w:type="character" w:styleId="Hyperlink">
    <w:name w:val="Hyperlink"/>
    <w:basedOn w:val="DefaultParagraphFont"/>
    <w:uiPriority w:val="99"/>
    <w:unhideWhenUsed/>
    <w:rsid w:val="00C27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069">
      <w:bodyDiv w:val="1"/>
      <w:marLeft w:val="0"/>
      <w:marRight w:val="0"/>
      <w:marTop w:val="0"/>
      <w:marBottom w:val="0"/>
      <w:divBdr>
        <w:top w:val="none" w:sz="0" w:space="0" w:color="auto"/>
        <w:left w:val="none" w:sz="0" w:space="0" w:color="auto"/>
        <w:bottom w:val="none" w:sz="0" w:space="0" w:color="auto"/>
        <w:right w:val="none" w:sz="0" w:space="0" w:color="auto"/>
      </w:divBdr>
      <w:divsChild>
        <w:div w:id="428701855">
          <w:marLeft w:val="0"/>
          <w:marRight w:val="0"/>
          <w:marTop w:val="0"/>
          <w:marBottom w:val="0"/>
          <w:divBdr>
            <w:top w:val="none" w:sz="0" w:space="0" w:color="auto"/>
            <w:left w:val="none" w:sz="0" w:space="0" w:color="auto"/>
            <w:bottom w:val="none" w:sz="0" w:space="0" w:color="auto"/>
            <w:right w:val="none" w:sz="0" w:space="0" w:color="auto"/>
          </w:divBdr>
        </w:div>
      </w:divsChild>
    </w:div>
    <w:div w:id="406997842">
      <w:bodyDiv w:val="1"/>
      <w:marLeft w:val="0"/>
      <w:marRight w:val="0"/>
      <w:marTop w:val="0"/>
      <w:marBottom w:val="0"/>
      <w:divBdr>
        <w:top w:val="none" w:sz="0" w:space="0" w:color="auto"/>
        <w:left w:val="none" w:sz="0" w:space="0" w:color="auto"/>
        <w:bottom w:val="none" w:sz="0" w:space="0" w:color="auto"/>
        <w:right w:val="none" w:sz="0" w:space="0" w:color="auto"/>
      </w:divBdr>
      <w:divsChild>
        <w:div w:id="1119227939">
          <w:marLeft w:val="0"/>
          <w:marRight w:val="0"/>
          <w:marTop w:val="0"/>
          <w:marBottom w:val="0"/>
          <w:divBdr>
            <w:top w:val="none" w:sz="0" w:space="0" w:color="auto"/>
            <w:left w:val="none" w:sz="0" w:space="0" w:color="auto"/>
            <w:bottom w:val="none" w:sz="0" w:space="0" w:color="auto"/>
            <w:right w:val="none" w:sz="0" w:space="0" w:color="auto"/>
          </w:divBdr>
        </w:div>
      </w:divsChild>
    </w:div>
    <w:div w:id="1034648619">
      <w:bodyDiv w:val="1"/>
      <w:marLeft w:val="0"/>
      <w:marRight w:val="0"/>
      <w:marTop w:val="0"/>
      <w:marBottom w:val="0"/>
      <w:divBdr>
        <w:top w:val="none" w:sz="0" w:space="0" w:color="auto"/>
        <w:left w:val="none" w:sz="0" w:space="0" w:color="auto"/>
        <w:bottom w:val="none" w:sz="0" w:space="0" w:color="auto"/>
        <w:right w:val="none" w:sz="0" w:space="0" w:color="auto"/>
      </w:divBdr>
    </w:div>
    <w:div w:id="1546717608">
      <w:bodyDiv w:val="1"/>
      <w:marLeft w:val="0"/>
      <w:marRight w:val="0"/>
      <w:marTop w:val="0"/>
      <w:marBottom w:val="0"/>
      <w:divBdr>
        <w:top w:val="none" w:sz="0" w:space="0" w:color="auto"/>
        <w:left w:val="none" w:sz="0" w:space="0" w:color="auto"/>
        <w:bottom w:val="none" w:sz="0" w:space="0" w:color="auto"/>
        <w:right w:val="none" w:sz="0" w:space="0" w:color="auto"/>
      </w:divBdr>
      <w:divsChild>
        <w:div w:id="49010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over.ukdataservice.ac.uk/catalogue/?sn=6570&amp;type=Data%20catalog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enworkworks.org/be-effective/resources/national-study-of-the-changing-workfor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C7B9-11A8-446D-B641-593D26DC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16860</Words>
  <Characters>96105</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Jeremy</cp:lastModifiedBy>
  <cp:revision>3</cp:revision>
  <dcterms:created xsi:type="dcterms:W3CDTF">2017-04-25T06:59:00Z</dcterms:created>
  <dcterms:modified xsi:type="dcterms:W3CDTF">2017-05-05T10:18:00Z</dcterms:modified>
</cp:coreProperties>
</file>