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B6" w:rsidRDefault="003125D6" w:rsidP="000866B6">
      <w:pPr>
        <w:spacing w:after="0" w:line="240" w:lineRule="auto"/>
        <w:rPr>
          <w:rFonts w:ascii="Palatino Linotype" w:eastAsia="Times New Roman" w:hAnsi="Palatino Linotype" w:cs="Times New Roman"/>
          <w:color w:val="232323"/>
          <w:sz w:val="24"/>
          <w:szCs w:val="24"/>
          <w:u w:val="single"/>
          <w:lang w:eastAsia="en-GB"/>
        </w:rPr>
      </w:pPr>
      <w:r w:rsidRPr="00835D03">
        <w:rPr>
          <w:rFonts w:ascii="Palatino Linotype" w:eastAsia="Times New Roman" w:hAnsi="Palatino Linotype" w:cs="Times New Roman"/>
          <w:color w:val="232323"/>
          <w:sz w:val="24"/>
          <w:szCs w:val="24"/>
          <w:u w:val="single"/>
          <w:lang w:eastAsia="en-GB"/>
        </w:rPr>
        <w:t>The Dance to Come: Powell and the Victorians </w:t>
      </w:r>
    </w:p>
    <w:p w:rsidR="00835D03" w:rsidRDefault="00835D03" w:rsidP="000866B6">
      <w:pPr>
        <w:spacing w:after="0" w:line="240" w:lineRule="auto"/>
        <w:rPr>
          <w:rFonts w:ascii="Palatino Linotype" w:eastAsia="Times New Roman" w:hAnsi="Palatino Linotype" w:cs="Times New Roman"/>
          <w:color w:val="232323"/>
          <w:sz w:val="24"/>
          <w:szCs w:val="24"/>
          <w:u w:val="single"/>
          <w:lang w:eastAsia="en-GB"/>
        </w:rPr>
      </w:pPr>
    </w:p>
    <w:p w:rsidR="00835D03" w:rsidRPr="00986726" w:rsidRDefault="00835D03" w:rsidP="000866B6">
      <w:pPr>
        <w:spacing w:after="0" w:line="240" w:lineRule="auto"/>
        <w:rPr>
          <w:rFonts w:ascii="Palatino Linotype" w:eastAsia="Times New Roman" w:hAnsi="Palatino Linotype" w:cs="Times New Roman"/>
          <w:color w:val="232323"/>
          <w:sz w:val="24"/>
          <w:szCs w:val="24"/>
          <w:lang w:eastAsia="en-GB"/>
        </w:rPr>
      </w:pPr>
      <w:r w:rsidRPr="00986726">
        <w:rPr>
          <w:rFonts w:ascii="Palatino Linotype" w:eastAsia="Times New Roman" w:hAnsi="Palatino Linotype" w:cs="Times New Roman"/>
          <w:color w:val="232323"/>
          <w:sz w:val="24"/>
          <w:szCs w:val="24"/>
          <w:lang w:eastAsia="en-GB"/>
        </w:rPr>
        <w:t>John Bowen (University of York)</w:t>
      </w:r>
    </w:p>
    <w:p w:rsidR="000866B6" w:rsidRDefault="000866B6" w:rsidP="000866B6">
      <w:pPr>
        <w:spacing w:after="0" w:line="240" w:lineRule="auto"/>
        <w:rPr>
          <w:rFonts w:ascii="Palatino Linotype" w:eastAsia="Times New Roman" w:hAnsi="Palatino Linotype" w:cs="Times New Roman"/>
          <w:color w:val="232323"/>
          <w:sz w:val="24"/>
          <w:szCs w:val="24"/>
          <w:lang w:eastAsia="en-GB"/>
        </w:rPr>
      </w:pPr>
    </w:p>
    <w:p w:rsidR="0032477F" w:rsidRDefault="006E2EEB" w:rsidP="003125D6">
      <w:pPr>
        <w:spacing w:after="0" w:line="240" w:lineRule="auto"/>
        <w:rPr>
          <w:rFonts w:ascii="Palatino Linotype" w:eastAsia="Times New Roman" w:hAnsi="Palatino Linotype" w:cs="Times New Roman"/>
          <w:color w:val="232323"/>
          <w:sz w:val="24"/>
          <w:szCs w:val="24"/>
          <w:lang w:eastAsia="en-GB"/>
        </w:rPr>
      </w:pPr>
      <w:r>
        <w:rPr>
          <w:rFonts w:ascii="Palatino Linotype" w:eastAsia="Times New Roman" w:hAnsi="Palatino Linotype" w:cs="Times New Roman"/>
          <w:color w:val="232323"/>
          <w:sz w:val="24"/>
          <w:szCs w:val="24"/>
          <w:lang w:eastAsia="en-GB"/>
        </w:rPr>
        <w:t xml:space="preserve">This article </w:t>
      </w:r>
      <w:r w:rsidR="002C3347" w:rsidRPr="002C3347">
        <w:rPr>
          <w:rFonts w:ascii="Palatino Linotype" w:eastAsia="Times New Roman" w:hAnsi="Palatino Linotype" w:cs="Times New Roman"/>
          <w:color w:val="232323"/>
          <w:sz w:val="24"/>
          <w:szCs w:val="24"/>
          <w:lang w:eastAsia="en-GB"/>
        </w:rPr>
        <w:t>trace</w:t>
      </w:r>
      <w:r>
        <w:rPr>
          <w:rFonts w:ascii="Palatino Linotype" w:eastAsia="Times New Roman" w:hAnsi="Palatino Linotype" w:cs="Times New Roman"/>
          <w:color w:val="232323"/>
          <w:sz w:val="24"/>
          <w:szCs w:val="24"/>
          <w:lang w:eastAsia="en-GB"/>
        </w:rPr>
        <w:t>s</w:t>
      </w:r>
      <w:r w:rsidR="002C3347" w:rsidRPr="002C3347">
        <w:rPr>
          <w:rFonts w:ascii="Palatino Linotype" w:eastAsia="Times New Roman" w:hAnsi="Palatino Linotype" w:cs="Times New Roman"/>
          <w:color w:val="232323"/>
          <w:sz w:val="24"/>
          <w:szCs w:val="24"/>
          <w:lang w:eastAsia="en-GB"/>
        </w:rPr>
        <w:t xml:space="preserve"> some </w:t>
      </w:r>
      <w:r>
        <w:rPr>
          <w:rFonts w:ascii="Palatino Linotype" w:eastAsia="Times New Roman" w:hAnsi="Palatino Linotype" w:cs="Times New Roman"/>
          <w:color w:val="232323"/>
          <w:sz w:val="24"/>
          <w:szCs w:val="24"/>
          <w:lang w:eastAsia="en-GB"/>
        </w:rPr>
        <w:t xml:space="preserve">of </w:t>
      </w:r>
      <w:r w:rsidR="002C3347" w:rsidRPr="002C3347">
        <w:rPr>
          <w:rFonts w:ascii="Palatino Linotype" w:eastAsia="Times New Roman" w:hAnsi="Palatino Linotype" w:cs="Times New Roman"/>
          <w:color w:val="232323"/>
          <w:sz w:val="24"/>
          <w:szCs w:val="24"/>
          <w:lang w:eastAsia="en-GB"/>
        </w:rPr>
        <w:t xml:space="preserve">the ways in which </w:t>
      </w:r>
      <w:r w:rsidR="002C3347">
        <w:rPr>
          <w:rFonts w:ascii="Palatino Linotype" w:eastAsia="Times New Roman" w:hAnsi="Palatino Linotype" w:cs="Times New Roman"/>
          <w:color w:val="232323"/>
          <w:sz w:val="24"/>
          <w:szCs w:val="24"/>
          <w:lang w:eastAsia="en-GB"/>
        </w:rPr>
        <w:t>A</w:t>
      </w:r>
      <w:r w:rsidR="002C3347" w:rsidRPr="002C3347">
        <w:rPr>
          <w:rFonts w:ascii="Palatino Linotype" w:eastAsia="Times New Roman" w:hAnsi="Palatino Linotype" w:cs="Times New Roman"/>
          <w:color w:val="232323"/>
          <w:sz w:val="24"/>
          <w:szCs w:val="24"/>
          <w:lang w:eastAsia="en-GB"/>
        </w:rPr>
        <w:t>nthony</w:t>
      </w:r>
      <w:r w:rsidR="002C3347">
        <w:rPr>
          <w:rFonts w:ascii="Palatino Linotype" w:eastAsia="Times New Roman" w:hAnsi="Palatino Linotype" w:cs="Times New Roman"/>
          <w:color w:val="232323"/>
          <w:sz w:val="24"/>
          <w:szCs w:val="24"/>
          <w:lang w:eastAsia="en-GB"/>
        </w:rPr>
        <w:t xml:space="preserve"> </w:t>
      </w:r>
      <w:r w:rsidR="002C3347" w:rsidRPr="002C3347">
        <w:rPr>
          <w:rFonts w:ascii="Palatino Linotype" w:eastAsia="Times New Roman" w:hAnsi="Palatino Linotype" w:cs="Times New Roman"/>
          <w:color w:val="232323"/>
          <w:sz w:val="24"/>
          <w:szCs w:val="24"/>
          <w:lang w:eastAsia="en-GB"/>
        </w:rPr>
        <w:t xml:space="preserve">Powell thought about </w:t>
      </w:r>
      <w:r w:rsidR="002C3347" w:rsidRPr="002C3347">
        <w:rPr>
          <w:rFonts w:ascii="Palatino Linotype" w:eastAsia="Times New Roman" w:hAnsi="Palatino Linotype" w:cs="Times New Roman"/>
          <w:i/>
          <w:color w:val="232323"/>
          <w:sz w:val="24"/>
          <w:szCs w:val="24"/>
          <w:lang w:eastAsia="en-GB"/>
        </w:rPr>
        <w:t>A Dance</w:t>
      </w:r>
      <w:r w:rsidR="002C3347" w:rsidRPr="002C3347">
        <w:rPr>
          <w:rFonts w:ascii="Palatino Linotype" w:eastAsia="Times New Roman" w:hAnsi="Palatino Linotype" w:cs="Times New Roman"/>
          <w:color w:val="232323"/>
          <w:sz w:val="24"/>
          <w:szCs w:val="24"/>
          <w:lang w:eastAsia="en-GB"/>
        </w:rPr>
        <w:t xml:space="preserve"> </w:t>
      </w:r>
      <w:r w:rsidRPr="006E2EEB">
        <w:rPr>
          <w:rFonts w:ascii="Palatino Linotype" w:eastAsia="Times New Roman" w:hAnsi="Palatino Linotype" w:cs="Times New Roman"/>
          <w:i/>
          <w:color w:val="232323"/>
          <w:sz w:val="24"/>
          <w:szCs w:val="24"/>
          <w:lang w:eastAsia="en-GB"/>
        </w:rPr>
        <w:t>to The Music of Time</w:t>
      </w:r>
      <w:r w:rsidRPr="006E2EEB">
        <w:rPr>
          <w:rFonts w:ascii="Palatino Linotype" w:eastAsia="Times New Roman" w:hAnsi="Palatino Linotype" w:cs="Times New Roman"/>
          <w:color w:val="232323"/>
          <w:sz w:val="24"/>
          <w:szCs w:val="24"/>
          <w:lang w:eastAsia="en-GB"/>
        </w:rPr>
        <w:t xml:space="preserve"> </w:t>
      </w:r>
      <w:r w:rsidR="002C3347" w:rsidRPr="002C3347">
        <w:rPr>
          <w:rFonts w:ascii="Palatino Linotype" w:eastAsia="Times New Roman" w:hAnsi="Palatino Linotype" w:cs="Times New Roman"/>
          <w:color w:val="232323"/>
          <w:sz w:val="24"/>
          <w:szCs w:val="24"/>
          <w:lang w:eastAsia="en-GB"/>
        </w:rPr>
        <w:t xml:space="preserve">in its formative years, how he conceived, both negatively and positively, the dance to come. </w:t>
      </w:r>
      <w:r w:rsidR="00835D03">
        <w:rPr>
          <w:rFonts w:ascii="Palatino Linotype" w:eastAsia="Times New Roman" w:hAnsi="Palatino Linotype" w:cs="Times New Roman"/>
          <w:color w:val="232323"/>
          <w:sz w:val="24"/>
          <w:szCs w:val="24"/>
          <w:lang w:eastAsia="en-GB"/>
        </w:rPr>
        <w:t xml:space="preserve">The </w:t>
      </w:r>
      <w:r w:rsidR="003125D6" w:rsidRPr="003125D6">
        <w:rPr>
          <w:rFonts w:ascii="Palatino Linotype" w:eastAsia="Times New Roman" w:hAnsi="Palatino Linotype" w:cs="Times New Roman"/>
          <w:color w:val="232323"/>
          <w:sz w:val="24"/>
          <w:szCs w:val="24"/>
          <w:lang w:eastAsia="en-GB"/>
        </w:rPr>
        <w:t xml:space="preserve">past and future are </w:t>
      </w:r>
      <w:r w:rsidR="00835D03">
        <w:rPr>
          <w:rFonts w:ascii="Palatino Linotype" w:eastAsia="Times New Roman" w:hAnsi="Palatino Linotype" w:cs="Times New Roman"/>
          <w:color w:val="232323"/>
          <w:sz w:val="24"/>
          <w:szCs w:val="24"/>
          <w:lang w:eastAsia="en-GB"/>
        </w:rPr>
        <w:t xml:space="preserve">complexly </w:t>
      </w:r>
      <w:r w:rsidR="003125D6" w:rsidRPr="003125D6">
        <w:rPr>
          <w:rFonts w:ascii="Palatino Linotype" w:eastAsia="Times New Roman" w:hAnsi="Palatino Linotype" w:cs="Times New Roman"/>
          <w:color w:val="232323"/>
          <w:sz w:val="24"/>
          <w:szCs w:val="24"/>
          <w:lang w:eastAsia="en-GB"/>
        </w:rPr>
        <w:t xml:space="preserve">at work - and </w:t>
      </w:r>
      <w:r w:rsidR="000866B6">
        <w:rPr>
          <w:rFonts w:ascii="Palatino Linotype" w:eastAsia="Times New Roman" w:hAnsi="Palatino Linotype" w:cs="Times New Roman"/>
          <w:color w:val="232323"/>
          <w:sz w:val="24"/>
          <w:szCs w:val="24"/>
          <w:lang w:eastAsia="en-GB"/>
        </w:rPr>
        <w:t xml:space="preserve">at </w:t>
      </w:r>
      <w:r w:rsidR="003125D6" w:rsidRPr="003125D6">
        <w:rPr>
          <w:rFonts w:ascii="Palatino Linotype" w:eastAsia="Times New Roman" w:hAnsi="Palatino Linotype" w:cs="Times New Roman"/>
          <w:color w:val="232323"/>
          <w:sz w:val="24"/>
          <w:szCs w:val="24"/>
          <w:lang w:eastAsia="en-GB"/>
        </w:rPr>
        <w:t>play - in</w:t>
      </w:r>
      <w:r w:rsidR="000866B6">
        <w:rPr>
          <w:rFonts w:ascii="Palatino Linotype" w:eastAsia="Times New Roman" w:hAnsi="Palatino Linotype" w:cs="Times New Roman"/>
          <w:color w:val="232323"/>
          <w:sz w:val="24"/>
          <w:szCs w:val="24"/>
          <w:lang w:eastAsia="en-GB"/>
        </w:rPr>
        <w:t xml:space="preserve"> Powell’s fiction</w:t>
      </w:r>
      <w:r w:rsidR="00835D03">
        <w:rPr>
          <w:rFonts w:ascii="Palatino Linotype" w:eastAsia="Times New Roman" w:hAnsi="Palatino Linotype" w:cs="Times New Roman"/>
          <w:color w:val="232323"/>
          <w:sz w:val="24"/>
          <w:szCs w:val="24"/>
          <w:lang w:eastAsia="en-GB"/>
        </w:rPr>
        <w:t xml:space="preserve"> and we can</w:t>
      </w:r>
      <w:r w:rsidR="00796E9C">
        <w:rPr>
          <w:rFonts w:ascii="Palatino Linotype" w:eastAsia="Times New Roman" w:hAnsi="Palatino Linotype" w:cs="Times New Roman"/>
          <w:color w:val="232323"/>
          <w:sz w:val="24"/>
          <w:szCs w:val="24"/>
          <w:lang w:eastAsia="en-GB"/>
        </w:rPr>
        <w:t xml:space="preserve"> </w:t>
      </w:r>
      <w:r w:rsidR="00835D03">
        <w:rPr>
          <w:rFonts w:ascii="Palatino Linotype" w:eastAsia="Times New Roman" w:hAnsi="Palatino Linotype" w:cs="Times New Roman"/>
          <w:color w:val="232323"/>
          <w:sz w:val="24"/>
          <w:szCs w:val="24"/>
          <w:lang w:eastAsia="en-GB"/>
        </w:rPr>
        <w:t>shed a particular light on th</w:t>
      </w:r>
      <w:r w:rsidR="002C3347">
        <w:rPr>
          <w:rFonts w:ascii="Palatino Linotype" w:eastAsia="Times New Roman" w:hAnsi="Palatino Linotype" w:cs="Times New Roman"/>
          <w:color w:val="232323"/>
          <w:sz w:val="24"/>
          <w:szCs w:val="24"/>
          <w:lang w:eastAsia="en-GB"/>
        </w:rPr>
        <w:t xml:space="preserve">eir relationship </w:t>
      </w:r>
      <w:r w:rsidR="00835D03">
        <w:rPr>
          <w:rFonts w:ascii="Palatino Linotype" w:eastAsia="Times New Roman" w:hAnsi="Palatino Linotype" w:cs="Times New Roman"/>
          <w:color w:val="232323"/>
          <w:sz w:val="24"/>
          <w:szCs w:val="24"/>
          <w:lang w:eastAsia="en-GB"/>
        </w:rPr>
        <w:t xml:space="preserve">through </w:t>
      </w:r>
      <w:r w:rsidR="002C3347">
        <w:rPr>
          <w:rFonts w:ascii="Palatino Linotype" w:eastAsia="Times New Roman" w:hAnsi="Palatino Linotype" w:cs="Times New Roman"/>
          <w:color w:val="232323"/>
          <w:sz w:val="24"/>
          <w:szCs w:val="24"/>
          <w:lang w:eastAsia="en-GB"/>
        </w:rPr>
        <w:t xml:space="preserve">examining </w:t>
      </w:r>
      <w:r w:rsidR="000866B6">
        <w:rPr>
          <w:rFonts w:ascii="Palatino Linotype" w:eastAsia="Times New Roman" w:hAnsi="Palatino Linotype" w:cs="Times New Roman"/>
          <w:i/>
          <w:color w:val="232323"/>
          <w:sz w:val="24"/>
          <w:szCs w:val="24"/>
          <w:lang w:eastAsia="en-GB"/>
        </w:rPr>
        <w:t>A D</w:t>
      </w:r>
      <w:r>
        <w:rPr>
          <w:rFonts w:ascii="Palatino Linotype" w:eastAsia="Times New Roman" w:hAnsi="Palatino Linotype" w:cs="Times New Roman"/>
          <w:i/>
          <w:color w:val="232323"/>
          <w:sz w:val="24"/>
          <w:szCs w:val="24"/>
          <w:lang w:eastAsia="en-GB"/>
        </w:rPr>
        <w:t>ance’</w:t>
      </w:r>
      <w:bookmarkStart w:id="0" w:name="_GoBack"/>
      <w:bookmarkEnd w:id="0"/>
      <w:r w:rsidR="000866B6">
        <w:rPr>
          <w:rFonts w:ascii="Palatino Linotype" w:eastAsia="Times New Roman" w:hAnsi="Palatino Linotype" w:cs="Times New Roman"/>
          <w:color w:val="232323"/>
          <w:sz w:val="24"/>
          <w:szCs w:val="24"/>
          <w:lang w:eastAsia="en-GB"/>
        </w:rPr>
        <w:t>s</w:t>
      </w:r>
      <w:r w:rsidR="003125D6" w:rsidRPr="003125D6">
        <w:rPr>
          <w:rFonts w:ascii="Palatino Linotype" w:eastAsia="Times New Roman" w:hAnsi="Palatino Linotype" w:cs="Times New Roman"/>
          <w:color w:val="232323"/>
          <w:sz w:val="24"/>
          <w:szCs w:val="24"/>
          <w:lang w:eastAsia="en-GB"/>
        </w:rPr>
        <w:t xml:space="preserve"> relationship to </w:t>
      </w:r>
      <w:r w:rsidR="000866B6">
        <w:rPr>
          <w:rFonts w:ascii="Palatino Linotype" w:eastAsia="Times New Roman" w:hAnsi="Palatino Linotype" w:cs="Times New Roman"/>
          <w:color w:val="232323"/>
          <w:sz w:val="24"/>
          <w:szCs w:val="24"/>
          <w:lang w:eastAsia="en-GB"/>
        </w:rPr>
        <w:t>its Victorian l</w:t>
      </w:r>
      <w:r w:rsidR="003125D6" w:rsidRPr="003125D6">
        <w:rPr>
          <w:rFonts w:ascii="Palatino Linotype" w:eastAsia="Times New Roman" w:hAnsi="Palatino Linotype" w:cs="Times New Roman"/>
          <w:color w:val="232323"/>
          <w:sz w:val="24"/>
          <w:szCs w:val="24"/>
          <w:lang w:eastAsia="en-GB"/>
        </w:rPr>
        <w:t>iterary precursors</w:t>
      </w:r>
      <w:r w:rsidR="00835D03">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To talk about the Victorians in relation</w:t>
      </w:r>
      <w:r w:rsidR="001B2F0C" w:rsidRPr="003125D6">
        <w:rPr>
          <w:rFonts w:ascii="Palatino Linotype" w:eastAsia="Times New Roman" w:hAnsi="Palatino Linotype" w:cs="Times New Roman"/>
          <w:color w:val="232323"/>
          <w:sz w:val="24"/>
          <w:szCs w:val="24"/>
          <w:lang w:eastAsia="en-GB"/>
        </w:rPr>
        <w:t> to</w:t>
      </w:r>
      <w:r w:rsidR="003125D6" w:rsidRPr="003125D6">
        <w:rPr>
          <w:rFonts w:ascii="Palatino Linotype" w:eastAsia="Times New Roman" w:hAnsi="Palatino Linotype" w:cs="Times New Roman"/>
          <w:color w:val="232323"/>
          <w:sz w:val="24"/>
          <w:szCs w:val="24"/>
          <w:lang w:eastAsia="en-GB"/>
        </w:rPr>
        <w:t xml:space="preserve"> Powell might seem an unusual, not to say suicidal, choice of topic. But it was in</w:t>
      </w:r>
      <w:r w:rsidR="001B2F0C" w:rsidRPr="003125D6">
        <w:rPr>
          <w:rFonts w:ascii="Palatino Linotype" w:eastAsia="Times New Roman" w:hAnsi="Palatino Linotype" w:cs="Times New Roman"/>
          <w:color w:val="232323"/>
          <w:sz w:val="24"/>
          <w:szCs w:val="24"/>
          <w:lang w:eastAsia="en-GB"/>
        </w:rPr>
        <w:t> the</w:t>
      </w:r>
      <w:r w:rsidR="003125D6" w:rsidRPr="003125D6">
        <w:rPr>
          <w:rFonts w:ascii="Palatino Linotype" w:eastAsia="Times New Roman" w:hAnsi="Palatino Linotype" w:cs="Times New Roman"/>
          <w:color w:val="232323"/>
          <w:sz w:val="24"/>
          <w:szCs w:val="24"/>
          <w:lang w:eastAsia="en-GB"/>
        </w:rPr>
        <w:t xml:space="preserve"> nineteenth century that the novel achieved its dominance as a literary form in England, France and Russia</w:t>
      </w:r>
      <w:r w:rsidR="001B2F0C" w:rsidRPr="003125D6">
        <w:rPr>
          <w:rFonts w:ascii="Palatino Linotype" w:eastAsia="Times New Roman" w:hAnsi="Palatino Linotype" w:cs="Times New Roman"/>
          <w:color w:val="232323"/>
          <w:sz w:val="24"/>
          <w:szCs w:val="24"/>
          <w:lang w:eastAsia="en-GB"/>
        </w:rPr>
        <w:t> and</w:t>
      </w:r>
      <w:r w:rsidR="003125D6" w:rsidRPr="003125D6">
        <w:rPr>
          <w:rFonts w:ascii="Palatino Linotype" w:eastAsia="Times New Roman" w:hAnsi="Palatino Linotype" w:cs="Times New Roman"/>
          <w:color w:val="232323"/>
          <w:sz w:val="24"/>
          <w:szCs w:val="24"/>
          <w:lang w:eastAsia="en-GB"/>
        </w:rPr>
        <w:t xml:space="preserve"> extended its social range and formal possibilities so brilliantly that it produced some of the masterpieces</w:t>
      </w:r>
      <w:r w:rsidR="001B2F0C" w:rsidRPr="003125D6">
        <w:rPr>
          <w:rFonts w:ascii="Palatino Linotype" w:eastAsia="Times New Roman" w:hAnsi="Palatino Linotype" w:cs="Times New Roman"/>
          <w:color w:val="232323"/>
          <w:sz w:val="24"/>
          <w:szCs w:val="24"/>
          <w:lang w:eastAsia="en-GB"/>
        </w:rPr>
        <w:t> not</w:t>
      </w:r>
      <w:r w:rsidR="003125D6" w:rsidRPr="003125D6">
        <w:rPr>
          <w:rFonts w:ascii="Palatino Linotype" w:eastAsia="Times New Roman" w:hAnsi="Palatino Linotype" w:cs="Times New Roman"/>
          <w:color w:val="232323"/>
          <w:sz w:val="24"/>
          <w:szCs w:val="24"/>
          <w:lang w:eastAsia="en-GB"/>
        </w:rPr>
        <w:t xml:space="preserve"> just of the novel form but of world literature. To most of the European figures of this </w:t>
      </w:r>
      <w:r w:rsidR="000866B6">
        <w:rPr>
          <w:rFonts w:ascii="Palatino Linotype" w:eastAsia="Times New Roman" w:hAnsi="Palatino Linotype" w:cs="Times New Roman"/>
          <w:color w:val="232323"/>
          <w:sz w:val="24"/>
          <w:szCs w:val="24"/>
          <w:lang w:eastAsia="en-GB"/>
        </w:rPr>
        <w:t xml:space="preserve">epoch </w:t>
      </w:r>
      <w:r w:rsidR="003125D6" w:rsidRPr="003125D6">
        <w:rPr>
          <w:rFonts w:ascii="Palatino Linotype" w:eastAsia="Times New Roman" w:hAnsi="Palatino Linotype" w:cs="Times New Roman"/>
          <w:color w:val="232323"/>
          <w:sz w:val="24"/>
          <w:szCs w:val="24"/>
          <w:lang w:eastAsia="en-GB"/>
        </w:rPr>
        <w:t>- Balzac, Flaubert, Stendhal, Dostoevsky, Tolstoy - Powell pays genuine if not uncritical admi</w:t>
      </w:r>
      <w:r w:rsidR="003125D6">
        <w:rPr>
          <w:rFonts w:ascii="Palatino Linotype" w:eastAsia="Times New Roman" w:hAnsi="Palatino Linotype" w:cs="Times New Roman"/>
          <w:color w:val="232323"/>
          <w:sz w:val="24"/>
          <w:szCs w:val="24"/>
          <w:lang w:eastAsia="en-GB"/>
        </w:rPr>
        <w:t xml:space="preserve">ration, </w:t>
      </w:r>
      <w:r w:rsidR="001B2F0C">
        <w:rPr>
          <w:rFonts w:ascii="Palatino Linotype" w:eastAsia="Times New Roman" w:hAnsi="Palatino Linotype" w:cs="Times New Roman"/>
          <w:color w:val="232323"/>
          <w:sz w:val="24"/>
          <w:szCs w:val="24"/>
          <w:lang w:eastAsia="en-GB"/>
        </w:rPr>
        <w:t xml:space="preserve">taking </w:t>
      </w:r>
      <w:r w:rsidR="001B2F0C" w:rsidRPr="003125D6">
        <w:rPr>
          <w:rFonts w:ascii="Palatino Linotype" w:eastAsia="Times New Roman" w:hAnsi="Palatino Linotype" w:cs="Times New Roman"/>
          <w:color w:val="232323"/>
          <w:sz w:val="24"/>
          <w:szCs w:val="24"/>
          <w:lang w:eastAsia="en-GB"/>
        </w:rPr>
        <w:t>particular</w:t>
      </w:r>
      <w:r w:rsidR="003125D6" w:rsidRPr="003125D6">
        <w:rPr>
          <w:rFonts w:ascii="Palatino Linotype" w:eastAsia="Times New Roman" w:hAnsi="Palatino Linotype" w:cs="Times New Roman"/>
          <w:color w:val="232323"/>
          <w:sz w:val="24"/>
          <w:szCs w:val="24"/>
          <w:lang w:eastAsia="en-GB"/>
        </w:rPr>
        <w:t xml:space="preserve"> pleasure in the work of Stendhal, </w:t>
      </w:r>
      <w:r w:rsidR="000866B6">
        <w:rPr>
          <w:rFonts w:ascii="Palatino Linotype" w:eastAsia="Times New Roman" w:hAnsi="Palatino Linotype" w:cs="Times New Roman"/>
          <w:color w:val="232323"/>
          <w:sz w:val="24"/>
          <w:szCs w:val="24"/>
          <w:lang w:eastAsia="en-GB"/>
        </w:rPr>
        <w:t xml:space="preserve">about whom </w:t>
      </w:r>
      <w:r w:rsidR="000866B6" w:rsidRPr="000866B6">
        <w:rPr>
          <w:rFonts w:ascii="Palatino Linotype" w:eastAsia="Times New Roman" w:hAnsi="Palatino Linotype" w:cs="Times New Roman"/>
          <w:color w:val="232323"/>
          <w:sz w:val="24"/>
          <w:szCs w:val="24"/>
          <w:lang w:eastAsia="en-GB"/>
        </w:rPr>
        <w:t xml:space="preserve">the narrator of </w:t>
      </w:r>
      <w:r w:rsidR="000866B6" w:rsidRPr="000866B6">
        <w:rPr>
          <w:rFonts w:ascii="Palatino Linotype" w:eastAsia="Times New Roman" w:hAnsi="Palatino Linotype" w:cs="Times New Roman"/>
          <w:i/>
          <w:color w:val="232323"/>
          <w:sz w:val="24"/>
          <w:szCs w:val="24"/>
          <w:lang w:eastAsia="en-GB"/>
        </w:rPr>
        <w:t>What’s Become of Waring</w:t>
      </w:r>
      <w:r w:rsidR="000866B6" w:rsidRPr="000866B6">
        <w:rPr>
          <w:rFonts w:ascii="Palatino Linotype" w:eastAsia="Times New Roman" w:hAnsi="Palatino Linotype" w:cs="Times New Roman"/>
          <w:color w:val="232323"/>
          <w:sz w:val="24"/>
          <w:szCs w:val="24"/>
          <w:lang w:eastAsia="en-GB"/>
        </w:rPr>
        <w:t xml:space="preserve"> is writing a book </w:t>
      </w:r>
      <w:r w:rsidR="000866B6">
        <w:rPr>
          <w:rFonts w:ascii="Palatino Linotype" w:eastAsia="Times New Roman" w:hAnsi="Palatino Linotype" w:cs="Times New Roman"/>
          <w:color w:val="232323"/>
          <w:sz w:val="24"/>
          <w:szCs w:val="24"/>
          <w:lang w:eastAsia="en-GB"/>
        </w:rPr>
        <w:t xml:space="preserve">and </w:t>
      </w:r>
      <w:r w:rsidR="003125D6" w:rsidRPr="003125D6">
        <w:rPr>
          <w:rFonts w:ascii="Palatino Linotype" w:eastAsia="Times New Roman" w:hAnsi="Palatino Linotype" w:cs="Times New Roman"/>
          <w:color w:val="232323"/>
          <w:sz w:val="24"/>
          <w:szCs w:val="24"/>
          <w:lang w:eastAsia="en-GB"/>
        </w:rPr>
        <w:t>who</w:t>
      </w:r>
      <w:r w:rsidR="003125D6">
        <w:rPr>
          <w:rFonts w:ascii="Palatino Linotype" w:eastAsia="Times New Roman" w:hAnsi="Palatino Linotype" w:cs="Times New Roman"/>
          <w:color w:val="232323"/>
          <w:sz w:val="24"/>
          <w:szCs w:val="24"/>
          <w:lang w:eastAsia="en-GB"/>
        </w:rPr>
        <w:t>m</w:t>
      </w:r>
      <w:r w:rsidR="003125D6" w:rsidRPr="003125D6">
        <w:rPr>
          <w:rFonts w:ascii="Palatino Linotype" w:eastAsia="Times New Roman" w:hAnsi="Palatino Linotype" w:cs="Times New Roman"/>
          <w:color w:val="232323"/>
          <w:sz w:val="24"/>
          <w:szCs w:val="24"/>
          <w:lang w:eastAsia="en-GB"/>
        </w:rPr>
        <w:t xml:space="preserve"> Nick </w:t>
      </w:r>
      <w:r w:rsidR="000866B6">
        <w:rPr>
          <w:rFonts w:ascii="Palatino Linotype" w:eastAsia="Times New Roman" w:hAnsi="Palatino Linotype" w:cs="Times New Roman"/>
          <w:color w:val="232323"/>
          <w:sz w:val="24"/>
          <w:szCs w:val="24"/>
          <w:lang w:eastAsia="en-GB"/>
        </w:rPr>
        <w:t xml:space="preserve">Jenkins </w:t>
      </w:r>
      <w:r w:rsidR="003125D6" w:rsidRPr="003125D6">
        <w:rPr>
          <w:rFonts w:ascii="Palatino Linotype" w:eastAsia="Times New Roman" w:hAnsi="Palatino Linotype" w:cs="Times New Roman"/>
          <w:color w:val="232323"/>
          <w:sz w:val="24"/>
          <w:szCs w:val="24"/>
          <w:lang w:eastAsia="en-GB"/>
        </w:rPr>
        <w:t xml:space="preserve">names as one of his favourite authors </w:t>
      </w:r>
      <w:r w:rsidR="0032477F">
        <w:rPr>
          <w:rFonts w:ascii="Palatino Linotype" w:eastAsia="Times New Roman" w:hAnsi="Palatino Linotype" w:cs="Times New Roman"/>
          <w:color w:val="232323"/>
          <w:sz w:val="24"/>
          <w:szCs w:val="24"/>
          <w:lang w:eastAsia="en-GB"/>
        </w:rPr>
        <w:t xml:space="preserve">in </w:t>
      </w:r>
      <w:r w:rsidR="0032477F" w:rsidRPr="000866B6">
        <w:rPr>
          <w:rFonts w:ascii="Palatino Linotype" w:eastAsia="Times New Roman" w:hAnsi="Palatino Linotype" w:cs="Times New Roman"/>
          <w:i/>
          <w:color w:val="232323"/>
          <w:sz w:val="24"/>
          <w:szCs w:val="24"/>
          <w:lang w:eastAsia="en-GB"/>
        </w:rPr>
        <w:t>The Soldier’s Art</w:t>
      </w:r>
      <w:r w:rsidR="003125D6" w:rsidRPr="003125D6">
        <w:rPr>
          <w:rFonts w:ascii="Palatino Linotype" w:eastAsia="Times New Roman" w:hAnsi="Palatino Linotype" w:cs="Times New Roman"/>
          <w:color w:val="232323"/>
          <w:sz w:val="24"/>
          <w:szCs w:val="24"/>
          <w:lang w:eastAsia="en-GB"/>
        </w:rPr>
        <w:t>. But to</w:t>
      </w:r>
      <w:r w:rsidR="0032477F">
        <w:rPr>
          <w:rFonts w:ascii="Palatino Linotype" w:eastAsia="Times New Roman" w:hAnsi="Palatino Linotype" w:cs="Times New Roman"/>
          <w:color w:val="232323"/>
          <w:sz w:val="24"/>
          <w:szCs w:val="24"/>
          <w:lang w:eastAsia="en-GB"/>
        </w:rPr>
        <w:t xml:space="preserve">wards </w:t>
      </w:r>
      <w:r w:rsidR="003125D6" w:rsidRPr="003125D6">
        <w:rPr>
          <w:rFonts w:ascii="Palatino Linotype" w:eastAsia="Times New Roman" w:hAnsi="Palatino Linotype" w:cs="Times New Roman"/>
          <w:color w:val="232323"/>
          <w:sz w:val="24"/>
          <w:szCs w:val="24"/>
          <w:lang w:eastAsia="en-GB"/>
        </w:rPr>
        <w:t>the leading English nov</w:t>
      </w:r>
      <w:r w:rsidR="0032477F">
        <w:rPr>
          <w:rFonts w:ascii="Palatino Linotype" w:eastAsia="Times New Roman" w:hAnsi="Palatino Linotype" w:cs="Times New Roman"/>
          <w:color w:val="232323"/>
          <w:sz w:val="24"/>
          <w:szCs w:val="24"/>
          <w:lang w:eastAsia="en-GB"/>
        </w:rPr>
        <w:t xml:space="preserve">elists of the </w:t>
      </w:r>
      <w:r w:rsidR="00796E9C">
        <w:rPr>
          <w:rFonts w:ascii="Palatino Linotype" w:eastAsia="Times New Roman" w:hAnsi="Palatino Linotype" w:cs="Times New Roman"/>
          <w:color w:val="232323"/>
          <w:sz w:val="24"/>
          <w:szCs w:val="24"/>
          <w:lang w:eastAsia="en-GB"/>
        </w:rPr>
        <w:t xml:space="preserve">Victorian </w:t>
      </w:r>
      <w:r w:rsidR="0032477F">
        <w:rPr>
          <w:rFonts w:ascii="Palatino Linotype" w:eastAsia="Times New Roman" w:hAnsi="Palatino Linotype" w:cs="Times New Roman"/>
          <w:color w:val="232323"/>
          <w:sz w:val="24"/>
          <w:szCs w:val="24"/>
          <w:lang w:eastAsia="en-GB"/>
        </w:rPr>
        <w:t>period – Dickens,</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George Eliot, Thackeray,</w:t>
      </w:r>
      <w:r w:rsidR="00D97989">
        <w:rPr>
          <w:rFonts w:ascii="Palatino Linotype" w:eastAsia="Times New Roman" w:hAnsi="Palatino Linotype" w:cs="Times New Roman"/>
          <w:color w:val="232323"/>
          <w:sz w:val="24"/>
          <w:szCs w:val="24"/>
          <w:lang w:eastAsia="en-GB"/>
        </w:rPr>
        <w:t xml:space="preserve"> </w:t>
      </w:r>
      <w:r w:rsidR="00796E9C" w:rsidRPr="00796E9C">
        <w:rPr>
          <w:rFonts w:ascii="Palatino Linotype" w:eastAsia="Times New Roman" w:hAnsi="Palatino Linotype" w:cs="Times New Roman"/>
          <w:color w:val="232323"/>
          <w:sz w:val="24"/>
          <w:szCs w:val="24"/>
          <w:lang w:eastAsia="en-GB"/>
        </w:rPr>
        <w:t>Anthony Trollope</w:t>
      </w:r>
      <w:r w:rsidR="00796E9C">
        <w:rPr>
          <w:rFonts w:ascii="Palatino Linotype" w:eastAsia="Times New Roman" w:hAnsi="Palatino Linotype" w:cs="Times New Roman"/>
          <w:color w:val="232323"/>
          <w:sz w:val="24"/>
          <w:szCs w:val="24"/>
          <w:lang w:eastAsia="en-GB"/>
        </w:rPr>
        <w:t>,</w:t>
      </w:r>
      <w:r w:rsidR="00796E9C" w:rsidRPr="00796E9C">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Charlotte and Emily Bronte - Powell has a more complexly critical,</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hostile or neglectful stance.</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It was perhaps the depth and range of </w:t>
      </w:r>
      <w:r w:rsidR="0032477F">
        <w:rPr>
          <w:rFonts w:ascii="Palatino Linotype" w:eastAsia="Times New Roman" w:hAnsi="Palatino Linotype" w:cs="Times New Roman"/>
          <w:color w:val="232323"/>
          <w:sz w:val="24"/>
          <w:szCs w:val="24"/>
          <w:lang w:eastAsia="en-GB"/>
        </w:rPr>
        <w:t xml:space="preserve">Victorian </w:t>
      </w:r>
      <w:r w:rsidR="003125D6" w:rsidRPr="003125D6">
        <w:rPr>
          <w:rFonts w:ascii="Palatino Linotype" w:eastAsia="Times New Roman" w:hAnsi="Palatino Linotype" w:cs="Times New Roman"/>
          <w:color w:val="232323"/>
          <w:sz w:val="24"/>
          <w:szCs w:val="24"/>
          <w:lang w:eastAsia="en-GB"/>
        </w:rPr>
        <w:t xml:space="preserve">fiction, </w:t>
      </w:r>
      <w:r w:rsidR="000866B6">
        <w:rPr>
          <w:rFonts w:ascii="Palatino Linotype" w:eastAsia="Times New Roman" w:hAnsi="Palatino Linotype" w:cs="Times New Roman"/>
          <w:color w:val="232323"/>
          <w:sz w:val="24"/>
          <w:szCs w:val="24"/>
          <w:lang w:eastAsia="en-GB"/>
        </w:rPr>
        <w:t xml:space="preserve">created </w:t>
      </w:r>
      <w:r w:rsidR="0032477F">
        <w:rPr>
          <w:rFonts w:ascii="Palatino Linotype" w:eastAsia="Times New Roman" w:hAnsi="Palatino Linotype" w:cs="Times New Roman"/>
          <w:color w:val="232323"/>
          <w:sz w:val="24"/>
          <w:szCs w:val="24"/>
          <w:lang w:eastAsia="en-GB"/>
        </w:rPr>
        <w:t xml:space="preserve">in </w:t>
      </w:r>
      <w:r w:rsidR="003125D6" w:rsidRPr="003125D6">
        <w:rPr>
          <w:rFonts w:ascii="Palatino Linotype" w:eastAsia="Times New Roman" w:hAnsi="Palatino Linotype" w:cs="Times New Roman"/>
          <w:color w:val="232323"/>
          <w:sz w:val="24"/>
          <w:szCs w:val="24"/>
          <w:lang w:eastAsia="en-GB"/>
        </w:rPr>
        <w:t>one of t</w:t>
      </w:r>
      <w:r w:rsidR="0032477F">
        <w:rPr>
          <w:rFonts w:ascii="Palatino Linotype" w:eastAsia="Times New Roman" w:hAnsi="Palatino Linotype" w:cs="Times New Roman"/>
          <w:color w:val="232323"/>
          <w:sz w:val="24"/>
          <w:szCs w:val="24"/>
          <w:lang w:eastAsia="en-GB"/>
        </w:rPr>
        <w:t>h</w:t>
      </w:r>
      <w:r w:rsidR="003125D6" w:rsidRPr="003125D6">
        <w:rPr>
          <w:rFonts w:ascii="Palatino Linotype" w:eastAsia="Times New Roman" w:hAnsi="Palatino Linotype" w:cs="Times New Roman"/>
          <w:color w:val="232323"/>
          <w:sz w:val="24"/>
          <w:szCs w:val="24"/>
          <w:lang w:eastAsia="en-GB"/>
        </w:rPr>
        <w:t>e great</w:t>
      </w:r>
      <w:r w:rsidR="00796E9C">
        <w:rPr>
          <w:rFonts w:ascii="Palatino Linotype" w:eastAsia="Times New Roman" w:hAnsi="Palatino Linotype" w:cs="Times New Roman"/>
          <w:color w:val="232323"/>
          <w:sz w:val="24"/>
          <w:szCs w:val="24"/>
          <w:lang w:eastAsia="en-GB"/>
        </w:rPr>
        <w:t>est</w:t>
      </w:r>
      <w:r w:rsidR="003125D6" w:rsidRPr="003125D6">
        <w:rPr>
          <w:rFonts w:ascii="Palatino Linotype" w:eastAsia="Times New Roman" w:hAnsi="Palatino Linotype" w:cs="Times New Roman"/>
          <w:color w:val="232323"/>
          <w:sz w:val="24"/>
          <w:szCs w:val="24"/>
          <w:lang w:eastAsia="en-GB"/>
        </w:rPr>
        <w:t xml:space="preserve"> periods of innovation and high confidence of English lette</w:t>
      </w:r>
      <w:r w:rsidR="0032477F">
        <w:rPr>
          <w:rFonts w:ascii="Palatino Linotype" w:eastAsia="Times New Roman" w:hAnsi="Palatino Linotype" w:cs="Times New Roman"/>
          <w:color w:val="232323"/>
          <w:sz w:val="24"/>
          <w:szCs w:val="24"/>
          <w:lang w:eastAsia="en-GB"/>
        </w:rPr>
        <w:t>r</w:t>
      </w:r>
      <w:r w:rsidR="003125D6" w:rsidRPr="003125D6">
        <w:rPr>
          <w:rFonts w:ascii="Palatino Linotype" w:eastAsia="Times New Roman" w:hAnsi="Palatino Linotype" w:cs="Times New Roman"/>
          <w:color w:val="232323"/>
          <w:sz w:val="24"/>
          <w:szCs w:val="24"/>
          <w:lang w:eastAsia="en-GB"/>
        </w:rPr>
        <w:t>s</w:t>
      </w:r>
      <w:r w:rsidR="000866B6">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that made it a difficult and potentially intimidating presence for Powell’s generation of novelists</w:t>
      </w:r>
      <w:r w:rsidR="000866B6">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hard to avoid, impossible simply to follow. </w:t>
      </w:r>
    </w:p>
    <w:p w:rsidR="0032477F" w:rsidRDefault="0032477F" w:rsidP="003125D6">
      <w:pPr>
        <w:spacing w:after="0" w:line="240" w:lineRule="auto"/>
        <w:rPr>
          <w:rFonts w:ascii="Palatino Linotype" w:eastAsia="Times New Roman" w:hAnsi="Palatino Linotype" w:cs="Times New Roman"/>
          <w:color w:val="232323"/>
          <w:sz w:val="24"/>
          <w:szCs w:val="24"/>
          <w:lang w:eastAsia="en-GB"/>
        </w:rPr>
      </w:pPr>
    </w:p>
    <w:p w:rsidR="003125D6" w:rsidRPr="003125D6" w:rsidRDefault="003125D6" w:rsidP="0032477F">
      <w:pPr>
        <w:spacing w:after="0" w:line="240" w:lineRule="auto"/>
        <w:ind w:firstLine="72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xml:space="preserve">Powell has many affinities to literary modernism, particularly </w:t>
      </w:r>
      <w:r w:rsidR="0032477F">
        <w:rPr>
          <w:rFonts w:ascii="Palatino Linotype" w:eastAsia="Times New Roman" w:hAnsi="Palatino Linotype" w:cs="Times New Roman"/>
          <w:color w:val="232323"/>
          <w:sz w:val="24"/>
          <w:szCs w:val="24"/>
          <w:lang w:eastAsia="en-GB"/>
        </w:rPr>
        <w:t>in his</w:t>
      </w:r>
      <w:r w:rsidR="001B2F0C">
        <w:rPr>
          <w:rFonts w:ascii="Palatino Linotype" w:eastAsia="Times New Roman" w:hAnsi="Palatino Linotype" w:cs="Times New Roman"/>
          <w:color w:val="232323"/>
          <w:sz w:val="24"/>
          <w:szCs w:val="24"/>
          <w:lang w:eastAsia="en-GB"/>
        </w:rPr>
        <w:t> earlier</w:t>
      </w:r>
      <w:r w:rsidR="0032477F">
        <w:rPr>
          <w:rFonts w:ascii="Palatino Linotype" w:eastAsia="Times New Roman" w:hAnsi="Palatino Linotype" w:cs="Times New Roman"/>
          <w:color w:val="232323"/>
          <w:sz w:val="24"/>
          <w:szCs w:val="24"/>
          <w:lang w:eastAsia="en-GB"/>
        </w:rPr>
        <w:t xml:space="preserve"> works but </w:t>
      </w:r>
      <w:r w:rsidRPr="003125D6">
        <w:rPr>
          <w:rFonts w:ascii="Palatino Linotype" w:eastAsia="Times New Roman" w:hAnsi="Palatino Linotype" w:cs="Times New Roman"/>
          <w:color w:val="232323"/>
          <w:sz w:val="24"/>
          <w:szCs w:val="24"/>
          <w:lang w:eastAsia="en-GB"/>
        </w:rPr>
        <w:t xml:space="preserve">he </w:t>
      </w:r>
      <w:r w:rsidR="0032477F">
        <w:rPr>
          <w:rFonts w:ascii="Palatino Linotype" w:eastAsia="Times New Roman" w:hAnsi="Palatino Linotype" w:cs="Times New Roman"/>
          <w:color w:val="232323"/>
          <w:sz w:val="24"/>
          <w:szCs w:val="24"/>
          <w:lang w:eastAsia="en-GB"/>
        </w:rPr>
        <w:t xml:space="preserve">also </w:t>
      </w:r>
      <w:r w:rsidRPr="003125D6">
        <w:rPr>
          <w:rFonts w:ascii="Palatino Linotype" w:eastAsia="Times New Roman" w:hAnsi="Palatino Linotype" w:cs="Times New Roman"/>
          <w:color w:val="232323"/>
          <w:sz w:val="24"/>
          <w:szCs w:val="24"/>
          <w:lang w:eastAsia="en-GB"/>
        </w:rPr>
        <w:t>shares many of the sam</w:t>
      </w:r>
      <w:r w:rsidR="0032477F">
        <w:rPr>
          <w:rFonts w:ascii="Palatino Linotype" w:eastAsia="Times New Roman" w:hAnsi="Palatino Linotype" w:cs="Times New Roman"/>
          <w:color w:val="232323"/>
          <w:sz w:val="24"/>
          <w:szCs w:val="24"/>
          <w:lang w:eastAsia="en-GB"/>
        </w:rPr>
        <w:t>e</w:t>
      </w:r>
      <w:r w:rsidRPr="003125D6">
        <w:rPr>
          <w:rFonts w:ascii="Palatino Linotype" w:eastAsia="Times New Roman" w:hAnsi="Palatino Linotype" w:cs="Times New Roman"/>
          <w:color w:val="232323"/>
          <w:sz w:val="24"/>
          <w:szCs w:val="24"/>
          <w:lang w:eastAsia="en-GB"/>
        </w:rPr>
        <w:t xml:space="preserve"> ambitions as his great Victorian predecessors. It is fro</w:t>
      </w:r>
      <w:r w:rsidR="0032477F">
        <w:rPr>
          <w:rFonts w:ascii="Palatino Linotype" w:eastAsia="Times New Roman" w:hAnsi="Palatino Linotype" w:cs="Times New Roman"/>
          <w:color w:val="232323"/>
          <w:sz w:val="24"/>
          <w:szCs w:val="24"/>
          <w:lang w:eastAsia="en-GB"/>
        </w:rPr>
        <w:t>m</w:t>
      </w:r>
      <w:r w:rsidRPr="003125D6">
        <w:rPr>
          <w:rFonts w:ascii="Palatino Linotype" w:eastAsia="Times New Roman" w:hAnsi="Palatino Linotype" w:cs="Times New Roman"/>
          <w:color w:val="232323"/>
          <w:sz w:val="24"/>
          <w:szCs w:val="24"/>
          <w:lang w:eastAsia="en-GB"/>
        </w:rPr>
        <w:t xml:space="preserve"> the striction </w:t>
      </w:r>
      <w:r w:rsidR="00796E9C">
        <w:rPr>
          <w:rFonts w:ascii="Palatino Linotype" w:eastAsia="Times New Roman" w:hAnsi="Palatino Linotype" w:cs="Times New Roman"/>
          <w:color w:val="232323"/>
          <w:sz w:val="24"/>
          <w:szCs w:val="24"/>
          <w:lang w:eastAsia="en-GB"/>
        </w:rPr>
        <w:t xml:space="preserve">of </w:t>
      </w:r>
      <w:r w:rsidRPr="003125D6">
        <w:rPr>
          <w:rFonts w:ascii="Palatino Linotype" w:eastAsia="Times New Roman" w:hAnsi="Palatino Linotype" w:cs="Times New Roman"/>
          <w:color w:val="232323"/>
          <w:sz w:val="24"/>
          <w:szCs w:val="24"/>
          <w:lang w:eastAsia="en-GB"/>
        </w:rPr>
        <w:t xml:space="preserve">those two forces </w:t>
      </w:r>
      <w:r w:rsidR="000866B6">
        <w:rPr>
          <w:rFonts w:ascii="Palatino Linotype" w:eastAsia="Times New Roman" w:hAnsi="Palatino Linotype" w:cs="Times New Roman"/>
          <w:color w:val="232323"/>
          <w:sz w:val="24"/>
          <w:szCs w:val="24"/>
          <w:lang w:eastAsia="en-GB"/>
        </w:rPr>
        <w:t xml:space="preserve">that </w:t>
      </w:r>
      <w:r w:rsidRPr="003125D6">
        <w:rPr>
          <w:rFonts w:ascii="Palatino Linotype" w:eastAsia="Times New Roman" w:hAnsi="Palatino Linotype" w:cs="Times New Roman"/>
          <w:i/>
          <w:color w:val="232323"/>
          <w:sz w:val="24"/>
          <w:szCs w:val="24"/>
          <w:lang w:eastAsia="en-GB"/>
        </w:rPr>
        <w:t>A Dance</w:t>
      </w:r>
      <w:r w:rsidR="000866B6">
        <w:rPr>
          <w:rFonts w:ascii="Palatino Linotype" w:eastAsia="Times New Roman" w:hAnsi="Palatino Linotype" w:cs="Times New Roman"/>
          <w:color w:val="232323"/>
          <w:sz w:val="24"/>
          <w:szCs w:val="24"/>
          <w:lang w:eastAsia="en-GB"/>
        </w:rPr>
        <w:t xml:space="preserve"> wa</w:t>
      </w:r>
      <w:r w:rsidRPr="003125D6">
        <w:rPr>
          <w:rFonts w:ascii="Palatino Linotype" w:eastAsia="Times New Roman" w:hAnsi="Palatino Linotype" w:cs="Times New Roman"/>
          <w:color w:val="232323"/>
          <w:sz w:val="24"/>
          <w:szCs w:val="24"/>
          <w:lang w:eastAsia="en-GB"/>
        </w:rPr>
        <w:t>s born. Powell, I want to argue, think</w:t>
      </w:r>
      <w:r w:rsidR="000866B6">
        <w:rPr>
          <w:rFonts w:ascii="Palatino Linotype" w:eastAsia="Times New Roman" w:hAnsi="Palatino Linotype" w:cs="Times New Roman"/>
          <w:color w:val="232323"/>
          <w:sz w:val="24"/>
          <w:szCs w:val="24"/>
          <w:lang w:eastAsia="en-GB"/>
        </w:rPr>
        <w:t xml:space="preserve">s </w:t>
      </w:r>
      <w:r w:rsidRPr="003125D6">
        <w:rPr>
          <w:rFonts w:ascii="Palatino Linotype" w:eastAsia="Times New Roman" w:hAnsi="Palatino Linotype" w:cs="Times New Roman"/>
          <w:color w:val="232323"/>
          <w:sz w:val="24"/>
          <w:szCs w:val="24"/>
          <w:lang w:eastAsia="en-GB"/>
        </w:rPr>
        <w:t>self-consciously about the form, </w:t>
      </w:r>
      <w:r w:rsidR="00796E9C">
        <w:rPr>
          <w:rFonts w:ascii="Palatino Linotype" w:eastAsia="Times New Roman" w:hAnsi="Palatino Linotype" w:cs="Times New Roman"/>
          <w:color w:val="232323"/>
          <w:sz w:val="24"/>
          <w:szCs w:val="24"/>
          <w:lang w:eastAsia="en-GB"/>
        </w:rPr>
        <w:t>practice, subject-</w:t>
      </w:r>
      <w:r w:rsidRPr="003125D6">
        <w:rPr>
          <w:rFonts w:ascii="Palatino Linotype" w:eastAsia="Times New Roman" w:hAnsi="Palatino Linotype" w:cs="Times New Roman"/>
          <w:color w:val="232323"/>
          <w:sz w:val="24"/>
          <w:szCs w:val="24"/>
          <w:lang w:eastAsia="en-GB"/>
        </w:rPr>
        <w:t>matter and narrative stance of</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his nine</w:t>
      </w:r>
      <w:r w:rsidR="000866B6">
        <w:rPr>
          <w:rFonts w:ascii="Palatino Linotype" w:eastAsia="Times New Roman" w:hAnsi="Palatino Linotype" w:cs="Times New Roman"/>
          <w:color w:val="232323"/>
          <w:sz w:val="24"/>
          <w:szCs w:val="24"/>
          <w:lang w:eastAsia="en-GB"/>
        </w:rPr>
        <w:t>teenth-</w:t>
      </w:r>
      <w:r w:rsidRPr="003125D6">
        <w:rPr>
          <w:rFonts w:ascii="Palatino Linotype" w:eastAsia="Times New Roman" w:hAnsi="Palatino Linotype" w:cs="Times New Roman"/>
          <w:color w:val="232323"/>
          <w:sz w:val="24"/>
          <w:szCs w:val="24"/>
          <w:lang w:eastAsia="en-GB"/>
        </w:rPr>
        <w:t>century pr</w:t>
      </w:r>
      <w:r w:rsidR="000866B6">
        <w:rPr>
          <w:rFonts w:ascii="Palatino Linotype" w:eastAsia="Times New Roman" w:hAnsi="Palatino Linotype" w:cs="Times New Roman"/>
          <w:color w:val="232323"/>
          <w:sz w:val="24"/>
          <w:szCs w:val="24"/>
          <w:lang w:eastAsia="en-GB"/>
        </w:rPr>
        <w:t xml:space="preserve">ecursors at the moment that he </w:t>
      </w:r>
      <w:r w:rsidRPr="003125D6">
        <w:rPr>
          <w:rFonts w:ascii="Palatino Linotype" w:eastAsia="Times New Roman" w:hAnsi="Palatino Linotype" w:cs="Times New Roman"/>
          <w:color w:val="232323"/>
          <w:sz w:val="24"/>
          <w:szCs w:val="24"/>
          <w:lang w:eastAsia="en-GB"/>
        </w:rPr>
        <w:t>conceiv</w:t>
      </w:r>
      <w:r w:rsidR="000866B6">
        <w:rPr>
          <w:rFonts w:ascii="Palatino Linotype" w:eastAsia="Times New Roman" w:hAnsi="Palatino Linotype" w:cs="Times New Roman"/>
          <w:color w:val="232323"/>
          <w:sz w:val="24"/>
          <w:szCs w:val="24"/>
          <w:lang w:eastAsia="en-GB"/>
        </w:rPr>
        <w:t xml:space="preserve">es of </w:t>
      </w:r>
      <w:r w:rsidRPr="003125D6">
        <w:rPr>
          <w:rFonts w:ascii="Palatino Linotype" w:eastAsia="Times New Roman" w:hAnsi="Palatino Linotype" w:cs="Times New Roman"/>
          <w:color w:val="232323"/>
          <w:sz w:val="24"/>
          <w:szCs w:val="24"/>
          <w:lang w:eastAsia="en-GB"/>
        </w:rPr>
        <w:t>and inaugurat</w:t>
      </w:r>
      <w:r w:rsidR="000866B6">
        <w:rPr>
          <w:rFonts w:ascii="Palatino Linotype" w:eastAsia="Times New Roman" w:hAnsi="Palatino Linotype" w:cs="Times New Roman"/>
          <w:color w:val="232323"/>
          <w:sz w:val="24"/>
          <w:szCs w:val="24"/>
          <w:lang w:eastAsia="en-GB"/>
        </w:rPr>
        <w:t xml:space="preserve">es </w:t>
      </w:r>
      <w:r w:rsidR="0032477F">
        <w:rPr>
          <w:rFonts w:ascii="Palatino Linotype" w:eastAsia="Times New Roman" w:hAnsi="Palatino Linotype" w:cs="Times New Roman"/>
          <w:i/>
          <w:iCs/>
          <w:color w:val="232323"/>
          <w:sz w:val="24"/>
          <w:szCs w:val="24"/>
          <w:lang w:eastAsia="en-GB"/>
        </w:rPr>
        <w:t>A D</w:t>
      </w:r>
      <w:r w:rsidRPr="003125D6">
        <w:rPr>
          <w:rFonts w:ascii="Palatino Linotype" w:eastAsia="Times New Roman" w:hAnsi="Palatino Linotype" w:cs="Times New Roman"/>
          <w:i/>
          <w:iCs/>
          <w:color w:val="232323"/>
          <w:sz w:val="24"/>
          <w:szCs w:val="24"/>
          <w:lang w:eastAsia="en-GB"/>
        </w:rPr>
        <w:t>ance</w:t>
      </w:r>
      <w:r w:rsidRPr="003125D6">
        <w:rPr>
          <w:rFonts w:ascii="Palatino Linotype" w:eastAsia="Times New Roman" w:hAnsi="Palatino Linotype" w:cs="Times New Roman"/>
          <w:color w:val="232323"/>
          <w:sz w:val="24"/>
          <w:szCs w:val="24"/>
          <w:lang w:eastAsia="en-GB"/>
        </w:rPr>
        <w:t xml:space="preserve">. In what sense might the </w:t>
      </w:r>
      <w:r w:rsidRPr="003125D6">
        <w:rPr>
          <w:rFonts w:ascii="Palatino Linotype" w:eastAsia="Times New Roman" w:hAnsi="Palatino Linotype" w:cs="Times New Roman"/>
          <w:i/>
          <w:iCs/>
          <w:color w:val="232323"/>
          <w:sz w:val="24"/>
          <w:szCs w:val="24"/>
          <w:lang w:eastAsia="en-GB"/>
        </w:rPr>
        <w:t>Dance</w:t>
      </w:r>
      <w:r w:rsidRPr="003125D6">
        <w:rPr>
          <w:rFonts w:ascii="Palatino Linotype" w:eastAsia="Times New Roman" w:hAnsi="Palatino Linotype" w:cs="Times New Roman"/>
          <w:color w:val="232323"/>
          <w:sz w:val="24"/>
          <w:szCs w:val="24"/>
          <w:lang w:eastAsia="en-GB"/>
        </w:rPr>
        <w:t xml:space="preserve"> to come be like or unlike the works of those </w:t>
      </w:r>
      <w:r w:rsidR="0032477F">
        <w:rPr>
          <w:rFonts w:ascii="Palatino Linotype" w:eastAsia="Times New Roman" w:hAnsi="Palatino Linotype" w:cs="Times New Roman"/>
          <w:color w:val="232323"/>
          <w:sz w:val="24"/>
          <w:szCs w:val="24"/>
          <w:lang w:eastAsia="en-GB"/>
        </w:rPr>
        <w:t xml:space="preserve">Victorian </w:t>
      </w:r>
      <w:r w:rsidRPr="003125D6">
        <w:rPr>
          <w:rFonts w:ascii="Palatino Linotype" w:eastAsia="Times New Roman" w:hAnsi="Palatino Linotype" w:cs="Times New Roman"/>
          <w:color w:val="232323"/>
          <w:sz w:val="24"/>
          <w:szCs w:val="24"/>
          <w:lang w:eastAsia="en-GB"/>
        </w:rPr>
        <w:t>forerunners who</w:t>
      </w:r>
      <w:r w:rsidR="00796E9C">
        <w:rPr>
          <w:rFonts w:ascii="Palatino Linotype" w:eastAsia="Times New Roman" w:hAnsi="Palatino Linotype" w:cs="Times New Roman"/>
          <w:color w:val="232323"/>
          <w:sz w:val="24"/>
          <w:szCs w:val="24"/>
          <w:lang w:eastAsia="en-GB"/>
        </w:rPr>
        <w:t xml:space="preserve"> had</w:t>
      </w:r>
      <w:r w:rsidR="000866B6">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w:t>
      </w:r>
      <w:r w:rsidR="00796E9C">
        <w:rPr>
          <w:rFonts w:ascii="Palatino Linotype" w:eastAsia="Times New Roman" w:hAnsi="Palatino Linotype" w:cs="Times New Roman"/>
          <w:color w:val="232323"/>
          <w:sz w:val="24"/>
          <w:szCs w:val="24"/>
          <w:lang w:eastAsia="en-GB"/>
        </w:rPr>
        <w:t>as</w:t>
      </w:r>
      <w:r w:rsidRPr="003125D6">
        <w:rPr>
          <w:rFonts w:ascii="Palatino Linotype" w:eastAsia="Times New Roman" w:hAnsi="Palatino Linotype" w:cs="Times New Roman"/>
          <w:color w:val="232323"/>
          <w:sz w:val="24"/>
          <w:szCs w:val="24"/>
          <w:lang w:eastAsia="en-GB"/>
        </w:rPr>
        <w:t xml:space="preserve"> Powell</w:t>
      </w:r>
      <w:r w:rsidR="00796E9C">
        <w:rPr>
          <w:rFonts w:ascii="Palatino Linotype" w:eastAsia="Times New Roman" w:hAnsi="Palatino Linotype" w:cs="Times New Roman"/>
          <w:color w:val="232323"/>
          <w:sz w:val="24"/>
          <w:szCs w:val="24"/>
          <w:lang w:eastAsia="en-GB"/>
        </w:rPr>
        <w:t xml:space="preserve"> did</w:t>
      </w:r>
      <w:r w:rsidR="000866B6">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w:t>
      </w:r>
      <w:r w:rsidR="0032477F">
        <w:rPr>
          <w:rFonts w:ascii="Palatino Linotype" w:eastAsia="Times New Roman" w:hAnsi="Palatino Linotype" w:cs="Times New Roman"/>
          <w:color w:val="232323"/>
          <w:sz w:val="24"/>
          <w:szCs w:val="24"/>
          <w:lang w:eastAsia="en-GB"/>
        </w:rPr>
        <w:t xml:space="preserve">great </w:t>
      </w:r>
      <w:r w:rsidRPr="003125D6">
        <w:rPr>
          <w:rFonts w:ascii="Palatino Linotype" w:eastAsia="Times New Roman" w:hAnsi="Palatino Linotype" w:cs="Times New Roman"/>
          <w:color w:val="232323"/>
          <w:sz w:val="24"/>
          <w:szCs w:val="24"/>
          <w:lang w:eastAsia="en-GB"/>
        </w:rPr>
        <w:t>ambition, </w:t>
      </w:r>
      <w:r w:rsidR="00796E9C">
        <w:rPr>
          <w:rFonts w:ascii="Palatino Linotype" w:eastAsia="Times New Roman" w:hAnsi="Palatino Linotype" w:cs="Times New Roman"/>
          <w:color w:val="232323"/>
          <w:sz w:val="24"/>
          <w:szCs w:val="24"/>
          <w:lang w:eastAsia="en-GB"/>
        </w:rPr>
        <w:t xml:space="preserve">a </w:t>
      </w:r>
      <w:r w:rsidRPr="003125D6">
        <w:rPr>
          <w:rFonts w:ascii="Palatino Linotype" w:eastAsia="Times New Roman" w:hAnsi="Palatino Linotype" w:cs="Times New Roman"/>
          <w:color w:val="232323"/>
          <w:sz w:val="24"/>
          <w:szCs w:val="24"/>
          <w:lang w:eastAsia="en-GB"/>
        </w:rPr>
        <w:t xml:space="preserve">wide social range, </w:t>
      </w:r>
      <w:r w:rsidR="00796E9C">
        <w:rPr>
          <w:rFonts w:ascii="Palatino Linotype" w:eastAsia="Times New Roman" w:hAnsi="Palatino Linotype" w:cs="Times New Roman"/>
          <w:color w:val="232323"/>
          <w:sz w:val="24"/>
          <w:szCs w:val="24"/>
          <w:lang w:eastAsia="en-GB"/>
        </w:rPr>
        <w:t xml:space="preserve">a </w:t>
      </w:r>
      <w:r w:rsidRPr="003125D6">
        <w:rPr>
          <w:rFonts w:ascii="Palatino Linotype" w:eastAsia="Times New Roman" w:hAnsi="Palatino Linotype" w:cs="Times New Roman"/>
          <w:color w:val="232323"/>
          <w:sz w:val="24"/>
          <w:szCs w:val="24"/>
          <w:lang w:eastAsia="en-GB"/>
        </w:rPr>
        <w:t>large fictional canvas</w:t>
      </w:r>
      <w:r w:rsidR="0032477F">
        <w:rPr>
          <w:rFonts w:ascii="Palatino Linotype" w:eastAsia="Times New Roman" w:hAnsi="Palatino Linotype" w:cs="Times New Roman"/>
          <w:color w:val="232323"/>
          <w:sz w:val="24"/>
          <w:szCs w:val="24"/>
          <w:lang w:eastAsia="en-GB"/>
        </w:rPr>
        <w:t xml:space="preserve"> and the wish to understand </w:t>
      </w:r>
      <w:r w:rsidR="001B2F0C">
        <w:rPr>
          <w:rFonts w:ascii="Palatino Linotype" w:eastAsia="Times New Roman" w:hAnsi="Palatino Linotype" w:cs="Times New Roman"/>
          <w:color w:val="232323"/>
          <w:sz w:val="24"/>
          <w:szCs w:val="24"/>
          <w:lang w:eastAsia="en-GB"/>
        </w:rPr>
        <w:t>and dramatize</w:t>
      </w:r>
      <w:r w:rsidR="0032477F">
        <w:rPr>
          <w:rFonts w:ascii="Palatino Linotype" w:eastAsia="Times New Roman" w:hAnsi="Palatino Linotype" w:cs="Times New Roman"/>
          <w:color w:val="232323"/>
          <w:sz w:val="24"/>
          <w:szCs w:val="24"/>
          <w:lang w:eastAsia="en-GB"/>
        </w:rPr>
        <w:t xml:space="preserve"> the complexities and nuances of </w:t>
      </w:r>
      <w:r w:rsidR="001B2F0C">
        <w:rPr>
          <w:rFonts w:ascii="Palatino Linotype" w:eastAsia="Times New Roman" w:hAnsi="Palatino Linotype" w:cs="Times New Roman"/>
          <w:color w:val="232323"/>
          <w:sz w:val="24"/>
          <w:szCs w:val="24"/>
          <w:lang w:eastAsia="en-GB"/>
        </w:rPr>
        <w:t>many diverse</w:t>
      </w:r>
      <w:r w:rsidR="0032477F">
        <w:rPr>
          <w:rFonts w:ascii="Palatino Linotype" w:eastAsia="Times New Roman" w:hAnsi="Palatino Linotype" w:cs="Times New Roman"/>
          <w:color w:val="232323"/>
          <w:sz w:val="24"/>
          <w:szCs w:val="24"/>
          <w:lang w:eastAsia="en-GB"/>
        </w:rPr>
        <w:t xml:space="preserve"> human </w:t>
      </w:r>
      <w:r w:rsidR="001B2F0C">
        <w:rPr>
          <w:rFonts w:ascii="Palatino Linotype" w:eastAsia="Times New Roman" w:hAnsi="Palatino Linotype" w:cs="Times New Roman"/>
          <w:color w:val="232323"/>
          <w:sz w:val="24"/>
          <w:szCs w:val="24"/>
          <w:lang w:eastAsia="en-GB"/>
        </w:rPr>
        <w:t>lives over</w:t>
      </w:r>
      <w:r w:rsidR="0032477F">
        <w:rPr>
          <w:rFonts w:ascii="Palatino Linotype" w:eastAsia="Times New Roman" w:hAnsi="Palatino Linotype" w:cs="Times New Roman"/>
          <w:color w:val="232323"/>
          <w:sz w:val="24"/>
          <w:szCs w:val="24"/>
          <w:lang w:eastAsia="en-GB"/>
        </w:rPr>
        <w:t xml:space="preserve"> lengthy periods </w:t>
      </w:r>
      <w:r w:rsidR="001B2F0C">
        <w:rPr>
          <w:rFonts w:ascii="Palatino Linotype" w:eastAsia="Times New Roman" w:hAnsi="Palatino Linotype" w:cs="Times New Roman"/>
          <w:color w:val="232323"/>
          <w:sz w:val="24"/>
          <w:szCs w:val="24"/>
          <w:lang w:eastAsia="en-GB"/>
        </w:rPr>
        <w:t>of time</w:t>
      </w:r>
      <w:r w:rsidR="0032477F">
        <w:rPr>
          <w:rFonts w:ascii="Palatino Linotype" w:eastAsia="Times New Roman" w:hAnsi="Palatino Linotype" w:cs="Times New Roman"/>
          <w:color w:val="232323"/>
          <w:sz w:val="24"/>
          <w:szCs w:val="24"/>
          <w:lang w:eastAsia="en-GB"/>
        </w:rPr>
        <w:t xml:space="preserve"> and through major historical </w:t>
      </w:r>
      <w:r w:rsidR="001B2F0C">
        <w:rPr>
          <w:rFonts w:ascii="Palatino Linotype" w:eastAsia="Times New Roman" w:hAnsi="Palatino Linotype" w:cs="Times New Roman"/>
          <w:color w:val="232323"/>
          <w:sz w:val="24"/>
          <w:szCs w:val="24"/>
          <w:lang w:eastAsia="en-GB"/>
        </w:rPr>
        <w:t xml:space="preserve">change? </w:t>
      </w:r>
      <w:r w:rsidR="00796E9C">
        <w:rPr>
          <w:rFonts w:ascii="Palatino Linotype" w:eastAsia="Times New Roman" w:hAnsi="Palatino Linotype" w:cs="Times New Roman"/>
          <w:color w:val="232323"/>
          <w:sz w:val="24"/>
          <w:szCs w:val="24"/>
          <w:lang w:eastAsia="en-GB"/>
        </w:rPr>
        <w:t>I</w:t>
      </w:r>
      <w:r w:rsidR="00796E9C" w:rsidRPr="00796E9C">
        <w:rPr>
          <w:rFonts w:ascii="Palatino Linotype" w:eastAsia="Times New Roman" w:hAnsi="Palatino Linotype" w:cs="Times New Roman"/>
          <w:color w:val="232323"/>
          <w:sz w:val="24"/>
          <w:szCs w:val="24"/>
          <w:lang w:eastAsia="en-GB"/>
        </w:rPr>
        <w:t>n its</w:t>
      </w:r>
      <w:r w:rsidR="00D97989">
        <w:rPr>
          <w:rFonts w:ascii="Palatino Linotype" w:eastAsia="Times New Roman" w:hAnsi="Palatino Linotype" w:cs="Times New Roman"/>
          <w:color w:val="232323"/>
          <w:sz w:val="24"/>
          <w:szCs w:val="24"/>
          <w:lang w:eastAsia="en-GB"/>
        </w:rPr>
        <w:t xml:space="preserve"> </w:t>
      </w:r>
      <w:r w:rsidR="00796E9C" w:rsidRPr="00796E9C">
        <w:rPr>
          <w:rFonts w:ascii="Palatino Linotype" w:eastAsia="Times New Roman" w:hAnsi="Palatino Linotype" w:cs="Times New Roman"/>
          <w:color w:val="232323"/>
          <w:sz w:val="24"/>
          <w:szCs w:val="24"/>
          <w:lang w:eastAsia="en-GB"/>
        </w:rPr>
        <w:t>panorama of English social life</w:t>
      </w:r>
      <w:r w:rsidR="00796E9C">
        <w:rPr>
          <w:rFonts w:ascii="Palatino Linotype" w:eastAsia="Times New Roman" w:hAnsi="Palatino Linotype" w:cs="Times New Roman"/>
          <w:color w:val="232323"/>
          <w:sz w:val="24"/>
          <w:szCs w:val="24"/>
          <w:lang w:eastAsia="en-GB"/>
        </w:rPr>
        <w:t>, h</w:t>
      </w:r>
      <w:r w:rsidRPr="003125D6">
        <w:rPr>
          <w:rFonts w:ascii="Palatino Linotype" w:eastAsia="Times New Roman" w:hAnsi="Palatino Linotype" w:cs="Times New Roman"/>
          <w:color w:val="232323"/>
          <w:sz w:val="24"/>
          <w:szCs w:val="24"/>
          <w:lang w:eastAsia="en-GB"/>
        </w:rPr>
        <w:t xml:space="preserve">ow much </w:t>
      </w:r>
      <w:r w:rsidR="00796E9C">
        <w:rPr>
          <w:rFonts w:ascii="Palatino Linotype" w:eastAsia="Times New Roman" w:hAnsi="Palatino Linotype" w:cs="Times New Roman"/>
          <w:color w:val="232323"/>
          <w:sz w:val="24"/>
          <w:szCs w:val="24"/>
          <w:lang w:eastAsia="en-GB"/>
        </w:rPr>
        <w:t xml:space="preserve">does </w:t>
      </w:r>
      <w:r w:rsidR="0032477F">
        <w:rPr>
          <w:rFonts w:ascii="Palatino Linotype" w:eastAsia="Times New Roman" w:hAnsi="Palatino Linotype" w:cs="Times New Roman"/>
          <w:color w:val="232323"/>
          <w:sz w:val="24"/>
          <w:szCs w:val="24"/>
          <w:lang w:eastAsia="en-GB"/>
        </w:rPr>
        <w:t>his work resemble, or</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differ </w:t>
      </w:r>
      <w:r w:rsidR="0032477F">
        <w:rPr>
          <w:rFonts w:ascii="Palatino Linotype" w:eastAsia="Times New Roman" w:hAnsi="Palatino Linotype" w:cs="Times New Roman"/>
          <w:color w:val="232323"/>
          <w:sz w:val="24"/>
          <w:szCs w:val="24"/>
          <w:lang w:eastAsia="en-GB"/>
        </w:rPr>
        <w:t xml:space="preserve">from, </w:t>
      </w:r>
      <w:r w:rsidRPr="003125D6">
        <w:rPr>
          <w:rFonts w:ascii="Palatino Linotype" w:eastAsia="Times New Roman" w:hAnsi="Palatino Linotype" w:cs="Times New Roman"/>
          <w:color w:val="232323"/>
          <w:sz w:val="24"/>
          <w:szCs w:val="24"/>
          <w:lang w:eastAsia="en-GB"/>
        </w:rPr>
        <w:t>the w</w:t>
      </w:r>
      <w:r w:rsidR="00796E9C">
        <w:rPr>
          <w:rFonts w:ascii="Palatino Linotype" w:eastAsia="Times New Roman" w:hAnsi="Palatino Linotype" w:cs="Times New Roman"/>
          <w:color w:val="232323"/>
          <w:sz w:val="24"/>
          <w:szCs w:val="24"/>
          <w:lang w:eastAsia="en-GB"/>
        </w:rPr>
        <w:t xml:space="preserve">ritings </w:t>
      </w:r>
      <w:r w:rsidRPr="003125D6">
        <w:rPr>
          <w:rFonts w:ascii="Palatino Linotype" w:eastAsia="Times New Roman" w:hAnsi="Palatino Linotype" w:cs="Times New Roman"/>
          <w:color w:val="232323"/>
          <w:sz w:val="24"/>
          <w:szCs w:val="24"/>
          <w:lang w:eastAsia="en-GB"/>
        </w:rPr>
        <w:t>of Dickens, Thackeray,</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George Eliot or Trollope? Or might there be more unusual model</w:t>
      </w:r>
      <w:r w:rsidR="0032477F">
        <w:rPr>
          <w:rFonts w:ascii="Palatino Linotype" w:eastAsia="Times New Roman" w:hAnsi="Palatino Linotype" w:cs="Times New Roman"/>
          <w:color w:val="232323"/>
          <w:sz w:val="24"/>
          <w:szCs w:val="24"/>
          <w:lang w:eastAsia="en-GB"/>
        </w:rPr>
        <w:t>s or precursors</w:t>
      </w:r>
      <w:r w:rsidR="00796E9C">
        <w:rPr>
          <w:rFonts w:ascii="Palatino Linotype" w:eastAsia="Times New Roman" w:hAnsi="Palatino Linotype" w:cs="Times New Roman"/>
          <w:color w:val="232323"/>
          <w:sz w:val="24"/>
          <w:szCs w:val="24"/>
          <w:lang w:eastAsia="en-GB"/>
        </w:rPr>
        <w:t>,</w:t>
      </w:r>
      <w:r w:rsidR="0032477F">
        <w:rPr>
          <w:rFonts w:ascii="Palatino Linotype" w:eastAsia="Times New Roman" w:hAnsi="Palatino Linotype" w:cs="Times New Roman"/>
          <w:color w:val="232323"/>
          <w:sz w:val="24"/>
          <w:szCs w:val="24"/>
          <w:lang w:eastAsia="en-GB"/>
        </w:rPr>
        <w:t xml:space="preserve"> such as</w:t>
      </w:r>
      <w:r w:rsidR="000866B6">
        <w:rPr>
          <w:rFonts w:ascii="Palatino Linotype" w:eastAsia="Times New Roman" w:hAnsi="Palatino Linotype" w:cs="Times New Roman"/>
          <w:color w:val="232323"/>
          <w:sz w:val="24"/>
          <w:szCs w:val="24"/>
          <w:lang w:eastAsia="en-GB"/>
        </w:rPr>
        <w:t xml:space="preserve"> the work of </w:t>
      </w:r>
      <w:r w:rsidR="0032477F">
        <w:rPr>
          <w:rFonts w:ascii="Palatino Linotype" w:eastAsia="Times New Roman" w:hAnsi="Palatino Linotype" w:cs="Times New Roman"/>
          <w:color w:val="232323"/>
          <w:sz w:val="24"/>
          <w:szCs w:val="24"/>
          <w:lang w:eastAsia="en-GB"/>
        </w:rPr>
        <w:t>Robert S</w:t>
      </w:r>
      <w:r w:rsidRPr="003125D6">
        <w:rPr>
          <w:rFonts w:ascii="Palatino Linotype" w:eastAsia="Times New Roman" w:hAnsi="Palatino Linotype" w:cs="Times New Roman"/>
          <w:color w:val="232323"/>
          <w:sz w:val="24"/>
          <w:szCs w:val="24"/>
          <w:lang w:eastAsia="en-GB"/>
        </w:rPr>
        <w:t>urtees</w:t>
      </w:r>
      <w:r w:rsidR="001B2F0C" w:rsidRPr="003125D6">
        <w:rPr>
          <w:rFonts w:ascii="Palatino Linotype" w:eastAsia="Times New Roman" w:hAnsi="Palatino Linotype" w:cs="Times New Roman"/>
          <w:color w:val="232323"/>
          <w:sz w:val="24"/>
          <w:szCs w:val="24"/>
          <w:lang w:eastAsia="en-GB"/>
        </w:rPr>
        <w:t>, for</w:t>
      </w:r>
      <w:r w:rsidRPr="003125D6">
        <w:rPr>
          <w:rFonts w:ascii="Palatino Linotype" w:eastAsia="Times New Roman" w:hAnsi="Palatino Linotype" w:cs="Times New Roman"/>
          <w:color w:val="232323"/>
          <w:sz w:val="24"/>
          <w:szCs w:val="24"/>
          <w:lang w:eastAsia="en-GB"/>
        </w:rPr>
        <w:t xml:space="preserve"> example?</w:t>
      </w:r>
    </w:p>
    <w:p w:rsidR="003125D6" w:rsidRPr="003125D6" w:rsidRDefault="003125D6" w:rsidP="003125D6">
      <w:pPr>
        <w:spacing w:after="0" w:line="240" w:lineRule="auto"/>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w:t>
      </w:r>
    </w:p>
    <w:p w:rsidR="003125D6" w:rsidRPr="003125D6" w:rsidRDefault="003125D6" w:rsidP="00CF2FBB">
      <w:pPr>
        <w:spacing w:after="0" w:line="240" w:lineRule="auto"/>
        <w:ind w:firstLine="72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In his literary criticism and reviewing, Powell is characteristically robust and succinct in his judgements, so that it may take a moment to register the</w:t>
      </w:r>
      <w:r w:rsidR="008B37DC">
        <w:rPr>
          <w:rFonts w:ascii="Palatino Linotype" w:eastAsia="Times New Roman" w:hAnsi="Palatino Linotype" w:cs="Times New Roman"/>
          <w:color w:val="232323"/>
          <w:sz w:val="24"/>
          <w:szCs w:val="24"/>
          <w:lang w:eastAsia="en-GB"/>
        </w:rPr>
        <w:t xml:space="preserve"> </w:t>
      </w:r>
      <w:r w:rsidR="000866B6">
        <w:rPr>
          <w:rFonts w:ascii="Palatino Linotype" w:eastAsia="Times New Roman" w:hAnsi="Palatino Linotype" w:cs="Times New Roman"/>
          <w:color w:val="232323"/>
          <w:sz w:val="24"/>
          <w:szCs w:val="24"/>
          <w:lang w:eastAsia="en-GB"/>
        </w:rPr>
        <w:t>d</w:t>
      </w:r>
      <w:r w:rsidRPr="003125D6">
        <w:rPr>
          <w:rFonts w:ascii="Palatino Linotype" w:eastAsia="Times New Roman" w:hAnsi="Palatino Linotype" w:cs="Times New Roman"/>
          <w:color w:val="232323"/>
          <w:sz w:val="24"/>
          <w:szCs w:val="24"/>
          <w:lang w:eastAsia="en-GB"/>
        </w:rPr>
        <w:t>istinctiveness</w:t>
      </w:r>
      <w:r w:rsidR="000866B6">
        <w:rPr>
          <w:rFonts w:ascii="Palatino Linotype" w:eastAsia="Times New Roman" w:hAnsi="Palatino Linotype" w:cs="Times New Roman"/>
          <w:color w:val="232323"/>
          <w:sz w:val="24"/>
          <w:szCs w:val="24"/>
          <w:lang w:eastAsia="en-GB"/>
        </w:rPr>
        <w:t>, o</w:t>
      </w:r>
      <w:r w:rsidR="00BB1BB1">
        <w:rPr>
          <w:rFonts w:ascii="Palatino Linotype" w:eastAsia="Times New Roman" w:hAnsi="Palatino Linotype" w:cs="Times New Roman"/>
          <w:color w:val="232323"/>
          <w:sz w:val="24"/>
          <w:szCs w:val="24"/>
          <w:lang w:eastAsia="en-GB"/>
        </w:rPr>
        <w:t>ddity</w:t>
      </w:r>
      <w:r w:rsidR="000866B6">
        <w:rPr>
          <w:rFonts w:ascii="Palatino Linotype" w:eastAsia="Times New Roman" w:hAnsi="Palatino Linotype" w:cs="Times New Roman"/>
          <w:color w:val="232323"/>
          <w:sz w:val="24"/>
          <w:szCs w:val="24"/>
          <w:lang w:eastAsia="en-GB"/>
        </w:rPr>
        <w:t xml:space="preserve"> or </w:t>
      </w:r>
      <w:r w:rsidR="00F714A5">
        <w:rPr>
          <w:rFonts w:ascii="Palatino Linotype" w:eastAsia="Times New Roman" w:hAnsi="Palatino Linotype" w:cs="Times New Roman"/>
          <w:color w:val="232323"/>
          <w:sz w:val="24"/>
          <w:szCs w:val="24"/>
          <w:lang w:eastAsia="en-GB"/>
        </w:rPr>
        <w:t xml:space="preserve">sheer </w:t>
      </w:r>
      <w:r w:rsidR="000866B6">
        <w:rPr>
          <w:rFonts w:ascii="Palatino Linotype" w:eastAsia="Times New Roman" w:hAnsi="Palatino Linotype" w:cs="Times New Roman"/>
          <w:color w:val="232323"/>
          <w:sz w:val="24"/>
          <w:szCs w:val="24"/>
          <w:lang w:eastAsia="en-GB"/>
        </w:rPr>
        <w:t>bloody-mindedness</w:t>
      </w:r>
      <w:r w:rsidRPr="003125D6">
        <w:rPr>
          <w:rFonts w:ascii="Palatino Linotype" w:eastAsia="Times New Roman" w:hAnsi="Palatino Linotype" w:cs="Times New Roman"/>
          <w:color w:val="232323"/>
          <w:sz w:val="24"/>
          <w:szCs w:val="24"/>
          <w:lang w:eastAsia="en-GB"/>
        </w:rPr>
        <w:t xml:space="preserve"> of some of </w:t>
      </w:r>
      <w:r w:rsidR="007F5BC5">
        <w:rPr>
          <w:rFonts w:ascii="Palatino Linotype" w:eastAsia="Times New Roman" w:hAnsi="Palatino Linotype" w:cs="Times New Roman"/>
          <w:color w:val="232323"/>
          <w:sz w:val="24"/>
          <w:szCs w:val="24"/>
          <w:lang w:eastAsia="en-GB"/>
        </w:rPr>
        <w:t>them</w:t>
      </w:r>
      <w:r w:rsidRPr="003125D6">
        <w:rPr>
          <w:rFonts w:ascii="Palatino Linotype" w:eastAsia="Times New Roman" w:hAnsi="Palatino Linotype" w:cs="Times New Roman"/>
          <w:color w:val="232323"/>
          <w:sz w:val="24"/>
          <w:szCs w:val="24"/>
          <w:lang w:eastAsia="en-GB"/>
        </w:rPr>
        <w:t>.</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In </w:t>
      </w:r>
      <w:r w:rsidRPr="003125D6">
        <w:rPr>
          <w:rFonts w:ascii="Palatino Linotype" w:eastAsia="Times New Roman" w:hAnsi="Palatino Linotype" w:cs="Times New Roman"/>
          <w:i/>
          <w:iCs/>
          <w:color w:val="232323"/>
          <w:sz w:val="24"/>
          <w:szCs w:val="24"/>
          <w:lang w:eastAsia="en-GB"/>
        </w:rPr>
        <w:t xml:space="preserve">Miscellaneous </w:t>
      </w:r>
      <w:r w:rsidRPr="003125D6">
        <w:rPr>
          <w:rFonts w:ascii="Palatino Linotype" w:eastAsia="Times New Roman" w:hAnsi="Palatino Linotype" w:cs="Times New Roman"/>
          <w:i/>
          <w:iCs/>
          <w:color w:val="232323"/>
          <w:sz w:val="24"/>
          <w:szCs w:val="24"/>
          <w:lang w:eastAsia="en-GB"/>
        </w:rPr>
        <w:lastRenderedPageBreak/>
        <w:t>Verdicts,</w:t>
      </w:r>
      <w:r w:rsidR="001B2F0C" w:rsidRPr="003125D6">
        <w:rPr>
          <w:rFonts w:ascii="Palatino Linotype" w:eastAsia="Times New Roman" w:hAnsi="Palatino Linotype" w:cs="Times New Roman"/>
          <w:i/>
          <w:iCs/>
          <w:color w:val="232323"/>
          <w:sz w:val="24"/>
          <w:szCs w:val="24"/>
          <w:lang w:eastAsia="en-GB"/>
        </w:rPr>
        <w:t> </w:t>
      </w:r>
      <w:r w:rsidR="001B2F0C" w:rsidRPr="003125D6">
        <w:rPr>
          <w:rFonts w:ascii="Palatino Linotype" w:eastAsia="Times New Roman" w:hAnsi="Palatino Linotype" w:cs="Times New Roman"/>
          <w:color w:val="232323"/>
          <w:sz w:val="24"/>
          <w:szCs w:val="24"/>
          <w:lang w:eastAsia="en-GB"/>
        </w:rPr>
        <w:t>for</w:t>
      </w:r>
      <w:r w:rsidRPr="003125D6">
        <w:rPr>
          <w:rFonts w:ascii="Palatino Linotype" w:eastAsia="Times New Roman" w:hAnsi="Palatino Linotype" w:cs="Times New Roman"/>
          <w:color w:val="232323"/>
          <w:sz w:val="24"/>
          <w:szCs w:val="24"/>
          <w:lang w:eastAsia="en-GB"/>
        </w:rPr>
        <w:t xml:space="preserve"> example, there is a striking composite </w:t>
      </w:r>
      <w:r w:rsidR="008B37DC">
        <w:rPr>
          <w:rFonts w:ascii="Palatino Linotype" w:eastAsia="Times New Roman" w:hAnsi="Palatino Linotype" w:cs="Times New Roman"/>
          <w:color w:val="232323"/>
          <w:sz w:val="24"/>
          <w:szCs w:val="24"/>
          <w:lang w:eastAsia="en-GB"/>
        </w:rPr>
        <w:t xml:space="preserve">article </w:t>
      </w:r>
      <w:r w:rsidRPr="003125D6">
        <w:rPr>
          <w:rFonts w:ascii="Palatino Linotype" w:eastAsia="Times New Roman" w:hAnsi="Palatino Linotype" w:cs="Times New Roman"/>
          <w:color w:val="232323"/>
          <w:sz w:val="24"/>
          <w:szCs w:val="24"/>
          <w:lang w:eastAsia="en-GB"/>
        </w:rPr>
        <w:t xml:space="preserve">(based on </w:t>
      </w:r>
      <w:r w:rsidR="00F714A5">
        <w:rPr>
          <w:rFonts w:ascii="Palatino Linotype" w:eastAsia="Times New Roman" w:hAnsi="Palatino Linotype" w:cs="Times New Roman"/>
          <w:color w:val="232323"/>
          <w:sz w:val="24"/>
          <w:szCs w:val="24"/>
          <w:lang w:eastAsia="en-GB"/>
        </w:rPr>
        <w:t>three</w:t>
      </w:r>
      <w:r w:rsidR="001B2F0C" w:rsidRPr="003125D6">
        <w:rPr>
          <w:rFonts w:ascii="Palatino Linotype" w:eastAsia="Times New Roman" w:hAnsi="Palatino Linotype" w:cs="Times New Roman"/>
          <w:color w:val="232323"/>
          <w:sz w:val="24"/>
          <w:szCs w:val="24"/>
          <w:lang w:eastAsia="en-GB"/>
        </w:rPr>
        <w:t> reviews</w:t>
      </w:r>
      <w:r w:rsidRPr="003125D6">
        <w:rPr>
          <w:rFonts w:ascii="Palatino Linotype" w:eastAsia="Times New Roman" w:hAnsi="Palatino Linotype" w:cs="Times New Roman"/>
          <w:color w:val="232323"/>
          <w:sz w:val="24"/>
          <w:szCs w:val="24"/>
          <w:lang w:eastAsia="en-GB"/>
        </w:rPr>
        <w:t xml:space="preserve"> </w:t>
      </w:r>
      <w:r w:rsidR="00F714A5">
        <w:rPr>
          <w:rFonts w:ascii="Palatino Linotype" w:eastAsia="Times New Roman" w:hAnsi="Palatino Linotype" w:cs="Times New Roman"/>
          <w:color w:val="232323"/>
          <w:sz w:val="24"/>
          <w:szCs w:val="24"/>
          <w:lang w:eastAsia="en-GB"/>
        </w:rPr>
        <w:t>written between 1</w:t>
      </w:r>
      <w:r w:rsidRPr="003125D6">
        <w:rPr>
          <w:rFonts w:ascii="Palatino Linotype" w:eastAsia="Times New Roman" w:hAnsi="Palatino Linotype" w:cs="Times New Roman"/>
          <w:color w:val="232323"/>
          <w:sz w:val="24"/>
          <w:szCs w:val="24"/>
          <w:lang w:eastAsia="en-GB"/>
        </w:rPr>
        <w:t xml:space="preserve">952 </w:t>
      </w:r>
      <w:r w:rsidR="00F714A5">
        <w:rPr>
          <w:rFonts w:ascii="Palatino Linotype" w:eastAsia="Times New Roman" w:hAnsi="Palatino Linotype" w:cs="Times New Roman"/>
          <w:color w:val="232323"/>
          <w:sz w:val="24"/>
          <w:szCs w:val="24"/>
          <w:lang w:eastAsia="en-GB"/>
        </w:rPr>
        <w:t xml:space="preserve">and </w:t>
      </w:r>
      <w:r w:rsidRPr="003125D6">
        <w:rPr>
          <w:rFonts w:ascii="Palatino Linotype" w:eastAsia="Times New Roman" w:hAnsi="Palatino Linotype" w:cs="Times New Roman"/>
          <w:color w:val="232323"/>
          <w:sz w:val="24"/>
          <w:szCs w:val="24"/>
          <w:lang w:eastAsia="en-GB"/>
        </w:rPr>
        <w:t xml:space="preserve">1988) </w:t>
      </w:r>
      <w:r w:rsidR="000866B6">
        <w:rPr>
          <w:rFonts w:ascii="Palatino Linotype" w:eastAsia="Times New Roman" w:hAnsi="Palatino Linotype" w:cs="Times New Roman"/>
          <w:color w:val="232323"/>
          <w:sz w:val="24"/>
          <w:szCs w:val="24"/>
          <w:lang w:eastAsia="en-GB"/>
        </w:rPr>
        <w:t xml:space="preserve">about </w:t>
      </w:r>
      <w:r w:rsidRPr="003125D6">
        <w:rPr>
          <w:rFonts w:ascii="Palatino Linotype" w:eastAsia="Times New Roman" w:hAnsi="Palatino Linotype" w:cs="Times New Roman"/>
          <w:color w:val="232323"/>
          <w:sz w:val="24"/>
          <w:szCs w:val="24"/>
          <w:lang w:eastAsia="en-GB"/>
        </w:rPr>
        <w:t xml:space="preserve">the early nineteenth-century novelist, Robert Surtees. The most important </w:t>
      </w:r>
      <w:r w:rsidR="00BB1BB1">
        <w:rPr>
          <w:rFonts w:ascii="Palatino Linotype" w:eastAsia="Times New Roman" w:hAnsi="Palatino Linotype" w:cs="Times New Roman"/>
          <w:color w:val="232323"/>
          <w:sz w:val="24"/>
          <w:szCs w:val="24"/>
          <w:lang w:eastAsia="en-GB"/>
        </w:rPr>
        <w:t xml:space="preserve">passages </w:t>
      </w:r>
      <w:r w:rsidR="000866B6">
        <w:rPr>
          <w:rFonts w:ascii="Palatino Linotype" w:eastAsia="Times New Roman" w:hAnsi="Palatino Linotype" w:cs="Times New Roman"/>
          <w:color w:val="232323"/>
          <w:sz w:val="24"/>
          <w:szCs w:val="24"/>
          <w:lang w:eastAsia="en-GB"/>
        </w:rPr>
        <w:t xml:space="preserve">of the article originate </w:t>
      </w:r>
      <w:r w:rsidRPr="003125D6">
        <w:rPr>
          <w:rFonts w:ascii="Palatino Linotype" w:eastAsia="Times New Roman" w:hAnsi="Palatino Linotype" w:cs="Times New Roman"/>
          <w:color w:val="232323"/>
          <w:sz w:val="24"/>
          <w:szCs w:val="24"/>
          <w:lang w:eastAsia="en-GB"/>
        </w:rPr>
        <w:t>from 1952</w:t>
      </w:r>
      <w:r w:rsidR="000866B6">
        <w:rPr>
          <w:rFonts w:ascii="Palatino Linotype" w:eastAsia="Times New Roman" w:hAnsi="Palatino Linotype" w:cs="Times New Roman"/>
          <w:color w:val="232323"/>
          <w:sz w:val="24"/>
          <w:szCs w:val="24"/>
          <w:lang w:eastAsia="en-GB"/>
        </w:rPr>
        <w:t>, t</w:t>
      </w:r>
      <w:r w:rsidR="001B2F0C" w:rsidRPr="003125D6">
        <w:rPr>
          <w:rFonts w:ascii="Palatino Linotype" w:eastAsia="Times New Roman" w:hAnsi="Palatino Linotype" w:cs="Times New Roman"/>
          <w:color w:val="232323"/>
          <w:sz w:val="24"/>
          <w:szCs w:val="24"/>
          <w:lang w:eastAsia="en-GB"/>
        </w:rPr>
        <w:t>he</w:t>
      </w:r>
      <w:r w:rsidRPr="003125D6">
        <w:rPr>
          <w:rFonts w:ascii="Palatino Linotype" w:eastAsia="Times New Roman" w:hAnsi="Palatino Linotype" w:cs="Times New Roman"/>
          <w:color w:val="232323"/>
          <w:sz w:val="24"/>
          <w:szCs w:val="24"/>
          <w:lang w:eastAsia="en-GB"/>
        </w:rPr>
        <w:t xml:space="preserve"> year of</w:t>
      </w:r>
      <w:r w:rsidR="000866B6">
        <w:rPr>
          <w:rFonts w:ascii="Palatino Linotype" w:eastAsia="Times New Roman" w:hAnsi="Palatino Linotype" w:cs="Times New Roman"/>
          <w:color w:val="232323"/>
          <w:sz w:val="24"/>
          <w:szCs w:val="24"/>
          <w:lang w:eastAsia="en-GB"/>
        </w:rPr>
        <w:t xml:space="preserve"> Powell’s</w:t>
      </w:r>
      <w:r w:rsidR="00D97989">
        <w:rPr>
          <w:rFonts w:ascii="Palatino Linotype" w:eastAsia="Times New Roman" w:hAnsi="Palatino Linotype" w:cs="Times New Roman"/>
          <w:color w:val="232323"/>
          <w:sz w:val="24"/>
          <w:szCs w:val="24"/>
          <w:lang w:eastAsia="en-GB"/>
        </w:rPr>
        <w:t xml:space="preserve"> </w:t>
      </w:r>
      <w:r w:rsidR="000866B6" w:rsidRPr="000866B6">
        <w:rPr>
          <w:rFonts w:ascii="Palatino Linotype" w:eastAsia="Times New Roman" w:hAnsi="Palatino Linotype" w:cs="Times New Roman"/>
          <w:i/>
          <w:color w:val="232323"/>
          <w:sz w:val="24"/>
          <w:szCs w:val="24"/>
          <w:lang w:eastAsia="en-GB"/>
        </w:rPr>
        <w:t>A B</w:t>
      </w:r>
      <w:r w:rsidRPr="000866B6">
        <w:rPr>
          <w:rFonts w:ascii="Palatino Linotype" w:eastAsia="Times New Roman" w:hAnsi="Palatino Linotype" w:cs="Times New Roman"/>
          <w:i/>
          <w:color w:val="232323"/>
          <w:sz w:val="24"/>
          <w:szCs w:val="24"/>
          <w:lang w:eastAsia="en-GB"/>
        </w:rPr>
        <w:t xml:space="preserve">uyer’s </w:t>
      </w:r>
      <w:r w:rsidR="000866B6" w:rsidRPr="000866B6">
        <w:rPr>
          <w:rFonts w:ascii="Palatino Linotype" w:eastAsia="Times New Roman" w:hAnsi="Palatino Linotype" w:cs="Times New Roman"/>
          <w:i/>
          <w:color w:val="232323"/>
          <w:sz w:val="24"/>
          <w:szCs w:val="24"/>
          <w:lang w:eastAsia="en-GB"/>
        </w:rPr>
        <w:t>M</w:t>
      </w:r>
      <w:r w:rsidRPr="000866B6">
        <w:rPr>
          <w:rFonts w:ascii="Palatino Linotype" w:eastAsia="Times New Roman" w:hAnsi="Palatino Linotype" w:cs="Times New Roman"/>
          <w:i/>
          <w:color w:val="232323"/>
          <w:sz w:val="24"/>
          <w:szCs w:val="24"/>
          <w:lang w:eastAsia="en-GB"/>
        </w:rPr>
        <w:t>arket</w:t>
      </w:r>
      <w:r w:rsidR="000866B6">
        <w:rPr>
          <w:rFonts w:ascii="Palatino Linotype" w:eastAsia="Times New Roman" w:hAnsi="Palatino Linotype" w:cs="Times New Roman"/>
          <w:color w:val="232323"/>
          <w:sz w:val="24"/>
          <w:szCs w:val="24"/>
          <w:lang w:eastAsia="en-GB"/>
        </w:rPr>
        <w:t xml:space="preserve">, a year after </w:t>
      </w:r>
      <w:r w:rsidR="000866B6" w:rsidRPr="00F714A5">
        <w:rPr>
          <w:rFonts w:ascii="Palatino Linotype" w:eastAsia="Times New Roman" w:hAnsi="Palatino Linotype" w:cs="Times New Roman"/>
          <w:i/>
          <w:color w:val="232323"/>
          <w:sz w:val="24"/>
          <w:szCs w:val="24"/>
          <w:lang w:eastAsia="en-GB"/>
        </w:rPr>
        <w:t xml:space="preserve">A Question of </w:t>
      </w:r>
      <w:r w:rsidR="00F714A5">
        <w:rPr>
          <w:rFonts w:ascii="Palatino Linotype" w:eastAsia="Times New Roman" w:hAnsi="Palatino Linotype" w:cs="Times New Roman"/>
          <w:i/>
          <w:color w:val="232323"/>
          <w:sz w:val="24"/>
          <w:szCs w:val="24"/>
          <w:lang w:eastAsia="en-GB"/>
        </w:rPr>
        <w:t>U</w:t>
      </w:r>
      <w:r w:rsidR="000866B6" w:rsidRPr="00F714A5">
        <w:rPr>
          <w:rFonts w:ascii="Palatino Linotype" w:eastAsia="Times New Roman" w:hAnsi="Palatino Linotype" w:cs="Times New Roman"/>
          <w:i/>
          <w:color w:val="232323"/>
          <w:sz w:val="24"/>
          <w:szCs w:val="24"/>
          <w:lang w:eastAsia="en-GB"/>
        </w:rPr>
        <w:t>pbringing</w:t>
      </w:r>
      <w:r w:rsidR="000866B6" w:rsidRPr="000866B6">
        <w:rPr>
          <w:rFonts w:ascii="Palatino Linotype" w:eastAsia="Times New Roman" w:hAnsi="Palatino Linotype" w:cs="Times New Roman"/>
          <w:color w:val="232323"/>
          <w:sz w:val="24"/>
          <w:szCs w:val="24"/>
          <w:lang w:eastAsia="en-GB"/>
        </w:rPr>
        <w:t>,</w:t>
      </w:r>
      <w:r w:rsidR="00F714A5">
        <w:rPr>
          <w:rFonts w:ascii="Palatino Linotype" w:eastAsia="Times New Roman" w:hAnsi="Palatino Linotype" w:cs="Times New Roman"/>
          <w:color w:val="232323"/>
          <w:sz w:val="24"/>
          <w:szCs w:val="24"/>
          <w:lang w:eastAsia="en-GB"/>
        </w:rPr>
        <w:t xml:space="preserve"> as </w:t>
      </w:r>
      <w:r w:rsidR="00F714A5" w:rsidRPr="00F714A5">
        <w:rPr>
          <w:rFonts w:ascii="Palatino Linotype" w:eastAsia="Times New Roman" w:hAnsi="Palatino Linotype" w:cs="Times New Roman"/>
          <w:i/>
          <w:color w:val="232323"/>
          <w:sz w:val="24"/>
          <w:szCs w:val="24"/>
          <w:lang w:eastAsia="en-GB"/>
        </w:rPr>
        <w:t>A Dance</w:t>
      </w:r>
      <w:r w:rsidR="00F714A5">
        <w:rPr>
          <w:rFonts w:ascii="Palatino Linotype" w:eastAsia="Times New Roman" w:hAnsi="Palatino Linotype" w:cs="Times New Roman"/>
          <w:color w:val="232323"/>
          <w:sz w:val="24"/>
          <w:szCs w:val="24"/>
          <w:lang w:eastAsia="en-GB"/>
        </w:rPr>
        <w:t xml:space="preserve"> is </w:t>
      </w:r>
      <w:r w:rsidRPr="003125D6">
        <w:rPr>
          <w:rFonts w:ascii="Palatino Linotype" w:eastAsia="Times New Roman" w:hAnsi="Palatino Linotype" w:cs="Times New Roman"/>
          <w:color w:val="232323"/>
          <w:sz w:val="24"/>
          <w:szCs w:val="24"/>
          <w:lang w:eastAsia="en-GB"/>
        </w:rPr>
        <w:t>starting to be shaped</w:t>
      </w:r>
      <w:r w:rsidR="00F714A5">
        <w:rPr>
          <w:rFonts w:ascii="Palatino Linotype" w:eastAsia="Times New Roman" w:hAnsi="Palatino Linotype" w:cs="Times New Roman"/>
          <w:color w:val="232323"/>
          <w:sz w:val="24"/>
          <w:szCs w:val="24"/>
          <w:lang w:eastAsia="en-GB"/>
        </w:rPr>
        <w:t>, a</w:t>
      </w:r>
      <w:r w:rsidR="001B2F0C" w:rsidRPr="003125D6">
        <w:rPr>
          <w:rFonts w:ascii="Palatino Linotype" w:eastAsia="Times New Roman" w:hAnsi="Palatino Linotype" w:cs="Times New Roman"/>
          <w:color w:val="232323"/>
          <w:sz w:val="24"/>
          <w:szCs w:val="24"/>
          <w:lang w:eastAsia="en-GB"/>
        </w:rPr>
        <w:t>nd</w:t>
      </w:r>
      <w:r w:rsidRPr="003125D6">
        <w:rPr>
          <w:rFonts w:ascii="Palatino Linotype" w:eastAsia="Times New Roman" w:hAnsi="Palatino Linotype" w:cs="Times New Roman"/>
          <w:color w:val="232323"/>
          <w:sz w:val="24"/>
          <w:szCs w:val="24"/>
          <w:lang w:eastAsia="en-GB"/>
        </w:rPr>
        <w:t xml:space="preserve"> </w:t>
      </w:r>
      <w:r w:rsidR="007F5BC5">
        <w:rPr>
          <w:rFonts w:ascii="Palatino Linotype" w:eastAsia="Times New Roman" w:hAnsi="Palatino Linotype" w:cs="Times New Roman"/>
          <w:color w:val="232323"/>
          <w:sz w:val="24"/>
          <w:szCs w:val="24"/>
          <w:lang w:eastAsia="en-GB"/>
        </w:rPr>
        <w:t xml:space="preserve">it is from these </w:t>
      </w:r>
      <w:r w:rsidR="00F714A5">
        <w:rPr>
          <w:rFonts w:ascii="Palatino Linotype" w:eastAsia="Times New Roman" w:hAnsi="Palatino Linotype" w:cs="Times New Roman"/>
          <w:color w:val="232323"/>
          <w:sz w:val="24"/>
          <w:szCs w:val="24"/>
          <w:lang w:eastAsia="en-GB"/>
        </w:rPr>
        <w:t>that I quote</w:t>
      </w:r>
      <w:r w:rsidRPr="003125D6">
        <w:rPr>
          <w:rFonts w:ascii="Palatino Linotype" w:eastAsia="Times New Roman" w:hAnsi="Palatino Linotype" w:cs="Times New Roman"/>
          <w:color w:val="232323"/>
          <w:sz w:val="24"/>
          <w:szCs w:val="24"/>
          <w:lang w:eastAsia="en-GB"/>
        </w:rPr>
        <w:t xml:space="preserve">. Surtees was the author of a string of once highly popular hunting novels </w:t>
      </w:r>
      <w:r w:rsidR="001F04BB">
        <w:rPr>
          <w:rFonts w:ascii="Palatino Linotype" w:eastAsia="Times New Roman" w:hAnsi="Palatino Linotype" w:cs="Times New Roman"/>
          <w:color w:val="232323"/>
          <w:sz w:val="24"/>
          <w:szCs w:val="24"/>
          <w:lang w:eastAsia="en-GB"/>
        </w:rPr>
        <w:t xml:space="preserve">such as </w:t>
      </w:r>
      <w:r w:rsidR="001F04BB" w:rsidRPr="001F04BB">
        <w:rPr>
          <w:rFonts w:ascii="Palatino Linotype" w:eastAsia="Times New Roman" w:hAnsi="Palatino Linotype" w:cs="Times New Roman"/>
          <w:i/>
          <w:color w:val="232323"/>
          <w:sz w:val="24"/>
          <w:szCs w:val="24"/>
          <w:lang w:eastAsia="en-GB"/>
        </w:rPr>
        <w:t>Jorrocks' Jaunts and Jollities</w:t>
      </w:r>
      <w:r w:rsidR="001F04BB" w:rsidRPr="001F04BB">
        <w:rPr>
          <w:rFonts w:ascii="Palatino Linotype" w:eastAsia="Times New Roman" w:hAnsi="Palatino Linotype" w:cs="Times New Roman"/>
          <w:color w:val="232323"/>
          <w:sz w:val="24"/>
          <w:szCs w:val="24"/>
          <w:lang w:eastAsia="en-GB"/>
        </w:rPr>
        <w:t xml:space="preserve"> (1838)</w:t>
      </w:r>
      <w:r w:rsidR="001F04BB">
        <w:rPr>
          <w:rFonts w:ascii="Palatino Linotype" w:eastAsia="Times New Roman" w:hAnsi="Palatino Linotype" w:cs="Times New Roman"/>
          <w:color w:val="232323"/>
          <w:sz w:val="24"/>
          <w:szCs w:val="24"/>
          <w:lang w:eastAsia="en-GB"/>
        </w:rPr>
        <w:t xml:space="preserve"> and </w:t>
      </w:r>
      <w:r w:rsidR="001F04BB" w:rsidRPr="001F04BB">
        <w:rPr>
          <w:rFonts w:ascii="Palatino Linotype" w:eastAsia="Times New Roman" w:hAnsi="Palatino Linotype" w:cs="Times New Roman"/>
          <w:i/>
          <w:color w:val="232323"/>
          <w:sz w:val="24"/>
          <w:szCs w:val="24"/>
          <w:lang w:eastAsia="en-GB"/>
        </w:rPr>
        <w:t>Mr Sponge's Sporting Tour</w:t>
      </w:r>
      <w:r w:rsidR="001F04BB" w:rsidRPr="001F04BB">
        <w:rPr>
          <w:rFonts w:ascii="Palatino Linotype" w:eastAsia="Times New Roman" w:hAnsi="Palatino Linotype" w:cs="Times New Roman"/>
          <w:color w:val="232323"/>
          <w:sz w:val="24"/>
          <w:szCs w:val="24"/>
          <w:lang w:eastAsia="en-GB"/>
        </w:rPr>
        <w:t xml:space="preserve"> </w:t>
      </w:r>
      <w:r w:rsidR="001F04BB">
        <w:rPr>
          <w:rFonts w:ascii="Palatino Linotype" w:eastAsia="Times New Roman" w:hAnsi="Palatino Linotype" w:cs="Times New Roman"/>
          <w:color w:val="232323"/>
          <w:sz w:val="24"/>
          <w:szCs w:val="24"/>
          <w:lang w:eastAsia="en-GB"/>
        </w:rPr>
        <w:t xml:space="preserve">(1853) </w:t>
      </w:r>
      <w:r w:rsidRPr="003125D6">
        <w:rPr>
          <w:rFonts w:ascii="Palatino Linotype" w:eastAsia="Times New Roman" w:hAnsi="Palatino Linotype" w:cs="Times New Roman"/>
          <w:color w:val="232323"/>
          <w:sz w:val="24"/>
          <w:szCs w:val="24"/>
          <w:lang w:eastAsia="en-GB"/>
        </w:rPr>
        <w:t>but an author</w:t>
      </w:r>
      <w:r w:rsidR="008B37DC">
        <w:rPr>
          <w:rFonts w:ascii="Palatino Linotype" w:eastAsia="Times New Roman" w:hAnsi="Palatino Linotype" w:cs="Times New Roman"/>
          <w:color w:val="232323"/>
          <w:sz w:val="24"/>
          <w:szCs w:val="24"/>
          <w:lang w:eastAsia="en-GB"/>
        </w:rPr>
        <w:t xml:space="preserve"> read much less </w:t>
      </w:r>
      <w:r w:rsidRPr="003125D6">
        <w:rPr>
          <w:rFonts w:ascii="Palatino Linotype" w:eastAsia="Times New Roman" w:hAnsi="Palatino Linotype" w:cs="Times New Roman"/>
          <w:color w:val="232323"/>
          <w:sz w:val="24"/>
          <w:szCs w:val="24"/>
          <w:lang w:eastAsia="en-GB"/>
        </w:rPr>
        <w:t xml:space="preserve">now. </w:t>
      </w:r>
      <w:r w:rsidR="00F714A5">
        <w:rPr>
          <w:rFonts w:ascii="Palatino Linotype" w:eastAsia="Times New Roman" w:hAnsi="Palatino Linotype" w:cs="Times New Roman"/>
          <w:color w:val="232323"/>
          <w:sz w:val="24"/>
          <w:szCs w:val="24"/>
          <w:lang w:eastAsia="en-GB"/>
        </w:rPr>
        <w:t>W</w:t>
      </w:r>
      <w:r w:rsidR="00F714A5" w:rsidRPr="00F714A5">
        <w:rPr>
          <w:rFonts w:ascii="Palatino Linotype" w:eastAsia="Times New Roman" w:hAnsi="Palatino Linotype" w:cs="Times New Roman"/>
          <w:color w:val="232323"/>
          <w:sz w:val="24"/>
          <w:szCs w:val="24"/>
          <w:lang w:eastAsia="en-GB"/>
        </w:rPr>
        <w:t>ithout the pro</w:t>
      </w:r>
      <w:r w:rsidR="00F714A5">
        <w:rPr>
          <w:rFonts w:ascii="Palatino Linotype" w:eastAsia="Times New Roman" w:hAnsi="Palatino Linotype" w:cs="Times New Roman"/>
          <w:color w:val="232323"/>
          <w:sz w:val="24"/>
          <w:szCs w:val="24"/>
          <w:lang w:eastAsia="en-GB"/>
        </w:rPr>
        <w:t xml:space="preserve">mpt of this article, one would not, I think, naturally </w:t>
      </w:r>
      <w:r w:rsidRPr="003125D6">
        <w:rPr>
          <w:rFonts w:ascii="Palatino Linotype" w:eastAsia="Times New Roman" w:hAnsi="Palatino Linotype" w:cs="Times New Roman"/>
          <w:color w:val="232323"/>
          <w:sz w:val="24"/>
          <w:szCs w:val="24"/>
          <w:lang w:eastAsia="en-GB"/>
        </w:rPr>
        <w:t>think of him as</w:t>
      </w:r>
      <w:r w:rsidR="001B2F0C" w:rsidRPr="003125D6">
        <w:rPr>
          <w:rFonts w:ascii="Palatino Linotype" w:eastAsia="Times New Roman" w:hAnsi="Palatino Linotype" w:cs="Times New Roman"/>
          <w:color w:val="232323"/>
          <w:sz w:val="24"/>
          <w:szCs w:val="24"/>
          <w:lang w:eastAsia="en-GB"/>
        </w:rPr>
        <w:t> a</w:t>
      </w:r>
      <w:r w:rsidRPr="003125D6">
        <w:rPr>
          <w:rFonts w:ascii="Palatino Linotype" w:eastAsia="Times New Roman" w:hAnsi="Palatino Linotype" w:cs="Times New Roman"/>
          <w:color w:val="232323"/>
          <w:sz w:val="24"/>
          <w:szCs w:val="24"/>
          <w:lang w:eastAsia="en-GB"/>
        </w:rPr>
        <w:t xml:space="preserve"> Powellian antecedent,</w:t>
      </w:r>
      <w:r w:rsidR="001B2F0C" w:rsidRPr="003125D6">
        <w:rPr>
          <w:rFonts w:ascii="Palatino Linotype" w:eastAsia="Times New Roman" w:hAnsi="Palatino Linotype" w:cs="Times New Roman"/>
          <w:color w:val="232323"/>
          <w:sz w:val="24"/>
          <w:szCs w:val="24"/>
          <w:lang w:eastAsia="en-GB"/>
        </w:rPr>
        <w:t> although</w:t>
      </w:r>
      <w:r w:rsidRPr="003125D6">
        <w:rPr>
          <w:rFonts w:ascii="Palatino Linotype" w:eastAsia="Times New Roman" w:hAnsi="Palatino Linotype" w:cs="Times New Roman"/>
          <w:color w:val="232323"/>
          <w:sz w:val="24"/>
          <w:szCs w:val="24"/>
          <w:lang w:eastAsia="en-GB"/>
        </w:rPr>
        <w:t xml:space="preserve"> of course </w:t>
      </w:r>
      <w:r w:rsidR="00F714A5">
        <w:rPr>
          <w:rFonts w:ascii="Palatino Linotype" w:eastAsia="Times New Roman" w:hAnsi="Palatino Linotype" w:cs="Times New Roman"/>
          <w:color w:val="232323"/>
          <w:sz w:val="24"/>
          <w:szCs w:val="24"/>
          <w:lang w:eastAsia="en-GB"/>
        </w:rPr>
        <w:t>fox-</w:t>
      </w:r>
      <w:r w:rsidRPr="003125D6">
        <w:rPr>
          <w:rFonts w:ascii="Palatino Linotype" w:eastAsia="Times New Roman" w:hAnsi="Palatino Linotype" w:cs="Times New Roman"/>
          <w:color w:val="232323"/>
          <w:sz w:val="24"/>
          <w:szCs w:val="24"/>
          <w:lang w:eastAsia="en-GB"/>
        </w:rPr>
        <w:t xml:space="preserve">hunting plays a fatally important role in </w:t>
      </w:r>
      <w:r w:rsidRPr="003125D6">
        <w:rPr>
          <w:rFonts w:ascii="Palatino Linotype" w:eastAsia="Times New Roman" w:hAnsi="Palatino Linotype" w:cs="Times New Roman"/>
          <w:i/>
          <w:iCs/>
          <w:color w:val="232323"/>
          <w:sz w:val="24"/>
          <w:szCs w:val="24"/>
          <w:lang w:eastAsia="en-GB"/>
        </w:rPr>
        <w:t xml:space="preserve">From </w:t>
      </w:r>
      <w:proofErr w:type="gramStart"/>
      <w:r w:rsidRPr="003125D6">
        <w:rPr>
          <w:rFonts w:ascii="Palatino Linotype" w:eastAsia="Times New Roman" w:hAnsi="Palatino Linotype" w:cs="Times New Roman"/>
          <w:i/>
          <w:iCs/>
          <w:color w:val="232323"/>
          <w:sz w:val="24"/>
          <w:szCs w:val="24"/>
          <w:lang w:eastAsia="en-GB"/>
        </w:rPr>
        <w:t>A</w:t>
      </w:r>
      <w:proofErr w:type="gramEnd"/>
      <w:r w:rsidR="00F714A5">
        <w:rPr>
          <w:rFonts w:ascii="Palatino Linotype" w:eastAsia="Times New Roman" w:hAnsi="Palatino Linotype" w:cs="Times New Roman"/>
          <w:i/>
          <w:iCs/>
          <w:color w:val="232323"/>
          <w:sz w:val="24"/>
          <w:szCs w:val="24"/>
          <w:lang w:eastAsia="en-GB"/>
        </w:rPr>
        <w:t> V</w:t>
      </w:r>
      <w:r w:rsidR="001B2F0C" w:rsidRPr="003125D6">
        <w:rPr>
          <w:rFonts w:ascii="Palatino Linotype" w:eastAsia="Times New Roman" w:hAnsi="Palatino Linotype" w:cs="Times New Roman"/>
          <w:i/>
          <w:iCs/>
          <w:color w:val="232323"/>
          <w:sz w:val="24"/>
          <w:szCs w:val="24"/>
          <w:lang w:eastAsia="en-GB"/>
        </w:rPr>
        <w:t>iew</w:t>
      </w:r>
      <w:r w:rsidRPr="003125D6">
        <w:rPr>
          <w:rFonts w:ascii="Palatino Linotype" w:eastAsia="Times New Roman" w:hAnsi="Palatino Linotype" w:cs="Times New Roman"/>
          <w:i/>
          <w:iCs/>
          <w:color w:val="232323"/>
          <w:sz w:val="24"/>
          <w:szCs w:val="24"/>
          <w:lang w:eastAsia="en-GB"/>
        </w:rPr>
        <w:t xml:space="preserve"> to a Death</w:t>
      </w:r>
      <w:r w:rsidRPr="003125D6">
        <w:rPr>
          <w:rFonts w:ascii="Palatino Linotype" w:eastAsia="Times New Roman" w:hAnsi="Palatino Linotype" w:cs="Times New Roman"/>
          <w:color w:val="232323"/>
          <w:sz w:val="24"/>
          <w:szCs w:val="24"/>
          <w:lang w:eastAsia="en-GB"/>
        </w:rPr>
        <w:t>.</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But Powell’s a</w:t>
      </w:r>
      <w:r w:rsidR="00BB1BB1">
        <w:rPr>
          <w:rFonts w:ascii="Palatino Linotype" w:eastAsia="Times New Roman" w:hAnsi="Palatino Linotype" w:cs="Times New Roman"/>
          <w:color w:val="232323"/>
          <w:sz w:val="24"/>
          <w:szCs w:val="24"/>
          <w:lang w:eastAsia="en-GB"/>
        </w:rPr>
        <w:t>rticle</w:t>
      </w:r>
      <w:r w:rsidRPr="003125D6">
        <w:rPr>
          <w:rFonts w:ascii="Palatino Linotype" w:eastAsia="Times New Roman" w:hAnsi="Palatino Linotype" w:cs="Times New Roman"/>
          <w:color w:val="232323"/>
          <w:sz w:val="24"/>
          <w:szCs w:val="24"/>
          <w:lang w:eastAsia="en-GB"/>
        </w:rPr>
        <w:t xml:space="preserve"> is full of praise. Having pointed out Surtees's not inconsiderable flaws - lack of plot, obsession with hunting -</w:t>
      </w:r>
      <w:r w:rsidR="001B2F0C" w:rsidRPr="003125D6">
        <w:rPr>
          <w:rFonts w:ascii="Palatino Linotype" w:eastAsia="Times New Roman" w:hAnsi="Palatino Linotype" w:cs="Times New Roman"/>
          <w:color w:val="232323"/>
          <w:sz w:val="24"/>
          <w:szCs w:val="24"/>
          <w:lang w:eastAsia="en-GB"/>
        </w:rPr>
        <w:t> Powell</w:t>
      </w:r>
      <w:r w:rsidRPr="003125D6">
        <w:rPr>
          <w:rFonts w:ascii="Palatino Linotype" w:eastAsia="Times New Roman" w:hAnsi="Palatino Linotype" w:cs="Times New Roman"/>
          <w:color w:val="232323"/>
          <w:sz w:val="24"/>
          <w:szCs w:val="24"/>
          <w:lang w:eastAsia="en-GB"/>
        </w:rPr>
        <w:t xml:space="preserve"> asks himself why should ‘non-fox hunting readers endure pages and pages abou</w:t>
      </w:r>
      <w:r w:rsidR="001F04BB">
        <w:rPr>
          <w:rFonts w:ascii="Palatino Linotype" w:eastAsia="Times New Roman" w:hAnsi="Palatino Linotype" w:cs="Times New Roman"/>
          <w:color w:val="232323"/>
          <w:sz w:val="24"/>
          <w:szCs w:val="24"/>
          <w:lang w:eastAsia="en-GB"/>
        </w:rPr>
        <w:t xml:space="preserve">t fox-hunting in shapeless, </w:t>
      </w:r>
      <w:r w:rsidRPr="003125D6">
        <w:rPr>
          <w:rFonts w:ascii="Palatino Linotype" w:eastAsia="Times New Roman" w:hAnsi="Palatino Linotype" w:cs="Times New Roman"/>
          <w:color w:val="232323"/>
          <w:sz w:val="24"/>
          <w:szCs w:val="24"/>
          <w:lang w:eastAsia="en-GB"/>
        </w:rPr>
        <w:t>all but plotless</w:t>
      </w:r>
      <w:r w:rsidR="001F04BB">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novels, however well written?’</w:t>
      </w:r>
      <w:r w:rsidR="00F46238">
        <w:rPr>
          <w:rStyle w:val="EndnoteReference"/>
          <w:rFonts w:ascii="Palatino Linotype" w:eastAsia="Times New Roman" w:hAnsi="Palatino Linotype" w:cs="Times New Roman"/>
          <w:color w:val="232323"/>
          <w:sz w:val="24"/>
          <w:szCs w:val="24"/>
          <w:lang w:eastAsia="en-GB"/>
        </w:rPr>
        <w:endnoteReference w:id="1"/>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‘There is no answer’, writes Powell, ‘except that</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Surtees at his best, gives far the most convincing picture that exist from early Victorian times of dukes, ostlers</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and a hundred other types.’</w:t>
      </w:r>
      <w:r w:rsidR="00F46238">
        <w:rPr>
          <w:rStyle w:val="EndnoteReference"/>
          <w:rFonts w:ascii="Palatino Linotype" w:eastAsia="Times New Roman" w:hAnsi="Palatino Linotype" w:cs="Times New Roman"/>
          <w:color w:val="232323"/>
          <w:sz w:val="24"/>
          <w:szCs w:val="24"/>
          <w:lang w:eastAsia="en-GB"/>
        </w:rPr>
        <w:endnoteReference w:id="2"/>
      </w:r>
      <w:r w:rsidR="00F714A5">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It is a </w:t>
      </w:r>
      <w:r w:rsidR="00F714A5">
        <w:rPr>
          <w:rFonts w:ascii="Palatino Linotype" w:eastAsia="Times New Roman" w:hAnsi="Palatino Linotype" w:cs="Times New Roman"/>
          <w:color w:val="232323"/>
          <w:sz w:val="24"/>
          <w:szCs w:val="24"/>
          <w:lang w:eastAsia="en-GB"/>
        </w:rPr>
        <w:t>revealing</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set of </w:t>
      </w:r>
      <w:r w:rsidR="00F714A5">
        <w:rPr>
          <w:rFonts w:ascii="Palatino Linotype" w:eastAsia="Times New Roman" w:hAnsi="Palatino Linotype" w:cs="Times New Roman"/>
          <w:color w:val="232323"/>
          <w:sz w:val="24"/>
          <w:szCs w:val="24"/>
          <w:lang w:eastAsia="en-GB"/>
        </w:rPr>
        <w:t xml:space="preserve">critical and fictional </w:t>
      </w:r>
      <w:r w:rsidRPr="003125D6">
        <w:rPr>
          <w:rFonts w:ascii="Palatino Linotype" w:eastAsia="Times New Roman" w:hAnsi="Palatino Linotype" w:cs="Times New Roman"/>
          <w:color w:val="232323"/>
          <w:sz w:val="24"/>
          <w:szCs w:val="24"/>
          <w:lang w:eastAsia="en-GB"/>
        </w:rPr>
        <w:t>priorities</w:t>
      </w:r>
      <w:r w:rsidR="00F714A5">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shapelessness, even plotlessness</w:t>
      </w:r>
      <w:r w:rsidR="00F714A5">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are venial faults, easily excused; good writing and the ability to portray dukes, ostlers and a wide range of social types </w:t>
      </w:r>
      <w:r w:rsidR="00CF2FBB">
        <w:rPr>
          <w:rFonts w:ascii="Palatino Linotype" w:eastAsia="Times New Roman" w:hAnsi="Palatino Linotype" w:cs="Times New Roman"/>
          <w:color w:val="232323"/>
          <w:sz w:val="24"/>
          <w:szCs w:val="24"/>
          <w:lang w:eastAsia="en-GB"/>
        </w:rPr>
        <w:t xml:space="preserve">are </w:t>
      </w:r>
      <w:r w:rsidRPr="003125D6">
        <w:rPr>
          <w:rFonts w:ascii="Palatino Linotype" w:eastAsia="Times New Roman" w:hAnsi="Palatino Linotype" w:cs="Times New Roman"/>
          <w:color w:val="232323"/>
          <w:sz w:val="24"/>
          <w:szCs w:val="24"/>
          <w:lang w:eastAsia="en-GB"/>
        </w:rPr>
        <w:t>what mat</w:t>
      </w:r>
      <w:r w:rsidR="00CF2FBB">
        <w:rPr>
          <w:rFonts w:ascii="Palatino Linotype" w:eastAsia="Times New Roman" w:hAnsi="Palatino Linotype" w:cs="Times New Roman"/>
          <w:color w:val="232323"/>
          <w:sz w:val="24"/>
          <w:szCs w:val="24"/>
          <w:lang w:eastAsia="en-GB"/>
        </w:rPr>
        <w:t>ter.</w:t>
      </w:r>
      <w:r w:rsidR="00986726">
        <w:rPr>
          <w:rFonts w:ascii="Palatino Linotype" w:eastAsia="Times New Roman" w:hAnsi="Palatino Linotype" w:cs="Times New Roman"/>
          <w:color w:val="232323"/>
          <w:sz w:val="24"/>
          <w:szCs w:val="24"/>
          <w:lang w:eastAsia="en-GB"/>
        </w:rPr>
        <w:t xml:space="preserve"> </w:t>
      </w:r>
    </w:p>
    <w:p w:rsidR="003125D6" w:rsidRPr="003125D6" w:rsidRDefault="003125D6" w:rsidP="003125D6">
      <w:pPr>
        <w:spacing w:after="0" w:line="240" w:lineRule="auto"/>
        <w:rPr>
          <w:rFonts w:ascii="Palatino Linotype" w:eastAsia="Times New Roman" w:hAnsi="Palatino Linotype" w:cs="Times New Roman"/>
          <w:color w:val="232323"/>
          <w:sz w:val="24"/>
          <w:szCs w:val="24"/>
          <w:lang w:eastAsia="en-GB"/>
        </w:rPr>
      </w:pPr>
    </w:p>
    <w:p w:rsidR="00F714A5" w:rsidRDefault="00CF2FBB" w:rsidP="00F714A5">
      <w:pPr>
        <w:spacing w:after="0" w:line="240" w:lineRule="auto"/>
        <w:ind w:firstLine="720"/>
        <w:rPr>
          <w:rFonts w:ascii="Palatino Linotype" w:eastAsia="Times New Roman" w:hAnsi="Palatino Linotype" w:cs="Times New Roman"/>
          <w:color w:val="232323"/>
          <w:sz w:val="24"/>
          <w:szCs w:val="24"/>
          <w:lang w:eastAsia="en-GB"/>
        </w:rPr>
      </w:pPr>
      <w:r>
        <w:rPr>
          <w:rFonts w:ascii="Palatino Linotype" w:eastAsia="Times New Roman" w:hAnsi="Palatino Linotype" w:cs="Times New Roman"/>
          <w:color w:val="232323"/>
          <w:sz w:val="24"/>
          <w:szCs w:val="24"/>
          <w:lang w:eastAsia="en-GB"/>
        </w:rPr>
        <w:t>This is a more than fair-minded</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assessment of Surtees, one would think, but Powell goes even further. In a remarkable contras</w:t>
      </w:r>
      <w:r w:rsidR="00F714A5">
        <w:rPr>
          <w:rFonts w:ascii="Palatino Linotype" w:eastAsia="Times New Roman" w:hAnsi="Palatino Linotype" w:cs="Times New Roman"/>
          <w:color w:val="232323"/>
          <w:sz w:val="24"/>
          <w:szCs w:val="24"/>
          <w:lang w:eastAsia="en-GB"/>
        </w:rPr>
        <w:t>t, he considers the competition:</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Dickens</w:t>
      </w:r>
      <w:r w:rsidR="00F714A5">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he writes, making a point that he several times repeats, both </w:t>
      </w:r>
      <w:r w:rsidR="00F714A5">
        <w:rPr>
          <w:rFonts w:ascii="Palatino Linotype" w:eastAsia="Times New Roman" w:hAnsi="Palatino Linotype" w:cs="Times New Roman"/>
          <w:color w:val="232323"/>
          <w:sz w:val="24"/>
          <w:szCs w:val="24"/>
          <w:lang w:eastAsia="en-GB"/>
        </w:rPr>
        <w:t>in reviews and his journals</w:t>
      </w:r>
      <w:r w:rsidR="008B37DC">
        <w:rPr>
          <w:rFonts w:ascii="Palatino Linotype" w:eastAsia="Times New Roman" w:hAnsi="Palatino Linotype" w:cs="Times New Roman"/>
          <w:color w:val="232323"/>
          <w:sz w:val="24"/>
          <w:szCs w:val="24"/>
          <w:lang w:eastAsia="en-GB"/>
        </w:rPr>
        <w:t>:</w:t>
      </w:r>
    </w:p>
    <w:p w:rsidR="00140976" w:rsidRDefault="00D97989" w:rsidP="00F714A5">
      <w:pPr>
        <w:spacing w:after="0" w:line="240" w:lineRule="auto"/>
        <w:ind w:firstLine="720"/>
        <w:rPr>
          <w:rFonts w:ascii="Palatino Linotype" w:eastAsia="Times New Roman" w:hAnsi="Palatino Linotype" w:cs="Times New Roman"/>
          <w:color w:val="232323"/>
          <w:sz w:val="24"/>
          <w:szCs w:val="24"/>
          <w:lang w:eastAsia="en-GB"/>
        </w:rPr>
      </w:pPr>
      <w:r>
        <w:rPr>
          <w:rFonts w:ascii="Palatino Linotype" w:eastAsia="Times New Roman" w:hAnsi="Palatino Linotype" w:cs="Times New Roman"/>
          <w:color w:val="232323"/>
          <w:sz w:val="24"/>
          <w:szCs w:val="24"/>
          <w:lang w:eastAsia="en-GB"/>
        </w:rPr>
        <w:t xml:space="preserve"> </w:t>
      </w:r>
    </w:p>
    <w:p w:rsidR="003125D6" w:rsidRPr="003125D6" w:rsidRDefault="001B2F0C" w:rsidP="00140976">
      <w:pPr>
        <w:spacing w:after="0" w:line="240" w:lineRule="auto"/>
        <w:ind w:left="720"/>
        <w:rPr>
          <w:rFonts w:ascii="Palatino Linotype" w:eastAsia="Times New Roman" w:hAnsi="Palatino Linotype" w:cs="Times New Roman"/>
          <w:color w:val="232323"/>
          <w:sz w:val="24"/>
          <w:szCs w:val="24"/>
          <w:lang w:eastAsia="en-GB"/>
        </w:rPr>
      </w:pPr>
      <w:proofErr w:type="gramStart"/>
      <w:r w:rsidRPr="003125D6">
        <w:rPr>
          <w:rFonts w:ascii="Palatino Linotype" w:eastAsia="Times New Roman" w:hAnsi="Palatino Linotype" w:cs="Times New Roman"/>
          <w:color w:val="232323"/>
          <w:sz w:val="24"/>
          <w:szCs w:val="24"/>
          <w:lang w:eastAsia="en-GB"/>
        </w:rPr>
        <w:t>never</w:t>
      </w:r>
      <w:proofErr w:type="gramEnd"/>
      <w:r w:rsidRPr="003125D6">
        <w:rPr>
          <w:rFonts w:ascii="Palatino Linotype" w:eastAsia="Times New Roman" w:hAnsi="Palatino Linotype" w:cs="Times New Roman"/>
          <w:color w:val="232323"/>
          <w:sz w:val="24"/>
          <w:szCs w:val="24"/>
          <w:lang w:eastAsia="en-GB"/>
        </w:rPr>
        <w:t xml:space="preserve"> really got the hang of the upper classes… nor for that matter of his s</w:t>
      </w:r>
      <w:r>
        <w:rPr>
          <w:rFonts w:ascii="Palatino Linotype" w:eastAsia="Times New Roman" w:hAnsi="Palatino Linotype" w:cs="Times New Roman"/>
          <w:color w:val="232323"/>
          <w:sz w:val="24"/>
          <w:szCs w:val="24"/>
          <w:lang w:eastAsia="en-GB"/>
        </w:rPr>
        <w:t xml:space="preserve">oupily sentimental proletarians. </w:t>
      </w:r>
      <w:r w:rsidRPr="003125D6">
        <w:rPr>
          <w:rFonts w:ascii="Palatino Linotype" w:eastAsia="Times New Roman" w:hAnsi="Palatino Linotype" w:cs="Times New Roman"/>
          <w:color w:val="232323"/>
          <w:sz w:val="24"/>
          <w:szCs w:val="24"/>
          <w:lang w:eastAsia="en-GB"/>
        </w:rPr>
        <w:t xml:space="preserve">What he wrote </w:t>
      </w:r>
      <w:proofErr w:type="spellStart"/>
      <w:r w:rsidRPr="003125D6">
        <w:rPr>
          <w:rFonts w:ascii="Palatino Linotype" w:eastAsia="Times New Roman" w:hAnsi="Palatino Linotype" w:cs="Times New Roman"/>
          <w:color w:val="232323"/>
          <w:sz w:val="24"/>
          <w:szCs w:val="24"/>
          <w:lang w:eastAsia="en-GB"/>
        </w:rPr>
        <w:t>of</w:t>
      </w:r>
      <w:proofErr w:type="spellEnd"/>
      <w:r w:rsidRPr="003125D6">
        <w:rPr>
          <w:rFonts w:ascii="Palatino Linotype" w:eastAsia="Times New Roman" w:hAnsi="Palatino Linotype" w:cs="Times New Roman"/>
          <w:color w:val="232323"/>
          <w:sz w:val="24"/>
          <w:szCs w:val="24"/>
          <w:lang w:eastAsia="en-GB"/>
        </w:rPr>
        <w:t xml:space="preserve"> with genius was the lower-middle class. </w:t>
      </w:r>
      <w:r w:rsidR="003125D6" w:rsidRPr="003125D6">
        <w:rPr>
          <w:rFonts w:ascii="Palatino Linotype" w:eastAsia="Times New Roman" w:hAnsi="Palatino Linotype" w:cs="Times New Roman"/>
          <w:color w:val="232323"/>
          <w:sz w:val="24"/>
          <w:szCs w:val="24"/>
          <w:lang w:eastAsia="en-GB"/>
        </w:rPr>
        <w:t xml:space="preserve">Thackeray was familiar with certain worlds, describing them in a stylised manner, while always tormented by his own social uneasiness. Trollope can deal </w:t>
      </w:r>
      <w:proofErr w:type="gramStart"/>
      <w:r w:rsidR="003125D6" w:rsidRPr="003125D6">
        <w:rPr>
          <w:rFonts w:ascii="Palatino Linotype" w:eastAsia="Times New Roman" w:hAnsi="Palatino Linotype" w:cs="Times New Roman"/>
          <w:color w:val="232323"/>
          <w:sz w:val="24"/>
          <w:szCs w:val="24"/>
          <w:lang w:eastAsia="en-GB"/>
        </w:rPr>
        <w:t>with a cathedral close or political machinations</w:t>
      </w:r>
      <w:proofErr w:type="gramEnd"/>
      <w:r w:rsidR="003125D6" w:rsidRPr="003125D6">
        <w:rPr>
          <w:rFonts w:ascii="Palatino Linotype" w:eastAsia="Times New Roman" w:hAnsi="Palatino Linotype" w:cs="Times New Roman"/>
          <w:color w:val="232323"/>
          <w:sz w:val="24"/>
          <w:szCs w:val="24"/>
          <w:lang w:eastAsia="en-GB"/>
        </w:rPr>
        <w:t>, but again takes conventio</w:t>
      </w:r>
      <w:r w:rsidR="00F714A5">
        <w:rPr>
          <w:rFonts w:ascii="Palatino Linotype" w:eastAsia="Times New Roman" w:hAnsi="Palatino Linotype" w:cs="Times New Roman"/>
          <w:color w:val="232323"/>
          <w:sz w:val="24"/>
          <w:szCs w:val="24"/>
          <w:lang w:eastAsia="en-GB"/>
        </w:rPr>
        <w:t>nal views and is often stodgy. </w:t>
      </w:r>
      <w:proofErr w:type="gramStart"/>
      <w:r w:rsidR="003125D6" w:rsidRPr="003125D6">
        <w:rPr>
          <w:rFonts w:ascii="Palatino Linotype" w:eastAsia="Times New Roman" w:hAnsi="Palatino Linotype" w:cs="Times New Roman"/>
          <w:color w:val="232323"/>
          <w:sz w:val="24"/>
          <w:szCs w:val="24"/>
          <w:lang w:eastAsia="en-GB"/>
        </w:rPr>
        <w:t>Surtees, with recklessly knockabout humour (that can tail off into farce)</w:t>
      </w:r>
      <w:r w:rsidR="001F04B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strikes an uncanny realism that is always without humbug</w:t>
      </w:r>
      <w:r w:rsidR="001F04BB">
        <w:rPr>
          <w:rFonts w:ascii="Palatino Linotype" w:eastAsia="Times New Roman" w:hAnsi="Palatino Linotype" w:cs="Times New Roman"/>
          <w:color w:val="232323"/>
          <w:sz w:val="24"/>
          <w:szCs w:val="24"/>
          <w:lang w:eastAsia="en-GB"/>
        </w:rPr>
        <w:t>.</w:t>
      </w:r>
      <w:proofErr w:type="gramEnd"/>
      <w:r w:rsidR="00F46238">
        <w:rPr>
          <w:rStyle w:val="EndnoteReference"/>
          <w:rFonts w:ascii="Palatino Linotype" w:eastAsia="Times New Roman" w:hAnsi="Palatino Linotype" w:cs="Times New Roman"/>
          <w:color w:val="232323"/>
          <w:sz w:val="24"/>
          <w:szCs w:val="24"/>
          <w:lang w:eastAsia="en-GB"/>
        </w:rPr>
        <w:endnoteReference w:id="3"/>
      </w:r>
    </w:p>
    <w:p w:rsidR="003125D6" w:rsidRPr="003125D6" w:rsidRDefault="003125D6" w:rsidP="003125D6">
      <w:pPr>
        <w:spacing w:after="0" w:line="240" w:lineRule="auto"/>
        <w:rPr>
          <w:rFonts w:ascii="Palatino Linotype" w:eastAsia="Times New Roman" w:hAnsi="Palatino Linotype" w:cs="Times New Roman"/>
          <w:color w:val="232323"/>
          <w:sz w:val="24"/>
          <w:szCs w:val="24"/>
          <w:lang w:eastAsia="en-GB"/>
        </w:rPr>
      </w:pPr>
    </w:p>
    <w:p w:rsidR="003125D6" w:rsidRPr="003125D6" w:rsidRDefault="003125D6" w:rsidP="003125D6">
      <w:pPr>
        <w:spacing w:after="0" w:line="240" w:lineRule="auto"/>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It is Surtees</w:t>
      </w:r>
      <w:r w:rsidR="00F714A5">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not </w:t>
      </w:r>
      <w:r w:rsidR="00F714A5">
        <w:rPr>
          <w:rFonts w:ascii="Palatino Linotype" w:eastAsia="Times New Roman" w:hAnsi="Palatino Linotype" w:cs="Times New Roman"/>
          <w:color w:val="232323"/>
          <w:sz w:val="24"/>
          <w:szCs w:val="24"/>
          <w:lang w:eastAsia="en-GB"/>
        </w:rPr>
        <w:t xml:space="preserve">any of </w:t>
      </w:r>
      <w:r w:rsidRPr="003125D6">
        <w:rPr>
          <w:rFonts w:ascii="Palatino Linotype" w:eastAsia="Times New Roman" w:hAnsi="Palatino Linotype" w:cs="Times New Roman"/>
          <w:color w:val="232323"/>
          <w:sz w:val="24"/>
          <w:szCs w:val="24"/>
          <w:lang w:eastAsia="en-GB"/>
        </w:rPr>
        <w:t>his more famous peers</w:t>
      </w:r>
      <w:r w:rsidR="00F714A5">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who for Powell strikes the note of ‘uncanny realism’ and bears comparison with the </w:t>
      </w:r>
      <w:proofErr w:type="gramStart"/>
      <w:r w:rsidRPr="003125D6">
        <w:rPr>
          <w:rFonts w:ascii="Palatino Linotype" w:eastAsia="Times New Roman" w:hAnsi="Palatino Linotype" w:cs="Times New Roman"/>
          <w:color w:val="232323"/>
          <w:sz w:val="24"/>
          <w:szCs w:val="24"/>
          <w:lang w:eastAsia="en-GB"/>
        </w:rPr>
        <w:t>great</w:t>
      </w:r>
      <w:proofErr w:type="gramEnd"/>
      <w:r w:rsidRPr="003125D6">
        <w:rPr>
          <w:rFonts w:ascii="Palatino Linotype" w:eastAsia="Times New Roman" w:hAnsi="Palatino Linotype" w:cs="Times New Roman"/>
          <w:color w:val="232323"/>
          <w:sz w:val="24"/>
          <w:szCs w:val="24"/>
          <w:lang w:eastAsia="en-GB"/>
        </w:rPr>
        <w:t xml:space="preserve"> Russian master,</w:t>
      </w:r>
      <w:r w:rsidR="001B2F0C" w:rsidRPr="003125D6">
        <w:rPr>
          <w:rFonts w:ascii="Palatino Linotype" w:eastAsia="Times New Roman" w:hAnsi="Palatino Linotype" w:cs="Times New Roman"/>
          <w:color w:val="232323"/>
          <w:sz w:val="24"/>
          <w:szCs w:val="24"/>
          <w:lang w:eastAsia="en-GB"/>
        </w:rPr>
        <w:t> Dostoevsky</w:t>
      </w:r>
      <w:r w:rsidRPr="003125D6">
        <w:rPr>
          <w:rFonts w:ascii="Palatino Linotype" w:eastAsia="Times New Roman" w:hAnsi="Palatino Linotype" w:cs="Times New Roman"/>
          <w:color w:val="232323"/>
          <w:sz w:val="24"/>
          <w:szCs w:val="24"/>
          <w:lang w:eastAsia="en-GB"/>
        </w:rPr>
        <w:t>.</w:t>
      </w:r>
      <w:r w:rsidR="00CF2FBB" w:rsidRPr="00CF2FBB">
        <w:t xml:space="preserve"> </w:t>
      </w:r>
      <w:r w:rsidR="00F714A5">
        <w:rPr>
          <w:rFonts w:ascii="Palatino Linotype" w:eastAsia="Times New Roman" w:hAnsi="Palatino Linotype" w:cs="Times New Roman"/>
          <w:color w:val="232323"/>
          <w:sz w:val="24"/>
          <w:szCs w:val="24"/>
          <w:lang w:eastAsia="en-GB"/>
        </w:rPr>
        <w:t>Such a judgement,</w:t>
      </w:r>
      <w:r w:rsidR="00CF2FBB" w:rsidRPr="00CF2FBB">
        <w:rPr>
          <w:rFonts w:ascii="Palatino Linotype" w:eastAsia="Times New Roman" w:hAnsi="Palatino Linotype" w:cs="Times New Roman"/>
          <w:color w:val="232323"/>
          <w:sz w:val="24"/>
          <w:szCs w:val="24"/>
          <w:lang w:eastAsia="en-GB"/>
        </w:rPr>
        <w:t xml:space="preserve"> </w:t>
      </w:r>
      <w:r w:rsidR="00CF2FBB">
        <w:rPr>
          <w:rFonts w:ascii="Palatino Linotype" w:eastAsia="Times New Roman" w:hAnsi="Palatino Linotype" w:cs="Times New Roman"/>
          <w:color w:val="232323"/>
          <w:sz w:val="24"/>
          <w:szCs w:val="24"/>
          <w:lang w:eastAsia="en-GB"/>
        </w:rPr>
        <w:t>I should add</w:t>
      </w:r>
      <w:r w:rsidR="001B2F0C" w:rsidRPr="00CF2FBB">
        <w:rPr>
          <w:rFonts w:ascii="Palatino Linotype" w:eastAsia="Times New Roman" w:hAnsi="Palatino Linotype" w:cs="Times New Roman"/>
          <w:color w:val="232323"/>
          <w:sz w:val="24"/>
          <w:szCs w:val="24"/>
          <w:lang w:eastAsia="en-GB"/>
        </w:rPr>
        <w:t xml:space="preserve">, </w:t>
      </w:r>
      <w:r w:rsidR="00F714A5">
        <w:rPr>
          <w:rFonts w:ascii="Palatino Linotype" w:eastAsia="Times New Roman" w:hAnsi="Palatino Linotype" w:cs="Times New Roman"/>
          <w:color w:val="232323"/>
          <w:sz w:val="24"/>
          <w:szCs w:val="24"/>
          <w:lang w:eastAsia="en-GB"/>
        </w:rPr>
        <w:t xml:space="preserve">is not </w:t>
      </w:r>
      <w:r w:rsidR="001B2F0C" w:rsidRPr="00CF2FBB">
        <w:rPr>
          <w:rFonts w:ascii="Palatino Linotype" w:eastAsia="Times New Roman" w:hAnsi="Palatino Linotype" w:cs="Times New Roman"/>
          <w:color w:val="232323"/>
          <w:sz w:val="24"/>
          <w:szCs w:val="24"/>
          <w:lang w:eastAsia="en-GB"/>
        </w:rPr>
        <w:t>a</w:t>
      </w:r>
      <w:r w:rsidR="00CF2FBB" w:rsidRPr="00CF2FBB">
        <w:rPr>
          <w:rFonts w:ascii="Palatino Linotype" w:eastAsia="Times New Roman" w:hAnsi="Palatino Linotype" w:cs="Times New Roman"/>
          <w:color w:val="232323"/>
          <w:sz w:val="24"/>
          <w:szCs w:val="24"/>
          <w:lang w:eastAsia="en-GB"/>
        </w:rPr>
        <w:t xml:space="preserve"> momentary or aberrant judgment </w:t>
      </w:r>
      <w:r w:rsidR="001B2F0C" w:rsidRPr="00CF2FBB">
        <w:rPr>
          <w:rFonts w:ascii="Palatino Linotype" w:eastAsia="Times New Roman" w:hAnsi="Palatino Linotype" w:cs="Times New Roman"/>
          <w:color w:val="232323"/>
          <w:sz w:val="24"/>
          <w:szCs w:val="24"/>
          <w:lang w:eastAsia="en-GB"/>
        </w:rPr>
        <w:t>by Powell</w:t>
      </w:r>
      <w:r w:rsidR="00CF2FBB" w:rsidRPr="00CF2FBB">
        <w:rPr>
          <w:rFonts w:ascii="Palatino Linotype" w:eastAsia="Times New Roman" w:hAnsi="Palatino Linotype" w:cs="Times New Roman"/>
          <w:color w:val="232323"/>
          <w:sz w:val="24"/>
          <w:szCs w:val="24"/>
          <w:lang w:eastAsia="en-GB"/>
        </w:rPr>
        <w:t xml:space="preserve"> written under the p</w:t>
      </w:r>
      <w:r w:rsidR="00CF2FBB">
        <w:rPr>
          <w:rFonts w:ascii="Palatino Linotype" w:eastAsia="Times New Roman" w:hAnsi="Palatino Linotype" w:cs="Times New Roman"/>
          <w:color w:val="232323"/>
          <w:sz w:val="24"/>
          <w:szCs w:val="24"/>
          <w:lang w:eastAsia="en-GB"/>
        </w:rPr>
        <w:t xml:space="preserve">ressure of a weekly deadline, </w:t>
      </w:r>
      <w:r w:rsidR="00701003">
        <w:rPr>
          <w:rFonts w:ascii="Palatino Linotype" w:eastAsia="Times New Roman" w:hAnsi="Palatino Linotype" w:cs="Times New Roman"/>
          <w:color w:val="232323"/>
          <w:sz w:val="24"/>
          <w:szCs w:val="24"/>
          <w:lang w:eastAsia="en-GB"/>
        </w:rPr>
        <w:t>but one confirmed by the l</w:t>
      </w:r>
      <w:r w:rsidR="00CF2FBB" w:rsidRPr="00CF2FBB">
        <w:rPr>
          <w:rFonts w:ascii="Palatino Linotype" w:eastAsia="Times New Roman" w:hAnsi="Palatino Linotype" w:cs="Times New Roman"/>
          <w:color w:val="232323"/>
          <w:sz w:val="24"/>
          <w:szCs w:val="24"/>
          <w:lang w:eastAsia="en-GB"/>
        </w:rPr>
        <w:t xml:space="preserve">ater reviews </w:t>
      </w:r>
      <w:r w:rsidR="001B2F0C" w:rsidRPr="00CF2FBB">
        <w:rPr>
          <w:rFonts w:ascii="Palatino Linotype" w:eastAsia="Times New Roman" w:hAnsi="Palatino Linotype" w:cs="Times New Roman"/>
          <w:color w:val="232323"/>
          <w:sz w:val="24"/>
          <w:szCs w:val="24"/>
          <w:lang w:eastAsia="en-GB"/>
        </w:rPr>
        <w:t>and Powell’s</w:t>
      </w:r>
      <w:r w:rsidR="00CF2FBB" w:rsidRPr="00CF2FBB">
        <w:rPr>
          <w:rFonts w:ascii="Palatino Linotype" w:eastAsia="Times New Roman" w:hAnsi="Palatino Linotype" w:cs="Times New Roman"/>
          <w:color w:val="232323"/>
          <w:sz w:val="24"/>
          <w:szCs w:val="24"/>
          <w:lang w:eastAsia="en-GB"/>
        </w:rPr>
        <w:t xml:space="preserve"> decision </w:t>
      </w:r>
      <w:r w:rsidR="001B2F0C" w:rsidRPr="00CF2FBB">
        <w:rPr>
          <w:rFonts w:ascii="Palatino Linotype" w:eastAsia="Times New Roman" w:hAnsi="Palatino Linotype" w:cs="Times New Roman"/>
          <w:color w:val="232323"/>
          <w:sz w:val="24"/>
          <w:szCs w:val="24"/>
          <w:lang w:eastAsia="en-GB"/>
        </w:rPr>
        <w:t>to</w:t>
      </w:r>
      <w:r w:rsidR="001B2F0C">
        <w:rPr>
          <w:rFonts w:ascii="Palatino Linotype" w:eastAsia="Times New Roman" w:hAnsi="Palatino Linotype" w:cs="Times New Roman"/>
          <w:color w:val="232323"/>
          <w:sz w:val="24"/>
          <w:szCs w:val="24"/>
          <w:lang w:eastAsia="en-GB"/>
        </w:rPr>
        <w:t xml:space="preserve"> gather</w:t>
      </w:r>
      <w:r w:rsidR="00CF2FBB">
        <w:rPr>
          <w:rFonts w:ascii="Palatino Linotype" w:eastAsia="Times New Roman" w:hAnsi="Palatino Linotype" w:cs="Times New Roman"/>
          <w:color w:val="232323"/>
          <w:sz w:val="24"/>
          <w:szCs w:val="24"/>
          <w:lang w:eastAsia="en-GB"/>
        </w:rPr>
        <w:t xml:space="preserve"> and reprint </w:t>
      </w:r>
      <w:r w:rsidR="001B2F0C" w:rsidRPr="00CF2FBB">
        <w:rPr>
          <w:rFonts w:ascii="Palatino Linotype" w:eastAsia="Times New Roman" w:hAnsi="Palatino Linotype" w:cs="Times New Roman"/>
          <w:color w:val="232323"/>
          <w:sz w:val="24"/>
          <w:szCs w:val="24"/>
          <w:lang w:eastAsia="en-GB"/>
        </w:rPr>
        <w:t>the</w:t>
      </w:r>
      <w:r w:rsidR="001B2F0C">
        <w:rPr>
          <w:rFonts w:ascii="Palatino Linotype" w:eastAsia="Times New Roman" w:hAnsi="Palatino Linotype" w:cs="Times New Roman"/>
          <w:color w:val="232323"/>
          <w:sz w:val="24"/>
          <w:szCs w:val="24"/>
          <w:lang w:eastAsia="en-GB"/>
        </w:rPr>
        <w:t>m</w:t>
      </w:r>
      <w:r w:rsidR="00CF2FBB" w:rsidRPr="00CF2FBB">
        <w:rPr>
          <w:rFonts w:ascii="Palatino Linotype" w:eastAsia="Times New Roman" w:hAnsi="Palatino Linotype" w:cs="Times New Roman"/>
          <w:color w:val="232323"/>
          <w:sz w:val="24"/>
          <w:szCs w:val="24"/>
          <w:lang w:eastAsia="en-GB"/>
        </w:rPr>
        <w:t>.</w:t>
      </w:r>
    </w:p>
    <w:p w:rsidR="003125D6" w:rsidRPr="003125D6" w:rsidRDefault="003125D6" w:rsidP="003125D6">
      <w:pPr>
        <w:spacing w:after="0" w:line="240" w:lineRule="auto"/>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w:t>
      </w:r>
    </w:p>
    <w:p w:rsidR="003125D6" w:rsidRPr="003125D6" w:rsidRDefault="00CF2FBB" w:rsidP="00701003">
      <w:pPr>
        <w:spacing w:after="0" w:line="240" w:lineRule="auto"/>
        <w:ind w:firstLine="720"/>
        <w:rPr>
          <w:rFonts w:ascii="Palatino Linotype" w:eastAsia="Times New Roman" w:hAnsi="Palatino Linotype" w:cs="Times New Roman"/>
          <w:color w:val="232323"/>
          <w:sz w:val="24"/>
          <w:szCs w:val="24"/>
          <w:lang w:eastAsia="en-GB"/>
        </w:rPr>
      </w:pPr>
      <w:r>
        <w:rPr>
          <w:rFonts w:ascii="Palatino Linotype" w:eastAsia="Times New Roman" w:hAnsi="Palatino Linotype" w:cs="Times New Roman"/>
          <w:color w:val="232323"/>
          <w:sz w:val="24"/>
          <w:szCs w:val="24"/>
          <w:lang w:eastAsia="en-GB"/>
        </w:rPr>
        <w:t xml:space="preserve">It is, though, a remarkable </w:t>
      </w:r>
      <w:r w:rsidR="003125D6" w:rsidRPr="003125D6">
        <w:rPr>
          <w:rFonts w:ascii="Palatino Linotype" w:eastAsia="Times New Roman" w:hAnsi="Palatino Linotype" w:cs="Times New Roman"/>
          <w:color w:val="232323"/>
          <w:sz w:val="24"/>
          <w:szCs w:val="24"/>
          <w:lang w:eastAsia="en-GB"/>
        </w:rPr>
        <w:t>and surprising se</w:t>
      </w:r>
      <w:r>
        <w:rPr>
          <w:rFonts w:ascii="Palatino Linotype" w:eastAsia="Times New Roman" w:hAnsi="Palatino Linotype" w:cs="Times New Roman"/>
          <w:color w:val="232323"/>
          <w:sz w:val="24"/>
          <w:szCs w:val="24"/>
          <w:lang w:eastAsia="en-GB"/>
        </w:rPr>
        <w:t>t o</w:t>
      </w:r>
      <w:r w:rsidR="003125D6" w:rsidRPr="003125D6">
        <w:rPr>
          <w:rFonts w:ascii="Palatino Linotype" w:eastAsia="Times New Roman" w:hAnsi="Palatino Linotype" w:cs="Times New Roman"/>
          <w:color w:val="232323"/>
          <w:sz w:val="24"/>
          <w:szCs w:val="24"/>
          <w:lang w:eastAsia="en-GB"/>
        </w:rPr>
        <w:t xml:space="preserve">f judgments and relative weightings of the </w:t>
      </w:r>
      <w:r w:rsidR="00701003">
        <w:rPr>
          <w:rFonts w:ascii="Palatino Linotype" w:eastAsia="Times New Roman" w:hAnsi="Palatino Linotype" w:cs="Times New Roman"/>
          <w:color w:val="232323"/>
          <w:sz w:val="24"/>
          <w:szCs w:val="24"/>
          <w:lang w:eastAsia="en-GB"/>
        </w:rPr>
        <w:t xml:space="preserve">four </w:t>
      </w:r>
      <w:r>
        <w:rPr>
          <w:rFonts w:ascii="Palatino Linotype" w:eastAsia="Times New Roman" w:hAnsi="Palatino Linotype" w:cs="Times New Roman"/>
          <w:color w:val="232323"/>
          <w:sz w:val="24"/>
          <w:szCs w:val="24"/>
          <w:lang w:eastAsia="en-GB"/>
        </w:rPr>
        <w:t>novelists</w:t>
      </w:r>
      <w:r w:rsidR="00701003">
        <w:rPr>
          <w:rFonts w:ascii="Palatino Linotype" w:eastAsia="Times New Roman" w:hAnsi="Palatino Linotype" w:cs="Times New Roman"/>
          <w:color w:val="232323"/>
          <w:sz w:val="24"/>
          <w:szCs w:val="24"/>
          <w:lang w:eastAsia="en-GB"/>
        </w:rPr>
        <w:t>,</w:t>
      </w:r>
      <w:r>
        <w:rPr>
          <w:rFonts w:ascii="Palatino Linotype" w:eastAsia="Times New Roman" w:hAnsi="Palatino Linotype" w:cs="Times New Roman"/>
          <w:color w:val="232323"/>
          <w:sz w:val="24"/>
          <w:szCs w:val="24"/>
          <w:lang w:eastAsia="en-GB"/>
        </w:rPr>
        <w:t xml:space="preserve"> without a p</w:t>
      </w:r>
      <w:r w:rsidR="003125D6" w:rsidRPr="003125D6">
        <w:rPr>
          <w:rFonts w:ascii="Palatino Linotype" w:eastAsia="Times New Roman" w:hAnsi="Palatino Linotype" w:cs="Times New Roman"/>
          <w:color w:val="232323"/>
          <w:sz w:val="24"/>
          <w:szCs w:val="24"/>
          <w:lang w:eastAsia="en-GB"/>
        </w:rPr>
        <w:t xml:space="preserve">arallel </w:t>
      </w:r>
      <w:r w:rsidR="00701003">
        <w:rPr>
          <w:rFonts w:ascii="Palatino Linotype" w:eastAsia="Times New Roman" w:hAnsi="Palatino Linotype" w:cs="Times New Roman"/>
          <w:color w:val="232323"/>
          <w:sz w:val="24"/>
          <w:szCs w:val="24"/>
          <w:lang w:eastAsia="en-GB"/>
        </w:rPr>
        <w:t>in the works of other critics</w:t>
      </w:r>
      <w:r w:rsidR="003125D6" w:rsidRPr="003125D6">
        <w:rPr>
          <w:rFonts w:ascii="Palatino Linotype" w:eastAsia="Times New Roman" w:hAnsi="Palatino Linotype" w:cs="Times New Roman"/>
          <w:color w:val="232323"/>
          <w:sz w:val="24"/>
          <w:szCs w:val="24"/>
          <w:lang w:eastAsia="en-GB"/>
        </w:rPr>
        <w:t xml:space="preserve">. </w:t>
      </w:r>
      <w:r>
        <w:rPr>
          <w:rFonts w:ascii="Palatino Linotype" w:eastAsia="Times New Roman" w:hAnsi="Palatino Linotype" w:cs="Times New Roman"/>
          <w:color w:val="232323"/>
          <w:sz w:val="24"/>
          <w:szCs w:val="24"/>
          <w:lang w:eastAsia="en-GB"/>
        </w:rPr>
        <w:t xml:space="preserve">Since Powell wrote, </w:t>
      </w:r>
      <w:r w:rsidR="003125D6" w:rsidRPr="003125D6">
        <w:rPr>
          <w:rFonts w:ascii="Palatino Linotype" w:eastAsia="Times New Roman" w:hAnsi="Palatino Linotype" w:cs="Times New Roman"/>
          <w:color w:val="232323"/>
          <w:sz w:val="24"/>
          <w:szCs w:val="24"/>
          <w:lang w:eastAsia="en-GB"/>
        </w:rPr>
        <w:t>Dickens and Thackeray have continued to gather readers; other mid</w:t>
      </w:r>
      <w:r w:rsidR="00701003">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Victorian novelists </w:t>
      </w:r>
      <w:r>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w:t>
      </w:r>
      <w:r>
        <w:rPr>
          <w:rFonts w:ascii="Palatino Linotype" w:eastAsia="Times New Roman" w:hAnsi="Palatino Linotype" w:cs="Times New Roman"/>
          <w:color w:val="232323"/>
          <w:sz w:val="24"/>
          <w:szCs w:val="24"/>
          <w:lang w:eastAsia="en-GB"/>
        </w:rPr>
        <w:t xml:space="preserve">Wilkie </w:t>
      </w:r>
      <w:r w:rsidR="003125D6" w:rsidRPr="003125D6">
        <w:rPr>
          <w:rFonts w:ascii="Palatino Linotype" w:eastAsia="Times New Roman" w:hAnsi="Palatino Linotype" w:cs="Times New Roman"/>
          <w:color w:val="232323"/>
          <w:sz w:val="24"/>
          <w:szCs w:val="24"/>
          <w:lang w:eastAsia="en-GB"/>
        </w:rPr>
        <w:t xml:space="preserve">Collins and </w:t>
      </w:r>
      <w:r>
        <w:rPr>
          <w:rFonts w:ascii="Palatino Linotype" w:eastAsia="Times New Roman" w:hAnsi="Palatino Linotype" w:cs="Times New Roman"/>
          <w:color w:val="232323"/>
          <w:sz w:val="24"/>
          <w:szCs w:val="24"/>
          <w:lang w:eastAsia="en-GB"/>
        </w:rPr>
        <w:t xml:space="preserve">Elizabeth </w:t>
      </w:r>
      <w:r w:rsidR="003125D6" w:rsidRPr="003125D6">
        <w:rPr>
          <w:rFonts w:ascii="Palatino Linotype" w:eastAsia="Times New Roman" w:hAnsi="Palatino Linotype" w:cs="Times New Roman"/>
          <w:color w:val="232323"/>
          <w:sz w:val="24"/>
          <w:szCs w:val="24"/>
          <w:lang w:eastAsia="en-GB"/>
        </w:rPr>
        <w:t xml:space="preserve">Gaskell in particular - have </w:t>
      </w:r>
      <w:r w:rsidR="00701003">
        <w:rPr>
          <w:rFonts w:ascii="Palatino Linotype" w:eastAsia="Times New Roman" w:hAnsi="Palatino Linotype" w:cs="Times New Roman"/>
          <w:color w:val="232323"/>
          <w:sz w:val="24"/>
          <w:szCs w:val="24"/>
          <w:lang w:eastAsia="en-GB"/>
        </w:rPr>
        <w:t xml:space="preserve">been </w:t>
      </w:r>
      <w:r w:rsidR="001B2F0C" w:rsidRPr="003125D6">
        <w:rPr>
          <w:rFonts w:ascii="Palatino Linotype" w:eastAsia="Times New Roman" w:hAnsi="Palatino Linotype" w:cs="Times New Roman"/>
          <w:color w:val="232323"/>
          <w:sz w:val="24"/>
          <w:szCs w:val="24"/>
          <w:lang w:eastAsia="en-GB"/>
        </w:rPr>
        <w:lastRenderedPageBreak/>
        <w:t>raised</w:t>
      </w:r>
      <w:r w:rsidR="003125D6" w:rsidRPr="003125D6">
        <w:rPr>
          <w:rFonts w:ascii="Palatino Linotype" w:eastAsia="Times New Roman" w:hAnsi="Palatino Linotype" w:cs="Times New Roman"/>
          <w:color w:val="232323"/>
          <w:sz w:val="24"/>
          <w:szCs w:val="24"/>
          <w:lang w:eastAsia="en-GB"/>
        </w:rPr>
        <w:t xml:space="preserve"> in both popular and critical estimation - but</w:t>
      </w:r>
      <w:r w:rsidR="001B2F0C" w:rsidRPr="003125D6">
        <w:rPr>
          <w:rFonts w:ascii="Palatino Linotype" w:eastAsia="Times New Roman" w:hAnsi="Palatino Linotype" w:cs="Times New Roman"/>
          <w:color w:val="232323"/>
          <w:sz w:val="24"/>
          <w:szCs w:val="24"/>
          <w:lang w:eastAsia="en-GB"/>
        </w:rPr>
        <w:t> Surtees</w:t>
      </w:r>
      <w:r w:rsidR="003125D6" w:rsidRPr="003125D6">
        <w:rPr>
          <w:rFonts w:ascii="Palatino Linotype" w:eastAsia="Times New Roman" w:hAnsi="Palatino Linotype" w:cs="Times New Roman"/>
          <w:color w:val="232323"/>
          <w:sz w:val="24"/>
          <w:szCs w:val="24"/>
          <w:lang w:eastAsia="en-GB"/>
        </w:rPr>
        <w:t xml:space="preserve"> has slipped into </w:t>
      </w:r>
      <w:r>
        <w:rPr>
          <w:rFonts w:ascii="Palatino Linotype" w:eastAsia="Times New Roman" w:hAnsi="Palatino Linotype" w:cs="Times New Roman"/>
          <w:color w:val="232323"/>
          <w:sz w:val="24"/>
          <w:szCs w:val="24"/>
          <w:lang w:eastAsia="en-GB"/>
        </w:rPr>
        <w:t xml:space="preserve">relative </w:t>
      </w:r>
      <w:r w:rsidR="003125D6" w:rsidRPr="003125D6">
        <w:rPr>
          <w:rFonts w:ascii="Palatino Linotype" w:eastAsia="Times New Roman" w:hAnsi="Palatino Linotype" w:cs="Times New Roman"/>
          <w:color w:val="232323"/>
          <w:sz w:val="24"/>
          <w:szCs w:val="24"/>
          <w:lang w:eastAsia="en-GB"/>
        </w:rPr>
        <w:t xml:space="preserve">obscurity. </w:t>
      </w:r>
      <w:r w:rsidR="00701003">
        <w:rPr>
          <w:rFonts w:ascii="Palatino Linotype" w:eastAsia="Times New Roman" w:hAnsi="Palatino Linotype" w:cs="Times New Roman"/>
          <w:color w:val="232323"/>
          <w:sz w:val="24"/>
          <w:szCs w:val="24"/>
          <w:lang w:eastAsia="en-GB"/>
        </w:rPr>
        <w:t xml:space="preserve">This </w:t>
      </w:r>
      <w:r w:rsidR="003125D6" w:rsidRPr="003125D6">
        <w:rPr>
          <w:rFonts w:ascii="Palatino Linotype" w:eastAsia="Times New Roman" w:hAnsi="Palatino Linotype" w:cs="Times New Roman"/>
          <w:color w:val="232323"/>
          <w:sz w:val="24"/>
          <w:szCs w:val="24"/>
          <w:lang w:eastAsia="en-GB"/>
        </w:rPr>
        <w:t xml:space="preserve">positive assessment </w:t>
      </w:r>
      <w:r w:rsidR="006D1A25">
        <w:rPr>
          <w:rFonts w:ascii="Palatino Linotype" w:eastAsia="Times New Roman" w:hAnsi="Palatino Linotype" w:cs="Times New Roman"/>
          <w:color w:val="232323"/>
          <w:sz w:val="24"/>
          <w:szCs w:val="24"/>
          <w:lang w:eastAsia="en-GB"/>
        </w:rPr>
        <w:t xml:space="preserve">of Surtees is important but the limiting </w:t>
      </w:r>
      <w:r w:rsidR="001B2F0C" w:rsidRPr="003125D6">
        <w:rPr>
          <w:rFonts w:ascii="Palatino Linotype" w:eastAsia="Times New Roman" w:hAnsi="Palatino Linotype" w:cs="Times New Roman"/>
          <w:color w:val="232323"/>
          <w:sz w:val="24"/>
          <w:szCs w:val="24"/>
          <w:lang w:eastAsia="en-GB"/>
        </w:rPr>
        <w:t>judgments</w:t>
      </w:r>
      <w:r w:rsidR="003125D6" w:rsidRPr="003125D6">
        <w:rPr>
          <w:rFonts w:ascii="Palatino Linotype" w:eastAsia="Times New Roman" w:hAnsi="Palatino Linotype" w:cs="Times New Roman"/>
          <w:color w:val="232323"/>
          <w:sz w:val="24"/>
          <w:szCs w:val="24"/>
          <w:lang w:eastAsia="en-GB"/>
        </w:rPr>
        <w:t xml:space="preserve"> on </w:t>
      </w:r>
      <w:r>
        <w:rPr>
          <w:rFonts w:ascii="Palatino Linotype" w:eastAsia="Times New Roman" w:hAnsi="Palatino Linotype" w:cs="Times New Roman"/>
          <w:color w:val="232323"/>
          <w:sz w:val="24"/>
          <w:szCs w:val="24"/>
          <w:lang w:eastAsia="en-GB"/>
        </w:rPr>
        <w:t xml:space="preserve">those </w:t>
      </w:r>
      <w:r w:rsidR="003125D6" w:rsidRPr="003125D6">
        <w:rPr>
          <w:rFonts w:ascii="Palatino Linotype" w:eastAsia="Times New Roman" w:hAnsi="Palatino Linotype" w:cs="Times New Roman"/>
          <w:color w:val="232323"/>
          <w:sz w:val="24"/>
          <w:szCs w:val="24"/>
          <w:lang w:eastAsia="en-GB"/>
        </w:rPr>
        <w:t xml:space="preserve">usually thought </w:t>
      </w:r>
      <w:r>
        <w:rPr>
          <w:rFonts w:ascii="Palatino Linotype" w:eastAsia="Times New Roman" w:hAnsi="Palatino Linotype" w:cs="Times New Roman"/>
          <w:color w:val="232323"/>
          <w:sz w:val="24"/>
          <w:szCs w:val="24"/>
          <w:lang w:eastAsia="en-GB"/>
        </w:rPr>
        <w:t xml:space="preserve">to be </w:t>
      </w:r>
      <w:r w:rsidR="003125D6" w:rsidRPr="003125D6">
        <w:rPr>
          <w:rFonts w:ascii="Palatino Linotype" w:eastAsia="Times New Roman" w:hAnsi="Palatino Linotype" w:cs="Times New Roman"/>
          <w:color w:val="232323"/>
          <w:sz w:val="24"/>
          <w:szCs w:val="24"/>
          <w:lang w:eastAsia="en-GB"/>
        </w:rPr>
        <w:t>the greatest V</w:t>
      </w:r>
      <w:r w:rsidR="00701003">
        <w:rPr>
          <w:rFonts w:ascii="Palatino Linotype" w:eastAsia="Times New Roman" w:hAnsi="Palatino Linotype" w:cs="Times New Roman"/>
          <w:color w:val="232323"/>
          <w:sz w:val="24"/>
          <w:szCs w:val="24"/>
          <w:lang w:eastAsia="en-GB"/>
        </w:rPr>
        <w:t xml:space="preserve">ictorian novelists even more so, and are </w:t>
      </w:r>
      <w:r w:rsidR="003125D6" w:rsidRPr="003125D6">
        <w:rPr>
          <w:rFonts w:ascii="Palatino Linotype" w:eastAsia="Times New Roman" w:hAnsi="Palatino Linotype" w:cs="Times New Roman"/>
          <w:color w:val="232323"/>
          <w:sz w:val="24"/>
          <w:szCs w:val="24"/>
          <w:lang w:eastAsia="en-GB"/>
        </w:rPr>
        <w:t>part of a wider pattern. </w:t>
      </w:r>
      <w:r>
        <w:rPr>
          <w:rFonts w:ascii="Palatino Linotype" w:eastAsia="Times New Roman" w:hAnsi="Palatino Linotype" w:cs="Times New Roman"/>
          <w:color w:val="232323"/>
          <w:sz w:val="24"/>
          <w:szCs w:val="24"/>
          <w:lang w:eastAsia="en-GB"/>
        </w:rPr>
        <w:t>I</w:t>
      </w:r>
      <w:r w:rsidR="003125D6" w:rsidRPr="003125D6">
        <w:rPr>
          <w:rFonts w:ascii="Palatino Linotype" w:eastAsia="Times New Roman" w:hAnsi="Palatino Linotype" w:cs="Times New Roman"/>
          <w:color w:val="232323"/>
          <w:sz w:val="24"/>
          <w:szCs w:val="24"/>
          <w:lang w:eastAsia="en-GB"/>
        </w:rPr>
        <w:t xml:space="preserve">n an essay on </w:t>
      </w:r>
      <w:r w:rsidR="00701003">
        <w:rPr>
          <w:rFonts w:ascii="Palatino Linotype" w:eastAsia="Times New Roman" w:hAnsi="Palatino Linotype" w:cs="Times New Roman"/>
          <w:color w:val="232323"/>
          <w:sz w:val="24"/>
          <w:szCs w:val="24"/>
          <w:lang w:eastAsia="en-GB"/>
        </w:rPr>
        <w:t xml:space="preserve">John </w:t>
      </w:r>
      <w:r w:rsidR="003125D6" w:rsidRPr="003125D6">
        <w:rPr>
          <w:rFonts w:ascii="Palatino Linotype" w:eastAsia="Times New Roman" w:hAnsi="Palatino Linotype" w:cs="Times New Roman"/>
          <w:color w:val="232323"/>
          <w:sz w:val="24"/>
          <w:szCs w:val="24"/>
          <w:lang w:eastAsia="en-GB"/>
        </w:rPr>
        <w:t xml:space="preserve">Galsworthy, </w:t>
      </w:r>
      <w:r>
        <w:rPr>
          <w:rFonts w:ascii="Palatino Linotype" w:eastAsia="Times New Roman" w:hAnsi="Palatino Linotype" w:cs="Times New Roman"/>
          <w:color w:val="232323"/>
          <w:sz w:val="24"/>
          <w:szCs w:val="24"/>
          <w:lang w:eastAsia="en-GB"/>
        </w:rPr>
        <w:t xml:space="preserve">for example, </w:t>
      </w:r>
      <w:r w:rsidR="003125D6" w:rsidRPr="003125D6">
        <w:rPr>
          <w:rFonts w:ascii="Palatino Linotype" w:eastAsia="Times New Roman" w:hAnsi="Palatino Linotype" w:cs="Times New Roman"/>
          <w:color w:val="232323"/>
          <w:sz w:val="24"/>
          <w:szCs w:val="24"/>
          <w:lang w:eastAsia="en-GB"/>
        </w:rPr>
        <w:t>Powell first praises Thackeray for saying ‘just as much qua Forsytism … as Galsworthy but in a hundredth part of the space</w:t>
      </w:r>
      <w:r w:rsidR="00701003">
        <w:rPr>
          <w:rFonts w:ascii="Palatino Linotype" w:eastAsia="Times New Roman" w:hAnsi="Palatino Linotype" w:cs="Times New Roman"/>
          <w:color w:val="232323"/>
          <w:sz w:val="24"/>
          <w:szCs w:val="24"/>
          <w:lang w:eastAsia="en-GB"/>
        </w:rPr>
        <w:t>’ b</w:t>
      </w:r>
      <w:r w:rsidR="003125D6" w:rsidRPr="003125D6">
        <w:rPr>
          <w:rFonts w:ascii="Palatino Linotype" w:eastAsia="Times New Roman" w:hAnsi="Palatino Linotype" w:cs="Times New Roman"/>
          <w:color w:val="232323"/>
          <w:sz w:val="24"/>
          <w:szCs w:val="24"/>
          <w:lang w:eastAsia="en-GB"/>
        </w:rPr>
        <w:t xml:space="preserve">ut then qualifies that </w:t>
      </w:r>
      <w:r w:rsidR="00701003">
        <w:rPr>
          <w:rFonts w:ascii="Palatino Linotype" w:eastAsia="Times New Roman" w:hAnsi="Palatino Linotype" w:cs="Times New Roman"/>
          <w:color w:val="232323"/>
          <w:sz w:val="24"/>
          <w:szCs w:val="24"/>
          <w:lang w:eastAsia="en-GB"/>
        </w:rPr>
        <w:t xml:space="preserve">praise </w:t>
      </w:r>
      <w:r w:rsidR="008B37DC">
        <w:rPr>
          <w:rFonts w:ascii="Palatino Linotype" w:eastAsia="Times New Roman" w:hAnsi="Palatino Linotype" w:cs="Times New Roman"/>
          <w:color w:val="232323"/>
          <w:sz w:val="24"/>
          <w:szCs w:val="24"/>
          <w:lang w:eastAsia="en-GB"/>
        </w:rPr>
        <w:t>by</w:t>
      </w:r>
      <w:r w:rsidR="00701003">
        <w:rPr>
          <w:rFonts w:ascii="Palatino Linotype" w:eastAsia="Times New Roman" w:hAnsi="Palatino Linotype" w:cs="Times New Roman"/>
          <w:color w:val="232323"/>
          <w:sz w:val="24"/>
          <w:szCs w:val="24"/>
          <w:lang w:eastAsia="en-GB"/>
        </w:rPr>
        <w:t xml:space="preserve"> disparaging his</w:t>
      </w:r>
      <w:r w:rsidR="003125D6" w:rsidRPr="003125D6">
        <w:rPr>
          <w:rFonts w:ascii="Palatino Linotype" w:eastAsia="Times New Roman" w:hAnsi="Palatino Linotype" w:cs="Times New Roman"/>
          <w:color w:val="232323"/>
          <w:sz w:val="24"/>
          <w:szCs w:val="24"/>
          <w:lang w:eastAsia="en-GB"/>
        </w:rPr>
        <w:t xml:space="preserve"> masterpiece </w:t>
      </w:r>
      <w:r w:rsidR="003125D6" w:rsidRPr="003125D6">
        <w:rPr>
          <w:rFonts w:ascii="Palatino Linotype" w:eastAsia="Times New Roman" w:hAnsi="Palatino Linotype" w:cs="Times New Roman"/>
          <w:i/>
          <w:iCs/>
          <w:color w:val="232323"/>
          <w:sz w:val="24"/>
          <w:szCs w:val="24"/>
          <w:lang w:eastAsia="en-GB"/>
        </w:rPr>
        <w:t xml:space="preserve">Vanity </w:t>
      </w:r>
      <w:r w:rsidR="00701003">
        <w:rPr>
          <w:rFonts w:ascii="Palatino Linotype" w:eastAsia="Times New Roman" w:hAnsi="Palatino Linotype" w:cs="Times New Roman"/>
          <w:i/>
          <w:iCs/>
          <w:color w:val="232323"/>
          <w:sz w:val="24"/>
          <w:szCs w:val="24"/>
          <w:lang w:eastAsia="en-GB"/>
        </w:rPr>
        <w:t>F</w:t>
      </w:r>
      <w:r w:rsidR="003125D6" w:rsidRPr="003125D6">
        <w:rPr>
          <w:rFonts w:ascii="Palatino Linotype" w:eastAsia="Times New Roman" w:hAnsi="Palatino Linotype" w:cs="Times New Roman"/>
          <w:i/>
          <w:iCs/>
          <w:color w:val="232323"/>
          <w:sz w:val="24"/>
          <w:szCs w:val="24"/>
          <w:lang w:eastAsia="en-GB"/>
        </w:rPr>
        <w:t>air</w:t>
      </w:r>
      <w:r w:rsidR="003125D6" w:rsidRPr="003125D6">
        <w:rPr>
          <w:rFonts w:ascii="Palatino Linotype" w:eastAsia="Times New Roman" w:hAnsi="Palatino Linotype" w:cs="Times New Roman"/>
          <w:color w:val="232323"/>
          <w:sz w:val="24"/>
          <w:szCs w:val="24"/>
          <w:lang w:eastAsia="en-GB"/>
        </w:rPr>
        <w:t xml:space="preserve">, </w:t>
      </w:r>
      <w:r w:rsidR="001F04BB">
        <w:rPr>
          <w:rFonts w:ascii="Palatino Linotype" w:eastAsia="Times New Roman" w:hAnsi="Palatino Linotype" w:cs="Times New Roman"/>
          <w:color w:val="232323"/>
          <w:sz w:val="24"/>
          <w:szCs w:val="24"/>
          <w:lang w:eastAsia="en-GB"/>
        </w:rPr>
        <w:t xml:space="preserve">on the grounds that </w:t>
      </w:r>
      <w:r w:rsidR="003125D6" w:rsidRPr="003125D6">
        <w:rPr>
          <w:rFonts w:ascii="Palatino Linotype" w:eastAsia="Times New Roman" w:hAnsi="Palatino Linotype" w:cs="Times New Roman"/>
          <w:color w:val="232323"/>
          <w:sz w:val="24"/>
          <w:szCs w:val="24"/>
          <w:lang w:eastAsia="en-GB"/>
        </w:rPr>
        <w:t>‘the treatment of character is not very subtle’</w:t>
      </w:r>
      <w:r w:rsidR="001F04B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for </w:t>
      </w:r>
      <w:r w:rsidR="008B37DC">
        <w:rPr>
          <w:rFonts w:ascii="Palatino Linotype" w:eastAsia="Times New Roman" w:hAnsi="Palatino Linotype" w:cs="Times New Roman"/>
          <w:color w:val="232323"/>
          <w:sz w:val="24"/>
          <w:szCs w:val="24"/>
          <w:lang w:eastAsia="en-GB"/>
        </w:rPr>
        <w:t xml:space="preserve">its author </w:t>
      </w:r>
      <w:r w:rsidR="00701003">
        <w:rPr>
          <w:rFonts w:ascii="Palatino Linotype" w:eastAsia="Times New Roman" w:hAnsi="Palatino Linotype" w:cs="Times New Roman"/>
          <w:color w:val="232323"/>
          <w:sz w:val="24"/>
          <w:szCs w:val="24"/>
          <w:lang w:eastAsia="en-GB"/>
        </w:rPr>
        <w:t>has ‘rough and ready methods’ </w:t>
      </w:r>
      <w:r w:rsidR="003125D6" w:rsidRPr="003125D6">
        <w:rPr>
          <w:rFonts w:ascii="Palatino Linotype" w:eastAsia="Times New Roman" w:hAnsi="Palatino Linotype" w:cs="Times New Roman"/>
          <w:color w:val="232323"/>
          <w:sz w:val="24"/>
          <w:szCs w:val="24"/>
          <w:lang w:eastAsia="en-GB"/>
        </w:rPr>
        <w:t>which lead to ‘the often trite machinery that animates Thackeray’s puppets’</w:t>
      </w:r>
      <w:r w:rsidR="00701003">
        <w:rPr>
          <w:rFonts w:ascii="Palatino Linotype" w:eastAsia="Times New Roman" w:hAnsi="Palatino Linotype" w:cs="Times New Roman"/>
          <w:color w:val="232323"/>
          <w:sz w:val="24"/>
          <w:szCs w:val="24"/>
          <w:lang w:eastAsia="en-GB"/>
        </w:rPr>
        <w:t>.</w:t>
      </w:r>
      <w:r w:rsidR="00F46238">
        <w:rPr>
          <w:rStyle w:val="EndnoteReference"/>
          <w:rFonts w:ascii="Palatino Linotype" w:eastAsia="Times New Roman" w:hAnsi="Palatino Linotype" w:cs="Times New Roman"/>
          <w:color w:val="232323"/>
          <w:sz w:val="24"/>
          <w:szCs w:val="24"/>
          <w:lang w:eastAsia="en-GB"/>
        </w:rPr>
        <w:endnoteReference w:id="4"/>
      </w:r>
      <w:r w:rsidR="003125D6" w:rsidRPr="003125D6">
        <w:rPr>
          <w:rFonts w:ascii="Palatino Linotype" w:eastAsia="Times New Roman" w:hAnsi="Palatino Linotype" w:cs="Times New Roman"/>
          <w:color w:val="232323"/>
          <w:sz w:val="24"/>
          <w:szCs w:val="24"/>
          <w:lang w:eastAsia="en-GB"/>
        </w:rPr>
        <w:t xml:space="preserve"> </w:t>
      </w:r>
    </w:p>
    <w:p w:rsidR="003125D6" w:rsidRPr="003125D6" w:rsidRDefault="003125D6" w:rsidP="003125D6">
      <w:pPr>
        <w:spacing w:after="0" w:line="240" w:lineRule="auto"/>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w:t>
      </w:r>
    </w:p>
    <w:p w:rsidR="003125D6" w:rsidRDefault="00CF2FBB" w:rsidP="009E43FB">
      <w:pPr>
        <w:spacing w:after="0" w:line="240" w:lineRule="auto"/>
        <w:ind w:firstLine="720"/>
        <w:rPr>
          <w:rFonts w:ascii="Palatino Linotype" w:eastAsia="Times New Roman" w:hAnsi="Palatino Linotype" w:cs="Times New Roman"/>
          <w:color w:val="232323"/>
          <w:sz w:val="24"/>
          <w:szCs w:val="24"/>
          <w:lang w:eastAsia="en-GB"/>
        </w:rPr>
      </w:pPr>
      <w:r>
        <w:rPr>
          <w:rFonts w:ascii="Palatino Linotype" w:eastAsia="Times New Roman" w:hAnsi="Palatino Linotype" w:cs="Times New Roman"/>
          <w:color w:val="232323"/>
          <w:sz w:val="24"/>
          <w:szCs w:val="24"/>
          <w:lang w:eastAsia="en-GB"/>
        </w:rPr>
        <w:t xml:space="preserve">Characteristically, this </w:t>
      </w:r>
      <w:r w:rsidR="003125D6" w:rsidRPr="003125D6">
        <w:rPr>
          <w:rFonts w:ascii="Palatino Linotype" w:eastAsia="Times New Roman" w:hAnsi="Palatino Linotype" w:cs="Times New Roman"/>
          <w:color w:val="232323"/>
          <w:sz w:val="24"/>
          <w:szCs w:val="24"/>
          <w:lang w:eastAsia="en-GB"/>
        </w:rPr>
        <w:t>dismi</w:t>
      </w:r>
      <w:r>
        <w:rPr>
          <w:rFonts w:ascii="Palatino Linotype" w:eastAsia="Times New Roman" w:hAnsi="Palatino Linotype" w:cs="Times New Roman"/>
          <w:color w:val="232323"/>
          <w:sz w:val="24"/>
          <w:szCs w:val="24"/>
          <w:lang w:eastAsia="en-GB"/>
        </w:rPr>
        <w:t xml:space="preserve">ssive </w:t>
      </w:r>
      <w:r w:rsidR="006D1A25">
        <w:rPr>
          <w:rFonts w:ascii="Palatino Linotype" w:eastAsia="Times New Roman" w:hAnsi="Palatino Linotype" w:cs="Times New Roman"/>
          <w:color w:val="232323"/>
          <w:sz w:val="24"/>
          <w:szCs w:val="24"/>
          <w:lang w:eastAsia="en-GB"/>
        </w:rPr>
        <w:t xml:space="preserve">assessment of a major </w:t>
      </w:r>
      <w:r>
        <w:rPr>
          <w:rFonts w:ascii="Palatino Linotype" w:eastAsia="Times New Roman" w:hAnsi="Palatino Linotype" w:cs="Times New Roman"/>
          <w:color w:val="232323"/>
          <w:sz w:val="24"/>
          <w:szCs w:val="24"/>
          <w:lang w:eastAsia="en-GB"/>
        </w:rPr>
        <w:t>mid-V</w:t>
      </w:r>
      <w:r w:rsidR="003125D6" w:rsidRPr="003125D6">
        <w:rPr>
          <w:rFonts w:ascii="Palatino Linotype" w:eastAsia="Times New Roman" w:hAnsi="Palatino Linotype" w:cs="Times New Roman"/>
          <w:color w:val="232323"/>
          <w:sz w:val="24"/>
          <w:szCs w:val="24"/>
          <w:lang w:eastAsia="en-GB"/>
        </w:rPr>
        <w:t xml:space="preserve">ictorian </w:t>
      </w:r>
      <w:r w:rsidR="006D1A25">
        <w:rPr>
          <w:rFonts w:ascii="Palatino Linotype" w:eastAsia="Times New Roman" w:hAnsi="Palatino Linotype" w:cs="Times New Roman"/>
          <w:color w:val="232323"/>
          <w:sz w:val="24"/>
          <w:szCs w:val="24"/>
          <w:lang w:eastAsia="en-GB"/>
        </w:rPr>
        <w:t>novel</w:t>
      </w:r>
      <w:r w:rsidR="003125D6" w:rsidRPr="003125D6">
        <w:rPr>
          <w:rFonts w:ascii="Palatino Linotype" w:eastAsia="Times New Roman" w:hAnsi="Palatino Linotype" w:cs="Times New Roman"/>
          <w:color w:val="232323"/>
          <w:sz w:val="24"/>
          <w:szCs w:val="24"/>
          <w:lang w:eastAsia="en-GB"/>
        </w:rPr>
        <w:t xml:space="preserve"> </w:t>
      </w:r>
      <w:r>
        <w:rPr>
          <w:rFonts w:ascii="Palatino Linotype" w:eastAsia="Times New Roman" w:hAnsi="Palatino Linotype" w:cs="Times New Roman"/>
          <w:color w:val="232323"/>
          <w:sz w:val="24"/>
          <w:szCs w:val="24"/>
          <w:lang w:eastAsia="en-GB"/>
        </w:rPr>
        <w:t xml:space="preserve">is made </w:t>
      </w:r>
      <w:r w:rsidR="003125D6" w:rsidRPr="003125D6">
        <w:rPr>
          <w:rFonts w:ascii="Palatino Linotype" w:eastAsia="Times New Roman" w:hAnsi="Palatino Linotype" w:cs="Times New Roman"/>
          <w:color w:val="232323"/>
          <w:sz w:val="24"/>
          <w:szCs w:val="24"/>
          <w:lang w:eastAsia="en-GB"/>
        </w:rPr>
        <w:t xml:space="preserve">in passing. </w:t>
      </w:r>
      <w:r>
        <w:rPr>
          <w:rFonts w:ascii="Palatino Linotype" w:eastAsia="Times New Roman" w:hAnsi="Palatino Linotype" w:cs="Times New Roman"/>
          <w:color w:val="232323"/>
          <w:sz w:val="24"/>
          <w:szCs w:val="24"/>
          <w:lang w:eastAsia="en-GB"/>
        </w:rPr>
        <w:t xml:space="preserve">With the exceptions of </w:t>
      </w:r>
      <w:r w:rsidR="003125D6" w:rsidRPr="003125D6">
        <w:rPr>
          <w:rFonts w:ascii="Palatino Linotype" w:eastAsia="Times New Roman" w:hAnsi="Palatino Linotype" w:cs="Times New Roman"/>
          <w:color w:val="232323"/>
          <w:sz w:val="24"/>
          <w:szCs w:val="24"/>
          <w:lang w:eastAsia="en-GB"/>
        </w:rPr>
        <w:t xml:space="preserve">Dickens and to a degree Hardy (both of whom Powell </w:t>
      </w:r>
      <w:r>
        <w:rPr>
          <w:rFonts w:ascii="Palatino Linotype" w:eastAsia="Times New Roman" w:hAnsi="Palatino Linotype" w:cs="Times New Roman"/>
          <w:color w:val="232323"/>
          <w:sz w:val="24"/>
          <w:szCs w:val="24"/>
          <w:lang w:eastAsia="en-GB"/>
        </w:rPr>
        <w:t xml:space="preserve">clearly </w:t>
      </w:r>
      <w:r w:rsidR="003125D6" w:rsidRPr="003125D6">
        <w:rPr>
          <w:rFonts w:ascii="Palatino Linotype" w:eastAsia="Times New Roman" w:hAnsi="Palatino Linotype" w:cs="Times New Roman"/>
          <w:color w:val="232323"/>
          <w:sz w:val="24"/>
          <w:szCs w:val="24"/>
          <w:lang w:eastAsia="en-GB"/>
        </w:rPr>
        <w:t>read</w:t>
      </w:r>
      <w:r w:rsidR="008B37DC">
        <w:rPr>
          <w:rFonts w:ascii="Palatino Linotype" w:eastAsia="Times New Roman" w:hAnsi="Palatino Linotype" w:cs="Times New Roman"/>
          <w:color w:val="232323"/>
          <w:sz w:val="24"/>
          <w:szCs w:val="24"/>
          <w:lang w:eastAsia="en-GB"/>
        </w:rPr>
        <w:t xml:space="preserve"> a good deal</w:t>
      </w:r>
      <w:r w:rsidR="003125D6" w:rsidRPr="003125D6">
        <w:rPr>
          <w:rFonts w:ascii="Palatino Linotype" w:eastAsia="Times New Roman" w:hAnsi="Palatino Linotype" w:cs="Times New Roman"/>
          <w:color w:val="232323"/>
          <w:sz w:val="24"/>
          <w:szCs w:val="24"/>
          <w:lang w:eastAsia="en-GB"/>
        </w:rPr>
        <w:t> throughout his life</w:t>
      </w:r>
      <w:r>
        <w:rPr>
          <w:rFonts w:ascii="Palatino Linotype" w:eastAsia="Times New Roman" w:hAnsi="Palatino Linotype" w:cs="Times New Roman"/>
          <w:color w:val="232323"/>
          <w:sz w:val="24"/>
          <w:szCs w:val="24"/>
          <w:lang w:eastAsia="en-GB"/>
        </w:rPr>
        <w:t xml:space="preserve">), there is no </w:t>
      </w:r>
      <w:r w:rsidR="00E27FEB">
        <w:rPr>
          <w:rFonts w:ascii="Palatino Linotype" w:eastAsia="Times New Roman" w:hAnsi="Palatino Linotype" w:cs="Times New Roman"/>
          <w:color w:val="232323"/>
          <w:sz w:val="24"/>
          <w:szCs w:val="24"/>
          <w:lang w:eastAsia="en-GB"/>
        </w:rPr>
        <w:t>full-</w:t>
      </w:r>
      <w:r w:rsidR="003125D6" w:rsidRPr="003125D6">
        <w:rPr>
          <w:rFonts w:ascii="Palatino Linotype" w:eastAsia="Times New Roman" w:hAnsi="Palatino Linotype" w:cs="Times New Roman"/>
          <w:color w:val="232323"/>
          <w:sz w:val="24"/>
          <w:szCs w:val="24"/>
          <w:lang w:eastAsia="en-GB"/>
        </w:rPr>
        <w:t>dress engagement</w:t>
      </w:r>
      <w:r w:rsidR="008B37DC">
        <w:rPr>
          <w:rFonts w:ascii="Palatino Linotype" w:eastAsia="Times New Roman" w:hAnsi="Palatino Linotype" w:cs="Times New Roman"/>
          <w:color w:val="232323"/>
          <w:sz w:val="24"/>
          <w:szCs w:val="24"/>
          <w:lang w:eastAsia="en-GB"/>
        </w:rPr>
        <w:t xml:space="preserve"> in his criticism. English nineteenth-</w:t>
      </w:r>
      <w:r w:rsidR="003125D6" w:rsidRPr="003125D6">
        <w:rPr>
          <w:rFonts w:ascii="Palatino Linotype" w:eastAsia="Times New Roman" w:hAnsi="Palatino Linotype" w:cs="Times New Roman"/>
          <w:color w:val="232323"/>
          <w:sz w:val="24"/>
          <w:szCs w:val="24"/>
          <w:lang w:eastAsia="en-GB"/>
        </w:rPr>
        <w:t xml:space="preserve">century novelists do not command the attention in Powell’s reviews that, say, </w:t>
      </w:r>
      <w:r w:rsidR="009E43FB">
        <w:rPr>
          <w:rFonts w:ascii="Palatino Linotype" w:eastAsia="Times New Roman" w:hAnsi="Palatino Linotype" w:cs="Times New Roman"/>
          <w:color w:val="232323"/>
          <w:sz w:val="24"/>
          <w:szCs w:val="24"/>
          <w:lang w:eastAsia="en-GB"/>
        </w:rPr>
        <w:t xml:space="preserve">Henry </w:t>
      </w:r>
      <w:r w:rsidR="00E27FEB">
        <w:rPr>
          <w:rFonts w:ascii="Palatino Linotype" w:eastAsia="Times New Roman" w:hAnsi="Palatino Linotype" w:cs="Times New Roman"/>
          <w:color w:val="232323"/>
          <w:sz w:val="24"/>
          <w:szCs w:val="24"/>
          <w:lang w:eastAsia="en-GB"/>
        </w:rPr>
        <w:t xml:space="preserve">James, Balzac, </w:t>
      </w:r>
      <w:r w:rsidR="003125D6" w:rsidRPr="003125D6">
        <w:rPr>
          <w:rFonts w:ascii="Palatino Linotype" w:eastAsia="Times New Roman" w:hAnsi="Palatino Linotype" w:cs="Times New Roman"/>
          <w:color w:val="232323"/>
          <w:sz w:val="24"/>
          <w:szCs w:val="24"/>
          <w:lang w:eastAsia="en-GB"/>
        </w:rPr>
        <w:t>D</w:t>
      </w:r>
      <w:r w:rsidR="00E27FE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H</w:t>
      </w:r>
      <w:r w:rsidR="00E27FE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Lawrence, Wilde or Joyce does. What he is drawn to are often the ‘minor’ writers of the period, such as Surtees, Sheridan Le Fanu, </w:t>
      </w:r>
      <w:r w:rsidR="009E43FB">
        <w:rPr>
          <w:rFonts w:ascii="Palatino Linotype" w:eastAsia="Times New Roman" w:hAnsi="Palatino Linotype" w:cs="Times New Roman"/>
          <w:color w:val="232323"/>
          <w:sz w:val="24"/>
          <w:szCs w:val="24"/>
          <w:lang w:eastAsia="en-GB"/>
        </w:rPr>
        <w:t xml:space="preserve">Thomas </w:t>
      </w:r>
      <w:r w:rsidR="008B37DC">
        <w:rPr>
          <w:rFonts w:ascii="Palatino Linotype" w:eastAsia="Times New Roman" w:hAnsi="Palatino Linotype" w:cs="Times New Roman"/>
          <w:color w:val="232323"/>
          <w:sz w:val="24"/>
          <w:szCs w:val="24"/>
          <w:lang w:eastAsia="en-GB"/>
        </w:rPr>
        <w:t>Love P</w:t>
      </w:r>
      <w:r w:rsidR="009E43FB">
        <w:rPr>
          <w:rFonts w:ascii="Palatino Linotype" w:eastAsia="Times New Roman" w:hAnsi="Palatino Linotype" w:cs="Times New Roman"/>
          <w:color w:val="232323"/>
          <w:sz w:val="24"/>
          <w:szCs w:val="24"/>
          <w:lang w:eastAsia="en-GB"/>
        </w:rPr>
        <w:t xml:space="preserve">eacock, Cuthbert Bede and </w:t>
      </w:r>
      <w:r w:rsidR="003125D6" w:rsidRPr="003125D6">
        <w:rPr>
          <w:rFonts w:ascii="Palatino Linotype" w:eastAsia="Times New Roman" w:hAnsi="Palatino Linotype" w:cs="Times New Roman"/>
          <w:color w:val="232323"/>
          <w:sz w:val="24"/>
          <w:szCs w:val="24"/>
          <w:lang w:eastAsia="en-GB"/>
        </w:rPr>
        <w:t>George Moore.</w:t>
      </w:r>
      <w:r w:rsidR="00E27FEB">
        <w:rPr>
          <w:rFonts w:ascii="Palatino Linotype" w:eastAsia="Times New Roman" w:hAnsi="Palatino Linotype" w:cs="Times New Roman"/>
          <w:color w:val="232323"/>
          <w:sz w:val="24"/>
          <w:szCs w:val="24"/>
          <w:lang w:eastAsia="en-GB"/>
        </w:rPr>
        <w:t xml:space="preserve"> </w:t>
      </w:r>
      <w:r w:rsidR="009E43FB">
        <w:rPr>
          <w:rFonts w:ascii="Palatino Linotype" w:eastAsia="Times New Roman" w:hAnsi="Palatino Linotype" w:cs="Times New Roman"/>
          <w:color w:val="232323"/>
          <w:sz w:val="24"/>
          <w:szCs w:val="24"/>
          <w:lang w:eastAsia="en-GB"/>
        </w:rPr>
        <w:t xml:space="preserve">Charles </w:t>
      </w:r>
      <w:r w:rsidR="003125D6" w:rsidRPr="003125D6">
        <w:rPr>
          <w:rFonts w:ascii="Palatino Linotype" w:eastAsia="Times New Roman" w:hAnsi="Palatino Linotype" w:cs="Times New Roman"/>
          <w:color w:val="232323"/>
          <w:sz w:val="24"/>
          <w:szCs w:val="24"/>
          <w:lang w:eastAsia="en-GB"/>
        </w:rPr>
        <w:t>Dickens is</w:t>
      </w:r>
      <w:r w:rsidR="009E43FB">
        <w:rPr>
          <w:rFonts w:ascii="Palatino Linotype" w:eastAsia="Times New Roman" w:hAnsi="Palatino Linotype" w:cs="Times New Roman"/>
          <w:color w:val="232323"/>
          <w:sz w:val="24"/>
          <w:szCs w:val="24"/>
          <w:lang w:eastAsia="en-GB"/>
        </w:rPr>
        <w:t>, as always it seems,</w:t>
      </w:r>
      <w:r w:rsidR="003125D6" w:rsidRPr="003125D6">
        <w:rPr>
          <w:rFonts w:ascii="Palatino Linotype" w:eastAsia="Times New Roman" w:hAnsi="Palatino Linotype" w:cs="Times New Roman"/>
          <w:color w:val="232323"/>
          <w:sz w:val="24"/>
          <w:szCs w:val="24"/>
          <w:lang w:eastAsia="en-GB"/>
        </w:rPr>
        <w:t xml:space="preserve"> something of a special case</w:t>
      </w:r>
      <w:r w:rsidR="008B37DC">
        <w:rPr>
          <w:rFonts w:ascii="Palatino Linotype" w:eastAsia="Times New Roman" w:hAnsi="Palatino Linotype" w:cs="Times New Roman"/>
          <w:color w:val="232323"/>
          <w:sz w:val="24"/>
          <w:szCs w:val="24"/>
          <w:lang w:eastAsia="en-GB"/>
        </w:rPr>
        <w:t xml:space="preserve"> and </w:t>
      </w:r>
      <w:r w:rsidR="003125D6" w:rsidRPr="003125D6">
        <w:rPr>
          <w:rFonts w:ascii="Palatino Linotype" w:eastAsia="Times New Roman" w:hAnsi="Palatino Linotype" w:cs="Times New Roman"/>
          <w:color w:val="232323"/>
          <w:sz w:val="24"/>
          <w:szCs w:val="24"/>
          <w:lang w:eastAsia="en-GB"/>
        </w:rPr>
        <w:t>both the subject of several reviews and of many readings and re-readings in</w:t>
      </w:r>
      <w:r w:rsidR="00E27FEB">
        <w:rPr>
          <w:rFonts w:ascii="Palatino Linotype" w:eastAsia="Times New Roman" w:hAnsi="Palatino Linotype" w:cs="Times New Roman"/>
          <w:color w:val="232323"/>
          <w:sz w:val="24"/>
          <w:szCs w:val="24"/>
          <w:lang w:eastAsia="en-GB"/>
        </w:rPr>
        <w:t xml:space="preserve"> Powell’s</w:t>
      </w:r>
      <w:r w:rsidR="003125D6" w:rsidRPr="003125D6">
        <w:rPr>
          <w:rFonts w:ascii="Palatino Linotype" w:eastAsia="Times New Roman" w:hAnsi="Palatino Linotype" w:cs="Times New Roman"/>
          <w:color w:val="232323"/>
          <w:sz w:val="24"/>
          <w:szCs w:val="24"/>
          <w:lang w:eastAsia="en-GB"/>
        </w:rPr>
        <w:t xml:space="preserve"> </w:t>
      </w:r>
      <w:r w:rsidR="003125D6" w:rsidRPr="00E27FEB">
        <w:rPr>
          <w:rFonts w:ascii="Palatino Linotype" w:eastAsia="Times New Roman" w:hAnsi="Palatino Linotype" w:cs="Times New Roman"/>
          <w:i/>
          <w:color w:val="232323"/>
          <w:sz w:val="24"/>
          <w:szCs w:val="24"/>
          <w:lang w:eastAsia="en-GB"/>
        </w:rPr>
        <w:t>Journals</w:t>
      </w:r>
      <w:r w:rsidR="003125D6" w:rsidRPr="003125D6">
        <w:rPr>
          <w:rFonts w:ascii="Palatino Linotype" w:eastAsia="Times New Roman" w:hAnsi="Palatino Linotype" w:cs="Times New Roman"/>
          <w:color w:val="232323"/>
          <w:sz w:val="24"/>
          <w:szCs w:val="24"/>
          <w:lang w:eastAsia="en-GB"/>
        </w:rPr>
        <w:t>.</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The </w:t>
      </w:r>
      <w:r w:rsidR="003125D6" w:rsidRPr="00E27FEB">
        <w:rPr>
          <w:rFonts w:ascii="Palatino Linotype" w:eastAsia="Times New Roman" w:hAnsi="Palatino Linotype" w:cs="Times New Roman"/>
          <w:i/>
          <w:color w:val="232323"/>
          <w:sz w:val="24"/>
          <w:szCs w:val="24"/>
          <w:lang w:eastAsia="en-GB"/>
        </w:rPr>
        <w:t>1987-9 Journals</w:t>
      </w:r>
      <w:r w:rsidR="008B37DC">
        <w:rPr>
          <w:rFonts w:ascii="Palatino Linotype" w:eastAsia="Times New Roman" w:hAnsi="Palatino Linotype" w:cs="Times New Roman"/>
          <w:color w:val="232323"/>
          <w:sz w:val="24"/>
          <w:szCs w:val="24"/>
          <w:lang w:eastAsia="en-GB"/>
        </w:rPr>
        <w:t xml:space="preserve">, for example, </w:t>
      </w:r>
      <w:r w:rsidR="003125D6" w:rsidRPr="003125D6">
        <w:rPr>
          <w:rFonts w:ascii="Palatino Linotype" w:eastAsia="Times New Roman" w:hAnsi="Palatino Linotype" w:cs="Times New Roman"/>
          <w:color w:val="232323"/>
          <w:sz w:val="24"/>
          <w:szCs w:val="24"/>
          <w:lang w:eastAsia="en-GB"/>
        </w:rPr>
        <w:t>begin ‘</w:t>
      </w:r>
      <w:r w:rsidR="000F7120">
        <w:rPr>
          <w:rFonts w:ascii="Palatino Linotype" w:eastAsia="Times New Roman" w:hAnsi="Palatino Linotype" w:cs="Times New Roman"/>
          <w:color w:val="232323"/>
          <w:sz w:val="24"/>
          <w:szCs w:val="24"/>
          <w:lang w:eastAsia="en-GB"/>
        </w:rPr>
        <w:t>I r</w:t>
      </w:r>
      <w:r w:rsidR="003125D6" w:rsidRPr="003125D6">
        <w:rPr>
          <w:rFonts w:ascii="Palatino Linotype" w:eastAsia="Times New Roman" w:hAnsi="Palatino Linotype" w:cs="Times New Roman"/>
          <w:color w:val="232323"/>
          <w:sz w:val="24"/>
          <w:szCs w:val="24"/>
          <w:lang w:eastAsia="en-GB"/>
        </w:rPr>
        <w:t xml:space="preserve">eread </w:t>
      </w:r>
      <w:r w:rsidR="003125D6" w:rsidRPr="00E27FEB">
        <w:rPr>
          <w:rFonts w:ascii="Palatino Linotype" w:eastAsia="Times New Roman" w:hAnsi="Palatino Linotype" w:cs="Times New Roman"/>
          <w:i/>
          <w:color w:val="232323"/>
          <w:sz w:val="24"/>
          <w:szCs w:val="24"/>
          <w:lang w:eastAsia="en-GB"/>
        </w:rPr>
        <w:t>Bleak House</w:t>
      </w:r>
      <w:r w:rsidR="003125D6" w:rsidRPr="003125D6">
        <w:rPr>
          <w:rFonts w:ascii="Palatino Linotype" w:eastAsia="Times New Roman" w:hAnsi="Palatino Linotype" w:cs="Times New Roman"/>
          <w:color w:val="232323"/>
          <w:sz w:val="24"/>
          <w:szCs w:val="24"/>
          <w:lang w:eastAsia="en-GB"/>
        </w:rPr>
        <w:t>, with</w:t>
      </w:r>
      <w:r w:rsidR="001B2F0C" w:rsidRPr="003125D6">
        <w:rPr>
          <w:rFonts w:ascii="Palatino Linotype" w:eastAsia="Times New Roman" w:hAnsi="Palatino Linotype" w:cs="Times New Roman"/>
          <w:color w:val="232323"/>
          <w:sz w:val="24"/>
          <w:szCs w:val="24"/>
          <w:lang w:eastAsia="en-GB"/>
        </w:rPr>
        <w:t> ruthless</w:t>
      </w:r>
      <w:r w:rsidR="003125D6" w:rsidRPr="003125D6">
        <w:rPr>
          <w:rFonts w:ascii="Palatino Linotype" w:eastAsia="Times New Roman" w:hAnsi="Palatino Linotype" w:cs="Times New Roman"/>
          <w:color w:val="232323"/>
          <w:sz w:val="24"/>
          <w:szCs w:val="24"/>
          <w:lang w:eastAsia="en-GB"/>
        </w:rPr>
        <w:t xml:space="preserve"> </w:t>
      </w:r>
      <w:r w:rsidR="001B2F0C" w:rsidRPr="003125D6">
        <w:rPr>
          <w:rFonts w:ascii="Palatino Linotype" w:eastAsia="Times New Roman" w:hAnsi="Palatino Linotype" w:cs="Times New Roman"/>
          <w:color w:val="232323"/>
          <w:sz w:val="24"/>
          <w:szCs w:val="24"/>
          <w:lang w:eastAsia="en-GB"/>
        </w:rPr>
        <w:t>skipping’.</w:t>
      </w:r>
      <w:r w:rsidR="00F46238">
        <w:rPr>
          <w:rStyle w:val="EndnoteReference"/>
          <w:rFonts w:ascii="Palatino Linotype" w:eastAsia="Times New Roman" w:hAnsi="Palatino Linotype" w:cs="Times New Roman"/>
          <w:color w:val="232323"/>
          <w:sz w:val="24"/>
          <w:szCs w:val="24"/>
          <w:lang w:eastAsia="en-GB"/>
        </w:rPr>
        <w:endnoteReference w:id="5"/>
      </w:r>
      <w:r w:rsidR="00F46238">
        <w:rPr>
          <w:rFonts w:ascii="Palatino Linotype" w:eastAsia="Times New Roman" w:hAnsi="Palatino Linotype" w:cs="Times New Roman"/>
          <w:color w:val="232323"/>
          <w:sz w:val="24"/>
          <w:szCs w:val="24"/>
          <w:lang w:eastAsia="en-GB"/>
        </w:rPr>
        <w:t xml:space="preserve"> </w:t>
      </w:r>
      <w:r w:rsidR="001B2F0C" w:rsidRPr="003125D6">
        <w:rPr>
          <w:rFonts w:ascii="Palatino Linotype" w:eastAsia="Times New Roman" w:hAnsi="Palatino Linotype" w:cs="Times New Roman"/>
          <w:color w:val="232323"/>
          <w:sz w:val="24"/>
          <w:szCs w:val="24"/>
          <w:lang w:eastAsia="en-GB"/>
        </w:rPr>
        <w:t>In</w:t>
      </w:r>
      <w:r w:rsidR="003125D6" w:rsidRPr="003125D6">
        <w:rPr>
          <w:rFonts w:ascii="Palatino Linotype" w:eastAsia="Times New Roman" w:hAnsi="Palatino Linotype" w:cs="Times New Roman"/>
          <w:color w:val="232323"/>
          <w:sz w:val="24"/>
          <w:szCs w:val="24"/>
          <w:lang w:eastAsia="en-GB"/>
        </w:rPr>
        <w:t xml:space="preserve"> the same volume, Powell also reads</w:t>
      </w:r>
      <w:r w:rsidR="001B2F0C" w:rsidRPr="003125D6">
        <w:rPr>
          <w:rFonts w:ascii="Palatino Linotype" w:eastAsia="Times New Roman" w:hAnsi="Palatino Linotype" w:cs="Times New Roman"/>
          <w:color w:val="232323"/>
          <w:sz w:val="24"/>
          <w:szCs w:val="24"/>
          <w:lang w:eastAsia="en-GB"/>
        </w:rPr>
        <w:t> </w:t>
      </w:r>
      <w:r w:rsidR="001B2F0C" w:rsidRPr="00E27FEB">
        <w:rPr>
          <w:rFonts w:ascii="Palatino Linotype" w:eastAsia="Times New Roman" w:hAnsi="Palatino Linotype" w:cs="Times New Roman"/>
          <w:i/>
          <w:color w:val="232323"/>
          <w:sz w:val="24"/>
          <w:szCs w:val="24"/>
          <w:lang w:eastAsia="en-GB"/>
        </w:rPr>
        <w:t>Dombey</w:t>
      </w:r>
      <w:r w:rsidR="003125D6" w:rsidRPr="00E27FEB">
        <w:rPr>
          <w:rFonts w:ascii="Palatino Linotype" w:eastAsia="Times New Roman" w:hAnsi="Palatino Linotype" w:cs="Times New Roman"/>
          <w:i/>
          <w:color w:val="232323"/>
          <w:sz w:val="24"/>
          <w:szCs w:val="24"/>
          <w:lang w:eastAsia="en-GB"/>
        </w:rPr>
        <w:t xml:space="preserve"> and Son</w:t>
      </w:r>
      <w:r w:rsidR="003125D6" w:rsidRPr="003125D6">
        <w:rPr>
          <w:rFonts w:ascii="Palatino Linotype" w:eastAsia="Times New Roman" w:hAnsi="Palatino Linotype" w:cs="Times New Roman"/>
          <w:color w:val="232323"/>
          <w:sz w:val="24"/>
          <w:szCs w:val="24"/>
          <w:lang w:eastAsia="en-GB"/>
        </w:rPr>
        <w:t xml:space="preserve"> (‘Captain </w:t>
      </w:r>
      <w:r w:rsidR="001B2F0C" w:rsidRPr="003125D6">
        <w:rPr>
          <w:rFonts w:ascii="Palatino Linotype" w:eastAsia="Times New Roman" w:hAnsi="Palatino Linotype" w:cs="Times New Roman"/>
          <w:color w:val="232323"/>
          <w:sz w:val="24"/>
          <w:szCs w:val="24"/>
          <w:lang w:eastAsia="en-GB"/>
        </w:rPr>
        <w:t>Cuttle,</w:t>
      </w:r>
      <w:r w:rsidR="003125D6" w:rsidRPr="003125D6">
        <w:rPr>
          <w:rFonts w:ascii="Palatino Linotype" w:eastAsia="Times New Roman" w:hAnsi="Palatino Linotype" w:cs="Times New Roman"/>
          <w:color w:val="232323"/>
          <w:sz w:val="24"/>
          <w:szCs w:val="24"/>
          <w:lang w:eastAsia="en-GB"/>
        </w:rPr>
        <w:t xml:space="preserve"> much else, the most clotted rubbish’)</w:t>
      </w:r>
      <w:r w:rsidR="00E27FE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w:t>
      </w:r>
      <w:r w:rsidR="003125D6" w:rsidRPr="00E27FEB">
        <w:rPr>
          <w:rFonts w:ascii="Palatino Linotype" w:eastAsia="Times New Roman" w:hAnsi="Palatino Linotype" w:cs="Times New Roman"/>
          <w:i/>
          <w:color w:val="232323"/>
          <w:sz w:val="24"/>
          <w:szCs w:val="24"/>
          <w:lang w:eastAsia="en-GB"/>
        </w:rPr>
        <w:t>Little Dorrit</w:t>
      </w:r>
      <w:r w:rsidR="003125D6" w:rsidRPr="003125D6">
        <w:rPr>
          <w:rFonts w:ascii="Palatino Linotype" w:eastAsia="Times New Roman" w:hAnsi="Palatino Linotype" w:cs="Times New Roman"/>
          <w:color w:val="232323"/>
          <w:sz w:val="24"/>
          <w:szCs w:val="24"/>
          <w:lang w:eastAsia="en-GB"/>
        </w:rPr>
        <w:t xml:space="preserve"> (I finished </w:t>
      </w:r>
      <w:r w:rsidR="003125D6" w:rsidRPr="00E27FEB">
        <w:rPr>
          <w:rFonts w:ascii="Palatino Linotype" w:eastAsia="Times New Roman" w:hAnsi="Palatino Linotype" w:cs="Times New Roman"/>
          <w:i/>
          <w:color w:val="232323"/>
          <w:sz w:val="24"/>
          <w:szCs w:val="24"/>
          <w:lang w:eastAsia="en-GB"/>
        </w:rPr>
        <w:t>Little Dorrit</w:t>
      </w:r>
      <w:r w:rsidR="003125D6" w:rsidRPr="003125D6">
        <w:rPr>
          <w:rFonts w:ascii="Palatino Linotype" w:eastAsia="Times New Roman" w:hAnsi="Palatino Linotype" w:cs="Times New Roman"/>
          <w:color w:val="232323"/>
          <w:sz w:val="24"/>
          <w:szCs w:val="24"/>
          <w:lang w:eastAsia="en-GB"/>
        </w:rPr>
        <w:t xml:space="preserve"> </w:t>
      </w:r>
      <w:r w:rsidR="00E27FE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w:t>
      </w:r>
      <w:r w:rsidR="001B2F0C" w:rsidRPr="003125D6">
        <w:rPr>
          <w:rFonts w:ascii="Palatino Linotype" w:eastAsia="Times New Roman" w:hAnsi="Palatino Linotype" w:cs="Times New Roman"/>
          <w:color w:val="232323"/>
          <w:sz w:val="24"/>
          <w:szCs w:val="24"/>
          <w:lang w:eastAsia="en-GB"/>
        </w:rPr>
        <w:t>Dickens can do exceptional circumstances marvellously well</w:t>
      </w:r>
      <w:r w:rsidR="00E27FEB">
        <w:rPr>
          <w:rFonts w:ascii="Palatino Linotype" w:eastAsia="Times New Roman" w:hAnsi="Palatino Linotype" w:cs="Times New Roman"/>
          <w:color w:val="232323"/>
          <w:sz w:val="24"/>
          <w:szCs w:val="24"/>
          <w:lang w:eastAsia="en-GB"/>
        </w:rPr>
        <w:t xml:space="preserve"> </w:t>
      </w:r>
      <w:r w:rsidR="001B2F0C" w:rsidRPr="003125D6">
        <w:rPr>
          <w:rFonts w:ascii="Palatino Linotype" w:eastAsia="Times New Roman" w:hAnsi="Palatino Linotype" w:cs="Times New Roman"/>
          <w:color w:val="232323"/>
          <w:sz w:val="24"/>
          <w:szCs w:val="24"/>
          <w:lang w:eastAsia="en-GB"/>
        </w:rPr>
        <w:t>...</w:t>
      </w:r>
      <w:r w:rsidR="00E27FEB">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what Dickens is quite unable to depict</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is the ebb</w:t>
      </w:r>
      <w:r w:rsidR="000F7120">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an</w:t>
      </w:r>
      <w:r w:rsidR="000F7120">
        <w:rPr>
          <w:rFonts w:ascii="Palatino Linotype" w:eastAsia="Times New Roman" w:hAnsi="Palatino Linotype" w:cs="Times New Roman"/>
          <w:color w:val="232323"/>
          <w:sz w:val="24"/>
          <w:szCs w:val="24"/>
          <w:lang w:eastAsia="en-GB"/>
        </w:rPr>
        <w:t>d flow of ordinary upper-middle-</w:t>
      </w:r>
      <w:r w:rsidR="003125D6" w:rsidRPr="003125D6">
        <w:rPr>
          <w:rFonts w:ascii="Palatino Linotype" w:eastAsia="Times New Roman" w:hAnsi="Palatino Linotype" w:cs="Times New Roman"/>
          <w:color w:val="232323"/>
          <w:sz w:val="24"/>
          <w:szCs w:val="24"/>
          <w:lang w:eastAsia="en-GB"/>
        </w:rPr>
        <w:t>class life, or for that matter working class life, except</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in the case of the latter through a</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thick veil of</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sentimentality’</w:t>
      </w:r>
      <w:r w:rsidR="008B37DC">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and</w:t>
      </w:r>
      <w:r w:rsidR="001B2F0C" w:rsidRPr="003125D6">
        <w:rPr>
          <w:rFonts w:ascii="Palatino Linotype" w:eastAsia="Times New Roman" w:hAnsi="Palatino Linotype" w:cs="Times New Roman"/>
          <w:color w:val="232323"/>
          <w:sz w:val="24"/>
          <w:szCs w:val="24"/>
          <w:lang w:eastAsia="en-GB"/>
        </w:rPr>
        <w:t> </w:t>
      </w:r>
      <w:r w:rsidR="001B2F0C" w:rsidRPr="00E27FEB">
        <w:rPr>
          <w:rFonts w:ascii="Palatino Linotype" w:eastAsia="Times New Roman" w:hAnsi="Palatino Linotype" w:cs="Times New Roman"/>
          <w:i/>
          <w:color w:val="232323"/>
          <w:sz w:val="24"/>
          <w:szCs w:val="24"/>
          <w:lang w:eastAsia="en-GB"/>
        </w:rPr>
        <w:t>Martin</w:t>
      </w:r>
      <w:r w:rsidR="003125D6" w:rsidRPr="00E27FEB">
        <w:rPr>
          <w:rFonts w:ascii="Palatino Linotype" w:eastAsia="Times New Roman" w:hAnsi="Palatino Linotype" w:cs="Times New Roman"/>
          <w:i/>
          <w:color w:val="232323"/>
          <w:sz w:val="24"/>
          <w:szCs w:val="24"/>
          <w:lang w:eastAsia="en-GB"/>
        </w:rPr>
        <w:t xml:space="preserve"> Chuzzlewit</w:t>
      </w:r>
      <w:r w:rsidR="003125D6" w:rsidRPr="003125D6">
        <w:rPr>
          <w:rFonts w:ascii="Palatino Linotype" w:eastAsia="Times New Roman" w:hAnsi="Palatino Linotype" w:cs="Times New Roman"/>
          <w:color w:val="232323"/>
          <w:sz w:val="24"/>
          <w:szCs w:val="24"/>
          <w:lang w:eastAsia="en-GB"/>
        </w:rPr>
        <w:t xml:space="preserve"> (</w:t>
      </w:r>
      <w:r w:rsidR="00E27FE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with not more than reasonable </w:t>
      </w:r>
      <w:r w:rsidR="001B2F0C" w:rsidRPr="003125D6">
        <w:rPr>
          <w:rFonts w:ascii="Palatino Linotype" w:eastAsia="Times New Roman" w:hAnsi="Palatino Linotype" w:cs="Times New Roman"/>
          <w:color w:val="232323"/>
          <w:sz w:val="24"/>
          <w:szCs w:val="24"/>
          <w:lang w:eastAsia="en-GB"/>
        </w:rPr>
        <w:t>skipping</w:t>
      </w:r>
      <w:r w:rsidR="00D97989">
        <w:rPr>
          <w:rFonts w:ascii="Palatino Linotype" w:eastAsia="Times New Roman" w:hAnsi="Palatino Linotype" w:cs="Times New Roman"/>
          <w:color w:val="232323"/>
          <w:sz w:val="24"/>
          <w:szCs w:val="24"/>
          <w:lang w:eastAsia="en-GB"/>
        </w:rPr>
        <w:t xml:space="preserve"> </w:t>
      </w:r>
      <w:r w:rsidR="001B2F0C" w:rsidRPr="003125D6">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Most of the book is incredible nonsense</w:t>
      </w:r>
      <w:r w:rsidR="009E43F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w:t>
      </w:r>
      <w:r w:rsidR="00F46238">
        <w:rPr>
          <w:rStyle w:val="EndnoteReference"/>
          <w:rFonts w:ascii="Palatino Linotype" w:eastAsia="Times New Roman" w:hAnsi="Palatino Linotype" w:cs="Times New Roman"/>
          <w:color w:val="232323"/>
          <w:sz w:val="24"/>
          <w:szCs w:val="24"/>
          <w:lang w:eastAsia="en-GB"/>
        </w:rPr>
        <w:endnoteReference w:id="6"/>
      </w:r>
      <w:r w:rsidR="003125D6" w:rsidRPr="003125D6">
        <w:rPr>
          <w:rFonts w:ascii="Palatino Linotype" w:eastAsia="Times New Roman" w:hAnsi="Palatino Linotype" w:cs="Times New Roman"/>
          <w:color w:val="232323"/>
          <w:sz w:val="24"/>
          <w:szCs w:val="24"/>
          <w:lang w:eastAsia="en-GB"/>
        </w:rPr>
        <w:t xml:space="preserve"> The </w:t>
      </w:r>
      <w:r w:rsidR="009E43FB">
        <w:rPr>
          <w:rFonts w:ascii="Palatino Linotype" w:eastAsia="Times New Roman" w:hAnsi="Palatino Linotype" w:cs="Times New Roman"/>
          <w:color w:val="232323"/>
          <w:sz w:val="24"/>
          <w:szCs w:val="24"/>
          <w:lang w:eastAsia="en-GB"/>
        </w:rPr>
        <w:t xml:space="preserve">recurrent </w:t>
      </w:r>
      <w:r w:rsidR="003125D6" w:rsidRPr="003125D6">
        <w:rPr>
          <w:rFonts w:ascii="Palatino Linotype" w:eastAsia="Times New Roman" w:hAnsi="Palatino Linotype" w:cs="Times New Roman"/>
          <w:color w:val="232323"/>
          <w:sz w:val="24"/>
          <w:szCs w:val="24"/>
          <w:lang w:eastAsia="en-GB"/>
        </w:rPr>
        <w:t xml:space="preserve">attention to Dickens is matched by </w:t>
      </w:r>
      <w:r w:rsidR="009E43FB">
        <w:rPr>
          <w:rFonts w:ascii="Palatino Linotype" w:eastAsia="Times New Roman" w:hAnsi="Palatino Linotype" w:cs="Times New Roman"/>
          <w:color w:val="232323"/>
          <w:sz w:val="24"/>
          <w:szCs w:val="24"/>
          <w:lang w:eastAsia="en-GB"/>
        </w:rPr>
        <w:t xml:space="preserve">recurrent </w:t>
      </w:r>
      <w:r w:rsidR="003125D6" w:rsidRPr="003125D6">
        <w:rPr>
          <w:rFonts w:ascii="Palatino Linotype" w:eastAsia="Times New Roman" w:hAnsi="Palatino Linotype" w:cs="Times New Roman"/>
          <w:color w:val="232323"/>
          <w:sz w:val="24"/>
          <w:szCs w:val="24"/>
          <w:lang w:eastAsia="en-GB"/>
        </w:rPr>
        <w:t>criticism</w:t>
      </w:r>
      <w:r w:rsidR="008B37DC">
        <w:rPr>
          <w:rFonts w:ascii="Palatino Linotype" w:eastAsia="Times New Roman" w:hAnsi="Palatino Linotype" w:cs="Times New Roman"/>
          <w:color w:val="232323"/>
          <w:sz w:val="24"/>
          <w:szCs w:val="24"/>
          <w:lang w:eastAsia="en-GB"/>
        </w:rPr>
        <w:t xml:space="preserve"> of his limitations</w:t>
      </w:r>
      <w:r w:rsidR="003125D6" w:rsidRPr="003125D6">
        <w:rPr>
          <w:rFonts w:ascii="Palatino Linotype" w:eastAsia="Times New Roman" w:hAnsi="Palatino Linotype" w:cs="Times New Roman"/>
          <w:color w:val="232323"/>
          <w:sz w:val="24"/>
          <w:szCs w:val="24"/>
          <w:lang w:eastAsia="en-GB"/>
        </w:rPr>
        <w:t>.</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As the skipping suggests, Powell </w:t>
      </w:r>
      <w:r w:rsidR="009E43FB">
        <w:rPr>
          <w:rFonts w:ascii="Palatino Linotype" w:eastAsia="Times New Roman" w:hAnsi="Palatino Linotype" w:cs="Times New Roman"/>
          <w:color w:val="232323"/>
          <w:sz w:val="24"/>
          <w:szCs w:val="24"/>
          <w:lang w:eastAsia="en-GB"/>
        </w:rPr>
        <w:t xml:space="preserve">tended to </w:t>
      </w:r>
      <w:r w:rsidR="003125D6" w:rsidRPr="003125D6">
        <w:rPr>
          <w:rFonts w:ascii="Palatino Linotype" w:eastAsia="Times New Roman" w:hAnsi="Palatino Linotype" w:cs="Times New Roman"/>
          <w:color w:val="232323"/>
          <w:sz w:val="24"/>
          <w:szCs w:val="24"/>
          <w:lang w:eastAsia="en-GB"/>
        </w:rPr>
        <w:t>follow his impatient nose, which quite often lead</w:t>
      </w:r>
      <w:r w:rsidR="008B37DC">
        <w:rPr>
          <w:rFonts w:ascii="Palatino Linotype" w:eastAsia="Times New Roman" w:hAnsi="Palatino Linotype" w:cs="Times New Roman"/>
          <w:color w:val="232323"/>
          <w:sz w:val="24"/>
          <w:szCs w:val="24"/>
          <w:lang w:eastAsia="en-GB"/>
        </w:rPr>
        <w:t>s</w:t>
      </w:r>
      <w:r w:rsidR="003125D6" w:rsidRPr="003125D6">
        <w:rPr>
          <w:rFonts w:ascii="Palatino Linotype" w:eastAsia="Times New Roman" w:hAnsi="Palatino Linotype" w:cs="Times New Roman"/>
          <w:color w:val="232323"/>
          <w:sz w:val="24"/>
          <w:szCs w:val="24"/>
          <w:lang w:eastAsia="en-GB"/>
        </w:rPr>
        <w:t xml:space="preserve"> him astray: ‘The title</w:t>
      </w:r>
      <w:r w:rsidR="00E27FE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he writes of </w:t>
      </w:r>
      <w:r w:rsidR="003125D6" w:rsidRPr="00E27FEB">
        <w:rPr>
          <w:rFonts w:ascii="Palatino Linotype" w:eastAsia="Times New Roman" w:hAnsi="Palatino Linotype" w:cs="Times New Roman"/>
          <w:i/>
          <w:color w:val="232323"/>
          <w:sz w:val="24"/>
          <w:szCs w:val="24"/>
          <w:lang w:eastAsia="en-GB"/>
        </w:rPr>
        <w:t>Bleak House</w:t>
      </w:r>
      <w:r w:rsidR="003125D6" w:rsidRPr="003125D6">
        <w:rPr>
          <w:rFonts w:ascii="Palatino Linotype" w:eastAsia="Times New Roman" w:hAnsi="Palatino Linotype" w:cs="Times New Roman"/>
          <w:color w:val="232323"/>
          <w:sz w:val="24"/>
          <w:szCs w:val="24"/>
          <w:lang w:eastAsia="en-GB"/>
        </w:rPr>
        <w:t>, ‘was surely intended to apply to</w:t>
      </w:r>
      <w:r w:rsidR="001B2F0C" w:rsidRPr="003125D6">
        <w:rPr>
          <w:rFonts w:ascii="Palatino Linotype" w:eastAsia="Times New Roman" w:hAnsi="Palatino Linotype" w:cs="Times New Roman"/>
          <w:color w:val="232323"/>
          <w:sz w:val="24"/>
          <w:szCs w:val="24"/>
          <w:lang w:eastAsia="en-GB"/>
        </w:rPr>
        <w:t> the</w:t>
      </w:r>
      <w:r w:rsidR="003125D6" w:rsidRPr="003125D6">
        <w:rPr>
          <w:rFonts w:ascii="Palatino Linotype" w:eastAsia="Times New Roman" w:hAnsi="Palatino Linotype" w:cs="Times New Roman"/>
          <w:color w:val="232323"/>
          <w:sz w:val="24"/>
          <w:szCs w:val="24"/>
          <w:lang w:eastAsia="en-GB"/>
        </w:rPr>
        <w:t xml:space="preserve"> Dedlocks’ mansion in Lincolnshire, Chesney Wold.’</w:t>
      </w:r>
      <w:r w:rsidR="00F46238">
        <w:rPr>
          <w:rStyle w:val="EndnoteReference"/>
          <w:rFonts w:ascii="Palatino Linotype" w:eastAsia="Times New Roman" w:hAnsi="Palatino Linotype" w:cs="Times New Roman"/>
          <w:color w:val="232323"/>
          <w:sz w:val="24"/>
          <w:szCs w:val="24"/>
          <w:lang w:eastAsia="en-GB"/>
        </w:rPr>
        <w:endnoteReference w:id="7"/>
      </w:r>
      <w:r w:rsidR="003125D6" w:rsidRPr="003125D6">
        <w:rPr>
          <w:rFonts w:ascii="Palatino Linotype" w:eastAsia="Times New Roman" w:hAnsi="Palatino Linotype" w:cs="Times New Roman"/>
          <w:color w:val="232323"/>
          <w:sz w:val="24"/>
          <w:szCs w:val="24"/>
          <w:lang w:eastAsia="en-GB"/>
        </w:rPr>
        <w:t xml:space="preserve"> </w:t>
      </w:r>
      <w:r w:rsidR="00F46238">
        <w:rPr>
          <w:rFonts w:ascii="Palatino Linotype" w:eastAsia="Times New Roman" w:hAnsi="Palatino Linotype" w:cs="Times New Roman"/>
          <w:color w:val="232323"/>
          <w:sz w:val="24"/>
          <w:szCs w:val="24"/>
          <w:lang w:eastAsia="en-GB"/>
        </w:rPr>
        <w:t>(It wasn’t)</w:t>
      </w:r>
      <w:r w:rsidR="003125D6" w:rsidRPr="003125D6">
        <w:rPr>
          <w:rFonts w:ascii="Palatino Linotype" w:eastAsia="Times New Roman" w:hAnsi="Palatino Linotype" w:cs="Times New Roman"/>
          <w:color w:val="232323"/>
          <w:sz w:val="24"/>
          <w:szCs w:val="24"/>
          <w:lang w:eastAsia="en-GB"/>
        </w:rPr>
        <w:t>.</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‘Dickens</w:t>
      </w:r>
      <w:r w:rsidR="00A815D0">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 of course sent his own sons to Eton’.</w:t>
      </w:r>
      <w:r w:rsidR="00F46238">
        <w:rPr>
          <w:rStyle w:val="EndnoteReference"/>
          <w:rFonts w:ascii="Palatino Linotype" w:eastAsia="Times New Roman" w:hAnsi="Palatino Linotype" w:cs="Times New Roman"/>
          <w:color w:val="232323"/>
          <w:sz w:val="24"/>
          <w:szCs w:val="24"/>
          <w:lang w:eastAsia="en-GB"/>
        </w:rPr>
        <w:endnoteReference w:id="8"/>
      </w:r>
      <w:r w:rsidR="003125D6" w:rsidRPr="003125D6">
        <w:rPr>
          <w:rFonts w:ascii="Palatino Linotype" w:eastAsia="Times New Roman" w:hAnsi="Palatino Linotype" w:cs="Times New Roman"/>
          <w:color w:val="232323"/>
          <w:sz w:val="24"/>
          <w:szCs w:val="24"/>
          <w:lang w:eastAsia="en-GB"/>
        </w:rPr>
        <w:t xml:space="preserve"> </w:t>
      </w:r>
      <w:r w:rsidR="008B37DC">
        <w:rPr>
          <w:rFonts w:ascii="Palatino Linotype" w:eastAsia="Times New Roman" w:hAnsi="Palatino Linotype" w:cs="Times New Roman"/>
          <w:color w:val="232323"/>
          <w:sz w:val="24"/>
          <w:szCs w:val="24"/>
          <w:lang w:eastAsia="en-GB"/>
        </w:rPr>
        <w:t xml:space="preserve">No, again: </w:t>
      </w:r>
      <w:r w:rsidR="003125D6" w:rsidRPr="003125D6">
        <w:rPr>
          <w:rFonts w:ascii="Palatino Linotype" w:eastAsia="Times New Roman" w:hAnsi="Palatino Linotype" w:cs="Times New Roman"/>
          <w:color w:val="232323"/>
          <w:sz w:val="24"/>
          <w:szCs w:val="24"/>
          <w:lang w:eastAsia="en-GB"/>
        </w:rPr>
        <w:t>Powell</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gets </w:t>
      </w:r>
      <w:r w:rsidR="00E27FEB">
        <w:rPr>
          <w:rFonts w:ascii="Palatino Linotype" w:eastAsia="Times New Roman" w:hAnsi="Palatino Linotype" w:cs="Times New Roman"/>
          <w:color w:val="232323"/>
          <w:sz w:val="24"/>
          <w:szCs w:val="24"/>
          <w:lang w:eastAsia="en-GB"/>
        </w:rPr>
        <w:t xml:space="preserve">this fact </w:t>
      </w:r>
      <w:r w:rsidR="003125D6" w:rsidRPr="003125D6">
        <w:rPr>
          <w:rFonts w:ascii="Palatino Linotype" w:eastAsia="Times New Roman" w:hAnsi="Palatino Linotype" w:cs="Times New Roman"/>
          <w:color w:val="232323"/>
          <w:sz w:val="24"/>
          <w:szCs w:val="24"/>
          <w:lang w:eastAsia="en-GB"/>
        </w:rPr>
        <w:t xml:space="preserve">as wrong in the </w:t>
      </w:r>
      <w:r w:rsidR="003125D6" w:rsidRPr="00E27FEB">
        <w:rPr>
          <w:rFonts w:ascii="Palatino Linotype" w:eastAsia="Times New Roman" w:hAnsi="Palatino Linotype" w:cs="Times New Roman"/>
          <w:i/>
          <w:color w:val="232323"/>
          <w:sz w:val="24"/>
          <w:szCs w:val="24"/>
          <w:lang w:eastAsia="en-GB"/>
        </w:rPr>
        <w:t>Journals</w:t>
      </w:r>
      <w:r w:rsidR="003125D6" w:rsidRPr="003125D6">
        <w:rPr>
          <w:rFonts w:ascii="Palatino Linotype" w:eastAsia="Times New Roman" w:hAnsi="Palatino Linotype" w:cs="Times New Roman"/>
          <w:color w:val="232323"/>
          <w:sz w:val="24"/>
          <w:szCs w:val="24"/>
          <w:lang w:eastAsia="en-GB"/>
        </w:rPr>
        <w:t xml:space="preserve"> as he gets it right in his review of </w:t>
      </w:r>
      <w:r w:rsidR="00A815D0">
        <w:rPr>
          <w:rFonts w:ascii="Palatino Linotype" w:eastAsia="Times New Roman" w:hAnsi="Palatino Linotype" w:cs="Times New Roman"/>
          <w:color w:val="232323"/>
          <w:sz w:val="24"/>
          <w:szCs w:val="24"/>
          <w:lang w:eastAsia="en-GB"/>
        </w:rPr>
        <w:t xml:space="preserve">Philip Collins’s </w:t>
      </w:r>
      <w:r w:rsidR="00A815D0" w:rsidRPr="00A815D0">
        <w:rPr>
          <w:rFonts w:ascii="Palatino Linotype" w:eastAsia="Times New Roman" w:hAnsi="Palatino Linotype" w:cs="Times New Roman"/>
          <w:i/>
          <w:color w:val="232323"/>
          <w:sz w:val="24"/>
          <w:szCs w:val="24"/>
          <w:lang w:eastAsia="en-GB"/>
        </w:rPr>
        <w:t>Dickens and Education</w:t>
      </w:r>
      <w:r w:rsidR="008B37DC">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only Charlie the eldest went to Eton and then only at the urging of Angela Burdett Coutts who paid the fees;</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his other sons</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had much less elevated schoolings.</w:t>
      </w:r>
      <w:r w:rsidR="00F46238">
        <w:rPr>
          <w:rStyle w:val="EndnoteReference"/>
          <w:rFonts w:ascii="Palatino Linotype" w:eastAsia="Times New Roman" w:hAnsi="Palatino Linotype" w:cs="Times New Roman"/>
          <w:color w:val="232323"/>
          <w:sz w:val="24"/>
          <w:szCs w:val="24"/>
          <w:lang w:eastAsia="en-GB"/>
        </w:rPr>
        <w:endnoteReference w:id="9"/>
      </w:r>
      <w:r w:rsidR="003125D6" w:rsidRPr="003125D6">
        <w:rPr>
          <w:rFonts w:ascii="Palatino Linotype" w:eastAsia="Times New Roman" w:hAnsi="Palatino Linotype" w:cs="Times New Roman"/>
          <w:color w:val="232323"/>
          <w:sz w:val="24"/>
          <w:szCs w:val="24"/>
          <w:lang w:eastAsia="en-GB"/>
        </w:rPr>
        <w:t xml:space="preserve"> A repeated criticism is Dickens’s ignorance of work: ‘Dickens never has the foggiest idea of how people earn a living; Balzac knows this very </w:t>
      </w:r>
      <w:r w:rsidR="009E43FB">
        <w:rPr>
          <w:rFonts w:ascii="Palatino Linotype" w:eastAsia="Times New Roman" w:hAnsi="Palatino Linotype" w:cs="Times New Roman"/>
          <w:color w:val="232323"/>
          <w:sz w:val="24"/>
          <w:szCs w:val="24"/>
          <w:lang w:eastAsia="en-GB"/>
        </w:rPr>
        <w:t>w</w:t>
      </w:r>
      <w:r w:rsidR="00E27FEB">
        <w:rPr>
          <w:rFonts w:ascii="Palatino Linotype" w:eastAsia="Times New Roman" w:hAnsi="Palatino Linotype" w:cs="Times New Roman"/>
          <w:color w:val="232323"/>
          <w:sz w:val="24"/>
          <w:szCs w:val="24"/>
          <w:lang w:eastAsia="en-GB"/>
        </w:rPr>
        <w:t>ell</w:t>
      </w:r>
      <w:r w:rsidR="008B37DC">
        <w:rPr>
          <w:rFonts w:ascii="Palatino Linotype" w:eastAsia="Times New Roman" w:hAnsi="Palatino Linotype" w:cs="Times New Roman"/>
          <w:color w:val="232323"/>
          <w:sz w:val="24"/>
          <w:szCs w:val="24"/>
          <w:lang w:eastAsia="en-GB"/>
        </w:rPr>
        <w:t xml:space="preserve">’; </w:t>
      </w:r>
      <w:r w:rsidR="00E27FE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Dickens </w:t>
      </w:r>
      <w:r w:rsidR="0012408B">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never really possessed any clear idea</w:t>
      </w:r>
      <w:r w:rsidR="001B2F0C" w:rsidRPr="003125D6">
        <w:rPr>
          <w:rFonts w:ascii="Palatino Linotype" w:eastAsia="Times New Roman" w:hAnsi="Palatino Linotype" w:cs="Times New Roman"/>
          <w:color w:val="232323"/>
          <w:sz w:val="24"/>
          <w:szCs w:val="24"/>
          <w:lang w:eastAsia="en-GB"/>
        </w:rPr>
        <w:t> of</w:t>
      </w:r>
      <w:r w:rsidR="003125D6" w:rsidRPr="003125D6">
        <w:rPr>
          <w:rFonts w:ascii="Palatino Linotype" w:eastAsia="Times New Roman" w:hAnsi="Palatino Linotype" w:cs="Times New Roman"/>
          <w:color w:val="232323"/>
          <w:sz w:val="24"/>
          <w:szCs w:val="24"/>
          <w:lang w:eastAsia="en-GB"/>
        </w:rPr>
        <w:t xml:space="preserve"> how anyone earned </w:t>
      </w:r>
      <w:r w:rsidR="009E43FB">
        <w:rPr>
          <w:rFonts w:ascii="Palatino Linotype" w:eastAsia="Times New Roman" w:hAnsi="Palatino Linotype" w:cs="Times New Roman"/>
          <w:color w:val="232323"/>
          <w:sz w:val="24"/>
          <w:szCs w:val="24"/>
          <w:lang w:eastAsia="en-GB"/>
        </w:rPr>
        <w:t>a living’</w:t>
      </w:r>
      <w:r w:rsidR="003125D6" w:rsidRPr="003125D6">
        <w:rPr>
          <w:rFonts w:ascii="Palatino Linotype" w:eastAsia="Times New Roman" w:hAnsi="Palatino Linotype" w:cs="Times New Roman"/>
          <w:color w:val="232323"/>
          <w:sz w:val="24"/>
          <w:szCs w:val="24"/>
          <w:lang w:eastAsia="en-GB"/>
        </w:rPr>
        <w:t>; ‘Dickens had absolutely no idea how anyone (Dombey, Scrooge</w:t>
      </w:r>
      <w:r w:rsidR="0012408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etc.) earned a living (except by writing</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or</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acting</w:t>
      </w:r>
      <w:r w:rsidR="008B37DC">
        <w:rPr>
          <w:rFonts w:ascii="Palatino Linotype" w:eastAsia="Times New Roman" w:hAnsi="Palatino Linotype" w:cs="Times New Roman"/>
          <w:color w:val="232323"/>
          <w:sz w:val="24"/>
          <w:szCs w:val="24"/>
          <w:lang w:eastAsia="en-GB"/>
        </w:rPr>
        <w:t>)</w:t>
      </w:r>
      <w:r w:rsidR="0012408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tho’ he is always good about losing money,</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going bankrupt</w:t>
      </w:r>
      <w:r w:rsidR="0012408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etc.’</w:t>
      </w:r>
      <w:r w:rsidR="00F46238">
        <w:rPr>
          <w:rStyle w:val="EndnoteReference"/>
          <w:rFonts w:ascii="Palatino Linotype" w:eastAsia="Times New Roman" w:hAnsi="Palatino Linotype" w:cs="Times New Roman"/>
          <w:color w:val="232323"/>
          <w:sz w:val="24"/>
          <w:szCs w:val="24"/>
          <w:lang w:eastAsia="en-GB"/>
        </w:rPr>
        <w:endnoteReference w:id="10"/>
      </w:r>
      <w:r w:rsidR="003125D6" w:rsidRPr="003125D6">
        <w:rPr>
          <w:rFonts w:ascii="Palatino Linotype" w:eastAsia="Times New Roman" w:hAnsi="Palatino Linotype" w:cs="Times New Roman"/>
          <w:color w:val="232323"/>
          <w:sz w:val="24"/>
          <w:szCs w:val="24"/>
          <w:lang w:eastAsia="en-GB"/>
        </w:rPr>
        <w:t xml:space="preserve"> But there is praise as well as skipping, and nothing to compare with Powell’s despairing, ultimately brutal</w:t>
      </w:r>
      <w:r w:rsidR="00E27FEB">
        <w:rPr>
          <w:rFonts w:ascii="Palatino Linotype" w:eastAsia="Times New Roman" w:hAnsi="Palatino Linotype" w:cs="Times New Roman"/>
          <w:color w:val="232323"/>
          <w:sz w:val="24"/>
          <w:szCs w:val="24"/>
          <w:lang w:eastAsia="en-GB"/>
        </w:rPr>
        <w:t>,</w:t>
      </w:r>
      <w:r w:rsidR="003125D6" w:rsidRPr="003125D6">
        <w:rPr>
          <w:rFonts w:ascii="Palatino Linotype" w:eastAsia="Times New Roman" w:hAnsi="Palatino Linotype" w:cs="Times New Roman"/>
          <w:color w:val="232323"/>
          <w:sz w:val="24"/>
          <w:szCs w:val="24"/>
          <w:lang w:eastAsia="en-GB"/>
        </w:rPr>
        <w:t xml:space="preserve"> dismissal of Thackeray’s </w:t>
      </w:r>
      <w:r w:rsidR="003125D6" w:rsidRPr="00E27FEB">
        <w:rPr>
          <w:rFonts w:ascii="Palatino Linotype" w:eastAsia="Times New Roman" w:hAnsi="Palatino Linotype" w:cs="Times New Roman"/>
          <w:i/>
          <w:color w:val="232323"/>
          <w:sz w:val="24"/>
          <w:szCs w:val="24"/>
          <w:lang w:eastAsia="en-GB"/>
        </w:rPr>
        <w:t>The Vi</w:t>
      </w:r>
      <w:r w:rsidR="00E27FEB">
        <w:rPr>
          <w:rFonts w:ascii="Palatino Linotype" w:eastAsia="Times New Roman" w:hAnsi="Palatino Linotype" w:cs="Times New Roman"/>
          <w:i/>
          <w:color w:val="232323"/>
          <w:sz w:val="24"/>
          <w:szCs w:val="24"/>
          <w:lang w:eastAsia="en-GB"/>
        </w:rPr>
        <w:t>rginians</w:t>
      </w:r>
      <w:r w:rsidR="00E27FEB">
        <w:rPr>
          <w:rFonts w:ascii="Palatino Linotype" w:eastAsia="Times New Roman" w:hAnsi="Palatino Linotype" w:cs="Times New Roman"/>
          <w:color w:val="232323"/>
          <w:sz w:val="24"/>
          <w:szCs w:val="24"/>
          <w:lang w:eastAsia="en-GB"/>
        </w:rPr>
        <w:t>:</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‘broke down after 50 pages. Nothing to be said for it, arch, longwinded, badly put together, </w:t>
      </w:r>
      <w:r w:rsidR="00E27FEB">
        <w:rPr>
          <w:rFonts w:ascii="Palatino Linotype" w:eastAsia="Times New Roman" w:hAnsi="Palatino Linotype" w:cs="Times New Roman"/>
          <w:color w:val="232323"/>
          <w:sz w:val="24"/>
          <w:szCs w:val="24"/>
          <w:lang w:eastAsia="en-GB"/>
        </w:rPr>
        <w:lastRenderedPageBreak/>
        <w:t>characteri</w:t>
      </w:r>
      <w:r w:rsidR="0012408B">
        <w:rPr>
          <w:rFonts w:ascii="Palatino Linotype" w:eastAsia="Times New Roman" w:hAnsi="Palatino Linotype" w:cs="Times New Roman"/>
          <w:color w:val="232323"/>
          <w:sz w:val="24"/>
          <w:szCs w:val="24"/>
          <w:lang w:eastAsia="en-GB"/>
        </w:rPr>
        <w:t>z</w:t>
      </w:r>
      <w:r w:rsidR="00E27FEB">
        <w:rPr>
          <w:rFonts w:ascii="Palatino Linotype" w:eastAsia="Times New Roman" w:hAnsi="Palatino Linotype" w:cs="Times New Roman"/>
          <w:color w:val="232323"/>
          <w:sz w:val="24"/>
          <w:szCs w:val="24"/>
          <w:lang w:eastAsia="en-GB"/>
        </w:rPr>
        <w:t>ation rubbish’</w:t>
      </w:r>
      <w:r w:rsidR="00091C66">
        <w:rPr>
          <w:rFonts w:ascii="Palatino Linotype" w:eastAsia="Times New Roman" w:hAnsi="Palatino Linotype" w:cs="Times New Roman"/>
          <w:color w:val="232323"/>
          <w:sz w:val="24"/>
          <w:szCs w:val="24"/>
          <w:lang w:eastAsia="en-GB"/>
        </w:rPr>
        <w:t> </w:t>
      </w:r>
      <w:r w:rsidR="00091C66" w:rsidRPr="003125D6">
        <w:rPr>
          <w:rFonts w:ascii="Palatino Linotype" w:eastAsia="Times New Roman" w:hAnsi="Palatino Linotype" w:cs="Times New Roman"/>
          <w:color w:val="232323"/>
          <w:sz w:val="24"/>
          <w:szCs w:val="24"/>
          <w:lang w:eastAsia="en-GB"/>
        </w:rPr>
        <w:t>or</w:t>
      </w:r>
      <w:r w:rsidR="003125D6" w:rsidRPr="003125D6">
        <w:rPr>
          <w:rFonts w:ascii="Palatino Linotype" w:eastAsia="Times New Roman" w:hAnsi="Palatino Linotype" w:cs="Times New Roman"/>
          <w:color w:val="232323"/>
          <w:sz w:val="24"/>
          <w:szCs w:val="24"/>
          <w:lang w:eastAsia="en-GB"/>
        </w:rPr>
        <w:t xml:space="preserve"> Hardy’s </w:t>
      </w:r>
      <w:r w:rsidR="003125D6" w:rsidRPr="003125D6">
        <w:rPr>
          <w:rFonts w:ascii="Palatino Linotype" w:eastAsia="Times New Roman" w:hAnsi="Palatino Linotype" w:cs="Times New Roman"/>
          <w:i/>
          <w:iCs/>
          <w:color w:val="232323"/>
          <w:sz w:val="24"/>
          <w:szCs w:val="24"/>
          <w:lang w:eastAsia="en-GB"/>
        </w:rPr>
        <w:t>Mayor of Casterbridge</w:t>
      </w:r>
      <w:r w:rsidR="00E27FEB">
        <w:rPr>
          <w:rFonts w:ascii="Palatino Linotype" w:eastAsia="Times New Roman" w:hAnsi="Palatino Linotype" w:cs="Times New Roman"/>
          <w:iCs/>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‘a series of beyond words improbable events, like a strip cartoon’.</w:t>
      </w:r>
      <w:r w:rsidR="00F46238">
        <w:rPr>
          <w:rStyle w:val="EndnoteReference"/>
          <w:rFonts w:ascii="Palatino Linotype" w:eastAsia="Times New Roman" w:hAnsi="Palatino Linotype" w:cs="Times New Roman"/>
          <w:color w:val="232323"/>
          <w:sz w:val="24"/>
          <w:szCs w:val="24"/>
          <w:lang w:eastAsia="en-GB"/>
        </w:rPr>
        <w:endnoteReference w:id="11"/>
      </w:r>
      <w:r w:rsidR="003125D6" w:rsidRPr="003125D6">
        <w:rPr>
          <w:rFonts w:ascii="Palatino Linotype" w:eastAsia="Times New Roman" w:hAnsi="Palatino Linotype" w:cs="Times New Roman"/>
          <w:color w:val="232323"/>
          <w:sz w:val="24"/>
          <w:szCs w:val="24"/>
          <w:lang w:eastAsia="en-GB"/>
        </w:rPr>
        <w:t> </w:t>
      </w:r>
    </w:p>
    <w:p w:rsidR="00E27FEB" w:rsidRDefault="00E27FEB" w:rsidP="009E43FB">
      <w:pPr>
        <w:spacing w:after="0" w:line="240" w:lineRule="auto"/>
        <w:ind w:firstLine="720"/>
        <w:rPr>
          <w:rFonts w:ascii="Palatino Linotype" w:eastAsia="Times New Roman" w:hAnsi="Palatino Linotype" w:cs="Times New Roman"/>
          <w:color w:val="232323"/>
          <w:sz w:val="24"/>
          <w:szCs w:val="24"/>
          <w:lang w:eastAsia="en-GB"/>
        </w:rPr>
      </w:pPr>
    </w:p>
    <w:p w:rsidR="00E27FEB" w:rsidRPr="003125D6" w:rsidRDefault="00E27FEB" w:rsidP="009E43FB">
      <w:pPr>
        <w:spacing w:after="0" w:line="240" w:lineRule="auto"/>
        <w:ind w:firstLine="720"/>
        <w:rPr>
          <w:rFonts w:ascii="Palatino Linotype" w:eastAsia="Times New Roman" w:hAnsi="Palatino Linotype" w:cs="Times New Roman"/>
          <w:color w:val="232323"/>
          <w:sz w:val="24"/>
          <w:szCs w:val="24"/>
          <w:lang w:eastAsia="en-GB"/>
        </w:rPr>
      </w:pPr>
      <w:r>
        <w:rPr>
          <w:rFonts w:ascii="Palatino Linotype" w:eastAsia="Times New Roman" w:hAnsi="Palatino Linotype" w:cs="Times New Roman"/>
          <w:color w:val="232323"/>
          <w:sz w:val="24"/>
          <w:szCs w:val="24"/>
          <w:lang w:eastAsia="en-GB"/>
        </w:rPr>
        <w:tab/>
      </w:r>
      <w:r>
        <w:rPr>
          <w:rFonts w:ascii="Palatino Linotype" w:eastAsia="Times New Roman" w:hAnsi="Palatino Linotype" w:cs="Times New Roman"/>
          <w:color w:val="232323"/>
          <w:sz w:val="24"/>
          <w:szCs w:val="24"/>
          <w:lang w:eastAsia="en-GB"/>
        </w:rPr>
        <w:tab/>
      </w:r>
      <w:r>
        <w:rPr>
          <w:rFonts w:ascii="Palatino Linotype" w:eastAsia="Times New Roman" w:hAnsi="Palatino Linotype" w:cs="Times New Roman"/>
          <w:color w:val="232323"/>
          <w:sz w:val="24"/>
          <w:szCs w:val="24"/>
          <w:lang w:eastAsia="en-GB"/>
        </w:rPr>
        <w:tab/>
      </w:r>
      <w:r>
        <w:rPr>
          <w:rFonts w:ascii="Palatino Linotype" w:eastAsia="Times New Roman" w:hAnsi="Palatino Linotype" w:cs="Times New Roman"/>
          <w:color w:val="232323"/>
          <w:sz w:val="24"/>
          <w:szCs w:val="24"/>
          <w:lang w:eastAsia="en-GB"/>
        </w:rPr>
        <w:tab/>
      </w:r>
      <w:r>
        <w:rPr>
          <w:rFonts w:ascii="Palatino Linotype" w:eastAsia="Times New Roman" w:hAnsi="Palatino Linotype" w:cs="Times New Roman"/>
          <w:color w:val="232323"/>
          <w:sz w:val="24"/>
          <w:szCs w:val="24"/>
          <w:lang w:eastAsia="en-GB"/>
        </w:rPr>
        <w:tab/>
        <w:t>*</w:t>
      </w:r>
    </w:p>
    <w:p w:rsidR="003125D6" w:rsidRPr="003125D6" w:rsidRDefault="003125D6" w:rsidP="003125D6">
      <w:pPr>
        <w:spacing w:after="0" w:line="240" w:lineRule="auto"/>
        <w:rPr>
          <w:rFonts w:ascii="Palatino Linotype" w:eastAsia="Times New Roman" w:hAnsi="Palatino Linotype" w:cs="Times New Roman"/>
          <w:color w:val="232323"/>
          <w:sz w:val="24"/>
          <w:szCs w:val="24"/>
          <w:lang w:eastAsia="en-GB"/>
        </w:rPr>
      </w:pPr>
    </w:p>
    <w:p w:rsidR="003125D6" w:rsidRPr="003125D6" w:rsidRDefault="003125D6" w:rsidP="002C3347">
      <w:pPr>
        <w:spacing w:after="0" w:line="240" w:lineRule="auto"/>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xml:space="preserve">In a way, this is not </w:t>
      </w:r>
      <w:r w:rsidR="009C5EB7">
        <w:rPr>
          <w:rFonts w:ascii="Palatino Linotype" w:eastAsia="Times New Roman" w:hAnsi="Palatino Linotype" w:cs="Times New Roman"/>
          <w:color w:val="232323"/>
          <w:sz w:val="24"/>
          <w:szCs w:val="24"/>
          <w:lang w:eastAsia="en-GB"/>
        </w:rPr>
        <w:t xml:space="preserve">at all </w:t>
      </w:r>
      <w:r w:rsidRPr="003125D6">
        <w:rPr>
          <w:rFonts w:ascii="Palatino Linotype" w:eastAsia="Times New Roman" w:hAnsi="Palatino Linotype" w:cs="Times New Roman"/>
          <w:color w:val="232323"/>
          <w:sz w:val="24"/>
          <w:szCs w:val="24"/>
          <w:lang w:eastAsia="en-GB"/>
        </w:rPr>
        <w:t>surprising.</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For Powell and his generation,</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the Victorians were a rather troublesome presence, simultaneously too close and too far away, as familiar and as strangely different as say Edgar Deacon and Nick Jenkins are to each other, or Deacon’s ‘Boyhood of Cyrus’ and Stringham’s Modigliani nude. Powell, born in 1905, like every one of his generation, had Victorians for parents and grandparents</w:t>
      </w:r>
      <w:r w:rsidR="001B2F0C">
        <w:rPr>
          <w:rFonts w:ascii="Palatino Linotype" w:eastAsia="Times New Roman" w:hAnsi="Palatino Linotype" w:cs="Times New Roman"/>
          <w:color w:val="232323"/>
          <w:sz w:val="24"/>
          <w:szCs w:val="24"/>
          <w:lang w:eastAsia="en-GB"/>
        </w:rPr>
        <w:t>, natural</w:t>
      </w:r>
      <w:r w:rsidR="009C5EB7">
        <w:rPr>
          <w:rFonts w:ascii="Palatino Linotype" w:eastAsia="Times New Roman" w:hAnsi="Palatino Linotype" w:cs="Times New Roman"/>
          <w:color w:val="232323"/>
          <w:sz w:val="24"/>
          <w:szCs w:val="24"/>
          <w:lang w:eastAsia="en-GB"/>
        </w:rPr>
        <w:t xml:space="preserve"> candidates </w:t>
      </w:r>
      <w:r w:rsidR="001B2F0C">
        <w:rPr>
          <w:rFonts w:ascii="Palatino Linotype" w:eastAsia="Times New Roman" w:hAnsi="Palatino Linotype" w:cs="Times New Roman"/>
          <w:color w:val="232323"/>
          <w:sz w:val="24"/>
          <w:szCs w:val="24"/>
          <w:lang w:eastAsia="en-GB"/>
        </w:rPr>
        <w:t xml:space="preserve">for rejection. But </w:t>
      </w:r>
      <w:r w:rsidR="001B2F0C" w:rsidRPr="003125D6">
        <w:rPr>
          <w:rFonts w:ascii="Palatino Linotype" w:eastAsia="Times New Roman" w:hAnsi="Palatino Linotype" w:cs="Times New Roman"/>
          <w:color w:val="232323"/>
          <w:sz w:val="24"/>
          <w:szCs w:val="24"/>
          <w:lang w:eastAsia="en-GB"/>
        </w:rPr>
        <w:t>the</w:t>
      </w:r>
      <w:r w:rsidRPr="003125D6">
        <w:rPr>
          <w:rFonts w:ascii="Palatino Linotype" w:eastAsia="Times New Roman" w:hAnsi="Palatino Linotype" w:cs="Times New Roman"/>
          <w:color w:val="232323"/>
          <w:sz w:val="24"/>
          <w:szCs w:val="24"/>
          <w:lang w:eastAsia="en-GB"/>
        </w:rPr>
        <w:t xml:space="preserve"> </w:t>
      </w:r>
      <w:r w:rsidRPr="0045005D">
        <w:rPr>
          <w:rFonts w:ascii="Palatino Linotype" w:eastAsia="Times New Roman" w:hAnsi="Palatino Linotype" w:cs="Times New Roman"/>
          <w:color w:val="232323"/>
          <w:sz w:val="24"/>
          <w:szCs w:val="24"/>
          <w:lang w:eastAsia="en-GB"/>
        </w:rPr>
        <w:t>literary</w:t>
      </w:r>
      <w:r w:rsidRPr="009C5EB7">
        <w:rPr>
          <w:rFonts w:ascii="Palatino Linotype" w:eastAsia="Times New Roman" w:hAnsi="Palatino Linotype" w:cs="Times New Roman"/>
          <w:b/>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generation </w:t>
      </w:r>
      <w:r w:rsidR="009C5EB7">
        <w:rPr>
          <w:rFonts w:ascii="Palatino Linotype" w:eastAsia="Times New Roman" w:hAnsi="Palatino Linotype" w:cs="Times New Roman"/>
          <w:color w:val="232323"/>
          <w:sz w:val="24"/>
          <w:szCs w:val="24"/>
          <w:lang w:eastAsia="en-GB"/>
        </w:rPr>
        <w:t xml:space="preserve">immediately </w:t>
      </w:r>
      <w:r w:rsidRPr="003125D6">
        <w:rPr>
          <w:rFonts w:ascii="Palatino Linotype" w:eastAsia="Times New Roman" w:hAnsi="Palatino Linotype" w:cs="Times New Roman"/>
          <w:color w:val="232323"/>
          <w:sz w:val="24"/>
          <w:szCs w:val="24"/>
          <w:lang w:eastAsia="en-GB"/>
        </w:rPr>
        <w:t xml:space="preserve">before </w:t>
      </w:r>
      <w:r w:rsidR="001B2F0C">
        <w:rPr>
          <w:rFonts w:ascii="Palatino Linotype" w:eastAsia="Times New Roman" w:hAnsi="Palatino Linotype" w:cs="Times New Roman"/>
          <w:color w:val="232323"/>
          <w:sz w:val="24"/>
          <w:szCs w:val="24"/>
          <w:lang w:eastAsia="en-GB"/>
        </w:rPr>
        <w:t>Powell’s,</w:t>
      </w:r>
      <w:r w:rsidR="009C5EB7">
        <w:rPr>
          <w:rFonts w:ascii="Palatino Linotype" w:eastAsia="Times New Roman" w:hAnsi="Palatino Linotype" w:cs="Times New Roman"/>
          <w:color w:val="232323"/>
          <w:sz w:val="24"/>
          <w:szCs w:val="24"/>
          <w:lang w:eastAsia="en-GB"/>
        </w:rPr>
        <w:t xml:space="preserve"> which we could</w:t>
      </w:r>
      <w:r w:rsidR="0045005D">
        <w:rPr>
          <w:rFonts w:ascii="Palatino Linotype" w:eastAsia="Times New Roman" w:hAnsi="Palatino Linotype" w:cs="Times New Roman"/>
          <w:color w:val="232323"/>
          <w:sz w:val="24"/>
          <w:szCs w:val="24"/>
          <w:lang w:eastAsia="en-GB"/>
        </w:rPr>
        <w:t xml:space="preserve"> </w:t>
      </w:r>
      <w:r w:rsidR="009C5EB7">
        <w:rPr>
          <w:rFonts w:ascii="Palatino Linotype" w:eastAsia="Times New Roman" w:hAnsi="Palatino Linotype" w:cs="Times New Roman"/>
          <w:color w:val="232323"/>
          <w:sz w:val="24"/>
          <w:szCs w:val="24"/>
          <w:lang w:eastAsia="en-GB"/>
        </w:rPr>
        <w:t>call in shorthand ‘</w:t>
      </w:r>
      <w:r w:rsidR="001B2F0C">
        <w:rPr>
          <w:rFonts w:ascii="Palatino Linotype" w:eastAsia="Times New Roman" w:hAnsi="Palatino Linotype" w:cs="Times New Roman"/>
          <w:color w:val="232323"/>
          <w:sz w:val="24"/>
          <w:szCs w:val="24"/>
          <w:lang w:eastAsia="en-GB"/>
        </w:rPr>
        <w:t>Bloomsbury</w:t>
      </w:r>
      <w:r w:rsidR="009C5EB7">
        <w:rPr>
          <w:rFonts w:ascii="Palatino Linotype" w:eastAsia="Times New Roman" w:hAnsi="Palatino Linotype" w:cs="Times New Roman"/>
          <w:color w:val="232323"/>
          <w:sz w:val="24"/>
          <w:szCs w:val="24"/>
          <w:lang w:eastAsia="en-GB"/>
        </w:rPr>
        <w:t xml:space="preserve"> and others’</w:t>
      </w:r>
      <w:r w:rsidR="001B2F0C">
        <w:rPr>
          <w:rFonts w:ascii="Palatino Linotype" w:eastAsia="Times New Roman" w:hAnsi="Palatino Linotype" w:cs="Times New Roman"/>
          <w:color w:val="232323"/>
          <w:sz w:val="24"/>
          <w:szCs w:val="24"/>
          <w:lang w:eastAsia="en-GB"/>
        </w:rPr>
        <w:t>, had</w:t>
      </w:r>
      <w:r w:rsidRPr="003125D6">
        <w:rPr>
          <w:rFonts w:ascii="Palatino Linotype" w:eastAsia="Times New Roman" w:hAnsi="Palatino Linotype" w:cs="Times New Roman"/>
          <w:color w:val="232323"/>
          <w:sz w:val="24"/>
          <w:szCs w:val="24"/>
          <w:lang w:eastAsia="en-GB"/>
        </w:rPr>
        <w:t xml:space="preserve"> </w:t>
      </w:r>
      <w:r w:rsidR="009C5EB7">
        <w:rPr>
          <w:rFonts w:ascii="Palatino Linotype" w:eastAsia="Times New Roman" w:hAnsi="Palatino Linotype" w:cs="Times New Roman"/>
          <w:color w:val="232323"/>
          <w:sz w:val="24"/>
          <w:szCs w:val="24"/>
          <w:lang w:eastAsia="en-GB"/>
        </w:rPr>
        <w:t>already done much of the work of displacing</w:t>
      </w:r>
      <w:r w:rsidR="0045005D">
        <w:rPr>
          <w:rFonts w:ascii="Palatino Linotype" w:eastAsia="Times New Roman" w:hAnsi="Palatino Linotype" w:cs="Times New Roman"/>
          <w:color w:val="232323"/>
          <w:sz w:val="24"/>
          <w:szCs w:val="24"/>
          <w:lang w:eastAsia="en-GB"/>
        </w:rPr>
        <w:t xml:space="preserve"> </w:t>
      </w:r>
      <w:r w:rsidR="009C5EB7">
        <w:rPr>
          <w:rFonts w:ascii="Palatino Linotype" w:eastAsia="Times New Roman" w:hAnsi="Palatino Linotype" w:cs="Times New Roman"/>
          <w:color w:val="232323"/>
          <w:sz w:val="24"/>
          <w:szCs w:val="24"/>
          <w:lang w:eastAsia="en-GB"/>
        </w:rPr>
        <w:t xml:space="preserve">or </w:t>
      </w:r>
      <w:r w:rsidR="001B2F0C">
        <w:rPr>
          <w:rFonts w:ascii="Palatino Linotype" w:eastAsia="Times New Roman" w:hAnsi="Palatino Linotype" w:cs="Times New Roman"/>
          <w:color w:val="232323"/>
          <w:sz w:val="24"/>
          <w:szCs w:val="24"/>
          <w:lang w:eastAsia="en-GB"/>
        </w:rPr>
        <w:t xml:space="preserve">revising </w:t>
      </w:r>
      <w:r w:rsidR="001B2F0C" w:rsidRPr="003125D6">
        <w:rPr>
          <w:rFonts w:ascii="Palatino Linotype" w:eastAsia="Times New Roman" w:hAnsi="Palatino Linotype" w:cs="Times New Roman"/>
          <w:color w:val="232323"/>
          <w:sz w:val="24"/>
          <w:szCs w:val="24"/>
          <w:lang w:eastAsia="en-GB"/>
        </w:rPr>
        <w:t>that</w:t>
      </w:r>
      <w:r w:rsidRPr="003125D6">
        <w:rPr>
          <w:rFonts w:ascii="Palatino Linotype" w:eastAsia="Times New Roman" w:hAnsi="Palatino Linotype" w:cs="Times New Roman"/>
          <w:color w:val="232323"/>
          <w:sz w:val="24"/>
          <w:szCs w:val="24"/>
          <w:lang w:eastAsia="en-GB"/>
        </w:rPr>
        <w:t xml:space="preserve"> inheritance. Literary modernism </w:t>
      </w:r>
      <w:r w:rsidR="009C5EB7">
        <w:rPr>
          <w:rFonts w:ascii="Palatino Linotype" w:eastAsia="Times New Roman" w:hAnsi="Palatino Linotype" w:cs="Times New Roman"/>
          <w:color w:val="232323"/>
          <w:sz w:val="24"/>
          <w:szCs w:val="24"/>
          <w:lang w:eastAsia="en-GB"/>
        </w:rPr>
        <w:t xml:space="preserve">of the generation immediately before Powell’s had already </w:t>
      </w:r>
      <w:r w:rsidRPr="003125D6">
        <w:rPr>
          <w:rFonts w:ascii="Palatino Linotype" w:eastAsia="Times New Roman" w:hAnsi="Palatino Linotype" w:cs="Times New Roman"/>
          <w:color w:val="232323"/>
          <w:sz w:val="24"/>
          <w:szCs w:val="24"/>
          <w:lang w:eastAsia="en-GB"/>
        </w:rPr>
        <w:t>radically rejected the Victorians’ own self-evaluation</w:t>
      </w:r>
      <w:r w:rsidR="009C5EB7">
        <w:rPr>
          <w:rFonts w:ascii="Palatino Linotype" w:eastAsia="Times New Roman" w:hAnsi="Palatino Linotype" w:cs="Times New Roman"/>
          <w:color w:val="232323"/>
          <w:sz w:val="24"/>
          <w:szCs w:val="24"/>
          <w:lang w:eastAsia="en-GB"/>
        </w:rPr>
        <w:t>s, as epitomised by Ly</w:t>
      </w:r>
      <w:r w:rsidRPr="003125D6">
        <w:rPr>
          <w:rFonts w:ascii="Palatino Linotype" w:eastAsia="Times New Roman" w:hAnsi="Palatino Linotype" w:cs="Times New Roman"/>
          <w:color w:val="232323"/>
          <w:sz w:val="24"/>
          <w:szCs w:val="24"/>
          <w:lang w:eastAsia="en-GB"/>
        </w:rPr>
        <w:t>tton Strachey</w:t>
      </w:r>
      <w:r w:rsidR="009C5EB7">
        <w:rPr>
          <w:rFonts w:ascii="Palatino Linotype" w:eastAsia="Times New Roman" w:hAnsi="Palatino Linotype" w:cs="Times New Roman"/>
          <w:color w:val="232323"/>
          <w:sz w:val="24"/>
          <w:szCs w:val="24"/>
          <w:lang w:eastAsia="en-GB"/>
        </w:rPr>
        <w:t xml:space="preserve">’s </w:t>
      </w:r>
      <w:r w:rsidR="0045005D">
        <w:rPr>
          <w:rFonts w:ascii="Palatino Linotype" w:eastAsia="Times New Roman" w:hAnsi="Palatino Linotype" w:cs="Times New Roman"/>
          <w:color w:val="232323"/>
          <w:sz w:val="24"/>
          <w:szCs w:val="24"/>
          <w:lang w:eastAsia="en-GB"/>
        </w:rPr>
        <w:t xml:space="preserve">subversion </w:t>
      </w:r>
      <w:r w:rsidR="009C5EB7">
        <w:rPr>
          <w:rFonts w:ascii="Palatino Linotype" w:eastAsia="Times New Roman" w:hAnsi="Palatino Linotype" w:cs="Times New Roman"/>
          <w:color w:val="232323"/>
          <w:sz w:val="24"/>
          <w:szCs w:val="24"/>
          <w:lang w:eastAsia="en-GB"/>
        </w:rPr>
        <w:t>of Victorian biographical convention and</w:t>
      </w:r>
      <w:r w:rsidR="0045005D">
        <w:rPr>
          <w:rFonts w:ascii="Palatino Linotype" w:eastAsia="Times New Roman" w:hAnsi="Palatino Linotype" w:cs="Times New Roman"/>
          <w:color w:val="232323"/>
          <w:sz w:val="24"/>
          <w:szCs w:val="24"/>
          <w:lang w:eastAsia="en-GB"/>
        </w:rPr>
        <w:t xml:space="preserve"> values </w:t>
      </w:r>
      <w:r w:rsidR="009C5EB7" w:rsidRPr="009C5EB7">
        <w:rPr>
          <w:rFonts w:ascii="Palatino Linotype" w:eastAsia="Times New Roman" w:hAnsi="Palatino Linotype" w:cs="Times New Roman"/>
          <w:color w:val="232323"/>
          <w:sz w:val="24"/>
          <w:szCs w:val="24"/>
          <w:lang w:eastAsia="en-GB"/>
        </w:rPr>
        <w:t xml:space="preserve">in his 1918 </w:t>
      </w:r>
      <w:r w:rsidR="009C5EB7" w:rsidRPr="0045005D">
        <w:rPr>
          <w:rFonts w:ascii="Palatino Linotype" w:eastAsia="Times New Roman" w:hAnsi="Palatino Linotype" w:cs="Times New Roman"/>
          <w:i/>
          <w:color w:val="232323"/>
          <w:sz w:val="24"/>
          <w:szCs w:val="24"/>
          <w:lang w:eastAsia="en-GB"/>
        </w:rPr>
        <w:t>Eminent Victorians</w:t>
      </w:r>
      <w:r w:rsidR="009C5EB7" w:rsidRPr="009C5EB7">
        <w:rPr>
          <w:rFonts w:ascii="Palatino Linotype" w:eastAsia="Times New Roman" w:hAnsi="Palatino Linotype" w:cs="Times New Roman"/>
          <w:color w:val="232323"/>
          <w:sz w:val="24"/>
          <w:szCs w:val="24"/>
          <w:lang w:eastAsia="en-GB"/>
        </w:rPr>
        <w:t>.</w:t>
      </w:r>
      <w:r w:rsidR="009C5EB7">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Powell </w:t>
      </w:r>
      <w:r w:rsidR="00406BB4">
        <w:rPr>
          <w:rFonts w:ascii="Palatino Linotype" w:eastAsia="Times New Roman" w:hAnsi="Palatino Linotype" w:cs="Times New Roman"/>
          <w:color w:val="232323"/>
          <w:sz w:val="24"/>
          <w:szCs w:val="24"/>
          <w:lang w:eastAsia="en-GB"/>
        </w:rPr>
        <w:t xml:space="preserve">along with </w:t>
      </w:r>
      <w:r w:rsidR="00406BB4" w:rsidRPr="00406BB4">
        <w:rPr>
          <w:rFonts w:ascii="Palatino Linotype" w:eastAsia="Times New Roman" w:hAnsi="Palatino Linotype" w:cs="Times New Roman"/>
          <w:color w:val="232323"/>
          <w:sz w:val="24"/>
          <w:szCs w:val="24"/>
          <w:lang w:eastAsia="en-GB"/>
        </w:rPr>
        <w:t>many of his</w:t>
      </w:r>
      <w:r w:rsidR="00406BB4">
        <w:rPr>
          <w:rFonts w:ascii="Palatino Linotype" w:eastAsia="Times New Roman" w:hAnsi="Palatino Linotype" w:cs="Times New Roman"/>
          <w:color w:val="232323"/>
          <w:sz w:val="24"/>
          <w:szCs w:val="24"/>
          <w:lang w:eastAsia="en-GB"/>
        </w:rPr>
        <w:t xml:space="preserve"> </w:t>
      </w:r>
      <w:r w:rsidR="00406BB4" w:rsidRPr="00406BB4">
        <w:rPr>
          <w:rFonts w:ascii="Palatino Linotype" w:eastAsia="Times New Roman" w:hAnsi="Palatino Linotype" w:cs="Times New Roman"/>
          <w:color w:val="232323"/>
          <w:sz w:val="24"/>
          <w:szCs w:val="24"/>
          <w:lang w:eastAsia="en-GB"/>
        </w:rPr>
        <w:t xml:space="preserve">contemporaries </w:t>
      </w:r>
      <w:r w:rsidR="00406BB4">
        <w:rPr>
          <w:rFonts w:ascii="Palatino Linotype" w:eastAsia="Times New Roman" w:hAnsi="Palatino Linotype" w:cs="Times New Roman"/>
          <w:color w:val="232323"/>
          <w:sz w:val="24"/>
          <w:szCs w:val="24"/>
          <w:lang w:eastAsia="en-GB"/>
        </w:rPr>
        <w:t>seem</w:t>
      </w:r>
      <w:r w:rsidR="0045005D">
        <w:rPr>
          <w:rFonts w:ascii="Palatino Linotype" w:eastAsia="Times New Roman" w:hAnsi="Palatino Linotype" w:cs="Times New Roman"/>
          <w:color w:val="232323"/>
          <w:sz w:val="24"/>
          <w:szCs w:val="24"/>
          <w:lang w:eastAsia="en-GB"/>
        </w:rPr>
        <w:t>e</w:t>
      </w:r>
      <w:r w:rsidR="00406BB4">
        <w:rPr>
          <w:rFonts w:ascii="Palatino Linotype" w:eastAsia="Times New Roman" w:hAnsi="Palatino Linotype" w:cs="Times New Roman"/>
          <w:color w:val="232323"/>
          <w:sz w:val="24"/>
          <w:szCs w:val="24"/>
          <w:lang w:eastAsia="en-GB"/>
        </w:rPr>
        <w:t xml:space="preserve">d to share, </w:t>
      </w:r>
      <w:r w:rsidRPr="003125D6">
        <w:rPr>
          <w:rFonts w:ascii="Palatino Linotype" w:eastAsia="Times New Roman" w:hAnsi="Palatino Linotype" w:cs="Times New Roman"/>
          <w:color w:val="232323"/>
          <w:sz w:val="24"/>
          <w:szCs w:val="24"/>
          <w:lang w:eastAsia="en-GB"/>
        </w:rPr>
        <w:t>particularly in his earlier novels</w:t>
      </w:r>
      <w:r w:rsidR="00406BB4">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th</w:t>
      </w:r>
      <w:r w:rsidR="0045005D">
        <w:rPr>
          <w:rFonts w:ascii="Palatino Linotype" w:eastAsia="Times New Roman" w:hAnsi="Palatino Linotype" w:cs="Times New Roman"/>
          <w:color w:val="232323"/>
          <w:sz w:val="24"/>
          <w:szCs w:val="24"/>
          <w:lang w:eastAsia="en-GB"/>
        </w:rPr>
        <w:t xml:space="preserve">is </w:t>
      </w:r>
      <w:r w:rsidRPr="003125D6">
        <w:rPr>
          <w:rFonts w:ascii="Palatino Linotype" w:eastAsia="Times New Roman" w:hAnsi="Palatino Linotype" w:cs="Times New Roman"/>
          <w:color w:val="232323"/>
          <w:sz w:val="24"/>
          <w:szCs w:val="24"/>
          <w:lang w:eastAsia="en-GB"/>
        </w:rPr>
        <w:t xml:space="preserve">wish to slough off his Victorian precursors. It is to film dialogue, to Hemingway or the </w:t>
      </w:r>
      <w:r w:rsidRPr="0045005D">
        <w:rPr>
          <w:rFonts w:ascii="Palatino Linotype" w:eastAsia="Times New Roman" w:hAnsi="Palatino Linotype" w:cs="Times New Roman"/>
          <w:i/>
          <w:color w:val="232323"/>
          <w:sz w:val="24"/>
          <w:szCs w:val="24"/>
          <w:lang w:eastAsia="en-GB"/>
        </w:rPr>
        <w:t>Neue Sachlichtkeit</w:t>
      </w:r>
      <w:r w:rsidRPr="003125D6">
        <w:rPr>
          <w:rFonts w:ascii="Palatino Linotype" w:eastAsia="Times New Roman" w:hAnsi="Palatino Linotype" w:cs="Times New Roman"/>
          <w:color w:val="232323"/>
          <w:sz w:val="24"/>
          <w:szCs w:val="24"/>
          <w:lang w:eastAsia="en-GB"/>
        </w:rPr>
        <w:t xml:space="preserve"> that we look rather than to Dickens, George Eliot or the Brontes to find </w:t>
      </w:r>
      <w:r w:rsidR="00406BB4">
        <w:rPr>
          <w:rFonts w:ascii="Palatino Linotype" w:eastAsia="Times New Roman" w:hAnsi="Palatino Linotype" w:cs="Times New Roman"/>
          <w:color w:val="232323"/>
          <w:sz w:val="24"/>
          <w:szCs w:val="24"/>
          <w:lang w:eastAsia="en-GB"/>
        </w:rPr>
        <w:t xml:space="preserve">sources for or </w:t>
      </w:r>
      <w:r w:rsidRPr="003125D6">
        <w:rPr>
          <w:rFonts w:ascii="Palatino Linotype" w:eastAsia="Times New Roman" w:hAnsi="Palatino Linotype" w:cs="Times New Roman"/>
          <w:color w:val="232323"/>
          <w:sz w:val="24"/>
          <w:szCs w:val="24"/>
          <w:lang w:eastAsia="en-GB"/>
        </w:rPr>
        <w:t xml:space="preserve">analogues to </w:t>
      </w:r>
      <w:r w:rsidRPr="0045005D">
        <w:rPr>
          <w:rFonts w:ascii="Palatino Linotype" w:eastAsia="Times New Roman" w:hAnsi="Palatino Linotype" w:cs="Times New Roman"/>
          <w:i/>
          <w:color w:val="232323"/>
          <w:sz w:val="24"/>
          <w:szCs w:val="24"/>
          <w:lang w:eastAsia="en-GB"/>
        </w:rPr>
        <w:t>Afternoon Men</w:t>
      </w:r>
      <w:r w:rsidRPr="003125D6">
        <w:rPr>
          <w:rFonts w:ascii="Palatino Linotype" w:eastAsia="Times New Roman" w:hAnsi="Palatino Linotype" w:cs="Times New Roman"/>
          <w:color w:val="232323"/>
          <w:sz w:val="24"/>
          <w:szCs w:val="24"/>
          <w:lang w:eastAsia="en-GB"/>
        </w:rPr>
        <w:t xml:space="preserve"> or </w:t>
      </w:r>
      <w:r w:rsidRPr="0045005D">
        <w:rPr>
          <w:rFonts w:ascii="Palatino Linotype" w:eastAsia="Times New Roman" w:hAnsi="Palatino Linotype" w:cs="Times New Roman"/>
          <w:i/>
          <w:color w:val="232323"/>
          <w:sz w:val="24"/>
          <w:szCs w:val="24"/>
          <w:lang w:eastAsia="en-GB"/>
        </w:rPr>
        <w:t>Venusberg</w:t>
      </w:r>
      <w:r w:rsidR="00F46238">
        <w:rPr>
          <w:rFonts w:ascii="Palatino Linotype" w:eastAsia="Times New Roman" w:hAnsi="Palatino Linotype" w:cs="Times New Roman"/>
          <w:color w:val="232323"/>
          <w:sz w:val="24"/>
          <w:szCs w:val="24"/>
          <w:lang w:eastAsia="en-GB"/>
        </w:rPr>
        <w:t>, for example.</w:t>
      </w:r>
      <w:r w:rsidR="00F46238">
        <w:rPr>
          <w:rStyle w:val="EndnoteReference"/>
          <w:rFonts w:ascii="Palatino Linotype" w:eastAsia="Times New Roman" w:hAnsi="Palatino Linotype" w:cs="Times New Roman"/>
          <w:color w:val="232323"/>
          <w:sz w:val="24"/>
          <w:szCs w:val="24"/>
          <w:lang w:eastAsia="en-GB"/>
        </w:rPr>
        <w:endnoteReference w:id="12"/>
      </w:r>
      <w:r w:rsidR="00F46238">
        <w:rPr>
          <w:rFonts w:ascii="Palatino Linotype" w:eastAsia="Times New Roman" w:hAnsi="Palatino Linotype" w:cs="Times New Roman"/>
          <w:color w:val="232323"/>
          <w:sz w:val="24"/>
          <w:szCs w:val="24"/>
          <w:lang w:eastAsia="en-GB"/>
        </w:rPr>
        <w:t xml:space="preserve"> T</w:t>
      </w:r>
      <w:r w:rsidRPr="003125D6">
        <w:rPr>
          <w:rFonts w:ascii="Palatino Linotype" w:eastAsia="Times New Roman" w:hAnsi="Palatino Linotype" w:cs="Times New Roman"/>
          <w:color w:val="232323"/>
          <w:sz w:val="24"/>
          <w:szCs w:val="24"/>
          <w:lang w:eastAsia="en-GB"/>
        </w:rPr>
        <w:t>here is as little of the wide social range, deep social empathy and complexly orchestrated plot</w:t>
      </w:r>
      <w:r w:rsidR="00FF2794">
        <w:rPr>
          <w:rFonts w:ascii="Palatino Linotype" w:eastAsia="Times New Roman" w:hAnsi="Palatino Linotype" w:cs="Times New Roman"/>
          <w:color w:val="232323"/>
          <w:sz w:val="24"/>
          <w:szCs w:val="24"/>
          <w:lang w:eastAsia="en-GB"/>
        </w:rPr>
        <w:t>ting</w:t>
      </w:r>
      <w:r w:rsidRPr="003125D6">
        <w:rPr>
          <w:rFonts w:ascii="Palatino Linotype" w:eastAsia="Times New Roman" w:hAnsi="Palatino Linotype" w:cs="Times New Roman"/>
          <w:color w:val="232323"/>
          <w:sz w:val="24"/>
          <w:szCs w:val="24"/>
          <w:lang w:eastAsia="en-GB"/>
        </w:rPr>
        <w:t xml:space="preserve"> that characterises the greatest nineteenth- century fiction in Powell’s </w:t>
      </w:r>
      <w:r w:rsidR="0045005D">
        <w:rPr>
          <w:rFonts w:ascii="Palatino Linotype" w:eastAsia="Times New Roman" w:hAnsi="Palatino Linotype" w:cs="Times New Roman"/>
          <w:color w:val="232323"/>
          <w:sz w:val="24"/>
          <w:szCs w:val="24"/>
          <w:lang w:eastAsia="en-GB"/>
        </w:rPr>
        <w:t>19</w:t>
      </w:r>
      <w:r w:rsidR="00406BB4">
        <w:rPr>
          <w:rFonts w:ascii="Palatino Linotype" w:eastAsia="Times New Roman" w:hAnsi="Palatino Linotype" w:cs="Times New Roman"/>
          <w:color w:val="232323"/>
          <w:sz w:val="24"/>
          <w:szCs w:val="24"/>
          <w:lang w:eastAsia="en-GB"/>
        </w:rPr>
        <w:t xml:space="preserve">20s and </w:t>
      </w:r>
      <w:r w:rsidR="0045005D">
        <w:rPr>
          <w:rFonts w:ascii="Palatino Linotype" w:eastAsia="Times New Roman" w:hAnsi="Palatino Linotype" w:cs="Times New Roman"/>
          <w:color w:val="232323"/>
          <w:sz w:val="24"/>
          <w:szCs w:val="24"/>
          <w:lang w:eastAsia="en-GB"/>
        </w:rPr>
        <w:t>1930s fiction</w:t>
      </w:r>
      <w:r w:rsidR="00406BB4">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as there is in </w:t>
      </w:r>
      <w:r w:rsidR="008B37DC">
        <w:rPr>
          <w:rFonts w:ascii="Palatino Linotype" w:eastAsia="Times New Roman" w:hAnsi="Palatino Linotype" w:cs="Times New Roman"/>
          <w:color w:val="232323"/>
          <w:sz w:val="24"/>
          <w:szCs w:val="24"/>
          <w:lang w:eastAsia="en-GB"/>
        </w:rPr>
        <w:t xml:space="preserve">his friend Evelyn </w:t>
      </w:r>
      <w:r w:rsidRPr="003125D6">
        <w:rPr>
          <w:rFonts w:ascii="Palatino Linotype" w:eastAsia="Times New Roman" w:hAnsi="Palatino Linotype" w:cs="Times New Roman"/>
          <w:color w:val="232323"/>
          <w:sz w:val="24"/>
          <w:szCs w:val="24"/>
          <w:lang w:eastAsia="en-GB"/>
        </w:rPr>
        <w:t xml:space="preserve">Waugh’s </w:t>
      </w:r>
      <w:r w:rsidR="00406BB4" w:rsidRPr="0045005D">
        <w:rPr>
          <w:rFonts w:ascii="Palatino Linotype" w:eastAsia="Times New Roman" w:hAnsi="Palatino Linotype" w:cs="Times New Roman"/>
          <w:i/>
          <w:color w:val="232323"/>
          <w:sz w:val="24"/>
          <w:szCs w:val="24"/>
          <w:lang w:eastAsia="en-GB"/>
        </w:rPr>
        <w:t xml:space="preserve">Decline and </w:t>
      </w:r>
      <w:proofErr w:type="gramStart"/>
      <w:r w:rsidR="00406BB4" w:rsidRPr="0045005D">
        <w:rPr>
          <w:rFonts w:ascii="Palatino Linotype" w:eastAsia="Times New Roman" w:hAnsi="Palatino Linotype" w:cs="Times New Roman"/>
          <w:i/>
          <w:color w:val="232323"/>
          <w:sz w:val="24"/>
          <w:szCs w:val="24"/>
          <w:lang w:eastAsia="en-GB"/>
        </w:rPr>
        <w:t>Fall</w:t>
      </w:r>
      <w:proofErr w:type="gramEnd"/>
      <w:r w:rsidR="00406BB4">
        <w:rPr>
          <w:rFonts w:ascii="Palatino Linotype" w:eastAsia="Times New Roman" w:hAnsi="Palatino Linotype" w:cs="Times New Roman"/>
          <w:color w:val="232323"/>
          <w:sz w:val="24"/>
          <w:szCs w:val="24"/>
          <w:lang w:eastAsia="en-GB"/>
        </w:rPr>
        <w:t xml:space="preserve"> or </w:t>
      </w:r>
      <w:r w:rsidR="00406BB4" w:rsidRPr="0045005D">
        <w:rPr>
          <w:rFonts w:ascii="Palatino Linotype" w:eastAsia="Times New Roman" w:hAnsi="Palatino Linotype" w:cs="Times New Roman"/>
          <w:i/>
          <w:color w:val="232323"/>
          <w:sz w:val="24"/>
          <w:szCs w:val="24"/>
          <w:lang w:eastAsia="en-GB"/>
        </w:rPr>
        <w:t>Vile Bodies</w:t>
      </w:r>
      <w:r w:rsidR="00406BB4">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w:t>
      </w:r>
    </w:p>
    <w:p w:rsidR="003125D6" w:rsidRPr="003125D6" w:rsidRDefault="003125D6" w:rsidP="003125D6">
      <w:pPr>
        <w:spacing w:after="0" w:line="240" w:lineRule="auto"/>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w:t>
      </w:r>
    </w:p>
    <w:p w:rsidR="00FF2794"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xml:space="preserve">Yet Powell’s generation also saw a corrective revaluation of the Victorians. Powell’s review of Michael Holroyd’s biography of </w:t>
      </w:r>
      <w:r w:rsidR="008B37DC">
        <w:rPr>
          <w:rFonts w:ascii="Palatino Linotype" w:eastAsia="Times New Roman" w:hAnsi="Palatino Linotype" w:cs="Times New Roman"/>
          <w:color w:val="232323"/>
          <w:sz w:val="24"/>
          <w:szCs w:val="24"/>
          <w:lang w:eastAsia="en-GB"/>
        </w:rPr>
        <w:t xml:space="preserve">Lytton </w:t>
      </w:r>
      <w:r w:rsidR="007F4B0B">
        <w:rPr>
          <w:rFonts w:ascii="Palatino Linotype" w:eastAsia="Times New Roman" w:hAnsi="Palatino Linotype" w:cs="Times New Roman"/>
          <w:color w:val="232323"/>
          <w:sz w:val="24"/>
          <w:szCs w:val="24"/>
          <w:lang w:eastAsia="en-GB"/>
        </w:rPr>
        <w:t>Strachey notes</w:t>
      </w:r>
      <w:r w:rsidRPr="003125D6">
        <w:rPr>
          <w:rFonts w:ascii="Palatino Linotype" w:eastAsia="Times New Roman" w:hAnsi="Palatino Linotype" w:cs="Times New Roman"/>
          <w:color w:val="232323"/>
          <w:sz w:val="24"/>
          <w:szCs w:val="24"/>
          <w:lang w:eastAsia="en-GB"/>
        </w:rPr>
        <w:t xml:space="preserve"> that ‘the Bloomsburies were already thought of by the young [i.e. Powell and his generation] as a curious embalmed residue of another age’</w:t>
      </w:r>
      <w:r w:rsidR="0045005D">
        <w:rPr>
          <w:rFonts w:ascii="Palatino Linotype" w:eastAsia="Times New Roman" w:hAnsi="Palatino Linotype" w:cs="Times New Roman"/>
          <w:color w:val="232323"/>
          <w:sz w:val="24"/>
          <w:szCs w:val="24"/>
          <w:lang w:eastAsia="en-GB"/>
        </w:rPr>
        <w:t>.</w:t>
      </w:r>
      <w:r w:rsidR="00F46238">
        <w:rPr>
          <w:rStyle w:val="EndnoteReference"/>
          <w:rFonts w:ascii="Palatino Linotype" w:eastAsia="Times New Roman" w:hAnsi="Palatino Linotype" w:cs="Times New Roman"/>
          <w:color w:val="232323"/>
          <w:sz w:val="24"/>
          <w:szCs w:val="24"/>
          <w:lang w:eastAsia="en-GB"/>
        </w:rPr>
        <w:endnoteReference w:id="13"/>
      </w:r>
      <w:r w:rsidRPr="003125D6">
        <w:rPr>
          <w:rFonts w:ascii="Palatino Linotype" w:eastAsia="Times New Roman" w:hAnsi="Palatino Linotype" w:cs="Times New Roman"/>
          <w:color w:val="232323"/>
          <w:sz w:val="24"/>
          <w:szCs w:val="24"/>
          <w:lang w:eastAsia="en-GB"/>
        </w:rPr>
        <w:t xml:space="preserve"> For Powell, Strachey’s work ‘does not wear well’ and ‘at its best often offers no more than the Victorian ap</w:t>
      </w:r>
      <w:r w:rsidR="00F46238">
        <w:rPr>
          <w:rFonts w:ascii="Palatino Linotype" w:eastAsia="Times New Roman" w:hAnsi="Palatino Linotype" w:cs="Times New Roman"/>
          <w:color w:val="232323"/>
          <w:sz w:val="24"/>
          <w:szCs w:val="24"/>
          <w:lang w:eastAsia="en-GB"/>
        </w:rPr>
        <w:t>proach turned the other way up’.</w:t>
      </w:r>
      <w:r w:rsidR="00F46238">
        <w:rPr>
          <w:rStyle w:val="EndnoteReference"/>
          <w:rFonts w:ascii="Palatino Linotype" w:eastAsia="Times New Roman" w:hAnsi="Palatino Linotype" w:cs="Times New Roman"/>
          <w:color w:val="232323"/>
          <w:sz w:val="24"/>
          <w:szCs w:val="24"/>
          <w:lang w:eastAsia="en-GB"/>
        </w:rPr>
        <w:endnoteReference w:id="14"/>
      </w:r>
      <w:r w:rsidR="00F46238">
        <w:rPr>
          <w:rFonts w:ascii="Palatino Linotype" w:eastAsia="Times New Roman" w:hAnsi="Palatino Linotype" w:cs="Times New Roman"/>
          <w:color w:val="232323"/>
          <w:sz w:val="24"/>
          <w:szCs w:val="24"/>
          <w:lang w:eastAsia="en-GB"/>
        </w:rPr>
        <w:t xml:space="preserve"> </w:t>
      </w:r>
      <w:r w:rsidRPr="00406BB4">
        <w:rPr>
          <w:rFonts w:ascii="Palatino Linotype" w:eastAsia="Times New Roman" w:hAnsi="Palatino Linotype" w:cs="Times New Roman"/>
          <w:i/>
          <w:color w:val="232323"/>
          <w:sz w:val="24"/>
          <w:szCs w:val="24"/>
          <w:lang w:eastAsia="en-GB"/>
        </w:rPr>
        <w:t>Eminent Victorians</w:t>
      </w:r>
      <w:r w:rsidRPr="003125D6">
        <w:rPr>
          <w:rFonts w:ascii="Palatino Linotype" w:eastAsia="Times New Roman" w:hAnsi="Palatino Linotype" w:cs="Times New Roman"/>
          <w:color w:val="232323"/>
          <w:sz w:val="24"/>
          <w:szCs w:val="24"/>
          <w:lang w:eastAsia="en-GB"/>
        </w:rPr>
        <w:t xml:space="preserve"> is</w:t>
      </w:r>
      <w:r w:rsidR="00406BB4">
        <w:rPr>
          <w:rFonts w:ascii="Palatino Linotype" w:eastAsia="Times New Roman" w:hAnsi="Palatino Linotype" w:cs="Times New Roman"/>
          <w:color w:val="232323"/>
          <w:sz w:val="24"/>
          <w:szCs w:val="24"/>
          <w:lang w:eastAsia="en-GB"/>
        </w:rPr>
        <w:t>, he writes,</w:t>
      </w:r>
      <w:r w:rsidR="00D97989">
        <w:rPr>
          <w:rFonts w:ascii="Palatino Linotype" w:eastAsia="Times New Roman" w:hAnsi="Palatino Linotype" w:cs="Times New Roman"/>
          <w:color w:val="232323"/>
          <w:sz w:val="24"/>
          <w:szCs w:val="24"/>
          <w:lang w:eastAsia="en-GB"/>
        </w:rPr>
        <w:t xml:space="preserve"> </w:t>
      </w:r>
      <w:r w:rsidR="00F46238">
        <w:rPr>
          <w:rFonts w:ascii="Palatino Linotype" w:eastAsia="Times New Roman" w:hAnsi="Palatino Linotype" w:cs="Times New Roman"/>
          <w:color w:val="232323"/>
          <w:sz w:val="24"/>
          <w:szCs w:val="24"/>
          <w:lang w:eastAsia="en-GB"/>
        </w:rPr>
        <w:t>‘essentially a “</w:t>
      </w:r>
      <w:r w:rsidRPr="003125D6">
        <w:rPr>
          <w:rFonts w:ascii="Palatino Linotype" w:eastAsia="Times New Roman" w:hAnsi="Palatino Linotype" w:cs="Times New Roman"/>
          <w:color w:val="232323"/>
          <w:sz w:val="24"/>
          <w:szCs w:val="24"/>
          <w:lang w:eastAsia="en-GB"/>
        </w:rPr>
        <w:t>Victorian</w:t>
      </w:r>
      <w:r w:rsidR="00F46238">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book, obsessed with Victorian values’: the archetypal anti-Victorian book </w:t>
      </w:r>
      <w:r w:rsidR="0045005D">
        <w:rPr>
          <w:rFonts w:ascii="Palatino Linotype" w:eastAsia="Times New Roman" w:hAnsi="Palatino Linotype" w:cs="Times New Roman"/>
          <w:color w:val="232323"/>
          <w:sz w:val="24"/>
          <w:szCs w:val="24"/>
          <w:lang w:eastAsia="en-GB"/>
        </w:rPr>
        <w:t>wa</w:t>
      </w:r>
      <w:r w:rsidRPr="003125D6">
        <w:rPr>
          <w:rFonts w:ascii="Palatino Linotype" w:eastAsia="Times New Roman" w:hAnsi="Palatino Linotype" w:cs="Times New Roman"/>
          <w:color w:val="232323"/>
          <w:sz w:val="24"/>
          <w:szCs w:val="24"/>
          <w:lang w:eastAsia="en-GB"/>
        </w:rPr>
        <w:t>s for Powel</w:t>
      </w:r>
      <w:r w:rsidR="00406BB4">
        <w:rPr>
          <w:rFonts w:ascii="Palatino Linotype" w:eastAsia="Times New Roman" w:hAnsi="Palatino Linotype" w:cs="Times New Roman"/>
          <w:color w:val="232323"/>
          <w:sz w:val="24"/>
          <w:szCs w:val="24"/>
          <w:lang w:eastAsia="en-GB"/>
        </w:rPr>
        <w:t>l, writing in the 1960s, equally ‘Victorian’</w:t>
      </w:r>
      <w:r w:rsidRPr="003125D6">
        <w:rPr>
          <w:rFonts w:ascii="Palatino Linotype" w:eastAsia="Times New Roman" w:hAnsi="Palatino Linotype" w:cs="Times New Roman"/>
          <w:color w:val="232323"/>
          <w:sz w:val="24"/>
          <w:szCs w:val="24"/>
          <w:lang w:eastAsia="en-GB"/>
        </w:rPr>
        <w:t xml:space="preserve">. The </w:t>
      </w:r>
      <w:r w:rsidR="0045005D">
        <w:rPr>
          <w:rFonts w:ascii="Palatino Linotype" w:eastAsia="Times New Roman" w:hAnsi="Palatino Linotype" w:cs="Times New Roman"/>
          <w:color w:val="232323"/>
          <w:sz w:val="24"/>
          <w:szCs w:val="24"/>
          <w:lang w:eastAsia="en-GB"/>
        </w:rPr>
        <w:t>idea of what the</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Victorians </w:t>
      </w:r>
      <w:r w:rsidR="0045005D">
        <w:rPr>
          <w:rFonts w:ascii="Palatino Linotype" w:eastAsia="Times New Roman" w:hAnsi="Palatino Linotype" w:cs="Times New Roman"/>
          <w:color w:val="232323"/>
          <w:sz w:val="24"/>
          <w:szCs w:val="24"/>
          <w:lang w:eastAsia="en-GB"/>
        </w:rPr>
        <w:t>were like for P</w:t>
      </w:r>
      <w:r w:rsidRPr="003125D6">
        <w:rPr>
          <w:rFonts w:ascii="Palatino Linotype" w:eastAsia="Times New Roman" w:hAnsi="Palatino Linotype" w:cs="Times New Roman"/>
          <w:color w:val="232323"/>
          <w:sz w:val="24"/>
          <w:szCs w:val="24"/>
          <w:lang w:eastAsia="en-GB"/>
        </w:rPr>
        <w:t>owell</w:t>
      </w:r>
      <w:r w:rsidR="0045005D">
        <w:rPr>
          <w:rFonts w:ascii="Palatino Linotype" w:eastAsia="Times New Roman" w:hAnsi="Palatino Linotype" w:cs="Times New Roman"/>
          <w:color w:val="232323"/>
          <w:sz w:val="24"/>
          <w:szCs w:val="24"/>
          <w:lang w:eastAsia="en-GB"/>
        </w:rPr>
        <w:t xml:space="preserve"> has </w:t>
      </w:r>
      <w:r w:rsidRPr="003125D6">
        <w:rPr>
          <w:rFonts w:ascii="Palatino Linotype" w:eastAsia="Times New Roman" w:hAnsi="Palatino Linotype" w:cs="Times New Roman"/>
          <w:color w:val="232323"/>
          <w:sz w:val="24"/>
          <w:szCs w:val="24"/>
          <w:lang w:eastAsia="en-GB"/>
        </w:rPr>
        <w:t xml:space="preserve">by this point directly </w:t>
      </w:r>
      <w:r w:rsidR="00406BB4">
        <w:rPr>
          <w:rFonts w:ascii="Palatino Linotype" w:eastAsia="Times New Roman" w:hAnsi="Palatino Linotype" w:cs="Times New Roman"/>
          <w:color w:val="232323"/>
          <w:sz w:val="24"/>
          <w:szCs w:val="24"/>
          <w:lang w:eastAsia="en-GB"/>
        </w:rPr>
        <w:t>invert</w:t>
      </w:r>
      <w:r w:rsidR="0045005D">
        <w:rPr>
          <w:rFonts w:ascii="Palatino Linotype" w:eastAsia="Times New Roman" w:hAnsi="Palatino Linotype" w:cs="Times New Roman"/>
          <w:color w:val="232323"/>
          <w:sz w:val="24"/>
          <w:szCs w:val="24"/>
          <w:lang w:eastAsia="en-GB"/>
        </w:rPr>
        <w:t>ed</w:t>
      </w:r>
      <w:r w:rsidR="00406BB4">
        <w:rPr>
          <w:rFonts w:ascii="Palatino Linotype" w:eastAsia="Times New Roman" w:hAnsi="Palatino Linotype" w:cs="Times New Roman"/>
          <w:color w:val="232323"/>
          <w:sz w:val="24"/>
          <w:szCs w:val="24"/>
          <w:lang w:eastAsia="en-GB"/>
        </w:rPr>
        <w:t xml:space="preserve"> the judgement of </w:t>
      </w:r>
      <w:r w:rsidR="001B2F0C">
        <w:rPr>
          <w:rFonts w:ascii="Palatino Linotype" w:eastAsia="Times New Roman" w:hAnsi="Palatino Linotype" w:cs="Times New Roman"/>
          <w:color w:val="232323"/>
          <w:sz w:val="24"/>
          <w:szCs w:val="24"/>
          <w:lang w:eastAsia="en-GB"/>
        </w:rPr>
        <w:t xml:space="preserve">the </w:t>
      </w:r>
      <w:r w:rsidR="001B2F0C" w:rsidRPr="003125D6">
        <w:rPr>
          <w:rFonts w:ascii="Palatino Linotype" w:eastAsia="Times New Roman" w:hAnsi="Palatino Linotype" w:cs="Times New Roman"/>
          <w:color w:val="232323"/>
          <w:sz w:val="24"/>
          <w:szCs w:val="24"/>
          <w:lang w:eastAsia="en-GB"/>
        </w:rPr>
        <w:t>Bloomsbury</w:t>
      </w:r>
      <w:r w:rsidRPr="003125D6">
        <w:rPr>
          <w:rFonts w:ascii="Palatino Linotype" w:eastAsia="Times New Roman" w:hAnsi="Palatino Linotype" w:cs="Times New Roman"/>
          <w:color w:val="232323"/>
          <w:sz w:val="24"/>
          <w:szCs w:val="24"/>
          <w:lang w:eastAsia="en-GB"/>
        </w:rPr>
        <w:t xml:space="preserve"> </w:t>
      </w:r>
      <w:r w:rsidR="00406BB4">
        <w:rPr>
          <w:rFonts w:ascii="Palatino Linotype" w:eastAsia="Times New Roman" w:hAnsi="Palatino Linotype" w:cs="Times New Roman"/>
          <w:color w:val="232323"/>
          <w:sz w:val="24"/>
          <w:szCs w:val="24"/>
          <w:lang w:eastAsia="en-GB"/>
        </w:rPr>
        <w:t>generation</w:t>
      </w:r>
      <w:r w:rsidRPr="003125D6">
        <w:rPr>
          <w:rFonts w:ascii="Palatino Linotype" w:eastAsia="Times New Roman" w:hAnsi="Palatino Linotype" w:cs="Times New Roman"/>
          <w:color w:val="232323"/>
          <w:sz w:val="24"/>
          <w:szCs w:val="24"/>
          <w:lang w:eastAsia="en-GB"/>
        </w:rPr>
        <w:t xml:space="preserve">, although </w:t>
      </w:r>
      <w:r w:rsidR="0045005D">
        <w:rPr>
          <w:rFonts w:ascii="Palatino Linotype" w:eastAsia="Times New Roman" w:hAnsi="Palatino Linotype" w:cs="Times New Roman"/>
          <w:color w:val="232323"/>
          <w:sz w:val="24"/>
          <w:szCs w:val="24"/>
          <w:lang w:eastAsia="en-GB"/>
        </w:rPr>
        <w:t xml:space="preserve">he </w:t>
      </w:r>
      <w:r w:rsidRPr="003125D6">
        <w:rPr>
          <w:rFonts w:ascii="Palatino Linotype" w:eastAsia="Times New Roman" w:hAnsi="Palatino Linotype" w:cs="Times New Roman"/>
          <w:color w:val="232323"/>
          <w:sz w:val="24"/>
          <w:szCs w:val="24"/>
          <w:lang w:eastAsia="en-GB"/>
        </w:rPr>
        <w:t>does not go so far as Evelyn Waugh</w:t>
      </w:r>
      <w:r w:rsidR="00406BB4">
        <w:rPr>
          <w:rFonts w:ascii="Palatino Linotype" w:eastAsia="Times New Roman" w:hAnsi="Palatino Linotype" w:cs="Times New Roman"/>
          <w:color w:val="232323"/>
          <w:sz w:val="24"/>
          <w:szCs w:val="24"/>
          <w:lang w:eastAsia="en-GB"/>
        </w:rPr>
        <w:t xml:space="preserve"> who </w:t>
      </w:r>
      <w:r w:rsidR="0045005D">
        <w:rPr>
          <w:rFonts w:ascii="Palatino Linotype" w:eastAsia="Times New Roman" w:hAnsi="Palatino Linotype" w:cs="Times New Roman"/>
          <w:color w:val="232323"/>
          <w:sz w:val="24"/>
          <w:szCs w:val="24"/>
          <w:lang w:eastAsia="en-GB"/>
        </w:rPr>
        <w:t xml:space="preserve">named </w:t>
      </w:r>
      <w:r w:rsidR="00406BB4">
        <w:rPr>
          <w:rFonts w:ascii="Palatino Linotype" w:eastAsia="Times New Roman" w:hAnsi="Palatino Linotype" w:cs="Times New Roman"/>
          <w:color w:val="232323"/>
          <w:sz w:val="24"/>
          <w:szCs w:val="24"/>
          <w:lang w:eastAsia="en-GB"/>
        </w:rPr>
        <w:t xml:space="preserve">in a late </w:t>
      </w:r>
      <w:r w:rsidR="0045005D">
        <w:rPr>
          <w:rFonts w:ascii="Palatino Linotype" w:eastAsia="Times New Roman" w:hAnsi="Palatino Linotype" w:cs="Times New Roman"/>
          <w:color w:val="232323"/>
          <w:sz w:val="24"/>
          <w:szCs w:val="24"/>
          <w:lang w:eastAsia="en-GB"/>
        </w:rPr>
        <w:t>television int</w:t>
      </w:r>
      <w:r w:rsidR="00406BB4">
        <w:rPr>
          <w:rFonts w:ascii="Palatino Linotype" w:eastAsia="Times New Roman" w:hAnsi="Palatino Linotype" w:cs="Times New Roman"/>
          <w:color w:val="232323"/>
          <w:sz w:val="24"/>
          <w:szCs w:val="24"/>
          <w:lang w:eastAsia="en-GB"/>
        </w:rPr>
        <w:t xml:space="preserve">erview </w:t>
      </w:r>
      <w:r w:rsidRPr="003125D6">
        <w:rPr>
          <w:rFonts w:ascii="Palatino Linotype" w:eastAsia="Times New Roman" w:hAnsi="Palatino Linotype" w:cs="Times New Roman"/>
          <w:color w:val="232323"/>
          <w:sz w:val="24"/>
          <w:szCs w:val="24"/>
          <w:lang w:eastAsia="en-GB"/>
        </w:rPr>
        <w:t xml:space="preserve">the Victorian genre painter Augustus Egg as the painter he most admired. </w:t>
      </w:r>
      <w:r w:rsidR="00406BB4">
        <w:rPr>
          <w:rFonts w:ascii="Palatino Linotype" w:eastAsia="Times New Roman" w:hAnsi="Palatino Linotype" w:cs="Times New Roman"/>
          <w:color w:val="232323"/>
          <w:sz w:val="24"/>
          <w:szCs w:val="24"/>
          <w:lang w:eastAsia="en-GB"/>
        </w:rPr>
        <w:t>Indeed, t</w:t>
      </w:r>
      <w:r w:rsidRPr="003125D6">
        <w:rPr>
          <w:rFonts w:ascii="Palatino Linotype" w:eastAsia="Times New Roman" w:hAnsi="Palatino Linotype" w:cs="Times New Roman"/>
          <w:color w:val="232323"/>
          <w:sz w:val="24"/>
          <w:szCs w:val="24"/>
          <w:lang w:eastAsia="en-GB"/>
        </w:rPr>
        <w:t>hese changes were already in embryo</w:t>
      </w:r>
      <w:r w:rsidR="007F4B0B">
        <w:rPr>
          <w:rFonts w:ascii="Palatino Linotype" w:eastAsia="Times New Roman" w:hAnsi="Palatino Linotype" w:cs="Times New Roman"/>
          <w:color w:val="232323"/>
          <w:sz w:val="24"/>
          <w:szCs w:val="24"/>
          <w:lang w:eastAsia="en-GB"/>
        </w:rPr>
        <w:t xml:space="preserve"> as early as the 1920s in </w:t>
      </w:r>
      <w:r w:rsidRPr="003125D6">
        <w:rPr>
          <w:rFonts w:ascii="Palatino Linotype" w:eastAsia="Times New Roman" w:hAnsi="Palatino Linotype" w:cs="Times New Roman"/>
          <w:color w:val="232323"/>
          <w:sz w:val="24"/>
          <w:szCs w:val="24"/>
          <w:lang w:eastAsia="en-GB"/>
        </w:rPr>
        <w:t xml:space="preserve">the furnishing of Harold Acton’s rooms at Oxford with Victorian furniture </w:t>
      </w:r>
      <w:r w:rsidR="00FF2794">
        <w:rPr>
          <w:rFonts w:ascii="Palatino Linotype" w:eastAsia="Times New Roman" w:hAnsi="Palatino Linotype" w:cs="Times New Roman"/>
          <w:color w:val="232323"/>
          <w:sz w:val="24"/>
          <w:szCs w:val="24"/>
          <w:lang w:eastAsia="en-GB"/>
        </w:rPr>
        <w:t xml:space="preserve">and </w:t>
      </w:r>
      <w:r w:rsidRPr="003125D6">
        <w:rPr>
          <w:rFonts w:ascii="Palatino Linotype" w:eastAsia="Times New Roman" w:hAnsi="Palatino Linotype" w:cs="Times New Roman"/>
          <w:color w:val="232323"/>
          <w:sz w:val="24"/>
          <w:szCs w:val="24"/>
          <w:lang w:eastAsia="en-GB"/>
        </w:rPr>
        <w:t>the revival of Trollope’s reputation in Michael Sadleir’s Trollope commentary and bibliography of the same decade.</w:t>
      </w:r>
      <w:r w:rsidR="00F46238">
        <w:rPr>
          <w:rStyle w:val="EndnoteReference"/>
          <w:rFonts w:ascii="Palatino Linotype" w:eastAsia="Times New Roman" w:hAnsi="Palatino Linotype" w:cs="Times New Roman"/>
          <w:color w:val="232323"/>
          <w:sz w:val="24"/>
          <w:szCs w:val="24"/>
          <w:lang w:eastAsia="en-GB"/>
        </w:rPr>
        <w:endnoteReference w:id="15"/>
      </w:r>
    </w:p>
    <w:p w:rsidR="003125D6" w:rsidRP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w:t>
      </w:r>
    </w:p>
    <w:p w:rsidR="003125D6" w:rsidRP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As far as Powell is concerned</w:t>
      </w:r>
      <w:r w:rsidR="007F4B0B">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we can see a significant difference between pre</w:t>
      </w:r>
      <w:r w:rsidR="0045005D">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and post</w:t>
      </w:r>
      <w:r w:rsidR="0045005D">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war writing. In 1947</w:t>
      </w:r>
      <w:r w:rsidR="00FF2794">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shortly before the two </w:t>
      </w:r>
      <w:r w:rsidR="00FF2794">
        <w:rPr>
          <w:rFonts w:ascii="Palatino Linotype" w:eastAsia="Times New Roman" w:hAnsi="Palatino Linotype" w:cs="Times New Roman"/>
          <w:color w:val="232323"/>
          <w:sz w:val="24"/>
          <w:szCs w:val="24"/>
          <w:lang w:eastAsia="en-GB"/>
        </w:rPr>
        <w:t>b</w:t>
      </w:r>
      <w:r w:rsidRPr="003125D6">
        <w:rPr>
          <w:rFonts w:ascii="Palatino Linotype" w:eastAsia="Times New Roman" w:hAnsi="Palatino Linotype" w:cs="Times New Roman"/>
          <w:color w:val="232323"/>
          <w:sz w:val="24"/>
          <w:szCs w:val="24"/>
          <w:lang w:eastAsia="en-GB"/>
        </w:rPr>
        <w:t xml:space="preserve">ooks </w:t>
      </w:r>
      <w:r w:rsidR="00FF2794">
        <w:rPr>
          <w:rFonts w:ascii="Palatino Linotype" w:eastAsia="Times New Roman" w:hAnsi="Palatino Linotype" w:cs="Times New Roman"/>
          <w:color w:val="232323"/>
          <w:sz w:val="24"/>
          <w:szCs w:val="24"/>
          <w:lang w:eastAsia="en-GB"/>
        </w:rPr>
        <w:t xml:space="preserve">about John Aubrey </w:t>
      </w:r>
      <w:r w:rsidRPr="003125D6">
        <w:rPr>
          <w:rFonts w:ascii="Palatino Linotype" w:eastAsia="Times New Roman" w:hAnsi="Palatino Linotype" w:cs="Times New Roman"/>
          <w:color w:val="232323"/>
          <w:sz w:val="24"/>
          <w:szCs w:val="24"/>
          <w:lang w:eastAsia="en-GB"/>
        </w:rPr>
        <w:t xml:space="preserve">and </w:t>
      </w:r>
      <w:r w:rsidRPr="003125D6">
        <w:rPr>
          <w:rFonts w:ascii="Palatino Linotype" w:eastAsia="Times New Roman" w:hAnsi="Palatino Linotype" w:cs="Times New Roman"/>
          <w:color w:val="232323"/>
          <w:sz w:val="24"/>
          <w:szCs w:val="24"/>
          <w:lang w:eastAsia="en-GB"/>
        </w:rPr>
        <w:lastRenderedPageBreak/>
        <w:t>not very long before beginning A</w:t>
      </w:r>
      <w:r w:rsidRPr="003125D6">
        <w:rPr>
          <w:rFonts w:ascii="Palatino Linotype" w:eastAsia="Times New Roman" w:hAnsi="Palatino Linotype" w:cs="Times New Roman"/>
          <w:i/>
          <w:iCs/>
          <w:color w:val="232323"/>
          <w:sz w:val="24"/>
          <w:szCs w:val="24"/>
          <w:lang w:eastAsia="en-GB"/>
        </w:rPr>
        <w:t xml:space="preserve"> Dance</w:t>
      </w:r>
      <w:r w:rsidRPr="003125D6">
        <w:rPr>
          <w:rFonts w:ascii="Palatino Linotype" w:eastAsia="Times New Roman" w:hAnsi="Palatino Linotype" w:cs="Times New Roman"/>
          <w:color w:val="232323"/>
          <w:sz w:val="24"/>
          <w:szCs w:val="24"/>
          <w:lang w:eastAsia="en-GB"/>
        </w:rPr>
        <w:t>, Powell edit</w:t>
      </w:r>
      <w:r w:rsidR="00406BB4">
        <w:rPr>
          <w:rFonts w:ascii="Palatino Linotype" w:eastAsia="Times New Roman" w:hAnsi="Palatino Linotype" w:cs="Times New Roman"/>
          <w:color w:val="232323"/>
          <w:sz w:val="24"/>
          <w:szCs w:val="24"/>
          <w:lang w:eastAsia="en-GB"/>
        </w:rPr>
        <w:t>ed and introduced</w:t>
      </w:r>
      <w:r w:rsidRPr="003125D6">
        <w:rPr>
          <w:rFonts w:ascii="Palatino Linotype" w:eastAsia="Times New Roman" w:hAnsi="Palatino Linotype" w:cs="Times New Roman"/>
          <w:color w:val="232323"/>
          <w:sz w:val="24"/>
          <w:szCs w:val="24"/>
          <w:lang w:eastAsia="en-GB"/>
        </w:rPr>
        <w:t xml:space="preserve"> probably his least-known work, </w:t>
      </w:r>
      <w:r w:rsidRPr="003125D6">
        <w:rPr>
          <w:rFonts w:ascii="Palatino Linotype" w:eastAsia="Times New Roman" w:hAnsi="Palatino Linotype" w:cs="Times New Roman"/>
          <w:i/>
          <w:iCs/>
          <w:color w:val="232323"/>
          <w:sz w:val="24"/>
          <w:szCs w:val="24"/>
          <w:lang w:eastAsia="en-GB"/>
        </w:rPr>
        <w:t xml:space="preserve">Novels of </w:t>
      </w:r>
      <w:r w:rsidR="00854771">
        <w:rPr>
          <w:rFonts w:ascii="Palatino Linotype" w:eastAsia="Times New Roman" w:hAnsi="Palatino Linotype" w:cs="Times New Roman"/>
          <w:i/>
          <w:iCs/>
          <w:color w:val="232323"/>
          <w:sz w:val="24"/>
          <w:szCs w:val="24"/>
          <w:lang w:eastAsia="en-GB"/>
        </w:rPr>
        <w:t xml:space="preserve">High Society from </w:t>
      </w:r>
      <w:r w:rsidRPr="003125D6">
        <w:rPr>
          <w:rFonts w:ascii="Palatino Linotype" w:eastAsia="Times New Roman" w:hAnsi="Palatino Linotype" w:cs="Times New Roman"/>
          <w:i/>
          <w:iCs/>
          <w:color w:val="232323"/>
          <w:sz w:val="24"/>
          <w:szCs w:val="24"/>
          <w:lang w:eastAsia="en-GB"/>
        </w:rPr>
        <w:t xml:space="preserve">the Victorian </w:t>
      </w:r>
      <w:r w:rsidR="00854771">
        <w:rPr>
          <w:rFonts w:ascii="Palatino Linotype" w:eastAsia="Times New Roman" w:hAnsi="Palatino Linotype" w:cs="Times New Roman"/>
          <w:i/>
          <w:iCs/>
          <w:color w:val="232323"/>
          <w:sz w:val="24"/>
          <w:szCs w:val="24"/>
          <w:lang w:eastAsia="en-GB"/>
        </w:rPr>
        <w:t>Age</w:t>
      </w:r>
      <w:r w:rsidRPr="003125D6">
        <w:rPr>
          <w:rFonts w:ascii="Palatino Linotype" w:eastAsia="Times New Roman" w:hAnsi="Palatino Linotype" w:cs="Times New Roman"/>
          <w:i/>
          <w:iCs/>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consisting of three rather obscure Victorian novels, with an introduction by Powell.</w:t>
      </w:r>
      <w:r w:rsidR="00854771">
        <w:rPr>
          <w:rStyle w:val="EndnoteReference"/>
          <w:rFonts w:ascii="Palatino Linotype" w:eastAsia="Times New Roman" w:hAnsi="Palatino Linotype" w:cs="Times New Roman"/>
          <w:color w:val="232323"/>
          <w:sz w:val="24"/>
          <w:szCs w:val="24"/>
          <w:lang w:eastAsia="en-GB"/>
        </w:rPr>
        <w:endnoteReference w:id="16"/>
      </w:r>
      <w:r w:rsidR="00854771" w:rsidRPr="00854771">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 It</w:t>
      </w:r>
      <w:r w:rsidR="0045005D">
        <w:rPr>
          <w:rFonts w:ascii="Palatino Linotype" w:eastAsia="Times New Roman" w:hAnsi="Palatino Linotype" w:cs="Times New Roman"/>
          <w:color w:val="232323"/>
          <w:sz w:val="24"/>
          <w:szCs w:val="24"/>
          <w:lang w:eastAsia="en-GB"/>
        </w:rPr>
        <w:t xml:space="preserve"> was</w:t>
      </w:r>
      <w:r w:rsidRPr="003125D6">
        <w:rPr>
          <w:rFonts w:ascii="Palatino Linotype" w:eastAsia="Times New Roman" w:hAnsi="Palatino Linotype" w:cs="Times New Roman"/>
          <w:color w:val="232323"/>
          <w:sz w:val="24"/>
          <w:szCs w:val="24"/>
          <w:lang w:eastAsia="en-GB"/>
        </w:rPr>
        <w:t xml:space="preserve"> his first post-war</w:t>
      </w:r>
      <w:r w:rsidR="0085742D">
        <w:rPr>
          <w:rFonts w:ascii="Palatino Linotype" w:eastAsia="Times New Roman" w:hAnsi="Palatino Linotype" w:cs="Times New Roman"/>
          <w:color w:val="232323"/>
          <w:sz w:val="24"/>
          <w:szCs w:val="24"/>
          <w:lang w:eastAsia="en-GB"/>
        </w:rPr>
        <w:t xml:space="preserve"> book</w:t>
      </w:r>
      <w:r w:rsidR="0045005D">
        <w:rPr>
          <w:rFonts w:ascii="Palatino Linotype" w:eastAsia="Times New Roman" w:hAnsi="Palatino Linotype" w:cs="Times New Roman"/>
          <w:color w:val="232323"/>
          <w:sz w:val="24"/>
          <w:szCs w:val="24"/>
          <w:lang w:eastAsia="en-GB"/>
        </w:rPr>
        <w:t xml:space="preserve"> and </w:t>
      </w:r>
      <w:r w:rsidR="0085742D">
        <w:rPr>
          <w:rFonts w:ascii="Palatino Linotype" w:eastAsia="Times New Roman" w:hAnsi="Palatino Linotype" w:cs="Times New Roman"/>
          <w:color w:val="232323"/>
          <w:sz w:val="24"/>
          <w:szCs w:val="24"/>
          <w:lang w:eastAsia="en-GB"/>
        </w:rPr>
        <w:t xml:space="preserve">the </w:t>
      </w:r>
      <w:r w:rsidRPr="003125D6">
        <w:rPr>
          <w:rFonts w:ascii="Palatino Linotype" w:eastAsia="Times New Roman" w:hAnsi="Palatino Linotype" w:cs="Times New Roman"/>
          <w:color w:val="232323"/>
          <w:sz w:val="24"/>
          <w:szCs w:val="24"/>
          <w:lang w:eastAsia="en-GB"/>
        </w:rPr>
        <w:t xml:space="preserve">first since </w:t>
      </w:r>
      <w:r w:rsidRPr="00406BB4">
        <w:rPr>
          <w:rFonts w:ascii="Palatino Linotype" w:eastAsia="Times New Roman" w:hAnsi="Palatino Linotype" w:cs="Times New Roman"/>
          <w:i/>
          <w:color w:val="232323"/>
          <w:sz w:val="24"/>
          <w:szCs w:val="24"/>
          <w:lang w:eastAsia="en-GB"/>
        </w:rPr>
        <w:t>What’s Become of Waring</w:t>
      </w:r>
      <w:r w:rsidRPr="003125D6">
        <w:rPr>
          <w:rFonts w:ascii="Palatino Linotype" w:eastAsia="Times New Roman" w:hAnsi="Palatino Linotype" w:cs="Times New Roman"/>
          <w:color w:val="232323"/>
          <w:sz w:val="24"/>
          <w:szCs w:val="24"/>
          <w:lang w:eastAsia="en-GB"/>
        </w:rPr>
        <w:t xml:space="preserve"> in 1939.</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The novels themselves form an odd and interesting selection, almost none of which would nowadays be read even perhaps by specialists in the Victorian novel. </w:t>
      </w:r>
      <w:r w:rsidR="0085742D">
        <w:rPr>
          <w:rFonts w:ascii="Palatino Linotype" w:eastAsia="Times New Roman" w:hAnsi="Palatino Linotype" w:cs="Times New Roman"/>
          <w:color w:val="232323"/>
          <w:sz w:val="24"/>
          <w:szCs w:val="24"/>
          <w:lang w:eastAsia="en-GB"/>
        </w:rPr>
        <w:t>I</w:t>
      </w:r>
      <w:r w:rsidR="0045005D">
        <w:rPr>
          <w:rFonts w:ascii="Palatino Linotype" w:eastAsia="Times New Roman" w:hAnsi="Palatino Linotype" w:cs="Times New Roman"/>
          <w:color w:val="232323"/>
          <w:sz w:val="24"/>
          <w:szCs w:val="24"/>
          <w:lang w:eastAsia="en-GB"/>
        </w:rPr>
        <w:t>n t</w:t>
      </w:r>
      <w:r w:rsidR="0085742D">
        <w:rPr>
          <w:rFonts w:ascii="Palatino Linotype" w:eastAsia="Times New Roman" w:hAnsi="Palatino Linotype" w:cs="Times New Roman"/>
          <w:color w:val="232323"/>
          <w:sz w:val="24"/>
          <w:szCs w:val="24"/>
          <w:lang w:eastAsia="en-GB"/>
        </w:rPr>
        <w:t>he following year,</w:t>
      </w:r>
      <w:r w:rsidR="00406BB4">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F.R. Leavis publi</w:t>
      </w:r>
      <w:r w:rsidR="0045005D">
        <w:rPr>
          <w:rFonts w:ascii="Palatino Linotype" w:eastAsia="Times New Roman" w:hAnsi="Palatino Linotype" w:cs="Times New Roman"/>
          <w:color w:val="232323"/>
          <w:sz w:val="24"/>
          <w:szCs w:val="24"/>
          <w:lang w:eastAsia="en-GB"/>
        </w:rPr>
        <w:t xml:space="preserve">shed his massively influential </w:t>
      </w:r>
      <w:r w:rsidR="0045005D" w:rsidRPr="0045005D">
        <w:rPr>
          <w:rFonts w:ascii="Palatino Linotype" w:eastAsia="Times New Roman" w:hAnsi="Palatino Linotype" w:cs="Times New Roman"/>
          <w:i/>
          <w:color w:val="232323"/>
          <w:sz w:val="24"/>
          <w:szCs w:val="24"/>
          <w:lang w:eastAsia="en-GB"/>
        </w:rPr>
        <w:t>T</w:t>
      </w:r>
      <w:r w:rsidRPr="0045005D">
        <w:rPr>
          <w:rFonts w:ascii="Palatino Linotype" w:eastAsia="Times New Roman" w:hAnsi="Palatino Linotype" w:cs="Times New Roman"/>
          <w:i/>
          <w:color w:val="232323"/>
          <w:sz w:val="24"/>
          <w:szCs w:val="24"/>
          <w:lang w:eastAsia="en-GB"/>
        </w:rPr>
        <w:t xml:space="preserve">he Great </w:t>
      </w:r>
      <w:r w:rsidR="0045005D" w:rsidRPr="0045005D">
        <w:rPr>
          <w:rFonts w:ascii="Palatino Linotype" w:eastAsia="Times New Roman" w:hAnsi="Palatino Linotype" w:cs="Times New Roman"/>
          <w:i/>
          <w:color w:val="232323"/>
          <w:sz w:val="24"/>
          <w:szCs w:val="24"/>
          <w:lang w:eastAsia="en-GB"/>
        </w:rPr>
        <w:t>T</w:t>
      </w:r>
      <w:r w:rsidRPr="0045005D">
        <w:rPr>
          <w:rFonts w:ascii="Palatino Linotype" w:eastAsia="Times New Roman" w:hAnsi="Palatino Linotype" w:cs="Times New Roman"/>
          <w:i/>
          <w:color w:val="232323"/>
          <w:sz w:val="24"/>
          <w:szCs w:val="24"/>
          <w:lang w:eastAsia="en-GB"/>
        </w:rPr>
        <w:t>radition</w:t>
      </w:r>
      <w:r w:rsidRPr="003125D6">
        <w:rPr>
          <w:rFonts w:ascii="Palatino Linotype" w:eastAsia="Times New Roman" w:hAnsi="Palatino Linotype" w:cs="Times New Roman"/>
          <w:color w:val="232323"/>
          <w:sz w:val="24"/>
          <w:szCs w:val="24"/>
          <w:lang w:eastAsia="en-GB"/>
        </w:rPr>
        <w:t xml:space="preserve"> and it would be hard to think of a sharper contrast in the two men’s selections. For Leavis, </w:t>
      </w:r>
      <w:r w:rsidR="0085742D">
        <w:rPr>
          <w:rFonts w:ascii="Palatino Linotype" w:eastAsia="Times New Roman" w:hAnsi="Palatino Linotype" w:cs="Times New Roman"/>
          <w:color w:val="232323"/>
          <w:sz w:val="24"/>
          <w:szCs w:val="24"/>
          <w:lang w:eastAsia="en-GB"/>
        </w:rPr>
        <w:t xml:space="preserve">it was </w:t>
      </w:r>
      <w:r w:rsidR="00D97989">
        <w:rPr>
          <w:rFonts w:ascii="Palatino Linotype" w:eastAsia="Times New Roman" w:hAnsi="Palatino Linotype" w:cs="Times New Roman"/>
          <w:color w:val="232323"/>
          <w:sz w:val="24"/>
          <w:szCs w:val="24"/>
          <w:lang w:eastAsia="en-GB"/>
        </w:rPr>
        <w:t xml:space="preserve">only </w:t>
      </w:r>
      <w:r w:rsidRPr="003125D6">
        <w:rPr>
          <w:rFonts w:ascii="Palatino Linotype" w:eastAsia="Times New Roman" w:hAnsi="Palatino Linotype" w:cs="Times New Roman"/>
          <w:color w:val="232323"/>
          <w:sz w:val="24"/>
          <w:szCs w:val="24"/>
          <w:lang w:eastAsia="en-GB"/>
        </w:rPr>
        <w:t xml:space="preserve">George Eliot, one Bronte (unspecified) and a single Dickens </w:t>
      </w:r>
      <w:r w:rsidR="00406BB4">
        <w:rPr>
          <w:rFonts w:ascii="Palatino Linotype" w:eastAsia="Times New Roman" w:hAnsi="Palatino Linotype" w:cs="Times New Roman"/>
          <w:color w:val="232323"/>
          <w:sz w:val="24"/>
          <w:szCs w:val="24"/>
          <w:lang w:eastAsia="en-GB"/>
        </w:rPr>
        <w:t xml:space="preserve">novel, </w:t>
      </w:r>
      <w:r w:rsidR="00406BB4" w:rsidRPr="00D97989">
        <w:rPr>
          <w:rFonts w:ascii="Palatino Linotype" w:eastAsia="Times New Roman" w:hAnsi="Palatino Linotype" w:cs="Times New Roman"/>
          <w:i/>
          <w:color w:val="232323"/>
          <w:sz w:val="24"/>
          <w:szCs w:val="24"/>
          <w:lang w:eastAsia="en-GB"/>
        </w:rPr>
        <w:t>H</w:t>
      </w:r>
      <w:r w:rsidRPr="00D97989">
        <w:rPr>
          <w:rFonts w:ascii="Palatino Linotype" w:eastAsia="Times New Roman" w:hAnsi="Palatino Linotype" w:cs="Times New Roman"/>
          <w:i/>
          <w:color w:val="232323"/>
          <w:sz w:val="24"/>
          <w:szCs w:val="24"/>
          <w:lang w:eastAsia="en-GB"/>
        </w:rPr>
        <w:t>ard Times</w:t>
      </w:r>
      <w:r w:rsidR="00D97989">
        <w:rPr>
          <w:rFonts w:ascii="Palatino Linotype" w:eastAsia="Times New Roman" w:hAnsi="Palatino Linotype" w:cs="Times New Roman"/>
          <w:i/>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from the whole Victorian period </w:t>
      </w:r>
      <w:r w:rsidR="00406BB4">
        <w:rPr>
          <w:rFonts w:ascii="Palatino Linotype" w:eastAsia="Times New Roman" w:hAnsi="Palatino Linotype" w:cs="Times New Roman"/>
          <w:color w:val="232323"/>
          <w:sz w:val="24"/>
          <w:szCs w:val="24"/>
          <w:lang w:eastAsia="en-GB"/>
        </w:rPr>
        <w:t xml:space="preserve">that mattered, a canon </w:t>
      </w:r>
      <w:r w:rsidR="0085742D">
        <w:rPr>
          <w:rFonts w:ascii="Palatino Linotype" w:eastAsia="Times New Roman" w:hAnsi="Palatino Linotype" w:cs="Times New Roman"/>
          <w:color w:val="232323"/>
          <w:sz w:val="24"/>
          <w:szCs w:val="24"/>
          <w:lang w:eastAsia="en-GB"/>
        </w:rPr>
        <w:t xml:space="preserve">of the English novel </w:t>
      </w:r>
      <w:r w:rsidRPr="003125D6">
        <w:rPr>
          <w:rFonts w:ascii="Palatino Linotype" w:eastAsia="Times New Roman" w:hAnsi="Palatino Linotype" w:cs="Times New Roman"/>
          <w:color w:val="232323"/>
          <w:sz w:val="24"/>
          <w:szCs w:val="24"/>
          <w:lang w:eastAsia="en-GB"/>
        </w:rPr>
        <w:t>without Thackeray, Trollope, Hardy or Meredith, let alone Kipling, Elizabeth Gaskell</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Wilkie Collins</w:t>
      </w:r>
      <w:r w:rsidR="00D97989">
        <w:rPr>
          <w:rFonts w:ascii="Palatino Linotype" w:eastAsia="Times New Roman" w:hAnsi="Palatino Linotype" w:cs="Times New Roman"/>
          <w:color w:val="232323"/>
          <w:sz w:val="24"/>
          <w:szCs w:val="24"/>
          <w:lang w:eastAsia="en-GB"/>
        </w:rPr>
        <w:t xml:space="preserve"> or a host of other candidates</w:t>
      </w:r>
      <w:r w:rsidRPr="003125D6">
        <w:rPr>
          <w:rFonts w:ascii="Palatino Linotype" w:eastAsia="Times New Roman" w:hAnsi="Palatino Linotype" w:cs="Times New Roman"/>
          <w:color w:val="232323"/>
          <w:sz w:val="24"/>
          <w:szCs w:val="24"/>
          <w:lang w:eastAsia="en-GB"/>
        </w:rPr>
        <w:t xml:space="preserve">. </w:t>
      </w:r>
      <w:r w:rsidR="0085742D">
        <w:rPr>
          <w:rFonts w:ascii="Palatino Linotype" w:eastAsia="Times New Roman" w:hAnsi="Palatino Linotype" w:cs="Times New Roman"/>
          <w:color w:val="232323"/>
          <w:sz w:val="24"/>
          <w:szCs w:val="24"/>
          <w:lang w:eastAsia="en-GB"/>
        </w:rPr>
        <w:t xml:space="preserve">In sharp </w:t>
      </w:r>
      <w:r w:rsidR="00D97989">
        <w:rPr>
          <w:rFonts w:ascii="Palatino Linotype" w:eastAsia="Times New Roman" w:hAnsi="Palatino Linotype" w:cs="Times New Roman"/>
          <w:color w:val="232323"/>
          <w:sz w:val="24"/>
          <w:szCs w:val="24"/>
          <w:lang w:eastAsia="en-GB"/>
        </w:rPr>
        <w:t>contrast, t</w:t>
      </w:r>
      <w:r w:rsidRPr="003125D6">
        <w:rPr>
          <w:rFonts w:ascii="Palatino Linotype" w:eastAsia="Times New Roman" w:hAnsi="Palatino Linotype" w:cs="Times New Roman"/>
          <w:color w:val="232323"/>
          <w:sz w:val="24"/>
          <w:szCs w:val="24"/>
          <w:lang w:eastAsia="en-GB"/>
        </w:rPr>
        <w:t xml:space="preserve">he three novels Powell chose </w:t>
      </w:r>
      <w:r w:rsidR="00D97989">
        <w:rPr>
          <w:rFonts w:ascii="Palatino Linotype" w:eastAsia="Times New Roman" w:hAnsi="Palatino Linotype" w:cs="Times New Roman"/>
          <w:color w:val="232323"/>
          <w:sz w:val="24"/>
          <w:szCs w:val="24"/>
          <w:lang w:eastAsia="en-GB"/>
        </w:rPr>
        <w:t>we</w:t>
      </w:r>
      <w:r w:rsidRPr="003125D6">
        <w:rPr>
          <w:rFonts w:ascii="Palatino Linotype" w:eastAsia="Times New Roman" w:hAnsi="Palatino Linotype" w:cs="Times New Roman"/>
          <w:color w:val="232323"/>
          <w:sz w:val="24"/>
          <w:szCs w:val="24"/>
          <w:lang w:eastAsia="en-GB"/>
        </w:rPr>
        <w:t>re </w:t>
      </w:r>
      <w:r w:rsidRPr="003125D6">
        <w:rPr>
          <w:rFonts w:ascii="Palatino Linotype" w:eastAsia="Times New Roman" w:hAnsi="Palatino Linotype" w:cs="Times New Roman"/>
          <w:i/>
          <w:iCs/>
          <w:color w:val="232323"/>
          <w:sz w:val="24"/>
          <w:szCs w:val="24"/>
          <w:lang w:eastAsia="en-GB"/>
        </w:rPr>
        <w:t>Henrietta Temple</w:t>
      </w:r>
      <w:r w:rsidRPr="003125D6">
        <w:rPr>
          <w:rFonts w:ascii="Palatino Linotype" w:eastAsia="Times New Roman" w:hAnsi="Palatino Linotype" w:cs="Times New Roman"/>
          <w:color w:val="232323"/>
          <w:sz w:val="24"/>
          <w:szCs w:val="24"/>
          <w:lang w:eastAsia="en-GB"/>
        </w:rPr>
        <w:t xml:space="preserve"> by Benjamin Disraeli, </w:t>
      </w:r>
      <w:r w:rsidRPr="003125D6">
        <w:rPr>
          <w:rFonts w:ascii="Palatino Linotype" w:eastAsia="Times New Roman" w:hAnsi="Palatino Linotype" w:cs="Times New Roman"/>
          <w:i/>
          <w:iCs/>
          <w:color w:val="232323"/>
          <w:sz w:val="24"/>
          <w:szCs w:val="24"/>
          <w:lang w:eastAsia="en-GB"/>
        </w:rPr>
        <w:t>Guy Livingstone</w:t>
      </w:r>
      <w:r w:rsidRPr="003125D6">
        <w:rPr>
          <w:rFonts w:ascii="Palatino Linotype" w:eastAsia="Times New Roman" w:hAnsi="Palatino Linotype" w:cs="Times New Roman"/>
          <w:color w:val="232323"/>
          <w:sz w:val="24"/>
          <w:szCs w:val="24"/>
          <w:lang w:eastAsia="en-GB"/>
        </w:rPr>
        <w:t xml:space="preserve"> by G. A. Lawrence and </w:t>
      </w:r>
      <w:r w:rsidRPr="003125D6">
        <w:rPr>
          <w:rFonts w:ascii="Palatino Linotype" w:eastAsia="Times New Roman" w:hAnsi="Palatino Linotype" w:cs="Times New Roman"/>
          <w:i/>
          <w:iCs/>
          <w:color w:val="232323"/>
          <w:sz w:val="24"/>
          <w:szCs w:val="24"/>
          <w:lang w:eastAsia="en-GB"/>
        </w:rPr>
        <w:t>Moths</w:t>
      </w:r>
      <w:r w:rsidRPr="003125D6">
        <w:rPr>
          <w:rFonts w:ascii="Palatino Linotype" w:eastAsia="Times New Roman" w:hAnsi="Palatino Linotype" w:cs="Times New Roman"/>
          <w:color w:val="232323"/>
          <w:sz w:val="24"/>
          <w:szCs w:val="24"/>
          <w:lang w:eastAsia="en-GB"/>
        </w:rPr>
        <w:t xml:space="preserve"> by Ouida. The choice shows the </w:t>
      </w:r>
      <w:r w:rsidR="00854771">
        <w:rPr>
          <w:rFonts w:ascii="Palatino Linotype" w:eastAsia="Times New Roman" w:hAnsi="Palatino Linotype" w:cs="Times New Roman"/>
          <w:color w:val="232323"/>
          <w:sz w:val="24"/>
          <w:szCs w:val="24"/>
          <w:lang w:eastAsia="en-GB"/>
        </w:rPr>
        <w:t>breadth</w:t>
      </w:r>
      <w:r w:rsidRPr="003125D6">
        <w:rPr>
          <w:rFonts w:ascii="Palatino Linotype" w:eastAsia="Times New Roman" w:hAnsi="Palatino Linotype" w:cs="Times New Roman"/>
          <w:color w:val="232323"/>
          <w:sz w:val="24"/>
          <w:szCs w:val="24"/>
          <w:lang w:eastAsia="en-GB"/>
        </w:rPr>
        <w:t xml:space="preserve"> of Powell’s reading, hi</w:t>
      </w:r>
      <w:r w:rsidR="00406BB4">
        <w:rPr>
          <w:rFonts w:ascii="Palatino Linotype" w:eastAsia="Times New Roman" w:hAnsi="Palatino Linotype" w:cs="Times New Roman"/>
          <w:color w:val="232323"/>
          <w:sz w:val="24"/>
          <w:szCs w:val="24"/>
          <w:lang w:eastAsia="en-GB"/>
        </w:rPr>
        <w:t xml:space="preserve">s independence of judgement and, </w:t>
      </w:r>
      <w:r w:rsidRPr="003125D6">
        <w:rPr>
          <w:rFonts w:ascii="Palatino Linotype" w:eastAsia="Times New Roman" w:hAnsi="Palatino Linotype" w:cs="Times New Roman"/>
          <w:color w:val="232323"/>
          <w:sz w:val="24"/>
          <w:szCs w:val="24"/>
          <w:lang w:eastAsia="en-GB"/>
        </w:rPr>
        <w:t xml:space="preserve">perhaps most significantly </w:t>
      </w:r>
      <w:r w:rsidR="00406BB4">
        <w:rPr>
          <w:rFonts w:ascii="Palatino Linotype" w:eastAsia="Times New Roman" w:hAnsi="Palatino Linotype" w:cs="Times New Roman"/>
          <w:color w:val="232323"/>
          <w:sz w:val="24"/>
          <w:szCs w:val="24"/>
          <w:lang w:eastAsia="en-GB"/>
        </w:rPr>
        <w:t xml:space="preserve">for us, </w:t>
      </w:r>
      <w:r w:rsidRPr="003125D6">
        <w:rPr>
          <w:rFonts w:ascii="Palatino Linotype" w:eastAsia="Times New Roman" w:hAnsi="Palatino Linotype" w:cs="Times New Roman"/>
          <w:color w:val="232323"/>
          <w:sz w:val="24"/>
          <w:szCs w:val="24"/>
          <w:lang w:eastAsia="en-GB"/>
        </w:rPr>
        <w:t xml:space="preserve">his fictional preoccupations at the time. For in a way, the preface to this collection is also a preface to </w:t>
      </w:r>
      <w:r w:rsidRPr="003125D6">
        <w:rPr>
          <w:rFonts w:ascii="Palatino Linotype" w:eastAsia="Times New Roman" w:hAnsi="Palatino Linotype" w:cs="Times New Roman"/>
          <w:i/>
          <w:iCs/>
          <w:color w:val="232323"/>
          <w:sz w:val="24"/>
          <w:szCs w:val="24"/>
          <w:lang w:eastAsia="en-GB"/>
        </w:rPr>
        <w:t xml:space="preserve">A Dance to the Music of </w:t>
      </w:r>
      <w:r w:rsidR="00D97989">
        <w:rPr>
          <w:rFonts w:ascii="Palatino Linotype" w:eastAsia="Times New Roman" w:hAnsi="Palatino Linotype" w:cs="Times New Roman"/>
          <w:i/>
          <w:iCs/>
          <w:color w:val="232323"/>
          <w:sz w:val="24"/>
          <w:szCs w:val="24"/>
          <w:lang w:eastAsia="en-GB"/>
        </w:rPr>
        <w:t>T</w:t>
      </w:r>
      <w:r w:rsidRPr="003125D6">
        <w:rPr>
          <w:rFonts w:ascii="Palatino Linotype" w:eastAsia="Times New Roman" w:hAnsi="Palatino Linotype" w:cs="Times New Roman"/>
          <w:i/>
          <w:iCs/>
          <w:color w:val="232323"/>
          <w:sz w:val="24"/>
          <w:szCs w:val="24"/>
          <w:lang w:eastAsia="en-GB"/>
        </w:rPr>
        <w:t>ime</w:t>
      </w:r>
      <w:r w:rsidRPr="003125D6">
        <w:rPr>
          <w:rFonts w:ascii="Palatino Linotype" w:eastAsia="Times New Roman" w:hAnsi="Palatino Linotype" w:cs="Times New Roman"/>
          <w:color w:val="232323"/>
          <w:sz w:val="24"/>
          <w:szCs w:val="24"/>
          <w:lang w:eastAsia="en-GB"/>
        </w:rPr>
        <w:t>, which is at</w:t>
      </w:r>
      <w:r w:rsidR="0085742D">
        <w:rPr>
          <w:rFonts w:ascii="Palatino Linotype" w:eastAsia="Times New Roman" w:hAnsi="Palatino Linotype" w:cs="Times New Roman"/>
          <w:color w:val="232323"/>
          <w:sz w:val="24"/>
          <w:szCs w:val="24"/>
          <w:lang w:eastAsia="en-GB"/>
        </w:rPr>
        <w:t xml:space="preserve"> least in part a novel of h</w:t>
      </w:r>
      <w:r w:rsidR="00D97989">
        <w:rPr>
          <w:rFonts w:ascii="Palatino Linotype" w:eastAsia="Times New Roman" w:hAnsi="Palatino Linotype" w:cs="Times New Roman"/>
          <w:color w:val="232323"/>
          <w:sz w:val="24"/>
          <w:szCs w:val="24"/>
          <w:lang w:eastAsia="en-GB"/>
        </w:rPr>
        <w:t xml:space="preserve">igh </w:t>
      </w:r>
      <w:r w:rsidR="0085742D">
        <w:rPr>
          <w:rFonts w:ascii="Palatino Linotype" w:eastAsia="Times New Roman" w:hAnsi="Palatino Linotype" w:cs="Times New Roman"/>
          <w:color w:val="232323"/>
          <w:sz w:val="24"/>
          <w:szCs w:val="24"/>
          <w:lang w:eastAsia="en-GB"/>
        </w:rPr>
        <w:t>s</w:t>
      </w:r>
      <w:r w:rsidRPr="003125D6">
        <w:rPr>
          <w:rFonts w:ascii="Palatino Linotype" w:eastAsia="Times New Roman" w:hAnsi="Palatino Linotype" w:cs="Times New Roman"/>
          <w:color w:val="232323"/>
          <w:sz w:val="24"/>
          <w:szCs w:val="24"/>
          <w:lang w:eastAsia="en-GB"/>
        </w:rPr>
        <w:t>ociety</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Powell’s reflection on the difficulties and challenges of the novelist’s task </w:t>
      </w:r>
      <w:r w:rsidR="00D97989">
        <w:rPr>
          <w:rFonts w:ascii="Palatino Linotype" w:eastAsia="Times New Roman" w:hAnsi="Palatino Linotype" w:cs="Times New Roman"/>
          <w:color w:val="232323"/>
          <w:sz w:val="24"/>
          <w:szCs w:val="24"/>
          <w:lang w:eastAsia="en-GB"/>
        </w:rPr>
        <w:t xml:space="preserve">in the preface </w:t>
      </w:r>
      <w:r w:rsidR="00406BB4">
        <w:rPr>
          <w:rFonts w:ascii="Palatino Linotype" w:eastAsia="Times New Roman" w:hAnsi="Palatino Linotype" w:cs="Times New Roman"/>
          <w:color w:val="232323"/>
          <w:sz w:val="24"/>
          <w:szCs w:val="24"/>
          <w:lang w:eastAsia="en-GB"/>
        </w:rPr>
        <w:t xml:space="preserve">can be seen as </w:t>
      </w:r>
      <w:r w:rsidR="00DA03F4">
        <w:rPr>
          <w:rFonts w:ascii="Palatino Linotype" w:eastAsia="Times New Roman" w:hAnsi="Palatino Linotype" w:cs="Times New Roman"/>
          <w:color w:val="232323"/>
          <w:sz w:val="24"/>
          <w:szCs w:val="24"/>
          <w:lang w:eastAsia="en-GB"/>
        </w:rPr>
        <w:t xml:space="preserve">part of </w:t>
      </w:r>
      <w:r w:rsidR="00D97989">
        <w:rPr>
          <w:rFonts w:ascii="Palatino Linotype" w:eastAsia="Times New Roman" w:hAnsi="Palatino Linotype" w:cs="Times New Roman"/>
          <w:color w:val="232323"/>
          <w:sz w:val="24"/>
          <w:szCs w:val="24"/>
          <w:lang w:eastAsia="en-GB"/>
        </w:rPr>
        <w:t>his</w:t>
      </w:r>
      <w:r w:rsidRPr="003125D6">
        <w:rPr>
          <w:rFonts w:ascii="Palatino Linotype" w:eastAsia="Times New Roman" w:hAnsi="Palatino Linotype" w:cs="Times New Roman"/>
          <w:color w:val="232323"/>
          <w:sz w:val="24"/>
          <w:szCs w:val="24"/>
          <w:lang w:eastAsia="en-GB"/>
        </w:rPr>
        <w:t xml:space="preserve"> own preparat</w:t>
      </w:r>
      <w:r w:rsidR="0085742D">
        <w:rPr>
          <w:rFonts w:ascii="Palatino Linotype" w:eastAsia="Times New Roman" w:hAnsi="Palatino Linotype" w:cs="Times New Roman"/>
          <w:color w:val="232323"/>
          <w:sz w:val="24"/>
          <w:szCs w:val="24"/>
          <w:lang w:eastAsia="en-GB"/>
        </w:rPr>
        <w:t xml:space="preserve">ion </w:t>
      </w:r>
      <w:r w:rsidRPr="003125D6">
        <w:rPr>
          <w:rFonts w:ascii="Palatino Linotype" w:eastAsia="Times New Roman" w:hAnsi="Palatino Linotype" w:cs="Times New Roman"/>
          <w:color w:val="232323"/>
          <w:sz w:val="24"/>
          <w:szCs w:val="24"/>
          <w:lang w:eastAsia="en-GB"/>
        </w:rPr>
        <w:t xml:space="preserve">towards </w:t>
      </w:r>
      <w:r w:rsidR="00D97989">
        <w:rPr>
          <w:rFonts w:ascii="Palatino Linotype" w:eastAsia="Times New Roman" w:hAnsi="Palatino Linotype" w:cs="Times New Roman"/>
          <w:color w:val="232323"/>
          <w:sz w:val="24"/>
          <w:szCs w:val="24"/>
          <w:lang w:eastAsia="en-GB"/>
        </w:rPr>
        <w:t>his major work</w:t>
      </w:r>
      <w:r w:rsidRPr="003125D6">
        <w:rPr>
          <w:rFonts w:ascii="Palatino Linotype" w:eastAsia="Times New Roman" w:hAnsi="Palatino Linotype" w:cs="Times New Roman"/>
          <w:color w:val="232323"/>
          <w:sz w:val="24"/>
          <w:szCs w:val="24"/>
          <w:lang w:eastAsia="en-GB"/>
        </w:rPr>
        <w:t>. </w:t>
      </w:r>
    </w:p>
    <w:p w:rsidR="003125D6" w:rsidRP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w:t>
      </w:r>
    </w:p>
    <w:p w:rsidR="00BA1F30"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The problem with writing a high society novel, Powell wr</w:t>
      </w:r>
      <w:r w:rsidR="0085742D">
        <w:rPr>
          <w:rFonts w:ascii="Palatino Linotype" w:eastAsia="Times New Roman" w:hAnsi="Palatino Linotype" w:cs="Times New Roman"/>
          <w:color w:val="232323"/>
          <w:sz w:val="24"/>
          <w:szCs w:val="24"/>
          <w:lang w:eastAsia="en-GB"/>
        </w:rPr>
        <w:t>ites</w:t>
      </w:r>
      <w:r w:rsidRPr="003125D6">
        <w:rPr>
          <w:rFonts w:ascii="Palatino Linotype" w:eastAsia="Times New Roman" w:hAnsi="Palatino Linotype" w:cs="Times New Roman"/>
          <w:color w:val="232323"/>
          <w:sz w:val="24"/>
          <w:szCs w:val="24"/>
          <w:lang w:eastAsia="en-GB"/>
        </w:rPr>
        <w:t xml:space="preserve">, is that the </w:t>
      </w:r>
      <w:r w:rsidR="00DA03F4">
        <w:rPr>
          <w:rFonts w:ascii="Palatino Linotype" w:eastAsia="Times New Roman" w:hAnsi="Palatino Linotype" w:cs="Times New Roman"/>
          <w:color w:val="232323"/>
          <w:sz w:val="24"/>
          <w:szCs w:val="24"/>
          <w:lang w:eastAsia="en-GB"/>
        </w:rPr>
        <w:t>author who decides</w:t>
      </w:r>
      <w:r w:rsidRPr="003125D6">
        <w:rPr>
          <w:rFonts w:ascii="Palatino Linotype" w:eastAsia="Times New Roman" w:hAnsi="Palatino Linotype" w:cs="Times New Roman"/>
          <w:color w:val="232323"/>
          <w:sz w:val="24"/>
          <w:szCs w:val="24"/>
          <w:lang w:eastAsia="en-GB"/>
        </w:rPr>
        <w:t xml:space="preserve"> to describe ‘Society’ (i.e. upper class society) </w:t>
      </w:r>
      <w:r w:rsidR="00D97989">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had … a task that laid him open to criticism of a peculiarly searching kind’,</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being liable to exaggerate either the closedness or openness of the society world being depicted.</w:t>
      </w:r>
      <w:r w:rsidR="00F46238">
        <w:rPr>
          <w:rStyle w:val="EndnoteReference"/>
          <w:rFonts w:ascii="Palatino Linotype" w:eastAsia="Times New Roman" w:hAnsi="Palatino Linotype" w:cs="Times New Roman"/>
          <w:color w:val="232323"/>
          <w:sz w:val="24"/>
          <w:szCs w:val="24"/>
          <w:lang w:eastAsia="en-GB"/>
        </w:rPr>
        <w:endnoteReference w:id="17"/>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By this </w:t>
      </w:r>
      <w:r w:rsidR="00DA03F4">
        <w:rPr>
          <w:rFonts w:ascii="Palatino Linotype" w:eastAsia="Times New Roman" w:hAnsi="Palatino Linotype" w:cs="Times New Roman"/>
          <w:color w:val="232323"/>
          <w:sz w:val="24"/>
          <w:szCs w:val="24"/>
          <w:lang w:eastAsia="en-GB"/>
        </w:rPr>
        <w:t xml:space="preserve">question of </w:t>
      </w:r>
      <w:r w:rsidR="00D97989">
        <w:rPr>
          <w:rFonts w:ascii="Palatino Linotype" w:eastAsia="Times New Roman" w:hAnsi="Palatino Linotype" w:cs="Times New Roman"/>
          <w:color w:val="232323"/>
          <w:sz w:val="24"/>
          <w:szCs w:val="24"/>
          <w:lang w:eastAsia="en-GB"/>
        </w:rPr>
        <w:t>‘</w:t>
      </w:r>
      <w:r w:rsidR="00DA03F4">
        <w:rPr>
          <w:rFonts w:ascii="Palatino Linotype" w:eastAsia="Times New Roman" w:hAnsi="Palatino Linotype" w:cs="Times New Roman"/>
          <w:color w:val="232323"/>
          <w:sz w:val="24"/>
          <w:szCs w:val="24"/>
          <w:lang w:eastAsia="en-GB"/>
        </w:rPr>
        <w:t>openness</w:t>
      </w:r>
      <w:r w:rsidR="00D97989">
        <w:rPr>
          <w:rFonts w:ascii="Palatino Linotype" w:eastAsia="Times New Roman" w:hAnsi="Palatino Linotype" w:cs="Times New Roman"/>
          <w:color w:val="232323"/>
          <w:sz w:val="24"/>
          <w:szCs w:val="24"/>
          <w:lang w:eastAsia="en-GB"/>
        </w:rPr>
        <w:t>’</w:t>
      </w:r>
      <w:r w:rsidR="00DA03F4">
        <w:rPr>
          <w:rFonts w:ascii="Palatino Linotype" w:eastAsia="Times New Roman" w:hAnsi="Palatino Linotype" w:cs="Times New Roman"/>
          <w:color w:val="232323"/>
          <w:sz w:val="24"/>
          <w:szCs w:val="24"/>
          <w:lang w:eastAsia="en-GB"/>
        </w:rPr>
        <w:t xml:space="preserve"> or </w:t>
      </w:r>
      <w:r w:rsidR="00D97989">
        <w:rPr>
          <w:rFonts w:ascii="Palatino Linotype" w:eastAsia="Times New Roman" w:hAnsi="Palatino Linotype" w:cs="Times New Roman"/>
          <w:color w:val="232323"/>
          <w:sz w:val="24"/>
          <w:szCs w:val="24"/>
          <w:lang w:eastAsia="en-GB"/>
        </w:rPr>
        <w:t>‘</w:t>
      </w:r>
      <w:r w:rsidR="00DA03F4">
        <w:rPr>
          <w:rFonts w:ascii="Palatino Linotype" w:eastAsia="Times New Roman" w:hAnsi="Palatino Linotype" w:cs="Times New Roman"/>
          <w:color w:val="232323"/>
          <w:sz w:val="24"/>
          <w:szCs w:val="24"/>
          <w:lang w:eastAsia="en-GB"/>
        </w:rPr>
        <w:t>closedness</w:t>
      </w:r>
      <w:r w:rsidR="00D97989">
        <w:rPr>
          <w:rFonts w:ascii="Palatino Linotype" w:eastAsia="Times New Roman" w:hAnsi="Palatino Linotype" w:cs="Times New Roman"/>
          <w:color w:val="232323"/>
          <w:sz w:val="24"/>
          <w:szCs w:val="24"/>
          <w:lang w:eastAsia="en-GB"/>
        </w:rPr>
        <w:t>’,</w:t>
      </w:r>
      <w:r w:rsidR="00DA03F4">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Powell seems to point to three di</w:t>
      </w:r>
      <w:r w:rsidR="00DA03F4">
        <w:rPr>
          <w:rFonts w:ascii="Palatino Linotype" w:eastAsia="Times New Roman" w:hAnsi="Palatino Linotype" w:cs="Times New Roman"/>
          <w:color w:val="232323"/>
          <w:sz w:val="24"/>
          <w:szCs w:val="24"/>
          <w:lang w:eastAsia="en-GB"/>
        </w:rPr>
        <w:t xml:space="preserve">stinct </w:t>
      </w:r>
      <w:r w:rsidRPr="003125D6">
        <w:rPr>
          <w:rFonts w:ascii="Palatino Linotype" w:eastAsia="Times New Roman" w:hAnsi="Palatino Linotype" w:cs="Times New Roman"/>
          <w:color w:val="232323"/>
          <w:sz w:val="24"/>
          <w:szCs w:val="24"/>
          <w:lang w:eastAsia="en-GB"/>
        </w:rPr>
        <w:t>things</w:t>
      </w:r>
      <w:r w:rsidR="00D97989">
        <w:rPr>
          <w:rFonts w:ascii="Palatino Linotype" w:eastAsia="Times New Roman" w:hAnsi="Palatino Linotype" w:cs="Times New Roman"/>
          <w:color w:val="232323"/>
          <w:sz w:val="24"/>
          <w:szCs w:val="24"/>
          <w:lang w:eastAsia="en-GB"/>
        </w:rPr>
        <w:t xml:space="preserve">. </w:t>
      </w:r>
      <w:r w:rsidR="00DA03F4">
        <w:rPr>
          <w:rFonts w:ascii="Palatino Linotype" w:eastAsia="Times New Roman" w:hAnsi="Palatino Linotype" w:cs="Times New Roman"/>
          <w:color w:val="232323"/>
          <w:sz w:val="24"/>
          <w:szCs w:val="24"/>
          <w:lang w:eastAsia="en-GB"/>
        </w:rPr>
        <w:t xml:space="preserve">First, </w:t>
      </w:r>
      <w:r w:rsidR="00D97989">
        <w:rPr>
          <w:rFonts w:ascii="Palatino Linotype" w:eastAsia="Times New Roman" w:hAnsi="Palatino Linotype" w:cs="Times New Roman"/>
          <w:color w:val="232323"/>
          <w:sz w:val="24"/>
          <w:szCs w:val="24"/>
          <w:lang w:eastAsia="en-GB"/>
        </w:rPr>
        <w:t xml:space="preserve">to </w:t>
      </w:r>
      <w:r w:rsidRPr="003125D6">
        <w:rPr>
          <w:rFonts w:ascii="Palatino Linotype" w:eastAsia="Times New Roman" w:hAnsi="Palatino Linotype" w:cs="Times New Roman"/>
          <w:color w:val="232323"/>
          <w:sz w:val="24"/>
          <w:szCs w:val="24"/>
          <w:lang w:eastAsia="en-GB"/>
        </w:rPr>
        <w:t>the social exclusiveness or otherwise of the</w:t>
      </w:r>
      <w:r w:rsidR="001B2F0C" w:rsidRPr="003125D6">
        <w:rPr>
          <w:rFonts w:ascii="Palatino Linotype" w:eastAsia="Times New Roman" w:hAnsi="Palatino Linotype" w:cs="Times New Roman"/>
          <w:color w:val="232323"/>
          <w:sz w:val="24"/>
          <w:szCs w:val="24"/>
          <w:lang w:eastAsia="en-GB"/>
        </w:rPr>
        <w:t> </w:t>
      </w:r>
      <w:r w:rsidR="001B2F0C">
        <w:rPr>
          <w:rFonts w:ascii="Palatino Linotype" w:eastAsia="Times New Roman" w:hAnsi="Palatino Linotype" w:cs="Times New Roman"/>
          <w:color w:val="232323"/>
          <w:sz w:val="24"/>
          <w:szCs w:val="24"/>
          <w:lang w:eastAsia="en-GB"/>
        </w:rPr>
        <w:t xml:space="preserve">social </w:t>
      </w:r>
      <w:r w:rsidR="001B2F0C" w:rsidRPr="003125D6">
        <w:rPr>
          <w:rFonts w:ascii="Palatino Linotype" w:eastAsia="Times New Roman" w:hAnsi="Palatino Linotype" w:cs="Times New Roman"/>
          <w:color w:val="232323"/>
          <w:sz w:val="24"/>
          <w:szCs w:val="24"/>
          <w:lang w:eastAsia="en-GB"/>
        </w:rPr>
        <w:t>world</w:t>
      </w:r>
      <w:r w:rsidRPr="003125D6">
        <w:rPr>
          <w:rFonts w:ascii="Palatino Linotype" w:eastAsia="Times New Roman" w:hAnsi="Palatino Linotype" w:cs="Times New Roman"/>
          <w:color w:val="232323"/>
          <w:sz w:val="24"/>
          <w:szCs w:val="24"/>
          <w:lang w:eastAsia="en-GB"/>
        </w:rPr>
        <w:t xml:space="preserve"> </w:t>
      </w:r>
      <w:r w:rsidR="00DA03F4">
        <w:rPr>
          <w:rFonts w:ascii="Palatino Linotype" w:eastAsia="Times New Roman" w:hAnsi="Palatino Linotype" w:cs="Times New Roman"/>
          <w:color w:val="232323"/>
          <w:sz w:val="24"/>
          <w:szCs w:val="24"/>
          <w:lang w:eastAsia="en-GB"/>
        </w:rPr>
        <w:t xml:space="preserve">depicted </w:t>
      </w:r>
      <w:r w:rsidRPr="003125D6">
        <w:rPr>
          <w:rFonts w:ascii="Palatino Linotype" w:eastAsia="Times New Roman" w:hAnsi="Palatino Linotype" w:cs="Times New Roman"/>
          <w:color w:val="232323"/>
          <w:sz w:val="24"/>
          <w:szCs w:val="24"/>
          <w:lang w:eastAsia="en-GB"/>
        </w:rPr>
        <w:t>and thus the range of characters who can be brought together within it</w:t>
      </w:r>
      <w:r w:rsidR="00D97989">
        <w:rPr>
          <w:rFonts w:ascii="Palatino Linotype" w:eastAsia="Times New Roman" w:hAnsi="Palatino Linotype" w:cs="Times New Roman"/>
          <w:color w:val="232323"/>
          <w:sz w:val="24"/>
          <w:szCs w:val="24"/>
          <w:lang w:eastAsia="en-GB"/>
        </w:rPr>
        <w:t>; s</w:t>
      </w:r>
      <w:r w:rsidRPr="003125D6">
        <w:rPr>
          <w:rFonts w:ascii="Palatino Linotype" w:eastAsia="Times New Roman" w:hAnsi="Palatino Linotype" w:cs="Times New Roman"/>
          <w:color w:val="232323"/>
          <w:sz w:val="24"/>
          <w:szCs w:val="24"/>
          <w:lang w:eastAsia="en-GB"/>
        </w:rPr>
        <w:t>econdly</w:t>
      </w:r>
      <w:r w:rsidR="00DA03F4">
        <w:rPr>
          <w:rFonts w:ascii="Palatino Linotype" w:eastAsia="Times New Roman" w:hAnsi="Palatino Linotype" w:cs="Times New Roman"/>
          <w:color w:val="232323"/>
          <w:sz w:val="24"/>
          <w:szCs w:val="24"/>
          <w:lang w:eastAsia="en-GB"/>
        </w:rPr>
        <w:t xml:space="preserve">, </w:t>
      </w:r>
      <w:r w:rsidR="00D97989">
        <w:rPr>
          <w:rFonts w:ascii="Palatino Linotype" w:eastAsia="Times New Roman" w:hAnsi="Palatino Linotype" w:cs="Times New Roman"/>
          <w:color w:val="232323"/>
          <w:sz w:val="24"/>
          <w:szCs w:val="24"/>
          <w:lang w:eastAsia="en-GB"/>
        </w:rPr>
        <w:t>to t</w:t>
      </w:r>
      <w:r w:rsidR="001B2F0C" w:rsidRPr="003125D6">
        <w:rPr>
          <w:rFonts w:ascii="Palatino Linotype" w:eastAsia="Times New Roman" w:hAnsi="Palatino Linotype" w:cs="Times New Roman"/>
          <w:color w:val="232323"/>
          <w:sz w:val="24"/>
          <w:szCs w:val="24"/>
          <w:lang w:eastAsia="en-GB"/>
        </w:rPr>
        <w:t>he</w:t>
      </w:r>
      <w:r w:rsidRPr="003125D6">
        <w:rPr>
          <w:rFonts w:ascii="Palatino Linotype" w:eastAsia="Times New Roman" w:hAnsi="Palatino Linotype" w:cs="Times New Roman"/>
          <w:color w:val="232323"/>
          <w:sz w:val="24"/>
          <w:szCs w:val="24"/>
          <w:lang w:eastAsia="en-GB"/>
        </w:rPr>
        <w:t xml:space="preserve"> role of the narrator and his </w:t>
      </w:r>
      <w:r w:rsidR="00DA03F4">
        <w:rPr>
          <w:rFonts w:ascii="Palatino Linotype" w:eastAsia="Times New Roman" w:hAnsi="Palatino Linotype" w:cs="Times New Roman"/>
          <w:color w:val="232323"/>
          <w:sz w:val="24"/>
          <w:szCs w:val="24"/>
          <w:lang w:eastAsia="en-GB"/>
        </w:rPr>
        <w:t xml:space="preserve">or her </w:t>
      </w:r>
      <w:r w:rsidRPr="003125D6">
        <w:rPr>
          <w:rFonts w:ascii="Palatino Linotype" w:eastAsia="Times New Roman" w:hAnsi="Palatino Linotype" w:cs="Times New Roman"/>
          <w:color w:val="232323"/>
          <w:sz w:val="24"/>
          <w:szCs w:val="24"/>
          <w:lang w:eastAsia="en-GB"/>
        </w:rPr>
        <w:t xml:space="preserve">ability to move within that world; and thirdly, </w:t>
      </w:r>
      <w:r w:rsidR="00DA03F4">
        <w:rPr>
          <w:rFonts w:ascii="Palatino Linotype" w:eastAsia="Times New Roman" w:hAnsi="Palatino Linotype" w:cs="Times New Roman"/>
          <w:color w:val="232323"/>
          <w:sz w:val="24"/>
          <w:szCs w:val="24"/>
          <w:lang w:eastAsia="en-GB"/>
        </w:rPr>
        <w:t xml:space="preserve">to </w:t>
      </w:r>
      <w:r w:rsidRPr="003125D6">
        <w:rPr>
          <w:rFonts w:ascii="Palatino Linotype" w:eastAsia="Times New Roman" w:hAnsi="Palatino Linotype" w:cs="Times New Roman"/>
          <w:color w:val="232323"/>
          <w:sz w:val="24"/>
          <w:szCs w:val="24"/>
          <w:lang w:eastAsia="en-GB"/>
        </w:rPr>
        <w:t>the form of the novel</w:t>
      </w:r>
      <w:r w:rsidR="00DA03F4">
        <w:rPr>
          <w:rFonts w:ascii="Palatino Linotype" w:eastAsia="Times New Roman" w:hAnsi="Palatino Linotype" w:cs="Times New Roman"/>
          <w:color w:val="232323"/>
          <w:sz w:val="24"/>
          <w:szCs w:val="24"/>
          <w:lang w:eastAsia="en-GB"/>
        </w:rPr>
        <w:t xml:space="preserve"> itself</w:t>
      </w:r>
      <w:r w:rsidR="001B2F0C">
        <w:rPr>
          <w:rFonts w:ascii="Palatino Linotype" w:eastAsia="Times New Roman" w:hAnsi="Palatino Linotype" w:cs="Times New Roman"/>
          <w:color w:val="232323"/>
          <w:sz w:val="24"/>
          <w:szCs w:val="24"/>
          <w:lang w:eastAsia="en-GB"/>
        </w:rPr>
        <w:t xml:space="preserve">, </w:t>
      </w:r>
      <w:r w:rsidR="001B2F0C" w:rsidRPr="003125D6">
        <w:rPr>
          <w:rFonts w:ascii="Palatino Linotype" w:eastAsia="Times New Roman" w:hAnsi="Palatino Linotype" w:cs="Times New Roman"/>
          <w:color w:val="232323"/>
          <w:sz w:val="24"/>
          <w:szCs w:val="24"/>
          <w:lang w:eastAsia="en-GB"/>
        </w:rPr>
        <w:t>its</w:t>
      </w:r>
      <w:r w:rsidRPr="003125D6">
        <w:rPr>
          <w:rFonts w:ascii="Palatino Linotype" w:eastAsia="Times New Roman" w:hAnsi="Palatino Linotype" w:cs="Times New Roman"/>
          <w:color w:val="232323"/>
          <w:sz w:val="24"/>
          <w:szCs w:val="24"/>
          <w:lang w:eastAsia="en-GB"/>
        </w:rPr>
        <w:t xml:space="preserve"> </w:t>
      </w:r>
      <w:r w:rsidR="00DA03F4">
        <w:rPr>
          <w:rFonts w:ascii="Palatino Linotype" w:eastAsia="Times New Roman" w:hAnsi="Palatino Linotype" w:cs="Times New Roman"/>
          <w:color w:val="232323"/>
          <w:sz w:val="24"/>
          <w:szCs w:val="24"/>
          <w:lang w:eastAsia="en-GB"/>
        </w:rPr>
        <w:t xml:space="preserve">relative </w:t>
      </w:r>
      <w:r w:rsidRPr="003125D6">
        <w:rPr>
          <w:rFonts w:ascii="Palatino Linotype" w:eastAsia="Times New Roman" w:hAnsi="Palatino Linotype" w:cs="Times New Roman"/>
          <w:color w:val="232323"/>
          <w:sz w:val="24"/>
          <w:szCs w:val="24"/>
          <w:lang w:eastAsia="en-GB"/>
        </w:rPr>
        <w:t>open</w:t>
      </w:r>
      <w:r w:rsidR="00DA03F4">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or closed</w:t>
      </w:r>
      <w:r w:rsidR="00DA03F4">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ness to a variety of differ</w:t>
      </w:r>
      <w:r w:rsidR="00D97989">
        <w:rPr>
          <w:rFonts w:ascii="Palatino Linotype" w:eastAsia="Times New Roman" w:hAnsi="Palatino Linotype" w:cs="Times New Roman"/>
          <w:color w:val="232323"/>
          <w:sz w:val="24"/>
          <w:szCs w:val="24"/>
          <w:lang w:eastAsia="en-GB"/>
        </w:rPr>
        <w:t xml:space="preserve">ent kinds of social action in </w:t>
      </w:r>
      <w:r w:rsidRPr="003125D6">
        <w:rPr>
          <w:rFonts w:ascii="Palatino Linotype" w:eastAsia="Times New Roman" w:hAnsi="Palatino Linotype" w:cs="Times New Roman"/>
          <w:color w:val="232323"/>
          <w:sz w:val="24"/>
          <w:szCs w:val="24"/>
          <w:lang w:eastAsia="en-GB"/>
        </w:rPr>
        <w:t>different locations</w:t>
      </w:r>
      <w:r w:rsidR="005B0E26">
        <w:rPr>
          <w:rFonts w:ascii="Palatino Linotype" w:eastAsia="Times New Roman" w:hAnsi="Palatino Linotype" w:cs="Times New Roman"/>
          <w:color w:val="232323"/>
          <w:sz w:val="24"/>
          <w:szCs w:val="24"/>
          <w:lang w:eastAsia="en-GB"/>
        </w:rPr>
        <w:t xml:space="preserve">. </w:t>
      </w:r>
      <w:r w:rsidR="005B0E26" w:rsidRPr="001B2F0C">
        <w:rPr>
          <w:rFonts w:ascii="Palatino Linotype" w:eastAsia="Times New Roman" w:hAnsi="Palatino Linotype" w:cs="Times New Roman"/>
          <w:i/>
          <w:color w:val="232323"/>
          <w:sz w:val="24"/>
          <w:szCs w:val="24"/>
          <w:lang w:eastAsia="en-GB"/>
        </w:rPr>
        <w:t>A Dan</w:t>
      </w:r>
      <w:r w:rsidR="00DA03F4" w:rsidRPr="001B2F0C">
        <w:rPr>
          <w:rFonts w:ascii="Palatino Linotype" w:eastAsia="Times New Roman" w:hAnsi="Palatino Linotype" w:cs="Times New Roman"/>
          <w:i/>
          <w:color w:val="232323"/>
          <w:sz w:val="24"/>
          <w:szCs w:val="24"/>
          <w:lang w:eastAsia="en-GB"/>
        </w:rPr>
        <w:t>c</w:t>
      </w:r>
      <w:r w:rsidR="005B0E26" w:rsidRPr="001B2F0C">
        <w:rPr>
          <w:rFonts w:ascii="Palatino Linotype" w:eastAsia="Times New Roman" w:hAnsi="Palatino Linotype" w:cs="Times New Roman"/>
          <w:i/>
          <w:color w:val="232323"/>
          <w:sz w:val="24"/>
          <w:szCs w:val="24"/>
          <w:lang w:eastAsia="en-GB"/>
        </w:rPr>
        <w:t>e</w:t>
      </w:r>
      <w:r w:rsidR="00DA03F4">
        <w:rPr>
          <w:rFonts w:ascii="Palatino Linotype" w:eastAsia="Times New Roman" w:hAnsi="Palatino Linotype" w:cs="Times New Roman"/>
          <w:color w:val="232323"/>
          <w:sz w:val="24"/>
          <w:szCs w:val="24"/>
          <w:lang w:eastAsia="en-GB"/>
        </w:rPr>
        <w:t xml:space="preserve"> </w:t>
      </w:r>
      <w:r w:rsidR="00D97989">
        <w:rPr>
          <w:rFonts w:ascii="Palatino Linotype" w:eastAsia="Times New Roman" w:hAnsi="Palatino Linotype" w:cs="Times New Roman"/>
          <w:color w:val="232323"/>
          <w:sz w:val="24"/>
          <w:szCs w:val="24"/>
          <w:lang w:eastAsia="en-GB"/>
        </w:rPr>
        <w:t xml:space="preserve">is a novel or </w:t>
      </w:r>
      <w:r w:rsidR="00DA03F4">
        <w:rPr>
          <w:rFonts w:ascii="Palatino Linotype" w:eastAsia="Times New Roman" w:hAnsi="Palatino Linotype" w:cs="Times New Roman"/>
          <w:color w:val="232323"/>
          <w:sz w:val="24"/>
          <w:szCs w:val="24"/>
          <w:lang w:eastAsia="en-GB"/>
        </w:rPr>
        <w:t xml:space="preserve">sequence </w:t>
      </w:r>
      <w:r w:rsidR="005B0E26">
        <w:rPr>
          <w:rFonts w:ascii="Palatino Linotype" w:eastAsia="Times New Roman" w:hAnsi="Palatino Linotype" w:cs="Times New Roman"/>
          <w:color w:val="232323"/>
          <w:sz w:val="24"/>
          <w:szCs w:val="24"/>
          <w:lang w:eastAsia="en-GB"/>
        </w:rPr>
        <w:t>o</w:t>
      </w:r>
      <w:r w:rsidR="00DA03F4">
        <w:rPr>
          <w:rFonts w:ascii="Palatino Linotype" w:eastAsia="Times New Roman" w:hAnsi="Palatino Linotype" w:cs="Times New Roman"/>
          <w:color w:val="232323"/>
          <w:sz w:val="24"/>
          <w:szCs w:val="24"/>
          <w:lang w:eastAsia="en-GB"/>
        </w:rPr>
        <w:t>f</w:t>
      </w:r>
      <w:r w:rsidR="005B0E26">
        <w:rPr>
          <w:rFonts w:ascii="Palatino Linotype" w:eastAsia="Times New Roman" w:hAnsi="Palatino Linotype" w:cs="Times New Roman"/>
          <w:color w:val="232323"/>
          <w:sz w:val="24"/>
          <w:szCs w:val="24"/>
          <w:lang w:eastAsia="en-GB"/>
        </w:rPr>
        <w:t xml:space="preserve"> novels </w:t>
      </w:r>
      <w:r w:rsidR="001B2F0C">
        <w:rPr>
          <w:rFonts w:ascii="Palatino Linotype" w:eastAsia="Times New Roman" w:hAnsi="Palatino Linotype" w:cs="Times New Roman"/>
          <w:color w:val="232323"/>
          <w:sz w:val="24"/>
          <w:szCs w:val="24"/>
          <w:lang w:eastAsia="en-GB"/>
        </w:rPr>
        <w:t>fascinated by</w:t>
      </w:r>
      <w:r w:rsidR="005B0E26">
        <w:rPr>
          <w:rFonts w:ascii="Palatino Linotype" w:eastAsia="Times New Roman" w:hAnsi="Palatino Linotype" w:cs="Times New Roman"/>
          <w:color w:val="232323"/>
          <w:sz w:val="24"/>
          <w:szCs w:val="24"/>
          <w:lang w:eastAsia="en-GB"/>
        </w:rPr>
        <w:t xml:space="preserve"> questions</w:t>
      </w:r>
      <w:r w:rsidR="00DA03F4">
        <w:rPr>
          <w:rFonts w:ascii="Palatino Linotype" w:eastAsia="Times New Roman" w:hAnsi="Palatino Linotype" w:cs="Times New Roman"/>
          <w:color w:val="232323"/>
          <w:sz w:val="24"/>
          <w:szCs w:val="24"/>
          <w:lang w:eastAsia="en-GB"/>
        </w:rPr>
        <w:t xml:space="preserve"> of </w:t>
      </w:r>
      <w:r w:rsidR="005B0E26">
        <w:rPr>
          <w:rFonts w:ascii="Palatino Linotype" w:eastAsia="Times New Roman" w:hAnsi="Palatino Linotype" w:cs="Times New Roman"/>
          <w:color w:val="232323"/>
          <w:sz w:val="24"/>
          <w:szCs w:val="24"/>
          <w:lang w:eastAsia="en-GB"/>
        </w:rPr>
        <w:t xml:space="preserve">both </w:t>
      </w:r>
      <w:r w:rsidR="00DA03F4">
        <w:rPr>
          <w:rFonts w:ascii="Palatino Linotype" w:eastAsia="Times New Roman" w:hAnsi="Palatino Linotype" w:cs="Times New Roman"/>
          <w:color w:val="232323"/>
          <w:sz w:val="24"/>
          <w:szCs w:val="24"/>
          <w:lang w:eastAsia="en-GB"/>
        </w:rPr>
        <w:t>social and fictional open</w:t>
      </w:r>
      <w:r w:rsidR="005B0E26">
        <w:rPr>
          <w:rFonts w:ascii="Palatino Linotype" w:eastAsia="Times New Roman" w:hAnsi="Palatino Linotype" w:cs="Times New Roman"/>
          <w:color w:val="232323"/>
          <w:sz w:val="24"/>
          <w:szCs w:val="24"/>
          <w:lang w:eastAsia="en-GB"/>
        </w:rPr>
        <w:t>n</w:t>
      </w:r>
      <w:r w:rsidR="00DA03F4">
        <w:rPr>
          <w:rFonts w:ascii="Palatino Linotype" w:eastAsia="Times New Roman" w:hAnsi="Palatino Linotype" w:cs="Times New Roman"/>
          <w:color w:val="232323"/>
          <w:sz w:val="24"/>
          <w:szCs w:val="24"/>
          <w:lang w:eastAsia="en-GB"/>
        </w:rPr>
        <w:t>es</w:t>
      </w:r>
      <w:r w:rsidR="005B0E26">
        <w:rPr>
          <w:rFonts w:ascii="Palatino Linotype" w:eastAsia="Times New Roman" w:hAnsi="Palatino Linotype" w:cs="Times New Roman"/>
          <w:color w:val="232323"/>
          <w:sz w:val="24"/>
          <w:szCs w:val="24"/>
          <w:lang w:eastAsia="en-GB"/>
        </w:rPr>
        <w:t xml:space="preserve">s </w:t>
      </w:r>
      <w:r w:rsidR="00DA03F4">
        <w:rPr>
          <w:rFonts w:ascii="Palatino Linotype" w:eastAsia="Times New Roman" w:hAnsi="Palatino Linotype" w:cs="Times New Roman"/>
          <w:color w:val="232323"/>
          <w:sz w:val="24"/>
          <w:szCs w:val="24"/>
          <w:lang w:eastAsia="en-GB"/>
        </w:rPr>
        <w:t xml:space="preserve">and closedness, </w:t>
      </w:r>
      <w:r w:rsidR="005B0E26">
        <w:rPr>
          <w:rFonts w:ascii="Palatino Linotype" w:eastAsia="Times New Roman" w:hAnsi="Palatino Linotype" w:cs="Times New Roman"/>
          <w:color w:val="232323"/>
          <w:sz w:val="24"/>
          <w:szCs w:val="24"/>
          <w:lang w:eastAsia="en-GB"/>
        </w:rPr>
        <w:t xml:space="preserve">in locations and </w:t>
      </w:r>
      <w:r w:rsidR="001B2F0C">
        <w:rPr>
          <w:rFonts w:ascii="Palatino Linotype" w:eastAsia="Times New Roman" w:hAnsi="Palatino Linotype" w:cs="Times New Roman"/>
          <w:color w:val="232323"/>
          <w:sz w:val="24"/>
          <w:szCs w:val="24"/>
          <w:lang w:eastAsia="en-GB"/>
        </w:rPr>
        <w:t>institutions -</w:t>
      </w:r>
      <w:r w:rsidR="005B0E26">
        <w:rPr>
          <w:rFonts w:ascii="Palatino Linotype" w:eastAsia="Times New Roman" w:hAnsi="Palatino Linotype" w:cs="Times New Roman"/>
          <w:color w:val="232323"/>
          <w:sz w:val="24"/>
          <w:szCs w:val="24"/>
          <w:lang w:eastAsia="en-GB"/>
        </w:rPr>
        <w:t xml:space="preserve"> parties, schools, journals - that </w:t>
      </w:r>
      <w:r w:rsidR="001B2F0C">
        <w:rPr>
          <w:rFonts w:ascii="Palatino Linotype" w:eastAsia="Times New Roman" w:hAnsi="Palatino Linotype" w:cs="Times New Roman"/>
          <w:color w:val="232323"/>
          <w:sz w:val="24"/>
          <w:szCs w:val="24"/>
          <w:lang w:eastAsia="en-GB"/>
        </w:rPr>
        <w:t>constantly flaunt</w:t>
      </w:r>
      <w:r w:rsidR="005B0E26">
        <w:rPr>
          <w:rFonts w:ascii="Palatino Linotype" w:eastAsia="Times New Roman" w:hAnsi="Palatino Linotype" w:cs="Times New Roman"/>
          <w:color w:val="232323"/>
          <w:sz w:val="24"/>
          <w:szCs w:val="24"/>
          <w:lang w:eastAsia="en-GB"/>
        </w:rPr>
        <w:t xml:space="preserve"> and doubt their </w:t>
      </w:r>
      <w:r w:rsidR="001B2F0C">
        <w:rPr>
          <w:rFonts w:ascii="Palatino Linotype" w:eastAsia="Times New Roman" w:hAnsi="Palatino Linotype" w:cs="Times New Roman"/>
          <w:color w:val="232323"/>
          <w:sz w:val="24"/>
          <w:szCs w:val="24"/>
          <w:lang w:eastAsia="en-GB"/>
        </w:rPr>
        <w:t>inclusivity and</w:t>
      </w:r>
      <w:r w:rsidR="005B0E26">
        <w:rPr>
          <w:rFonts w:ascii="Palatino Linotype" w:eastAsia="Times New Roman" w:hAnsi="Palatino Linotype" w:cs="Times New Roman"/>
          <w:color w:val="232323"/>
          <w:sz w:val="24"/>
          <w:szCs w:val="24"/>
          <w:lang w:eastAsia="en-GB"/>
        </w:rPr>
        <w:t xml:space="preserve"> exclusivity. It </w:t>
      </w:r>
      <w:r w:rsidR="00D96963">
        <w:rPr>
          <w:rFonts w:ascii="Palatino Linotype" w:eastAsia="Times New Roman" w:hAnsi="Palatino Linotype" w:cs="Times New Roman"/>
          <w:color w:val="232323"/>
          <w:sz w:val="24"/>
          <w:szCs w:val="24"/>
          <w:lang w:eastAsia="en-GB"/>
        </w:rPr>
        <w:t xml:space="preserve">both </w:t>
      </w:r>
      <w:r w:rsidR="005B0E26">
        <w:rPr>
          <w:rFonts w:ascii="Palatino Linotype" w:eastAsia="Times New Roman" w:hAnsi="Palatino Linotype" w:cs="Times New Roman"/>
          <w:color w:val="232323"/>
          <w:sz w:val="24"/>
          <w:szCs w:val="24"/>
          <w:lang w:eastAsia="en-GB"/>
        </w:rPr>
        <w:t>opens itself</w:t>
      </w:r>
      <w:r w:rsidR="00D96963">
        <w:rPr>
          <w:rFonts w:ascii="Palatino Linotype" w:eastAsia="Times New Roman" w:hAnsi="Palatino Linotype" w:cs="Times New Roman"/>
          <w:color w:val="232323"/>
          <w:sz w:val="24"/>
          <w:szCs w:val="24"/>
          <w:lang w:eastAsia="en-GB"/>
        </w:rPr>
        <w:t xml:space="preserve"> </w:t>
      </w:r>
      <w:r w:rsidR="00DA03F4">
        <w:rPr>
          <w:rFonts w:ascii="Palatino Linotype" w:eastAsia="Times New Roman" w:hAnsi="Palatino Linotype" w:cs="Times New Roman"/>
          <w:color w:val="232323"/>
          <w:sz w:val="24"/>
          <w:szCs w:val="24"/>
          <w:lang w:eastAsia="en-GB"/>
        </w:rPr>
        <w:t>to a</w:t>
      </w:r>
      <w:r w:rsidR="0085742D">
        <w:rPr>
          <w:rFonts w:ascii="Palatino Linotype" w:eastAsia="Times New Roman" w:hAnsi="Palatino Linotype" w:cs="Times New Roman"/>
          <w:color w:val="232323"/>
          <w:sz w:val="24"/>
          <w:szCs w:val="24"/>
          <w:lang w:eastAsia="en-GB"/>
        </w:rPr>
        <w:t xml:space="preserve"> remarkable </w:t>
      </w:r>
      <w:r w:rsidR="00D96963">
        <w:rPr>
          <w:rFonts w:ascii="Palatino Linotype" w:eastAsia="Times New Roman" w:hAnsi="Palatino Linotype" w:cs="Times New Roman"/>
          <w:color w:val="232323"/>
          <w:sz w:val="24"/>
          <w:szCs w:val="24"/>
          <w:lang w:eastAsia="en-GB"/>
        </w:rPr>
        <w:t xml:space="preserve">range </w:t>
      </w:r>
      <w:r w:rsidR="00DA03F4">
        <w:rPr>
          <w:rFonts w:ascii="Palatino Linotype" w:eastAsia="Times New Roman" w:hAnsi="Palatino Linotype" w:cs="Times New Roman"/>
          <w:color w:val="232323"/>
          <w:sz w:val="24"/>
          <w:szCs w:val="24"/>
          <w:lang w:eastAsia="en-GB"/>
        </w:rPr>
        <w:t xml:space="preserve">of </w:t>
      </w:r>
      <w:r w:rsidR="005B0E26">
        <w:rPr>
          <w:rFonts w:ascii="Palatino Linotype" w:eastAsia="Times New Roman" w:hAnsi="Palatino Linotype" w:cs="Times New Roman"/>
          <w:color w:val="232323"/>
          <w:sz w:val="24"/>
          <w:szCs w:val="24"/>
          <w:lang w:eastAsia="en-GB"/>
        </w:rPr>
        <w:t>individuated c</w:t>
      </w:r>
      <w:r w:rsidR="00DA03F4">
        <w:rPr>
          <w:rFonts w:ascii="Palatino Linotype" w:eastAsia="Times New Roman" w:hAnsi="Palatino Linotype" w:cs="Times New Roman"/>
          <w:color w:val="232323"/>
          <w:sz w:val="24"/>
          <w:szCs w:val="24"/>
          <w:lang w:eastAsia="en-GB"/>
        </w:rPr>
        <w:t>har</w:t>
      </w:r>
      <w:r w:rsidR="005B0E26">
        <w:rPr>
          <w:rFonts w:ascii="Palatino Linotype" w:eastAsia="Times New Roman" w:hAnsi="Palatino Linotype" w:cs="Times New Roman"/>
          <w:color w:val="232323"/>
          <w:sz w:val="24"/>
          <w:szCs w:val="24"/>
          <w:lang w:eastAsia="en-GB"/>
        </w:rPr>
        <w:t>a</w:t>
      </w:r>
      <w:r w:rsidR="00DA03F4">
        <w:rPr>
          <w:rFonts w:ascii="Palatino Linotype" w:eastAsia="Times New Roman" w:hAnsi="Palatino Linotype" w:cs="Times New Roman"/>
          <w:color w:val="232323"/>
          <w:sz w:val="24"/>
          <w:szCs w:val="24"/>
          <w:lang w:eastAsia="en-GB"/>
        </w:rPr>
        <w:t>cters and</w:t>
      </w:r>
      <w:r w:rsidR="005B0E26">
        <w:rPr>
          <w:rFonts w:ascii="Palatino Linotype" w:eastAsia="Times New Roman" w:hAnsi="Palatino Linotype" w:cs="Times New Roman"/>
          <w:color w:val="232323"/>
          <w:sz w:val="24"/>
          <w:szCs w:val="24"/>
          <w:lang w:eastAsia="en-GB"/>
        </w:rPr>
        <w:t xml:space="preserve"> memorable </w:t>
      </w:r>
      <w:r w:rsidR="00DA03F4">
        <w:rPr>
          <w:rFonts w:ascii="Palatino Linotype" w:eastAsia="Times New Roman" w:hAnsi="Palatino Linotype" w:cs="Times New Roman"/>
          <w:color w:val="232323"/>
          <w:sz w:val="24"/>
          <w:szCs w:val="24"/>
          <w:lang w:eastAsia="en-GB"/>
        </w:rPr>
        <w:t xml:space="preserve">events, </w:t>
      </w:r>
      <w:r w:rsidR="005B0E26">
        <w:rPr>
          <w:rFonts w:ascii="Palatino Linotype" w:eastAsia="Times New Roman" w:hAnsi="Palatino Linotype" w:cs="Times New Roman"/>
          <w:color w:val="232323"/>
          <w:sz w:val="24"/>
          <w:szCs w:val="24"/>
          <w:lang w:eastAsia="en-GB"/>
        </w:rPr>
        <w:t xml:space="preserve">and closes itself at its end </w:t>
      </w:r>
      <w:r w:rsidR="001B2F0C">
        <w:rPr>
          <w:rFonts w:ascii="Palatino Linotype" w:eastAsia="Times New Roman" w:hAnsi="Palatino Linotype" w:cs="Times New Roman"/>
          <w:color w:val="232323"/>
          <w:sz w:val="24"/>
          <w:szCs w:val="24"/>
          <w:lang w:eastAsia="en-GB"/>
        </w:rPr>
        <w:t>only to</w:t>
      </w:r>
      <w:r w:rsidR="005B0E26">
        <w:rPr>
          <w:rFonts w:ascii="Palatino Linotype" w:eastAsia="Times New Roman" w:hAnsi="Palatino Linotype" w:cs="Times New Roman"/>
          <w:color w:val="232323"/>
          <w:sz w:val="24"/>
          <w:szCs w:val="24"/>
          <w:lang w:eastAsia="en-GB"/>
        </w:rPr>
        <w:t xml:space="preserve"> </w:t>
      </w:r>
      <w:r w:rsidR="001B2F0C">
        <w:rPr>
          <w:rFonts w:ascii="Palatino Linotype" w:eastAsia="Times New Roman" w:hAnsi="Palatino Linotype" w:cs="Times New Roman"/>
          <w:color w:val="232323"/>
          <w:sz w:val="24"/>
          <w:szCs w:val="24"/>
          <w:lang w:eastAsia="en-GB"/>
        </w:rPr>
        <w:t>simultaneously</w:t>
      </w:r>
      <w:r w:rsidR="005B0E26">
        <w:rPr>
          <w:rFonts w:ascii="Palatino Linotype" w:eastAsia="Times New Roman" w:hAnsi="Palatino Linotype" w:cs="Times New Roman"/>
          <w:color w:val="232323"/>
          <w:sz w:val="24"/>
          <w:szCs w:val="24"/>
          <w:lang w:eastAsia="en-GB"/>
        </w:rPr>
        <w:t xml:space="preserve"> reopen itself in Nick’s inaugurating and concluding memory at the brazier, a snake swallowing its own tale. </w:t>
      </w:r>
    </w:p>
    <w:p w:rsidR="00BA1F30" w:rsidRDefault="00BA1F30" w:rsidP="003125D6">
      <w:pPr>
        <w:spacing w:after="0" w:line="240" w:lineRule="auto"/>
        <w:ind w:firstLine="540"/>
        <w:rPr>
          <w:rFonts w:ascii="Palatino Linotype" w:eastAsia="Times New Roman" w:hAnsi="Palatino Linotype" w:cs="Times New Roman"/>
          <w:color w:val="232323"/>
          <w:sz w:val="24"/>
          <w:szCs w:val="24"/>
          <w:lang w:eastAsia="en-GB"/>
        </w:rPr>
      </w:pPr>
    </w:p>
    <w:p w:rsidR="00BA1F30" w:rsidRDefault="00BA1F30" w:rsidP="003125D6">
      <w:pPr>
        <w:spacing w:after="0" w:line="240" w:lineRule="auto"/>
        <w:ind w:firstLine="540"/>
        <w:rPr>
          <w:rFonts w:ascii="Palatino Linotype" w:eastAsia="Times New Roman" w:hAnsi="Palatino Linotype" w:cs="Times New Roman"/>
          <w:color w:val="232323"/>
          <w:sz w:val="24"/>
          <w:szCs w:val="24"/>
          <w:lang w:eastAsia="en-GB"/>
        </w:rPr>
      </w:pPr>
      <w:r>
        <w:rPr>
          <w:rFonts w:ascii="Palatino Linotype" w:eastAsia="Times New Roman" w:hAnsi="Palatino Linotype" w:cs="Times New Roman"/>
          <w:color w:val="232323"/>
          <w:sz w:val="24"/>
          <w:szCs w:val="24"/>
          <w:lang w:eastAsia="en-GB"/>
        </w:rPr>
        <w:t xml:space="preserve">One </w:t>
      </w:r>
      <w:r w:rsidR="00D97989">
        <w:rPr>
          <w:rFonts w:ascii="Palatino Linotype" w:eastAsia="Times New Roman" w:hAnsi="Palatino Linotype" w:cs="Times New Roman"/>
          <w:color w:val="232323"/>
          <w:sz w:val="24"/>
          <w:szCs w:val="24"/>
          <w:lang w:eastAsia="en-GB"/>
        </w:rPr>
        <w:t xml:space="preserve">self-evident </w:t>
      </w:r>
      <w:r>
        <w:rPr>
          <w:rFonts w:ascii="Palatino Linotype" w:eastAsia="Times New Roman" w:hAnsi="Palatino Linotype" w:cs="Times New Roman"/>
          <w:color w:val="232323"/>
          <w:sz w:val="24"/>
          <w:szCs w:val="24"/>
          <w:lang w:eastAsia="en-GB"/>
        </w:rPr>
        <w:t xml:space="preserve">parallel to </w:t>
      </w:r>
      <w:r w:rsidR="001A7DC4">
        <w:rPr>
          <w:rFonts w:ascii="Palatino Linotype" w:eastAsia="Times New Roman" w:hAnsi="Palatino Linotype" w:cs="Times New Roman"/>
          <w:color w:val="232323"/>
          <w:sz w:val="24"/>
          <w:szCs w:val="24"/>
          <w:lang w:eastAsia="en-GB"/>
        </w:rPr>
        <w:t>Powell’s work</w:t>
      </w:r>
      <w:r>
        <w:rPr>
          <w:rFonts w:ascii="Palatino Linotype" w:eastAsia="Times New Roman" w:hAnsi="Palatino Linotype" w:cs="Times New Roman"/>
          <w:color w:val="232323"/>
          <w:sz w:val="24"/>
          <w:szCs w:val="24"/>
          <w:lang w:eastAsia="en-GB"/>
        </w:rPr>
        <w:t xml:space="preserve">, signalled in its title, is Marcel Proust’s </w:t>
      </w:r>
      <w:r w:rsidRPr="00D97989">
        <w:rPr>
          <w:rFonts w:ascii="Palatino Linotype" w:eastAsia="Times New Roman" w:hAnsi="Palatino Linotype" w:cs="Times New Roman"/>
          <w:i/>
          <w:color w:val="232323"/>
          <w:sz w:val="24"/>
          <w:szCs w:val="24"/>
          <w:lang w:eastAsia="en-GB"/>
        </w:rPr>
        <w:t xml:space="preserve">A La </w:t>
      </w:r>
      <w:proofErr w:type="spellStart"/>
      <w:r w:rsidR="0085742D">
        <w:rPr>
          <w:rFonts w:ascii="Palatino Linotype" w:eastAsia="Times New Roman" w:hAnsi="Palatino Linotype" w:cs="Times New Roman"/>
          <w:i/>
          <w:color w:val="232323"/>
          <w:sz w:val="24"/>
          <w:szCs w:val="24"/>
          <w:lang w:eastAsia="en-GB"/>
        </w:rPr>
        <w:t>Ré</w:t>
      </w:r>
      <w:r w:rsidR="001A7DC4" w:rsidRPr="00D97989">
        <w:rPr>
          <w:rFonts w:ascii="Palatino Linotype" w:eastAsia="Times New Roman" w:hAnsi="Palatino Linotype" w:cs="Times New Roman"/>
          <w:i/>
          <w:color w:val="232323"/>
          <w:sz w:val="24"/>
          <w:szCs w:val="24"/>
          <w:lang w:eastAsia="en-GB"/>
        </w:rPr>
        <w:t>cherche</w:t>
      </w:r>
      <w:proofErr w:type="spellEnd"/>
      <w:r w:rsidR="0085742D">
        <w:rPr>
          <w:rFonts w:ascii="Palatino Linotype" w:eastAsia="Times New Roman" w:hAnsi="Palatino Linotype" w:cs="Times New Roman"/>
          <w:i/>
          <w:color w:val="232323"/>
          <w:sz w:val="24"/>
          <w:szCs w:val="24"/>
          <w:lang w:eastAsia="en-GB"/>
        </w:rPr>
        <w:t xml:space="preserve"> Du T</w:t>
      </w:r>
      <w:r w:rsidRPr="00D97989">
        <w:rPr>
          <w:rFonts w:ascii="Palatino Linotype" w:eastAsia="Times New Roman" w:hAnsi="Palatino Linotype" w:cs="Times New Roman"/>
          <w:i/>
          <w:color w:val="232323"/>
          <w:sz w:val="24"/>
          <w:szCs w:val="24"/>
          <w:lang w:eastAsia="en-GB"/>
        </w:rPr>
        <w:t>emps Perdu</w:t>
      </w:r>
      <w:r>
        <w:rPr>
          <w:rFonts w:ascii="Palatino Linotype" w:eastAsia="Times New Roman" w:hAnsi="Palatino Linotype" w:cs="Times New Roman"/>
          <w:color w:val="232323"/>
          <w:sz w:val="24"/>
          <w:szCs w:val="24"/>
          <w:lang w:eastAsia="en-GB"/>
        </w:rPr>
        <w:t>.</w:t>
      </w:r>
      <w:r w:rsidR="00D97989">
        <w:rPr>
          <w:rFonts w:ascii="Palatino Linotype" w:eastAsia="Times New Roman" w:hAnsi="Palatino Linotype" w:cs="Times New Roman"/>
          <w:color w:val="232323"/>
          <w:sz w:val="24"/>
          <w:szCs w:val="24"/>
          <w:lang w:eastAsia="en-GB"/>
        </w:rPr>
        <w:t xml:space="preserve"> </w:t>
      </w:r>
      <w:r>
        <w:rPr>
          <w:rFonts w:ascii="Palatino Linotype" w:eastAsia="Times New Roman" w:hAnsi="Palatino Linotype" w:cs="Times New Roman"/>
          <w:color w:val="232323"/>
          <w:sz w:val="24"/>
          <w:szCs w:val="24"/>
          <w:lang w:eastAsia="en-GB"/>
        </w:rPr>
        <w:t xml:space="preserve">In </w:t>
      </w:r>
      <w:r w:rsidRPr="00BA1F30">
        <w:rPr>
          <w:rFonts w:ascii="Palatino Linotype" w:eastAsia="Times New Roman" w:hAnsi="Palatino Linotype" w:cs="Times New Roman"/>
          <w:color w:val="232323"/>
          <w:sz w:val="24"/>
          <w:szCs w:val="24"/>
          <w:lang w:eastAsia="en-GB"/>
        </w:rPr>
        <w:t xml:space="preserve">Powell’s preface to the </w:t>
      </w:r>
      <w:r w:rsidR="00D97989">
        <w:rPr>
          <w:rFonts w:ascii="Palatino Linotype" w:eastAsia="Times New Roman" w:hAnsi="Palatino Linotype" w:cs="Times New Roman"/>
          <w:i/>
          <w:color w:val="232323"/>
          <w:sz w:val="24"/>
          <w:szCs w:val="24"/>
          <w:lang w:eastAsia="en-GB"/>
        </w:rPr>
        <w:t>Novels of H</w:t>
      </w:r>
      <w:r w:rsidRPr="00D97989">
        <w:rPr>
          <w:rFonts w:ascii="Palatino Linotype" w:eastAsia="Times New Roman" w:hAnsi="Palatino Linotype" w:cs="Times New Roman"/>
          <w:i/>
          <w:color w:val="232323"/>
          <w:sz w:val="24"/>
          <w:szCs w:val="24"/>
          <w:lang w:eastAsia="en-GB"/>
        </w:rPr>
        <w:t>igh Society</w:t>
      </w:r>
      <w:r w:rsidRPr="00BA1F30">
        <w:rPr>
          <w:rFonts w:ascii="Palatino Linotype" w:eastAsia="Times New Roman" w:hAnsi="Palatino Linotype" w:cs="Times New Roman"/>
          <w:color w:val="232323"/>
          <w:sz w:val="24"/>
          <w:szCs w:val="24"/>
          <w:lang w:eastAsia="en-GB"/>
        </w:rPr>
        <w:t>, Marcel Proust is twice mentioned as an exception</w:t>
      </w:r>
      <w:r w:rsidR="00D97989">
        <w:rPr>
          <w:rFonts w:ascii="Palatino Linotype" w:eastAsia="Times New Roman" w:hAnsi="Palatino Linotype" w:cs="Times New Roman"/>
          <w:color w:val="232323"/>
          <w:sz w:val="24"/>
          <w:szCs w:val="24"/>
          <w:lang w:eastAsia="en-GB"/>
        </w:rPr>
        <w:t xml:space="preserve"> </w:t>
      </w:r>
      <w:r w:rsidRPr="00BA1F30">
        <w:rPr>
          <w:rFonts w:ascii="Palatino Linotype" w:eastAsia="Times New Roman" w:hAnsi="Palatino Linotype" w:cs="Times New Roman"/>
          <w:color w:val="232323"/>
          <w:sz w:val="24"/>
          <w:szCs w:val="24"/>
          <w:lang w:eastAsia="en-GB"/>
        </w:rPr>
        <w:t xml:space="preserve">to the problems </w:t>
      </w:r>
      <w:r w:rsidR="0085742D">
        <w:rPr>
          <w:rFonts w:ascii="Palatino Linotype" w:eastAsia="Times New Roman" w:hAnsi="Palatino Linotype" w:cs="Times New Roman"/>
          <w:color w:val="232323"/>
          <w:sz w:val="24"/>
          <w:szCs w:val="24"/>
          <w:lang w:eastAsia="en-GB"/>
        </w:rPr>
        <w:t xml:space="preserve">that </w:t>
      </w:r>
      <w:r w:rsidRPr="00BA1F30">
        <w:rPr>
          <w:rFonts w:ascii="Palatino Linotype" w:eastAsia="Times New Roman" w:hAnsi="Palatino Linotype" w:cs="Times New Roman"/>
          <w:color w:val="232323"/>
          <w:sz w:val="24"/>
          <w:szCs w:val="24"/>
          <w:lang w:eastAsia="en-GB"/>
        </w:rPr>
        <w:t>these Victorian</w:t>
      </w:r>
      <w:r w:rsidR="00D97989">
        <w:rPr>
          <w:rFonts w:ascii="Palatino Linotype" w:eastAsia="Times New Roman" w:hAnsi="Palatino Linotype" w:cs="Times New Roman"/>
          <w:color w:val="232323"/>
          <w:sz w:val="24"/>
          <w:szCs w:val="24"/>
          <w:lang w:eastAsia="en-GB"/>
        </w:rPr>
        <w:t xml:space="preserve"> </w:t>
      </w:r>
      <w:r w:rsidRPr="00BA1F30">
        <w:rPr>
          <w:rFonts w:ascii="Palatino Linotype" w:eastAsia="Times New Roman" w:hAnsi="Palatino Linotype" w:cs="Times New Roman"/>
          <w:color w:val="232323"/>
          <w:sz w:val="24"/>
          <w:szCs w:val="24"/>
          <w:lang w:eastAsia="en-GB"/>
        </w:rPr>
        <w:t xml:space="preserve">novels create, and in some ways as an exemplar, because </w:t>
      </w:r>
      <w:r w:rsidR="00D97989">
        <w:rPr>
          <w:rFonts w:ascii="Palatino Linotype" w:eastAsia="Times New Roman" w:hAnsi="Palatino Linotype" w:cs="Times New Roman"/>
          <w:color w:val="232323"/>
          <w:sz w:val="24"/>
          <w:szCs w:val="24"/>
          <w:lang w:eastAsia="en-GB"/>
        </w:rPr>
        <w:t xml:space="preserve">within </w:t>
      </w:r>
      <w:r w:rsidR="0085742D" w:rsidRPr="0085742D">
        <w:rPr>
          <w:rFonts w:ascii="Palatino Linotype" w:eastAsia="Times New Roman" w:hAnsi="Palatino Linotype" w:cs="Times New Roman"/>
          <w:i/>
          <w:color w:val="232323"/>
          <w:sz w:val="24"/>
          <w:szCs w:val="24"/>
          <w:lang w:eastAsia="en-GB"/>
        </w:rPr>
        <w:t xml:space="preserve">A La </w:t>
      </w:r>
      <w:proofErr w:type="spellStart"/>
      <w:r w:rsidR="0085742D" w:rsidRPr="0085742D">
        <w:rPr>
          <w:rFonts w:ascii="Palatino Linotype" w:eastAsia="Times New Roman" w:hAnsi="Palatino Linotype" w:cs="Times New Roman"/>
          <w:i/>
          <w:color w:val="232323"/>
          <w:sz w:val="24"/>
          <w:szCs w:val="24"/>
          <w:lang w:eastAsia="en-GB"/>
        </w:rPr>
        <w:t>Récherche</w:t>
      </w:r>
      <w:proofErr w:type="spellEnd"/>
      <w:r w:rsidR="00D97989">
        <w:rPr>
          <w:rFonts w:ascii="Palatino Linotype" w:eastAsia="Times New Roman" w:hAnsi="Palatino Linotype" w:cs="Times New Roman"/>
          <w:color w:val="232323"/>
          <w:sz w:val="24"/>
          <w:szCs w:val="24"/>
          <w:lang w:eastAsia="en-GB"/>
        </w:rPr>
        <w:t xml:space="preserve"> for Powell </w:t>
      </w:r>
      <w:r w:rsidRPr="00BA1F30">
        <w:rPr>
          <w:rFonts w:ascii="Palatino Linotype" w:eastAsia="Times New Roman" w:hAnsi="Palatino Linotype" w:cs="Times New Roman"/>
          <w:color w:val="232323"/>
          <w:sz w:val="24"/>
          <w:szCs w:val="24"/>
          <w:lang w:eastAsia="en-GB"/>
        </w:rPr>
        <w:t>‘the narrator may speak</w:t>
      </w:r>
      <w:r w:rsidR="00D97989">
        <w:rPr>
          <w:rFonts w:ascii="Palatino Linotype" w:eastAsia="Times New Roman" w:hAnsi="Palatino Linotype" w:cs="Times New Roman"/>
          <w:color w:val="232323"/>
          <w:sz w:val="24"/>
          <w:szCs w:val="24"/>
          <w:lang w:eastAsia="en-GB"/>
        </w:rPr>
        <w:t xml:space="preserve"> </w:t>
      </w:r>
      <w:r w:rsidRPr="00BA1F30">
        <w:rPr>
          <w:rFonts w:ascii="Palatino Linotype" w:eastAsia="Times New Roman" w:hAnsi="Palatino Linotype" w:cs="Times New Roman"/>
          <w:color w:val="232323"/>
          <w:sz w:val="24"/>
          <w:szCs w:val="24"/>
          <w:lang w:eastAsia="en-GB"/>
        </w:rPr>
        <w:t>as</w:t>
      </w:r>
      <w:r w:rsidR="00D97989">
        <w:rPr>
          <w:rFonts w:ascii="Palatino Linotype" w:eastAsia="Times New Roman" w:hAnsi="Palatino Linotype" w:cs="Times New Roman"/>
          <w:color w:val="232323"/>
          <w:sz w:val="24"/>
          <w:szCs w:val="24"/>
          <w:lang w:eastAsia="en-GB"/>
        </w:rPr>
        <w:t xml:space="preserve"> </w:t>
      </w:r>
      <w:r w:rsidRPr="00BA1F30">
        <w:rPr>
          <w:rFonts w:ascii="Palatino Linotype" w:eastAsia="Times New Roman" w:hAnsi="Palatino Linotype" w:cs="Times New Roman"/>
          <w:color w:val="232323"/>
          <w:sz w:val="24"/>
          <w:szCs w:val="24"/>
          <w:lang w:eastAsia="en-GB"/>
        </w:rPr>
        <w:t xml:space="preserve">a social inferior, a point of </w:t>
      </w:r>
      <w:r w:rsidRPr="00BA1F30">
        <w:rPr>
          <w:rFonts w:ascii="Palatino Linotype" w:eastAsia="Times New Roman" w:hAnsi="Palatino Linotype" w:cs="Times New Roman"/>
          <w:color w:val="232323"/>
          <w:sz w:val="24"/>
          <w:szCs w:val="24"/>
          <w:lang w:eastAsia="en-GB"/>
        </w:rPr>
        <w:lastRenderedPageBreak/>
        <w:t>observation accepted without demur by so pre-eminent a writer</w:t>
      </w:r>
      <w:r w:rsidR="00F46238">
        <w:rPr>
          <w:rFonts w:ascii="Palatino Linotype" w:eastAsia="Times New Roman" w:hAnsi="Palatino Linotype" w:cs="Times New Roman"/>
          <w:color w:val="232323"/>
          <w:sz w:val="24"/>
          <w:szCs w:val="24"/>
          <w:lang w:eastAsia="en-GB"/>
        </w:rPr>
        <w:t xml:space="preserve"> in this </w:t>
      </w:r>
      <w:r w:rsidR="00F46238" w:rsidRPr="00854771">
        <w:rPr>
          <w:rFonts w:ascii="Palatino Linotype" w:eastAsia="Times New Roman" w:hAnsi="Palatino Linotype" w:cs="Times New Roman"/>
          <w:i/>
          <w:color w:val="232323"/>
          <w:sz w:val="24"/>
          <w:szCs w:val="24"/>
          <w:lang w:eastAsia="en-GB"/>
        </w:rPr>
        <w:t xml:space="preserve">genre </w:t>
      </w:r>
      <w:r w:rsidR="00F46238">
        <w:rPr>
          <w:rFonts w:ascii="Palatino Linotype" w:eastAsia="Times New Roman" w:hAnsi="Palatino Linotype" w:cs="Times New Roman"/>
          <w:color w:val="232323"/>
          <w:sz w:val="24"/>
          <w:szCs w:val="24"/>
          <w:lang w:eastAsia="en-GB"/>
        </w:rPr>
        <w:t>as Marcel Proust’.</w:t>
      </w:r>
      <w:r w:rsidR="00F46238">
        <w:rPr>
          <w:rStyle w:val="EndnoteReference"/>
          <w:rFonts w:ascii="Palatino Linotype" w:eastAsia="Times New Roman" w:hAnsi="Palatino Linotype" w:cs="Times New Roman"/>
          <w:color w:val="232323"/>
          <w:sz w:val="24"/>
          <w:szCs w:val="24"/>
          <w:lang w:eastAsia="en-GB"/>
        </w:rPr>
        <w:endnoteReference w:id="18"/>
      </w:r>
      <w:r w:rsidR="00F46238">
        <w:rPr>
          <w:rFonts w:ascii="Palatino Linotype" w:eastAsia="Times New Roman" w:hAnsi="Palatino Linotype" w:cs="Times New Roman"/>
          <w:color w:val="232323"/>
          <w:sz w:val="24"/>
          <w:szCs w:val="24"/>
          <w:lang w:eastAsia="en-GB"/>
        </w:rPr>
        <w:t xml:space="preserve"> </w:t>
      </w:r>
      <w:r w:rsidRPr="00BA1F30">
        <w:rPr>
          <w:rFonts w:ascii="Palatino Linotype" w:eastAsia="Times New Roman" w:hAnsi="Palatino Linotype" w:cs="Times New Roman"/>
          <w:color w:val="232323"/>
          <w:sz w:val="24"/>
          <w:szCs w:val="24"/>
          <w:lang w:eastAsia="en-GB"/>
        </w:rPr>
        <w:t xml:space="preserve">Powell </w:t>
      </w:r>
      <w:r w:rsidR="0085742D">
        <w:rPr>
          <w:rFonts w:ascii="Palatino Linotype" w:eastAsia="Times New Roman" w:hAnsi="Palatino Linotype" w:cs="Times New Roman"/>
          <w:color w:val="232323"/>
          <w:sz w:val="24"/>
          <w:szCs w:val="24"/>
          <w:lang w:eastAsia="en-GB"/>
        </w:rPr>
        <w:t xml:space="preserve">here </w:t>
      </w:r>
      <w:r w:rsidRPr="00BA1F30">
        <w:rPr>
          <w:rFonts w:ascii="Palatino Linotype" w:eastAsia="Times New Roman" w:hAnsi="Palatino Linotype" w:cs="Times New Roman"/>
          <w:color w:val="232323"/>
          <w:sz w:val="24"/>
          <w:szCs w:val="24"/>
          <w:lang w:eastAsia="en-GB"/>
        </w:rPr>
        <w:t>seems to be</w:t>
      </w:r>
      <w:r w:rsidR="00D97989">
        <w:rPr>
          <w:rFonts w:ascii="Palatino Linotype" w:eastAsia="Times New Roman" w:hAnsi="Palatino Linotype" w:cs="Times New Roman"/>
          <w:color w:val="232323"/>
          <w:sz w:val="24"/>
          <w:szCs w:val="24"/>
          <w:lang w:eastAsia="en-GB"/>
        </w:rPr>
        <w:t xml:space="preserve"> </w:t>
      </w:r>
      <w:r w:rsidRPr="00BA1F30">
        <w:rPr>
          <w:rFonts w:ascii="Palatino Linotype" w:eastAsia="Times New Roman" w:hAnsi="Palatino Linotype" w:cs="Times New Roman"/>
          <w:color w:val="232323"/>
          <w:sz w:val="24"/>
          <w:szCs w:val="24"/>
          <w:lang w:eastAsia="en-GB"/>
        </w:rPr>
        <w:t>working out how to write about upper-class society while simultaneously avoiding ‘the note of patronage’,</w:t>
      </w:r>
      <w:r w:rsidR="00D97989">
        <w:rPr>
          <w:rFonts w:ascii="Palatino Linotype" w:eastAsia="Times New Roman" w:hAnsi="Palatino Linotype" w:cs="Times New Roman"/>
          <w:color w:val="232323"/>
          <w:sz w:val="24"/>
          <w:szCs w:val="24"/>
          <w:lang w:eastAsia="en-GB"/>
        </w:rPr>
        <w:t xml:space="preserve"> </w:t>
      </w:r>
      <w:r w:rsidRPr="00BA1F30">
        <w:rPr>
          <w:rFonts w:ascii="Palatino Linotype" w:eastAsia="Times New Roman" w:hAnsi="Palatino Linotype" w:cs="Times New Roman"/>
          <w:color w:val="232323"/>
          <w:sz w:val="24"/>
          <w:szCs w:val="24"/>
          <w:lang w:eastAsia="en-GB"/>
        </w:rPr>
        <w:t>being accused of ‘giving the show away’</w:t>
      </w:r>
      <w:r w:rsidR="00D97989">
        <w:rPr>
          <w:rFonts w:ascii="Palatino Linotype" w:eastAsia="Times New Roman" w:hAnsi="Palatino Linotype" w:cs="Times New Roman"/>
          <w:color w:val="232323"/>
          <w:sz w:val="24"/>
          <w:szCs w:val="24"/>
          <w:lang w:eastAsia="en-GB"/>
        </w:rPr>
        <w:t xml:space="preserve"> </w:t>
      </w:r>
      <w:r w:rsidRPr="00BA1F30">
        <w:rPr>
          <w:rFonts w:ascii="Palatino Linotype" w:eastAsia="Times New Roman" w:hAnsi="Palatino Linotype" w:cs="Times New Roman"/>
          <w:color w:val="232323"/>
          <w:sz w:val="24"/>
          <w:szCs w:val="24"/>
          <w:lang w:eastAsia="en-GB"/>
        </w:rPr>
        <w:t>and risking contradiction by those who know better.</w:t>
      </w:r>
      <w:r w:rsidR="00F46238">
        <w:rPr>
          <w:rStyle w:val="EndnoteReference"/>
          <w:rFonts w:ascii="Palatino Linotype" w:eastAsia="Times New Roman" w:hAnsi="Palatino Linotype" w:cs="Times New Roman"/>
          <w:color w:val="232323"/>
          <w:sz w:val="24"/>
          <w:szCs w:val="24"/>
          <w:lang w:eastAsia="en-GB"/>
        </w:rPr>
        <w:endnoteReference w:id="19"/>
      </w:r>
      <w:r w:rsidR="00D97989">
        <w:rPr>
          <w:rFonts w:ascii="Palatino Linotype" w:eastAsia="Times New Roman" w:hAnsi="Palatino Linotype" w:cs="Times New Roman"/>
          <w:color w:val="232323"/>
          <w:sz w:val="24"/>
          <w:szCs w:val="24"/>
          <w:lang w:eastAsia="en-GB"/>
        </w:rPr>
        <w:t xml:space="preserve"> </w:t>
      </w:r>
      <w:r w:rsidRPr="00BA1F30">
        <w:rPr>
          <w:rFonts w:ascii="Palatino Linotype" w:eastAsia="Times New Roman" w:hAnsi="Palatino Linotype" w:cs="Times New Roman"/>
          <w:color w:val="232323"/>
          <w:sz w:val="24"/>
          <w:szCs w:val="24"/>
          <w:lang w:eastAsia="en-GB"/>
        </w:rPr>
        <w:t>Mediating the internal and the external, those in the know and those who are</w:t>
      </w:r>
      <w:r w:rsidR="0085742D">
        <w:rPr>
          <w:rFonts w:ascii="Palatino Linotype" w:eastAsia="Times New Roman" w:hAnsi="Palatino Linotype" w:cs="Times New Roman"/>
          <w:color w:val="232323"/>
          <w:sz w:val="24"/>
          <w:szCs w:val="24"/>
          <w:lang w:eastAsia="en-GB"/>
        </w:rPr>
        <w:t xml:space="preserve"> </w:t>
      </w:r>
      <w:r w:rsidRPr="00BA1F30">
        <w:rPr>
          <w:rFonts w:ascii="Palatino Linotype" w:eastAsia="Times New Roman" w:hAnsi="Palatino Linotype" w:cs="Times New Roman"/>
          <w:color w:val="232323"/>
          <w:sz w:val="24"/>
          <w:szCs w:val="24"/>
          <w:lang w:eastAsia="en-GB"/>
        </w:rPr>
        <w:t>n</w:t>
      </w:r>
      <w:r w:rsidR="0085742D">
        <w:rPr>
          <w:rFonts w:ascii="Palatino Linotype" w:eastAsia="Times New Roman" w:hAnsi="Palatino Linotype" w:cs="Times New Roman"/>
          <w:color w:val="232323"/>
          <w:sz w:val="24"/>
          <w:szCs w:val="24"/>
          <w:lang w:eastAsia="en-GB"/>
        </w:rPr>
        <w:t>o</w:t>
      </w:r>
      <w:r w:rsidRPr="00BA1F30">
        <w:rPr>
          <w:rFonts w:ascii="Palatino Linotype" w:eastAsia="Times New Roman" w:hAnsi="Palatino Linotype" w:cs="Times New Roman"/>
          <w:color w:val="232323"/>
          <w:sz w:val="24"/>
          <w:szCs w:val="24"/>
          <w:lang w:eastAsia="en-GB"/>
        </w:rPr>
        <w:t>t, those within</w:t>
      </w:r>
      <w:r w:rsidR="00D97989">
        <w:rPr>
          <w:rFonts w:ascii="Palatino Linotype" w:eastAsia="Times New Roman" w:hAnsi="Palatino Linotype" w:cs="Times New Roman"/>
          <w:color w:val="232323"/>
          <w:sz w:val="24"/>
          <w:szCs w:val="24"/>
          <w:lang w:eastAsia="en-GB"/>
        </w:rPr>
        <w:t xml:space="preserve"> </w:t>
      </w:r>
      <w:r w:rsidRPr="00BA1F30">
        <w:rPr>
          <w:rFonts w:ascii="Palatino Linotype" w:eastAsia="Times New Roman" w:hAnsi="Palatino Linotype" w:cs="Times New Roman"/>
          <w:color w:val="232323"/>
          <w:sz w:val="24"/>
          <w:szCs w:val="24"/>
          <w:lang w:eastAsia="en-GB"/>
        </w:rPr>
        <w:t>the privileged circles and those held at bay</w:t>
      </w:r>
      <w:r w:rsidR="0085742D">
        <w:rPr>
          <w:rFonts w:ascii="Palatino Linotype" w:eastAsia="Times New Roman" w:hAnsi="Palatino Linotype" w:cs="Times New Roman"/>
          <w:color w:val="232323"/>
          <w:sz w:val="24"/>
          <w:szCs w:val="24"/>
          <w:lang w:eastAsia="en-GB"/>
        </w:rPr>
        <w:t>,</w:t>
      </w:r>
      <w:r w:rsidRPr="00BA1F30">
        <w:rPr>
          <w:rFonts w:ascii="Palatino Linotype" w:eastAsia="Times New Roman" w:hAnsi="Palatino Linotype" w:cs="Times New Roman"/>
          <w:color w:val="232323"/>
          <w:sz w:val="24"/>
          <w:szCs w:val="24"/>
          <w:lang w:eastAsia="en-GB"/>
        </w:rPr>
        <w:t xml:space="preserve"> is for Powell the central problem in writing about high society. In a way this becomes the formal and substantive centre of </w:t>
      </w:r>
      <w:r w:rsidR="0085742D" w:rsidRPr="0085742D">
        <w:rPr>
          <w:rFonts w:ascii="Palatino Linotype" w:eastAsia="Times New Roman" w:hAnsi="Palatino Linotype" w:cs="Times New Roman"/>
          <w:i/>
          <w:color w:val="232323"/>
          <w:sz w:val="24"/>
          <w:szCs w:val="24"/>
          <w:lang w:eastAsia="en-GB"/>
        </w:rPr>
        <w:t>A Dance</w:t>
      </w:r>
      <w:r w:rsidRPr="00BA1F30">
        <w:rPr>
          <w:rFonts w:ascii="Palatino Linotype" w:eastAsia="Times New Roman" w:hAnsi="Palatino Linotype" w:cs="Times New Roman"/>
          <w:color w:val="232323"/>
          <w:sz w:val="24"/>
          <w:szCs w:val="24"/>
          <w:lang w:eastAsia="en-GB"/>
        </w:rPr>
        <w:t>. Is Widmerpool</w:t>
      </w:r>
      <w:r w:rsidR="000A1F63">
        <w:rPr>
          <w:rFonts w:ascii="Palatino Linotype" w:eastAsia="Times New Roman" w:hAnsi="Palatino Linotype" w:cs="Times New Roman"/>
          <w:color w:val="232323"/>
          <w:sz w:val="24"/>
          <w:szCs w:val="24"/>
          <w:lang w:eastAsia="en-GB"/>
        </w:rPr>
        <w:t xml:space="preserve">, for example, </w:t>
      </w:r>
      <w:r w:rsidRPr="00BA1F30">
        <w:rPr>
          <w:rFonts w:ascii="Palatino Linotype" w:eastAsia="Times New Roman" w:hAnsi="Palatino Linotype" w:cs="Times New Roman"/>
          <w:color w:val="232323"/>
          <w:sz w:val="24"/>
          <w:szCs w:val="24"/>
          <w:lang w:eastAsia="en-GB"/>
        </w:rPr>
        <w:t xml:space="preserve">in or out? </w:t>
      </w:r>
      <w:r w:rsidR="000A1F63">
        <w:rPr>
          <w:rFonts w:ascii="Palatino Linotype" w:eastAsia="Times New Roman" w:hAnsi="Palatino Linotype" w:cs="Times New Roman"/>
          <w:color w:val="232323"/>
          <w:sz w:val="24"/>
          <w:szCs w:val="24"/>
          <w:lang w:eastAsia="en-GB"/>
        </w:rPr>
        <w:t xml:space="preserve">Is Nick Jenkins? </w:t>
      </w:r>
      <w:r w:rsidRPr="00BA1F30">
        <w:rPr>
          <w:rFonts w:ascii="Palatino Linotype" w:eastAsia="Times New Roman" w:hAnsi="Palatino Linotype" w:cs="Times New Roman"/>
          <w:color w:val="232323"/>
          <w:sz w:val="24"/>
          <w:szCs w:val="24"/>
          <w:lang w:eastAsia="en-GB"/>
        </w:rPr>
        <w:t>I have written elsewhere about doormen in Powell’s work, those who stand at the threshold of privilege and guard its entrances and how brutally Powel</w:t>
      </w:r>
      <w:r w:rsidR="0085742D">
        <w:rPr>
          <w:rFonts w:ascii="Palatino Linotype" w:eastAsia="Times New Roman" w:hAnsi="Palatino Linotype" w:cs="Times New Roman"/>
          <w:color w:val="232323"/>
          <w:sz w:val="24"/>
          <w:szCs w:val="24"/>
          <w:lang w:eastAsia="en-GB"/>
        </w:rPr>
        <w:t xml:space="preserve">l often characterises them: in </w:t>
      </w:r>
      <w:r w:rsidR="0085742D" w:rsidRPr="0085742D">
        <w:rPr>
          <w:rFonts w:ascii="Palatino Linotype" w:eastAsia="Times New Roman" w:hAnsi="Palatino Linotype" w:cs="Times New Roman"/>
          <w:i/>
          <w:color w:val="232323"/>
          <w:sz w:val="24"/>
          <w:szCs w:val="24"/>
          <w:lang w:eastAsia="en-GB"/>
        </w:rPr>
        <w:t>A</w:t>
      </w:r>
      <w:r w:rsidRPr="0085742D">
        <w:rPr>
          <w:rFonts w:ascii="Palatino Linotype" w:eastAsia="Times New Roman" w:hAnsi="Palatino Linotype" w:cs="Times New Roman"/>
          <w:i/>
          <w:color w:val="232323"/>
          <w:sz w:val="24"/>
          <w:szCs w:val="24"/>
          <w:lang w:eastAsia="en-GB"/>
        </w:rPr>
        <w:t xml:space="preserve">fternoon </w:t>
      </w:r>
      <w:r w:rsidR="0085742D" w:rsidRPr="0085742D">
        <w:rPr>
          <w:rFonts w:ascii="Palatino Linotype" w:eastAsia="Times New Roman" w:hAnsi="Palatino Linotype" w:cs="Times New Roman"/>
          <w:i/>
          <w:color w:val="232323"/>
          <w:sz w:val="24"/>
          <w:szCs w:val="24"/>
          <w:lang w:eastAsia="en-GB"/>
        </w:rPr>
        <w:t>M</w:t>
      </w:r>
      <w:r w:rsidRPr="0085742D">
        <w:rPr>
          <w:rFonts w:ascii="Palatino Linotype" w:eastAsia="Times New Roman" w:hAnsi="Palatino Linotype" w:cs="Times New Roman"/>
          <w:i/>
          <w:color w:val="232323"/>
          <w:sz w:val="24"/>
          <w:szCs w:val="24"/>
          <w:lang w:eastAsia="en-GB"/>
        </w:rPr>
        <w:t xml:space="preserve">en </w:t>
      </w:r>
      <w:r w:rsidRPr="00BA1F30">
        <w:rPr>
          <w:rFonts w:ascii="Palatino Linotype" w:eastAsia="Times New Roman" w:hAnsi="Palatino Linotype" w:cs="Times New Roman"/>
          <w:color w:val="232323"/>
          <w:sz w:val="24"/>
          <w:szCs w:val="24"/>
          <w:lang w:eastAsia="en-GB"/>
        </w:rPr>
        <w:t>as ‘two Shakespearean murderers, minor thugs from one of the do</w:t>
      </w:r>
      <w:r w:rsidR="00F46238">
        <w:rPr>
          <w:rFonts w:ascii="Palatino Linotype" w:eastAsia="Times New Roman" w:hAnsi="Palatino Linotype" w:cs="Times New Roman"/>
          <w:color w:val="232323"/>
          <w:sz w:val="24"/>
          <w:szCs w:val="24"/>
          <w:lang w:eastAsia="en-GB"/>
        </w:rPr>
        <w:t xml:space="preserve">ubtfully ascribed plays’, a ‘senile cretin’ </w:t>
      </w:r>
      <w:r w:rsidRPr="00BA1F30">
        <w:rPr>
          <w:rFonts w:ascii="Palatino Linotype" w:eastAsia="Times New Roman" w:hAnsi="Palatino Linotype" w:cs="Times New Roman"/>
          <w:color w:val="232323"/>
          <w:sz w:val="24"/>
          <w:szCs w:val="24"/>
          <w:lang w:eastAsia="en-GB"/>
        </w:rPr>
        <w:t xml:space="preserve">and an </w:t>
      </w:r>
      <w:r w:rsidR="00F46238">
        <w:rPr>
          <w:rFonts w:ascii="Palatino Linotype" w:eastAsia="Times New Roman" w:hAnsi="Palatino Linotype" w:cs="Times New Roman"/>
          <w:color w:val="232323"/>
          <w:sz w:val="24"/>
          <w:szCs w:val="24"/>
          <w:lang w:eastAsia="en-GB"/>
        </w:rPr>
        <w:t>‘</w:t>
      </w:r>
      <w:r w:rsidRPr="00BA1F30">
        <w:rPr>
          <w:rFonts w:ascii="Palatino Linotype" w:eastAsia="Times New Roman" w:hAnsi="Palatino Linotype" w:cs="Times New Roman"/>
          <w:color w:val="232323"/>
          <w:sz w:val="24"/>
          <w:szCs w:val="24"/>
          <w:lang w:eastAsia="en-GB"/>
        </w:rPr>
        <w:t>a</w:t>
      </w:r>
      <w:r w:rsidR="00F46238">
        <w:rPr>
          <w:rFonts w:ascii="Palatino Linotype" w:eastAsia="Times New Roman" w:hAnsi="Palatino Linotype" w:cs="Times New Roman"/>
          <w:color w:val="232323"/>
          <w:sz w:val="24"/>
          <w:szCs w:val="24"/>
          <w:lang w:eastAsia="en-GB"/>
        </w:rPr>
        <w:t>pe-faced dotard in uniform’</w:t>
      </w:r>
      <w:r w:rsidRPr="00BA1F30">
        <w:rPr>
          <w:rFonts w:ascii="Palatino Linotype" w:eastAsia="Times New Roman" w:hAnsi="Palatino Linotype" w:cs="Times New Roman"/>
          <w:color w:val="232323"/>
          <w:sz w:val="24"/>
          <w:szCs w:val="24"/>
          <w:lang w:eastAsia="en-GB"/>
        </w:rPr>
        <w:t>.</w:t>
      </w:r>
      <w:r w:rsidR="00F46238">
        <w:rPr>
          <w:rStyle w:val="EndnoteReference"/>
          <w:rFonts w:ascii="Palatino Linotype" w:eastAsia="Times New Roman" w:hAnsi="Palatino Linotype" w:cs="Times New Roman"/>
          <w:color w:val="232323"/>
          <w:sz w:val="24"/>
          <w:szCs w:val="24"/>
          <w:lang w:eastAsia="en-GB"/>
        </w:rPr>
        <w:endnoteReference w:id="20"/>
      </w:r>
      <w:r w:rsidR="0085742D">
        <w:rPr>
          <w:rFonts w:ascii="Palatino Linotype" w:eastAsia="Times New Roman" w:hAnsi="Palatino Linotype" w:cs="Times New Roman"/>
          <w:color w:val="232323"/>
          <w:sz w:val="24"/>
          <w:szCs w:val="24"/>
          <w:lang w:eastAsia="en-GB"/>
        </w:rPr>
        <w:t xml:space="preserve"> Doormen t</w:t>
      </w:r>
      <w:r w:rsidRPr="00BA1F30">
        <w:rPr>
          <w:rFonts w:ascii="Palatino Linotype" w:eastAsia="Times New Roman" w:hAnsi="Palatino Linotype" w:cs="Times New Roman"/>
          <w:color w:val="232323"/>
          <w:sz w:val="24"/>
          <w:szCs w:val="24"/>
          <w:lang w:eastAsia="en-GB"/>
        </w:rPr>
        <w:t>oo mediate the internal and external, have a privileged knowledge, and must</w:t>
      </w:r>
      <w:r w:rsidR="0085742D">
        <w:rPr>
          <w:rFonts w:ascii="Palatino Linotype" w:eastAsia="Times New Roman" w:hAnsi="Palatino Linotype" w:cs="Times New Roman"/>
          <w:color w:val="232323"/>
          <w:sz w:val="24"/>
          <w:szCs w:val="24"/>
          <w:lang w:eastAsia="en-GB"/>
        </w:rPr>
        <w:t xml:space="preserve"> no</w:t>
      </w:r>
      <w:r w:rsidRPr="00BA1F30">
        <w:rPr>
          <w:rFonts w:ascii="Palatino Linotype" w:eastAsia="Times New Roman" w:hAnsi="Palatino Linotype" w:cs="Times New Roman"/>
          <w:color w:val="232323"/>
          <w:sz w:val="24"/>
          <w:szCs w:val="24"/>
          <w:lang w:eastAsia="en-GB"/>
        </w:rPr>
        <w:t>t give the show away: bad other</w:t>
      </w:r>
      <w:r w:rsidR="0085742D">
        <w:rPr>
          <w:rFonts w:ascii="Palatino Linotype" w:eastAsia="Times New Roman" w:hAnsi="Palatino Linotype" w:cs="Times New Roman"/>
          <w:color w:val="232323"/>
          <w:sz w:val="24"/>
          <w:szCs w:val="24"/>
          <w:lang w:eastAsia="en-GB"/>
        </w:rPr>
        <w:t>s</w:t>
      </w:r>
      <w:r w:rsidRPr="00BA1F30">
        <w:rPr>
          <w:rFonts w:ascii="Palatino Linotype" w:eastAsia="Times New Roman" w:hAnsi="Palatino Linotype" w:cs="Times New Roman"/>
          <w:color w:val="232323"/>
          <w:sz w:val="24"/>
          <w:szCs w:val="24"/>
          <w:lang w:eastAsia="en-GB"/>
        </w:rPr>
        <w:t xml:space="preserve"> of the successful novelist.</w:t>
      </w:r>
    </w:p>
    <w:p w:rsidR="00BA1F30" w:rsidRDefault="00BA1F30" w:rsidP="003125D6">
      <w:pPr>
        <w:spacing w:after="0" w:line="240" w:lineRule="auto"/>
        <w:ind w:firstLine="540"/>
        <w:rPr>
          <w:rFonts w:ascii="Palatino Linotype" w:eastAsia="Times New Roman" w:hAnsi="Palatino Linotype" w:cs="Times New Roman"/>
          <w:color w:val="232323"/>
          <w:sz w:val="24"/>
          <w:szCs w:val="24"/>
          <w:lang w:eastAsia="en-GB"/>
        </w:rPr>
      </w:pPr>
    </w:p>
    <w:p w:rsidR="003125D6" w:rsidRPr="003125D6" w:rsidRDefault="00BA1F30" w:rsidP="00F73CF6">
      <w:pPr>
        <w:spacing w:after="0" w:line="240" w:lineRule="auto"/>
        <w:ind w:firstLine="540"/>
        <w:rPr>
          <w:rFonts w:ascii="Palatino Linotype" w:eastAsia="Times New Roman" w:hAnsi="Palatino Linotype" w:cs="Times New Roman"/>
          <w:color w:val="232323"/>
          <w:sz w:val="24"/>
          <w:szCs w:val="24"/>
          <w:lang w:eastAsia="en-GB"/>
        </w:rPr>
      </w:pPr>
      <w:r>
        <w:rPr>
          <w:rFonts w:ascii="Palatino Linotype" w:eastAsia="Times New Roman" w:hAnsi="Palatino Linotype" w:cs="Times New Roman"/>
          <w:color w:val="232323"/>
          <w:sz w:val="24"/>
          <w:szCs w:val="24"/>
          <w:lang w:eastAsia="en-GB"/>
        </w:rPr>
        <w:t>Proust is one clear affiliation for Powell but so too are the Victorian novels</w:t>
      </w:r>
      <w:r w:rsidR="001A7DC4">
        <w:rPr>
          <w:rFonts w:ascii="Palatino Linotype" w:eastAsia="Times New Roman" w:hAnsi="Palatino Linotype" w:cs="Times New Roman"/>
          <w:color w:val="232323"/>
          <w:sz w:val="24"/>
          <w:szCs w:val="24"/>
          <w:lang w:eastAsia="en-GB"/>
        </w:rPr>
        <w:t xml:space="preserve"> to</w:t>
      </w:r>
      <w:r>
        <w:rPr>
          <w:rFonts w:ascii="Palatino Linotype" w:eastAsia="Times New Roman" w:hAnsi="Palatino Linotype" w:cs="Times New Roman"/>
          <w:color w:val="232323"/>
          <w:sz w:val="24"/>
          <w:szCs w:val="24"/>
          <w:lang w:eastAsia="en-GB"/>
        </w:rPr>
        <w:t xml:space="preserve"> which the </w:t>
      </w:r>
      <w:r w:rsidR="001A7DC4">
        <w:rPr>
          <w:rFonts w:ascii="Palatino Linotype" w:eastAsia="Times New Roman" w:hAnsi="Palatino Linotype" w:cs="Times New Roman"/>
          <w:color w:val="232323"/>
          <w:sz w:val="24"/>
          <w:szCs w:val="24"/>
          <w:lang w:eastAsia="en-GB"/>
        </w:rPr>
        <w:t>Proust remarks</w:t>
      </w:r>
      <w:r>
        <w:rPr>
          <w:rFonts w:ascii="Palatino Linotype" w:eastAsia="Times New Roman" w:hAnsi="Palatino Linotype" w:cs="Times New Roman"/>
          <w:color w:val="232323"/>
          <w:sz w:val="24"/>
          <w:szCs w:val="24"/>
          <w:lang w:eastAsia="en-GB"/>
        </w:rPr>
        <w:t xml:space="preserve"> provide a preface</w:t>
      </w:r>
      <w:r w:rsidR="0085742D">
        <w:rPr>
          <w:rFonts w:ascii="Palatino Linotype" w:eastAsia="Times New Roman" w:hAnsi="Palatino Linotype" w:cs="Times New Roman"/>
          <w:color w:val="232323"/>
          <w:sz w:val="24"/>
          <w:szCs w:val="24"/>
          <w:lang w:eastAsia="en-GB"/>
        </w:rPr>
        <w:t>. T</w:t>
      </w:r>
      <w:r w:rsidR="003125D6" w:rsidRPr="003125D6">
        <w:rPr>
          <w:rFonts w:ascii="Palatino Linotype" w:eastAsia="Times New Roman" w:hAnsi="Palatino Linotype" w:cs="Times New Roman"/>
          <w:color w:val="232323"/>
          <w:sz w:val="24"/>
          <w:szCs w:val="24"/>
          <w:lang w:eastAsia="en-GB"/>
        </w:rPr>
        <w:t>he Victorian multiplot novel</w:t>
      </w:r>
      <w:r w:rsidR="0085742D">
        <w:rPr>
          <w:rFonts w:ascii="Palatino Linotype" w:eastAsia="Times New Roman" w:hAnsi="Palatino Linotype" w:cs="Times New Roman"/>
          <w:color w:val="232323"/>
          <w:sz w:val="24"/>
          <w:szCs w:val="24"/>
          <w:lang w:eastAsia="en-GB"/>
        </w:rPr>
        <w:t xml:space="preserve"> is </w:t>
      </w:r>
      <w:r w:rsidR="00D96963">
        <w:rPr>
          <w:rFonts w:ascii="Palatino Linotype" w:eastAsia="Times New Roman" w:hAnsi="Palatino Linotype" w:cs="Times New Roman"/>
          <w:color w:val="232323"/>
          <w:sz w:val="24"/>
          <w:szCs w:val="24"/>
          <w:lang w:eastAsia="en-GB"/>
        </w:rPr>
        <w:t xml:space="preserve">in many ways </w:t>
      </w:r>
      <w:r w:rsidR="001A7DC4">
        <w:rPr>
          <w:rFonts w:ascii="Palatino Linotype" w:eastAsia="Times New Roman" w:hAnsi="Palatino Linotype" w:cs="Times New Roman"/>
          <w:color w:val="232323"/>
          <w:sz w:val="24"/>
          <w:szCs w:val="24"/>
          <w:lang w:eastAsia="en-GB"/>
        </w:rPr>
        <w:t>the nearest</w:t>
      </w:r>
      <w:r>
        <w:rPr>
          <w:rFonts w:ascii="Palatino Linotype" w:eastAsia="Times New Roman" w:hAnsi="Palatino Linotype" w:cs="Times New Roman"/>
          <w:color w:val="232323"/>
          <w:sz w:val="24"/>
          <w:szCs w:val="24"/>
          <w:lang w:eastAsia="en-GB"/>
        </w:rPr>
        <w:t xml:space="preserve"> </w:t>
      </w:r>
      <w:r w:rsidR="001A7DC4">
        <w:rPr>
          <w:rFonts w:ascii="Palatino Linotype" w:eastAsia="Times New Roman" w:hAnsi="Palatino Linotype" w:cs="Times New Roman"/>
          <w:color w:val="232323"/>
          <w:sz w:val="24"/>
          <w:szCs w:val="24"/>
          <w:lang w:eastAsia="en-GB"/>
        </w:rPr>
        <w:t>English fictional</w:t>
      </w:r>
      <w:r w:rsidR="005B0E26">
        <w:rPr>
          <w:rFonts w:ascii="Palatino Linotype" w:eastAsia="Times New Roman" w:hAnsi="Palatino Linotype" w:cs="Times New Roman"/>
          <w:color w:val="232323"/>
          <w:sz w:val="24"/>
          <w:szCs w:val="24"/>
          <w:lang w:eastAsia="en-GB"/>
        </w:rPr>
        <w:t xml:space="preserve"> analogue or precursor</w:t>
      </w:r>
      <w:r w:rsidR="0085742D">
        <w:rPr>
          <w:rFonts w:ascii="Palatino Linotype" w:eastAsia="Times New Roman" w:hAnsi="Palatino Linotype" w:cs="Times New Roman"/>
          <w:color w:val="232323"/>
          <w:sz w:val="24"/>
          <w:szCs w:val="24"/>
          <w:lang w:eastAsia="en-GB"/>
        </w:rPr>
        <w:t xml:space="preserve"> to Powell’s work</w:t>
      </w:r>
      <w:r w:rsidR="003125D6" w:rsidRPr="003125D6">
        <w:rPr>
          <w:rFonts w:ascii="Palatino Linotype" w:eastAsia="Times New Roman" w:hAnsi="Palatino Linotype" w:cs="Times New Roman"/>
          <w:color w:val="232323"/>
          <w:sz w:val="24"/>
          <w:szCs w:val="24"/>
          <w:lang w:eastAsia="en-GB"/>
        </w:rPr>
        <w:t xml:space="preserve">. </w:t>
      </w:r>
      <w:r w:rsidR="00D96963">
        <w:rPr>
          <w:rFonts w:ascii="Palatino Linotype" w:eastAsia="Times New Roman" w:hAnsi="Palatino Linotype" w:cs="Times New Roman"/>
          <w:color w:val="232323"/>
          <w:sz w:val="24"/>
          <w:szCs w:val="24"/>
          <w:lang w:eastAsia="en-GB"/>
        </w:rPr>
        <w:t>In social range,</w:t>
      </w:r>
      <w:r w:rsidR="0085742D">
        <w:rPr>
          <w:rFonts w:ascii="Palatino Linotype" w:eastAsia="Times New Roman" w:hAnsi="Palatino Linotype" w:cs="Times New Roman"/>
          <w:color w:val="232323"/>
          <w:sz w:val="24"/>
          <w:szCs w:val="24"/>
          <w:lang w:eastAsia="en-GB"/>
        </w:rPr>
        <w:t xml:space="preserve"> Dickens’s</w:t>
      </w:r>
      <w:r w:rsidR="00D96963">
        <w:rPr>
          <w:rFonts w:ascii="Palatino Linotype" w:eastAsia="Times New Roman" w:hAnsi="Palatino Linotype" w:cs="Times New Roman"/>
          <w:color w:val="232323"/>
          <w:sz w:val="24"/>
          <w:szCs w:val="24"/>
          <w:lang w:eastAsia="en-GB"/>
        </w:rPr>
        <w:t xml:space="preserve"> </w:t>
      </w:r>
      <w:r w:rsidR="003125D6" w:rsidRPr="005F3DB5">
        <w:rPr>
          <w:rFonts w:ascii="Palatino Linotype" w:eastAsia="Times New Roman" w:hAnsi="Palatino Linotype" w:cs="Times New Roman"/>
          <w:i/>
          <w:color w:val="232323"/>
          <w:sz w:val="24"/>
          <w:szCs w:val="24"/>
          <w:lang w:eastAsia="en-GB"/>
        </w:rPr>
        <w:t>Bleak House</w:t>
      </w:r>
      <w:r w:rsidR="0085742D">
        <w:rPr>
          <w:rFonts w:ascii="Palatino Linotype" w:eastAsia="Times New Roman" w:hAnsi="Palatino Linotype" w:cs="Times New Roman"/>
          <w:color w:val="232323"/>
          <w:sz w:val="24"/>
          <w:szCs w:val="24"/>
          <w:lang w:eastAsia="en-GB"/>
        </w:rPr>
        <w:t xml:space="preserve">, </w:t>
      </w:r>
      <w:r w:rsidR="005F3DB5">
        <w:rPr>
          <w:rFonts w:ascii="Palatino Linotype" w:eastAsia="Times New Roman" w:hAnsi="Palatino Linotype" w:cs="Times New Roman"/>
          <w:color w:val="232323"/>
          <w:sz w:val="24"/>
          <w:szCs w:val="24"/>
          <w:lang w:eastAsia="en-GB"/>
        </w:rPr>
        <w:t>for example</w:t>
      </w:r>
      <w:r w:rsidR="007C6894">
        <w:rPr>
          <w:rFonts w:ascii="Palatino Linotype" w:eastAsia="Times New Roman" w:hAnsi="Palatino Linotype" w:cs="Times New Roman"/>
          <w:color w:val="232323"/>
          <w:sz w:val="24"/>
          <w:szCs w:val="24"/>
          <w:lang w:eastAsia="en-GB"/>
        </w:rPr>
        <w:t>, takes</w:t>
      </w:r>
      <w:r w:rsidR="003125D6" w:rsidRPr="003125D6">
        <w:rPr>
          <w:rFonts w:ascii="Palatino Linotype" w:eastAsia="Times New Roman" w:hAnsi="Palatino Linotype" w:cs="Times New Roman"/>
          <w:color w:val="232323"/>
          <w:sz w:val="24"/>
          <w:szCs w:val="24"/>
          <w:lang w:eastAsia="en-GB"/>
        </w:rPr>
        <w:t xml:space="preserve"> us from</w:t>
      </w:r>
      <w:r w:rsidR="005F3DB5">
        <w:rPr>
          <w:rFonts w:ascii="Palatino Linotype" w:eastAsia="Times New Roman" w:hAnsi="Palatino Linotype" w:cs="Times New Roman"/>
          <w:color w:val="232323"/>
          <w:sz w:val="24"/>
          <w:szCs w:val="24"/>
          <w:lang w:eastAsia="en-GB"/>
        </w:rPr>
        <w:t xml:space="preserve"> the abjectly poor</w:t>
      </w:r>
      <w:r w:rsidR="001B2F0C" w:rsidRPr="003125D6">
        <w:rPr>
          <w:rFonts w:ascii="Palatino Linotype" w:eastAsia="Times New Roman" w:hAnsi="Palatino Linotype" w:cs="Times New Roman"/>
          <w:color w:val="232323"/>
          <w:sz w:val="24"/>
          <w:szCs w:val="24"/>
          <w:lang w:eastAsia="en-GB"/>
        </w:rPr>
        <w:t> Jo</w:t>
      </w:r>
      <w:r w:rsidR="003125D6" w:rsidRPr="003125D6">
        <w:rPr>
          <w:rFonts w:ascii="Palatino Linotype" w:eastAsia="Times New Roman" w:hAnsi="Palatino Linotype" w:cs="Times New Roman"/>
          <w:color w:val="232323"/>
          <w:sz w:val="24"/>
          <w:szCs w:val="24"/>
          <w:lang w:eastAsia="en-GB"/>
        </w:rPr>
        <w:t xml:space="preserve"> the crossing sweeper</w:t>
      </w:r>
      <w:r w:rsidR="001B2F0C" w:rsidRPr="003125D6">
        <w:rPr>
          <w:rFonts w:ascii="Palatino Linotype" w:eastAsia="Times New Roman" w:hAnsi="Palatino Linotype" w:cs="Times New Roman"/>
          <w:color w:val="232323"/>
          <w:sz w:val="24"/>
          <w:szCs w:val="24"/>
          <w:lang w:eastAsia="en-GB"/>
        </w:rPr>
        <w:t> to</w:t>
      </w:r>
      <w:r w:rsidR="003125D6" w:rsidRPr="003125D6">
        <w:rPr>
          <w:rFonts w:ascii="Palatino Linotype" w:eastAsia="Times New Roman" w:hAnsi="Palatino Linotype" w:cs="Times New Roman"/>
          <w:color w:val="232323"/>
          <w:sz w:val="24"/>
          <w:szCs w:val="24"/>
          <w:lang w:eastAsia="en-GB"/>
        </w:rPr>
        <w:t xml:space="preserve"> </w:t>
      </w:r>
      <w:r w:rsidR="005F3DB5">
        <w:rPr>
          <w:rFonts w:ascii="Palatino Linotype" w:eastAsia="Times New Roman" w:hAnsi="Palatino Linotype" w:cs="Times New Roman"/>
          <w:color w:val="232323"/>
          <w:sz w:val="24"/>
          <w:szCs w:val="24"/>
          <w:lang w:eastAsia="en-GB"/>
        </w:rPr>
        <w:t xml:space="preserve">the </w:t>
      </w:r>
      <w:r w:rsidR="00854771">
        <w:rPr>
          <w:rFonts w:ascii="Palatino Linotype" w:eastAsia="Times New Roman" w:hAnsi="Palatino Linotype" w:cs="Times New Roman"/>
          <w:color w:val="232323"/>
          <w:sz w:val="24"/>
          <w:szCs w:val="24"/>
          <w:lang w:eastAsia="en-GB"/>
        </w:rPr>
        <w:t xml:space="preserve">wealthy </w:t>
      </w:r>
      <w:r w:rsidR="005F3DB5">
        <w:rPr>
          <w:rFonts w:ascii="Palatino Linotype" w:eastAsia="Times New Roman" w:hAnsi="Palatino Linotype" w:cs="Times New Roman"/>
          <w:color w:val="232323"/>
          <w:sz w:val="24"/>
          <w:szCs w:val="24"/>
          <w:lang w:eastAsia="en-GB"/>
        </w:rPr>
        <w:t xml:space="preserve">baronet </w:t>
      </w:r>
      <w:r w:rsidR="003125D6" w:rsidRPr="003125D6">
        <w:rPr>
          <w:rFonts w:ascii="Palatino Linotype" w:eastAsia="Times New Roman" w:hAnsi="Palatino Linotype" w:cs="Times New Roman"/>
          <w:color w:val="232323"/>
          <w:sz w:val="24"/>
          <w:szCs w:val="24"/>
          <w:lang w:eastAsia="en-GB"/>
        </w:rPr>
        <w:t>Sir Leicester Dedlock.</w:t>
      </w:r>
      <w:r w:rsidR="00D97989">
        <w:rPr>
          <w:rFonts w:ascii="Palatino Linotype" w:eastAsia="Times New Roman" w:hAnsi="Palatino Linotype" w:cs="Times New Roman"/>
          <w:color w:val="232323"/>
          <w:sz w:val="24"/>
          <w:szCs w:val="24"/>
          <w:lang w:eastAsia="en-GB"/>
        </w:rPr>
        <w:t xml:space="preserve"> </w:t>
      </w:r>
      <w:r w:rsidR="00D96963">
        <w:rPr>
          <w:rFonts w:ascii="Palatino Linotype" w:eastAsia="Times New Roman" w:hAnsi="Palatino Linotype" w:cs="Times New Roman"/>
          <w:color w:val="232323"/>
          <w:sz w:val="24"/>
          <w:szCs w:val="24"/>
          <w:lang w:eastAsia="en-GB"/>
        </w:rPr>
        <w:t>Powell’s social range goes les</w:t>
      </w:r>
      <w:r w:rsidR="0085742D">
        <w:rPr>
          <w:rFonts w:ascii="Palatino Linotype" w:eastAsia="Times New Roman" w:hAnsi="Palatino Linotype" w:cs="Times New Roman"/>
          <w:color w:val="232323"/>
          <w:sz w:val="24"/>
          <w:szCs w:val="24"/>
          <w:lang w:eastAsia="en-GB"/>
        </w:rPr>
        <w:t xml:space="preserve">s deep: </w:t>
      </w:r>
      <w:r w:rsidR="005F3DB5">
        <w:rPr>
          <w:rFonts w:ascii="Palatino Linotype" w:eastAsia="Times New Roman" w:hAnsi="Palatino Linotype" w:cs="Times New Roman"/>
          <w:color w:val="232323"/>
          <w:sz w:val="24"/>
          <w:szCs w:val="24"/>
          <w:lang w:eastAsia="en-GB"/>
        </w:rPr>
        <w:t xml:space="preserve"> he </w:t>
      </w:r>
      <w:r w:rsidR="003125D6" w:rsidRPr="003125D6">
        <w:rPr>
          <w:rFonts w:ascii="Palatino Linotype" w:eastAsia="Times New Roman" w:hAnsi="Palatino Linotype" w:cs="Times New Roman"/>
          <w:color w:val="232323"/>
          <w:sz w:val="24"/>
          <w:szCs w:val="24"/>
          <w:lang w:eastAsia="en-GB"/>
        </w:rPr>
        <w:t xml:space="preserve">does not walk the lower depths </w:t>
      </w:r>
      <w:r w:rsidR="00D96963">
        <w:rPr>
          <w:rFonts w:ascii="Palatino Linotype" w:eastAsia="Times New Roman" w:hAnsi="Palatino Linotype" w:cs="Times New Roman"/>
          <w:color w:val="232323"/>
          <w:sz w:val="24"/>
          <w:szCs w:val="24"/>
          <w:lang w:eastAsia="en-GB"/>
        </w:rPr>
        <w:t xml:space="preserve">as </w:t>
      </w:r>
      <w:r w:rsidR="005F3DB5">
        <w:rPr>
          <w:rFonts w:ascii="Palatino Linotype" w:eastAsia="Times New Roman" w:hAnsi="Palatino Linotype" w:cs="Times New Roman"/>
          <w:color w:val="232323"/>
          <w:sz w:val="24"/>
          <w:szCs w:val="24"/>
          <w:lang w:eastAsia="en-GB"/>
        </w:rPr>
        <w:t>D</w:t>
      </w:r>
      <w:r w:rsidR="00D96963">
        <w:rPr>
          <w:rFonts w:ascii="Palatino Linotype" w:eastAsia="Times New Roman" w:hAnsi="Palatino Linotype" w:cs="Times New Roman"/>
          <w:color w:val="232323"/>
          <w:sz w:val="24"/>
          <w:szCs w:val="24"/>
          <w:lang w:eastAsia="en-GB"/>
        </w:rPr>
        <w:t xml:space="preserve">ickens does, </w:t>
      </w:r>
      <w:r w:rsidR="003125D6" w:rsidRPr="003125D6">
        <w:rPr>
          <w:rFonts w:ascii="Palatino Linotype" w:eastAsia="Times New Roman" w:hAnsi="Palatino Linotype" w:cs="Times New Roman"/>
          <w:color w:val="232323"/>
          <w:sz w:val="24"/>
          <w:szCs w:val="24"/>
          <w:lang w:eastAsia="en-GB"/>
        </w:rPr>
        <w:t xml:space="preserve">but does </w:t>
      </w:r>
      <w:r w:rsidR="005F3DB5">
        <w:rPr>
          <w:rFonts w:ascii="Palatino Linotype" w:eastAsia="Times New Roman" w:hAnsi="Palatino Linotype" w:cs="Times New Roman"/>
          <w:color w:val="232323"/>
          <w:sz w:val="24"/>
          <w:szCs w:val="24"/>
          <w:lang w:eastAsia="en-GB"/>
        </w:rPr>
        <w:t xml:space="preserve">broaden </w:t>
      </w:r>
      <w:r w:rsidR="00D96963">
        <w:rPr>
          <w:rFonts w:ascii="Palatino Linotype" w:eastAsia="Times New Roman" w:hAnsi="Palatino Linotype" w:cs="Times New Roman"/>
          <w:color w:val="232323"/>
          <w:sz w:val="24"/>
          <w:szCs w:val="24"/>
          <w:lang w:eastAsia="en-GB"/>
        </w:rPr>
        <w:t xml:space="preserve">the </w:t>
      </w:r>
      <w:r w:rsidR="005F3DB5">
        <w:rPr>
          <w:rFonts w:ascii="Palatino Linotype" w:eastAsia="Times New Roman" w:hAnsi="Palatino Linotype" w:cs="Times New Roman"/>
          <w:color w:val="232323"/>
          <w:sz w:val="24"/>
          <w:szCs w:val="24"/>
          <w:lang w:eastAsia="en-GB"/>
        </w:rPr>
        <w:t xml:space="preserve">social </w:t>
      </w:r>
      <w:r w:rsidR="00D96963">
        <w:rPr>
          <w:rFonts w:ascii="Palatino Linotype" w:eastAsia="Times New Roman" w:hAnsi="Palatino Linotype" w:cs="Times New Roman"/>
          <w:color w:val="232323"/>
          <w:sz w:val="24"/>
          <w:szCs w:val="24"/>
          <w:lang w:eastAsia="en-GB"/>
        </w:rPr>
        <w:t xml:space="preserve">range </w:t>
      </w:r>
      <w:r w:rsidR="005F3DB5">
        <w:rPr>
          <w:rFonts w:ascii="Palatino Linotype" w:eastAsia="Times New Roman" w:hAnsi="Palatino Linotype" w:cs="Times New Roman"/>
          <w:color w:val="232323"/>
          <w:sz w:val="24"/>
          <w:szCs w:val="24"/>
          <w:lang w:eastAsia="en-GB"/>
        </w:rPr>
        <w:t>he presents into t</w:t>
      </w:r>
      <w:r w:rsidR="00D96963">
        <w:rPr>
          <w:rFonts w:ascii="Palatino Linotype" w:eastAsia="Times New Roman" w:hAnsi="Palatino Linotype" w:cs="Times New Roman"/>
          <w:color w:val="232323"/>
          <w:sz w:val="24"/>
          <w:szCs w:val="24"/>
          <w:lang w:eastAsia="en-GB"/>
        </w:rPr>
        <w:t xml:space="preserve">he </w:t>
      </w:r>
      <w:r w:rsidR="0085742D">
        <w:rPr>
          <w:rFonts w:ascii="Palatino Linotype" w:eastAsia="Times New Roman" w:hAnsi="Palatino Linotype" w:cs="Times New Roman"/>
          <w:color w:val="232323"/>
          <w:sz w:val="24"/>
          <w:szCs w:val="24"/>
          <w:lang w:eastAsia="en-GB"/>
        </w:rPr>
        <w:t xml:space="preserve">fringes of the </w:t>
      </w:r>
      <w:r w:rsidR="00D96963">
        <w:rPr>
          <w:rFonts w:ascii="Palatino Linotype" w:eastAsia="Times New Roman" w:hAnsi="Palatino Linotype" w:cs="Times New Roman"/>
          <w:color w:val="232323"/>
          <w:sz w:val="24"/>
          <w:szCs w:val="24"/>
          <w:lang w:eastAsia="en-GB"/>
        </w:rPr>
        <w:t xml:space="preserve">bohemian, political, </w:t>
      </w:r>
      <w:r w:rsidR="00091C66">
        <w:rPr>
          <w:rFonts w:ascii="Palatino Linotype" w:eastAsia="Times New Roman" w:hAnsi="Palatino Linotype" w:cs="Times New Roman"/>
          <w:color w:val="232323"/>
          <w:sz w:val="24"/>
          <w:szCs w:val="24"/>
          <w:lang w:eastAsia="en-GB"/>
        </w:rPr>
        <w:t xml:space="preserve">and </w:t>
      </w:r>
      <w:r w:rsidR="00D96963">
        <w:rPr>
          <w:rFonts w:ascii="Palatino Linotype" w:eastAsia="Times New Roman" w:hAnsi="Palatino Linotype" w:cs="Times New Roman"/>
          <w:color w:val="232323"/>
          <w:sz w:val="24"/>
          <w:szCs w:val="24"/>
          <w:lang w:eastAsia="en-GB"/>
        </w:rPr>
        <w:t xml:space="preserve">literary </w:t>
      </w:r>
      <w:r w:rsidR="005F3DB5">
        <w:rPr>
          <w:rFonts w:ascii="Palatino Linotype" w:eastAsia="Times New Roman" w:hAnsi="Palatino Linotype" w:cs="Times New Roman"/>
          <w:color w:val="232323"/>
          <w:sz w:val="24"/>
          <w:szCs w:val="24"/>
          <w:lang w:eastAsia="en-GB"/>
        </w:rPr>
        <w:t>worlds.</w:t>
      </w:r>
      <w:r w:rsidR="003125D6" w:rsidRPr="003125D6">
        <w:rPr>
          <w:rFonts w:ascii="Palatino Linotype" w:eastAsia="Times New Roman" w:hAnsi="Palatino Linotype" w:cs="Times New Roman"/>
          <w:color w:val="232323"/>
          <w:sz w:val="24"/>
          <w:szCs w:val="24"/>
          <w:lang w:eastAsia="en-GB"/>
        </w:rPr>
        <w:t> The</w:t>
      </w:r>
      <w:r w:rsidR="00091C66">
        <w:rPr>
          <w:rFonts w:ascii="Palatino Linotype" w:eastAsia="Times New Roman" w:hAnsi="Palatino Linotype" w:cs="Times New Roman"/>
          <w:color w:val="232323"/>
          <w:sz w:val="24"/>
          <w:szCs w:val="24"/>
          <w:lang w:eastAsia="en-GB"/>
        </w:rPr>
        <w:t>re are significant formal differences too. The</w:t>
      </w:r>
      <w:r w:rsidR="003125D6" w:rsidRPr="003125D6">
        <w:rPr>
          <w:rFonts w:ascii="Palatino Linotype" w:eastAsia="Times New Roman" w:hAnsi="Palatino Linotype" w:cs="Times New Roman"/>
          <w:color w:val="232323"/>
          <w:sz w:val="24"/>
          <w:szCs w:val="24"/>
          <w:lang w:eastAsia="en-GB"/>
        </w:rPr>
        <w:t xml:space="preserve"> </w:t>
      </w:r>
      <w:r w:rsidR="00D96963">
        <w:rPr>
          <w:rFonts w:ascii="Palatino Linotype" w:eastAsia="Times New Roman" w:hAnsi="Palatino Linotype" w:cs="Times New Roman"/>
          <w:color w:val="232323"/>
          <w:sz w:val="24"/>
          <w:szCs w:val="24"/>
          <w:lang w:eastAsia="en-GB"/>
        </w:rPr>
        <w:t xml:space="preserve">Victorian </w:t>
      </w:r>
      <w:r w:rsidR="003125D6" w:rsidRPr="003125D6">
        <w:rPr>
          <w:rFonts w:ascii="Palatino Linotype" w:eastAsia="Times New Roman" w:hAnsi="Palatino Linotype" w:cs="Times New Roman"/>
          <w:color w:val="232323"/>
          <w:sz w:val="24"/>
          <w:szCs w:val="24"/>
          <w:lang w:eastAsia="en-GB"/>
        </w:rPr>
        <w:t>multiplot novel binds together</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its </w:t>
      </w:r>
      <w:r w:rsidR="005F3DB5">
        <w:rPr>
          <w:rFonts w:ascii="Palatino Linotype" w:eastAsia="Times New Roman" w:hAnsi="Palatino Linotype" w:cs="Times New Roman"/>
          <w:color w:val="232323"/>
          <w:sz w:val="24"/>
          <w:szCs w:val="24"/>
          <w:lang w:eastAsia="en-GB"/>
        </w:rPr>
        <w:t>huge range of material in three ways</w:t>
      </w:r>
      <w:r w:rsidR="00091C66">
        <w:rPr>
          <w:rFonts w:ascii="Palatino Linotype" w:eastAsia="Times New Roman" w:hAnsi="Palatino Linotype" w:cs="Times New Roman"/>
          <w:color w:val="232323"/>
          <w:sz w:val="24"/>
          <w:szCs w:val="24"/>
          <w:lang w:eastAsia="en-GB"/>
        </w:rPr>
        <w:t xml:space="preserve">: through plot; </w:t>
      </w:r>
      <w:r w:rsidR="003125D6" w:rsidRPr="003125D6">
        <w:rPr>
          <w:rFonts w:ascii="Palatino Linotype" w:eastAsia="Times New Roman" w:hAnsi="Palatino Linotype" w:cs="Times New Roman"/>
          <w:color w:val="232323"/>
          <w:sz w:val="24"/>
          <w:szCs w:val="24"/>
          <w:lang w:eastAsia="en-GB"/>
        </w:rPr>
        <w:t>through parallels</w:t>
      </w:r>
      <w:r w:rsidR="005F3DB5">
        <w:rPr>
          <w:rFonts w:ascii="Palatino Linotype" w:eastAsia="Times New Roman" w:hAnsi="Palatino Linotype" w:cs="Times New Roman"/>
          <w:color w:val="232323"/>
          <w:sz w:val="24"/>
          <w:szCs w:val="24"/>
          <w:lang w:eastAsia="en-GB"/>
        </w:rPr>
        <w:t>, contrasts</w:t>
      </w:r>
      <w:r w:rsidR="003125D6" w:rsidRPr="003125D6">
        <w:rPr>
          <w:rFonts w:ascii="Palatino Linotype" w:eastAsia="Times New Roman" w:hAnsi="Palatino Linotype" w:cs="Times New Roman"/>
          <w:color w:val="232323"/>
          <w:sz w:val="24"/>
          <w:szCs w:val="24"/>
          <w:lang w:eastAsia="en-GB"/>
        </w:rPr>
        <w:t xml:space="preserve"> and</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analogies between characters and plot strands</w:t>
      </w:r>
      <w:r w:rsidR="00091C66">
        <w:rPr>
          <w:rFonts w:ascii="Palatino Linotype" w:eastAsia="Times New Roman" w:hAnsi="Palatino Linotype" w:cs="Times New Roman"/>
          <w:color w:val="232323"/>
          <w:sz w:val="24"/>
          <w:szCs w:val="24"/>
          <w:lang w:eastAsia="en-GB"/>
        </w:rPr>
        <w:t xml:space="preserve">; and through </w:t>
      </w:r>
      <w:r w:rsidR="003125D6" w:rsidRPr="003125D6">
        <w:rPr>
          <w:rFonts w:ascii="Palatino Linotype" w:eastAsia="Times New Roman" w:hAnsi="Palatino Linotype" w:cs="Times New Roman"/>
          <w:color w:val="232323"/>
          <w:sz w:val="24"/>
          <w:szCs w:val="24"/>
          <w:lang w:eastAsia="en-GB"/>
        </w:rPr>
        <w:t xml:space="preserve">binding </w:t>
      </w:r>
      <w:r w:rsidR="00F2751F">
        <w:rPr>
          <w:rFonts w:ascii="Palatino Linotype" w:eastAsia="Times New Roman" w:hAnsi="Palatino Linotype" w:cs="Times New Roman"/>
          <w:color w:val="232323"/>
          <w:sz w:val="24"/>
          <w:szCs w:val="24"/>
          <w:lang w:eastAsia="en-GB"/>
        </w:rPr>
        <w:t xml:space="preserve">all the different pieces together </w:t>
      </w:r>
      <w:r w:rsidR="003125D6" w:rsidRPr="003125D6">
        <w:rPr>
          <w:rFonts w:ascii="Palatino Linotype" w:eastAsia="Times New Roman" w:hAnsi="Palatino Linotype" w:cs="Times New Roman"/>
          <w:color w:val="232323"/>
          <w:sz w:val="24"/>
          <w:szCs w:val="24"/>
          <w:lang w:eastAsia="en-GB"/>
        </w:rPr>
        <w:t>in</w:t>
      </w:r>
      <w:r w:rsidR="00F2751F">
        <w:rPr>
          <w:rFonts w:ascii="Palatino Linotype" w:eastAsia="Times New Roman" w:hAnsi="Palatino Linotype" w:cs="Times New Roman"/>
          <w:color w:val="232323"/>
          <w:sz w:val="24"/>
          <w:szCs w:val="24"/>
          <w:lang w:eastAsia="en-GB"/>
        </w:rPr>
        <w:t>to</w:t>
      </w:r>
      <w:r w:rsidR="003125D6" w:rsidRPr="003125D6">
        <w:rPr>
          <w:rFonts w:ascii="Palatino Linotype" w:eastAsia="Times New Roman" w:hAnsi="Palatino Linotype" w:cs="Times New Roman"/>
          <w:color w:val="232323"/>
          <w:sz w:val="24"/>
          <w:szCs w:val="24"/>
          <w:lang w:eastAsia="en-GB"/>
        </w:rPr>
        <w:t xml:space="preserve"> what</w:t>
      </w:r>
      <w:r w:rsidR="00D97989">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comes to be </w:t>
      </w:r>
      <w:r w:rsidR="00F2751F">
        <w:rPr>
          <w:rFonts w:ascii="Palatino Linotype" w:eastAsia="Times New Roman" w:hAnsi="Palatino Linotype" w:cs="Times New Roman"/>
          <w:color w:val="232323"/>
          <w:sz w:val="24"/>
          <w:szCs w:val="24"/>
          <w:lang w:eastAsia="en-GB"/>
        </w:rPr>
        <w:t xml:space="preserve">perceived </w:t>
      </w:r>
      <w:r w:rsidR="003125D6" w:rsidRPr="003125D6">
        <w:rPr>
          <w:rFonts w:ascii="Palatino Linotype" w:eastAsia="Times New Roman" w:hAnsi="Palatino Linotype" w:cs="Times New Roman"/>
          <w:color w:val="232323"/>
          <w:sz w:val="24"/>
          <w:szCs w:val="24"/>
          <w:lang w:eastAsia="en-GB"/>
        </w:rPr>
        <w:t>as a single, multipart action.</w:t>
      </w:r>
      <w:r w:rsidR="00D97989">
        <w:rPr>
          <w:rFonts w:ascii="Palatino Linotype" w:eastAsia="Times New Roman" w:hAnsi="Palatino Linotype" w:cs="Times New Roman"/>
          <w:color w:val="232323"/>
          <w:sz w:val="24"/>
          <w:szCs w:val="24"/>
          <w:lang w:eastAsia="en-GB"/>
        </w:rPr>
        <w:t xml:space="preserve"> </w:t>
      </w:r>
      <w:r w:rsidR="00854771">
        <w:rPr>
          <w:rFonts w:ascii="Palatino Linotype" w:eastAsia="Times New Roman" w:hAnsi="Palatino Linotype" w:cs="Times New Roman"/>
          <w:color w:val="232323"/>
          <w:sz w:val="24"/>
          <w:szCs w:val="24"/>
          <w:lang w:eastAsia="en-GB"/>
        </w:rPr>
        <w:t>In t</w:t>
      </w:r>
      <w:r w:rsidR="00091C66" w:rsidRPr="00091C66">
        <w:rPr>
          <w:rFonts w:ascii="Palatino Linotype" w:eastAsia="Times New Roman" w:hAnsi="Palatino Linotype" w:cs="Times New Roman"/>
          <w:color w:val="232323"/>
          <w:sz w:val="24"/>
          <w:szCs w:val="24"/>
          <w:lang w:eastAsia="en-GB"/>
        </w:rPr>
        <w:t xml:space="preserve">he forgiveness </w:t>
      </w:r>
      <w:r w:rsidR="00091C66">
        <w:rPr>
          <w:rFonts w:ascii="Palatino Linotype" w:eastAsia="Times New Roman" w:hAnsi="Palatino Linotype" w:cs="Times New Roman"/>
          <w:color w:val="232323"/>
          <w:sz w:val="24"/>
          <w:szCs w:val="24"/>
          <w:lang w:eastAsia="en-GB"/>
        </w:rPr>
        <w:t xml:space="preserve">Powell </w:t>
      </w:r>
      <w:r w:rsidR="00091C66" w:rsidRPr="00091C66">
        <w:rPr>
          <w:rFonts w:ascii="Palatino Linotype" w:eastAsia="Times New Roman" w:hAnsi="Palatino Linotype" w:cs="Times New Roman"/>
          <w:color w:val="232323"/>
          <w:sz w:val="24"/>
          <w:szCs w:val="24"/>
          <w:lang w:eastAsia="en-GB"/>
        </w:rPr>
        <w:t xml:space="preserve">extends to Surtees’s fiction </w:t>
      </w:r>
      <w:r w:rsidR="00854771">
        <w:rPr>
          <w:rFonts w:ascii="Palatino Linotype" w:eastAsia="Times New Roman" w:hAnsi="Palatino Linotype" w:cs="Times New Roman"/>
          <w:color w:val="232323"/>
          <w:sz w:val="24"/>
          <w:szCs w:val="24"/>
          <w:lang w:eastAsia="en-GB"/>
        </w:rPr>
        <w:t xml:space="preserve">we have seen </w:t>
      </w:r>
      <w:r w:rsidR="00091C66">
        <w:rPr>
          <w:rFonts w:ascii="Palatino Linotype" w:eastAsia="Times New Roman" w:hAnsi="Palatino Linotype" w:cs="Times New Roman"/>
          <w:color w:val="232323"/>
          <w:sz w:val="24"/>
          <w:szCs w:val="24"/>
          <w:lang w:eastAsia="en-GB"/>
        </w:rPr>
        <w:t>what r</w:t>
      </w:r>
      <w:r w:rsidR="00F2751F">
        <w:rPr>
          <w:rFonts w:ascii="Palatino Linotype" w:eastAsia="Times New Roman" w:hAnsi="Palatino Linotype" w:cs="Times New Roman"/>
          <w:color w:val="232323"/>
          <w:sz w:val="24"/>
          <w:szCs w:val="24"/>
          <w:lang w:eastAsia="en-GB"/>
        </w:rPr>
        <w:t>elatively low</w:t>
      </w:r>
      <w:r w:rsidR="00854771">
        <w:rPr>
          <w:rFonts w:ascii="Palatino Linotype" w:eastAsia="Times New Roman" w:hAnsi="Palatino Linotype" w:cs="Times New Roman"/>
          <w:color w:val="232323"/>
          <w:sz w:val="24"/>
          <w:szCs w:val="24"/>
          <w:lang w:eastAsia="en-GB"/>
        </w:rPr>
        <w:t xml:space="preserve"> value</w:t>
      </w:r>
      <w:r w:rsidR="003125D6" w:rsidRPr="003125D6">
        <w:rPr>
          <w:rFonts w:ascii="Palatino Linotype" w:eastAsia="Times New Roman" w:hAnsi="Palatino Linotype" w:cs="Times New Roman"/>
          <w:color w:val="232323"/>
          <w:sz w:val="24"/>
          <w:szCs w:val="24"/>
          <w:lang w:eastAsia="en-GB"/>
        </w:rPr>
        <w:t xml:space="preserve"> </w:t>
      </w:r>
      <w:r w:rsidR="00091C66">
        <w:rPr>
          <w:rFonts w:ascii="Palatino Linotype" w:eastAsia="Times New Roman" w:hAnsi="Palatino Linotype" w:cs="Times New Roman"/>
          <w:color w:val="232323"/>
          <w:sz w:val="24"/>
          <w:szCs w:val="24"/>
          <w:lang w:eastAsia="en-GB"/>
        </w:rPr>
        <w:t>he places on t</w:t>
      </w:r>
      <w:r w:rsidR="001B2F0C" w:rsidRPr="003125D6">
        <w:rPr>
          <w:rFonts w:ascii="Palatino Linotype" w:eastAsia="Times New Roman" w:hAnsi="Palatino Linotype" w:cs="Times New Roman"/>
          <w:color w:val="232323"/>
          <w:sz w:val="24"/>
          <w:szCs w:val="24"/>
          <w:lang w:eastAsia="en-GB"/>
        </w:rPr>
        <w:t>his</w:t>
      </w:r>
      <w:r w:rsidR="003125D6" w:rsidRPr="003125D6">
        <w:rPr>
          <w:rFonts w:ascii="Palatino Linotype" w:eastAsia="Times New Roman" w:hAnsi="Palatino Linotype" w:cs="Times New Roman"/>
          <w:color w:val="232323"/>
          <w:sz w:val="24"/>
          <w:szCs w:val="24"/>
          <w:lang w:eastAsia="en-GB"/>
        </w:rPr>
        <w:t xml:space="preserve"> </w:t>
      </w:r>
      <w:r w:rsidR="00F2751F">
        <w:rPr>
          <w:rFonts w:ascii="Palatino Linotype" w:eastAsia="Times New Roman" w:hAnsi="Palatino Linotype" w:cs="Times New Roman"/>
          <w:color w:val="232323"/>
          <w:sz w:val="24"/>
          <w:szCs w:val="24"/>
          <w:lang w:eastAsia="en-GB"/>
        </w:rPr>
        <w:t xml:space="preserve">third </w:t>
      </w:r>
      <w:r w:rsidR="003125D6" w:rsidRPr="003125D6">
        <w:rPr>
          <w:rFonts w:ascii="Palatino Linotype" w:eastAsia="Times New Roman" w:hAnsi="Palatino Linotype" w:cs="Times New Roman"/>
          <w:color w:val="232323"/>
          <w:sz w:val="24"/>
          <w:szCs w:val="24"/>
          <w:lang w:eastAsia="en-GB"/>
        </w:rPr>
        <w:t xml:space="preserve">kind of </w:t>
      </w:r>
      <w:r w:rsidR="00F2751F">
        <w:rPr>
          <w:rFonts w:ascii="Palatino Linotype" w:eastAsia="Times New Roman" w:hAnsi="Palatino Linotype" w:cs="Times New Roman"/>
          <w:color w:val="232323"/>
          <w:sz w:val="24"/>
          <w:szCs w:val="24"/>
          <w:lang w:eastAsia="en-GB"/>
        </w:rPr>
        <w:t>connectivity</w:t>
      </w:r>
      <w:r w:rsidR="003125D6" w:rsidRPr="003125D6">
        <w:rPr>
          <w:rFonts w:ascii="Palatino Linotype" w:eastAsia="Times New Roman" w:hAnsi="Palatino Linotype" w:cs="Times New Roman"/>
          <w:color w:val="232323"/>
          <w:sz w:val="24"/>
          <w:szCs w:val="24"/>
          <w:lang w:eastAsia="en-GB"/>
        </w:rPr>
        <w:t xml:space="preserve">. Indeed, as with </w:t>
      </w:r>
      <w:r>
        <w:rPr>
          <w:rFonts w:ascii="Palatino Linotype" w:eastAsia="Times New Roman" w:hAnsi="Palatino Linotype" w:cs="Times New Roman"/>
          <w:color w:val="232323"/>
          <w:sz w:val="24"/>
          <w:szCs w:val="24"/>
          <w:lang w:eastAsia="en-GB"/>
        </w:rPr>
        <w:t xml:space="preserve">the repeated </w:t>
      </w:r>
      <w:r w:rsidR="003125D6" w:rsidRPr="003125D6">
        <w:rPr>
          <w:rFonts w:ascii="Palatino Linotype" w:eastAsia="Times New Roman" w:hAnsi="Palatino Linotype" w:cs="Times New Roman"/>
          <w:color w:val="232323"/>
          <w:sz w:val="24"/>
          <w:szCs w:val="24"/>
          <w:lang w:eastAsia="en-GB"/>
        </w:rPr>
        <w:t xml:space="preserve">impatience </w:t>
      </w:r>
      <w:r>
        <w:rPr>
          <w:rFonts w:ascii="Palatino Linotype" w:eastAsia="Times New Roman" w:hAnsi="Palatino Linotype" w:cs="Times New Roman"/>
          <w:color w:val="232323"/>
          <w:sz w:val="24"/>
          <w:szCs w:val="24"/>
          <w:lang w:eastAsia="en-GB"/>
        </w:rPr>
        <w:t>he shows in his reviews of Thomas Hardy (</w:t>
      </w:r>
      <w:r w:rsidR="00F73CF6">
        <w:rPr>
          <w:rFonts w:ascii="Palatino Linotype" w:eastAsia="Times New Roman" w:hAnsi="Palatino Linotype" w:cs="Times New Roman"/>
          <w:color w:val="232323"/>
          <w:sz w:val="24"/>
          <w:szCs w:val="24"/>
          <w:lang w:eastAsia="en-GB"/>
        </w:rPr>
        <w:t>‘</w:t>
      </w:r>
      <w:r w:rsidR="00F73CF6" w:rsidRPr="00F73CF6">
        <w:rPr>
          <w:rFonts w:ascii="Palatino Linotype" w:eastAsia="Times New Roman" w:hAnsi="Palatino Linotype" w:cs="Times New Roman"/>
          <w:color w:val="232323"/>
          <w:sz w:val="24"/>
          <w:szCs w:val="24"/>
          <w:lang w:eastAsia="en-GB"/>
        </w:rPr>
        <w:t>beyond words improbable events</w:t>
      </w:r>
      <w:r w:rsidR="00F73CF6">
        <w:rPr>
          <w:rFonts w:ascii="Palatino Linotype" w:eastAsia="Times New Roman" w:hAnsi="Palatino Linotype" w:cs="Times New Roman"/>
          <w:color w:val="232323"/>
          <w:sz w:val="24"/>
          <w:szCs w:val="24"/>
          <w:lang w:eastAsia="en-GB"/>
        </w:rPr>
        <w:t xml:space="preserve">’), </w:t>
      </w:r>
      <w:r w:rsidR="001B2F0C" w:rsidRPr="003125D6">
        <w:rPr>
          <w:rFonts w:ascii="Palatino Linotype" w:eastAsia="Times New Roman" w:hAnsi="Palatino Linotype" w:cs="Times New Roman"/>
          <w:color w:val="232323"/>
          <w:sz w:val="24"/>
          <w:szCs w:val="24"/>
          <w:lang w:eastAsia="en-GB"/>
        </w:rPr>
        <w:t>Powell</w:t>
      </w:r>
      <w:r w:rsidR="003125D6" w:rsidRPr="003125D6">
        <w:rPr>
          <w:rFonts w:ascii="Palatino Linotype" w:eastAsia="Times New Roman" w:hAnsi="Palatino Linotype" w:cs="Times New Roman"/>
          <w:color w:val="232323"/>
          <w:sz w:val="24"/>
          <w:szCs w:val="24"/>
          <w:lang w:eastAsia="en-GB"/>
        </w:rPr>
        <w:t xml:space="preserve"> seems to find</w:t>
      </w:r>
      <w:r w:rsidR="001B2F0C" w:rsidRPr="003125D6">
        <w:rPr>
          <w:rFonts w:ascii="Palatino Linotype" w:eastAsia="Times New Roman" w:hAnsi="Palatino Linotype" w:cs="Times New Roman"/>
          <w:color w:val="232323"/>
          <w:sz w:val="24"/>
          <w:szCs w:val="24"/>
          <w:lang w:eastAsia="en-GB"/>
        </w:rPr>
        <w:t> the</w:t>
      </w:r>
      <w:r w:rsidR="003125D6" w:rsidRPr="003125D6">
        <w:rPr>
          <w:rFonts w:ascii="Palatino Linotype" w:eastAsia="Times New Roman" w:hAnsi="Palatino Linotype" w:cs="Times New Roman"/>
          <w:color w:val="232323"/>
          <w:sz w:val="24"/>
          <w:szCs w:val="24"/>
          <w:lang w:eastAsia="en-GB"/>
        </w:rPr>
        <w:t xml:space="preserve"> kind of integrated plotting </w:t>
      </w:r>
      <w:r w:rsidR="001B2F0C" w:rsidRPr="003125D6">
        <w:rPr>
          <w:rFonts w:ascii="Palatino Linotype" w:eastAsia="Times New Roman" w:hAnsi="Palatino Linotype" w:cs="Times New Roman"/>
          <w:color w:val="232323"/>
          <w:sz w:val="24"/>
          <w:szCs w:val="24"/>
          <w:lang w:eastAsia="en-GB"/>
        </w:rPr>
        <w:t>that</w:t>
      </w:r>
      <w:r w:rsidR="003125D6" w:rsidRPr="003125D6">
        <w:rPr>
          <w:rFonts w:ascii="Palatino Linotype" w:eastAsia="Times New Roman" w:hAnsi="Palatino Linotype" w:cs="Times New Roman"/>
          <w:color w:val="232323"/>
          <w:sz w:val="24"/>
          <w:szCs w:val="24"/>
          <w:lang w:eastAsia="en-GB"/>
        </w:rPr>
        <w:t xml:space="preserve"> we find in much Victorian fiction </w:t>
      </w:r>
      <w:r w:rsidR="00F2751F">
        <w:rPr>
          <w:rFonts w:ascii="Palatino Linotype" w:eastAsia="Times New Roman" w:hAnsi="Palatino Linotype" w:cs="Times New Roman"/>
          <w:color w:val="232323"/>
          <w:sz w:val="24"/>
          <w:szCs w:val="24"/>
          <w:lang w:eastAsia="en-GB"/>
        </w:rPr>
        <w:t xml:space="preserve">a </w:t>
      </w:r>
      <w:r w:rsidR="00091C66">
        <w:rPr>
          <w:rFonts w:ascii="Palatino Linotype" w:eastAsia="Times New Roman" w:hAnsi="Palatino Linotype" w:cs="Times New Roman"/>
          <w:color w:val="232323"/>
          <w:sz w:val="24"/>
          <w:szCs w:val="24"/>
          <w:lang w:eastAsia="en-GB"/>
        </w:rPr>
        <w:t>key factor in</w:t>
      </w:r>
      <w:r w:rsidR="00F2751F">
        <w:rPr>
          <w:rFonts w:ascii="Palatino Linotype" w:eastAsia="Times New Roman" w:hAnsi="Palatino Linotype" w:cs="Times New Roman"/>
          <w:color w:val="232323"/>
          <w:sz w:val="24"/>
          <w:szCs w:val="24"/>
          <w:lang w:eastAsia="en-GB"/>
        </w:rPr>
        <w:t xml:space="preserve"> its lack of realism</w:t>
      </w:r>
      <w:r w:rsidR="001B2F0C" w:rsidRPr="003125D6">
        <w:rPr>
          <w:rFonts w:ascii="Palatino Linotype" w:eastAsia="Times New Roman" w:hAnsi="Palatino Linotype" w:cs="Times New Roman"/>
          <w:color w:val="232323"/>
          <w:sz w:val="24"/>
          <w:szCs w:val="24"/>
          <w:lang w:eastAsia="en-GB"/>
        </w:rPr>
        <w:t xml:space="preserve">. </w:t>
      </w:r>
      <w:r w:rsidR="00F73CF6">
        <w:rPr>
          <w:rFonts w:ascii="Palatino Linotype" w:eastAsia="Times New Roman" w:hAnsi="Palatino Linotype" w:cs="Times New Roman"/>
          <w:color w:val="232323"/>
          <w:sz w:val="24"/>
          <w:szCs w:val="24"/>
          <w:lang w:eastAsia="en-GB"/>
        </w:rPr>
        <w:t>Like most novelists from the later nineteenth</w:t>
      </w:r>
      <w:r w:rsidR="00091C66">
        <w:rPr>
          <w:rFonts w:ascii="Palatino Linotype" w:eastAsia="Times New Roman" w:hAnsi="Palatino Linotype" w:cs="Times New Roman"/>
          <w:color w:val="232323"/>
          <w:sz w:val="24"/>
          <w:szCs w:val="24"/>
          <w:lang w:eastAsia="en-GB"/>
        </w:rPr>
        <w:t xml:space="preserve"> </w:t>
      </w:r>
      <w:r w:rsidR="00F73CF6">
        <w:rPr>
          <w:rFonts w:ascii="Palatino Linotype" w:eastAsia="Times New Roman" w:hAnsi="Palatino Linotype" w:cs="Times New Roman"/>
          <w:color w:val="232323"/>
          <w:sz w:val="24"/>
          <w:szCs w:val="24"/>
          <w:lang w:eastAsia="en-GB"/>
        </w:rPr>
        <w:t xml:space="preserve">century onwards, </w:t>
      </w:r>
      <w:r w:rsidR="003125D6" w:rsidRPr="003125D6">
        <w:rPr>
          <w:rFonts w:ascii="Palatino Linotype" w:eastAsia="Times New Roman" w:hAnsi="Palatino Linotype" w:cs="Times New Roman"/>
          <w:color w:val="232323"/>
          <w:sz w:val="24"/>
          <w:szCs w:val="24"/>
          <w:lang w:eastAsia="en-GB"/>
        </w:rPr>
        <w:t>Powell</w:t>
      </w:r>
      <w:r w:rsidR="00F73CF6">
        <w:rPr>
          <w:rFonts w:ascii="Palatino Linotype" w:eastAsia="Times New Roman" w:hAnsi="Palatino Linotype" w:cs="Times New Roman"/>
          <w:color w:val="232323"/>
          <w:sz w:val="24"/>
          <w:szCs w:val="24"/>
          <w:lang w:eastAsia="en-GB"/>
        </w:rPr>
        <w:t xml:space="preserve"> cannot</w:t>
      </w:r>
      <w:r w:rsidR="00D97989">
        <w:rPr>
          <w:rFonts w:ascii="Palatino Linotype" w:eastAsia="Times New Roman" w:hAnsi="Palatino Linotype" w:cs="Times New Roman"/>
          <w:color w:val="232323"/>
          <w:sz w:val="24"/>
          <w:szCs w:val="24"/>
          <w:lang w:eastAsia="en-GB"/>
        </w:rPr>
        <w:t xml:space="preserve"> </w:t>
      </w:r>
      <w:r w:rsidR="00F73CF6">
        <w:rPr>
          <w:rFonts w:ascii="Palatino Linotype" w:eastAsia="Times New Roman" w:hAnsi="Palatino Linotype" w:cs="Times New Roman"/>
          <w:color w:val="232323"/>
          <w:sz w:val="24"/>
          <w:szCs w:val="24"/>
          <w:lang w:eastAsia="en-GB"/>
        </w:rPr>
        <w:t xml:space="preserve">assent to </w:t>
      </w:r>
      <w:r w:rsidR="00091C66">
        <w:rPr>
          <w:rFonts w:ascii="Palatino Linotype" w:eastAsia="Times New Roman" w:hAnsi="Palatino Linotype" w:cs="Times New Roman"/>
          <w:color w:val="232323"/>
          <w:sz w:val="24"/>
          <w:szCs w:val="24"/>
          <w:lang w:eastAsia="en-GB"/>
        </w:rPr>
        <w:t xml:space="preserve">its </w:t>
      </w:r>
      <w:r w:rsidR="00F73CF6">
        <w:rPr>
          <w:rFonts w:ascii="Palatino Linotype" w:eastAsia="Times New Roman" w:hAnsi="Palatino Linotype" w:cs="Times New Roman"/>
          <w:color w:val="232323"/>
          <w:sz w:val="24"/>
          <w:szCs w:val="24"/>
          <w:lang w:eastAsia="en-GB"/>
        </w:rPr>
        <w:t xml:space="preserve">essentially providential </w:t>
      </w:r>
      <w:r w:rsidR="00091C66">
        <w:rPr>
          <w:rFonts w:ascii="Palatino Linotype" w:eastAsia="Times New Roman" w:hAnsi="Palatino Linotype" w:cs="Times New Roman"/>
          <w:color w:val="232323"/>
          <w:sz w:val="24"/>
          <w:szCs w:val="24"/>
          <w:lang w:eastAsia="en-GB"/>
        </w:rPr>
        <w:t>organisation</w:t>
      </w:r>
      <w:r w:rsidR="001E3E99">
        <w:rPr>
          <w:rFonts w:ascii="Palatino Linotype" w:eastAsia="Times New Roman" w:hAnsi="Palatino Linotype" w:cs="Times New Roman"/>
          <w:color w:val="232323"/>
          <w:sz w:val="24"/>
          <w:szCs w:val="24"/>
          <w:lang w:eastAsia="en-GB"/>
        </w:rPr>
        <w:t>. His</w:t>
      </w:r>
      <w:r w:rsidR="00F2751F">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1920s and 30s novels</w:t>
      </w:r>
      <w:r w:rsidR="001E3E99">
        <w:rPr>
          <w:rFonts w:ascii="Palatino Linotype" w:eastAsia="Times New Roman" w:hAnsi="Palatino Linotype" w:cs="Times New Roman"/>
          <w:color w:val="232323"/>
          <w:sz w:val="24"/>
          <w:szCs w:val="24"/>
          <w:lang w:eastAsia="en-GB"/>
        </w:rPr>
        <w:t xml:space="preserve">, from </w:t>
      </w:r>
      <w:r w:rsidR="001E3E99" w:rsidRPr="00317DB2">
        <w:rPr>
          <w:rFonts w:ascii="Palatino Linotype" w:eastAsia="Times New Roman" w:hAnsi="Palatino Linotype" w:cs="Times New Roman"/>
          <w:i/>
          <w:color w:val="232323"/>
          <w:sz w:val="24"/>
          <w:szCs w:val="24"/>
          <w:lang w:eastAsia="en-GB"/>
        </w:rPr>
        <w:t>Afternoon Men</w:t>
      </w:r>
      <w:r w:rsidR="00986726">
        <w:rPr>
          <w:rFonts w:ascii="Palatino Linotype" w:eastAsia="Times New Roman" w:hAnsi="Palatino Linotype" w:cs="Times New Roman"/>
          <w:color w:val="232323"/>
          <w:sz w:val="24"/>
          <w:szCs w:val="24"/>
          <w:lang w:eastAsia="en-GB"/>
        </w:rPr>
        <w:t xml:space="preserve"> </w:t>
      </w:r>
      <w:r w:rsidR="00317DB2">
        <w:rPr>
          <w:rFonts w:ascii="Palatino Linotype" w:eastAsia="Times New Roman" w:hAnsi="Palatino Linotype" w:cs="Times New Roman"/>
          <w:color w:val="232323"/>
          <w:sz w:val="24"/>
          <w:szCs w:val="24"/>
          <w:lang w:eastAsia="en-GB"/>
        </w:rPr>
        <w:t xml:space="preserve">to </w:t>
      </w:r>
      <w:r w:rsidR="00317DB2" w:rsidRPr="00317DB2">
        <w:rPr>
          <w:rFonts w:ascii="Palatino Linotype" w:eastAsia="Times New Roman" w:hAnsi="Palatino Linotype" w:cs="Times New Roman"/>
          <w:i/>
          <w:color w:val="232323"/>
          <w:sz w:val="24"/>
          <w:szCs w:val="24"/>
          <w:lang w:eastAsia="en-GB"/>
        </w:rPr>
        <w:t>What’</w:t>
      </w:r>
      <w:r w:rsidR="00317DB2">
        <w:rPr>
          <w:rFonts w:ascii="Palatino Linotype" w:eastAsia="Times New Roman" w:hAnsi="Palatino Linotype" w:cs="Times New Roman"/>
          <w:i/>
          <w:color w:val="232323"/>
          <w:sz w:val="24"/>
          <w:szCs w:val="24"/>
          <w:lang w:eastAsia="en-GB"/>
        </w:rPr>
        <w:t>s Become of W</w:t>
      </w:r>
      <w:r w:rsidR="00317DB2" w:rsidRPr="00317DB2">
        <w:rPr>
          <w:rFonts w:ascii="Palatino Linotype" w:eastAsia="Times New Roman" w:hAnsi="Palatino Linotype" w:cs="Times New Roman"/>
          <w:i/>
          <w:color w:val="232323"/>
          <w:sz w:val="24"/>
          <w:szCs w:val="24"/>
          <w:lang w:eastAsia="en-GB"/>
        </w:rPr>
        <w:t>aring</w:t>
      </w:r>
      <w:r w:rsidR="00317DB2">
        <w:rPr>
          <w:rFonts w:ascii="Palatino Linotype" w:eastAsia="Times New Roman" w:hAnsi="Palatino Linotype" w:cs="Times New Roman"/>
          <w:color w:val="232323"/>
          <w:sz w:val="24"/>
          <w:szCs w:val="24"/>
          <w:lang w:eastAsia="en-GB"/>
        </w:rPr>
        <w:t xml:space="preserve"> repeatedly find not design </w:t>
      </w:r>
      <w:r w:rsidR="00091C66">
        <w:rPr>
          <w:rFonts w:ascii="Palatino Linotype" w:eastAsia="Times New Roman" w:hAnsi="Palatino Linotype" w:cs="Times New Roman"/>
          <w:color w:val="232323"/>
          <w:sz w:val="24"/>
          <w:szCs w:val="24"/>
          <w:lang w:eastAsia="en-GB"/>
        </w:rPr>
        <w:t xml:space="preserve">in human affairs </w:t>
      </w:r>
      <w:r w:rsidR="00317DB2">
        <w:rPr>
          <w:rFonts w:ascii="Palatino Linotype" w:eastAsia="Times New Roman" w:hAnsi="Palatino Linotype" w:cs="Times New Roman"/>
          <w:color w:val="232323"/>
          <w:sz w:val="24"/>
          <w:szCs w:val="24"/>
          <w:lang w:eastAsia="en-GB"/>
        </w:rPr>
        <w:t>but</w:t>
      </w:r>
      <w:r w:rsidR="00091C66">
        <w:rPr>
          <w:rFonts w:ascii="Palatino Linotype" w:eastAsia="Times New Roman" w:hAnsi="Palatino Linotype" w:cs="Times New Roman"/>
          <w:color w:val="232323"/>
          <w:sz w:val="24"/>
          <w:szCs w:val="24"/>
          <w:lang w:eastAsia="en-GB"/>
        </w:rPr>
        <w:t xml:space="preserve"> lack of it, shown in their characteristic  melancholy, flatness and sense of </w:t>
      </w:r>
      <w:r w:rsidR="003125D6" w:rsidRPr="003125D6">
        <w:rPr>
          <w:rFonts w:ascii="Palatino Linotype" w:eastAsia="Times New Roman" w:hAnsi="Palatino Linotype" w:cs="Times New Roman"/>
          <w:color w:val="232323"/>
          <w:sz w:val="24"/>
          <w:szCs w:val="24"/>
          <w:lang w:eastAsia="en-GB"/>
        </w:rPr>
        <w:t>the absurd.</w:t>
      </w:r>
      <w:r w:rsidR="00D33260">
        <w:rPr>
          <w:rStyle w:val="EndnoteReference"/>
          <w:rFonts w:ascii="Palatino Linotype" w:eastAsia="Times New Roman" w:hAnsi="Palatino Linotype" w:cs="Times New Roman"/>
          <w:color w:val="232323"/>
          <w:sz w:val="24"/>
          <w:szCs w:val="24"/>
          <w:lang w:eastAsia="en-GB"/>
        </w:rPr>
        <w:endnoteReference w:id="21"/>
      </w:r>
      <w:r w:rsidR="003125D6" w:rsidRPr="003125D6">
        <w:rPr>
          <w:rFonts w:ascii="Palatino Linotype" w:eastAsia="Times New Roman" w:hAnsi="Palatino Linotype" w:cs="Times New Roman"/>
          <w:color w:val="232323"/>
          <w:sz w:val="24"/>
          <w:szCs w:val="24"/>
          <w:lang w:eastAsia="en-GB"/>
        </w:rPr>
        <w:t xml:space="preserve"> </w:t>
      </w:r>
      <w:r w:rsidR="00091C66">
        <w:rPr>
          <w:rFonts w:ascii="Palatino Linotype" w:eastAsia="Times New Roman" w:hAnsi="Palatino Linotype" w:cs="Times New Roman"/>
          <w:color w:val="232323"/>
          <w:sz w:val="24"/>
          <w:szCs w:val="24"/>
          <w:lang w:eastAsia="en-GB"/>
        </w:rPr>
        <w:t xml:space="preserve"> There is a pattern to </w:t>
      </w:r>
      <w:r w:rsidR="00091C66" w:rsidRPr="00091C66">
        <w:rPr>
          <w:rFonts w:ascii="Palatino Linotype" w:eastAsia="Times New Roman" w:hAnsi="Palatino Linotype" w:cs="Times New Roman"/>
          <w:i/>
          <w:color w:val="232323"/>
          <w:sz w:val="24"/>
          <w:szCs w:val="24"/>
          <w:lang w:eastAsia="en-GB"/>
        </w:rPr>
        <w:t>A</w:t>
      </w:r>
      <w:r w:rsidR="00F73CF6" w:rsidRPr="00091C66">
        <w:rPr>
          <w:rFonts w:ascii="Palatino Linotype" w:eastAsia="Times New Roman" w:hAnsi="Palatino Linotype" w:cs="Times New Roman"/>
          <w:i/>
          <w:color w:val="232323"/>
          <w:sz w:val="24"/>
          <w:szCs w:val="24"/>
          <w:lang w:eastAsia="en-GB"/>
        </w:rPr>
        <w:t xml:space="preserve"> </w:t>
      </w:r>
      <w:r w:rsidR="00091C66">
        <w:rPr>
          <w:rFonts w:ascii="Palatino Linotype" w:eastAsia="Times New Roman" w:hAnsi="Palatino Linotype" w:cs="Times New Roman"/>
          <w:i/>
          <w:color w:val="232323"/>
          <w:sz w:val="24"/>
          <w:szCs w:val="24"/>
          <w:lang w:eastAsia="en-GB"/>
        </w:rPr>
        <w:t>Dance</w:t>
      </w:r>
      <w:r w:rsidR="00091C66" w:rsidRPr="00091C66">
        <w:rPr>
          <w:rFonts w:ascii="Palatino Linotype" w:eastAsia="Times New Roman" w:hAnsi="Palatino Linotype" w:cs="Times New Roman"/>
          <w:color w:val="232323"/>
          <w:sz w:val="24"/>
          <w:szCs w:val="24"/>
          <w:lang w:eastAsia="en-GB"/>
        </w:rPr>
        <w:t>, but</w:t>
      </w:r>
      <w:r w:rsidR="00091C66">
        <w:rPr>
          <w:rFonts w:ascii="Palatino Linotype" w:eastAsia="Times New Roman" w:hAnsi="Palatino Linotype" w:cs="Times New Roman"/>
          <w:i/>
          <w:color w:val="232323"/>
          <w:sz w:val="24"/>
          <w:szCs w:val="24"/>
          <w:lang w:eastAsia="en-GB"/>
        </w:rPr>
        <w:t xml:space="preserve"> </w:t>
      </w:r>
      <w:r w:rsidR="001A7DC4" w:rsidRPr="003125D6">
        <w:rPr>
          <w:rFonts w:ascii="Palatino Linotype" w:eastAsia="Times New Roman" w:hAnsi="Palatino Linotype" w:cs="Times New Roman"/>
          <w:color w:val="232323"/>
          <w:sz w:val="24"/>
          <w:szCs w:val="24"/>
          <w:lang w:eastAsia="en-GB"/>
        </w:rPr>
        <w:t>an</w:t>
      </w:r>
      <w:r w:rsidR="003125D6" w:rsidRPr="003125D6">
        <w:rPr>
          <w:rFonts w:ascii="Palatino Linotype" w:eastAsia="Times New Roman" w:hAnsi="Palatino Linotype" w:cs="Times New Roman"/>
          <w:color w:val="232323"/>
          <w:sz w:val="24"/>
          <w:szCs w:val="24"/>
          <w:lang w:eastAsia="en-GB"/>
        </w:rPr>
        <w:t xml:space="preserve"> essentially subjective one in the mi</w:t>
      </w:r>
      <w:r>
        <w:rPr>
          <w:rFonts w:ascii="Palatino Linotype" w:eastAsia="Times New Roman" w:hAnsi="Palatino Linotype" w:cs="Times New Roman"/>
          <w:color w:val="232323"/>
          <w:sz w:val="24"/>
          <w:szCs w:val="24"/>
          <w:lang w:eastAsia="en-GB"/>
        </w:rPr>
        <w:t>n</w:t>
      </w:r>
      <w:r w:rsidR="003125D6" w:rsidRPr="003125D6">
        <w:rPr>
          <w:rFonts w:ascii="Palatino Linotype" w:eastAsia="Times New Roman" w:hAnsi="Palatino Linotype" w:cs="Times New Roman"/>
          <w:color w:val="232323"/>
          <w:sz w:val="24"/>
          <w:szCs w:val="24"/>
          <w:lang w:eastAsia="en-GB"/>
        </w:rPr>
        <w:t>d of Nick,</w:t>
      </w:r>
      <w:r w:rsidR="00F73CF6">
        <w:rPr>
          <w:rFonts w:ascii="Palatino Linotype" w:eastAsia="Times New Roman" w:hAnsi="Palatino Linotype" w:cs="Times New Roman"/>
          <w:color w:val="232323"/>
          <w:sz w:val="24"/>
          <w:szCs w:val="24"/>
          <w:lang w:eastAsia="en-GB"/>
        </w:rPr>
        <w:t xml:space="preserve"> </w:t>
      </w:r>
      <w:r w:rsidR="001A7DC4">
        <w:rPr>
          <w:rFonts w:ascii="Palatino Linotype" w:eastAsia="Times New Roman" w:hAnsi="Palatino Linotype" w:cs="Times New Roman"/>
          <w:color w:val="232323"/>
          <w:sz w:val="24"/>
          <w:szCs w:val="24"/>
          <w:lang w:eastAsia="en-GB"/>
        </w:rPr>
        <w:t xml:space="preserve">as </w:t>
      </w:r>
      <w:r w:rsidR="001A7DC4" w:rsidRPr="003125D6">
        <w:rPr>
          <w:rFonts w:ascii="Palatino Linotype" w:eastAsia="Times New Roman" w:hAnsi="Palatino Linotype" w:cs="Times New Roman"/>
          <w:color w:val="232323"/>
          <w:sz w:val="24"/>
          <w:szCs w:val="24"/>
          <w:lang w:eastAsia="en-GB"/>
        </w:rPr>
        <w:t>Powell</w:t>
      </w:r>
      <w:r w:rsidR="003125D6" w:rsidRPr="003125D6">
        <w:rPr>
          <w:rFonts w:ascii="Palatino Linotype" w:eastAsia="Times New Roman" w:hAnsi="Palatino Linotype" w:cs="Times New Roman"/>
          <w:color w:val="232323"/>
          <w:sz w:val="24"/>
          <w:szCs w:val="24"/>
          <w:lang w:eastAsia="en-GB"/>
        </w:rPr>
        <w:t xml:space="preserve"> </w:t>
      </w:r>
      <w:r w:rsidR="00091C66">
        <w:rPr>
          <w:rFonts w:ascii="Palatino Linotype" w:eastAsia="Times New Roman" w:hAnsi="Palatino Linotype" w:cs="Times New Roman"/>
          <w:color w:val="232323"/>
          <w:sz w:val="24"/>
          <w:szCs w:val="24"/>
          <w:lang w:eastAsia="en-GB"/>
        </w:rPr>
        <w:t xml:space="preserve">simultaneously </w:t>
      </w:r>
      <w:r w:rsidR="003125D6" w:rsidRPr="003125D6">
        <w:rPr>
          <w:rFonts w:ascii="Palatino Linotype" w:eastAsia="Times New Roman" w:hAnsi="Palatino Linotype" w:cs="Times New Roman"/>
          <w:color w:val="232323"/>
          <w:sz w:val="24"/>
          <w:szCs w:val="24"/>
          <w:lang w:eastAsia="en-GB"/>
        </w:rPr>
        <w:t xml:space="preserve">unbinds and multiplies </w:t>
      </w:r>
      <w:r w:rsidR="001A7DC4" w:rsidRPr="003125D6">
        <w:rPr>
          <w:rFonts w:ascii="Palatino Linotype" w:eastAsia="Times New Roman" w:hAnsi="Palatino Linotype" w:cs="Times New Roman"/>
          <w:color w:val="232323"/>
          <w:sz w:val="24"/>
          <w:szCs w:val="24"/>
          <w:lang w:eastAsia="en-GB"/>
        </w:rPr>
        <w:t xml:space="preserve">the </w:t>
      </w:r>
      <w:r w:rsidR="00091C66">
        <w:rPr>
          <w:rFonts w:ascii="Palatino Linotype" w:eastAsia="Times New Roman" w:hAnsi="Palatino Linotype" w:cs="Times New Roman"/>
          <w:color w:val="232323"/>
          <w:sz w:val="24"/>
          <w:szCs w:val="24"/>
          <w:lang w:eastAsia="en-GB"/>
        </w:rPr>
        <w:t xml:space="preserve">kinds of </w:t>
      </w:r>
      <w:r w:rsidR="00317DB2">
        <w:rPr>
          <w:rFonts w:ascii="Palatino Linotype" w:eastAsia="Times New Roman" w:hAnsi="Palatino Linotype" w:cs="Times New Roman"/>
          <w:color w:val="232323"/>
          <w:sz w:val="24"/>
          <w:szCs w:val="24"/>
          <w:lang w:eastAsia="en-GB"/>
        </w:rPr>
        <w:t>o</w:t>
      </w:r>
      <w:r w:rsidR="001A7DC4" w:rsidRPr="003125D6">
        <w:rPr>
          <w:rFonts w:ascii="Palatino Linotype" w:eastAsia="Times New Roman" w:hAnsi="Palatino Linotype" w:cs="Times New Roman"/>
          <w:color w:val="232323"/>
          <w:sz w:val="24"/>
          <w:szCs w:val="24"/>
          <w:lang w:eastAsia="en-GB"/>
        </w:rPr>
        <w:t>rganising</w:t>
      </w:r>
      <w:r w:rsidR="003125D6" w:rsidRPr="003125D6">
        <w:rPr>
          <w:rFonts w:ascii="Palatino Linotype" w:eastAsia="Times New Roman" w:hAnsi="Palatino Linotype" w:cs="Times New Roman"/>
          <w:color w:val="232323"/>
          <w:sz w:val="24"/>
          <w:szCs w:val="24"/>
          <w:lang w:eastAsia="en-GB"/>
        </w:rPr>
        <w:t xml:space="preserve"> bonds </w:t>
      </w:r>
      <w:r w:rsidR="00317DB2">
        <w:rPr>
          <w:rFonts w:ascii="Palatino Linotype" w:eastAsia="Times New Roman" w:hAnsi="Palatino Linotype" w:cs="Times New Roman"/>
          <w:color w:val="232323"/>
          <w:sz w:val="24"/>
          <w:szCs w:val="24"/>
          <w:lang w:eastAsia="en-GB"/>
        </w:rPr>
        <w:t xml:space="preserve">between characters and events </w:t>
      </w:r>
      <w:r w:rsidR="00091C66">
        <w:rPr>
          <w:rFonts w:ascii="Palatino Linotype" w:eastAsia="Times New Roman" w:hAnsi="Palatino Linotype" w:cs="Times New Roman"/>
          <w:color w:val="232323"/>
          <w:sz w:val="24"/>
          <w:szCs w:val="24"/>
          <w:lang w:eastAsia="en-GB"/>
        </w:rPr>
        <w:t xml:space="preserve">that we might find in a </w:t>
      </w:r>
      <w:r w:rsidR="003125D6" w:rsidRPr="003125D6">
        <w:rPr>
          <w:rFonts w:ascii="Palatino Linotype" w:eastAsia="Times New Roman" w:hAnsi="Palatino Linotype" w:cs="Times New Roman"/>
          <w:color w:val="232323"/>
          <w:sz w:val="24"/>
          <w:szCs w:val="24"/>
          <w:lang w:eastAsia="en-GB"/>
        </w:rPr>
        <w:t>Victorian multiplot</w:t>
      </w:r>
      <w:r w:rsidR="00317DB2">
        <w:rPr>
          <w:rFonts w:ascii="Palatino Linotype" w:eastAsia="Times New Roman" w:hAnsi="Palatino Linotype" w:cs="Times New Roman"/>
          <w:color w:val="232323"/>
          <w:sz w:val="24"/>
          <w:szCs w:val="24"/>
          <w:lang w:eastAsia="en-GB"/>
        </w:rPr>
        <w:t xml:space="preserve"> novel. A</w:t>
      </w:r>
      <w:r w:rsidR="003125D6" w:rsidRPr="003125D6">
        <w:rPr>
          <w:rFonts w:ascii="Palatino Linotype" w:eastAsia="Times New Roman" w:hAnsi="Palatino Linotype" w:cs="Times New Roman"/>
          <w:color w:val="232323"/>
          <w:sz w:val="24"/>
          <w:szCs w:val="24"/>
          <w:lang w:eastAsia="en-GB"/>
        </w:rPr>
        <w:t xml:space="preserve">nalogies remain but are improvised, </w:t>
      </w:r>
      <w:r w:rsidR="00317DB2">
        <w:rPr>
          <w:rFonts w:ascii="Palatino Linotype" w:eastAsia="Times New Roman" w:hAnsi="Palatino Linotype" w:cs="Times New Roman"/>
          <w:color w:val="232323"/>
          <w:sz w:val="24"/>
          <w:szCs w:val="24"/>
          <w:lang w:eastAsia="en-GB"/>
        </w:rPr>
        <w:t xml:space="preserve">ironic or occasional, </w:t>
      </w:r>
      <w:r w:rsidR="003125D6" w:rsidRPr="003125D6">
        <w:rPr>
          <w:rFonts w:ascii="Palatino Linotype" w:eastAsia="Times New Roman" w:hAnsi="Palatino Linotype" w:cs="Times New Roman"/>
          <w:color w:val="232323"/>
          <w:sz w:val="24"/>
          <w:szCs w:val="24"/>
          <w:lang w:eastAsia="en-GB"/>
        </w:rPr>
        <w:t>product</w:t>
      </w:r>
      <w:r w:rsidR="00317DB2">
        <w:rPr>
          <w:rFonts w:ascii="Palatino Linotype" w:eastAsia="Times New Roman" w:hAnsi="Palatino Linotype" w:cs="Times New Roman"/>
          <w:color w:val="232323"/>
          <w:sz w:val="24"/>
          <w:szCs w:val="24"/>
          <w:lang w:eastAsia="en-GB"/>
        </w:rPr>
        <w:t>s</w:t>
      </w:r>
      <w:r w:rsidR="003125D6" w:rsidRPr="003125D6">
        <w:rPr>
          <w:rFonts w:ascii="Palatino Linotype" w:eastAsia="Times New Roman" w:hAnsi="Palatino Linotype" w:cs="Times New Roman"/>
          <w:color w:val="232323"/>
          <w:sz w:val="24"/>
          <w:szCs w:val="24"/>
          <w:lang w:eastAsia="en-GB"/>
        </w:rPr>
        <w:t xml:space="preserve"> of Nick’s partial viewpoint rather than that of an ‘omniscient’ narrator</w:t>
      </w:r>
      <w:r w:rsidR="00F73CF6">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Rather than progress </w:t>
      </w:r>
      <w:r w:rsidR="00317DB2">
        <w:rPr>
          <w:rFonts w:ascii="Palatino Linotype" w:eastAsia="Times New Roman" w:hAnsi="Palatino Linotype" w:cs="Times New Roman"/>
          <w:color w:val="232323"/>
          <w:sz w:val="24"/>
          <w:szCs w:val="24"/>
          <w:lang w:eastAsia="en-GB"/>
        </w:rPr>
        <w:t xml:space="preserve">or </w:t>
      </w:r>
      <w:r w:rsidR="003125D6" w:rsidRPr="003125D6">
        <w:rPr>
          <w:rFonts w:ascii="Palatino Linotype" w:eastAsia="Times New Roman" w:hAnsi="Palatino Linotype" w:cs="Times New Roman"/>
          <w:color w:val="232323"/>
          <w:sz w:val="24"/>
          <w:szCs w:val="24"/>
          <w:lang w:eastAsia="en-GB"/>
        </w:rPr>
        <w:t>resolution</w:t>
      </w:r>
      <w:r w:rsidR="00317DB2">
        <w:rPr>
          <w:rFonts w:ascii="Palatino Linotype" w:eastAsia="Times New Roman" w:hAnsi="Palatino Linotype" w:cs="Times New Roman"/>
          <w:color w:val="232323"/>
          <w:sz w:val="24"/>
          <w:szCs w:val="24"/>
          <w:lang w:eastAsia="en-GB"/>
        </w:rPr>
        <w:t xml:space="preserve">, </w:t>
      </w:r>
      <w:r w:rsidR="003125D6" w:rsidRPr="003125D6">
        <w:rPr>
          <w:rFonts w:ascii="Palatino Linotype" w:eastAsia="Times New Roman" w:hAnsi="Palatino Linotype" w:cs="Times New Roman"/>
          <w:color w:val="232323"/>
          <w:sz w:val="24"/>
          <w:szCs w:val="24"/>
          <w:lang w:eastAsia="en-GB"/>
        </w:rPr>
        <w:t xml:space="preserve">we </w:t>
      </w:r>
      <w:r w:rsidR="00317DB2">
        <w:rPr>
          <w:rFonts w:ascii="Palatino Linotype" w:eastAsia="Times New Roman" w:hAnsi="Palatino Linotype" w:cs="Times New Roman"/>
          <w:color w:val="232323"/>
          <w:sz w:val="24"/>
          <w:szCs w:val="24"/>
          <w:lang w:eastAsia="en-GB"/>
        </w:rPr>
        <w:t xml:space="preserve">are given </w:t>
      </w:r>
      <w:r w:rsidR="003125D6" w:rsidRPr="003125D6">
        <w:rPr>
          <w:rFonts w:ascii="Palatino Linotype" w:eastAsia="Times New Roman" w:hAnsi="Palatino Linotype" w:cs="Times New Roman"/>
          <w:color w:val="232323"/>
          <w:sz w:val="24"/>
          <w:szCs w:val="24"/>
          <w:lang w:eastAsia="en-GB"/>
        </w:rPr>
        <w:t xml:space="preserve">temporal reappearance amid a welter of particulars. </w:t>
      </w:r>
      <w:r w:rsidR="00317DB2">
        <w:rPr>
          <w:rFonts w:ascii="Palatino Linotype" w:eastAsia="Times New Roman" w:hAnsi="Palatino Linotype" w:cs="Times New Roman"/>
          <w:color w:val="232323"/>
          <w:sz w:val="24"/>
          <w:szCs w:val="24"/>
          <w:lang w:eastAsia="en-GB"/>
        </w:rPr>
        <w:t>It is a matter not of</w:t>
      </w:r>
      <w:r w:rsidR="003125D6" w:rsidRPr="003125D6">
        <w:rPr>
          <w:rFonts w:ascii="Palatino Linotype" w:eastAsia="Times New Roman" w:hAnsi="Palatino Linotype" w:cs="Times New Roman"/>
          <w:color w:val="232323"/>
          <w:sz w:val="24"/>
          <w:szCs w:val="24"/>
          <w:lang w:eastAsia="en-GB"/>
        </w:rPr>
        <w:t xml:space="preserve"> pattern but </w:t>
      </w:r>
      <w:r w:rsidR="00317DB2">
        <w:rPr>
          <w:rFonts w:ascii="Palatino Linotype" w:eastAsia="Times New Roman" w:hAnsi="Palatino Linotype" w:cs="Times New Roman"/>
          <w:color w:val="232323"/>
          <w:sz w:val="24"/>
          <w:szCs w:val="24"/>
          <w:lang w:eastAsia="en-GB"/>
        </w:rPr>
        <w:t xml:space="preserve">of </w:t>
      </w:r>
      <w:r w:rsidR="003125D6" w:rsidRPr="003125D6">
        <w:rPr>
          <w:rFonts w:ascii="Palatino Linotype" w:eastAsia="Times New Roman" w:hAnsi="Palatino Linotype" w:cs="Times New Roman"/>
          <w:color w:val="232323"/>
          <w:sz w:val="24"/>
          <w:szCs w:val="24"/>
          <w:lang w:eastAsia="en-GB"/>
        </w:rPr>
        <w:t>patterning</w:t>
      </w:r>
      <w:r w:rsidR="00091C66">
        <w:rPr>
          <w:rFonts w:ascii="Palatino Linotype" w:eastAsia="Times New Roman" w:hAnsi="Palatino Linotype" w:cs="Times New Roman"/>
          <w:color w:val="232323"/>
          <w:sz w:val="24"/>
          <w:szCs w:val="24"/>
          <w:lang w:eastAsia="en-GB"/>
        </w:rPr>
        <w:t xml:space="preserve">: </w:t>
      </w:r>
      <w:r w:rsidR="00317DB2">
        <w:rPr>
          <w:rFonts w:ascii="Palatino Linotype" w:eastAsia="Times New Roman" w:hAnsi="Palatino Linotype" w:cs="Times New Roman"/>
          <w:color w:val="232323"/>
          <w:sz w:val="24"/>
          <w:szCs w:val="24"/>
          <w:lang w:eastAsia="en-GB"/>
        </w:rPr>
        <w:t xml:space="preserve">to </w:t>
      </w:r>
      <w:r w:rsidR="00D33260">
        <w:rPr>
          <w:rFonts w:ascii="Palatino Linotype" w:eastAsia="Times New Roman" w:hAnsi="Palatino Linotype" w:cs="Times New Roman"/>
          <w:color w:val="232323"/>
          <w:sz w:val="24"/>
          <w:szCs w:val="24"/>
          <w:lang w:eastAsia="en-GB"/>
        </w:rPr>
        <w:t xml:space="preserve">adapt </w:t>
      </w:r>
      <w:r w:rsidR="00317DB2">
        <w:rPr>
          <w:rFonts w:ascii="Palatino Linotype" w:eastAsia="Times New Roman" w:hAnsi="Palatino Linotype" w:cs="Times New Roman"/>
          <w:color w:val="232323"/>
          <w:sz w:val="24"/>
          <w:szCs w:val="24"/>
          <w:lang w:eastAsia="en-GB"/>
        </w:rPr>
        <w:t xml:space="preserve">Henry James’s phrase, not a </w:t>
      </w:r>
      <w:r w:rsidR="003125D6" w:rsidRPr="003125D6">
        <w:rPr>
          <w:rFonts w:ascii="Palatino Linotype" w:eastAsia="Times New Roman" w:hAnsi="Palatino Linotype" w:cs="Times New Roman"/>
          <w:color w:val="232323"/>
          <w:sz w:val="24"/>
          <w:szCs w:val="24"/>
          <w:lang w:eastAsia="en-GB"/>
        </w:rPr>
        <w:t xml:space="preserve">figure in the carpet but </w:t>
      </w:r>
      <w:r w:rsidR="00091C66">
        <w:rPr>
          <w:rFonts w:ascii="Palatino Linotype" w:eastAsia="Times New Roman" w:hAnsi="Palatino Linotype" w:cs="Times New Roman"/>
          <w:color w:val="232323"/>
          <w:sz w:val="24"/>
          <w:szCs w:val="24"/>
          <w:lang w:eastAsia="en-GB"/>
        </w:rPr>
        <w:t>a</w:t>
      </w:r>
      <w:r w:rsidR="003125D6" w:rsidRPr="003125D6">
        <w:rPr>
          <w:rFonts w:ascii="Palatino Linotype" w:eastAsia="Times New Roman" w:hAnsi="Palatino Linotype" w:cs="Times New Roman"/>
          <w:color w:val="232323"/>
          <w:sz w:val="24"/>
          <w:szCs w:val="24"/>
          <w:lang w:eastAsia="en-GB"/>
        </w:rPr>
        <w:t xml:space="preserve"> figuring of the carpet.</w:t>
      </w:r>
    </w:p>
    <w:p w:rsidR="003125D6" w:rsidRPr="003125D6" w:rsidRDefault="003125D6" w:rsidP="003125D6">
      <w:pPr>
        <w:spacing w:after="0" w:line="240" w:lineRule="auto"/>
        <w:rPr>
          <w:rFonts w:ascii="Palatino Linotype" w:eastAsia="Times New Roman" w:hAnsi="Palatino Linotype" w:cs="Times New Roman"/>
          <w:color w:val="232323"/>
          <w:sz w:val="24"/>
          <w:szCs w:val="24"/>
          <w:lang w:eastAsia="en-GB"/>
        </w:rPr>
      </w:pPr>
    </w:p>
    <w:p w:rsidR="003125D6" w:rsidRPr="003125D6" w:rsidRDefault="00317DB2" w:rsidP="003125D6">
      <w:pPr>
        <w:spacing w:after="0" w:line="240" w:lineRule="auto"/>
        <w:ind w:firstLine="540"/>
        <w:rPr>
          <w:rFonts w:ascii="Palatino Linotype" w:eastAsia="Times New Roman" w:hAnsi="Palatino Linotype" w:cs="Times New Roman"/>
          <w:color w:val="232323"/>
          <w:sz w:val="24"/>
          <w:szCs w:val="24"/>
          <w:lang w:eastAsia="en-GB"/>
        </w:rPr>
      </w:pPr>
      <w:r>
        <w:rPr>
          <w:rFonts w:ascii="Palatino Linotype" w:eastAsia="Times New Roman" w:hAnsi="Palatino Linotype" w:cs="Times New Roman"/>
          <w:color w:val="232323"/>
          <w:sz w:val="24"/>
          <w:szCs w:val="24"/>
          <w:lang w:eastAsia="en-GB"/>
        </w:rPr>
        <w:tab/>
      </w:r>
      <w:r>
        <w:rPr>
          <w:rFonts w:ascii="Palatino Linotype" w:eastAsia="Times New Roman" w:hAnsi="Palatino Linotype" w:cs="Times New Roman"/>
          <w:color w:val="232323"/>
          <w:sz w:val="24"/>
          <w:szCs w:val="24"/>
          <w:lang w:eastAsia="en-GB"/>
        </w:rPr>
        <w:tab/>
      </w:r>
      <w:r>
        <w:rPr>
          <w:rFonts w:ascii="Palatino Linotype" w:eastAsia="Times New Roman" w:hAnsi="Palatino Linotype" w:cs="Times New Roman"/>
          <w:color w:val="232323"/>
          <w:sz w:val="24"/>
          <w:szCs w:val="24"/>
          <w:lang w:eastAsia="en-GB"/>
        </w:rPr>
        <w:tab/>
      </w:r>
      <w:r>
        <w:rPr>
          <w:rFonts w:ascii="Palatino Linotype" w:eastAsia="Times New Roman" w:hAnsi="Palatino Linotype" w:cs="Times New Roman"/>
          <w:color w:val="232323"/>
          <w:sz w:val="24"/>
          <w:szCs w:val="24"/>
          <w:lang w:eastAsia="en-GB"/>
        </w:rPr>
        <w:tab/>
      </w:r>
      <w:r>
        <w:rPr>
          <w:rFonts w:ascii="Palatino Linotype" w:eastAsia="Times New Roman" w:hAnsi="Palatino Linotype" w:cs="Times New Roman"/>
          <w:color w:val="232323"/>
          <w:sz w:val="24"/>
          <w:szCs w:val="24"/>
          <w:lang w:eastAsia="en-GB"/>
        </w:rPr>
        <w:tab/>
      </w:r>
      <w:r>
        <w:rPr>
          <w:rFonts w:ascii="Palatino Linotype" w:eastAsia="Times New Roman" w:hAnsi="Palatino Linotype" w:cs="Times New Roman"/>
          <w:color w:val="232323"/>
          <w:sz w:val="24"/>
          <w:szCs w:val="24"/>
          <w:lang w:eastAsia="en-GB"/>
        </w:rPr>
        <w:tab/>
        <w:t>*</w:t>
      </w:r>
    </w:p>
    <w:p w:rsidR="003125D6" w:rsidRPr="003125D6" w:rsidRDefault="003125D6" w:rsidP="003125D6">
      <w:pPr>
        <w:spacing w:after="0" w:line="240" w:lineRule="auto"/>
        <w:rPr>
          <w:rFonts w:ascii="Palatino Linotype" w:eastAsia="Times New Roman" w:hAnsi="Palatino Linotype" w:cs="Times New Roman"/>
          <w:color w:val="232323"/>
          <w:sz w:val="24"/>
          <w:szCs w:val="24"/>
          <w:lang w:eastAsia="en-GB"/>
        </w:rPr>
      </w:pPr>
    </w:p>
    <w:p w:rsidR="003125D6" w:rsidRP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xml:space="preserve">In his reviewing, Powell </w:t>
      </w:r>
      <w:r w:rsidR="00F73CF6">
        <w:rPr>
          <w:rFonts w:ascii="Palatino Linotype" w:eastAsia="Times New Roman" w:hAnsi="Palatino Linotype" w:cs="Times New Roman"/>
          <w:color w:val="232323"/>
          <w:sz w:val="24"/>
          <w:szCs w:val="24"/>
          <w:lang w:eastAsia="en-GB"/>
        </w:rPr>
        <w:t>shows</w:t>
      </w:r>
      <w:r w:rsidRPr="003125D6">
        <w:rPr>
          <w:rFonts w:ascii="Palatino Linotype" w:eastAsia="Times New Roman" w:hAnsi="Palatino Linotype" w:cs="Times New Roman"/>
          <w:color w:val="232323"/>
          <w:sz w:val="24"/>
          <w:szCs w:val="24"/>
          <w:lang w:eastAsia="en-GB"/>
        </w:rPr>
        <w:t xml:space="preserve"> quite a full and at times sympathetic engagement with Victorian novel</w:t>
      </w:r>
      <w:r w:rsidR="00291250">
        <w:rPr>
          <w:rFonts w:ascii="Palatino Linotype" w:eastAsia="Times New Roman" w:hAnsi="Palatino Linotype" w:cs="Times New Roman"/>
          <w:color w:val="232323"/>
          <w:sz w:val="24"/>
          <w:szCs w:val="24"/>
          <w:lang w:eastAsia="en-GB"/>
        </w:rPr>
        <w:t>s</w:t>
      </w:r>
      <w:r w:rsidRPr="003125D6">
        <w:rPr>
          <w:rFonts w:ascii="Palatino Linotype" w:eastAsia="Times New Roman" w:hAnsi="Palatino Linotype" w:cs="Times New Roman"/>
          <w:color w:val="232323"/>
          <w:sz w:val="24"/>
          <w:szCs w:val="24"/>
          <w:lang w:eastAsia="en-GB"/>
        </w:rPr>
        <w:t>, though with a very different cano</w:t>
      </w:r>
      <w:r w:rsidR="00D33260">
        <w:rPr>
          <w:rFonts w:ascii="Palatino Linotype" w:eastAsia="Times New Roman" w:hAnsi="Palatino Linotype" w:cs="Times New Roman"/>
          <w:color w:val="232323"/>
          <w:sz w:val="24"/>
          <w:szCs w:val="24"/>
          <w:lang w:eastAsia="en-GB"/>
        </w:rPr>
        <w:t>n to t</w:t>
      </w:r>
      <w:r w:rsidRPr="003125D6">
        <w:rPr>
          <w:rFonts w:ascii="Palatino Linotype" w:eastAsia="Times New Roman" w:hAnsi="Palatino Linotype" w:cs="Times New Roman"/>
          <w:color w:val="232323"/>
          <w:sz w:val="24"/>
          <w:szCs w:val="24"/>
          <w:lang w:eastAsia="en-GB"/>
        </w:rPr>
        <w:t>h</w:t>
      </w:r>
      <w:r w:rsidR="00F73CF6">
        <w:rPr>
          <w:rFonts w:ascii="Palatino Linotype" w:eastAsia="Times New Roman" w:hAnsi="Palatino Linotype" w:cs="Times New Roman"/>
          <w:color w:val="232323"/>
          <w:sz w:val="24"/>
          <w:szCs w:val="24"/>
          <w:lang w:eastAsia="en-GB"/>
        </w:rPr>
        <w:t xml:space="preserve">at of </w:t>
      </w:r>
      <w:r w:rsidR="00D33260">
        <w:rPr>
          <w:rFonts w:ascii="Palatino Linotype" w:eastAsia="Times New Roman" w:hAnsi="Palatino Linotype" w:cs="Times New Roman"/>
          <w:color w:val="232323"/>
          <w:sz w:val="24"/>
          <w:szCs w:val="24"/>
          <w:lang w:eastAsia="en-GB"/>
        </w:rPr>
        <w:t>his contemporaries</w:t>
      </w:r>
      <w:r w:rsidRPr="003125D6">
        <w:rPr>
          <w:rFonts w:ascii="Palatino Linotype" w:eastAsia="Times New Roman" w:hAnsi="Palatino Linotype" w:cs="Times New Roman"/>
          <w:color w:val="232323"/>
          <w:sz w:val="24"/>
          <w:szCs w:val="24"/>
          <w:lang w:eastAsia="en-GB"/>
        </w:rPr>
        <w:t>.</w:t>
      </w:r>
      <w:r w:rsidR="00317DB2">
        <w:rPr>
          <w:rFonts w:ascii="Palatino Linotype" w:eastAsia="Times New Roman" w:hAnsi="Palatino Linotype" w:cs="Times New Roman"/>
          <w:color w:val="232323"/>
          <w:sz w:val="24"/>
          <w:szCs w:val="24"/>
          <w:lang w:eastAsia="en-GB"/>
        </w:rPr>
        <w:t xml:space="preserve"> George Eliot, so important to twentieth-</w:t>
      </w:r>
      <w:r w:rsidRPr="003125D6">
        <w:rPr>
          <w:rFonts w:ascii="Palatino Linotype" w:eastAsia="Times New Roman" w:hAnsi="Palatino Linotype" w:cs="Times New Roman"/>
          <w:color w:val="232323"/>
          <w:sz w:val="24"/>
          <w:szCs w:val="24"/>
          <w:lang w:eastAsia="en-GB"/>
        </w:rPr>
        <w:t xml:space="preserve"> (and indeed </w:t>
      </w:r>
      <w:r w:rsidR="00317DB2">
        <w:rPr>
          <w:rFonts w:ascii="Palatino Linotype" w:eastAsia="Times New Roman" w:hAnsi="Palatino Linotype" w:cs="Times New Roman"/>
          <w:color w:val="232323"/>
          <w:sz w:val="24"/>
          <w:szCs w:val="24"/>
          <w:lang w:eastAsia="en-GB"/>
        </w:rPr>
        <w:t>twenty-first-</w:t>
      </w:r>
      <w:r w:rsidRPr="003125D6">
        <w:rPr>
          <w:rFonts w:ascii="Palatino Linotype" w:eastAsia="Times New Roman" w:hAnsi="Palatino Linotype" w:cs="Times New Roman"/>
          <w:color w:val="232323"/>
          <w:sz w:val="24"/>
          <w:szCs w:val="24"/>
          <w:lang w:eastAsia="en-GB"/>
        </w:rPr>
        <w:t xml:space="preserve">) century </w:t>
      </w:r>
      <w:r w:rsidR="00F73CF6">
        <w:rPr>
          <w:rFonts w:ascii="Palatino Linotype" w:eastAsia="Times New Roman" w:hAnsi="Palatino Linotype" w:cs="Times New Roman"/>
          <w:color w:val="232323"/>
          <w:sz w:val="24"/>
          <w:szCs w:val="24"/>
          <w:lang w:eastAsia="en-GB"/>
        </w:rPr>
        <w:t xml:space="preserve">academic literary </w:t>
      </w:r>
      <w:r w:rsidRPr="003125D6">
        <w:rPr>
          <w:rFonts w:ascii="Palatino Linotype" w:eastAsia="Times New Roman" w:hAnsi="Palatino Linotype" w:cs="Times New Roman"/>
          <w:color w:val="232323"/>
          <w:sz w:val="24"/>
          <w:szCs w:val="24"/>
          <w:lang w:eastAsia="en-GB"/>
        </w:rPr>
        <w:t>criticism, is nowhere to be found</w:t>
      </w:r>
      <w:r w:rsidR="00F73CF6">
        <w:rPr>
          <w:rFonts w:ascii="Palatino Linotype" w:eastAsia="Times New Roman" w:hAnsi="Palatino Linotype" w:cs="Times New Roman"/>
          <w:color w:val="232323"/>
          <w:sz w:val="24"/>
          <w:szCs w:val="24"/>
          <w:lang w:eastAsia="en-GB"/>
        </w:rPr>
        <w:t xml:space="preserve"> </w:t>
      </w:r>
      <w:r w:rsidR="001A7DC4" w:rsidRPr="003125D6">
        <w:rPr>
          <w:rFonts w:ascii="Palatino Linotype" w:eastAsia="Times New Roman" w:hAnsi="Palatino Linotype" w:cs="Times New Roman"/>
          <w:color w:val="232323"/>
          <w:sz w:val="24"/>
          <w:szCs w:val="24"/>
          <w:lang w:eastAsia="en-GB"/>
        </w:rPr>
        <w:t>in</w:t>
      </w:r>
      <w:r w:rsidRPr="003125D6">
        <w:rPr>
          <w:rFonts w:ascii="Palatino Linotype" w:eastAsia="Times New Roman" w:hAnsi="Palatino Linotype" w:cs="Times New Roman"/>
          <w:color w:val="232323"/>
          <w:sz w:val="24"/>
          <w:szCs w:val="24"/>
          <w:lang w:eastAsia="en-GB"/>
        </w:rPr>
        <w:t xml:space="preserve"> Powell’s </w:t>
      </w:r>
      <w:r w:rsidR="00D33260">
        <w:rPr>
          <w:rFonts w:ascii="Palatino Linotype" w:eastAsia="Times New Roman" w:hAnsi="Palatino Linotype" w:cs="Times New Roman"/>
          <w:color w:val="232323"/>
          <w:sz w:val="24"/>
          <w:szCs w:val="24"/>
          <w:lang w:eastAsia="en-GB"/>
        </w:rPr>
        <w:t>reviewing</w:t>
      </w:r>
      <w:r w:rsidR="00317DB2">
        <w:rPr>
          <w:rFonts w:ascii="Palatino Linotype" w:eastAsia="Times New Roman" w:hAnsi="Palatino Linotype" w:cs="Times New Roman"/>
          <w:color w:val="232323"/>
          <w:sz w:val="24"/>
          <w:szCs w:val="24"/>
          <w:lang w:eastAsia="en-GB"/>
        </w:rPr>
        <w:t xml:space="preserve">, </w:t>
      </w:r>
      <w:r w:rsidR="00D33260">
        <w:rPr>
          <w:rFonts w:ascii="Palatino Linotype" w:eastAsia="Times New Roman" w:hAnsi="Palatino Linotype" w:cs="Times New Roman"/>
          <w:color w:val="232323"/>
          <w:sz w:val="24"/>
          <w:szCs w:val="24"/>
          <w:lang w:eastAsia="en-GB"/>
        </w:rPr>
        <w:t xml:space="preserve">and there are </w:t>
      </w:r>
      <w:r w:rsidR="00317DB2">
        <w:rPr>
          <w:rFonts w:ascii="Palatino Linotype" w:eastAsia="Times New Roman" w:hAnsi="Palatino Linotype" w:cs="Times New Roman"/>
          <w:color w:val="232323"/>
          <w:sz w:val="24"/>
          <w:szCs w:val="24"/>
          <w:lang w:eastAsia="en-GB"/>
        </w:rPr>
        <w:t>no</w:t>
      </w:r>
      <w:r w:rsidR="00DB52BA">
        <w:rPr>
          <w:rFonts w:ascii="Palatino Linotype" w:eastAsia="Times New Roman" w:hAnsi="Palatino Linotype" w:cs="Times New Roman"/>
          <w:color w:val="232323"/>
          <w:sz w:val="24"/>
          <w:szCs w:val="24"/>
          <w:lang w:eastAsia="en-GB"/>
        </w:rPr>
        <w:t xml:space="preserve"> articles or </w:t>
      </w:r>
      <w:r w:rsidR="00BE7ABC">
        <w:rPr>
          <w:rFonts w:ascii="Palatino Linotype" w:eastAsia="Times New Roman" w:hAnsi="Palatino Linotype" w:cs="Times New Roman"/>
          <w:color w:val="232323"/>
          <w:sz w:val="24"/>
          <w:szCs w:val="24"/>
          <w:lang w:eastAsia="en-GB"/>
        </w:rPr>
        <w:t>reviews</w:t>
      </w:r>
      <w:r w:rsidR="00317DB2" w:rsidRPr="00317DB2">
        <w:rPr>
          <w:rFonts w:ascii="Palatino Linotype" w:eastAsia="Times New Roman" w:hAnsi="Palatino Linotype" w:cs="Times New Roman"/>
          <w:color w:val="232323"/>
          <w:sz w:val="24"/>
          <w:szCs w:val="24"/>
          <w:lang w:eastAsia="en-GB"/>
        </w:rPr>
        <w:t xml:space="preserve"> on Thackeray, Trollope, Wilkie Collins or George Meredith</w:t>
      </w:r>
      <w:r w:rsidR="00D33260">
        <w:rPr>
          <w:rFonts w:ascii="Palatino Linotype" w:eastAsia="Times New Roman" w:hAnsi="Palatino Linotype" w:cs="Times New Roman"/>
          <w:color w:val="232323"/>
          <w:sz w:val="24"/>
          <w:szCs w:val="24"/>
          <w:lang w:eastAsia="en-GB"/>
        </w:rPr>
        <w:t xml:space="preserve"> either</w:t>
      </w:r>
      <w:r w:rsidR="00317DB2">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The great women novelists of the </w:t>
      </w:r>
      <w:r w:rsidR="00317DB2">
        <w:rPr>
          <w:rFonts w:ascii="Palatino Linotype" w:eastAsia="Times New Roman" w:hAnsi="Palatino Linotype" w:cs="Times New Roman"/>
          <w:color w:val="232323"/>
          <w:sz w:val="24"/>
          <w:szCs w:val="24"/>
          <w:lang w:eastAsia="en-GB"/>
        </w:rPr>
        <w:t xml:space="preserve">nineteenth century </w:t>
      </w:r>
      <w:r w:rsidRPr="003125D6">
        <w:rPr>
          <w:rFonts w:ascii="Palatino Linotype" w:eastAsia="Times New Roman" w:hAnsi="Palatino Linotype" w:cs="Times New Roman"/>
          <w:color w:val="232323"/>
          <w:sz w:val="24"/>
          <w:szCs w:val="24"/>
          <w:lang w:eastAsia="en-GB"/>
        </w:rPr>
        <w:t xml:space="preserve">do particularly badly in his </w:t>
      </w:r>
      <w:r w:rsidR="00F73CF6">
        <w:rPr>
          <w:rFonts w:ascii="Palatino Linotype" w:eastAsia="Times New Roman" w:hAnsi="Palatino Linotype" w:cs="Times New Roman"/>
          <w:color w:val="232323"/>
          <w:sz w:val="24"/>
          <w:szCs w:val="24"/>
          <w:lang w:eastAsia="en-GB"/>
        </w:rPr>
        <w:t xml:space="preserve">critical </w:t>
      </w:r>
      <w:r w:rsidRPr="003125D6">
        <w:rPr>
          <w:rFonts w:ascii="Palatino Linotype" w:eastAsia="Times New Roman" w:hAnsi="Palatino Linotype" w:cs="Times New Roman"/>
          <w:color w:val="232323"/>
          <w:sz w:val="24"/>
          <w:szCs w:val="24"/>
          <w:lang w:eastAsia="en-GB"/>
        </w:rPr>
        <w:t>writing</w:t>
      </w:r>
      <w:r w:rsidR="00317DB2">
        <w:rPr>
          <w:rFonts w:ascii="Palatino Linotype" w:eastAsia="Times New Roman" w:hAnsi="Palatino Linotype" w:cs="Times New Roman"/>
          <w:color w:val="232323"/>
          <w:sz w:val="24"/>
          <w:szCs w:val="24"/>
          <w:lang w:eastAsia="en-GB"/>
        </w:rPr>
        <w:t xml:space="preserve">, </w:t>
      </w:r>
      <w:r w:rsidR="00DB52BA">
        <w:rPr>
          <w:rFonts w:ascii="Palatino Linotype" w:eastAsia="Times New Roman" w:hAnsi="Palatino Linotype" w:cs="Times New Roman"/>
          <w:color w:val="232323"/>
          <w:sz w:val="24"/>
          <w:szCs w:val="24"/>
          <w:lang w:eastAsia="en-GB"/>
        </w:rPr>
        <w:t xml:space="preserve">and he seems to publish nothing </w:t>
      </w:r>
      <w:r w:rsidR="00317DB2">
        <w:rPr>
          <w:rFonts w:ascii="Palatino Linotype" w:eastAsia="Times New Roman" w:hAnsi="Palatino Linotype" w:cs="Times New Roman"/>
          <w:color w:val="232323"/>
          <w:sz w:val="24"/>
          <w:szCs w:val="24"/>
          <w:lang w:eastAsia="en-GB"/>
        </w:rPr>
        <w:t>on</w:t>
      </w:r>
      <w:r w:rsidR="00D33260">
        <w:rPr>
          <w:rFonts w:ascii="Palatino Linotype" w:eastAsia="Times New Roman" w:hAnsi="Palatino Linotype" w:cs="Times New Roman"/>
          <w:color w:val="232323"/>
          <w:sz w:val="24"/>
          <w:szCs w:val="24"/>
          <w:lang w:eastAsia="en-GB"/>
        </w:rPr>
        <w:t xml:space="preserve"> </w:t>
      </w:r>
      <w:r w:rsidR="00317DB2">
        <w:rPr>
          <w:rFonts w:ascii="Palatino Linotype" w:eastAsia="Times New Roman" w:hAnsi="Palatino Linotype" w:cs="Times New Roman"/>
          <w:color w:val="232323"/>
          <w:sz w:val="24"/>
          <w:szCs w:val="24"/>
          <w:lang w:eastAsia="en-GB"/>
        </w:rPr>
        <w:t xml:space="preserve">the Brontes, </w:t>
      </w:r>
      <w:r w:rsidR="00D33260">
        <w:rPr>
          <w:rFonts w:ascii="Palatino Linotype" w:eastAsia="Times New Roman" w:hAnsi="Palatino Linotype" w:cs="Times New Roman"/>
          <w:color w:val="232323"/>
          <w:sz w:val="24"/>
          <w:szCs w:val="24"/>
          <w:lang w:eastAsia="en-GB"/>
        </w:rPr>
        <w:t xml:space="preserve">Jane </w:t>
      </w:r>
      <w:r w:rsidR="00317DB2">
        <w:rPr>
          <w:rFonts w:ascii="Palatino Linotype" w:eastAsia="Times New Roman" w:hAnsi="Palatino Linotype" w:cs="Times New Roman"/>
          <w:color w:val="232323"/>
          <w:sz w:val="24"/>
          <w:szCs w:val="24"/>
          <w:lang w:eastAsia="en-GB"/>
        </w:rPr>
        <w:t>Austen or Elizabeth Gaskell.</w:t>
      </w:r>
      <w:r w:rsidRPr="003125D6">
        <w:rPr>
          <w:rFonts w:ascii="Palatino Linotype" w:eastAsia="Times New Roman" w:hAnsi="Palatino Linotype" w:cs="Times New Roman"/>
          <w:color w:val="232323"/>
          <w:sz w:val="24"/>
          <w:szCs w:val="24"/>
          <w:lang w:eastAsia="en-GB"/>
        </w:rPr>
        <w:t xml:space="preserve"> </w:t>
      </w:r>
      <w:r w:rsidR="00317DB2">
        <w:rPr>
          <w:rFonts w:ascii="Palatino Linotype" w:eastAsia="Times New Roman" w:hAnsi="Palatino Linotype" w:cs="Times New Roman"/>
          <w:color w:val="232323"/>
          <w:sz w:val="24"/>
          <w:szCs w:val="24"/>
          <w:lang w:eastAsia="en-GB"/>
        </w:rPr>
        <w:t xml:space="preserve">William Makepeace </w:t>
      </w:r>
      <w:r w:rsidRPr="003125D6">
        <w:rPr>
          <w:rFonts w:ascii="Palatino Linotype" w:eastAsia="Times New Roman" w:hAnsi="Palatino Linotype" w:cs="Times New Roman"/>
          <w:color w:val="232323"/>
          <w:sz w:val="24"/>
          <w:szCs w:val="24"/>
          <w:lang w:eastAsia="en-GB"/>
        </w:rPr>
        <w:t xml:space="preserve">Thackeray is </w:t>
      </w:r>
      <w:r w:rsidR="00D33260">
        <w:rPr>
          <w:rFonts w:ascii="Palatino Linotype" w:eastAsia="Times New Roman" w:hAnsi="Palatino Linotype" w:cs="Times New Roman"/>
          <w:color w:val="232323"/>
          <w:sz w:val="24"/>
          <w:szCs w:val="24"/>
          <w:lang w:eastAsia="en-GB"/>
        </w:rPr>
        <w:t xml:space="preserve">one of the </w:t>
      </w:r>
      <w:r w:rsidRPr="003125D6">
        <w:rPr>
          <w:rFonts w:ascii="Palatino Linotype" w:eastAsia="Times New Roman" w:hAnsi="Palatino Linotype" w:cs="Times New Roman"/>
          <w:color w:val="232323"/>
          <w:sz w:val="24"/>
          <w:szCs w:val="24"/>
          <w:lang w:eastAsia="en-GB"/>
        </w:rPr>
        <w:t>most striking absence</w:t>
      </w:r>
      <w:r w:rsidR="00D33260">
        <w:rPr>
          <w:rFonts w:ascii="Palatino Linotype" w:eastAsia="Times New Roman" w:hAnsi="Palatino Linotype" w:cs="Times New Roman"/>
          <w:color w:val="232323"/>
          <w:sz w:val="24"/>
          <w:szCs w:val="24"/>
          <w:lang w:eastAsia="en-GB"/>
        </w:rPr>
        <w:t>s</w:t>
      </w:r>
      <w:r w:rsidRPr="003125D6">
        <w:rPr>
          <w:rFonts w:ascii="Palatino Linotype" w:eastAsia="Times New Roman" w:hAnsi="Palatino Linotype" w:cs="Times New Roman"/>
          <w:color w:val="232323"/>
          <w:sz w:val="24"/>
          <w:szCs w:val="24"/>
          <w:lang w:eastAsia="en-GB"/>
        </w:rPr>
        <w:t xml:space="preserve"> in Powell’s reprinted criticism: the most melancholic</w:t>
      </w:r>
      <w:r w:rsidR="00317DB2">
        <w:rPr>
          <w:rFonts w:ascii="Palatino Linotype" w:eastAsia="Times New Roman" w:hAnsi="Palatino Linotype" w:cs="Times New Roman"/>
          <w:color w:val="232323"/>
          <w:sz w:val="24"/>
          <w:szCs w:val="24"/>
          <w:lang w:eastAsia="en-GB"/>
        </w:rPr>
        <w:t xml:space="preserve"> and </w:t>
      </w:r>
      <w:r w:rsidRPr="003125D6">
        <w:rPr>
          <w:rFonts w:ascii="Palatino Linotype" w:eastAsia="Times New Roman" w:hAnsi="Palatino Linotype" w:cs="Times New Roman"/>
          <w:color w:val="232323"/>
          <w:sz w:val="24"/>
          <w:szCs w:val="24"/>
          <w:lang w:eastAsia="en-GB"/>
        </w:rPr>
        <w:t>ironic of the great</w:t>
      </w:r>
      <w:r w:rsidR="001A7DC4" w:rsidRPr="003125D6">
        <w:rPr>
          <w:rFonts w:ascii="Palatino Linotype" w:eastAsia="Times New Roman" w:hAnsi="Palatino Linotype" w:cs="Times New Roman"/>
          <w:color w:val="232323"/>
          <w:sz w:val="24"/>
          <w:szCs w:val="24"/>
          <w:lang w:eastAsia="en-GB"/>
        </w:rPr>
        <w:t> Victorians</w:t>
      </w:r>
      <w:r w:rsidRPr="003125D6">
        <w:rPr>
          <w:rFonts w:ascii="Palatino Linotype" w:eastAsia="Times New Roman" w:hAnsi="Palatino Linotype" w:cs="Times New Roman"/>
          <w:color w:val="232323"/>
          <w:sz w:val="24"/>
          <w:szCs w:val="24"/>
          <w:lang w:eastAsia="en-GB"/>
        </w:rPr>
        <w:t>, also the most</w:t>
      </w:r>
      <w:r w:rsidR="001A7DC4" w:rsidRPr="003125D6">
        <w:rPr>
          <w:rFonts w:ascii="Palatino Linotype" w:eastAsia="Times New Roman" w:hAnsi="Palatino Linotype" w:cs="Times New Roman"/>
          <w:color w:val="232323"/>
          <w:sz w:val="24"/>
          <w:szCs w:val="24"/>
          <w:lang w:eastAsia="en-GB"/>
        </w:rPr>
        <w:t> interested</w:t>
      </w:r>
      <w:r w:rsidRPr="003125D6">
        <w:rPr>
          <w:rFonts w:ascii="Palatino Linotype" w:eastAsia="Times New Roman" w:hAnsi="Palatino Linotype" w:cs="Times New Roman"/>
          <w:color w:val="232323"/>
          <w:sz w:val="24"/>
          <w:szCs w:val="24"/>
          <w:lang w:eastAsia="en-GB"/>
        </w:rPr>
        <w:t xml:space="preserve"> in</w:t>
      </w:r>
      <w:r w:rsidR="001A7DC4" w:rsidRPr="003125D6">
        <w:rPr>
          <w:rFonts w:ascii="Palatino Linotype" w:eastAsia="Times New Roman" w:hAnsi="Palatino Linotype" w:cs="Times New Roman"/>
          <w:color w:val="232323"/>
          <w:sz w:val="24"/>
          <w:szCs w:val="24"/>
          <w:lang w:eastAsia="en-GB"/>
        </w:rPr>
        <w:t> the</w:t>
      </w:r>
      <w:r w:rsidRPr="003125D6">
        <w:rPr>
          <w:rFonts w:ascii="Palatino Linotype" w:eastAsia="Times New Roman" w:hAnsi="Palatino Linotype" w:cs="Times New Roman"/>
          <w:color w:val="232323"/>
          <w:sz w:val="24"/>
          <w:szCs w:val="24"/>
          <w:lang w:eastAsia="en-GB"/>
        </w:rPr>
        <w:t xml:space="preserve"> visual arts, himself an illustrator, the author of novels whose characters</w:t>
      </w:r>
      <w:r w:rsidR="00F73CF6">
        <w:rPr>
          <w:rFonts w:ascii="Palatino Linotype" w:eastAsia="Times New Roman" w:hAnsi="Palatino Linotype" w:cs="Times New Roman"/>
          <w:color w:val="232323"/>
          <w:sz w:val="24"/>
          <w:szCs w:val="24"/>
          <w:lang w:eastAsia="en-GB"/>
        </w:rPr>
        <w:t xml:space="preserve"> sometimes reappear </w:t>
      </w:r>
      <w:r w:rsidR="001A7DC4">
        <w:rPr>
          <w:rFonts w:ascii="Palatino Linotype" w:eastAsia="Times New Roman" w:hAnsi="Palatino Linotype" w:cs="Times New Roman"/>
          <w:color w:val="232323"/>
          <w:sz w:val="24"/>
          <w:szCs w:val="24"/>
          <w:lang w:eastAsia="en-GB"/>
        </w:rPr>
        <w:t xml:space="preserve">in </w:t>
      </w:r>
      <w:r w:rsidR="001A7DC4" w:rsidRPr="003125D6">
        <w:rPr>
          <w:rFonts w:ascii="Palatino Linotype" w:eastAsia="Times New Roman" w:hAnsi="Palatino Linotype" w:cs="Times New Roman"/>
          <w:color w:val="232323"/>
          <w:sz w:val="24"/>
          <w:szCs w:val="24"/>
          <w:lang w:eastAsia="en-GB"/>
        </w:rPr>
        <w:t>later</w:t>
      </w:r>
      <w:r w:rsidRPr="003125D6">
        <w:rPr>
          <w:rFonts w:ascii="Palatino Linotype" w:eastAsia="Times New Roman" w:hAnsi="Palatino Linotype" w:cs="Times New Roman"/>
          <w:color w:val="232323"/>
          <w:sz w:val="24"/>
          <w:szCs w:val="24"/>
          <w:lang w:eastAsia="en-GB"/>
        </w:rPr>
        <w:t xml:space="preserve"> works</w:t>
      </w:r>
      <w:r w:rsidR="00F73CF6">
        <w:rPr>
          <w:rFonts w:ascii="Palatino Linotype" w:eastAsia="Times New Roman" w:hAnsi="Palatino Linotype" w:cs="Times New Roman"/>
          <w:color w:val="232323"/>
          <w:sz w:val="24"/>
          <w:szCs w:val="24"/>
          <w:lang w:eastAsia="en-GB"/>
        </w:rPr>
        <w:t xml:space="preserve"> (</w:t>
      </w:r>
      <w:r w:rsidR="001A7DC4" w:rsidRPr="00317DB2">
        <w:rPr>
          <w:rFonts w:ascii="Palatino Linotype" w:eastAsia="Times New Roman" w:hAnsi="Palatino Linotype" w:cs="Times New Roman"/>
          <w:i/>
          <w:color w:val="232323"/>
          <w:sz w:val="24"/>
          <w:szCs w:val="24"/>
          <w:lang w:eastAsia="en-GB"/>
        </w:rPr>
        <w:t>Pendennis</w:t>
      </w:r>
      <w:r w:rsidR="00F73CF6" w:rsidRPr="00317DB2">
        <w:rPr>
          <w:rFonts w:ascii="Palatino Linotype" w:eastAsia="Times New Roman" w:hAnsi="Palatino Linotype" w:cs="Times New Roman"/>
          <w:i/>
          <w:color w:val="232323"/>
          <w:sz w:val="24"/>
          <w:szCs w:val="24"/>
          <w:lang w:eastAsia="en-GB"/>
        </w:rPr>
        <w:t xml:space="preserve"> </w:t>
      </w:r>
      <w:r w:rsidR="00F73CF6">
        <w:rPr>
          <w:rFonts w:ascii="Palatino Linotype" w:eastAsia="Times New Roman" w:hAnsi="Palatino Linotype" w:cs="Times New Roman"/>
          <w:color w:val="232323"/>
          <w:sz w:val="24"/>
          <w:szCs w:val="24"/>
          <w:lang w:eastAsia="en-GB"/>
        </w:rPr>
        <w:t xml:space="preserve">and </w:t>
      </w:r>
      <w:r w:rsidR="00317DB2" w:rsidRPr="00317DB2">
        <w:rPr>
          <w:rFonts w:ascii="Palatino Linotype" w:eastAsia="Times New Roman" w:hAnsi="Palatino Linotype" w:cs="Times New Roman"/>
          <w:i/>
          <w:color w:val="232323"/>
          <w:sz w:val="24"/>
          <w:szCs w:val="24"/>
          <w:lang w:eastAsia="en-GB"/>
        </w:rPr>
        <w:t>T</w:t>
      </w:r>
      <w:r w:rsidR="00F73CF6" w:rsidRPr="00317DB2">
        <w:rPr>
          <w:rFonts w:ascii="Palatino Linotype" w:eastAsia="Times New Roman" w:hAnsi="Palatino Linotype" w:cs="Times New Roman"/>
          <w:i/>
          <w:color w:val="232323"/>
          <w:sz w:val="24"/>
          <w:szCs w:val="24"/>
          <w:lang w:eastAsia="en-GB"/>
        </w:rPr>
        <w:t>he Newcomes</w:t>
      </w:r>
      <w:r w:rsidR="00F73CF6">
        <w:rPr>
          <w:rFonts w:ascii="Palatino Linotype" w:eastAsia="Times New Roman" w:hAnsi="Palatino Linotype" w:cs="Times New Roman"/>
          <w:color w:val="232323"/>
          <w:sz w:val="24"/>
          <w:szCs w:val="24"/>
          <w:lang w:eastAsia="en-GB"/>
        </w:rPr>
        <w:t>)</w:t>
      </w:r>
      <w:r w:rsidR="00317DB2">
        <w:rPr>
          <w:rFonts w:ascii="Palatino Linotype" w:eastAsia="Times New Roman" w:hAnsi="Palatino Linotype" w:cs="Times New Roman"/>
          <w:color w:val="232323"/>
          <w:sz w:val="24"/>
          <w:szCs w:val="24"/>
          <w:lang w:eastAsia="en-GB"/>
        </w:rPr>
        <w:t xml:space="preserve">, </w:t>
      </w:r>
      <w:r w:rsidR="00DB52BA">
        <w:rPr>
          <w:rFonts w:ascii="Palatino Linotype" w:eastAsia="Times New Roman" w:hAnsi="Palatino Linotype" w:cs="Times New Roman"/>
          <w:color w:val="232323"/>
          <w:sz w:val="24"/>
          <w:szCs w:val="24"/>
          <w:lang w:eastAsia="en-GB"/>
        </w:rPr>
        <w:t xml:space="preserve">a writer </w:t>
      </w:r>
      <w:r w:rsidRPr="003125D6">
        <w:rPr>
          <w:rFonts w:ascii="Palatino Linotype" w:eastAsia="Times New Roman" w:hAnsi="Palatino Linotype" w:cs="Times New Roman"/>
          <w:color w:val="232323"/>
          <w:sz w:val="24"/>
          <w:szCs w:val="24"/>
          <w:lang w:eastAsia="en-GB"/>
        </w:rPr>
        <w:t>fascinated by the louche and</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bohemian </w:t>
      </w:r>
      <w:r w:rsidR="00DB52BA">
        <w:rPr>
          <w:rFonts w:ascii="Palatino Linotype" w:eastAsia="Times New Roman" w:hAnsi="Palatino Linotype" w:cs="Times New Roman"/>
          <w:color w:val="232323"/>
          <w:sz w:val="24"/>
          <w:szCs w:val="24"/>
          <w:lang w:eastAsia="en-GB"/>
        </w:rPr>
        <w:t xml:space="preserve">worlds </w:t>
      </w:r>
      <w:r w:rsidRPr="003125D6">
        <w:rPr>
          <w:rFonts w:ascii="Palatino Linotype" w:eastAsia="Times New Roman" w:hAnsi="Palatino Linotype" w:cs="Times New Roman"/>
          <w:color w:val="232323"/>
          <w:sz w:val="24"/>
          <w:szCs w:val="24"/>
          <w:lang w:eastAsia="en-GB"/>
        </w:rPr>
        <w:t xml:space="preserve">as well as that of the upper classes, </w:t>
      </w:r>
      <w:r w:rsidR="00317DB2">
        <w:rPr>
          <w:rFonts w:ascii="Palatino Linotype" w:eastAsia="Times New Roman" w:hAnsi="Palatino Linotype" w:cs="Times New Roman"/>
          <w:color w:val="232323"/>
          <w:sz w:val="24"/>
          <w:szCs w:val="24"/>
          <w:lang w:eastAsia="en-GB"/>
        </w:rPr>
        <w:t xml:space="preserve">a </w:t>
      </w:r>
      <w:r w:rsidRPr="003125D6">
        <w:rPr>
          <w:rFonts w:ascii="Palatino Linotype" w:eastAsia="Times New Roman" w:hAnsi="Palatino Linotype" w:cs="Times New Roman"/>
          <w:color w:val="232323"/>
          <w:sz w:val="24"/>
          <w:szCs w:val="24"/>
          <w:lang w:eastAsia="en-GB"/>
        </w:rPr>
        <w:t>great anatomist of snobbery</w:t>
      </w:r>
      <w:r w:rsidR="00317DB2">
        <w:rPr>
          <w:rFonts w:ascii="Palatino Linotype" w:eastAsia="Times New Roman" w:hAnsi="Palatino Linotype" w:cs="Times New Roman"/>
          <w:color w:val="232323"/>
          <w:sz w:val="24"/>
          <w:szCs w:val="24"/>
          <w:lang w:eastAsia="en-GB"/>
        </w:rPr>
        <w:t xml:space="preserve"> (indeed author of </w:t>
      </w:r>
      <w:r w:rsidR="00317DB2" w:rsidRPr="00317DB2">
        <w:rPr>
          <w:rFonts w:ascii="Palatino Linotype" w:eastAsia="Times New Roman" w:hAnsi="Palatino Linotype" w:cs="Times New Roman"/>
          <w:i/>
          <w:color w:val="232323"/>
          <w:sz w:val="24"/>
          <w:szCs w:val="24"/>
          <w:lang w:eastAsia="en-GB"/>
        </w:rPr>
        <w:t>T</w:t>
      </w:r>
      <w:r w:rsidRPr="00317DB2">
        <w:rPr>
          <w:rFonts w:ascii="Palatino Linotype" w:eastAsia="Times New Roman" w:hAnsi="Palatino Linotype" w:cs="Times New Roman"/>
          <w:i/>
          <w:color w:val="232323"/>
          <w:sz w:val="24"/>
          <w:szCs w:val="24"/>
          <w:lang w:eastAsia="en-GB"/>
        </w:rPr>
        <w:t>he Book of Snobs</w:t>
      </w:r>
      <w:r w:rsidR="00235754">
        <w:rPr>
          <w:rFonts w:ascii="Palatino Linotype" w:eastAsia="Times New Roman" w:hAnsi="Palatino Linotype" w:cs="Times New Roman"/>
          <w:color w:val="232323"/>
          <w:sz w:val="24"/>
          <w:szCs w:val="24"/>
          <w:lang w:eastAsia="en-GB"/>
        </w:rPr>
        <w:t>), a literary journalist and editor:</w:t>
      </w:r>
      <w:r w:rsidR="00986726">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here</w:t>
      </w:r>
      <w:r w:rsidR="00235754">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one would think</w:t>
      </w:r>
      <w:r w:rsidR="00235754">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would be a kindred spirit for Powell.</w:t>
      </w:r>
      <w:r w:rsidR="00F73CF6">
        <w:rPr>
          <w:rFonts w:ascii="Palatino Linotype" w:eastAsia="Times New Roman" w:hAnsi="Palatino Linotype" w:cs="Times New Roman"/>
          <w:color w:val="232323"/>
          <w:sz w:val="24"/>
          <w:szCs w:val="24"/>
          <w:lang w:eastAsia="en-GB"/>
        </w:rPr>
        <w:t xml:space="preserve"> But apart from one striking analogy in </w:t>
      </w:r>
      <w:r w:rsidR="00F73CF6" w:rsidRPr="00235754">
        <w:rPr>
          <w:rFonts w:ascii="Palatino Linotype" w:eastAsia="Times New Roman" w:hAnsi="Palatino Linotype" w:cs="Times New Roman"/>
          <w:i/>
          <w:color w:val="232323"/>
          <w:sz w:val="24"/>
          <w:szCs w:val="24"/>
          <w:lang w:eastAsia="en-GB"/>
        </w:rPr>
        <w:t xml:space="preserve">The </w:t>
      </w:r>
      <w:r w:rsidR="00235754" w:rsidRPr="00235754">
        <w:rPr>
          <w:rFonts w:ascii="Palatino Linotype" w:eastAsia="Times New Roman" w:hAnsi="Palatino Linotype" w:cs="Times New Roman"/>
          <w:i/>
          <w:color w:val="232323"/>
          <w:sz w:val="24"/>
          <w:szCs w:val="24"/>
          <w:lang w:eastAsia="en-GB"/>
        </w:rPr>
        <w:t>S</w:t>
      </w:r>
      <w:r w:rsidR="00F73CF6" w:rsidRPr="00235754">
        <w:rPr>
          <w:rFonts w:ascii="Palatino Linotype" w:eastAsia="Times New Roman" w:hAnsi="Palatino Linotype" w:cs="Times New Roman"/>
          <w:i/>
          <w:color w:val="232323"/>
          <w:sz w:val="24"/>
          <w:szCs w:val="24"/>
          <w:lang w:eastAsia="en-GB"/>
        </w:rPr>
        <w:t xml:space="preserve">oldier’s </w:t>
      </w:r>
      <w:r w:rsidR="00235754" w:rsidRPr="00235754">
        <w:rPr>
          <w:rFonts w:ascii="Palatino Linotype" w:eastAsia="Times New Roman" w:hAnsi="Palatino Linotype" w:cs="Times New Roman"/>
          <w:i/>
          <w:color w:val="232323"/>
          <w:sz w:val="24"/>
          <w:szCs w:val="24"/>
          <w:lang w:eastAsia="en-GB"/>
        </w:rPr>
        <w:t>A</w:t>
      </w:r>
      <w:r w:rsidR="00F73CF6" w:rsidRPr="00235754">
        <w:rPr>
          <w:rFonts w:ascii="Palatino Linotype" w:eastAsia="Times New Roman" w:hAnsi="Palatino Linotype" w:cs="Times New Roman"/>
          <w:i/>
          <w:color w:val="232323"/>
          <w:sz w:val="24"/>
          <w:szCs w:val="24"/>
          <w:lang w:eastAsia="en-GB"/>
        </w:rPr>
        <w:t>rt</w:t>
      </w:r>
      <w:r w:rsidR="00F73CF6">
        <w:rPr>
          <w:rFonts w:ascii="Palatino Linotype" w:eastAsia="Times New Roman" w:hAnsi="Palatino Linotype" w:cs="Times New Roman"/>
          <w:color w:val="232323"/>
          <w:sz w:val="24"/>
          <w:szCs w:val="24"/>
          <w:lang w:eastAsia="en-GB"/>
        </w:rPr>
        <w:t xml:space="preserve"> to Colonel Newcombe</w:t>
      </w:r>
      <w:r w:rsidR="00235754">
        <w:rPr>
          <w:rFonts w:ascii="Palatino Linotype" w:eastAsia="Times New Roman" w:hAnsi="Palatino Linotype" w:cs="Times New Roman"/>
          <w:color w:val="232323"/>
          <w:sz w:val="24"/>
          <w:szCs w:val="24"/>
          <w:lang w:eastAsia="en-GB"/>
        </w:rPr>
        <w:t xml:space="preserve"> (from </w:t>
      </w:r>
      <w:r w:rsidR="00235754" w:rsidRPr="00235754">
        <w:rPr>
          <w:rFonts w:ascii="Palatino Linotype" w:eastAsia="Times New Roman" w:hAnsi="Palatino Linotype" w:cs="Times New Roman"/>
          <w:i/>
          <w:color w:val="232323"/>
          <w:sz w:val="24"/>
          <w:szCs w:val="24"/>
          <w:lang w:eastAsia="en-GB"/>
        </w:rPr>
        <w:t>The Newcombes</w:t>
      </w:r>
      <w:r w:rsidR="00235754">
        <w:rPr>
          <w:rFonts w:ascii="Palatino Linotype" w:eastAsia="Times New Roman" w:hAnsi="Palatino Linotype" w:cs="Times New Roman"/>
          <w:color w:val="232323"/>
          <w:sz w:val="24"/>
          <w:szCs w:val="24"/>
          <w:lang w:eastAsia="en-GB"/>
        </w:rPr>
        <w:t>)</w:t>
      </w:r>
      <w:r w:rsidR="00F73CF6">
        <w:rPr>
          <w:rFonts w:ascii="Palatino Linotype" w:eastAsia="Times New Roman" w:hAnsi="Palatino Linotype" w:cs="Times New Roman"/>
          <w:color w:val="232323"/>
          <w:sz w:val="24"/>
          <w:szCs w:val="24"/>
          <w:lang w:eastAsia="en-GB"/>
        </w:rPr>
        <w:t xml:space="preserve">, Thackeray barely troubles Powell’s pen. </w:t>
      </w:r>
      <w:r w:rsidRPr="003125D6">
        <w:rPr>
          <w:rFonts w:ascii="Palatino Linotype" w:eastAsia="Times New Roman" w:hAnsi="Palatino Linotype" w:cs="Times New Roman"/>
          <w:color w:val="232323"/>
          <w:sz w:val="24"/>
          <w:szCs w:val="24"/>
          <w:lang w:eastAsia="en-GB"/>
        </w:rPr>
        <w:t>There</w:t>
      </w:r>
      <w:r w:rsidR="00F73CF6">
        <w:rPr>
          <w:rFonts w:ascii="Palatino Linotype" w:eastAsia="Times New Roman" w:hAnsi="Palatino Linotype" w:cs="Times New Roman"/>
          <w:color w:val="232323"/>
          <w:sz w:val="24"/>
          <w:szCs w:val="24"/>
          <w:lang w:eastAsia="en-GB"/>
        </w:rPr>
        <w:t xml:space="preserve"> </w:t>
      </w:r>
      <w:r w:rsidR="001A7DC4">
        <w:rPr>
          <w:rFonts w:ascii="Palatino Linotype" w:eastAsia="Times New Roman" w:hAnsi="Palatino Linotype" w:cs="Times New Roman"/>
          <w:color w:val="232323"/>
          <w:sz w:val="24"/>
          <w:szCs w:val="24"/>
          <w:lang w:eastAsia="en-GB"/>
        </w:rPr>
        <w:t>is</w:t>
      </w:r>
      <w:r w:rsidRPr="003125D6">
        <w:rPr>
          <w:rFonts w:ascii="Palatino Linotype" w:eastAsia="Times New Roman" w:hAnsi="Palatino Linotype" w:cs="Times New Roman"/>
          <w:color w:val="232323"/>
          <w:sz w:val="24"/>
          <w:szCs w:val="24"/>
          <w:lang w:eastAsia="en-GB"/>
        </w:rPr>
        <w:t xml:space="preserve"> a good showing </w:t>
      </w:r>
      <w:r w:rsidR="00F73CF6">
        <w:rPr>
          <w:rFonts w:ascii="Palatino Linotype" w:eastAsia="Times New Roman" w:hAnsi="Palatino Linotype" w:cs="Times New Roman"/>
          <w:color w:val="232323"/>
          <w:sz w:val="24"/>
          <w:szCs w:val="24"/>
          <w:lang w:eastAsia="en-GB"/>
        </w:rPr>
        <w:t xml:space="preserve">in </w:t>
      </w:r>
      <w:r w:rsidR="00DB52BA">
        <w:rPr>
          <w:rFonts w:ascii="Palatino Linotype" w:eastAsia="Times New Roman" w:hAnsi="Palatino Linotype" w:cs="Times New Roman"/>
          <w:color w:val="232323"/>
          <w:sz w:val="24"/>
          <w:szCs w:val="24"/>
          <w:lang w:eastAsia="en-GB"/>
        </w:rPr>
        <w:t>Powell’s</w:t>
      </w:r>
      <w:r w:rsidR="00F73CF6">
        <w:rPr>
          <w:rFonts w:ascii="Palatino Linotype" w:eastAsia="Times New Roman" w:hAnsi="Palatino Linotype" w:cs="Times New Roman"/>
          <w:color w:val="232323"/>
          <w:sz w:val="24"/>
          <w:szCs w:val="24"/>
          <w:lang w:eastAsia="en-GB"/>
        </w:rPr>
        <w:t xml:space="preserve"> criticism </w:t>
      </w:r>
      <w:r w:rsidRPr="003125D6">
        <w:rPr>
          <w:rFonts w:ascii="Palatino Linotype" w:eastAsia="Times New Roman" w:hAnsi="Palatino Linotype" w:cs="Times New Roman"/>
          <w:color w:val="232323"/>
          <w:sz w:val="24"/>
          <w:szCs w:val="24"/>
          <w:lang w:eastAsia="en-GB"/>
        </w:rPr>
        <w:t xml:space="preserve">for 1890s writers but from the bulk of the Victorian period </w:t>
      </w:r>
      <w:r w:rsidR="00DB52BA">
        <w:rPr>
          <w:rFonts w:ascii="Palatino Linotype" w:eastAsia="Times New Roman" w:hAnsi="Palatino Linotype" w:cs="Times New Roman"/>
          <w:color w:val="232323"/>
          <w:sz w:val="24"/>
          <w:szCs w:val="24"/>
          <w:lang w:eastAsia="en-GB"/>
        </w:rPr>
        <w:t>he</w:t>
      </w:r>
      <w:r w:rsidRPr="003125D6">
        <w:rPr>
          <w:rFonts w:ascii="Palatino Linotype" w:eastAsia="Times New Roman" w:hAnsi="Palatino Linotype" w:cs="Times New Roman"/>
          <w:color w:val="232323"/>
          <w:sz w:val="24"/>
          <w:szCs w:val="24"/>
          <w:lang w:eastAsia="en-GB"/>
        </w:rPr>
        <w:t xml:space="preserve"> tends to </w:t>
      </w:r>
      <w:r w:rsidR="00DB52BA">
        <w:rPr>
          <w:rFonts w:ascii="Palatino Linotype" w:eastAsia="Times New Roman" w:hAnsi="Palatino Linotype" w:cs="Times New Roman"/>
          <w:color w:val="232323"/>
          <w:sz w:val="24"/>
          <w:szCs w:val="24"/>
          <w:lang w:eastAsia="en-GB"/>
        </w:rPr>
        <w:t xml:space="preserve">concentrate on </w:t>
      </w:r>
      <w:r w:rsidRPr="003125D6">
        <w:rPr>
          <w:rFonts w:ascii="Palatino Linotype" w:eastAsia="Times New Roman" w:hAnsi="Palatino Linotype" w:cs="Times New Roman"/>
          <w:color w:val="232323"/>
          <w:sz w:val="24"/>
          <w:szCs w:val="24"/>
          <w:lang w:eastAsia="en-GB"/>
        </w:rPr>
        <w:t>the more minor instances</w:t>
      </w:r>
      <w:r w:rsidR="002C3347">
        <w:rPr>
          <w:rFonts w:ascii="Palatino Linotype" w:eastAsia="Times New Roman" w:hAnsi="Palatino Linotype" w:cs="Times New Roman"/>
          <w:color w:val="232323"/>
          <w:sz w:val="24"/>
          <w:szCs w:val="24"/>
          <w:lang w:eastAsia="en-GB"/>
        </w:rPr>
        <w:t>, such as</w:t>
      </w:r>
      <w:r w:rsidR="00235754">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Surtees, </w:t>
      </w:r>
      <w:r w:rsidR="00235754">
        <w:rPr>
          <w:rFonts w:ascii="Palatino Linotype" w:eastAsia="Times New Roman" w:hAnsi="Palatino Linotype" w:cs="Times New Roman"/>
          <w:color w:val="232323"/>
          <w:sz w:val="24"/>
          <w:szCs w:val="24"/>
          <w:lang w:eastAsia="en-GB"/>
        </w:rPr>
        <w:t xml:space="preserve">Benjamin </w:t>
      </w:r>
      <w:r w:rsidRPr="003125D6">
        <w:rPr>
          <w:rFonts w:ascii="Palatino Linotype" w:eastAsia="Times New Roman" w:hAnsi="Palatino Linotype" w:cs="Times New Roman"/>
          <w:color w:val="232323"/>
          <w:sz w:val="24"/>
          <w:szCs w:val="24"/>
          <w:lang w:eastAsia="en-GB"/>
        </w:rPr>
        <w:t xml:space="preserve">Disraeli, </w:t>
      </w:r>
      <w:r w:rsidR="00235754">
        <w:rPr>
          <w:rFonts w:ascii="Palatino Linotype" w:eastAsia="Times New Roman" w:hAnsi="Palatino Linotype" w:cs="Times New Roman"/>
          <w:color w:val="232323"/>
          <w:sz w:val="24"/>
          <w:szCs w:val="24"/>
          <w:lang w:eastAsia="en-GB"/>
        </w:rPr>
        <w:t xml:space="preserve">Thomas Love </w:t>
      </w:r>
      <w:r w:rsidRPr="003125D6">
        <w:rPr>
          <w:rFonts w:ascii="Palatino Linotype" w:eastAsia="Times New Roman" w:hAnsi="Palatino Linotype" w:cs="Times New Roman"/>
          <w:color w:val="232323"/>
          <w:sz w:val="24"/>
          <w:szCs w:val="24"/>
          <w:lang w:eastAsia="en-GB"/>
        </w:rPr>
        <w:t>Peacock</w:t>
      </w:r>
      <w:r w:rsidR="00235754">
        <w:rPr>
          <w:rFonts w:ascii="Palatino Linotype" w:eastAsia="Times New Roman" w:hAnsi="Palatino Linotype" w:cs="Times New Roman"/>
          <w:color w:val="232323"/>
          <w:sz w:val="24"/>
          <w:szCs w:val="24"/>
          <w:lang w:eastAsia="en-GB"/>
        </w:rPr>
        <w:t xml:space="preserve"> and Sheridan </w:t>
      </w:r>
      <w:r w:rsidRPr="003125D6">
        <w:rPr>
          <w:rFonts w:ascii="Palatino Linotype" w:eastAsia="Times New Roman" w:hAnsi="Palatino Linotype" w:cs="Times New Roman"/>
          <w:color w:val="232323"/>
          <w:sz w:val="24"/>
          <w:szCs w:val="24"/>
          <w:lang w:eastAsia="en-GB"/>
        </w:rPr>
        <w:t xml:space="preserve">Le Fanu. </w:t>
      </w:r>
      <w:r w:rsidR="00883F5C">
        <w:rPr>
          <w:rFonts w:ascii="Palatino Linotype" w:eastAsia="Times New Roman" w:hAnsi="Palatino Linotype" w:cs="Times New Roman"/>
          <w:color w:val="232323"/>
          <w:sz w:val="24"/>
          <w:szCs w:val="24"/>
          <w:lang w:eastAsia="en-GB"/>
        </w:rPr>
        <w:t>T</w:t>
      </w:r>
      <w:r w:rsidR="00883F5C" w:rsidRPr="00883F5C">
        <w:rPr>
          <w:rFonts w:ascii="Palatino Linotype" w:eastAsia="Times New Roman" w:hAnsi="Palatino Linotype" w:cs="Times New Roman"/>
          <w:color w:val="232323"/>
          <w:sz w:val="24"/>
          <w:szCs w:val="24"/>
          <w:lang w:eastAsia="en-GB"/>
        </w:rPr>
        <w:t xml:space="preserve">wo of Powell’s book titles </w:t>
      </w:r>
      <w:r w:rsidR="000A4B10" w:rsidRPr="000A4B10">
        <w:rPr>
          <w:rFonts w:ascii="Palatino Linotype" w:eastAsia="Times New Roman" w:hAnsi="Palatino Linotype" w:cs="Times New Roman"/>
          <w:color w:val="232323"/>
          <w:sz w:val="24"/>
          <w:szCs w:val="24"/>
          <w:lang w:eastAsia="en-GB"/>
        </w:rPr>
        <w:t>come fro</w:t>
      </w:r>
      <w:r w:rsidR="000A4B10">
        <w:rPr>
          <w:rFonts w:ascii="Palatino Linotype" w:eastAsia="Times New Roman" w:hAnsi="Palatino Linotype" w:cs="Times New Roman"/>
          <w:color w:val="232323"/>
          <w:sz w:val="24"/>
          <w:szCs w:val="24"/>
          <w:lang w:eastAsia="en-GB"/>
        </w:rPr>
        <w:t xml:space="preserve">m the poetry of Robert Browning: </w:t>
      </w:r>
      <w:r w:rsidR="00883F5C" w:rsidRPr="000A4B10">
        <w:rPr>
          <w:rFonts w:ascii="Palatino Linotype" w:eastAsia="Times New Roman" w:hAnsi="Palatino Linotype" w:cs="Times New Roman"/>
          <w:i/>
          <w:color w:val="232323"/>
          <w:sz w:val="24"/>
          <w:szCs w:val="24"/>
          <w:lang w:eastAsia="en-GB"/>
        </w:rPr>
        <w:t>What’s Become of Waring?</w:t>
      </w:r>
      <w:r w:rsidR="00883F5C" w:rsidRPr="00883F5C">
        <w:rPr>
          <w:rFonts w:ascii="Palatino Linotype" w:eastAsia="Times New Roman" w:hAnsi="Palatino Linotype" w:cs="Times New Roman"/>
          <w:color w:val="232323"/>
          <w:sz w:val="24"/>
          <w:szCs w:val="24"/>
          <w:lang w:eastAsia="en-GB"/>
        </w:rPr>
        <w:t xml:space="preserve"> </w:t>
      </w:r>
      <w:r w:rsidR="000A4B10">
        <w:rPr>
          <w:rFonts w:ascii="Palatino Linotype" w:eastAsia="Times New Roman" w:hAnsi="Palatino Linotype" w:cs="Times New Roman"/>
          <w:color w:val="232323"/>
          <w:sz w:val="24"/>
          <w:szCs w:val="24"/>
          <w:lang w:eastAsia="en-GB"/>
        </w:rPr>
        <w:t xml:space="preserve">(from Browning’s poem of the same name) </w:t>
      </w:r>
      <w:r w:rsidR="00883F5C" w:rsidRPr="00883F5C">
        <w:rPr>
          <w:rFonts w:ascii="Palatino Linotype" w:eastAsia="Times New Roman" w:hAnsi="Palatino Linotype" w:cs="Times New Roman"/>
          <w:color w:val="232323"/>
          <w:sz w:val="24"/>
          <w:szCs w:val="24"/>
          <w:lang w:eastAsia="en-GB"/>
        </w:rPr>
        <w:t xml:space="preserve">and </w:t>
      </w:r>
      <w:r w:rsidR="00883F5C" w:rsidRPr="000A4B10">
        <w:rPr>
          <w:rFonts w:ascii="Palatino Linotype" w:eastAsia="Times New Roman" w:hAnsi="Palatino Linotype" w:cs="Times New Roman"/>
          <w:i/>
          <w:color w:val="232323"/>
          <w:sz w:val="24"/>
          <w:szCs w:val="24"/>
          <w:lang w:eastAsia="en-GB"/>
        </w:rPr>
        <w:t>The Soldier’s Art</w:t>
      </w:r>
      <w:r w:rsidR="00883F5C" w:rsidRPr="00883F5C">
        <w:rPr>
          <w:rFonts w:ascii="Palatino Linotype" w:eastAsia="Times New Roman" w:hAnsi="Palatino Linotype" w:cs="Times New Roman"/>
          <w:color w:val="232323"/>
          <w:sz w:val="24"/>
          <w:szCs w:val="24"/>
          <w:lang w:eastAsia="en-GB"/>
        </w:rPr>
        <w:t xml:space="preserve"> (from ‘Childe Roland to the Dark Tower Came’</w:t>
      </w:r>
      <w:r w:rsidR="00DB52BA">
        <w:rPr>
          <w:rFonts w:ascii="Palatino Linotype" w:eastAsia="Times New Roman" w:hAnsi="Palatino Linotype" w:cs="Times New Roman"/>
          <w:color w:val="232323"/>
          <w:sz w:val="24"/>
          <w:szCs w:val="24"/>
          <w:lang w:eastAsia="en-GB"/>
        </w:rPr>
        <w:t xml:space="preserve">: </w:t>
      </w:r>
      <w:r w:rsidR="00225BD5">
        <w:rPr>
          <w:rFonts w:ascii="Palatino Linotype" w:eastAsia="Times New Roman" w:hAnsi="Palatino Linotype" w:cs="Times New Roman"/>
          <w:color w:val="232323"/>
          <w:sz w:val="24"/>
          <w:szCs w:val="24"/>
          <w:lang w:eastAsia="en-GB"/>
        </w:rPr>
        <w:t>‘t</w:t>
      </w:r>
      <w:r w:rsidR="00883F5C" w:rsidRPr="00883F5C">
        <w:rPr>
          <w:rFonts w:ascii="Palatino Linotype" w:eastAsia="Times New Roman" w:hAnsi="Palatino Linotype" w:cs="Times New Roman"/>
          <w:color w:val="232323"/>
          <w:sz w:val="24"/>
          <w:szCs w:val="24"/>
          <w:lang w:eastAsia="en-GB"/>
        </w:rPr>
        <w:t>he soldier’s art’ is,</w:t>
      </w:r>
      <w:r w:rsidR="00986726">
        <w:rPr>
          <w:rFonts w:ascii="Palatino Linotype" w:eastAsia="Times New Roman" w:hAnsi="Palatino Linotype" w:cs="Times New Roman"/>
          <w:color w:val="232323"/>
          <w:sz w:val="24"/>
          <w:szCs w:val="24"/>
          <w:lang w:eastAsia="en-GB"/>
        </w:rPr>
        <w:t xml:space="preserve"> </w:t>
      </w:r>
      <w:r w:rsidR="00883F5C" w:rsidRPr="00883F5C">
        <w:rPr>
          <w:rFonts w:ascii="Palatino Linotype" w:eastAsia="Times New Roman" w:hAnsi="Palatino Linotype" w:cs="Times New Roman"/>
          <w:color w:val="232323"/>
          <w:sz w:val="24"/>
          <w:szCs w:val="24"/>
          <w:lang w:eastAsia="en-GB"/>
        </w:rPr>
        <w:t>according to Browning’s poem, or rather according to the deeply misleading and poss</w:t>
      </w:r>
      <w:r w:rsidR="00D33260">
        <w:rPr>
          <w:rFonts w:ascii="Palatino Linotype" w:eastAsia="Times New Roman" w:hAnsi="Palatino Linotype" w:cs="Times New Roman"/>
          <w:color w:val="232323"/>
          <w:sz w:val="24"/>
          <w:szCs w:val="24"/>
          <w:lang w:eastAsia="en-GB"/>
        </w:rPr>
        <w:t>ibly demented Childe Roland to ‘</w:t>
      </w:r>
      <w:r w:rsidR="00883F5C" w:rsidRPr="00883F5C">
        <w:rPr>
          <w:rFonts w:ascii="Palatino Linotype" w:eastAsia="Times New Roman" w:hAnsi="Palatino Linotype" w:cs="Times New Roman"/>
          <w:color w:val="232323"/>
          <w:sz w:val="24"/>
          <w:szCs w:val="24"/>
          <w:lang w:eastAsia="en-GB"/>
        </w:rPr>
        <w:t>Think first, fight after</w:t>
      </w:r>
      <w:r w:rsidR="00D33260">
        <w:rPr>
          <w:rFonts w:ascii="Palatino Linotype" w:eastAsia="Times New Roman" w:hAnsi="Palatino Linotype" w:cs="Times New Roman"/>
          <w:color w:val="232323"/>
          <w:sz w:val="24"/>
          <w:szCs w:val="24"/>
          <w:lang w:eastAsia="en-GB"/>
        </w:rPr>
        <w:t>wards’</w:t>
      </w:r>
      <w:r w:rsidR="000A4B10">
        <w:rPr>
          <w:rFonts w:ascii="Palatino Linotype" w:eastAsia="Times New Roman" w:hAnsi="Palatino Linotype" w:cs="Times New Roman"/>
          <w:color w:val="232323"/>
          <w:sz w:val="24"/>
          <w:szCs w:val="24"/>
          <w:lang w:eastAsia="en-GB"/>
        </w:rPr>
        <w:t>. Overall, though,</w:t>
      </w:r>
      <w:r w:rsidR="00883F5C" w:rsidRPr="00883F5C">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Victorian poetry does</w:t>
      </w:r>
      <w:r w:rsidR="00235754">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n</w:t>
      </w:r>
      <w:r w:rsidR="00235754">
        <w:rPr>
          <w:rFonts w:ascii="Palatino Linotype" w:eastAsia="Times New Roman" w:hAnsi="Palatino Linotype" w:cs="Times New Roman"/>
          <w:color w:val="232323"/>
          <w:sz w:val="24"/>
          <w:szCs w:val="24"/>
          <w:lang w:eastAsia="en-GB"/>
        </w:rPr>
        <w:t>o</w:t>
      </w:r>
      <w:r w:rsidRPr="003125D6">
        <w:rPr>
          <w:rFonts w:ascii="Palatino Linotype" w:eastAsia="Times New Roman" w:hAnsi="Palatino Linotype" w:cs="Times New Roman"/>
          <w:color w:val="232323"/>
          <w:sz w:val="24"/>
          <w:szCs w:val="24"/>
          <w:lang w:eastAsia="en-GB"/>
        </w:rPr>
        <w:t xml:space="preserve">t come out well in </w:t>
      </w:r>
      <w:r w:rsidR="00235754">
        <w:rPr>
          <w:rFonts w:ascii="Palatino Linotype" w:eastAsia="Times New Roman" w:hAnsi="Palatino Linotype" w:cs="Times New Roman"/>
          <w:i/>
          <w:color w:val="232323"/>
          <w:sz w:val="24"/>
          <w:szCs w:val="24"/>
          <w:lang w:eastAsia="en-GB"/>
        </w:rPr>
        <w:t>A D</w:t>
      </w:r>
      <w:r w:rsidRPr="00C819AA">
        <w:rPr>
          <w:rFonts w:ascii="Palatino Linotype" w:eastAsia="Times New Roman" w:hAnsi="Palatino Linotype" w:cs="Times New Roman"/>
          <w:i/>
          <w:color w:val="232323"/>
          <w:sz w:val="24"/>
          <w:szCs w:val="24"/>
          <w:lang w:eastAsia="en-GB"/>
        </w:rPr>
        <w:t>ance</w:t>
      </w:r>
      <w:r w:rsidR="00DB52BA">
        <w:rPr>
          <w:rFonts w:ascii="Palatino Linotype" w:eastAsia="Times New Roman" w:hAnsi="Palatino Linotype" w:cs="Times New Roman"/>
          <w:color w:val="232323"/>
          <w:sz w:val="24"/>
          <w:szCs w:val="24"/>
          <w:lang w:eastAsia="en-GB"/>
        </w:rPr>
        <w:t>: i</w:t>
      </w:r>
      <w:r w:rsidRPr="003125D6">
        <w:rPr>
          <w:rFonts w:ascii="Palatino Linotype" w:eastAsia="Times New Roman" w:hAnsi="Palatino Linotype" w:cs="Times New Roman"/>
          <w:color w:val="232323"/>
          <w:sz w:val="24"/>
          <w:szCs w:val="24"/>
          <w:lang w:eastAsia="en-GB"/>
        </w:rPr>
        <w:t xml:space="preserve">t is Le Bas who quotes Mathew Arnold, as well </w:t>
      </w:r>
      <w:r w:rsidR="00C819AA">
        <w:rPr>
          <w:rFonts w:ascii="Palatino Linotype" w:eastAsia="Times New Roman" w:hAnsi="Palatino Linotype" w:cs="Times New Roman"/>
          <w:color w:val="232323"/>
          <w:sz w:val="24"/>
          <w:szCs w:val="24"/>
          <w:lang w:eastAsia="en-GB"/>
        </w:rPr>
        <w:t>as the minor poet (and Etonian</w:t>
      </w:r>
      <w:r w:rsidR="001A7DC4">
        <w:rPr>
          <w:rFonts w:ascii="Palatino Linotype" w:eastAsia="Times New Roman" w:hAnsi="Palatino Linotype" w:cs="Times New Roman"/>
          <w:color w:val="232323"/>
          <w:sz w:val="24"/>
          <w:szCs w:val="24"/>
          <w:lang w:eastAsia="en-GB"/>
        </w:rPr>
        <w:t>) John</w:t>
      </w:r>
      <w:r w:rsidRPr="003125D6">
        <w:rPr>
          <w:rFonts w:ascii="Palatino Linotype" w:eastAsia="Times New Roman" w:hAnsi="Palatino Linotype" w:cs="Times New Roman"/>
          <w:color w:val="232323"/>
          <w:sz w:val="24"/>
          <w:szCs w:val="24"/>
          <w:lang w:eastAsia="en-GB"/>
        </w:rPr>
        <w:t xml:space="preserve"> Leicester Warren, Lord de Tabley; it is Sillery’s youthful verses that were influenced by Coventry Patmore; the 1901 Kashmiri love Song by Adela Nicholson, “Pale hands I loved beside the Shalimar” is heard from the blonde woman on crutches outside the bombed out Mortimer. </w:t>
      </w:r>
      <w:r w:rsidR="00883F5C">
        <w:rPr>
          <w:rFonts w:ascii="Palatino Linotype" w:eastAsia="Times New Roman" w:hAnsi="Palatino Linotype" w:cs="Times New Roman"/>
          <w:color w:val="232323"/>
          <w:sz w:val="24"/>
          <w:szCs w:val="24"/>
          <w:lang w:eastAsia="en-GB"/>
        </w:rPr>
        <w:t>They are s</w:t>
      </w:r>
      <w:r w:rsidR="00C819AA">
        <w:rPr>
          <w:rFonts w:ascii="Palatino Linotype" w:eastAsia="Times New Roman" w:hAnsi="Palatino Linotype" w:cs="Times New Roman"/>
          <w:color w:val="232323"/>
          <w:sz w:val="24"/>
          <w:szCs w:val="24"/>
          <w:lang w:eastAsia="en-GB"/>
        </w:rPr>
        <w:t>hards, for the most part, signs of an outmoded taste.</w:t>
      </w:r>
    </w:p>
    <w:p w:rsidR="003125D6" w:rsidRP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w:t>
      </w:r>
    </w:p>
    <w:p w:rsidR="003125D6" w:rsidRDefault="003125D6" w:rsidP="00883F5C">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xml:space="preserve"> But </w:t>
      </w:r>
      <w:r w:rsidR="00883F5C">
        <w:rPr>
          <w:rFonts w:ascii="Palatino Linotype" w:eastAsia="Times New Roman" w:hAnsi="Palatino Linotype" w:cs="Times New Roman"/>
          <w:color w:val="232323"/>
          <w:sz w:val="24"/>
          <w:szCs w:val="24"/>
          <w:lang w:eastAsia="en-GB"/>
        </w:rPr>
        <w:t>one Victorian author appears in a more substantial way</w:t>
      </w:r>
      <w:r w:rsidR="00DB52BA">
        <w:rPr>
          <w:rFonts w:ascii="Palatino Linotype" w:eastAsia="Times New Roman" w:hAnsi="Palatino Linotype" w:cs="Times New Roman"/>
          <w:color w:val="232323"/>
          <w:sz w:val="24"/>
          <w:szCs w:val="24"/>
          <w:lang w:eastAsia="en-GB"/>
        </w:rPr>
        <w:t xml:space="preserve"> in </w:t>
      </w:r>
      <w:r w:rsidR="00DB52BA" w:rsidRPr="00DB52BA">
        <w:rPr>
          <w:rFonts w:ascii="Palatino Linotype" w:eastAsia="Times New Roman" w:hAnsi="Palatino Linotype" w:cs="Times New Roman"/>
          <w:i/>
          <w:color w:val="232323"/>
          <w:sz w:val="24"/>
          <w:szCs w:val="24"/>
          <w:lang w:eastAsia="en-GB"/>
        </w:rPr>
        <w:t>A Dance to the Music of Time</w:t>
      </w:r>
      <w:r w:rsidR="00883F5C">
        <w:rPr>
          <w:rFonts w:ascii="Palatino Linotype" w:eastAsia="Times New Roman" w:hAnsi="Palatino Linotype" w:cs="Times New Roman"/>
          <w:color w:val="232323"/>
          <w:sz w:val="24"/>
          <w:szCs w:val="24"/>
          <w:lang w:eastAsia="en-GB"/>
        </w:rPr>
        <w:t>: Anthony Trollope. There is little about Trollope in Powell’s criticism, except for a few glancing references such as this in a r</w:t>
      </w:r>
      <w:r w:rsidRPr="003125D6">
        <w:rPr>
          <w:rFonts w:ascii="Palatino Linotype" w:eastAsia="Times New Roman" w:hAnsi="Palatino Linotype" w:cs="Times New Roman"/>
          <w:color w:val="232323"/>
          <w:sz w:val="24"/>
          <w:szCs w:val="24"/>
          <w:lang w:eastAsia="en-GB"/>
        </w:rPr>
        <w:t>eview of Galsworthy:</w:t>
      </w:r>
    </w:p>
    <w:p w:rsidR="00883F5C" w:rsidRPr="003125D6" w:rsidRDefault="00883F5C" w:rsidP="00883F5C">
      <w:pPr>
        <w:spacing w:after="0" w:line="240" w:lineRule="auto"/>
        <w:ind w:firstLine="540"/>
        <w:rPr>
          <w:rFonts w:ascii="Palatino Linotype" w:eastAsia="Times New Roman" w:hAnsi="Palatino Linotype" w:cs="Times New Roman"/>
          <w:color w:val="232323"/>
          <w:sz w:val="24"/>
          <w:szCs w:val="24"/>
          <w:lang w:eastAsia="en-GB"/>
        </w:rPr>
      </w:pPr>
    </w:p>
    <w:p w:rsidR="003125D6" w:rsidRPr="003125D6" w:rsidRDefault="003125D6" w:rsidP="00883F5C">
      <w:pPr>
        <w:spacing w:after="0" w:line="240" w:lineRule="auto"/>
        <w:ind w:left="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Whatever may be thought of real literary value of Galsworthy’s work, as a true- story romance of How-I-made-my-pile, it is hard to beat. Trollope is nothing to it.</w:t>
      </w:r>
      <w:r w:rsidR="002C3347">
        <w:rPr>
          <w:rStyle w:val="EndnoteReference"/>
          <w:rFonts w:ascii="Palatino Linotype" w:eastAsia="Times New Roman" w:hAnsi="Palatino Linotype" w:cs="Times New Roman"/>
          <w:color w:val="232323"/>
          <w:sz w:val="24"/>
          <w:szCs w:val="24"/>
          <w:lang w:eastAsia="en-GB"/>
        </w:rPr>
        <w:endnoteReference w:id="22"/>
      </w:r>
      <w:r w:rsidRPr="003125D6">
        <w:rPr>
          <w:rFonts w:ascii="Palatino Linotype" w:eastAsia="Times New Roman" w:hAnsi="Palatino Linotype" w:cs="Times New Roman"/>
          <w:color w:val="232323"/>
          <w:sz w:val="24"/>
          <w:szCs w:val="24"/>
          <w:lang w:eastAsia="en-GB"/>
        </w:rPr>
        <w:t xml:space="preserve"> </w:t>
      </w:r>
    </w:p>
    <w:p w:rsidR="00883F5C" w:rsidRDefault="00883F5C" w:rsidP="00883F5C">
      <w:pPr>
        <w:spacing w:after="0" w:line="240" w:lineRule="auto"/>
        <w:rPr>
          <w:rFonts w:ascii="Palatino Linotype" w:eastAsia="Times New Roman" w:hAnsi="Palatino Linotype" w:cs="Times New Roman"/>
          <w:color w:val="232323"/>
          <w:sz w:val="24"/>
          <w:szCs w:val="24"/>
          <w:lang w:eastAsia="en-GB"/>
        </w:rPr>
      </w:pPr>
    </w:p>
    <w:p w:rsidR="00DB52BA" w:rsidRPr="00D33260" w:rsidRDefault="003125D6" w:rsidP="00DB52BA">
      <w:pPr>
        <w:spacing w:after="0" w:line="240" w:lineRule="auto"/>
        <w:rPr>
          <w:rFonts w:ascii="Palatino Linotype" w:eastAsia="Times New Roman" w:hAnsi="Palatino Linotype" w:cs="Times New Roman"/>
          <w:i/>
          <w:iCs/>
          <w:color w:val="232323"/>
          <w:sz w:val="24"/>
          <w:szCs w:val="24"/>
          <w:lang w:eastAsia="en-GB"/>
        </w:rPr>
      </w:pPr>
      <w:r w:rsidRPr="003125D6">
        <w:rPr>
          <w:rFonts w:ascii="Palatino Linotype" w:eastAsia="Times New Roman" w:hAnsi="Palatino Linotype" w:cs="Times New Roman"/>
          <w:color w:val="232323"/>
          <w:sz w:val="24"/>
          <w:szCs w:val="24"/>
          <w:lang w:eastAsia="en-GB"/>
        </w:rPr>
        <w:lastRenderedPageBreak/>
        <w:t xml:space="preserve">So much, it seems, for Trollope. </w:t>
      </w:r>
      <w:r w:rsidR="00DB52BA">
        <w:rPr>
          <w:rFonts w:ascii="Palatino Linotype" w:eastAsia="Times New Roman" w:hAnsi="Palatino Linotype" w:cs="Times New Roman"/>
          <w:color w:val="232323"/>
          <w:sz w:val="24"/>
          <w:szCs w:val="24"/>
          <w:lang w:eastAsia="en-GB"/>
        </w:rPr>
        <w:t xml:space="preserve">But Trollope is, </w:t>
      </w:r>
      <w:r w:rsidR="00835D03" w:rsidRPr="003125D6">
        <w:rPr>
          <w:rFonts w:ascii="Palatino Linotype" w:eastAsia="Times New Roman" w:hAnsi="Palatino Linotype" w:cs="Times New Roman"/>
          <w:color w:val="232323"/>
          <w:sz w:val="24"/>
          <w:szCs w:val="24"/>
          <w:lang w:eastAsia="en-GB"/>
        </w:rPr>
        <w:t xml:space="preserve">like Ariosto, Poussin and Burton, the subject of an important passage in </w:t>
      </w:r>
      <w:r w:rsidR="00835D03" w:rsidRPr="00883F5C">
        <w:rPr>
          <w:rFonts w:ascii="Palatino Linotype" w:eastAsia="Times New Roman" w:hAnsi="Palatino Linotype" w:cs="Times New Roman"/>
          <w:i/>
          <w:color w:val="232323"/>
          <w:sz w:val="24"/>
          <w:szCs w:val="24"/>
          <w:lang w:eastAsia="en-GB"/>
        </w:rPr>
        <w:t>A</w:t>
      </w:r>
      <w:r w:rsidR="00835D03">
        <w:rPr>
          <w:rFonts w:ascii="Palatino Linotype" w:eastAsia="Times New Roman" w:hAnsi="Palatino Linotype" w:cs="Times New Roman"/>
          <w:i/>
          <w:color w:val="232323"/>
          <w:sz w:val="24"/>
          <w:szCs w:val="24"/>
          <w:lang w:eastAsia="en-GB"/>
        </w:rPr>
        <w:t xml:space="preserve"> D</w:t>
      </w:r>
      <w:r w:rsidR="00835D03" w:rsidRPr="00883F5C">
        <w:rPr>
          <w:rFonts w:ascii="Palatino Linotype" w:eastAsia="Times New Roman" w:hAnsi="Palatino Linotype" w:cs="Times New Roman"/>
          <w:i/>
          <w:color w:val="232323"/>
          <w:sz w:val="24"/>
          <w:szCs w:val="24"/>
          <w:lang w:eastAsia="en-GB"/>
        </w:rPr>
        <w:t>ance to the Music of Time</w:t>
      </w:r>
      <w:r w:rsidR="00835D03" w:rsidRPr="003125D6">
        <w:rPr>
          <w:rFonts w:ascii="Palatino Linotype" w:eastAsia="Times New Roman" w:hAnsi="Palatino Linotype" w:cs="Times New Roman"/>
          <w:color w:val="232323"/>
          <w:sz w:val="24"/>
          <w:szCs w:val="24"/>
          <w:lang w:eastAsia="en-GB"/>
        </w:rPr>
        <w:t>, when Nick is asked his views on him by General Liddament </w:t>
      </w:r>
      <w:r w:rsidR="00835D03">
        <w:rPr>
          <w:rFonts w:ascii="Palatino Linotype" w:eastAsia="Times New Roman" w:hAnsi="Palatino Linotype" w:cs="Times New Roman"/>
          <w:color w:val="232323"/>
          <w:sz w:val="24"/>
          <w:szCs w:val="24"/>
          <w:lang w:eastAsia="en-GB"/>
        </w:rPr>
        <w:t xml:space="preserve">in </w:t>
      </w:r>
      <w:r w:rsidR="00835D03" w:rsidRPr="00883F5C">
        <w:rPr>
          <w:rFonts w:ascii="Palatino Linotype" w:eastAsia="Times New Roman" w:hAnsi="Palatino Linotype" w:cs="Times New Roman"/>
          <w:i/>
          <w:color w:val="232323"/>
          <w:sz w:val="24"/>
          <w:szCs w:val="24"/>
          <w:lang w:eastAsia="en-GB"/>
        </w:rPr>
        <w:t>The Soldier’s Art</w:t>
      </w:r>
      <w:r w:rsidR="00835D03" w:rsidRPr="003125D6">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Trollope is in many ways a difficult presence for a writer of the </w:t>
      </w:r>
      <w:r w:rsidRPr="00225BD5">
        <w:rPr>
          <w:rFonts w:ascii="Palatino Linotype" w:eastAsia="Times New Roman" w:hAnsi="Palatino Linotype" w:cs="Times New Roman"/>
          <w:i/>
          <w:color w:val="232323"/>
          <w:sz w:val="24"/>
          <w:szCs w:val="24"/>
          <w:lang w:eastAsia="en-GB"/>
        </w:rPr>
        <w:t>roman fleuve</w:t>
      </w:r>
      <w:r w:rsidRPr="003125D6">
        <w:rPr>
          <w:rFonts w:ascii="Palatino Linotype" w:eastAsia="Times New Roman" w:hAnsi="Palatino Linotype" w:cs="Times New Roman"/>
          <w:color w:val="232323"/>
          <w:sz w:val="24"/>
          <w:szCs w:val="24"/>
          <w:lang w:eastAsia="en-GB"/>
        </w:rPr>
        <w:t xml:space="preserve"> in English in the twentieth century. The sequence of linked novels, tracing a complex of interrelated characters over two generation or more, is not a frequent form among major English </w:t>
      </w:r>
      <w:r w:rsidR="00DB52BA">
        <w:rPr>
          <w:rFonts w:ascii="Palatino Linotype" w:eastAsia="Times New Roman" w:hAnsi="Palatino Linotype" w:cs="Times New Roman"/>
          <w:color w:val="232323"/>
          <w:sz w:val="24"/>
          <w:szCs w:val="24"/>
          <w:lang w:eastAsia="en-GB"/>
        </w:rPr>
        <w:t>writers</w:t>
      </w:r>
      <w:r w:rsidRPr="003125D6">
        <w:rPr>
          <w:rFonts w:ascii="Palatino Linotype" w:eastAsia="Times New Roman" w:hAnsi="Palatino Linotype" w:cs="Times New Roman"/>
          <w:color w:val="232323"/>
          <w:sz w:val="24"/>
          <w:szCs w:val="24"/>
          <w:lang w:eastAsia="en-GB"/>
        </w:rPr>
        <w:t xml:space="preserve">. Thackeray </w:t>
      </w:r>
      <w:r w:rsidR="00DB52BA">
        <w:rPr>
          <w:rFonts w:ascii="Palatino Linotype" w:eastAsia="Times New Roman" w:hAnsi="Palatino Linotype" w:cs="Times New Roman"/>
          <w:color w:val="232323"/>
          <w:sz w:val="24"/>
          <w:szCs w:val="24"/>
          <w:lang w:eastAsia="en-GB"/>
        </w:rPr>
        <w:t>writes</w:t>
      </w:r>
      <w:r w:rsidRPr="003125D6">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i/>
          <w:iCs/>
          <w:color w:val="232323"/>
          <w:sz w:val="24"/>
          <w:szCs w:val="24"/>
          <w:lang w:eastAsia="en-GB"/>
        </w:rPr>
        <w:t>The Virginians</w:t>
      </w:r>
      <w:r w:rsidRPr="003125D6">
        <w:rPr>
          <w:rFonts w:ascii="Palatino Linotype" w:eastAsia="Times New Roman" w:hAnsi="Palatino Linotype" w:cs="Times New Roman"/>
          <w:color w:val="232323"/>
          <w:sz w:val="24"/>
          <w:szCs w:val="24"/>
          <w:lang w:eastAsia="en-GB"/>
        </w:rPr>
        <w:t xml:space="preserve">, which continues the dynastic history of the Esmond family from </w:t>
      </w:r>
      <w:r w:rsidR="00D33260">
        <w:rPr>
          <w:rFonts w:ascii="Palatino Linotype" w:eastAsia="Times New Roman" w:hAnsi="Palatino Linotype" w:cs="Times New Roman"/>
          <w:i/>
          <w:iCs/>
          <w:color w:val="232323"/>
          <w:sz w:val="24"/>
          <w:szCs w:val="24"/>
          <w:lang w:eastAsia="en-GB"/>
        </w:rPr>
        <w:t xml:space="preserve">Henry Esmond, </w:t>
      </w:r>
      <w:r w:rsidR="00DB52BA" w:rsidRPr="00DB52BA">
        <w:rPr>
          <w:rFonts w:ascii="Palatino Linotype" w:eastAsia="Times New Roman" w:hAnsi="Palatino Linotype" w:cs="Times New Roman"/>
          <w:iCs/>
          <w:color w:val="232323"/>
          <w:sz w:val="24"/>
          <w:szCs w:val="24"/>
          <w:lang w:eastAsia="en-GB"/>
        </w:rPr>
        <w:t>and</w:t>
      </w:r>
      <w:r w:rsidR="00DB52BA">
        <w:rPr>
          <w:rFonts w:ascii="Palatino Linotype" w:eastAsia="Times New Roman" w:hAnsi="Palatino Linotype" w:cs="Times New Roman"/>
          <w:i/>
          <w:iCs/>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Defoe </w:t>
      </w:r>
      <w:r w:rsidR="00DB52BA">
        <w:rPr>
          <w:rFonts w:ascii="Palatino Linotype" w:eastAsia="Times New Roman" w:hAnsi="Palatino Linotype" w:cs="Times New Roman"/>
          <w:color w:val="232323"/>
          <w:sz w:val="24"/>
          <w:szCs w:val="24"/>
          <w:lang w:eastAsia="en-GB"/>
        </w:rPr>
        <w:t xml:space="preserve">creates </w:t>
      </w:r>
      <w:r w:rsidRPr="003125D6">
        <w:rPr>
          <w:rFonts w:ascii="Palatino Linotype" w:eastAsia="Times New Roman" w:hAnsi="Palatino Linotype" w:cs="Times New Roman"/>
          <w:color w:val="232323"/>
          <w:sz w:val="24"/>
          <w:szCs w:val="24"/>
          <w:lang w:eastAsia="en-GB"/>
        </w:rPr>
        <w:t xml:space="preserve">sequels to </w:t>
      </w:r>
      <w:r w:rsidRPr="003125D6">
        <w:rPr>
          <w:rFonts w:ascii="Palatino Linotype" w:eastAsia="Times New Roman" w:hAnsi="Palatino Linotype" w:cs="Times New Roman"/>
          <w:i/>
          <w:iCs/>
          <w:color w:val="232323"/>
          <w:sz w:val="24"/>
          <w:szCs w:val="24"/>
          <w:lang w:eastAsia="en-GB"/>
        </w:rPr>
        <w:t>Robinson Crusoe</w:t>
      </w:r>
      <w:r w:rsidRPr="003125D6">
        <w:rPr>
          <w:rFonts w:ascii="Palatino Linotype" w:eastAsia="Times New Roman" w:hAnsi="Palatino Linotype" w:cs="Times New Roman"/>
          <w:color w:val="232323"/>
          <w:sz w:val="24"/>
          <w:szCs w:val="24"/>
          <w:lang w:eastAsia="en-GB"/>
        </w:rPr>
        <w:t>, but one struggles to find eq</w:t>
      </w:r>
      <w:r w:rsidR="00DB52BA">
        <w:rPr>
          <w:rFonts w:ascii="Palatino Linotype" w:eastAsia="Times New Roman" w:hAnsi="Palatino Linotype" w:cs="Times New Roman"/>
          <w:color w:val="232323"/>
          <w:sz w:val="24"/>
          <w:szCs w:val="24"/>
          <w:lang w:eastAsia="en-GB"/>
        </w:rPr>
        <w:t>uivalents to the sustained long-</w:t>
      </w:r>
      <w:r w:rsidRPr="003125D6">
        <w:rPr>
          <w:rFonts w:ascii="Palatino Linotype" w:eastAsia="Times New Roman" w:hAnsi="Palatino Linotype" w:cs="Times New Roman"/>
          <w:color w:val="232323"/>
          <w:sz w:val="24"/>
          <w:szCs w:val="24"/>
          <w:lang w:eastAsia="en-GB"/>
        </w:rPr>
        <w:t>term multi-volume narrative</w:t>
      </w:r>
      <w:r w:rsidR="00225BD5">
        <w:rPr>
          <w:rFonts w:ascii="Palatino Linotype" w:eastAsia="Times New Roman" w:hAnsi="Palatino Linotype" w:cs="Times New Roman"/>
          <w:color w:val="232323"/>
          <w:sz w:val="24"/>
          <w:szCs w:val="24"/>
          <w:lang w:eastAsia="en-GB"/>
        </w:rPr>
        <w:t>s</w:t>
      </w:r>
      <w:r w:rsidRPr="003125D6">
        <w:rPr>
          <w:rFonts w:ascii="Palatino Linotype" w:eastAsia="Times New Roman" w:hAnsi="Palatino Linotype" w:cs="Times New Roman"/>
          <w:color w:val="232323"/>
          <w:sz w:val="24"/>
          <w:szCs w:val="24"/>
          <w:lang w:eastAsia="en-GB"/>
        </w:rPr>
        <w:t xml:space="preserve"> of Zola or Balzac, let alone Proust</w:t>
      </w:r>
      <w:r w:rsidR="00DB52BA">
        <w:rPr>
          <w:rFonts w:ascii="Palatino Linotype" w:eastAsia="Times New Roman" w:hAnsi="Palatino Linotype" w:cs="Times New Roman"/>
          <w:color w:val="232323"/>
          <w:sz w:val="24"/>
          <w:szCs w:val="24"/>
          <w:lang w:eastAsia="en-GB"/>
        </w:rPr>
        <w:t xml:space="preserve"> or Musil</w:t>
      </w:r>
      <w:r w:rsidRPr="003125D6">
        <w:rPr>
          <w:rFonts w:ascii="Palatino Linotype" w:eastAsia="Times New Roman" w:hAnsi="Palatino Linotype" w:cs="Times New Roman"/>
          <w:color w:val="232323"/>
          <w:sz w:val="24"/>
          <w:szCs w:val="24"/>
          <w:lang w:eastAsia="en-GB"/>
        </w:rPr>
        <w:t>. In Fielding, Sterne, Smollett, Austen, Scott, Dickens, Eliot, the Brontes, James, Hardy and Gissing, there</w:t>
      </w:r>
      <w:r w:rsidR="00225BD5">
        <w:rPr>
          <w:rFonts w:ascii="Palatino Linotype" w:eastAsia="Times New Roman" w:hAnsi="Palatino Linotype" w:cs="Times New Roman"/>
          <w:color w:val="232323"/>
          <w:sz w:val="24"/>
          <w:szCs w:val="24"/>
          <w:lang w:eastAsia="en-GB"/>
        </w:rPr>
        <w:t xml:space="preserve"> i</w:t>
      </w:r>
      <w:r w:rsidRPr="003125D6">
        <w:rPr>
          <w:rFonts w:ascii="Palatino Linotype" w:eastAsia="Times New Roman" w:hAnsi="Palatino Linotype" w:cs="Times New Roman"/>
          <w:color w:val="232323"/>
          <w:sz w:val="24"/>
          <w:szCs w:val="24"/>
          <w:lang w:eastAsia="en-GB"/>
        </w:rPr>
        <w:t>s no real ambition to build character and plot development across time and volumes in this way. That</w:t>
      </w:r>
      <w:r w:rsidR="00225BD5">
        <w:rPr>
          <w:rFonts w:ascii="Palatino Linotype" w:eastAsia="Times New Roman" w:hAnsi="Palatino Linotype" w:cs="Times New Roman"/>
          <w:color w:val="232323"/>
          <w:sz w:val="24"/>
          <w:szCs w:val="24"/>
          <w:lang w:eastAsia="en-GB"/>
        </w:rPr>
        <w:t xml:space="preserve"> i</w:t>
      </w:r>
      <w:r w:rsidRPr="003125D6">
        <w:rPr>
          <w:rFonts w:ascii="Palatino Linotype" w:eastAsia="Times New Roman" w:hAnsi="Palatino Linotype" w:cs="Times New Roman"/>
          <w:color w:val="232323"/>
          <w:sz w:val="24"/>
          <w:szCs w:val="24"/>
          <w:lang w:eastAsia="en-GB"/>
        </w:rPr>
        <w:t xml:space="preserve">s partly of course </w:t>
      </w:r>
      <w:r w:rsidR="00DB52BA">
        <w:rPr>
          <w:rFonts w:ascii="Palatino Linotype" w:eastAsia="Times New Roman" w:hAnsi="Palatino Linotype" w:cs="Times New Roman"/>
          <w:color w:val="232323"/>
          <w:sz w:val="24"/>
          <w:szCs w:val="24"/>
          <w:lang w:eastAsia="en-GB"/>
        </w:rPr>
        <w:t>because</w:t>
      </w:r>
      <w:r w:rsidRPr="003125D6">
        <w:rPr>
          <w:rFonts w:ascii="Palatino Linotype" w:eastAsia="Times New Roman" w:hAnsi="Palatino Linotype" w:cs="Times New Roman"/>
          <w:color w:val="232323"/>
          <w:sz w:val="24"/>
          <w:szCs w:val="24"/>
          <w:lang w:eastAsia="en-GB"/>
        </w:rPr>
        <w:t xml:space="preserve"> the nineteenth-century novel itself is very capacious: what on earth might a successor to </w:t>
      </w:r>
      <w:r w:rsidRPr="00225BD5">
        <w:rPr>
          <w:rFonts w:ascii="Palatino Linotype" w:eastAsia="Times New Roman" w:hAnsi="Palatino Linotype" w:cs="Times New Roman"/>
          <w:i/>
          <w:color w:val="232323"/>
          <w:sz w:val="24"/>
          <w:szCs w:val="24"/>
          <w:lang w:eastAsia="en-GB"/>
        </w:rPr>
        <w:t>Middlemarch</w:t>
      </w:r>
      <w:r w:rsidRPr="003125D6">
        <w:rPr>
          <w:rFonts w:ascii="Palatino Linotype" w:eastAsia="Times New Roman" w:hAnsi="Palatino Linotype" w:cs="Times New Roman"/>
          <w:color w:val="232323"/>
          <w:sz w:val="24"/>
          <w:szCs w:val="24"/>
          <w:lang w:eastAsia="en-GB"/>
        </w:rPr>
        <w:t xml:space="preserve"> or </w:t>
      </w:r>
      <w:r w:rsidRPr="00225BD5">
        <w:rPr>
          <w:rFonts w:ascii="Palatino Linotype" w:eastAsia="Times New Roman" w:hAnsi="Palatino Linotype" w:cs="Times New Roman"/>
          <w:i/>
          <w:color w:val="232323"/>
          <w:sz w:val="24"/>
          <w:szCs w:val="24"/>
          <w:lang w:eastAsia="en-GB"/>
        </w:rPr>
        <w:t>Bleak House</w:t>
      </w:r>
      <w:r w:rsidRPr="003125D6">
        <w:rPr>
          <w:rFonts w:ascii="Palatino Linotype" w:eastAsia="Times New Roman" w:hAnsi="Palatino Linotype" w:cs="Times New Roman"/>
          <w:color w:val="232323"/>
          <w:sz w:val="24"/>
          <w:szCs w:val="24"/>
          <w:lang w:eastAsia="en-GB"/>
        </w:rPr>
        <w:t>, each at about 350,000 words look like</w:t>
      </w:r>
      <w:r w:rsidR="00D33260">
        <w:rPr>
          <w:rFonts w:ascii="Palatino Linotype" w:eastAsia="Times New Roman" w:hAnsi="Palatino Linotype" w:cs="Times New Roman"/>
          <w:color w:val="232323"/>
          <w:sz w:val="24"/>
          <w:szCs w:val="24"/>
          <w:lang w:eastAsia="en-GB"/>
        </w:rPr>
        <w:t>, for example</w:t>
      </w:r>
      <w:r w:rsidRPr="003125D6">
        <w:rPr>
          <w:rFonts w:ascii="Palatino Linotype" w:eastAsia="Times New Roman" w:hAnsi="Palatino Linotype" w:cs="Times New Roman"/>
          <w:color w:val="232323"/>
          <w:sz w:val="24"/>
          <w:szCs w:val="24"/>
          <w:lang w:eastAsia="en-GB"/>
        </w:rPr>
        <w:t>?</w:t>
      </w:r>
      <w:r w:rsidR="00D97989">
        <w:rPr>
          <w:rFonts w:ascii="Palatino Linotype" w:eastAsia="Times New Roman" w:hAnsi="Palatino Linotype" w:cs="Times New Roman"/>
          <w:color w:val="232323"/>
          <w:sz w:val="24"/>
          <w:szCs w:val="24"/>
          <w:lang w:eastAsia="en-GB"/>
        </w:rPr>
        <w:t xml:space="preserve"> </w:t>
      </w:r>
    </w:p>
    <w:p w:rsidR="003125D6" w:rsidRPr="003125D6" w:rsidRDefault="003125D6" w:rsidP="00DB52BA">
      <w:pPr>
        <w:spacing w:after="0" w:line="240" w:lineRule="auto"/>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w:t>
      </w:r>
    </w:p>
    <w:p w:rsidR="00C819AA"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But there is Anthony Trollope. He</w:t>
      </w:r>
      <w:r w:rsidR="00225BD5">
        <w:rPr>
          <w:rFonts w:ascii="Palatino Linotype" w:eastAsia="Times New Roman" w:hAnsi="Palatino Linotype" w:cs="Times New Roman"/>
          <w:color w:val="232323"/>
          <w:sz w:val="24"/>
          <w:szCs w:val="24"/>
          <w:lang w:eastAsia="en-GB"/>
        </w:rPr>
        <w:t xml:space="preserve"> i</w:t>
      </w:r>
      <w:r w:rsidRPr="003125D6">
        <w:rPr>
          <w:rFonts w:ascii="Palatino Linotype" w:eastAsia="Times New Roman" w:hAnsi="Palatino Linotype" w:cs="Times New Roman"/>
          <w:color w:val="232323"/>
          <w:sz w:val="24"/>
          <w:szCs w:val="24"/>
          <w:lang w:eastAsia="en-GB"/>
        </w:rPr>
        <w:t>s not alone</w:t>
      </w:r>
      <w:r w:rsidR="002E2D2E">
        <w:rPr>
          <w:rFonts w:ascii="Palatino Linotype" w:eastAsia="Times New Roman" w:hAnsi="Palatino Linotype" w:cs="Times New Roman"/>
          <w:color w:val="232323"/>
          <w:sz w:val="24"/>
          <w:szCs w:val="24"/>
          <w:lang w:eastAsia="en-GB"/>
        </w:rPr>
        <w:t xml:space="preserve"> in creating long novel sequences</w:t>
      </w:r>
      <w:r w:rsidRPr="003125D6">
        <w:rPr>
          <w:rFonts w:ascii="Palatino Linotype" w:eastAsia="Times New Roman" w:hAnsi="Palatino Linotype" w:cs="Times New Roman"/>
          <w:color w:val="232323"/>
          <w:sz w:val="24"/>
          <w:szCs w:val="24"/>
          <w:lang w:eastAsia="en-GB"/>
        </w:rPr>
        <w:t>; his mother Frances Trollope</w:t>
      </w:r>
      <w:r w:rsidR="00225BD5">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a major novelist in her day</w:t>
      </w:r>
      <w:r w:rsidR="00DB52BA">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published the </w:t>
      </w:r>
      <w:r w:rsidRPr="00225BD5">
        <w:rPr>
          <w:rFonts w:ascii="Palatino Linotype" w:eastAsia="Times New Roman" w:hAnsi="Palatino Linotype" w:cs="Times New Roman"/>
          <w:i/>
          <w:color w:val="232323"/>
          <w:sz w:val="24"/>
          <w:szCs w:val="24"/>
          <w:lang w:eastAsia="en-GB"/>
        </w:rPr>
        <w:t>Widow Barnaby</w:t>
      </w:r>
      <w:r w:rsidRPr="003125D6">
        <w:rPr>
          <w:rFonts w:ascii="Palatino Linotype" w:eastAsia="Times New Roman" w:hAnsi="Palatino Linotype" w:cs="Times New Roman"/>
          <w:color w:val="232323"/>
          <w:sz w:val="24"/>
          <w:szCs w:val="24"/>
          <w:lang w:eastAsia="en-GB"/>
        </w:rPr>
        <w:t xml:space="preserve"> trio of novels</w:t>
      </w:r>
      <w:r w:rsidR="00DB52BA">
        <w:rPr>
          <w:rFonts w:ascii="Palatino Linotype" w:eastAsia="Times New Roman" w:hAnsi="Palatino Linotype" w:cs="Times New Roman"/>
          <w:color w:val="232323"/>
          <w:sz w:val="24"/>
          <w:szCs w:val="24"/>
          <w:lang w:eastAsia="en-GB"/>
        </w:rPr>
        <w:t>, and t</w:t>
      </w:r>
      <w:r w:rsidRPr="003125D6">
        <w:rPr>
          <w:rFonts w:ascii="Palatino Linotype" w:eastAsia="Times New Roman" w:hAnsi="Palatino Linotype" w:cs="Times New Roman"/>
          <w:color w:val="232323"/>
          <w:sz w:val="24"/>
          <w:szCs w:val="24"/>
          <w:lang w:eastAsia="en-GB"/>
        </w:rPr>
        <w:t xml:space="preserve">here is Margaret Oliphant’s </w:t>
      </w:r>
      <w:r w:rsidRPr="00225BD5">
        <w:rPr>
          <w:rFonts w:ascii="Palatino Linotype" w:eastAsia="Times New Roman" w:hAnsi="Palatino Linotype" w:cs="Times New Roman"/>
          <w:i/>
          <w:color w:val="232323"/>
          <w:sz w:val="24"/>
          <w:szCs w:val="24"/>
          <w:lang w:eastAsia="en-GB"/>
        </w:rPr>
        <w:t>Chronicles of Carlingford</w:t>
      </w:r>
      <w:r w:rsidR="00225BD5">
        <w:rPr>
          <w:rFonts w:ascii="Palatino Linotype" w:eastAsia="Times New Roman" w:hAnsi="Palatino Linotype" w:cs="Times New Roman"/>
          <w:color w:val="232323"/>
          <w:sz w:val="24"/>
          <w:szCs w:val="24"/>
          <w:lang w:eastAsia="en-GB"/>
        </w:rPr>
        <w:t xml:space="preserve"> (1863-76). </w:t>
      </w:r>
      <w:r w:rsidRPr="003125D6">
        <w:rPr>
          <w:rFonts w:ascii="Palatino Linotype" w:eastAsia="Times New Roman" w:hAnsi="Palatino Linotype" w:cs="Times New Roman"/>
          <w:color w:val="232323"/>
          <w:sz w:val="24"/>
          <w:szCs w:val="24"/>
          <w:lang w:eastAsia="en-GB"/>
        </w:rPr>
        <w:t xml:space="preserve">But none is as close </w:t>
      </w:r>
      <w:r w:rsidR="00DB52BA">
        <w:rPr>
          <w:rFonts w:ascii="Palatino Linotype" w:eastAsia="Times New Roman" w:hAnsi="Palatino Linotype" w:cs="Times New Roman"/>
          <w:color w:val="232323"/>
          <w:sz w:val="24"/>
          <w:szCs w:val="24"/>
          <w:lang w:eastAsia="en-GB"/>
        </w:rPr>
        <w:t xml:space="preserve">to Powell </w:t>
      </w:r>
      <w:r w:rsidRPr="003125D6">
        <w:rPr>
          <w:rFonts w:ascii="Palatino Linotype" w:eastAsia="Times New Roman" w:hAnsi="Palatino Linotype" w:cs="Times New Roman"/>
          <w:color w:val="232323"/>
          <w:sz w:val="24"/>
          <w:szCs w:val="24"/>
          <w:lang w:eastAsia="en-GB"/>
        </w:rPr>
        <w:t xml:space="preserve">as Anthony Trollope </w:t>
      </w:r>
      <w:r w:rsidR="002E2D2E">
        <w:rPr>
          <w:rFonts w:ascii="Palatino Linotype" w:eastAsia="Times New Roman" w:hAnsi="Palatino Linotype" w:cs="Times New Roman"/>
          <w:color w:val="232323"/>
          <w:sz w:val="24"/>
          <w:szCs w:val="24"/>
          <w:lang w:eastAsia="en-GB"/>
        </w:rPr>
        <w:t>in his two great novel series</w:t>
      </w:r>
      <w:r w:rsidR="00835D03">
        <w:rPr>
          <w:rFonts w:ascii="Palatino Linotype" w:eastAsia="Times New Roman" w:hAnsi="Palatino Linotype" w:cs="Times New Roman"/>
          <w:color w:val="232323"/>
          <w:sz w:val="24"/>
          <w:szCs w:val="24"/>
          <w:lang w:eastAsia="en-GB"/>
        </w:rPr>
        <w:t xml:space="preserve">, </w:t>
      </w:r>
      <w:r w:rsidR="00835D03" w:rsidRPr="003125D6">
        <w:rPr>
          <w:rFonts w:ascii="Palatino Linotype" w:eastAsia="Times New Roman" w:hAnsi="Palatino Linotype" w:cs="Times New Roman"/>
          <w:color w:val="232323"/>
          <w:sz w:val="24"/>
          <w:szCs w:val="24"/>
          <w:lang w:eastAsia="en-GB"/>
        </w:rPr>
        <w:t>the</w:t>
      </w:r>
      <w:r w:rsidRPr="003125D6">
        <w:rPr>
          <w:rFonts w:ascii="Palatino Linotype" w:eastAsia="Times New Roman" w:hAnsi="Palatino Linotype" w:cs="Times New Roman"/>
          <w:color w:val="232323"/>
          <w:sz w:val="24"/>
          <w:szCs w:val="24"/>
          <w:lang w:eastAsia="en-GB"/>
        </w:rPr>
        <w:t xml:space="preserve"> Barchester novels (six novels over twelve years) and the parliamentary or Palliser series (six novels over 15 years). Trollope’s mass is greater</w:t>
      </w:r>
      <w:r w:rsidR="00B86DF2">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of course</w:t>
      </w:r>
      <w:r w:rsidR="00B86DF2">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 xml:space="preserve"> but </w:t>
      </w:r>
      <w:r w:rsidR="00B86DF2">
        <w:rPr>
          <w:rFonts w:ascii="Palatino Linotype" w:eastAsia="Times New Roman" w:hAnsi="Palatino Linotype" w:cs="Times New Roman"/>
          <w:color w:val="232323"/>
          <w:sz w:val="24"/>
          <w:szCs w:val="24"/>
          <w:lang w:eastAsia="en-GB"/>
        </w:rPr>
        <w:t xml:space="preserve">as in </w:t>
      </w:r>
      <w:r w:rsidR="00B86DF2" w:rsidRPr="00B86DF2">
        <w:rPr>
          <w:rFonts w:ascii="Palatino Linotype" w:eastAsia="Times New Roman" w:hAnsi="Palatino Linotype" w:cs="Times New Roman"/>
          <w:i/>
          <w:color w:val="232323"/>
          <w:sz w:val="24"/>
          <w:szCs w:val="24"/>
          <w:lang w:eastAsia="en-GB"/>
        </w:rPr>
        <w:t>A Dance</w:t>
      </w:r>
      <w:r w:rsidR="00B86DF2">
        <w:rPr>
          <w:rFonts w:ascii="Palatino Linotype" w:eastAsia="Times New Roman" w:hAnsi="Palatino Linotype" w:cs="Times New Roman"/>
          <w:color w:val="232323"/>
          <w:sz w:val="24"/>
          <w:szCs w:val="24"/>
          <w:lang w:eastAsia="en-GB"/>
        </w:rPr>
        <w:t xml:space="preserve"> individual </w:t>
      </w:r>
      <w:r w:rsidRPr="003125D6">
        <w:rPr>
          <w:rFonts w:ascii="Palatino Linotype" w:eastAsia="Times New Roman" w:hAnsi="Palatino Linotype" w:cs="Times New Roman"/>
          <w:color w:val="232323"/>
          <w:sz w:val="24"/>
          <w:szCs w:val="24"/>
          <w:lang w:eastAsia="en-GB"/>
        </w:rPr>
        <w:t>novels </w:t>
      </w:r>
      <w:r w:rsidR="00B86DF2">
        <w:rPr>
          <w:rFonts w:ascii="Palatino Linotype" w:eastAsia="Times New Roman" w:hAnsi="Palatino Linotype" w:cs="Times New Roman"/>
          <w:color w:val="232323"/>
          <w:sz w:val="24"/>
          <w:szCs w:val="24"/>
          <w:lang w:eastAsia="en-GB"/>
        </w:rPr>
        <w:t xml:space="preserve">can </w:t>
      </w:r>
      <w:r w:rsidRPr="003125D6">
        <w:rPr>
          <w:rFonts w:ascii="Palatino Linotype" w:eastAsia="Times New Roman" w:hAnsi="Palatino Linotype" w:cs="Times New Roman"/>
          <w:color w:val="232323"/>
          <w:sz w:val="24"/>
          <w:szCs w:val="24"/>
          <w:lang w:eastAsia="en-GB"/>
        </w:rPr>
        <w:t>be read as single coherent volumes but are strengthened and deepened by their part in a wider sequence,</w:t>
      </w:r>
      <w:r w:rsidR="00D97989">
        <w:rPr>
          <w:rFonts w:ascii="Palatino Linotype" w:eastAsia="Times New Roman" w:hAnsi="Palatino Linotype" w:cs="Times New Roman"/>
          <w:color w:val="232323"/>
          <w:sz w:val="24"/>
          <w:szCs w:val="24"/>
          <w:lang w:eastAsia="en-GB"/>
        </w:rPr>
        <w:t xml:space="preserve"> </w:t>
      </w:r>
      <w:r w:rsidR="00B86DF2">
        <w:rPr>
          <w:rFonts w:ascii="Palatino Linotype" w:eastAsia="Times New Roman" w:hAnsi="Palatino Linotype" w:cs="Times New Roman"/>
          <w:color w:val="232323"/>
          <w:sz w:val="24"/>
          <w:szCs w:val="24"/>
          <w:lang w:eastAsia="en-GB"/>
        </w:rPr>
        <w:t>in which</w:t>
      </w:r>
      <w:r w:rsidRPr="003125D6">
        <w:rPr>
          <w:rFonts w:ascii="Palatino Linotype" w:eastAsia="Times New Roman" w:hAnsi="Palatino Linotype" w:cs="Times New Roman"/>
          <w:color w:val="232323"/>
          <w:sz w:val="24"/>
          <w:szCs w:val="24"/>
          <w:lang w:eastAsia="en-GB"/>
        </w:rPr>
        <w:t xml:space="preserve"> everyday life </w:t>
      </w:r>
      <w:r w:rsidR="00B86DF2">
        <w:rPr>
          <w:rFonts w:ascii="Palatino Linotype" w:eastAsia="Times New Roman" w:hAnsi="Palatino Linotype" w:cs="Times New Roman"/>
          <w:color w:val="232323"/>
          <w:sz w:val="24"/>
          <w:szCs w:val="24"/>
          <w:lang w:eastAsia="en-GB"/>
        </w:rPr>
        <w:t>engages</w:t>
      </w:r>
      <w:r w:rsidR="00B86DF2" w:rsidRPr="00B86DF2">
        <w:rPr>
          <w:rFonts w:ascii="Palatino Linotype" w:eastAsia="Times New Roman" w:hAnsi="Palatino Linotype" w:cs="Times New Roman"/>
          <w:color w:val="232323"/>
          <w:sz w:val="24"/>
          <w:szCs w:val="24"/>
          <w:lang w:eastAsia="en-GB"/>
        </w:rPr>
        <w:t xml:space="preserve"> with </w:t>
      </w:r>
      <w:r w:rsidR="00B86DF2">
        <w:rPr>
          <w:rFonts w:ascii="Palatino Linotype" w:eastAsia="Times New Roman" w:hAnsi="Palatino Linotype" w:cs="Times New Roman"/>
          <w:color w:val="232323"/>
          <w:sz w:val="24"/>
          <w:szCs w:val="24"/>
          <w:lang w:eastAsia="en-GB"/>
        </w:rPr>
        <w:t xml:space="preserve">and </w:t>
      </w:r>
      <w:r w:rsidRPr="003125D6">
        <w:rPr>
          <w:rFonts w:ascii="Palatino Linotype" w:eastAsia="Times New Roman" w:hAnsi="Palatino Linotype" w:cs="Times New Roman"/>
          <w:color w:val="232323"/>
          <w:sz w:val="24"/>
          <w:szCs w:val="24"/>
          <w:lang w:eastAsia="en-GB"/>
        </w:rPr>
        <w:t xml:space="preserve">is counterpointed by the public world of </w:t>
      </w:r>
      <w:r w:rsidR="00B86DF2">
        <w:rPr>
          <w:rFonts w:ascii="Palatino Linotype" w:eastAsia="Times New Roman" w:hAnsi="Palatino Linotype" w:cs="Times New Roman"/>
          <w:color w:val="232323"/>
          <w:sz w:val="24"/>
          <w:szCs w:val="24"/>
          <w:lang w:eastAsia="en-GB"/>
        </w:rPr>
        <w:t>affairs.</w:t>
      </w:r>
      <w:r w:rsidR="00D97989">
        <w:rPr>
          <w:rFonts w:ascii="Palatino Linotype" w:eastAsia="Times New Roman" w:hAnsi="Palatino Linotype" w:cs="Times New Roman"/>
          <w:color w:val="232323"/>
          <w:sz w:val="24"/>
          <w:szCs w:val="24"/>
          <w:lang w:eastAsia="en-GB"/>
        </w:rPr>
        <w:t xml:space="preserve"> </w:t>
      </w:r>
      <w:r w:rsidR="00DB52BA">
        <w:rPr>
          <w:rFonts w:ascii="Palatino Linotype" w:eastAsia="Times New Roman" w:hAnsi="Palatino Linotype" w:cs="Times New Roman"/>
          <w:color w:val="232323"/>
          <w:sz w:val="24"/>
          <w:szCs w:val="24"/>
          <w:lang w:eastAsia="en-GB"/>
        </w:rPr>
        <w:t>The time-f</w:t>
      </w:r>
      <w:r w:rsidR="002E2D2E" w:rsidRPr="002E2D2E">
        <w:rPr>
          <w:rFonts w:ascii="Palatino Linotype" w:eastAsia="Times New Roman" w:hAnsi="Palatino Linotype" w:cs="Times New Roman"/>
          <w:color w:val="232323"/>
          <w:sz w:val="24"/>
          <w:szCs w:val="24"/>
          <w:lang w:eastAsia="en-GB"/>
        </w:rPr>
        <w:t>rames of each sequence stretches over more than one generation and in both everyday middle- and upper-class life is counter</w:t>
      </w:r>
      <w:r w:rsidR="00DB52BA">
        <w:rPr>
          <w:rFonts w:ascii="Palatino Linotype" w:eastAsia="Times New Roman" w:hAnsi="Palatino Linotype" w:cs="Times New Roman"/>
          <w:color w:val="232323"/>
          <w:sz w:val="24"/>
          <w:szCs w:val="24"/>
          <w:lang w:eastAsia="en-GB"/>
        </w:rPr>
        <w:t xml:space="preserve">pointed by the public world </w:t>
      </w:r>
      <w:r w:rsidR="00BE7ABC">
        <w:rPr>
          <w:rFonts w:ascii="Palatino Linotype" w:eastAsia="Times New Roman" w:hAnsi="Palatino Linotype" w:cs="Times New Roman"/>
          <w:color w:val="232323"/>
          <w:sz w:val="24"/>
          <w:szCs w:val="24"/>
          <w:lang w:eastAsia="en-GB"/>
        </w:rPr>
        <w:t xml:space="preserve">of </w:t>
      </w:r>
      <w:r w:rsidR="00BE7ABC" w:rsidRPr="002E2D2E">
        <w:rPr>
          <w:rFonts w:ascii="Palatino Linotype" w:eastAsia="Times New Roman" w:hAnsi="Palatino Linotype" w:cs="Times New Roman"/>
          <w:color w:val="232323"/>
          <w:sz w:val="24"/>
          <w:szCs w:val="24"/>
          <w:lang w:eastAsia="en-GB"/>
        </w:rPr>
        <w:t>political</w:t>
      </w:r>
      <w:r w:rsidR="002E2D2E" w:rsidRPr="002E2D2E">
        <w:rPr>
          <w:rFonts w:ascii="Palatino Linotype" w:eastAsia="Times New Roman" w:hAnsi="Palatino Linotype" w:cs="Times New Roman"/>
          <w:color w:val="232323"/>
          <w:sz w:val="24"/>
          <w:szCs w:val="24"/>
          <w:lang w:eastAsia="en-GB"/>
        </w:rPr>
        <w:t xml:space="preserve"> and social life. Trollope’s </w:t>
      </w:r>
      <w:r w:rsidR="00DB52BA">
        <w:rPr>
          <w:rFonts w:ascii="Palatino Linotype" w:eastAsia="Times New Roman" w:hAnsi="Palatino Linotype" w:cs="Times New Roman"/>
          <w:color w:val="232323"/>
          <w:sz w:val="24"/>
          <w:szCs w:val="24"/>
          <w:lang w:eastAsia="en-GB"/>
        </w:rPr>
        <w:t>social range is similarly wide to Powell’s, running from the</w:t>
      </w:r>
      <w:r w:rsidR="002E2D2E" w:rsidRPr="002E2D2E">
        <w:rPr>
          <w:rFonts w:ascii="Palatino Linotype" w:eastAsia="Times New Roman" w:hAnsi="Palatino Linotype" w:cs="Times New Roman"/>
          <w:color w:val="232323"/>
          <w:sz w:val="24"/>
          <w:szCs w:val="24"/>
          <w:lang w:eastAsia="en-GB"/>
        </w:rPr>
        <w:t xml:space="preserve"> Duke of Omnium down </w:t>
      </w:r>
      <w:r w:rsidR="00DB52BA">
        <w:rPr>
          <w:rFonts w:ascii="Palatino Linotype" w:eastAsia="Times New Roman" w:hAnsi="Palatino Linotype" w:cs="Times New Roman"/>
          <w:color w:val="232323"/>
          <w:sz w:val="24"/>
          <w:szCs w:val="24"/>
          <w:lang w:eastAsia="en-GB"/>
        </w:rPr>
        <w:t>to</w:t>
      </w:r>
      <w:r w:rsidR="002E2D2E" w:rsidRPr="002E2D2E">
        <w:rPr>
          <w:rFonts w:ascii="Palatino Linotype" w:eastAsia="Times New Roman" w:hAnsi="Palatino Linotype" w:cs="Times New Roman"/>
          <w:color w:val="232323"/>
          <w:sz w:val="24"/>
          <w:szCs w:val="24"/>
          <w:lang w:eastAsia="en-GB"/>
        </w:rPr>
        <w:t xml:space="preserve"> Quintus Slide, the sleazy editor of the </w:t>
      </w:r>
      <w:r w:rsidR="002E2D2E" w:rsidRPr="00DE6758">
        <w:rPr>
          <w:rFonts w:ascii="Palatino Linotype" w:eastAsia="Times New Roman" w:hAnsi="Palatino Linotype" w:cs="Times New Roman"/>
          <w:i/>
          <w:color w:val="232323"/>
          <w:sz w:val="24"/>
          <w:szCs w:val="24"/>
          <w:lang w:eastAsia="en-GB"/>
        </w:rPr>
        <w:t>People’s Banner</w:t>
      </w:r>
      <w:r w:rsidR="00DB52BA">
        <w:rPr>
          <w:rFonts w:ascii="Palatino Linotype" w:eastAsia="Times New Roman" w:hAnsi="Palatino Linotype" w:cs="Times New Roman"/>
          <w:color w:val="232323"/>
          <w:sz w:val="24"/>
          <w:szCs w:val="24"/>
          <w:lang w:eastAsia="en-GB"/>
        </w:rPr>
        <w:t xml:space="preserve"> newspaper</w:t>
      </w:r>
      <w:r w:rsidR="002E2D2E" w:rsidRPr="002E2D2E">
        <w:rPr>
          <w:rFonts w:ascii="Palatino Linotype" w:eastAsia="Times New Roman" w:hAnsi="Palatino Linotype" w:cs="Times New Roman"/>
          <w:color w:val="232323"/>
          <w:sz w:val="24"/>
          <w:szCs w:val="24"/>
          <w:lang w:eastAsia="en-GB"/>
        </w:rPr>
        <w:t xml:space="preserve">. There are parallels </w:t>
      </w:r>
      <w:r w:rsidR="00D33260">
        <w:rPr>
          <w:rFonts w:ascii="Palatino Linotype" w:eastAsia="Times New Roman" w:hAnsi="Palatino Linotype" w:cs="Times New Roman"/>
          <w:color w:val="232323"/>
          <w:sz w:val="24"/>
          <w:szCs w:val="24"/>
          <w:lang w:eastAsia="en-GB"/>
        </w:rPr>
        <w:t xml:space="preserve">in the lives of the </w:t>
      </w:r>
      <w:r w:rsidR="002E2D2E" w:rsidRPr="002E2D2E">
        <w:rPr>
          <w:rFonts w:ascii="Palatino Linotype" w:eastAsia="Times New Roman" w:hAnsi="Palatino Linotype" w:cs="Times New Roman"/>
          <w:color w:val="232323"/>
          <w:sz w:val="24"/>
          <w:szCs w:val="24"/>
          <w:lang w:eastAsia="en-GB"/>
        </w:rPr>
        <w:t xml:space="preserve">two authors: both went to public school, had slightly rackety phases as young men and had to make a living from their pens, remaining socially within and yet at a certain distance from ‘high society’. As well as being writers of fiction and biography, both men had careers as literary journalists: Trollope as editor of </w:t>
      </w:r>
      <w:r w:rsidR="002E2D2E" w:rsidRPr="002E2D2E">
        <w:rPr>
          <w:rFonts w:ascii="Palatino Linotype" w:eastAsia="Times New Roman" w:hAnsi="Palatino Linotype" w:cs="Times New Roman"/>
          <w:i/>
          <w:color w:val="232323"/>
          <w:sz w:val="24"/>
          <w:szCs w:val="24"/>
          <w:lang w:eastAsia="en-GB"/>
        </w:rPr>
        <w:t>St Pauls</w:t>
      </w:r>
      <w:r w:rsidR="002E2D2E" w:rsidRPr="002E2D2E">
        <w:rPr>
          <w:rFonts w:ascii="Palatino Linotype" w:eastAsia="Times New Roman" w:hAnsi="Palatino Linotype" w:cs="Times New Roman"/>
          <w:color w:val="232323"/>
          <w:sz w:val="24"/>
          <w:szCs w:val="24"/>
          <w:lang w:eastAsia="en-GB"/>
        </w:rPr>
        <w:t xml:space="preserve">, Powell as literary editor of the </w:t>
      </w:r>
      <w:r w:rsidR="002E2D2E" w:rsidRPr="002E2D2E">
        <w:rPr>
          <w:rFonts w:ascii="Palatino Linotype" w:eastAsia="Times New Roman" w:hAnsi="Palatino Linotype" w:cs="Times New Roman"/>
          <w:i/>
          <w:color w:val="232323"/>
          <w:sz w:val="24"/>
          <w:szCs w:val="24"/>
          <w:lang w:eastAsia="en-GB"/>
        </w:rPr>
        <w:t>Daily Telegraph</w:t>
      </w:r>
      <w:r w:rsidR="002E2D2E" w:rsidRPr="002E2D2E">
        <w:rPr>
          <w:rFonts w:ascii="Palatino Linotype" w:eastAsia="Times New Roman" w:hAnsi="Palatino Linotype" w:cs="Times New Roman"/>
          <w:color w:val="232323"/>
          <w:sz w:val="24"/>
          <w:szCs w:val="24"/>
          <w:lang w:eastAsia="en-GB"/>
        </w:rPr>
        <w:t xml:space="preserve"> and the </w:t>
      </w:r>
      <w:r w:rsidR="002E2D2E" w:rsidRPr="002E2D2E">
        <w:rPr>
          <w:rFonts w:ascii="Palatino Linotype" w:eastAsia="Times New Roman" w:hAnsi="Palatino Linotype" w:cs="Times New Roman"/>
          <w:i/>
          <w:color w:val="232323"/>
          <w:sz w:val="24"/>
          <w:szCs w:val="24"/>
          <w:lang w:eastAsia="en-GB"/>
        </w:rPr>
        <w:t>TLS</w:t>
      </w:r>
      <w:r w:rsidR="002E2D2E" w:rsidRPr="002E2D2E">
        <w:rPr>
          <w:rFonts w:ascii="Palatino Linotype" w:eastAsia="Times New Roman" w:hAnsi="Palatino Linotype" w:cs="Times New Roman"/>
          <w:color w:val="232323"/>
          <w:sz w:val="24"/>
          <w:szCs w:val="24"/>
          <w:lang w:eastAsia="en-GB"/>
        </w:rPr>
        <w:t xml:space="preserve">. </w:t>
      </w:r>
      <w:r w:rsidR="00DE6758">
        <w:rPr>
          <w:rFonts w:ascii="Palatino Linotype" w:eastAsia="Times New Roman" w:hAnsi="Palatino Linotype" w:cs="Times New Roman"/>
          <w:color w:val="232323"/>
          <w:sz w:val="24"/>
          <w:szCs w:val="24"/>
          <w:lang w:eastAsia="en-GB"/>
        </w:rPr>
        <w:t>There are</w:t>
      </w:r>
      <w:r w:rsidR="00D33260">
        <w:rPr>
          <w:rFonts w:ascii="Palatino Linotype" w:eastAsia="Times New Roman" w:hAnsi="Palatino Linotype" w:cs="Times New Roman"/>
          <w:color w:val="232323"/>
          <w:sz w:val="24"/>
          <w:szCs w:val="24"/>
          <w:lang w:eastAsia="en-GB"/>
        </w:rPr>
        <w:t xml:space="preserve"> </w:t>
      </w:r>
      <w:r w:rsidR="00DE6758" w:rsidRPr="00DE6758">
        <w:rPr>
          <w:rFonts w:ascii="Palatino Linotype" w:eastAsia="Times New Roman" w:hAnsi="Palatino Linotype" w:cs="Times New Roman"/>
          <w:color w:val="232323"/>
          <w:sz w:val="24"/>
          <w:szCs w:val="24"/>
          <w:lang w:eastAsia="en-GB"/>
        </w:rPr>
        <w:t>difference</w:t>
      </w:r>
      <w:r w:rsidR="00DE6758">
        <w:rPr>
          <w:rFonts w:ascii="Palatino Linotype" w:eastAsia="Times New Roman" w:hAnsi="Palatino Linotype" w:cs="Times New Roman"/>
          <w:color w:val="232323"/>
          <w:sz w:val="24"/>
          <w:szCs w:val="24"/>
          <w:lang w:eastAsia="en-GB"/>
        </w:rPr>
        <w:t>s</w:t>
      </w:r>
      <w:r w:rsidR="00DE6758" w:rsidRPr="00DE6758">
        <w:rPr>
          <w:rFonts w:ascii="Palatino Linotype" w:eastAsia="Times New Roman" w:hAnsi="Palatino Linotype" w:cs="Times New Roman"/>
          <w:color w:val="232323"/>
          <w:sz w:val="24"/>
          <w:szCs w:val="24"/>
          <w:lang w:eastAsia="en-GB"/>
        </w:rPr>
        <w:t xml:space="preserve"> in narration</w:t>
      </w:r>
      <w:r w:rsidR="00DB52BA">
        <w:rPr>
          <w:rFonts w:ascii="Palatino Linotype" w:eastAsia="Times New Roman" w:hAnsi="Palatino Linotype" w:cs="Times New Roman"/>
          <w:color w:val="232323"/>
          <w:sz w:val="24"/>
          <w:szCs w:val="24"/>
          <w:lang w:eastAsia="en-GB"/>
        </w:rPr>
        <w:t xml:space="preserve">, </w:t>
      </w:r>
      <w:r w:rsidR="00D33260">
        <w:rPr>
          <w:rFonts w:ascii="Palatino Linotype" w:eastAsia="Times New Roman" w:hAnsi="Palatino Linotype" w:cs="Times New Roman"/>
          <w:color w:val="232323"/>
          <w:sz w:val="24"/>
          <w:szCs w:val="24"/>
          <w:lang w:eastAsia="en-GB"/>
        </w:rPr>
        <w:t xml:space="preserve">of course – Nick Jenkins is very different from </w:t>
      </w:r>
      <w:r w:rsidR="00DE6758" w:rsidRPr="00DE6758">
        <w:rPr>
          <w:rFonts w:ascii="Palatino Linotype" w:eastAsia="Times New Roman" w:hAnsi="Palatino Linotype" w:cs="Times New Roman"/>
          <w:color w:val="232323"/>
          <w:sz w:val="24"/>
          <w:szCs w:val="24"/>
          <w:lang w:eastAsia="en-GB"/>
        </w:rPr>
        <w:t>Trollope’s impersonal narrators</w:t>
      </w:r>
      <w:r w:rsidR="00DE6758">
        <w:rPr>
          <w:rFonts w:ascii="Palatino Linotype" w:eastAsia="Times New Roman" w:hAnsi="Palatino Linotype" w:cs="Times New Roman"/>
          <w:color w:val="232323"/>
          <w:sz w:val="24"/>
          <w:szCs w:val="24"/>
          <w:lang w:eastAsia="en-GB"/>
        </w:rPr>
        <w:t xml:space="preserve"> </w:t>
      </w:r>
      <w:r w:rsidR="00D33260">
        <w:rPr>
          <w:rFonts w:ascii="Palatino Linotype" w:eastAsia="Times New Roman" w:hAnsi="Palatino Linotype" w:cs="Times New Roman"/>
          <w:color w:val="232323"/>
          <w:sz w:val="24"/>
          <w:szCs w:val="24"/>
          <w:lang w:eastAsia="en-GB"/>
        </w:rPr>
        <w:t xml:space="preserve">- </w:t>
      </w:r>
      <w:r w:rsidR="00DE6758">
        <w:rPr>
          <w:rFonts w:ascii="Palatino Linotype" w:eastAsia="Times New Roman" w:hAnsi="Palatino Linotype" w:cs="Times New Roman"/>
          <w:color w:val="232323"/>
          <w:sz w:val="24"/>
          <w:szCs w:val="24"/>
          <w:lang w:eastAsia="en-GB"/>
        </w:rPr>
        <w:t>but the major works of both men</w:t>
      </w:r>
      <w:r w:rsidR="00986726">
        <w:rPr>
          <w:rFonts w:ascii="Palatino Linotype" w:eastAsia="Times New Roman" w:hAnsi="Palatino Linotype" w:cs="Times New Roman"/>
          <w:color w:val="232323"/>
          <w:sz w:val="24"/>
          <w:szCs w:val="24"/>
          <w:lang w:eastAsia="en-GB"/>
        </w:rPr>
        <w:t xml:space="preserve"> </w:t>
      </w:r>
      <w:r w:rsidR="00DB52BA">
        <w:rPr>
          <w:rFonts w:ascii="Palatino Linotype" w:eastAsia="Times New Roman" w:hAnsi="Palatino Linotype" w:cs="Times New Roman"/>
          <w:color w:val="232323"/>
          <w:sz w:val="24"/>
          <w:szCs w:val="24"/>
          <w:lang w:eastAsia="en-GB"/>
        </w:rPr>
        <w:t>nevertheless bear comparison</w:t>
      </w:r>
      <w:r w:rsidR="00D33260">
        <w:rPr>
          <w:rFonts w:ascii="Palatino Linotype" w:eastAsia="Times New Roman" w:hAnsi="Palatino Linotype" w:cs="Times New Roman"/>
          <w:color w:val="232323"/>
          <w:sz w:val="24"/>
          <w:szCs w:val="24"/>
          <w:lang w:eastAsia="en-GB"/>
        </w:rPr>
        <w:t xml:space="preserve">: </w:t>
      </w:r>
      <w:r w:rsidR="002E2D2E" w:rsidRPr="002E2D2E">
        <w:rPr>
          <w:rFonts w:ascii="Palatino Linotype" w:eastAsia="Times New Roman" w:hAnsi="Palatino Linotype" w:cs="Times New Roman"/>
          <w:color w:val="232323"/>
          <w:sz w:val="24"/>
          <w:szCs w:val="24"/>
          <w:lang w:eastAsia="en-GB"/>
        </w:rPr>
        <w:t>multi-novel sequences</w:t>
      </w:r>
      <w:r w:rsidR="00DE6758" w:rsidRPr="00DE6758">
        <w:rPr>
          <w:rFonts w:ascii="Palatino Linotype" w:eastAsia="Times New Roman" w:hAnsi="Palatino Linotype" w:cs="Times New Roman"/>
          <w:color w:val="232323"/>
          <w:sz w:val="24"/>
          <w:szCs w:val="24"/>
          <w:lang w:eastAsia="en-GB"/>
        </w:rPr>
        <w:t xml:space="preserve">, </w:t>
      </w:r>
      <w:r w:rsidR="002E2D2E" w:rsidRPr="002E2D2E">
        <w:rPr>
          <w:rFonts w:ascii="Palatino Linotype" w:eastAsia="Times New Roman" w:hAnsi="Palatino Linotype" w:cs="Times New Roman"/>
          <w:color w:val="232323"/>
          <w:sz w:val="24"/>
          <w:szCs w:val="24"/>
          <w:lang w:eastAsia="en-GB"/>
        </w:rPr>
        <w:t xml:space="preserve">concerned with a group of interlocking characters, drawn mainly from </w:t>
      </w:r>
      <w:r w:rsidR="00DE6758" w:rsidRPr="00DE6758">
        <w:rPr>
          <w:rFonts w:ascii="Palatino Linotype" w:eastAsia="Times New Roman" w:hAnsi="Palatino Linotype" w:cs="Times New Roman"/>
          <w:color w:val="232323"/>
          <w:sz w:val="24"/>
          <w:szCs w:val="24"/>
          <w:lang w:eastAsia="en-GB"/>
        </w:rPr>
        <w:t xml:space="preserve">the literary, political and professional worlds </w:t>
      </w:r>
      <w:r w:rsidR="00DE6758">
        <w:rPr>
          <w:rFonts w:ascii="Palatino Linotype" w:eastAsia="Times New Roman" w:hAnsi="Palatino Linotype" w:cs="Times New Roman"/>
          <w:color w:val="232323"/>
          <w:sz w:val="24"/>
          <w:szCs w:val="24"/>
          <w:lang w:eastAsia="en-GB"/>
        </w:rPr>
        <w:t xml:space="preserve">of </w:t>
      </w:r>
      <w:r w:rsidR="002E2D2E" w:rsidRPr="002E2D2E">
        <w:rPr>
          <w:rFonts w:ascii="Palatino Linotype" w:eastAsia="Times New Roman" w:hAnsi="Palatino Linotype" w:cs="Times New Roman"/>
          <w:color w:val="232323"/>
          <w:sz w:val="24"/>
          <w:szCs w:val="24"/>
          <w:lang w:eastAsia="en-GB"/>
        </w:rPr>
        <w:t xml:space="preserve">the English upper and middle class, some of whom survive and flourish, some of whom die or drop away, many of whom reappear later in the sequence, as minor characters turn out to have major significance, or vice versa, in subsequent volumes. </w:t>
      </w:r>
    </w:p>
    <w:p w:rsidR="002E2D2E" w:rsidRPr="003125D6" w:rsidRDefault="002E2D2E" w:rsidP="003125D6">
      <w:pPr>
        <w:spacing w:after="0" w:line="240" w:lineRule="auto"/>
        <w:ind w:firstLine="540"/>
        <w:rPr>
          <w:rFonts w:ascii="Palatino Linotype" w:eastAsia="Times New Roman" w:hAnsi="Palatino Linotype" w:cs="Times New Roman"/>
          <w:color w:val="232323"/>
          <w:sz w:val="24"/>
          <w:szCs w:val="24"/>
          <w:lang w:eastAsia="en-GB"/>
        </w:rPr>
      </w:pPr>
    </w:p>
    <w:p w:rsid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lastRenderedPageBreak/>
        <w:t xml:space="preserve">Trollope erupts at a surprising juncture into </w:t>
      </w:r>
      <w:r w:rsidRPr="00C819AA">
        <w:rPr>
          <w:rFonts w:ascii="Palatino Linotype" w:eastAsia="Times New Roman" w:hAnsi="Palatino Linotype" w:cs="Times New Roman"/>
          <w:i/>
          <w:color w:val="232323"/>
          <w:sz w:val="24"/>
          <w:szCs w:val="24"/>
          <w:lang w:eastAsia="en-GB"/>
        </w:rPr>
        <w:t>A Dance</w:t>
      </w:r>
      <w:r w:rsidR="00C819AA">
        <w:rPr>
          <w:rFonts w:ascii="Palatino Linotype" w:eastAsia="Times New Roman" w:hAnsi="Palatino Linotype" w:cs="Times New Roman"/>
          <w:i/>
          <w:color w:val="232323"/>
          <w:sz w:val="24"/>
          <w:szCs w:val="24"/>
          <w:lang w:eastAsia="en-GB"/>
        </w:rPr>
        <w:t xml:space="preserve"> to the Music of Time</w:t>
      </w:r>
      <w:r w:rsidRPr="003125D6">
        <w:rPr>
          <w:rFonts w:ascii="Palatino Linotype" w:eastAsia="Times New Roman" w:hAnsi="Palatino Linotype" w:cs="Times New Roman"/>
          <w:color w:val="232323"/>
          <w:sz w:val="24"/>
          <w:szCs w:val="24"/>
          <w:lang w:eastAsia="en-GB"/>
        </w:rPr>
        <w:t xml:space="preserve">. In </w:t>
      </w:r>
      <w:r w:rsidRPr="00C819AA">
        <w:rPr>
          <w:rFonts w:ascii="Palatino Linotype" w:eastAsia="Times New Roman" w:hAnsi="Palatino Linotype" w:cs="Times New Roman"/>
          <w:i/>
          <w:color w:val="232323"/>
          <w:sz w:val="24"/>
          <w:szCs w:val="24"/>
          <w:lang w:eastAsia="en-GB"/>
        </w:rPr>
        <w:t>The Soldier’s Art</w:t>
      </w:r>
      <w:r w:rsidRPr="003125D6">
        <w:rPr>
          <w:rFonts w:ascii="Palatino Linotype" w:eastAsia="Times New Roman" w:hAnsi="Palatino Linotype" w:cs="Times New Roman"/>
          <w:color w:val="232323"/>
          <w:sz w:val="24"/>
          <w:szCs w:val="24"/>
          <w:lang w:eastAsia="en-GB"/>
        </w:rPr>
        <w:t>, Major-</w:t>
      </w:r>
      <w:r w:rsidR="00D33260">
        <w:rPr>
          <w:rFonts w:ascii="Palatino Linotype" w:eastAsia="Times New Roman" w:hAnsi="Palatino Linotype" w:cs="Times New Roman"/>
          <w:color w:val="232323"/>
          <w:sz w:val="24"/>
          <w:szCs w:val="24"/>
          <w:lang w:eastAsia="en-GB"/>
        </w:rPr>
        <w:t>G</w:t>
      </w:r>
      <w:r w:rsidRPr="003125D6">
        <w:rPr>
          <w:rFonts w:ascii="Palatino Linotype" w:eastAsia="Times New Roman" w:hAnsi="Palatino Linotype" w:cs="Times New Roman"/>
          <w:color w:val="232323"/>
          <w:sz w:val="24"/>
          <w:szCs w:val="24"/>
          <w:lang w:eastAsia="en-GB"/>
        </w:rPr>
        <w:t>eneral Liddament</w:t>
      </w:r>
      <w:r w:rsidR="00C819AA">
        <w:rPr>
          <w:rFonts w:ascii="Palatino Linotype" w:eastAsia="Times New Roman" w:hAnsi="Palatino Linotype" w:cs="Times New Roman"/>
          <w:color w:val="232323"/>
          <w:sz w:val="24"/>
          <w:szCs w:val="24"/>
          <w:lang w:eastAsia="en-GB"/>
        </w:rPr>
        <w:t xml:space="preserve">, clearly </w:t>
      </w:r>
      <w:r w:rsidR="001A7DC4">
        <w:rPr>
          <w:rFonts w:ascii="Palatino Linotype" w:eastAsia="Times New Roman" w:hAnsi="Palatino Linotype" w:cs="Times New Roman"/>
          <w:color w:val="232323"/>
          <w:sz w:val="24"/>
          <w:szCs w:val="24"/>
          <w:lang w:eastAsia="en-GB"/>
        </w:rPr>
        <w:t>respected</w:t>
      </w:r>
      <w:r w:rsidR="00C819AA">
        <w:rPr>
          <w:rFonts w:ascii="Palatino Linotype" w:eastAsia="Times New Roman" w:hAnsi="Palatino Linotype" w:cs="Times New Roman"/>
          <w:color w:val="232323"/>
          <w:sz w:val="24"/>
          <w:szCs w:val="24"/>
          <w:lang w:eastAsia="en-GB"/>
        </w:rPr>
        <w:t xml:space="preserve"> by Nick,</w:t>
      </w:r>
      <w:r w:rsidRPr="003125D6">
        <w:rPr>
          <w:rFonts w:ascii="Palatino Linotype" w:eastAsia="Times New Roman" w:hAnsi="Palatino Linotype" w:cs="Times New Roman"/>
          <w:color w:val="232323"/>
          <w:sz w:val="24"/>
          <w:szCs w:val="24"/>
          <w:lang w:eastAsia="en-GB"/>
        </w:rPr>
        <w:t xml:space="preserve"> asks </w:t>
      </w:r>
      <w:r w:rsidR="00C819AA">
        <w:rPr>
          <w:rFonts w:ascii="Palatino Linotype" w:eastAsia="Times New Roman" w:hAnsi="Palatino Linotype" w:cs="Times New Roman"/>
          <w:color w:val="232323"/>
          <w:sz w:val="24"/>
          <w:szCs w:val="24"/>
          <w:lang w:eastAsia="en-GB"/>
        </w:rPr>
        <w:t>him</w:t>
      </w:r>
      <w:r w:rsidRPr="003125D6">
        <w:rPr>
          <w:rFonts w:ascii="Palatino Linotype" w:eastAsia="Times New Roman" w:hAnsi="Palatino Linotype" w:cs="Times New Roman"/>
          <w:color w:val="232323"/>
          <w:sz w:val="24"/>
          <w:szCs w:val="24"/>
          <w:lang w:eastAsia="en-GB"/>
        </w:rPr>
        <w:t>, innocently enough one might think:</w:t>
      </w:r>
    </w:p>
    <w:p w:rsidR="00C819AA" w:rsidRPr="003125D6" w:rsidRDefault="00C819AA" w:rsidP="003125D6">
      <w:pPr>
        <w:spacing w:after="0" w:line="240" w:lineRule="auto"/>
        <w:ind w:firstLine="540"/>
        <w:rPr>
          <w:rFonts w:ascii="Palatino Linotype" w:eastAsia="Times New Roman" w:hAnsi="Palatino Linotype" w:cs="Times New Roman"/>
          <w:color w:val="232323"/>
          <w:sz w:val="24"/>
          <w:szCs w:val="24"/>
          <w:lang w:eastAsia="en-GB"/>
        </w:rPr>
      </w:pPr>
    </w:p>
    <w:p w:rsidR="003125D6" w:rsidRP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‘What do you think of Trollope?’</w:t>
      </w:r>
    </w:p>
    <w:p w:rsidR="003125D6" w:rsidRP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To which Nick replies:</w:t>
      </w:r>
    </w:p>
    <w:p w:rsidR="003125D6" w:rsidRP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‘Never found him easy to read, sir.’</w:t>
      </w:r>
    </w:p>
    <w:p w:rsidR="003125D6" w:rsidRPr="003125D6" w:rsidRDefault="003125D6" w:rsidP="003125D6">
      <w:pPr>
        <w:spacing w:after="0" w:line="240" w:lineRule="auto"/>
        <w:ind w:left="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….My answer had an incisive effect. He kicked the chair away from him, with such violence that it fell to the ground with a great clatter.</w:t>
      </w:r>
      <w:r w:rsidR="00D97989">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Then he put his feet to the floor, screwing round his own chair so that he faced me. </w:t>
      </w:r>
    </w:p>
    <w:p w:rsidR="003125D6" w:rsidRPr="00DE6758" w:rsidRDefault="003125D6" w:rsidP="00DE6758">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i/>
          <w:iCs/>
          <w:color w:val="232323"/>
          <w:sz w:val="24"/>
          <w:szCs w:val="24"/>
          <w:lang w:eastAsia="en-GB"/>
        </w:rPr>
        <w:t xml:space="preserve">‘You’ve never found Trollope easy to read?’ </w:t>
      </w:r>
    </w:p>
    <w:p w:rsidR="003125D6" w:rsidRP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proofErr w:type="gramStart"/>
      <w:r w:rsidRPr="003125D6">
        <w:rPr>
          <w:rFonts w:ascii="Palatino Linotype" w:eastAsia="Times New Roman" w:hAnsi="Palatino Linotype" w:cs="Times New Roman"/>
          <w:color w:val="232323"/>
          <w:sz w:val="24"/>
          <w:szCs w:val="24"/>
          <w:lang w:eastAsia="en-GB"/>
        </w:rPr>
        <w:t>‘No, sir.’</w:t>
      </w:r>
      <w:proofErr w:type="gramEnd"/>
    </w:p>
    <w:p w:rsidR="003125D6" w:rsidRPr="003125D6" w:rsidRDefault="003125D6" w:rsidP="003125D6">
      <w:pPr>
        <w:spacing w:after="0" w:line="240" w:lineRule="auto"/>
        <w:ind w:left="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He was clearly unable to credit my words. This was an unhappy situation. There was a long pause while he glared at me. </w:t>
      </w:r>
    </w:p>
    <w:p w:rsidR="003125D6" w:rsidRP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proofErr w:type="gramStart"/>
      <w:r w:rsidRPr="003125D6">
        <w:rPr>
          <w:rFonts w:ascii="Palatino Linotype" w:eastAsia="Times New Roman" w:hAnsi="Palatino Linotype" w:cs="Times New Roman"/>
          <w:color w:val="232323"/>
          <w:sz w:val="24"/>
          <w:szCs w:val="24"/>
          <w:lang w:eastAsia="en-GB"/>
        </w:rPr>
        <w:t>‘Why not?’ he asked at last.</w:t>
      </w:r>
      <w:proofErr w:type="gramEnd"/>
    </w:p>
    <w:p w:rsidR="003125D6" w:rsidRPr="003125D6" w:rsidRDefault="003125D6" w:rsidP="003125D6">
      <w:pPr>
        <w:spacing w:after="0" w:line="240" w:lineRule="auto"/>
        <w:ind w:left="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He spoke very sternly. I tried to think of an answer. From the past, a few shreds of long forgotten literary criticism were just pliant enough to be patched hurriedly together in substitute for a more suitable garment to cover the dialectical nakedness of the statement just made.</w:t>
      </w:r>
    </w:p>
    <w:p w:rsidR="003125D6" w:rsidRPr="003125D6" w:rsidRDefault="003125D6" w:rsidP="003125D6">
      <w:pPr>
        <w:spacing w:after="0" w:line="240" w:lineRule="auto"/>
        <w:ind w:left="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the style … certain repetitive tricks of phrasing … psychology often unconvincing …sometimes downright dishonest in the treatment of individual relationships … women don’t analyse their own predicaments as there represented … in fact, the author does more thinking than feeling … of course, possessor of enormous narrative gifts … marshalling material… all that amounting to genius … certain sense of character even if stylised…and naturally as a picture of the times ….’ </w:t>
      </w:r>
    </w:p>
    <w:p w:rsidR="003125D6" w:rsidRPr="003125D6" w:rsidRDefault="003125D6" w:rsidP="003125D6">
      <w:pPr>
        <w:spacing w:after="0" w:line="240" w:lineRule="auto"/>
        <w:ind w:firstLine="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‘Rubbish,’ said General Liddament.</w:t>
      </w:r>
    </w:p>
    <w:p w:rsidR="003125D6" w:rsidRPr="003125D6" w:rsidRDefault="003125D6" w:rsidP="003125D6">
      <w:pPr>
        <w:spacing w:after="0" w:line="240" w:lineRule="auto"/>
        <w:ind w:left="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He sounded very angry indeed. All the good humour … had been dissipated by a thoughtless expression of literary prejudice on my own part. It might have been wiser to have passed some noncommittal judgement. Possibly I should be put under arrest f</w:t>
      </w:r>
      <w:r w:rsidR="002C3347">
        <w:rPr>
          <w:rFonts w:ascii="Palatino Linotype" w:eastAsia="Times New Roman" w:hAnsi="Palatino Linotype" w:cs="Times New Roman"/>
          <w:color w:val="232323"/>
          <w:sz w:val="24"/>
          <w:szCs w:val="24"/>
          <w:lang w:eastAsia="en-GB"/>
        </w:rPr>
        <w:t>or holding such mutinous views.</w:t>
      </w:r>
      <w:r w:rsidR="002C3347">
        <w:rPr>
          <w:rStyle w:val="EndnoteReference"/>
          <w:rFonts w:ascii="Palatino Linotype" w:eastAsia="Times New Roman" w:hAnsi="Palatino Linotype" w:cs="Times New Roman"/>
          <w:color w:val="232323"/>
          <w:sz w:val="24"/>
          <w:szCs w:val="24"/>
          <w:lang w:eastAsia="en-GB"/>
        </w:rPr>
        <w:endnoteReference w:id="23"/>
      </w:r>
    </w:p>
    <w:p w:rsidR="003125D6" w:rsidRPr="003125D6" w:rsidRDefault="003125D6" w:rsidP="003125D6">
      <w:pPr>
        <w:spacing w:after="0" w:line="240" w:lineRule="auto"/>
        <w:ind w:left="54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 </w:t>
      </w:r>
    </w:p>
    <w:p w:rsidR="006403B2" w:rsidRDefault="003125D6" w:rsidP="006403B2">
      <w:pPr>
        <w:spacing w:after="0" w:line="240" w:lineRule="auto"/>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Nick’s</w:t>
      </w:r>
      <w:r w:rsidR="00C819AA">
        <w:rPr>
          <w:rFonts w:ascii="Palatino Linotype" w:eastAsia="Times New Roman" w:hAnsi="Palatino Linotype" w:cs="Times New Roman"/>
          <w:color w:val="232323"/>
          <w:sz w:val="24"/>
          <w:szCs w:val="24"/>
          <w:lang w:eastAsia="en-GB"/>
        </w:rPr>
        <w:t xml:space="preserve"> </w:t>
      </w:r>
      <w:r w:rsidR="001A7DC4">
        <w:rPr>
          <w:rFonts w:ascii="Palatino Linotype" w:eastAsia="Times New Roman" w:hAnsi="Palatino Linotype" w:cs="Times New Roman"/>
          <w:color w:val="232323"/>
          <w:sz w:val="24"/>
          <w:szCs w:val="24"/>
          <w:lang w:eastAsia="en-GB"/>
        </w:rPr>
        <w:t xml:space="preserve">first </w:t>
      </w:r>
      <w:r w:rsidR="001A7DC4" w:rsidRPr="003125D6">
        <w:rPr>
          <w:rFonts w:ascii="Palatino Linotype" w:eastAsia="Times New Roman" w:hAnsi="Palatino Linotype" w:cs="Times New Roman"/>
          <w:color w:val="232323"/>
          <w:sz w:val="24"/>
          <w:szCs w:val="24"/>
          <w:lang w:eastAsia="en-GB"/>
        </w:rPr>
        <w:t>answer</w:t>
      </w:r>
      <w:r w:rsidRPr="003125D6">
        <w:rPr>
          <w:rFonts w:ascii="Palatino Linotype" w:eastAsia="Times New Roman" w:hAnsi="Palatino Linotype" w:cs="Times New Roman"/>
          <w:color w:val="232323"/>
          <w:sz w:val="24"/>
          <w:szCs w:val="24"/>
          <w:lang w:eastAsia="en-GB"/>
        </w:rPr>
        <w:t xml:space="preserve"> is one way a surprising one, One</w:t>
      </w:r>
      <w:r w:rsidR="00C819AA">
        <w:rPr>
          <w:rFonts w:ascii="Palatino Linotype" w:eastAsia="Times New Roman" w:hAnsi="Palatino Linotype" w:cs="Times New Roman"/>
          <w:color w:val="232323"/>
          <w:sz w:val="24"/>
          <w:szCs w:val="24"/>
          <w:lang w:eastAsia="en-GB"/>
        </w:rPr>
        <w:t xml:space="preserve"> might think indeed that no-one, let </w:t>
      </w:r>
      <w:r w:rsidR="001A7DC4">
        <w:rPr>
          <w:rFonts w:ascii="Palatino Linotype" w:eastAsia="Times New Roman" w:hAnsi="Palatino Linotype" w:cs="Times New Roman"/>
          <w:color w:val="232323"/>
          <w:sz w:val="24"/>
          <w:szCs w:val="24"/>
          <w:lang w:eastAsia="en-GB"/>
        </w:rPr>
        <w:t>alone someone</w:t>
      </w:r>
      <w:r w:rsidR="00C819AA">
        <w:rPr>
          <w:rFonts w:ascii="Palatino Linotype" w:eastAsia="Times New Roman" w:hAnsi="Palatino Linotype" w:cs="Times New Roman"/>
          <w:color w:val="232323"/>
          <w:sz w:val="24"/>
          <w:szCs w:val="24"/>
          <w:lang w:eastAsia="en-GB"/>
        </w:rPr>
        <w:t xml:space="preserve"> of </w:t>
      </w:r>
      <w:r w:rsidR="001A7DC4">
        <w:rPr>
          <w:rFonts w:ascii="Palatino Linotype" w:eastAsia="Times New Roman" w:hAnsi="Palatino Linotype" w:cs="Times New Roman"/>
          <w:color w:val="232323"/>
          <w:sz w:val="24"/>
          <w:szCs w:val="24"/>
          <w:lang w:eastAsia="en-GB"/>
        </w:rPr>
        <w:t>Nick’s</w:t>
      </w:r>
      <w:r w:rsidR="00C819AA">
        <w:rPr>
          <w:rFonts w:ascii="Palatino Linotype" w:eastAsia="Times New Roman" w:hAnsi="Palatino Linotype" w:cs="Times New Roman"/>
          <w:color w:val="232323"/>
          <w:sz w:val="24"/>
          <w:szCs w:val="24"/>
          <w:lang w:eastAsia="en-GB"/>
        </w:rPr>
        <w:t xml:space="preserve"> intelligence, </w:t>
      </w:r>
      <w:r w:rsidRPr="003125D6">
        <w:rPr>
          <w:rFonts w:ascii="Palatino Linotype" w:eastAsia="Times New Roman" w:hAnsi="Palatino Linotype" w:cs="Times New Roman"/>
          <w:color w:val="232323"/>
          <w:sz w:val="24"/>
          <w:szCs w:val="24"/>
          <w:lang w:eastAsia="en-GB"/>
        </w:rPr>
        <w:t>could find Trollope ‘</w:t>
      </w:r>
      <w:r w:rsidR="00DE6758">
        <w:rPr>
          <w:rFonts w:ascii="Palatino Linotype" w:eastAsia="Times New Roman" w:hAnsi="Palatino Linotype" w:cs="Times New Roman"/>
          <w:color w:val="232323"/>
          <w:sz w:val="24"/>
          <w:szCs w:val="24"/>
          <w:lang w:eastAsia="en-GB"/>
        </w:rPr>
        <w:t xml:space="preserve">hard to read’. For </w:t>
      </w:r>
      <w:r w:rsidR="00835D03">
        <w:rPr>
          <w:rFonts w:ascii="Palatino Linotype" w:eastAsia="Times New Roman" w:hAnsi="Palatino Linotype" w:cs="Times New Roman"/>
          <w:color w:val="232323"/>
          <w:sz w:val="24"/>
          <w:szCs w:val="24"/>
          <w:lang w:eastAsia="en-GB"/>
        </w:rPr>
        <w:t xml:space="preserve">those </w:t>
      </w:r>
      <w:r w:rsidR="00835D03" w:rsidRPr="003125D6">
        <w:rPr>
          <w:rFonts w:ascii="Palatino Linotype" w:eastAsia="Times New Roman" w:hAnsi="Palatino Linotype" w:cs="Times New Roman"/>
          <w:color w:val="232323"/>
          <w:sz w:val="24"/>
          <w:szCs w:val="24"/>
          <w:lang w:eastAsia="en-GB"/>
        </w:rPr>
        <w:t>who</w:t>
      </w:r>
      <w:r w:rsidRPr="003125D6">
        <w:rPr>
          <w:rFonts w:ascii="Palatino Linotype" w:eastAsia="Times New Roman" w:hAnsi="Palatino Linotype" w:cs="Times New Roman"/>
          <w:color w:val="232323"/>
          <w:sz w:val="24"/>
          <w:szCs w:val="24"/>
          <w:lang w:eastAsia="en-GB"/>
        </w:rPr>
        <w:t xml:space="preserve"> have encountered the demands of literary mo</w:t>
      </w:r>
      <w:r w:rsidR="00C819AA">
        <w:rPr>
          <w:rFonts w:ascii="Palatino Linotype" w:eastAsia="Times New Roman" w:hAnsi="Palatino Linotype" w:cs="Times New Roman"/>
          <w:color w:val="232323"/>
          <w:sz w:val="24"/>
          <w:szCs w:val="24"/>
          <w:lang w:eastAsia="en-GB"/>
        </w:rPr>
        <w:t xml:space="preserve">dernism or even Shakespeare, </w:t>
      </w:r>
      <w:r w:rsidRPr="003125D6">
        <w:rPr>
          <w:rFonts w:ascii="Palatino Linotype" w:eastAsia="Times New Roman" w:hAnsi="Palatino Linotype" w:cs="Times New Roman"/>
          <w:color w:val="232323"/>
          <w:sz w:val="24"/>
          <w:szCs w:val="24"/>
          <w:lang w:eastAsia="en-GB"/>
        </w:rPr>
        <w:t>he might seem almost too easy to read, not resistant enough to our customary habits of attention.</w:t>
      </w:r>
      <w:r w:rsidR="00DE6758">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The contrast between this moment </w:t>
      </w:r>
      <w:r w:rsidR="00835D03" w:rsidRPr="003125D6">
        <w:rPr>
          <w:rFonts w:ascii="Palatino Linotype" w:eastAsia="Times New Roman" w:hAnsi="Palatino Linotype" w:cs="Times New Roman"/>
          <w:color w:val="232323"/>
          <w:sz w:val="24"/>
          <w:szCs w:val="24"/>
          <w:lang w:eastAsia="en-GB"/>
        </w:rPr>
        <w:t>and Powell’s</w:t>
      </w:r>
      <w:r w:rsidRPr="003125D6">
        <w:rPr>
          <w:rFonts w:ascii="Palatino Linotype" w:eastAsia="Times New Roman" w:hAnsi="Palatino Linotype" w:cs="Times New Roman"/>
          <w:color w:val="232323"/>
          <w:sz w:val="24"/>
          <w:szCs w:val="24"/>
          <w:lang w:eastAsia="en-GB"/>
        </w:rPr>
        <w:t xml:space="preserve"> citation of Burton and Ariosto is strong. The latter two are incorporated into the texture of the novel, provide analogues to it; Trollope here </w:t>
      </w:r>
      <w:r w:rsidR="00BE7ABC">
        <w:rPr>
          <w:rFonts w:ascii="Palatino Linotype" w:eastAsia="Times New Roman" w:hAnsi="Palatino Linotype" w:cs="Times New Roman"/>
          <w:color w:val="232323"/>
          <w:sz w:val="24"/>
          <w:szCs w:val="24"/>
          <w:lang w:eastAsia="en-GB"/>
        </w:rPr>
        <w:t xml:space="preserve">represents not an analogy but a contrast, </w:t>
      </w:r>
      <w:r w:rsidR="00D176EF">
        <w:rPr>
          <w:rFonts w:ascii="Palatino Linotype" w:eastAsia="Times New Roman" w:hAnsi="Palatino Linotype" w:cs="Times New Roman"/>
          <w:color w:val="232323"/>
          <w:sz w:val="24"/>
          <w:szCs w:val="24"/>
          <w:lang w:eastAsia="en-GB"/>
        </w:rPr>
        <w:t xml:space="preserve">the opposite of </w:t>
      </w:r>
      <w:r w:rsidRPr="003125D6">
        <w:rPr>
          <w:rFonts w:ascii="Palatino Linotype" w:eastAsia="Times New Roman" w:hAnsi="Palatino Linotype" w:cs="Times New Roman"/>
          <w:color w:val="232323"/>
          <w:sz w:val="24"/>
          <w:szCs w:val="24"/>
          <w:lang w:eastAsia="en-GB"/>
        </w:rPr>
        <w:t xml:space="preserve">everything that Nick and indeed the novel </w:t>
      </w:r>
      <w:r w:rsidR="00BE7ABC">
        <w:rPr>
          <w:rFonts w:ascii="Palatino Linotype" w:eastAsia="Times New Roman" w:hAnsi="Palatino Linotype" w:cs="Times New Roman"/>
          <w:color w:val="232323"/>
          <w:sz w:val="24"/>
          <w:szCs w:val="24"/>
          <w:lang w:eastAsia="en-GB"/>
        </w:rPr>
        <w:t>wishes to affirm</w:t>
      </w:r>
      <w:r w:rsidRPr="003125D6">
        <w:rPr>
          <w:rFonts w:ascii="Palatino Linotype" w:eastAsia="Times New Roman" w:hAnsi="Palatino Linotype" w:cs="Times New Roman"/>
          <w:color w:val="232323"/>
          <w:sz w:val="24"/>
          <w:szCs w:val="24"/>
          <w:lang w:eastAsia="en-GB"/>
        </w:rPr>
        <w:t>. Trollope’s fiction, we are led to think, is a kind of anti-</w:t>
      </w:r>
      <w:r w:rsidRPr="00D176EF">
        <w:rPr>
          <w:rFonts w:ascii="Palatino Linotype" w:eastAsia="Times New Roman" w:hAnsi="Palatino Linotype" w:cs="Times New Roman"/>
          <w:i/>
          <w:color w:val="232323"/>
          <w:sz w:val="24"/>
          <w:szCs w:val="24"/>
          <w:lang w:eastAsia="en-GB"/>
        </w:rPr>
        <w:t>Dance</w:t>
      </w:r>
      <w:r w:rsidRPr="003125D6">
        <w:rPr>
          <w:rFonts w:ascii="Palatino Linotype" w:eastAsia="Times New Roman" w:hAnsi="Palatino Linotype" w:cs="Times New Roman"/>
          <w:color w:val="232323"/>
          <w:sz w:val="24"/>
          <w:szCs w:val="24"/>
          <w:lang w:eastAsia="en-GB"/>
        </w:rPr>
        <w:t xml:space="preserve">, the </w:t>
      </w:r>
      <w:r w:rsidR="00D176EF">
        <w:rPr>
          <w:rFonts w:ascii="Palatino Linotype" w:eastAsia="Times New Roman" w:hAnsi="Palatino Linotype" w:cs="Times New Roman"/>
          <w:color w:val="232323"/>
          <w:sz w:val="24"/>
          <w:szCs w:val="24"/>
          <w:lang w:eastAsia="en-GB"/>
        </w:rPr>
        <w:t>‘</w:t>
      </w:r>
      <w:r w:rsidRPr="003125D6">
        <w:rPr>
          <w:rFonts w:ascii="Palatino Linotype" w:eastAsia="Times New Roman" w:hAnsi="Palatino Linotype" w:cs="Times New Roman"/>
          <w:color w:val="232323"/>
          <w:sz w:val="24"/>
          <w:szCs w:val="24"/>
          <w:lang w:eastAsia="en-GB"/>
        </w:rPr>
        <w:t>nakedly dialectica</w:t>
      </w:r>
      <w:r w:rsidR="00D176EF">
        <w:rPr>
          <w:rFonts w:ascii="Palatino Linotype" w:eastAsia="Times New Roman" w:hAnsi="Palatino Linotype" w:cs="Times New Roman"/>
          <w:color w:val="232323"/>
          <w:sz w:val="24"/>
          <w:szCs w:val="24"/>
          <w:lang w:eastAsia="en-GB"/>
        </w:rPr>
        <w:t>l’</w:t>
      </w:r>
      <w:r w:rsidRPr="003125D6">
        <w:rPr>
          <w:rFonts w:ascii="Palatino Linotype" w:eastAsia="Times New Roman" w:hAnsi="Palatino Linotype" w:cs="Times New Roman"/>
          <w:color w:val="232323"/>
          <w:sz w:val="24"/>
          <w:szCs w:val="24"/>
          <w:lang w:eastAsia="en-GB"/>
        </w:rPr>
        <w:t xml:space="preserve"> antithesis of the kind of fiction - in style, ph</w:t>
      </w:r>
      <w:r w:rsidR="00D176EF">
        <w:rPr>
          <w:rFonts w:ascii="Palatino Linotype" w:eastAsia="Times New Roman" w:hAnsi="Palatino Linotype" w:cs="Times New Roman"/>
          <w:color w:val="232323"/>
          <w:sz w:val="24"/>
          <w:szCs w:val="24"/>
          <w:lang w:eastAsia="en-GB"/>
        </w:rPr>
        <w:t>r</w:t>
      </w:r>
      <w:r w:rsidRPr="003125D6">
        <w:rPr>
          <w:rFonts w:ascii="Palatino Linotype" w:eastAsia="Times New Roman" w:hAnsi="Palatino Linotype" w:cs="Times New Roman"/>
          <w:color w:val="232323"/>
          <w:sz w:val="24"/>
          <w:szCs w:val="24"/>
          <w:lang w:eastAsia="en-GB"/>
        </w:rPr>
        <w:t>asing, psychology</w:t>
      </w:r>
      <w:r w:rsidR="00D176EF">
        <w:rPr>
          <w:rFonts w:ascii="Palatino Linotype" w:eastAsia="Times New Roman" w:hAnsi="Palatino Linotype" w:cs="Times New Roman"/>
          <w:color w:val="232323"/>
          <w:sz w:val="24"/>
          <w:szCs w:val="24"/>
          <w:lang w:eastAsia="en-GB"/>
        </w:rPr>
        <w:t xml:space="preserve"> and u</w:t>
      </w:r>
      <w:r w:rsidRPr="003125D6">
        <w:rPr>
          <w:rFonts w:ascii="Palatino Linotype" w:eastAsia="Times New Roman" w:hAnsi="Palatino Linotype" w:cs="Times New Roman"/>
          <w:color w:val="232323"/>
          <w:sz w:val="24"/>
          <w:szCs w:val="24"/>
          <w:lang w:eastAsia="en-GB"/>
        </w:rPr>
        <w:t>nderstan</w:t>
      </w:r>
      <w:r w:rsidR="00D176EF">
        <w:rPr>
          <w:rFonts w:ascii="Palatino Linotype" w:eastAsia="Times New Roman" w:hAnsi="Palatino Linotype" w:cs="Times New Roman"/>
          <w:color w:val="232323"/>
          <w:sz w:val="24"/>
          <w:szCs w:val="24"/>
          <w:lang w:eastAsia="en-GB"/>
        </w:rPr>
        <w:t>ding of women — that N</w:t>
      </w:r>
      <w:r w:rsidRPr="003125D6">
        <w:rPr>
          <w:rFonts w:ascii="Palatino Linotype" w:eastAsia="Times New Roman" w:hAnsi="Palatino Linotype" w:cs="Times New Roman"/>
          <w:color w:val="232323"/>
          <w:sz w:val="24"/>
          <w:szCs w:val="24"/>
          <w:lang w:eastAsia="en-GB"/>
        </w:rPr>
        <w:t xml:space="preserve">ick </w:t>
      </w:r>
      <w:r w:rsidR="00D176EF">
        <w:rPr>
          <w:rFonts w:ascii="Palatino Linotype" w:eastAsia="Times New Roman" w:hAnsi="Palatino Linotype" w:cs="Times New Roman"/>
          <w:color w:val="232323"/>
          <w:sz w:val="24"/>
          <w:szCs w:val="24"/>
          <w:lang w:eastAsia="en-GB"/>
        </w:rPr>
        <w:t>and Powell care</w:t>
      </w:r>
      <w:r w:rsidRPr="003125D6">
        <w:rPr>
          <w:rFonts w:ascii="Palatino Linotype" w:eastAsia="Times New Roman" w:hAnsi="Palatino Linotype" w:cs="Times New Roman"/>
          <w:color w:val="232323"/>
          <w:sz w:val="24"/>
          <w:szCs w:val="24"/>
          <w:lang w:eastAsia="en-GB"/>
        </w:rPr>
        <w:t xml:space="preserve"> for and admire.</w:t>
      </w:r>
      <w:r w:rsidR="00D97989">
        <w:rPr>
          <w:rFonts w:ascii="Palatino Linotype" w:eastAsia="Times New Roman" w:hAnsi="Palatino Linotype" w:cs="Times New Roman"/>
          <w:color w:val="232323"/>
          <w:sz w:val="24"/>
          <w:szCs w:val="24"/>
          <w:lang w:eastAsia="en-GB"/>
        </w:rPr>
        <w:t xml:space="preserve"> </w:t>
      </w:r>
    </w:p>
    <w:p w:rsidR="006403B2" w:rsidRDefault="006403B2" w:rsidP="006403B2">
      <w:pPr>
        <w:spacing w:after="0" w:line="240" w:lineRule="auto"/>
        <w:rPr>
          <w:rFonts w:ascii="Palatino Linotype" w:eastAsia="Times New Roman" w:hAnsi="Palatino Linotype" w:cs="Times New Roman"/>
          <w:color w:val="232323"/>
          <w:sz w:val="24"/>
          <w:szCs w:val="24"/>
          <w:lang w:eastAsia="en-GB"/>
        </w:rPr>
      </w:pPr>
    </w:p>
    <w:p w:rsidR="003125D6" w:rsidRPr="003125D6" w:rsidRDefault="003125D6" w:rsidP="003872C7">
      <w:pPr>
        <w:spacing w:after="0" w:line="240" w:lineRule="auto"/>
        <w:ind w:firstLine="720"/>
        <w:rPr>
          <w:rFonts w:ascii="Palatino Linotype" w:eastAsia="Times New Roman" w:hAnsi="Palatino Linotype" w:cs="Times New Roman"/>
          <w:color w:val="232323"/>
          <w:sz w:val="24"/>
          <w:szCs w:val="24"/>
          <w:lang w:eastAsia="en-GB"/>
        </w:rPr>
      </w:pPr>
      <w:r w:rsidRPr="003125D6">
        <w:rPr>
          <w:rFonts w:ascii="Palatino Linotype" w:eastAsia="Times New Roman" w:hAnsi="Palatino Linotype" w:cs="Times New Roman"/>
          <w:color w:val="232323"/>
          <w:sz w:val="24"/>
          <w:szCs w:val="24"/>
          <w:lang w:eastAsia="en-GB"/>
        </w:rPr>
        <w:t>The violence of the passions invoked in Liddament and Nick’s</w:t>
      </w:r>
      <w:r w:rsidR="00BE7ABC">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fear of imminent arrest</w:t>
      </w:r>
      <w:r w:rsidR="00D176EF">
        <w:rPr>
          <w:rFonts w:ascii="Palatino Linotype" w:eastAsia="Times New Roman" w:hAnsi="Palatino Linotype" w:cs="Times New Roman"/>
          <w:color w:val="232323"/>
          <w:sz w:val="24"/>
          <w:szCs w:val="24"/>
          <w:lang w:eastAsia="en-GB"/>
        </w:rPr>
        <w:t xml:space="preserve"> </w:t>
      </w:r>
      <w:proofErr w:type="gramStart"/>
      <w:r w:rsidR="00BE7ABC">
        <w:rPr>
          <w:rFonts w:ascii="Palatino Linotype" w:eastAsia="Times New Roman" w:hAnsi="Palatino Linotype" w:cs="Times New Roman"/>
          <w:color w:val="232323"/>
          <w:sz w:val="24"/>
          <w:szCs w:val="24"/>
          <w:lang w:eastAsia="en-GB"/>
        </w:rPr>
        <w:t>a</w:t>
      </w:r>
      <w:r w:rsidR="00D33260">
        <w:rPr>
          <w:rFonts w:ascii="Palatino Linotype" w:eastAsia="Times New Roman" w:hAnsi="Palatino Linotype" w:cs="Times New Roman"/>
          <w:color w:val="232323"/>
          <w:sz w:val="24"/>
          <w:szCs w:val="24"/>
          <w:lang w:eastAsia="en-GB"/>
        </w:rPr>
        <w:t>r</w:t>
      </w:r>
      <w:r w:rsidR="00BE7ABC">
        <w:rPr>
          <w:rFonts w:ascii="Palatino Linotype" w:eastAsia="Times New Roman" w:hAnsi="Palatino Linotype" w:cs="Times New Roman"/>
          <w:color w:val="232323"/>
          <w:sz w:val="24"/>
          <w:szCs w:val="24"/>
          <w:lang w:eastAsia="en-GB"/>
        </w:rPr>
        <w:t>e</w:t>
      </w:r>
      <w:proofErr w:type="gramEnd"/>
      <w:r w:rsidR="00BE7ABC">
        <w:rPr>
          <w:rFonts w:ascii="Palatino Linotype" w:eastAsia="Times New Roman" w:hAnsi="Palatino Linotype" w:cs="Times New Roman"/>
          <w:color w:val="232323"/>
          <w:sz w:val="24"/>
          <w:szCs w:val="24"/>
          <w:lang w:eastAsia="en-GB"/>
        </w:rPr>
        <w:t xml:space="preserve"> </w:t>
      </w:r>
      <w:r w:rsidRPr="003125D6">
        <w:rPr>
          <w:rFonts w:ascii="Palatino Linotype" w:eastAsia="Times New Roman" w:hAnsi="Palatino Linotype" w:cs="Times New Roman"/>
          <w:color w:val="232323"/>
          <w:sz w:val="24"/>
          <w:szCs w:val="24"/>
          <w:lang w:eastAsia="en-GB"/>
        </w:rPr>
        <w:t xml:space="preserve">of course highly comic but the scene </w:t>
      </w:r>
      <w:r w:rsidR="00BE7ABC">
        <w:rPr>
          <w:rFonts w:ascii="Palatino Linotype" w:eastAsia="Times New Roman" w:hAnsi="Palatino Linotype" w:cs="Times New Roman"/>
          <w:color w:val="232323"/>
          <w:sz w:val="24"/>
          <w:szCs w:val="24"/>
          <w:lang w:eastAsia="en-GB"/>
        </w:rPr>
        <w:t xml:space="preserve">also </w:t>
      </w:r>
      <w:r w:rsidRPr="003125D6">
        <w:rPr>
          <w:rFonts w:ascii="Palatino Linotype" w:eastAsia="Times New Roman" w:hAnsi="Palatino Linotype" w:cs="Times New Roman"/>
          <w:color w:val="232323"/>
          <w:sz w:val="24"/>
          <w:szCs w:val="24"/>
          <w:lang w:eastAsia="en-GB"/>
        </w:rPr>
        <w:t>has significance</w:t>
      </w:r>
      <w:r w:rsidR="006403B2">
        <w:rPr>
          <w:rFonts w:ascii="Palatino Linotype" w:eastAsia="Times New Roman" w:hAnsi="Palatino Linotype" w:cs="Times New Roman"/>
          <w:color w:val="232323"/>
          <w:sz w:val="24"/>
          <w:szCs w:val="24"/>
          <w:lang w:eastAsia="en-GB"/>
        </w:rPr>
        <w:t xml:space="preserve"> as </w:t>
      </w:r>
      <w:r w:rsidR="006403B2" w:rsidRPr="006403B2">
        <w:rPr>
          <w:rFonts w:ascii="Palatino Linotype" w:eastAsia="Times New Roman" w:hAnsi="Palatino Linotype" w:cs="Times New Roman"/>
          <w:color w:val="232323"/>
          <w:sz w:val="24"/>
          <w:szCs w:val="24"/>
          <w:lang w:eastAsia="en-GB"/>
        </w:rPr>
        <w:t>one of the mo</w:t>
      </w:r>
      <w:r w:rsidR="00BE7ABC">
        <w:rPr>
          <w:rFonts w:ascii="Palatino Linotype" w:eastAsia="Times New Roman" w:hAnsi="Palatino Linotype" w:cs="Times New Roman"/>
          <w:color w:val="232323"/>
          <w:sz w:val="24"/>
          <w:szCs w:val="24"/>
          <w:lang w:eastAsia="en-GB"/>
        </w:rPr>
        <w:t xml:space="preserve">re extended </w:t>
      </w:r>
      <w:r w:rsidR="006403B2" w:rsidRPr="006403B2">
        <w:rPr>
          <w:rFonts w:ascii="Palatino Linotype" w:eastAsia="Times New Roman" w:hAnsi="Palatino Linotype" w:cs="Times New Roman"/>
          <w:color w:val="232323"/>
          <w:sz w:val="24"/>
          <w:szCs w:val="24"/>
          <w:lang w:eastAsia="en-GB"/>
        </w:rPr>
        <w:t>passages of literary criticism in the book. Hilary Spurling has written of the importance of the ‘technical analysis’ that we see in Nick Jenkins’s ‘polemic’ against the fiction of St John Clarke, which she calls ‘a short course in the art of writing, as instructive as it is diverting.’</w:t>
      </w:r>
      <w:r w:rsidR="002C3347">
        <w:rPr>
          <w:rStyle w:val="EndnoteReference"/>
          <w:rFonts w:ascii="Palatino Linotype" w:eastAsia="Times New Roman" w:hAnsi="Palatino Linotype" w:cs="Times New Roman"/>
          <w:color w:val="232323"/>
          <w:sz w:val="24"/>
          <w:szCs w:val="24"/>
          <w:lang w:eastAsia="en-GB"/>
        </w:rPr>
        <w:endnoteReference w:id="24"/>
      </w:r>
      <w:r w:rsidR="006403B2" w:rsidRPr="006403B2">
        <w:rPr>
          <w:rFonts w:ascii="Palatino Linotype" w:eastAsia="Times New Roman" w:hAnsi="Palatino Linotype" w:cs="Times New Roman"/>
          <w:color w:val="232323"/>
          <w:sz w:val="24"/>
          <w:szCs w:val="24"/>
          <w:lang w:eastAsia="en-GB"/>
        </w:rPr>
        <w:t xml:space="preserve"> The very thought of Clarke’s ‘inexactitudes of thought and feeling’ in his ‘trivial, unreal, vulgar’ novels ‘moves Jenkins’, she writes, ‘by turns to “savagery” and nausea’.</w:t>
      </w:r>
      <w:r w:rsidR="002C3347">
        <w:rPr>
          <w:rStyle w:val="EndnoteReference"/>
          <w:rFonts w:ascii="Palatino Linotype" w:eastAsia="Times New Roman" w:hAnsi="Palatino Linotype" w:cs="Times New Roman"/>
          <w:color w:val="232323"/>
          <w:sz w:val="24"/>
          <w:szCs w:val="24"/>
          <w:lang w:eastAsia="en-GB"/>
        </w:rPr>
        <w:endnoteReference w:id="25"/>
      </w:r>
      <w:r w:rsidR="006403B2" w:rsidRPr="006403B2">
        <w:rPr>
          <w:rFonts w:ascii="Palatino Linotype" w:eastAsia="Times New Roman" w:hAnsi="Palatino Linotype" w:cs="Times New Roman"/>
          <w:color w:val="232323"/>
          <w:sz w:val="24"/>
          <w:szCs w:val="24"/>
          <w:lang w:eastAsia="en-GB"/>
        </w:rPr>
        <w:t xml:space="preserve"> Something of the same animus </w:t>
      </w:r>
      <w:r w:rsidR="00BE7ABC">
        <w:rPr>
          <w:rFonts w:ascii="Palatino Linotype" w:eastAsia="Times New Roman" w:hAnsi="Palatino Linotype" w:cs="Times New Roman"/>
          <w:color w:val="232323"/>
          <w:sz w:val="24"/>
          <w:szCs w:val="24"/>
          <w:lang w:eastAsia="en-GB"/>
        </w:rPr>
        <w:t xml:space="preserve">that is </w:t>
      </w:r>
      <w:r w:rsidR="006403B2" w:rsidRPr="006403B2">
        <w:rPr>
          <w:rFonts w:ascii="Palatino Linotype" w:eastAsia="Times New Roman" w:hAnsi="Palatino Linotype" w:cs="Times New Roman"/>
          <w:color w:val="232323"/>
          <w:sz w:val="24"/>
          <w:szCs w:val="24"/>
          <w:lang w:eastAsia="en-GB"/>
        </w:rPr>
        <w:t xml:space="preserve">directed at the fictional fictions of Clarke is also present here, directed at the real, non-fictional fictions of Trollope, albeit constrained by the fearsome presence of General Liddament. An explicit aesthetic, moral and emotional contrast is drawn through the contrast with Svevo and Laclos and the violent reaction evoked in the General. </w:t>
      </w:r>
      <w:r w:rsidR="006403B2">
        <w:rPr>
          <w:rFonts w:ascii="Palatino Linotype" w:eastAsia="Times New Roman" w:hAnsi="Palatino Linotype" w:cs="Times New Roman"/>
          <w:color w:val="232323"/>
          <w:sz w:val="24"/>
          <w:szCs w:val="24"/>
          <w:lang w:eastAsia="en-GB"/>
        </w:rPr>
        <w:t xml:space="preserve"> But the criti</w:t>
      </w:r>
      <w:r w:rsidR="00BE7ABC">
        <w:rPr>
          <w:rFonts w:ascii="Palatino Linotype" w:eastAsia="Times New Roman" w:hAnsi="Palatino Linotype" w:cs="Times New Roman"/>
          <w:color w:val="232323"/>
          <w:sz w:val="24"/>
          <w:szCs w:val="24"/>
          <w:lang w:eastAsia="en-GB"/>
        </w:rPr>
        <w:t xml:space="preserve">que </w:t>
      </w:r>
      <w:r w:rsidR="006403B2">
        <w:rPr>
          <w:rFonts w:ascii="Palatino Linotype" w:eastAsia="Times New Roman" w:hAnsi="Palatino Linotype" w:cs="Times New Roman"/>
          <w:color w:val="232323"/>
          <w:sz w:val="24"/>
          <w:szCs w:val="24"/>
          <w:lang w:eastAsia="en-GB"/>
        </w:rPr>
        <w:t>of Trollope</w:t>
      </w:r>
      <w:r w:rsidR="00BE7ABC">
        <w:rPr>
          <w:rFonts w:ascii="Palatino Linotype" w:eastAsia="Times New Roman" w:hAnsi="Palatino Linotype" w:cs="Times New Roman"/>
          <w:color w:val="232323"/>
          <w:sz w:val="24"/>
          <w:szCs w:val="24"/>
          <w:lang w:eastAsia="en-GB"/>
        </w:rPr>
        <w:t>’s work</w:t>
      </w:r>
      <w:r w:rsidR="006403B2">
        <w:rPr>
          <w:rFonts w:ascii="Palatino Linotype" w:eastAsia="Times New Roman" w:hAnsi="Palatino Linotype" w:cs="Times New Roman"/>
          <w:color w:val="232323"/>
          <w:sz w:val="24"/>
          <w:szCs w:val="24"/>
          <w:lang w:eastAsia="en-GB"/>
        </w:rPr>
        <w:t xml:space="preserve"> is i</w:t>
      </w:r>
      <w:r w:rsidR="006403B2" w:rsidRPr="006403B2">
        <w:rPr>
          <w:rFonts w:ascii="Palatino Linotype" w:eastAsia="Times New Roman" w:hAnsi="Palatino Linotype" w:cs="Times New Roman"/>
          <w:color w:val="232323"/>
          <w:sz w:val="24"/>
          <w:szCs w:val="24"/>
          <w:lang w:eastAsia="en-GB"/>
        </w:rPr>
        <w:t xml:space="preserve">n </w:t>
      </w:r>
      <w:r w:rsidR="006403B2">
        <w:rPr>
          <w:rFonts w:ascii="Palatino Linotype" w:eastAsia="Times New Roman" w:hAnsi="Palatino Linotype" w:cs="Times New Roman"/>
          <w:color w:val="232323"/>
          <w:sz w:val="24"/>
          <w:szCs w:val="24"/>
          <w:lang w:eastAsia="en-GB"/>
        </w:rPr>
        <w:t xml:space="preserve">one way a more serious one than </w:t>
      </w:r>
      <w:r w:rsidR="006403B2" w:rsidRPr="006403B2">
        <w:rPr>
          <w:rFonts w:ascii="Palatino Linotype" w:eastAsia="Times New Roman" w:hAnsi="Palatino Linotype" w:cs="Times New Roman"/>
          <w:color w:val="232323"/>
          <w:sz w:val="24"/>
          <w:szCs w:val="24"/>
          <w:lang w:eastAsia="en-GB"/>
        </w:rPr>
        <w:t xml:space="preserve">that of St John Clarke, in that we can match it against novels that </w:t>
      </w:r>
      <w:r w:rsidR="006403B2">
        <w:rPr>
          <w:rFonts w:ascii="Palatino Linotype" w:eastAsia="Times New Roman" w:hAnsi="Palatino Linotype" w:cs="Times New Roman"/>
          <w:color w:val="232323"/>
          <w:sz w:val="24"/>
          <w:szCs w:val="24"/>
          <w:lang w:eastAsia="en-GB"/>
        </w:rPr>
        <w:t>can actually be read. We should</w:t>
      </w:r>
      <w:r w:rsidR="006403B2" w:rsidRPr="006403B2">
        <w:rPr>
          <w:rFonts w:ascii="Palatino Linotype" w:eastAsia="Times New Roman" w:hAnsi="Palatino Linotype" w:cs="Times New Roman"/>
          <w:color w:val="232323"/>
          <w:sz w:val="24"/>
          <w:szCs w:val="24"/>
          <w:lang w:eastAsia="en-GB"/>
        </w:rPr>
        <w:t xml:space="preserve"> take Powell seriously as a formal innovator who self-consciously attempts to create a different kind of novel form, one which draws on </w:t>
      </w:r>
      <w:r w:rsidR="00BE7ABC">
        <w:rPr>
          <w:rFonts w:ascii="Palatino Linotype" w:eastAsia="Times New Roman" w:hAnsi="Palatino Linotype" w:cs="Times New Roman"/>
          <w:color w:val="232323"/>
          <w:sz w:val="24"/>
          <w:szCs w:val="24"/>
          <w:lang w:eastAsia="en-GB"/>
        </w:rPr>
        <w:t xml:space="preserve">many of </w:t>
      </w:r>
      <w:r w:rsidR="006403B2" w:rsidRPr="006403B2">
        <w:rPr>
          <w:rFonts w:ascii="Palatino Linotype" w:eastAsia="Times New Roman" w:hAnsi="Palatino Linotype" w:cs="Times New Roman"/>
          <w:color w:val="232323"/>
          <w:sz w:val="24"/>
          <w:szCs w:val="24"/>
          <w:lang w:eastAsia="en-GB"/>
        </w:rPr>
        <w:t>the strengths of his Victorian fictional precursors - social and fictional amplitude; long-term attentiveness; complex actions - and decisively reshapes them, through a complex mixture of attraction and discriminating repulsion, which we see both in Powell’s criticism and the form and content of his great sequence.</w:t>
      </w:r>
      <w:r w:rsidR="00BE7ABC">
        <w:rPr>
          <w:rFonts w:ascii="Palatino Linotype" w:eastAsia="Times New Roman" w:hAnsi="Palatino Linotype" w:cs="Times New Roman"/>
          <w:color w:val="232323"/>
          <w:sz w:val="24"/>
          <w:szCs w:val="24"/>
          <w:lang w:eastAsia="en-GB"/>
        </w:rPr>
        <w:t xml:space="preserve"> The </w:t>
      </w:r>
      <w:r w:rsidR="006403B2">
        <w:rPr>
          <w:rFonts w:ascii="Palatino Linotype" w:eastAsia="Times New Roman" w:hAnsi="Palatino Linotype" w:cs="Times New Roman"/>
          <w:color w:val="232323"/>
          <w:sz w:val="24"/>
          <w:szCs w:val="24"/>
          <w:lang w:eastAsia="en-GB"/>
        </w:rPr>
        <w:t>exchange about Trollope</w:t>
      </w:r>
      <w:r w:rsidR="00D176EF" w:rsidRPr="00D176EF">
        <w:rPr>
          <w:rFonts w:ascii="Palatino Linotype" w:eastAsia="Times New Roman" w:hAnsi="Palatino Linotype" w:cs="Times New Roman"/>
          <w:color w:val="232323"/>
          <w:sz w:val="24"/>
          <w:szCs w:val="24"/>
          <w:lang w:eastAsia="en-GB"/>
        </w:rPr>
        <w:t xml:space="preserve"> </w:t>
      </w:r>
      <w:r w:rsidR="00BE7ABC">
        <w:rPr>
          <w:rFonts w:ascii="Palatino Linotype" w:eastAsia="Times New Roman" w:hAnsi="Palatino Linotype" w:cs="Times New Roman"/>
          <w:color w:val="232323"/>
          <w:sz w:val="24"/>
          <w:szCs w:val="24"/>
          <w:lang w:eastAsia="en-GB"/>
        </w:rPr>
        <w:t xml:space="preserve">is thus </w:t>
      </w:r>
      <w:r w:rsidR="00D176EF" w:rsidRPr="00D176EF">
        <w:rPr>
          <w:rFonts w:ascii="Palatino Linotype" w:eastAsia="Times New Roman" w:hAnsi="Palatino Linotype" w:cs="Times New Roman"/>
          <w:color w:val="232323"/>
          <w:sz w:val="24"/>
          <w:szCs w:val="24"/>
          <w:lang w:eastAsia="en-GB"/>
        </w:rPr>
        <w:t xml:space="preserve">an </w:t>
      </w:r>
      <w:r w:rsidR="00D176EF" w:rsidRPr="00BE7ABC">
        <w:rPr>
          <w:rFonts w:ascii="Palatino Linotype" w:eastAsia="Times New Roman" w:hAnsi="Palatino Linotype" w:cs="Times New Roman"/>
          <w:i/>
          <w:color w:val="232323"/>
          <w:sz w:val="24"/>
          <w:szCs w:val="24"/>
          <w:lang w:eastAsia="en-GB"/>
        </w:rPr>
        <w:t>apotropaic</w:t>
      </w:r>
      <w:r w:rsidR="00D176EF" w:rsidRPr="00BE7ABC">
        <w:rPr>
          <w:rFonts w:ascii="Palatino Linotype" w:eastAsia="Times New Roman" w:hAnsi="Palatino Linotype" w:cs="Times New Roman"/>
          <w:color w:val="232323"/>
          <w:sz w:val="24"/>
          <w:szCs w:val="24"/>
          <w:lang w:eastAsia="en-GB"/>
        </w:rPr>
        <w:t xml:space="preserve"> </w:t>
      </w:r>
      <w:r w:rsidR="00D176EF" w:rsidRPr="00D176EF">
        <w:rPr>
          <w:rFonts w:ascii="Palatino Linotype" w:eastAsia="Times New Roman" w:hAnsi="Palatino Linotype" w:cs="Times New Roman"/>
          <w:color w:val="232323"/>
          <w:sz w:val="24"/>
          <w:szCs w:val="24"/>
          <w:lang w:eastAsia="en-GB"/>
        </w:rPr>
        <w:t>one</w:t>
      </w:r>
      <w:r w:rsidR="007F63C3">
        <w:rPr>
          <w:rFonts w:ascii="Palatino Linotype" w:eastAsia="Times New Roman" w:hAnsi="Palatino Linotype" w:cs="Times New Roman"/>
          <w:color w:val="232323"/>
          <w:sz w:val="24"/>
          <w:szCs w:val="24"/>
          <w:lang w:eastAsia="en-GB"/>
        </w:rPr>
        <w:t xml:space="preserve">, </w:t>
      </w:r>
      <w:r w:rsidR="00835D03">
        <w:rPr>
          <w:rFonts w:ascii="Palatino Linotype" w:eastAsia="Times New Roman" w:hAnsi="Palatino Linotype" w:cs="Times New Roman"/>
          <w:color w:val="232323"/>
          <w:sz w:val="24"/>
          <w:szCs w:val="24"/>
          <w:lang w:eastAsia="en-GB"/>
        </w:rPr>
        <w:t xml:space="preserve">which </w:t>
      </w:r>
      <w:r w:rsidR="00835D03" w:rsidRPr="00D176EF">
        <w:rPr>
          <w:rFonts w:ascii="Palatino Linotype" w:eastAsia="Times New Roman" w:hAnsi="Palatino Linotype" w:cs="Times New Roman"/>
          <w:color w:val="232323"/>
          <w:sz w:val="24"/>
          <w:szCs w:val="24"/>
          <w:lang w:eastAsia="en-GB"/>
        </w:rPr>
        <w:t>seeks</w:t>
      </w:r>
      <w:r w:rsidR="00D176EF" w:rsidRPr="00D176EF">
        <w:rPr>
          <w:rFonts w:ascii="Palatino Linotype" w:eastAsia="Times New Roman" w:hAnsi="Palatino Linotype" w:cs="Times New Roman"/>
          <w:color w:val="232323"/>
          <w:sz w:val="24"/>
          <w:szCs w:val="24"/>
          <w:lang w:eastAsia="en-GB"/>
        </w:rPr>
        <w:t xml:space="preserve"> to ward off a powerful fictional precursor, whose presence is </w:t>
      </w:r>
      <w:r w:rsidR="00BE7ABC">
        <w:rPr>
          <w:rFonts w:ascii="Palatino Linotype" w:eastAsia="Times New Roman" w:hAnsi="Palatino Linotype" w:cs="Times New Roman"/>
          <w:color w:val="232323"/>
          <w:sz w:val="24"/>
          <w:szCs w:val="24"/>
          <w:lang w:eastAsia="en-GB"/>
        </w:rPr>
        <w:t xml:space="preserve">felt to be </w:t>
      </w:r>
      <w:r w:rsidR="00D176EF" w:rsidRPr="00D176EF">
        <w:rPr>
          <w:rFonts w:ascii="Palatino Linotype" w:eastAsia="Times New Roman" w:hAnsi="Palatino Linotype" w:cs="Times New Roman"/>
          <w:color w:val="232323"/>
          <w:sz w:val="24"/>
          <w:szCs w:val="24"/>
          <w:lang w:eastAsia="en-GB"/>
        </w:rPr>
        <w:t>both threatening (‘possibly I should be pu</w:t>
      </w:r>
      <w:r w:rsidR="006403B2">
        <w:rPr>
          <w:rFonts w:ascii="Palatino Linotype" w:eastAsia="Times New Roman" w:hAnsi="Palatino Linotype" w:cs="Times New Roman"/>
          <w:color w:val="232323"/>
          <w:sz w:val="24"/>
          <w:szCs w:val="24"/>
          <w:lang w:eastAsia="en-GB"/>
        </w:rPr>
        <w:t xml:space="preserve">t under arrest’) and absurd. A writer </w:t>
      </w:r>
      <w:r w:rsidR="00D176EF" w:rsidRPr="00D176EF">
        <w:rPr>
          <w:rFonts w:ascii="Palatino Linotype" w:eastAsia="Times New Roman" w:hAnsi="Palatino Linotype" w:cs="Times New Roman"/>
          <w:color w:val="232323"/>
          <w:sz w:val="24"/>
          <w:szCs w:val="24"/>
          <w:lang w:eastAsia="en-GB"/>
        </w:rPr>
        <w:t xml:space="preserve">who in many ways seems one of the closest twentieth-century successors to Trollope - an English novelist of the middle and upper classes who writes a sequence of linked novels about contemporary life – places himself as his ‘dialectical’ opposite, allowing his presence briefly to appear in the novel, </w:t>
      </w:r>
      <w:r w:rsidR="003872C7">
        <w:rPr>
          <w:rFonts w:ascii="Palatino Linotype" w:eastAsia="Times New Roman" w:hAnsi="Palatino Linotype" w:cs="Times New Roman"/>
          <w:color w:val="232323"/>
          <w:sz w:val="24"/>
          <w:szCs w:val="24"/>
          <w:lang w:eastAsia="en-GB"/>
        </w:rPr>
        <w:t xml:space="preserve">only to be immediately rejected. </w:t>
      </w:r>
      <w:r w:rsidR="00BE7ABC">
        <w:rPr>
          <w:rFonts w:ascii="Palatino Linotype" w:eastAsia="Times New Roman" w:hAnsi="Palatino Linotype" w:cs="Times New Roman"/>
          <w:color w:val="232323"/>
          <w:sz w:val="24"/>
          <w:szCs w:val="24"/>
          <w:lang w:eastAsia="en-GB"/>
        </w:rPr>
        <w:t xml:space="preserve">For </w:t>
      </w:r>
      <w:r w:rsidR="00BE7ABC" w:rsidRPr="00BE7ABC">
        <w:rPr>
          <w:rFonts w:ascii="Palatino Linotype" w:eastAsia="Times New Roman" w:hAnsi="Palatino Linotype" w:cs="Times New Roman"/>
          <w:color w:val="232323"/>
          <w:sz w:val="24"/>
          <w:szCs w:val="24"/>
          <w:lang w:eastAsia="en-GB"/>
        </w:rPr>
        <w:t>Spurling</w:t>
      </w:r>
      <w:r w:rsidR="003872C7">
        <w:rPr>
          <w:rFonts w:ascii="Palatino Linotype" w:eastAsia="Times New Roman" w:hAnsi="Palatino Linotype" w:cs="Times New Roman"/>
          <w:color w:val="232323"/>
          <w:sz w:val="24"/>
          <w:szCs w:val="24"/>
          <w:lang w:eastAsia="en-GB"/>
        </w:rPr>
        <w:t>, t</w:t>
      </w:r>
      <w:r w:rsidR="00BE7ABC" w:rsidRPr="00BE7ABC">
        <w:rPr>
          <w:rFonts w:ascii="Palatino Linotype" w:eastAsia="Times New Roman" w:hAnsi="Palatino Linotype" w:cs="Times New Roman"/>
          <w:color w:val="232323"/>
          <w:sz w:val="24"/>
          <w:szCs w:val="24"/>
          <w:lang w:eastAsia="en-GB"/>
        </w:rPr>
        <w:t xml:space="preserve">he </w:t>
      </w:r>
      <w:r w:rsidR="003872C7">
        <w:rPr>
          <w:rFonts w:ascii="Palatino Linotype" w:eastAsia="Times New Roman" w:hAnsi="Palatino Linotype" w:cs="Times New Roman"/>
          <w:color w:val="232323"/>
          <w:sz w:val="24"/>
          <w:szCs w:val="24"/>
          <w:lang w:eastAsia="en-GB"/>
        </w:rPr>
        <w:t xml:space="preserve">criticism </w:t>
      </w:r>
      <w:r w:rsidR="00BE7ABC" w:rsidRPr="00BE7ABC">
        <w:rPr>
          <w:rFonts w:ascii="Palatino Linotype" w:eastAsia="Times New Roman" w:hAnsi="Palatino Linotype" w:cs="Times New Roman"/>
          <w:color w:val="232323"/>
          <w:sz w:val="24"/>
          <w:szCs w:val="24"/>
          <w:lang w:eastAsia="en-GB"/>
        </w:rPr>
        <w:t>of St John Clarke is one ‘framed according to the uncompromising laws of an aesthetic rather t</w:t>
      </w:r>
      <w:r w:rsidR="003872C7">
        <w:rPr>
          <w:rFonts w:ascii="Palatino Linotype" w:eastAsia="Times New Roman" w:hAnsi="Palatino Linotype" w:cs="Times New Roman"/>
          <w:color w:val="232323"/>
          <w:sz w:val="24"/>
          <w:szCs w:val="24"/>
          <w:lang w:eastAsia="en-GB"/>
        </w:rPr>
        <w:t xml:space="preserve">han moral or emotional system’ but </w:t>
      </w:r>
      <w:r w:rsidR="00BE7ABC" w:rsidRPr="00BE7ABC">
        <w:rPr>
          <w:rFonts w:ascii="Palatino Linotype" w:eastAsia="Times New Roman" w:hAnsi="Palatino Linotype" w:cs="Times New Roman"/>
          <w:color w:val="232323"/>
          <w:sz w:val="24"/>
          <w:szCs w:val="24"/>
          <w:lang w:eastAsia="en-GB"/>
        </w:rPr>
        <w:t xml:space="preserve">I </w:t>
      </w:r>
      <w:r w:rsidR="003872C7">
        <w:rPr>
          <w:rFonts w:ascii="Palatino Linotype" w:eastAsia="Times New Roman" w:hAnsi="Palatino Linotype" w:cs="Times New Roman"/>
          <w:color w:val="232323"/>
          <w:sz w:val="24"/>
          <w:szCs w:val="24"/>
          <w:lang w:eastAsia="en-GB"/>
        </w:rPr>
        <w:t xml:space="preserve">do not </w:t>
      </w:r>
      <w:r w:rsidR="00BE7ABC" w:rsidRPr="00BE7ABC">
        <w:rPr>
          <w:rFonts w:ascii="Palatino Linotype" w:eastAsia="Times New Roman" w:hAnsi="Palatino Linotype" w:cs="Times New Roman"/>
          <w:color w:val="232323"/>
          <w:sz w:val="24"/>
          <w:szCs w:val="24"/>
          <w:lang w:eastAsia="en-GB"/>
        </w:rPr>
        <w:t xml:space="preserve">think we </w:t>
      </w:r>
      <w:r w:rsidR="003872C7">
        <w:rPr>
          <w:rFonts w:ascii="Palatino Linotype" w:eastAsia="Times New Roman" w:hAnsi="Palatino Linotype" w:cs="Times New Roman"/>
          <w:color w:val="232323"/>
          <w:sz w:val="24"/>
          <w:szCs w:val="24"/>
          <w:lang w:eastAsia="en-GB"/>
        </w:rPr>
        <w:t xml:space="preserve">should </w:t>
      </w:r>
      <w:r w:rsidR="00BE7ABC" w:rsidRPr="00BE7ABC">
        <w:rPr>
          <w:rFonts w:ascii="Palatino Linotype" w:eastAsia="Times New Roman" w:hAnsi="Palatino Linotype" w:cs="Times New Roman"/>
          <w:color w:val="232323"/>
          <w:sz w:val="24"/>
          <w:szCs w:val="24"/>
          <w:lang w:eastAsia="en-GB"/>
        </w:rPr>
        <w:t>separate off the aesthetic from the moral and emotional in understanding the violence of Jenkins’s rejection o</w:t>
      </w:r>
      <w:r w:rsidR="003872C7">
        <w:rPr>
          <w:rFonts w:ascii="Palatino Linotype" w:eastAsia="Times New Roman" w:hAnsi="Palatino Linotype" w:cs="Times New Roman"/>
          <w:color w:val="232323"/>
          <w:sz w:val="24"/>
          <w:szCs w:val="24"/>
          <w:lang w:eastAsia="en-GB"/>
        </w:rPr>
        <w:t xml:space="preserve">f the fictional novels of Clarke and the real novels of Trollope. </w:t>
      </w:r>
      <w:r w:rsidR="00BE7ABC" w:rsidRPr="00BE7ABC">
        <w:rPr>
          <w:rFonts w:ascii="Palatino Linotype" w:eastAsia="Times New Roman" w:hAnsi="Palatino Linotype" w:cs="Times New Roman"/>
          <w:color w:val="232323"/>
          <w:sz w:val="24"/>
          <w:szCs w:val="24"/>
          <w:lang w:eastAsia="en-GB"/>
        </w:rPr>
        <w:t>A</w:t>
      </w:r>
      <w:r w:rsidR="003872C7">
        <w:rPr>
          <w:rFonts w:ascii="Palatino Linotype" w:eastAsia="Times New Roman" w:hAnsi="Palatino Linotype" w:cs="Times New Roman"/>
          <w:color w:val="232323"/>
          <w:sz w:val="24"/>
          <w:szCs w:val="24"/>
          <w:lang w:eastAsia="en-GB"/>
        </w:rPr>
        <w:t xml:space="preserve">esthetic, moral and emotional </w:t>
      </w:r>
      <w:r w:rsidR="00BE7ABC" w:rsidRPr="00BE7ABC">
        <w:rPr>
          <w:rFonts w:ascii="Palatino Linotype" w:eastAsia="Times New Roman" w:hAnsi="Palatino Linotype" w:cs="Times New Roman"/>
          <w:color w:val="232323"/>
          <w:sz w:val="24"/>
          <w:szCs w:val="24"/>
          <w:lang w:eastAsia="en-GB"/>
        </w:rPr>
        <w:t xml:space="preserve">are </w:t>
      </w:r>
      <w:r w:rsidR="003872C7">
        <w:rPr>
          <w:rFonts w:ascii="Palatino Linotype" w:eastAsia="Times New Roman" w:hAnsi="Palatino Linotype" w:cs="Times New Roman"/>
          <w:color w:val="232323"/>
          <w:sz w:val="24"/>
          <w:szCs w:val="24"/>
          <w:lang w:eastAsia="en-GB"/>
        </w:rPr>
        <w:t xml:space="preserve">closely </w:t>
      </w:r>
      <w:r w:rsidR="00BE7ABC" w:rsidRPr="00BE7ABC">
        <w:rPr>
          <w:rFonts w:ascii="Palatino Linotype" w:eastAsia="Times New Roman" w:hAnsi="Palatino Linotype" w:cs="Times New Roman"/>
          <w:color w:val="232323"/>
          <w:sz w:val="24"/>
          <w:szCs w:val="24"/>
          <w:lang w:eastAsia="en-GB"/>
        </w:rPr>
        <w:t xml:space="preserve">bound together in </w:t>
      </w:r>
      <w:r w:rsidR="003872C7">
        <w:rPr>
          <w:rFonts w:ascii="Palatino Linotype" w:eastAsia="Times New Roman" w:hAnsi="Palatino Linotype" w:cs="Times New Roman"/>
          <w:color w:val="232323"/>
          <w:sz w:val="24"/>
          <w:szCs w:val="24"/>
          <w:lang w:eastAsia="en-GB"/>
        </w:rPr>
        <w:t xml:space="preserve">his characterisation of the </w:t>
      </w:r>
      <w:r w:rsidR="00BE7ABC" w:rsidRPr="00BE7ABC">
        <w:rPr>
          <w:rFonts w:ascii="Palatino Linotype" w:eastAsia="Times New Roman" w:hAnsi="Palatino Linotype" w:cs="Times New Roman"/>
          <w:color w:val="232323"/>
          <w:sz w:val="24"/>
          <w:szCs w:val="24"/>
          <w:lang w:eastAsia="en-GB"/>
        </w:rPr>
        <w:t>‘odiously phrased and “insincere”’ work of Clarke</w:t>
      </w:r>
      <w:r w:rsidR="003872C7">
        <w:rPr>
          <w:rFonts w:ascii="Palatino Linotype" w:eastAsia="Times New Roman" w:hAnsi="Palatino Linotype" w:cs="Times New Roman"/>
          <w:color w:val="232323"/>
          <w:sz w:val="24"/>
          <w:szCs w:val="24"/>
          <w:lang w:eastAsia="en-GB"/>
        </w:rPr>
        <w:t xml:space="preserve">, and of Trollope’s writing as </w:t>
      </w:r>
      <w:r w:rsidR="003872C7" w:rsidRPr="003872C7">
        <w:rPr>
          <w:rFonts w:ascii="Palatino Linotype" w:eastAsia="Times New Roman" w:hAnsi="Palatino Linotype" w:cs="Times New Roman"/>
          <w:color w:val="232323"/>
          <w:sz w:val="24"/>
          <w:szCs w:val="24"/>
          <w:lang w:eastAsia="en-GB"/>
        </w:rPr>
        <w:t xml:space="preserve">repetitious, unconvincing and </w:t>
      </w:r>
      <w:r w:rsidR="003872C7">
        <w:rPr>
          <w:rFonts w:ascii="Palatino Linotype" w:eastAsia="Times New Roman" w:hAnsi="Palatino Linotype" w:cs="Times New Roman"/>
          <w:color w:val="232323"/>
          <w:sz w:val="24"/>
          <w:szCs w:val="24"/>
          <w:lang w:eastAsia="en-GB"/>
        </w:rPr>
        <w:t>‘</w:t>
      </w:r>
      <w:r w:rsidR="003872C7" w:rsidRPr="003872C7">
        <w:rPr>
          <w:rFonts w:ascii="Palatino Linotype" w:eastAsia="Times New Roman" w:hAnsi="Palatino Linotype" w:cs="Times New Roman"/>
          <w:color w:val="232323"/>
          <w:sz w:val="24"/>
          <w:szCs w:val="24"/>
          <w:lang w:eastAsia="en-GB"/>
        </w:rPr>
        <w:t>dishonest</w:t>
      </w:r>
      <w:r w:rsidR="003872C7">
        <w:rPr>
          <w:rFonts w:ascii="Palatino Linotype" w:eastAsia="Times New Roman" w:hAnsi="Palatino Linotype" w:cs="Times New Roman"/>
          <w:color w:val="232323"/>
          <w:sz w:val="24"/>
          <w:szCs w:val="24"/>
          <w:lang w:eastAsia="en-GB"/>
        </w:rPr>
        <w:t>’</w:t>
      </w:r>
      <w:r w:rsidR="003872C7" w:rsidRPr="003872C7">
        <w:rPr>
          <w:rFonts w:ascii="Palatino Linotype" w:eastAsia="Times New Roman" w:hAnsi="Palatino Linotype" w:cs="Times New Roman"/>
          <w:color w:val="232323"/>
          <w:sz w:val="24"/>
          <w:szCs w:val="24"/>
          <w:lang w:eastAsia="en-GB"/>
        </w:rPr>
        <w:t>.</w:t>
      </w:r>
      <w:r w:rsidR="003872C7">
        <w:rPr>
          <w:rFonts w:ascii="Palatino Linotype" w:eastAsia="Times New Roman" w:hAnsi="Palatino Linotype" w:cs="Times New Roman"/>
          <w:color w:val="232323"/>
          <w:sz w:val="24"/>
          <w:szCs w:val="24"/>
          <w:lang w:eastAsia="en-GB"/>
        </w:rPr>
        <w:t xml:space="preserve"> The difference, of course, in the latter case is that we can test Nick’s judgements against our own. </w:t>
      </w:r>
    </w:p>
    <w:sectPr w:rsidR="003125D6" w:rsidRPr="003125D6">
      <w:head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260" w:rsidRDefault="00D33260" w:rsidP="003125D6">
      <w:pPr>
        <w:spacing w:after="0" w:line="240" w:lineRule="auto"/>
      </w:pPr>
      <w:r>
        <w:separator/>
      </w:r>
    </w:p>
  </w:endnote>
  <w:endnote w:type="continuationSeparator" w:id="0">
    <w:p w:rsidR="00D33260" w:rsidRDefault="00D33260" w:rsidP="003125D6">
      <w:pPr>
        <w:spacing w:after="0" w:line="240" w:lineRule="auto"/>
      </w:pPr>
      <w:r>
        <w:continuationSeparator/>
      </w:r>
    </w:p>
  </w:endnote>
  <w:endnote w:id="1">
    <w:p w:rsidR="00D33260" w:rsidRPr="001F04BB"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r>
        <w:rPr>
          <w:rFonts w:ascii="Palatino Linotype" w:hAnsi="Palatino Linotype"/>
          <w:sz w:val="24"/>
          <w:szCs w:val="24"/>
        </w:rPr>
        <w:t xml:space="preserve">Powell, </w:t>
      </w:r>
      <w:r w:rsidRPr="001F04BB">
        <w:rPr>
          <w:rFonts w:ascii="Palatino Linotype" w:hAnsi="Palatino Linotype"/>
          <w:sz w:val="24"/>
          <w:szCs w:val="24"/>
        </w:rPr>
        <w:t>Anthony</w:t>
      </w:r>
      <w:r>
        <w:rPr>
          <w:rFonts w:ascii="Palatino Linotype" w:hAnsi="Palatino Linotype"/>
          <w:sz w:val="24"/>
          <w:szCs w:val="24"/>
        </w:rPr>
        <w:t xml:space="preserve">, </w:t>
      </w:r>
      <w:r w:rsidRPr="002C3347">
        <w:rPr>
          <w:rFonts w:ascii="Palatino Linotype" w:hAnsi="Palatino Linotype"/>
          <w:i/>
          <w:sz w:val="24"/>
          <w:szCs w:val="24"/>
        </w:rPr>
        <w:t xml:space="preserve">Miscellaneous </w:t>
      </w:r>
      <w:r w:rsidRPr="001F04BB">
        <w:rPr>
          <w:rFonts w:ascii="Palatino Linotype" w:hAnsi="Palatino Linotype"/>
          <w:i/>
          <w:sz w:val="24"/>
          <w:szCs w:val="24"/>
        </w:rPr>
        <w:t>Verdicts: Writings on Writers 1946-1989</w:t>
      </w:r>
      <w:r>
        <w:rPr>
          <w:rFonts w:ascii="Palatino Linotype" w:hAnsi="Palatino Linotype"/>
          <w:sz w:val="24"/>
          <w:szCs w:val="24"/>
        </w:rPr>
        <w:t>, London: Heinemann, 1990, 70.</w:t>
      </w:r>
    </w:p>
  </w:endnote>
  <w:endnote w:id="2">
    <w:p w:rsidR="00D33260" w:rsidRPr="001F04BB"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proofErr w:type="gramStart"/>
      <w:r>
        <w:rPr>
          <w:rFonts w:ascii="Palatino Linotype" w:hAnsi="Palatino Linotype"/>
          <w:sz w:val="24"/>
          <w:szCs w:val="24"/>
        </w:rPr>
        <w:t xml:space="preserve">Powell, </w:t>
      </w:r>
      <w:r w:rsidRPr="002C3347">
        <w:rPr>
          <w:rFonts w:ascii="Palatino Linotype" w:hAnsi="Palatino Linotype"/>
          <w:i/>
          <w:sz w:val="24"/>
          <w:szCs w:val="24"/>
        </w:rPr>
        <w:t>Miscellaneous Verdicts</w:t>
      </w:r>
      <w:r>
        <w:rPr>
          <w:rFonts w:ascii="Palatino Linotype" w:hAnsi="Palatino Linotype"/>
          <w:sz w:val="24"/>
          <w:szCs w:val="24"/>
        </w:rPr>
        <w:t>, 70.</w:t>
      </w:r>
      <w:proofErr w:type="gramEnd"/>
    </w:p>
  </w:endnote>
  <w:endnote w:id="3">
    <w:p w:rsidR="00D33260" w:rsidRPr="001F04BB"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proofErr w:type="gramStart"/>
      <w:r w:rsidRPr="000F7120">
        <w:rPr>
          <w:rFonts w:ascii="Palatino Linotype" w:hAnsi="Palatino Linotype"/>
          <w:sz w:val="24"/>
          <w:szCs w:val="24"/>
        </w:rPr>
        <w:t xml:space="preserve">Powell, </w:t>
      </w:r>
      <w:r w:rsidRPr="002C3347">
        <w:rPr>
          <w:rFonts w:ascii="Palatino Linotype" w:hAnsi="Palatino Linotype"/>
          <w:i/>
          <w:sz w:val="24"/>
          <w:szCs w:val="24"/>
        </w:rPr>
        <w:t>Miscellaneous Verdicts</w:t>
      </w:r>
      <w:r>
        <w:rPr>
          <w:rFonts w:ascii="Palatino Linotype" w:hAnsi="Palatino Linotype"/>
          <w:sz w:val="24"/>
          <w:szCs w:val="24"/>
        </w:rPr>
        <w:t>, 74.</w:t>
      </w:r>
      <w:proofErr w:type="gramEnd"/>
    </w:p>
  </w:endnote>
  <w:endnote w:id="4">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r>
        <w:rPr>
          <w:rFonts w:ascii="Palatino Linotype" w:hAnsi="Palatino Linotype"/>
          <w:sz w:val="24"/>
          <w:szCs w:val="24"/>
        </w:rPr>
        <w:t xml:space="preserve">Powell, Anthony, </w:t>
      </w:r>
      <w:r w:rsidRPr="002C3347">
        <w:rPr>
          <w:rFonts w:ascii="Palatino Linotype" w:hAnsi="Palatino Linotype"/>
          <w:i/>
          <w:sz w:val="24"/>
          <w:szCs w:val="24"/>
        </w:rPr>
        <w:t>Under Review</w:t>
      </w:r>
      <w:r>
        <w:rPr>
          <w:rFonts w:ascii="Palatino Linotype" w:hAnsi="Palatino Linotype"/>
          <w:i/>
          <w:sz w:val="24"/>
          <w:szCs w:val="24"/>
        </w:rPr>
        <w:t>: Writings on Writers 1946-1990</w:t>
      </w:r>
      <w:r>
        <w:rPr>
          <w:rFonts w:ascii="Palatino Linotype" w:hAnsi="Palatino Linotype"/>
          <w:sz w:val="24"/>
          <w:szCs w:val="24"/>
        </w:rPr>
        <w:t xml:space="preserve"> London: Heinemann, 1991, 279.</w:t>
      </w:r>
    </w:p>
  </w:endnote>
  <w:endnote w:id="5">
    <w:p w:rsidR="00D33260" w:rsidRPr="000F7120"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r w:rsidRPr="000F7120">
        <w:rPr>
          <w:rFonts w:ascii="Palatino Linotype" w:hAnsi="Palatino Linotype"/>
          <w:sz w:val="24"/>
          <w:szCs w:val="24"/>
        </w:rPr>
        <w:t xml:space="preserve">Powell, Anthony, </w:t>
      </w:r>
      <w:r w:rsidRPr="002C3347">
        <w:rPr>
          <w:rFonts w:ascii="Palatino Linotype" w:hAnsi="Palatino Linotype"/>
          <w:i/>
          <w:sz w:val="24"/>
          <w:szCs w:val="24"/>
        </w:rPr>
        <w:t>Journals</w:t>
      </w:r>
      <w:r>
        <w:rPr>
          <w:rFonts w:ascii="Palatino Linotype" w:hAnsi="Palatino Linotype"/>
          <w:i/>
          <w:sz w:val="24"/>
          <w:szCs w:val="24"/>
        </w:rPr>
        <w:t xml:space="preserve"> 1987-1989,</w:t>
      </w:r>
      <w:r w:rsidRPr="000F7120">
        <w:t xml:space="preserve"> </w:t>
      </w:r>
      <w:r w:rsidRPr="000F7120">
        <w:rPr>
          <w:rFonts w:ascii="Palatino Linotype" w:hAnsi="Palatino Linotype"/>
          <w:sz w:val="24"/>
          <w:szCs w:val="24"/>
        </w:rPr>
        <w:t>London: Heinemann</w:t>
      </w:r>
      <w:r w:rsidRPr="000F7120">
        <w:rPr>
          <w:rFonts w:ascii="Palatino Linotype" w:hAnsi="Palatino Linotype"/>
          <w:i/>
          <w:sz w:val="24"/>
          <w:szCs w:val="24"/>
        </w:rPr>
        <w:t>,</w:t>
      </w:r>
      <w:r>
        <w:rPr>
          <w:rFonts w:ascii="Palatino Linotype" w:hAnsi="Palatino Linotype"/>
          <w:sz w:val="24"/>
          <w:szCs w:val="24"/>
        </w:rPr>
        <w:t>1996, 3.</w:t>
      </w:r>
    </w:p>
  </w:endnote>
  <w:endnote w:id="6">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Pr>
          <w:rFonts w:ascii="Palatino Linotype" w:hAnsi="Palatino Linotype"/>
          <w:sz w:val="24"/>
          <w:szCs w:val="24"/>
        </w:rPr>
        <w:t xml:space="preserve"> </w:t>
      </w:r>
      <w:r w:rsidRPr="000F7120">
        <w:rPr>
          <w:rFonts w:ascii="Palatino Linotype" w:hAnsi="Palatino Linotype"/>
          <w:sz w:val="24"/>
          <w:szCs w:val="24"/>
        </w:rPr>
        <w:t xml:space="preserve">Powell, </w:t>
      </w:r>
      <w:r w:rsidRPr="000F7120">
        <w:rPr>
          <w:rFonts w:ascii="Palatino Linotype" w:hAnsi="Palatino Linotype"/>
          <w:i/>
          <w:sz w:val="24"/>
          <w:szCs w:val="24"/>
        </w:rPr>
        <w:t>Journals 1987</w:t>
      </w:r>
      <w:r w:rsidRPr="00A815D0">
        <w:rPr>
          <w:rFonts w:ascii="Palatino Linotype" w:hAnsi="Palatino Linotype"/>
          <w:i/>
          <w:sz w:val="24"/>
          <w:szCs w:val="24"/>
        </w:rPr>
        <w:t>-1989</w:t>
      </w:r>
      <w:r>
        <w:rPr>
          <w:rFonts w:ascii="Palatino Linotype" w:hAnsi="Palatino Linotype"/>
          <w:sz w:val="24"/>
          <w:szCs w:val="24"/>
        </w:rPr>
        <w:t>, 112, 128, 214</w:t>
      </w:r>
    </w:p>
  </w:endnote>
  <w:endnote w:id="7">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r w:rsidRPr="000F7120">
        <w:rPr>
          <w:rFonts w:ascii="Palatino Linotype" w:hAnsi="Palatino Linotype"/>
          <w:sz w:val="24"/>
          <w:szCs w:val="24"/>
        </w:rPr>
        <w:t xml:space="preserve">Powell, </w:t>
      </w:r>
      <w:r w:rsidRPr="000F7120">
        <w:rPr>
          <w:rFonts w:ascii="Palatino Linotype" w:hAnsi="Palatino Linotype"/>
          <w:i/>
          <w:sz w:val="24"/>
          <w:szCs w:val="24"/>
        </w:rPr>
        <w:t>Journals 1987</w:t>
      </w:r>
      <w:r w:rsidRPr="00A815D0">
        <w:rPr>
          <w:rFonts w:ascii="Palatino Linotype" w:hAnsi="Palatino Linotype"/>
          <w:sz w:val="24"/>
          <w:szCs w:val="24"/>
        </w:rPr>
        <w:t>-1989,</w:t>
      </w:r>
      <w:r>
        <w:rPr>
          <w:rFonts w:ascii="Palatino Linotype" w:hAnsi="Palatino Linotype"/>
          <w:sz w:val="24"/>
          <w:szCs w:val="24"/>
        </w:rPr>
        <w:t xml:space="preserve"> 3.</w:t>
      </w:r>
    </w:p>
  </w:endnote>
  <w:endnote w:id="8">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r w:rsidRPr="00A815D0">
        <w:rPr>
          <w:rFonts w:ascii="Palatino Linotype" w:hAnsi="Palatino Linotype"/>
          <w:sz w:val="24"/>
          <w:szCs w:val="24"/>
        </w:rPr>
        <w:t xml:space="preserve">Powell, </w:t>
      </w:r>
      <w:r w:rsidRPr="00A815D0">
        <w:rPr>
          <w:rFonts w:ascii="Palatino Linotype" w:hAnsi="Palatino Linotype"/>
          <w:i/>
          <w:sz w:val="24"/>
          <w:szCs w:val="24"/>
        </w:rPr>
        <w:t>Journals 1987-1989</w:t>
      </w:r>
      <w:r w:rsidRPr="00A815D0">
        <w:rPr>
          <w:rFonts w:ascii="Palatino Linotype" w:hAnsi="Palatino Linotype"/>
          <w:sz w:val="24"/>
          <w:szCs w:val="24"/>
        </w:rPr>
        <w:t>,</w:t>
      </w:r>
      <w:r>
        <w:rPr>
          <w:rFonts w:ascii="Palatino Linotype" w:hAnsi="Palatino Linotype"/>
          <w:sz w:val="24"/>
          <w:szCs w:val="24"/>
        </w:rPr>
        <w:t xml:space="preserve"> 128.</w:t>
      </w:r>
    </w:p>
  </w:endnote>
  <w:endnote w:id="9">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proofErr w:type="gramStart"/>
      <w:r w:rsidRPr="00A815D0">
        <w:rPr>
          <w:rFonts w:ascii="Palatino Linotype" w:hAnsi="Palatino Linotype"/>
          <w:sz w:val="24"/>
          <w:szCs w:val="24"/>
        </w:rPr>
        <w:t xml:space="preserve">Powell, </w:t>
      </w:r>
      <w:r w:rsidRPr="00A815D0">
        <w:rPr>
          <w:rFonts w:ascii="Palatino Linotype" w:hAnsi="Palatino Linotype"/>
          <w:i/>
          <w:sz w:val="24"/>
          <w:szCs w:val="24"/>
        </w:rPr>
        <w:t>Miscellaneous Verdicts</w:t>
      </w:r>
      <w:r w:rsidRPr="00A815D0">
        <w:rPr>
          <w:rFonts w:ascii="Palatino Linotype" w:hAnsi="Palatino Linotype"/>
          <w:sz w:val="24"/>
          <w:szCs w:val="24"/>
        </w:rPr>
        <w:t>,</w:t>
      </w:r>
      <w:r>
        <w:rPr>
          <w:rFonts w:ascii="Palatino Linotype" w:hAnsi="Palatino Linotype"/>
          <w:sz w:val="24"/>
          <w:szCs w:val="24"/>
        </w:rPr>
        <w:t xml:space="preserve"> 76.</w:t>
      </w:r>
      <w:proofErr w:type="gramEnd"/>
    </w:p>
  </w:endnote>
  <w:endnote w:id="10">
    <w:p w:rsidR="00D33260" w:rsidRPr="0012408B"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Pr>
          <w:rFonts w:ascii="Palatino Linotype" w:hAnsi="Palatino Linotype"/>
          <w:sz w:val="24"/>
          <w:szCs w:val="24"/>
        </w:rPr>
        <w:t xml:space="preserve"> Powell, </w:t>
      </w:r>
      <w:r w:rsidRPr="002C3347">
        <w:rPr>
          <w:rFonts w:ascii="Palatino Linotype" w:hAnsi="Palatino Linotype"/>
          <w:i/>
          <w:sz w:val="24"/>
          <w:szCs w:val="24"/>
        </w:rPr>
        <w:t>Under Review</w:t>
      </w:r>
      <w:r>
        <w:rPr>
          <w:rFonts w:ascii="Palatino Linotype" w:hAnsi="Palatino Linotype"/>
          <w:sz w:val="24"/>
          <w:szCs w:val="24"/>
        </w:rPr>
        <w:t>, 383</w:t>
      </w:r>
      <w:r w:rsidRPr="002C3347">
        <w:rPr>
          <w:rFonts w:ascii="Palatino Linotype" w:hAnsi="Palatino Linotype"/>
          <w:sz w:val="24"/>
          <w:szCs w:val="24"/>
        </w:rPr>
        <w:t xml:space="preserve">; </w:t>
      </w:r>
      <w:r w:rsidRPr="0012408B">
        <w:rPr>
          <w:rFonts w:ascii="Palatino Linotype" w:hAnsi="Palatino Linotype"/>
          <w:sz w:val="24"/>
          <w:szCs w:val="24"/>
        </w:rPr>
        <w:t xml:space="preserve">Powell, Anthony, </w:t>
      </w:r>
      <w:r w:rsidRPr="0012408B">
        <w:rPr>
          <w:rFonts w:ascii="Palatino Linotype" w:hAnsi="Palatino Linotype"/>
          <w:i/>
          <w:sz w:val="24"/>
          <w:szCs w:val="24"/>
        </w:rPr>
        <w:t>Journals 1982-1986</w:t>
      </w:r>
      <w:r>
        <w:rPr>
          <w:rFonts w:ascii="Palatino Linotype" w:hAnsi="Palatino Linotype"/>
          <w:sz w:val="24"/>
          <w:szCs w:val="24"/>
        </w:rPr>
        <w:t xml:space="preserve">, London: Heinemann, 1995, 240; Powell, </w:t>
      </w:r>
      <w:r w:rsidRPr="0012408B">
        <w:rPr>
          <w:rFonts w:ascii="Palatino Linotype" w:hAnsi="Palatino Linotype"/>
          <w:i/>
          <w:sz w:val="24"/>
          <w:szCs w:val="24"/>
        </w:rPr>
        <w:t>Journals 1987-1989</w:t>
      </w:r>
      <w:r>
        <w:rPr>
          <w:rFonts w:ascii="Palatino Linotype" w:hAnsi="Palatino Linotype"/>
          <w:sz w:val="24"/>
          <w:szCs w:val="24"/>
        </w:rPr>
        <w:t>, 112.</w:t>
      </w:r>
    </w:p>
  </w:endnote>
  <w:endnote w:id="11">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r w:rsidRPr="0012408B">
        <w:rPr>
          <w:rFonts w:ascii="Palatino Linotype" w:hAnsi="Palatino Linotype"/>
          <w:sz w:val="24"/>
          <w:szCs w:val="24"/>
        </w:rPr>
        <w:t xml:space="preserve">Powell, </w:t>
      </w:r>
      <w:r w:rsidRPr="0012408B">
        <w:rPr>
          <w:rFonts w:ascii="Palatino Linotype" w:hAnsi="Palatino Linotype"/>
          <w:i/>
          <w:sz w:val="24"/>
          <w:szCs w:val="24"/>
        </w:rPr>
        <w:t>Journals 1987-1989</w:t>
      </w:r>
      <w:r w:rsidRPr="0012408B">
        <w:rPr>
          <w:rFonts w:ascii="Palatino Linotype" w:hAnsi="Palatino Linotype"/>
          <w:sz w:val="24"/>
          <w:szCs w:val="24"/>
        </w:rPr>
        <w:t>,</w:t>
      </w:r>
      <w:r>
        <w:rPr>
          <w:rFonts w:ascii="Palatino Linotype" w:hAnsi="Palatino Linotype"/>
          <w:sz w:val="24"/>
          <w:szCs w:val="24"/>
        </w:rPr>
        <w:t xml:space="preserve"> </w:t>
      </w:r>
      <w:r w:rsidRPr="002C3347">
        <w:rPr>
          <w:rFonts w:ascii="Palatino Linotype" w:hAnsi="Palatino Linotype"/>
          <w:sz w:val="24"/>
          <w:szCs w:val="24"/>
        </w:rPr>
        <w:t>123</w:t>
      </w:r>
      <w:r>
        <w:rPr>
          <w:rFonts w:ascii="Palatino Linotype" w:hAnsi="Palatino Linotype"/>
          <w:sz w:val="24"/>
          <w:szCs w:val="24"/>
        </w:rPr>
        <w:t>, 122.</w:t>
      </w:r>
    </w:p>
  </w:endnote>
  <w:endnote w:id="12">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Bowen</w:t>
      </w:r>
      <w:r>
        <w:rPr>
          <w:rFonts w:ascii="Palatino Linotype" w:hAnsi="Palatino Linotype"/>
          <w:sz w:val="24"/>
          <w:szCs w:val="24"/>
        </w:rPr>
        <w:t xml:space="preserve">, John, </w:t>
      </w:r>
      <w:r w:rsidRPr="00FF2794">
        <w:rPr>
          <w:rFonts w:ascii="Palatino Linotype" w:hAnsi="Palatino Linotype"/>
          <w:sz w:val="24"/>
          <w:szCs w:val="24"/>
        </w:rPr>
        <w:t xml:space="preserve">‘The Melancholia of Modernity: Anthony Powell’s early fiction’ in </w:t>
      </w:r>
      <w:r w:rsidRPr="00FF2794">
        <w:rPr>
          <w:rFonts w:ascii="Palatino Linotype" w:hAnsi="Palatino Linotype"/>
          <w:i/>
          <w:sz w:val="24"/>
          <w:szCs w:val="24"/>
        </w:rPr>
        <w:t>Recharting the Thirties</w:t>
      </w:r>
      <w:r w:rsidRPr="00FF2794">
        <w:rPr>
          <w:rFonts w:ascii="Palatino Linotype" w:hAnsi="Palatino Linotype"/>
          <w:sz w:val="24"/>
          <w:szCs w:val="24"/>
        </w:rPr>
        <w:t>, ed. Patrick Quinn</w:t>
      </w:r>
      <w:r>
        <w:rPr>
          <w:rFonts w:ascii="Palatino Linotype" w:hAnsi="Palatino Linotype"/>
          <w:sz w:val="24"/>
          <w:szCs w:val="24"/>
        </w:rPr>
        <w:t xml:space="preserve">, </w:t>
      </w:r>
      <w:r w:rsidRPr="00FF2794">
        <w:rPr>
          <w:rFonts w:ascii="Palatino Linotype" w:hAnsi="Palatino Linotype"/>
          <w:sz w:val="24"/>
          <w:szCs w:val="24"/>
        </w:rPr>
        <w:t>London: As</w:t>
      </w:r>
      <w:r>
        <w:rPr>
          <w:rFonts w:ascii="Palatino Linotype" w:hAnsi="Palatino Linotype"/>
          <w:sz w:val="24"/>
          <w:szCs w:val="24"/>
        </w:rPr>
        <w:t>sociated University Press, 1996,</w:t>
      </w:r>
      <w:r w:rsidRPr="00FF2794">
        <w:rPr>
          <w:rFonts w:ascii="Palatino Linotype" w:hAnsi="Palatino Linotype"/>
          <w:sz w:val="24"/>
          <w:szCs w:val="24"/>
        </w:rPr>
        <w:t xml:space="preserve"> 102-23.</w:t>
      </w:r>
    </w:p>
  </w:endnote>
  <w:endnote w:id="13">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proofErr w:type="gramStart"/>
      <w:r>
        <w:rPr>
          <w:rFonts w:ascii="Palatino Linotype" w:hAnsi="Palatino Linotype"/>
          <w:sz w:val="24"/>
          <w:szCs w:val="24"/>
        </w:rPr>
        <w:t xml:space="preserve">Powell, </w:t>
      </w:r>
      <w:r w:rsidRPr="002C3347">
        <w:rPr>
          <w:rFonts w:ascii="Palatino Linotype" w:hAnsi="Palatino Linotype"/>
          <w:i/>
          <w:sz w:val="24"/>
          <w:szCs w:val="24"/>
        </w:rPr>
        <w:t>Under Review</w:t>
      </w:r>
      <w:r>
        <w:rPr>
          <w:rFonts w:ascii="Palatino Linotype" w:hAnsi="Palatino Linotype"/>
          <w:sz w:val="24"/>
          <w:szCs w:val="24"/>
        </w:rPr>
        <w:t xml:space="preserve">, </w:t>
      </w:r>
      <w:r w:rsidRPr="002C3347">
        <w:rPr>
          <w:rFonts w:ascii="Palatino Linotype" w:hAnsi="Palatino Linotype"/>
          <w:sz w:val="24"/>
          <w:szCs w:val="24"/>
        </w:rPr>
        <w:t>89</w:t>
      </w:r>
      <w:r>
        <w:rPr>
          <w:rFonts w:ascii="Palatino Linotype" w:hAnsi="Palatino Linotype"/>
          <w:sz w:val="24"/>
          <w:szCs w:val="24"/>
        </w:rPr>
        <w:t>.</w:t>
      </w:r>
      <w:proofErr w:type="gramEnd"/>
    </w:p>
  </w:endnote>
  <w:endnote w:id="14">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proofErr w:type="gramStart"/>
      <w:r w:rsidRPr="00FF2794">
        <w:rPr>
          <w:rFonts w:ascii="Palatino Linotype" w:hAnsi="Palatino Linotype"/>
          <w:sz w:val="24"/>
          <w:szCs w:val="24"/>
        </w:rPr>
        <w:t xml:space="preserve">Powell, </w:t>
      </w:r>
      <w:r w:rsidRPr="00FF2794">
        <w:rPr>
          <w:rFonts w:ascii="Palatino Linotype" w:hAnsi="Palatino Linotype"/>
          <w:i/>
          <w:sz w:val="24"/>
          <w:szCs w:val="24"/>
        </w:rPr>
        <w:t>Under Review</w:t>
      </w:r>
      <w:r w:rsidRPr="00FF2794">
        <w:rPr>
          <w:rFonts w:ascii="Palatino Linotype" w:hAnsi="Palatino Linotype"/>
          <w:sz w:val="24"/>
          <w:szCs w:val="24"/>
        </w:rPr>
        <w:t xml:space="preserve">, </w:t>
      </w:r>
      <w:r w:rsidRPr="002C3347">
        <w:rPr>
          <w:rFonts w:ascii="Palatino Linotype" w:hAnsi="Palatino Linotype"/>
          <w:sz w:val="24"/>
          <w:szCs w:val="24"/>
        </w:rPr>
        <w:t>91.</w:t>
      </w:r>
      <w:proofErr w:type="gramEnd"/>
    </w:p>
  </w:endnote>
  <w:endnote w:id="15">
    <w:p w:rsidR="00D33260" w:rsidRPr="00FF2794"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r>
        <w:rPr>
          <w:rFonts w:ascii="Palatino Linotype" w:hAnsi="Palatino Linotype"/>
          <w:sz w:val="24"/>
          <w:szCs w:val="24"/>
        </w:rPr>
        <w:t>Sadl</w:t>
      </w:r>
      <w:r w:rsidRPr="002C3347">
        <w:rPr>
          <w:rFonts w:ascii="Palatino Linotype" w:hAnsi="Palatino Linotype"/>
          <w:sz w:val="24"/>
          <w:szCs w:val="24"/>
        </w:rPr>
        <w:t>e</w:t>
      </w:r>
      <w:r>
        <w:rPr>
          <w:rFonts w:ascii="Palatino Linotype" w:hAnsi="Palatino Linotype"/>
          <w:sz w:val="24"/>
          <w:szCs w:val="24"/>
        </w:rPr>
        <w:t>i</w:t>
      </w:r>
      <w:r w:rsidRPr="002C3347">
        <w:rPr>
          <w:rFonts w:ascii="Palatino Linotype" w:hAnsi="Palatino Linotype"/>
          <w:sz w:val="24"/>
          <w:szCs w:val="24"/>
        </w:rPr>
        <w:t>r</w:t>
      </w:r>
      <w:r>
        <w:rPr>
          <w:rFonts w:ascii="Palatino Linotype" w:hAnsi="Palatino Linotype"/>
          <w:sz w:val="24"/>
          <w:szCs w:val="24"/>
        </w:rPr>
        <w:t xml:space="preserve">, </w:t>
      </w:r>
      <w:r w:rsidR="004B55EA" w:rsidRPr="004B55EA">
        <w:rPr>
          <w:rFonts w:ascii="Palatino Linotype" w:hAnsi="Palatino Linotype"/>
          <w:sz w:val="24"/>
          <w:szCs w:val="24"/>
        </w:rPr>
        <w:t>Michael</w:t>
      </w:r>
      <w:r w:rsidR="004B55EA">
        <w:rPr>
          <w:rFonts w:ascii="Palatino Linotype" w:hAnsi="Palatino Linotype"/>
          <w:sz w:val="24"/>
          <w:szCs w:val="24"/>
        </w:rPr>
        <w:t xml:space="preserve">, </w:t>
      </w:r>
      <w:r w:rsidRPr="00FF2794">
        <w:rPr>
          <w:rFonts w:ascii="Palatino Linotype" w:hAnsi="Palatino Linotype"/>
          <w:i/>
          <w:sz w:val="24"/>
          <w:szCs w:val="24"/>
        </w:rPr>
        <w:t>Trollope: A Commentary</w:t>
      </w:r>
      <w:r>
        <w:rPr>
          <w:rFonts w:ascii="Palatino Linotype" w:hAnsi="Palatino Linotype"/>
          <w:sz w:val="24"/>
          <w:szCs w:val="24"/>
        </w:rPr>
        <w:t>,</w:t>
      </w:r>
      <w:r w:rsidRPr="00FF2794">
        <w:t xml:space="preserve"> </w:t>
      </w:r>
      <w:r>
        <w:rPr>
          <w:rFonts w:ascii="Palatino Linotype" w:hAnsi="Palatino Linotype"/>
          <w:sz w:val="24"/>
          <w:szCs w:val="24"/>
        </w:rPr>
        <w:t>London: Constable</w:t>
      </w:r>
      <w:r w:rsidRPr="00FF2794">
        <w:rPr>
          <w:rFonts w:ascii="Palatino Linotype" w:hAnsi="Palatino Linotype"/>
          <w:sz w:val="24"/>
          <w:szCs w:val="24"/>
        </w:rPr>
        <w:t>, 1927</w:t>
      </w:r>
      <w:r>
        <w:rPr>
          <w:rFonts w:ascii="Palatino Linotype" w:hAnsi="Palatino Linotype"/>
          <w:sz w:val="24"/>
          <w:szCs w:val="24"/>
        </w:rPr>
        <w:t xml:space="preserve">. </w:t>
      </w:r>
      <w:r w:rsidRPr="00FF2794">
        <w:rPr>
          <w:rFonts w:ascii="Palatino Linotype" w:hAnsi="Palatino Linotype"/>
          <w:sz w:val="24"/>
          <w:szCs w:val="24"/>
        </w:rPr>
        <w:t>Sadleir</w:t>
      </w:r>
      <w:r w:rsidR="004B55EA">
        <w:rPr>
          <w:rFonts w:ascii="Palatino Linotype" w:hAnsi="Palatino Linotype"/>
          <w:sz w:val="24"/>
          <w:szCs w:val="24"/>
        </w:rPr>
        <w:t>,</w:t>
      </w:r>
      <w:r w:rsidR="004B55EA" w:rsidRPr="004B55EA">
        <w:t xml:space="preserve"> </w:t>
      </w:r>
      <w:r w:rsidR="004B55EA" w:rsidRPr="004B55EA">
        <w:rPr>
          <w:rFonts w:ascii="Palatino Linotype" w:hAnsi="Palatino Linotype"/>
          <w:sz w:val="24"/>
          <w:szCs w:val="24"/>
        </w:rPr>
        <w:t>Michael</w:t>
      </w:r>
      <w:r w:rsidRPr="00FF2794">
        <w:rPr>
          <w:rFonts w:ascii="Palatino Linotype" w:hAnsi="Palatino Linotype"/>
          <w:sz w:val="24"/>
          <w:szCs w:val="24"/>
        </w:rPr>
        <w:t xml:space="preserve"> </w:t>
      </w:r>
      <w:r w:rsidRPr="00FF2794">
        <w:rPr>
          <w:rFonts w:ascii="Palatino Linotype" w:hAnsi="Palatino Linotype"/>
          <w:i/>
          <w:sz w:val="24"/>
          <w:szCs w:val="24"/>
        </w:rPr>
        <w:t>Trollope. A Bibliography</w:t>
      </w:r>
      <w:r>
        <w:rPr>
          <w:rFonts w:ascii="Palatino Linotype" w:hAnsi="Palatino Linotype"/>
          <w:sz w:val="24"/>
          <w:szCs w:val="24"/>
        </w:rPr>
        <w:t>,</w:t>
      </w:r>
      <w:r w:rsidRPr="00FF2794">
        <w:rPr>
          <w:rFonts w:ascii="Palatino Linotype" w:hAnsi="Palatino Linotype"/>
          <w:sz w:val="24"/>
          <w:szCs w:val="24"/>
        </w:rPr>
        <w:t xml:space="preserve"> London, </w:t>
      </w:r>
      <w:r>
        <w:rPr>
          <w:rFonts w:ascii="Palatino Linotype" w:hAnsi="Palatino Linotype"/>
          <w:sz w:val="24"/>
          <w:szCs w:val="24"/>
        </w:rPr>
        <w:t xml:space="preserve">Constable, </w:t>
      </w:r>
      <w:r w:rsidRPr="00FF2794">
        <w:rPr>
          <w:rFonts w:ascii="Palatino Linotype" w:hAnsi="Palatino Linotype"/>
          <w:sz w:val="24"/>
          <w:szCs w:val="24"/>
        </w:rPr>
        <w:t>1928</w:t>
      </w:r>
      <w:r>
        <w:rPr>
          <w:rFonts w:ascii="Palatino Linotype" w:hAnsi="Palatino Linotype"/>
          <w:sz w:val="24"/>
          <w:szCs w:val="24"/>
        </w:rPr>
        <w:t>.</w:t>
      </w:r>
    </w:p>
  </w:endnote>
  <w:endnote w:id="16">
    <w:p w:rsidR="00D33260" w:rsidRPr="00854771" w:rsidRDefault="00D33260" w:rsidP="00854771">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r w:rsidRPr="003125D6">
        <w:rPr>
          <w:rFonts w:ascii="Palatino Linotype" w:eastAsia="Times New Roman" w:hAnsi="Palatino Linotype" w:cs="Times New Roman"/>
          <w:i/>
          <w:iCs/>
          <w:color w:val="232323"/>
          <w:sz w:val="24"/>
          <w:szCs w:val="24"/>
          <w:lang w:eastAsia="en-GB"/>
        </w:rPr>
        <w:t xml:space="preserve">Novels of </w:t>
      </w:r>
      <w:r>
        <w:rPr>
          <w:rFonts w:ascii="Palatino Linotype" w:eastAsia="Times New Roman" w:hAnsi="Palatino Linotype" w:cs="Times New Roman"/>
          <w:i/>
          <w:iCs/>
          <w:color w:val="232323"/>
          <w:sz w:val="24"/>
          <w:szCs w:val="24"/>
          <w:lang w:eastAsia="en-GB"/>
        </w:rPr>
        <w:t xml:space="preserve">High Society from </w:t>
      </w:r>
      <w:r w:rsidRPr="003125D6">
        <w:rPr>
          <w:rFonts w:ascii="Palatino Linotype" w:eastAsia="Times New Roman" w:hAnsi="Palatino Linotype" w:cs="Times New Roman"/>
          <w:i/>
          <w:iCs/>
          <w:color w:val="232323"/>
          <w:sz w:val="24"/>
          <w:szCs w:val="24"/>
          <w:lang w:eastAsia="en-GB"/>
        </w:rPr>
        <w:t xml:space="preserve">the Victorian </w:t>
      </w:r>
      <w:r>
        <w:rPr>
          <w:rFonts w:ascii="Palatino Linotype" w:eastAsia="Times New Roman" w:hAnsi="Palatino Linotype" w:cs="Times New Roman"/>
          <w:i/>
          <w:iCs/>
          <w:color w:val="232323"/>
          <w:sz w:val="24"/>
          <w:szCs w:val="24"/>
          <w:lang w:eastAsia="en-GB"/>
        </w:rPr>
        <w:t>Age</w:t>
      </w:r>
      <w:r>
        <w:rPr>
          <w:rFonts w:ascii="Palatino Linotype" w:hAnsi="Palatino Linotype"/>
          <w:i/>
          <w:sz w:val="24"/>
          <w:szCs w:val="24"/>
        </w:rPr>
        <w:t xml:space="preserve">, </w:t>
      </w:r>
      <w:r w:rsidRPr="00854771">
        <w:rPr>
          <w:rFonts w:ascii="Palatino Linotype" w:hAnsi="Palatino Linotype"/>
          <w:sz w:val="24"/>
          <w:szCs w:val="24"/>
        </w:rPr>
        <w:t>selected by Anthony Powell</w:t>
      </w:r>
      <w:r>
        <w:rPr>
          <w:rFonts w:ascii="Palatino Linotype" w:hAnsi="Palatino Linotype"/>
          <w:sz w:val="24"/>
          <w:szCs w:val="24"/>
        </w:rPr>
        <w:t xml:space="preserve">, London: Pilot, 1947. </w:t>
      </w:r>
    </w:p>
  </w:endnote>
  <w:endnote w:id="17">
    <w:p w:rsidR="00D33260" w:rsidRPr="00854771"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proofErr w:type="gramStart"/>
      <w:r w:rsidRPr="00A815D0">
        <w:rPr>
          <w:rFonts w:ascii="Palatino Linotype" w:hAnsi="Palatino Linotype"/>
          <w:sz w:val="24"/>
          <w:szCs w:val="24"/>
        </w:rPr>
        <w:t xml:space="preserve">Powell, </w:t>
      </w:r>
      <w:r w:rsidRPr="00A815D0">
        <w:rPr>
          <w:rFonts w:ascii="Palatino Linotype" w:hAnsi="Palatino Linotype"/>
          <w:i/>
          <w:sz w:val="24"/>
          <w:szCs w:val="24"/>
        </w:rPr>
        <w:t>Miscellaneous Verdicts</w:t>
      </w:r>
      <w:r>
        <w:rPr>
          <w:rFonts w:ascii="Palatino Linotype" w:hAnsi="Palatino Linotype"/>
          <w:sz w:val="24"/>
          <w:szCs w:val="24"/>
        </w:rPr>
        <w:t xml:space="preserve"> 65.</w:t>
      </w:r>
      <w:proofErr w:type="gramEnd"/>
    </w:p>
  </w:endnote>
  <w:endnote w:id="18">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proofErr w:type="gramStart"/>
      <w:r>
        <w:rPr>
          <w:rFonts w:ascii="Palatino Linotype" w:hAnsi="Palatino Linotype"/>
          <w:sz w:val="24"/>
          <w:szCs w:val="24"/>
        </w:rPr>
        <w:t xml:space="preserve">Powell, </w:t>
      </w:r>
      <w:r w:rsidRPr="00854771">
        <w:rPr>
          <w:rFonts w:ascii="Palatino Linotype" w:hAnsi="Palatino Linotype"/>
          <w:i/>
          <w:sz w:val="24"/>
          <w:szCs w:val="24"/>
        </w:rPr>
        <w:t>Miscellaneous Verdicts</w:t>
      </w:r>
      <w:r>
        <w:rPr>
          <w:rFonts w:ascii="Palatino Linotype" w:hAnsi="Palatino Linotype"/>
          <w:sz w:val="24"/>
          <w:szCs w:val="24"/>
        </w:rPr>
        <w:t>, 65</w:t>
      </w:r>
      <w:r w:rsidRPr="002C3347">
        <w:rPr>
          <w:rFonts w:ascii="Palatino Linotype" w:hAnsi="Palatino Linotype"/>
          <w:sz w:val="24"/>
          <w:szCs w:val="24"/>
        </w:rPr>
        <w:t>.</w:t>
      </w:r>
      <w:proofErr w:type="gramEnd"/>
    </w:p>
  </w:endnote>
  <w:endnote w:id="19">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proofErr w:type="gramStart"/>
      <w:r>
        <w:rPr>
          <w:rFonts w:ascii="Palatino Linotype" w:hAnsi="Palatino Linotype"/>
          <w:sz w:val="24"/>
          <w:szCs w:val="24"/>
        </w:rPr>
        <w:t xml:space="preserve">Powell, </w:t>
      </w:r>
      <w:r w:rsidRPr="00854771">
        <w:rPr>
          <w:rFonts w:ascii="Palatino Linotype" w:hAnsi="Palatino Linotype"/>
          <w:i/>
          <w:sz w:val="24"/>
          <w:szCs w:val="24"/>
        </w:rPr>
        <w:t>Miscellaneous Verdicts</w:t>
      </w:r>
      <w:r>
        <w:rPr>
          <w:rFonts w:ascii="Palatino Linotype" w:hAnsi="Palatino Linotype"/>
          <w:sz w:val="24"/>
          <w:szCs w:val="24"/>
        </w:rPr>
        <w:t>, 65</w:t>
      </w:r>
      <w:r w:rsidRPr="002C3347">
        <w:rPr>
          <w:rFonts w:ascii="Palatino Linotype" w:hAnsi="Palatino Linotype"/>
          <w:sz w:val="24"/>
          <w:szCs w:val="24"/>
        </w:rPr>
        <w:t>.</w:t>
      </w:r>
      <w:proofErr w:type="gramEnd"/>
    </w:p>
  </w:endnote>
  <w:endnote w:id="20">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proofErr w:type="gramStart"/>
      <w:r w:rsidRPr="00854771">
        <w:rPr>
          <w:rFonts w:ascii="Palatino Linotype" w:hAnsi="Palatino Linotype"/>
          <w:sz w:val="24"/>
          <w:szCs w:val="24"/>
        </w:rPr>
        <w:t>Bowen, John, ‘The Melancholia of Modernity</w:t>
      </w:r>
      <w:r>
        <w:rPr>
          <w:rFonts w:ascii="Palatino Linotype" w:hAnsi="Palatino Linotype"/>
          <w:sz w:val="24"/>
          <w:szCs w:val="24"/>
        </w:rPr>
        <w:t>’ 115.</w:t>
      </w:r>
      <w:proofErr w:type="gramEnd"/>
      <w:r w:rsidR="007C6894">
        <w:rPr>
          <w:rFonts w:ascii="Palatino Linotype" w:hAnsi="Palatino Linotype"/>
          <w:sz w:val="24"/>
          <w:szCs w:val="24"/>
        </w:rPr>
        <w:t xml:space="preserve">  </w:t>
      </w:r>
    </w:p>
  </w:endnote>
  <w:endnote w:id="21">
    <w:p w:rsidR="00D33260" w:rsidRDefault="00D33260">
      <w:pPr>
        <w:pStyle w:val="EndnoteText"/>
      </w:pPr>
      <w:r>
        <w:rPr>
          <w:rStyle w:val="EndnoteReference"/>
        </w:rPr>
        <w:endnoteRef/>
      </w:r>
      <w:r>
        <w:t xml:space="preserve"> </w:t>
      </w:r>
      <w:proofErr w:type="gramStart"/>
      <w:r w:rsidRPr="00854771">
        <w:rPr>
          <w:rFonts w:ascii="Palatino Linotype" w:hAnsi="Palatino Linotype"/>
          <w:sz w:val="24"/>
          <w:szCs w:val="24"/>
        </w:rPr>
        <w:t>Bowen, John, ‘The Melancholia of Modernity</w:t>
      </w:r>
      <w:r>
        <w:rPr>
          <w:rFonts w:ascii="Palatino Linotype" w:hAnsi="Palatino Linotype"/>
          <w:sz w:val="24"/>
          <w:szCs w:val="24"/>
        </w:rPr>
        <w:t>’, 109-11.</w:t>
      </w:r>
      <w:proofErr w:type="gramEnd"/>
    </w:p>
  </w:endnote>
  <w:endnote w:id="22">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proofErr w:type="gramStart"/>
      <w:r>
        <w:rPr>
          <w:rFonts w:ascii="Palatino Linotype" w:hAnsi="Palatino Linotype"/>
          <w:sz w:val="24"/>
          <w:szCs w:val="24"/>
        </w:rPr>
        <w:t xml:space="preserve">Powell, </w:t>
      </w:r>
      <w:r w:rsidRPr="00854771">
        <w:rPr>
          <w:rFonts w:ascii="Palatino Linotype" w:hAnsi="Palatino Linotype"/>
          <w:i/>
          <w:sz w:val="24"/>
          <w:szCs w:val="24"/>
        </w:rPr>
        <w:t>Miscellaneous Verdicts</w:t>
      </w:r>
      <w:r>
        <w:rPr>
          <w:rFonts w:ascii="Palatino Linotype" w:hAnsi="Palatino Linotype"/>
          <w:sz w:val="24"/>
          <w:szCs w:val="24"/>
        </w:rPr>
        <w:t>, 280.</w:t>
      </w:r>
      <w:proofErr w:type="gramEnd"/>
    </w:p>
  </w:endnote>
  <w:endnote w:id="23">
    <w:p w:rsidR="00D33260" w:rsidRPr="00D33260"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r>
        <w:rPr>
          <w:rFonts w:ascii="Palatino Linotype" w:hAnsi="Palatino Linotype"/>
          <w:sz w:val="24"/>
          <w:szCs w:val="24"/>
        </w:rPr>
        <w:t xml:space="preserve">Powell, </w:t>
      </w:r>
      <w:r w:rsidR="004B55EA">
        <w:rPr>
          <w:rFonts w:ascii="Palatino Linotype" w:hAnsi="Palatino Linotype"/>
          <w:sz w:val="24"/>
          <w:szCs w:val="24"/>
        </w:rPr>
        <w:t xml:space="preserve">Anthony, </w:t>
      </w:r>
      <w:r w:rsidRPr="00D33260">
        <w:rPr>
          <w:rFonts w:ascii="Palatino Linotype" w:hAnsi="Palatino Linotype"/>
          <w:i/>
          <w:sz w:val="24"/>
          <w:szCs w:val="24"/>
        </w:rPr>
        <w:t>The Soldier’s Art</w:t>
      </w:r>
      <w:r>
        <w:rPr>
          <w:rFonts w:ascii="Palatino Linotype" w:hAnsi="Palatino Linotype"/>
          <w:sz w:val="24"/>
          <w:szCs w:val="24"/>
        </w:rPr>
        <w:t xml:space="preserve">, London: </w:t>
      </w:r>
      <w:r w:rsidR="001627A9">
        <w:rPr>
          <w:rFonts w:ascii="Palatino Linotype" w:hAnsi="Palatino Linotype"/>
          <w:sz w:val="24"/>
          <w:szCs w:val="24"/>
        </w:rPr>
        <w:t xml:space="preserve">Arrow, 2005, 45-7. </w:t>
      </w:r>
      <w:proofErr w:type="gramStart"/>
      <w:r w:rsidR="001627A9">
        <w:rPr>
          <w:rFonts w:ascii="Palatino Linotype" w:hAnsi="Palatino Linotype"/>
          <w:sz w:val="24"/>
          <w:szCs w:val="24"/>
        </w:rPr>
        <w:t xml:space="preserve">First published London: </w:t>
      </w:r>
      <w:r>
        <w:rPr>
          <w:rFonts w:ascii="Palatino Linotype" w:hAnsi="Palatino Linotype"/>
          <w:sz w:val="24"/>
          <w:szCs w:val="24"/>
        </w:rPr>
        <w:t>Heinemann, 1966</w:t>
      </w:r>
      <w:r w:rsidR="001627A9">
        <w:rPr>
          <w:rFonts w:ascii="Palatino Linotype" w:hAnsi="Palatino Linotype"/>
          <w:sz w:val="24"/>
          <w:szCs w:val="24"/>
        </w:rPr>
        <w:t>.</w:t>
      </w:r>
      <w:proofErr w:type="gramEnd"/>
    </w:p>
  </w:endnote>
  <w:endnote w:id="24">
    <w:p w:rsidR="00D33260" w:rsidRPr="002C3347" w:rsidRDefault="00D33260">
      <w:pPr>
        <w:pStyle w:val="EndnoteText"/>
        <w:rPr>
          <w:rFonts w:ascii="Palatino Linotype" w:hAnsi="Palatino Linotype"/>
          <w:sz w:val="24"/>
          <w:szCs w:val="24"/>
        </w:rPr>
      </w:pPr>
      <w:r w:rsidRPr="002C3347">
        <w:rPr>
          <w:rStyle w:val="EndnoteReference"/>
          <w:rFonts w:ascii="Palatino Linotype" w:hAnsi="Palatino Linotype"/>
          <w:sz w:val="24"/>
          <w:szCs w:val="24"/>
        </w:rPr>
        <w:endnoteRef/>
      </w:r>
      <w:r w:rsidRPr="002C3347">
        <w:rPr>
          <w:rFonts w:ascii="Palatino Linotype" w:hAnsi="Palatino Linotype"/>
          <w:sz w:val="24"/>
          <w:szCs w:val="24"/>
        </w:rPr>
        <w:t xml:space="preserve"> </w:t>
      </w:r>
      <w:r>
        <w:rPr>
          <w:rFonts w:ascii="Palatino Linotype" w:hAnsi="Palatino Linotype"/>
          <w:sz w:val="24"/>
          <w:szCs w:val="24"/>
        </w:rPr>
        <w:t>S</w:t>
      </w:r>
      <w:r w:rsidRPr="002C3347">
        <w:rPr>
          <w:rFonts w:ascii="Palatino Linotype" w:hAnsi="Palatino Linotype"/>
          <w:sz w:val="24"/>
          <w:szCs w:val="24"/>
        </w:rPr>
        <w:t>purling</w:t>
      </w:r>
      <w:r>
        <w:rPr>
          <w:rFonts w:ascii="Palatino Linotype" w:hAnsi="Palatino Linotype"/>
          <w:sz w:val="24"/>
          <w:szCs w:val="24"/>
        </w:rPr>
        <w:t>,</w:t>
      </w:r>
      <w:r w:rsidR="004B55EA" w:rsidRPr="004B55EA">
        <w:t xml:space="preserve"> </w:t>
      </w:r>
      <w:r w:rsidR="004B55EA" w:rsidRPr="004B55EA">
        <w:rPr>
          <w:rFonts w:ascii="Palatino Linotype" w:hAnsi="Palatino Linotype"/>
          <w:sz w:val="24"/>
          <w:szCs w:val="24"/>
        </w:rPr>
        <w:t>Hilary</w:t>
      </w:r>
      <w:r w:rsidR="004B55EA">
        <w:rPr>
          <w:rFonts w:ascii="Palatino Linotype" w:hAnsi="Palatino Linotype"/>
          <w:sz w:val="24"/>
          <w:szCs w:val="24"/>
        </w:rPr>
        <w:t>,</w:t>
      </w:r>
      <w:r>
        <w:rPr>
          <w:rFonts w:ascii="Palatino Linotype" w:hAnsi="Palatino Linotype"/>
          <w:sz w:val="24"/>
          <w:szCs w:val="24"/>
        </w:rPr>
        <w:t xml:space="preserve"> </w:t>
      </w:r>
      <w:r w:rsidRPr="00D33260">
        <w:rPr>
          <w:rFonts w:ascii="Palatino Linotype" w:hAnsi="Palatino Linotype"/>
          <w:i/>
          <w:sz w:val="24"/>
          <w:szCs w:val="24"/>
        </w:rPr>
        <w:t xml:space="preserve">Invitation to the Dance: </w:t>
      </w:r>
      <w:r w:rsidR="001627A9">
        <w:rPr>
          <w:rFonts w:ascii="Palatino Linotype" w:hAnsi="Palatino Linotype"/>
          <w:i/>
          <w:sz w:val="24"/>
          <w:szCs w:val="24"/>
        </w:rPr>
        <w:t>A</w:t>
      </w:r>
      <w:r w:rsidRPr="00D33260">
        <w:rPr>
          <w:rFonts w:ascii="Palatino Linotype" w:hAnsi="Palatino Linotype"/>
          <w:i/>
          <w:sz w:val="24"/>
          <w:szCs w:val="24"/>
        </w:rPr>
        <w:t xml:space="preserve"> Handbook to Anthony Powell's A Dance to the Music of Time</w:t>
      </w:r>
      <w:r w:rsidRPr="00D33260">
        <w:rPr>
          <w:rFonts w:ascii="Palatino Linotype" w:hAnsi="Palatino Linotype"/>
          <w:sz w:val="24"/>
          <w:szCs w:val="24"/>
        </w:rPr>
        <w:t>,</w:t>
      </w:r>
      <w:r w:rsidR="001627A9">
        <w:rPr>
          <w:rFonts w:ascii="Palatino Linotype" w:hAnsi="Palatino Linotype"/>
          <w:sz w:val="24"/>
          <w:szCs w:val="24"/>
        </w:rPr>
        <w:t xml:space="preserve"> London: Arrow, 2005, xix.</w:t>
      </w:r>
    </w:p>
  </w:endnote>
  <w:endnote w:id="25">
    <w:p w:rsidR="00D33260" w:rsidRPr="001627A9" w:rsidRDefault="00D33260">
      <w:pPr>
        <w:pStyle w:val="EndnoteText"/>
      </w:pPr>
      <w:r w:rsidRPr="002C3347">
        <w:rPr>
          <w:rStyle w:val="EndnoteReference"/>
          <w:rFonts w:ascii="Palatino Linotype" w:hAnsi="Palatino Linotype"/>
          <w:sz w:val="24"/>
          <w:szCs w:val="24"/>
        </w:rPr>
        <w:endnoteRef/>
      </w:r>
      <w:r>
        <w:t xml:space="preserve"> </w:t>
      </w:r>
      <w:r w:rsidR="001627A9">
        <w:rPr>
          <w:rFonts w:ascii="Palatino Linotype" w:hAnsi="Palatino Linotype"/>
          <w:sz w:val="24"/>
          <w:szCs w:val="24"/>
        </w:rPr>
        <w:t>S</w:t>
      </w:r>
      <w:r w:rsidR="001627A9" w:rsidRPr="002C3347">
        <w:rPr>
          <w:rFonts w:ascii="Palatino Linotype" w:hAnsi="Palatino Linotype"/>
          <w:sz w:val="24"/>
          <w:szCs w:val="24"/>
        </w:rPr>
        <w:t>purling</w:t>
      </w:r>
      <w:r w:rsidR="001627A9">
        <w:rPr>
          <w:rFonts w:ascii="Palatino Linotype" w:hAnsi="Palatino Linotype"/>
          <w:sz w:val="24"/>
          <w:szCs w:val="24"/>
        </w:rPr>
        <w:t xml:space="preserve">, </w:t>
      </w:r>
      <w:r w:rsidR="001627A9" w:rsidRPr="00D33260">
        <w:rPr>
          <w:rFonts w:ascii="Palatino Linotype" w:hAnsi="Palatino Linotype"/>
          <w:i/>
          <w:sz w:val="24"/>
          <w:szCs w:val="24"/>
        </w:rPr>
        <w:t>Invitation to the Dance</w:t>
      </w:r>
      <w:r w:rsidR="001627A9">
        <w:rPr>
          <w:rFonts w:ascii="Palatino Linotype" w:hAnsi="Palatino Linotype"/>
          <w:sz w:val="24"/>
          <w:szCs w:val="24"/>
        </w:rPr>
        <w:t>, xix.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260" w:rsidRDefault="00D33260" w:rsidP="003125D6">
      <w:pPr>
        <w:spacing w:after="0" w:line="240" w:lineRule="auto"/>
      </w:pPr>
      <w:r>
        <w:separator/>
      </w:r>
    </w:p>
  </w:footnote>
  <w:footnote w:type="continuationSeparator" w:id="0">
    <w:p w:rsidR="00D33260" w:rsidRDefault="00D33260" w:rsidP="00312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418992"/>
      <w:docPartObj>
        <w:docPartGallery w:val="Page Numbers (Top of Page)"/>
        <w:docPartUnique/>
      </w:docPartObj>
    </w:sdtPr>
    <w:sdtEndPr>
      <w:rPr>
        <w:noProof/>
      </w:rPr>
    </w:sdtEndPr>
    <w:sdtContent>
      <w:p w:rsidR="00D33260" w:rsidRDefault="00D33260">
        <w:pPr>
          <w:pStyle w:val="Header"/>
          <w:jc w:val="right"/>
        </w:pPr>
        <w:r>
          <w:fldChar w:fldCharType="begin"/>
        </w:r>
        <w:r>
          <w:instrText xml:space="preserve"> PAGE   \* MERGEFORMAT </w:instrText>
        </w:r>
        <w:r>
          <w:fldChar w:fldCharType="separate"/>
        </w:r>
        <w:r w:rsidR="006E2EEB">
          <w:rPr>
            <w:noProof/>
          </w:rPr>
          <w:t>3</w:t>
        </w:r>
        <w:r>
          <w:rPr>
            <w:noProof/>
          </w:rPr>
          <w:fldChar w:fldCharType="end"/>
        </w:r>
      </w:p>
    </w:sdtContent>
  </w:sdt>
  <w:p w:rsidR="00D33260" w:rsidRDefault="00D33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B49"/>
    <w:multiLevelType w:val="hybridMultilevel"/>
    <w:tmpl w:val="A21A2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13"/>
    <w:rsid w:val="00030BD2"/>
    <w:rsid w:val="000866B6"/>
    <w:rsid w:val="00091C66"/>
    <w:rsid w:val="000A1F63"/>
    <w:rsid w:val="000A4B10"/>
    <w:rsid w:val="000F7120"/>
    <w:rsid w:val="0012408B"/>
    <w:rsid w:val="00140976"/>
    <w:rsid w:val="001627A9"/>
    <w:rsid w:val="001A7DC4"/>
    <w:rsid w:val="001B2F0C"/>
    <w:rsid w:val="001E3E99"/>
    <w:rsid w:val="001F04BB"/>
    <w:rsid w:val="00225BD5"/>
    <w:rsid w:val="00235754"/>
    <w:rsid w:val="00291250"/>
    <w:rsid w:val="002C3347"/>
    <w:rsid w:val="002E2D2E"/>
    <w:rsid w:val="003125D6"/>
    <w:rsid w:val="00317DB2"/>
    <w:rsid w:val="0032477F"/>
    <w:rsid w:val="00353A38"/>
    <w:rsid w:val="003872C7"/>
    <w:rsid w:val="00406BB4"/>
    <w:rsid w:val="0045005D"/>
    <w:rsid w:val="004B55EA"/>
    <w:rsid w:val="004F1A13"/>
    <w:rsid w:val="005B0E26"/>
    <w:rsid w:val="005F3DB5"/>
    <w:rsid w:val="006403B2"/>
    <w:rsid w:val="006D1A25"/>
    <w:rsid w:val="006E2EEB"/>
    <w:rsid w:val="00701003"/>
    <w:rsid w:val="00737A62"/>
    <w:rsid w:val="00796E9C"/>
    <w:rsid w:val="007C6894"/>
    <w:rsid w:val="007F4B0B"/>
    <w:rsid w:val="007F5BC5"/>
    <w:rsid w:val="007F63C3"/>
    <w:rsid w:val="00835D03"/>
    <w:rsid w:val="00854771"/>
    <w:rsid w:val="0085742D"/>
    <w:rsid w:val="00871C47"/>
    <w:rsid w:val="00883F5C"/>
    <w:rsid w:val="008B37DC"/>
    <w:rsid w:val="008E621D"/>
    <w:rsid w:val="00933F4C"/>
    <w:rsid w:val="00952B99"/>
    <w:rsid w:val="00986726"/>
    <w:rsid w:val="009C5EB7"/>
    <w:rsid w:val="009E43FB"/>
    <w:rsid w:val="009F0EBD"/>
    <w:rsid w:val="00A815D0"/>
    <w:rsid w:val="00B40F1F"/>
    <w:rsid w:val="00B86DF2"/>
    <w:rsid w:val="00BA1F30"/>
    <w:rsid w:val="00BB1BB1"/>
    <w:rsid w:val="00BE7ABC"/>
    <w:rsid w:val="00C819AA"/>
    <w:rsid w:val="00CF2FBB"/>
    <w:rsid w:val="00D176EF"/>
    <w:rsid w:val="00D33260"/>
    <w:rsid w:val="00D96963"/>
    <w:rsid w:val="00D97989"/>
    <w:rsid w:val="00DA03F4"/>
    <w:rsid w:val="00DB52BA"/>
    <w:rsid w:val="00DE6758"/>
    <w:rsid w:val="00E27FEB"/>
    <w:rsid w:val="00E30BA4"/>
    <w:rsid w:val="00F2751F"/>
    <w:rsid w:val="00F46238"/>
    <w:rsid w:val="00F714A5"/>
    <w:rsid w:val="00F73CF6"/>
    <w:rsid w:val="00FF2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D6"/>
  </w:style>
  <w:style w:type="paragraph" w:styleId="Footer">
    <w:name w:val="footer"/>
    <w:basedOn w:val="Normal"/>
    <w:link w:val="FooterChar"/>
    <w:uiPriority w:val="99"/>
    <w:unhideWhenUsed/>
    <w:rsid w:val="00312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5D6"/>
  </w:style>
  <w:style w:type="paragraph" w:styleId="ListParagraph">
    <w:name w:val="List Paragraph"/>
    <w:basedOn w:val="Normal"/>
    <w:uiPriority w:val="34"/>
    <w:qFormat/>
    <w:rsid w:val="0032477F"/>
    <w:pPr>
      <w:ind w:left="720"/>
      <w:contextualSpacing/>
    </w:pPr>
  </w:style>
  <w:style w:type="paragraph" w:styleId="BalloonText">
    <w:name w:val="Balloon Text"/>
    <w:basedOn w:val="Normal"/>
    <w:link w:val="BalloonTextChar"/>
    <w:uiPriority w:val="99"/>
    <w:semiHidden/>
    <w:unhideWhenUsed/>
    <w:rsid w:val="00D96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963"/>
    <w:rPr>
      <w:rFonts w:ascii="Tahoma" w:hAnsi="Tahoma" w:cs="Tahoma"/>
      <w:sz w:val="16"/>
      <w:szCs w:val="16"/>
    </w:rPr>
  </w:style>
  <w:style w:type="paragraph" w:styleId="EndnoteText">
    <w:name w:val="endnote text"/>
    <w:basedOn w:val="Normal"/>
    <w:link w:val="EndnoteTextChar"/>
    <w:uiPriority w:val="99"/>
    <w:semiHidden/>
    <w:unhideWhenUsed/>
    <w:rsid w:val="00F462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6238"/>
    <w:rPr>
      <w:sz w:val="20"/>
      <w:szCs w:val="20"/>
    </w:rPr>
  </w:style>
  <w:style w:type="character" w:styleId="EndnoteReference">
    <w:name w:val="endnote reference"/>
    <w:basedOn w:val="DefaultParagraphFont"/>
    <w:uiPriority w:val="99"/>
    <w:semiHidden/>
    <w:unhideWhenUsed/>
    <w:rsid w:val="00F462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D6"/>
  </w:style>
  <w:style w:type="paragraph" w:styleId="Footer">
    <w:name w:val="footer"/>
    <w:basedOn w:val="Normal"/>
    <w:link w:val="FooterChar"/>
    <w:uiPriority w:val="99"/>
    <w:unhideWhenUsed/>
    <w:rsid w:val="00312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5D6"/>
  </w:style>
  <w:style w:type="paragraph" w:styleId="ListParagraph">
    <w:name w:val="List Paragraph"/>
    <w:basedOn w:val="Normal"/>
    <w:uiPriority w:val="34"/>
    <w:qFormat/>
    <w:rsid w:val="0032477F"/>
    <w:pPr>
      <w:ind w:left="720"/>
      <w:contextualSpacing/>
    </w:pPr>
  </w:style>
  <w:style w:type="paragraph" w:styleId="BalloonText">
    <w:name w:val="Balloon Text"/>
    <w:basedOn w:val="Normal"/>
    <w:link w:val="BalloonTextChar"/>
    <w:uiPriority w:val="99"/>
    <w:semiHidden/>
    <w:unhideWhenUsed/>
    <w:rsid w:val="00D96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963"/>
    <w:rPr>
      <w:rFonts w:ascii="Tahoma" w:hAnsi="Tahoma" w:cs="Tahoma"/>
      <w:sz w:val="16"/>
      <w:szCs w:val="16"/>
    </w:rPr>
  </w:style>
  <w:style w:type="paragraph" w:styleId="EndnoteText">
    <w:name w:val="endnote text"/>
    <w:basedOn w:val="Normal"/>
    <w:link w:val="EndnoteTextChar"/>
    <w:uiPriority w:val="99"/>
    <w:semiHidden/>
    <w:unhideWhenUsed/>
    <w:rsid w:val="00F462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6238"/>
    <w:rPr>
      <w:sz w:val="20"/>
      <w:szCs w:val="20"/>
    </w:rPr>
  </w:style>
  <w:style w:type="character" w:styleId="EndnoteReference">
    <w:name w:val="endnote reference"/>
    <w:basedOn w:val="DefaultParagraphFont"/>
    <w:uiPriority w:val="99"/>
    <w:semiHidden/>
    <w:unhideWhenUsed/>
    <w:rsid w:val="00F46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2221-F076-4D80-967A-00DF6976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247C5CA6.dotm</Template>
  <TotalTime>540</TotalTime>
  <Pages>11</Pages>
  <Words>4619</Words>
  <Characters>26331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Bowen</dc:creator>
  <cp:lastModifiedBy>John Bowen</cp:lastModifiedBy>
  <cp:revision>25</cp:revision>
  <cp:lastPrinted>2016-10-17T13:39:00Z</cp:lastPrinted>
  <dcterms:created xsi:type="dcterms:W3CDTF">2016-10-12T13:10:00Z</dcterms:created>
  <dcterms:modified xsi:type="dcterms:W3CDTF">2017-03-15T14:43:00Z</dcterms:modified>
</cp:coreProperties>
</file>