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30B" w:rsidRDefault="006F430B" w:rsidP="006F43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Appendix</w:t>
      </w:r>
    </w:p>
    <w:p w:rsidR="006F430B" w:rsidRDefault="006F430B" w:rsidP="006F43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A1. Utility levels for HUI</w:t>
      </w:r>
      <w:r w:rsidR="007620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In italics; levels used as </w:t>
      </w:r>
      <w:r w:rsidR="00C26615">
        <w:rPr>
          <w:rFonts w:ascii="Times New Roman" w:hAnsi="Times New Roman" w:cs="Times New Roman"/>
          <w:b/>
          <w:bCs/>
          <w:sz w:val="24"/>
          <w:szCs w:val="24"/>
          <w:lang w:val="en-US"/>
        </w:rPr>
        <w:t>baseline health states</w:t>
      </w:r>
      <w:r w:rsidR="0076204A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891"/>
        <w:gridCol w:w="894"/>
        <w:gridCol w:w="942"/>
        <w:gridCol w:w="911"/>
        <w:gridCol w:w="1239"/>
        <w:gridCol w:w="1016"/>
        <w:gridCol w:w="952"/>
        <w:gridCol w:w="1061"/>
        <w:gridCol w:w="847"/>
        <w:gridCol w:w="847"/>
      </w:tblGrid>
      <w:tr w:rsidR="006F430B" w:rsidRPr="00632532" w:rsidTr="00C80BEB">
        <w:trPr>
          <w:trHeight w:val="510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Card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Vision</w:t>
            </w:r>
          </w:p>
        </w:tc>
        <w:tc>
          <w:tcPr>
            <w:tcW w:w="9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Hearing</w:t>
            </w:r>
          </w:p>
        </w:tc>
        <w:tc>
          <w:tcPr>
            <w:tcW w:w="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Speech</w:t>
            </w: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Ambulation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Dexterity</w:t>
            </w:r>
          </w:p>
        </w:tc>
        <w:tc>
          <w:tcPr>
            <w:tcW w:w="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Emotion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Cognition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Pain</w:t>
            </w:r>
          </w:p>
        </w:tc>
        <w:tc>
          <w:tcPr>
            <w:tcW w:w="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HUI</w:t>
            </w:r>
          </w:p>
        </w:tc>
      </w:tr>
      <w:tr w:rsidR="006F430B" w:rsidRPr="00632532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</w:tr>
      <w:tr w:rsidR="006F430B" w:rsidRPr="00632532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0.93</w:t>
            </w:r>
          </w:p>
        </w:tc>
      </w:tr>
      <w:tr w:rsidR="006F430B" w:rsidRPr="00632532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III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0.88</w:t>
            </w:r>
          </w:p>
        </w:tc>
      </w:tr>
      <w:tr w:rsidR="006F430B" w:rsidRPr="00632532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IV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0.82</w:t>
            </w:r>
          </w:p>
        </w:tc>
      </w:tr>
      <w:tr w:rsidR="006F430B" w:rsidRPr="00F552A8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  <w:t>0.76</w:t>
            </w:r>
          </w:p>
        </w:tc>
      </w:tr>
      <w:tr w:rsidR="006F430B" w:rsidRPr="00632532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0.7</w:t>
            </w:r>
          </w:p>
        </w:tc>
      </w:tr>
      <w:tr w:rsidR="006F430B" w:rsidRPr="00632532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VII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0.64</w:t>
            </w:r>
          </w:p>
        </w:tc>
      </w:tr>
      <w:tr w:rsidR="006F430B" w:rsidRPr="00632532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VIII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0.58</w:t>
            </w:r>
          </w:p>
        </w:tc>
      </w:tr>
      <w:tr w:rsidR="006F430B" w:rsidRPr="00F552A8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  <w:t>IX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  <w:t>0.52</w:t>
            </w:r>
          </w:p>
        </w:tc>
      </w:tr>
      <w:tr w:rsidR="006F430B" w:rsidRPr="00632532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0.46</w:t>
            </w:r>
          </w:p>
        </w:tc>
      </w:tr>
      <w:tr w:rsidR="006F430B" w:rsidRPr="00632532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XI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0.4</w:t>
            </w:r>
          </w:p>
        </w:tc>
      </w:tr>
      <w:tr w:rsidR="006F430B" w:rsidRPr="00632532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XII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0.34</w:t>
            </w:r>
          </w:p>
        </w:tc>
      </w:tr>
      <w:tr w:rsidR="006F430B" w:rsidRPr="00F552A8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  <w:t>XIII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  <w:t>0.28</w:t>
            </w:r>
          </w:p>
        </w:tc>
      </w:tr>
      <w:tr w:rsidR="006F430B" w:rsidRPr="00632532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XIV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0.24</w:t>
            </w:r>
          </w:p>
        </w:tc>
      </w:tr>
      <w:tr w:rsidR="006F430B" w:rsidRPr="00632532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XV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0.18</w:t>
            </w:r>
          </w:p>
        </w:tc>
      </w:tr>
      <w:tr w:rsidR="006F430B" w:rsidRPr="00632532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XVI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0.12</w:t>
            </w:r>
          </w:p>
        </w:tc>
      </w:tr>
      <w:tr w:rsidR="006F430B" w:rsidRPr="00632532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XVII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0.06</w:t>
            </w:r>
          </w:p>
        </w:tc>
      </w:tr>
      <w:tr w:rsidR="006F430B" w:rsidRPr="00632532" w:rsidTr="00C80BEB">
        <w:trPr>
          <w:trHeight w:val="300"/>
        </w:trPr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XVIII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0</w:t>
            </w:r>
          </w:p>
        </w:tc>
      </w:tr>
    </w:tbl>
    <w:p w:rsidR="006F430B" w:rsidRDefault="006F430B" w:rsidP="006F430B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C26615" w:rsidRDefault="006F430B" w:rsidP="00C26615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Table A2. Utility levels for EQ-5D</w:t>
      </w:r>
      <w:r w:rsidR="0076204A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. In italics; </w:t>
      </w:r>
      <w:r w:rsidR="00C26615">
        <w:rPr>
          <w:rFonts w:ascii="Times New Roman" w:hAnsi="Times New Roman" w:cs="Times New Roman"/>
          <w:b/>
          <w:bCs/>
          <w:sz w:val="24"/>
          <w:szCs w:val="24"/>
          <w:lang w:val="en-US"/>
        </w:rPr>
        <w:t>levels used as baseline health states.</w:t>
      </w:r>
    </w:p>
    <w:tbl>
      <w:tblPr>
        <w:tblW w:w="7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9"/>
        <w:gridCol w:w="950"/>
        <w:gridCol w:w="605"/>
        <w:gridCol w:w="1027"/>
        <w:gridCol w:w="1583"/>
        <w:gridCol w:w="1850"/>
        <w:gridCol w:w="938"/>
      </w:tblGrid>
      <w:tr w:rsidR="006F430B" w:rsidRPr="00632532" w:rsidTr="00C80BEB">
        <w:trPr>
          <w:trHeight w:val="510"/>
        </w:trPr>
        <w:tc>
          <w:tcPr>
            <w:tcW w:w="839" w:type="dxa"/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GoBack"/>
            <w:bookmarkEnd w:id="0"/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Card</w:t>
            </w:r>
          </w:p>
        </w:tc>
        <w:tc>
          <w:tcPr>
            <w:tcW w:w="950" w:type="dxa"/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Mobility</w:t>
            </w:r>
          </w:p>
        </w:tc>
        <w:tc>
          <w:tcPr>
            <w:tcW w:w="605" w:type="dxa"/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Self-care</w:t>
            </w:r>
          </w:p>
        </w:tc>
        <w:tc>
          <w:tcPr>
            <w:tcW w:w="1027" w:type="dxa"/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Usual activities</w:t>
            </w:r>
          </w:p>
        </w:tc>
        <w:tc>
          <w:tcPr>
            <w:tcW w:w="1583" w:type="dxa"/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Pain/discomfort</w:t>
            </w:r>
          </w:p>
        </w:tc>
        <w:tc>
          <w:tcPr>
            <w:tcW w:w="1850" w:type="dxa"/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Anxiety/depression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EQ-5D</w:t>
            </w:r>
          </w:p>
        </w:tc>
      </w:tr>
      <w:tr w:rsidR="006F430B" w:rsidRPr="00632532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83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1</w:t>
            </w:r>
          </w:p>
        </w:tc>
      </w:tr>
      <w:tr w:rsidR="006F430B" w:rsidRPr="00632532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II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83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0.88</w:t>
            </w:r>
          </w:p>
        </w:tc>
      </w:tr>
      <w:tr w:rsidR="006F430B" w:rsidRPr="00632532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III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83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0.85</w:t>
            </w:r>
          </w:p>
        </w:tc>
      </w:tr>
      <w:tr w:rsidR="006F430B" w:rsidRPr="00632532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IV</w:t>
            </w:r>
          </w:p>
        </w:tc>
        <w:tc>
          <w:tcPr>
            <w:tcW w:w="950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1</w:t>
            </w:r>
          </w:p>
        </w:tc>
        <w:tc>
          <w:tcPr>
            <w:tcW w:w="1850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Cs/>
                <w:color w:val="000000"/>
                <w:lang w:eastAsia="en-GB"/>
              </w:rPr>
              <w:t>2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0.79</w:t>
            </w:r>
          </w:p>
        </w:tc>
      </w:tr>
      <w:tr w:rsidR="006F430B" w:rsidRPr="00F552A8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83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  <w:r w:rsidRPr="00C80BEB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  <w:t>0.78</w:t>
            </w:r>
          </w:p>
        </w:tc>
      </w:tr>
      <w:tr w:rsidR="006F430B" w:rsidRPr="00632532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VI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583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0.69</w:t>
            </w:r>
          </w:p>
        </w:tc>
      </w:tr>
      <w:tr w:rsidR="006F430B" w:rsidRPr="00632532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VII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83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0.66</w:t>
            </w:r>
          </w:p>
        </w:tc>
      </w:tr>
      <w:tr w:rsidR="006F430B" w:rsidRPr="00632532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VIII</w:t>
            </w:r>
          </w:p>
        </w:tc>
        <w:tc>
          <w:tcPr>
            <w:tcW w:w="950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1850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0.57</w:t>
            </w:r>
          </w:p>
        </w:tc>
      </w:tr>
      <w:tr w:rsidR="006F430B" w:rsidRPr="00F552A8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  <w:t>IX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583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  <w:r w:rsidRPr="00C80BEB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  <w:t>0.55</w:t>
            </w:r>
          </w:p>
        </w:tc>
      </w:tr>
      <w:tr w:rsidR="006F430B" w:rsidRPr="00632532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X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83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0.54</w:t>
            </w:r>
          </w:p>
        </w:tc>
      </w:tr>
      <w:tr w:rsidR="006F430B" w:rsidRPr="00632532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XI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583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0.52</w:t>
            </w:r>
          </w:p>
        </w:tc>
      </w:tr>
      <w:tr w:rsidR="006F430B" w:rsidRPr="00F552A8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F552A8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552A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XII</w:t>
            </w:r>
          </w:p>
        </w:tc>
        <w:tc>
          <w:tcPr>
            <w:tcW w:w="950" w:type="dxa"/>
            <w:shd w:val="clear" w:color="000000" w:fill="FFFFFF"/>
            <w:noWrap/>
            <w:vAlign w:val="bottom"/>
            <w:hideMark/>
          </w:tcPr>
          <w:p w:rsidR="006F430B" w:rsidRPr="00F552A8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52A8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shd w:val="clear" w:color="000000" w:fill="FFFFFF"/>
            <w:noWrap/>
            <w:vAlign w:val="bottom"/>
            <w:hideMark/>
          </w:tcPr>
          <w:p w:rsidR="006F430B" w:rsidRPr="00F552A8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52A8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027" w:type="dxa"/>
            <w:shd w:val="clear" w:color="000000" w:fill="FFFFFF"/>
            <w:noWrap/>
            <w:vAlign w:val="bottom"/>
            <w:hideMark/>
          </w:tcPr>
          <w:p w:rsidR="006F430B" w:rsidRPr="00F552A8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52A8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1583" w:type="dxa"/>
            <w:shd w:val="clear" w:color="000000" w:fill="FFFFFF"/>
            <w:noWrap/>
            <w:vAlign w:val="bottom"/>
            <w:hideMark/>
          </w:tcPr>
          <w:p w:rsidR="006F430B" w:rsidRPr="00F552A8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52A8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1850" w:type="dxa"/>
            <w:shd w:val="clear" w:color="000000" w:fill="FFFFFF"/>
            <w:noWrap/>
            <w:vAlign w:val="bottom"/>
            <w:hideMark/>
          </w:tcPr>
          <w:p w:rsidR="006F430B" w:rsidRPr="00F552A8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552A8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F552A8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552A8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0.30</w:t>
            </w:r>
          </w:p>
        </w:tc>
      </w:tr>
      <w:tr w:rsidR="006F430B" w:rsidRPr="00F552A8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0"/>
                <w:szCs w:val="20"/>
                <w:lang w:eastAsia="en-GB"/>
              </w:rPr>
              <w:t>XIII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83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</w:pPr>
            <w:r w:rsidRPr="00C80BE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C80BEB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</w:pPr>
            <w:r w:rsidRPr="00C80BEB">
              <w:rPr>
                <w:rFonts w:ascii="Calibri" w:eastAsia="Times New Roman" w:hAnsi="Calibri" w:cs="Times New Roman"/>
                <w:b/>
                <w:bCs/>
                <w:i/>
                <w:color w:val="000000"/>
                <w:lang w:eastAsia="en-GB"/>
              </w:rPr>
              <w:t>0.23</w:t>
            </w:r>
          </w:p>
        </w:tc>
      </w:tr>
      <w:tr w:rsidR="006F430B" w:rsidRPr="00632532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X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I</w:t>
            </w: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V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583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0.18</w:t>
            </w:r>
          </w:p>
        </w:tc>
      </w:tr>
      <w:tr w:rsidR="006F430B" w:rsidRPr="00632532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XV</w:t>
            </w:r>
          </w:p>
        </w:tc>
        <w:tc>
          <w:tcPr>
            <w:tcW w:w="950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83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0.06</w:t>
            </w:r>
          </w:p>
        </w:tc>
      </w:tr>
      <w:tr w:rsidR="006F430B" w:rsidRPr="00632532" w:rsidTr="00C80BEB">
        <w:trPr>
          <w:trHeight w:val="300"/>
        </w:trPr>
        <w:tc>
          <w:tcPr>
            <w:tcW w:w="839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n-GB"/>
              </w:rPr>
              <w:t>XVI</w:t>
            </w:r>
          </w:p>
        </w:tc>
        <w:tc>
          <w:tcPr>
            <w:tcW w:w="9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605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027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1583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1850" w:type="dxa"/>
            <w:shd w:val="clear" w:color="000000" w:fill="FFFFFF"/>
            <w:vAlign w:val="center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</w:pPr>
            <w:r w:rsidRPr="00632532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38" w:type="dxa"/>
            <w:shd w:val="clear" w:color="000000" w:fill="FFFFFF"/>
            <w:noWrap/>
            <w:vAlign w:val="bottom"/>
            <w:hideMark/>
          </w:tcPr>
          <w:p w:rsidR="006F430B" w:rsidRPr="00632532" w:rsidRDefault="006F430B" w:rsidP="00C80BE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632532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-0.03</w:t>
            </w:r>
          </w:p>
        </w:tc>
      </w:tr>
    </w:tbl>
    <w:p w:rsidR="00FB3B22" w:rsidRDefault="00FB3B22"/>
    <w:sectPr w:rsidR="00FB3B22" w:rsidSect="00FF24F5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30B"/>
    <w:rsid w:val="006F430B"/>
    <w:rsid w:val="0076204A"/>
    <w:rsid w:val="00C26615"/>
    <w:rsid w:val="00FB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DE8008-3D2C-4FBA-B3A6-0F92A14A2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430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Newcastle University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Jytte Nielsen</dc:creator>
  <cp:keywords/>
  <dc:description/>
  <cp:lastModifiedBy>Jytte Nielsen</cp:lastModifiedBy>
  <cp:revision>3</cp:revision>
  <dcterms:created xsi:type="dcterms:W3CDTF">2016-10-28T14:45:00Z</dcterms:created>
  <dcterms:modified xsi:type="dcterms:W3CDTF">2016-10-31T10:42:00Z</dcterms:modified>
</cp:coreProperties>
</file>