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EF" w:rsidRPr="00105479" w:rsidRDefault="00105479">
      <w:pPr>
        <w:rPr>
          <w:b/>
        </w:rPr>
      </w:pPr>
      <w:r w:rsidRPr="00105479">
        <w:rPr>
          <w:b/>
        </w:rPr>
        <w:t>UNIVERSITY OF YORK</w:t>
      </w:r>
    </w:p>
    <w:p w:rsidR="00105479" w:rsidRDefault="00105479">
      <w:pPr>
        <w:rPr>
          <w:b/>
        </w:rPr>
      </w:pPr>
      <w:r w:rsidRPr="00105479">
        <w:rPr>
          <w:b/>
        </w:rPr>
        <w:t>Social Policy Research Unit</w:t>
      </w:r>
    </w:p>
    <w:p w:rsidR="00105479" w:rsidRDefault="00105479">
      <w:pPr>
        <w:rPr>
          <w:b/>
        </w:rPr>
      </w:pPr>
    </w:p>
    <w:p w:rsidR="00105479" w:rsidRDefault="00105479">
      <w:pPr>
        <w:rPr>
          <w:b/>
        </w:rPr>
      </w:pPr>
      <w:r>
        <w:rPr>
          <w:b/>
        </w:rPr>
        <w:t xml:space="preserve">HOW MANY WORKING POOR PARENTS </w:t>
      </w:r>
      <w:r w:rsidR="003715E0">
        <w:rPr>
          <w:b/>
        </w:rPr>
        <w:t>MIGHT</w:t>
      </w:r>
      <w:r>
        <w:rPr>
          <w:b/>
        </w:rPr>
        <w:t xml:space="preserve"> BE </w:t>
      </w:r>
      <w:r w:rsidR="003715E0">
        <w:rPr>
          <w:b/>
        </w:rPr>
        <w:t xml:space="preserve">ABLE TO </w:t>
      </w:r>
      <w:r>
        <w:rPr>
          <w:b/>
        </w:rPr>
        <w:t>WORK</w:t>
      </w:r>
      <w:r w:rsidR="003715E0">
        <w:rPr>
          <w:b/>
        </w:rPr>
        <w:t xml:space="preserve"> </w:t>
      </w:r>
      <w:r>
        <w:rPr>
          <w:b/>
        </w:rPr>
        <w:t>MORE?</w:t>
      </w:r>
    </w:p>
    <w:p w:rsidR="00E7122E" w:rsidRDefault="00E7122E">
      <w:pPr>
        <w:rPr>
          <w:b/>
        </w:rPr>
      </w:pPr>
    </w:p>
    <w:p w:rsidR="00E7122E" w:rsidRDefault="00E7122E" w:rsidP="00E7122E">
      <w:r>
        <w:t>Jonathan Bradshaw and Gill Main</w:t>
      </w:r>
    </w:p>
    <w:p w:rsidR="00E7122E" w:rsidRPr="00105479" w:rsidRDefault="00E7122E" w:rsidP="00E7122E">
      <w:r>
        <w:t>19 March 2014</w:t>
      </w:r>
    </w:p>
    <w:p w:rsidR="00E7122E" w:rsidRDefault="00E7122E">
      <w:pPr>
        <w:rPr>
          <w:b/>
        </w:rPr>
      </w:pPr>
    </w:p>
    <w:p w:rsidR="00105479" w:rsidRDefault="00105479">
      <w:pPr>
        <w:rPr>
          <w:b/>
        </w:rPr>
      </w:pPr>
    </w:p>
    <w:p w:rsidR="00105479" w:rsidRDefault="00105479">
      <w:r w:rsidRPr="00105479">
        <w:t xml:space="preserve">Paul </w:t>
      </w:r>
      <w:r>
        <w:t xml:space="preserve">Gregg has written an interesting blog on working poverty </w:t>
      </w:r>
      <w:hyperlink r:id="rId9" w:history="1">
        <w:r w:rsidRPr="00856EA2">
          <w:rPr>
            <w:rStyle w:val="Hyperlink"/>
          </w:rPr>
          <w:t>https://smcpcommission.blog.gov.uk/2014/03/18/working-poverty-whats-going-on/</w:t>
        </w:r>
      </w:hyperlink>
    </w:p>
    <w:p w:rsidR="00105479" w:rsidRDefault="003F1E95">
      <w:proofErr w:type="gramStart"/>
      <w:r>
        <w:t>i</w:t>
      </w:r>
      <w:r w:rsidR="00105479">
        <w:t>n</w:t>
      </w:r>
      <w:proofErr w:type="gramEnd"/>
      <w:r w:rsidR="00105479">
        <w:t xml:space="preserve"> which he suggests that the Universal Credit rules might be used to identify the working poor who might be expected to work more. The expectation in UC is that:</w:t>
      </w:r>
    </w:p>
    <w:p w:rsidR="00105479" w:rsidRDefault="00105479" w:rsidP="00105479">
      <w:pPr>
        <w:pStyle w:val="ListParagraph"/>
        <w:numPr>
          <w:ilvl w:val="0"/>
          <w:numId w:val="1"/>
        </w:numPr>
        <w:shd w:val="clear" w:color="auto" w:fill="FFFFFF"/>
        <w:spacing w:before="60" w:after="60"/>
        <w:ind w:left="180" w:right="360" w:firstLine="104"/>
        <w:rPr>
          <w:rFonts w:eastAsia="Times New Roman"/>
          <w:color w:val="0B0C0C"/>
          <w:lang w:eastAsia="en-GB"/>
        </w:rPr>
      </w:pPr>
      <w:r w:rsidRPr="00105479">
        <w:rPr>
          <w:rFonts w:eastAsia="Times New Roman"/>
          <w:color w:val="0B0C0C"/>
          <w:lang w:eastAsia="en-GB"/>
        </w:rPr>
        <w:t>One adult in a couple is in full-time work.</w:t>
      </w:r>
    </w:p>
    <w:p w:rsidR="00105479" w:rsidRDefault="00105479" w:rsidP="00105479">
      <w:pPr>
        <w:pStyle w:val="ListParagraph"/>
        <w:numPr>
          <w:ilvl w:val="0"/>
          <w:numId w:val="1"/>
        </w:numPr>
        <w:shd w:val="clear" w:color="auto" w:fill="FFFFFF"/>
        <w:spacing w:before="60" w:after="60"/>
        <w:ind w:left="180" w:right="360" w:firstLine="104"/>
        <w:rPr>
          <w:rFonts w:eastAsia="Times New Roman"/>
          <w:color w:val="0B0C0C"/>
          <w:lang w:eastAsia="en-GB"/>
        </w:rPr>
      </w:pPr>
      <w:r w:rsidRPr="00105479">
        <w:rPr>
          <w:rFonts w:eastAsia="Times New Roman"/>
          <w:color w:val="0B0C0C"/>
          <w:lang w:eastAsia="en-GB"/>
        </w:rPr>
        <w:t>Lone parents, or the second adult in a couple:</w:t>
      </w:r>
    </w:p>
    <w:p w:rsidR="00105479" w:rsidRDefault="00105479" w:rsidP="00105479">
      <w:pPr>
        <w:pStyle w:val="ListParagraph"/>
        <w:numPr>
          <w:ilvl w:val="1"/>
          <w:numId w:val="1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 w:rsidRPr="00105479">
        <w:rPr>
          <w:rFonts w:eastAsia="Times New Roman"/>
          <w:color w:val="0B0C0C"/>
          <w:lang w:eastAsia="en-GB"/>
        </w:rPr>
        <w:t>Work full-time if the youngest child is aged 13+.</w:t>
      </w:r>
    </w:p>
    <w:p w:rsidR="00105479" w:rsidRDefault="00105479" w:rsidP="00105479">
      <w:pPr>
        <w:pStyle w:val="ListParagraph"/>
        <w:numPr>
          <w:ilvl w:val="1"/>
          <w:numId w:val="1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 w:rsidRPr="00105479">
        <w:rPr>
          <w:rFonts w:eastAsia="Times New Roman"/>
          <w:color w:val="0B0C0C"/>
          <w:lang w:eastAsia="en-GB"/>
        </w:rPr>
        <w:t>Work part-time if the youngest child is aged 5-12.</w:t>
      </w:r>
    </w:p>
    <w:p w:rsidR="00105479" w:rsidRDefault="00105479" w:rsidP="00105479">
      <w:pPr>
        <w:pStyle w:val="ListParagraph"/>
        <w:numPr>
          <w:ilvl w:val="1"/>
          <w:numId w:val="1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 w:rsidRPr="00105479">
        <w:rPr>
          <w:rFonts w:eastAsia="Times New Roman"/>
          <w:color w:val="0B0C0C"/>
          <w:lang w:eastAsia="en-GB"/>
        </w:rPr>
        <w:t>Are not expected to work if the youngest child is under 5 years old.</w:t>
      </w:r>
    </w:p>
    <w:p w:rsidR="00105479" w:rsidRDefault="00105479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 xml:space="preserve">It is possible to estimate an approximate size of these groups using secondary analysis of the Households </w:t>
      </w:r>
      <w:proofErr w:type="gramStart"/>
      <w:r>
        <w:rPr>
          <w:rFonts w:eastAsia="Times New Roman"/>
          <w:color w:val="0B0C0C"/>
          <w:lang w:eastAsia="en-GB"/>
        </w:rPr>
        <w:t>Below</w:t>
      </w:r>
      <w:proofErr w:type="gramEnd"/>
      <w:r>
        <w:rPr>
          <w:rFonts w:eastAsia="Times New Roman"/>
          <w:color w:val="0B0C0C"/>
          <w:lang w:eastAsia="en-GB"/>
        </w:rPr>
        <w:t xml:space="preserve"> Average Income </w:t>
      </w:r>
      <w:r w:rsidR="003715E0">
        <w:rPr>
          <w:rFonts w:eastAsia="Times New Roman"/>
          <w:color w:val="0B0C0C"/>
          <w:lang w:eastAsia="en-GB"/>
        </w:rPr>
        <w:t xml:space="preserve">(HBAI) </w:t>
      </w:r>
      <w:r>
        <w:rPr>
          <w:rFonts w:eastAsia="Times New Roman"/>
          <w:color w:val="0B0C0C"/>
          <w:lang w:eastAsia="en-GB"/>
        </w:rPr>
        <w:t>data for 2011/12</w:t>
      </w:r>
      <w:r w:rsidR="00972BBE">
        <w:rPr>
          <w:rFonts w:eastAsia="Times New Roman"/>
          <w:color w:val="0B0C0C"/>
          <w:lang w:eastAsia="en-GB"/>
        </w:rPr>
        <w:t>.</w:t>
      </w:r>
    </w:p>
    <w:p w:rsidR="00972BBE" w:rsidRDefault="00972BBE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972BBE" w:rsidRDefault="00972BBE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>In 2011/12 1</w:t>
      </w:r>
      <w:r w:rsidR="008E232D">
        <w:rPr>
          <w:rFonts w:eastAsia="Times New Roman"/>
          <w:color w:val="0B0C0C"/>
          <w:lang w:eastAsia="en-GB"/>
        </w:rPr>
        <w:t>7.5</w:t>
      </w:r>
      <w:r>
        <w:rPr>
          <w:rFonts w:eastAsia="Times New Roman"/>
          <w:color w:val="0B0C0C"/>
          <w:lang w:eastAsia="en-GB"/>
        </w:rPr>
        <w:t xml:space="preserve">% of </w:t>
      </w:r>
      <w:r w:rsidRPr="008E232D">
        <w:rPr>
          <w:rFonts w:eastAsia="Times New Roman"/>
          <w:color w:val="0B0C0C"/>
          <w:lang w:eastAsia="en-GB"/>
        </w:rPr>
        <w:t>children</w:t>
      </w:r>
      <w:r>
        <w:rPr>
          <w:rFonts w:eastAsia="Times New Roman"/>
          <w:color w:val="0B0C0C"/>
          <w:lang w:eastAsia="en-GB"/>
        </w:rPr>
        <w:t xml:space="preserve"> were in </w:t>
      </w:r>
      <w:r w:rsidR="008E232D">
        <w:rPr>
          <w:rFonts w:eastAsia="Times New Roman"/>
          <w:color w:val="0B0C0C"/>
          <w:lang w:eastAsia="en-GB"/>
        </w:rPr>
        <w:t xml:space="preserve">households in </w:t>
      </w:r>
      <w:r>
        <w:rPr>
          <w:rFonts w:eastAsia="Times New Roman"/>
          <w:color w:val="0B0C0C"/>
          <w:lang w:eastAsia="en-GB"/>
        </w:rPr>
        <w:t>poverty (income less than 60% median BHC).</w:t>
      </w:r>
      <w:r w:rsidR="00E948EA">
        <w:rPr>
          <w:rFonts w:eastAsia="Times New Roman"/>
          <w:color w:val="0B0C0C"/>
          <w:lang w:eastAsia="en-GB"/>
        </w:rPr>
        <w:t xml:space="preserve"> Of these 2</w:t>
      </w:r>
      <w:r w:rsidR="008E232D">
        <w:rPr>
          <w:rFonts w:eastAsia="Times New Roman"/>
          <w:color w:val="0B0C0C"/>
          <w:lang w:eastAsia="en-GB"/>
        </w:rPr>
        <w:t>0</w:t>
      </w:r>
      <w:r w:rsidR="00E948EA">
        <w:rPr>
          <w:rFonts w:eastAsia="Times New Roman"/>
          <w:color w:val="0B0C0C"/>
          <w:lang w:eastAsia="en-GB"/>
        </w:rPr>
        <w:t>.</w:t>
      </w:r>
      <w:r w:rsidR="008E232D">
        <w:rPr>
          <w:rFonts w:eastAsia="Times New Roman"/>
          <w:color w:val="0B0C0C"/>
          <w:lang w:eastAsia="en-GB"/>
        </w:rPr>
        <w:t>0</w:t>
      </w:r>
      <w:r w:rsidR="00E948EA">
        <w:rPr>
          <w:rFonts w:eastAsia="Times New Roman"/>
          <w:color w:val="0B0C0C"/>
          <w:lang w:eastAsia="en-GB"/>
        </w:rPr>
        <w:t xml:space="preserve">% were </w:t>
      </w:r>
      <w:r w:rsidR="008E232D">
        <w:rPr>
          <w:rFonts w:eastAsia="Times New Roman"/>
          <w:color w:val="0B0C0C"/>
          <w:lang w:eastAsia="en-GB"/>
        </w:rPr>
        <w:t xml:space="preserve">with </w:t>
      </w:r>
      <w:r w:rsidR="00E948EA">
        <w:rPr>
          <w:rFonts w:eastAsia="Times New Roman"/>
          <w:color w:val="0B0C0C"/>
          <w:lang w:eastAsia="en-GB"/>
        </w:rPr>
        <w:t>lone parents not in employment and 1</w:t>
      </w:r>
      <w:r w:rsidR="008E232D">
        <w:rPr>
          <w:rFonts w:eastAsia="Times New Roman"/>
          <w:color w:val="0B0C0C"/>
          <w:lang w:eastAsia="en-GB"/>
        </w:rPr>
        <w:t>4.3</w:t>
      </w:r>
      <w:r w:rsidR="00E948EA">
        <w:rPr>
          <w:rFonts w:eastAsia="Times New Roman"/>
          <w:color w:val="0B0C0C"/>
          <w:lang w:eastAsia="en-GB"/>
        </w:rPr>
        <w:t xml:space="preserve">% were </w:t>
      </w:r>
      <w:r w:rsidR="008E232D">
        <w:rPr>
          <w:rFonts w:eastAsia="Times New Roman"/>
          <w:color w:val="0B0C0C"/>
          <w:lang w:eastAsia="en-GB"/>
        </w:rPr>
        <w:t xml:space="preserve">with </w:t>
      </w:r>
      <w:r w:rsidR="00E948EA">
        <w:rPr>
          <w:rFonts w:eastAsia="Times New Roman"/>
          <w:color w:val="0B0C0C"/>
          <w:lang w:eastAsia="en-GB"/>
        </w:rPr>
        <w:t>couples not in employment. So the rest 6</w:t>
      </w:r>
      <w:r w:rsidR="008E232D">
        <w:rPr>
          <w:rFonts w:eastAsia="Times New Roman"/>
          <w:color w:val="0B0C0C"/>
          <w:lang w:eastAsia="en-GB"/>
        </w:rPr>
        <w:t>5.7</w:t>
      </w:r>
      <w:r w:rsidR="00E948EA">
        <w:rPr>
          <w:rFonts w:eastAsia="Times New Roman"/>
          <w:color w:val="0B0C0C"/>
          <w:lang w:eastAsia="en-GB"/>
        </w:rPr>
        <w:t xml:space="preserve">% </w:t>
      </w:r>
      <w:r w:rsidR="003715E0">
        <w:rPr>
          <w:rFonts w:eastAsia="Times New Roman"/>
          <w:color w:val="0B0C0C"/>
          <w:lang w:eastAsia="en-GB"/>
        </w:rPr>
        <w:t xml:space="preserve">were working poor. </w:t>
      </w:r>
      <w:r w:rsidR="002535D7">
        <w:rPr>
          <w:rFonts w:eastAsia="Times New Roman"/>
          <w:color w:val="0B0C0C"/>
          <w:lang w:eastAsia="en-GB"/>
        </w:rPr>
        <w:t xml:space="preserve"> </w:t>
      </w:r>
      <w:r w:rsidR="00E948EA">
        <w:rPr>
          <w:rFonts w:eastAsia="Times New Roman"/>
          <w:color w:val="0B0C0C"/>
          <w:lang w:eastAsia="en-GB"/>
        </w:rPr>
        <w:t>Of these</w:t>
      </w:r>
      <w:r w:rsidR="002535D7">
        <w:rPr>
          <w:rFonts w:eastAsia="Times New Roman"/>
          <w:color w:val="0B0C0C"/>
          <w:lang w:eastAsia="en-GB"/>
        </w:rPr>
        <w:t>,</w:t>
      </w:r>
      <w:r w:rsidR="00E948EA">
        <w:rPr>
          <w:rFonts w:eastAsia="Times New Roman"/>
          <w:color w:val="0B0C0C"/>
          <w:lang w:eastAsia="en-GB"/>
        </w:rPr>
        <w:t xml:space="preserve"> </w:t>
      </w:r>
      <w:r w:rsidR="008E232D">
        <w:rPr>
          <w:rFonts w:eastAsia="Times New Roman"/>
          <w:color w:val="0B0C0C"/>
          <w:lang w:eastAsia="en-GB"/>
        </w:rPr>
        <w:t>4.3</w:t>
      </w:r>
      <w:r w:rsidR="00E948EA">
        <w:rPr>
          <w:rFonts w:eastAsia="Times New Roman"/>
          <w:color w:val="0B0C0C"/>
          <w:lang w:eastAsia="en-GB"/>
        </w:rPr>
        <w:t xml:space="preserve">% </w:t>
      </w:r>
      <w:r w:rsidR="008E232D">
        <w:rPr>
          <w:rFonts w:eastAsia="Times New Roman"/>
          <w:color w:val="0B0C0C"/>
          <w:lang w:eastAsia="en-GB"/>
        </w:rPr>
        <w:t>had</w:t>
      </w:r>
      <w:r w:rsidR="00E948EA">
        <w:rPr>
          <w:rFonts w:eastAsia="Times New Roman"/>
          <w:color w:val="0B0C0C"/>
          <w:lang w:eastAsia="en-GB"/>
        </w:rPr>
        <w:t xml:space="preserve"> lone parents in full-time employment and 5.</w:t>
      </w:r>
      <w:r w:rsidR="008E232D">
        <w:rPr>
          <w:rFonts w:eastAsia="Times New Roman"/>
          <w:color w:val="0B0C0C"/>
          <w:lang w:eastAsia="en-GB"/>
        </w:rPr>
        <w:t>3</w:t>
      </w:r>
      <w:r w:rsidR="00E948EA">
        <w:rPr>
          <w:rFonts w:eastAsia="Times New Roman"/>
          <w:color w:val="0B0C0C"/>
          <w:lang w:eastAsia="en-GB"/>
        </w:rPr>
        <w:t xml:space="preserve">% </w:t>
      </w:r>
      <w:r w:rsidR="008E232D">
        <w:rPr>
          <w:rFonts w:eastAsia="Times New Roman"/>
          <w:color w:val="0B0C0C"/>
          <w:lang w:eastAsia="en-GB"/>
        </w:rPr>
        <w:t>had</w:t>
      </w:r>
      <w:r w:rsidR="00E948EA">
        <w:rPr>
          <w:rFonts w:eastAsia="Times New Roman"/>
          <w:color w:val="0B0C0C"/>
          <w:lang w:eastAsia="en-GB"/>
        </w:rPr>
        <w:t xml:space="preserve"> couples both in full-time employment</w:t>
      </w:r>
      <w:r w:rsidR="00B74C8F">
        <w:rPr>
          <w:rFonts w:eastAsia="Times New Roman"/>
          <w:color w:val="0B0C0C"/>
          <w:lang w:eastAsia="en-GB"/>
        </w:rPr>
        <w:t xml:space="preserve"> </w:t>
      </w:r>
      <w:proofErr w:type="gramStart"/>
      <w:r w:rsidR="002535D7">
        <w:rPr>
          <w:rFonts w:eastAsia="Times New Roman"/>
          <w:color w:val="0B0C0C"/>
          <w:lang w:eastAsia="en-GB"/>
        </w:rPr>
        <w:t>who</w:t>
      </w:r>
      <w:proofErr w:type="gramEnd"/>
      <w:r w:rsidR="002535D7">
        <w:rPr>
          <w:rFonts w:eastAsia="Times New Roman"/>
          <w:color w:val="0B0C0C"/>
          <w:lang w:eastAsia="en-GB"/>
        </w:rPr>
        <w:t xml:space="preserve"> could not be expected to work more</w:t>
      </w:r>
      <w:r w:rsidR="008E232D">
        <w:rPr>
          <w:rFonts w:eastAsia="Times New Roman"/>
          <w:color w:val="0B0C0C"/>
          <w:lang w:eastAsia="en-GB"/>
        </w:rPr>
        <w:t>. This leaves 90.4</w:t>
      </w:r>
      <w:r w:rsidR="00E948EA">
        <w:rPr>
          <w:rFonts w:eastAsia="Times New Roman"/>
          <w:color w:val="0B0C0C"/>
          <w:lang w:eastAsia="en-GB"/>
        </w:rPr>
        <w:t xml:space="preserve">% </w:t>
      </w:r>
      <w:r w:rsidR="002535D7">
        <w:rPr>
          <w:rFonts w:eastAsia="Times New Roman"/>
          <w:color w:val="0B0C0C"/>
          <w:lang w:eastAsia="en-GB"/>
        </w:rPr>
        <w:t xml:space="preserve">of the working poor with children </w:t>
      </w:r>
      <w:r w:rsidR="00E948EA">
        <w:rPr>
          <w:rFonts w:eastAsia="Times New Roman"/>
          <w:color w:val="0B0C0C"/>
          <w:lang w:eastAsia="en-GB"/>
        </w:rPr>
        <w:t xml:space="preserve">with </w:t>
      </w:r>
      <w:r w:rsidR="003715E0">
        <w:rPr>
          <w:rFonts w:eastAsia="Times New Roman"/>
          <w:color w:val="0B0C0C"/>
          <w:lang w:eastAsia="en-GB"/>
        </w:rPr>
        <w:t xml:space="preserve">a </w:t>
      </w:r>
      <w:r w:rsidR="002535D7">
        <w:rPr>
          <w:rFonts w:eastAsia="Times New Roman"/>
          <w:color w:val="0B0C0C"/>
          <w:lang w:eastAsia="en-GB"/>
        </w:rPr>
        <w:t xml:space="preserve">possible </w:t>
      </w:r>
      <w:r w:rsidR="00E948EA">
        <w:rPr>
          <w:rFonts w:eastAsia="Times New Roman"/>
          <w:color w:val="0B0C0C"/>
          <w:lang w:eastAsia="en-GB"/>
        </w:rPr>
        <w:t>potential to work more.</w:t>
      </w:r>
    </w:p>
    <w:p w:rsidR="006D4775" w:rsidRDefault="006D4775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6D4775" w:rsidRDefault="006D4775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 xml:space="preserve">The </w:t>
      </w:r>
      <w:proofErr w:type="gramStart"/>
      <w:r>
        <w:rPr>
          <w:rFonts w:eastAsia="Times New Roman"/>
          <w:color w:val="0B0C0C"/>
          <w:lang w:eastAsia="en-GB"/>
        </w:rPr>
        <w:t>proportion of poor children with parents with working potential are</w:t>
      </w:r>
      <w:proofErr w:type="gramEnd"/>
      <w:r>
        <w:rPr>
          <w:rFonts w:eastAsia="Times New Roman"/>
          <w:color w:val="0B0C0C"/>
          <w:lang w:eastAsia="en-GB"/>
        </w:rPr>
        <w:t xml:space="preserve"> as follows:</w:t>
      </w:r>
    </w:p>
    <w:p w:rsidR="006D4775" w:rsidRDefault="006D4775" w:rsidP="006D4775">
      <w:pPr>
        <w:pStyle w:val="ListParagraph"/>
        <w:numPr>
          <w:ilvl w:val="0"/>
          <w:numId w:val="3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>With lone parents working part-time whose youngest child is 13+=3.9%</w:t>
      </w:r>
    </w:p>
    <w:p w:rsidR="006D4775" w:rsidRDefault="006D4775" w:rsidP="006D4775">
      <w:pPr>
        <w:pStyle w:val="ListParagraph"/>
        <w:numPr>
          <w:ilvl w:val="0"/>
          <w:numId w:val="3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>With couples one adult working full-time and one part-time whose youngest child is 13+=2.1%</w:t>
      </w:r>
    </w:p>
    <w:p w:rsidR="006D4775" w:rsidRDefault="006D4775" w:rsidP="006D4775">
      <w:pPr>
        <w:pStyle w:val="ListParagraph"/>
        <w:numPr>
          <w:ilvl w:val="0"/>
          <w:numId w:val="3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 xml:space="preserve">With couples one adult working </w:t>
      </w:r>
      <w:r w:rsidR="00481442">
        <w:rPr>
          <w:rFonts w:eastAsia="Times New Roman"/>
          <w:color w:val="0B0C0C"/>
          <w:lang w:eastAsia="en-GB"/>
        </w:rPr>
        <w:t>full-time and one not working  whose youngest child is over 5=12.6%</w:t>
      </w:r>
    </w:p>
    <w:p w:rsidR="00481442" w:rsidRDefault="00481442" w:rsidP="006D4775">
      <w:pPr>
        <w:pStyle w:val="ListParagraph"/>
        <w:numPr>
          <w:ilvl w:val="0"/>
          <w:numId w:val="3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>With couples both working part-time=16.7%</w:t>
      </w:r>
    </w:p>
    <w:p w:rsidR="00481442" w:rsidRDefault="00481442" w:rsidP="00481442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397B86" w:rsidRDefault="00397B86" w:rsidP="00481442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>The self-</w:t>
      </w:r>
      <w:r w:rsidR="00481442">
        <w:rPr>
          <w:rFonts w:eastAsia="Times New Roman"/>
          <w:color w:val="0B0C0C"/>
          <w:lang w:eastAsia="en-GB"/>
        </w:rPr>
        <w:t>employed present problems because the HBAI classification is “</w:t>
      </w:r>
      <w:r w:rsidR="00481442" w:rsidRPr="00481442">
        <w:rPr>
          <w:rFonts w:eastAsia="Times New Roman"/>
          <w:color w:val="0B0C0C"/>
          <w:lang w:eastAsia="en-GB"/>
        </w:rPr>
        <w:t>Couple with child</w:t>
      </w:r>
      <w:r w:rsidR="00F348E1">
        <w:rPr>
          <w:rFonts w:eastAsia="Times New Roman"/>
          <w:color w:val="0B0C0C"/>
          <w:lang w:eastAsia="en-GB"/>
        </w:rPr>
        <w:t>ren; one or more full time self-</w:t>
      </w:r>
      <w:r w:rsidR="00481442" w:rsidRPr="00481442">
        <w:rPr>
          <w:rFonts w:eastAsia="Times New Roman"/>
          <w:color w:val="0B0C0C"/>
          <w:lang w:eastAsia="en-GB"/>
        </w:rPr>
        <w:t>employed</w:t>
      </w:r>
      <w:r w:rsidR="00481442">
        <w:rPr>
          <w:rFonts w:eastAsia="Times New Roman"/>
          <w:color w:val="0B0C0C"/>
          <w:lang w:eastAsia="en-GB"/>
        </w:rPr>
        <w:t>”. It is possible to identify that 41.4% of these have two adults working full-time. The rest have one adult working part-time</w:t>
      </w:r>
      <w:r>
        <w:rPr>
          <w:rFonts w:eastAsia="Times New Roman"/>
          <w:color w:val="0B0C0C"/>
          <w:lang w:eastAsia="en-GB"/>
        </w:rPr>
        <w:t xml:space="preserve"> or not at all.</w:t>
      </w:r>
    </w:p>
    <w:p w:rsidR="000B7E68" w:rsidRDefault="00397B86" w:rsidP="00105479">
      <w:pPr>
        <w:pStyle w:val="ListParagraph"/>
        <w:numPr>
          <w:ilvl w:val="0"/>
          <w:numId w:val="4"/>
        </w:num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 w:rsidRPr="00397B86">
        <w:rPr>
          <w:rFonts w:eastAsia="Times New Roman"/>
          <w:color w:val="0B0C0C"/>
          <w:lang w:eastAsia="en-GB"/>
        </w:rPr>
        <w:t xml:space="preserve">With couple one adult </w:t>
      </w:r>
      <w:r w:rsidR="00F348E1">
        <w:rPr>
          <w:rFonts w:eastAsia="Times New Roman"/>
          <w:color w:val="0B0C0C"/>
          <w:lang w:eastAsia="en-GB"/>
        </w:rPr>
        <w:t xml:space="preserve">full-time </w:t>
      </w:r>
      <w:r w:rsidRPr="00397B86">
        <w:rPr>
          <w:rFonts w:eastAsia="Times New Roman"/>
          <w:color w:val="0B0C0C"/>
          <w:lang w:eastAsia="en-GB"/>
        </w:rPr>
        <w:t xml:space="preserve">self-employed </w:t>
      </w:r>
      <w:r w:rsidR="00481442" w:rsidRPr="00397B86">
        <w:rPr>
          <w:rFonts w:eastAsia="Times New Roman"/>
          <w:color w:val="0B0C0C"/>
          <w:lang w:eastAsia="en-GB"/>
        </w:rPr>
        <w:t xml:space="preserve">and </w:t>
      </w:r>
      <w:r w:rsidRPr="00397B86">
        <w:rPr>
          <w:rFonts w:eastAsia="Times New Roman"/>
          <w:color w:val="0B0C0C"/>
          <w:lang w:eastAsia="en-GB"/>
        </w:rPr>
        <w:t xml:space="preserve">one adult working part-time or not working with youngest child over 5= 6.5% </w:t>
      </w:r>
      <w:r w:rsidR="00F348E1">
        <w:rPr>
          <w:rFonts w:eastAsia="Times New Roman"/>
          <w:color w:val="0B0C0C"/>
          <w:lang w:eastAsia="en-GB"/>
        </w:rPr>
        <w:t>(or 1.8% if youngest child 13+)</w:t>
      </w:r>
    </w:p>
    <w:p w:rsidR="00F348E1" w:rsidRDefault="00F348E1" w:rsidP="00397B86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397B86" w:rsidRPr="00F348E1" w:rsidRDefault="00397B86" w:rsidP="00397B86">
      <w:pPr>
        <w:shd w:val="clear" w:color="auto" w:fill="FFFFFF"/>
        <w:spacing w:before="60" w:after="60"/>
        <w:ind w:right="360"/>
        <w:rPr>
          <w:rFonts w:eastAsia="Times New Roman"/>
          <w:b/>
          <w:color w:val="0B0C0C"/>
          <w:lang w:eastAsia="en-GB"/>
        </w:rPr>
      </w:pPr>
      <w:r w:rsidRPr="00F348E1">
        <w:rPr>
          <w:rFonts w:eastAsia="Times New Roman"/>
          <w:b/>
          <w:color w:val="0B0C0C"/>
          <w:lang w:eastAsia="en-GB"/>
        </w:rPr>
        <w:t xml:space="preserve">That gives a total of 41.8% </w:t>
      </w:r>
      <w:r w:rsidR="00F348E1" w:rsidRPr="00F348E1">
        <w:rPr>
          <w:rFonts w:eastAsia="Times New Roman"/>
          <w:b/>
          <w:color w:val="0B0C0C"/>
          <w:lang w:eastAsia="en-GB"/>
        </w:rPr>
        <w:t xml:space="preserve">(or 37.1% if 13+ for the self-employed) </w:t>
      </w:r>
      <w:r w:rsidRPr="00F348E1">
        <w:rPr>
          <w:rFonts w:eastAsia="Times New Roman"/>
          <w:b/>
          <w:color w:val="0B0C0C"/>
          <w:lang w:eastAsia="en-GB"/>
        </w:rPr>
        <w:t>of children in working poor households where the adults have some more working potential.</w:t>
      </w:r>
    </w:p>
    <w:p w:rsidR="00F348E1" w:rsidRDefault="00F348E1" w:rsidP="00397B86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F348E1" w:rsidRDefault="00F348E1" w:rsidP="00397B86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lastRenderedPageBreak/>
        <w:t xml:space="preserve">This of course assumes the work is available. There may be other barriers to exploiting their work potential including disability or caring responsibilities. We found that </w:t>
      </w:r>
      <w:r w:rsidR="001A1570">
        <w:rPr>
          <w:rFonts w:eastAsia="Times New Roman"/>
          <w:color w:val="0B0C0C"/>
          <w:lang w:eastAsia="en-GB"/>
        </w:rPr>
        <w:t>16.7</w:t>
      </w:r>
      <w:r>
        <w:rPr>
          <w:rFonts w:eastAsia="Times New Roman"/>
          <w:color w:val="0B0C0C"/>
          <w:lang w:eastAsia="en-GB"/>
        </w:rPr>
        <w:t xml:space="preserve">% of those with work potential had an adult </w:t>
      </w:r>
      <w:r w:rsidR="00B74C8F">
        <w:rPr>
          <w:rFonts w:eastAsia="Times New Roman"/>
          <w:color w:val="0B0C0C"/>
          <w:lang w:eastAsia="en-GB"/>
        </w:rPr>
        <w:t xml:space="preserve">only </w:t>
      </w:r>
      <w:r>
        <w:rPr>
          <w:rFonts w:eastAsia="Times New Roman"/>
          <w:color w:val="0B0C0C"/>
          <w:lang w:eastAsia="en-GB"/>
        </w:rPr>
        <w:t>with a disability</w:t>
      </w:r>
      <w:r w:rsidR="001A1570">
        <w:rPr>
          <w:rFonts w:eastAsia="Times New Roman"/>
          <w:color w:val="0B0C0C"/>
          <w:lang w:eastAsia="en-GB"/>
        </w:rPr>
        <w:t>, 6.8% had a disabled child</w:t>
      </w:r>
      <w:r>
        <w:rPr>
          <w:rFonts w:eastAsia="Times New Roman"/>
          <w:color w:val="0B0C0C"/>
          <w:lang w:eastAsia="en-GB"/>
        </w:rPr>
        <w:t xml:space="preserve"> </w:t>
      </w:r>
      <w:r w:rsidR="00B74C8F">
        <w:rPr>
          <w:rFonts w:eastAsia="Times New Roman"/>
          <w:color w:val="0B0C0C"/>
          <w:lang w:eastAsia="en-GB"/>
        </w:rPr>
        <w:t xml:space="preserve">only </w:t>
      </w:r>
      <w:r>
        <w:rPr>
          <w:rFonts w:eastAsia="Times New Roman"/>
          <w:color w:val="0B0C0C"/>
          <w:lang w:eastAsia="en-GB"/>
        </w:rPr>
        <w:t xml:space="preserve">and </w:t>
      </w:r>
      <w:r w:rsidR="001A1570">
        <w:rPr>
          <w:rFonts w:eastAsia="Times New Roman"/>
          <w:color w:val="0B0C0C"/>
          <w:lang w:eastAsia="en-GB"/>
        </w:rPr>
        <w:t>3.8</w:t>
      </w:r>
      <w:r>
        <w:rPr>
          <w:rFonts w:eastAsia="Times New Roman"/>
          <w:color w:val="0B0C0C"/>
          <w:lang w:eastAsia="en-GB"/>
        </w:rPr>
        <w:t xml:space="preserve">% </w:t>
      </w:r>
      <w:r w:rsidR="001A1570">
        <w:rPr>
          <w:rFonts w:eastAsia="Times New Roman"/>
          <w:color w:val="0B0C0C"/>
          <w:lang w:eastAsia="en-GB"/>
        </w:rPr>
        <w:t>had a disabled adult and a disabled child. If these are deducted then the proportion with work potential would be 30.4% (or 27%).</w:t>
      </w:r>
    </w:p>
    <w:p w:rsidR="00F348E1" w:rsidRDefault="00F348E1" w:rsidP="00397B86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F348E1" w:rsidRPr="00397B86" w:rsidRDefault="00F348E1" w:rsidP="00397B86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>It would be possible to obtain a more accurate assessment of the working potential using the Family Resources Survey.</w:t>
      </w:r>
    </w:p>
    <w:p w:rsidR="00A0108D" w:rsidRDefault="00A0108D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0B7E68" w:rsidRDefault="00A0108D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  <w:r>
        <w:rPr>
          <w:rFonts w:eastAsia="Times New Roman"/>
          <w:color w:val="0B0C0C"/>
          <w:lang w:eastAsia="en-GB"/>
        </w:rPr>
        <w:t xml:space="preserve">The </w:t>
      </w:r>
      <w:proofErr w:type="gramStart"/>
      <w:r>
        <w:rPr>
          <w:rFonts w:eastAsia="Times New Roman"/>
          <w:color w:val="0B0C0C"/>
          <w:lang w:eastAsia="en-GB"/>
        </w:rPr>
        <w:t>table</w:t>
      </w:r>
      <w:r w:rsidR="00B74C8F">
        <w:rPr>
          <w:rFonts w:eastAsia="Times New Roman"/>
          <w:color w:val="0B0C0C"/>
          <w:lang w:eastAsia="en-GB"/>
        </w:rPr>
        <w:t>s</w:t>
      </w:r>
      <w:r>
        <w:rPr>
          <w:rFonts w:eastAsia="Times New Roman"/>
          <w:color w:val="0B0C0C"/>
          <w:lang w:eastAsia="en-GB"/>
        </w:rPr>
        <w:t xml:space="preserve"> below provides</w:t>
      </w:r>
      <w:proofErr w:type="gramEnd"/>
      <w:r>
        <w:rPr>
          <w:rFonts w:eastAsia="Times New Roman"/>
          <w:color w:val="0B0C0C"/>
          <w:lang w:eastAsia="en-GB"/>
        </w:rPr>
        <w:t xml:space="preserve"> a more detailed summary of the data.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086"/>
        <w:gridCol w:w="1487"/>
        <w:gridCol w:w="1923"/>
        <w:gridCol w:w="1682"/>
      </w:tblGrid>
      <w:tr w:rsidR="003F1E95" w:rsidTr="003F1E95">
        <w:tc>
          <w:tcPr>
            <w:tcW w:w="2064" w:type="dxa"/>
          </w:tcPr>
          <w:p w:rsidR="003F1E95" w:rsidRDefault="003F1E95" w:rsidP="003F1E95"/>
        </w:tc>
        <w:tc>
          <w:tcPr>
            <w:tcW w:w="2086" w:type="dxa"/>
          </w:tcPr>
          <w:p w:rsidR="003F1E95" w:rsidRDefault="00A0108D" w:rsidP="003F1E95">
            <w:r>
              <w:t>H</w:t>
            </w:r>
            <w:r w:rsidR="003F1E95">
              <w:t>ouseholds</w:t>
            </w:r>
            <w:r>
              <w:t xml:space="preserve"> with children in the sample </w:t>
            </w:r>
          </w:p>
        </w:tc>
        <w:tc>
          <w:tcPr>
            <w:tcW w:w="1487" w:type="dxa"/>
          </w:tcPr>
          <w:p w:rsidR="003F1E95" w:rsidRDefault="003F1E95" w:rsidP="008341C1">
            <w:pPr>
              <w:jc w:val="center"/>
            </w:pPr>
            <w:r>
              <w:t>%</w:t>
            </w:r>
          </w:p>
        </w:tc>
        <w:tc>
          <w:tcPr>
            <w:tcW w:w="1923" w:type="dxa"/>
          </w:tcPr>
          <w:p w:rsidR="003F1E95" w:rsidRDefault="00A0108D" w:rsidP="003F1E95">
            <w:r>
              <w:t>C</w:t>
            </w:r>
            <w:r w:rsidR="003F1E95">
              <w:t>hildren</w:t>
            </w:r>
            <w:r>
              <w:t xml:space="preserve"> in the UK</w:t>
            </w:r>
          </w:p>
        </w:tc>
        <w:tc>
          <w:tcPr>
            <w:tcW w:w="1682" w:type="dxa"/>
          </w:tcPr>
          <w:p w:rsidR="003F1E95" w:rsidRDefault="003F1E95" w:rsidP="008341C1">
            <w:pPr>
              <w:jc w:val="center"/>
            </w:pPr>
            <w:r>
              <w:t>%</w:t>
            </w:r>
          </w:p>
        </w:tc>
      </w:tr>
      <w:tr w:rsidR="00A0108D" w:rsidTr="003F1E95">
        <w:tc>
          <w:tcPr>
            <w:tcW w:w="2064" w:type="dxa"/>
          </w:tcPr>
          <w:p w:rsidR="00A0108D" w:rsidRDefault="00A0108D" w:rsidP="003F1E95"/>
        </w:tc>
        <w:tc>
          <w:tcPr>
            <w:tcW w:w="2086" w:type="dxa"/>
          </w:tcPr>
          <w:p w:rsidR="00A0108D" w:rsidRDefault="00A0108D" w:rsidP="00853941">
            <w:pPr>
              <w:jc w:val="center"/>
            </w:pPr>
            <w:r>
              <w:t>6364</w:t>
            </w:r>
          </w:p>
        </w:tc>
        <w:tc>
          <w:tcPr>
            <w:tcW w:w="1487" w:type="dxa"/>
          </w:tcPr>
          <w:p w:rsidR="00A0108D" w:rsidRDefault="00A0108D" w:rsidP="00853941">
            <w:pPr>
              <w:jc w:val="center"/>
            </w:pPr>
            <w:r>
              <w:t>100</w:t>
            </w:r>
          </w:p>
        </w:tc>
        <w:tc>
          <w:tcPr>
            <w:tcW w:w="1923" w:type="dxa"/>
          </w:tcPr>
          <w:p w:rsidR="00A0108D" w:rsidRDefault="008341C1" w:rsidP="00EB0357">
            <w:pPr>
              <w:jc w:val="center"/>
            </w:pPr>
            <w:r>
              <w:t>13088</w:t>
            </w:r>
            <w:r w:rsidR="00A0108D">
              <w:t>001</w:t>
            </w:r>
          </w:p>
        </w:tc>
        <w:tc>
          <w:tcPr>
            <w:tcW w:w="1682" w:type="dxa"/>
          </w:tcPr>
          <w:p w:rsidR="00A0108D" w:rsidRDefault="00A0108D" w:rsidP="00EB0357">
            <w:pPr>
              <w:jc w:val="center"/>
            </w:pPr>
            <w:r>
              <w:t>100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A0108D">
            <w:r>
              <w:t xml:space="preserve">Equivalent income less than 60% median </w:t>
            </w:r>
            <w:r w:rsidR="00A0108D">
              <w:t>before</w:t>
            </w:r>
            <w:r>
              <w:t xml:space="preserve"> housing costs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1058</w:t>
            </w:r>
          </w:p>
        </w:tc>
        <w:tc>
          <w:tcPr>
            <w:tcW w:w="1487" w:type="dxa"/>
          </w:tcPr>
          <w:p w:rsidR="003F1E95" w:rsidRDefault="00A0108D" w:rsidP="00853941">
            <w:pPr>
              <w:jc w:val="center"/>
            </w:pPr>
            <w:r>
              <w:t>16.6</w:t>
            </w:r>
          </w:p>
        </w:tc>
        <w:tc>
          <w:tcPr>
            <w:tcW w:w="1923" w:type="dxa"/>
          </w:tcPr>
          <w:p w:rsidR="003F1E95" w:rsidRDefault="00853941" w:rsidP="008341C1">
            <w:pPr>
              <w:jc w:val="center"/>
            </w:pPr>
            <w:r>
              <w:t>2293048</w:t>
            </w:r>
          </w:p>
        </w:tc>
        <w:tc>
          <w:tcPr>
            <w:tcW w:w="1682" w:type="dxa"/>
          </w:tcPr>
          <w:p w:rsidR="003F1E95" w:rsidRDefault="00A0108D" w:rsidP="00EB0357">
            <w:pPr>
              <w:jc w:val="center"/>
            </w:pPr>
            <w:r>
              <w:t>17.5</w:t>
            </w:r>
          </w:p>
        </w:tc>
      </w:tr>
      <w:tr w:rsidR="00A0108D" w:rsidTr="003F1E95">
        <w:tc>
          <w:tcPr>
            <w:tcW w:w="2064" w:type="dxa"/>
          </w:tcPr>
          <w:p w:rsidR="00A0108D" w:rsidRDefault="00A0108D" w:rsidP="003F1E95"/>
        </w:tc>
        <w:tc>
          <w:tcPr>
            <w:tcW w:w="2086" w:type="dxa"/>
          </w:tcPr>
          <w:p w:rsidR="00A0108D" w:rsidRDefault="00A0108D" w:rsidP="00853941">
            <w:pPr>
              <w:jc w:val="center"/>
            </w:pPr>
          </w:p>
        </w:tc>
        <w:tc>
          <w:tcPr>
            <w:tcW w:w="1487" w:type="dxa"/>
          </w:tcPr>
          <w:p w:rsidR="00A0108D" w:rsidRDefault="00A0108D" w:rsidP="00853941">
            <w:pPr>
              <w:jc w:val="center"/>
            </w:pPr>
            <w:r>
              <w:t>100</w:t>
            </w:r>
          </w:p>
        </w:tc>
        <w:tc>
          <w:tcPr>
            <w:tcW w:w="1923" w:type="dxa"/>
          </w:tcPr>
          <w:p w:rsidR="00A0108D" w:rsidRDefault="00A0108D" w:rsidP="00EB0357">
            <w:pPr>
              <w:jc w:val="center"/>
            </w:pPr>
          </w:p>
        </w:tc>
        <w:tc>
          <w:tcPr>
            <w:tcW w:w="1682" w:type="dxa"/>
          </w:tcPr>
          <w:p w:rsidR="00A0108D" w:rsidRDefault="00853941" w:rsidP="00EB0357">
            <w:pPr>
              <w:jc w:val="center"/>
            </w:pPr>
            <w:r>
              <w:t>100</w:t>
            </w:r>
          </w:p>
        </w:tc>
      </w:tr>
      <w:tr w:rsidR="003F1E95" w:rsidTr="003F1E95">
        <w:tc>
          <w:tcPr>
            <w:tcW w:w="2064" w:type="dxa"/>
          </w:tcPr>
          <w:p w:rsidR="003F1E95" w:rsidRDefault="00A0108D" w:rsidP="003F1E95">
            <w:r>
              <w:t xml:space="preserve">No employment 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429</w:t>
            </w:r>
          </w:p>
        </w:tc>
        <w:tc>
          <w:tcPr>
            <w:tcW w:w="1487" w:type="dxa"/>
          </w:tcPr>
          <w:p w:rsidR="003F1E95" w:rsidRDefault="00A0108D" w:rsidP="00853941">
            <w:pPr>
              <w:jc w:val="center"/>
            </w:pPr>
            <w:r>
              <w:t>40.5</w:t>
            </w:r>
          </w:p>
        </w:tc>
        <w:tc>
          <w:tcPr>
            <w:tcW w:w="1923" w:type="dxa"/>
          </w:tcPr>
          <w:p w:rsidR="003F1E95" w:rsidRDefault="00853941" w:rsidP="00EB0357">
            <w:pPr>
              <w:jc w:val="center"/>
            </w:pPr>
            <w:r>
              <w:t>785871</w:t>
            </w:r>
          </w:p>
        </w:tc>
        <w:tc>
          <w:tcPr>
            <w:tcW w:w="1682" w:type="dxa"/>
          </w:tcPr>
          <w:p w:rsidR="003F1E95" w:rsidRDefault="00853941" w:rsidP="00EB0357">
            <w:pPr>
              <w:jc w:val="center"/>
            </w:pPr>
            <w:r>
              <w:t>34.3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Lone parents unemployed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283</w:t>
            </w:r>
          </w:p>
        </w:tc>
        <w:tc>
          <w:tcPr>
            <w:tcW w:w="1487" w:type="dxa"/>
          </w:tcPr>
          <w:p w:rsidR="003F1E95" w:rsidRDefault="00A0108D" w:rsidP="00853941">
            <w:pPr>
              <w:jc w:val="center"/>
            </w:pPr>
            <w:r>
              <w:t>26.7</w:t>
            </w:r>
          </w:p>
        </w:tc>
        <w:tc>
          <w:tcPr>
            <w:tcW w:w="1923" w:type="dxa"/>
          </w:tcPr>
          <w:p w:rsidR="003F1E95" w:rsidRDefault="00853941" w:rsidP="008341C1">
            <w:pPr>
              <w:jc w:val="center"/>
            </w:pPr>
            <w:r>
              <w:t>458563</w:t>
            </w:r>
          </w:p>
        </w:tc>
        <w:tc>
          <w:tcPr>
            <w:tcW w:w="1682" w:type="dxa"/>
          </w:tcPr>
          <w:p w:rsidR="003F1E95" w:rsidRDefault="00853941" w:rsidP="00EB0357">
            <w:pPr>
              <w:jc w:val="center"/>
            </w:pPr>
            <w:r>
              <w:t>20.0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Couples unemployed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146</w:t>
            </w:r>
          </w:p>
        </w:tc>
        <w:tc>
          <w:tcPr>
            <w:tcW w:w="1487" w:type="dxa"/>
          </w:tcPr>
          <w:p w:rsidR="003F1E95" w:rsidRDefault="00A0108D" w:rsidP="00853941">
            <w:pPr>
              <w:jc w:val="center"/>
            </w:pPr>
            <w:r>
              <w:t>13.8</w:t>
            </w:r>
          </w:p>
        </w:tc>
        <w:tc>
          <w:tcPr>
            <w:tcW w:w="1923" w:type="dxa"/>
          </w:tcPr>
          <w:p w:rsidR="003F1E95" w:rsidRDefault="00853941" w:rsidP="00EB0357">
            <w:pPr>
              <w:jc w:val="center"/>
            </w:pPr>
            <w:r>
              <w:t>327308</w:t>
            </w:r>
          </w:p>
        </w:tc>
        <w:tc>
          <w:tcPr>
            <w:tcW w:w="1682" w:type="dxa"/>
          </w:tcPr>
          <w:p w:rsidR="003F1E95" w:rsidRDefault="00853941" w:rsidP="00EB0357">
            <w:pPr>
              <w:jc w:val="center"/>
            </w:pPr>
            <w:r>
              <w:t>14.3</w:t>
            </w:r>
          </w:p>
        </w:tc>
      </w:tr>
      <w:tr w:rsidR="003F1E95" w:rsidTr="003F1E95">
        <w:tc>
          <w:tcPr>
            <w:tcW w:w="2064" w:type="dxa"/>
          </w:tcPr>
          <w:p w:rsidR="003F1E95" w:rsidRDefault="00A0108D" w:rsidP="003F1E95">
            <w:r>
              <w:t>Some employment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629</w:t>
            </w:r>
          </w:p>
        </w:tc>
        <w:tc>
          <w:tcPr>
            <w:tcW w:w="1487" w:type="dxa"/>
          </w:tcPr>
          <w:p w:rsidR="003F1E95" w:rsidRDefault="00A0108D" w:rsidP="00853941">
            <w:pPr>
              <w:jc w:val="center"/>
            </w:pPr>
            <w:r>
              <w:t>59.5</w:t>
            </w:r>
          </w:p>
        </w:tc>
        <w:tc>
          <w:tcPr>
            <w:tcW w:w="1923" w:type="dxa"/>
          </w:tcPr>
          <w:p w:rsidR="003F1E95" w:rsidRDefault="00853941" w:rsidP="00EB0357">
            <w:pPr>
              <w:jc w:val="center"/>
            </w:pPr>
            <w:r>
              <w:t>1507177</w:t>
            </w:r>
          </w:p>
        </w:tc>
        <w:tc>
          <w:tcPr>
            <w:tcW w:w="1682" w:type="dxa"/>
          </w:tcPr>
          <w:p w:rsidR="003F1E95" w:rsidRDefault="00EB0357" w:rsidP="00EB0357">
            <w:pPr>
              <w:jc w:val="center"/>
            </w:pPr>
            <w:r>
              <w:t>65.7</w:t>
            </w:r>
          </w:p>
        </w:tc>
      </w:tr>
      <w:tr w:rsidR="00853941" w:rsidTr="003F1E95">
        <w:tc>
          <w:tcPr>
            <w:tcW w:w="2064" w:type="dxa"/>
          </w:tcPr>
          <w:p w:rsidR="00853941" w:rsidRPr="007855E7" w:rsidRDefault="00853941" w:rsidP="003F1E95">
            <w:pPr>
              <w:rPr>
                <w:b/>
              </w:rPr>
            </w:pPr>
          </w:p>
        </w:tc>
        <w:tc>
          <w:tcPr>
            <w:tcW w:w="2086" w:type="dxa"/>
          </w:tcPr>
          <w:p w:rsidR="00853941" w:rsidRDefault="00853941" w:rsidP="00853941">
            <w:pPr>
              <w:jc w:val="center"/>
            </w:pPr>
          </w:p>
        </w:tc>
        <w:tc>
          <w:tcPr>
            <w:tcW w:w="1487" w:type="dxa"/>
          </w:tcPr>
          <w:p w:rsidR="00853941" w:rsidRDefault="00853941" w:rsidP="00853941">
            <w:pPr>
              <w:jc w:val="center"/>
            </w:pPr>
            <w:r>
              <w:t>100</w:t>
            </w:r>
          </w:p>
        </w:tc>
        <w:tc>
          <w:tcPr>
            <w:tcW w:w="1923" w:type="dxa"/>
          </w:tcPr>
          <w:p w:rsidR="00853941" w:rsidRDefault="00853941" w:rsidP="00EB0357">
            <w:pPr>
              <w:jc w:val="center"/>
            </w:pPr>
          </w:p>
        </w:tc>
        <w:tc>
          <w:tcPr>
            <w:tcW w:w="1682" w:type="dxa"/>
          </w:tcPr>
          <w:p w:rsidR="00853941" w:rsidRDefault="00EB0357" w:rsidP="00EB0357">
            <w:pPr>
              <w:jc w:val="center"/>
            </w:pPr>
            <w:r>
              <w:t>100</w:t>
            </w:r>
          </w:p>
        </w:tc>
      </w:tr>
      <w:tr w:rsidR="003F1E95" w:rsidTr="003F1E95">
        <w:tc>
          <w:tcPr>
            <w:tcW w:w="2064" w:type="dxa"/>
          </w:tcPr>
          <w:p w:rsidR="003F1E95" w:rsidRPr="007855E7" w:rsidRDefault="003F1E95" w:rsidP="003F1E95">
            <w:pPr>
              <w:rPr>
                <w:b/>
              </w:rPr>
            </w:pPr>
            <w:r w:rsidRPr="007855E7">
              <w:rPr>
                <w:b/>
              </w:rPr>
              <w:t>Lone parents</w:t>
            </w:r>
          </w:p>
        </w:tc>
        <w:tc>
          <w:tcPr>
            <w:tcW w:w="2086" w:type="dxa"/>
          </w:tcPr>
          <w:p w:rsidR="003F1E95" w:rsidRDefault="003F1E95" w:rsidP="00853941">
            <w:pPr>
              <w:jc w:val="center"/>
            </w:pPr>
          </w:p>
        </w:tc>
        <w:tc>
          <w:tcPr>
            <w:tcW w:w="1487" w:type="dxa"/>
          </w:tcPr>
          <w:p w:rsidR="003F1E95" w:rsidRDefault="003F1E95" w:rsidP="00853941">
            <w:pPr>
              <w:jc w:val="center"/>
            </w:pPr>
          </w:p>
        </w:tc>
        <w:tc>
          <w:tcPr>
            <w:tcW w:w="1923" w:type="dxa"/>
          </w:tcPr>
          <w:p w:rsidR="003F1E95" w:rsidRDefault="003F1E95" w:rsidP="00EB0357">
            <w:pPr>
              <w:jc w:val="center"/>
            </w:pPr>
          </w:p>
        </w:tc>
        <w:tc>
          <w:tcPr>
            <w:tcW w:w="1682" w:type="dxa"/>
          </w:tcPr>
          <w:p w:rsidR="003F1E95" w:rsidRDefault="003F1E95" w:rsidP="00EB0357">
            <w:pPr>
              <w:jc w:val="center"/>
            </w:pPr>
          </w:p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Working fulltime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39</w:t>
            </w:r>
          </w:p>
        </w:tc>
        <w:tc>
          <w:tcPr>
            <w:tcW w:w="1487" w:type="dxa"/>
          </w:tcPr>
          <w:p w:rsidR="003F1E95" w:rsidRDefault="00853941" w:rsidP="00853941">
            <w:pPr>
              <w:jc w:val="center"/>
            </w:pPr>
            <w:r>
              <w:t>6.2</w:t>
            </w:r>
          </w:p>
        </w:tc>
        <w:tc>
          <w:tcPr>
            <w:tcW w:w="1923" w:type="dxa"/>
          </w:tcPr>
          <w:p w:rsidR="003F1E95" w:rsidRDefault="00EB0357" w:rsidP="00EB0357">
            <w:pPr>
              <w:jc w:val="center"/>
            </w:pPr>
            <w:r>
              <w:t>6411</w:t>
            </w:r>
          </w:p>
        </w:tc>
        <w:tc>
          <w:tcPr>
            <w:tcW w:w="1682" w:type="dxa"/>
          </w:tcPr>
          <w:p w:rsidR="003F1E95" w:rsidRDefault="00EB0357" w:rsidP="00EB0357">
            <w:pPr>
              <w:jc w:val="center"/>
            </w:pPr>
            <w:r>
              <w:t>4.3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Working part-time</w:t>
            </w:r>
          </w:p>
        </w:tc>
        <w:tc>
          <w:tcPr>
            <w:tcW w:w="2086" w:type="dxa"/>
          </w:tcPr>
          <w:p w:rsidR="003F1E95" w:rsidRDefault="00A0108D" w:rsidP="00853941">
            <w:pPr>
              <w:jc w:val="center"/>
            </w:pPr>
            <w:r>
              <w:t>74</w:t>
            </w:r>
          </w:p>
        </w:tc>
        <w:tc>
          <w:tcPr>
            <w:tcW w:w="1487" w:type="dxa"/>
          </w:tcPr>
          <w:p w:rsidR="003F1E95" w:rsidRDefault="00853941" w:rsidP="00853941">
            <w:pPr>
              <w:jc w:val="center"/>
            </w:pPr>
            <w:r>
              <w:t>11.8</w:t>
            </w:r>
          </w:p>
        </w:tc>
        <w:tc>
          <w:tcPr>
            <w:tcW w:w="1923" w:type="dxa"/>
          </w:tcPr>
          <w:p w:rsidR="003F1E95" w:rsidRDefault="00EB0357" w:rsidP="00EB0357">
            <w:pPr>
              <w:jc w:val="center"/>
            </w:pPr>
            <w:r>
              <w:t>146247</w:t>
            </w:r>
          </w:p>
        </w:tc>
        <w:tc>
          <w:tcPr>
            <w:tcW w:w="1682" w:type="dxa"/>
          </w:tcPr>
          <w:p w:rsidR="003F1E95" w:rsidRDefault="00EB0357" w:rsidP="00EB0357">
            <w:pPr>
              <w:jc w:val="center"/>
            </w:pPr>
            <w:r>
              <w:t>9.7</w:t>
            </w:r>
          </w:p>
        </w:tc>
      </w:tr>
      <w:tr w:rsidR="003F1E95" w:rsidTr="003F1E95">
        <w:tc>
          <w:tcPr>
            <w:tcW w:w="2064" w:type="dxa"/>
          </w:tcPr>
          <w:p w:rsidR="003F1E95" w:rsidRDefault="006D4775" w:rsidP="003F1E95">
            <w:r>
              <w:t>Of</w:t>
            </w:r>
            <w:r w:rsidR="00EB0357">
              <w:t xml:space="preserve"> which </w:t>
            </w:r>
            <w:r>
              <w:t>youngest child 13+</w:t>
            </w:r>
          </w:p>
          <w:p w:rsidR="003F1E95" w:rsidRDefault="003F1E95" w:rsidP="003F1E95"/>
        </w:tc>
        <w:tc>
          <w:tcPr>
            <w:tcW w:w="2086" w:type="dxa"/>
          </w:tcPr>
          <w:p w:rsidR="003F1E95" w:rsidRDefault="00A0108D" w:rsidP="00A0108D">
            <w:pPr>
              <w:jc w:val="right"/>
            </w:pPr>
            <w:r>
              <w:t>29</w:t>
            </w:r>
          </w:p>
        </w:tc>
        <w:tc>
          <w:tcPr>
            <w:tcW w:w="1487" w:type="dxa"/>
          </w:tcPr>
          <w:p w:rsidR="003F1E95" w:rsidRDefault="00853941" w:rsidP="00853941">
            <w:pPr>
              <w:jc w:val="right"/>
            </w:pPr>
            <w:r>
              <w:t>4.6</w:t>
            </w:r>
          </w:p>
        </w:tc>
        <w:tc>
          <w:tcPr>
            <w:tcW w:w="1923" w:type="dxa"/>
          </w:tcPr>
          <w:p w:rsidR="003F1E95" w:rsidRDefault="00EB0357" w:rsidP="00EB0357">
            <w:pPr>
              <w:jc w:val="right"/>
            </w:pPr>
            <w:r>
              <w:t>58786</w:t>
            </w:r>
          </w:p>
        </w:tc>
        <w:tc>
          <w:tcPr>
            <w:tcW w:w="1682" w:type="dxa"/>
          </w:tcPr>
          <w:p w:rsidR="003F1E95" w:rsidRDefault="00EB0357" w:rsidP="00EB0357">
            <w:pPr>
              <w:jc w:val="right"/>
            </w:pPr>
            <w:r>
              <w:t>3.9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/>
        </w:tc>
        <w:tc>
          <w:tcPr>
            <w:tcW w:w="2086" w:type="dxa"/>
          </w:tcPr>
          <w:p w:rsidR="003F1E95" w:rsidRDefault="003F1E95" w:rsidP="003F1E95"/>
        </w:tc>
        <w:tc>
          <w:tcPr>
            <w:tcW w:w="1487" w:type="dxa"/>
          </w:tcPr>
          <w:p w:rsidR="003F1E95" w:rsidRDefault="003F1E95" w:rsidP="003F1E95"/>
        </w:tc>
        <w:tc>
          <w:tcPr>
            <w:tcW w:w="1923" w:type="dxa"/>
          </w:tcPr>
          <w:p w:rsidR="003F1E95" w:rsidRDefault="003F1E95" w:rsidP="003F1E95"/>
        </w:tc>
        <w:tc>
          <w:tcPr>
            <w:tcW w:w="1682" w:type="dxa"/>
          </w:tcPr>
          <w:p w:rsidR="003F1E95" w:rsidRDefault="003F1E95" w:rsidP="003F1E95"/>
        </w:tc>
      </w:tr>
      <w:tr w:rsidR="003F1E95" w:rsidTr="003F1E95">
        <w:tc>
          <w:tcPr>
            <w:tcW w:w="2064" w:type="dxa"/>
          </w:tcPr>
          <w:p w:rsidR="003F1E95" w:rsidRPr="007031F5" w:rsidRDefault="007031F5" w:rsidP="003F1E95">
            <w:pPr>
              <w:rPr>
                <w:b/>
              </w:rPr>
            </w:pPr>
            <w:r w:rsidRPr="007031F5">
              <w:rPr>
                <w:b/>
              </w:rPr>
              <w:t>Couples</w:t>
            </w:r>
          </w:p>
        </w:tc>
        <w:tc>
          <w:tcPr>
            <w:tcW w:w="2086" w:type="dxa"/>
          </w:tcPr>
          <w:p w:rsidR="003F1E95" w:rsidRDefault="003F1E95" w:rsidP="003F1E95"/>
        </w:tc>
        <w:tc>
          <w:tcPr>
            <w:tcW w:w="1487" w:type="dxa"/>
          </w:tcPr>
          <w:p w:rsidR="003F1E95" w:rsidRDefault="003F1E95" w:rsidP="003F1E95"/>
        </w:tc>
        <w:tc>
          <w:tcPr>
            <w:tcW w:w="1923" w:type="dxa"/>
          </w:tcPr>
          <w:p w:rsidR="003F1E95" w:rsidRDefault="003F1E95" w:rsidP="003F1E95"/>
        </w:tc>
        <w:tc>
          <w:tcPr>
            <w:tcW w:w="1682" w:type="dxa"/>
          </w:tcPr>
          <w:p w:rsidR="003F1E95" w:rsidRDefault="003F1E95" w:rsidP="003F1E95"/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Couples both full-time</w:t>
            </w:r>
          </w:p>
        </w:tc>
        <w:tc>
          <w:tcPr>
            <w:tcW w:w="2086" w:type="dxa"/>
          </w:tcPr>
          <w:p w:rsidR="003F1E95" w:rsidRDefault="00EB0357" w:rsidP="007031F5">
            <w:pPr>
              <w:jc w:val="center"/>
            </w:pPr>
            <w:r>
              <w:t>37</w:t>
            </w:r>
          </w:p>
        </w:tc>
        <w:tc>
          <w:tcPr>
            <w:tcW w:w="1487" w:type="dxa"/>
          </w:tcPr>
          <w:p w:rsidR="003F1E95" w:rsidRDefault="00EB0357" w:rsidP="007031F5">
            <w:pPr>
              <w:jc w:val="center"/>
            </w:pPr>
            <w:r>
              <w:t>5.9</w:t>
            </w:r>
          </w:p>
        </w:tc>
        <w:tc>
          <w:tcPr>
            <w:tcW w:w="1923" w:type="dxa"/>
          </w:tcPr>
          <w:p w:rsidR="003F1E95" w:rsidRDefault="00EB0357" w:rsidP="007031F5">
            <w:pPr>
              <w:jc w:val="center"/>
            </w:pPr>
            <w:r>
              <w:t>80937</w:t>
            </w:r>
          </w:p>
        </w:tc>
        <w:tc>
          <w:tcPr>
            <w:tcW w:w="1682" w:type="dxa"/>
          </w:tcPr>
          <w:p w:rsidR="003F1E95" w:rsidRDefault="00EB0357" w:rsidP="007031F5">
            <w:pPr>
              <w:jc w:val="center"/>
            </w:pPr>
            <w:r>
              <w:t>5.3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 xml:space="preserve">Couples full-time and part- time </w:t>
            </w:r>
          </w:p>
        </w:tc>
        <w:tc>
          <w:tcPr>
            <w:tcW w:w="2086" w:type="dxa"/>
          </w:tcPr>
          <w:p w:rsidR="003F1E95" w:rsidRDefault="00EB0357" w:rsidP="007031F5">
            <w:pPr>
              <w:jc w:val="center"/>
            </w:pPr>
            <w:r>
              <w:t>74</w:t>
            </w:r>
          </w:p>
        </w:tc>
        <w:tc>
          <w:tcPr>
            <w:tcW w:w="1487" w:type="dxa"/>
          </w:tcPr>
          <w:p w:rsidR="003F1E95" w:rsidRDefault="00EB0357" w:rsidP="007031F5">
            <w:pPr>
              <w:jc w:val="center"/>
            </w:pPr>
            <w:r>
              <w:t>11.8</w:t>
            </w:r>
          </w:p>
        </w:tc>
        <w:tc>
          <w:tcPr>
            <w:tcW w:w="1923" w:type="dxa"/>
          </w:tcPr>
          <w:p w:rsidR="003F1E95" w:rsidRDefault="00EB0357" w:rsidP="007031F5">
            <w:pPr>
              <w:jc w:val="center"/>
            </w:pPr>
            <w:r>
              <w:t>175293</w:t>
            </w:r>
          </w:p>
        </w:tc>
        <w:tc>
          <w:tcPr>
            <w:tcW w:w="1682" w:type="dxa"/>
          </w:tcPr>
          <w:p w:rsidR="003F1E95" w:rsidRDefault="00EB0357" w:rsidP="007031F5">
            <w:pPr>
              <w:jc w:val="center"/>
            </w:pPr>
            <w:r>
              <w:t>11.6</w:t>
            </w:r>
          </w:p>
        </w:tc>
      </w:tr>
      <w:tr w:rsidR="003F1E95" w:rsidTr="003F1E95">
        <w:tc>
          <w:tcPr>
            <w:tcW w:w="2064" w:type="dxa"/>
          </w:tcPr>
          <w:p w:rsidR="003F1E95" w:rsidRDefault="00EB0357" w:rsidP="003F1E95">
            <w:r>
              <w:t>Of which youngest child 13+</w:t>
            </w:r>
          </w:p>
        </w:tc>
        <w:tc>
          <w:tcPr>
            <w:tcW w:w="2086" w:type="dxa"/>
          </w:tcPr>
          <w:p w:rsidR="003F1E95" w:rsidRDefault="00EB0357" w:rsidP="00EB0357">
            <w:pPr>
              <w:jc w:val="right"/>
            </w:pPr>
            <w:r>
              <w:t>16</w:t>
            </w:r>
          </w:p>
        </w:tc>
        <w:tc>
          <w:tcPr>
            <w:tcW w:w="1487" w:type="dxa"/>
          </w:tcPr>
          <w:p w:rsidR="003F1E95" w:rsidRDefault="00EB0357" w:rsidP="00EB0357">
            <w:pPr>
              <w:jc w:val="right"/>
            </w:pPr>
            <w:r>
              <w:t>2.5</w:t>
            </w:r>
          </w:p>
        </w:tc>
        <w:tc>
          <w:tcPr>
            <w:tcW w:w="1923" w:type="dxa"/>
          </w:tcPr>
          <w:p w:rsidR="003F1E95" w:rsidRDefault="00EB0357" w:rsidP="00EB0357">
            <w:pPr>
              <w:jc w:val="right"/>
            </w:pPr>
            <w:r>
              <w:t>32033</w:t>
            </w:r>
          </w:p>
        </w:tc>
        <w:tc>
          <w:tcPr>
            <w:tcW w:w="1682" w:type="dxa"/>
          </w:tcPr>
          <w:p w:rsidR="003F1E95" w:rsidRDefault="00EB0357" w:rsidP="00EB0357">
            <w:pPr>
              <w:jc w:val="right"/>
            </w:pPr>
            <w:r>
              <w:t>2.1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/>
        </w:tc>
        <w:tc>
          <w:tcPr>
            <w:tcW w:w="2086" w:type="dxa"/>
          </w:tcPr>
          <w:p w:rsidR="003F1E95" w:rsidRDefault="003F1E95" w:rsidP="003F1E95"/>
        </w:tc>
        <w:tc>
          <w:tcPr>
            <w:tcW w:w="1487" w:type="dxa"/>
          </w:tcPr>
          <w:p w:rsidR="003F1E95" w:rsidRDefault="003F1E95" w:rsidP="003F1E95"/>
        </w:tc>
        <w:tc>
          <w:tcPr>
            <w:tcW w:w="1923" w:type="dxa"/>
          </w:tcPr>
          <w:p w:rsidR="003F1E95" w:rsidRDefault="003F1E95" w:rsidP="003F1E95"/>
        </w:tc>
        <w:tc>
          <w:tcPr>
            <w:tcW w:w="1682" w:type="dxa"/>
          </w:tcPr>
          <w:p w:rsidR="003F1E95" w:rsidRDefault="003F1E95" w:rsidP="003F1E95"/>
        </w:tc>
      </w:tr>
      <w:tr w:rsidR="003F1E95" w:rsidTr="003F1E95">
        <w:tc>
          <w:tcPr>
            <w:tcW w:w="2064" w:type="dxa"/>
          </w:tcPr>
          <w:p w:rsidR="003F1E95" w:rsidRDefault="007031F5" w:rsidP="003F1E95">
            <w:r>
              <w:t>Couples one working full</w:t>
            </w:r>
            <w:r w:rsidR="00EB0357">
              <w:t xml:space="preserve">-time one not working </w:t>
            </w:r>
          </w:p>
        </w:tc>
        <w:tc>
          <w:tcPr>
            <w:tcW w:w="2086" w:type="dxa"/>
          </w:tcPr>
          <w:p w:rsidR="003F1E95" w:rsidRDefault="00EB0357" w:rsidP="007031F5">
            <w:pPr>
              <w:jc w:val="center"/>
            </w:pPr>
            <w:r>
              <w:t>152</w:t>
            </w:r>
          </w:p>
        </w:tc>
        <w:tc>
          <w:tcPr>
            <w:tcW w:w="1487" w:type="dxa"/>
          </w:tcPr>
          <w:p w:rsidR="003F1E95" w:rsidRDefault="007031F5" w:rsidP="007031F5">
            <w:pPr>
              <w:jc w:val="center"/>
            </w:pPr>
            <w:r>
              <w:t>24.2</w:t>
            </w:r>
          </w:p>
        </w:tc>
        <w:tc>
          <w:tcPr>
            <w:tcW w:w="1923" w:type="dxa"/>
          </w:tcPr>
          <w:p w:rsidR="003F1E95" w:rsidRDefault="007031F5" w:rsidP="00791F18">
            <w:pPr>
              <w:jc w:val="center"/>
            </w:pPr>
            <w:r>
              <w:t>428705</w:t>
            </w:r>
          </w:p>
        </w:tc>
        <w:tc>
          <w:tcPr>
            <w:tcW w:w="1682" w:type="dxa"/>
          </w:tcPr>
          <w:p w:rsidR="003F1E95" w:rsidRDefault="007031F5" w:rsidP="00791F18">
            <w:pPr>
              <w:jc w:val="center"/>
            </w:pPr>
            <w:r>
              <w:t>28.4</w:t>
            </w:r>
          </w:p>
        </w:tc>
      </w:tr>
      <w:tr w:rsidR="00EB0357" w:rsidTr="003F1E95">
        <w:tc>
          <w:tcPr>
            <w:tcW w:w="2064" w:type="dxa"/>
          </w:tcPr>
          <w:p w:rsidR="00EB0357" w:rsidRDefault="00EB0357" w:rsidP="00EB0357">
            <w:r>
              <w:t xml:space="preserve">Of which youngest child 5+ </w:t>
            </w:r>
          </w:p>
        </w:tc>
        <w:tc>
          <w:tcPr>
            <w:tcW w:w="2086" w:type="dxa"/>
          </w:tcPr>
          <w:p w:rsidR="00EB0357" w:rsidRDefault="00EB0357" w:rsidP="007031F5">
            <w:pPr>
              <w:jc w:val="right"/>
            </w:pPr>
            <w:r>
              <w:t>78</w:t>
            </w:r>
          </w:p>
        </w:tc>
        <w:tc>
          <w:tcPr>
            <w:tcW w:w="1487" w:type="dxa"/>
          </w:tcPr>
          <w:p w:rsidR="00EB0357" w:rsidRDefault="007031F5" w:rsidP="007031F5">
            <w:pPr>
              <w:jc w:val="right"/>
            </w:pPr>
            <w:r>
              <w:t>12.4</w:t>
            </w:r>
          </w:p>
        </w:tc>
        <w:tc>
          <w:tcPr>
            <w:tcW w:w="1923" w:type="dxa"/>
          </w:tcPr>
          <w:p w:rsidR="00EB0357" w:rsidRDefault="007031F5" w:rsidP="00791F18">
            <w:pPr>
              <w:jc w:val="right"/>
            </w:pPr>
            <w:r>
              <w:t>191194</w:t>
            </w:r>
          </w:p>
        </w:tc>
        <w:tc>
          <w:tcPr>
            <w:tcW w:w="1682" w:type="dxa"/>
          </w:tcPr>
          <w:p w:rsidR="00EB0357" w:rsidRDefault="007031F5" w:rsidP="00791F18">
            <w:pPr>
              <w:jc w:val="right"/>
            </w:pPr>
            <w:r>
              <w:t>12.6</w:t>
            </w:r>
          </w:p>
        </w:tc>
      </w:tr>
      <w:tr w:rsidR="00EB0357" w:rsidTr="003F1E95">
        <w:tc>
          <w:tcPr>
            <w:tcW w:w="2064" w:type="dxa"/>
          </w:tcPr>
          <w:p w:rsidR="00EB0357" w:rsidRDefault="00EB0357" w:rsidP="003F1E95"/>
        </w:tc>
        <w:tc>
          <w:tcPr>
            <w:tcW w:w="2086" w:type="dxa"/>
          </w:tcPr>
          <w:p w:rsidR="00EB0357" w:rsidRDefault="00EB0357" w:rsidP="003F1E95"/>
        </w:tc>
        <w:tc>
          <w:tcPr>
            <w:tcW w:w="1487" w:type="dxa"/>
          </w:tcPr>
          <w:p w:rsidR="00EB0357" w:rsidRDefault="00EB0357" w:rsidP="003F1E95"/>
        </w:tc>
        <w:tc>
          <w:tcPr>
            <w:tcW w:w="1923" w:type="dxa"/>
          </w:tcPr>
          <w:p w:rsidR="00EB0357" w:rsidRDefault="00EB0357" w:rsidP="003F1E95"/>
        </w:tc>
        <w:tc>
          <w:tcPr>
            <w:tcW w:w="1682" w:type="dxa"/>
          </w:tcPr>
          <w:p w:rsidR="00EB0357" w:rsidRDefault="00EB0357" w:rsidP="003F1E95"/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Couples both part-</w:t>
            </w:r>
            <w:r>
              <w:lastRenderedPageBreak/>
              <w:t>time</w:t>
            </w:r>
          </w:p>
        </w:tc>
        <w:tc>
          <w:tcPr>
            <w:tcW w:w="2086" w:type="dxa"/>
          </w:tcPr>
          <w:p w:rsidR="003F1E95" w:rsidRDefault="007031F5" w:rsidP="007031F5">
            <w:pPr>
              <w:jc w:val="right"/>
            </w:pPr>
            <w:r>
              <w:lastRenderedPageBreak/>
              <w:t>100</w:t>
            </w:r>
          </w:p>
        </w:tc>
        <w:tc>
          <w:tcPr>
            <w:tcW w:w="1487" w:type="dxa"/>
          </w:tcPr>
          <w:p w:rsidR="003F1E95" w:rsidRDefault="007031F5" w:rsidP="007031F5">
            <w:pPr>
              <w:jc w:val="right"/>
            </w:pPr>
            <w:r>
              <w:t>15.9</w:t>
            </w:r>
          </w:p>
        </w:tc>
        <w:tc>
          <w:tcPr>
            <w:tcW w:w="1923" w:type="dxa"/>
          </w:tcPr>
          <w:p w:rsidR="003F1E95" w:rsidRDefault="00791F18" w:rsidP="00791F18">
            <w:pPr>
              <w:jc w:val="right"/>
            </w:pPr>
            <w:r>
              <w:t>252671</w:t>
            </w:r>
          </w:p>
        </w:tc>
        <w:tc>
          <w:tcPr>
            <w:tcW w:w="1682" w:type="dxa"/>
          </w:tcPr>
          <w:p w:rsidR="003F1E95" w:rsidRDefault="00791F18" w:rsidP="00791F18">
            <w:pPr>
              <w:jc w:val="right"/>
            </w:pPr>
            <w:r>
              <w:t>16.7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/>
        </w:tc>
        <w:tc>
          <w:tcPr>
            <w:tcW w:w="2086" w:type="dxa"/>
          </w:tcPr>
          <w:p w:rsidR="003F1E95" w:rsidRDefault="003F1E95" w:rsidP="003F1E95"/>
        </w:tc>
        <w:tc>
          <w:tcPr>
            <w:tcW w:w="1487" w:type="dxa"/>
          </w:tcPr>
          <w:p w:rsidR="003F1E95" w:rsidRDefault="003F1E95" w:rsidP="003F1E95"/>
        </w:tc>
        <w:tc>
          <w:tcPr>
            <w:tcW w:w="1923" w:type="dxa"/>
          </w:tcPr>
          <w:p w:rsidR="003F1E95" w:rsidRDefault="003F1E95" w:rsidP="003F1E95"/>
        </w:tc>
        <w:tc>
          <w:tcPr>
            <w:tcW w:w="1682" w:type="dxa"/>
          </w:tcPr>
          <w:p w:rsidR="003F1E95" w:rsidRDefault="003F1E95" w:rsidP="003F1E95"/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Self employed</w:t>
            </w:r>
          </w:p>
        </w:tc>
        <w:tc>
          <w:tcPr>
            <w:tcW w:w="2086" w:type="dxa"/>
          </w:tcPr>
          <w:p w:rsidR="003F1E95" w:rsidRDefault="007031F5" w:rsidP="007031F5">
            <w:pPr>
              <w:jc w:val="center"/>
            </w:pPr>
            <w:r>
              <w:t>153</w:t>
            </w:r>
          </w:p>
        </w:tc>
        <w:tc>
          <w:tcPr>
            <w:tcW w:w="1487" w:type="dxa"/>
          </w:tcPr>
          <w:p w:rsidR="003F1E95" w:rsidRDefault="007031F5" w:rsidP="007031F5">
            <w:pPr>
              <w:jc w:val="center"/>
            </w:pPr>
            <w:r>
              <w:t>24.3</w:t>
            </w:r>
          </w:p>
        </w:tc>
        <w:tc>
          <w:tcPr>
            <w:tcW w:w="1923" w:type="dxa"/>
          </w:tcPr>
          <w:p w:rsidR="003F1E95" w:rsidRDefault="00791F18" w:rsidP="00791F18">
            <w:pPr>
              <w:jc w:val="center"/>
            </w:pPr>
            <w:r>
              <w:t>359216</w:t>
            </w:r>
          </w:p>
        </w:tc>
        <w:tc>
          <w:tcPr>
            <w:tcW w:w="1682" w:type="dxa"/>
          </w:tcPr>
          <w:p w:rsidR="003F1E95" w:rsidRDefault="00791F18" w:rsidP="00791F18">
            <w:pPr>
              <w:jc w:val="center"/>
            </w:pPr>
            <w:r>
              <w:t>23.8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>
            <w:r>
              <w:t>Couples both full-time</w:t>
            </w:r>
          </w:p>
        </w:tc>
        <w:tc>
          <w:tcPr>
            <w:tcW w:w="2086" w:type="dxa"/>
          </w:tcPr>
          <w:p w:rsidR="003F1E95" w:rsidRDefault="007031F5" w:rsidP="007031F5">
            <w:pPr>
              <w:jc w:val="center"/>
            </w:pPr>
            <w:r>
              <w:t>66</w:t>
            </w:r>
          </w:p>
        </w:tc>
        <w:tc>
          <w:tcPr>
            <w:tcW w:w="1487" w:type="dxa"/>
          </w:tcPr>
          <w:p w:rsidR="003F1E95" w:rsidRDefault="007031F5" w:rsidP="007031F5">
            <w:pPr>
              <w:jc w:val="center"/>
            </w:pPr>
            <w:r>
              <w:t>10.5</w:t>
            </w:r>
          </w:p>
        </w:tc>
        <w:tc>
          <w:tcPr>
            <w:tcW w:w="1923" w:type="dxa"/>
          </w:tcPr>
          <w:p w:rsidR="003F1E95" w:rsidRDefault="00791F18" w:rsidP="00791F18">
            <w:pPr>
              <w:jc w:val="center"/>
            </w:pPr>
            <w:r>
              <w:t>148875</w:t>
            </w:r>
          </w:p>
        </w:tc>
        <w:tc>
          <w:tcPr>
            <w:tcW w:w="1682" w:type="dxa"/>
          </w:tcPr>
          <w:p w:rsidR="003F1E95" w:rsidRDefault="00791F18" w:rsidP="00791F18">
            <w:pPr>
              <w:jc w:val="center"/>
            </w:pPr>
            <w:r>
              <w:t>9.9</w:t>
            </w:r>
          </w:p>
        </w:tc>
      </w:tr>
      <w:tr w:rsidR="003F1E95" w:rsidTr="003F1E95">
        <w:tc>
          <w:tcPr>
            <w:tcW w:w="2064" w:type="dxa"/>
          </w:tcPr>
          <w:p w:rsidR="003F1E95" w:rsidRDefault="007031F5" w:rsidP="003F1E95">
            <w:r>
              <w:t>One</w:t>
            </w:r>
            <w:r w:rsidR="003F1E95">
              <w:t xml:space="preserve"> part-time</w:t>
            </w:r>
            <w:r>
              <w:t xml:space="preserve">/not working </w:t>
            </w:r>
          </w:p>
        </w:tc>
        <w:tc>
          <w:tcPr>
            <w:tcW w:w="2086" w:type="dxa"/>
          </w:tcPr>
          <w:p w:rsidR="003F1E95" w:rsidRDefault="007031F5" w:rsidP="007031F5">
            <w:pPr>
              <w:jc w:val="center"/>
            </w:pPr>
            <w:r>
              <w:t>87</w:t>
            </w:r>
          </w:p>
        </w:tc>
        <w:tc>
          <w:tcPr>
            <w:tcW w:w="1487" w:type="dxa"/>
          </w:tcPr>
          <w:p w:rsidR="003F1E95" w:rsidRDefault="007031F5" w:rsidP="007031F5">
            <w:pPr>
              <w:jc w:val="center"/>
            </w:pPr>
            <w:r>
              <w:t>13.8</w:t>
            </w:r>
          </w:p>
        </w:tc>
        <w:tc>
          <w:tcPr>
            <w:tcW w:w="1923" w:type="dxa"/>
          </w:tcPr>
          <w:p w:rsidR="003F1E95" w:rsidRDefault="00791F18" w:rsidP="00791F18">
            <w:pPr>
              <w:jc w:val="center"/>
            </w:pPr>
            <w:r>
              <w:t>210341</w:t>
            </w:r>
          </w:p>
        </w:tc>
        <w:tc>
          <w:tcPr>
            <w:tcW w:w="1682" w:type="dxa"/>
          </w:tcPr>
          <w:p w:rsidR="003F1E95" w:rsidRDefault="00791F18" w:rsidP="00791F18">
            <w:pPr>
              <w:jc w:val="center"/>
            </w:pPr>
            <w:r>
              <w:t>14.0</w:t>
            </w:r>
          </w:p>
        </w:tc>
      </w:tr>
      <w:tr w:rsidR="003F1E95" w:rsidTr="003F1E95">
        <w:tc>
          <w:tcPr>
            <w:tcW w:w="2064" w:type="dxa"/>
          </w:tcPr>
          <w:p w:rsidR="003F1E95" w:rsidRDefault="007031F5" w:rsidP="003F1E95">
            <w:r>
              <w:t>Of which youngest child 5+</w:t>
            </w:r>
          </w:p>
        </w:tc>
        <w:tc>
          <w:tcPr>
            <w:tcW w:w="2086" w:type="dxa"/>
          </w:tcPr>
          <w:p w:rsidR="003F1E95" w:rsidRDefault="007031F5" w:rsidP="007031F5">
            <w:pPr>
              <w:jc w:val="right"/>
            </w:pPr>
            <w:r>
              <w:t>43</w:t>
            </w:r>
          </w:p>
        </w:tc>
        <w:tc>
          <w:tcPr>
            <w:tcW w:w="1487" w:type="dxa"/>
          </w:tcPr>
          <w:p w:rsidR="003F1E95" w:rsidRDefault="007031F5" w:rsidP="007031F5">
            <w:pPr>
              <w:jc w:val="right"/>
            </w:pPr>
            <w:r>
              <w:t>6.8</w:t>
            </w:r>
          </w:p>
        </w:tc>
        <w:tc>
          <w:tcPr>
            <w:tcW w:w="1923" w:type="dxa"/>
          </w:tcPr>
          <w:p w:rsidR="003F1E95" w:rsidRDefault="00791F18" w:rsidP="00791F18">
            <w:pPr>
              <w:jc w:val="right"/>
            </w:pPr>
            <w:r>
              <w:t>97226</w:t>
            </w:r>
          </w:p>
        </w:tc>
        <w:tc>
          <w:tcPr>
            <w:tcW w:w="1682" w:type="dxa"/>
          </w:tcPr>
          <w:p w:rsidR="003F1E95" w:rsidRDefault="00791F18" w:rsidP="00791F18">
            <w:pPr>
              <w:jc w:val="right"/>
            </w:pPr>
            <w:r>
              <w:t>6.5</w:t>
            </w:r>
          </w:p>
        </w:tc>
      </w:tr>
      <w:tr w:rsidR="003F1E95" w:rsidTr="003F1E95">
        <w:tc>
          <w:tcPr>
            <w:tcW w:w="2064" w:type="dxa"/>
          </w:tcPr>
          <w:p w:rsidR="003F1E95" w:rsidRDefault="007031F5" w:rsidP="003F1E95">
            <w:r>
              <w:t>Or 13+</w:t>
            </w:r>
          </w:p>
        </w:tc>
        <w:tc>
          <w:tcPr>
            <w:tcW w:w="2086" w:type="dxa"/>
          </w:tcPr>
          <w:p w:rsidR="003F1E95" w:rsidRDefault="007031F5" w:rsidP="007031F5">
            <w:pPr>
              <w:jc w:val="right"/>
            </w:pPr>
            <w:r>
              <w:t>Or 12</w:t>
            </w:r>
          </w:p>
        </w:tc>
        <w:tc>
          <w:tcPr>
            <w:tcW w:w="1487" w:type="dxa"/>
          </w:tcPr>
          <w:p w:rsidR="003F1E95" w:rsidRDefault="00791F18" w:rsidP="007031F5">
            <w:pPr>
              <w:jc w:val="right"/>
            </w:pPr>
            <w:r>
              <w:t>O</w:t>
            </w:r>
            <w:r w:rsidR="007031F5">
              <w:t>r 1.9</w:t>
            </w:r>
          </w:p>
        </w:tc>
        <w:tc>
          <w:tcPr>
            <w:tcW w:w="1923" w:type="dxa"/>
          </w:tcPr>
          <w:p w:rsidR="003F1E95" w:rsidRDefault="00791F18" w:rsidP="00791F18">
            <w:pPr>
              <w:jc w:val="right"/>
            </w:pPr>
            <w:r>
              <w:t>Or 26728</w:t>
            </w:r>
          </w:p>
        </w:tc>
        <w:tc>
          <w:tcPr>
            <w:tcW w:w="1682" w:type="dxa"/>
          </w:tcPr>
          <w:p w:rsidR="003F1E95" w:rsidRDefault="00791F18" w:rsidP="00791F18">
            <w:pPr>
              <w:jc w:val="right"/>
            </w:pPr>
            <w:r>
              <w:t>Or 1.8</w:t>
            </w:r>
          </w:p>
        </w:tc>
      </w:tr>
      <w:tr w:rsidR="003F1E95" w:rsidTr="003F1E95">
        <w:tc>
          <w:tcPr>
            <w:tcW w:w="2064" w:type="dxa"/>
          </w:tcPr>
          <w:p w:rsidR="003F1E95" w:rsidRDefault="003F1E95" w:rsidP="003F1E95"/>
        </w:tc>
        <w:tc>
          <w:tcPr>
            <w:tcW w:w="2086" w:type="dxa"/>
          </w:tcPr>
          <w:p w:rsidR="003F1E95" w:rsidRDefault="003F1E95" w:rsidP="003F1E95"/>
        </w:tc>
        <w:tc>
          <w:tcPr>
            <w:tcW w:w="1487" w:type="dxa"/>
          </w:tcPr>
          <w:p w:rsidR="003F1E95" w:rsidRDefault="003F1E95" w:rsidP="003F1E95"/>
        </w:tc>
        <w:tc>
          <w:tcPr>
            <w:tcW w:w="1923" w:type="dxa"/>
          </w:tcPr>
          <w:p w:rsidR="003F1E95" w:rsidRDefault="003F1E95" w:rsidP="003F1E95"/>
        </w:tc>
        <w:tc>
          <w:tcPr>
            <w:tcW w:w="1682" w:type="dxa"/>
          </w:tcPr>
          <w:p w:rsidR="003F1E95" w:rsidRDefault="003F1E95" w:rsidP="003F1E95"/>
        </w:tc>
      </w:tr>
      <w:tr w:rsidR="003F1E95" w:rsidTr="003F1E95">
        <w:tc>
          <w:tcPr>
            <w:tcW w:w="2064" w:type="dxa"/>
          </w:tcPr>
          <w:p w:rsidR="003F1E95" w:rsidRDefault="00791F18" w:rsidP="003F1E95">
            <w:r>
              <w:t>Total with some work potential</w:t>
            </w:r>
          </w:p>
        </w:tc>
        <w:tc>
          <w:tcPr>
            <w:tcW w:w="2086" w:type="dxa"/>
          </w:tcPr>
          <w:p w:rsidR="003F1E95" w:rsidRDefault="003F1E95" w:rsidP="003F1E95"/>
        </w:tc>
        <w:tc>
          <w:tcPr>
            <w:tcW w:w="1487" w:type="dxa"/>
          </w:tcPr>
          <w:p w:rsidR="003F1E95" w:rsidRDefault="00791F18" w:rsidP="00E7122E">
            <w:pPr>
              <w:jc w:val="right"/>
            </w:pPr>
            <w:r>
              <w:t>42.2 or 37.3</w:t>
            </w:r>
          </w:p>
        </w:tc>
        <w:tc>
          <w:tcPr>
            <w:tcW w:w="1923" w:type="dxa"/>
          </w:tcPr>
          <w:p w:rsidR="003F1E95" w:rsidRDefault="003F1E95" w:rsidP="003F1E95"/>
        </w:tc>
        <w:tc>
          <w:tcPr>
            <w:tcW w:w="1682" w:type="dxa"/>
          </w:tcPr>
          <w:p w:rsidR="003F1E95" w:rsidRDefault="00E7122E" w:rsidP="00E7122E">
            <w:pPr>
              <w:jc w:val="right"/>
            </w:pPr>
            <w:r>
              <w:t>41.8 or 37.1</w:t>
            </w:r>
          </w:p>
        </w:tc>
      </w:tr>
    </w:tbl>
    <w:p w:rsidR="00105479" w:rsidRDefault="00105479" w:rsidP="00105479">
      <w:pPr>
        <w:shd w:val="clear" w:color="auto" w:fill="FFFFFF"/>
        <w:spacing w:before="60" w:after="60"/>
        <w:ind w:right="360"/>
        <w:rPr>
          <w:rFonts w:eastAsia="Times New Roman"/>
          <w:color w:val="0B0C0C"/>
          <w:lang w:eastAsia="en-GB"/>
        </w:rPr>
      </w:pPr>
    </w:p>
    <w:p w:rsidR="008341C1" w:rsidRPr="008341C1" w:rsidRDefault="008341C1" w:rsidP="008341C1">
      <w:pPr>
        <w:autoSpaceDE w:val="0"/>
        <w:autoSpaceDN w:val="0"/>
        <w:adjustRightInd w:val="0"/>
      </w:pPr>
    </w:p>
    <w:tbl>
      <w:tblPr>
        <w:tblStyle w:val="TableGrid"/>
        <w:tblW w:w="9480" w:type="dxa"/>
        <w:tblLayout w:type="fixed"/>
        <w:tblLook w:val="0000" w:firstRow="0" w:lastRow="0" w:firstColumn="0" w:lastColumn="0" w:noHBand="0" w:noVBand="0"/>
      </w:tblPr>
      <w:tblGrid>
        <w:gridCol w:w="817"/>
        <w:gridCol w:w="3544"/>
        <w:gridCol w:w="1508"/>
        <w:gridCol w:w="1231"/>
        <w:gridCol w:w="1230"/>
        <w:gridCol w:w="1150"/>
      </w:tblGrid>
      <w:tr w:rsidR="008341C1" w:rsidRPr="001A1570" w:rsidTr="001A1570">
        <w:tc>
          <w:tcPr>
            <w:tcW w:w="4361" w:type="dxa"/>
            <w:gridSpan w:val="2"/>
            <w:vMerge w:val="restart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3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1A1570">
              <w:rPr>
                <w:color w:val="000000"/>
              </w:rPr>
              <w:t>Work intensity of household</w:t>
            </w:r>
          </w:p>
        </w:tc>
        <w:tc>
          <w:tcPr>
            <w:tcW w:w="1150" w:type="dxa"/>
            <w:vMerge w:val="restart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1A1570">
              <w:rPr>
                <w:color w:val="000000"/>
              </w:rPr>
              <w:t>Total</w:t>
            </w:r>
          </w:p>
        </w:tc>
      </w:tr>
      <w:tr w:rsidR="008341C1" w:rsidRPr="001A1570" w:rsidTr="001A1570">
        <w:tc>
          <w:tcPr>
            <w:tcW w:w="4361" w:type="dxa"/>
            <w:gridSpan w:val="2"/>
            <w:vMerge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08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1A1570">
              <w:rPr>
                <w:color w:val="000000"/>
              </w:rPr>
              <w:t>No</w:t>
            </w:r>
            <w:r w:rsidR="001A1570" w:rsidRPr="001A1570">
              <w:rPr>
                <w:color w:val="000000"/>
              </w:rPr>
              <w:t>t</w:t>
            </w:r>
            <w:r w:rsidRPr="001A1570">
              <w:rPr>
                <w:color w:val="000000"/>
              </w:rPr>
              <w:t xml:space="preserve"> work</w:t>
            </w:r>
            <w:r w:rsidR="001A1570" w:rsidRPr="001A1570">
              <w:rPr>
                <w:color w:val="000000"/>
              </w:rPr>
              <w:t>ing</w:t>
            </w:r>
          </w:p>
        </w:tc>
        <w:tc>
          <w:tcPr>
            <w:tcW w:w="1231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1A1570">
              <w:rPr>
                <w:color w:val="000000"/>
              </w:rPr>
              <w:t>Some work</w:t>
            </w:r>
            <w:r w:rsidR="001A1570" w:rsidRPr="001A1570">
              <w:rPr>
                <w:color w:val="000000"/>
              </w:rPr>
              <w:t xml:space="preserve"> potential</w:t>
            </w:r>
          </w:p>
        </w:tc>
        <w:tc>
          <w:tcPr>
            <w:tcW w:w="123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1A1570">
              <w:rPr>
                <w:color w:val="000000"/>
              </w:rPr>
              <w:t>Fully working</w:t>
            </w:r>
          </w:p>
        </w:tc>
        <w:tc>
          <w:tcPr>
            <w:tcW w:w="1150" w:type="dxa"/>
            <w:vMerge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341C1" w:rsidRPr="001A1570" w:rsidTr="001A1570">
        <w:tc>
          <w:tcPr>
            <w:tcW w:w="817" w:type="dxa"/>
            <w:vMerge w:val="restart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</w:p>
        </w:tc>
        <w:tc>
          <w:tcPr>
            <w:tcW w:w="3544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1A1570">
              <w:rPr>
                <w:color w:val="000000"/>
              </w:rPr>
              <w:t>No disabled members</w:t>
            </w:r>
          </w:p>
        </w:tc>
        <w:tc>
          <w:tcPr>
            <w:tcW w:w="1508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55.3%</w:t>
            </w:r>
          </w:p>
        </w:tc>
        <w:tc>
          <w:tcPr>
            <w:tcW w:w="1231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72.8%</w:t>
            </w:r>
          </w:p>
        </w:tc>
        <w:tc>
          <w:tcPr>
            <w:tcW w:w="123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81.5%</w:t>
            </w:r>
          </w:p>
        </w:tc>
        <w:tc>
          <w:tcPr>
            <w:tcW w:w="115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69.8%</w:t>
            </w:r>
          </w:p>
        </w:tc>
      </w:tr>
      <w:tr w:rsidR="008341C1" w:rsidRPr="001A1570" w:rsidTr="001A1570">
        <w:tc>
          <w:tcPr>
            <w:tcW w:w="817" w:type="dxa"/>
            <w:vMerge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1A1570">
              <w:rPr>
                <w:color w:val="000000"/>
              </w:rPr>
              <w:t>Disabled adult(s) only</w:t>
            </w:r>
          </w:p>
        </w:tc>
        <w:tc>
          <w:tcPr>
            <w:tcW w:w="1508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29.5%</w:t>
            </w:r>
          </w:p>
        </w:tc>
        <w:tc>
          <w:tcPr>
            <w:tcW w:w="1231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16.7%</w:t>
            </w:r>
          </w:p>
        </w:tc>
        <w:tc>
          <w:tcPr>
            <w:tcW w:w="123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8.7%</w:t>
            </w:r>
          </w:p>
        </w:tc>
        <w:tc>
          <w:tcPr>
            <w:tcW w:w="115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18.3%</w:t>
            </w:r>
          </w:p>
        </w:tc>
      </w:tr>
      <w:tr w:rsidR="008341C1" w:rsidRPr="001A1570" w:rsidTr="001A1570">
        <w:tc>
          <w:tcPr>
            <w:tcW w:w="817" w:type="dxa"/>
            <w:vMerge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1A1570">
              <w:rPr>
                <w:color w:val="000000"/>
              </w:rPr>
              <w:t>disabled child(</w:t>
            </w:r>
            <w:proofErr w:type="spellStart"/>
            <w:r w:rsidRPr="001A1570">
              <w:rPr>
                <w:color w:val="000000"/>
              </w:rPr>
              <w:t>ren</w:t>
            </w:r>
            <w:proofErr w:type="spellEnd"/>
            <w:r w:rsidRPr="001A1570">
              <w:rPr>
                <w:color w:val="000000"/>
              </w:rPr>
              <w:t>) only</w:t>
            </w:r>
          </w:p>
        </w:tc>
        <w:tc>
          <w:tcPr>
            <w:tcW w:w="1508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6.2%</w:t>
            </w:r>
          </w:p>
        </w:tc>
        <w:tc>
          <w:tcPr>
            <w:tcW w:w="1231" w:type="dxa"/>
          </w:tcPr>
          <w:p w:rsidR="008341C1" w:rsidRPr="001A1570" w:rsidRDefault="00B74C8F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341C1" w:rsidRPr="001A1570">
              <w:rPr>
                <w:color w:val="000000"/>
              </w:rPr>
              <w:t>6.8%</w:t>
            </w:r>
            <w:r>
              <w:rPr>
                <w:color w:val="000000"/>
              </w:rPr>
              <w:t>)</w:t>
            </w:r>
          </w:p>
        </w:tc>
        <w:tc>
          <w:tcPr>
            <w:tcW w:w="123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7.3%</w:t>
            </w:r>
          </w:p>
        </w:tc>
        <w:tc>
          <w:tcPr>
            <w:tcW w:w="115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6.8%</w:t>
            </w:r>
          </w:p>
        </w:tc>
      </w:tr>
      <w:tr w:rsidR="008341C1" w:rsidRPr="001A1570" w:rsidTr="001A1570">
        <w:tc>
          <w:tcPr>
            <w:tcW w:w="817" w:type="dxa"/>
            <w:vMerge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1A1570">
              <w:rPr>
                <w:color w:val="000000"/>
              </w:rPr>
              <w:t>Disabled adults and children</w:t>
            </w:r>
          </w:p>
        </w:tc>
        <w:tc>
          <w:tcPr>
            <w:tcW w:w="1508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9.1%</w:t>
            </w:r>
          </w:p>
        </w:tc>
        <w:tc>
          <w:tcPr>
            <w:tcW w:w="1231" w:type="dxa"/>
          </w:tcPr>
          <w:p w:rsidR="008341C1" w:rsidRPr="001A1570" w:rsidRDefault="00B74C8F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341C1" w:rsidRPr="001A1570">
              <w:rPr>
                <w:color w:val="000000"/>
              </w:rPr>
              <w:t>3.8%</w:t>
            </w:r>
            <w:r>
              <w:rPr>
                <w:color w:val="000000"/>
              </w:rPr>
              <w:t>)</w:t>
            </w:r>
          </w:p>
        </w:tc>
        <w:tc>
          <w:tcPr>
            <w:tcW w:w="1230" w:type="dxa"/>
          </w:tcPr>
          <w:p w:rsidR="008341C1" w:rsidRPr="001A1570" w:rsidRDefault="00B74C8F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341C1" w:rsidRPr="001A1570">
              <w:rPr>
                <w:color w:val="000000"/>
              </w:rPr>
              <w:t>2.4%</w:t>
            </w:r>
            <w:r>
              <w:rPr>
                <w:color w:val="000000"/>
              </w:rPr>
              <w:t>)</w:t>
            </w:r>
          </w:p>
        </w:tc>
        <w:tc>
          <w:tcPr>
            <w:tcW w:w="115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5.1%</w:t>
            </w:r>
          </w:p>
        </w:tc>
      </w:tr>
      <w:tr w:rsidR="008341C1" w:rsidRPr="001A1570" w:rsidTr="001A1570">
        <w:tc>
          <w:tcPr>
            <w:tcW w:w="4361" w:type="dxa"/>
            <w:gridSpan w:val="2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</w:rPr>
            </w:pPr>
            <w:r w:rsidRPr="001A1570">
              <w:rPr>
                <w:color w:val="000000"/>
              </w:rPr>
              <w:t>Total</w:t>
            </w:r>
          </w:p>
        </w:tc>
        <w:tc>
          <w:tcPr>
            <w:tcW w:w="1508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100.0%</w:t>
            </w:r>
          </w:p>
        </w:tc>
        <w:tc>
          <w:tcPr>
            <w:tcW w:w="1231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100.0%</w:t>
            </w:r>
          </w:p>
        </w:tc>
        <w:tc>
          <w:tcPr>
            <w:tcW w:w="123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100.0%</w:t>
            </w:r>
          </w:p>
        </w:tc>
        <w:tc>
          <w:tcPr>
            <w:tcW w:w="1150" w:type="dxa"/>
          </w:tcPr>
          <w:p w:rsidR="008341C1" w:rsidRPr="001A1570" w:rsidRDefault="008341C1" w:rsidP="008341C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</w:rPr>
            </w:pPr>
            <w:r w:rsidRPr="001A1570">
              <w:rPr>
                <w:color w:val="000000"/>
              </w:rPr>
              <w:t>100.0%</w:t>
            </w:r>
          </w:p>
        </w:tc>
      </w:tr>
    </w:tbl>
    <w:p w:rsidR="008341C1" w:rsidRPr="008341C1" w:rsidRDefault="00B74C8F" w:rsidP="008341C1">
      <w:pPr>
        <w:autoSpaceDE w:val="0"/>
        <w:autoSpaceDN w:val="0"/>
        <w:adjustRightInd w:val="0"/>
        <w:spacing w:line="400" w:lineRule="atLeast"/>
      </w:pPr>
      <w:r>
        <w:t>Brackets indicate small numbers</w:t>
      </w:r>
      <w:bookmarkStart w:id="0" w:name="_GoBack"/>
      <w:bookmarkEnd w:id="0"/>
    </w:p>
    <w:p w:rsidR="00105479" w:rsidRDefault="00105479"/>
    <w:sectPr w:rsidR="00105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8F" w:rsidRDefault="00B74C8F" w:rsidP="003715E0">
      <w:r>
        <w:separator/>
      </w:r>
    </w:p>
  </w:endnote>
  <w:endnote w:type="continuationSeparator" w:id="0">
    <w:p w:rsidR="00B74C8F" w:rsidRDefault="00B74C8F" w:rsidP="003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8F" w:rsidRDefault="00B74C8F" w:rsidP="003715E0">
      <w:r>
        <w:separator/>
      </w:r>
    </w:p>
  </w:footnote>
  <w:footnote w:type="continuationSeparator" w:id="0">
    <w:p w:rsidR="00B74C8F" w:rsidRDefault="00B74C8F" w:rsidP="0037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8DE"/>
    <w:multiLevelType w:val="hybridMultilevel"/>
    <w:tmpl w:val="6EA42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744"/>
    <w:multiLevelType w:val="hybridMultilevel"/>
    <w:tmpl w:val="41D4BD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C95426"/>
    <w:multiLevelType w:val="hybridMultilevel"/>
    <w:tmpl w:val="E0D4B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16A93"/>
    <w:multiLevelType w:val="multilevel"/>
    <w:tmpl w:val="D092F52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79"/>
    <w:rsid w:val="00014EFC"/>
    <w:rsid w:val="000B7E68"/>
    <w:rsid w:val="00105479"/>
    <w:rsid w:val="0011772C"/>
    <w:rsid w:val="00156F96"/>
    <w:rsid w:val="001A1570"/>
    <w:rsid w:val="00250E05"/>
    <w:rsid w:val="002535D7"/>
    <w:rsid w:val="003715E0"/>
    <w:rsid w:val="00397B86"/>
    <w:rsid w:val="003F1E95"/>
    <w:rsid w:val="00413D43"/>
    <w:rsid w:val="00481442"/>
    <w:rsid w:val="004C4916"/>
    <w:rsid w:val="00557ED6"/>
    <w:rsid w:val="005776D3"/>
    <w:rsid w:val="006D4775"/>
    <w:rsid w:val="007031F5"/>
    <w:rsid w:val="0078301F"/>
    <w:rsid w:val="00791F18"/>
    <w:rsid w:val="008341C1"/>
    <w:rsid w:val="00853941"/>
    <w:rsid w:val="008E232D"/>
    <w:rsid w:val="00907A0A"/>
    <w:rsid w:val="00972BBE"/>
    <w:rsid w:val="00A0108D"/>
    <w:rsid w:val="00A770F4"/>
    <w:rsid w:val="00AE33EF"/>
    <w:rsid w:val="00AE7C90"/>
    <w:rsid w:val="00B74C8F"/>
    <w:rsid w:val="00D737B9"/>
    <w:rsid w:val="00E7122E"/>
    <w:rsid w:val="00E935CA"/>
    <w:rsid w:val="00E948EA"/>
    <w:rsid w:val="00EA2541"/>
    <w:rsid w:val="00EB0357"/>
    <w:rsid w:val="00F3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4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479"/>
    <w:pPr>
      <w:ind w:left="720"/>
      <w:contextualSpacing/>
    </w:pPr>
  </w:style>
  <w:style w:type="table" w:styleId="TableGrid">
    <w:name w:val="Table Grid"/>
    <w:basedOn w:val="TableNormal"/>
    <w:uiPriority w:val="59"/>
    <w:rsid w:val="00E94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1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5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4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5479"/>
    <w:pPr>
      <w:ind w:left="720"/>
      <w:contextualSpacing/>
    </w:pPr>
  </w:style>
  <w:style w:type="table" w:styleId="TableGrid">
    <w:name w:val="Table Grid"/>
    <w:basedOn w:val="TableNormal"/>
    <w:uiPriority w:val="59"/>
    <w:rsid w:val="00E94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15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5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5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mcpcommission.blog.gov.uk/2014/03/18/working-poverty-whats-going-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9E129-E237-4DEC-B6B3-4D4F11BE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CB440803.dotm</Template>
  <TotalTime>44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Bradshaw</dc:creator>
  <cp:lastModifiedBy>Jonathan Bradshaw</cp:lastModifiedBy>
  <cp:revision>3</cp:revision>
  <dcterms:created xsi:type="dcterms:W3CDTF">2014-03-19T13:22:00Z</dcterms:created>
  <dcterms:modified xsi:type="dcterms:W3CDTF">2014-03-19T14:06:00Z</dcterms:modified>
</cp:coreProperties>
</file>