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55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2660"/>
        <w:gridCol w:w="283"/>
        <w:gridCol w:w="142"/>
        <w:gridCol w:w="992"/>
        <w:gridCol w:w="1276"/>
        <w:gridCol w:w="425"/>
        <w:gridCol w:w="1276"/>
        <w:gridCol w:w="1276"/>
        <w:gridCol w:w="425"/>
      </w:tblGrid>
      <w:tr w:rsidR="00C21E16" w:rsidRPr="00514135" w:rsidTr="00D14542">
        <w:trPr>
          <w:trHeight w:val="340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C21E16" w:rsidRPr="00352C71" w:rsidRDefault="00C21E16" w:rsidP="00352C71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16" w:rsidRPr="00352C71" w:rsidRDefault="00C21E16" w:rsidP="00352C7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>SEMINOMA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21E16" w:rsidRPr="00C21E16" w:rsidRDefault="00C21E16" w:rsidP="00C21E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E16">
              <w:rPr>
                <w:b/>
                <w:sz w:val="20"/>
                <w:szCs w:val="20"/>
              </w:rPr>
              <w:t>NONSEMINOMA</w:t>
            </w:r>
          </w:p>
        </w:tc>
      </w:tr>
      <w:tr w:rsidR="00C21E16" w:rsidRPr="00514135" w:rsidTr="00D14542">
        <w:trPr>
          <w:trHeight w:val="340"/>
        </w:trPr>
        <w:tc>
          <w:tcPr>
            <w:tcW w:w="2660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FFFFFF" w:themeColor="background1"/>
            </w:tcBorders>
            <w:vAlign w:val="center"/>
          </w:tcPr>
          <w:p w:rsidR="00C21E16" w:rsidRPr="00352C71" w:rsidRDefault="00C21E16" w:rsidP="00C21E16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E16" w:rsidRPr="00C21E16" w:rsidRDefault="00C21E16" w:rsidP="00352C71">
            <w:pPr>
              <w:spacing w:after="0" w:line="240" w:lineRule="auto"/>
              <w:jc w:val="center"/>
              <w:rPr>
                <w:b/>
              </w:rPr>
            </w:pPr>
            <w:r w:rsidRPr="00C21E16">
              <w:rPr>
                <w:b/>
              </w:rPr>
              <w:t>Relapse group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21E16" w:rsidRPr="00C21E16" w:rsidRDefault="00C21E16" w:rsidP="00C21E16">
            <w:pPr>
              <w:spacing w:after="0" w:line="240" w:lineRule="auto"/>
              <w:jc w:val="center"/>
              <w:rPr>
                <w:b/>
              </w:rPr>
            </w:pPr>
            <w:r w:rsidRPr="00C21E16">
              <w:rPr>
                <w:b/>
              </w:rPr>
              <w:t>Relapse group</w:t>
            </w:r>
          </w:p>
        </w:tc>
      </w:tr>
      <w:tr w:rsidR="00C21E16" w:rsidRPr="00393BF6" w:rsidTr="00D14542">
        <w:trPr>
          <w:trHeight w:val="340"/>
        </w:trPr>
        <w:tc>
          <w:tcPr>
            <w:tcW w:w="2660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C21E16" w:rsidRPr="009D47C3" w:rsidRDefault="00C21E16" w:rsidP="00436FB7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Characteristic</w:t>
            </w:r>
            <w:r w:rsidR="006D3669">
              <w:rPr>
                <w:b/>
                <w:bCs/>
                <w:color w:val="000000"/>
              </w:rPr>
              <w:t>s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C21E16" w:rsidRPr="00A52DDD" w:rsidRDefault="00A52DDD" w:rsidP="00A52DDD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A52DDD">
              <w:rPr>
                <w:b/>
                <w:color w:val="000000"/>
              </w:rPr>
              <w:t>LR</w:t>
            </w:r>
            <w:r w:rsidR="00C21E16" w:rsidRPr="00A52DDD">
              <w:rPr>
                <w:b/>
                <w:color w:val="000000"/>
              </w:rPr>
              <w:t>(+VLR)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C0C0C0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C0C0C0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b/>
                <w:color w:val="000000"/>
              </w:rPr>
            </w:pPr>
            <w:r w:rsidRPr="009D47C3">
              <w:rPr>
                <w:b/>
                <w:color w:val="000000"/>
              </w:rPr>
              <w:t xml:space="preserve">         </w:t>
            </w:r>
            <w:r>
              <w:rPr>
                <w:b/>
                <w:color w:val="000000"/>
              </w:rPr>
              <w:t>ER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LR (+VLR)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shd w:val="clear" w:color="auto" w:fill="C0C0C0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b/>
                <w:color w:val="000000"/>
              </w:rPr>
            </w:pPr>
          </w:p>
        </w:tc>
      </w:tr>
      <w:tr w:rsidR="00C21E16" w:rsidRPr="00393BF6" w:rsidTr="00D14542">
        <w:trPr>
          <w:trHeight w:val="421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Age, years</w:t>
            </w:r>
            <w:r w:rsidRPr="009D47C3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 xml:space="preserve"> </w:t>
            </w:r>
            <w:r w:rsidRPr="009D47C3">
              <w:rPr>
                <w:b/>
                <w:bCs/>
                <w:color w:val="000000"/>
              </w:rPr>
              <w:t>median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(IQR)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21E16" w:rsidRPr="009D47C3">
              <w:rPr>
                <w:color w:val="000000"/>
              </w:rPr>
              <w:t>7</w:t>
            </w:r>
          </w:p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(31-44</w:t>
            </w:r>
            <w:r w:rsidR="00C21E16" w:rsidRPr="009D47C3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(31-45</w:t>
            </w:r>
            <w:r w:rsidR="00C21E16" w:rsidRPr="009D47C3">
              <w:rPr>
                <w:color w:val="000000"/>
              </w:rPr>
              <w:t>)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(25-36</w:t>
            </w:r>
            <w:r w:rsidR="00C21E16" w:rsidRPr="009D47C3">
              <w:rPr>
                <w:color w:val="000000"/>
              </w:rPr>
              <w:t>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A52DDD">
              <w:rPr>
                <w:color w:val="000000"/>
              </w:rPr>
              <w:t>32</w:t>
            </w:r>
          </w:p>
          <w:p w:rsidR="00C21E16" w:rsidRPr="009D47C3" w:rsidRDefault="00A52DDD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(28-38</w:t>
            </w:r>
            <w:r w:rsidR="00C21E16" w:rsidRPr="009D47C3">
              <w:rPr>
                <w:color w:val="000000"/>
              </w:rPr>
              <w:t>)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21E16" w:rsidRPr="00393BF6" w:rsidTr="00D14542">
        <w:trPr>
          <w:trHeight w:val="421"/>
        </w:trPr>
        <w:tc>
          <w:tcPr>
            <w:tcW w:w="2660" w:type="dxa"/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9D47C3">
              <w:rPr>
                <w:b/>
                <w:bCs/>
                <w:color w:val="000000"/>
              </w:rPr>
              <w:t>Tumour</w:t>
            </w:r>
            <w:proofErr w:type="spellEnd"/>
            <w:r w:rsidRPr="009D47C3">
              <w:rPr>
                <w:b/>
                <w:bCs/>
                <w:color w:val="000000"/>
              </w:rPr>
              <w:t xml:space="preserve"> size, median, cm</w:t>
            </w:r>
            <w:r w:rsidR="00D14542">
              <w:rPr>
                <w:b/>
                <w:bCs/>
                <w:color w:val="000000"/>
              </w:rPr>
              <w:t>*</w:t>
            </w:r>
            <w:r w:rsidRPr="009D47C3">
              <w:rPr>
                <w:b/>
                <w:bCs/>
                <w:color w:val="000000"/>
              </w:rPr>
              <w:t xml:space="preserve">  (IQR) </w:t>
            </w:r>
          </w:p>
        </w:tc>
        <w:tc>
          <w:tcPr>
            <w:tcW w:w="1417" w:type="dxa"/>
            <w:gridSpan w:val="3"/>
            <w:shd w:val="clear" w:color="auto" w:fill="BFBFBF" w:themeFill="background1" w:themeFillShade="BF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9D47C3">
              <w:rPr>
                <w:color w:val="000000"/>
              </w:rPr>
              <w:t>0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(3.0-5.</w:t>
            </w:r>
            <w:r w:rsidRPr="009D47C3">
              <w:rPr>
                <w:color w:val="000000"/>
              </w:rPr>
              <w:t>5)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D47C3">
              <w:rPr>
                <w:color w:val="000000"/>
              </w:rPr>
              <w:t>5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(2.0-5.</w:t>
            </w:r>
            <w:r w:rsidRPr="009D47C3">
              <w:rPr>
                <w:color w:val="000000"/>
              </w:rPr>
              <w:t>5)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D47C3">
              <w:rPr>
                <w:color w:val="000000"/>
              </w:rPr>
              <w:t>0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(2.0-5.</w:t>
            </w:r>
            <w:r w:rsidRPr="009D47C3">
              <w:rPr>
                <w:color w:val="000000"/>
              </w:rPr>
              <w:t>0)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9D47C3">
              <w:rPr>
                <w:color w:val="000000"/>
              </w:rPr>
              <w:t>0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(2.5-5.</w:t>
            </w:r>
            <w:r w:rsidRPr="009D47C3">
              <w:rPr>
                <w:color w:val="000000"/>
              </w:rPr>
              <w:t>0)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21E16" w:rsidRPr="00393BF6" w:rsidTr="00D14542">
        <w:trPr>
          <w:trHeight w:val="95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Vascular invasion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Yes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No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Missing (%)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54 (19)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127 (44)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107 (37)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8 (10)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37 (44)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38 (42</w:t>
            </w:r>
            <w:r w:rsidRPr="009D47C3">
              <w:rPr>
                <w:color w:val="000000"/>
              </w:rPr>
              <w:t>)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102 (25)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156 (39)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142 (36)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5 (25)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 (50)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5(25)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21E16" w:rsidRPr="00393BF6" w:rsidTr="00D14542">
        <w:trPr>
          <w:trHeight w:val="444"/>
        </w:trPr>
        <w:tc>
          <w:tcPr>
            <w:tcW w:w="2660" w:type="dxa"/>
            <w:shd w:val="clear" w:color="auto" w:fill="BFBFBF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 xml:space="preserve">Invasion of </w:t>
            </w:r>
            <w:proofErr w:type="spellStart"/>
            <w:r w:rsidRPr="009D47C3">
              <w:rPr>
                <w:b/>
                <w:bCs/>
                <w:color w:val="000000"/>
              </w:rPr>
              <w:t>rete</w:t>
            </w:r>
            <w:proofErr w:type="spellEnd"/>
            <w:r w:rsidRPr="009D47C3">
              <w:rPr>
                <w:b/>
                <w:bCs/>
                <w:color w:val="000000"/>
              </w:rPr>
              <w:t xml:space="preserve"> testis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Yes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No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Missing (%)</w:t>
            </w:r>
          </w:p>
        </w:tc>
        <w:tc>
          <w:tcPr>
            <w:tcW w:w="1417" w:type="dxa"/>
            <w:gridSpan w:val="3"/>
            <w:shd w:val="clear" w:color="auto" w:fill="BFBF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121 (42)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99 (34)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 xml:space="preserve">68 (24) </w:t>
            </w:r>
          </w:p>
        </w:tc>
        <w:tc>
          <w:tcPr>
            <w:tcW w:w="1276" w:type="dxa"/>
            <w:shd w:val="clear" w:color="auto" w:fill="BFBF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36 (43)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32 (39)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15 (18)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BFBFBF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BFBF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130 (32)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148 (37)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122 (30)</w:t>
            </w:r>
          </w:p>
        </w:tc>
        <w:tc>
          <w:tcPr>
            <w:tcW w:w="1276" w:type="dxa"/>
            <w:shd w:val="clear" w:color="auto" w:fill="BFBF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4 (20)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11 (55)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5 (25)</w:t>
            </w:r>
          </w:p>
        </w:tc>
        <w:tc>
          <w:tcPr>
            <w:tcW w:w="425" w:type="dxa"/>
            <w:shd w:val="clear" w:color="auto" w:fill="BFBF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21E16" w:rsidRPr="00393BF6" w:rsidTr="00D14542">
        <w:trPr>
          <w:trHeight w:val="1018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Invasion of epididymis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Yes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No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Missing (%)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36 (13)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204 (71)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48 (17)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 (12)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63 (76)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 (12)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23 (6)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271 (68)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106 (26)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1(5)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17 (85)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 (10)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21E16" w:rsidRPr="00393BF6" w:rsidTr="00D14542">
        <w:trPr>
          <w:trHeight w:val="944"/>
        </w:trPr>
        <w:tc>
          <w:tcPr>
            <w:tcW w:w="266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h</w:t>
            </w:r>
            <w:r w:rsidRPr="009D47C3">
              <w:rPr>
                <w:b/>
                <w:bCs/>
                <w:color w:val="000000"/>
              </w:rPr>
              <w:t>CG</w:t>
            </w:r>
            <w:proofErr w:type="spellEnd"/>
            <w:r w:rsidRPr="009D47C3">
              <w:rPr>
                <w:b/>
                <w:bCs/>
                <w:color w:val="000000"/>
              </w:rPr>
              <w:t xml:space="preserve"> elevation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Yes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No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Missing (%)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35 (12)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240 (83)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13 (5)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9 (11)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69 (83)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5 (6)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shd w:val="clear" w:color="auto" w:fill="BFBFBF" w:themeFill="background1" w:themeFillShade="BF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nil"/>
            </w:tcBorders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159 (40)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220 (55)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21 (5)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4 (20)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16 (80)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0 (0)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C21E16" w:rsidRPr="00393BF6" w:rsidTr="00D14542">
        <w:trPr>
          <w:trHeight w:val="444"/>
        </w:trPr>
        <w:tc>
          <w:tcPr>
            <w:tcW w:w="2660" w:type="dxa"/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AFP elevation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Yes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No (%)</w:t>
            </w:r>
          </w:p>
          <w:p w:rsidR="00C21E16" w:rsidRPr="009D47C3" w:rsidRDefault="00C21E16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9D47C3">
              <w:rPr>
                <w:b/>
                <w:bCs/>
                <w:color w:val="000000"/>
              </w:rPr>
              <w:t>Missing (%)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0(0)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278 (97)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10 (3)</w:t>
            </w:r>
          </w:p>
        </w:tc>
        <w:tc>
          <w:tcPr>
            <w:tcW w:w="1276" w:type="dxa"/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0(0)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78 (94)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5 (6)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199 (50)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183 (46)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18 (4)</w:t>
            </w:r>
          </w:p>
        </w:tc>
        <w:tc>
          <w:tcPr>
            <w:tcW w:w="1276" w:type="dxa"/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7 (35)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13 (65)</w:t>
            </w:r>
          </w:p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  <w:r w:rsidRPr="009D47C3">
              <w:rPr>
                <w:color w:val="000000"/>
              </w:rPr>
              <w:t>0 (0)</w:t>
            </w:r>
          </w:p>
        </w:tc>
        <w:tc>
          <w:tcPr>
            <w:tcW w:w="425" w:type="dxa"/>
            <w:shd w:val="clear" w:color="auto" w:fill="FFFFFF" w:themeFill="background1"/>
          </w:tcPr>
          <w:p w:rsidR="00C21E16" w:rsidRPr="009D47C3" w:rsidRDefault="00C21E16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7D2288" w:rsidRPr="00393BF6" w:rsidTr="007D2288">
        <w:trPr>
          <w:trHeight w:val="444"/>
        </w:trPr>
        <w:tc>
          <w:tcPr>
            <w:tcW w:w="3085" w:type="dxa"/>
            <w:gridSpan w:val="3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Embryonal</w:t>
            </w:r>
            <w:proofErr w:type="spellEnd"/>
            <w:r>
              <w:rPr>
                <w:b/>
                <w:bCs/>
                <w:color w:val="000000"/>
              </w:rPr>
              <w:t xml:space="preserve"> carcinoma</w:t>
            </w:r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 (%)</w:t>
            </w:r>
          </w:p>
          <w:p w:rsidR="007D2288" w:rsidRPr="009D47C3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 (%)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365 (91)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35 (9)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 (83)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 (17)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7D2288" w:rsidRPr="00393BF6" w:rsidTr="007D2288">
        <w:trPr>
          <w:trHeight w:val="444"/>
        </w:trPr>
        <w:tc>
          <w:tcPr>
            <w:tcW w:w="2943" w:type="dxa"/>
            <w:gridSpan w:val="2"/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Endodermal</w:t>
            </w:r>
            <w:proofErr w:type="spellEnd"/>
            <w:r>
              <w:rPr>
                <w:b/>
                <w:bCs/>
                <w:color w:val="000000"/>
              </w:rPr>
              <w:t xml:space="preserve"> sinus </w:t>
            </w:r>
            <w:proofErr w:type="spellStart"/>
            <w:r>
              <w:rPr>
                <w:b/>
                <w:bCs/>
                <w:color w:val="000000"/>
              </w:rPr>
              <w:t>tumour</w:t>
            </w:r>
            <w:proofErr w:type="spellEnd"/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 (%)</w:t>
            </w:r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 (%)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146 (37)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254 (63)</w:t>
            </w:r>
          </w:p>
        </w:tc>
        <w:tc>
          <w:tcPr>
            <w:tcW w:w="1276" w:type="dxa"/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6 (25)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18 (75)</w:t>
            </w:r>
          </w:p>
        </w:tc>
        <w:tc>
          <w:tcPr>
            <w:tcW w:w="425" w:type="dxa"/>
            <w:shd w:val="clear" w:color="auto" w:fill="FFFFFF" w:themeFill="background1"/>
          </w:tcPr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7D2288" w:rsidRPr="00393BF6" w:rsidTr="007D2288">
        <w:trPr>
          <w:trHeight w:val="444"/>
        </w:trPr>
        <w:tc>
          <w:tcPr>
            <w:tcW w:w="2943" w:type="dxa"/>
            <w:gridSpan w:val="2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Chorionic carcinoma</w:t>
            </w:r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 (%)</w:t>
            </w:r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 (%)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70 (17)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330 (83)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4567">
              <w:rPr>
                <w:color w:val="000000"/>
              </w:rPr>
              <w:t xml:space="preserve"> (8)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E44567">
              <w:rPr>
                <w:color w:val="000000"/>
              </w:rPr>
              <w:t xml:space="preserve"> (92)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  <w:tr w:rsidR="007D2288" w:rsidRPr="00393BF6" w:rsidTr="007D2288">
        <w:trPr>
          <w:trHeight w:val="444"/>
        </w:trPr>
        <w:tc>
          <w:tcPr>
            <w:tcW w:w="2943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Teratoma</w:t>
            </w:r>
            <w:proofErr w:type="spellEnd"/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Yes (%)</w:t>
            </w:r>
          </w:p>
          <w:p w:rsidR="007D2288" w:rsidRDefault="007D2288" w:rsidP="00352C71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 (%)</w:t>
            </w:r>
          </w:p>
        </w:tc>
        <w:tc>
          <w:tcPr>
            <w:tcW w:w="1134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E44567">
              <w:rPr>
                <w:color w:val="000000"/>
              </w:rPr>
              <w:t xml:space="preserve"> (51)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194</w:t>
            </w:r>
            <w:r w:rsidR="00E44567">
              <w:rPr>
                <w:color w:val="000000"/>
              </w:rPr>
              <w:t xml:space="preserve"> (49)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D2288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  <w:p w:rsidR="00357BBF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E44567">
              <w:rPr>
                <w:color w:val="000000"/>
              </w:rPr>
              <w:t xml:space="preserve"> (33)</w:t>
            </w:r>
          </w:p>
          <w:p w:rsidR="00357BBF" w:rsidRPr="009D47C3" w:rsidRDefault="00357BBF" w:rsidP="00352C71">
            <w:pPr>
              <w:spacing w:after="0" w:line="240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44567">
              <w:rPr>
                <w:color w:val="000000"/>
              </w:rPr>
              <w:t xml:space="preserve"> (67)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7D2288" w:rsidRPr="009D47C3" w:rsidRDefault="007D2288" w:rsidP="00352C71">
            <w:pPr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352C71" w:rsidRDefault="00352C71">
      <w:pPr>
        <w:rPr>
          <w:sz w:val="24"/>
          <w:szCs w:val="24"/>
        </w:rPr>
      </w:pPr>
    </w:p>
    <w:p w:rsidR="00C30881" w:rsidRDefault="001E013B">
      <w:pPr>
        <w:rPr>
          <w:sz w:val="24"/>
          <w:szCs w:val="24"/>
        </w:rPr>
      </w:pPr>
      <w:r w:rsidRPr="001A69C2">
        <w:rPr>
          <w:sz w:val="24"/>
          <w:szCs w:val="24"/>
        </w:rPr>
        <w:lastRenderedPageBreak/>
        <w:t xml:space="preserve">Table </w:t>
      </w:r>
      <w:r w:rsidR="00D533C4" w:rsidRPr="001A69C2">
        <w:rPr>
          <w:sz w:val="24"/>
          <w:szCs w:val="24"/>
        </w:rPr>
        <w:t>I:</w:t>
      </w:r>
      <w:r w:rsidRPr="001A69C2">
        <w:rPr>
          <w:sz w:val="24"/>
          <w:szCs w:val="24"/>
        </w:rPr>
        <w:t xml:space="preserve"> Patient characteristics at time of orchiectomy. </w:t>
      </w:r>
    </w:p>
    <w:p w:rsidR="00B07670" w:rsidRPr="001A69C2" w:rsidRDefault="001E013B">
      <w:pPr>
        <w:rPr>
          <w:sz w:val="24"/>
          <w:szCs w:val="24"/>
        </w:rPr>
      </w:pPr>
      <w:r w:rsidRPr="001A69C2">
        <w:rPr>
          <w:sz w:val="24"/>
          <w:szCs w:val="24"/>
        </w:rPr>
        <w:t>Abbreviations</w:t>
      </w:r>
      <w:r w:rsidR="002D78A7" w:rsidRPr="001A69C2">
        <w:rPr>
          <w:sz w:val="24"/>
          <w:szCs w:val="24"/>
        </w:rPr>
        <w:t>:</w:t>
      </w:r>
      <w:r w:rsidR="00A813F1">
        <w:rPr>
          <w:sz w:val="24"/>
          <w:szCs w:val="24"/>
        </w:rPr>
        <w:t xml:space="preserve"> ER: </w:t>
      </w:r>
      <w:r w:rsidR="000A3342">
        <w:rPr>
          <w:sz w:val="24"/>
          <w:szCs w:val="24"/>
        </w:rPr>
        <w:t>e</w:t>
      </w:r>
      <w:r w:rsidR="00A813F1">
        <w:rPr>
          <w:sz w:val="24"/>
          <w:szCs w:val="24"/>
        </w:rPr>
        <w:t xml:space="preserve">arly relapse, </w:t>
      </w:r>
      <w:proofErr w:type="gramStart"/>
      <w:r w:rsidR="00A813F1">
        <w:rPr>
          <w:sz w:val="24"/>
          <w:szCs w:val="24"/>
        </w:rPr>
        <w:t>LR(</w:t>
      </w:r>
      <w:proofErr w:type="gramEnd"/>
      <w:r w:rsidR="00A813F1">
        <w:rPr>
          <w:sz w:val="24"/>
          <w:szCs w:val="24"/>
        </w:rPr>
        <w:t>+VLR): late and very late relapses,</w:t>
      </w:r>
      <w:r w:rsidRPr="001A69C2">
        <w:rPr>
          <w:sz w:val="24"/>
          <w:szCs w:val="24"/>
        </w:rPr>
        <w:t xml:space="preserve"> IQR</w:t>
      </w:r>
      <w:r w:rsidR="007A09A3" w:rsidRPr="001A69C2">
        <w:rPr>
          <w:sz w:val="24"/>
          <w:szCs w:val="24"/>
        </w:rPr>
        <w:t>:</w:t>
      </w:r>
      <w:r w:rsidRPr="001A69C2">
        <w:rPr>
          <w:sz w:val="24"/>
          <w:szCs w:val="24"/>
        </w:rPr>
        <w:t xml:space="preserve"> </w:t>
      </w:r>
      <w:proofErr w:type="spellStart"/>
      <w:r w:rsidR="000A3342">
        <w:rPr>
          <w:sz w:val="24"/>
          <w:szCs w:val="24"/>
        </w:rPr>
        <w:t>i</w:t>
      </w:r>
      <w:r w:rsidRPr="001A69C2">
        <w:rPr>
          <w:sz w:val="24"/>
          <w:szCs w:val="24"/>
        </w:rPr>
        <w:t>nterquartile</w:t>
      </w:r>
      <w:proofErr w:type="spellEnd"/>
      <w:r w:rsidRPr="001A69C2">
        <w:rPr>
          <w:sz w:val="24"/>
          <w:szCs w:val="24"/>
        </w:rPr>
        <w:t xml:space="preserve"> range, </w:t>
      </w:r>
      <w:proofErr w:type="spellStart"/>
      <w:r w:rsidRPr="001A69C2">
        <w:rPr>
          <w:sz w:val="24"/>
          <w:szCs w:val="24"/>
        </w:rPr>
        <w:t>hCG</w:t>
      </w:r>
      <w:proofErr w:type="spellEnd"/>
      <w:r w:rsidR="007A09A3" w:rsidRPr="001A69C2">
        <w:rPr>
          <w:sz w:val="24"/>
          <w:szCs w:val="24"/>
        </w:rPr>
        <w:t>:</w:t>
      </w:r>
      <w:r w:rsidRPr="001A69C2">
        <w:rPr>
          <w:sz w:val="24"/>
          <w:szCs w:val="24"/>
        </w:rPr>
        <w:t xml:space="preserve"> </w:t>
      </w:r>
      <w:r w:rsidR="000A3342">
        <w:rPr>
          <w:sz w:val="24"/>
          <w:szCs w:val="24"/>
        </w:rPr>
        <w:t>h</w:t>
      </w:r>
      <w:r w:rsidR="009D7F37" w:rsidRPr="001A69C2">
        <w:rPr>
          <w:sz w:val="24"/>
          <w:szCs w:val="24"/>
        </w:rPr>
        <w:t xml:space="preserve">uman </w:t>
      </w:r>
      <w:r w:rsidR="007A09A3" w:rsidRPr="001A69C2">
        <w:rPr>
          <w:sz w:val="24"/>
          <w:szCs w:val="24"/>
        </w:rPr>
        <w:t xml:space="preserve">chorionic </w:t>
      </w:r>
      <w:proofErr w:type="spellStart"/>
      <w:r w:rsidR="007A09A3" w:rsidRPr="001A69C2">
        <w:rPr>
          <w:sz w:val="24"/>
          <w:szCs w:val="24"/>
        </w:rPr>
        <w:t>gonadotropin</w:t>
      </w:r>
      <w:proofErr w:type="spellEnd"/>
      <w:r w:rsidR="009D7F37">
        <w:rPr>
          <w:sz w:val="24"/>
          <w:szCs w:val="24"/>
        </w:rPr>
        <w:t>,</w:t>
      </w:r>
      <w:r w:rsidR="007A09A3" w:rsidRPr="001A69C2">
        <w:rPr>
          <w:sz w:val="24"/>
          <w:szCs w:val="24"/>
        </w:rPr>
        <w:t xml:space="preserve"> AFP: </w:t>
      </w:r>
      <w:r w:rsidR="000A3342">
        <w:rPr>
          <w:sz w:val="24"/>
          <w:szCs w:val="24"/>
        </w:rPr>
        <w:t>a</w:t>
      </w:r>
      <w:r w:rsidR="007A09A3" w:rsidRPr="001A69C2">
        <w:rPr>
          <w:sz w:val="24"/>
          <w:szCs w:val="24"/>
        </w:rPr>
        <w:t>lpha</w:t>
      </w:r>
      <w:r w:rsidR="009D7F37">
        <w:rPr>
          <w:sz w:val="24"/>
          <w:szCs w:val="24"/>
        </w:rPr>
        <w:t>-</w:t>
      </w:r>
      <w:r w:rsidR="007A09A3" w:rsidRPr="001A69C2">
        <w:rPr>
          <w:sz w:val="24"/>
          <w:szCs w:val="24"/>
        </w:rPr>
        <w:t>fetoprotein</w:t>
      </w:r>
      <w:r w:rsidR="00901497" w:rsidRPr="001A69C2">
        <w:rPr>
          <w:sz w:val="24"/>
          <w:szCs w:val="24"/>
        </w:rPr>
        <w:t xml:space="preserve">. </w:t>
      </w:r>
      <w:r w:rsidR="00D14542">
        <w:rPr>
          <w:sz w:val="24"/>
          <w:szCs w:val="24"/>
        </w:rPr>
        <w:t>*</w:t>
      </w:r>
      <w:r w:rsidR="00901497" w:rsidRPr="001A69C2">
        <w:rPr>
          <w:sz w:val="24"/>
          <w:szCs w:val="24"/>
        </w:rPr>
        <w:t>Exact tumo</w:t>
      </w:r>
      <w:r w:rsidR="002C0F85" w:rsidRPr="001A69C2">
        <w:rPr>
          <w:sz w:val="24"/>
          <w:szCs w:val="24"/>
        </w:rPr>
        <w:t>u</w:t>
      </w:r>
      <w:r w:rsidR="00901497" w:rsidRPr="001A69C2">
        <w:rPr>
          <w:sz w:val="24"/>
          <w:szCs w:val="24"/>
        </w:rPr>
        <w:t>r size was available for 1</w:t>
      </w:r>
      <w:r w:rsidR="006408F9" w:rsidRPr="001A69C2">
        <w:rPr>
          <w:sz w:val="24"/>
          <w:szCs w:val="24"/>
        </w:rPr>
        <w:t>688</w:t>
      </w:r>
      <w:r w:rsidR="007A09A3" w:rsidRPr="001A69C2">
        <w:rPr>
          <w:sz w:val="24"/>
          <w:szCs w:val="24"/>
        </w:rPr>
        <w:t xml:space="preserve"> </w:t>
      </w:r>
      <w:r w:rsidR="00901497" w:rsidRPr="001A69C2">
        <w:rPr>
          <w:sz w:val="24"/>
          <w:szCs w:val="24"/>
        </w:rPr>
        <w:t>seminoma patients</w:t>
      </w:r>
      <w:r w:rsidR="006408F9" w:rsidRPr="001A69C2">
        <w:rPr>
          <w:sz w:val="24"/>
          <w:szCs w:val="24"/>
        </w:rPr>
        <w:t xml:space="preserve"> and 739 </w:t>
      </w:r>
      <w:proofErr w:type="spellStart"/>
      <w:r w:rsidR="00B33792" w:rsidRPr="001A69C2">
        <w:rPr>
          <w:sz w:val="24"/>
          <w:szCs w:val="24"/>
        </w:rPr>
        <w:t>nonseminoma</w:t>
      </w:r>
      <w:proofErr w:type="spellEnd"/>
      <w:r w:rsidR="00B33792" w:rsidRPr="001A69C2">
        <w:rPr>
          <w:sz w:val="24"/>
          <w:szCs w:val="24"/>
        </w:rPr>
        <w:t xml:space="preserve"> patients</w:t>
      </w:r>
      <w:r w:rsidR="00901497" w:rsidRPr="001A69C2">
        <w:rPr>
          <w:sz w:val="24"/>
          <w:szCs w:val="24"/>
        </w:rPr>
        <w:t>.</w:t>
      </w:r>
      <w:r w:rsidR="006666D0" w:rsidRPr="001A69C2">
        <w:rPr>
          <w:sz w:val="24"/>
          <w:szCs w:val="24"/>
        </w:rPr>
        <w:t xml:space="preserve"> </w:t>
      </w:r>
    </w:p>
    <w:sectPr w:rsidR="00B07670" w:rsidRPr="001A69C2" w:rsidSect="007D2288">
      <w:pgSz w:w="16838" w:h="11906" w:orient="landscape"/>
      <w:pgMar w:top="567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C0A"/>
    <w:multiLevelType w:val="multilevel"/>
    <w:tmpl w:val="272E8A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E013B"/>
    <w:rsid w:val="000343EB"/>
    <w:rsid w:val="000458A5"/>
    <w:rsid w:val="000551B5"/>
    <w:rsid w:val="00082EE7"/>
    <w:rsid w:val="000A2DFA"/>
    <w:rsid w:val="000A3342"/>
    <w:rsid w:val="000C40FE"/>
    <w:rsid w:val="00101DB7"/>
    <w:rsid w:val="00102F56"/>
    <w:rsid w:val="001334BD"/>
    <w:rsid w:val="001A69C2"/>
    <w:rsid w:val="001C4CAC"/>
    <w:rsid w:val="001D0363"/>
    <w:rsid w:val="001D18CD"/>
    <w:rsid w:val="001E013B"/>
    <w:rsid w:val="00224FF1"/>
    <w:rsid w:val="00243D0C"/>
    <w:rsid w:val="00254B29"/>
    <w:rsid w:val="00282D9B"/>
    <w:rsid w:val="00291641"/>
    <w:rsid w:val="002C0F85"/>
    <w:rsid w:val="002D78A7"/>
    <w:rsid w:val="002F4E0F"/>
    <w:rsid w:val="00352C71"/>
    <w:rsid w:val="00357BBF"/>
    <w:rsid w:val="003609BF"/>
    <w:rsid w:val="0036733B"/>
    <w:rsid w:val="00386A08"/>
    <w:rsid w:val="00393BF6"/>
    <w:rsid w:val="003D7CB1"/>
    <w:rsid w:val="003F61F0"/>
    <w:rsid w:val="004024D2"/>
    <w:rsid w:val="00436FB7"/>
    <w:rsid w:val="0046132E"/>
    <w:rsid w:val="004763EA"/>
    <w:rsid w:val="004819F7"/>
    <w:rsid w:val="004B0FA0"/>
    <w:rsid w:val="004E5CD5"/>
    <w:rsid w:val="00514135"/>
    <w:rsid w:val="00564047"/>
    <w:rsid w:val="0056704A"/>
    <w:rsid w:val="00574328"/>
    <w:rsid w:val="005A1693"/>
    <w:rsid w:val="005D1ACD"/>
    <w:rsid w:val="00617941"/>
    <w:rsid w:val="006408F9"/>
    <w:rsid w:val="006666D0"/>
    <w:rsid w:val="006D3669"/>
    <w:rsid w:val="006E1951"/>
    <w:rsid w:val="006E7F62"/>
    <w:rsid w:val="00742326"/>
    <w:rsid w:val="007A09A3"/>
    <w:rsid w:val="007A600D"/>
    <w:rsid w:val="007D2288"/>
    <w:rsid w:val="007E0433"/>
    <w:rsid w:val="007E606E"/>
    <w:rsid w:val="00817DAD"/>
    <w:rsid w:val="00863830"/>
    <w:rsid w:val="00866EF2"/>
    <w:rsid w:val="008C005D"/>
    <w:rsid w:val="008F65D6"/>
    <w:rsid w:val="00901497"/>
    <w:rsid w:val="00975491"/>
    <w:rsid w:val="009C7D1C"/>
    <w:rsid w:val="009D2A19"/>
    <w:rsid w:val="009D47C3"/>
    <w:rsid w:val="009D6E26"/>
    <w:rsid w:val="009D7F37"/>
    <w:rsid w:val="009E0E76"/>
    <w:rsid w:val="00A03D58"/>
    <w:rsid w:val="00A41EF6"/>
    <w:rsid w:val="00A52DDD"/>
    <w:rsid w:val="00A5723E"/>
    <w:rsid w:val="00A813F1"/>
    <w:rsid w:val="00AA1D32"/>
    <w:rsid w:val="00AE1469"/>
    <w:rsid w:val="00AE638D"/>
    <w:rsid w:val="00B07670"/>
    <w:rsid w:val="00B111FA"/>
    <w:rsid w:val="00B121F4"/>
    <w:rsid w:val="00B33792"/>
    <w:rsid w:val="00B41FC6"/>
    <w:rsid w:val="00B76BE9"/>
    <w:rsid w:val="00B93E29"/>
    <w:rsid w:val="00BA36C9"/>
    <w:rsid w:val="00C21E16"/>
    <w:rsid w:val="00C30881"/>
    <w:rsid w:val="00C94F5E"/>
    <w:rsid w:val="00C976F8"/>
    <w:rsid w:val="00CB088F"/>
    <w:rsid w:val="00CB6D64"/>
    <w:rsid w:val="00CC13F7"/>
    <w:rsid w:val="00D14542"/>
    <w:rsid w:val="00D44AC5"/>
    <w:rsid w:val="00D533C4"/>
    <w:rsid w:val="00D91FCE"/>
    <w:rsid w:val="00DE0A2C"/>
    <w:rsid w:val="00DF31E0"/>
    <w:rsid w:val="00DF4855"/>
    <w:rsid w:val="00DF73F8"/>
    <w:rsid w:val="00E241A3"/>
    <w:rsid w:val="00E44567"/>
    <w:rsid w:val="00E56984"/>
    <w:rsid w:val="00E64718"/>
    <w:rsid w:val="00EA1C8B"/>
    <w:rsid w:val="00F5120E"/>
    <w:rsid w:val="00F61FDB"/>
    <w:rsid w:val="00F76D35"/>
    <w:rsid w:val="00F80B87"/>
    <w:rsid w:val="00F873E6"/>
    <w:rsid w:val="00FA6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013B"/>
    <w:pPr>
      <w:ind w:left="720"/>
      <w:contextualSpacing/>
    </w:pPr>
  </w:style>
  <w:style w:type="character" w:styleId="Kommentarhenvisning">
    <w:name w:val="annotation reference"/>
    <w:uiPriority w:val="99"/>
    <w:semiHidden/>
    <w:unhideWhenUsed/>
    <w:rsid w:val="009014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14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901497"/>
    <w:rPr>
      <w:rFonts w:ascii="Calibri" w:eastAsia="Calibri" w:hAnsi="Calibri" w:cs="Times New Roman"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149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0149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14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0149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3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013B"/>
    <w:pPr>
      <w:ind w:left="720"/>
      <w:contextualSpacing/>
    </w:pPr>
  </w:style>
  <w:style w:type="character" w:styleId="Kommentarhenvisning">
    <w:name w:val="annotation reference"/>
    <w:uiPriority w:val="99"/>
    <w:semiHidden/>
    <w:unhideWhenUsed/>
    <w:rsid w:val="0090149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149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901497"/>
    <w:rPr>
      <w:rFonts w:ascii="Calibri" w:eastAsia="Calibri" w:hAnsi="Calibri" w:cs="Times New Roman"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1497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0149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14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0149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FEA72-D0B6-47EC-80D2-625581265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mmor0055</dc:creator>
  <cp:lastModifiedBy>Mette</cp:lastModifiedBy>
  <cp:revision>3</cp:revision>
  <cp:lastPrinted>2016-02-16T10:48:00Z</cp:lastPrinted>
  <dcterms:created xsi:type="dcterms:W3CDTF">2016-02-23T10:28:00Z</dcterms:created>
  <dcterms:modified xsi:type="dcterms:W3CDTF">2016-02-27T20:56:00Z</dcterms:modified>
</cp:coreProperties>
</file>