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B76BB" w14:textId="6A743E8A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 xml:space="preserve">Title: </w:t>
      </w:r>
      <w:r w:rsidR="00A55399" w:rsidRPr="00A55399">
        <w:rPr>
          <w:rFonts w:eastAsiaTheme="minorEastAsia" w:cs="Times New Roman"/>
          <w:sz w:val="24"/>
          <w:szCs w:val="24"/>
        </w:rPr>
        <w:t xml:space="preserve">Supporting </w:t>
      </w:r>
      <w:r w:rsidR="00A55399">
        <w:rPr>
          <w:rFonts w:eastAsiaTheme="minorEastAsia" w:cs="Times New Roman"/>
          <w:sz w:val="24"/>
          <w:szCs w:val="24"/>
        </w:rPr>
        <w:t xml:space="preserve">the urban poor to quit tobacco: </w:t>
      </w:r>
      <w:r w:rsidR="00A55399" w:rsidRPr="00A55399">
        <w:rPr>
          <w:rFonts w:eastAsiaTheme="minorEastAsia" w:cs="Times New Roman"/>
          <w:sz w:val="24"/>
          <w:szCs w:val="24"/>
        </w:rPr>
        <w:t>Adding years to lives</w:t>
      </w:r>
    </w:p>
    <w:p w14:paraId="7A16CC3B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57A5EDA4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139A9050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 xml:space="preserve">Corresponding author: </w:t>
      </w:r>
      <w:r w:rsidRPr="006A7DA2">
        <w:rPr>
          <w:rFonts w:eastAsiaTheme="minorEastAsia" w:cs="Times New Roman"/>
          <w:sz w:val="24"/>
          <w:szCs w:val="24"/>
        </w:rPr>
        <w:tab/>
        <w:t>Kamran Siddiqi</w:t>
      </w:r>
    </w:p>
    <w:p w14:paraId="2B9EF779" w14:textId="77777777" w:rsidR="006A7DA2" w:rsidRPr="006A7DA2" w:rsidRDefault="006A7DA2" w:rsidP="006A7DA2">
      <w:pPr>
        <w:spacing w:after="0" w:line="240" w:lineRule="auto"/>
        <w:ind w:left="2160" w:firstLine="720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>Department of Health Sciences</w:t>
      </w:r>
    </w:p>
    <w:p w14:paraId="0C88AF75" w14:textId="77777777" w:rsidR="006A7DA2" w:rsidRPr="006A7DA2" w:rsidRDefault="006A7DA2" w:rsidP="006A7DA2">
      <w:pPr>
        <w:spacing w:after="0" w:line="240" w:lineRule="auto"/>
        <w:ind w:left="2160" w:firstLine="720"/>
        <w:jc w:val="both"/>
        <w:rPr>
          <w:rFonts w:eastAsiaTheme="minorEastAsia" w:cs="Times New Roman"/>
          <w:sz w:val="24"/>
          <w:szCs w:val="24"/>
        </w:rPr>
      </w:pPr>
      <w:proofErr w:type="spellStart"/>
      <w:r w:rsidRPr="006A7DA2">
        <w:rPr>
          <w:rFonts w:eastAsiaTheme="minorEastAsia" w:cs="Times New Roman"/>
          <w:sz w:val="24"/>
          <w:szCs w:val="24"/>
        </w:rPr>
        <w:t>Seebohm</w:t>
      </w:r>
      <w:proofErr w:type="spellEnd"/>
      <w:r w:rsidRPr="006A7DA2">
        <w:rPr>
          <w:rFonts w:eastAsiaTheme="minorEastAsia" w:cs="Times New Roman"/>
          <w:sz w:val="24"/>
          <w:szCs w:val="24"/>
        </w:rPr>
        <w:t xml:space="preserve"> </w:t>
      </w:r>
      <w:proofErr w:type="spellStart"/>
      <w:r w:rsidRPr="006A7DA2">
        <w:rPr>
          <w:rFonts w:eastAsiaTheme="minorEastAsia" w:cs="Times New Roman"/>
          <w:sz w:val="24"/>
          <w:szCs w:val="24"/>
        </w:rPr>
        <w:t>Rowntree</w:t>
      </w:r>
      <w:proofErr w:type="spellEnd"/>
      <w:r w:rsidRPr="006A7DA2">
        <w:rPr>
          <w:rFonts w:eastAsiaTheme="minorEastAsia" w:cs="Times New Roman"/>
          <w:sz w:val="24"/>
          <w:szCs w:val="24"/>
        </w:rPr>
        <w:t xml:space="preserve"> Building</w:t>
      </w:r>
    </w:p>
    <w:p w14:paraId="72BFCE74" w14:textId="77777777" w:rsidR="006A7DA2" w:rsidRPr="006A7DA2" w:rsidRDefault="006A7DA2" w:rsidP="006A7DA2">
      <w:pPr>
        <w:spacing w:after="0" w:line="240" w:lineRule="auto"/>
        <w:ind w:left="2160" w:firstLine="720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>University of York</w:t>
      </w:r>
    </w:p>
    <w:p w14:paraId="436025C3" w14:textId="77777777" w:rsidR="006A7DA2" w:rsidRPr="006A7DA2" w:rsidRDefault="006A7DA2" w:rsidP="006A7DA2">
      <w:pPr>
        <w:spacing w:after="0" w:line="240" w:lineRule="auto"/>
        <w:ind w:left="2160" w:firstLine="720"/>
        <w:jc w:val="both"/>
        <w:rPr>
          <w:rFonts w:eastAsiaTheme="minorEastAsia" w:cs="Times New Roman"/>
          <w:sz w:val="24"/>
          <w:szCs w:val="24"/>
        </w:rPr>
      </w:pPr>
      <w:proofErr w:type="spellStart"/>
      <w:r w:rsidRPr="006A7DA2">
        <w:rPr>
          <w:rFonts w:eastAsiaTheme="minorEastAsia" w:cs="Times New Roman"/>
          <w:sz w:val="24"/>
          <w:szCs w:val="24"/>
        </w:rPr>
        <w:t>Heslighton</w:t>
      </w:r>
      <w:proofErr w:type="spellEnd"/>
      <w:r w:rsidRPr="006A7DA2">
        <w:rPr>
          <w:rFonts w:eastAsiaTheme="minorEastAsia" w:cs="Times New Roman"/>
          <w:sz w:val="24"/>
          <w:szCs w:val="24"/>
        </w:rPr>
        <w:t>, York YO10 5DD</w:t>
      </w:r>
    </w:p>
    <w:p w14:paraId="5A9579C9" w14:textId="77777777" w:rsidR="006A7DA2" w:rsidRPr="006A7DA2" w:rsidRDefault="006A7DA2" w:rsidP="006A7DA2">
      <w:pPr>
        <w:spacing w:after="0" w:line="240" w:lineRule="auto"/>
        <w:ind w:left="2160" w:firstLine="720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>Tel: (+44) 1904 321335</w:t>
      </w:r>
    </w:p>
    <w:p w14:paraId="336E0CF4" w14:textId="77777777" w:rsidR="006A7DA2" w:rsidRPr="006A7DA2" w:rsidRDefault="006A7DA2" w:rsidP="006A7DA2">
      <w:pPr>
        <w:spacing w:after="0" w:line="240" w:lineRule="auto"/>
        <w:ind w:left="2160" w:firstLine="720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>Email kamran.siddiqi@york.ac.uk</w:t>
      </w:r>
    </w:p>
    <w:p w14:paraId="1FF3CCED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6709633B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>Co-author:</w:t>
      </w: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  <w:t>Helen Elsey</w:t>
      </w:r>
    </w:p>
    <w:p w14:paraId="6E30C50B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  <w:t>Leeds Institute of Health Sciences</w:t>
      </w:r>
    </w:p>
    <w:p w14:paraId="60042570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</w:r>
      <w:r w:rsidRPr="006A7DA2">
        <w:rPr>
          <w:rFonts w:eastAsiaTheme="minorEastAsia" w:cs="Times New Roman"/>
          <w:sz w:val="24"/>
          <w:szCs w:val="24"/>
        </w:rPr>
        <w:tab/>
        <w:t>University of Leeds</w:t>
      </w:r>
    </w:p>
    <w:p w14:paraId="1A1D3000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6CC74292" w14:textId="06F577C9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 xml:space="preserve">Word </w:t>
      </w:r>
      <w:r w:rsidRPr="007A1234">
        <w:rPr>
          <w:rFonts w:eastAsiaTheme="minorEastAsia" w:cs="Times New Roman"/>
          <w:sz w:val="24"/>
          <w:szCs w:val="24"/>
        </w:rPr>
        <w:t xml:space="preserve">count: </w:t>
      </w:r>
      <w:r w:rsidR="007A1234" w:rsidRPr="007A1234">
        <w:rPr>
          <w:rFonts w:eastAsiaTheme="minorEastAsia" w:cs="Times New Roman"/>
          <w:sz w:val="24"/>
          <w:szCs w:val="24"/>
        </w:rPr>
        <w:t>1,027</w:t>
      </w:r>
    </w:p>
    <w:p w14:paraId="3351BB53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br w:type="page"/>
      </w:r>
    </w:p>
    <w:p w14:paraId="21AA38CC" w14:textId="74971829" w:rsidR="00A44023" w:rsidRDefault="006A7DA2" w:rsidP="00A44023">
      <w:pPr>
        <w:spacing w:after="0" w:line="240" w:lineRule="auto"/>
        <w:jc w:val="both"/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</w:pPr>
      <w:r w:rsidRPr="006A7DA2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lastRenderedPageBreak/>
        <w:t xml:space="preserve">Supporting </w:t>
      </w:r>
      <w:r w:rsidR="00A44023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t>the urban poor</w:t>
      </w:r>
      <w:r w:rsidRPr="006A7DA2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t xml:space="preserve"> </w:t>
      </w:r>
      <w:r w:rsidR="00A44023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t>to</w:t>
      </w:r>
      <w:r w:rsidRPr="006A7DA2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t xml:space="preserve"> quit</w:t>
      </w:r>
      <w:r w:rsidRPr="00A44023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t xml:space="preserve"> </w:t>
      </w:r>
      <w:r w:rsidR="00A44023">
        <w:rPr>
          <w:rFonts w:asciiTheme="majorHAnsi" w:eastAsiaTheme="majorEastAsia" w:hAnsiTheme="majorHAnsi" w:cs="Times New Roman"/>
          <w:color w:val="323E4F" w:themeColor="text2" w:themeShade="BF"/>
          <w:spacing w:val="5"/>
          <w:kern w:val="28"/>
          <w:sz w:val="32"/>
          <w:szCs w:val="32"/>
        </w:rPr>
        <w:t xml:space="preserve">tobacco </w:t>
      </w:r>
    </w:p>
    <w:p w14:paraId="580F2100" w14:textId="429DAFD1" w:rsidR="006A7DA2" w:rsidRPr="00A44023" w:rsidRDefault="00A44023" w:rsidP="00A44023">
      <w:pPr>
        <w:pStyle w:val="Subtitle"/>
      </w:pPr>
      <w:r>
        <w:t>Adding</w:t>
      </w:r>
      <w:r w:rsidRPr="00A44023">
        <w:t xml:space="preserve"> </w:t>
      </w:r>
      <w:r w:rsidR="006A7DA2" w:rsidRPr="00A44023">
        <w:t>years to lives</w:t>
      </w:r>
    </w:p>
    <w:p w14:paraId="47C42B53" w14:textId="77777777" w:rsidR="006A7DA2" w:rsidRPr="006A7DA2" w:rsidRDefault="006A7DA2" w:rsidP="006A7DA2">
      <w:pPr>
        <w:spacing w:after="0" w:line="240" w:lineRule="auto"/>
        <w:rPr>
          <w:rFonts w:eastAsiaTheme="minorEastAsia" w:cs="Times New Roman"/>
          <w:sz w:val="24"/>
          <w:szCs w:val="24"/>
        </w:rPr>
      </w:pPr>
    </w:p>
    <w:p w14:paraId="5048B1B1" w14:textId="13D247F3" w:rsidR="006A7DA2" w:rsidRPr="006A7DA2" w:rsidRDefault="00447F93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Tobacco use is</w:t>
      </w:r>
      <w:r w:rsidR="006540DF" w:rsidRPr="006A7DA2">
        <w:rPr>
          <w:rFonts w:eastAsiaTheme="minorEastAsia" w:cs="Times New Roman"/>
          <w:sz w:val="24"/>
          <w:szCs w:val="24"/>
        </w:rPr>
        <w:t xml:space="preserve"> </w:t>
      </w:r>
      <w:r w:rsidR="006540DF">
        <w:rPr>
          <w:rFonts w:eastAsiaTheme="minorEastAsia" w:cs="Times New Roman"/>
          <w:sz w:val="24"/>
          <w:szCs w:val="24"/>
        </w:rPr>
        <w:t>in decline</w:t>
      </w:r>
      <w:r w:rsidR="006540DF" w:rsidRPr="006A7DA2">
        <w:rPr>
          <w:rFonts w:eastAsiaTheme="minorEastAsia" w:cs="Times New Roman"/>
          <w:sz w:val="24"/>
          <w:szCs w:val="24"/>
        </w:rPr>
        <w:t xml:space="preserve"> in </w:t>
      </w:r>
      <w:r>
        <w:rPr>
          <w:rFonts w:eastAsiaTheme="minorEastAsia" w:cs="Times New Roman"/>
          <w:sz w:val="24"/>
          <w:szCs w:val="24"/>
        </w:rPr>
        <w:t xml:space="preserve">most high-income countries (HICs); however, </w:t>
      </w:r>
      <w:r w:rsidR="00A55399">
        <w:rPr>
          <w:rFonts w:eastAsiaTheme="minorEastAsia" w:cs="Times New Roman"/>
          <w:sz w:val="24"/>
          <w:szCs w:val="24"/>
        </w:rPr>
        <w:t xml:space="preserve">the </w:t>
      </w:r>
      <w:r>
        <w:rPr>
          <w:rFonts w:eastAsiaTheme="minorEastAsia" w:cs="Times New Roman"/>
          <w:sz w:val="24"/>
          <w:szCs w:val="24"/>
        </w:rPr>
        <w:t>number of tobacco users are rising</w:t>
      </w:r>
      <w:r w:rsidR="006540DF" w:rsidRPr="006A7DA2">
        <w:rPr>
          <w:rFonts w:eastAsiaTheme="minorEastAsia" w:cs="Times New Roman"/>
          <w:sz w:val="24"/>
          <w:szCs w:val="24"/>
        </w:rPr>
        <w:t xml:space="preserve"> </w:t>
      </w:r>
      <w:r w:rsidR="006540DF">
        <w:rPr>
          <w:rFonts w:eastAsiaTheme="minorEastAsia" w:cs="Times New Roman"/>
          <w:sz w:val="24"/>
          <w:szCs w:val="24"/>
        </w:rPr>
        <w:t xml:space="preserve">in </w:t>
      </w:r>
      <w:r>
        <w:rPr>
          <w:rFonts w:eastAsiaTheme="minorEastAsia" w:cs="Times New Roman"/>
          <w:sz w:val="24"/>
          <w:szCs w:val="24"/>
        </w:rPr>
        <w:t>many</w:t>
      </w:r>
      <w:r w:rsidR="006540DF">
        <w:rPr>
          <w:rFonts w:eastAsiaTheme="minorEastAsia" w:cs="Times New Roman"/>
          <w:sz w:val="24"/>
          <w:szCs w:val="24"/>
        </w:rPr>
        <w:t xml:space="preserve"> </w:t>
      </w:r>
      <w:r w:rsidRPr="00447F93">
        <w:rPr>
          <w:rFonts w:eastAsiaTheme="minorEastAsia" w:cs="Times New Roman"/>
          <w:sz w:val="24"/>
          <w:szCs w:val="24"/>
        </w:rPr>
        <w:t>low- and middle-income countries (LMICs</w:t>
      </w:r>
      <w:r w:rsidR="006540DF">
        <w:rPr>
          <w:rFonts w:eastAsiaTheme="minorEastAsia" w:cs="Times New Roman"/>
          <w:sz w:val="24"/>
          <w:szCs w:val="24"/>
        </w:rPr>
        <w:t>).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79608C">
        <w:rPr>
          <w:rFonts w:eastAsiaTheme="minorEastAsia" w:cs="Times New Roman"/>
          <w:sz w:val="24"/>
          <w:szCs w:val="24"/>
        </w:rPr>
        <w:instrText xml:space="preserve"> ADDIN EN.CITE &lt;EndNote&gt;&lt;Cite&gt;&lt;Author&gt;WHO&lt;/Author&gt;&lt;Year&gt;2012&lt;/Year&gt;&lt;RecNum&gt;7&lt;/RecNum&gt;&lt;DisplayText&gt;[1]&lt;/DisplayText&gt;&lt;record&gt;&lt;rec-number&gt;7&lt;/rec-number&gt;&lt;foreign-keys&gt;&lt;key app="EN" db-id="dd50axpwfrsa9cexrvhx2s04z5xwwpftdtp9" timestamp="1476088289"&gt;7&lt;/key&gt;&lt;/foreign-keys&gt;&lt;ref-type name="Journal Article"&gt;17&lt;/ref-type&gt;&lt;contributors&gt;&lt;authors&gt;&lt;author&gt;WHO&lt;/author&gt;&lt;/authors&gt;&lt;tertiary-authors&gt;&lt;author&gt;World Health Organization&lt;/author&gt;&lt;/tertiary-authors&gt;&lt;/contributors&gt;&lt;titles&gt;&lt;title&gt;WHO global report: Mortality attributable to tobacco&lt;/title&gt;&lt;/titles&gt;&lt;dates&gt;&lt;year&gt;2012&lt;/year&gt;&lt;/dates&gt;&lt;pub-location&gt;Geneva&lt;/pub-location&gt;&lt;publisher&gt;World Health Organization&lt;/publisher&gt;&lt;urls&gt;&lt;/urls&gt;&lt;/record&gt;&lt;/Cite&gt;&lt;/EndNote&gt;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" w:tooltip="WHO, 2012 #7" w:history="1">
        <w:r w:rsidR="0079608C">
          <w:rPr>
            <w:rFonts w:eastAsiaTheme="minorEastAsia" w:cs="Times New Roman"/>
            <w:noProof/>
            <w:sz w:val="24"/>
            <w:szCs w:val="24"/>
          </w:rPr>
          <w:t>1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6540DF">
        <w:rPr>
          <w:rFonts w:eastAsiaTheme="minorEastAsia" w:cs="Times New Roman"/>
          <w:sz w:val="24"/>
          <w:szCs w:val="24"/>
        </w:rPr>
        <w:t xml:space="preserve"> </w:t>
      </w:r>
      <w:r w:rsidR="00623693">
        <w:rPr>
          <w:rFonts w:eastAsiaTheme="minorEastAsia" w:cs="Times New Roman"/>
          <w:sz w:val="24"/>
          <w:szCs w:val="24"/>
        </w:rPr>
        <w:t xml:space="preserve">Consequently, </w:t>
      </w:r>
      <w:r w:rsidR="00A55399" w:rsidRPr="006A7DA2">
        <w:rPr>
          <w:rFonts w:eastAsiaTheme="minorEastAsia" w:cs="Times New Roman"/>
          <w:sz w:val="24"/>
          <w:szCs w:val="24"/>
        </w:rPr>
        <w:t xml:space="preserve">by 2030 </w:t>
      </w:r>
      <w:r w:rsidR="00623693">
        <w:rPr>
          <w:rFonts w:eastAsiaTheme="minorEastAsia" w:cs="Times New Roman"/>
          <w:sz w:val="24"/>
          <w:szCs w:val="24"/>
        </w:rPr>
        <w:t>t</w:t>
      </w:r>
      <w:r w:rsidR="006A7DA2" w:rsidRPr="006A7DA2">
        <w:rPr>
          <w:rFonts w:eastAsiaTheme="minorEastAsia" w:cs="Times New Roman"/>
          <w:sz w:val="24"/>
          <w:szCs w:val="24"/>
        </w:rPr>
        <w:t xml:space="preserve">obacco-attributable deaths are projected to rise to 8.3 million per year with more than 80% occurring in </w:t>
      </w:r>
      <w:r>
        <w:rPr>
          <w:rFonts w:eastAsiaTheme="minorEastAsia" w:cs="Times New Roman"/>
          <w:sz w:val="24"/>
          <w:szCs w:val="24"/>
        </w:rPr>
        <w:t>LMICs</w:t>
      </w:r>
      <w:r w:rsidR="006A7DA2" w:rsidRPr="006A7DA2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79608C">
        <w:rPr>
          <w:rFonts w:eastAsiaTheme="minorEastAsia" w:cs="Times New Roman"/>
          <w:sz w:val="24"/>
          <w:szCs w:val="24"/>
        </w:rPr>
        <w:instrText xml:space="preserve"> ADDIN EN.CITE &lt;EndNote&gt;&lt;Cite&gt;&lt;Author&gt;WHO&lt;/Author&gt;&lt;Year&gt;2012&lt;/Year&gt;&lt;RecNum&gt;7&lt;/RecNum&gt;&lt;DisplayText&gt;[1]&lt;/DisplayText&gt;&lt;record&gt;&lt;rec-number&gt;7&lt;/rec-number&gt;&lt;foreign-keys&gt;&lt;key app="EN" db-id="dd50axpwfrsa9cexrvhx2s04z5xwwpftdtp9" timestamp="1476088289"&gt;7&lt;/key&gt;&lt;/foreign-keys&gt;&lt;ref-type name="Journal Article"&gt;17&lt;/ref-type&gt;&lt;contributors&gt;&lt;authors&gt;&lt;author&gt;WHO&lt;/author&gt;&lt;/authors&gt;&lt;tertiary-authors&gt;&lt;author&gt;World Health Organization&lt;/author&gt;&lt;/tertiary-authors&gt;&lt;/contributors&gt;&lt;titles&gt;&lt;title&gt;WHO global report: Mortality attributable to tobacco&lt;/title&gt;&lt;/titles&gt;&lt;dates&gt;&lt;year&gt;2012&lt;/year&gt;&lt;/dates&gt;&lt;pub-location&gt;Geneva&lt;/pub-location&gt;&lt;publisher&gt;World Health Organization&lt;/publisher&gt;&lt;urls&gt;&lt;/urls&gt;&lt;/record&gt;&lt;/Cite&gt;&lt;/EndNote&gt;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" w:tooltip="WHO, 2012 #7" w:history="1">
        <w:r w:rsidR="0079608C">
          <w:rPr>
            <w:rFonts w:eastAsiaTheme="minorEastAsia" w:cs="Times New Roman"/>
            <w:noProof/>
            <w:sz w:val="24"/>
            <w:szCs w:val="24"/>
          </w:rPr>
          <w:t>1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6A7DA2" w:rsidRPr="006A7DA2">
        <w:rPr>
          <w:rFonts w:eastAsiaTheme="minorEastAsia" w:cs="Times New Roman"/>
          <w:sz w:val="24"/>
          <w:szCs w:val="24"/>
        </w:rPr>
        <w:t xml:space="preserve"> </w:t>
      </w:r>
      <w:r w:rsidR="00A55399">
        <w:rPr>
          <w:rFonts w:eastAsiaTheme="minorEastAsia" w:cs="Times New Roman"/>
          <w:sz w:val="24"/>
          <w:szCs w:val="24"/>
        </w:rPr>
        <w:t xml:space="preserve">Furthermore, </w:t>
      </w:r>
      <w:r w:rsidR="00A811D0">
        <w:rPr>
          <w:rFonts w:eastAsiaTheme="minorEastAsia" w:cs="Times New Roman"/>
          <w:sz w:val="24"/>
          <w:szCs w:val="24"/>
        </w:rPr>
        <w:t>the tobacco-attributable burden is not evenly distributed</w:t>
      </w:r>
      <w:r w:rsidR="00A55399">
        <w:rPr>
          <w:rFonts w:eastAsiaTheme="minorEastAsia" w:cs="Times New Roman"/>
          <w:sz w:val="24"/>
          <w:szCs w:val="24"/>
        </w:rPr>
        <w:t xml:space="preserve"> within these nations</w:t>
      </w:r>
      <w:r w:rsidR="00A811D0">
        <w:rPr>
          <w:rFonts w:eastAsiaTheme="minorEastAsia" w:cs="Times New Roman"/>
          <w:sz w:val="24"/>
          <w:szCs w:val="24"/>
        </w:rPr>
        <w:t>; being highest in socio-economically</w:t>
      </w:r>
      <w:r w:rsidR="00623693">
        <w:rPr>
          <w:rFonts w:eastAsiaTheme="minorEastAsia" w:cs="Times New Roman"/>
          <w:sz w:val="24"/>
          <w:szCs w:val="24"/>
        </w:rPr>
        <w:t xml:space="preserve"> disadvantaged</w:t>
      </w:r>
      <w:r w:rsidR="00A811D0">
        <w:rPr>
          <w:rFonts w:eastAsiaTheme="minorEastAsia" w:cs="Times New Roman"/>
          <w:sz w:val="24"/>
          <w:szCs w:val="24"/>
        </w:rPr>
        <w:t xml:space="preserve"> and marginal</w:t>
      </w:r>
      <w:r w:rsidR="006E500E">
        <w:rPr>
          <w:rFonts w:eastAsiaTheme="minorEastAsia" w:cs="Times New Roman"/>
          <w:sz w:val="24"/>
          <w:szCs w:val="24"/>
        </w:rPr>
        <w:t>ised</w:t>
      </w:r>
      <w:r w:rsidR="00A811D0">
        <w:rPr>
          <w:rFonts w:eastAsiaTheme="minorEastAsia" w:cs="Times New Roman"/>
          <w:sz w:val="24"/>
          <w:szCs w:val="24"/>
        </w:rPr>
        <w:t xml:space="preserve"> sections of society.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F7413E">
        <w:rPr>
          <w:rFonts w:eastAsiaTheme="minorEastAsia" w:cs="Times New Roman"/>
          <w:sz w:val="24"/>
          <w:szCs w:val="24"/>
        </w:rPr>
        <w:instrText xml:space="preserve"> ADDIN EN.CITE &lt;EndNote&gt;&lt;Cite&gt;&lt;Author&gt;Siddiqi&lt;/Author&gt;&lt;Year&gt;2015&lt;/Year&gt;&lt;RecNum&gt;8&lt;/RecNum&gt;&lt;DisplayText&gt;[2]&lt;/DisplayText&gt;&lt;record&gt;&lt;rec-number&gt;8&lt;/rec-number&gt;&lt;foreign-keys&gt;&lt;key app="EN" db-id="dd50axpwfrsa9cexrvhx2s04z5xwwpftdtp9" timestamp="1476090832"&gt;8&lt;/key&gt;&lt;/foreign-keys&gt;&lt;ref-type name="Journal Article"&gt;17&lt;/ref-type&gt;&lt;contributors&gt;&lt;authors&gt;&lt;author&gt;Siddiqi, Kamran.&lt;/author&gt;&lt;author&gt;Jawad, Mohammed.&lt;/author&gt;&lt;author&gt;Mushtaq, Nasir.&lt;/author&gt;&lt;author&gt;Ali, Shehzad.&lt;/author&gt;&lt;author&gt;Khan, Javaid Ahmed.&lt;/author&gt;&lt;/authors&gt;&lt;/contributors&gt;&lt;titles&gt;&lt;title&gt;Tobacco and Health Disparities&lt;/title&gt;&lt;secondary-title&gt;BioMed Research International&lt;/secondary-title&gt;&lt;/titles&gt;&lt;periodical&gt;&lt;full-title&gt;BioMed Research International&lt;/full-title&gt;&lt;/periodical&gt;&lt;pages&gt;2&lt;/pages&gt;&lt;volume&gt;2015&lt;/volume&gt;&lt;dates&gt;&lt;year&gt;2015&lt;/year&gt;&lt;/dates&gt;&lt;urls&gt;&lt;related-urls&gt;&lt;url&gt;http://dx.doi.org/10.1155/2015/570173&lt;/url&gt;&lt;/related-urls&gt;&lt;/urls&gt;&lt;custom7&gt;570173&lt;/custom7&gt;&lt;electronic-resource-num&gt;10.1155/2015/570173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2" w:tooltip="Siddiqi, 2015 #8" w:history="1">
        <w:r w:rsidR="0079608C">
          <w:rPr>
            <w:rFonts w:eastAsiaTheme="minorEastAsia" w:cs="Times New Roman"/>
            <w:noProof/>
            <w:sz w:val="24"/>
            <w:szCs w:val="24"/>
          </w:rPr>
          <w:t>2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A811D0" w:rsidRPr="00A811D0">
        <w:rPr>
          <w:rFonts w:eastAsiaTheme="minorEastAsia" w:cs="Times New Roman"/>
          <w:sz w:val="24"/>
          <w:szCs w:val="24"/>
        </w:rPr>
        <w:t xml:space="preserve"> </w:t>
      </w:r>
      <w:r w:rsidR="006A7DA2" w:rsidRPr="006A7DA2">
        <w:rPr>
          <w:rFonts w:eastAsiaTheme="minorEastAsia" w:cs="Times New Roman"/>
          <w:sz w:val="24"/>
          <w:szCs w:val="24"/>
        </w:rPr>
        <w:t xml:space="preserve">The urban poor – the participants </w:t>
      </w:r>
      <w:r w:rsidR="00A55399">
        <w:rPr>
          <w:rFonts w:eastAsiaTheme="minorEastAsia" w:cs="Times New Roman"/>
          <w:sz w:val="24"/>
          <w:szCs w:val="24"/>
        </w:rPr>
        <w:t>of</w:t>
      </w:r>
      <w:r w:rsidR="006A7DA2" w:rsidRPr="006A7DA2">
        <w:rPr>
          <w:rFonts w:eastAsiaTheme="minorEastAsia" w:cs="Times New Roman"/>
          <w:sz w:val="24"/>
          <w:szCs w:val="24"/>
        </w:rPr>
        <w:t xml:space="preserve"> </w:t>
      </w:r>
      <w:r w:rsidR="00623693">
        <w:rPr>
          <w:rFonts w:eastAsiaTheme="minorEastAsia" w:cs="Times New Roman"/>
          <w:sz w:val="24"/>
          <w:szCs w:val="24"/>
        </w:rPr>
        <w:t>the</w:t>
      </w:r>
      <w:r w:rsidR="006A7DA2" w:rsidRPr="006A7DA2">
        <w:rPr>
          <w:rFonts w:eastAsiaTheme="minorEastAsia" w:cs="Times New Roman"/>
          <w:sz w:val="24"/>
          <w:szCs w:val="24"/>
        </w:rPr>
        <w:t xml:space="preserve"> </w:t>
      </w:r>
      <w:r w:rsidR="00A55399">
        <w:rPr>
          <w:rFonts w:eastAsiaTheme="minorEastAsia" w:cs="Times New Roman"/>
          <w:sz w:val="24"/>
          <w:szCs w:val="24"/>
        </w:rPr>
        <w:t>trial</w:t>
      </w:r>
      <w:r w:rsidR="00A811D0">
        <w:rPr>
          <w:rFonts w:eastAsiaTheme="minorEastAsia" w:cs="Times New Roman"/>
          <w:sz w:val="24"/>
          <w:szCs w:val="24"/>
        </w:rPr>
        <w:t xml:space="preserve"> published </w:t>
      </w:r>
      <w:r w:rsidR="00623693">
        <w:rPr>
          <w:rFonts w:eastAsiaTheme="minorEastAsia" w:cs="Times New Roman"/>
          <w:sz w:val="24"/>
          <w:szCs w:val="24"/>
        </w:rPr>
        <w:t xml:space="preserve">by </w:t>
      </w:r>
      <w:proofErr w:type="spellStart"/>
      <w:r w:rsidR="00623693">
        <w:rPr>
          <w:rFonts w:eastAsiaTheme="minorEastAsia" w:cs="Times New Roman"/>
          <w:sz w:val="24"/>
          <w:szCs w:val="24"/>
        </w:rPr>
        <w:t>Sarkar</w:t>
      </w:r>
      <w:proofErr w:type="spellEnd"/>
      <w:r w:rsidR="00623693">
        <w:rPr>
          <w:rFonts w:eastAsiaTheme="minorEastAsia" w:cs="Times New Roman"/>
          <w:sz w:val="24"/>
          <w:szCs w:val="24"/>
        </w:rPr>
        <w:t xml:space="preserve"> and colleagues </w:t>
      </w:r>
      <w:r w:rsidR="00A811D0">
        <w:rPr>
          <w:rFonts w:eastAsiaTheme="minorEastAsia" w:cs="Times New Roman"/>
          <w:sz w:val="24"/>
          <w:szCs w:val="24"/>
        </w:rPr>
        <w:t>in this issue of Thorax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&lt;EndNote&gt;&lt;Cite&gt;&lt;Author&gt;Sarkar&lt;/Author&gt;&lt;Year&gt;2016&lt;/Year&gt;&lt;RecNum&gt;24&lt;/RecNum&gt;&lt;DisplayText&gt;[3]&lt;/DisplayText&gt;&lt;record&gt;&lt;rec-number&gt;24&lt;/rec-number&gt;&lt;foreign-keys&gt;&lt;key app="EN" db-id="dd50axpwfrsa9cexrvhx2s04z5xwwpftdtp9" timestamp="1476125905"&gt;24&lt;/key&gt;&lt;/foreign-keys&gt;&lt;ref-type name="Journal Article"&gt;17&lt;/ref-type&gt;&lt;contributors&gt;&lt;authors&gt;&lt;author&gt;Sarkar, Bidyut K&lt;/author&gt;&lt;author&gt;West, Robert&lt;/author&gt;&lt;author&gt;Arora, Monika&lt;/author&gt;&lt;author&gt;Ahluwalia, Jasjit S&lt;/author&gt;&lt;author&gt;Reddy, K Srinath&lt;/author&gt;&lt;author&gt;Shahab, Lion&lt;/author&gt;&lt;/authors&gt;&lt;/contributors&gt;&lt;titles&gt;&lt;title&gt;Effectiveness of a brief community outreach tobacco cessation intervention in India: a cluster-randomised controlled trial (the BABEX Trial)&lt;/title&gt;&lt;secondary-title&gt;Thorax&lt;/secondary-title&gt;&lt;/titles&gt;&lt;periodical&gt;&lt;full-title&gt;Thorax&lt;/full-title&gt;&lt;/periodical&gt;&lt;dates&gt;&lt;year&gt;2016&lt;/year&gt;&lt;pub-dates&gt;&lt;date&gt;October 5, 2016&lt;/date&gt;&lt;/pub-dates&gt;&lt;/dates&gt;&lt;urls&gt;&lt;related-urls&gt;&lt;url&gt;http://thorax.bmj.com/content/early/2016/10/04/thoraxjnl-2016-208732.abstract&lt;/url&gt;&lt;/related-urls&gt;&lt;/urls&gt;&lt;electronic-resource-num&gt;10.1136/thoraxjnl-2016-208732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3" w:tooltip="Sarkar, 2016 #24" w:history="1">
        <w:r w:rsidR="0079608C">
          <w:rPr>
            <w:rFonts w:eastAsiaTheme="minorEastAsia" w:cs="Times New Roman"/>
            <w:noProof/>
            <w:sz w:val="24"/>
            <w:szCs w:val="24"/>
          </w:rPr>
          <w:t>3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A811D0">
        <w:rPr>
          <w:rFonts w:eastAsiaTheme="minorEastAsia" w:cs="Times New Roman"/>
          <w:sz w:val="24"/>
          <w:szCs w:val="24"/>
        </w:rPr>
        <w:t xml:space="preserve"> </w:t>
      </w:r>
      <w:r w:rsidR="006A7DA2" w:rsidRPr="006A7DA2">
        <w:rPr>
          <w:rFonts w:eastAsiaTheme="minorEastAsia" w:cs="Times New Roman"/>
          <w:sz w:val="24"/>
          <w:szCs w:val="24"/>
        </w:rPr>
        <w:t>- are particular</w:t>
      </w:r>
      <w:r w:rsidR="00A811D0">
        <w:rPr>
          <w:rFonts w:eastAsiaTheme="minorEastAsia" w:cs="Times New Roman"/>
          <w:sz w:val="24"/>
          <w:szCs w:val="24"/>
        </w:rPr>
        <w:t xml:space="preserve">ly vulnerable. For example, </w:t>
      </w:r>
      <w:r w:rsidR="006E500E">
        <w:rPr>
          <w:rFonts w:eastAsiaTheme="minorEastAsia" w:cs="Times New Roman"/>
          <w:sz w:val="24"/>
          <w:szCs w:val="24"/>
        </w:rPr>
        <w:t>55% of</w:t>
      </w:r>
      <w:r w:rsidR="006A7DA2" w:rsidRPr="006A7DA2">
        <w:rPr>
          <w:rFonts w:eastAsiaTheme="minorEastAsia" w:cs="Times New Roman"/>
          <w:sz w:val="24"/>
          <w:szCs w:val="24"/>
        </w:rPr>
        <w:t xml:space="preserve"> </w:t>
      </w:r>
      <w:r w:rsidR="006E500E">
        <w:rPr>
          <w:rFonts w:eastAsiaTheme="minorEastAsia" w:cs="Times New Roman"/>
          <w:sz w:val="24"/>
          <w:szCs w:val="24"/>
        </w:rPr>
        <w:t>the poorest 20</w:t>
      </w:r>
      <w:r w:rsidR="006E500E" w:rsidRPr="006E500E">
        <w:rPr>
          <w:rFonts w:eastAsiaTheme="minorEastAsia" w:cs="Times New Roman"/>
          <w:sz w:val="24"/>
          <w:szCs w:val="24"/>
          <w:vertAlign w:val="superscript"/>
        </w:rPr>
        <w:t>th</w:t>
      </w:r>
      <w:r w:rsidR="006E500E">
        <w:rPr>
          <w:rFonts w:eastAsiaTheme="minorEastAsia" w:cs="Times New Roman"/>
          <w:sz w:val="24"/>
          <w:szCs w:val="24"/>
        </w:rPr>
        <w:t xml:space="preserve"> centile </w:t>
      </w:r>
      <w:r w:rsidR="00A811D0">
        <w:rPr>
          <w:rFonts w:eastAsiaTheme="minorEastAsia" w:cs="Times New Roman"/>
          <w:sz w:val="24"/>
          <w:szCs w:val="24"/>
        </w:rPr>
        <w:t>of urban male residents</w:t>
      </w:r>
      <w:r w:rsidR="00A811D0" w:rsidRPr="006A7DA2">
        <w:rPr>
          <w:rFonts w:eastAsiaTheme="minorEastAsia" w:cs="Times New Roman"/>
          <w:sz w:val="24"/>
          <w:szCs w:val="24"/>
        </w:rPr>
        <w:t xml:space="preserve"> </w:t>
      </w:r>
      <w:r w:rsidR="00A811D0">
        <w:rPr>
          <w:rFonts w:eastAsiaTheme="minorEastAsia" w:cs="Times New Roman"/>
          <w:sz w:val="24"/>
          <w:szCs w:val="24"/>
        </w:rPr>
        <w:t>in South Asia</w:t>
      </w:r>
      <w:r w:rsidR="006540DF">
        <w:rPr>
          <w:rFonts w:eastAsiaTheme="minorEastAsia" w:cs="Times New Roman"/>
          <w:sz w:val="24"/>
          <w:szCs w:val="24"/>
        </w:rPr>
        <w:t xml:space="preserve"> </w:t>
      </w:r>
      <w:r w:rsidR="006A7DA2" w:rsidRPr="006A7DA2">
        <w:rPr>
          <w:rFonts w:eastAsiaTheme="minorEastAsia" w:cs="Times New Roman"/>
          <w:sz w:val="24"/>
          <w:szCs w:val="24"/>
        </w:rPr>
        <w:t xml:space="preserve">use </w:t>
      </w:r>
      <w:r w:rsidR="00071269" w:rsidRPr="006A7DA2">
        <w:rPr>
          <w:rFonts w:eastAsiaTheme="minorEastAsia" w:cs="Times New Roman"/>
          <w:sz w:val="24"/>
          <w:szCs w:val="24"/>
        </w:rPr>
        <w:t xml:space="preserve">tobacco </w:t>
      </w:r>
      <w:r w:rsidR="00071269">
        <w:rPr>
          <w:rFonts w:eastAsiaTheme="minorEastAsia" w:cs="Times New Roman"/>
          <w:sz w:val="24"/>
          <w:szCs w:val="24"/>
        </w:rPr>
        <w:t>in contrast</w:t>
      </w:r>
      <w:r w:rsidR="006A7DA2" w:rsidRPr="006A7DA2">
        <w:rPr>
          <w:rFonts w:eastAsiaTheme="minorEastAsia" w:cs="Times New Roman"/>
          <w:sz w:val="24"/>
          <w:szCs w:val="24"/>
        </w:rPr>
        <w:t xml:space="preserve"> to 40% </w:t>
      </w:r>
      <w:r w:rsidR="006E500E">
        <w:rPr>
          <w:rFonts w:eastAsiaTheme="minorEastAsia" w:cs="Times New Roman"/>
          <w:sz w:val="24"/>
          <w:szCs w:val="24"/>
        </w:rPr>
        <w:t>of the richest</w:t>
      </w:r>
      <w:r w:rsidR="006A7DA2" w:rsidRPr="006A7DA2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79608C">
        <w:rPr>
          <w:rFonts w:eastAsiaTheme="minorEastAsia" w:cs="Times New Roman"/>
          <w:sz w:val="24"/>
          <w:szCs w:val="24"/>
        </w:rPr>
        <w:instrText xml:space="preserve"> ADDIN EN.CITE &lt;EndNote&gt;&lt;Cite&gt;&lt;Author&gt;WHO&lt;/Author&gt;&lt;Year&gt;2016&lt;/Year&gt;&lt;RecNum&gt;9&lt;/RecNum&gt;&lt;DisplayText&gt;[4]&lt;/DisplayText&gt;&lt;record&gt;&lt;rec-number&gt;9&lt;/rec-number&gt;&lt;foreign-keys&gt;&lt;key app="EN" db-id="dd50axpwfrsa9cexrvhx2s04z5xwwpftdtp9" timestamp="1476091247"&gt;9&lt;/key&gt;&lt;/foreign-keys&gt;&lt;ref-type name="Journal Article"&gt;17&lt;/ref-type&gt;&lt;contributors&gt;&lt;authors&gt;&lt;author&gt;WHO&lt;/author&gt;&lt;/authors&gt;&lt;tertiary-authors&gt;&lt;author&gt;World Health Organization&lt;/author&gt;&lt;/tertiary-authors&gt;&lt;/contributors&gt;&lt;titles&gt;&lt;title&gt;Global report on urban health: equitable, healthier cities for sustainable development &lt;/title&gt;&lt;/titles&gt;&lt;dates&gt;&lt;year&gt;2016&lt;/year&gt;&lt;/dates&gt;&lt;pub-location&gt;Geneva&lt;/pub-location&gt;&lt;publisher&gt;World Health Organization&lt;/publisher&gt;&lt;urls&gt;&lt;/urls&gt;&lt;/record&gt;&lt;/Cite&gt;&lt;/EndNote&gt;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4" w:tooltip="WHO, 2016 #9" w:history="1">
        <w:r w:rsidR="0079608C">
          <w:rPr>
            <w:rFonts w:eastAsiaTheme="minorEastAsia" w:cs="Times New Roman"/>
            <w:noProof/>
            <w:sz w:val="24"/>
            <w:szCs w:val="24"/>
          </w:rPr>
          <w:t>4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>
        <w:rPr>
          <w:rFonts w:eastAsiaTheme="minorEastAsia" w:cs="Times New Roman"/>
          <w:sz w:val="24"/>
          <w:szCs w:val="24"/>
        </w:rPr>
        <w:t xml:space="preserve"> </w:t>
      </w:r>
      <w:r w:rsidR="006E500E">
        <w:rPr>
          <w:rFonts w:eastAsiaTheme="minorEastAsia" w:cs="Times New Roman"/>
          <w:sz w:val="24"/>
          <w:szCs w:val="24"/>
        </w:rPr>
        <w:t>Q</w:t>
      </w:r>
      <w:r w:rsidR="003F25E2">
        <w:rPr>
          <w:rFonts w:eastAsiaTheme="minorEastAsia" w:cs="Times New Roman"/>
          <w:sz w:val="24"/>
          <w:szCs w:val="24"/>
        </w:rPr>
        <w:t xml:space="preserve">uitting tobacco leads to immediate benefits and if stopped before the age of 40, </w:t>
      </w:r>
      <w:r w:rsidR="006E500E">
        <w:rPr>
          <w:rFonts w:eastAsiaTheme="minorEastAsia" w:cs="Times New Roman"/>
          <w:sz w:val="24"/>
          <w:szCs w:val="24"/>
        </w:rPr>
        <w:t>the</w:t>
      </w:r>
      <w:r>
        <w:rPr>
          <w:rFonts w:eastAsiaTheme="minorEastAsia" w:cs="Times New Roman"/>
          <w:sz w:val="24"/>
          <w:szCs w:val="24"/>
        </w:rPr>
        <w:t xml:space="preserve"> associated</w:t>
      </w:r>
      <w:r w:rsidR="003F25E2">
        <w:rPr>
          <w:rFonts w:eastAsiaTheme="minorEastAsia" w:cs="Times New Roman"/>
          <w:sz w:val="24"/>
          <w:szCs w:val="24"/>
        </w:rPr>
        <w:t xml:space="preserve"> risk of death </w:t>
      </w:r>
      <w:r>
        <w:rPr>
          <w:rFonts w:eastAsiaTheme="minorEastAsia" w:cs="Times New Roman"/>
          <w:sz w:val="24"/>
          <w:szCs w:val="24"/>
        </w:rPr>
        <w:t>is</w:t>
      </w:r>
      <w:r w:rsidR="003F25E2">
        <w:rPr>
          <w:rFonts w:eastAsiaTheme="minorEastAsia" w:cs="Times New Roman"/>
          <w:sz w:val="24"/>
          <w:szCs w:val="24"/>
        </w:rPr>
        <w:t xml:space="preserve"> reduced by 90%.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F7413E">
        <w:rPr>
          <w:rFonts w:eastAsiaTheme="minorEastAsia" w:cs="Times New Roman"/>
          <w:sz w:val="24"/>
          <w:szCs w:val="24"/>
        </w:rPr>
        <w:instrText xml:space="preserve"> ADDIN EN.CITE &lt;EndNote&gt;&lt;Cite&gt;&lt;Author&gt;Jha&lt;/Author&gt;&lt;Year&gt;2013&lt;/Year&gt;&lt;RecNum&gt;10&lt;/RecNum&gt;&lt;DisplayText&gt;[5]&lt;/DisplayText&gt;&lt;record&gt;&lt;rec-number&gt;10&lt;/rec-number&gt;&lt;foreign-keys&gt;&lt;key app="EN" db-id="dd50axpwfrsa9cexrvhx2s04z5xwwpftdtp9" timestamp="1476093439"&gt;10&lt;/key&gt;&lt;/foreign-keys&gt;&lt;ref-type name="Journal Article"&gt;17&lt;/ref-type&gt;&lt;contributors&gt;&lt;authors&gt;&lt;author&gt;Jha, Prabhat&lt;/author&gt;&lt;author&gt;Ramasundarahettige, Chinthanie&lt;/author&gt;&lt;author&gt;Landsman, Victoria&lt;/author&gt;&lt;author&gt;Rostron, Brian&lt;/author&gt;&lt;author&gt;Thun, Michael&lt;/author&gt;&lt;author&gt;Anderson, Robert N.&lt;/author&gt;&lt;author&gt;McAfee, Tim&lt;/author&gt;&lt;author&gt;Peto, Richard&lt;/author&gt;&lt;/authors&gt;&lt;/contributors&gt;&lt;titles&gt;&lt;title&gt;21st-Century Hazards of Smoking and Benefits of Cessation in the United States&lt;/title&gt;&lt;secondary-title&gt;New England Journal of Medicine&lt;/secondary-title&gt;&lt;/titles&gt;&lt;periodical&gt;&lt;full-title&gt;New England Journal of Medicine&lt;/full-title&gt;&lt;/periodical&gt;&lt;pages&gt;341-350&lt;/pages&gt;&lt;volume&gt;368&lt;/volume&gt;&lt;number&gt;4&lt;/number&gt;&lt;dates&gt;&lt;year&gt;2013&lt;/year&gt;&lt;/dates&gt;&lt;accession-num&gt;23343063&lt;/accession-num&gt;&lt;urls&gt;&lt;related-urls&gt;&lt;url&gt;http://www.nejm.org/doi/full/10.1056/NEJMsa1211128&lt;/url&gt;&lt;/related-urls&gt;&lt;/urls&gt;&lt;electronic-resource-num&gt;doi:10.1056/NEJMsa1211128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5" w:tooltip="Jha, 2013 #10" w:history="1">
        <w:r w:rsidR="0079608C">
          <w:rPr>
            <w:rFonts w:eastAsiaTheme="minorEastAsia" w:cs="Times New Roman"/>
            <w:noProof/>
            <w:sz w:val="24"/>
            <w:szCs w:val="24"/>
          </w:rPr>
          <w:t>5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3F25E2">
        <w:rPr>
          <w:rFonts w:eastAsiaTheme="minorEastAsia" w:cs="Times New Roman"/>
          <w:sz w:val="24"/>
          <w:szCs w:val="24"/>
        </w:rPr>
        <w:t xml:space="preserve"> </w:t>
      </w:r>
      <w:r w:rsidR="00AD2DD8">
        <w:rPr>
          <w:rFonts w:eastAsiaTheme="minorEastAsia" w:cs="Times New Roman"/>
          <w:sz w:val="24"/>
          <w:szCs w:val="24"/>
        </w:rPr>
        <w:t>However, tobacco</w:t>
      </w:r>
      <w:r w:rsidR="003F25E2">
        <w:rPr>
          <w:rFonts w:eastAsiaTheme="minorEastAsia" w:cs="Times New Roman"/>
          <w:sz w:val="24"/>
          <w:szCs w:val="24"/>
        </w:rPr>
        <w:t xml:space="preserve"> </w:t>
      </w:r>
      <w:r w:rsidR="00AD2DD8">
        <w:rPr>
          <w:rFonts w:eastAsiaTheme="minorEastAsia" w:cs="Times New Roman"/>
          <w:sz w:val="24"/>
          <w:szCs w:val="24"/>
        </w:rPr>
        <w:t xml:space="preserve">being </w:t>
      </w:r>
      <w:r w:rsidR="003F25E2">
        <w:rPr>
          <w:rFonts w:eastAsiaTheme="minorEastAsia" w:cs="Times New Roman"/>
          <w:sz w:val="24"/>
          <w:szCs w:val="24"/>
        </w:rPr>
        <w:t>an addictive</w:t>
      </w:r>
      <w:r w:rsidR="00AD2DD8">
        <w:rPr>
          <w:rFonts w:eastAsiaTheme="minorEastAsia" w:cs="Times New Roman"/>
          <w:sz w:val="24"/>
          <w:szCs w:val="24"/>
        </w:rPr>
        <w:t xml:space="preserve"> substance</w:t>
      </w:r>
      <w:r w:rsidR="00A8307E">
        <w:rPr>
          <w:rFonts w:eastAsiaTheme="minorEastAsia" w:cs="Times New Roman"/>
          <w:sz w:val="24"/>
          <w:szCs w:val="24"/>
        </w:rPr>
        <w:t>,</w:t>
      </w:r>
      <w:r w:rsidR="00AD2DD8">
        <w:rPr>
          <w:rFonts w:eastAsiaTheme="minorEastAsia" w:cs="Times New Roman"/>
          <w:sz w:val="24"/>
          <w:szCs w:val="24"/>
        </w:rPr>
        <w:t xml:space="preserve"> most users</w:t>
      </w:r>
      <w:r w:rsidR="003F25E2">
        <w:rPr>
          <w:rFonts w:eastAsiaTheme="minorEastAsia" w:cs="Times New Roman"/>
          <w:sz w:val="24"/>
          <w:szCs w:val="24"/>
        </w:rPr>
        <w:t xml:space="preserve"> </w:t>
      </w:r>
      <w:r w:rsidR="00AD2DD8">
        <w:rPr>
          <w:rFonts w:eastAsiaTheme="minorEastAsia" w:cs="Times New Roman"/>
          <w:sz w:val="24"/>
          <w:szCs w:val="24"/>
        </w:rPr>
        <w:t xml:space="preserve">struggle to quit </w:t>
      </w:r>
      <w:r w:rsidR="00A8307E">
        <w:rPr>
          <w:rFonts w:eastAsiaTheme="minorEastAsia" w:cs="Times New Roman"/>
          <w:sz w:val="24"/>
          <w:szCs w:val="24"/>
        </w:rPr>
        <w:t>and many only do so with behavioural and/or pharmacological support</w:t>
      </w:r>
      <w:r w:rsidR="00AD2DD8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&lt;EndNote&gt;&lt;Cite&gt;&lt;Author&gt;Stead&lt;/Author&gt;&lt;Year&gt;2016&lt;/Year&gt;&lt;RecNum&gt;11&lt;/RecNum&gt;&lt;DisplayText&gt;[6]&lt;/DisplayText&gt;&lt;record&gt;&lt;rec-number&gt;11&lt;/rec-number&gt;&lt;foreign-keys&gt;&lt;key app="EN" db-id="dd50axpwfrsa9cexrvhx2s04z5xwwpftdtp9" timestamp="1476094261"&gt;11&lt;/key&gt;&lt;/foreign-keys&gt;&lt;ref-type name="Journal Article"&gt;17&lt;/ref-type&gt;&lt;contributors&gt;&lt;authors&gt;&lt;author&gt;Stead, L. F.&lt;/author&gt;&lt;author&gt;Koilpillai, P.&lt;/author&gt;&lt;author&gt;Fanshawe, T. R.&lt;/author&gt;&lt;author&gt;Lancaster, T.&lt;/author&gt;&lt;/authors&gt;&lt;/contributors&gt;&lt;auth-address&gt;Nuffield Department of Primary Care Health Sciences, University of Oxford, Radcliffe Observatory Quarter, Woodstock Road, Oxford, UK, OX2 6GG.&lt;/auth-address&gt;&lt;titles&gt;&lt;title&gt;Combined pharmacotherapy and behavioural interventions for smoking cessation&lt;/title&gt;&lt;secondary-title&gt;Cochrane Database Syst Rev&lt;/secondary-title&gt;&lt;alt-title&gt;The Cochrane database of systematic reviews&lt;/alt-title&gt;&lt;/titles&gt;&lt;periodical&gt;&lt;full-title&gt;Cochrane Database Syst Rev&lt;/full-title&gt;&lt;abbr-1&gt;The Cochrane database of systematic reviews&lt;/abbr-1&gt;&lt;/periodical&gt;&lt;alt-periodical&gt;&lt;full-title&gt;Cochrane Database Syst Rev&lt;/full-title&gt;&lt;abbr-1&gt;The Cochrane database of systematic reviews&lt;/abbr-1&gt;&lt;/alt-periodical&gt;&lt;pages&gt;CD008286&lt;/pages&gt;&lt;volume&gt;3&lt;/volume&gt;&lt;keywords&gt;&lt;keyword&gt;Adult&lt;/keyword&gt;&lt;keyword&gt;Behavior Therapy/*methods&lt;/keyword&gt;&lt;keyword&gt;Combined Modality Therapy/methods&lt;/keyword&gt;&lt;keyword&gt;Counseling/methods&lt;/keyword&gt;&lt;keyword&gt;Female&lt;/keyword&gt;&lt;keyword&gt;Humans&lt;/keyword&gt;&lt;keyword&gt;Male&lt;/keyword&gt;&lt;keyword&gt;Randomized Controlled Trials as Topic&lt;/keyword&gt;&lt;keyword&gt;Smoking/*therapy&lt;/keyword&gt;&lt;keyword&gt;Smoking Cessation/*methods&lt;/keyword&gt;&lt;keyword&gt;Tobacco Use Cessation Products&lt;/keyword&gt;&lt;/keywords&gt;&lt;dates&gt;&lt;year&gt;2016&lt;/year&gt;&lt;/dates&gt;&lt;isbn&gt;1469-493X (Electronic)&amp;#xD;1361-6137 (Linking)&lt;/isbn&gt;&lt;accession-num&gt;27009521&lt;/accession-num&gt;&lt;urls&gt;&lt;related-urls&gt;&lt;url&gt;http://www.ncbi.nlm.nih.gov/pubmed/27009521&lt;/url&gt;&lt;/related-urls&gt;&lt;/urls&gt;&lt;electronic-resource-num&gt;10.1002/14651858.CD008286.pub3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6" w:tooltip="Stead, 2016 #11" w:history="1">
        <w:r w:rsidR="0079608C">
          <w:rPr>
            <w:rFonts w:eastAsiaTheme="minorEastAsia" w:cs="Times New Roman"/>
            <w:noProof/>
            <w:sz w:val="24"/>
            <w:szCs w:val="24"/>
          </w:rPr>
          <w:t>6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AD2DD8">
        <w:rPr>
          <w:rFonts w:eastAsiaTheme="minorEastAsia" w:cs="Times New Roman"/>
          <w:sz w:val="24"/>
          <w:szCs w:val="24"/>
        </w:rPr>
        <w:t xml:space="preserve"> </w:t>
      </w:r>
      <w:r w:rsidR="00A8307E">
        <w:rPr>
          <w:rFonts w:eastAsiaTheme="minorEastAsia" w:cs="Times New Roman"/>
          <w:sz w:val="24"/>
          <w:szCs w:val="24"/>
        </w:rPr>
        <w:t>According to Global Adult Tobacco Survey, more than 30% of smokers in LMICs attempted to quit in the previous year</w:t>
      </w:r>
      <w:r w:rsidR="006E500E">
        <w:rPr>
          <w:rFonts w:eastAsiaTheme="minorEastAsia" w:cs="Times New Roman"/>
          <w:sz w:val="24"/>
          <w:szCs w:val="24"/>
        </w:rPr>
        <w:t xml:space="preserve"> (15% in China)</w:t>
      </w:r>
      <w:r w:rsidR="00A8307E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&lt;EndNote&gt;&lt;Cite&gt;&lt;Author&gt;Song&lt;/Author&gt;&lt;Year&gt;2016&lt;/Year&gt;&lt;RecNum&gt;13&lt;/RecNum&gt;&lt;DisplayText&gt;[7]&lt;/DisplayText&gt;&lt;record&gt;&lt;rec-number&gt;13&lt;/rec-number&gt;&lt;foreign-keys&gt;&lt;key app="EN" db-id="dd50axpwfrsa9cexrvhx2s04z5xwwpftdtp9" timestamp="1476094864"&gt;13&lt;/key&gt;&lt;/foreign-keys&gt;&lt;ref-type name="Journal Article"&gt;17&lt;/ref-type&gt;&lt;contributors&gt;&lt;authors&gt;&lt;author&gt;Song, Yang&lt;/author&gt;&lt;author&gt;Zhao, Luhua&lt;/author&gt;&lt;author&gt;Palipudi, Krishna Mohan&lt;/author&gt;&lt;author&gt;Asma, Samira&lt;/author&gt;&lt;author&gt;Morton, Jeremy&lt;/author&gt;&lt;author&gt;Talley, Brandon&lt;/author&gt;&lt;author&gt;Hsia, Jason&lt;/author&gt;&lt;author&gt;Ramanandraibe, Nivo&lt;/author&gt;&lt;author&gt;Caixeta, Roberta&lt;/author&gt;&lt;author&gt;Fouad, Heba&lt;/author&gt;&lt;author&gt;Khoury, Rula&lt;/author&gt;&lt;author&gt;Sinha, Dhirendra&lt;/author&gt;&lt;author&gt;Rarick, James&lt;/author&gt;&lt;author&gt;Bettcher, Douglas&lt;/author&gt;&lt;author&gt;Peruga, Armando&lt;/author&gt;&lt;author&gt;Deland, Katherine&lt;/author&gt;&lt;author&gt;D’Espaignet, Edouard Tursan&lt;/author&gt;&lt;author&gt;the Global Adult Tobacco Survey Collaborative Group&lt;/author&gt;&lt;/authors&gt;&lt;/contributors&gt;&lt;titles&gt;&lt;title&gt;Tracking MPOWER in 14 countries: results from the Global Adult Tobacco Survey, 2008–2010&lt;/title&gt;&lt;secondary-title&gt;Global Health Promotion&lt;/secondary-title&gt;&lt;/titles&gt;&lt;periodical&gt;&lt;full-title&gt;Global Health Promotion&lt;/full-title&gt;&lt;/periodical&gt;&lt;pages&gt;24-37&lt;/pages&gt;&lt;volume&gt;23&lt;/volume&gt;&lt;number&gt;2 suppl&lt;/number&gt;&lt;dates&gt;&lt;year&gt;2016&lt;/year&gt;&lt;pub-dates&gt;&lt;date&gt;June 1, 2016&lt;/date&gt;&lt;/pub-dates&gt;&lt;/dates&gt;&lt;urls&gt;&lt;related-urls&gt;&lt;url&gt;http://ped.sagepub.com/content/23/2_suppl/24.abstract&lt;/url&gt;&lt;/related-urls&gt;&lt;/urls&gt;&lt;electronic-resource-num&gt;10.1177/1757975913501911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7" w:tooltip="Song, 2016 #13" w:history="1">
        <w:r w:rsidR="0079608C">
          <w:rPr>
            <w:rFonts w:eastAsiaTheme="minorEastAsia" w:cs="Times New Roman"/>
            <w:noProof/>
            <w:sz w:val="24"/>
            <w:szCs w:val="24"/>
          </w:rPr>
          <w:t>7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A8307E">
        <w:rPr>
          <w:rFonts w:eastAsiaTheme="minorEastAsia" w:cs="Times New Roman"/>
          <w:sz w:val="24"/>
          <w:szCs w:val="24"/>
        </w:rPr>
        <w:t xml:space="preserve"> </w:t>
      </w:r>
      <w:r w:rsidR="00BB05BD">
        <w:rPr>
          <w:rFonts w:eastAsiaTheme="minorEastAsia" w:cs="Times New Roman"/>
          <w:sz w:val="24"/>
          <w:szCs w:val="24"/>
        </w:rPr>
        <w:t xml:space="preserve">However, </w:t>
      </w:r>
      <w:r w:rsidR="006E500E">
        <w:rPr>
          <w:rFonts w:eastAsiaTheme="minorEastAsia" w:cs="Times New Roman"/>
          <w:sz w:val="24"/>
          <w:szCs w:val="24"/>
        </w:rPr>
        <w:t xml:space="preserve">in </w:t>
      </w:r>
      <w:r w:rsidR="00BB05BD">
        <w:rPr>
          <w:rFonts w:eastAsiaTheme="minorEastAsia" w:cs="Times New Roman"/>
          <w:sz w:val="24"/>
          <w:szCs w:val="24"/>
        </w:rPr>
        <w:t xml:space="preserve">most countries </w:t>
      </w:r>
      <w:r w:rsidR="006E500E">
        <w:rPr>
          <w:rFonts w:eastAsiaTheme="minorEastAsia" w:cs="Times New Roman"/>
          <w:sz w:val="24"/>
          <w:szCs w:val="24"/>
        </w:rPr>
        <w:t>in particular</w:t>
      </w:r>
      <w:r w:rsidR="00BB05BD">
        <w:rPr>
          <w:rFonts w:eastAsiaTheme="minorEastAsia" w:cs="Times New Roman"/>
          <w:sz w:val="24"/>
          <w:szCs w:val="24"/>
        </w:rPr>
        <w:t xml:space="preserve"> LMICs, cessation advice or services</w:t>
      </w:r>
      <w:r w:rsidR="006E500E">
        <w:rPr>
          <w:rFonts w:eastAsiaTheme="minorEastAsia" w:cs="Times New Roman"/>
          <w:sz w:val="24"/>
          <w:szCs w:val="24"/>
        </w:rPr>
        <w:t xml:space="preserve"> are not available</w:t>
      </w:r>
      <w:r w:rsidR="00BB05BD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>
          <w:fldData xml:space="preserve">PEVuZE5vdGU+PENpdGU+PEF1dGhvcj5QaW5lLUFiYXRhPC9BdXRob3I+PFllYXI+MjAxMzwvWWVh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</w:fldData>
        </w:fldChar>
      </w:r>
      <w:r w:rsidR="00663AB1">
        <w:rPr>
          <w:rFonts w:eastAsiaTheme="minorEastAsia" w:cs="Times New Roman"/>
          <w:sz w:val="24"/>
          <w:szCs w:val="24"/>
        </w:rPr>
        <w:instrText xml:space="preserve"> ADDIN EN.CITE </w:instrText>
      </w:r>
      <w:r w:rsidR="00663AB1">
        <w:rPr>
          <w:rFonts w:eastAsiaTheme="minorEastAsia" w:cs="Times New Roman"/>
          <w:sz w:val="24"/>
          <w:szCs w:val="24"/>
        </w:rPr>
        <w:fldChar w:fldCharType="begin">
          <w:fldData xml:space="preserve">PEVuZE5vdGU+PENpdGU+PEF1dGhvcj5QaW5lLUFiYXRhPC9BdXRob3I+PFllYXI+MjAxMzwvWWVh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</w:fldData>
        </w:fldChar>
      </w:r>
      <w:r w:rsidR="00663AB1">
        <w:rPr>
          <w:rFonts w:eastAsiaTheme="minorEastAsia" w:cs="Times New Roman"/>
          <w:sz w:val="24"/>
          <w:szCs w:val="24"/>
        </w:rPr>
        <w:instrText xml:space="preserve"> ADDIN EN.CITE.DATA </w:instrText>
      </w:r>
      <w:r w:rsidR="00663AB1">
        <w:rPr>
          <w:rFonts w:eastAsiaTheme="minorEastAsia" w:cs="Times New Roman"/>
          <w:sz w:val="24"/>
          <w:szCs w:val="24"/>
        </w:rPr>
      </w:r>
      <w:r w:rsidR="00663AB1">
        <w:rPr>
          <w:rFonts w:eastAsiaTheme="minorEastAsia" w:cs="Times New Roman"/>
          <w:sz w:val="24"/>
          <w:szCs w:val="24"/>
        </w:rPr>
        <w:fldChar w:fldCharType="end"/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8" w:tooltip="Pine-Abata, 2013 #14" w:history="1">
        <w:r w:rsidR="0079608C">
          <w:rPr>
            <w:rFonts w:eastAsiaTheme="minorEastAsia" w:cs="Times New Roman"/>
            <w:noProof/>
            <w:sz w:val="24"/>
            <w:szCs w:val="24"/>
          </w:rPr>
          <w:t>8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A44023">
        <w:rPr>
          <w:rFonts w:eastAsiaTheme="minorEastAsia" w:cs="Times New Roman"/>
          <w:sz w:val="24"/>
          <w:szCs w:val="24"/>
        </w:rPr>
        <w:t xml:space="preserve"> Even where </w:t>
      </w:r>
      <w:r w:rsidR="006E500E">
        <w:rPr>
          <w:rFonts w:eastAsiaTheme="minorEastAsia" w:cs="Times New Roman"/>
          <w:sz w:val="24"/>
          <w:szCs w:val="24"/>
        </w:rPr>
        <w:t>they are</w:t>
      </w:r>
      <w:r w:rsidR="00A44023">
        <w:rPr>
          <w:rFonts w:eastAsiaTheme="minorEastAsia" w:cs="Times New Roman"/>
          <w:sz w:val="24"/>
          <w:szCs w:val="24"/>
        </w:rPr>
        <w:t>, the urban poor are</w:t>
      </w:r>
      <w:r w:rsidR="00A44023" w:rsidRPr="00A44023">
        <w:rPr>
          <w:rFonts w:eastAsiaTheme="minorEastAsia" w:cs="Times New Roman"/>
          <w:sz w:val="24"/>
          <w:szCs w:val="24"/>
        </w:rPr>
        <w:t xml:space="preserve"> </w:t>
      </w:r>
      <w:r w:rsidR="00A44023">
        <w:rPr>
          <w:rFonts w:eastAsiaTheme="minorEastAsia" w:cs="Times New Roman"/>
          <w:sz w:val="24"/>
          <w:szCs w:val="24"/>
        </w:rPr>
        <w:t>l</w:t>
      </w:r>
      <w:r w:rsidR="00A44023" w:rsidRPr="00A44023">
        <w:rPr>
          <w:rFonts w:eastAsiaTheme="minorEastAsia" w:cs="Times New Roman"/>
          <w:sz w:val="24"/>
          <w:szCs w:val="24"/>
        </w:rPr>
        <w:t>east likely to receive cessation advice</w:t>
      </w:r>
      <w:r w:rsidR="007A7CBB">
        <w:rPr>
          <w:rFonts w:eastAsiaTheme="minorEastAsia" w:cs="Times New Roman"/>
          <w:sz w:val="24"/>
          <w:szCs w:val="24"/>
        </w:rPr>
        <w:t xml:space="preserve"> through traditional routes</w:t>
      </w:r>
      <w:r w:rsidR="006E500E">
        <w:rPr>
          <w:rFonts w:eastAsiaTheme="minorEastAsia" w:cs="Times New Roman"/>
          <w:sz w:val="24"/>
          <w:szCs w:val="24"/>
        </w:rPr>
        <w:t xml:space="preserve"> because of </w:t>
      </w:r>
      <w:r w:rsidR="006E500E" w:rsidRPr="00A44023">
        <w:rPr>
          <w:rFonts w:eastAsiaTheme="minorEastAsia" w:cs="Times New Roman"/>
          <w:sz w:val="24"/>
          <w:szCs w:val="24"/>
        </w:rPr>
        <w:t xml:space="preserve">limited access to </w:t>
      </w:r>
      <w:r w:rsidR="006E500E">
        <w:rPr>
          <w:rFonts w:eastAsiaTheme="minorEastAsia" w:cs="Times New Roman"/>
          <w:sz w:val="24"/>
          <w:szCs w:val="24"/>
        </w:rPr>
        <w:t>affordable health care.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&lt;EndNote&gt;&lt;Cite&gt;&lt;Author&gt;Adams&lt;/Author&gt;&lt;Year&gt;2015&lt;/Year&gt;&lt;RecNum&gt;16&lt;/RecNum&gt;&lt;DisplayText&gt;[9]&lt;/DisplayText&gt;&lt;record&gt;&lt;rec-number&gt;16&lt;/rec-number&gt;&lt;foreign-keys&gt;&lt;key app="EN" db-id="dd50axpwfrsa9cexrvhx2s04z5xwwpftdtp9" timestamp="1476096295"&gt;16&lt;/key&gt;&lt;/foreign-keys&gt;&lt;ref-type name="Journal Article"&gt;17&lt;/ref-type&gt;&lt;contributors&gt;&lt;authors&gt;&lt;author&gt;Adams, A. M.&lt;/author&gt;&lt;author&gt;Islam, R.&lt;/author&gt;&lt;author&gt;Ahmed, T.&lt;/author&gt;&lt;/authors&gt;&lt;/contributors&gt;&lt;auth-address&gt;Centre for Equity and Health Systems, icddr,b, Bangladesh aadams@icddrb.org.&amp;#xD;Centre for Equity and Health Systems, icddr,b, Bangladesh.&lt;/auth-address&gt;&lt;titles&gt;&lt;title&gt;Who serves the urban poor? A geospatial and descriptive analysis of health services in slum settlements in Dhaka, Bangladesh&lt;/title&gt;&lt;secondary-title&gt;Health Policy Plan&lt;/secondary-title&gt;&lt;alt-title&gt;Health policy and planning&lt;/alt-title&gt;&lt;/titles&gt;&lt;periodical&gt;&lt;full-title&gt;Health Policy Plan&lt;/full-title&gt;&lt;abbr-1&gt;Health policy and planning&lt;/abbr-1&gt;&lt;/periodical&gt;&lt;alt-periodical&gt;&lt;full-title&gt;Health Policy Plan&lt;/full-title&gt;&lt;abbr-1&gt;Health policy and planning&lt;/abbr-1&gt;&lt;/alt-periodical&gt;&lt;pages&gt;i32-45&lt;/pages&gt;&lt;volume&gt;30 Suppl 1&lt;/volume&gt;&lt;dates&gt;&lt;year&gt;2015&lt;/year&gt;&lt;pub-dates&gt;&lt;date&gt;Mar&lt;/date&gt;&lt;/pub-dates&gt;&lt;/dates&gt;&lt;isbn&gt;1460-2237 (Electronic)&amp;#xD;0268-1080 (Linking)&lt;/isbn&gt;&lt;accession-num&gt;25759453&lt;/accession-num&gt;&lt;urls&gt;&lt;related-urls&gt;&lt;url&gt;http://www.ncbi.nlm.nih.gov/pubmed/25759453&lt;/url&gt;&lt;/related-urls&gt;&lt;/urls&gt;&lt;custom2&gt;4353891&lt;/custom2&gt;&lt;electronic-resource-num&gt;10.1093/heapol/czu094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9" w:tooltip="Adams, 2015 #16" w:history="1">
        <w:r w:rsidR="0079608C">
          <w:rPr>
            <w:rFonts w:eastAsiaTheme="minorEastAsia" w:cs="Times New Roman"/>
            <w:noProof/>
            <w:sz w:val="24"/>
            <w:szCs w:val="24"/>
          </w:rPr>
          <w:t>9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</w:p>
    <w:p w14:paraId="21292204" w14:textId="77777777" w:rsidR="008812E9" w:rsidRDefault="008812E9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0FD5C3EC" w14:textId="3BE2FE03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proofErr w:type="spellStart"/>
      <w:r w:rsidRPr="006A7DA2">
        <w:rPr>
          <w:rFonts w:eastAsiaTheme="minorEastAsia" w:cs="Times New Roman"/>
          <w:sz w:val="24"/>
          <w:szCs w:val="24"/>
        </w:rPr>
        <w:t>Sarkar</w:t>
      </w:r>
      <w:proofErr w:type="spellEnd"/>
      <w:r w:rsidRPr="006A7DA2">
        <w:rPr>
          <w:rFonts w:eastAsiaTheme="minorEastAsia" w:cs="Times New Roman"/>
          <w:sz w:val="24"/>
          <w:szCs w:val="24"/>
        </w:rPr>
        <w:t xml:space="preserve"> and colleagues present the findings of </w:t>
      </w:r>
      <w:r w:rsidR="00681321">
        <w:rPr>
          <w:rFonts w:eastAsiaTheme="minorEastAsia" w:cs="Times New Roman"/>
          <w:sz w:val="24"/>
          <w:szCs w:val="24"/>
        </w:rPr>
        <w:t xml:space="preserve">the </w:t>
      </w:r>
      <w:proofErr w:type="spellStart"/>
      <w:r w:rsidR="00681321">
        <w:rPr>
          <w:rFonts w:eastAsiaTheme="minorEastAsia" w:cs="Times New Roman"/>
          <w:sz w:val="24"/>
          <w:szCs w:val="24"/>
        </w:rPr>
        <w:t>Babex</w:t>
      </w:r>
      <w:proofErr w:type="spellEnd"/>
      <w:r w:rsidR="00681321">
        <w:rPr>
          <w:rFonts w:eastAsiaTheme="minorEastAsia" w:cs="Times New Roman"/>
          <w:sz w:val="24"/>
          <w:szCs w:val="24"/>
        </w:rPr>
        <w:t xml:space="preserve"> trial -</w:t>
      </w:r>
      <w:r w:rsidR="00681321" w:rsidRPr="006A7DA2">
        <w:rPr>
          <w:rFonts w:eastAsiaTheme="minorEastAsia" w:cs="Times New Roman"/>
          <w:sz w:val="24"/>
          <w:szCs w:val="24"/>
        </w:rPr>
        <w:t xml:space="preserve"> </w:t>
      </w:r>
      <w:r w:rsidRPr="006A7DA2">
        <w:rPr>
          <w:rFonts w:eastAsiaTheme="minorEastAsia" w:cs="Times New Roman"/>
          <w:sz w:val="24"/>
          <w:szCs w:val="24"/>
        </w:rPr>
        <w:t>a randomised controlled trial</w:t>
      </w:r>
      <w:r w:rsidR="00681321">
        <w:rPr>
          <w:rFonts w:eastAsiaTheme="minorEastAsia" w:cs="Times New Roman"/>
          <w:sz w:val="24"/>
          <w:szCs w:val="24"/>
        </w:rPr>
        <w:t xml:space="preserve"> </w:t>
      </w:r>
      <w:r w:rsidRPr="006A7DA2">
        <w:rPr>
          <w:rFonts w:eastAsiaTheme="minorEastAsia" w:cs="Times New Roman"/>
          <w:sz w:val="24"/>
          <w:szCs w:val="24"/>
        </w:rPr>
        <w:t>designed to assess the effectiveness of a brief community outreach int</w:t>
      </w:r>
      <w:r w:rsidR="00447F93">
        <w:rPr>
          <w:rFonts w:eastAsiaTheme="minorEastAsia" w:cs="Times New Roman"/>
          <w:sz w:val="24"/>
          <w:szCs w:val="24"/>
        </w:rPr>
        <w:t>ervention on tobacco cessation</w:t>
      </w:r>
      <w:r w:rsidR="007A7CBB">
        <w:rPr>
          <w:rFonts w:eastAsiaTheme="minorEastAsia" w:cs="Times New Roman"/>
          <w:sz w:val="24"/>
          <w:szCs w:val="24"/>
        </w:rPr>
        <w:t xml:space="preserve"> in the urban poor</w:t>
      </w:r>
      <w:r w:rsidR="00A55399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&lt;EndNote&gt;&lt;Cite&gt;&lt;Author&gt;Sarkar&lt;/Author&gt;&lt;Year&gt;2016&lt;/Year&gt;&lt;RecNum&gt;24&lt;/RecNum&gt;&lt;DisplayText&gt;[3]&lt;/DisplayText&gt;&lt;record&gt;&lt;rec-number&gt;24&lt;/rec-number&gt;&lt;foreign-keys&gt;&lt;key app="EN" db-id="dd50axpwfrsa9cexrvhx2s04z5xwwpftdtp9" timestamp="1476125905"&gt;24&lt;/key&gt;&lt;/foreign-keys&gt;&lt;ref-type name="Journal Article"&gt;17&lt;/ref-type&gt;&lt;contributors&gt;&lt;authors&gt;&lt;author&gt;Sarkar, Bidyut K&lt;/author&gt;&lt;author&gt;West, Robert&lt;/author&gt;&lt;author&gt;Arora, Monika&lt;/author&gt;&lt;author&gt;Ahluwalia, Jasjit S&lt;/author&gt;&lt;author&gt;Reddy, K Srinath&lt;/author&gt;&lt;author&gt;Shahab, Lion&lt;/author&gt;&lt;/authors&gt;&lt;/contributors&gt;&lt;titles&gt;&lt;title&gt;Effectiveness of a brief community outreach tobacco cessation intervention in India: a cluster-randomised controlled trial (the BABEX Trial)&lt;/title&gt;&lt;secondary-title&gt;Thorax&lt;/secondary-title&gt;&lt;/titles&gt;&lt;periodical&gt;&lt;full-title&gt;Thorax&lt;/full-title&gt;&lt;/periodical&gt;&lt;dates&gt;&lt;year&gt;2016&lt;/year&gt;&lt;pub-dates&gt;&lt;date&gt;October 5, 2016&lt;/date&gt;&lt;/pub-dates&gt;&lt;/dates&gt;&lt;urls&gt;&lt;related-urls&gt;&lt;url&gt;http://thorax.bmj.com/content/early/2016/10/04/thoraxjnl-2016-208732.abstract&lt;/url&gt;&lt;/related-urls&gt;&lt;/urls&gt;&lt;electronic-resource-num&gt;10.1136/thoraxjnl-2016-208732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3" w:tooltip="Sarkar, 2016 #24" w:history="1">
        <w:r w:rsidR="0079608C">
          <w:rPr>
            <w:rFonts w:eastAsiaTheme="minorEastAsia" w:cs="Times New Roman"/>
            <w:noProof/>
            <w:sz w:val="24"/>
            <w:szCs w:val="24"/>
          </w:rPr>
          <w:t>3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Pr="006A7DA2">
        <w:rPr>
          <w:rFonts w:eastAsiaTheme="minorEastAsia" w:cs="Times New Roman"/>
          <w:sz w:val="24"/>
          <w:szCs w:val="24"/>
        </w:rPr>
        <w:t xml:space="preserve"> The investigators randomised 32 residential localities within some of the most impoverished areas of Delhi, India and all</w:t>
      </w:r>
      <w:r w:rsidR="006E500E">
        <w:rPr>
          <w:rFonts w:eastAsiaTheme="minorEastAsia" w:cs="Times New Roman"/>
          <w:sz w:val="24"/>
          <w:szCs w:val="24"/>
        </w:rPr>
        <w:t>ocated these to two arms. A</w:t>
      </w:r>
      <w:r w:rsidRPr="006A7DA2">
        <w:rPr>
          <w:rFonts w:eastAsiaTheme="minorEastAsia" w:cs="Times New Roman"/>
          <w:sz w:val="24"/>
          <w:szCs w:val="24"/>
        </w:rPr>
        <w:t>dult tobacco users received outreach interventions in the community. Those in the intervention arm received quit advice and training in yogic breathing exercise</w:t>
      </w:r>
      <w:r w:rsidR="00A55399">
        <w:rPr>
          <w:rFonts w:eastAsiaTheme="minorEastAsia" w:cs="Times New Roman"/>
          <w:sz w:val="24"/>
          <w:szCs w:val="24"/>
        </w:rPr>
        <w:t>s</w:t>
      </w:r>
      <w:r w:rsidRPr="006A7DA2">
        <w:rPr>
          <w:rFonts w:eastAsiaTheme="minorEastAsia" w:cs="Times New Roman"/>
          <w:sz w:val="24"/>
          <w:szCs w:val="24"/>
        </w:rPr>
        <w:t xml:space="preserve"> delivered in a single session </w:t>
      </w:r>
      <w:r w:rsidR="00C31414">
        <w:rPr>
          <w:rFonts w:eastAsiaTheme="minorEastAsia" w:cs="Times New Roman"/>
          <w:sz w:val="24"/>
          <w:szCs w:val="24"/>
        </w:rPr>
        <w:t>of approximately</w:t>
      </w:r>
      <w:r w:rsidRPr="006A7DA2">
        <w:rPr>
          <w:rFonts w:eastAsiaTheme="minorEastAsia" w:cs="Times New Roman"/>
          <w:sz w:val="24"/>
          <w:szCs w:val="24"/>
        </w:rPr>
        <w:t xml:space="preserve"> 15 minutes</w:t>
      </w:r>
      <w:r w:rsidR="00C31414">
        <w:rPr>
          <w:rFonts w:eastAsiaTheme="minorEastAsia" w:cs="Times New Roman"/>
          <w:sz w:val="24"/>
          <w:szCs w:val="24"/>
        </w:rPr>
        <w:t xml:space="preserve"> duration;</w:t>
      </w:r>
      <w:r w:rsidRPr="006A7DA2">
        <w:rPr>
          <w:rFonts w:eastAsiaTheme="minorEastAsia" w:cs="Times New Roman"/>
          <w:sz w:val="24"/>
          <w:szCs w:val="24"/>
        </w:rPr>
        <w:t xml:space="preserve"> those in the control arm received very brief quit advice lasting for </w:t>
      </w:r>
      <w:r w:rsidR="00C31414">
        <w:rPr>
          <w:rFonts w:eastAsiaTheme="minorEastAsia" w:cs="Times New Roman"/>
          <w:sz w:val="24"/>
          <w:szCs w:val="24"/>
        </w:rPr>
        <w:t>less than one</w:t>
      </w:r>
      <w:r w:rsidRPr="006A7DA2">
        <w:rPr>
          <w:rFonts w:eastAsiaTheme="minorEastAsia" w:cs="Times New Roman"/>
          <w:sz w:val="24"/>
          <w:szCs w:val="24"/>
        </w:rPr>
        <w:t xml:space="preserve"> minute. </w:t>
      </w:r>
      <w:r w:rsidR="00C31414">
        <w:rPr>
          <w:rFonts w:eastAsiaTheme="minorEastAsia" w:cs="Times New Roman"/>
          <w:sz w:val="24"/>
          <w:szCs w:val="24"/>
        </w:rPr>
        <w:t>R</w:t>
      </w:r>
      <w:r w:rsidRPr="006A7DA2">
        <w:rPr>
          <w:rFonts w:eastAsiaTheme="minorEastAsia" w:cs="Times New Roman"/>
          <w:sz w:val="24"/>
          <w:szCs w:val="24"/>
        </w:rPr>
        <w:t>esearchers</w:t>
      </w:r>
      <w:r w:rsidR="00C31414">
        <w:rPr>
          <w:rFonts w:eastAsiaTheme="minorEastAsia" w:cs="Times New Roman"/>
          <w:sz w:val="24"/>
          <w:szCs w:val="24"/>
        </w:rPr>
        <w:t xml:space="preserve"> independent of the interventions</w:t>
      </w:r>
      <w:r w:rsidR="00D505E1">
        <w:rPr>
          <w:rFonts w:eastAsiaTheme="minorEastAsia" w:cs="Times New Roman"/>
          <w:sz w:val="24"/>
          <w:szCs w:val="24"/>
        </w:rPr>
        <w:t>,</w:t>
      </w:r>
      <w:r w:rsidR="00C31414">
        <w:rPr>
          <w:rFonts w:eastAsiaTheme="minorEastAsia" w:cs="Times New Roman"/>
          <w:sz w:val="24"/>
          <w:szCs w:val="24"/>
        </w:rPr>
        <w:t xml:space="preserve"> conducted follow-up assessments</w:t>
      </w:r>
      <w:r w:rsidRPr="006A7DA2">
        <w:rPr>
          <w:rFonts w:eastAsiaTheme="minorEastAsia" w:cs="Times New Roman"/>
          <w:sz w:val="24"/>
          <w:szCs w:val="24"/>
        </w:rPr>
        <w:t xml:space="preserve"> </w:t>
      </w:r>
      <w:r w:rsidR="00C31414">
        <w:rPr>
          <w:rFonts w:eastAsiaTheme="minorEastAsia" w:cs="Times New Roman"/>
          <w:sz w:val="24"/>
          <w:szCs w:val="24"/>
        </w:rPr>
        <w:t xml:space="preserve">of smoking status </w:t>
      </w:r>
      <w:r w:rsidRPr="006A7DA2">
        <w:rPr>
          <w:rFonts w:eastAsiaTheme="minorEastAsia" w:cs="Times New Roman"/>
          <w:sz w:val="24"/>
          <w:szCs w:val="24"/>
        </w:rPr>
        <w:t>at four weeks and seven months</w:t>
      </w:r>
      <w:r w:rsidR="00C31414">
        <w:rPr>
          <w:rFonts w:eastAsiaTheme="minorEastAsia" w:cs="Times New Roman"/>
          <w:sz w:val="24"/>
          <w:szCs w:val="24"/>
        </w:rPr>
        <w:t>. S</w:t>
      </w:r>
      <w:r w:rsidRPr="006A7DA2">
        <w:rPr>
          <w:rFonts w:eastAsiaTheme="minorEastAsia" w:cs="Times New Roman"/>
          <w:sz w:val="24"/>
          <w:szCs w:val="24"/>
        </w:rPr>
        <w:t xml:space="preserve">elf-reported quits were biochemically verified through salivary cotinine testing. 80% of </w:t>
      </w:r>
      <w:r w:rsidR="00C31414">
        <w:rPr>
          <w:rFonts w:eastAsiaTheme="minorEastAsia" w:cs="Times New Roman"/>
          <w:sz w:val="24"/>
          <w:szCs w:val="24"/>
        </w:rPr>
        <w:t>the 1,213 participants were male</w:t>
      </w:r>
      <w:r w:rsidRPr="006A7DA2">
        <w:rPr>
          <w:rFonts w:eastAsiaTheme="minorEastAsia" w:cs="Times New Roman"/>
          <w:sz w:val="24"/>
          <w:szCs w:val="24"/>
        </w:rPr>
        <w:t>. More than 95% completed fol</w:t>
      </w:r>
      <w:r w:rsidR="00C31414">
        <w:rPr>
          <w:rFonts w:eastAsiaTheme="minorEastAsia" w:cs="Times New Roman"/>
          <w:sz w:val="24"/>
          <w:szCs w:val="24"/>
        </w:rPr>
        <w:t>low-up</w:t>
      </w:r>
      <w:r w:rsidRPr="006A7DA2">
        <w:rPr>
          <w:rFonts w:eastAsiaTheme="minorEastAsia" w:cs="Times New Roman"/>
          <w:sz w:val="24"/>
          <w:szCs w:val="24"/>
        </w:rPr>
        <w:t xml:space="preserve"> and at six-months, 2.6% (16/611) </w:t>
      </w:r>
      <w:r w:rsidR="0093223C">
        <w:rPr>
          <w:rFonts w:eastAsiaTheme="minorEastAsia" w:cs="Times New Roman"/>
          <w:sz w:val="24"/>
          <w:szCs w:val="24"/>
        </w:rPr>
        <w:t xml:space="preserve">of </w:t>
      </w:r>
      <w:r w:rsidRPr="006A7DA2">
        <w:rPr>
          <w:rFonts w:eastAsiaTheme="minorEastAsia" w:cs="Times New Roman"/>
          <w:sz w:val="24"/>
          <w:szCs w:val="24"/>
        </w:rPr>
        <w:t>participants were found to be continuous</w:t>
      </w:r>
      <w:r w:rsidR="00C31414">
        <w:rPr>
          <w:rFonts w:eastAsiaTheme="minorEastAsia" w:cs="Times New Roman"/>
          <w:sz w:val="24"/>
          <w:szCs w:val="24"/>
        </w:rPr>
        <w:t>ly</w:t>
      </w:r>
      <w:r w:rsidRPr="006A7DA2">
        <w:rPr>
          <w:rFonts w:eastAsiaTheme="minorEastAsia" w:cs="Times New Roman"/>
          <w:sz w:val="24"/>
          <w:szCs w:val="24"/>
        </w:rPr>
        <w:t xml:space="preserve"> abstinent in the intervention arm compared to 0.5% (3/602) in the control arm. The effect</w:t>
      </w:r>
      <w:r w:rsidR="0093223C">
        <w:rPr>
          <w:rFonts w:eastAsiaTheme="minorEastAsia" w:cs="Times New Roman"/>
          <w:sz w:val="24"/>
          <w:szCs w:val="24"/>
        </w:rPr>
        <w:t>,</w:t>
      </w:r>
      <w:r w:rsidRPr="006A7DA2">
        <w:rPr>
          <w:rFonts w:eastAsiaTheme="minorEastAsia" w:cs="Times New Roman"/>
          <w:sz w:val="24"/>
          <w:szCs w:val="24"/>
        </w:rPr>
        <w:t xml:space="preserve"> though modest, was statistically significant. The study did not suggest any difference in the quit rates between those that used smoking </w:t>
      </w:r>
      <w:r w:rsidR="00C31414">
        <w:rPr>
          <w:rFonts w:eastAsiaTheme="minorEastAsia" w:cs="Times New Roman"/>
          <w:sz w:val="24"/>
          <w:szCs w:val="24"/>
        </w:rPr>
        <w:t>and</w:t>
      </w:r>
      <w:r w:rsidRPr="006A7DA2">
        <w:rPr>
          <w:rFonts w:eastAsiaTheme="minorEastAsia" w:cs="Times New Roman"/>
          <w:sz w:val="24"/>
          <w:szCs w:val="24"/>
        </w:rPr>
        <w:t xml:space="preserve"> smokeless forms of tobacco. </w:t>
      </w:r>
    </w:p>
    <w:p w14:paraId="63E8FAF1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20B65FDE" w14:textId="5F5CD6A4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 w:rsidRPr="006A7DA2">
        <w:rPr>
          <w:rFonts w:eastAsiaTheme="minorEastAsia" w:cs="Times New Roman"/>
          <w:sz w:val="24"/>
          <w:szCs w:val="24"/>
        </w:rPr>
        <w:t xml:space="preserve">This is a well-designed study that recruited a large sample of participants, targeted marginalised sections of the society, included all forms of tobacco users, tested a culturally adapted but theory-driven intervention and verified all self-reported abstinence reports biochemically. The investigators also achieved impressive trial recruitment and retention rates despite recruiting within socio-economically disadvantages communities. </w:t>
      </w:r>
      <w:r w:rsidR="00C31414">
        <w:rPr>
          <w:rFonts w:eastAsiaTheme="minorEastAsia" w:cs="Times New Roman"/>
          <w:sz w:val="24"/>
          <w:szCs w:val="24"/>
        </w:rPr>
        <w:t xml:space="preserve">However, there are some study limitations. </w:t>
      </w:r>
      <w:r w:rsidR="00F17E45">
        <w:rPr>
          <w:rFonts w:eastAsiaTheme="minorEastAsia" w:cs="Times New Roman"/>
          <w:sz w:val="24"/>
          <w:szCs w:val="24"/>
        </w:rPr>
        <w:t xml:space="preserve">A </w:t>
      </w:r>
      <w:r w:rsidRPr="006A7DA2">
        <w:rPr>
          <w:rFonts w:eastAsiaTheme="minorEastAsia" w:cs="Times New Roman"/>
          <w:sz w:val="24"/>
          <w:szCs w:val="24"/>
        </w:rPr>
        <w:t xml:space="preserve">behavioural intervention is dependent on a number of </w:t>
      </w:r>
      <w:r w:rsidR="00C31414">
        <w:rPr>
          <w:rFonts w:eastAsiaTheme="minorEastAsia" w:cs="Times New Roman"/>
          <w:sz w:val="24"/>
          <w:szCs w:val="24"/>
        </w:rPr>
        <w:t xml:space="preserve">contextual </w:t>
      </w:r>
      <w:r w:rsidRPr="006A7DA2">
        <w:rPr>
          <w:rFonts w:eastAsiaTheme="minorEastAsia" w:cs="Times New Roman"/>
          <w:sz w:val="24"/>
          <w:szCs w:val="24"/>
        </w:rPr>
        <w:t xml:space="preserve">factors. </w:t>
      </w:r>
      <w:r w:rsidR="00C31414">
        <w:rPr>
          <w:rFonts w:eastAsiaTheme="minorEastAsia" w:cs="Times New Roman"/>
          <w:sz w:val="24"/>
          <w:szCs w:val="24"/>
        </w:rPr>
        <w:t xml:space="preserve">These </w:t>
      </w:r>
      <w:r w:rsidR="00C31414">
        <w:rPr>
          <w:rFonts w:eastAsiaTheme="minorEastAsia" w:cs="Times New Roman"/>
          <w:sz w:val="24"/>
          <w:szCs w:val="24"/>
        </w:rPr>
        <w:lastRenderedPageBreak/>
        <w:t>include</w:t>
      </w:r>
      <w:r w:rsidRPr="006A7DA2">
        <w:rPr>
          <w:rFonts w:eastAsiaTheme="minorEastAsia" w:cs="Times New Roman"/>
          <w:sz w:val="24"/>
          <w:szCs w:val="24"/>
        </w:rPr>
        <w:t xml:space="preserve"> target beha</w:t>
      </w:r>
      <w:r w:rsidR="00C31414">
        <w:rPr>
          <w:rFonts w:eastAsiaTheme="minorEastAsia" w:cs="Times New Roman"/>
          <w:sz w:val="24"/>
          <w:szCs w:val="24"/>
        </w:rPr>
        <w:t xml:space="preserve">viour, participants’ attributes, </w:t>
      </w:r>
      <w:r w:rsidRPr="006A7DA2">
        <w:rPr>
          <w:rFonts w:eastAsiaTheme="minorEastAsia" w:cs="Times New Roman"/>
          <w:sz w:val="24"/>
          <w:szCs w:val="24"/>
        </w:rPr>
        <w:t>contents of the intervention, providers’ attributes and app</w:t>
      </w:r>
      <w:r w:rsidR="00A766D9">
        <w:rPr>
          <w:rFonts w:eastAsiaTheme="minorEastAsia" w:cs="Times New Roman"/>
          <w:sz w:val="24"/>
          <w:szCs w:val="24"/>
        </w:rPr>
        <w:t>roach to intervention delivery.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&lt;EndNote&gt;&lt;Cite&gt;&lt;Author&gt;Hiscock&lt;/Author&gt;&lt;Year&gt;2013&lt;/Year&gt;&lt;RecNum&gt;17&lt;/RecNum&gt;&lt;DisplayText&gt;[10]&lt;/DisplayText&gt;&lt;record&gt;&lt;rec-number&gt;17&lt;/rec-number&gt;&lt;foreign-keys&gt;&lt;key app="EN" db-id="dd50axpwfrsa9cexrvhx2s04z5xwwpftdtp9" timestamp="1476097964"&gt;17&lt;/key&gt;&lt;/foreign-keys&gt;&lt;ref-type name="Journal Article"&gt;17&lt;/ref-type&gt;&lt;contributors&gt;&lt;authors&gt;&lt;author&gt;Hiscock, Rosemary&lt;/author&gt;&lt;author&gt;Murray, Susan&lt;/author&gt;&lt;author&gt;Brose, Leonie S.&lt;/author&gt;&lt;author&gt;McEwen, Andy&lt;/author&gt;&lt;author&gt;Bee, Jo Leonardi&lt;/author&gt;&lt;author&gt;Dobbie, Fiona&lt;/author&gt;&lt;author&gt;Bauld, Linda&lt;/author&gt;&lt;/authors&gt;&lt;/contributors&gt;&lt;titles&gt;&lt;title&gt;Behavioural therapy for smoking cessation: The effectiveness of different intervention types for disadvantaged and affluent smokers&lt;/title&gt;&lt;secondary-title&gt;Addictive Behaviors&lt;/secondary-title&gt;&lt;/titles&gt;&lt;periodical&gt;&lt;full-title&gt;Addictive Behaviors&lt;/full-title&gt;&lt;/periodical&gt;&lt;pages&gt;2787-2796&lt;/pages&gt;&lt;volume&gt;38&lt;/volume&gt;&lt;number&gt;11&lt;/number&gt;&lt;keywords&gt;&lt;keyword&gt;Smoking cessation&lt;/keyword&gt;&lt;keyword&gt;Socio-economic status&lt;/keyword&gt;&lt;keyword&gt;Health disparities&lt;/keyword&gt;&lt;keyword&gt;Open groups&lt;/keyword&gt;&lt;keyword&gt;Closed groups&lt;/keyword&gt;&lt;keyword&gt;Specialist&lt;/keyword&gt;&lt;/keywords&gt;&lt;dates&gt;&lt;year&gt;2013&lt;/year&gt;&lt;pub-dates&gt;&lt;date&gt;11//&lt;/date&gt;&lt;/pub-dates&gt;&lt;/dates&gt;&lt;isbn&gt;0306-4603&lt;/isbn&gt;&lt;urls&gt;&lt;related-urls&gt;&lt;url&gt;http://www.sciencedirect.com/science/article/pii/S0306460313002116&lt;/url&gt;&lt;/related-urls&gt;&lt;/urls&gt;&lt;electronic-resource-num&gt;http://dx.doi.org/10.1016/j.addbeh.2013.07.010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0" w:tooltip="Hiscock, 2013 #17" w:history="1">
        <w:r w:rsidR="0079608C">
          <w:rPr>
            <w:rFonts w:eastAsiaTheme="minorEastAsia" w:cs="Times New Roman"/>
            <w:noProof/>
            <w:sz w:val="24"/>
            <w:szCs w:val="24"/>
          </w:rPr>
          <w:t>10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A766D9">
        <w:rPr>
          <w:rFonts w:eastAsiaTheme="minorEastAsia" w:cs="Times New Roman"/>
          <w:sz w:val="24"/>
          <w:szCs w:val="24"/>
        </w:rPr>
        <w:t xml:space="preserve"> Therefore, trials</w:t>
      </w:r>
      <w:r w:rsidRPr="006A7DA2">
        <w:rPr>
          <w:rFonts w:eastAsiaTheme="minorEastAsia" w:cs="Times New Roman"/>
          <w:sz w:val="24"/>
          <w:szCs w:val="24"/>
        </w:rPr>
        <w:t xml:space="preserve"> </w:t>
      </w:r>
      <w:r w:rsidR="00C31414">
        <w:rPr>
          <w:rFonts w:eastAsiaTheme="minorEastAsia" w:cs="Times New Roman"/>
          <w:sz w:val="24"/>
          <w:szCs w:val="24"/>
        </w:rPr>
        <w:t>of</w:t>
      </w:r>
      <w:r w:rsidRPr="006A7DA2">
        <w:rPr>
          <w:rFonts w:eastAsiaTheme="minorEastAsia" w:cs="Times New Roman"/>
          <w:sz w:val="24"/>
          <w:szCs w:val="24"/>
        </w:rPr>
        <w:t xml:space="preserve"> behavioural </w:t>
      </w:r>
      <w:r w:rsidR="00C31414">
        <w:rPr>
          <w:rFonts w:eastAsiaTheme="minorEastAsia" w:cs="Times New Roman"/>
          <w:sz w:val="24"/>
          <w:szCs w:val="24"/>
        </w:rPr>
        <w:t>interventions</w:t>
      </w:r>
      <w:r w:rsidRPr="006A7DA2">
        <w:rPr>
          <w:rFonts w:eastAsiaTheme="minorEastAsia" w:cs="Times New Roman"/>
          <w:sz w:val="24"/>
          <w:szCs w:val="24"/>
        </w:rPr>
        <w:t xml:space="preserve"> </w:t>
      </w:r>
      <w:r w:rsidR="00C31414">
        <w:rPr>
          <w:rFonts w:eastAsiaTheme="minorEastAsia" w:cs="Times New Roman"/>
          <w:sz w:val="24"/>
          <w:szCs w:val="24"/>
        </w:rPr>
        <w:t xml:space="preserve">need to </w:t>
      </w:r>
      <w:r w:rsidRPr="006A7DA2">
        <w:rPr>
          <w:rFonts w:eastAsiaTheme="minorEastAsia" w:cs="Times New Roman"/>
          <w:sz w:val="24"/>
          <w:szCs w:val="24"/>
        </w:rPr>
        <w:t xml:space="preserve">recruit </w:t>
      </w:r>
      <w:r w:rsidR="00681321">
        <w:rPr>
          <w:rFonts w:eastAsiaTheme="minorEastAsia" w:cs="Times New Roman"/>
          <w:sz w:val="24"/>
          <w:szCs w:val="24"/>
        </w:rPr>
        <w:t>a range of</w:t>
      </w:r>
      <w:r w:rsidRPr="006A7DA2">
        <w:rPr>
          <w:rFonts w:eastAsiaTheme="minorEastAsia" w:cs="Times New Roman"/>
          <w:sz w:val="24"/>
          <w:szCs w:val="24"/>
        </w:rPr>
        <w:t xml:space="preserve"> providers to enhance external validity of their findings. </w:t>
      </w:r>
      <w:r w:rsidR="00681321">
        <w:rPr>
          <w:rFonts w:eastAsiaTheme="minorEastAsia" w:cs="Times New Roman"/>
          <w:sz w:val="24"/>
          <w:szCs w:val="24"/>
        </w:rPr>
        <w:t xml:space="preserve">The </w:t>
      </w:r>
      <w:proofErr w:type="spellStart"/>
      <w:r w:rsidRPr="006A7DA2">
        <w:rPr>
          <w:rFonts w:eastAsiaTheme="minorEastAsia" w:cs="Times New Roman"/>
          <w:sz w:val="24"/>
          <w:szCs w:val="24"/>
        </w:rPr>
        <w:t>Babex</w:t>
      </w:r>
      <w:proofErr w:type="spellEnd"/>
      <w:r w:rsidRPr="006A7DA2">
        <w:rPr>
          <w:rFonts w:eastAsiaTheme="minorEastAsia" w:cs="Times New Roman"/>
          <w:sz w:val="24"/>
          <w:szCs w:val="24"/>
        </w:rPr>
        <w:t xml:space="preserve"> trial involved only two providers - a </w:t>
      </w:r>
      <w:r w:rsidR="00681321">
        <w:rPr>
          <w:rFonts w:eastAsiaTheme="minorEastAsia" w:cs="Times New Roman"/>
          <w:sz w:val="24"/>
          <w:szCs w:val="24"/>
        </w:rPr>
        <w:t>physician</w:t>
      </w:r>
      <w:r w:rsidRPr="006A7DA2">
        <w:rPr>
          <w:rFonts w:eastAsiaTheme="minorEastAsia" w:cs="Times New Roman"/>
          <w:sz w:val="24"/>
          <w:szCs w:val="24"/>
        </w:rPr>
        <w:t xml:space="preserve"> and a community health worker. </w:t>
      </w:r>
      <w:r w:rsidR="00681321">
        <w:rPr>
          <w:rFonts w:eastAsiaTheme="minorEastAsia" w:cs="Times New Roman"/>
          <w:sz w:val="24"/>
          <w:szCs w:val="24"/>
        </w:rPr>
        <w:t>The authors’ claim t</w:t>
      </w:r>
      <w:r w:rsidR="00681321" w:rsidRPr="006A7DA2">
        <w:rPr>
          <w:rFonts w:eastAsiaTheme="minorEastAsia" w:cs="Times New Roman"/>
          <w:sz w:val="24"/>
          <w:szCs w:val="24"/>
        </w:rPr>
        <w:t>hat this was a non-physician dependent intervention</w:t>
      </w:r>
      <w:r w:rsidR="00681321">
        <w:rPr>
          <w:rFonts w:eastAsiaTheme="minorEastAsia" w:cs="Times New Roman"/>
          <w:sz w:val="24"/>
          <w:szCs w:val="24"/>
        </w:rPr>
        <w:t xml:space="preserve"> </w:t>
      </w:r>
      <w:r w:rsidRPr="006A7DA2">
        <w:rPr>
          <w:rFonts w:eastAsiaTheme="minorEastAsia" w:cs="Times New Roman"/>
          <w:sz w:val="24"/>
          <w:szCs w:val="24"/>
        </w:rPr>
        <w:t xml:space="preserve">is also questionable. </w:t>
      </w:r>
      <w:r w:rsidR="00681321">
        <w:rPr>
          <w:rFonts w:eastAsiaTheme="minorEastAsia" w:cs="Times New Roman"/>
          <w:sz w:val="24"/>
          <w:szCs w:val="24"/>
        </w:rPr>
        <w:t>The authors stated</w:t>
      </w:r>
      <w:r w:rsidRPr="006A7DA2">
        <w:rPr>
          <w:rFonts w:eastAsiaTheme="minorEastAsia" w:cs="Times New Roman"/>
          <w:sz w:val="24"/>
          <w:szCs w:val="24"/>
        </w:rPr>
        <w:t xml:space="preserve"> that the interventio</w:t>
      </w:r>
      <w:r w:rsidR="00681321">
        <w:rPr>
          <w:rFonts w:eastAsiaTheme="minorEastAsia" w:cs="Times New Roman"/>
          <w:sz w:val="24"/>
          <w:szCs w:val="24"/>
        </w:rPr>
        <w:t xml:space="preserve">n is potentially cost-effective. A </w:t>
      </w:r>
      <w:r w:rsidRPr="006A7DA2">
        <w:rPr>
          <w:rFonts w:eastAsiaTheme="minorEastAsia" w:cs="Times New Roman"/>
          <w:sz w:val="24"/>
          <w:szCs w:val="24"/>
        </w:rPr>
        <w:t xml:space="preserve">comprehensive economic evaluation </w:t>
      </w:r>
      <w:r w:rsidR="00681321">
        <w:rPr>
          <w:rFonts w:eastAsiaTheme="minorEastAsia" w:cs="Times New Roman"/>
          <w:sz w:val="24"/>
          <w:szCs w:val="24"/>
        </w:rPr>
        <w:t>will be needed to establish this</w:t>
      </w:r>
      <w:r w:rsidRPr="006A7DA2">
        <w:rPr>
          <w:rFonts w:eastAsiaTheme="minorEastAsia" w:cs="Times New Roman"/>
          <w:sz w:val="24"/>
          <w:szCs w:val="24"/>
        </w:rPr>
        <w:t>.</w:t>
      </w:r>
      <w:r w:rsidR="00681321">
        <w:rPr>
          <w:rFonts w:eastAsiaTheme="minorEastAsia" w:cs="Times New Roman"/>
          <w:sz w:val="24"/>
          <w:szCs w:val="24"/>
        </w:rPr>
        <w:t xml:space="preserve"> S</w:t>
      </w:r>
      <w:r w:rsidRPr="006A7DA2">
        <w:rPr>
          <w:rFonts w:eastAsiaTheme="minorEastAsia" w:cs="Times New Roman"/>
          <w:sz w:val="24"/>
          <w:szCs w:val="24"/>
        </w:rPr>
        <w:t>uggesting that the intervention is potentially scalable is sensible</w:t>
      </w:r>
      <w:r w:rsidR="00681321">
        <w:rPr>
          <w:rFonts w:eastAsiaTheme="minorEastAsia" w:cs="Times New Roman"/>
          <w:sz w:val="24"/>
          <w:szCs w:val="24"/>
        </w:rPr>
        <w:t>. H</w:t>
      </w:r>
      <w:r w:rsidRPr="006A7DA2">
        <w:rPr>
          <w:rFonts w:eastAsiaTheme="minorEastAsia" w:cs="Times New Roman"/>
          <w:sz w:val="24"/>
          <w:szCs w:val="24"/>
        </w:rPr>
        <w:t xml:space="preserve">owever, further implementation research is needed to explore </w:t>
      </w:r>
      <w:r w:rsidR="00681321">
        <w:rPr>
          <w:rFonts w:eastAsiaTheme="minorEastAsia" w:cs="Times New Roman"/>
          <w:sz w:val="24"/>
          <w:szCs w:val="24"/>
        </w:rPr>
        <w:t>how to optimise this and ensure sustainability</w:t>
      </w:r>
      <w:r w:rsidRPr="006A7DA2">
        <w:rPr>
          <w:rFonts w:eastAsiaTheme="minorEastAsia" w:cs="Times New Roman"/>
          <w:sz w:val="24"/>
          <w:szCs w:val="24"/>
        </w:rPr>
        <w:t xml:space="preserve">. Finally, </w:t>
      </w:r>
      <w:r w:rsidR="00681321">
        <w:rPr>
          <w:rFonts w:eastAsiaTheme="minorEastAsia" w:cs="Times New Roman"/>
          <w:sz w:val="24"/>
          <w:szCs w:val="24"/>
        </w:rPr>
        <w:t xml:space="preserve">the </w:t>
      </w:r>
      <w:r w:rsidRPr="006A7DA2">
        <w:rPr>
          <w:rFonts w:eastAsiaTheme="minorEastAsia" w:cs="Times New Roman"/>
          <w:sz w:val="24"/>
          <w:szCs w:val="24"/>
        </w:rPr>
        <w:t xml:space="preserve">authors are </w:t>
      </w:r>
      <w:r w:rsidR="00681321">
        <w:rPr>
          <w:rFonts w:eastAsiaTheme="minorEastAsia" w:cs="Times New Roman"/>
          <w:sz w:val="24"/>
          <w:szCs w:val="24"/>
        </w:rPr>
        <w:t>correct</w:t>
      </w:r>
      <w:r w:rsidRPr="006A7DA2">
        <w:rPr>
          <w:rFonts w:eastAsiaTheme="minorEastAsia" w:cs="Times New Roman"/>
          <w:sz w:val="24"/>
          <w:szCs w:val="24"/>
        </w:rPr>
        <w:t xml:space="preserve"> in </w:t>
      </w:r>
      <w:r w:rsidR="00681321">
        <w:rPr>
          <w:rFonts w:eastAsiaTheme="minorEastAsia" w:cs="Times New Roman"/>
          <w:sz w:val="24"/>
          <w:szCs w:val="24"/>
        </w:rPr>
        <w:t>comparing</w:t>
      </w:r>
      <w:r w:rsidR="009C20DE">
        <w:rPr>
          <w:rFonts w:eastAsiaTheme="minorEastAsia" w:cs="Times New Roman"/>
          <w:sz w:val="24"/>
          <w:szCs w:val="24"/>
        </w:rPr>
        <w:t xml:space="preserve"> </w:t>
      </w:r>
      <w:r w:rsidR="004F367F">
        <w:rPr>
          <w:rFonts w:eastAsiaTheme="minorEastAsia" w:cs="Times New Roman"/>
          <w:sz w:val="24"/>
          <w:szCs w:val="24"/>
        </w:rPr>
        <w:t>this</w:t>
      </w:r>
      <w:r w:rsidR="00681321">
        <w:rPr>
          <w:rFonts w:eastAsiaTheme="minorEastAsia" w:cs="Times New Roman"/>
          <w:sz w:val="24"/>
          <w:szCs w:val="24"/>
        </w:rPr>
        <w:t xml:space="preserve"> brief </w:t>
      </w:r>
      <w:r w:rsidR="009C20DE">
        <w:rPr>
          <w:rFonts w:eastAsiaTheme="minorEastAsia" w:cs="Times New Roman"/>
          <w:sz w:val="24"/>
          <w:szCs w:val="24"/>
        </w:rPr>
        <w:t xml:space="preserve">community </w:t>
      </w:r>
      <w:r w:rsidR="00681321">
        <w:rPr>
          <w:rFonts w:eastAsiaTheme="minorEastAsia" w:cs="Times New Roman"/>
          <w:sz w:val="24"/>
          <w:szCs w:val="24"/>
        </w:rPr>
        <w:t xml:space="preserve">outreach intervention </w:t>
      </w:r>
      <w:r w:rsidR="004F367F">
        <w:rPr>
          <w:rFonts w:eastAsiaTheme="minorEastAsia" w:cs="Times New Roman"/>
          <w:sz w:val="24"/>
          <w:szCs w:val="24"/>
        </w:rPr>
        <w:t>with</w:t>
      </w:r>
      <w:r w:rsidRPr="006A7DA2">
        <w:rPr>
          <w:rFonts w:eastAsiaTheme="minorEastAsia" w:cs="Times New Roman"/>
          <w:sz w:val="24"/>
          <w:szCs w:val="24"/>
        </w:rPr>
        <w:t xml:space="preserve"> many </w:t>
      </w:r>
      <w:r w:rsidR="009C20DE">
        <w:rPr>
          <w:rFonts w:eastAsiaTheme="minorEastAsia" w:cs="Times New Roman"/>
          <w:sz w:val="24"/>
          <w:szCs w:val="24"/>
        </w:rPr>
        <w:t xml:space="preserve">other </w:t>
      </w:r>
      <w:r w:rsidRPr="006A7DA2">
        <w:rPr>
          <w:rFonts w:eastAsiaTheme="minorEastAsia" w:cs="Times New Roman"/>
          <w:sz w:val="24"/>
          <w:szCs w:val="24"/>
        </w:rPr>
        <w:t>low-intensity smoking cessation interventions</w:t>
      </w:r>
      <w:r w:rsidR="009C20DE" w:rsidRPr="009C20DE">
        <w:rPr>
          <w:rFonts w:eastAsiaTheme="minorEastAsia" w:cs="Times New Roman"/>
          <w:sz w:val="24"/>
          <w:szCs w:val="24"/>
        </w:rPr>
        <w:t xml:space="preserve"> </w:t>
      </w:r>
      <w:r w:rsidR="009C20DE">
        <w:rPr>
          <w:rFonts w:eastAsiaTheme="minorEastAsia" w:cs="Times New Roman"/>
          <w:sz w:val="24"/>
          <w:szCs w:val="24"/>
        </w:rPr>
        <w:t>such as brief advice delivered by a physician or single-session individual behavioural support</w:t>
      </w:r>
      <w:r w:rsidRPr="006A7DA2">
        <w:rPr>
          <w:rFonts w:eastAsiaTheme="minorEastAsia" w:cs="Times New Roman"/>
          <w:sz w:val="24"/>
          <w:szCs w:val="24"/>
        </w:rPr>
        <w:t xml:space="preserve">. </w:t>
      </w:r>
      <w:r w:rsidR="009C20DE">
        <w:rPr>
          <w:rFonts w:eastAsiaTheme="minorEastAsia" w:cs="Times New Roman"/>
          <w:sz w:val="24"/>
          <w:szCs w:val="24"/>
        </w:rPr>
        <w:t xml:space="preserve">Predictably, the intervention effect observed in the </w:t>
      </w:r>
      <w:proofErr w:type="spellStart"/>
      <w:r w:rsidR="009C20DE">
        <w:rPr>
          <w:rFonts w:eastAsiaTheme="minorEastAsia" w:cs="Times New Roman"/>
          <w:sz w:val="24"/>
          <w:szCs w:val="24"/>
        </w:rPr>
        <w:t>Babex</w:t>
      </w:r>
      <w:proofErr w:type="spellEnd"/>
      <w:r w:rsidR="009C20DE">
        <w:rPr>
          <w:rFonts w:eastAsiaTheme="minorEastAsia" w:cs="Times New Roman"/>
          <w:sz w:val="24"/>
          <w:szCs w:val="24"/>
        </w:rPr>
        <w:t xml:space="preserve"> trial, though modest, is also comparable to that observed in other trials of brief physician-based advice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&lt;EndNote&gt;&lt;Cite&gt;&lt;Author&gt;Stead&lt;/Author&gt;&lt;Year&gt;2013&lt;/Year&gt;&lt;RecNum&gt;19&lt;/RecNum&gt;&lt;DisplayText&gt;[11]&lt;/DisplayText&gt;&lt;record&gt;&lt;rec-number&gt;19&lt;/rec-number&gt;&lt;foreign-keys&gt;&lt;key app="EN" db-id="dd50axpwfrsa9cexrvhx2s04z5xwwpftdtp9" timestamp="1476100265"&gt;19&lt;/key&gt;&lt;/foreign-keys&gt;&lt;ref-type name="Journal Article"&gt;17&lt;/ref-type&gt;&lt;contributors&gt;&lt;authors&gt;&lt;author&gt;Stead, Lindsay F.&lt;/author&gt;&lt;author&gt;Buitrago, Diana&lt;/author&gt;&lt;author&gt;Preciado, Nataly&lt;/author&gt;&lt;author&gt;Sanchez, Guillermo&lt;/author&gt;&lt;author&gt;Hartmann-Boyce, Jamie&lt;/author&gt;&lt;author&gt;Lancaster, Tim&lt;/author&gt;&lt;/authors&gt;&lt;/contributors&gt;&lt;titles&gt;&lt;title&gt;Physician advice for smoking cessation&lt;/title&gt;&lt;secondary-title&gt;Cochrane Database of Systematic Reviews&lt;/secondary-title&gt;&lt;/titles&gt;&lt;periodical&gt;&lt;full-title&gt;Cochrane Database of Systematic Reviews&lt;/full-title&gt;&lt;/periodical&gt;&lt;number&gt;5&lt;/number&gt;&lt;keywords&gt;&lt;keyword&gt;Humans[checkword]&lt;/keyword&gt;&lt;keyword&gt;Patient Education as Topic&lt;/keyword&gt;&lt;keyword&gt;Physician&amp;apos;s Role&lt;/keyword&gt;&lt;keyword&gt;Smoking Cessation&lt;/keyword&gt;&lt;keyword&gt;Practice Patterns, Physicians&amp;apos;&lt;/keyword&gt;&lt;keyword&gt;Randomized Controlled Trials as Topic&lt;/keyword&gt;&lt;keyword&gt;Smoking [mortality] [prevention &amp;amp; control]&lt;/keyword&gt;&lt;keyword&gt;Treatment Outcome&lt;/keyword&gt;&lt;/keywords&gt;&lt;dates&gt;&lt;year&gt;2013&lt;/year&gt;&lt;/dates&gt;&lt;publisher&gt;John Wiley &amp;amp; Sons, Ltd&lt;/publisher&gt;&lt;isbn&gt;1465-1858&lt;/isbn&gt;&lt;accession-num&gt;CD000165&lt;/accession-num&gt;&lt;urls&gt;&lt;related-urls&gt;&lt;url&gt;http://dx.doi.org/10.1002/14651858.CD000165.pub4&lt;/url&gt;&lt;/related-urls&gt;&lt;/urls&gt;&lt;electronic-resource-num&gt;10.1002/14651858.CD000165.pub4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1" w:tooltip="Stead, 2013 #19" w:history="1">
        <w:r w:rsidR="0079608C">
          <w:rPr>
            <w:rFonts w:eastAsiaTheme="minorEastAsia" w:cs="Times New Roman"/>
            <w:noProof/>
            <w:sz w:val="24"/>
            <w:szCs w:val="24"/>
          </w:rPr>
          <w:t>11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9C20DE">
        <w:rPr>
          <w:rFonts w:eastAsiaTheme="minorEastAsia" w:cs="Times New Roman"/>
          <w:sz w:val="24"/>
          <w:szCs w:val="24"/>
        </w:rPr>
        <w:t xml:space="preserve"> and individual behavioural counselling.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&lt;EndNote&gt;&lt;Cite&gt;&lt;Author&gt;Lancaster&lt;/Author&gt;&lt;Year&gt;2005&lt;/Year&gt;&lt;RecNum&gt;18&lt;/RecNum&gt;&lt;DisplayText&gt;[12]&lt;/DisplayText&gt;&lt;record&gt;&lt;rec-number&gt;18&lt;/rec-number&gt;&lt;foreign-keys&gt;&lt;key app="EN" db-id="dd50axpwfrsa9cexrvhx2s04z5xwwpftdtp9" timestamp="1476100179"&gt;18&lt;/key&gt;&lt;/foreign-keys&gt;&lt;ref-type name="Journal Article"&gt;17&lt;/ref-type&gt;&lt;contributors&gt;&lt;authors&gt;&lt;author&gt;Lancaster, Tim&lt;/author&gt;&lt;author&gt;Stead, Lindsay F.&lt;/author&gt;&lt;/authors&gt;&lt;/contributors&gt;&lt;titles&gt;&lt;title&gt;Individual behavioural counselling for smoking cessation&lt;/title&gt;&lt;secondary-title&gt;Cochrane Database of Systematic Reviews&lt;/secondary-title&gt;&lt;/titles&gt;&lt;periodical&gt;&lt;full-title&gt;Cochrane Database of Systematic Reviews&lt;/full-title&gt;&lt;/periodical&gt;&lt;number&gt;2&lt;/number&gt;&lt;keywords&gt;&lt;keyword&gt;Humans[checkword]&lt;/keyword&gt;&lt;keyword&gt;Behavior Therapy&lt;/keyword&gt;&lt;keyword&gt;Counseling&lt;/keyword&gt;&lt;keyword&gt;Psychotherapy, Group&lt;/keyword&gt;&lt;keyword&gt;Randomized Controlled Trials as Topic&lt;/keyword&gt;&lt;keyword&gt;Smoking [prevention &amp;amp; control]&lt;/keyword&gt;&lt;keyword&gt;Smoking Cessation [methods]&lt;/keyword&gt;&lt;/keywords&gt;&lt;dates&gt;&lt;year&gt;2005&lt;/year&gt;&lt;/dates&gt;&lt;publisher&gt;John Wiley &amp;amp; Sons, Ltd&lt;/publisher&gt;&lt;isbn&gt;1465-1858&lt;/isbn&gt;&lt;accession-num&gt;CD001292&lt;/accession-num&gt;&lt;urls&gt;&lt;related-urls&gt;&lt;url&gt;http://dx.doi.org/10.1002/14651858.CD001292.pub2&lt;/url&gt;&lt;/related-urls&gt;&lt;/urls&gt;&lt;electronic-resource-num&gt;10.1002/14651858.CD001292.pub2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2" w:tooltip="Lancaster, 2005 #18" w:history="1">
        <w:r w:rsidR="0079608C">
          <w:rPr>
            <w:rFonts w:eastAsiaTheme="minorEastAsia" w:cs="Times New Roman"/>
            <w:noProof/>
            <w:sz w:val="24"/>
            <w:szCs w:val="24"/>
          </w:rPr>
          <w:t>12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9C20DE">
        <w:rPr>
          <w:rFonts w:eastAsiaTheme="minorEastAsia" w:cs="Times New Roman"/>
          <w:sz w:val="24"/>
          <w:szCs w:val="24"/>
        </w:rPr>
        <w:t xml:space="preserve"> </w:t>
      </w:r>
      <w:r w:rsidRPr="006A7DA2">
        <w:rPr>
          <w:rFonts w:eastAsiaTheme="minorEastAsia" w:cs="Times New Roman"/>
          <w:sz w:val="24"/>
          <w:szCs w:val="24"/>
        </w:rPr>
        <w:t xml:space="preserve">However, it is debatable </w:t>
      </w:r>
      <w:r w:rsidR="004F367F">
        <w:rPr>
          <w:rFonts w:eastAsiaTheme="minorEastAsia" w:cs="Times New Roman"/>
          <w:sz w:val="24"/>
          <w:szCs w:val="24"/>
        </w:rPr>
        <w:t>whether</w:t>
      </w:r>
      <w:r w:rsidRPr="006A7DA2">
        <w:rPr>
          <w:rFonts w:eastAsiaTheme="minorEastAsia" w:cs="Times New Roman"/>
          <w:sz w:val="24"/>
          <w:szCs w:val="24"/>
        </w:rPr>
        <w:t xml:space="preserve"> </w:t>
      </w:r>
      <w:r w:rsidR="004F367F">
        <w:rPr>
          <w:rFonts w:eastAsiaTheme="minorEastAsia" w:cs="Times New Roman"/>
          <w:sz w:val="24"/>
          <w:szCs w:val="24"/>
        </w:rPr>
        <w:t>it</w:t>
      </w:r>
      <w:r w:rsidRPr="006A7DA2">
        <w:rPr>
          <w:rFonts w:eastAsiaTheme="minorEastAsia" w:cs="Times New Roman"/>
          <w:sz w:val="24"/>
          <w:szCs w:val="24"/>
        </w:rPr>
        <w:t xml:space="preserve"> </w:t>
      </w:r>
      <w:r w:rsidR="004F367F">
        <w:rPr>
          <w:rFonts w:eastAsiaTheme="minorEastAsia" w:cs="Times New Roman"/>
          <w:sz w:val="24"/>
          <w:szCs w:val="24"/>
        </w:rPr>
        <w:t>can</w:t>
      </w:r>
      <w:r w:rsidR="00D505E1">
        <w:rPr>
          <w:rFonts w:eastAsiaTheme="minorEastAsia" w:cs="Times New Roman"/>
          <w:sz w:val="24"/>
          <w:szCs w:val="24"/>
        </w:rPr>
        <w:t xml:space="preserve"> be presented as a substitute </w:t>
      </w:r>
      <w:r w:rsidRPr="006A7DA2">
        <w:rPr>
          <w:rFonts w:eastAsiaTheme="minorEastAsia" w:cs="Times New Roman"/>
          <w:sz w:val="24"/>
          <w:szCs w:val="24"/>
        </w:rPr>
        <w:t xml:space="preserve">to more effective cessation interventions. An alternative position would be to always advocate for the most cost-effective treatments as first line and only resort to less effective </w:t>
      </w:r>
      <w:r w:rsidR="004F367F">
        <w:rPr>
          <w:rFonts w:eastAsiaTheme="minorEastAsia" w:cs="Times New Roman"/>
          <w:sz w:val="24"/>
          <w:szCs w:val="24"/>
        </w:rPr>
        <w:t xml:space="preserve">but low-cost </w:t>
      </w:r>
      <w:r w:rsidRPr="006A7DA2">
        <w:rPr>
          <w:rFonts w:eastAsiaTheme="minorEastAsia" w:cs="Times New Roman"/>
          <w:sz w:val="24"/>
          <w:szCs w:val="24"/>
        </w:rPr>
        <w:t>options when these are not available.</w:t>
      </w:r>
    </w:p>
    <w:p w14:paraId="3368B02F" w14:textId="77777777" w:rsidR="006A7DA2" w:rsidRPr="006A7DA2" w:rsidRDefault="006A7DA2" w:rsidP="006A7DA2">
      <w:pPr>
        <w:spacing w:after="0" w:line="240" w:lineRule="auto"/>
        <w:jc w:val="both"/>
        <w:rPr>
          <w:rFonts w:eastAsiaTheme="minorEastAsia" w:cs="Times New Roman"/>
          <w:i/>
          <w:sz w:val="24"/>
          <w:szCs w:val="24"/>
        </w:rPr>
      </w:pPr>
    </w:p>
    <w:p w14:paraId="523BDB35" w14:textId="28349756" w:rsidR="006A7DA2" w:rsidRPr="006A7DA2" w:rsidRDefault="009538B0" w:rsidP="006A7DA2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What is remarkable about </w:t>
      </w:r>
      <w:r w:rsidR="009C20DE">
        <w:rPr>
          <w:rFonts w:eastAsiaTheme="minorEastAsia" w:cs="Times New Roman"/>
          <w:sz w:val="24"/>
          <w:szCs w:val="24"/>
        </w:rPr>
        <w:t xml:space="preserve">the </w:t>
      </w:r>
      <w:proofErr w:type="spellStart"/>
      <w:r w:rsidR="009C20DE">
        <w:rPr>
          <w:rFonts w:eastAsiaTheme="minorEastAsia" w:cs="Times New Roman"/>
          <w:sz w:val="24"/>
          <w:szCs w:val="24"/>
        </w:rPr>
        <w:t>Babex</w:t>
      </w:r>
      <w:proofErr w:type="spellEnd"/>
      <w:r>
        <w:rPr>
          <w:rFonts w:eastAsiaTheme="minorEastAsia" w:cs="Times New Roman"/>
          <w:sz w:val="24"/>
          <w:szCs w:val="24"/>
        </w:rPr>
        <w:t xml:space="preserve"> trial is that the intervention was found to be effec</w:t>
      </w:r>
      <w:r w:rsidR="00DB4906">
        <w:rPr>
          <w:rFonts w:eastAsiaTheme="minorEastAsia" w:cs="Times New Roman"/>
          <w:sz w:val="24"/>
          <w:szCs w:val="24"/>
        </w:rPr>
        <w:t>tive in the urban poor. Previously, m</w:t>
      </w:r>
      <w:r w:rsidR="005E3EBA">
        <w:rPr>
          <w:rFonts w:eastAsiaTheme="minorEastAsia" w:cs="Times New Roman"/>
          <w:sz w:val="24"/>
          <w:szCs w:val="24"/>
        </w:rPr>
        <w:t>ost trials</w:t>
      </w:r>
      <w:r>
        <w:rPr>
          <w:rFonts w:eastAsiaTheme="minorEastAsia" w:cs="Times New Roman"/>
          <w:sz w:val="24"/>
          <w:szCs w:val="24"/>
        </w:rPr>
        <w:t xml:space="preserve"> </w:t>
      </w:r>
      <w:r w:rsidR="005E3EBA">
        <w:rPr>
          <w:rFonts w:eastAsiaTheme="minorEastAsia" w:cs="Times New Roman"/>
          <w:sz w:val="24"/>
          <w:szCs w:val="24"/>
        </w:rPr>
        <w:t xml:space="preserve">have struggled to show an effect of smoking cessation interventions </w:t>
      </w:r>
      <w:r w:rsidR="00DB4906">
        <w:rPr>
          <w:rFonts w:eastAsiaTheme="minorEastAsia" w:cs="Times New Roman"/>
          <w:sz w:val="24"/>
          <w:szCs w:val="24"/>
        </w:rPr>
        <w:t xml:space="preserve">in </w:t>
      </w:r>
      <w:r>
        <w:rPr>
          <w:rFonts w:eastAsiaTheme="minorEastAsia" w:cs="Times New Roman"/>
          <w:sz w:val="24"/>
          <w:szCs w:val="24"/>
        </w:rPr>
        <w:t>disadvantaged population</w:t>
      </w:r>
      <w:r w:rsidR="00323FE0">
        <w:rPr>
          <w:rFonts w:eastAsiaTheme="minorEastAsia" w:cs="Times New Roman"/>
          <w:sz w:val="24"/>
          <w:szCs w:val="24"/>
        </w:rPr>
        <w:t>s</w:t>
      </w:r>
      <w:r>
        <w:rPr>
          <w:rFonts w:eastAsiaTheme="minorEastAsia" w:cs="Times New Roman"/>
          <w:sz w:val="24"/>
          <w:szCs w:val="24"/>
        </w:rPr>
        <w:t xml:space="preserve"> </w:t>
      </w:r>
      <w:r w:rsidR="00DB4906">
        <w:rPr>
          <w:rFonts w:eastAsiaTheme="minorEastAsia" w:cs="Times New Roman"/>
          <w:sz w:val="24"/>
          <w:szCs w:val="24"/>
        </w:rPr>
        <w:t>unless they have used tailor-made interventions</w:t>
      </w:r>
      <w:r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&lt;EndNote&gt;&lt;Cite&gt;&lt;Author&gt;Hill&lt;/Author&gt;&lt;Year&gt;2014&lt;/Year&gt;&lt;RecNum&gt;20&lt;/RecNum&gt;&lt;DisplayText&gt;[13]&lt;/DisplayText&gt;&lt;record&gt;&lt;rec-number&gt;20&lt;/rec-number&gt;&lt;foreign-keys&gt;&lt;key app="EN" db-id="dd50axpwfrsa9cexrvhx2s04z5xwwpftdtp9" timestamp="1476101095"&gt;20&lt;/key&gt;&lt;/foreign-keys&gt;&lt;ref-type name="Journal Article"&gt;17&lt;/ref-type&gt;&lt;contributors&gt;&lt;authors&gt;&lt;author&gt;Hill, Sarah&lt;/author&gt;&lt;author&gt;Amos, Amanda&lt;/author&gt;&lt;author&gt;Clifford, David&lt;/author&gt;&lt;author&gt;Platt, Stephen&lt;/author&gt;&lt;/authors&gt;&lt;/contributors&gt;&lt;titles&gt;&lt;title&gt;Impact of tobacco control interventions on socioeconomic inequalities in smoking: review of the evidence&lt;/title&gt;&lt;secondary-title&gt;Tobacco Control&lt;/secondary-title&gt;&lt;/titles&gt;&lt;periodical&gt;&lt;full-title&gt;Tobacco Control&lt;/full-title&gt;&lt;/periodical&gt;&lt;pages&gt;e89-e97&lt;/pages&gt;&lt;volume&gt;23&lt;/volume&gt;&lt;number&gt;e2&lt;/number&gt;&lt;dates&gt;&lt;year&gt;2014&lt;/year&gt;&lt;pub-dates&gt;&lt;date&gt;November 1, 2014&lt;/date&gt;&lt;/pub-dates&gt;&lt;/dates&gt;&lt;urls&gt;&lt;related-urls&gt;&lt;url&gt;http://tobaccocontrol.bmj.com/content/23/e2/e89.abstract&lt;/url&gt;&lt;/related-urls&gt;&lt;/urls&gt;&lt;electronic-resource-num&gt;10.1136/tobaccocontrol-2013-051110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3" w:tooltip="Hill, 2014 #20" w:history="1">
        <w:r w:rsidR="0079608C">
          <w:rPr>
            <w:rFonts w:eastAsiaTheme="minorEastAsia" w:cs="Times New Roman"/>
            <w:noProof/>
            <w:sz w:val="24"/>
            <w:szCs w:val="24"/>
          </w:rPr>
          <w:t>13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>
        <w:rPr>
          <w:rFonts w:eastAsiaTheme="minorEastAsia" w:cs="Times New Roman"/>
          <w:sz w:val="24"/>
          <w:szCs w:val="24"/>
        </w:rPr>
        <w:t xml:space="preserve"> </w:t>
      </w:r>
      <w:r w:rsidR="00DB4906">
        <w:rPr>
          <w:rFonts w:eastAsiaTheme="minorEastAsia" w:cs="Times New Roman"/>
          <w:sz w:val="24"/>
          <w:szCs w:val="24"/>
        </w:rPr>
        <w:t xml:space="preserve">This could explain the findings of </w:t>
      </w:r>
      <w:r w:rsidR="00681321">
        <w:rPr>
          <w:rFonts w:eastAsiaTheme="minorEastAsia" w:cs="Times New Roman"/>
          <w:sz w:val="24"/>
          <w:szCs w:val="24"/>
        </w:rPr>
        <w:t xml:space="preserve">the </w:t>
      </w:r>
      <w:proofErr w:type="spellStart"/>
      <w:r w:rsidR="00DB4906">
        <w:rPr>
          <w:rFonts w:eastAsiaTheme="minorEastAsia" w:cs="Times New Roman"/>
          <w:sz w:val="24"/>
          <w:szCs w:val="24"/>
        </w:rPr>
        <w:t>Babex</w:t>
      </w:r>
      <w:proofErr w:type="spellEnd"/>
      <w:r w:rsidR="00DB4906">
        <w:rPr>
          <w:rFonts w:eastAsiaTheme="minorEastAsia" w:cs="Times New Roman"/>
          <w:sz w:val="24"/>
          <w:szCs w:val="24"/>
        </w:rPr>
        <w:t xml:space="preserve"> trial </w:t>
      </w:r>
      <w:r w:rsidR="006A7DA2" w:rsidRPr="006A7DA2">
        <w:rPr>
          <w:rFonts w:eastAsiaTheme="minorEastAsia" w:cs="Times New Roman"/>
          <w:sz w:val="24"/>
          <w:szCs w:val="24"/>
        </w:rPr>
        <w:t xml:space="preserve">where </w:t>
      </w:r>
      <w:r w:rsidR="004F367F">
        <w:rPr>
          <w:rFonts w:eastAsiaTheme="minorEastAsia" w:cs="Times New Roman"/>
          <w:sz w:val="24"/>
          <w:szCs w:val="24"/>
        </w:rPr>
        <w:t xml:space="preserve">the </w:t>
      </w:r>
      <w:r w:rsidR="00DB4906">
        <w:rPr>
          <w:rFonts w:eastAsiaTheme="minorEastAsia" w:cs="Times New Roman"/>
          <w:sz w:val="24"/>
          <w:szCs w:val="24"/>
        </w:rPr>
        <w:t>intervention was culturally adapted to cater for tobacco users living in the urban slums of Delhi</w:t>
      </w:r>
      <w:r w:rsidR="006A7DA2" w:rsidRPr="006A7DA2">
        <w:rPr>
          <w:rFonts w:eastAsiaTheme="minorEastAsia" w:cs="Times New Roman"/>
          <w:sz w:val="24"/>
          <w:szCs w:val="24"/>
        </w:rPr>
        <w:t xml:space="preserve">. </w:t>
      </w:r>
      <w:r w:rsidR="00DB4906">
        <w:rPr>
          <w:rFonts w:eastAsiaTheme="minorEastAsia" w:cs="Times New Roman"/>
          <w:sz w:val="24"/>
          <w:szCs w:val="24"/>
        </w:rPr>
        <w:t>The other population-based approaches which achieve comparable effect size include telephone-based counselling (e.g. quit</w:t>
      </w:r>
      <w:r w:rsidR="00A55399">
        <w:rPr>
          <w:rFonts w:eastAsiaTheme="minorEastAsia" w:cs="Times New Roman"/>
          <w:sz w:val="24"/>
          <w:szCs w:val="24"/>
        </w:rPr>
        <w:t>-</w:t>
      </w:r>
      <w:r w:rsidR="00DB4906">
        <w:rPr>
          <w:rFonts w:eastAsiaTheme="minorEastAsia" w:cs="Times New Roman"/>
          <w:sz w:val="24"/>
          <w:szCs w:val="24"/>
        </w:rPr>
        <w:t>lines)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&lt;EndNote&gt;&lt;Cite&gt;&lt;Author&gt;Stead&lt;/Author&gt;&lt;Year&gt;2013&lt;/Year&gt;&lt;RecNum&gt;21&lt;/RecNum&gt;&lt;DisplayText&gt;[14]&lt;/DisplayText&gt;&lt;record&gt;&lt;rec-number&gt;21&lt;/rec-number&gt;&lt;foreign-keys&gt;&lt;key app="EN" db-id="dd50axpwfrsa9cexrvhx2s04z5xwwpftdtp9" timestamp="1476106623"&gt;21&lt;/key&gt;&lt;/foreign-keys&gt;&lt;ref-type name="Journal Article"&gt;17&lt;/ref-type&gt;&lt;contributors&gt;&lt;authors&gt;&lt;author&gt;Stead, Lindsay F.&lt;/author&gt;&lt;author&gt;Hartmann-Boyce, Jamie&lt;/author&gt;&lt;author&gt;Perera, Rafael&lt;/author&gt;&lt;author&gt;Lancaster, Tim&lt;/author&gt;&lt;/authors&gt;&lt;/contributors&gt;&lt;titles&gt;&lt;title&gt;Telephone counselling for smoking cessation&lt;/title&gt;&lt;secondary-title&gt;Cochrane Database of Systematic Reviews&lt;/secondary-title&gt;&lt;/titles&gt;&lt;periodical&gt;&lt;full-title&gt;Cochrane Database of Systematic Reviews&lt;/full-title&gt;&lt;/periodical&gt;&lt;number&gt;8&lt;/number&gt;&lt;keywords&gt;&lt;keyword&gt;Humans[checkword]&lt;/keyword&gt;&lt;keyword&gt;Hotlines&lt;/keyword&gt;&lt;keyword&gt;Smoking Cessation [statistics &amp;amp; numerical data]&lt;/keyword&gt;&lt;keyword&gt;Counseling [methods]&lt;/keyword&gt;&lt;keyword&gt;Randomized Controlled Trials as Topic&lt;/keyword&gt;&lt;/keywords&gt;&lt;dates&gt;&lt;year&gt;2013&lt;/year&gt;&lt;/dates&gt;&lt;publisher&gt;John Wiley &amp;amp; Sons, Ltd&lt;/publisher&gt;&lt;isbn&gt;1465-1858&lt;/isbn&gt;&lt;accession-num&gt;CD002850&lt;/accession-num&gt;&lt;urls&gt;&lt;related-urls&gt;&lt;url&gt;http://dx.doi.org/10.1002/14651858.CD002850.pub3&lt;/url&gt;&lt;/related-urls&gt;&lt;/urls&gt;&lt;electronic-resource-num&gt;10.1002/14651858.CD002850.pub3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4" w:tooltip="Stead, 2013 #21" w:history="1">
        <w:r w:rsidR="0079608C">
          <w:rPr>
            <w:rFonts w:eastAsiaTheme="minorEastAsia" w:cs="Times New Roman"/>
            <w:noProof/>
            <w:sz w:val="24"/>
            <w:szCs w:val="24"/>
          </w:rPr>
          <w:t>14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DB4906">
        <w:rPr>
          <w:rFonts w:eastAsiaTheme="minorEastAsia" w:cs="Times New Roman"/>
          <w:sz w:val="24"/>
          <w:szCs w:val="24"/>
        </w:rPr>
        <w:t>, mobile phone-based interventions (e.g. text messages)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&lt;EndNote&gt;&lt;Cite&gt;&lt;Author&gt;Whittaker&lt;/Author&gt;&lt;Year&gt;2016&lt;/Year&gt;&lt;RecNum&gt;22&lt;/RecNum&gt;&lt;DisplayText&gt;[15]&lt;/DisplayText&gt;&lt;record&gt;&lt;rec-number&gt;22&lt;/rec-number&gt;&lt;foreign-keys&gt;&lt;key app="EN" db-id="dd50axpwfrsa9cexrvhx2s04z5xwwpftdtp9" timestamp="1476106779"&gt;22&lt;/key&gt;&lt;/foreign-keys&gt;&lt;ref-type name="Journal Article"&gt;17&lt;/ref-type&gt;&lt;contributors&gt;&lt;authors&gt;&lt;author&gt;Whittaker, Robyn&lt;/author&gt;&lt;author&gt;McRobbie, Hayden&lt;/author&gt;&lt;author&gt;Bullen, Chris&lt;/author&gt;&lt;author&gt;Rodgers, Anthony&lt;/author&gt;&lt;author&gt;Gu, Yulong&lt;/author&gt;&lt;/authors&gt;&lt;/contributors&gt;&lt;titles&gt;&lt;title&gt;Mobile phone-based interventions for smoking cessation&lt;/title&gt;&lt;secondary-title&gt;Cochrane Database of Systematic Reviews&lt;/secondary-title&gt;&lt;/titles&gt;&lt;periodical&gt;&lt;full-title&gt;Cochrane Database of Systematic Reviews&lt;/full-title&gt;&lt;/periodical&gt;&lt;number&gt;4&lt;/number&gt;&lt;keywords&gt;&lt;keyword&gt;Adult[checkword]&lt;/keyword&gt;&lt;keyword&gt;Humans[checkword]&lt;/keyword&gt;&lt;keyword&gt;Cell Phones&lt;/keyword&gt;&lt;keyword&gt;Smoking Cessation&lt;/keyword&gt;&lt;keyword&gt;Text Messaging&lt;/keyword&gt;&lt;keyword&gt;Counseling [methods]&lt;/keyword&gt;&lt;keyword&gt;Randomized Controlled Trials as Topic&lt;/keyword&gt;&lt;/keywords&gt;&lt;dates&gt;&lt;year&gt;2016&lt;/year&gt;&lt;/dates&gt;&lt;publisher&gt;John Wiley &amp;amp; Sons, Ltd&lt;/publisher&gt;&lt;isbn&gt;1465-1858&lt;/isbn&gt;&lt;accession-num&gt;CD006611&lt;/accession-num&gt;&lt;urls&gt;&lt;related-urls&gt;&lt;url&gt;http://dx.doi.org/10.1002/14651858.CD006611.pub4&lt;/url&gt;&lt;/related-urls&gt;&lt;/urls&gt;&lt;electronic-resource-num&gt;10.1002/14651858.CD006611.pub4&lt;/electronic-resource-num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5" w:tooltip="Whittaker, 2016 #22" w:history="1">
        <w:r w:rsidR="0079608C">
          <w:rPr>
            <w:rFonts w:eastAsiaTheme="minorEastAsia" w:cs="Times New Roman"/>
            <w:noProof/>
            <w:sz w:val="24"/>
            <w:szCs w:val="24"/>
          </w:rPr>
          <w:t>15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917DAF">
        <w:rPr>
          <w:rFonts w:eastAsiaTheme="minorEastAsia" w:cs="Times New Roman"/>
          <w:sz w:val="24"/>
          <w:szCs w:val="24"/>
        </w:rPr>
        <w:t xml:space="preserve"> and internet-based counselling.</w:t>
      </w:r>
      <w:r w:rsidR="00D505E1">
        <w:rPr>
          <w:rFonts w:eastAsiaTheme="minorEastAsia" w:cs="Times New Roman"/>
          <w:sz w:val="24"/>
          <w:szCs w:val="24"/>
        </w:rPr>
        <w:fldChar w:fldCharType="begin"/>
      </w:r>
      <w:r w:rsidR="00663AB1">
        <w:rPr>
          <w:rFonts w:eastAsiaTheme="minorEastAsia" w:cs="Times New Roman"/>
          <w:sz w:val="24"/>
          <w:szCs w:val="24"/>
        </w:rPr>
        <w:instrText xml:space="preserve"> ADDIN EN.CITE &lt;EndNote&gt;&lt;Cite&gt;&lt;Author&gt;Siddiqi&lt;/Author&gt;&lt;Year&gt;2014&lt;/Year&gt;&lt;RecNum&gt;23&lt;/RecNum&gt;&lt;DisplayText&gt;[16]&lt;/DisplayText&gt;&lt;record&gt;&lt;rec-number&gt;23&lt;/rec-number&gt;&lt;foreign-keys&gt;&lt;key app="EN" db-id="dd50axpwfrsa9cexrvhx2s04z5xwwpftdtp9" timestamp="1476106961"&gt;23&lt;/key&gt;&lt;/foreign-keys&gt;&lt;ref-type name="Journal Article"&gt;17&lt;/ref-type&gt;&lt;contributors&gt;&lt;authors&gt;&lt;author&gt;Siddiqi, K.&lt;/author&gt;&lt;author&gt;Dogar, O.&lt;/author&gt;&lt;/authors&gt;&lt;/contributors&gt;&lt;auth-address&gt;Univ York, Dept Hlth Sci, York YO10 5DD, N Yorkshire, England&amp;#xD;Univ York, Hull York Med Sch, York YO10 5DD, N Yorkshire, England&lt;/auth-address&gt;&lt;titles&gt;&lt;title&gt;Can the internet help economically disadvantaged smokers?&lt;/title&gt;&lt;secondary-title&gt;Lancet Respiratory Medicine&lt;/secondary-title&gt;&lt;alt-title&gt;Lancet Resp Med&lt;/alt-title&gt;&lt;/titles&gt;&lt;periodical&gt;&lt;full-title&gt;Lancet Respiratory Medicine&lt;/full-title&gt;&lt;abbr-1&gt;Lancet Resp Med&lt;/abbr-1&gt;&lt;/periodical&gt;&lt;alt-periodical&gt;&lt;full-title&gt;Lancet Respiratory Medicine&lt;/full-title&gt;&lt;abbr-1&gt;Lancet Resp Med&lt;/abbr-1&gt;&lt;/alt-periodical&gt;&lt;pages&gt;947-948&lt;/pages&gt;&lt;volume&gt;2&lt;/volume&gt;&lt;number&gt;12&lt;/number&gt;&lt;keywords&gt;&lt;keyword&gt;inequalities&lt;/keyword&gt;&lt;keyword&gt;smoking&lt;/keyword&gt;&lt;/keywords&gt;&lt;dates&gt;&lt;year&gt;2014&lt;/year&gt;&lt;pub-dates&gt;&lt;date&gt;Dec&lt;/date&gt;&lt;/pub-dates&gt;&lt;/dates&gt;&lt;isbn&gt;2213-2600&lt;/isbn&gt;&lt;accession-num&gt;WOS:000345823600004&lt;/accession-num&gt;&lt;urls&gt;&lt;related-urls&gt;&lt;url&gt;&amp;lt;Go to ISI&amp;gt;://WOS:000345823600004&lt;/url&gt;&lt;/related-urls&gt;&lt;/urls&gt;&lt;electronic-resource-num&gt;10.1016/S2213-2600(14)70214-0&lt;/electronic-resource-num&gt;&lt;language&gt;English&lt;/language&gt;&lt;/record&gt;&lt;/Cite&gt;&lt;/EndNote&gt;</w:instrText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16" w:tooltip="Siddiqi, 2014 #23" w:history="1">
        <w:r w:rsidR="0079608C">
          <w:rPr>
            <w:rFonts w:eastAsiaTheme="minorEastAsia" w:cs="Times New Roman"/>
            <w:noProof/>
            <w:sz w:val="24"/>
            <w:szCs w:val="24"/>
          </w:rPr>
          <w:t>16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917DAF">
        <w:rPr>
          <w:rFonts w:eastAsiaTheme="minorEastAsia" w:cs="Times New Roman"/>
          <w:sz w:val="24"/>
          <w:szCs w:val="24"/>
        </w:rPr>
        <w:t xml:space="preserve"> </w:t>
      </w:r>
      <w:r w:rsidR="007F0031">
        <w:rPr>
          <w:rFonts w:eastAsiaTheme="minorEastAsia" w:cs="Times New Roman"/>
          <w:sz w:val="24"/>
          <w:szCs w:val="24"/>
        </w:rPr>
        <w:t>A</w:t>
      </w:r>
      <w:r w:rsidR="00917DAF">
        <w:rPr>
          <w:rFonts w:eastAsiaTheme="minorEastAsia" w:cs="Times New Roman"/>
          <w:sz w:val="24"/>
          <w:szCs w:val="24"/>
        </w:rPr>
        <w:t xml:space="preserve">ccess to such interventions </w:t>
      </w:r>
      <w:r w:rsidR="007F0031">
        <w:rPr>
          <w:rFonts w:eastAsiaTheme="minorEastAsia" w:cs="Times New Roman"/>
          <w:sz w:val="24"/>
          <w:szCs w:val="24"/>
        </w:rPr>
        <w:t>is likely to</w:t>
      </w:r>
      <w:r w:rsidR="00917DAF">
        <w:rPr>
          <w:rFonts w:eastAsiaTheme="minorEastAsia" w:cs="Times New Roman"/>
          <w:sz w:val="24"/>
          <w:szCs w:val="24"/>
        </w:rPr>
        <w:t xml:space="preserve"> improve in LMIC due to wider avail</w:t>
      </w:r>
      <w:r w:rsidR="00917DAF" w:rsidRPr="00917DAF">
        <w:rPr>
          <w:rFonts w:eastAsiaTheme="minorEastAsia" w:cs="Times New Roman"/>
          <w:sz w:val="24"/>
          <w:szCs w:val="24"/>
        </w:rPr>
        <w:t xml:space="preserve">ability </w:t>
      </w:r>
      <w:r w:rsidR="00917DAF">
        <w:rPr>
          <w:rFonts w:eastAsiaTheme="minorEastAsia" w:cs="Times New Roman"/>
          <w:sz w:val="24"/>
          <w:szCs w:val="24"/>
        </w:rPr>
        <w:t xml:space="preserve">of </w:t>
      </w:r>
      <w:r w:rsidR="004F367F">
        <w:rPr>
          <w:rFonts w:eastAsiaTheme="minorEastAsia" w:cs="Times New Roman"/>
          <w:sz w:val="24"/>
          <w:szCs w:val="24"/>
        </w:rPr>
        <w:t xml:space="preserve">the </w:t>
      </w:r>
      <w:r w:rsidR="00A55399">
        <w:rPr>
          <w:rFonts w:eastAsiaTheme="minorEastAsia" w:cs="Times New Roman"/>
          <w:sz w:val="24"/>
          <w:szCs w:val="24"/>
        </w:rPr>
        <w:t>Internet</w:t>
      </w:r>
      <w:r w:rsidR="00917DAF">
        <w:rPr>
          <w:rFonts w:eastAsiaTheme="minorEastAsia" w:cs="Times New Roman"/>
          <w:sz w:val="24"/>
          <w:szCs w:val="24"/>
        </w:rPr>
        <w:t xml:space="preserve">, mobile and smart phones. Future research should compare the effect </w:t>
      </w:r>
      <w:r w:rsidR="004F367F">
        <w:rPr>
          <w:rFonts w:eastAsiaTheme="minorEastAsia" w:cs="Times New Roman"/>
          <w:sz w:val="24"/>
          <w:szCs w:val="24"/>
        </w:rPr>
        <w:t xml:space="preserve">of </w:t>
      </w:r>
      <w:r w:rsidR="00917DAF">
        <w:rPr>
          <w:rFonts w:eastAsiaTheme="minorEastAsia" w:cs="Times New Roman"/>
          <w:sz w:val="24"/>
          <w:szCs w:val="24"/>
        </w:rPr>
        <w:t xml:space="preserve">such </w:t>
      </w:r>
      <w:r w:rsidR="00F45BCE">
        <w:rPr>
          <w:rFonts w:eastAsiaTheme="minorEastAsia" w:cs="Times New Roman"/>
          <w:sz w:val="24"/>
          <w:szCs w:val="24"/>
        </w:rPr>
        <w:t xml:space="preserve">digital </w:t>
      </w:r>
      <w:r w:rsidR="00917DAF">
        <w:rPr>
          <w:rFonts w:eastAsiaTheme="minorEastAsia" w:cs="Times New Roman"/>
          <w:sz w:val="24"/>
          <w:szCs w:val="24"/>
        </w:rPr>
        <w:t>interventions with more traditional face-to-face approaches to cessation</w:t>
      </w:r>
      <w:r w:rsidR="00F45BCE">
        <w:rPr>
          <w:rFonts w:eastAsiaTheme="minorEastAsia" w:cs="Times New Roman"/>
          <w:sz w:val="24"/>
          <w:szCs w:val="24"/>
        </w:rPr>
        <w:t xml:space="preserve"> in socially disadvantaged populations. </w:t>
      </w:r>
    </w:p>
    <w:p w14:paraId="4AC6A0A6" w14:textId="77777777" w:rsidR="00447F93" w:rsidRPr="006A7DA2" w:rsidRDefault="00447F93" w:rsidP="00447F93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6604030C" w14:textId="4590A09F" w:rsidR="006A7DA2" w:rsidRPr="006A7DA2" w:rsidRDefault="004F367F" w:rsidP="000C1307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A</w:t>
      </w:r>
      <w:r w:rsidR="00F45BCE" w:rsidRPr="00E53D29">
        <w:rPr>
          <w:rFonts w:eastAsiaTheme="minorEastAsia" w:cs="Times New Roman"/>
          <w:sz w:val="24"/>
          <w:szCs w:val="24"/>
        </w:rPr>
        <w:t xml:space="preserve">rticle 14 </w:t>
      </w:r>
      <w:r w:rsidR="00E53D29" w:rsidRPr="00E53D29">
        <w:rPr>
          <w:rFonts w:eastAsiaTheme="minorEastAsia" w:cs="Times New Roman"/>
          <w:sz w:val="24"/>
          <w:szCs w:val="24"/>
        </w:rPr>
        <w:t xml:space="preserve">of </w:t>
      </w:r>
      <w:r>
        <w:rPr>
          <w:rFonts w:eastAsiaTheme="minorEastAsia" w:cs="Times New Roman"/>
          <w:sz w:val="24"/>
          <w:szCs w:val="24"/>
        </w:rPr>
        <w:t xml:space="preserve">the </w:t>
      </w:r>
      <w:r w:rsidR="00E53D29" w:rsidRPr="00E53D29">
        <w:rPr>
          <w:rFonts w:eastAsiaTheme="minorEastAsia" w:cs="Times New Roman"/>
          <w:sz w:val="24"/>
          <w:szCs w:val="24"/>
        </w:rPr>
        <w:t xml:space="preserve">World Health Organization (WHO) Framework Convention on Tobacco Control, </w:t>
      </w:r>
      <w:r w:rsidR="00E53D29">
        <w:rPr>
          <w:rFonts w:eastAsiaTheme="minorEastAsia" w:cs="Times New Roman"/>
          <w:sz w:val="24"/>
          <w:szCs w:val="24"/>
        </w:rPr>
        <w:t>makes it obligatory for</w:t>
      </w:r>
      <w:r w:rsidR="00F45BCE" w:rsidRPr="00E53D29">
        <w:rPr>
          <w:rFonts w:eastAsiaTheme="minorEastAsia" w:cs="Times New Roman"/>
          <w:sz w:val="24"/>
          <w:szCs w:val="24"/>
        </w:rPr>
        <w:t xml:space="preserve"> its signatory countries to </w:t>
      </w:r>
      <w:r w:rsidR="00E53D29">
        <w:rPr>
          <w:rFonts w:eastAsiaTheme="minorEastAsia" w:cs="Times New Roman"/>
          <w:sz w:val="24"/>
          <w:szCs w:val="24"/>
        </w:rPr>
        <w:t>offer</w:t>
      </w:r>
      <w:r w:rsidR="00F45BCE" w:rsidRPr="00E53D29">
        <w:rPr>
          <w:rFonts w:eastAsiaTheme="minorEastAsia" w:cs="Times New Roman"/>
          <w:sz w:val="24"/>
          <w:szCs w:val="24"/>
        </w:rPr>
        <w:t xml:space="preserve"> cessation support.</w:t>
      </w:r>
      <w:r w:rsidR="0079608C">
        <w:rPr>
          <w:rFonts w:eastAsiaTheme="minorEastAsia" w:cs="Times New Roman"/>
          <w:sz w:val="24"/>
          <w:szCs w:val="24"/>
        </w:rPr>
        <w:fldChar w:fldCharType="begin"/>
      </w:r>
      <w:r w:rsidR="0079608C">
        <w:rPr>
          <w:rFonts w:eastAsiaTheme="minorEastAsia" w:cs="Times New Roman"/>
          <w:sz w:val="24"/>
          <w:szCs w:val="24"/>
        </w:rPr>
        <w:instrText xml:space="preserve"> ADDIN EN.CITE &lt;EndNote&gt;&lt;Cite&gt;&lt;Author&gt;Yach&lt;/Author&gt;&lt;Year&gt;2003&lt;/Year&gt;&lt;RecNum&gt;28&lt;/RecNum&gt;&lt;DisplayText&gt;[17]&lt;/DisplayText&gt;&lt;record&gt;&lt;rec-number&gt;28&lt;/rec-number&gt;&lt;foreign-keys&gt;&lt;key app="EN" db-id="dd50axpwfrsa9cexrvhx2s04z5xwwpftdtp9" timestamp="1476212998"&gt;28&lt;/key&gt;&lt;/foreign-keys&gt;&lt;ref-type name="Journal Article"&gt;17&lt;/ref-type&gt;&lt;contributors&gt;&lt;authors&gt;&lt;author&gt;Yach, D.&lt;/author&gt;&lt;/authors&gt;&lt;/contributors&gt;&lt;titles&gt;&lt;title&gt;WHO Framework Convention on Tobacco Control&lt;/title&gt;&lt;secondary-title&gt;Lancet&lt;/secondary-title&gt;&lt;/titles&gt;&lt;periodical&gt;&lt;full-title&gt;Lancet&lt;/full-title&gt;&lt;/periodical&gt;&lt;pages&gt;611-2&lt;/pages&gt;&lt;volume&gt;361&lt;/volume&gt;&lt;number&gt;9357&lt;/number&gt;&lt;keywords&gt;&lt;keyword&gt;*Advertising as Topic&lt;/keyword&gt;&lt;keyword&gt;Humans&lt;/keyword&gt;&lt;keyword&gt;Smoking/*prevention &amp;amp; control&lt;/keyword&gt;&lt;keyword&gt;Tobacco Industry/*legislation &amp;amp; jurisprudence&lt;/keyword&gt;&lt;keyword&gt;*World Health Organization&lt;/keyword&gt;&lt;/keywords&gt;&lt;dates&gt;&lt;year&gt;2003&lt;/year&gt;&lt;pub-dates&gt;&lt;date&gt;Feb 15&lt;/date&gt;&lt;/pub-dates&gt;&lt;/dates&gt;&lt;isbn&gt;0140-6736 (Print)&amp;#xD;0140-6736 (Linking)&lt;/isbn&gt;&lt;accession-num&gt;12598165&lt;/accession-num&gt;&lt;urls&gt;&lt;related-urls&gt;&lt;url&gt;http://www.ncbi.nlm.nih.gov/pubmed/12598165&lt;/url&gt;&lt;/related-urls&gt;&lt;/urls&gt;&lt;electronic-resource-num&gt;10.1016/S0140-6736(03)12532-9&lt;/electronic-resource-num&gt;&lt;/record&gt;&lt;/Cite&gt;&lt;/EndNote&gt;</w:instrText>
      </w:r>
      <w:r w:rsidR="0079608C">
        <w:rPr>
          <w:rFonts w:eastAsiaTheme="minorEastAsia" w:cs="Times New Roman"/>
          <w:sz w:val="24"/>
          <w:szCs w:val="24"/>
        </w:rPr>
        <w:fldChar w:fldCharType="separate"/>
      </w:r>
      <w:r w:rsidR="0079608C">
        <w:rPr>
          <w:rFonts w:eastAsiaTheme="minorEastAsia" w:cs="Times New Roman"/>
          <w:noProof/>
          <w:sz w:val="24"/>
          <w:szCs w:val="24"/>
        </w:rPr>
        <w:t>[</w:t>
      </w:r>
      <w:hyperlink w:anchor="_ENREF_17" w:tooltip="Yach, 2003 #28" w:history="1">
        <w:r w:rsidR="0079608C">
          <w:rPr>
            <w:rFonts w:eastAsiaTheme="minorEastAsia" w:cs="Times New Roman"/>
            <w:noProof/>
            <w:sz w:val="24"/>
            <w:szCs w:val="24"/>
          </w:rPr>
          <w:t>17</w:t>
        </w:r>
      </w:hyperlink>
      <w:r w:rsidR="0079608C">
        <w:rPr>
          <w:rFonts w:eastAsiaTheme="minorEastAsia" w:cs="Times New Roman"/>
          <w:noProof/>
          <w:sz w:val="24"/>
          <w:szCs w:val="24"/>
        </w:rPr>
        <w:t>]</w:t>
      </w:r>
      <w:r w:rsidR="0079608C">
        <w:rPr>
          <w:rFonts w:eastAsiaTheme="minorEastAsia" w:cs="Times New Roman"/>
          <w:sz w:val="24"/>
          <w:szCs w:val="24"/>
        </w:rPr>
        <w:fldChar w:fldCharType="end"/>
      </w:r>
      <w:r w:rsidR="00E53D29">
        <w:rPr>
          <w:rFonts w:eastAsiaTheme="minorEastAsia" w:cs="Times New Roman"/>
          <w:sz w:val="24"/>
          <w:szCs w:val="24"/>
        </w:rPr>
        <w:t xml:space="preserve"> However, according to a survey of tobacco cessation services conducted in 121 countries, most LMICs have not made this a priority</w:t>
      </w:r>
      <w:r w:rsidR="007F0031">
        <w:rPr>
          <w:rFonts w:eastAsiaTheme="minorEastAsia" w:cs="Times New Roman"/>
          <w:sz w:val="24"/>
          <w:szCs w:val="24"/>
        </w:rPr>
        <w:t>.</w:t>
      </w:r>
      <w:r w:rsidR="00D505E1">
        <w:rPr>
          <w:rFonts w:eastAsiaTheme="minorEastAsia" w:cs="Times New Roman"/>
          <w:sz w:val="24"/>
          <w:szCs w:val="24"/>
        </w:rPr>
        <w:fldChar w:fldCharType="begin">
          <w:fldData xml:space="preserve">PEVuZE5vdGU+PENpdGU+PEF1dGhvcj5QaW5lLUFiYXRhPC9BdXRob3I+PFllYXI+MjAxMzwvWWVh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</w:fldData>
        </w:fldChar>
      </w:r>
      <w:r w:rsidR="00663AB1">
        <w:rPr>
          <w:rFonts w:eastAsiaTheme="minorEastAsia" w:cs="Times New Roman"/>
          <w:sz w:val="24"/>
          <w:szCs w:val="24"/>
        </w:rPr>
        <w:instrText xml:space="preserve"> ADDIN EN.CITE </w:instrText>
      </w:r>
      <w:r w:rsidR="00663AB1">
        <w:rPr>
          <w:rFonts w:eastAsiaTheme="minorEastAsia" w:cs="Times New Roman"/>
          <w:sz w:val="24"/>
          <w:szCs w:val="24"/>
        </w:rPr>
        <w:fldChar w:fldCharType="begin">
          <w:fldData xml:space="preserve">PEVuZE5vdGU+PENpdGU+PEF1dGhvcj5QaW5lLUFiYXRhPC9BdXRob3I+PFllYXI+MjAxMzwvWWVh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</w:fldData>
        </w:fldChar>
      </w:r>
      <w:r w:rsidR="00663AB1">
        <w:rPr>
          <w:rFonts w:eastAsiaTheme="minorEastAsia" w:cs="Times New Roman"/>
          <w:sz w:val="24"/>
          <w:szCs w:val="24"/>
        </w:rPr>
        <w:instrText xml:space="preserve"> ADDIN EN.CITE.DATA </w:instrText>
      </w:r>
      <w:r w:rsidR="00663AB1">
        <w:rPr>
          <w:rFonts w:eastAsiaTheme="minorEastAsia" w:cs="Times New Roman"/>
          <w:sz w:val="24"/>
          <w:szCs w:val="24"/>
        </w:rPr>
      </w:r>
      <w:r w:rsidR="00663AB1">
        <w:rPr>
          <w:rFonts w:eastAsiaTheme="minorEastAsia" w:cs="Times New Roman"/>
          <w:sz w:val="24"/>
          <w:szCs w:val="24"/>
        </w:rPr>
        <w:fldChar w:fldCharType="end"/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8" w:tooltip="Pine-Abata, 2013 #14" w:history="1">
        <w:r w:rsidR="0079608C">
          <w:rPr>
            <w:rFonts w:eastAsiaTheme="minorEastAsia" w:cs="Times New Roman"/>
            <w:noProof/>
            <w:sz w:val="24"/>
            <w:szCs w:val="24"/>
          </w:rPr>
          <w:t>8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E53D29">
        <w:rPr>
          <w:rFonts w:eastAsiaTheme="minorEastAsia" w:cs="Times New Roman"/>
          <w:sz w:val="24"/>
          <w:szCs w:val="24"/>
        </w:rPr>
        <w:t xml:space="preserve"> Only a handful </w:t>
      </w:r>
      <w:r w:rsidR="007F0031">
        <w:rPr>
          <w:rFonts w:eastAsiaTheme="minorEastAsia" w:cs="Times New Roman"/>
          <w:sz w:val="24"/>
          <w:szCs w:val="24"/>
        </w:rPr>
        <w:t xml:space="preserve">of </w:t>
      </w:r>
      <w:r w:rsidR="00E53D29">
        <w:rPr>
          <w:rFonts w:eastAsiaTheme="minorEastAsia" w:cs="Times New Roman"/>
          <w:sz w:val="24"/>
          <w:szCs w:val="24"/>
        </w:rPr>
        <w:t xml:space="preserve">countries </w:t>
      </w:r>
      <w:r w:rsidR="007F0031">
        <w:rPr>
          <w:rFonts w:eastAsiaTheme="minorEastAsia" w:cs="Times New Roman"/>
          <w:sz w:val="24"/>
          <w:szCs w:val="24"/>
        </w:rPr>
        <w:t xml:space="preserve">offer </w:t>
      </w:r>
      <w:r w:rsidR="00E53D29" w:rsidRPr="00E53D29">
        <w:rPr>
          <w:rFonts w:eastAsiaTheme="minorEastAsia" w:cs="Times New Roman"/>
          <w:sz w:val="24"/>
          <w:szCs w:val="24"/>
        </w:rPr>
        <w:t>telephone</w:t>
      </w:r>
      <w:r w:rsidR="00E53D29">
        <w:rPr>
          <w:rFonts w:eastAsiaTheme="minorEastAsia" w:cs="Times New Roman"/>
          <w:sz w:val="24"/>
          <w:szCs w:val="24"/>
        </w:rPr>
        <w:t>-based counselling</w:t>
      </w:r>
      <w:r w:rsidR="00E53D29" w:rsidRPr="00E53D29">
        <w:rPr>
          <w:rFonts w:eastAsiaTheme="minorEastAsia" w:cs="Times New Roman"/>
          <w:sz w:val="24"/>
          <w:szCs w:val="24"/>
        </w:rPr>
        <w:t xml:space="preserve"> </w:t>
      </w:r>
      <w:r w:rsidR="00E53D29">
        <w:rPr>
          <w:rFonts w:eastAsiaTheme="minorEastAsia" w:cs="Times New Roman"/>
          <w:sz w:val="24"/>
          <w:szCs w:val="24"/>
        </w:rPr>
        <w:t>or</w:t>
      </w:r>
      <w:r w:rsidR="00E53D29" w:rsidRPr="00E53D29">
        <w:rPr>
          <w:rFonts w:eastAsiaTheme="minorEastAsia" w:cs="Times New Roman"/>
          <w:sz w:val="24"/>
          <w:szCs w:val="24"/>
        </w:rPr>
        <w:t xml:space="preserve"> any special</w:t>
      </w:r>
      <w:r w:rsidR="007F0031">
        <w:rPr>
          <w:rFonts w:eastAsiaTheme="minorEastAsia" w:cs="Times New Roman"/>
          <w:sz w:val="24"/>
          <w:szCs w:val="24"/>
        </w:rPr>
        <w:t>ist behavioural support.</w:t>
      </w:r>
      <w:r w:rsidR="00D505E1">
        <w:rPr>
          <w:rFonts w:eastAsiaTheme="minorEastAsia" w:cs="Times New Roman"/>
          <w:sz w:val="24"/>
          <w:szCs w:val="24"/>
        </w:rPr>
        <w:fldChar w:fldCharType="begin">
          <w:fldData xml:space="preserve">PEVuZE5vdGU+PENpdGU+PEF1dGhvcj5QaW5lLUFiYXRhPC9BdXRob3I+PFllYXI+MjAxMzwvWWVh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</w:fldData>
        </w:fldChar>
      </w:r>
      <w:r w:rsidR="00663AB1">
        <w:rPr>
          <w:rFonts w:eastAsiaTheme="minorEastAsia" w:cs="Times New Roman"/>
          <w:sz w:val="24"/>
          <w:szCs w:val="24"/>
        </w:rPr>
        <w:instrText xml:space="preserve"> ADDIN EN.CITE </w:instrText>
      </w:r>
      <w:r w:rsidR="00663AB1">
        <w:rPr>
          <w:rFonts w:eastAsiaTheme="minorEastAsia" w:cs="Times New Roman"/>
          <w:sz w:val="24"/>
          <w:szCs w:val="24"/>
        </w:rPr>
        <w:fldChar w:fldCharType="begin">
          <w:fldData xml:space="preserve">PEVuZE5vdGU+PENpdGU+PEF1dGhvcj5QaW5lLUFiYXRhPC9BdXRob3I+PFllYXI+MjAxMzwvWWVh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</w:fldData>
        </w:fldChar>
      </w:r>
      <w:r w:rsidR="00663AB1">
        <w:rPr>
          <w:rFonts w:eastAsiaTheme="minorEastAsia" w:cs="Times New Roman"/>
          <w:sz w:val="24"/>
          <w:szCs w:val="24"/>
        </w:rPr>
        <w:instrText xml:space="preserve"> ADDIN EN.CITE.DATA </w:instrText>
      </w:r>
      <w:r w:rsidR="00663AB1">
        <w:rPr>
          <w:rFonts w:eastAsiaTheme="minorEastAsia" w:cs="Times New Roman"/>
          <w:sz w:val="24"/>
          <w:szCs w:val="24"/>
        </w:rPr>
      </w:r>
      <w:r w:rsidR="00663AB1">
        <w:rPr>
          <w:rFonts w:eastAsiaTheme="minorEastAsia" w:cs="Times New Roman"/>
          <w:sz w:val="24"/>
          <w:szCs w:val="24"/>
        </w:rPr>
        <w:fldChar w:fldCharType="end"/>
      </w:r>
      <w:r w:rsidR="00D505E1">
        <w:rPr>
          <w:rFonts w:eastAsiaTheme="minorEastAsia" w:cs="Times New Roman"/>
          <w:sz w:val="24"/>
          <w:szCs w:val="24"/>
        </w:rPr>
        <w:fldChar w:fldCharType="separate"/>
      </w:r>
      <w:r w:rsidR="00663AB1">
        <w:rPr>
          <w:rFonts w:eastAsiaTheme="minorEastAsia" w:cs="Times New Roman"/>
          <w:noProof/>
          <w:sz w:val="24"/>
          <w:szCs w:val="24"/>
        </w:rPr>
        <w:t>[</w:t>
      </w:r>
      <w:hyperlink w:anchor="_ENREF_8" w:tooltip="Pine-Abata, 2013 #14" w:history="1">
        <w:r w:rsidR="0079608C">
          <w:rPr>
            <w:rFonts w:eastAsiaTheme="minorEastAsia" w:cs="Times New Roman"/>
            <w:noProof/>
            <w:sz w:val="24"/>
            <w:szCs w:val="24"/>
          </w:rPr>
          <w:t>8</w:t>
        </w:r>
      </w:hyperlink>
      <w:r w:rsidR="00663AB1">
        <w:rPr>
          <w:rFonts w:eastAsiaTheme="minorEastAsia" w:cs="Times New Roman"/>
          <w:noProof/>
          <w:sz w:val="24"/>
          <w:szCs w:val="24"/>
        </w:rPr>
        <w:t>]</w:t>
      </w:r>
      <w:r w:rsidR="00D505E1">
        <w:rPr>
          <w:rFonts w:eastAsiaTheme="minorEastAsia" w:cs="Times New Roman"/>
          <w:sz w:val="24"/>
          <w:szCs w:val="24"/>
        </w:rPr>
        <w:fldChar w:fldCharType="end"/>
      </w:r>
      <w:r w:rsidR="00E53D29" w:rsidRPr="006A7DA2">
        <w:rPr>
          <w:rFonts w:eastAsiaTheme="minorEastAsia" w:cs="Times New Roman"/>
          <w:sz w:val="24"/>
          <w:szCs w:val="24"/>
        </w:rPr>
        <w:t xml:space="preserve"> </w:t>
      </w:r>
      <w:r w:rsidR="006A7DA2" w:rsidRPr="006A7DA2">
        <w:rPr>
          <w:rFonts w:eastAsiaTheme="minorEastAsia" w:cs="Times New Roman"/>
          <w:sz w:val="24"/>
          <w:szCs w:val="24"/>
        </w:rPr>
        <w:t>Co</w:t>
      </w:r>
      <w:r w:rsidR="00E53D29">
        <w:rPr>
          <w:rFonts w:eastAsiaTheme="minorEastAsia" w:cs="Times New Roman"/>
          <w:sz w:val="24"/>
          <w:szCs w:val="24"/>
        </w:rPr>
        <w:t xml:space="preserve">st considerations are often a barrier and therefore potentially low-cost interventions such as the one used in </w:t>
      </w:r>
      <w:r>
        <w:rPr>
          <w:rFonts w:eastAsiaTheme="minorEastAsia" w:cs="Times New Roman"/>
          <w:sz w:val="24"/>
          <w:szCs w:val="24"/>
        </w:rPr>
        <w:t xml:space="preserve">the </w:t>
      </w:r>
      <w:proofErr w:type="spellStart"/>
      <w:r w:rsidR="00E53D29">
        <w:rPr>
          <w:rFonts w:eastAsiaTheme="minorEastAsia" w:cs="Times New Roman"/>
          <w:sz w:val="24"/>
          <w:szCs w:val="24"/>
        </w:rPr>
        <w:t>Babex</w:t>
      </w:r>
      <w:proofErr w:type="spellEnd"/>
      <w:r w:rsidR="00E53D29">
        <w:rPr>
          <w:rFonts w:eastAsiaTheme="minorEastAsia" w:cs="Times New Roman"/>
          <w:sz w:val="24"/>
          <w:szCs w:val="24"/>
        </w:rPr>
        <w:t xml:space="preserve"> trial can </w:t>
      </w:r>
      <w:r w:rsidR="007F0031">
        <w:rPr>
          <w:rFonts w:eastAsiaTheme="minorEastAsia" w:cs="Times New Roman"/>
          <w:sz w:val="24"/>
          <w:szCs w:val="24"/>
        </w:rPr>
        <w:t>have</w:t>
      </w:r>
      <w:r w:rsidR="00E53D29">
        <w:rPr>
          <w:rFonts w:eastAsiaTheme="minorEastAsia" w:cs="Times New Roman"/>
          <w:sz w:val="24"/>
          <w:szCs w:val="24"/>
        </w:rPr>
        <w:t xml:space="preserve"> a big population impact</w:t>
      </w:r>
      <w:r w:rsidR="006A7DA2" w:rsidRPr="006A7DA2">
        <w:rPr>
          <w:rFonts w:eastAsiaTheme="minorEastAsia" w:cs="Times New Roman"/>
          <w:sz w:val="24"/>
          <w:szCs w:val="24"/>
        </w:rPr>
        <w:t xml:space="preserve"> in countries dealing with large number of tobacco users.</w:t>
      </w:r>
      <w:r w:rsidR="00E53D29">
        <w:rPr>
          <w:rFonts w:eastAsiaTheme="minorEastAsia" w:cs="Times New Roman"/>
          <w:sz w:val="24"/>
          <w:szCs w:val="24"/>
        </w:rPr>
        <w:t xml:space="preserve"> As part of implementing </w:t>
      </w:r>
      <w:proofErr w:type="gramStart"/>
      <w:r w:rsidR="00E53D29">
        <w:rPr>
          <w:rFonts w:eastAsiaTheme="minorEastAsia" w:cs="Times New Roman"/>
          <w:sz w:val="24"/>
          <w:szCs w:val="24"/>
        </w:rPr>
        <w:t>WHO’s</w:t>
      </w:r>
      <w:proofErr w:type="gramEnd"/>
      <w:r w:rsidR="00E53D29">
        <w:rPr>
          <w:rFonts w:eastAsiaTheme="minorEastAsia" w:cs="Times New Roman"/>
          <w:sz w:val="24"/>
          <w:szCs w:val="24"/>
        </w:rPr>
        <w:t xml:space="preserve"> MPOWER strategy for controlling tobacco use, countries should prioritise tobacco cessation and consider using </w:t>
      </w:r>
      <w:r w:rsidR="000C1307">
        <w:rPr>
          <w:rFonts w:eastAsiaTheme="minorEastAsia" w:cs="Times New Roman"/>
          <w:sz w:val="24"/>
          <w:szCs w:val="24"/>
        </w:rPr>
        <w:t>low-cost, and population-based approaches.</w:t>
      </w:r>
      <w:r w:rsidR="00D505E1">
        <w:rPr>
          <w:rFonts w:eastAsiaTheme="minorEastAsia" w:cs="Times New Roman"/>
          <w:sz w:val="24"/>
          <w:szCs w:val="24"/>
        </w:rPr>
        <w:t xml:space="preserve"> </w:t>
      </w:r>
      <w:r w:rsidR="000C1307">
        <w:rPr>
          <w:rFonts w:eastAsiaTheme="minorEastAsia" w:cs="Times New Roman"/>
          <w:sz w:val="24"/>
          <w:szCs w:val="24"/>
        </w:rPr>
        <w:t>Using</w:t>
      </w:r>
      <w:r w:rsidR="000C1307" w:rsidRPr="006A7DA2">
        <w:rPr>
          <w:rFonts w:eastAsiaTheme="minorEastAsia" w:cs="Times New Roman"/>
          <w:sz w:val="24"/>
          <w:szCs w:val="24"/>
        </w:rPr>
        <w:t xml:space="preserve"> implementation</w:t>
      </w:r>
      <w:r w:rsidR="000C1307">
        <w:rPr>
          <w:rFonts w:eastAsiaTheme="minorEastAsia" w:cs="Times New Roman"/>
          <w:sz w:val="24"/>
          <w:szCs w:val="24"/>
        </w:rPr>
        <w:t xml:space="preserve"> science</w:t>
      </w:r>
      <w:r w:rsidR="007F0031">
        <w:rPr>
          <w:rFonts w:eastAsiaTheme="minorEastAsia" w:cs="Times New Roman"/>
          <w:sz w:val="24"/>
          <w:szCs w:val="24"/>
        </w:rPr>
        <w:t xml:space="preserve"> approaches</w:t>
      </w:r>
      <w:r w:rsidR="000C1307">
        <w:rPr>
          <w:rFonts w:eastAsiaTheme="minorEastAsia" w:cs="Times New Roman"/>
          <w:sz w:val="24"/>
          <w:szCs w:val="24"/>
        </w:rPr>
        <w:t>, the research community should demonstrate the cost-</w:t>
      </w:r>
      <w:r w:rsidR="006A7DA2" w:rsidRPr="006A7DA2">
        <w:rPr>
          <w:rFonts w:eastAsiaTheme="minorEastAsia" w:cs="Times New Roman"/>
          <w:sz w:val="24"/>
          <w:szCs w:val="24"/>
        </w:rPr>
        <w:t>effectiveness, scalability and sustainability of such interventions</w:t>
      </w:r>
      <w:r w:rsidR="000C1307">
        <w:rPr>
          <w:rFonts w:eastAsiaTheme="minorEastAsia" w:cs="Times New Roman"/>
          <w:sz w:val="24"/>
          <w:szCs w:val="24"/>
        </w:rPr>
        <w:t xml:space="preserve">. </w:t>
      </w:r>
    </w:p>
    <w:p w14:paraId="422AF1BE" w14:textId="77777777" w:rsidR="009C20DE" w:rsidRDefault="009C20DE" w:rsidP="000C33E5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14:paraId="05B6045A" w14:textId="665603E8" w:rsidR="006A7DA2" w:rsidRPr="006A7DA2" w:rsidRDefault="000C1307" w:rsidP="000C33E5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lastRenderedPageBreak/>
        <w:t>There is now</w:t>
      </w:r>
      <w:r w:rsidR="007F0031">
        <w:rPr>
          <w:rFonts w:eastAsiaTheme="minorEastAsia" w:cs="Times New Roman"/>
          <w:sz w:val="24"/>
          <w:szCs w:val="24"/>
        </w:rPr>
        <w:t xml:space="preserve"> growing evidence that even low-</w:t>
      </w:r>
      <w:r>
        <w:rPr>
          <w:rFonts w:eastAsiaTheme="minorEastAsia" w:cs="Times New Roman"/>
          <w:sz w:val="24"/>
          <w:szCs w:val="24"/>
        </w:rPr>
        <w:t xml:space="preserve">intensity tobacco cessation </w:t>
      </w:r>
      <w:bookmarkStart w:id="0" w:name="_GoBack"/>
      <w:bookmarkEnd w:id="0"/>
      <w:r>
        <w:rPr>
          <w:rFonts w:eastAsiaTheme="minorEastAsia" w:cs="Times New Roman"/>
          <w:sz w:val="24"/>
          <w:szCs w:val="24"/>
        </w:rPr>
        <w:t xml:space="preserve">interventions </w:t>
      </w:r>
      <w:r w:rsidR="007F0031">
        <w:rPr>
          <w:rFonts w:eastAsiaTheme="minorEastAsia" w:cs="Times New Roman"/>
          <w:sz w:val="24"/>
          <w:szCs w:val="24"/>
        </w:rPr>
        <w:t>can be</w:t>
      </w:r>
      <w:r>
        <w:rPr>
          <w:rFonts w:eastAsiaTheme="minorEastAsia" w:cs="Times New Roman"/>
          <w:sz w:val="24"/>
          <w:szCs w:val="24"/>
        </w:rPr>
        <w:t xml:space="preserve"> effective</w:t>
      </w:r>
      <w:r w:rsidR="007F0031">
        <w:rPr>
          <w:rFonts w:eastAsiaTheme="minorEastAsia" w:cs="Times New Roman"/>
          <w:sz w:val="24"/>
          <w:szCs w:val="24"/>
        </w:rPr>
        <w:t xml:space="preserve"> in achieving continuous abstinence</w:t>
      </w:r>
      <w:r w:rsidR="000C33E5">
        <w:rPr>
          <w:rFonts w:eastAsiaTheme="minorEastAsia" w:cs="Times New Roman"/>
          <w:sz w:val="24"/>
          <w:szCs w:val="24"/>
        </w:rPr>
        <w:t xml:space="preserve">. </w:t>
      </w:r>
      <w:r>
        <w:rPr>
          <w:rFonts w:eastAsiaTheme="minorEastAsia" w:cs="Times New Roman"/>
          <w:sz w:val="24"/>
          <w:szCs w:val="24"/>
        </w:rPr>
        <w:t xml:space="preserve">This is particularly useful for tobacco control in </w:t>
      </w:r>
      <w:r w:rsidR="000C33E5">
        <w:rPr>
          <w:rFonts w:eastAsiaTheme="minorEastAsia" w:cs="Times New Roman"/>
          <w:sz w:val="24"/>
          <w:szCs w:val="24"/>
        </w:rPr>
        <w:t>LMICs where</w:t>
      </w:r>
      <w:r>
        <w:rPr>
          <w:rFonts w:eastAsiaTheme="minorEastAsia" w:cs="Times New Roman"/>
          <w:sz w:val="24"/>
          <w:szCs w:val="24"/>
        </w:rPr>
        <w:t xml:space="preserve"> such interventions </w:t>
      </w:r>
      <w:r w:rsidR="007F0031">
        <w:rPr>
          <w:rFonts w:eastAsiaTheme="minorEastAsia" w:cs="Times New Roman"/>
          <w:sz w:val="24"/>
          <w:szCs w:val="24"/>
        </w:rPr>
        <w:t>can be</w:t>
      </w:r>
      <w:r w:rsidR="000C33E5">
        <w:rPr>
          <w:rFonts w:eastAsiaTheme="minorEastAsia" w:cs="Times New Roman"/>
          <w:sz w:val="24"/>
          <w:szCs w:val="24"/>
        </w:rPr>
        <w:t xml:space="preserve"> delivered</w:t>
      </w:r>
      <w:r>
        <w:rPr>
          <w:rFonts w:eastAsiaTheme="minorEastAsia" w:cs="Times New Roman"/>
          <w:sz w:val="24"/>
          <w:szCs w:val="24"/>
        </w:rPr>
        <w:t xml:space="preserve"> </w:t>
      </w:r>
      <w:r w:rsidR="000C33E5">
        <w:rPr>
          <w:rFonts w:eastAsiaTheme="minorEastAsia" w:cs="Times New Roman"/>
          <w:sz w:val="24"/>
          <w:szCs w:val="24"/>
        </w:rPr>
        <w:t>relatively cheaply</w:t>
      </w:r>
      <w:r w:rsidR="007F0031">
        <w:rPr>
          <w:rFonts w:eastAsiaTheme="minorEastAsia" w:cs="Times New Roman"/>
          <w:sz w:val="24"/>
          <w:szCs w:val="24"/>
        </w:rPr>
        <w:t xml:space="preserve"> with the likelihood of</w:t>
      </w:r>
      <w:r>
        <w:rPr>
          <w:rFonts w:eastAsiaTheme="minorEastAsia" w:cs="Times New Roman"/>
          <w:sz w:val="24"/>
          <w:szCs w:val="24"/>
        </w:rPr>
        <w:t xml:space="preserve"> a big population le</w:t>
      </w:r>
      <w:r w:rsidR="000C33E5">
        <w:rPr>
          <w:rFonts w:eastAsiaTheme="minorEastAsia" w:cs="Times New Roman"/>
          <w:sz w:val="24"/>
          <w:szCs w:val="24"/>
        </w:rPr>
        <w:t xml:space="preserve">vel impact. Governments should focus their efforts on the impoverished tobacco users and prioritise scaling up such </w:t>
      </w:r>
      <w:r w:rsidR="007F0031">
        <w:rPr>
          <w:rFonts w:eastAsiaTheme="minorEastAsia" w:cs="Times New Roman"/>
          <w:sz w:val="24"/>
          <w:szCs w:val="24"/>
        </w:rPr>
        <w:t xml:space="preserve">low-cost </w:t>
      </w:r>
      <w:r w:rsidR="000C33E5">
        <w:rPr>
          <w:rFonts w:eastAsiaTheme="minorEastAsia" w:cs="Times New Roman"/>
          <w:sz w:val="24"/>
          <w:szCs w:val="24"/>
        </w:rPr>
        <w:t xml:space="preserve">interventions. </w:t>
      </w:r>
    </w:p>
    <w:p w14:paraId="2CA7669B" w14:textId="77777777" w:rsidR="002A621A" w:rsidRDefault="002A621A"/>
    <w:p w14:paraId="084E7E76" w14:textId="46561F20" w:rsidR="008812E9" w:rsidRDefault="008812E9">
      <w:r>
        <w:t>References</w:t>
      </w:r>
    </w:p>
    <w:p w14:paraId="0E655548" w14:textId="77777777" w:rsidR="0079608C" w:rsidRPr="0079608C" w:rsidRDefault="002A621A" w:rsidP="0079608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79608C" w:rsidRPr="0079608C">
        <w:t xml:space="preserve">1. WHO. WHO global report: Mortality attributable to tobacco. 2012 </w:t>
      </w:r>
      <w:bookmarkEnd w:id="1"/>
    </w:p>
    <w:p w14:paraId="7610CF97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2" w:name="_ENREF_2"/>
      <w:r w:rsidRPr="0079608C">
        <w:t>2. Siddiqi K, Jawad M, Mushtaq N, et al. Tobacco and Health Disparities. BioMed Research International 2015;</w:t>
      </w:r>
      <w:r w:rsidRPr="0079608C">
        <w:rPr>
          <w:b/>
        </w:rPr>
        <w:t>2015</w:t>
      </w:r>
      <w:r w:rsidRPr="0079608C">
        <w:t>:2 doi: 10.1155/2015/570173</w:t>
      </w:r>
      <w:bookmarkEnd w:id="2"/>
    </w:p>
    <w:p w14:paraId="009D9233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3" w:name="_ENREF_3"/>
      <w:r w:rsidRPr="0079608C">
        <w:t>3. Sarkar BK, West R, Arora M, et al. Effectiveness of a brief community outreach tobacco cessation intervention in India: a cluster-randomised controlled trial (the BABEX Trial). Thorax 2016 doi: 10.1136/thoraxjnl-2016-208732</w:t>
      </w:r>
      <w:bookmarkEnd w:id="3"/>
    </w:p>
    <w:p w14:paraId="05ECF7E3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4" w:name="_ENREF_4"/>
      <w:r w:rsidRPr="0079608C">
        <w:t xml:space="preserve">4. WHO. Global report on urban health: equitable, healthier cities for sustainable development 2016 </w:t>
      </w:r>
      <w:bookmarkEnd w:id="4"/>
    </w:p>
    <w:p w14:paraId="4A1E975B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5" w:name="_ENREF_5"/>
      <w:r w:rsidRPr="0079608C">
        <w:t>5. Jha P, Ramasundarahettige C, Landsman V, et al. 21st-Century Hazards of Smoking and Benefits of Cessation in the United States. New England Journal of Medicine 2013;</w:t>
      </w:r>
      <w:r w:rsidRPr="0079608C">
        <w:rPr>
          <w:b/>
        </w:rPr>
        <w:t>368</w:t>
      </w:r>
      <w:r w:rsidRPr="0079608C">
        <w:t>(4):341-50 doi: doi:10.1056/NEJMsa1211128</w:t>
      </w:r>
      <w:bookmarkEnd w:id="5"/>
    </w:p>
    <w:p w14:paraId="75C1815D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6" w:name="_ENREF_6"/>
      <w:r w:rsidRPr="0079608C">
        <w:t>6. Stead LF, Koilpillai P, Fanshawe TR, et al. Combined pharmacotherapy and behavioural interventions for smoking cessation. The Cochrane database of systematic reviews 2016;</w:t>
      </w:r>
      <w:r w:rsidRPr="0079608C">
        <w:rPr>
          <w:b/>
        </w:rPr>
        <w:t>3</w:t>
      </w:r>
      <w:r w:rsidRPr="0079608C">
        <w:t>:CD008286 doi: 10.1002/14651858.CD008286.pub3</w:t>
      </w:r>
      <w:bookmarkEnd w:id="6"/>
    </w:p>
    <w:p w14:paraId="119F99BE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7" w:name="_ENREF_7"/>
      <w:r w:rsidRPr="0079608C">
        <w:t>7. Song Y, Zhao L, Palipudi KM, et al. Tracking MPOWER in 14 countries: results from the Global Adult Tobacco Survey, 2008–2010. Global Health Promotion 2016;</w:t>
      </w:r>
      <w:r w:rsidRPr="0079608C">
        <w:rPr>
          <w:b/>
        </w:rPr>
        <w:t>23</w:t>
      </w:r>
      <w:r w:rsidRPr="0079608C">
        <w:t>(2 suppl):24-37 doi: 10.1177/1757975913501911</w:t>
      </w:r>
      <w:bookmarkEnd w:id="7"/>
    </w:p>
    <w:p w14:paraId="34F83D16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8" w:name="_ENREF_8"/>
      <w:r w:rsidRPr="0079608C">
        <w:t>8. Pine-Abata H, McNeill A, Murray R, et al. A survey of tobacco dependence treatment services in 121 countries. Addiction 2013;</w:t>
      </w:r>
      <w:r w:rsidRPr="0079608C">
        <w:rPr>
          <w:b/>
        </w:rPr>
        <w:t>108</w:t>
      </w:r>
      <w:r w:rsidRPr="0079608C">
        <w:t>(8):1476-84 doi: 10.1111/add.12172</w:t>
      </w:r>
      <w:bookmarkEnd w:id="8"/>
    </w:p>
    <w:p w14:paraId="006986E6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9" w:name="_ENREF_9"/>
      <w:r w:rsidRPr="0079608C">
        <w:t>9. Adams AM, Islam R, Ahmed T. Who serves the urban poor? A geospatial and descriptive analysis of health services in slum settlements in Dhaka, Bangladesh. Health policy and planning 2015;</w:t>
      </w:r>
      <w:r w:rsidRPr="0079608C">
        <w:rPr>
          <w:b/>
        </w:rPr>
        <w:t>30 Suppl 1</w:t>
      </w:r>
      <w:r w:rsidRPr="0079608C">
        <w:t>:i32-45 doi: 10.1093/heapol/czu094</w:t>
      </w:r>
      <w:bookmarkEnd w:id="9"/>
    </w:p>
    <w:p w14:paraId="3277F079" w14:textId="1F70D054" w:rsidR="0079608C" w:rsidRPr="0079608C" w:rsidRDefault="0079608C" w:rsidP="0079608C">
      <w:pPr>
        <w:pStyle w:val="EndNoteBibliography"/>
        <w:spacing w:after="0"/>
        <w:ind w:left="720" w:hanging="720"/>
      </w:pPr>
      <w:bookmarkStart w:id="10" w:name="_ENREF_10"/>
      <w:r w:rsidRPr="0079608C">
        <w:t>10. Hiscock R, Murray S, Brose LS, et al. Behavioural therapy for smoking cessation: The effectiveness of different intervention types for disadvantaged and affluent smokers. Addictive Behaviors 2013;</w:t>
      </w:r>
      <w:r w:rsidRPr="0079608C">
        <w:rPr>
          <w:b/>
        </w:rPr>
        <w:t>38</w:t>
      </w:r>
      <w:r w:rsidRPr="0079608C">
        <w:t xml:space="preserve">(11):2787-96 doi: </w:t>
      </w:r>
      <w:bookmarkEnd w:id="10"/>
      <w:r>
        <w:fldChar w:fldCharType="begin"/>
      </w:r>
      <w:r>
        <w:instrText xml:space="preserve"> HYPERLINK "http://dx.doi.org/10.1016/j.addbeh.2013.07.010" </w:instrText>
      </w:r>
      <w:r>
        <w:fldChar w:fldCharType="separate"/>
      </w:r>
      <w:r w:rsidRPr="0079608C">
        <w:rPr>
          <w:rStyle w:val="Hyperlink"/>
          <w:rFonts w:asciiTheme="minorHAnsi" w:eastAsiaTheme="minorHAnsi" w:hAnsiTheme="minorHAnsi" w:cstheme="minorBidi"/>
          <w:lang w:eastAsia="en-US"/>
        </w:rPr>
        <w:t>http://dx.doi.org/10.1016/j.addbeh.2013.07.010</w:t>
      </w:r>
      <w:r>
        <w:fldChar w:fldCharType="end"/>
      </w:r>
    </w:p>
    <w:p w14:paraId="473B8E9F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11" w:name="_ENREF_11"/>
      <w:r w:rsidRPr="0079608C">
        <w:t>11. Stead LF, Buitrago D, Preciado N, et al. Physician advice for smoking cessation. Cochrane Database of Systematic Reviews 2013(5) doi: 10.1002/14651858.CD000165.pub4</w:t>
      </w:r>
      <w:bookmarkEnd w:id="11"/>
    </w:p>
    <w:p w14:paraId="61BAF227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12" w:name="_ENREF_12"/>
      <w:r w:rsidRPr="0079608C">
        <w:t>12. Lancaster T, Stead LF. Individual behavioural counselling for smoking cessation. Cochrane Database of Systematic Reviews 2005(2) doi: 10.1002/14651858.CD001292.pub2</w:t>
      </w:r>
      <w:bookmarkEnd w:id="12"/>
    </w:p>
    <w:p w14:paraId="2F5ABC36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13" w:name="_ENREF_13"/>
      <w:r w:rsidRPr="0079608C">
        <w:t>13. Hill S, Amos A, Clifford D, et al. Impact of tobacco control interventions on socioeconomic inequalities in smoking: review of the evidence. Tobacco Control 2014;</w:t>
      </w:r>
      <w:r w:rsidRPr="0079608C">
        <w:rPr>
          <w:b/>
        </w:rPr>
        <w:t>23</w:t>
      </w:r>
      <w:r w:rsidRPr="0079608C">
        <w:t>(e2):e89-e97 doi: 10.1136/tobaccocontrol-2013-051110</w:t>
      </w:r>
      <w:bookmarkEnd w:id="13"/>
    </w:p>
    <w:p w14:paraId="64A2086D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14" w:name="_ENREF_14"/>
      <w:r w:rsidRPr="0079608C">
        <w:t>14. Stead LF, Hartmann-Boyce J, Perera R, et al. Telephone counselling for smoking cessation. Cochrane Database of Systematic Reviews 2013(8) doi: 10.1002/14651858.CD002850.pub3</w:t>
      </w:r>
      <w:bookmarkEnd w:id="14"/>
    </w:p>
    <w:p w14:paraId="65B7EB03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15" w:name="_ENREF_15"/>
      <w:r w:rsidRPr="0079608C">
        <w:t>15. Whittaker R, McRobbie H, Bullen C, et al. Mobile phone-based interventions for smoking cessation. Cochrane Database of Systematic Reviews 2016(4) doi: 10.1002/14651858.CD006611.pub4</w:t>
      </w:r>
      <w:bookmarkEnd w:id="15"/>
    </w:p>
    <w:p w14:paraId="5162CEA7" w14:textId="77777777" w:rsidR="0079608C" w:rsidRPr="0079608C" w:rsidRDefault="0079608C" w:rsidP="0079608C">
      <w:pPr>
        <w:pStyle w:val="EndNoteBibliography"/>
        <w:spacing w:after="0"/>
        <w:ind w:left="720" w:hanging="720"/>
      </w:pPr>
      <w:bookmarkStart w:id="16" w:name="_ENREF_16"/>
      <w:r w:rsidRPr="0079608C">
        <w:t>16. Siddiqi K, Dogar O. Can the internet help economically disadvantaged smokers? Lancet Resp Med 2014;</w:t>
      </w:r>
      <w:r w:rsidRPr="0079608C">
        <w:rPr>
          <w:b/>
        </w:rPr>
        <w:t>2</w:t>
      </w:r>
      <w:r w:rsidRPr="0079608C">
        <w:t>(12):947-48 doi: 10.1016/S2213-2600(14)70214-0</w:t>
      </w:r>
      <w:bookmarkEnd w:id="16"/>
    </w:p>
    <w:p w14:paraId="25A65E8B" w14:textId="77777777" w:rsidR="0079608C" w:rsidRPr="0079608C" w:rsidRDefault="0079608C" w:rsidP="0079608C">
      <w:pPr>
        <w:pStyle w:val="EndNoteBibliography"/>
        <w:ind w:left="720" w:hanging="720"/>
      </w:pPr>
      <w:bookmarkStart w:id="17" w:name="_ENREF_17"/>
      <w:r w:rsidRPr="0079608C">
        <w:lastRenderedPageBreak/>
        <w:t>17. Yach D. WHO Framework Convention on Tobacco Control. Lancet 2003;</w:t>
      </w:r>
      <w:r w:rsidRPr="0079608C">
        <w:rPr>
          <w:b/>
        </w:rPr>
        <w:t>361</w:t>
      </w:r>
      <w:r w:rsidRPr="0079608C">
        <w:t>(9357):611-2 doi: 10.1016/S0140-6736(03)12532-9</w:t>
      </w:r>
      <w:bookmarkEnd w:id="17"/>
    </w:p>
    <w:p w14:paraId="32D1A539" w14:textId="569ED035" w:rsidR="005F398B" w:rsidRDefault="002A621A" w:rsidP="0079608C">
      <w:r>
        <w:fldChar w:fldCharType="end"/>
      </w:r>
    </w:p>
    <w:sectPr w:rsidR="005F398B" w:rsidSect="00A55399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19268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E579" w14:textId="77777777" w:rsidR="00F7413E" w:rsidRDefault="00F7413E" w:rsidP="008812E9">
      <w:pPr>
        <w:spacing w:after="0" w:line="240" w:lineRule="auto"/>
      </w:pPr>
      <w:r>
        <w:separator/>
      </w:r>
    </w:p>
  </w:endnote>
  <w:endnote w:type="continuationSeparator" w:id="0">
    <w:p w14:paraId="43035B37" w14:textId="77777777" w:rsidR="00F7413E" w:rsidRDefault="00F7413E" w:rsidP="0088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AEDE3" w14:textId="77777777" w:rsidR="00F7413E" w:rsidRDefault="00F7413E" w:rsidP="00663A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34069" w14:textId="77777777" w:rsidR="00F7413E" w:rsidRDefault="00F7413E" w:rsidP="008812E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C3A35" w14:textId="77777777" w:rsidR="00F7413E" w:rsidRDefault="00F7413E" w:rsidP="00663A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08C">
      <w:rPr>
        <w:rStyle w:val="PageNumber"/>
        <w:noProof/>
      </w:rPr>
      <w:t>5</w:t>
    </w:r>
    <w:r>
      <w:rPr>
        <w:rStyle w:val="PageNumber"/>
      </w:rPr>
      <w:fldChar w:fldCharType="end"/>
    </w:r>
  </w:p>
  <w:p w14:paraId="42E38EDB" w14:textId="77777777" w:rsidR="00F7413E" w:rsidRDefault="00F7413E" w:rsidP="008812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A113" w14:textId="77777777" w:rsidR="00F7413E" w:rsidRDefault="00F7413E" w:rsidP="008812E9">
      <w:pPr>
        <w:spacing w:after="0" w:line="240" w:lineRule="auto"/>
      </w:pPr>
      <w:r>
        <w:separator/>
      </w:r>
    </w:p>
  </w:footnote>
  <w:footnote w:type="continuationSeparator" w:id="0">
    <w:p w14:paraId="209D3779" w14:textId="77777777" w:rsidR="00F7413E" w:rsidRDefault="00F7413E" w:rsidP="0088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F1E"/>
    <w:multiLevelType w:val="hybridMultilevel"/>
    <w:tmpl w:val="4646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4A0618"/>
    <w:multiLevelType w:val="hybridMultilevel"/>
    <w:tmpl w:val="F2D4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91A4F"/>
    <w:multiLevelType w:val="hybridMultilevel"/>
    <w:tmpl w:val="07C4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Elsey">
    <w15:presenceInfo w15:providerId="AD" w15:userId="S-1-5-21-1390067357-1993962763-725345543-280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CategoryHeadingStyles" w:val="&lt;section-heading-styles&gt;&lt;category-title alignment=&quot;1&quot;&gt;&lt;/category-title&gt;&lt;category-heading alignment=&quot;1&quot;&gt;&lt;/category-heading&gt;&lt;/section-heading-styles&gt;"/>
    <w:docVar w:name="EN.DefaultReferenceGroups" w:val="&lt;reference-groups&gt;&lt;reference-group&gt;&lt;kind&gt;1&lt;/kind&gt;&lt;heading&gt;&lt;/heading&gt;&lt;alignment&gt;0&lt;/alignment&gt;&lt;records&gt;&lt;record&gt;&lt;key app=&quot;EN&quot; db-id=&quot;dd50axpwfrsa9cexrvhx2s04z5xwwpftdtp9&quot; timestamp=&quot;1476088289&quot;&gt;7&lt;/key&gt;&lt;/record&gt;&lt;record&gt;&lt;key app=&quot;EN&quot; db-id=&quot;dd50axpwfrsa9cexrvhx2s04z5xwwpftdtp9&quot; timestamp=&quot;1476090832&quot;&gt;8&lt;/key&gt;&lt;/record&gt;&lt;record&gt;&lt;key app=&quot;EN&quot; db-id=&quot;dd50axpwfrsa9cexrvhx2s04z5xwwpftdtp9&quot; timestamp=&quot;1476125905&quot;&gt;24&lt;/key&gt;&lt;/record&gt;&lt;record&gt;&lt;key app=&quot;EN&quot; db-id=&quot;dd50axpwfrsa9cexrvhx2s04z5xwwpftdtp9&quot; timestamp=&quot;1476091247&quot;&gt;9&lt;/key&gt;&lt;/record&gt;&lt;record&gt;&lt;key app=&quot;EN&quot; db-id=&quot;dd50axpwfrsa9cexrvhx2s04z5xwwpftdtp9&quot; timestamp=&quot;1476093439&quot;&gt;10&lt;/key&gt;&lt;/record&gt;&lt;record&gt;&lt;key app=&quot;EN&quot; db-id=&quot;dd50axpwfrsa9cexrvhx2s04z5xwwpftdtp9&quot; timestamp=&quot;1476094261&quot;&gt;11&lt;/key&gt;&lt;/record&gt;&lt;record&gt;&lt;key app=&quot;EN&quot; db-id=&quot;dd50axpwfrsa9cexrvhx2s04z5xwwpftdtp9&quot; timestamp=&quot;1476094864&quot;&gt;13&lt;/key&gt;&lt;/record&gt;&lt;record&gt;&lt;key app=&quot;EN&quot; db-id=&quot;dd50axpwfrsa9cexrvhx2s04z5xwwpftdtp9&quot; timestamp=&quot;1476095486&quot;&gt;14&lt;/key&gt;&lt;/record&gt;&lt;record&gt;&lt;key app=&quot;EN&quot; db-id=&quot;dd50axpwfrsa9cexrvhx2s04z5xwwpftdtp9&quot; timestamp=&quot;1476096295&quot;&gt;16&lt;/key&gt;&lt;/record&gt;&lt;record&gt;&lt;key app=&quot;EN&quot; db-id=&quot;dd50axpwfrsa9cexrvhx2s04z5xwwpftdtp9&quot; timestamp=&quot;1476097964&quot;&gt;17&lt;/key&gt;&lt;/record&gt;&lt;record&gt;&lt;key app=&quot;EN&quot; db-id=&quot;dd50axpwfrsa9cexrvhx2s04z5xwwpftdtp9&quot; timestamp=&quot;1476100265&quot;&gt;19&lt;/key&gt;&lt;/record&gt;&lt;record&gt;&lt;key app=&quot;EN&quot; db-id=&quot;dd50axpwfrsa9cexrvhx2s04z5xwwpftdtp9&quot; timestamp=&quot;1476100179&quot;&gt;18&lt;/key&gt;&lt;/record&gt;&lt;record&gt;&lt;key app=&quot;EN&quot; db-id=&quot;dd50axpwfrsa9cexrvhx2s04z5xwwpftdtp9&quot; timestamp=&quot;1476101095&quot;&gt;20&lt;/key&gt;&lt;/record&gt;&lt;record&gt;&lt;key app=&quot;EN&quot; db-id=&quot;dd50axpwfrsa9cexrvhx2s04z5xwwpftdtp9&quot; timestamp=&quot;1476106623&quot;&gt;21&lt;/key&gt;&lt;/record&gt;&lt;record&gt;&lt;key app=&quot;EN&quot; db-id=&quot;dd50axpwfrsa9cexrvhx2s04z5xwwpftdtp9&quot; timestamp=&quot;1476106779&quot;&gt;22&lt;/key&gt;&lt;/record&gt;&lt;record&gt;&lt;key app=&quot;EN&quot; db-id=&quot;dd50axpwfrsa9cexrvhx2s04z5xwwpftdtp9&quot; timestamp=&quot;1476106961&quot;&gt;23&lt;/key&gt;&lt;/record&gt;&lt;record&gt;&lt;key app=&quot;EN&quot; db-id=&quot;dd50axpwfrsa9cexrvhx2s04z5xwwpftdtp9&quot; timestamp=&quot;1476212998&quot;&gt;28&lt;/key&gt;&lt;/record&gt;&lt;/records&gt;&lt;/reference-group&gt;&lt;/reference-groups&gt;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EndNo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d50axpwfrsa9cexrvhx2s04z5xwwpftdtp9&quot;&gt;My EndNote Library&lt;record-ids&gt;&lt;item&gt;7&lt;/item&gt;&lt;item&gt;8&lt;/item&gt;&lt;item&gt;9&lt;/item&gt;&lt;item&gt;10&lt;/item&gt;&lt;item&gt;11&lt;/item&gt;&lt;item&gt;13&lt;/item&gt;&lt;item&gt;14&lt;/item&gt;&lt;item&gt;16&lt;/item&gt;&lt;item&gt;17&lt;/item&gt;&lt;item&gt;18&lt;/item&gt;&lt;item&gt;19&lt;/item&gt;&lt;item&gt;20&lt;/item&gt;&lt;item&gt;21&lt;/item&gt;&lt;item&gt;22&lt;/item&gt;&lt;item&gt;23&lt;/item&gt;&lt;item&gt;24&lt;/item&gt;&lt;item&gt;28&lt;/item&gt;&lt;/record-ids&gt;&lt;/item&gt;&lt;/Libraries&gt;"/>
  </w:docVars>
  <w:rsids>
    <w:rsidRoot w:val="006A7DA2"/>
    <w:rsid w:val="00071269"/>
    <w:rsid w:val="000A0F3F"/>
    <w:rsid w:val="000C1307"/>
    <w:rsid w:val="000C33E5"/>
    <w:rsid w:val="000C39B9"/>
    <w:rsid w:val="0012573E"/>
    <w:rsid w:val="00165D5F"/>
    <w:rsid w:val="002A621A"/>
    <w:rsid w:val="002E78B9"/>
    <w:rsid w:val="00303622"/>
    <w:rsid w:val="00323FE0"/>
    <w:rsid w:val="003F25E2"/>
    <w:rsid w:val="00447F93"/>
    <w:rsid w:val="004F367F"/>
    <w:rsid w:val="005E3EBA"/>
    <w:rsid w:val="005F398B"/>
    <w:rsid w:val="00623693"/>
    <w:rsid w:val="006540DF"/>
    <w:rsid w:val="00663AB1"/>
    <w:rsid w:val="00681321"/>
    <w:rsid w:val="006A7DA2"/>
    <w:rsid w:val="006E500E"/>
    <w:rsid w:val="007105B4"/>
    <w:rsid w:val="0079608C"/>
    <w:rsid w:val="007A1234"/>
    <w:rsid w:val="007A7CBB"/>
    <w:rsid w:val="007F0031"/>
    <w:rsid w:val="008812E9"/>
    <w:rsid w:val="00917DAF"/>
    <w:rsid w:val="00930D23"/>
    <w:rsid w:val="0093223C"/>
    <w:rsid w:val="009538B0"/>
    <w:rsid w:val="00955C99"/>
    <w:rsid w:val="009C20DE"/>
    <w:rsid w:val="009E7F00"/>
    <w:rsid w:val="00A33998"/>
    <w:rsid w:val="00A44023"/>
    <w:rsid w:val="00A55399"/>
    <w:rsid w:val="00A766D9"/>
    <w:rsid w:val="00A811D0"/>
    <w:rsid w:val="00A8307E"/>
    <w:rsid w:val="00AD2DD8"/>
    <w:rsid w:val="00BB05BD"/>
    <w:rsid w:val="00C02C78"/>
    <w:rsid w:val="00C31414"/>
    <w:rsid w:val="00D505E1"/>
    <w:rsid w:val="00D57B7B"/>
    <w:rsid w:val="00DB4906"/>
    <w:rsid w:val="00DC3869"/>
    <w:rsid w:val="00E53D29"/>
    <w:rsid w:val="00F17E45"/>
    <w:rsid w:val="00F25241"/>
    <w:rsid w:val="00F45BCE"/>
    <w:rsid w:val="00F7413E"/>
    <w:rsid w:val="00F9714C"/>
    <w:rsid w:val="00F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91A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DA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7DA2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A2"/>
    <w:pPr>
      <w:numPr>
        <w:ilvl w:val="1"/>
      </w:numPr>
      <w:spacing w:after="0" w:line="240" w:lineRule="auto"/>
    </w:pPr>
    <w:rPr>
      <w:rFonts w:asciiTheme="majorHAnsi" w:eastAsiaTheme="majorEastAsia" w:hAnsiTheme="majorHAnsi" w:cs="Times New Roman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7DA2"/>
    <w:rPr>
      <w:rFonts w:asciiTheme="majorHAnsi" w:eastAsiaTheme="majorEastAsia" w:hAnsiTheme="majorHAnsi" w:cs="Times New Roman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DA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7D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DA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DA2"/>
    <w:rPr>
      <w:rFonts w:eastAsiaTheme="minorEastAsia" w:cs="Times New Roman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A7DA2"/>
    <w:pPr>
      <w:spacing w:after="200" w:line="240" w:lineRule="auto"/>
    </w:pPr>
    <w:rPr>
      <w:rFonts w:ascii="Calibri" w:eastAsiaTheme="minorEastAsia" w:hAnsi="Calibri" w:cs="Times New Roman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A7DA2"/>
    <w:rPr>
      <w:rFonts w:ascii="Calibri" w:eastAsiaTheme="minorEastAsia" w:hAnsi="Calibri" w:cs="Times New Roman"/>
      <w:noProof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A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2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23"/>
    <w:rPr>
      <w:rFonts w:eastAsiaTheme="minorEastAsia" w:cs="Times New Roman"/>
      <w:b/>
      <w:bCs/>
      <w:sz w:val="20"/>
      <w:szCs w:val="20"/>
    </w:rPr>
  </w:style>
  <w:style w:type="character" w:customStyle="1" w:styleId="current-selection">
    <w:name w:val="current-selection"/>
    <w:basedOn w:val="DefaultParagraphFont"/>
    <w:rsid w:val="009E7F00"/>
  </w:style>
  <w:style w:type="character" w:customStyle="1" w:styleId="a">
    <w:name w:val="_"/>
    <w:basedOn w:val="DefaultParagraphFont"/>
    <w:rsid w:val="009E7F00"/>
  </w:style>
  <w:style w:type="character" w:styleId="Hyperlink">
    <w:name w:val="Hyperlink"/>
    <w:basedOn w:val="DefaultParagraphFont"/>
    <w:uiPriority w:val="99"/>
    <w:unhideWhenUsed/>
    <w:rsid w:val="002A621A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rsid w:val="00A55399"/>
    <w:pPr>
      <w:spacing w:after="0"/>
      <w:jc w:val="center"/>
    </w:pPr>
    <w:rPr>
      <w:rFonts w:ascii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12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E9"/>
  </w:style>
  <w:style w:type="character" w:styleId="PageNumber">
    <w:name w:val="page number"/>
    <w:basedOn w:val="DefaultParagraphFont"/>
    <w:uiPriority w:val="99"/>
    <w:semiHidden/>
    <w:unhideWhenUsed/>
    <w:rsid w:val="008812E9"/>
  </w:style>
  <w:style w:type="paragraph" w:customStyle="1" w:styleId="EndNoteCategoryHeading">
    <w:name w:val="EndNote Category Heading"/>
    <w:basedOn w:val="Normal"/>
    <w:rsid w:val="00F7413E"/>
    <w:pPr>
      <w:spacing w:before="120" w:after="120"/>
    </w:pPr>
  </w:style>
  <w:style w:type="paragraph" w:customStyle="1" w:styleId="EndNoteCategoryTitle">
    <w:name w:val="EndNote Category Title"/>
    <w:basedOn w:val="Normal"/>
    <w:rsid w:val="00F7413E"/>
    <w:pPr>
      <w:spacing w:before="120" w:after="120"/>
      <w:jc w:val="center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DA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7DA2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A2"/>
    <w:pPr>
      <w:numPr>
        <w:ilvl w:val="1"/>
      </w:numPr>
      <w:spacing w:after="0" w:line="240" w:lineRule="auto"/>
    </w:pPr>
    <w:rPr>
      <w:rFonts w:asciiTheme="majorHAnsi" w:eastAsiaTheme="majorEastAsia" w:hAnsiTheme="majorHAnsi" w:cs="Times New Roman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7DA2"/>
    <w:rPr>
      <w:rFonts w:asciiTheme="majorHAnsi" w:eastAsiaTheme="majorEastAsia" w:hAnsiTheme="majorHAnsi" w:cs="Times New Roman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DA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7D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DA2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DA2"/>
    <w:rPr>
      <w:rFonts w:eastAsiaTheme="minorEastAsia" w:cs="Times New Roman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A7DA2"/>
    <w:pPr>
      <w:spacing w:after="200" w:line="240" w:lineRule="auto"/>
    </w:pPr>
    <w:rPr>
      <w:rFonts w:ascii="Calibri" w:eastAsiaTheme="minorEastAsia" w:hAnsi="Calibri" w:cs="Times New Roman"/>
      <w:noProof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A7DA2"/>
    <w:rPr>
      <w:rFonts w:ascii="Calibri" w:eastAsiaTheme="minorEastAsia" w:hAnsi="Calibri" w:cs="Times New Roman"/>
      <w:noProof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A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D23"/>
    <w:pPr>
      <w:spacing w:after="16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D23"/>
    <w:rPr>
      <w:rFonts w:eastAsiaTheme="minorEastAsia" w:cs="Times New Roman"/>
      <w:b/>
      <w:bCs/>
      <w:sz w:val="20"/>
      <w:szCs w:val="20"/>
    </w:rPr>
  </w:style>
  <w:style w:type="character" w:customStyle="1" w:styleId="current-selection">
    <w:name w:val="current-selection"/>
    <w:basedOn w:val="DefaultParagraphFont"/>
    <w:rsid w:val="009E7F00"/>
  </w:style>
  <w:style w:type="character" w:customStyle="1" w:styleId="a">
    <w:name w:val="_"/>
    <w:basedOn w:val="DefaultParagraphFont"/>
    <w:rsid w:val="009E7F00"/>
  </w:style>
  <w:style w:type="character" w:styleId="Hyperlink">
    <w:name w:val="Hyperlink"/>
    <w:basedOn w:val="DefaultParagraphFont"/>
    <w:uiPriority w:val="99"/>
    <w:unhideWhenUsed/>
    <w:rsid w:val="002A621A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rsid w:val="00A55399"/>
    <w:pPr>
      <w:spacing w:after="0"/>
      <w:jc w:val="center"/>
    </w:pPr>
    <w:rPr>
      <w:rFonts w:ascii="Calibri" w:hAnsi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12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2E9"/>
  </w:style>
  <w:style w:type="character" w:styleId="PageNumber">
    <w:name w:val="page number"/>
    <w:basedOn w:val="DefaultParagraphFont"/>
    <w:uiPriority w:val="99"/>
    <w:semiHidden/>
    <w:unhideWhenUsed/>
    <w:rsid w:val="008812E9"/>
  </w:style>
  <w:style w:type="paragraph" w:customStyle="1" w:styleId="EndNoteCategoryHeading">
    <w:name w:val="EndNote Category Heading"/>
    <w:basedOn w:val="Normal"/>
    <w:rsid w:val="00F7413E"/>
    <w:pPr>
      <w:spacing w:before="120" w:after="120"/>
    </w:pPr>
  </w:style>
  <w:style w:type="paragraph" w:customStyle="1" w:styleId="EndNoteCategoryTitle">
    <w:name w:val="EndNote Category Title"/>
    <w:basedOn w:val="Normal"/>
    <w:rsid w:val="00F7413E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5208</Words>
  <Characters>29690</Characters>
  <Application>Microsoft Macintosh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Kamran Siddiqi</cp:lastModifiedBy>
  <cp:revision>5</cp:revision>
  <dcterms:created xsi:type="dcterms:W3CDTF">2016-10-11T18:33:00Z</dcterms:created>
  <dcterms:modified xsi:type="dcterms:W3CDTF">2016-10-11T19:14:00Z</dcterms:modified>
</cp:coreProperties>
</file>