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BBCD2" w14:textId="77777777" w:rsidR="00285F55" w:rsidRDefault="00285F55" w:rsidP="00700886">
      <w:pPr>
        <w:spacing w:line="360" w:lineRule="auto"/>
        <w:jc w:val="center"/>
        <w:rPr>
          <w:b/>
        </w:rPr>
      </w:pPr>
      <w:bookmarkStart w:id="0" w:name="_GoBack"/>
      <w:bookmarkEnd w:id="0"/>
    </w:p>
    <w:p w14:paraId="7667E746" w14:textId="77777777" w:rsidR="00285F55" w:rsidRDefault="00285F55" w:rsidP="00700886">
      <w:pPr>
        <w:spacing w:line="360" w:lineRule="auto"/>
        <w:jc w:val="center"/>
        <w:rPr>
          <w:b/>
        </w:rPr>
      </w:pPr>
    </w:p>
    <w:p w14:paraId="0B20620B" w14:textId="77777777" w:rsidR="00285F55" w:rsidRDefault="00285F55" w:rsidP="00700886">
      <w:pPr>
        <w:spacing w:line="360" w:lineRule="auto"/>
        <w:jc w:val="center"/>
        <w:rPr>
          <w:b/>
        </w:rPr>
      </w:pPr>
    </w:p>
    <w:p w14:paraId="745DEBFA" w14:textId="77777777" w:rsidR="00285F55" w:rsidRDefault="00285F55" w:rsidP="00700886">
      <w:pPr>
        <w:spacing w:line="360" w:lineRule="auto"/>
        <w:jc w:val="center"/>
        <w:rPr>
          <w:b/>
        </w:rPr>
      </w:pPr>
    </w:p>
    <w:p w14:paraId="5232C790" w14:textId="77777777" w:rsidR="00285F55" w:rsidRDefault="00285F55" w:rsidP="00700886">
      <w:pPr>
        <w:spacing w:line="360" w:lineRule="auto"/>
        <w:jc w:val="center"/>
        <w:rPr>
          <w:b/>
        </w:rPr>
      </w:pPr>
    </w:p>
    <w:p w14:paraId="112AF06E" w14:textId="77777777" w:rsidR="00285F55" w:rsidRDefault="00285F55" w:rsidP="00700886">
      <w:pPr>
        <w:spacing w:line="360" w:lineRule="auto"/>
        <w:jc w:val="center"/>
        <w:rPr>
          <w:b/>
        </w:rPr>
      </w:pPr>
    </w:p>
    <w:p w14:paraId="7177C204" w14:textId="4110C87E" w:rsidR="00285F55" w:rsidRDefault="00285F55" w:rsidP="00700886">
      <w:pPr>
        <w:spacing w:line="360" w:lineRule="auto"/>
        <w:jc w:val="center"/>
        <w:rPr>
          <w:b/>
        </w:rPr>
      </w:pPr>
      <w:r>
        <w:rPr>
          <w:b/>
        </w:rPr>
        <w:t>Editorial: Sleep problems in children with dyslexia: understanding the role of sleep in neurocognitive development through the lens of developmental disorders</w:t>
      </w:r>
    </w:p>
    <w:p w14:paraId="26C72630" w14:textId="77777777" w:rsidR="00285F55" w:rsidRDefault="00285F55" w:rsidP="00700886">
      <w:pPr>
        <w:spacing w:line="360" w:lineRule="auto"/>
        <w:jc w:val="center"/>
        <w:rPr>
          <w:b/>
        </w:rPr>
      </w:pPr>
    </w:p>
    <w:p w14:paraId="3BE8676F" w14:textId="38279A75" w:rsidR="00285F55" w:rsidRPr="00285F55" w:rsidRDefault="00285F55" w:rsidP="00700886">
      <w:pPr>
        <w:spacing w:line="360" w:lineRule="auto"/>
        <w:jc w:val="center"/>
        <w:rPr>
          <w:vertAlign w:val="superscript"/>
        </w:rPr>
      </w:pPr>
      <w:r>
        <w:t xml:space="preserve">Faye R H </w:t>
      </w:r>
      <w:proofErr w:type="spellStart"/>
      <w:r>
        <w:t>Smith</w:t>
      </w:r>
      <w:r>
        <w:rPr>
          <w:vertAlign w:val="superscript"/>
        </w:rPr>
        <w:t>a</w:t>
      </w:r>
      <w:proofErr w:type="spellEnd"/>
    </w:p>
    <w:p w14:paraId="5DD4E91C" w14:textId="554CB4B1" w:rsidR="00285F55" w:rsidRDefault="00285F55" w:rsidP="00700886">
      <w:pPr>
        <w:spacing w:line="360" w:lineRule="auto"/>
        <w:jc w:val="center"/>
      </w:pPr>
      <w:r>
        <w:t>&amp;</w:t>
      </w:r>
    </w:p>
    <w:p w14:paraId="2E24D002" w14:textId="625D3F5C" w:rsidR="00285F55" w:rsidRDefault="00285F55" w:rsidP="00700886">
      <w:pPr>
        <w:spacing w:line="360" w:lineRule="auto"/>
        <w:jc w:val="center"/>
        <w:rPr>
          <w:vertAlign w:val="superscript"/>
        </w:rPr>
      </w:pPr>
      <w:r>
        <w:t xml:space="preserve">Lisa M </w:t>
      </w:r>
      <w:proofErr w:type="spellStart"/>
      <w:r>
        <w:t>Henderson</w:t>
      </w:r>
      <w:r>
        <w:rPr>
          <w:vertAlign w:val="superscript"/>
        </w:rPr>
        <w:t>b</w:t>
      </w:r>
      <w:proofErr w:type="spellEnd"/>
    </w:p>
    <w:p w14:paraId="328A033A" w14:textId="77777777" w:rsidR="00285F55" w:rsidRDefault="00285F55" w:rsidP="00700886">
      <w:pPr>
        <w:spacing w:line="360" w:lineRule="auto"/>
        <w:jc w:val="center"/>
        <w:rPr>
          <w:vertAlign w:val="superscript"/>
        </w:rPr>
      </w:pPr>
    </w:p>
    <w:p w14:paraId="34F4E88C" w14:textId="77777777" w:rsidR="00285F55" w:rsidRDefault="00285F55" w:rsidP="00285F55">
      <w:pPr>
        <w:spacing w:line="480" w:lineRule="auto"/>
        <w:rPr>
          <w:rStyle w:val="Hyperlink"/>
          <w:rFonts w:ascii="Times New Roman" w:hAnsi="Times New Roman" w:cs="Times New Roman"/>
        </w:rPr>
      </w:pPr>
      <w:r w:rsidRPr="00D50AFC">
        <w:rPr>
          <w:rFonts w:ascii="Times New Roman" w:hAnsi="Times New Roman" w:cs="Times New Roman"/>
          <w:vertAlign w:val="superscript"/>
        </w:rPr>
        <w:t>a</w:t>
      </w:r>
      <w:r w:rsidRPr="00D50AFC">
        <w:rPr>
          <w:rFonts w:ascii="Times New Roman" w:hAnsi="Times New Roman" w:cs="Times New Roman"/>
        </w:rPr>
        <w:t xml:space="preserve"> Institute of Neuroscience, Medical School, Newcastle University, Newcastle-upon-Tyne, UK, NE2 4HH; </w:t>
      </w:r>
      <w:hyperlink r:id="rId7" w:history="1">
        <w:r w:rsidRPr="00D50AFC">
          <w:rPr>
            <w:rStyle w:val="Hyperlink"/>
            <w:rFonts w:ascii="Times New Roman" w:hAnsi="Times New Roman" w:cs="Times New Roman"/>
          </w:rPr>
          <w:t>faye.smith@ncl.ac.uk</w:t>
        </w:r>
      </w:hyperlink>
    </w:p>
    <w:p w14:paraId="02B29C7D" w14:textId="77777777" w:rsidR="00285F55" w:rsidRPr="00D50AFC" w:rsidRDefault="00285F55" w:rsidP="00285F55">
      <w:pPr>
        <w:spacing w:line="480" w:lineRule="auto"/>
        <w:rPr>
          <w:rFonts w:ascii="Times New Roman" w:hAnsi="Times New Roman" w:cs="Times New Roman"/>
        </w:rPr>
      </w:pPr>
    </w:p>
    <w:p w14:paraId="0104EC96" w14:textId="7036D5BD" w:rsidR="00285F55" w:rsidRPr="00285F55" w:rsidRDefault="00285F55" w:rsidP="00285F55">
      <w:pPr>
        <w:spacing w:line="360" w:lineRule="auto"/>
      </w:pPr>
      <w:proofErr w:type="gramStart"/>
      <w:r>
        <w:rPr>
          <w:vertAlign w:val="superscript"/>
        </w:rPr>
        <w:t>b</w:t>
      </w:r>
      <w:proofErr w:type="gramEnd"/>
      <w:r>
        <w:t xml:space="preserve"> Department of Psychology, University of York, York, UK, YO10 5DD; </w:t>
      </w:r>
      <w:hyperlink r:id="rId8" w:history="1">
        <w:r w:rsidRPr="0095689E">
          <w:rPr>
            <w:rStyle w:val="Hyperlink"/>
          </w:rPr>
          <w:t>lisa-marie.henderson@york.ac.uk</w:t>
        </w:r>
      </w:hyperlink>
    </w:p>
    <w:p w14:paraId="1A5B0BB7" w14:textId="77777777" w:rsidR="00285F55" w:rsidRDefault="00285F55" w:rsidP="00700886">
      <w:pPr>
        <w:spacing w:line="360" w:lineRule="auto"/>
        <w:jc w:val="center"/>
        <w:rPr>
          <w:b/>
        </w:rPr>
      </w:pPr>
    </w:p>
    <w:p w14:paraId="6CEE1DE7" w14:textId="77777777" w:rsidR="00285F55" w:rsidRDefault="00285F55" w:rsidP="00700886">
      <w:pPr>
        <w:spacing w:line="360" w:lineRule="auto"/>
        <w:jc w:val="center"/>
        <w:rPr>
          <w:b/>
        </w:rPr>
      </w:pPr>
    </w:p>
    <w:p w14:paraId="31DD337D" w14:textId="0002C062" w:rsidR="00285F55" w:rsidRDefault="00285F55" w:rsidP="00700886">
      <w:pPr>
        <w:spacing w:line="360" w:lineRule="auto"/>
        <w:jc w:val="center"/>
      </w:pPr>
      <w:r>
        <w:t>Word count = 1349</w:t>
      </w:r>
    </w:p>
    <w:p w14:paraId="192A1F62" w14:textId="77777777" w:rsidR="00285F55" w:rsidRDefault="00285F55" w:rsidP="00700886">
      <w:pPr>
        <w:spacing w:line="360" w:lineRule="auto"/>
        <w:jc w:val="center"/>
      </w:pPr>
    </w:p>
    <w:p w14:paraId="049B288D" w14:textId="77777777" w:rsidR="00285F55" w:rsidRDefault="00285F55" w:rsidP="00700886">
      <w:pPr>
        <w:spacing w:line="360" w:lineRule="auto"/>
        <w:jc w:val="center"/>
      </w:pPr>
    </w:p>
    <w:p w14:paraId="4F6F5E7F" w14:textId="77777777" w:rsidR="00285F55" w:rsidRDefault="00285F55" w:rsidP="00700886">
      <w:pPr>
        <w:spacing w:line="360" w:lineRule="auto"/>
        <w:jc w:val="center"/>
      </w:pPr>
    </w:p>
    <w:p w14:paraId="05FE2A1F" w14:textId="77777777" w:rsidR="00285F55" w:rsidRDefault="00285F55" w:rsidP="00700886">
      <w:pPr>
        <w:spacing w:line="360" w:lineRule="auto"/>
        <w:jc w:val="center"/>
      </w:pPr>
    </w:p>
    <w:p w14:paraId="02A29CD7" w14:textId="77777777" w:rsidR="00285F55" w:rsidRDefault="00285F55" w:rsidP="00700886">
      <w:pPr>
        <w:spacing w:line="360" w:lineRule="auto"/>
        <w:jc w:val="center"/>
      </w:pPr>
    </w:p>
    <w:p w14:paraId="336792B6" w14:textId="77777777" w:rsidR="00285F55" w:rsidRDefault="00285F55" w:rsidP="00700886">
      <w:pPr>
        <w:spacing w:line="360" w:lineRule="auto"/>
        <w:jc w:val="center"/>
      </w:pPr>
    </w:p>
    <w:p w14:paraId="27742936" w14:textId="77777777" w:rsidR="00285F55" w:rsidRDefault="00285F55" w:rsidP="00700886">
      <w:pPr>
        <w:spacing w:line="360" w:lineRule="auto"/>
        <w:jc w:val="center"/>
      </w:pPr>
    </w:p>
    <w:p w14:paraId="7E891B6D" w14:textId="77777777" w:rsidR="00285F55" w:rsidRPr="00285F55" w:rsidRDefault="00285F55" w:rsidP="00285F55">
      <w:pPr>
        <w:spacing w:line="360" w:lineRule="auto"/>
      </w:pPr>
    </w:p>
    <w:p w14:paraId="0E0D0B3E" w14:textId="77777777" w:rsidR="00285F55" w:rsidRDefault="00285F55" w:rsidP="00700886">
      <w:pPr>
        <w:spacing w:line="360" w:lineRule="auto"/>
        <w:jc w:val="center"/>
        <w:rPr>
          <w:b/>
        </w:rPr>
      </w:pPr>
    </w:p>
    <w:p w14:paraId="25751248" w14:textId="77777777" w:rsidR="00285F55" w:rsidRDefault="00285F55" w:rsidP="00700886">
      <w:pPr>
        <w:spacing w:line="360" w:lineRule="auto"/>
        <w:jc w:val="center"/>
        <w:rPr>
          <w:b/>
        </w:rPr>
      </w:pPr>
    </w:p>
    <w:p w14:paraId="4B5C9E3D" w14:textId="77777777" w:rsidR="00924A96" w:rsidRDefault="00E25397" w:rsidP="00700886">
      <w:pPr>
        <w:spacing w:line="360" w:lineRule="auto"/>
        <w:jc w:val="center"/>
        <w:rPr>
          <w:b/>
        </w:rPr>
      </w:pPr>
      <w:r>
        <w:rPr>
          <w:b/>
        </w:rPr>
        <w:lastRenderedPageBreak/>
        <w:t>Sleep problems in children with dyslexia: understanding the role of sleep in neurocognitive development through the lens of developmental disorders</w:t>
      </w:r>
    </w:p>
    <w:p w14:paraId="3B2F5F94" w14:textId="77777777" w:rsidR="00E25397" w:rsidRDefault="00E25397" w:rsidP="00700886">
      <w:pPr>
        <w:spacing w:line="360" w:lineRule="auto"/>
        <w:jc w:val="center"/>
        <w:rPr>
          <w:b/>
        </w:rPr>
      </w:pPr>
    </w:p>
    <w:p w14:paraId="23728D4E" w14:textId="5CF3091B" w:rsidR="00E25397" w:rsidRDefault="00E25397" w:rsidP="00147820">
      <w:pPr>
        <w:spacing w:line="480" w:lineRule="auto"/>
      </w:pPr>
      <w:r>
        <w:t>It has long been recognized that sleep is m</w:t>
      </w:r>
      <w:r w:rsidR="00494EA7">
        <w:t>ore than a</w:t>
      </w:r>
      <w:r>
        <w:t xml:space="preserve"> passive recovery state</w:t>
      </w:r>
      <w:r w:rsidR="00494EA7">
        <w:t xml:space="preserve"> or mere inconvenience</w:t>
      </w:r>
      <w:r>
        <w:t>. Sleep plays an active role in maintaining a healthy body, brain and mind</w:t>
      </w:r>
      <w:r w:rsidR="00E87A7B">
        <w:t xml:space="preserve">, </w:t>
      </w:r>
      <w:r w:rsidR="00C20AB8">
        <w:t>and</w:t>
      </w:r>
      <w:r w:rsidR="00E87A7B">
        <w:t xml:space="preserve"> numerous studies suggest that sleep is integral to learning and memory</w:t>
      </w:r>
      <w:r>
        <w:t xml:space="preserve">. </w:t>
      </w:r>
      <w:r w:rsidR="00494EA7">
        <w:t>The importance of sleep for cogn</w:t>
      </w:r>
      <w:r w:rsidR="004E6BFE">
        <w:t>iti</w:t>
      </w:r>
      <w:r w:rsidR="00E87A7B">
        <w:t xml:space="preserve">on </w:t>
      </w:r>
      <w:r w:rsidR="004E6BFE">
        <w:t xml:space="preserve">is </w:t>
      </w:r>
      <w:r w:rsidR="000E0234">
        <w:t xml:space="preserve">clear </w:t>
      </w:r>
      <w:r w:rsidR="00494EA7">
        <w:t xml:space="preserve">in studies of </w:t>
      </w:r>
      <w:r w:rsidR="004E6BFE">
        <w:t>those</w:t>
      </w:r>
      <w:r w:rsidR="00147820">
        <w:t xml:space="preserve"> experiencing sleep deprivation,</w:t>
      </w:r>
      <w:r w:rsidR="00494EA7">
        <w:t xml:space="preserve"> who </w:t>
      </w:r>
      <w:r w:rsidR="00147820">
        <w:t xml:space="preserve">show consistent deficits across cognitive domains in relation to </w:t>
      </w:r>
      <w:r w:rsidR="00EF6995">
        <w:t xml:space="preserve">non-sleep deprived </w:t>
      </w:r>
      <w:r w:rsidR="00147820">
        <w:t>controls, particularly in tasks that tax attention or executive functions</w:t>
      </w:r>
      <w:r w:rsidR="00147820" w:rsidRPr="00147820">
        <w:rPr>
          <w:vertAlign w:val="superscript"/>
        </w:rPr>
        <w:t>1</w:t>
      </w:r>
      <w:r w:rsidR="00147820">
        <w:t xml:space="preserve">. </w:t>
      </w:r>
      <w:r w:rsidR="00B53231">
        <w:t>Poor sleep has been associated with poor grades, and academic performance suffers when sleep is sacrificed for extra study.</w:t>
      </w:r>
      <w:r w:rsidR="006C5C2D">
        <w:rPr>
          <w:vertAlign w:val="superscript"/>
        </w:rPr>
        <w:t>2</w:t>
      </w:r>
      <w:r w:rsidR="00B53231">
        <w:t xml:space="preserve"> </w:t>
      </w:r>
      <w:r w:rsidR="00147820">
        <w:t xml:space="preserve">Thus, it is perhaps unsurprising that children with developmental disorders of learning and cognition often suffer from sleep disturbances. </w:t>
      </w:r>
      <w:r w:rsidR="004E6BFE">
        <w:t>These have been well-documented in children with autism and attention-deficit-hyperactivity-disorder (ADHD), where sleep problems can be particularly severe. However, a growing body of evidence suggest</w:t>
      </w:r>
      <w:r w:rsidR="003359F6">
        <w:t>s</w:t>
      </w:r>
      <w:r w:rsidR="004E6BFE">
        <w:t xml:space="preserve"> that sleep can be atypical across a spectrum of learning disorders. </w:t>
      </w:r>
      <w:r w:rsidR="00A923C4">
        <w:t>U</w:t>
      </w:r>
      <w:r w:rsidR="004E6BFE">
        <w:t>nd</w:t>
      </w:r>
      <w:r w:rsidR="00A923C4">
        <w:t>erstanding</w:t>
      </w:r>
      <w:r w:rsidR="004E6BFE">
        <w:t xml:space="preserve"> </w:t>
      </w:r>
      <w:r w:rsidR="00A923C4">
        <w:t>the ways in which</w:t>
      </w:r>
      <w:r w:rsidR="00637771">
        <w:t xml:space="preserve"> sleep is affected in </w:t>
      </w:r>
      <w:r w:rsidR="00A923C4">
        <w:t>different developmental disorders can not only support the design and implementation of effective</w:t>
      </w:r>
      <w:r w:rsidR="00C20AB8">
        <w:t xml:space="preserve"> assessment and</w:t>
      </w:r>
      <w:r w:rsidR="00A923C4">
        <w:t xml:space="preserve"> remediation programs, but can also inform theories of how sleep supports cognition in typical development. The study by </w:t>
      </w:r>
      <w:proofErr w:type="spellStart"/>
      <w:r w:rsidR="00A923C4">
        <w:t>Carotenuto</w:t>
      </w:r>
      <w:proofErr w:type="spellEnd"/>
      <w:r w:rsidR="00A923C4">
        <w:t xml:space="preserve"> </w:t>
      </w:r>
      <w:proofErr w:type="gramStart"/>
      <w:r w:rsidR="00A923C4">
        <w:t>et</w:t>
      </w:r>
      <w:proofErr w:type="gramEnd"/>
      <w:r w:rsidR="00A923C4">
        <w:t xml:space="preserve"> al.</w:t>
      </w:r>
      <w:r w:rsidR="006C5C2D">
        <w:rPr>
          <w:vertAlign w:val="superscript"/>
        </w:rPr>
        <w:t>3</w:t>
      </w:r>
      <w:r w:rsidR="00A923C4">
        <w:t xml:space="preserve"> in this issue</w:t>
      </w:r>
      <w:r w:rsidR="00A73287">
        <w:t xml:space="preserve"> makes a valuable contribution to this literature by looking at sleep disturbances in children with developmental dyslexia.</w:t>
      </w:r>
    </w:p>
    <w:p w14:paraId="04A0C63A" w14:textId="2E08C27C" w:rsidR="00C20AB8" w:rsidRDefault="00A73287" w:rsidP="00147820">
      <w:pPr>
        <w:spacing w:line="480" w:lineRule="auto"/>
      </w:pPr>
      <w:r>
        <w:tab/>
        <w:t>Dyslexia is the most com</w:t>
      </w:r>
      <w:r w:rsidR="00814CA8">
        <w:t>mon specific learning disorder</w:t>
      </w:r>
      <w:r>
        <w:t xml:space="preserve">, affecting around </w:t>
      </w:r>
      <w:r w:rsidR="000E0234">
        <w:t>1 in 10 children in our classrooms</w:t>
      </w:r>
      <w:r>
        <w:t xml:space="preserve">. </w:t>
      </w:r>
      <w:r w:rsidR="00814CA8">
        <w:t xml:space="preserve">It is characterized by difficulties with reading </w:t>
      </w:r>
      <w:r w:rsidR="00814CA8">
        <w:lastRenderedPageBreak/>
        <w:t>and spelling, and is primarily caused by a deficit in phono</w:t>
      </w:r>
      <w:r w:rsidR="00C8528C">
        <w:t xml:space="preserve">logical processing. However, dyslexia often co-occurs with other developmental disorders, such as ADHD and specific language impairment, and there can be striking heterogeneity between children. This has </w:t>
      </w:r>
      <w:r w:rsidR="00814CA8">
        <w:t>l</w:t>
      </w:r>
      <w:r w:rsidR="00C8528C">
        <w:t>ed to the suggestion that dyslexia</w:t>
      </w:r>
      <w:r w:rsidR="00814CA8">
        <w:t xml:space="preserve"> can result from complex combinations of multiple risk factors</w:t>
      </w:r>
      <w:r w:rsidR="004B00B4">
        <w:t xml:space="preserve"> and impairments</w:t>
      </w:r>
      <w:r w:rsidR="00814CA8">
        <w:t>.</w:t>
      </w:r>
      <w:r w:rsidR="006C5C2D">
        <w:rPr>
          <w:vertAlign w:val="superscript"/>
        </w:rPr>
        <w:t>4</w:t>
      </w:r>
      <w:r w:rsidR="00C8528C">
        <w:t xml:space="preserve"> Consequently, research </w:t>
      </w:r>
      <w:r w:rsidR="00D10BBE">
        <w:t xml:space="preserve">attention is turning towards </w:t>
      </w:r>
      <w:r w:rsidR="00C8528C">
        <w:t>the wider constellation of sub-clinical difficulties often experienced by children with dyslexia</w:t>
      </w:r>
      <w:r w:rsidR="003C5D49">
        <w:t xml:space="preserve">, </w:t>
      </w:r>
      <w:r w:rsidR="00D10BBE">
        <w:t>including</w:t>
      </w:r>
      <w:r w:rsidR="003C5D49">
        <w:t xml:space="preserve"> potential sleep problems</w:t>
      </w:r>
      <w:r w:rsidR="00C8528C">
        <w:t xml:space="preserve">. </w:t>
      </w:r>
    </w:p>
    <w:p w14:paraId="5F1F1828" w14:textId="1F96DE79" w:rsidR="00397762" w:rsidRDefault="007B2307" w:rsidP="00551A75">
      <w:pPr>
        <w:spacing w:line="480" w:lineRule="auto"/>
        <w:ind w:firstLine="720"/>
      </w:pPr>
      <w:r>
        <w:t>T</w:t>
      </w:r>
      <w:r w:rsidR="005E506F">
        <w:t xml:space="preserve">wo </w:t>
      </w:r>
      <w:r w:rsidR="00D10BBE">
        <w:t xml:space="preserve">preliminary </w:t>
      </w:r>
      <w:r w:rsidR="005E506F">
        <w:t xml:space="preserve">studies have found differences in the sleep architecture of children with dyslexia in comparison to </w:t>
      </w:r>
      <w:r w:rsidR="00C20AB8">
        <w:t>typical peers</w:t>
      </w:r>
      <w:r w:rsidR="005E506F">
        <w:t>, using overnight sleep EEG recordings</w:t>
      </w:r>
      <w:r w:rsidR="00C20AB8">
        <w:t xml:space="preserve"> (polysomnography)</w:t>
      </w:r>
      <w:r w:rsidR="005E506F">
        <w:t>.</w:t>
      </w:r>
      <w:r w:rsidR="006C5C2D">
        <w:rPr>
          <w:vertAlign w:val="superscript"/>
        </w:rPr>
        <w:t>5</w:t>
      </w:r>
      <w:proofErr w:type="gramStart"/>
      <w:r w:rsidR="006C5C2D">
        <w:rPr>
          <w:vertAlign w:val="superscript"/>
        </w:rPr>
        <w:t>,6</w:t>
      </w:r>
      <w:proofErr w:type="gramEnd"/>
      <w:r w:rsidR="005E506F">
        <w:rPr>
          <w:vertAlign w:val="superscript"/>
        </w:rPr>
        <w:t xml:space="preserve"> </w:t>
      </w:r>
      <w:r w:rsidR="005E506F">
        <w:t xml:space="preserve"> </w:t>
      </w:r>
      <w:r w:rsidR="00D10BBE">
        <w:t>Notably</w:t>
      </w:r>
      <w:r w:rsidR="005E506F">
        <w:t>, children with dyslexia showed unusually long periods of slow wave sleep and an increased number of sleep spindles. Slow wave s</w:t>
      </w:r>
      <w:r w:rsidR="009A2A5A">
        <w:t>leep</w:t>
      </w:r>
      <w:r w:rsidR="00D36D54">
        <w:t xml:space="preserve"> and spindles are related to</w:t>
      </w:r>
      <w:r w:rsidR="003C5D49">
        <w:t xml:space="preserve"> language </w:t>
      </w:r>
      <w:r w:rsidR="003359F6">
        <w:t>learning</w:t>
      </w:r>
      <w:r w:rsidR="003C5D49">
        <w:t>, most notably through promoting the consolidation of new vocabulary.</w:t>
      </w:r>
      <w:r w:rsidR="006C5C2D">
        <w:rPr>
          <w:vertAlign w:val="superscript"/>
        </w:rPr>
        <w:t>7</w:t>
      </w:r>
      <w:r w:rsidR="003C5D49">
        <w:t xml:space="preserve"> Children with dyslexia have pronounced deficits in learning new oral vocabulary, providing a plausible theoretical link between sleep</w:t>
      </w:r>
      <w:r w:rsidR="005E506F">
        <w:t xml:space="preserve"> disturbances</w:t>
      </w:r>
      <w:r w:rsidR="003C5D49">
        <w:t xml:space="preserve"> and language difficulties. </w:t>
      </w:r>
      <w:r w:rsidR="00CF235B">
        <w:t xml:space="preserve">If sleep problems do in fact exacerbate the learning difficulties associated with dyslexia, </w:t>
      </w:r>
      <w:r w:rsidR="00D10BBE">
        <w:t>as well as impacting on daily cognitive function</w:t>
      </w:r>
      <w:r w:rsidR="003359F6">
        <w:t xml:space="preserve">, </w:t>
      </w:r>
      <w:r w:rsidR="00CF235B">
        <w:t>this could have important implications for in</w:t>
      </w:r>
      <w:r>
        <w:t>tervention and support program</w:t>
      </w:r>
      <w:r w:rsidR="00CF235B">
        <w:t>s.</w:t>
      </w:r>
    </w:p>
    <w:p w14:paraId="5F7F9303" w14:textId="4005ABA0" w:rsidR="00D10BBE" w:rsidRDefault="00CF235B" w:rsidP="00397762">
      <w:pPr>
        <w:spacing w:line="480" w:lineRule="auto"/>
        <w:ind w:firstLine="720"/>
      </w:pPr>
      <w:r>
        <w:t>However, a</w:t>
      </w:r>
      <w:r w:rsidR="004B00B4">
        <w:t>n important first step is to establish the</w:t>
      </w:r>
      <w:r w:rsidR="00397762">
        <w:t xml:space="preserve"> </w:t>
      </w:r>
      <w:r w:rsidR="00D10BBE">
        <w:t>nature and extent of sleep disturbances</w:t>
      </w:r>
      <w:r w:rsidR="004B00B4">
        <w:t xml:space="preserve"> in dyslexia</w:t>
      </w:r>
      <w:r w:rsidR="00D10BBE">
        <w:t xml:space="preserve">. </w:t>
      </w:r>
      <w:r w:rsidR="00C20AB8">
        <w:t>Previous studies</w:t>
      </w:r>
      <w:r w:rsidR="006C5C2D">
        <w:rPr>
          <w:vertAlign w:val="superscript"/>
        </w:rPr>
        <w:t>5</w:t>
      </w:r>
      <w:proofErr w:type="gramStart"/>
      <w:r w:rsidR="006C5C2D">
        <w:rPr>
          <w:vertAlign w:val="superscript"/>
        </w:rPr>
        <w:t>,6</w:t>
      </w:r>
      <w:proofErr w:type="gramEnd"/>
      <w:r w:rsidR="00397762">
        <w:t xml:space="preserve"> </w:t>
      </w:r>
      <w:r w:rsidR="00C20AB8">
        <w:t xml:space="preserve">have </w:t>
      </w:r>
      <w:r w:rsidR="00397762">
        <w:t>use</w:t>
      </w:r>
      <w:r w:rsidR="00C20AB8">
        <w:t>d</w:t>
      </w:r>
      <w:r w:rsidR="00397762">
        <w:t xml:space="preserve"> small samples (N=&lt;30) and examine</w:t>
      </w:r>
      <w:r w:rsidR="00C20AB8">
        <w:t>d</w:t>
      </w:r>
      <w:r w:rsidR="00397762">
        <w:t xml:space="preserve"> </w:t>
      </w:r>
      <w:r w:rsidR="00A270E5">
        <w:t xml:space="preserve">a large array of </w:t>
      </w:r>
      <w:r w:rsidR="00397762">
        <w:t>sleep</w:t>
      </w:r>
      <w:r w:rsidR="00A270E5">
        <w:t xml:space="preserve"> parameters</w:t>
      </w:r>
      <w:r w:rsidR="00397762">
        <w:t xml:space="preserve"> on a small number of unusual nights (where children were wearing sleep recording equipment), as op</w:t>
      </w:r>
      <w:r w:rsidR="00497D29">
        <w:t>posed to looking at global</w:t>
      </w:r>
      <w:r w:rsidR="00397762">
        <w:t xml:space="preserve"> patterns over time. As such, </w:t>
      </w:r>
      <w:r w:rsidR="00D10BBE">
        <w:t xml:space="preserve">how representative </w:t>
      </w:r>
      <w:r w:rsidR="00D10BBE">
        <w:lastRenderedPageBreak/>
        <w:t>these findings are is questionable</w:t>
      </w:r>
      <w:r w:rsidR="00A270E5">
        <w:t>, and consequently these studies should be viewed as hypothesis-generating rather than hypothesis-testing</w:t>
      </w:r>
      <w:r w:rsidR="00397762">
        <w:t xml:space="preserve">. </w:t>
      </w:r>
    </w:p>
    <w:p w14:paraId="7CA3A952" w14:textId="777FC06F" w:rsidR="00A73287" w:rsidRDefault="00577084" w:rsidP="00397762">
      <w:pPr>
        <w:spacing w:line="480" w:lineRule="auto"/>
        <w:ind w:firstLine="720"/>
      </w:pPr>
      <w:proofErr w:type="spellStart"/>
      <w:r>
        <w:t>Carotenuto</w:t>
      </w:r>
      <w:proofErr w:type="spellEnd"/>
      <w:r>
        <w:t xml:space="preserve"> et al.</w:t>
      </w:r>
      <w:r w:rsidR="006C5C2D">
        <w:rPr>
          <w:vertAlign w:val="superscript"/>
        </w:rPr>
        <w:t>3</w:t>
      </w:r>
      <w:r>
        <w:t xml:space="preserve"> address</w:t>
      </w:r>
      <w:r w:rsidR="00A270E5">
        <w:t>es some of</w:t>
      </w:r>
      <w:r>
        <w:t xml:space="preserve"> these concerns, administering questionnaire measures of sleep habits to </w:t>
      </w:r>
      <w:r w:rsidR="00CF235B">
        <w:t>parents of 147 children with dyslexia</w:t>
      </w:r>
      <w:r w:rsidR="00C3471B">
        <w:t xml:space="preserve"> and 766 children with</w:t>
      </w:r>
      <w:r w:rsidR="00C20AB8">
        <w:t>out</w:t>
      </w:r>
      <w:r w:rsidR="00C3471B">
        <w:t xml:space="preserve"> dyslexia, aged 8-12 years</w:t>
      </w:r>
      <w:r w:rsidR="00CF235B">
        <w:t>. A sample of this size allows for a robust analysis of sleep characteristics. Therefore, their findings that children wit</w:t>
      </w:r>
      <w:r w:rsidR="007B2307">
        <w:t xml:space="preserve">h dyslexia showed </w:t>
      </w:r>
      <w:r w:rsidR="00CF235B">
        <w:t>higher rates o</w:t>
      </w:r>
      <w:r w:rsidR="007B2307">
        <w:t>f several markers of sleep disorders</w:t>
      </w:r>
      <w:r w:rsidR="00CF235B">
        <w:t xml:space="preserve"> lend </w:t>
      </w:r>
      <w:r w:rsidR="007B2307">
        <w:t xml:space="preserve">significant </w:t>
      </w:r>
      <w:r w:rsidR="00CF235B">
        <w:t xml:space="preserve">weight to suggestions that </w:t>
      </w:r>
      <w:r w:rsidR="007B2307">
        <w:t>dyslexia might be associated with an increased risk for sleep problems.</w:t>
      </w:r>
      <w:r w:rsidR="00DE2C8D">
        <w:t xml:space="preserve"> </w:t>
      </w:r>
    </w:p>
    <w:p w14:paraId="55B051A4" w14:textId="7257E5A7" w:rsidR="001D411E" w:rsidRDefault="00013E80" w:rsidP="00397762">
      <w:pPr>
        <w:spacing w:line="480" w:lineRule="auto"/>
        <w:ind w:firstLine="720"/>
      </w:pPr>
      <w:r>
        <w:t>Importantly, t</w:t>
      </w:r>
      <w:r w:rsidR="00151851">
        <w:t xml:space="preserve">he sleep questionnaire used by </w:t>
      </w:r>
      <w:proofErr w:type="spellStart"/>
      <w:r w:rsidR="00151851">
        <w:t>Carotenuto</w:t>
      </w:r>
      <w:proofErr w:type="spellEnd"/>
      <w:r w:rsidR="00151851">
        <w:t xml:space="preserve"> </w:t>
      </w:r>
      <w:proofErr w:type="gramStart"/>
      <w:r w:rsidR="00151851">
        <w:t>et</w:t>
      </w:r>
      <w:proofErr w:type="gramEnd"/>
      <w:r w:rsidR="00151851">
        <w:t xml:space="preserve"> al.</w:t>
      </w:r>
      <w:r w:rsidR="006C5C2D">
        <w:rPr>
          <w:vertAlign w:val="superscript"/>
        </w:rPr>
        <w:t>3</w:t>
      </w:r>
      <w:r w:rsidR="00151851">
        <w:t xml:space="preserve"> allows for a breakdown of sleep disturbances. It is interesting to note that they found the greatest difficulties in initiating and maintaining sleep, </w:t>
      </w:r>
      <w:r w:rsidR="00563135">
        <w:t>sleep breathing disorders and disorders of arousal. This closely mirrors the types of sleep problem documented in ch</w:t>
      </w:r>
      <w:r w:rsidR="00221B07">
        <w:t>ildren with ADHD</w:t>
      </w:r>
      <w:r w:rsidR="006C5C2D">
        <w:t>.</w:t>
      </w:r>
      <w:r w:rsidR="006C5C2D">
        <w:rPr>
          <w:vertAlign w:val="superscript"/>
        </w:rPr>
        <w:t>8</w:t>
      </w:r>
      <w:r w:rsidR="00151851">
        <w:t xml:space="preserve">  </w:t>
      </w:r>
      <w:r w:rsidR="00563135">
        <w:t xml:space="preserve">While </w:t>
      </w:r>
      <w:proofErr w:type="spellStart"/>
      <w:r w:rsidR="00563135">
        <w:t>Carotenuto</w:t>
      </w:r>
      <w:proofErr w:type="spellEnd"/>
      <w:r w:rsidR="00563135">
        <w:t xml:space="preserve"> et al.</w:t>
      </w:r>
      <w:r w:rsidR="006C5C2D">
        <w:rPr>
          <w:vertAlign w:val="superscript"/>
        </w:rPr>
        <w:t>3</w:t>
      </w:r>
      <w:r w:rsidR="00563135">
        <w:t xml:space="preserve"> took care to exclude children with co-morbid diagnoses, many children with dyslexia show subtle features of attention disorders that do</w:t>
      </w:r>
      <w:r w:rsidR="00A270E5">
        <w:t xml:space="preserve"> not</w:t>
      </w:r>
      <w:r w:rsidR="00563135">
        <w:t xml:space="preserve"> reach clinical thresholds. Future studies that can establish whether sleep disturbances are </w:t>
      </w:r>
      <w:r w:rsidR="00D10BBE">
        <w:t>associated with</w:t>
      </w:r>
      <w:r w:rsidR="00563135">
        <w:t xml:space="preserve"> </w:t>
      </w:r>
      <w:r>
        <w:t xml:space="preserve">sub-clinical attention problems </w:t>
      </w:r>
      <w:r w:rsidR="00D10BBE">
        <w:t xml:space="preserve">or dyslexia </w:t>
      </w:r>
      <w:r w:rsidR="00D10BBE" w:rsidRPr="00551A75">
        <w:rPr>
          <w:i/>
        </w:rPr>
        <w:t>per se</w:t>
      </w:r>
      <w:r>
        <w:t xml:space="preserve">, will be particularly informative for understanding which cognitive skills most critically relate to sleep. This is also vital information for establishing whether information about sleep habits could have clinical relevance in the </w:t>
      </w:r>
      <w:r w:rsidR="00D5596F">
        <w:t xml:space="preserve">assessment and </w:t>
      </w:r>
      <w:r>
        <w:t>management of children with dyslexia.</w:t>
      </w:r>
    </w:p>
    <w:p w14:paraId="3D577A59" w14:textId="140B6755" w:rsidR="00DE2EBD" w:rsidRDefault="00D5596F">
      <w:pPr>
        <w:spacing w:line="480" w:lineRule="auto"/>
        <w:ind w:firstLine="720"/>
      </w:pPr>
      <w:r>
        <w:t xml:space="preserve">There are a number of ways in which </w:t>
      </w:r>
      <w:proofErr w:type="spellStart"/>
      <w:r>
        <w:t>Carotenuto</w:t>
      </w:r>
      <w:proofErr w:type="spellEnd"/>
      <w:r>
        <w:t xml:space="preserve"> et </w:t>
      </w:r>
      <w:proofErr w:type="spellStart"/>
      <w:r>
        <w:t>al’s</w:t>
      </w:r>
      <w:proofErr w:type="spellEnd"/>
      <w:r>
        <w:t xml:space="preserve"> findings could be taken forward in future studies. Not least, the findings need to be replicated using more objective measures of sleep, including polysomnography and/or </w:t>
      </w:r>
      <w:proofErr w:type="spellStart"/>
      <w:r>
        <w:lastRenderedPageBreak/>
        <w:t>actigraphy</w:t>
      </w:r>
      <w:proofErr w:type="spellEnd"/>
      <w:r>
        <w:t>, both of which can be administered in the home environment. It is notable that neither of the two</w:t>
      </w:r>
      <w:r w:rsidR="00C20AB8">
        <w:t xml:space="preserve"> </w:t>
      </w:r>
      <w:proofErr w:type="spellStart"/>
      <w:r w:rsidR="00C20AB8">
        <w:t>polysomgraphy</w:t>
      </w:r>
      <w:proofErr w:type="spellEnd"/>
      <w:r>
        <w:t xml:space="preserve"> studies to </w:t>
      </w:r>
      <w:r w:rsidR="00C20AB8">
        <w:t xml:space="preserve">date </w:t>
      </w:r>
      <w:r>
        <w:t xml:space="preserve">observed differences in </w:t>
      </w:r>
      <w:r w:rsidRPr="00551A75">
        <w:t>sleep</w:t>
      </w:r>
      <w:r w:rsidR="00C96C34" w:rsidRPr="00551A75">
        <w:t xml:space="preserve"> onset</w:t>
      </w:r>
      <w:r w:rsidRPr="00551A75">
        <w:t xml:space="preserve"> time or </w:t>
      </w:r>
      <w:r w:rsidR="00C96C34" w:rsidRPr="00551A75">
        <w:t xml:space="preserve">nighttime </w:t>
      </w:r>
      <w:r w:rsidR="00551A75">
        <w:t>a</w:t>
      </w:r>
      <w:r w:rsidR="00DE2EBD" w:rsidRPr="00D5596F">
        <w:t>wak</w:t>
      </w:r>
      <w:r w:rsidR="00DE2EBD">
        <w:t>en</w:t>
      </w:r>
      <w:r w:rsidR="00DE2EBD" w:rsidRPr="00D5596F">
        <w:t>ings</w:t>
      </w:r>
      <w:r w:rsidR="00551A75">
        <w:t xml:space="preserve"> in children with dyslexia</w:t>
      </w:r>
      <w:r w:rsidR="00DE2EBD">
        <w:t xml:space="preserve"> compared to typical peers</w:t>
      </w:r>
      <w:r w:rsidRPr="00873A27">
        <w:t>. Although this could be a result of a lack of statistical power due to the very small samples in these studies, the discrepancy could also be due to the subjective nature of the questionnaires used.</w:t>
      </w:r>
      <w:r>
        <w:t xml:space="preserve"> </w:t>
      </w:r>
    </w:p>
    <w:p w14:paraId="0ED21609" w14:textId="412F0A36" w:rsidR="00D0181A" w:rsidRDefault="00D5596F" w:rsidP="00873A27">
      <w:pPr>
        <w:spacing w:line="480" w:lineRule="auto"/>
        <w:ind w:firstLine="720"/>
      </w:pPr>
      <w:r>
        <w:t xml:space="preserve">Future studies must also take care to recruit samples that are free of referral bias. </w:t>
      </w:r>
      <w:proofErr w:type="spellStart"/>
      <w:r>
        <w:t>Carotenuto</w:t>
      </w:r>
      <w:proofErr w:type="spellEnd"/>
      <w:r>
        <w:t xml:space="preserve"> et al. recruited their sample via referrals to a hospital clinic; hence it is possible that such children may be more likely to present with multiple issues</w:t>
      </w:r>
      <w:r w:rsidR="00DE2EBD">
        <w:t xml:space="preserve"> (including sleep problems)</w:t>
      </w:r>
      <w:r>
        <w:t xml:space="preserve">, rather than reading difficulty alone. Thus, it will be important to examine the </w:t>
      </w:r>
      <w:r w:rsidR="00DE2EBD">
        <w:t xml:space="preserve">prevalence </w:t>
      </w:r>
      <w:r>
        <w:t xml:space="preserve">of sleep difficulties in referred and non-referred samples.  </w:t>
      </w:r>
    </w:p>
    <w:p w14:paraId="482E55E4" w14:textId="2A3F2D13" w:rsidR="00D5596F" w:rsidRDefault="00D0181A" w:rsidP="00873A27">
      <w:pPr>
        <w:spacing w:line="480" w:lineRule="auto"/>
      </w:pPr>
      <w:r>
        <w:tab/>
      </w:r>
      <w:r w:rsidR="00C3471B">
        <w:t xml:space="preserve">Although </w:t>
      </w:r>
      <w:proofErr w:type="spellStart"/>
      <w:r w:rsidR="00C3471B">
        <w:t>Carotenuto</w:t>
      </w:r>
      <w:proofErr w:type="spellEnd"/>
      <w:r w:rsidR="00C3471B">
        <w:t xml:space="preserve"> et al. makes substantial progress in establishing the frequency of sleep disorders in dyslexia, the study design cannot test causal hypotheses or establish whether there was a link between sleep difficulties and severity of reading impairment. Indeed, a</w:t>
      </w:r>
      <w:r w:rsidR="00DD6EF4">
        <w:t xml:space="preserve"> great challenge in the field of sleep and developmental disorders is establishing the extent to which sleep is causally related to cognitive difficulties. </w:t>
      </w:r>
      <w:r w:rsidR="00B6114E">
        <w:t>It is possible that brain abnormalities associated with disorder</w:t>
      </w:r>
      <w:r w:rsidR="00C3471B">
        <w:t>s</w:t>
      </w:r>
      <w:r w:rsidR="00B6114E">
        <w:t xml:space="preserve"> can cause both cognitive and sleep differences without them being directly linked to eac</w:t>
      </w:r>
      <w:r w:rsidR="00540F2E">
        <w:t xml:space="preserve">h other. </w:t>
      </w:r>
      <w:r w:rsidR="00C3471B">
        <w:t xml:space="preserve">Moreover, </w:t>
      </w:r>
      <w:r w:rsidR="004C1AC0">
        <w:t xml:space="preserve">sleep difficulties may </w:t>
      </w:r>
      <w:r w:rsidR="00C3471B">
        <w:t xml:space="preserve">simply </w:t>
      </w:r>
      <w:r w:rsidR="004C1AC0">
        <w:t xml:space="preserve">be a consequence of </w:t>
      </w:r>
      <w:r w:rsidR="00C96C34">
        <w:t xml:space="preserve">increased anxiety associated with having a developmental disorder. </w:t>
      </w:r>
    </w:p>
    <w:p w14:paraId="78A92A39" w14:textId="2D836D01" w:rsidR="00322825" w:rsidRDefault="0092231B" w:rsidP="007842DE">
      <w:pPr>
        <w:spacing w:line="480" w:lineRule="auto"/>
        <w:ind w:firstLine="720"/>
      </w:pPr>
      <w:proofErr w:type="spellStart"/>
      <w:r>
        <w:t>Randomised</w:t>
      </w:r>
      <w:proofErr w:type="spellEnd"/>
      <w:r>
        <w:t xml:space="preserve"> controlled trials </w:t>
      </w:r>
      <w:r w:rsidR="00D5596F">
        <w:t xml:space="preserve">are often </w:t>
      </w:r>
      <w:r>
        <w:t xml:space="preserve">viewed as the gold standard means of </w:t>
      </w:r>
      <w:r w:rsidR="00D5596F">
        <w:t>establishing</w:t>
      </w:r>
      <w:r>
        <w:t xml:space="preserve"> causality. For example</w:t>
      </w:r>
      <w:r w:rsidR="00A967F9">
        <w:t>, a recent study has shown</w:t>
      </w:r>
      <w:r w:rsidR="00540F2E">
        <w:t xml:space="preserve"> that a sleep intervention for children with ADHD led</w:t>
      </w:r>
      <w:r w:rsidR="00A967F9">
        <w:t xml:space="preserve"> to significant improvements in </w:t>
      </w:r>
      <w:r w:rsidR="00A967F9">
        <w:lastRenderedPageBreak/>
        <w:t>ADHD symptomatology and working memory.</w:t>
      </w:r>
      <w:r w:rsidR="001123F5">
        <w:rPr>
          <w:vertAlign w:val="superscript"/>
        </w:rPr>
        <w:t>9</w:t>
      </w:r>
      <w:r w:rsidR="00B6114E">
        <w:t xml:space="preserve"> </w:t>
      </w:r>
      <w:r w:rsidR="00632F27">
        <w:t xml:space="preserve">Given that the type of sleep problems encountered by children with dyslexia are similar to those in ADHD, </w:t>
      </w:r>
      <w:r w:rsidR="00A270E5">
        <w:t xml:space="preserve">it is tempting to propose that such </w:t>
      </w:r>
      <w:r w:rsidR="00632F27">
        <w:t>an intervention may prove useful for children with dyslexia. However, it is important to be cautious</w:t>
      </w:r>
      <w:r w:rsidR="00A270E5">
        <w:t>:</w:t>
      </w:r>
      <w:r w:rsidR="00632F27">
        <w:t xml:space="preserve">  </w:t>
      </w:r>
      <w:r w:rsidR="00A270E5">
        <w:t>O</w:t>
      </w:r>
      <w:r w:rsidR="00632F27">
        <w:t xml:space="preserve">nly </w:t>
      </w:r>
      <w:r w:rsidR="00540F2E">
        <w:t>42% of the children</w:t>
      </w:r>
      <w:r w:rsidR="00097F1A">
        <w:t xml:space="preserve"> with dyslexia</w:t>
      </w:r>
      <w:r w:rsidR="00632F27">
        <w:t xml:space="preserve"> in the </w:t>
      </w:r>
      <w:proofErr w:type="spellStart"/>
      <w:r w:rsidR="00632F27">
        <w:t>Carotenu</w:t>
      </w:r>
      <w:r w:rsidR="00C3471B">
        <w:t>t</w:t>
      </w:r>
      <w:r w:rsidR="00632F27">
        <w:t>o</w:t>
      </w:r>
      <w:proofErr w:type="spellEnd"/>
      <w:r w:rsidR="00632F27">
        <w:t xml:space="preserve"> et al. study</w:t>
      </w:r>
      <w:r w:rsidR="00097F1A">
        <w:t xml:space="preserve"> suffer</w:t>
      </w:r>
      <w:r w:rsidR="00A270E5">
        <w:t>ed</w:t>
      </w:r>
      <w:r w:rsidR="00097F1A">
        <w:t xml:space="preserve"> </w:t>
      </w:r>
      <w:r w:rsidR="00540F2E">
        <w:t>sleep difficulties. This indicates that while having dyslexia seems to greatly increase a child’s risk of sleep problems</w:t>
      </w:r>
      <w:r w:rsidR="004C1AC0">
        <w:t xml:space="preserve">, </w:t>
      </w:r>
      <w:r w:rsidR="00540F2E">
        <w:t xml:space="preserve">sleep disturbances are </w:t>
      </w:r>
      <w:r w:rsidR="001D411E">
        <w:t xml:space="preserve">unlikely to </w:t>
      </w:r>
      <w:r>
        <w:t xml:space="preserve">represent </w:t>
      </w:r>
      <w:r w:rsidR="001D411E">
        <w:t>a causal pathway</w:t>
      </w:r>
      <w:r w:rsidR="00B6114E">
        <w:t xml:space="preserve"> to reading difficulties</w:t>
      </w:r>
      <w:r w:rsidR="001D411E">
        <w:t xml:space="preserve">. </w:t>
      </w:r>
      <w:r w:rsidR="00540F2E">
        <w:t xml:space="preserve"> Therefore, it is unlikely that a sleep intervention would be </w:t>
      </w:r>
      <w:r w:rsidR="004C1AC0">
        <w:t>useful for all individuals with dyslexia</w:t>
      </w:r>
      <w:r w:rsidR="00540F2E">
        <w:t xml:space="preserve">. </w:t>
      </w:r>
      <w:r w:rsidR="00D5596F">
        <w:t>Nonetheless</w:t>
      </w:r>
      <w:r w:rsidR="00540F2E">
        <w:t xml:space="preserve">, it </w:t>
      </w:r>
      <w:r>
        <w:t xml:space="preserve">remains </w:t>
      </w:r>
      <w:r w:rsidR="001D411E">
        <w:t>plausible that sleep difficulties could exacerbate cognitive and literacy difficulties</w:t>
      </w:r>
      <w:r w:rsidR="00540F2E">
        <w:t xml:space="preserve"> in some children, who might then benefit from clinical intervention</w:t>
      </w:r>
      <w:r w:rsidR="00B6114E">
        <w:t>.</w:t>
      </w:r>
      <w:r w:rsidR="00540F2E">
        <w:t xml:space="preserve"> </w:t>
      </w:r>
      <w:r w:rsidR="004C1AC0">
        <w:t xml:space="preserve">If this is the case, then such interventions should be seen as complementary to literacy-targeted interventions that tackle the reading difficulty itself. </w:t>
      </w:r>
      <w:r w:rsidR="00540F2E">
        <w:t>Further research is n</w:t>
      </w:r>
      <w:r w:rsidR="00217A89">
        <w:t xml:space="preserve">eeded to </w:t>
      </w:r>
      <w:r w:rsidR="00C96C34">
        <w:t>ascertain if and how sleep difficulties contribute to the difficulties experienced by children with dyslexia,</w:t>
      </w:r>
      <w:r w:rsidR="004C1AC0">
        <w:t xml:space="preserve"> </w:t>
      </w:r>
      <w:r w:rsidR="00217A89">
        <w:t xml:space="preserve">and to </w:t>
      </w:r>
      <w:r w:rsidR="00C3471B">
        <w:t xml:space="preserve">establish </w:t>
      </w:r>
      <w:r w:rsidR="00217A89">
        <w:t xml:space="preserve">which children with dyslexia are at </w:t>
      </w:r>
      <w:r>
        <w:t xml:space="preserve">the </w:t>
      </w:r>
      <w:r w:rsidR="00217A89">
        <w:t>greatest risk of sleep disturbances.</w:t>
      </w:r>
    </w:p>
    <w:p w14:paraId="1CD85863" w14:textId="51C6250D" w:rsidR="00B57603" w:rsidRDefault="00B53231" w:rsidP="00E22D28">
      <w:pPr>
        <w:spacing w:line="480" w:lineRule="auto"/>
        <w:ind w:firstLine="720"/>
      </w:pPr>
      <w:r>
        <w:t>Understanding the role of sleep in de</w:t>
      </w:r>
      <w:r w:rsidR="007842DE">
        <w:t>velopmental disorders is vital</w:t>
      </w:r>
      <w:r>
        <w:t xml:space="preserve">, not only to improve assessment and treatment for affected children and families, but also to advance theoretical models of sleep and neurocognitive development. </w:t>
      </w:r>
      <w:r w:rsidR="00E22D28">
        <w:t>While sleep problems</w:t>
      </w:r>
      <w:r w:rsidR="0037366F">
        <w:t xml:space="preserve"> are common in several neurodevelopment</w:t>
      </w:r>
      <w:r w:rsidR="00E22D28">
        <w:t>al disorders, these problems</w:t>
      </w:r>
      <w:r w:rsidR="0037366F">
        <w:t xml:space="preserve"> are likely to differ qualitatively and quantitatively across </w:t>
      </w:r>
      <w:r w:rsidR="00E22D28">
        <w:t xml:space="preserve">children with different difficulties. Therefore, it is important to study sleep problems within each learning disorder as well as looking at the heterogeneity across the spectrum of learning difficulties. </w:t>
      </w:r>
      <w:r w:rsidR="00DE2EBD">
        <w:t xml:space="preserve">Studies like the one by </w:t>
      </w:r>
      <w:proofErr w:type="spellStart"/>
      <w:r w:rsidR="00DE2EBD">
        <w:t>Carotenuto</w:t>
      </w:r>
      <w:proofErr w:type="spellEnd"/>
      <w:r w:rsidR="00DE2EBD">
        <w:t xml:space="preserve"> et al.,</w:t>
      </w:r>
      <w:r w:rsidR="00E22D28">
        <w:t xml:space="preserve"> which looks specifically at sleep in dyslexia</w:t>
      </w:r>
      <w:r w:rsidR="00DE2EBD">
        <w:t xml:space="preserve"> are crucial</w:t>
      </w:r>
      <w:r w:rsidR="00E22D28">
        <w:t xml:space="preserve"> in this regard;</w:t>
      </w:r>
      <w:r w:rsidR="00DE2EBD">
        <w:t xml:space="preserve"> raising </w:t>
      </w:r>
      <w:r w:rsidR="00DE2EBD">
        <w:lastRenderedPageBreak/>
        <w:t>a</w:t>
      </w:r>
      <w:r w:rsidR="007842DE">
        <w:t xml:space="preserve">wareness of the possible </w:t>
      </w:r>
      <w:r w:rsidR="00DE2EBD">
        <w:t xml:space="preserve">role of sleep difficulties, and opening up a plethora of potential lines of future research in this area. </w:t>
      </w:r>
    </w:p>
    <w:p w14:paraId="2E944948" w14:textId="77777777" w:rsidR="005F2A2D" w:rsidRDefault="005F2A2D" w:rsidP="00397762">
      <w:pPr>
        <w:spacing w:line="480" w:lineRule="auto"/>
        <w:ind w:firstLine="720"/>
      </w:pPr>
    </w:p>
    <w:p w14:paraId="09CC1B5D" w14:textId="64672B17" w:rsidR="005F2A2D" w:rsidRDefault="005F2A2D" w:rsidP="001123F5">
      <w:pPr>
        <w:pStyle w:val="ListParagraph"/>
        <w:numPr>
          <w:ilvl w:val="0"/>
          <w:numId w:val="2"/>
        </w:numPr>
        <w:spacing w:line="480" w:lineRule="auto"/>
      </w:pPr>
      <w:r>
        <w:t>Lim</w:t>
      </w:r>
      <w:r w:rsidR="007842DE">
        <w:t>, J. &amp;</w:t>
      </w:r>
      <w:r>
        <w:t xml:space="preserve"> </w:t>
      </w:r>
      <w:proofErr w:type="spellStart"/>
      <w:r>
        <w:t>Dinges</w:t>
      </w:r>
      <w:proofErr w:type="spellEnd"/>
      <w:r w:rsidR="007842DE">
        <w:t>, D.F.</w:t>
      </w:r>
      <w:r>
        <w:t xml:space="preserve"> (2010)</w:t>
      </w:r>
      <w:r w:rsidR="007842DE">
        <w:t xml:space="preserve">. A meta-analysis of the impact of short-term sleep deprivation on cognitive variables. </w:t>
      </w:r>
      <w:r w:rsidR="007842DE" w:rsidRPr="001123F5">
        <w:rPr>
          <w:i/>
        </w:rPr>
        <w:t>Psychological Bulletin</w:t>
      </w:r>
      <w:r w:rsidR="007842DE">
        <w:t>, 136, 375-389.</w:t>
      </w:r>
    </w:p>
    <w:p w14:paraId="0B26A3D0" w14:textId="466B1F4E" w:rsidR="001123F5" w:rsidRPr="001123F5" w:rsidRDefault="001123F5" w:rsidP="001123F5">
      <w:pPr>
        <w:spacing w:line="480" w:lineRule="auto"/>
      </w:pPr>
      <w:r>
        <w:t>2. Gillen-</w:t>
      </w:r>
      <w:proofErr w:type="spellStart"/>
      <w:r>
        <w:t>O’Neel</w:t>
      </w:r>
      <w:proofErr w:type="spellEnd"/>
      <w:r>
        <w:t xml:space="preserve">, C., Huynh, V.W. &amp; </w:t>
      </w:r>
      <w:proofErr w:type="spellStart"/>
      <w:r>
        <w:t>Fuligni</w:t>
      </w:r>
      <w:proofErr w:type="spellEnd"/>
      <w:r>
        <w:t xml:space="preserve">, A.J. (2013). </w:t>
      </w:r>
      <w:proofErr w:type="gramStart"/>
      <w:r>
        <w:t>To study or to sleep?</w:t>
      </w:r>
      <w:proofErr w:type="gramEnd"/>
      <w:r>
        <w:t xml:space="preserve"> The academic costs of extra studying at the expense of sleep. </w:t>
      </w:r>
      <w:r>
        <w:rPr>
          <w:i/>
        </w:rPr>
        <w:t>Child Development</w:t>
      </w:r>
      <w:r>
        <w:t>, 84, 133-142.</w:t>
      </w:r>
    </w:p>
    <w:p w14:paraId="764267D8" w14:textId="7060B520" w:rsidR="005F2A2D" w:rsidRDefault="001123F5" w:rsidP="007842DE">
      <w:pPr>
        <w:spacing w:line="480" w:lineRule="auto"/>
        <w:rPr>
          <w:i/>
        </w:rPr>
      </w:pPr>
      <w:r>
        <w:t>3</w:t>
      </w:r>
      <w:r w:rsidR="007842DE">
        <w:t>.</w:t>
      </w:r>
      <w:r w:rsidR="005F2A2D">
        <w:t xml:space="preserve"> </w:t>
      </w:r>
      <w:r w:rsidR="007842DE">
        <w:t xml:space="preserve"> </w:t>
      </w:r>
      <w:proofErr w:type="spellStart"/>
      <w:r w:rsidR="007842DE">
        <w:t>Carotenuto</w:t>
      </w:r>
      <w:proofErr w:type="spellEnd"/>
      <w:r w:rsidR="007842DE">
        <w:t xml:space="preserve">, M., Esposito, M., </w:t>
      </w:r>
      <w:proofErr w:type="spellStart"/>
      <w:r w:rsidR="007842DE">
        <w:t>Cortese</w:t>
      </w:r>
      <w:proofErr w:type="spellEnd"/>
      <w:r w:rsidR="007842DE">
        <w:t xml:space="preserve">, S., </w:t>
      </w:r>
      <w:proofErr w:type="spellStart"/>
      <w:r w:rsidR="007842DE">
        <w:t>Laino</w:t>
      </w:r>
      <w:proofErr w:type="spellEnd"/>
      <w:r w:rsidR="007842DE">
        <w:t xml:space="preserve">, D. &amp; </w:t>
      </w:r>
      <w:proofErr w:type="spellStart"/>
      <w:r w:rsidR="007842DE">
        <w:t>Verrotti</w:t>
      </w:r>
      <w:proofErr w:type="spellEnd"/>
      <w:r w:rsidR="007842DE">
        <w:t xml:space="preserve">, A. (2016). Children with developmental dyslexia showed greater sleep disturbances than controls including problems initiating and maintaining sleep. </w:t>
      </w:r>
      <w:proofErr w:type="spellStart"/>
      <w:r w:rsidR="007842DE">
        <w:rPr>
          <w:i/>
        </w:rPr>
        <w:t>Acta</w:t>
      </w:r>
      <w:proofErr w:type="spellEnd"/>
      <w:r w:rsidR="007842DE">
        <w:rPr>
          <w:i/>
        </w:rPr>
        <w:t xml:space="preserve"> </w:t>
      </w:r>
      <w:proofErr w:type="spellStart"/>
      <w:r w:rsidR="007842DE">
        <w:rPr>
          <w:i/>
        </w:rPr>
        <w:t>Paediatrica</w:t>
      </w:r>
      <w:proofErr w:type="spellEnd"/>
    </w:p>
    <w:p w14:paraId="6F60E5F1" w14:textId="3E9FB201" w:rsidR="005F2A2D" w:rsidRPr="00221B07" w:rsidRDefault="001123F5" w:rsidP="00221B07">
      <w:pPr>
        <w:spacing w:line="480" w:lineRule="auto"/>
      </w:pPr>
      <w:r>
        <w:t>4</w:t>
      </w:r>
      <w:r w:rsidR="00221B07">
        <w:t xml:space="preserve">. </w:t>
      </w:r>
      <w:r w:rsidR="005F2A2D">
        <w:t xml:space="preserve"> Pennington</w:t>
      </w:r>
      <w:r w:rsidR="00221B07">
        <w:t>, B.F.</w:t>
      </w:r>
      <w:r w:rsidR="005F2A2D">
        <w:t xml:space="preserve"> (2006)</w:t>
      </w:r>
      <w:r w:rsidR="00221B07">
        <w:t xml:space="preserve">. </w:t>
      </w:r>
      <w:proofErr w:type="gramStart"/>
      <w:r w:rsidR="00221B07">
        <w:t>From single to multiple deficit models of developmental disorders.</w:t>
      </w:r>
      <w:proofErr w:type="gramEnd"/>
      <w:r w:rsidR="00221B07">
        <w:t xml:space="preserve"> </w:t>
      </w:r>
      <w:r w:rsidR="00221B07">
        <w:rPr>
          <w:i/>
        </w:rPr>
        <w:t>Cognition</w:t>
      </w:r>
      <w:r w:rsidR="00221B07">
        <w:t>, 101, 385-413.</w:t>
      </w:r>
    </w:p>
    <w:p w14:paraId="7BFC7FE2" w14:textId="3DFBEEA8" w:rsidR="005F2A2D" w:rsidRPr="00221B07" w:rsidRDefault="001123F5" w:rsidP="00221B07">
      <w:pPr>
        <w:spacing w:line="480" w:lineRule="auto"/>
      </w:pPr>
      <w:r>
        <w:t>5</w:t>
      </w:r>
      <w:r w:rsidR="00221B07">
        <w:t xml:space="preserve">. </w:t>
      </w:r>
      <w:proofErr w:type="spellStart"/>
      <w:r w:rsidR="00221B07">
        <w:t>Bruni</w:t>
      </w:r>
      <w:proofErr w:type="spellEnd"/>
      <w:r w:rsidR="00221B07">
        <w:t xml:space="preserve">, O., </w:t>
      </w:r>
      <w:proofErr w:type="spellStart"/>
      <w:r w:rsidR="00221B07">
        <w:t>Ferri</w:t>
      </w:r>
      <w:proofErr w:type="spellEnd"/>
      <w:r w:rsidR="00221B07">
        <w:t xml:space="preserve">, R., </w:t>
      </w:r>
      <w:proofErr w:type="spellStart"/>
      <w:r w:rsidR="00221B07">
        <w:t>Novelli</w:t>
      </w:r>
      <w:proofErr w:type="spellEnd"/>
      <w:r w:rsidR="00221B07">
        <w:t xml:space="preserve">, L., </w:t>
      </w:r>
      <w:proofErr w:type="spellStart"/>
      <w:r w:rsidR="00221B07">
        <w:t>Terribili</w:t>
      </w:r>
      <w:proofErr w:type="spellEnd"/>
      <w:r w:rsidR="00221B07">
        <w:t xml:space="preserve">, M., </w:t>
      </w:r>
      <w:proofErr w:type="spellStart"/>
      <w:r w:rsidR="00221B07">
        <w:t>Torianiello</w:t>
      </w:r>
      <w:proofErr w:type="spellEnd"/>
      <w:r w:rsidR="00221B07">
        <w:t xml:space="preserve">, M., </w:t>
      </w:r>
      <w:proofErr w:type="spellStart"/>
      <w:r w:rsidR="00221B07">
        <w:t>Finoti</w:t>
      </w:r>
      <w:proofErr w:type="spellEnd"/>
      <w:r w:rsidR="00221B07">
        <w:t xml:space="preserve">, E. et al. (2009). Sleep spindle activity is correlated with reading abilities in developmental dyslexia. </w:t>
      </w:r>
      <w:r w:rsidR="00221B07">
        <w:rPr>
          <w:i/>
        </w:rPr>
        <w:t>Sleep</w:t>
      </w:r>
      <w:r w:rsidR="00221B07">
        <w:t>, 32, 1333-1340.</w:t>
      </w:r>
    </w:p>
    <w:p w14:paraId="53557F05" w14:textId="571BB78E" w:rsidR="005F2A2D" w:rsidRPr="00221B07" w:rsidRDefault="001123F5" w:rsidP="00221B07">
      <w:pPr>
        <w:spacing w:line="480" w:lineRule="auto"/>
      </w:pPr>
      <w:r>
        <w:t>6</w:t>
      </w:r>
      <w:r w:rsidR="00221B07">
        <w:t xml:space="preserve">.  Mercier, L., </w:t>
      </w:r>
      <w:proofErr w:type="spellStart"/>
      <w:r w:rsidR="00221B07">
        <w:t>Pivik</w:t>
      </w:r>
      <w:proofErr w:type="spellEnd"/>
      <w:r w:rsidR="00221B07">
        <w:t xml:space="preserve">, R.T. &amp; Busby, K. (1993). Sleep patterns in reading disabled children. </w:t>
      </w:r>
      <w:r w:rsidR="00221B07">
        <w:rPr>
          <w:i/>
        </w:rPr>
        <w:t>Sleep</w:t>
      </w:r>
      <w:r w:rsidR="00221B07">
        <w:t>, 16, 207-215.</w:t>
      </w:r>
    </w:p>
    <w:p w14:paraId="439334FA" w14:textId="6D3DDCA3" w:rsidR="005F2A2D" w:rsidRPr="00221B07" w:rsidRDefault="001123F5" w:rsidP="00221B07">
      <w:pPr>
        <w:spacing w:line="480" w:lineRule="auto"/>
      </w:pPr>
      <w:r>
        <w:t>7</w:t>
      </w:r>
      <w:r w:rsidR="00221B07">
        <w:t xml:space="preserve">.  Henderson, L.M., </w:t>
      </w:r>
      <w:proofErr w:type="spellStart"/>
      <w:r w:rsidR="00221B07">
        <w:t>Weighall</w:t>
      </w:r>
      <w:proofErr w:type="spellEnd"/>
      <w:r w:rsidR="00221B07">
        <w:t>, A.R., Brown, H. &amp; Gaskell, M.G.</w:t>
      </w:r>
      <w:r w:rsidR="005F2A2D">
        <w:t xml:space="preserve"> (2012)</w:t>
      </w:r>
      <w:r w:rsidR="00221B07">
        <w:t xml:space="preserve">. Consolidation of vocabulary is associated with sleep in children. </w:t>
      </w:r>
      <w:r w:rsidR="00221B07">
        <w:rPr>
          <w:i/>
        </w:rPr>
        <w:t>Developmental Science</w:t>
      </w:r>
      <w:r w:rsidR="00221B07">
        <w:t>, 15, 674-687.</w:t>
      </w:r>
    </w:p>
    <w:p w14:paraId="133941D9" w14:textId="16384537" w:rsidR="005F2A2D" w:rsidRPr="00374ACD" w:rsidRDefault="001123F5" w:rsidP="00374ACD">
      <w:pPr>
        <w:spacing w:line="480" w:lineRule="auto"/>
      </w:pPr>
      <w:r>
        <w:t>8</w:t>
      </w:r>
      <w:r w:rsidR="00374ACD">
        <w:t>.</w:t>
      </w:r>
      <w:r w:rsidR="005F2A2D">
        <w:t xml:space="preserve"> </w:t>
      </w:r>
      <w:proofErr w:type="spellStart"/>
      <w:r w:rsidR="005F2A2D">
        <w:t>Cortese</w:t>
      </w:r>
      <w:proofErr w:type="spellEnd"/>
      <w:r w:rsidR="00374ACD">
        <w:t xml:space="preserve">, S., </w:t>
      </w:r>
      <w:proofErr w:type="spellStart"/>
      <w:r w:rsidR="00374ACD">
        <w:t>Faraone</w:t>
      </w:r>
      <w:proofErr w:type="spellEnd"/>
      <w:r w:rsidR="00374ACD">
        <w:t xml:space="preserve">, S.V., </w:t>
      </w:r>
      <w:proofErr w:type="spellStart"/>
      <w:r w:rsidR="00374ACD">
        <w:t>Konofal</w:t>
      </w:r>
      <w:proofErr w:type="spellEnd"/>
      <w:r w:rsidR="00374ACD">
        <w:t xml:space="preserve">, E. &amp; </w:t>
      </w:r>
      <w:proofErr w:type="spellStart"/>
      <w:r w:rsidR="00374ACD">
        <w:t>Lecendreux</w:t>
      </w:r>
      <w:proofErr w:type="spellEnd"/>
      <w:r w:rsidR="00374ACD">
        <w:t>, M.</w:t>
      </w:r>
      <w:r w:rsidR="005F2A2D">
        <w:t xml:space="preserve"> (2009)</w:t>
      </w:r>
      <w:r w:rsidR="00374ACD">
        <w:t xml:space="preserve">. Sleep in children with attention-deficit/hyperactivity disorder: meta-analysis of subjective and objective studies. </w:t>
      </w:r>
      <w:r w:rsidR="00374ACD">
        <w:rPr>
          <w:i/>
        </w:rPr>
        <w:t xml:space="preserve">J Am </w:t>
      </w:r>
      <w:proofErr w:type="spellStart"/>
      <w:r w:rsidR="00374ACD">
        <w:rPr>
          <w:i/>
        </w:rPr>
        <w:t>Acad</w:t>
      </w:r>
      <w:proofErr w:type="spellEnd"/>
      <w:r w:rsidR="00374ACD">
        <w:rPr>
          <w:i/>
        </w:rPr>
        <w:t xml:space="preserve"> Child </w:t>
      </w:r>
      <w:proofErr w:type="spellStart"/>
      <w:r w:rsidR="00374ACD">
        <w:rPr>
          <w:i/>
        </w:rPr>
        <w:t>Adolesc</w:t>
      </w:r>
      <w:proofErr w:type="spellEnd"/>
      <w:r w:rsidR="00374ACD">
        <w:rPr>
          <w:i/>
        </w:rPr>
        <w:t xml:space="preserve"> Psychiatry</w:t>
      </w:r>
      <w:r w:rsidR="00374ACD">
        <w:t>, 48, 894-908.</w:t>
      </w:r>
    </w:p>
    <w:p w14:paraId="169FF06F" w14:textId="08E66E6B" w:rsidR="005F2A2D" w:rsidRPr="00374ACD" w:rsidRDefault="001123F5" w:rsidP="00374ACD">
      <w:pPr>
        <w:spacing w:line="480" w:lineRule="auto"/>
      </w:pPr>
      <w:r>
        <w:lastRenderedPageBreak/>
        <w:t>9</w:t>
      </w:r>
      <w:r w:rsidR="00374ACD">
        <w:t>.</w:t>
      </w:r>
      <w:r w:rsidR="005F2A2D">
        <w:t xml:space="preserve"> Hiscock</w:t>
      </w:r>
      <w:r w:rsidR="00374ACD">
        <w:t xml:space="preserve">, H., </w:t>
      </w:r>
      <w:proofErr w:type="spellStart"/>
      <w:r w:rsidR="00374ACD">
        <w:t>Sciberras</w:t>
      </w:r>
      <w:proofErr w:type="spellEnd"/>
      <w:r w:rsidR="00374ACD">
        <w:t xml:space="preserve">, E., </w:t>
      </w:r>
      <w:proofErr w:type="spellStart"/>
      <w:r w:rsidR="00374ACD">
        <w:t>Menash</w:t>
      </w:r>
      <w:proofErr w:type="spellEnd"/>
      <w:r w:rsidR="00374ACD">
        <w:t xml:space="preserve">, F., </w:t>
      </w:r>
      <w:proofErr w:type="spellStart"/>
      <w:r w:rsidR="00374ACD">
        <w:t>Gerner</w:t>
      </w:r>
      <w:proofErr w:type="spellEnd"/>
      <w:r w:rsidR="00374ACD">
        <w:t xml:space="preserve">, B., </w:t>
      </w:r>
      <w:proofErr w:type="spellStart"/>
      <w:r w:rsidR="00374ACD">
        <w:t>Efron</w:t>
      </w:r>
      <w:proofErr w:type="spellEnd"/>
      <w:r w:rsidR="00374ACD">
        <w:t xml:space="preserve">, D., </w:t>
      </w:r>
      <w:proofErr w:type="spellStart"/>
      <w:r w:rsidR="00374ACD">
        <w:t>Khano</w:t>
      </w:r>
      <w:proofErr w:type="spellEnd"/>
      <w:r w:rsidR="00374ACD">
        <w:t>, S.</w:t>
      </w:r>
      <w:r w:rsidR="005F2A2D">
        <w:t xml:space="preserve"> et al</w:t>
      </w:r>
      <w:r w:rsidR="00374ACD">
        <w:t>.</w:t>
      </w:r>
      <w:r w:rsidR="005F2A2D">
        <w:t xml:space="preserve"> (2015)</w:t>
      </w:r>
      <w:r w:rsidR="00374ACD">
        <w:t xml:space="preserve">. Impact of a </w:t>
      </w:r>
      <w:proofErr w:type="spellStart"/>
      <w:r w:rsidR="00374ACD">
        <w:t>behavioural</w:t>
      </w:r>
      <w:proofErr w:type="spellEnd"/>
      <w:r w:rsidR="00374ACD">
        <w:t xml:space="preserve"> sleep intervention on symptoms and sleep in children with attention deficit hyperactivity disorder, and parental mental health: randomized controlled trial. </w:t>
      </w:r>
      <w:r w:rsidR="00374ACD">
        <w:rPr>
          <w:i/>
        </w:rPr>
        <w:t>British Medical Journal</w:t>
      </w:r>
      <w:r w:rsidR="00374ACD">
        <w:t>, 350, h68.</w:t>
      </w:r>
    </w:p>
    <w:p w14:paraId="32C38EC7" w14:textId="4A771DDC" w:rsidR="00B57603" w:rsidRPr="00E25397" w:rsidRDefault="00B57603" w:rsidP="00397762">
      <w:pPr>
        <w:spacing w:line="480" w:lineRule="auto"/>
        <w:ind w:firstLine="720"/>
      </w:pPr>
    </w:p>
    <w:sectPr w:rsidR="00B57603" w:rsidRPr="00E25397" w:rsidSect="003103B2">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3F958B" w15:done="0"/>
  <w15:commentEx w15:paraId="7FD15AC4" w15:done="0"/>
  <w15:commentEx w15:paraId="3B662539" w15:done="0"/>
  <w15:commentEx w15:paraId="583FF20D" w15:done="0"/>
  <w15:commentEx w15:paraId="2DB84D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0014"/>
    <w:multiLevelType w:val="hybridMultilevel"/>
    <w:tmpl w:val="7B260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EC74C9"/>
    <w:multiLevelType w:val="hybridMultilevel"/>
    <w:tmpl w:val="04125E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Marie Henderson">
    <w15:presenceInfo w15:providerId="AD" w15:userId="S-1-5-21-1531108181-3683089376-3301072873-12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97"/>
    <w:rsid w:val="000042C8"/>
    <w:rsid w:val="00013E80"/>
    <w:rsid w:val="00081CC5"/>
    <w:rsid w:val="00097F1A"/>
    <w:rsid w:val="000E0234"/>
    <w:rsid w:val="001123F5"/>
    <w:rsid w:val="00147820"/>
    <w:rsid w:val="00151851"/>
    <w:rsid w:val="001D411E"/>
    <w:rsid w:val="00217A89"/>
    <w:rsid w:val="00221B07"/>
    <w:rsid w:val="00285F55"/>
    <w:rsid w:val="002F0194"/>
    <w:rsid w:val="003103B2"/>
    <w:rsid w:val="00322825"/>
    <w:rsid w:val="003359F6"/>
    <w:rsid w:val="0037366F"/>
    <w:rsid w:val="00374ACD"/>
    <w:rsid w:val="0038133B"/>
    <w:rsid w:val="00397762"/>
    <w:rsid w:val="003C5D49"/>
    <w:rsid w:val="00494EA7"/>
    <w:rsid w:val="00497D29"/>
    <w:rsid w:val="004B00B4"/>
    <w:rsid w:val="004C1AC0"/>
    <w:rsid w:val="004E6BFE"/>
    <w:rsid w:val="00540F2E"/>
    <w:rsid w:val="00551A75"/>
    <w:rsid w:val="00563135"/>
    <w:rsid w:val="00577084"/>
    <w:rsid w:val="005E506F"/>
    <w:rsid w:val="005F2A2D"/>
    <w:rsid w:val="00622EBE"/>
    <w:rsid w:val="00632F27"/>
    <w:rsid w:val="00637771"/>
    <w:rsid w:val="006C5C2D"/>
    <w:rsid w:val="00700886"/>
    <w:rsid w:val="007842DE"/>
    <w:rsid w:val="007B2307"/>
    <w:rsid w:val="00814CA8"/>
    <w:rsid w:val="00873A27"/>
    <w:rsid w:val="0089366E"/>
    <w:rsid w:val="0092231B"/>
    <w:rsid w:val="00924A96"/>
    <w:rsid w:val="009A2A5A"/>
    <w:rsid w:val="00A270E5"/>
    <w:rsid w:val="00A73287"/>
    <w:rsid w:val="00A8688D"/>
    <w:rsid w:val="00A923C4"/>
    <w:rsid w:val="00A967F9"/>
    <w:rsid w:val="00B53231"/>
    <w:rsid w:val="00B57603"/>
    <w:rsid w:val="00B6114E"/>
    <w:rsid w:val="00BB173C"/>
    <w:rsid w:val="00C20AB8"/>
    <w:rsid w:val="00C3471B"/>
    <w:rsid w:val="00C8528C"/>
    <w:rsid w:val="00C96C34"/>
    <w:rsid w:val="00CF235B"/>
    <w:rsid w:val="00D0181A"/>
    <w:rsid w:val="00D10BBE"/>
    <w:rsid w:val="00D36D54"/>
    <w:rsid w:val="00D5596F"/>
    <w:rsid w:val="00D7046E"/>
    <w:rsid w:val="00DD6EF4"/>
    <w:rsid w:val="00DE2C8D"/>
    <w:rsid w:val="00DE2EBD"/>
    <w:rsid w:val="00E22D28"/>
    <w:rsid w:val="00E25397"/>
    <w:rsid w:val="00E87A7B"/>
    <w:rsid w:val="00EA5005"/>
    <w:rsid w:val="00EC1A61"/>
    <w:rsid w:val="00EF6995"/>
    <w:rsid w:val="00F00FD5"/>
    <w:rsid w:val="00FD2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2F50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820"/>
    <w:pPr>
      <w:ind w:left="720"/>
      <w:contextualSpacing/>
    </w:pPr>
  </w:style>
  <w:style w:type="character" w:styleId="CommentReference">
    <w:name w:val="annotation reference"/>
    <w:basedOn w:val="DefaultParagraphFont"/>
    <w:uiPriority w:val="99"/>
    <w:semiHidden/>
    <w:unhideWhenUsed/>
    <w:rsid w:val="00B53231"/>
    <w:rPr>
      <w:sz w:val="16"/>
      <w:szCs w:val="16"/>
    </w:rPr>
  </w:style>
  <w:style w:type="paragraph" w:styleId="CommentText">
    <w:name w:val="annotation text"/>
    <w:basedOn w:val="Normal"/>
    <w:link w:val="CommentTextChar"/>
    <w:uiPriority w:val="99"/>
    <w:semiHidden/>
    <w:unhideWhenUsed/>
    <w:rsid w:val="00B53231"/>
    <w:rPr>
      <w:sz w:val="20"/>
      <w:szCs w:val="20"/>
    </w:rPr>
  </w:style>
  <w:style w:type="character" w:customStyle="1" w:styleId="CommentTextChar">
    <w:name w:val="Comment Text Char"/>
    <w:basedOn w:val="DefaultParagraphFont"/>
    <w:link w:val="CommentText"/>
    <w:uiPriority w:val="99"/>
    <w:semiHidden/>
    <w:rsid w:val="00B53231"/>
    <w:rPr>
      <w:sz w:val="20"/>
      <w:szCs w:val="20"/>
    </w:rPr>
  </w:style>
  <w:style w:type="paragraph" w:styleId="CommentSubject">
    <w:name w:val="annotation subject"/>
    <w:basedOn w:val="CommentText"/>
    <w:next w:val="CommentText"/>
    <w:link w:val="CommentSubjectChar"/>
    <w:uiPriority w:val="99"/>
    <w:semiHidden/>
    <w:unhideWhenUsed/>
    <w:rsid w:val="00B53231"/>
    <w:rPr>
      <w:b/>
      <w:bCs/>
    </w:rPr>
  </w:style>
  <w:style w:type="character" w:customStyle="1" w:styleId="CommentSubjectChar">
    <w:name w:val="Comment Subject Char"/>
    <w:basedOn w:val="CommentTextChar"/>
    <w:link w:val="CommentSubject"/>
    <w:uiPriority w:val="99"/>
    <w:semiHidden/>
    <w:rsid w:val="00B53231"/>
    <w:rPr>
      <w:b/>
      <w:bCs/>
      <w:sz w:val="20"/>
      <w:szCs w:val="20"/>
    </w:rPr>
  </w:style>
  <w:style w:type="paragraph" w:styleId="BalloonText">
    <w:name w:val="Balloon Text"/>
    <w:basedOn w:val="Normal"/>
    <w:link w:val="BalloonTextChar"/>
    <w:uiPriority w:val="99"/>
    <w:semiHidden/>
    <w:unhideWhenUsed/>
    <w:rsid w:val="00B53231"/>
    <w:rPr>
      <w:rFonts w:ascii="Tahoma" w:hAnsi="Tahoma" w:cs="Tahoma"/>
      <w:sz w:val="16"/>
      <w:szCs w:val="16"/>
    </w:rPr>
  </w:style>
  <w:style w:type="character" w:customStyle="1" w:styleId="BalloonTextChar">
    <w:name w:val="Balloon Text Char"/>
    <w:basedOn w:val="DefaultParagraphFont"/>
    <w:link w:val="BalloonText"/>
    <w:uiPriority w:val="99"/>
    <w:semiHidden/>
    <w:rsid w:val="00B53231"/>
    <w:rPr>
      <w:rFonts w:ascii="Tahoma" w:hAnsi="Tahoma" w:cs="Tahoma"/>
      <w:sz w:val="16"/>
      <w:szCs w:val="16"/>
    </w:rPr>
  </w:style>
  <w:style w:type="character" w:styleId="Hyperlink">
    <w:name w:val="Hyperlink"/>
    <w:basedOn w:val="DefaultParagraphFont"/>
    <w:uiPriority w:val="99"/>
    <w:unhideWhenUsed/>
    <w:rsid w:val="00285F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820"/>
    <w:pPr>
      <w:ind w:left="720"/>
      <w:contextualSpacing/>
    </w:pPr>
  </w:style>
  <w:style w:type="character" w:styleId="CommentReference">
    <w:name w:val="annotation reference"/>
    <w:basedOn w:val="DefaultParagraphFont"/>
    <w:uiPriority w:val="99"/>
    <w:semiHidden/>
    <w:unhideWhenUsed/>
    <w:rsid w:val="00B53231"/>
    <w:rPr>
      <w:sz w:val="16"/>
      <w:szCs w:val="16"/>
    </w:rPr>
  </w:style>
  <w:style w:type="paragraph" w:styleId="CommentText">
    <w:name w:val="annotation text"/>
    <w:basedOn w:val="Normal"/>
    <w:link w:val="CommentTextChar"/>
    <w:uiPriority w:val="99"/>
    <w:semiHidden/>
    <w:unhideWhenUsed/>
    <w:rsid w:val="00B53231"/>
    <w:rPr>
      <w:sz w:val="20"/>
      <w:szCs w:val="20"/>
    </w:rPr>
  </w:style>
  <w:style w:type="character" w:customStyle="1" w:styleId="CommentTextChar">
    <w:name w:val="Comment Text Char"/>
    <w:basedOn w:val="DefaultParagraphFont"/>
    <w:link w:val="CommentText"/>
    <w:uiPriority w:val="99"/>
    <w:semiHidden/>
    <w:rsid w:val="00B53231"/>
    <w:rPr>
      <w:sz w:val="20"/>
      <w:szCs w:val="20"/>
    </w:rPr>
  </w:style>
  <w:style w:type="paragraph" w:styleId="CommentSubject">
    <w:name w:val="annotation subject"/>
    <w:basedOn w:val="CommentText"/>
    <w:next w:val="CommentText"/>
    <w:link w:val="CommentSubjectChar"/>
    <w:uiPriority w:val="99"/>
    <w:semiHidden/>
    <w:unhideWhenUsed/>
    <w:rsid w:val="00B53231"/>
    <w:rPr>
      <w:b/>
      <w:bCs/>
    </w:rPr>
  </w:style>
  <w:style w:type="character" w:customStyle="1" w:styleId="CommentSubjectChar">
    <w:name w:val="Comment Subject Char"/>
    <w:basedOn w:val="CommentTextChar"/>
    <w:link w:val="CommentSubject"/>
    <w:uiPriority w:val="99"/>
    <w:semiHidden/>
    <w:rsid w:val="00B53231"/>
    <w:rPr>
      <w:b/>
      <w:bCs/>
      <w:sz w:val="20"/>
      <w:szCs w:val="20"/>
    </w:rPr>
  </w:style>
  <w:style w:type="paragraph" w:styleId="BalloonText">
    <w:name w:val="Balloon Text"/>
    <w:basedOn w:val="Normal"/>
    <w:link w:val="BalloonTextChar"/>
    <w:uiPriority w:val="99"/>
    <w:semiHidden/>
    <w:unhideWhenUsed/>
    <w:rsid w:val="00B53231"/>
    <w:rPr>
      <w:rFonts w:ascii="Tahoma" w:hAnsi="Tahoma" w:cs="Tahoma"/>
      <w:sz w:val="16"/>
      <w:szCs w:val="16"/>
    </w:rPr>
  </w:style>
  <w:style w:type="character" w:customStyle="1" w:styleId="BalloonTextChar">
    <w:name w:val="Balloon Text Char"/>
    <w:basedOn w:val="DefaultParagraphFont"/>
    <w:link w:val="BalloonText"/>
    <w:uiPriority w:val="99"/>
    <w:semiHidden/>
    <w:rsid w:val="00B53231"/>
    <w:rPr>
      <w:rFonts w:ascii="Tahoma" w:hAnsi="Tahoma" w:cs="Tahoma"/>
      <w:sz w:val="16"/>
      <w:szCs w:val="16"/>
    </w:rPr>
  </w:style>
  <w:style w:type="character" w:styleId="Hyperlink">
    <w:name w:val="Hyperlink"/>
    <w:basedOn w:val="DefaultParagraphFont"/>
    <w:uiPriority w:val="99"/>
    <w:unhideWhenUsed/>
    <w:rsid w:val="00285F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marie.henderson@york.ac.uk" TargetMode="External"/><Relationship Id="rId3" Type="http://schemas.openxmlformats.org/officeDocument/2006/relationships/styles" Target="styles.xml"/><Relationship Id="rId7" Type="http://schemas.openxmlformats.org/officeDocument/2006/relationships/hyperlink" Target="mailto:faye.smith@ncl.ac.uk"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955B-88BD-4441-B584-4EA1273F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dc:creator>
  <cp:lastModifiedBy>Lisa Henderson</cp:lastModifiedBy>
  <cp:revision>2</cp:revision>
  <dcterms:created xsi:type="dcterms:W3CDTF">2016-09-06T21:09:00Z</dcterms:created>
  <dcterms:modified xsi:type="dcterms:W3CDTF">2016-09-06T21:09:00Z</dcterms:modified>
</cp:coreProperties>
</file>