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6ECEA" w14:textId="77777777" w:rsidR="00B22873" w:rsidRDefault="00B22873" w:rsidP="00AB535E">
      <w:pPr>
        <w:spacing w:after="120"/>
        <w:jc w:val="center"/>
        <w:rPr>
          <w:rFonts w:asciiTheme="minorHAnsi" w:hAnsiTheme="minorHAnsi" w:cs="MS Sans Serif"/>
          <w:color w:val="000000" w:themeColor="text1"/>
        </w:rPr>
      </w:pPr>
      <w:bookmarkStart w:id="0" w:name="_GoBack"/>
      <w:bookmarkEnd w:id="0"/>
    </w:p>
    <w:p w14:paraId="5D5B9FCD" w14:textId="77777777" w:rsidR="00B22873" w:rsidRDefault="00B22873" w:rsidP="00AB535E">
      <w:pPr>
        <w:spacing w:after="120"/>
        <w:jc w:val="center"/>
        <w:rPr>
          <w:rFonts w:asciiTheme="minorHAnsi" w:hAnsiTheme="minorHAnsi" w:cs="MS Sans Serif"/>
          <w:color w:val="000000" w:themeColor="text1"/>
        </w:rPr>
      </w:pPr>
    </w:p>
    <w:p w14:paraId="689FE5EF" w14:textId="77777777" w:rsidR="00230C18" w:rsidRPr="006D3B08" w:rsidRDefault="00230C18" w:rsidP="00AB535E">
      <w:pPr>
        <w:spacing w:after="120"/>
        <w:jc w:val="center"/>
        <w:rPr>
          <w:rFonts w:asciiTheme="minorHAnsi" w:hAnsiTheme="minorHAnsi"/>
          <w:color w:val="000000" w:themeColor="text1"/>
        </w:rPr>
      </w:pPr>
      <w:r w:rsidRPr="006D3B08">
        <w:rPr>
          <w:rFonts w:asciiTheme="minorHAnsi" w:hAnsiTheme="minorHAnsi" w:cs="MS Sans Serif"/>
          <w:color w:val="000000" w:themeColor="text1"/>
        </w:rPr>
        <w:t>Genetic Analysis of Bleeding Disorders</w:t>
      </w:r>
      <w:r w:rsidRPr="006D3B08">
        <w:rPr>
          <w:rFonts w:asciiTheme="minorHAnsi" w:hAnsiTheme="minorHAnsi"/>
          <w:color w:val="000000" w:themeColor="text1"/>
        </w:rPr>
        <w:t xml:space="preserve"> </w:t>
      </w:r>
    </w:p>
    <w:p w14:paraId="5944DF1C" w14:textId="77777777" w:rsidR="00230C18" w:rsidRPr="006D3B08" w:rsidRDefault="00230C18" w:rsidP="00AB535E">
      <w:pPr>
        <w:spacing w:after="120"/>
        <w:jc w:val="center"/>
        <w:rPr>
          <w:rFonts w:asciiTheme="minorHAnsi" w:hAnsiTheme="minorHAnsi"/>
          <w:color w:val="000000" w:themeColor="text1"/>
        </w:rPr>
      </w:pPr>
    </w:p>
    <w:p w14:paraId="4230147B" w14:textId="0804E089" w:rsidR="00AB535E" w:rsidRPr="006D3B08" w:rsidRDefault="00157754" w:rsidP="00AB535E">
      <w:pPr>
        <w:spacing w:after="120"/>
        <w:jc w:val="center"/>
        <w:rPr>
          <w:rFonts w:asciiTheme="minorHAnsi" w:hAnsiTheme="minorHAnsi" w:cs="Arial"/>
          <w:bCs/>
          <w:iCs/>
          <w:color w:val="000000" w:themeColor="text1"/>
        </w:rPr>
      </w:pPr>
      <w:r w:rsidRPr="006D3B08">
        <w:rPr>
          <w:rFonts w:asciiTheme="minorHAnsi" w:hAnsiTheme="minorHAnsi"/>
          <w:color w:val="000000" w:themeColor="text1"/>
        </w:rPr>
        <w:t xml:space="preserve">Eunice </w:t>
      </w:r>
      <w:r w:rsidR="00A0434D">
        <w:rPr>
          <w:rFonts w:asciiTheme="minorHAnsi" w:hAnsiTheme="minorHAnsi"/>
          <w:color w:val="000000" w:themeColor="text1"/>
        </w:rPr>
        <w:t>Edison</w:t>
      </w:r>
      <w:r w:rsidR="00B22873">
        <w:rPr>
          <w:rFonts w:asciiTheme="minorHAnsi" w:hAnsiTheme="minorHAnsi"/>
          <w:color w:val="000000" w:themeColor="text1"/>
        </w:rPr>
        <w:t>,</w:t>
      </w:r>
      <w:r w:rsidR="00230C18" w:rsidRPr="006D3B08">
        <w:rPr>
          <w:rFonts w:asciiTheme="minorHAnsi" w:hAnsiTheme="minorHAnsi"/>
          <w:color w:val="000000" w:themeColor="text1"/>
          <w:vertAlign w:val="superscript"/>
        </w:rPr>
        <w:t>1</w:t>
      </w:r>
      <w:r w:rsidRPr="006D3B08">
        <w:rPr>
          <w:rFonts w:asciiTheme="minorHAnsi" w:hAnsiTheme="minorHAnsi"/>
          <w:color w:val="000000" w:themeColor="text1"/>
        </w:rPr>
        <w:t xml:space="preserve"> Barbara A. Konkle,</w:t>
      </w:r>
      <w:r w:rsidR="00230C18" w:rsidRPr="006D3B08">
        <w:rPr>
          <w:rFonts w:asciiTheme="minorHAnsi" w:hAnsiTheme="minorHAnsi"/>
          <w:color w:val="000000" w:themeColor="text1"/>
          <w:vertAlign w:val="superscript"/>
        </w:rPr>
        <w:t>2</w:t>
      </w:r>
      <w:r w:rsidRPr="006D3B08">
        <w:rPr>
          <w:rFonts w:asciiTheme="minorHAnsi" w:hAnsiTheme="minorHAnsi"/>
          <w:color w:val="000000" w:themeColor="text1"/>
        </w:rPr>
        <w:t xml:space="preserve"> </w:t>
      </w:r>
      <w:r w:rsidR="00EA1AD0" w:rsidRPr="006D3B08">
        <w:rPr>
          <w:rFonts w:asciiTheme="minorHAnsi" w:hAnsiTheme="minorHAnsi" w:cs="Arial"/>
          <w:bCs/>
          <w:iCs/>
          <w:color w:val="000000" w:themeColor="text1"/>
        </w:rPr>
        <w:t xml:space="preserve">Anne </w:t>
      </w:r>
      <w:r w:rsidR="00DF4425" w:rsidRPr="006D3B08">
        <w:rPr>
          <w:rFonts w:asciiTheme="minorHAnsi" w:hAnsiTheme="minorHAnsi" w:cs="Arial"/>
          <w:bCs/>
          <w:iCs/>
          <w:color w:val="000000" w:themeColor="text1"/>
        </w:rPr>
        <w:t xml:space="preserve">C. </w:t>
      </w:r>
      <w:r w:rsidR="00EA1AD0" w:rsidRPr="006D3B08">
        <w:rPr>
          <w:rFonts w:asciiTheme="minorHAnsi" w:hAnsiTheme="minorHAnsi" w:cs="Arial"/>
          <w:bCs/>
          <w:iCs/>
          <w:color w:val="000000" w:themeColor="text1"/>
        </w:rPr>
        <w:t>Goodeve</w:t>
      </w:r>
      <w:r w:rsidR="00230C18" w:rsidRPr="006D3B08">
        <w:rPr>
          <w:rFonts w:asciiTheme="minorHAnsi" w:hAnsiTheme="minorHAnsi" w:cs="Arial"/>
          <w:bCs/>
          <w:iCs/>
          <w:color w:val="000000" w:themeColor="text1"/>
          <w:vertAlign w:val="superscript"/>
        </w:rPr>
        <w:t>3,4</w:t>
      </w:r>
    </w:p>
    <w:p w14:paraId="498E8E52" w14:textId="77777777" w:rsidR="007310C7" w:rsidRPr="006D3B08" w:rsidRDefault="007310C7" w:rsidP="00AB535E">
      <w:pPr>
        <w:spacing w:after="120"/>
        <w:jc w:val="center"/>
        <w:rPr>
          <w:rFonts w:asciiTheme="minorHAnsi" w:hAnsiTheme="minorHAnsi"/>
          <w:color w:val="000000" w:themeColor="text1"/>
        </w:rPr>
      </w:pPr>
    </w:p>
    <w:p w14:paraId="0D582F29" w14:textId="4CB48F57" w:rsidR="007310C7" w:rsidRPr="00080529" w:rsidRDefault="00230C18" w:rsidP="00080529">
      <w:pPr>
        <w:spacing w:after="120"/>
        <w:jc w:val="center"/>
        <w:rPr>
          <w:rFonts w:asciiTheme="minorHAnsi" w:hAnsiTheme="minorHAnsi"/>
          <w:color w:val="000000" w:themeColor="text1"/>
        </w:rPr>
      </w:pPr>
      <w:r w:rsidRPr="006D3B08">
        <w:rPr>
          <w:rFonts w:asciiTheme="minorHAnsi" w:hAnsiTheme="minorHAnsi"/>
          <w:color w:val="000000" w:themeColor="text1"/>
          <w:vertAlign w:val="superscript"/>
        </w:rPr>
        <w:t>1</w:t>
      </w:r>
      <w:r w:rsidR="00614DE1" w:rsidRPr="006D3B08">
        <w:rPr>
          <w:rFonts w:asciiTheme="minorHAnsi" w:hAnsiTheme="minorHAnsi"/>
          <w:color w:val="000000" w:themeColor="text1"/>
        </w:rPr>
        <w:t xml:space="preserve">Department of Haematology, Christian Medical College, Vellore, India; </w:t>
      </w:r>
      <w:r w:rsidR="000458C5" w:rsidRPr="006D3B08">
        <w:rPr>
          <w:rFonts w:asciiTheme="minorHAnsi" w:hAnsiTheme="minorHAnsi"/>
          <w:color w:val="000000" w:themeColor="text1"/>
          <w:vertAlign w:val="superscript"/>
        </w:rPr>
        <w:t>2</w:t>
      </w:r>
      <w:r w:rsidR="00157754" w:rsidRPr="006D3B08">
        <w:rPr>
          <w:rFonts w:asciiTheme="minorHAnsi" w:hAnsiTheme="minorHAnsi"/>
          <w:color w:val="000000" w:themeColor="text1"/>
        </w:rPr>
        <w:t xml:space="preserve">Bloodworks Northwest and University of Washington, Seattle, WA, USA; </w:t>
      </w:r>
      <w:r w:rsidR="000458C5" w:rsidRPr="006D3B08">
        <w:rPr>
          <w:rFonts w:asciiTheme="minorHAnsi" w:hAnsiTheme="minorHAnsi"/>
          <w:color w:val="000000" w:themeColor="text1"/>
          <w:vertAlign w:val="superscript"/>
        </w:rPr>
        <w:t>3</w:t>
      </w:r>
      <w:r w:rsidR="00157754" w:rsidRPr="006D3B08">
        <w:rPr>
          <w:rFonts w:asciiTheme="minorHAnsi" w:hAnsiTheme="minorHAnsi" w:cs="Arial"/>
          <w:bCs/>
          <w:iCs/>
          <w:color w:val="000000" w:themeColor="text1"/>
        </w:rPr>
        <w:t>Sheffield Diagnostic Genetics Service, Sheffield Children's NHS Foundation Trust</w:t>
      </w:r>
      <w:r w:rsidR="00614DE1" w:rsidRPr="006D3B08">
        <w:rPr>
          <w:rFonts w:asciiTheme="minorHAnsi" w:hAnsiTheme="minorHAnsi" w:cs="Arial"/>
          <w:bCs/>
          <w:iCs/>
          <w:color w:val="000000" w:themeColor="text1"/>
        </w:rPr>
        <w:t xml:space="preserve"> and </w:t>
      </w:r>
      <w:r w:rsidR="000458C5" w:rsidRPr="006D3B08">
        <w:rPr>
          <w:rFonts w:asciiTheme="minorHAnsi" w:hAnsiTheme="minorHAnsi" w:cs="Arial"/>
          <w:bCs/>
          <w:iCs/>
          <w:color w:val="000000" w:themeColor="text1"/>
          <w:vertAlign w:val="superscript"/>
        </w:rPr>
        <w:t>4</w:t>
      </w:r>
      <w:r w:rsidR="00CA2F93">
        <w:rPr>
          <w:rFonts w:asciiTheme="minorHAnsi" w:hAnsiTheme="minorHAnsi" w:cs="Arial"/>
          <w:bCs/>
          <w:iCs/>
          <w:color w:val="000000" w:themeColor="text1"/>
          <w:vertAlign w:val="superscript"/>
        </w:rPr>
        <w:t xml:space="preserve"> </w:t>
      </w:r>
      <w:r w:rsidR="00395FA0" w:rsidRPr="00CA2F93">
        <w:rPr>
          <w:rFonts w:asciiTheme="minorHAnsi" w:hAnsiTheme="minorHAnsi" w:cs="Arial"/>
          <w:bCs/>
          <w:iCs/>
          <w:color w:val="000000" w:themeColor="text1"/>
        </w:rPr>
        <w:t>Department</w:t>
      </w:r>
      <w:r w:rsidR="00395FA0" w:rsidRPr="006D3B08">
        <w:rPr>
          <w:rFonts w:asciiTheme="minorHAnsi" w:hAnsiTheme="minorHAnsi" w:cs="Arial"/>
          <w:bCs/>
          <w:iCs/>
          <w:color w:val="000000" w:themeColor="text1"/>
        </w:rPr>
        <w:t xml:space="preserve"> of </w:t>
      </w:r>
      <w:r w:rsidR="00157754" w:rsidRPr="006D3B08">
        <w:rPr>
          <w:rFonts w:asciiTheme="minorHAnsi" w:hAnsiTheme="minorHAnsi" w:cs="Arial"/>
          <w:bCs/>
          <w:iCs/>
          <w:color w:val="000000" w:themeColor="text1"/>
        </w:rPr>
        <w:t xml:space="preserve">Infection, Immunity and </w:t>
      </w:r>
      <w:r w:rsidR="00395FA0" w:rsidRPr="006D3B08">
        <w:rPr>
          <w:rFonts w:asciiTheme="minorHAnsi" w:hAnsiTheme="minorHAnsi" w:cs="Arial"/>
          <w:bCs/>
          <w:iCs/>
          <w:color w:val="000000" w:themeColor="text1"/>
        </w:rPr>
        <w:t xml:space="preserve">Cardiovascular </w:t>
      </w:r>
      <w:r w:rsidR="00157754" w:rsidRPr="006D3B08">
        <w:rPr>
          <w:rFonts w:asciiTheme="minorHAnsi" w:hAnsiTheme="minorHAnsi" w:cs="Arial"/>
          <w:bCs/>
          <w:iCs/>
          <w:color w:val="000000" w:themeColor="text1"/>
        </w:rPr>
        <w:t>Disease</w:t>
      </w:r>
      <w:r w:rsidR="00395FA0" w:rsidRPr="006D3B08">
        <w:rPr>
          <w:rFonts w:asciiTheme="minorHAnsi" w:hAnsiTheme="minorHAnsi" w:cs="Arial"/>
          <w:bCs/>
          <w:iCs/>
          <w:color w:val="000000" w:themeColor="text1"/>
        </w:rPr>
        <w:t xml:space="preserve">, </w:t>
      </w:r>
      <w:r w:rsidR="00157754" w:rsidRPr="006D3B08">
        <w:rPr>
          <w:rFonts w:asciiTheme="minorHAnsi" w:hAnsiTheme="minorHAnsi" w:cs="Arial"/>
          <w:bCs/>
          <w:iCs/>
          <w:color w:val="000000" w:themeColor="text1"/>
        </w:rPr>
        <w:t>University of Sheffield</w:t>
      </w:r>
      <w:r w:rsidR="00614DE1" w:rsidRPr="006D3B08">
        <w:rPr>
          <w:rFonts w:asciiTheme="minorHAnsi" w:hAnsiTheme="minorHAnsi" w:cs="Arial"/>
          <w:bCs/>
          <w:iCs/>
          <w:color w:val="000000" w:themeColor="text1"/>
        </w:rPr>
        <w:t>, UK</w:t>
      </w:r>
    </w:p>
    <w:p w14:paraId="0B1602D4" w14:textId="77777777" w:rsidR="007310C7" w:rsidRPr="006D3B08" w:rsidRDefault="007310C7" w:rsidP="007310C7">
      <w:pPr>
        <w:spacing w:after="0"/>
        <w:rPr>
          <w:rFonts w:asciiTheme="minorHAnsi" w:hAnsiTheme="minorHAnsi" w:cs="Arial"/>
          <w:b/>
        </w:rPr>
      </w:pPr>
    </w:p>
    <w:p w14:paraId="667724B4" w14:textId="77777777" w:rsidR="00230C18" w:rsidRPr="006D3B08" w:rsidRDefault="00EE759F" w:rsidP="00230C18">
      <w:pPr>
        <w:spacing w:after="120"/>
        <w:jc w:val="center"/>
        <w:rPr>
          <w:rFonts w:asciiTheme="minorHAnsi" w:hAnsiTheme="minorHAnsi"/>
          <w:color w:val="000000" w:themeColor="text1"/>
        </w:rPr>
      </w:pPr>
      <w:r w:rsidRPr="006D3B08">
        <w:rPr>
          <w:rFonts w:asciiTheme="minorHAnsi" w:hAnsiTheme="minorHAnsi" w:cs="Arial"/>
        </w:rPr>
        <w:t xml:space="preserve">Running head: </w:t>
      </w:r>
      <w:r w:rsidR="00230C18" w:rsidRPr="006D3B08">
        <w:rPr>
          <w:rFonts w:asciiTheme="minorHAnsi" w:hAnsiTheme="minorHAnsi" w:cs="MS Sans Serif"/>
          <w:color w:val="000000" w:themeColor="text1"/>
        </w:rPr>
        <w:t>Genetic Laboratory for Bleeding Disorders</w:t>
      </w:r>
      <w:r w:rsidR="00230C18" w:rsidRPr="006D3B08">
        <w:rPr>
          <w:rFonts w:asciiTheme="minorHAnsi" w:hAnsiTheme="minorHAnsi"/>
          <w:color w:val="000000" w:themeColor="text1"/>
        </w:rPr>
        <w:t xml:space="preserve"> </w:t>
      </w:r>
    </w:p>
    <w:p w14:paraId="29181BEC"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p>
    <w:p w14:paraId="1CF402C1"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Corresponding author:</w:t>
      </w:r>
    </w:p>
    <w:p w14:paraId="581A6DAB" w14:textId="77777777" w:rsidR="00EE759F" w:rsidRPr="006D3B08" w:rsidRDefault="004177C1"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Prof</w:t>
      </w:r>
      <w:r w:rsidR="00EE759F" w:rsidRPr="006D3B08">
        <w:rPr>
          <w:rFonts w:asciiTheme="minorHAnsi" w:hAnsiTheme="minorHAnsi" w:cs="Arial"/>
        </w:rPr>
        <w:t xml:space="preserve"> Anne Goodeve, BSc, PhD</w:t>
      </w:r>
    </w:p>
    <w:p w14:paraId="08EE24DF"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Haemostasis Research Group</w:t>
      </w:r>
    </w:p>
    <w:p w14:paraId="33093A22"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Department of</w:t>
      </w:r>
      <w:r w:rsidR="00AB535E" w:rsidRPr="006D3B08">
        <w:rPr>
          <w:rFonts w:asciiTheme="minorHAnsi" w:hAnsiTheme="minorHAnsi" w:cs="Arial"/>
        </w:rPr>
        <w:t xml:space="preserve"> Infection, Immunity and Cardiovascular Disease</w:t>
      </w:r>
    </w:p>
    <w:p w14:paraId="0407E9E5"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Faculty of Medicine, Dentistry and Health</w:t>
      </w:r>
    </w:p>
    <w:p w14:paraId="3EA4AADE"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Beech Hill Road</w:t>
      </w:r>
    </w:p>
    <w:p w14:paraId="4E3BD4B9"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SHEFFIELD, S10 2RX, UK</w:t>
      </w:r>
    </w:p>
    <w:p w14:paraId="685CA162"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p>
    <w:p w14:paraId="44A8272F" w14:textId="55152EF9"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 xml:space="preserve">Word count: </w:t>
      </w:r>
      <w:r w:rsidR="00B91452">
        <w:rPr>
          <w:rFonts w:asciiTheme="minorHAnsi" w:hAnsiTheme="minorHAnsi" w:cs="Arial"/>
        </w:rPr>
        <w:t>3188</w:t>
      </w:r>
      <w:r w:rsidR="00A373CF">
        <w:rPr>
          <w:rFonts w:asciiTheme="minorHAnsi" w:hAnsiTheme="minorHAnsi" w:cs="Arial"/>
        </w:rPr>
        <w:t>, including abstract- references</w:t>
      </w:r>
    </w:p>
    <w:p w14:paraId="01F41636" w14:textId="2C8113C2" w:rsidR="00EE759F"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 xml:space="preserve">References: </w:t>
      </w:r>
      <w:r w:rsidR="00BE25FB">
        <w:rPr>
          <w:rFonts w:asciiTheme="minorHAnsi" w:hAnsiTheme="minorHAnsi" w:cs="Arial"/>
        </w:rPr>
        <w:t>14</w:t>
      </w:r>
    </w:p>
    <w:p w14:paraId="4F20F217" w14:textId="30E352C8" w:rsidR="00080529" w:rsidRPr="006D3B08" w:rsidRDefault="00080529" w:rsidP="00EE759F">
      <w:pPr>
        <w:widowControl w:val="0"/>
        <w:autoSpaceDE w:val="0"/>
        <w:autoSpaceDN w:val="0"/>
        <w:adjustRightInd w:val="0"/>
        <w:spacing w:after="0" w:line="360" w:lineRule="auto"/>
        <w:rPr>
          <w:rFonts w:asciiTheme="minorHAnsi" w:hAnsiTheme="minorHAnsi" w:cs="Arial"/>
        </w:rPr>
      </w:pPr>
      <w:r>
        <w:rPr>
          <w:rFonts w:asciiTheme="minorHAnsi" w:hAnsiTheme="minorHAnsi" w:cs="Arial"/>
        </w:rPr>
        <w:t>Tables: 3</w:t>
      </w:r>
    </w:p>
    <w:p w14:paraId="0C04CAD2"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p>
    <w:p w14:paraId="2EE58C6B"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 xml:space="preserve">Email: </w:t>
      </w:r>
      <w:hyperlink r:id="rId8" w:history="1">
        <w:r w:rsidR="00395FA0" w:rsidRPr="006D3B08">
          <w:rPr>
            <w:rStyle w:val="Hyperlink"/>
            <w:rFonts w:asciiTheme="minorHAnsi" w:hAnsiTheme="minorHAnsi" w:cs="Arial"/>
          </w:rPr>
          <w:t>a.goodeve@shef.ac.uk</w:t>
        </w:r>
      </w:hyperlink>
      <w:r w:rsidR="00395FA0" w:rsidRPr="006D3B08">
        <w:rPr>
          <w:rFonts w:asciiTheme="minorHAnsi" w:hAnsiTheme="minorHAnsi" w:cs="Arial"/>
        </w:rPr>
        <w:t xml:space="preserve"> </w:t>
      </w:r>
    </w:p>
    <w:p w14:paraId="3748C333"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Tel: 0044 114 271 2679 / 7005</w:t>
      </w:r>
    </w:p>
    <w:p w14:paraId="7D753A0D"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Fax: 0044 114 271 1863</w:t>
      </w:r>
    </w:p>
    <w:p w14:paraId="15410800" w14:textId="77777777" w:rsidR="00395FA0" w:rsidRPr="006D3B08" w:rsidRDefault="00395FA0"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 xml:space="preserve">Secretary: </w:t>
      </w:r>
      <w:r w:rsidR="0071047D" w:rsidRPr="006D3B08">
        <w:rPr>
          <w:rFonts w:asciiTheme="minorHAnsi" w:hAnsiTheme="minorHAnsi" w:cs="Arial"/>
        </w:rPr>
        <w:t>Margaret Beckett</w:t>
      </w:r>
    </w:p>
    <w:p w14:paraId="7ADCA477" w14:textId="77777777" w:rsidR="00395FA0" w:rsidRPr="006D3B08" w:rsidRDefault="00395FA0" w:rsidP="00EE759F">
      <w:pPr>
        <w:widowControl w:val="0"/>
        <w:autoSpaceDE w:val="0"/>
        <w:autoSpaceDN w:val="0"/>
        <w:adjustRightInd w:val="0"/>
        <w:spacing w:after="0" w:line="360" w:lineRule="auto"/>
        <w:rPr>
          <w:rFonts w:asciiTheme="minorHAnsi" w:hAnsiTheme="minorHAnsi" w:cs="Arial"/>
        </w:rPr>
      </w:pPr>
      <w:r w:rsidRPr="006D3B08">
        <w:rPr>
          <w:rFonts w:asciiTheme="minorHAnsi" w:hAnsiTheme="minorHAnsi" w:cs="Arial"/>
        </w:rPr>
        <w:t xml:space="preserve">Email: </w:t>
      </w:r>
      <w:r w:rsidR="0071047D" w:rsidRPr="006D3B08">
        <w:rPr>
          <w:rFonts w:asciiTheme="minorHAnsi" w:hAnsiTheme="minorHAnsi"/>
        </w:rPr>
        <w:t>m.beckett</w:t>
      </w:r>
      <w:r w:rsidR="00666537" w:rsidRPr="006D3B08">
        <w:rPr>
          <w:rFonts w:asciiTheme="minorHAnsi" w:hAnsiTheme="minorHAnsi"/>
        </w:rPr>
        <w:t>@sheffield.ac.uk</w:t>
      </w:r>
    </w:p>
    <w:p w14:paraId="7D9E5978" w14:textId="77777777" w:rsidR="00395FA0" w:rsidRPr="006D3B08" w:rsidRDefault="00666537" w:rsidP="00666537">
      <w:pPr>
        <w:widowControl w:val="0"/>
        <w:tabs>
          <w:tab w:val="left" w:pos="3075"/>
        </w:tabs>
        <w:autoSpaceDE w:val="0"/>
        <w:autoSpaceDN w:val="0"/>
        <w:adjustRightInd w:val="0"/>
        <w:spacing w:after="0" w:line="360" w:lineRule="auto"/>
        <w:rPr>
          <w:rFonts w:asciiTheme="minorHAnsi" w:hAnsiTheme="minorHAnsi" w:cs="Arial"/>
        </w:rPr>
      </w:pPr>
      <w:r w:rsidRPr="006D3B08">
        <w:rPr>
          <w:rFonts w:asciiTheme="minorHAnsi" w:hAnsiTheme="minorHAnsi" w:cs="Arial"/>
        </w:rPr>
        <w:tab/>
      </w:r>
    </w:p>
    <w:p w14:paraId="3EDB54B1" w14:textId="77777777" w:rsidR="00EE759F" w:rsidRPr="006D3B08" w:rsidRDefault="00EE759F" w:rsidP="00EE759F">
      <w:pPr>
        <w:widowControl w:val="0"/>
        <w:autoSpaceDE w:val="0"/>
        <w:autoSpaceDN w:val="0"/>
        <w:adjustRightInd w:val="0"/>
        <w:spacing w:after="0" w:line="360" w:lineRule="auto"/>
        <w:rPr>
          <w:rFonts w:asciiTheme="minorHAnsi" w:hAnsiTheme="minorHAnsi" w:cs="Arial"/>
        </w:rPr>
      </w:pPr>
    </w:p>
    <w:p w14:paraId="75EFF7B3" w14:textId="15BD191A" w:rsidR="00080529" w:rsidRDefault="00EE759F" w:rsidP="009C6394">
      <w:pPr>
        <w:spacing w:after="0" w:line="480" w:lineRule="auto"/>
        <w:rPr>
          <w:rFonts w:asciiTheme="minorHAnsi" w:hAnsiTheme="minorHAnsi" w:cs="Arial"/>
        </w:rPr>
      </w:pPr>
      <w:r w:rsidRPr="00A373CF">
        <w:rPr>
          <w:rFonts w:asciiTheme="minorHAnsi" w:hAnsiTheme="minorHAnsi" w:cs="Arial"/>
          <w:b/>
        </w:rPr>
        <w:lastRenderedPageBreak/>
        <w:t>Keywords</w:t>
      </w:r>
      <w:r w:rsidR="00A373CF">
        <w:rPr>
          <w:rFonts w:asciiTheme="minorHAnsi" w:hAnsiTheme="minorHAnsi" w:cs="Arial"/>
          <w:b/>
        </w:rPr>
        <w:t>:</w:t>
      </w:r>
      <w:r w:rsidRPr="006D3B08">
        <w:rPr>
          <w:rFonts w:asciiTheme="minorHAnsi" w:hAnsiTheme="minorHAnsi" w:cs="Arial"/>
        </w:rPr>
        <w:t xml:space="preserve">  </w:t>
      </w:r>
      <w:r w:rsidR="00BE25FB">
        <w:rPr>
          <w:rFonts w:asciiTheme="minorHAnsi" w:hAnsiTheme="minorHAnsi" w:cs="Arial"/>
        </w:rPr>
        <w:t>bleeding disorder, confirmation-sensitive gel electrophoresis, dosage analysis, genetic analysis, next generation sequencing, pathogenicity prediction</w:t>
      </w:r>
      <w:r w:rsidR="00CA2F93">
        <w:rPr>
          <w:rFonts w:asciiTheme="minorHAnsi" w:hAnsiTheme="minorHAnsi" w:cs="Arial"/>
        </w:rPr>
        <w:t>, F8 inversion</w:t>
      </w:r>
      <w:r w:rsidR="00BE25FB">
        <w:rPr>
          <w:rFonts w:asciiTheme="minorHAnsi" w:hAnsiTheme="minorHAnsi" w:cs="Arial"/>
        </w:rPr>
        <w:t>.</w:t>
      </w:r>
    </w:p>
    <w:p w14:paraId="0E733126" w14:textId="77777777" w:rsidR="00CA2F93" w:rsidRPr="00A373CF" w:rsidRDefault="00CA2F93" w:rsidP="009C6394">
      <w:pPr>
        <w:spacing w:after="0" w:line="480" w:lineRule="auto"/>
        <w:rPr>
          <w:rFonts w:asciiTheme="minorHAnsi" w:hAnsiTheme="minorHAnsi" w:cs="Arial"/>
        </w:rPr>
      </w:pPr>
    </w:p>
    <w:p w14:paraId="01742FC5" w14:textId="68D9C02C" w:rsidR="00BE25FB" w:rsidRPr="00080529" w:rsidRDefault="00636529" w:rsidP="009C6394">
      <w:pPr>
        <w:spacing w:after="0" w:line="480" w:lineRule="auto"/>
        <w:rPr>
          <w:rFonts w:asciiTheme="minorHAnsi" w:hAnsiTheme="minorHAnsi" w:cs="Arial"/>
          <w:b/>
        </w:rPr>
      </w:pPr>
      <w:r>
        <w:rPr>
          <w:b/>
          <w:bCs/>
        </w:rPr>
        <w:t>Abstract</w:t>
      </w:r>
      <w:r>
        <w:rPr>
          <w:b/>
          <w:bCs/>
        </w:rPr>
        <w:br/>
      </w:r>
      <w:r w:rsidR="00BD4F3F">
        <w:t xml:space="preserve">Molecular genetic analysis of inherited bleeding disorders has been </w:t>
      </w:r>
      <w:r w:rsidR="00B22873">
        <w:t>practiced</w:t>
      </w:r>
      <w:r w:rsidR="00BD4F3F">
        <w:t xml:space="preserve"> for over 30 years. </w:t>
      </w:r>
      <w:r w:rsidR="00A70E53">
        <w:t>Technological</w:t>
      </w:r>
      <w:r w:rsidR="00BD4F3F">
        <w:t xml:space="preserve"> changes have enabled </w:t>
      </w:r>
      <w:r w:rsidR="00A65A19">
        <w:t>advances</w:t>
      </w:r>
      <w:r w:rsidR="00BD4F3F">
        <w:t xml:space="preserve">, from analyses using extragenic </w:t>
      </w:r>
      <w:r w:rsidR="006507D8">
        <w:t xml:space="preserve">linked </w:t>
      </w:r>
      <w:r w:rsidR="00BD4F3F">
        <w:t>markers to next-generation DNA sequencing and microarray analysis.</w:t>
      </w:r>
      <w:r w:rsidR="006507D8">
        <w:t xml:space="preserve"> Two approaches for genetic analysis are described, each suiting </w:t>
      </w:r>
      <w:r w:rsidR="00A70E53">
        <w:t>their environment</w:t>
      </w:r>
      <w:r w:rsidR="006507D8">
        <w:t xml:space="preserve">. The Christian Medical Centre in Vellore, India uses confirmation sensitive gel electrophoresis </w:t>
      </w:r>
      <w:r w:rsidR="00A70E53">
        <w:t xml:space="preserve">mutation screening </w:t>
      </w:r>
      <w:r w:rsidR="006507D8">
        <w:t>of multiplexed PCR products to identify candidate mutations, followed by Sanger sequencing</w:t>
      </w:r>
      <w:r w:rsidR="009D5FEC">
        <w:t xml:space="preserve"> confirmation of </w:t>
      </w:r>
      <w:r w:rsidR="006507D8">
        <w:t>variants identified. Specific analyses for</w:t>
      </w:r>
      <w:r w:rsidR="009D5FEC" w:rsidRPr="009D5FEC">
        <w:rPr>
          <w:i/>
        </w:rPr>
        <w:t xml:space="preserve"> F8 </w:t>
      </w:r>
      <w:r w:rsidR="006507D8">
        <w:t xml:space="preserve">intron 1 and 22 inversions are also undertaken. </w:t>
      </w:r>
    </w:p>
    <w:p w14:paraId="4AA908A1" w14:textId="30066C44" w:rsidR="00A65A19" w:rsidRDefault="00A65A19" w:rsidP="009C6394">
      <w:pPr>
        <w:spacing w:after="0" w:line="480" w:lineRule="auto"/>
      </w:pPr>
    </w:p>
    <w:p w14:paraId="461BB548" w14:textId="77777777" w:rsidR="00BE25FB" w:rsidRDefault="006507D8" w:rsidP="009C6394">
      <w:pPr>
        <w:spacing w:after="0" w:line="480" w:lineRule="auto"/>
        <w:rPr>
          <w:rFonts w:asciiTheme="minorHAnsi" w:hAnsiTheme="minorHAnsi"/>
        </w:rPr>
      </w:pPr>
      <w:r w:rsidRPr="006D3B08">
        <w:rPr>
          <w:rFonts w:asciiTheme="minorHAnsi" w:hAnsiTheme="minorHAnsi"/>
        </w:rPr>
        <w:t>The MyLifeOurFuture</w:t>
      </w:r>
      <w:r>
        <w:rPr>
          <w:rFonts w:asciiTheme="minorHAnsi" w:hAnsiTheme="minorHAnsi"/>
        </w:rPr>
        <w:t xml:space="preserve"> </w:t>
      </w:r>
      <w:r w:rsidR="00A65A19" w:rsidRPr="006D3B08">
        <w:rPr>
          <w:rFonts w:asciiTheme="minorHAnsi" w:hAnsiTheme="minorHAnsi"/>
        </w:rPr>
        <w:t>US</w:t>
      </w:r>
      <w:r w:rsidR="00A65A19">
        <w:rPr>
          <w:rFonts w:asciiTheme="minorHAnsi" w:hAnsiTheme="minorHAnsi"/>
        </w:rPr>
        <w:t xml:space="preserve"> </w:t>
      </w:r>
      <w:r>
        <w:rPr>
          <w:rFonts w:asciiTheme="minorHAnsi" w:hAnsiTheme="minorHAnsi"/>
        </w:rPr>
        <w:t xml:space="preserve">project </w:t>
      </w:r>
      <w:r w:rsidRPr="006D3B08">
        <w:rPr>
          <w:rFonts w:asciiTheme="minorHAnsi" w:hAnsiTheme="minorHAnsi"/>
        </w:rPr>
        <w:t>between the American Thrombos</w:t>
      </w:r>
      <w:r>
        <w:rPr>
          <w:rFonts w:asciiTheme="minorHAnsi" w:hAnsiTheme="minorHAnsi"/>
        </w:rPr>
        <w:t>is and Hemostasis Network</w:t>
      </w:r>
      <w:r w:rsidRPr="006D3B08">
        <w:rPr>
          <w:rFonts w:asciiTheme="minorHAnsi" w:hAnsiTheme="minorHAnsi"/>
        </w:rPr>
        <w:t>, the Nati</w:t>
      </w:r>
      <w:r>
        <w:rPr>
          <w:rFonts w:asciiTheme="minorHAnsi" w:hAnsiTheme="minorHAnsi"/>
        </w:rPr>
        <w:t>onal Hemophilia Foundation</w:t>
      </w:r>
      <w:r w:rsidRPr="006D3B08">
        <w:rPr>
          <w:rFonts w:asciiTheme="minorHAnsi" w:hAnsiTheme="minorHAnsi"/>
        </w:rPr>
        <w:t>, Bloodworks Northwest and Biogen</w:t>
      </w:r>
      <w:r w:rsidR="00A65A19">
        <w:rPr>
          <w:rFonts w:asciiTheme="minorHAnsi" w:hAnsiTheme="minorHAnsi"/>
        </w:rPr>
        <w:t xml:space="preserve"> uses molecular</w:t>
      </w:r>
      <w:r w:rsidR="00445479">
        <w:rPr>
          <w:rFonts w:asciiTheme="minorHAnsi" w:hAnsiTheme="minorHAnsi"/>
        </w:rPr>
        <w:t xml:space="preserve"> inversion probes</w:t>
      </w:r>
      <w:r w:rsidR="00445479" w:rsidRPr="006D3B08">
        <w:rPr>
          <w:rFonts w:asciiTheme="minorHAnsi" w:hAnsiTheme="minorHAnsi"/>
        </w:rPr>
        <w:t xml:space="preserve"> </w:t>
      </w:r>
      <w:r w:rsidR="00445479">
        <w:rPr>
          <w:rFonts w:asciiTheme="minorHAnsi" w:hAnsiTheme="minorHAnsi"/>
        </w:rPr>
        <w:t xml:space="preserve">(MIP) </w:t>
      </w:r>
      <w:r w:rsidR="00BC22A0">
        <w:rPr>
          <w:rFonts w:asciiTheme="minorHAnsi" w:hAnsiTheme="minorHAnsi"/>
        </w:rPr>
        <w:t>to capture</w:t>
      </w:r>
      <w:r w:rsidR="00445479" w:rsidRPr="006D3B08">
        <w:rPr>
          <w:rFonts w:asciiTheme="minorHAnsi" w:hAnsiTheme="minorHAnsi"/>
        </w:rPr>
        <w:t xml:space="preserve"> </w:t>
      </w:r>
      <w:r w:rsidR="00445479">
        <w:rPr>
          <w:rFonts w:asciiTheme="minorHAnsi" w:hAnsiTheme="minorHAnsi"/>
        </w:rPr>
        <w:t xml:space="preserve">target exons, splice sites plus </w:t>
      </w:r>
      <w:r w:rsidR="00445479" w:rsidRPr="006D3B08">
        <w:rPr>
          <w:rFonts w:asciiTheme="minorHAnsi" w:hAnsiTheme="minorHAnsi"/>
        </w:rPr>
        <w:t>5’ and 3’ sequences</w:t>
      </w:r>
      <w:r w:rsidR="00BC22A0">
        <w:rPr>
          <w:rFonts w:asciiTheme="minorHAnsi" w:hAnsiTheme="minorHAnsi"/>
        </w:rPr>
        <w:t xml:space="preserve"> and to detect </w:t>
      </w:r>
      <w:r w:rsidR="00445479" w:rsidRPr="006D3B08">
        <w:rPr>
          <w:rFonts w:asciiTheme="minorHAnsi" w:hAnsiTheme="minorHAnsi"/>
          <w:i/>
        </w:rPr>
        <w:t>F8</w:t>
      </w:r>
      <w:r w:rsidR="00445479" w:rsidRPr="006D3B08">
        <w:rPr>
          <w:rFonts w:asciiTheme="minorHAnsi" w:hAnsiTheme="minorHAnsi"/>
        </w:rPr>
        <w:t xml:space="preserve"> intron 1 and 22 inversions.  This allows screening for all </w:t>
      </w:r>
      <w:r w:rsidR="00445479" w:rsidRPr="00445479">
        <w:rPr>
          <w:rFonts w:asciiTheme="minorHAnsi" w:hAnsiTheme="minorHAnsi"/>
          <w:i/>
        </w:rPr>
        <w:t>F8</w:t>
      </w:r>
      <w:r w:rsidR="00445479" w:rsidRPr="006D3B08">
        <w:rPr>
          <w:rFonts w:asciiTheme="minorHAnsi" w:hAnsiTheme="minorHAnsi"/>
        </w:rPr>
        <w:t xml:space="preserve"> and </w:t>
      </w:r>
      <w:r w:rsidR="00445479" w:rsidRPr="00445479">
        <w:rPr>
          <w:rFonts w:asciiTheme="minorHAnsi" w:hAnsiTheme="minorHAnsi"/>
          <w:i/>
        </w:rPr>
        <w:t>F9</w:t>
      </w:r>
      <w:r w:rsidR="00445479" w:rsidRPr="006D3B08">
        <w:rPr>
          <w:rFonts w:asciiTheme="minorHAnsi" w:hAnsiTheme="minorHAnsi"/>
        </w:rPr>
        <w:t xml:space="preserve"> variants in one sequencing run of multiple samples (196 or 392).</w:t>
      </w:r>
      <w:r w:rsidR="00E322F8">
        <w:rPr>
          <w:rFonts w:asciiTheme="minorHAnsi" w:hAnsiTheme="minorHAnsi"/>
        </w:rPr>
        <w:t xml:space="preserve"> Sequence variants identified are subsequently confirmed by a diagnostic laboratory.</w:t>
      </w:r>
      <w:r w:rsidR="00E322F8" w:rsidRPr="00E322F8">
        <w:rPr>
          <w:rFonts w:asciiTheme="minorHAnsi" w:hAnsiTheme="minorHAnsi"/>
        </w:rPr>
        <w:t xml:space="preserve"> </w:t>
      </w:r>
    </w:p>
    <w:p w14:paraId="4CDF9BED" w14:textId="55B97072" w:rsidR="00BC22A0" w:rsidRDefault="00BC22A0" w:rsidP="009C6394">
      <w:pPr>
        <w:spacing w:after="0" w:line="480" w:lineRule="auto"/>
        <w:rPr>
          <w:rFonts w:asciiTheme="minorHAnsi" w:hAnsiTheme="minorHAnsi"/>
        </w:rPr>
      </w:pPr>
    </w:p>
    <w:p w14:paraId="5A31BF98" w14:textId="5765D520" w:rsidR="00636529" w:rsidRDefault="00A70E53" w:rsidP="009C6394">
      <w:pPr>
        <w:spacing w:after="0" w:line="480" w:lineRule="auto"/>
      </w:pPr>
      <w:r>
        <w:rPr>
          <w:rFonts w:asciiTheme="minorHAnsi" w:hAnsiTheme="minorHAnsi"/>
        </w:rPr>
        <w:t xml:space="preserve">After having identified variants in genes of interest through these processes, a systematic process for determining their likely pathogenicity should be applied. Several scientific societies have prepared guidelines. </w:t>
      </w:r>
      <w:r w:rsidR="009D5FEC">
        <w:rPr>
          <w:rFonts w:asciiTheme="minorHAnsi" w:hAnsiTheme="minorHAnsi"/>
        </w:rPr>
        <w:t xml:space="preserve">Systematic analysis of the available evidence facilitates reproducible scoring of likely pathogenicity. </w:t>
      </w:r>
      <w:r>
        <w:rPr>
          <w:rFonts w:asciiTheme="minorHAnsi" w:hAnsiTheme="minorHAnsi"/>
        </w:rPr>
        <w:t xml:space="preserve">Documentation of frequency in </w:t>
      </w:r>
      <w:r w:rsidR="00BC22A0">
        <w:rPr>
          <w:rFonts w:asciiTheme="minorHAnsi" w:hAnsiTheme="minorHAnsi"/>
        </w:rPr>
        <w:t xml:space="preserve">population </w:t>
      </w:r>
      <w:r>
        <w:rPr>
          <w:rFonts w:asciiTheme="minorHAnsi" w:hAnsiTheme="minorHAnsi"/>
        </w:rPr>
        <w:t xml:space="preserve">databases of variant prevalence and in locus-specific mutation databases can provide initial information on likely pathogenicity. </w:t>
      </w:r>
      <w:r w:rsidR="009D5FEC">
        <w:rPr>
          <w:rFonts w:asciiTheme="minorHAnsi" w:hAnsiTheme="minorHAnsi"/>
        </w:rPr>
        <w:t xml:space="preserve">Whereas null mutations are often pathogenic, missense and splice-site variants often require </w:t>
      </w:r>
      <w:r w:rsidR="009D5FEC" w:rsidRPr="00BC22A0">
        <w:rPr>
          <w:rFonts w:asciiTheme="minorHAnsi" w:hAnsiTheme="minorHAnsi"/>
          <w:i/>
        </w:rPr>
        <w:t xml:space="preserve">in silico </w:t>
      </w:r>
      <w:r w:rsidR="009D5FEC">
        <w:rPr>
          <w:rFonts w:asciiTheme="minorHAnsi" w:hAnsiTheme="minorHAnsi"/>
        </w:rPr>
        <w:t xml:space="preserve">analyses to </w:t>
      </w:r>
      <w:r w:rsidR="009D5FEC">
        <w:rPr>
          <w:rFonts w:asciiTheme="minorHAnsi" w:hAnsiTheme="minorHAnsi"/>
        </w:rPr>
        <w:lastRenderedPageBreak/>
        <w:t>predict likely pathogenicity and using</w:t>
      </w:r>
      <w:r w:rsidR="00A65A19">
        <w:rPr>
          <w:rFonts w:asciiTheme="minorHAnsi" w:hAnsiTheme="minorHAnsi"/>
        </w:rPr>
        <w:t xml:space="preserve"> a standard suite of tools can help standardise their documentation</w:t>
      </w:r>
      <w:r w:rsidR="009D5FEC">
        <w:rPr>
          <w:rFonts w:asciiTheme="minorHAnsi" w:hAnsiTheme="minorHAnsi"/>
        </w:rPr>
        <w:t xml:space="preserve">. </w:t>
      </w:r>
    </w:p>
    <w:p w14:paraId="60B87F04" w14:textId="59F43D87" w:rsidR="00BE25FB" w:rsidRDefault="00A0434D" w:rsidP="000C2E16">
      <w:pPr>
        <w:tabs>
          <w:tab w:val="left" w:pos="1200"/>
        </w:tabs>
        <w:spacing w:after="0" w:line="480" w:lineRule="auto"/>
        <w:rPr>
          <w:rFonts w:asciiTheme="minorHAnsi" w:hAnsiTheme="minorHAnsi" w:cs="Arial"/>
          <w:b/>
        </w:rPr>
      </w:pPr>
      <w:r>
        <w:rPr>
          <w:rFonts w:asciiTheme="minorHAnsi" w:hAnsiTheme="minorHAnsi" w:cs="Arial"/>
          <w:b/>
        </w:rPr>
        <w:tab/>
      </w:r>
    </w:p>
    <w:p w14:paraId="2A612861" w14:textId="2815A06F" w:rsidR="007310C7" w:rsidRPr="006D3B08" w:rsidRDefault="00AB535E" w:rsidP="0002435C">
      <w:pPr>
        <w:spacing w:after="0" w:line="480" w:lineRule="auto"/>
        <w:rPr>
          <w:rFonts w:asciiTheme="minorHAnsi" w:hAnsiTheme="minorHAnsi" w:cs="Arial"/>
          <w:b/>
        </w:rPr>
      </w:pPr>
      <w:r w:rsidRPr="006D3B08">
        <w:rPr>
          <w:rFonts w:asciiTheme="minorHAnsi" w:hAnsiTheme="minorHAnsi" w:cs="Arial"/>
          <w:b/>
        </w:rPr>
        <w:t>Introduction</w:t>
      </w:r>
    </w:p>
    <w:p w14:paraId="72FCC143" w14:textId="3A322F1A" w:rsidR="00C70D12" w:rsidRDefault="00C84767" w:rsidP="0002435C">
      <w:pPr>
        <w:autoSpaceDE w:val="0"/>
        <w:autoSpaceDN w:val="0"/>
        <w:adjustRightInd w:val="0"/>
        <w:spacing w:after="0" w:line="480" w:lineRule="auto"/>
        <w:rPr>
          <w:rFonts w:asciiTheme="minorHAnsi" w:hAnsiTheme="minorHAnsi"/>
          <w:lang w:val="en-CA"/>
        </w:rPr>
      </w:pPr>
      <w:r w:rsidRPr="006D3B08">
        <w:rPr>
          <w:rFonts w:asciiTheme="minorHAnsi" w:hAnsiTheme="minorHAnsi"/>
          <w:lang w:val="en-CA"/>
        </w:rPr>
        <w:t>Genetic analysis</w:t>
      </w:r>
      <w:r w:rsidR="00A65A19">
        <w:rPr>
          <w:rFonts w:asciiTheme="minorHAnsi" w:hAnsiTheme="minorHAnsi"/>
          <w:lang w:val="en-CA"/>
        </w:rPr>
        <w:t xml:space="preserve"> is a well-established process in the analysis of inherited bleeding disorders</w:t>
      </w:r>
      <w:r w:rsidRPr="006D3B08">
        <w:rPr>
          <w:rFonts w:asciiTheme="minorHAnsi" w:hAnsiTheme="minorHAnsi"/>
          <w:lang w:val="en-CA"/>
        </w:rPr>
        <w:t xml:space="preserve">. New technology </w:t>
      </w:r>
      <w:r w:rsidR="00A65A19">
        <w:rPr>
          <w:rFonts w:asciiTheme="minorHAnsi" w:hAnsiTheme="minorHAnsi"/>
          <w:lang w:val="en-CA"/>
        </w:rPr>
        <w:t>continually enables</w:t>
      </w:r>
      <w:r w:rsidRPr="006D3B08">
        <w:rPr>
          <w:rFonts w:asciiTheme="minorHAnsi" w:hAnsiTheme="minorHAnsi"/>
          <w:lang w:val="en-CA"/>
        </w:rPr>
        <w:t xml:space="preserve"> the process</w:t>
      </w:r>
      <w:r w:rsidR="00636529">
        <w:rPr>
          <w:rFonts w:asciiTheme="minorHAnsi" w:hAnsiTheme="minorHAnsi"/>
          <w:lang w:val="en-CA"/>
        </w:rPr>
        <w:t xml:space="preserve"> to become more </w:t>
      </w:r>
      <w:r w:rsidRPr="006D3B08">
        <w:rPr>
          <w:rFonts w:asciiTheme="minorHAnsi" w:hAnsiTheme="minorHAnsi"/>
          <w:lang w:val="en-CA"/>
        </w:rPr>
        <w:t xml:space="preserve">automated in laboratories that can access these new techniques. A number of variations on next generation DNA sequencing (NGS) </w:t>
      </w:r>
      <w:r w:rsidR="00636529">
        <w:rPr>
          <w:rFonts w:asciiTheme="minorHAnsi" w:hAnsiTheme="minorHAnsi"/>
          <w:lang w:val="en-CA"/>
        </w:rPr>
        <w:t>are being used for bleeding disorder genetic analysis</w:t>
      </w:r>
      <w:r w:rsidRPr="006D3B08">
        <w:rPr>
          <w:rFonts w:asciiTheme="minorHAnsi" w:hAnsiTheme="minorHAnsi"/>
          <w:lang w:val="en-CA"/>
        </w:rPr>
        <w:t>.</w:t>
      </w:r>
      <w:r w:rsidR="00636529">
        <w:rPr>
          <w:rFonts w:asciiTheme="minorHAnsi" w:hAnsiTheme="minorHAnsi"/>
          <w:lang w:val="en-CA"/>
        </w:rPr>
        <w:t xml:space="preserve"> Simpler screening techniques also retain utility in many laboratories and although their mutation detection rate may be slightly lower, these remain an important </w:t>
      </w:r>
      <w:r w:rsidR="00BC21A7">
        <w:rPr>
          <w:rFonts w:asciiTheme="minorHAnsi" w:hAnsiTheme="minorHAnsi"/>
          <w:lang w:val="en-CA"/>
        </w:rPr>
        <w:t>contribution to</w:t>
      </w:r>
      <w:r w:rsidR="00636529">
        <w:rPr>
          <w:rFonts w:asciiTheme="minorHAnsi" w:hAnsiTheme="minorHAnsi"/>
          <w:lang w:val="en-CA"/>
        </w:rPr>
        <w:t xml:space="preserve"> genetic analysis, facilitating identification of mutations in many </w:t>
      </w:r>
      <w:r w:rsidR="0099001D">
        <w:rPr>
          <w:rFonts w:asciiTheme="minorHAnsi" w:hAnsiTheme="minorHAnsi"/>
          <w:lang w:val="en-CA"/>
        </w:rPr>
        <w:t>laboratory</w:t>
      </w:r>
      <w:r w:rsidR="00C70D12">
        <w:rPr>
          <w:rFonts w:asciiTheme="minorHAnsi" w:hAnsiTheme="minorHAnsi"/>
          <w:lang w:val="en-CA"/>
        </w:rPr>
        <w:t xml:space="preserve"> situations</w:t>
      </w:r>
      <w:r w:rsidR="00636529">
        <w:rPr>
          <w:rFonts w:asciiTheme="minorHAnsi" w:hAnsiTheme="minorHAnsi"/>
          <w:lang w:val="en-CA"/>
        </w:rPr>
        <w:t xml:space="preserve">. </w:t>
      </w:r>
      <w:r w:rsidR="00C70D12">
        <w:rPr>
          <w:rFonts w:asciiTheme="minorHAnsi" w:hAnsiTheme="minorHAnsi"/>
          <w:lang w:val="en-CA"/>
        </w:rPr>
        <w:t>The approaches to analysis of</w:t>
      </w:r>
      <w:r w:rsidR="00BC21A7">
        <w:rPr>
          <w:rFonts w:asciiTheme="minorHAnsi" w:hAnsiTheme="minorHAnsi"/>
          <w:lang w:val="en-CA"/>
        </w:rPr>
        <w:t xml:space="preserve"> diverse </w:t>
      </w:r>
      <w:r w:rsidR="00C70D12">
        <w:rPr>
          <w:rFonts w:asciiTheme="minorHAnsi" w:hAnsiTheme="minorHAnsi"/>
          <w:lang w:val="en-CA"/>
        </w:rPr>
        <w:t>bleeding disorders in Vellore, India, and of haemophilia A and B simultaneously in Seattle, US are presented.</w:t>
      </w:r>
    </w:p>
    <w:p w14:paraId="5A159783" w14:textId="02CD0749" w:rsidR="00C84767" w:rsidRPr="006D3B08" w:rsidRDefault="00636529" w:rsidP="0002435C">
      <w:pPr>
        <w:autoSpaceDE w:val="0"/>
        <w:autoSpaceDN w:val="0"/>
        <w:adjustRightInd w:val="0"/>
        <w:spacing w:after="0" w:line="480" w:lineRule="auto"/>
        <w:rPr>
          <w:rFonts w:asciiTheme="minorHAnsi" w:hAnsiTheme="minorHAnsi"/>
          <w:lang w:val="en-CA"/>
        </w:rPr>
      </w:pPr>
      <w:r>
        <w:rPr>
          <w:rFonts w:asciiTheme="minorHAnsi" w:hAnsiTheme="minorHAnsi"/>
          <w:lang w:val="en-CA"/>
        </w:rPr>
        <w:t>Once candidate pathogenic mutations have been identified in index cases, the possible pathogenicity of the variant(s) can be assessed and where relevant, reported back to the requesting clinician with an assessment of likely contribution to the patient’s disease.</w:t>
      </w:r>
      <w:r w:rsidR="00A55AAB">
        <w:rPr>
          <w:rFonts w:asciiTheme="minorHAnsi" w:hAnsiTheme="minorHAnsi"/>
          <w:lang w:val="en-CA"/>
        </w:rPr>
        <w:t xml:space="preserve"> An approach to undertaking pathogenicity assessment and its documentation is described.</w:t>
      </w:r>
    </w:p>
    <w:p w14:paraId="6C1DD71C" w14:textId="77777777" w:rsidR="00C84767" w:rsidRPr="006D3B08" w:rsidRDefault="00C84767" w:rsidP="0002435C">
      <w:pPr>
        <w:autoSpaceDE w:val="0"/>
        <w:autoSpaceDN w:val="0"/>
        <w:adjustRightInd w:val="0"/>
        <w:spacing w:after="0" w:line="480" w:lineRule="auto"/>
        <w:rPr>
          <w:rFonts w:asciiTheme="minorHAnsi" w:hAnsiTheme="minorHAnsi"/>
          <w:lang w:val="en-CA"/>
        </w:rPr>
      </w:pPr>
    </w:p>
    <w:p w14:paraId="4FD24D26" w14:textId="78AD7DE1" w:rsidR="0005449F" w:rsidRPr="006D3B08" w:rsidRDefault="003B4313" w:rsidP="0002435C">
      <w:pPr>
        <w:spacing w:after="0" w:line="480" w:lineRule="auto"/>
        <w:rPr>
          <w:rFonts w:asciiTheme="minorHAnsi" w:eastAsia="Microsoft JhengHei" w:hAnsiTheme="minorHAnsi"/>
          <w:b/>
        </w:rPr>
      </w:pPr>
      <w:r w:rsidRPr="006D3B08">
        <w:rPr>
          <w:rFonts w:asciiTheme="minorHAnsi" w:eastAsia="Microsoft JhengHei" w:hAnsiTheme="minorHAnsi"/>
          <w:b/>
        </w:rPr>
        <w:t>Proficient genetic laboratory for diagnosis of bleeding disorders at Christian Medical College, Vellore, India</w:t>
      </w:r>
      <w:r w:rsidR="006C75CA" w:rsidRPr="006D3B08">
        <w:rPr>
          <w:rFonts w:asciiTheme="minorHAnsi" w:eastAsia="Microsoft JhengHei" w:hAnsiTheme="minorHAnsi"/>
          <w:b/>
        </w:rPr>
        <w:t>-Eunice</w:t>
      </w:r>
      <w:r w:rsidR="00A0434D">
        <w:rPr>
          <w:rFonts w:asciiTheme="minorHAnsi" w:eastAsia="Microsoft JhengHei" w:hAnsiTheme="minorHAnsi"/>
          <w:b/>
        </w:rPr>
        <w:t xml:space="preserve"> Edison</w:t>
      </w:r>
    </w:p>
    <w:p w14:paraId="51E68DEF" w14:textId="1278BA5D" w:rsidR="0005449F" w:rsidRPr="006D3B08" w:rsidRDefault="0005449F" w:rsidP="0002435C">
      <w:pPr>
        <w:spacing w:after="0" w:line="480" w:lineRule="auto"/>
        <w:rPr>
          <w:rFonts w:asciiTheme="minorHAnsi" w:eastAsia="Microsoft JhengHei" w:hAnsiTheme="minorHAnsi"/>
        </w:rPr>
      </w:pPr>
      <w:r w:rsidRPr="006D3B08">
        <w:rPr>
          <w:rFonts w:asciiTheme="minorHAnsi" w:eastAsia="Microsoft JhengHei" w:hAnsiTheme="minorHAnsi"/>
        </w:rPr>
        <w:t xml:space="preserve">Hereditary bleeding disorders are common in southern India due to high </w:t>
      </w:r>
      <w:r w:rsidR="00BC21A7" w:rsidRPr="006D3B08">
        <w:rPr>
          <w:rFonts w:asciiTheme="minorHAnsi" w:eastAsia="Microsoft JhengHei" w:hAnsiTheme="minorHAnsi"/>
        </w:rPr>
        <w:t xml:space="preserve">consanguinity </w:t>
      </w:r>
      <w:r w:rsidR="00BC21A7">
        <w:rPr>
          <w:rFonts w:asciiTheme="minorHAnsi" w:eastAsia="Microsoft JhengHei" w:hAnsiTheme="minorHAnsi"/>
        </w:rPr>
        <w:t>rates</w:t>
      </w:r>
      <w:r w:rsidRPr="006D3B08">
        <w:rPr>
          <w:rFonts w:asciiTheme="minorHAnsi" w:eastAsia="Microsoft JhengHei" w:hAnsiTheme="minorHAnsi"/>
        </w:rPr>
        <w:t xml:space="preserve">. The Christian Medical College (CMC), Vellore provides advanced hemostasis diagnostic and treatment facilities to a population of </w:t>
      </w:r>
      <w:r w:rsidR="00FA79DA">
        <w:rPr>
          <w:rFonts w:asciiTheme="minorHAnsi" w:eastAsia="Microsoft JhengHei" w:hAnsiTheme="minorHAnsi"/>
        </w:rPr>
        <w:t>~</w:t>
      </w:r>
      <w:r w:rsidRPr="006D3B08">
        <w:rPr>
          <w:rFonts w:asciiTheme="minorHAnsi" w:eastAsia="Microsoft JhengHei" w:hAnsiTheme="minorHAnsi"/>
        </w:rPr>
        <w:t>250 million</w:t>
      </w:r>
      <w:r w:rsidR="006210F1">
        <w:rPr>
          <w:rFonts w:asciiTheme="minorHAnsi" w:eastAsia="Microsoft JhengHei" w:hAnsiTheme="minorHAnsi"/>
        </w:rPr>
        <w:t xml:space="preserve">, where over </w:t>
      </w:r>
      <w:r w:rsidRPr="006D3B08">
        <w:rPr>
          <w:rFonts w:asciiTheme="minorHAnsi" w:eastAsia="Microsoft JhengHei" w:hAnsiTheme="minorHAnsi"/>
        </w:rPr>
        <w:t xml:space="preserve">1000 new patients with hereditary bleeding disorders are diagnosed </w:t>
      </w:r>
      <w:r w:rsidR="00BC21A7">
        <w:rPr>
          <w:rFonts w:asciiTheme="minorHAnsi" w:eastAsia="Microsoft JhengHei" w:hAnsiTheme="minorHAnsi"/>
        </w:rPr>
        <w:t>annually</w:t>
      </w:r>
      <w:r w:rsidRPr="006D3B08">
        <w:rPr>
          <w:rFonts w:asciiTheme="minorHAnsi" w:eastAsia="Microsoft JhengHei" w:hAnsiTheme="minorHAnsi"/>
        </w:rPr>
        <w:t>. This includes</w:t>
      </w:r>
      <w:r w:rsidR="00FA79DA">
        <w:rPr>
          <w:rFonts w:asciiTheme="minorHAnsi" w:eastAsia="Microsoft JhengHei" w:hAnsiTheme="minorHAnsi"/>
        </w:rPr>
        <w:t xml:space="preserve"> all </w:t>
      </w:r>
      <w:r w:rsidRPr="006D3B08">
        <w:rPr>
          <w:rFonts w:asciiTheme="minorHAnsi" w:eastAsia="Microsoft JhengHei" w:hAnsiTheme="minorHAnsi"/>
        </w:rPr>
        <w:t xml:space="preserve">coagulation factor deficiencies and platelet function disorders. </w:t>
      </w:r>
      <w:r w:rsidR="00BC21A7">
        <w:rPr>
          <w:rFonts w:asciiTheme="minorHAnsi" w:eastAsia="Microsoft JhengHei" w:hAnsiTheme="minorHAnsi"/>
        </w:rPr>
        <w:t>Patients</w:t>
      </w:r>
      <w:r w:rsidRPr="006D3B08">
        <w:rPr>
          <w:rFonts w:asciiTheme="minorHAnsi" w:eastAsia="Microsoft JhengHei" w:hAnsiTheme="minorHAnsi"/>
        </w:rPr>
        <w:t xml:space="preserve"> require accurate diagnosis</w:t>
      </w:r>
      <w:r w:rsidR="00BC21A7">
        <w:rPr>
          <w:rFonts w:asciiTheme="minorHAnsi" w:eastAsia="Microsoft JhengHei" w:hAnsiTheme="minorHAnsi"/>
        </w:rPr>
        <w:t xml:space="preserve"> and </w:t>
      </w:r>
      <w:r w:rsidRPr="006D3B08">
        <w:rPr>
          <w:rFonts w:asciiTheme="minorHAnsi" w:eastAsia="Microsoft JhengHei" w:hAnsiTheme="minorHAnsi"/>
        </w:rPr>
        <w:t xml:space="preserve">their families need carrier detection and prenatal </w:t>
      </w:r>
      <w:r w:rsidRPr="006D3B08">
        <w:rPr>
          <w:rFonts w:asciiTheme="minorHAnsi" w:eastAsia="Microsoft JhengHei" w:hAnsiTheme="minorHAnsi"/>
        </w:rPr>
        <w:lastRenderedPageBreak/>
        <w:t xml:space="preserve">diagnosis. </w:t>
      </w:r>
      <w:r w:rsidR="00BC21A7">
        <w:rPr>
          <w:rFonts w:asciiTheme="minorHAnsi" w:eastAsia="Microsoft JhengHei" w:hAnsiTheme="minorHAnsi"/>
        </w:rPr>
        <w:t>The</w:t>
      </w:r>
      <w:r w:rsidR="006210F1">
        <w:rPr>
          <w:rFonts w:asciiTheme="minorHAnsi" w:eastAsia="Microsoft JhengHei" w:hAnsiTheme="minorHAnsi"/>
        </w:rPr>
        <w:t xml:space="preserve"> Centre has </w:t>
      </w:r>
      <w:r w:rsidR="00BC21A7">
        <w:rPr>
          <w:rFonts w:asciiTheme="minorHAnsi" w:eastAsia="Microsoft JhengHei" w:hAnsiTheme="minorHAnsi"/>
        </w:rPr>
        <w:t xml:space="preserve">therefore </w:t>
      </w:r>
      <w:r w:rsidRPr="006D3B08">
        <w:rPr>
          <w:rFonts w:asciiTheme="minorHAnsi" w:eastAsia="Microsoft JhengHei" w:hAnsiTheme="minorHAnsi"/>
        </w:rPr>
        <w:t>gradually developed advanced hematological and molecular genetic diagnostic facilities</w:t>
      </w:r>
      <w:r w:rsidR="00BC21A7">
        <w:rPr>
          <w:rFonts w:asciiTheme="minorHAnsi" w:eastAsia="Microsoft JhengHei" w:hAnsiTheme="minorHAnsi"/>
        </w:rPr>
        <w:t xml:space="preserve"> </w:t>
      </w:r>
      <w:r w:rsidR="00BC21A7" w:rsidRPr="006D3B08">
        <w:rPr>
          <w:rFonts w:asciiTheme="minorHAnsi" w:eastAsia="Microsoft JhengHei" w:hAnsiTheme="minorHAnsi"/>
        </w:rPr>
        <w:t>over the last 20 years</w:t>
      </w:r>
      <w:r w:rsidRPr="006D3B08">
        <w:rPr>
          <w:rFonts w:asciiTheme="minorHAnsi" w:eastAsia="Microsoft JhengHei" w:hAnsiTheme="minorHAnsi"/>
        </w:rPr>
        <w:t xml:space="preserve">. </w:t>
      </w:r>
    </w:p>
    <w:p w14:paraId="14DFEF94" w14:textId="2A7514EB" w:rsidR="0005449F" w:rsidRPr="006D3B08" w:rsidRDefault="009777DE" w:rsidP="0002435C">
      <w:pPr>
        <w:spacing w:after="0" w:line="480" w:lineRule="auto"/>
        <w:rPr>
          <w:rFonts w:asciiTheme="minorHAnsi" w:eastAsia="Microsoft JhengHei" w:hAnsiTheme="minorHAnsi"/>
        </w:rPr>
      </w:pPr>
      <w:r>
        <w:rPr>
          <w:rFonts w:asciiTheme="minorHAnsi" w:eastAsia="Microsoft JhengHei" w:hAnsiTheme="minorHAnsi"/>
        </w:rPr>
        <w:t xml:space="preserve">Evaluating </w:t>
      </w:r>
      <w:r w:rsidR="0005449F" w:rsidRPr="006D3B08">
        <w:rPr>
          <w:rFonts w:asciiTheme="minorHAnsi" w:eastAsia="Microsoft JhengHei" w:hAnsiTheme="minorHAnsi"/>
        </w:rPr>
        <w:t xml:space="preserve">molecular genetics of hemophilia and other </w:t>
      </w:r>
      <w:r w:rsidR="00B22873">
        <w:rPr>
          <w:rFonts w:asciiTheme="minorHAnsi" w:eastAsia="Microsoft JhengHei" w:hAnsiTheme="minorHAnsi"/>
        </w:rPr>
        <w:t>h</w:t>
      </w:r>
      <w:r>
        <w:rPr>
          <w:rFonts w:asciiTheme="minorHAnsi" w:eastAsia="Microsoft JhengHei" w:hAnsiTheme="minorHAnsi"/>
        </w:rPr>
        <w:t>emostatic</w:t>
      </w:r>
      <w:r w:rsidR="0005449F" w:rsidRPr="006D3B08">
        <w:rPr>
          <w:rFonts w:asciiTheme="minorHAnsi" w:eastAsia="Microsoft JhengHei" w:hAnsiTheme="minorHAnsi"/>
        </w:rPr>
        <w:t xml:space="preserve"> disorders was initiated </w:t>
      </w:r>
      <w:r w:rsidR="003B4313" w:rsidRPr="006D3B08">
        <w:rPr>
          <w:rFonts w:asciiTheme="minorHAnsi" w:eastAsia="Microsoft JhengHei" w:hAnsiTheme="minorHAnsi"/>
        </w:rPr>
        <w:t xml:space="preserve">in </w:t>
      </w:r>
      <w:r w:rsidR="0005449F" w:rsidRPr="006D3B08">
        <w:rPr>
          <w:rFonts w:asciiTheme="minorHAnsi" w:eastAsia="Microsoft JhengHei" w:hAnsiTheme="minorHAnsi"/>
        </w:rPr>
        <w:t>1995.</w:t>
      </w:r>
      <w:r w:rsidR="00DC31B3">
        <w:rPr>
          <w:rFonts w:asciiTheme="minorHAnsi" w:eastAsia="Microsoft JhengHei" w:hAnsiTheme="minorHAnsi"/>
        </w:rPr>
        <w:t xml:space="preserve"> Analysis was initially </w:t>
      </w:r>
      <w:r w:rsidR="0005449F" w:rsidRPr="006D3B08">
        <w:rPr>
          <w:rFonts w:asciiTheme="minorHAnsi" w:eastAsia="Microsoft JhengHei" w:hAnsiTheme="minorHAnsi"/>
        </w:rPr>
        <w:t xml:space="preserve">confined to </w:t>
      </w:r>
      <w:r w:rsidR="003B4313" w:rsidRPr="006D3B08">
        <w:rPr>
          <w:rFonts w:asciiTheme="minorHAnsi" w:eastAsia="Microsoft JhengHei" w:hAnsiTheme="minorHAnsi"/>
        </w:rPr>
        <w:t>intron</w:t>
      </w:r>
      <w:r w:rsidR="0005449F" w:rsidRPr="006D3B08">
        <w:rPr>
          <w:rFonts w:asciiTheme="minorHAnsi" w:eastAsia="Microsoft JhengHei" w:hAnsiTheme="minorHAnsi"/>
        </w:rPr>
        <w:t xml:space="preserve"> </w:t>
      </w:r>
      <w:r w:rsidR="003B4313" w:rsidRPr="006D3B08">
        <w:rPr>
          <w:rFonts w:asciiTheme="minorHAnsi" w:eastAsia="Microsoft JhengHei" w:hAnsiTheme="minorHAnsi"/>
        </w:rPr>
        <w:t xml:space="preserve">22 </w:t>
      </w:r>
      <w:r w:rsidR="0005449F" w:rsidRPr="006D3B08">
        <w:rPr>
          <w:rFonts w:asciiTheme="minorHAnsi" w:eastAsia="Microsoft JhengHei" w:hAnsiTheme="minorHAnsi"/>
        </w:rPr>
        <w:t>inversion</w:t>
      </w:r>
      <w:r w:rsidR="00BC21A7">
        <w:rPr>
          <w:rFonts w:asciiTheme="minorHAnsi" w:eastAsia="Microsoft JhengHei" w:hAnsiTheme="minorHAnsi"/>
        </w:rPr>
        <w:t xml:space="preserve"> genotyping </w:t>
      </w:r>
      <w:r w:rsidR="003B4313" w:rsidRPr="006D3B08">
        <w:rPr>
          <w:rFonts w:asciiTheme="minorHAnsi" w:eastAsia="Microsoft JhengHei" w:hAnsiTheme="minorHAnsi"/>
        </w:rPr>
        <w:t>and linkage-</w:t>
      </w:r>
      <w:r w:rsidR="0005449F" w:rsidRPr="006D3B08">
        <w:rPr>
          <w:rFonts w:asciiTheme="minorHAnsi" w:eastAsia="Microsoft JhengHei" w:hAnsiTheme="minorHAnsi"/>
        </w:rPr>
        <w:t>based analysis of mutations in hemophilia A and B</w:t>
      </w:r>
      <w:r w:rsidR="005B2B2B">
        <w:rPr>
          <w:rFonts w:asciiTheme="minorHAnsi" w:eastAsia="Microsoft JhengHei" w:hAnsiTheme="minorHAnsi"/>
        </w:rPr>
        <w:t xml:space="preserve"> </w:t>
      </w:r>
      <w:r w:rsidR="005B2B2B">
        <w:rPr>
          <w:rFonts w:asciiTheme="minorHAnsi" w:eastAsia="Microsoft JhengHei" w:hAnsiTheme="minorHAnsi"/>
        </w:rPr>
        <w:fldChar w:fldCharType="begin"/>
      </w:r>
      <w:r w:rsidR="00E322F8">
        <w:rPr>
          <w:rFonts w:asciiTheme="minorHAnsi" w:eastAsia="Microsoft JhengHei" w:hAnsiTheme="minorHAnsi"/>
        </w:rPr>
        <w:instrText xml:space="preserve"> ADDIN EN.CITE &lt;EndNote&gt;&lt;Cite&gt;&lt;Author&gt;Jayandharan&lt;/Author&gt;&lt;Year&gt;2004&lt;/Year&gt;&lt;RecNum&gt;31023&lt;/RecNum&gt;&lt;DisplayText&gt;[1]&lt;/DisplayText&gt;&lt;record&gt;&lt;rec-number&gt;31023&lt;/rec-number&gt;&lt;foreign-keys&gt;&lt;key app="EN" db-id="awexd22pr005duef0d5p5frwfszf0dezdart" timestamp="1453912608"&gt;31023&lt;/key&gt;&lt;/foreign-keys&gt;&lt;ref-type name="Journal Article"&gt;17&lt;/ref-type&gt;&lt;contributors&gt;&lt;authors&gt;&lt;author&gt;Jayandharan, G.&lt;/author&gt;&lt;author&gt;Shaji, R. V.&lt;/author&gt;&lt;author&gt;George, B.&lt;/author&gt;&lt;author&gt;Chandy, M.&lt;/author&gt;&lt;author&gt;Srivastava, A.&lt;/author&gt;&lt;/authors&gt;&lt;/contributors&gt;&lt;auth-address&gt;Department of Haematology, Christian Medical College, Vellore, Tamil Nadu, India.&lt;/auth-address&gt;&lt;titles&gt;&lt;title&gt;Informativeness of linkage analysis for genetic diagnosis of haemophilia A in India&lt;/title&gt;&lt;secondary-title&gt;Haemophilia&lt;/secondary-title&gt;&lt;/titles&gt;&lt;periodical&gt;&lt;full-title&gt;Haemophilia&lt;/full-title&gt;&lt;/periodical&gt;&lt;pages&gt;553-9&lt;/pages&gt;&lt;volume&gt;10&lt;/volume&gt;&lt;number&gt;5&lt;/number&gt;&lt;keywords&gt;&lt;keyword&gt;Chromosome Inversion/genetics&lt;/keyword&gt;&lt;keyword&gt;Chromosome Mapping&lt;/keyword&gt;&lt;keyword&gt;Factor VIII/*genetics&lt;/keyword&gt;&lt;keyword&gt;Female&lt;/keyword&gt;&lt;keyword&gt;*Genetic Linkage&lt;/keyword&gt;&lt;keyword&gt;Hemophilia A/*diagnosis/genetics&lt;/keyword&gt;&lt;keyword&gt;Heterozygote Detection/methods&lt;/keyword&gt;&lt;keyword&gt;Humans&lt;/keyword&gt;&lt;keyword&gt;India&lt;/keyword&gt;&lt;keyword&gt;Introns/*genetics&lt;/keyword&gt;&lt;keyword&gt;Male&lt;/keyword&gt;&lt;keyword&gt;Pedigree&lt;/keyword&gt;&lt;keyword&gt;Polymerase Chain Reaction/methods&lt;/keyword&gt;&lt;keyword&gt;Polymorphism, Genetic/genetics&lt;/keyword&gt;&lt;/keywords&gt;&lt;dates&gt;&lt;year&gt;2004&lt;/year&gt;&lt;pub-dates&gt;&lt;date&gt;Sep&lt;/date&gt;&lt;/pub-dates&gt;&lt;/dates&gt;&lt;isbn&gt;1351-8216 (Print)&amp;#xD;1351-8216 (Linking)&lt;/isbn&gt;&lt;accession-num&gt;15357783&lt;/accession-num&gt;&lt;urls&gt;&lt;related-urls&gt;&lt;url&gt;http://www.ncbi.nlm.nih.gov/pubmed/15357783&lt;/url&gt;&lt;/related-urls&gt;&lt;/urls&gt;&lt;electronic-resource-num&gt;10.1111/j.1365-2516.2004.00908.x&lt;/electronic-resource-num&gt;&lt;/record&gt;&lt;/Cite&gt;&lt;/EndNote&gt;</w:instrText>
      </w:r>
      <w:r w:rsidR="005B2B2B">
        <w:rPr>
          <w:rFonts w:asciiTheme="minorHAnsi" w:eastAsia="Microsoft JhengHei" w:hAnsiTheme="minorHAnsi"/>
        </w:rPr>
        <w:fldChar w:fldCharType="separate"/>
      </w:r>
      <w:r w:rsidR="00E322F8">
        <w:rPr>
          <w:rFonts w:asciiTheme="minorHAnsi" w:eastAsia="Microsoft JhengHei" w:hAnsiTheme="minorHAnsi"/>
          <w:noProof/>
        </w:rPr>
        <w:t>[1]</w:t>
      </w:r>
      <w:r w:rsidR="005B2B2B">
        <w:rPr>
          <w:rFonts w:asciiTheme="minorHAnsi" w:eastAsia="Microsoft JhengHei" w:hAnsiTheme="minorHAnsi"/>
        </w:rPr>
        <w:fldChar w:fldCharType="end"/>
      </w:r>
      <w:r w:rsidR="0005449F" w:rsidRPr="006D3B08">
        <w:rPr>
          <w:rFonts w:asciiTheme="minorHAnsi" w:eastAsia="Microsoft JhengHei" w:hAnsiTheme="minorHAnsi"/>
        </w:rPr>
        <w:t xml:space="preserve">. In </w:t>
      </w:r>
      <w:r w:rsidR="005B2B2B">
        <w:rPr>
          <w:rFonts w:asciiTheme="minorHAnsi" w:eastAsia="Microsoft JhengHei" w:hAnsiTheme="minorHAnsi"/>
        </w:rPr>
        <w:t>2000, with support from Dr</w:t>
      </w:r>
      <w:r w:rsidR="0005449F" w:rsidRPr="006D3B08">
        <w:rPr>
          <w:rFonts w:asciiTheme="minorHAnsi" w:eastAsia="Microsoft JhengHei" w:hAnsiTheme="minorHAnsi"/>
        </w:rPr>
        <w:t xml:space="preserve"> Carol Kasper, ex-Vice President of the World Federation of Hemophilia,</w:t>
      </w:r>
      <w:r w:rsidR="006210F1">
        <w:rPr>
          <w:rFonts w:asciiTheme="minorHAnsi" w:eastAsia="Microsoft JhengHei" w:hAnsiTheme="minorHAnsi"/>
        </w:rPr>
        <w:t xml:space="preserve"> enhancement of </w:t>
      </w:r>
      <w:r w:rsidR="0005449F" w:rsidRPr="006D3B08">
        <w:rPr>
          <w:rFonts w:asciiTheme="minorHAnsi" w:eastAsia="Microsoft JhengHei" w:hAnsiTheme="minorHAnsi"/>
        </w:rPr>
        <w:t>the technologies available</w:t>
      </w:r>
      <w:r w:rsidR="006210F1">
        <w:rPr>
          <w:rFonts w:asciiTheme="minorHAnsi" w:eastAsia="Microsoft JhengHei" w:hAnsiTheme="minorHAnsi"/>
        </w:rPr>
        <w:t xml:space="preserve"> was initiated</w:t>
      </w:r>
      <w:r w:rsidR="00E60DCF">
        <w:rPr>
          <w:rFonts w:asciiTheme="minorHAnsi" w:eastAsia="Microsoft JhengHei" w:hAnsiTheme="minorHAnsi"/>
        </w:rPr>
        <w:t xml:space="preserve"> and </w:t>
      </w:r>
      <w:r w:rsidR="003B4313" w:rsidRPr="006D3B08">
        <w:rPr>
          <w:rFonts w:asciiTheme="minorHAnsi" w:eastAsia="Microsoft JhengHei" w:hAnsiTheme="minorHAnsi"/>
        </w:rPr>
        <w:t xml:space="preserve">Dr </w:t>
      </w:r>
      <w:r w:rsidR="008B315A" w:rsidRPr="006D3B08">
        <w:rPr>
          <w:rFonts w:asciiTheme="minorHAnsi" w:eastAsia="Microsoft JhengHei" w:hAnsiTheme="minorHAnsi"/>
        </w:rPr>
        <w:t>Shaji</w:t>
      </w:r>
      <w:r w:rsidR="0005449F" w:rsidRPr="006D3B08">
        <w:rPr>
          <w:rFonts w:asciiTheme="minorHAnsi" w:eastAsia="Microsoft JhengHei" w:hAnsiTheme="minorHAnsi"/>
        </w:rPr>
        <w:t xml:space="preserve"> </w:t>
      </w:r>
      <w:r w:rsidR="00DC31B3">
        <w:rPr>
          <w:rFonts w:asciiTheme="minorHAnsi" w:eastAsia="Microsoft JhengHei" w:hAnsiTheme="minorHAnsi"/>
        </w:rPr>
        <w:t xml:space="preserve">who </w:t>
      </w:r>
      <w:r w:rsidR="00E60DCF">
        <w:rPr>
          <w:rFonts w:asciiTheme="minorHAnsi" w:eastAsia="Microsoft JhengHei" w:hAnsiTheme="minorHAnsi"/>
        </w:rPr>
        <w:t xml:space="preserve">undertook </w:t>
      </w:r>
      <w:r w:rsidR="0005449F" w:rsidRPr="006D3B08">
        <w:rPr>
          <w:rFonts w:asciiTheme="minorHAnsi" w:eastAsia="Microsoft JhengHei" w:hAnsiTheme="minorHAnsi"/>
        </w:rPr>
        <w:t xml:space="preserve">training </w:t>
      </w:r>
      <w:r w:rsidR="00E60DCF" w:rsidRPr="006D3B08">
        <w:rPr>
          <w:rFonts w:asciiTheme="minorHAnsi" w:eastAsia="Microsoft JhengHei" w:hAnsiTheme="minorHAnsi"/>
        </w:rPr>
        <w:t>in</w:t>
      </w:r>
      <w:r w:rsidR="00BC21A7">
        <w:rPr>
          <w:rFonts w:asciiTheme="minorHAnsi" w:eastAsia="Microsoft JhengHei" w:hAnsiTheme="minorHAnsi"/>
        </w:rPr>
        <w:t xml:space="preserve"> haemophilia genetic analysis </w:t>
      </w:r>
      <w:r w:rsidR="0005449F" w:rsidRPr="006D3B08">
        <w:rPr>
          <w:rFonts w:asciiTheme="minorHAnsi" w:eastAsia="Microsoft JhengHei" w:hAnsiTheme="minorHAnsi"/>
        </w:rPr>
        <w:t xml:space="preserve">at </w:t>
      </w:r>
      <w:r w:rsidR="008B315A" w:rsidRPr="006D3B08">
        <w:rPr>
          <w:rFonts w:asciiTheme="minorHAnsi" w:eastAsia="Microsoft JhengHei" w:hAnsiTheme="minorHAnsi"/>
        </w:rPr>
        <w:t xml:space="preserve">the international haemophilia training centre (IHTC) in </w:t>
      </w:r>
      <w:r w:rsidR="0005449F" w:rsidRPr="006D3B08">
        <w:rPr>
          <w:rFonts w:asciiTheme="minorHAnsi" w:eastAsia="Microsoft JhengHei" w:hAnsiTheme="minorHAnsi"/>
        </w:rPr>
        <w:t xml:space="preserve">Sheffield, UK.  </w:t>
      </w:r>
    </w:p>
    <w:p w14:paraId="6DF6CDDD" w14:textId="68B0556F" w:rsidR="00F73B47" w:rsidRPr="00E60DCF" w:rsidRDefault="0005449F" w:rsidP="0002435C">
      <w:pPr>
        <w:spacing w:after="0" w:line="480" w:lineRule="auto"/>
        <w:rPr>
          <w:lang w:eastAsia="en-GB"/>
        </w:rPr>
      </w:pPr>
      <w:r w:rsidRPr="00E60DCF">
        <w:rPr>
          <w:rFonts w:asciiTheme="minorHAnsi" w:eastAsia="Microsoft JhengHei" w:hAnsiTheme="minorHAnsi"/>
        </w:rPr>
        <w:t>Over the next 5-6 years, technology for mutation detection for a w</w:t>
      </w:r>
      <w:r w:rsidR="00EE163E" w:rsidRPr="00E60DCF">
        <w:rPr>
          <w:rFonts w:asciiTheme="minorHAnsi" w:eastAsia="Microsoft JhengHei" w:hAnsiTheme="minorHAnsi"/>
        </w:rPr>
        <w:t>ide</w:t>
      </w:r>
      <w:r w:rsidRPr="00E60DCF">
        <w:rPr>
          <w:rFonts w:asciiTheme="minorHAnsi" w:eastAsia="Microsoft JhengHei" w:hAnsiTheme="minorHAnsi"/>
        </w:rPr>
        <w:t xml:space="preserve"> range of bleeding disorders</w:t>
      </w:r>
      <w:r w:rsidR="00E60DCF">
        <w:rPr>
          <w:rFonts w:asciiTheme="minorHAnsi" w:eastAsia="Microsoft JhengHei" w:hAnsiTheme="minorHAnsi"/>
        </w:rPr>
        <w:t xml:space="preserve"> was established</w:t>
      </w:r>
      <w:r w:rsidRPr="00E60DCF">
        <w:rPr>
          <w:rFonts w:asciiTheme="minorHAnsi" w:eastAsia="Microsoft JhengHei" w:hAnsiTheme="minorHAnsi"/>
        </w:rPr>
        <w:t>. This included the hemophilias,</w:t>
      </w:r>
      <w:r w:rsidR="00F73B47" w:rsidRPr="00E60DCF">
        <w:t xml:space="preserve"> where the inverse PCR for intron 22 </w:t>
      </w:r>
      <w:r w:rsidR="00DF44E0" w:rsidRPr="00E60DCF">
        <w:fldChar w:fldCharType="begin"/>
      </w:r>
      <w:r w:rsidR="00E322F8">
        <w:instrText xml:space="preserve"> ADDIN EN.CITE &lt;EndNote&gt;&lt;Cite&gt;&lt;Author&gt;Rossetti&lt;/Author&gt;&lt;Year&gt;2005&lt;/Year&gt;&lt;RecNum&gt;31272&lt;/RecNum&gt;&lt;DisplayText&gt;[2]&lt;/DisplayText&gt;&lt;record&gt;&lt;rec-number&gt;31272&lt;/rec-number&gt;&lt;foreign-keys&gt;&lt;key app="EN" db-id="awexd22pr005duef0d5p5frwfszf0dezdart" timestamp="1455865663"&gt;31272&lt;/key&gt;&lt;/foreign-keys&gt;&lt;ref-type name="Journal Article"&gt;17&lt;/ref-type&gt;&lt;contributors&gt;&lt;authors&gt;&lt;author&gt;Rossetti, L. C.&lt;/author&gt;&lt;author&gt;Radic, C. P.&lt;/author&gt;&lt;author&gt;Larripa, I. B.&lt;/author&gt;&lt;author&gt;De Brasi, C. D.&lt;/author&gt;&lt;/authors&gt;&lt;/contributors&gt;&lt;auth-address&gt;Department of Genetics, Instituto de Investigaciones Hematologicas Mariano R. Castex, Academia Nacional de Medicina de Buenos Aires, Buenos Aires, Argentina. rossetti@hematologia.anm.edu.ar&lt;/auth-address&gt;&lt;titles&gt;&lt;title&gt;Genotyping the hemophilia inversion hotspot by use of inverse PCR&lt;/title&gt;&lt;secondary-title&gt;Clin Chem&lt;/secondary-title&gt;&lt;/titles&gt;&lt;periodical&gt;&lt;full-title&gt;Clin Chem&lt;/full-title&gt;&lt;abbr-1&gt;Clinical chemistry&lt;/abbr-1&gt;&lt;/periodical&gt;&lt;pages&gt;1154-8&lt;/pages&gt;&lt;volume&gt;51&lt;/volume&gt;&lt;number&gt;7&lt;/number&gt;&lt;keywords&gt;&lt;keyword&gt;Blotting, Southern&lt;/keyword&gt;&lt;keyword&gt;*Chromosome Inversion&lt;/keyword&gt;&lt;keyword&gt;Chromosomes, Human&lt;/keyword&gt;&lt;keyword&gt;Factor VIII/genetics&lt;/keyword&gt;&lt;keyword&gt;Female&lt;/keyword&gt;&lt;keyword&gt;Genotype&lt;/keyword&gt;&lt;keyword&gt;Hemophilia A/*genetics&lt;/keyword&gt;&lt;keyword&gt;Heterozygote&lt;/keyword&gt;&lt;keyword&gt;Humans&lt;/keyword&gt;&lt;keyword&gt;Introns&lt;/keyword&gt;&lt;keyword&gt;Male&lt;/keyword&gt;&lt;keyword&gt;Polymerase Chain Reaction/methods&lt;/keyword&gt;&lt;/keywords&gt;&lt;dates&gt;&lt;year&gt;2005&lt;/year&gt;&lt;pub-dates&gt;&lt;date&gt;Jul&lt;/date&gt;&lt;/pub-dates&gt;&lt;/dates&gt;&lt;isbn&gt;0009-9147 (Print)&amp;#xD;0009-9147 (Linking)&lt;/isbn&gt;&lt;accession-num&gt;15860568&lt;/accession-num&gt;&lt;urls&gt;&lt;related-urls&gt;&lt;url&gt;http://www.ncbi.nlm.nih.gov/pubmed/15860568&lt;/url&gt;&lt;/related-urls&gt;&lt;/urls&gt;&lt;electronic-resource-num&gt;10.1373/clinchem.2004.046490&lt;/electronic-resource-num&gt;&lt;/record&gt;&lt;/Cite&gt;&lt;/EndNote&gt;</w:instrText>
      </w:r>
      <w:r w:rsidR="00DF44E0" w:rsidRPr="00E60DCF">
        <w:fldChar w:fldCharType="separate"/>
      </w:r>
      <w:r w:rsidR="00E322F8">
        <w:rPr>
          <w:noProof/>
        </w:rPr>
        <w:t>[2]</w:t>
      </w:r>
      <w:r w:rsidR="00DF44E0" w:rsidRPr="00E60DCF">
        <w:fldChar w:fldCharType="end"/>
      </w:r>
      <w:r w:rsidR="00DF44E0" w:rsidRPr="00E60DCF">
        <w:t xml:space="preserve"> </w:t>
      </w:r>
      <w:r w:rsidR="00F73B47" w:rsidRPr="00E60DCF">
        <w:t>and the 2-tube test for the intron 1 inversions</w:t>
      </w:r>
      <w:r w:rsidR="00E806C3" w:rsidRPr="00E60DCF">
        <w:t xml:space="preserve"> </w:t>
      </w:r>
      <w:r w:rsidR="00DF44E0" w:rsidRPr="00E60DCF">
        <w:fldChar w:fldCharType="begin">
          <w:fldData xml:space="preserve">PEVuZE5vdGU+PENpdGU+PEF1dGhvcj5CYWduYWxsPC9BdXRob3I+PFllYXI+MjAwMjwvWWVhcj48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</w:fldData>
        </w:fldChar>
      </w:r>
      <w:r w:rsidR="00E322F8">
        <w:instrText xml:space="preserve"> ADDIN EN.CITE </w:instrText>
      </w:r>
      <w:r w:rsidR="00E322F8">
        <w:fldChar w:fldCharType="begin">
          <w:fldData xml:space="preserve">PEVuZE5vdGU+PENpdGU+PEF1dGhvcj5CYWduYWxsPC9BdXRob3I+PFllYXI+MjAwMjwvWWVhcj48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</w:fldData>
        </w:fldChar>
      </w:r>
      <w:r w:rsidR="00E322F8">
        <w:instrText xml:space="preserve"> ADDIN EN.CITE.DATA </w:instrText>
      </w:r>
      <w:r w:rsidR="00E322F8">
        <w:fldChar w:fldCharType="end"/>
      </w:r>
      <w:r w:rsidR="00DF44E0" w:rsidRPr="00E60DCF">
        <w:fldChar w:fldCharType="separate"/>
      </w:r>
      <w:r w:rsidR="00E322F8">
        <w:rPr>
          <w:noProof/>
        </w:rPr>
        <w:t>[3]</w:t>
      </w:r>
      <w:r w:rsidR="00DF44E0" w:rsidRPr="00E60DCF">
        <w:fldChar w:fldCharType="end"/>
      </w:r>
      <w:r w:rsidR="00E60DCF">
        <w:t xml:space="preserve"> are used</w:t>
      </w:r>
      <w:r w:rsidR="00F73B47" w:rsidRPr="00E60DCF">
        <w:t xml:space="preserve">. Gene dosage analysis of exons 3, 6, 8, 14, 20 and 24 of </w:t>
      </w:r>
      <w:r w:rsidR="00F73B47" w:rsidRPr="00E60DCF">
        <w:rPr>
          <w:i/>
        </w:rPr>
        <w:t>F8</w:t>
      </w:r>
      <w:r w:rsidR="00F73B47" w:rsidRPr="00E60DCF">
        <w:t xml:space="preserve"> and exons 6 and 8 of </w:t>
      </w:r>
      <w:r w:rsidR="00F73B47" w:rsidRPr="00E60DCF">
        <w:rPr>
          <w:i/>
        </w:rPr>
        <w:t>F9</w:t>
      </w:r>
      <w:r w:rsidR="00F73B47" w:rsidRPr="00E60DCF">
        <w:t xml:space="preserve"> uses albumin as the control gene. </w:t>
      </w:r>
      <w:r w:rsidR="00E60DCF">
        <w:t>Establishment of mu</w:t>
      </w:r>
      <w:r w:rsidR="00DF44E0" w:rsidRPr="00E60DCF">
        <w:t>ltiplex ligation-dependent probe amplification</w:t>
      </w:r>
      <w:r w:rsidR="00E95DDD">
        <w:t xml:space="preserve"> (</w:t>
      </w:r>
      <w:r w:rsidR="00E95DDD" w:rsidRPr="00E95DDD">
        <w:t>MLPA</w:t>
      </w:r>
      <w:r w:rsidR="00E95DDD">
        <w:t>)</w:t>
      </w:r>
      <w:r w:rsidR="00DF44E0" w:rsidRPr="00E60DCF">
        <w:t xml:space="preserve"> </w:t>
      </w:r>
      <w:r w:rsidR="00F73B47" w:rsidRPr="00E60DCF">
        <w:t xml:space="preserve">for both </w:t>
      </w:r>
      <w:r w:rsidR="00F73B47" w:rsidRPr="00E60DCF">
        <w:rPr>
          <w:i/>
        </w:rPr>
        <w:t>F8</w:t>
      </w:r>
      <w:r w:rsidR="00F73B47" w:rsidRPr="00E60DCF">
        <w:t xml:space="preserve"> and </w:t>
      </w:r>
      <w:r w:rsidR="00F73B47" w:rsidRPr="00E60DCF">
        <w:rPr>
          <w:i/>
        </w:rPr>
        <w:t>F9</w:t>
      </w:r>
      <w:r w:rsidR="00F73B47" w:rsidRPr="00E60DCF">
        <w:t xml:space="preserve"> to analyze large deletions/duplications</w:t>
      </w:r>
      <w:r w:rsidR="00E60DCF">
        <w:t xml:space="preserve"> is underway</w:t>
      </w:r>
      <w:r w:rsidR="00F73B47" w:rsidRPr="00E60DCF">
        <w:t>.</w:t>
      </w:r>
    </w:p>
    <w:p w14:paraId="71980643" w14:textId="411548DE" w:rsidR="00B22873" w:rsidRPr="00B22873" w:rsidRDefault="00F73B47" w:rsidP="0002435C">
      <w:pPr>
        <w:spacing w:after="0" w:line="480" w:lineRule="auto"/>
        <w:rPr>
          <w:rFonts w:asciiTheme="minorHAnsi" w:eastAsia="Microsoft JhengHei" w:hAnsiTheme="minorHAnsi"/>
        </w:rPr>
      </w:pPr>
      <w:r>
        <w:rPr>
          <w:rFonts w:asciiTheme="minorHAnsi" w:eastAsia="Microsoft JhengHei" w:hAnsiTheme="minorHAnsi"/>
        </w:rPr>
        <w:t xml:space="preserve">Analysis includes many </w:t>
      </w:r>
      <w:r w:rsidR="0005449F" w:rsidRPr="006D3B08">
        <w:rPr>
          <w:rFonts w:asciiTheme="minorHAnsi" w:eastAsia="Microsoft JhengHei" w:hAnsiTheme="minorHAnsi"/>
        </w:rPr>
        <w:t>rare coagulation disorders and also common pl</w:t>
      </w:r>
      <w:r w:rsidR="00BC21A7">
        <w:rPr>
          <w:rFonts w:asciiTheme="minorHAnsi" w:eastAsia="Microsoft JhengHei" w:hAnsiTheme="minorHAnsi"/>
        </w:rPr>
        <w:t>atelet-</w:t>
      </w:r>
      <w:r w:rsidR="0005449F" w:rsidRPr="006D3B08">
        <w:rPr>
          <w:rFonts w:asciiTheme="minorHAnsi" w:eastAsia="Microsoft JhengHei" w:hAnsiTheme="minorHAnsi"/>
        </w:rPr>
        <w:t>function disorders such as Glanzmann thrombasthenia.</w:t>
      </w:r>
      <w:r w:rsidR="00E60DCF">
        <w:rPr>
          <w:rFonts w:asciiTheme="minorHAnsi" w:eastAsia="Microsoft JhengHei" w:hAnsiTheme="minorHAnsi"/>
        </w:rPr>
        <w:t xml:space="preserve"> The laboratory uses </w:t>
      </w:r>
      <w:r w:rsidR="0005449F" w:rsidRPr="006D3B08">
        <w:rPr>
          <w:rFonts w:asciiTheme="minorHAnsi" w:eastAsia="Microsoft JhengHei" w:hAnsiTheme="minorHAnsi"/>
        </w:rPr>
        <w:t>the well-established conformation sensitive gel electrophoresis (CSGE)</w:t>
      </w:r>
      <w:r w:rsidR="008B315A" w:rsidRPr="006D3B08">
        <w:rPr>
          <w:rFonts w:asciiTheme="minorHAnsi" w:eastAsia="Microsoft JhengHei" w:hAnsiTheme="minorHAnsi"/>
        </w:rPr>
        <w:t xml:space="preserve"> technique</w:t>
      </w:r>
      <w:r w:rsidR="0005449F" w:rsidRPr="00C815DF">
        <w:rPr>
          <w:rFonts w:asciiTheme="minorHAnsi" w:eastAsia="Microsoft JhengHei" w:hAnsiTheme="minorHAnsi"/>
        </w:rPr>
        <w:t>, a simple mutation screening method</w:t>
      </w:r>
      <w:r w:rsidR="00E806C3" w:rsidRPr="00C815DF">
        <w:rPr>
          <w:rFonts w:asciiTheme="minorHAnsi" w:eastAsia="Microsoft JhengHei" w:hAnsiTheme="minorHAnsi"/>
        </w:rPr>
        <w:t xml:space="preserve"> </w:t>
      </w:r>
      <w:r w:rsidR="00DF44E0">
        <w:rPr>
          <w:rFonts w:asciiTheme="minorHAnsi" w:eastAsia="Microsoft JhengHei" w:hAnsiTheme="minorHAnsi"/>
        </w:rPr>
        <w:fldChar w:fldCharType="begin">
          <w:fldData xml:space="preserve">PEVuZE5vdGU+PENpdGU+PEF1dGhvcj5XaWxsaWFtczwvQXV0aG9yPjxZZWFyPjE5OTg8L1llYXI+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</w:fldData>
        </w:fldChar>
      </w:r>
      <w:r w:rsidR="00E322F8">
        <w:rPr>
          <w:rFonts w:asciiTheme="minorHAnsi" w:eastAsia="Microsoft JhengHei" w:hAnsiTheme="minorHAnsi"/>
        </w:rPr>
        <w:instrText xml:space="preserve"> ADDIN EN.CITE </w:instrText>
      </w:r>
      <w:r w:rsidR="00E322F8">
        <w:rPr>
          <w:rFonts w:asciiTheme="minorHAnsi" w:eastAsia="Microsoft JhengHei" w:hAnsiTheme="minorHAnsi"/>
        </w:rPr>
        <w:fldChar w:fldCharType="begin">
          <w:fldData xml:space="preserve">PEVuZE5vdGU+PENpdGU+PEF1dGhvcj5XaWxsaWFtczwvQXV0aG9yPjxZZWFyPjE5OTg8L1llYXI+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</w:fldData>
        </w:fldChar>
      </w:r>
      <w:r w:rsidR="00E322F8">
        <w:rPr>
          <w:rFonts w:asciiTheme="minorHAnsi" w:eastAsia="Microsoft JhengHei" w:hAnsiTheme="minorHAnsi"/>
        </w:rPr>
        <w:instrText xml:space="preserve"> ADDIN EN.CITE.DATA </w:instrText>
      </w:r>
      <w:r w:rsidR="00E322F8">
        <w:rPr>
          <w:rFonts w:asciiTheme="minorHAnsi" w:eastAsia="Microsoft JhengHei" w:hAnsiTheme="minorHAnsi"/>
        </w:rPr>
      </w:r>
      <w:r w:rsidR="00E322F8">
        <w:rPr>
          <w:rFonts w:asciiTheme="minorHAnsi" w:eastAsia="Microsoft JhengHei" w:hAnsiTheme="minorHAnsi"/>
        </w:rPr>
        <w:fldChar w:fldCharType="end"/>
      </w:r>
      <w:r w:rsidR="00DF44E0">
        <w:rPr>
          <w:rFonts w:asciiTheme="minorHAnsi" w:eastAsia="Microsoft JhengHei" w:hAnsiTheme="minorHAnsi"/>
        </w:rPr>
      </w:r>
      <w:r w:rsidR="00DF44E0">
        <w:rPr>
          <w:rFonts w:asciiTheme="minorHAnsi" w:eastAsia="Microsoft JhengHei" w:hAnsiTheme="minorHAnsi"/>
        </w:rPr>
        <w:fldChar w:fldCharType="separate"/>
      </w:r>
      <w:r w:rsidR="00E322F8">
        <w:rPr>
          <w:rFonts w:asciiTheme="minorHAnsi" w:eastAsia="Microsoft JhengHei" w:hAnsiTheme="minorHAnsi"/>
          <w:noProof/>
        </w:rPr>
        <w:t>[4]</w:t>
      </w:r>
      <w:r w:rsidR="00DF44E0">
        <w:rPr>
          <w:rFonts w:asciiTheme="minorHAnsi" w:eastAsia="Microsoft JhengHei" w:hAnsiTheme="minorHAnsi"/>
        </w:rPr>
        <w:fldChar w:fldCharType="end"/>
      </w:r>
      <w:r w:rsidR="0005449F" w:rsidRPr="006D3B08">
        <w:rPr>
          <w:rFonts w:asciiTheme="minorHAnsi" w:eastAsia="Microsoft JhengHei" w:hAnsiTheme="minorHAnsi"/>
        </w:rPr>
        <w:t>.</w:t>
      </w:r>
      <w:r w:rsidR="00E614D3">
        <w:rPr>
          <w:rFonts w:asciiTheme="minorHAnsi" w:eastAsia="Microsoft JhengHei" w:hAnsiTheme="minorHAnsi"/>
        </w:rPr>
        <w:t xml:space="preserve"> Through </w:t>
      </w:r>
      <w:r w:rsidR="0005449F" w:rsidRPr="006D3B08">
        <w:rPr>
          <w:rFonts w:asciiTheme="minorHAnsi" w:eastAsia="Microsoft JhengHei" w:hAnsiTheme="minorHAnsi"/>
        </w:rPr>
        <w:t xml:space="preserve">modifying existing protocols by multiplexing PCRs, </w:t>
      </w:r>
      <w:r w:rsidR="00EE163E" w:rsidRPr="006D3B08">
        <w:rPr>
          <w:rFonts w:asciiTheme="minorHAnsi" w:eastAsia="Microsoft JhengHei" w:hAnsiTheme="minorHAnsi"/>
        </w:rPr>
        <w:t>a comprehensive and cost-effective mutation screen</w:t>
      </w:r>
      <w:r w:rsidR="0005449F" w:rsidRPr="006D3B08">
        <w:rPr>
          <w:rFonts w:asciiTheme="minorHAnsi" w:eastAsia="Microsoft JhengHei" w:hAnsiTheme="minorHAnsi"/>
        </w:rPr>
        <w:t xml:space="preserve"> for haemophilia</w:t>
      </w:r>
      <w:r w:rsidR="00BC21A7">
        <w:rPr>
          <w:rFonts w:asciiTheme="minorHAnsi" w:eastAsia="Microsoft JhengHei" w:hAnsiTheme="minorHAnsi"/>
        </w:rPr>
        <w:t xml:space="preserve"> and </w:t>
      </w:r>
      <w:r w:rsidR="0005449F" w:rsidRPr="006D3B08">
        <w:rPr>
          <w:rFonts w:asciiTheme="minorHAnsi" w:eastAsia="Microsoft JhengHei" w:hAnsiTheme="minorHAnsi"/>
        </w:rPr>
        <w:t>other rare bleeding disorders</w:t>
      </w:r>
      <w:r w:rsidR="00E614D3">
        <w:rPr>
          <w:rFonts w:asciiTheme="minorHAnsi" w:eastAsia="Microsoft JhengHei" w:hAnsiTheme="minorHAnsi"/>
        </w:rPr>
        <w:t xml:space="preserve"> has been established</w:t>
      </w:r>
      <w:r w:rsidR="005B2B2B">
        <w:rPr>
          <w:rFonts w:asciiTheme="minorHAnsi" w:eastAsia="Microsoft JhengHei" w:hAnsiTheme="minorHAnsi"/>
        </w:rPr>
        <w:t xml:space="preserve"> </w:t>
      </w:r>
      <w:r w:rsidR="005B2B2B">
        <w:rPr>
          <w:rFonts w:asciiTheme="minorHAnsi" w:eastAsia="Microsoft JhengHei" w:hAnsiTheme="minorHAnsi"/>
        </w:rPr>
        <w:fldChar w:fldCharType="begin">
          <w:fldData xml:space="preserve">PEVuZE5vdGU+PENpdGU+PEF1dGhvcj5KYXlhbmRoYXJhbjwvQXV0aG9yPjxZZWFyPjIwMDU8L1ll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==
</w:fldData>
        </w:fldChar>
      </w:r>
      <w:r w:rsidR="00E322F8">
        <w:rPr>
          <w:rFonts w:asciiTheme="minorHAnsi" w:eastAsia="Microsoft JhengHei" w:hAnsiTheme="minorHAnsi"/>
        </w:rPr>
        <w:instrText xml:space="preserve"> ADDIN EN.CITE </w:instrText>
      </w:r>
      <w:r w:rsidR="00E322F8">
        <w:rPr>
          <w:rFonts w:asciiTheme="minorHAnsi" w:eastAsia="Microsoft JhengHei" w:hAnsiTheme="minorHAnsi"/>
        </w:rPr>
        <w:fldChar w:fldCharType="begin">
          <w:fldData xml:space="preserve">PEVuZE5vdGU+PENpdGU+PEF1dGhvcj5KYXlhbmRoYXJhbjwvQXV0aG9yPjxZZWFyPjIwMDU8L1ll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==
</w:fldData>
        </w:fldChar>
      </w:r>
      <w:r w:rsidR="00E322F8">
        <w:rPr>
          <w:rFonts w:asciiTheme="minorHAnsi" w:eastAsia="Microsoft JhengHei" w:hAnsiTheme="minorHAnsi"/>
        </w:rPr>
        <w:instrText xml:space="preserve"> ADDIN EN.CITE.DATA </w:instrText>
      </w:r>
      <w:r w:rsidR="00E322F8">
        <w:rPr>
          <w:rFonts w:asciiTheme="minorHAnsi" w:eastAsia="Microsoft JhengHei" w:hAnsiTheme="minorHAnsi"/>
        </w:rPr>
      </w:r>
      <w:r w:rsidR="00E322F8">
        <w:rPr>
          <w:rFonts w:asciiTheme="minorHAnsi" w:eastAsia="Microsoft JhengHei" w:hAnsiTheme="minorHAnsi"/>
        </w:rPr>
        <w:fldChar w:fldCharType="end"/>
      </w:r>
      <w:r w:rsidR="005B2B2B">
        <w:rPr>
          <w:rFonts w:asciiTheme="minorHAnsi" w:eastAsia="Microsoft JhengHei" w:hAnsiTheme="minorHAnsi"/>
        </w:rPr>
      </w:r>
      <w:r w:rsidR="005B2B2B">
        <w:rPr>
          <w:rFonts w:asciiTheme="minorHAnsi" w:eastAsia="Microsoft JhengHei" w:hAnsiTheme="minorHAnsi"/>
        </w:rPr>
        <w:fldChar w:fldCharType="separate"/>
      </w:r>
      <w:r w:rsidR="00E322F8">
        <w:rPr>
          <w:rFonts w:asciiTheme="minorHAnsi" w:eastAsia="Microsoft JhengHei" w:hAnsiTheme="minorHAnsi"/>
          <w:noProof/>
        </w:rPr>
        <w:t>[5-7]</w:t>
      </w:r>
      <w:r w:rsidR="005B2B2B">
        <w:rPr>
          <w:rFonts w:asciiTheme="minorHAnsi" w:eastAsia="Microsoft JhengHei" w:hAnsiTheme="minorHAnsi"/>
        </w:rPr>
        <w:fldChar w:fldCharType="end"/>
      </w:r>
      <w:r w:rsidR="0005449F" w:rsidRPr="006D3B08">
        <w:rPr>
          <w:rFonts w:asciiTheme="minorHAnsi" w:eastAsia="Microsoft JhengHei" w:hAnsiTheme="minorHAnsi"/>
        </w:rPr>
        <w:t>. Subsequently,</w:t>
      </w:r>
      <w:r w:rsidR="00405ADE">
        <w:rPr>
          <w:rFonts w:asciiTheme="minorHAnsi" w:eastAsia="Microsoft JhengHei" w:hAnsiTheme="minorHAnsi"/>
        </w:rPr>
        <w:t xml:space="preserve"> </w:t>
      </w:r>
      <w:r w:rsidR="00405ADE" w:rsidRPr="006D3B08">
        <w:rPr>
          <w:rFonts w:asciiTheme="minorHAnsi" w:eastAsia="Microsoft JhengHei" w:hAnsiTheme="minorHAnsi"/>
        </w:rPr>
        <w:t>Bernard-Soulier and Wiskott-Aldrich syndromes</w:t>
      </w:r>
      <w:r w:rsidR="00405ADE">
        <w:rPr>
          <w:rFonts w:asciiTheme="minorHAnsi" w:eastAsia="Microsoft JhengHei" w:hAnsiTheme="minorHAnsi"/>
        </w:rPr>
        <w:t xml:space="preserve"> were</w:t>
      </w:r>
      <w:r w:rsidR="0005449F" w:rsidRPr="006D3B08">
        <w:rPr>
          <w:rFonts w:asciiTheme="minorHAnsi" w:eastAsia="Microsoft JhengHei" w:hAnsiTheme="minorHAnsi"/>
        </w:rPr>
        <w:t xml:space="preserve"> </w:t>
      </w:r>
      <w:r w:rsidR="00112D64" w:rsidRPr="006D3B08">
        <w:rPr>
          <w:rFonts w:asciiTheme="minorHAnsi" w:eastAsia="Microsoft JhengHei" w:hAnsiTheme="minorHAnsi"/>
        </w:rPr>
        <w:t>included</w:t>
      </w:r>
      <w:r w:rsidR="00405ADE">
        <w:rPr>
          <w:rFonts w:asciiTheme="minorHAnsi" w:eastAsia="Microsoft JhengHei" w:hAnsiTheme="minorHAnsi"/>
        </w:rPr>
        <w:t xml:space="preserve"> in the laboratories repertoire </w:t>
      </w:r>
      <w:r w:rsidR="00E56F7A">
        <w:rPr>
          <w:rFonts w:asciiTheme="minorHAnsi" w:eastAsia="Microsoft JhengHei" w:hAnsiTheme="minorHAnsi"/>
        </w:rPr>
        <w:fldChar w:fldCharType="begin"/>
      </w:r>
      <w:r w:rsidR="00EB766D">
        <w:rPr>
          <w:rFonts w:asciiTheme="minorHAnsi" w:eastAsia="Microsoft JhengHei" w:hAnsiTheme="minorHAnsi"/>
        </w:rPr>
        <w:instrText xml:space="preserve"> ADDIN EN.CITE &lt;EndNote&gt;&lt;Cite&gt;&lt;Author&gt;David&lt;/Author&gt;&lt;Year&gt;2012&lt;/Year&gt;&lt;RecNum&gt;31286&lt;/RecNum&gt;&lt;DisplayText&gt;[8]&lt;/DisplayText&gt;&lt;record&gt;&lt;rec-number&gt;31286&lt;/rec-number&gt;&lt;foreign-keys&gt;&lt;key app="EN" db-id="awexd22pr005duef0d5p5frwfszf0dezdart" timestamp="1455875757"&gt;31286&lt;/key&gt;&lt;/foreign-keys&gt;&lt;ref-type name="Journal Article"&gt;17&lt;/ref-type&gt;&lt;contributors&gt;&lt;authors&gt;&lt;author&gt;David, S.&lt;/author&gt;&lt;author&gt;Jayandharan, G. R.&lt;/author&gt;&lt;author&gt;Abraham, A.&lt;/author&gt;&lt;author&gt;Jacob, R. R.&lt;/author&gt;&lt;author&gt;Devi, G. S.&lt;/author&gt;&lt;author&gt;Patkar, N.&lt;/author&gt;&lt;author&gt;Shaji, R. V.&lt;/author&gt;&lt;author&gt;Nair, S. C.&lt;/author&gt;&lt;author&gt;Viswabandya, A.&lt;/author&gt;&lt;author&gt;Ahmed, R.&lt;/author&gt;&lt;author&gt;George, B.&lt;/author&gt;&lt;author&gt;Mathews, V.&lt;/author&gt;&lt;author&gt;Chandy, M.&lt;/author&gt;&lt;author&gt;Srivastava, A.&lt;/author&gt;&lt;/authors&gt;&lt;/contributors&gt;&lt;titles&gt;&lt;title&gt;Molecular basis of Wiskott-Aldrich syndrome in patients from India&lt;/title&gt;&lt;secondary-title&gt;Eur J Haematol&lt;/secondary-title&gt;&lt;/titles&gt;&lt;periodical&gt;&lt;full-title&gt;Eur J Haematol&lt;/full-title&gt;&lt;/periodical&gt;&lt;pages&gt;356-60&lt;/pages&gt;&lt;volume&gt;89&lt;/volume&gt;&lt;number&gt;4&lt;/number&gt;&lt;keywords&gt;&lt;keyword&gt;Child&lt;/keyword&gt;&lt;keyword&gt;Child, Preschool&lt;/keyword&gt;&lt;keyword&gt;Female&lt;/keyword&gt;&lt;keyword&gt;Genotype&lt;/keyword&gt;&lt;keyword&gt;Humans&lt;/keyword&gt;&lt;keyword&gt;India&lt;/keyword&gt;&lt;keyword&gt;Infant&lt;/keyword&gt;&lt;keyword&gt;Male&lt;/keyword&gt;&lt;keyword&gt;Mutation&lt;/keyword&gt;&lt;keyword&gt;Wiskott-Aldrich Syndrome/*genetics/pathology&lt;/keyword&gt;&lt;/keywords&gt;&lt;dates&gt;&lt;year&gt;2012&lt;/year&gt;&lt;pub-dates&gt;&lt;date&gt;Oct&lt;/date&gt;&lt;/pub-dates&gt;&lt;/dates&gt;&lt;isbn&gt;1600-0609 (Electronic)&amp;#xD;0902-4441 (Linking)&lt;/isbn&gt;&lt;accession-num&gt;22679904&lt;/accession-num&gt;&lt;urls&gt;&lt;related-urls&gt;&lt;url&gt;http://www.ncbi.nlm.nih.gov/pubmed/22679904&lt;/url&gt;&lt;/related-urls&gt;&lt;/urls&gt;&lt;electronic-resource-num&gt;10.1111/j.1600-0609.2012.01818.x&lt;/electronic-resource-num&gt;&lt;/record&gt;&lt;/Cite&gt;&lt;/EndNote&gt;</w:instrText>
      </w:r>
      <w:r w:rsidR="00E56F7A">
        <w:rPr>
          <w:rFonts w:asciiTheme="minorHAnsi" w:eastAsia="Microsoft JhengHei" w:hAnsiTheme="minorHAnsi"/>
        </w:rPr>
        <w:fldChar w:fldCharType="separate"/>
      </w:r>
      <w:r w:rsidR="00EB766D">
        <w:rPr>
          <w:rFonts w:asciiTheme="minorHAnsi" w:eastAsia="Microsoft JhengHei" w:hAnsiTheme="minorHAnsi"/>
          <w:noProof/>
        </w:rPr>
        <w:t>[8]</w:t>
      </w:r>
      <w:r w:rsidR="00E56F7A">
        <w:rPr>
          <w:rFonts w:asciiTheme="minorHAnsi" w:eastAsia="Microsoft JhengHei" w:hAnsiTheme="minorHAnsi"/>
        </w:rPr>
        <w:fldChar w:fldCharType="end"/>
      </w:r>
      <w:r w:rsidR="00112D64" w:rsidRPr="006D3B08">
        <w:rPr>
          <w:rFonts w:asciiTheme="minorHAnsi" w:eastAsia="Microsoft JhengHei" w:hAnsiTheme="minorHAnsi"/>
        </w:rPr>
        <w:t>.</w:t>
      </w:r>
      <w:r w:rsidR="0005449F" w:rsidRPr="006D3B08">
        <w:rPr>
          <w:rFonts w:asciiTheme="minorHAnsi" w:eastAsia="Microsoft JhengHei" w:hAnsiTheme="minorHAnsi"/>
        </w:rPr>
        <w:t xml:space="preserve"> </w:t>
      </w:r>
      <w:r w:rsidR="00405ADE">
        <w:rPr>
          <w:rFonts w:asciiTheme="minorHAnsi" w:eastAsia="Microsoft JhengHei" w:hAnsiTheme="minorHAnsi"/>
        </w:rPr>
        <w:t xml:space="preserve">Molecular </w:t>
      </w:r>
      <w:r w:rsidR="00112D64" w:rsidRPr="006D3B08">
        <w:rPr>
          <w:rFonts w:asciiTheme="minorHAnsi" w:eastAsia="Microsoft JhengHei" w:hAnsiTheme="minorHAnsi"/>
        </w:rPr>
        <w:t>diagnosis of von W</w:t>
      </w:r>
      <w:r w:rsidR="0005449F" w:rsidRPr="006D3B08">
        <w:rPr>
          <w:rFonts w:asciiTheme="minorHAnsi" w:eastAsia="Microsoft JhengHei" w:hAnsiTheme="minorHAnsi"/>
        </w:rPr>
        <w:t xml:space="preserve">illebrand disease (VWD) </w:t>
      </w:r>
      <w:r w:rsidR="00405ADE">
        <w:rPr>
          <w:rFonts w:asciiTheme="minorHAnsi" w:eastAsia="Microsoft JhengHei" w:hAnsiTheme="minorHAnsi"/>
        </w:rPr>
        <w:t xml:space="preserve">has recently been introduced </w:t>
      </w:r>
      <w:r w:rsidR="00CB7F6B">
        <w:rPr>
          <w:rFonts w:asciiTheme="minorHAnsi" w:eastAsia="Microsoft JhengHei" w:hAnsiTheme="minorHAnsi"/>
        </w:rPr>
        <w:t>using</w:t>
      </w:r>
      <w:r w:rsidR="0005449F" w:rsidRPr="006D3B08">
        <w:rPr>
          <w:rFonts w:asciiTheme="minorHAnsi" w:eastAsia="Microsoft JhengHei" w:hAnsiTheme="minorHAnsi"/>
        </w:rPr>
        <w:t xml:space="preserve"> a similar CSGE-sequencing approach</w:t>
      </w:r>
      <w:r w:rsidR="00BC21A7">
        <w:rPr>
          <w:rFonts w:asciiTheme="minorHAnsi" w:eastAsia="Microsoft JhengHei" w:hAnsiTheme="minorHAnsi"/>
        </w:rPr>
        <w:t xml:space="preserve"> </w:t>
      </w:r>
      <w:r w:rsidR="00EB766D">
        <w:rPr>
          <w:rFonts w:asciiTheme="minorHAnsi" w:eastAsia="Microsoft JhengHei" w:hAnsiTheme="minorHAnsi"/>
        </w:rPr>
        <w:fldChar w:fldCharType="begin"/>
      </w:r>
      <w:r w:rsidR="00EB766D">
        <w:rPr>
          <w:rFonts w:asciiTheme="minorHAnsi" w:eastAsia="Microsoft JhengHei" w:hAnsiTheme="minorHAnsi"/>
        </w:rPr>
        <w:instrText xml:space="preserve"> ADDIN EN.CITE &lt;EndNote&gt;&lt;Cite&gt;&lt;Author&gt;Ghosh&lt;/Author&gt;&lt;Year&gt;2011&lt;/Year&gt;&lt;RecNum&gt;12499&lt;/RecNum&gt;&lt;DisplayText&gt;[9]&lt;/DisplayText&gt;&lt;record&gt;&lt;rec-number&gt;12499&lt;/rec-number&gt;&lt;foreign-keys&gt;&lt;key app="EN" db-id="awexd22pr005duef0d5p5frwfszf0dezdart" timestamp="1337414404"&gt;12499&lt;/key&gt;&lt;/foreign-keys&gt;&lt;ref-type name="Journal Article"&gt;17&lt;/ref-type&gt;&lt;contributors&gt;&lt;authors&gt;&lt;author&gt;Ghosh, K.&lt;/author&gt;&lt;author&gt;Shetty, S.&lt;/author&gt;&lt;/authors&gt;&lt;/contributors&gt;&lt;auth-address&gt;National Institute of Immunohaematology (ICMR), KEM Hospital, Parel, Mumbai, India. kanjakshaghosh@hotmail.com&lt;/auth-address&gt;&lt;titles&gt;&lt;title&gt;Epidemiology, diagnosis, and management of von Willebrand disease in India&lt;/title&gt;&lt;secondary-title&gt;Semin Thromb Hemost&lt;/secondary-title&gt;&lt;alt-title&gt;Seminars in thrombosis and hemostasis&lt;/alt-title&gt;&lt;/titles&gt;&lt;periodical&gt;&lt;full-title&gt;Semin Thromb Hemost&lt;/full-title&gt;&lt;/periodical&gt;&lt;alt-periodical&gt;&lt;full-title&gt;Seminars in thrombosis and hemostasis&lt;/full-title&gt;&lt;/alt-periodical&gt;&lt;pages&gt;595-601&lt;/pages&gt;&lt;volume&gt;37&lt;/volume&gt;&lt;number&gt;5&lt;/number&gt;&lt;edition&gt;2011/11/22&lt;/edition&gt;&lt;keywords&gt;&lt;keyword&gt;Deamino Arginine Vasopressin/therapeutic use&lt;/keyword&gt;&lt;keyword&gt;Factor VIII/therapeutic use&lt;/keyword&gt;&lt;keyword&gt;Genetic Testing&lt;/keyword&gt;&lt;keyword&gt;Hemostatics/therapeutic use&lt;/keyword&gt;&lt;keyword&gt;Humans&lt;/keyword&gt;&lt;keyword&gt;India/epidemiology&lt;/keyword&gt;&lt;keyword&gt;Mutation&lt;/keyword&gt;&lt;keyword&gt;von Willebrand Diseases/*diagnosis/*drug therapy/epidemiology&lt;/keyword&gt;&lt;keyword&gt;von Willebrand Factor/genetics/therapeutic use&lt;/keyword&gt;&lt;/keywords&gt;&lt;dates&gt;&lt;year&gt;2011&lt;/year&gt;&lt;pub-dates&gt;&lt;date&gt;Jul&lt;/date&gt;&lt;/pub-dates&gt;&lt;/dates&gt;&lt;isbn&gt;1098-9064 (Electronic)&amp;#xD;0094-6176 (Linking)&lt;/isbn&gt;&lt;accession-num&gt;22102205&lt;/accession-num&gt;&lt;urls&gt;&lt;related-urls&gt;&lt;url&gt;http://www.ncbi.nlm.nih.gov/pubmed/22102205&lt;/url&gt;&lt;url&gt;https://www.thieme-connect.com/DOI/DOI?10.1055/s-0031-1281048&lt;/url&gt;&lt;/related-urls&gt;&lt;/urls&gt;&lt;electronic-resource-num&gt;10.1055/s-0031-1281048&lt;/electronic-resource-num&gt;&lt;language&gt;eng&lt;/language&gt;&lt;/record&gt;&lt;/Cite&gt;&lt;/EndNote&gt;</w:instrText>
      </w:r>
      <w:r w:rsidR="00EB766D">
        <w:rPr>
          <w:rFonts w:asciiTheme="minorHAnsi" w:eastAsia="Microsoft JhengHei" w:hAnsiTheme="minorHAnsi"/>
        </w:rPr>
        <w:fldChar w:fldCharType="separate"/>
      </w:r>
      <w:r w:rsidR="00EB766D">
        <w:rPr>
          <w:rFonts w:asciiTheme="minorHAnsi" w:eastAsia="Microsoft JhengHei" w:hAnsiTheme="minorHAnsi"/>
          <w:noProof/>
        </w:rPr>
        <w:t>[9]</w:t>
      </w:r>
      <w:r w:rsidR="00EB766D">
        <w:rPr>
          <w:rFonts w:asciiTheme="minorHAnsi" w:eastAsia="Microsoft JhengHei" w:hAnsiTheme="minorHAnsi"/>
        </w:rPr>
        <w:fldChar w:fldCharType="end"/>
      </w:r>
      <w:r w:rsidR="0005449F" w:rsidRPr="006D3B08">
        <w:rPr>
          <w:rFonts w:asciiTheme="minorHAnsi" w:eastAsia="Microsoft JhengHei" w:hAnsiTheme="minorHAnsi"/>
        </w:rPr>
        <w:t xml:space="preserve">. The percentage of type 3 VWD </w:t>
      </w:r>
      <w:r w:rsidR="008B315A" w:rsidRPr="006D3B08">
        <w:rPr>
          <w:rFonts w:asciiTheme="minorHAnsi" w:eastAsia="Microsoft JhengHei" w:hAnsiTheme="minorHAnsi"/>
        </w:rPr>
        <w:t xml:space="preserve">patients (62%) </w:t>
      </w:r>
      <w:r w:rsidR="009777DE">
        <w:rPr>
          <w:rFonts w:asciiTheme="minorHAnsi" w:eastAsia="Microsoft JhengHei" w:hAnsiTheme="minorHAnsi"/>
        </w:rPr>
        <w:t>i</w:t>
      </w:r>
      <w:r w:rsidR="0005449F" w:rsidRPr="006D3B08">
        <w:rPr>
          <w:rFonts w:asciiTheme="minorHAnsi" w:eastAsia="Microsoft JhengHei" w:hAnsiTheme="minorHAnsi"/>
        </w:rPr>
        <w:t xml:space="preserve">s higher than </w:t>
      </w:r>
      <w:r>
        <w:rPr>
          <w:rFonts w:asciiTheme="minorHAnsi" w:eastAsia="Microsoft JhengHei" w:hAnsiTheme="minorHAnsi"/>
        </w:rPr>
        <w:t>those of</w:t>
      </w:r>
      <w:r w:rsidR="0005449F" w:rsidRPr="006D3B08">
        <w:rPr>
          <w:rFonts w:asciiTheme="minorHAnsi" w:eastAsia="Microsoft JhengHei" w:hAnsiTheme="minorHAnsi"/>
        </w:rPr>
        <w:t xml:space="preserve"> </w:t>
      </w:r>
      <w:r w:rsidRPr="006D3B08">
        <w:rPr>
          <w:rFonts w:asciiTheme="minorHAnsi" w:eastAsia="Microsoft JhengHei" w:hAnsiTheme="minorHAnsi"/>
        </w:rPr>
        <w:t>type</w:t>
      </w:r>
      <w:r>
        <w:rPr>
          <w:rFonts w:asciiTheme="minorHAnsi" w:eastAsia="Microsoft JhengHei" w:hAnsiTheme="minorHAnsi"/>
        </w:rPr>
        <w:t xml:space="preserve">s </w:t>
      </w:r>
      <w:r w:rsidR="0005449F" w:rsidRPr="006D3B08">
        <w:rPr>
          <w:rFonts w:asciiTheme="minorHAnsi" w:eastAsia="Microsoft JhengHei" w:hAnsiTheme="minorHAnsi"/>
        </w:rPr>
        <w:t>1 (21.5</w:t>
      </w:r>
      <w:r w:rsidR="008B315A" w:rsidRPr="006D3B08">
        <w:rPr>
          <w:rFonts w:asciiTheme="minorHAnsi" w:eastAsia="Microsoft JhengHei" w:hAnsiTheme="minorHAnsi"/>
        </w:rPr>
        <w:t>%</w:t>
      </w:r>
      <w:r w:rsidR="0005449F" w:rsidRPr="006D3B08">
        <w:rPr>
          <w:rFonts w:asciiTheme="minorHAnsi" w:eastAsia="Microsoft JhengHei" w:hAnsiTheme="minorHAnsi"/>
        </w:rPr>
        <w:t xml:space="preserve">) and </w:t>
      </w:r>
      <w:r w:rsidR="008B315A" w:rsidRPr="006D3B08">
        <w:rPr>
          <w:rFonts w:asciiTheme="minorHAnsi" w:eastAsia="Microsoft JhengHei" w:hAnsiTheme="minorHAnsi"/>
        </w:rPr>
        <w:t xml:space="preserve">2 (15.5%) </w:t>
      </w:r>
      <w:r w:rsidR="0005449F" w:rsidRPr="006D3B08">
        <w:rPr>
          <w:rFonts w:asciiTheme="minorHAnsi" w:eastAsia="Microsoft JhengHei" w:hAnsiTheme="minorHAnsi"/>
        </w:rPr>
        <w:t>in our study population in contrast to reports from western population</w:t>
      </w:r>
      <w:r w:rsidR="008B315A" w:rsidRPr="006D3B08">
        <w:rPr>
          <w:rFonts w:asciiTheme="minorHAnsi" w:eastAsia="Microsoft JhengHei" w:hAnsiTheme="minorHAnsi"/>
        </w:rPr>
        <w:t>s</w:t>
      </w:r>
      <w:r w:rsidR="0005449F" w:rsidRPr="006D3B08">
        <w:rPr>
          <w:rFonts w:asciiTheme="minorHAnsi" w:eastAsia="Microsoft JhengHei" w:hAnsiTheme="minorHAnsi"/>
        </w:rPr>
        <w:t xml:space="preserve"> w</w:t>
      </w:r>
      <w:r w:rsidR="00112D64" w:rsidRPr="006D3B08">
        <w:rPr>
          <w:rFonts w:asciiTheme="minorHAnsi" w:eastAsia="Microsoft JhengHei" w:hAnsiTheme="minorHAnsi"/>
        </w:rPr>
        <w:t>h</w:t>
      </w:r>
      <w:r w:rsidR="008B315A" w:rsidRPr="006D3B08">
        <w:rPr>
          <w:rFonts w:asciiTheme="minorHAnsi" w:eastAsia="Microsoft JhengHei" w:hAnsiTheme="minorHAnsi"/>
        </w:rPr>
        <w:t>ere type 3 VWD i</w:t>
      </w:r>
      <w:r w:rsidR="0005449F" w:rsidRPr="006D3B08">
        <w:rPr>
          <w:rFonts w:asciiTheme="minorHAnsi" w:eastAsia="Microsoft JhengHei" w:hAnsiTheme="minorHAnsi"/>
        </w:rPr>
        <w:t>s less frequent than type</w:t>
      </w:r>
      <w:r w:rsidR="00112D64" w:rsidRPr="006D3B08">
        <w:rPr>
          <w:rFonts w:asciiTheme="minorHAnsi" w:eastAsia="Microsoft JhengHei" w:hAnsiTheme="minorHAnsi"/>
        </w:rPr>
        <w:t>s 2 and</w:t>
      </w:r>
      <w:r w:rsidR="0005449F" w:rsidRPr="006D3B08">
        <w:rPr>
          <w:rFonts w:asciiTheme="minorHAnsi" w:eastAsia="Microsoft JhengHei" w:hAnsiTheme="minorHAnsi"/>
        </w:rPr>
        <w:t xml:space="preserve"> 1</w:t>
      </w:r>
      <w:r w:rsidR="008C2018">
        <w:rPr>
          <w:rFonts w:asciiTheme="minorHAnsi" w:eastAsia="Microsoft JhengHei" w:hAnsiTheme="minorHAnsi"/>
        </w:rPr>
        <w:t xml:space="preserve"> </w:t>
      </w:r>
      <w:r w:rsidR="008C2018">
        <w:rPr>
          <w:rFonts w:asciiTheme="minorHAnsi" w:eastAsia="Microsoft JhengHei" w:hAnsiTheme="minorHAnsi"/>
        </w:rPr>
        <w:fldChar w:fldCharType="begin"/>
      </w:r>
      <w:r w:rsidR="00E322F8">
        <w:rPr>
          <w:rFonts w:asciiTheme="minorHAnsi" w:eastAsia="Microsoft JhengHei" w:hAnsiTheme="minorHAnsi"/>
        </w:rPr>
        <w:instrText xml:space="preserve"> ADDIN EN.CITE &lt;EndNote&gt;&lt;Cite&gt;&lt;Author&gt;Ghosh&lt;/Author&gt;&lt;Year&gt;2011&lt;/Year&gt;&lt;RecNum&gt;12499&lt;/RecNum&gt;&lt;DisplayText&gt;[9]&lt;/DisplayText&gt;&lt;record&gt;&lt;rec-number&gt;12499&lt;/rec-number&gt;&lt;foreign-keys&gt;&lt;key app="EN" db-id="awexd22pr005duef0d5p5frwfszf0dezdart" timestamp="1337414404"&gt;12499&lt;/key&gt;&lt;/foreign-keys&gt;&lt;ref-type name="Journal Article"&gt;17&lt;/ref-type&gt;&lt;contributors&gt;&lt;authors&gt;&lt;author&gt;Ghosh, K.&lt;/author&gt;&lt;author&gt;Shetty, S.&lt;/author&gt;&lt;/authors&gt;&lt;/contributors&gt;&lt;auth-address&gt;National Institute of Immunohaematology (ICMR), KEM Hospital, Parel, Mumbai, India. kanjakshaghosh@hotmail.com&lt;/auth-address&gt;&lt;titles&gt;&lt;title&gt;Epidemiology, diagnosis, and management of von Willebrand disease in India&lt;/title&gt;&lt;secondary-title&gt;Semin Thromb Hemost&lt;/secondary-title&gt;&lt;alt-title&gt;Seminars in thrombosis and hemostasis&lt;/alt-title&gt;&lt;/titles&gt;&lt;periodical&gt;&lt;full-title&gt;Semin Thromb Hemost&lt;/full-title&gt;&lt;/periodical&gt;&lt;alt-periodical&gt;&lt;full-title&gt;Seminars in thrombosis and hemostasis&lt;/full-title&gt;&lt;/alt-periodical&gt;&lt;pages&gt;595-601&lt;/pages&gt;&lt;volume&gt;37&lt;/volume&gt;&lt;number&gt;5&lt;/number&gt;&lt;edition&gt;2011/11/22&lt;/edition&gt;&lt;keywords&gt;&lt;keyword&gt;Deamino Arginine Vasopressin/therapeutic use&lt;/keyword&gt;&lt;keyword&gt;Factor VIII/therapeutic use&lt;/keyword&gt;&lt;keyword&gt;Genetic Testing&lt;/keyword&gt;&lt;keyword&gt;Hemostatics/therapeutic use&lt;/keyword&gt;&lt;keyword&gt;Humans&lt;/keyword&gt;&lt;keyword&gt;India/epidemiology&lt;/keyword&gt;&lt;keyword&gt;Mutation&lt;/keyword&gt;&lt;keyword&gt;von Willebrand Diseases/*diagnosis/*drug therapy/epidemiology&lt;/keyword&gt;&lt;keyword&gt;von Willebrand Factor/genetics/therapeutic use&lt;/keyword&gt;&lt;/keywords&gt;&lt;dates&gt;&lt;year&gt;2011&lt;/year&gt;&lt;pub-dates&gt;&lt;date&gt;Jul&lt;/date&gt;&lt;/pub-dates&gt;&lt;/dates&gt;&lt;isbn&gt;1098-9064 (Electronic)&amp;#xD;0094-6176 (Linking)&lt;/isbn&gt;&lt;accession-num&gt;22102205&lt;/accession-num&gt;&lt;urls&gt;&lt;related-urls&gt;&lt;url&gt;http://www.ncbi.nlm.nih.gov/pubmed/22102205&lt;/url&gt;&lt;url&gt;https://www.thieme-connect.com/DOI/DOI?10.1055/s-0031-1281048&lt;/url&gt;&lt;/related-urls&gt;&lt;/urls&gt;&lt;electronic-resource-num&gt;10.1055/s-0031-1281048&lt;/electronic-resource-num&gt;&lt;language&gt;eng&lt;/language&gt;&lt;/record&gt;&lt;/Cite&gt;&lt;/EndNote&gt;</w:instrText>
      </w:r>
      <w:r w:rsidR="008C2018">
        <w:rPr>
          <w:rFonts w:asciiTheme="minorHAnsi" w:eastAsia="Microsoft JhengHei" w:hAnsiTheme="minorHAnsi"/>
        </w:rPr>
        <w:fldChar w:fldCharType="separate"/>
      </w:r>
      <w:r w:rsidR="00E322F8">
        <w:rPr>
          <w:rFonts w:asciiTheme="minorHAnsi" w:eastAsia="Microsoft JhengHei" w:hAnsiTheme="minorHAnsi"/>
          <w:noProof/>
        </w:rPr>
        <w:t>[9]</w:t>
      </w:r>
      <w:r w:rsidR="008C2018">
        <w:rPr>
          <w:rFonts w:asciiTheme="minorHAnsi" w:eastAsia="Microsoft JhengHei" w:hAnsiTheme="minorHAnsi"/>
        </w:rPr>
        <w:fldChar w:fldCharType="end"/>
      </w:r>
      <w:r w:rsidR="00405ADE">
        <w:rPr>
          <w:rFonts w:asciiTheme="minorHAnsi" w:eastAsia="Microsoft JhengHei" w:hAnsiTheme="minorHAnsi"/>
        </w:rPr>
        <w:t>. The</w:t>
      </w:r>
      <w:r w:rsidR="00112D64" w:rsidRPr="006D3B08">
        <w:rPr>
          <w:rFonts w:asciiTheme="minorHAnsi" w:eastAsia="Microsoft JhengHei" w:hAnsiTheme="minorHAnsi"/>
        </w:rPr>
        <w:t xml:space="preserve"> approach </w:t>
      </w:r>
      <w:r w:rsidR="00405ADE">
        <w:rPr>
          <w:rFonts w:asciiTheme="minorHAnsi" w:eastAsia="Microsoft JhengHei" w:hAnsiTheme="minorHAnsi"/>
        </w:rPr>
        <w:t xml:space="preserve">used has the major advantage that it </w:t>
      </w:r>
      <w:r w:rsidR="00112D64" w:rsidRPr="006D3B08">
        <w:rPr>
          <w:rFonts w:asciiTheme="minorHAnsi" w:eastAsia="Microsoft JhengHei" w:hAnsiTheme="minorHAnsi"/>
        </w:rPr>
        <w:t>is cost-</w:t>
      </w:r>
      <w:r w:rsidR="0005449F" w:rsidRPr="006D3B08">
        <w:rPr>
          <w:rFonts w:asciiTheme="minorHAnsi" w:eastAsia="Microsoft JhengHei" w:hAnsiTheme="minorHAnsi"/>
        </w:rPr>
        <w:t xml:space="preserve">effective and readily feasible for most patients. Molecular genetic studies of the coagulation factors and disorders of </w:t>
      </w:r>
      <w:r w:rsidR="00B22873">
        <w:rPr>
          <w:rFonts w:asciiTheme="minorHAnsi" w:eastAsia="Microsoft JhengHei" w:hAnsiTheme="minorHAnsi"/>
        </w:rPr>
        <w:lastRenderedPageBreak/>
        <w:t>h</w:t>
      </w:r>
      <w:r w:rsidR="009C0CA4">
        <w:rPr>
          <w:rFonts w:asciiTheme="minorHAnsi" w:eastAsia="Microsoft JhengHei" w:hAnsiTheme="minorHAnsi"/>
        </w:rPr>
        <w:t xml:space="preserve">emostasis have contributed to </w:t>
      </w:r>
      <w:r w:rsidR="0005449F" w:rsidRPr="006D3B08">
        <w:rPr>
          <w:rFonts w:asciiTheme="minorHAnsi" w:eastAsia="Microsoft JhengHei" w:hAnsiTheme="minorHAnsi"/>
        </w:rPr>
        <w:t xml:space="preserve">better understanding of the biology of these disorders, </w:t>
      </w:r>
      <w:r w:rsidR="00405ADE">
        <w:rPr>
          <w:rFonts w:asciiTheme="minorHAnsi" w:eastAsia="Microsoft JhengHei" w:hAnsiTheme="minorHAnsi"/>
        </w:rPr>
        <w:t xml:space="preserve">facilitating </w:t>
      </w:r>
      <w:r w:rsidR="0005449F" w:rsidRPr="006D3B08">
        <w:rPr>
          <w:rFonts w:asciiTheme="minorHAnsi" w:eastAsia="Microsoft JhengHei" w:hAnsiTheme="minorHAnsi"/>
        </w:rPr>
        <w:t>accurate detection of carriers and genetic counselling in many families (Table 1).</w:t>
      </w:r>
    </w:p>
    <w:p w14:paraId="51ED4E29" w14:textId="469615A8" w:rsidR="003B4313" w:rsidRPr="006D3B08" w:rsidRDefault="003B4313" w:rsidP="0002435C">
      <w:pPr>
        <w:spacing w:after="0" w:line="480" w:lineRule="auto"/>
        <w:rPr>
          <w:rFonts w:asciiTheme="minorHAnsi" w:eastAsia="Microsoft JhengHei" w:hAnsiTheme="minorHAnsi"/>
        </w:rPr>
      </w:pPr>
      <w:r w:rsidRPr="006D3B08">
        <w:rPr>
          <w:rFonts w:asciiTheme="minorHAnsi" w:eastAsia="Microsoft JhengHei" w:hAnsiTheme="minorHAnsi"/>
        </w:rPr>
        <w:t>The</w:t>
      </w:r>
      <w:r w:rsidR="008B315A" w:rsidRPr="006D3B08">
        <w:rPr>
          <w:rFonts w:asciiTheme="minorHAnsi" w:eastAsia="Microsoft JhengHei" w:hAnsiTheme="minorHAnsi"/>
        </w:rPr>
        <w:t xml:space="preserve"> establishment </w:t>
      </w:r>
      <w:r w:rsidRPr="006D3B08">
        <w:rPr>
          <w:rFonts w:asciiTheme="minorHAnsi" w:eastAsia="Microsoft JhengHei" w:hAnsiTheme="minorHAnsi"/>
        </w:rPr>
        <w:t>o</w:t>
      </w:r>
      <w:r w:rsidR="008B315A" w:rsidRPr="006D3B08">
        <w:rPr>
          <w:rFonts w:asciiTheme="minorHAnsi" w:eastAsia="Microsoft JhengHei" w:hAnsiTheme="minorHAnsi"/>
        </w:rPr>
        <w:t>f the molecular genetic facilities</w:t>
      </w:r>
      <w:r w:rsidRPr="006D3B08">
        <w:rPr>
          <w:rFonts w:asciiTheme="minorHAnsi" w:eastAsia="Microsoft JhengHei" w:hAnsiTheme="minorHAnsi"/>
        </w:rPr>
        <w:t xml:space="preserve"> </w:t>
      </w:r>
      <w:r w:rsidR="00405ADE">
        <w:rPr>
          <w:rFonts w:asciiTheme="minorHAnsi" w:eastAsia="Microsoft JhengHei" w:hAnsiTheme="minorHAnsi"/>
        </w:rPr>
        <w:t xml:space="preserve">has </w:t>
      </w:r>
      <w:r w:rsidR="009C0CA4">
        <w:rPr>
          <w:rFonts w:asciiTheme="minorHAnsi" w:eastAsia="Microsoft JhengHei" w:hAnsiTheme="minorHAnsi"/>
        </w:rPr>
        <w:t xml:space="preserve">not only aided </w:t>
      </w:r>
      <w:r w:rsidRPr="006D3B08">
        <w:rPr>
          <w:rFonts w:asciiTheme="minorHAnsi" w:eastAsia="Microsoft JhengHei" w:hAnsiTheme="minorHAnsi"/>
        </w:rPr>
        <w:t>accu</w:t>
      </w:r>
      <w:r w:rsidR="00405ADE">
        <w:rPr>
          <w:rFonts w:asciiTheme="minorHAnsi" w:eastAsia="Microsoft JhengHei" w:hAnsiTheme="minorHAnsi"/>
        </w:rPr>
        <w:t>rate diagnosis, but furthered</w:t>
      </w:r>
      <w:r w:rsidRPr="006D3B08">
        <w:rPr>
          <w:rFonts w:asciiTheme="minorHAnsi" w:eastAsia="Microsoft JhengHei" w:hAnsiTheme="minorHAnsi"/>
        </w:rPr>
        <w:t xml:space="preserve"> understanding the complexity of genetic changes, genotypic-phenotypic heterogeneity and also devising therapeutic options in pati</w:t>
      </w:r>
      <w:r w:rsidR="00112D64" w:rsidRPr="006D3B08">
        <w:rPr>
          <w:rFonts w:asciiTheme="minorHAnsi" w:eastAsia="Microsoft JhengHei" w:hAnsiTheme="minorHAnsi"/>
        </w:rPr>
        <w:t xml:space="preserve">ents with bleeding disorders. </w:t>
      </w:r>
      <w:r w:rsidRPr="006D3B08">
        <w:rPr>
          <w:rFonts w:asciiTheme="minorHAnsi" w:eastAsia="Microsoft JhengHei" w:hAnsiTheme="minorHAnsi"/>
        </w:rPr>
        <w:t xml:space="preserve">This is well documented in scientific contributions to national (n=12) and international conferences (n=13). </w:t>
      </w:r>
    </w:p>
    <w:p w14:paraId="17DC5629" w14:textId="2947C618" w:rsidR="003B4313" w:rsidRPr="006D3B08" w:rsidRDefault="00405ADE" w:rsidP="0002435C">
      <w:pPr>
        <w:spacing w:after="0" w:line="480" w:lineRule="auto"/>
        <w:rPr>
          <w:rFonts w:asciiTheme="minorHAnsi" w:eastAsia="Microsoft JhengHei" w:hAnsiTheme="minorHAnsi"/>
        </w:rPr>
      </w:pPr>
      <w:r>
        <w:rPr>
          <w:rFonts w:asciiTheme="minorHAnsi" w:eastAsia="Microsoft JhengHei" w:hAnsiTheme="minorHAnsi"/>
        </w:rPr>
        <w:t>The</w:t>
      </w:r>
      <w:r w:rsidR="003B4313" w:rsidRPr="006D3B08">
        <w:rPr>
          <w:rFonts w:asciiTheme="minorHAnsi" w:eastAsia="Microsoft JhengHei" w:hAnsiTheme="minorHAnsi"/>
        </w:rPr>
        <w:t xml:space="preserve"> </w:t>
      </w:r>
      <w:r w:rsidR="008B315A" w:rsidRPr="006D3B08">
        <w:rPr>
          <w:rFonts w:asciiTheme="minorHAnsi" w:eastAsia="Microsoft JhengHei" w:hAnsiTheme="minorHAnsi"/>
        </w:rPr>
        <w:t>laboratory</w:t>
      </w:r>
      <w:r w:rsidR="008C2018">
        <w:rPr>
          <w:rFonts w:asciiTheme="minorHAnsi" w:eastAsia="Microsoft JhengHei" w:hAnsiTheme="minorHAnsi"/>
        </w:rPr>
        <w:t xml:space="preserve"> provides </w:t>
      </w:r>
      <w:r w:rsidR="003B4313" w:rsidRPr="006D3B08">
        <w:rPr>
          <w:rFonts w:asciiTheme="minorHAnsi" w:eastAsia="Microsoft JhengHei" w:hAnsiTheme="minorHAnsi"/>
        </w:rPr>
        <w:t>training in molecular diagnosis of bleeding disorders. We have</w:t>
      </w:r>
      <w:r w:rsidR="008C2018">
        <w:rPr>
          <w:rFonts w:asciiTheme="minorHAnsi" w:eastAsia="Microsoft JhengHei" w:hAnsiTheme="minorHAnsi"/>
        </w:rPr>
        <w:t xml:space="preserve"> instructed </w:t>
      </w:r>
      <w:r w:rsidR="003B4313" w:rsidRPr="006D3B08">
        <w:rPr>
          <w:rFonts w:asciiTheme="minorHAnsi" w:eastAsia="Microsoft JhengHei" w:hAnsiTheme="minorHAnsi"/>
        </w:rPr>
        <w:t xml:space="preserve">fourteen </w:t>
      </w:r>
      <w:r w:rsidR="008C2018">
        <w:rPr>
          <w:rFonts w:asciiTheme="minorHAnsi" w:eastAsia="Microsoft JhengHei" w:hAnsiTheme="minorHAnsi"/>
        </w:rPr>
        <w:t>individuals</w:t>
      </w:r>
      <w:r w:rsidR="003B4313" w:rsidRPr="006D3B08">
        <w:rPr>
          <w:rFonts w:asciiTheme="minorHAnsi" w:eastAsia="Microsoft JhengHei" w:hAnsiTheme="minorHAnsi"/>
        </w:rPr>
        <w:t xml:space="preserve"> (South Africa-1, South Korea-3, Malay</w:t>
      </w:r>
      <w:r w:rsidR="00112D64" w:rsidRPr="006D3B08">
        <w:rPr>
          <w:rFonts w:asciiTheme="minorHAnsi" w:eastAsia="Microsoft JhengHei" w:hAnsiTheme="minorHAnsi"/>
        </w:rPr>
        <w:t>sia-2, Sri</w:t>
      </w:r>
      <w:r w:rsidR="008B315A" w:rsidRPr="006D3B08">
        <w:rPr>
          <w:rFonts w:asciiTheme="minorHAnsi" w:eastAsia="Microsoft JhengHei" w:hAnsiTheme="minorHAnsi"/>
        </w:rPr>
        <w:t xml:space="preserve"> L</w:t>
      </w:r>
      <w:r w:rsidR="00112D64" w:rsidRPr="006D3B08">
        <w:rPr>
          <w:rFonts w:asciiTheme="minorHAnsi" w:eastAsia="Microsoft JhengHei" w:hAnsiTheme="minorHAnsi"/>
        </w:rPr>
        <w:t>anka-2, Bangladesh-2</w:t>
      </w:r>
      <w:r w:rsidR="003B4313" w:rsidRPr="006D3B08">
        <w:rPr>
          <w:rFonts w:asciiTheme="minorHAnsi" w:eastAsia="Microsoft JhengHei" w:hAnsiTheme="minorHAnsi"/>
        </w:rPr>
        <w:t xml:space="preserve"> and India-4) in molecular diagno</w:t>
      </w:r>
      <w:r w:rsidR="008B315A" w:rsidRPr="006D3B08">
        <w:rPr>
          <w:rFonts w:asciiTheme="minorHAnsi" w:eastAsia="Microsoft JhengHei" w:hAnsiTheme="minorHAnsi"/>
        </w:rPr>
        <w:t>sis of haemophilia; four of these</w:t>
      </w:r>
      <w:r w:rsidR="003B4313" w:rsidRPr="006D3B08">
        <w:rPr>
          <w:rFonts w:asciiTheme="minorHAnsi" w:eastAsia="Microsoft JhengHei" w:hAnsiTheme="minorHAnsi"/>
        </w:rPr>
        <w:t xml:space="preserve"> were trained</w:t>
      </w:r>
      <w:r w:rsidR="008B315A" w:rsidRPr="006D3B08">
        <w:rPr>
          <w:rFonts w:asciiTheme="minorHAnsi" w:eastAsia="Microsoft JhengHei" w:hAnsiTheme="minorHAnsi"/>
        </w:rPr>
        <w:t xml:space="preserve"> through </w:t>
      </w:r>
      <w:r w:rsidR="003B4313" w:rsidRPr="006D3B08">
        <w:rPr>
          <w:rFonts w:asciiTheme="minorHAnsi" w:eastAsia="Microsoft JhengHei" w:hAnsiTheme="minorHAnsi"/>
        </w:rPr>
        <w:t xml:space="preserve">IHTC fellowships. </w:t>
      </w:r>
    </w:p>
    <w:p w14:paraId="7AE21F82" w14:textId="37322D12" w:rsidR="003B4313" w:rsidRPr="006D3B08" w:rsidRDefault="003B4313" w:rsidP="0002435C">
      <w:pPr>
        <w:spacing w:after="0" w:line="480" w:lineRule="auto"/>
        <w:rPr>
          <w:rFonts w:asciiTheme="minorHAnsi" w:eastAsia="Microsoft JhengHei" w:hAnsiTheme="minorHAnsi"/>
        </w:rPr>
      </w:pPr>
      <w:r w:rsidRPr="006D3B08">
        <w:rPr>
          <w:rFonts w:asciiTheme="minorHAnsi" w:eastAsia="Microsoft JhengHei" w:hAnsiTheme="minorHAnsi"/>
        </w:rPr>
        <w:t xml:space="preserve">With the increase in the number of </w:t>
      </w:r>
      <w:r w:rsidR="008B315A" w:rsidRPr="006D3B08">
        <w:rPr>
          <w:rFonts w:asciiTheme="minorHAnsi" w:eastAsia="Microsoft JhengHei" w:hAnsiTheme="minorHAnsi"/>
        </w:rPr>
        <w:t>laboratories</w:t>
      </w:r>
      <w:r w:rsidRPr="006D3B08">
        <w:rPr>
          <w:rFonts w:asciiTheme="minorHAnsi" w:eastAsia="Microsoft JhengHei" w:hAnsiTheme="minorHAnsi"/>
        </w:rPr>
        <w:t xml:space="preserve"> offering molecular diagnosis, the need for a proficiency testing program was felt.</w:t>
      </w:r>
      <w:r w:rsidR="008C2018">
        <w:rPr>
          <w:rFonts w:asciiTheme="minorHAnsi" w:eastAsia="Microsoft JhengHei" w:hAnsiTheme="minorHAnsi"/>
        </w:rPr>
        <w:t xml:space="preserve"> </w:t>
      </w:r>
      <w:r w:rsidR="00405ADE">
        <w:rPr>
          <w:rFonts w:asciiTheme="minorHAnsi" w:eastAsia="Microsoft JhengHei" w:hAnsiTheme="minorHAnsi"/>
        </w:rPr>
        <w:t>An external</w:t>
      </w:r>
      <w:r w:rsidRPr="006D3B08">
        <w:rPr>
          <w:rFonts w:asciiTheme="minorHAnsi" w:eastAsia="Microsoft JhengHei" w:hAnsiTheme="minorHAnsi"/>
        </w:rPr>
        <w:t xml:space="preserve"> quality assu</w:t>
      </w:r>
      <w:r w:rsidR="008B315A" w:rsidRPr="006D3B08">
        <w:rPr>
          <w:rFonts w:asciiTheme="minorHAnsi" w:eastAsia="Microsoft JhengHei" w:hAnsiTheme="minorHAnsi"/>
        </w:rPr>
        <w:t xml:space="preserve">rance scheme for haemophilia (A and </w:t>
      </w:r>
      <w:r w:rsidRPr="006D3B08">
        <w:rPr>
          <w:rFonts w:asciiTheme="minorHAnsi" w:eastAsia="Microsoft JhengHei" w:hAnsiTheme="minorHAnsi"/>
        </w:rPr>
        <w:t>B) and genetic markers of thrombosis</w:t>
      </w:r>
      <w:r w:rsidR="00405ADE">
        <w:rPr>
          <w:rFonts w:asciiTheme="minorHAnsi" w:eastAsia="Microsoft JhengHei" w:hAnsiTheme="minorHAnsi"/>
        </w:rPr>
        <w:t xml:space="preserve"> was initiated in </w:t>
      </w:r>
      <w:r w:rsidR="008B315A" w:rsidRPr="006D3B08">
        <w:rPr>
          <w:rFonts w:asciiTheme="minorHAnsi" w:eastAsia="Microsoft JhengHei" w:hAnsiTheme="minorHAnsi"/>
        </w:rPr>
        <w:t xml:space="preserve">2006 </w:t>
      </w:r>
      <w:r w:rsidR="00405ADE">
        <w:rPr>
          <w:rFonts w:asciiTheme="minorHAnsi" w:eastAsia="Microsoft JhengHei" w:hAnsiTheme="minorHAnsi"/>
        </w:rPr>
        <w:t xml:space="preserve">when </w:t>
      </w:r>
      <w:r w:rsidR="008C2018" w:rsidRPr="006D3B08">
        <w:rPr>
          <w:rFonts w:asciiTheme="minorHAnsi" w:eastAsia="Microsoft JhengHei" w:hAnsiTheme="minorHAnsi"/>
        </w:rPr>
        <w:t xml:space="preserve">three laboratories </w:t>
      </w:r>
      <w:r w:rsidR="008C2018">
        <w:rPr>
          <w:rFonts w:asciiTheme="minorHAnsi" w:eastAsia="Microsoft JhengHei" w:hAnsiTheme="minorHAnsi"/>
        </w:rPr>
        <w:t>were included</w:t>
      </w:r>
      <w:r w:rsidR="00405ADE">
        <w:rPr>
          <w:rFonts w:asciiTheme="minorHAnsi" w:eastAsia="Microsoft JhengHei" w:hAnsiTheme="minorHAnsi"/>
        </w:rPr>
        <w:t>. This</w:t>
      </w:r>
      <w:r w:rsidR="008B315A" w:rsidRPr="006D3B08">
        <w:rPr>
          <w:rFonts w:asciiTheme="minorHAnsi" w:eastAsia="Microsoft JhengHei" w:hAnsiTheme="minorHAnsi"/>
        </w:rPr>
        <w:t xml:space="preserve"> </w:t>
      </w:r>
      <w:r w:rsidR="00301ADC">
        <w:rPr>
          <w:rFonts w:asciiTheme="minorHAnsi" w:eastAsia="Microsoft JhengHei" w:hAnsiTheme="minorHAnsi"/>
        </w:rPr>
        <w:t xml:space="preserve">recently </w:t>
      </w:r>
      <w:r w:rsidRPr="006D3B08">
        <w:rPr>
          <w:rFonts w:asciiTheme="minorHAnsi" w:eastAsia="Microsoft JhengHei" w:hAnsiTheme="minorHAnsi"/>
        </w:rPr>
        <w:t xml:space="preserve">increased to six </w:t>
      </w:r>
      <w:r w:rsidR="008B315A" w:rsidRPr="006D3B08">
        <w:rPr>
          <w:rFonts w:asciiTheme="minorHAnsi" w:eastAsia="Microsoft JhengHei" w:hAnsiTheme="minorHAnsi"/>
        </w:rPr>
        <w:t>laboratories</w:t>
      </w:r>
      <w:r w:rsidR="006653C4" w:rsidRPr="006D3B08">
        <w:rPr>
          <w:rFonts w:asciiTheme="minorHAnsi" w:eastAsia="Microsoft JhengHei" w:hAnsiTheme="minorHAnsi"/>
        </w:rPr>
        <w:t>; s</w:t>
      </w:r>
      <w:r w:rsidRPr="006D3B08">
        <w:rPr>
          <w:rFonts w:asciiTheme="minorHAnsi" w:eastAsia="Microsoft JhengHei" w:hAnsiTheme="minorHAnsi"/>
        </w:rPr>
        <w:t xml:space="preserve">urveys are sent twice </w:t>
      </w:r>
      <w:r w:rsidR="00301ADC">
        <w:rPr>
          <w:rFonts w:asciiTheme="minorHAnsi" w:eastAsia="Microsoft JhengHei" w:hAnsiTheme="minorHAnsi"/>
        </w:rPr>
        <w:t>yearly</w:t>
      </w:r>
      <w:r w:rsidRPr="006D3B08">
        <w:rPr>
          <w:rFonts w:asciiTheme="minorHAnsi" w:eastAsia="Microsoft JhengHei" w:hAnsiTheme="minorHAnsi"/>
        </w:rPr>
        <w:t>. Thir</w:t>
      </w:r>
      <w:r w:rsidR="0085707A" w:rsidRPr="006D3B08">
        <w:rPr>
          <w:rFonts w:asciiTheme="minorHAnsi" w:eastAsia="Microsoft JhengHei" w:hAnsiTheme="minorHAnsi"/>
        </w:rPr>
        <w:t>ty four samples (haemophilia A and</w:t>
      </w:r>
      <w:r w:rsidRPr="006D3B08">
        <w:rPr>
          <w:rFonts w:asciiTheme="minorHAnsi" w:eastAsia="Microsoft JhengHei" w:hAnsiTheme="minorHAnsi"/>
        </w:rPr>
        <w:t xml:space="preserve"> B) have been dispatched in fifteen surveys. </w:t>
      </w:r>
      <w:r w:rsidR="00301ADC">
        <w:rPr>
          <w:rFonts w:asciiTheme="minorHAnsi" w:eastAsia="Microsoft JhengHei" w:hAnsiTheme="minorHAnsi"/>
        </w:rPr>
        <w:t>Response</w:t>
      </w:r>
      <w:r w:rsidRPr="006D3B08">
        <w:rPr>
          <w:rFonts w:asciiTheme="minorHAnsi" w:eastAsia="Microsoft JhengHei" w:hAnsiTheme="minorHAnsi"/>
        </w:rPr>
        <w:t xml:space="preserve"> rate is between 70 and 80% while </w:t>
      </w:r>
      <w:r w:rsidR="00301ADC">
        <w:rPr>
          <w:rFonts w:asciiTheme="minorHAnsi" w:eastAsia="Microsoft JhengHei" w:hAnsiTheme="minorHAnsi"/>
        </w:rPr>
        <w:t>accuracy</w:t>
      </w:r>
      <w:r w:rsidRPr="006D3B08">
        <w:rPr>
          <w:rFonts w:asciiTheme="minorHAnsi" w:eastAsia="Microsoft JhengHei" w:hAnsiTheme="minorHAnsi"/>
        </w:rPr>
        <w:t xml:space="preserve"> ranges between 70-80%.  </w:t>
      </w:r>
    </w:p>
    <w:p w14:paraId="4FDFBC68" w14:textId="70351FE3" w:rsidR="003B4313" w:rsidRPr="006D3B08" w:rsidRDefault="00405ADE" w:rsidP="0002435C">
      <w:pPr>
        <w:spacing w:after="0" w:line="480" w:lineRule="auto"/>
        <w:rPr>
          <w:rFonts w:asciiTheme="minorHAnsi" w:eastAsia="Microsoft JhengHei" w:hAnsiTheme="minorHAnsi"/>
        </w:rPr>
      </w:pPr>
      <w:r>
        <w:rPr>
          <w:rFonts w:asciiTheme="minorHAnsi" w:eastAsia="Microsoft JhengHei" w:hAnsiTheme="minorHAnsi"/>
        </w:rPr>
        <w:t>The</w:t>
      </w:r>
      <w:r w:rsidR="006653C4" w:rsidRPr="006D3B08">
        <w:rPr>
          <w:rFonts w:asciiTheme="minorHAnsi" w:eastAsia="Microsoft JhengHei" w:hAnsiTheme="minorHAnsi"/>
        </w:rPr>
        <w:t xml:space="preserve"> techniques </w:t>
      </w:r>
      <w:r>
        <w:rPr>
          <w:rFonts w:asciiTheme="minorHAnsi" w:eastAsia="Microsoft JhengHei" w:hAnsiTheme="minorHAnsi"/>
        </w:rPr>
        <w:t xml:space="preserve">have been combined </w:t>
      </w:r>
      <w:r w:rsidR="006653C4" w:rsidRPr="006D3B08">
        <w:rPr>
          <w:rFonts w:asciiTheme="minorHAnsi" w:eastAsia="Microsoft JhengHei" w:hAnsiTheme="minorHAnsi"/>
        </w:rPr>
        <w:t xml:space="preserve">to provide </w:t>
      </w:r>
      <w:r w:rsidR="003B4313" w:rsidRPr="006D3B08">
        <w:rPr>
          <w:rFonts w:asciiTheme="minorHAnsi" w:eastAsia="Microsoft JhengHei" w:hAnsiTheme="minorHAnsi"/>
        </w:rPr>
        <w:t xml:space="preserve">comprehensive genetic analysis of bleeding disorders and facilities and techniques </w:t>
      </w:r>
      <w:r w:rsidR="009C4EAF">
        <w:rPr>
          <w:rFonts w:asciiTheme="minorHAnsi" w:eastAsia="Microsoft JhengHei" w:hAnsiTheme="minorHAnsi"/>
        </w:rPr>
        <w:t xml:space="preserve">are continually expanded </w:t>
      </w:r>
      <w:r w:rsidR="003B4313" w:rsidRPr="006D3B08">
        <w:rPr>
          <w:rFonts w:asciiTheme="minorHAnsi" w:eastAsia="Microsoft JhengHei" w:hAnsiTheme="minorHAnsi"/>
        </w:rPr>
        <w:t>to</w:t>
      </w:r>
      <w:r w:rsidR="009C4EAF">
        <w:rPr>
          <w:rFonts w:asciiTheme="minorHAnsi" w:eastAsia="Microsoft JhengHei" w:hAnsiTheme="minorHAnsi"/>
        </w:rPr>
        <w:t xml:space="preserve"> enable CMC Vellore to be </w:t>
      </w:r>
      <w:r w:rsidR="003B4313" w:rsidRPr="006D3B08">
        <w:rPr>
          <w:rFonts w:asciiTheme="minorHAnsi" w:eastAsia="Microsoft JhengHei" w:hAnsiTheme="minorHAnsi"/>
        </w:rPr>
        <w:t xml:space="preserve">the </w:t>
      </w:r>
      <w:r w:rsidR="006C75CA" w:rsidRPr="006D3B08">
        <w:rPr>
          <w:rFonts w:asciiTheme="minorHAnsi" w:eastAsia="Microsoft JhengHei" w:hAnsiTheme="minorHAnsi"/>
        </w:rPr>
        <w:t xml:space="preserve">most </w:t>
      </w:r>
      <w:r w:rsidR="003B4313" w:rsidRPr="006D3B08">
        <w:rPr>
          <w:rFonts w:asciiTheme="minorHAnsi" w:eastAsia="Microsoft JhengHei" w:hAnsiTheme="minorHAnsi"/>
        </w:rPr>
        <w:t xml:space="preserve">proficient </w:t>
      </w:r>
      <w:r w:rsidR="00301ADC">
        <w:rPr>
          <w:rFonts w:asciiTheme="minorHAnsi" w:eastAsia="Microsoft JhengHei" w:hAnsiTheme="minorHAnsi"/>
        </w:rPr>
        <w:t xml:space="preserve">hemostasis </w:t>
      </w:r>
      <w:r w:rsidR="003B4313" w:rsidRPr="006D3B08">
        <w:rPr>
          <w:rFonts w:asciiTheme="minorHAnsi" w:eastAsia="Microsoft JhengHei" w:hAnsiTheme="minorHAnsi"/>
        </w:rPr>
        <w:t xml:space="preserve">genetic </w:t>
      </w:r>
      <w:r w:rsidR="003B4313" w:rsidRPr="00B91452">
        <w:rPr>
          <w:rFonts w:asciiTheme="minorHAnsi" w:eastAsia="Microsoft JhengHei" w:hAnsiTheme="minorHAnsi"/>
        </w:rPr>
        <w:t>laboratory in the country</w:t>
      </w:r>
      <w:r w:rsidR="003B4313" w:rsidRPr="006D3B08">
        <w:rPr>
          <w:rFonts w:asciiTheme="minorHAnsi" w:eastAsia="Microsoft JhengHei" w:hAnsiTheme="minorHAnsi"/>
        </w:rPr>
        <w:t>.</w:t>
      </w:r>
    </w:p>
    <w:p w14:paraId="554BB720" w14:textId="77777777" w:rsidR="006C75CA" w:rsidRPr="006D3B08" w:rsidRDefault="006C75CA" w:rsidP="0002435C">
      <w:pPr>
        <w:spacing w:after="0" w:line="480" w:lineRule="auto"/>
        <w:rPr>
          <w:rFonts w:asciiTheme="minorHAnsi" w:eastAsia="Microsoft JhengHei" w:hAnsiTheme="minorHAnsi"/>
        </w:rPr>
      </w:pPr>
    </w:p>
    <w:p w14:paraId="54BD1C31" w14:textId="77777777" w:rsidR="00157754" w:rsidRPr="006D3B08" w:rsidRDefault="00157754" w:rsidP="0002435C">
      <w:pPr>
        <w:spacing w:after="0" w:line="480" w:lineRule="auto"/>
        <w:rPr>
          <w:rFonts w:asciiTheme="minorHAnsi" w:hAnsiTheme="minorHAnsi"/>
          <w:b/>
        </w:rPr>
      </w:pPr>
      <w:r w:rsidRPr="006D3B08">
        <w:rPr>
          <w:rFonts w:asciiTheme="minorHAnsi" w:hAnsiTheme="minorHAnsi"/>
          <w:b/>
        </w:rPr>
        <w:t>The MyLifeOurFuture Haemophilia Genetic Analysis Project</w:t>
      </w:r>
      <w:r w:rsidR="006C75CA" w:rsidRPr="006D3B08">
        <w:rPr>
          <w:rFonts w:asciiTheme="minorHAnsi" w:hAnsiTheme="minorHAnsi"/>
          <w:b/>
        </w:rPr>
        <w:t>-Barbara Konkle</w:t>
      </w:r>
    </w:p>
    <w:p w14:paraId="75EF6E45" w14:textId="61946904" w:rsidR="00157754" w:rsidRPr="006D3B08" w:rsidRDefault="00157754" w:rsidP="0002435C">
      <w:pPr>
        <w:spacing w:after="0" w:line="480" w:lineRule="auto"/>
        <w:rPr>
          <w:rFonts w:asciiTheme="minorHAnsi" w:hAnsiTheme="minorHAnsi"/>
        </w:rPr>
      </w:pPr>
      <w:r w:rsidRPr="006D3B08">
        <w:rPr>
          <w:rFonts w:asciiTheme="minorHAnsi" w:hAnsiTheme="minorHAnsi"/>
        </w:rPr>
        <w:t>The MyLifeOurFuture (MLOF) initiative (</w:t>
      </w:r>
      <w:hyperlink r:id="rId9" w:history="1">
        <w:r w:rsidRPr="006D3B08">
          <w:rPr>
            <w:rStyle w:val="Hyperlink"/>
            <w:rFonts w:asciiTheme="minorHAnsi" w:hAnsiTheme="minorHAnsi"/>
          </w:rPr>
          <w:t>www.mylifeourfuture.org</w:t>
        </w:r>
      </w:hyperlink>
      <w:r w:rsidRPr="006D3B08">
        <w:rPr>
          <w:rFonts w:asciiTheme="minorHAnsi" w:hAnsiTheme="minorHAnsi"/>
        </w:rPr>
        <w:t xml:space="preserve">) was begun in the </w:t>
      </w:r>
      <w:r w:rsidR="000458C5" w:rsidRPr="006D3B08">
        <w:rPr>
          <w:rFonts w:asciiTheme="minorHAnsi" w:hAnsiTheme="minorHAnsi"/>
        </w:rPr>
        <w:t>US</w:t>
      </w:r>
      <w:r w:rsidR="009C0CA4">
        <w:rPr>
          <w:rFonts w:asciiTheme="minorHAnsi" w:hAnsiTheme="minorHAnsi"/>
        </w:rPr>
        <w:t xml:space="preserve"> in 2012 through </w:t>
      </w:r>
      <w:r w:rsidRPr="006D3B08">
        <w:rPr>
          <w:rFonts w:asciiTheme="minorHAnsi" w:hAnsiTheme="minorHAnsi"/>
        </w:rPr>
        <w:t xml:space="preserve">partnership between the American Thrombosis and Hemostasis Network (ATHN), the National Hemophilia Foundation (NHF), Bloodworks Northwest (BWNW, formerly the Puget Sound Blood Center), and Biogen, with a goal </w:t>
      </w:r>
      <w:r w:rsidR="000458C5" w:rsidRPr="006D3B08">
        <w:rPr>
          <w:rFonts w:asciiTheme="minorHAnsi" w:hAnsiTheme="minorHAnsi"/>
        </w:rPr>
        <w:t>of providing</w:t>
      </w:r>
      <w:r w:rsidRPr="006D3B08">
        <w:rPr>
          <w:rFonts w:asciiTheme="minorHAnsi" w:hAnsiTheme="minorHAnsi"/>
        </w:rPr>
        <w:t xml:space="preserve"> genotyping to </w:t>
      </w:r>
      <w:r w:rsidR="000458C5" w:rsidRPr="006D3B08">
        <w:rPr>
          <w:rFonts w:asciiTheme="minorHAnsi" w:hAnsiTheme="minorHAnsi"/>
        </w:rPr>
        <w:t>US</w:t>
      </w:r>
      <w:r w:rsidRPr="006D3B08">
        <w:rPr>
          <w:rFonts w:asciiTheme="minorHAnsi" w:hAnsiTheme="minorHAnsi"/>
        </w:rPr>
        <w:t xml:space="preserve"> </w:t>
      </w:r>
      <w:r w:rsidR="009C0CA4">
        <w:rPr>
          <w:rFonts w:asciiTheme="minorHAnsi" w:hAnsiTheme="minorHAnsi"/>
        </w:rPr>
        <w:t>haemophilia A and</w:t>
      </w:r>
      <w:r w:rsidR="009C0CA4" w:rsidRPr="006D3B08">
        <w:rPr>
          <w:rFonts w:asciiTheme="minorHAnsi" w:hAnsiTheme="minorHAnsi"/>
        </w:rPr>
        <w:t xml:space="preserve"> B </w:t>
      </w:r>
      <w:r w:rsidRPr="006D3B08">
        <w:rPr>
          <w:rFonts w:asciiTheme="minorHAnsi" w:hAnsiTheme="minorHAnsi"/>
        </w:rPr>
        <w:t xml:space="preserve">patients and to establish a </w:t>
      </w:r>
      <w:r w:rsidRPr="006D3B08">
        <w:rPr>
          <w:rFonts w:asciiTheme="minorHAnsi" w:hAnsiTheme="minorHAnsi"/>
        </w:rPr>
        <w:lastRenderedPageBreak/>
        <w:t xml:space="preserve">data </w:t>
      </w:r>
      <w:r w:rsidR="009C0CA4">
        <w:rPr>
          <w:rFonts w:asciiTheme="minorHAnsi" w:hAnsiTheme="minorHAnsi"/>
        </w:rPr>
        <w:t>repository</w:t>
      </w:r>
      <w:r w:rsidR="009C0CA4" w:rsidRPr="006D3B08">
        <w:rPr>
          <w:rFonts w:asciiTheme="minorHAnsi" w:hAnsiTheme="minorHAnsi"/>
        </w:rPr>
        <w:t xml:space="preserve"> </w:t>
      </w:r>
      <w:r w:rsidRPr="006D3B08">
        <w:rPr>
          <w:rFonts w:asciiTheme="minorHAnsi" w:hAnsiTheme="minorHAnsi"/>
        </w:rPr>
        <w:t xml:space="preserve">and samples to facilitate research in haemophilia and its complications.  At that time, surveys of consumers by NHF and of providers by ATHN found that approximately 20% of patients had </w:t>
      </w:r>
      <w:r w:rsidRPr="006D3B08">
        <w:rPr>
          <w:rFonts w:asciiTheme="minorHAnsi" w:hAnsiTheme="minorHAnsi"/>
          <w:i/>
        </w:rPr>
        <w:t>F8</w:t>
      </w:r>
      <w:r w:rsidRPr="006D3B08">
        <w:rPr>
          <w:rFonts w:asciiTheme="minorHAnsi" w:hAnsiTheme="minorHAnsi"/>
        </w:rPr>
        <w:t xml:space="preserve"> or </w:t>
      </w:r>
      <w:r w:rsidRPr="006D3B08">
        <w:rPr>
          <w:rFonts w:asciiTheme="minorHAnsi" w:hAnsiTheme="minorHAnsi"/>
          <w:i/>
        </w:rPr>
        <w:t xml:space="preserve">F9 </w:t>
      </w:r>
      <w:r w:rsidRPr="006D3B08">
        <w:rPr>
          <w:rFonts w:asciiTheme="minorHAnsi" w:hAnsiTheme="minorHAnsi"/>
        </w:rPr>
        <w:t xml:space="preserve">DNA analysis performed, confirming the need for genetic analysis to support clinical care.  In addition, the program was built on the commitment by the partners to expand research in haemophilia and its treatment. </w:t>
      </w:r>
    </w:p>
    <w:p w14:paraId="7D665189" w14:textId="4F504ACB" w:rsidR="00157754" w:rsidRPr="006D3B08" w:rsidRDefault="00157754" w:rsidP="0002435C">
      <w:pPr>
        <w:spacing w:after="0" w:line="480" w:lineRule="auto"/>
        <w:rPr>
          <w:rFonts w:asciiTheme="minorHAnsi" w:hAnsiTheme="minorHAnsi"/>
        </w:rPr>
      </w:pPr>
      <w:r w:rsidRPr="006D3B08">
        <w:rPr>
          <w:rFonts w:asciiTheme="minorHAnsi" w:hAnsiTheme="minorHAnsi"/>
          <w:color w:val="333333"/>
        </w:rPr>
        <w:t>E</w:t>
      </w:r>
      <w:r w:rsidRPr="006D3B08">
        <w:rPr>
          <w:rFonts w:asciiTheme="minorHAnsi" w:hAnsiTheme="minorHAnsi"/>
        </w:rPr>
        <w:t>ac</w:t>
      </w:r>
      <w:r w:rsidR="001D3028">
        <w:rPr>
          <w:rFonts w:asciiTheme="minorHAnsi" w:hAnsiTheme="minorHAnsi"/>
        </w:rPr>
        <w:t xml:space="preserve">h of the four partners brings </w:t>
      </w:r>
      <w:r w:rsidRPr="006D3B08">
        <w:rPr>
          <w:rFonts w:asciiTheme="minorHAnsi" w:hAnsiTheme="minorHAnsi"/>
        </w:rPr>
        <w:t xml:space="preserve">distinct expertise and together </w:t>
      </w:r>
      <w:r w:rsidR="001D3028">
        <w:rPr>
          <w:rFonts w:asciiTheme="minorHAnsi" w:hAnsiTheme="minorHAnsi"/>
        </w:rPr>
        <w:t xml:space="preserve">they </w:t>
      </w:r>
      <w:r w:rsidRPr="006D3B08">
        <w:rPr>
          <w:rFonts w:asciiTheme="minorHAnsi" w:hAnsiTheme="minorHAnsi"/>
        </w:rPr>
        <w:t xml:space="preserve">govern the project.  </w:t>
      </w:r>
      <w:r w:rsidRPr="006D3B08">
        <w:rPr>
          <w:rFonts w:asciiTheme="minorHAnsi" w:hAnsiTheme="minorHAnsi" w:cs="yS&quot;®‰ˇølæ—"/>
        </w:rPr>
        <w:t xml:space="preserve">ATHN, working </w:t>
      </w:r>
      <w:r w:rsidRPr="006D3B08">
        <w:rPr>
          <w:rFonts w:asciiTheme="minorHAnsi" w:hAnsiTheme="minorHAnsi"/>
        </w:rPr>
        <w:t>with 135+ affiliated Haem</w:t>
      </w:r>
      <w:r w:rsidR="00E56F7A">
        <w:rPr>
          <w:rFonts w:asciiTheme="minorHAnsi" w:hAnsiTheme="minorHAnsi"/>
        </w:rPr>
        <w:t>ophilia Treatment Centers (HTC)</w:t>
      </w:r>
      <w:r w:rsidRPr="006D3B08">
        <w:rPr>
          <w:rFonts w:asciiTheme="minorHAnsi" w:hAnsiTheme="minorHAnsi"/>
        </w:rPr>
        <w:t>, provi</w:t>
      </w:r>
      <w:r w:rsidR="001D3028">
        <w:rPr>
          <w:rFonts w:asciiTheme="minorHAnsi" w:hAnsiTheme="minorHAnsi"/>
        </w:rPr>
        <w:t xml:space="preserve">des HTC provider education, </w:t>
      </w:r>
      <w:r w:rsidRPr="006D3B08">
        <w:rPr>
          <w:rFonts w:asciiTheme="minorHAnsi" w:hAnsiTheme="minorHAnsi"/>
        </w:rPr>
        <w:t xml:space="preserve">secure </w:t>
      </w:r>
      <w:r w:rsidR="00301ADC" w:rsidRPr="006D3B08">
        <w:rPr>
          <w:rFonts w:asciiTheme="minorHAnsi" w:hAnsiTheme="minorHAnsi"/>
        </w:rPr>
        <w:t>data collection</w:t>
      </w:r>
      <w:r w:rsidR="00301ADC" w:rsidRPr="006D3B08">
        <w:rPr>
          <w:rFonts w:asciiTheme="minorHAnsi" w:hAnsiTheme="minorHAnsi"/>
          <w:bCs/>
        </w:rPr>
        <w:t xml:space="preserve"> </w:t>
      </w:r>
      <w:r w:rsidR="00301ADC">
        <w:rPr>
          <w:rFonts w:asciiTheme="minorHAnsi" w:hAnsiTheme="minorHAnsi"/>
        </w:rPr>
        <w:t>infrastructure</w:t>
      </w:r>
      <w:r w:rsidRPr="006D3B08">
        <w:rPr>
          <w:rFonts w:asciiTheme="minorHAnsi" w:hAnsiTheme="minorHAnsi"/>
        </w:rPr>
        <w:t xml:space="preserve"> </w:t>
      </w:r>
      <w:r w:rsidRPr="006D3B08">
        <w:rPr>
          <w:rFonts w:asciiTheme="minorHAnsi" w:hAnsiTheme="minorHAnsi"/>
          <w:bCs/>
        </w:rPr>
        <w:t xml:space="preserve">known as ATHN </w:t>
      </w:r>
      <w:r w:rsidRPr="006D3B08">
        <w:rPr>
          <w:rFonts w:asciiTheme="minorHAnsi" w:hAnsiTheme="minorHAnsi"/>
        </w:rPr>
        <w:t xml:space="preserve">Clinical Manager, </w:t>
      </w:r>
      <w:r w:rsidRPr="006D3B08">
        <w:rPr>
          <w:rFonts w:asciiTheme="minorHAnsi" w:hAnsiTheme="minorHAnsi"/>
          <w:bCs/>
        </w:rPr>
        <w:t>and point of access for future research proposals.  Participating HTC providers contracted through ATHN enroll patients, obtain samples for genotyping, and provide clinical results to patients.  NHF</w:t>
      </w:r>
      <w:r w:rsidRPr="006D3B08">
        <w:rPr>
          <w:rFonts w:asciiTheme="minorHAnsi" w:hAnsiTheme="minorHAnsi" w:cs="yS&quot;®‰ˇølæ—"/>
        </w:rPr>
        <w:t xml:space="preserve">, a </w:t>
      </w:r>
      <w:r w:rsidR="000458C5" w:rsidRPr="006D3B08">
        <w:rPr>
          <w:rFonts w:asciiTheme="minorHAnsi" w:hAnsiTheme="minorHAnsi" w:cs="yS&quot;®‰ˇølæ—"/>
        </w:rPr>
        <w:t>US</w:t>
      </w:r>
      <w:r w:rsidRPr="006D3B08">
        <w:rPr>
          <w:rFonts w:asciiTheme="minorHAnsi" w:hAnsiTheme="minorHAnsi" w:cs="yS&quot;®‰ˇølæ—"/>
        </w:rPr>
        <w:t xml:space="preserve"> national patient advocacy organization with 52 chapters,</w:t>
      </w:r>
      <w:r w:rsidRPr="006D3B08">
        <w:rPr>
          <w:rFonts w:asciiTheme="minorHAnsi" w:hAnsiTheme="minorHAnsi"/>
        </w:rPr>
        <w:t xml:space="preserve"> educates the bleeding disorders community about the initiative through i</w:t>
      </w:r>
      <w:r w:rsidR="00301ADC">
        <w:rPr>
          <w:rFonts w:asciiTheme="minorHAnsi" w:hAnsiTheme="minorHAnsi"/>
        </w:rPr>
        <w:t>ts publications, annual meeting</w:t>
      </w:r>
      <w:r w:rsidRPr="006D3B08">
        <w:rPr>
          <w:rFonts w:asciiTheme="minorHAnsi" w:hAnsiTheme="minorHAnsi"/>
        </w:rPr>
        <w:t xml:space="preserve"> and local chapter events.</w:t>
      </w:r>
      <w:r w:rsidR="001D3028">
        <w:rPr>
          <w:rFonts w:asciiTheme="minorHAnsi" w:hAnsiTheme="minorHAnsi"/>
        </w:rPr>
        <w:t xml:space="preserve"> This keeps </w:t>
      </w:r>
      <w:r w:rsidRPr="006D3B08">
        <w:rPr>
          <w:rFonts w:asciiTheme="minorHAnsi" w:hAnsiTheme="minorHAnsi"/>
        </w:rPr>
        <w:t>the community informed about project st</w:t>
      </w:r>
      <w:r w:rsidR="00301ADC">
        <w:rPr>
          <w:rFonts w:asciiTheme="minorHAnsi" w:hAnsiTheme="minorHAnsi"/>
        </w:rPr>
        <w:t>atus and support</w:t>
      </w:r>
      <w:r w:rsidR="001D3028">
        <w:rPr>
          <w:rFonts w:asciiTheme="minorHAnsi" w:hAnsiTheme="minorHAnsi"/>
        </w:rPr>
        <w:t>s</w:t>
      </w:r>
      <w:r w:rsidR="00301ADC">
        <w:rPr>
          <w:rFonts w:asciiTheme="minorHAnsi" w:hAnsiTheme="minorHAnsi"/>
        </w:rPr>
        <w:t xml:space="preserve"> recruitment.  </w:t>
      </w:r>
      <w:r w:rsidRPr="006D3B08">
        <w:rPr>
          <w:rFonts w:asciiTheme="minorHAnsi" w:hAnsiTheme="minorHAnsi"/>
          <w:bCs/>
        </w:rPr>
        <w:t>BWNW facilitates receipt of samples from sites, serves as th</w:t>
      </w:r>
      <w:r w:rsidR="00301ADC">
        <w:rPr>
          <w:rFonts w:asciiTheme="minorHAnsi" w:hAnsiTheme="minorHAnsi"/>
          <w:bCs/>
        </w:rPr>
        <w:t>e central genotyping laboratory</w:t>
      </w:r>
      <w:r w:rsidRPr="006D3B08">
        <w:rPr>
          <w:rFonts w:asciiTheme="minorHAnsi" w:hAnsiTheme="minorHAnsi"/>
          <w:bCs/>
        </w:rPr>
        <w:t xml:space="preserve"> and houses the research sample repository.  Biogen, a biotechnology company with products for treatment of haemophilia, provides scientific collaboration and financial support.  </w:t>
      </w:r>
    </w:p>
    <w:p w14:paraId="5F5BBCE4" w14:textId="68993ACC" w:rsidR="00185E40" w:rsidRPr="006D3B08" w:rsidRDefault="00157754" w:rsidP="0002435C">
      <w:pPr>
        <w:spacing w:after="0" w:line="480" w:lineRule="auto"/>
        <w:rPr>
          <w:rFonts w:asciiTheme="minorHAnsi" w:hAnsiTheme="minorHAnsi"/>
        </w:rPr>
      </w:pPr>
      <w:r w:rsidRPr="006D3B08">
        <w:rPr>
          <w:rFonts w:asciiTheme="minorHAnsi" w:hAnsiTheme="minorHAnsi"/>
        </w:rPr>
        <w:t xml:space="preserve">Patients and for minors, their parents (patients/parents), are informed of the project through NHF and their area HTC, which establishes a contract with ATHN.  Patients/parents are offered enrollment in the </w:t>
      </w:r>
      <w:r w:rsidR="00B30479">
        <w:rPr>
          <w:rFonts w:asciiTheme="minorHAnsi" w:hAnsiTheme="minorHAnsi"/>
        </w:rPr>
        <w:t>institutional review board</w:t>
      </w:r>
      <w:r w:rsidR="0039029F">
        <w:rPr>
          <w:rFonts w:asciiTheme="minorHAnsi" w:hAnsiTheme="minorHAnsi"/>
        </w:rPr>
        <w:t xml:space="preserve"> approved</w:t>
      </w:r>
      <w:r w:rsidRPr="006D3B08">
        <w:rPr>
          <w:rFonts w:asciiTheme="minorHAnsi" w:hAnsiTheme="minorHAnsi"/>
        </w:rPr>
        <w:t xml:space="preserve"> research repository.  Blood for DNA extraction is sent to BWNW for genetic analysis and, for those consenting to research, additional samples are stored in the repository.  Haemophilia severity is determined by local laboratory testing.  Initial </w:t>
      </w:r>
      <w:r w:rsidRPr="006D3B08">
        <w:rPr>
          <w:rFonts w:asciiTheme="minorHAnsi" w:hAnsiTheme="minorHAnsi"/>
          <w:i/>
        </w:rPr>
        <w:t>F8</w:t>
      </w:r>
      <w:r w:rsidRPr="006D3B08">
        <w:rPr>
          <w:rFonts w:asciiTheme="minorHAnsi" w:hAnsiTheme="minorHAnsi"/>
        </w:rPr>
        <w:t xml:space="preserve"> and </w:t>
      </w:r>
      <w:r w:rsidRPr="006D3B08">
        <w:rPr>
          <w:rFonts w:asciiTheme="minorHAnsi" w:hAnsiTheme="minorHAnsi"/>
          <w:i/>
        </w:rPr>
        <w:t>F9</w:t>
      </w:r>
      <w:r w:rsidRPr="006D3B08">
        <w:rPr>
          <w:rFonts w:asciiTheme="minorHAnsi" w:hAnsiTheme="minorHAnsi"/>
        </w:rPr>
        <w:t xml:space="preserve"> DNA analysis is performed utilizing a next generation sequencing (NGS) approach employing </w:t>
      </w:r>
      <w:r w:rsidR="00B30479">
        <w:rPr>
          <w:rFonts w:asciiTheme="minorHAnsi" w:hAnsiTheme="minorHAnsi"/>
        </w:rPr>
        <w:t>molecular inversion probes (MIP</w:t>
      </w:r>
      <w:r w:rsidRPr="006D3B08">
        <w:rPr>
          <w:rFonts w:asciiTheme="minorHAnsi" w:hAnsiTheme="minorHAnsi"/>
        </w:rPr>
        <w:t xml:space="preserve">) for DNA capture </w:t>
      </w:r>
      <w:r w:rsidR="00C7301F">
        <w:rPr>
          <w:rFonts w:asciiTheme="minorHAnsi" w:hAnsiTheme="minorHAnsi"/>
        </w:rPr>
        <w:fldChar w:fldCharType="begin">
          <w:fldData xml:space="preserve">PEVuZE5vdGU+PENpdGU+PEF1dGhvcj5UdXJuZXI8L0F1dGhvcj48WWVhcj4yMDA5PC9ZZWFyPjxS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</w:fldData>
        </w:fldChar>
      </w:r>
      <w:r w:rsidR="00E322F8">
        <w:rPr>
          <w:rFonts w:asciiTheme="minorHAnsi" w:hAnsiTheme="minorHAnsi"/>
        </w:rPr>
        <w:instrText xml:space="preserve"> ADDIN EN.CITE </w:instrText>
      </w:r>
      <w:r w:rsidR="00E322F8">
        <w:rPr>
          <w:rFonts w:asciiTheme="minorHAnsi" w:hAnsiTheme="minorHAnsi"/>
        </w:rPr>
        <w:fldChar w:fldCharType="begin">
          <w:fldData xml:space="preserve">PEVuZE5vdGU+PENpdGU+PEF1dGhvcj5UdXJuZXI8L0F1dGhvcj48WWVhcj4yMDA5PC9ZZWFyPjxS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</w:fldData>
        </w:fldChar>
      </w:r>
      <w:r w:rsidR="00E322F8">
        <w:rPr>
          <w:rFonts w:asciiTheme="minorHAnsi" w:hAnsiTheme="minorHAnsi"/>
        </w:rPr>
        <w:instrText xml:space="preserve"> ADDIN EN.CITE.DATA </w:instrText>
      </w:r>
      <w:r w:rsidR="00E322F8">
        <w:rPr>
          <w:rFonts w:asciiTheme="minorHAnsi" w:hAnsiTheme="minorHAnsi"/>
        </w:rPr>
      </w:r>
      <w:r w:rsidR="00E322F8">
        <w:rPr>
          <w:rFonts w:asciiTheme="minorHAnsi" w:hAnsiTheme="minorHAnsi"/>
        </w:rPr>
        <w:fldChar w:fldCharType="end"/>
      </w:r>
      <w:r w:rsidR="00C7301F">
        <w:rPr>
          <w:rFonts w:asciiTheme="minorHAnsi" w:hAnsiTheme="minorHAnsi"/>
        </w:rPr>
      </w:r>
      <w:r w:rsidR="00C7301F">
        <w:rPr>
          <w:rFonts w:asciiTheme="minorHAnsi" w:hAnsiTheme="minorHAnsi"/>
        </w:rPr>
        <w:fldChar w:fldCharType="separate"/>
      </w:r>
      <w:r w:rsidR="00E322F8">
        <w:rPr>
          <w:rFonts w:asciiTheme="minorHAnsi" w:hAnsiTheme="minorHAnsi"/>
          <w:noProof/>
        </w:rPr>
        <w:t>[10, 11]</w:t>
      </w:r>
      <w:r w:rsidR="00C7301F">
        <w:rPr>
          <w:rFonts w:asciiTheme="minorHAnsi" w:hAnsiTheme="minorHAnsi"/>
        </w:rPr>
        <w:fldChar w:fldCharType="end"/>
      </w:r>
      <w:r w:rsidRPr="006D3B08">
        <w:rPr>
          <w:rFonts w:asciiTheme="minorHAnsi" w:hAnsiTheme="minorHAnsi"/>
        </w:rPr>
        <w:t>, targeting all exons, splice sites, and sequences 5’ an</w:t>
      </w:r>
      <w:r w:rsidR="00B30479">
        <w:rPr>
          <w:rFonts w:asciiTheme="minorHAnsi" w:hAnsiTheme="minorHAnsi"/>
        </w:rPr>
        <w:t>d 3’ to the coding region.  MIP</w:t>
      </w:r>
      <w:r w:rsidRPr="006D3B08">
        <w:rPr>
          <w:rFonts w:asciiTheme="minorHAnsi" w:hAnsiTheme="minorHAnsi"/>
        </w:rPr>
        <w:t xml:space="preserve"> also detect </w:t>
      </w:r>
      <w:r w:rsidRPr="006D3B08">
        <w:rPr>
          <w:rFonts w:asciiTheme="minorHAnsi" w:hAnsiTheme="minorHAnsi"/>
          <w:i/>
        </w:rPr>
        <w:t>F8</w:t>
      </w:r>
      <w:r w:rsidRPr="006D3B08">
        <w:rPr>
          <w:rFonts w:asciiTheme="minorHAnsi" w:hAnsiTheme="minorHAnsi"/>
        </w:rPr>
        <w:t xml:space="preserve"> intron 1 and 22 inversions using an approach similar to the inverse-shifting </w:t>
      </w:r>
      <w:r w:rsidRPr="006D3B08">
        <w:rPr>
          <w:rFonts w:asciiTheme="minorHAnsi" w:hAnsiTheme="minorHAnsi"/>
        </w:rPr>
        <w:lastRenderedPageBreak/>
        <w:t>PCR methodology</w:t>
      </w:r>
      <w:r w:rsidR="00C7301F">
        <w:rPr>
          <w:rFonts w:asciiTheme="minorHAnsi" w:hAnsiTheme="minorHAnsi"/>
        </w:rPr>
        <w:t xml:space="preserve"> described by Rossetti et al </w:t>
      </w:r>
      <w:r w:rsidR="00C7301F">
        <w:rPr>
          <w:rFonts w:asciiTheme="minorHAnsi" w:hAnsiTheme="minorHAnsi"/>
        </w:rPr>
        <w:fldChar w:fldCharType="begin"/>
      </w:r>
      <w:r w:rsidR="00E322F8">
        <w:rPr>
          <w:rFonts w:asciiTheme="minorHAnsi" w:hAnsiTheme="minorHAnsi"/>
        </w:rPr>
        <w:instrText xml:space="preserve"> ADDIN EN.CITE &lt;EndNote&gt;&lt;Cite&gt;&lt;Author&gt;Rossetti&lt;/Author&gt;&lt;Year&gt;2008&lt;/Year&gt;&lt;RecNum&gt;2579&lt;/RecNum&gt;&lt;DisplayText&gt;[12]&lt;/DisplayText&gt;&lt;record&gt;&lt;rec-number&gt;2579&lt;/rec-number&gt;&lt;foreign-keys&gt;&lt;key app="EN" db-id="awexd22pr005duef0d5p5frwfszf0dezdart" timestamp="0"&gt;2579&lt;/key&gt;&lt;/foreign-keys&gt;&lt;ref-type name="Journal Article"&gt;17&lt;/ref-type&gt;&lt;contributors&gt;&lt;authors&gt;&lt;author&gt;Rossetti, L. C.&lt;/author&gt;&lt;author&gt;Radic, C. P.&lt;/author&gt;&lt;author&gt;Larripa, I. B.&lt;/author&gt;&lt;author&gt;De Brasi, C. D.&lt;/author&gt;&lt;/authors&gt;&lt;/contributors&gt;&lt;auth-address&gt;Departamento de Genetica, Instituto de Investigaciones Hematologicas Mariano R. Castex, Academia Nacional de Medicina de Buenos Aires, Buenos Aires, Argentina. rossetti@hematologia.anm.edu.ar&lt;/auth-address&gt;&lt;titles&gt;&lt;title&gt;Developing a new generation of tests for genotyping hemophilia-causative rearrangements involving int22h and int1h hotspots in the factor VIII gene&lt;/title&gt;&lt;secondary-title&gt;J Thromb Haemost&lt;/secondary-title&gt;&lt;/titles&gt;&lt;periodical&gt;&lt;full-title&gt;J Thromb Haemost&lt;/full-title&gt;&lt;/periodical&gt;&lt;pages&gt;830-6&lt;/pages&gt;&lt;volume&gt;6&lt;/volume&gt;&lt;number&gt;5&lt;/number&gt;&lt;dates&gt;&lt;year&gt;2008&lt;/year&gt;&lt;pub-dates&gt;&lt;date&gt;May&lt;/date&gt;&lt;/pub-dates&gt;&lt;/dates&gt;&lt;isbn&gt;1538-7836 (Electronic)&lt;/isbn&gt;&lt;accession-num&gt;18284600&lt;/accession-num&gt;&lt;urls&gt;&lt;related-urls&gt;&lt;url&gt;http://www.ncbi.nlm.nih.gov/entrez/query.fcgi?cmd=Retrieve&amp;amp;db=PubMed&amp;amp;dopt=Citation&amp;amp;list_uids=18284600 &lt;/url&gt;&lt;/related-urls&gt;&lt;/urls&gt;&lt;language&gt;eng&lt;/language&gt;&lt;/record&gt;&lt;/Cite&gt;&lt;/EndNote&gt;</w:instrText>
      </w:r>
      <w:r w:rsidR="00C7301F">
        <w:rPr>
          <w:rFonts w:asciiTheme="minorHAnsi" w:hAnsiTheme="minorHAnsi"/>
        </w:rPr>
        <w:fldChar w:fldCharType="separate"/>
      </w:r>
      <w:r w:rsidR="00E322F8">
        <w:rPr>
          <w:rFonts w:asciiTheme="minorHAnsi" w:hAnsiTheme="minorHAnsi"/>
          <w:noProof/>
        </w:rPr>
        <w:t>[12]</w:t>
      </w:r>
      <w:r w:rsidR="00C7301F">
        <w:rPr>
          <w:rFonts w:asciiTheme="minorHAnsi" w:hAnsiTheme="minorHAnsi"/>
        </w:rPr>
        <w:fldChar w:fldCharType="end"/>
      </w:r>
      <w:r w:rsidRPr="006D3B08">
        <w:rPr>
          <w:rFonts w:asciiTheme="minorHAnsi" w:hAnsiTheme="minorHAnsi"/>
        </w:rPr>
        <w:t xml:space="preserve">.  This allows screening for all </w:t>
      </w:r>
      <w:r w:rsidRPr="00B30479">
        <w:rPr>
          <w:rFonts w:asciiTheme="minorHAnsi" w:hAnsiTheme="minorHAnsi"/>
          <w:i/>
        </w:rPr>
        <w:t>F8</w:t>
      </w:r>
      <w:r w:rsidRPr="006D3B08">
        <w:rPr>
          <w:rFonts w:asciiTheme="minorHAnsi" w:hAnsiTheme="minorHAnsi"/>
        </w:rPr>
        <w:t xml:space="preserve"> and </w:t>
      </w:r>
      <w:r w:rsidRPr="00B30479">
        <w:rPr>
          <w:rFonts w:asciiTheme="minorHAnsi" w:hAnsiTheme="minorHAnsi"/>
          <w:i/>
        </w:rPr>
        <w:t>F9</w:t>
      </w:r>
      <w:r w:rsidRPr="006D3B08">
        <w:rPr>
          <w:rFonts w:asciiTheme="minorHAnsi" w:hAnsiTheme="minorHAnsi"/>
        </w:rPr>
        <w:t xml:space="preserve"> variants in one sequencing run of multiple samples (196 or 392).  Variants identified by NGS are confirmed in the BWNW CLIA-certified laboratory by another method specific to the variant.  In males</w:t>
      </w:r>
      <w:r w:rsidR="001D3028">
        <w:rPr>
          <w:rFonts w:asciiTheme="minorHAnsi" w:hAnsiTheme="minorHAnsi"/>
        </w:rPr>
        <w:t xml:space="preserve"> where </w:t>
      </w:r>
      <w:r w:rsidRPr="006D3B08">
        <w:rPr>
          <w:rFonts w:asciiTheme="minorHAnsi" w:hAnsiTheme="minorHAnsi"/>
        </w:rPr>
        <w:t xml:space="preserve">no likely deleterious DNA variant is identified, </w:t>
      </w:r>
      <w:r w:rsidR="001D3028">
        <w:rPr>
          <w:rFonts w:asciiTheme="minorHAnsi" w:hAnsiTheme="minorHAnsi"/>
        </w:rPr>
        <w:t>and in females with moderate/</w:t>
      </w:r>
      <w:r w:rsidRPr="006D3B08">
        <w:rPr>
          <w:rFonts w:asciiTheme="minorHAnsi" w:hAnsiTheme="minorHAnsi"/>
        </w:rPr>
        <w:t xml:space="preserve">severe disease and only one identified deleterious variant, </w:t>
      </w:r>
      <w:r w:rsidR="00E95DDD">
        <w:rPr>
          <w:rFonts w:asciiTheme="minorHAnsi" w:hAnsiTheme="minorHAnsi"/>
        </w:rPr>
        <w:t>MLPA</w:t>
      </w:r>
      <w:r w:rsidRPr="006D3B08">
        <w:rPr>
          <w:rFonts w:asciiTheme="minorHAnsi" w:hAnsiTheme="minorHAnsi"/>
        </w:rPr>
        <w:t xml:space="preserve"> is used.  </w:t>
      </w:r>
      <w:r w:rsidRPr="006D3B08">
        <w:rPr>
          <w:rFonts w:asciiTheme="minorHAnsi" w:hAnsiTheme="minorHAnsi"/>
          <w:bCs/>
        </w:rPr>
        <w:t xml:space="preserve">A clinical report is returned to the HTC, and results are transmitted electronically through </w:t>
      </w:r>
      <w:r w:rsidRPr="006D3B08">
        <w:rPr>
          <w:rFonts w:asciiTheme="minorHAnsi" w:hAnsiTheme="minorHAnsi"/>
        </w:rPr>
        <w:t xml:space="preserve">ATHN to the HTC’s Clinical Manager database.  Variant results are classified per American College of Medical Genetics and Genomics (ACMG) </w:t>
      </w:r>
      <w:r w:rsidR="00C7301F">
        <w:rPr>
          <w:rFonts w:asciiTheme="minorHAnsi" w:hAnsiTheme="minorHAnsi"/>
        </w:rPr>
        <w:t xml:space="preserve">guidelines for pathogenicity </w:t>
      </w:r>
      <w:r w:rsidR="00C7301F">
        <w:rPr>
          <w:rFonts w:asciiTheme="minorHAnsi" w:hAnsiTheme="minorHAnsi"/>
        </w:rPr>
        <w:fldChar w:fldCharType="begin">
          <w:fldData xml:space="preserve">PEVuZE5vdGU+PENpdGU+PEF1dGhvcj5SaWNoYXJkczwvQXV0aG9yPjxZZWFyPjIwMTU8L1llYXI+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bmRhcnktdGl0bGU+R2VuZXQgTWVkPC9zZWNvbmRhcnktdGl0bGU+PGFsdC10aXRsZT5HZW5ldGlj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</w:fldData>
        </w:fldChar>
      </w:r>
      <w:r w:rsidR="008C2018">
        <w:rPr>
          <w:rFonts w:asciiTheme="minorHAnsi" w:hAnsiTheme="minorHAnsi"/>
        </w:rPr>
        <w:instrText xml:space="preserve"> ADDIN EN.CITE </w:instrText>
      </w:r>
      <w:r w:rsidR="008C2018">
        <w:rPr>
          <w:rFonts w:asciiTheme="minorHAnsi" w:hAnsiTheme="minorHAnsi"/>
        </w:rPr>
        <w:fldChar w:fldCharType="begin">
          <w:fldData xml:space="preserve">PEVuZE5vdGU+PENpdGU+PEF1dGhvcj5SaWNoYXJkczwvQXV0aG9yPjxZZWFyPjIwMTU8L1llYXI+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bmRhcnktdGl0bGU+R2VuZXQgTWVkPC9zZWNvbmRhcnktdGl0bGU+PGFsdC10aXRsZT5HZW5ldGlj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</w:fldData>
        </w:fldChar>
      </w:r>
      <w:r w:rsidR="008C2018">
        <w:rPr>
          <w:rFonts w:asciiTheme="minorHAnsi" w:hAnsiTheme="minorHAnsi"/>
        </w:rPr>
        <w:instrText xml:space="preserve"> ADDIN EN.CITE.DATA </w:instrText>
      </w:r>
      <w:r w:rsidR="008C2018">
        <w:rPr>
          <w:rFonts w:asciiTheme="minorHAnsi" w:hAnsiTheme="minorHAnsi"/>
        </w:rPr>
      </w:r>
      <w:r w:rsidR="008C2018">
        <w:rPr>
          <w:rFonts w:asciiTheme="minorHAnsi" w:hAnsiTheme="minorHAnsi"/>
        </w:rPr>
        <w:fldChar w:fldCharType="end"/>
      </w:r>
      <w:r w:rsidR="00C7301F">
        <w:rPr>
          <w:rFonts w:asciiTheme="minorHAnsi" w:hAnsiTheme="minorHAnsi"/>
        </w:rPr>
      </w:r>
      <w:r w:rsidR="00C7301F">
        <w:rPr>
          <w:rFonts w:asciiTheme="minorHAnsi" w:hAnsiTheme="minorHAnsi"/>
        </w:rPr>
        <w:fldChar w:fldCharType="separate"/>
      </w:r>
      <w:r w:rsidR="008C2018">
        <w:rPr>
          <w:rFonts w:asciiTheme="minorHAnsi" w:hAnsiTheme="minorHAnsi"/>
          <w:noProof/>
        </w:rPr>
        <w:t>[13]</w:t>
      </w:r>
      <w:r w:rsidR="00C7301F">
        <w:rPr>
          <w:rFonts w:asciiTheme="minorHAnsi" w:hAnsiTheme="minorHAnsi"/>
        </w:rPr>
        <w:fldChar w:fldCharType="end"/>
      </w:r>
      <w:r w:rsidRPr="006D3B08">
        <w:rPr>
          <w:rFonts w:asciiTheme="minorHAnsi" w:hAnsiTheme="minorHAnsi"/>
        </w:rPr>
        <w:t>.</w:t>
      </w:r>
    </w:p>
    <w:p w14:paraId="5D6A6160" w14:textId="77777777" w:rsidR="00157754" w:rsidRPr="006D3B08" w:rsidRDefault="00157754" w:rsidP="0002435C">
      <w:pPr>
        <w:spacing w:after="0" w:line="480" w:lineRule="auto"/>
        <w:rPr>
          <w:rFonts w:asciiTheme="minorHAnsi" w:hAnsiTheme="minorHAnsi"/>
        </w:rPr>
      </w:pPr>
      <w:r w:rsidRPr="006D3B08">
        <w:rPr>
          <w:rFonts w:asciiTheme="minorHAnsi" w:hAnsiTheme="minorHAnsi"/>
        </w:rPr>
        <w:t>As of</w:t>
      </w:r>
      <w:r w:rsidR="00185E40" w:rsidRPr="006D3B08">
        <w:rPr>
          <w:rFonts w:asciiTheme="minorHAnsi" w:hAnsiTheme="minorHAnsi"/>
        </w:rPr>
        <w:t xml:space="preserve"> February </w:t>
      </w:r>
      <w:r w:rsidRPr="006D3B08">
        <w:rPr>
          <w:rFonts w:asciiTheme="minorHAnsi" w:hAnsiTheme="minorHAnsi"/>
        </w:rPr>
        <w:t xml:space="preserve">2016, 4651 patients have enrolled in MLOF, and 3694 of those participants/parents consented to the sample and data research repository.  Ninety four HTCs were engaged in the project, with 81 sites actively enrolling patients.  Of the 4649 patients, 3636 have haemophilia A [1924 severe </w:t>
      </w:r>
      <w:r w:rsidR="00E17883" w:rsidRPr="006D3B08">
        <w:rPr>
          <w:rFonts w:asciiTheme="minorHAnsi" w:hAnsiTheme="minorHAnsi"/>
        </w:rPr>
        <w:t>(</w:t>
      </w:r>
      <w:r w:rsidRPr="006D3B08">
        <w:rPr>
          <w:rFonts w:asciiTheme="minorHAnsi" w:hAnsiTheme="minorHAnsi"/>
        </w:rPr>
        <w:t>S</w:t>
      </w:r>
      <w:r w:rsidR="00E17883" w:rsidRPr="006D3B08">
        <w:rPr>
          <w:rFonts w:asciiTheme="minorHAnsi" w:hAnsiTheme="minorHAnsi"/>
        </w:rPr>
        <w:t>)</w:t>
      </w:r>
      <w:r w:rsidRPr="006D3B08">
        <w:rPr>
          <w:rFonts w:asciiTheme="minorHAnsi" w:hAnsiTheme="minorHAnsi"/>
        </w:rPr>
        <w:t xml:space="preserve"> Male </w:t>
      </w:r>
      <w:r w:rsidR="00E17883" w:rsidRPr="006D3B08">
        <w:rPr>
          <w:rFonts w:asciiTheme="minorHAnsi" w:hAnsiTheme="minorHAnsi"/>
        </w:rPr>
        <w:t>(</w:t>
      </w:r>
      <w:r w:rsidRPr="006D3B08">
        <w:rPr>
          <w:rFonts w:asciiTheme="minorHAnsi" w:hAnsiTheme="minorHAnsi"/>
        </w:rPr>
        <w:t>M</w:t>
      </w:r>
      <w:r w:rsidR="00E17883" w:rsidRPr="006D3B08">
        <w:rPr>
          <w:rFonts w:asciiTheme="minorHAnsi" w:hAnsiTheme="minorHAnsi"/>
        </w:rPr>
        <w:t>)</w:t>
      </w:r>
      <w:r w:rsidRPr="006D3B08">
        <w:rPr>
          <w:rFonts w:asciiTheme="minorHAnsi" w:hAnsiTheme="minorHAnsi"/>
        </w:rPr>
        <w:t xml:space="preserve">:1913, Female </w:t>
      </w:r>
      <w:r w:rsidR="00E17883" w:rsidRPr="006D3B08">
        <w:rPr>
          <w:rFonts w:asciiTheme="minorHAnsi" w:hAnsiTheme="minorHAnsi"/>
        </w:rPr>
        <w:t>(</w:t>
      </w:r>
      <w:r w:rsidRPr="006D3B08">
        <w:rPr>
          <w:rFonts w:asciiTheme="minorHAnsi" w:hAnsiTheme="minorHAnsi"/>
        </w:rPr>
        <w:t>F</w:t>
      </w:r>
      <w:r w:rsidR="00E17883" w:rsidRPr="006D3B08">
        <w:rPr>
          <w:rFonts w:asciiTheme="minorHAnsi" w:hAnsiTheme="minorHAnsi"/>
        </w:rPr>
        <w:t>)</w:t>
      </w:r>
      <w:r w:rsidRPr="006D3B08">
        <w:rPr>
          <w:rFonts w:asciiTheme="minorHAnsi" w:hAnsiTheme="minorHAnsi"/>
        </w:rPr>
        <w:t xml:space="preserve">:11], 659 moderate </w:t>
      </w:r>
      <w:r w:rsidR="00E17883" w:rsidRPr="006D3B08">
        <w:rPr>
          <w:rFonts w:asciiTheme="minorHAnsi" w:hAnsiTheme="minorHAnsi"/>
        </w:rPr>
        <w:t>(</w:t>
      </w:r>
      <w:r w:rsidRPr="006D3B08">
        <w:rPr>
          <w:rFonts w:asciiTheme="minorHAnsi" w:hAnsiTheme="minorHAnsi"/>
        </w:rPr>
        <w:t>Mo</w:t>
      </w:r>
      <w:r w:rsidR="00E17883" w:rsidRPr="006D3B08">
        <w:rPr>
          <w:rFonts w:asciiTheme="minorHAnsi" w:hAnsiTheme="minorHAnsi"/>
        </w:rPr>
        <w:t>)</w:t>
      </w:r>
      <w:r w:rsidRPr="006D3B08">
        <w:rPr>
          <w:rFonts w:asciiTheme="minorHAnsi" w:hAnsiTheme="minorHAnsi"/>
        </w:rPr>
        <w:t xml:space="preserve"> (M:650, F:9), 1053 mild </w:t>
      </w:r>
      <w:r w:rsidR="00E17883" w:rsidRPr="006D3B08">
        <w:rPr>
          <w:rFonts w:asciiTheme="minorHAnsi" w:hAnsiTheme="minorHAnsi"/>
        </w:rPr>
        <w:t>(</w:t>
      </w:r>
      <w:r w:rsidRPr="006D3B08">
        <w:rPr>
          <w:rFonts w:asciiTheme="minorHAnsi" w:hAnsiTheme="minorHAnsi"/>
        </w:rPr>
        <w:t>Mi</w:t>
      </w:r>
      <w:r w:rsidR="00E17883" w:rsidRPr="006D3B08">
        <w:rPr>
          <w:rFonts w:asciiTheme="minorHAnsi" w:hAnsiTheme="minorHAnsi"/>
        </w:rPr>
        <w:t>)</w:t>
      </w:r>
      <w:r w:rsidRPr="006D3B08">
        <w:rPr>
          <w:rFonts w:asciiTheme="minorHAnsi" w:hAnsiTheme="minorHAnsi"/>
        </w:rPr>
        <w:t>(M:907, F:146)], 906 have haemophilia B [205 S (M:203, F:2), 336 Mo (M:335, F:1), 365 Mi (M:319, F:46)], and 107 are unclassified as part of a carrier pilot.  Once optimized, our NGS approach has detected all variants, including large deletions, except for partial gene duplications of which it detected 6 of 9 found in 16 patients, all with haemophilia A.  In the first 3000 patient samples analyzed, 228 previously unreported variants were found.  A potentially causative variant was found in all patients except 27 with haemophilia A (S:7, Mo:2, Mi:18) and 2 with haemophilia B (S:0, Mo:1, Mi:1).  In sequencing both genes simultaneously we found a potentially causative variant in the other gene in 5 patients, 3 of</w:t>
      </w:r>
      <w:r w:rsidR="00E806C3">
        <w:rPr>
          <w:rFonts w:asciiTheme="minorHAnsi" w:hAnsiTheme="minorHAnsi"/>
        </w:rPr>
        <w:t xml:space="preserve"> whom </w:t>
      </w:r>
      <w:r w:rsidRPr="006D3B08">
        <w:rPr>
          <w:rFonts w:asciiTheme="minorHAnsi" w:hAnsiTheme="minorHAnsi"/>
        </w:rPr>
        <w:t>had been previously reported as associated with haemophilia.  Factor levels in those patients and prevalence in a population database (ExAC) raise questions regarding their pathogenicity.</w:t>
      </w:r>
    </w:p>
    <w:p w14:paraId="552684F4" w14:textId="7C1C44C0" w:rsidR="00157754" w:rsidRPr="006D3B08" w:rsidRDefault="00157754" w:rsidP="0002435C">
      <w:pPr>
        <w:spacing w:after="0" w:line="480" w:lineRule="auto"/>
        <w:rPr>
          <w:rFonts w:asciiTheme="minorHAnsi" w:hAnsiTheme="minorHAnsi" w:cs="Cambria"/>
        </w:rPr>
      </w:pPr>
      <w:r w:rsidRPr="006D3B08">
        <w:rPr>
          <w:rFonts w:asciiTheme="minorHAnsi" w:hAnsiTheme="minorHAnsi" w:cs="Cambria"/>
        </w:rPr>
        <w:t>During this project, the ACMG published new standards and guidelines for interpreting DNA sequence variants, which uses specific evid</w:t>
      </w:r>
      <w:r w:rsidR="00AD0311">
        <w:rPr>
          <w:rFonts w:asciiTheme="minorHAnsi" w:hAnsiTheme="minorHAnsi" w:cs="Cambria"/>
        </w:rPr>
        <w:t xml:space="preserve">ence to assign pathogenicity </w:t>
      </w:r>
      <w:r w:rsidR="00AD0311">
        <w:rPr>
          <w:rFonts w:asciiTheme="minorHAnsi" w:hAnsiTheme="minorHAnsi" w:cs="Cambria"/>
        </w:rPr>
        <w:fldChar w:fldCharType="begin">
          <w:fldData xml:space="preserve">PEVuZE5vdGU+PENpdGU+PEF1dGhvcj5SaWNoYXJkczwvQXV0aG9yPjxZZWFyPjIwMTU8L1llYXI+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bmRhcnktdGl0bGU+R2VuZXQgTWVkPC9zZWNvbmRhcnktdGl0bGU+PGFsdC10aXRsZT5HZW5ldGlj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</w:fldData>
        </w:fldChar>
      </w:r>
      <w:r w:rsidR="008C2018">
        <w:rPr>
          <w:rFonts w:asciiTheme="minorHAnsi" w:hAnsiTheme="minorHAnsi" w:cs="Cambria"/>
        </w:rPr>
        <w:instrText xml:space="preserve"> ADDIN EN.CITE </w:instrText>
      </w:r>
      <w:r w:rsidR="008C2018">
        <w:rPr>
          <w:rFonts w:asciiTheme="minorHAnsi" w:hAnsiTheme="minorHAnsi" w:cs="Cambria"/>
        </w:rPr>
        <w:fldChar w:fldCharType="begin">
          <w:fldData xml:space="preserve">PEVuZE5vdGU+PENpdGU+PEF1dGhvcj5SaWNoYXJkczwvQXV0aG9yPjxZZWFyPjIwMTU8L1llYXI+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bmRhcnktdGl0bGU+R2VuZXQgTWVkPC9zZWNvbmRhcnktdGl0bGU+PGFsdC10aXRsZT5HZW5ldGlj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</w:fldData>
        </w:fldChar>
      </w:r>
      <w:r w:rsidR="008C2018">
        <w:rPr>
          <w:rFonts w:asciiTheme="minorHAnsi" w:hAnsiTheme="minorHAnsi" w:cs="Cambria"/>
        </w:rPr>
        <w:instrText xml:space="preserve"> ADDIN EN.CITE.DATA </w:instrText>
      </w:r>
      <w:r w:rsidR="008C2018">
        <w:rPr>
          <w:rFonts w:asciiTheme="minorHAnsi" w:hAnsiTheme="minorHAnsi" w:cs="Cambria"/>
        </w:rPr>
      </w:r>
      <w:r w:rsidR="008C2018">
        <w:rPr>
          <w:rFonts w:asciiTheme="minorHAnsi" w:hAnsiTheme="minorHAnsi" w:cs="Cambria"/>
        </w:rPr>
        <w:fldChar w:fldCharType="end"/>
      </w:r>
      <w:r w:rsidR="00AD0311">
        <w:rPr>
          <w:rFonts w:asciiTheme="minorHAnsi" w:hAnsiTheme="minorHAnsi" w:cs="Cambria"/>
        </w:rPr>
      </w:r>
      <w:r w:rsidR="00AD0311">
        <w:rPr>
          <w:rFonts w:asciiTheme="minorHAnsi" w:hAnsiTheme="minorHAnsi" w:cs="Cambria"/>
        </w:rPr>
        <w:fldChar w:fldCharType="separate"/>
      </w:r>
      <w:r w:rsidR="008C2018">
        <w:rPr>
          <w:rFonts w:asciiTheme="minorHAnsi" w:hAnsiTheme="minorHAnsi" w:cs="Cambria"/>
          <w:noProof/>
        </w:rPr>
        <w:t>[13]</w:t>
      </w:r>
      <w:r w:rsidR="00AD0311">
        <w:rPr>
          <w:rFonts w:asciiTheme="minorHAnsi" w:hAnsiTheme="minorHAnsi" w:cs="Cambria"/>
        </w:rPr>
        <w:fldChar w:fldCharType="end"/>
      </w:r>
      <w:r w:rsidRPr="006D3B08">
        <w:rPr>
          <w:rFonts w:asciiTheme="minorHAnsi" w:hAnsiTheme="minorHAnsi" w:cs="Cambria"/>
        </w:rPr>
        <w:t xml:space="preserve">.  For variants predicted to result in null alleles, the interpretation of the variant is fairly straightforward.  For other variants, interpretations </w:t>
      </w:r>
      <w:r w:rsidRPr="006D3B08">
        <w:rPr>
          <w:rFonts w:asciiTheme="minorHAnsi" w:hAnsiTheme="minorHAnsi" w:cs="Cambria"/>
        </w:rPr>
        <w:lastRenderedPageBreak/>
        <w:t xml:space="preserve">of pathogenicity or likely pathogenicity (&gt;90% certainty) require additional evidence, and given the past practice to </w:t>
      </w:r>
      <w:r w:rsidR="00E95DDD" w:rsidRPr="006D3B08">
        <w:rPr>
          <w:rFonts w:asciiTheme="minorHAnsi" w:hAnsiTheme="minorHAnsi" w:cs="Cambria"/>
        </w:rPr>
        <w:t xml:space="preserve">genetically </w:t>
      </w:r>
      <w:r w:rsidRPr="006D3B08">
        <w:rPr>
          <w:rFonts w:asciiTheme="minorHAnsi" w:hAnsiTheme="minorHAnsi" w:cs="Cambria"/>
        </w:rPr>
        <w:t>test only one affected family member,</w:t>
      </w:r>
      <w:r w:rsidR="006F31B9" w:rsidRPr="006D3B08">
        <w:rPr>
          <w:rFonts w:asciiTheme="minorHAnsi" w:hAnsiTheme="minorHAnsi" w:cs="Cambria"/>
        </w:rPr>
        <w:t xml:space="preserve"> required </w:t>
      </w:r>
      <w:r w:rsidRPr="006D3B08">
        <w:rPr>
          <w:rFonts w:asciiTheme="minorHAnsi" w:hAnsiTheme="minorHAnsi" w:cs="Cambria"/>
        </w:rPr>
        <w:t>segregation da</w:t>
      </w:r>
      <w:r w:rsidR="00E95DDD">
        <w:rPr>
          <w:rFonts w:asciiTheme="minorHAnsi" w:hAnsiTheme="minorHAnsi" w:cs="Cambria"/>
        </w:rPr>
        <w:t>ta can be lacking. Within MLOF,</w:t>
      </w:r>
      <w:r w:rsidRPr="006D3B08">
        <w:rPr>
          <w:rFonts w:asciiTheme="minorHAnsi" w:hAnsiTheme="minorHAnsi" w:cs="Cambria"/>
        </w:rPr>
        <w:t xml:space="preserve"> additional data from the HTCs </w:t>
      </w:r>
      <w:r w:rsidR="00E95DDD">
        <w:rPr>
          <w:rFonts w:asciiTheme="minorHAnsi" w:hAnsiTheme="minorHAnsi" w:cs="Cambria"/>
        </w:rPr>
        <w:t xml:space="preserve">will be obtained </w:t>
      </w:r>
      <w:r w:rsidRPr="006D3B08">
        <w:rPr>
          <w:rFonts w:asciiTheme="minorHAnsi" w:hAnsiTheme="minorHAnsi" w:cs="Cambria"/>
        </w:rPr>
        <w:t xml:space="preserve">to maximize knowledge regarding the </w:t>
      </w:r>
      <w:r w:rsidR="00B30479">
        <w:rPr>
          <w:rFonts w:asciiTheme="minorHAnsi" w:hAnsiTheme="minorHAnsi" w:cs="Cambria"/>
        </w:rPr>
        <w:t xml:space="preserve">variants, which will inform </w:t>
      </w:r>
      <w:r w:rsidRPr="006D3B08">
        <w:rPr>
          <w:rFonts w:asciiTheme="minorHAnsi" w:hAnsiTheme="minorHAnsi" w:cs="Cambria"/>
        </w:rPr>
        <w:t xml:space="preserve">deter pathogenicity </w:t>
      </w:r>
      <w:r w:rsidR="00E95DDD">
        <w:rPr>
          <w:rFonts w:asciiTheme="minorHAnsi" w:hAnsiTheme="minorHAnsi" w:cs="Cambria"/>
        </w:rPr>
        <w:t xml:space="preserve">assessment </w:t>
      </w:r>
      <w:r w:rsidRPr="006D3B08">
        <w:rPr>
          <w:rFonts w:asciiTheme="minorHAnsi" w:hAnsiTheme="minorHAnsi" w:cs="Cambria"/>
        </w:rPr>
        <w:t xml:space="preserve">and deepen knowledge concerning </w:t>
      </w:r>
      <w:r w:rsidR="0005449F" w:rsidRPr="006D3B08">
        <w:rPr>
          <w:rFonts w:asciiTheme="minorHAnsi" w:hAnsiTheme="minorHAnsi" w:cs="Cambria"/>
        </w:rPr>
        <w:t>hemophilia</w:t>
      </w:r>
      <w:r w:rsidRPr="006D3B08">
        <w:rPr>
          <w:rFonts w:asciiTheme="minorHAnsi" w:hAnsiTheme="minorHAnsi" w:cs="Cambria"/>
        </w:rPr>
        <w:t xml:space="preserve">-causing variants.  </w:t>
      </w:r>
    </w:p>
    <w:p w14:paraId="41C75FC1" w14:textId="7F36DEF4" w:rsidR="00157754" w:rsidRPr="006D3B08" w:rsidRDefault="00157754" w:rsidP="0002435C">
      <w:pPr>
        <w:spacing w:after="0" w:line="480" w:lineRule="auto"/>
        <w:rPr>
          <w:rFonts w:asciiTheme="minorHAnsi" w:hAnsiTheme="minorHAnsi" w:cs="Cambria"/>
        </w:rPr>
      </w:pPr>
      <w:r w:rsidRPr="006D3B08">
        <w:rPr>
          <w:rFonts w:asciiTheme="minorHAnsi" w:hAnsiTheme="minorHAnsi" w:cs="Cambria"/>
        </w:rPr>
        <w:t>In the future, with enrollment of 5000 subjects in the research repository, investigators worldwide will be able to apply</w:t>
      </w:r>
      <w:r w:rsidR="00E95DDD">
        <w:rPr>
          <w:rFonts w:asciiTheme="minorHAnsi" w:hAnsiTheme="minorHAnsi" w:cs="Cambria"/>
        </w:rPr>
        <w:t xml:space="preserve"> to </w:t>
      </w:r>
      <w:r w:rsidRPr="006D3B08">
        <w:rPr>
          <w:rFonts w:asciiTheme="minorHAnsi" w:hAnsiTheme="minorHAnsi" w:cs="Cambria"/>
        </w:rPr>
        <w:t>access the de-identified genetic data, repository samples, and phenotypic data through ATHN.   C</w:t>
      </w:r>
      <w:r w:rsidRPr="006D3B08">
        <w:rPr>
          <w:rFonts w:asciiTheme="minorHAnsi" w:hAnsiTheme="minorHAnsi"/>
          <w:bCs/>
        </w:rPr>
        <w:t xml:space="preserve">oded data and biologic samples will be linked to coded clinical data from the ATHNdataset, gathered separately from this study.  </w:t>
      </w:r>
      <w:r w:rsidRPr="006D3B08">
        <w:rPr>
          <w:rFonts w:asciiTheme="minorHAnsi" w:hAnsiTheme="minorHAnsi" w:cs="Cambria"/>
        </w:rPr>
        <w:t xml:space="preserve">An independent, multidisciplinary research review committee managed by ATHN will evaluate proposals for scientific integrity and feasibility of research proposal and govern release of the data and sample repository.  In concert, </w:t>
      </w:r>
      <w:r w:rsidR="00E95DDD">
        <w:rPr>
          <w:rFonts w:asciiTheme="minorHAnsi" w:hAnsiTheme="minorHAnsi" w:cs="Cambria"/>
        </w:rPr>
        <w:t>~</w:t>
      </w:r>
      <w:r w:rsidRPr="006D3B08">
        <w:rPr>
          <w:rFonts w:asciiTheme="minorHAnsi" w:hAnsiTheme="minorHAnsi" w:cs="Cambria"/>
        </w:rPr>
        <w:t xml:space="preserve">2200 samples are undergoing whole genome sequencing through the </w:t>
      </w:r>
      <w:r w:rsidR="000458C5" w:rsidRPr="006D3B08">
        <w:rPr>
          <w:rFonts w:asciiTheme="minorHAnsi" w:hAnsiTheme="minorHAnsi" w:cs="Cambria"/>
        </w:rPr>
        <w:t>US</w:t>
      </w:r>
      <w:r w:rsidRPr="006D3B08">
        <w:rPr>
          <w:rFonts w:asciiTheme="minorHAnsi" w:hAnsiTheme="minorHAnsi" w:cs="Cambria"/>
        </w:rPr>
        <w:t xml:space="preserve"> National Heart, Lung and Blood Institute Transomics in Precision Medicine (TOPMed) program and results will be deposited in the NIH Database of Genotypes and Phenotypes (dbGap) for use for scientific investigation.  </w:t>
      </w:r>
    </w:p>
    <w:p w14:paraId="1DC87A9F" w14:textId="68FC5B1D" w:rsidR="00B30479" w:rsidRDefault="00157754" w:rsidP="0002435C">
      <w:pPr>
        <w:spacing w:after="0" w:line="480" w:lineRule="auto"/>
        <w:rPr>
          <w:rFonts w:asciiTheme="minorHAnsi" w:hAnsiTheme="minorHAnsi" w:cs="Cambria"/>
        </w:rPr>
      </w:pPr>
      <w:r w:rsidRPr="006D3B08">
        <w:rPr>
          <w:rFonts w:asciiTheme="minorHAnsi" w:hAnsiTheme="minorHAnsi" w:cs="Cambria"/>
        </w:rPr>
        <w:t xml:space="preserve">In summary, MLOF is providing genetic information for patients and their families to help inform reproductive planning and clinical care.  In addition, through the research repository and the ATHN clinical database, an invaluable resource for research in </w:t>
      </w:r>
      <w:r w:rsidR="0005449F" w:rsidRPr="006D3B08">
        <w:rPr>
          <w:rFonts w:asciiTheme="minorHAnsi" w:hAnsiTheme="minorHAnsi" w:cs="Cambria"/>
        </w:rPr>
        <w:t>hemophilia</w:t>
      </w:r>
      <w:r w:rsidRPr="006D3B08">
        <w:rPr>
          <w:rFonts w:asciiTheme="minorHAnsi" w:hAnsiTheme="minorHAnsi" w:cs="Cambria"/>
        </w:rPr>
        <w:t xml:space="preserve"> and associated disorders</w:t>
      </w:r>
      <w:r w:rsidR="00E95DDD">
        <w:rPr>
          <w:rFonts w:asciiTheme="minorHAnsi" w:hAnsiTheme="minorHAnsi" w:cs="Cambria"/>
        </w:rPr>
        <w:t xml:space="preserve"> is being built</w:t>
      </w:r>
      <w:r w:rsidRPr="006D3B08">
        <w:rPr>
          <w:rFonts w:asciiTheme="minorHAnsi" w:hAnsiTheme="minorHAnsi" w:cs="Cambria"/>
        </w:rPr>
        <w:t>.</w:t>
      </w:r>
    </w:p>
    <w:p w14:paraId="18B14429" w14:textId="36BD789A" w:rsidR="00157754" w:rsidRPr="006D3B08" w:rsidRDefault="00157754" w:rsidP="0002435C">
      <w:pPr>
        <w:spacing w:after="0" w:line="480" w:lineRule="auto"/>
        <w:rPr>
          <w:rFonts w:asciiTheme="minorHAnsi" w:hAnsiTheme="minorHAnsi" w:cs="Cambria"/>
        </w:rPr>
      </w:pPr>
    </w:p>
    <w:p w14:paraId="63909296" w14:textId="20C16F65" w:rsidR="0005449F" w:rsidRPr="006D3B08" w:rsidRDefault="0005449F" w:rsidP="0002435C">
      <w:pPr>
        <w:spacing w:after="0" w:line="480" w:lineRule="auto"/>
        <w:rPr>
          <w:rFonts w:asciiTheme="minorHAnsi" w:hAnsiTheme="minorHAnsi"/>
          <w:b/>
          <w:lang w:val="en-CA"/>
        </w:rPr>
      </w:pPr>
      <w:r w:rsidRPr="006D3B08">
        <w:rPr>
          <w:rFonts w:asciiTheme="minorHAnsi" w:hAnsiTheme="minorHAnsi"/>
          <w:b/>
          <w:lang w:val="en-CA"/>
        </w:rPr>
        <w:t>Pathogenic or Not? Classification of genetic variants in haemostasis</w:t>
      </w:r>
      <w:r w:rsidR="006C75CA" w:rsidRPr="006D3B08">
        <w:rPr>
          <w:rFonts w:asciiTheme="minorHAnsi" w:hAnsiTheme="minorHAnsi"/>
          <w:b/>
          <w:lang w:val="en-CA"/>
        </w:rPr>
        <w:t>-Anne Goodeve</w:t>
      </w:r>
    </w:p>
    <w:p w14:paraId="3C547F73" w14:textId="3A15CC7D" w:rsidR="006C75CA" w:rsidRPr="006D3B08" w:rsidRDefault="0005449F" w:rsidP="0002435C">
      <w:pPr>
        <w:spacing w:after="0" w:line="480" w:lineRule="auto"/>
        <w:rPr>
          <w:rFonts w:asciiTheme="minorHAnsi" w:eastAsia="Times New Roman" w:hAnsiTheme="minorHAnsi" w:cs="Arial"/>
          <w:lang w:val="en-GB" w:eastAsia="en-GB"/>
        </w:rPr>
      </w:pPr>
      <w:r w:rsidRPr="006D3B08">
        <w:rPr>
          <w:rFonts w:asciiTheme="minorHAnsi" w:hAnsiTheme="minorHAnsi" w:cs="Cambria"/>
        </w:rPr>
        <w:t xml:space="preserve">Once </w:t>
      </w:r>
      <w:r w:rsidR="00A33A28">
        <w:rPr>
          <w:rFonts w:asciiTheme="minorHAnsi" w:hAnsiTheme="minorHAnsi" w:cs="Cambria"/>
        </w:rPr>
        <w:t xml:space="preserve">a </w:t>
      </w:r>
      <w:r w:rsidRPr="006D3B08">
        <w:rPr>
          <w:rFonts w:asciiTheme="minorHAnsi" w:hAnsiTheme="minorHAnsi" w:cs="Cambria"/>
        </w:rPr>
        <w:t>genetic variant</w:t>
      </w:r>
      <w:r w:rsidR="00A33A28">
        <w:rPr>
          <w:rFonts w:asciiTheme="minorHAnsi" w:hAnsiTheme="minorHAnsi" w:cs="Cambria"/>
        </w:rPr>
        <w:t>(</w:t>
      </w:r>
      <w:r w:rsidRPr="006D3B08">
        <w:rPr>
          <w:rFonts w:asciiTheme="minorHAnsi" w:hAnsiTheme="minorHAnsi" w:cs="Cambria"/>
        </w:rPr>
        <w:t>s</w:t>
      </w:r>
      <w:r w:rsidR="00A33A28">
        <w:rPr>
          <w:rFonts w:asciiTheme="minorHAnsi" w:hAnsiTheme="minorHAnsi" w:cs="Cambria"/>
        </w:rPr>
        <w:t>)</w:t>
      </w:r>
      <w:r w:rsidRPr="006D3B08">
        <w:rPr>
          <w:rFonts w:asciiTheme="minorHAnsi" w:hAnsiTheme="minorHAnsi" w:cs="Cambria"/>
        </w:rPr>
        <w:t xml:space="preserve"> have been identified in</w:t>
      </w:r>
      <w:r w:rsidR="00185E40" w:rsidRPr="006D3B08">
        <w:rPr>
          <w:rFonts w:asciiTheme="minorHAnsi" w:hAnsiTheme="minorHAnsi" w:cs="Cambria"/>
        </w:rPr>
        <w:t xml:space="preserve"> a </w:t>
      </w:r>
      <w:r w:rsidR="00812971" w:rsidRPr="006D3B08">
        <w:rPr>
          <w:rFonts w:asciiTheme="minorHAnsi" w:hAnsiTheme="minorHAnsi" w:cs="Cambria"/>
        </w:rPr>
        <w:t xml:space="preserve">bleeding </w:t>
      </w:r>
      <w:r w:rsidRPr="006D3B08">
        <w:rPr>
          <w:rFonts w:asciiTheme="minorHAnsi" w:hAnsiTheme="minorHAnsi" w:cs="Cambria"/>
        </w:rPr>
        <w:t>disorder of interest,</w:t>
      </w:r>
      <w:r w:rsidR="00812971" w:rsidRPr="006D3B08">
        <w:rPr>
          <w:rFonts w:asciiTheme="minorHAnsi" w:hAnsiTheme="minorHAnsi" w:cs="Cambria"/>
        </w:rPr>
        <w:t xml:space="preserve"> an</w:t>
      </w:r>
      <w:r w:rsidRPr="006D3B08">
        <w:rPr>
          <w:rFonts w:asciiTheme="minorHAnsi" w:hAnsiTheme="minorHAnsi" w:cs="Cambria"/>
        </w:rPr>
        <w:t xml:space="preserve"> assessment must be made regarding</w:t>
      </w:r>
      <w:r w:rsidR="00A33A28">
        <w:rPr>
          <w:rFonts w:asciiTheme="minorHAnsi" w:hAnsiTheme="minorHAnsi" w:cs="Cambria"/>
        </w:rPr>
        <w:t xml:space="preserve"> its </w:t>
      </w:r>
      <w:r w:rsidRPr="006D3B08">
        <w:rPr>
          <w:rFonts w:asciiTheme="minorHAnsi" w:hAnsiTheme="minorHAnsi" w:cs="Cambria"/>
        </w:rPr>
        <w:t>likely pathogenicity</w:t>
      </w:r>
      <w:r w:rsidR="00812971" w:rsidRPr="006D3B08">
        <w:rPr>
          <w:rFonts w:asciiTheme="minorHAnsi" w:hAnsiTheme="minorHAnsi" w:cs="Cambria"/>
        </w:rPr>
        <w:t xml:space="preserve"> prior to reporting the variant to the requesting clinician</w:t>
      </w:r>
      <w:r w:rsidRPr="006D3B08">
        <w:rPr>
          <w:rFonts w:asciiTheme="minorHAnsi" w:hAnsiTheme="minorHAnsi" w:cs="Cambria"/>
        </w:rPr>
        <w:t>. This can be straightforward where the variant has been reported a number previously in other patients with the same disorder and similar severity.</w:t>
      </w:r>
      <w:r w:rsidR="00185E40" w:rsidRPr="006D3B08">
        <w:rPr>
          <w:rFonts w:asciiTheme="minorHAnsi" w:hAnsiTheme="minorHAnsi" w:cs="Cambria"/>
        </w:rPr>
        <w:t xml:space="preserve"> </w:t>
      </w:r>
      <w:r w:rsidR="00F1187E">
        <w:rPr>
          <w:rFonts w:asciiTheme="minorHAnsi" w:hAnsiTheme="minorHAnsi" w:cs="Cambria"/>
        </w:rPr>
        <w:t xml:space="preserve">In these cases, documenting the genotype-genotype relationship for </w:t>
      </w:r>
      <w:r w:rsidR="00F1187E">
        <w:rPr>
          <w:rFonts w:asciiTheme="minorHAnsi" w:hAnsiTheme="minorHAnsi" w:cs="Cambria"/>
        </w:rPr>
        <w:lastRenderedPageBreak/>
        <w:t>the variant can contribute substantially to evidence of pathogenicity</w:t>
      </w:r>
      <w:r w:rsidR="00BB4BDC">
        <w:rPr>
          <w:rFonts w:asciiTheme="minorHAnsi" w:hAnsiTheme="minorHAnsi" w:cs="Cambria"/>
        </w:rPr>
        <w:t xml:space="preserve">. </w:t>
      </w:r>
      <w:r w:rsidR="00185E40" w:rsidRPr="006D3B08">
        <w:rPr>
          <w:rFonts w:asciiTheme="minorHAnsi" w:hAnsiTheme="minorHAnsi" w:cs="Cambria"/>
        </w:rPr>
        <w:t xml:space="preserve">However, making </w:t>
      </w:r>
      <w:r w:rsidRPr="006D3B08">
        <w:rPr>
          <w:rFonts w:asciiTheme="minorHAnsi" w:hAnsiTheme="minorHAnsi" w:cs="Cambria"/>
        </w:rPr>
        <w:t>a judgement on possible pathogenicity is more</w:t>
      </w:r>
      <w:r w:rsidR="00BB4BDC">
        <w:rPr>
          <w:rFonts w:asciiTheme="minorHAnsi" w:hAnsiTheme="minorHAnsi" w:cs="Cambria"/>
        </w:rPr>
        <w:t xml:space="preserve"> challenging </w:t>
      </w:r>
      <w:r w:rsidRPr="006D3B08">
        <w:rPr>
          <w:rFonts w:asciiTheme="minorHAnsi" w:hAnsiTheme="minorHAnsi" w:cs="Cambria"/>
        </w:rPr>
        <w:t xml:space="preserve">when the variant has not been previously reported. Organizations including the UK Association for Clinical Genetic </w:t>
      </w:r>
      <w:r w:rsidR="00294A08">
        <w:rPr>
          <w:rFonts w:asciiTheme="minorHAnsi" w:hAnsiTheme="minorHAnsi" w:cs="Cambria"/>
        </w:rPr>
        <w:t xml:space="preserve">Science (ACGS) and the </w:t>
      </w:r>
      <w:r w:rsidR="00294A08">
        <w:rPr>
          <w:rFonts w:asciiTheme="minorHAnsi" w:eastAsia="Times New Roman" w:hAnsiTheme="minorHAnsi" w:cs="Arial"/>
          <w:lang w:val="en-GB" w:eastAsia="en-GB"/>
        </w:rPr>
        <w:t>ACMG</w:t>
      </w:r>
      <w:r w:rsidRPr="006D3B08">
        <w:rPr>
          <w:rFonts w:asciiTheme="minorHAnsi" w:eastAsia="Times New Roman" w:hAnsiTheme="minorHAnsi" w:cs="Arial"/>
          <w:lang w:val="en-GB" w:eastAsia="en-GB"/>
        </w:rPr>
        <w:t xml:space="preserve"> have produced guidelines on</w:t>
      </w:r>
      <w:r w:rsidR="006C75CA" w:rsidRPr="006D3B08">
        <w:rPr>
          <w:rFonts w:asciiTheme="minorHAnsi" w:eastAsia="Times New Roman" w:hAnsiTheme="minorHAnsi" w:cs="Arial"/>
          <w:lang w:val="en-GB" w:eastAsia="en-GB"/>
        </w:rPr>
        <w:t xml:space="preserve"> </w:t>
      </w:r>
      <w:r w:rsidRPr="006D3B08">
        <w:rPr>
          <w:rFonts w:asciiTheme="minorHAnsi" w:eastAsia="Times New Roman" w:hAnsiTheme="minorHAnsi" w:cs="Arial"/>
          <w:lang w:val="en-GB" w:eastAsia="en-GB"/>
        </w:rPr>
        <w:t>sequence v</w:t>
      </w:r>
      <w:r w:rsidR="00294A08">
        <w:rPr>
          <w:rFonts w:asciiTheme="minorHAnsi" w:eastAsia="Times New Roman" w:hAnsiTheme="minorHAnsi" w:cs="Arial"/>
          <w:lang w:val="en-GB" w:eastAsia="en-GB"/>
        </w:rPr>
        <w:t>ariant</w:t>
      </w:r>
      <w:r w:rsidR="0002628A">
        <w:rPr>
          <w:rFonts w:asciiTheme="minorHAnsi" w:eastAsia="Times New Roman" w:hAnsiTheme="minorHAnsi" w:cs="Arial"/>
          <w:lang w:val="en-GB" w:eastAsia="en-GB"/>
        </w:rPr>
        <w:t xml:space="preserve"> </w:t>
      </w:r>
      <w:r w:rsidR="00294A08">
        <w:rPr>
          <w:rFonts w:asciiTheme="minorHAnsi" w:eastAsia="Times New Roman" w:hAnsiTheme="minorHAnsi" w:cs="Arial"/>
          <w:lang w:val="en-GB" w:eastAsia="en-GB"/>
        </w:rPr>
        <w:t xml:space="preserve">classification </w:t>
      </w:r>
      <w:r w:rsidR="0002628A">
        <w:rPr>
          <w:rFonts w:asciiTheme="minorHAnsi" w:eastAsia="Times New Roman" w:hAnsiTheme="minorHAnsi" w:cs="Arial"/>
          <w:lang w:val="en-GB" w:eastAsia="en-GB"/>
        </w:rPr>
        <w:fldChar w:fldCharType="begin">
          <w:fldData xml:space="preserve">PEVuZE5vdGU+PENpdGU+PEF1dGhvcj5XYWxsaXM8L0F1dGhvcj48WWVhcj4yMDEzPC9ZZWFyPjxS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</w:fldData>
        </w:fldChar>
      </w:r>
      <w:r w:rsidR="0002628A">
        <w:rPr>
          <w:rFonts w:asciiTheme="minorHAnsi" w:eastAsia="Times New Roman" w:hAnsiTheme="minorHAnsi" w:cs="Arial"/>
          <w:lang w:val="en-GB" w:eastAsia="en-GB"/>
        </w:rPr>
        <w:instrText xml:space="preserve"> ADDIN EN.CITE </w:instrText>
      </w:r>
      <w:r w:rsidR="0002628A">
        <w:rPr>
          <w:rFonts w:asciiTheme="minorHAnsi" w:eastAsia="Times New Roman" w:hAnsiTheme="minorHAnsi" w:cs="Arial"/>
          <w:lang w:val="en-GB" w:eastAsia="en-GB"/>
        </w:rPr>
        <w:fldChar w:fldCharType="begin">
          <w:fldData xml:space="preserve">PEVuZE5vdGU+PENpdGU+PEF1dGhvcj5XYWxsaXM8L0F1dGhvcj48WWVhcj4yMDEzPC9ZZWFyPjxS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</w:fldData>
        </w:fldChar>
      </w:r>
      <w:r w:rsidR="0002628A">
        <w:rPr>
          <w:rFonts w:asciiTheme="minorHAnsi" w:eastAsia="Times New Roman" w:hAnsiTheme="minorHAnsi" w:cs="Arial"/>
          <w:lang w:val="en-GB" w:eastAsia="en-GB"/>
        </w:rPr>
        <w:instrText xml:space="preserve"> ADDIN EN.CITE.DATA </w:instrText>
      </w:r>
      <w:r w:rsidR="0002628A">
        <w:rPr>
          <w:rFonts w:asciiTheme="minorHAnsi" w:eastAsia="Times New Roman" w:hAnsiTheme="minorHAnsi" w:cs="Arial"/>
          <w:lang w:val="en-GB" w:eastAsia="en-GB"/>
        </w:rPr>
      </w:r>
      <w:r w:rsidR="0002628A">
        <w:rPr>
          <w:rFonts w:asciiTheme="minorHAnsi" w:eastAsia="Times New Roman" w:hAnsiTheme="minorHAnsi" w:cs="Arial"/>
          <w:lang w:val="en-GB" w:eastAsia="en-GB"/>
        </w:rPr>
        <w:fldChar w:fldCharType="end"/>
      </w:r>
      <w:r w:rsidR="0002628A">
        <w:rPr>
          <w:rFonts w:asciiTheme="minorHAnsi" w:eastAsia="Times New Roman" w:hAnsiTheme="minorHAnsi" w:cs="Arial"/>
          <w:lang w:val="en-GB" w:eastAsia="en-GB"/>
        </w:rPr>
      </w:r>
      <w:r w:rsidR="0002628A">
        <w:rPr>
          <w:rFonts w:asciiTheme="minorHAnsi" w:eastAsia="Times New Roman" w:hAnsiTheme="minorHAnsi" w:cs="Arial"/>
          <w:lang w:val="en-GB" w:eastAsia="en-GB"/>
        </w:rPr>
        <w:fldChar w:fldCharType="separate"/>
      </w:r>
      <w:r w:rsidR="0002628A">
        <w:rPr>
          <w:rFonts w:asciiTheme="minorHAnsi" w:eastAsia="Times New Roman" w:hAnsiTheme="minorHAnsi" w:cs="Arial"/>
          <w:noProof/>
          <w:lang w:val="en-GB" w:eastAsia="en-GB"/>
        </w:rPr>
        <w:t>[13, 14]</w:t>
      </w:r>
      <w:r w:rsidR="0002628A">
        <w:rPr>
          <w:rFonts w:asciiTheme="minorHAnsi" w:eastAsia="Times New Roman" w:hAnsiTheme="minorHAnsi" w:cs="Arial"/>
          <w:lang w:val="en-GB" w:eastAsia="en-GB"/>
        </w:rPr>
        <w:fldChar w:fldCharType="end"/>
      </w:r>
      <w:r w:rsidRPr="006D3B08">
        <w:rPr>
          <w:rFonts w:asciiTheme="minorHAnsi" w:eastAsia="Times New Roman" w:hAnsiTheme="minorHAnsi" w:cs="Arial"/>
          <w:lang w:val="en-GB" w:eastAsia="en-GB"/>
        </w:rPr>
        <w:t>.</w:t>
      </w:r>
    </w:p>
    <w:p w14:paraId="10AA3B64" w14:textId="413BE866" w:rsidR="00185E40" w:rsidRPr="006D3B08" w:rsidRDefault="00B22873" w:rsidP="0002435C">
      <w:pPr>
        <w:spacing w:after="0" w:line="480" w:lineRule="auto"/>
        <w:rPr>
          <w:rFonts w:asciiTheme="minorHAnsi" w:eastAsia="Times New Roman" w:hAnsiTheme="minorHAnsi" w:cs="Arial"/>
          <w:lang w:eastAsia="en-GB"/>
        </w:rPr>
      </w:pPr>
      <w:r w:rsidRPr="006D3B08">
        <w:rPr>
          <w:rFonts w:asciiTheme="minorHAnsi" w:eastAsia="Times New Roman" w:hAnsiTheme="minorHAnsi" w:cs="Arial"/>
          <w:lang w:eastAsia="en-GB"/>
        </w:rPr>
        <w:t>Standardized</w:t>
      </w:r>
      <w:r w:rsidR="006C75CA" w:rsidRPr="006D3B08">
        <w:rPr>
          <w:rFonts w:asciiTheme="minorHAnsi" w:eastAsia="Times New Roman" w:hAnsiTheme="minorHAnsi" w:cs="Arial"/>
          <w:lang w:eastAsia="en-GB"/>
        </w:rPr>
        <w:t xml:space="preserve"> methods to collect and document information</w:t>
      </w:r>
      <w:r w:rsidR="00812971" w:rsidRPr="006D3B08">
        <w:rPr>
          <w:rFonts w:asciiTheme="minorHAnsi" w:eastAsia="Times New Roman" w:hAnsiTheme="minorHAnsi" w:cs="Arial"/>
          <w:lang w:eastAsia="en-GB"/>
        </w:rPr>
        <w:t xml:space="preserve"> available </w:t>
      </w:r>
      <w:r w:rsidR="006C75CA" w:rsidRPr="006D3B08">
        <w:rPr>
          <w:rFonts w:asciiTheme="minorHAnsi" w:eastAsia="Times New Roman" w:hAnsiTheme="minorHAnsi" w:cs="Arial"/>
          <w:lang w:eastAsia="en-GB"/>
        </w:rPr>
        <w:t>on the sequence variant can be very useful in determining its likely pathogenicity. The ACGS</w:t>
      </w:r>
      <w:r w:rsidR="005E5C4B" w:rsidRPr="006D3B08">
        <w:rPr>
          <w:rFonts w:asciiTheme="minorHAnsi" w:eastAsia="Times New Roman" w:hAnsiTheme="minorHAnsi" w:cs="Arial"/>
          <w:lang w:eastAsia="en-GB"/>
        </w:rPr>
        <w:t xml:space="preserve"> recommend a classification</w:t>
      </w:r>
      <w:r w:rsidR="00185E40" w:rsidRPr="006D3B08">
        <w:rPr>
          <w:rFonts w:asciiTheme="minorHAnsi" w:eastAsia="Times New Roman" w:hAnsiTheme="minorHAnsi" w:cs="Arial"/>
          <w:lang w:eastAsia="en-GB"/>
        </w:rPr>
        <w:t xml:space="preserve"> on a scale of 1-5</w:t>
      </w:r>
      <w:r w:rsidR="005E5C4B" w:rsidRPr="006D3B08">
        <w:rPr>
          <w:rFonts w:asciiTheme="minorHAnsi" w:eastAsia="Times New Roman" w:hAnsiTheme="minorHAnsi" w:cs="Arial"/>
          <w:lang w:eastAsia="en-GB"/>
        </w:rPr>
        <w:t xml:space="preserve">, where </w:t>
      </w:r>
      <w:r w:rsidR="00812971" w:rsidRPr="006D3B08">
        <w:rPr>
          <w:rFonts w:asciiTheme="minorHAnsi" w:eastAsia="Times New Roman" w:hAnsiTheme="minorHAnsi" w:cs="Arial"/>
          <w:lang w:eastAsia="en-GB"/>
        </w:rPr>
        <w:t>a classification</w:t>
      </w:r>
      <w:r w:rsidR="005E5C4B" w:rsidRPr="006D3B08">
        <w:rPr>
          <w:rFonts w:asciiTheme="minorHAnsi" w:eastAsia="Times New Roman" w:hAnsiTheme="minorHAnsi" w:cs="Arial"/>
          <w:lang w:eastAsia="en-GB"/>
        </w:rPr>
        <w:t xml:space="preserve"> of 1 indicates that the variant is common in the normal population and</w:t>
      </w:r>
      <w:r w:rsidR="00185E40" w:rsidRPr="006D3B08">
        <w:rPr>
          <w:rFonts w:asciiTheme="minorHAnsi" w:eastAsia="Times New Roman" w:hAnsiTheme="minorHAnsi" w:cs="Arial"/>
          <w:lang w:eastAsia="en-GB"/>
        </w:rPr>
        <w:t xml:space="preserve"> therefore not pathogenic, whereas</w:t>
      </w:r>
      <w:r w:rsidR="005E5C4B" w:rsidRPr="006D3B08">
        <w:rPr>
          <w:rFonts w:asciiTheme="minorHAnsi" w:eastAsia="Times New Roman" w:hAnsiTheme="minorHAnsi" w:cs="Arial"/>
          <w:lang w:eastAsia="en-GB"/>
        </w:rPr>
        <w:t xml:space="preserve"> 5 indicates that the variant has been seen previously in other patients with the disorder and that there is evidence of its pathogenicity through other analyses such as </w:t>
      </w:r>
      <w:r w:rsidR="005E5C4B" w:rsidRPr="0002628A">
        <w:rPr>
          <w:rFonts w:asciiTheme="minorHAnsi" w:eastAsia="Times New Roman" w:hAnsiTheme="minorHAnsi" w:cs="Arial"/>
          <w:i/>
          <w:lang w:eastAsia="en-GB"/>
        </w:rPr>
        <w:t xml:space="preserve">in vitro </w:t>
      </w:r>
      <w:r w:rsidR="005E5C4B" w:rsidRPr="006D3B08">
        <w:rPr>
          <w:rFonts w:asciiTheme="minorHAnsi" w:eastAsia="Times New Roman" w:hAnsiTheme="minorHAnsi" w:cs="Arial"/>
          <w:lang w:eastAsia="en-GB"/>
        </w:rPr>
        <w:t>expression</w:t>
      </w:r>
      <w:r w:rsidR="00812971" w:rsidRPr="006D3B08">
        <w:rPr>
          <w:rFonts w:asciiTheme="minorHAnsi" w:eastAsia="Times New Roman" w:hAnsiTheme="minorHAnsi" w:cs="Arial"/>
          <w:lang w:eastAsia="en-GB"/>
        </w:rPr>
        <w:t xml:space="preserve"> </w:t>
      </w:r>
      <w:r w:rsidR="00E17883" w:rsidRPr="006D3B08">
        <w:rPr>
          <w:rFonts w:asciiTheme="minorHAnsi" w:eastAsia="Times New Roman" w:hAnsiTheme="minorHAnsi" w:cs="Arial"/>
          <w:lang w:eastAsia="en-GB"/>
        </w:rPr>
        <w:fldChar w:fldCharType="begin"/>
      </w:r>
      <w:r w:rsidR="008C2018">
        <w:rPr>
          <w:rFonts w:asciiTheme="minorHAnsi" w:eastAsia="Times New Roman" w:hAnsiTheme="minorHAnsi" w:cs="Arial"/>
          <w:lang w:eastAsia="en-GB"/>
        </w:rPr>
        <w:instrText xml:space="preserve"> ADDIN EN.CITE &lt;EndNote&gt;&lt;Cite&gt;&lt;Author&gt;Wallis&lt;/Author&gt;&lt;Year&gt;2013&lt;/Year&gt;&lt;RecNum&gt;15425&lt;/RecNum&gt;&lt;DisplayText&gt;[14]&lt;/DisplayText&gt;&lt;record&gt;&lt;rec-number&gt;15425&lt;/rec-number&gt;&lt;foreign-keys&gt;&lt;key app="EN" db-id="awexd22pr005duef0d5p5frwfszf0dezdart" timestamp="1388686019"&gt;15425&lt;/key&gt;&lt;/foreign-keys&gt;&lt;ref-type name="Web Page"&gt;12&lt;/ref-type&gt;&lt;contributors&gt;&lt;authors&gt;&lt;author&gt;Wallis, Y.&lt;/author&gt;&lt;author&gt;Payne, S.&lt;/author&gt;&lt;author&gt;McAnulty, C. &lt;/author&gt;&lt;author&gt;Bodmer, D.  &lt;/author&gt;&lt;author&gt;Sistermans, E.&lt;/author&gt;&lt;author&gt;Robertson, K.&lt;/author&gt;&lt;author&gt;Moore, D.&lt;/author&gt;&lt;author&gt;Abbs, S.&lt;/author&gt;&lt;author&gt;Deans, Z.&lt;/author&gt;&lt;author&gt;Devereau, A. &lt;/author&gt;&lt;/authors&gt;&lt;/contributors&gt;&lt;titles&gt;&lt;title&gt;Practice Guidelines for the Evaluation of Pathogenicity and the Reporting of Sequence Variants in Clinical Molecular Genetics. &lt;/title&gt;&lt;/titles&gt;&lt;number&gt;20 Dec 2014&lt;/number&gt;&lt;dates&gt;&lt;year&gt;2013&lt;/year&gt;&lt;/dates&gt;&lt;publisher&gt;Association for Clinical Genetic Science and the Dutch Society of Clinical Genetic Laboratory Specialists.&lt;/publisher&gt;&lt;urls&gt;&lt;related-urls&gt;&lt;url&gt;http://www.acgs.uk.com/media/774853/evaluation_and_reporting_of_sequence_variants_bpgs_june_2013_-_finalpdf.pdf&lt;/url&gt;&lt;/related-urls&gt;&lt;/urls&gt;&lt;custom2&gt;04 Jan 2015&lt;/custom2&gt;&lt;/record&gt;&lt;/Cite&gt;&lt;/EndNote&gt;</w:instrText>
      </w:r>
      <w:r w:rsidR="00E17883" w:rsidRPr="006D3B08">
        <w:rPr>
          <w:rFonts w:asciiTheme="minorHAnsi" w:eastAsia="Times New Roman" w:hAnsiTheme="minorHAnsi" w:cs="Arial"/>
          <w:lang w:eastAsia="en-GB"/>
        </w:rPr>
        <w:fldChar w:fldCharType="separate"/>
      </w:r>
      <w:r w:rsidR="008C2018">
        <w:rPr>
          <w:rFonts w:asciiTheme="minorHAnsi" w:eastAsia="Times New Roman" w:hAnsiTheme="minorHAnsi" w:cs="Arial"/>
          <w:noProof/>
          <w:lang w:eastAsia="en-GB"/>
        </w:rPr>
        <w:t>[14]</w:t>
      </w:r>
      <w:r w:rsidR="00E17883" w:rsidRPr="006D3B08">
        <w:rPr>
          <w:rFonts w:asciiTheme="minorHAnsi" w:eastAsia="Times New Roman" w:hAnsiTheme="minorHAnsi" w:cs="Arial"/>
          <w:lang w:eastAsia="en-GB"/>
        </w:rPr>
        <w:fldChar w:fldCharType="end"/>
      </w:r>
      <w:r w:rsidR="005E5C4B" w:rsidRPr="006D3B08">
        <w:rPr>
          <w:rFonts w:asciiTheme="minorHAnsi" w:eastAsia="Times New Roman" w:hAnsiTheme="minorHAnsi" w:cs="Arial"/>
          <w:lang w:eastAsia="en-GB"/>
        </w:rPr>
        <w:t>. Categories between these extremes are 2</w:t>
      </w:r>
      <w:r w:rsidR="00812971" w:rsidRPr="006D3B08">
        <w:rPr>
          <w:rFonts w:asciiTheme="minorHAnsi" w:eastAsia="Times New Roman" w:hAnsiTheme="minorHAnsi" w:cs="Arial"/>
          <w:lang w:eastAsia="en-GB"/>
        </w:rPr>
        <w:t>; unlikely pathogenic</w:t>
      </w:r>
      <w:r w:rsidR="005E5C4B" w:rsidRPr="006D3B08">
        <w:rPr>
          <w:rFonts w:asciiTheme="minorHAnsi" w:eastAsia="Times New Roman" w:hAnsiTheme="minorHAnsi" w:cs="Arial"/>
          <w:lang w:eastAsia="en-GB"/>
        </w:rPr>
        <w:t>,</w:t>
      </w:r>
      <w:r w:rsidR="00812971" w:rsidRPr="006D3B08">
        <w:rPr>
          <w:rFonts w:asciiTheme="minorHAnsi" w:eastAsia="Times New Roman" w:hAnsiTheme="minorHAnsi" w:cs="Arial"/>
          <w:lang w:eastAsia="en-GB"/>
        </w:rPr>
        <w:t xml:space="preserve"> 3; variant of unknown significance and 4; likely pathogenic</w:t>
      </w:r>
      <w:r w:rsidR="00185E40" w:rsidRPr="006D3B08">
        <w:rPr>
          <w:rFonts w:asciiTheme="minorHAnsi" w:eastAsia="Times New Roman" w:hAnsiTheme="minorHAnsi" w:cs="Arial"/>
          <w:lang w:eastAsia="en-GB"/>
        </w:rPr>
        <w:t xml:space="preserve"> (Table 2)</w:t>
      </w:r>
      <w:r w:rsidR="00812971" w:rsidRPr="006D3B08">
        <w:rPr>
          <w:rFonts w:asciiTheme="minorHAnsi" w:eastAsia="Times New Roman" w:hAnsiTheme="minorHAnsi" w:cs="Arial"/>
          <w:lang w:eastAsia="en-GB"/>
        </w:rPr>
        <w:t>.</w:t>
      </w:r>
      <w:r w:rsidR="00CB2900">
        <w:rPr>
          <w:rFonts w:asciiTheme="minorHAnsi" w:eastAsia="Times New Roman" w:hAnsiTheme="minorHAnsi" w:cs="Arial"/>
          <w:lang w:eastAsia="en-GB"/>
        </w:rPr>
        <w:t xml:space="preserve"> Both the ACGS and ACMG guidelines </w:t>
      </w:r>
      <w:r w:rsidR="00CB2900">
        <w:rPr>
          <w:rFonts w:asciiTheme="minorHAnsi" w:eastAsia="Times New Roman" w:hAnsiTheme="minorHAnsi" w:cs="Arial"/>
          <w:lang w:eastAsia="en-GB"/>
        </w:rPr>
        <w:fldChar w:fldCharType="begin">
          <w:fldData xml:space="preserve">PEVuZE5vdGU+PENpdGU+PEF1dGhvcj5SaWNoYXJkczwvQXV0aG9yPjxZZWFyPjIwMTU8L1llYXI+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</w:fldData>
        </w:fldChar>
      </w:r>
      <w:r w:rsidR="0002628A">
        <w:rPr>
          <w:rFonts w:asciiTheme="minorHAnsi" w:eastAsia="Times New Roman" w:hAnsiTheme="minorHAnsi" w:cs="Arial"/>
          <w:lang w:eastAsia="en-GB"/>
        </w:rPr>
        <w:instrText xml:space="preserve"> ADDIN EN.CITE </w:instrText>
      </w:r>
      <w:r w:rsidR="0002628A">
        <w:rPr>
          <w:rFonts w:asciiTheme="minorHAnsi" w:eastAsia="Times New Roman" w:hAnsiTheme="minorHAnsi" w:cs="Arial"/>
          <w:lang w:eastAsia="en-GB"/>
        </w:rPr>
        <w:fldChar w:fldCharType="begin">
          <w:fldData xml:space="preserve">PEVuZE5vdGU+PENpdGU+PEF1dGhvcj5SaWNoYXJkczwvQXV0aG9yPjxZZWFyPjIwMTU8L1llYXI+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</w:fldData>
        </w:fldChar>
      </w:r>
      <w:r w:rsidR="0002628A">
        <w:rPr>
          <w:rFonts w:asciiTheme="minorHAnsi" w:eastAsia="Times New Roman" w:hAnsiTheme="minorHAnsi" w:cs="Arial"/>
          <w:lang w:eastAsia="en-GB"/>
        </w:rPr>
        <w:instrText xml:space="preserve"> ADDIN EN.CITE.DATA </w:instrText>
      </w:r>
      <w:r w:rsidR="0002628A">
        <w:rPr>
          <w:rFonts w:asciiTheme="minorHAnsi" w:eastAsia="Times New Roman" w:hAnsiTheme="minorHAnsi" w:cs="Arial"/>
          <w:lang w:eastAsia="en-GB"/>
        </w:rPr>
      </w:r>
      <w:r w:rsidR="0002628A">
        <w:rPr>
          <w:rFonts w:asciiTheme="minorHAnsi" w:eastAsia="Times New Roman" w:hAnsiTheme="minorHAnsi" w:cs="Arial"/>
          <w:lang w:eastAsia="en-GB"/>
        </w:rPr>
        <w:fldChar w:fldCharType="end"/>
      </w:r>
      <w:r w:rsidR="00CB2900">
        <w:rPr>
          <w:rFonts w:asciiTheme="minorHAnsi" w:eastAsia="Times New Roman" w:hAnsiTheme="minorHAnsi" w:cs="Arial"/>
          <w:lang w:eastAsia="en-GB"/>
        </w:rPr>
      </w:r>
      <w:r w:rsidR="00CB2900">
        <w:rPr>
          <w:rFonts w:asciiTheme="minorHAnsi" w:eastAsia="Times New Roman" w:hAnsiTheme="minorHAnsi" w:cs="Arial"/>
          <w:lang w:eastAsia="en-GB"/>
        </w:rPr>
        <w:fldChar w:fldCharType="separate"/>
      </w:r>
      <w:r w:rsidR="0002628A">
        <w:rPr>
          <w:rFonts w:asciiTheme="minorHAnsi" w:eastAsia="Times New Roman" w:hAnsiTheme="minorHAnsi" w:cs="Arial"/>
          <w:noProof/>
          <w:lang w:eastAsia="en-GB"/>
        </w:rPr>
        <w:t>[13, 14]</w:t>
      </w:r>
      <w:r w:rsidR="00CB2900">
        <w:rPr>
          <w:rFonts w:asciiTheme="minorHAnsi" w:eastAsia="Times New Roman" w:hAnsiTheme="minorHAnsi" w:cs="Arial"/>
          <w:lang w:eastAsia="en-GB"/>
        </w:rPr>
        <w:fldChar w:fldCharType="end"/>
      </w:r>
      <w:r w:rsidR="00CB2900">
        <w:rPr>
          <w:rFonts w:asciiTheme="minorHAnsi" w:eastAsia="Times New Roman" w:hAnsiTheme="minorHAnsi" w:cs="Arial"/>
          <w:lang w:eastAsia="en-GB"/>
        </w:rPr>
        <w:t xml:space="preserve"> recommend combining different evidence types to reach a conclusion regarding pathogenicity.</w:t>
      </w:r>
    </w:p>
    <w:p w14:paraId="6DB53248" w14:textId="2996FDF4" w:rsidR="00812971" w:rsidRDefault="00A33A28" w:rsidP="0002435C">
      <w:pPr>
        <w:spacing w:after="0" w:line="480" w:lineRule="auto"/>
        <w:rPr>
          <w:rFonts w:asciiTheme="minorHAnsi" w:eastAsia="Times New Roman" w:hAnsiTheme="minorHAnsi" w:cs="Arial"/>
          <w:lang w:eastAsia="en-GB"/>
        </w:rPr>
      </w:pPr>
      <w:r>
        <w:rPr>
          <w:rFonts w:asciiTheme="minorHAnsi" w:eastAsia="Times New Roman" w:hAnsiTheme="minorHAnsi" w:cs="Arial"/>
          <w:lang w:eastAsia="en-GB"/>
        </w:rPr>
        <w:t>Two resources that can be most useful at the outset of</w:t>
      </w:r>
      <w:r w:rsidR="0002628A">
        <w:rPr>
          <w:rFonts w:asciiTheme="minorHAnsi" w:eastAsia="Times New Roman" w:hAnsiTheme="minorHAnsi" w:cs="Arial"/>
          <w:lang w:eastAsia="en-GB"/>
        </w:rPr>
        <w:t xml:space="preserve"> these investigations are locus-</w:t>
      </w:r>
      <w:r>
        <w:rPr>
          <w:rFonts w:asciiTheme="minorHAnsi" w:eastAsia="Times New Roman" w:hAnsiTheme="minorHAnsi" w:cs="Arial"/>
          <w:lang w:eastAsia="en-GB"/>
        </w:rPr>
        <w:t>specific mutation databases (LSDB) for the gene</w:t>
      </w:r>
      <w:r w:rsidR="00294A08">
        <w:rPr>
          <w:rFonts w:asciiTheme="minorHAnsi" w:eastAsia="Times New Roman" w:hAnsiTheme="minorHAnsi" w:cs="Arial"/>
          <w:lang w:eastAsia="en-GB"/>
        </w:rPr>
        <w:t>(</w:t>
      </w:r>
      <w:r>
        <w:rPr>
          <w:rFonts w:asciiTheme="minorHAnsi" w:eastAsia="Times New Roman" w:hAnsiTheme="minorHAnsi" w:cs="Arial"/>
          <w:lang w:eastAsia="en-GB"/>
        </w:rPr>
        <w:t>s</w:t>
      </w:r>
      <w:r w:rsidR="00294A08">
        <w:rPr>
          <w:rFonts w:asciiTheme="minorHAnsi" w:eastAsia="Times New Roman" w:hAnsiTheme="minorHAnsi" w:cs="Arial"/>
          <w:lang w:eastAsia="en-GB"/>
        </w:rPr>
        <w:t>)</w:t>
      </w:r>
      <w:r>
        <w:rPr>
          <w:rFonts w:asciiTheme="minorHAnsi" w:eastAsia="Times New Roman" w:hAnsiTheme="minorHAnsi" w:cs="Arial"/>
          <w:lang w:eastAsia="en-GB"/>
        </w:rPr>
        <w:t xml:space="preserve"> of interest and sequence variant databases where many individuals have been </w:t>
      </w:r>
      <w:r w:rsidR="00B22873">
        <w:rPr>
          <w:rFonts w:asciiTheme="minorHAnsi" w:eastAsia="Times New Roman" w:hAnsiTheme="minorHAnsi" w:cs="Arial"/>
          <w:lang w:eastAsia="en-GB"/>
        </w:rPr>
        <w:t>analyzed</w:t>
      </w:r>
      <w:r>
        <w:rPr>
          <w:rFonts w:asciiTheme="minorHAnsi" w:eastAsia="Times New Roman" w:hAnsiTheme="minorHAnsi" w:cs="Arial"/>
          <w:lang w:eastAsia="en-GB"/>
        </w:rPr>
        <w:t xml:space="preserve"> for their seq</w:t>
      </w:r>
      <w:r w:rsidR="0002628A">
        <w:rPr>
          <w:rFonts w:asciiTheme="minorHAnsi" w:eastAsia="Times New Roman" w:hAnsiTheme="minorHAnsi" w:cs="Arial"/>
          <w:lang w:eastAsia="en-GB"/>
        </w:rPr>
        <w:t>uence variation.</w:t>
      </w:r>
      <w:r w:rsidR="00294A08">
        <w:rPr>
          <w:rFonts w:asciiTheme="minorHAnsi" w:eastAsia="Times New Roman" w:hAnsiTheme="minorHAnsi" w:cs="Arial"/>
          <w:lang w:eastAsia="en-GB"/>
        </w:rPr>
        <w:t xml:space="preserve"> Resources are listed in Table 3</w:t>
      </w:r>
      <w:r>
        <w:rPr>
          <w:rFonts w:asciiTheme="minorHAnsi" w:eastAsia="Times New Roman" w:hAnsiTheme="minorHAnsi" w:cs="Arial"/>
          <w:lang w:eastAsia="en-GB"/>
        </w:rPr>
        <w:t xml:space="preserve">. </w:t>
      </w:r>
      <w:r w:rsidR="00185E40" w:rsidRPr="006D3B08">
        <w:rPr>
          <w:rFonts w:asciiTheme="minorHAnsi" w:eastAsia="Times New Roman" w:hAnsiTheme="minorHAnsi" w:cs="Arial"/>
          <w:lang w:eastAsia="en-GB"/>
        </w:rPr>
        <w:t xml:space="preserve">Classification can be most challenging when a variant has not been previously reported. </w:t>
      </w:r>
      <w:r w:rsidR="00185E40" w:rsidRPr="00A33A28">
        <w:rPr>
          <w:rFonts w:asciiTheme="minorHAnsi" w:eastAsia="Times New Roman" w:hAnsiTheme="minorHAnsi" w:cs="Arial"/>
          <w:i/>
          <w:lang w:eastAsia="en-GB"/>
        </w:rPr>
        <w:t xml:space="preserve">In silico </w:t>
      </w:r>
      <w:r w:rsidR="00185E40" w:rsidRPr="006D3B08">
        <w:rPr>
          <w:rFonts w:asciiTheme="minorHAnsi" w:eastAsia="Times New Roman" w:hAnsiTheme="minorHAnsi" w:cs="Arial"/>
          <w:lang w:eastAsia="en-GB"/>
        </w:rPr>
        <w:t xml:space="preserve">predictions should be employed to help predict possible pathogenicity in these instances. Many different algorithms </w:t>
      </w:r>
      <w:r w:rsidR="0002628A">
        <w:rPr>
          <w:rFonts w:asciiTheme="minorHAnsi" w:eastAsia="Times New Roman" w:hAnsiTheme="minorHAnsi" w:cs="Arial"/>
          <w:lang w:eastAsia="en-GB"/>
        </w:rPr>
        <w:t xml:space="preserve">using different methodologies </w:t>
      </w:r>
      <w:r w:rsidR="00185E40" w:rsidRPr="006D3B08">
        <w:rPr>
          <w:rFonts w:asciiTheme="minorHAnsi" w:eastAsia="Times New Roman" w:hAnsiTheme="minorHAnsi" w:cs="Arial"/>
          <w:lang w:eastAsia="en-GB"/>
        </w:rPr>
        <w:t>have been designed for both missense mutations and possible splice site mutations</w:t>
      </w:r>
      <w:r w:rsidR="004D29F3">
        <w:rPr>
          <w:rFonts w:asciiTheme="minorHAnsi" w:eastAsia="Times New Roman" w:hAnsiTheme="minorHAnsi" w:cs="Arial"/>
          <w:lang w:eastAsia="en-GB"/>
        </w:rPr>
        <w:t xml:space="preserve"> (PSSM)</w:t>
      </w:r>
      <w:r w:rsidR="00185E40" w:rsidRPr="006D3B08">
        <w:rPr>
          <w:rFonts w:asciiTheme="minorHAnsi" w:eastAsia="Times New Roman" w:hAnsiTheme="minorHAnsi" w:cs="Arial"/>
          <w:lang w:eastAsia="en-GB"/>
        </w:rPr>
        <w:t xml:space="preserve"> and these resources are listed in Table 3</w:t>
      </w:r>
      <w:r>
        <w:rPr>
          <w:rFonts w:asciiTheme="minorHAnsi" w:eastAsia="Times New Roman" w:hAnsiTheme="minorHAnsi" w:cs="Arial"/>
          <w:lang w:eastAsia="en-GB"/>
        </w:rPr>
        <w:t xml:space="preserve"> and in the guidelines</w:t>
      </w:r>
      <w:r w:rsidR="00EB766D">
        <w:rPr>
          <w:rFonts w:asciiTheme="minorHAnsi" w:eastAsia="Times New Roman" w:hAnsiTheme="minorHAnsi" w:cs="Arial"/>
          <w:lang w:eastAsia="en-GB"/>
        </w:rPr>
        <w:t xml:space="preserve"> </w:t>
      </w:r>
      <w:r w:rsidR="00EB766D">
        <w:rPr>
          <w:rFonts w:asciiTheme="minorHAnsi" w:eastAsia="Times New Roman" w:hAnsiTheme="minorHAnsi" w:cs="Arial"/>
          <w:lang w:eastAsia="en-GB"/>
        </w:rPr>
        <w:fldChar w:fldCharType="begin">
          <w:fldData xml:space="preserve">PEVuZE5vdGU+PENpdGU+PEF1dGhvcj5SaWNoYXJkczwvQXV0aG9yPjxZZWFyPjIwMTU8L1llYXI+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</w:fldData>
        </w:fldChar>
      </w:r>
      <w:r w:rsidR="00EB766D">
        <w:rPr>
          <w:rFonts w:asciiTheme="minorHAnsi" w:eastAsia="Times New Roman" w:hAnsiTheme="minorHAnsi" w:cs="Arial"/>
          <w:lang w:eastAsia="en-GB"/>
        </w:rPr>
        <w:instrText xml:space="preserve"> ADDIN EN.CITE </w:instrText>
      </w:r>
      <w:r w:rsidR="00EB766D">
        <w:rPr>
          <w:rFonts w:asciiTheme="minorHAnsi" w:eastAsia="Times New Roman" w:hAnsiTheme="minorHAnsi" w:cs="Arial"/>
          <w:lang w:eastAsia="en-GB"/>
        </w:rPr>
        <w:fldChar w:fldCharType="begin">
          <w:fldData xml:space="preserve">PEVuZE5vdGU+PENpdGU+PEF1dGhvcj5SaWNoYXJkczwvQXV0aG9yPjxZZWFyPjIwMTU8L1llYXI+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</w:fldData>
        </w:fldChar>
      </w:r>
      <w:r w:rsidR="00EB766D">
        <w:rPr>
          <w:rFonts w:asciiTheme="minorHAnsi" w:eastAsia="Times New Roman" w:hAnsiTheme="minorHAnsi" w:cs="Arial"/>
          <w:lang w:eastAsia="en-GB"/>
        </w:rPr>
        <w:instrText xml:space="preserve"> ADDIN EN.CITE.DATA </w:instrText>
      </w:r>
      <w:r w:rsidR="00EB766D">
        <w:rPr>
          <w:rFonts w:asciiTheme="minorHAnsi" w:eastAsia="Times New Roman" w:hAnsiTheme="minorHAnsi" w:cs="Arial"/>
          <w:lang w:eastAsia="en-GB"/>
        </w:rPr>
      </w:r>
      <w:r w:rsidR="00EB766D">
        <w:rPr>
          <w:rFonts w:asciiTheme="minorHAnsi" w:eastAsia="Times New Roman" w:hAnsiTheme="minorHAnsi" w:cs="Arial"/>
          <w:lang w:eastAsia="en-GB"/>
        </w:rPr>
        <w:fldChar w:fldCharType="end"/>
      </w:r>
      <w:r w:rsidR="00EB766D">
        <w:rPr>
          <w:rFonts w:asciiTheme="minorHAnsi" w:eastAsia="Times New Roman" w:hAnsiTheme="minorHAnsi" w:cs="Arial"/>
          <w:lang w:eastAsia="en-GB"/>
        </w:rPr>
      </w:r>
      <w:r w:rsidR="00EB766D">
        <w:rPr>
          <w:rFonts w:asciiTheme="minorHAnsi" w:eastAsia="Times New Roman" w:hAnsiTheme="minorHAnsi" w:cs="Arial"/>
          <w:lang w:eastAsia="en-GB"/>
        </w:rPr>
        <w:fldChar w:fldCharType="separate"/>
      </w:r>
      <w:r w:rsidR="00EB766D">
        <w:rPr>
          <w:rFonts w:asciiTheme="minorHAnsi" w:eastAsia="Times New Roman" w:hAnsiTheme="minorHAnsi" w:cs="Arial"/>
          <w:noProof/>
          <w:lang w:eastAsia="en-GB"/>
        </w:rPr>
        <w:t>[13, 14]</w:t>
      </w:r>
      <w:r w:rsidR="00EB766D">
        <w:rPr>
          <w:rFonts w:asciiTheme="minorHAnsi" w:eastAsia="Times New Roman" w:hAnsiTheme="minorHAnsi" w:cs="Arial"/>
          <w:lang w:eastAsia="en-GB"/>
        </w:rPr>
        <w:fldChar w:fldCharType="end"/>
      </w:r>
      <w:r w:rsidR="00185E40" w:rsidRPr="006D3B08">
        <w:rPr>
          <w:rFonts w:asciiTheme="minorHAnsi" w:eastAsia="Times New Roman" w:hAnsiTheme="minorHAnsi" w:cs="Arial"/>
          <w:lang w:eastAsia="en-GB"/>
        </w:rPr>
        <w:t>.</w:t>
      </w:r>
      <w:r w:rsidR="00CB6066">
        <w:rPr>
          <w:rFonts w:asciiTheme="minorHAnsi" w:eastAsia="Times New Roman" w:hAnsiTheme="minorHAnsi" w:cs="Arial"/>
          <w:lang w:eastAsia="en-GB"/>
        </w:rPr>
        <w:t xml:space="preserve"> </w:t>
      </w:r>
    </w:p>
    <w:p w14:paraId="7B6E82B0" w14:textId="32896329" w:rsidR="00F1187E" w:rsidRDefault="004D29F3" w:rsidP="0002435C">
      <w:pPr>
        <w:spacing w:after="0" w:line="480" w:lineRule="auto"/>
        <w:rPr>
          <w:rFonts w:asciiTheme="minorHAnsi" w:eastAsia="Times New Roman" w:hAnsiTheme="minorHAnsi" w:cs="Arial"/>
          <w:lang w:eastAsia="en-GB"/>
        </w:rPr>
      </w:pPr>
      <w:r>
        <w:rPr>
          <w:rFonts w:asciiTheme="minorHAnsi" w:eastAsia="Times New Roman" w:hAnsiTheme="minorHAnsi" w:cs="Arial"/>
          <w:lang w:eastAsia="en-GB"/>
        </w:rPr>
        <w:t>Amino acid conservation examines the extent of conservation of the residue across several species, typically using sequences from several mammals, but also including chicken, frog and fish to encompass around 500 million years of evolution. Strongly conserved residues are much more likely to be structurally/functionally important than those that display significant variation.</w:t>
      </w:r>
      <w:r w:rsidR="007B3649">
        <w:rPr>
          <w:rFonts w:asciiTheme="minorHAnsi" w:eastAsia="Times New Roman" w:hAnsiTheme="minorHAnsi" w:cs="Arial"/>
          <w:lang w:eastAsia="en-GB"/>
        </w:rPr>
        <w:t xml:space="preserve"> </w:t>
      </w:r>
      <w:r>
        <w:rPr>
          <w:rFonts w:asciiTheme="minorHAnsi" w:eastAsia="Times New Roman" w:hAnsiTheme="minorHAnsi" w:cs="Arial"/>
          <w:lang w:eastAsia="en-GB"/>
        </w:rPr>
        <w:t xml:space="preserve">PSSM may be </w:t>
      </w:r>
      <w:r w:rsidR="00B22873">
        <w:rPr>
          <w:rFonts w:asciiTheme="minorHAnsi" w:eastAsia="Times New Roman" w:hAnsiTheme="minorHAnsi" w:cs="Arial"/>
          <w:lang w:eastAsia="en-GB"/>
        </w:rPr>
        <w:t>analyzed</w:t>
      </w:r>
      <w:r>
        <w:rPr>
          <w:rFonts w:asciiTheme="minorHAnsi" w:eastAsia="Times New Roman" w:hAnsiTheme="minorHAnsi" w:cs="Arial"/>
          <w:lang w:eastAsia="en-GB"/>
        </w:rPr>
        <w:t xml:space="preserve"> using a range of different splice site prediction tools. In both of these predictions, analyses using </w:t>
      </w:r>
      <w:r>
        <w:rPr>
          <w:rFonts w:asciiTheme="minorHAnsi" w:eastAsia="Times New Roman" w:hAnsiTheme="minorHAnsi" w:cs="Arial"/>
          <w:lang w:eastAsia="en-GB"/>
        </w:rPr>
        <w:lastRenderedPageBreak/>
        <w:t>different algorithm</w:t>
      </w:r>
      <w:r w:rsidR="00CB2900">
        <w:rPr>
          <w:rFonts w:asciiTheme="minorHAnsi" w:eastAsia="Times New Roman" w:hAnsiTheme="minorHAnsi" w:cs="Arial"/>
          <w:lang w:eastAsia="en-GB"/>
        </w:rPr>
        <w:t xml:space="preserve"> type</w:t>
      </w:r>
      <w:r>
        <w:rPr>
          <w:rFonts w:asciiTheme="minorHAnsi" w:eastAsia="Times New Roman" w:hAnsiTheme="minorHAnsi" w:cs="Arial"/>
          <w:lang w:eastAsia="en-GB"/>
        </w:rPr>
        <w:t>s should be used</w:t>
      </w:r>
      <w:r w:rsidR="00002448">
        <w:rPr>
          <w:rFonts w:asciiTheme="minorHAnsi" w:eastAsia="Times New Roman" w:hAnsiTheme="minorHAnsi" w:cs="Arial"/>
          <w:lang w:eastAsia="en-GB"/>
        </w:rPr>
        <w:t xml:space="preserve">, and </w:t>
      </w:r>
      <w:r w:rsidR="007B3649">
        <w:rPr>
          <w:rFonts w:asciiTheme="minorHAnsi" w:eastAsia="Times New Roman" w:hAnsiTheme="minorHAnsi" w:cs="Arial"/>
          <w:lang w:eastAsia="en-GB"/>
        </w:rPr>
        <w:t xml:space="preserve">generally </w:t>
      </w:r>
      <w:r w:rsidR="00002448">
        <w:rPr>
          <w:rFonts w:asciiTheme="minorHAnsi" w:eastAsia="Times New Roman" w:hAnsiTheme="minorHAnsi" w:cs="Arial"/>
          <w:lang w:eastAsia="en-GB"/>
        </w:rPr>
        <w:t>at least five different tools are recommended to help reach a consensus</w:t>
      </w:r>
      <w:r>
        <w:rPr>
          <w:rFonts w:asciiTheme="minorHAnsi" w:eastAsia="Times New Roman" w:hAnsiTheme="minorHAnsi" w:cs="Arial"/>
          <w:lang w:eastAsia="en-GB"/>
        </w:rPr>
        <w:t>.</w:t>
      </w:r>
      <w:r w:rsidR="00BB4BDC">
        <w:rPr>
          <w:rFonts w:asciiTheme="minorHAnsi" w:eastAsia="Times New Roman" w:hAnsiTheme="minorHAnsi" w:cs="Arial"/>
          <w:lang w:eastAsia="en-GB"/>
        </w:rPr>
        <w:t xml:space="preserve"> </w:t>
      </w:r>
      <w:r w:rsidR="00002448">
        <w:rPr>
          <w:rFonts w:asciiTheme="minorHAnsi" w:eastAsia="Times New Roman" w:hAnsiTheme="minorHAnsi" w:cs="Arial"/>
          <w:lang w:eastAsia="en-GB"/>
        </w:rPr>
        <w:t xml:space="preserve">For these analyses to be most useful for future patients, a </w:t>
      </w:r>
      <w:r w:rsidR="00B22873">
        <w:rPr>
          <w:rFonts w:asciiTheme="minorHAnsi" w:eastAsia="Times New Roman" w:hAnsiTheme="minorHAnsi" w:cs="Arial"/>
          <w:lang w:eastAsia="en-GB"/>
        </w:rPr>
        <w:t>standardized</w:t>
      </w:r>
      <w:r w:rsidR="00002448">
        <w:rPr>
          <w:rFonts w:asciiTheme="minorHAnsi" w:eastAsia="Times New Roman" w:hAnsiTheme="minorHAnsi" w:cs="Arial"/>
          <w:lang w:eastAsia="en-GB"/>
        </w:rPr>
        <w:t xml:space="preserve"> documentation </w:t>
      </w:r>
      <w:r w:rsidR="009C6394">
        <w:rPr>
          <w:rFonts w:asciiTheme="minorHAnsi" w:eastAsia="Times New Roman" w:hAnsiTheme="minorHAnsi" w:cs="Arial"/>
          <w:lang w:eastAsia="en-GB"/>
        </w:rPr>
        <w:t xml:space="preserve">format </w:t>
      </w:r>
      <w:r w:rsidR="00002448">
        <w:rPr>
          <w:rFonts w:asciiTheme="minorHAnsi" w:eastAsia="Times New Roman" w:hAnsiTheme="minorHAnsi" w:cs="Arial"/>
          <w:lang w:eastAsia="en-GB"/>
        </w:rPr>
        <w:t xml:space="preserve">can be used to record </w:t>
      </w:r>
      <w:r w:rsidR="0002628A">
        <w:rPr>
          <w:rFonts w:asciiTheme="minorHAnsi" w:eastAsia="Times New Roman" w:hAnsiTheme="minorHAnsi" w:cs="Arial"/>
          <w:lang w:eastAsia="en-GB"/>
        </w:rPr>
        <w:t xml:space="preserve">the findings </w:t>
      </w:r>
      <w:r w:rsidR="00002448">
        <w:rPr>
          <w:rFonts w:asciiTheme="minorHAnsi" w:eastAsia="Times New Roman" w:hAnsiTheme="minorHAnsi" w:cs="Arial"/>
          <w:lang w:eastAsia="en-GB"/>
        </w:rPr>
        <w:t>from each part of the data analysis</w:t>
      </w:r>
      <w:r w:rsidR="00294A08">
        <w:rPr>
          <w:rFonts w:asciiTheme="minorHAnsi" w:eastAsia="Times New Roman" w:hAnsiTheme="minorHAnsi" w:cs="Arial"/>
          <w:lang w:eastAsia="en-GB"/>
        </w:rPr>
        <w:t xml:space="preserve"> that </w:t>
      </w:r>
      <w:r w:rsidR="0002628A">
        <w:rPr>
          <w:rFonts w:asciiTheme="minorHAnsi" w:eastAsia="Times New Roman" w:hAnsiTheme="minorHAnsi" w:cs="Arial"/>
          <w:lang w:eastAsia="en-GB"/>
        </w:rPr>
        <w:t xml:space="preserve">can be </w:t>
      </w:r>
      <w:r w:rsidR="00BB4BDC">
        <w:rPr>
          <w:rFonts w:asciiTheme="minorHAnsi" w:eastAsia="Times New Roman" w:hAnsiTheme="minorHAnsi" w:cs="Arial"/>
          <w:lang w:eastAsia="en-GB"/>
        </w:rPr>
        <w:t>updated</w:t>
      </w:r>
      <w:r w:rsidR="0002628A">
        <w:rPr>
          <w:rFonts w:asciiTheme="minorHAnsi" w:eastAsia="Times New Roman" w:hAnsiTheme="minorHAnsi" w:cs="Arial"/>
          <w:lang w:eastAsia="en-GB"/>
        </w:rPr>
        <w:t xml:space="preserve"> when further information is </w:t>
      </w:r>
      <w:r w:rsidR="00BB4BDC">
        <w:rPr>
          <w:rFonts w:asciiTheme="minorHAnsi" w:eastAsia="Times New Roman" w:hAnsiTheme="minorHAnsi" w:cs="Arial"/>
          <w:lang w:eastAsia="en-GB"/>
        </w:rPr>
        <w:t>identified</w:t>
      </w:r>
      <w:r w:rsidR="00002448">
        <w:rPr>
          <w:rFonts w:asciiTheme="minorHAnsi" w:eastAsia="Times New Roman" w:hAnsiTheme="minorHAnsi" w:cs="Arial"/>
          <w:lang w:eastAsia="en-GB"/>
        </w:rPr>
        <w:t>.</w:t>
      </w:r>
    </w:p>
    <w:p w14:paraId="31FD5E57" w14:textId="468C428D" w:rsidR="004D29F3" w:rsidRPr="006D3B08" w:rsidRDefault="00F1187E" w:rsidP="0002435C">
      <w:pPr>
        <w:spacing w:after="0" w:line="480" w:lineRule="auto"/>
        <w:rPr>
          <w:rFonts w:asciiTheme="minorHAnsi" w:eastAsia="Times New Roman" w:hAnsiTheme="minorHAnsi" w:cs="Arial"/>
          <w:lang w:eastAsia="en-GB"/>
        </w:rPr>
      </w:pPr>
      <w:r>
        <w:rPr>
          <w:rFonts w:asciiTheme="minorHAnsi" w:eastAsia="Times New Roman" w:hAnsiTheme="minorHAnsi" w:cs="Arial"/>
          <w:lang w:eastAsia="en-GB"/>
        </w:rPr>
        <w:t>For a small proportion of mutations, functional analysis may be available through publications that can include</w:t>
      </w:r>
      <w:r>
        <w:rPr>
          <w:rFonts w:asciiTheme="minorHAnsi" w:eastAsia="Times New Roman" w:hAnsiTheme="minorHAnsi" w:cs="Arial"/>
          <w:i/>
          <w:lang w:eastAsia="en-GB"/>
        </w:rPr>
        <w:t xml:space="preserve"> in-</w:t>
      </w:r>
      <w:r w:rsidRPr="00F1187E">
        <w:rPr>
          <w:rFonts w:asciiTheme="minorHAnsi" w:eastAsia="Times New Roman" w:hAnsiTheme="minorHAnsi" w:cs="Arial"/>
          <w:i/>
          <w:lang w:eastAsia="en-GB"/>
        </w:rPr>
        <w:t>vitro</w:t>
      </w:r>
      <w:r w:rsidRPr="00F1187E">
        <w:rPr>
          <w:rFonts w:asciiTheme="minorHAnsi" w:eastAsia="Times New Roman" w:hAnsiTheme="minorHAnsi" w:cs="Arial"/>
          <w:lang w:eastAsia="en-GB"/>
        </w:rPr>
        <w:t xml:space="preserve"> </w:t>
      </w:r>
      <w:r>
        <w:rPr>
          <w:rFonts w:asciiTheme="minorHAnsi" w:eastAsia="Times New Roman" w:hAnsiTheme="minorHAnsi" w:cs="Arial"/>
          <w:lang w:eastAsia="en-GB"/>
        </w:rPr>
        <w:t xml:space="preserve">mutagenesis and missense mutation </w:t>
      </w:r>
      <w:r w:rsidRPr="00F1187E">
        <w:rPr>
          <w:rFonts w:asciiTheme="minorHAnsi" w:eastAsia="Times New Roman" w:hAnsiTheme="minorHAnsi" w:cs="Arial"/>
          <w:lang w:eastAsia="en-GB"/>
        </w:rPr>
        <w:t>expression analysis</w:t>
      </w:r>
      <w:r>
        <w:rPr>
          <w:rFonts w:asciiTheme="minorHAnsi" w:eastAsia="Times New Roman" w:hAnsiTheme="minorHAnsi" w:cs="Arial"/>
          <w:lang w:eastAsia="en-GB"/>
        </w:rPr>
        <w:t xml:space="preserve">. This can be helpful in pathogenicity prediction, as can analysis of mRNA expression analysis, seeking any </w:t>
      </w:r>
      <w:r w:rsidR="00BB4BDC">
        <w:rPr>
          <w:rFonts w:asciiTheme="minorHAnsi" w:eastAsia="Times New Roman" w:hAnsiTheme="minorHAnsi" w:cs="Arial"/>
          <w:lang w:eastAsia="en-GB"/>
        </w:rPr>
        <w:t>aberrant</w:t>
      </w:r>
      <w:r>
        <w:rPr>
          <w:rFonts w:asciiTheme="minorHAnsi" w:eastAsia="Times New Roman" w:hAnsiTheme="minorHAnsi" w:cs="Arial"/>
          <w:lang w:eastAsia="en-GB"/>
        </w:rPr>
        <w:t xml:space="preserve"> transcript</w:t>
      </w:r>
      <w:r w:rsidR="00BB4BDC">
        <w:rPr>
          <w:rFonts w:asciiTheme="minorHAnsi" w:eastAsia="Times New Roman" w:hAnsiTheme="minorHAnsi" w:cs="Arial"/>
          <w:lang w:eastAsia="en-GB"/>
        </w:rPr>
        <w:t>(s)</w:t>
      </w:r>
      <w:r>
        <w:rPr>
          <w:rFonts w:asciiTheme="minorHAnsi" w:eastAsia="Times New Roman" w:hAnsiTheme="minorHAnsi" w:cs="Arial"/>
          <w:lang w:eastAsia="en-GB"/>
        </w:rPr>
        <w:t xml:space="preserve"> </w:t>
      </w:r>
      <w:r w:rsidR="00BB4BDC">
        <w:rPr>
          <w:rFonts w:asciiTheme="minorHAnsi" w:eastAsia="Times New Roman" w:hAnsiTheme="minorHAnsi" w:cs="Arial"/>
          <w:lang w:eastAsia="en-GB"/>
        </w:rPr>
        <w:t>produced</w:t>
      </w:r>
      <w:r>
        <w:rPr>
          <w:rFonts w:asciiTheme="minorHAnsi" w:eastAsia="Times New Roman" w:hAnsiTheme="minorHAnsi" w:cs="Arial"/>
          <w:lang w:eastAsia="en-GB"/>
        </w:rPr>
        <w:t xml:space="preserve"> as a result of a mutation</w:t>
      </w:r>
      <w:r w:rsidR="00BB4BDC">
        <w:rPr>
          <w:rFonts w:asciiTheme="minorHAnsi" w:eastAsia="Times New Roman" w:hAnsiTheme="minorHAnsi" w:cs="Arial"/>
          <w:lang w:eastAsia="en-GB"/>
        </w:rPr>
        <w:t xml:space="preserve"> affecting splicing</w:t>
      </w:r>
      <w:r>
        <w:rPr>
          <w:rFonts w:asciiTheme="minorHAnsi" w:eastAsia="Times New Roman" w:hAnsiTheme="minorHAnsi" w:cs="Arial"/>
          <w:lang w:eastAsia="en-GB"/>
        </w:rPr>
        <w:t>.</w:t>
      </w:r>
      <w:r w:rsidR="00BB4BDC">
        <w:rPr>
          <w:rFonts w:asciiTheme="minorHAnsi" w:eastAsia="Times New Roman" w:hAnsiTheme="minorHAnsi" w:cs="Arial"/>
          <w:lang w:eastAsia="en-GB"/>
        </w:rPr>
        <w:t xml:space="preserve"> In some instances, w</w:t>
      </w:r>
      <w:r w:rsidR="00150C15">
        <w:rPr>
          <w:rFonts w:asciiTheme="minorHAnsi" w:eastAsia="Times New Roman" w:hAnsiTheme="minorHAnsi" w:cs="Arial"/>
          <w:lang w:eastAsia="en-GB"/>
        </w:rPr>
        <w:t>h</w:t>
      </w:r>
      <w:r w:rsidR="00BB4BDC">
        <w:rPr>
          <w:rFonts w:asciiTheme="minorHAnsi" w:eastAsia="Times New Roman" w:hAnsiTheme="minorHAnsi" w:cs="Arial"/>
          <w:lang w:eastAsia="en-GB"/>
        </w:rPr>
        <w:t>ere predicted pathogenicity</w:t>
      </w:r>
      <w:r w:rsidR="00150C15">
        <w:rPr>
          <w:rFonts w:asciiTheme="minorHAnsi" w:eastAsia="Times New Roman" w:hAnsiTheme="minorHAnsi" w:cs="Arial"/>
          <w:lang w:eastAsia="en-GB"/>
        </w:rPr>
        <w:t xml:space="preserve"> is inconclusive (category</w:t>
      </w:r>
      <w:r w:rsidR="0002628A">
        <w:rPr>
          <w:rFonts w:asciiTheme="minorHAnsi" w:eastAsia="Times New Roman" w:hAnsiTheme="minorHAnsi" w:cs="Arial"/>
          <w:lang w:eastAsia="en-GB"/>
        </w:rPr>
        <w:t xml:space="preserve"> </w:t>
      </w:r>
      <w:r w:rsidR="00294A08">
        <w:rPr>
          <w:rFonts w:asciiTheme="minorHAnsi" w:eastAsia="Times New Roman" w:hAnsiTheme="minorHAnsi" w:cs="Arial"/>
          <w:lang w:eastAsia="en-GB"/>
        </w:rPr>
        <w:t>3, variant of unknown significance</w:t>
      </w:r>
      <w:r w:rsidR="00150C15">
        <w:rPr>
          <w:rFonts w:asciiTheme="minorHAnsi" w:eastAsia="Times New Roman" w:hAnsiTheme="minorHAnsi" w:cs="Arial"/>
          <w:lang w:eastAsia="en-GB"/>
        </w:rPr>
        <w:t>), the report can suggest analysis of additional family member</w:t>
      </w:r>
      <w:r w:rsidR="007B3649">
        <w:rPr>
          <w:rFonts w:asciiTheme="minorHAnsi" w:eastAsia="Times New Roman" w:hAnsiTheme="minorHAnsi" w:cs="Arial"/>
          <w:lang w:eastAsia="en-GB"/>
        </w:rPr>
        <w:t>(</w:t>
      </w:r>
      <w:r w:rsidR="00150C15">
        <w:rPr>
          <w:rFonts w:asciiTheme="minorHAnsi" w:eastAsia="Times New Roman" w:hAnsiTheme="minorHAnsi" w:cs="Arial"/>
          <w:lang w:eastAsia="en-GB"/>
        </w:rPr>
        <w:t>s</w:t>
      </w:r>
      <w:r w:rsidR="007B3649">
        <w:rPr>
          <w:rFonts w:asciiTheme="minorHAnsi" w:eastAsia="Times New Roman" w:hAnsiTheme="minorHAnsi" w:cs="Arial"/>
          <w:lang w:eastAsia="en-GB"/>
        </w:rPr>
        <w:t>)</w:t>
      </w:r>
      <w:r w:rsidR="00150C15">
        <w:rPr>
          <w:rFonts w:asciiTheme="minorHAnsi" w:eastAsia="Times New Roman" w:hAnsiTheme="minorHAnsi" w:cs="Arial"/>
          <w:lang w:eastAsia="en-GB"/>
        </w:rPr>
        <w:t xml:space="preserve"> to</w:t>
      </w:r>
      <w:r w:rsidR="007B3649">
        <w:rPr>
          <w:rFonts w:asciiTheme="minorHAnsi" w:eastAsia="Times New Roman" w:hAnsiTheme="minorHAnsi" w:cs="Arial"/>
          <w:lang w:eastAsia="en-GB"/>
        </w:rPr>
        <w:t xml:space="preserve"> determine </w:t>
      </w:r>
      <w:r w:rsidR="00150C15">
        <w:rPr>
          <w:rFonts w:asciiTheme="minorHAnsi" w:eastAsia="Times New Roman" w:hAnsiTheme="minorHAnsi" w:cs="Arial"/>
          <w:lang w:eastAsia="en-GB"/>
        </w:rPr>
        <w:t>possible co</w:t>
      </w:r>
      <w:r w:rsidR="007B3649">
        <w:rPr>
          <w:rFonts w:asciiTheme="minorHAnsi" w:eastAsia="Times New Roman" w:hAnsiTheme="minorHAnsi" w:cs="Arial"/>
          <w:lang w:eastAsia="en-GB"/>
        </w:rPr>
        <w:t>-</w:t>
      </w:r>
      <w:r w:rsidR="00150C15">
        <w:rPr>
          <w:rFonts w:asciiTheme="minorHAnsi" w:eastAsia="Times New Roman" w:hAnsiTheme="minorHAnsi" w:cs="Arial"/>
          <w:lang w:eastAsia="en-GB"/>
        </w:rPr>
        <w:t>segregation of the variant with the disorder.</w:t>
      </w:r>
      <w:r w:rsidR="007B3649">
        <w:rPr>
          <w:rFonts w:asciiTheme="minorHAnsi" w:eastAsia="Times New Roman" w:hAnsiTheme="minorHAnsi" w:cs="Arial"/>
          <w:lang w:eastAsia="en-GB"/>
        </w:rPr>
        <w:t xml:space="preserve"> Similar analysis of relatives can also be undertaken where the phase </w:t>
      </w:r>
      <w:r w:rsidR="00294A08">
        <w:rPr>
          <w:rFonts w:asciiTheme="minorHAnsi" w:eastAsia="Times New Roman" w:hAnsiTheme="minorHAnsi" w:cs="Arial"/>
          <w:lang w:eastAsia="en-GB"/>
        </w:rPr>
        <w:t xml:space="preserve">of inheritance </w:t>
      </w:r>
      <w:r w:rsidR="007B3649">
        <w:rPr>
          <w:rFonts w:asciiTheme="minorHAnsi" w:eastAsia="Times New Roman" w:hAnsiTheme="minorHAnsi" w:cs="Arial"/>
          <w:lang w:eastAsia="en-GB"/>
        </w:rPr>
        <w:t>is uncertain when two or more potentially pathogenic variants are present.</w:t>
      </w:r>
    </w:p>
    <w:p w14:paraId="6018FA15" w14:textId="3A0F921C" w:rsidR="0005449F" w:rsidRPr="006D3B08" w:rsidRDefault="00B22873" w:rsidP="0002435C">
      <w:pPr>
        <w:spacing w:after="0" w:line="480" w:lineRule="auto"/>
        <w:rPr>
          <w:rFonts w:asciiTheme="minorHAnsi" w:eastAsia="Times New Roman" w:hAnsiTheme="minorHAnsi" w:cs="Arial"/>
          <w:lang w:eastAsia="en-GB"/>
        </w:rPr>
      </w:pPr>
      <w:r>
        <w:rPr>
          <w:rFonts w:asciiTheme="minorHAnsi" w:eastAsia="Times New Roman" w:hAnsiTheme="minorHAnsi" w:cs="Arial"/>
          <w:lang w:eastAsia="en-GB"/>
        </w:rPr>
        <w:t>Utilization</w:t>
      </w:r>
      <w:r w:rsidR="00C815DF">
        <w:rPr>
          <w:rFonts w:asciiTheme="minorHAnsi" w:eastAsia="Times New Roman" w:hAnsiTheme="minorHAnsi" w:cs="Arial"/>
          <w:lang w:eastAsia="en-GB"/>
        </w:rPr>
        <w:t xml:space="preserve"> of the</w:t>
      </w:r>
      <w:r w:rsidR="00294A08">
        <w:rPr>
          <w:rFonts w:asciiTheme="minorHAnsi" w:eastAsia="Times New Roman" w:hAnsiTheme="minorHAnsi" w:cs="Arial"/>
          <w:lang w:eastAsia="en-GB"/>
        </w:rPr>
        <w:t xml:space="preserve"> laboratory </w:t>
      </w:r>
      <w:r w:rsidR="00C815DF">
        <w:rPr>
          <w:rFonts w:asciiTheme="minorHAnsi" w:eastAsia="Times New Roman" w:hAnsiTheme="minorHAnsi" w:cs="Arial"/>
          <w:lang w:eastAsia="en-GB"/>
        </w:rPr>
        <w:t>analytical techniques along with application of external quality assessment and systematic analysis of variant pathogenicity can lead to robust systems for bleeding disorder genetic analysis.</w:t>
      </w:r>
    </w:p>
    <w:p w14:paraId="393EE699" w14:textId="77777777" w:rsidR="0005449F" w:rsidRPr="006D3B08" w:rsidRDefault="0005449F" w:rsidP="0002435C">
      <w:pPr>
        <w:spacing w:after="0" w:line="480" w:lineRule="auto"/>
        <w:rPr>
          <w:rFonts w:asciiTheme="minorHAnsi" w:hAnsiTheme="minorHAnsi" w:cs="Cambria"/>
        </w:rPr>
      </w:pPr>
    </w:p>
    <w:p w14:paraId="3D2155CC" w14:textId="77777777" w:rsidR="00D95C11" w:rsidRPr="006D3B08" w:rsidRDefault="00D95C11" w:rsidP="0002435C">
      <w:pPr>
        <w:spacing w:after="0" w:line="480" w:lineRule="auto"/>
        <w:rPr>
          <w:rFonts w:asciiTheme="minorHAnsi" w:hAnsiTheme="minorHAnsi" w:cs="Cambria"/>
        </w:rPr>
      </w:pPr>
      <w:r w:rsidRPr="006D3B08">
        <w:rPr>
          <w:rFonts w:asciiTheme="minorHAnsi" w:hAnsiTheme="minorHAnsi" w:cs="Cambria"/>
          <w:b/>
        </w:rPr>
        <w:t>Acknowledgements</w:t>
      </w:r>
    </w:p>
    <w:p w14:paraId="6FA9FC87" w14:textId="7A638A42" w:rsidR="00E41963" w:rsidRPr="00E41963" w:rsidRDefault="00E41963" w:rsidP="00E41963">
      <w:pPr>
        <w:autoSpaceDE w:val="0"/>
        <w:autoSpaceDN w:val="0"/>
        <w:adjustRightInd w:val="0"/>
        <w:spacing w:after="0" w:line="480" w:lineRule="auto"/>
        <w:rPr>
          <w:rFonts w:asciiTheme="minorHAnsi" w:hAnsiTheme="minorHAnsi" w:cs="Arial"/>
          <w:lang w:val="en-GB" w:eastAsia="en-GB"/>
        </w:rPr>
      </w:pPr>
      <w:r w:rsidRPr="00E41963">
        <w:rPr>
          <w:rFonts w:asciiTheme="minorHAnsi" w:hAnsiTheme="minorHAnsi" w:cs="Arial"/>
          <w:lang w:val="en-GB" w:eastAsia="en-GB"/>
        </w:rPr>
        <w:t>MylifeOurFuture is funded by Biogen and Dr. Konkle is</w:t>
      </w:r>
      <w:r w:rsidR="00B22873">
        <w:rPr>
          <w:rFonts w:asciiTheme="minorHAnsi" w:hAnsiTheme="minorHAnsi" w:cs="Arial"/>
          <w:lang w:val="en-GB" w:eastAsia="en-GB"/>
        </w:rPr>
        <w:t xml:space="preserve"> supported by Biogen for her eff</w:t>
      </w:r>
      <w:r w:rsidRPr="00E41963">
        <w:rPr>
          <w:rFonts w:asciiTheme="minorHAnsi" w:hAnsiTheme="minorHAnsi" w:cs="Arial"/>
          <w:lang w:val="en-GB" w:eastAsia="en-GB"/>
        </w:rPr>
        <w:t>ort in this project.</w:t>
      </w:r>
    </w:p>
    <w:p w14:paraId="60267F66" w14:textId="6749B077" w:rsidR="00A373CF" w:rsidRPr="00E41963" w:rsidRDefault="00A373CF" w:rsidP="00E41963">
      <w:pPr>
        <w:autoSpaceDE w:val="0"/>
        <w:autoSpaceDN w:val="0"/>
        <w:adjustRightInd w:val="0"/>
        <w:spacing w:after="0" w:line="480" w:lineRule="auto"/>
        <w:rPr>
          <w:rFonts w:asciiTheme="minorHAnsi" w:hAnsiTheme="minorHAnsi" w:cs="Calibri"/>
          <w:lang w:val="en-GB" w:eastAsia="en-GB"/>
        </w:rPr>
      </w:pPr>
      <w:r w:rsidRPr="00E41963">
        <w:rPr>
          <w:rFonts w:asciiTheme="minorHAnsi" w:hAnsiTheme="minorHAnsi" w:cs="Calibri"/>
          <w:lang w:val="en-GB" w:eastAsia="en-GB"/>
        </w:rPr>
        <w:t>ACG has received honoraria from Octapharma and Baxalta. CSL-Behring fund</w:t>
      </w:r>
      <w:r w:rsidR="00E41963" w:rsidRPr="00E41963">
        <w:rPr>
          <w:rFonts w:asciiTheme="minorHAnsi" w:hAnsiTheme="minorHAnsi" w:cs="Calibri"/>
          <w:lang w:val="en-GB" w:eastAsia="en-GB"/>
        </w:rPr>
        <w:t xml:space="preserve"> upkeep and development of</w:t>
      </w:r>
      <w:r w:rsidRPr="00E41963">
        <w:rPr>
          <w:rFonts w:asciiTheme="minorHAnsi" w:hAnsiTheme="minorHAnsi" w:cs="Calibri"/>
          <w:lang w:val="en-GB" w:eastAsia="en-GB"/>
        </w:rPr>
        <w:t xml:space="preserve"> the VWF mutation</w:t>
      </w:r>
      <w:r w:rsidR="00E41963" w:rsidRPr="00E41963">
        <w:rPr>
          <w:rFonts w:asciiTheme="minorHAnsi" w:hAnsiTheme="minorHAnsi" w:cs="Calibri"/>
          <w:lang w:val="en-GB" w:eastAsia="en-GB"/>
        </w:rPr>
        <w:t xml:space="preserve"> </w:t>
      </w:r>
      <w:r w:rsidRPr="00E41963">
        <w:rPr>
          <w:rFonts w:asciiTheme="minorHAnsi" w:hAnsiTheme="minorHAnsi" w:cs="Calibri"/>
          <w:lang w:val="en-GB" w:eastAsia="en-GB"/>
        </w:rPr>
        <w:t>database hosted in Sheffield.</w:t>
      </w:r>
    </w:p>
    <w:p w14:paraId="549B2D52" w14:textId="77777777" w:rsidR="00A373CF" w:rsidRPr="00A373CF" w:rsidRDefault="00A373CF" w:rsidP="00A373CF">
      <w:pPr>
        <w:autoSpaceDE w:val="0"/>
        <w:autoSpaceDN w:val="0"/>
        <w:adjustRightInd w:val="0"/>
        <w:spacing w:after="0" w:line="240" w:lineRule="auto"/>
        <w:rPr>
          <w:rFonts w:asciiTheme="minorHAnsi" w:hAnsiTheme="minorHAnsi" w:cs="Arial"/>
          <w:lang w:val="en-GB" w:eastAsia="en-GB"/>
        </w:rPr>
      </w:pPr>
    </w:p>
    <w:p w14:paraId="0A77C304" w14:textId="7796C839" w:rsidR="00A373CF" w:rsidRPr="00A373CF" w:rsidRDefault="0002435C" w:rsidP="0002435C">
      <w:pPr>
        <w:tabs>
          <w:tab w:val="left" w:pos="7620"/>
        </w:tabs>
        <w:spacing w:after="120"/>
        <w:rPr>
          <w:rFonts w:asciiTheme="minorHAnsi" w:hAnsiTheme="minorHAnsi" w:cs="Arial"/>
          <w:bCs/>
          <w:iCs/>
          <w:color w:val="000000" w:themeColor="text1"/>
        </w:rPr>
      </w:pPr>
      <w:r>
        <w:rPr>
          <w:rFonts w:asciiTheme="minorHAnsi" w:hAnsiTheme="minorHAnsi" w:cs="Arial"/>
          <w:bCs/>
          <w:iCs/>
          <w:color w:val="000000" w:themeColor="text1"/>
        </w:rPr>
        <w:tab/>
      </w:r>
    </w:p>
    <w:p w14:paraId="1D87554D" w14:textId="77777777" w:rsidR="00C815DF" w:rsidRDefault="00C815DF">
      <w:pPr>
        <w:spacing w:after="0" w:line="240" w:lineRule="auto"/>
        <w:rPr>
          <w:rFonts w:asciiTheme="minorHAnsi" w:hAnsiTheme="minorHAnsi" w:cs="Cambria"/>
          <w:b/>
        </w:rPr>
      </w:pPr>
      <w:r>
        <w:rPr>
          <w:rFonts w:asciiTheme="minorHAnsi" w:hAnsiTheme="minorHAnsi" w:cs="Cambria"/>
          <w:b/>
        </w:rPr>
        <w:br w:type="page"/>
      </w:r>
    </w:p>
    <w:p w14:paraId="70056C1F" w14:textId="2A190952" w:rsidR="00157754" w:rsidRDefault="0005449F" w:rsidP="009C6394">
      <w:pPr>
        <w:spacing w:after="0" w:line="480" w:lineRule="auto"/>
        <w:rPr>
          <w:rFonts w:asciiTheme="minorHAnsi" w:hAnsiTheme="minorHAnsi" w:cs="Cambria"/>
          <w:b/>
        </w:rPr>
      </w:pPr>
      <w:r w:rsidRPr="006D3B08">
        <w:rPr>
          <w:rFonts w:asciiTheme="minorHAnsi" w:hAnsiTheme="minorHAnsi" w:cs="Cambria"/>
          <w:b/>
        </w:rPr>
        <w:lastRenderedPageBreak/>
        <w:t>References</w:t>
      </w:r>
    </w:p>
    <w:p w14:paraId="333418C7" w14:textId="77777777" w:rsidR="00EB766D" w:rsidRPr="00EB766D" w:rsidRDefault="00EB766D" w:rsidP="00EB766D">
      <w:pPr>
        <w:pStyle w:val="EndNoteBibliography"/>
        <w:spacing w:after="0" w:line="480" w:lineRule="auto"/>
      </w:pPr>
      <w:r w:rsidRPr="00EB766D">
        <w:t>1.</w:t>
      </w:r>
      <w:r w:rsidRPr="00EB766D">
        <w:tab/>
        <w:t xml:space="preserve">Jayandharan G, Shaji RV, George B, Chandy M, Srivastava A. Informativeness of linkage analysis for genetic diagnosis of haemophilia A in India. </w:t>
      </w:r>
      <w:r w:rsidRPr="00EB766D">
        <w:rPr>
          <w:i/>
        </w:rPr>
        <w:t>Haemophilia</w:t>
      </w:r>
      <w:r w:rsidRPr="00EB766D">
        <w:t xml:space="preserve"> 2004; </w:t>
      </w:r>
      <w:r w:rsidRPr="00EB766D">
        <w:rPr>
          <w:b/>
        </w:rPr>
        <w:t xml:space="preserve">10: </w:t>
      </w:r>
      <w:r w:rsidRPr="00EB766D">
        <w:t>553-9.</w:t>
      </w:r>
    </w:p>
    <w:p w14:paraId="70A74C3A" w14:textId="2681D98A" w:rsidR="00EB766D" w:rsidRPr="00EB766D" w:rsidRDefault="00EB766D" w:rsidP="00EB766D">
      <w:pPr>
        <w:pStyle w:val="EndNoteBibliography"/>
        <w:spacing w:after="0" w:line="480" w:lineRule="auto"/>
      </w:pPr>
      <w:r w:rsidRPr="00EB766D">
        <w:t>2.</w:t>
      </w:r>
      <w:r w:rsidRPr="00EB766D">
        <w:tab/>
        <w:t xml:space="preserve">Rossetti LC, Radic CP, Larripa IB, De Brasi CD. Genotyping the hemophilia inversion hotspot by use of inverse PCR. </w:t>
      </w:r>
      <w:r w:rsidR="003E20F1">
        <w:rPr>
          <w:i/>
        </w:rPr>
        <w:t>Clin</w:t>
      </w:r>
      <w:r w:rsidRPr="00EB766D">
        <w:rPr>
          <w:i/>
        </w:rPr>
        <w:t xml:space="preserve"> </w:t>
      </w:r>
      <w:r w:rsidR="003E20F1">
        <w:rPr>
          <w:i/>
        </w:rPr>
        <w:t xml:space="preserve">Chem </w:t>
      </w:r>
      <w:r w:rsidRPr="00EB766D">
        <w:t xml:space="preserve">2005; </w:t>
      </w:r>
      <w:r w:rsidRPr="00EB766D">
        <w:rPr>
          <w:b/>
        </w:rPr>
        <w:t xml:space="preserve">51: </w:t>
      </w:r>
      <w:r w:rsidRPr="00EB766D">
        <w:t>1154-8.</w:t>
      </w:r>
    </w:p>
    <w:p w14:paraId="5D244747" w14:textId="77777777" w:rsidR="00EB766D" w:rsidRPr="00EB766D" w:rsidRDefault="00EB766D" w:rsidP="00EB766D">
      <w:pPr>
        <w:pStyle w:val="EndNoteBibliography"/>
        <w:spacing w:after="0" w:line="480" w:lineRule="auto"/>
      </w:pPr>
      <w:r w:rsidRPr="00EB766D">
        <w:t>3.</w:t>
      </w:r>
      <w:r w:rsidRPr="00EB766D">
        <w:tab/>
        <w:t xml:space="preserve">Bagnall RD, Waseem N, Green PM, Giannelli F. Recurrent inversion breaking intron 1 of the factor VIII gene is a frequent cause of severe hemophilia A. </w:t>
      </w:r>
      <w:r w:rsidRPr="00EB766D">
        <w:rPr>
          <w:i/>
        </w:rPr>
        <w:t>Blood</w:t>
      </w:r>
      <w:r w:rsidRPr="00EB766D">
        <w:t xml:space="preserve"> 2002; </w:t>
      </w:r>
      <w:r w:rsidRPr="00EB766D">
        <w:rPr>
          <w:b/>
        </w:rPr>
        <w:t xml:space="preserve">99: </w:t>
      </w:r>
      <w:r w:rsidRPr="00EB766D">
        <w:t>168-74.</w:t>
      </w:r>
    </w:p>
    <w:p w14:paraId="53CF5286" w14:textId="77777777" w:rsidR="00EB766D" w:rsidRPr="00EB766D" w:rsidRDefault="00EB766D" w:rsidP="00EB766D">
      <w:pPr>
        <w:pStyle w:val="EndNoteBibliography"/>
        <w:spacing w:after="0" w:line="480" w:lineRule="auto"/>
      </w:pPr>
      <w:r w:rsidRPr="00EB766D">
        <w:t>4.</w:t>
      </w:r>
      <w:r w:rsidRPr="00EB766D">
        <w:tab/>
        <w:t>Williams IJ, Abuzenadah A, Winship PR, Preston FE, Dolan G, Wright J</w:t>
      </w:r>
      <w:r w:rsidRPr="00EB766D">
        <w:rPr>
          <w:i/>
        </w:rPr>
        <w:t>, et al.</w:t>
      </w:r>
      <w:r w:rsidRPr="00EB766D">
        <w:t xml:space="preserve"> Precise carrier diagnosis in families with haemophilia A: use of conformation sensitive gel electrophoresis for mutation screening and polymorphism analysis. </w:t>
      </w:r>
      <w:r w:rsidRPr="00EB766D">
        <w:rPr>
          <w:i/>
        </w:rPr>
        <w:t>Thromb Haemost</w:t>
      </w:r>
      <w:r w:rsidRPr="00EB766D">
        <w:t xml:space="preserve"> 1998; </w:t>
      </w:r>
      <w:r w:rsidRPr="00EB766D">
        <w:rPr>
          <w:b/>
        </w:rPr>
        <w:t xml:space="preserve">79: </w:t>
      </w:r>
      <w:r w:rsidRPr="00EB766D">
        <w:t>723-6.</w:t>
      </w:r>
    </w:p>
    <w:p w14:paraId="539DAF74" w14:textId="77777777" w:rsidR="00EB766D" w:rsidRPr="00EB766D" w:rsidRDefault="00EB766D" w:rsidP="00EB766D">
      <w:pPr>
        <w:pStyle w:val="EndNoteBibliography"/>
        <w:spacing w:after="0" w:line="480" w:lineRule="auto"/>
      </w:pPr>
      <w:r w:rsidRPr="00EB766D">
        <w:t>5.</w:t>
      </w:r>
      <w:r w:rsidRPr="00EB766D">
        <w:tab/>
        <w:t>Jayandharan G, Viswabandya A, Baidya S, Nair SC, Shaji RV, George B</w:t>
      </w:r>
      <w:r w:rsidRPr="00EB766D">
        <w:rPr>
          <w:i/>
        </w:rPr>
        <w:t>, et al.</w:t>
      </w:r>
      <w:r w:rsidRPr="00EB766D">
        <w:t xml:space="preserve"> Six novel mutations including triple heterozygosity for Phe31Ser, 514delT and 516T--&gt;G factor X gene mutations are responsible for congenital factor X deficiency in patients of Nepali and Indian origin. </w:t>
      </w:r>
      <w:r w:rsidRPr="00EB766D">
        <w:rPr>
          <w:i/>
        </w:rPr>
        <w:t>J Thromb Haemost</w:t>
      </w:r>
      <w:r w:rsidRPr="00EB766D">
        <w:t xml:space="preserve"> 2005; </w:t>
      </w:r>
      <w:r w:rsidRPr="00EB766D">
        <w:rPr>
          <w:b/>
        </w:rPr>
        <w:t xml:space="preserve">3: </w:t>
      </w:r>
      <w:r w:rsidRPr="00EB766D">
        <w:t>1482-7.</w:t>
      </w:r>
    </w:p>
    <w:p w14:paraId="6360C7A3" w14:textId="77777777" w:rsidR="00EB766D" w:rsidRPr="00EB766D" w:rsidRDefault="00EB766D" w:rsidP="00EB766D">
      <w:pPr>
        <w:pStyle w:val="EndNoteBibliography"/>
        <w:spacing w:after="0" w:line="480" w:lineRule="auto"/>
      </w:pPr>
      <w:r w:rsidRPr="00EB766D">
        <w:t>6.</w:t>
      </w:r>
      <w:r w:rsidRPr="00EB766D">
        <w:tab/>
        <w:t>Jayandharan GR, Viswabandya A, Baidya S, Nair SC, George B, Mathews V</w:t>
      </w:r>
      <w:r w:rsidRPr="00EB766D">
        <w:rPr>
          <w:i/>
        </w:rPr>
        <w:t>, et al.</w:t>
      </w:r>
      <w:r w:rsidRPr="00EB766D">
        <w:t xml:space="preserve"> Mutations in coagulation factor XIII A gene in eight unrelated Indians. Five novel mutations identified by a novel PCR-CSGE approach. </w:t>
      </w:r>
      <w:r w:rsidRPr="00EB766D">
        <w:rPr>
          <w:i/>
        </w:rPr>
        <w:t>Thromb Haemost</w:t>
      </w:r>
      <w:r w:rsidRPr="00EB766D">
        <w:t xml:space="preserve"> 2006; </w:t>
      </w:r>
      <w:r w:rsidRPr="00EB766D">
        <w:rPr>
          <w:b/>
        </w:rPr>
        <w:t xml:space="preserve">95: </w:t>
      </w:r>
      <w:r w:rsidRPr="00EB766D">
        <w:t>551-6.</w:t>
      </w:r>
    </w:p>
    <w:p w14:paraId="12D79188" w14:textId="77777777" w:rsidR="00EB766D" w:rsidRPr="00EB766D" w:rsidRDefault="00EB766D" w:rsidP="00EB766D">
      <w:pPr>
        <w:pStyle w:val="EndNoteBibliography"/>
        <w:spacing w:after="0" w:line="480" w:lineRule="auto"/>
      </w:pPr>
      <w:r w:rsidRPr="00EB766D">
        <w:t>7.</w:t>
      </w:r>
      <w:r w:rsidRPr="00EB766D">
        <w:tab/>
        <w:t xml:space="preserve">Jayandharan G, Spreafico M, Viswabandya A, Chandy M, Srivastava A, Peyvandi F. Mutations in the MCFD2 gene are predominant among patients with hereditary combined FV and FVIII deficiency (F5F8D) in India. </w:t>
      </w:r>
      <w:r w:rsidRPr="00EB766D">
        <w:rPr>
          <w:i/>
        </w:rPr>
        <w:t>Haemophilia</w:t>
      </w:r>
      <w:r w:rsidRPr="00EB766D">
        <w:t xml:space="preserve"> 2007; </w:t>
      </w:r>
      <w:r w:rsidRPr="00EB766D">
        <w:rPr>
          <w:b/>
        </w:rPr>
        <w:t xml:space="preserve">13: </w:t>
      </w:r>
      <w:r w:rsidRPr="00EB766D">
        <w:t>413-9.</w:t>
      </w:r>
    </w:p>
    <w:p w14:paraId="72F6D5A9" w14:textId="77777777" w:rsidR="00EB766D" w:rsidRPr="00EB766D" w:rsidRDefault="00EB766D" w:rsidP="00EB766D">
      <w:pPr>
        <w:pStyle w:val="EndNoteBibliography"/>
        <w:spacing w:after="0" w:line="480" w:lineRule="auto"/>
      </w:pPr>
      <w:r w:rsidRPr="00EB766D">
        <w:t>8.</w:t>
      </w:r>
      <w:r w:rsidRPr="00EB766D">
        <w:tab/>
        <w:t>David S, Jayandharan GR, Abraham A, Jacob RR, Devi GS, Patkar N</w:t>
      </w:r>
      <w:r w:rsidRPr="00EB766D">
        <w:rPr>
          <w:i/>
        </w:rPr>
        <w:t>, et al.</w:t>
      </w:r>
      <w:r w:rsidRPr="00EB766D">
        <w:t xml:space="preserve"> Molecular basis of Wiskott-Aldrich syndrome in patients from India. </w:t>
      </w:r>
      <w:r w:rsidRPr="00EB766D">
        <w:rPr>
          <w:i/>
        </w:rPr>
        <w:t>Eur J Haematol</w:t>
      </w:r>
      <w:r w:rsidRPr="00EB766D">
        <w:t xml:space="preserve"> 2012; </w:t>
      </w:r>
      <w:r w:rsidRPr="00EB766D">
        <w:rPr>
          <w:b/>
        </w:rPr>
        <w:t xml:space="preserve">89: </w:t>
      </w:r>
      <w:r w:rsidRPr="00EB766D">
        <w:t>356-60.</w:t>
      </w:r>
    </w:p>
    <w:p w14:paraId="026FAAA3" w14:textId="77777777" w:rsidR="00EB766D" w:rsidRPr="00EB766D" w:rsidRDefault="00EB766D" w:rsidP="00EB766D">
      <w:pPr>
        <w:pStyle w:val="EndNoteBibliography"/>
        <w:spacing w:after="0" w:line="480" w:lineRule="auto"/>
      </w:pPr>
      <w:r w:rsidRPr="00EB766D">
        <w:t>9.</w:t>
      </w:r>
      <w:r w:rsidRPr="00EB766D">
        <w:tab/>
        <w:t xml:space="preserve">Ghosh K, Shetty S. Epidemiology, diagnosis, and management of von Willebrand disease in India. </w:t>
      </w:r>
      <w:r w:rsidRPr="00EB766D">
        <w:rPr>
          <w:i/>
        </w:rPr>
        <w:t>Semin Thromb Hemost</w:t>
      </w:r>
      <w:r w:rsidRPr="00EB766D">
        <w:t xml:space="preserve"> 2011; </w:t>
      </w:r>
      <w:r w:rsidRPr="00EB766D">
        <w:rPr>
          <w:b/>
        </w:rPr>
        <w:t xml:space="preserve">37: </w:t>
      </w:r>
      <w:r w:rsidRPr="00EB766D">
        <w:t>595-601.</w:t>
      </w:r>
    </w:p>
    <w:p w14:paraId="10F1D49B" w14:textId="2D20038D" w:rsidR="00EB766D" w:rsidRPr="00EB766D" w:rsidRDefault="00EB766D" w:rsidP="00EB766D">
      <w:pPr>
        <w:pStyle w:val="EndNoteBibliography"/>
        <w:spacing w:after="0" w:line="480" w:lineRule="auto"/>
      </w:pPr>
      <w:r w:rsidRPr="00EB766D">
        <w:lastRenderedPageBreak/>
        <w:t>10.</w:t>
      </w:r>
      <w:r w:rsidRPr="00EB766D">
        <w:tab/>
        <w:t xml:space="preserve">Turner EH, Lee C, Ng SB, Nickerson DA, Shendure J. Massively parallel exon capture and library-free resequencing across 16 genomes. </w:t>
      </w:r>
      <w:r w:rsidR="003E20F1">
        <w:rPr>
          <w:i/>
        </w:rPr>
        <w:t xml:space="preserve">Nature Meth </w:t>
      </w:r>
      <w:r w:rsidRPr="00EB766D">
        <w:t xml:space="preserve">2009; </w:t>
      </w:r>
      <w:r w:rsidRPr="00EB766D">
        <w:rPr>
          <w:b/>
        </w:rPr>
        <w:t xml:space="preserve">6: </w:t>
      </w:r>
      <w:r w:rsidRPr="00EB766D">
        <w:t>315-6.</w:t>
      </w:r>
    </w:p>
    <w:p w14:paraId="28760A4A" w14:textId="77777777" w:rsidR="00EB766D" w:rsidRPr="00EB766D" w:rsidRDefault="00EB766D" w:rsidP="00EB766D">
      <w:pPr>
        <w:pStyle w:val="EndNoteBibliography"/>
        <w:spacing w:after="0" w:line="480" w:lineRule="auto"/>
      </w:pPr>
      <w:r w:rsidRPr="00EB766D">
        <w:t>11.</w:t>
      </w:r>
      <w:r w:rsidRPr="00EB766D">
        <w:tab/>
        <w:t xml:space="preserve">Boyle EA, O'Roak BJ, Martin BK, Kumar A, Shendure J. MIPgen: optimized modeling and design of molecular inversion probes for targeted resequencing. </w:t>
      </w:r>
      <w:r w:rsidRPr="00EB766D">
        <w:rPr>
          <w:i/>
        </w:rPr>
        <w:t>Bioinformatics</w:t>
      </w:r>
      <w:r w:rsidRPr="00EB766D">
        <w:t xml:space="preserve"> 2014; </w:t>
      </w:r>
      <w:r w:rsidRPr="00EB766D">
        <w:rPr>
          <w:b/>
        </w:rPr>
        <w:t xml:space="preserve">30: </w:t>
      </w:r>
      <w:r w:rsidRPr="00EB766D">
        <w:t>2670-2.</w:t>
      </w:r>
    </w:p>
    <w:p w14:paraId="53758A67" w14:textId="77777777" w:rsidR="00EB766D" w:rsidRPr="00EB766D" w:rsidRDefault="00EB766D" w:rsidP="00EB766D">
      <w:pPr>
        <w:pStyle w:val="EndNoteBibliography"/>
        <w:spacing w:after="0" w:line="480" w:lineRule="auto"/>
      </w:pPr>
      <w:r w:rsidRPr="00EB766D">
        <w:t>12.</w:t>
      </w:r>
      <w:r w:rsidRPr="00EB766D">
        <w:tab/>
        <w:t xml:space="preserve">Rossetti LC, Radic CP, Larripa IB, De Brasi CD. Developing a new generation of tests for genotyping hemophilia-causative rearrangements involving int22h and int1h hotspots in the factor VIII gene. </w:t>
      </w:r>
      <w:r w:rsidRPr="00EB766D">
        <w:rPr>
          <w:i/>
        </w:rPr>
        <w:t>J Thromb Haemost</w:t>
      </w:r>
      <w:r w:rsidRPr="00EB766D">
        <w:t xml:space="preserve"> 2008; </w:t>
      </w:r>
      <w:r w:rsidRPr="00EB766D">
        <w:rPr>
          <w:b/>
        </w:rPr>
        <w:t xml:space="preserve">6: </w:t>
      </w:r>
      <w:r w:rsidRPr="00EB766D">
        <w:t>830-6.</w:t>
      </w:r>
    </w:p>
    <w:p w14:paraId="5F4B833C" w14:textId="77777777" w:rsidR="00EB766D" w:rsidRPr="00EB766D" w:rsidRDefault="00EB766D" w:rsidP="00EB766D">
      <w:pPr>
        <w:pStyle w:val="EndNoteBibliography"/>
        <w:spacing w:after="0" w:line="480" w:lineRule="auto"/>
      </w:pPr>
      <w:r w:rsidRPr="00EB766D">
        <w:t>13.</w:t>
      </w:r>
      <w:r w:rsidRPr="00EB766D">
        <w:tab/>
        <w:t>Richards S, Aziz N, Bale S, Bick D, Das S, Gastier-Foster J</w:t>
      </w:r>
      <w:r w:rsidRPr="00EB766D">
        <w:rPr>
          <w:i/>
        </w:rPr>
        <w:t>, et al.</w:t>
      </w:r>
      <w:r w:rsidRPr="00EB766D">
        <w:t xml:space="preserve"> Standards and guidelines for the interpretation of sequence variants: a joint consensus recommendation of the American College of Medical Genetics and Genomics and the Association for Molecular Pathology. </w:t>
      </w:r>
      <w:r w:rsidRPr="00EB766D">
        <w:rPr>
          <w:i/>
        </w:rPr>
        <w:t>Genet Med</w:t>
      </w:r>
      <w:r w:rsidRPr="00EB766D">
        <w:t xml:space="preserve"> 2015; </w:t>
      </w:r>
      <w:r w:rsidRPr="00EB766D">
        <w:rPr>
          <w:b/>
        </w:rPr>
        <w:t xml:space="preserve">17: </w:t>
      </w:r>
      <w:r w:rsidRPr="00EB766D">
        <w:t>405-24.</w:t>
      </w:r>
    </w:p>
    <w:p w14:paraId="75BFBC9F" w14:textId="6C372AE3" w:rsidR="00EB766D" w:rsidRPr="00EB766D" w:rsidRDefault="00EB766D" w:rsidP="00EB766D">
      <w:pPr>
        <w:spacing w:after="0" w:line="480" w:lineRule="auto"/>
        <w:rPr>
          <w:rFonts w:asciiTheme="minorHAnsi" w:hAnsiTheme="minorHAnsi" w:cs="Cambria"/>
          <w:b/>
        </w:rPr>
      </w:pPr>
      <w:r w:rsidRPr="00EB766D">
        <w:rPr>
          <w:noProof/>
        </w:rPr>
        <w:t>14.</w:t>
      </w:r>
      <w:r w:rsidRPr="00EB766D">
        <w:rPr>
          <w:noProof/>
        </w:rPr>
        <w:tab/>
        <w:t>Wallis Y, Payne S, McAnulty C, Bodmer D, Sistermans E, Robertson K</w:t>
      </w:r>
      <w:r w:rsidRPr="00EB766D">
        <w:rPr>
          <w:i/>
          <w:noProof/>
        </w:rPr>
        <w:t>, et al.</w:t>
      </w:r>
      <w:r w:rsidRPr="00EB766D">
        <w:rPr>
          <w:noProof/>
        </w:rPr>
        <w:t xml:space="preserve"> Practice Guidelines for the Evaluation of Pathogenicity and the Reporting of Sequence Variants in</w:t>
      </w:r>
      <w:r w:rsidRPr="00EB766D">
        <w:t xml:space="preserve"> Clinical Molecular Genetics. </w:t>
      </w:r>
      <w:r w:rsidRPr="00EB766D">
        <w:rPr>
          <w:noProof/>
        </w:rPr>
        <w:t>Association for Clinical Genetic Science and the Dutch Society of Clinical Gen</w:t>
      </w:r>
      <w:r w:rsidRPr="00EB766D">
        <w:t>etic Laboratory Specialists.</w:t>
      </w:r>
      <w:r w:rsidRPr="00EB766D">
        <w:rPr>
          <w:noProof/>
        </w:rPr>
        <w:t xml:space="preserve"> 2013.</w:t>
      </w:r>
      <w:r w:rsidR="003E20F1" w:rsidRPr="003E20F1">
        <w:rPr>
          <w:rFonts w:asciiTheme="minorHAnsi" w:hAnsiTheme="minorHAnsi" w:cs="Segoe UI"/>
          <w:lang w:val="en-GB" w:eastAsia="en-GB"/>
        </w:rPr>
        <w:t xml:space="preserve"> Available from http://www.acgs.uk.com/media/774853/evaluation_and_reporting_of_sequence_variants_bpgs_june_2013_-_finalpdf.pdf</w:t>
      </w:r>
    </w:p>
    <w:p w14:paraId="18D76A39" w14:textId="77777777" w:rsidR="00157754" w:rsidRPr="006D3B08" w:rsidRDefault="00157754" w:rsidP="009C6394">
      <w:pPr>
        <w:pStyle w:val="ListParagraph"/>
        <w:spacing w:after="0" w:line="480" w:lineRule="auto"/>
        <w:ind w:left="810"/>
        <w:rPr>
          <w:rFonts w:asciiTheme="minorHAnsi" w:hAnsiTheme="minorHAnsi"/>
          <w:sz w:val="22"/>
          <w:szCs w:val="22"/>
        </w:rPr>
      </w:pPr>
    </w:p>
    <w:p w14:paraId="1B12BD30" w14:textId="77777777" w:rsidR="00D27387" w:rsidRPr="006D3B08" w:rsidRDefault="00D27387" w:rsidP="009C6394">
      <w:pPr>
        <w:spacing w:after="0" w:line="480" w:lineRule="auto"/>
        <w:rPr>
          <w:rFonts w:asciiTheme="minorHAnsi" w:hAnsiTheme="minorHAnsi"/>
          <w:b/>
        </w:rPr>
      </w:pPr>
      <w:r w:rsidRPr="006D3B08">
        <w:rPr>
          <w:rFonts w:asciiTheme="minorHAnsi" w:hAnsiTheme="minorHAnsi"/>
          <w:b/>
        </w:rPr>
        <w:br w:type="page"/>
      </w:r>
    </w:p>
    <w:p w14:paraId="38F0A1EB" w14:textId="6487ECE6" w:rsidR="00D72913" w:rsidRPr="006D3B08" w:rsidRDefault="00BE3386" w:rsidP="00BE25FB">
      <w:pPr>
        <w:spacing w:after="0" w:line="480" w:lineRule="auto"/>
        <w:jc w:val="both"/>
        <w:rPr>
          <w:rFonts w:asciiTheme="minorHAnsi" w:eastAsia="Microsoft JhengHei" w:hAnsiTheme="minorHAnsi"/>
          <w:b/>
        </w:rPr>
      </w:pPr>
      <w:r w:rsidRPr="006D3B08">
        <w:rPr>
          <w:rFonts w:asciiTheme="minorHAnsi" w:hAnsiTheme="minorHAnsi"/>
          <w:b/>
        </w:rPr>
        <w:lastRenderedPageBreak/>
        <w:t xml:space="preserve">Table 1. </w:t>
      </w:r>
      <w:r w:rsidR="00D72913" w:rsidRPr="006D3B08">
        <w:rPr>
          <w:rFonts w:asciiTheme="minorHAnsi" w:eastAsia="Microsoft JhengHei" w:hAnsiTheme="minorHAnsi"/>
          <w:b/>
        </w:rPr>
        <w:t>Summary of genetic diagnosis carried out</w:t>
      </w:r>
      <w:r w:rsidR="00D27387" w:rsidRPr="006D3B08">
        <w:rPr>
          <w:rFonts w:asciiTheme="minorHAnsi" w:eastAsia="Microsoft JhengHei" w:hAnsiTheme="minorHAnsi"/>
          <w:b/>
        </w:rPr>
        <w:t xml:space="preserve"> </w:t>
      </w:r>
      <w:r w:rsidR="006F31B9" w:rsidRPr="006D3B08">
        <w:rPr>
          <w:rFonts w:asciiTheme="minorHAnsi" w:eastAsia="Microsoft JhengHei" w:hAnsiTheme="minorHAnsi"/>
          <w:b/>
        </w:rPr>
        <w:t xml:space="preserve">in the </w:t>
      </w:r>
      <w:r w:rsidR="00BE25FB">
        <w:rPr>
          <w:rFonts w:asciiTheme="minorHAnsi" w:eastAsia="Microsoft JhengHei" w:hAnsiTheme="minorHAnsi"/>
          <w:b/>
        </w:rPr>
        <w:t xml:space="preserve">CMC </w:t>
      </w:r>
      <w:r w:rsidR="00D27387" w:rsidRPr="006D3B08">
        <w:rPr>
          <w:rFonts w:asciiTheme="minorHAnsi" w:eastAsia="Microsoft JhengHei" w:hAnsiTheme="minorHAnsi"/>
          <w:b/>
        </w:rPr>
        <w:t xml:space="preserve">Vellore </w:t>
      </w:r>
      <w:r w:rsidR="006F31B9" w:rsidRPr="006D3B08">
        <w:rPr>
          <w:rFonts w:asciiTheme="minorHAnsi" w:eastAsia="Microsoft JhengHei" w:hAnsiTheme="minorHAnsi"/>
          <w:b/>
        </w:rPr>
        <w:t xml:space="preserve">laboratory on </w:t>
      </w:r>
      <w:r w:rsidR="00B22873">
        <w:rPr>
          <w:rFonts w:asciiTheme="minorHAnsi" w:eastAsia="Microsoft JhengHei" w:hAnsiTheme="minorHAnsi"/>
          <w:b/>
        </w:rPr>
        <w:t>patients with disorders of h</w:t>
      </w:r>
      <w:r w:rsidR="00D72913" w:rsidRPr="006D3B08">
        <w:rPr>
          <w:rFonts w:asciiTheme="minorHAnsi" w:eastAsia="Microsoft JhengHei" w:hAnsiTheme="minorHAnsi"/>
          <w:b/>
        </w:rPr>
        <w:t>emostasis from 1996</w:t>
      </w:r>
      <w:r w:rsidR="006F31B9" w:rsidRPr="006D3B08">
        <w:rPr>
          <w:rFonts w:asciiTheme="minorHAnsi" w:eastAsia="Microsoft JhengHei" w:hAnsiTheme="minorHAnsi"/>
          <w:b/>
        </w:rPr>
        <w:t>-2016.</w:t>
      </w:r>
      <w:r w:rsidR="00D72913" w:rsidRPr="006D3B08">
        <w:rPr>
          <w:rFonts w:asciiTheme="minorHAnsi" w:eastAsia="Microsoft JhengHei" w:hAnsiTheme="minorHAnsi"/>
          <w:b/>
        </w:rPr>
        <w:t xml:space="preserve"> </w:t>
      </w:r>
    </w:p>
    <w:tbl>
      <w:tblPr>
        <w:tblStyle w:val="TableGridLight1"/>
        <w:tblW w:w="0" w:type="auto"/>
        <w:tblLook w:val="04A0" w:firstRow="1" w:lastRow="0" w:firstColumn="1" w:lastColumn="0" w:noHBand="0" w:noVBand="1"/>
      </w:tblPr>
      <w:tblGrid>
        <w:gridCol w:w="3261"/>
        <w:gridCol w:w="2519"/>
        <w:gridCol w:w="2880"/>
      </w:tblGrid>
      <w:tr w:rsidR="00D72913" w:rsidRPr="006D3B08" w14:paraId="7E4669C4" w14:textId="77777777" w:rsidTr="006F31B9">
        <w:tc>
          <w:tcPr>
            <w:tcW w:w="3261" w:type="dxa"/>
          </w:tcPr>
          <w:p w14:paraId="02809927" w14:textId="77777777" w:rsidR="00D72913" w:rsidRPr="006D3B08" w:rsidRDefault="00D72913" w:rsidP="00BE25FB">
            <w:pPr>
              <w:spacing w:after="0" w:line="480" w:lineRule="auto"/>
              <w:jc w:val="both"/>
              <w:rPr>
                <w:rFonts w:asciiTheme="minorHAnsi" w:eastAsia="Microsoft JhengHei" w:hAnsiTheme="minorHAnsi"/>
                <w:b/>
              </w:rPr>
            </w:pPr>
            <w:r w:rsidRPr="006D3B08">
              <w:rPr>
                <w:rFonts w:asciiTheme="minorHAnsi" w:eastAsia="Microsoft JhengHei" w:hAnsiTheme="minorHAnsi"/>
                <w:b/>
              </w:rPr>
              <w:t>Disorder</w:t>
            </w:r>
          </w:p>
        </w:tc>
        <w:tc>
          <w:tcPr>
            <w:tcW w:w="2519" w:type="dxa"/>
          </w:tcPr>
          <w:p w14:paraId="1A802C69" w14:textId="77777777" w:rsidR="00D72913" w:rsidRPr="006D3B08" w:rsidRDefault="00D72913" w:rsidP="00BE25FB">
            <w:pPr>
              <w:spacing w:after="0" w:line="480" w:lineRule="auto"/>
              <w:jc w:val="center"/>
              <w:rPr>
                <w:rFonts w:asciiTheme="minorHAnsi" w:eastAsia="Microsoft JhengHei" w:hAnsiTheme="minorHAnsi"/>
                <w:b/>
              </w:rPr>
            </w:pPr>
            <w:r w:rsidRPr="006D3B08">
              <w:rPr>
                <w:rFonts w:asciiTheme="minorHAnsi" w:eastAsia="Microsoft JhengHei" w:hAnsiTheme="minorHAnsi"/>
                <w:b/>
              </w:rPr>
              <w:t>Patients Analyzed</w:t>
            </w:r>
          </w:p>
          <w:p w14:paraId="42347750" w14:textId="77777777" w:rsidR="00D72913" w:rsidRPr="006D3B08" w:rsidRDefault="00D72913" w:rsidP="00BE25FB">
            <w:pPr>
              <w:spacing w:after="0" w:line="480" w:lineRule="auto"/>
              <w:jc w:val="center"/>
              <w:rPr>
                <w:rFonts w:asciiTheme="minorHAnsi" w:eastAsia="Microsoft JhengHei" w:hAnsiTheme="minorHAnsi"/>
                <w:b/>
              </w:rPr>
            </w:pPr>
            <w:r w:rsidRPr="006D3B08">
              <w:rPr>
                <w:rFonts w:asciiTheme="minorHAnsi" w:eastAsia="Microsoft JhengHei" w:hAnsiTheme="minorHAnsi"/>
                <w:b/>
              </w:rPr>
              <w:t>(n)</w:t>
            </w:r>
          </w:p>
        </w:tc>
        <w:tc>
          <w:tcPr>
            <w:tcW w:w="2880" w:type="dxa"/>
          </w:tcPr>
          <w:p w14:paraId="71D20742" w14:textId="77777777" w:rsidR="00D72913" w:rsidRPr="006D3B08" w:rsidRDefault="00D72913" w:rsidP="00BE25FB">
            <w:pPr>
              <w:spacing w:after="0" w:line="480" w:lineRule="auto"/>
              <w:jc w:val="center"/>
              <w:rPr>
                <w:rFonts w:asciiTheme="minorHAnsi" w:eastAsia="Microsoft JhengHei" w:hAnsiTheme="minorHAnsi"/>
                <w:b/>
              </w:rPr>
            </w:pPr>
            <w:r w:rsidRPr="006D3B08">
              <w:rPr>
                <w:rFonts w:asciiTheme="minorHAnsi" w:eastAsia="Microsoft JhengHei" w:hAnsiTheme="minorHAnsi"/>
                <w:b/>
              </w:rPr>
              <w:t>Prenatal Diagnosis</w:t>
            </w:r>
          </w:p>
          <w:p w14:paraId="216D6EF5" w14:textId="77777777" w:rsidR="00D72913" w:rsidRPr="006D3B08" w:rsidRDefault="00D72913" w:rsidP="00BE25FB">
            <w:pPr>
              <w:spacing w:after="0" w:line="480" w:lineRule="auto"/>
              <w:jc w:val="center"/>
              <w:rPr>
                <w:rFonts w:asciiTheme="minorHAnsi" w:eastAsia="Microsoft JhengHei" w:hAnsiTheme="minorHAnsi"/>
                <w:b/>
              </w:rPr>
            </w:pPr>
            <w:r w:rsidRPr="006D3B08">
              <w:rPr>
                <w:rFonts w:asciiTheme="minorHAnsi" w:eastAsia="Microsoft JhengHei" w:hAnsiTheme="minorHAnsi"/>
                <w:b/>
              </w:rPr>
              <w:t>(n)</w:t>
            </w:r>
          </w:p>
        </w:tc>
      </w:tr>
      <w:tr w:rsidR="00D72913" w:rsidRPr="006D3B08" w14:paraId="6FF29585" w14:textId="77777777" w:rsidTr="006F31B9">
        <w:tc>
          <w:tcPr>
            <w:tcW w:w="3261" w:type="dxa"/>
          </w:tcPr>
          <w:p w14:paraId="6E549051" w14:textId="77777777" w:rsidR="00D72913" w:rsidRPr="006D3B08" w:rsidRDefault="00D72913" w:rsidP="00BE25FB">
            <w:pPr>
              <w:spacing w:after="0" w:line="480" w:lineRule="auto"/>
              <w:jc w:val="both"/>
              <w:rPr>
                <w:rFonts w:asciiTheme="minorHAnsi" w:eastAsia="Microsoft JhengHei" w:hAnsiTheme="minorHAnsi"/>
              </w:rPr>
            </w:pPr>
            <w:r w:rsidRPr="006D3B08">
              <w:rPr>
                <w:rFonts w:asciiTheme="minorHAnsi" w:eastAsia="Microsoft JhengHei" w:hAnsiTheme="minorHAnsi"/>
              </w:rPr>
              <w:t>Haemophilia A</w:t>
            </w:r>
          </w:p>
        </w:tc>
        <w:tc>
          <w:tcPr>
            <w:tcW w:w="2519" w:type="dxa"/>
          </w:tcPr>
          <w:p w14:paraId="3D31670A"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667</w:t>
            </w:r>
          </w:p>
        </w:tc>
        <w:tc>
          <w:tcPr>
            <w:tcW w:w="2880" w:type="dxa"/>
          </w:tcPr>
          <w:p w14:paraId="2B4ACEF7"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232</w:t>
            </w:r>
          </w:p>
        </w:tc>
      </w:tr>
      <w:tr w:rsidR="00D72913" w:rsidRPr="006D3B08" w14:paraId="234DB5D2" w14:textId="77777777" w:rsidTr="006F31B9">
        <w:tc>
          <w:tcPr>
            <w:tcW w:w="3261" w:type="dxa"/>
          </w:tcPr>
          <w:p w14:paraId="485F0D92" w14:textId="77777777" w:rsidR="00D72913" w:rsidRPr="006D3B08" w:rsidRDefault="00D72913" w:rsidP="00BE25FB">
            <w:pPr>
              <w:spacing w:after="0" w:line="480" w:lineRule="auto"/>
              <w:jc w:val="both"/>
              <w:rPr>
                <w:rFonts w:asciiTheme="minorHAnsi" w:eastAsia="Microsoft JhengHei" w:hAnsiTheme="minorHAnsi"/>
              </w:rPr>
            </w:pPr>
            <w:r w:rsidRPr="006D3B08">
              <w:rPr>
                <w:rFonts w:asciiTheme="minorHAnsi" w:eastAsia="Microsoft JhengHei" w:hAnsiTheme="minorHAnsi"/>
              </w:rPr>
              <w:t>Haemophilia B</w:t>
            </w:r>
          </w:p>
        </w:tc>
        <w:tc>
          <w:tcPr>
            <w:tcW w:w="2519" w:type="dxa"/>
          </w:tcPr>
          <w:p w14:paraId="0198766E"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143</w:t>
            </w:r>
          </w:p>
        </w:tc>
        <w:tc>
          <w:tcPr>
            <w:tcW w:w="2880" w:type="dxa"/>
          </w:tcPr>
          <w:p w14:paraId="51040C03"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26</w:t>
            </w:r>
          </w:p>
        </w:tc>
      </w:tr>
      <w:tr w:rsidR="00D72913" w:rsidRPr="006D3B08" w14:paraId="03255D3D" w14:textId="77777777" w:rsidTr="006F31B9">
        <w:tc>
          <w:tcPr>
            <w:tcW w:w="3261" w:type="dxa"/>
          </w:tcPr>
          <w:p w14:paraId="7744F95A" w14:textId="77777777" w:rsidR="00D72913" w:rsidRPr="006D3B08" w:rsidRDefault="00D72913" w:rsidP="00BE25FB">
            <w:pPr>
              <w:spacing w:after="0" w:line="480" w:lineRule="auto"/>
              <w:jc w:val="both"/>
              <w:rPr>
                <w:rFonts w:asciiTheme="minorHAnsi" w:eastAsia="Microsoft JhengHei" w:hAnsiTheme="minorHAnsi"/>
              </w:rPr>
            </w:pPr>
            <w:r w:rsidRPr="006D3B08">
              <w:rPr>
                <w:rFonts w:asciiTheme="minorHAnsi" w:eastAsia="Microsoft JhengHei" w:hAnsiTheme="minorHAnsi"/>
              </w:rPr>
              <w:t>FVII Deficiency</w:t>
            </w:r>
          </w:p>
        </w:tc>
        <w:tc>
          <w:tcPr>
            <w:tcW w:w="2519" w:type="dxa"/>
          </w:tcPr>
          <w:p w14:paraId="2C1ED726"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5</w:t>
            </w:r>
          </w:p>
        </w:tc>
        <w:tc>
          <w:tcPr>
            <w:tcW w:w="2880" w:type="dxa"/>
          </w:tcPr>
          <w:p w14:paraId="3630A48C"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4</w:t>
            </w:r>
          </w:p>
        </w:tc>
      </w:tr>
      <w:tr w:rsidR="00D72913" w:rsidRPr="006D3B08" w14:paraId="04308EAE" w14:textId="77777777" w:rsidTr="006F31B9">
        <w:tc>
          <w:tcPr>
            <w:tcW w:w="3261" w:type="dxa"/>
          </w:tcPr>
          <w:p w14:paraId="4B76A07C" w14:textId="77777777" w:rsidR="00D72913" w:rsidRPr="006D3B08" w:rsidRDefault="00D72913" w:rsidP="00BE25FB">
            <w:pPr>
              <w:spacing w:after="0" w:line="480" w:lineRule="auto"/>
              <w:jc w:val="both"/>
              <w:rPr>
                <w:rFonts w:asciiTheme="minorHAnsi" w:eastAsia="Microsoft JhengHei" w:hAnsiTheme="minorHAnsi"/>
              </w:rPr>
            </w:pPr>
            <w:r w:rsidRPr="006D3B08">
              <w:rPr>
                <w:rFonts w:asciiTheme="minorHAnsi" w:eastAsia="Microsoft JhengHei" w:hAnsiTheme="minorHAnsi"/>
              </w:rPr>
              <w:t>FX Deficiency</w:t>
            </w:r>
          </w:p>
        </w:tc>
        <w:tc>
          <w:tcPr>
            <w:tcW w:w="2519" w:type="dxa"/>
          </w:tcPr>
          <w:p w14:paraId="20F79F26"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2</w:t>
            </w:r>
          </w:p>
        </w:tc>
        <w:tc>
          <w:tcPr>
            <w:tcW w:w="2880" w:type="dxa"/>
          </w:tcPr>
          <w:p w14:paraId="56A14713"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w:t>
            </w:r>
          </w:p>
        </w:tc>
      </w:tr>
      <w:tr w:rsidR="00D72913" w:rsidRPr="006D3B08" w14:paraId="4F408A35" w14:textId="77777777" w:rsidTr="006F31B9">
        <w:tc>
          <w:tcPr>
            <w:tcW w:w="3261" w:type="dxa"/>
          </w:tcPr>
          <w:p w14:paraId="55DE5677" w14:textId="77777777" w:rsidR="00D72913" w:rsidRPr="006D3B08" w:rsidRDefault="00D72913" w:rsidP="00BE25FB">
            <w:pPr>
              <w:spacing w:after="0" w:line="480" w:lineRule="auto"/>
              <w:jc w:val="both"/>
              <w:rPr>
                <w:rFonts w:asciiTheme="minorHAnsi" w:eastAsia="Microsoft JhengHei" w:hAnsiTheme="minorHAnsi"/>
              </w:rPr>
            </w:pPr>
            <w:r w:rsidRPr="006D3B08">
              <w:rPr>
                <w:rFonts w:asciiTheme="minorHAnsi" w:eastAsia="Microsoft JhengHei" w:hAnsiTheme="minorHAnsi"/>
              </w:rPr>
              <w:t>FXIII Deficiency</w:t>
            </w:r>
          </w:p>
        </w:tc>
        <w:tc>
          <w:tcPr>
            <w:tcW w:w="2519" w:type="dxa"/>
          </w:tcPr>
          <w:p w14:paraId="4DA80858"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6</w:t>
            </w:r>
          </w:p>
        </w:tc>
        <w:tc>
          <w:tcPr>
            <w:tcW w:w="2880" w:type="dxa"/>
          </w:tcPr>
          <w:p w14:paraId="4254EE23"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2</w:t>
            </w:r>
          </w:p>
        </w:tc>
      </w:tr>
      <w:tr w:rsidR="00D72913" w:rsidRPr="006D3B08" w14:paraId="35B5E719" w14:textId="77777777" w:rsidTr="006F31B9">
        <w:tc>
          <w:tcPr>
            <w:tcW w:w="3261" w:type="dxa"/>
          </w:tcPr>
          <w:p w14:paraId="7A02F6C1" w14:textId="77777777" w:rsidR="00D72913" w:rsidRPr="006D3B08" w:rsidRDefault="00D72913" w:rsidP="00BE25FB">
            <w:pPr>
              <w:spacing w:after="0" w:line="480" w:lineRule="auto"/>
              <w:jc w:val="both"/>
              <w:rPr>
                <w:rFonts w:asciiTheme="minorHAnsi" w:eastAsia="Microsoft JhengHei" w:hAnsiTheme="minorHAnsi"/>
              </w:rPr>
            </w:pPr>
            <w:r w:rsidRPr="006D3B08">
              <w:rPr>
                <w:rFonts w:asciiTheme="minorHAnsi" w:eastAsia="Microsoft JhengHei" w:hAnsiTheme="minorHAnsi"/>
              </w:rPr>
              <w:t>Glanzmann Thrombasthenia</w:t>
            </w:r>
          </w:p>
        </w:tc>
        <w:tc>
          <w:tcPr>
            <w:tcW w:w="2519" w:type="dxa"/>
          </w:tcPr>
          <w:p w14:paraId="5EC152B5"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18</w:t>
            </w:r>
          </w:p>
        </w:tc>
        <w:tc>
          <w:tcPr>
            <w:tcW w:w="2880" w:type="dxa"/>
          </w:tcPr>
          <w:p w14:paraId="398EC8B0"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6</w:t>
            </w:r>
          </w:p>
        </w:tc>
      </w:tr>
      <w:tr w:rsidR="00D72913" w:rsidRPr="006D3B08" w14:paraId="42A46E5D" w14:textId="77777777" w:rsidTr="006F31B9">
        <w:tc>
          <w:tcPr>
            <w:tcW w:w="3261" w:type="dxa"/>
          </w:tcPr>
          <w:p w14:paraId="1E6F77C9" w14:textId="77777777" w:rsidR="00D72913" w:rsidRPr="006D3B08" w:rsidRDefault="00D72913" w:rsidP="00BE25FB">
            <w:pPr>
              <w:spacing w:after="0" w:line="480" w:lineRule="auto"/>
              <w:jc w:val="both"/>
              <w:rPr>
                <w:rFonts w:asciiTheme="minorHAnsi" w:eastAsia="Microsoft JhengHei" w:hAnsiTheme="minorHAnsi"/>
              </w:rPr>
            </w:pPr>
            <w:r w:rsidRPr="006D3B08">
              <w:rPr>
                <w:rFonts w:asciiTheme="minorHAnsi" w:eastAsia="Microsoft JhengHei" w:hAnsiTheme="minorHAnsi"/>
              </w:rPr>
              <w:t>Bernard-Soulier Syndrome</w:t>
            </w:r>
          </w:p>
        </w:tc>
        <w:tc>
          <w:tcPr>
            <w:tcW w:w="2519" w:type="dxa"/>
          </w:tcPr>
          <w:p w14:paraId="35531B5C"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4</w:t>
            </w:r>
          </w:p>
        </w:tc>
        <w:tc>
          <w:tcPr>
            <w:tcW w:w="2880" w:type="dxa"/>
          </w:tcPr>
          <w:p w14:paraId="504D5AE2"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w:t>
            </w:r>
          </w:p>
        </w:tc>
      </w:tr>
      <w:tr w:rsidR="00D72913" w:rsidRPr="006D3B08" w14:paraId="04E0663A" w14:textId="77777777" w:rsidTr="006F31B9">
        <w:tc>
          <w:tcPr>
            <w:tcW w:w="3261" w:type="dxa"/>
          </w:tcPr>
          <w:p w14:paraId="392AAC98" w14:textId="77777777" w:rsidR="00D72913" w:rsidRPr="006D3B08" w:rsidRDefault="00D72913" w:rsidP="00BE25FB">
            <w:pPr>
              <w:spacing w:after="0" w:line="480" w:lineRule="auto"/>
              <w:jc w:val="both"/>
              <w:rPr>
                <w:rFonts w:asciiTheme="minorHAnsi" w:eastAsia="Times" w:hAnsiTheme="minorHAnsi"/>
                <w:lang w:val="fr-FR"/>
              </w:rPr>
            </w:pPr>
            <w:r w:rsidRPr="006D3B08">
              <w:rPr>
                <w:rFonts w:asciiTheme="minorHAnsi" w:eastAsia="Times" w:hAnsiTheme="minorHAnsi"/>
                <w:lang w:val="fr-FR"/>
              </w:rPr>
              <w:t>Wiskott-Aldrich Syndrome</w:t>
            </w:r>
          </w:p>
        </w:tc>
        <w:tc>
          <w:tcPr>
            <w:tcW w:w="2519" w:type="dxa"/>
          </w:tcPr>
          <w:p w14:paraId="352C0FA6"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65</w:t>
            </w:r>
          </w:p>
        </w:tc>
        <w:tc>
          <w:tcPr>
            <w:tcW w:w="2880" w:type="dxa"/>
          </w:tcPr>
          <w:p w14:paraId="76611144" w14:textId="77777777" w:rsidR="00D72913" w:rsidRPr="006D3B08" w:rsidRDefault="00D72913" w:rsidP="00BE25FB">
            <w:pPr>
              <w:spacing w:after="0" w:line="480" w:lineRule="auto"/>
              <w:jc w:val="center"/>
              <w:rPr>
                <w:rFonts w:asciiTheme="minorHAnsi" w:eastAsia="Microsoft JhengHei" w:hAnsiTheme="minorHAnsi"/>
              </w:rPr>
            </w:pPr>
            <w:r w:rsidRPr="006D3B08">
              <w:rPr>
                <w:rFonts w:asciiTheme="minorHAnsi" w:eastAsia="Microsoft JhengHei" w:hAnsiTheme="minorHAnsi"/>
              </w:rPr>
              <w:t>8</w:t>
            </w:r>
          </w:p>
        </w:tc>
      </w:tr>
    </w:tbl>
    <w:p w14:paraId="2FBE70C0" w14:textId="77777777" w:rsidR="00D72913" w:rsidRPr="006D3B08" w:rsidRDefault="00D72913" w:rsidP="00BE25FB">
      <w:pPr>
        <w:spacing w:after="0" w:line="480" w:lineRule="auto"/>
        <w:jc w:val="both"/>
        <w:rPr>
          <w:rFonts w:asciiTheme="minorHAnsi" w:eastAsia="Microsoft JhengHei" w:hAnsiTheme="minorHAnsi"/>
          <w:b/>
        </w:rPr>
      </w:pPr>
    </w:p>
    <w:p w14:paraId="37F839A3" w14:textId="77777777" w:rsidR="00BE3386" w:rsidRPr="006D3B08" w:rsidRDefault="00BE3386" w:rsidP="00D72913">
      <w:pPr>
        <w:jc w:val="center"/>
        <w:rPr>
          <w:rFonts w:asciiTheme="minorHAnsi" w:hAnsiTheme="minorHAnsi"/>
          <w:b/>
        </w:rPr>
      </w:pPr>
    </w:p>
    <w:p w14:paraId="48C7EB6B" w14:textId="77777777" w:rsidR="00BE3386" w:rsidRPr="006D3B08" w:rsidRDefault="00BE3386">
      <w:pPr>
        <w:spacing w:after="0" w:line="240" w:lineRule="auto"/>
        <w:rPr>
          <w:rFonts w:asciiTheme="minorHAnsi" w:hAnsiTheme="minorHAnsi"/>
          <w:b/>
        </w:rPr>
      </w:pPr>
      <w:r w:rsidRPr="006D3B08">
        <w:rPr>
          <w:rFonts w:asciiTheme="minorHAnsi" w:hAnsiTheme="minorHAnsi"/>
          <w:b/>
        </w:rPr>
        <w:br w:type="page"/>
      </w:r>
    </w:p>
    <w:p w14:paraId="389F5378" w14:textId="77777777" w:rsidR="00157754" w:rsidRPr="006D3B08" w:rsidRDefault="005E5C4B" w:rsidP="00157754">
      <w:pPr>
        <w:rPr>
          <w:rFonts w:asciiTheme="minorHAnsi" w:hAnsiTheme="minorHAnsi"/>
          <w:b/>
        </w:rPr>
      </w:pPr>
      <w:r w:rsidRPr="006D3B08">
        <w:rPr>
          <w:rFonts w:asciiTheme="minorHAnsi" w:hAnsiTheme="minorHAnsi"/>
          <w:b/>
        </w:rPr>
        <w:lastRenderedPageBreak/>
        <w:t xml:space="preserve">Table 2. </w:t>
      </w:r>
      <w:r w:rsidR="008D4ED3" w:rsidRPr="006D3B08">
        <w:rPr>
          <w:rFonts w:asciiTheme="minorHAnsi" w:hAnsiTheme="minorHAnsi"/>
          <w:b/>
        </w:rPr>
        <w:t xml:space="preserve">Five </w:t>
      </w:r>
      <w:r w:rsidRPr="006D3B08">
        <w:rPr>
          <w:rFonts w:asciiTheme="minorHAnsi" w:hAnsiTheme="minorHAnsi"/>
          <w:b/>
        </w:rPr>
        <w:t>ACGS</w:t>
      </w:r>
      <w:r w:rsidR="008D4ED3" w:rsidRPr="006D3B08">
        <w:rPr>
          <w:rFonts w:asciiTheme="minorHAnsi" w:hAnsiTheme="minorHAnsi"/>
          <w:b/>
        </w:rPr>
        <w:t xml:space="preserve"> </w:t>
      </w:r>
      <w:r w:rsidR="00BE3386" w:rsidRPr="006D3B08">
        <w:rPr>
          <w:rFonts w:asciiTheme="minorHAnsi" w:hAnsiTheme="minorHAnsi"/>
          <w:b/>
        </w:rPr>
        <w:t xml:space="preserve">variant </w:t>
      </w:r>
      <w:r w:rsidR="008D4ED3" w:rsidRPr="006D3B08">
        <w:rPr>
          <w:rFonts w:asciiTheme="minorHAnsi" w:hAnsiTheme="minorHAnsi"/>
          <w:b/>
        </w:rPr>
        <w:t>pathogenicity classes</w:t>
      </w:r>
    </w:p>
    <w:tbl>
      <w:tblPr>
        <w:tblStyle w:val="TableGridLight1"/>
        <w:tblW w:w="9493" w:type="dxa"/>
        <w:tblBorders>
          <w:top w:val="single" w:sz="4" w:space="0" w:color="000000"/>
          <w:left w:val="single" w:sz="4" w:space="0" w:color="000000"/>
          <w:bottom w:val="single" w:sz="4" w:space="0" w:color="000000"/>
          <w:insideH w:val="single" w:sz="4" w:space="0" w:color="000000"/>
        </w:tblBorders>
        <w:tblLayout w:type="fixed"/>
        <w:tblLook w:val="0620" w:firstRow="1" w:lastRow="0" w:firstColumn="0" w:lastColumn="0" w:noHBand="1" w:noVBand="1"/>
      </w:tblPr>
      <w:tblGrid>
        <w:gridCol w:w="2026"/>
        <w:gridCol w:w="3781"/>
        <w:gridCol w:w="3686"/>
      </w:tblGrid>
      <w:tr w:rsidR="00D95C11" w:rsidRPr="006D3B08" w14:paraId="236D6353" w14:textId="77777777" w:rsidTr="00DA3ACC">
        <w:trPr>
          <w:trHeight w:val="85"/>
        </w:trPr>
        <w:tc>
          <w:tcPr>
            <w:tcW w:w="2026" w:type="dxa"/>
            <w:tcBorders>
              <w:top w:val="single" w:sz="4" w:space="0" w:color="000000"/>
              <w:left w:val="nil"/>
              <w:bottom w:val="single" w:sz="4" w:space="0" w:color="000000"/>
              <w:right w:val="nil"/>
            </w:tcBorders>
          </w:tcPr>
          <w:p w14:paraId="5351F623" w14:textId="77777777" w:rsidR="00D95C11" w:rsidRPr="006D3B08" w:rsidRDefault="00D95C11" w:rsidP="00FB0A0B">
            <w:pPr>
              <w:pStyle w:val="Default"/>
              <w:spacing w:line="480" w:lineRule="auto"/>
              <w:jc w:val="center"/>
              <w:rPr>
                <w:rFonts w:asciiTheme="minorHAnsi" w:hAnsiTheme="minorHAnsi"/>
                <w:sz w:val="22"/>
                <w:szCs w:val="22"/>
              </w:rPr>
            </w:pPr>
            <w:r w:rsidRPr="006D3B08">
              <w:rPr>
                <w:rFonts w:asciiTheme="minorHAnsi" w:hAnsiTheme="minorHAnsi"/>
                <w:b/>
                <w:bCs/>
                <w:sz w:val="22"/>
                <w:szCs w:val="22"/>
              </w:rPr>
              <w:t>Class</w:t>
            </w:r>
          </w:p>
        </w:tc>
        <w:tc>
          <w:tcPr>
            <w:tcW w:w="3781" w:type="dxa"/>
            <w:tcBorders>
              <w:left w:val="nil"/>
            </w:tcBorders>
          </w:tcPr>
          <w:p w14:paraId="0A5C8ADD" w14:textId="4A2A5608" w:rsidR="00D95C11" w:rsidRPr="006D3B08" w:rsidRDefault="00D95C11" w:rsidP="00FB0A0B">
            <w:pPr>
              <w:pStyle w:val="Default"/>
              <w:spacing w:line="480" w:lineRule="auto"/>
              <w:rPr>
                <w:rFonts w:asciiTheme="minorHAnsi" w:hAnsiTheme="minorHAnsi"/>
                <w:sz w:val="22"/>
                <w:szCs w:val="22"/>
              </w:rPr>
            </w:pPr>
            <w:r w:rsidRPr="006D3B08">
              <w:rPr>
                <w:rFonts w:asciiTheme="minorHAnsi" w:hAnsiTheme="minorHAnsi"/>
                <w:b/>
                <w:bCs/>
                <w:sz w:val="22"/>
                <w:szCs w:val="22"/>
              </w:rPr>
              <w:t>Description</w:t>
            </w:r>
            <w:r w:rsidR="00FB0A0B">
              <w:rPr>
                <w:rFonts w:asciiTheme="minorHAnsi" w:hAnsiTheme="minorHAnsi"/>
                <w:b/>
                <w:bCs/>
                <w:sz w:val="22"/>
                <w:szCs w:val="22"/>
              </w:rPr>
              <w:t xml:space="preserve"> *</w:t>
            </w:r>
          </w:p>
        </w:tc>
        <w:tc>
          <w:tcPr>
            <w:tcW w:w="3686" w:type="dxa"/>
          </w:tcPr>
          <w:p w14:paraId="1B47F437" w14:textId="77777777" w:rsidR="00D95C11" w:rsidRPr="006D3B08" w:rsidRDefault="00D95C11" w:rsidP="00FB0A0B">
            <w:pPr>
              <w:pStyle w:val="Default"/>
              <w:spacing w:line="480" w:lineRule="auto"/>
              <w:rPr>
                <w:rFonts w:asciiTheme="minorHAnsi" w:hAnsiTheme="minorHAnsi"/>
                <w:b/>
                <w:bCs/>
                <w:sz w:val="22"/>
                <w:szCs w:val="22"/>
              </w:rPr>
            </w:pPr>
            <w:r w:rsidRPr="006D3B08">
              <w:rPr>
                <w:rFonts w:asciiTheme="minorHAnsi" w:hAnsiTheme="minorHAnsi"/>
                <w:b/>
                <w:bCs/>
                <w:sz w:val="22"/>
                <w:szCs w:val="22"/>
              </w:rPr>
              <w:t>Suggested report wording</w:t>
            </w:r>
          </w:p>
          <w:p w14:paraId="327090BD" w14:textId="77777777" w:rsidR="00D95C11" w:rsidRPr="006D3B08" w:rsidRDefault="00D95C11" w:rsidP="00FB0A0B">
            <w:pPr>
              <w:pStyle w:val="Default"/>
              <w:spacing w:line="480" w:lineRule="auto"/>
              <w:rPr>
                <w:rFonts w:asciiTheme="minorHAnsi" w:hAnsiTheme="minorHAnsi"/>
                <w:b/>
                <w:bCs/>
                <w:sz w:val="22"/>
                <w:szCs w:val="22"/>
              </w:rPr>
            </w:pPr>
          </w:p>
        </w:tc>
      </w:tr>
      <w:tr w:rsidR="00D95C11" w:rsidRPr="006D3B08" w14:paraId="36B3C737" w14:textId="77777777" w:rsidTr="00DA3ACC">
        <w:trPr>
          <w:trHeight w:val="85"/>
        </w:trPr>
        <w:tc>
          <w:tcPr>
            <w:tcW w:w="2026" w:type="dxa"/>
            <w:tcBorders>
              <w:top w:val="single" w:sz="4" w:space="0" w:color="000000"/>
              <w:left w:val="nil"/>
            </w:tcBorders>
          </w:tcPr>
          <w:p w14:paraId="368837A0" w14:textId="77777777" w:rsidR="00D95C11" w:rsidRPr="006D3B08" w:rsidRDefault="00D95C11" w:rsidP="00FB0A0B">
            <w:pPr>
              <w:pStyle w:val="Default"/>
              <w:spacing w:line="480" w:lineRule="auto"/>
              <w:jc w:val="center"/>
              <w:rPr>
                <w:rFonts w:asciiTheme="minorHAnsi" w:hAnsiTheme="minorHAnsi"/>
                <w:sz w:val="22"/>
                <w:szCs w:val="22"/>
              </w:rPr>
            </w:pPr>
            <w:r w:rsidRPr="006D3B08">
              <w:rPr>
                <w:rFonts w:asciiTheme="minorHAnsi" w:hAnsiTheme="minorHAnsi"/>
                <w:sz w:val="22"/>
                <w:szCs w:val="22"/>
              </w:rPr>
              <w:t>1</w:t>
            </w:r>
          </w:p>
        </w:tc>
        <w:tc>
          <w:tcPr>
            <w:tcW w:w="3781" w:type="dxa"/>
          </w:tcPr>
          <w:p w14:paraId="22CAD21D" w14:textId="77777777" w:rsidR="00D95C11" w:rsidRPr="006D3B08" w:rsidRDefault="00D95C11" w:rsidP="00FB0A0B">
            <w:pPr>
              <w:pStyle w:val="Default"/>
              <w:spacing w:line="480" w:lineRule="auto"/>
              <w:rPr>
                <w:rFonts w:asciiTheme="minorHAnsi" w:hAnsiTheme="minorHAnsi"/>
                <w:sz w:val="22"/>
                <w:szCs w:val="22"/>
              </w:rPr>
            </w:pPr>
            <w:r w:rsidRPr="006D3B08">
              <w:rPr>
                <w:rFonts w:asciiTheme="minorHAnsi" w:hAnsiTheme="minorHAnsi"/>
                <w:sz w:val="22"/>
                <w:szCs w:val="22"/>
              </w:rPr>
              <w:t>Clearly not pathogenic</w:t>
            </w:r>
          </w:p>
        </w:tc>
        <w:tc>
          <w:tcPr>
            <w:tcW w:w="3686" w:type="dxa"/>
          </w:tcPr>
          <w:p w14:paraId="59EB65F8" w14:textId="77777777" w:rsidR="00D95C11" w:rsidRPr="006D3B08" w:rsidRDefault="00D95C11" w:rsidP="00FB0A0B">
            <w:pPr>
              <w:pStyle w:val="Default"/>
              <w:spacing w:line="480" w:lineRule="auto"/>
              <w:rPr>
                <w:rFonts w:asciiTheme="minorHAnsi" w:hAnsiTheme="minorHAnsi"/>
                <w:sz w:val="22"/>
                <w:szCs w:val="22"/>
              </w:rPr>
            </w:pPr>
            <w:r w:rsidRPr="006D3B08">
              <w:rPr>
                <w:rFonts w:asciiTheme="minorHAnsi" w:hAnsiTheme="minorHAnsi"/>
                <w:sz w:val="22"/>
                <w:szCs w:val="22"/>
              </w:rPr>
              <w:t>Not pathogenic (not reported)</w:t>
            </w:r>
          </w:p>
        </w:tc>
      </w:tr>
      <w:tr w:rsidR="00D95C11" w:rsidRPr="006D3B08" w14:paraId="658474DA" w14:textId="77777777" w:rsidTr="00DA3ACC">
        <w:trPr>
          <w:trHeight w:val="85"/>
        </w:trPr>
        <w:tc>
          <w:tcPr>
            <w:tcW w:w="2026" w:type="dxa"/>
            <w:tcBorders>
              <w:left w:val="nil"/>
            </w:tcBorders>
          </w:tcPr>
          <w:p w14:paraId="29EE66F1" w14:textId="77777777" w:rsidR="00D95C11" w:rsidRPr="006D3B08" w:rsidRDefault="00D95C11" w:rsidP="00FB0A0B">
            <w:pPr>
              <w:pStyle w:val="Default"/>
              <w:spacing w:line="480" w:lineRule="auto"/>
              <w:jc w:val="center"/>
              <w:rPr>
                <w:rFonts w:asciiTheme="minorHAnsi" w:hAnsiTheme="minorHAnsi"/>
                <w:sz w:val="22"/>
                <w:szCs w:val="22"/>
              </w:rPr>
            </w:pPr>
            <w:r w:rsidRPr="006D3B08">
              <w:rPr>
                <w:rFonts w:asciiTheme="minorHAnsi" w:hAnsiTheme="minorHAnsi"/>
                <w:sz w:val="22"/>
                <w:szCs w:val="22"/>
              </w:rPr>
              <w:t>2</w:t>
            </w:r>
          </w:p>
        </w:tc>
        <w:tc>
          <w:tcPr>
            <w:tcW w:w="3781" w:type="dxa"/>
          </w:tcPr>
          <w:p w14:paraId="39EFFCD9" w14:textId="77777777" w:rsidR="00D95C11" w:rsidRPr="006D3B08" w:rsidRDefault="00D95C11" w:rsidP="00FB0A0B">
            <w:pPr>
              <w:pStyle w:val="Default"/>
              <w:spacing w:line="480" w:lineRule="auto"/>
              <w:rPr>
                <w:rFonts w:asciiTheme="minorHAnsi" w:hAnsiTheme="minorHAnsi"/>
                <w:sz w:val="22"/>
                <w:szCs w:val="22"/>
              </w:rPr>
            </w:pPr>
            <w:r w:rsidRPr="006D3B08">
              <w:rPr>
                <w:rFonts w:asciiTheme="minorHAnsi" w:hAnsiTheme="minorHAnsi"/>
                <w:sz w:val="22"/>
                <w:szCs w:val="22"/>
              </w:rPr>
              <w:t>Unlikely to be pathogenic</w:t>
            </w:r>
          </w:p>
        </w:tc>
        <w:tc>
          <w:tcPr>
            <w:tcW w:w="3686" w:type="dxa"/>
          </w:tcPr>
          <w:p w14:paraId="46C3EDBE" w14:textId="77777777" w:rsidR="00D95C11" w:rsidRPr="006D3B08" w:rsidRDefault="00D95C11" w:rsidP="00FB0A0B">
            <w:pPr>
              <w:pStyle w:val="Default"/>
              <w:spacing w:line="480" w:lineRule="auto"/>
              <w:rPr>
                <w:rFonts w:asciiTheme="minorHAnsi" w:hAnsiTheme="minorHAnsi"/>
                <w:sz w:val="22"/>
                <w:szCs w:val="22"/>
              </w:rPr>
            </w:pPr>
            <w:r w:rsidRPr="006D3B08">
              <w:rPr>
                <w:rFonts w:asciiTheme="minorHAnsi" w:hAnsiTheme="minorHAnsi"/>
                <w:sz w:val="22"/>
                <w:szCs w:val="22"/>
              </w:rPr>
              <w:t>Unlikely pathogenic (not reported)</w:t>
            </w:r>
          </w:p>
        </w:tc>
      </w:tr>
      <w:tr w:rsidR="00D95C11" w:rsidRPr="006D3B08" w14:paraId="065B3D68" w14:textId="77777777" w:rsidTr="00DA3ACC">
        <w:trPr>
          <w:trHeight w:val="85"/>
        </w:trPr>
        <w:tc>
          <w:tcPr>
            <w:tcW w:w="2026" w:type="dxa"/>
            <w:tcBorders>
              <w:left w:val="nil"/>
            </w:tcBorders>
          </w:tcPr>
          <w:p w14:paraId="2583BF71" w14:textId="77777777" w:rsidR="00D95C11" w:rsidRPr="006D3B08" w:rsidRDefault="00D95C11" w:rsidP="00FB0A0B">
            <w:pPr>
              <w:pStyle w:val="Default"/>
              <w:spacing w:line="480" w:lineRule="auto"/>
              <w:jc w:val="center"/>
              <w:rPr>
                <w:rFonts w:asciiTheme="minorHAnsi" w:hAnsiTheme="minorHAnsi"/>
                <w:sz w:val="22"/>
                <w:szCs w:val="22"/>
              </w:rPr>
            </w:pPr>
            <w:r w:rsidRPr="006D3B08">
              <w:rPr>
                <w:rFonts w:asciiTheme="minorHAnsi" w:hAnsiTheme="minorHAnsi"/>
                <w:sz w:val="22"/>
                <w:szCs w:val="22"/>
              </w:rPr>
              <w:t>3</w:t>
            </w:r>
          </w:p>
        </w:tc>
        <w:tc>
          <w:tcPr>
            <w:tcW w:w="3781" w:type="dxa"/>
          </w:tcPr>
          <w:p w14:paraId="4A540946" w14:textId="77777777" w:rsidR="00D95C11" w:rsidRPr="006D3B08" w:rsidRDefault="00D95C11" w:rsidP="00FB0A0B">
            <w:pPr>
              <w:pStyle w:val="Default"/>
              <w:spacing w:line="480" w:lineRule="auto"/>
              <w:ind w:right="-958"/>
              <w:rPr>
                <w:rFonts w:asciiTheme="minorHAnsi" w:hAnsiTheme="minorHAnsi"/>
                <w:sz w:val="22"/>
                <w:szCs w:val="22"/>
              </w:rPr>
            </w:pPr>
            <w:r w:rsidRPr="006D3B08">
              <w:rPr>
                <w:rFonts w:asciiTheme="minorHAnsi" w:hAnsiTheme="minorHAnsi"/>
                <w:sz w:val="22"/>
                <w:szCs w:val="22"/>
              </w:rPr>
              <w:t>Variant of unknown significance (VUS)</w:t>
            </w:r>
          </w:p>
        </w:tc>
        <w:tc>
          <w:tcPr>
            <w:tcW w:w="3686" w:type="dxa"/>
          </w:tcPr>
          <w:p w14:paraId="14F49740" w14:textId="77777777" w:rsidR="00D95C11" w:rsidRPr="006D3B08" w:rsidRDefault="00D95C11" w:rsidP="00FB0A0B">
            <w:pPr>
              <w:pStyle w:val="Default"/>
              <w:tabs>
                <w:tab w:val="left" w:pos="1062"/>
              </w:tabs>
              <w:spacing w:line="480" w:lineRule="auto"/>
              <w:ind w:right="-958"/>
              <w:rPr>
                <w:rFonts w:asciiTheme="minorHAnsi" w:hAnsiTheme="minorHAnsi"/>
                <w:sz w:val="22"/>
                <w:szCs w:val="22"/>
              </w:rPr>
            </w:pPr>
            <w:r w:rsidRPr="006D3B08">
              <w:rPr>
                <w:rFonts w:asciiTheme="minorHAnsi" w:hAnsiTheme="minorHAnsi"/>
                <w:sz w:val="22"/>
                <w:szCs w:val="22"/>
              </w:rPr>
              <w:t>Uncertain pathogenicity</w:t>
            </w:r>
          </w:p>
        </w:tc>
      </w:tr>
      <w:tr w:rsidR="00D95C11" w:rsidRPr="006D3B08" w14:paraId="2FB8AA06" w14:textId="77777777" w:rsidTr="00DA3ACC">
        <w:trPr>
          <w:trHeight w:val="85"/>
        </w:trPr>
        <w:tc>
          <w:tcPr>
            <w:tcW w:w="2026" w:type="dxa"/>
            <w:tcBorders>
              <w:left w:val="nil"/>
            </w:tcBorders>
          </w:tcPr>
          <w:p w14:paraId="754F795F" w14:textId="77777777" w:rsidR="00D95C11" w:rsidRPr="006D3B08" w:rsidRDefault="00D95C11" w:rsidP="00FB0A0B">
            <w:pPr>
              <w:pStyle w:val="Default"/>
              <w:spacing w:line="480" w:lineRule="auto"/>
              <w:jc w:val="center"/>
              <w:rPr>
                <w:rFonts w:asciiTheme="minorHAnsi" w:hAnsiTheme="minorHAnsi"/>
                <w:sz w:val="22"/>
                <w:szCs w:val="22"/>
              </w:rPr>
            </w:pPr>
            <w:r w:rsidRPr="006D3B08">
              <w:rPr>
                <w:rFonts w:asciiTheme="minorHAnsi" w:hAnsiTheme="minorHAnsi"/>
                <w:sz w:val="22"/>
                <w:szCs w:val="22"/>
              </w:rPr>
              <w:t>4</w:t>
            </w:r>
          </w:p>
        </w:tc>
        <w:tc>
          <w:tcPr>
            <w:tcW w:w="3781" w:type="dxa"/>
          </w:tcPr>
          <w:p w14:paraId="04F0335E" w14:textId="77777777" w:rsidR="00D95C11" w:rsidRPr="006D3B08" w:rsidRDefault="00D95C11" w:rsidP="00FB0A0B">
            <w:pPr>
              <w:pStyle w:val="Default"/>
              <w:spacing w:line="480" w:lineRule="auto"/>
              <w:rPr>
                <w:rFonts w:asciiTheme="minorHAnsi" w:hAnsiTheme="minorHAnsi"/>
                <w:sz w:val="22"/>
                <w:szCs w:val="22"/>
              </w:rPr>
            </w:pPr>
            <w:r w:rsidRPr="006D3B08">
              <w:rPr>
                <w:rFonts w:asciiTheme="minorHAnsi" w:hAnsiTheme="minorHAnsi"/>
                <w:sz w:val="22"/>
                <w:szCs w:val="22"/>
              </w:rPr>
              <w:t>Likely to be pathogenic</w:t>
            </w:r>
          </w:p>
        </w:tc>
        <w:tc>
          <w:tcPr>
            <w:tcW w:w="3686" w:type="dxa"/>
          </w:tcPr>
          <w:p w14:paraId="0DEF4863" w14:textId="77777777" w:rsidR="00D95C11" w:rsidRPr="006D3B08" w:rsidRDefault="00D95C11" w:rsidP="00FB0A0B">
            <w:pPr>
              <w:pStyle w:val="Default"/>
              <w:spacing w:line="480" w:lineRule="auto"/>
              <w:rPr>
                <w:rFonts w:asciiTheme="minorHAnsi" w:hAnsiTheme="minorHAnsi"/>
                <w:sz w:val="22"/>
                <w:szCs w:val="22"/>
              </w:rPr>
            </w:pPr>
            <w:r w:rsidRPr="006D3B08">
              <w:rPr>
                <w:rFonts w:asciiTheme="minorHAnsi" w:hAnsiTheme="minorHAnsi"/>
                <w:sz w:val="22"/>
                <w:szCs w:val="22"/>
              </w:rPr>
              <w:t>Likely pathogenic</w:t>
            </w:r>
          </w:p>
        </w:tc>
      </w:tr>
      <w:tr w:rsidR="00D95C11" w:rsidRPr="006D3B08" w14:paraId="53EE596C" w14:textId="77777777" w:rsidTr="00DA3ACC">
        <w:trPr>
          <w:trHeight w:val="85"/>
        </w:trPr>
        <w:tc>
          <w:tcPr>
            <w:tcW w:w="2026" w:type="dxa"/>
            <w:tcBorders>
              <w:left w:val="nil"/>
            </w:tcBorders>
          </w:tcPr>
          <w:p w14:paraId="5A5F7A86" w14:textId="77777777" w:rsidR="00D95C11" w:rsidRPr="006D3B08" w:rsidRDefault="00D95C11" w:rsidP="00FB0A0B">
            <w:pPr>
              <w:pStyle w:val="Default"/>
              <w:spacing w:line="480" w:lineRule="auto"/>
              <w:jc w:val="center"/>
              <w:rPr>
                <w:rFonts w:asciiTheme="minorHAnsi" w:hAnsiTheme="minorHAnsi"/>
                <w:sz w:val="22"/>
                <w:szCs w:val="22"/>
              </w:rPr>
            </w:pPr>
            <w:r w:rsidRPr="006D3B08">
              <w:rPr>
                <w:rFonts w:asciiTheme="minorHAnsi" w:hAnsiTheme="minorHAnsi"/>
                <w:sz w:val="22"/>
                <w:szCs w:val="22"/>
              </w:rPr>
              <w:t>5</w:t>
            </w:r>
          </w:p>
        </w:tc>
        <w:tc>
          <w:tcPr>
            <w:tcW w:w="3781" w:type="dxa"/>
          </w:tcPr>
          <w:p w14:paraId="1BEC586C" w14:textId="77777777" w:rsidR="00D95C11" w:rsidRPr="006D3B08" w:rsidRDefault="00D95C11" w:rsidP="00FB0A0B">
            <w:pPr>
              <w:pStyle w:val="Default"/>
              <w:spacing w:line="480" w:lineRule="auto"/>
              <w:rPr>
                <w:rFonts w:asciiTheme="minorHAnsi" w:hAnsiTheme="minorHAnsi"/>
                <w:sz w:val="22"/>
                <w:szCs w:val="22"/>
              </w:rPr>
            </w:pPr>
            <w:r w:rsidRPr="006D3B08">
              <w:rPr>
                <w:rFonts w:asciiTheme="minorHAnsi" w:hAnsiTheme="minorHAnsi"/>
                <w:sz w:val="22"/>
                <w:szCs w:val="22"/>
              </w:rPr>
              <w:t>Clearly pathogenic</w:t>
            </w:r>
          </w:p>
        </w:tc>
        <w:tc>
          <w:tcPr>
            <w:tcW w:w="3686" w:type="dxa"/>
          </w:tcPr>
          <w:p w14:paraId="5508F6BB" w14:textId="77777777" w:rsidR="00D95C11" w:rsidRPr="006D3B08" w:rsidRDefault="00D95C11" w:rsidP="00FB0A0B">
            <w:pPr>
              <w:pStyle w:val="Default"/>
              <w:spacing w:line="480" w:lineRule="auto"/>
              <w:rPr>
                <w:rFonts w:asciiTheme="minorHAnsi" w:hAnsiTheme="minorHAnsi"/>
                <w:sz w:val="22"/>
                <w:szCs w:val="22"/>
              </w:rPr>
            </w:pPr>
            <w:r w:rsidRPr="006D3B08">
              <w:rPr>
                <w:rFonts w:asciiTheme="minorHAnsi" w:hAnsiTheme="minorHAnsi"/>
                <w:sz w:val="22"/>
                <w:szCs w:val="22"/>
              </w:rPr>
              <w:t>Predicted to be pathogenic</w:t>
            </w:r>
          </w:p>
        </w:tc>
      </w:tr>
    </w:tbl>
    <w:p w14:paraId="79E956E1" w14:textId="20A9A09B" w:rsidR="006F31B9" w:rsidRPr="004F55F2" w:rsidRDefault="004F55F2" w:rsidP="007310C7">
      <w:pPr>
        <w:spacing w:after="0" w:line="480" w:lineRule="auto"/>
        <w:rPr>
          <w:rFonts w:asciiTheme="minorHAnsi" w:hAnsiTheme="minorHAnsi" w:cs="Arial"/>
        </w:rPr>
      </w:pPr>
      <w:r w:rsidRPr="004F55F2">
        <w:rPr>
          <w:rFonts w:asciiTheme="minorHAnsi" w:hAnsiTheme="minorHAnsi" w:cs="Arial"/>
        </w:rPr>
        <w:t xml:space="preserve">Wallis, et al </w:t>
      </w:r>
      <w:r w:rsidR="006F31B9" w:rsidRPr="004F55F2">
        <w:rPr>
          <w:rFonts w:asciiTheme="minorHAnsi" w:hAnsiTheme="minorHAnsi" w:cs="Arial"/>
        </w:rPr>
        <w:fldChar w:fldCharType="begin"/>
      </w:r>
      <w:r w:rsidR="008C2018" w:rsidRPr="004F55F2">
        <w:rPr>
          <w:rFonts w:asciiTheme="minorHAnsi" w:hAnsiTheme="minorHAnsi" w:cs="Arial"/>
        </w:rPr>
        <w:instrText xml:space="preserve"> ADDIN EN.CITE &lt;EndNote&gt;&lt;Cite&gt;&lt;Author&gt;Wallis&lt;/Author&gt;&lt;Year&gt;2013&lt;/Year&gt;&lt;RecNum&gt;15425&lt;/RecNum&gt;&lt;DisplayText&gt;[14]&lt;/DisplayText&gt;&lt;record&gt;&lt;rec-number&gt;15425&lt;/rec-number&gt;&lt;foreign-keys&gt;&lt;key app="EN" db-id="awexd22pr005duef0d5p5frwfszf0dezdart" timestamp="1388686019"&gt;15425&lt;/key&gt;&lt;/foreign-keys&gt;&lt;ref-type name="Web Page"&gt;12&lt;/ref-type&gt;&lt;contributors&gt;&lt;authors&gt;&lt;author&gt;Wallis, Y.&lt;/author&gt;&lt;author&gt;Payne, S.&lt;/author&gt;&lt;author&gt;McAnulty, C. &lt;/author&gt;&lt;author&gt;Bodmer, D.  &lt;/author&gt;&lt;author&gt;Sistermans, E.&lt;/author&gt;&lt;author&gt;Robertson, K.&lt;/author&gt;&lt;author&gt;Moore, D.&lt;/author&gt;&lt;author&gt;Abbs, S.&lt;/author&gt;&lt;author&gt;Deans, Z.&lt;/author&gt;&lt;author&gt;Devereau, A. &lt;/author&gt;&lt;/authors&gt;&lt;/contributors&gt;&lt;titles&gt;&lt;title&gt;Practice Guidelines for the Evaluation of Pathogenicity and the Reporting of Sequence Variants in Clinical Molecular Genetics. &lt;/title&gt;&lt;/titles&gt;&lt;number&gt;20 Dec 2014&lt;/number&gt;&lt;dates&gt;&lt;year&gt;2013&lt;/year&gt;&lt;/dates&gt;&lt;publisher&gt;Association for Clinical Genetic Science and the Dutch Society of Clinical Genetic Laboratory Specialists.&lt;/publisher&gt;&lt;urls&gt;&lt;related-urls&gt;&lt;url&gt;http://www.acgs.uk.com/media/774853/evaluation_and_reporting_of_sequence_variants_bpgs_june_2013_-_finalpdf.pdf&lt;/url&gt;&lt;/related-urls&gt;&lt;/urls&gt;&lt;custom2&gt;04 Jan 2015&lt;/custom2&gt;&lt;/record&gt;&lt;/Cite&gt;&lt;/EndNote&gt;</w:instrText>
      </w:r>
      <w:r w:rsidR="006F31B9" w:rsidRPr="004F55F2">
        <w:rPr>
          <w:rFonts w:asciiTheme="minorHAnsi" w:hAnsiTheme="minorHAnsi" w:cs="Arial"/>
        </w:rPr>
        <w:fldChar w:fldCharType="separate"/>
      </w:r>
      <w:r w:rsidR="008C2018" w:rsidRPr="004F55F2">
        <w:rPr>
          <w:rFonts w:asciiTheme="minorHAnsi" w:hAnsiTheme="minorHAnsi" w:cs="Arial"/>
          <w:noProof/>
        </w:rPr>
        <w:t>[14]</w:t>
      </w:r>
      <w:r w:rsidR="006F31B9" w:rsidRPr="004F55F2">
        <w:rPr>
          <w:rFonts w:asciiTheme="minorHAnsi" w:hAnsiTheme="minorHAnsi" w:cs="Arial"/>
        </w:rPr>
        <w:fldChar w:fldCharType="end"/>
      </w:r>
    </w:p>
    <w:p w14:paraId="7C46FB79" w14:textId="77777777" w:rsidR="00FB0A0B" w:rsidRDefault="00FB0A0B">
      <w:pPr>
        <w:spacing w:after="0" w:line="240" w:lineRule="auto"/>
        <w:rPr>
          <w:rFonts w:asciiTheme="minorHAnsi" w:hAnsiTheme="minorHAnsi" w:cs="Arial"/>
          <w:b/>
        </w:rPr>
      </w:pPr>
      <w:r>
        <w:rPr>
          <w:rFonts w:asciiTheme="minorHAnsi" w:hAnsiTheme="minorHAnsi" w:cs="Arial"/>
          <w:b/>
        </w:rPr>
        <w:br w:type="page"/>
      </w:r>
    </w:p>
    <w:p w14:paraId="07B6DCFE" w14:textId="0B70AA6E" w:rsidR="00D95C11" w:rsidRPr="006D3B08" w:rsidRDefault="00D95C11" w:rsidP="007310C7">
      <w:pPr>
        <w:spacing w:after="0" w:line="480" w:lineRule="auto"/>
        <w:rPr>
          <w:rFonts w:asciiTheme="minorHAnsi" w:hAnsiTheme="minorHAnsi" w:cs="Arial"/>
          <w:b/>
        </w:rPr>
      </w:pPr>
      <w:r w:rsidRPr="006D3B08">
        <w:rPr>
          <w:rFonts w:asciiTheme="minorHAnsi" w:hAnsiTheme="minorHAnsi" w:cs="Arial"/>
          <w:b/>
        </w:rPr>
        <w:lastRenderedPageBreak/>
        <w:t xml:space="preserve">Table 3. Classes </w:t>
      </w:r>
      <w:r w:rsidR="00DA3ACC">
        <w:rPr>
          <w:rFonts w:asciiTheme="minorHAnsi" w:hAnsiTheme="minorHAnsi" w:cs="Arial"/>
          <w:b/>
        </w:rPr>
        <w:t xml:space="preserve">and examples </w:t>
      </w:r>
      <w:r w:rsidRPr="006D3B08">
        <w:rPr>
          <w:rFonts w:asciiTheme="minorHAnsi" w:hAnsiTheme="minorHAnsi" w:cs="Arial"/>
          <w:b/>
        </w:rPr>
        <w:t>of evidence used to help determine predicted pathogenicity.</w:t>
      </w:r>
    </w:p>
    <w:tbl>
      <w:tblPr>
        <w:tblStyle w:val="TableGrid"/>
        <w:tblW w:w="99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38"/>
        <w:gridCol w:w="4111"/>
        <w:gridCol w:w="3969"/>
      </w:tblGrid>
      <w:tr w:rsidR="00D95C11" w:rsidRPr="006D3B08" w14:paraId="3FA789FB" w14:textId="77777777" w:rsidTr="00DA3ACC">
        <w:tc>
          <w:tcPr>
            <w:tcW w:w="1838" w:type="dxa"/>
          </w:tcPr>
          <w:p w14:paraId="0D48BB71" w14:textId="77777777" w:rsidR="00D95C11" w:rsidRPr="006D3B08" w:rsidRDefault="00D95C11" w:rsidP="007310C7">
            <w:pPr>
              <w:spacing w:after="0" w:line="480" w:lineRule="auto"/>
              <w:rPr>
                <w:rFonts w:asciiTheme="minorHAnsi" w:hAnsiTheme="minorHAnsi" w:cs="Arial"/>
                <w:b/>
              </w:rPr>
            </w:pPr>
            <w:r w:rsidRPr="006D3B08">
              <w:rPr>
                <w:rFonts w:asciiTheme="minorHAnsi" w:hAnsiTheme="minorHAnsi" w:cs="Arial"/>
                <w:b/>
              </w:rPr>
              <w:t>Evidence type</w:t>
            </w:r>
          </w:p>
        </w:tc>
        <w:tc>
          <w:tcPr>
            <w:tcW w:w="4111" w:type="dxa"/>
          </w:tcPr>
          <w:p w14:paraId="3A4B963F" w14:textId="77777777" w:rsidR="00D95C11" w:rsidRPr="006D3B08" w:rsidRDefault="00D95C11" w:rsidP="007310C7">
            <w:pPr>
              <w:spacing w:after="0" w:line="480" w:lineRule="auto"/>
              <w:rPr>
                <w:rFonts w:asciiTheme="minorHAnsi" w:hAnsiTheme="minorHAnsi" w:cs="Arial"/>
                <w:b/>
              </w:rPr>
            </w:pPr>
            <w:r w:rsidRPr="006D3B08">
              <w:rPr>
                <w:rFonts w:asciiTheme="minorHAnsi" w:hAnsiTheme="minorHAnsi" w:cs="Arial"/>
                <w:b/>
              </w:rPr>
              <w:t>Examples</w:t>
            </w:r>
          </w:p>
        </w:tc>
        <w:tc>
          <w:tcPr>
            <w:tcW w:w="3969" w:type="dxa"/>
          </w:tcPr>
          <w:p w14:paraId="00CFD192" w14:textId="77777777" w:rsidR="00D95C11" w:rsidRPr="006D3B08" w:rsidRDefault="00D95C11" w:rsidP="007310C7">
            <w:pPr>
              <w:spacing w:after="0" w:line="480" w:lineRule="auto"/>
              <w:rPr>
                <w:rFonts w:asciiTheme="minorHAnsi" w:hAnsiTheme="minorHAnsi" w:cs="Arial"/>
                <w:b/>
              </w:rPr>
            </w:pPr>
            <w:r w:rsidRPr="006D3B08">
              <w:rPr>
                <w:rFonts w:asciiTheme="minorHAnsi" w:hAnsiTheme="minorHAnsi" w:cs="Arial"/>
                <w:b/>
              </w:rPr>
              <w:t>Web address</w:t>
            </w:r>
          </w:p>
        </w:tc>
      </w:tr>
      <w:tr w:rsidR="00D95C11" w:rsidRPr="006D3B08" w14:paraId="24C5816F" w14:textId="77777777" w:rsidTr="00DA3ACC">
        <w:tc>
          <w:tcPr>
            <w:tcW w:w="1838" w:type="dxa"/>
          </w:tcPr>
          <w:p w14:paraId="19654804" w14:textId="77777777" w:rsidR="00D95C11" w:rsidRPr="00DA3ACC" w:rsidRDefault="00185E40" w:rsidP="00185E40">
            <w:pPr>
              <w:spacing w:after="0" w:line="240" w:lineRule="auto"/>
              <w:rPr>
                <w:rFonts w:asciiTheme="minorHAnsi" w:hAnsiTheme="minorHAnsi" w:cs="Arial"/>
              </w:rPr>
            </w:pPr>
            <w:r w:rsidRPr="00DA3ACC">
              <w:rPr>
                <w:rFonts w:asciiTheme="minorHAnsi" w:hAnsiTheme="minorHAnsi" w:cs="Arial"/>
              </w:rPr>
              <w:t>Population frequency</w:t>
            </w:r>
          </w:p>
        </w:tc>
        <w:tc>
          <w:tcPr>
            <w:tcW w:w="4111" w:type="dxa"/>
          </w:tcPr>
          <w:p w14:paraId="5D887A9F" w14:textId="77777777" w:rsidR="00D95C11" w:rsidRPr="00DA3ACC" w:rsidRDefault="00D95C11" w:rsidP="00EF57A0">
            <w:pPr>
              <w:spacing w:after="0" w:line="240" w:lineRule="auto"/>
              <w:rPr>
                <w:rFonts w:asciiTheme="minorHAnsi" w:hAnsiTheme="minorHAnsi" w:cs="Arial"/>
              </w:rPr>
            </w:pPr>
            <w:r w:rsidRPr="00DA3ACC">
              <w:rPr>
                <w:rFonts w:asciiTheme="minorHAnsi" w:hAnsiTheme="minorHAnsi" w:cs="Arial"/>
              </w:rPr>
              <w:t>Exome Variant Server</w:t>
            </w:r>
            <w:r w:rsidR="00EF57A0" w:rsidRPr="00DA3ACC">
              <w:rPr>
                <w:rFonts w:asciiTheme="minorHAnsi" w:hAnsiTheme="minorHAnsi" w:cs="Arial"/>
              </w:rPr>
              <w:t>; EVS</w:t>
            </w:r>
          </w:p>
        </w:tc>
        <w:tc>
          <w:tcPr>
            <w:tcW w:w="3969" w:type="dxa"/>
          </w:tcPr>
          <w:p w14:paraId="57D5164E" w14:textId="77777777" w:rsidR="00D95C11" w:rsidRPr="00DA3ACC" w:rsidRDefault="00F55839" w:rsidP="00EF57A0">
            <w:pPr>
              <w:spacing w:after="0" w:line="240" w:lineRule="auto"/>
              <w:rPr>
                <w:rFonts w:asciiTheme="minorHAnsi" w:hAnsiTheme="minorHAnsi" w:cs="Arial"/>
              </w:rPr>
            </w:pPr>
            <w:hyperlink r:id="rId10" w:history="1">
              <w:r w:rsidR="001E6FEC" w:rsidRPr="00DA3ACC">
                <w:rPr>
                  <w:rStyle w:val="Hyperlink"/>
                  <w:rFonts w:asciiTheme="minorHAnsi" w:hAnsiTheme="minorHAnsi" w:cs="Arial"/>
                  <w:color w:val="auto"/>
                  <w:u w:val="none"/>
                </w:rPr>
                <w:t>http://evs.gs.washington.edu/EVS/</w:t>
              </w:r>
            </w:hyperlink>
            <w:r w:rsidR="001E6FEC" w:rsidRPr="00DA3ACC">
              <w:rPr>
                <w:rFonts w:asciiTheme="minorHAnsi" w:hAnsiTheme="minorHAnsi" w:cs="Arial"/>
              </w:rPr>
              <w:t xml:space="preserve"> </w:t>
            </w:r>
          </w:p>
        </w:tc>
      </w:tr>
      <w:tr w:rsidR="00D95C11" w:rsidRPr="006D3B08" w14:paraId="1EF6DF3B" w14:textId="77777777" w:rsidTr="00DA3ACC">
        <w:tc>
          <w:tcPr>
            <w:tcW w:w="1838" w:type="dxa"/>
          </w:tcPr>
          <w:p w14:paraId="480343A9" w14:textId="77777777" w:rsidR="00D95C11" w:rsidRPr="00DA3ACC" w:rsidRDefault="00D95C11" w:rsidP="00EF57A0">
            <w:pPr>
              <w:spacing w:after="0" w:line="240" w:lineRule="auto"/>
              <w:rPr>
                <w:rFonts w:asciiTheme="minorHAnsi" w:hAnsiTheme="minorHAnsi" w:cs="Arial"/>
              </w:rPr>
            </w:pPr>
          </w:p>
        </w:tc>
        <w:tc>
          <w:tcPr>
            <w:tcW w:w="4111" w:type="dxa"/>
          </w:tcPr>
          <w:p w14:paraId="4047770C" w14:textId="77777777" w:rsidR="00D95C11" w:rsidRPr="00DA3ACC" w:rsidRDefault="00D95C11" w:rsidP="00EF57A0">
            <w:pPr>
              <w:spacing w:after="0" w:line="240" w:lineRule="auto"/>
              <w:rPr>
                <w:rFonts w:asciiTheme="minorHAnsi" w:hAnsiTheme="minorHAnsi" w:cs="Arial"/>
              </w:rPr>
            </w:pPr>
            <w:r w:rsidRPr="00DA3ACC">
              <w:rPr>
                <w:rFonts w:asciiTheme="minorHAnsi" w:hAnsiTheme="minorHAnsi" w:cs="Arial"/>
              </w:rPr>
              <w:t>Single nucleotide polymorphism database</w:t>
            </w:r>
            <w:r w:rsidR="00EF57A0" w:rsidRPr="00DA3ACC">
              <w:rPr>
                <w:rFonts w:asciiTheme="minorHAnsi" w:hAnsiTheme="minorHAnsi" w:cs="Arial"/>
              </w:rPr>
              <w:t>;</w:t>
            </w:r>
            <w:r w:rsidRPr="00DA3ACC">
              <w:rPr>
                <w:rFonts w:asciiTheme="minorHAnsi" w:hAnsiTheme="minorHAnsi" w:cs="Arial"/>
              </w:rPr>
              <w:t xml:space="preserve"> dbSNP</w:t>
            </w:r>
          </w:p>
        </w:tc>
        <w:tc>
          <w:tcPr>
            <w:tcW w:w="3969" w:type="dxa"/>
          </w:tcPr>
          <w:p w14:paraId="10AEDA3C" w14:textId="77777777" w:rsidR="00D95C11" w:rsidRPr="00DA3ACC" w:rsidRDefault="00F55839" w:rsidP="00EF57A0">
            <w:pPr>
              <w:tabs>
                <w:tab w:val="left" w:pos="1013"/>
              </w:tabs>
              <w:spacing w:after="0" w:line="240" w:lineRule="auto"/>
              <w:rPr>
                <w:rFonts w:asciiTheme="minorHAnsi" w:hAnsiTheme="minorHAnsi" w:cs="Arial"/>
              </w:rPr>
            </w:pPr>
            <w:hyperlink r:id="rId11" w:history="1">
              <w:r w:rsidR="001E6FEC" w:rsidRPr="00DA3ACC">
                <w:rPr>
                  <w:rStyle w:val="Hyperlink"/>
                  <w:rFonts w:asciiTheme="minorHAnsi" w:hAnsiTheme="minorHAnsi" w:cs="Arial"/>
                  <w:color w:val="auto"/>
                  <w:u w:val="none"/>
                </w:rPr>
                <w:t>http://www.ncbi.nlm.nih.gov/snp/</w:t>
              </w:r>
            </w:hyperlink>
            <w:r w:rsidR="001E6FEC" w:rsidRPr="00DA3ACC">
              <w:rPr>
                <w:rFonts w:asciiTheme="minorHAnsi" w:hAnsiTheme="minorHAnsi" w:cs="Arial"/>
              </w:rPr>
              <w:t xml:space="preserve"> </w:t>
            </w:r>
          </w:p>
        </w:tc>
      </w:tr>
      <w:tr w:rsidR="00D95C11" w:rsidRPr="006D3B08" w14:paraId="732A76CA" w14:textId="77777777" w:rsidTr="00DA3ACC">
        <w:tc>
          <w:tcPr>
            <w:tcW w:w="1838" w:type="dxa"/>
          </w:tcPr>
          <w:p w14:paraId="7FDE8D15" w14:textId="77777777" w:rsidR="00D95C11" w:rsidRPr="00DA3ACC" w:rsidRDefault="00D95C11" w:rsidP="00EF57A0">
            <w:pPr>
              <w:spacing w:after="0" w:line="240" w:lineRule="auto"/>
              <w:rPr>
                <w:rFonts w:asciiTheme="minorHAnsi" w:hAnsiTheme="minorHAnsi" w:cs="Arial"/>
              </w:rPr>
            </w:pPr>
          </w:p>
        </w:tc>
        <w:tc>
          <w:tcPr>
            <w:tcW w:w="4111" w:type="dxa"/>
          </w:tcPr>
          <w:p w14:paraId="17D756BE" w14:textId="77777777" w:rsidR="00D95C11" w:rsidRPr="00DA3ACC" w:rsidRDefault="00EF57A0" w:rsidP="00EF57A0">
            <w:pPr>
              <w:spacing w:after="0" w:line="240" w:lineRule="auto"/>
              <w:rPr>
                <w:rFonts w:asciiTheme="minorHAnsi" w:hAnsiTheme="minorHAnsi" w:cs="Arial"/>
              </w:rPr>
            </w:pPr>
            <w:r w:rsidRPr="00DA3ACC">
              <w:rPr>
                <w:rFonts w:asciiTheme="minorHAnsi" w:hAnsiTheme="minorHAnsi" w:cs="Arial"/>
              </w:rPr>
              <w:t>Exome aggregation consortium; ExAC</w:t>
            </w:r>
          </w:p>
        </w:tc>
        <w:tc>
          <w:tcPr>
            <w:tcW w:w="3969" w:type="dxa"/>
          </w:tcPr>
          <w:p w14:paraId="3B277118" w14:textId="77777777" w:rsidR="00D95C11" w:rsidRPr="00DA3ACC" w:rsidRDefault="00F55839" w:rsidP="00EF57A0">
            <w:pPr>
              <w:spacing w:after="0" w:line="240" w:lineRule="auto"/>
              <w:rPr>
                <w:rFonts w:asciiTheme="minorHAnsi" w:hAnsiTheme="minorHAnsi" w:cs="Arial"/>
              </w:rPr>
            </w:pPr>
            <w:hyperlink r:id="rId12" w:history="1">
              <w:r w:rsidR="001E6FEC" w:rsidRPr="00DA3ACC">
                <w:rPr>
                  <w:rStyle w:val="Hyperlink"/>
                  <w:rFonts w:asciiTheme="minorHAnsi" w:hAnsiTheme="minorHAnsi" w:cs="Arial"/>
                  <w:color w:val="auto"/>
                  <w:u w:val="none"/>
                </w:rPr>
                <w:t>http://exac.broadinstitute.org/</w:t>
              </w:r>
            </w:hyperlink>
            <w:r w:rsidR="001E6FEC" w:rsidRPr="00DA3ACC">
              <w:rPr>
                <w:rFonts w:asciiTheme="minorHAnsi" w:hAnsiTheme="minorHAnsi" w:cs="Arial"/>
              </w:rPr>
              <w:t xml:space="preserve"> </w:t>
            </w:r>
          </w:p>
        </w:tc>
      </w:tr>
      <w:tr w:rsidR="00D95C11" w:rsidRPr="006D3B08" w14:paraId="477CF729" w14:textId="77777777" w:rsidTr="00DA3ACC">
        <w:tc>
          <w:tcPr>
            <w:tcW w:w="1838" w:type="dxa"/>
          </w:tcPr>
          <w:p w14:paraId="3F1C11C1" w14:textId="77777777" w:rsidR="00D95C11" w:rsidRPr="00DA3ACC" w:rsidRDefault="00D95C11" w:rsidP="00EF57A0">
            <w:pPr>
              <w:spacing w:after="0" w:line="240" w:lineRule="auto"/>
              <w:rPr>
                <w:rFonts w:asciiTheme="minorHAnsi" w:hAnsiTheme="minorHAnsi" w:cs="Arial"/>
              </w:rPr>
            </w:pPr>
          </w:p>
        </w:tc>
        <w:tc>
          <w:tcPr>
            <w:tcW w:w="4111" w:type="dxa"/>
          </w:tcPr>
          <w:p w14:paraId="32E1E205" w14:textId="77777777" w:rsidR="00D95C11" w:rsidRPr="00DA3ACC" w:rsidRDefault="001E6FEC" w:rsidP="00EF57A0">
            <w:pPr>
              <w:spacing w:after="0" w:line="240" w:lineRule="auto"/>
              <w:rPr>
                <w:rFonts w:asciiTheme="minorHAnsi" w:hAnsiTheme="minorHAnsi" w:cs="Arial"/>
              </w:rPr>
            </w:pPr>
            <w:r w:rsidRPr="00DA3ACC">
              <w:rPr>
                <w:rFonts w:asciiTheme="minorHAnsi" w:hAnsiTheme="minorHAnsi" w:cs="Arial"/>
              </w:rPr>
              <w:t>1000 genomes project</w:t>
            </w:r>
          </w:p>
        </w:tc>
        <w:tc>
          <w:tcPr>
            <w:tcW w:w="3969" w:type="dxa"/>
          </w:tcPr>
          <w:p w14:paraId="1EA8A98B" w14:textId="77777777" w:rsidR="00D95C11" w:rsidRPr="00DA3ACC" w:rsidRDefault="00F55839" w:rsidP="00EF57A0">
            <w:pPr>
              <w:spacing w:after="0" w:line="240" w:lineRule="auto"/>
              <w:rPr>
                <w:rFonts w:asciiTheme="minorHAnsi" w:hAnsiTheme="minorHAnsi" w:cs="Arial"/>
              </w:rPr>
            </w:pPr>
            <w:hyperlink r:id="rId13" w:history="1">
              <w:r w:rsidR="001E6FEC" w:rsidRPr="00DA3ACC">
                <w:rPr>
                  <w:rStyle w:val="Hyperlink"/>
                  <w:rFonts w:asciiTheme="minorHAnsi" w:hAnsiTheme="minorHAnsi" w:cs="FrutigerLTPro-Light"/>
                  <w:color w:val="auto"/>
                  <w:u w:val="none"/>
                  <w:lang w:val="en-GB" w:eastAsia="en-GB"/>
                </w:rPr>
                <w:t>http://browser.1000genomes.org</w:t>
              </w:r>
            </w:hyperlink>
          </w:p>
        </w:tc>
      </w:tr>
      <w:tr w:rsidR="001E6FEC" w:rsidRPr="006D3B08" w14:paraId="39BC5F2B" w14:textId="77777777" w:rsidTr="00DA3ACC">
        <w:tc>
          <w:tcPr>
            <w:tcW w:w="1838" w:type="dxa"/>
          </w:tcPr>
          <w:p w14:paraId="2022CC8B" w14:textId="60F6D122" w:rsidR="001E6FEC" w:rsidRPr="00DA3ACC" w:rsidRDefault="001E6FEC" w:rsidP="00EC7CBF">
            <w:pPr>
              <w:spacing w:after="0" w:line="240" w:lineRule="auto"/>
              <w:rPr>
                <w:rFonts w:asciiTheme="minorHAnsi" w:hAnsiTheme="minorHAnsi" w:cs="Arial"/>
              </w:rPr>
            </w:pPr>
            <w:r w:rsidRPr="00DA3ACC">
              <w:rPr>
                <w:rFonts w:asciiTheme="minorHAnsi" w:hAnsiTheme="minorHAnsi" w:cs="Arial"/>
              </w:rPr>
              <w:t>Presence on</w:t>
            </w:r>
            <w:r w:rsidR="00EC7CBF" w:rsidRPr="00DA3ACC">
              <w:rPr>
                <w:rFonts w:asciiTheme="minorHAnsi" w:hAnsiTheme="minorHAnsi" w:cs="Arial"/>
              </w:rPr>
              <w:t xml:space="preserve"> LSDB</w:t>
            </w:r>
          </w:p>
        </w:tc>
        <w:tc>
          <w:tcPr>
            <w:tcW w:w="4111" w:type="dxa"/>
          </w:tcPr>
          <w:p w14:paraId="720DB281" w14:textId="77777777" w:rsidR="001E6FEC" w:rsidRPr="00DA3ACC" w:rsidRDefault="001E6FEC" w:rsidP="001E6FEC">
            <w:pPr>
              <w:spacing w:after="0" w:line="240" w:lineRule="auto"/>
              <w:rPr>
                <w:rFonts w:asciiTheme="minorHAnsi" w:hAnsiTheme="minorHAnsi" w:cs="Arial"/>
              </w:rPr>
            </w:pPr>
            <w:r w:rsidRPr="00DA3ACC">
              <w:rPr>
                <w:rFonts w:asciiTheme="minorHAnsi" w:hAnsiTheme="minorHAnsi" w:cs="Arial"/>
              </w:rPr>
              <w:t>Factor FVIII variant database</w:t>
            </w:r>
          </w:p>
        </w:tc>
        <w:tc>
          <w:tcPr>
            <w:tcW w:w="3969" w:type="dxa"/>
          </w:tcPr>
          <w:p w14:paraId="1286000B" w14:textId="77777777" w:rsidR="001E6FEC" w:rsidRPr="00DA3ACC" w:rsidRDefault="00F55839" w:rsidP="001E6FEC">
            <w:pPr>
              <w:spacing w:after="0" w:line="240" w:lineRule="auto"/>
              <w:rPr>
                <w:rFonts w:asciiTheme="minorHAnsi" w:hAnsiTheme="minorHAnsi" w:cs="Arial"/>
              </w:rPr>
            </w:pPr>
            <w:hyperlink r:id="rId14" w:history="1">
              <w:r w:rsidR="001E6FEC" w:rsidRPr="00DA3ACC">
                <w:rPr>
                  <w:rStyle w:val="Hyperlink"/>
                  <w:rFonts w:asciiTheme="minorHAnsi" w:hAnsiTheme="minorHAnsi" w:cs="Arial"/>
                  <w:color w:val="auto"/>
                  <w:u w:val="none"/>
                </w:rPr>
                <w:t>http://www.factorviii-db.org/</w:t>
              </w:r>
            </w:hyperlink>
            <w:r w:rsidR="001E6FEC" w:rsidRPr="00DA3ACC">
              <w:rPr>
                <w:rFonts w:asciiTheme="minorHAnsi" w:hAnsiTheme="minorHAnsi" w:cs="Arial"/>
              </w:rPr>
              <w:t xml:space="preserve"> </w:t>
            </w:r>
          </w:p>
        </w:tc>
      </w:tr>
      <w:tr w:rsidR="001E6FEC" w:rsidRPr="006D3B08" w14:paraId="4678F987" w14:textId="77777777" w:rsidTr="00DA3ACC">
        <w:tc>
          <w:tcPr>
            <w:tcW w:w="1838" w:type="dxa"/>
          </w:tcPr>
          <w:p w14:paraId="0A9BBECE" w14:textId="77777777" w:rsidR="001E6FEC" w:rsidRPr="00DA3ACC" w:rsidRDefault="001E6FEC" w:rsidP="001E6FEC">
            <w:pPr>
              <w:spacing w:after="0" w:line="240" w:lineRule="auto"/>
              <w:rPr>
                <w:rFonts w:asciiTheme="minorHAnsi" w:hAnsiTheme="minorHAnsi" w:cs="Arial"/>
              </w:rPr>
            </w:pPr>
          </w:p>
        </w:tc>
        <w:tc>
          <w:tcPr>
            <w:tcW w:w="4111" w:type="dxa"/>
          </w:tcPr>
          <w:p w14:paraId="13F39192" w14:textId="77777777" w:rsidR="001E6FEC" w:rsidRPr="00DA3ACC" w:rsidRDefault="001E6FEC" w:rsidP="001E6FEC">
            <w:pPr>
              <w:pStyle w:val="Heading1"/>
              <w:spacing w:after="0" w:line="240" w:lineRule="auto"/>
              <w:rPr>
                <w:rFonts w:asciiTheme="minorHAnsi" w:hAnsiTheme="minorHAnsi"/>
                <w:b w:val="0"/>
                <w:color w:val="auto"/>
                <w:sz w:val="22"/>
                <w:szCs w:val="22"/>
                <w:lang w:val="en-GB" w:eastAsia="en-GB"/>
              </w:rPr>
            </w:pPr>
            <w:r w:rsidRPr="00DA3ACC">
              <w:rPr>
                <w:rFonts w:asciiTheme="minorHAnsi" w:hAnsiTheme="minorHAnsi"/>
                <w:b w:val="0"/>
                <w:color w:val="auto"/>
                <w:sz w:val="22"/>
                <w:szCs w:val="22"/>
              </w:rPr>
              <w:t>CDC Hemophilia A Mutation Project (CHAMP) and Hemophilia B Mutation Project (CHBMP)</w:t>
            </w:r>
          </w:p>
        </w:tc>
        <w:tc>
          <w:tcPr>
            <w:tcW w:w="3969" w:type="dxa"/>
          </w:tcPr>
          <w:p w14:paraId="02245261" w14:textId="77777777" w:rsidR="001E6FEC" w:rsidRPr="00DA3ACC" w:rsidRDefault="00F55839" w:rsidP="001E6FEC">
            <w:pPr>
              <w:pStyle w:val="Heading1"/>
              <w:spacing w:after="0" w:line="240" w:lineRule="auto"/>
              <w:rPr>
                <w:rFonts w:asciiTheme="minorHAnsi" w:hAnsiTheme="minorHAnsi" w:cs="Arial"/>
                <w:b w:val="0"/>
                <w:color w:val="auto"/>
                <w:sz w:val="22"/>
                <w:szCs w:val="22"/>
              </w:rPr>
            </w:pPr>
            <w:hyperlink r:id="rId15" w:history="1">
              <w:r w:rsidR="001E6FEC" w:rsidRPr="00DA3ACC">
                <w:rPr>
                  <w:rStyle w:val="Hyperlink"/>
                  <w:rFonts w:asciiTheme="minorHAnsi" w:hAnsiTheme="minorHAnsi" w:cs="Arial"/>
                  <w:b w:val="0"/>
                  <w:color w:val="auto"/>
                  <w:sz w:val="22"/>
                  <w:szCs w:val="22"/>
                  <w:u w:val="none"/>
                </w:rPr>
                <w:t>http://www.cdc.gov/ncbddd/hemophilia/champs.html</w:t>
              </w:r>
            </w:hyperlink>
          </w:p>
        </w:tc>
      </w:tr>
      <w:tr w:rsidR="001E6FEC" w:rsidRPr="006D3B08" w14:paraId="65135697" w14:textId="77777777" w:rsidTr="00DA3ACC">
        <w:tc>
          <w:tcPr>
            <w:tcW w:w="1838" w:type="dxa"/>
          </w:tcPr>
          <w:p w14:paraId="2A0982EB" w14:textId="77777777" w:rsidR="001E6FEC" w:rsidRPr="00DA3ACC" w:rsidRDefault="001E6FEC" w:rsidP="001E6FEC">
            <w:pPr>
              <w:spacing w:after="0" w:line="240" w:lineRule="auto"/>
              <w:rPr>
                <w:rFonts w:asciiTheme="minorHAnsi" w:hAnsiTheme="minorHAnsi" w:cs="Arial"/>
              </w:rPr>
            </w:pPr>
          </w:p>
        </w:tc>
        <w:tc>
          <w:tcPr>
            <w:tcW w:w="4111" w:type="dxa"/>
          </w:tcPr>
          <w:p w14:paraId="49F037CE" w14:textId="2D3032B3" w:rsidR="001E6FEC" w:rsidRPr="00DA3ACC" w:rsidRDefault="001E6FEC" w:rsidP="007E16C9">
            <w:pPr>
              <w:spacing w:after="0" w:line="240" w:lineRule="auto"/>
              <w:rPr>
                <w:rFonts w:asciiTheme="minorHAnsi" w:hAnsiTheme="minorHAnsi" w:cs="Arial"/>
              </w:rPr>
            </w:pPr>
            <w:r w:rsidRPr="00DA3ACC">
              <w:rPr>
                <w:rFonts w:asciiTheme="minorHAnsi" w:hAnsiTheme="minorHAnsi" w:cs="Arial"/>
              </w:rPr>
              <w:t xml:space="preserve">Hemobase </w:t>
            </w:r>
            <w:r w:rsidR="007E16C9" w:rsidRPr="00DA3ACC">
              <w:rPr>
                <w:rFonts w:asciiTheme="minorHAnsi" w:hAnsiTheme="minorHAnsi" w:cs="Arial"/>
              </w:rPr>
              <w:t>H</w:t>
            </w:r>
            <w:r w:rsidRPr="00DA3ACC">
              <w:rPr>
                <w:rFonts w:asciiTheme="minorHAnsi" w:hAnsiTheme="minorHAnsi" w:cs="Arial"/>
              </w:rPr>
              <w:t xml:space="preserve">A, </w:t>
            </w:r>
            <w:r w:rsidR="007E16C9" w:rsidRPr="00DA3ACC">
              <w:rPr>
                <w:rFonts w:asciiTheme="minorHAnsi" w:hAnsiTheme="minorHAnsi" w:cs="Arial"/>
              </w:rPr>
              <w:t>H</w:t>
            </w:r>
            <w:r w:rsidRPr="00DA3ACC">
              <w:rPr>
                <w:rFonts w:asciiTheme="minorHAnsi" w:hAnsiTheme="minorHAnsi" w:cs="Arial"/>
              </w:rPr>
              <w:t>B and VWD (Spanish registry)</w:t>
            </w:r>
          </w:p>
        </w:tc>
        <w:tc>
          <w:tcPr>
            <w:tcW w:w="3969" w:type="dxa"/>
          </w:tcPr>
          <w:p w14:paraId="1F99A9C9" w14:textId="77777777" w:rsidR="001E6FEC" w:rsidRPr="00DA3ACC" w:rsidRDefault="00F55839" w:rsidP="001E6FEC">
            <w:pPr>
              <w:spacing w:after="0" w:line="240" w:lineRule="auto"/>
              <w:rPr>
                <w:rFonts w:asciiTheme="minorHAnsi" w:hAnsiTheme="minorHAnsi" w:cs="Arial"/>
              </w:rPr>
            </w:pPr>
            <w:hyperlink r:id="rId16" w:history="1">
              <w:r w:rsidR="001E6FEC" w:rsidRPr="00DA3ACC">
                <w:rPr>
                  <w:rStyle w:val="Hyperlink"/>
                  <w:rFonts w:asciiTheme="minorHAnsi" w:hAnsiTheme="minorHAnsi" w:cs="Arial"/>
                  <w:color w:val="auto"/>
                  <w:u w:val="none"/>
                </w:rPr>
                <w:t>http://www.hemobase.com/EN/index.htm</w:t>
              </w:r>
            </w:hyperlink>
          </w:p>
        </w:tc>
      </w:tr>
      <w:tr w:rsidR="001E6FEC" w:rsidRPr="006D3B08" w14:paraId="3675D884" w14:textId="77777777" w:rsidTr="00DA3ACC">
        <w:tc>
          <w:tcPr>
            <w:tcW w:w="1838" w:type="dxa"/>
          </w:tcPr>
          <w:p w14:paraId="31EDBF24" w14:textId="77777777" w:rsidR="001E6FEC" w:rsidRPr="00DA3ACC" w:rsidRDefault="001E6FEC" w:rsidP="001E6FEC">
            <w:pPr>
              <w:spacing w:after="0" w:line="240" w:lineRule="auto"/>
              <w:rPr>
                <w:rFonts w:asciiTheme="minorHAnsi" w:hAnsiTheme="minorHAnsi" w:cs="Arial"/>
              </w:rPr>
            </w:pPr>
          </w:p>
        </w:tc>
        <w:tc>
          <w:tcPr>
            <w:tcW w:w="4111" w:type="dxa"/>
          </w:tcPr>
          <w:p w14:paraId="08CA8B38" w14:textId="77777777" w:rsidR="001E6FEC" w:rsidRPr="00DA3ACC" w:rsidRDefault="001E6FEC" w:rsidP="001E6FEC">
            <w:pPr>
              <w:pStyle w:val="Heading1"/>
              <w:spacing w:after="0" w:line="240" w:lineRule="auto"/>
              <w:rPr>
                <w:rFonts w:asciiTheme="minorHAnsi" w:hAnsiTheme="minorHAnsi" w:cs="Arial"/>
                <w:b w:val="0"/>
                <w:color w:val="auto"/>
                <w:sz w:val="22"/>
                <w:szCs w:val="22"/>
              </w:rPr>
            </w:pPr>
            <w:r w:rsidRPr="00DA3ACC">
              <w:rPr>
                <w:rFonts w:asciiTheme="minorHAnsi" w:hAnsiTheme="minorHAnsi" w:cs="Arial"/>
                <w:b w:val="0"/>
                <w:color w:val="auto"/>
                <w:sz w:val="22"/>
                <w:szCs w:val="22"/>
              </w:rPr>
              <w:t>Factor IX variant database</w:t>
            </w:r>
          </w:p>
        </w:tc>
        <w:tc>
          <w:tcPr>
            <w:tcW w:w="3969" w:type="dxa"/>
          </w:tcPr>
          <w:p w14:paraId="5D4B8D3A" w14:textId="77777777" w:rsidR="001E6FEC" w:rsidRPr="00DA3ACC" w:rsidRDefault="00F55839" w:rsidP="001E6FEC">
            <w:pPr>
              <w:spacing w:after="0" w:line="240" w:lineRule="auto"/>
              <w:rPr>
                <w:rFonts w:asciiTheme="minorHAnsi" w:hAnsiTheme="minorHAnsi" w:cs="Arial"/>
              </w:rPr>
            </w:pPr>
            <w:hyperlink r:id="rId17" w:history="1">
              <w:r w:rsidR="001E6FEC" w:rsidRPr="00DA3ACC">
                <w:rPr>
                  <w:rStyle w:val="Hyperlink"/>
                  <w:rFonts w:asciiTheme="minorHAnsi" w:hAnsiTheme="minorHAnsi" w:cs="Arial"/>
                  <w:color w:val="auto"/>
                  <w:u w:val="none"/>
                </w:rPr>
                <w:t>http://www.factorix.org/</w:t>
              </w:r>
            </w:hyperlink>
            <w:r w:rsidR="001E6FEC" w:rsidRPr="00DA3ACC">
              <w:rPr>
                <w:rFonts w:asciiTheme="minorHAnsi" w:hAnsiTheme="minorHAnsi" w:cs="Arial"/>
              </w:rPr>
              <w:t xml:space="preserve"> </w:t>
            </w:r>
          </w:p>
        </w:tc>
      </w:tr>
      <w:tr w:rsidR="001E6FEC" w:rsidRPr="006D3B08" w14:paraId="60B35965" w14:textId="77777777" w:rsidTr="00DA3ACC">
        <w:tc>
          <w:tcPr>
            <w:tcW w:w="1838" w:type="dxa"/>
          </w:tcPr>
          <w:p w14:paraId="62000FC0" w14:textId="77777777" w:rsidR="001E6FEC" w:rsidRPr="00DA3ACC" w:rsidRDefault="001E6FEC" w:rsidP="001E6FEC">
            <w:pPr>
              <w:spacing w:after="0" w:line="240" w:lineRule="auto"/>
              <w:rPr>
                <w:rFonts w:asciiTheme="minorHAnsi" w:hAnsiTheme="minorHAnsi" w:cs="Arial"/>
              </w:rPr>
            </w:pPr>
          </w:p>
        </w:tc>
        <w:tc>
          <w:tcPr>
            <w:tcW w:w="4111" w:type="dxa"/>
          </w:tcPr>
          <w:p w14:paraId="376923C0" w14:textId="77777777" w:rsidR="001E6FEC" w:rsidRPr="00DA3ACC" w:rsidRDefault="001E6FEC" w:rsidP="001E6FEC">
            <w:pPr>
              <w:pStyle w:val="Heading1"/>
              <w:spacing w:after="0" w:line="240" w:lineRule="auto"/>
              <w:rPr>
                <w:rFonts w:asciiTheme="minorHAnsi" w:hAnsiTheme="minorHAnsi" w:cs="Arial"/>
                <w:b w:val="0"/>
                <w:color w:val="auto"/>
                <w:sz w:val="22"/>
                <w:szCs w:val="22"/>
              </w:rPr>
            </w:pPr>
            <w:r w:rsidRPr="00DA3ACC">
              <w:rPr>
                <w:rFonts w:asciiTheme="minorHAnsi" w:hAnsiTheme="minorHAnsi" w:cs="Arial"/>
                <w:b w:val="0"/>
                <w:color w:val="auto"/>
                <w:sz w:val="22"/>
                <w:szCs w:val="22"/>
              </w:rPr>
              <w:t>von Willebrand factor variant database</w:t>
            </w:r>
          </w:p>
        </w:tc>
        <w:tc>
          <w:tcPr>
            <w:tcW w:w="3969" w:type="dxa"/>
          </w:tcPr>
          <w:p w14:paraId="578D3EE9" w14:textId="77777777" w:rsidR="001E6FEC" w:rsidRPr="00DA3ACC" w:rsidRDefault="00F55839" w:rsidP="001E6FEC">
            <w:pPr>
              <w:spacing w:after="0" w:line="240" w:lineRule="auto"/>
              <w:rPr>
                <w:rFonts w:asciiTheme="minorHAnsi" w:hAnsiTheme="minorHAnsi" w:cs="Arial"/>
              </w:rPr>
            </w:pPr>
            <w:hyperlink r:id="rId18" w:history="1">
              <w:r w:rsidR="001E6FEC" w:rsidRPr="00DA3ACC">
                <w:rPr>
                  <w:rStyle w:val="Hyperlink"/>
                  <w:rFonts w:asciiTheme="minorHAnsi" w:hAnsiTheme="minorHAnsi" w:cs="Arial"/>
                  <w:color w:val="auto"/>
                  <w:u w:val="none"/>
                </w:rPr>
                <w:t>https://grenada.lumc.nl/LOVD2/VWF/home.php?select_db=VWF</w:t>
              </w:r>
            </w:hyperlink>
            <w:r w:rsidR="001E6FEC" w:rsidRPr="00DA3ACC">
              <w:rPr>
                <w:rFonts w:asciiTheme="minorHAnsi" w:hAnsiTheme="minorHAnsi" w:cs="Arial"/>
              </w:rPr>
              <w:t xml:space="preserve"> </w:t>
            </w:r>
          </w:p>
        </w:tc>
      </w:tr>
      <w:tr w:rsidR="001E6FEC" w:rsidRPr="006D3B08" w14:paraId="0A336C5E" w14:textId="77777777" w:rsidTr="00DA3ACC">
        <w:tc>
          <w:tcPr>
            <w:tcW w:w="1838" w:type="dxa"/>
          </w:tcPr>
          <w:p w14:paraId="5B794EFB" w14:textId="05942B61" w:rsidR="001E6FEC" w:rsidRPr="00DA3ACC" w:rsidRDefault="001E6FEC" w:rsidP="007E16C9">
            <w:pPr>
              <w:spacing w:after="0" w:line="240" w:lineRule="auto"/>
              <w:rPr>
                <w:rFonts w:asciiTheme="minorHAnsi" w:hAnsiTheme="minorHAnsi" w:cs="Arial"/>
              </w:rPr>
            </w:pPr>
            <w:r w:rsidRPr="00DA3ACC">
              <w:rPr>
                <w:rFonts w:asciiTheme="minorHAnsi" w:hAnsiTheme="minorHAnsi" w:cs="Arial"/>
              </w:rPr>
              <w:t xml:space="preserve">Amino acid prediction </w:t>
            </w:r>
          </w:p>
        </w:tc>
        <w:tc>
          <w:tcPr>
            <w:tcW w:w="4111" w:type="dxa"/>
          </w:tcPr>
          <w:p w14:paraId="57D7E479" w14:textId="094FBCEF" w:rsidR="001E6FEC" w:rsidRPr="00DA3ACC" w:rsidRDefault="00EC7CBF" w:rsidP="001E6FEC">
            <w:pPr>
              <w:pStyle w:val="Heading1"/>
              <w:spacing w:after="0" w:line="240" w:lineRule="auto"/>
              <w:rPr>
                <w:rFonts w:asciiTheme="minorHAnsi" w:hAnsiTheme="minorHAnsi" w:cs="Arial"/>
                <w:b w:val="0"/>
                <w:color w:val="auto"/>
                <w:sz w:val="22"/>
                <w:szCs w:val="22"/>
              </w:rPr>
            </w:pPr>
            <w:r w:rsidRPr="00DA3ACC">
              <w:rPr>
                <w:rFonts w:asciiTheme="minorHAnsi" w:hAnsiTheme="minorHAnsi"/>
                <w:b w:val="0"/>
                <w:color w:val="auto"/>
                <w:sz w:val="22"/>
                <w:szCs w:val="22"/>
              </w:rPr>
              <w:t>MutPred</w:t>
            </w:r>
          </w:p>
        </w:tc>
        <w:tc>
          <w:tcPr>
            <w:tcW w:w="3969" w:type="dxa"/>
          </w:tcPr>
          <w:p w14:paraId="1064E860" w14:textId="5D6165E0" w:rsidR="001E6FEC" w:rsidRPr="00DA3ACC" w:rsidRDefault="00F55839" w:rsidP="001E6FEC">
            <w:pPr>
              <w:spacing w:after="0" w:line="240" w:lineRule="auto"/>
              <w:rPr>
                <w:rFonts w:asciiTheme="minorHAnsi" w:hAnsiTheme="minorHAnsi" w:cs="Arial"/>
              </w:rPr>
            </w:pPr>
            <w:hyperlink r:id="rId19" w:history="1">
              <w:r w:rsidR="00EC7CBF" w:rsidRPr="00DA3ACC">
                <w:rPr>
                  <w:rStyle w:val="Hyperlink"/>
                  <w:rFonts w:asciiTheme="minorHAnsi" w:hAnsiTheme="minorHAnsi" w:cs="Arial"/>
                  <w:color w:val="auto"/>
                  <w:u w:val="none"/>
                </w:rPr>
                <w:t>http://mutpred.mutdb.org/</w:t>
              </w:r>
            </w:hyperlink>
            <w:r w:rsidR="00EC7CBF" w:rsidRPr="00DA3ACC">
              <w:rPr>
                <w:rFonts w:asciiTheme="minorHAnsi" w:hAnsiTheme="minorHAnsi" w:cs="Arial"/>
              </w:rPr>
              <w:t xml:space="preserve"> </w:t>
            </w:r>
          </w:p>
        </w:tc>
      </w:tr>
      <w:tr w:rsidR="00EC7CBF" w:rsidRPr="006D3B08" w14:paraId="5EF7DE40" w14:textId="77777777" w:rsidTr="00DA3ACC">
        <w:tc>
          <w:tcPr>
            <w:tcW w:w="1838" w:type="dxa"/>
          </w:tcPr>
          <w:p w14:paraId="71D0FC2E" w14:textId="77777777" w:rsidR="00EC7CBF" w:rsidRPr="00DA3ACC" w:rsidRDefault="00EC7CBF" w:rsidP="00EC7CBF">
            <w:pPr>
              <w:spacing w:after="0" w:line="240" w:lineRule="auto"/>
              <w:rPr>
                <w:rFonts w:asciiTheme="minorHAnsi" w:hAnsiTheme="minorHAnsi" w:cs="Arial"/>
              </w:rPr>
            </w:pPr>
          </w:p>
        </w:tc>
        <w:tc>
          <w:tcPr>
            <w:tcW w:w="4111" w:type="dxa"/>
          </w:tcPr>
          <w:p w14:paraId="79676D17" w14:textId="59598FFC" w:rsidR="00EC7CBF" w:rsidRPr="00DA3ACC" w:rsidRDefault="00EC7CBF" w:rsidP="00EC7CBF">
            <w:pPr>
              <w:pStyle w:val="Heading1"/>
              <w:spacing w:after="0" w:line="240" w:lineRule="auto"/>
              <w:rPr>
                <w:rFonts w:asciiTheme="minorHAnsi" w:hAnsiTheme="minorHAnsi" w:cs="Arial"/>
                <w:b w:val="0"/>
                <w:color w:val="auto"/>
                <w:sz w:val="22"/>
                <w:szCs w:val="22"/>
              </w:rPr>
            </w:pPr>
            <w:r w:rsidRPr="00DA3ACC">
              <w:rPr>
                <w:rFonts w:asciiTheme="minorHAnsi" w:hAnsiTheme="minorHAnsi" w:cs="Arial"/>
                <w:b w:val="0"/>
                <w:color w:val="auto"/>
                <w:sz w:val="22"/>
                <w:szCs w:val="22"/>
              </w:rPr>
              <w:t>Sorting intolerant from tolerant (SIFT)</w:t>
            </w:r>
          </w:p>
        </w:tc>
        <w:tc>
          <w:tcPr>
            <w:tcW w:w="3969" w:type="dxa"/>
          </w:tcPr>
          <w:p w14:paraId="0FD0F947" w14:textId="5BF59EFF" w:rsidR="00EC7CBF" w:rsidRPr="00DA3ACC" w:rsidRDefault="00F55839" w:rsidP="00EC7CBF">
            <w:pPr>
              <w:spacing w:after="0" w:line="240" w:lineRule="auto"/>
              <w:rPr>
                <w:rFonts w:asciiTheme="minorHAnsi" w:hAnsiTheme="minorHAnsi" w:cs="Arial"/>
              </w:rPr>
            </w:pPr>
            <w:hyperlink r:id="rId20" w:history="1">
              <w:r w:rsidR="00EC7CBF" w:rsidRPr="00DA3ACC">
                <w:rPr>
                  <w:rStyle w:val="Hyperlink"/>
                  <w:rFonts w:asciiTheme="minorHAnsi" w:hAnsiTheme="minorHAnsi" w:cs="Arial"/>
                  <w:color w:val="auto"/>
                  <w:u w:val="none"/>
                </w:rPr>
                <w:t>http://sift.jcvi.org/</w:t>
              </w:r>
            </w:hyperlink>
            <w:r w:rsidR="00EC7CBF" w:rsidRPr="00DA3ACC">
              <w:rPr>
                <w:rFonts w:asciiTheme="minorHAnsi" w:hAnsiTheme="minorHAnsi" w:cs="Arial"/>
              </w:rPr>
              <w:t xml:space="preserve"> </w:t>
            </w:r>
          </w:p>
        </w:tc>
      </w:tr>
      <w:tr w:rsidR="00EC7CBF" w:rsidRPr="006D3B08" w14:paraId="35BBBE97" w14:textId="77777777" w:rsidTr="00DA3ACC">
        <w:tc>
          <w:tcPr>
            <w:tcW w:w="1838" w:type="dxa"/>
          </w:tcPr>
          <w:p w14:paraId="661625B3" w14:textId="77777777" w:rsidR="00EC7CBF" w:rsidRPr="00DA3ACC" w:rsidRDefault="00EC7CBF" w:rsidP="00EC7CBF">
            <w:pPr>
              <w:spacing w:after="0" w:line="240" w:lineRule="auto"/>
              <w:rPr>
                <w:rFonts w:asciiTheme="minorHAnsi" w:hAnsiTheme="minorHAnsi" w:cs="Arial"/>
              </w:rPr>
            </w:pPr>
          </w:p>
        </w:tc>
        <w:tc>
          <w:tcPr>
            <w:tcW w:w="4111" w:type="dxa"/>
          </w:tcPr>
          <w:p w14:paraId="7AB125CE" w14:textId="78E17E6A" w:rsidR="00EC7CBF" w:rsidRPr="00DA3ACC" w:rsidRDefault="00EC7CBF" w:rsidP="00EC7CBF">
            <w:pPr>
              <w:pStyle w:val="Heading1"/>
              <w:spacing w:after="0" w:line="240" w:lineRule="auto"/>
              <w:rPr>
                <w:rFonts w:asciiTheme="minorHAnsi" w:hAnsiTheme="minorHAnsi" w:cs="Arial"/>
                <w:b w:val="0"/>
                <w:color w:val="auto"/>
                <w:sz w:val="22"/>
                <w:szCs w:val="22"/>
              </w:rPr>
            </w:pPr>
            <w:r w:rsidRPr="00DA3ACC">
              <w:rPr>
                <w:rFonts w:asciiTheme="minorHAnsi" w:hAnsiTheme="minorHAnsi" w:cs="Arial"/>
                <w:b w:val="0"/>
                <w:color w:val="auto"/>
                <w:sz w:val="22"/>
                <w:szCs w:val="22"/>
              </w:rPr>
              <w:t>PolyPhen-2</w:t>
            </w:r>
          </w:p>
        </w:tc>
        <w:tc>
          <w:tcPr>
            <w:tcW w:w="3969" w:type="dxa"/>
          </w:tcPr>
          <w:p w14:paraId="7904519C" w14:textId="7DBBAA48" w:rsidR="00EC7CBF" w:rsidRPr="00DA3ACC" w:rsidRDefault="00F55839" w:rsidP="00EC7CBF">
            <w:pPr>
              <w:spacing w:after="0" w:line="240" w:lineRule="auto"/>
              <w:rPr>
                <w:rFonts w:asciiTheme="minorHAnsi" w:hAnsiTheme="minorHAnsi" w:cs="Arial"/>
              </w:rPr>
            </w:pPr>
            <w:hyperlink r:id="rId21" w:history="1">
              <w:r w:rsidR="00EC7CBF" w:rsidRPr="00DA3ACC">
                <w:rPr>
                  <w:rStyle w:val="Hyperlink"/>
                  <w:rFonts w:asciiTheme="minorHAnsi" w:hAnsiTheme="minorHAnsi" w:cs="Arial"/>
                  <w:color w:val="auto"/>
                  <w:u w:val="none"/>
                </w:rPr>
                <w:t>http://genetics.bwh.harvard.edu/pph2/</w:t>
              </w:r>
            </w:hyperlink>
            <w:r w:rsidR="00EC7CBF" w:rsidRPr="00DA3ACC">
              <w:rPr>
                <w:rFonts w:asciiTheme="minorHAnsi" w:hAnsiTheme="minorHAnsi" w:cs="Arial"/>
              </w:rPr>
              <w:t xml:space="preserve"> </w:t>
            </w:r>
          </w:p>
        </w:tc>
      </w:tr>
      <w:tr w:rsidR="00EC7CBF" w:rsidRPr="006D3B08" w14:paraId="75A2F33D" w14:textId="77777777" w:rsidTr="00DA3ACC">
        <w:tc>
          <w:tcPr>
            <w:tcW w:w="1838" w:type="dxa"/>
          </w:tcPr>
          <w:p w14:paraId="7E8B7680" w14:textId="77777777" w:rsidR="00EC7CBF" w:rsidRPr="00DA3ACC" w:rsidRDefault="00EC7CBF" w:rsidP="00EC7CBF">
            <w:pPr>
              <w:spacing w:after="0" w:line="240" w:lineRule="auto"/>
              <w:rPr>
                <w:rFonts w:asciiTheme="minorHAnsi" w:hAnsiTheme="minorHAnsi" w:cs="Arial"/>
              </w:rPr>
            </w:pPr>
          </w:p>
        </w:tc>
        <w:tc>
          <w:tcPr>
            <w:tcW w:w="4111" w:type="dxa"/>
          </w:tcPr>
          <w:p w14:paraId="474E0FED" w14:textId="6AF585C7" w:rsidR="00EC7CBF" w:rsidRPr="00DA3ACC" w:rsidRDefault="00EC7CBF" w:rsidP="00EC7CBF">
            <w:pPr>
              <w:pStyle w:val="Heading1"/>
              <w:spacing w:after="0" w:line="240" w:lineRule="auto"/>
              <w:rPr>
                <w:rFonts w:asciiTheme="minorHAnsi" w:hAnsiTheme="minorHAnsi" w:cs="Arial"/>
                <w:b w:val="0"/>
                <w:color w:val="auto"/>
                <w:sz w:val="22"/>
                <w:szCs w:val="22"/>
              </w:rPr>
            </w:pPr>
            <w:r w:rsidRPr="00DA3ACC">
              <w:rPr>
                <w:rFonts w:asciiTheme="minorHAnsi" w:hAnsiTheme="minorHAnsi"/>
                <w:b w:val="0"/>
                <w:color w:val="auto"/>
                <w:sz w:val="22"/>
                <w:szCs w:val="22"/>
              </w:rPr>
              <w:t>SNAP</w:t>
            </w:r>
          </w:p>
        </w:tc>
        <w:tc>
          <w:tcPr>
            <w:tcW w:w="3969" w:type="dxa"/>
          </w:tcPr>
          <w:p w14:paraId="18C5C1A7" w14:textId="574AD1FE" w:rsidR="00EC7CBF" w:rsidRPr="00DA3ACC" w:rsidRDefault="00F55839" w:rsidP="00EC7CBF">
            <w:pPr>
              <w:spacing w:after="0" w:line="240" w:lineRule="auto"/>
              <w:rPr>
                <w:rFonts w:asciiTheme="minorHAnsi" w:hAnsiTheme="minorHAnsi" w:cs="Arial"/>
              </w:rPr>
            </w:pPr>
            <w:hyperlink r:id="rId22" w:history="1">
              <w:r w:rsidR="00EC7CBF" w:rsidRPr="00DA3ACC">
                <w:rPr>
                  <w:rStyle w:val="Hyperlink"/>
                  <w:rFonts w:asciiTheme="minorHAnsi" w:hAnsiTheme="minorHAnsi" w:cs="Arial"/>
                  <w:color w:val="auto"/>
                  <w:u w:val="none"/>
                </w:rPr>
                <w:t>https://www.rostlab.org/services/snap/</w:t>
              </w:r>
            </w:hyperlink>
            <w:r w:rsidR="00EC7CBF" w:rsidRPr="00DA3ACC">
              <w:rPr>
                <w:rFonts w:asciiTheme="minorHAnsi" w:hAnsiTheme="minorHAnsi" w:cs="Arial"/>
              </w:rPr>
              <w:t xml:space="preserve"> </w:t>
            </w:r>
          </w:p>
        </w:tc>
      </w:tr>
      <w:tr w:rsidR="00EC7CBF" w:rsidRPr="006D3B08" w14:paraId="6F1164A6" w14:textId="77777777" w:rsidTr="00DA3ACC">
        <w:tc>
          <w:tcPr>
            <w:tcW w:w="1838" w:type="dxa"/>
          </w:tcPr>
          <w:p w14:paraId="45AEA7A9" w14:textId="77777777" w:rsidR="00EC7CBF" w:rsidRPr="00DA3ACC" w:rsidRDefault="00EC7CBF" w:rsidP="00EC7CBF">
            <w:pPr>
              <w:spacing w:after="0" w:line="240" w:lineRule="auto"/>
              <w:rPr>
                <w:rFonts w:asciiTheme="minorHAnsi" w:hAnsiTheme="minorHAnsi" w:cs="Arial"/>
              </w:rPr>
            </w:pPr>
          </w:p>
        </w:tc>
        <w:tc>
          <w:tcPr>
            <w:tcW w:w="4111" w:type="dxa"/>
          </w:tcPr>
          <w:p w14:paraId="5862D3A9" w14:textId="094F3868" w:rsidR="00EC7CBF" w:rsidRPr="00DA3ACC" w:rsidRDefault="00EC7CBF" w:rsidP="00EC7CBF">
            <w:pPr>
              <w:pStyle w:val="Heading1"/>
              <w:spacing w:after="0" w:line="240" w:lineRule="auto"/>
              <w:rPr>
                <w:rFonts w:asciiTheme="minorHAnsi" w:hAnsiTheme="minorHAnsi"/>
                <w:b w:val="0"/>
                <w:color w:val="auto"/>
                <w:sz w:val="22"/>
                <w:szCs w:val="22"/>
              </w:rPr>
            </w:pPr>
            <w:r w:rsidRPr="00DA3ACC">
              <w:rPr>
                <w:rFonts w:asciiTheme="minorHAnsi" w:hAnsiTheme="minorHAnsi" w:cs="Arial"/>
                <w:b w:val="0"/>
                <w:color w:val="auto"/>
                <w:sz w:val="22"/>
                <w:szCs w:val="22"/>
              </w:rPr>
              <w:t>MutationAssessor</w:t>
            </w:r>
          </w:p>
        </w:tc>
        <w:tc>
          <w:tcPr>
            <w:tcW w:w="3969" w:type="dxa"/>
          </w:tcPr>
          <w:p w14:paraId="625EEF5B" w14:textId="35FA1F2B" w:rsidR="00EC7CBF" w:rsidRPr="00DA3ACC" w:rsidRDefault="00F55839" w:rsidP="00EC7CBF">
            <w:pPr>
              <w:spacing w:after="0" w:line="240" w:lineRule="auto"/>
              <w:rPr>
                <w:rFonts w:asciiTheme="minorHAnsi" w:hAnsiTheme="minorHAnsi" w:cs="Arial"/>
              </w:rPr>
            </w:pPr>
            <w:hyperlink r:id="rId23" w:history="1">
              <w:r w:rsidR="00EC7CBF" w:rsidRPr="00DA3ACC">
                <w:rPr>
                  <w:rStyle w:val="Hyperlink"/>
                  <w:rFonts w:asciiTheme="minorHAnsi" w:hAnsiTheme="minorHAnsi" w:cs="Arial"/>
                  <w:color w:val="auto"/>
                  <w:u w:val="none"/>
                </w:rPr>
                <w:t>http://mutationassessor.org/</w:t>
              </w:r>
            </w:hyperlink>
            <w:r w:rsidR="00EC7CBF" w:rsidRPr="00DA3ACC">
              <w:rPr>
                <w:rFonts w:asciiTheme="minorHAnsi" w:hAnsiTheme="minorHAnsi" w:cs="Arial"/>
              </w:rPr>
              <w:t xml:space="preserve"> </w:t>
            </w:r>
          </w:p>
        </w:tc>
      </w:tr>
      <w:tr w:rsidR="00EC7CBF" w:rsidRPr="006D3B08" w14:paraId="41D7BC2B" w14:textId="77777777" w:rsidTr="00DA3ACC">
        <w:tc>
          <w:tcPr>
            <w:tcW w:w="1838" w:type="dxa"/>
          </w:tcPr>
          <w:p w14:paraId="075A679F" w14:textId="2B054E28" w:rsidR="00EC7CBF" w:rsidRPr="00DA3ACC" w:rsidRDefault="00EC7CBF" w:rsidP="007E16C9">
            <w:pPr>
              <w:spacing w:after="0" w:line="240" w:lineRule="auto"/>
              <w:rPr>
                <w:rFonts w:asciiTheme="minorHAnsi" w:hAnsiTheme="minorHAnsi" w:cs="Arial"/>
              </w:rPr>
            </w:pPr>
            <w:r w:rsidRPr="00DA3ACC">
              <w:rPr>
                <w:rFonts w:asciiTheme="minorHAnsi" w:hAnsiTheme="minorHAnsi" w:cs="Arial"/>
              </w:rPr>
              <w:t xml:space="preserve">Splice site prediction </w:t>
            </w:r>
          </w:p>
        </w:tc>
        <w:tc>
          <w:tcPr>
            <w:tcW w:w="4111" w:type="dxa"/>
          </w:tcPr>
          <w:p w14:paraId="3245E700" w14:textId="0FC2493F" w:rsidR="00EC7CBF" w:rsidRPr="00DA3ACC" w:rsidRDefault="007B75B7" w:rsidP="00EC7CBF">
            <w:pPr>
              <w:pStyle w:val="Heading1"/>
              <w:spacing w:after="0" w:line="240" w:lineRule="auto"/>
              <w:rPr>
                <w:rFonts w:asciiTheme="minorHAnsi" w:hAnsiTheme="minorHAnsi" w:cs="Arial"/>
                <w:b w:val="0"/>
                <w:color w:val="auto"/>
                <w:sz w:val="22"/>
                <w:szCs w:val="22"/>
              </w:rPr>
            </w:pPr>
            <w:r w:rsidRPr="00DA3ACC">
              <w:rPr>
                <w:rStyle w:val="selected"/>
                <w:rFonts w:asciiTheme="minorHAnsi" w:hAnsiTheme="minorHAnsi"/>
                <w:b w:val="0"/>
                <w:color w:val="auto"/>
                <w:sz w:val="22"/>
                <w:szCs w:val="22"/>
              </w:rPr>
              <w:t>H</w:t>
            </w:r>
            <w:r w:rsidRPr="00DA3ACC">
              <w:rPr>
                <w:rFonts w:asciiTheme="minorHAnsi" w:hAnsiTheme="minorHAnsi"/>
                <w:b w:val="0"/>
                <w:color w:val="auto"/>
                <w:sz w:val="22"/>
                <w:szCs w:val="22"/>
              </w:rPr>
              <w:t xml:space="preserve">uman </w:t>
            </w:r>
            <w:r w:rsidRPr="00DA3ACC">
              <w:rPr>
                <w:rStyle w:val="selected"/>
                <w:rFonts w:asciiTheme="minorHAnsi" w:hAnsiTheme="minorHAnsi"/>
                <w:b w:val="0"/>
                <w:color w:val="auto"/>
                <w:sz w:val="22"/>
                <w:szCs w:val="22"/>
              </w:rPr>
              <w:t>S</w:t>
            </w:r>
            <w:r w:rsidRPr="00DA3ACC">
              <w:rPr>
                <w:rFonts w:asciiTheme="minorHAnsi" w:hAnsiTheme="minorHAnsi"/>
                <w:b w:val="0"/>
                <w:color w:val="auto"/>
                <w:sz w:val="22"/>
                <w:szCs w:val="22"/>
              </w:rPr>
              <w:t xml:space="preserve">plicing </w:t>
            </w:r>
            <w:r w:rsidRPr="00DA3ACC">
              <w:rPr>
                <w:rStyle w:val="selected"/>
                <w:rFonts w:asciiTheme="minorHAnsi" w:hAnsiTheme="minorHAnsi"/>
                <w:b w:val="0"/>
                <w:color w:val="auto"/>
                <w:sz w:val="22"/>
                <w:szCs w:val="22"/>
              </w:rPr>
              <w:t>F</w:t>
            </w:r>
            <w:r w:rsidRPr="00DA3ACC">
              <w:rPr>
                <w:rFonts w:asciiTheme="minorHAnsi" w:hAnsiTheme="minorHAnsi"/>
                <w:b w:val="0"/>
                <w:color w:val="auto"/>
                <w:sz w:val="22"/>
                <w:szCs w:val="22"/>
              </w:rPr>
              <w:t>inder</w:t>
            </w:r>
          </w:p>
        </w:tc>
        <w:tc>
          <w:tcPr>
            <w:tcW w:w="3969" w:type="dxa"/>
          </w:tcPr>
          <w:p w14:paraId="3EBBB33B" w14:textId="3EF7556A" w:rsidR="00EC7CBF" w:rsidRPr="00DA3ACC" w:rsidRDefault="00F55839" w:rsidP="00EC7CBF">
            <w:pPr>
              <w:spacing w:after="0" w:line="240" w:lineRule="auto"/>
              <w:rPr>
                <w:rFonts w:asciiTheme="minorHAnsi" w:hAnsiTheme="minorHAnsi" w:cs="Arial"/>
              </w:rPr>
            </w:pPr>
            <w:hyperlink r:id="rId24" w:history="1">
              <w:r w:rsidR="007B75B7" w:rsidRPr="00DA3ACC">
                <w:rPr>
                  <w:rStyle w:val="Hyperlink"/>
                  <w:rFonts w:asciiTheme="minorHAnsi" w:hAnsiTheme="minorHAnsi" w:cs="Arial"/>
                  <w:color w:val="auto"/>
                  <w:u w:val="none"/>
                </w:rPr>
                <w:t>http://www.umd.be/HSF3/</w:t>
              </w:r>
            </w:hyperlink>
            <w:r w:rsidR="007E16C9" w:rsidRPr="00DA3ACC">
              <w:rPr>
                <w:rFonts w:asciiTheme="minorHAnsi" w:hAnsiTheme="minorHAnsi" w:cs="Arial"/>
              </w:rPr>
              <w:t xml:space="preserve"> </w:t>
            </w:r>
            <w:r w:rsidR="007B75B7" w:rsidRPr="00DA3ACC">
              <w:rPr>
                <w:rFonts w:asciiTheme="minorHAnsi" w:hAnsiTheme="minorHAnsi" w:cs="Arial"/>
              </w:rPr>
              <w:t xml:space="preserve"> </w:t>
            </w:r>
          </w:p>
        </w:tc>
      </w:tr>
      <w:tr w:rsidR="00EC7CBF" w:rsidRPr="006D3B08" w14:paraId="4101A909" w14:textId="77777777" w:rsidTr="00DA3ACC">
        <w:tc>
          <w:tcPr>
            <w:tcW w:w="1838" w:type="dxa"/>
          </w:tcPr>
          <w:p w14:paraId="0C5AA061" w14:textId="77777777" w:rsidR="00EC7CBF" w:rsidRPr="00DA3ACC" w:rsidRDefault="00EC7CBF" w:rsidP="00EC7CBF">
            <w:pPr>
              <w:spacing w:after="0" w:line="240" w:lineRule="auto"/>
              <w:rPr>
                <w:rFonts w:asciiTheme="minorHAnsi" w:hAnsiTheme="minorHAnsi" w:cs="Arial"/>
              </w:rPr>
            </w:pPr>
          </w:p>
        </w:tc>
        <w:tc>
          <w:tcPr>
            <w:tcW w:w="4111" w:type="dxa"/>
          </w:tcPr>
          <w:p w14:paraId="0BC76C27" w14:textId="24B1D7B7" w:rsidR="00EC7CBF" w:rsidRPr="00DA3ACC" w:rsidRDefault="007B75B7" w:rsidP="00EC7CBF">
            <w:pPr>
              <w:pStyle w:val="Heading1"/>
              <w:spacing w:after="0" w:line="240" w:lineRule="auto"/>
              <w:rPr>
                <w:rFonts w:asciiTheme="minorHAnsi" w:hAnsiTheme="minorHAnsi" w:cs="Arial"/>
                <w:b w:val="0"/>
                <w:color w:val="auto"/>
                <w:sz w:val="22"/>
                <w:szCs w:val="22"/>
              </w:rPr>
            </w:pPr>
            <w:r w:rsidRPr="00DA3ACC">
              <w:rPr>
                <w:rFonts w:asciiTheme="minorHAnsi" w:eastAsia="Times New Roman" w:hAnsiTheme="minorHAnsi" w:cs="Arial"/>
                <w:b w:val="0"/>
                <w:color w:val="auto"/>
                <w:sz w:val="22"/>
                <w:szCs w:val="22"/>
                <w:lang w:val="en-GB" w:eastAsia="en-GB"/>
              </w:rPr>
              <w:t>NNSplice</w:t>
            </w:r>
          </w:p>
        </w:tc>
        <w:tc>
          <w:tcPr>
            <w:tcW w:w="3969" w:type="dxa"/>
          </w:tcPr>
          <w:p w14:paraId="7C8CCF82" w14:textId="24A9F4FE" w:rsidR="00EC7CBF" w:rsidRPr="00DA3ACC" w:rsidRDefault="00F55839" w:rsidP="00EC7CBF">
            <w:pPr>
              <w:spacing w:after="0" w:line="240" w:lineRule="auto"/>
              <w:rPr>
                <w:rFonts w:asciiTheme="minorHAnsi" w:hAnsiTheme="minorHAnsi" w:cs="Arial"/>
              </w:rPr>
            </w:pPr>
            <w:hyperlink r:id="rId25" w:history="1">
              <w:r w:rsidR="007E16C9" w:rsidRPr="00DA3ACC">
                <w:rPr>
                  <w:rStyle w:val="Hyperlink"/>
                  <w:rFonts w:asciiTheme="minorHAnsi" w:hAnsiTheme="minorHAnsi" w:cs="Arial"/>
                  <w:color w:val="auto"/>
                  <w:u w:val="none"/>
                </w:rPr>
                <w:t>http://omictools.com/nnsplice-tool</w:t>
              </w:r>
            </w:hyperlink>
            <w:r w:rsidR="007E16C9" w:rsidRPr="00DA3ACC">
              <w:rPr>
                <w:rFonts w:asciiTheme="minorHAnsi" w:hAnsiTheme="minorHAnsi" w:cs="Arial"/>
              </w:rPr>
              <w:t xml:space="preserve"> </w:t>
            </w:r>
            <w:r w:rsidR="007B75B7" w:rsidRPr="00DA3ACC">
              <w:rPr>
                <w:rFonts w:asciiTheme="minorHAnsi" w:hAnsiTheme="minorHAnsi" w:cs="Arial"/>
              </w:rPr>
              <w:t xml:space="preserve"> </w:t>
            </w:r>
          </w:p>
        </w:tc>
      </w:tr>
      <w:tr w:rsidR="00EC7CBF" w:rsidRPr="006D3B08" w14:paraId="5AB775E1" w14:textId="77777777" w:rsidTr="00DA3ACC">
        <w:tc>
          <w:tcPr>
            <w:tcW w:w="1838" w:type="dxa"/>
          </w:tcPr>
          <w:p w14:paraId="77BE8D04" w14:textId="77777777" w:rsidR="00EC7CBF" w:rsidRPr="00DA3ACC" w:rsidRDefault="00EC7CBF" w:rsidP="00EC7CBF">
            <w:pPr>
              <w:spacing w:after="0" w:line="240" w:lineRule="auto"/>
              <w:rPr>
                <w:rFonts w:asciiTheme="minorHAnsi" w:hAnsiTheme="minorHAnsi" w:cs="Arial"/>
              </w:rPr>
            </w:pPr>
          </w:p>
        </w:tc>
        <w:tc>
          <w:tcPr>
            <w:tcW w:w="4111" w:type="dxa"/>
          </w:tcPr>
          <w:p w14:paraId="6434CEFB" w14:textId="45D18231" w:rsidR="00EC7CBF" w:rsidRPr="00DA3ACC" w:rsidRDefault="007E16C9" w:rsidP="00EC7CBF">
            <w:pPr>
              <w:pStyle w:val="Heading1"/>
              <w:spacing w:after="0" w:line="240" w:lineRule="auto"/>
              <w:rPr>
                <w:rFonts w:asciiTheme="minorHAnsi" w:hAnsiTheme="minorHAnsi" w:cs="Arial"/>
                <w:b w:val="0"/>
                <w:color w:val="auto"/>
                <w:sz w:val="22"/>
                <w:szCs w:val="22"/>
              </w:rPr>
            </w:pPr>
            <w:r w:rsidRPr="00DA3ACC">
              <w:rPr>
                <w:rFonts w:asciiTheme="minorHAnsi" w:hAnsiTheme="minorHAnsi" w:cs="Arial"/>
                <w:b w:val="0"/>
                <w:color w:val="auto"/>
                <w:sz w:val="22"/>
                <w:szCs w:val="22"/>
              </w:rPr>
              <w:t>GeneSplicer</w:t>
            </w:r>
          </w:p>
        </w:tc>
        <w:tc>
          <w:tcPr>
            <w:tcW w:w="3969" w:type="dxa"/>
          </w:tcPr>
          <w:p w14:paraId="58F56F30" w14:textId="2050C95C" w:rsidR="007E16C9" w:rsidRPr="00DA3ACC" w:rsidRDefault="00F55839" w:rsidP="00EC7CBF">
            <w:pPr>
              <w:spacing w:after="0" w:line="240" w:lineRule="auto"/>
              <w:rPr>
                <w:rFonts w:asciiTheme="minorHAnsi" w:hAnsiTheme="minorHAnsi" w:cs="Arial"/>
              </w:rPr>
            </w:pPr>
            <w:hyperlink r:id="rId26" w:history="1">
              <w:r w:rsidR="007E16C9" w:rsidRPr="00DA3ACC">
                <w:rPr>
                  <w:rStyle w:val="Hyperlink"/>
                  <w:rFonts w:asciiTheme="minorHAnsi" w:hAnsiTheme="minorHAnsi" w:cs="Arial"/>
                  <w:color w:val="auto"/>
                  <w:u w:val="none"/>
                </w:rPr>
                <w:t>http://www.cbcb.umd.edu/software/GeneSplicer/gene_spl.shtml</w:t>
              </w:r>
            </w:hyperlink>
            <w:r w:rsidR="007E16C9" w:rsidRPr="00DA3ACC">
              <w:rPr>
                <w:rFonts w:asciiTheme="minorHAnsi" w:hAnsiTheme="minorHAnsi" w:cs="Arial"/>
              </w:rPr>
              <w:t xml:space="preserve"> </w:t>
            </w:r>
          </w:p>
        </w:tc>
      </w:tr>
      <w:tr w:rsidR="007B75B7" w:rsidRPr="006D3B08" w14:paraId="313D389C" w14:textId="77777777" w:rsidTr="00DA3ACC">
        <w:tc>
          <w:tcPr>
            <w:tcW w:w="1838" w:type="dxa"/>
          </w:tcPr>
          <w:p w14:paraId="39996DF0" w14:textId="77777777" w:rsidR="007B75B7" w:rsidRPr="00DA3ACC" w:rsidRDefault="007B75B7" w:rsidP="00EC7CBF">
            <w:pPr>
              <w:spacing w:after="0" w:line="240" w:lineRule="auto"/>
              <w:rPr>
                <w:rFonts w:asciiTheme="minorHAnsi" w:hAnsiTheme="minorHAnsi" w:cs="Arial"/>
              </w:rPr>
            </w:pPr>
          </w:p>
        </w:tc>
        <w:tc>
          <w:tcPr>
            <w:tcW w:w="4111" w:type="dxa"/>
          </w:tcPr>
          <w:p w14:paraId="4E1B533F" w14:textId="3D51D0D5" w:rsidR="007B75B7" w:rsidRPr="00DA3ACC" w:rsidRDefault="007B75B7" w:rsidP="00EC7CBF">
            <w:pPr>
              <w:pStyle w:val="Heading1"/>
              <w:spacing w:after="0" w:line="240" w:lineRule="auto"/>
              <w:rPr>
                <w:rFonts w:asciiTheme="minorHAnsi" w:hAnsiTheme="minorHAnsi" w:cs="Arial"/>
                <w:b w:val="0"/>
                <w:color w:val="auto"/>
                <w:sz w:val="22"/>
                <w:szCs w:val="22"/>
              </w:rPr>
            </w:pPr>
            <w:r w:rsidRPr="00DA3ACC">
              <w:rPr>
                <w:rFonts w:asciiTheme="minorHAnsi" w:eastAsia="Times New Roman" w:hAnsiTheme="minorHAnsi" w:cs="Arial"/>
                <w:b w:val="0"/>
                <w:color w:val="auto"/>
                <w:sz w:val="22"/>
                <w:szCs w:val="22"/>
                <w:lang w:val="en-GB" w:eastAsia="en-GB"/>
              </w:rPr>
              <w:t>MaxEntScan</w:t>
            </w:r>
            <w:r w:rsidRPr="00DA3ACC">
              <w:rPr>
                <w:rFonts w:asciiTheme="minorHAnsi" w:hAnsiTheme="minorHAnsi" w:cs="Arial"/>
                <w:b w:val="0"/>
                <w:color w:val="auto"/>
                <w:sz w:val="22"/>
                <w:szCs w:val="22"/>
              </w:rPr>
              <w:t xml:space="preserve"> </w:t>
            </w:r>
          </w:p>
        </w:tc>
        <w:tc>
          <w:tcPr>
            <w:tcW w:w="3969" w:type="dxa"/>
          </w:tcPr>
          <w:p w14:paraId="09558789" w14:textId="1C9C2DE4" w:rsidR="007B75B7" w:rsidRPr="00DA3ACC" w:rsidRDefault="007B75B7" w:rsidP="00EC7CBF">
            <w:pPr>
              <w:spacing w:after="0" w:line="240" w:lineRule="auto"/>
              <w:rPr>
                <w:rFonts w:asciiTheme="minorHAnsi" w:hAnsiTheme="minorHAnsi" w:cs="Arial"/>
              </w:rPr>
            </w:pPr>
            <w:r w:rsidRPr="00DA3ACC">
              <w:rPr>
                <w:rFonts w:asciiTheme="minorHAnsi" w:hAnsiTheme="minorHAnsi" w:cs="Arial"/>
              </w:rPr>
              <w:t>http://genes.mit.edu/burgelab/maxent/Xmaxentscan_scoreseq.html</w:t>
            </w:r>
          </w:p>
        </w:tc>
      </w:tr>
    </w:tbl>
    <w:p w14:paraId="0F00691A" w14:textId="429553E1" w:rsidR="00DA3ACC" w:rsidRPr="00116F66" w:rsidRDefault="00DA3ACC" w:rsidP="00DA3ACC">
      <w:pPr>
        <w:spacing w:after="0" w:line="480" w:lineRule="auto"/>
        <w:contextualSpacing/>
        <w:rPr>
          <w:rFonts w:asciiTheme="minorHAnsi" w:hAnsiTheme="minorHAnsi"/>
        </w:rPr>
      </w:pPr>
    </w:p>
    <w:p w14:paraId="75072D1C" w14:textId="4AAB3D52" w:rsidR="007310C7" w:rsidRPr="006D3B08" w:rsidRDefault="007310C7" w:rsidP="007310C7">
      <w:pPr>
        <w:spacing w:after="0" w:line="480" w:lineRule="auto"/>
        <w:rPr>
          <w:rFonts w:asciiTheme="minorHAnsi" w:hAnsiTheme="minorHAnsi" w:cs="Arial"/>
          <w:b/>
        </w:rPr>
      </w:pPr>
    </w:p>
    <w:sectPr w:rsidR="007310C7" w:rsidRPr="006D3B08" w:rsidSect="00256207">
      <w:footerReference w:type="defaul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E74C6" w14:textId="77777777" w:rsidR="00F55839" w:rsidRDefault="00F55839" w:rsidP="0089742E">
      <w:pPr>
        <w:spacing w:after="0" w:line="240" w:lineRule="auto"/>
      </w:pPr>
      <w:r>
        <w:separator/>
      </w:r>
    </w:p>
  </w:endnote>
  <w:endnote w:type="continuationSeparator" w:id="0">
    <w:p w14:paraId="0A0D5AE0" w14:textId="77777777" w:rsidR="00F55839" w:rsidRDefault="00F55839" w:rsidP="008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yS&quot;®‰ˇølæ—">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rutigerLT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26300" w14:textId="632EB315" w:rsidR="007B3649" w:rsidRPr="00FB0A0B" w:rsidRDefault="007B3649" w:rsidP="00FB0A0B">
    <w:pPr>
      <w:spacing w:after="120"/>
      <w:rPr>
        <w:rFonts w:asciiTheme="minorHAnsi" w:hAnsiTheme="minorHAnsi"/>
        <w:color w:val="000000" w:themeColor="text1"/>
      </w:rPr>
    </w:pPr>
    <w:r w:rsidRPr="0050756D">
      <w:t xml:space="preserve">WFH SoA </w:t>
    </w:r>
    <w:r w:rsidR="00A0434D">
      <w:t xml:space="preserve">Edison </w:t>
    </w:r>
    <w:r w:rsidR="00FB0A0B">
      <w:t>et al</w:t>
    </w:r>
    <w:r w:rsidRPr="0050756D">
      <w:t xml:space="preserve">   </w:t>
    </w:r>
    <w:r w:rsidR="00FB0A0B">
      <w:t xml:space="preserve">                 </w:t>
    </w:r>
    <w:r w:rsidR="00FB0A0B" w:rsidRPr="006D3B08">
      <w:rPr>
        <w:rFonts w:asciiTheme="minorHAnsi" w:hAnsiTheme="minorHAnsi" w:cs="MS Sans Serif"/>
        <w:color w:val="000000" w:themeColor="text1"/>
      </w:rPr>
      <w:t>Genetic Laboratory for Bleeding Disorders</w:t>
    </w:r>
    <w:r w:rsidR="00FB0A0B" w:rsidRPr="006D3B08">
      <w:rPr>
        <w:rFonts w:asciiTheme="minorHAnsi" w:hAnsiTheme="minorHAnsi"/>
        <w:color w:val="000000" w:themeColor="text1"/>
      </w:rPr>
      <w:t xml:space="preserve"> </w:t>
    </w:r>
    <w:r w:rsidR="00FB0A0B">
      <w:rPr>
        <w:rFonts w:asciiTheme="minorHAnsi" w:hAnsiTheme="minorHAnsi"/>
        <w:color w:val="000000" w:themeColor="text1"/>
      </w:rPr>
      <w:t xml:space="preserve">                                           </w:t>
    </w:r>
    <w:r w:rsidRPr="0050756D">
      <w:fldChar w:fldCharType="begin"/>
    </w:r>
    <w:r w:rsidRPr="0050756D">
      <w:instrText xml:space="preserve"> PAGE   \* MERGEFORMAT </w:instrText>
    </w:r>
    <w:r w:rsidRPr="0050756D">
      <w:fldChar w:fldCharType="separate"/>
    </w:r>
    <w:r w:rsidR="0030486A">
      <w:rPr>
        <w:noProof/>
      </w:rPr>
      <w:t>15</w:t>
    </w:r>
    <w:r w:rsidRPr="0050756D">
      <w:fldChar w:fldCharType="end"/>
    </w:r>
  </w:p>
  <w:p w14:paraId="331CD8EF" w14:textId="77777777" w:rsidR="007B3649" w:rsidRDefault="007B3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31DEC" w14:textId="77777777" w:rsidR="00F55839" w:rsidRDefault="00F55839" w:rsidP="0089742E">
      <w:pPr>
        <w:spacing w:after="0" w:line="240" w:lineRule="auto"/>
      </w:pPr>
      <w:r>
        <w:separator/>
      </w:r>
    </w:p>
  </w:footnote>
  <w:footnote w:type="continuationSeparator" w:id="0">
    <w:p w14:paraId="58EDDB75" w14:textId="77777777" w:rsidR="00F55839" w:rsidRDefault="00F55839" w:rsidP="00897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60D7F"/>
    <w:multiLevelType w:val="hybridMultilevel"/>
    <w:tmpl w:val="00A895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CC2344"/>
    <w:multiLevelType w:val="hybridMultilevel"/>
    <w:tmpl w:val="FFD2C03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B02308-AC0D-440A-B6C5-5D9C3AEF9274}"/>
    <w:docVar w:name="dgnword-eventsink" w:val="5342024"/>
    <w:docVar w:name="EN.InstantFormat" w:val="&lt;ENInstantFormat&gt;&lt;Enabled&gt;1&lt;/Enabled&gt;&lt;ScanUnformatted&gt;1&lt;/ScanUnformatted&gt;&lt;ScanChanges&gt;1&lt;/ScanChanges&gt;&lt;Suspended&gt;0&lt;/Suspended&gt;&lt;/ENInstantFormat&gt;"/>
    <w:docVar w:name="EN.Layout" w:val="&lt;ENLayout&gt;&lt;Style&gt;Haemophili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exd22pr005duef0d5p5frwfszf0dezdart&quot;&gt;Anne&lt;record-ids&gt;&lt;item&gt;328&lt;/item&gt;&lt;item&gt;1759&lt;/item&gt;&lt;item&gt;2579&lt;/item&gt;&lt;item&gt;3425&lt;/item&gt;&lt;item&gt;12499&lt;/item&gt;&lt;item&gt;14014&lt;/item&gt;&lt;item&gt;15425&lt;/item&gt;&lt;item&gt;29188&lt;/item&gt;&lt;item&gt;31023&lt;/item&gt;&lt;item&gt;31268&lt;/item&gt;&lt;item&gt;31272&lt;/item&gt;&lt;item&gt;31286&lt;/item&gt;&lt;item&gt;31287&lt;/item&gt;&lt;item&gt;31288&lt;/item&gt;&lt;/record-ids&gt;&lt;/item&gt;&lt;/Libraries&gt;"/>
  </w:docVars>
  <w:rsids>
    <w:rsidRoot w:val="00F105BA"/>
    <w:rsid w:val="00000345"/>
    <w:rsid w:val="00002448"/>
    <w:rsid w:val="0001336A"/>
    <w:rsid w:val="0002435C"/>
    <w:rsid w:val="00025442"/>
    <w:rsid w:val="0002628A"/>
    <w:rsid w:val="000458C5"/>
    <w:rsid w:val="00052AA4"/>
    <w:rsid w:val="0005449F"/>
    <w:rsid w:val="000707C7"/>
    <w:rsid w:val="00071564"/>
    <w:rsid w:val="00080529"/>
    <w:rsid w:val="000C2E16"/>
    <w:rsid w:val="000F3414"/>
    <w:rsid w:val="000F7241"/>
    <w:rsid w:val="00111066"/>
    <w:rsid w:val="00112D64"/>
    <w:rsid w:val="001135CF"/>
    <w:rsid w:val="00116F66"/>
    <w:rsid w:val="001258DE"/>
    <w:rsid w:val="00133203"/>
    <w:rsid w:val="00150C15"/>
    <w:rsid w:val="0015628D"/>
    <w:rsid w:val="00157754"/>
    <w:rsid w:val="00160881"/>
    <w:rsid w:val="00164EFA"/>
    <w:rsid w:val="00180E9A"/>
    <w:rsid w:val="00185E40"/>
    <w:rsid w:val="001A285C"/>
    <w:rsid w:val="001A592C"/>
    <w:rsid w:val="001A7849"/>
    <w:rsid w:val="001D1BA4"/>
    <w:rsid w:val="001D3028"/>
    <w:rsid w:val="001E6FEC"/>
    <w:rsid w:val="001F68E1"/>
    <w:rsid w:val="002042CA"/>
    <w:rsid w:val="002043CF"/>
    <w:rsid w:val="002164BE"/>
    <w:rsid w:val="00230C18"/>
    <w:rsid w:val="0024792C"/>
    <w:rsid w:val="00250C0D"/>
    <w:rsid w:val="00255CDC"/>
    <w:rsid w:val="00256207"/>
    <w:rsid w:val="00283BCD"/>
    <w:rsid w:val="00286F63"/>
    <w:rsid w:val="002874CE"/>
    <w:rsid w:val="00294A08"/>
    <w:rsid w:val="002A3216"/>
    <w:rsid w:val="002A3982"/>
    <w:rsid w:val="002B2748"/>
    <w:rsid w:val="002B394A"/>
    <w:rsid w:val="002C1E44"/>
    <w:rsid w:val="002C656C"/>
    <w:rsid w:val="002D1CE5"/>
    <w:rsid w:val="002D4DF9"/>
    <w:rsid w:val="002E2299"/>
    <w:rsid w:val="002E460C"/>
    <w:rsid w:val="002E62E0"/>
    <w:rsid w:val="002F0456"/>
    <w:rsid w:val="002F0EA6"/>
    <w:rsid w:val="00301ADC"/>
    <w:rsid w:val="0030486A"/>
    <w:rsid w:val="00310B1A"/>
    <w:rsid w:val="00314BA7"/>
    <w:rsid w:val="00317D0B"/>
    <w:rsid w:val="00320B72"/>
    <w:rsid w:val="0035216A"/>
    <w:rsid w:val="00354754"/>
    <w:rsid w:val="00356598"/>
    <w:rsid w:val="00363EC3"/>
    <w:rsid w:val="00372575"/>
    <w:rsid w:val="003767CC"/>
    <w:rsid w:val="00387CA1"/>
    <w:rsid w:val="0039029F"/>
    <w:rsid w:val="00392251"/>
    <w:rsid w:val="00393834"/>
    <w:rsid w:val="003956FF"/>
    <w:rsid w:val="00395FA0"/>
    <w:rsid w:val="0039665F"/>
    <w:rsid w:val="003A3339"/>
    <w:rsid w:val="003A614B"/>
    <w:rsid w:val="003B4313"/>
    <w:rsid w:val="003C0866"/>
    <w:rsid w:val="003C35E1"/>
    <w:rsid w:val="003D198F"/>
    <w:rsid w:val="003E20F1"/>
    <w:rsid w:val="003E34C8"/>
    <w:rsid w:val="003E3C3E"/>
    <w:rsid w:val="003F229A"/>
    <w:rsid w:val="003F2949"/>
    <w:rsid w:val="00405ADE"/>
    <w:rsid w:val="004177C1"/>
    <w:rsid w:val="004208AC"/>
    <w:rsid w:val="00420FC0"/>
    <w:rsid w:val="00425164"/>
    <w:rsid w:val="0042793E"/>
    <w:rsid w:val="00436EC7"/>
    <w:rsid w:val="0044129B"/>
    <w:rsid w:val="0044244D"/>
    <w:rsid w:val="00445479"/>
    <w:rsid w:val="004457A7"/>
    <w:rsid w:val="00457A32"/>
    <w:rsid w:val="00484EC5"/>
    <w:rsid w:val="00490CB8"/>
    <w:rsid w:val="00495042"/>
    <w:rsid w:val="004A6F81"/>
    <w:rsid w:val="004B39B2"/>
    <w:rsid w:val="004C121C"/>
    <w:rsid w:val="004D29F3"/>
    <w:rsid w:val="004D7BC1"/>
    <w:rsid w:val="004E4D8E"/>
    <w:rsid w:val="004E5859"/>
    <w:rsid w:val="004E7D98"/>
    <w:rsid w:val="004F55F2"/>
    <w:rsid w:val="0050756D"/>
    <w:rsid w:val="0051744A"/>
    <w:rsid w:val="005273C8"/>
    <w:rsid w:val="005359A7"/>
    <w:rsid w:val="005371A5"/>
    <w:rsid w:val="00543D04"/>
    <w:rsid w:val="005464D0"/>
    <w:rsid w:val="00553B9C"/>
    <w:rsid w:val="00554E58"/>
    <w:rsid w:val="00563C91"/>
    <w:rsid w:val="00594CC8"/>
    <w:rsid w:val="005B2B2B"/>
    <w:rsid w:val="005B42A5"/>
    <w:rsid w:val="005E3621"/>
    <w:rsid w:val="005E5C4B"/>
    <w:rsid w:val="005F6D54"/>
    <w:rsid w:val="005F7B0A"/>
    <w:rsid w:val="00600845"/>
    <w:rsid w:val="00614DE1"/>
    <w:rsid w:val="006169B5"/>
    <w:rsid w:val="00620412"/>
    <w:rsid w:val="006210F1"/>
    <w:rsid w:val="00636529"/>
    <w:rsid w:val="00641EAF"/>
    <w:rsid w:val="0064685D"/>
    <w:rsid w:val="006507D8"/>
    <w:rsid w:val="00651E86"/>
    <w:rsid w:val="0065570D"/>
    <w:rsid w:val="0066335C"/>
    <w:rsid w:val="006653C4"/>
    <w:rsid w:val="00666537"/>
    <w:rsid w:val="006673A6"/>
    <w:rsid w:val="00677E9F"/>
    <w:rsid w:val="00684354"/>
    <w:rsid w:val="006862A3"/>
    <w:rsid w:val="00696C74"/>
    <w:rsid w:val="006A7679"/>
    <w:rsid w:val="006C03F1"/>
    <w:rsid w:val="006C75CA"/>
    <w:rsid w:val="006D1C7F"/>
    <w:rsid w:val="006D3B08"/>
    <w:rsid w:val="006D560B"/>
    <w:rsid w:val="006D6A0C"/>
    <w:rsid w:val="006F31B9"/>
    <w:rsid w:val="0071047D"/>
    <w:rsid w:val="0071391A"/>
    <w:rsid w:val="00725F8A"/>
    <w:rsid w:val="00726AA1"/>
    <w:rsid w:val="007310C7"/>
    <w:rsid w:val="00731C5C"/>
    <w:rsid w:val="0073758E"/>
    <w:rsid w:val="00740D29"/>
    <w:rsid w:val="00750CCA"/>
    <w:rsid w:val="00755D4F"/>
    <w:rsid w:val="00770E4A"/>
    <w:rsid w:val="00774814"/>
    <w:rsid w:val="00783DA7"/>
    <w:rsid w:val="0079417F"/>
    <w:rsid w:val="007A55AF"/>
    <w:rsid w:val="007A788E"/>
    <w:rsid w:val="007B3649"/>
    <w:rsid w:val="007B69C0"/>
    <w:rsid w:val="007B75B7"/>
    <w:rsid w:val="007C3AE4"/>
    <w:rsid w:val="007D6E66"/>
    <w:rsid w:val="007E16C9"/>
    <w:rsid w:val="00800379"/>
    <w:rsid w:val="008026AE"/>
    <w:rsid w:val="00806976"/>
    <w:rsid w:val="00812971"/>
    <w:rsid w:val="00823E27"/>
    <w:rsid w:val="008405B8"/>
    <w:rsid w:val="00842CA4"/>
    <w:rsid w:val="008438D1"/>
    <w:rsid w:val="00855CE1"/>
    <w:rsid w:val="0085707A"/>
    <w:rsid w:val="008739CC"/>
    <w:rsid w:val="00886F66"/>
    <w:rsid w:val="00893F60"/>
    <w:rsid w:val="0089742E"/>
    <w:rsid w:val="008B315A"/>
    <w:rsid w:val="008C2018"/>
    <w:rsid w:val="008C369D"/>
    <w:rsid w:val="008D4AE8"/>
    <w:rsid w:val="008D4ED3"/>
    <w:rsid w:val="008E64C5"/>
    <w:rsid w:val="008E6C22"/>
    <w:rsid w:val="00901D9C"/>
    <w:rsid w:val="009070F7"/>
    <w:rsid w:val="00910FC3"/>
    <w:rsid w:val="00915579"/>
    <w:rsid w:val="0092129D"/>
    <w:rsid w:val="0092512E"/>
    <w:rsid w:val="00927422"/>
    <w:rsid w:val="00944EA2"/>
    <w:rsid w:val="00945EBB"/>
    <w:rsid w:val="00950D75"/>
    <w:rsid w:val="00953614"/>
    <w:rsid w:val="0097569C"/>
    <w:rsid w:val="009777DE"/>
    <w:rsid w:val="0099001D"/>
    <w:rsid w:val="00994262"/>
    <w:rsid w:val="009A1F69"/>
    <w:rsid w:val="009A744B"/>
    <w:rsid w:val="009C0CA4"/>
    <w:rsid w:val="009C2719"/>
    <w:rsid w:val="009C2D48"/>
    <w:rsid w:val="009C4EAF"/>
    <w:rsid w:val="009C6394"/>
    <w:rsid w:val="009D34EF"/>
    <w:rsid w:val="009D36DE"/>
    <w:rsid w:val="009D5FEC"/>
    <w:rsid w:val="009E0660"/>
    <w:rsid w:val="009E235B"/>
    <w:rsid w:val="009E2FC3"/>
    <w:rsid w:val="009E3E80"/>
    <w:rsid w:val="009E407B"/>
    <w:rsid w:val="00A0434D"/>
    <w:rsid w:val="00A155BE"/>
    <w:rsid w:val="00A25B66"/>
    <w:rsid w:val="00A33A28"/>
    <w:rsid w:val="00A373CF"/>
    <w:rsid w:val="00A41355"/>
    <w:rsid w:val="00A43421"/>
    <w:rsid w:val="00A46255"/>
    <w:rsid w:val="00A53E61"/>
    <w:rsid w:val="00A55AAB"/>
    <w:rsid w:val="00A65A19"/>
    <w:rsid w:val="00A70E53"/>
    <w:rsid w:val="00A935C8"/>
    <w:rsid w:val="00A959B3"/>
    <w:rsid w:val="00AA78FC"/>
    <w:rsid w:val="00AB229C"/>
    <w:rsid w:val="00AB22D2"/>
    <w:rsid w:val="00AB535E"/>
    <w:rsid w:val="00AC1BF9"/>
    <w:rsid w:val="00AD0311"/>
    <w:rsid w:val="00AD1529"/>
    <w:rsid w:val="00AD2598"/>
    <w:rsid w:val="00AF4197"/>
    <w:rsid w:val="00B01D2E"/>
    <w:rsid w:val="00B063C9"/>
    <w:rsid w:val="00B22873"/>
    <w:rsid w:val="00B30479"/>
    <w:rsid w:val="00B32FE9"/>
    <w:rsid w:val="00B4281C"/>
    <w:rsid w:val="00B512A9"/>
    <w:rsid w:val="00B63A86"/>
    <w:rsid w:val="00B7774B"/>
    <w:rsid w:val="00B82DC0"/>
    <w:rsid w:val="00B91452"/>
    <w:rsid w:val="00B94119"/>
    <w:rsid w:val="00BA7CC5"/>
    <w:rsid w:val="00BB4BDC"/>
    <w:rsid w:val="00BC21A7"/>
    <w:rsid w:val="00BC22A0"/>
    <w:rsid w:val="00BD4F3F"/>
    <w:rsid w:val="00BE25FB"/>
    <w:rsid w:val="00BE3386"/>
    <w:rsid w:val="00C11845"/>
    <w:rsid w:val="00C23C2D"/>
    <w:rsid w:val="00C42A41"/>
    <w:rsid w:val="00C70D12"/>
    <w:rsid w:val="00C72639"/>
    <w:rsid w:val="00C7301F"/>
    <w:rsid w:val="00C815DF"/>
    <w:rsid w:val="00C82FDA"/>
    <w:rsid w:val="00C84767"/>
    <w:rsid w:val="00C91CF5"/>
    <w:rsid w:val="00CA2435"/>
    <w:rsid w:val="00CA2F93"/>
    <w:rsid w:val="00CA4F0F"/>
    <w:rsid w:val="00CA5DEF"/>
    <w:rsid w:val="00CB21CF"/>
    <w:rsid w:val="00CB2900"/>
    <w:rsid w:val="00CB6066"/>
    <w:rsid w:val="00CB7F6B"/>
    <w:rsid w:val="00CC3925"/>
    <w:rsid w:val="00CC60CF"/>
    <w:rsid w:val="00CD1F4F"/>
    <w:rsid w:val="00CE3F49"/>
    <w:rsid w:val="00CF1E9C"/>
    <w:rsid w:val="00D06A20"/>
    <w:rsid w:val="00D17804"/>
    <w:rsid w:val="00D254CC"/>
    <w:rsid w:val="00D27387"/>
    <w:rsid w:val="00D35B52"/>
    <w:rsid w:val="00D62CD2"/>
    <w:rsid w:val="00D663AF"/>
    <w:rsid w:val="00D72913"/>
    <w:rsid w:val="00D82361"/>
    <w:rsid w:val="00D83DA7"/>
    <w:rsid w:val="00D94E78"/>
    <w:rsid w:val="00D95C11"/>
    <w:rsid w:val="00D97BEE"/>
    <w:rsid w:val="00DA3ACC"/>
    <w:rsid w:val="00DA7B97"/>
    <w:rsid w:val="00DB53E1"/>
    <w:rsid w:val="00DC2882"/>
    <w:rsid w:val="00DC31B3"/>
    <w:rsid w:val="00DC3A7E"/>
    <w:rsid w:val="00DC722D"/>
    <w:rsid w:val="00DD497A"/>
    <w:rsid w:val="00DE6538"/>
    <w:rsid w:val="00DF21A5"/>
    <w:rsid w:val="00DF4425"/>
    <w:rsid w:val="00DF44E0"/>
    <w:rsid w:val="00DF4905"/>
    <w:rsid w:val="00DF785D"/>
    <w:rsid w:val="00E06710"/>
    <w:rsid w:val="00E15047"/>
    <w:rsid w:val="00E17883"/>
    <w:rsid w:val="00E24672"/>
    <w:rsid w:val="00E322F8"/>
    <w:rsid w:val="00E3743B"/>
    <w:rsid w:val="00E41963"/>
    <w:rsid w:val="00E45EBB"/>
    <w:rsid w:val="00E56F7A"/>
    <w:rsid w:val="00E60DCF"/>
    <w:rsid w:val="00E614D3"/>
    <w:rsid w:val="00E63E4D"/>
    <w:rsid w:val="00E6570B"/>
    <w:rsid w:val="00E72746"/>
    <w:rsid w:val="00E75409"/>
    <w:rsid w:val="00E806C3"/>
    <w:rsid w:val="00E82B4D"/>
    <w:rsid w:val="00E85D74"/>
    <w:rsid w:val="00E95DDD"/>
    <w:rsid w:val="00EA1AD0"/>
    <w:rsid w:val="00EA509A"/>
    <w:rsid w:val="00EB766D"/>
    <w:rsid w:val="00EC068B"/>
    <w:rsid w:val="00EC20AC"/>
    <w:rsid w:val="00EC55DF"/>
    <w:rsid w:val="00EC7CBF"/>
    <w:rsid w:val="00ED61E5"/>
    <w:rsid w:val="00EE163E"/>
    <w:rsid w:val="00EE759F"/>
    <w:rsid w:val="00EF4CB1"/>
    <w:rsid w:val="00EF57A0"/>
    <w:rsid w:val="00F024CB"/>
    <w:rsid w:val="00F04DDD"/>
    <w:rsid w:val="00F105BA"/>
    <w:rsid w:val="00F1187E"/>
    <w:rsid w:val="00F41E9D"/>
    <w:rsid w:val="00F55839"/>
    <w:rsid w:val="00F73B47"/>
    <w:rsid w:val="00F86F68"/>
    <w:rsid w:val="00FA04CA"/>
    <w:rsid w:val="00FA1CF7"/>
    <w:rsid w:val="00FA50FC"/>
    <w:rsid w:val="00FA79DA"/>
    <w:rsid w:val="00FB0A0B"/>
    <w:rsid w:val="00FC1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0AF2"/>
  <w15:docId w15:val="{DAC57E83-3D9A-4C9A-A469-E710DE78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E78"/>
    <w:pPr>
      <w:spacing w:after="200" w:line="276" w:lineRule="auto"/>
    </w:pPr>
    <w:rPr>
      <w:sz w:val="22"/>
      <w:szCs w:val="22"/>
      <w:lang w:val="en-US" w:eastAsia="en-US"/>
    </w:rPr>
  </w:style>
  <w:style w:type="paragraph" w:styleId="Heading1">
    <w:name w:val="heading 1"/>
    <w:basedOn w:val="Normal"/>
    <w:next w:val="Normal"/>
    <w:qFormat/>
    <w:rsid w:val="00603B47"/>
    <w:pPr>
      <w:keepNext/>
      <w:spacing w:after="120" w:line="480" w:lineRule="auto"/>
      <w:outlineLvl w:val="0"/>
    </w:pPr>
    <w:rPr>
      <w:rFonts w:ascii="Arial" w:eastAsia="Times" w:hAnsi="Arial"/>
      <w:b/>
      <w:color w:val="9E0000"/>
      <w:sz w:val="32"/>
      <w:szCs w:val="20"/>
    </w:rPr>
  </w:style>
  <w:style w:type="paragraph" w:styleId="Heading2">
    <w:name w:val="heading 2"/>
    <w:aliases w:val="Heading 2 GIM"/>
    <w:basedOn w:val="Normal"/>
    <w:next w:val="Normal"/>
    <w:link w:val="Heading2Char"/>
    <w:autoRedefine/>
    <w:uiPriority w:val="9"/>
    <w:qFormat/>
    <w:rsid w:val="00320B72"/>
    <w:pPr>
      <w:keepNext/>
      <w:keepLines/>
      <w:spacing w:before="200" w:after="0" w:line="360" w:lineRule="auto"/>
      <w:outlineLvl w:val="1"/>
    </w:pPr>
    <w:rPr>
      <w:rFonts w:ascii="Arial" w:eastAsia="Times New Roman" w:hAnsi="Arial"/>
      <w:b/>
      <w:bCs/>
      <w:sz w:val="24"/>
      <w:szCs w:val="26"/>
    </w:rPr>
  </w:style>
  <w:style w:type="paragraph" w:styleId="Heading3">
    <w:name w:val="heading 3"/>
    <w:basedOn w:val="Normal"/>
    <w:next w:val="Normal"/>
    <w:link w:val="Heading3Char"/>
    <w:uiPriority w:val="9"/>
    <w:qFormat/>
    <w:rsid w:val="00C973F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qFormat/>
    <w:rsid w:val="00C973F7"/>
    <w:pPr>
      <w:keepNext/>
      <w:spacing w:after="120" w:line="480" w:lineRule="auto"/>
      <w:outlineLvl w:val="3"/>
    </w:pPr>
    <w:rPr>
      <w:rFonts w:ascii="Arial" w:eastAsia="Times New Roman" w:hAnsi="Arial"/>
      <w:b/>
      <w:sz w:val="24"/>
      <w:szCs w:val="20"/>
    </w:rPr>
  </w:style>
  <w:style w:type="paragraph" w:styleId="Heading5">
    <w:name w:val="heading 5"/>
    <w:basedOn w:val="Normal"/>
    <w:next w:val="Normal"/>
    <w:qFormat/>
    <w:rsid w:val="00603B47"/>
    <w:pPr>
      <w:spacing w:before="240" w:after="60" w:line="480" w:lineRule="auto"/>
      <w:outlineLvl w:val="4"/>
    </w:pPr>
    <w:rPr>
      <w:rFonts w:ascii="Arial" w:eastAsia="Times" w:hAnsi="Arial"/>
      <w:i/>
      <w:sz w:val="24"/>
      <w:szCs w:val="20"/>
    </w:rPr>
  </w:style>
  <w:style w:type="paragraph" w:styleId="Heading6">
    <w:name w:val="heading 6"/>
    <w:basedOn w:val="Normal"/>
    <w:next w:val="Normal"/>
    <w:qFormat/>
    <w:rsid w:val="00603B47"/>
    <w:pPr>
      <w:keepNext/>
      <w:spacing w:after="120" w:line="480" w:lineRule="auto"/>
      <w:outlineLvl w:val="5"/>
    </w:pPr>
    <w:rPr>
      <w:rFonts w:ascii="Arial" w:eastAsia="Times New Roman" w:hAnsi="Arial"/>
      <w:b/>
      <w:szCs w:val="20"/>
    </w:rPr>
  </w:style>
  <w:style w:type="paragraph" w:styleId="Heading7">
    <w:name w:val="heading 7"/>
    <w:aliases w:val="subsect 5 title"/>
    <w:basedOn w:val="Normal"/>
    <w:next w:val="Normal"/>
    <w:qFormat/>
    <w:rsid w:val="00603B47"/>
    <w:pPr>
      <w:keepNext/>
      <w:spacing w:after="120" w:line="240" w:lineRule="auto"/>
      <w:ind w:right="-900"/>
      <w:jc w:val="both"/>
      <w:outlineLvl w:val="6"/>
    </w:pPr>
    <w:rPr>
      <w:rFonts w:ascii="Arial" w:eastAsia="Times" w:hAnsi="Arial"/>
      <w:b/>
      <w:sz w:val="20"/>
      <w:szCs w:val="20"/>
    </w:rPr>
  </w:style>
  <w:style w:type="paragraph" w:styleId="Heading8">
    <w:name w:val="heading 8"/>
    <w:basedOn w:val="Normal"/>
    <w:next w:val="Normal"/>
    <w:qFormat/>
    <w:rsid w:val="00603B47"/>
    <w:pPr>
      <w:keepNext/>
      <w:spacing w:after="120" w:line="480" w:lineRule="auto"/>
      <w:ind w:left="6" w:right="-900" w:hanging="6"/>
      <w:jc w:val="both"/>
      <w:outlineLvl w:val="7"/>
    </w:pPr>
    <w:rPr>
      <w:rFonts w:ascii="Arial" w:eastAsia="Times" w:hAnsi="Arial"/>
      <w:b/>
      <w:sz w:val="20"/>
      <w:szCs w:val="20"/>
      <w:lang w:val="en-GB"/>
    </w:rPr>
  </w:style>
  <w:style w:type="paragraph" w:styleId="Heading9">
    <w:name w:val="heading 9"/>
    <w:basedOn w:val="Normal"/>
    <w:next w:val="Normal"/>
    <w:autoRedefine/>
    <w:qFormat/>
    <w:rsid w:val="00603B47"/>
    <w:pPr>
      <w:keepNext/>
      <w:spacing w:after="120" w:line="240" w:lineRule="auto"/>
      <w:outlineLvl w:val="8"/>
    </w:pPr>
    <w:rPr>
      <w:rFonts w:ascii="Arial" w:eastAsia="Times" w:hAnsi="Arial"/>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5BA"/>
    <w:rPr>
      <w:color w:val="0000FF"/>
      <w:u w:val="single"/>
    </w:rPr>
  </w:style>
  <w:style w:type="character" w:customStyle="1" w:styleId="Heading4Char">
    <w:name w:val="Heading 4 Char"/>
    <w:basedOn w:val="DefaultParagraphFont"/>
    <w:link w:val="Heading4"/>
    <w:rsid w:val="00C973F7"/>
    <w:rPr>
      <w:rFonts w:ascii="Arial" w:eastAsia="Times New Roman" w:hAnsi="Arial" w:cs="Times New Roman"/>
      <w:b/>
      <w:sz w:val="24"/>
      <w:szCs w:val="20"/>
    </w:rPr>
  </w:style>
  <w:style w:type="paragraph" w:styleId="NormalWeb">
    <w:name w:val="Normal (Web)"/>
    <w:aliases w:val=" Char Char,Char Char"/>
    <w:basedOn w:val="Normal"/>
    <w:link w:val="NormalWebChar"/>
    <w:semiHidden/>
    <w:rsid w:val="00C973F7"/>
    <w:pPr>
      <w:spacing w:before="100" w:beforeAutospacing="1" w:after="100" w:afterAutospacing="1" w:line="240" w:lineRule="auto"/>
    </w:pPr>
    <w:rPr>
      <w:rFonts w:ascii="Arial" w:eastAsia="Times" w:hAnsi="Arial"/>
      <w:sz w:val="24"/>
      <w:szCs w:val="20"/>
    </w:rPr>
  </w:style>
  <w:style w:type="character" w:customStyle="1" w:styleId="NormalWebChar">
    <w:name w:val="Normal (Web) Char"/>
    <w:aliases w:val=" Char Char Char,Char Char Char"/>
    <w:basedOn w:val="DefaultParagraphFont"/>
    <w:link w:val="NormalWeb"/>
    <w:rsid w:val="00C973F7"/>
    <w:rPr>
      <w:rFonts w:ascii="Arial" w:eastAsia="Times" w:hAnsi="Arial" w:cs="Times New Roman"/>
      <w:sz w:val="24"/>
      <w:szCs w:val="20"/>
    </w:rPr>
  </w:style>
  <w:style w:type="character" w:customStyle="1" w:styleId="Heading2Char">
    <w:name w:val="Heading 2 Char"/>
    <w:aliases w:val="Heading 2 GIM Char"/>
    <w:basedOn w:val="DefaultParagraphFont"/>
    <w:link w:val="Heading2"/>
    <w:uiPriority w:val="9"/>
    <w:rsid w:val="00320B72"/>
    <w:rPr>
      <w:rFonts w:ascii="Arial" w:eastAsia="Times New Roman" w:hAnsi="Arial"/>
      <w:b/>
      <w:bCs/>
      <w:sz w:val="24"/>
      <w:szCs w:val="26"/>
      <w:lang w:val="en-US" w:eastAsia="en-US"/>
    </w:rPr>
  </w:style>
  <w:style w:type="character" w:customStyle="1" w:styleId="Heading3Char">
    <w:name w:val="Heading 3 Char"/>
    <w:basedOn w:val="DefaultParagraphFont"/>
    <w:link w:val="Heading3"/>
    <w:uiPriority w:val="9"/>
    <w:rsid w:val="00C973F7"/>
    <w:rPr>
      <w:rFonts w:ascii="Cambria" w:eastAsia="Times New Roman" w:hAnsi="Cambria" w:cs="Times New Roman"/>
      <w:b/>
      <w:bCs/>
      <w:color w:val="4F81BD"/>
    </w:rPr>
  </w:style>
  <w:style w:type="paragraph" w:customStyle="1" w:styleId="text-decbookmainmain">
    <w:name w:val="text-dec bookmain main"/>
    <w:basedOn w:val="Normal"/>
    <w:rsid w:val="00713F8B"/>
    <w:pPr>
      <w:spacing w:before="100" w:beforeAutospacing="1" w:after="100" w:afterAutospacing="1" w:line="240" w:lineRule="auto"/>
    </w:pPr>
    <w:rPr>
      <w:rFonts w:ascii="Times New Roman" w:eastAsia="Times" w:hAnsi="Times New Roman"/>
      <w:sz w:val="24"/>
      <w:szCs w:val="20"/>
      <w:lang w:val="en-GB" w:eastAsia="en-GB"/>
    </w:rPr>
  </w:style>
  <w:style w:type="paragraph" w:customStyle="1" w:styleId="Tablenumberandcaption">
    <w:name w:val="Table number and caption"/>
    <w:basedOn w:val="Normal"/>
    <w:next w:val="Normal"/>
    <w:rsid w:val="00713F8B"/>
    <w:pPr>
      <w:spacing w:before="120" w:after="120" w:line="240" w:lineRule="auto"/>
    </w:pPr>
    <w:rPr>
      <w:rFonts w:ascii="Arial" w:eastAsia="Times" w:hAnsi="Arial"/>
      <w:b/>
      <w:color w:val="006600"/>
      <w:szCs w:val="20"/>
    </w:rPr>
  </w:style>
  <w:style w:type="paragraph" w:customStyle="1" w:styleId="Tableheader">
    <w:name w:val="Table header"/>
    <w:basedOn w:val="Normal"/>
    <w:next w:val="Normal"/>
    <w:rsid w:val="00713F8B"/>
    <w:pPr>
      <w:spacing w:after="0" w:line="240" w:lineRule="auto"/>
    </w:pPr>
    <w:rPr>
      <w:rFonts w:ascii="Arial" w:eastAsia="Times" w:hAnsi="Arial"/>
      <w:b/>
      <w:sz w:val="20"/>
      <w:szCs w:val="20"/>
    </w:rPr>
  </w:style>
  <w:style w:type="paragraph" w:customStyle="1" w:styleId="Tablebody">
    <w:name w:val="Table body"/>
    <w:basedOn w:val="Normal"/>
    <w:next w:val="Normal"/>
    <w:rsid w:val="00713F8B"/>
    <w:pPr>
      <w:spacing w:after="0" w:line="240" w:lineRule="auto"/>
    </w:pPr>
    <w:rPr>
      <w:rFonts w:ascii="Arial" w:eastAsia="Times" w:hAnsi="Arial"/>
      <w:sz w:val="20"/>
      <w:szCs w:val="20"/>
    </w:rPr>
  </w:style>
  <w:style w:type="paragraph" w:customStyle="1" w:styleId="Tablefooter">
    <w:name w:val="Table footer"/>
    <w:basedOn w:val="Normal"/>
    <w:next w:val="Normal"/>
    <w:rsid w:val="00713F8B"/>
    <w:pPr>
      <w:spacing w:after="0" w:line="240" w:lineRule="auto"/>
    </w:pPr>
    <w:rPr>
      <w:rFonts w:ascii="Arial" w:eastAsia="Times" w:hAnsi="Arial"/>
      <w:sz w:val="18"/>
      <w:szCs w:val="20"/>
    </w:rPr>
  </w:style>
  <w:style w:type="character" w:customStyle="1" w:styleId="Heading1Char">
    <w:name w:val="Heading 1 Char"/>
    <w:basedOn w:val="DefaultParagraphFont"/>
    <w:rsid w:val="00603B47"/>
    <w:rPr>
      <w:rFonts w:ascii="Arial" w:eastAsia="Times" w:hAnsi="Arial" w:cs="Times New Roman"/>
      <w:b/>
      <w:color w:val="9E0000"/>
      <w:sz w:val="32"/>
      <w:szCs w:val="20"/>
      <w:lang w:val="en-US"/>
    </w:rPr>
  </w:style>
  <w:style w:type="character" w:customStyle="1" w:styleId="Heading5Char">
    <w:name w:val="Heading 5 Char"/>
    <w:basedOn w:val="DefaultParagraphFont"/>
    <w:rsid w:val="00603B47"/>
    <w:rPr>
      <w:rFonts w:ascii="Arial" w:eastAsia="Times" w:hAnsi="Arial" w:cs="Times New Roman"/>
      <w:i/>
      <w:sz w:val="24"/>
      <w:szCs w:val="20"/>
      <w:lang w:val="en-US"/>
    </w:rPr>
  </w:style>
  <w:style w:type="character" w:customStyle="1" w:styleId="Heading6Char">
    <w:name w:val="Heading 6 Char"/>
    <w:basedOn w:val="DefaultParagraphFont"/>
    <w:rsid w:val="00603B47"/>
    <w:rPr>
      <w:rFonts w:ascii="Arial" w:eastAsia="Times New Roman" w:hAnsi="Arial" w:cs="Times New Roman"/>
      <w:b/>
      <w:szCs w:val="20"/>
      <w:lang w:val="en-US"/>
    </w:rPr>
  </w:style>
  <w:style w:type="character" w:customStyle="1" w:styleId="Heading7Char">
    <w:name w:val="Heading 7 Char"/>
    <w:aliases w:val="subsect 5 title Char"/>
    <w:basedOn w:val="DefaultParagraphFont"/>
    <w:rsid w:val="00603B47"/>
    <w:rPr>
      <w:rFonts w:ascii="Arial" w:eastAsia="Times" w:hAnsi="Arial" w:cs="Times New Roman"/>
      <w:b/>
      <w:sz w:val="20"/>
      <w:szCs w:val="20"/>
      <w:lang w:val="en-US"/>
    </w:rPr>
  </w:style>
  <w:style w:type="character" w:customStyle="1" w:styleId="Heading8Char">
    <w:name w:val="Heading 8 Char"/>
    <w:basedOn w:val="DefaultParagraphFont"/>
    <w:rsid w:val="00603B47"/>
    <w:rPr>
      <w:rFonts w:ascii="Arial" w:eastAsia="Times" w:hAnsi="Arial" w:cs="Times New Roman"/>
      <w:b/>
      <w:sz w:val="20"/>
      <w:szCs w:val="20"/>
    </w:rPr>
  </w:style>
  <w:style w:type="character" w:customStyle="1" w:styleId="Heading9Char">
    <w:name w:val="Heading 9 Char"/>
    <w:basedOn w:val="DefaultParagraphFont"/>
    <w:rsid w:val="00603B47"/>
    <w:rPr>
      <w:rFonts w:ascii="Arial" w:eastAsia="Times" w:hAnsi="Arial" w:cs="Times New Roman"/>
      <w:b/>
      <w:sz w:val="24"/>
      <w:szCs w:val="20"/>
    </w:rPr>
  </w:style>
  <w:style w:type="character" w:customStyle="1" w:styleId="gdor1">
    <w:name w:val="gdor1"/>
    <w:basedOn w:val="DefaultParagraphFont"/>
    <w:rsid w:val="00603B47"/>
  </w:style>
  <w:style w:type="character" w:customStyle="1" w:styleId="CharChar6">
    <w:name w:val="Char Char6"/>
    <w:basedOn w:val="DefaultParagraphFont"/>
    <w:rsid w:val="00603B47"/>
    <w:rPr>
      <w:rFonts w:ascii="Arial" w:hAnsi="Arial" w:cs="Arial"/>
      <w:b/>
      <w:bCs/>
      <w:sz w:val="26"/>
      <w:szCs w:val="26"/>
      <w:lang w:val="en-US" w:eastAsia="en-US" w:bidi="ar-SA"/>
    </w:rPr>
  </w:style>
  <w:style w:type="paragraph" w:styleId="BodyText">
    <w:name w:val="Body Text"/>
    <w:basedOn w:val="Normal"/>
    <w:semiHidden/>
    <w:rsid w:val="00603B47"/>
    <w:pPr>
      <w:spacing w:after="120" w:line="240" w:lineRule="auto"/>
    </w:pPr>
    <w:rPr>
      <w:rFonts w:ascii="Arial" w:eastAsia="Times" w:hAnsi="Arial"/>
      <w:sz w:val="24"/>
      <w:szCs w:val="20"/>
    </w:rPr>
  </w:style>
  <w:style w:type="paragraph" w:styleId="ListBullet3">
    <w:name w:val="List Bullet 3"/>
    <w:basedOn w:val="NormalWeb"/>
    <w:semiHidden/>
    <w:rsid w:val="00603B47"/>
    <w:pPr>
      <w:tabs>
        <w:tab w:val="num" w:pos="2160"/>
      </w:tabs>
      <w:spacing w:before="0" w:beforeAutospacing="0" w:after="0" w:afterAutospacing="0"/>
      <w:ind w:left="2160" w:hanging="360"/>
    </w:pPr>
    <w:rPr>
      <w:rFonts w:cs="Arial"/>
      <w:lang w:val="en-CA"/>
    </w:rPr>
  </w:style>
  <w:style w:type="paragraph" w:styleId="ListBullet">
    <w:name w:val="List Bullet"/>
    <w:basedOn w:val="Normal"/>
    <w:semiHidden/>
    <w:rsid w:val="00603B47"/>
    <w:pPr>
      <w:tabs>
        <w:tab w:val="num" w:pos="720"/>
      </w:tabs>
      <w:spacing w:after="120" w:line="240" w:lineRule="auto"/>
      <w:ind w:left="720" w:hanging="360"/>
    </w:pPr>
    <w:rPr>
      <w:rFonts w:ascii="Arial" w:eastAsia="Times" w:hAnsi="Arial"/>
      <w:sz w:val="24"/>
      <w:szCs w:val="20"/>
    </w:rPr>
  </w:style>
  <w:style w:type="paragraph" w:styleId="ListBullet2">
    <w:name w:val="List Bullet 2"/>
    <w:basedOn w:val="StyleTablebodyLeft3"/>
    <w:semiHidden/>
    <w:rsid w:val="00603B47"/>
    <w:pPr>
      <w:tabs>
        <w:tab w:val="clear" w:pos="720"/>
        <w:tab w:val="num" w:pos="1440"/>
      </w:tabs>
      <w:ind w:left="1440"/>
    </w:pPr>
  </w:style>
  <w:style w:type="paragraph" w:customStyle="1" w:styleId="StyleTablebodyLeft3">
    <w:name w:val="Style Table body + Left3"/>
    <w:basedOn w:val="Normal"/>
    <w:rsid w:val="00603B47"/>
    <w:pPr>
      <w:tabs>
        <w:tab w:val="num" w:pos="720"/>
      </w:tabs>
      <w:spacing w:after="120" w:line="240" w:lineRule="auto"/>
      <w:ind w:left="720" w:hanging="360"/>
    </w:pPr>
    <w:rPr>
      <w:rFonts w:ascii="Arial" w:eastAsia="Times" w:hAnsi="Arial"/>
      <w:sz w:val="24"/>
      <w:szCs w:val="20"/>
    </w:rPr>
  </w:style>
  <w:style w:type="character" w:customStyle="1" w:styleId="CharChar5">
    <w:name w:val="Char Char5"/>
    <w:basedOn w:val="DefaultParagraphFont"/>
    <w:rsid w:val="00603B47"/>
    <w:rPr>
      <w:rFonts w:ascii="Arial" w:hAnsi="Arial" w:cs="Arial"/>
      <w:sz w:val="24"/>
      <w:szCs w:val="24"/>
      <w:lang w:val="en-CA" w:eastAsia="en-US" w:bidi="ar-SA"/>
    </w:rPr>
  </w:style>
  <w:style w:type="character" w:customStyle="1" w:styleId="CharChar4">
    <w:name w:val="Char Char4"/>
    <w:basedOn w:val="CharChar5"/>
    <w:rsid w:val="00603B47"/>
    <w:rPr>
      <w:rFonts w:ascii="Arial" w:hAnsi="Arial" w:cs="Arial"/>
      <w:sz w:val="24"/>
      <w:szCs w:val="24"/>
      <w:lang w:val="en-US" w:eastAsia="en-US" w:bidi="ar-SA"/>
    </w:rPr>
  </w:style>
  <w:style w:type="paragraph" w:styleId="ListBullet4">
    <w:name w:val="List Bullet 4"/>
    <w:basedOn w:val="Normal"/>
    <w:semiHidden/>
    <w:rsid w:val="00603B47"/>
    <w:pPr>
      <w:tabs>
        <w:tab w:val="num" w:pos="2880"/>
      </w:tabs>
      <w:spacing w:after="120" w:line="240" w:lineRule="auto"/>
      <w:ind w:left="2880" w:hanging="360"/>
    </w:pPr>
    <w:rPr>
      <w:rFonts w:ascii="Arial" w:eastAsia="Times" w:hAnsi="Arial"/>
      <w:sz w:val="24"/>
      <w:szCs w:val="20"/>
    </w:rPr>
  </w:style>
  <w:style w:type="character" w:customStyle="1" w:styleId="CharCharCharChar">
    <w:name w:val="Char Char Char Char"/>
    <w:basedOn w:val="DefaultParagraphFont"/>
    <w:rsid w:val="00603B47"/>
    <w:rPr>
      <w:rFonts w:ascii="Arial" w:hAnsi="Arial"/>
      <w:sz w:val="24"/>
      <w:szCs w:val="24"/>
      <w:lang w:val="en-US" w:eastAsia="en-US" w:bidi="ar-SA"/>
    </w:rPr>
  </w:style>
  <w:style w:type="paragraph" w:customStyle="1" w:styleId="Style1">
    <w:name w:val="Style1"/>
    <w:basedOn w:val="ListBullet"/>
    <w:rsid w:val="00603B47"/>
    <w:pPr>
      <w:tabs>
        <w:tab w:val="clear" w:pos="720"/>
      </w:tabs>
      <w:ind w:left="0" w:firstLine="0"/>
    </w:pPr>
  </w:style>
  <w:style w:type="paragraph" w:styleId="BodyTextIndent">
    <w:name w:val="Body Text Indent"/>
    <w:basedOn w:val="Normal"/>
    <w:semiHidden/>
    <w:rsid w:val="00603B47"/>
    <w:pPr>
      <w:tabs>
        <w:tab w:val="num" w:pos="720"/>
      </w:tabs>
      <w:spacing w:after="120" w:line="240" w:lineRule="auto"/>
      <w:ind w:left="720" w:hanging="360"/>
    </w:pPr>
    <w:rPr>
      <w:rFonts w:ascii="Arial" w:eastAsia="Times" w:hAnsi="Arial"/>
      <w:sz w:val="24"/>
      <w:szCs w:val="20"/>
    </w:rPr>
  </w:style>
  <w:style w:type="paragraph" w:styleId="BodyTextIndent2">
    <w:name w:val="Body Text Indent 2"/>
    <w:basedOn w:val="Normal"/>
    <w:semiHidden/>
    <w:rsid w:val="00603B47"/>
    <w:pPr>
      <w:tabs>
        <w:tab w:val="num" w:pos="1440"/>
      </w:tabs>
      <w:spacing w:after="120" w:line="480" w:lineRule="auto"/>
      <w:ind w:left="1440" w:hanging="360"/>
    </w:pPr>
    <w:rPr>
      <w:rFonts w:ascii="Arial" w:eastAsia="Times" w:hAnsi="Arial"/>
      <w:sz w:val="24"/>
      <w:szCs w:val="20"/>
    </w:rPr>
  </w:style>
  <w:style w:type="paragraph" w:customStyle="1" w:styleId="StyleHeading3Arial">
    <w:name w:val="Style Heading 3 + Arial"/>
    <w:basedOn w:val="Heading3"/>
    <w:rsid w:val="00603B47"/>
    <w:pPr>
      <w:keepLines w:val="0"/>
      <w:spacing w:before="240" w:after="60" w:line="480" w:lineRule="auto"/>
    </w:pPr>
    <w:rPr>
      <w:rFonts w:ascii="Arial" w:eastAsia="Times" w:hAnsi="Arial"/>
      <w:bCs w:val="0"/>
      <w:color w:val="auto"/>
      <w:sz w:val="26"/>
      <w:szCs w:val="20"/>
    </w:rPr>
  </w:style>
  <w:style w:type="paragraph" w:customStyle="1" w:styleId="smaller">
    <w:name w:val="smaller"/>
    <w:basedOn w:val="Normal"/>
    <w:rsid w:val="00603B47"/>
    <w:pPr>
      <w:spacing w:before="100" w:beforeAutospacing="1" w:after="100" w:afterAutospacing="1" w:line="240" w:lineRule="auto"/>
    </w:pPr>
    <w:rPr>
      <w:rFonts w:ascii="Arial" w:eastAsia="Times" w:hAnsi="Arial"/>
      <w:sz w:val="24"/>
      <w:szCs w:val="20"/>
    </w:rPr>
  </w:style>
  <w:style w:type="paragraph" w:customStyle="1" w:styleId="summary">
    <w:name w:val="summary"/>
    <w:basedOn w:val="Normal"/>
    <w:rsid w:val="00603B47"/>
    <w:pPr>
      <w:spacing w:before="100" w:beforeAutospacing="1" w:after="100" w:afterAutospacing="1" w:line="240" w:lineRule="auto"/>
    </w:pPr>
    <w:rPr>
      <w:rFonts w:ascii="Arial" w:eastAsia="Times" w:hAnsi="Arial"/>
      <w:sz w:val="24"/>
      <w:szCs w:val="20"/>
    </w:rPr>
  </w:style>
  <w:style w:type="character" w:styleId="Strong">
    <w:name w:val="Strong"/>
    <w:basedOn w:val="DefaultParagraphFont"/>
    <w:qFormat/>
    <w:rsid w:val="00603B47"/>
    <w:rPr>
      <w:rFonts w:ascii="Arial" w:hAnsi="Arial"/>
      <w:b/>
      <w:bCs/>
      <w:sz w:val="24"/>
    </w:rPr>
  </w:style>
  <w:style w:type="character" w:customStyle="1" w:styleId="mli">
    <w:name w:val="mli"/>
    <w:basedOn w:val="DefaultParagraphFont"/>
    <w:rsid w:val="00603B47"/>
    <w:rPr>
      <w:rFonts w:ascii="Arial" w:hAnsi="Arial"/>
      <w:sz w:val="24"/>
    </w:rPr>
  </w:style>
  <w:style w:type="paragraph" w:customStyle="1" w:styleId="nostatementsandpolicies">
    <w:name w:val="nostatementsandpolicies"/>
    <w:basedOn w:val="Normal"/>
    <w:rsid w:val="00603B47"/>
    <w:pPr>
      <w:spacing w:before="100" w:beforeAutospacing="1" w:after="100" w:afterAutospacing="1" w:line="240" w:lineRule="auto"/>
    </w:pPr>
    <w:rPr>
      <w:rFonts w:ascii="Arial" w:eastAsia="Times" w:hAnsi="Arial"/>
      <w:sz w:val="24"/>
      <w:szCs w:val="20"/>
    </w:rPr>
  </w:style>
  <w:style w:type="paragraph" w:customStyle="1" w:styleId="authorfoot">
    <w:name w:val="authorfoot"/>
    <w:basedOn w:val="Normal"/>
    <w:rsid w:val="00603B47"/>
    <w:pPr>
      <w:spacing w:before="100" w:beforeAutospacing="1" w:after="100" w:afterAutospacing="1" w:line="240" w:lineRule="auto"/>
    </w:pPr>
    <w:rPr>
      <w:rFonts w:ascii="Arial" w:eastAsia="Times" w:hAnsi="Arial"/>
      <w:sz w:val="24"/>
      <w:szCs w:val="20"/>
    </w:rPr>
  </w:style>
  <w:style w:type="paragraph" w:customStyle="1" w:styleId="copyfooter">
    <w:name w:val="copyfooter"/>
    <w:basedOn w:val="Normal"/>
    <w:rsid w:val="00603B47"/>
    <w:pPr>
      <w:spacing w:before="100" w:beforeAutospacing="1" w:after="100" w:afterAutospacing="1" w:line="240" w:lineRule="auto"/>
    </w:pPr>
    <w:rPr>
      <w:rFonts w:ascii="Times New Roman" w:eastAsia="Times" w:hAnsi="Times New Roman"/>
      <w:sz w:val="24"/>
      <w:szCs w:val="20"/>
    </w:rPr>
  </w:style>
  <w:style w:type="paragraph" w:styleId="List">
    <w:name w:val="List"/>
    <w:basedOn w:val="Normal"/>
    <w:semiHidden/>
    <w:rsid w:val="00603B47"/>
    <w:pPr>
      <w:tabs>
        <w:tab w:val="num" w:pos="720"/>
      </w:tabs>
      <w:spacing w:after="120" w:line="240" w:lineRule="auto"/>
      <w:ind w:left="720" w:hanging="360"/>
    </w:pPr>
    <w:rPr>
      <w:rFonts w:ascii="Arial" w:eastAsia="Times" w:hAnsi="Arial"/>
      <w:sz w:val="24"/>
      <w:szCs w:val="20"/>
    </w:rPr>
  </w:style>
  <w:style w:type="character" w:customStyle="1" w:styleId="CharChar7">
    <w:name w:val="Char Char7"/>
    <w:basedOn w:val="DefaultParagraphFont"/>
    <w:rsid w:val="00603B47"/>
    <w:rPr>
      <w:rFonts w:ascii="Arial" w:hAnsi="Arial" w:cs="Arial"/>
      <w:b/>
      <w:bCs/>
      <w:iCs/>
      <w:sz w:val="36"/>
      <w:szCs w:val="28"/>
      <w:lang w:val="en-US" w:eastAsia="en-US" w:bidi="ar-SA"/>
    </w:rPr>
  </w:style>
  <w:style w:type="character" w:customStyle="1" w:styleId="moz-txt-citetags">
    <w:name w:val="moz-txt-citetags"/>
    <w:basedOn w:val="DefaultParagraphFont"/>
    <w:rsid w:val="00603B47"/>
  </w:style>
  <w:style w:type="character" w:customStyle="1" w:styleId="ext-reflink">
    <w:name w:val="ext-reflink"/>
    <w:basedOn w:val="DefaultParagraphFont"/>
    <w:rsid w:val="00603B47"/>
  </w:style>
  <w:style w:type="character" w:styleId="Emphasis">
    <w:name w:val="Emphasis"/>
    <w:basedOn w:val="DefaultParagraphFont"/>
    <w:qFormat/>
    <w:rsid w:val="00603B47"/>
    <w:rPr>
      <w:i/>
      <w:iCs/>
    </w:rPr>
  </w:style>
  <w:style w:type="paragraph" w:customStyle="1" w:styleId="text-dec">
    <w:name w:val="text-dec"/>
    <w:basedOn w:val="Normal"/>
    <w:rsid w:val="00603B47"/>
    <w:pPr>
      <w:spacing w:before="100" w:beforeAutospacing="1" w:after="100" w:afterAutospacing="1" w:line="240" w:lineRule="auto"/>
    </w:pPr>
    <w:rPr>
      <w:rFonts w:ascii="Times New Roman" w:eastAsia="Times" w:hAnsi="Times New Roman"/>
      <w:sz w:val="24"/>
      <w:szCs w:val="20"/>
      <w:lang w:val="en-GB" w:eastAsia="en-GB"/>
    </w:rPr>
  </w:style>
  <w:style w:type="paragraph" w:styleId="ListParagraph">
    <w:name w:val="List Paragraph"/>
    <w:basedOn w:val="Normal"/>
    <w:uiPriority w:val="34"/>
    <w:qFormat/>
    <w:rsid w:val="00603B47"/>
    <w:pPr>
      <w:spacing w:after="120" w:line="240" w:lineRule="auto"/>
      <w:ind w:left="720"/>
    </w:pPr>
    <w:rPr>
      <w:rFonts w:ascii="Arial" w:eastAsia="Times" w:hAnsi="Arial"/>
      <w:sz w:val="24"/>
      <w:szCs w:val="20"/>
    </w:rPr>
  </w:style>
  <w:style w:type="paragraph" w:customStyle="1" w:styleId="resources">
    <w:name w:val="resources"/>
    <w:basedOn w:val="Normal"/>
    <w:rsid w:val="00603B47"/>
    <w:pPr>
      <w:spacing w:before="100" w:beforeAutospacing="1" w:after="100" w:afterAutospacing="1" w:line="240" w:lineRule="auto"/>
    </w:pPr>
    <w:rPr>
      <w:rFonts w:ascii="Times New Roman" w:eastAsia="Times" w:hAnsi="Times New Roman"/>
      <w:sz w:val="24"/>
      <w:szCs w:val="20"/>
      <w:lang w:val="en-GB" w:eastAsia="en-GB"/>
    </w:rPr>
  </w:style>
  <w:style w:type="paragraph" w:styleId="CommentText">
    <w:name w:val="annotation text"/>
    <w:basedOn w:val="Normal"/>
    <w:semiHidden/>
    <w:rsid w:val="00603B47"/>
    <w:pPr>
      <w:spacing w:after="120" w:line="240" w:lineRule="auto"/>
    </w:pPr>
    <w:rPr>
      <w:rFonts w:ascii="Arial" w:eastAsia="Times" w:hAnsi="Arial"/>
      <w:sz w:val="20"/>
      <w:szCs w:val="20"/>
    </w:rPr>
  </w:style>
  <w:style w:type="character" w:customStyle="1" w:styleId="CommentTextChar">
    <w:name w:val="Comment Text Char"/>
    <w:basedOn w:val="DefaultParagraphFont"/>
    <w:semiHidden/>
    <w:rsid w:val="00603B47"/>
    <w:rPr>
      <w:rFonts w:ascii="Arial" w:eastAsia="Times" w:hAnsi="Arial" w:cs="Times New Roman"/>
      <w:sz w:val="20"/>
      <w:szCs w:val="20"/>
      <w:lang w:val="en-US"/>
    </w:rPr>
  </w:style>
  <w:style w:type="character" w:customStyle="1" w:styleId="CharChar3">
    <w:name w:val="Char Char3"/>
    <w:basedOn w:val="DefaultParagraphFont"/>
    <w:rsid w:val="00603B47"/>
    <w:rPr>
      <w:rFonts w:ascii="Arial" w:eastAsia="Times New Roman" w:hAnsi="Arial"/>
      <w:lang w:val="en-US" w:eastAsia="en-US"/>
    </w:rPr>
  </w:style>
  <w:style w:type="paragraph" w:styleId="CommentSubject">
    <w:name w:val="annotation subject"/>
    <w:basedOn w:val="CommentText"/>
    <w:next w:val="CommentText"/>
    <w:rsid w:val="00603B47"/>
    <w:rPr>
      <w:b/>
      <w:bCs/>
    </w:rPr>
  </w:style>
  <w:style w:type="character" w:customStyle="1" w:styleId="CommentSubjectChar">
    <w:name w:val="Comment Subject Char"/>
    <w:basedOn w:val="CommentTextChar"/>
    <w:rsid w:val="00603B47"/>
    <w:rPr>
      <w:rFonts w:ascii="Arial" w:eastAsia="Times" w:hAnsi="Arial" w:cs="Times New Roman"/>
      <w:b/>
      <w:bCs/>
      <w:sz w:val="20"/>
      <w:szCs w:val="20"/>
      <w:lang w:val="en-US"/>
    </w:rPr>
  </w:style>
  <w:style w:type="character" w:customStyle="1" w:styleId="CharChar2">
    <w:name w:val="Char Char2"/>
    <w:basedOn w:val="CharChar3"/>
    <w:rsid w:val="00603B47"/>
    <w:rPr>
      <w:rFonts w:ascii="Arial" w:eastAsia="Times New Roman" w:hAnsi="Arial"/>
      <w:b/>
      <w:bCs/>
      <w:lang w:val="en-US" w:eastAsia="en-US"/>
    </w:rPr>
  </w:style>
  <w:style w:type="paragraph" w:styleId="BalloonText">
    <w:name w:val="Balloon Text"/>
    <w:basedOn w:val="Normal"/>
    <w:rsid w:val="00603B47"/>
    <w:pPr>
      <w:spacing w:after="120" w:line="240" w:lineRule="auto"/>
    </w:pPr>
    <w:rPr>
      <w:rFonts w:ascii="Tahoma" w:eastAsia="Times" w:hAnsi="Tahoma" w:cs="Tahoma"/>
      <w:sz w:val="16"/>
      <w:szCs w:val="16"/>
    </w:rPr>
  </w:style>
  <w:style w:type="character" w:customStyle="1" w:styleId="BalloonTextChar">
    <w:name w:val="Balloon Text Char"/>
    <w:basedOn w:val="DefaultParagraphFont"/>
    <w:rsid w:val="00603B47"/>
    <w:rPr>
      <w:rFonts w:ascii="Tahoma" w:eastAsia="Times" w:hAnsi="Tahoma" w:cs="Tahoma"/>
      <w:sz w:val="16"/>
      <w:szCs w:val="16"/>
      <w:lang w:val="en-US"/>
    </w:rPr>
  </w:style>
  <w:style w:type="character" w:customStyle="1" w:styleId="CharChar1">
    <w:name w:val="Char Char1"/>
    <w:basedOn w:val="DefaultParagraphFont"/>
    <w:rsid w:val="00603B47"/>
    <w:rPr>
      <w:rFonts w:ascii="Tahoma" w:eastAsia="Times New Roman" w:hAnsi="Tahoma" w:cs="Tahoma"/>
      <w:sz w:val="16"/>
      <w:szCs w:val="16"/>
      <w:lang w:val="en-US" w:eastAsia="en-US"/>
    </w:rPr>
  </w:style>
  <w:style w:type="paragraph" w:customStyle="1" w:styleId="Comment">
    <w:name w:val="Comment"/>
    <w:basedOn w:val="Normal"/>
    <w:next w:val="Normal"/>
    <w:rsid w:val="00603B47"/>
    <w:pPr>
      <w:shd w:val="clear" w:color="auto" w:fill="FFFF00"/>
      <w:spacing w:before="120" w:after="120" w:line="240" w:lineRule="auto"/>
    </w:pPr>
    <w:rPr>
      <w:rFonts w:ascii="Arial" w:eastAsia="Times" w:hAnsi="Arial"/>
      <w:sz w:val="20"/>
      <w:szCs w:val="20"/>
    </w:rPr>
  </w:style>
  <w:style w:type="paragraph" w:customStyle="1" w:styleId="FiguresTablesBoxesSectionHeading">
    <w:name w:val="Figures Tables Boxes Section Heading"/>
    <w:basedOn w:val="Heading2"/>
    <w:next w:val="Comment"/>
    <w:rsid w:val="00603B47"/>
    <w:pPr>
      <w:keepLines w:val="0"/>
      <w:spacing w:before="240" w:after="60" w:line="480" w:lineRule="auto"/>
    </w:pPr>
    <w:rPr>
      <w:rFonts w:ascii="Verdana" w:eastAsia="Times" w:hAnsi="Verdana"/>
      <w:bCs w:val="0"/>
      <w:color w:val="A50021"/>
      <w:szCs w:val="20"/>
    </w:rPr>
  </w:style>
  <w:style w:type="character" w:customStyle="1" w:styleId="CommentChar">
    <w:name w:val="Comment Char"/>
    <w:basedOn w:val="DefaultParagraphFont"/>
    <w:rsid w:val="00603B47"/>
    <w:rPr>
      <w:rFonts w:ascii="Arial" w:eastAsia="Times" w:hAnsi="Arial" w:cs="Times New Roman"/>
      <w:sz w:val="20"/>
      <w:szCs w:val="20"/>
      <w:shd w:val="clear" w:color="auto" w:fill="FFFF00"/>
      <w:lang w:val="en-US"/>
    </w:rPr>
  </w:style>
  <w:style w:type="paragraph" w:customStyle="1" w:styleId="Reference">
    <w:name w:val="Reference"/>
    <w:basedOn w:val="Normal"/>
    <w:next w:val="Normal"/>
    <w:rsid w:val="00603B47"/>
    <w:pPr>
      <w:spacing w:after="120" w:line="240" w:lineRule="auto"/>
    </w:pPr>
    <w:rPr>
      <w:rFonts w:ascii="Arial" w:eastAsia="Times" w:hAnsi="Arial"/>
      <w:sz w:val="20"/>
      <w:szCs w:val="20"/>
    </w:rPr>
  </w:style>
  <w:style w:type="paragraph" w:customStyle="1" w:styleId="Blockquote">
    <w:name w:val="Blockquote"/>
    <w:basedOn w:val="Normal"/>
    <w:next w:val="Normal"/>
    <w:rsid w:val="00603B47"/>
    <w:pPr>
      <w:pBdr>
        <w:top w:val="single" w:sz="2" w:space="1" w:color="C0C0C0"/>
        <w:left w:val="single" w:sz="2" w:space="4" w:color="C0C0C0"/>
        <w:bottom w:val="single" w:sz="2" w:space="1" w:color="C0C0C0"/>
        <w:right w:val="single" w:sz="2" w:space="4" w:color="C0C0C0"/>
      </w:pBdr>
      <w:shd w:val="clear" w:color="auto" w:fill="FFFFDD"/>
      <w:spacing w:before="120" w:after="120" w:line="240" w:lineRule="auto"/>
      <w:ind w:left="720"/>
    </w:pPr>
    <w:rPr>
      <w:rFonts w:ascii="Times New Roman" w:eastAsia="Times" w:hAnsi="Times New Roman"/>
      <w:szCs w:val="20"/>
    </w:rPr>
  </w:style>
  <w:style w:type="paragraph" w:customStyle="1" w:styleId="Preformatted">
    <w:name w:val="Preformatted"/>
    <w:basedOn w:val="Normal"/>
    <w:next w:val="Normal"/>
    <w:rsid w:val="00603B47"/>
    <w:pPr>
      <w:pBdr>
        <w:top w:val="single" w:sz="2" w:space="1" w:color="auto"/>
        <w:left w:val="single" w:sz="2" w:space="4" w:color="auto"/>
        <w:bottom w:val="single" w:sz="2" w:space="1" w:color="auto"/>
        <w:right w:val="single" w:sz="2" w:space="4" w:color="auto"/>
      </w:pBdr>
      <w:shd w:val="clear" w:color="auto" w:fill="F3F3F3"/>
      <w:spacing w:after="0" w:line="240" w:lineRule="auto"/>
    </w:pPr>
    <w:rPr>
      <w:rFonts w:ascii="Courier New" w:eastAsia="Times" w:hAnsi="Courier New"/>
      <w:color w:val="333333"/>
      <w:sz w:val="20"/>
      <w:szCs w:val="20"/>
    </w:rPr>
  </w:style>
  <w:style w:type="paragraph" w:customStyle="1" w:styleId="AbstractHeader">
    <w:name w:val="Abstract Header"/>
    <w:basedOn w:val="Heading2"/>
    <w:next w:val="Normal"/>
    <w:rsid w:val="00603B47"/>
    <w:pPr>
      <w:keepLines w:val="0"/>
      <w:spacing w:before="240" w:after="60" w:line="480" w:lineRule="auto"/>
    </w:pPr>
    <w:rPr>
      <w:rFonts w:ascii="Times New Roman" w:eastAsia="Times" w:hAnsi="Times New Roman"/>
      <w:bCs w:val="0"/>
      <w:color w:val="5F5F5F"/>
      <w:sz w:val="28"/>
      <w:szCs w:val="20"/>
    </w:rPr>
  </w:style>
  <w:style w:type="paragraph" w:customStyle="1" w:styleId="Glossarytableheader">
    <w:name w:val="Glossary table header"/>
    <w:basedOn w:val="Normal"/>
    <w:next w:val="Normal"/>
    <w:rsid w:val="00603B47"/>
    <w:pPr>
      <w:spacing w:after="120" w:line="240" w:lineRule="auto"/>
    </w:pPr>
    <w:rPr>
      <w:rFonts w:ascii="Arial" w:eastAsia="Times" w:hAnsi="Arial"/>
      <w:b/>
      <w:color w:val="FF6600"/>
      <w:szCs w:val="20"/>
    </w:rPr>
  </w:style>
  <w:style w:type="paragraph" w:customStyle="1" w:styleId="Boxnumberandcaption">
    <w:name w:val="Box number and caption"/>
    <w:basedOn w:val="Heading3"/>
    <w:next w:val="Normal"/>
    <w:rsid w:val="00603B47"/>
    <w:pPr>
      <w:keepLines w:val="0"/>
      <w:shd w:val="clear" w:color="auto" w:fill="E6E6E6"/>
      <w:spacing w:before="120" w:after="60" w:line="480" w:lineRule="auto"/>
    </w:pPr>
    <w:rPr>
      <w:rFonts w:ascii="Arial" w:eastAsia="Times" w:hAnsi="Arial"/>
      <w:bCs w:val="0"/>
      <w:color w:val="666666"/>
      <w:sz w:val="24"/>
      <w:szCs w:val="28"/>
    </w:rPr>
  </w:style>
  <w:style w:type="paragraph" w:customStyle="1" w:styleId="Figurenumberandcaption">
    <w:name w:val="Figure number and caption"/>
    <w:basedOn w:val="Normal"/>
    <w:next w:val="Normal"/>
    <w:rsid w:val="00603B47"/>
    <w:pPr>
      <w:spacing w:before="120" w:after="120" w:line="240" w:lineRule="auto"/>
    </w:pPr>
    <w:rPr>
      <w:rFonts w:ascii="Arial" w:eastAsia="Times" w:hAnsi="Arial"/>
      <w:color w:val="000080"/>
      <w:sz w:val="24"/>
      <w:szCs w:val="20"/>
    </w:rPr>
  </w:style>
  <w:style w:type="paragraph" w:customStyle="1" w:styleId="Alternateheading">
    <w:name w:val="Alternate heading"/>
    <w:basedOn w:val="Normal"/>
    <w:next w:val="Normal"/>
    <w:rsid w:val="00603B47"/>
    <w:pPr>
      <w:spacing w:after="120" w:line="240" w:lineRule="auto"/>
    </w:pPr>
    <w:rPr>
      <w:rFonts w:ascii="Arial" w:eastAsia="Times" w:hAnsi="Arial"/>
      <w:b/>
      <w:color w:val="800080"/>
      <w:szCs w:val="20"/>
    </w:rPr>
  </w:style>
  <w:style w:type="character" w:customStyle="1" w:styleId="Glossaryref">
    <w:name w:val="Glossary ref"/>
    <w:basedOn w:val="DefaultParagraphFont"/>
    <w:rsid w:val="00603B47"/>
    <w:rPr>
      <w:color w:val="FF6600"/>
    </w:rPr>
  </w:style>
  <w:style w:type="paragraph" w:customStyle="1" w:styleId="Boxsubhead">
    <w:name w:val="Box subhead"/>
    <w:basedOn w:val="Heading4"/>
    <w:next w:val="Normal"/>
    <w:rsid w:val="00603B47"/>
    <w:rPr>
      <w:color w:val="808080"/>
      <w:sz w:val="22"/>
    </w:rPr>
  </w:style>
  <w:style w:type="paragraph" w:customStyle="1" w:styleId="Answer">
    <w:name w:val="Answer"/>
    <w:basedOn w:val="Normal"/>
    <w:next w:val="Normal"/>
    <w:rsid w:val="00603B47"/>
    <w:pPr>
      <w:pBdr>
        <w:top w:val="single" w:sz="4" w:space="1" w:color="FFFFFF"/>
        <w:left w:val="single" w:sz="4" w:space="4" w:color="FFFFFF"/>
        <w:bottom w:val="single" w:sz="4" w:space="1" w:color="FFFFFF"/>
        <w:right w:val="single" w:sz="4" w:space="4" w:color="FFFFFF"/>
      </w:pBdr>
      <w:shd w:val="clear" w:color="auto" w:fill="ECFEDA"/>
      <w:spacing w:after="120" w:line="240" w:lineRule="auto"/>
    </w:pPr>
    <w:rPr>
      <w:rFonts w:ascii="Times New Roman" w:eastAsia="Times" w:hAnsi="Times New Roman"/>
      <w:color w:val="800000"/>
      <w:sz w:val="24"/>
      <w:szCs w:val="20"/>
    </w:rPr>
  </w:style>
  <w:style w:type="paragraph" w:customStyle="1" w:styleId="Question">
    <w:name w:val="Question"/>
    <w:basedOn w:val="Normal"/>
    <w:next w:val="Normal"/>
    <w:rsid w:val="00603B47"/>
    <w:pPr>
      <w:pBdr>
        <w:top w:val="single" w:sz="4" w:space="1" w:color="FFFFFF"/>
        <w:left w:val="single" w:sz="4" w:space="4" w:color="FFFFFF"/>
        <w:bottom w:val="single" w:sz="4" w:space="1" w:color="FFFFFF"/>
        <w:right w:val="single" w:sz="4" w:space="4" w:color="FFFFFF"/>
      </w:pBdr>
      <w:shd w:val="clear" w:color="auto" w:fill="E9E6EE"/>
      <w:spacing w:after="120" w:line="240" w:lineRule="auto"/>
    </w:pPr>
    <w:rPr>
      <w:rFonts w:ascii="Verdana" w:eastAsia="Times" w:hAnsi="Verdana"/>
      <w:color w:val="333399"/>
      <w:sz w:val="24"/>
      <w:szCs w:val="20"/>
    </w:rPr>
  </w:style>
  <w:style w:type="character" w:customStyle="1" w:styleId="nc-highlight">
    <w:name w:val="nc-highlight"/>
    <w:basedOn w:val="DefaultParagraphFont"/>
    <w:rsid w:val="00603B47"/>
    <w:rPr>
      <w:bdr w:val="none" w:sz="0" w:space="0" w:color="auto"/>
      <w:shd w:val="clear" w:color="auto" w:fill="FFFF93"/>
    </w:rPr>
  </w:style>
  <w:style w:type="character" w:customStyle="1" w:styleId="nc-pageobject">
    <w:name w:val="nc-pageobject"/>
    <w:basedOn w:val="DefaultParagraphFont"/>
    <w:rsid w:val="00603B47"/>
    <w:rPr>
      <w:color w:val="993366"/>
      <w:bdr w:val="none" w:sz="0" w:space="0" w:color="auto"/>
      <w:shd w:val="clear" w:color="auto" w:fill="FFF0E1"/>
    </w:rPr>
  </w:style>
  <w:style w:type="character" w:customStyle="1" w:styleId="LabelorNumber">
    <w:name w:val="Label or Number"/>
    <w:basedOn w:val="DefaultParagraphFont"/>
    <w:rsid w:val="00603B47"/>
    <w:rPr>
      <w:rFonts w:ascii="Arial" w:hAnsi="Arial"/>
      <w:color w:val="auto"/>
      <w:sz w:val="22"/>
      <w:bdr w:val="none" w:sz="0" w:space="0" w:color="auto"/>
      <w:shd w:val="clear" w:color="auto" w:fill="33CCCC"/>
    </w:rPr>
  </w:style>
  <w:style w:type="paragraph" w:customStyle="1" w:styleId="Processinginstruction">
    <w:name w:val="Processing instruction"/>
    <w:basedOn w:val="Normal"/>
    <w:next w:val="Normal"/>
    <w:rsid w:val="00603B47"/>
    <w:pPr>
      <w:shd w:val="clear" w:color="auto" w:fill="D6FF61"/>
      <w:spacing w:after="120" w:line="240" w:lineRule="auto"/>
    </w:pPr>
    <w:rPr>
      <w:rFonts w:ascii="Courier New" w:eastAsia="Times" w:hAnsi="Courier New"/>
      <w:color w:val="000080"/>
      <w:sz w:val="24"/>
      <w:szCs w:val="20"/>
    </w:rPr>
  </w:style>
  <w:style w:type="character" w:customStyle="1" w:styleId="CharChar22">
    <w:name w:val="Char Char22"/>
    <w:basedOn w:val="DefaultParagraphFont"/>
    <w:locked/>
    <w:rsid w:val="00603B47"/>
    <w:rPr>
      <w:rFonts w:ascii="Arial" w:hAnsi="Arial"/>
      <w:b/>
      <w:sz w:val="24"/>
      <w:lang w:val="en-US" w:eastAsia="en-US" w:bidi="ar-SA"/>
    </w:rPr>
  </w:style>
  <w:style w:type="character" w:styleId="FollowedHyperlink">
    <w:name w:val="FollowedHyperlink"/>
    <w:basedOn w:val="DefaultParagraphFont"/>
    <w:rsid w:val="00603B47"/>
    <w:rPr>
      <w:color w:val="800080"/>
      <w:u w:val="single"/>
    </w:rPr>
  </w:style>
  <w:style w:type="paragraph" w:styleId="Header">
    <w:name w:val="header"/>
    <w:basedOn w:val="Normal"/>
    <w:link w:val="HeaderChar"/>
    <w:uiPriority w:val="99"/>
    <w:unhideWhenUsed/>
    <w:rsid w:val="0089742E"/>
    <w:pPr>
      <w:tabs>
        <w:tab w:val="center" w:pos="4513"/>
        <w:tab w:val="right" w:pos="9026"/>
      </w:tabs>
    </w:pPr>
  </w:style>
  <w:style w:type="character" w:customStyle="1" w:styleId="HeaderChar">
    <w:name w:val="Header Char"/>
    <w:basedOn w:val="DefaultParagraphFont"/>
    <w:link w:val="Header"/>
    <w:uiPriority w:val="99"/>
    <w:rsid w:val="0089742E"/>
    <w:rPr>
      <w:sz w:val="22"/>
      <w:szCs w:val="22"/>
      <w:lang w:val="en-US" w:eastAsia="en-US"/>
    </w:rPr>
  </w:style>
  <w:style w:type="paragraph" w:styleId="Footer">
    <w:name w:val="footer"/>
    <w:basedOn w:val="Normal"/>
    <w:link w:val="FooterChar"/>
    <w:uiPriority w:val="99"/>
    <w:unhideWhenUsed/>
    <w:rsid w:val="0089742E"/>
    <w:pPr>
      <w:tabs>
        <w:tab w:val="center" w:pos="4513"/>
        <w:tab w:val="right" w:pos="9026"/>
      </w:tabs>
    </w:pPr>
  </w:style>
  <w:style w:type="character" w:customStyle="1" w:styleId="FooterChar">
    <w:name w:val="Footer Char"/>
    <w:basedOn w:val="DefaultParagraphFont"/>
    <w:link w:val="Footer"/>
    <w:uiPriority w:val="99"/>
    <w:rsid w:val="0089742E"/>
    <w:rPr>
      <w:sz w:val="22"/>
      <w:szCs w:val="22"/>
      <w:lang w:val="en-US" w:eastAsia="en-US"/>
    </w:rPr>
  </w:style>
  <w:style w:type="character" w:styleId="CommentReference">
    <w:name w:val="annotation reference"/>
    <w:basedOn w:val="DefaultParagraphFont"/>
    <w:uiPriority w:val="99"/>
    <w:semiHidden/>
    <w:unhideWhenUsed/>
    <w:rsid w:val="00E63E4D"/>
    <w:rPr>
      <w:sz w:val="16"/>
      <w:szCs w:val="16"/>
    </w:rPr>
  </w:style>
  <w:style w:type="table" w:styleId="TableGrid">
    <w:name w:val="Table Grid"/>
    <w:basedOn w:val="TableNormal"/>
    <w:uiPriority w:val="59"/>
    <w:rsid w:val="00594C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740D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0D29"/>
    <w:rPr>
      <w:rFonts w:ascii="Tahoma" w:hAnsi="Tahoma" w:cs="Tahoma"/>
      <w:sz w:val="16"/>
      <w:szCs w:val="16"/>
      <w:lang w:val="en-US" w:eastAsia="en-US"/>
    </w:rPr>
  </w:style>
  <w:style w:type="paragraph" w:customStyle="1" w:styleId="Headiing1GIM">
    <w:name w:val="Headiing 1 GIM"/>
    <w:basedOn w:val="Heading1"/>
    <w:autoRedefine/>
    <w:qFormat/>
    <w:rsid w:val="0042793E"/>
    <w:pPr>
      <w:spacing w:line="360" w:lineRule="auto"/>
    </w:pPr>
    <w:rPr>
      <w:rFonts w:cs="Arial"/>
      <w:caps/>
      <w:color w:val="000000"/>
      <w:sz w:val="24"/>
      <w:szCs w:val="24"/>
    </w:rPr>
  </w:style>
  <w:style w:type="paragraph" w:customStyle="1" w:styleId="StyleHeading1GIM">
    <w:name w:val="Style Heading 1 GIM"/>
    <w:basedOn w:val="Heading2"/>
    <w:rsid w:val="00D94E78"/>
    <w:pPr>
      <w:jc w:val="center"/>
    </w:pPr>
  </w:style>
  <w:style w:type="paragraph" w:customStyle="1" w:styleId="StyleHeading2Heading2GIM12ptNotBoldBlack">
    <w:name w:val="Style Heading 2Heading 2 GIM + 12 pt Not Bold Black"/>
    <w:basedOn w:val="Heading3"/>
    <w:qFormat/>
    <w:rsid w:val="00320B72"/>
    <w:rPr>
      <w:b w:val="0"/>
      <w:bCs w:val="0"/>
      <w:color w:val="000000"/>
      <w:sz w:val="24"/>
    </w:rPr>
  </w:style>
  <w:style w:type="paragraph" w:customStyle="1" w:styleId="Heading3GIM">
    <w:name w:val="Heading 3 GIM"/>
    <w:basedOn w:val="Heading3"/>
    <w:rsid w:val="00E24672"/>
    <w:pPr>
      <w:spacing w:before="0" w:line="480" w:lineRule="auto"/>
    </w:pPr>
    <w:rPr>
      <w:rFonts w:ascii="Arial" w:hAnsi="Arial"/>
      <w:i/>
      <w:color w:val="auto"/>
      <w:sz w:val="24"/>
      <w:szCs w:val="20"/>
    </w:rPr>
  </w:style>
  <w:style w:type="character" w:customStyle="1" w:styleId="fm-footnote-body">
    <w:name w:val="fm-footnote-body"/>
    <w:basedOn w:val="DefaultParagraphFont"/>
    <w:rsid w:val="0044129B"/>
  </w:style>
  <w:style w:type="paragraph" w:customStyle="1" w:styleId="Default">
    <w:name w:val="Default"/>
    <w:rsid w:val="005E5C4B"/>
    <w:pPr>
      <w:autoSpaceDE w:val="0"/>
      <w:autoSpaceDN w:val="0"/>
      <w:adjustRightInd w:val="0"/>
    </w:pPr>
    <w:rPr>
      <w:rFonts w:ascii="Arial" w:hAnsi="Arial" w:cs="Arial"/>
      <w:color w:val="000000"/>
      <w:sz w:val="24"/>
      <w:szCs w:val="24"/>
    </w:rPr>
  </w:style>
  <w:style w:type="table" w:customStyle="1" w:styleId="TableGridLight1">
    <w:name w:val="Table Grid Light1"/>
    <w:basedOn w:val="TableNormal"/>
    <w:uiPriority w:val="40"/>
    <w:rsid w:val="005E5C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6F31B9"/>
    <w:pPr>
      <w:spacing w:after="0"/>
      <w:jc w:val="center"/>
    </w:pPr>
    <w:rPr>
      <w:noProof/>
    </w:rPr>
  </w:style>
  <w:style w:type="character" w:customStyle="1" w:styleId="EndNoteBibliographyTitleChar">
    <w:name w:val="EndNote Bibliography Title Char"/>
    <w:basedOn w:val="DefaultParagraphFont"/>
    <w:link w:val="EndNoteBibliographyTitle"/>
    <w:rsid w:val="006F31B9"/>
    <w:rPr>
      <w:noProof/>
      <w:sz w:val="22"/>
      <w:szCs w:val="22"/>
      <w:lang w:val="en-US" w:eastAsia="en-US"/>
    </w:rPr>
  </w:style>
  <w:style w:type="paragraph" w:customStyle="1" w:styleId="EndNoteBibliography">
    <w:name w:val="EndNote Bibliography"/>
    <w:basedOn w:val="Normal"/>
    <w:link w:val="EndNoteBibliographyChar"/>
    <w:rsid w:val="006F31B9"/>
    <w:pPr>
      <w:spacing w:line="240" w:lineRule="auto"/>
    </w:pPr>
    <w:rPr>
      <w:noProof/>
    </w:rPr>
  </w:style>
  <w:style w:type="character" w:customStyle="1" w:styleId="EndNoteBibliographyChar">
    <w:name w:val="EndNote Bibliography Char"/>
    <w:basedOn w:val="DefaultParagraphFont"/>
    <w:link w:val="EndNoteBibliography"/>
    <w:rsid w:val="006F31B9"/>
    <w:rPr>
      <w:noProof/>
      <w:sz w:val="22"/>
      <w:szCs w:val="22"/>
      <w:lang w:val="en-US" w:eastAsia="en-US"/>
    </w:rPr>
  </w:style>
  <w:style w:type="paragraph" w:styleId="HTMLPreformatted">
    <w:name w:val="HTML Preformatted"/>
    <w:basedOn w:val="Normal"/>
    <w:link w:val="HTMLPreformattedChar"/>
    <w:uiPriority w:val="99"/>
    <w:unhideWhenUsed/>
    <w:rsid w:val="006F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31B9"/>
    <w:rPr>
      <w:rFonts w:ascii="Courier New" w:eastAsia="Times New Roman" w:hAnsi="Courier New" w:cs="Courier New"/>
      <w:lang w:val="en-US" w:eastAsia="en-US"/>
    </w:rPr>
  </w:style>
  <w:style w:type="character" w:customStyle="1" w:styleId="selected">
    <w:name w:val="selected"/>
    <w:basedOn w:val="DefaultParagraphFont"/>
    <w:rsid w:val="007B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4524">
      <w:bodyDiv w:val="1"/>
      <w:marLeft w:val="0"/>
      <w:marRight w:val="0"/>
      <w:marTop w:val="0"/>
      <w:marBottom w:val="0"/>
      <w:divBdr>
        <w:top w:val="none" w:sz="0" w:space="0" w:color="auto"/>
        <w:left w:val="none" w:sz="0" w:space="0" w:color="auto"/>
        <w:bottom w:val="none" w:sz="0" w:space="0" w:color="auto"/>
        <w:right w:val="none" w:sz="0" w:space="0" w:color="auto"/>
      </w:divBdr>
    </w:div>
    <w:div w:id="474562848">
      <w:bodyDiv w:val="1"/>
      <w:marLeft w:val="0"/>
      <w:marRight w:val="0"/>
      <w:marTop w:val="0"/>
      <w:marBottom w:val="0"/>
      <w:divBdr>
        <w:top w:val="none" w:sz="0" w:space="0" w:color="auto"/>
        <w:left w:val="none" w:sz="0" w:space="0" w:color="auto"/>
        <w:bottom w:val="none" w:sz="0" w:space="0" w:color="auto"/>
        <w:right w:val="none" w:sz="0" w:space="0" w:color="auto"/>
      </w:divBdr>
    </w:div>
    <w:div w:id="748118262">
      <w:bodyDiv w:val="1"/>
      <w:marLeft w:val="0"/>
      <w:marRight w:val="0"/>
      <w:marTop w:val="0"/>
      <w:marBottom w:val="0"/>
      <w:divBdr>
        <w:top w:val="none" w:sz="0" w:space="0" w:color="auto"/>
        <w:left w:val="none" w:sz="0" w:space="0" w:color="auto"/>
        <w:bottom w:val="none" w:sz="0" w:space="0" w:color="auto"/>
        <w:right w:val="none" w:sz="0" w:space="0" w:color="auto"/>
      </w:divBdr>
      <w:divsChild>
        <w:div w:id="753669029">
          <w:marLeft w:val="0"/>
          <w:marRight w:val="0"/>
          <w:marTop w:val="0"/>
          <w:marBottom w:val="0"/>
          <w:divBdr>
            <w:top w:val="none" w:sz="0" w:space="0" w:color="auto"/>
            <w:left w:val="none" w:sz="0" w:space="0" w:color="auto"/>
            <w:bottom w:val="none" w:sz="0" w:space="0" w:color="auto"/>
            <w:right w:val="none" w:sz="0" w:space="0" w:color="auto"/>
          </w:divBdr>
        </w:div>
        <w:div w:id="936399465">
          <w:marLeft w:val="0"/>
          <w:marRight w:val="0"/>
          <w:marTop w:val="0"/>
          <w:marBottom w:val="0"/>
          <w:divBdr>
            <w:top w:val="none" w:sz="0" w:space="0" w:color="auto"/>
            <w:left w:val="none" w:sz="0" w:space="0" w:color="auto"/>
            <w:bottom w:val="none" w:sz="0" w:space="0" w:color="auto"/>
            <w:right w:val="none" w:sz="0" w:space="0" w:color="auto"/>
          </w:divBdr>
        </w:div>
      </w:divsChild>
    </w:div>
    <w:div w:id="1325936785">
      <w:bodyDiv w:val="1"/>
      <w:marLeft w:val="0"/>
      <w:marRight w:val="0"/>
      <w:marTop w:val="0"/>
      <w:marBottom w:val="0"/>
      <w:divBdr>
        <w:top w:val="none" w:sz="0" w:space="0" w:color="auto"/>
        <w:left w:val="none" w:sz="0" w:space="0" w:color="auto"/>
        <w:bottom w:val="none" w:sz="0" w:space="0" w:color="auto"/>
        <w:right w:val="none" w:sz="0" w:space="0" w:color="auto"/>
      </w:divBdr>
      <w:divsChild>
        <w:div w:id="1632861185">
          <w:marLeft w:val="0"/>
          <w:marRight w:val="0"/>
          <w:marTop w:val="0"/>
          <w:marBottom w:val="0"/>
          <w:divBdr>
            <w:top w:val="none" w:sz="0" w:space="0" w:color="auto"/>
            <w:left w:val="none" w:sz="0" w:space="0" w:color="auto"/>
            <w:bottom w:val="none" w:sz="0" w:space="0" w:color="auto"/>
            <w:right w:val="none" w:sz="0" w:space="0" w:color="auto"/>
          </w:divBdr>
          <w:divsChild>
            <w:div w:id="2016027842">
              <w:marLeft w:val="0"/>
              <w:marRight w:val="0"/>
              <w:marTop w:val="0"/>
              <w:marBottom w:val="0"/>
              <w:divBdr>
                <w:top w:val="none" w:sz="0" w:space="0" w:color="auto"/>
                <w:left w:val="none" w:sz="0" w:space="0" w:color="auto"/>
                <w:bottom w:val="none" w:sz="0" w:space="0" w:color="auto"/>
                <w:right w:val="none" w:sz="0" w:space="0" w:color="auto"/>
              </w:divBdr>
            </w:div>
            <w:div w:id="10200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18985">
      <w:bodyDiv w:val="1"/>
      <w:marLeft w:val="0"/>
      <w:marRight w:val="0"/>
      <w:marTop w:val="0"/>
      <w:marBottom w:val="0"/>
      <w:divBdr>
        <w:top w:val="none" w:sz="0" w:space="0" w:color="auto"/>
        <w:left w:val="none" w:sz="0" w:space="0" w:color="auto"/>
        <w:bottom w:val="none" w:sz="0" w:space="0" w:color="auto"/>
        <w:right w:val="none" w:sz="0" w:space="0" w:color="auto"/>
      </w:divBdr>
    </w:div>
    <w:div w:id="1798061815">
      <w:bodyDiv w:val="1"/>
      <w:marLeft w:val="0"/>
      <w:marRight w:val="0"/>
      <w:marTop w:val="0"/>
      <w:marBottom w:val="0"/>
      <w:divBdr>
        <w:top w:val="none" w:sz="0" w:space="0" w:color="auto"/>
        <w:left w:val="none" w:sz="0" w:space="0" w:color="auto"/>
        <w:bottom w:val="none" w:sz="0" w:space="0" w:color="auto"/>
        <w:right w:val="none" w:sz="0" w:space="0" w:color="auto"/>
      </w:divBdr>
      <w:divsChild>
        <w:div w:id="1726709752">
          <w:marLeft w:val="720"/>
          <w:marRight w:val="0"/>
          <w:marTop w:val="0"/>
          <w:marBottom w:val="0"/>
          <w:divBdr>
            <w:top w:val="none" w:sz="0" w:space="0" w:color="auto"/>
            <w:left w:val="none" w:sz="0" w:space="0" w:color="auto"/>
            <w:bottom w:val="none" w:sz="0" w:space="0" w:color="auto"/>
            <w:right w:val="none" w:sz="0" w:space="0" w:color="auto"/>
          </w:divBdr>
        </w:div>
        <w:div w:id="2010402954">
          <w:marLeft w:val="720"/>
          <w:marRight w:val="0"/>
          <w:marTop w:val="0"/>
          <w:marBottom w:val="0"/>
          <w:divBdr>
            <w:top w:val="none" w:sz="0" w:space="0" w:color="auto"/>
            <w:left w:val="none" w:sz="0" w:space="0" w:color="auto"/>
            <w:bottom w:val="none" w:sz="0" w:space="0" w:color="auto"/>
            <w:right w:val="none" w:sz="0" w:space="0" w:color="auto"/>
          </w:divBdr>
        </w:div>
        <w:div w:id="1551652894">
          <w:marLeft w:val="720"/>
          <w:marRight w:val="0"/>
          <w:marTop w:val="0"/>
          <w:marBottom w:val="0"/>
          <w:divBdr>
            <w:top w:val="none" w:sz="0" w:space="0" w:color="auto"/>
            <w:left w:val="none" w:sz="0" w:space="0" w:color="auto"/>
            <w:bottom w:val="none" w:sz="0" w:space="0" w:color="auto"/>
            <w:right w:val="none" w:sz="0" w:space="0" w:color="auto"/>
          </w:divBdr>
        </w:div>
        <w:div w:id="427581729">
          <w:marLeft w:val="720"/>
          <w:marRight w:val="0"/>
          <w:marTop w:val="0"/>
          <w:marBottom w:val="0"/>
          <w:divBdr>
            <w:top w:val="none" w:sz="0" w:space="0" w:color="auto"/>
            <w:left w:val="none" w:sz="0" w:space="0" w:color="auto"/>
            <w:bottom w:val="none" w:sz="0" w:space="0" w:color="auto"/>
            <w:right w:val="none" w:sz="0" w:space="0" w:color="auto"/>
          </w:divBdr>
        </w:div>
        <w:div w:id="1503858404">
          <w:marLeft w:val="720"/>
          <w:marRight w:val="0"/>
          <w:marTop w:val="0"/>
          <w:marBottom w:val="0"/>
          <w:divBdr>
            <w:top w:val="none" w:sz="0" w:space="0" w:color="auto"/>
            <w:left w:val="none" w:sz="0" w:space="0" w:color="auto"/>
            <w:bottom w:val="none" w:sz="0" w:space="0" w:color="auto"/>
            <w:right w:val="none" w:sz="0" w:space="0" w:color="auto"/>
          </w:divBdr>
        </w:div>
        <w:div w:id="1368289909">
          <w:marLeft w:val="720"/>
          <w:marRight w:val="0"/>
          <w:marTop w:val="0"/>
          <w:marBottom w:val="0"/>
          <w:divBdr>
            <w:top w:val="none" w:sz="0" w:space="0" w:color="auto"/>
            <w:left w:val="none" w:sz="0" w:space="0" w:color="auto"/>
            <w:bottom w:val="none" w:sz="0" w:space="0" w:color="auto"/>
            <w:right w:val="none" w:sz="0" w:space="0" w:color="auto"/>
          </w:divBdr>
        </w:div>
        <w:div w:id="775565799">
          <w:marLeft w:val="720"/>
          <w:marRight w:val="0"/>
          <w:marTop w:val="0"/>
          <w:marBottom w:val="0"/>
          <w:divBdr>
            <w:top w:val="none" w:sz="0" w:space="0" w:color="auto"/>
            <w:left w:val="none" w:sz="0" w:space="0" w:color="auto"/>
            <w:bottom w:val="none" w:sz="0" w:space="0" w:color="auto"/>
            <w:right w:val="none" w:sz="0" w:space="0" w:color="auto"/>
          </w:divBdr>
        </w:div>
        <w:div w:id="92823792">
          <w:marLeft w:val="720"/>
          <w:marRight w:val="0"/>
          <w:marTop w:val="0"/>
          <w:marBottom w:val="0"/>
          <w:divBdr>
            <w:top w:val="none" w:sz="0" w:space="0" w:color="auto"/>
            <w:left w:val="none" w:sz="0" w:space="0" w:color="auto"/>
            <w:bottom w:val="none" w:sz="0" w:space="0" w:color="auto"/>
            <w:right w:val="none" w:sz="0" w:space="0" w:color="auto"/>
          </w:divBdr>
        </w:div>
        <w:div w:id="1866940456">
          <w:marLeft w:val="720"/>
          <w:marRight w:val="0"/>
          <w:marTop w:val="0"/>
          <w:marBottom w:val="0"/>
          <w:divBdr>
            <w:top w:val="none" w:sz="0" w:space="0" w:color="auto"/>
            <w:left w:val="none" w:sz="0" w:space="0" w:color="auto"/>
            <w:bottom w:val="none" w:sz="0" w:space="0" w:color="auto"/>
            <w:right w:val="none" w:sz="0" w:space="0" w:color="auto"/>
          </w:divBdr>
        </w:div>
      </w:divsChild>
    </w:div>
    <w:div w:id="19334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oodeve@shef.ac.uk" TargetMode="External"/><Relationship Id="rId13" Type="http://schemas.openxmlformats.org/officeDocument/2006/relationships/hyperlink" Target="http://browser.1000genomes.org" TargetMode="External"/><Relationship Id="rId18" Type="http://schemas.openxmlformats.org/officeDocument/2006/relationships/hyperlink" Target="https://grenada.lumc.nl/LOVD2/VWF/home.php?select_db=VWF" TargetMode="External"/><Relationship Id="rId26" Type="http://schemas.openxmlformats.org/officeDocument/2006/relationships/hyperlink" Target="http://www.cbcb.umd.edu/software/GeneSplicer/gene_spl.shtml" TargetMode="External"/><Relationship Id="rId3" Type="http://schemas.openxmlformats.org/officeDocument/2006/relationships/styles" Target="styles.xml"/><Relationship Id="rId21" Type="http://schemas.openxmlformats.org/officeDocument/2006/relationships/hyperlink" Target="http://genetics.bwh.harvard.edu/pph2/" TargetMode="External"/><Relationship Id="rId7" Type="http://schemas.openxmlformats.org/officeDocument/2006/relationships/endnotes" Target="endnotes.xml"/><Relationship Id="rId12" Type="http://schemas.openxmlformats.org/officeDocument/2006/relationships/hyperlink" Target="http://exac.broadinstitute.org/" TargetMode="External"/><Relationship Id="rId17" Type="http://schemas.openxmlformats.org/officeDocument/2006/relationships/hyperlink" Target="http://www.factorix.org/" TargetMode="External"/><Relationship Id="rId25" Type="http://schemas.openxmlformats.org/officeDocument/2006/relationships/hyperlink" Target="http://omictools.com/nnsplice-tool" TargetMode="External"/><Relationship Id="rId2" Type="http://schemas.openxmlformats.org/officeDocument/2006/relationships/numbering" Target="numbering.xml"/><Relationship Id="rId16" Type="http://schemas.openxmlformats.org/officeDocument/2006/relationships/hyperlink" Target="http://www.hemobase.com/EN/index.htm" TargetMode="External"/><Relationship Id="rId20" Type="http://schemas.openxmlformats.org/officeDocument/2006/relationships/hyperlink" Target="http://sift.jcv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snp/" TargetMode="External"/><Relationship Id="rId24" Type="http://schemas.openxmlformats.org/officeDocument/2006/relationships/hyperlink" Target="http://www.umd.be/HSF3/" TargetMode="External"/><Relationship Id="rId5" Type="http://schemas.openxmlformats.org/officeDocument/2006/relationships/webSettings" Target="webSettings.xml"/><Relationship Id="rId15" Type="http://schemas.openxmlformats.org/officeDocument/2006/relationships/hyperlink" Target="http://www.cdc.gov/ncbddd/hemophilia/champs.html" TargetMode="External"/><Relationship Id="rId23" Type="http://schemas.openxmlformats.org/officeDocument/2006/relationships/hyperlink" Target="http://mutationassessor.org/" TargetMode="External"/><Relationship Id="rId28" Type="http://schemas.openxmlformats.org/officeDocument/2006/relationships/fontTable" Target="fontTable.xml"/><Relationship Id="rId10" Type="http://schemas.openxmlformats.org/officeDocument/2006/relationships/hyperlink" Target="http://evs.gs.washington.edu/EVS/" TargetMode="External"/><Relationship Id="rId19" Type="http://schemas.openxmlformats.org/officeDocument/2006/relationships/hyperlink" Target="http://mutpred.mutdb.org/" TargetMode="External"/><Relationship Id="rId4" Type="http://schemas.openxmlformats.org/officeDocument/2006/relationships/settings" Target="settings.xml"/><Relationship Id="rId9" Type="http://schemas.openxmlformats.org/officeDocument/2006/relationships/hyperlink" Target="http://www.mylifeourfuture.org" TargetMode="External"/><Relationship Id="rId14" Type="http://schemas.openxmlformats.org/officeDocument/2006/relationships/hyperlink" Target="http://www.factorviii-db.org/" TargetMode="External"/><Relationship Id="rId22" Type="http://schemas.openxmlformats.org/officeDocument/2006/relationships/hyperlink" Target="https://www.rostlab.org/services/sna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D844-89C1-4D42-9601-150E7E8A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Von Willebrand Disease</vt:lpstr>
    </vt:vector>
  </TitlesOfParts>
  <Company>TOSHIBA</Company>
  <LinksUpToDate>false</LinksUpToDate>
  <CharactersWithSpaces>39575</CharactersWithSpaces>
  <SharedDoc>false</SharedDoc>
  <HLinks>
    <vt:vector size="90" baseType="variant">
      <vt:variant>
        <vt:i4>7995519</vt:i4>
      </vt:variant>
      <vt:variant>
        <vt:i4>39</vt:i4>
      </vt:variant>
      <vt:variant>
        <vt:i4>0</vt:i4>
      </vt:variant>
      <vt:variant>
        <vt:i4>5</vt:i4>
      </vt:variant>
      <vt:variant>
        <vt:lpwstr>http://www.vwf.group.shef.ac.uk/index.html</vt:lpwstr>
      </vt:variant>
      <vt:variant>
        <vt:lpwstr/>
      </vt:variant>
      <vt:variant>
        <vt:i4>4980841</vt:i4>
      </vt:variant>
      <vt:variant>
        <vt:i4>36</vt:i4>
      </vt:variant>
      <vt:variant>
        <vt:i4>0</vt:i4>
      </vt:variant>
      <vt:variant>
        <vt:i4>5</vt:i4>
      </vt:variant>
      <vt:variant>
        <vt:lpwstr>http://www.hgvs.org</vt:lpwstr>
      </vt:variant>
      <vt:variant>
        <vt:lpwstr/>
      </vt:variant>
      <vt:variant>
        <vt:i4>1966170</vt:i4>
      </vt:variant>
      <vt:variant>
        <vt:i4>33</vt:i4>
      </vt:variant>
      <vt:variant>
        <vt:i4>0</vt:i4>
      </vt:variant>
      <vt:variant>
        <vt:i4>5</vt:i4>
      </vt:variant>
      <vt:variant>
        <vt:lpwstr>http://www.ncbi.nlm.nih.gov/SNP/snp_ref.cgi?rs=41402545</vt:lpwstr>
      </vt:variant>
      <vt:variant>
        <vt:lpwstr/>
      </vt:variant>
      <vt:variant>
        <vt:i4>1769561</vt:i4>
      </vt:variant>
      <vt:variant>
        <vt:i4>30</vt:i4>
      </vt:variant>
      <vt:variant>
        <vt:i4>0</vt:i4>
      </vt:variant>
      <vt:variant>
        <vt:i4>5</vt:i4>
      </vt:variant>
      <vt:variant>
        <vt:lpwstr>http://www.ncbi.nlm.nih.gov/SNP/snp_ref.cgi?rs=36115023</vt:lpwstr>
      </vt:variant>
      <vt:variant>
        <vt:lpwstr/>
      </vt:variant>
      <vt:variant>
        <vt:i4>2949225</vt:i4>
      </vt:variant>
      <vt:variant>
        <vt:i4>27</vt:i4>
      </vt:variant>
      <vt:variant>
        <vt:i4>0</vt:i4>
      </vt:variant>
      <vt:variant>
        <vt:i4>5</vt:i4>
      </vt:variant>
      <vt:variant>
        <vt:lpwstr>http://www.ncbi.nlm.nih.gov/SNP/snp_ref.cgi?rs=216310</vt:lpwstr>
      </vt:variant>
      <vt:variant>
        <vt:lpwstr/>
      </vt:variant>
      <vt:variant>
        <vt:i4>2883689</vt:i4>
      </vt:variant>
      <vt:variant>
        <vt:i4>24</vt:i4>
      </vt:variant>
      <vt:variant>
        <vt:i4>0</vt:i4>
      </vt:variant>
      <vt:variant>
        <vt:i4>5</vt:i4>
      </vt:variant>
      <vt:variant>
        <vt:lpwstr>http://www.ncbi.nlm.nih.gov/SNP/snp_ref.cgi?rs=216311</vt:lpwstr>
      </vt:variant>
      <vt:variant>
        <vt:lpwstr/>
      </vt:variant>
      <vt:variant>
        <vt:i4>2687061</vt:i4>
      </vt:variant>
      <vt:variant>
        <vt:i4>21</vt:i4>
      </vt:variant>
      <vt:variant>
        <vt:i4>0</vt:i4>
      </vt:variant>
      <vt:variant>
        <vt:i4>5</vt:i4>
      </vt:variant>
      <vt:variant>
        <vt:lpwstr>http://www.ncbi.nlm.nih.gov/SNP/snp_ref.cgi?rs=1063856</vt:lpwstr>
      </vt:variant>
      <vt:variant>
        <vt:lpwstr/>
      </vt:variant>
      <vt:variant>
        <vt:i4>1507409</vt:i4>
      </vt:variant>
      <vt:variant>
        <vt:i4>18</vt:i4>
      </vt:variant>
      <vt:variant>
        <vt:i4>0</vt:i4>
      </vt:variant>
      <vt:variant>
        <vt:i4>5</vt:i4>
      </vt:variant>
      <vt:variant>
        <vt:lpwstr>http://www.ncbi.nlm.nih.gov/SNP/snp_ref.cgi?rs=10622288</vt:lpwstr>
      </vt:variant>
      <vt:variant>
        <vt:lpwstr/>
      </vt:variant>
      <vt:variant>
        <vt:i4>655426</vt:i4>
      </vt:variant>
      <vt:variant>
        <vt:i4>15</vt:i4>
      </vt:variant>
      <vt:variant>
        <vt:i4>0</vt:i4>
      </vt:variant>
      <vt:variant>
        <vt:i4>5</vt:i4>
      </vt:variant>
      <vt:variant>
        <vt:lpwstr>http://www.vwf.group.shef.ac.uk/</vt:lpwstr>
      </vt:variant>
      <vt:variant>
        <vt:lpwstr/>
      </vt:variant>
      <vt:variant>
        <vt:i4>4980841</vt:i4>
      </vt:variant>
      <vt:variant>
        <vt:i4>12</vt:i4>
      </vt:variant>
      <vt:variant>
        <vt:i4>0</vt:i4>
      </vt:variant>
      <vt:variant>
        <vt:i4>5</vt:i4>
      </vt:variant>
      <vt:variant>
        <vt:lpwstr>http://www.hgvs.org</vt:lpwstr>
      </vt:variant>
      <vt:variant>
        <vt:lpwstr/>
      </vt:variant>
      <vt:variant>
        <vt:i4>1769561</vt:i4>
      </vt:variant>
      <vt:variant>
        <vt:i4>9</vt:i4>
      </vt:variant>
      <vt:variant>
        <vt:i4>0</vt:i4>
      </vt:variant>
      <vt:variant>
        <vt:i4>5</vt:i4>
      </vt:variant>
      <vt:variant>
        <vt:lpwstr>http://www.ncbi.nlm.nih.gov/SNP/snp_ref.cgi?rs=36115023</vt:lpwstr>
      </vt:variant>
      <vt:variant>
        <vt:lpwstr/>
      </vt:variant>
      <vt:variant>
        <vt:i4>1966170</vt:i4>
      </vt:variant>
      <vt:variant>
        <vt:i4>6</vt:i4>
      </vt:variant>
      <vt:variant>
        <vt:i4>0</vt:i4>
      </vt:variant>
      <vt:variant>
        <vt:i4>5</vt:i4>
      </vt:variant>
      <vt:variant>
        <vt:lpwstr>http://www.ncbi.nlm.nih.gov/SNP/snp_ref.cgi?rs=41402545</vt:lpwstr>
      </vt:variant>
      <vt:variant>
        <vt:lpwstr/>
      </vt:variant>
      <vt:variant>
        <vt:i4>7536677</vt:i4>
      </vt:variant>
      <vt:variant>
        <vt:i4>3</vt:i4>
      </vt:variant>
      <vt:variant>
        <vt:i4>0</vt:i4>
      </vt:variant>
      <vt:variant>
        <vt:i4>5</vt:i4>
      </vt:variant>
      <vt:variant>
        <vt:lpwstr>mailto:a.goodeve@shef.ac.uk</vt:lpwstr>
      </vt:variant>
      <vt:variant>
        <vt:lpwstr/>
      </vt:variant>
      <vt:variant>
        <vt:i4>5374074</vt:i4>
      </vt:variant>
      <vt:variant>
        <vt:i4>0</vt:i4>
      </vt:variant>
      <vt:variant>
        <vt:i4>0</vt:i4>
      </vt:variant>
      <vt:variant>
        <vt:i4>5</vt:i4>
      </vt:variant>
      <vt:variant>
        <vt:lpwstr>mailto:jamesp@queensu.ca</vt:lpwstr>
      </vt:variant>
      <vt:variant>
        <vt:lpwstr/>
      </vt:variant>
      <vt:variant>
        <vt:i4>1179763</vt:i4>
      </vt:variant>
      <vt:variant>
        <vt:i4>46260</vt:i4>
      </vt:variant>
      <vt:variant>
        <vt:i4>1025</vt:i4>
      </vt:variant>
      <vt:variant>
        <vt:i4>1</vt:i4>
      </vt:variant>
      <vt:variant>
        <vt:lpwstr>von-willebrand Figure 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 Willebrand Disease</dc:title>
  <dc:creator>Valued Acer Customer</dc:creator>
  <cp:lastModifiedBy>UOS</cp:lastModifiedBy>
  <cp:revision>2</cp:revision>
  <cp:lastPrinted>2010-06-07T11:36:00Z</cp:lastPrinted>
  <dcterms:created xsi:type="dcterms:W3CDTF">2016-08-11T16:38:00Z</dcterms:created>
  <dcterms:modified xsi:type="dcterms:W3CDTF">2016-08-11T16:38:00Z</dcterms:modified>
</cp:coreProperties>
</file>