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05A79" w14:textId="77777777" w:rsidR="002B4711" w:rsidRPr="00FC26D6" w:rsidRDefault="002B4711">
      <w:pPr>
        <w:rPr>
          <w:rFonts w:ascii="Calibri Light" w:hAnsi="Calibri Light"/>
          <w:i/>
        </w:rPr>
      </w:pPr>
      <w:r w:rsidRPr="00FC26D6">
        <w:rPr>
          <w:rFonts w:ascii="Calibri Light" w:hAnsi="Calibri Light"/>
          <w:i/>
        </w:rPr>
        <w:t xml:space="preserve">Adaptation, </w:t>
      </w:r>
      <w:proofErr w:type="spellStart"/>
      <w:r w:rsidRPr="00FC26D6">
        <w:rPr>
          <w:rFonts w:ascii="Calibri Light" w:hAnsi="Calibri Light"/>
          <w:i/>
        </w:rPr>
        <w:t>Intermediality</w:t>
      </w:r>
      <w:proofErr w:type="spellEnd"/>
      <w:r w:rsidRPr="00FC26D6">
        <w:rPr>
          <w:rFonts w:ascii="Calibri Light" w:hAnsi="Calibri Light"/>
          <w:i/>
        </w:rPr>
        <w:t xml:space="preserve"> and the British Celebrity Biopic</w:t>
      </w:r>
    </w:p>
    <w:p w14:paraId="4B2BB5D0" w14:textId="77777777" w:rsidR="006D15A7" w:rsidRDefault="006D15A7">
      <w:pPr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Márta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Minier</w:t>
      </w:r>
      <w:proofErr w:type="spellEnd"/>
      <w:r>
        <w:rPr>
          <w:rFonts w:ascii="Calibri Light" w:hAnsi="Calibri Light"/>
        </w:rPr>
        <w:t xml:space="preserve"> and </w:t>
      </w:r>
      <w:proofErr w:type="spellStart"/>
      <w:r>
        <w:rPr>
          <w:rFonts w:ascii="Calibri Light" w:hAnsi="Calibri Light"/>
        </w:rPr>
        <w:t>Maddalena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Pennacchia</w:t>
      </w:r>
      <w:proofErr w:type="spellEnd"/>
      <w:r>
        <w:rPr>
          <w:rFonts w:ascii="Calibri Light" w:hAnsi="Calibri Light"/>
        </w:rPr>
        <w:t xml:space="preserve"> (eds.) (2014)</w:t>
      </w:r>
    </w:p>
    <w:p w14:paraId="66EACEF1" w14:textId="77777777" w:rsidR="006D15A7" w:rsidRDefault="006D15A7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UK: </w:t>
      </w:r>
      <w:proofErr w:type="spellStart"/>
      <w:r>
        <w:rPr>
          <w:rFonts w:ascii="Calibri Light" w:hAnsi="Calibri Light"/>
        </w:rPr>
        <w:t>Ashgate</w:t>
      </w:r>
      <w:proofErr w:type="spellEnd"/>
      <w:r>
        <w:rPr>
          <w:rFonts w:ascii="Calibri Light" w:hAnsi="Calibri Light"/>
        </w:rPr>
        <w:t xml:space="preserve">, </w:t>
      </w:r>
      <w:proofErr w:type="gramStart"/>
      <w:r>
        <w:rPr>
          <w:rFonts w:ascii="Calibri Light" w:hAnsi="Calibri Light"/>
        </w:rPr>
        <w:t>234pp.,</w:t>
      </w:r>
      <w:proofErr w:type="gramEnd"/>
    </w:p>
    <w:p w14:paraId="5911E058" w14:textId="77777777" w:rsidR="006D15A7" w:rsidRDefault="006D15A7">
      <w:pPr>
        <w:rPr>
          <w:rFonts w:ascii="Calibri Light" w:hAnsi="Calibri Light"/>
        </w:rPr>
      </w:pPr>
      <w:r>
        <w:rPr>
          <w:rFonts w:ascii="Calibri Light" w:hAnsi="Calibri Light"/>
        </w:rPr>
        <w:t>ISBN: 9781409461265, h/</w:t>
      </w:r>
      <w:proofErr w:type="spellStart"/>
      <w:r>
        <w:rPr>
          <w:rFonts w:ascii="Calibri Light" w:hAnsi="Calibri Light"/>
        </w:rPr>
        <w:t>bk</w:t>
      </w:r>
      <w:proofErr w:type="spellEnd"/>
      <w:r>
        <w:rPr>
          <w:rFonts w:ascii="Calibri Light" w:hAnsi="Calibri Light"/>
        </w:rPr>
        <w:t>, £95.00</w:t>
      </w:r>
    </w:p>
    <w:p w14:paraId="1DD88648" w14:textId="77777777" w:rsidR="002B4711" w:rsidRDefault="006D15A7">
      <w:pPr>
        <w:rPr>
          <w:rFonts w:ascii="Calibri Light" w:hAnsi="Calibri Light"/>
        </w:rPr>
      </w:pPr>
      <w:r>
        <w:rPr>
          <w:rFonts w:ascii="Calibri Light" w:hAnsi="Calibri Light"/>
        </w:rPr>
        <w:t>Reviewed by Benjamin Poore, University of York, UK</w:t>
      </w:r>
    </w:p>
    <w:p w14:paraId="16A44ABB" w14:textId="77777777" w:rsidR="006D15A7" w:rsidRDefault="006D15A7">
      <w:pPr>
        <w:rPr>
          <w:rFonts w:ascii="Calibri Light" w:hAnsi="Calibri Light"/>
        </w:rPr>
      </w:pPr>
    </w:p>
    <w:p w14:paraId="37D3A1DB" w14:textId="77777777" w:rsidR="00AA460A" w:rsidRDefault="00D369C1" w:rsidP="0004726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On browsing the contents of this collection, I realised that, without consciously setting out to research the celebrity biopic, I’d seen most of the films under discussion. </w:t>
      </w:r>
      <w:r w:rsidR="00132E86">
        <w:rPr>
          <w:rFonts w:ascii="Calibri Light" w:hAnsi="Calibri Light"/>
        </w:rPr>
        <w:t>The</w:t>
      </w:r>
      <w:r>
        <w:rPr>
          <w:rFonts w:ascii="Calibri Light" w:hAnsi="Calibri Light"/>
        </w:rPr>
        <w:t xml:space="preserve"> celebrity biopic had</w:t>
      </w:r>
      <w:r w:rsidR="006D15A7">
        <w:rPr>
          <w:rFonts w:ascii="Calibri Light" w:hAnsi="Calibri Light"/>
        </w:rPr>
        <w:t xml:space="preserve"> accidentally</w:t>
      </w:r>
      <w:r>
        <w:rPr>
          <w:rFonts w:ascii="Calibri Light" w:hAnsi="Calibri Light"/>
        </w:rPr>
        <w:t xml:space="preserve"> become a Saturday night viewing staple in our house, and </w:t>
      </w:r>
      <w:proofErr w:type="spellStart"/>
      <w:r w:rsidR="00AC606A">
        <w:rPr>
          <w:rFonts w:ascii="Calibri Light" w:hAnsi="Calibri Light"/>
        </w:rPr>
        <w:t>Márta</w:t>
      </w:r>
      <w:proofErr w:type="spellEnd"/>
      <w:r w:rsidR="00AC606A"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Minier</w:t>
      </w:r>
      <w:proofErr w:type="spellEnd"/>
      <w:r>
        <w:rPr>
          <w:rFonts w:ascii="Calibri Light" w:hAnsi="Calibri Light"/>
        </w:rPr>
        <w:t xml:space="preserve"> and </w:t>
      </w:r>
      <w:proofErr w:type="spellStart"/>
      <w:r w:rsidR="00AC606A">
        <w:rPr>
          <w:rFonts w:ascii="Calibri Light" w:hAnsi="Calibri Light"/>
        </w:rPr>
        <w:t>Maddalena</w:t>
      </w:r>
      <w:proofErr w:type="spellEnd"/>
      <w:r w:rsidR="00AC606A"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Pennacchia</w:t>
      </w:r>
      <w:r w:rsidR="005A65D7">
        <w:rPr>
          <w:rFonts w:ascii="Calibri Light" w:hAnsi="Calibri Light"/>
        </w:rPr>
        <w:t>’s</w:t>
      </w:r>
      <w:proofErr w:type="spellEnd"/>
      <w:r>
        <w:rPr>
          <w:rFonts w:ascii="Calibri Light" w:hAnsi="Calibri Light"/>
        </w:rPr>
        <w:t xml:space="preserve"> skilful</w:t>
      </w:r>
      <w:r w:rsidRPr="00AA460A">
        <w:rPr>
          <w:rFonts w:ascii="Calibri Light" w:hAnsi="Calibri Light"/>
        </w:rPr>
        <w:t xml:space="preserve"> dissect</w:t>
      </w:r>
      <w:r>
        <w:rPr>
          <w:rFonts w:ascii="Calibri Light" w:hAnsi="Calibri Light"/>
        </w:rPr>
        <w:t>ion</w:t>
      </w:r>
      <w:r w:rsidR="00A53682">
        <w:rPr>
          <w:rFonts w:ascii="Calibri Light" w:hAnsi="Calibri Light"/>
        </w:rPr>
        <w:t xml:space="preserve"> of the genre’s attractions, in the introduction to this collection, </w:t>
      </w:r>
      <w:r>
        <w:rPr>
          <w:rFonts w:ascii="Calibri Light" w:hAnsi="Calibri Light"/>
        </w:rPr>
        <w:t>helped to explain why that might be. The celebrity biopic mixes the new and the familiar in seductive ways, especially when a celebrity actor plays a historical celebrity in</w:t>
      </w:r>
      <w:r w:rsidR="00AB4045">
        <w:rPr>
          <w:rFonts w:ascii="Calibri Light" w:hAnsi="Calibri Light"/>
        </w:rPr>
        <w:t xml:space="preserve"> a story we already know. In many cases, the celebrity biopic inhabits crossover territory between the </w:t>
      </w:r>
      <w:r w:rsidR="00AB4045" w:rsidRPr="00AA460A">
        <w:rPr>
          <w:rFonts w:ascii="Calibri Light" w:hAnsi="Calibri Light"/>
        </w:rPr>
        <w:t>heri</w:t>
      </w:r>
      <w:r w:rsidR="00AB4045">
        <w:rPr>
          <w:rFonts w:ascii="Calibri Light" w:hAnsi="Calibri Light"/>
        </w:rPr>
        <w:t>tage film, the costume drama, and social, cultural and political history</w:t>
      </w:r>
      <w:r w:rsidR="00A53682">
        <w:rPr>
          <w:rFonts w:ascii="Calibri Light" w:hAnsi="Calibri Light"/>
        </w:rPr>
        <w:t>: the sort of generic hybridity</w:t>
      </w:r>
      <w:r w:rsidR="00853668">
        <w:rPr>
          <w:rFonts w:ascii="Calibri Light" w:hAnsi="Calibri Light"/>
        </w:rPr>
        <w:t xml:space="preserve"> (6)</w:t>
      </w:r>
      <w:r w:rsidR="00A53682">
        <w:rPr>
          <w:rFonts w:ascii="Calibri Light" w:hAnsi="Calibri Light"/>
        </w:rPr>
        <w:t xml:space="preserve"> that is perhaps especially hard for the middle-aged</w:t>
      </w:r>
      <w:r w:rsidR="006D15A7">
        <w:rPr>
          <w:rFonts w:ascii="Calibri Light" w:hAnsi="Calibri Light"/>
        </w:rPr>
        <w:t>,</w:t>
      </w:r>
      <w:r w:rsidR="005A65D7">
        <w:rPr>
          <w:rFonts w:ascii="Calibri Light" w:hAnsi="Calibri Light"/>
        </w:rPr>
        <w:t xml:space="preserve"> middle-</w:t>
      </w:r>
      <w:r w:rsidR="00A53682">
        <w:rPr>
          <w:rFonts w:ascii="Calibri Light" w:hAnsi="Calibri Light"/>
        </w:rPr>
        <w:t>brow</w:t>
      </w:r>
      <w:r w:rsidR="006D15A7">
        <w:rPr>
          <w:rFonts w:ascii="Calibri Light" w:hAnsi="Calibri Light"/>
        </w:rPr>
        <w:t xml:space="preserve"> consumer</w:t>
      </w:r>
      <w:r w:rsidR="00A53682">
        <w:rPr>
          <w:rFonts w:ascii="Calibri Light" w:hAnsi="Calibri Light"/>
        </w:rPr>
        <w:t xml:space="preserve"> to resist</w:t>
      </w:r>
      <w:r w:rsidR="00AB4045">
        <w:rPr>
          <w:rFonts w:ascii="Calibri Light" w:hAnsi="Calibri Light"/>
        </w:rPr>
        <w:t xml:space="preserve">. </w:t>
      </w:r>
      <w:r w:rsidR="00A53682">
        <w:rPr>
          <w:rFonts w:ascii="Calibri Light" w:hAnsi="Calibri Light"/>
        </w:rPr>
        <w:t>The celebrity biopic’s</w:t>
      </w:r>
      <w:r w:rsidR="00AA460A" w:rsidRPr="00AA460A">
        <w:rPr>
          <w:rFonts w:ascii="Calibri Light" w:hAnsi="Calibri Light"/>
        </w:rPr>
        <w:t xml:space="preserve"> </w:t>
      </w:r>
      <w:r w:rsidR="006D15A7">
        <w:rPr>
          <w:rFonts w:ascii="Calibri Light" w:hAnsi="Calibri Light"/>
        </w:rPr>
        <w:t xml:space="preserve">further </w:t>
      </w:r>
      <w:r w:rsidR="00AA460A" w:rsidRPr="00AA460A">
        <w:rPr>
          <w:rFonts w:ascii="Calibri Light" w:hAnsi="Calibri Light"/>
        </w:rPr>
        <w:t>appeal, in an age of distraction</w:t>
      </w:r>
      <w:r w:rsidR="006D15A7">
        <w:rPr>
          <w:rFonts w:ascii="Calibri Light" w:hAnsi="Calibri Light"/>
        </w:rPr>
        <w:t>s</w:t>
      </w:r>
      <w:r w:rsidR="00AA460A" w:rsidRPr="00AA460A">
        <w:rPr>
          <w:rFonts w:ascii="Calibri Light" w:hAnsi="Calibri Light"/>
        </w:rPr>
        <w:t xml:space="preserve">, </w:t>
      </w:r>
      <w:r w:rsidR="00A53682">
        <w:rPr>
          <w:rFonts w:ascii="Calibri Light" w:hAnsi="Calibri Light"/>
        </w:rPr>
        <w:t>is that it</w:t>
      </w:r>
      <w:r w:rsidR="00AA460A" w:rsidRPr="00AA460A">
        <w:rPr>
          <w:rFonts w:ascii="Calibri Light" w:hAnsi="Calibri Light"/>
        </w:rPr>
        <w:t xml:space="preserve"> can be engaged with on a range of levels. </w:t>
      </w:r>
      <w:r w:rsidR="00AB4045" w:rsidRPr="00132E86">
        <w:rPr>
          <w:rFonts w:ascii="Calibri Light" w:hAnsi="Calibri Light"/>
        </w:rPr>
        <w:t xml:space="preserve">We can surrender to the pleasures of the period setting, or </w:t>
      </w:r>
      <w:r w:rsidR="00132E86" w:rsidRPr="00132E86">
        <w:rPr>
          <w:rFonts w:ascii="Calibri Light" w:hAnsi="Calibri Light"/>
        </w:rPr>
        <w:t>alternatively</w:t>
      </w:r>
      <w:r w:rsidR="004832BF">
        <w:rPr>
          <w:rFonts w:ascii="Calibri Light" w:hAnsi="Calibri Light"/>
        </w:rPr>
        <w:t xml:space="preserve"> – in opposition to the genre’s rhe</w:t>
      </w:r>
      <w:r w:rsidR="00A53682">
        <w:rPr>
          <w:rFonts w:ascii="Calibri Light" w:hAnsi="Calibri Light"/>
        </w:rPr>
        <w:t>toric of authenticity (</w:t>
      </w:r>
      <w:r w:rsidR="004832BF">
        <w:rPr>
          <w:rFonts w:ascii="Calibri Light" w:hAnsi="Calibri Light"/>
        </w:rPr>
        <w:t xml:space="preserve">18) – set </w:t>
      </w:r>
      <w:r w:rsidR="00AB4045" w:rsidRPr="00132E86">
        <w:rPr>
          <w:rFonts w:ascii="Calibri Light" w:hAnsi="Calibri Light"/>
        </w:rPr>
        <w:t xml:space="preserve">ourselves the task of spotting anachronisms: the domestic items out of place, the wrong model </w:t>
      </w:r>
      <w:r w:rsidR="00A53682">
        <w:rPr>
          <w:rFonts w:ascii="Calibri Light" w:hAnsi="Calibri Light"/>
        </w:rPr>
        <w:t>of period car parked on the street.</w:t>
      </w:r>
      <w:r w:rsidR="00713513">
        <w:rPr>
          <w:rFonts w:ascii="Calibri Light" w:hAnsi="Calibri Light"/>
        </w:rPr>
        <w:t xml:space="preserve"> </w:t>
      </w:r>
      <w:r w:rsidR="00AA460A" w:rsidRPr="00AA460A">
        <w:rPr>
          <w:rFonts w:ascii="Calibri Light" w:hAnsi="Calibri Light"/>
        </w:rPr>
        <w:t xml:space="preserve">This </w:t>
      </w:r>
      <w:r w:rsidR="00A53682">
        <w:rPr>
          <w:rFonts w:ascii="Calibri Light" w:hAnsi="Calibri Light"/>
        </w:rPr>
        <w:t>particular mode of viewing</w:t>
      </w:r>
      <w:r w:rsidR="00AB4045">
        <w:rPr>
          <w:rFonts w:ascii="Calibri Light" w:hAnsi="Calibri Light"/>
        </w:rPr>
        <w:t xml:space="preserve"> </w:t>
      </w:r>
      <w:r w:rsidR="004832BF">
        <w:rPr>
          <w:rFonts w:ascii="Calibri Light" w:hAnsi="Calibri Light"/>
        </w:rPr>
        <w:t xml:space="preserve">might include </w:t>
      </w:r>
      <w:r w:rsidR="00AB4045">
        <w:rPr>
          <w:rFonts w:ascii="Calibri Light" w:hAnsi="Calibri Light"/>
        </w:rPr>
        <w:t xml:space="preserve">listening for jarring language: </w:t>
      </w:r>
      <w:r w:rsidR="00AA460A" w:rsidRPr="00AA460A">
        <w:rPr>
          <w:rFonts w:ascii="Calibri Light" w:hAnsi="Calibri Light"/>
        </w:rPr>
        <w:t>the modern idiom of the dialogue frequently pulls us back with a jolt to the present, as characters fails to speak entire</w:t>
      </w:r>
      <w:r w:rsidR="00AB4045">
        <w:rPr>
          <w:rFonts w:ascii="Calibri Light" w:hAnsi="Calibri Light"/>
        </w:rPr>
        <w:t>ly, or convincingly, 'in period’</w:t>
      </w:r>
      <w:r w:rsidR="00AA460A" w:rsidRPr="00AA460A">
        <w:rPr>
          <w:rFonts w:ascii="Calibri Light" w:hAnsi="Calibri Light"/>
        </w:rPr>
        <w:t>.</w:t>
      </w:r>
      <w:r w:rsidR="004832BF">
        <w:rPr>
          <w:rFonts w:ascii="Calibri Light" w:hAnsi="Calibri Light"/>
        </w:rPr>
        <w:t xml:space="preserve"> </w:t>
      </w:r>
    </w:p>
    <w:p w14:paraId="4CF511B2" w14:textId="77777777" w:rsidR="0065031C" w:rsidRPr="004002EB" w:rsidRDefault="00C652F7" w:rsidP="0004726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Yet, </w:t>
      </w:r>
      <w:r w:rsidR="004002EB">
        <w:rPr>
          <w:rFonts w:ascii="Calibri Light" w:hAnsi="Calibri Light"/>
        </w:rPr>
        <w:t xml:space="preserve">despite its commercial appeal – and its potential to bestow career-enhancing BAFTAs and Academy Awards on its practitioners – as </w:t>
      </w:r>
      <w:r>
        <w:rPr>
          <w:rFonts w:ascii="Calibri Light" w:hAnsi="Calibri Light"/>
        </w:rPr>
        <w:t xml:space="preserve">Liz Jones points out in this volume, the biopic has traditionally not been well liked in film studies, and is only patchily </w:t>
      </w:r>
      <w:r w:rsidR="00A53682">
        <w:rPr>
          <w:rFonts w:ascii="Calibri Light" w:hAnsi="Calibri Light"/>
        </w:rPr>
        <w:t>recognised as a genre at all (</w:t>
      </w:r>
      <w:r>
        <w:rPr>
          <w:rFonts w:ascii="Calibri Light" w:hAnsi="Calibri Light"/>
        </w:rPr>
        <w:t>132).</w:t>
      </w:r>
      <w:r w:rsidR="00A53682">
        <w:rPr>
          <w:rFonts w:ascii="Calibri Light" w:hAnsi="Calibri Light"/>
        </w:rPr>
        <w:t xml:space="preserve"> </w:t>
      </w:r>
      <w:r w:rsidR="004002EB" w:rsidRPr="004002EB">
        <w:rPr>
          <w:rFonts w:ascii="Calibri Light" w:hAnsi="Calibri Light"/>
          <w:i/>
        </w:rPr>
        <w:t xml:space="preserve">Adaptation, </w:t>
      </w:r>
      <w:proofErr w:type="spellStart"/>
      <w:r w:rsidR="004002EB" w:rsidRPr="004002EB">
        <w:rPr>
          <w:rFonts w:ascii="Calibri Light" w:hAnsi="Calibri Light"/>
          <w:i/>
        </w:rPr>
        <w:t>Intermediality</w:t>
      </w:r>
      <w:proofErr w:type="spellEnd"/>
      <w:r w:rsidR="004002EB" w:rsidRPr="004002EB">
        <w:rPr>
          <w:rFonts w:ascii="Calibri Light" w:hAnsi="Calibri Light"/>
          <w:i/>
        </w:rPr>
        <w:t xml:space="preserve"> and the British Celebrity Biopic</w:t>
      </w:r>
      <w:r w:rsidR="004002EB">
        <w:rPr>
          <w:rFonts w:ascii="Calibri Light" w:hAnsi="Calibri Light"/>
          <w:color w:val="FF0000"/>
        </w:rPr>
        <w:t xml:space="preserve"> </w:t>
      </w:r>
      <w:r w:rsidR="004002EB" w:rsidRPr="004002EB">
        <w:rPr>
          <w:rFonts w:ascii="Calibri Light" w:hAnsi="Calibri Light"/>
        </w:rPr>
        <w:t>b</w:t>
      </w:r>
      <w:r w:rsidR="0065031C" w:rsidRPr="004002EB">
        <w:rPr>
          <w:rFonts w:ascii="Calibri Light" w:hAnsi="Calibri Light"/>
        </w:rPr>
        <w:t>uilds on the theorisation of the bi</w:t>
      </w:r>
      <w:r w:rsidR="007C3432" w:rsidRPr="004002EB">
        <w:rPr>
          <w:rFonts w:ascii="Calibri Light" w:hAnsi="Calibri Light"/>
        </w:rPr>
        <w:t>o</w:t>
      </w:r>
      <w:r w:rsidR="0065031C" w:rsidRPr="004002EB">
        <w:rPr>
          <w:rFonts w:ascii="Calibri Light" w:hAnsi="Calibri Light"/>
        </w:rPr>
        <w:t xml:space="preserve">pic as </w:t>
      </w:r>
      <w:r w:rsidR="004002EB" w:rsidRPr="004002EB">
        <w:rPr>
          <w:rFonts w:ascii="Calibri Light" w:hAnsi="Calibri Light"/>
        </w:rPr>
        <w:t xml:space="preserve">developed </w:t>
      </w:r>
      <w:r w:rsidR="0065031C" w:rsidRPr="004002EB">
        <w:rPr>
          <w:rFonts w:ascii="Calibri Light" w:hAnsi="Calibri Light"/>
        </w:rPr>
        <w:t xml:space="preserve">by </w:t>
      </w:r>
      <w:proofErr w:type="spellStart"/>
      <w:r w:rsidR="0065031C" w:rsidRPr="004002EB">
        <w:rPr>
          <w:rFonts w:ascii="Calibri Light" w:hAnsi="Calibri Light"/>
        </w:rPr>
        <w:t>Custen</w:t>
      </w:r>
      <w:proofErr w:type="spellEnd"/>
      <w:r w:rsidR="004002EB" w:rsidRPr="004002EB">
        <w:rPr>
          <w:rFonts w:ascii="Calibri Light" w:hAnsi="Calibri Light"/>
        </w:rPr>
        <w:t xml:space="preserve"> (1992)</w:t>
      </w:r>
      <w:r w:rsidR="0065031C" w:rsidRPr="004002EB">
        <w:rPr>
          <w:rFonts w:ascii="Calibri Light" w:hAnsi="Calibri Light"/>
        </w:rPr>
        <w:t xml:space="preserve">, </w:t>
      </w:r>
      <w:r w:rsidR="007C3432" w:rsidRPr="004002EB">
        <w:rPr>
          <w:rFonts w:ascii="Calibri Light" w:hAnsi="Calibri Light"/>
        </w:rPr>
        <w:t>Bingham</w:t>
      </w:r>
      <w:r w:rsidR="004002EB" w:rsidRPr="004002EB">
        <w:rPr>
          <w:rFonts w:ascii="Calibri Light" w:hAnsi="Calibri Light"/>
        </w:rPr>
        <w:t xml:space="preserve"> (2010)</w:t>
      </w:r>
      <w:r w:rsidR="007C3432" w:rsidRPr="004002EB">
        <w:rPr>
          <w:rFonts w:ascii="Calibri Light" w:hAnsi="Calibri Light"/>
        </w:rPr>
        <w:t xml:space="preserve"> and others</w:t>
      </w:r>
      <w:r w:rsidR="00AA460A" w:rsidRPr="004002EB">
        <w:rPr>
          <w:rFonts w:ascii="Calibri Light" w:hAnsi="Calibri Light"/>
        </w:rPr>
        <w:t>, and brings th</w:t>
      </w:r>
      <w:r w:rsidR="004002EB" w:rsidRPr="004002EB">
        <w:rPr>
          <w:rFonts w:ascii="Calibri Light" w:hAnsi="Calibri Light"/>
        </w:rPr>
        <w:t>ese ideas</w:t>
      </w:r>
      <w:r w:rsidR="00AA460A" w:rsidRPr="004002EB">
        <w:rPr>
          <w:rFonts w:ascii="Calibri Light" w:hAnsi="Calibri Light"/>
        </w:rPr>
        <w:t xml:space="preserve"> into contact with </w:t>
      </w:r>
      <w:r w:rsidR="006D15A7">
        <w:rPr>
          <w:rFonts w:ascii="Calibri Light" w:hAnsi="Calibri Light"/>
        </w:rPr>
        <w:lastRenderedPageBreak/>
        <w:t>other</w:t>
      </w:r>
      <w:r w:rsidR="004002EB" w:rsidRPr="004002EB">
        <w:rPr>
          <w:rFonts w:ascii="Calibri Light" w:hAnsi="Calibri Light"/>
        </w:rPr>
        <w:t xml:space="preserve"> interpretative frames, for example that </w:t>
      </w:r>
      <w:r w:rsidR="00AA460A" w:rsidRPr="004002EB">
        <w:rPr>
          <w:rFonts w:ascii="Calibri Light" w:hAnsi="Calibri Light"/>
        </w:rPr>
        <w:t xml:space="preserve">of the heritage film, or heritage mode, as developed by scholars like </w:t>
      </w:r>
      <w:hyperlink r:id="rId4" w:history="1">
        <w:r w:rsidR="00AA460A" w:rsidRPr="004002EB">
          <w:rPr>
            <w:rStyle w:val="Hyperlink"/>
            <w:rFonts w:ascii="Calibri Light" w:hAnsi="Calibri Light"/>
            <w:color w:val="auto"/>
            <w:u w:val="none"/>
          </w:rPr>
          <w:t>Andrew</w:t>
        </w:r>
      </w:hyperlink>
      <w:r w:rsidR="00AA460A" w:rsidRPr="004002EB">
        <w:rPr>
          <w:rFonts w:ascii="Calibri Light" w:hAnsi="Calibri Light"/>
        </w:rPr>
        <w:t xml:space="preserve"> Higson</w:t>
      </w:r>
      <w:r w:rsidR="004002EB" w:rsidRPr="004002EB">
        <w:rPr>
          <w:rFonts w:ascii="Calibri Light" w:hAnsi="Calibri Light"/>
        </w:rPr>
        <w:t xml:space="preserve"> (2003)</w:t>
      </w:r>
      <w:r w:rsidR="00AA460A" w:rsidRPr="004002EB">
        <w:rPr>
          <w:rFonts w:ascii="Calibri Light" w:hAnsi="Calibri Light"/>
        </w:rPr>
        <w:t xml:space="preserve"> and Claire Monk</w:t>
      </w:r>
      <w:r w:rsidR="004002EB" w:rsidRPr="004002EB">
        <w:rPr>
          <w:rFonts w:ascii="Calibri Light" w:hAnsi="Calibri Light"/>
        </w:rPr>
        <w:t xml:space="preserve"> (2011)</w:t>
      </w:r>
      <w:r w:rsidR="00AA460A" w:rsidRPr="004002EB">
        <w:rPr>
          <w:rFonts w:ascii="Calibri Light" w:hAnsi="Calibri Light"/>
        </w:rPr>
        <w:t>.</w:t>
      </w:r>
      <w:r w:rsidR="004002EB">
        <w:rPr>
          <w:rFonts w:ascii="Calibri Light" w:hAnsi="Calibri Light"/>
        </w:rPr>
        <w:t xml:space="preserve"> The combination makes for a cohesive collection that also forces a further reconsideration of what we mean when we speak of adaptation.</w:t>
      </w:r>
    </w:p>
    <w:p w14:paraId="70B4A9E9" w14:textId="77777777" w:rsidR="00132E86" w:rsidRPr="00AC606A" w:rsidRDefault="00AC606A" w:rsidP="0004726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At the outset, </w:t>
      </w:r>
      <w:proofErr w:type="spellStart"/>
      <w:r w:rsidR="00132E86">
        <w:rPr>
          <w:rFonts w:ascii="Calibri Light" w:hAnsi="Calibri Light"/>
        </w:rPr>
        <w:t>Minier</w:t>
      </w:r>
      <w:proofErr w:type="spellEnd"/>
      <w:r w:rsidR="00132E86">
        <w:rPr>
          <w:rFonts w:ascii="Calibri Light" w:hAnsi="Calibri Light"/>
        </w:rPr>
        <w:t xml:space="preserve"> notes, in her section of the book’s introduction on ‘The Biopic as Adaptation’, that ‘it may come across as a slightly unorthodox proposition’ to approach</w:t>
      </w:r>
      <w:r w:rsidR="004002EB">
        <w:rPr>
          <w:rFonts w:ascii="Calibri Light" w:hAnsi="Calibri Light"/>
        </w:rPr>
        <w:t xml:space="preserve"> the biopic as an adaptation (</w:t>
      </w:r>
      <w:r w:rsidR="00132E86">
        <w:rPr>
          <w:rFonts w:ascii="Calibri Light" w:hAnsi="Calibri Light"/>
        </w:rPr>
        <w:t xml:space="preserve">7). </w:t>
      </w:r>
      <w:r w:rsidR="004002EB">
        <w:rPr>
          <w:rFonts w:ascii="Calibri Light" w:hAnsi="Calibri Light"/>
        </w:rPr>
        <w:t xml:space="preserve">Such a </w:t>
      </w:r>
      <w:r w:rsidR="00132E86">
        <w:rPr>
          <w:rFonts w:ascii="Calibri Light" w:hAnsi="Calibri Light"/>
        </w:rPr>
        <w:t xml:space="preserve">model of intertextual adaptation </w:t>
      </w:r>
      <w:r w:rsidR="004002EB">
        <w:rPr>
          <w:rFonts w:ascii="Calibri Light" w:hAnsi="Calibri Light"/>
        </w:rPr>
        <w:t>provides</w:t>
      </w:r>
      <w:r w:rsidR="00132E86">
        <w:rPr>
          <w:rFonts w:ascii="Calibri Light" w:hAnsi="Calibri Light"/>
        </w:rPr>
        <w:t xml:space="preserve"> an antidote to the ‘source and adaptation dichotom</w:t>
      </w:r>
      <w:r w:rsidR="004002EB">
        <w:rPr>
          <w:rFonts w:ascii="Calibri Light" w:hAnsi="Calibri Light"/>
        </w:rPr>
        <w:t>y’ (</w:t>
      </w:r>
      <w:r w:rsidR="00132E86">
        <w:rPr>
          <w:rFonts w:ascii="Calibri Light" w:hAnsi="Calibri Light"/>
        </w:rPr>
        <w:t xml:space="preserve">9); </w:t>
      </w:r>
      <w:r w:rsidR="004002EB">
        <w:rPr>
          <w:rFonts w:ascii="Calibri Light" w:hAnsi="Calibri Light"/>
        </w:rPr>
        <w:t>the sources of the biopic</w:t>
      </w:r>
      <w:r w:rsidR="00132E86">
        <w:rPr>
          <w:rFonts w:ascii="Calibri Light" w:hAnsi="Calibri Light"/>
        </w:rPr>
        <w:t xml:space="preserve"> may be single or multiple, and may comprise autobiographies, memoirs, interviews or collections of letters. </w:t>
      </w:r>
      <w:proofErr w:type="spellStart"/>
      <w:r>
        <w:rPr>
          <w:rFonts w:ascii="Calibri Light" w:hAnsi="Calibri Light"/>
        </w:rPr>
        <w:t>Pennacchia</w:t>
      </w:r>
      <w:proofErr w:type="spellEnd"/>
      <w:r w:rsidR="00E17BC8">
        <w:rPr>
          <w:rFonts w:ascii="Calibri Light" w:hAnsi="Calibri Light"/>
        </w:rPr>
        <w:t>, in her section on ‘</w:t>
      </w:r>
      <w:proofErr w:type="spellStart"/>
      <w:r w:rsidR="00E17BC8">
        <w:rPr>
          <w:rFonts w:ascii="Calibri Light" w:hAnsi="Calibri Light"/>
        </w:rPr>
        <w:t>Intermed</w:t>
      </w:r>
      <w:r w:rsidR="006D15A7">
        <w:rPr>
          <w:rFonts w:ascii="Calibri Light" w:hAnsi="Calibri Light"/>
        </w:rPr>
        <w:t>iality</w:t>
      </w:r>
      <w:proofErr w:type="spellEnd"/>
      <w:r w:rsidR="006D15A7">
        <w:rPr>
          <w:rFonts w:ascii="Calibri Light" w:hAnsi="Calibri Light"/>
        </w:rPr>
        <w:t xml:space="preserve"> and the Biopic’ (14-19)</w:t>
      </w:r>
      <w:r>
        <w:rPr>
          <w:rFonts w:ascii="Calibri Light" w:hAnsi="Calibri Light"/>
        </w:rPr>
        <w:t xml:space="preserve"> goes on to explore the relationship between the ‘elastic’ film genre of the biopic and the equally ‘elastic’ and controversial literary genre, biography (14). Hence, </w:t>
      </w:r>
      <w:r w:rsidRPr="00AC606A">
        <w:rPr>
          <w:rFonts w:ascii="Calibri Light" w:hAnsi="Calibri Light"/>
        </w:rPr>
        <w:t xml:space="preserve">the </w:t>
      </w:r>
      <w:r w:rsidR="00132E86" w:rsidRPr="00AC606A">
        <w:rPr>
          <w:rFonts w:ascii="Calibri Light" w:hAnsi="Calibri Light"/>
        </w:rPr>
        <w:t>collection’s focus on the case of the biopic – a scree</w:t>
      </w:r>
      <w:r w:rsidR="006734DF">
        <w:rPr>
          <w:rFonts w:ascii="Calibri Light" w:hAnsi="Calibri Light"/>
        </w:rPr>
        <w:t>n adaptation, usually based on</w:t>
      </w:r>
      <w:r w:rsidR="00132E86" w:rsidRPr="00AC606A">
        <w:rPr>
          <w:rFonts w:ascii="Calibri Light" w:hAnsi="Calibri Light"/>
        </w:rPr>
        <w:t xml:space="preserve"> non-fiction sources – allows </w:t>
      </w:r>
      <w:r w:rsidR="006734DF">
        <w:rPr>
          <w:rFonts w:ascii="Calibri Light" w:hAnsi="Calibri Light"/>
        </w:rPr>
        <w:t>it</w:t>
      </w:r>
      <w:r w:rsidR="00132E86" w:rsidRPr="00AC606A">
        <w:rPr>
          <w:rFonts w:ascii="Calibri Light" w:hAnsi="Calibri Light"/>
        </w:rPr>
        <w:t xml:space="preserve"> to demonstrate that no adaptation really has a single sou</w:t>
      </w:r>
      <w:r w:rsidR="006734DF">
        <w:rPr>
          <w:rFonts w:ascii="Calibri Light" w:hAnsi="Calibri Light"/>
        </w:rPr>
        <w:t>rce text. Even direct biography-to-</w:t>
      </w:r>
      <w:r w:rsidR="00132E86" w:rsidRPr="00AC606A">
        <w:rPr>
          <w:rFonts w:ascii="Calibri Light" w:hAnsi="Calibri Light"/>
        </w:rPr>
        <w:t>film adaptations will include historical details, ideas or scenes that won’t be present in that one</w:t>
      </w:r>
      <w:r>
        <w:rPr>
          <w:rFonts w:ascii="Calibri Light" w:hAnsi="Calibri Light"/>
        </w:rPr>
        <w:t xml:space="preserve"> ‘source’</w:t>
      </w:r>
      <w:r w:rsidR="00132E86" w:rsidRPr="00AC606A">
        <w:rPr>
          <w:rFonts w:ascii="Calibri Light" w:hAnsi="Calibri Light"/>
        </w:rPr>
        <w:t xml:space="preserve"> biography. And biography itself is a sewn-together tapestry of documentary record, interpretation, conjecture, hearsay and techniques borrowed from fiction</w:t>
      </w:r>
      <w:r w:rsidRPr="00AC606A">
        <w:rPr>
          <w:rFonts w:ascii="Calibri Light" w:hAnsi="Calibri Light"/>
        </w:rPr>
        <w:t>.</w:t>
      </w:r>
    </w:p>
    <w:p w14:paraId="5DE73E16" w14:textId="77777777" w:rsidR="00132E86" w:rsidRPr="00730414" w:rsidRDefault="00132E86" w:rsidP="00047269">
      <w:pPr>
        <w:spacing w:line="480" w:lineRule="auto"/>
        <w:rPr>
          <w:rFonts w:ascii="Calibri Light" w:hAnsi="Calibri Light"/>
        </w:rPr>
      </w:pPr>
      <w:r w:rsidRPr="00730414">
        <w:rPr>
          <w:rFonts w:ascii="Calibri Light" w:hAnsi="Calibri Light"/>
        </w:rPr>
        <w:t xml:space="preserve">These complex interrelations are, for me, most clearly laid out in Matteo </w:t>
      </w:r>
      <w:proofErr w:type="spellStart"/>
      <w:r w:rsidRPr="00730414">
        <w:rPr>
          <w:rFonts w:ascii="Calibri Light" w:hAnsi="Calibri Light"/>
        </w:rPr>
        <w:t>Fabbris’s</w:t>
      </w:r>
      <w:proofErr w:type="spellEnd"/>
      <w:r w:rsidRPr="00730414">
        <w:rPr>
          <w:rFonts w:ascii="Calibri Light" w:hAnsi="Calibri Light"/>
        </w:rPr>
        <w:t xml:space="preserve"> chapter on </w:t>
      </w:r>
      <w:r w:rsidR="00AC606A" w:rsidRPr="00730414">
        <w:rPr>
          <w:rFonts w:ascii="Calibri Light" w:hAnsi="Calibri Light"/>
        </w:rPr>
        <w:t xml:space="preserve">the Regency dandy </w:t>
      </w:r>
      <w:r w:rsidRPr="00730414">
        <w:rPr>
          <w:rFonts w:ascii="Calibri Light" w:hAnsi="Calibri Light"/>
        </w:rPr>
        <w:t>Beau Brummell, where the BBC Four</w:t>
      </w:r>
      <w:r w:rsidR="006734DF">
        <w:rPr>
          <w:rFonts w:ascii="Calibri Light" w:hAnsi="Calibri Light"/>
        </w:rPr>
        <w:t xml:space="preserve"> biopic</w:t>
      </w:r>
      <w:r w:rsidRPr="00730414">
        <w:rPr>
          <w:rFonts w:ascii="Calibri Light" w:hAnsi="Calibri Light"/>
        </w:rPr>
        <w:t xml:space="preserve"> </w:t>
      </w:r>
      <w:r w:rsidR="006734DF">
        <w:rPr>
          <w:rFonts w:ascii="Calibri Light" w:hAnsi="Calibri Light"/>
          <w:i/>
        </w:rPr>
        <w:t xml:space="preserve">Beau Brummell: </w:t>
      </w:r>
      <w:r w:rsidR="00AC606A" w:rsidRPr="00730414">
        <w:rPr>
          <w:rFonts w:ascii="Calibri Light" w:hAnsi="Calibri Light"/>
          <w:i/>
        </w:rPr>
        <w:t xml:space="preserve">This Charming Man </w:t>
      </w:r>
      <w:r w:rsidR="00AC606A" w:rsidRPr="00730414">
        <w:rPr>
          <w:rFonts w:ascii="Calibri Light" w:hAnsi="Calibri Light"/>
        </w:rPr>
        <w:t>(2006) is ‘</w:t>
      </w:r>
      <w:r w:rsidRPr="00730414">
        <w:rPr>
          <w:rFonts w:ascii="Calibri Light" w:hAnsi="Calibri Light"/>
        </w:rPr>
        <w:t>a hybrid product confla</w:t>
      </w:r>
      <w:r w:rsidR="00AC606A" w:rsidRPr="00730414">
        <w:rPr>
          <w:rFonts w:ascii="Calibri Light" w:hAnsi="Calibri Light"/>
        </w:rPr>
        <w:t>ting different texts and voices’ (</w:t>
      </w:r>
      <w:r w:rsidRPr="00730414">
        <w:rPr>
          <w:rFonts w:ascii="Calibri Light" w:hAnsi="Calibri Light"/>
        </w:rPr>
        <w:t xml:space="preserve">146), the real and the fictional. As </w:t>
      </w:r>
      <w:proofErr w:type="spellStart"/>
      <w:r w:rsidRPr="00730414">
        <w:rPr>
          <w:rFonts w:ascii="Calibri Light" w:hAnsi="Calibri Light"/>
        </w:rPr>
        <w:t>Fabbris</w:t>
      </w:r>
      <w:proofErr w:type="spellEnd"/>
      <w:r w:rsidRPr="00730414">
        <w:rPr>
          <w:rFonts w:ascii="Calibri Light" w:hAnsi="Calibri Light"/>
        </w:rPr>
        <w:t xml:space="preserve"> explains, the Ian Kelly biography of Brummell, which substantially influenced the b</w:t>
      </w:r>
      <w:r w:rsidR="00AC606A" w:rsidRPr="00730414">
        <w:rPr>
          <w:rFonts w:ascii="Calibri Light" w:hAnsi="Calibri Light"/>
        </w:rPr>
        <w:t>iopic, itself mixed aspects of ‘</w:t>
      </w:r>
      <w:r w:rsidRPr="00730414">
        <w:rPr>
          <w:rFonts w:ascii="Calibri Light" w:hAnsi="Calibri Light"/>
        </w:rPr>
        <w:t>the cultural/hi</w:t>
      </w:r>
      <w:r w:rsidR="00730414" w:rsidRPr="00730414">
        <w:rPr>
          <w:rFonts w:ascii="Calibri Light" w:hAnsi="Calibri Light"/>
        </w:rPr>
        <w:t>storical and the novelistic’ (</w:t>
      </w:r>
      <w:r w:rsidRPr="00730414">
        <w:rPr>
          <w:rFonts w:ascii="Calibri Light" w:hAnsi="Calibri Light"/>
        </w:rPr>
        <w:t>148), and indeed, the biography itself is constructed from myriad sources about Brummell, documentary and otherwise, from fictional in-jokes to reported table-talk and gossip. In its blend of biographical facts with ‘critical and theo</w:t>
      </w:r>
      <w:r w:rsidR="00730414" w:rsidRPr="00730414">
        <w:rPr>
          <w:rFonts w:ascii="Calibri Light" w:hAnsi="Calibri Light"/>
        </w:rPr>
        <w:t>retical sources on dandyism’ (</w:t>
      </w:r>
      <w:r w:rsidRPr="00730414">
        <w:rPr>
          <w:rFonts w:ascii="Calibri Light" w:hAnsi="Calibri Light"/>
        </w:rPr>
        <w:t xml:space="preserve">148), </w:t>
      </w:r>
      <w:proofErr w:type="spellStart"/>
      <w:r w:rsidRPr="00730414">
        <w:rPr>
          <w:rFonts w:ascii="Calibri Light" w:hAnsi="Calibri Light"/>
        </w:rPr>
        <w:t>Fabbriss</w:t>
      </w:r>
      <w:proofErr w:type="spellEnd"/>
      <w:r w:rsidRPr="00730414">
        <w:rPr>
          <w:rFonts w:ascii="Calibri Light" w:hAnsi="Calibri Light"/>
        </w:rPr>
        <w:t xml:space="preserve"> pleasingly observes, thi</w:t>
      </w:r>
      <w:r w:rsidR="006734DF">
        <w:rPr>
          <w:rFonts w:ascii="Calibri Light" w:hAnsi="Calibri Light"/>
        </w:rPr>
        <w:t>s biopic represents ‘an act of “tailoring”</w:t>
      </w:r>
      <w:r w:rsidRPr="00730414">
        <w:rPr>
          <w:rFonts w:ascii="Calibri Light" w:hAnsi="Calibri Light"/>
        </w:rPr>
        <w:t xml:space="preserve"> of the dandy’s real and entire life to the expressive n</w:t>
      </w:r>
      <w:r w:rsidR="00730414" w:rsidRPr="00730414">
        <w:rPr>
          <w:rFonts w:ascii="Calibri Light" w:hAnsi="Calibri Light"/>
        </w:rPr>
        <w:t>eeds of writer and director’ (</w:t>
      </w:r>
      <w:r w:rsidRPr="00730414">
        <w:rPr>
          <w:rFonts w:ascii="Calibri Light" w:hAnsi="Calibri Light"/>
        </w:rPr>
        <w:t>149).</w:t>
      </w:r>
    </w:p>
    <w:p w14:paraId="0B45C84F" w14:textId="77777777" w:rsidR="00853668" w:rsidRPr="00573BE6" w:rsidRDefault="00ED08F7" w:rsidP="0004726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One</w:t>
      </w:r>
      <w:r w:rsidR="00853668">
        <w:rPr>
          <w:rFonts w:ascii="Calibri Light" w:hAnsi="Calibri Light"/>
        </w:rPr>
        <w:t xml:space="preserve"> refreshing aspect of this collection is its willingness to investigate casting, performance and performativity, and the c</w:t>
      </w:r>
      <w:r>
        <w:rPr>
          <w:rFonts w:ascii="Calibri Light" w:hAnsi="Calibri Light"/>
        </w:rPr>
        <w:t>omplex interaction when actors – some</w:t>
      </w:r>
      <w:r w:rsidR="00853668">
        <w:rPr>
          <w:rFonts w:ascii="Calibri Light" w:hAnsi="Calibri Light"/>
        </w:rPr>
        <w:t>, like Helen Mirren</w:t>
      </w:r>
      <w:r w:rsidR="00730414">
        <w:rPr>
          <w:rFonts w:ascii="Calibri Light" w:hAnsi="Calibri Light"/>
        </w:rPr>
        <w:t xml:space="preserve"> in </w:t>
      </w:r>
      <w:r w:rsidR="00730414">
        <w:rPr>
          <w:rFonts w:ascii="Calibri Light" w:hAnsi="Calibri Light"/>
          <w:i/>
        </w:rPr>
        <w:t>The Queen</w:t>
      </w:r>
      <w:r>
        <w:rPr>
          <w:rFonts w:ascii="Calibri Light" w:hAnsi="Calibri Light"/>
        </w:rPr>
        <w:t xml:space="preserve"> (2006), themselves celebrities – undertake </w:t>
      </w:r>
      <w:r w:rsidR="00853668">
        <w:rPr>
          <w:rFonts w:ascii="Calibri Light" w:hAnsi="Calibri Light"/>
        </w:rPr>
        <w:t xml:space="preserve">performances of </w:t>
      </w:r>
      <w:r w:rsidR="00730414">
        <w:rPr>
          <w:rFonts w:ascii="Calibri Light" w:hAnsi="Calibri Light"/>
        </w:rPr>
        <w:t>public figures</w:t>
      </w:r>
      <w:r>
        <w:rPr>
          <w:rFonts w:ascii="Calibri Light" w:hAnsi="Calibri Light"/>
        </w:rPr>
        <w:t>, celebrities and/or members of the royal family,</w:t>
      </w:r>
      <w:r w:rsidR="00853668">
        <w:rPr>
          <w:rFonts w:ascii="Calibri Light" w:hAnsi="Calibri Light"/>
        </w:rPr>
        <w:t xml:space="preserve"> whose behaviour</w:t>
      </w:r>
      <w:r>
        <w:rPr>
          <w:rFonts w:ascii="Calibri Light" w:hAnsi="Calibri Light"/>
        </w:rPr>
        <w:t xml:space="preserve"> or role</w:t>
      </w:r>
      <w:r w:rsidR="00853668">
        <w:rPr>
          <w:rFonts w:ascii="Calibri Light" w:hAnsi="Calibri Light"/>
        </w:rPr>
        <w:t xml:space="preserve"> is often theorised as a performance itself. </w:t>
      </w:r>
      <w:r>
        <w:rPr>
          <w:rFonts w:ascii="Calibri Light" w:hAnsi="Calibri Light"/>
        </w:rPr>
        <w:t xml:space="preserve">Since, as </w:t>
      </w:r>
      <w:proofErr w:type="spellStart"/>
      <w:r>
        <w:rPr>
          <w:rFonts w:ascii="Calibri Light" w:hAnsi="Calibri Light"/>
        </w:rPr>
        <w:t>Minier</w:t>
      </w:r>
      <w:proofErr w:type="spellEnd"/>
      <w:r>
        <w:rPr>
          <w:rFonts w:ascii="Calibri Light" w:hAnsi="Calibri Light"/>
        </w:rPr>
        <w:t xml:space="preserve"> proposes, adaptation sources may include ‘photos, pictures, video footage or other sorts of semi-documentary materials’</w:t>
      </w:r>
      <w:r w:rsidR="006734DF">
        <w:rPr>
          <w:rFonts w:ascii="Calibri Light" w:hAnsi="Calibri Light"/>
        </w:rPr>
        <w:t xml:space="preserve">, </w:t>
      </w:r>
      <w:r>
        <w:rPr>
          <w:rFonts w:ascii="Calibri Light" w:hAnsi="Calibri Light"/>
        </w:rPr>
        <w:t xml:space="preserve">the actor can be conceived as a kind of adapter when shaping a performance around the image and footage of a celebrity (8). This </w:t>
      </w:r>
      <w:r w:rsidR="00AC534C">
        <w:rPr>
          <w:rFonts w:ascii="Calibri Light" w:hAnsi="Calibri Light"/>
        </w:rPr>
        <w:t xml:space="preserve">act of </w:t>
      </w:r>
      <w:r>
        <w:rPr>
          <w:rFonts w:ascii="Calibri Light" w:hAnsi="Calibri Light"/>
        </w:rPr>
        <w:t>reframing</w:t>
      </w:r>
      <w:r w:rsidR="006734DF">
        <w:rPr>
          <w:rFonts w:ascii="Calibri Light" w:hAnsi="Calibri Light"/>
        </w:rPr>
        <w:t xml:space="preserve"> justly </w:t>
      </w:r>
      <w:r>
        <w:rPr>
          <w:rFonts w:ascii="Calibri Light" w:hAnsi="Calibri Light"/>
        </w:rPr>
        <w:t xml:space="preserve">credits actors’ performances in such roles with rather more </w:t>
      </w:r>
      <w:r w:rsidR="006734DF">
        <w:rPr>
          <w:rFonts w:ascii="Calibri Light" w:hAnsi="Calibri Light"/>
        </w:rPr>
        <w:t>creativity</w:t>
      </w:r>
      <w:r>
        <w:rPr>
          <w:rFonts w:ascii="Calibri Light" w:hAnsi="Calibri Light"/>
        </w:rPr>
        <w:t xml:space="preserve"> than they are usually given</w:t>
      </w:r>
      <w:r w:rsidR="006734DF">
        <w:rPr>
          <w:rFonts w:ascii="Calibri Light" w:hAnsi="Calibri Light"/>
        </w:rPr>
        <w:t xml:space="preserve"> in the media’s responses to biopics</w:t>
      </w:r>
      <w:r>
        <w:rPr>
          <w:rFonts w:ascii="Calibri Light" w:hAnsi="Calibri Light"/>
        </w:rPr>
        <w:t>.</w:t>
      </w:r>
      <w:r w:rsidR="00AC534C">
        <w:rPr>
          <w:rFonts w:ascii="Calibri Light" w:hAnsi="Calibri Light"/>
        </w:rPr>
        <w:t xml:space="preserve"> Isobel Johnstone’s chapter in this volume on Mirren as Elizabeth II, is a particular highlight in this regard, exploring the differences between a performance that is perceived as ‘interpretive rather than merely imitative’ (69), and the ‘dynamic interchange’ between what Johnstone calls ‘invisible’ and ‘visible’ acting (70). </w:t>
      </w:r>
      <w:r>
        <w:rPr>
          <w:rFonts w:ascii="Calibri Light" w:hAnsi="Calibri Light"/>
        </w:rPr>
        <w:t xml:space="preserve">To return to the thought of the genre’s middlebrow attractions, it might be said that </w:t>
      </w:r>
      <w:r w:rsidR="00AC534C">
        <w:rPr>
          <w:rFonts w:ascii="Calibri Light" w:hAnsi="Calibri Light"/>
        </w:rPr>
        <w:t xml:space="preserve">the biopic opens up a space for the possibility of viewers </w:t>
      </w:r>
      <w:r w:rsidR="006734DF">
        <w:rPr>
          <w:rFonts w:ascii="Calibri Light" w:hAnsi="Calibri Light"/>
        </w:rPr>
        <w:t>being able to discuss</w:t>
      </w:r>
      <w:r w:rsidR="00AC534C">
        <w:rPr>
          <w:rFonts w:ascii="Calibri Light" w:hAnsi="Calibri Light"/>
        </w:rPr>
        <w:t xml:space="preserve"> acting performances</w:t>
      </w:r>
      <w:r w:rsidR="006734DF">
        <w:rPr>
          <w:rFonts w:ascii="Calibri Light" w:hAnsi="Calibri Light"/>
        </w:rPr>
        <w:t xml:space="preserve">, </w:t>
      </w:r>
      <w:r w:rsidR="00573BE6">
        <w:rPr>
          <w:rFonts w:ascii="Calibri Light" w:hAnsi="Calibri Light"/>
        </w:rPr>
        <w:t xml:space="preserve">by providing a reference-point or target (the celebrity herself) that makes the actor’s effects or techniques </w:t>
      </w:r>
      <w:r w:rsidR="006734DF">
        <w:rPr>
          <w:rFonts w:ascii="Calibri Light" w:hAnsi="Calibri Light"/>
        </w:rPr>
        <w:t>more</w:t>
      </w:r>
      <w:r w:rsidR="00573BE6">
        <w:rPr>
          <w:rFonts w:ascii="Calibri Light" w:hAnsi="Calibri Light"/>
        </w:rPr>
        <w:t xml:space="preserve"> </w:t>
      </w:r>
      <w:r w:rsidR="006734DF">
        <w:rPr>
          <w:rFonts w:ascii="Calibri Light" w:hAnsi="Calibri Light"/>
        </w:rPr>
        <w:t>open to evaluation.</w:t>
      </w:r>
    </w:p>
    <w:p w14:paraId="0F222AE9" w14:textId="77777777" w:rsidR="00573BE6" w:rsidRPr="00505DC2" w:rsidRDefault="00505DC2" w:rsidP="00047269">
      <w:pPr>
        <w:spacing w:line="480" w:lineRule="auto"/>
        <w:rPr>
          <w:rFonts w:ascii="Calibri Light" w:hAnsi="Calibri Light"/>
          <w:color w:val="FF0000"/>
        </w:rPr>
      </w:pPr>
      <w:r w:rsidRPr="00505DC2">
        <w:rPr>
          <w:rFonts w:ascii="Calibri Light" w:hAnsi="Calibri Light"/>
        </w:rPr>
        <w:t xml:space="preserve">Despite the contributors’ evident pleasure in interpreting the biopic, its clichés and problems are frequently highlighted: </w:t>
      </w:r>
      <w:r w:rsidR="00815ECB" w:rsidRPr="00505DC2">
        <w:rPr>
          <w:rFonts w:ascii="Calibri Light" w:hAnsi="Calibri Light"/>
        </w:rPr>
        <w:t>the tendency of the biopic to confer a false unity on events, or to assert a celebrity subject’s unalterable ‘essence’; the frequent attempts of biopics to locate the source of their subject’s genius, almost always in childhood or adolescent experience.</w:t>
      </w:r>
      <w:r w:rsidRPr="00505DC2">
        <w:rPr>
          <w:rFonts w:ascii="Calibri Light" w:hAnsi="Calibri Light"/>
        </w:rPr>
        <w:t xml:space="preserve"> I</w:t>
      </w:r>
      <w:r w:rsidR="00573BE6" w:rsidRPr="00505DC2">
        <w:rPr>
          <w:rFonts w:ascii="Calibri Light" w:hAnsi="Calibri Light"/>
        </w:rPr>
        <w:t>nevitably, one of the most persistent of these</w:t>
      </w:r>
      <w:r w:rsidRPr="00505DC2">
        <w:rPr>
          <w:rFonts w:ascii="Calibri Light" w:hAnsi="Calibri Light"/>
        </w:rPr>
        <w:t xml:space="preserve"> habits</w:t>
      </w:r>
      <w:r w:rsidR="00573BE6" w:rsidRPr="00505DC2">
        <w:rPr>
          <w:rFonts w:ascii="Calibri Light" w:hAnsi="Calibri Light"/>
        </w:rPr>
        <w:t xml:space="preserve"> is the artist biopics’ treatment of the relationship between the art and the life. Monika </w:t>
      </w:r>
      <w:proofErr w:type="spellStart"/>
      <w:r w:rsidR="00573BE6">
        <w:rPr>
          <w:rFonts w:ascii="Calibri Light" w:hAnsi="Calibri Light"/>
        </w:rPr>
        <w:t>Pietrzak-Franger</w:t>
      </w:r>
      <w:proofErr w:type="spellEnd"/>
      <w:r w:rsidR="00573BE6">
        <w:rPr>
          <w:rFonts w:ascii="Calibri Light" w:hAnsi="Calibri Light"/>
        </w:rPr>
        <w:t xml:space="preserve"> remarks on the pernic</w:t>
      </w:r>
      <w:r>
        <w:rPr>
          <w:rFonts w:ascii="Calibri Light" w:hAnsi="Calibri Light"/>
        </w:rPr>
        <w:t>ious tendency of the biopic to ‘</w:t>
      </w:r>
      <w:r w:rsidR="00573BE6">
        <w:rPr>
          <w:rFonts w:ascii="Calibri Light" w:hAnsi="Calibri Light"/>
        </w:rPr>
        <w:t>(</w:t>
      </w:r>
      <w:proofErr w:type="spellStart"/>
      <w:r w:rsidR="00573BE6">
        <w:rPr>
          <w:rFonts w:ascii="Calibri Light" w:hAnsi="Calibri Light"/>
        </w:rPr>
        <w:t>mis</w:t>
      </w:r>
      <w:proofErr w:type="spellEnd"/>
      <w:r w:rsidR="00573BE6">
        <w:rPr>
          <w:rFonts w:ascii="Calibri Light" w:hAnsi="Calibri Light"/>
        </w:rPr>
        <w:t xml:space="preserve">)read the artistic oeuvre in terms of </w:t>
      </w:r>
      <w:r>
        <w:rPr>
          <w:rFonts w:ascii="Calibri Light" w:hAnsi="Calibri Light"/>
        </w:rPr>
        <w:t>the artist’s biography’</w:t>
      </w:r>
      <w:r w:rsidR="00573BE6">
        <w:rPr>
          <w:rFonts w:ascii="Calibri Light" w:hAnsi="Calibri Light"/>
        </w:rPr>
        <w:t xml:space="preserve"> (161), while Lucia Esposito concludes that Sam Taylor-Wood’s </w:t>
      </w:r>
      <w:r w:rsidR="00573BE6">
        <w:rPr>
          <w:rFonts w:ascii="Calibri Light" w:hAnsi="Calibri Light"/>
          <w:i/>
        </w:rPr>
        <w:t xml:space="preserve">Nowhere Boy </w:t>
      </w:r>
      <w:r w:rsidR="00573BE6">
        <w:rPr>
          <w:rFonts w:ascii="Calibri Light" w:hAnsi="Calibri Light"/>
        </w:rPr>
        <w:t>(2009)</w:t>
      </w:r>
      <w:r w:rsidR="005C16C3">
        <w:rPr>
          <w:rFonts w:ascii="Calibri Light" w:hAnsi="Calibri Light"/>
        </w:rPr>
        <w:t xml:space="preserve"> </w:t>
      </w:r>
      <w:r w:rsidR="00573BE6">
        <w:rPr>
          <w:rFonts w:ascii="Calibri Light" w:hAnsi="Calibri Light"/>
        </w:rPr>
        <w:t>‘makes Art and Life coincide rather stereotypically […] and thus keeps feeding the same insatiable mythology’ (211)</w:t>
      </w:r>
      <w:r w:rsidR="005C16C3">
        <w:rPr>
          <w:rFonts w:ascii="Calibri Light" w:hAnsi="Calibri Light"/>
        </w:rPr>
        <w:t xml:space="preserve">. </w:t>
      </w:r>
      <w:r w:rsidR="00573BE6">
        <w:rPr>
          <w:rFonts w:ascii="Calibri Light" w:hAnsi="Calibri Light"/>
        </w:rPr>
        <w:t xml:space="preserve">As </w:t>
      </w:r>
      <w:r w:rsidR="005C16C3">
        <w:rPr>
          <w:rFonts w:ascii="Calibri Light" w:hAnsi="Calibri Light"/>
        </w:rPr>
        <w:t xml:space="preserve">Anja </w:t>
      </w:r>
      <w:r w:rsidR="00573BE6">
        <w:rPr>
          <w:rFonts w:ascii="Calibri Light" w:hAnsi="Calibri Light"/>
        </w:rPr>
        <w:t>Müller aptly describes it</w:t>
      </w:r>
      <w:r w:rsidR="005C16C3">
        <w:rPr>
          <w:rFonts w:ascii="Calibri Light" w:hAnsi="Calibri Light"/>
        </w:rPr>
        <w:t xml:space="preserve"> in her chapter on screening </w:t>
      </w:r>
      <w:r w:rsidR="006734DF">
        <w:rPr>
          <w:rFonts w:ascii="Calibri Light" w:hAnsi="Calibri Light"/>
        </w:rPr>
        <w:t>the lives of children’s authors,</w:t>
      </w:r>
      <w:r w:rsidR="005C16C3">
        <w:rPr>
          <w:rFonts w:ascii="Calibri Light" w:hAnsi="Calibri Light"/>
        </w:rPr>
        <w:t xml:space="preserve"> ‘</w:t>
      </w:r>
      <w:r w:rsidR="00573BE6">
        <w:rPr>
          <w:rFonts w:ascii="Calibri Light" w:hAnsi="Calibri Light"/>
        </w:rPr>
        <w:t xml:space="preserve">With its almost naïve illusion of a correspondence between author’s life and work, the biopic has thus become a powerful residue for biographical </w:t>
      </w:r>
      <w:r w:rsidR="00573BE6">
        <w:rPr>
          <w:rFonts w:ascii="Calibri Light" w:hAnsi="Calibri Light"/>
        </w:rPr>
        <w:lastRenderedPageBreak/>
        <w:t xml:space="preserve">approaches to literature against all </w:t>
      </w:r>
      <w:proofErr w:type="spellStart"/>
      <w:r w:rsidR="00573BE6">
        <w:rPr>
          <w:rFonts w:ascii="Calibri Light" w:hAnsi="Calibri Light"/>
        </w:rPr>
        <w:t>poststucturalist</w:t>
      </w:r>
      <w:proofErr w:type="spellEnd"/>
      <w:r w:rsidR="00573BE6">
        <w:rPr>
          <w:rFonts w:ascii="Calibri Light" w:hAnsi="Calibri Light"/>
        </w:rPr>
        <w:t xml:space="preserve"> and postmodernist claims abo</w:t>
      </w:r>
      <w:r w:rsidR="005C16C3">
        <w:rPr>
          <w:rFonts w:ascii="Calibri Light" w:hAnsi="Calibri Light"/>
        </w:rPr>
        <w:t>ut the death of the author’ (</w:t>
      </w:r>
      <w:r w:rsidR="00573BE6">
        <w:rPr>
          <w:rFonts w:ascii="Calibri Light" w:hAnsi="Calibri Light"/>
        </w:rPr>
        <w:t>185)</w:t>
      </w:r>
      <w:r w:rsidR="005C16C3">
        <w:rPr>
          <w:rFonts w:ascii="Calibri Light" w:hAnsi="Calibri Light"/>
        </w:rPr>
        <w:t xml:space="preserve">. </w:t>
      </w:r>
      <w:r w:rsidR="00573BE6">
        <w:rPr>
          <w:rFonts w:ascii="Calibri Light" w:hAnsi="Calibri Light"/>
        </w:rPr>
        <w:t>There</w:t>
      </w:r>
      <w:r w:rsidR="006734DF">
        <w:rPr>
          <w:rFonts w:ascii="Calibri Light" w:hAnsi="Calibri Light"/>
        </w:rPr>
        <w:t xml:space="preserve"> is an irony</w:t>
      </w:r>
      <w:r w:rsidR="00573BE6">
        <w:rPr>
          <w:rFonts w:ascii="Calibri Light" w:hAnsi="Calibri Light"/>
        </w:rPr>
        <w:t xml:space="preserve"> here, of course, in that by emphasising the primacy of the life, the biopic can seem to erase, or ignore, the reasons for the artist’s fame in the first place. </w:t>
      </w:r>
      <w:r w:rsidR="00047269">
        <w:rPr>
          <w:rFonts w:ascii="Calibri Light" w:hAnsi="Calibri Light"/>
        </w:rPr>
        <w:t>In the process, the</w:t>
      </w:r>
      <w:r w:rsidR="00573BE6">
        <w:rPr>
          <w:rFonts w:ascii="Calibri Light" w:hAnsi="Calibri Light"/>
        </w:rPr>
        <w:t xml:space="preserve"> biopic </w:t>
      </w:r>
      <w:r w:rsidR="00047269">
        <w:rPr>
          <w:rFonts w:ascii="Calibri Light" w:hAnsi="Calibri Light"/>
        </w:rPr>
        <w:t>downgrades</w:t>
      </w:r>
      <w:r w:rsidR="00573BE6" w:rsidRPr="006734DF">
        <w:rPr>
          <w:rFonts w:ascii="Calibri Light" w:hAnsi="Calibri Light"/>
        </w:rPr>
        <w:t xml:space="preserve"> itself</w:t>
      </w:r>
      <w:r w:rsidR="00573BE6">
        <w:rPr>
          <w:rFonts w:ascii="Calibri Light" w:hAnsi="Calibri Light"/>
        </w:rPr>
        <w:t xml:space="preserve"> as a work of art</w:t>
      </w:r>
      <w:r w:rsidR="00047269">
        <w:rPr>
          <w:rFonts w:ascii="Calibri Light" w:hAnsi="Calibri Light"/>
        </w:rPr>
        <w:t xml:space="preserve"> – making </w:t>
      </w:r>
      <w:r w:rsidR="006734DF">
        <w:rPr>
          <w:rFonts w:ascii="Calibri Light" w:hAnsi="Calibri Light"/>
        </w:rPr>
        <w:t xml:space="preserve">art </w:t>
      </w:r>
      <w:r w:rsidR="00573BE6">
        <w:rPr>
          <w:rFonts w:ascii="Calibri Light" w:hAnsi="Calibri Light"/>
        </w:rPr>
        <w:t xml:space="preserve">secondary to </w:t>
      </w:r>
      <w:r w:rsidR="00047269">
        <w:rPr>
          <w:rFonts w:ascii="Calibri Light" w:hAnsi="Calibri Light"/>
        </w:rPr>
        <w:t>the</w:t>
      </w:r>
      <w:r w:rsidR="00573BE6">
        <w:rPr>
          <w:rFonts w:ascii="Calibri Light" w:hAnsi="Calibri Light"/>
        </w:rPr>
        <w:t xml:space="preserve"> life story</w:t>
      </w:r>
      <w:r w:rsidR="00047269">
        <w:rPr>
          <w:rFonts w:ascii="Calibri Light" w:hAnsi="Calibri Light"/>
        </w:rPr>
        <w:t xml:space="preserve"> – and </w:t>
      </w:r>
      <w:r w:rsidR="00573BE6">
        <w:rPr>
          <w:rFonts w:ascii="Calibri Light" w:hAnsi="Calibri Light"/>
        </w:rPr>
        <w:t>instead mak</w:t>
      </w:r>
      <w:r w:rsidR="00047269">
        <w:rPr>
          <w:rFonts w:ascii="Calibri Light" w:hAnsi="Calibri Light"/>
        </w:rPr>
        <w:t>es</w:t>
      </w:r>
      <w:r w:rsidR="00573BE6">
        <w:rPr>
          <w:rFonts w:ascii="Calibri Light" w:hAnsi="Calibri Light"/>
        </w:rPr>
        <w:t xml:space="preserve"> its claim to our attention on th</w:t>
      </w:r>
      <w:r>
        <w:rPr>
          <w:rFonts w:ascii="Calibri Light" w:hAnsi="Calibri Light"/>
        </w:rPr>
        <w:t xml:space="preserve">e basis of documentary ‘truth’, </w:t>
      </w:r>
      <w:r w:rsidR="00573BE6">
        <w:rPr>
          <w:rFonts w:ascii="Calibri Light" w:hAnsi="Calibri Light"/>
        </w:rPr>
        <w:t xml:space="preserve">not </w:t>
      </w:r>
      <w:r>
        <w:rPr>
          <w:rFonts w:ascii="Calibri Light" w:hAnsi="Calibri Light"/>
        </w:rPr>
        <w:t>aesthetic achievement</w:t>
      </w:r>
      <w:r w:rsidR="00573BE6">
        <w:rPr>
          <w:rFonts w:ascii="Calibri Light" w:hAnsi="Calibri Light"/>
        </w:rPr>
        <w:t>.</w:t>
      </w:r>
      <w:r w:rsidR="00815ECB">
        <w:rPr>
          <w:rFonts w:ascii="Calibri Light" w:hAnsi="Calibri Light"/>
        </w:rPr>
        <w:t xml:space="preserve"> Perhaps that</w:t>
      </w:r>
      <w:r w:rsidR="00047269">
        <w:rPr>
          <w:rFonts w:ascii="Calibri Light" w:hAnsi="Calibri Light"/>
        </w:rPr>
        <w:t xml:space="preserve"> is</w:t>
      </w:r>
      <w:r w:rsidR="00815ECB">
        <w:rPr>
          <w:rFonts w:ascii="Calibri Light" w:hAnsi="Calibri Light"/>
        </w:rPr>
        <w:t xml:space="preserve"> one def</w:t>
      </w:r>
      <w:r w:rsidR="00047269">
        <w:rPr>
          <w:rFonts w:ascii="Calibri Light" w:hAnsi="Calibri Light"/>
        </w:rPr>
        <w:t>inition of middlebrow: art that i</w:t>
      </w:r>
      <w:r w:rsidR="00815ECB">
        <w:rPr>
          <w:rFonts w:ascii="Calibri Light" w:hAnsi="Calibri Light"/>
        </w:rPr>
        <w:t>s slightly embarrassed about its status as art, and that seeks to cover its traces.</w:t>
      </w:r>
    </w:p>
    <w:p w14:paraId="2CD4E691" w14:textId="77777777" w:rsidR="00047269" w:rsidRDefault="00505DC2" w:rsidP="0004726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This </w:t>
      </w:r>
      <w:r w:rsidR="00047269">
        <w:rPr>
          <w:rFonts w:ascii="Calibri Light" w:hAnsi="Calibri Light"/>
        </w:rPr>
        <w:t xml:space="preserve">lively collection should hold broad appeal for scholars of a range of disciplines, from adaptation and </w:t>
      </w:r>
      <w:proofErr w:type="spellStart"/>
      <w:r w:rsidR="00047269">
        <w:rPr>
          <w:rFonts w:ascii="Calibri Light" w:hAnsi="Calibri Light"/>
        </w:rPr>
        <w:t>intermediality</w:t>
      </w:r>
      <w:proofErr w:type="spellEnd"/>
      <w:r w:rsidR="00047269">
        <w:rPr>
          <w:rFonts w:ascii="Calibri Light" w:hAnsi="Calibri Light"/>
        </w:rPr>
        <w:t xml:space="preserve"> to acting for film, </w:t>
      </w:r>
      <w:r w:rsidR="00FC26D6">
        <w:rPr>
          <w:rFonts w:ascii="Calibri Light" w:hAnsi="Calibri Light"/>
        </w:rPr>
        <w:t>celebrity studies</w:t>
      </w:r>
      <w:r w:rsidR="00047269">
        <w:rPr>
          <w:rFonts w:ascii="Calibri Light" w:hAnsi="Calibri Light"/>
        </w:rPr>
        <w:t xml:space="preserve">, and heritage and nostalgia studies. It is a book that </w:t>
      </w:r>
      <w:r>
        <w:rPr>
          <w:rFonts w:ascii="Calibri Light" w:hAnsi="Calibri Light"/>
        </w:rPr>
        <w:t xml:space="preserve">continues to offer surprises </w:t>
      </w:r>
      <w:r w:rsidR="0089436C">
        <w:rPr>
          <w:rFonts w:ascii="Calibri Light" w:hAnsi="Calibri Light"/>
        </w:rPr>
        <w:t>right to the</w:t>
      </w:r>
      <w:r>
        <w:rPr>
          <w:rFonts w:ascii="Calibri Light" w:hAnsi="Calibri Light"/>
        </w:rPr>
        <w:t xml:space="preserve"> end. </w:t>
      </w:r>
      <w:r w:rsidR="00BA5F12">
        <w:rPr>
          <w:rFonts w:ascii="Calibri Light" w:hAnsi="Calibri Light"/>
        </w:rPr>
        <w:t xml:space="preserve">Lucia Esposito’s chapter on </w:t>
      </w:r>
      <w:r w:rsidR="00BA5F12">
        <w:rPr>
          <w:rFonts w:ascii="Calibri Light" w:hAnsi="Calibri Light"/>
          <w:i/>
        </w:rPr>
        <w:t>Nowhere Boy</w:t>
      </w:r>
      <w:r w:rsidR="00BA5F12">
        <w:rPr>
          <w:rFonts w:ascii="Calibri Light" w:hAnsi="Calibri Light"/>
        </w:rPr>
        <w:t xml:space="preserve">, </w:t>
      </w:r>
      <w:r>
        <w:rPr>
          <w:rFonts w:ascii="Calibri Light" w:hAnsi="Calibri Light"/>
        </w:rPr>
        <w:t>a</w:t>
      </w:r>
      <w:r w:rsidR="00BA5F12">
        <w:rPr>
          <w:rFonts w:ascii="Calibri Light" w:hAnsi="Calibri Light"/>
        </w:rPr>
        <w:t xml:space="preserve"> biopic of John Lennon’s early life, </w:t>
      </w:r>
      <w:r>
        <w:rPr>
          <w:rFonts w:ascii="Calibri Light" w:hAnsi="Calibri Light"/>
        </w:rPr>
        <w:t>posits</w:t>
      </w:r>
      <w:r w:rsidR="00BA5F12">
        <w:rPr>
          <w:rFonts w:ascii="Calibri Light" w:hAnsi="Calibri Light"/>
        </w:rPr>
        <w:t xml:space="preserve"> Lennon as ‘the primary </w:t>
      </w:r>
      <w:proofErr w:type="spellStart"/>
      <w:r w:rsidR="00BA5F12">
        <w:rPr>
          <w:rFonts w:ascii="Calibri Light" w:hAnsi="Calibri Light"/>
        </w:rPr>
        <w:t>hypotext</w:t>
      </w:r>
      <w:proofErr w:type="spellEnd"/>
      <w:r w:rsidR="00BA5F12">
        <w:rPr>
          <w:rFonts w:ascii="Calibri Light" w:hAnsi="Calibri Light"/>
        </w:rPr>
        <w:t xml:space="preserve">’ for a network of biographical hypertexts, and goes on to explain that as a source, Lennon </w:t>
      </w:r>
      <w:r w:rsidR="00B27C02">
        <w:rPr>
          <w:rFonts w:ascii="Calibri Light" w:hAnsi="Calibri Light"/>
        </w:rPr>
        <w:t>has</w:t>
      </w:r>
      <w:r w:rsidR="00BA5F12">
        <w:rPr>
          <w:rFonts w:ascii="Calibri Light" w:hAnsi="Calibri Light"/>
        </w:rPr>
        <w:t xml:space="preserve"> ‘been continually adapted and appropriated’ and in so doing himself ‘becomes a construct’</w:t>
      </w:r>
      <w:r>
        <w:rPr>
          <w:rFonts w:ascii="Calibri Light" w:hAnsi="Calibri Light"/>
        </w:rPr>
        <w:t xml:space="preserve"> (204-5). But, i</w:t>
      </w:r>
      <w:r w:rsidR="00B27C02">
        <w:rPr>
          <w:rFonts w:ascii="Calibri Light" w:hAnsi="Calibri Light"/>
        </w:rPr>
        <w:t xml:space="preserve">n a further twist, Esposito concludes by observing that Lennon himself in </w:t>
      </w:r>
      <w:r w:rsidR="00B27C02">
        <w:rPr>
          <w:rFonts w:ascii="Calibri Light" w:hAnsi="Calibri Light"/>
          <w:i/>
        </w:rPr>
        <w:t>Nowhere Boy</w:t>
      </w:r>
      <w:r w:rsidR="00B27C02">
        <w:rPr>
          <w:rFonts w:ascii="Calibri Light" w:hAnsi="Calibri Light"/>
        </w:rPr>
        <w:t xml:space="preserve"> constructs his look and attitude as an adaptation of the pu</w:t>
      </w:r>
      <w:r w:rsidR="00713513">
        <w:rPr>
          <w:rFonts w:ascii="Calibri Light" w:hAnsi="Calibri Light"/>
        </w:rPr>
        <w:t>blic persona of Elvis Presley (</w:t>
      </w:r>
      <w:r>
        <w:rPr>
          <w:rFonts w:ascii="Calibri Light" w:hAnsi="Calibri Light"/>
        </w:rPr>
        <w:t xml:space="preserve">210). </w:t>
      </w:r>
      <w:r w:rsidR="00047269">
        <w:rPr>
          <w:rFonts w:ascii="Calibri Light" w:hAnsi="Calibri Light"/>
        </w:rPr>
        <w:t xml:space="preserve">The idea of Lennon, that 1960s icon of originality and authenticity, himself adapting his teenage persona from the </w:t>
      </w:r>
      <w:proofErr w:type="spellStart"/>
      <w:r w:rsidR="00047269">
        <w:rPr>
          <w:rFonts w:ascii="Calibri Light" w:hAnsi="Calibri Light"/>
        </w:rPr>
        <w:t>intermedial</w:t>
      </w:r>
      <w:proofErr w:type="spellEnd"/>
      <w:r w:rsidR="00047269">
        <w:rPr>
          <w:rFonts w:ascii="Calibri Light" w:hAnsi="Calibri Light"/>
        </w:rPr>
        <w:t xml:space="preserve"> textual construct of Elvis, is a particularly </w:t>
      </w:r>
      <w:r w:rsidR="0075604C">
        <w:rPr>
          <w:rFonts w:ascii="Calibri Light" w:hAnsi="Calibri Light"/>
        </w:rPr>
        <w:t xml:space="preserve">arresting one: a pop-cultural </w:t>
      </w:r>
      <w:proofErr w:type="spellStart"/>
      <w:r w:rsidR="0075604C" w:rsidRPr="0075604C">
        <w:rPr>
          <w:rFonts w:ascii="Calibri Light" w:hAnsi="Calibri Light"/>
          <w:i/>
        </w:rPr>
        <w:t>mise</w:t>
      </w:r>
      <w:proofErr w:type="spellEnd"/>
      <w:r w:rsidR="0075604C" w:rsidRPr="0075604C">
        <w:rPr>
          <w:rFonts w:ascii="Calibri Light" w:hAnsi="Calibri Light"/>
          <w:i/>
        </w:rPr>
        <w:t xml:space="preserve"> </w:t>
      </w:r>
      <w:proofErr w:type="spellStart"/>
      <w:r w:rsidR="0075604C" w:rsidRPr="0075604C">
        <w:rPr>
          <w:rFonts w:ascii="Calibri Light" w:hAnsi="Calibri Light"/>
          <w:i/>
        </w:rPr>
        <w:t>en</w:t>
      </w:r>
      <w:proofErr w:type="spellEnd"/>
      <w:r w:rsidR="0075604C" w:rsidRPr="0075604C">
        <w:rPr>
          <w:rFonts w:ascii="Calibri Light" w:hAnsi="Calibri Light"/>
          <w:i/>
        </w:rPr>
        <w:t xml:space="preserve"> abyme</w:t>
      </w:r>
      <w:r w:rsidR="0075604C">
        <w:rPr>
          <w:rFonts w:ascii="Calibri Light" w:hAnsi="Calibri Light"/>
        </w:rPr>
        <w:t>.</w:t>
      </w:r>
    </w:p>
    <w:p w14:paraId="7E9E0BCF" w14:textId="77777777" w:rsidR="0089436C" w:rsidRDefault="0089436C">
      <w:pPr>
        <w:rPr>
          <w:rFonts w:ascii="Calibri Light" w:hAnsi="Calibri Light"/>
        </w:rPr>
      </w:pPr>
    </w:p>
    <w:p w14:paraId="1037FAD0" w14:textId="77777777" w:rsidR="00047269" w:rsidRPr="00047269" w:rsidRDefault="00047269">
      <w:pPr>
        <w:rPr>
          <w:rFonts w:ascii="Calibri Light" w:hAnsi="Calibri Light"/>
          <w:b/>
        </w:rPr>
      </w:pPr>
      <w:r w:rsidRPr="00047269">
        <w:rPr>
          <w:rFonts w:ascii="Calibri Light" w:hAnsi="Calibri Light"/>
          <w:b/>
        </w:rPr>
        <w:t>References</w:t>
      </w:r>
    </w:p>
    <w:p w14:paraId="4E9DC5B8" w14:textId="77777777" w:rsidR="004E2FFD" w:rsidRPr="0075604C" w:rsidRDefault="004E2FFD" w:rsidP="00FC26D6">
      <w:pPr>
        <w:ind w:left="851" w:hanging="851"/>
        <w:rPr>
          <w:rFonts w:ascii="Calibri Light" w:hAnsi="Calibri Light"/>
        </w:rPr>
      </w:pPr>
      <w:r>
        <w:rPr>
          <w:rFonts w:ascii="Calibri Light" w:hAnsi="Calibri Light"/>
        </w:rPr>
        <w:t>Bingham</w:t>
      </w:r>
      <w:r w:rsidR="0075604C">
        <w:rPr>
          <w:rFonts w:ascii="Calibri Light" w:hAnsi="Calibri Light"/>
        </w:rPr>
        <w:t xml:space="preserve">, Dennis (2010), </w:t>
      </w:r>
      <w:r w:rsidR="0075604C">
        <w:rPr>
          <w:rFonts w:ascii="Calibri Light" w:hAnsi="Calibri Light"/>
          <w:i/>
        </w:rPr>
        <w:t xml:space="preserve">Whose Lives Are They Anyway: The Biopic </w:t>
      </w:r>
      <w:proofErr w:type="gramStart"/>
      <w:r w:rsidR="0075604C">
        <w:rPr>
          <w:rFonts w:ascii="Calibri Light" w:hAnsi="Calibri Light"/>
          <w:i/>
        </w:rPr>
        <w:t>aa</w:t>
      </w:r>
      <w:proofErr w:type="gramEnd"/>
      <w:r w:rsidR="0075604C">
        <w:rPr>
          <w:rFonts w:ascii="Calibri Light" w:hAnsi="Calibri Light"/>
          <w:i/>
        </w:rPr>
        <w:t xml:space="preserve"> Contemporary Film Genre</w:t>
      </w:r>
      <w:r w:rsidR="0075604C">
        <w:rPr>
          <w:rFonts w:ascii="Calibri Light" w:hAnsi="Calibri Light"/>
        </w:rPr>
        <w:t>, New Brunswick, New Jersey, and London: Rutgers University Press.</w:t>
      </w:r>
    </w:p>
    <w:p w14:paraId="15B6FA9D" w14:textId="77777777" w:rsidR="0075604C" w:rsidRDefault="0075604C" w:rsidP="00FC26D6">
      <w:pPr>
        <w:ind w:left="851" w:hanging="851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Custen</w:t>
      </w:r>
      <w:proofErr w:type="spellEnd"/>
      <w:r>
        <w:rPr>
          <w:rFonts w:ascii="Calibri Light" w:hAnsi="Calibri Light"/>
        </w:rPr>
        <w:t>, George F.</w:t>
      </w:r>
      <w:r w:rsidR="00E17BC8">
        <w:rPr>
          <w:rFonts w:ascii="Calibri Light" w:hAnsi="Calibri Light"/>
        </w:rPr>
        <w:t xml:space="preserve"> </w:t>
      </w:r>
      <w:r w:rsidR="007D4F91">
        <w:rPr>
          <w:rFonts w:ascii="Calibri Light" w:hAnsi="Calibri Light"/>
        </w:rPr>
        <w:t xml:space="preserve">(1992), </w:t>
      </w:r>
      <w:r w:rsidR="007D4F91">
        <w:rPr>
          <w:rFonts w:ascii="Calibri Light" w:hAnsi="Calibri Light"/>
          <w:i/>
        </w:rPr>
        <w:t>Bio/Pics: How Hollywood Constructed Public History</w:t>
      </w:r>
      <w:r w:rsidR="007D4F91">
        <w:rPr>
          <w:rFonts w:ascii="Calibri Light" w:hAnsi="Calibri Light"/>
        </w:rPr>
        <w:t>, Brunswick, New Jersey, and London: Rutgers University Press.</w:t>
      </w:r>
    </w:p>
    <w:p w14:paraId="27B9198D" w14:textId="77777777" w:rsidR="00FC26D6" w:rsidRPr="007D4F91" w:rsidRDefault="00FC26D6" w:rsidP="00FC26D6">
      <w:pPr>
        <w:ind w:left="851" w:hanging="851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Frears</w:t>
      </w:r>
      <w:proofErr w:type="spellEnd"/>
      <w:r>
        <w:rPr>
          <w:rFonts w:ascii="Calibri Light" w:hAnsi="Calibri Light"/>
        </w:rPr>
        <w:t xml:space="preserve">, Stephen (2006), </w:t>
      </w:r>
      <w:proofErr w:type="gramStart"/>
      <w:r w:rsidRPr="007D4F91">
        <w:rPr>
          <w:rFonts w:ascii="Calibri Light" w:hAnsi="Calibri Light"/>
          <w:i/>
        </w:rPr>
        <w:t>The</w:t>
      </w:r>
      <w:proofErr w:type="gramEnd"/>
      <w:r w:rsidRPr="007D4F91">
        <w:rPr>
          <w:rFonts w:ascii="Calibri Light" w:hAnsi="Calibri Light"/>
          <w:i/>
        </w:rPr>
        <w:t xml:space="preserve"> Queen</w:t>
      </w:r>
      <w:r>
        <w:rPr>
          <w:rFonts w:ascii="Calibri Light" w:hAnsi="Calibri Light"/>
        </w:rPr>
        <w:t xml:space="preserve">, UK: </w:t>
      </w:r>
      <w:proofErr w:type="spellStart"/>
      <w:r>
        <w:rPr>
          <w:rFonts w:ascii="Calibri Light" w:hAnsi="Calibri Light"/>
        </w:rPr>
        <w:t>Pathé</w:t>
      </w:r>
      <w:proofErr w:type="spellEnd"/>
      <w:r>
        <w:rPr>
          <w:rFonts w:ascii="Calibri Light" w:hAnsi="Calibri Light"/>
        </w:rPr>
        <w:t>.</w:t>
      </w:r>
    </w:p>
    <w:p w14:paraId="0315F8C3" w14:textId="77777777" w:rsidR="004E2FFD" w:rsidRPr="007D4F91" w:rsidRDefault="004E2FFD" w:rsidP="00FC26D6">
      <w:pPr>
        <w:ind w:left="851" w:hanging="851"/>
        <w:rPr>
          <w:rFonts w:ascii="Calibri Light" w:hAnsi="Calibri Light"/>
        </w:rPr>
      </w:pPr>
      <w:r>
        <w:rPr>
          <w:rFonts w:ascii="Calibri Light" w:hAnsi="Calibri Light"/>
        </w:rPr>
        <w:t>Higson</w:t>
      </w:r>
      <w:r w:rsidR="007D4F91">
        <w:rPr>
          <w:rFonts w:ascii="Calibri Light" w:hAnsi="Calibri Light"/>
        </w:rPr>
        <w:t xml:space="preserve">, Andrew (2003), </w:t>
      </w:r>
      <w:r w:rsidR="007D4F91">
        <w:rPr>
          <w:rFonts w:ascii="Calibri Light" w:hAnsi="Calibri Light"/>
          <w:i/>
        </w:rPr>
        <w:t>English Heritage, English Cinema: Costume Drama Since 1980</w:t>
      </w:r>
      <w:r w:rsidR="007D4F91">
        <w:rPr>
          <w:rFonts w:ascii="Calibri Light" w:hAnsi="Calibri Light"/>
        </w:rPr>
        <w:t>, Oxford: Clarendon Press.</w:t>
      </w:r>
    </w:p>
    <w:p w14:paraId="7CF50FB4" w14:textId="77777777" w:rsidR="00FC26D6" w:rsidRDefault="00FC26D6" w:rsidP="00FC26D6">
      <w:pPr>
        <w:ind w:left="851" w:hanging="851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Lowthorpe</w:t>
      </w:r>
      <w:proofErr w:type="spellEnd"/>
      <w:r>
        <w:rPr>
          <w:rFonts w:ascii="Calibri Light" w:hAnsi="Calibri Light"/>
        </w:rPr>
        <w:t>, Philippa</w:t>
      </w:r>
      <w:r w:rsidRPr="007D4F91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</w:rPr>
        <w:t xml:space="preserve">(2006), </w:t>
      </w:r>
      <w:r w:rsidRPr="007D4F91">
        <w:rPr>
          <w:rFonts w:ascii="Calibri Light" w:hAnsi="Calibri Light"/>
          <w:i/>
        </w:rPr>
        <w:t>Beau Brummell: This Charming Man</w:t>
      </w:r>
      <w:r>
        <w:rPr>
          <w:rFonts w:ascii="Calibri Light" w:hAnsi="Calibri Light"/>
        </w:rPr>
        <w:t xml:space="preserve">, UK: Flashback Television. </w:t>
      </w:r>
    </w:p>
    <w:p w14:paraId="60685571" w14:textId="77777777" w:rsidR="004E2FFD" w:rsidRPr="007D4F91" w:rsidRDefault="004E2FFD" w:rsidP="00FC26D6">
      <w:pPr>
        <w:ind w:left="851" w:hanging="851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Monk</w:t>
      </w:r>
      <w:r w:rsidR="007D4F91">
        <w:rPr>
          <w:rFonts w:ascii="Calibri Light" w:hAnsi="Calibri Light"/>
        </w:rPr>
        <w:t xml:space="preserve">, Claire (2011), </w:t>
      </w:r>
      <w:r w:rsidR="007D4F91">
        <w:rPr>
          <w:rFonts w:ascii="Calibri Light" w:hAnsi="Calibri Light"/>
          <w:i/>
        </w:rPr>
        <w:t>Heritage Film Audiences: Period Films and Contemporary Audiences in the UK</w:t>
      </w:r>
      <w:r w:rsidR="007D4F91">
        <w:rPr>
          <w:rFonts w:ascii="Calibri Light" w:hAnsi="Calibri Light"/>
        </w:rPr>
        <w:t>, Edinburgh: Edinburgh University Press.</w:t>
      </w:r>
    </w:p>
    <w:p w14:paraId="1DA2B3EF" w14:textId="77777777" w:rsidR="00505DC2" w:rsidRDefault="00FC26D6" w:rsidP="00FC26D6">
      <w:pPr>
        <w:ind w:left="851" w:hanging="851"/>
        <w:rPr>
          <w:rFonts w:ascii="Calibri Light" w:hAnsi="Calibri Light"/>
        </w:rPr>
      </w:pPr>
      <w:r>
        <w:rPr>
          <w:rFonts w:ascii="Calibri Light" w:hAnsi="Calibri Light"/>
        </w:rPr>
        <w:t xml:space="preserve">Taylor-Wood, Sam (2009), </w:t>
      </w:r>
      <w:r>
        <w:rPr>
          <w:rFonts w:ascii="Calibri Light" w:hAnsi="Calibri Light"/>
          <w:i/>
        </w:rPr>
        <w:t>Nowhere Boy</w:t>
      </w:r>
      <w:r>
        <w:rPr>
          <w:rFonts w:ascii="Calibri Light" w:hAnsi="Calibri Light"/>
        </w:rPr>
        <w:t xml:space="preserve">, UK: </w:t>
      </w:r>
      <w:proofErr w:type="spellStart"/>
      <w:r>
        <w:rPr>
          <w:rFonts w:ascii="Calibri Light" w:hAnsi="Calibri Light"/>
        </w:rPr>
        <w:t>Ecosse</w:t>
      </w:r>
      <w:proofErr w:type="spellEnd"/>
      <w:r>
        <w:rPr>
          <w:rFonts w:ascii="Calibri Light" w:hAnsi="Calibri Light"/>
        </w:rPr>
        <w:t xml:space="preserve"> </w:t>
      </w:r>
      <w:commentRangeStart w:id="0"/>
      <w:r>
        <w:rPr>
          <w:rFonts w:ascii="Calibri Light" w:hAnsi="Calibri Light"/>
        </w:rPr>
        <w:t>Films</w:t>
      </w:r>
      <w:commentRangeEnd w:id="0"/>
      <w:r w:rsidR="00F928EA">
        <w:rPr>
          <w:rStyle w:val="CommentReference"/>
        </w:rPr>
        <w:commentReference w:id="0"/>
      </w:r>
      <w:r>
        <w:rPr>
          <w:rFonts w:ascii="Calibri Light" w:hAnsi="Calibri Light"/>
        </w:rPr>
        <w:t>.</w:t>
      </w:r>
    </w:p>
    <w:p w14:paraId="120B976F" w14:textId="77777777" w:rsidR="00685DA9" w:rsidRDefault="00685DA9" w:rsidP="00FC26D6">
      <w:pPr>
        <w:ind w:left="851" w:hanging="851"/>
        <w:rPr>
          <w:rFonts w:ascii="Calibri Light" w:hAnsi="Calibri Light"/>
        </w:rPr>
      </w:pPr>
    </w:p>
    <w:p w14:paraId="30B5A947" w14:textId="09961F8A" w:rsidR="00685DA9" w:rsidRDefault="00685DA9" w:rsidP="00FC26D6">
      <w:pPr>
        <w:ind w:left="851" w:hanging="851"/>
        <w:rPr>
          <w:rFonts w:ascii="Calibri Light" w:hAnsi="Calibri Light"/>
        </w:rPr>
      </w:pPr>
      <w:r>
        <w:rPr>
          <w:rFonts w:ascii="Calibri Light" w:hAnsi="Calibri Light"/>
        </w:rPr>
        <w:t xml:space="preserve">Email: </w:t>
      </w:r>
      <w:hyperlink r:id="rId7" w:history="1">
        <w:r w:rsidRPr="00F72DDA">
          <w:rPr>
            <w:rStyle w:val="Hyperlink"/>
            <w:rFonts w:ascii="Calibri Light" w:hAnsi="Calibri Light"/>
          </w:rPr>
          <w:t>benjamin.poore@york.ac.uk</w:t>
        </w:r>
      </w:hyperlink>
    </w:p>
    <w:p w14:paraId="6AF21ABC" w14:textId="77777777" w:rsidR="00685DA9" w:rsidRPr="00FC26D6" w:rsidRDefault="00685DA9" w:rsidP="00FC26D6">
      <w:pPr>
        <w:ind w:left="851" w:hanging="851"/>
        <w:rPr>
          <w:rFonts w:ascii="Calibri Light" w:hAnsi="Calibri Light"/>
        </w:rPr>
      </w:pPr>
      <w:bookmarkStart w:id="1" w:name="_GoBack"/>
      <w:bookmarkEnd w:id="1"/>
    </w:p>
    <w:p w14:paraId="05DD902D" w14:textId="77777777" w:rsidR="00505DC2" w:rsidRDefault="00505DC2" w:rsidP="00505DC2">
      <w:pPr>
        <w:rPr>
          <w:rFonts w:ascii="Calibri Light" w:hAnsi="Calibri Light"/>
          <w:color w:val="FF0000"/>
        </w:rPr>
      </w:pPr>
    </w:p>
    <w:p w14:paraId="1FF0B23E" w14:textId="77777777" w:rsidR="00505DC2" w:rsidRDefault="00505DC2" w:rsidP="00505DC2">
      <w:pPr>
        <w:rPr>
          <w:rFonts w:ascii="Calibri Light" w:hAnsi="Calibri Light"/>
          <w:color w:val="FF0000"/>
        </w:rPr>
      </w:pPr>
    </w:p>
    <w:p w14:paraId="6FF2A839" w14:textId="77777777" w:rsidR="00505DC2" w:rsidRDefault="00505DC2" w:rsidP="00505DC2">
      <w:pPr>
        <w:rPr>
          <w:rFonts w:ascii="Calibri Light" w:hAnsi="Calibri Light"/>
        </w:rPr>
      </w:pPr>
    </w:p>
    <w:p w14:paraId="4B2C7949" w14:textId="77777777" w:rsidR="00730414" w:rsidRPr="00B27C02" w:rsidRDefault="00730414">
      <w:pPr>
        <w:rPr>
          <w:rFonts w:ascii="Calibri Light" w:hAnsi="Calibri Light"/>
        </w:rPr>
      </w:pPr>
    </w:p>
    <w:sectPr w:rsidR="00730414" w:rsidRPr="00B27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iz Jones" w:date="2016-02-07T18:14:00Z" w:initials="LJ">
    <w:p w14:paraId="1B125415" w14:textId="77777777" w:rsidR="00F928EA" w:rsidRDefault="00F928EA">
      <w:pPr>
        <w:pStyle w:val="CommentText"/>
      </w:pPr>
      <w:r>
        <w:rPr>
          <w:rStyle w:val="CommentReference"/>
        </w:rPr>
        <w:annotationRef/>
      </w:r>
      <w:r>
        <w:t>Please insert your email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1254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z Jones">
    <w15:presenceInfo w15:providerId="Windows Live" w15:userId="aff265cfbac634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11"/>
    <w:rsid w:val="00047269"/>
    <w:rsid w:val="000845DA"/>
    <w:rsid w:val="00132E86"/>
    <w:rsid w:val="00216304"/>
    <w:rsid w:val="002833F4"/>
    <w:rsid w:val="00292927"/>
    <w:rsid w:val="002B4711"/>
    <w:rsid w:val="003726E5"/>
    <w:rsid w:val="004002EB"/>
    <w:rsid w:val="004832BF"/>
    <w:rsid w:val="004E2FFD"/>
    <w:rsid w:val="00505DC2"/>
    <w:rsid w:val="00573BE6"/>
    <w:rsid w:val="005A65D7"/>
    <w:rsid w:val="005C16C3"/>
    <w:rsid w:val="005D6748"/>
    <w:rsid w:val="00600242"/>
    <w:rsid w:val="0065031C"/>
    <w:rsid w:val="006734DF"/>
    <w:rsid w:val="00685DA9"/>
    <w:rsid w:val="006B663C"/>
    <w:rsid w:val="006D15A7"/>
    <w:rsid w:val="00713513"/>
    <w:rsid w:val="00730414"/>
    <w:rsid w:val="0075604C"/>
    <w:rsid w:val="007C3432"/>
    <w:rsid w:val="007D4F91"/>
    <w:rsid w:val="00815ECB"/>
    <w:rsid w:val="00853668"/>
    <w:rsid w:val="0089436C"/>
    <w:rsid w:val="00916DC6"/>
    <w:rsid w:val="00952153"/>
    <w:rsid w:val="00A0048B"/>
    <w:rsid w:val="00A30973"/>
    <w:rsid w:val="00A53682"/>
    <w:rsid w:val="00AA460A"/>
    <w:rsid w:val="00AB4045"/>
    <w:rsid w:val="00AC534C"/>
    <w:rsid w:val="00AC606A"/>
    <w:rsid w:val="00B015FA"/>
    <w:rsid w:val="00B27C02"/>
    <w:rsid w:val="00BA5F12"/>
    <w:rsid w:val="00C652F7"/>
    <w:rsid w:val="00CF4ED4"/>
    <w:rsid w:val="00D369C1"/>
    <w:rsid w:val="00DE3815"/>
    <w:rsid w:val="00E17BC8"/>
    <w:rsid w:val="00EA498E"/>
    <w:rsid w:val="00ED08F7"/>
    <w:rsid w:val="00F928EA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8815"/>
  <w15:docId w15:val="{8A122683-3B43-41A6-803A-5CF26D2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0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2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8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njamin.poore@york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hyperlink" Target="file:///\\\Nadrew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4FBA6D70</Template>
  <TotalTime>0</TotalTime>
  <Pages>5</Pages>
  <Words>1436</Words>
  <Characters>8190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Kelly Jones</cp:lastModifiedBy>
  <cp:revision>2</cp:revision>
  <dcterms:created xsi:type="dcterms:W3CDTF">2016-02-08T10:50:00Z</dcterms:created>
  <dcterms:modified xsi:type="dcterms:W3CDTF">2016-02-08T10:50:00Z</dcterms:modified>
</cp:coreProperties>
</file>