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128B61" w14:textId="0EEB1333" w:rsidR="000472AD" w:rsidRPr="00971E5D" w:rsidRDefault="00075048" w:rsidP="003E1F68">
      <w:pPr>
        <w:spacing w:line="360" w:lineRule="auto"/>
        <w:rPr>
          <w:rFonts w:ascii="Times New Roman" w:hAnsi="Times New Roman" w:cs="Times New Roman"/>
          <w:b/>
          <w:bCs/>
          <w:caps/>
          <w:lang w:val="en-GB"/>
        </w:rPr>
      </w:pPr>
      <w:r w:rsidRPr="00971E5D">
        <w:rPr>
          <w:rFonts w:ascii="Times New Roman" w:hAnsi="Times New Roman" w:cs="Times New Roman"/>
          <w:b/>
          <w:bCs/>
          <w:caps/>
          <w:lang w:val="en-GB"/>
        </w:rPr>
        <w:t>AFFECTIVE SANCTUAR</w:t>
      </w:r>
      <w:r w:rsidR="000D5FBB" w:rsidRPr="00971E5D">
        <w:rPr>
          <w:rFonts w:ascii="Times New Roman" w:hAnsi="Times New Roman" w:cs="Times New Roman"/>
          <w:b/>
          <w:bCs/>
          <w:caps/>
          <w:lang w:val="en-GB"/>
        </w:rPr>
        <w:t>IES</w:t>
      </w:r>
      <w:r w:rsidR="000472AD" w:rsidRPr="00971E5D">
        <w:rPr>
          <w:rFonts w:ascii="Times New Roman" w:hAnsi="Times New Roman" w:cs="Times New Roman"/>
          <w:b/>
          <w:bCs/>
          <w:caps/>
          <w:lang w:val="en-GB"/>
        </w:rPr>
        <w:t xml:space="preserve">: </w:t>
      </w:r>
      <w:r w:rsidR="000D5FBB" w:rsidRPr="00971E5D">
        <w:rPr>
          <w:rFonts w:ascii="Times New Roman" w:hAnsi="Times New Roman" w:cs="Times New Roman"/>
          <w:b/>
          <w:bCs/>
          <w:caps/>
          <w:lang w:val="en-GB"/>
        </w:rPr>
        <w:t>UNDERsTANDING</w:t>
      </w:r>
      <w:r w:rsidR="000472AD" w:rsidRPr="00971E5D">
        <w:rPr>
          <w:rFonts w:ascii="Times New Roman" w:hAnsi="Times New Roman" w:cs="Times New Roman"/>
          <w:b/>
          <w:bCs/>
          <w:caps/>
          <w:lang w:val="en-GB"/>
        </w:rPr>
        <w:t xml:space="preserve"> Maggie’s</w:t>
      </w:r>
      <w:r w:rsidR="000D5FBB" w:rsidRPr="00971E5D">
        <w:rPr>
          <w:rFonts w:ascii="Times New Roman" w:hAnsi="Times New Roman" w:cs="Times New Roman"/>
          <w:b/>
          <w:bCs/>
          <w:caps/>
          <w:lang w:val="en-GB"/>
        </w:rPr>
        <w:t xml:space="preserve"> AS THERAPEUTIC LANDSCAPES</w:t>
      </w:r>
    </w:p>
    <w:p w14:paraId="0679EF58" w14:textId="77777777" w:rsidR="000472AD" w:rsidRPr="00971E5D" w:rsidRDefault="000472AD" w:rsidP="003E1F68">
      <w:pPr>
        <w:spacing w:line="360" w:lineRule="auto"/>
        <w:contextualSpacing/>
        <w:rPr>
          <w:rFonts w:ascii="Times New Roman" w:hAnsi="Times New Roman" w:cs="Times New Roman"/>
          <w:lang w:val="en-GB"/>
        </w:rPr>
      </w:pPr>
    </w:p>
    <w:p w14:paraId="392AB097" w14:textId="77777777" w:rsidR="0085330A" w:rsidRPr="00971E5D" w:rsidRDefault="0085330A" w:rsidP="003E1F68">
      <w:pPr>
        <w:spacing w:line="360" w:lineRule="auto"/>
        <w:contextualSpacing/>
        <w:rPr>
          <w:rFonts w:ascii="Times New Roman" w:hAnsi="Times New Roman" w:cs="Times New Roman"/>
          <w:lang w:val="en-GB"/>
        </w:rPr>
      </w:pPr>
    </w:p>
    <w:p w14:paraId="0EDFB40D" w14:textId="77777777" w:rsidR="000472AD" w:rsidRPr="00971E5D" w:rsidRDefault="000472AD" w:rsidP="003E1F68">
      <w:pPr>
        <w:spacing w:line="360" w:lineRule="auto"/>
        <w:ind w:right="-52"/>
        <w:rPr>
          <w:rFonts w:ascii="Times New Roman" w:hAnsi="Times New Roman" w:cs="Times New Roman"/>
          <w:b/>
          <w:lang w:val="en-GB"/>
        </w:rPr>
      </w:pPr>
      <w:r w:rsidRPr="00971E5D">
        <w:rPr>
          <w:rFonts w:ascii="Times New Roman" w:hAnsi="Times New Roman" w:cs="Times New Roman"/>
          <w:b/>
          <w:lang w:val="en-GB"/>
        </w:rPr>
        <w:t>Abstract</w:t>
      </w:r>
    </w:p>
    <w:p w14:paraId="370B093A" w14:textId="687CCB72" w:rsidR="000472AD" w:rsidRPr="00971E5D" w:rsidRDefault="000472AD" w:rsidP="003E1F68">
      <w:pPr>
        <w:spacing w:line="360" w:lineRule="auto"/>
        <w:ind w:right="-52"/>
        <w:rPr>
          <w:rFonts w:ascii="Times New Roman" w:hAnsi="Times New Roman" w:cs="Times New Roman"/>
          <w:lang w:val="en-GB"/>
        </w:rPr>
      </w:pPr>
      <w:r w:rsidRPr="00971E5D">
        <w:rPr>
          <w:rFonts w:ascii="Times New Roman" w:hAnsi="Times New Roman" w:cs="Times New Roman"/>
          <w:lang w:val="en-GB"/>
        </w:rPr>
        <w:t>Since 1996 Maggie’s ha</w:t>
      </w:r>
      <w:r w:rsidR="00AE0EF3" w:rsidRPr="00971E5D">
        <w:rPr>
          <w:rFonts w:ascii="Times New Roman" w:hAnsi="Times New Roman" w:cs="Times New Roman"/>
          <w:lang w:val="en-GB"/>
        </w:rPr>
        <w:t>s</w:t>
      </w:r>
      <w:r w:rsidRPr="00971E5D">
        <w:rPr>
          <w:rFonts w:ascii="Times New Roman" w:hAnsi="Times New Roman" w:cs="Times New Roman"/>
          <w:lang w:val="en-GB"/>
        </w:rPr>
        <w:t xml:space="preserve"> </w:t>
      </w:r>
      <w:r w:rsidR="00A7773D" w:rsidRPr="00971E5D">
        <w:rPr>
          <w:rFonts w:ascii="Times New Roman" w:hAnsi="Times New Roman" w:cs="Times New Roman"/>
          <w:lang w:val="en-GB"/>
        </w:rPr>
        <w:t>l</w:t>
      </w:r>
      <w:r w:rsidRPr="00971E5D">
        <w:rPr>
          <w:rFonts w:ascii="Times New Roman" w:hAnsi="Times New Roman" w:cs="Times New Roman"/>
          <w:lang w:val="en-GB"/>
        </w:rPr>
        <w:t xml:space="preserve">ed a new approach to cancer support </w:t>
      </w:r>
      <w:r w:rsidR="00733E7C" w:rsidRPr="00971E5D">
        <w:rPr>
          <w:rFonts w:ascii="Times New Roman" w:hAnsi="Times New Roman" w:cs="Times New Roman"/>
          <w:lang w:val="en-GB"/>
        </w:rPr>
        <w:t xml:space="preserve">that </w:t>
      </w:r>
      <w:r w:rsidR="00BE6076" w:rsidRPr="00971E5D">
        <w:rPr>
          <w:rFonts w:ascii="Times New Roman" w:hAnsi="Times New Roman" w:cs="Times New Roman"/>
          <w:lang w:val="en-GB"/>
        </w:rPr>
        <w:t>emphasises</w:t>
      </w:r>
      <w:r w:rsidRPr="00971E5D">
        <w:rPr>
          <w:rFonts w:ascii="Times New Roman" w:hAnsi="Times New Roman" w:cs="Times New Roman"/>
          <w:lang w:val="en-GB"/>
        </w:rPr>
        <w:t xml:space="preserve"> the empowering potential of the designed</w:t>
      </w:r>
      <w:r w:rsidR="00A7773D" w:rsidRPr="00971E5D">
        <w:rPr>
          <w:rFonts w:ascii="Times New Roman" w:hAnsi="Times New Roman" w:cs="Times New Roman"/>
          <w:lang w:val="en-GB"/>
        </w:rPr>
        <w:t xml:space="preserve"> environment for its users</w:t>
      </w:r>
      <w:r w:rsidRPr="00971E5D">
        <w:rPr>
          <w:rFonts w:ascii="Times New Roman" w:hAnsi="Times New Roman" w:cs="Times New Roman"/>
          <w:lang w:val="en-GB"/>
        </w:rPr>
        <w:t xml:space="preserve">. This </w:t>
      </w:r>
      <w:r w:rsidR="003C71A2" w:rsidRPr="00971E5D">
        <w:rPr>
          <w:rFonts w:ascii="Times New Roman" w:hAnsi="Times New Roman" w:cs="Times New Roman"/>
          <w:lang w:val="en-GB"/>
        </w:rPr>
        <w:t xml:space="preserve">paper </w:t>
      </w:r>
      <w:r w:rsidR="000D5FBB" w:rsidRPr="00971E5D">
        <w:rPr>
          <w:rFonts w:ascii="Times New Roman" w:hAnsi="Times New Roman" w:cs="Times New Roman"/>
          <w:lang w:val="en-GB"/>
        </w:rPr>
        <w:t xml:space="preserve">draws on </w:t>
      </w:r>
      <w:r w:rsidRPr="00971E5D">
        <w:rPr>
          <w:rFonts w:ascii="Times New Roman" w:hAnsi="Times New Roman" w:cs="Times New Roman"/>
          <w:lang w:val="en-GB"/>
        </w:rPr>
        <w:t xml:space="preserve">qualitative research </w:t>
      </w:r>
      <w:r w:rsidR="000D5FBB" w:rsidRPr="00971E5D">
        <w:rPr>
          <w:rFonts w:ascii="Times New Roman" w:hAnsi="Times New Roman" w:cs="Times New Roman"/>
          <w:lang w:val="en-GB"/>
        </w:rPr>
        <w:t xml:space="preserve">from </w:t>
      </w:r>
      <w:r w:rsidRPr="00971E5D">
        <w:rPr>
          <w:rFonts w:ascii="Times New Roman" w:hAnsi="Times New Roman" w:cs="Times New Roman"/>
          <w:lang w:val="en-GB"/>
        </w:rPr>
        <w:t xml:space="preserve">two separate projects undertaken </w:t>
      </w:r>
      <w:r w:rsidR="000D5FBB" w:rsidRPr="00971E5D">
        <w:rPr>
          <w:rFonts w:ascii="Times New Roman" w:hAnsi="Times New Roman" w:cs="Times New Roman"/>
          <w:lang w:val="en-GB"/>
        </w:rPr>
        <w:t>with staff, visitors and volunteers at</w:t>
      </w:r>
      <w:r w:rsidRPr="00971E5D">
        <w:rPr>
          <w:rFonts w:ascii="Times New Roman" w:hAnsi="Times New Roman" w:cs="Times New Roman"/>
          <w:lang w:val="en-GB"/>
        </w:rPr>
        <w:t xml:space="preserve"> </w:t>
      </w:r>
      <w:r w:rsidR="000D5FBB" w:rsidRPr="00971E5D">
        <w:rPr>
          <w:rFonts w:ascii="Times New Roman" w:hAnsi="Times New Roman" w:cs="Times New Roman"/>
          <w:lang w:val="en-GB"/>
        </w:rPr>
        <w:t xml:space="preserve">ten </w:t>
      </w:r>
      <w:r w:rsidRPr="00971E5D">
        <w:rPr>
          <w:rFonts w:ascii="Times New Roman" w:hAnsi="Times New Roman" w:cs="Times New Roman"/>
          <w:lang w:val="en-GB"/>
        </w:rPr>
        <w:t>Maggie’s Centres</w:t>
      </w:r>
      <w:r w:rsidR="00ED36DB" w:rsidRPr="00971E5D">
        <w:rPr>
          <w:rFonts w:ascii="Times New Roman" w:hAnsi="Times New Roman" w:cs="Times New Roman"/>
          <w:lang w:val="en-GB"/>
        </w:rPr>
        <w:t>, exploring their</w:t>
      </w:r>
      <w:r w:rsidRPr="00971E5D">
        <w:rPr>
          <w:rFonts w:ascii="Times New Roman" w:hAnsi="Times New Roman" w:cs="Times New Roman"/>
          <w:lang w:val="en-GB"/>
        </w:rPr>
        <w:t xml:space="preserve"> experience</w:t>
      </w:r>
      <w:r w:rsidR="00A7773D" w:rsidRPr="00971E5D">
        <w:rPr>
          <w:rFonts w:ascii="Times New Roman" w:hAnsi="Times New Roman" w:cs="Times New Roman"/>
          <w:lang w:val="en-GB"/>
        </w:rPr>
        <w:t>s</w:t>
      </w:r>
      <w:r w:rsidRPr="00971E5D">
        <w:rPr>
          <w:rFonts w:ascii="Times New Roman" w:hAnsi="Times New Roman" w:cs="Times New Roman"/>
          <w:lang w:val="en-GB"/>
        </w:rPr>
        <w:t xml:space="preserve"> of </w:t>
      </w:r>
      <w:r w:rsidR="00A7773D" w:rsidRPr="00971E5D">
        <w:rPr>
          <w:rFonts w:ascii="Times New Roman" w:hAnsi="Times New Roman" w:cs="Times New Roman"/>
          <w:lang w:val="en-GB"/>
        </w:rPr>
        <w:t>Maggie’s environments, and their use of internal spaces and garden areas</w:t>
      </w:r>
      <w:r w:rsidRPr="00971E5D">
        <w:rPr>
          <w:rFonts w:ascii="Times New Roman" w:hAnsi="Times New Roman" w:cs="Times New Roman"/>
          <w:lang w:val="en-GB"/>
        </w:rPr>
        <w:t>.</w:t>
      </w:r>
      <w:r w:rsidR="004D610E" w:rsidRPr="00971E5D">
        <w:rPr>
          <w:rFonts w:ascii="Times New Roman" w:hAnsi="Times New Roman" w:cs="Times New Roman"/>
          <w:lang w:val="en-GB"/>
        </w:rPr>
        <w:t xml:space="preserve"> </w:t>
      </w:r>
      <w:r w:rsidR="004D610E" w:rsidRPr="00971E5D">
        <w:rPr>
          <w:rFonts w:ascii="Times New Roman" w:hAnsi="Times New Roman" w:cs="Times New Roman"/>
        </w:rPr>
        <w:t>Maggie’s ha</w:t>
      </w:r>
      <w:r w:rsidR="00AE0EF3" w:rsidRPr="00971E5D">
        <w:rPr>
          <w:rFonts w:ascii="Times New Roman" w:hAnsi="Times New Roman" w:cs="Times New Roman"/>
        </w:rPr>
        <w:t>s</w:t>
      </w:r>
      <w:r w:rsidR="004D610E" w:rsidRPr="00971E5D">
        <w:rPr>
          <w:rFonts w:ascii="Times New Roman" w:hAnsi="Times New Roman" w:cs="Times New Roman"/>
        </w:rPr>
        <w:t xml:space="preserve"> been most often noted for the buildings </w:t>
      </w:r>
      <w:r w:rsidR="00AE0EF3" w:rsidRPr="00971E5D">
        <w:rPr>
          <w:rFonts w:ascii="Times New Roman" w:hAnsi="Times New Roman" w:cs="Times New Roman"/>
        </w:rPr>
        <w:t>it</w:t>
      </w:r>
      <w:r w:rsidR="004D610E" w:rsidRPr="00971E5D">
        <w:rPr>
          <w:rFonts w:ascii="Times New Roman" w:hAnsi="Times New Roman" w:cs="Times New Roman"/>
        </w:rPr>
        <w:t xml:space="preserve"> commission</w:t>
      </w:r>
      <w:r w:rsidR="00AE0EF3" w:rsidRPr="00971E5D">
        <w:rPr>
          <w:rFonts w:ascii="Times New Roman" w:hAnsi="Times New Roman" w:cs="Times New Roman"/>
        </w:rPr>
        <w:t>s</w:t>
      </w:r>
      <w:r w:rsidR="004D610E" w:rsidRPr="00971E5D">
        <w:rPr>
          <w:rFonts w:ascii="Times New Roman" w:hAnsi="Times New Roman" w:cs="Times New Roman"/>
        </w:rPr>
        <w:t>, bu</w:t>
      </w:r>
      <w:r w:rsidR="00BB424B" w:rsidRPr="00971E5D">
        <w:rPr>
          <w:rFonts w:ascii="Times New Roman" w:hAnsi="Times New Roman" w:cs="Times New Roman"/>
        </w:rPr>
        <w:t xml:space="preserve">t we argue that the </w:t>
      </w:r>
      <w:r w:rsidR="004D610E" w:rsidRPr="00971E5D">
        <w:rPr>
          <w:rFonts w:ascii="Times New Roman" w:hAnsi="Times New Roman" w:cs="Times New Roman"/>
        </w:rPr>
        <w:t xml:space="preserve">gardens prompt a re-evaluation of the integrated healing environment. </w:t>
      </w:r>
      <w:r w:rsidR="000D5FBB" w:rsidRPr="00971E5D">
        <w:rPr>
          <w:rFonts w:ascii="Times New Roman" w:hAnsi="Times New Roman" w:cs="Times New Roman"/>
          <w:lang w:val="en-GB"/>
        </w:rPr>
        <w:t xml:space="preserve">Locating our research in </w:t>
      </w:r>
      <w:r w:rsidR="00075048" w:rsidRPr="00971E5D">
        <w:rPr>
          <w:rFonts w:ascii="Times New Roman" w:hAnsi="Times New Roman" w:cs="Times New Roman"/>
          <w:lang w:val="en-GB"/>
        </w:rPr>
        <w:t>health geography</w:t>
      </w:r>
      <w:r w:rsidR="000D5FBB" w:rsidRPr="00971E5D">
        <w:rPr>
          <w:rFonts w:ascii="Times New Roman" w:hAnsi="Times New Roman" w:cs="Times New Roman"/>
          <w:lang w:val="en-GB"/>
        </w:rPr>
        <w:t xml:space="preserve"> debates,</w:t>
      </w:r>
      <w:r w:rsidRPr="00971E5D">
        <w:rPr>
          <w:rFonts w:ascii="Times New Roman" w:hAnsi="Times New Roman" w:cs="Times New Roman"/>
          <w:lang w:val="en-GB"/>
        </w:rPr>
        <w:t xml:space="preserve"> Maggie’s </w:t>
      </w:r>
      <w:r w:rsidR="000D5FBB" w:rsidRPr="00971E5D">
        <w:rPr>
          <w:rFonts w:ascii="Times New Roman" w:hAnsi="Times New Roman" w:cs="Times New Roman"/>
          <w:lang w:val="en-GB"/>
        </w:rPr>
        <w:t xml:space="preserve">buildings and gardens </w:t>
      </w:r>
      <w:r w:rsidRPr="00971E5D">
        <w:rPr>
          <w:rFonts w:ascii="Times New Roman" w:hAnsi="Times New Roman" w:cs="Times New Roman"/>
          <w:lang w:val="en-GB"/>
        </w:rPr>
        <w:t xml:space="preserve">are situated as contemporary examples of therapeutic landscapes. The </w:t>
      </w:r>
      <w:r w:rsidR="00553BC6" w:rsidRPr="00971E5D">
        <w:rPr>
          <w:rFonts w:ascii="Times New Roman" w:hAnsi="Times New Roman" w:cs="Times New Roman"/>
          <w:lang w:val="en-GB"/>
        </w:rPr>
        <w:t>C</w:t>
      </w:r>
      <w:r w:rsidRPr="00971E5D">
        <w:rPr>
          <w:rFonts w:ascii="Times New Roman" w:hAnsi="Times New Roman" w:cs="Times New Roman"/>
          <w:lang w:val="en-GB"/>
        </w:rPr>
        <w:t xml:space="preserve">entres open </w:t>
      </w:r>
      <w:r w:rsidR="000D5FBB" w:rsidRPr="00971E5D">
        <w:rPr>
          <w:rFonts w:ascii="Times New Roman" w:hAnsi="Times New Roman" w:cs="Times New Roman"/>
          <w:lang w:val="en-GB"/>
        </w:rPr>
        <w:t xml:space="preserve">up </w:t>
      </w:r>
      <w:r w:rsidRPr="00971E5D">
        <w:rPr>
          <w:rFonts w:ascii="Times New Roman" w:hAnsi="Times New Roman" w:cs="Times New Roman"/>
          <w:lang w:val="en-GB"/>
        </w:rPr>
        <w:t xml:space="preserve">debates about the capacity of the designed environment to </w:t>
      </w:r>
      <w:r w:rsidR="00BE6076" w:rsidRPr="00971E5D">
        <w:rPr>
          <w:rFonts w:ascii="Times New Roman" w:hAnsi="Times New Roman" w:cs="Times New Roman"/>
          <w:lang w:val="en-GB"/>
        </w:rPr>
        <w:t>enhance</w:t>
      </w:r>
      <w:r w:rsidRPr="00971E5D">
        <w:rPr>
          <w:rFonts w:ascii="Times New Roman" w:hAnsi="Times New Roman" w:cs="Times New Roman"/>
          <w:lang w:val="en-GB"/>
        </w:rPr>
        <w:t xml:space="preserve"> the experience of wellbeing. </w:t>
      </w:r>
      <w:r w:rsidR="00BE6076" w:rsidRPr="00971E5D">
        <w:rPr>
          <w:rFonts w:ascii="Times New Roman" w:hAnsi="Times New Roman" w:cs="Times New Roman"/>
          <w:lang w:val="en-GB"/>
        </w:rPr>
        <w:t>This is</w:t>
      </w:r>
      <w:r w:rsidR="004D610E" w:rsidRPr="00971E5D">
        <w:rPr>
          <w:rFonts w:ascii="Times New Roman" w:hAnsi="Times New Roman" w:cs="Times New Roman"/>
          <w:lang w:val="en-GB"/>
        </w:rPr>
        <w:t xml:space="preserve"> achieve</w:t>
      </w:r>
      <w:r w:rsidR="00BE6076" w:rsidRPr="00971E5D">
        <w:rPr>
          <w:rFonts w:ascii="Times New Roman" w:hAnsi="Times New Roman" w:cs="Times New Roman"/>
          <w:lang w:val="en-GB"/>
        </w:rPr>
        <w:t>d</w:t>
      </w:r>
      <w:r w:rsidR="004D610E" w:rsidRPr="00971E5D">
        <w:rPr>
          <w:rFonts w:ascii="Times New Roman" w:hAnsi="Times New Roman" w:cs="Times New Roman"/>
          <w:lang w:val="en-GB"/>
        </w:rPr>
        <w:t xml:space="preserve"> through the provision of </w:t>
      </w:r>
      <w:r w:rsidR="00E110CD" w:rsidRPr="00971E5D">
        <w:rPr>
          <w:rFonts w:ascii="Times New Roman" w:hAnsi="Times New Roman" w:cs="Times New Roman"/>
          <w:lang w:val="en-GB"/>
        </w:rPr>
        <w:t>communal area</w:t>
      </w:r>
      <w:r w:rsidR="004D610E" w:rsidRPr="00971E5D">
        <w:rPr>
          <w:rFonts w:ascii="Times New Roman" w:hAnsi="Times New Roman" w:cs="Times New Roman"/>
          <w:lang w:val="en-GB"/>
        </w:rPr>
        <w:t>s within which visitors can find private places for emotional retreat, encouraging the experience of affective sanctuary.</w:t>
      </w:r>
      <w:r w:rsidR="004D610E" w:rsidRPr="00971E5D" w:rsidDel="004D610E">
        <w:rPr>
          <w:rFonts w:ascii="Times New Roman" w:hAnsi="Times New Roman" w:cs="Times New Roman"/>
          <w:lang w:val="en-GB"/>
        </w:rPr>
        <w:t xml:space="preserve"> </w:t>
      </w:r>
    </w:p>
    <w:p w14:paraId="3D6DB9E2" w14:textId="77777777" w:rsidR="000472AD" w:rsidRPr="00971E5D" w:rsidRDefault="000472AD" w:rsidP="003E1F68">
      <w:pPr>
        <w:spacing w:line="360" w:lineRule="auto"/>
        <w:ind w:right="-52"/>
        <w:rPr>
          <w:rFonts w:ascii="Times New Roman" w:hAnsi="Times New Roman" w:cs="Times New Roman"/>
          <w:lang w:val="en-GB"/>
        </w:rPr>
      </w:pPr>
    </w:p>
    <w:p w14:paraId="3580D557" w14:textId="77777777" w:rsidR="000472AD" w:rsidRPr="00971E5D" w:rsidRDefault="000472AD" w:rsidP="003E1F68">
      <w:pPr>
        <w:spacing w:line="360" w:lineRule="auto"/>
        <w:ind w:right="-52"/>
        <w:rPr>
          <w:rFonts w:ascii="Times New Roman" w:hAnsi="Times New Roman" w:cs="Times New Roman"/>
          <w:lang w:val="en-GB"/>
        </w:rPr>
      </w:pPr>
      <w:r w:rsidRPr="00971E5D">
        <w:rPr>
          <w:rFonts w:ascii="Times New Roman" w:hAnsi="Times New Roman" w:cs="Times New Roman"/>
          <w:lang w:val="en-GB"/>
        </w:rPr>
        <w:t>Keywords: Maggie’s; healthcare architecture; restorative gardens; therapeutic landscapes; cancer care.</w:t>
      </w:r>
    </w:p>
    <w:p w14:paraId="53273789" w14:textId="77777777" w:rsidR="001C7A45" w:rsidRPr="00971E5D" w:rsidRDefault="001C7A45" w:rsidP="003E1F68">
      <w:pPr>
        <w:spacing w:line="360" w:lineRule="auto"/>
        <w:ind w:right="-52"/>
        <w:rPr>
          <w:rFonts w:ascii="Times New Roman" w:hAnsi="Times New Roman" w:cs="Times New Roman"/>
          <w:b/>
          <w:lang w:val="en-GB"/>
        </w:rPr>
      </w:pPr>
    </w:p>
    <w:p w14:paraId="228A7470" w14:textId="77777777" w:rsidR="00EF5F3C" w:rsidRPr="00971E5D" w:rsidRDefault="00EF5F3C" w:rsidP="003E1F68">
      <w:pPr>
        <w:spacing w:line="360" w:lineRule="auto"/>
        <w:ind w:right="-52"/>
        <w:rPr>
          <w:rFonts w:ascii="Times New Roman" w:hAnsi="Times New Roman" w:cs="Times New Roman"/>
          <w:b/>
          <w:lang w:val="en-GB"/>
        </w:rPr>
      </w:pPr>
      <w:r w:rsidRPr="00971E5D">
        <w:rPr>
          <w:rFonts w:ascii="Times New Roman" w:hAnsi="Times New Roman" w:cs="Times New Roman"/>
          <w:b/>
          <w:lang w:val="en-GB"/>
        </w:rPr>
        <w:t>Introduction</w:t>
      </w:r>
    </w:p>
    <w:p w14:paraId="53ABE967" w14:textId="13D54FF0" w:rsidR="00843EBE" w:rsidRPr="00971E5D" w:rsidRDefault="001F7F5D" w:rsidP="003E1F68">
      <w:pPr>
        <w:spacing w:line="360" w:lineRule="auto"/>
        <w:ind w:right="-52" w:firstLine="720"/>
        <w:rPr>
          <w:rFonts w:ascii="Times New Roman" w:hAnsi="Times New Roman" w:cs="Times New Roman"/>
          <w:lang w:val="en-GB"/>
        </w:rPr>
      </w:pPr>
      <w:r w:rsidRPr="00971E5D">
        <w:rPr>
          <w:rFonts w:ascii="Times New Roman" w:hAnsi="Times New Roman" w:cs="Times New Roman"/>
          <w:lang w:val="en-GB"/>
        </w:rPr>
        <w:t xml:space="preserve">This </w:t>
      </w:r>
      <w:r w:rsidR="003C71A2" w:rsidRPr="00971E5D">
        <w:rPr>
          <w:rFonts w:ascii="Times New Roman" w:hAnsi="Times New Roman" w:cs="Times New Roman"/>
          <w:lang w:val="en-GB"/>
        </w:rPr>
        <w:t>paper</w:t>
      </w:r>
      <w:r w:rsidR="00690256" w:rsidRPr="00971E5D">
        <w:rPr>
          <w:rFonts w:ascii="Times New Roman" w:hAnsi="Times New Roman" w:cs="Times New Roman"/>
          <w:lang w:val="en-GB"/>
        </w:rPr>
        <w:t xml:space="preserve"> </w:t>
      </w:r>
      <w:r w:rsidR="001F7ECF" w:rsidRPr="00971E5D">
        <w:rPr>
          <w:rFonts w:ascii="Times New Roman" w:hAnsi="Times New Roman" w:cs="Times New Roman"/>
          <w:lang w:val="en-GB"/>
        </w:rPr>
        <w:t xml:space="preserve">brings together </w:t>
      </w:r>
      <w:r w:rsidR="00F856E1" w:rsidRPr="00971E5D">
        <w:rPr>
          <w:rFonts w:ascii="Times New Roman" w:hAnsi="Times New Roman" w:cs="Times New Roman"/>
          <w:lang w:val="en-GB"/>
        </w:rPr>
        <w:t xml:space="preserve">recent </w:t>
      </w:r>
      <w:r w:rsidRPr="00971E5D">
        <w:rPr>
          <w:rFonts w:ascii="Times New Roman" w:hAnsi="Times New Roman" w:cs="Times New Roman"/>
          <w:lang w:val="en-GB"/>
        </w:rPr>
        <w:t xml:space="preserve">research into the buildings and gardens of </w:t>
      </w:r>
      <w:r w:rsidR="00EF5F3C" w:rsidRPr="00971E5D">
        <w:rPr>
          <w:rFonts w:ascii="Times New Roman" w:hAnsi="Times New Roman" w:cs="Times New Roman"/>
          <w:lang w:val="en-GB"/>
        </w:rPr>
        <w:t>Maggie’</w:t>
      </w:r>
      <w:r w:rsidRPr="00971E5D">
        <w:rPr>
          <w:rFonts w:ascii="Times New Roman" w:hAnsi="Times New Roman" w:cs="Times New Roman"/>
          <w:lang w:val="en-GB"/>
        </w:rPr>
        <w:t>s,</w:t>
      </w:r>
      <w:r w:rsidR="00EF5F3C" w:rsidRPr="00971E5D">
        <w:rPr>
          <w:rFonts w:ascii="Times New Roman" w:hAnsi="Times New Roman" w:cs="Times New Roman"/>
          <w:lang w:val="en-GB"/>
        </w:rPr>
        <w:t xml:space="preserve"> a series of non-clinical centres open to those with cancer,</w:t>
      </w:r>
      <w:r w:rsidRPr="00971E5D">
        <w:rPr>
          <w:rFonts w:ascii="Times New Roman" w:hAnsi="Times New Roman" w:cs="Times New Roman"/>
          <w:lang w:val="en-GB"/>
        </w:rPr>
        <w:t xml:space="preserve"> their famil</w:t>
      </w:r>
      <w:r w:rsidR="00BE6076" w:rsidRPr="00971E5D">
        <w:rPr>
          <w:rFonts w:ascii="Times New Roman" w:hAnsi="Times New Roman" w:cs="Times New Roman"/>
          <w:lang w:val="en-GB"/>
        </w:rPr>
        <w:t>ies</w:t>
      </w:r>
      <w:r w:rsidRPr="00971E5D">
        <w:rPr>
          <w:rFonts w:ascii="Times New Roman" w:hAnsi="Times New Roman" w:cs="Times New Roman"/>
          <w:lang w:val="en-GB"/>
        </w:rPr>
        <w:t xml:space="preserve"> and friends</w:t>
      </w:r>
      <w:r w:rsidR="00F856E1" w:rsidRPr="00971E5D">
        <w:rPr>
          <w:rFonts w:ascii="Times New Roman" w:hAnsi="Times New Roman" w:cs="Times New Roman"/>
          <w:lang w:val="en-GB"/>
        </w:rPr>
        <w:t xml:space="preserve"> (Butterfield, 2014a, Butterfield &amp; Martin, 2014, </w:t>
      </w:r>
      <w:r w:rsidR="00EE1947" w:rsidRPr="00971E5D">
        <w:rPr>
          <w:rFonts w:ascii="Times New Roman" w:hAnsi="Times New Roman" w:cs="Times New Roman"/>
          <w:lang w:val="en-GB"/>
        </w:rPr>
        <w:t xml:space="preserve">Martin 2014; </w:t>
      </w:r>
      <w:r w:rsidR="007A4F3C" w:rsidRPr="00971E5D">
        <w:rPr>
          <w:rFonts w:ascii="Times New Roman" w:hAnsi="Times New Roman" w:cs="Times New Roman"/>
          <w:lang w:val="en-GB"/>
        </w:rPr>
        <w:t xml:space="preserve">2015; </w:t>
      </w:r>
      <w:r w:rsidR="00EE1947" w:rsidRPr="00971E5D">
        <w:rPr>
          <w:rFonts w:ascii="Times New Roman" w:hAnsi="Times New Roman" w:cs="Times New Roman"/>
          <w:lang w:val="en-GB"/>
        </w:rPr>
        <w:t>2016</w:t>
      </w:r>
      <w:r w:rsidR="00F856E1" w:rsidRPr="00971E5D">
        <w:rPr>
          <w:rFonts w:ascii="Times New Roman" w:hAnsi="Times New Roman" w:cs="Times New Roman"/>
          <w:lang w:val="en-GB"/>
        </w:rPr>
        <w:t>)</w:t>
      </w:r>
      <w:r w:rsidR="00EE1947" w:rsidRPr="00971E5D">
        <w:rPr>
          <w:rFonts w:ascii="Times New Roman" w:hAnsi="Times New Roman" w:cs="Times New Roman"/>
          <w:lang w:val="en-GB"/>
        </w:rPr>
        <w:t xml:space="preserve">. </w:t>
      </w:r>
      <w:r w:rsidR="007A4F3C" w:rsidRPr="00971E5D">
        <w:rPr>
          <w:rFonts w:ascii="Times New Roman" w:hAnsi="Times New Roman" w:cs="Times New Roman"/>
          <w:lang w:val="en-GB"/>
        </w:rPr>
        <w:t>These</w:t>
      </w:r>
      <w:r w:rsidR="00EE1947" w:rsidRPr="00971E5D">
        <w:rPr>
          <w:rFonts w:ascii="Times New Roman" w:hAnsi="Times New Roman" w:cs="Times New Roman"/>
          <w:lang w:val="en-GB"/>
        </w:rPr>
        <w:t xml:space="preserve"> </w:t>
      </w:r>
      <w:r w:rsidR="00553BC6" w:rsidRPr="00971E5D">
        <w:rPr>
          <w:rFonts w:ascii="Times New Roman" w:hAnsi="Times New Roman" w:cs="Times New Roman"/>
          <w:lang w:val="en-GB"/>
        </w:rPr>
        <w:t>C</w:t>
      </w:r>
      <w:r w:rsidR="00EE1947" w:rsidRPr="00971E5D">
        <w:rPr>
          <w:rFonts w:ascii="Times New Roman" w:hAnsi="Times New Roman" w:cs="Times New Roman"/>
          <w:lang w:val="en-GB"/>
        </w:rPr>
        <w:t xml:space="preserve">entres are located beside regional hospitals, primarily in the UK and now expanding internationally. </w:t>
      </w:r>
      <w:r w:rsidR="007A4F3C" w:rsidRPr="00971E5D">
        <w:rPr>
          <w:rFonts w:ascii="Times New Roman" w:hAnsi="Times New Roman" w:cs="Times New Roman"/>
          <w:lang w:val="en-GB"/>
        </w:rPr>
        <w:t xml:space="preserve">Maggie’s </w:t>
      </w:r>
      <w:r w:rsidR="00875BFC" w:rsidRPr="00971E5D">
        <w:rPr>
          <w:rFonts w:ascii="Times New Roman" w:hAnsi="Times New Roman" w:cs="Times New Roman"/>
          <w:lang w:val="en-GB"/>
        </w:rPr>
        <w:t>provide</w:t>
      </w:r>
      <w:r w:rsidR="009E7328" w:rsidRPr="00971E5D">
        <w:rPr>
          <w:rFonts w:ascii="Times New Roman" w:hAnsi="Times New Roman" w:cs="Times New Roman"/>
          <w:lang w:val="en-GB"/>
        </w:rPr>
        <w:t>s a holistic programme of care, information about cancer and psychological support</w:t>
      </w:r>
      <w:r w:rsidR="00875BFC" w:rsidRPr="00971E5D">
        <w:rPr>
          <w:rFonts w:ascii="Times New Roman" w:hAnsi="Times New Roman" w:cs="Times New Roman"/>
          <w:lang w:val="en-GB"/>
        </w:rPr>
        <w:t xml:space="preserve"> to its visitors, </w:t>
      </w:r>
      <w:r w:rsidR="00843EBE" w:rsidRPr="00971E5D">
        <w:rPr>
          <w:rFonts w:ascii="Times New Roman" w:hAnsi="Times New Roman" w:cs="Times New Roman"/>
          <w:lang w:val="en-GB"/>
        </w:rPr>
        <w:t xml:space="preserve">and the </w:t>
      </w:r>
      <w:r w:rsidR="00553BC6" w:rsidRPr="00971E5D">
        <w:rPr>
          <w:rFonts w:ascii="Times New Roman" w:hAnsi="Times New Roman" w:cs="Times New Roman"/>
          <w:lang w:val="en-GB"/>
        </w:rPr>
        <w:t>C</w:t>
      </w:r>
      <w:r w:rsidR="00843EBE" w:rsidRPr="00971E5D">
        <w:rPr>
          <w:rFonts w:ascii="Times New Roman" w:hAnsi="Times New Roman" w:cs="Times New Roman"/>
          <w:lang w:val="en-GB"/>
        </w:rPr>
        <w:t>entres are staffed</w:t>
      </w:r>
      <w:r w:rsidR="007A4F3C" w:rsidRPr="00971E5D">
        <w:rPr>
          <w:rFonts w:ascii="Times New Roman" w:hAnsi="Times New Roman" w:cs="Times New Roman"/>
          <w:lang w:val="en-GB"/>
        </w:rPr>
        <w:t xml:space="preserve"> by</w:t>
      </w:r>
      <w:r w:rsidR="00843EBE" w:rsidRPr="00971E5D">
        <w:rPr>
          <w:rFonts w:ascii="Times New Roman" w:hAnsi="Times New Roman" w:cs="Times New Roman"/>
          <w:lang w:val="en-GB"/>
        </w:rPr>
        <w:t xml:space="preserve"> </w:t>
      </w:r>
      <w:r w:rsidR="001E0B71" w:rsidRPr="00971E5D">
        <w:rPr>
          <w:rFonts w:ascii="Times New Roman" w:hAnsi="Times New Roman" w:cs="Times New Roman"/>
          <w:lang w:val="en-GB"/>
        </w:rPr>
        <w:t xml:space="preserve">healthcare professionals with backgrounds in oncology, including clinical psychologists, cancer support specialists and welfare advisors. Independent of other healthcare providers, Maggie’s offers complimentary services to those in hospitals, </w:t>
      </w:r>
      <w:r w:rsidR="00875BFC" w:rsidRPr="00971E5D">
        <w:rPr>
          <w:rFonts w:ascii="Times New Roman" w:hAnsi="Times New Roman" w:cs="Times New Roman"/>
          <w:lang w:val="en-GB"/>
        </w:rPr>
        <w:t xml:space="preserve">within a series of striking buildings designed by some of the most globally renowned architects </w:t>
      </w:r>
      <w:r w:rsidR="009E7328" w:rsidRPr="00971E5D">
        <w:rPr>
          <w:rFonts w:ascii="Times New Roman" w:hAnsi="Times New Roman" w:cs="Times New Roman"/>
          <w:lang w:val="en-GB"/>
        </w:rPr>
        <w:t xml:space="preserve">(Jencks, 2015). </w:t>
      </w:r>
      <w:r w:rsidR="00875BFC" w:rsidRPr="00971E5D">
        <w:rPr>
          <w:rFonts w:ascii="Times New Roman" w:hAnsi="Times New Roman" w:cs="Times New Roman"/>
          <w:lang w:val="en-GB"/>
        </w:rPr>
        <w:t>Because of its collaborations with such celebrated architectural practices</w:t>
      </w:r>
      <w:r w:rsidR="009E7328" w:rsidRPr="00971E5D">
        <w:rPr>
          <w:rFonts w:ascii="Times New Roman" w:hAnsi="Times New Roman" w:cs="Times New Roman"/>
          <w:lang w:val="en-GB"/>
        </w:rPr>
        <w:t xml:space="preserve">, </w:t>
      </w:r>
      <w:r w:rsidR="007A4F3C" w:rsidRPr="00971E5D">
        <w:rPr>
          <w:rFonts w:ascii="Times New Roman" w:hAnsi="Times New Roman" w:cs="Times New Roman"/>
          <w:lang w:val="en-GB"/>
        </w:rPr>
        <w:t xml:space="preserve">to date </w:t>
      </w:r>
      <w:r w:rsidR="009E7328" w:rsidRPr="00971E5D">
        <w:rPr>
          <w:rFonts w:ascii="Times New Roman" w:hAnsi="Times New Roman" w:cs="Times New Roman"/>
          <w:lang w:val="en-GB"/>
        </w:rPr>
        <w:t>m</w:t>
      </w:r>
      <w:r w:rsidR="00875BFC" w:rsidRPr="00971E5D">
        <w:rPr>
          <w:rFonts w:ascii="Times New Roman" w:hAnsi="Times New Roman" w:cs="Times New Roman"/>
          <w:lang w:val="en-GB"/>
        </w:rPr>
        <w:t>uch</w:t>
      </w:r>
      <w:r w:rsidR="009E7328" w:rsidRPr="00971E5D">
        <w:rPr>
          <w:rFonts w:ascii="Times New Roman" w:hAnsi="Times New Roman" w:cs="Times New Roman"/>
          <w:lang w:val="en-GB"/>
        </w:rPr>
        <w:t xml:space="preserve"> attention</w:t>
      </w:r>
      <w:r w:rsidR="00875BFC" w:rsidRPr="00971E5D">
        <w:rPr>
          <w:rFonts w:ascii="Times New Roman" w:hAnsi="Times New Roman" w:cs="Times New Roman"/>
          <w:lang w:val="en-GB"/>
        </w:rPr>
        <w:t xml:space="preserve"> has </w:t>
      </w:r>
      <w:r w:rsidR="009E7328" w:rsidRPr="00971E5D">
        <w:rPr>
          <w:rFonts w:ascii="Times New Roman" w:hAnsi="Times New Roman" w:cs="Times New Roman"/>
          <w:lang w:val="en-GB"/>
        </w:rPr>
        <w:t xml:space="preserve">focused on the role of </w:t>
      </w:r>
      <w:r w:rsidR="00875BFC" w:rsidRPr="00971E5D">
        <w:rPr>
          <w:rFonts w:ascii="Times New Roman" w:hAnsi="Times New Roman" w:cs="Times New Roman"/>
          <w:lang w:val="en-GB"/>
        </w:rPr>
        <w:t xml:space="preserve">Maggie’s buildings in the </w:t>
      </w:r>
      <w:r w:rsidR="00466C1E" w:rsidRPr="00971E5D">
        <w:rPr>
          <w:rFonts w:ascii="Times New Roman" w:hAnsi="Times New Roman" w:cs="Times New Roman"/>
          <w:lang w:val="en-GB"/>
        </w:rPr>
        <w:t xml:space="preserve">support it offers, whether </w:t>
      </w:r>
      <w:r w:rsidR="001E0B71" w:rsidRPr="00971E5D">
        <w:rPr>
          <w:rFonts w:ascii="Times New Roman" w:hAnsi="Times New Roman" w:cs="Times New Roman"/>
          <w:lang w:val="en-GB"/>
        </w:rPr>
        <w:t xml:space="preserve">in </w:t>
      </w:r>
      <w:r w:rsidR="007A4F3C" w:rsidRPr="00971E5D">
        <w:rPr>
          <w:rFonts w:ascii="Times New Roman" w:hAnsi="Times New Roman" w:cs="Times New Roman"/>
          <w:lang w:val="en-GB"/>
        </w:rPr>
        <w:t>journalists’</w:t>
      </w:r>
      <w:r w:rsidR="00466C1E" w:rsidRPr="00971E5D">
        <w:rPr>
          <w:rFonts w:ascii="Times New Roman" w:hAnsi="Times New Roman" w:cs="Times New Roman"/>
          <w:lang w:val="en-GB"/>
        </w:rPr>
        <w:t xml:space="preserve"> reports</w:t>
      </w:r>
      <w:r w:rsidR="00875BFC" w:rsidRPr="00971E5D">
        <w:rPr>
          <w:rFonts w:ascii="Times New Roman" w:hAnsi="Times New Roman" w:cs="Times New Roman"/>
          <w:lang w:val="en-GB"/>
        </w:rPr>
        <w:t xml:space="preserve"> (</w:t>
      </w:r>
      <w:r w:rsidR="00466C1E" w:rsidRPr="00971E5D">
        <w:rPr>
          <w:rFonts w:ascii="Times New Roman" w:hAnsi="Times New Roman" w:cs="Times New Roman"/>
          <w:lang w:val="en-GB"/>
        </w:rPr>
        <w:t>Heat</w:t>
      </w:r>
      <w:r w:rsidR="00677853" w:rsidRPr="00971E5D">
        <w:rPr>
          <w:rFonts w:ascii="Times New Roman" w:hAnsi="Times New Roman" w:cs="Times New Roman"/>
          <w:lang w:val="en-GB"/>
        </w:rPr>
        <w:t xml:space="preserve">hcote, 2011; Rose, 2010) </w:t>
      </w:r>
      <w:r w:rsidR="00677853" w:rsidRPr="00971E5D">
        <w:rPr>
          <w:rFonts w:ascii="Times New Roman" w:hAnsi="Times New Roman" w:cs="Times New Roman"/>
          <w:lang w:val="en-GB"/>
        </w:rPr>
        <w:lastRenderedPageBreak/>
        <w:t xml:space="preserve">or </w:t>
      </w:r>
      <w:r w:rsidR="0098023B" w:rsidRPr="00971E5D">
        <w:rPr>
          <w:rFonts w:ascii="Times New Roman" w:hAnsi="Times New Roman" w:cs="Times New Roman"/>
          <w:lang w:val="en-GB"/>
        </w:rPr>
        <w:t xml:space="preserve">in </w:t>
      </w:r>
      <w:r w:rsidR="007A4F3C" w:rsidRPr="00971E5D">
        <w:rPr>
          <w:rFonts w:ascii="Times New Roman" w:hAnsi="Times New Roman" w:cs="Times New Roman"/>
          <w:lang w:val="en-GB"/>
        </w:rPr>
        <w:t xml:space="preserve">academic studies </w:t>
      </w:r>
      <w:r w:rsidR="00466C1E" w:rsidRPr="00971E5D">
        <w:rPr>
          <w:rFonts w:ascii="Times New Roman" w:hAnsi="Times New Roman" w:cs="Times New Roman"/>
          <w:lang w:val="en-GB"/>
        </w:rPr>
        <w:t xml:space="preserve">(Martin, 2015; 2016; </w:t>
      </w:r>
      <w:r w:rsidR="001E0B71" w:rsidRPr="00971E5D">
        <w:rPr>
          <w:rFonts w:ascii="Times New Roman" w:hAnsi="Times New Roman" w:cs="Times New Roman"/>
          <w:lang w:val="en-GB"/>
        </w:rPr>
        <w:t xml:space="preserve">Van der Linden, </w:t>
      </w:r>
      <w:proofErr w:type="spellStart"/>
      <w:r w:rsidR="001E0B71" w:rsidRPr="00971E5D">
        <w:rPr>
          <w:rFonts w:ascii="Times New Roman" w:hAnsi="Times New Roman" w:cs="Times New Roman"/>
          <w:lang w:val="en-GB"/>
        </w:rPr>
        <w:t>Annemans</w:t>
      </w:r>
      <w:proofErr w:type="spellEnd"/>
      <w:r w:rsidR="001E0B71" w:rsidRPr="00971E5D">
        <w:rPr>
          <w:rFonts w:ascii="Times New Roman" w:hAnsi="Times New Roman" w:cs="Times New Roman"/>
          <w:lang w:val="en-GB"/>
        </w:rPr>
        <w:t xml:space="preserve"> and </w:t>
      </w:r>
      <w:proofErr w:type="spellStart"/>
      <w:r w:rsidR="001E0B71" w:rsidRPr="00971E5D">
        <w:rPr>
          <w:rFonts w:ascii="Times New Roman" w:hAnsi="Times New Roman" w:cs="Times New Roman"/>
          <w:lang w:val="en-GB"/>
        </w:rPr>
        <w:t>Heylighen</w:t>
      </w:r>
      <w:proofErr w:type="spellEnd"/>
      <w:r w:rsidR="001E0B71" w:rsidRPr="00971E5D">
        <w:rPr>
          <w:rFonts w:ascii="Times New Roman" w:hAnsi="Times New Roman" w:cs="Times New Roman"/>
          <w:lang w:val="en-GB"/>
        </w:rPr>
        <w:t>, 2015; 2016)</w:t>
      </w:r>
      <w:r w:rsidR="00875BFC" w:rsidRPr="00971E5D">
        <w:rPr>
          <w:rFonts w:ascii="Times New Roman" w:hAnsi="Times New Roman" w:cs="Times New Roman"/>
          <w:lang w:val="en-GB"/>
        </w:rPr>
        <w:t>.</w:t>
      </w:r>
      <w:r w:rsidR="009E7328" w:rsidRPr="00971E5D">
        <w:rPr>
          <w:rFonts w:ascii="Times New Roman" w:hAnsi="Times New Roman" w:cs="Times New Roman"/>
          <w:lang w:val="en-GB"/>
        </w:rPr>
        <w:t xml:space="preserve"> </w:t>
      </w:r>
      <w:r w:rsidR="00677853" w:rsidRPr="00971E5D">
        <w:rPr>
          <w:rFonts w:ascii="Times New Roman" w:hAnsi="Times New Roman" w:cs="Times New Roman"/>
          <w:lang w:val="en-GB"/>
        </w:rPr>
        <w:t xml:space="preserve">In this paper, </w:t>
      </w:r>
      <w:r w:rsidR="001E0B71" w:rsidRPr="00971E5D">
        <w:rPr>
          <w:rFonts w:ascii="Times New Roman" w:hAnsi="Times New Roman" w:cs="Times New Roman"/>
          <w:lang w:val="en-GB"/>
        </w:rPr>
        <w:t>b</w:t>
      </w:r>
      <w:r w:rsidR="00F856E1" w:rsidRPr="00971E5D">
        <w:rPr>
          <w:rFonts w:ascii="Times New Roman" w:hAnsi="Times New Roman" w:cs="Times New Roman"/>
          <w:lang w:val="en-GB"/>
        </w:rPr>
        <w:t xml:space="preserve">y </w:t>
      </w:r>
      <w:r w:rsidR="007A4F3C" w:rsidRPr="00971E5D">
        <w:rPr>
          <w:rFonts w:ascii="Times New Roman" w:hAnsi="Times New Roman" w:cs="Times New Roman"/>
          <w:lang w:val="en-GB"/>
        </w:rPr>
        <w:t>bringing</w:t>
      </w:r>
      <w:r w:rsidR="00F856E1" w:rsidRPr="00971E5D">
        <w:rPr>
          <w:rFonts w:ascii="Times New Roman" w:hAnsi="Times New Roman" w:cs="Times New Roman"/>
          <w:lang w:val="en-GB"/>
        </w:rPr>
        <w:t xml:space="preserve"> research findings </w:t>
      </w:r>
      <w:r w:rsidR="001E0B71" w:rsidRPr="00971E5D">
        <w:rPr>
          <w:rFonts w:ascii="Times New Roman" w:hAnsi="Times New Roman" w:cs="Times New Roman"/>
          <w:lang w:val="en-GB"/>
        </w:rPr>
        <w:t xml:space="preserve">from </w:t>
      </w:r>
      <w:r w:rsidR="00D74898" w:rsidRPr="00971E5D">
        <w:rPr>
          <w:rFonts w:ascii="Times New Roman" w:hAnsi="Times New Roman" w:cs="Times New Roman"/>
          <w:lang w:val="en-GB"/>
        </w:rPr>
        <w:t xml:space="preserve">two </w:t>
      </w:r>
      <w:r w:rsidR="001E0B71" w:rsidRPr="00971E5D">
        <w:rPr>
          <w:rFonts w:ascii="Times New Roman" w:hAnsi="Times New Roman" w:cs="Times New Roman"/>
          <w:lang w:val="en-GB"/>
        </w:rPr>
        <w:t>separate projects</w:t>
      </w:r>
      <w:r w:rsidR="007A4F3C" w:rsidRPr="00971E5D">
        <w:rPr>
          <w:rFonts w:ascii="Times New Roman" w:hAnsi="Times New Roman" w:cs="Times New Roman"/>
          <w:lang w:val="en-GB"/>
        </w:rPr>
        <w:t xml:space="preserve"> together</w:t>
      </w:r>
      <w:r w:rsidR="00677853" w:rsidRPr="00971E5D">
        <w:rPr>
          <w:rFonts w:ascii="Times New Roman" w:hAnsi="Times New Roman" w:cs="Times New Roman"/>
          <w:lang w:val="en-GB"/>
        </w:rPr>
        <w:t xml:space="preserve"> (Butterfield 2014a; Martin 2016)</w:t>
      </w:r>
      <w:r w:rsidR="001E0B71" w:rsidRPr="00971E5D">
        <w:rPr>
          <w:rFonts w:ascii="Times New Roman" w:hAnsi="Times New Roman" w:cs="Times New Roman"/>
          <w:lang w:val="en-GB"/>
        </w:rPr>
        <w:t>, we are</w:t>
      </w:r>
      <w:r w:rsidR="00F856E1" w:rsidRPr="00971E5D">
        <w:rPr>
          <w:rFonts w:ascii="Times New Roman" w:hAnsi="Times New Roman" w:cs="Times New Roman"/>
          <w:lang w:val="en-GB"/>
        </w:rPr>
        <w:t xml:space="preserve"> able to </w:t>
      </w:r>
      <w:r w:rsidR="007A4F3C" w:rsidRPr="00971E5D">
        <w:rPr>
          <w:rFonts w:ascii="Times New Roman" w:hAnsi="Times New Roman" w:cs="Times New Roman"/>
          <w:lang w:val="en-GB"/>
        </w:rPr>
        <w:t xml:space="preserve">offer a more pronounced emphasis on the gardens and </w:t>
      </w:r>
      <w:r w:rsidR="00C84692" w:rsidRPr="00971E5D">
        <w:rPr>
          <w:rFonts w:ascii="Times New Roman" w:hAnsi="Times New Roman" w:cs="Times New Roman"/>
          <w:lang w:val="en-GB"/>
        </w:rPr>
        <w:t xml:space="preserve">highlight the </w:t>
      </w:r>
      <w:r w:rsidR="00843EBE" w:rsidRPr="00971E5D">
        <w:rPr>
          <w:rFonts w:ascii="Times New Roman" w:hAnsi="Times New Roman" w:cs="Times New Roman"/>
          <w:lang w:val="en-GB"/>
        </w:rPr>
        <w:t>affects emerging from</w:t>
      </w:r>
      <w:r w:rsidR="0098023B" w:rsidRPr="00971E5D">
        <w:rPr>
          <w:rFonts w:ascii="Times New Roman" w:hAnsi="Times New Roman" w:cs="Times New Roman"/>
          <w:lang w:val="en-GB"/>
        </w:rPr>
        <w:t xml:space="preserve"> the sites’</w:t>
      </w:r>
      <w:r w:rsidR="00C84692" w:rsidRPr="00971E5D">
        <w:rPr>
          <w:rFonts w:ascii="Times New Roman" w:hAnsi="Times New Roman" w:cs="Times New Roman"/>
          <w:lang w:val="en-GB"/>
        </w:rPr>
        <w:t xml:space="preserve"> interior </w:t>
      </w:r>
      <w:r w:rsidR="00C84692" w:rsidRPr="00971E5D">
        <w:rPr>
          <w:rFonts w:ascii="Times New Roman" w:hAnsi="Times New Roman" w:cs="Times New Roman"/>
          <w:i/>
          <w:lang w:val="en-GB"/>
        </w:rPr>
        <w:t>and</w:t>
      </w:r>
      <w:r w:rsidR="00C84692" w:rsidRPr="00971E5D">
        <w:rPr>
          <w:rFonts w:ascii="Times New Roman" w:hAnsi="Times New Roman" w:cs="Times New Roman"/>
          <w:lang w:val="en-GB"/>
        </w:rPr>
        <w:t xml:space="preserve"> exterior design</w:t>
      </w:r>
      <w:r w:rsidR="0098023B" w:rsidRPr="00971E5D">
        <w:rPr>
          <w:rFonts w:ascii="Times New Roman" w:hAnsi="Times New Roman" w:cs="Times New Roman"/>
          <w:lang w:val="en-GB"/>
        </w:rPr>
        <w:t xml:space="preserve">s, and how they relate to each other, </w:t>
      </w:r>
      <w:r w:rsidR="00677853" w:rsidRPr="00971E5D">
        <w:rPr>
          <w:rFonts w:ascii="Times New Roman" w:hAnsi="Times New Roman" w:cs="Times New Roman"/>
          <w:lang w:val="en-GB"/>
        </w:rPr>
        <w:t xml:space="preserve">in order </w:t>
      </w:r>
      <w:r w:rsidR="007A4F3C" w:rsidRPr="00971E5D">
        <w:rPr>
          <w:rFonts w:ascii="Times New Roman" w:hAnsi="Times New Roman" w:cs="Times New Roman"/>
          <w:lang w:val="en-GB"/>
        </w:rPr>
        <w:t xml:space="preserve">to </w:t>
      </w:r>
      <w:r w:rsidR="00677853" w:rsidRPr="00971E5D">
        <w:rPr>
          <w:rFonts w:ascii="Times New Roman" w:hAnsi="Times New Roman" w:cs="Times New Roman"/>
          <w:lang w:val="en-GB"/>
        </w:rPr>
        <w:t>ex</w:t>
      </w:r>
      <w:r w:rsidR="00C84692" w:rsidRPr="00971E5D">
        <w:rPr>
          <w:rFonts w:ascii="Times New Roman" w:hAnsi="Times New Roman" w:cs="Times New Roman"/>
          <w:lang w:val="en-GB"/>
        </w:rPr>
        <w:t>plor</w:t>
      </w:r>
      <w:r w:rsidR="00677853" w:rsidRPr="00971E5D">
        <w:rPr>
          <w:rFonts w:ascii="Times New Roman" w:hAnsi="Times New Roman" w:cs="Times New Roman"/>
          <w:lang w:val="en-GB"/>
        </w:rPr>
        <w:t>e</w:t>
      </w:r>
      <w:r w:rsidR="00C84692" w:rsidRPr="00971E5D">
        <w:rPr>
          <w:rFonts w:ascii="Times New Roman" w:hAnsi="Times New Roman" w:cs="Times New Roman"/>
          <w:lang w:val="en-GB"/>
        </w:rPr>
        <w:t xml:space="preserve"> </w:t>
      </w:r>
      <w:r w:rsidR="00F856E1" w:rsidRPr="00971E5D">
        <w:rPr>
          <w:rFonts w:ascii="Times New Roman" w:hAnsi="Times New Roman" w:cs="Times New Roman"/>
          <w:lang w:val="en-GB"/>
        </w:rPr>
        <w:t xml:space="preserve">Maggie’s </w:t>
      </w:r>
      <w:r w:rsidR="00553BC6" w:rsidRPr="00971E5D">
        <w:rPr>
          <w:rFonts w:ascii="Times New Roman" w:hAnsi="Times New Roman" w:cs="Times New Roman"/>
          <w:lang w:val="en-GB"/>
        </w:rPr>
        <w:t>C</w:t>
      </w:r>
      <w:r w:rsidR="007A4F3C" w:rsidRPr="00971E5D">
        <w:rPr>
          <w:rFonts w:ascii="Times New Roman" w:hAnsi="Times New Roman" w:cs="Times New Roman"/>
          <w:lang w:val="en-GB"/>
        </w:rPr>
        <w:t xml:space="preserve">entres as </w:t>
      </w:r>
      <w:r w:rsidR="00F856E1" w:rsidRPr="00971E5D">
        <w:rPr>
          <w:rFonts w:ascii="Times New Roman" w:hAnsi="Times New Roman" w:cs="Times New Roman"/>
          <w:lang w:val="en-GB"/>
        </w:rPr>
        <w:t>integrated healing landscape</w:t>
      </w:r>
      <w:r w:rsidR="00677853" w:rsidRPr="00971E5D">
        <w:rPr>
          <w:rFonts w:ascii="Times New Roman" w:hAnsi="Times New Roman" w:cs="Times New Roman"/>
          <w:lang w:val="en-GB"/>
        </w:rPr>
        <w:t>s</w:t>
      </w:r>
      <w:r w:rsidR="00F856E1" w:rsidRPr="00971E5D">
        <w:rPr>
          <w:rFonts w:ascii="Times New Roman" w:hAnsi="Times New Roman" w:cs="Times New Roman"/>
          <w:lang w:val="en-GB"/>
        </w:rPr>
        <w:t xml:space="preserve">. </w:t>
      </w:r>
    </w:p>
    <w:p w14:paraId="328EA803" w14:textId="3C753AAE" w:rsidR="0098023B" w:rsidRPr="00971E5D" w:rsidRDefault="0098023B" w:rsidP="003E1F68">
      <w:pPr>
        <w:spacing w:line="360" w:lineRule="auto"/>
        <w:ind w:right="-52" w:firstLine="720"/>
        <w:rPr>
          <w:rFonts w:ascii="Times New Roman" w:hAnsi="Times New Roman" w:cs="Times New Roman"/>
          <w:lang w:val="en-GB"/>
        </w:rPr>
      </w:pPr>
      <w:r w:rsidRPr="00971E5D">
        <w:rPr>
          <w:rFonts w:ascii="Times New Roman" w:hAnsi="Times New Roman" w:cs="Times New Roman"/>
          <w:lang w:val="en-GB"/>
        </w:rPr>
        <w:t>In this paper</w:t>
      </w:r>
      <w:r w:rsidR="00843EBE" w:rsidRPr="00971E5D">
        <w:rPr>
          <w:rFonts w:ascii="Times New Roman" w:hAnsi="Times New Roman" w:cs="Times New Roman"/>
          <w:lang w:val="en-GB"/>
        </w:rPr>
        <w:t xml:space="preserve">, we </w:t>
      </w:r>
      <w:r w:rsidRPr="00971E5D">
        <w:rPr>
          <w:rFonts w:ascii="Times New Roman" w:hAnsi="Times New Roman" w:cs="Times New Roman"/>
          <w:lang w:val="en-GB"/>
        </w:rPr>
        <w:t xml:space="preserve">draw on our research at Maggie’s in order to </w:t>
      </w:r>
      <w:r w:rsidR="007A4F3C" w:rsidRPr="00971E5D">
        <w:rPr>
          <w:rFonts w:ascii="Times New Roman" w:hAnsi="Times New Roman" w:cs="Times New Roman"/>
          <w:lang w:val="en-GB"/>
        </w:rPr>
        <w:t>characterise</w:t>
      </w:r>
      <w:r w:rsidR="00843EBE" w:rsidRPr="00971E5D">
        <w:rPr>
          <w:rFonts w:ascii="Times New Roman" w:hAnsi="Times New Roman" w:cs="Times New Roman"/>
          <w:lang w:val="en-GB"/>
        </w:rPr>
        <w:t xml:space="preserve"> Maggie</w:t>
      </w:r>
      <w:r w:rsidR="009325FE" w:rsidRPr="00971E5D">
        <w:rPr>
          <w:rFonts w:ascii="Times New Roman" w:hAnsi="Times New Roman" w:cs="Times New Roman"/>
          <w:lang w:val="en-GB"/>
        </w:rPr>
        <w:t>’</w:t>
      </w:r>
      <w:r w:rsidR="00843EBE" w:rsidRPr="00971E5D">
        <w:rPr>
          <w:rFonts w:ascii="Times New Roman" w:hAnsi="Times New Roman" w:cs="Times New Roman"/>
          <w:lang w:val="en-GB"/>
        </w:rPr>
        <w:t xml:space="preserve">s </w:t>
      </w:r>
      <w:r w:rsidR="00553BC6" w:rsidRPr="00971E5D">
        <w:rPr>
          <w:rFonts w:ascii="Times New Roman" w:hAnsi="Times New Roman" w:cs="Times New Roman"/>
          <w:lang w:val="en-GB"/>
        </w:rPr>
        <w:t>C</w:t>
      </w:r>
      <w:r w:rsidR="00843EBE" w:rsidRPr="00971E5D">
        <w:rPr>
          <w:rFonts w:ascii="Times New Roman" w:hAnsi="Times New Roman" w:cs="Times New Roman"/>
          <w:lang w:val="en-GB"/>
        </w:rPr>
        <w:t xml:space="preserve">entres as physical </w:t>
      </w:r>
      <w:r w:rsidR="00843EBE" w:rsidRPr="00971E5D">
        <w:rPr>
          <w:rFonts w:ascii="Times New Roman" w:hAnsi="Times New Roman" w:cs="Times New Roman"/>
          <w:i/>
          <w:lang w:val="en-GB"/>
        </w:rPr>
        <w:t>and</w:t>
      </w:r>
      <w:r w:rsidR="00843EBE" w:rsidRPr="00971E5D">
        <w:rPr>
          <w:rFonts w:ascii="Times New Roman" w:hAnsi="Times New Roman" w:cs="Times New Roman"/>
          <w:lang w:val="en-GB"/>
        </w:rPr>
        <w:t xml:space="preserve"> psychosocial environments, tied together through the </w:t>
      </w:r>
      <w:r w:rsidR="00E342ED" w:rsidRPr="00971E5D">
        <w:rPr>
          <w:rFonts w:ascii="Times New Roman" w:hAnsi="Times New Roman" w:cs="Times New Roman"/>
          <w:lang w:val="en-GB"/>
        </w:rPr>
        <w:t xml:space="preserve">personal and social </w:t>
      </w:r>
      <w:r w:rsidR="00843EBE" w:rsidRPr="00971E5D">
        <w:rPr>
          <w:rFonts w:ascii="Times New Roman" w:hAnsi="Times New Roman" w:cs="Times New Roman"/>
          <w:lang w:val="en-GB"/>
        </w:rPr>
        <w:t xml:space="preserve">meanings their users attribute to them. </w:t>
      </w:r>
      <w:r w:rsidRPr="00971E5D">
        <w:rPr>
          <w:rFonts w:ascii="Times New Roman" w:hAnsi="Times New Roman" w:cs="Times New Roman"/>
          <w:lang w:val="en-GB"/>
        </w:rPr>
        <w:t>Combining our findings offers synergies</w:t>
      </w:r>
      <w:r w:rsidR="00EE3054" w:rsidRPr="00971E5D">
        <w:rPr>
          <w:rFonts w:ascii="Times New Roman" w:hAnsi="Times New Roman" w:cs="Times New Roman"/>
          <w:lang w:val="en-GB"/>
        </w:rPr>
        <w:t xml:space="preserve"> and helps</w:t>
      </w:r>
      <w:r w:rsidRPr="00971E5D">
        <w:rPr>
          <w:rFonts w:ascii="Times New Roman" w:hAnsi="Times New Roman" w:cs="Times New Roman"/>
          <w:lang w:val="en-GB"/>
        </w:rPr>
        <w:t xml:space="preserve"> us to better understand the significance of Maggie’s gardens</w:t>
      </w:r>
      <w:r w:rsidR="00DF6AAD" w:rsidRPr="00971E5D">
        <w:rPr>
          <w:rFonts w:ascii="Times New Roman" w:hAnsi="Times New Roman" w:cs="Times New Roman"/>
          <w:lang w:val="en-GB"/>
        </w:rPr>
        <w:t xml:space="preserve"> and buildings to those who use them routinely and frequently, often in times of heightened medical need. </w:t>
      </w:r>
      <w:r w:rsidRPr="00971E5D">
        <w:rPr>
          <w:rFonts w:ascii="Times New Roman" w:hAnsi="Times New Roman" w:cs="Times New Roman"/>
          <w:lang w:val="en-GB"/>
        </w:rPr>
        <w:t xml:space="preserve">By bringing together our findings we arrive at new ways </w:t>
      </w:r>
      <w:r w:rsidR="00DF6AAD" w:rsidRPr="00971E5D">
        <w:rPr>
          <w:rFonts w:ascii="Times New Roman" w:hAnsi="Times New Roman" w:cs="Times New Roman"/>
          <w:lang w:val="en-GB"/>
        </w:rPr>
        <w:t>of conceptualising the Centres: s</w:t>
      </w:r>
      <w:r w:rsidR="00E735EE" w:rsidRPr="00971E5D">
        <w:rPr>
          <w:rFonts w:ascii="Times New Roman" w:hAnsi="Times New Roman" w:cs="Times New Roman"/>
          <w:lang w:val="en-GB"/>
        </w:rPr>
        <w:t>pecifically</w:t>
      </w:r>
      <w:r w:rsidRPr="00971E5D">
        <w:rPr>
          <w:rFonts w:ascii="Times New Roman" w:hAnsi="Times New Roman" w:cs="Times New Roman"/>
          <w:lang w:val="en-GB"/>
        </w:rPr>
        <w:t>, in this paper</w:t>
      </w:r>
      <w:r w:rsidR="00843EBE" w:rsidRPr="00971E5D">
        <w:rPr>
          <w:rFonts w:ascii="Times New Roman" w:hAnsi="Times New Roman" w:cs="Times New Roman"/>
          <w:lang w:val="en-GB"/>
        </w:rPr>
        <w:t xml:space="preserve">, we </w:t>
      </w:r>
      <w:r w:rsidR="00E735EE" w:rsidRPr="00971E5D">
        <w:rPr>
          <w:rFonts w:ascii="Times New Roman" w:hAnsi="Times New Roman" w:cs="Times New Roman"/>
          <w:lang w:val="en-GB"/>
        </w:rPr>
        <w:t xml:space="preserve">make the argument </w:t>
      </w:r>
      <w:r w:rsidR="00843EBE" w:rsidRPr="00971E5D">
        <w:rPr>
          <w:rFonts w:ascii="Times New Roman" w:hAnsi="Times New Roman" w:cs="Times New Roman"/>
          <w:lang w:val="en-GB"/>
        </w:rPr>
        <w:t xml:space="preserve">that Maggie’s </w:t>
      </w:r>
      <w:r w:rsidR="00553BC6" w:rsidRPr="00971E5D">
        <w:rPr>
          <w:rFonts w:ascii="Times New Roman" w:hAnsi="Times New Roman" w:cs="Times New Roman"/>
          <w:lang w:val="en-GB"/>
        </w:rPr>
        <w:t>C</w:t>
      </w:r>
      <w:r w:rsidR="009325FE" w:rsidRPr="00971E5D">
        <w:rPr>
          <w:rFonts w:ascii="Times New Roman" w:hAnsi="Times New Roman" w:cs="Times New Roman"/>
          <w:lang w:val="en-GB"/>
        </w:rPr>
        <w:t xml:space="preserve">entres </w:t>
      </w:r>
      <w:r w:rsidR="00843EBE" w:rsidRPr="00971E5D">
        <w:rPr>
          <w:rFonts w:ascii="Times New Roman" w:hAnsi="Times New Roman" w:cs="Times New Roman"/>
          <w:lang w:val="en-GB"/>
        </w:rPr>
        <w:t xml:space="preserve">be thought of as contemporary </w:t>
      </w:r>
      <w:r w:rsidR="007A4F3C" w:rsidRPr="00971E5D">
        <w:rPr>
          <w:rFonts w:ascii="Times New Roman" w:hAnsi="Times New Roman" w:cs="Times New Roman"/>
          <w:lang w:val="en-GB"/>
        </w:rPr>
        <w:t>forms</w:t>
      </w:r>
      <w:r w:rsidR="00843EBE" w:rsidRPr="00971E5D">
        <w:rPr>
          <w:rFonts w:ascii="Times New Roman" w:hAnsi="Times New Roman" w:cs="Times New Roman"/>
          <w:lang w:val="en-GB"/>
        </w:rPr>
        <w:t xml:space="preserve"> of </w:t>
      </w:r>
      <w:r w:rsidR="009325FE" w:rsidRPr="00971E5D">
        <w:rPr>
          <w:rFonts w:ascii="Times New Roman" w:hAnsi="Times New Roman" w:cs="Times New Roman"/>
          <w:lang w:val="en-GB"/>
        </w:rPr>
        <w:t>‘</w:t>
      </w:r>
      <w:r w:rsidR="00843EBE" w:rsidRPr="00971E5D">
        <w:rPr>
          <w:rFonts w:ascii="Times New Roman" w:hAnsi="Times New Roman" w:cs="Times New Roman"/>
          <w:lang w:val="en-GB"/>
        </w:rPr>
        <w:t>therapeutic landscape</w:t>
      </w:r>
      <w:r w:rsidR="009325FE" w:rsidRPr="00971E5D">
        <w:rPr>
          <w:rFonts w:ascii="Times New Roman" w:hAnsi="Times New Roman" w:cs="Times New Roman"/>
          <w:lang w:val="en-GB"/>
        </w:rPr>
        <w:t>’</w:t>
      </w:r>
      <w:r w:rsidR="00DF6AAD" w:rsidRPr="00971E5D">
        <w:rPr>
          <w:rFonts w:ascii="Times New Roman" w:hAnsi="Times New Roman" w:cs="Times New Roman"/>
          <w:lang w:val="en-GB"/>
        </w:rPr>
        <w:t>. By doing so, we align</w:t>
      </w:r>
      <w:r w:rsidR="00E735EE" w:rsidRPr="00971E5D">
        <w:rPr>
          <w:rFonts w:ascii="Times New Roman" w:hAnsi="Times New Roman" w:cs="Times New Roman"/>
          <w:lang w:val="en-GB"/>
        </w:rPr>
        <w:t xml:space="preserve"> our</w:t>
      </w:r>
      <w:r w:rsidR="00DF6AAD" w:rsidRPr="00971E5D">
        <w:rPr>
          <w:rFonts w:ascii="Times New Roman" w:hAnsi="Times New Roman" w:cs="Times New Roman"/>
          <w:lang w:val="en-GB"/>
        </w:rPr>
        <w:t xml:space="preserve"> findings with those</w:t>
      </w:r>
      <w:r w:rsidR="00E735EE" w:rsidRPr="00971E5D">
        <w:rPr>
          <w:rFonts w:ascii="Times New Roman" w:hAnsi="Times New Roman" w:cs="Times New Roman"/>
          <w:lang w:val="en-GB"/>
        </w:rPr>
        <w:t xml:space="preserve"> of health geographers who have identified the importance of place in </w:t>
      </w:r>
      <w:r w:rsidR="00DF6AAD" w:rsidRPr="00971E5D">
        <w:rPr>
          <w:rFonts w:ascii="Times New Roman" w:hAnsi="Times New Roman" w:cs="Times New Roman"/>
          <w:lang w:val="en-GB"/>
        </w:rPr>
        <w:t xml:space="preserve">culturally attuned accounts of the experience of health, illness and well-being </w:t>
      </w:r>
      <w:r w:rsidR="009325FE" w:rsidRPr="00971E5D">
        <w:rPr>
          <w:rFonts w:ascii="Times New Roman" w:hAnsi="Times New Roman" w:cs="Times New Roman"/>
          <w:lang w:val="en-GB"/>
        </w:rPr>
        <w:t>(</w:t>
      </w:r>
      <w:proofErr w:type="spellStart"/>
      <w:r w:rsidR="009325FE" w:rsidRPr="00971E5D">
        <w:rPr>
          <w:rFonts w:ascii="Times New Roman" w:hAnsi="Times New Roman" w:cs="Times New Roman"/>
          <w:lang w:val="en-GB"/>
        </w:rPr>
        <w:t>Gesler</w:t>
      </w:r>
      <w:proofErr w:type="spellEnd"/>
      <w:r w:rsidR="009325FE" w:rsidRPr="00971E5D">
        <w:rPr>
          <w:rFonts w:ascii="Times New Roman" w:hAnsi="Times New Roman" w:cs="Times New Roman"/>
          <w:lang w:val="en-GB"/>
        </w:rPr>
        <w:t>, 1992</w:t>
      </w:r>
      <w:r w:rsidR="000F37F3" w:rsidRPr="00971E5D">
        <w:rPr>
          <w:rFonts w:ascii="Times New Roman" w:hAnsi="Times New Roman" w:cs="Times New Roman"/>
          <w:lang w:val="en-GB"/>
        </w:rPr>
        <w:t>; Williams, 2007</w:t>
      </w:r>
      <w:r w:rsidR="00326DDB" w:rsidRPr="00971E5D">
        <w:rPr>
          <w:rFonts w:ascii="Times New Roman" w:hAnsi="Times New Roman" w:cs="Times New Roman"/>
          <w:lang w:val="en-GB"/>
        </w:rPr>
        <w:t>)</w:t>
      </w:r>
      <w:r w:rsidR="00DF6AAD" w:rsidRPr="00971E5D">
        <w:rPr>
          <w:rFonts w:ascii="Times New Roman" w:hAnsi="Times New Roman" w:cs="Times New Roman"/>
          <w:lang w:val="en-GB"/>
        </w:rPr>
        <w:t>, and we add to that literature through our analysis of the ways in which Maggie’s</w:t>
      </w:r>
      <w:r w:rsidR="00E01226" w:rsidRPr="00971E5D">
        <w:rPr>
          <w:rFonts w:ascii="Times New Roman" w:hAnsi="Times New Roman" w:cs="Times New Roman"/>
          <w:lang w:val="en-GB"/>
        </w:rPr>
        <w:t xml:space="preserve"> environments</w:t>
      </w:r>
      <w:r w:rsidR="00DF6AAD" w:rsidRPr="00971E5D">
        <w:rPr>
          <w:rFonts w:ascii="Times New Roman" w:hAnsi="Times New Roman" w:cs="Times New Roman"/>
          <w:lang w:val="en-GB"/>
        </w:rPr>
        <w:t xml:space="preserve"> are active in </w:t>
      </w:r>
      <w:r w:rsidR="00E01226" w:rsidRPr="00971E5D">
        <w:rPr>
          <w:rFonts w:ascii="Times New Roman" w:hAnsi="Times New Roman" w:cs="Times New Roman"/>
          <w:lang w:val="en-GB"/>
        </w:rPr>
        <w:t>helping</w:t>
      </w:r>
      <w:r w:rsidR="00DF6AAD" w:rsidRPr="00971E5D">
        <w:rPr>
          <w:rFonts w:ascii="Times New Roman" w:hAnsi="Times New Roman" w:cs="Times New Roman"/>
          <w:lang w:val="en-GB"/>
        </w:rPr>
        <w:t xml:space="preserve"> their visitors to shape their responses to cancer. Moreover</w:t>
      </w:r>
      <w:r w:rsidR="00CB1632" w:rsidRPr="00971E5D">
        <w:rPr>
          <w:rFonts w:ascii="Times New Roman" w:hAnsi="Times New Roman" w:cs="Times New Roman"/>
          <w:lang w:val="en-GB"/>
        </w:rPr>
        <w:t>,</w:t>
      </w:r>
      <w:r w:rsidR="009325FE" w:rsidRPr="00971E5D">
        <w:rPr>
          <w:rFonts w:ascii="Times New Roman" w:hAnsi="Times New Roman" w:cs="Times New Roman"/>
          <w:lang w:val="en-GB"/>
        </w:rPr>
        <w:t xml:space="preserve"> </w:t>
      </w:r>
      <w:r w:rsidR="007A4F3C" w:rsidRPr="00971E5D">
        <w:rPr>
          <w:rFonts w:ascii="Times New Roman" w:hAnsi="Times New Roman" w:cs="Times New Roman"/>
          <w:lang w:val="en-GB"/>
        </w:rPr>
        <w:t xml:space="preserve">we </w:t>
      </w:r>
      <w:r w:rsidR="00DF6AAD" w:rsidRPr="00971E5D">
        <w:rPr>
          <w:rFonts w:ascii="Times New Roman" w:hAnsi="Times New Roman" w:cs="Times New Roman"/>
          <w:lang w:val="en-GB"/>
        </w:rPr>
        <w:t xml:space="preserve">extend the </w:t>
      </w:r>
      <w:r w:rsidR="009325FE" w:rsidRPr="00971E5D">
        <w:rPr>
          <w:rFonts w:ascii="Times New Roman" w:hAnsi="Times New Roman" w:cs="Times New Roman"/>
          <w:lang w:val="en-GB"/>
        </w:rPr>
        <w:t xml:space="preserve">understanding </w:t>
      </w:r>
      <w:r w:rsidR="00E735EE" w:rsidRPr="00971E5D">
        <w:rPr>
          <w:rFonts w:ascii="Times New Roman" w:hAnsi="Times New Roman" w:cs="Times New Roman"/>
          <w:lang w:val="en-GB"/>
        </w:rPr>
        <w:t xml:space="preserve">of how </w:t>
      </w:r>
      <w:r w:rsidR="00DF6AAD" w:rsidRPr="00971E5D">
        <w:rPr>
          <w:rFonts w:ascii="Times New Roman" w:hAnsi="Times New Roman" w:cs="Times New Roman"/>
          <w:lang w:val="en-GB"/>
        </w:rPr>
        <w:t xml:space="preserve">therapeutic landscapes are experienced by and known to those using them </w:t>
      </w:r>
      <w:r w:rsidR="009325FE" w:rsidRPr="00971E5D">
        <w:rPr>
          <w:rFonts w:ascii="Times New Roman" w:hAnsi="Times New Roman" w:cs="Times New Roman"/>
          <w:lang w:val="en-GB"/>
        </w:rPr>
        <w:t xml:space="preserve">to situate </w:t>
      </w:r>
      <w:r w:rsidR="00DF6AAD" w:rsidRPr="00971E5D">
        <w:rPr>
          <w:rFonts w:ascii="Times New Roman" w:hAnsi="Times New Roman" w:cs="Times New Roman"/>
          <w:lang w:val="en-GB"/>
        </w:rPr>
        <w:t>our research</w:t>
      </w:r>
      <w:r w:rsidR="009325FE" w:rsidRPr="00971E5D">
        <w:rPr>
          <w:rFonts w:ascii="Times New Roman" w:hAnsi="Times New Roman" w:cs="Times New Roman"/>
          <w:lang w:val="en-GB"/>
        </w:rPr>
        <w:t xml:space="preserve"> within </w:t>
      </w:r>
      <w:r w:rsidR="00DF6AAD" w:rsidRPr="00971E5D">
        <w:rPr>
          <w:rFonts w:ascii="Times New Roman" w:hAnsi="Times New Roman" w:cs="Times New Roman"/>
          <w:lang w:val="en-GB"/>
        </w:rPr>
        <w:t xml:space="preserve">wider </w:t>
      </w:r>
      <w:r w:rsidR="009325FE" w:rsidRPr="00971E5D">
        <w:rPr>
          <w:rFonts w:ascii="Times New Roman" w:hAnsi="Times New Roman" w:cs="Times New Roman"/>
          <w:lang w:val="en-GB"/>
        </w:rPr>
        <w:t xml:space="preserve">arguments about </w:t>
      </w:r>
      <w:r w:rsidR="007A4F3C" w:rsidRPr="00971E5D">
        <w:rPr>
          <w:rFonts w:ascii="Times New Roman" w:hAnsi="Times New Roman" w:cs="Times New Roman"/>
          <w:lang w:val="en-GB"/>
        </w:rPr>
        <w:t>a</w:t>
      </w:r>
      <w:r w:rsidR="009325FE" w:rsidRPr="00971E5D">
        <w:rPr>
          <w:rFonts w:ascii="Times New Roman" w:hAnsi="Times New Roman" w:cs="Times New Roman"/>
          <w:lang w:val="en-GB"/>
        </w:rPr>
        <w:t xml:space="preserve"> sense of place that is affectively encountered and emotionally </w:t>
      </w:r>
      <w:r w:rsidR="000F37F3" w:rsidRPr="00971E5D">
        <w:rPr>
          <w:rFonts w:ascii="Times New Roman" w:hAnsi="Times New Roman" w:cs="Times New Roman"/>
          <w:lang w:val="en-GB"/>
        </w:rPr>
        <w:t xml:space="preserve">resonant (Anderson, 2006; Davidson, Bondi and Smith, 2007). </w:t>
      </w:r>
    </w:p>
    <w:p w14:paraId="696241AA" w14:textId="0B0F1272" w:rsidR="00EE1947" w:rsidRPr="00971E5D" w:rsidRDefault="0098023B" w:rsidP="003E1F68">
      <w:pPr>
        <w:spacing w:line="360" w:lineRule="auto"/>
        <w:ind w:right="-52" w:firstLine="720"/>
        <w:rPr>
          <w:rFonts w:ascii="Times New Roman" w:hAnsi="Times New Roman" w:cs="Times New Roman"/>
          <w:lang w:val="en-GB"/>
        </w:rPr>
      </w:pPr>
      <w:r w:rsidRPr="00971E5D">
        <w:rPr>
          <w:rFonts w:ascii="Times New Roman" w:hAnsi="Times New Roman" w:cs="Times New Roman"/>
          <w:lang w:val="en-GB"/>
        </w:rPr>
        <w:t>W</w:t>
      </w:r>
      <w:r w:rsidR="000F37F3" w:rsidRPr="00971E5D">
        <w:rPr>
          <w:rFonts w:ascii="Times New Roman" w:hAnsi="Times New Roman" w:cs="Times New Roman"/>
          <w:lang w:val="en-GB"/>
        </w:rPr>
        <w:t>e begin by o</w:t>
      </w:r>
      <w:r w:rsidR="005C1A25" w:rsidRPr="00971E5D">
        <w:rPr>
          <w:rFonts w:ascii="Times New Roman" w:hAnsi="Times New Roman" w:cs="Times New Roman"/>
          <w:lang w:val="en-GB"/>
        </w:rPr>
        <w:t>utlin</w:t>
      </w:r>
      <w:r w:rsidR="000F37F3" w:rsidRPr="00971E5D">
        <w:rPr>
          <w:rFonts w:ascii="Times New Roman" w:hAnsi="Times New Roman" w:cs="Times New Roman"/>
          <w:lang w:val="en-GB"/>
        </w:rPr>
        <w:t xml:space="preserve">ing a brief </w:t>
      </w:r>
      <w:r w:rsidR="007A4F3C" w:rsidRPr="00971E5D">
        <w:rPr>
          <w:rFonts w:ascii="Times New Roman" w:hAnsi="Times New Roman" w:cs="Times New Roman"/>
          <w:lang w:val="en-GB"/>
        </w:rPr>
        <w:t>description</w:t>
      </w:r>
      <w:r w:rsidR="000F37F3" w:rsidRPr="00971E5D">
        <w:rPr>
          <w:rFonts w:ascii="Times New Roman" w:hAnsi="Times New Roman" w:cs="Times New Roman"/>
          <w:lang w:val="en-GB"/>
        </w:rPr>
        <w:t xml:space="preserve"> of Maggie’s, its history and its design principles. </w:t>
      </w:r>
      <w:r w:rsidRPr="00971E5D">
        <w:rPr>
          <w:rFonts w:ascii="Times New Roman" w:hAnsi="Times New Roman" w:cs="Times New Roman"/>
          <w:lang w:val="en-GB"/>
        </w:rPr>
        <w:t>An overview</w:t>
      </w:r>
      <w:r w:rsidR="007A4F3C" w:rsidRPr="00971E5D">
        <w:rPr>
          <w:rFonts w:ascii="Times New Roman" w:hAnsi="Times New Roman" w:cs="Times New Roman"/>
          <w:lang w:val="en-GB"/>
        </w:rPr>
        <w:t xml:space="preserve"> is</w:t>
      </w:r>
      <w:r w:rsidR="000F37F3" w:rsidRPr="00971E5D">
        <w:rPr>
          <w:rFonts w:ascii="Times New Roman" w:hAnsi="Times New Roman" w:cs="Times New Roman"/>
          <w:lang w:val="en-GB"/>
        </w:rPr>
        <w:t xml:space="preserve"> then </w:t>
      </w:r>
      <w:r w:rsidR="005C1A25" w:rsidRPr="00971E5D">
        <w:rPr>
          <w:rFonts w:ascii="Times New Roman" w:hAnsi="Times New Roman" w:cs="Times New Roman"/>
          <w:lang w:val="en-GB"/>
        </w:rPr>
        <w:t>provided</w:t>
      </w:r>
      <w:r w:rsidR="000F37F3" w:rsidRPr="00971E5D">
        <w:rPr>
          <w:rFonts w:ascii="Times New Roman" w:hAnsi="Times New Roman" w:cs="Times New Roman"/>
          <w:lang w:val="en-GB"/>
        </w:rPr>
        <w:t xml:space="preserve"> of the ‘therapeutic landscape’ </w:t>
      </w:r>
      <w:r w:rsidR="007A4F3C" w:rsidRPr="00971E5D">
        <w:rPr>
          <w:rFonts w:ascii="Times New Roman" w:hAnsi="Times New Roman" w:cs="Times New Roman"/>
          <w:lang w:val="en-GB"/>
        </w:rPr>
        <w:t xml:space="preserve">strand of </w:t>
      </w:r>
      <w:r w:rsidR="00326DDB" w:rsidRPr="00971E5D">
        <w:rPr>
          <w:rFonts w:ascii="Times New Roman" w:hAnsi="Times New Roman" w:cs="Times New Roman"/>
          <w:lang w:val="en-GB"/>
        </w:rPr>
        <w:t xml:space="preserve">health geography </w:t>
      </w:r>
      <w:r w:rsidR="007A4F3C" w:rsidRPr="00971E5D">
        <w:rPr>
          <w:rFonts w:ascii="Times New Roman" w:hAnsi="Times New Roman" w:cs="Times New Roman"/>
          <w:lang w:val="en-GB"/>
        </w:rPr>
        <w:t>research</w:t>
      </w:r>
      <w:r w:rsidR="000F37F3" w:rsidRPr="00971E5D">
        <w:rPr>
          <w:rFonts w:ascii="Times New Roman" w:hAnsi="Times New Roman" w:cs="Times New Roman"/>
          <w:lang w:val="en-GB"/>
        </w:rPr>
        <w:t>, before we move onto a description of our researc</w:t>
      </w:r>
      <w:r w:rsidR="00DF6AAD" w:rsidRPr="00971E5D">
        <w:rPr>
          <w:rFonts w:ascii="Times New Roman" w:hAnsi="Times New Roman" w:cs="Times New Roman"/>
          <w:lang w:val="en-GB"/>
        </w:rPr>
        <w:t xml:space="preserve">h methods and a synopsis of our main </w:t>
      </w:r>
      <w:r w:rsidR="000F37F3" w:rsidRPr="00971E5D">
        <w:rPr>
          <w:rFonts w:ascii="Times New Roman" w:hAnsi="Times New Roman" w:cs="Times New Roman"/>
          <w:lang w:val="en-GB"/>
        </w:rPr>
        <w:t xml:space="preserve">findings. This paper </w:t>
      </w:r>
      <w:r w:rsidR="005C1A25" w:rsidRPr="00971E5D">
        <w:rPr>
          <w:rFonts w:ascii="Times New Roman" w:hAnsi="Times New Roman" w:cs="Times New Roman"/>
          <w:lang w:val="en-GB"/>
        </w:rPr>
        <w:t>offers</w:t>
      </w:r>
      <w:r w:rsidR="00DF6AAD" w:rsidRPr="00971E5D">
        <w:rPr>
          <w:rFonts w:ascii="Times New Roman" w:hAnsi="Times New Roman" w:cs="Times New Roman"/>
          <w:lang w:val="en-GB"/>
        </w:rPr>
        <w:t xml:space="preserve"> a synthesis </w:t>
      </w:r>
      <w:r w:rsidR="000F37F3" w:rsidRPr="00971E5D">
        <w:rPr>
          <w:rFonts w:ascii="Times New Roman" w:hAnsi="Times New Roman" w:cs="Times New Roman"/>
          <w:lang w:val="en-GB"/>
        </w:rPr>
        <w:t xml:space="preserve">of research projects whose findings are </w:t>
      </w:r>
      <w:r w:rsidRPr="00971E5D">
        <w:rPr>
          <w:rFonts w:ascii="Times New Roman" w:hAnsi="Times New Roman" w:cs="Times New Roman"/>
          <w:lang w:val="en-GB"/>
        </w:rPr>
        <w:t>also</w:t>
      </w:r>
      <w:r w:rsidR="000F37F3" w:rsidRPr="00971E5D">
        <w:rPr>
          <w:rFonts w:ascii="Times New Roman" w:hAnsi="Times New Roman" w:cs="Times New Roman"/>
          <w:lang w:val="en-GB"/>
        </w:rPr>
        <w:t xml:space="preserve"> explored elsewhere (Butterfield, 2014a; 2014b; </w:t>
      </w:r>
      <w:r w:rsidR="00DF6AAD" w:rsidRPr="00971E5D">
        <w:rPr>
          <w:rFonts w:ascii="Times New Roman" w:hAnsi="Times New Roman" w:cs="Times New Roman"/>
          <w:lang w:val="en-GB"/>
        </w:rPr>
        <w:t xml:space="preserve">Martin 2015; 2016); in this paper, </w:t>
      </w:r>
      <w:r w:rsidR="000F37F3" w:rsidRPr="00971E5D">
        <w:rPr>
          <w:rFonts w:ascii="Times New Roman" w:hAnsi="Times New Roman" w:cs="Times New Roman"/>
          <w:lang w:val="en-GB"/>
        </w:rPr>
        <w:t xml:space="preserve">we </w:t>
      </w:r>
      <w:r w:rsidR="005C1A25" w:rsidRPr="00971E5D">
        <w:rPr>
          <w:rFonts w:ascii="Times New Roman" w:hAnsi="Times New Roman" w:cs="Times New Roman"/>
          <w:lang w:val="en-GB"/>
        </w:rPr>
        <w:t xml:space="preserve">draw </w:t>
      </w:r>
      <w:r w:rsidR="00DF6AAD" w:rsidRPr="00971E5D">
        <w:rPr>
          <w:rFonts w:ascii="Times New Roman" w:hAnsi="Times New Roman" w:cs="Times New Roman"/>
          <w:lang w:val="en-GB"/>
        </w:rPr>
        <w:t xml:space="preserve">out key </w:t>
      </w:r>
      <w:r w:rsidR="000F37F3" w:rsidRPr="00971E5D">
        <w:rPr>
          <w:rFonts w:ascii="Times New Roman" w:hAnsi="Times New Roman" w:cs="Times New Roman"/>
          <w:lang w:val="en-GB"/>
        </w:rPr>
        <w:t xml:space="preserve">themes </w:t>
      </w:r>
      <w:r w:rsidR="00E01226" w:rsidRPr="00971E5D">
        <w:rPr>
          <w:rFonts w:ascii="Times New Roman" w:hAnsi="Times New Roman" w:cs="Times New Roman"/>
          <w:lang w:val="en-GB"/>
        </w:rPr>
        <w:t xml:space="preserve">in </w:t>
      </w:r>
      <w:r w:rsidRPr="00971E5D">
        <w:rPr>
          <w:rFonts w:ascii="Times New Roman" w:hAnsi="Times New Roman" w:cs="Times New Roman"/>
          <w:lang w:val="en-GB"/>
        </w:rPr>
        <w:t>how our research participants (including staff, visitors and volunteers) reflected upon the buildings and gardens</w:t>
      </w:r>
      <w:r w:rsidR="00DF6AAD" w:rsidRPr="00971E5D">
        <w:rPr>
          <w:rFonts w:ascii="Times New Roman" w:hAnsi="Times New Roman" w:cs="Times New Roman"/>
          <w:lang w:val="en-GB"/>
        </w:rPr>
        <w:t xml:space="preserve">, in order to articulate an understanding of the Centres as designed environments </w:t>
      </w:r>
      <w:r w:rsidR="00E01226" w:rsidRPr="00971E5D">
        <w:rPr>
          <w:rFonts w:ascii="Times New Roman" w:hAnsi="Times New Roman" w:cs="Times New Roman"/>
          <w:lang w:val="en-GB"/>
        </w:rPr>
        <w:t xml:space="preserve">that </w:t>
      </w:r>
      <w:r w:rsidR="00DF6AAD" w:rsidRPr="00971E5D">
        <w:rPr>
          <w:rFonts w:ascii="Times New Roman" w:hAnsi="Times New Roman" w:cs="Times New Roman"/>
          <w:lang w:val="en-GB"/>
        </w:rPr>
        <w:t xml:space="preserve">are instrumental in </w:t>
      </w:r>
      <w:r w:rsidR="00971E5D" w:rsidRPr="00971E5D">
        <w:rPr>
          <w:rFonts w:ascii="Times New Roman" w:hAnsi="Times New Roman" w:cs="Times New Roman"/>
          <w:lang w:val="en-GB"/>
        </w:rPr>
        <w:t xml:space="preserve">the </w:t>
      </w:r>
      <w:r w:rsidR="00DF6AAD" w:rsidRPr="00971E5D">
        <w:rPr>
          <w:rFonts w:ascii="Times New Roman" w:hAnsi="Times New Roman" w:cs="Times New Roman"/>
          <w:lang w:val="en-GB"/>
        </w:rPr>
        <w:t>crafting</w:t>
      </w:r>
      <w:r w:rsidR="00E01226" w:rsidRPr="00971E5D">
        <w:rPr>
          <w:rFonts w:ascii="Times New Roman" w:hAnsi="Times New Roman" w:cs="Times New Roman"/>
          <w:lang w:val="en-GB"/>
        </w:rPr>
        <w:t xml:space="preserve"> </w:t>
      </w:r>
      <w:r w:rsidR="00971E5D" w:rsidRPr="00971E5D">
        <w:rPr>
          <w:rFonts w:ascii="Times New Roman" w:hAnsi="Times New Roman" w:cs="Times New Roman"/>
          <w:lang w:val="en-GB"/>
        </w:rPr>
        <w:t xml:space="preserve">of </w:t>
      </w:r>
      <w:r w:rsidR="00E01226" w:rsidRPr="00971E5D">
        <w:rPr>
          <w:rFonts w:ascii="Times New Roman" w:hAnsi="Times New Roman" w:cs="Times New Roman"/>
          <w:lang w:val="en-GB"/>
        </w:rPr>
        <w:t>caring and supportive</w:t>
      </w:r>
      <w:r w:rsidR="00DF6AAD" w:rsidRPr="00971E5D">
        <w:rPr>
          <w:rFonts w:ascii="Times New Roman" w:hAnsi="Times New Roman" w:cs="Times New Roman"/>
          <w:lang w:val="en-GB"/>
        </w:rPr>
        <w:t xml:space="preserve"> atmospheres</w:t>
      </w:r>
      <w:r w:rsidR="00E01226" w:rsidRPr="00971E5D">
        <w:rPr>
          <w:rFonts w:ascii="Times New Roman" w:hAnsi="Times New Roman" w:cs="Times New Roman"/>
          <w:lang w:val="en-GB"/>
        </w:rPr>
        <w:t>. We conclude by</w:t>
      </w:r>
      <w:r w:rsidR="005C1A25" w:rsidRPr="00971E5D">
        <w:rPr>
          <w:rFonts w:ascii="Times New Roman" w:hAnsi="Times New Roman" w:cs="Times New Roman"/>
          <w:lang w:val="en-GB"/>
        </w:rPr>
        <w:t xml:space="preserve"> </w:t>
      </w:r>
      <w:r w:rsidR="00E342ED" w:rsidRPr="00971E5D">
        <w:rPr>
          <w:rFonts w:ascii="Times New Roman" w:hAnsi="Times New Roman" w:cs="Times New Roman"/>
          <w:lang w:val="en-GB"/>
        </w:rPr>
        <w:t>a</w:t>
      </w:r>
      <w:r w:rsidR="00E01226" w:rsidRPr="00971E5D">
        <w:rPr>
          <w:rFonts w:ascii="Times New Roman" w:hAnsi="Times New Roman" w:cs="Times New Roman"/>
          <w:lang w:val="en-GB"/>
        </w:rPr>
        <w:t>rguing</w:t>
      </w:r>
      <w:r w:rsidR="000F37F3" w:rsidRPr="00971E5D">
        <w:rPr>
          <w:rFonts w:ascii="Times New Roman" w:hAnsi="Times New Roman" w:cs="Times New Roman"/>
          <w:lang w:val="en-GB"/>
        </w:rPr>
        <w:t xml:space="preserve"> for the importance of </w:t>
      </w:r>
      <w:r w:rsidR="00E342ED" w:rsidRPr="00971E5D">
        <w:rPr>
          <w:rFonts w:ascii="Times New Roman" w:hAnsi="Times New Roman" w:cs="Times New Roman"/>
          <w:lang w:val="en-GB"/>
        </w:rPr>
        <w:t>cr</w:t>
      </w:r>
      <w:r w:rsidR="007A4F3C" w:rsidRPr="00971E5D">
        <w:rPr>
          <w:rFonts w:ascii="Times New Roman" w:hAnsi="Times New Roman" w:cs="Times New Roman"/>
          <w:lang w:val="en-GB"/>
        </w:rPr>
        <w:t>ea</w:t>
      </w:r>
      <w:r w:rsidR="00E342ED" w:rsidRPr="00971E5D">
        <w:rPr>
          <w:rFonts w:ascii="Times New Roman" w:hAnsi="Times New Roman" w:cs="Times New Roman"/>
          <w:lang w:val="en-GB"/>
        </w:rPr>
        <w:t>ting spaces of sanctuary and sociability, for those who wish to use them, i</w:t>
      </w:r>
      <w:r w:rsidR="00E01226" w:rsidRPr="00971E5D">
        <w:rPr>
          <w:rFonts w:ascii="Times New Roman" w:hAnsi="Times New Roman" w:cs="Times New Roman"/>
          <w:lang w:val="en-GB"/>
        </w:rPr>
        <w:t xml:space="preserve">n the routine experience of health </w:t>
      </w:r>
      <w:r w:rsidR="005C1A25" w:rsidRPr="00971E5D">
        <w:rPr>
          <w:rFonts w:ascii="Times New Roman" w:hAnsi="Times New Roman" w:cs="Times New Roman"/>
          <w:lang w:val="en-GB"/>
        </w:rPr>
        <w:t>and well-being</w:t>
      </w:r>
      <w:r w:rsidR="00E342ED" w:rsidRPr="00971E5D">
        <w:rPr>
          <w:rFonts w:ascii="Times New Roman" w:hAnsi="Times New Roman" w:cs="Times New Roman"/>
          <w:lang w:val="en-GB"/>
        </w:rPr>
        <w:t xml:space="preserve"> in contemporary societies</w:t>
      </w:r>
      <w:r w:rsidR="005C1A25" w:rsidRPr="00971E5D">
        <w:rPr>
          <w:rFonts w:ascii="Times New Roman" w:hAnsi="Times New Roman" w:cs="Times New Roman"/>
          <w:lang w:val="en-GB"/>
        </w:rPr>
        <w:t xml:space="preserve"> (</w:t>
      </w:r>
      <w:proofErr w:type="spellStart"/>
      <w:r w:rsidR="005C1A25" w:rsidRPr="00971E5D">
        <w:rPr>
          <w:rFonts w:ascii="Times New Roman" w:hAnsi="Times New Roman" w:cs="Times New Roman"/>
          <w:lang w:val="en-GB"/>
        </w:rPr>
        <w:t>Conradson</w:t>
      </w:r>
      <w:proofErr w:type="spellEnd"/>
      <w:r w:rsidR="005C1A25" w:rsidRPr="00971E5D">
        <w:rPr>
          <w:rFonts w:ascii="Times New Roman" w:hAnsi="Times New Roman" w:cs="Times New Roman"/>
          <w:lang w:val="en-GB"/>
        </w:rPr>
        <w:t>, 2007; Cattell et al., 2008)</w:t>
      </w:r>
      <w:r w:rsidR="00E342ED" w:rsidRPr="00971E5D">
        <w:rPr>
          <w:rFonts w:ascii="Times New Roman" w:hAnsi="Times New Roman" w:cs="Times New Roman"/>
          <w:lang w:val="en-GB"/>
        </w:rPr>
        <w:t xml:space="preserve">. </w:t>
      </w:r>
    </w:p>
    <w:p w14:paraId="1FC4D093" w14:textId="77777777" w:rsidR="00677853" w:rsidRPr="00971E5D" w:rsidRDefault="00677853" w:rsidP="003E1F68">
      <w:pPr>
        <w:spacing w:line="360" w:lineRule="auto"/>
        <w:ind w:right="-52" w:firstLine="720"/>
        <w:rPr>
          <w:rFonts w:ascii="Times New Roman" w:hAnsi="Times New Roman" w:cs="Times New Roman"/>
          <w:lang w:val="en-GB"/>
        </w:rPr>
      </w:pPr>
    </w:p>
    <w:p w14:paraId="5C8258F7" w14:textId="559220C2" w:rsidR="00677853" w:rsidRPr="00971E5D" w:rsidRDefault="00677853" w:rsidP="00677853">
      <w:pPr>
        <w:spacing w:line="360" w:lineRule="auto"/>
        <w:ind w:right="-52"/>
        <w:rPr>
          <w:rFonts w:ascii="Times New Roman" w:hAnsi="Times New Roman" w:cs="Times New Roman"/>
          <w:b/>
          <w:lang w:val="en-GB"/>
        </w:rPr>
      </w:pPr>
      <w:r w:rsidRPr="00971E5D">
        <w:rPr>
          <w:rFonts w:ascii="Times New Roman" w:hAnsi="Times New Roman" w:cs="Times New Roman"/>
          <w:b/>
          <w:lang w:val="en-GB"/>
        </w:rPr>
        <w:t>Maggie’s Cancer Caring Centres</w:t>
      </w:r>
    </w:p>
    <w:p w14:paraId="61FFA5B7" w14:textId="77777777" w:rsidR="00677853" w:rsidRPr="00971E5D" w:rsidRDefault="00677853" w:rsidP="00677853">
      <w:pPr>
        <w:spacing w:line="360" w:lineRule="auto"/>
        <w:ind w:right="-52"/>
        <w:rPr>
          <w:rFonts w:ascii="Times New Roman" w:hAnsi="Times New Roman" w:cs="Times New Roman"/>
          <w:b/>
          <w:lang w:val="en-GB"/>
        </w:rPr>
      </w:pPr>
    </w:p>
    <w:p w14:paraId="34A1B538" w14:textId="74D554F7" w:rsidR="00304F5F" w:rsidRDefault="007A4F3C" w:rsidP="00EE1947">
      <w:pPr>
        <w:spacing w:line="360" w:lineRule="auto"/>
        <w:ind w:right="-52" w:firstLine="720"/>
        <w:rPr>
          <w:rFonts w:ascii="Times New Roman" w:hAnsi="Times New Roman" w:cs="Times New Roman"/>
          <w:lang w:val="en-GB"/>
        </w:rPr>
      </w:pPr>
      <w:r w:rsidRPr="00971E5D">
        <w:rPr>
          <w:rFonts w:ascii="Times New Roman" w:hAnsi="Times New Roman" w:cs="Times New Roman"/>
          <w:lang w:val="en-GB"/>
        </w:rPr>
        <w:t>Maggie’s</w:t>
      </w:r>
      <w:r w:rsidR="002923C4" w:rsidRPr="00971E5D">
        <w:rPr>
          <w:rFonts w:ascii="Times New Roman" w:hAnsi="Times New Roman" w:cs="Times New Roman"/>
          <w:lang w:val="en-GB"/>
        </w:rPr>
        <w:t xml:space="preserve"> founder was Maggie Keswick, </w:t>
      </w:r>
      <w:r w:rsidR="00A834EF" w:rsidRPr="00971E5D">
        <w:rPr>
          <w:rFonts w:ascii="Times New Roman" w:hAnsi="Times New Roman" w:cs="Times New Roman"/>
          <w:lang w:val="en-GB"/>
        </w:rPr>
        <w:t xml:space="preserve">a garden designer and historian, </w:t>
      </w:r>
      <w:r w:rsidR="00CC1111" w:rsidRPr="00971E5D">
        <w:rPr>
          <w:rFonts w:ascii="Times New Roman" w:hAnsi="Times New Roman" w:cs="Times New Roman"/>
          <w:lang w:val="en-GB"/>
        </w:rPr>
        <w:t xml:space="preserve">who died </w:t>
      </w:r>
      <w:r w:rsidR="001F7ECF" w:rsidRPr="00971E5D">
        <w:rPr>
          <w:rFonts w:ascii="Times New Roman" w:hAnsi="Times New Roman" w:cs="Times New Roman"/>
          <w:lang w:val="en-GB"/>
        </w:rPr>
        <w:t xml:space="preserve">from </w:t>
      </w:r>
      <w:r w:rsidR="00CC1111" w:rsidRPr="00971E5D">
        <w:rPr>
          <w:rFonts w:ascii="Times New Roman" w:hAnsi="Times New Roman" w:cs="Times New Roman"/>
          <w:lang w:val="en-GB"/>
        </w:rPr>
        <w:t>cancer in 1995</w:t>
      </w:r>
      <w:r w:rsidRPr="00971E5D">
        <w:rPr>
          <w:rFonts w:ascii="Times New Roman" w:hAnsi="Times New Roman" w:cs="Times New Roman"/>
          <w:lang w:val="en-GB"/>
        </w:rPr>
        <w:t xml:space="preserve">, just before the opening of the first </w:t>
      </w:r>
      <w:r w:rsidR="00553BC6" w:rsidRPr="00971E5D">
        <w:rPr>
          <w:rFonts w:ascii="Times New Roman" w:hAnsi="Times New Roman" w:cs="Times New Roman"/>
          <w:lang w:val="en-GB"/>
        </w:rPr>
        <w:t>C</w:t>
      </w:r>
      <w:r w:rsidRPr="00971E5D">
        <w:rPr>
          <w:rFonts w:ascii="Times New Roman" w:hAnsi="Times New Roman" w:cs="Times New Roman"/>
          <w:lang w:val="en-GB"/>
        </w:rPr>
        <w:t xml:space="preserve">entre in Edinburgh </w:t>
      </w:r>
      <w:r w:rsidR="00326DDB" w:rsidRPr="00971E5D">
        <w:rPr>
          <w:rFonts w:ascii="Times New Roman" w:hAnsi="Times New Roman" w:cs="Times New Roman"/>
          <w:lang w:val="en-GB"/>
        </w:rPr>
        <w:t xml:space="preserve">in </w:t>
      </w:r>
      <w:r w:rsidRPr="00971E5D">
        <w:rPr>
          <w:rFonts w:ascii="Times New Roman" w:hAnsi="Times New Roman" w:cs="Times New Roman"/>
          <w:lang w:val="en-GB"/>
        </w:rPr>
        <w:t>the following year</w:t>
      </w:r>
      <w:r w:rsidR="002923C4" w:rsidRPr="00971E5D">
        <w:rPr>
          <w:rFonts w:ascii="Times New Roman" w:hAnsi="Times New Roman" w:cs="Times New Roman"/>
          <w:lang w:val="en-GB"/>
        </w:rPr>
        <w:t xml:space="preserve">. Since her death, Keswick’s husband, </w:t>
      </w:r>
      <w:r w:rsidR="00A834EF" w:rsidRPr="00971E5D">
        <w:rPr>
          <w:rFonts w:ascii="Times New Roman" w:hAnsi="Times New Roman" w:cs="Times New Roman"/>
          <w:lang w:val="en-GB"/>
        </w:rPr>
        <w:t>the</w:t>
      </w:r>
      <w:r w:rsidR="00CC1111" w:rsidRPr="00971E5D">
        <w:rPr>
          <w:rFonts w:ascii="Times New Roman" w:hAnsi="Times New Roman" w:cs="Times New Roman"/>
          <w:lang w:val="en-GB"/>
        </w:rPr>
        <w:t xml:space="preserve"> architectural writer</w:t>
      </w:r>
      <w:r w:rsidR="00A834EF" w:rsidRPr="00971E5D">
        <w:rPr>
          <w:rFonts w:ascii="Times New Roman" w:hAnsi="Times New Roman" w:cs="Times New Roman"/>
          <w:lang w:val="en-GB"/>
        </w:rPr>
        <w:t xml:space="preserve"> </w:t>
      </w:r>
      <w:r w:rsidR="00CC1111" w:rsidRPr="00971E5D">
        <w:rPr>
          <w:rFonts w:ascii="Times New Roman" w:hAnsi="Times New Roman" w:cs="Times New Roman"/>
          <w:lang w:val="en-GB"/>
        </w:rPr>
        <w:t>Charles Jencks</w:t>
      </w:r>
      <w:r w:rsidR="00BE6076" w:rsidRPr="00971E5D">
        <w:rPr>
          <w:rFonts w:ascii="Times New Roman" w:hAnsi="Times New Roman" w:cs="Times New Roman"/>
          <w:lang w:val="en-GB"/>
        </w:rPr>
        <w:t>,</w:t>
      </w:r>
      <w:r w:rsidR="002923C4" w:rsidRPr="00971E5D">
        <w:rPr>
          <w:rFonts w:ascii="Times New Roman" w:hAnsi="Times New Roman" w:cs="Times New Roman"/>
          <w:lang w:val="en-GB"/>
        </w:rPr>
        <w:t xml:space="preserve"> has worked as an advoca</w:t>
      </w:r>
      <w:r w:rsidR="00CC1111" w:rsidRPr="00971E5D">
        <w:rPr>
          <w:rFonts w:ascii="Times New Roman" w:hAnsi="Times New Roman" w:cs="Times New Roman"/>
          <w:lang w:val="en-GB"/>
        </w:rPr>
        <w:t>te for the</w:t>
      </w:r>
      <w:r w:rsidR="002923C4" w:rsidRPr="00971E5D">
        <w:rPr>
          <w:rFonts w:ascii="Times New Roman" w:hAnsi="Times New Roman" w:cs="Times New Roman"/>
          <w:lang w:val="en-GB"/>
        </w:rPr>
        <w:t xml:space="preserve"> </w:t>
      </w:r>
      <w:r w:rsidR="00CC1111" w:rsidRPr="00971E5D">
        <w:rPr>
          <w:rFonts w:ascii="Times New Roman" w:hAnsi="Times New Roman" w:cs="Times New Roman"/>
          <w:lang w:val="en-GB"/>
        </w:rPr>
        <w:t xml:space="preserve">empowering </w:t>
      </w:r>
      <w:r w:rsidR="00BE6076" w:rsidRPr="00971E5D">
        <w:rPr>
          <w:rFonts w:ascii="Times New Roman" w:hAnsi="Times New Roman" w:cs="Times New Roman"/>
          <w:lang w:val="en-GB"/>
        </w:rPr>
        <w:t>potential</w:t>
      </w:r>
      <w:r w:rsidR="002923C4" w:rsidRPr="00971E5D">
        <w:rPr>
          <w:rFonts w:ascii="Times New Roman" w:hAnsi="Times New Roman" w:cs="Times New Roman"/>
          <w:lang w:val="en-GB"/>
        </w:rPr>
        <w:t xml:space="preserve"> of architecture in the delivery of healthcare. He locates the spaces commissioned by Maggie’s as part of a </w:t>
      </w:r>
      <w:r w:rsidR="00A834EF" w:rsidRPr="00971E5D">
        <w:rPr>
          <w:rFonts w:ascii="Times New Roman" w:hAnsi="Times New Roman" w:cs="Times New Roman"/>
          <w:lang w:val="en-GB"/>
        </w:rPr>
        <w:t>wider move in healthcare settings</w:t>
      </w:r>
      <w:r w:rsidR="002923C4" w:rsidRPr="00971E5D">
        <w:rPr>
          <w:rFonts w:ascii="Times New Roman" w:hAnsi="Times New Roman" w:cs="Times New Roman"/>
          <w:lang w:val="en-GB"/>
        </w:rPr>
        <w:t xml:space="preserve"> ‘towards more humane and varied building types’ (Jencks and Heathcote</w:t>
      </w:r>
      <w:r w:rsidR="00E110CD" w:rsidRPr="00971E5D">
        <w:rPr>
          <w:rFonts w:ascii="Times New Roman" w:hAnsi="Times New Roman" w:cs="Times New Roman"/>
          <w:lang w:val="en-GB"/>
        </w:rPr>
        <w:t>, 2010,</w:t>
      </w:r>
      <w:r w:rsidR="002923C4" w:rsidRPr="00971E5D">
        <w:rPr>
          <w:rFonts w:ascii="Times New Roman" w:hAnsi="Times New Roman" w:cs="Times New Roman"/>
          <w:lang w:val="en-GB"/>
        </w:rPr>
        <w:t xml:space="preserve"> </w:t>
      </w:r>
      <w:r w:rsidR="00E110CD" w:rsidRPr="00971E5D">
        <w:rPr>
          <w:rFonts w:ascii="Times New Roman" w:hAnsi="Times New Roman" w:cs="Times New Roman"/>
          <w:lang w:val="en-GB"/>
        </w:rPr>
        <w:t>p.</w:t>
      </w:r>
      <w:r w:rsidR="002923C4" w:rsidRPr="00971E5D">
        <w:rPr>
          <w:rFonts w:ascii="Times New Roman" w:hAnsi="Times New Roman" w:cs="Times New Roman"/>
          <w:lang w:val="en-GB"/>
        </w:rPr>
        <w:t>14) t</w:t>
      </w:r>
      <w:r w:rsidR="00CC1111" w:rsidRPr="00971E5D">
        <w:rPr>
          <w:rFonts w:ascii="Times New Roman" w:hAnsi="Times New Roman" w:cs="Times New Roman"/>
          <w:lang w:val="en-GB"/>
        </w:rPr>
        <w:t xml:space="preserve">hat provide </w:t>
      </w:r>
      <w:r w:rsidR="00CC1B3F" w:rsidRPr="00971E5D">
        <w:rPr>
          <w:rFonts w:ascii="Times New Roman" w:hAnsi="Times New Roman" w:cs="Times New Roman"/>
          <w:lang w:val="en-GB"/>
        </w:rPr>
        <w:t>person-centred care</w:t>
      </w:r>
      <w:r w:rsidR="002923C4" w:rsidRPr="00971E5D">
        <w:rPr>
          <w:rFonts w:ascii="Times New Roman" w:hAnsi="Times New Roman" w:cs="Times New Roman"/>
          <w:lang w:val="en-GB"/>
        </w:rPr>
        <w:t>.</w:t>
      </w:r>
      <w:r w:rsidR="00EE1947" w:rsidRPr="00971E5D">
        <w:rPr>
          <w:rFonts w:ascii="Times New Roman" w:hAnsi="Times New Roman" w:cs="Times New Roman"/>
          <w:lang w:val="en-GB"/>
        </w:rPr>
        <w:t xml:space="preserve"> </w:t>
      </w:r>
      <w:r w:rsidR="00CC1B3F" w:rsidRPr="00971E5D">
        <w:rPr>
          <w:rFonts w:ascii="Times New Roman" w:hAnsi="Times New Roman" w:cs="Times New Roman"/>
          <w:lang w:val="en-GB"/>
        </w:rPr>
        <w:t>Maggie’s</w:t>
      </w:r>
      <w:r w:rsidR="002923C4" w:rsidRPr="00971E5D">
        <w:rPr>
          <w:rFonts w:ascii="Times New Roman" w:hAnsi="Times New Roman" w:cs="Times New Roman"/>
          <w:lang w:val="en-GB"/>
        </w:rPr>
        <w:t xml:space="preserve"> </w:t>
      </w:r>
      <w:r w:rsidR="00553BC6" w:rsidRPr="00971E5D">
        <w:rPr>
          <w:rFonts w:ascii="Times New Roman" w:hAnsi="Times New Roman" w:cs="Times New Roman"/>
          <w:lang w:val="en-GB"/>
        </w:rPr>
        <w:t>C</w:t>
      </w:r>
      <w:r w:rsidR="00CC1B3F" w:rsidRPr="00971E5D">
        <w:rPr>
          <w:rFonts w:ascii="Times New Roman" w:hAnsi="Times New Roman" w:cs="Times New Roman"/>
          <w:lang w:val="en-GB"/>
        </w:rPr>
        <w:t>entre</w:t>
      </w:r>
      <w:r w:rsidR="00CC1111" w:rsidRPr="00971E5D">
        <w:rPr>
          <w:rFonts w:ascii="Times New Roman" w:hAnsi="Times New Roman" w:cs="Times New Roman"/>
          <w:lang w:val="en-GB"/>
        </w:rPr>
        <w:t xml:space="preserve">s are </w:t>
      </w:r>
      <w:r w:rsidR="002923C4" w:rsidRPr="00971E5D">
        <w:rPr>
          <w:rFonts w:ascii="Times New Roman" w:hAnsi="Times New Roman" w:cs="Times New Roman"/>
          <w:lang w:val="en-GB"/>
        </w:rPr>
        <w:t>domestic in scale, offering a striking visual contrast to the</w:t>
      </w:r>
      <w:r w:rsidR="00CC1111" w:rsidRPr="00971E5D">
        <w:rPr>
          <w:rFonts w:ascii="Times New Roman" w:hAnsi="Times New Roman" w:cs="Times New Roman"/>
          <w:lang w:val="en-GB"/>
        </w:rPr>
        <w:t xml:space="preserve">ir large neighbouring </w:t>
      </w:r>
      <w:r w:rsidR="002923C4" w:rsidRPr="00971E5D">
        <w:rPr>
          <w:rFonts w:ascii="Times New Roman" w:hAnsi="Times New Roman" w:cs="Times New Roman"/>
          <w:lang w:val="en-GB"/>
        </w:rPr>
        <w:t>hosp</w:t>
      </w:r>
      <w:r w:rsidR="00CC1111" w:rsidRPr="00971E5D">
        <w:rPr>
          <w:rFonts w:ascii="Times New Roman" w:hAnsi="Times New Roman" w:cs="Times New Roman"/>
          <w:lang w:val="en-GB"/>
        </w:rPr>
        <w:t>itals</w:t>
      </w:r>
      <w:r w:rsidR="002923C4" w:rsidRPr="00971E5D">
        <w:rPr>
          <w:rFonts w:ascii="Times New Roman" w:hAnsi="Times New Roman" w:cs="Times New Roman"/>
          <w:lang w:val="en-GB"/>
        </w:rPr>
        <w:t xml:space="preserve">. </w:t>
      </w:r>
      <w:r w:rsidR="002A7487" w:rsidRPr="00971E5D">
        <w:rPr>
          <w:rFonts w:ascii="Times New Roman" w:hAnsi="Times New Roman" w:cs="Times New Roman"/>
          <w:lang w:val="en-GB"/>
        </w:rPr>
        <w:t>T</w:t>
      </w:r>
      <w:r w:rsidR="00304F5F" w:rsidRPr="00971E5D">
        <w:rPr>
          <w:rFonts w:ascii="Times New Roman" w:hAnsi="Times New Roman" w:cs="Times New Roman"/>
          <w:lang w:val="en-GB"/>
        </w:rPr>
        <w:t>he</w:t>
      </w:r>
      <w:r w:rsidR="00BE6076" w:rsidRPr="00971E5D">
        <w:rPr>
          <w:rFonts w:ascii="Times New Roman" w:hAnsi="Times New Roman" w:cs="Times New Roman"/>
          <w:lang w:val="en-GB"/>
        </w:rPr>
        <w:t xml:space="preserve"> </w:t>
      </w:r>
      <w:r w:rsidR="00553BC6" w:rsidRPr="00971E5D">
        <w:rPr>
          <w:rFonts w:ascii="Times New Roman" w:hAnsi="Times New Roman" w:cs="Times New Roman"/>
          <w:lang w:val="en-GB"/>
        </w:rPr>
        <w:t>C</w:t>
      </w:r>
      <w:r w:rsidR="00BE6076" w:rsidRPr="00971E5D">
        <w:rPr>
          <w:rFonts w:ascii="Times New Roman" w:hAnsi="Times New Roman" w:cs="Times New Roman"/>
          <w:lang w:val="en-GB"/>
        </w:rPr>
        <w:t>entres</w:t>
      </w:r>
      <w:r w:rsidR="002A7487" w:rsidRPr="00971E5D">
        <w:rPr>
          <w:rFonts w:ascii="Times New Roman" w:hAnsi="Times New Roman" w:cs="Times New Roman"/>
          <w:lang w:val="en-GB"/>
        </w:rPr>
        <w:t xml:space="preserve"> sit </w:t>
      </w:r>
      <w:r w:rsidR="00A81C3E" w:rsidRPr="00971E5D">
        <w:rPr>
          <w:rFonts w:ascii="Times New Roman" w:hAnsi="Times New Roman" w:cs="Times New Roman"/>
          <w:lang w:val="en-GB"/>
        </w:rPr>
        <w:t xml:space="preserve">within towns, cities and regions </w:t>
      </w:r>
      <w:r w:rsidR="002A7487" w:rsidRPr="00971E5D">
        <w:rPr>
          <w:rFonts w:ascii="Times New Roman" w:hAnsi="Times New Roman" w:cs="Times New Roman"/>
          <w:lang w:val="en-GB"/>
        </w:rPr>
        <w:t>that vary by</w:t>
      </w:r>
      <w:r w:rsidR="00A81C3E" w:rsidRPr="00971E5D">
        <w:rPr>
          <w:rFonts w:ascii="Times New Roman" w:hAnsi="Times New Roman" w:cs="Times New Roman"/>
          <w:lang w:val="en-GB"/>
        </w:rPr>
        <w:t xml:space="preserve"> size, </w:t>
      </w:r>
      <w:r w:rsidR="002A7487" w:rsidRPr="00971E5D">
        <w:rPr>
          <w:rFonts w:ascii="Times New Roman" w:hAnsi="Times New Roman" w:cs="Times New Roman"/>
          <w:lang w:val="en-GB"/>
        </w:rPr>
        <w:t xml:space="preserve">socio-demographic </w:t>
      </w:r>
      <w:r w:rsidR="00A81C3E" w:rsidRPr="00971E5D">
        <w:rPr>
          <w:rFonts w:ascii="Times New Roman" w:hAnsi="Times New Roman" w:cs="Times New Roman"/>
          <w:lang w:val="en-GB"/>
        </w:rPr>
        <w:t xml:space="preserve">factors and </w:t>
      </w:r>
      <w:r w:rsidR="00CC1111" w:rsidRPr="00971E5D">
        <w:rPr>
          <w:rFonts w:ascii="Times New Roman" w:hAnsi="Times New Roman" w:cs="Times New Roman"/>
          <w:lang w:val="en-GB"/>
        </w:rPr>
        <w:t>historical development</w:t>
      </w:r>
      <w:r w:rsidR="00A81C3E" w:rsidRPr="00971E5D">
        <w:rPr>
          <w:rFonts w:ascii="Times New Roman" w:hAnsi="Times New Roman" w:cs="Times New Roman"/>
          <w:lang w:val="en-GB"/>
        </w:rPr>
        <w:t xml:space="preserve">; </w:t>
      </w:r>
      <w:r w:rsidR="00733E7C" w:rsidRPr="00971E5D">
        <w:rPr>
          <w:rFonts w:ascii="Times New Roman" w:hAnsi="Times New Roman" w:cs="Times New Roman"/>
          <w:lang w:val="en-GB"/>
        </w:rPr>
        <w:t>consequently</w:t>
      </w:r>
      <w:r w:rsidR="00A81C3E" w:rsidRPr="00971E5D">
        <w:rPr>
          <w:rFonts w:ascii="Times New Roman" w:hAnsi="Times New Roman" w:cs="Times New Roman"/>
          <w:lang w:val="en-GB"/>
        </w:rPr>
        <w:t xml:space="preserve">, </w:t>
      </w:r>
      <w:r w:rsidR="00553BC6" w:rsidRPr="00971E5D">
        <w:rPr>
          <w:rFonts w:ascii="Times New Roman" w:hAnsi="Times New Roman" w:cs="Times New Roman"/>
          <w:lang w:val="en-GB"/>
        </w:rPr>
        <w:t>C</w:t>
      </w:r>
      <w:r w:rsidR="00A81C3E" w:rsidRPr="00971E5D">
        <w:rPr>
          <w:rFonts w:ascii="Times New Roman" w:hAnsi="Times New Roman" w:cs="Times New Roman"/>
          <w:lang w:val="en-GB"/>
        </w:rPr>
        <w:t xml:space="preserve">entres are located </w:t>
      </w:r>
      <w:r w:rsidR="00CC1111" w:rsidRPr="00971E5D">
        <w:rPr>
          <w:rFonts w:ascii="Times New Roman" w:hAnsi="Times New Roman" w:cs="Times New Roman"/>
          <w:lang w:val="en-GB"/>
        </w:rPr>
        <w:t>in global economic hubs (e.g.</w:t>
      </w:r>
      <w:r w:rsidR="00A81C3E" w:rsidRPr="00971E5D">
        <w:rPr>
          <w:rFonts w:ascii="Times New Roman" w:hAnsi="Times New Roman" w:cs="Times New Roman"/>
          <w:lang w:val="en-GB"/>
        </w:rPr>
        <w:t xml:space="preserve"> Hong Kong and London</w:t>
      </w:r>
      <w:r w:rsidR="009954D9" w:rsidRPr="00971E5D">
        <w:rPr>
          <w:rFonts w:ascii="Times New Roman" w:hAnsi="Times New Roman" w:cs="Times New Roman"/>
          <w:lang w:val="en-GB"/>
        </w:rPr>
        <w:t>)</w:t>
      </w:r>
      <w:r w:rsidR="00BE6076" w:rsidRPr="00971E5D">
        <w:rPr>
          <w:rFonts w:ascii="Times New Roman" w:hAnsi="Times New Roman" w:cs="Times New Roman"/>
          <w:lang w:val="en-GB"/>
        </w:rPr>
        <w:t>,</w:t>
      </w:r>
      <w:r w:rsidR="002A7487" w:rsidRPr="00971E5D">
        <w:rPr>
          <w:rFonts w:ascii="Times New Roman" w:hAnsi="Times New Roman" w:cs="Times New Roman"/>
          <w:lang w:val="en-GB"/>
        </w:rPr>
        <w:t xml:space="preserve"> </w:t>
      </w:r>
      <w:r w:rsidR="00A81C3E" w:rsidRPr="00971E5D">
        <w:rPr>
          <w:rFonts w:ascii="Times New Roman" w:hAnsi="Times New Roman" w:cs="Times New Roman"/>
          <w:lang w:val="en-GB"/>
        </w:rPr>
        <w:t xml:space="preserve">in </w:t>
      </w:r>
      <w:r w:rsidR="00BE6076" w:rsidRPr="00971E5D">
        <w:rPr>
          <w:rFonts w:ascii="Times New Roman" w:hAnsi="Times New Roman" w:cs="Times New Roman"/>
          <w:lang w:val="en-GB"/>
        </w:rPr>
        <w:t xml:space="preserve">large </w:t>
      </w:r>
      <w:r w:rsidR="009954D9" w:rsidRPr="00971E5D">
        <w:rPr>
          <w:rFonts w:ascii="Times New Roman" w:hAnsi="Times New Roman" w:cs="Times New Roman"/>
          <w:lang w:val="en-GB"/>
        </w:rPr>
        <w:t xml:space="preserve">post-industrial cities (e.g. </w:t>
      </w:r>
      <w:r w:rsidR="00A81C3E" w:rsidRPr="00971E5D">
        <w:rPr>
          <w:rFonts w:ascii="Times New Roman" w:hAnsi="Times New Roman" w:cs="Times New Roman"/>
          <w:lang w:val="en-GB"/>
        </w:rPr>
        <w:t>Glasgow and Swansea</w:t>
      </w:r>
      <w:r w:rsidR="009954D9" w:rsidRPr="00971E5D">
        <w:rPr>
          <w:rFonts w:ascii="Times New Roman" w:hAnsi="Times New Roman" w:cs="Times New Roman"/>
          <w:lang w:val="en-GB"/>
        </w:rPr>
        <w:t>),</w:t>
      </w:r>
      <w:r w:rsidR="00CC1B3F" w:rsidRPr="00971E5D">
        <w:rPr>
          <w:rFonts w:ascii="Times New Roman" w:hAnsi="Times New Roman" w:cs="Times New Roman"/>
          <w:lang w:val="en-GB"/>
        </w:rPr>
        <w:t xml:space="preserve"> and</w:t>
      </w:r>
      <w:r w:rsidR="009954D9" w:rsidRPr="00971E5D">
        <w:rPr>
          <w:rFonts w:ascii="Times New Roman" w:hAnsi="Times New Roman" w:cs="Times New Roman"/>
          <w:lang w:val="en-GB"/>
        </w:rPr>
        <w:t xml:space="preserve"> in towns</w:t>
      </w:r>
      <w:r w:rsidR="00A81C3E" w:rsidRPr="00971E5D">
        <w:rPr>
          <w:rFonts w:ascii="Times New Roman" w:hAnsi="Times New Roman" w:cs="Times New Roman"/>
          <w:lang w:val="en-GB"/>
        </w:rPr>
        <w:t xml:space="preserve"> that </w:t>
      </w:r>
      <w:r w:rsidR="009954D9" w:rsidRPr="00971E5D">
        <w:rPr>
          <w:rFonts w:ascii="Times New Roman" w:hAnsi="Times New Roman" w:cs="Times New Roman"/>
          <w:lang w:val="en-GB"/>
        </w:rPr>
        <w:t>are important to their rural hinterlands (e.g. Cheltenham</w:t>
      </w:r>
      <w:r w:rsidR="00A81C3E" w:rsidRPr="00971E5D">
        <w:rPr>
          <w:rFonts w:ascii="Times New Roman" w:hAnsi="Times New Roman" w:cs="Times New Roman"/>
          <w:lang w:val="en-GB"/>
        </w:rPr>
        <w:t xml:space="preserve"> and Invern</w:t>
      </w:r>
      <w:r w:rsidR="009954D9" w:rsidRPr="00971E5D">
        <w:rPr>
          <w:rFonts w:ascii="Times New Roman" w:hAnsi="Times New Roman" w:cs="Times New Roman"/>
          <w:lang w:val="en-GB"/>
        </w:rPr>
        <w:t>ess)</w:t>
      </w:r>
      <w:r w:rsidR="00A81C3E" w:rsidRPr="00971E5D">
        <w:rPr>
          <w:rFonts w:ascii="Times New Roman" w:hAnsi="Times New Roman" w:cs="Times New Roman"/>
          <w:lang w:val="en-GB"/>
        </w:rPr>
        <w:t>. T</w:t>
      </w:r>
      <w:r w:rsidR="002A7487" w:rsidRPr="00971E5D">
        <w:rPr>
          <w:rFonts w:ascii="Times New Roman" w:hAnsi="Times New Roman" w:cs="Times New Roman"/>
          <w:lang w:val="en-GB"/>
        </w:rPr>
        <w:t>he Maggie’s</w:t>
      </w:r>
      <w:r w:rsidR="00304F5F" w:rsidRPr="00971E5D">
        <w:rPr>
          <w:rFonts w:ascii="Times New Roman" w:hAnsi="Times New Roman" w:cs="Times New Roman"/>
          <w:lang w:val="en-GB"/>
        </w:rPr>
        <w:t xml:space="preserve"> portfolio comprises a set of </w:t>
      </w:r>
      <w:r w:rsidR="009954D9" w:rsidRPr="00971E5D">
        <w:rPr>
          <w:rFonts w:ascii="Times New Roman" w:hAnsi="Times New Roman" w:cs="Times New Roman"/>
          <w:lang w:val="en-GB"/>
        </w:rPr>
        <w:t xml:space="preserve">qualitatively different </w:t>
      </w:r>
      <w:r w:rsidR="00304F5F" w:rsidRPr="00971E5D">
        <w:rPr>
          <w:rFonts w:ascii="Times New Roman" w:hAnsi="Times New Roman" w:cs="Times New Roman"/>
          <w:lang w:val="en-GB"/>
        </w:rPr>
        <w:t xml:space="preserve">buildings, with the provision of </w:t>
      </w:r>
      <w:r w:rsidR="001F7ECF" w:rsidRPr="00971E5D">
        <w:rPr>
          <w:rFonts w:ascii="Times New Roman" w:hAnsi="Times New Roman" w:cs="Times New Roman"/>
          <w:lang w:val="en-GB"/>
        </w:rPr>
        <w:t xml:space="preserve">designed </w:t>
      </w:r>
      <w:r w:rsidR="00304F5F" w:rsidRPr="00971E5D">
        <w:rPr>
          <w:rFonts w:ascii="Times New Roman" w:hAnsi="Times New Roman" w:cs="Times New Roman"/>
          <w:lang w:val="en-GB"/>
        </w:rPr>
        <w:t>gardens where space allows</w:t>
      </w:r>
      <w:r w:rsidR="00F856E1" w:rsidRPr="00971E5D">
        <w:rPr>
          <w:rFonts w:ascii="Times New Roman" w:hAnsi="Times New Roman" w:cs="Times New Roman"/>
          <w:lang w:val="en-GB"/>
        </w:rPr>
        <w:t xml:space="preserve">. </w:t>
      </w:r>
      <w:r w:rsidR="00304F5F" w:rsidRPr="00971E5D">
        <w:rPr>
          <w:rFonts w:ascii="Times New Roman" w:hAnsi="Times New Roman" w:cs="Times New Roman"/>
          <w:lang w:val="en-GB"/>
        </w:rPr>
        <w:t xml:space="preserve">Although each building is </w:t>
      </w:r>
      <w:r w:rsidR="009954D9" w:rsidRPr="00971E5D">
        <w:rPr>
          <w:rFonts w:ascii="Times New Roman" w:hAnsi="Times New Roman" w:cs="Times New Roman"/>
          <w:lang w:val="en-GB"/>
        </w:rPr>
        <w:t xml:space="preserve">planned </w:t>
      </w:r>
      <w:r w:rsidR="00304F5F" w:rsidRPr="00971E5D">
        <w:rPr>
          <w:rFonts w:ascii="Times New Roman" w:hAnsi="Times New Roman" w:cs="Times New Roman"/>
          <w:lang w:val="en-GB"/>
        </w:rPr>
        <w:t xml:space="preserve">according to </w:t>
      </w:r>
      <w:r w:rsidR="00A81C3E" w:rsidRPr="00971E5D">
        <w:rPr>
          <w:rFonts w:ascii="Times New Roman" w:hAnsi="Times New Roman" w:cs="Times New Roman"/>
          <w:lang w:val="en-GB"/>
        </w:rPr>
        <w:t xml:space="preserve">the same </w:t>
      </w:r>
      <w:r w:rsidRPr="00971E5D">
        <w:rPr>
          <w:rFonts w:ascii="Times New Roman" w:hAnsi="Times New Roman" w:cs="Times New Roman"/>
          <w:lang w:val="en-GB"/>
        </w:rPr>
        <w:t>design</w:t>
      </w:r>
      <w:r w:rsidR="009954D9" w:rsidRPr="00971E5D">
        <w:rPr>
          <w:rFonts w:ascii="Times New Roman" w:hAnsi="Times New Roman" w:cs="Times New Roman"/>
          <w:lang w:val="en-GB"/>
        </w:rPr>
        <w:t xml:space="preserve"> principles (</w:t>
      </w:r>
      <w:r w:rsidR="006B25EB" w:rsidRPr="00971E5D">
        <w:rPr>
          <w:rFonts w:ascii="Times New Roman" w:hAnsi="Times New Roman" w:cs="Times New Roman"/>
          <w:lang w:val="en-GB"/>
        </w:rPr>
        <w:t>Maggie’s, 2012</w:t>
      </w:r>
      <w:r w:rsidR="00A81C3E" w:rsidRPr="00971E5D">
        <w:rPr>
          <w:rFonts w:ascii="Times New Roman" w:hAnsi="Times New Roman" w:cs="Times New Roman"/>
          <w:lang w:val="en-GB"/>
        </w:rPr>
        <w:t>)</w:t>
      </w:r>
      <w:r w:rsidR="00E110CD" w:rsidRPr="00971E5D">
        <w:rPr>
          <w:rFonts w:ascii="Times New Roman" w:hAnsi="Times New Roman" w:cs="Times New Roman"/>
          <w:lang w:val="en-GB"/>
        </w:rPr>
        <w:t xml:space="preserve">, </w:t>
      </w:r>
      <w:r w:rsidR="002939DC" w:rsidRPr="00971E5D">
        <w:rPr>
          <w:rFonts w:ascii="Times New Roman" w:hAnsi="Times New Roman" w:cs="Times New Roman"/>
          <w:lang w:val="en-GB"/>
        </w:rPr>
        <w:t xml:space="preserve">these </w:t>
      </w:r>
      <w:r w:rsidRPr="00971E5D">
        <w:rPr>
          <w:rFonts w:ascii="Times New Roman" w:hAnsi="Times New Roman" w:cs="Times New Roman"/>
          <w:lang w:val="en-GB"/>
        </w:rPr>
        <w:t xml:space="preserve">instructions to architects </w:t>
      </w:r>
      <w:r w:rsidR="002939DC" w:rsidRPr="00971E5D">
        <w:rPr>
          <w:rFonts w:ascii="Times New Roman" w:hAnsi="Times New Roman" w:cs="Times New Roman"/>
          <w:lang w:val="en-GB"/>
        </w:rPr>
        <w:t xml:space="preserve">lack the </w:t>
      </w:r>
      <w:r w:rsidR="00326DDB" w:rsidRPr="00971E5D">
        <w:rPr>
          <w:rFonts w:ascii="Times New Roman" w:hAnsi="Times New Roman" w:cs="Times New Roman"/>
          <w:lang w:val="en-GB"/>
        </w:rPr>
        <w:t>technical</w:t>
      </w:r>
      <w:r w:rsidR="002939DC" w:rsidRPr="00971E5D">
        <w:rPr>
          <w:rFonts w:ascii="Times New Roman" w:hAnsi="Times New Roman" w:cs="Times New Roman"/>
          <w:lang w:val="en-GB"/>
        </w:rPr>
        <w:t xml:space="preserve">ities of detailed </w:t>
      </w:r>
      <w:r w:rsidR="00BF5048" w:rsidRPr="00971E5D">
        <w:rPr>
          <w:rFonts w:ascii="Times New Roman" w:hAnsi="Times New Roman" w:cs="Times New Roman"/>
          <w:lang w:val="en-GB"/>
        </w:rPr>
        <w:t xml:space="preserve">site-specific </w:t>
      </w:r>
      <w:r w:rsidR="002939DC" w:rsidRPr="00971E5D">
        <w:rPr>
          <w:rFonts w:ascii="Times New Roman" w:hAnsi="Times New Roman" w:cs="Times New Roman"/>
          <w:lang w:val="en-GB"/>
        </w:rPr>
        <w:t>briefs</w:t>
      </w:r>
      <w:r w:rsidR="00BF5048" w:rsidRPr="00971E5D">
        <w:rPr>
          <w:rFonts w:ascii="Times New Roman" w:hAnsi="Times New Roman" w:cs="Times New Roman"/>
          <w:lang w:val="en-GB"/>
        </w:rPr>
        <w:t xml:space="preserve"> and adopt a narrative approach instead</w:t>
      </w:r>
      <w:r w:rsidRPr="00971E5D">
        <w:rPr>
          <w:rFonts w:ascii="Times New Roman" w:hAnsi="Times New Roman" w:cs="Times New Roman"/>
          <w:lang w:val="en-GB"/>
        </w:rPr>
        <w:t xml:space="preserve">. That is, architects are asked to achieve </w:t>
      </w:r>
      <w:r w:rsidR="00BF5048" w:rsidRPr="00971E5D">
        <w:rPr>
          <w:rFonts w:ascii="Times New Roman" w:hAnsi="Times New Roman" w:cs="Times New Roman"/>
          <w:lang w:val="en-GB"/>
        </w:rPr>
        <w:t xml:space="preserve">certain atmospheres </w:t>
      </w:r>
      <w:r w:rsidRPr="00971E5D">
        <w:rPr>
          <w:rFonts w:ascii="Times New Roman" w:hAnsi="Times New Roman" w:cs="Times New Roman"/>
          <w:lang w:val="en-GB"/>
        </w:rPr>
        <w:t>in the buildings that can act to mute, distract and counter-act the confusion and anxieties</w:t>
      </w:r>
      <w:r w:rsidR="00BF5048" w:rsidRPr="00971E5D">
        <w:rPr>
          <w:rFonts w:ascii="Times New Roman" w:hAnsi="Times New Roman" w:cs="Times New Roman"/>
          <w:lang w:val="en-GB"/>
        </w:rPr>
        <w:t xml:space="preserve"> </w:t>
      </w:r>
      <w:r w:rsidRPr="00971E5D">
        <w:rPr>
          <w:rFonts w:ascii="Times New Roman" w:hAnsi="Times New Roman" w:cs="Times New Roman"/>
          <w:lang w:val="en-GB"/>
        </w:rPr>
        <w:t xml:space="preserve">typically associated with a </w:t>
      </w:r>
      <w:r w:rsidR="00BF5048" w:rsidRPr="00971E5D">
        <w:rPr>
          <w:rFonts w:ascii="Times New Roman" w:hAnsi="Times New Roman" w:cs="Times New Roman"/>
          <w:lang w:val="en-GB"/>
        </w:rPr>
        <w:t>cancer diagnosis and treatment</w:t>
      </w:r>
      <w:r w:rsidRPr="00971E5D">
        <w:rPr>
          <w:rFonts w:ascii="Times New Roman" w:hAnsi="Times New Roman" w:cs="Times New Roman"/>
          <w:lang w:val="en-GB"/>
        </w:rPr>
        <w:t xml:space="preserve">. </w:t>
      </w:r>
      <w:r w:rsidR="00326DDB" w:rsidRPr="00971E5D">
        <w:rPr>
          <w:rFonts w:ascii="Times New Roman" w:hAnsi="Times New Roman" w:cs="Times New Roman"/>
          <w:lang w:val="en-GB"/>
        </w:rPr>
        <w:t>A</w:t>
      </w:r>
      <w:r w:rsidR="00BF5048" w:rsidRPr="00971E5D">
        <w:rPr>
          <w:rFonts w:ascii="Times New Roman" w:hAnsi="Times New Roman" w:cs="Times New Roman"/>
          <w:lang w:val="en-GB"/>
        </w:rPr>
        <w:t xml:space="preserve"> variety of domestic spatial forms</w:t>
      </w:r>
      <w:r w:rsidR="00326DDB" w:rsidRPr="00971E5D">
        <w:rPr>
          <w:rFonts w:ascii="Times New Roman" w:hAnsi="Times New Roman" w:cs="Times New Roman"/>
          <w:lang w:val="en-GB"/>
        </w:rPr>
        <w:t xml:space="preserve"> are suggested in the advice to architects</w:t>
      </w:r>
      <w:r w:rsidR="00BF5048" w:rsidRPr="00971E5D">
        <w:rPr>
          <w:rFonts w:ascii="Times New Roman" w:hAnsi="Times New Roman" w:cs="Times New Roman"/>
          <w:lang w:val="en-GB"/>
        </w:rPr>
        <w:t xml:space="preserve">; </w:t>
      </w:r>
      <w:r w:rsidRPr="00971E5D">
        <w:rPr>
          <w:rFonts w:ascii="Times New Roman" w:hAnsi="Times New Roman" w:cs="Times New Roman"/>
          <w:lang w:val="en-GB"/>
        </w:rPr>
        <w:t>for example,</w:t>
      </w:r>
      <w:r w:rsidR="00BF5048" w:rsidRPr="00971E5D">
        <w:rPr>
          <w:rFonts w:ascii="Times New Roman" w:hAnsi="Times New Roman" w:cs="Times New Roman"/>
          <w:lang w:val="en-GB"/>
        </w:rPr>
        <w:t xml:space="preserve"> the kitchen area</w:t>
      </w:r>
      <w:r w:rsidR="00267340">
        <w:rPr>
          <w:rFonts w:ascii="Times New Roman" w:hAnsi="Times New Roman" w:cs="Times New Roman"/>
          <w:lang w:val="en-GB"/>
        </w:rPr>
        <w:t xml:space="preserve"> (Figure </w:t>
      </w:r>
      <w:r w:rsidR="00066131">
        <w:rPr>
          <w:rFonts w:ascii="Times New Roman" w:hAnsi="Times New Roman" w:cs="Times New Roman"/>
          <w:lang w:val="en-GB"/>
        </w:rPr>
        <w:t>1</w:t>
      </w:r>
      <w:r w:rsidR="00267340">
        <w:rPr>
          <w:rFonts w:ascii="Times New Roman" w:hAnsi="Times New Roman" w:cs="Times New Roman"/>
          <w:lang w:val="en-GB"/>
        </w:rPr>
        <w:t>)</w:t>
      </w:r>
      <w:r w:rsidR="00BF5048" w:rsidRPr="00971E5D">
        <w:rPr>
          <w:rFonts w:ascii="Times New Roman" w:hAnsi="Times New Roman" w:cs="Times New Roman"/>
          <w:lang w:val="en-GB"/>
        </w:rPr>
        <w:t xml:space="preserve"> is emphasised as important to creating a welcoming space</w:t>
      </w:r>
      <w:r w:rsidRPr="00971E5D">
        <w:rPr>
          <w:rFonts w:ascii="Times New Roman" w:hAnsi="Times New Roman" w:cs="Times New Roman"/>
          <w:lang w:val="en-GB"/>
        </w:rPr>
        <w:t xml:space="preserve"> (Martin, 2016)</w:t>
      </w:r>
      <w:r w:rsidR="002939DC" w:rsidRPr="00971E5D">
        <w:rPr>
          <w:rFonts w:ascii="Times New Roman" w:hAnsi="Times New Roman" w:cs="Times New Roman"/>
          <w:lang w:val="en-GB"/>
        </w:rPr>
        <w:t xml:space="preserve">. </w:t>
      </w:r>
      <w:r w:rsidR="00BF5048" w:rsidRPr="00971E5D">
        <w:rPr>
          <w:rFonts w:ascii="Times New Roman" w:hAnsi="Times New Roman" w:cs="Times New Roman"/>
          <w:lang w:val="en-GB"/>
        </w:rPr>
        <w:t>Avoiding a catalogue of technical requirements means that t</w:t>
      </w:r>
      <w:r w:rsidR="00E110CD" w:rsidRPr="00971E5D">
        <w:rPr>
          <w:rFonts w:ascii="Times New Roman" w:hAnsi="Times New Roman" w:cs="Times New Roman"/>
          <w:lang w:val="en-GB"/>
        </w:rPr>
        <w:t>here is no generic design</w:t>
      </w:r>
      <w:r w:rsidR="00304F5F" w:rsidRPr="00971E5D">
        <w:rPr>
          <w:rFonts w:ascii="Times New Roman" w:hAnsi="Times New Roman" w:cs="Times New Roman"/>
          <w:lang w:val="en-GB"/>
        </w:rPr>
        <w:t xml:space="preserve"> rolled out formulaic</w:t>
      </w:r>
      <w:r w:rsidR="009954D9" w:rsidRPr="00971E5D">
        <w:rPr>
          <w:rFonts w:ascii="Times New Roman" w:hAnsi="Times New Roman" w:cs="Times New Roman"/>
          <w:lang w:val="en-GB"/>
        </w:rPr>
        <w:t>ally across</w:t>
      </w:r>
      <w:r w:rsidR="00304F5F" w:rsidRPr="00971E5D">
        <w:rPr>
          <w:rFonts w:ascii="Times New Roman" w:hAnsi="Times New Roman" w:cs="Times New Roman"/>
          <w:lang w:val="en-GB"/>
        </w:rPr>
        <w:t xml:space="preserve"> sites - rather, the </w:t>
      </w:r>
      <w:r w:rsidRPr="00971E5D">
        <w:rPr>
          <w:rFonts w:ascii="Times New Roman" w:hAnsi="Times New Roman" w:cs="Times New Roman"/>
          <w:lang w:val="en-GB"/>
        </w:rPr>
        <w:t xml:space="preserve">individual </w:t>
      </w:r>
      <w:r w:rsidR="00304F5F" w:rsidRPr="00971E5D">
        <w:rPr>
          <w:rFonts w:ascii="Times New Roman" w:hAnsi="Times New Roman" w:cs="Times New Roman"/>
          <w:lang w:val="en-GB"/>
        </w:rPr>
        <w:t xml:space="preserve">buildings could be said to share family resemblances. </w:t>
      </w:r>
      <w:r w:rsidR="00572FB2" w:rsidRPr="00971E5D">
        <w:rPr>
          <w:rFonts w:ascii="Times New Roman" w:hAnsi="Times New Roman" w:cs="Times New Roman"/>
          <w:lang w:val="en-GB"/>
        </w:rPr>
        <w:t>Different</w:t>
      </w:r>
      <w:r w:rsidR="009954D9" w:rsidRPr="00971E5D">
        <w:rPr>
          <w:rFonts w:ascii="Times New Roman" w:hAnsi="Times New Roman" w:cs="Times New Roman"/>
          <w:lang w:val="en-GB"/>
        </w:rPr>
        <w:t xml:space="preserve"> site</w:t>
      </w:r>
      <w:r w:rsidR="00572FB2" w:rsidRPr="00971E5D">
        <w:rPr>
          <w:rFonts w:ascii="Times New Roman" w:hAnsi="Times New Roman" w:cs="Times New Roman"/>
          <w:lang w:val="en-GB"/>
        </w:rPr>
        <w:t xml:space="preserve"> de</w:t>
      </w:r>
      <w:r w:rsidR="009954D9" w:rsidRPr="00971E5D">
        <w:rPr>
          <w:rFonts w:ascii="Times New Roman" w:hAnsi="Times New Roman" w:cs="Times New Roman"/>
          <w:lang w:val="en-GB"/>
        </w:rPr>
        <w:t>signs arise for multiple</w:t>
      </w:r>
      <w:r w:rsidR="00572FB2" w:rsidRPr="00971E5D">
        <w:rPr>
          <w:rFonts w:ascii="Times New Roman" w:hAnsi="Times New Roman" w:cs="Times New Roman"/>
          <w:lang w:val="en-GB"/>
        </w:rPr>
        <w:t xml:space="preserve"> reasons, including the different aesthetic </w:t>
      </w:r>
      <w:r w:rsidR="009954D9" w:rsidRPr="00971E5D">
        <w:rPr>
          <w:rFonts w:ascii="Times New Roman" w:hAnsi="Times New Roman" w:cs="Times New Roman"/>
          <w:lang w:val="en-GB"/>
        </w:rPr>
        <w:t>styles of architects and</w:t>
      </w:r>
      <w:r w:rsidR="00572FB2" w:rsidRPr="00971E5D">
        <w:rPr>
          <w:rFonts w:ascii="Times New Roman" w:hAnsi="Times New Roman" w:cs="Times New Roman"/>
          <w:lang w:val="en-GB"/>
        </w:rPr>
        <w:t xml:space="preserve"> beca</w:t>
      </w:r>
      <w:r w:rsidR="009954D9" w:rsidRPr="00971E5D">
        <w:rPr>
          <w:rFonts w:ascii="Times New Roman" w:hAnsi="Times New Roman" w:cs="Times New Roman"/>
          <w:lang w:val="en-GB"/>
        </w:rPr>
        <w:t xml:space="preserve">use some buildings have adapted </w:t>
      </w:r>
      <w:r w:rsidR="00572FB2" w:rsidRPr="00971E5D">
        <w:rPr>
          <w:rFonts w:ascii="Times New Roman" w:hAnsi="Times New Roman" w:cs="Times New Roman"/>
          <w:lang w:val="en-GB"/>
        </w:rPr>
        <w:t xml:space="preserve">existing </w:t>
      </w:r>
      <w:r w:rsidR="009954D9" w:rsidRPr="00971E5D">
        <w:rPr>
          <w:rFonts w:ascii="Times New Roman" w:hAnsi="Times New Roman" w:cs="Times New Roman"/>
          <w:lang w:val="en-GB"/>
        </w:rPr>
        <w:t>structures</w:t>
      </w:r>
      <w:r w:rsidR="00BE6076" w:rsidRPr="00971E5D">
        <w:rPr>
          <w:rFonts w:ascii="Times New Roman" w:hAnsi="Times New Roman" w:cs="Times New Roman"/>
          <w:lang w:val="en-GB"/>
        </w:rPr>
        <w:t xml:space="preserve"> (e.g. Edinburgh)</w:t>
      </w:r>
      <w:r w:rsidR="009954D9" w:rsidRPr="00971E5D">
        <w:rPr>
          <w:rFonts w:ascii="Times New Roman" w:hAnsi="Times New Roman" w:cs="Times New Roman"/>
          <w:lang w:val="en-GB"/>
        </w:rPr>
        <w:t>, whereas</w:t>
      </w:r>
      <w:r w:rsidR="00572FB2" w:rsidRPr="00971E5D">
        <w:rPr>
          <w:rFonts w:ascii="Times New Roman" w:hAnsi="Times New Roman" w:cs="Times New Roman"/>
          <w:lang w:val="en-GB"/>
        </w:rPr>
        <w:t xml:space="preserve"> other </w:t>
      </w:r>
      <w:r w:rsidR="00553BC6" w:rsidRPr="00971E5D">
        <w:rPr>
          <w:rFonts w:ascii="Times New Roman" w:hAnsi="Times New Roman" w:cs="Times New Roman"/>
          <w:lang w:val="en-GB"/>
        </w:rPr>
        <w:t>C</w:t>
      </w:r>
      <w:r w:rsidR="00E342ED" w:rsidRPr="00971E5D">
        <w:rPr>
          <w:rFonts w:ascii="Times New Roman" w:hAnsi="Times New Roman" w:cs="Times New Roman"/>
          <w:lang w:val="en-GB"/>
        </w:rPr>
        <w:t>entres</w:t>
      </w:r>
      <w:r w:rsidR="009954D9" w:rsidRPr="00971E5D">
        <w:rPr>
          <w:rFonts w:ascii="Times New Roman" w:hAnsi="Times New Roman" w:cs="Times New Roman"/>
          <w:lang w:val="en-GB"/>
        </w:rPr>
        <w:t xml:space="preserve"> </w:t>
      </w:r>
      <w:r w:rsidR="00572FB2" w:rsidRPr="00971E5D">
        <w:rPr>
          <w:rFonts w:ascii="Times New Roman" w:hAnsi="Times New Roman" w:cs="Times New Roman"/>
          <w:lang w:val="en-GB"/>
        </w:rPr>
        <w:t xml:space="preserve">are </w:t>
      </w:r>
      <w:r w:rsidR="00E342ED" w:rsidRPr="00971E5D">
        <w:rPr>
          <w:rFonts w:ascii="Times New Roman" w:hAnsi="Times New Roman" w:cs="Times New Roman"/>
          <w:lang w:val="en-GB"/>
        </w:rPr>
        <w:t>completely new builds</w:t>
      </w:r>
      <w:r w:rsidR="00BE6076" w:rsidRPr="00971E5D">
        <w:rPr>
          <w:rFonts w:ascii="Times New Roman" w:hAnsi="Times New Roman" w:cs="Times New Roman"/>
          <w:lang w:val="en-GB"/>
        </w:rPr>
        <w:t xml:space="preserve"> (e.g. London)</w:t>
      </w:r>
      <w:r w:rsidR="00572FB2" w:rsidRPr="00971E5D">
        <w:rPr>
          <w:rFonts w:ascii="Times New Roman" w:hAnsi="Times New Roman" w:cs="Times New Roman"/>
          <w:lang w:val="en-GB"/>
        </w:rPr>
        <w:t xml:space="preserve">. </w:t>
      </w:r>
      <w:r w:rsidR="009954D9" w:rsidRPr="00971E5D">
        <w:rPr>
          <w:rFonts w:ascii="Times New Roman" w:hAnsi="Times New Roman" w:cs="Times New Roman"/>
          <w:lang w:val="en-GB"/>
        </w:rPr>
        <w:t xml:space="preserve">Holding these </w:t>
      </w:r>
      <w:r w:rsidR="00244C3B" w:rsidRPr="00971E5D">
        <w:rPr>
          <w:rFonts w:ascii="Times New Roman" w:hAnsi="Times New Roman" w:cs="Times New Roman"/>
          <w:lang w:val="en-GB"/>
        </w:rPr>
        <w:t>arc</w:t>
      </w:r>
      <w:r w:rsidR="009954D9" w:rsidRPr="00971E5D">
        <w:rPr>
          <w:rFonts w:ascii="Times New Roman" w:hAnsi="Times New Roman" w:cs="Times New Roman"/>
          <w:lang w:val="en-GB"/>
        </w:rPr>
        <w:t xml:space="preserve">hitectural cousins together is the </w:t>
      </w:r>
      <w:r w:rsidR="00BE6076" w:rsidRPr="00971E5D">
        <w:rPr>
          <w:rFonts w:ascii="Times New Roman" w:hAnsi="Times New Roman" w:cs="Times New Roman"/>
          <w:lang w:val="en-GB"/>
        </w:rPr>
        <w:t>organisation</w:t>
      </w:r>
      <w:r w:rsidR="009954D9" w:rsidRPr="00971E5D">
        <w:rPr>
          <w:rFonts w:ascii="Times New Roman" w:hAnsi="Times New Roman" w:cs="Times New Roman"/>
          <w:lang w:val="en-GB"/>
        </w:rPr>
        <w:t>’s</w:t>
      </w:r>
      <w:r w:rsidR="00244C3B" w:rsidRPr="00971E5D">
        <w:rPr>
          <w:rFonts w:ascii="Times New Roman" w:hAnsi="Times New Roman" w:cs="Times New Roman"/>
          <w:lang w:val="en-GB"/>
        </w:rPr>
        <w:t xml:space="preserve"> </w:t>
      </w:r>
      <w:r w:rsidR="009954D9" w:rsidRPr="00971E5D">
        <w:rPr>
          <w:rFonts w:ascii="Times New Roman" w:hAnsi="Times New Roman" w:cs="Times New Roman"/>
          <w:lang w:val="en-GB"/>
        </w:rPr>
        <w:t xml:space="preserve">belief </w:t>
      </w:r>
      <w:r w:rsidR="00B13EBB" w:rsidRPr="00971E5D">
        <w:rPr>
          <w:rFonts w:ascii="Times New Roman" w:hAnsi="Times New Roman" w:cs="Times New Roman"/>
          <w:lang w:val="en-GB"/>
        </w:rPr>
        <w:t xml:space="preserve">in the </w:t>
      </w:r>
      <w:proofErr w:type="spellStart"/>
      <w:r w:rsidR="00B13EBB" w:rsidRPr="00971E5D">
        <w:rPr>
          <w:rFonts w:ascii="Times New Roman" w:hAnsi="Times New Roman" w:cs="Times New Roman"/>
          <w:lang w:val="en-GB"/>
        </w:rPr>
        <w:t>salutogenic</w:t>
      </w:r>
      <w:proofErr w:type="spellEnd"/>
      <w:r w:rsidR="00B13EBB" w:rsidRPr="00971E5D">
        <w:rPr>
          <w:rFonts w:ascii="Times New Roman" w:hAnsi="Times New Roman" w:cs="Times New Roman"/>
          <w:lang w:val="en-GB"/>
        </w:rPr>
        <w:t xml:space="preserve"> potential of the built environment </w:t>
      </w:r>
      <w:r w:rsidR="00BE6076" w:rsidRPr="00971E5D">
        <w:rPr>
          <w:rFonts w:ascii="Times New Roman" w:hAnsi="Times New Roman" w:cs="Times New Roman"/>
          <w:lang w:val="en-GB"/>
        </w:rPr>
        <w:t>with</w:t>
      </w:r>
      <w:r w:rsidR="00B13EBB" w:rsidRPr="00971E5D">
        <w:rPr>
          <w:rFonts w:ascii="Times New Roman" w:hAnsi="Times New Roman" w:cs="Times New Roman"/>
          <w:lang w:val="en-GB"/>
        </w:rPr>
        <w:t>in pract</w:t>
      </w:r>
      <w:r w:rsidR="009954D9" w:rsidRPr="00971E5D">
        <w:rPr>
          <w:rFonts w:ascii="Times New Roman" w:hAnsi="Times New Roman" w:cs="Times New Roman"/>
          <w:lang w:val="en-GB"/>
        </w:rPr>
        <w:t>ices of care or</w:t>
      </w:r>
      <w:r w:rsidR="00E110CD" w:rsidRPr="00971E5D">
        <w:rPr>
          <w:rFonts w:ascii="Times New Roman" w:hAnsi="Times New Roman" w:cs="Times New Roman"/>
          <w:lang w:val="en-GB"/>
        </w:rPr>
        <w:t>, as Jencks terms it,</w:t>
      </w:r>
      <w:r w:rsidR="009954D9" w:rsidRPr="00971E5D">
        <w:rPr>
          <w:rFonts w:ascii="Times New Roman" w:hAnsi="Times New Roman" w:cs="Times New Roman"/>
          <w:lang w:val="en-GB"/>
        </w:rPr>
        <w:t xml:space="preserve"> </w:t>
      </w:r>
      <w:r w:rsidR="00B13EBB" w:rsidRPr="00971E5D">
        <w:rPr>
          <w:rFonts w:ascii="Times New Roman" w:hAnsi="Times New Roman" w:cs="Times New Roman"/>
          <w:lang w:val="en-GB"/>
        </w:rPr>
        <w:t>the ‘architectural placebo effect’ (</w:t>
      </w:r>
      <w:r w:rsidR="00E110CD" w:rsidRPr="00971E5D">
        <w:rPr>
          <w:rFonts w:ascii="Times New Roman" w:hAnsi="Times New Roman" w:cs="Times New Roman"/>
          <w:lang w:val="en-GB"/>
        </w:rPr>
        <w:t>2015, p.</w:t>
      </w:r>
      <w:r w:rsidR="00B13EBB" w:rsidRPr="00971E5D">
        <w:rPr>
          <w:rFonts w:ascii="Times New Roman" w:hAnsi="Times New Roman" w:cs="Times New Roman"/>
          <w:lang w:val="en-GB"/>
        </w:rPr>
        <w:t xml:space="preserve">22). </w:t>
      </w:r>
    </w:p>
    <w:p w14:paraId="37297F64" w14:textId="77777777" w:rsidR="00D30F0C" w:rsidRDefault="00D30F0C" w:rsidP="00EE1947">
      <w:pPr>
        <w:spacing w:line="360" w:lineRule="auto"/>
        <w:ind w:right="-52" w:firstLine="720"/>
        <w:rPr>
          <w:rFonts w:ascii="Times New Roman" w:hAnsi="Times New Roman" w:cs="Times New Roman"/>
          <w:lang w:val="en-GB"/>
        </w:rPr>
      </w:pPr>
    </w:p>
    <w:p w14:paraId="4E08FC50" w14:textId="10774E0C" w:rsidR="00D30F0C" w:rsidRDefault="00D30F0C" w:rsidP="00D30F0C">
      <w:pPr>
        <w:spacing w:line="360" w:lineRule="auto"/>
        <w:ind w:right="-52" w:firstLine="720"/>
        <w:jc w:val="center"/>
        <w:rPr>
          <w:rFonts w:ascii="Times New Roman" w:hAnsi="Times New Roman" w:cs="Times New Roman"/>
          <w:lang w:val="en-GB"/>
        </w:rPr>
      </w:pPr>
      <w:r>
        <w:rPr>
          <w:rFonts w:ascii="Times New Roman" w:hAnsi="Times New Roman" w:cs="Times New Roman"/>
          <w:lang w:val="en-GB"/>
        </w:rPr>
        <w:t>[FIGURE 1 ABOUT HERE]</w:t>
      </w:r>
    </w:p>
    <w:p w14:paraId="4BF9D9F5" w14:textId="77777777" w:rsidR="00D30F0C" w:rsidRPr="00971E5D" w:rsidRDefault="00D30F0C" w:rsidP="00D30F0C">
      <w:pPr>
        <w:spacing w:line="360" w:lineRule="auto"/>
        <w:ind w:right="-52" w:firstLine="720"/>
        <w:jc w:val="center"/>
        <w:rPr>
          <w:rFonts w:ascii="Times New Roman" w:hAnsi="Times New Roman" w:cs="Times New Roman"/>
        </w:rPr>
      </w:pPr>
    </w:p>
    <w:p w14:paraId="02C90A48" w14:textId="269FD262" w:rsidR="002923C4" w:rsidRPr="00971E5D" w:rsidRDefault="002923C4" w:rsidP="003E1F68">
      <w:pPr>
        <w:spacing w:line="360" w:lineRule="auto"/>
        <w:ind w:firstLine="720"/>
        <w:rPr>
          <w:rFonts w:ascii="Times New Roman" w:hAnsi="Times New Roman" w:cs="Times New Roman"/>
        </w:rPr>
      </w:pPr>
      <w:r w:rsidRPr="00971E5D">
        <w:rPr>
          <w:rFonts w:ascii="Times New Roman" w:hAnsi="Times New Roman" w:cs="Times New Roman"/>
        </w:rPr>
        <w:t>Despite some challenging urban sites, Maggie’s ha</w:t>
      </w:r>
      <w:r w:rsidR="00BE6076" w:rsidRPr="00971E5D">
        <w:rPr>
          <w:rFonts w:ascii="Times New Roman" w:hAnsi="Times New Roman" w:cs="Times New Roman"/>
        </w:rPr>
        <w:t>s always considered its</w:t>
      </w:r>
      <w:r w:rsidRPr="00971E5D">
        <w:rPr>
          <w:rFonts w:ascii="Times New Roman" w:hAnsi="Times New Roman" w:cs="Times New Roman"/>
        </w:rPr>
        <w:t xml:space="preserve"> outdoor spaces, gard</w:t>
      </w:r>
      <w:r w:rsidR="00E110CD" w:rsidRPr="00971E5D">
        <w:rPr>
          <w:rFonts w:ascii="Times New Roman" w:hAnsi="Times New Roman" w:cs="Times New Roman"/>
        </w:rPr>
        <w:t>ens and views</w:t>
      </w:r>
      <w:r w:rsidR="001F7ECF" w:rsidRPr="00971E5D">
        <w:rPr>
          <w:rFonts w:ascii="Times New Roman" w:hAnsi="Times New Roman" w:cs="Times New Roman"/>
        </w:rPr>
        <w:t xml:space="preserve"> carefully</w:t>
      </w:r>
      <w:r w:rsidR="00E110CD" w:rsidRPr="00971E5D">
        <w:rPr>
          <w:rFonts w:ascii="Times New Roman" w:hAnsi="Times New Roman" w:cs="Times New Roman"/>
        </w:rPr>
        <w:t xml:space="preserve">, and </w:t>
      </w:r>
      <w:r w:rsidR="009954D9" w:rsidRPr="00971E5D">
        <w:rPr>
          <w:rFonts w:ascii="Times New Roman" w:hAnsi="Times New Roman" w:cs="Times New Roman"/>
        </w:rPr>
        <w:t>ha</w:t>
      </w:r>
      <w:r w:rsidR="00326DDB" w:rsidRPr="00971E5D">
        <w:rPr>
          <w:rFonts w:ascii="Times New Roman" w:hAnsi="Times New Roman" w:cs="Times New Roman"/>
        </w:rPr>
        <w:t>s</w:t>
      </w:r>
      <w:r w:rsidR="009954D9" w:rsidRPr="00971E5D">
        <w:rPr>
          <w:rFonts w:ascii="Times New Roman" w:hAnsi="Times New Roman" w:cs="Times New Roman"/>
        </w:rPr>
        <w:t xml:space="preserve"> collaborated with many</w:t>
      </w:r>
      <w:r w:rsidRPr="00971E5D">
        <w:rPr>
          <w:rFonts w:ascii="Times New Roman" w:hAnsi="Times New Roman" w:cs="Times New Roman"/>
        </w:rPr>
        <w:t xml:space="preserve"> well-known landscape designer</w:t>
      </w:r>
      <w:r w:rsidR="009954D9" w:rsidRPr="00971E5D">
        <w:rPr>
          <w:rFonts w:ascii="Times New Roman" w:hAnsi="Times New Roman" w:cs="Times New Roman"/>
        </w:rPr>
        <w:t>s (Jencks</w:t>
      </w:r>
      <w:r w:rsidR="00E110CD" w:rsidRPr="00971E5D">
        <w:rPr>
          <w:rFonts w:ascii="Times New Roman" w:hAnsi="Times New Roman" w:cs="Times New Roman"/>
        </w:rPr>
        <w:t>,</w:t>
      </w:r>
      <w:r w:rsidR="009954D9" w:rsidRPr="00971E5D">
        <w:rPr>
          <w:rFonts w:ascii="Times New Roman" w:hAnsi="Times New Roman" w:cs="Times New Roman"/>
        </w:rPr>
        <w:t xml:space="preserve"> 2015)</w:t>
      </w:r>
      <w:r w:rsidRPr="00971E5D">
        <w:rPr>
          <w:rFonts w:ascii="Times New Roman" w:hAnsi="Times New Roman" w:cs="Times New Roman"/>
        </w:rPr>
        <w:t xml:space="preserve">. </w:t>
      </w:r>
      <w:r w:rsidR="00BE6076" w:rsidRPr="00971E5D">
        <w:rPr>
          <w:rFonts w:ascii="Times New Roman" w:hAnsi="Times New Roman" w:cs="Times New Roman"/>
        </w:rPr>
        <w:t>M</w:t>
      </w:r>
      <w:r w:rsidR="00E110CD" w:rsidRPr="00971E5D">
        <w:rPr>
          <w:rFonts w:ascii="Times New Roman" w:hAnsi="Times New Roman" w:cs="Times New Roman"/>
        </w:rPr>
        <w:t xml:space="preserve">ost recent </w:t>
      </w:r>
      <w:r w:rsidR="00553BC6" w:rsidRPr="00971E5D">
        <w:rPr>
          <w:rFonts w:ascii="Times New Roman" w:hAnsi="Times New Roman" w:cs="Times New Roman"/>
        </w:rPr>
        <w:t>C</w:t>
      </w:r>
      <w:r w:rsidR="00E110CD" w:rsidRPr="00971E5D">
        <w:rPr>
          <w:rFonts w:ascii="Times New Roman" w:hAnsi="Times New Roman" w:cs="Times New Roman"/>
        </w:rPr>
        <w:t>entres</w:t>
      </w:r>
      <w:r w:rsidR="009954D9" w:rsidRPr="00971E5D">
        <w:rPr>
          <w:rFonts w:ascii="Times New Roman" w:hAnsi="Times New Roman" w:cs="Times New Roman"/>
        </w:rPr>
        <w:t xml:space="preserve"> include </w:t>
      </w:r>
      <w:r w:rsidR="00BE6076" w:rsidRPr="00971E5D">
        <w:rPr>
          <w:rFonts w:ascii="Times New Roman" w:hAnsi="Times New Roman" w:cs="Times New Roman"/>
        </w:rPr>
        <w:t>area</w:t>
      </w:r>
      <w:r w:rsidR="009954D9" w:rsidRPr="00971E5D">
        <w:rPr>
          <w:rFonts w:ascii="Times New Roman" w:hAnsi="Times New Roman" w:cs="Times New Roman"/>
        </w:rPr>
        <w:t xml:space="preserve">s where each designer has </w:t>
      </w:r>
      <w:r w:rsidR="009954D9" w:rsidRPr="00971E5D">
        <w:rPr>
          <w:rFonts w:ascii="Times New Roman" w:hAnsi="Times New Roman" w:cs="Times New Roman"/>
        </w:rPr>
        <w:lastRenderedPageBreak/>
        <w:t>presented their interpretation</w:t>
      </w:r>
      <w:r w:rsidRPr="00971E5D">
        <w:rPr>
          <w:rFonts w:ascii="Times New Roman" w:hAnsi="Times New Roman" w:cs="Times New Roman"/>
        </w:rPr>
        <w:t xml:space="preserve"> of a contemporary healthcare garden</w:t>
      </w:r>
      <w:r w:rsidR="00E342ED" w:rsidRPr="00971E5D">
        <w:rPr>
          <w:rFonts w:ascii="Times New Roman" w:hAnsi="Times New Roman" w:cs="Times New Roman"/>
        </w:rPr>
        <w:t xml:space="preserve">, with a stronger integration of the garden from the start of the design process, </w:t>
      </w:r>
      <w:r w:rsidR="00D74898" w:rsidRPr="00971E5D">
        <w:rPr>
          <w:rFonts w:ascii="Times New Roman" w:hAnsi="Times New Roman" w:cs="Times New Roman"/>
        </w:rPr>
        <w:t xml:space="preserve">and this </w:t>
      </w:r>
      <w:r w:rsidR="00E342ED" w:rsidRPr="00971E5D">
        <w:rPr>
          <w:rFonts w:ascii="Times New Roman" w:hAnsi="Times New Roman" w:cs="Times New Roman"/>
        </w:rPr>
        <w:t xml:space="preserve">can be seen </w:t>
      </w:r>
      <w:r w:rsidR="00D74898" w:rsidRPr="00971E5D">
        <w:rPr>
          <w:rFonts w:ascii="Times New Roman" w:hAnsi="Times New Roman" w:cs="Times New Roman"/>
        </w:rPr>
        <w:t xml:space="preserve">in </w:t>
      </w:r>
      <w:r w:rsidR="00553BC6" w:rsidRPr="00971E5D">
        <w:rPr>
          <w:rFonts w:ascii="Times New Roman" w:hAnsi="Times New Roman" w:cs="Times New Roman"/>
        </w:rPr>
        <w:t>C</w:t>
      </w:r>
      <w:r w:rsidR="00E342ED" w:rsidRPr="00971E5D">
        <w:rPr>
          <w:rFonts w:ascii="Times New Roman" w:hAnsi="Times New Roman" w:cs="Times New Roman"/>
        </w:rPr>
        <w:t>entres such as Londo</w:t>
      </w:r>
      <w:r w:rsidR="00326DDB" w:rsidRPr="00971E5D">
        <w:rPr>
          <w:rFonts w:ascii="Times New Roman" w:hAnsi="Times New Roman" w:cs="Times New Roman"/>
        </w:rPr>
        <w:t xml:space="preserve">n (2008), Cheltenham (2010), </w:t>
      </w:r>
      <w:r w:rsidR="00E342ED" w:rsidRPr="00971E5D">
        <w:rPr>
          <w:rFonts w:ascii="Times New Roman" w:hAnsi="Times New Roman" w:cs="Times New Roman"/>
        </w:rPr>
        <w:t xml:space="preserve">Glasgow </w:t>
      </w:r>
      <w:proofErr w:type="spellStart"/>
      <w:r w:rsidR="00E342ED" w:rsidRPr="00971E5D">
        <w:rPr>
          <w:rFonts w:ascii="Times New Roman" w:hAnsi="Times New Roman" w:cs="Times New Roman"/>
        </w:rPr>
        <w:t>Gartnavel</w:t>
      </w:r>
      <w:proofErr w:type="spellEnd"/>
      <w:r w:rsidR="00E342ED" w:rsidRPr="00971E5D">
        <w:rPr>
          <w:rFonts w:ascii="Times New Roman" w:hAnsi="Times New Roman" w:cs="Times New Roman"/>
        </w:rPr>
        <w:t xml:space="preserve"> (2011) and </w:t>
      </w:r>
      <w:proofErr w:type="spellStart"/>
      <w:r w:rsidR="00E342ED" w:rsidRPr="00971E5D">
        <w:rPr>
          <w:rFonts w:ascii="Times New Roman" w:hAnsi="Times New Roman" w:cs="Times New Roman"/>
        </w:rPr>
        <w:t>Lanarkshire</w:t>
      </w:r>
      <w:proofErr w:type="spellEnd"/>
      <w:r w:rsidR="00E342ED" w:rsidRPr="00971E5D">
        <w:rPr>
          <w:rFonts w:ascii="Times New Roman" w:hAnsi="Times New Roman" w:cs="Times New Roman"/>
        </w:rPr>
        <w:t xml:space="preserve"> (2014)</w:t>
      </w:r>
      <w:r w:rsidRPr="00971E5D">
        <w:rPr>
          <w:rFonts w:ascii="Times New Roman" w:hAnsi="Times New Roman" w:cs="Times New Roman"/>
        </w:rPr>
        <w:t>.</w:t>
      </w:r>
      <w:r w:rsidR="00A81C3E" w:rsidRPr="00971E5D">
        <w:rPr>
          <w:rFonts w:ascii="Times New Roman" w:hAnsi="Times New Roman" w:cs="Times New Roman"/>
        </w:rPr>
        <w:t xml:space="preserve"> </w:t>
      </w:r>
      <w:r w:rsidR="007A4F3C" w:rsidRPr="00971E5D">
        <w:rPr>
          <w:rFonts w:ascii="Times New Roman" w:hAnsi="Times New Roman" w:cs="Times New Roman"/>
        </w:rPr>
        <w:t>There are parallels with the architectural design in that</w:t>
      </w:r>
      <w:r w:rsidR="00D74898" w:rsidRPr="00971E5D">
        <w:rPr>
          <w:rFonts w:ascii="Times New Roman" w:hAnsi="Times New Roman" w:cs="Times New Roman"/>
        </w:rPr>
        <w:t>,</w:t>
      </w:r>
      <w:r w:rsidR="007A4F3C" w:rsidRPr="00971E5D">
        <w:rPr>
          <w:rFonts w:ascii="Times New Roman" w:hAnsi="Times New Roman" w:cs="Times New Roman"/>
        </w:rPr>
        <w:t xml:space="preserve"> whilst</w:t>
      </w:r>
      <w:r w:rsidR="00E342ED" w:rsidRPr="00971E5D">
        <w:rPr>
          <w:rFonts w:ascii="Times New Roman" w:hAnsi="Times New Roman" w:cs="Times New Roman"/>
        </w:rPr>
        <w:t xml:space="preserve"> each garden is unique, </w:t>
      </w:r>
      <w:r w:rsidR="007A4F3C" w:rsidRPr="00971E5D">
        <w:rPr>
          <w:rFonts w:ascii="Times New Roman" w:hAnsi="Times New Roman" w:cs="Times New Roman"/>
        </w:rPr>
        <w:t xml:space="preserve">across sites </w:t>
      </w:r>
      <w:r w:rsidR="00E342ED" w:rsidRPr="00971E5D">
        <w:rPr>
          <w:rFonts w:ascii="Times New Roman" w:hAnsi="Times New Roman" w:cs="Times New Roman"/>
        </w:rPr>
        <w:t>certain ideas</w:t>
      </w:r>
      <w:r w:rsidR="007A4F3C" w:rsidRPr="00971E5D">
        <w:rPr>
          <w:rFonts w:ascii="Times New Roman" w:hAnsi="Times New Roman" w:cs="Times New Roman"/>
        </w:rPr>
        <w:t>, features and qualities</w:t>
      </w:r>
      <w:r w:rsidR="00E342ED" w:rsidRPr="00971E5D">
        <w:rPr>
          <w:rFonts w:ascii="Times New Roman" w:hAnsi="Times New Roman" w:cs="Times New Roman"/>
        </w:rPr>
        <w:t xml:space="preserve"> </w:t>
      </w:r>
      <w:r w:rsidR="007A4F3C" w:rsidRPr="00971E5D">
        <w:rPr>
          <w:rFonts w:ascii="Times New Roman" w:hAnsi="Times New Roman" w:cs="Times New Roman"/>
        </w:rPr>
        <w:t>are shared</w:t>
      </w:r>
      <w:r w:rsidR="00E342ED" w:rsidRPr="00971E5D">
        <w:rPr>
          <w:rFonts w:ascii="Times New Roman" w:hAnsi="Times New Roman" w:cs="Times New Roman"/>
        </w:rPr>
        <w:t xml:space="preserve">. </w:t>
      </w:r>
      <w:r w:rsidR="007A4F3C" w:rsidRPr="00971E5D">
        <w:rPr>
          <w:rFonts w:ascii="Times New Roman" w:hAnsi="Times New Roman" w:cs="Times New Roman"/>
        </w:rPr>
        <w:t>So, for example, in attempting to bring the inside and outside into greater contact, e</w:t>
      </w:r>
      <w:r w:rsidR="00E342ED" w:rsidRPr="00971E5D">
        <w:rPr>
          <w:rFonts w:ascii="Times New Roman" w:hAnsi="Times New Roman" w:cs="Times New Roman"/>
        </w:rPr>
        <w:t>ach garden includes areas easily accessible from the main kitchen space of the building</w:t>
      </w:r>
      <w:r w:rsidR="007A4F3C" w:rsidRPr="00971E5D">
        <w:rPr>
          <w:rFonts w:ascii="Times New Roman" w:hAnsi="Times New Roman" w:cs="Times New Roman"/>
        </w:rPr>
        <w:t xml:space="preserve">. In </w:t>
      </w:r>
      <w:r w:rsidR="00553BC6" w:rsidRPr="00971E5D">
        <w:rPr>
          <w:rFonts w:ascii="Times New Roman" w:hAnsi="Times New Roman" w:cs="Times New Roman"/>
        </w:rPr>
        <w:t>C</w:t>
      </w:r>
      <w:r w:rsidR="007A4F3C" w:rsidRPr="00971E5D">
        <w:rPr>
          <w:rFonts w:ascii="Times New Roman" w:hAnsi="Times New Roman" w:cs="Times New Roman"/>
        </w:rPr>
        <w:t>entres where the interior and exterior design</w:t>
      </w:r>
      <w:r w:rsidR="00553BC6" w:rsidRPr="00971E5D">
        <w:rPr>
          <w:rFonts w:ascii="Times New Roman" w:hAnsi="Times New Roman" w:cs="Times New Roman"/>
        </w:rPr>
        <w:t>s</w:t>
      </w:r>
      <w:r w:rsidR="007A4F3C" w:rsidRPr="00971E5D">
        <w:rPr>
          <w:rFonts w:ascii="Times New Roman" w:hAnsi="Times New Roman" w:cs="Times New Roman"/>
        </w:rPr>
        <w:t xml:space="preserve"> are developed in a fully integrated way, i</w:t>
      </w:r>
      <w:r w:rsidR="00E342ED" w:rsidRPr="00971E5D">
        <w:rPr>
          <w:rFonts w:ascii="Times New Roman" w:hAnsi="Times New Roman" w:cs="Times New Roman"/>
        </w:rPr>
        <w:t>t is possible to see how</w:t>
      </w:r>
      <w:r w:rsidR="00D74898" w:rsidRPr="00971E5D">
        <w:rPr>
          <w:rFonts w:ascii="Times New Roman" w:hAnsi="Times New Roman" w:cs="Times New Roman"/>
        </w:rPr>
        <w:t>,</w:t>
      </w:r>
      <w:r w:rsidR="00E342ED" w:rsidRPr="00971E5D">
        <w:rPr>
          <w:rFonts w:ascii="Times New Roman" w:hAnsi="Times New Roman" w:cs="Times New Roman"/>
        </w:rPr>
        <w:t xml:space="preserve"> in each case</w:t>
      </w:r>
      <w:r w:rsidR="00D74898" w:rsidRPr="00971E5D">
        <w:rPr>
          <w:rFonts w:ascii="Times New Roman" w:hAnsi="Times New Roman" w:cs="Times New Roman"/>
        </w:rPr>
        <w:t>,</w:t>
      </w:r>
      <w:r w:rsidR="00E342ED" w:rsidRPr="00971E5D">
        <w:rPr>
          <w:rFonts w:ascii="Times New Roman" w:hAnsi="Times New Roman" w:cs="Times New Roman"/>
        </w:rPr>
        <w:t xml:space="preserve"> the </w:t>
      </w:r>
      <w:r w:rsidR="007A4F3C" w:rsidRPr="00971E5D">
        <w:rPr>
          <w:rFonts w:ascii="Times New Roman" w:hAnsi="Times New Roman" w:cs="Times New Roman"/>
        </w:rPr>
        <w:t xml:space="preserve">garden design engages </w:t>
      </w:r>
      <w:r w:rsidR="00E342ED" w:rsidRPr="00971E5D">
        <w:rPr>
          <w:rFonts w:ascii="Times New Roman" w:hAnsi="Times New Roman" w:cs="Times New Roman"/>
        </w:rPr>
        <w:t xml:space="preserve">with </w:t>
      </w:r>
      <w:r w:rsidR="007A4F3C" w:rsidRPr="00971E5D">
        <w:rPr>
          <w:rFonts w:ascii="Times New Roman" w:hAnsi="Times New Roman" w:cs="Times New Roman"/>
        </w:rPr>
        <w:t xml:space="preserve">and, indeed, completes </w:t>
      </w:r>
      <w:r w:rsidR="00E342ED" w:rsidRPr="00971E5D">
        <w:rPr>
          <w:rFonts w:ascii="Times New Roman" w:hAnsi="Times New Roman" w:cs="Times New Roman"/>
        </w:rPr>
        <w:t xml:space="preserve">the </w:t>
      </w:r>
      <w:r w:rsidR="00733E7C" w:rsidRPr="00971E5D">
        <w:rPr>
          <w:rFonts w:ascii="Times New Roman" w:hAnsi="Times New Roman" w:cs="Times New Roman"/>
        </w:rPr>
        <w:t xml:space="preserve">building </w:t>
      </w:r>
      <w:r w:rsidR="00E342ED" w:rsidRPr="00971E5D">
        <w:rPr>
          <w:rFonts w:ascii="Times New Roman" w:hAnsi="Times New Roman" w:cs="Times New Roman"/>
        </w:rPr>
        <w:t xml:space="preserve">design </w:t>
      </w:r>
      <w:r w:rsidR="006D3CC7" w:rsidRPr="00971E5D">
        <w:rPr>
          <w:rFonts w:ascii="Times New Roman" w:hAnsi="Times New Roman" w:cs="Times New Roman"/>
        </w:rPr>
        <w:t>(</w:t>
      </w:r>
      <w:r w:rsidR="00A012A1">
        <w:rPr>
          <w:rFonts w:ascii="Times New Roman" w:hAnsi="Times New Roman" w:cs="Times New Roman"/>
        </w:rPr>
        <w:t>F</w:t>
      </w:r>
      <w:r w:rsidR="006D3CC7" w:rsidRPr="00971E5D">
        <w:rPr>
          <w:rFonts w:ascii="Times New Roman" w:hAnsi="Times New Roman" w:cs="Times New Roman"/>
        </w:rPr>
        <w:t xml:space="preserve">igures </w:t>
      </w:r>
      <w:r w:rsidR="00D30F0C">
        <w:rPr>
          <w:rFonts w:ascii="Times New Roman" w:hAnsi="Times New Roman" w:cs="Times New Roman"/>
        </w:rPr>
        <w:t>2</w:t>
      </w:r>
      <w:r w:rsidR="006D3CC7" w:rsidRPr="00971E5D">
        <w:rPr>
          <w:rFonts w:ascii="Times New Roman" w:hAnsi="Times New Roman" w:cs="Times New Roman"/>
        </w:rPr>
        <w:t xml:space="preserve"> &amp; </w:t>
      </w:r>
      <w:r w:rsidR="00D30F0C">
        <w:rPr>
          <w:rFonts w:ascii="Times New Roman" w:hAnsi="Times New Roman" w:cs="Times New Roman"/>
        </w:rPr>
        <w:t>3</w:t>
      </w:r>
      <w:r w:rsidR="00E342ED" w:rsidRPr="00971E5D">
        <w:rPr>
          <w:rFonts w:ascii="Times New Roman" w:hAnsi="Times New Roman" w:cs="Times New Roman"/>
        </w:rPr>
        <w:t>)</w:t>
      </w:r>
      <w:r w:rsidR="00E342ED" w:rsidRPr="00971E5D">
        <w:rPr>
          <w:rFonts w:ascii="Times New Roman" w:hAnsi="Times New Roman" w:cs="Times New Roman"/>
          <w:lang w:val="en-GB"/>
        </w:rPr>
        <w:t xml:space="preserve">. As noted above, </w:t>
      </w:r>
      <w:r w:rsidR="009954D9" w:rsidRPr="00971E5D">
        <w:rPr>
          <w:rFonts w:ascii="Times New Roman" w:hAnsi="Times New Roman" w:cs="Times New Roman"/>
        </w:rPr>
        <w:t xml:space="preserve">Maggie’s is mostly associated with </w:t>
      </w:r>
      <w:r w:rsidR="00BE6076" w:rsidRPr="00971E5D">
        <w:rPr>
          <w:rFonts w:ascii="Times New Roman" w:hAnsi="Times New Roman" w:cs="Times New Roman"/>
        </w:rPr>
        <w:t xml:space="preserve">the commissioning of </w:t>
      </w:r>
      <w:r w:rsidR="00E110CD" w:rsidRPr="00971E5D">
        <w:rPr>
          <w:rFonts w:ascii="Times New Roman" w:hAnsi="Times New Roman" w:cs="Times New Roman"/>
        </w:rPr>
        <w:t>innovative a</w:t>
      </w:r>
      <w:r w:rsidRPr="00971E5D">
        <w:rPr>
          <w:rFonts w:ascii="Times New Roman" w:hAnsi="Times New Roman" w:cs="Times New Roman"/>
        </w:rPr>
        <w:t xml:space="preserve">rchitecture </w:t>
      </w:r>
      <w:r w:rsidR="00CC1B3F" w:rsidRPr="00971E5D">
        <w:rPr>
          <w:rFonts w:ascii="Times New Roman" w:hAnsi="Times New Roman" w:cs="Times New Roman"/>
        </w:rPr>
        <w:t xml:space="preserve">and </w:t>
      </w:r>
      <w:r w:rsidRPr="00971E5D">
        <w:rPr>
          <w:rFonts w:ascii="Times New Roman" w:hAnsi="Times New Roman" w:cs="Times New Roman"/>
        </w:rPr>
        <w:t>yet there is an opportunity to explore how</w:t>
      </w:r>
      <w:r w:rsidR="009954D9" w:rsidRPr="00971E5D">
        <w:rPr>
          <w:rFonts w:ascii="Times New Roman" w:hAnsi="Times New Roman" w:cs="Times New Roman"/>
        </w:rPr>
        <w:t xml:space="preserve"> the gardens</w:t>
      </w:r>
      <w:r w:rsidR="00BE6076" w:rsidRPr="00971E5D">
        <w:rPr>
          <w:rFonts w:ascii="Times New Roman" w:hAnsi="Times New Roman" w:cs="Times New Roman"/>
        </w:rPr>
        <w:t xml:space="preserve"> </w:t>
      </w:r>
      <w:r w:rsidRPr="00971E5D">
        <w:rPr>
          <w:rFonts w:ascii="Times New Roman" w:hAnsi="Times New Roman" w:cs="Times New Roman"/>
        </w:rPr>
        <w:t>can ac</w:t>
      </w:r>
      <w:r w:rsidR="009954D9" w:rsidRPr="00971E5D">
        <w:rPr>
          <w:rFonts w:ascii="Times New Roman" w:hAnsi="Times New Roman" w:cs="Times New Roman"/>
        </w:rPr>
        <w:t xml:space="preserve">t as part of a broader </w:t>
      </w:r>
      <w:r w:rsidRPr="00971E5D">
        <w:rPr>
          <w:rFonts w:ascii="Times New Roman" w:hAnsi="Times New Roman" w:cs="Times New Roman"/>
        </w:rPr>
        <w:t>process that helps people through illn</w:t>
      </w:r>
      <w:r w:rsidR="009954D9" w:rsidRPr="00971E5D">
        <w:rPr>
          <w:rFonts w:ascii="Times New Roman" w:hAnsi="Times New Roman" w:cs="Times New Roman"/>
        </w:rPr>
        <w:t>ess</w:t>
      </w:r>
      <w:r w:rsidR="00E110CD" w:rsidRPr="00971E5D">
        <w:rPr>
          <w:rFonts w:ascii="Times New Roman" w:hAnsi="Times New Roman" w:cs="Times New Roman"/>
        </w:rPr>
        <w:t xml:space="preserve"> (</w:t>
      </w:r>
      <w:proofErr w:type="spellStart"/>
      <w:r w:rsidR="00E110CD" w:rsidRPr="00971E5D">
        <w:rPr>
          <w:rFonts w:ascii="Times New Roman" w:hAnsi="Times New Roman" w:cs="Times New Roman"/>
          <w:lang w:val="en-GB"/>
        </w:rPr>
        <w:t>Hartig</w:t>
      </w:r>
      <w:proofErr w:type="spellEnd"/>
      <w:r w:rsidR="00E110CD" w:rsidRPr="00971E5D">
        <w:rPr>
          <w:rFonts w:ascii="Times New Roman" w:hAnsi="Times New Roman" w:cs="Times New Roman"/>
          <w:lang w:val="en-GB"/>
        </w:rPr>
        <w:t xml:space="preserve"> and Cooper Marcus, 2006)</w:t>
      </w:r>
      <w:r w:rsidR="009954D9" w:rsidRPr="00971E5D">
        <w:rPr>
          <w:rFonts w:ascii="Times New Roman" w:hAnsi="Times New Roman" w:cs="Times New Roman"/>
        </w:rPr>
        <w:t xml:space="preserve">. </w:t>
      </w:r>
      <w:r w:rsidR="007A4F3C" w:rsidRPr="00971E5D">
        <w:rPr>
          <w:rFonts w:ascii="Times New Roman" w:hAnsi="Times New Roman" w:cs="Times New Roman"/>
        </w:rPr>
        <w:t xml:space="preserve">Indeed, by bringing </w:t>
      </w:r>
      <w:r w:rsidR="00227B41" w:rsidRPr="00971E5D">
        <w:rPr>
          <w:rFonts w:ascii="Times New Roman" w:hAnsi="Times New Roman" w:cs="Times New Roman"/>
        </w:rPr>
        <w:t>findings from both projects</w:t>
      </w:r>
      <w:r w:rsidR="003B345C" w:rsidRPr="00971E5D">
        <w:rPr>
          <w:rFonts w:ascii="Times New Roman" w:hAnsi="Times New Roman" w:cs="Times New Roman"/>
        </w:rPr>
        <w:t xml:space="preserve"> together</w:t>
      </w:r>
      <w:r w:rsidR="00227B41" w:rsidRPr="00971E5D">
        <w:rPr>
          <w:rFonts w:ascii="Times New Roman" w:hAnsi="Times New Roman" w:cs="Times New Roman"/>
        </w:rPr>
        <w:t xml:space="preserve"> </w:t>
      </w:r>
      <w:r w:rsidR="003B345C" w:rsidRPr="00971E5D">
        <w:rPr>
          <w:rFonts w:ascii="Times New Roman" w:hAnsi="Times New Roman" w:cs="Times New Roman"/>
        </w:rPr>
        <w:t>in this paper</w:t>
      </w:r>
      <w:r w:rsidR="00227B41" w:rsidRPr="00971E5D">
        <w:rPr>
          <w:rFonts w:ascii="Times New Roman" w:hAnsi="Times New Roman" w:cs="Times New Roman"/>
        </w:rPr>
        <w:t xml:space="preserve">, we wish to highlight </w:t>
      </w:r>
      <w:r w:rsidR="003B345C" w:rsidRPr="00971E5D">
        <w:rPr>
          <w:rFonts w:ascii="Times New Roman" w:hAnsi="Times New Roman" w:cs="Times New Roman"/>
        </w:rPr>
        <w:t xml:space="preserve">the importance of the outside spaces to the overall emotional pull that many of our participants reported when speaking of their </w:t>
      </w:r>
      <w:r w:rsidR="00553BC6" w:rsidRPr="00971E5D">
        <w:rPr>
          <w:rFonts w:ascii="Times New Roman" w:hAnsi="Times New Roman" w:cs="Times New Roman"/>
        </w:rPr>
        <w:t>C</w:t>
      </w:r>
      <w:r w:rsidR="003B345C" w:rsidRPr="00971E5D">
        <w:rPr>
          <w:rFonts w:ascii="Times New Roman" w:hAnsi="Times New Roman" w:cs="Times New Roman"/>
        </w:rPr>
        <w:t xml:space="preserve">entre, and argue for a more rounded understanding of what Maggie’s environments offer to their visitors. Maggie’s </w:t>
      </w:r>
      <w:r w:rsidR="00553BC6" w:rsidRPr="00971E5D">
        <w:rPr>
          <w:rFonts w:ascii="Times New Roman" w:hAnsi="Times New Roman" w:cs="Times New Roman"/>
        </w:rPr>
        <w:t>C</w:t>
      </w:r>
      <w:r w:rsidR="003B345C" w:rsidRPr="00971E5D">
        <w:rPr>
          <w:rFonts w:ascii="Times New Roman" w:hAnsi="Times New Roman" w:cs="Times New Roman"/>
        </w:rPr>
        <w:t xml:space="preserve">entres do not merely make the case for a </w:t>
      </w:r>
      <w:r w:rsidR="00CC7EE3" w:rsidRPr="00971E5D">
        <w:rPr>
          <w:rFonts w:ascii="Times New Roman" w:hAnsi="Times New Roman" w:cs="Times New Roman"/>
        </w:rPr>
        <w:t>full</w:t>
      </w:r>
      <w:r w:rsidR="003B345C" w:rsidRPr="00971E5D">
        <w:rPr>
          <w:rFonts w:ascii="Times New Roman" w:hAnsi="Times New Roman" w:cs="Times New Roman"/>
        </w:rPr>
        <w:t>er understanding of the role of architecture in shaping our experience of health and illness</w:t>
      </w:r>
      <w:r w:rsidR="00672834" w:rsidRPr="00971E5D">
        <w:rPr>
          <w:rFonts w:ascii="Times New Roman" w:hAnsi="Times New Roman" w:cs="Times New Roman"/>
        </w:rPr>
        <w:t xml:space="preserve"> (for this, see Martin 2016)</w:t>
      </w:r>
      <w:r w:rsidR="003B345C" w:rsidRPr="00971E5D">
        <w:rPr>
          <w:rFonts w:ascii="Times New Roman" w:hAnsi="Times New Roman" w:cs="Times New Roman"/>
        </w:rPr>
        <w:t>, but rather prompt a consideration of the wider environment</w:t>
      </w:r>
      <w:r w:rsidR="00CC7EE3" w:rsidRPr="00971E5D">
        <w:rPr>
          <w:rFonts w:ascii="Times New Roman" w:hAnsi="Times New Roman" w:cs="Times New Roman"/>
        </w:rPr>
        <w:t xml:space="preserve">, inside and out, in </w:t>
      </w:r>
      <w:r w:rsidR="00326DDB" w:rsidRPr="00971E5D">
        <w:rPr>
          <w:rFonts w:ascii="Times New Roman" w:hAnsi="Times New Roman" w:cs="Times New Roman"/>
        </w:rPr>
        <w:t>its capacity to affect</w:t>
      </w:r>
      <w:r w:rsidR="00CC7EE3" w:rsidRPr="00971E5D">
        <w:rPr>
          <w:rFonts w:ascii="Times New Roman" w:hAnsi="Times New Roman" w:cs="Times New Roman"/>
        </w:rPr>
        <w:t xml:space="preserve"> our sense of wellbeing</w:t>
      </w:r>
      <w:r w:rsidR="00326DDB" w:rsidRPr="00971E5D">
        <w:rPr>
          <w:rFonts w:ascii="Times New Roman" w:hAnsi="Times New Roman" w:cs="Times New Roman"/>
        </w:rPr>
        <w:t xml:space="preserve"> and act in therapeutic ways</w:t>
      </w:r>
      <w:r w:rsidR="00CC7EE3" w:rsidRPr="00971E5D">
        <w:rPr>
          <w:rFonts w:ascii="Times New Roman" w:hAnsi="Times New Roman" w:cs="Times New Roman"/>
        </w:rPr>
        <w:t xml:space="preserve">. </w:t>
      </w:r>
    </w:p>
    <w:p w14:paraId="2020AC17" w14:textId="77777777" w:rsidR="006D3CC7" w:rsidRPr="00971E5D" w:rsidRDefault="006D3CC7" w:rsidP="003E1F68">
      <w:pPr>
        <w:spacing w:line="360" w:lineRule="auto"/>
        <w:ind w:firstLine="720"/>
        <w:rPr>
          <w:rFonts w:ascii="Times New Roman" w:hAnsi="Times New Roman" w:cs="Times New Roman"/>
        </w:rPr>
      </w:pPr>
    </w:p>
    <w:p w14:paraId="757C291E" w14:textId="19FAC6C3" w:rsidR="006D3CC7" w:rsidRPr="00971E5D" w:rsidRDefault="006D3CC7" w:rsidP="00D30F0C">
      <w:pPr>
        <w:spacing w:line="360" w:lineRule="auto"/>
        <w:ind w:firstLine="720"/>
        <w:jc w:val="center"/>
        <w:rPr>
          <w:rFonts w:ascii="Times New Roman" w:hAnsi="Times New Roman" w:cs="Times New Roman"/>
        </w:rPr>
      </w:pPr>
      <w:r w:rsidRPr="00971E5D">
        <w:rPr>
          <w:rFonts w:ascii="Times New Roman" w:hAnsi="Times New Roman" w:cs="Times New Roman"/>
        </w:rPr>
        <w:t xml:space="preserve">[FIGURES </w:t>
      </w:r>
      <w:r w:rsidR="00D30F0C">
        <w:rPr>
          <w:rFonts w:ascii="Times New Roman" w:hAnsi="Times New Roman" w:cs="Times New Roman"/>
        </w:rPr>
        <w:t>2</w:t>
      </w:r>
      <w:r w:rsidRPr="00971E5D">
        <w:rPr>
          <w:rFonts w:ascii="Times New Roman" w:hAnsi="Times New Roman" w:cs="Times New Roman"/>
        </w:rPr>
        <w:t>&amp;</w:t>
      </w:r>
      <w:r w:rsidR="00D30F0C">
        <w:rPr>
          <w:rFonts w:ascii="Times New Roman" w:hAnsi="Times New Roman" w:cs="Times New Roman"/>
        </w:rPr>
        <w:t>3</w:t>
      </w:r>
      <w:r w:rsidRPr="00971E5D">
        <w:rPr>
          <w:rFonts w:ascii="Times New Roman" w:hAnsi="Times New Roman" w:cs="Times New Roman"/>
        </w:rPr>
        <w:t xml:space="preserve"> ABOUT HERE]</w:t>
      </w:r>
    </w:p>
    <w:p w14:paraId="6C97E95C" w14:textId="77777777" w:rsidR="00677853" w:rsidRPr="00971E5D" w:rsidRDefault="00677853" w:rsidP="003E1F68">
      <w:pPr>
        <w:spacing w:line="360" w:lineRule="auto"/>
        <w:ind w:firstLine="720"/>
        <w:rPr>
          <w:rFonts w:ascii="Times New Roman" w:hAnsi="Times New Roman" w:cs="Times New Roman"/>
        </w:rPr>
      </w:pPr>
    </w:p>
    <w:p w14:paraId="2A26F9BE" w14:textId="77777777" w:rsidR="00677853" w:rsidRPr="00971E5D" w:rsidRDefault="00677853" w:rsidP="00677853">
      <w:pPr>
        <w:spacing w:line="360" w:lineRule="auto"/>
        <w:ind w:right="-52"/>
        <w:rPr>
          <w:rFonts w:ascii="Times New Roman" w:hAnsi="Times New Roman" w:cs="Times New Roman"/>
          <w:b/>
          <w:lang w:val="en-GB"/>
        </w:rPr>
      </w:pPr>
      <w:r w:rsidRPr="00971E5D">
        <w:rPr>
          <w:rFonts w:ascii="Times New Roman" w:hAnsi="Times New Roman" w:cs="Times New Roman"/>
          <w:b/>
          <w:lang w:val="en-GB"/>
        </w:rPr>
        <w:t>Healing places, therapeutic landscapes</w:t>
      </w:r>
    </w:p>
    <w:p w14:paraId="3447B79B" w14:textId="77777777" w:rsidR="00677853" w:rsidRPr="00971E5D" w:rsidRDefault="00677853" w:rsidP="00677853">
      <w:pPr>
        <w:spacing w:line="360" w:lineRule="auto"/>
        <w:ind w:right="-52"/>
        <w:rPr>
          <w:rFonts w:ascii="Times New Roman" w:hAnsi="Times New Roman" w:cs="Times New Roman"/>
          <w:b/>
          <w:lang w:val="en-GB"/>
        </w:rPr>
      </w:pPr>
    </w:p>
    <w:p w14:paraId="3E5B7705" w14:textId="3D7F8394" w:rsidR="00677853" w:rsidRPr="00971E5D" w:rsidRDefault="007A4F3C" w:rsidP="00677853">
      <w:pPr>
        <w:spacing w:line="360" w:lineRule="auto"/>
        <w:ind w:firstLine="720"/>
        <w:rPr>
          <w:rFonts w:ascii="Times New Roman" w:hAnsi="Times New Roman" w:cs="Times New Roman"/>
          <w:lang w:val="en-GB"/>
        </w:rPr>
      </w:pPr>
      <w:r w:rsidRPr="00971E5D">
        <w:rPr>
          <w:rFonts w:ascii="Times New Roman" w:hAnsi="Times New Roman" w:cs="Times New Roman"/>
          <w:lang w:val="en-GB"/>
        </w:rPr>
        <w:t xml:space="preserve">In advancing the argument that </w:t>
      </w:r>
      <w:r w:rsidR="00677853" w:rsidRPr="00971E5D">
        <w:rPr>
          <w:rFonts w:ascii="Times New Roman" w:hAnsi="Times New Roman" w:cs="Times New Roman"/>
          <w:lang w:val="en-GB"/>
        </w:rPr>
        <w:t xml:space="preserve">Maggie’s </w:t>
      </w:r>
      <w:r w:rsidR="00553BC6" w:rsidRPr="00971E5D">
        <w:rPr>
          <w:rFonts w:ascii="Times New Roman" w:hAnsi="Times New Roman" w:cs="Times New Roman"/>
          <w:lang w:val="en-GB"/>
        </w:rPr>
        <w:t>C</w:t>
      </w:r>
      <w:r w:rsidR="00677853" w:rsidRPr="00971E5D">
        <w:rPr>
          <w:rFonts w:ascii="Times New Roman" w:hAnsi="Times New Roman" w:cs="Times New Roman"/>
          <w:lang w:val="en-GB"/>
        </w:rPr>
        <w:t xml:space="preserve">entres offer case studies of </w:t>
      </w:r>
      <w:r w:rsidR="00326DDB" w:rsidRPr="00971E5D">
        <w:rPr>
          <w:rFonts w:ascii="Times New Roman" w:hAnsi="Times New Roman" w:cs="Times New Roman"/>
          <w:lang w:val="en-GB"/>
        </w:rPr>
        <w:t>designed</w:t>
      </w:r>
      <w:r w:rsidR="00677853" w:rsidRPr="00971E5D">
        <w:rPr>
          <w:rFonts w:ascii="Times New Roman" w:hAnsi="Times New Roman" w:cs="Times New Roman"/>
          <w:lang w:val="en-GB"/>
        </w:rPr>
        <w:t xml:space="preserve"> environments acting as ‘therapeutic landscapes’</w:t>
      </w:r>
      <w:r w:rsidRPr="00971E5D">
        <w:rPr>
          <w:rFonts w:ascii="Times New Roman" w:hAnsi="Times New Roman" w:cs="Times New Roman"/>
          <w:lang w:val="en-GB"/>
        </w:rPr>
        <w:t>, we align our research within the arguments about healing places</w:t>
      </w:r>
      <w:r w:rsidR="00677853" w:rsidRPr="00971E5D">
        <w:rPr>
          <w:rFonts w:ascii="Times New Roman" w:hAnsi="Times New Roman" w:cs="Times New Roman"/>
          <w:lang w:val="en-GB"/>
        </w:rPr>
        <w:t xml:space="preserve"> articulated by </w:t>
      </w:r>
      <w:proofErr w:type="spellStart"/>
      <w:r w:rsidR="00677853" w:rsidRPr="00971E5D">
        <w:rPr>
          <w:rFonts w:ascii="Times New Roman" w:hAnsi="Times New Roman" w:cs="Times New Roman"/>
          <w:lang w:val="en-GB"/>
        </w:rPr>
        <w:t>Gesler</w:t>
      </w:r>
      <w:proofErr w:type="spellEnd"/>
      <w:r w:rsidR="00677853" w:rsidRPr="00971E5D">
        <w:rPr>
          <w:rFonts w:ascii="Times New Roman" w:hAnsi="Times New Roman" w:cs="Times New Roman"/>
          <w:lang w:val="en-GB"/>
        </w:rPr>
        <w:t xml:space="preserve"> (1992) and other health geographers (e.g., Curtis et al., 2007; Martin et al., 2005; Williams, 2007). Put simply, therapeutic landscapes are places that encourage feelings of wellbeing amongst their users. </w:t>
      </w:r>
      <w:proofErr w:type="spellStart"/>
      <w:r w:rsidR="00677853" w:rsidRPr="00971E5D">
        <w:rPr>
          <w:rFonts w:ascii="Times New Roman" w:hAnsi="Times New Roman" w:cs="Times New Roman"/>
          <w:lang w:val="en-GB"/>
        </w:rPr>
        <w:t>Gesler’s</w:t>
      </w:r>
      <w:proofErr w:type="spellEnd"/>
      <w:r w:rsidR="00677853" w:rsidRPr="00971E5D">
        <w:rPr>
          <w:rFonts w:ascii="Times New Roman" w:hAnsi="Times New Roman" w:cs="Times New Roman"/>
          <w:lang w:val="en-GB"/>
        </w:rPr>
        <w:t xml:space="preserve"> early </w:t>
      </w:r>
      <w:r w:rsidRPr="00971E5D">
        <w:rPr>
          <w:rFonts w:ascii="Times New Roman" w:hAnsi="Times New Roman" w:cs="Times New Roman"/>
          <w:lang w:val="en-GB"/>
        </w:rPr>
        <w:t>research in this area</w:t>
      </w:r>
      <w:r w:rsidR="00677853" w:rsidRPr="00971E5D">
        <w:rPr>
          <w:rFonts w:ascii="Times New Roman" w:hAnsi="Times New Roman" w:cs="Times New Roman"/>
          <w:lang w:val="en-GB"/>
        </w:rPr>
        <w:t xml:space="preserve"> explored historical associations between particular places and healing practices (1993; 1996; 1998), pointing the way for researchers to explore other locations in light of his findings. The term has been used to understand institutional sites, such as hospitals (</w:t>
      </w:r>
      <w:proofErr w:type="spellStart"/>
      <w:r w:rsidR="00677853" w:rsidRPr="00971E5D">
        <w:rPr>
          <w:rFonts w:ascii="Times New Roman" w:hAnsi="Times New Roman" w:cs="Times New Roman"/>
          <w:lang w:val="en-GB"/>
        </w:rPr>
        <w:t>Gesler</w:t>
      </w:r>
      <w:proofErr w:type="spellEnd"/>
      <w:r w:rsidR="00677853" w:rsidRPr="00971E5D">
        <w:rPr>
          <w:rFonts w:ascii="Times New Roman" w:hAnsi="Times New Roman" w:cs="Times New Roman"/>
          <w:lang w:val="en-GB"/>
        </w:rPr>
        <w:t xml:space="preserve"> et al., 2004) and mental health units (Wood et al., 2013), but also spaces that are more open in function, such as public parks (Laws, 2009). The scope of the therapeutic landscape idea has extended </w:t>
      </w:r>
      <w:r w:rsidR="00677853" w:rsidRPr="00971E5D">
        <w:rPr>
          <w:rFonts w:ascii="Times New Roman" w:hAnsi="Times New Roman" w:cs="Times New Roman"/>
          <w:lang w:val="en-GB"/>
        </w:rPr>
        <w:lastRenderedPageBreak/>
        <w:t xml:space="preserve">significantly since </w:t>
      </w:r>
      <w:proofErr w:type="spellStart"/>
      <w:r w:rsidR="00677853" w:rsidRPr="00971E5D">
        <w:rPr>
          <w:rFonts w:ascii="Times New Roman" w:hAnsi="Times New Roman" w:cs="Times New Roman"/>
          <w:lang w:val="en-GB"/>
        </w:rPr>
        <w:t>Gesler’s</w:t>
      </w:r>
      <w:proofErr w:type="spellEnd"/>
      <w:r w:rsidR="00677853" w:rsidRPr="00971E5D">
        <w:rPr>
          <w:rFonts w:ascii="Times New Roman" w:hAnsi="Times New Roman" w:cs="Times New Roman"/>
          <w:lang w:val="en-GB"/>
        </w:rPr>
        <w:t xml:space="preserve"> original use (1992): so, we find it used to understand the role of the home (Williams, 2002), gardens (Hickman, 2013), allotments (Milligan, </w:t>
      </w:r>
      <w:proofErr w:type="spellStart"/>
      <w:r w:rsidR="00677853" w:rsidRPr="00971E5D">
        <w:rPr>
          <w:rFonts w:ascii="Times New Roman" w:hAnsi="Times New Roman" w:cs="Times New Roman"/>
          <w:lang w:val="en-GB"/>
        </w:rPr>
        <w:t>Gatrell</w:t>
      </w:r>
      <w:proofErr w:type="spellEnd"/>
      <w:r w:rsidR="00677853" w:rsidRPr="00971E5D">
        <w:rPr>
          <w:rFonts w:ascii="Times New Roman" w:hAnsi="Times New Roman" w:cs="Times New Roman"/>
          <w:lang w:val="en-GB"/>
        </w:rPr>
        <w:t xml:space="preserve"> and Bingley, 2004) and even the body itself (English, Wilson and Keller-</w:t>
      </w:r>
      <w:proofErr w:type="spellStart"/>
      <w:r w:rsidR="00677853" w:rsidRPr="00971E5D">
        <w:rPr>
          <w:rFonts w:ascii="Times New Roman" w:hAnsi="Times New Roman" w:cs="Times New Roman"/>
          <w:lang w:val="en-GB"/>
        </w:rPr>
        <w:t>Olaman</w:t>
      </w:r>
      <w:proofErr w:type="spellEnd"/>
      <w:r w:rsidR="00677853" w:rsidRPr="00971E5D">
        <w:rPr>
          <w:rFonts w:ascii="Times New Roman" w:hAnsi="Times New Roman" w:cs="Times New Roman"/>
          <w:lang w:val="en-GB"/>
        </w:rPr>
        <w:t>, 2008) in processes of healing. Beyond curative spaces, therapeutic landscapes have been understood as integral to feelings of wellbeing, whether sensed in private locations, such as places of retreat (</w:t>
      </w:r>
      <w:proofErr w:type="spellStart"/>
      <w:r w:rsidR="00677853" w:rsidRPr="00971E5D">
        <w:rPr>
          <w:rFonts w:ascii="Times New Roman" w:hAnsi="Times New Roman" w:cs="Times New Roman"/>
          <w:lang w:val="en-GB"/>
        </w:rPr>
        <w:t>Conradson</w:t>
      </w:r>
      <w:proofErr w:type="spellEnd"/>
      <w:r w:rsidR="00677853" w:rsidRPr="00971E5D">
        <w:rPr>
          <w:rFonts w:ascii="Times New Roman" w:hAnsi="Times New Roman" w:cs="Times New Roman"/>
          <w:lang w:val="en-GB"/>
        </w:rPr>
        <w:t xml:space="preserve">, 2007), or in communal settings, such as public libraries (Brewster, 2014). What ties therapeutic landscapes together are the multiple levels at which they are approached by individuals in need of care: </w:t>
      </w:r>
      <w:proofErr w:type="spellStart"/>
      <w:r w:rsidR="00677853" w:rsidRPr="00971E5D">
        <w:rPr>
          <w:rFonts w:ascii="Times New Roman" w:hAnsi="Times New Roman" w:cs="Times New Roman"/>
          <w:lang w:val="en-GB"/>
        </w:rPr>
        <w:t>Gesler</w:t>
      </w:r>
      <w:proofErr w:type="spellEnd"/>
      <w:r w:rsidR="00677853" w:rsidRPr="00971E5D">
        <w:rPr>
          <w:rFonts w:ascii="Times New Roman" w:hAnsi="Times New Roman" w:cs="Times New Roman"/>
          <w:lang w:val="en-GB"/>
        </w:rPr>
        <w:t xml:space="preserve"> argues that ‘healthy places’ are not just dependent on the physical characteristics of a site, but involves the sense of place that people ascribe to it (2003, p.18). This sense of place is built up through lived experiences and involves the transference of moral, value and aesthetic judgements to a site. </w:t>
      </w:r>
    </w:p>
    <w:p w14:paraId="55F1E01E" w14:textId="26ECD155" w:rsidR="00677853" w:rsidRPr="00971E5D" w:rsidRDefault="00677853" w:rsidP="00677853">
      <w:pPr>
        <w:spacing w:line="360" w:lineRule="auto"/>
        <w:ind w:firstLine="720"/>
        <w:rPr>
          <w:rFonts w:ascii="Times New Roman" w:hAnsi="Times New Roman" w:cs="Times New Roman"/>
          <w:lang w:val="en-GB"/>
        </w:rPr>
      </w:pPr>
      <w:proofErr w:type="spellStart"/>
      <w:r w:rsidRPr="00971E5D">
        <w:rPr>
          <w:rFonts w:ascii="Times New Roman" w:hAnsi="Times New Roman" w:cs="Times New Roman"/>
          <w:lang w:val="en-GB"/>
        </w:rPr>
        <w:t>Gesler</w:t>
      </w:r>
      <w:proofErr w:type="spellEnd"/>
      <w:r w:rsidRPr="00971E5D">
        <w:rPr>
          <w:rFonts w:ascii="Times New Roman" w:hAnsi="Times New Roman" w:cs="Times New Roman"/>
          <w:lang w:val="en-GB"/>
        </w:rPr>
        <w:t xml:space="preserve"> identifies four different environments that contribute to a restorative place; the natural, the built, the symbolic and the social (2003, p.7). He argues that each ‘environment’ is inter-related and that the natural and built environments affect our emotions, but also the meanings (symbols) and </w:t>
      </w:r>
      <w:proofErr w:type="spellStart"/>
      <w:r w:rsidRPr="00971E5D">
        <w:rPr>
          <w:rFonts w:ascii="Times New Roman" w:hAnsi="Times New Roman" w:cs="Times New Roman"/>
          <w:i/>
          <w:lang w:val="en-GB"/>
        </w:rPr>
        <w:t>communitas</w:t>
      </w:r>
      <w:proofErr w:type="spellEnd"/>
      <w:r w:rsidRPr="00971E5D">
        <w:rPr>
          <w:rFonts w:ascii="Times New Roman" w:hAnsi="Times New Roman" w:cs="Times New Roman"/>
          <w:lang w:val="en-GB"/>
        </w:rPr>
        <w:t xml:space="preserve"> (social activity) that deepen our affective ties to place. This aligns with Davidson, Bondi and Smith’s characterisation of an approach to geography which is affectively resonant, and which understands ‘emotion - experientially and conceptually - in terms of its socio-</w:t>
      </w:r>
      <w:r w:rsidRPr="00971E5D">
        <w:rPr>
          <w:rFonts w:ascii="Times New Roman" w:hAnsi="Times New Roman" w:cs="Times New Roman"/>
          <w:i/>
          <w:lang w:val="en-GB"/>
        </w:rPr>
        <w:t>spatial</w:t>
      </w:r>
      <w:r w:rsidRPr="00971E5D">
        <w:rPr>
          <w:rFonts w:ascii="Times New Roman" w:hAnsi="Times New Roman" w:cs="Times New Roman"/>
          <w:lang w:val="en-GB"/>
        </w:rPr>
        <w:t xml:space="preserve"> mediation and articulation rather than as entirely interiorised subjective mental states’ (2007, p.3). </w:t>
      </w:r>
      <w:r w:rsidR="00BE7E93" w:rsidRPr="00971E5D">
        <w:rPr>
          <w:rFonts w:ascii="Times New Roman" w:hAnsi="Times New Roman" w:cs="Times New Roman"/>
          <w:lang w:val="en-GB"/>
        </w:rPr>
        <w:t>Extending this point, it suggests an intertwined understanding of emotion and geography in terms of spatial atmospherics that are indeterminate and contingent on the actions and understandings of those who, quite literally, make sense of the space (Anderson, 2009). This is not least in the case of architectural design, where buildings must always be held to be incomplete cultural forms, dependent on the spatial and affectual practices of those inhabiting the built environment (</w:t>
      </w:r>
      <w:proofErr w:type="spellStart"/>
      <w:r w:rsidR="00BE7E93" w:rsidRPr="00971E5D">
        <w:rPr>
          <w:rFonts w:ascii="Times New Roman" w:hAnsi="Times New Roman" w:cs="Times New Roman"/>
          <w:lang w:val="en-GB"/>
        </w:rPr>
        <w:t>Kraftl</w:t>
      </w:r>
      <w:proofErr w:type="spellEnd"/>
      <w:r w:rsidR="00BE7E93" w:rsidRPr="00971E5D">
        <w:rPr>
          <w:rFonts w:ascii="Times New Roman" w:hAnsi="Times New Roman" w:cs="Times New Roman"/>
          <w:lang w:val="en-GB"/>
        </w:rPr>
        <w:t xml:space="preserve"> and Adey, 2008</w:t>
      </w:r>
      <w:r w:rsidR="000D72E6" w:rsidRPr="00971E5D">
        <w:rPr>
          <w:rFonts w:ascii="Times New Roman" w:hAnsi="Times New Roman" w:cs="Times New Roman"/>
          <w:lang w:val="en-GB"/>
        </w:rPr>
        <w:t xml:space="preserve">; </w:t>
      </w:r>
      <w:proofErr w:type="spellStart"/>
      <w:r w:rsidR="000D72E6" w:rsidRPr="00971E5D">
        <w:rPr>
          <w:rFonts w:ascii="Times New Roman" w:hAnsi="Times New Roman" w:cs="Times New Roman"/>
          <w:lang w:val="en-GB"/>
        </w:rPr>
        <w:t>Kraftl</w:t>
      </w:r>
      <w:proofErr w:type="spellEnd"/>
      <w:r w:rsidR="000D72E6" w:rsidRPr="00971E5D">
        <w:rPr>
          <w:rFonts w:ascii="Times New Roman" w:hAnsi="Times New Roman" w:cs="Times New Roman"/>
          <w:lang w:val="en-GB"/>
        </w:rPr>
        <w:t xml:space="preserve">, 2010; </w:t>
      </w:r>
      <w:r w:rsidR="008F2B48" w:rsidRPr="00971E5D">
        <w:rPr>
          <w:rFonts w:ascii="Times New Roman" w:hAnsi="Times New Roman" w:cs="Times New Roman"/>
          <w:lang w:val="en-GB"/>
        </w:rPr>
        <w:t>Lees, 2001</w:t>
      </w:r>
      <w:r w:rsidR="00BE7E93" w:rsidRPr="00971E5D">
        <w:rPr>
          <w:rFonts w:ascii="Times New Roman" w:hAnsi="Times New Roman" w:cs="Times New Roman"/>
          <w:lang w:val="en-GB"/>
        </w:rPr>
        <w:t xml:space="preserve">). </w:t>
      </w:r>
      <w:r w:rsidRPr="00971E5D">
        <w:rPr>
          <w:rFonts w:ascii="Times New Roman" w:hAnsi="Times New Roman" w:cs="Times New Roman"/>
          <w:lang w:val="en-GB"/>
        </w:rPr>
        <w:t>Accepting these arguments leads to a sense of place that is layered, perceived in different ways and at different times, with these plural understandings held in balance. It brings a relational understanding of the dynamics underscoring the restorative potential of particular places (</w:t>
      </w:r>
      <w:proofErr w:type="spellStart"/>
      <w:r w:rsidRPr="00971E5D">
        <w:rPr>
          <w:rFonts w:ascii="Times New Roman" w:hAnsi="Times New Roman" w:cs="Times New Roman"/>
          <w:lang w:val="en-GB"/>
        </w:rPr>
        <w:t>Conradson</w:t>
      </w:r>
      <w:proofErr w:type="spellEnd"/>
      <w:r w:rsidRPr="00971E5D">
        <w:rPr>
          <w:rFonts w:ascii="Times New Roman" w:hAnsi="Times New Roman" w:cs="Times New Roman"/>
          <w:lang w:val="en-GB"/>
        </w:rPr>
        <w:t xml:space="preserve">, 2005), and takes us towards a definition of the therapeutic landscape as ‘a moving space that unfolds within and through interactions with the environment (including other humans as well as non-humans), rather than a fixed geographical location’ (Doughty 2013, p.141). It is within this type of understanding that we locate Maggie’s buildings and gardens as therapeutic landscapes that </w:t>
      </w:r>
      <w:r w:rsidR="0023761F" w:rsidRPr="00971E5D">
        <w:rPr>
          <w:rFonts w:ascii="Times New Roman" w:hAnsi="Times New Roman" w:cs="Times New Roman"/>
          <w:lang w:val="en-GB"/>
        </w:rPr>
        <w:t>assist</w:t>
      </w:r>
      <w:r w:rsidRPr="00971E5D">
        <w:rPr>
          <w:rFonts w:ascii="Times New Roman" w:hAnsi="Times New Roman" w:cs="Times New Roman"/>
          <w:lang w:val="en-GB"/>
        </w:rPr>
        <w:t xml:space="preserve"> experiences of </w:t>
      </w:r>
      <w:r w:rsidR="00326DDB" w:rsidRPr="00971E5D">
        <w:rPr>
          <w:rFonts w:ascii="Times New Roman" w:hAnsi="Times New Roman" w:cs="Times New Roman"/>
          <w:lang w:val="en-GB"/>
        </w:rPr>
        <w:t>emotional retreat</w:t>
      </w:r>
      <w:r w:rsidRPr="00971E5D">
        <w:rPr>
          <w:rFonts w:ascii="Times New Roman" w:hAnsi="Times New Roman" w:cs="Times New Roman"/>
          <w:lang w:val="en-GB"/>
        </w:rPr>
        <w:t xml:space="preserve"> alongside healing practices of everyday sociality, in order to forge spaces for dialogue and encounter between and within individuals.</w:t>
      </w:r>
      <w:r w:rsidR="00326DDB" w:rsidRPr="00971E5D">
        <w:rPr>
          <w:rFonts w:ascii="Times New Roman" w:hAnsi="Times New Roman" w:cs="Times New Roman"/>
          <w:lang w:val="en-GB"/>
        </w:rPr>
        <w:t xml:space="preserve"> </w:t>
      </w:r>
      <w:r w:rsidR="00326DDB" w:rsidRPr="00971E5D">
        <w:rPr>
          <w:rFonts w:ascii="Times New Roman" w:hAnsi="Times New Roman" w:cs="Times New Roman"/>
        </w:rPr>
        <w:t xml:space="preserve">The Centres become what we </w:t>
      </w:r>
      <w:r w:rsidR="00326DDB" w:rsidRPr="00971E5D">
        <w:rPr>
          <w:rFonts w:ascii="Times New Roman" w:hAnsi="Times New Roman" w:cs="Times New Roman"/>
        </w:rPr>
        <w:lastRenderedPageBreak/>
        <w:t>term ‘affective sanctuaries’; that is, they are places that allow for personal reflection within the often public experiences of cancer treatments, and they also help to cultivate emotional relationships between people and cherished places (Davidson, Bondi and Smith, 2007), at times of heightened need.</w:t>
      </w:r>
    </w:p>
    <w:p w14:paraId="1AE04E42" w14:textId="77777777" w:rsidR="00677853" w:rsidRPr="00971E5D" w:rsidRDefault="00677853" w:rsidP="003E1F68">
      <w:pPr>
        <w:spacing w:line="360" w:lineRule="auto"/>
        <w:ind w:firstLine="720"/>
        <w:rPr>
          <w:rFonts w:ascii="Times New Roman" w:hAnsi="Times New Roman" w:cs="Times New Roman"/>
        </w:rPr>
      </w:pPr>
    </w:p>
    <w:p w14:paraId="36733B50" w14:textId="77E82448" w:rsidR="00677853" w:rsidRPr="00971E5D" w:rsidRDefault="00677853" w:rsidP="00677853">
      <w:pPr>
        <w:spacing w:line="360" w:lineRule="auto"/>
        <w:ind w:right="-52"/>
        <w:rPr>
          <w:rFonts w:ascii="Times New Roman" w:hAnsi="Times New Roman" w:cs="Times New Roman"/>
          <w:b/>
          <w:lang w:val="en-GB"/>
        </w:rPr>
      </w:pPr>
      <w:r w:rsidRPr="00971E5D">
        <w:rPr>
          <w:rFonts w:ascii="Times New Roman" w:hAnsi="Times New Roman" w:cs="Times New Roman"/>
          <w:b/>
          <w:lang w:val="en-GB"/>
        </w:rPr>
        <w:t>Methods</w:t>
      </w:r>
    </w:p>
    <w:p w14:paraId="2C8AD875" w14:textId="77777777" w:rsidR="00C84692" w:rsidRPr="00971E5D" w:rsidRDefault="00C84692" w:rsidP="00C84692">
      <w:pPr>
        <w:spacing w:line="360" w:lineRule="auto"/>
        <w:ind w:right="-292"/>
        <w:rPr>
          <w:rFonts w:ascii="Times New Roman" w:hAnsi="Times New Roman" w:cs="Times New Roman"/>
          <w:lang w:val="en-GB"/>
        </w:rPr>
      </w:pPr>
    </w:p>
    <w:p w14:paraId="66150DAB" w14:textId="27D5C9E3" w:rsidR="002424C9" w:rsidRPr="00971E5D" w:rsidRDefault="004A2F9F" w:rsidP="002424C9">
      <w:pPr>
        <w:spacing w:line="360" w:lineRule="auto"/>
        <w:ind w:firstLine="720"/>
        <w:rPr>
          <w:rFonts w:ascii="Times New Roman" w:hAnsi="Times New Roman" w:cs="Times New Roman"/>
          <w:lang w:val="en-GB"/>
        </w:rPr>
      </w:pPr>
      <w:r w:rsidRPr="00971E5D">
        <w:rPr>
          <w:rFonts w:ascii="Times New Roman" w:hAnsi="Times New Roman" w:cs="Times New Roman"/>
          <w:lang w:val="en-GB"/>
        </w:rPr>
        <w:t xml:space="preserve">This </w:t>
      </w:r>
      <w:r w:rsidR="00294690" w:rsidRPr="00971E5D">
        <w:rPr>
          <w:rFonts w:ascii="Times New Roman" w:hAnsi="Times New Roman" w:cs="Times New Roman"/>
          <w:lang w:val="en-GB"/>
        </w:rPr>
        <w:t xml:space="preserve">paper </w:t>
      </w:r>
      <w:r w:rsidRPr="00971E5D">
        <w:rPr>
          <w:rFonts w:ascii="Times New Roman" w:hAnsi="Times New Roman" w:cs="Times New Roman"/>
          <w:lang w:val="en-GB"/>
        </w:rPr>
        <w:t xml:space="preserve">brings together </w:t>
      </w:r>
      <w:r w:rsidR="000766F6" w:rsidRPr="00971E5D">
        <w:rPr>
          <w:rFonts w:ascii="Times New Roman" w:hAnsi="Times New Roman" w:cs="Times New Roman"/>
          <w:lang w:val="en-GB"/>
        </w:rPr>
        <w:t xml:space="preserve">findings </w:t>
      </w:r>
      <w:r w:rsidRPr="00971E5D">
        <w:rPr>
          <w:rFonts w:ascii="Times New Roman" w:hAnsi="Times New Roman" w:cs="Times New Roman"/>
          <w:lang w:val="en-GB"/>
        </w:rPr>
        <w:t xml:space="preserve">from </w:t>
      </w:r>
      <w:r w:rsidR="00B45171" w:rsidRPr="00971E5D">
        <w:rPr>
          <w:rFonts w:ascii="Times New Roman" w:hAnsi="Times New Roman" w:cs="Times New Roman"/>
          <w:lang w:val="en-GB"/>
        </w:rPr>
        <w:t>our</w:t>
      </w:r>
      <w:r w:rsidRPr="00971E5D">
        <w:rPr>
          <w:rFonts w:ascii="Times New Roman" w:hAnsi="Times New Roman" w:cs="Times New Roman"/>
          <w:lang w:val="en-GB"/>
        </w:rPr>
        <w:t xml:space="preserve"> </w:t>
      </w:r>
      <w:r w:rsidR="005C1A25" w:rsidRPr="00971E5D">
        <w:rPr>
          <w:rFonts w:ascii="Times New Roman" w:hAnsi="Times New Roman" w:cs="Times New Roman"/>
          <w:lang w:val="en-GB"/>
        </w:rPr>
        <w:t xml:space="preserve">two </w:t>
      </w:r>
      <w:r w:rsidR="000766F6" w:rsidRPr="00971E5D">
        <w:rPr>
          <w:rFonts w:ascii="Times New Roman" w:hAnsi="Times New Roman" w:cs="Times New Roman"/>
          <w:lang w:val="en-GB"/>
        </w:rPr>
        <w:t xml:space="preserve">separate </w:t>
      </w:r>
      <w:r w:rsidR="00E110CD" w:rsidRPr="00971E5D">
        <w:rPr>
          <w:rFonts w:ascii="Times New Roman" w:hAnsi="Times New Roman" w:cs="Times New Roman"/>
          <w:lang w:val="en-GB"/>
        </w:rPr>
        <w:t xml:space="preserve">research </w:t>
      </w:r>
      <w:r w:rsidRPr="00971E5D">
        <w:rPr>
          <w:rFonts w:ascii="Times New Roman" w:hAnsi="Times New Roman" w:cs="Times New Roman"/>
          <w:lang w:val="en-GB"/>
        </w:rPr>
        <w:t xml:space="preserve">projects, undertaken across </w:t>
      </w:r>
      <w:r w:rsidR="000766F6" w:rsidRPr="00971E5D">
        <w:rPr>
          <w:rFonts w:ascii="Times New Roman" w:hAnsi="Times New Roman" w:cs="Times New Roman"/>
          <w:lang w:val="en-GB"/>
        </w:rPr>
        <w:t>te</w:t>
      </w:r>
      <w:r w:rsidRPr="00971E5D">
        <w:rPr>
          <w:rFonts w:ascii="Times New Roman" w:hAnsi="Times New Roman" w:cs="Times New Roman"/>
          <w:lang w:val="en-GB"/>
        </w:rPr>
        <w:t xml:space="preserve">n </w:t>
      </w:r>
      <w:r w:rsidR="000766F6" w:rsidRPr="00971E5D">
        <w:rPr>
          <w:rFonts w:ascii="Times New Roman" w:hAnsi="Times New Roman" w:cs="Times New Roman"/>
          <w:lang w:val="en-GB"/>
        </w:rPr>
        <w:t xml:space="preserve">Maggie’s </w:t>
      </w:r>
      <w:r w:rsidR="00553BC6" w:rsidRPr="00971E5D">
        <w:rPr>
          <w:rFonts w:ascii="Times New Roman" w:hAnsi="Times New Roman" w:cs="Times New Roman"/>
          <w:lang w:val="en-GB"/>
        </w:rPr>
        <w:t>C</w:t>
      </w:r>
      <w:r w:rsidRPr="00971E5D">
        <w:rPr>
          <w:rFonts w:ascii="Times New Roman" w:hAnsi="Times New Roman" w:cs="Times New Roman"/>
          <w:lang w:val="en-GB"/>
        </w:rPr>
        <w:t>entres</w:t>
      </w:r>
      <w:r w:rsidR="002424C9" w:rsidRPr="00971E5D">
        <w:rPr>
          <w:rFonts w:ascii="Times New Roman" w:hAnsi="Times New Roman" w:cs="Times New Roman"/>
          <w:lang w:val="en-GB"/>
        </w:rPr>
        <w:t xml:space="preserve">. </w:t>
      </w:r>
      <w:r w:rsidR="00722F36" w:rsidRPr="00971E5D">
        <w:rPr>
          <w:rFonts w:ascii="Times New Roman" w:hAnsi="Times New Roman" w:cs="Times New Roman"/>
          <w:lang w:val="en-GB"/>
        </w:rPr>
        <w:t>Butterfield</w:t>
      </w:r>
      <w:r w:rsidRPr="00971E5D">
        <w:rPr>
          <w:rFonts w:ascii="Times New Roman" w:hAnsi="Times New Roman" w:cs="Times New Roman"/>
          <w:lang w:val="en-GB"/>
        </w:rPr>
        <w:t xml:space="preserve">’s research </w:t>
      </w:r>
      <w:r w:rsidR="000766F6" w:rsidRPr="00971E5D">
        <w:rPr>
          <w:rFonts w:ascii="Times New Roman" w:hAnsi="Times New Roman" w:cs="Times New Roman"/>
          <w:lang w:val="en-GB"/>
        </w:rPr>
        <w:t xml:space="preserve">covered </w:t>
      </w:r>
      <w:r w:rsidR="00E110CD" w:rsidRPr="00971E5D">
        <w:rPr>
          <w:rFonts w:ascii="Times New Roman" w:hAnsi="Times New Roman" w:cs="Times New Roman"/>
          <w:lang w:val="en-GB"/>
        </w:rPr>
        <w:t>four</w:t>
      </w:r>
      <w:r w:rsidR="000766F6" w:rsidRPr="00971E5D">
        <w:rPr>
          <w:rFonts w:ascii="Times New Roman" w:hAnsi="Times New Roman" w:cs="Times New Roman"/>
          <w:lang w:val="en-GB"/>
        </w:rPr>
        <w:t xml:space="preserve"> sites</w:t>
      </w:r>
      <w:r w:rsidRPr="00971E5D">
        <w:rPr>
          <w:rFonts w:ascii="Times New Roman" w:hAnsi="Times New Roman" w:cs="Times New Roman"/>
          <w:lang w:val="en-GB"/>
        </w:rPr>
        <w:t xml:space="preserve"> between </w:t>
      </w:r>
      <w:r w:rsidR="003E1F68" w:rsidRPr="00971E5D">
        <w:rPr>
          <w:rFonts w:ascii="Times New Roman" w:hAnsi="Times New Roman" w:cs="Times New Roman"/>
          <w:lang w:val="en-GB"/>
        </w:rPr>
        <w:t>2010</w:t>
      </w:r>
      <w:r w:rsidR="003E1F68" w:rsidRPr="00971E5D" w:rsidDel="003E1F68">
        <w:rPr>
          <w:rFonts w:ascii="Times New Roman" w:hAnsi="Times New Roman" w:cs="Times New Roman"/>
          <w:lang w:val="en-GB"/>
        </w:rPr>
        <w:t xml:space="preserve"> </w:t>
      </w:r>
      <w:r w:rsidR="003E1F68" w:rsidRPr="00971E5D">
        <w:rPr>
          <w:rFonts w:ascii="Times New Roman" w:hAnsi="Times New Roman" w:cs="Times New Roman"/>
          <w:lang w:val="en-GB"/>
        </w:rPr>
        <w:t>a</w:t>
      </w:r>
      <w:r w:rsidRPr="00971E5D">
        <w:rPr>
          <w:rFonts w:ascii="Times New Roman" w:hAnsi="Times New Roman" w:cs="Times New Roman"/>
          <w:lang w:val="en-GB"/>
        </w:rPr>
        <w:t>nd 201</w:t>
      </w:r>
      <w:r w:rsidR="003E1F68" w:rsidRPr="00971E5D">
        <w:rPr>
          <w:rFonts w:ascii="Times New Roman" w:hAnsi="Times New Roman" w:cs="Times New Roman"/>
          <w:lang w:val="en-GB"/>
        </w:rPr>
        <w:t>3</w:t>
      </w:r>
      <w:r w:rsidRPr="00971E5D">
        <w:rPr>
          <w:rFonts w:ascii="Times New Roman" w:hAnsi="Times New Roman" w:cs="Times New Roman"/>
          <w:lang w:val="en-GB"/>
        </w:rPr>
        <w:t xml:space="preserve">, </w:t>
      </w:r>
      <w:r w:rsidR="00E110CD" w:rsidRPr="00971E5D">
        <w:rPr>
          <w:rFonts w:ascii="Times New Roman" w:hAnsi="Times New Roman" w:cs="Times New Roman"/>
          <w:lang w:val="en-GB"/>
        </w:rPr>
        <w:t xml:space="preserve">and </w:t>
      </w:r>
      <w:r w:rsidR="00722F36" w:rsidRPr="00971E5D">
        <w:rPr>
          <w:rFonts w:ascii="Times New Roman" w:hAnsi="Times New Roman" w:cs="Times New Roman"/>
          <w:lang w:val="en-GB"/>
        </w:rPr>
        <w:t>Martin</w:t>
      </w:r>
      <w:r w:rsidRPr="00971E5D">
        <w:rPr>
          <w:rFonts w:ascii="Times New Roman" w:hAnsi="Times New Roman" w:cs="Times New Roman"/>
          <w:lang w:val="en-GB"/>
        </w:rPr>
        <w:t xml:space="preserve">’s </w:t>
      </w:r>
      <w:r w:rsidR="00722F36" w:rsidRPr="00971E5D">
        <w:rPr>
          <w:rFonts w:ascii="Times New Roman" w:hAnsi="Times New Roman" w:cs="Times New Roman"/>
          <w:lang w:val="en-GB"/>
        </w:rPr>
        <w:t xml:space="preserve">covered </w:t>
      </w:r>
      <w:r w:rsidR="00E110CD" w:rsidRPr="00971E5D">
        <w:rPr>
          <w:rFonts w:ascii="Times New Roman" w:hAnsi="Times New Roman" w:cs="Times New Roman"/>
          <w:lang w:val="en-GB"/>
        </w:rPr>
        <w:t>seven</w:t>
      </w:r>
      <w:r w:rsidR="000766F6" w:rsidRPr="00971E5D">
        <w:rPr>
          <w:rFonts w:ascii="Times New Roman" w:hAnsi="Times New Roman" w:cs="Times New Roman"/>
          <w:lang w:val="en-GB"/>
        </w:rPr>
        <w:t xml:space="preserve"> sites </w:t>
      </w:r>
      <w:r w:rsidRPr="00971E5D">
        <w:rPr>
          <w:rFonts w:ascii="Times New Roman" w:hAnsi="Times New Roman" w:cs="Times New Roman"/>
          <w:lang w:val="en-GB"/>
        </w:rPr>
        <w:t>between 2012 and 2015</w:t>
      </w:r>
      <w:r w:rsidR="002424C9" w:rsidRPr="00971E5D">
        <w:rPr>
          <w:rFonts w:ascii="Times New Roman" w:hAnsi="Times New Roman" w:cs="Times New Roman"/>
          <w:lang w:val="en-GB"/>
        </w:rPr>
        <w:t>. O</w:t>
      </w:r>
      <w:r w:rsidR="000766F6" w:rsidRPr="00971E5D">
        <w:rPr>
          <w:rFonts w:ascii="Times New Roman" w:hAnsi="Times New Roman" w:cs="Times New Roman"/>
          <w:lang w:val="en-GB"/>
        </w:rPr>
        <w:t xml:space="preserve">ne </w:t>
      </w:r>
      <w:r w:rsidR="00553BC6" w:rsidRPr="00971E5D">
        <w:rPr>
          <w:rFonts w:ascii="Times New Roman" w:hAnsi="Times New Roman" w:cs="Times New Roman"/>
          <w:lang w:val="en-GB"/>
        </w:rPr>
        <w:t>C</w:t>
      </w:r>
      <w:r w:rsidR="000766F6" w:rsidRPr="00971E5D">
        <w:rPr>
          <w:rFonts w:ascii="Times New Roman" w:hAnsi="Times New Roman" w:cs="Times New Roman"/>
          <w:lang w:val="en-GB"/>
        </w:rPr>
        <w:t>entre was visited by both researchers</w:t>
      </w:r>
      <w:r w:rsidRPr="00971E5D">
        <w:rPr>
          <w:rFonts w:ascii="Times New Roman" w:hAnsi="Times New Roman" w:cs="Times New Roman"/>
          <w:lang w:val="en-GB"/>
        </w:rPr>
        <w:t xml:space="preserve">. </w:t>
      </w:r>
      <w:r w:rsidR="007A4F3C" w:rsidRPr="00971E5D">
        <w:rPr>
          <w:rFonts w:ascii="Times New Roman" w:hAnsi="Times New Roman" w:cs="Times New Roman"/>
          <w:lang w:val="en-GB"/>
        </w:rPr>
        <w:t>We draw out summary themes from participants in all four countries where Maggie’s currently operates</w:t>
      </w:r>
      <w:r w:rsidR="00303B06">
        <w:rPr>
          <w:rFonts w:ascii="Times New Roman" w:hAnsi="Times New Roman" w:cs="Times New Roman"/>
          <w:lang w:val="en-GB"/>
        </w:rPr>
        <w:t xml:space="preserve"> (England, Scotland, Wales and China)</w:t>
      </w:r>
      <w:r w:rsidR="007A4F3C" w:rsidRPr="00971E5D">
        <w:rPr>
          <w:rFonts w:ascii="Times New Roman" w:hAnsi="Times New Roman" w:cs="Times New Roman"/>
          <w:lang w:val="en-GB"/>
        </w:rPr>
        <w:t xml:space="preserve">, and in the full variety of settings in which the </w:t>
      </w:r>
      <w:r w:rsidR="006321E8" w:rsidRPr="00971E5D">
        <w:rPr>
          <w:rFonts w:ascii="Times New Roman" w:hAnsi="Times New Roman" w:cs="Times New Roman"/>
          <w:lang w:val="en-GB"/>
        </w:rPr>
        <w:t>C</w:t>
      </w:r>
      <w:r w:rsidR="007A4F3C" w:rsidRPr="00971E5D">
        <w:rPr>
          <w:rFonts w:ascii="Times New Roman" w:hAnsi="Times New Roman" w:cs="Times New Roman"/>
          <w:lang w:val="en-GB"/>
        </w:rPr>
        <w:t xml:space="preserve">entres can be found. These range from sites in dense urban locations to </w:t>
      </w:r>
      <w:r w:rsidR="00553BC6" w:rsidRPr="00971E5D">
        <w:rPr>
          <w:rFonts w:ascii="Times New Roman" w:hAnsi="Times New Roman" w:cs="Times New Roman"/>
          <w:lang w:val="en-GB"/>
        </w:rPr>
        <w:t>C</w:t>
      </w:r>
      <w:r w:rsidR="007A4F3C" w:rsidRPr="00971E5D">
        <w:rPr>
          <w:rFonts w:ascii="Times New Roman" w:hAnsi="Times New Roman" w:cs="Times New Roman"/>
          <w:lang w:val="en-GB"/>
        </w:rPr>
        <w:t xml:space="preserve">entres that primarily serve a more dispersed and rural regional population. </w:t>
      </w:r>
      <w:r w:rsidR="00CC1B3F" w:rsidRPr="00971E5D">
        <w:rPr>
          <w:rFonts w:ascii="Times New Roman" w:hAnsi="Times New Roman" w:cs="Times New Roman"/>
          <w:lang w:val="en-GB"/>
        </w:rPr>
        <w:t>S</w:t>
      </w:r>
      <w:r w:rsidRPr="00971E5D">
        <w:rPr>
          <w:rFonts w:ascii="Times New Roman" w:hAnsi="Times New Roman" w:cs="Times New Roman"/>
          <w:lang w:val="en-GB"/>
        </w:rPr>
        <w:t xml:space="preserve">taff, visitor and volunteer perspectives </w:t>
      </w:r>
      <w:r w:rsidR="00CC1B3F" w:rsidRPr="00971E5D">
        <w:rPr>
          <w:rFonts w:ascii="Times New Roman" w:hAnsi="Times New Roman" w:cs="Times New Roman"/>
          <w:lang w:val="en-GB"/>
        </w:rPr>
        <w:t>were</w:t>
      </w:r>
      <w:r w:rsidRPr="00971E5D">
        <w:rPr>
          <w:rFonts w:ascii="Times New Roman" w:hAnsi="Times New Roman" w:cs="Times New Roman"/>
          <w:lang w:val="en-GB"/>
        </w:rPr>
        <w:t xml:space="preserve"> explored</w:t>
      </w:r>
      <w:r w:rsidR="00CC1B3F" w:rsidRPr="00971E5D">
        <w:rPr>
          <w:rFonts w:ascii="Times New Roman" w:hAnsi="Times New Roman" w:cs="Times New Roman"/>
          <w:lang w:val="en-GB"/>
        </w:rPr>
        <w:t xml:space="preserve"> in both projects</w:t>
      </w:r>
      <w:r w:rsidR="002424C9" w:rsidRPr="00971E5D">
        <w:rPr>
          <w:rFonts w:ascii="Times New Roman" w:hAnsi="Times New Roman" w:cs="Times New Roman"/>
          <w:lang w:val="en-GB"/>
        </w:rPr>
        <w:t xml:space="preserve">. </w:t>
      </w:r>
    </w:p>
    <w:p w14:paraId="14F3BA01" w14:textId="5F2A80AC" w:rsidR="002424C9" w:rsidRPr="00971E5D" w:rsidRDefault="000766F6" w:rsidP="002424C9">
      <w:pPr>
        <w:spacing w:line="360" w:lineRule="auto"/>
        <w:ind w:firstLine="720"/>
        <w:rPr>
          <w:rFonts w:ascii="Times New Roman" w:hAnsi="Times New Roman" w:cs="Times New Roman"/>
          <w:lang w:val="en-GB"/>
        </w:rPr>
      </w:pPr>
      <w:r w:rsidRPr="00971E5D">
        <w:rPr>
          <w:rFonts w:ascii="Times New Roman" w:hAnsi="Times New Roman" w:cs="Times New Roman"/>
          <w:lang w:val="en-GB"/>
        </w:rPr>
        <w:t xml:space="preserve">In </w:t>
      </w:r>
      <w:r w:rsidR="00722F36" w:rsidRPr="00971E5D">
        <w:rPr>
          <w:rFonts w:ascii="Times New Roman" w:hAnsi="Times New Roman" w:cs="Times New Roman"/>
          <w:lang w:val="en-GB"/>
        </w:rPr>
        <w:t>Martin</w:t>
      </w:r>
      <w:r w:rsidRPr="00971E5D">
        <w:rPr>
          <w:rFonts w:ascii="Times New Roman" w:hAnsi="Times New Roman" w:cs="Times New Roman"/>
          <w:lang w:val="en-GB"/>
        </w:rPr>
        <w:t>’s</w:t>
      </w:r>
      <w:r w:rsidR="00E96452" w:rsidRPr="00971E5D">
        <w:rPr>
          <w:rFonts w:ascii="Times New Roman" w:hAnsi="Times New Roman" w:cs="Times New Roman"/>
          <w:lang w:val="en-GB"/>
        </w:rPr>
        <w:t xml:space="preserve"> project, </w:t>
      </w:r>
      <w:r w:rsidRPr="00971E5D">
        <w:rPr>
          <w:rFonts w:ascii="Times New Roman" w:hAnsi="Times New Roman" w:cs="Times New Roman"/>
          <w:lang w:val="en-GB"/>
        </w:rPr>
        <w:t xml:space="preserve">22 </w:t>
      </w:r>
      <w:r w:rsidR="00CC1B3F" w:rsidRPr="00971E5D">
        <w:rPr>
          <w:rFonts w:ascii="Times New Roman" w:hAnsi="Times New Roman" w:cs="Times New Roman"/>
          <w:lang w:val="en-GB"/>
        </w:rPr>
        <w:t xml:space="preserve">semi-structured </w:t>
      </w:r>
      <w:r w:rsidR="00E96452" w:rsidRPr="00971E5D">
        <w:rPr>
          <w:rFonts w:ascii="Times New Roman" w:hAnsi="Times New Roman" w:cs="Times New Roman"/>
          <w:lang w:val="en-GB"/>
        </w:rPr>
        <w:t>interviews were carried out</w:t>
      </w:r>
      <w:r w:rsidRPr="00971E5D">
        <w:rPr>
          <w:rFonts w:ascii="Times New Roman" w:hAnsi="Times New Roman" w:cs="Times New Roman"/>
          <w:lang w:val="en-GB"/>
        </w:rPr>
        <w:t xml:space="preserve"> with staff members</w:t>
      </w:r>
      <w:r w:rsidR="00CC1B3F" w:rsidRPr="00971E5D">
        <w:rPr>
          <w:rFonts w:ascii="Times New Roman" w:hAnsi="Times New Roman" w:cs="Times New Roman"/>
          <w:lang w:val="en-GB"/>
        </w:rPr>
        <w:t>,</w:t>
      </w:r>
      <w:r w:rsidRPr="00971E5D">
        <w:rPr>
          <w:rFonts w:ascii="Times New Roman" w:hAnsi="Times New Roman" w:cs="Times New Roman"/>
          <w:lang w:val="en-GB"/>
        </w:rPr>
        <w:t xml:space="preserve"> as well as one volunteer interview</w:t>
      </w:r>
      <w:r w:rsidR="007A4F3C" w:rsidRPr="00971E5D">
        <w:rPr>
          <w:rFonts w:ascii="Times New Roman" w:hAnsi="Times New Roman" w:cs="Times New Roman"/>
          <w:lang w:val="en-GB"/>
        </w:rPr>
        <w:t xml:space="preserve"> (19 female, 3 male). F</w:t>
      </w:r>
      <w:r w:rsidR="00E51B99" w:rsidRPr="00971E5D">
        <w:rPr>
          <w:rFonts w:ascii="Times New Roman" w:hAnsi="Times New Roman" w:cs="Times New Roman"/>
          <w:lang w:val="en-GB"/>
        </w:rPr>
        <w:t>ollowing a purposive sampling strategy</w:t>
      </w:r>
      <w:r w:rsidR="005B22C7" w:rsidRPr="00971E5D">
        <w:rPr>
          <w:rFonts w:ascii="Times New Roman" w:hAnsi="Times New Roman" w:cs="Times New Roman"/>
          <w:lang w:val="en-GB"/>
        </w:rPr>
        <w:t>, the study</w:t>
      </w:r>
      <w:r w:rsidR="00E51B99" w:rsidRPr="00971E5D">
        <w:rPr>
          <w:rFonts w:ascii="Times New Roman" w:hAnsi="Times New Roman" w:cs="Times New Roman"/>
          <w:lang w:val="en-GB"/>
        </w:rPr>
        <w:t xml:space="preserve"> ensured a range of perspectives </w:t>
      </w:r>
      <w:r w:rsidR="0023761F" w:rsidRPr="00971E5D">
        <w:rPr>
          <w:rFonts w:ascii="Times New Roman" w:hAnsi="Times New Roman" w:cs="Times New Roman"/>
          <w:lang w:val="en-GB"/>
        </w:rPr>
        <w:t xml:space="preserve">were represented in the interview data </w:t>
      </w:r>
      <w:r w:rsidR="00E51B99" w:rsidRPr="00971E5D">
        <w:rPr>
          <w:rFonts w:ascii="Times New Roman" w:hAnsi="Times New Roman" w:cs="Times New Roman"/>
          <w:lang w:val="en-GB"/>
        </w:rPr>
        <w:t xml:space="preserve">from different categories of staff members, including </w:t>
      </w:r>
      <w:r w:rsidR="00553BC6" w:rsidRPr="00971E5D">
        <w:rPr>
          <w:rFonts w:ascii="Times New Roman" w:hAnsi="Times New Roman" w:cs="Times New Roman"/>
          <w:lang w:val="en-GB"/>
        </w:rPr>
        <w:t>C</w:t>
      </w:r>
      <w:r w:rsidR="00E51B99" w:rsidRPr="00971E5D">
        <w:rPr>
          <w:rFonts w:ascii="Times New Roman" w:hAnsi="Times New Roman" w:cs="Times New Roman"/>
          <w:lang w:val="en-GB"/>
        </w:rPr>
        <w:t xml:space="preserve">entre </w:t>
      </w:r>
      <w:r w:rsidR="00553BC6" w:rsidRPr="00971E5D">
        <w:rPr>
          <w:rFonts w:ascii="Times New Roman" w:hAnsi="Times New Roman" w:cs="Times New Roman"/>
          <w:lang w:val="en-GB"/>
        </w:rPr>
        <w:t>H</w:t>
      </w:r>
      <w:r w:rsidR="00E51B99" w:rsidRPr="00971E5D">
        <w:rPr>
          <w:rFonts w:ascii="Times New Roman" w:hAnsi="Times New Roman" w:cs="Times New Roman"/>
          <w:lang w:val="en-GB"/>
        </w:rPr>
        <w:t xml:space="preserve">eads, </w:t>
      </w:r>
      <w:r w:rsidR="00553BC6" w:rsidRPr="00971E5D">
        <w:rPr>
          <w:rFonts w:ascii="Times New Roman" w:hAnsi="Times New Roman" w:cs="Times New Roman"/>
          <w:lang w:val="en-GB"/>
        </w:rPr>
        <w:t>C</w:t>
      </w:r>
      <w:r w:rsidR="00E51B99" w:rsidRPr="00971E5D">
        <w:rPr>
          <w:rFonts w:ascii="Times New Roman" w:hAnsi="Times New Roman" w:cs="Times New Roman"/>
          <w:lang w:val="en-GB"/>
        </w:rPr>
        <w:t xml:space="preserve">ancer </w:t>
      </w:r>
      <w:r w:rsidR="00553BC6" w:rsidRPr="00971E5D">
        <w:rPr>
          <w:rFonts w:ascii="Times New Roman" w:hAnsi="Times New Roman" w:cs="Times New Roman"/>
          <w:lang w:val="en-GB"/>
        </w:rPr>
        <w:t>S</w:t>
      </w:r>
      <w:r w:rsidR="00E51B99" w:rsidRPr="00971E5D">
        <w:rPr>
          <w:rFonts w:ascii="Times New Roman" w:hAnsi="Times New Roman" w:cs="Times New Roman"/>
          <w:lang w:val="en-GB"/>
        </w:rPr>
        <w:t xml:space="preserve">upport </w:t>
      </w:r>
      <w:r w:rsidR="00553BC6" w:rsidRPr="00971E5D">
        <w:rPr>
          <w:rFonts w:ascii="Times New Roman" w:hAnsi="Times New Roman" w:cs="Times New Roman"/>
          <w:lang w:val="en-GB"/>
        </w:rPr>
        <w:t>S</w:t>
      </w:r>
      <w:r w:rsidR="00E51B99" w:rsidRPr="00971E5D">
        <w:rPr>
          <w:rFonts w:ascii="Times New Roman" w:hAnsi="Times New Roman" w:cs="Times New Roman"/>
          <w:lang w:val="en-GB"/>
        </w:rPr>
        <w:t xml:space="preserve">pecialists, </w:t>
      </w:r>
      <w:r w:rsidR="00553BC6" w:rsidRPr="00971E5D">
        <w:rPr>
          <w:rFonts w:ascii="Times New Roman" w:hAnsi="Times New Roman" w:cs="Times New Roman"/>
          <w:lang w:val="en-GB"/>
        </w:rPr>
        <w:t>C</w:t>
      </w:r>
      <w:r w:rsidR="00E51B99" w:rsidRPr="00971E5D">
        <w:rPr>
          <w:rFonts w:ascii="Times New Roman" w:hAnsi="Times New Roman" w:cs="Times New Roman"/>
          <w:lang w:val="en-GB"/>
        </w:rPr>
        <w:t xml:space="preserve">linical </w:t>
      </w:r>
      <w:r w:rsidR="00553BC6" w:rsidRPr="00971E5D">
        <w:rPr>
          <w:rFonts w:ascii="Times New Roman" w:hAnsi="Times New Roman" w:cs="Times New Roman"/>
          <w:lang w:val="en-GB"/>
        </w:rPr>
        <w:t>P</w:t>
      </w:r>
      <w:r w:rsidR="00E51B99" w:rsidRPr="00971E5D">
        <w:rPr>
          <w:rFonts w:ascii="Times New Roman" w:hAnsi="Times New Roman" w:cs="Times New Roman"/>
          <w:lang w:val="en-GB"/>
        </w:rPr>
        <w:t xml:space="preserve">sychologists, </w:t>
      </w:r>
      <w:r w:rsidR="00553BC6" w:rsidRPr="00971E5D">
        <w:rPr>
          <w:rFonts w:ascii="Times New Roman" w:hAnsi="Times New Roman" w:cs="Times New Roman"/>
          <w:lang w:val="en-GB"/>
        </w:rPr>
        <w:t>W</w:t>
      </w:r>
      <w:r w:rsidR="00E51B99" w:rsidRPr="00971E5D">
        <w:rPr>
          <w:rFonts w:ascii="Times New Roman" w:hAnsi="Times New Roman" w:cs="Times New Roman"/>
          <w:lang w:val="en-GB"/>
        </w:rPr>
        <w:t xml:space="preserve">elfare </w:t>
      </w:r>
      <w:r w:rsidR="00553BC6" w:rsidRPr="00971E5D">
        <w:rPr>
          <w:rFonts w:ascii="Times New Roman" w:hAnsi="Times New Roman" w:cs="Times New Roman"/>
          <w:lang w:val="en-GB"/>
        </w:rPr>
        <w:t>B</w:t>
      </w:r>
      <w:r w:rsidR="00E51B99" w:rsidRPr="00971E5D">
        <w:rPr>
          <w:rFonts w:ascii="Times New Roman" w:hAnsi="Times New Roman" w:cs="Times New Roman"/>
          <w:lang w:val="en-GB"/>
        </w:rPr>
        <w:t xml:space="preserve">enefits </w:t>
      </w:r>
      <w:r w:rsidR="00553BC6" w:rsidRPr="00971E5D">
        <w:rPr>
          <w:rFonts w:ascii="Times New Roman" w:hAnsi="Times New Roman" w:cs="Times New Roman"/>
          <w:lang w:val="en-GB"/>
        </w:rPr>
        <w:t>A</w:t>
      </w:r>
      <w:r w:rsidR="00E51B99" w:rsidRPr="00971E5D">
        <w:rPr>
          <w:rFonts w:ascii="Times New Roman" w:hAnsi="Times New Roman" w:cs="Times New Roman"/>
          <w:lang w:val="en-GB"/>
        </w:rPr>
        <w:t xml:space="preserve">dvisors and </w:t>
      </w:r>
      <w:r w:rsidR="00553BC6" w:rsidRPr="00971E5D">
        <w:rPr>
          <w:rFonts w:ascii="Times New Roman" w:hAnsi="Times New Roman" w:cs="Times New Roman"/>
          <w:lang w:val="en-GB"/>
        </w:rPr>
        <w:t>F</w:t>
      </w:r>
      <w:r w:rsidR="00E51B99" w:rsidRPr="00971E5D">
        <w:rPr>
          <w:rFonts w:ascii="Times New Roman" w:hAnsi="Times New Roman" w:cs="Times New Roman"/>
          <w:lang w:val="en-GB"/>
        </w:rPr>
        <w:t xml:space="preserve">undraiser </w:t>
      </w:r>
      <w:r w:rsidR="00553BC6" w:rsidRPr="00971E5D">
        <w:rPr>
          <w:rFonts w:ascii="Times New Roman" w:hAnsi="Times New Roman" w:cs="Times New Roman"/>
          <w:lang w:val="en-GB"/>
        </w:rPr>
        <w:t>O</w:t>
      </w:r>
      <w:r w:rsidR="00E51B99" w:rsidRPr="00971E5D">
        <w:rPr>
          <w:rFonts w:ascii="Times New Roman" w:hAnsi="Times New Roman" w:cs="Times New Roman"/>
          <w:lang w:val="en-GB"/>
        </w:rPr>
        <w:t xml:space="preserve">rganisers. </w:t>
      </w:r>
      <w:r w:rsidR="00E96452" w:rsidRPr="00971E5D">
        <w:rPr>
          <w:rFonts w:ascii="Times New Roman" w:hAnsi="Times New Roman" w:cs="Times New Roman"/>
          <w:lang w:val="en-GB"/>
        </w:rPr>
        <w:t xml:space="preserve">In addition, 12 focus groups were carried out with 66 </w:t>
      </w:r>
      <w:r w:rsidR="006321E8" w:rsidRPr="00971E5D">
        <w:rPr>
          <w:rFonts w:ascii="Times New Roman" w:hAnsi="Times New Roman" w:cs="Times New Roman"/>
          <w:lang w:val="en-GB"/>
        </w:rPr>
        <w:t>c</w:t>
      </w:r>
      <w:r w:rsidR="00E96452" w:rsidRPr="00971E5D">
        <w:rPr>
          <w:rFonts w:ascii="Times New Roman" w:hAnsi="Times New Roman" w:cs="Times New Roman"/>
          <w:lang w:val="en-GB"/>
        </w:rPr>
        <w:t>entre users in total</w:t>
      </w:r>
      <w:r w:rsidRPr="00971E5D">
        <w:rPr>
          <w:rFonts w:ascii="Times New Roman" w:hAnsi="Times New Roman" w:cs="Times New Roman"/>
          <w:lang w:val="en-GB"/>
        </w:rPr>
        <w:t xml:space="preserve"> (45 female, 21 male)</w:t>
      </w:r>
      <w:r w:rsidR="00B45171" w:rsidRPr="00971E5D">
        <w:rPr>
          <w:rFonts w:ascii="Times New Roman" w:hAnsi="Times New Roman" w:cs="Times New Roman"/>
          <w:lang w:val="en-GB"/>
        </w:rPr>
        <w:t xml:space="preserve">, with participants recruited using sign-up sheets in the </w:t>
      </w:r>
      <w:r w:rsidR="00553BC6" w:rsidRPr="00971E5D">
        <w:rPr>
          <w:rFonts w:ascii="Times New Roman" w:hAnsi="Times New Roman" w:cs="Times New Roman"/>
          <w:lang w:val="en-GB"/>
        </w:rPr>
        <w:t>C</w:t>
      </w:r>
      <w:r w:rsidR="00B45171" w:rsidRPr="00971E5D">
        <w:rPr>
          <w:rFonts w:ascii="Times New Roman" w:hAnsi="Times New Roman" w:cs="Times New Roman"/>
          <w:lang w:val="en-GB"/>
        </w:rPr>
        <w:t>entres</w:t>
      </w:r>
      <w:r w:rsidR="007A4F3C" w:rsidRPr="00971E5D">
        <w:rPr>
          <w:rFonts w:ascii="Times New Roman" w:hAnsi="Times New Roman" w:cs="Times New Roman"/>
          <w:lang w:val="en-GB"/>
        </w:rPr>
        <w:t>. O</w:t>
      </w:r>
      <w:r w:rsidR="00E96452" w:rsidRPr="00971E5D">
        <w:rPr>
          <w:rFonts w:ascii="Times New Roman" w:hAnsi="Times New Roman" w:cs="Times New Roman"/>
          <w:lang w:val="en-GB"/>
        </w:rPr>
        <w:t xml:space="preserve">ne of these </w:t>
      </w:r>
      <w:r w:rsidR="007A4F3C" w:rsidRPr="00971E5D">
        <w:rPr>
          <w:rFonts w:ascii="Times New Roman" w:hAnsi="Times New Roman" w:cs="Times New Roman"/>
          <w:lang w:val="en-GB"/>
        </w:rPr>
        <w:t xml:space="preserve">focus </w:t>
      </w:r>
      <w:r w:rsidRPr="00971E5D">
        <w:rPr>
          <w:rFonts w:ascii="Times New Roman" w:hAnsi="Times New Roman" w:cs="Times New Roman"/>
          <w:lang w:val="en-GB"/>
        </w:rPr>
        <w:t xml:space="preserve">groups was with </w:t>
      </w:r>
      <w:r w:rsidR="00E110CD" w:rsidRPr="00971E5D">
        <w:rPr>
          <w:rFonts w:ascii="Times New Roman" w:hAnsi="Times New Roman" w:cs="Times New Roman"/>
          <w:lang w:val="en-GB"/>
        </w:rPr>
        <w:t>seven</w:t>
      </w:r>
      <w:r w:rsidRPr="00971E5D">
        <w:rPr>
          <w:rFonts w:ascii="Times New Roman" w:hAnsi="Times New Roman" w:cs="Times New Roman"/>
          <w:lang w:val="en-GB"/>
        </w:rPr>
        <w:t xml:space="preserve"> </w:t>
      </w:r>
      <w:r w:rsidR="00E110CD" w:rsidRPr="00971E5D">
        <w:rPr>
          <w:rFonts w:ascii="Times New Roman" w:hAnsi="Times New Roman" w:cs="Times New Roman"/>
          <w:lang w:val="en-GB"/>
        </w:rPr>
        <w:t>volunteers</w:t>
      </w:r>
      <w:r w:rsidR="00CC1B3F" w:rsidRPr="00971E5D">
        <w:rPr>
          <w:rFonts w:ascii="Times New Roman" w:hAnsi="Times New Roman" w:cs="Times New Roman"/>
          <w:lang w:val="en-GB"/>
        </w:rPr>
        <w:t xml:space="preserve">. </w:t>
      </w:r>
      <w:r w:rsidR="00B45171" w:rsidRPr="00971E5D">
        <w:rPr>
          <w:rFonts w:ascii="Times New Roman" w:hAnsi="Times New Roman" w:cs="Times New Roman"/>
          <w:lang w:val="en-GB"/>
        </w:rPr>
        <w:t>The interviews and focus groups used similar topic guid</w:t>
      </w:r>
      <w:r w:rsidR="007A4F3C" w:rsidRPr="00971E5D">
        <w:rPr>
          <w:rFonts w:ascii="Times New Roman" w:hAnsi="Times New Roman" w:cs="Times New Roman"/>
          <w:lang w:val="en-GB"/>
        </w:rPr>
        <w:t>es, with questions touching on participants’</w:t>
      </w:r>
      <w:r w:rsidR="00B45171" w:rsidRPr="00971E5D">
        <w:rPr>
          <w:rFonts w:ascii="Times New Roman" w:hAnsi="Times New Roman" w:cs="Times New Roman"/>
          <w:lang w:val="en-GB"/>
        </w:rPr>
        <w:t xml:space="preserve"> experience of Maggie’s buildings and probing comparisons with other healthcare buildings they knew. In addition, quotes from the architectural brief were selected to prompt discussion of individuals’ priorities for their </w:t>
      </w:r>
      <w:r w:rsidR="00553BC6" w:rsidRPr="00971E5D">
        <w:rPr>
          <w:rFonts w:ascii="Times New Roman" w:hAnsi="Times New Roman" w:cs="Times New Roman"/>
          <w:lang w:val="en-GB"/>
        </w:rPr>
        <w:t>C</w:t>
      </w:r>
      <w:r w:rsidR="00B45171" w:rsidRPr="00971E5D">
        <w:rPr>
          <w:rFonts w:ascii="Times New Roman" w:hAnsi="Times New Roman" w:cs="Times New Roman"/>
          <w:lang w:val="en-GB"/>
        </w:rPr>
        <w:t xml:space="preserve">entre and their use of the space; in the focus groups, images of other </w:t>
      </w:r>
      <w:r w:rsidR="00553BC6" w:rsidRPr="00971E5D">
        <w:rPr>
          <w:rFonts w:ascii="Times New Roman" w:hAnsi="Times New Roman" w:cs="Times New Roman"/>
          <w:lang w:val="en-GB"/>
        </w:rPr>
        <w:t>C</w:t>
      </w:r>
      <w:r w:rsidR="00B45171" w:rsidRPr="00971E5D">
        <w:rPr>
          <w:rFonts w:ascii="Times New Roman" w:hAnsi="Times New Roman" w:cs="Times New Roman"/>
          <w:lang w:val="en-GB"/>
        </w:rPr>
        <w:t xml:space="preserve">entres (typically not known by participants) were used to prompt discussion of </w:t>
      </w:r>
      <w:r w:rsidR="002424C9" w:rsidRPr="00971E5D">
        <w:rPr>
          <w:rFonts w:ascii="Times New Roman" w:hAnsi="Times New Roman" w:cs="Times New Roman"/>
          <w:lang w:val="en-GB"/>
        </w:rPr>
        <w:t xml:space="preserve">their aesthetic preferences and how that mapped onto their experience of their own </w:t>
      </w:r>
      <w:r w:rsidR="00553BC6" w:rsidRPr="00971E5D">
        <w:rPr>
          <w:rFonts w:ascii="Times New Roman" w:hAnsi="Times New Roman" w:cs="Times New Roman"/>
          <w:lang w:val="en-GB"/>
        </w:rPr>
        <w:t>C</w:t>
      </w:r>
      <w:r w:rsidR="002424C9" w:rsidRPr="00971E5D">
        <w:rPr>
          <w:rFonts w:ascii="Times New Roman" w:hAnsi="Times New Roman" w:cs="Times New Roman"/>
          <w:lang w:val="en-GB"/>
        </w:rPr>
        <w:t xml:space="preserve">entre. </w:t>
      </w:r>
    </w:p>
    <w:p w14:paraId="12ADF753" w14:textId="6F67DB6F" w:rsidR="006D3CC7" w:rsidRPr="00971E5D" w:rsidRDefault="00722F36" w:rsidP="006D3CC7">
      <w:pPr>
        <w:spacing w:line="360" w:lineRule="auto"/>
        <w:ind w:firstLine="720"/>
        <w:rPr>
          <w:rFonts w:ascii="Times New Roman" w:hAnsi="Times New Roman" w:cs="Times New Roman"/>
        </w:rPr>
      </w:pPr>
      <w:r w:rsidRPr="00971E5D">
        <w:rPr>
          <w:rFonts w:ascii="Times New Roman" w:hAnsi="Times New Roman" w:cs="Times New Roman"/>
          <w:lang w:val="en-GB"/>
        </w:rPr>
        <w:t>Butterfield</w:t>
      </w:r>
      <w:r w:rsidR="004A2F9F" w:rsidRPr="00971E5D">
        <w:rPr>
          <w:rFonts w:ascii="Times New Roman" w:hAnsi="Times New Roman" w:cs="Times New Roman"/>
          <w:lang w:val="en-GB"/>
        </w:rPr>
        <w:t xml:space="preserve">’s research gathered data using both observational tools and interviews. </w:t>
      </w:r>
      <w:r w:rsidR="0010568C" w:rsidRPr="00971E5D">
        <w:rPr>
          <w:rFonts w:ascii="Times New Roman" w:hAnsi="Times New Roman" w:cs="Times New Roman"/>
          <w:lang w:val="en-GB"/>
        </w:rPr>
        <w:t>S</w:t>
      </w:r>
      <w:r w:rsidR="004A2F9F" w:rsidRPr="00971E5D">
        <w:rPr>
          <w:rFonts w:ascii="Times New Roman" w:hAnsi="Times New Roman" w:cs="Times New Roman"/>
          <w:lang w:val="en-GB"/>
        </w:rPr>
        <w:t>pace syntax method</w:t>
      </w:r>
      <w:r w:rsidR="0010568C" w:rsidRPr="00971E5D">
        <w:rPr>
          <w:rFonts w:ascii="Times New Roman" w:hAnsi="Times New Roman" w:cs="Times New Roman"/>
          <w:lang w:val="en-GB"/>
        </w:rPr>
        <w:t>s</w:t>
      </w:r>
      <w:r w:rsidR="004A2F9F" w:rsidRPr="00971E5D">
        <w:rPr>
          <w:rFonts w:ascii="Times New Roman" w:hAnsi="Times New Roman" w:cs="Times New Roman"/>
          <w:lang w:val="en-GB"/>
        </w:rPr>
        <w:t xml:space="preserve"> were used to track activity </w:t>
      </w:r>
      <w:r w:rsidR="0010568C" w:rsidRPr="00971E5D">
        <w:rPr>
          <w:rFonts w:ascii="Times New Roman" w:hAnsi="Times New Roman" w:cs="Times New Roman"/>
          <w:lang w:val="en-GB"/>
        </w:rPr>
        <w:t>in</w:t>
      </w:r>
      <w:r w:rsidR="004A2F9F" w:rsidRPr="00971E5D">
        <w:rPr>
          <w:rFonts w:ascii="Times New Roman" w:hAnsi="Times New Roman" w:cs="Times New Roman"/>
          <w:lang w:val="en-GB"/>
        </w:rPr>
        <w:t xml:space="preserve"> the garden spaces</w:t>
      </w:r>
      <w:r w:rsidR="00CC1B3F" w:rsidRPr="00971E5D">
        <w:rPr>
          <w:rFonts w:ascii="Times New Roman" w:hAnsi="Times New Roman" w:cs="Times New Roman"/>
          <w:lang w:val="en-GB"/>
        </w:rPr>
        <w:t>, generating</w:t>
      </w:r>
      <w:r w:rsidR="004A2F9F" w:rsidRPr="00971E5D">
        <w:rPr>
          <w:rFonts w:ascii="Times New Roman" w:hAnsi="Times New Roman" w:cs="Times New Roman"/>
          <w:lang w:val="en-GB"/>
        </w:rPr>
        <w:t xml:space="preserve"> quantitative data that revealed patterns of use of the garden</w:t>
      </w:r>
      <w:r w:rsidR="00E96452" w:rsidRPr="00971E5D">
        <w:rPr>
          <w:rFonts w:ascii="Times New Roman" w:hAnsi="Times New Roman" w:cs="Times New Roman"/>
          <w:lang w:val="en-GB"/>
        </w:rPr>
        <w:t xml:space="preserve">, </w:t>
      </w:r>
      <w:r w:rsidRPr="00971E5D">
        <w:rPr>
          <w:rFonts w:ascii="Times New Roman" w:hAnsi="Times New Roman" w:cs="Times New Roman"/>
          <w:lang w:val="en-GB"/>
        </w:rPr>
        <w:t>and these were</w:t>
      </w:r>
      <w:r w:rsidR="00E96452" w:rsidRPr="00971E5D">
        <w:rPr>
          <w:rFonts w:ascii="Times New Roman" w:hAnsi="Times New Roman" w:cs="Times New Roman"/>
          <w:lang w:val="en-GB"/>
        </w:rPr>
        <w:t xml:space="preserve"> supplemented by qualitative methods</w:t>
      </w:r>
      <w:r w:rsidR="004A2F9F" w:rsidRPr="00971E5D">
        <w:rPr>
          <w:rFonts w:ascii="Times New Roman" w:hAnsi="Times New Roman" w:cs="Times New Roman"/>
          <w:lang w:val="en-GB"/>
        </w:rPr>
        <w:t>.</w:t>
      </w:r>
      <w:r w:rsidR="00E96452" w:rsidRPr="00971E5D">
        <w:rPr>
          <w:rFonts w:ascii="Times New Roman" w:hAnsi="Times New Roman" w:cs="Times New Roman"/>
          <w:lang w:val="en-GB"/>
        </w:rPr>
        <w:t xml:space="preserve"> </w:t>
      </w:r>
      <w:r w:rsidR="004A2F9F" w:rsidRPr="00971E5D">
        <w:rPr>
          <w:rFonts w:ascii="Times New Roman" w:hAnsi="Times New Roman" w:cs="Times New Roman"/>
          <w:lang w:val="en-GB"/>
        </w:rPr>
        <w:t xml:space="preserve">The core of </w:t>
      </w:r>
      <w:r w:rsidRPr="00971E5D">
        <w:rPr>
          <w:rFonts w:ascii="Times New Roman" w:hAnsi="Times New Roman" w:cs="Times New Roman"/>
          <w:lang w:val="en-GB"/>
        </w:rPr>
        <w:t>Butterfield</w:t>
      </w:r>
      <w:r w:rsidR="004A2F9F" w:rsidRPr="00971E5D">
        <w:rPr>
          <w:rFonts w:ascii="Times New Roman" w:hAnsi="Times New Roman" w:cs="Times New Roman"/>
          <w:lang w:val="en-GB"/>
        </w:rPr>
        <w:t xml:space="preserve">’s research was </w:t>
      </w:r>
      <w:r w:rsidR="004A2F9F" w:rsidRPr="00971E5D">
        <w:rPr>
          <w:rFonts w:ascii="Times New Roman" w:hAnsi="Times New Roman" w:cs="Times New Roman"/>
        </w:rPr>
        <w:t xml:space="preserve">a set of photo-elicitation interviews where staff and visitors took their own photographs of the gardens; in total, 125 interviews were </w:t>
      </w:r>
      <w:r w:rsidR="004A2F9F" w:rsidRPr="00971E5D">
        <w:rPr>
          <w:rFonts w:ascii="Times New Roman" w:hAnsi="Times New Roman" w:cs="Times New Roman"/>
        </w:rPr>
        <w:lastRenderedPageBreak/>
        <w:t>carried out (38 male, 87 female</w:t>
      </w:r>
      <w:r w:rsidR="004A2F9F" w:rsidRPr="00971E5D">
        <w:rPr>
          <w:rFonts w:ascii="Times New Roman" w:hAnsi="Times New Roman" w:cs="Times New Roman"/>
          <w:lang w:val="en-GB"/>
        </w:rPr>
        <w:t xml:space="preserve">). </w:t>
      </w:r>
      <w:r w:rsidR="00836DD1" w:rsidRPr="00971E5D">
        <w:rPr>
          <w:rFonts w:ascii="Times New Roman" w:hAnsi="Times New Roman" w:cs="Times New Roman"/>
        </w:rPr>
        <w:t>For practical reasons (the health, mobility and time constraints of participants) a photo-elicitation exercise was developed where participants were given a digital camera and invited to take their own four photographs of the case study gardens. Their photographs were immediately transferred to a laptop and provided the focus for a short oral interview where participants were encouraged to discuss each image, explaining why they took it and what it said about the garden for them</w:t>
      </w:r>
      <w:r w:rsidR="00353ADE" w:rsidRPr="00971E5D">
        <w:rPr>
          <w:rFonts w:ascii="Times New Roman" w:hAnsi="Times New Roman" w:cs="Times New Roman"/>
        </w:rPr>
        <w:t xml:space="preserve"> (e.g., </w:t>
      </w:r>
      <w:r w:rsidR="005527F2">
        <w:rPr>
          <w:rFonts w:ascii="Times New Roman" w:hAnsi="Times New Roman" w:cs="Times New Roman"/>
        </w:rPr>
        <w:t>F</w:t>
      </w:r>
      <w:r w:rsidR="00353ADE" w:rsidRPr="00971E5D">
        <w:rPr>
          <w:rFonts w:ascii="Times New Roman" w:hAnsi="Times New Roman" w:cs="Times New Roman"/>
        </w:rPr>
        <w:t xml:space="preserve">igure </w:t>
      </w:r>
      <w:r w:rsidR="005527F2">
        <w:rPr>
          <w:rFonts w:ascii="Times New Roman" w:hAnsi="Times New Roman" w:cs="Times New Roman"/>
        </w:rPr>
        <w:t>4</w:t>
      </w:r>
      <w:r w:rsidR="00353ADE" w:rsidRPr="00971E5D">
        <w:rPr>
          <w:rFonts w:ascii="Times New Roman" w:hAnsi="Times New Roman" w:cs="Times New Roman"/>
        </w:rPr>
        <w:t>)</w:t>
      </w:r>
      <w:r w:rsidR="00836DD1" w:rsidRPr="00971E5D">
        <w:rPr>
          <w:rFonts w:ascii="Times New Roman" w:hAnsi="Times New Roman" w:cs="Times New Roman"/>
        </w:rPr>
        <w:t xml:space="preserve">. </w:t>
      </w:r>
      <w:r w:rsidR="009F36E5" w:rsidRPr="00971E5D">
        <w:rPr>
          <w:rFonts w:ascii="Times New Roman" w:hAnsi="Times New Roman" w:cs="Times New Roman"/>
        </w:rPr>
        <w:t>All data w</w:t>
      </w:r>
      <w:r w:rsidR="00E51B99" w:rsidRPr="00971E5D">
        <w:rPr>
          <w:rFonts w:ascii="Times New Roman" w:hAnsi="Times New Roman" w:cs="Times New Roman"/>
        </w:rPr>
        <w:t>ere</w:t>
      </w:r>
      <w:r w:rsidR="009F36E5" w:rsidRPr="00971E5D">
        <w:rPr>
          <w:rFonts w:ascii="Times New Roman" w:hAnsi="Times New Roman" w:cs="Times New Roman"/>
        </w:rPr>
        <w:t xml:space="preserve"> then </w:t>
      </w:r>
      <w:proofErr w:type="spellStart"/>
      <w:r w:rsidR="009F36E5" w:rsidRPr="00971E5D">
        <w:rPr>
          <w:rFonts w:ascii="Times New Roman" w:hAnsi="Times New Roman" w:cs="Times New Roman"/>
        </w:rPr>
        <w:t>analysed</w:t>
      </w:r>
      <w:proofErr w:type="spellEnd"/>
      <w:r w:rsidR="009F36E5" w:rsidRPr="00971E5D">
        <w:rPr>
          <w:rFonts w:ascii="Times New Roman" w:hAnsi="Times New Roman" w:cs="Times New Roman"/>
        </w:rPr>
        <w:t xml:space="preserve"> using Framework, a qualitative data management tool developed by the National Centre for Social Research (Spencer &amp; Ritchie, 1994; Spencer et al., 2003; </w:t>
      </w:r>
      <w:proofErr w:type="spellStart"/>
      <w:r w:rsidR="009F36E5" w:rsidRPr="00971E5D">
        <w:rPr>
          <w:rFonts w:ascii="Times New Roman" w:hAnsi="Times New Roman" w:cs="Times New Roman"/>
        </w:rPr>
        <w:t>NatCen</w:t>
      </w:r>
      <w:proofErr w:type="spellEnd"/>
      <w:r w:rsidR="009F36E5" w:rsidRPr="00971E5D">
        <w:rPr>
          <w:rFonts w:ascii="Times New Roman" w:hAnsi="Times New Roman" w:cs="Times New Roman"/>
        </w:rPr>
        <w:t xml:space="preserve">, 2011). </w:t>
      </w:r>
    </w:p>
    <w:p w14:paraId="2699E153" w14:textId="77777777" w:rsidR="006D3CC7" w:rsidRPr="00971E5D" w:rsidRDefault="006D3CC7" w:rsidP="006D3CC7">
      <w:pPr>
        <w:spacing w:line="360" w:lineRule="auto"/>
        <w:rPr>
          <w:rFonts w:ascii="Times New Roman" w:hAnsi="Times New Roman" w:cs="Times New Roman"/>
          <w:b/>
        </w:rPr>
      </w:pPr>
    </w:p>
    <w:p w14:paraId="164E7700" w14:textId="57AB29BB" w:rsidR="00353ADE" w:rsidRPr="00971E5D" w:rsidRDefault="00353ADE" w:rsidP="005527F2">
      <w:pPr>
        <w:spacing w:line="360" w:lineRule="auto"/>
        <w:jc w:val="center"/>
        <w:rPr>
          <w:rFonts w:ascii="Times New Roman" w:hAnsi="Times New Roman" w:cs="Times New Roman"/>
          <w:b/>
        </w:rPr>
      </w:pPr>
      <w:r w:rsidRPr="00971E5D">
        <w:rPr>
          <w:rFonts w:ascii="Times New Roman" w:hAnsi="Times New Roman" w:cs="Times New Roman"/>
          <w:b/>
        </w:rPr>
        <w:t xml:space="preserve">[FIGURE </w:t>
      </w:r>
      <w:r w:rsidR="005527F2">
        <w:rPr>
          <w:rFonts w:ascii="Times New Roman" w:hAnsi="Times New Roman" w:cs="Times New Roman"/>
          <w:b/>
        </w:rPr>
        <w:t>4</w:t>
      </w:r>
      <w:r w:rsidRPr="00971E5D">
        <w:rPr>
          <w:rFonts w:ascii="Times New Roman" w:hAnsi="Times New Roman" w:cs="Times New Roman"/>
          <w:b/>
        </w:rPr>
        <w:t xml:space="preserve"> ABOUT HERE]</w:t>
      </w:r>
    </w:p>
    <w:p w14:paraId="4188EB1D" w14:textId="77777777" w:rsidR="008F47A8" w:rsidRPr="00971E5D" w:rsidRDefault="008F47A8" w:rsidP="008F47A8">
      <w:pPr>
        <w:ind w:right="1126"/>
        <w:jc w:val="center"/>
        <w:rPr>
          <w:rFonts w:ascii="Times New Roman" w:hAnsi="Times New Roman" w:cs="Times New Roman"/>
          <w:sz w:val="22"/>
        </w:rPr>
      </w:pPr>
      <w:r w:rsidRPr="00971E5D">
        <w:rPr>
          <w:rFonts w:ascii="Times New Roman" w:hAnsi="Times New Roman" w:cs="Times New Roman"/>
          <w:noProof/>
          <w:sz w:val="22"/>
          <w:lang w:val="en-GB" w:eastAsia="en-GB"/>
        </w:rPr>
        <mc:AlternateContent>
          <mc:Choice Requires="wps">
            <w:drawing>
              <wp:anchor distT="0" distB="0" distL="114300" distR="114300" simplePos="0" relativeHeight="251657216" behindDoc="0" locked="0" layoutInCell="1" allowOverlap="1" wp14:anchorId="1373D181" wp14:editId="5D390380">
                <wp:simplePos x="0" y="0"/>
                <wp:positionH relativeFrom="column">
                  <wp:posOffset>0</wp:posOffset>
                </wp:positionH>
                <wp:positionV relativeFrom="paragraph">
                  <wp:posOffset>100965</wp:posOffset>
                </wp:positionV>
                <wp:extent cx="5198110" cy="2610485"/>
                <wp:effectExtent l="0" t="0" r="34290" b="31115"/>
                <wp:wrapNone/>
                <wp:docPr id="62717" name="Text Box 62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8110" cy="2610485"/>
                        </a:xfrm>
                        <a:prstGeom prst="rect">
                          <a:avLst/>
                        </a:prstGeom>
                        <a:solidFill>
                          <a:srgbClr val="FFFFFF"/>
                        </a:solidFill>
                        <a:ln w="9525">
                          <a:solidFill>
                            <a:srgbClr val="000000"/>
                          </a:solidFill>
                          <a:miter lim="800000"/>
                          <a:headEnd/>
                          <a:tailEnd/>
                        </a:ln>
                      </wps:spPr>
                      <wps:txbx>
                        <w:txbxContent>
                          <w:p w14:paraId="49C238C2" w14:textId="77777777" w:rsidR="00D74898" w:rsidRPr="002A727D" w:rsidRDefault="00D74898" w:rsidP="008F47A8">
                            <w:pPr>
                              <w:spacing w:line="360" w:lineRule="auto"/>
                              <w:jc w:val="both"/>
                              <w:rPr>
                                <w:rFonts w:ascii="Arial" w:hAnsi="Arial"/>
                                <w:b/>
                                <w:bCs/>
                                <w:color w:val="008000"/>
                                <w:sz w:val="26"/>
                                <w:szCs w:val="26"/>
                              </w:rPr>
                            </w:pPr>
                            <w:r w:rsidRPr="002A727D">
                              <w:rPr>
                                <w:rFonts w:ascii="Arial" w:hAnsi="Arial"/>
                                <w:b/>
                                <w:bCs/>
                                <w:color w:val="008000"/>
                                <w:sz w:val="26"/>
                                <w:szCs w:val="26"/>
                              </w:rPr>
                              <w:t xml:space="preserve">Photo-elicitation </w:t>
                            </w:r>
                          </w:p>
                          <w:p w14:paraId="3B0853E7" w14:textId="77777777" w:rsidR="00D74898" w:rsidRPr="003D628D" w:rsidRDefault="00D74898" w:rsidP="008F47A8">
                            <w:pPr>
                              <w:spacing w:line="360" w:lineRule="auto"/>
                              <w:jc w:val="both"/>
                              <w:rPr>
                                <w:rFonts w:ascii="Arial" w:hAnsi="Arial"/>
                                <w:b/>
                                <w:bCs/>
                                <w:color w:val="008000"/>
                              </w:rPr>
                            </w:pPr>
                            <w:r>
                              <w:rPr>
                                <w:rFonts w:ascii="Arial" w:hAnsi="Arial"/>
                                <w:b/>
                                <w:bCs/>
                                <w:color w:val="008000"/>
                              </w:rPr>
                              <w:t xml:space="preserve"> </w:t>
                            </w:r>
                          </w:p>
                          <w:p w14:paraId="49878E33" w14:textId="77777777" w:rsidR="00D74898" w:rsidRDefault="00D74898" w:rsidP="008F47A8">
                            <w:r>
                              <w:t xml:space="preserve">    </w:t>
                            </w:r>
                            <w:r>
                              <w:rPr>
                                <w:rFonts w:ascii="Arial" w:hAnsi="Arial"/>
                                <w:noProof/>
                                <w:sz w:val="22"/>
                                <w:lang w:val="en-GB" w:eastAsia="en-GB"/>
                              </w:rPr>
                              <w:drawing>
                                <wp:inline distT="0" distB="0" distL="0" distR="0" wp14:anchorId="3B7A035C" wp14:editId="52DFA894">
                                  <wp:extent cx="2340751" cy="1755563"/>
                                  <wp:effectExtent l="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28.jpg"/>
                                          <pic:cNvPicPr/>
                                        </pic:nvPicPr>
                                        <pic:blipFill>
                                          <a:blip r:embed="rId9" cstate="email">
                                            <a:extLst>
                                              <a:ext uri="{28A0092B-C50C-407E-A947-70E740481C1C}">
                                                <a14:useLocalDpi xmlns:a14="http://schemas.microsoft.com/office/drawing/2010/main"/>
                                              </a:ext>
                                            </a:extLst>
                                          </a:blip>
                                          <a:stretch>
                                            <a:fillRect/>
                                          </a:stretch>
                                        </pic:blipFill>
                                        <pic:spPr>
                                          <a:xfrm>
                                            <a:off x="0" y="0"/>
                                            <a:ext cx="2340948" cy="1755711"/>
                                          </a:xfrm>
                                          <a:prstGeom prst="rect">
                                            <a:avLst/>
                                          </a:prstGeom>
                                        </pic:spPr>
                                      </pic:pic>
                                    </a:graphicData>
                                  </a:graphic>
                                </wp:inline>
                              </w:drawing>
                            </w:r>
                          </w:p>
                          <w:p w14:paraId="706706BA" w14:textId="77777777" w:rsidR="00D74898" w:rsidRDefault="00D74898" w:rsidP="008F47A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type w14:anchorId="1373D181" id="_x0000_t202" coordsize="21600,21600" o:spt="202" path="m,l,21600r21600,l21600,xe">
                <v:stroke joinstyle="miter"/>
                <v:path gradientshapeok="t" o:connecttype="rect"/>
              </v:shapetype>
              <v:shape id="Text Box 62717" o:spid="_x0000_s1026" type="#_x0000_t202" style="position:absolute;left:0;text-align:left;margin-left:0;margin-top:7.95pt;width:409.3pt;height:205.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">
                <v:textbox>
                  <w:txbxContent>
                    <w:p w14:paraId="49C238C2" w14:textId="77777777" w:rsidR="00D74898" w:rsidRPr="002A727D" w:rsidRDefault="00D74898" w:rsidP="008F47A8">
                      <w:pPr>
                        <w:spacing w:line="360" w:lineRule="auto"/>
                        <w:jc w:val="both"/>
                        <w:rPr>
                          <w:rFonts w:ascii="Arial" w:hAnsi="Arial"/>
                          <w:b/>
                          <w:bCs/>
                          <w:color w:val="008000"/>
                          <w:sz w:val="26"/>
                          <w:szCs w:val="26"/>
                        </w:rPr>
                      </w:pPr>
                      <w:r w:rsidRPr="002A727D">
                        <w:rPr>
                          <w:rFonts w:ascii="Arial" w:hAnsi="Arial"/>
                          <w:b/>
                          <w:bCs/>
                          <w:color w:val="008000"/>
                          <w:sz w:val="26"/>
                          <w:szCs w:val="26"/>
                        </w:rPr>
                        <w:t xml:space="preserve">Photo-elicitation </w:t>
                      </w:r>
                    </w:p>
                    <w:p w14:paraId="3B0853E7" w14:textId="77777777" w:rsidR="00D74898" w:rsidRPr="003D628D" w:rsidRDefault="00D74898" w:rsidP="008F47A8">
                      <w:pPr>
                        <w:spacing w:line="360" w:lineRule="auto"/>
                        <w:jc w:val="both"/>
                        <w:rPr>
                          <w:rFonts w:ascii="Arial" w:hAnsi="Arial"/>
                          <w:b/>
                          <w:bCs/>
                          <w:color w:val="008000"/>
                        </w:rPr>
                      </w:pPr>
                      <w:r>
                        <w:rPr>
                          <w:rFonts w:ascii="Arial" w:hAnsi="Arial"/>
                          <w:b/>
                          <w:bCs/>
                          <w:color w:val="008000"/>
                        </w:rPr>
                        <w:t xml:space="preserve"> </w:t>
                      </w:r>
                    </w:p>
                    <w:p w14:paraId="49878E33" w14:textId="77777777" w:rsidR="00D74898" w:rsidRDefault="00D74898" w:rsidP="008F47A8">
                      <w:r>
                        <w:t xml:space="preserve">    </w:t>
                      </w:r>
                      <w:r>
                        <w:rPr>
                          <w:rFonts w:ascii="Arial" w:hAnsi="Arial"/>
                          <w:noProof/>
                          <w:sz w:val="22"/>
                          <w:lang w:val="en-GB" w:eastAsia="en-GB"/>
                        </w:rPr>
                        <w:drawing>
                          <wp:inline distT="0" distB="0" distL="0" distR="0" wp14:anchorId="3B7A035C" wp14:editId="52DFA894">
                            <wp:extent cx="2340751" cy="1755563"/>
                            <wp:effectExtent l="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28.jpg"/>
                                    <pic:cNvPicPr/>
                                  </pic:nvPicPr>
                                  <pic:blipFill>
                                    <a:blip r:embed="rId11" cstate="email">
                                      <a:extLst>
                                        <a:ext uri="{28A0092B-C50C-407E-A947-70E740481C1C}">
                                          <a14:useLocalDpi xmlns:a14="http://schemas.microsoft.com/office/drawing/2010/main"/>
                                        </a:ext>
                                      </a:extLst>
                                    </a:blip>
                                    <a:stretch>
                                      <a:fillRect/>
                                    </a:stretch>
                                  </pic:blipFill>
                                  <pic:spPr>
                                    <a:xfrm>
                                      <a:off x="0" y="0"/>
                                      <a:ext cx="2340948" cy="1755711"/>
                                    </a:xfrm>
                                    <a:prstGeom prst="rect">
                                      <a:avLst/>
                                    </a:prstGeom>
                                  </pic:spPr>
                                </pic:pic>
                              </a:graphicData>
                            </a:graphic>
                          </wp:inline>
                        </w:drawing>
                      </w:r>
                    </w:p>
                    <w:p w14:paraId="706706BA" w14:textId="77777777" w:rsidR="00D74898" w:rsidRDefault="00D74898" w:rsidP="008F47A8"/>
                  </w:txbxContent>
                </v:textbox>
              </v:shape>
            </w:pict>
          </mc:Fallback>
        </mc:AlternateContent>
      </w:r>
    </w:p>
    <w:p w14:paraId="3CB08456" w14:textId="77777777" w:rsidR="008F47A8" w:rsidRPr="00971E5D" w:rsidRDefault="008F47A8" w:rsidP="008F47A8">
      <w:pPr>
        <w:ind w:left="1134" w:right="1126"/>
        <w:jc w:val="center"/>
        <w:rPr>
          <w:rFonts w:ascii="Times New Roman" w:hAnsi="Times New Roman" w:cs="Times New Roman"/>
          <w:sz w:val="22"/>
        </w:rPr>
      </w:pPr>
    </w:p>
    <w:p w14:paraId="5AD1B80C" w14:textId="77777777" w:rsidR="008F47A8" w:rsidRPr="00971E5D" w:rsidRDefault="008F47A8" w:rsidP="008F47A8">
      <w:pPr>
        <w:ind w:left="1134" w:right="78"/>
        <w:jc w:val="center"/>
        <w:rPr>
          <w:rFonts w:ascii="Times New Roman" w:hAnsi="Times New Roman" w:cs="Times New Roman"/>
          <w:sz w:val="22"/>
        </w:rPr>
      </w:pPr>
      <w:r w:rsidRPr="00971E5D">
        <w:rPr>
          <w:rFonts w:ascii="Times New Roman" w:hAnsi="Times New Roman" w:cs="Times New Roman"/>
          <w:noProof/>
          <w:sz w:val="22"/>
          <w:lang w:val="en-GB" w:eastAsia="en-GB"/>
        </w:rPr>
        <mc:AlternateContent>
          <mc:Choice Requires="wps">
            <w:drawing>
              <wp:anchor distT="0" distB="0" distL="114300" distR="114300" simplePos="0" relativeHeight="251659264" behindDoc="0" locked="0" layoutInCell="1" allowOverlap="1" wp14:anchorId="6F4823D5" wp14:editId="3D939685">
                <wp:simplePos x="0" y="0"/>
                <wp:positionH relativeFrom="column">
                  <wp:posOffset>2743200</wp:posOffset>
                </wp:positionH>
                <wp:positionV relativeFrom="paragraph">
                  <wp:posOffset>320675</wp:posOffset>
                </wp:positionV>
                <wp:extent cx="2286000" cy="1850390"/>
                <wp:effectExtent l="0" t="0" r="0" b="3810"/>
                <wp:wrapSquare wrapText="bothSides"/>
                <wp:docPr id="62716" name="Text Box 62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1850390"/>
                        </a:xfrm>
                        <a:prstGeom prst="rect">
                          <a:avLst/>
                        </a:prstGeom>
                        <a:noFill/>
                        <a:ln>
                          <a:noFill/>
                        </a:ln>
                        <a:effectLst/>
                        <a:extLs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9530C88" w14:textId="77777777" w:rsidR="00D74898" w:rsidRDefault="00D74898" w:rsidP="008F47A8">
                            <w:pPr>
                              <w:rPr>
                                <w:rFonts w:ascii="Arial" w:hAnsi="Arial" w:cs="Arial"/>
                                <w:sz w:val="20"/>
                                <w:szCs w:val="20"/>
                              </w:rPr>
                            </w:pPr>
                            <w:r w:rsidRPr="006102A0">
                              <w:rPr>
                                <w:rFonts w:ascii="Arial" w:hAnsi="Arial" w:cs="Arial"/>
                                <w:sz w:val="20"/>
                                <w:szCs w:val="20"/>
                              </w:rPr>
                              <w:t>Walking down the path with the fountain – it’s coming on a little journey. I always stop and look at that and think about the water going all the way back again. I always follow the curves in my mind. It’s a stopping point for me. I instinctively do it</w:t>
                            </w:r>
                            <w:r>
                              <w:rPr>
                                <w:rFonts w:ascii="Arial" w:hAnsi="Arial" w:cs="Arial"/>
                                <w:sz w:val="20"/>
                                <w:szCs w:val="20"/>
                              </w:rPr>
                              <w:t xml:space="preserve">. I don’t think about it. </w:t>
                            </w:r>
                          </w:p>
                          <w:p w14:paraId="3214A449" w14:textId="77777777" w:rsidR="00D74898" w:rsidRDefault="00D74898" w:rsidP="008F47A8">
                            <w:pPr>
                              <w:rPr>
                                <w:rFonts w:ascii="Arial" w:hAnsi="Arial" w:cs="Arial"/>
                                <w:sz w:val="20"/>
                                <w:szCs w:val="20"/>
                              </w:rPr>
                            </w:pPr>
                          </w:p>
                          <w:p w14:paraId="5CEF470E" w14:textId="77777777" w:rsidR="00D74898" w:rsidRPr="006102A0" w:rsidRDefault="00D74898" w:rsidP="008F47A8">
                            <w:pPr>
                              <w:jc w:val="both"/>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 w14:anchorId="6F4823D5" id="Text Box 62716" o:spid="_x0000_s1027" type="#_x0000_t202" style="position:absolute;left:0;text-align:left;margin-left:3in;margin-top:25.25pt;width:180pt;height:145.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" filled="f" stroked="f">
                <v:path arrowok="t"/>
                <v:textbox>
                  <w:txbxContent>
                    <w:p w14:paraId="69530C88" w14:textId="77777777" w:rsidR="00D74898" w:rsidRDefault="00D74898" w:rsidP="008F47A8">
                      <w:pPr>
                        <w:rPr>
                          <w:rFonts w:ascii="Arial" w:hAnsi="Arial" w:cs="Arial"/>
                          <w:sz w:val="20"/>
                          <w:szCs w:val="20"/>
                        </w:rPr>
                      </w:pPr>
                      <w:r w:rsidRPr="006102A0">
                        <w:rPr>
                          <w:rFonts w:ascii="Arial" w:hAnsi="Arial" w:cs="Arial"/>
                          <w:sz w:val="20"/>
                          <w:szCs w:val="20"/>
                        </w:rPr>
                        <w:t>Walking down the path with the fountain – it’s coming on a little journey. I always stop and look at that and think about the water going all the way back again. I always follow the curves in my mind. It’s a stopping point for me. I instinctively do it</w:t>
                      </w:r>
                      <w:r>
                        <w:rPr>
                          <w:rFonts w:ascii="Arial" w:hAnsi="Arial" w:cs="Arial"/>
                          <w:sz w:val="20"/>
                          <w:szCs w:val="20"/>
                        </w:rPr>
                        <w:t xml:space="preserve">. I don’t think about it. </w:t>
                      </w:r>
                    </w:p>
                    <w:p w14:paraId="3214A449" w14:textId="77777777" w:rsidR="00D74898" w:rsidRDefault="00D74898" w:rsidP="008F47A8">
                      <w:pPr>
                        <w:rPr>
                          <w:rFonts w:ascii="Arial" w:hAnsi="Arial" w:cs="Arial"/>
                          <w:sz w:val="20"/>
                          <w:szCs w:val="20"/>
                        </w:rPr>
                      </w:pPr>
                    </w:p>
                    <w:p w14:paraId="5CEF470E" w14:textId="77777777" w:rsidR="00D74898" w:rsidRPr="006102A0" w:rsidRDefault="00D74898" w:rsidP="008F47A8">
                      <w:pPr>
                        <w:jc w:val="both"/>
                        <w:rPr>
                          <w:rFonts w:ascii="Arial" w:hAnsi="Arial" w:cs="Arial"/>
                          <w:sz w:val="20"/>
                          <w:szCs w:val="20"/>
                        </w:rPr>
                      </w:pPr>
                    </w:p>
                  </w:txbxContent>
                </v:textbox>
                <w10:wrap type="square"/>
              </v:shape>
            </w:pict>
          </mc:Fallback>
        </mc:AlternateContent>
      </w:r>
    </w:p>
    <w:p w14:paraId="3A8E9846" w14:textId="77777777" w:rsidR="008F47A8" w:rsidRPr="00971E5D" w:rsidRDefault="008F47A8" w:rsidP="008F47A8">
      <w:pPr>
        <w:spacing w:after="200"/>
        <w:jc w:val="center"/>
        <w:rPr>
          <w:rFonts w:ascii="Times New Roman" w:hAnsi="Times New Roman" w:cs="Times New Roman"/>
          <w:sz w:val="22"/>
        </w:rPr>
      </w:pPr>
    </w:p>
    <w:p w14:paraId="0B748F33" w14:textId="77777777" w:rsidR="008F47A8" w:rsidRPr="00971E5D" w:rsidRDefault="008F47A8" w:rsidP="008F47A8">
      <w:pPr>
        <w:rPr>
          <w:rFonts w:ascii="Times New Roman" w:hAnsi="Times New Roman" w:cs="Times New Roman"/>
          <w:sz w:val="20"/>
          <w:szCs w:val="20"/>
        </w:rPr>
      </w:pPr>
      <w:r w:rsidRPr="00971E5D">
        <w:rPr>
          <w:rFonts w:ascii="Times New Roman" w:hAnsi="Times New Roman" w:cs="Times New Roman"/>
          <w:sz w:val="18"/>
          <w:szCs w:val="18"/>
          <w:lang w:val="en-GB"/>
        </w:rPr>
        <w:t>Figure 3.2.</w:t>
      </w:r>
      <w:r w:rsidRPr="00971E5D">
        <w:rPr>
          <w:rFonts w:ascii="Times New Roman" w:hAnsi="Times New Roman" w:cs="Times New Roman"/>
          <w:sz w:val="20"/>
          <w:szCs w:val="20"/>
          <w:lang w:val="en-GB"/>
        </w:rPr>
        <w:t xml:space="preserve">  </w:t>
      </w:r>
      <w:r w:rsidRPr="00971E5D">
        <w:rPr>
          <w:rFonts w:ascii="Times New Roman" w:hAnsi="Times New Roman" w:cs="Times New Roman"/>
          <w:sz w:val="20"/>
          <w:szCs w:val="20"/>
        </w:rPr>
        <w:t>MC28 woman with cancer (2012)</w:t>
      </w:r>
    </w:p>
    <w:p w14:paraId="11A63BDF" w14:textId="77777777" w:rsidR="008F47A8" w:rsidRPr="00971E5D" w:rsidRDefault="008F47A8" w:rsidP="008F47A8">
      <w:pPr>
        <w:spacing w:after="200"/>
        <w:rPr>
          <w:rFonts w:ascii="Times New Roman" w:hAnsi="Times New Roman" w:cs="Times New Roman"/>
          <w:sz w:val="20"/>
          <w:szCs w:val="20"/>
          <w:lang w:val="en-GB"/>
        </w:rPr>
      </w:pPr>
    </w:p>
    <w:p w14:paraId="31539129" w14:textId="77777777" w:rsidR="008F47A8" w:rsidRPr="00971E5D" w:rsidRDefault="008F47A8" w:rsidP="008F47A8">
      <w:pPr>
        <w:spacing w:line="360" w:lineRule="auto"/>
        <w:jc w:val="center"/>
        <w:rPr>
          <w:rFonts w:ascii="Times New Roman" w:hAnsi="Times New Roman" w:cs="Times New Roman"/>
          <w:sz w:val="22"/>
        </w:rPr>
      </w:pPr>
    </w:p>
    <w:p w14:paraId="6DF49FBE" w14:textId="77777777" w:rsidR="008F47A8" w:rsidRPr="00971E5D" w:rsidRDefault="008F47A8" w:rsidP="008F47A8">
      <w:pPr>
        <w:spacing w:after="200" w:line="360" w:lineRule="auto"/>
        <w:rPr>
          <w:rFonts w:ascii="Times New Roman" w:hAnsi="Times New Roman" w:cs="Times New Roman"/>
          <w:sz w:val="22"/>
          <w:szCs w:val="22"/>
          <w:lang w:val="en-GB"/>
        </w:rPr>
      </w:pPr>
    </w:p>
    <w:p w14:paraId="5CA131A9" w14:textId="77777777" w:rsidR="008F47A8" w:rsidRPr="00971E5D" w:rsidRDefault="008F47A8" w:rsidP="008F47A8">
      <w:pPr>
        <w:spacing w:after="200" w:line="360" w:lineRule="auto"/>
        <w:rPr>
          <w:rFonts w:ascii="Times New Roman" w:hAnsi="Times New Roman" w:cs="Times New Roman"/>
          <w:sz w:val="22"/>
          <w:szCs w:val="22"/>
          <w:lang w:val="en-GB"/>
        </w:rPr>
      </w:pPr>
    </w:p>
    <w:p w14:paraId="2EFB0121" w14:textId="77777777" w:rsidR="008F47A8" w:rsidRPr="00971E5D" w:rsidRDefault="008F47A8" w:rsidP="008F47A8">
      <w:pPr>
        <w:spacing w:after="200" w:line="360" w:lineRule="auto"/>
        <w:rPr>
          <w:rFonts w:ascii="Times New Roman" w:hAnsi="Times New Roman" w:cs="Times New Roman"/>
          <w:sz w:val="22"/>
          <w:szCs w:val="22"/>
          <w:lang w:val="en-GB"/>
        </w:rPr>
      </w:pPr>
    </w:p>
    <w:p w14:paraId="6E671591" w14:textId="77777777" w:rsidR="008F47A8" w:rsidRPr="00971E5D" w:rsidRDefault="008F47A8" w:rsidP="008F47A8">
      <w:pPr>
        <w:spacing w:after="200" w:line="360" w:lineRule="auto"/>
        <w:rPr>
          <w:rFonts w:ascii="Times New Roman" w:hAnsi="Times New Roman" w:cs="Times New Roman"/>
          <w:sz w:val="22"/>
          <w:szCs w:val="22"/>
          <w:lang w:val="en-GB"/>
        </w:rPr>
      </w:pPr>
    </w:p>
    <w:p w14:paraId="0D096162" w14:textId="38600BA2" w:rsidR="00353ADE" w:rsidRPr="00971E5D" w:rsidRDefault="008F47A8" w:rsidP="008F47A8">
      <w:pPr>
        <w:spacing w:after="200" w:line="360" w:lineRule="auto"/>
        <w:rPr>
          <w:rFonts w:ascii="Times New Roman" w:hAnsi="Times New Roman" w:cs="Times New Roman"/>
          <w:sz w:val="20"/>
          <w:szCs w:val="20"/>
          <w:lang w:val="en-GB"/>
        </w:rPr>
      </w:pPr>
      <w:r w:rsidRPr="00971E5D">
        <w:rPr>
          <w:rFonts w:ascii="Times New Roman" w:hAnsi="Times New Roman" w:cs="Times New Roman"/>
          <w:sz w:val="18"/>
          <w:szCs w:val="18"/>
          <w:lang w:val="en-GB"/>
        </w:rPr>
        <w:t xml:space="preserve">Figure </w:t>
      </w:r>
      <w:r w:rsidR="005527F2">
        <w:rPr>
          <w:rFonts w:ascii="Times New Roman" w:hAnsi="Times New Roman" w:cs="Times New Roman"/>
          <w:sz w:val="18"/>
          <w:szCs w:val="18"/>
          <w:lang w:val="en-GB"/>
        </w:rPr>
        <w:t>4</w:t>
      </w:r>
      <w:r w:rsidRPr="00971E5D">
        <w:rPr>
          <w:rFonts w:ascii="Times New Roman" w:hAnsi="Times New Roman" w:cs="Times New Roman"/>
          <w:sz w:val="18"/>
          <w:szCs w:val="18"/>
          <w:lang w:val="en-GB"/>
        </w:rPr>
        <w:t xml:space="preserve">: </w:t>
      </w:r>
      <w:r w:rsidRPr="00971E5D">
        <w:rPr>
          <w:rFonts w:ascii="Times New Roman" w:hAnsi="Times New Roman" w:cs="Times New Roman"/>
          <w:sz w:val="20"/>
          <w:szCs w:val="20"/>
          <w:lang w:val="en-GB"/>
        </w:rPr>
        <w:t xml:space="preserve"> Maggie’s Cheltenham (2012) (MC28 woman with cancer) </w:t>
      </w:r>
    </w:p>
    <w:p w14:paraId="5F063E51" w14:textId="77777777" w:rsidR="008F47A8" w:rsidRPr="00971E5D" w:rsidRDefault="008F47A8" w:rsidP="008F47A8">
      <w:pPr>
        <w:spacing w:after="200" w:line="360" w:lineRule="auto"/>
        <w:rPr>
          <w:rFonts w:ascii="Times New Roman" w:hAnsi="Times New Roman" w:cs="Times New Roman"/>
          <w:b/>
        </w:rPr>
      </w:pPr>
    </w:p>
    <w:p w14:paraId="13003AFB" w14:textId="6AA61F28" w:rsidR="00470634" w:rsidRPr="00971E5D" w:rsidRDefault="0086335B">
      <w:pPr>
        <w:spacing w:line="360" w:lineRule="auto"/>
        <w:rPr>
          <w:rFonts w:ascii="Times New Roman" w:hAnsi="Times New Roman" w:cs="Times New Roman"/>
          <w:b/>
        </w:rPr>
      </w:pPr>
      <w:r w:rsidRPr="00971E5D">
        <w:rPr>
          <w:rFonts w:ascii="Times New Roman" w:hAnsi="Times New Roman" w:cs="Times New Roman"/>
          <w:b/>
        </w:rPr>
        <w:t xml:space="preserve">Sanctuary and Sociability: </w:t>
      </w:r>
      <w:r w:rsidR="00470634" w:rsidRPr="00971E5D">
        <w:rPr>
          <w:rFonts w:ascii="Times New Roman" w:hAnsi="Times New Roman" w:cs="Times New Roman"/>
          <w:b/>
        </w:rPr>
        <w:t xml:space="preserve">Maggie’s </w:t>
      </w:r>
      <w:r w:rsidR="00290C27" w:rsidRPr="00971E5D">
        <w:rPr>
          <w:rFonts w:ascii="Times New Roman" w:hAnsi="Times New Roman" w:cs="Times New Roman"/>
          <w:b/>
        </w:rPr>
        <w:t>as</w:t>
      </w:r>
      <w:r w:rsidR="00470634" w:rsidRPr="00971E5D">
        <w:rPr>
          <w:rFonts w:ascii="Times New Roman" w:hAnsi="Times New Roman" w:cs="Times New Roman"/>
          <w:b/>
        </w:rPr>
        <w:t xml:space="preserve"> </w:t>
      </w:r>
      <w:r w:rsidR="00290C27" w:rsidRPr="00971E5D">
        <w:rPr>
          <w:rFonts w:ascii="Times New Roman" w:hAnsi="Times New Roman" w:cs="Times New Roman"/>
          <w:b/>
        </w:rPr>
        <w:t>t</w:t>
      </w:r>
      <w:r w:rsidR="00470634" w:rsidRPr="00971E5D">
        <w:rPr>
          <w:rFonts w:ascii="Times New Roman" w:hAnsi="Times New Roman" w:cs="Times New Roman"/>
          <w:b/>
        </w:rPr>
        <w:t xml:space="preserve">herapeutic </w:t>
      </w:r>
      <w:r w:rsidR="00290C27" w:rsidRPr="00971E5D">
        <w:rPr>
          <w:rFonts w:ascii="Times New Roman" w:hAnsi="Times New Roman" w:cs="Times New Roman"/>
          <w:b/>
        </w:rPr>
        <w:t>l</w:t>
      </w:r>
      <w:r w:rsidR="00470634" w:rsidRPr="00971E5D">
        <w:rPr>
          <w:rFonts w:ascii="Times New Roman" w:hAnsi="Times New Roman" w:cs="Times New Roman"/>
          <w:b/>
        </w:rPr>
        <w:t>andscape</w:t>
      </w:r>
      <w:r w:rsidR="00290C27" w:rsidRPr="00971E5D">
        <w:rPr>
          <w:rFonts w:ascii="Times New Roman" w:hAnsi="Times New Roman" w:cs="Times New Roman"/>
          <w:b/>
        </w:rPr>
        <w:t>s</w:t>
      </w:r>
      <w:r w:rsidR="00470634" w:rsidRPr="00971E5D">
        <w:rPr>
          <w:rFonts w:ascii="Times New Roman" w:hAnsi="Times New Roman" w:cs="Times New Roman"/>
          <w:b/>
        </w:rPr>
        <w:t xml:space="preserve"> </w:t>
      </w:r>
    </w:p>
    <w:p w14:paraId="0AE36429" w14:textId="77777777" w:rsidR="00470634" w:rsidRPr="00971E5D" w:rsidRDefault="00470634">
      <w:pPr>
        <w:spacing w:line="360" w:lineRule="auto"/>
        <w:rPr>
          <w:rFonts w:ascii="Times New Roman" w:hAnsi="Times New Roman" w:cs="Times New Roman"/>
        </w:rPr>
      </w:pPr>
    </w:p>
    <w:p w14:paraId="15BAE569" w14:textId="1DE0E442" w:rsidR="007A4F3C" w:rsidRPr="00971E5D" w:rsidRDefault="00B32841">
      <w:pPr>
        <w:spacing w:line="360" w:lineRule="auto"/>
        <w:ind w:right="-346" w:firstLine="720"/>
        <w:rPr>
          <w:rFonts w:ascii="Times New Roman" w:hAnsi="Times New Roman" w:cs="Times New Roman"/>
        </w:rPr>
      </w:pPr>
      <w:r w:rsidRPr="00971E5D">
        <w:rPr>
          <w:rFonts w:ascii="Times New Roman" w:hAnsi="Times New Roman" w:cs="Times New Roman"/>
        </w:rPr>
        <w:t xml:space="preserve">Both projects were able to reveal some of the networks and affordances presented by the buildings and gardens. </w:t>
      </w:r>
      <w:r w:rsidR="007A4F3C" w:rsidRPr="00971E5D">
        <w:rPr>
          <w:rFonts w:ascii="Times New Roman" w:hAnsi="Times New Roman" w:cs="Times New Roman"/>
        </w:rPr>
        <w:t xml:space="preserve">In Martin’s research, conversations often touched upon definitions of the essence of a Maggie’s </w:t>
      </w:r>
      <w:r w:rsidR="00553BC6" w:rsidRPr="00971E5D">
        <w:rPr>
          <w:rFonts w:ascii="Times New Roman" w:hAnsi="Times New Roman" w:cs="Times New Roman"/>
        </w:rPr>
        <w:t>C</w:t>
      </w:r>
      <w:r w:rsidR="007A4F3C" w:rsidRPr="00971E5D">
        <w:rPr>
          <w:rFonts w:ascii="Times New Roman" w:hAnsi="Times New Roman" w:cs="Times New Roman"/>
        </w:rPr>
        <w:t xml:space="preserve">entre; in one group, a participant defined ‘everything that Maggie’s is about - it’s sanctuary and peace’. The capacity of the </w:t>
      </w:r>
      <w:r w:rsidR="00553BC6" w:rsidRPr="00971E5D">
        <w:rPr>
          <w:rFonts w:ascii="Times New Roman" w:hAnsi="Times New Roman" w:cs="Times New Roman"/>
        </w:rPr>
        <w:t>C</w:t>
      </w:r>
      <w:r w:rsidR="007A4F3C" w:rsidRPr="00971E5D">
        <w:rPr>
          <w:rFonts w:ascii="Times New Roman" w:hAnsi="Times New Roman" w:cs="Times New Roman"/>
        </w:rPr>
        <w:t xml:space="preserve">entres to allow time for peaceful reflection </w:t>
      </w:r>
      <w:r w:rsidR="0023761F" w:rsidRPr="00971E5D">
        <w:rPr>
          <w:rFonts w:ascii="Times New Roman" w:hAnsi="Times New Roman" w:cs="Times New Roman"/>
        </w:rPr>
        <w:t>wa</w:t>
      </w:r>
      <w:r w:rsidR="007A4F3C" w:rsidRPr="00971E5D">
        <w:rPr>
          <w:rFonts w:ascii="Times New Roman" w:hAnsi="Times New Roman" w:cs="Times New Roman"/>
        </w:rPr>
        <w:t>s a shared quality across buildings and gardens often very different</w:t>
      </w:r>
      <w:r w:rsidR="0023761F" w:rsidRPr="00971E5D">
        <w:rPr>
          <w:rFonts w:ascii="Times New Roman" w:hAnsi="Times New Roman" w:cs="Times New Roman"/>
        </w:rPr>
        <w:t>,</w:t>
      </w:r>
      <w:r w:rsidR="007A4F3C" w:rsidRPr="00971E5D">
        <w:rPr>
          <w:rFonts w:ascii="Times New Roman" w:hAnsi="Times New Roman" w:cs="Times New Roman"/>
        </w:rPr>
        <w:t xml:space="preserve"> materially and aesthetically</w:t>
      </w:r>
      <w:r w:rsidR="0023761F" w:rsidRPr="00971E5D">
        <w:rPr>
          <w:rFonts w:ascii="Times New Roman" w:hAnsi="Times New Roman" w:cs="Times New Roman"/>
        </w:rPr>
        <w:t>,</w:t>
      </w:r>
      <w:r w:rsidR="007A4F3C" w:rsidRPr="00971E5D">
        <w:rPr>
          <w:rFonts w:ascii="Times New Roman" w:hAnsi="Times New Roman" w:cs="Times New Roman"/>
        </w:rPr>
        <w:t xml:space="preserve"> from each other. Careful analysis of the data revealed how the designed spaces</w:t>
      </w:r>
      <w:r w:rsidR="00627F99">
        <w:rPr>
          <w:rFonts w:ascii="Times New Roman" w:hAnsi="Times New Roman" w:cs="Times New Roman"/>
        </w:rPr>
        <w:t xml:space="preserve"> at Maggie’s</w:t>
      </w:r>
      <w:r w:rsidR="005527F2">
        <w:rPr>
          <w:rFonts w:ascii="Times New Roman" w:hAnsi="Times New Roman" w:cs="Times New Roman"/>
        </w:rPr>
        <w:t>,</w:t>
      </w:r>
      <w:r w:rsidR="007A4F3C" w:rsidRPr="00971E5D">
        <w:rPr>
          <w:rFonts w:ascii="Times New Roman" w:hAnsi="Times New Roman" w:cs="Times New Roman"/>
        </w:rPr>
        <w:t xml:space="preserve"> both inside and out, can provide specific and unique opportunities for care</w:t>
      </w:r>
      <w:r w:rsidR="005C1A25" w:rsidRPr="00971E5D">
        <w:rPr>
          <w:rFonts w:ascii="Times New Roman" w:hAnsi="Times New Roman" w:cs="Times New Roman"/>
        </w:rPr>
        <w:t xml:space="preserve"> in ways that </w:t>
      </w:r>
      <w:r w:rsidR="005C1A25" w:rsidRPr="00971E5D">
        <w:rPr>
          <w:rFonts w:ascii="Times New Roman" w:hAnsi="Times New Roman" w:cs="Times New Roman"/>
        </w:rPr>
        <w:lastRenderedPageBreak/>
        <w:t xml:space="preserve">are highly charged for individuals (both visitors and staff alike). So, data from Butterfield’s photo elicitation exercises reveal how participants would respond to different aspects of the garden in deeply subjective ways whereby, for example, sensing a particular plant would trigger intimate memories for visitors. </w:t>
      </w:r>
      <w:r w:rsidR="00E735EE" w:rsidRPr="00971E5D">
        <w:rPr>
          <w:rFonts w:ascii="Times New Roman" w:hAnsi="Times New Roman" w:cs="Times New Roman"/>
        </w:rPr>
        <w:t>Similarly, members of staff in Martin’s study specified in their interviews how particular places in their Centres, often rooms set apart from busier areas and with a view to the outside, were used by individuals as spaces of respite from the emotional demands of their cancer treatment, or from caring for loved ones</w:t>
      </w:r>
      <w:r w:rsidR="00935FA2" w:rsidRPr="00971E5D">
        <w:rPr>
          <w:rFonts w:ascii="Times New Roman" w:hAnsi="Times New Roman" w:cs="Times New Roman"/>
        </w:rPr>
        <w:t xml:space="preserve">. </w:t>
      </w:r>
      <w:r w:rsidR="005C1A25" w:rsidRPr="00971E5D">
        <w:rPr>
          <w:rFonts w:ascii="Times New Roman" w:hAnsi="Times New Roman" w:cs="Times New Roman"/>
        </w:rPr>
        <w:t xml:space="preserve">These </w:t>
      </w:r>
      <w:r w:rsidR="00935FA2" w:rsidRPr="00971E5D">
        <w:rPr>
          <w:rFonts w:ascii="Times New Roman" w:hAnsi="Times New Roman" w:cs="Times New Roman"/>
        </w:rPr>
        <w:t xml:space="preserve">examples of individual areas within Centres </w:t>
      </w:r>
      <w:r w:rsidR="00E735EE" w:rsidRPr="00971E5D">
        <w:rPr>
          <w:rFonts w:ascii="Times New Roman" w:hAnsi="Times New Roman" w:cs="Times New Roman"/>
        </w:rPr>
        <w:t>have</w:t>
      </w:r>
      <w:r w:rsidR="00935FA2" w:rsidRPr="00971E5D">
        <w:rPr>
          <w:rFonts w:ascii="Times New Roman" w:hAnsi="Times New Roman" w:cs="Times New Roman"/>
        </w:rPr>
        <w:t xml:space="preserve"> cumulative effect</w:t>
      </w:r>
      <w:r w:rsidR="00E735EE" w:rsidRPr="00971E5D">
        <w:rPr>
          <w:rFonts w:ascii="Times New Roman" w:hAnsi="Times New Roman" w:cs="Times New Roman"/>
        </w:rPr>
        <w:t>s</w:t>
      </w:r>
      <w:r w:rsidR="00935FA2" w:rsidRPr="00971E5D">
        <w:rPr>
          <w:rFonts w:ascii="Times New Roman" w:hAnsi="Times New Roman" w:cs="Times New Roman"/>
        </w:rPr>
        <w:t xml:space="preserve"> </w:t>
      </w:r>
      <w:r w:rsidR="005C1A25" w:rsidRPr="00971E5D">
        <w:rPr>
          <w:rFonts w:ascii="Times New Roman" w:hAnsi="Times New Roman" w:cs="Times New Roman"/>
        </w:rPr>
        <w:t>and</w:t>
      </w:r>
      <w:r w:rsidR="007A4F3C" w:rsidRPr="00971E5D">
        <w:rPr>
          <w:rFonts w:ascii="Times New Roman" w:hAnsi="Times New Roman" w:cs="Times New Roman"/>
        </w:rPr>
        <w:t xml:space="preserve"> can enhance the healing ethos of a healthcare community, thereby contributing to the wellbeing of its users.</w:t>
      </w:r>
    </w:p>
    <w:p w14:paraId="1F582F79" w14:textId="292CBB73" w:rsidR="002424C9" w:rsidRPr="00971E5D" w:rsidRDefault="006D3CC7">
      <w:pPr>
        <w:spacing w:line="360" w:lineRule="auto"/>
        <w:ind w:right="-346" w:firstLine="720"/>
        <w:rPr>
          <w:rFonts w:ascii="Times New Roman" w:hAnsi="Times New Roman" w:cs="Times New Roman"/>
        </w:rPr>
      </w:pPr>
      <w:r w:rsidRPr="00971E5D">
        <w:rPr>
          <w:rFonts w:ascii="Times New Roman" w:hAnsi="Times New Roman" w:cs="Times New Roman"/>
        </w:rPr>
        <w:t>A</w:t>
      </w:r>
      <w:r w:rsidR="00B32841" w:rsidRPr="00971E5D">
        <w:rPr>
          <w:rFonts w:ascii="Times New Roman" w:hAnsi="Times New Roman" w:cs="Times New Roman"/>
        </w:rPr>
        <w:t xml:space="preserve"> key theme across </w:t>
      </w:r>
      <w:r w:rsidRPr="00971E5D">
        <w:rPr>
          <w:rFonts w:ascii="Times New Roman" w:hAnsi="Times New Roman" w:cs="Times New Roman"/>
        </w:rPr>
        <w:t>project</w:t>
      </w:r>
      <w:r w:rsidR="00B32841" w:rsidRPr="00971E5D">
        <w:rPr>
          <w:rFonts w:ascii="Times New Roman" w:hAnsi="Times New Roman" w:cs="Times New Roman"/>
        </w:rPr>
        <w:t xml:space="preserve">s was appreciation by respondents when the </w:t>
      </w:r>
      <w:r w:rsidR="00553BC6" w:rsidRPr="00971E5D">
        <w:rPr>
          <w:rFonts w:ascii="Times New Roman" w:hAnsi="Times New Roman" w:cs="Times New Roman"/>
        </w:rPr>
        <w:t>C</w:t>
      </w:r>
      <w:r w:rsidR="00B32841" w:rsidRPr="00971E5D">
        <w:rPr>
          <w:rFonts w:ascii="Times New Roman" w:hAnsi="Times New Roman" w:cs="Times New Roman"/>
        </w:rPr>
        <w:t xml:space="preserve">entres had successfully brought qualities of the outside garden and green spaces inside the building, </w:t>
      </w:r>
      <w:r w:rsidR="00F70861">
        <w:rPr>
          <w:rFonts w:ascii="Times New Roman" w:hAnsi="Times New Roman" w:cs="Times New Roman"/>
        </w:rPr>
        <w:t>for example,</w:t>
      </w:r>
      <w:r w:rsidR="00B32841" w:rsidRPr="00971E5D">
        <w:rPr>
          <w:rFonts w:ascii="Times New Roman" w:hAnsi="Times New Roman" w:cs="Times New Roman"/>
        </w:rPr>
        <w:t xml:space="preserve"> through easily accessible courtyards and the generous provision of natural light</w:t>
      </w:r>
      <w:r w:rsidRPr="00971E5D">
        <w:rPr>
          <w:rFonts w:ascii="Times New Roman" w:hAnsi="Times New Roman" w:cs="Times New Roman"/>
        </w:rPr>
        <w:t xml:space="preserve"> (</w:t>
      </w:r>
      <w:r w:rsidR="00E6510C">
        <w:rPr>
          <w:rFonts w:ascii="Times New Roman" w:hAnsi="Times New Roman" w:cs="Times New Roman"/>
        </w:rPr>
        <w:t>F</w:t>
      </w:r>
      <w:r w:rsidRPr="00971E5D">
        <w:rPr>
          <w:rFonts w:ascii="Times New Roman" w:hAnsi="Times New Roman" w:cs="Times New Roman"/>
        </w:rPr>
        <w:t xml:space="preserve">igure </w:t>
      </w:r>
      <w:r w:rsidR="005527F2">
        <w:rPr>
          <w:rFonts w:ascii="Times New Roman" w:hAnsi="Times New Roman" w:cs="Times New Roman"/>
        </w:rPr>
        <w:t>5</w:t>
      </w:r>
      <w:r w:rsidRPr="00971E5D">
        <w:rPr>
          <w:rFonts w:ascii="Times New Roman" w:hAnsi="Times New Roman" w:cs="Times New Roman"/>
        </w:rPr>
        <w:t>)</w:t>
      </w:r>
      <w:r w:rsidR="00B32841" w:rsidRPr="00971E5D">
        <w:rPr>
          <w:rFonts w:ascii="Times New Roman" w:hAnsi="Times New Roman" w:cs="Times New Roman"/>
        </w:rPr>
        <w:t xml:space="preserve">. Furthermore, Butterfield’s (2014a &amp; b) research shows how the Maggie’s gardens provide specific opportunities for care and contribute to the overall healing atmospheres of the </w:t>
      </w:r>
      <w:r w:rsidR="00553BC6" w:rsidRPr="00971E5D">
        <w:rPr>
          <w:rFonts w:ascii="Times New Roman" w:hAnsi="Times New Roman" w:cs="Times New Roman"/>
        </w:rPr>
        <w:t>C</w:t>
      </w:r>
      <w:r w:rsidR="00B32841" w:rsidRPr="00971E5D">
        <w:rPr>
          <w:rFonts w:ascii="Times New Roman" w:hAnsi="Times New Roman" w:cs="Times New Roman"/>
        </w:rPr>
        <w:t>entres. Participants highlighted certain qualities or what are described as ‘essences’ that the gardens offered (with varying degrees of effectiveness). These essences were identified as thresholds, sensory richness, density of time and homeliness (Butterfield 2014a &amp; b). The gardens acted as useful thresholds</w:t>
      </w:r>
      <w:r w:rsidR="00E6510C">
        <w:rPr>
          <w:rFonts w:ascii="Times New Roman" w:hAnsi="Times New Roman" w:cs="Times New Roman"/>
        </w:rPr>
        <w:t xml:space="preserve"> (Figure 6)</w:t>
      </w:r>
      <w:r w:rsidR="00B32841" w:rsidRPr="00971E5D">
        <w:rPr>
          <w:rFonts w:ascii="Times New Roman" w:hAnsi="Times New Roman" w:cs="Times New Roman"/>
        </w:rPr>
        <w:t xml:space="preserve">. They helped people reach Maggie’s and once there the garden spaces provided a particular type of sanctuary, a sensory richness and the opportunity to experience time in different ways. </w:t>
      </w:r>
    </w:p>
    <w:p w14:paraId="18F4777D" w14:textId="77777777" w:rsidR="006D3CC7" w:rsidRPr="00971E5D" w:rsidRDefault="006D3CC7">
      <w:pPr>
        <w:spacing w:line="360" w:lineRule="auto"/>
        <w:ind w:right="-346" w:firstLine="720"/>
        <w:rPr>
          <w:rFonts w:ascii="Times New Roman" w:hAnsi="Times New Roman" w:cs="Times New Roman"/>
        </w:rPr>
      </w:pPr>
    </w:p>
    <w:p w14:paraId="7598B3EC" w14:textId="5B7C3816" w:rsidR="006D3CC7" w:rsidRPr="00971E5D" w:rsidRDefault="006D3CC7">
      <w:pPr>
        <w:spacing w:line="360" w:lineRule="auto"/>
        <w:ind w:right="-346" w:firstLine="720"/>
        <w:rPr>
          <w:rFonts w:ascii="Times New Roman" w:hAnsi="Times New Roman" w:cs="Times New Roman"/>
        </w:rPr>
      </w:pPr>
      <w:r w:rsidRPr="00971E5D">
        <w:rPr>
          <w:rFonts w:ascii="Times New Roman" w:hAnsi="Times New Roman" w:cs="Times New Roman"/>
        </w:rPr>
        <w:t>[FIGURE</w:t>
      </w:r>
      <w:r w:rsidR="005527F2">
        <w:rPr>
          <w:rFonts w:ascii="Times New Roman" w:hAnsi="Times New Roman" w:cs="Times New Roman"/>
        </w:rPr>
        <w:t>S</w:t>
      </w:r>
      <w:r w:rsidRPr="00971E5D">
        <w:rPr>
          <w:rFonts w:ascii="Times New Roman" w:hAnsi="Times New Roman" w:cs="Times New Roman"/>
        </w:rPr>
        <w:t xml:space="preserve"> </w:t>
      </w:r>
      <w:r w:rsidR="005527F2">
        <w:rPr>
          <w:rFonts w:ascii="Times New Roman" w:hAnsi="Times New Roman" w:cs="Times New Roman"/>
        </w:rPr>
        <w:t>5</w:t>
      </w:r>
      <w:r w:rsidR="00E6510C">
        <w:rPr>
          <w:rFonts w:ascii="Times New Roman" w:hAnsi="Times New Roman" w:cs="Times New Roman"/>
        </w:rPr>
        <w:t xml:space="preserve"> and 6</w:t>
      </w:r>
      <w:r w:rsidRPr="00971E5D">
        <w:rPr>
          <w:rFonts w:ascii="Times New Roman" w:hAnsi="Times New Roman" w:cs="Times New Roman"/>
        </w:rPr>
        <w:t xml:space="preserve"> ABOUT HERE]</w:t>
      </w:r>
    </w:p>
    <w:p w14:paraId="7E3B69CE" w14:textId="77777777" w:rsidR="006D3CC7" w:rsidRPr="00971E5D" w:rsidRDefault="006D3CC7">
      <w:pPr>
        <w:spacing w:line="360" w:lineRule="auto"/>
        <w:ind w:right="-346" w:firstLine="720"/>
        <w:rPr>
          <w:rFonts w:ascii="Times New Roman" w:hAnsi="Times New Roman" w:cs="Times New Roman"/>
        </w:rPr>
      </w:pPr>
    </w:p>
    <w:p w14:paraId="64CC3527" w14:textId="6E340E17" w:rsidR="00B32841" w:rsidRPr="00971E5D" w:rsidRDefault="00B32841">
      <w:pPr>
        <w:spacing w:line="360" w:lineRule="auto"/>
        <w:ind w:right="-346" w:firstLine="720"/>
        <w:rPr>
          <w:rFonts w:ascii="Times New Roman" w:hAnsi="Times New Roman" w:cs="Times New Roman"/>
        </w:rPr>
      </w:pPr>
      <w:r w:rsidRPr="00971E5D">
        <w:rPr>
          <w:rFonts w:ascii="Times New Roman" w:hAnsi="Times New Roman" w:cs="Times New Roman"/>
        </w:rPr>
        <w:t xml:space="preserve">Participants drew personal symbolism from the gardens that they related to their own state of being or indeed more specifically to their experiences of cancer. They also described how some of the gardens contributed a sense of intimacy but also interconnectedness. This suggested that the gardens contribute to the overall sense of ‘feeling at home’ at the </w:t>
      </w:r>
      <w:r w:rsidR="00553BC6" w:rsidRPr="00971E5D">
        <w:rPr>
          <w:rFonts w:ascii="Times New Roman" w:hAnsi="Times New Roman" w:cs="Times New Roman"/>
        </w:rPr>
        <w:t>C</w:t>
      </w:r>
      <w:r w:rsidRPr="00971E5D">
        <w:rPr>
          <w:rFonts w:ascii="Times New Roman" w:hAnsi="Times New Roman" w:cs="Times New Roman"/>
        </w:rPr>
        <w:t>entres</w:t>
      </w:r>
      <w:r w:rsidR="007A4F3C" w:rsidRPr="00971E5D">
        <w:rPr>
          <w:rFonts w:ascii="Times New Roman" w:hAnsi="Times New Roman" w:cs="Times New Roman"/>
        </w:rPr>
        <w:t xml:space="preserve">, a </w:t>
      </w:r>
      <w:r w:rsidR="006B25EB" w:rsidRPr="00971E5D">
        <w:rPr>
          <w:rFonts w:ascii="Times New Roman" w:hAnsi="Times New Roman" w:cs="Times New Roman"/>
        </w:rPr>
        <w:t>response which was repeated by participants across both projects</w:t>
      </w:r>
      <w:r w:rsidRPr="00971E5D">
        <w:rPr>
          <w:rFonts w:ascii="Times New Roman" w:hAnsi="Times New Roman" w:cs="Times New Roman"/>
        </w:rPr>
        <w:t xml:space="preserve">. The research also revealed a correlation between participant engagement with the designed spaces and the care those spaces were receiving. It also revealed some of the ways the spaces can support staff. </w:t>
      </w:r>
    </w:p>
    <w:p w14:paraId="0E2DA198" w14:textId="770E4E76" w:rsidR="00470634" w:rsidRPr="00971E5D" w:rsidRDefault="00470634">
      <w:pPr>
        <w:spacing w:line="360" w:lineRule="auto"/>
        <w:ind w:firstLine="720"/>
        <w:rPr>
          <w:rFonts w:ascii="Times New Roman" w:hAnsi="Times New Roman" w:cs="Times New Roman"/>
        </w:rPr>
      </w:pPr>
      <w:r w:rsidRPr="00971E5D">
        <w:rPr>
          <w:rFonts w:ascii="Times New Roman" w:hAnsi="Times New Roman" w:cs="Times New Roman"/>
        </w:rPr>
        <w:t xml:space="preserve">As </w:t>
      </w:r>
      <w:r w:rsidR="003C71A2" w:rsidRPr="00971E5D">
        <w:rPr>
          <w:rFonts w:ascii="Times New Roman" w:hAnsi="Times New Roman" w:cs="Times New Roman"/>
        </w:rPr>
        <w:t xml:space="preserve">staff at Maggie’s have </w:t>
      </w:r>
      <w:r w:rsidR="003D4FE9" w:rsidRPr="00971E5D">
        <w:rPr>
          <w:rFonts w:ascii="Times New Roman" w:hAnsi="Times New Roman" w:cs="Times New Roman"/>
        </w:rPr>
        <w:t>observe</w:t>
      </w:r>
      <w:r w:rsidR="003C71A2" w:rsidRPr="00971E5D">
        <w:rPr>
          <w:rFonts w:ascii="Times New Roman" w:hAnsi="Times New Roman" w:cs="Times New Roman"/>
        </w:rPr>
        <w:t>d</w:t>
      </w:r>
      <w:r w:rsidRPr="00971E5D">
        <w:rPr>
          <w:rFonts w:ascii="Times New Roman" w:hAnsi="Times New Roman" w:cs="Times New Roman"/>
        </w:rPr>
        <w:t xml:space="preserve">, when people are unwell, in shock or dying they often experience </w:t>
      </w:r>
      <w:r w:rsidR="008702D2" w:rsidRPr="00971E5D">
        <w:rPr>
          <w:rFonts w:ascii="Times New Roman" w:hAnsi="Times New Roman" w:cs="Times New Roman"/>
        </w:rPr>
        <w:t xml:space="preserve">a </w:t>
      </w:r>
      <w:r w:rsidRPr="00971E5D">
        <w:rPr>
          <w:rFonts w:ascii="Times New Roman" w:hAnsi="Times New Roman" w:cs="Times New Roman"/>
        </w:rPr>
        <w:t>crisis that challenges perception, purpose and meaning</w:t>
      </w:r>
      <w:r w:rsidR="008E44C9" w:rsidRPr="00971E5D">
        <w:rPr>
          <w:rFonts w:ascii="Times New Roman" w:hAnsi="Times New Roman" w:cs="Times New Roman"/>
        </w:rPr>
        <w:t xml:space="preserve"> (Lee, 20</w:t>
      </w:r>
      <w:r w:rsidR="005015C4" w:rsidRPr="00971E5D">
        <w:rPr>
          <w:rFonts w:ascii="Times New Roman" w:hAnsi="Times New Roman" w:cs="Times New Roman"/>
        </w:rPr>
        <w:t>12, p.</w:t>
      </w:r>
      <w:r w:rsidR="009C0B67" w:rsidRPr="00971E5D">
        <w:rPr>
          <w:rFonts w:ascii="Times New Roman" w:hAnsi="Times New Roman" w:cs="Times New Roman"/>
        </w:rPr>
        <w:t>8-12)</w:t>
      </w:r>
      <w:r w:rsidRPr="00971E5D">
        <w:rPr>
          <w:rFonts w:ascii="Times New Roman" w:hAnsi="Times New Roman" w:cs="Times New Roman"/>
        </w:rPr>
        <w:t>. The</w:t>
      </w:r>
      <w:r w:rsidR="003D4FE9" w:rsidRPr="00971E5D">
        <w:rPr>
          <w:rFonts w:ascii="Times New Roman" w:hAnsi="Times New Roman" w:cs="Times New Roman"/>
        </w:rPr>
        <w:t>ir</w:t>
      </w:r>
      <w:r w:rsidRPr="00971E5D">
        <w:rPr>
          <w:rFonts w:ascii="Times New Roman" w:hAnsi="Times New Roman" w:cs="Times New Roman"/>
        </w:rPr>
        <w:t xml:space="preserve"> garden</w:t>
      </w:r>
      <w:r w:rsidR="0041131C" w:rsidRPr="00971E5D">
        <w:rPr>
          <w:rFonts w:ascii="Times New Roman" w:hAnsi="Times New Roman" w:cs="Times New Roman"/>
        </w:rPr>
        <w:t>s offer</w:t>
      </w:r>
      <w:r w:rsidRPr="00971E5D">
        <w:rPr>
          <w:rFonts w:ascii="Times New Roman" w:hAnsi="Times New Roman" w:cs="Times New Roman"/>
        </w:rPr>
        <w:t xml:space="preserve"> thresholds at a physical, cognitive and symbolic lev</w:t>
      </w:r>
      <w:r w:rsidR="0041131C" w:rsidRPr="00971E5D">
        <w:rPr>
          <w:rFonts w:ascii="Times New Roman" w:hAnsi="Times New Roman" w:cs="Times New Roman"/>
        </w:rPr>
        <w:t xml:space="preserve">el. Indeed </w:t>
      </w:r>
      <w:r w:rsidRPr="00971E5D">
        <w:rPr>
          <w:rFonts w:ascii="Times New Roman" w:hAnsi="Times New Roman" w:cs="Times New Roman"/>
        </w:rPr>
        <w:t>the specific affordances of a garden are quite different</w:t>
      </w:r>
      <w:r w:rsidR="008702D2" w:rsidRPr="00971E5D">
        <w:rPr>
          <w:rFonts w:ascii="Times New Roman" w:hAnsi="Times New Roman" w:cs="Times New Roman"/>
        </w:rPr>
        <w:t xml:space="preserve"> to,</w:t>
      </w:r>
      <w:r w:rsidRPr="00971E5D">
        <w:rPr>
          <w:rFonts w:ascii="Times New Roman" w:hAnsi="Times New Roman" w:cs="Times New Roman"/>
        </w:rPr>
        <w:t xml:space="preserve"> and sometimes much stronger than</w:t>
      </w:r>
      <w:r w:rsidR="008702D2" w:rsidRPr="00971E5D">
        <w:rPr>
          <w:rFonts w:ascii="Times New Roman" w:hAnsi="Times New Roman" w:cs="Times New Roman"/>
        </w:rPr>
        <w:t>,</w:t>
      </w:r>
      <w:r w:rsidRPr="00971E5D">
        <w:rPr>
          <w:rFonts w:ascii="Times New Roman" w:hAnsi="Times New Roman" w:cs="Times New Roman"/>
        </w:rPr>
        <w:t xml:space="preserve"> the effects </w:t>
      </w:r>
      <w:r w:rsidRPr="00971E5D">
        <w:rPr>
          <w:rFonts w:ascii="Times New Roman" w:hAnsi="Times New Roman" w:cs="Times New Roman"/>
        </w:rPr>
        <w:lastRenderedPageBreak/>
        <w:t>of architecture</w:t>
      </w:r>
      <w:r w:rsidR="003D4FE9" w:rsidRPr="00971E5D">
        <w:rPr>
          <w:rFonts w:ascii="Times New Roman" w:hAnsi="Times New Roman" w:cs="Times New Roman"/>
        </w:rPr>
        <w:t xml:space="preserve"> (</w:t>
      </w:r>
      <w:proofErr w:type="spellStart"/>
      <w:r w:rsidR="003D4FE9" w:rsidRPr="00971E5D">
        <w:rPr>
          <w:rFonts w:ascii="Times New Roman" w:hAnsi="Times New Roman" w:cs="Times New Roman"/>
        </w:rPr>
        <w:t>Grahn</w:t>
      </w:r>
      <w:proofErr w:type="spellEnd"/>
      <w:r w:rsidR="003D4FE9" w:rsidRPr="00971E5D">
        <w:rPr>
          <w:rFonts w:ascii="Times New Roman" w:hAnsi="Times New Roman" w:cs="Times New Roman"/>
        </w:rPr>
        <w:t xml:space="preserve"> et al.</w:t>
      </w:r>
      <w:r w:rsidR="005015C4" w:rsidRPr="00971E5D">
        <w:rPr>
          <w:rFonts w:ascii="Times New Roman" w:hAnsi="Times New Roman" w:cs="Times New Roman"/>
        </w:rPr>
        <w:t>,</w:t>
      </w:r>
      <w:r w:rsidR="003D4FE9" w:rsidRPr="00971E5D">
        <w:rPr>
          <w:rFonts w:ascii="Times New Roman" w:hAnsi="Times New Roman" w:cs="Times New Roman"/>
        </w:rPr>
        <w:t xml:space="preserve"> 2010)</w:t>
      </w:r>
      <w:r w:rsidRPr="00971E5D">
        <w:rPr>
          <w:rFonts w:ascii="Times New Roman" w:hAnsi="Times New Roman" w:cs="Times New Roman"/>
        </w:rPr>
        <w:t xml:space="preserve">. These affordances included a sensory richness and a different sense of time provided by the gardens. </w:t>
      </w:r>
      <w:r w:rsidR="003D4FE9" w:rsidRPr="00971E5D">
        <w:rPr>
          <w:rFonts w:ascii="Times New Roman" w:hAnsi="Times New Roman" w:cs="Times New Roman"/>
        </w:rPr>
        <w:t>For</w:t>
      </w:r>
      <w:r w:rsidRPr="00971E5D">
        <w:rPr>
          <w:rFonts w:ascii="Times New Roman" w:hAnsi="Times New Roman" w:cs="Times New Roman"/>
        </w:rPr>
        <w:t xml:space="preserve"> one participant:</w:t>
      </w:r>
    </w:p>
    <w:p w14:paraId="079CFDD8" w14:textId="15357ED4" w:rsidR="00470634" w:rsidRPr="00971E5D" w:rsidRDefault="00470634">
      <w:pPr>
        <w:spacing w:line="360" w:lineRule="auto"/>
        <w:rPr>
          <w:rFonts w:ascii="Times New Roman" w:hAnsi="Times New Roman" w:cs="Times New Roman"/>
        </w:rPr>
      </w:pPr>
      <w:r w:rsidRPr="00971E5D">
        <w:rPr>
          <w:rFonts w:ascii="Times New Roman" w:hAnsi="Times New Roman" w:cs="Times New Roman"/>
        </w:rPr>
        <w:t xml:space="preserve"> </w:t>
      </w:r>
    </w:p>
    <w:p w14:paraId="2CC2EEBC" w14:textId="1D39C0BB" w:rsidR="00470634" w:rsidRPr="00971E5D" w:rsidRDefault="00470634" w:rsidP="00E110CD">
      <w:pPr>
        <w:ind w:left="1276" w:right="1128"/>
        <w:rPr>
          <w:rFonts w:ascii="Times New Roman" w:hAnsi="Times New Roman" w:cs="Times New Roman"/>
        </w:rPr>
      </w:pPr>
      <w:r w:rsidRPr="00971E5D">
        <w:rPr>
          <w:rFonts w:ascii="Times New Roman" w:hAnsi="Times New Roman" w:cs="Times New Roman"/>
        </w:rPr>
        <w:t>The garden and green spaces are areas to take you away from the hustle and bustle of everyday life and give you the opportunity to</w:t>
      </w:r>
      <w:r w:rsidR="005015C4" w:rsidRPr="00971E5D">
        <w:rPr>
          <w:rFonts w:ascii="Times New Roman" w:hAnsi="Times New Roman" w:cs="Times New Roman"/>
        </w:rPr>
        <w:t xml:space="preserve"> </w:t>
      </w:r>
      <w:r w:rsidRPr="00971E5D">
        <w:rPr>
          <w:rFonts w:ascii="Times New Roman" w:hAnsi="Times New Roman" w:cs="Times New Roman"/>
        </w:rPr>
        <w:t>stop, look around and appreciate nature. Admire the blooms, enjoy the fragrance, listen to the joyful singing of birds, feel the wind and warm sunshine on your face. This takes you away from cancer and who would dare to say it does not help in the healing process. (</w:t>
      </w:r>
      <w:r w:rsidR="003D4FE9" w:rsidRPr="00971E5D">
        <w:rPr>
          <w:rFonts w:ascii="Times New Roman" w:hAnsi="Times New Roman" w:cs="Times New Roman"/>
        </w:rPr>
        <w:t>M</w:t>
      </w:r>
      <w:r w:rsidRPr="00971E5D">
        <w:rPr>
          <w:rFonts w:ascii="Times New Roman" w:hAnsi="Times New Roman" w:cs="Times New Roman"/>
        </w:rPr>
        <w:t>a</w:t>
      </w:r>
      <w:r w:rsidR="003D4FE9" w:rsidRPr="00971E5D">
        <w:rPr>
          <w:rFonts w:ascii="Times New Roman" w:hAnsi="Times New Roman" w:cs="Times New Roman"/>
        </w:rPr>
        <w:t>le</w:t>
      </w:r>
      <w:r w:rsidRPr="00971E5D">
        <w:rPr>
          <w:rFonts w:ascii="Times New Roman" w:hAnsi="Times New Roman" w:cs="Times New Roman"/>
        </w:rPr>
        <w:t xml:space="preserve"> </w:t>
      </w:r>
      <w:r w:rsidR="006321E8" w:rsidRPr="00971E5D">
        <w:rPr>
          <w:rFonts w:ascii="Times New Roman" w:hAnsi="Times New Roman" w:cs="Times New Roman"/>
        </w:rPr>
        <w:t>C</w:t>
      </w:r>
      <w:r w:rsidR="003D4FE9" w:rsidRPr="00971E5D">
        <w:rPr>
          <w:rFonts w:ascii="Times New Roman" w:hAnsi="Times New Roman" w:cs="Times New Roman"/>
        </w:rPr>
        <w:t>entre user</w:t>
      </w:r>
      <w:r w:rsidRPr="00971E5D">
        <w:rPr>
          <w:rFonts w:ascii="Times New Roman" w:hAnsi="Times New Roman" w:cs="Times New Roman"/>
        </w:rPr>
        <w:t xml:space="preserve">) </w:t>
      </w:r>
    </w:p>
    <w:p w14:paraId="2BE8D2B5" w14:textId="77777777" w:rsidR="00470634" w:rsidRPr="00971E5D" w:rsidRDefault="00470634">
      <w:pPr>
        <w:spacing w:line="360" w:lineRule="auto"/>
        <w:ind w:right="-346" w:firstLine="720"/>
        <w:rPr>
          <w:rFonts w:ascii="Times New Roman" w:hAnsi="Times New Roman" w:cs="Times New Roman"/>
        </w:rPr>
      </w:pPr>
    </w:p>
    <w:p w14:paraId="1DE82147" w14:textId="32C377F1" w:rsidR="00470634" w:rsidRPr="00971E5D" w:rsidRDefault="00470634" w:rsidP="002A26C5">
      <w:pPr>
        <w:spacing w:line="360" w:lineRule="auto"/>
        <w:ind w:right="-52" w:firstLine="720"/>
        <w:rPr>
          <w:rFonts w:ascii="Times New Roman" w:hAnsi="Times New Roman" w:cs="Times New Roman"/>
        </w:rPr>
      </w:pPr>
      <w:r w:rsidRPr="00971E5D">
        <w:rPr>
          <w:rFonts w:ascii="Times New Roman" w:hAnsi="Times New Roman" w:cs="Times New Roman"/>
        </w:rPr>
        <w:t xml:space="preserve">What emerged was evidence of a particular type of sanctuary within the gardens. Participants described their experiences of the gardens enhancing </w:t>
      </w:r>
      <w:r w:rsidR="003D4FE9" w:rsidRPr="00971E5D">
        <w:rPr>
          <w:rFonts w:ascii="Times New Roman" w:hAnsi="Times New Roman" w:cs="Times New Roman"/>
        </w:rPr>
        <w:t>feelings</w:t>
      </w:r>
      <w:r w:rsidRPr="00971E5D">
        <w:rPr>
          <w:rFonts w:ascii="Times New Roman" w:hAnsi="Times New Roman" w:cs="Times New Roman"/>
        </w:rPr>
        <w:t xml:space="preserve"> of calmness, privacy and containment but also</w:t>
      </w:r>
      <w:r w:rsidR="003D4FE9" w:rsidRPr="00971E5D">
        <w:rPr>
          <w:rFonts w:ascii="Times New Roman" w:hAnsi="Times New Roman" w:cs="Times New Roman"/>
        </w:rPr>
        <w:t>,</w:t>
      </w:r>
      <w:r w:rsidRPr="00971E5D">
        <w:rPr>
          <w:rFonts w:ascii="Times New Roman" w:hAnsi="Times New Roman" w:cs="Times New Roman"/>
        </w:rPr>
        <w:t xml:space="preserve"> specifically</w:t>
      </w:r>
      <w:r w:rsidR="003D4FE9" w:rsidRPr="00971E5D">
        <w:rPr>
          <w:rFonts w:ascii="Times New Roman" w:hAnsi="Times New Roman" w:cs="Times New Roman"/>
        </w:rPr>
        <w:t>,</w:t>
      </w:r>
      <w:r w:rsidRPr="00971E5D">
        <w:rPr>
          <w:rFonts w:ascii="Times New Roman" w:hAnsi="Times New Roman" w:cs="Times New Roman"/>
        </w:rPr>
        <w:t xml:space="preserve"> a sense of intimacy. </w:t>
      </w:r>
      <w:r w:rsidR="00361513" w:rsidRPr="00971E5D">
        <w:rPr>
          <w:rFonts w:ascii="Times New Roman" w:hAnsi="Times New Roman" w:cs="Times New Roman"/>
          <w:lang w:val="en-GB"/>
        </w:rPr>
        <w:t>The research also revealed that the gardens supported staff by providing refuge from the emotional demands of their work; moreover, it appeared important that staff were not only supported by</w:t>
      </w:r>
      <w:r w:rsidR="00930F0C" w:rsidRPr="00971E5D">
        <w:rPr>
          <w:rFonts w:ascii="Times New Roman" w:hAnsi="Times New Roman" w:cs="Times New Roman"/>
          <w:lang w:val="en-GB"/>
        </w:rPr>
        <w:t>,</w:t>
      </w:r>
      <w:r w:rsidR="00361513" w:rsidRPr="00971E5D">
        <w:rPr>
          <w:rFonts w:ascii="Times New Roman" w:hAnsi="Times New Roman" w:cs="Times New Roman"/>
          <w:lang w:val="en-GB"/>
        </w:rPr>
        <w:t xml:space="preserve"> but actively engaged with</w:t>
      </w:r>
      <w:r w:rsidR="00930F0C" w:rsidRPr="00971E5D">
        <w:rPr>
          <w:rFonts w:ascii="Times New Roman" w:hAnsi="Times New Roman" w:cs="Times New Roman"/>
          <w:lang w:val="en-GB"/>
        </w:rPr>
        <w:t>,</w:t>
      </w:r>
      <w:r w:rsidR="00361513" w:rsidRPr="00971E5D">
        <w:rPr>
          <w:rFonts w:ascii="Times New Roman" w:hAnsi="Times New Roman" w:cs="Times New Roman"/>
          <w:lang w:val="en-GB"/>
        </w:rPr>
        <w:t xml:space="preserve"> the garden. The gardens helped with their work by offering a focus for conversation for therapeutic work, softening the experience for visitors and offering different spaces for different conversations. </w:t>
      </w:r>
    </w:p>
    <w:p w14:paraId="7B7CE6B2" w14:textId="5E4FC17C" w:rsidR="00075DC5" w:rsidRPr="00971E5D" w:rsidRDefault="007B6ADE" w:rsidP="006B25EB">
      <w:pPr>
        <w:spacing w:line="360" w:lineRule="auto"/>
        <w:ind w:right="-346" w:firstLine="720"/>
        <w:rPr>
          <w:rFonts w:ascii="Times New Roman" w:hAnsi="Times New Roman" w:cs="Times New Roman"/>
        </w:rPr>
      </w:pPr>
      <w:r w:rsidRPr="00971E5D">
        <w:rPr>
          <w:rFonts w:ascii="Times New Roman" w:hAnsi="Times New Roman" w:cs="Times New Roman"/>
        </w:rPr>
        <w:t xml:space="preserve">Across sites, the idea that these gardens </w:t>
      </w:r>
      <w:r w:rsidR="003D4FE9" w:rsidRPr="00971E5D">
        <w:rPr>
          <w:rFonts w:ascii="Times New Roman" w:hAnsi="Times New Roman" w:cs="Times New Roman"/>
        </w:rPr>
        <w:t xml:space="preserve">and buildings </w:t>
      </w:r>
      <w:r w:rsidRPr="00971E5D">
        <w:rPr>
          <w:rFonts w:ascii="Times New Roman" w:hAnsi="Times New Roman" w:cs="Times New Roman"/>
        </w:rPr>
        <w:t xml:space="preserve">should facilitate different conversations </w:t>
      </w:r>
      <w:r w:rsidR="003D4FE9" w:rsidRPr="00971E5D">
        <w:rPr>
          <w:rFonts w:ascii="Times New Roman" w:hAnsi="Times New Roman" w:cs="Times New Roman"/>
        </w:rPr>
        <w:t>suggest</w:t>
      </w:r>
      <w:r w:rsidR="008702D2" w:rsidRPr="00971E5D">
        <w:rPr>
          <w:rFonts w:ascii="Times New Roman" w:hAnsi="Times New Roman" w:cs="Times New Roman"/>
        </w:rPr>
        <w:t>s</w:t>
      </w:r>
      <w:r w:rsidR="00AD6224" w:rsidRPr="00971E5D">
        <w:rPr>
          <w:rFonts w:ascii="Times New Roman" w:hAnsi="Times New Roman" w:cs="Times New Roman"/>
        </w:rPr>
        <w:t xml:space="preserve"> the dialogical qualities of these spaces; </w:t>
      </w:r>
      <w:r w:rsidR="002424C9" w:rsidRPr="00971E5D">
        <w:rPr>
          <w:rFonts w:ascii="Times New Roman" w:hAnsi="Times New Roman" w:cs="Times New Roman"/>
        </w:rPr>
        <w:t xml:space="preserve">through their architecture and garden design, </w:t>
      </w:r>
      <w:r w:rsidR="00AD6224" w:rsidRPr="00971E5D">
        <w:rPr>
          <w:rFonts w:ascii="Times New Roman" w:hAnsi="Times New Roman" w:cs="Times New Roman"/>
        </w:rPr>
        <w:t>Maggie’s create</w:t>
      </w:r>
      <w:r w:rsidR="008702D2" w:rsidRPr="00971E5D">
        <w:rPr>
          <w:rFonts w:ascii="Times New Roman" w:hAnsi="Times New Roman" w:cs="Times New Roman"/>
        </w:rPr>
        <w:t>s</w:t>
      </w:r>
      <w:r w:rsidR="00AD6224" w:rsidRPr="00971E5D">
        <w:rPr>
          <w:rFonts w:ascii="Times New Roman" w:hAnsi="Times New Roman" w:cs="Times New Roman"/>
        </w:rPr>
        <w:t xml:space="preserve"> places that are neither neutral nor nondescript, but rather emotionally charged. </w:t>
      </w:r>
      <w:r w:rsidR="007D5ED7" w:rsidRPr="00971E5D">
        <w:rPr>
          <w:rFonts w:ascii="Times New Roman" w:hAnsi="Times New Roman" w:cs="Times New Roman"/>
        </w:rPr>
        <w:t>In doing so, the</w:t>
      </w:r>
      <w:r w:rsidR="008702D2" w:rsidRPr="00971E5D">
        <w:rPr>
          <w:rFonts w:ascii="Times New Roman" w:hAnsi="Times New Roman" w:cs="Times New Roman"/>
        </w:rPr>
        <w:t xml:space="preserve"> </w:t>
      </w:r>
      <w:r w:rsidR="00553BC6" w:rsidRPr="00971E5D">
        <w:rPr>
          <w:rFonts w:ascii="Times New Roman" w:hAnsi="Times New Roman" w:cs="Times New Roman"/>
        </w:rPr>
        <w:t>C</w:t>
      </w:r>
      <w:r w:rsidR="008702D2" w:rsidRPr="00971E5D">
        <w:rPr>
          <w:rFonts w:ascii="Times New Roman" w:hAnsi="Times New Roman" w:cs="Times New Roman"/>
        </w:rPr>
        <w:t>entres</w:t>
      </w:r>
      <w:r w:rsidR="007D5ED7" w:rsidRPr="00971E5D">
        <w:rPr>
          <w:rFonts w:ascii="Times New Roman" w:hAnsi="Times New Roman" w:cs="Times New Roman"/>
        </w:rPr>
        <w:t xml:space="preserve"> afford different qualities </w:t>
      </w:r>
      <w:r w:rsidR="00922ED9" w:rsidRPr="00971E5D">
        <w:rPr>
          <w:rFonts w:ascii="Times New Roman" w:hAnsi="Times New Roman" w:cs="Times New Roman"/>
        </w:rPr>
        <w:t>of conversation about the placing</w:t>
      </w:r>
      <w:r w:rsidR="007D5ED7" w:rsidRPr="00971E5D">
        <w:rPr>
          <w:rFonts w:ascii="Times New Roman" w:hAnsi="Times New Roman" w:cs="Times New Roman"/>
        </w:rPr>
        <w:t xml:space="preserve"> of illness in everyday life; they help to cr</w:t>
      </w:r>
      <w:r w:rsidR="00922ED9" w:rsidRPr="00971E5D">
        <w:rPr>
          <w:rFonts w:ascii="Times New Roman" w:hAnsi="Times New Roman" w:cs="Times New Roman"/>
        </w:rPr>
        <w:t>eate</w:t>
      </w:r>
      <w:r w:rsidR="007D5ED7" w:rsidRPr="00971E5D">
        <w:rPr>
          <w:rFonts w:ascii="Times New Roman" w:hAnsi="Times New Roman" w:cs="Times New Roman"/>
        </w:rPr>
        <w:t xml:space="preserve"> what we call ‘narratives of resilience’, whereby individuals may articulate their understand</w:t>
      </w:r>
      <w:r w:rsidR="00922ED9" w:rsidRPr="00971E5D">
        <w:rPr>
          <w:rFonts w:ascii="Times New Roman" w:hAnsi="Times New Roman" w:cs="Times New Roman"/>
        </w:rPr>
        <w:t xml:space="preserve">ings of their cancer and begin to </w:t>
      </w:r>
      <w:r w:rsidR="0043396A" w:rsidRPr="00971E5D">
        <w:rPr>
          <w:rFonts w:ascii="Times New Roman" w:hAnsi="Times New Roman" w:cs="Times New Roman"/>
        </w:rPr>
        <w:t>craft their response</w:t>
      </w:r>
      <w:r w:rsidR="00922ED9" w:rsidRPr="00971E5D">
        <w:rPr>
          <w:rFonts w:ascii="Times New Roman" w:hAnsi="Times New Roman" w:cs="Times New Roman"/>
        </w:rPr>
        <w:t>.</w:t>
      </w:r>
      <w:r w:rsidR="007D5ED7" w:rsidRPr="00971E5D">
        <w:rPr>
          <w:rFonts w:ascii="Times New Roman" w:hAnsi="Times New Roman" w:cs="Times New Roman"/>
        </w:rPr>
        <w:t xml:space="preserve"> </w:t>
      </w:r>
      <w:r w:rsidR="00922ED9" w:rsidRPr="00971E5D">
        <w:rPr>
          <w:rFonts w:ascii="Times New Roman" w:hAnsi="Times New Roman" w:cs="Times New Roman"/>
        </w:rPr>
        <w:t xml:space="preserve">Maggie’s </w:t>
      </w:r>
      <w:r w:rsidR="00553BC6" w:rsidRPr="00971E5D">
        <w:rPr>
          <w:rFonts w:ascii="Times New Roman" w:hAnsi="Times New Roman" w:cs="Times New Roman"/>
        </w:rPr>
        <w:t>C</w:t>
      </w:r>
      <w:r w:rsidR="00CC1B3F" w:rsidRPr="00971E5D">
        <w:rPr>
          <w:rFonts w:ascii="Times New Roman" w:hAnsi="Times New Roman" w:cs="Times New Roman"/>
        </w:rPr>
        <w:t xml:space="preserve">entres </w:t>
      </w:r>
      <w:r w:rsidR="00AD6224" w:rsidRPr="00971E5D">
        <w:rPr>
          <w:rFonts w:ascii="Times New Roman" w:hAnsi="Times New Roman" w:cs="Times New Roman"/>
        </w:rPr>
        <w:t>create such an affective sense of place, for many of the visitors we interviewed, because of the powerful interplay between internal and external spaces</w:t>
      </w:r>
      <w:r w:rsidR="00CC1B3F" w:rsidRPr="00971E5D">
        <w:rPr>
          <w:rFonts w:ascii="Times New Roman" w:hAnsi="Times New Roman" w:cs="Times New Roman"/>
        </w:rPr>
        <w:t xml:space="preserve">. </w:t>
      </w:r>
      <w:r w:rsidR="006B25EB" w:rsidRPr="00971E5D">
        <w:rPr>
          <w:rFonts w:ascii="Times New Roman" w:hAnsi="Times New Roman" w:cs="Times New Roman"/>
        </w:rPr>
        <w:t xml:space="preserve">One participant in Martin’s research spoke for many others when noting that Maggie’s was somewhere she would often not discuss cancer at all. This was in contrast to many other places, clinical and otherwise, where she felt her identity was shaped in large part by her diagnosis. </w:t>
      </w:r>
      <w:r w:rsidR="00CC1B3F" w:rsidRPr="00971E5D">
        <w:rPr>
          <w:rFonts w:ascii="Times New Roman" w:hAnsi="Times New Roman" w:cs="Times New Roman"/>
        </w:rPr>
        <w:t>T</w:t>
      </w:r>
      <w:r w:rsidR="00AD6224" w:rsidRPr="00971E5D">
        <w:rPr>
          <w:rFonts w:ascii="Times New Roman" w:hAnsi="Times New Roman" w:cs="Times New Roman"/>
        </w:rPr>
        <w:t>he trees and plants visible within bu</w:t>
      </w:r>
      <w:r w:rsidR="00CC1B3F" w:rsidRPr="00971E5D">
        <w:rPr>
          <w:rFonts w:ascii="Times New Roman" w:hAnsi="Times New Roman" w:cs="Times New Roman"/>
        </w:rPr>
        <w:t>ildings offer</w:t>
      </w:r>
      <w:r w:rsidR="00AD6224" w:rsidRPr="00971E5D">
        <w:rPr>
          <w:rFonts w:ascii="Times New Roman" w:hAnsi="Times New Roman" w:cs="Times New Roman"/>
        </w:rPr>
        <w:t xml:space="preserve"> a chance to escape the immediate pressures of individuals’ changed lives, and the buildings themselves asser</w:t>
      </w:r>
      <w:r w:rsidR="00CC1B3F" w:rsidRPr="00971E5D">
        <w:rPr>
          <w:rFonts w:ascii="Times New Roman" w:hAnsi="Times New Roman" w:cs="Times New Roman"/>
        </w:rPr>
        <w:t>t</w:t>
      </w:r>
      <w:r w:rsidR="00AD6224" w:rsidRPr="00971E5D">
        <w:rPr>
          <w:rFonts w:ascii="Times New Roman" w:hAnsi="Times New Roman" w:cs="Times New Roman"/>
        </w:rPr>
        <w:t xml:space="preserve"> a </w:t>
      </w:r>
      <w:r w:rsidR="0043396A" w:rsidRPr="00971E5D">
        <w:rPr>
          <w:rFonts w:ascii="Times New Roman" w:hAnsi="Times New Roman" w:cs="Times New Roman"/>
        </w:rPr>
        <w:t>palpable</w:t>
      </w:r>
      <w:r w:rsidR="005926D6" w:rsidRPr="00971E5D">
        <w:rPr>
          <w:rFonts w:ascii="Times New Roman" w:hAnsi="Times New Roman" w:cs="Times New Roman"/>
        </w:rPr>
        <w:t xml:space="preserve"> </w:t>
      </w:r>
      <w:r w:rsidR="00AD6224" w:rsidRPr="00971E5D">
        <w:rPr>
          <w:rFonts w:ascii="Times New Roman" w:hAnsi="Times New Roman" w:cs="Times New Roman"/>
        </w:rPr>
        <w:t xml:space="preserve">presence that </w:t>
      </w:r>
      <w:r w:rsidR="005926D6" w:rsidRPr="00971E5D">
        <w:rPr>
          <w:rFonts w:ascii="Times New Roman" w:hAnsi="Times New Roman" w:cs="Times New Roman"/>
        </w:rPr>
        <w:t>holds the space open for different forms of conversational dialogue.</w:t>
      </w:r>
      <w:r w:rsidR="00832A53" w:rsidRPr="00971E5D">
        <w:rPr>
          <w:rFonts w:ascii="Times New Roman" w:hAnsi="Times New Roman" w:cs="Times New Roman"/>
        </w:rPr>
        <w:t xml:space="preserve"> Such a</w:t>
      </w:r>
      <w:r w:rsidR="007D5ED7" w:rsidRPr="00971E5D">
        <w:rPr>
          <w:rFonts w:ascii="Times New Roman" w:hAnsi="Times New Roman" w:cs="Times New Roman"/>
        </w:rPr>
        <w:t xml:space="preserve"> relational</w:t>
      </w:r>
      <w:r w:rsidR="00922ED9" w:rsidRPr="00971E5D">
        <w:rPr>
          <w:rFonts w:ascii="Times New Roman" w:hAnsi="Times New Roman" w:cs="Times New Roman"/>
        </w:rPr>
        <w:t xml:space="preserve"> sense of place</w:t>
      </w:r>
      <w:r w:rsidR="00832A53" w:rsidRPr="00971E5D">
        <w:rPr>
          <w:rFonts w:ascii="Times New Roman" w:hAnsi="Times New Roman" w:cs="Times New Roman"/>
        </w:rPr>
        <w:t>, between people, space and the affective ties between them,</w:t>
      </w:r>
      <w:r w:rsidR="00922ED9" w:rsidRPr="00971E5D">
        <w:rPr>
          <w:rFonts w:ascii="Times New Roman" w:hAnsi="Times New Roman" w:cs="Times New Roman"/>
        </w:rPr>
        <w:t xml:space="preserve"> </w:t>
      </w:r>
      <w:r w:rsidR="0043396A" w:rsidRPr="00971E5D">
        <w:rPr>
          <w:rFonts w:ascii="Times New Roman" w:hAnsi="Times New Roman" w:cs="Times New Roman"/>
        </w:rPr>
        <w:t>opens up</w:t>
      </w:r>
      <w:r w:rsidR="00922ED9" w:rsidRPr="00971E5D">
        <w:rPr>
          <w:rFonts w:ascii="Times New Roman" w:hAnsi="Times New Roman" w:cs="Times New Roman"/>
        </w:rPr>
        <w:t xml:space="preserve"> an understanding of the complex composition and intimate experience of the designed environment in the experience of </w:t>
      </w:r>
      <w:r w:rsidR="007B5658" w:rsidRPr="00971E5D">
        <w:rPr>
          <w:rFonts w:ascii="Times New Roman" w:hAnsi="Times New Roman" w:cs="Times New Roman"/>
        </w:rPr>
        <w:t>well</w:t>
      </w:r>
      <w:r w:rsidR="003D4FE9" w:rsidRPr="00971E5D">
        <w:rPr>
          <w:rFonts w:ascii="Times New Roman" w:hAnsi="Times New Roman" w:cs="Times New Roman"/>
        </w:rPr>
        <w:t>being</w:t>
      </w:r>
      <w:r w:rsidR="00075DC5" w:rsidRPr="00971E5D">
        <w:rPr>
          <w:rFonts w:ascii="Times New Roman" w:hAnsi="Times New Roman" w:cs="Times New Roman"/>
        </w:rPr>
        <w:t xml:space="preserve"> (</w:t>
      </w:r>
      <w:proofErr w:type="spellStart"/>
      <w:r w:rsidR="00075DC5" w:rsidRPr="00971E5D">
        <w:rPr>
          <w:rFonts w:ascii="Times New Roman" w:hAnsi="Times New Roman" w:cs="Times New Roman"/>
        </w:rPr>
        <w:t>Conrad</w:t>
      </w:r>
      <w:r w:rsidR="00361513" w:rsidRPr="00971E5D">
        <w:rPr>
          <w:rFonts w:ascii="Times New Roman" w:hAnsi="Times New Roman" w:cs="Times New Roman"/>
        </w:rPr>
        <w:t>son</w:t>
      </w:r>
      <w:proofErr w:type="spellEnd"/>
      <w:r w:rsidR="005015C4" w:rsidRPr="00971E5D">
        <w:rPr>
          <w:rFonts w:ascii="Times New Roman" w:hAnsi="Times New Roman" w:cs="Times New Roman"/>
        </w:rPr>
        <w:t>,</w:t>
      </w:r>
      <w:r w:rsidR="00361513" w:rsidRPr="00971E5D">
        <w:rPr>
          <w:rFonts w:ascii="Times New Roman" w:hAnsi="Times New Roman" w:cs="Times New Roman"/>
        </w:rPr>
        <w:t xml:space="preserve"> 2005)</w:t>
      </w:r>
      <w:r w:rsidR="0043396A" w:rsidRPr="00971E5D">
        <w:rPr>
          <w:rFonts w:ascii="Times New Roman" w:hAnsi="Times New Roman" w:cs="Times New Roman"/>
        </w:rPr>
        <w:t xml:space="preserve">. </w:t>
      </w:r>
    </w:p>
    <w:p w14:paraId="1ED92106" w14:textId="47808420" w:rsidR="00075DC5" w:rsidRPr="00971E5D" w:rsidRDefault="00075DC5" w:rsidP="002A26C5">
      <w:pPr>
        <w:spacing w:line="360" w:lineRule="auto"/>
        <w:ind w:firstLine="720"/>
        <w:rPr>
          <w:rFonts w:ascii="Times New Roman" w:hAnsi="Times New Roman" w:cs="Times New Roman"/>
        </w:rPr>
      </w:pPr>
      <w:r w:rsidRPr="00971E5D">
        <w:rPr>
          <w:rFonts w:ascii="Times New Roman" w:hAnsi="Times New Roman" w:cs="Times New Roman"/>
        </w:rPr>
        <w:lastRenderedPageBreak/>
        <w:t>Th</w:t>
      </w:r>
      <w:r w:rsidR="00D63D09" w:rsidRPr="00971E5D">
        <w:rPr>
          <w:rFonts w:ascii="Times New Roman" w:hAnsi="Times New Roman" w:cs="Times New Roman"/>
        </w:rPr>
        <w:t xml:space="preserve">is sense of place is achieved in </w:t>
      </w:r>
      <w:r w:rsidR="008702D2" w:rsidRPr="00971E5D">
        <w:rPr>
          <w:rFonts w:ascii="Times New Roman" w:hAnsi="Times New Roman" w:cs="Times New Roman"/>
        </w:rPr>
        <w:t>sit</w:t>
      </w:r>
      <w:r w:rsidR="00D63D09" w:rsidRPr="00971E5D">
        <w:rPr>
          <w:rFonts w:ascii="Times New Roman" w:hAnsi="Times New Roman" w:cs="Times New Roman"/>
        </w:rPr>
        <w:t xml:space="preserve">es where spectacular façades and architectural forms </w:t>
      </w:r>
      <w:r w:rsidR="008702D2" w:rsidRPr="00971E5D">
        <w:rPr>
          <w:rFonts w:ascii="Times New Roman" w:hAnsi="Times New Roman" w:cs="Times New Roman"/>
        </w:rPr>
        <w:t>may</w:t>
      </w:r>
      <w:r w:rsidR="00D63D09" w:rsidRPr="00971E5D">
        <w:rPr>
          <w:rFonts w:ascii="Times New Roman" w:hAnsi="Times New Roman" w:cs="Times New Roman"/>
        </w:rPr>
        <w:t xml:space="preserve"> belie the quotidian social practices and familiar objects greeting visitors</w:t>
      </w:r>
      <w:r w:rsidR="00832A53" w:rsidRPr="00971E5D">
        <w:rPr>
          <w:rFonts w:ascii="Times New Roman" w:hAnsi="Times New Roman" w:cs="Times New Roman"/>
        </w:rPr>
        <w:t xml:space="preserve"> within the </w:t>
      </w:r>
      <w:r w:rsidR="00553BC6" w:rsidRPr="00971E5D">
        <w:rPr>
          <w:rFonts w:ascii="Times New Roman" w:hAnsi="Times New Roman" w:cs="Times New Roman"/>
        </w:rPr>
        <w:t>C</w:t>
      </w:r>
      <w:r w:rsidR="00832A53" w:rsidRPr="00971E5D">
        <w:rPr>
          <w:rFonts w:ascii="Times New Roman" w:hAnsi="Times New Roman" w:cs="Times New Roman"/>
        </w:rPr>
        <w:t>entres</w:t>
      </w:r>
      <w:r w:rsidR="002424C9" w:rsidRPr="00971E5D">
        <w:rPr>
          <w:rFonts w:ascii="Times New Roman" w:hAnsi="Times New Roman" w:cs="Times New Roman"/>
        </w:rPr>
        <w:t xml:space="preserve">. </w:t>
      </w:r>
      <w:r w:rsidR="00D63D09" w:rsidRPr="00971E5D">
        <w:rPr>
          <w:rFonts w:ascii="Times New Roman" w:hAnsi="Times New Roman" w:cs="Times New Roman"/>
        </w:rPr>
        <w:t xml:space="preserve">Elsewhere, </w:t>
      </w:r>
      <w:r w:rsidR="008702D2" w:rsidRPr="00971E5D">
        <w:rPr>
          <w:rFonts w:ascii="Times New Roman" w:hAnsi="Times New Roman" w:cs="Times New Roman"/>
        </w:rPr>
        <w:t>Martin</w:t>
      </w:r>
      <w:r w:rsidR="00D63D09" w:rsidRPr="00971E5D">
        <w:rPr>
          <w:rFonts w:ascii="Times New Roman" w:hAnsi="Times New Roman" w:cs="Times New Roman"/>
        </w:rPr>
        <w:t xml:space="preserve"> has written of the efficacy of everyday artefacts and spaces</w:t>
      </w:r>
      <w:r w:rsidR="00E475B2" w:rsidRPr="00971E5D">
        <w:rPr>
          <w:rFonts w:ascii="Times New Roman" w:hAnsi="Times New Roman" w:cs="Times New Roman"/>
        </w:rPr>
        <w:t xml:space="preserve"> </w:t>
      </w:r>
      <w:r w:rsidR="00D63D09" w:rsidRPr="00971E5D">
        <w:rPr>
          <w:rFonts w:ascii="Times New Roman" w:hAnsi="Times New Roman" w:cs="Times New Roman"/>
        </w:rPr>
        <w:t xml:space="preserve">in orchestrating the support offered in </w:t>
      </w:r>
      <w:r w:rsidR="005015C4" w:rsidRPr="00971E5D">
        <w:rPr>
          <w:rFonts w:ascii="Times New Roman" w:hAnsi="Times New Roman" w:cs="Times New Roman"/>
        </w:rPr>
        <w:t>Maggie’s</w:t>
      </w:r>
      <w:r w:rsidR="003D4FE9" w:rsidRPr="00971E5D">
        <w:rPr>
          <w:rFonts w:ascii="Times New Roman" w:hAnsi="Times New Roman" w:cs="Times New Roman"/>
        </w:rPr>
        <w:t xml:space="preserve"> (201</w:t>
      </w:r>
      <w:r w:rsidR="008702D2" w:rsidRPr="00971E5D">
        <w:rPr>
          <w:rFonts w:ascii="Times New Roman" w:hAnsi="Times New Roman" w:cs="Times New Roman"/>
        </w:rPr>
        <w:t>6</w:t>
      </w:r>
      <w:r w:rsidR="003D4FE9" w:rsidRPr="00971E5D">
        <w:rPr>
          <w:rFonts w:ascii="Times New Roman" w:hAnsi="Times New Roman" w:cs="Times New Roman"/>
        </w:rPr>
        <w:t>)</w:t>
      </w:r>
      <w:r w:rsidR="00E475B2" w:rsidRPr="00971E5D">
        <w:rPr>
          <w:rFonts w:ascii="Times New Roman" w:hAnsi="Times New Roman" w:cs="Times New Roman"/>
        </w:rPr>
        <w:t>: these include the kitchen areas that are written into the architectural brief as crucial to establishing a welcoming and relaxed atmosphere</w:t>
      </w:r>
      <w:r w:rsidR="002939DC" w:rsidRPr="00971E5D">
        <w:rPr>
          <w:rFonts w:ascii="Times New Roman" w:hAnsi="Times New Roman" w:cs="Times New Roman"/>
        </w:rPr>
        <w:t xml:space="preserve"> (</w:t>
      </w:r>
      <w:r w:rsidR="006B25EB" w:rsidRPr="00971E5D">
        <w:rPr>
          <w:rFonts w:ascii="Times New Roman" w:hAnsi="Times New Roman" w:cs="Times New Roman"/>
        </w:rPr>
        <w:t>Maggie’s, 2012</w:t>
      </w:r>
      <w:r w:rsidR="002939DC" w:rsidRPr="00971E5D">
        <w:rPr>
          <w:rFonts w:ascii="Times New Roman" w:hAnsi="Times New Roman" w:cs="Times New Roman"/>
        </w:rPr>
        <w:t>)</w:t>
      </w:r>
      <w:r w:rsidR="00E475B2" w:rsidRPr="00971E5D">
        <w:rPr>
          <w:rFonts w:ascii="Times New Roman" w:hAnsi="Times New Roman" w:cs="Times New Roman"/>
        </w:rPr>
        <w:t xml:space="preserve">, but also a multiplicity of everyday objects, such as non-clinical books in the library areas and low coffee tables </w:t>
      </w:r>
      <w:r w:rsidR="002939DC" w:rsidRPr="00971E5D">
        <w:rPr>
          <w:rFonts w:ascii="Times New Roman" w:hAnsi="Times New Roman" w:cs="Times New Roman"/>
        </w:rPr>
        <w:t xml:space="preserve">(rather than </w:t>
      </w:r>
      <w:r w:rsidR="006B25EB" w:rsidRPr="00971E5D">
        <w:rPr>
          <w:rFonts w:ascii="Times New Roman" w:hAnsi="Times New Roman" w:cs="Times New Roman"/>
        </w:rPr>
        <w:t xml:space="preserve">high </w:t>
      </w:r>
      <w:r w:rsidR="002939DC" w:rsidRPr="00971E5D">
        <w:rPr>
          <w:rFonts w:ascii="Times New Roman" w:hAnsi="Times New Roman" w:cs="Times New Roman"/>
        </w:rPr>
        <w:t xml:space="preserve">desks) </w:t>
      </w:r>
      <w:r w:rsidR="00E475B2" w:rsidRPr="00971E5D">
        <w:rPr>
          <w:rFonts w:ascii="Times New Roman" w:hAnsi="Times New Roman" w:cs="Times New Roman"/>
        </w:rPr>
        <w:t xml:space="preserve">around which </w:t>
      </w:r>
      <w:r w:rsidR="006B25EB" w:rsidRPr="00971E5D">
        <w:rPr>
          <w:rFonts w:ascii="Times New Roman" w:hAnsi="Times New Roman" w:cs="Times New Roman"/>
        </w:rPr>
        <w:t>therapeutic work</w:t>
      </w:r>
      <w:r w:rsidR="00E475B2" w:rsidRPr="00971E5D">
        <w:rPr>
          <w:rFonts w:ascii="Times New Roman" w:hAnsi="Times New Roman" w:cs="Times New Roman"/>
        </w:rPr>
        <w:t xml:space="preserve"> can take place (</w:t>
      </w:r>
      <w:r w:rsidR="002939DC" w:rsidRPr="00971E5D">
        <w:rPr>
          <w:rFonts w:ascii="Times New Roman" w:hAnsi="Times New Roman" w:cs="Times New Roman"/>
        </w:rPr>
        <w:t>Martin, 2015</w:t>
      </w:r>
      <w:r w:rsidR="00E475B2" w:rsidRPr="00971E5D">
        <w:rPr>
          <w:rFonts w:ascii="Times New Roman" w:hAnsi="Times New Roman" w:cs="Times New Roman"/>
        </w:rPr>
        <w:t>)</w:t>
      </w:r>
      <w:r w:rsidR="003D4FE9" w:rsidRPr="00971E5D">
        <w:rPr>
          <w:rFonts w:ascii="Times New Roman" w:hAnsi="Times New Roman" w:cs="Times New Roman"/>
        </w:rPr>
        <w:t xml:space="preserve">. </w:t>
      </w:r>
      <w:r w:rsidR="002939DC" w:rsidRPr="00971E5D">
        <w:rPr>
          <w:rFonts w:ascii="Times New Roman" w:hAnsi="Times New Roman" w:cs="Times New Roman"/>
        </w:rPr>
        <w:t>Together, these combine to create an anti-institutional landscape, or affectively resonant space of respite: f</w:t>
      </w:r>
      <w:r w:rsidR="003428F3" w:rsidRPr="00971E5D">
        <w:rPr>
          <w:rFonts w:ascii="Times New Roman" w:hAnsi="Times New Roman" w:cs="Times New Roman"/>
        </w:rPr>
        <w:t xml:space="preserve">or one </w:t>
      </w:r>
      <w:r w:rsidR="005015C4" w:rsidRPr="00971E5D">
        <w:rPr>
          <w:rFonts w:ascii="Times New Roman" w:hAnsi="Times New Roman" w:cs="Times New Roman"/>
        </w:rPr>
        <w:t xml:space="preserve">focus group member </w:t>
      </w:r>
      <w:r w:rsidR="00D63D09" w:rsidRPr="00971E5D">
        <w:rPr>
          <w:rFonts w:ascii="Times New Roman" w:hAnsi="Times New Roman" w:cs="Times New Roman"/>
        </w:rPr>
        <w:t xml:space="preserve">‘all a Maggie’s needs is a kitchen table and the kettle and the welcome’. </w:t>
      </w:r>
      <w:r w:rsidR="0086335B" w:rsidRPr="00971E5D">
        <w:rPr>
          <w:rFonts w:ascii="Times New Roman" w:hAnsi="Times New Roman" w:cs="Times New Roman"/>
        </w:rPr>
        <w:t xml:space="preserve">Maggie’s </w:t>
      </w:r>
      <w:r w:rsidR="005015C4" w:rsidRPr="00971E5D">
        <w:rPr>
          <w:rFonts w:ascii="Times New Roman" w:hAnsi="Times New Roman" w:cs="Times New Roman"/>
        </w:rPr>
        <w:t>provides</w:t>
      </w:r>
      <w:r w:rsidR="0086335B" w:rsidRPr="00971E5D">
        <w:rPr>
          <w:rFonts w:ascii="Times New Roman" w:hAnsi="Times New Roman" w:cs="Times New Roman"/>
        </w:rPr>
        <w:t xml:space="preserve"> </w:t>
      </w:r>
      <w:proofErr w:type="spellStart"/>
      <w:r w:rsidR="0086335B" w:rsidRPr="00971E5D">
        <w:rPr>
          <w:rFonts w:ascii="Times New Roman" w:hAnsi="Times New Roman" w:cs="Times New Roman"/>
        </w:rPr>
        <w:t>centres</w:t>
      </w:r>
      <w:proofErr w:type="spellEnd"/>
      <w:r w:rsidR="0086335B" w:rsidRPr="00971E5D">
        <w:rPr>
          <w:rFonts w:ascii="Times New Roman" w:hAnsi="Times New Roman" w:cs="Times New Roman"/>
        </w:rPr>
        <w:t xml:space="preserve"> of sociability that allow what has been termed ‘the freedom to tarry’ (Cattell et al.</w:t>
      </w:r>
      <w:r w:rsidR="005015C4" w:rsidRPr="00971E5D">
        <w:rPr>
          <w:rFonts w:ascii="Times New Roman" w:hAnsi="Times New Roman" w:cs="Times New Roman"/>
        </w:rPr>
        <w:t>,</w:t>
      </w:r>
      <w:r w:rsidR="0086335B" w:rsidRPr="00971E5D">
        <w:rPr>
          <w:rFonts w:ascii="Times New Roman" w:hAnsi="Times New Roman" w:cs="Times New Roman"/>
        </w:rPr>
        <w:t xml:space="preserve"> 2008</w:t>
      </w:r>
      <w:r w:rsidR="003428F3" w:rsidRPr="00971E5D">
        <w:rPr>
          <w:rFonts w:ascii="Times New Roman" w:hAnsi="Times New Roman" w:cs="Times New Roman"/>
        </w:rPr>
        <w:t>, p.554</w:t>
      </w:r>
      <w:r w:rsidR="0086335B" w:rsidRPr="00971E5D">
        <w:rPr>
          <w:rFonts w:ascii="Times New Roman" w:hAnsi="Times New Roman" w:cs="Times New Roman"/>
        </w:rPr>
        <w:t>)</w:t>
      </w:r>
      <w:r w:rsidR="003D4FE9" w:rsidRPr="00971E5D">
        <w:rPr>
          <w:rFonts w:ascii="Times New Roman" w:hAnsi="Times New Roman" w:cs="Times New Roman"/>
        </w:rPr>
        <w:t>. T</w:t>
      </w:r>
      <w:r w:rsidR="0086335B" w:rsidRPr="00971E5D">
        <w:rPr>
          <w:rFonts w:ascii="Times New Roman" w:hAnsi="Times New Roman" w:cs="Times New Roman"/>
        </w:rPr>
        <w:t>he communal</w:t>
      </w:r>
      <w:r w:rsidR="003D4FE9" w:rsidRPr="00971E5D">
        <w:rPr>
          <w:rFonts w:ascii="Times New Roman" w:hAnsi="Times New Roman" w:cs="Times New Roman"/>
        </w:rPr>
        <w:t xml:space="preserve"> areas of these </w:t>
      </w:r>
      <w:r w:rsidR="00553BC6" w:rsidRPr="00971E5D">
        <w:rPr>
          <w:rFonts w:ascii="Times New Roman" w:hAnsi="Times New Roman" w:cs="Times New Roman"/>
        </w:rPr>
        <w:t>C</w:t>
      </w:r>
      <w:r w:rsidR="003D4FE9" w:rsidRPr="00971E5D">
        <w:rPr>
          <w:rFonts w:ascii="Times New Roman" w:hAnsi="Times New Roman" w:cs="Times New Roman"/>
        </w:rPr>
        <w:t>entres</w:t>
      </w:r>
      <w:r w:rsidR="0086335B" w:rsidRPr="00971E5D">
        <w:rPr>
          <w:rFonts w:ascii="Times New Roman" w:hAnsi="Times New Roman" w:cs="Times New Roman"/>
        </w:rPr>
        <w:t xml:space="preserve">, notwithstanding the </w:t>
      </w:r>
      <w:r w:rsidR="005015C4" w:rsidRPr="00971E5D">
        <w:rPr>
          <w:rFonts w:ascii="Times New Roman" w:hAnsi="Times New Roman" w:cs="Times New Roman"/>
        </w:rPr>
        <w:t xml:space="preserve">quiet </w:t>
      </w:r>
      <w:r w:rsidR="0086335B" w:rsidRPr="00971E5D">
        <w:rPr>
          <w:rFonts w:ascii="Times New Roman" w:hAnsi="Times New Roman" w:cs="Times New Roman"/>
        </w:rPr>
        <w:t xml:space="preserve">reflections they facilitate, </w:t>
      </w:r>
      <w:r w:rsidR="003D4FE9" w:rsidRPr="00971E5D">
        <w:rPr>
          <w:rFonts w:ascii="Times New Roman" w:hAnsi="Times New Roman" w:cs="Times New Roman"/>
        </w:rPr>
        <w:t>help to</w:t>
      </w:r>
      <w:r w:rsidR="0086335B" w:rsidRPr="00971E5D">
        <w:rPr>
          <w:rFonts w:ascii="Times New Roman" w:hAnsi="Times New Roman" w:cs="Times New Roman"/>
        </w:rPr>
        <w:t xml:space="preserve"> creat</w:t>
      </w:r>
      <w:r w:rsidR="003D4FE9" w:rsidRPr="00971E5D">
        <w:rPr>
          <w:rFonts w:ascii="Times New Roman" w:hAnsi="Times New Roman" w:cs="Times New Roman"/>
        </w:rPr>
        <w:t>e</w:t>
      </w:r>
      <w:r w:rsidR="0086335B" w:rsidRPr="00971E5D">
        <w:rPr>
          <w:rFonts w:ascii="Times New Roman" w:hAnsi="Times New Roman" w:cs="Times New Roman"/>
        </w:rPr>
        <w:t xml:space="preserve"> enabling spaces. </w:t>
      </w:r>
      <w:r w:rsidR="00C50292" w:rsidRPr="00971E5D">
        <w:rPr>
          <w:rFonts w:ascii="Times New Roman" w:hAnsi="Times New Roman" w:cs="Times New Roman"/>
        </w:rPr>
        <w:t xml:space="preserve">Running through the </w:t>
      </w:r>
      <w:r w:rsidR="007B5658" w:rsidRPr="00971E5D">
        <w:rPr>
          <w:rFonts w:ascii="Times New Roman" w:hAnsi="Times New Roman" w:cs="Times New Roman"/>
        </w:rPr>
        <w:t xml:space="preserve">design </w:t>
      </w:r>
      <w:r w:rsidR="00C50292" w:rsidRPr="00971E5D">
        <w:rPr>
          <w:rFonts w:ascii="Times New Roman" w:hAnsi="Times New Roman" w:cs="Times New Roman"/>
        </w:rPr>
        <w:t xml:space="preserve">principles are </w:t>
      </w:r>
      <w:r w:rsidR="003D4FE9" w:rsidRPr="00971E5D">
        <w:rPr>
          <w:rFonts w:ascii="Times New Roman" w:hAnsi="Times New Roman" w:cs="Times New Roman"/>
        </w:rPr>
        <w:t>instructions to encourage</w:t>
      </w:r>
      <w:r w:rsidR="00C50292" w:rsidRPr="00971E5D">
        <w:rPr>
          <w:rFonts w:ascii="Times New Roman" w:hAnsi="Times New Roman" w:cs="Times New Roman"/>
        </w:rPr>
        <w:t xml:space="preserve"> individual visitors to approach the </w:t>
      </w:r>
      <w:r w:rsidR="00553BC6" w:rsidRPr="00971E5D">
        <w:rPr>
          <w:rFonts w:ascii="Times New Roman" w:hAnsi="Times New Roman" w:cs="Times New Roman"/>
        </w:rPr>
        <w:t>C</w:t>
      </w:r>
      <w:r w:rsidR="00C50292" w:rsidRPr="00971E5D">
        <w:rPr>
          <w:rFonts w:ascii="Times New Roman" w:hAnsi="Times New Roman" w:cs="Times New Roman"/>
        </w:rPr>
        <w:t xml:space="preserve">entres on their own terms, by giving them </w:t>
      </w:r>
      <w:r w:rsidR="003D4FE9" w:rsidRPr="00971E5D">
        <w:rPr>
          <w:rFonts w:ascii="Times New Roman" w:hAnsi="Times New Roman" w:cs="Times New Roman"/>
        </w:rPr>
        <w:t xml:space="preserve">enough </w:t>
      </w:r>
      <w:r w:rsidR="00C50292" w:rsidRPr="00971E5D">
        <w:rPr>
          <w:rFonts w:ascii="Times New Roman" w:hAnsi="Times New Roman" w:cs="Times New Roman"/>
        </w:rPr>
        <w:t xml:space="preserve">visibility of the space to </w:t>
      </w:r>
      <w:r w:rsidR="003D4FE9" w:rsidRPr="00971E5D">
        <w:rPr>
          <w:rFonts w:ascii="Times New Roman" w:hAnsi="Times New Roman" w:cs="Times New Roman"/>
        </w:rPr>
        <w:t>feel</w:t>
      </w:r>
      <w:r w:rsidR="00C50292" w:rsidRPr="00971E5D">
        <w:rPr>
          <w:rFonts w:ascii="Times New Roman" w:hAnsi="Times New Roman" w:cs="Times New Roman"/>
        </w:rPr>
        <w:t xml:space="preserve"> comfortable </w:t>
      </w:r>
      <w:r w:rsidR="00F87BA4" w:rsidRPr="00971E5D">
        <w:rPr>
          <w:rFonts w:ascii="Times New Roman" w:hAnsi="Times New Roman" w:cs="Times New Roman"/>
        </w:rPr>
        <w:t>about</w:t>
      </w:r>
      <w:r w:rsidR="00C50292" w:rsidRPr="00971E5D">
        <w:rPr>
          <w:rFonts w:ascii="Times New Roman" w:hAnsi="Times New Roman" w:cs="Times New Roman"/>
        </w:rPr>
        <w:t xml:space="preserve"> participating in group conversations or not</w:t>
      </w:r>
      <w:r w:rsidR="0086335B" w:rsidRPr="00971E5D">
        <w:rPr>
          <w:rFonts w:ascii="Times New Roman" w:hAnsi="Times New Roman" w:cs="Times New Roman"/>
        </w:rPr>
        <w:t xml:space="preserve"> </w:t>
      </w:r>
      <w:r w:rsidR="005015C4" w:rsidRPr="00971E5D">
        <w:rPr>
          <w:rFonts w:ascii="Times New Roman" w:hAnsi="Times New Roman" w:cs="Times New Roman"/>
        </w:rPr>
        <w:t>(Jencks and Heathcote 2010, p.</w:t>
      </w:r>
      <w:r w:rsidR="00C50292" w:rsidRPr="00971E5D">
        <w:rPr>
          <w:rFonts w:ascii="Times New Roman" w:hAnsi="Times New Roman" w:cs="Times New Roman"/>
        </w:rPr>
        <w:t xml:space="preserve">219-222). </w:t>
      </w:r>
      <w:r w:rsidR="00F87BA4" w:rsidRPr="00971E5D">
        <w:rPr>
          <w:rFonts w:ascii="Times New Roman" w:hAnsi="Times New Roman" w:cs="Times New Roman"/>
        </w:rPr>
        <w:t>Visitors</w:t>
      </w:r>
      <w:r w:rsidR="00C50292" w:rsidRPr="00971E5D">
        <w:rPr>
          <w:rFonts w:ascii="Times New Roman" w:hAnsi="Times New Roman" w:cs="Times New Roman"/>
        </w:rPr>
        <w:t xml:space="preserve"> </w:t>
      </w:r>
      <w:r w:rsidR="003D4FE9" w:rsidRPr="00971E5D">
        <w:rPr>
          <w:rFonts w:ascii="Times New Roman" w:hAnsi="Times New Roman" w:cs="Times New Roman"/>
        </w:rPr>
        <w:t xml:space="preserve">repeatedly </w:t>
      </w:r>
      <w:r w:rsidR="00C50292" w:rsidRPr="00971E5D">
        <w:rPr>
          <w:rFonts w:ascii="Times New Roman" w:hAnsi="Times New Roman" w:cs="Times New Roman"/>
        </w:rPr>
        <w:t xml:space="preserve">suggested that this is how they felt, and the material affordances of the </w:t>
      </w:r>
      <w:r w:rsidR="00553BC6" w:rsidRPr="00971E5D">
        <w:rPr>
          <w:rFonts w:ascii="Times New Roman" w:hAnsi="Times New Roman" w:cs="Times New Roman"/>
        </w:rPr>
        <w:t>C</w:t>
      </w:r>
      <w:r w:rsidR="00C50292" w:rsidRPr="00971E5D">
        <w:rPr>
          <w:rFonts w:ascii="Times New Roman" w:hAnsi="Times New Roman" w:cs="Times New Roman"/>
        </w:rPr>
        <w:t>entres themselves allowed for th</w:t>
      </w:r>
      <w:r w:rsidR="00832A53" w:rsidRPr="00971E5D">
        <w:rPr>
          <w:rFonts w:ascii="Times New Roman" w:hAnsi="Times New Roman" w:cs="Times New Roman"/>
        </w:rPr>
        <w:t>ese</w:t>
      </w:r>
      <w:r w:rsidR="005015C4" w:rsidRPr="00971E5D">
        <w:rPr>
          <w:rFonts w:ascii="Times New Roman" w:hAnsi="Times New Roman" w:cs="Times New Roman"/>
        </w:rPr>
        <w:t xml:space="preserve"> </w:t>
      </w:r>
      <w:r w:rsidR="00F87BA4" w:rsidRPr="00971E5D">
        <w:rPr>
          <w:rFonts w:ascii="Times New Roman" w:hAnsi="Times New Roman" w:cs="Times New Roman"/>
        </w:rPr>
        <w:t>feeling</w:t>
      </w:r>
      <w:r w:rsidR="00832A53" w:rsidRPr="00971E5D">
        <w:rPr>
          <w:rFonts w:ascii="Times New Roman" w:hAnsi="Times New Roman" w:cs="Times New Roman"/>
        </w:rPr>
        <w:t>s</w:t>
      </w:r>
      <w:r w:rsidR="00F87BA4" w:rsidRPr="00971E5D">
        <w:rPr>
          <w:rFonts w:ascii="Times New Roman" w:hAnsi="Times New Roman" w:cs="Times New Roman"/>
        </w:rPr>
        <w:t xml:space="preserve"> </w:t>
      </w:r>
      <w:r w:rsidR="005015C4" w:rsidRPr="00971E5D">
        <w:rPr>
          <w:rFonts w:ascii="Times New Roman" w:hAnsi="Times New Roman" w:cs="Times New Roman"/>
        </w:rPr>
        <w:t>(</w:t>
      </w:r>
      <w:r w:rsidR="003D4FE9" w:rsidRPr="00971E5D">
        <w:rPr>
          <w:rFonts w:ascii="Times New Roman" w:hAnsi="Times New Roman" w:cs="Times New Roman"/>
        </w:rPr>
        <w:t xml:space="preserve">Rose, </w:t>
      </w:r>
      <w:proofErr w:type="spellStart"/>
      <w:r w:rsidR="003D4FE9" w:rsidRPr="00971E5D">
        <w:rPr>
          <w:rFonts w:ascii="Times New Roman" w:hAnsi="Times New Roman" w:cs="Times New Roman"/>
        </w:rPr>
        <w:t>Degen</w:t>
      </w:r>
      <w:proofErr w:type="spellEnd"/>
      <w:r w:rsidR="003D4FE9" w:rsidRPr="00971E5D">
        <w:rPr>
          <w:rFonts w:ascii="Times New Roman" w:hAnsi="Times New Roman" w:cs="Times New Roman"/>
        </w:rPr>
        <w:t xml:space="preserve"> and </w:t>
      </w:r>
      <w:proofErr w:type="spellStart"/>
      <w:r w:rsidR="003D4FE9" w:rsidRPr="00971E5D">
        <w:rPr>
          <w:rFonts w:ascii="Times New Roman" w:hAnsi="Times New Roman" w:cs="Times New Roman"/>
        </w:rPr>
        <w:t>Basdas</w:t>
      </w:r>
      <w:proofErr w:type="spellEnd"/>
      <w:r w:rsidR="005015C4" w:rsidRPr="00971E5D">
        <w:rPr>
          <w:rFonts w:ascii="Times New Roman" w:hAnsi="Times New Roman" w:cs="Times New Roman"/>
        </w:rPr>
        <w:t>,</w:t>
      </w:r>
      <w:r w:rsidR="003D4FE9" w:rsidRPr="00971E5D">
        <w:rPr>
          <w:rFonts w:ascii="Times New Roman" w:hAnsi="Times New Roman" w:cs="Times New Roman"/>
        </w:rPr>
        <w:t xml:space="preserve"> 2010)</w:t>
      </w:r>
      <w:r w:rsidR="00C50292" w:rsidRPr="00971E5D">
        <w:rPr>
          <w:rFonts w:ascii="Times New Roman" w:hAnsi="Times New Roman" w:cs="Times New Roman"/>
        </w:rPr>
        <w:t>.</w:t>
      </w:r>
    </w:p>
    <w:p w14:paraId="71F13597" w14:textId="77777777" w:rsidR="00693F1E" w:rsidRPr="00971E5D" w:rsidRDefault="00693F1E" w:rsidP="00A93B99">
      <w:pPr>
        <w:spacing w:line="360" w:lineRule="auto"/>
        <w:rPr>
          <w:rFonts w:ascii="Times New Roman" w:hAnsi="Times New Roman" w:cs="Times New Roman"/>
          <w:b/>
        </w:rPr>
      </w:pPr>
    </w:p>
    <w:p w14:paraId="091F0129" w14:textId="53026D67" w:rsidR="00340232" w:rsidRDefault="00340232" w:rsidP="00A93B99">
      <w:pPr>
        <w:spacing w:line="360" w:lineRule="auto"/>
        <w:rPr>
          <w:rFonts w:ascii="Times New Roman" w:hAnsi="Times New Roman" w:cs="Times New Roman"/>
          <w:b/>
        </w:rPr>
      </w:pPr>
      <w:r w:rsidRPr="00971E5D">
        <w:rPr>
          <w:rFonts w:ascii="Times New Roman" w:hAnsi="Times New Roman" w:cs="Times New Roman"/>
          <w:b/>
        </w:rPr>
        <w:t>Conclusion</w:t>
      </w:r>
    </w:p>
    <w:p w14:paraId="0E91F663" w14:textId="77777777" w:rsidR="0037452A" w:rsidRPr="00971E5D" w:rsidRDefault="0037452A" w:rsidP="00A93B99">
      <w:pPr>
        <w:spacing w:line="360" w:lineRule="auto"/>
        <w:rPr>
          <w:rFonts w:ascii="Times New Roman" w:hAnsi="Times New Roman" w:cs="Times New Roman"/>
          <w:b/>
        </w:rPr>
      </w:pPr>
    </w:p>
    <w:p w14:paraId="214D541B" w14:textId="10A5E02D" w:rsidR="004D610E" w:rsidRPr="00971E5D" w:rsidRDefault="00B32841" w:rsidP="00B32841">
      <w:pPr>
        <w:pStyle w:val="ListParagraph"/>
        <w:spacing w:line="360" w:lineRule="auto"/>
        <w:ind w:left="0" w:right="-289" w:firstLine="720"/>
      </w:pPr>
      <w:r w:rsidRPr="00971E5D">
        <w:t xml:space="preserve">Overall the combined findings suggest that Maggie’s </w:t>
      </w:r>
      <w:r w:rsidR="006321E8" w:rsidRPr="00971E5D">
        <w:t>C</w:t>
      </w:r>
      <w:r w:rsidRPr="00971E5D">
        <w:t xml:space="preserve">entres are healing places; they are sociable spaces, within which visitors can be guided towards feelings of sanctuary. Alongside communal spaces designed for conversations about cancer with peers and professionals, Maggie’s </w:t>
      </w:r>
      <w:r w:rsidR="006321E8" w:rsidRPr="00971E5D">
        <w:t>C</w:t>
      </w:r>
      <w:r w:rsidRPr="00971E5D">
        <w:t xml:space="preserve">entres offer individuals places for emotional retreat, and the time </w:t>
      </w:r>
      <w:r w:rsidR="006B25EB" w:rsidRPr="00971E5D">
        <w:t>to reflect upon a sense of self</w:t>
      </w:r>
      <w:r w:rsidRPr="00971E5D">
        <w:t xml:space="preserve"> which is altered</w:t>
      </w:r>
      <w:r w:rsidR="006B25EB" w:rsidRPr="00971E5D">
        <w:t>,</w:t>
      </w:r>
      <w:r w:rsidRPr="00971E5D">
        <w:t xml:space="preserve"> but not purely defined, by cancer. </w:t>
      </w:r>
      <w:r w:rsidR="00C50292" w:rsidRPr="00971E5D">
        <w:t>Visitors reported that they</w:t>
      </w:r>
      <w:r w:rsidR="000F6CAD" w:rsidRPr="00971E5D">
        <w:t xml:space="preserve"> </w:t>
      </w:r>
      <w:r w:rsidR="00C50292" w:rsidRPr="00971E5D">
        <w:t>used their centres in d</w:t>
      </w:r>
      <w:r w:rsidR="000F6CAD" w:rsidRPr="00971E5D">
        <w:t>ifferent ways</w:t>
      </w:r>
      <w:r w:rsidR="00832A53" w:rsidRPr="00971E5D">
        <w:t xml:space="preserve"> and for different purposes</w:t>
      </w:r>
      <w:r w:rsidR="00C50292" w:rsidRPr="00971E5D">
        <w:t>; sometimes for sociability and peer support, and sometimes for emotional retreat</w:t>
      </w:r>
      <w:r w:rsidR="00832A53" w:rsidRPr="00971E5D">
        <w:t xml:space="preserve"> or affective sanctuary</w:t>
      </w:r>
      <w:r w:rsidR="00C50292" w:rsidRPr="00971E5D">
        <w:t xml:space="preserve">. </w:t>
      </w:r>
      <w:r w:rsidR="000F6CAD" w:rsidRPr="00971E5D">
        <w:t>The buildi</w:t>
      </w:r>
      <w:r w:rsidR="00CC1B3F" w:rsidRPr="00971E5D">
        <w:t>ngs and gardens</w:t>
      </w:r>
      <w:r w:rsidR="000F6CAD" w:rsidRPr="00971E5D">
        <w:t xml:space="preserve"> offer the flexibility of function that </w:t>
      </w:r>
      <w:r w:rsidR="00832A53" w:rsidRPr="00971E5D">
        <w:t>is</w:t>
      </w:r>
      <w:r w:rsidR="000F6CAD" w:rsidRPr="00971E5D">
        <w:t xml:space="preserve"> an asp</w:t>
      </w:r>
      <w:r w:rsidR="005015C4" w:rsidRPr="00971E5D">
        <w:t>iration in each Maggie’s</w:t>
      </w:r>
      <w:r w:rsidR="00832A53" w:rsidRPr="00971E5D">
        <w:t xml:space="preserve"> </w:t>
      </w:r>
      <w:r w:rsidR="006321E8" w:rsidRPr="00971E5D">
        <w:t>C</w:t>
      </w:r>
      <w:r w:rsidR="00832A53" w:rsidRPr="00971E5D">
        <w:t>entre</w:t>
      </w:r>
      <w:r w:rsidR="005015C4" w:rsidRPr="00971E5D">
        <w:t xml:space="preserve"> (</w:t>
      </w:r>
      <w:r w:rsidR="00832A53" w:rsidRPr="00971E5D">
        <w:t xml:space="preserve">Jencks </w:t>
      </w:r>
      <w:r w:rsidR="005015C4" w:rsidRPr="00971E5D">
        <w:t>2015, p.</w:t>
      </w:r>
      <w:r w:rsidR="000F6CAD" w:rsidRPr="00971E5D">
        <w:t>28-31). Not</w:t>
      </w:r>
      <w:r w:rsidR="00922ED9" w:rsidRPr="00971E5D">
        <w:t xml:space="preserve"> only this, but also the </w:t>
      </w:r>
      <w:r w:rsidR="0043396A" w:rsidRPr="00971E5D">
        <w:t xml:space="preserve">intersection between the spatial contexts and </w:t>
      </w:r>
      <w:r w:rsidR="00922ED9" w:rsidRPr="00971E5D">
        <w:t xml:space="preserve">temporal aspects of the individual’s </w:t>
      </w:r>
      <w:r w:rsidR="0043396A" w:rsidRPr="00971E5D">
        <w:t>response to cancer</w:t>
      </w:r>
      <w:r w:rsidR="00163E40" w:rsidRPr="00971E5D">
        <w:t xml:space="preserve"> is made clear through these </w:t>
      </w:r>
      <w:r w:rsidR="006321E8" w:rsidRPr="00971E5D">
        <w:t>C</w:t>
      </w:r>
      <w:r w:rsidR="00163E40" w:rsidRPr="00971E5D">
        <w:t xml:space="preserve">entres. </w:t>
      </w:r>
      <w:r w:rsidR="00340232" w:rsidRPr="00971E5D">
        <w:t>Through</w:t>
      </w:r>
      <w:r w:rsidR="0043396A" w:rsidRPr="00971E5D">
        <w:t xml:space="preserve"> the garden spaces in particular, </w:t>
      </w:r>
      <w:r w:rsidR="00AD2972" w:rsidRPr="00971E5D">
        <w:t>amongst</w:t>
      </w:r>
      <w:r w:rsidR="0043396A" w:rsidRPr="00971E5D">
        <w:t xml:space="preserve"> spaces of </w:t>
      </w:r>
      <w:r w:rsidR="00AD2972" w:rsidRPr="00971E5D">
        <w:t xml:space="preserve">sociability, </w:t>
      </w:r>
      <w:r w:rsidR="0043396A" w:rsidRPr="00971E5D">
        <w:t xml:space="preserve">Maggie’s can be seen to offer places in which people can </w:t>
      </w:r>
      <w:r w:rsidR="00AD2972" w:rsidRPr="00971E5D">
        <w:t xml:space="preserve">access a deeply subjective time for personal reflection, away from the institutional timetables they fit into elsewhere. In so doing, they can provide places of </w:t>
      </w:r>
      <w:r w:rsidR="00163E40" w:rsidRPr="00971E5D">
        <w:t xml:space="preserve">physical and affective </w:t>
      </w:r>
      <w:r w:rsidR="00AD2972" w:rsidRPr="00971E5D">
        <w:lastRenderedPageBreak/>
        <w:t xml:space="preserve">sanctuary, where the designed environment assumes a form of agency, acting </w:t>
      </w:r>
      <w:r w:rsidR="00163E40" w:rsidRPr="00971E5D">
        <w:t>as a calm</w:t>
      </w:r>
      <w:r w:rsidR="00340232" w:rsidRPr="00971E5D">
        <w:t>ing</w:t>
      </w:r>
      <w:r w:rsidR="00163E40" w:rsidRPr="00971E5D">
        <w:t xml:space="preserve"> presence in the individual’s encounter with a cancer diagnosis.</w:t>
      </w:r>
      <w:r w:rsidR="009A6028" w:rsidRPr="00971E5D">
        <w:t xml:space="preserve"> The </w:t>
      </w:r>
      <w:r w:rsidR="006321E8" w:rsidRPr="00971E5D">
        <w:t>C</w:t>
      </w:r>
      <w:r w:rsidR="009A6028" w:rsidRPr="00971E5D">
        <w:t>entres evoke spatial atmospherics of care that are forged through the relations between an ‘ensemble of elements’ and artefacts that comprise the ‘aesthetic object’ (in these cases, the buildings and gardens) and the practices and meanings attributed to them by ‘the perceiving subject’</w:t>
      </w:r>
      <w:r w:rsidR="00CB1632" w:rsidRPr="00971E5D">
        <w:t>, or centre user</w:t>
      </w:r>
      <w:r w:rsidR="009A6028" w:rsidRPr="00971E5D">
        <w:t xml:space="preserve"> (Anderson, 2009, p.79).</w:t>
      </w:r>
    </w:p>
    <w:p w14:paraId="03DD914E" w14:textId="361956EE" w:rsidR="00FA3337" w:rsidRPr="00971E5D" w:rsidRDefault="005926D6" w:rsidP="002A26C5">
      <w:pPr>
        <w:spacing w:line="360" w:lineRule="auto"/>
        <w:ind w:firstLine="720"/>
        <w:rPr>
          <w:rFonts w:ascii="Times New Roman" w:hAnsi="Times New Roman" w:cs="Times New Roman"/>
        </w:rPr>
      </w:pPr>
      <w:r w:rsidRPr="00971E5D">
        <w:rPr>
          <w:rFonts w:ascii="Times New Roman" w:hAnsi="Times New Roman" w:cs="Times New Roman"/>
        </w:rPr>
        <w:t xml:space="preserve">In the </w:t>
      </w:r>
      <w:r w:rsidR="005015C4" w:rsidRPr="00971E5D">
        <w:rPr>
          <w:rFonts w:ascii="Times New Roman" w:hAnsi="Times New Roman" w:cs="Times New Roman"/>
        </w:rPr>
        <w:t>varieti</w:t>
      </w:r>
      <w:r w:rsidR="00340232" w:rsidRPr="00971E5D">
        <w:rPr>
          <w:rFonts w:ascii="Times New Roman" w:hAnsi="Times New Roman" w:cs="Times New Roman"/>
        </w:rPr>
        <w:t xml:space="preserve">es </w:t>
      </w:r>
      <w:r w:rsidRPr="00971E5D">
        <w:rPr>
          <w:rFonts w:ascii="Times New Roman" w:hAnsi="Times New Roman" w:cs="Times New Roman"/>
        </w:rPr>
        <w:t xml:space="preserve">of encounter many respondents reported </w:t>
      </w:r>
      <w:r w:rsidR="00340232" w:rsidRPr="00971E5D">
        <w:rPr>
          <w:rFonts w:ascii="Times New Roman" w:hAnsi="Times New Roman" w:cs="Times New Roman"/>
        </w:rPr>
        <w:t>in</w:t>
      </w:r>
      <w:r w:rsidRPr="00971E5D">
        <w:rPr>
          <w:rFonts w:ascii="Times New Roman" w:hAnsi="Times New Roman" w:cs="Times New Roman"/>
        </w:rPr>
        <w:t xml:space="preserve"> Maggie’s, we are reminded of </w:t>
      </w:r>
      <w:proofErr w:type="spellStart"/>
      <w:r w:rsidRPr="00971E5D">
        <w:rPr>
          <w:rFonts w:ascii="Times New Roman" w:hAnsi="Times New Roman" w:cs="Times New Roman"/>
        </w:rPr>
        <w:t>Gesler’s</w:t>
      </w:r>
      <w:proofErr w:type="spellEnd"/>
      <w:r w:rsidRPr="00971E5D">
        <w:rPr>
          <w:rFonts w:ascii="Times New Roman" w:hAnsi="Times New Roman" w:cs="Times New Roman"/>
        </w:rPr>
        <w:t xml:space="preserve"> </w:t>
      </w:r>
      <w:r w:rsidR="0054541C" w:rsidRPr="00971E5D">
        <w:rPr>
          <w:rFonts w:ascii="Times New Roman" w:hAnsi="Times New Roman" w:cs="Times New Roman"/>
        </w:rPr>
        <w:t>multi-faceted definition of the therapeut</w:t>
      </w:r>
      <w:r w:rsidR="00A179F3" w:rsidRPr="00971E5D">
        <w:rPr>
          <w:rFonts w:ascii="Times New Roman" w:hAnsi="Times New Roman" w:cs="Times New Roman"/>
        </w:rPr>
        <w:t>ic landscape as simultaneously ‘</w:t>
      </w:r>
      <w:r w:rsidR="0054541C" w:rsidRPr="00971E5D">
        <w:rPr>
          <w:rFonts w:ascii="Times New Roman" w:hAnsi="Times New Roman" w:cs="Times New Roman"/>
        </w:rPr>
        <w:t>a product of the human mind and of</w:t>
      </w:r>
      <w:r w:rsidR="005015C4" w:rsidRPr="00971E5D">
        <w:rPr>
          <w:rFonts w:ascii="Times New Roman" w:hAnsi="Times New Roman" w:cs="Times New Roman"/>
        </w:rPr>
        <w:t xml:space="preserve"> material circumstances’ (1992, p.</w:t>
      </w:r>
      <w:r w:rsidR="0054541C" w:rsidRPr="00971E5D">
        <w:rPr>
          <w:rFonts w:ascii="Times New Roman" w:hAnsi="Times New Roman" w:cs="Times New Roman"/>
        </w:rPr>
        <w:t xml:space="preserve">743). In suggesting this, </w:t>
      </w:r>
      <w:r w:rsidR="00340232" w:rsidRPr="00971E5D">
        <w:rPr>
          <w:rFonts w:ascii="Times New Roman" w:hAnsi="Times New Roman" w:cs="Times New Roman"/>
        </w:rPr>
        <w:t xml:space="preserve">we </w:t>
      </w:r>
      <w:r w:rsidR="00832A53" w:rsidRPr="00971E5D">
        <w:rPr>
          <w:rFonts w:ascii="Times New Roman" w:hAnsi="Times New Roman" w:cs="Times New Roman"/>
        </w:rPr>
        <w:t>avoid any suggestion</w:t>
      </w:r>
      <w:r w:rsidR="005015C4" w:rsidRPr="00971E5D">
        <w:rPr>
          <w:rFonts w:ascii="Times New Roman" w:hAnsi="Times New Roman" w:cs="Times New Roman"/>
        </w:rPr>
        <w:t xml:space="preserve"> that Maggie’s </w:t>
      </w:r>
      <w:r w:rsidR="00832A53" w:rsidRPr="00971E5D">
        <w:rPr>
          <w:rFonts w:ascii="Times New Roman" w:hAnsi="Times New Roman" w:cs="Times New Roman"/>
        </w:rPr>
        <w:t>offer</w:t>
      </w:r>
      <w:r w:rsidR="003428F3" w:rsidRPr="00971E5D">
        <w:rPr>
          <w:rFonts w:ascii="Times New Roman" w:hAnsi="Times New Roman" w:cs="Times New Roman"/>
        </w:rPr>
        <w:t>s</w:t>
      </w:r>
      <w:r w:rsidR="005015C4" w:rsidRPr="00971E5D">
        <w:rPr>
          <w:rFonts w:ascii="Times New Roman" w:hAnsi="Times New Roman" w:cs="Times New Roman"/>
        </w:rPr>
        <w:t xml:space="preserve"> </w:t>
      </w:r>
      <w:r w:rsidR="0054541C" w:rsidRPr="00971E5D">
        <w:rPr>
          <w:rFonts w:ascii="Times New Roman" w:hAnsi="Times New Roman" w:cs="Times New Roman"/>
        </w:rPr>
        <w:t xml:space="preserve">a checklist of design features that </w:t>
      </w:r>
      <w:r w:rsidR="00340232" w:rsidRPr="00971E5D">
        <w:rPr>
          <w:rFonts w:ascii="Times New Roman" w:hAnsi="Times New Roman" w:cs="Times New Roman"/>
        </w:rPr>
        <w:t>can be applied</w:t>
      </w:r>
      <w:r w:rsidR="0054541C" w:rsidRPr="00971E5D">
        <w:rPr>
          <w:rFonts w:ascii="Times New Roman" w:hAnsi="Times New Roman" w:cs="Times New Roman"/>
        </w:rPr>
        <w:t xml:space="preserve"> in different places </w:t>
      </w:r>
      <w:r w:rsidR="005015C4" w:rsidRPr="00971E5D">
        <w:rPr>
          <w:rFonts w:ascii="Times New Roman" w:hAnsi="Times New Roman" w:cs="Times New Roman"/>
        </w:rPr>
        <w:t>with predictable</w:t>
      </w:r>
      <w:r w:rsidR="0054541C" w:rsidRPr="00971E5D">
        <w:rPr>
          <w:rFonts w:ascii="Times New Roman" w:hAnsi="Times New Roman" w:cs="Times New Roman"/>
        </w:rPr>
        <w:t xml:space="preserve"> </w:t>
      </w:r>
      <w:r w:rsidR="002E247E" w:rsidRPr="00971E5D">
        <w:rPr>
          <w:rFonts w:ascii="Times New Roman" w:hAnsi="Times New Roman" w:cs="Times New Roman"/>
        </w:rPr>
        <w:t>results</w:t>
      </w:r>
      <w:r w:rsidR="006B25EB" w:rsidRPr="00971E5D">
        <w:rPr>
          <w:rFonts w:ascii="Times New Roman" w:hAnsi="Times New Roman" w:cs="Times New Roman"/>
        </w:rPr>
        <w:t>. A</w:t>
      </w:r>
      <w:r w:rsidR="0054541C" w:rsidRPr="00971E5D">
        <w:rPr>
          <w:rFonts w:ascii="Times New Roman" w:hAnsi="Times New Roman" w:cs="Times New Roman"/>
        </w:rPr>
        <w:t xml:space="preserve">s </w:t>
      </w:r>
      <w:proofErr w:type="spellStart"/>
      <w:r w:rsidR="0054541C" w:rsidRPr="00971E5D">
        <w:rPr>
          <w:rFonts w:ascii="Times New Roman" w:hAnsi="Times New Roman" w:cs="Times New Roman"/>
        </w:rPr>
        <w:t>Gesler</w:t>
      </w:r>
      <w:proofErr w:type="spellEnd"/>
      <w:r w:rsidR="0054541C" w:rsidRPr="00971E5D">
        <w:rPr>
          <w:rFonts w:ascii="Times New Roman" w:hAnsi="Times New Roman" w:cs="Times New Roman"/>
        </w:rPr>
        <w:t xml:space="preserve"> </w:t>
      </w:r>
      <w:r w:rsidR="003428F3" w:rsidRPr="00971E5D">
        <w:rPr>
          <w:rFonts w:ascii="Times New Roman" w:hAnsi="Times New Roman" w:cs="Times New Roman"/>
        </w:rPr>
        <w:t>et al.</w:t>
      </w:r>
      <w:r w:rsidR="0054541C" w:rsidRPr="00971E5D">
        <w:rPr>
          <w:rFonts w:ascii="Times New Roman" w:hAnsi="Times New Roman" w:cs="Times New Roman"/>
        </w:rPr>
        <w:t xml:space="preserve"> </w:t>
      </w:r>
      <w:r w:rsidR="002E247E" w:rsidRPr="00971E5D">
        <w:rPr>
          <w:rFonts w:ascii="Times New Roman" w:hAnsi="Times New Roman" w:cs="Times New Roman"/>
        </w:rPr>
        <w:t>argue</w:t>
      </w:r>
      <w:r w:rsidR="003428F3" w:rsidRPr="00971E5D">
        <w:rPr>
          <w:rFonts w:ascii="Times New Roman" w:hAnsi="Times New Roman" w:cs="Times New Roman"/>
        </w:rPr>
        <w:t xml:space="preserve"> (2004, p.126)</w:t>
      </w:r>
      <w:r w:rsidR="0054541C" w:rsidRPr="00971E5D">
        <w:rPr>
          <w:rFonts w:ascii="Times New Roman" w:hAnsi="Times New Roman" w:cs="Times New Roman"/>
        </w:rPr>
        <w:t xml:space="preserve">, </w:t>
      </w:r>
      <w:r w:rsidR="006B25EB" w:rsidRPr="00971E5D">
        <w:rPr>
          <w:rFonts w:ascii="Times New Roman" w:hAnsi="Times New Roman" w:cs="Times New Roman"/>
        </w:rPr>
        <w:t xml:space="preserve">such </w:t>
      </w:r>
      <w:r w:rsidR="0054541C" w:rsidRPr="00971E5D">
        <w:rPr>
          <w:rFonts w:ascii="Times New Roman" w:hAnsi="Times New Roman" w:cs="Times New Roman"/>
        </w:rPr>
        <w:t>a</w:t>
      </w:r>
      <w:r w:rsidR="006B25EB" w:rsidRPr="00971E5D">
        <w:rPr>
          <w:rFonts w:ascii="Times New Roman" w:hAnsi="Times New Roman" w:cs="Times New Roman"/>
        </w:rPr>
        <w:t>n</w:t>
      </w:r>
      <w:r w:rsidR="0054541C" w:rsidRPr="00971E5D">
        <w:rPr>
          <w:rFonts w:ascii="Times New Roman" w:hAnsi="Times New Roman" w:cs="Times New Roman"/>
        </w:rPr>
        <w:t xml:space="preserve"> approach can go </w:t>
      </w:r>
      <w:r w:rsidR="0023761F" w:rsidRPr="00971E5D">
        <w:rPr>
          <w:rFonts w:ascii="Times New Roman" w:hAnsi="Times New Roman" w:cs="Times New Roman"/>
        </w:rPr>
        <w:t xml:space="preserve">only </w:t>
      </w:r>
      <w:r w:rsidR="0054541C" w:rsidRPr="00971E5D">
        <w:rPr>
          <w:rFonts w:ascii="Times New Roman" w:hAnsi="Times New Roman" w:cs="Times New Roman"/>
        </w:rPr>
        <w:t xml:space="preserve">so far in guiding the physical design of particular sites, but cannot </w:t>
      </w:r>
      <w:r w:rsidR="003428F3" w:rsidRPr="00971E5D">
        <w:rPr>
          <w:rFonts w:ascii="Times New Roman" w:hAnsi="Times New Roman" w:cs="Times New Roman"/>
        </w:rPr>
        <w:t>anticipate</w:t>
      </w:r>
      <w:r w:rsidR="0054541C" w:rsidRPr="00971E5D">
        <w:rPr>
          <w:rFonts w:ascii="Times New Roman" w:hAnsi="Times New Roman" w:cs="Times New Roman"/>
        </w:rPr>
        <w:t xml:space="preserve"> the social and symbolic qualities of place.</w:t>
      </w:r>
      <w:r w:rsidR="006507EC" w:rsidRPr="00971E5D">
        <w:rPr>
          <w:rFonts w:ascii="Times New Roman" w:hAnsi="Times New Roman" w:cs="Times New Roman"/>
        </w:rPr>
        <w:t xml:space="preserve"> </w:t>
      </w:r>
      <w:r w:rsidR="003428F3" w:rsidRPr="00971E5D">
        <w:rPr>
          <w:rFonts w:ascii="Times New Roman" w:hAnsi="Times New Roman" w:cs="Times New Roman"/>
        </w:rPr>
        <w:t>Rather</w:t>
      </w:r>
      <w:r w:rsidR="002E247E" w:rsidRPr="00971E5D">
        <w:rPr>
          <w:rFonts w:ascii="Times New Roman" w:hAnsi="Times New Roman" w:cs="Times New Roman"/>
        </w:rPr>
        <w:t>, Maggie’s</w:t>
      </w:r>
      <w:r w:rsidR="006507EC" w:rsidRPr="00971E5D">
        <w:rPr>
          <w:rFonts w:ascii="Times New Roman" w:hAnsi="Times New Roman" w:cs="Times New Roman"/>
        </w:rPr>
        <w:t xml:space="preserve"> </w:t>
      </w:r>
      <w:r w:rsidR="00832A53" w:rsidRPr="00971E5D">
        <w:rPr>
          <w:rFonts w:ascii="Times New Roman" w:hAnsi="Times New Roman" w:cs="Times New Roman"/>
        </w:rPr>
        <w:t>design</w:t>
      </w:r>
      <w:r w:rsidR="002E247E" w:rsidRPr="00971E5D">
        <w:rPr>
          <w:rFonts w:ascii="Times New Roman" w:hAnsi="Times New Roman" w:cs="Times New Roman"/>
        </w:rPr>
        <w:t xml:space="preserve"> principles </w:t>
      </w:r>
      <w:r w:rsidR="0023761F" w:rsidRPr="00971E5D">
        <w:rPr>
          <w:rFonts w:ascii="Times New Roman" w:hAnsi="Times New Roman" w:cs="Times New Roman"/>
        </w:rPr>
        <w:t>(2012</w:t>
      </w:r>
      <w:r w:rsidR="002F0914" w:rsidRPr="00971E5D">
        <w:rPr>
          <w:rFonts w:ascii="Times New Roman" w:hAnsi="Times New Roman" w:cs="Times New Roman"/>
        </w:rPr>
        <w:t xml:space="preserve">) </w:t>
      </w:r>
      <w:r w:rsidR="006507EC" w:rsidRPr="00971E5D">
        <w:rPr>
          <w:rFonts w:ascii="Times New Roman" w:hAnsi="Times New Roman" w:cs="Times New Roman"/>
        </w:rPr>
        <w:t>prompt buildings and gardens brought into being through the social practices they host and help to enact; for such extraordinary spaces, they help to organi</w:t>
      </w:r>
      <w:r w:rsidR="00832A53" w:rsidRPr="00971E5D">
        <w:rPr>
          <w:rFonts w:ascii="Times New Roman" w:hAnsi="Times New Roman" w:cs="Times New Roman"/>
        </w:rPr>
        <w:t>s</w:t>
      </w:r>
      <w:r w:rsidR="006507EC" w:rsidRPr="00971E5D">
        <w:rPr>
          <w:rFonts w:ascii="Times New Roman" w:hAnsi="Times New Roman" w:cs="Times New Roman"/>
        </w:rPr>
        <w:t>e very ordinary encounters and acts of kindness</w:t>
      </w:r>
      <w:r w:rsidR="00711C0E" w:rsidRPr="00971E5D">
        <w:rPr>
          <w:rFonts w:ascii="Times New Roman" w:hAnsi="Times New Roman" w:cs="Times New Roman"/>
        </w:rPr>
        <w:t>, between healthcare professionals, volunteers and visitors</w:t>
      </w:r>
      <w:r w:rsidR="006507EC" w:rsidRPr="00971E5D">
        <w:rPr>
          <w:rFonts w:ascii="Times New Roman" w:hAnsi="Times New Roman" w:cs="Times New Roman"/>
        </w:rPr>
        <w:t xml:space="preserve">. </w:t>
      </w:r>
      <w:r w:rsidR="00506F33" w:rsidRPr="00971E5D">
        <w:rPr>
          <w:rFonts w:ascii="Times New Roman" w:hAnsi="Times New Roman" w:cs="Times New Roman"/>
        </w:rPr>
        <w:t>And it is in their ‘everyday’ spaces, such as the kitchen table or the garden threshold</w:t>
      </w:r>
      <w:r w:rsidR="001F7ECF" w:rsidRPr="00971E5D">
        <w:rPr>
          <w:rFonts w:ascii="Times New Roman" w:hAnsi="Times New Roman" w:cs="Times New Roman"/>
        </w:rPr>
        <w:t xml:space="preserve"> </w:t>
      </w:r>
      <w:r w:rsidR="00506F33" w:rsidRPr="00971E5D">
        <w:rPr>
          <w:rFonts w:ascii="Times New Roman" w:hAnsi="Times New Roman" w:cs="Times New Roman"/>
        </w:rPr>
        <w:t>that Maggie’s offer examples of places where people encounter each other, where they mingle and linger, often for no particular purpose, but to therapeutic ends (Cattell et al.</w:t>
      </w:r>
      <w:r w:rsidR="005015C4" w:rsidRPr="00971E5D">
        <w:rPr>
          <w:rFonts w:ascii="Times New Roman" w:hAnsi="Times New Roman" w:cs="Times New Roman"/>
        </w:rPr>
        <w:t>,</w:t>
      </w:r>
      <w:r w:rsidR="00506F33" w:rsidRPr="00971E5D">
        <w:rPr>
          <w:rFonts w:ascii="Times New Roman" w:hAnsi="Times New Roman" w:cs="Times New Roman"/>
        </w:rPr>
        <w:t xml:space="preserve"> 2008). </w:t>
      </w:r>
    </w:p>
    <w:p w14:paraId="1F16E3AB" w14:textId="77777777" w:rsidR="006D3CC7" w:rsidRPr="00971E5D" w:rsidRDefault="006D3CC7" w:rsidP="002A26C5">
      <w:pPr>
        <w:spacing w:line="360" w:lineRule="auto"/>
        <w:ind w:firstLine="720"/>
        <w:rPr>
          <w:rFonts w:ascii="Times New Roman" w:hAnsi="Times New Roman" w:cs="Times New Roman"/>
        </w:rPr>
      </w:pPr>
    </w:p>
    <w:p w14:paraId="6F36BBE1" w14:textId="77777777" w:rsidR="0085330A" w:rsidRPr="00971E5D" w:rsidRDefault="0085330A" w:rsidP="002A26C5">
      <w:pPr>
        <w:spacing w:line="360" w:lineRule="auto"/>
        <w:ind w:firstLine="720"/>
        <w:rPr>
          <w:rFonts w:ascii="Times New Roman" w:hAnsi="Times New Roman" w:cs="Times New Roman"/>
        </w:rPr>
      </w:pPr>
    </w:p>
    <w:p w14:paraId="71BD5558" w14:textId="77777777" w:rsidR="003428F3" w:rsidRPr="00971E5D" w:rsidRDefault="003428F3" w:rsidP="009B31C7">
      <w:pPr>
        <w:spacing w:line="480" w:lineRule="auto"/>
        <w:ind w:right="-52"/>
        <w:rPr>
          <w:rFonts w:ascii="Times New Roman" w:hAnsi="Times New Roman" w:cs="Times New Roman"/>
          <w:b/>
          <w:lang w:val="en-GB"/>
        </w:rPr>
      </w:pPr>
      <w:r w:rsidRPr="00971E5D">
        <w:rPr>
          <w:rFonts w:ascii="Times New Roman" w:hAnsi="Times New Roman" w:cs="Times New Roman"/>
          <w:b/>
          <w:lang w:val="en-GB"/>
        </w:rPr>
        <w:t>Acknowledgements</w:t>
      </w:r>
    </w:p>
    <w:p w14:paraId="71632F82" w14:textId="04748A72" w:rsidR="004B28B4" w:rsidRPr="00971E5D" w:rsidRDefault="004B28B4" w:rsidP="004B28B4">
      <w:pPr>
        <w:tabs>
          <w:tab w:val="left" w:pos="8080"/>
        </w:tabs>
        <w:spacing w:after="100" w:afterAutospacing="1"/>
        <w:ind w:right="-51"/>
        <w:rPr>
          <w:rFonts w:ascii="Times New Roman" w:hAnsi="Times New Roman" w:cs="Times New Roman"/>
          <w:lang w:val="en-GB"/>
        </w:rPr>
      </w:pPr>
      <w:r w:rsidRPr="00971E5D">
        <w:rPr>
          <w:rFonts w:ascii="Times New Roman" w:hAnsi="Times New Roman" w:cs="Times New Roman"/>
          <w:lang w:val="en-GB"/>
        </w:rPr>
        <w:t>Butterfield’s research was part of her ESF-funded PhD at Falmouth University and awarded by the University of Arts London. Martin’s research was supported by funding from the Foundation for the Sociology of Health and Illness</w:t>
      </w:r>
      <w:r w:rsidR="0037452A">
        <w:rPr>
          <w:rFonts w:ascii="Times New Roman" w:hAnsi="Times New Roman" w:cs="Times New Roman"/>
          <w:lang w:val="en-GB"/>
        </w:rPr>
        <w:t>, and has been guided at every step by support from colleagues at York, most especially Sarah Nettleton</w:t>
      </w:r>
      <w:r w:rsidRPr="00971E5D">
        <w:rPr>
          <w:rFonts w:ascii="Times New Roman" w:hAnsi="Times New Roman" w:cs="Times New Roman"/>
          <w:lang w:val="en-GB"/>
        </w:rPr>
        <w:t xml:space="preserve">. At Maggie’s both researchers owe many thanks to Lesley Howells, the Research Lead, for her support throughout both projects, and also all the individual </w:t>
      </w:r>
      <w:r w:rsidR="006321E8" w:rsidRPr="00971E5D">
        <w:rPr>
          <w:rFonts w:ascii="Times New Roman" w:hAnsi="Times New Roman" w:cs="Times New Roman"/>
          <w:lang w:val="en-GB"/>
        </w:rPr>
        <w:t>C</w:t>
      </w:r>
      <w:r w:rsidRPr="00971E5D">
        <w:rPr>
          <w:rFonts w:ascii="Times New Roman" w:hAnsi="Times New Roman" w:cs="Times New Roman"/>
          <w:lang w:val="en-GB"/>
        </w:rPr>
        <w:t>entre heads, staff members, volunteers and visitors who gave their time so generously to participate in the research.</w:t>
      </w:r>
    </w:p>
    <w:p w14:paraId="716E3F56" w14:textId="3C28D268" w:rsidR="009B31C7" w:rsidRPr="009E5D3B" w:rsidRDefault="009B31C7" w:rsidP="009B31C7">
      <w:pPr>
        <w:spacing w:line="480" w:lineRule="auto"/>
        <w:ind w:right="-52"/>
        <w:rPr>
          <w:rFonts w:ascii="Times New Roman" w:hAnsi="Times New Roman" w:cs="Times New Roman"/>
          <w:b/>
          <w:lang w:val="en-GB"/>
        </w:rPr>
      </w:pPr>
      <w:r w:rsidRPr="009E5D3B">
        <w:rPr>
          <w:rFonts w:ascii="Times New Roman" w:hAnsi="Times New Roman" w:cs="Times New Roman"/>
          <w:b/>
          <w:lang w:val="en-GB"/>
        </w:rPr>
        <w:t xml:space="preserve">References </w:t>
      </w:r>
    </w:p>
    <w:p w14:paraId="3684514F" w14:textId="1AC8AAED" w:rsidR="009A6028" w:rsidRPr="009E5D3B" w:rsidRDefault="009A6028" w:rsidP="009A6028">
      <w:pPr>
        <w:tabs>
          <w:tab w:val="left" w:pos="8080"/>
        </w:tabs>
        <w:spacing w:after="100" w:afterAutospacing="1"/>
        <w:ind w:right="-52"/>
        <w:rPr>
          <w:rFonts w:ascii="Times New Roman" w:hAnsi="Times New Roman" w:cs="Times New Roman"/>
          <w:lang w:val="en-GB"/>
        </w:rPr>
      </w:pPr>
      <w:r w:rsidRPr="009E5D3B">
        <w:rPr>
          <w:rFonts w:ascii="Times New Roman" w:hAnsi="Times New Roman" w:cs="Times New Roman"/>
          <w:lang w:val="en-GB"/>
        </w:rPr>
        <w:t xml:space="preserve">Anderson, B. (2009). Affective atmospheres. </w:t>
      </w:r>
      <w:r w:rsidRPr="009E5D3B">
        <w:rPr>
          <w:rFonts w:ascii="Times New Roman" w:hAnsi="Times New Roman" w:cs="Times New Roman"/>
          <w:i/>
          <w:lang w:val="en-GB"/>
        </w:rPr>
        <w:t>Emotion, Space &amp; Society</w:t>
      </w:r>
      <w:r w:rsidRPr="009E5D3B">
        <w:rPr>
          <w:rFonts w:ascii="Times New Roman" w:hAnsi="Times New Roman" w:cs="Times New Roman"/>
          <w:lang w:val="en-GB"/>
        </w:rPr>
        <w:t>, 2, 77-81.</w:t>
      </w:r>
    </w:p>
    <w:p w14:paraId="4F6F8B81" w14:textId="607240AD" w:rsidR="004125E1" w:rsidRPr="009E5D3B" w:rsidRDefault="009B31C7" w:rsidP="00E110CD">
      <w:pPr>
        <w:tabs>
          <w:tab w:val="left" w:pos="8080"/>
        </w:tabs>
        <w:spacing w:after="100" w:afterAutospacing="1"/>
        <w:ind w:right="-52"/>
        <w:rPr>
          <w:rFonts w:ascii="Times New Roman" w:hAnsi="Times New Roman" w:cs="Times New Roman"/>
          <w:lang w:val="en-GB"/>
        </w:rPr>
      </w:pPr>
      <w:r w:rsidRPr="009E5D3B">
        <w:rPr>
          <w:rFonts w:ascii="Times New Roman" w:hAnsi="Times New Roman" w:cs="Times New Roman"/>
          <w:lang w:val="en-GB"/>
        </w:rPr>
        <w:t>Brewster, L. (2014)</w:t>
      </w:r>
      <w:r w:rsidR="004B28B4" w:rsidRPr="009E5D3B">
        <w:rPr>
          <w:rFonts w:ascii="Times New Roman" w:hAnsi="Times New Roman" w:cs="Times New Roman"/>
          <w:lang w:val="en-GB"/>
        </w:rPr>
        <w:t>.</w:t>
      </w:r>
      <w:r w:rsidRPr="009E5D3B">
        <w:rPr>
          <w:rFonts w:ascii="Times New Roman" w:hAnsi="Times New Roman" w:cs="Times New Roman"/>
          <w:lang w:val="en-GB"/>
        </w:rPr>
        <w:t xml:space="preserve"> The public library as therapeutic landscape: A qualitative case study</w:t>
      </w:r>
      <w:r w:rsidR="001F47F3" w:rsidRPr="009E5D3B">
        <w:rPr>
          <w:rFonts w:ascii="Times New Roman" w:hAnsi="Times New Roman" w:cs="Times New Roman"/>
          <w:lang w:val="en-GB"/>
        </w:rPr>
        <w:t>.</w:t>
      </w:r>
      <w:r w:rsidR="005015C4" w:rsidRPr="009E5D3B">
        <w:rPr>
          <w:rFonts w:ascii="Times New Roman" w:hAnsi="Times New Roman" w:cs="Times New Roman"/>
          <w:lang w:val="en-GB"/>
        </w:rPr>
        <w:t xml:space="preserve"> </w:t>
      </w:r>
      <w:r w:rsidRPr="009E5D3B">
        <w:rPr>
          <w:rFonts w:ascii="Times New Roman" w:hAnsi="Times New Roman" w:cs="Times New Roman"/>
          <w:i/>
          <w:lang w:val="en-GB"/>
        </w:rPr>
        <w:t>Health &amp; Place</w:t>
      </w:r>
      <w:r w:rsidRPr="009E5D3B">
        <w:rPr>
          <w:rFonts w:ascii="Times New Roman" w:hAnsi="Times New Roman" w:cs="Times New Roman"/>
          <w:lang w:val="en-GB"/>
        </w:rPr>
        <w:t>, 26, 94-99.</w:t>
      </w:r>
    </w:p>
    <w:p w14:paraId="0547AE9B" w14:textId="01F29C08" w:rsidR="004125E1" w:rsidRPr="009E5D3B" w:rsidRDefault="004125E1" w:rsidP="00E110CD">
      <w:pPr>
        <w:tabs>
          <w:tab w:val="left" w:pos="8080"/>
        </w:tabs>
        <w:spacing w:after="100" w:afterAutospacing="1"/>
        <w:ind w:right="-52"/>
        <w:rPr>
          <w:rFonts w:ascii="Times New Roman" w:hAnsi="Times New Roman" w:cs="Times New Roman"/>
          <w:lang w:val="en-GB"/>
        </w:rPr>
      </w:pPr>
      <w:r w:rsidRPr="009E5D3B">
        <w:rPr>
          <w:rFonts w:ascii="Times New Roman" w:hAnsi="Times New Roman" w:cs="Times New Roman"/>
          <w:lang w:val="en-GB"/>
        </w:rPr>
        <w:t xml:space="preserve">Butterfield, A. (2014a) </w:t>
      </w:r>
      <w:r w:rsidRPr="009E5D3B">
        <w:rPr>
          <w:rFonts w:ascii="Times New Roman" w:hAnsi="Times New Roman" w:cs="Times New Roman"/>
        </w:rPr>
        <w:t xml:space="preserve">Resilient Places? Healthcare Gardens and the Maggie’s Centres, PhD Thesis, University of Arts, London </w:t>
      </w:r>
      <w:r w:rsidR="007F5020" w:rsidRPr="009E5D3B">
        <w:rPr>
          <w:rFonts w:ascii="Times New Roman" w:hAnsi="Times New Roman" w:cs="Times New Roman"/>
        </w:rPr>
        <w:t>and Falmouth University.</w:t>
      </w:r>
    </w:p>
    <w:p w14:paraId="26762144" w14:textId="52C764C6" w:rsidR="004125E1" w:rsidRPr="009E5D3B" w:rsidRDefault="004125E1" w:rsidP="004125E1">
      <w:pPr>
        <w:pStyle w:val="normalweb1"/>
        <w:rPr>
          <w:lang w:val="en-US" w:eastAsia="en-US"/>
        </w:rPr>
      </w:pPr>
      <w:r w:rsidRPr="009E5D3B">
        <w:lastRenderedPageBreak/>
        <w:t xml:space="preserve">Butterfield, A. (2014b). </w:t>
      </w:r>
      <w:r w:rsidR="006B25EB" w:rsidRPr="009E5D3B">
        <w:rPr>
          <w:lang w:val="en-US" w:eastAsia="en-US"/>
        </w:rPr>
        <w:t>The Garden Essences. I</w:t>
      </w:r>
      <w:r w:rsidRPr="009E5D3B">
        <w:rPr>
          <w:lang w:val="en-US" w:eastAsia="en-US"/>
        </w:rPr>
        <w:t>n Jencks, C (</w:t>
      </w:r>
      <w:r w:rsidR="006B25EB" w:rsidRPr="009E5D3B">
        <w:rPr>
          <w:lang w:val="en-US" w:eastAsia="en-US"/>
        </w:rPr>
        <w:t>E</w:t>
      </w:r>
      <w:r w:rsidRPr="009E5D3B">
        <w:rPr>
          <w:lang w:val="en-US" w:eastAsia="en-US"/>
        </w:rPr>
        <w:t xml:space="preserve">d.) </w:t>
      </w:r>
      <w:r w:rsidRPr="009E5D3B">
        <w:rPr>
          <w:i/>
          <w:lang w:val="en-US" w:eastAsia="en-US"/>
        </w:rPr>
        <w:t>Architecture of Hope</w:t>
      </w:r>
      <w:r w:rsidR="006B25EB" w:rsidRPr="009E5D3B">
        <w:rPr>
          <w:i/>
          <w:lang w:val="en-US" w:eastAsia="en-US"/>
        </w:rPr>
        <w:t xml:space="preserve"> </w:t>
      </w:r>
      <w:r w:rsidR="00BC63B8" w:rsidRPr="009E5D3B">
        <w:rPr>
          <w:lang w:val="en-US" w:eastAsia="en-US"/>
        </w:rPr>
        <w:t xml:space="preserve">(p.98-109). </w:t>
      </w:r>
      <w:r w:rsidRPr="009E5D3B">
        <w:rPr>
          <w:lang w:val="en-US" w:eastAsia="en-US"/>
        </w:rPr>
        <w:t>London: Francis Lincoln</w:t>
      </w:r>
      <w:r w:rsidR="007F5020" w:rsidRPr="009E5D3B">
        <w:rPr>
          <w:lang w:val="en-US" w:eastAsia="en-US"/>
        </w:rPr>
        <w:t>.</w:t>
      </w:r>
      <w:r w:rsidRPr="009E5D3B">
        <w:rPr>
          <w:lang w:val="en-US" w:eastAsia="en-US"/>
        </w:rPr>
        <w:t xml:space="preserve"> </w:t>
      </w:r>
    </w:p>
    <w:p w14:paraId="0D6B1787" w14:textId="77777777" w:rsidR="004125E1" w:rsidRPr="009E5D3B" w:rsidRDefault="004125E1" w:rsidP="004125E1">
      <w:pPr>
        <w:pStyle w:val="normalweb1"/>
        <w:rPr>
          <w:lang w:val="en-US" w:eastAsia="en-US"/>
        </w:rPr>
      </w:pPr>
    </w:p>
    <w:p w14:paraId="70D7DBAA" w14:textId="7CEA1DF9" w:rsidR="007F5020" w:rsidRPr="009E5D3B" w:rsidRDefault="006B25EB" w:rsidP="006B25EB">
      <w:pPr>
        <w:pStyle w:val="normalweb1"/>
        <w:rPr>
          <w:lang w:val="en-US" w:eastAsia="en-US"/>
        </w:rPr>
      </w:pPr>
      <w:r w:rsidRPr="009E5D3B">
        <w:rPr>
          <w:lang w:val="en-US" w:eastAsia="en-US"/>
        </w:rPr>
        <w:t>Butterf</w:t>
      </w:r>
      <w:r w:rsidR="00BC63B8" w:rsidRPr="009E5D3B">
        <w:rPr>
          <w:lang w:val="en-US" w:eastAsia="en-US"/>
        </w:rPr>
        <w:t xml:space="preserve">ield, A. and Martin, D. (2014) </w:t>
      </w:r>
      <w:r w:rsidRPr="009E5D3B">
        <w:rPr>
          <w:lang w:val="en-US" w:eastAsia="en-US"/>
        </w:rPr>
        <w:t xml:space="preserve">Exploring the role of architecture and gardens at </w:t>
      </w:r>
      <w:r w:rsidR="00BC63B8" w:rsidRPr="009E5D3B">
        <w:rPr>
          <w:lang w:val="en-US" w:eastAsia="en-US"/>
        </w:rPr>
        <w:t>Maggie's Cancer Care Centres</w:t>
      </w:r>
      <w:r w:rsidRPr="009E5D3B">
        <w:rPr>
          <w:lang w:val="en-US" w:eastAsia="en-US"/>
        </w:rPr>
        <w:t xml:space="preserve">. </w:t>
      </w:r>
      <w:r w:rsidRPr="009E5D3B">
        <w:rPr>
          <w:i/>
          <w:lang w:val="en-US" w:eastAsia="en-US"/>
        </w:rPr>
        <w:t>Psycho-Oncology</w:t>
      </w:r>
      <w:r w:rsidRPr="009E5D3B">
        <w:rPr>
          <w:lang w:val="en-US" w:eastAsia="en-US"/>
        </w:rPr>
        <w:t>, 23, s.3, 318-319.</w:t>
      </w:r>
    </w:p>
    <w:p w14:paraId="4521B8C4" w14:textId="77777777" w:rsidR="006B25EB" w:rsidRPr="009E5D3B" w:rsidRDefault="006B25EB" w:rsidP="006B25EB">
      <w:pPr>
        <w:pStyle w:val="normalweb1"/>
        <w:rPr>
          <w:b/>
          <w:lang w:val="en-US" w:eastAsia="en-US"/>
        </w:rPr>
      </w:pPr>
    </w:p>
    <w:p w14:paraId="3BC92919" w14:textId="75D74621" w:rsidR="009B31C7" w:rsidRPr="009E5D3B" w:rsidRDefault="001F47F3" w:rsidP="00E110CD">
      <w:pPr>
        <w:tabs>
          <w:tab w:val="left" w:pos="8080"/>
        </w:tabs>
        <w:spacing w:after="100" w:afterAutospacing="1"/>
        <w:ind w:right="-52"/>
        <w:rPr>
          <w:rFonts w:ascii="Times New Roman" w:hAnsi="Times New Roman" w:cs="Times New Roman"/>
          <w:lang w:val="en-GB"/>
        </w:rPr>
      </w:pPr>
      <w:r w:rsidRPr="009E5D3B">
        <w:rPr>
          <w:rFonts w:ascii="Times New Roman" w:hAnsi="Times New Roman" w:cs="Times New Roman"/>
          <w:lang w:val="en-GB"/>
        </w:rPr>
        <w:t xml:space="preserve">Cattell, V., Dines, N., </w:t>
      </w:r>
      <w:proofErr w:type="spellStart"/>
      <w:r w:rsidRPr="009E5D3B">
        <w:rPr>
          <w:rFonts w:ascii="Times New Roman" w:hAnsi="Times New Roman" w:cs="Times New Roman"/>
          <w:lang w:val="en-GB"/>
        </w:rPr>
        <w:t>Gesler</w:t>
      </w:r>
      <w:proofErr w:type="spellEnd"/>
      <w:r w:rsidRPr="009E5D3B">
        <w:rPr>
          <w:rFonts w:ascii="Times New Roman" w:hAnsi="Times New Roman" w:cs="Times New Roman"/>
          <w:lang w:val="en-GB"/>
        </w:rPr>
        <w:t xml:space="preserve">, W. &amp; Curtis, S. </w:t>
      </w:r>
      <w:r w:rsidR="009B31C7" w:rsidRPr="009E5D3B">
        <w:rPr>
          <w:rFonts w:ascii="Times New Roman" w:hAnsi="Times New Roman" w:cs="Times New Roman"/>
          <w:lang w:val="en-GB"/>
        </w:rPr>
        <w:t>(2008)</w:t>
      </w:r>
      <w:r w:rsidR="004B28B4" w:rsidRPr="009E5D3B">
        <w:rPr>
          <w:rFonts w:ascii="Times New Roman" w:hAnsi="Times New Roman" w:cs="Times New Roman"/>
          <w:lang w:val="en-GB"/>
        </w:rPr>
        <w:t>.</w:t>
      </w:r>
      <w:r w:rsidR="009B31C7" w:rsidRPr="009E5D3B">
        <w:rPr>
          <w:rFonts w:ascii="Times New Roman" w:hAnsi="Times New Roman" w:cs="Times New Roman"/>
          <w:lang w:val="en-GB"/>
        </w:rPr>
        <w:t xml:space="preserve"> Mingling, observing, and lingering: Everyday public spaces and their implications for well-being and social relations</w:t>
      </w:r>
      <w:r w:rsidRPr="009E5D3B">
        <w:rPr>
          <w:rFonts w:ascii="Times New Roman" w:hAnsi="Times New Roman" w:cs="Times New Roman"/>
          <w:lang w:val="en-GB"/>
        </w:rPr>
        <w:t>.</w:t>
      </w:r>
      <w:r w:rsidR="009B31C7" w:rsidRPr="009E5D3B">
        <w:rPr>
          <w:rFonts w:ascii="Times New Roman" w:hAnsi="Times New Roman" w:cs="Times New Roman"/>
          <w:lang w:val="en-GB"/>
        </w:rPr>
        <w:t xml:space="preserve"> </w:t>
      </w:r>
      <w:r w:rsidR="009B31C7" w:rsidRPr="009E5D3B">
        <w:rPr>
          <w:rFonts w:ascii="Times New Roman" w:hAnsi="Times New Roman" w:cs="Times New Roman"/>
          <w:i/>
          <w:lang w:val="en-GB"/>
        </w:rPr>
        <w:t>Health &amp; Place</w:t>
      </w:r>
      <w:r w:rsidR="009B31C7" w:rsidRPr="009E5D3B">
        <w:rPr>
          <w:rFonts w:ascii="Times New Roman" w:hAnsi="Times New Roman" w:cs="Times New Roman"/>
          <w:lang w:val="en-GB"/>
        </w:rPr>
        <w:t>, 14, 544-561.</w:t>
      </w:r>
    </w:p>
    <w:p w14:paraId="2F3A67F8" w14:textId="0B707F7B" w:rsidR="009B31C7" w:rsidRPr="009E5D3B" w:rsidRDefault="009B31C7" w:rsidP="00E110CD">
      <w:pPr>
        <w:tabs>
          <w:tab w:val="left" w:pos="8080"/>
        </w:tabs>
        <w:spacing w:after="100" w:afterAutospacing="1"/>
        <w:ind w:right="-52"/>
        <w:rPr>
          <w:rFonts w:ascii="Times New Roman" w:hAnsi="Times New Roman" w:cs="Times New Roman"/>
          <w:lang w:val="en-GB"/>
        </w:rPr>
      </w:pPr>
      <w:proofErr w:type="spellStart"/>
      <w:r w:rsidRPr="009E5D3B">
        <w:rPr>
          <w:rFonts w:ascii="Times New Roman" w:hAnsi="Times New Roman" w:cs="Times New Roman"/>
          <w:lang w:val="en-GB"/>
        </w:rPr>
        <w:t>Conradson</w:t>
      </w:r>
      <w:proofErr w:type="spellEnd"/>
      <w:r w:rsidRPr="009E5D3B">
        <w:rPr>
          <w:rFonts w:ascii="Times New Roman" w:hAnsi="Times New Roman" w:cs="Times New Roman"/>
          <w:lang w:val="en-GB"/>
        </w:rPr>
        <w:t>, D. (2005)</w:t>
      </w:r>
      <w:r w:rsidR="004B28B4" w:rsidRPr="009E5D3B">
        <w:rPr>
          <w:rFonts w:ascii="Times New Roman" w:hAnsi="Times New Roman" w:cs="Times New Roman"/>
          <w:lang w:val="en-GB"/>
        </w:rPr>
        <w:t>.</w:t>
      </w:r>
      <w:r w:rsidRPr="009E5D3B">
        <w:rPr>
          <w:rFonts w:ascii="Times New Roman" w:hAnsi="Times New Roman" w:cs="Times New Roman"/>
          <w:lang w:val="en-GB"/>
        </w:rPr>
        <w:t xml:space="preserve"> Landscape, care and the relational self: Therapeutic encounters in rural England</w:t>
      </w:r>
      <w:r w:rsidR="001F47F3" w:rsidRPr="009E5D3B">
        <w:rPr>
          <w:rFonts w:ascii="Times New Roman" w:hAnsi="Times New Roman" w:cs="Times New Roman"/>
          <w:lang w:val="en-GB"/>
        </w:rPr>
        <w:t>.</w:t>
      </w:r>
      <w:r w:rsidRPr="009E5D3B">
        <w:rPr>
          <w:rFonts w:ascii="Times New Roman" w:hAnsi="Times New Roman" w:cs="Times New Roman"/>
          <w:lang w:val="en-GB"/>
        </w:rPr>
        <w:t xml:space="preserve"> </w:t>
      </w:r>
      <w:r w:rsidRPr="009E5D3B">
        <w:rPr>
          <w:rFonts w:ascii="Times New Roman" w:hAnsi="Times New Roman" w:cs="Times New Roman"/>
          <w:i/>
          <w:lang w:val="en-GB"/>
        </w:rPr>
        <w:t>Health &amp; Place</w:t>
      </w:r>
      <w:r w:rsidRPr="009E5D3B">
        <w:rPr>
          <w:rFonts w:ascii="Times New Roman" w:hAnsi="Times New Roman" w:cs="Times New Roman"/>
          <w:lang w:val="en-GB"/>
        </w:rPr>
        <w:t>, 11, 337-48.</w:t>
      </w:r>
    </w:p>
    <w:p w14:paraId="6EB35E4C" w14:textId="449B0DE2" w:rsidR="009B31C7" w:rsidRPr="009E5D3B" w:rsidRDefault="001F47F3" w:rsidP="00E110CD">
      <w:pPr>
        <w:spacing w:after="100" w:afterAutospacing="1"/>
        <w:ind w:right="-52"/>
        <w:rPr>
          <w:rFonts w:ascii="Times New Roman" w:hAnsi="Times New Roman" w:cs="Times New Roman"/>
          <w:lang w:val="en-GB"/>
        </w:rPr>
      </w:pPr>
      <w:proofErr w:type="spellStart"/>
      <w:r w:rsidRPr="009E5D3B">
        <w:rPr>
          <w:rFonts w:ascii="Times New Roman" w:hAnsi="Times New Roman" w:cs="Times New Roman"/>
          <w:lang w:val="en-GB"/>
        </w:rPr>
        <w:t>Conradson</w:t>
      </w:r>
      <w:proofErr w:type="spellEnd"/>
      <w:r w:rsidRPr="009E5D3B">
        <w:rPr>
          <w:rFonts w:ascii="Times New Roman" w:hAnsi="Times New Roman" w:cs="Times New Roman"/>
          <w:lang w:val="en-GB"/>
        </w:rPr>
        <w:t>, D. (2007)</w:t>
      </w:r>
      <w:r w:rsidR="004B28B4" w:rsidRPr="009E5D3B">
        <w:rPr>
          <w:rFonts w:ascii="Times New Roman" w:hAnsi="Times New Roman" w:cs="Times New Roman"/>
          <w:lang w:val="en-GB"/>
        </w:rPr>
        <w:t>.</w:t>
      </w:r>
      <w:r w:rsidRPr="009E5D3B">
        <w:rPr>
          <w:rFonts w:ascii="Times New Roman" w:hAnsi="Times New Roman" w:cs="Times New Roman"/>
          <w:lang w:val="en-GB"/>
        </w:rPr>
        <w:t xml:space="preserve"> </w:t>
      </w:r>
      <w:r w:rsidR="009B31C7" w:rsidRPr="009E5D3B">
        <w:rPr>
          <w:rFonts w:ascii="Times New Roman" w:hAnsi="Times New Roman" w:cs="Times New Roman"/>
          <w:lang w:val="en-GB"/>
        </w:rPr>
        <w:t>The experient</w:t>
      </w:r>
      <w:r w:rsidRPr="009E5D3B">
        <w:rPr>
          <w:rFonts w:ascii="Times New Roman" w:hAnsi="Times New Roman" w:cs="Times New Roman"/>
          <w:lang w:val="en-GB"/>
        </w:rPr>
        <w:t>i</w:t>
      </w:r>
      <w:r w:rsidR="009B31C7" w:rsidRPr="009E5D3B">
        <w:rPr>
          <w:rFonts w:ascii="Times New Roman" w:hAnsi="Times New Roman" w:cs="Times New Roman"/>
          <w:lang w:val="en-GB"/>
        </w:rPr>
        <w:t xml:space="preserve">al economy of stillness: </w:t>
      </w:r>
      <w:r w:rsidRPr="009E5D3B">
        <w:rPr>
          <w:rFonts w:ascii="Times New Roman" w:hAnsi="Times New Roman" w:cs="Times New Roman"/>
          <w:lang w:val="en-GB"/>
        </w:rPr>
        <w:t xml:space="preserve"> </w:t>
      </w:r>
      <w:r w:rsidR="009B31C7" w:rsidRPr="009E5D3B">
        <w:rPr>
          <w:rFonts w:ascii="Times New Roman" w:hAnsi="Times New Roman" w:cs="Times New Roman"/>
          <w:lang w:val="en-GB"/>
        </w:rPr>
        <w:t>Places of retreat in contemporary Britain</w:t>
      </w:r>
      <w:r w:rsidRPr="009E5D3B">
        <w:rPr>
          <w:rFonts w:ascii="Times New Roman" w:hAnsi="Times New Roman" w:cs="Times New Roman"/>
          <w:lang w:val="en-GB"/>
        </w:rPr>
        <w:t>.</w:t>
      </w:r>
      <w:r w:rsidR="009B31C7" w:rsidRPr="009E5D3B">
        <w:rPr>
          <w:rFonts w:ascii="Times New Roman" w:hAnsi="Times New Roman" w:cs="Times New Roman"/>
          <w:lang w:val="en-GB"/>
        </w:rPr>
        <w:t xml:space="preserve"> </w:t>
      </w:r>
      <w:r w:rsidRPr="009E5D3B">
        <w:rPr>
          <w:rFonts w:ascii="Times New Roman" w:hAnsi="Times New Roman" w:cs="Times New Roman"/>
          <w:lang w:val="en-GB"/>
        </w:rPr>
        <w:t>I</w:t>
      </w:r>
      <w:r w:rsidR="009B31C7" w:rsidRPr="009E5D3B">
        <w:rPr>
          <w:rFonts w:ascii="Times New Roman" w:hAnsi="Times New Roman" w:cs="Times New Roman"/>
          <w:lang w:val="en-GB"/>
        </w:rPr>
        <w:t>n Williams, A.</w:t>
      </w:r>
      <w:r w:rsidR="005015C4" w:rsidRPr="009E5D3B">
        <w:rPr>
          <w:rFonts w:ascii="Times New Roman" w:hAnsi="Times New Roman" w:cs="Times New Roman"/>
          <w:lang w:val="en-GB"/>
        </w:rPr>
        <w:t xml:space="preserve"> (</w:t>
      </w:r>
      <w:r w:rsidR="004B28B4" w:rsidRPr="009E5D3B">
        <w:rPr>
          <w:rFonts w:ascii="Times New Roman" w:hAnsi="Times New Roman" w:cs="Times New Roman"/>
          <w:lang w:val="en-GB"/>
        </w:rPr>
        <w:t>E</w:t>
      </w:r>
      <w:r w:rsidR="005015C4" w:rsidRPr="009E5D3B">
        <w:rPr>
          <w:rFonts w:ascii="Times New Roman" w:hAnsi="Times New Roman" w:cs="Times New Roman"/>
          <w:lang w:val="en-GB"/>
        </w:rPr>
        <w:t>d.)</w:t>
      </w:r>
      <w:r w:rsidR="009B31C7" w:rsidRPr="009E5D3B">
        <w:rPr>
          <w:rFonts w:ascii="Times New Roman" w:hAnsi="Times New Roman" w:cs="Times New Roman"/>
          <w:lang w:val="en-GB"/>
        </w:rPr>
        <w:t xml:space="preserve"> </w:t>
      </w:r>
      <w:r w:rsidR="009B31C7" w:rsidRPr="009E5D3B">
        <w:rPr>
          <w:rFonts w:ascii="Times New Roman" w:hAnsi="Times New Roman" w:cs="Times New Roman"/>
          <w:i/>
          <w:lang w:val="en-GB"/>
        </w:rPr>
        <w:t>Therapeutic Lan</w:t>
      </w:r>
      <w:r w:rsidR="00713749" w:rsidRPr="009E5D3B">
        <w:rPr>
          <w:rFonts w:ascii="Times New Roman" w:hAnsi="Times New Roman" w:cs="Times New Roman"/>
          <w:i/>
          <w:lang w:val="en-GB"/>
        </w:rPr>
        <w:t>d</w:t>
      </w:r>
      <w:r w:rsidR="009B31C7" w:rsidRPr="009E5D3B">
        <w:rPr>
          <w:rFonts w:ascii="Times New Roman" w:hAnsi="Times New Roman" w:cs="Times New Roman"/>
          <w:i/>
          <w:lang w:val="en-GB"/>
        </w:rPr>
        <w:t xml:space="preserve">scapes </w:t>
      </w:r>
      <w:r w:rsidR="005015C4" w:rsidRPr="009E5D3B">
        <w:rPr>
          <w:rFonts w:ascii="Times New Roman" w:hAnsi="Times New Roman" w:cs="Times New Roman"/>
          <w:lang w:val="en-GB"/>
        </w:rPr>
        <w:t>(pp.33-48)</w:t>
      </w:r>
      <w:r w:rsidRPr="009E5D3B">
        <w:rPr>
          <w:rFonts w:ascii="Times New Roman" w:hAnsi="Times New Roman" w:cs="Times New Roman"/>
          <w:lang w:val="en-GB"/>
        </w:rPr>
        <w:t>.</w:t>
      </w:r>
      <w:r w:rsidR="005015C4" w:rsidRPr="009E5D3B">
        <w:rPr>
          <w:rFonts w:ascii="Times New Roman" w:hAnsi="Times New Roman" w:cs="Times New Roman"/>
          <w:lang w:val="en-GB"/>
        </w:rPr>
        <w:t xml:space="preserve"> Aldershot: </w:t>
      </w:r>
      <w:proofErr w:type="spellStart"/>
      <w:r w:rsidR="005015C4" w:rsidRPr="009E5D3B">
        <w:rPr>
          <w:rFonts w:ascii="Times New Roman" w:hAnsi="Times New Roman" w:cs="Times New Roman"/>
          <w:lang w:val="en-GB"/>
        </w:rPr>
        <w:t>Ashgate</w:t>
      </w:r>
      <w:proofErr w:type="spellEnd"/>
      <w:r w:rsidR="005015C4" w:rsidRPr="009E5D3B">
        <w:rPr>
          <w:rFonts w:ascii="Times New Roman" w:hAnsi="Times New Roman" w:cs="Times New Roman"/>
          <w:lang w:val="en-GB"/>
        </w:rPr>
        <w:t>.</w:t>
      </w:r>
    </w:p>
    <w:p w14:paraId="72357534" w14:textId="4A0889CB" w:rsidR="009B31C7" w:rsidRPr="009E5D3B" w:rsidRDefault="009B31C7" w:rsidP="00E110CD">
      <w:pPr>
        <w:tabs>
          <w:tab w:val="left" w:pos="8080"/>
        </w:tabs>
        <w:spacing w:after="100" w:afterAutospacing="1"/>
        <w:ind w:right="-52"/>
        <w:rPr>
          <w:rFonts w:ascii="Times New Roman" w:hAnsi="Times New Roman" w:cs="Times New Roman"/>
          <w:lang w:val="en-GB"/>
        </w:rPr>
      </w:pPr>
      <w:r w:rsidRPr="009E5D3B">
        <w:rPr>
          <w:rFonts w:ascii="Times New Roman" w:hAnsi="Times New Roman" w:cs="Times New Roman"/>
          <w:lang w:val="en-GB"/>
        </w:rPr>
        <w:t>Curtis, S</w:t>
      </w:r>
      <w:r w:rsidR="001F47F3" w:rsidRPr="009E5D3B">
        <w:rPr>
          <w:rFonts w:ascii="Times New Roman" w:hAnsi="Times New Roman" w:cs="Times New Roman"/>
          <w:lang w:val="en-GB"/>
        </w:rPr>
        <w:t xml:space="preserve">., </w:t>
      </w:r>
      <w:proofErr w:type="spellStart"/>
      <w:r w:rsidR="001F47F3" w:rsidRPr="009E5D3B">
        <w:rPr>
          <w:rFonts w:ascii="Times New Roman" w:hAnsi="Times New Roman" w:cs="Times New Roman"/>
          <w:lang w:val="en-GB"/>
        </w:rPr>
        <w:t>Gesler</w:t>
      </w:r>
      <w:proofErr w:type="spellEnd"/>
      <w:r w:rsidR="001F47F3" w:rsidRPr="009E5D3B">
        <w:rPr>
          <w:rFonts w:ascii="Times New Roman" w:hAnsi="Times New Roman" w:cs="Times New Roman"/>
          <w:lang w:val="en-GB"/>
        </w:rPr>
        <w:t xml:space="preserve">, W., Fabian, K., Francis, S. &amp; </w:t>
      </w:r>
      <w:proofErr w:type="spellStart"/>
      <w:r w:rsidR="001F47F3" w:rsidRPr="009E5D3B">
        <w:rPr>
          <w:rFonts w:ascii="Times New Roman" w:hAnsi="Times New Roman" w:cs="Times New Roman"/>
          <w:lang w:val="en-GB"/>
        </w:rPr>
        <w:t>Priebe</w:t>
      </w:r>
      <w:proofErr w:type="spellEnd"/>
      <w:r w:rsidR="001F47F3" w:rsidRPr="009E5D3B">
        <w:rPr>
          <w:rFonts w:ascii="Times New Roman" w:hAnsi="Times New Roman" w:cs="Times New Roman"/>
          <w:lang w:val="en-GB"/>
        </w:rPr>
        <w:t>, S. (2007)</w:t>
      </w:r>
      <w:r w:rsidR="004B28B4" w:rsidRPr="009E5D3B">
        <w:rPr>
          <w:rFonts w:ascii="Times New Roman" w:hAnsi="Times New Roman" w:cs="Times New Roman"/>
          <w:lang w:val="en-GB"/>
        </w:rPr>
        <w:t>.</w:t>
      </w:r>
      <w:r w:rsidR="001F47F3" w:rsidRPr="009E5D3B">
        <w:rPr>
          <w:rFonts w:ascii="Times New Roman" w:hAnsi="Times New Roman" w:cs="Times New Roman"/>
          <w:lang w:val="en-GB"/>
        </w:rPr>
        <w:t xml:space="preserve"> </w:t>
      </w:r>
      <w:r w:rsidRPr="009E5D3B">
        <w:rPr>
          <w:rFonts w:ascii="Times New Roman" w:hAnsi="Times New Roman" w:cs="Times New Roman"/>
          <w:lang w:val="en-GB"/>
        </w:rPr>
        <w:t>Therapeutic landscapes in hospital design: A qualitative assessment by staff and service users of the design of a ne</w:t>
      </w:r>
      <w:r w:rsidR="001F47F3" w:rsidRPr="009E5D3B">
        <w:rPr>
          <w:rFonts w:ascii="Times New Roman" w:hAnsi="Times New Roman" w:cs="Times New Roman"/>
          <w:lang w:val="en-GB"/>
        </w:rPr>
        <w:t>w mental health inpatient unit.</w:t>
      </w:r>
      <w:r w:rsidRPr="009E5D3B">
        <w:rPr>
          <w:rFonts w:ascii="Times New Roman" w:hAnsi="Times New Roman" w:cs="Times New Roman"/>
          <w:lang w:val="en-GB"/>
        </w:rPr>
        <w:t xml:space="preserve"> </w:t>
      </w:r>
      <w:r w:rsidRPr="009E5D3B">
        <w:rPr>
          <w:rFonts w:ascii="Times New Roman" w:hAnsi="Times New Roman" w:cs="Times New Roman"/>
          <w:i/>
          <w:lang w:val="en-GB"/>
        </w:rPr>
        <w:t>Environment and Planning C: Government and Policy,</w:t>
      </w:r>
      <w:r w:rsidR="001F47F3" w:rsidRPr="009E5D3B">
        <w:rPr>
          <w:rFonts w:ascii="Times New Roman" w:hAnsi="Times New Roman" w:cs="Times New Roman"/>
          <w:lang w:val="en-GB"/>
        </w:rPr>
        <w:t xml:space="preserve"> 25</w:t>
      </w:r>
      <w:r w:rsidR="005015C4" w:rsidRPr="009E5D3B">
        <w:rPr>
          <w:rFonts w:ascii="Times New Roman" w:hAnsi="Times New Roman" w:cs="Times New Roman"/>
          <w:lang w:val="en-GB"/>
        </w:rPr>
        <w:t xml:space="preserve">, </w:t>
      </w:r>
      <w:r w:rsidRPr="009E5D3B">
        <w:rPr>
          <w:rFonts w:ascii="Times New Roman" w:hAnsi="Times New Roman" w:cs="Times New Roman"/>
          <w:lang w:val="en-GB"/>
        </w:rPr>
        <w:t>591-610</w:t>
      </w:r>
      <w:r w:rsidR="00713749" w:rsidRPr="009E5D3B">
        <w:rPr>
          <w:rFonts w:ascii="Times New Roman" w:hAnsi="Times New Roman" w:cs="Times New Roman"/>
          <w:lang w:val="en-GB"/>
        </w:rPr>
        <w:t>.</w:t>
      </w:r>
    </w:p>
    <w:p w14:paraId="579866E1" w14:textId="034A0759" w:rsidR="00713749" w:rsidRPr="009E5D3B" w:rsidRDefault="00713749" w:rsidP="00E110CD">
      <w:pPr>
        <w:tabs>
          <w:tab w:val="left" w:pos="8080"/>
        </w:tabs>
        <w:spacing w:after="100" w:afterAutospacing="1"/>
        <w:ind w:right="-52"/>
        <w:rPr>
          <w:rFonts w:ascii="Times New Roman" w:hAnsi="Times New Roman" w:cs="Times New Roman"/>
          <w:lang w:val="en-GB"/>
        </w:rPr>
      </w:pPr>
      <w:r w:rsidRPr="009E5D3B">
        <w:rPr>
          <w:rFonts w:ascii="Times New Roman" w:hAnsi="Times New Roman" w:cs="Times New Roman"/>
        </w:rPr>
        <w:t xml:space="preserve">Davidson, J., Bondi, L. </w:t>
      </w:r>
      <w:r w:rsidRPr="009E5D3B">
        <w:rPr>
          <w:rFonts w:ascii="Times New Roman" w:hAnsi="Times New Roman" w:cs="Times New Roman"/>
          <w:lang w:val="en-GB"/>
        </w:rPr>
        <w:t>&amp; Smith, M. (</w:t>
      </w:r>
      <w:proofErr w:type="spellStart"/>
      <w:r w:rsidR="004B28B4" w:rsidRPr="009E5D3B">
        <w:rPr>
          <w:rFonts w:ascii="Times New Roman" w:hAnsi="Times New Roman" w:cs="Times New Roman"/>
          <w:lang w:val="en-GB"/>
        </w:rPr>
        <w:t>E</w:t>
      </w:r>
      <w:r w:rsidRPr="009E5D3B">
        <w:rPr>
          <w:rFonts w:ascii="Times New Roman" w:hAnsi="Times New Roman" w:cs="Times New Roman"/>
          <w:lang w:val="en-GB"/>
        </w:rPr>
        <w:t>ds</w:t>
      </w:r>
      <w:proofErr w:type="spellEnd"/>
      <w:r w:rsidRPr="009E5D3B">
        <w:rPr>
          <w:rFonts w:ascii="Times New Roman" w:hAnsi="Times New Roman" w:cs="Times New Roman"/>
          <w:lang w:val="en-GB"/>
        </w:rPr>
        <w:t>) (2007)</w:t>
      </w:r>
      <w:r w:rsidR="004B28B4" w:rsidRPr="009E5D3B">
        <w:rPr>
          <w:rFonts w:ascii="Times New Roman" w:hAnsi="Times New Roman" w:cs="Times New Roman"/>
          <w:lang w:val="en-GB"/>
        </w:rPr>
        <w:t>.</w:t>
      </w:r>
      <w:r w:rsidRPr="009E5D3B">
        <w:rPr>
          <w:rFonts w:ascii="Times New Roman" w:hAnsi="Times New Roman" w:cs="Times New Roman"/>
          <w:lang w:val="en-GB"/>
        </w:rPr>
        <w:t xml:space="preserve"> </w:t>
      </w:r>
      <w:r w:rsidRPr="009E5D3B">
        <w:rPr>
          <w:rFonts w:ascii="Times New Roman" w:hAnsi="Times New Roman" w:cs="Times New Roman"/>
          <w:i/>
          <w:lang w:val="en-GB"/>
        </w:rPr>
        <w:t>Emotional Geographies</w:t>
      </w:r>
      <w:r w:rsidRPr="009E5D3B">
        <w:rPr>
          <w:rFonts w:ascii="Times New Roman" w:hAnsi="Times New Roman" w:cs="Times New Roman"/>
          <w:lang w:val="en-GB"/>
        </w:rPr>
        <w:t xml:space="preserve">. Aldershot: </w:t>
      </w:r>
      <w:proofErr w:type="spellStart"/>
      <w:r w:rsidRPr="009E5D3B">
        <w:rPr>
          <w:rFonts w:ascii="Times New Roman" w:hAnsi="Times New Roman" w:cs="Times New Roman"/>
          <w:lang w:val="en-GB"/>
        </w:rPr>
        <w:t>Ashgate</w:t>
      </w:r>
      <w:proofErr w:type="spellEnd"/>
      <w:r w:rsidRPr="009E5D3B">
        <w:rPr>
          <w:rFonts w:ascii="Times New Roman" w:hAnsi="Times New Roman" w:cs="Times New Roman"/>
          <w:lang w:val="en-GB"/>
        </w:rPr>
        <w:t>.</w:t>
      </w:r>
    </w:p>
    <w:p w14:paraId="07DE45CD" w14:textId="5A6DE368" w:rsidR="009B31C7" w:rsidRPr="009E5D3B" w:rsidRDefault="009B31C7" w:rsidP="00E110CD">
      <w:pPr>
        <w:tabs>
          <w:tab w:val="left" w:pos="8080"/>
        </w:tabs>
        <w:spacing w:after="100" w:afterAutospacing="1"/>
        <w:rPr>
          <w:rFonts w:ascii="Times New Roman" w:hAnsi="Times New Roman" w:cs="Times New Roman"/>
        </w:rPr>
      </w:pPr>
      <w:r w:rsidRPr="009E5D3B">
        <w:rPr>
          <w:rFonts w:ascii="Times New Roman" w:hAnsi="Times New Roman" w:cs="Times New Roman"/>
        </w:rPr>
        <w:t>David</w:t>
      </w:r>
      <w:r w:rsidR="001F47F3" w:rsidRPr="009E5D3B">
        <w:rPr>
          <w:rFonts w:ascii="Times New Roman" w:hAnsi="Times New Roman" w:cs="Times New Roman"/>
        </w:rPr>
        <w:t>son, J., &amp; Milligan, C. (2004)</w:t>
      </w:r>
      <w:r w:rsidR="004B28B4" w:rsidRPr="009E5D3B">
        <w:rPr>
          <w:rFonts w:ascii="Times New Roman" w:hAnsi="Times New Roman" w:cs="Times New Roman"/>
        </w:rPr>
        <w:t>.</w:t>
      </w:r>
      <w:r w:rsidR="001F47F3" w:rsidRPr="009E5D3B">
        <w:rPr>
          <w:rFonts w:ascii="Times New Roman" w:hAnsi="Times New Roman" w:cs="Times New Roman"/>
        </w:rPr>
        <w:t xml:space="preserve"> </w:t>
      </w:r>
      <w:r w:rsidRPr="009E5D3B">
        <w:rPr>
          <w:rFonts w:ascii="Times New Roman" w:hAnsi="Times New Roman" w:cs="Times New Roman"/>
        </w:rPr>
        <w:t>Embodying Emot</w:t>
      </w:r>
      <w:r w:rsidR="005015C4" w:rsidRPr="009E5D3B">
        <w:rPr>
          <w:rFonts w:ascii="Times New Roman" w:hAnsi="Times New Roman" w:cs="Times New Roman"/>
        </w:rPr>
        <w:t xml:space="preserve">ion, </w:t>
      </w:r>
      <w:r w:rsidRPr="009E5D3B">
        <w:rPr>
          <w:rFonts w:ascii="Times New Roman" w:hAnsi="Times New Roman" w:cs="Times New Roman"/>
        </w:rPr>
        <w:t>Sensing Space: Int</w:t>
      </w:r>
      <w:r w:rsidR="001F47F3" w:rsidRPr="009E5D3B">
        <w:rPr>
          <w:rFonts w:ascii="Times New Roman" w:hAnsi="Times New Roman" w:cs="Times New Roman"/>
        </w:rPr>
        <w:t>roducing Emotional Geographies.</w:t>
      </w:r>
      <w:r w:rsidRPr="009E5D3B">
        <w:rPr>
          <w:rFonts w:ascii="Times New Roman" w:hAnsi="Times New Roman" w:cs="Times New Roman"/>
        </w:rPr>
        <w:t xml:space="preserve"> </w:t>
      </w:r>
      <w:r w:rsidR="005015C4" w:rsidRPr="009E5D3B">
        <w:rPr>
          <w:rFonts w:ascii="Times New Roman" w:hAnsi="Times New Roman" w:cs="Times New Roman"/>
          <w:i/>
        </w:rPr>
        <w:t>Social and Cultural Geography</w:t>
      </w:r>
      <w:r w:rsidR="001F47F3" w:rsidRPr="009E5D3B">
        <w:rPr>
          <w:rFonts w:ascii="Times New Roman" w:hAnsi="Times New Roman" w:cs="Times New Roman"/>
        </w:rPr>
        <w:t>, 5</w:t>
      </w:r>
      <w:r w:rsidR="005015C4" w:rsidRPr="009E5D3B">
        <w:rPr>
          <w:rFonts w:ascii="Times New Roman" w:hAnsi="Times New Roman" w:cs="Times New Roman"/>
        </w:rPr>
        <w:t xml:space="preserve">, </w:t>
      </w:r>
      <w:r w:rsidRPr="009E5D3B">
        <w:rPr>
          <w:rFonts w:ascii="Times New Roman" w:hAnsi="Times New Roman" w:cs="Times New Roman"/>
        </w:rPr>
        <w:t>523-532</w:t>
      </w:r>
      <w:r w:rsidR="005015C4" w:rsidRPr="009E5D3B">
        <w:rPr>
          <w:rFonts w:ascii="Times New Roman" w:hAnsi="Times New Roman" w:cs="Times New Roman"/>
        </w:rPr>
        <w:t>.</w:t>
      </w:r>
      <w:r w:rsidRPr="009E5D3B">
        <w:rPr>
          <w:rFonts w:ascii="Times New Roman" w:hAnsi="Times New Roman" w:cs="Times New Roman"/>
        </w:rPr>
        <w:t xml:space="preserve"> </w:t>
      </w:r>
    </w:p>
    <w:p w14:paraId="75289153" w14:textId="774CDAAC" w:rsidR="009B31C7" w:rsidRPr="009E5D3B" w:rsidRDefault="009B31C7" w:rsidP="00E110CD">
      <w:pPr>
        <w:tabs>
          <w:tab w:val="left" w:pos="8080"/>
        </w:tabs>
        <w:spacing w:after="100" w:afterAutospacing="1"/>
        <w:ind w:right="-52"/>
        <w:rPr>
          <w:rFonts w:ascii="Times New Roman" w:hAnsi="Times New Roman" w:cs="Times New Roman"/>
          <w:lang w:val="en-GB"/>
        </w:rPr>
      </w:pPr>
      <w:r w:rsidRPr="009E5D3B">
        <w:rPr>
          <w:rFonts w:ascii="Times New Roman" w:hAnsi="Times New Roman" w:cs="Times New Roman"/>
          <w:lang w:val="en-GB"/>
        </w:rPr>
        <w:t>Doughty, K. (2013)</w:t>
      </w:r>
      <w:r w:rsidR="004B28B4" w:rsidRPr="009E5D3B">
        <w:rPr>
          <w:rFonts w:ascii="Times New Roman" w:hAnsi="Times New Roman" w:cs="Times New Roman"/>
          <w:lang w:val="en-GB"/>
        </w:rPr>
        <w:t>.</w:t>
      </w:r>
      <w:r w:rsidRPr="009E5D3B">
        <w:rPr>
          <w:rFonts w:ascii="Times New Roman" w:hAnsi="Times New Roman" w:cs="Times New Roman"/>
          <w:lang w:val="en-GB"/>
        </w:rPr>
        <w:t xml:space="preserve"> Walking together: the embodied and mobile production of a therapeutic landscape</w:t>
      </w:r>
      <w:r w:rsidR="001F47F3" w:rsidRPr="009E5D3B">
        <w:rPr>
          <w:rFonts w:ascii="Times New Roman" w:hAnsi="Times New Roman" w:cs="Times New Roman"/>
          <w:lang w:val="en-GB"/>
        </w:rPr>
        <w:t>.</w:t>
      </w:r>
      <w:r w:rsidRPr="009E5D3B">
        <w:rPr>
          <w:rFonts w:ascii="Times New Roman" w:hAnsi="Times New Roman" w:cs="Times New Roman"/>
          <w:lang w:val="en-GB"/>
        </w:rPr>
        <w:t xml:space="preserve"> </w:t>
      </w:r>
      <w:r w:rsidRPr="009E5D3B">
        <w:rPr>
          <w:rFonts w:ascii="Times New Roman" w:hAnsi="Times New Roman" w:cs="Times New Roman"/>
          <w:i/>
          <w:lang w:val="en-GB"/>
        </w:rPr>
        <w:t>Health &amp; Place</w:t>
      </w:r>
      <w:r w:rsidRPr="009E5D3B">
        <w:rPr>
          <w:rFonts w:ascii="Times New Roman" w:hAnsi="Times New Roman" w:cs="Times New Roman"/>
          <w:lang w:val="en-GB"/>
        </w:rPr>
        <w:t>, 24, 140-6.</w:t>
      </w:r>
    </w:p>
    <w:p w14:paraId="305C24C6" w14:textId="7B39E681" w:rsidR="009B31C7" w:rsidRPr="009E5D3B" w:rsidRDefault="009B31C7" w:rsidP="00E110CD">
      <w:pPr>
        <w:tabs>
          <w:tab w:val="left" w:pos="8080"/>
        </w:tabs>
        <w:spacing w:after="100" w:afterAutospacing="1"/>
        <w:rPr>
          <w:rFonts w:ascii="Times New Roman" w:hAnsi="Times New Roman" w:cs="Times New Roman"/>
        </w:rPr>
      </w:pPr>
      <w:r w:rsidRPr="009E5D3B">
        <w:rPr>
          <w:rFonts w:ascii="Times New Roman" w:hAnsi="Times New Roman" w:cs="Times New Roman"/>
        </w:rPr>
        <w:t>English, J., Wils</w:t>
      </w:r>
      <w:r w:rsidR="001F47F3" w:rsidRPr="009E5D3B">
        <w:rPr>
          <w:rFonts w:ascii="Times New Roman" w:hAnsi="Times New Roman" w:cs="Times New Roman"/>
        </w:rPr>
        <w:t>on, K., &amp; Keller-</w:t>
      </w:r>
      <w:proofErr w:type="spellStart"/>
      <w:r w:rsidR="001F47F3" w:rsidRPr="009E5D3B">
        <w:rPr>
          <w:rFonts w:ascii="Times New Roman" w:hAnsi="Times New Roman" w:cs="Times New Roman"/>
        </w:rPr>
        <w:t>Olaman</w:t>
      </w:r>
      <w:proofErr w:type="spellEnd"/>
      <w:r w:rsidR="001F47F3" w:rsidRPr="009E5D3B">
        <w:rPr>
          <w:rFonts w:ascii="Times New Roman" w:hAnsi="Times New Roman" w:cs="Times New Roman"/>
        </w:rPr>
        <w:t>, S. (2008)</w:t>
      </w:r>
      <w:r w:rsidR="004B28B4" w:rsidRPr="009E5D3B">
        <w:rPr>
          <w:rFonts w:ascii="Times New Roman" w:hAnsi="Times New Roman" w:cs="Times New Roman"/>
        </w:rPr>
        <w:t>.</w:t>
      </w:r>
      <w:r w:rsidR="001F47F3" w:rsidRPr="009E5D3B">
        <w:rPr>
          <w:rFonts w:ascii="Times New Roman" w:hAnsi="Times New Roman" w:cs="Times New Roman"/>
        </w:rPr>
        <w:t xml:space="preserve"> </w:t>
      </w:r>
      <w:r w:rsidRPr="009E5D3B">
        <w:rPr>
          <w:rFonts w:ascii="Times New Roman" w:hAnsi="Times New Roman" w:cs="Times New Roman"/>
        </w:rPr>
        <w:t>Health, Healing and Recovery: Therapeutic Landscapes and the Everyday Li</w:t>
      </w:r>
      <w:r w:rsidR="001F47F3" w:rsidRPr="009E5D3B">
        <w:rPr>
          <w:rFonts w:ascii="Times New Roman" w:hAnsi="Times New Roman" w:cs="Times New Roman"/>
        </w:rPr>
        <w:t>ves of Breast Cancer Survivors.</w:t>
      </w:r>
      <w:r w:rsidRPr="009E5D3B">
        <w:rPr>
          <w:rFonts w:ascii="Times New Roman" w:hAnsi="Times New Roman" w:cs="Times New Roman"/>
        </w:rPr>
        <w:t xml:space="preserve"> </w:t>
      </w:r>
      <w:r w:rsidRPr="009E5D3B">
        <w:rPr>
          <w:rFonts w:ascii="Times New Roman" w:hAnsi="Times New Roman" w:cs="Times New Roman"/>
          <w:i/>
        </w:rPr>
        <w:t>Social Science &amp; Medicine</w:t>
      </w:r>
      <w:r w:rsidR="005015C4" w:rsidRPr="009E5D3B">
        <w:rPr>
          <w:rFonts w:ascii="Times New Roman" w:hAnsi="Times New Roman" w:cs="Times New Roman"/>
          <w:i/>
        </w:rPr>
        <w:t>,</w:t>
      </w:r>
      <w:r w:rsidRPr="009E5D3B">
        <w:rPr>
          <w:rFonts w:ascii="Times New Roman" w:hAnsi="Times New Roman" w:cs="Times New Roman"/>
          <w:i/>
        </w:rPr>
        <w:t xml:space="preserve"> </w:t>
      </w:r>
      <w:r w:rsidR="005015C4" w:rsidRPr="009E5D3B">
        <w:rPr>
          <w:rFonts w:ascii="Times New Roman" w:hAnsi="Times New Roman" w:cs="Times New Roman"/>
        </w:rPr>
        <w:t>67</w:t>
      </w:r>
      <w:r w:rsidR="001F47F3" w:rsidRPr="009E5D3B">
        <w:rPr>
          <w:rFonts w:ascii="Times New Roman" w:hAnsi="Times New Roman" w:cs="Times New Roman"/>
        </w:rPr>
        <w:t>, pp. 68-78.</w:t>
      </w:r>
    </w:p>
    <w:p w14:paraId="22F97B3E" w14:textId="75AFFAEA" w:rsidR="009B31C7" w:rsidRPr="009E5D3B" w:rsidRDefault="009B31C7" w:rsidP="00E110CD">
      <w:pPr>
        <w:spacing w:after="100" w:afterAutospacing="1"/>
        <w:rPr>
          <w:rFonts w:ascii="Times New Roman" w:hAnsi="Times New Roman" w:cs="Times New Roman"/>
          <w:lang w:val="en-GB"/>
        </w:rPr>
      </w:pPr>
      <w:proofErr w:type="spellStart"/>
      <w:r w:rsidRPr="009E5D3B">
        <w:rPr>
          <w:rFonts w:ascii="Times New Roman" w:hAnsi="Times New Roman" w:cs="Times New Roman"/>
          <w:lang w:val="en-GB"/>
        </w:rPr>
        <w:t>Gesler</w:t>
      </w:r>
      <w:proofErr w:type="spellEnd"/>
      <w:r w:rsidRPr="009E5D3B">
        <w:rPr>
          <w:rFonts w:ascii="Times New Roman" w:hAnsi="Times New Roman" w:cs="Times New Roman"/>
          <w:lang w:val="en-GB"/>
        </w:rPr>
        <w:t>, W. (</w:t>
      </w:r>
      <w:r w:rsidR="001F47F3" w:rsidRPr="009E5D3B">
        <w:rPr>
          <w:rFonts w:ascii="Times New Roman" w:hAnsi="Times New Roman" w:cs="Times New Roman"/>
          <w:lang w:val="en-GB"/>
        </w:rPr>
        <w:t>1992)</w:t>
      </w:r>
      <w:r w:rsidR="004B28B4" w:rsidRPr="009E5D3B">
        <w:rPr>
          <w:rFonts w:ascii="Times New Roman" w:hAnsi="Times New Roman" w:cs="Times New Roman"/>
          <w:lang w:val="en-GB"/>
        </w:rPr>
        <w:t>.</w:t>
      </w:r>
      <w:r w:rsidR="001F47F3" w:rsidRPr="009E5D3B">
        <w:rPr>
          <w:rFonts w:ascii="Times New Roman" w:hAnsi="Times New Roman" w:cs="Times New Roman"/>
          <w:lang w:val="en-GB"/>
        </w:rPr>
        <w:t xml:space="preserve"> </w:t>
      </w:r>
      <w:r w:rsidRPr="009E5D3B">
        <w:rPr>
          <w:rFonts w:ascii="Times New Roman" w:hAnsi="Times New Roman" w:cs="Times New Roman"/>
          <w:lang w:val="en-GB"/>
        </w:rPr>
        <w:t>Therapeutic landscapes: Medical issues in ligh</w:t>
      </w:r>
      <w:r w:rsidR="001F47F3" w:rsidRPr="009E5D3B">
        <w:rPr>
          <w:rFonts w:ascii="Times New Roman" w:hAnsi="Times New Roman" w:cs="Times New Roman"/>
          <w:lang w:val="en-GB"/>
        </w:rPr>
        <w:t>t of the new cultural geography.</w:t>
      </w:r>
      <w:r w:rsidRPr="009E5D3B">
        <w:rPr>
          <w:rFonts w:ascii="Times New Roman" w:hAnsi="Times New Roman" w:cs="Times New Roman"/>
          <w:lang w:val="en-GB"/>
        </w:rPr>
        <w:t xml:space="preserve"> </w:t>
      </w:r>
      <w:r w:rsidRPr="009E5D3B">
        <w:rPr>
          <w:rFonts w:ascii="Times New Roman" w:hAnsi="Times New Roman" w:cs="Times New Roman"/>
          <w:i/>
          <w:lang w:val="en-GB"/>
        </w:rPr>
        <w:t>Social Science &amp; Medicine,</w:t>
      </w:r>
      <w:r w:rsidR="001F47F3" w:rsidRPr="009E5D3B">
        <w:rPr>
          <w:rFonts w:ascii="Times New Roman" w:hAnsi="Times New Roman" w:cs="Times New Roman"/>
          <w:lang w:val="en-GB"/>
        </w:rPr>
        <w:t xml:space="preserve"> 34</w:t>
      </w:r>
      <w:r w:rsidR="005015C4" w:rsidRPr="009E5D3B">
        <w:rPr>
          <w:rFonts w:ascii="Times New Roman" w:hAnsi="Times New Roman" w:cs="Times New Roman"/>
          <w:lang w:val="en-GB"/>
        </w:rPr>
        <w:t xml:space="preserve">, </w:t>
      </w:r>
      <w:r w:rsidRPr="009E5D3B">
        <w:rPr>
          <w:rFonts w:ascii="Times New Roman" w:hAnsi="Times New Roman" w:cs="Times New Roman"/>
          <w:lang w:val="en-GB"/>
        </w:rPr>
        <w:t>735-746</w:t>
      </w:r>
      <w:r w:rsidR="005015C4" w:rsidRPr="009E5D3B">
        <w:rPr>
          <w:rFonts w:ascii="Times New Roman" w:hAnsi="Times New Roman" w:cs="Times New Roman"/>
          <w:lang w:val="en-GB"/>
        </w:rPr>
        <w:t>.</w:t>
      </w:r>
    </w:p>
    <w:p w14:paraId="57F9BE3B" w14:textId="2451EAF8" w:rsidR="009B31C7" w:rsidRPr="009E5D3B" w:rsidRDefault="009B31C7" w:rsidP="00E110CD">
      <w:pPr>
        <w:tabs>
          <w:tab w:val="left" w:pos="8080"/>
        </w:tabs>
        <w:spacing w:after="100" w:afterAutospacing="1"/>
        <w:ind w:right="-52"/>
        <w:rPr>
          <w:rFonts w:ascii="Times New Roman" w:hAnsi="Times New Roman" w:cs="Times New Roman"/>
          <w:lang w:val="en-GB"/>
        </w:rPr>
      </w:pPr>
      <w:proofErr w:type="spellStart"/>
      <w:r w:rsidRPr="009E5D3B">
        <w:rPr>
          <w:rFonts w:ascii="Times New Roman" w:hAnsi="Times New Roman" w:cs="Times New Roman"/>
          <w:lang w:val="en-GB"/>
        </w:rPr>
        <w:t>Gesler</w:t>
      </w:r>
      <w:proofErr w:type="spellEnd"/>
      <w:r w:rsidRPr="009E5D3B">
        <w:rPr>
          <w:rFonts w:ascii="Times New Roman" w:hAnsi="Times New Roman" w:cs="Times New Roman"/>
          <w:lang w:val="en-GB"/>
        </w:rPr>
        <w:t>, W. (1993)</w:t>
      </w:r>
      <w:r w:rsidR="004B28B4" w:rsidRPr="009E5D3B">
        <w:rPr>
          <w:rFonts w:ascii="Times New Roman" w:hAnsi="Times New Roman" w:cs="Times New Roman"/>
          <w:lang w:val="en-GB"/>
        </w:rPr>
        <w:t>.</w:t>
      </w:r>
      <w:r w:rsidRPr="009E5D3B">
        <w:rPr>
          <w:rFonts w:ascii="Times New Roman" w:hAnsi="Times New Roman" w:cs="Times New Roman"/>
          <w:lang w:val="en-GB"/>
        </w:rPr>
        <w:t xml:space="preserve"> Therapeutic landscapes: theory and a case study of </w:t>
      </w:r>
      <w:proofErr w:type="spellStart"/>
      <w:r w:rsidRPr="009E5D3B">
        <w:rPr>
          <w:rFonts w:ascii="Times New Roman" w:hAnsi="Times New Roman" w:cs="Times New Roman"/>
          <w:lang w:val="en-GB"/>
        </w:rPr>
        <w:t>Epidauros</w:t>
      </w:r>
      <w:proofErr w:type="spellEnd"/>
      <w:r w:rsidRPr="009E5D3B">
        <w:rPr>
          <w:rFonts w:ascii="Times New Roman" w:hAnsi="Times New Roman" w:cs="Times New Roman"/>
          <w:lang w:val="en-GB"/>
        </w:rPr>
        <w:t>, Greece</w:t>
      </w:r>
      <w:r w:rsidR="001F47F3" w:rsidRPr="009E5D3B">
        <w:rPr>
          <w:rFonts w:ascii="Times New Roman" w:hAnsi="Times New Roman" w:cs="Times New Roman"/>
          <w:lang w:val="en-GB"/>
        </w:rPr>
        <w:t>.</w:t>
      </w:r>
      <w:r w:rsidRPr="009E5D3B">
        <w:rPr>
          <w:rFonts w:ascii="Times New Roman" w:hAnsi="Times New Roman" w:cs="Times New Roman"/>
          <w:lang w:val="en-GB"/>
        </w:rPr>
        <w:t xml:space="preserve"> </w:t>
      </w:r>
      <w:r w:rsidRPr="009E5D3B">
        <w:rPr>
          <w:rFonts w:ascii="Times New Roman" w:hAnsi="Times New Roman" w:cs="Times New Roman"/>
          <w:i/>
          <w:lang w:val="en-GB"/>
        </w:rPr>
        <w:t>Environment and Planning D: Society &amp; Space</w:t>
      </w:r>
      <w:r w:rsidRPr="009E5D3B">
        <w:rPr>
          <w:rFonts w:ascii="Times New Roman" w:hAnsi="Times New Roman" w:cs="Times New Roman"/>
          <w:lang w:val="en-GB"/>
        </w:rPr>
        <w:t>, 11, 171-189.</w:t>
      </w:r>
    </w:p>
    <w:p w14:paraId="2303CCEE" w14:textId="07AA1E1D" w:rsidR="009B31C7" w:rsidRPr="009E5D3B" w:rsidRDefault="009B31C7" w:rsidP="00E110CD">
      <w:pPr>
        <w:tabs>
          <w:tab w:val="left" w:pos="8080"/>
        </w:tabs>
        <w:spacing w:after="100" w:afterAutospacing="1"/>
        <w:ind w:right="-52"/>
        <w:rPr>
          <w:rFonts w:ascii="Times New Roman" w:hAnsi="Times New Roman" w:cs="Times New Roman"/>
          <w:lang w:val="en-GB"/>
        </w:rPr>
      </w:pPr>
      <w:proofErr w:type="spellStart"/>
      <w:r w:rsidRPr="009E5D3B">
        <w:rPr>
          <w:rFonts w:ascii="Times New Roman" w:hAnsi="Times New Roman" w:cs="Times New Roman"/>
          <w:lang w:val="en-GB"/>
        </w:rPr>
        <w:t>Gesler</w:t>
      </w:r>
      <w:proofErr w:type="spellEnd"/>
      <w:r w:rsidRPr="009E5D3B">
        <w:rPr>
          <w:rFonts w:ascii="Times New Roman" w:hAnsi="Times New Roman" w:cs="Times New Roman"/>
          <w:lang w:val="en-GB"/>
        </w:rPr>
        <w:t>, W. (1996)</w:t>
      </w:r>
      <w:r w:rsidR="004B28B4" w:rsidRPr="009E5D3B">
        <w:rPr>
          <w:rFonts w:ascii="Times New Roman" w:hAnsi="Times New Roman" w:cs="Times New Roman"/>
          <w:lang w:val="en-GB"/>
        </w:rPr>
        <w:t>.</w:t>
      </w:r>
      <w:r w:rsidRPr="009E5D3B">
        <w:rPr>
          <w:rFonts w:ascii="Times New Roman" w:hAnsi="Times New Roman" w:cs="Times New Roman"/>
          <w:lang w:val="en-GB"/>
        </w:rPr>
        <w:t xml:space="preserve"> Lourdes: h</w:t>
      </w:r>
      <w:r w:rsidR="001F47F3" w:rsidRPr="009E5D3B">
        <w:rPr>
          <w:rFonts w:ascii="Times New Roman" w:hAnsi="Times New Roman" w:cs="Times New Roman"/>
          <w:lang w:val="en-GB"/>
        </w:rPr>
        <w:t>ealing in a place of pilgrimage.</w:t>
      </w:r>
      <w:r w:rsidRPr="009E5D3B">
        <w:rPr>
          <w:rFonts w:ascii="Times New Roman" w:hAnsi="Times New Roman" w:cs="Times New Roman"/>
          <w:lang w:val="en-GB"/>
        </w:rPr>
        <w:t xml:space="preserve"> </w:t>
      </w:r>
      <w:r w:rsidRPr="009E5D3B">
        <w:rPr>
          <w:rFonts w:ascii="Times New Roman" w:hAnsi="Times New Roman" w:cs="Times New Roman"/>
          <w:i/>
          <w:lang w:val="en-GB"/>
        </w:rPr>
        <w:t>Health &amp; Place</w:t>
      </w:r>
      <w:r w:rsidRPr="009E5D3B">
        <w:rPr>
          <w:rFonts w:ascii="Times New Roman" w:hAnsi="Times New Roman" w:cs="Times New Roman"/>
          <w:lang w:val="en-GB"/>
        </w:rPr>
        <w:t>, 2, 95-105.</w:t>
      </w:r>
    </w:p>
    <w:p w14:paraId="63D984B9" w14:textId="258C050A" w:rsidR="009B31C7" w:rsidRPr="009E5D3B" w:rsidRDefault="009B31C7" w:rsidP="00E110CD">
      <w:pPr>
        <w:tabs>
          <w:tab w:val="left" w:pos="8080"/>
        </w:tabs>
        <w:spacing w:after="100" w:afterAutospacing="1"/>
        <w:ind w:right="-52"/>
        <w:rPr>
          <w:rFonts w:ascii="Times New Roman" w:hAnsi="Times New Roman" w:cs="Times New Roman"/>
          <w:lang w:val="en-GB"/>
        </w:rPr>
      </w:pPr>
      <w:proofErr w:type="spellStart"/>
      <w:r w:rsidRPr="009E5D3B">
        <w:rPr>
          <w:rFonts w:ascii="Times New Roman" w:hAnsi="Times New Roman" w:cs="Times New Roman"/>
          <w:lang w:val="en-GB"/>
        </w:rPr>
        <w:t>Gesler</w:t>
      </w:r>
      <w:proofErr w:type="spellEnd"/>
      <w:r w:rsidRPr="009E5D3B">
        <w:rPr>
          <w:rFonts w:ascii="Times New Roman" w:hAnsi="Times New Roman" w:cs="Times New Roman"/>
          <w:lang w:val="en-GB"/>
        </w:rPr>
        <w:t>, W. (1998)</w:t>
      </w:r>
      <w:r w:rsidR="004B28B4" w:rsidRPr="009E5D3B">
        <w:rPr>
          <w:rFonts w:ascii="Times New Roman" w:hAnsi="Times New Roman" w:cs="Times New Roman"/>
          <w:lang w:val="en-GB"/>
        </w:rPr>
        <w:t>.</w:t>
      </w:r>
      <w:r w:rsidRPr="009E5D3B">
        <w:rPr>
          <w:rFonts w:ascii="Times New Roman" w:hAnsi="Times New Roman" w:cs="Times New Roman"/>
          <w:lang w:val="en-GB"/>
        </w:rPr>
        <w:t xml:space="preserve"> Bath’s reputation as a healing place. In Kearns, R. and </w:t>
      </w:r>
      <w:proofErr w:type="spellStart"/>
      <w:r w:rsidRPr="009E5D3B">
        <w:rPr>
          <w:rFonts w:ascii="Times New Roman" w:hAnsi="Times New Roman" w:cs="Times New Roman"/>
          <w:lang w:val="en-GB"/>
        </w:rPr>
        <w:t>Gesler</w:t>
      </w:r>
      <w:proofErr w:type="spellEnd"/>
      <w:r w:rsidRPr="009E5D3B">
        <w:rPr>
          <w:rFonts w:ascii="Times New Roman" w:hAnsi="Times New Roman" w:cs="Times New Roman"/>
          <w:lang w:val="en-GB"/>
        </w:rPr>
        <w:t>, W. (</w:t>
      </w:r>
      <w:proofErr w:type="spellStart"/>
      <w:r w:rsidR="001F47F3" w:rsidRPr="009E5D3B">
        <w:rPr>
          <w:rFonts w:ascii="Times New Roman" w:hAnsi="Times New Roman" w:cs="Times New Roman"/>
          <w:lang w:val="en-GB"/>
        </w:rPr>
        <w:t>E</w:t>
      </w:r>
      <w:r w:rsidRPr="009E5D3B">
        <w:rPr>
          <w:rFonts w:ascii="Times New Roman" w:hAnsi="Times New Roman" w:cs="Times New Roman"/>
          <w:lang w:val="en-GB"/>
        </w:rPr>
        <w:t>ds</w:t>
      </w:r>
      <w:proofErr w:type="spellEnd"/>
      <w:r w:rsidRPr="009E5D3B">
        <w:rPr>
          <w:rFonts w:ascii="Times New Roman" w:hAnsi="Times New Roman" w:cs="Times New Roman"/>
          <w:lang w:val="en-GB"/>
        </w:rPr>
        <w:t xml:space="preserve">). </w:t>
      </w:r>
      <w:r w:rsidRPr="009E5D3B">
        <w:rPr>
          <w:rFonts w:ascii="Times New Roman" w:hAnsi="Times New Roman" w:cs="Times New Roman"/>
          <w:i/>
          <w:lang w:val="en-GB"/>
        </w:rPr>
        <w:t>Putting health into place</w:t>
      </w:r>
      <w:r w:rsidRPr="009E5D3B">
        <w:rPr>
          <w:rFonts w:ascii="Times New Roman" w:hAnsi="Times New Roman" w:cs="Times New Roman"/>
          <w:lang w:val="en-GB"/>
        </w:rPr>
        <w:t xml:space="preserve"> </w:t>
      </w:r>
      <w:r w:rsidR="005015C4" w:rsidRPr="009E5D3B">
        <w:rPr>
          <w:rFonts w:ascii="Times New Roman" w:hAnsi="Times New Roman" w:cs="Times New Roman"/>
          <w:lang w:val="en-GB"/>
        </w:rPr>
        <w:t>(pp.17-35)</w:t>
      </w:r>
      <w:r w:rsidR="001F47F3" w:rsidRPr="009E5D3B">
        <w:rPr>
          <w:rFonts w:ascii="Times New Roman" w:hAnsi="Times New Roman" w:cs="Times New Roman"/>
          <w:lang w:val="en-GB"/>
        </w:rPr>
        <w:t>.</w:t>
      </w:r>
      <w:r w:rsidR="005015C4" w:rsidRPr="009E5D3B">
        <w:rPr>
          <w:rFonts w:ascii="Times New Roman" w:hAnsi="Times New Roman" w:cs="Times New Roman"/>
          <w:lang w:val="en-GB"/>
        </w:rPr>
        <w:t xml:space="preserve"> </w:t>
      </w:r>
      <w:r w:rsidRPr="009E5D3B">
        <w:rPr>
          <w:rFonts w:ascii="Times New Roman" w:hAnsi="Times New Roman" w:cs="Times New Roman"/>
          <w:lang w:val="en-GB"/>
        </w:rPr>
        <w:t xml:space="preserve">Syracuse: </w:t>
      </w:r>
      <w:r w:rsidR="005015C4" w:rsidRPr="009E5D3B">
        <w:rPr>
          <w:rFonts w:ascii="Times New Roman" w:hAnsi="Times New Roman" w:cs="Times New Roman"/>
          <w:lang w:val="en-GB"/>
        </w:rPr>
        <w:t>Syracuse University Press</w:t>
      </w:r>
      <w:r w:rsidRPr="009E5D3B">
        <w:rPr>
          <w:rFonts w:ascii="Times New Roman" w:hAnsi="Times New Roman" w:cs="Times New Roman"/>
          <w:lang w:val="en-GB"/>
        </w:rPr>
        <w:t>.</w:t>
      </w:r>
    </w:p>
    <w:p w14:paraId="2AC5AB3D" w14:textId="36DEFD3C" w:rsidR="009B31C7" w:rsidRPr="009E5D3B" w:rsidRDefault="004B28B4" w:rsidP="00E110CD">
      <w:pPr>
        <w:tabs>
          <w:tab w:val="left" w:pos="8080"/>
        </w:tabs>
        <w:spacing w:after="100" w:afterAutospacing="1"/>
        <w:ind w:right="-529"/>
        <w:rPr>
          <w:rFonts w:ascii="Times New Roman" w:hAnsi="Times New Roman" w:cs="Times New Roman"/>
          <w:lang w:val="en-GB"/>
        </w:rPr>
      </w:pPr>
      <w:proofErr w:type="spellStart"/>
      <w:r w:rsidRPr="009E5D3B">
        <w:rPr>
          <w:rFonts w:ascii="Times New Roman" w:hAnsi="Times New Roman" w:cs="Times New Roman"/>
          <w:lang w:val="en-GB"/>
        </w:rPr>
        <w:t>Gesler</w:t>
      </w:r>
      <w:proofErr w:type="spellEnd"/>
      <w:r w:rsidRPr="009E5D3B">
        <w:rPr>
          <w:rFonts w:ascii="Times New Roman" w:hAnsi="Times New Roman" w:cs="Times New Roman"/>
          <w:lang w:val="en-GB"/>
        </w:rPr>
        <w:t>, W.</w:t>
      </w:r>
      <w:r w:rsidR="009B31C7" w:rsidRPr="009E5D3B">
        <w:rPr>
          <w:rFonts w:ascii="Times New Roman" w:hAnsi="Times New Roman" w:cs="Times New Roman"/>
          <w:lang w:val="en-GB"/>
        </w:rPr>
        <w:t xml:space="preserve"> (2003)</w:t>
      </w:r>
      <w:r w:rsidRPr="009E5D3B">
        <w:rPr>
          <w:rFonts w:ascii="Times New Roman" w:hAnsi="Times New Roman" w:cs="Times New Roman"/>
          <w:lang w:val="en-GB"/>
        </w:rPr>
        <w:t>.</w:t>
      </w:r>
      <w:r w:rsidR="009B31C7" w:rsidRPr="009E5D3B">
        <w:rPr>
          <w:rFonts w:ascii="Times New Roman" w:hAnsi="Times New Roman" w:cs="Times New Roman"/>
          <w:lang w:val="en-GB"/>
        </w:rPr>
        <w:t xml:space="preserve"> </w:t>
      </w:r>
      <w:r w:rsidR="009B31C7" w:rsidRPr="009E5D3B">
        <w:rPr>
          <w:rFonts w:ascii="Times New Roman" w:hAnsi="Times New Roman" w:cs="Times New Roman"/>
          <w:i/>
          <w:lang w:val="en-GB"/>
        </w:rPr>
        <w:t>Healing Places</w:t>
      </w:r>
      <w:r w:rsidR="009B31C7" w:rsidRPr="009E5D3B">
        <w:rPr>
          <w:rFonts w:ascii="Times New Roman" w:hAnsi="Times New Roman" w:cs="Times New Roman"/>
          <w:lang w:val="en-GB"/>
        </w:rPr>
        <w:t>. Oxford: Rowman &amp; Littlefield</w:t>
      </w:r>
      <w:r w:rsidR="005015C4" w:rsidRPr="009E5D3B">
        <w:rPr>
          <w:rFonts w:ascii="Times New Roman" w:hAnsi="Times New Roman" w:cs="Times New Roman"/>
          <w:lang w:val="en-GB"/>
        </w:rPr>
        <w:t>.</w:t>
      </w:r>
    </w:p>
    <w:p w14:paraId="7C470A90" w14:textId="23A5AA89" w:rsidR="009B31C7" w:rsidRPr="009E5D3B" w:rsidRDefault="004B28B4" w:rsidP="00E110CD">
      <w:pPr>
        <w:tabs>
          <w:tab w:val="left" w:pos="8080"/>
        </w:tabs>
        <w:spacing w:after="100" w:afterAutospacing="1"/>
        <w:ind w:right="-52"/>
        <w:rPr>
          <w:rFonts w:ascii="Times New Roman" w:hAnsi="Times New Roman" w:cs="Times New Roman"/>
          <w:lang w:val="en-GB"/>
        </w:rPr>
      </w:pPr>
      <w:proofErr w:type="spellStart"/>
      <w:r w:rsidRPr="009E5D3B">
        <w:rPr>
          <w:rFonts w:ascii="Times New Roman" w:hAnsi="Times New Roman" w:cs="Times New Roman"/>
          <w:lang w:val="en-GB"/>
        </w:rPr>
        <w:t>Gesler</w:t>
      </w:r>
      <w:proofErr w:type="spellEnd"/>
      <w:r w:rsidRPr="009E5D3B">
        <w:rPr>
          <w:rFonts w:ascii="Times New Roman" w:hAnsi="Times New Roman" w:cs="Times New Roman"/>
          <w:lang w:val="en-GB"/>
        </w:rPr>
        <w:t>, W.,</w:t>
      </w:r>
      <w:r w:rsidRPr="009E5D3B">
        <w:rPr>
          <w:rFonts w:ascii="Times New Roman" w:hAnsi="Times New Roman" w:cs="Times New Roman"/>
        </w:rPr>
        <w:t xml:space="preserve"> </w:t>
      </w:r>
      <w:r w:rsidRPr="009E5D3B">
        <w:rPr>
          <w:rFonts w:ascii="Times New Roman" w:hAnsi="Times New Roman" w:cs="Times New Roman"/>
          <w:lang w:val="en-GB"/>
        </w:rPr>
        <w:t xml:space="preserve">Bell, M., Curtis, S., Hubbard, P. &amp; Francis, S. </w:t>
      </w:r>
      <w:r w:rsidR="009B31C7" w:rsidRPr="009E5D3B">
        <w:rPr>
          <w:rFonts w:ascii="Times New Roman" w:hAnsi="Times New Roman" w:cs="Times New Roman"/>
          <w:lang w:val="en-GB"/>
        </w:rPr>
        <w:t>(2004)</w:t>
      </w:r>
      <w:r w:rsidRPr="009E5D3B">
        <w:rPr>
          <w:rFonts w:ascii="Times New Roman" w:hAnsi="Times New Roman" w:cs="Times New Roman"/>
          <w:lang w:val="en-GB"/>
        </w:rPr>
        <w:t>.</w:t>
      </w:r>
      <w:r w:rsidR="009B31C7" w:rsidRPr="009E5D3B">
        <w:rPr>
          <w:rFonts w:ascii="Times New Roman" w:hAnsi="Times New Roman" w:cs="Times New Roman"/>
          <w:lang w:val="en-GB"/>
        </w:rPr>
        <w:t xml:space="preserve"> Therapy by design: evaluating the UK hospital building program. </w:t>
      </w:r>
      <w:r w:rsidR="009B31C7" w:rsidRPr="009E5D3B">
        <w:rPr>
          <w:rFonts w:ascii="Times New Roman" w:hAnsi="Times New Roman" w:cs="Times New Roman"/>
          <w:i/>
          <w:lang w:val="en-GB"/>
        </w:rPr>
        <w:t>Health &amp; Place</w:t>
      </w:r>
      <w:r w:rsidR="009B31C7" w:rsidRPr="009E5D3B">
        <w:rPr>
          <w:rFonts w:ascii="Times New Roman" w:hAnsi="Times New Roman" w:cs="Times New Roman"/>
          <w:lang w:val="en-GB"/>
        </w:rPr>
        <w:t>, 10, 117-128.</w:t>
      </w:r>
    </w:p>
    <w:p w14:paraId="4C6D3A7C" w14:textId="503EF60F" w:rsidR="009B31C7" w:rsidRPr="009E5D3B" w:rsidRDefault="009B31C7" w:rsidP="00E110CD">
      <w:pPr>
        <w:spacing w:after="100" w:afterAutospacing="1"/>
        <w:ind w:right="-52"/>
        <w:rPr>
          <w:rFonts w:ascii="Times New Roman" w:hAnsi="Times New Roman" w:cs="Times New Roman"/>
          <w:lang w:val="en-GB"/>
        </w:rPr>
      </w:pPr>
      <w:proofErr w:type="spellStart"/>
      <w:r w:rsidRPr="009E5D3B">
        <w:rPr>
          <w:rFonts w:ascii="Times New Roman" w:hAnsi="Times New Roman" w:cs="Times New Roman"/>
          <w:lang w:val="en-GB"/>
        </w:rPr>
        <w:lastRenderedPageBreak/>
        <w:t>Grahn</w:t>
      </w:r>
      <w:proofErr w:type="spellEnd"/>
      <w:r w:rsidRPr="009E5D3B">
        <w:rPr>
          <w:rFonts w:ascii="Times New Roman" w:hAnsi="Times New Roman" w:cs="Times New Roman"/>
          <w:lang w:val="en-GB"/>
        </w:rPr>
        <w:t xml:space="preserve">, P., </w:t>
      </w:r>
      <w:proofErr w:type="spellStart"/>
      <w:r w:rsidRPr="009E5D3B">
        <w:rPr>
          <w:rFonts w:ascii="Times New Roman" w:hAnsi="Times New Roman" w:cs="Times New Roman"/>
          <w:lang w:val="en-GB"/>
        </w:rPr>
        <w:t>Tenngart</w:t>
      </w:r>
      <w:proofErr w:type="spellEnd"/>
      <w:r w:rsidRPr="009E5D3B">
        <w:rPr>
          <w:rFonts w:ascii="Times New Roman" w:hAnsi="Times New Roman" w:cs="Times New Roman"/>
          <w:lang w:val="en-GB"/>
        </w:rPr>
        <w:t xml:space="preserve"> </w:t>
      </w:r>
      <w:proofErr w:type="spellStart"/>
      <w:r w:rsidRPr="009E5D3B">
        <w:rPr>
          <w:rFonts w:ascii="Times New Roman" w:hAnsi="Times New Roman" w:cs="Times New Roman"/>
          <w:lang w:val="en-GB"/>
        </w:rPr>
        <w:t>Ivarsson</w:t>
      </w:r>
      <w:proofErr w:type="spellEnd"/>
      <w:r w:rsidRPr="009E5D3B">
        <w:rPr>
          <w:rFonts w:ascii="Times New Roman" w:hAnsi="Times New Roman" w:cs="Times New Roman"/>
          <w:lang w:val="en-GB"/>
        </w:rPr>
        <w:t xml:space="preserve">, C., </w:t>
      </w:r>
      <w:proofErr w:type="spellStart"/>
      <w:r w:rsidRPr="009E5D3B">
        <w:rPr>
          <w:rFonts w:ascii="Times New Roman" w:hAnsi="Times New Roman" w:cs="Times New Roman"/>
          <w:lang w:val="en-GB"/>
        </w:rPr>
        <w:t>Stigsdot</w:t>
      </w:r>
      <w:r w:rsidR="004B28B4" w:rsidRPr="009E5D3B">
        <w:rPr>
          <w:rFonts w:ascii="Times New Roman" w:hAnsi="Times New Roman" w:cs="Times New Roman"/>
          <w:lang w:val="en-GB"/>
        </w:rPr>
        <w:t>ter</w:t>
      </w:r>
      <w:proofErr w:type="spellEnd"/>
      <w:r w:rsidR="004B28B4" w:rsidRPr="009E5D3B">
        <w:rPr>
          <w:rFonts w:ascii="Times New Roman" w:hAnsi="Times New Roman" w:cs="Times New Roman"/>
          <w:lang w:val="en-GB"/>
        </w:rPr>
        <w:t xml:space="preserve">, U. &amp; </w:t>
      </w:r>
      <w:proofErr w:type="spellStart"/>
      <w:r w:rsidR="004B28B4" w:rsidRPr="009E5D3B">
        <w:rPr>
          <w:rFonts w:ascii="Times New Roman" w:hAnsi="Times New Roman" w:cs="Times New Roman"/>
          <w:lang w:val="en-GB"/>
        </w:rPr>
        <w:t>Bengtsson</w:t>
      </w:r>
      <w:proofErr w:type="spellEnd"/>
      <w:r w:rsidR="004B28B4" w:rsidRPr="009E5D3B">
        <w:rPr>
          <w:rFonts w:ascii="Times New Roman" w:hAnsi="Times New Roman" w:cs="Times New Roman"/>
          <w:lang w:val="en-GB"/>
        </w:rPr>
        <w:t xml:space="preserve">, I. (2010) </w:t>
      </w:r>
      <w:r w:rsidRPr="009E5D3B">
        <w:rPr>
          <w:rFonts w:ascii="Times New Roman" w:hAnsi="Times New Roman" w:cs="Times New Roman"/>
          <w:lang w:val="en-GB"/>
        </w:rPr>
        <w:t>Using Affordances as a Health-promoti</w:t>
      </w:r>
      <w:r w:rsidR="004B28B4" w:rsidRPr="009E5D3B">
        <w:rPr>
          <w:rFonts w:ascii="Times New Roman" w:hAnsi="Times New Roman" w:cs="Times New Roman"/>
          <w:lang w:val="en-GB"/>
        </w:rPr>
        <w:t>ng Tool in a Therapeutic Garden.</w:t>
      </w:r>
      <w:r w:rsidRPr="009E5D3B">
        <w:rPr>
          <w:rFonts w:ascii="Times New Roman" w:hAnsi="Times New Roman" w:cs="Times New Roman"/>
          <w:lang w:val="en-GB"/>
        </w:rPr>
        <w:t xml:space="preserve"> </w:t>
      </w:r>
      <w:r w:rsidR="004B28B4" w:rsidRPr="009E5D3B">
        <w:rPr>
          <w:rFonts w:ascii="Times New Roman" w:hAnsi="Times New Roman" w:cs="Times New Roman"/>
          <w:lang w:val="en-GB"/>
        </w:rPr>
        <w:t>I</w:t>
      </w:r>
      <w:r w:rsidRPr="009E5D3B">
        <w:rPr>
          <w:rFonts w:ascii="Times New Roman" w:hAnsi="Times New Roman" w:cs="Times New Roman"/>
          <w:lang w:val="en-GB"/>
        </w:rPr>
        <w:t xml:space="preserve">n Ward Thomson, C., </w:t>
      </w:r>
      <w:proofErr w:type="spellStart"/>
      <w:r w:rsidRPr="009E5D3B">
        <w:rPr>
          <w:rFonts w:ascii="Times New Roman" w:hAnsi="Times New Roman" w:cs="Times New Roman"/>
          <w:lang w:val="en-GB"/>
        </w:rPr>
        <w:t>Aspinall</w:t>
      </w:r>
      <w:proofErr w:type="spellEnd"/>
      <w:r w:rsidRPr="009E5D3B">
        <w:rPr>
          <w:rFonts w:ascii="Times New Roman" w:hAnsi="Times New Roman" w:cs="Times New Roman"/>
          <w:lang w:val="en-GB"/>
        </w:rPr>
        <w:t>, P. &amp; Bell, S. (</w:t>
      </w:r>
      <w:proofErr w:type="spellStart"/>
      <w:r w:rsidR="004B28B4" w:rsidRPr="009E5D3B">
        <w:rPr>
          <w:rFonts w:ascii="Times New Roman" w:hAnsi="Times New Roman" w:cs="Times New Roman"/>
          <w:lang w:val="en-GB"/>
        </w:rPr>
        <w:t>E</w:t>
      </w:r>
      <w:r w:rsidRPr="009E5D3B">
        <w:rPr>
          <w:rFonts w:ascii="Times New Roman" w:hAnsi="Times New Roman" w:cs="Times New Roman"/>
          <w:lang w:val="en-GB"/>
        </w:rPr>
        <w:t>ds</w:t>
      </w:r>
      <w:proofErr w:type="spellEnd"/>
      <w:r w:rsidRPr="009E5D3B">
        <w:rPr>
          <w:rFonts w:ascii="Times New Roman" w:hAnsi="Times New Roman" w:cs="Times New Roman"/>
          <w:lang w:val="en-GB"/>
        </w:rPr>
        <w:t xml:space="preserve">) </w:t>
      </w:r>
      <w:r w:rsidRPr="009E5D3B">
        <w:rPr>
          <w:rFonts w:ascii="Times New Roman" w:hAnsi="Times New Roman" w:cs="Times New Roman"/>
          <w:i/>
          <w:lang w:val="en-GB"/>
        </w:rPr>
        <w:t>Innovative Approaches to R</w:t>
      </w:r>
      <w:r w:rsidR="004B28B4" w:rsidRPr="009E5D3B">
        <w:rPr>
          <w:rFonts w:ascii="Times New Roman" w:hAnsi="Times New Roman" w:cs="Times New Roman"/>
          <w:i/>
          <w:lang w:val="en-GB"/>
        </w:rPr>
        <w:t>esearching Landscape and Health</w:t>
      </w:r>
      <w:r w:rsidRPr="009E5D3B">
        <w:rPr>
          <w:rFonts w:ascii="Times New Roman" w:hAnsi="Times New Roman" w:cs="Times New Roman"/>
          <w:i/>
          <w:lang w:val="en-GB"/>
        </w:rPr>
        <w:t xml:space="preserve"> </w:t>
      </w:r>
      <w:r w:rsidR="005015C4" w:rsidRPr="009E5D3B">
        <w:rPr>
          <w:rFonts w:ascii="Times New Roman" w:hAnsi="Times New Roman" w:cs="Times New Roman"/>
          <w:lang w:val="en-GB"/>
        </w:rPr>
        <w:t>(120-161)</w:t>
      </w:r>
      <w:r w:rsidR="004B28B4" w:rsidRPr="009E5D3B">
        <w:rPr>
          <w:rFonts w:ascii="Times New Roman" w:hAnsi="Times New Roman" w:cs="Times New Roman"/>
          <w:lang w:val="en-GB"/>
        </w:rPr>
        <w:t>.</w:t>
      </w:r>
      <w:r w:rsidR="005015C4" w:rsidRPr="009E5D3B">
        <w:rPr>
          <w:rFonts w:ascii="Times New Roman" w:hAnsi="Times New Roman" w:cs="Times New Roman"/>
          <w:lang w:val="en-GB"/>
        </w:rPr>
        <w:t xml:space="preserve"> London: Routledge.</w:t>
      </w:r>
    </w:p>
    <w:p w14:paraId="283BBCC7" w14:textId="69178FE8" w:rsidR="00A50D06" w:rsidRPr="009E5D3B" w:rsidRDefault="00A50D06" w:rsidP="00E110CD">
      <w:pPr>
        <w:spacing w:after="100" w:afterAutospacing="1"/>
        <w:ind w:right="-52"/>
        <w:rPr>
          <w:rFonts w:ascii="Times New Roman" w:hAnsi="Times New Roman" w:cs="Times New Roman"/>
          <w:lang w:val="en-GB"/>
        </w:rPr>
      </w:pPr>
      <w:proofErr w:type="spellStart"/>
      <w:r w:rsidRPr="009E5D3B">
        <w:rPr>
          <w:rFonts w:ascii="Times New Roman" w:hAnsi="Times New Roman" w:cs="Times New Roman"/>
          <w:lang w:val="en-GB"/>
        </w:rPr>
        <w:t>Hartig</w:t>
      </w:r>
      <w:proofErr w:type="spellEnd"/>
      <w:r w:rsidRPr="009E5D3B">
        <w:rPr>
          <w:rFonts w:ascii="Times New Roman" w:hAnsi="Times New Roman" w:cs="Times New Roman"/>
          <w:lang w:val="en-GB"/>
        </w:rPr>
        <w:t xml:space="preserve">, T. </w:t>
      </w:r>
      <w:r w:rsidR="004B28B4" w:rsidRPr="009E5D3B">
        <w:rPr>
          <w:rFonts w:ascii="Times New Roman" w:hAnsi="Times New Roman" w:cs="Times New Roman"/>
          <w:lang w:val="en-GB"/>
        </w:rPr>
        <w:t>&amp;</w:t>
      </w:r>
      <w:r w:rsidRPr="009E5D3B">
        <w:rPr>
          <w:rFonts w:ascii="Times New Roman" w:hAnsi="Times New Roman" w:cs="Times New Roman"/>
          <w:lang w:val="en-GB"/>
        </w:rPr>
        <w:t xml:space="preserve"> Cooper Marcus, C. (2006)</w:t>
      </w:r>
      <w:r w:rsidR="004B28B4" w:rsidRPr="009E5D3B">
        <w:rPr>
          <w:rFonts w:ascii="Times New Roman" w:hAnsi="Times New Roman" w:cs="Times New Roman"/>
          <w:lang w:val="en-GB"/>
        </w:rPr>
        <w:t>.</w:t>
      </w:r>
      <w:r w:rsidRPr="009E5D3B">
        <w:rPr>
          <w:rFonts w:ascii="Times New Roman" w:hAnsi="Times New Roman" w:cs="Times New Roman"/>
          <w:lang w:val="en-GB"/>
        </w:rPr>
        <w:t xml:space="preserve"> Healing gardens: places for nature in health care</w:t>
      </w:r>
      <w:r w:rsidR="004B28B4" w:rsidRPr="009E5D3B">
        <w:rPr>
          <w:rFonts w:ascii="Times New Roman" w:hAnsi="Times New Roman" w:cs="Times New Roman"/>
          <w:lang w:val="en-GB"/>
        </w:rPr>
        <w:t>.</w:t>
      </w:r>
      <w:r w:rsidRPr="009E5D3B">
        <w:rPr>
          <w:rFonts w:ascii="Times New Roman" w:hAnsi="Times New Roman" w:cs="Times New Roman"/>
          <w:lang w:val="en-GB"/>
        </w:rPr>
        <w:t xml:space="preserve"> </w:t>
      </w:r>
      <w:r w:rsidRPr="009E5D3B">
        <w:rPr>
          <w:rFonts w:ascii="Times New Roman" w:hAnsi="Times New Roman" w:cs="Times New Roman"/>
          <w:i/>
          <w:lang w:val="en-GB"/>
        </w:rPr>
        <w:t>The Lancet</w:t>
      </w:r>
      <w:r w:rsidRPr="009E5D3B">
        <w:rPr>
          <w:rFonts w:ascii="Times New Roman" w:hAnsi="Times New Roman" w:cs="Times New Roman"/>
          <w:lang w:val="en-GB"/>
        </w:rPr>
        <w:t>, 368, 536-537.</w:t>
      </w:r>
    </w:p>
    <w:p w14:paraId="28A57CCB" w14:textId="2AC72703" w:rsidR="007F5C8D" w:rsidRPr="009E5D3B" w:rsidRDefault="007F5C8D" w:rsidP="007F5C8D">
      <w:pPr>
        <w:rPr>
          <w:rFonts w:ascii="Times New Roman" w:hAnsi="Times New Roman" w:cs="Times New Roman"/>
        </w:rPr>
      </w:pPr>
      <w:r w:rsidRPr="009E5D3B">
        <w:rPr>
          <w:rFonts w:ascii="Times New Roman" w:hAnsi="Times New Roman" w:cs="Times New Roman"/>
        </w:rPr>
        <w:t xml:space="preserve">Heathcote, E. (2011) </w:t>
      </w:r>
      <w:r w:rsidRPr="009E5D3B">
        <w:rPr>
          <w:rFonts w:ascii="Times New Roman" w:hAnsi="Times New Roman" w:cs="Times New Roman"/>
          <w:lang w:val="en-GB"/>
        </w:rPr>
        <w:t xml:space="preserve">Building Hope. </w:t>
      </w:r>
      <w:r w:rsidRPr="009E5D3B">
        <w:rPr>
          <w:rFonts w:ascii="Times New Roman" w:hAnsi="Times New Roman" w:cs="Times New Roman"/>
          <w:i/>
          <w:lang w:val="en-GB"/>
        </w:rPr>
        <w:t>The Financial Times</w:t>
      </w:r>
      <w:r w:rsidRPr="009E5D3B">
        <w:rPr>
          <w:rFonts w:ascii="Times New Roman" w:hAnsi="Times New Roman" w:cs="Times New Roman"/>
          <w:lang w:val="en-GB"/>
        </w:rPr>
        <w:t>, December 11.</w:t>
      </w:r>
      <w:r w:rsidRPr="009E5D3B">
        <w:rPr>
          <w:rFonts w:ascii="Times New Roman" w:hAnsi="Times New Roman" w:cs="Times New Roman"/>
        </w:rPr>
        <w:t xml:space="preserve"> Available at: </w:t>
      </w:r>
      <w:hyperlink r:id="rId12" w:history="1">
        <w:r w:rsidRPr="009E5D3B">
          <w:rPr>
            <w:rStyle w:val="Hyperlink"/>
            <w:color w:val="auto"/>
          </w:rPr>
          <w:t>http://www.ft.com/cms/s/2/518e88fa-20df-11e1-8133-00144feabdc0.html</w:t>
        </w:r>
      </w:hyperlink>
      <w:r w:rsidRPr="009E5D3B">
        <w:t xml:space="preserve">. </w:t>
      </w:r>
      <w:r w:rsidRPr="009E5D3B">
        <w:rPr>
          <w:rFonts w:ascii="Times New Roman" w:hAnsi="Times New Roman" w:cs="Times New Roman"/>
        </w:rPr>
        <w:t xml:space="preserve"> Accessed 12/12/2015. </w:t>
      </w:r>
    </w:p>
    <w:p w14:paraId="46CA7B72" w14:textId="77777777" w:rsidR="007F5C8D" w:rsidRPr="009E5D3B" w:rsidRDefault="007F5C8D" w:rsidP="007F5C8D">
      <w:pPr>
        <w:rPr>
          <w:rFonts w:ascii="Times New Roman" w:hAnsi="Times New Roman" w:cs="Times New Roman"/>
          <w:lang w:val="en-GB"/>
        </w:rPr>
      </w:pPr>
    </w:p>
    <w:p w14:paraId="0DE3BAB9" w14:textId="77777777" w:rsidR="009B31C7" w:rsidRPr="009E5D3B" w:rsidRDefault="009B31C7" w:rsidP="007F5C8D">
      <w:pPr>
        <w:spacing w:after="100" w:afterAutospacing="1"/>
        <w:rPr>
          <w:rFonts w:ascii="Times New Roman" w:hAnsi="Times New Roman" w:cs="Times New Roman"/>
          <w:lang w:val="en-GB"/>
        </w:rPr>
      </w:pPr>
      <w:r w:rsidRPr="009E5D3B">
        <w:rPr>
          <w:rFonts w:ascii="Times New Roman" w:hAnsi="Times New Roman" w:cs="Times New Roman"/>
          <w:lang w:val="en-GB"/>
        </w:rPr>
        <w:t xml:space="preserve">Hickman, C. (2013). </w:t>
      </w:r>
      <w:r w:rsidRPr="009E5D3B">
        <w:rPr>
          <w:rFonts w:ascii="Times New Roman" w:hAnsi="Times New Roman" w:cs="Times New Roman"/>
          <w:i/>
          <w:lang w:val="en-GB"/>
        </w:rPr>
        <w:t>Therapeutic landscapes: a history of English hospital gardens since 1800</w:t>
      </w:r>
      <w:r w:rsidRPr="009E5D3B">
        <w:rPr>
          <w:rFonts w:ascii="Times New Roman" w:hAnsi="Times New Roman" w:cs="Times New Roman"/>
          <w:lang w:val="en-GB"/>
        </w:rPr>
        <w:t>. Manchester: Manchester University Press.</w:t>
      </w:r>
    </w:p>
    <w:p w14:paraId="48398305" w14:textId="27CCCDF3" w:rsidR="009B31C7" w:rsidRPr="009E5D3B" w:rsidRDefault="009B31C7" w:rsidP="00E110CD">
      <w:pPr>
        <w:tabs>
          <w:tab w:val="left" w:pos="8080"/>
        </w:tabs>
        <w:spacing w:after="100" w:afterAutospacing="1"/>
        <w:ind w:right="-52"/>
        <w:rPr>
          <w:rFonts w:ascii="Times New Roman" w:hAnsi="Times New Roman" w:cs="Times New Roman"/>
          <w:lang w:val="en-GB"/>
        </w:rPr>
      </w:pPr>
      <w:r w:rsidRPr="009E5D3B">
        <w:rPr>
          <w:rFonts w:ascii="Times New Roman" w:hAnsi="Times New Roman" w:cs="Times New Roman"/>
          <w:lang w:val="en-GB"/>
        </w:rPr>
        <w:t>Jencks, C. &amp; Heathcote, E. (2010)</w:t>
      </w:r>
      <w:r w:rsidR="004B28B4" w:rsidRPr="009E5D3B">
        <w:rPr>
          <w:rFonts w:ascii="Times New Roman" w:hAnsi="Times New Roman" w:cs="Times New Roman"/>
          <w:lang w:val="en-GB"/>
        </w:rPr>
        <w:t>.</w:t>
      </w:r>
      <w:r w:rsidRPr="009E5D3B">
        <w:rPr>
          <w:rFonts w:ascii="Times New Roman" w:hAnsi="Times New Roman" w:cs="Times New Roman"/>
          <w:lang w:val="en-GB"/>
        </w:rPr>
        <w:t xml:space="preserve"> </w:t>
      </w:r>
      <w:r w:rsidRPr="009E5D3B">
        <w:rPr>
          <w:rFonts w:ascii="Times New Roman" w:hAnsi="Times New Roman" w:cs="Times New Roman"/>
          <w:i/>
          <w:lang w:val="en-GB"/>
        </w:rPr>
        <w:t xml:space="preserve">The Architecture of Hope. </w:t>
      </w:r>
      <w:r w:rsidRPr="009E5D3B">
        <w:rPr>
          <w:rFonts w:ascii="Times New Roman" w:hAnsi="Times New Roman" w:cs="Times New Roman"/>
          <w:lang w:val="en-GB"/>
        </w:rPr>
        <w:t>London: Frances Lincoln</w:t>
      </w:r>
    </w:p>
    <w:p w14:paraId="6164373F" w14:textId="47F89DDC" w:rsidR="009B31C7" w:rsidRPr="009E5D3B" w:rsidRDefault="009B31C7" w:rsidP="00E110CD">
      <w:pPr>
        <w:tabs>
          <w:tab w:val="left" w:pos="8080"/>
        </w:tabs>
        <w:spacing w:after="100" w:afterAutospacing="1"/>
        <w:ind w:right="-52"/>
        <w:rPr>
          <w:rFonts w:ascii="Times New Roman" w:hAnsi="Times New Roman" w:cs="Times New Roman"/>
          <w:lang w:val="en-GB"/>
        </w:rPr>
      </w:pPr>
      <w:r w:rsidRPr="009E5D3B">
        <w:rPr>
          <w:rFonts w:ascii="Times New Roman" w:hAnsi="Times New Roman" w:cs="Times New Roman"/>
          <w:lang w:val="en-GB"/>
        </w:rPr>
        <w:t>Jencks, C. (2015)</w:t>
      </w:r>
      <w:r w:rsidR="004B28B4" w:rsidRPr="009E5D3B">
        <w:rPr>
          <w:rFonts w:ascii="Times New Roman" w:hAnsi="Times New Roman" w:cs="Times New Roman"/>
          <w:lang w:val="en-GB"/>
        </w:rPr>
        <w:t>.</w:t>
      </w:r>
      <w:r w:rsidRPr="009E5D3B">
        <w:rPr>
          <w:rFonts w:ascii="Times New Roman" w:hAnsi="Times New Roman" w:cs="Times New Roman"/>
          <w:lang w:val="en-GB"/>
        </w:rPr>
        <w:t xml:space="preserve"> </w:t>
      </w:r>
      <w:r w:rsidRPr="009E5D3B">
        <w:rPr>
          <w:rFonts w:ascii="Times New Roman" w:hAnsi="Times New Roman" w:cs="Times New Roman"/>
          <w:i/>
          <w:lang w:val="en-GB"/>
        </w:rPr>
        <w:t xml:space="preserve">The Architecture of Hope. </w:t>
      </w:r>
      <w:r w:rsidRPr="009E5D3B">
        <w:rPr>
          <w:rFonts w:ascii="Times New Roman" w:hAnsi="Times New Roman" w:cs="Times New Roman"/>
          <w:lang w:val="en-GB"/>
        </w:rPr>
        <w:t>2</w:t>
      </w:r>
      <w:r w:rsidRPr="009E5D3B">
        <w:rPr>
          <w:rFonts w:ascii="Times New Roman" w:hAnsi="Times New Roman" w:cs="Times New Roman"/>
          <w:vertAlign w:val="superscript"/>
          <w:lang w:val="en-GB"/>
        </w:rPr>
        <w:t>nd</w:t>
      </w:r>
      <w:r w:rsidRPr="009E5D3B">
        <w:rPr>
          <w:rFonts w:ascii="Times New Roman" w:hAnsi="Times New Roman" w:cs="Times New Roman"/>
          <w:lang w:val="en-GB"/>
        </w:rPr>
        <w:t xml:space="preserve"> ed.</w:t>
      </w:r>
      <w:r w:rsidRPr="009E5D3B">
        <w:rPr>
          <w:rFonts w:ascii="Times New Roman" w:hAnsi="Times New Roman" w:cs="Times New Roman"/>
          <w:i/>
          <w:lang w:val="en-GB"/>
        </w:rPr>
        <w:t xml:space="preserve"> </w:t>
      </w:r>
      <w:r w:rsidRPr="009E5D3B">
        <w:rPr>
          <w:rFonts w:ascii="Times New Roman" w:hAnsi="Times New Roman" w:cs="Times New Roman"/>
          <w:lang w:val="en-GB"/>
        </w:rPr>
        <w:t>London: Frances Lincoln</w:t>
      </w:r>
    </w:p>
    <w:p w14:paraId="432C96F2" w14:textId="632F3EE3" w:rsidR="000D72E6" w:rsidRPr="009E5D3B" w:rsidRDefault="000D72E6" w:rsidP="00E110CD">
      <w:pPr>
        <w:spacing w:after="100" w:afterAutospacing="1"/>
        <w:ind w:right="-52"/>
        <w:rPr>
          <w:rFonts w:ascii="Times New Roman" w:hAnsi="Times New Roman" w:cs="Times New Roman"/>
          <w:lang w:val="en-GB"/>
        </w:rPr>
      </w:pPr>
      <w:proofErr w:type="spellStart"/>
      <w:r w:rsidRPr="009E5D3B">
        <w:rPr>
          <w:rFonts w:ascii="Times New Roman" w:hAnsi="Times New Roman" w:cs="Times New Roman"/>
          <w:lang w:val="en-GB"/>
        </w:rPr>
        <w:t>Kraftl</w:t>
      </w:r>
      <w:proofErr w:type="spellEnd"/>
      <w:r w:rsidRPr="009E5D3B">
        <w:rPr>
          <w:rFonts w:ascii="Times New Roman" w:hAnsi="Times New Roman" w:cs="Times New Roman"/>
          <w:lang w:val="en-GB"/>
        </w:rPr>
        <w:t>, P. (2010) Geographies of architecture: The multiple lives of b</w:t>
      </w:r>
      <w:r w:rsidR="008F2B48" w:rsidRPr="009E5D3B">
        <w:rPr>
          <w:rFonts w:ascii="Times New Roman" w:hAnsi="Times New Roman" w:cs="Times New Roman"/>
          <w:lang w:val="en-GB"/>
        </w:rPr>
        <w:t xml:space="preserve">uildings. </w:t>
      </w:r>
      <w:r w:rsidR="008F2B48" w:rsidRPr="009E5D3B">
        <w:rPr>
          <w:rFonts w:ascii="Times New Roman" w:hAnsi="Times New Roman" w:cs="Times New Roman"/>
          <w:i/>
          <w:lang w:val="en-GB"/>
        </w:rPr>
        <w:t>Geography Compass</w:t>
      </w:r>
      <w:r w:rsidR="008F2B48" w:rsidRPr="009E5D3B">
        <w:rPr>
          <w:rFonts w:ascii="Times New Roman" w:hAnsi="Times New Roman" w:cs="Times New Roman"/>
          <w:lang w:val="en-GB"/>
        </w:rPr>
        <w:t>, 4</w:t>
      </w:r>
      <w:r w:rsidRPr="009E5D3B">
        <w:rPr>
          <w:rFonts w:ascii="Times New Roman" w:hAnsi="Times New Roman" w:cs="Times New Roman"/>
          <w:lang w:val="en-GB"/>
        </w:rPr>
        <w:t>, 402-415.</w:t>
      </w:r>
    </w:p>
    <w:p w14:paraId="60B3C3D8" w14:textId="1390F522" w:rsidR="009A6028" w:rsidRPr="009E5D3B" w:rsidRDefault="009A6028" w:rsidP="00E110CD">
      <w:pPr>
        <w:spacing w:after="100" w:afterAutospacing="1"/>
        <w:ind w:right="-52"/>
        <w:rPr>
          <w:rFonts w:ascii="Times New Roman" w:hAnsi="Times New Roman" w:cs="Times New Roman"/>
          <w:lang w:val="en-GB"/>
        </w:rPr>
      </w:pPr>
      <w:proofErr w:type="spellStart"/>
      <w:r w:rsidRPr="009E5D3B">
        <w:rPr>
          <w:rFonts w:ascii="Times New Roman" w:hAnsi="Times New Roman" w:cs="Times New Roman"/>
          <w:lang w:val="en-GB"/>
        </w:rPr>
        <w:t>Kraftl</w:t>
      </w:r>
      <w:proofErr w:type="spellEnd"/>
      <w:r w:rsidRPr="009E5D3B">
        <w:rPr>
          <w:rFonts w:ascii="Times New Roman" w:hAnsi="Times New Roman" w:cs="Times New Roman"/>
          <w:lang w:val="en-GB"/>
        </w:rPr>
        <w:t xml:space="preserve">, P. and Adey, P. (2008) Architecture/affect/inhabitation: geographies of being-in buildings. </w:t>
      </w:r>
      <w:r w:rsidRPr="009E5D3B">
        <w:rPr>
          <w:rFonts w:ascii="Times New Roman" w:hAnsi="Times New Roman" w:cs="Times New Roman"/>
          <w:i/>
          <w:lang w:val="en-GB"/>
        </w:rPr>
        <w:t>Annals of the Association of American Geographers</w:t>
      </w:r>
      <w:r w:rsidRPr="009E5D3B">
        <w:rPr>
          <w:rFonts w:ascii="Times New Roman" w:hAnsi="Times New Roman" w:cs="Times New Roman"/>
          <w:lang w:val="en-GB"/>
        </w:rPr>
        <w:t>, 98, 213-231.</w:t>
      </w:r>
    </w:p>
    <w:p w14:paraId="382F604E" w14:textId="6B6D2256" w:rsidR="009B31C7" w:rsidRPr="009E5D3B" w:rsidRDefault="009B31C7" w:rsidP="00E110CD">
      <w:pPr>
        <w:spacing w:after="100" w:afterAutospacing="1"/>
        <w:ind w:right="-52"/>
        <w:rPr>
          <w:rFonts w:ascii="Times New Roman" w:hAnsi="Times New Roman" w:cs="Times New Roman"/>
          <w:lang w:val="en-GB"/>
        </w:rPr>
      </w:pPr>
      <w:r w:rsidRPr="009E5D3B">
        <w:rPr>
          <w:rFonts w:ascii="Times New Roman" w:hAnsi="Times New Roman" w:cs="Times New Roman"/>
          <w:lang w:val="en-GB"/>
        </w:rPr>
        <w:t>Laws, J. (2009)</w:t>
      </w:r>
      <w:r w:rsidR="004B28B4" w:rsidRPr="009E5D3B">
        <w:rPr>
          <w:rFonts w:ascii="Times New Roman" w:hAnsi="Times New Roman" w:cs="Times New Roman"/>
          <w:lang w:val="en-GB"/>
        </w:rPr>
        <w:t xml:space="preserve">. </w:t>
      </w:r>
      <w:r w:rsidRPr="009E5D3B">
        <w:rPr>
          <w:rFonts w:ascii="Times New Roman" w:hAnsi="Times New Roman" w:cs="Times New Roman"/>
          <w:lang w:val="en-GB"/>
        </w:rPr>
        <w:t>Reworking therapeutic landscapes: The spatiality of a</w:t>
      </w:r>
      <w:r w:rsidR="004B28B4" w:rsidRPr="009E5D3B">
        <w:rPr>
          <w:rFonts w:ascii="Times New Roman" w:hAnsi="Times New Roman" w:cs="Times New Roman"/>
          <w:lang w:val="en-GB"/>
        </w:rPr>
        <w:t>n ‘alternative’ self-help group.</w:t>
      </w:r>
      <w:r w:rsidRPr="009E5D3B">
        <w:rPr>
          <w:rFonts w:ascii="Times New Roman" w:hAnsi="Times New Roman" w:cs="Times New Roman"/>
          <w:lang w:val="en-GB"/>
        </w:rPr>
        <w:t xml:space="preserve"> </w:t>
      </w:r>
      <w:r w:rsidRPr="009E5D3B">
        <w:rPr>
          <w:rFonts w:ascii="Times New Roman" w:hAnsi="Times New Roman" w:cs="Times New Roman"/>
          <w:i/>
          <w:lang w:val="en-GB"/>
        </w:rPr>
        <w:t>Social Science &amp; Medicine</w:t>
      </w:r>
      <w:r w:rsidRPr="009E5D3B">
        <w:rPr>
          <w:rFonts w:ascii="Times New Roman" w:hAnsi="Times New Roman" w:cs="Times New Roman"/>
          <w:lang w:val="en-GB"/>
        </w:rPr>
        <w:t>, 69, 1827-1833.</w:t>
      </w:r>
    </w:p>
    <w:p w14:paraId="2876C23E" w14:textId="6DA3B370" w:rsidR="000618B6" w:rsidRPr="009E5D3B" w:rsidRDefault="008E44C9" w:rsidP="00E110CD">
      <w:pPr>
        <w:pStyle w:val="FootnoteText"/>
        <w:tabs>
          <w:tab w:val="left" w:pos="8306"/>
        </w:tabs>
        <w:spacing w:after="100" w:afterAutospacing="1"/>
        <w:ind w:right="-52"/>
        <w:outlineLvl w:val="0"/>
        <w:rPr>
          <w:rFonts w:ascii="Times New Roman" w:hAnsi="Times New Roman"/>
        </w:rPr>
      </w:pPr>
      <w:r w:rsidRPr="009E5D3B">
        <w:rPr>
          <w:rFonts w:ascii="Times New Roman" w:hAnsi="Times New Roman"/>
        </w:rPr>
        <w:t>Lee, L. (2012)</w:t>
      </w:r>
      <w:r w:rsidR="004B28B4" w:rsidRPr="009E5D3B">
        <w:rPr>
          <w:rFonts w:ascii="Times New Roman" w:hAnsi="Times New Roman"/>
        </w:rPr>
        <w:t>.</w:t>
      </w:r>
      <w:r w:rsidRPr="009E5D3B">
        <w:rPr>
          <w:rFonts w:ascii="Times New Roman" w:hAnsi="Times New Roman"/>
        </w:rPr>
        <w:t xml:space="preserve"> </w:t>
      </w:r>
      <w:r w:rsidRPr="009E5D3B">
        <w:rPr>
          <w:rFonts w:ascii="Times New Roman" w:hAnsi="Times New Roman"/>
          <w:i/>
        </w:rPr>
        <w:t>Maggie’s Principles and Practices</w:t>
      </w:r>
      <w:r w:rsidRPr="009E5D3B">
        <w:rPr>
          <w:rFonts w:ascii="Times New Roman" w:hAnsi="Times New Roman"/>
        </w:rPr>
        <w:t>. London: Maggie’s Cancer Caring Centres</w:t>
      </w:r>
      <w:r w:rsidR="00711C0E" w:rsidRPr="009E5D3B">
        <w:rPr>
          <w:rFonts w:ascii="Times New Roman" w:hAnsi="Times New Roman"/>
        </w:rPr>
        <w:t>.</w:t>
      </w:r>
    </w:p>
    <w:p w14:paraId="268C7D8E" w14:textId="2AD86DFB" w:rsidR="008F2B48" w:rsidRPr="009E5D3B" w:rsidRDefault="008F2B48" w:rsidP="00E110CD">
      <w:pPr>
        <w:pStyle w:val="FootnoteText"/>
        <w:tabs>
          <w:tab w:val="left" w:pos="8306"/>
        </w:tabs>
        <w:spacing w:after="100" w:afterAutospacing="1"/>
        <w:ind w:right="-52"/>
        <w:outlineLvl w:val="0"/>
        <w:rPr>
          <w:rFonts w:ascii="Times New Roman" w:hAnsi="Times New Roman"/>
        </w:rPr>
      </w:pPr>
      <w:r w:rsidRPr="009E5D3B">
        <w:rPr>
          <w:rFonts w:ascii="Times New Roman" w:hAnsi="Times New Roman"/>
        </w:rPr>
        <w:t xml:space="preserve">Lees, L. (2001) Towards a critical geography of architecture: the case of an ersatz Colosseum. </w:t>
      </w:r>
      <w:proofErr w:type="spellStart"/>
      <w:r w:rsidRPr="009E5D3B">
        <w:rPr>
          <w:rFonts w:ascii="Times New Roman" w:hAnsi="Times New Roman"/>
          <w:i/>
        </w:rPr>
        <w:t>Ecumene</w:t>
      </w:r>
      <w:proofErr w:type="spellEnd"/>
      <w:r w:rsidRPr="009E5D3B">
        <w:rPr>
          <w:rFonts w:ascii="Times New Roman" w:hAnsi="Times New Roman"/>
        </w:rPr>
        <w:t>, 8, 51-86.</w:t>
      </w:r>
    </w:p>
    <w:p w14:paraId="6F06881B" w14:textId="5D30C190" w:rsidR="000618B6" w:rsidRPr="009E5D3B" w:rsidRDefault="006B25EB" w:rsidP="000618B6">
      <w:pPr>
        <w:rPr>
          <w:rFonts w:ascii="Times New Roman" w:hAnsi="Times New Roman" w:cs="Times New Roman"/>
        </w:rPr>
      </w:pPr>
      <w:r w:rsidRPr="009E5D3B">
        <w:rPr>
          <w:rFonts w:ascii="Times New Roman" w:hAnsi="Times New Roman" w:cs="Times New Roman"/>
        </w:rPr>
        <w:t xml:space="preserve">Maggie’s (2012) </w:t>
      </w:r>
      <w:r w:rsidRPr="009E5D3B">
        <w:rPr>
          <w:rFonts w:ascii="Times New Roman" w:hAnsi="Times New Roman" w:cs="Times New Roman"/>
          <w:i/>
        </w:rPr>
        <w:t>Architectural Brief</w:t>
      </w:r>
      <w:r w:rsidR="000618B6" w:rsidRPr="009E5D3B">
        <w:rPr>
          <w:rFonts w:ascii="Times New Roman" w:hAnsi="Times New Roman" w:cs="Times New Roman"/>
          <w:i/>
        </w:rPr>
        <w:t xml:space="preserve">. </w:t>
      </w:r>
      <w:r w:rsidR="000618B6" w:rsidRPr="009E5D3B">
        <w:rPr>
          <w:rFonts w:ascii="Times New Roman" w:hAnsi="Times New Roman" w:cs="Times New Roman"/>
        </w:rPr>
        <w:t>London: Maggie’s Cancer Caring Centres. Avail</w:t>
      </w:r>
      <w:r w:rsidR="007F5020" w:rsidRPr="009E5D3B">
        <w:rPr>
          <w:rFonts w:ascii="Times New Roman" w:hAnsi="Times New Roman" w:cs="Times New Roman"/>
        </w:rPr>
        <w:t xml:space="preserve">able at: </w:t>
      </w:r>
      <w:hyperlink r:id="rId13" w:history="1">
        <w:r w:rsidRPr="009E5D3B">
          <w:rPr>
            <w:rStyle w:val="Hyperlink"/>
            <w:color w:val="auto"/>
          </w:rPr>
          <w:t>https://www.maggiescentres.org/media/uploads/file_upload_plugin/maggies-architectural-brief/architectural_brief_maggies.pdf</w:t>
        </w:r>
      </w:hyperlink>
      <w:r w:rsidR="007F5020" w:rsidRPr="009E5D3B">
        <w:rPr>
          <w:rFonts w:ascii="Times New Roman" w:hAnsi="Times New Roman" w:cs="Times New Roman"/>
        </w:rPr>
        <w:t>.</w:t>
      </w:r>
      <w:r w:rsidRPr="009E5D3B">
        <w:rPr>
          <w:rFonts w:ascii="Times New Roman" w:hAnsi="Times New Roman" w:cs="Times New Roman"/>
        </w:rPr>
        <w:t xml:space="preserve"> Accessed 12/12/2015.</w:t>
      </w:r>
      <w:r w:rsidR="007F5020" w:rsidRPr="009E5D3B">
        <w:rPr>
          <w:rFonts w:ascii="Times New Roman" w:hAnsi="Times New Roman" w:cs="Times New Roman"/>
        </w:rPr>
        <w:t xml:space="preserve"> </w:t>
      </w:r>
    </w:p>
    <w:p w14:paraId="5E3F90EC" w14:textId="77777777" w:rsidR="000618B6" w:rsidRPr="009E5D3B" w:rsidRDefault="000618B6" w:rsidP="000618B6">
      <w:pPr>
        <w:rPr>
          <w:rFonts w:ascii="Times New Roman" w:hAnsi="Times New Roman" w:cs="Times New Roman"/>
        </w:rPr>
      </w:pPr>
    </w:p>
    <w:p w14:paraId="5BD5DAF3" w14:textId="1083A393" w:rsidR="00BC63B8" w:rsidRPr="009E5D3B" w:rsidRDefault="00BC63B8" w:rsidP="00BC63B8">
      <w:pPr>
        <w:pStyle w:val="FootnoteText"/>
        <w:tabs>
          <w:tab w:val="left" w:pos="8306"/>
        </w:tabs>
        <w:spacing w:after="100" w:afterAutospacing="1"/>
        <w:ind w:right="-52"/>
        <w:outlineLvl w:val="0"/>
        <w:rPr>
          <w:rFonts w:ascii="Times New Roman" w:hAnsi="Times New Roman"/>
        </w:rPr>
      </w:pPr>
      <w:r w:rsidRPr="009E5D3B">
        <w:rPr>
          <w:rFonts w:ascii="Times New Roman" w:hAnsi="Times New Roman"/>
        </w:rPr>
        <w:t xml:space="preserve">Martin, D. (2014) The choreography of the kitchen table: the agency of everyday spaces in the experience of care. </w:t>
      </w:r>
      <w:r w:rsidRPr="009E5D3B">
        <w:rPr>
          <w:rFonts w:ascii="Times New Roman" w:hAnsi="Times New Roman"/>
          <w:i/>
        </w:rPr>
        <w:t>Psycho-Oncology</w:t>
      </w:r>
      <w:r w:rsidRPr="009E5D3B">
        <w:rPr>
          <w:rFonts w:ascii="Times New Roman" w:hAnsi="Times New Roman"/>
        </w:rPr>
        <w:t>, 23, s.3, 203-204.</w:t>
      </w:r>
    </w:p>
    <w:p w14:paraId="5A83C902" w14:textId="43A3B28B" w:rsidR="00BC63B8" w:rsidRPr="009E5D3B" w:rsidRDefault="00BC63B8" w:rsidP="00BC63B8">
      <w:pPr>
        <w:pStyle w:val="FootnoteText"/>
        <w:tabs>
          <w:tab w:val="left" w:pos="8306"/>
        </w:tabs>
        <w:spacing w:after="100" w:afterAutospacing="1"/>
        <w:ind w:right="-52"/>
        <w:outlineLvl w:val="0"/>
        <w:rPr>
          <w:rFonts w:ascii="Times New Roman" w:hAnsi="Times New Roman"/>
        </w:rPr>
      </w:pPr>
      <w:r w:rsidRPr="009E5D3B">
        <w:rPr>
          <w:rFonts w:ascii="Times New Roman" w:hAnsi="Times New Roman"/>
        </w:rPr>
        <w:t xml:space="preserve">Martin, D. (2015) Between Bodies and Buildings: the place of comfort within therapeutic spaces. </w:t>
      </w:r>
      <w:proofErr w:type="spellStart"/>
      <w:r w:rsidRPr="009E5D3B">
        <w:rPr>
          <w:rFonts w:ascii="Times New Roman" w:hAnsi="Times New Roman"/>
          <w:i/>
        </w:rPr>
        <w:t>Materialities</w:t>
      </w:r>
      <w:proofErr w:type="spellEnd"/>
      <w:r w:rsidRPr="009E5D3B">
        <w:rPr>
          <w:rFonts w:ascii="Times New Roman" w:hAnsi="Times New Roman"/>
          <w:i/>
        </w:rPr>
        <w:t xml:space="preserve"> of Care</w:t>
      </w:r>
      <w:r w:rsidRPr="009E5D3B">
        <w:rPr>
          <w:rFonts w:ascii="Times New Roman" w:hAnsi="Times New Roman"/>
        </w:rPr>
        <w:t xml:space="preserve"> conference, University of York, September 16-17. </w:t>
      </w:r>
    </w:p>
    <w:p w14:paraId="04073432" w14:textId="7C149A5A" w:rsidR="00711C0E" w:rsidRPr="009E5D3B" w:rsidRDefault="00711C0E" w:rsidP="00E110CD">
      <w:pPr>
        <w:pStyle w:val="FootnoteText"/>
        <w:tabs>
          <w:tab w:val="left" w:pos="8306"/>
        </w:tabs>
        <w:spacing w:after="100" w:afterAutospacing="1"/>
        <w:ind w:right="-52"/>
        <w:outlineLvl w:val="0"/>
        <w:rPr>
          <w:rFonts w:ascii="Times New Roman" w:hAnsi="Times New Roman"/>
        </w:rPr>
      </w:pPr>
      <w:r w:rsidRPr="009E5D3B">
        <w:rPr>
          <w:rFonts w:ascii="Times New Roman" w:hAnsi="Times New Roman"/>
        </w:rPr>
        <w:t>Martin, D. (2016)</w:t>
      </w:r>
      <w:r w:rsidR="004B28B4" w:rsidRPr="009E5D3B">
        <w:rPr>
          <w:rFonts w:ascii="Times New Roman" w:hAnsi="Times New Roman"/>
        </w:rPr>
        <w:t xml:space="preserve">. </w:t>
      </w:r>
      <w:r w:rsidRPr="009E5D3B">
        <w:rPr>
          <w:rFonts w:ascii="Times New Roman" w:hAnsi="Times New Roman"/>
        </w:rPr>
        <w:t>Curating space, choreographing care:</w:t>
      </w:r>
      <w:r w:rsidR="004B28B4" w:rsidRPr="009E5D3B">
        <w:rPr>
          <w:rFonts w:ascii="Times New Roman" w:hAnsi="Times New Roman"/>
        </w:rPr>
        <w:t xml:space="preserve"> the efficacy of the everyday. I</w:t>
      </w:r>
      <w:r w:rsidRPr="009E5D3B">
        <w:rPr>
          <w:rFonts w:ascii="Times New Roman" w:hAnsi="Times New Roman"/>
        </w:rPr>
        <w:t>n Bates, C</w:t>
      </w:r>
      <w:r w:rsidR="004B28B4" w:rsidRPr="009E5D3B">
        <w:rPr>
          <w:rFonts w:ascii="Times New Roman" w:hAnsi="Times New Roman"/>
        </w:rPr>
        <w:t>.</w:t>
      </w:r>
      <w:r w:rsidRPr="009E5D3B">
        <w:rPr>
          <w:rFonts w:ascii="Times New Roman" w:hAnsi="Times New Roman"/>
        </w:rPr>
        <w:t xml:space="preserve">, </w:t>
      </w:r>
      <w:proofErr w:type="spellStart"/>
      <w:r w:rsidRPr="009E5D3B">
        <w:rPr>
          <w:rFonts w:ascii="Times New Roman" w:hAnsi="Times New Roman"/>
        </w:rPr>
        <w:t>Imrie</w:t>
      </w:r>
      <w:proofErr w:type="spellEnd"/>
      <w:r w:rsidRPr="009E5D3B">
        <w:rPr>
          <w:rFonts w:ascii="Times New Roman" w:hAnsi="Times New Roman"/>
        </w:rPr>
        <w:t>, R</w:t>
      </w:r>
      <w:r w:rsidR="004B28B4" w:rsidRPr="009E5D3B">
        <w:rPr>
          <w:rFonts w:ascii="Times New Roman" w:hAnsi="Times New Roman"/>
        </w:rPr>
        <w:t>.</w:t>
      </w:r>
      <w:r w:rsidRPr="009E5D3B">
        <w:rPr>
          <w:rFonts w:ascii="Times New Roman" w:hAnsi="Times New Roman"/>
        </w:rPr>
        <w:t xml:space="preserve"> &amp; Kullman, K. (</w:t>
      </w:r>
      <w:r w:rsidR="004B28B4" w:rsidRPr="009E5D3B">
        <w:rPr>
          <w:rFonts w:ascii="Times New Roman" w:hAnsi="Times New Roman"/>
        </w:rPr>
        <w:t>E</w:t>
      </w:r>
      <w:r w:rsidRPr="009E5D3B">
        <w:rPr>
          <w:rFonts w:ascii="Times New Roman" w:hAnsi="Times New Roman"/>
        </w:rPr>
        <w:t>ds</w:t>
      </w:r>
      <w:r w:rsidR="004B28B4" w:rsidRPr="009E5D3B">
        <w:rPr>
          <w:rFonts w:ascii="Times New Roman" w:hAnsi="Times New Roman"/>
        </w:rPr>
        <w:t>.</w:t>
      </w:r>
      <w:r w:rsidRPr="009E5D3B">
        <w:rPr>
          <w:rFonts w:ascii="Times New Roman" w:hAnsi="Times New Roman"/>
        </w:rPr>
        <w:t>)</w:t>
      </w:r>
      <w:r w:rsidR="004B28B4" w:rsidRPr="009E5D3B">
        <w:rPr>
          <w:rFonts w:ascii="Times New Roman" w:hAnsi="Times New Roman"/>
        </w:rPr>
        <w:t>.</w:t>
      </w:r>
      <w:r w:rsidRPr="009E5D3B">
        <w:rPr>
          <w:rFonts w:ascii="Times New Roman" w:hAnsi="Times New Roman"/>
        </w:rPr>
        <w:t xml:space="preserve"> </w:t>
      </w:r>
      <w:r w:rsidRPr="009E5D3B">
        <w:rPr>
          <w:rFonts w:ascii="Times New Roman" w:hAnsi="Times New Roman"/>
          <w:i/>
        </w:rPr>
        <w:t>Design as Caring in an Urban World</w:t>
      </w:r>
      <w:r w:rsidRPr="009E5D3B">
        <w:rPr>
          <w:rFonts w:ascii="Times New Roman" w:hAnsi="Times New Roman"/>
        </w:rPr>
        <w:t>. Oxford: Wiley-Blackwell.</w:t>
      </w:r>
    </w:p>
    <w:p w14:paraId="0C8E563F" w14:textId="4052003B" w:rsidR="009B31C7" w:rsidRPr="009E5D3B" w:rsidRDefault="009B31C7" w:rsidP="00E110CD">
      <w:pPr>
        <w:tabs>
          <w:tab w:val="left" w:pos="8080"/>
        </w:tabs>
        <w:spacing w:after="100" w:afterAutospacing="1"/>
        <w:rPr>
          <w:rFonts w:ascii="Times New Roman" w:hAnsi="Times New Roman" w:cs="Times New Roman"/>
        </w:rPr>
      </w:pPr>
      <w:r w:rsidRPr="009E5D3B">
        <w:rPr>
          <w:rFonts w:ascii="Times New Roman" w:hAnsi="Times New Roman" w:cs="Times New Roman"/>
        </w:rPr>
        <w:t xml:space="preserve">Martin, G., </w:t>
      </w:r>
      <w:proofErr w:type="spellStart"/>
      <w:r w:rsidRPr="009E5D3B">
        <w:rPr>
          <w:rFonts w:ascii="Times New Roman" w:hAnsi="Times New Roman" w:cs="Times New Roman"/>
        </w:rPr>
        <w:t>Nancarrow</w:t>
      </w:r>
      <w:proofErr w:type="spellEnd"/>
      <w:r w:rsidRPr="009E5D3B">
        <w:rPr>
          <w:rFonts w:ascii="Times New Roman" w:hAnsi="Times New Roman" w:cs="Times New Roman"/>
        </w:rPr>
        <w:t xml:space="preserve">, S., Parker, H., </w:t>
      </w:r>
      <w:r w:rsidR="004B28B4" w:rsidRPr="009E5D3B">
        <w:rPr>
          <w:rFonts w:ascii="Times New Roman" w:hAnsi="Times New Roman" w:cs="Times New Roman"/>
        </w:rPr>
        <w:t xml:space="preserve">Phelps, K., &amp; Regen, E. (2005) </w:t>
      </w:r>
      <w:r w:rsidRPr="009E5D3B">
        <w:rPr>
          <w:rFonts w:ascii="Times New Roman" w:hAnsi="Times New Roman" w:cs="Times New Roman"/>
        </w:rPr>
        <w:t>Place, policy and practitioners on rehabilitation, independence and the therapeutic landscape in the chang</w:t>
      </w:r>
      <w:r w:rsidR="004B28B4" w:rsidRPr="009E5D3B">
        <w:rPr>
          <w:rFonts w:ascii="Times New Roman" w:hAnsi="Times New Roman" w:cs="Times New Roman"/>
        </w:rPr>
        <w:t>ing geography of care provision.</w:t>
      </w:r>
      <w:r w:rsidRPr="009E5D3B">
        <w:rPr>
          <w:rFonts w:ascii="Times New Roman" w:hAnsi="Times New Roman" w:cs="Times New Roman"/>
        </w:rPr>
        <w:t xml:space="preserve"> </w:t>
      </w:r>
      <w:r w:rsidRPr="009E5D3B">
        <w:rPr>
          <w:rFonts w:ascii="Times New Roman" w:hAnsi="Times New Roman" w:cs="Times New Roman"/>
          <w:i/>
        </w:rPr>
        <w:t>Social Science &amp; Medicine</w:t>
      </w:r>
      <w:r w:rsidR="004B28B4" w:rsidRPr="009E5D3B">
        <w:rPr>
          <w:rFonts w:ascii="Times New Roman" w:hAnsi="Times New Roman" w:cs="Times New Roman"/>
          <w:i/>
        </w:rPr>
        <w:t>,</w:t>
      </w:r>
      <w:r w:rsidRPr="009E5D3B">
        <w:rPr>
          <w:rFonts w:ascii="Times New Roman" w:hAnsi="Times New Roman" w:cs="Times New Roman"/>
          <w:i/>
        </w:rPr>
        <w:t xml:space="preserve"> </w:t>
      </w:r>
      <w:r w:rsidR="005015C4" w:rsidRPr="009E5D3B">
        <w:rPr>
          <w:rFonts w:ascii="Times New Roman" w:hAnsi="Times New Roman" w:cs="Times New Roman"/>
        </w:rPr>
        <w:t xml:space="preserve">61, </w:t>
      </w:r>
      <w:r w:rsidRPr="009E5D3B">
        <w:rPr>
          <w:rFonts w:ascii="Times New Roman" w:hAnsi="Times New Roman" w:cs="Times New Roman"/>
        </w:rPr>
        <w:t>1893-1904</w:t>
      </w:r>
      <w:r w:rsidR="00713749" w:rsidRPr="009E5D3B">
        <w:rPr>
          <w:rFonts w:ascii="Times New Roman" w:hAnsi="Times New Roman" w:cs="Times New Roman"/>
        </w:rPr>
        <w:t>.</w:t>
      </w:r>
      <w:r w:rsidRPr="009E5D3B">
        <w:rPr>
          <w:rFonts w:ascii="Times New Roman" w:hAnsi="Times New Roman" w:cs="Times New Roman"/>
        </w:rPr>
        <w:t xml:space="preserve"> </w:t>
      </w:r>
    </w:p>
    <w:p w14:paraId="122AC34A" w14:textId="12E72B05" w:rsidR="00A50D06" w:rsidRPr="009E5D3B" w:rsidRDefault="009B31C7" w:rsidP="00E110CD">
      <w:pPr>
        <w:spacing w:after="100" w:afterAutospacing="1"/>
        <w:ind w:right="-52"/>
        <w:rPr>
          <w:rFonts w:ascii="Times New Roman" w:hAnsi="Times New Roman" w:cs="Times New Roman"/>
        </w:rPr>
      </w:pPr>
      <w:r w:rsidRPr="009E5D3B">
        <w:rPr>
          <w:rFonts w:ascii="Times New Roman" w:hAnsi="Times New Roman" w:cs="Times New Roman"/>
          <w:lang w:val="en-GB"/>
        </w:rPr>
        <w:lastRenderedPageBreak/>
        <w:t xml:space="preserve">Milligan, C., </w:t>
      </w:r>
      <w:proofErr w:type="spellStart"/>
      <w:r w:rsidRPr="009E5D3B">
        <w:rPr>
          <w:rFonts w:ascii="Times New Roman" w:hAnsi="Times New Roman" w:cs="Times New Roman"/>
          <w:lang w:val="en-GB"/>
        </w:rPr>
        <w:t>Gatrell</w:t>
      </w:r>
      <w:proofErr w:type="spellEnd"/>
      <w:r w:rsidRPr="009E5D3B">
        <w:rPr>
          <w:rFonts w:ascii="Times New Roman" w:hAnsi="Times New Roman" w:cs="Times New Roman"/>
          <w:lang w:val="en-GB"/>
        </w:rPr>
        <w:t>, A. and Bingley, A. (2004) ‘Cultivating health’: therapeutic landscapes and older people in Northern England</w:t>
      </w:r>
      <w:r w:rsidR="004B28B4" w:rsidRPr="009E5D3B">
        <w:rPr>
          <w:rFonts w:ascii="Times New Roman" w:hAnsi="Times New Roman" w:cs="Times New Roman"/>
          <w:lang w:val="en-GB"/>
        </w:rPr>
        <w:t>.</w:t>
      </w:r>
      <w:r w:rsidRPr="009E5D3B">
        <w:rPr>
          <w:rFonts w:ascii="Times New Roman" w:hAnsi="Times New Roman" w:cs="Times New Roman"/>
          <w:lang w:val="en-GB"/>
        </w:rPr>
        <w:t xml:space="preserve"> </w:t>
      </w:r>
      <w:r w:rsidRPr="009E5D3B">
        <w:rPr>
          <w:rFonts w:ascii="Times New Roman" w:hAnsi="Times New Roman" w:cs="Times New Roman"/>
          <w:i/>
          <w:lang w:val="en-GB"/>
        </w:rPr>
        <w:t>Social Science &amp; Medicine</w:t>
      </w:r>
      <w:r w:rsidRPr="009E5D3B">
        <w:rPr>
          <w:rFonts w:ascii="Times New Roman" w:hAnsi="Times New Roman" w:cs="Times New Roman"/>
          <w:lang w:val="en-GB"/>
        </w:rPr>
        <w:t>, 58, 1781-1793.</w:t>
      </w:r>
      <w:r w:rsidR="00A50D06" w:rsidRPr="009E5D3B">
        <w:rPr>
          <w:rFonts w:ascii="Times New Roman" w:hAnsi="Times New Roman" w:cs="Times New Roman"/>
        </w:rPr>
        <w:t xml:space="preserve"> </w:t>
      </w:r>
    </w:p>
    <w:p w14:paraId="064ABF4A" w14:textId="30F1E51A" w:rsidR="007F5020" w:rsidRPr="009E5D3B" w:rsidRDefault="007F5020" w:rsidP="007F5020">
      <w:pPr>
        <w:tabs>
          <w:tab w:val="left" w:pos="8080"/>
        </w:tabs>
        <w:ind w:right="333"/>
        <w:rPr>
          <w:rFonts w:ascii="Times New Roman" w:hAnsi="Times New Roman" w:cs="Times New Roman"/>
        </w:rPr>
      </w:pPr>
      <w:r w:rsidRPr="009E5D3B">
        <w:rPr>
          <w:rFonts w:ascii="Times New Roman" w:hAnsi="Times New Roman" w:cs="Times New Roman"/>
        </w:rPr>
        <w:t xml:space="preserve">National Centre For Social Research Qualitative Research Unit (NATCEN) (2011) </w:t>
      </w:r>
      <w:hyperlink r:id="rId14" w:history="1">
        <w:r w:rsidRPr="009E5D3B">
          <w:rPr>
            <w:rStyle w:val="Hyperlink"/>
            <w:rFonts w:ascii="Times New Roman" w:hAnsi="Times New Roman" w:cs="Times New Roman"/>
            <w:color w:val="auto"/>
          </w:rPr>
          <w:t>www.natecen.ac.uk</w:t>
        </w:r>
      </w:hyperlink>
      <w:r w:rsidRPr="009E5D3B">
        <w:rPr>
          <w:rFonts w:ascii="Times New Roman" w:hAnsi="Times New Roman" w:cs="Times New Roman"/>
        </w:rPr>
        <w:t xml:space="preserve">. </w:t>
      </w:r>
      <w:r w:rsidR="00836949" w:rsidRPr="009E5D3B">
        <w:rPr>
          <w:rFonts w:ascii="Times New Roman" w:hAnsi="Times New Roman" w:cs="Times New Roman"/>
        </w:rPr>
        <w:t>Accessed 12/12/2015</w:t>
      </w:r>
    </w:p>
    <w:p w14:paraId="488958E0" w14:textId="77777777" w:rsidR="007F5020" w:rsidRPr="009E5D3B" w:rsidRDefault="007F5020" w:rsidP="007F5020">
      <w:pPr>
        <w:tabs>
          <w:tab w:val="left" w:pos="8080"/>
        </w:tabs>
        <w:ind w:right="333"/>
        <w:rPr>
          <w:rFonts w:ascii="Times New Roman" w:hAnsi="Times New Roman" w:cs="Times New Roman"/>
        </w:rPr>
      </w:pPr>
    </w:p>
    <w:p w14:paraId="52AB964B" w14:textId="0C8853D0" w:rsidR="00A50D06" w:rsidRPr="009E5D3B" w:rsidRDefault="00A50D06" w:rsidP="00E110CD">
      <w:pPr>
        <w:spacing w:after="100" w:afterAutospacing="1"/>
        <w:ind w:right="-52"/>
        <w:rPr>
          <w:rFonts w:ascii="Times New Roman" w:hAnsi="Times New Roman" w:cs="Times New Roman"/>
          <w:lang w:val="en-GB"/>
        </w:rPr>
      </w:pPr>
      <w:r w:rsidRPr="009E5D3B">
        <w:rPr>
          <w:rFonts w:ascii="Times New Roman" w:hAnsi="Times New Roman" w:cs="Times New Roman"/>
          <w:lang w:val="en-GB"/>
        </w:rPr>
        <w:t xml:space="preserve">Rose, G., </w:t>
      </w:r>
      <w:proofErr w:type="spellStart"/>
      <w:r w:rsidRPr="009E5D3B">
        <w:rPr>
          <w:rFonts w:ascii="Times New Roman" w:hAnsi="Times New Roman" w:cs="Times New Roman"/>
          <w:lang w:val="en-GB"/>
        </w:rPr>
        <w:t>Degen</w:t>
      </w:r>
      <w:proofErr w:type="spellEnd"/>
      <w:r w:rsidRPr="009E5D3B">
        <w:rPr>
          <w:rFonts w:ascii="Times New Roman" w:hAnsi="Times New Roman" w:cs="Times New Roman"/>
          <w:lang w:val="en-GB"/>
        </w:rPr>
        <w:t xml:space="preserve">, M. and </w:t>
      </w:r>
      <w:proofErr w:type="spellStart"/>
      <w:r w:rsidRPr="009E5D3B">
        <w:rPr>
          <w:rFonts w:ascii="Times New Roman" w:hAnsi="Times New Roman" w:cs="Times New Roman"/>
          <w:lang w:val="en-GB"/>
        </w:rPr>
        <w:t>Basdas</w:t>
      </w:r>
      <w:proofErr w:type="spellEnd"/>
      <w:r w:rsidRPr="009E5D3B">
        <w:rPr>
          <w:rFonts w:ascii="Times New Roman" w:hAnsi="Times New Roman" w:cs="Times New Roman"/>
          <w:lang w:val="en-GB"/>
        </w:rPr>
        <w:t>, B. (2010) More on big thing</w:t>
      </w:r>
      <w:r w:rsidR="004B28B4" w:rsidRPr="009E5D3B">
        <w:rPr>
          <w:rFonts w:ascii="Times New Roman" w:hAnsi="Times New Roman" w:cs="Times New Roman"/>
          <w:lang w:val="en-GB"/>
        </w:rPr>
        <w:t>s: building events and feelings.</w:t>
      </w:r>
      <w:r w:rsidRPr="009E5D3B">
        <w:rPr>
          <w:rFonts w:ascii="Times New Roman" w:hAnsi="Times New Roman" w:cs="Times New Roman"/>
          <w:lang w:val="en-GB"/>
        </w:rPr>
        <w:t xml:space="preserve"> </w:t>
      </w:r>
      <w:r w:rsidRPr="009E5D3B">
        <w:rPr>
          <w:rFonts w:ascii="Times New Roman" w:hAnsi="Times New Roman" w:cs="Times New Roman"/>
          <w:i/>
          <w:lang w:val="en-GB"/>
        </w:rPr>
        <w:t>Transactions of the Institute of British Geographers</w:t>
      </w:r>
      <w:r w:rsidRPr="009E5D3B">
        <w:rPr>
          <w:rFonts w:ascii="Times New Roman" w:hAnsi="Times New Roman" w:cs="Times New Roman"/>
          <w:lang w:val="en-GB"/>
        </w:rPr>
        <w:t>, 35, 334-349.</w:t>
      </w:r>
    </w:p>
    <w:p w14:paraId="3B9588BB" w14:textId="750473F9" w:rsidR="007F5C8D" w:rsidRPr="009E5D3B" w:rsidRDefault="007F5C8D" w:rsidP="007F5C8D">
      <w:pPr>
        <w:rPr>
          <w:rFonts w:ascii="Times New Roman" w:hAnsi="Times New Roman" w:cs="Times New Roman"/>
        </w:rPr>
      </w:pPr>
      <w:r w:rsidRPr="009E5D3B">
        <w:rPr>
          <w:rFonts w:ascii="Times New Roman" w:hAnsi="Times New Roman" w:cs="Times New Roman"/>
        </w:rPr>
        <w:t xml:space="preserve">Rose, S. (2010) </w:t>
      </w:r>
      <w:r w:rsidRPr="009E5D3B">
        <w:rPr>
          <w:rFonts w:ascii="Times New Roman" w:hAnsi="Times New Roman" w:cs="Times New Roman"/>
          <w:lang w:val="en-GB"/>
        </w:rPr>
        <w:t xml:space="preserve">Maggie’s Centres: Can architecture cure cancer? </w:t>
      </w:r>
      <w:r w:rsidRPr="009E5D3B">
        <w:rPr>
          <w:rFonts w:ascii="Times New Roman" w:hAnsi="Times New Roman" w:cs="Times New Roman"/>
          <w:i/>
          <w:lang w:val="en-GB"/>
        </w:rPr>
        <w:t>The Guardian</w:t>
      </w:r>
      <w:r w:rsidRPr="009E5D3B">
        <w:rPr>
          <w:rFonts w:ascii="Times New Roman" w:hAnsi="Times New Roman" w:cs="Times New Roman"/>
          <w:lang w:val="en-GB"/>
        </w:rPr>
        <w:t>, May, 6.</w:t>
      </w:r>
      <w:r w:rsidRPr="009E5D3B">
        <w:rPr>
          <w:rFonts w:ascii="Times New Roman" w:hAnsi="Times New Roman" w:cs="Times New Roman"/>
        </w:rPr>
        <w:t xml:space="preserve"> Available at: </w:t>
      </w:r>
      <w:hyperlink r:id="rId15" w:history="1">
        <w:r w:rsidRPr="009E5D3B">
          <w:rPr>
            <w:rStyle w:val="Hyperlink"/>
            <w:color w:val="auto"/>
          </w:rPr>
          <w:t>http://www.theguardian.com/artanddesign/2010/may/06/maggies-centres-cancer-architecture</w:t>
        </w:r>
      </w:hyperlink>
      <w:r w:rsidRPr="009E5D3B">
        <w:t xml:space="preserve"> .  </w:t>
      </w:r>
      <w:r w:rsidRPr="009E5D3B">
        <w:rPr>
          <w:rFonts w:ascii="Times New Roman" w:hAnsi="Times New Roman" w:cs="Times New Roman"/>
        </w:rPr>
        <w:t xml:space="preserve">Accessed 12/12/2015. </w:t>
      </w:r>
    </w:p>
    <w:p w14:paraId="72AB4F56" w14:textId="77777777" w:rsidR="007F5C8D" w:rsidRPr="009E5D3B" w:rsidRDefault="007F5C8D" w:rsidP="007F5020">
      <w:pPr>
        <w:rPr>
          <w:rFonts w:ascii="Times New Roman" w:hAnsi="Times New Roman" w:cs="Times New Roman"/>
        </w:rPr>
      </w:pPr>
    </w:p>
    <w:p w14:paraId="2721B43E" w14:textId="6BBB7ACF" w:rsidR="007F5020" w:rsidRPr="009E5D3B" w:rsidRDefault="007F5020" w:rsidP="007F5020">
      <w:pPr>
        <w:rPr>
          <w:rFonts w:ascii="Times New Roman" w:hAnsi="Times New Roman" w:cs="Times New Roman"/>
        </w:rPr>
      </w:pPr>
      <w:r w:rsidRPr="009E5D3B">
        <w:rPr>
          <w:rFonts w:ascii="Times New Roman" w:hAnsi="Times New Roman" w:cs="Times New Roman"/>
        </w:rPr>
        <w:t xml:space="preserve">Spencer, L., &amp; </w:t>
      </w:r>
      <w:proofErr w:type="spellStart"/>
      <w:r w:rsidRPr="009E5D3B">
        <w:rPr>
          <w:rFonts w:ascii="Times New Roman" w:hAnsi="Times New Roman" w:cs="Times New Roman"/>
        </w:rPr>
        <w:t>Richtie</w:t>
      </w:r>
      <w:proofErr w:type="spellEnd"/>
      <w:r w:rsidRPr="009E5D3B">
        <w:rPr>
          <w:rFonts w:ascii="Times New Roman" w:hAnsi="Times New Roman" w:cs="Times New Roman"/>
        </w:rPr>
        <w:t xml:space="preserve">, J. (1994) ‘Qualitative data analysis for applied policy research’, in Bryman, A., &amp; Burgess, R.G. (eds.) </w:t>
      </w:r>
      <w:proofErr w:type="spellStart"/>
      <w:r w:rsidRPr="009E5D3B">
        <w:rPr>
          <w:rFonts w:ascii="Times New Roman" w:hAnsi="Times New Roman" w:cs="Times New Roman"/>
          <w:i/>
        </w:rPr>
        <w:t>Analysing</w:t>
      </w:r>
      <w:proofErr w:type="spellEnd"/>
      <w:r w:rsidRPr="009E5D3B">
        <w:rPr>
          <w:rFonts w:ascii="Times New Roman" w:hAnsi="Times New Roman" w:cs="Times New Roman"/>
          <w:i/>
        </w:rPr>
        <w:t xml:space="preserve"> Qualitative Data. </w:t>
      </w:r>
      <w:r w:rsidRPr="009E5D3B">
        <w:rPr>
          <w:rFonts w:ascii="Times New Roman" w:hAnsi="Times New Roman" w:cs="Times New Roman"/>
        </w:rPr>
        <w:t>London. Routledge.</w:t>
      </w:r>
    </w:p>
    <w:p w14:paraId="530C7E3F" w14:textId="77777777" w:rsidR="007F5020" w:rsidRPr="009E5D3B" w:rsidRDefault="007F5020" w:rsidP="007F5020">
      <w:pPr>
        <w:rPr>
          <w:rFonts w:ascii="Times New Roman" w:hAnsi="Times New Roman" w:cs="Times New Roman"/>
        </w:rPr>
      </w:pPr>
    </w:p>
    <w:p w14:paraId="32996FA8" w14:textId="582361DD" w:rsidR="007F5020" w:rsidRPr="009E5D3B" w:rsidRDefault="007F5020" w:rsidP="007F5020">
      <w:pPr>
        <w:rPr>
          <w:rFonts w:ascii="Times New Roman" w:hAnsi="Times New Roman" w:cs="Times New Roman"/>
        </w:rPr>
      </w:pPr>
      <w:r w:rsidRPr="009E5D3B">
        <w:rPr>
          <w:rFonts w:ascii="Times New Roman" w:hAnsi="Times New Roman" w:cs="Times New Roman"/>
        </w:rPr>
        <w:t xml:space="preserve">Spencer, L., Ritchie, J., Lewis, J., &amp; Dillon, L. (2003) </w:t>
      </w:r>
      <w:r w:rsidRPr="009E5D3B">
        <w:rPr>
          <w:rFonts w:ascii="Times New Roman" w:hAnsi="Times New Roman" w:cs="Times New Roman"/>
          <w:i/>
        </w:rPr>
        <w:t xml:space="preserve">Quality in Quality Evaluation: A Framework for Assessing Research Evidence. </w:t>
      </w:r>
      <w:r w:rsidRPr="009E5D3B">
        <w:rPr>
          <w:rFonts w:ascii="Times New Roman" w:hAnsi="Times New Roman" w:cs="Times New Roman"/>
        </w:rPr>
        <w:t xml:space="preserve">London: Government Chief Social Researcher’s Office. </w:t>
      </w:r>
    </w:p>
    <w:p w14:paraId="606E48FB" w14:textId="77777777" w:rsidR="007F5020" w:rsidRPr="009E5D3B" w:rsidRDefault="007F5020" w:rsidP="007F5020">
      <w:pPr>
        <w:rPr>
          <w:rFonts w:ascii="Times New Roman" w:hAnsi="Times New Roman" w:cs="Times New Roman"/>
        </w:rPr>
      </w:pPr>
    </w:p>
    <w:p w14:paraId="6A65E5F7" w14:textId="7DC552DC" w:rsidR="00BE7E93" w:rsidRPr="009E5D3B" w:rsidRDefault="00BE7E93" w:rsidP="00BE7E93">
      <w:pPr>
        <w:spacing w:after="100" w:afterAutospacing="1"/>
        <w:ind w:right="-52"/>
        <w:rPr>
          <w:rFonts w:ascii="Times New Roman" w:hAnsi="Times New Roman" w:cs="Times New Roman"/>
          <w:lang w:val="en-GB"/>
        </w:rPr>
      </w:pPr>
      <w:r w:rsidRPr="009E5D3B">
        <w:rPr>
          <w:rFonts w:ascii="Times New Roman" w:hAnsi="Times New Roman" w:cs="Times New Roman"/>
          <w:lang w:val="en-GB"/>
        </w:rPr>
        <w:t xml:space="preserve">Van der Linden, V., </w:t>
      </w:r>
      <w:proofErr w:type="spellStart"/>
      <w:r w:rsidRPr="009E5D3B">
        <w:rPr>
          <w:rFonts w:ascii="Times New Roman" w:hAnsi="Times New Roman" w:cs="Times New Roman"/>
          <w:lang w:val="en-GB"/>
        </w:rPr>
        <w:t>Annemans</w:t>
      </w:r>
      <w:proofErr w:type="spellEnd"/>
      <w:r w:rsidRPr="009E5D3B">
        <w:rPr>
          <w:rFonts w:ascii="Times New Roman" w:hAnsi="Times New Roman" w:cs="Times New Roman"/>
          <w:lang w:val="en-GB"/>
        </w:rPr>
        <w:t xml:space="preserve">, M. &amp; </w:t>
      </w:r>
      <w:proofErr w:type="spellStart"/>
      <w:r w:rsidRPr="009E5D3B">
        <w:rPr>
          <w:rFonts w:ascii="Times New Roman" w:hAnsi="Times New Roman" w:cs="Times New Roman"/>
          <w:lang w:val="en-GB"/>
        </w:rPr>
        <w:t>Heylighen</w:t>
      </w:r>
      <w:proofErr w:type="spellEnd"/>
      <w:r w:rsidRPr="009E5D3B">
        <w:rPr>
          <w:rFonts w:ascii="Times New Roman" w:hAnsi="Times New Roman" w:cs="Times New Roman"/>
          <w:lang w:val="en-GB"/>
        </w:rPr>
        <w:t xml:space="preserve">, A. (2016) “You’d want an energy from a building”: Use experience of healing environment in a Maggie’s Cancer Caring </w:t>
      </w:r>
      <w:r w:rsidR="006321E8" w:rsidRPr="009E5D3B">
        <w:rPr>
          <w:rFonts w:ascii="Times New Roman" w:hAnsi="Times New Roman" w:cs="Times New Roman"/>
          <w:lang w:val="en-GB"/>
        </w:rPr>
        <w:t>C</w:t>
      </w:r>
      <w:r w:rsidRPr="009E5D3B">
        <w:rPr>
          <w:rFonts w:ascii="Times New Roman" w:hAnsi="Times New Roman" w:cs="Times New Roman"/>
          <w:lang w:val="en-GB"/>
        </w:rPr>
        <w:t xml:space="preserve">entre. </w:t>
      </w:r>
      <w:r w:rsidRPr="009E5D3B">
        <w:rPr>
          <w:rFonts w:ascii="Times New Roman" w:hAnsi="Times New Roman" w:cs="Times New Roman"/>
          <w:i/>
          <w:lang w:val="en-GB"/>
        </w:rPr>
        <w:t>Proceedings of the 3</w:t>
      </w:r>
      <w:r w:rsidRPr="009E5D3B">
        <w:rPr>
          <w:rFonts w:ascii="Times New Roman" w:hAnsi="Times New Roman" w:cs="Times New Roman"/>
          <w:i/>
          <w:vertAlign w:val="superscript"/>
          <w:lang w:val="en-GB"/>
        </w:rPr>
        <w:t>rd</w:t>
      </w:r>
      <w:r w:rsidRPr="009E5D3B">
        <w:rPr>
          <w:rFonts w:ascii="Times New Roman" w:hAnsi="Times New Roman" w:cs="Times New Roman"/>
          <w:i/>
          <w:lang w:val="en-GB"/>
        </w:rPr>
        <w:t xml:space="preserve"> European Conference on Design4Health</w:t>
      </w:r>
      <w:r w:rsidRPr="009E5D3B">
        <w:rPr>
          <w:rFonts w:ascii="Times New Roman" w:hAnsi="Times New Roman" w:cs="Times New Roman"/>
          <w:lang w:val="en-GB"/>
        </w:rPr>
        <w:t>. Sheffield, July 13-15.</w:t>
      </w:r>
    </w:p>
    <w:p w14:paraId="60F609E0" w14:textId="674E8B57" w:rsidR="00BE7E93" w:rsidRPr="009E5D3B" w:rsidRDefault="00BE7E93" w:rsidP="00BE7E93">
      <w:pPr>
        <w:spacing w:after="100" w:afterAutospacing="1"/>
        <w:ind w:right="-52"/>
        <w:rPr>
          <w:rFonts w:ascii="Times New Roman" w:hAnsi="Times New Roman" w:cs="Times New Roman"/>
          <w:lang w:val="en-GB"/>
        </w:rPr>
      </w:pPr>
      <w:r w:rsidRPr="009E5D3B">
        <w:rPr>
          <w:rFonts w:ascii="Times New Roman" w:hAnsi="Times New Roman" w:cs="Times New Roman"/>
          <w:lang w:val="en-GB"/>
        </w:rPr>
        <w:t xml:space="preserve">Van der Linden, V., </w:t>
      </w:r>
      <w:proofErr w:type="spellStart"/>
      <w:r w:rsidRPr="009E5D3B">
        <w:rPr>
          <w:rFonts w:ascii="Times New Roman" w:hAnsi="Times New Roman" w:cs="Times New Roman"/>
          <w:lang w:val="en-GB"/>
        </w:rPr>
        <w:t>Annemans</w:t>
      </w:r>
      <w:proofErr w:type="spellEnd"/>
      <w:r w:rsidRPr="009E5D3B">
        <w:rPr>
          <w:rFonts w:ascii="Times New Roman" w:hAnsi="Times New Roman" w:cs="Times New Roman"/>
          <w:lang w:val="en-GB"/>
        </w:rPr>
        <w:t xml:space="preserve">, M. &amp; </w:t>
      </w:r>
      <w:proofErr w:type="spellStart"/>
      <w:r w:rsidRPr="009E5D3B">
        <w:rPr>
          <w:rFonts w:ascii="Times New Roman" w:hAnsi="Times New Roman" w:cs="Times New Roman"/>
          <w:lang w:val="en-GB"/>
        </w:rPr>
        <w:t>Heylighen</w:t>
      </w:r>
      <w:proofErr w:type="spellEnd"/>
      <w:r w:rsidRPr="009E5D3B">
        <w:rPr>
          <w:rFonts w:ascii="Times New Roman" w:hAnsi="Times New Roman" w:cs="Times New Roman"/>
          <w:lang w:val="en-GB"/>
        </w:rPr>
        <w:t xml:space="preserve">, A. (2016) Architects’ approaches to healing environment in a Maggie’s Cancer Caring </w:t>
      </w:r>
      <w:r w:rsidR="006321E8" w:rsidRPr="009E5D3B">
        <w:rPr>
          <w:rFonts w:ascii="Times New Roman" w:hAnsi="Times New Roman" w:cs="Times New Roman"/>
          <w:lang w:val="en-GB"/>
        </w:rPr>
        <w:t>C</w:t>
      </w:r>
      <w:r w:rsidRPr="009E5D3B">
        <w:rPr>
          <w:rFonts w:ascii="Times New Roman" w:hAnsi="Times New Roman" w:cs="Times New Roman"/>
          <w:lang w:val="en-GB"/>
        </w:rPr>
        <w:t xml:space="preserve">entre. </w:t>
      </w:r>
      <w:r w:rsidRPr="009E5D3B">
        <w:rPr>
          <w:rFonts w:ascii="Times New Roman" w:hAnsi="Times New Roman" w:cs="Times New Roman"/>
          <w:i/>
          <w:lang w:val="en-GB"/>
        </w:rPr>
        <w:t xml:space="preserve">The Design Journal </w:t>
      </w:r>
      <w:r w:rsidRPr="009E5D3B">
        <w:rPr>
          <w:rFonts w:ascii="Times New Roman" w:hAnsi="Times New Roman" w:cs="Times New Roman"/>
          <w:lang w:val="en-GB"/>
        </w:rPr>
        <w:t>(forthcoming).</w:t>
      </w:r>
    </w:p>
    <w:p w14:paraId="09B4208C" w14:textId="66D761B4" w:rsidR="009B31C7" w:rsidRPr="009E5D3B" w:rsidRDefault="009B31C7" w:rsidP="00E110CD">
      <w:pPr>
        <w:tabs>
          <w:tab w:val="left" w:pos="8080"/>
        </w:tabs>
        <w:spacing w:after="100" w:afterAutospacing="1"/>
        <w:ind w:right="-51"/>
        <w:rPr>
          <w:rFonts w:ascii="Times New Roman" w:hAnsi="Times New Roman" w:cs="Times New Roman"/>
          <w:lang w:val="en-GB"/>
        </w:rPr>
      </w:pPr>
      <w:r w:rsidRPr="009E5D3B">
        <w:rPr>
          <w:rFonts w:ascii="Times New Roman" w:hAnsi="Times New Roman" w:cs="Times New Roman"/>
          <w:lang w:val="en-GB"/>
        </w:rPr>
        <w:t>Williams, A. (2002) Changing geographies of care: employing the concept of therapeutic landscapes as a framework in examining home space</w:t>
      </w:r>
      <w:r w:rsidR="004B28B4" w:rsidRPr="009E5D3B">
        <w:rPr>
          <w:rFonts w:ascii="Times New Roman" w:hAnsi="Times New Roman" w:cs="Times New Roman"/>
          <w:lang w:val="en-GB"/>
        </w:rPr>
        <w:t>.</w:t>
      </w:r>
      <w:r w:rsidRPr="009E5D3B">
        <w:rPr>
          <w:rFonts w:ascii="Times New Roman" w:hAnsi="Times New Roman" w:cs="Times New Roman"/>
          <w:lang w:val="en-GB"/>
        </w:rPr>
        <w:t xml:space="preserve"> </w:t>
      </w:r>
      <w:r w:rsidRPr="009E5D3B">
        <w:rPr>
          <w:rFonts w:ascii="Times New Roman" w:hAnsi="Times New Roman" w:cs="Times New Roman"/>
          <w:i/>
          <w:lang w:val="en-GB"/>
        </w:rPr>
        <w:t>Social Science &amp; Medicine</w:t>
      </w:r>
      <w:r w:rsidRPr="009E5D3B">
        <w:rPr>
          <w:rFonts w:ascii="Times New Roman" w:hAnsi="Times New Roman" w:cs="Times New Roman"/>
          <w:lang w:val="en-GB"/>
        </w:rPr>
        <w:t>, 55, 141-154.</w:t>
      </w:r>
    </w:p>
    <w:p w14:paraId="297B0553" w14:textId="16DF65B9" w:rsidR="004B28B4" w:rsidRPr="009E5D3B" w:rsidRDefault="004B28B4" w:rsidP="004B28B4">
      <w:pPr>
        <w:tabs>
          <w:tab w:val="left" w:pos="8080"/>
        </w:tabs>
        <w:spacing w:after="100" w:afterAutospacing="1"/>
        <w:ind w:right="-51"/>
        <w:rPr>
          <w:rFonts w:ascii="Times New Roman" w:hAnsi="Times New Roman" w:cs="Times New Roman"/>
          <w:lang w:val="en-GB"/>
        </w:rPr>
      </w:pPr>
      <w:r w:rsidRPr="009E5D3B">
        <w:rPr>
          <w:rFonts w:ascii="Times New Roman" w:hAnsi="Times New Roman" w:cs="Times New Roman"/>
          <w:lang w:val="en-GB"/>
        </w:rPr>
        <w:t xml:space="preserve">Williams, A. (Ed.). (2007). </w:t>
      </w:r>
      <w:r w:rsidRPr="009E5D3B">
        <w:rPr>
          <w:rFonts w:ascii="Times New Roman" w:hAnsi="Times New Roman" w:cs="Times New Roman"/>
          <w:i/>
          <w:lang w:val="en-GB"/>
        </w:rPr>
        <w:t>Therapeutic landscapes</w:t>
      </w:r>
      <w:r w:rsidRPr="009E5D3B">
        <w:rPr>
          <w:rFonts w:ascii="Times New Roman" w:hAnsi="Times New Roman" w:cs="Times New Roman"/>
          <w:lang w:val="en-GB"/>
        </w:rPr>
        <w:t xml:space="preserve">. Aldershot: </w:t>
      </w:r>
      <w:proofErr w:type="spellStart"/>
      <w:r w:rsidRPr="009E5D3B">
        <w:rPr>
          <w:rFonts w:ascii="Times New Roman" w:hAnsi="Times New Roman" w:cs="Times New Roman"/>
          <w:lang w:val="en-GB"/>
        </w:rPr>
        <w:t>Ashgate</w:t>
      </w:r>
      <w:proofErr w:type="spellEnd"/>
      <w:r w:rsidRPr="009E5D3B">
        <w:rPr>
          <w:rFonts w:ascii="Times New Roman" w:hAnsi="Times New Roman" w:cs="Times New Roman"/>
          <w:lang w:val="en-GB"/>
        </w:rPr>
        <w:t>.</w:t>
      </w:r>
    </w:p>
    <w:p w14:paraId="5E515048" w14:textId="6A58F91F" w:rsidR="009B31C7" w:rsidRDefault="004B28B4" w:rsidP="00E110CD">
      <w:pPr>
        <w:spacing w:after="100" w:afterAutospacing="1"/>
        <w:ind w:right="-52"/>
        <w:rPr>
          <w:rFonts w:ascii="Times New Roman" w:hAnsi="Times New Roman" w:cs="Times New Roman"/>
          <w:lang w:val="en-GB"/>
        </w:rPr>
      </w:pPr>
      <w:r w:rsidRPr="009E5D3B">
        <w:rPr>
          <w:rFonts w:ascii="Times New Roman" w:hAnsi="Times New Roman" w:cs="Times New Roman"/>
          <w:lang w:val="en-GB"/>
        </w:rPr>
        <w:t xml:space="preserve">Woods, V., Curtis, S., </w:t>
      </w:r>
      <w:proofErr w:type="spellStart"/>
      <w:r w:rsidRPr="009E5D3B">
        <w:rPr>
          <w:rFonts w:ascii="Times New Roman" w:hAnsi="Times New Roman" w:cs="Times New Roman"/>
          <w:lang w:val="en-GB"/>
        </w:rPr>
        <w:t>Gesler</w:t>
      </w:r>
      <w:proofErr w:type="spellEnd"/>
      <w:r w:rsidRPr="009E5D3B">
        <w:rPr>
          <w:rFonts w:ascii="Times New Roman" w:hAnsi="Times New Roman" w:cs="Times New Roman"/>
          <w:lang w:val="en-GB"/>
        </w:rPr>
        <w:t>,</w:t>
      </w:r>
      <w:r w:rsidRPr="009E5D3B">
        <w:rPr>
          <w:rFonts w:ascii="Times New Roman" w:hAnsi="Times New Roman" w:cs="Times New Roman"/>
        </w:rPr>
        <w:t xml:space="preserve"> </w:t>
      </w:r>
      <w:r w:rsidRPr="009E5D3B">
        <w:rPr>
          <w:rFonts w:ascii="Times New Roman" w:hAnsi="Times New Roman" w:cs="Times New Roman"/>
          <w:lang w:val="en-GB"/>
        </w:rPr>
        <w:t xml:space="preserve">W., Spencer, I., Close, H., Mason, J., &amp; Reilly, J. (2013). </w:t>
      </w:r>
      <w:r w:rsidR="009B31C7" w:rsidRPr="009E5D3B">
        <w:rPr>
          <w:rFonts w:ascii="Times New Roman" w:hAnsi="Times New Roman" w:cs="Times New Roman"/>
          <w:lang w:val="en-GB"/>
        </w:rPr>
        <w:t xml:space="preserve">Creating ‘therapeutic landscapes’ for mental health carers in inpatient settings: A dynamic perspective </w:t>
      </w:r>
      <w:r w:rsidRPr="009E5D3B">
        <w:rPr>
          <w:rFonts w:ascii="Times New Roman" w:hAnsi="Times New Roman" w:cs="Times New Roman"/>
          <w:lang w:val="en-GB"/>
        </w:rPr>
        <w:t>on permeability and inclusivity.</w:t>
      </w:r>
      <w:r w:rsidR="009B31C7" w:rsidRPr="009E5D3B">
        <w:rPr>
          <w:rFonts w:ascii="Times New Roman" w:hAnsi="Times New Roman" w:cs="Times New Roman"/>
          <w:lang w:val="en-GB"/>
        </w:rPr>
        <w:t xml:space="preserve"> </w:t>
      </w:r>
      <w:r w:rsidR="009B31C7" w:rsidRPr="009E5D3B">
        <w:rPr>
          <w:rFonts w:ascii="Times New Roman" w:hAnsi="Times New Roman" w:cs="Times New Roman"/>
          <w:i/>
          <w:lang w:val="en-GB"/>
        </w:rPr>
        <w:t>Social Science &amp; Medicine</w:t>
      </w:r>
      <w:r w:rsidR="009B31C7" w:rsidRPr="009E5D3B">
        <w:rPr>
          <w:rFonts w:ascii="Times New Roman" w:hAnsi="Times New Roman" w:cs="Times New Roman"/>
          <w:lang w:val="en-GB"/>
        </w:rPr>
        <w:t>, 91, 122-129.</w:t>
      </w:r>
    </w:p>
    <w:p w14:paraId="1680CAA8" w14:textId="65EB4E6B" w:rsidR="00D2421E" w:rsidRDefault="00D2421E">
      <w:pPr>
        <w:rPr>
          <w:rFonts w:ascii="Times New Roman" w:hAnsi="Times New Roman" w:cs="Times New Roman"/>
          <w:lang w:val="en-GB"/>
        </w:rPr>
      </w:pPr>
      <w:r>
        <w:rPr>
          <w:rFonts w:ascii="Times New Roman" w:hAnsi="Times New Roman" w:cs="Times New Roman"/>
          <w:lang w:val="en-GB"/>
        </w:rPr>
        <w:br w:type="page"/>
      </w:r>
    </w:p>
    <w:p w14:paraId="0F2C5257" w14:textId="1546E862" w:rsidR="00D2421E" w:rsidRDefault="00D2421E" w:rsidP="00E110CD">
      <w:pPr>
        <w:spacing w:after="100" w:afterAutospacing="1"/>
        <w:ind w:right="-52"/>
        <w:rPr>
          <w:rFonts w:ascii="Times New Roman" w:hAnsi="Times New Roman" w:cs="Times New Roman"/>
          <w:lang w:val="en-GB"/>
        </w:rPr>
      </w:pPr>
      <w:r>
        <w:rPr>
          <w:rFonts w:ascii="Times New Roman" w:hAnsi="Times New Roman" w:cs="Times New Roman"/>
          <w:lang w:val="en-GB"/>
        </w:rPr>
        <w:lastRenderedPageBreak/>
        <w:t>Figures</w:t>
      </w:r>
    </w:p>
    <w:p w14:paraId="325F8390" w14:textId="521286FF" w:rsidR="00D2421E" w:rsidRDefault="00D2421E" w:rsidP="00E110CD">
      <w:pPr>
        <w:spacing w:after="100" w:afterAutospacing="1"/>
        <w:ind w:right="-52"/>
        <w:rPr>
          <w:rFonts w:ascii="Times New Roman" w:hAnsi="Times New Roman" w:cs="Times New Roman"/>
          <w:lang w:val="en-GB"/>
        </w:rPr>
      </w:pPr>
      <w:r>
        <w:rPr>
          <w:rFonts w:ascii="Times New Roman" w:hAnsi="Times New Roman" w:cs="Times New Roman"/>
          <w:noProof/>
          <w:lang w:val="en-GB" w:eastAsia="en-GB"/>
        </w:rPr>
        <w:drawing>
          <wp:inline distT="0" distB="0" distL="0" distR="0" wp14:anchorId="2BD1C3F2" wp14:editId="356622C9">
            <wp:extent cx="5755640" cy="40690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lication1.jpg"/>
                    <pic:cNvPicPr/>
                  </pic:nvPicPr>
                  <pic:blipFill>
                    <a:blip r:embed="rId16">
                      <a:extLst>
                        <a:ext uri="{28A0092B-C50C-407E-A947-70E740481C1C}">
                          <a14:useLocalDpi xmlns:a14="http://schemas.microsoft.com/office/drawing/2010/main" val="0"/>
                        </a:ext>
                      </a:extLst>
                    </a:blip>
                    <a:stretch>
                      <a:fillRect/>
                    </a:stretch>
                  </pic:blipFill>
                  <pic:spPr>
                    <a:xfrm>
                      <a:off x="0" y="0"/>
                      <a:ext cx="5755640" cy="4069080"/>
                    </a:xfrm>
                    <a:prstGeom prst="rect">
                      <a:avLst/>
                    </a:prstGeom>
                  </pic:spPr>
                </pic:pic>
              </a:graphicData>
            </a:graphic>
          </wp:inline>
        </w:drawing>
      </w:r>
    </w:p>
    <w:p w14:paraId="5C4DAC80" w14:textId="76176DCF" w:rsidR="00D2421E" w:rsidRDefault="00D2421E" w:rsidP="00E110CD">
      <w:pPr>
        <w:spacing w:after="100" w:afterAutospacing="1"/>
        <w:ind w:right="-52"/>
        <w:rPr>
          <w:rFonts w:ascii="Times New Roman" w:hAnsi="Times New Roman" w:cs="Times New Roman"/>
          <w:lang w:val="en-GB"/>
        </w:rPr>
      </w:pPr>
      <w:r w:rsidRPr="00D2421E">
        <w:rPr>
          <w:rFonts w:ascii="Times New Roman" w:hAnsi="Times New Roman" w:cs="Times New Roman"/>
          <w:lang w:val="en-GB"/>
        </w:rPr>
        <w:t>Figure 1: Maggie's Lanarkshire, kitchen table, 2015 (Source: Martin)</w:t>
      </w:r>
    </w:p>
    <w:p w14:paraId="45E6DAA6" w14:textId="23E1830C" w:rsidR="00D2421E" w:rsidRDefault="00D2421E" w:rsidP="00E110CD">
      <w:pPr>
        <w:spacing w:after="100" w:afterAutospacing="1"/>
        <w:ind w:right="-52"/>
        <w:rPr>
          <w:rFonts w:ascii="Times New Roman" w:hAnsi="Times New Roman" w:cs="Times New Roman"/>
          <w:lang w:val="en-GB"/>
        </w:rPr>
      </w:pPr>
      <w:r>
        <w:rPr>
          <w:rFonts w:ascii="Times New Roman" w:hAnsi="Times New Roman" w:cs="Times New Roman"/>
          <w:noProof/>
          <w:lang w:val="en-GB" w:eastAsia="en-GB"/>
        </w:rPr>
        <w:lastRenderedPageBreak/>
        <w:drawing>
          <wp:inline distT="0" distB="0" distL="0" distR="0" wp14:anchorId="1D6D18B6" wp14:editId="4FFBB300">
            <wp:extent cx="5755640" cy="767397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15_converted.jpg"/>
                    <pic:cNvPicPr/>
                  </pic:nvPicPr>
                  <pic:blipFill>
                    <a:blip r:embed="rId17">
                      <a:extLst>
                        <a:ext uri="{28A0092B-C50C-407E-A947-70E740481C1C}">
                          <a14:useLocalDpi xmlns:a14="http://schemas.microsoft.com/office/drawing/2010/main" val="0"/>
                        </a:ext>
                      </a:extLst>
                    </a:blip>
                    <a:stretch>
                      <a:fillRect/>
                    </a:stretch>
                  </pic:blipFill>
                  <pic:spPr>
                    <a:xfrm>
                      <a:off x="0" y="0"/>
                      <a:ext cx="5755640" cy="7673975"/>
                    </a:xfrm>
                    <a:prstGeom prst="rect">
                      <a:avLst/>
                    </a:prstGeom>
                  </pic:spPr>
                </pic:pic>
              </a:graphicData>
            </a:graphic>
          </wp:inline>
        </w:drawing>
      </w:r>
    </w:p>
    <w:p w14:paraId="445EF270" w14:textId="1754E6B7" w:rsidR="00D2421E" w:rsidRDefault="00D2421E" w:rsidP="00E110CD">
      <w:pPr>
        <w:spacing w:after="100" w:afterAutospacing="1"/>
        <w:ind w:right="-52"/>
        <w:rPr>
          <w:rFonts w:ascii="Times New Roman" w:hAnsi="Times New Roman" w:cs="Times New Roman"/>
          <w:lang w:val="en-GB"/>
        </w:rPr>
      </w:pPr>
      <w:r w:rsidRPr="00D2421E">
        <w:rPr>
          <w:rFonts w:ascii="Times New Roman" w:hAnsi="Times New Roman" w:cs="Times New Roman"/>
          <w:lang w:val="en-GB"/>
        </w:rPr>
        <w:t>Figure 2: Maggie’s Cheltenham, view looking towards Centre and inner garden, 2011 (Source: Butterfield)</w:t>
      </w:r>
    </w:p>
    <w:p w14:paraId="2F23B2AE" w14:textId="77777777" w:rsidR="00D2421E" w:rsidRDefault="00D2421E" w:rsidP="00E110CD">
      <w:pPr>
        <w:spacing w:after="100" w:afterAutospacing="1"/>
        <w:ind w:right="-52"/>
        <w:rPr>
          <w:rFonts w:ascii="Times New Roman" w:hAnsi="Times New Roman" w:cs="Times New Roman"/>
          <w:lang w:val="en-GB"/>
        </w:rPr>
      </w:pPr>
    </w:p>
    <w:p w14:paraId="060ED574" w14:textId="0D1BF14E" w:rsidR="00D2421E" w:rsidRDefault="00D2421E" w:rsidP="00E110CD">
      <w:pPr>
        <w:spacing w:after="100" w:afterAutospacing="1"/>
        <w:ind w:right="-52"/>
        <w:rPr>
          <w:rFonts w:ascii="Times New Roman" w:hAnsi="Times New Roman" w:cs="Times New Roman"/>
          <w:lang w:val="en-GB"/>
        </w:rPr>
      </w:pPr>
      <w:r>
        <w:rPr>
          <w:rFonts w:ascii="Times New Roman" w:hAnsi="Times New Roman" w:cs="Times New Roman"/>
          <w:noProof/>
          <w:lang w:val="en-GB" w:eastAsia="en-GB"/>
        </w:rPr>
        <w:lastRenderedPageBreak/>
        <w:drawing>
          <wp:inline distT="0" distB="0" distL="0" distR="0" wp14:anchorId="0404F8FC" wp14:editId="19FEC4F9">
            <wp:extent cx="5755640" cy="431673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51_converted.jpg"/>
                    <pic:cNvPicPr/>
                  </pic:nvPicPr>
                  <pic:blipFill>
                    <a:blip r:embed="rId18">
                      <a:extLst>
                        <a:ext uri="{28A0092B-C50C-407E-A947-70E740481C1C}">
                          <a14:useLocalDpi xmlns:a14="http://schemas.microsoft.com/office/drawing/2010/main" val="0"/>
                        </a:ext>
                      </a:extLst>
                    </a:blip>
                    <a:stretch>
                      <a:fillRect/>
                    </a:stretch>
                  </pic:blipFill>
                  <pic:spPr>
                    <a:xfrm>
                      <a:off x="0" y="0"/>
                      <a:ext cx="5755640" cy="4316730"/>
                    </a:xfrm>
                    <a:prstGeom prst="rect">
                      <a:avLst/>
                    </a:prstGeom>
                  </pic:spPr>
                </pic:pic>
              </a:graphicData>
            </a:graphic>
          </wp:inline>
        </w:drawing>
      </w:r>
    </w:p>
    <w:p w14:paraId="078A7988" w14:textId="33320F68" w:rsidR="00D2421E" w:rsidRDefault="00D2421E" w:rsidP="00E110CD">
      <w:pPr>
        <w:spacing w:after="100" w:afterAutospacing="1"/>
        <w:ind w:right="-52"/>
        <w:rPr>
          <w:rFonts w:ascii="Times New Roman" w:hAnsi="Times New Roman" w:cs="Times New Roman"/>
          <w:lang w:val="en-GB"/>
        </w:rPr>
      </w:pPr>
      <w:r w:rsidRPr="00D2421E">
        <w:rPr>
          <w:rFonts w:ascii="Times New Roman" w:hAnsi="Times New Roman" w:cs="Times New Roman"/>
          <w:lang w:val="en-GB"/>
        </w:rPr>
        <w:t>Figure 3: Maggie’s Dundee, building &amp; labyrinth, 2011 (Source: Butterfield)</w:t>
      </w:r>
    </w:p>
    <w:p w14:paraId="3301CB32" w14:textId="27891AF8" w:rsidR="00D2421E" w:rsidRDefault="00D2421E" w:rsidP="00E110CD">
      <w:pPr>
        <w:spacing w:after="100" w:afterAutospacing="1"/>
        <w:ind w:right="-52"/>
        <w:rPr>
          <w:rFonts w:ascii="Times New Roman" w:hAnsi="Times New Roman" w:cs="Times New Roman"/>
          <w:lang w:val="en-GB"/>
        </w:rPr>
      </w:pPr>
      <w:r>
        <w:rPr>
          <w:rFonts w:ascii="Times New Roman" w:hAnsi="Times New Roman" w:cs="Times New Roman"/>
          <w:noProof/>
          <w:lang w:val="en-GB" w:eastAsia="en-GB"/>
        </w:rPr>
        <w:lastRenderedPageBreak/>
        <w:drawing>
          <wp:inline distT="0" distB="0" distL="0" distR="0" wp14:anchorId="51DC5B55" wp14:editId="00C8094A">
            <wp:extent cx="5755640" cy="431673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93_converted-2.jpg"/>
                    <pic:cNvPicPr/>
                  </pic:nvPicPr>
                  <pic:blipFill>
                    <a:blip r:embed="rId19">
                      <a:extLst>
                        <a:ext uri="{28A0092B-C50C-407E-A947-70E740481C1C}">
                          <a14:useLocalDpi xmlns:a14="http://schemas.microsoft.com/office/drawing/2010/main" val="0"/>
                        </a:ext>
                      </a:extLst>
                    </a:blip>
                    <a:stretch>
                      <a:fillRect/>
                    </a:stretch>
                  </pic:blipFill>
                  <pic:spPr>
                    <a:xfrm>
                      <a:off x="0" y="0"/>
                      <a:ext cx="5755640" cy="4316730"/>
                    </a:xfrm>
                    <a:prstGeom prst="rect">
                      <a:avLst/>
                    </a:prstGeom>
                  </pic:spPr>
                </pic:pic>
              </a:graphicData>
            </a:graphic>
          </wp:inline>
        </w:drawing>
      </w:r>
    </w:p>
    <w:p w14:paraId="2285DA75" w14:textId="6BCD033A" w:rsidR="00D2421E" w:rsidRDefault="00D2421E" w:rsidP="00E110CD">
      <w:pPr>
        <w:spacing w:after="100" w:afterAutospacing="1"/>
        <w:ind w:right="-52"/>
        <w:rPr>
          <w:rFonts w:ascii="Times New Roman" w:hAnsi="Times New Roman" w:cs="Times New Roman"/>
          <w:lang w:val="en-GB"/>
        </w:rPr>
      </w:pPr>
      <w:r w:rsidRPr="00D2421E">
        <w:rPr>
          <w:rFonts w:ascii="Times New Roman" w:hAnsi="Times New Roman" w:cs="Times New Roman"/>
          <w:lang w:val="en-GB"/>
        </w:rPr>
        <w:t>Figure 4: Photo-Elicitation example [participant’s words and photograph], Maggie’s Cheltenham, 2012 (Source: Butterfield)</w:t>
      </w:r>
    </w:p>
    <w:p w14:paraId="7CE96CDA" w14:textId="2F830BFA" w:rsidR="00D2421E" w:rsidRDefault="00D2421E" w:rsidP="00E110CD">
      <w:pPr>
        <w:spacing w:after="100" w:afterAutospacing="1"/>
        <w:ind w:right="-52"/>
        <w:rPr>
          <w:rFonts w:ascii="Times New Roman" w:hAnsi="Times New Roman" w:cs="Times New Roman"/>
          <w:lang w:val="en-GB"/>
        </w:rPr>
      </w:pPr>
      <w:bookmarkStart w:id="0" w:name="_GoBack"/>
      <w:r>
        <w:rPr>
          <w:rFonts w:ascii="Times New Roman" w:hAnsi="Times New Roman" w:cs="Times New Roman"/>
          <w:noProof/>
          <w:lang w:val="en-GB" w:eastAsia="en-GB"/>
        </w:rPr>
        <w:lastRenderedPageBreak/>
        <w:drawing>
          <wp:inline distT="0" distB="0" distL="0" distR="0" wp14:anchorId="516F423F" wp14:editId="2984BD9C">
            <wp:extent cx="5755640" cy="431673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54.jpg"/>
                    <pic:cNvPicPr/>
                  </pic:nvPicPr>
                  <pic:blipFill>
                    <a:blip r:embed="rId20">
                      <a:extLst>
                        <a:ext uri="{28A0092B-C50C-407E-A947-70E740481C1C}">
                          <a14:useLocalDpi xmlns:a14="http://schemas.microsoft.com/office/drawing/2010/main" val="0"/>
                        </a:ext>
                      </a:extLst>
                    </a:blip>
                    <a:stretch>
                      <a:fillRect/>
                    </a:stretch>
                  </pic:blipFill>
                  <pic:spPr>
                    <a:xfrm>
                      <a:off x="0" y="0"/>
                      <a:ext cx="5755640" cy="4316730"/>
                    </a:xfrm>
                    <a:prstGeom prst="rect">
                      <a:avLst/>
                    </a:prstGeom>
                  </pic:spPr>
                </pic:pic>
              </a:graphicData>
            </a:graphic>
          </wp:inline>
        </w:drawing>
      </w:r>
      <w:bookmarkEnd w:id="0"/>
    </w:p>
    <w:p w14:paraId="66DD1235" w14:textId="2D9309BD" w:rsidR="00D2421E" w:rsidRDefault="00D2421E" w:rsidP="00E110CD">
      <w:pPr>
        <w:spacing w:after="100" w:afterAutospacing="1"/>
        <w:ind w:right="-52"/>
        <w:rPr>
          <w:rFonts w:ascii="Times New Roman" w:hAnsi="Times New Roman" w:cs="Times New Roman"/>
          <w:lang w:val="en-GB"/>
        </w:rPr>
      </w:pPr>
      <w:r w:rsidRPr="00D2421E">
        <w:rPr>
          <w:rFonts w:ascii="Times New Roman" w:hAnsi="Times New Roman" w:cs="Times New Roman"/>
          <w:lang w:val="en-GB"/>
        </w:rPr>
        <w:t>Figure 5: Maggie’s London inner courtyard and framed open window, 2012 (Source: Butterfield)</w:t>
      </w:r>
    </w:p>
    <w:p w14:paraId="2201D531" w14:textId="638446D9" w:rsidR="00D2421E" w:rsidRDefault="00D2421E" w:rsidP="00E110CD">
      <w:pPr>
        <w:spacing w:after="100" w:afterAutospacing="1"/>
        <w:ind w:right="-52"/>
        <w:rPr>
          <w:rFonts w:ascii="Times New Roman" w:hAnsi="Times New Roman" w:cs="Times New Roman"/>
          <w:lang w:val="en-GB"/>
        </w:rPr>
      </w:pPr>
      <w:r>
        <w:rPr>
          <w:rFonts w:ascii="Times New Roman" w:hAnsi="Times New Roman" w:cs="Times New Roman"/>
          <w:noProof/>
          <w:lang w:val="en-GB" w:eastAsia="en-GB"/>
        </w:rPr>
        <w:lastRenderedPageBreak/>
        <w:drawing>
          <wp:inline distT="0" distB="0" distL="0" distR="0" wp14:anchorId="649ED92F" wp14:editId="45B9ECD2">
            <wp:extent cx="5755640" cy="431673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70_converted.jpg"/>
                    <pic:cNvPicPr/>
                  </pic:nvPicPr>
                  <pic:blipFill>
                    <a:blip r:embed="rId21">
                      <a:extLst>
                        <a:ext uri="{28A0092B-C50C-407E-A947-70E740481C1C}">
                          <a14:useLocalDpi xmlns:a14="http://schemas.microsoft.com/office/drawing/2010/main" val="0"/>
                        </a:ext>
                      </a:extLst>
                    </a:blip>
                    <a:stretch>
                      <a:fillRect/>
                    </a:stretch>
                  </pic:blipFill>
                  <pic:spPr>
                    <a:xfrm>
                      <a:off x="0" y="0"/>
                      <a:ext cx="5755640" cy="4316730"/>
                    </a:xfrm>
                    <a:prstGeom prst="rect">
                      <a:avLst/>
                    </a:prstGeom>
                  </pic:spPr>
                </pic:pic>
              </a:graphicData>
            </a:graphic>
          </wp:inline>
        </w:drawing>
      </w:r>
    </w:p>
    <w:p w14:paraId="3B5C8527" w14:textId="14AFC9F5" w:rsidR="00D2421E" w:rsidRDefault="00D2421E" w:rsidP="00E110CD">
      <w:pPr>
        <w:spacing w:after="100" w:afterAutospacing="1"/>
        <w:ind w:right="-52"/>
        <w:rPr>
          <w:rFonts w:ascii="Times New Roman" w:hAnsi="Times New Roman" w:cs="Times New Roman"/>
          <w:lang w:val="en-GB"/>
        </w:rPr>
      </w:pPr>
      <w:r w:rsidRPr="00D2421E">
        <w:rPr>
          <w:rFonts w:ascii="Times New Roman" w:hAnsi="Times New Roman" w:cs="Times New Roman"/>
          <w:lang w:val="en-GB"/>
        </w:rPr>
        <w:t>Figure 6: Maggie’s Edinburgh, view of front garden looking towards the Centre, 2011 (Source: Butterfield)</w:t>
      </w:r>
    </w:p>
    <w:p w14:paraId="4A105B50" w14:textId="77777777" w:rsidR="00D2421E" w:rsidRDefault="00D2421E" w:rsidP="00E110CD">
      <w:pPr>
        <w:spacing w:after="100" w:afterAutospacing="1"/>
        <w:ind w:right="-52"/>
        <w:rPr>
          <w:rFonts w:ascii="Times New Roman" w:hAnsi="Times New Roman" w:cs="Times New Roman"/>
          <w:lang w:val="en-GB"/>
        </w:rPr>
      </w:pPr>
    </w:p>
    <w:p w14:paraId="041A6D89" w14:textId="77777777" w:rsidR="00D2421E" w:rsidRPr="009E5D3B" w:rsidRDefault="00D2421E" w:rsidP="00E110CD">
      <w:pPr>
        <w:spacing w:after="100" w:afterAutospacing="1"/>
        <w:ind w:right="-52"/>
        <w:rPr>
          <w:rFonts w:ascii="Times New Roman" w:hAnsi="Times New Roman" w:cs="Times New Roman"/>
          <w:lang w:val="en-GB"/>
        </w:rPr>
      </w:pPr>
    </w:p>
    <w:p w14:paraId="597ED2EA" w14:textId="77777777" w:rsidR="009B31C7" w:rsidRPr="009E5D3B" w:rsidRDefault="009B31C7" w:rsidP="004E72F5">
      <w:pPr>
        <w:spacing w:line="480" w:lineRule="auto"/>
        <w:ind w:firstLine="720"/>
        <w:rPr>
          <w:rFonts w:ascii="Times New Roman" w:hAnsi="Times New Roman" w:cs="Times New Roman"/>
        </w:rPr>
      </w:pPr>
    </w:p>
    <w:p w14:paraId="5B79275B" w14:textId="6D822121" w:rsidR="001C7A45" w:rsidRPr="009E5D3B" w:rsidRDefault="001C7A45" w:rsidP="00B953FC">
      <w:pPr>
        <w:spacing w:line="480" w:lineRule="auto"/>
        <w:rPr>
          <w:rFonts w:ascii="Times New Roman" w:hAnsi="Times New Roman" w:cs="Times New Roman"/>
          <w:b/>
          <w:lang w:val="en-GB"/>
        </w:rPr>
      </w:pPr>
    </w:p>
    <w:sectPr w:rsidR="001C7A45" w:rsidRPr="009E5D3B" w:rsidSect="00DC61A6">
      <w:footerReference w:type="default" r:id="rId22"/>
      <w:pgSz w:w="11900" w:h="16840"/>
      <w:pgMar w:top="1418" w:right="1418" w:bottom="1418" w:left="1418" w:header="709" w:footer="709"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27389D" w14:textId="77777777" w:rsidR="00346E39" w:rsidRDefault="00346E39" w:rsidP="00BC165F">
      <w:r>
        <w:separator/>
      </w:r>
    </w:p>
  </w:endnote>
  <w:endnote w:type="continuationSeparator" w:id="0">
    <w:p w14:paraId="2F66D677" w14:textId="77777777" w:rsidR="00346E39" w:rsidRDefault="00346E39" w:rsidP="00BC16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Arial"/>
    <w:charset w:val="00"/>
    <w:family w:val="auto"/>
    <w:pitch w:val="variable"/>
    <w:sig w:usb0="E1000AEF"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2965370"/>
      <w:docPartObj>
        <w:docPartGallery w:val="Page Numbers (Bottom of Page)"/>
        <w:docPartUnique/>
      </w:docPartObj>
    </w:sdtPr>
    <w:sdtEndPr>
      <w:rPr>
        <w:noProof/>
      </w:rPr>
    </w:sdtEndPr>
    <w:sdtContent>
      <w:p w14:paraId="5D0186E7" w14:textId="29CA5747" w:rsidR="00D74898" w:rsidRDefault="00D74898">
        <w:pPr>
          <w:pStyle w:val="Footer"/>
          <w:jc w:val="center"/>
        </w:pPr>
        <w:r>
          <w:fldChar w:fldCharType="begin"/>
        </w:r>
        <w:r>
          <w:instrText xml:space="preserve"> PAGE   \* MERGEFORMAT </w:instrText>
        </w:r>
        <w:r>
          <w:fldChar w:fldCharType="separate"/>
        </w:r>
        <w:r w:rsidR="00D2421E">
          <w:rPr>
            <w:noProof/>
          </w:rPr>
          <w:t>20</w:t>
        </w:r>
        <w:r>
          <w:rPr>
            <w:noProof/>
          </w:rPr>
          <w:fldChar w:fldCharType="end"/>
        </w:r>
      </w:p>
    </w:sdtContent>
  </w:sdt>
  <w:p w14:paraId="3A6A417B" w14:textId="77777777" w:rsidR="00D74898" w:rsidRDefault="00D7489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911FB0" w14:textId="77777777" w:rsidR="00346E39" w:rsidRDefault="00346E39" w:rsidP="00BC165F">
      <w:r>
        <w:separator/>
      </w:r>
    </w:p>
  </w:footnote>
  <w:footnote w:type="continuationSeparator" w:id="0">
    <w:p w14:paraId="1DA5CE15" w14:textId="77777777" w:rsidR="00346E39" w:rsidRDefault="00346E39" w:rsidP="00BC165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202DF9"/>
    <w:multiLevelType w:val="hybridMultilevel"/>
    <w:tmpl w:val="B4C8C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1A11F57"/>
    <w:multiLevelType w:val="hybridMultilevel"/>
    <w:tmpl w:val="F658187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
    <w:nsid w:val="3D1632C9"/>
    <w:multiLevelType w:val="hybridMultilevel"/>
    <w:tmpl w:val="EB0E13D6"/>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A58AD"/>
    <w:rsid w:val="000006F0"/>
    <w:rsid w:val="00002459"/>
    <w:rsid w:val="000470AC"/>
    <w:rsid w:val="000472AD"/>
    <w:rsid w:val="00055E35"/>
    <w:rsid w:val="000618B6"/>
    <w:rsid w:val="00066131"/>
    <w:rsid w:val="000747B0"/>
    <w:rsid w:val="00075048"/>
    <w:rsid w:val="00075DC5"/>
    <w:rsid w:val="000766F6"/>
    <w:rsid w:val="00094F12"/>
    <w:rsid w:val="0009704B"/>
    <w:rsid w:val="000D5FBB"/>
    <w:rsid w:val="000D72E6"/>
    <w:rsid w:val="000F37F3"/>
    <w:rsid w:val="000F6CAD"/>
    <w:rsid w:val="0010568C"/>
    <w:rsid w:val="0012073B"/>
    <w:rsid w:val="00140FEF"/>
    <w:rsid w:val="00163E40"/>
    <w:rsid w:val="00180626"/>
    <w:rsid w:val="001837FA"/>
    <w:rsid w:val="001A07F1"/>
    <w:rsid w:val="001B656B"/>
    <w:rsid w:val="001C3DDC"/>
    <w:rsid w:val="001C7A45"/>
    <w:rsid w:val="001E0711"/>
    <w:rsid w:val="001E0B71"/>
    <w:rsid w:val="001F47F3"/>
    <w:rsid w:val="001F7ECF"/>
    <w:rsid w:val="001F7F5D"/>
    <w:rsid w:val="00210C66"/>
    <w:rsid w:val="00227B41"/>
    <w:rsid w:val="0023761F"/>
    <w:rsid w:val="002424C9"/>
    <w:rsid w:val="0024346B"/>
    <w:rsid w:val="002441A3"/>
    <w:rsid w:val="00244C3B"/>
    <w:rsid w:val="00267340"/>
    <w:rsid w:val="0028110C"/>
    <w:rsid w:val="00290C27"/>
    <w:rsid w:val="002923C4"/>
    <w:rsid w:val="002939DC"/>
    <w:rsid w:val="00294690"/>
    <w:rsid w:val="002A26C5"/>
    <w:rsid w:val="002A7487"/>
    <w:rsid w:val="002E247E"/>
    <w:rsid w:val="002E5220"/>
    <w:rsid w:val="002F0914"/>
    <w:rsid w:val="00302F53"/>
    <w:rsid w:val="00303B06"/>
    <w:rsid w:val="00304F5F"/>
    <w:rsid w:val="003138D9"/>
    <w:rsid w:val="00326DDB"/>
    <w:rsid w:val="00340232"/>
    <w:rsid w:val="003428F3"/>
    <w:rsid w:val="00346E39"/>
    <w:rsid w:val="00346EE3"/>
    <w:rsid w:val="00353ADE"/>
    <w:rsid w:val="00361513"/>
    <w:rsid w:val="0036189F"/>
    <w:rsid w:val="00364C0B"/>
    <w:rsid w:val="0037452A"/>
    <w:rsid w:val="00383ABE"/>
    <w:rsid w:val="003B345C"/>
    <w:rsid w:val="003C71A2"/>
    <w:rsid w:val="003D4FE9"/>
    <w:rsid w:val="003E1F68"/>
    <w:rsid w:val="003E702E"/>
    <w:rsid w:val="003F6B17"/>
    <w:rsid w:val="0041131C"/>
    <w:rsid w:val="004125E1"/>
    <w:rsid w:val="0043396A"/>
    <w:rsid w:val="00435BB4"/>
    <w:rsid w:val="00451B76"/>
    <w:rsid w:val="00466C1E"/>
    <w:rsid w:val="00470634"/>
    <w:rsid w:val="00477286"/>
    <w:rsid w:val="00486047"/>
    <w:rsid w:val="004952ED"/>
    <w:rsid w:val="004A2F9F"/>
    <w:rsid w:val="004A58AD"/>
    <w:rsid w:val="004B28B4"/>
    <w:rsid w:val="004C1E0F"/>
    <w:rsid w:val="004D610E"/>
    <w:rsid w:val="004E147B"/>
    <w:rsid w:val="004E3F0E"/>
    <w:rsid w:val="004E4BD3"/>
    <w:rsid w:val="004E72F5"/>
    <w:rsid w:val="005015C4"/>
    <w:rsid w:val="005037E1"/>
    <w:rsid w:val="00506F33"/>
    <w:rsid w:val="00542AB8"/>
    <w:rsid w:val="0054541C"/>
    <w:rsid w:val="005527F2"/>
    <w:rsid w:val="00553BC6"/>
    <w:rsid w:val="00564972"/>
    <w:rsid w:val="00564F71"/>
    <w:rsid w:val="00572FB2"/>
    <w:rsid w:val="005926D6"/>
    <w:rsid w:val="005B22C7"/>
    <w:rsid w:val="005C1A25"/>
    <w:rsid w:val="005F050F"/>
    <w:rsid w:val="005F1205"/>
    <w:rsid w:val="005F3860"/>
    <w:rsid w:val="00606C95"/>
    <w:rsid w:val="00627F99"/>
    <w:rsid w:val="006321E8"/>
    <w:rsid w:val="0063472F"/>
    <w:rsid w:val="006507EC"/>
    <w:rsid w:val="00670951"/>
    <w:rsid w:val="00672834"/>
    <w:rsid w:val="00677853"/>
    <w:rsid w:val="00685206"/>
    <w:rsid w:val="0068561A"/>
    <w:rsid w:val="00690256"/>
    <w:rsid w:val="00693F1E"/>
    <w:rsid w:val="006A03E6"/>
    <w:rsid w:val="006B256E"/>
    <w:rsid w:val="006B25EB"/>
    <w:rsid w:val="006D39E2"/>
    <w:rsid w:val="006D3CC7"/>
    <w:rsid w:val="006E60F0"/>
    <w:rsid w:val="006F0BE8"/>
    <w:rsid w:val="00711C0E"/>
    <w:rsid w:val="00713749"/>
    <w:rsid w:val="00722F36"/>
    <w:rsid w:val="00733E7C"/>
    <w:rsid w:val="007770D1"/>
    <w:rsid w:val="007941E7"/>
    <w:rsid w:val="007A4F3C"/>
    <w:rsid w:val="007B2CEB"/>
    <w:rsid w:val="007B5658"/>
    <w:rsid w:val="007B6ADE"/>
    <w:rsid w:val="007B7AED"/>
    <w:rsid w:val="007C0C03"/>
    <w:rsid w:val="007C70EE"/>
    <w:rsid w:val="007D0DCF"/>
    <w:rsid w:val="007D5ED7"/>
    <w:rsid w:val="007F4C69"/>
    <w:rsid w:val="007F5020"/>
    <w:rsid w:val="007F5C8D"/>
    <w:rsid w:val="00800E14"/>
    <w:rsid w:val="00811D7D"/>
    <w:rsid w:val="00832A53"/>
    <w:rsid w:val="00836949"/>
    <w:rsid w:val="00836DD1"/>
    <w:rsid w:val="00843EBE"/>
    <w:rsid w:val="0084703E"/>
    <w:rsid w:val="0085330A"/>
    <w:rsid w:val="00861E22"/>
    <w:rsid w:val="0086335B"/>
    <w:rsid w:val="008654E1"/>
    <w:rsid w:val="008702D2"/>
    <w:rsid w:val="00875BFC"/>
    <w:rsid w:val="00894D74"/>
    <w:rsid w:val="008E44C9"/>
    <w:rsid w:val="008F2B48"/>
    <w:rsid w:val="008F47A8"/>
    <w:rsid w:val="008F5CD5"/>
    <w:rsid w:val="00900B68"/>
    <w:rsid w:val="00922ED9"/>
    <w:rsid w:val="00930F0C"/>
    <w:rsid w:val="009325FE"/>
    <w:rsid w:val="00935FA2"/>
    <w:rsid w:val="00946790"/>
    <w:rsid w:val="00971946"/>
    <w:rsid w:val="00971E5D"/>
    <w:rsid w:val="00976644"/>
    <w:rsid w:val="0098023B"/>
    <w:rsid w:val="00991EEC"/>
    <w:rsid w:val="009954D9"/>
    <w:rsid w:val="009A6028"/>
    <w:rsid w:val="009B31C7"/>
    <w:rsid w:val="009C0B67"/>
    <w:rsid w:val="009D3B1C"/>
    <w:rsid w:val="009E2FAE"/>
    <w:rsid w:val="009E5D3B"/>
    <w:rsid w:val="009E7328"/>
    <w:rsid w:val="009E78E6"/>
    <w:rsid w:val="009F36E5"/>
    <w:rsid w:val="00A012A1"/>
    <w:rsid w:val="00A14D79"/>
    <w:rsid w:val="00A1561A"/>
    <w:rsid w:val="00A179F3"/>
    <w:rsid w:val="00A30D2A"/>
    <w:rsid w:val="00A44043"/>
    <w:rsid w:val="00A47F27"/>
    <w:rsid w:val="00A50D06"/>
    <w:rsid w:val="00A6093F"/>
    <w:rsid w:val="00A60A45"/>
    <w:rsid w:val="00A7773D"/>
    <w:rsid w:val="00A81C3E"/>
    <w:rsid w:val="00A834EF"/>
    <w:rsid w:val="00A9122E"/>
    <w:rsid w:val="00A93B99"/>
    <w:rsid w:val="00AA2440"/>
    <w:rsid w:val="00AC67AD"/>
    <w:rsid w:val="00AD2972"/>
    <w:rsid w:val="00AD6224"/>
    <w:rsid w:val="00AE0EF3"/>
    <w:rsid w:val="00AE168B"/>
    <w:rsid w:val="00B000EE"/>
    <w:rsid w:val="00B13EBB"/>
    <w:rsid w:val="00B31805"/>
    <w:rsid w:val="00B32841"/>
    <w:rsid w:val="00B45171"/>
    <w:rsid w:val="00B54D37"/>
    <w:rsid w:val="00B85F5A"/>
    <w:rsid w:val="00B953FC"/>
    <w:rsid w:val="00B95934"/>
    <w:rsid w:val="00B9711F"/>
    <w:rsid w:val="00BB424B"/>
    <w:rsid w:val="00BC165F"/>
    <w:rsid w:val="00BC6091"/>
    <w:rsid w:val="00BC63B8"/>
    <w:rsid w:val="00BD2FE4"/>
    <w:rsid w:val="00BD7565"/>
    <w:rsid w:val="00BE1B24"/>
    <w:rsid w:val="00BE6076"/>
    <w:rsid w:val="00BE7E93"/>
    <w:rsid w:val="00BF5048"/>
    <w:rsid w:val="00C50292"/>
    <w:rsid w:val="00C5033C"/>
    <w:rsid w:val="00C76883"/>
    <w:rsid w:val="00C84692"/>
    <w:rsid w:val="00C9448D"/>
    <w:rsid w:val="00CA693B"/>
    <w:rsid w:val="00CB1632"/>
    <w:rsid w:val="00CC1111"/>
    <w:rsid w:val="00CC1B3F"/>
    <w:rsid w:val="00CC7EE3"/>
    <w:rsid w:val="00CD50A1"/>
    <w:rsid w:val="00CD7FAD"/>
    <w:rsid w:val="00CE4E9E"/>
    <w:rsid w:val="00CE57F5"/>
    <w:rsid w:val="00CF5E67"/>
    <w:rsid w:val="00D13B7E"/>
    <w:rsid w:val="00D2421E"/>
    <w:rsid w:val="00D30F0C"/>
    <w:rsid w:val="00D3157A"/>
    <w:rsid w:val="00D32932"/>
    <w:rsid w:val="00D3561E"/>
    <w:rsid w:val="00D500EB"/>
    <w:rsid w:val="00D63D09"/>
    <w:rsid w:val="00D74898"/>
    <w:rsid w:val="00D81999"/>
    <w:rsid w:val="00D83E7A"/>
    <w:rsid w:val="00D90BC9"/>
    <w:rsid w:val="00D950ED"/>
    <w:rsid w:val="00DA0F68"/>
    <w:rsid w:val="00DB4932"/>
    <w:rsid w:val="00DC571E"/>
    <w:rsid w:val="00DC61A6"/>
    <w:rsid w:val="00DD5CA6"/>
    <w:rsid w:val="00DF2219"/>
    <w:rsid w:val="00DF3281"/>
    <w:rsid w:val="00DF6AAD"/>
    <w:rsid w:val="00E01226"/>
    <w:rsid w:val="00E03F11"/>
    <w:rsid w:val="00E07066"/>
    <w:rsid w:val="00E074AD"/>
    <w:rsid w:val="00E07706"/>
    <w:rsid w:val="00E110CD"/>
    <w:rsid w:val="00E243BF"/>
    <w:rsid w:val="00E342ED"/>
    <w:rsid w:val="00E43ECC"/>
    <w:rsid w:val="00E475B2"/>
    <w:rsid w:val="00E500B5"/>
    <w:rsid w:val="00E51B99"/>
    <w:rsid w:val="00E52789"/>
    <w:rsid w:val="00E57AA1"/>
    <w:rsid w:val="00E6019D"/>
    <w:rsid w:val="00E6510C"/>
    <w:rsid w:val="00E659C6"/>
    <w:rsid w:val="00E66383"/>
    <w:rsid w:val="00E735EE"/>
    <w:rsid w:val="00E8063C"/>
    <w:rsid w:val="00E85D1F"/>
    <w:rsid w:val="00E96115"/>
    <w:rsid w:val="00E96452"/>
    <w:rsid w:val="00EB0320"/>
    <w:rsid w:val="00EB3C84"/>
    <w:rsid w:val="00EC0E52"/>
    <w:rsid w:val="00EC7564"/>
    <w:rsid w:val="00ED154F"/>
    <w:rsid w:val="00ED3602"/>
    <w:rsid w:val="00ED36DB"/>
    <w:rsid w:val="00EE0E9A"/>
    <w:rsid w:val="00EE1947"/>
    <w:rsid w:val="00EE3054"/>
    <w:rsid w:val="00EE331F"/>
    <w:rsid w:val="00EF5F3C"/>
    <w:rsid w:val="00F2153E"/>
    <w:rsid w:val="00F34300"/>
    <w:rsid w:val="00F70861"/>
    <w:rsid w:val="00F856E1"/>
    <w:rsid w:val="00F87BA4"/>
    <w:rsid w:val="00F92901"/>
    <w:rsid w:val="00FA3337"/>
    <w:rsid w:val="00FE484A"/>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6746C5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0" w:defSemiHidden="1" w:defUnhideWhenUsed="1" w:defQFormat="0" w:count="267">
    <w:lsdException w:name="Normal" w:semiHidden="0" w:unhideWhenUsed="0"/>
    <w:lsdException w:name="heading 1" w:semiHidden="0" w:unhideWhenUsed="0"/>
    <w:lsdException w:name="heading 2" w:semiHidden="0" w:unhideWhenUsed="0"/>
    <w:lsdException w:name="heading 3" w:semiHidden="0" w:unhideWhenUsed="0"/>
    <w:lsdException w:name="heading 4" w:semiHidden="0" w:unhideWhenUsed="0"/>
    <w:lsdException w:name="heading 5" w:semiHidden="0" w:unhideWhenUsed="0"/>
    <w:lsdException w:name="heading 6" w:semiHidden="0" w:unhideWhenUsed="0"/>
    <w:lsdException w:name="heading 7" w:semiHidden="0"/>
    <w:lsdException w:name="heading 8" w:semiHidden="0"/>
    <w:lsdException w:name="heading 9" w:semiHidden="0"/>
    <w:lsdException w:name="index 2" w:semiHidden="0"/>
    <w:lsdException w:name="index 3" w:semiHidden="0"/>
    <w:lsdException w:name="index 4" w:semiHidden="0"/>
    <w:lsdException w:name="index 5" w:semiHidden="0"/>
    <w:lsdException w:name="index 6" w:semiHidden="0"/>
    <w:lsdException w:name="footer" w:uiPriority="99"/>
    <w:lsdException w:name="endnote reference" w:uiPriority="99"/>
    <w:lsdException w:name="endnote text" w:uiPriority="99"/>
    <w:lsdException w:name="List Number 2" w:semiHidden="0"/>
    <w:lsdException w:name="List Number 5" w:semiHidden="0"/>
    <w:lsdException w:name="Title" w:semiHidden="0" w:unhideWhenUsed="0"/>
    <w:lsdException w:name="Subtitle" w:semiHidden="0" w:unhideWhenUsed="0"/>
    <w:lsdException w:name="Body Text Indent 3" w:semiHidden="0"/>
    <w:lsdException w:name="Block Text" w:semiHidden="0"/>
    <w:lsdException w:name="Hyperlink" w:semiHidden="0"/>
    <w:lsdException w:name="FollowedHyperlink" w:semiHidden="0"/>
    <w:lsdException w:name="Strong" w:semiHidden="0" w:unhideWhenUsed="0"/>
    <w:lsdException w:name="Emphasis" w:semiHidden="0" w:unhideWhenUsed="0"/>
    <w:lsdException w:name="Table Grid"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Normal">
    <w:name w:val="Normal"/>
    <w:qFormat/>
    <w:rsid w:val="004A58AD"/>
    <w:rPr>
      <w:rFonts w:eastAsiaTheme="minorHAnsi"/>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A58AD"/>
    <w:rPr>
      <w:color w:val="0000FF" w:themeColor="hyperlink"/>
      <w:u w:val="single"/>
    </w:rPr>
  </w:style>
  <w:style w:type="paragraph" w:styleId="FootnoteText">
    <w:name w:val="footnote text"/>
    <w:basedOn w:val="Normal"/>
    <w:link w:val="FootnoteTextChar"/>
    <w:unhideWhenUsed/>
    <w:rsid w:val="004A58AD"/>
    <w:rPr>
      <w:rFonts w:ascii="Cambria" w:eastAsia="Cambria" w:hAnsi="Cambria" w:cs="Times New Roman"/>
    </w:rPr>
  </w:style>
  <w:style w:type="character" w:customStyle="1" w:styleId="FootnoteTextChar">
    <w:name w:val="Footnote Text Char"/>
    <w:basedOn w:val="DefaultParagraphFont"/>
    <w:link w:val="FootnoteText"/>
    <w:rsid w:val="004A58AD"/>
    <w:rPr>
      <w:rFonts w:ascii="Cambria" w:eastAsia="Cambria" w:hAnsi="Cambria" w:cs="Times New Roman"/>
      <w:lang w:val="en-US"/>
    </w:rPr>
  </w:style>
  <w:style w:type="character" w:styleId="FootnoteReference">
    <w:name w:val="footnote reference"/>
    <w:basedOn w:val="DefaultParagraphFont"/>
    <w:uiPriority w:val="99"/>
    <w:unhideWhenUsed/>
    <w:rsid w:val="00BC165F"/>
    <w:rPr>
      <w:vertAlign w:val="superscript"/>
    </w:rPr>
  </w:style>
  <w:style w:type="paragraph" w:styleId="BalloonText">
    <w:name w:val="Balloon Text"/>
    <w:basedOn w:val="Normal"/>
    <w:link w:val="BalloonTextChar"/>
    <w:uiPriority w:val="99"/>
    <w:semiHidden/>
    <w:unhideWhenUsed/>
    <w:rsid w:val="00DD5CA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D5CA6"/>
    <w:rPr>
      <w:rFonts w:ascii="Lucida Grande" w:eastAsiaTheme="minorHAnsi" w:hAnsi="Lucida Grande" w:cs="Lucida Grande"/>
      <w:sz w:val="18"/>
      <w:szCs w:val="18"/>
      <w:lang w:val="en-US"/>
    </w:rPr>
  </w:style>
  <w:style w:type="paragraph" w:styleId="EndnoteText">
    <w:name w:val="endnote text"/>
    <w:basedOn w:val="Normal"/>
    <w:link w:val="EndnoteTextChar"/>
    <w:uiPriority w:val="99"/>
    <w:unhideWhenUsed/>
    <w:rsid w:val="00E659C6"/>
  </w:style>
  <w:style w:type="character" w:customStyle="1" w:styleId="EndnoteTextChar">
    <w:name w:val="Endnote Text Char"/>
    <w:basedOn w:val="DefaultParagraphFont"/>
    <w:link w:val="EndnoteText"/>
    <w:uiPriority w:val="99"/>
    <w:rsid w:val="00E659C6"/>
    <w:rPr>
      <w:rFonts w:eastAsiaTheme="minorHAnsi"/>
      <w:lang w:val="en-US"/>
    </w:rPr>
  </w:style>
  <w:style w:type="character" w:styleId="EndnoteReference">
    <w:name w:val="endnote reference"/>
    <w:basedOn w:val="DefaultParagraphFont"/>
    <w:uiPriority w:val="99"/>
    <w:unhideWhenUsed/>
    <w:rsid w:val="00E659C6"/>
    <w:rPr>
      <w:vertAlign w:val="superscript"/>
    </w:rPr>
  </w:style>
  <w:style w:type="table" w:styleId="LightShading-Accent3">
    <w:name w:val="Light Shading Accent 3"/>
    <w:basedOn w:val="TableNormal"/>
    <w:uiPriority w:val="60"/>
    <w:rsid w:val="007B7AED"/>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styleId="CommentReference">
    <w:name w:val="annotation reference"/>
    <w:basedOn w:val="DefaultParagraphFont"/>
    <w:uiPriority w:val="99"/>
    <w:semiHidden/>
    <w:unhideWhenUsed/>
    <w:rsid w:val="00971946"/>
    <w:rPr>
      <w:sz w:val="16"/>
      <w:szCs w:val="16"/>
    </w:rPr>
  </w:style>
  <w:style w:type="paragraph" w:styleId="CommentText">
    <w:name w:val="annotation text"/>
    <w:basedOn w:val="Normal"/>
    <w:link w:val="CommentTextChar"/>
    <w:uiPriority w:val="99"/>
    <w:semiHidden/>
    <w:unhideWhenUsed/>
    <w:rsid w:val="00971946"/>
    <w:rPr>
      <w:sz w:val="20"/>
      <w:szCs w:val="20"/>
    </w:rPr>
  </w:style>
  <w:style w:type="character" w:customStyle="1" w:styleId="CommentTextChar">
    <w:name w:val="Comment Text Char"/>
    <w:basedOn w:val="DefaultParagraphFont"/>
    <w:link w:val="CommentText"/>
    <w:uiPriority w:val="99"/>
    <w:semiHidden/>
    <w:rsid w:val="00971946"/>
    <w:rPr>
      <w:rFonts w:eastAsiaTheme="minorHAnsi"/>
      <w:sz w:val="20"/>
      <w:szCs w:val="20"/>
      <w:lang w:val="en-US"/>
    </w:rPr>
  </w:style>
  <w:style w:type="paragraph" w:styleId="CommentSubject">
    <w:name w:val="annotation subject"/>
    <w:basedOn w:val="CommentText"/>
    <w:next w:val="CommentText"/>
    <w:link w:val="CommentSubjectChar"/>
    <w:uiPriority w:val="99"/>
    <w:semiHidden/>
    <w:unhideWhenUsed/>
    <w:rsid w:val="00971946"/>
    <w:rPr>
      <w:b/>
      <w:bCs/>
    </w:rPr>
  </w:style>
  <w:style w:type="character" w:customStyle="1" w:styleId="CommentSubjectChar">
    <w:name w:val="Comment Subject Char"/>
    <w:basedOn w:val="CommentTextChar"/>
    <w:link w:val="CommentSubject"/>
    <w:uiPriority w:val="99"/>
    <w:semiHidden/>
    <w:rsid w:val="00971946"/>
    <w:rPr>
      <w:rFonts w:eastAsiaTheme="minorHAnsi"/>
      <w:b/>
      <w:bCs/>
      <w:sz w:val="20"/>
      <w:szCs w:val="20"/>
      <w:lang w:val="en-US"/>
    </w:rPr>
  </w:style>
  <w:style w:type="paragraph" w:styleId="Header">
    <w:name w:val="header"/>
    <w:basedOn w:val="Normal"/>
    <w:link w:val="HeaderChar"/>
    <w:unhideWhenUsed/>
    <w:rsid w:val="00A44043"/>
    <w:pPr>
      <w:tabs>
        <w:tab w:val="center" w:pos="4513"/>
        <w:tab w:val="right" w:pos="9026"/>
      </w:tabs>
    </w:pPr>
  </w:style>
  <w:style w:type="character" w:customStyle="1" w:styleId="HeaderChar">
    <w:name w:val="Header Char"/>
    <w:basedOn w:val="DefaultParagraphFont"/>
    <w:link w:val="Header"/>
    <w:rsid w:val="00A44043"/>
    <w:rPr>
      <w:rFonts w:eastAsiaTheme="minorHAnsi"/>
      <w:lang w:val="en-US"/>
    </w:rPr>
  </w:style>
  <w:style w:type="paragraph" w:styleId="Footer">
    <w:name w:val="footer"/>
    <w:basedOn w:val="Normal"/>
    <w:link w:val="FooterChar"/>
    <w:uiPriority w:val="99"/>
    <w:unhideWhenUsed/>
    <w:rsid w:val="00A44043"/>
    <w:pPr>
      <w:tabs>
        <w:tab w:val="center" w:pos="4513"/>
        <w:tab w:val="right" w:pos="9026"/>
      </w:tabs>
    </w:pPr>
  </w:style>
  <w:style w:type="character" w:customStyle="1" w:styleId="FooterChar">
    <w:name w:val="Footer Char"/>
    <w:basedOn w:val="DefaultParagraphFont"/>
    <w:link w:val="Footer"/>
    <w:uiPriority w:val="99"/>
    <w:rsid w:val="00A44043"/>
    <w:rPr>
      <w:rFonts w:eastAsiaTheme="minorHAnsi"/>
      <w:lang w:val="en-US"/>
    </w:rPr>
  </w:style>
  <w:style w:type="paragraph" w:customStyle="1" w:styleId="normalweb1">
    <w:name w:val="normalweb1"/>
    <w:basedOn w:val="Normal"/>
    <w:rsid w:val="004125E1"/>
    <w:rPr>
      <w:rFonts w:ascii="Times New Roman" w:eastAsia="Calibri" w:hAnsi="Times New Roman" w:cs="Times New Roman"/>
      <w:lang w:val="en-GB" w:eastAsia="en-GB"/>
    </w:rPr>
  </w:style>
  <w:style w:type="paragraph" w:styleId="ListParagraph">
    <w:name w:val="List Paragraph"/>
    <w:basedOn w:val="Normal"/>
    <w:uiPriority w:val="34"/>
    <w:qFormat/>
    <w:rsid w:val="004125E1"/>
    <w:pPr>
      <w:ind w:left="720"/>
      <w:contextualSpacing/>
    </w:pPr>
    <w:rPr>
      <w:rFonts w:ascii="Times New Roman" w:eastAsia="Calibri" w:hAnsi="Times New Roman" w:cs="Times New Roman"/>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0" w:defSemiHidden="1" w:defUnhideWhenUsed="1" w:defQFormat="0" w:count="267">
    <w:lsdException w:name="Normal" w:semiHidden="0" w:unhideWhenUsed="0"/>
    <w:lsdException w:name="heading 1" w:semiHidden="0" w:unhideWhenUsed="0"/>
    <w:lsdException w:name="heading 2" w:semiHidden="0" w:unhideWhenUsed="0"/>
    <w:lsdException w:name="heading 3" w:semiHidden="0" w:unhideWhenUsed="0"/>
    <w:lsdException w:name="heading 4" w:semiHidden="0" w:unhideWhenUsed="0"/>
    <w:lsdException w:name="heading 5" w:semiHidden="0" w:unhideWhenUsed="0"/>
    <w:lsdException w:name="heading 6" w:semiHidden="0" w:unhideWhenUsed="0"/>
    <w:lsdException w:name="heading 7" w:semiHidden="0"/>
    <w:lsdException w:name="heading 8" w:semiHidden="0"/>
    <w:lsdException w:name="heading 9" w:semiHidden="0"/>
    <w:lsdException w:name="index 2" w:semiHidden="0"/>
    <w:lsdException w:name="index 3" w:semiHidden="0"/>
    <w:lsdException w:name="index 4" w:semiHidden="0"/>
    <w:lsdException w:name="index 5" w:semiHidden="0"/>
    <w:lsdException w:name="index 6" w:semiHidden="0"/>
    <w:lsdException w:name="footer" w:uiPriority="99"/>
    <w:lsdException w:name="endnote reference" w:uiPriority="99"/>
    <w:lsdException w:name="endnote text" w:uiPriority="99"/>
    <w:lsdException w:name="List Number 2" w:semiHidden="0"/>
    <w:lsdException w:name="List Number 5" w:semiHidden="0"/>
    <w:lsdException w:name="Title" w:semiHidden="0" w:unhideWhenUsed="0"/>
    <w:lsdException w:name="Subtitle" w:semiHidden="0" w:unhideWhenUsed="0"/>
    <w:lsdException w:name="Body Text Indent 3" w:semiHidden="0"/>
    <w:lsdException w:name="Block Text" w:semiHidden="0"/>
    <w:lsdException w:name="Hyperlink" w:semiHidden="0"/>
    <w:lsdException w:name="FollowedHyperlink" w:semiHidden="0"/>
    <w:lsdException w:name="Strong" w:semiHidden="0" w:unhideWhenUsed="0"/>
    <w:lsdException w:name="Emphasis" w:semiHidden="0" w:unhideWhenUsed="0"/>
    <w:lsdException w:name="Table Grid"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Normal">
    <w:name w:val="Normal"/>
    <w:qFormat/>
    <w:rsid w:val="004A58AD"/>
    <w:rPr>
      <w:rFonts w:eastAsiaTheme="minorHAnsi"/>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A58AD"/>
    <w:rPr>
      <w:color w:val="0000FF" w:themeColor="hyperlink"/>
      <w:u w:val="single"/>
    </w:rPr>
  </w:style>
  <w:style w:type="paragraph" w:styleId="FootnoteText">
    <w:name w:val="footnote text"/>
    <w:basedOn w:val="Normal"/>
    <w:link w:val="FootnoteTextChar"/>
    <w:unhideWhenUsed/>
    <w:rsid w:val="004A58AD"/>
    <w:rPr>
      <w:rFonts w:ascii="Cambria" w:eastAsia="Cambria" w:hAnsi="Cambria" w:cs="Times New Roman"/>
    </w:rPr>
  </w:style>
  <w:style w:type="character" w:customStyle="1" w:styleId="FootnoteTextChar">
    <w:name w:val="Footnote Text Char"/>
    <w:basedOn w:val="DefaultParagraphFont"/>
    <w:link w:val="FootnoteText"/>
    <w:rsid w:val="004A58AD"/>
    <w:rPr>
      <w:rFonts w:ascii="Cambria" w:eastAsia="Cambria" w:hAnsi="Cambria" w:cs="Times New Roman"/>
      <w:lang w:val="en-US"/>
    </w:rPr>
  </w:style>
  <w:style w:type="character" w:styleId="FootnoteReference">
    <w:name w:val="footnote reference"/>
    <w:basedOn w:val="DefaultParagraphFont"/>
    <w:uiPriority w:val="99"/>
    <w:unhideWhenUsed/>
    <w:rsid w:val="00BC165F"/>
    <w:rPr>
      <w:vertAlign w:val="superscript"/>
    </w:rPr>
  </w:style>
  <w:style w:type="paragraph" w:styleId="BalloonText">
    <w:name w:val="Balloon Text"/>
    <w:basedOn w:val="Normal"/>
    <w:link w:val="BalloonTextChar"/>
    <w:uiPriority w:val="99"/>
    <w:semiHidden/>
    <w:unhideWhenUsed/>
    <w:rsid w:val="00DD5CA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D5CA6"/>
    <w:rPr>
      <w:rFonts w:ascii="Lucida Grande" w:eastAsiaTheme="minorHAnsi" w:hAnsi="Lucida Grande" w:cs="Lucida Grande"/>
      <w:sz w:val="18"/>
      <w:szCs w:val="18"/>
      <w:lang w:val="en-US"/>
    </w:rPr>
  </w:style>
  <w:style w:type="paragraph" w:styleId="EndnoteText">
    <w:name w:val="endnote text"/>
    <w:basedOn w:val="Normal"/>
    <w:link w:val="EndnoteTextChar"/>
    <w:uiPriority w:val="99"/>
    <w:unhideWhenUsed/>
    <w:rsid w:val="00E659C6"/>
  </w:style>
  <w:style w:type="character" w:customStyle="1" w:styleId="EndnoteTextChar">
    <w:name w:val="Endnote Text Char"/>
    <w:basedOn w:val="DefaultParagraphFont"/>
    <w:link w:val="EndnoteText"/>
    <w:uiPriority w:val="99"/>
    <w:rsid w:val="00E659C6"/>
    <w:rPr>
      <w:rFonts w:eastAsiaTheme="minorHAnsi"/>
      <w:lang w:val="en-US"/>
    </w:rPr>
  </w:style>
  <w:style w:type="character" w:styleId="EndnoteReference">
    <w:name w:val="endnote reference"/>
    <w:basedOn w:val="DefaultParagraphFont"/>
    <w:uiPriority w:val="99"/>
    <w:unhideWhenUsed/>
    <w:rsid w:val="00E659C6"/>
    <w:rPr>
      <w:vertAlign w:val="superscript"/>
    </w:rPr>
  </w:style>
  <w:style w:type="table" w:styleId="LightShading-Accent3">
    <w:name w:val="Light Shading Accent 3"/>
    <w:basedOn w:val="TableNormal"/>
    <w:uiPriority w:val="60"/>
    <w:rsid w:val="007B7AED"/>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styleId="CommentReference">
    <w:name w:val="annotation reference"/>
    <w:basedOn w:val="DefaultParagraphFont"/>
    <w:uiPriority w:val="99"/>
    <w:semiHidden/>
    <w:unhideWhenUsed/>
    <w:rsid w:val="00971946"/>
    <w:rPr>
      <w:sz w:val="16"/>
      <w:szCs w:val="16"/>
    </w:rPr>
  </w:style>
  <w:style w:type="paragraph" w:styleId="CommentText">
    <w:name w:val="annotation text"/>
    <w:basedOn w:val="Normal"/>
    <w:link w:val="CommentTextChar"/>
    <w:uiPriority w:val="99"/>
    <w:semiHidden/>
    <w:unhideWhenUsed/>
    <w:rsid w:val="00971946"/>
    <w:rPr>
      <w:sz w:val="20"/>
      <w:szCs w:val="20"/>
    </w:rPr>
  </w:style>
  <w:style w:type="character" w:customStyle="1" w:styleId="CommentTextChar">
    <w:name w:val="Comment Text Char"/>
    <w:basedOn w:val="DefaultParagraphFont"/>
    <w:link w:val="CommentText"/>
    <w:uiPriority w:val="99"/>
    <w:semiHidden/>
    <w:rsid w:val="00971946"/>
    <w:rPr>
      <w:rFonts w:eastAsiaTheme="minorHAnsi"/>
      <w:sz w:val="20"/>
      <w:szCs w:val="20"/>
      <w:lang w:val="en-US"/>
    </w:rPr>
  </w:style>
  <w:style w:type="paragraph" w:styleId="CommentSubject">
    <w:name w:val="annotation subject"/>
    <w:basedOn w:val="CommentText"/>
    <w:next w:val="CommentText"/>
    <w:link w:val="CommentSubjectChar"/>
    <w:uiPriority w:val="99"/>
    <w:semiHidden/>
    <w:unhideWhenUsed/>
    <w:rsid w:val="00971946"/>
    <w:rPr>
      <w:b/>
      <w:bCs/>
    </w:rPr>
  </w:style>
  <w:style w:type="character" w:customStyle="1" w:styleId="CommentSubjectChar">
    <w:name w:val="Comment Subject Char"/>
    <w:basedOn w:val="CommentTextChar"/>
    <w:link w:val="CommentSubject"/>
    <w:uiPriority w:val="99"/>
    <w:semiHidden/>
    <w:rsid w:val="00971946"/>
    <w:rPr>
      <w:rFonts w:eastAsiaTheme="minorHAnsi"/>
      <w:b/>
      <w:bCs/>
      <w:sz w:val="20"/>
      <w:szCs w:val="20"/>
      <w:lang w:val="en-US"/>
    </w:rPr>
  </w:style>
  <w:style w:type="paragraph" w:styleId="Header">
    <w:name w:val="header"/>
    <w:basedOn w:val="Normal"/>
    <w:link w:val="HeaderChar"/>
    <w:unhideWhenUsed/>
    <w:rsid w:val="00A44043"/>
    <w:pPr>
      <w:tabs>
        <w:tab w:val="center" w:pos="4513"/>
        <w:tab w:val="right" w:pos="9026"/>
      </w:tabs>
    </w:pPr>
  </w:style>
  <w:style w:type="character" w:customStyle="1" w:styleId="HeaderChar">
    <w:name w:val="Header Char"/>
    <w:basedOn w:val="DefaultParagraphFont"/>
    <w:link w:val="Header"/>
    <w:rsid w:val="00A44043"/>
    <w:rPr>
      <w:rFonts w:eastAsiaTheme="minorHAnsi"/>
      <w:lang w:val="en-US"/>
    </w:rPr>
  </w:style>
  <w:style w:type="paragraph" w:styleId="Footer">
    <w:name w:val="footer"/>
    <w:basedOn w:val="Normal"/>
    <w:link w:val="FooterChar"/>
    <w:uiPriority w:val="99"/>
    <w:unhideWhenUsed/>
    <w:rsid w:val="00A44043"/>
    <w:pPr>
      <w:tabs>
        <w:tab w:val="center" w:pos="4513"/>
        <w:tab w:val="right" w:pos="9026"/>
      </w:tabs>
    </w:pPr>
  </w:style>
  <w:style w:type="character" w:customStyle="1" w:styleId="FooterChar">
    <w:name w:val="Footer Char"/>
    <w:basedOn w:val="DefaultParagraphFont"/>
    <w:link w:val="Footer"/>
    <w:uiPriority w:val="99"/>
    <w:rsid w:val="00A44043"/>
    <w:rPr>
      <w:rFonts w:eastAsiaTheme="minorHAnsi"/>
      <w:lang w:val="en-US"/>
    </w:rPr>
  </w:style>
  <w:style w:type="paragraph" w:customStyle="1" w:styleId="normalweb1">
    <w:name w:val="normalweb1"/>
    <w:basedOn w:val="Normal"/>
    <w:rsid w:val="004125E1"/>
    <w:rPr>
      <w:rFonts w:ascii="Times New Roman" w:eastAsia="Calibri" w:hAnsi="Times New Roman" w:cs="Times New Roman"/>
      <w:lang w:val="en-GB" w:eastAsia="en-GB"/>
    </w:rPr>
  </w:style>
  <w:style w:type="paragraph" w:styleId="ListParagraph">
    <w:name w:val="List Paragraph"/>
    <w:basedOn w:val="Normal"/>
    <w:uiPriority w:val="34"/>
    <w:qFormat/>
    <w:rsid w:val="004125E1"/>
    <w:pPr>
      <w:ind w:left="720"/>
      <w:contextualSpacing/>
    </w:pPr>
    <w:rPr>
      <w:rFonts w:ascii="Times New Roman" w:eastAsia="Calibri" w:hAnsi="Times New Roman" w:cs="Times New Roman"/>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maggiescentres.org/media/uploads/file_upload_plugin/maggies-architectural-brief/architectural_brief_maggies.pdf" TargetMode="External"/><Relationship Id="rId18" Type="http://schemas.openxmlformats.org/officeDocument/2006/relationships/image" Target="media/image4.jpg"/><Relationship Id="rId3" Type="http://schemas.openxmlformats.org/officeDocument/2006/relationships/styles" Target="styles.xml"/><Relationship Id="rId21" Type="http://schemas.openxmlformats.org/officeDocument/2006/relationships/image" Target="media/image7.jpg"/><Relationship Id="rId7" Type="http://schemas.openxmlformats.org/officeDocument/2006/relationships/footnotes" Target="footnotes.xml"/><Relationship Id="rId12" Type="http://schemas.openxmlformats.org/officeDocument/2006/relationships/hyperlink" Target="http://www.ft.com/cms/s/2/518e88fa-20df-11e1-8133-00144feabdc0.html" TargetMode="External"/><Relationship Id="rId17" Type="http://schemas.openxmlformats.org/officeDocument/2006/relationships/image" Target="media/image3.jpg"/><Relationship Id="rId2" Type="http://schemas.openxmlformats.org/officeDocument/2006/relationships/numbering" Target="numbering.xml"/><Relationship Id="rId16" Type="http://schemas.openxmlformats.org/officeDocument/2006/relationships/image" Target="media/image2.jpg"/><Relationship Id="rId20" Type="http://schemas.openxmlformats.org/officeDocument/2006/relationships/image" Target="media/image6.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0.jpe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www.theguardian.com/artanddesign/2010/may/06/maggies-centres-cancer-architecture" TargetMode="External"/><Relationship Id="rId23" Type="http://schemas.openxmlformats.org/officeDocument/2006/relationships/fontTable" Target="fontTable.xml"/><Relationship Id="rId19" Type="http://schemas.openxmlformats.org/officeDocument/2006/relationships/image" Target="media/image5.jp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www.natecen.ac.uk" TargetMode="External"/><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585A46-E66A-426F-AFBC-A1EDDF1EF5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3CF2704F.dotm</Template>
  <TotalTime>1</TotalTime>
  <Pages>20</Pages>
  <Words>5516</Words>
  <Characters>31443</Characters>
  <Application>Microsoft Office Word</Application>
  <DocSecurity>0</DocSecurity>
  <Lines>262</Lines>
  <Paragraphs>73</Paragraphs>
  <ScaleCrop>false</ScaleCrop>
  <HeadingPairs>
    <vt:vector size="2" baseType="variant">
      <vt:variant>
        <vt:lpstr>Title</vt:lpstr>
      </vt:variant>
      <vt:variant>
        <vt:i4>1</vt:i4>
      </vt:variant>
    </vt:vector>
  </HeadingPairs>
  <TitlesOfParts>
    <vt:vector size="1" baseType="lpstr">
      <vt:lpstr/>
    </vt:vector>
  </TitlesOfParts>
  <Company>UCF</Company>
  <LinksUpToDate>false</LinksUpToDate>
  <CharactersWithSpaces>36886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Default User</dc:creator>
  <cp:lastModifiedBy>Daryl Martin</cp:lastModifiedBy>
  <cp:revision>2</cp:revision>
  <cp:lastPrinted>2015-12-14T09:46:00Z</cp:lastPrinted>
  <dcterms:created xsi:type="dcterms:W3CDTF">2016-05-23T09:23:00Z</dcterms:created>
  <dcterms:modified xsi:type="dcterms:W3CDTF">2016-05-23T09:23:00Z</dcterms:modified>
</cp:coreProperties>
</file>