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4B805" w14:textId="2D325432" w:rsidR="0054216E" w:rsidRPr="00D5789B" w:rsidRDefault="00BB00E3" w:rsidP="00D5789B">
      <w:pPr>
        <w:autoSpaceDE w:val="0"/>
        <w:autoSpaceDN w:val="0"/>
        <w:adjustRightInd w:val="0"/>
        <w:spacing w:after="0" w:line="480" w:lineRule="auto"/>
        <w:jc w:val="both"/>
        <w:rPr>
          <w:rFonts w:ascii="Times New Roman" w:hAnsi="Times New Roman" w:cs="Times New Roman"/>
          <w:sz w:val="24"/>
          <w:szCs w:val="24"/>
        </w:rPr>
      </w:pPr>
      <w:bookmarkStart w:id="0" w:name="_GoBack"/>
      <w:r w:rsidRPr="00D5789B">
        <w:rPr>
          <w:rFonts w:ascii="Times New Roman" w:hAnsi="Times New Roman" w:cs="Times New Roman"/>
          <w:b/>
          <w:bCs/>
          <w:sz w:val="24"/>
          <w:szCs w:val="24"/>
        </w:rPr>
        <w:t xml:space="preserve">ADDRESSING PSYCHOLOGICAL NEEDS OF </w:t>
      </w:r>
      <w:r w:rsidR="00864678">
        <w:rPr>
          <w:rFonts w:ascii="Times New Roman" w:hAnsi="Times New Roman" w:cs="Times New Roman"/>
          <w:b/>
          <w:bCs/>
          <w:sz w:val="24"/>
          <w:szCs w:val="24"/>
        </w:rPr>
        <w:t>INDIVIDUALS</w:t>
      </w:r>
      <w:r w:rsidRPr="00D5789B">
        <w:rPr>
          <w:rFonts w:ascii="Times New Roman" w:hAnsi="Times New Roman" w:cs="Times New Roman"/>
          <w:b/>
          <w:bCs/>
          <w:sz w:val="24"/>
          <w:szCs w:val="24"/>
        </w:rPr>
        <w:t xml:space="preserve"> WITH INFLAMMATORY BOWEL DISEASE IS NECESSARY</w:t>
      </w:r>
    </w:p>
    <w:bookmarkEnd w:id="0"/>
    <w:p w14:paraId="3084A3EF" w14:textId="77777777" w:rsidR="0054216E" w:rsidRPr="00D5789B" w:rsidRDefault="0054216E" w:rsidP="00D5789B">
      <w:pPr>
        <w:spacing w:after="0" w:line="480" w:lineRule="auto"/>
        <w:jc w:val="both"/>
        <w:rPr>
          <w:rFonts w:ascii="Times New Roman" w:hAnsi="Times New Roman" w:cs="Times New Roman"/>
          <w:sz w:val="24"/>
          <w:szCs w:val="24"/>
        </w:rPr>
      </w:pPr>
    </w:p>
    <w:p w14:paraId="6B91D513" w14:textId="77777777" w:rsidR="0054216E" w:rsidRPr="00D5789B" w:rsidRDefault="0054216E" w:rsidP="00D5789B">
      <w:pPr>
        <w:spacing w:after="0" w:line="480" w:lineRule="auto"/>
        <w:jc w:val="both"/>
        <w:rPr>
          <w:rFonts w:ascii="Times New Roman" w:hAnsi="Times New Roman" w:cs="Times New Roman"/>
          <w:sz w:val="24"/>
          <w:szCs w:val="24"/>
          <w:vertAlign w:val="superscript"/>
        </w:rPr>
      </w:pPr>
      <w:r w:rsidRPr="00D5789B">
        <w:rPr>
          <w:rFonts w:ascii="Times New Roman" w:hAnsi="Times New Roman" w:cs="Times New Roman"/>
          <w:sz w:val="24"/>
          <w:szCs w:val="24"/>
        </w:rPr>
        <w:t>Antonina Mikocka-Walus</w:t>
      </w:r>
      <w:r w:rsidRPr="00D5789B">
        <w:rPr>
          <w:rFonts w:ascii="Times New Roman" w:hAnsi="Times New Roman" w:cs="Times New Roman"/>
          <w:sz w:val="24"/>
          <w:szCs w:val="24"/>
          <w:vertAlign w:val="superscript"/>
        </w:rPr>
        <w:t>1</w:t>
      </w:r>
      <w:proofErr w:type="gramStart"/>
      <w:r w:rsidRPr="00D5789B">
        <w:rPr>
          <w:rFonts w:ascii="Times New Roman" w:hAnsi="Times New Roman" w:cs="Times New Roman"/>
          <w:sz w:val="24"/>
          <w:szCs w:val="24"/>
          <w:vertAlign w:val="superscript"/>
        </w:rPr>
        <w:t>,2</w:t>
      </w:r>
      <w:proofErr w:type="gramEnd"/>
      <w:r w:rsidRPr="00D5789B">
        <w:rPr>
          <w:rFonts w:ascii="Times New Roman" w:hAnsi="Times New Roman" w:cs="Times New Roman"/>
          <w:sz w:val="24"/>
          <w:szCs w:val="24"/>
          <w:vertAlign w:val="superscript"/>
        </w:rPr>
        <w:t>*</w:t>
      </w:r>
      <w:r w:rsidRPr="00D5789B">
        <w:rPr>
          <w:rFonts w:ascii="Times New Roman" w:hAnsi="Times New Roman" w:cs="Times New Roman"/>
          <w:sz w:val="24"/>
          <w:szCs w:val="24"/>
        </w:rPr>
        <w:t>, PhD; Simon R. Knowles</w:t>
      </w:r>
      <w:r w:rsidRPr="00D5789B">
        <w:rPr>
          <w:rFonts w:ascii="Times New Roman" w:hAnsi="Times New Roman" w:cs="Times New Roman"/>
          <w:sz w:val="24"/>
          <w:szCs w:val="24"/>
          <w:vertAlign w:val="superscript"/>
        </w:rPr>
        <w:t>3,4,5,6</w:t>
      </w:r>
      <w:r w:rsidRPr="00D5789B">
        <w:rPr>
          <w:rFonts w:ascii="Times New Roman" w:hAnsi="Times New Roman" w:cs="Times New Roman"/>
          <w:sz w:val="24"/>
          <w:szCs w:val="24"/>
        </w:rPr>
        <w:t>, PhD; Laurie Keefer</w:t>
      </w:r>
      <w:r w:rsidRPr="00D5789B">
        <w:rPr>
          <w:rFonts w:ascii="Times New Roman" w:hAnsi="Times New Roman" w:cs="Times New Roman"/>
          <w:sz w:val="24"/>
          <w:szCs w:val="24"/>
          <w:vertAlign w:val="superscript"/>
        </w:rPr>
        <w:t>7</w:t>
      </w:r>
      <w:r w:rsidRPr="00D5789B">
        <w:rPr>
          <w:rFonts w:ascii="Times New Roman" w:hAnsi="Times New Roman" w:cs="Times New Roman"/>
          <w:sz w:val="24"/>
          <w:szCs w:val="24"/>
        </w:rPr>
        <w:t>, PhD; Lesley Graff</w:t>
      </w:r>
      <w:r w:rsidRPr="00D5789B">
        <w:rPr>
          <w:rFonts w:ascii="Times New Roman" w:hAnsi="Times New Roman" w:cs="Times New Roman"/>
          <w:sz w:val="24"/>
          <w:szCs w:val="24"/>
          <w:vertAlign w:val="superscript"/>
        </w:rPr>
        <w:t>8</w:t>
      </w:r>
      <w:r w:rsidRPr="00D5789B">
        <w:rPr>
          <w:rFonts w:ascii="Times New Roman" w:hAnsi="Times New Roman" w:cs="Times New Roman"/>
          <w:sz w:val="24"/>
          <w:szCs w:val="24"/>
        </w:rPr>
        <w:t>, PhD</w:t>
      </w:r>
    </w:p>
    <w:p w14:paraId="54A81E28" w14:textId="77777777" w:rsidR="0054216E" w:rsidRPr="00D5789B" w:rsidRDefault="0054216E" w:rsidP="00D5789B">
      <w:pPr>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vertAlign w:val="superscript"/>
        </w:rPr>
        <w:t xml:space="preserve">1 </w:t>
      </w:r>
      <w:r w:rsidRPr="00D5789B">
        <w:rPr>
          <w:rFonts w:ascii="Times New Roman" w:hAnsi="Times New Roman" w:cs="Times New Roman"/>
          <w:sz w:val="24"/>
          <w:szCs w:val="24"/>
        </w:rPr>
        <w:t>Department of Health Sciences, University of York, York, United Kingdom</w:t>
      </w:r>
    </w:p>
    <w:p w14:paraId="5099BFDE" w14:textId="77777777" w:rsidR="0054216E" w:rsidRPr="00D5789B" w:rsidRDefault="0054216E" w:rsidP="00D5789B">
      <w:pPr>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vertAlign w:val="superscript"/>
        </w:rPr>
        <w:t xml:space="preserve">2 </w:t>
      </w:r>
      <w:proofErr w:type="gramStart"/>
      <w:r w:rsidRPr="00D5789B">
        <w:rPr>
          <w:rFonts w:ascii="Times New Roman" w:hAnsi="Times New Roman" w:cs="Times New Roman"/>
          <w:sz w:val="24"/>
          <w:szCs w:val="24"/>
        </w:rPr>
        <w:t>School</w:t>
      </w:r>
      <w:proofErr w:type="gramEnd"/>
      <w:r w:rsidRPr="00D5789B">
        <w:rPr>
          <w:rFonts w:ascii="Times New Roman" w:hAnsi="Times New Roman" w:cs="Times New Roman"/>
          <w:sz w:val="24"/>
          <w:szCs w:val="24"/>
        </w:rPr>
        <w:t xml:space="preserve"> of Psychology, University of Adelaide, Adelaide, Australia</w:t>
      </w:r>
    </w:p>
    <w:p w14:paraId="35629199" w14:textId="77777777" w:rsidR="0054216E" w:rsidRPr="00D5789B" w:rsidRDefault="0054216E" w:rsidP="00D5789B">
      <w:pPr>
        <w:pStyle w:val="BodyText"/>
        <w:spacing w:line="480" w:lineRule="auto"/>
        <w:jc w:val="both"/>
        <w:rPr>
          <w:sz w:val="24"/>
          <w:szCs w:val="24"/>
        </w:rPr>
      </w:pPr>
      <w:r w:rsidRPr="00D5789B">
        <w:rPr>
          <w:sz w:val="24"/>
          <w:szCs w:val="24"/>
          <w:vertAlign w:val="superscript"/>
        </w:rPr>
        <w:t xml:space="preserve">3 </w:t>
      </w:r>
      <w:proofErr w:type="gramStart"/>
      <w:r w:rsidRPr="00D5789B">
        <w:rPr>
          <w:sz w:val="24"/>
          <w:szCs w:val="24"/>
        </w:rPr>
        <w:t>Faculty</w:t>
      </w:r>
      <w:proofErr w:type="gramEnd"/>
      <w:r w:rsidRPr="00D5789B">
        <w:rPr>
          <w:sz w:val="24"/>
          <w:szCs w:val="24"/>
        </w:rPr>
        <w:t xml:space="preserve"> of Health, Arts and Design, Swinburne University of Technology, Melbourne, Australia </w:t>
      </w:r>
    </w:p>
    <w:p w14:paraId="21786E47" w14:textId="77777777" w:rsidR="0054216E" w:rsidRPr="00D5789B" w:rsidRDefault="0054216E" w:rsidP="00D5789B">
      <w:pPr>
        <w:pStyle w:val="BodyText"/>
        <w:spacing w:line="480" w:lineRule="auto"/>
        <w:ind w:left="480" w:hanging="480"/>
        <w:jc w:val="both"/>
        <w:rPr>
          <w:sz w:val="24"/>
          <w:szCs w:val="24"/>
        </w:rPr>
      </w:pPr>
      <w:r w:rsidRPr="00D5789B">
        <w:rPr>
          <w:sz w:val="24"/>
          <w:szCs w:val="24"/>
          <w:vertAlign w:val="superscript"/>
        </w:rPr>
        <w:t>4</w:t>
      </w:r>
      <w:r w:rsidRPr="00D5789B">
        <w:rPr>
          <w:sz w:val="24"/>
          <w:szCs w:val="24"/>
        </w:rPr>
        <w:t xml:space="preserve"> Department of Mental Health, St Vincent’s Hospital, Melbourne, Australia</w:t>
      </w:r>
    </w:p>
    <w:p w14:paraId="242B6F83" w14:textId="77777777" w:rsidR="0054216E" w:rsidRPr="00D5789B" w:rsidRDefault="0054216E" w:rsidP="00D5789B">
      <w:pPr>
        <w:pStyle w:val="BodyText"/>
        <w:spacing w:line="480" w:lineRule="auto"/>
        <w:ind w:left="480" w:hanging="480"/>
        <w:jc w:val="both"/>
        <w:rPr>
          <w:sz w:val="24"/>
          <w:szCs w:val="24"/>
        </w:rPr>
      </w:pPr>
      <w:r w:rsidRPr="00D5789B">
        <w:rPr>
          <w:sz w:val="24"/>
          <w:szCs w:val="24"/>
          <w:vertAlign w:val="superscript"/>
        </w:rPr>
        <w:t>5</w:t>
      </w:r>
      <w:r w:rsidRPr="00D5789B">
        <w:rPr>
          <w:sz w:val="24"/>
          <w:szCs w:val="24"/>
        </w:rPr>
        <w:t xml:space="preserve"> </w:t>
      </w:r>
      <w:proofErr w:type="gramStart"/>
      <w:r w:rsidRPr="00D5789B">
        <w:rPr>
          <w:sz w:val="24"/>
          <w:szCs w:val="24"/>
        </w:rPr>
        <w:t>Department</w:t>
      </w:r>
      <w:proofErr w:type="gramEnd"/>
      <w:r w:rsidRPr="00D5789B">
        <w:rPr>
          <w:sz w:val="24"/>
          <w:szCs w:val="24"/>
        </w:rPr>
        <w:t xml:space="preserve"> of Psychiatry, University of Melbourne, Melbourne, Australia</w:t>
      </w:r>
    </w:p>
    <w:p w14:paraId="3161C6A3" w14:textId="77777777" w:rsidR="0054216E" w:rsidRPr="00D5789B" w:rsidRDefault="0054216E" w:rsidP="00D5789B">
      <w:pPr>
        <w:pStyle w:val="BodyText"/>
        <w:spacing w:line="480" w:lineRule="auto"/>
        <w:ind w:left="480" w:hanging="480"/>
        <w:jc w:val="both"/>
        <w:rPr>
          <w:sz w:val="24"/>
          <w:szCs w:val="24"/>
        </w:rPr>
      </w:pPr>
      <w:r w:rsidRPr="00D5789B">
        <w:rPr>
          <w:sz w:val="24"/>
          <w:szCs w:val="24"/>
          <w:vertAlign w:val="superscript"/>
        </w:rPr>
        <w:t>6</w:t>
      </w:r>
      <w:r w:rsidRPr="00D5789B">
        <w:rPr>
          <w:sz w:val="24"/>
          <w:szCs w:val="24"/>
        </w:rPr>
        <w:t xml:space="preserve"> </w:t>
      </w:r>
      <w:proofErr w:type="gramStart"/>
      <w:r w:rsidRPr="00D5789B">
        <w:rPr>
          <w:sz w:val="24"/>
          <w:szCs w:val="24"/>
        </w:rPr>
        <w:t>Department</w:t>
      </w:r>
      <w:proofErr w:type="gramEnd"/>
      <w:r w:rsidRPr="00D5789B">
        <w:rPr>
          <w:sz w:val="24"/>
          <w:szCs w:val="24"/>
        </w:rPr>
        <w:t xml:space="preserve"> of Gastroenterology, Royal Melbourne Hospital, Melbourne, Australia</w:t>
      </w:r>
    </w:p>
    <w:p w14:paraId="0F0E3116" w14:textId="77777777" w:rsidR="0054216E" w:rsidRPr="00D5789B" w:rsidRDefault="0054216E" w:rsidP="00D5789B">
      <w:pPr>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vertAlign w:val="superscript"/>
        </w:rPr>
        <w:t xml:space="preserve">7 </w:t>
      </w:r>
      <w:r w:rsidRPr="00D5789B">
        <w:rPr>
          <w:rFonts w:ascii="Times New Roman" w:hAnsi="Times New Roman" w:cs="Times New Roman"/>
          <w:sz w:val="24"/>
          <w:szCs w:val="24"/>
        </w:rPr>
        <w:t xml:space="preserve">Division of Gastroenterology, Feinberg School of Medicine, </w:t>
      </w:r>
      <w:proofErr w:type="spellStart"/>
      <w:r w:rsidRPr="00D5789B">
        <w:rPr>
          <w:rFonts w:ascii="Times New Roman" w:hAnsi="Times New Roman" w:cs="Times New Roman"/>
          <w:sz w:val="24"/>
          <w:szCs w:val="24"/>
        </w:rPr>
        <w:t>Northwestern</w:t>
      </w:r>
      <w:proofErr w:type="spellEnd"/>
      <w:r w:rsidRPr="00D5789B">
        <w:rPr>
          <w:rFonts w:ascii="Times New Roman" w:hAnsi="Times New Roman" w:cs="Times New Roman"/>
          <w:sz w:val="24"/>
          <w:szCs w:val="24"/>
        </w:rPr>
        <w:t xml:space="preserve"> University, Chicago, IL, United States of America</w:t>
      </w:r>
    </w:p>
    <w:p w14:paraId="2E7DD29D" w14:textId="77777777" w:rsidR="0054216E" w:rsidRPr="00D5789B" w:rsidRDefault="0054216E" w:rsidP="00D5789B">
      <w:pPr>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vertAlign w:val="superscript"/>
        </w:rPr>
        <w:t xml:space="preserve">8 </w:t>
      </w:r>
      <w:proofErr w:type="gramStart"/>
      <w:r w:rsidRPr="00D5789B">
        <w:rPr>
          <w:rFonts w:ascii="Times New Roman" w:hAnsi="Times New Roman" w:cs="Times New Roman"/>
          <w:sz w:val="24"/>
          <w:szCs w:val="24"/>
        </w:rPr>
        <w:t>Department</w:t>
      </w:r>
      <w:proofErr w:type="gramEnd"/>
      <w:r w:rsidRPr="00D5789B">
        <w:rPr>
          <w:rFonts w:ascii="Times New Roman" w:hAnsi="Times New Roman" w:cs="Times New Roman"/>
          <w:sz w:val="24"/>
          <w:szCs w:val="24"/>
        </w:rPr>
        <w:t xml:space="preserve"> of Clinical Health Psychology, College of Medicine, Faculty of Health Sciences, University of Manitoba, Winnipeg, Canada</w:t>
      </w:r>
    </w:p>
    <w:p w14:paraId="2C059EAA" w14:textId="77777777" w:rsidR="0054216E" w:rsidRPr="00D5789B" w:rsidRDefault="0054216E" w:rsidP="00D5789B">
      <w:pPr>
        <w:pStyle w:val="BodyText"/>
        <w:spacing w:line="480" w:lineRule="auto"/>
        <w:ind w:left="480" w:hanging="480"/>
        <w:jc w:val="both"/>
        <w:rPr>
          <w:sz w:val="24"/>
          <w:szCs w:val="24"/>
          <w:lang w:val="en-GB"/>
        </w:rPr>
      </w:pPr>
      <w:r w:rsidRPr="00D5789B">
        <w:rPr>
          <w:sz w:val="24"/>
          <w:szCs w:val="24"/>
          <w:lang w:val="en-GB"/>
        </w:rPr>
        <w:t>*corresponding author</w:t>
      </w:r>
    </w:p>
    <w:p w14:paraId="6EA49A20" w14:textId="77777777" w:rsidR="0054216E" w:rsidRPr="00D5789B" w:rsidRDefault="0054216E" w:rsidP="00D5789B">
      <w:pPr>
        <w:shd w:val="clear" w:color="auto" w:fill="FFFFFF"/>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rPr>
        <w:t>Mental Health and Addiction Research Group, Department of Health Sciences</w:t>
      </w:r>
    </w:p>
    <w:p w14:paraId="3BB9AA92" w14:textId="77777777" w:rsidR="0054216E" w:rsidRPr="00D5789B" w:rsidRDefault="0054216E" w:rsidP="00D5789B">
      <w:pPr>
        <w:shd w:val="clear" w:color="auto" w:fill="FFFFFF"/>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rPr>
        <w:t>University of York</w:t>
      </w:r>
    </w:p>
    <w:p w14:paraId="5CD18113" w14:textId="77777777" w:rsidR="0054216E" w:rsidRPr="00D5789B" w:rsidRDefault="0054216E" w:rsidP="00D5789B">
      <w:pPr>
        <w:shd w:val="clear" w:color="auto" w:fill="FFFFFF"/>
        <w:spacing w:after="0" w:line="480" w:lineRule="auto"/>
        <w:jc w:val="both"/>
        <w:rPr>
          <w:rFonts w:ascii="Times New Roman" w:hAnsi="Times New Roman" w:cs="Times New Roman"/>
          <w:sz w:val="24"/>
          <w:szCs w:val="24"/>
        </w:rPr>
      </w:pPr>
      <w:proofErr w:type="spellStart"/>
      <w:r w:rsidRPr="00D5789B">
        <w:rPr>
          <w:rFonts w:ascii="Times New Roman" w:hAnsi="Times New Roman" w:cs="Times New Roman"/>
          <w:sz w:val="24"/>
          <w:szCs w:val="24"/>
        </w:rPr>
        <w:t>Heslington</w:t>
      </w:r>
      <w:proofErr w:type="spellEnd"/>
      <w:r w:rsidRPr="00D5789B">
        <w:rPr>
          <w:rFonts w:ascii="Times New Roman" w:hAnsi="Times New Roman" w:cs="Times New Roman"/>
          <w:sz w:val="24"/>
          <w:szCs w:val="24"/>
        </w:rPr>
        <w:t>, York YO10 5DD</w:t>
      </w:r>
    </w:p>
    <w:p w14:paraId="6C518E2A" w14:textId="77777777" w:rsidR="0054216E" w:rsidRPr="00D5789B" w:rsidRDefault="0054216E" w:rsidP="00D5789B">
      <w:pPr>
        <w:shd w:val="clear" w:color="auto" w:fill="FFFFFF"/>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rPr>
        <w:t>Tel: 0044 1904 32 1521</w:t>
      </w:r>
    </w:p>
    <w:p w14:paraId="0FC7E06A" w14:textId="77777777" w:rsidR="0054216E" w:rsidRPr="00D5789B" w:rsidRDefault="0054216E" w:rsidP="00D5789B">
      <w:pPr>
        <w:pStyle w:val="BodyText"/>
        <w:spacing w:line="480" w:lineRule="auto"/>
        <w:ind w:left="480" w:hanging="480"/>
        <w:jc w:val="both"/>
        <w:rPr>
          <w:sz w:val="24"/>
          <w:szCs w:val="24"/>
          <w:lang w:val="en-GB"/>
        </w:rPr>
      </w:pPr>
      <w:r w:rsidRPr="00D5789B">
        <w:rPr>
          <w:sz w:val="24"/>
          <w:szCs w:val="24"/>
          <w:lang w:val="en-GB"/>
        </w:rPr>
        <w:t xml:space="preserve">Email: </w:t>
      </w:r>
      <w:hyperlink r:id="rId7" w:history="1">
        <w:r w:rsidRPr="00D5789B">
          <w:rPr>
            <w:rStyle w:val="Hyperlink"/>
            <w:color w:val="auto"/>
            <w:sz w:val="24"/>
            <w:szCs w:val="24"/>
            <w:lang w:val="en-GB"/>
          </w:rPr>
          <w:t>antonina.mikocka-walus@york.ac.uk</w:t>
        </w:r>
      </w:hyperlink>
      <w:r w:rsidRPr="00D5789B">
        <w:rPr>
          <w:sz w:val="24"/>
          <w:szCs w:val="24"/>
          <w:lang w:val="en-GB"/>
        </w:rPr>
        <w:t xml:space="preserve"> </w:t>
      </w:r>
    </w:p>
    <w:p w14:paraId="01F8FF6E" w14:textId="77777777" w:rsidR="00126F59" w:rsidRPr="00D5789B" w:rsidRDefault="0054216E" w:rsidP="00D5789B">
      <w:pPr>
        <w:spacing w:after="0" w:line="480" w:lineRule="auto"/>
        <w:jc w:val="both"/>
        <w:rPr>
          <w:rFonts w:ascii="Times New Roman" w:eastAsia="Times New Roman" w:hAnsi="Times New Roman" w:cs="Times New Roman"/>
          <w:sz w:val="24"/>
          <w:szCs w:val="24"/>
          <w:lang w:eastAsia="en-GB"/>
        </w:rPr>
      </w:pPr>
      <w:r w:rsidRPr="00D5789B">
        <w:rPr>
          <w:rFonts w:ascii="Times New Roman" w:eastAsia="Times New Roman" w:hAnsi="Times New Roman" w:cs="Times New Roman"/>
          <w:sz w:val="24"/>
          <w:szCs w:val="24"/>
          <w:lang w:eastAsia="en-GB"/>
        </w:rPr>
        <w:br w:type="page"/>
      </w:r>
      <w:r w:rsidR="00126F59" w:rsidRPr="00D5789B">
        <w:rPr>
          <w:rFonts w:ascii="Times New Roman" w:eastAsia="Times New Roman" w:hAnsi="Times New Roman" w:cs="Times New Roman"/>
          <w:sz w:val="24"/>
          <w:szCs w:val="24"/>
          <w:lang w:eastAsia="en-GB"/>
        </w:rPr>
        <w:lastRenderedPageBreak/>
        <w:t>To the Editors,</w:t>
      </w:r>
    </w:p>
    <w:p w14:paraId="486BC5EC" w14:textId="77777777" w:rsidR="00126F59" w:rsidRPr="00D5789B" w:rsidRDefault="00126F59" w:rsidP="00D5789B">
      <w:pPr>
        <w:shd w:val="clear" w:color="auto" w:fill="FFFFFF"/>
        <w:spacing w:after="0" w:line="480" w:lineRule="auto"/>
        <w:jc w:val="both"/>
        <w:rPr>
          <w:rFonts w:ascii="Times New Roman" w:eastAsia="Times New Roman" w:hAnsi="Times New Roman" w:cs="Times New Roman"/>
          <w:sz w:val="24"/>
          <w:szCs w:val="24"/>
          <w:lang w:eastAsia="en-GB"/>
        </w:rPr>
      </w:pPr>
    </w:p>
    <w:p w14:paraId="417B49FC" w14:textId="77777777" w:rsidR="00953C75" w:rsidRPr="00D5789B" w:rsidRDefault="00CF63E0" w:rsidP="00D5789B">
      <w:pPr>
        <w:shd w:val="clear" w:color="auto" w:fill="FFFFFF"/>
        <w:spacing w:after="0" w:line="480" w:lineRule="auto"/>
        <w:jc w:val="both"/>
        <w:rPr>
          <w:rFonts w:ascii="Times New Roman" w:eastAsia="Times New Roman" w:hAnsi="Times New Roman" w:cs="Times New Roman"/>
          <w:sz w:val="24"/>
          <w:szCs w:val="24"/>
          <w:lang w:eastAsia="en-GB"/>
        </w:rPr>
      </w:pPr>
      <w:r w:rsidRPr="00D5789B">
        <w:rPr>
          <w:rFonts w:ascii="Times New Roman" w:eastAsia="Times New Roman" w:hAnsi="Times New Roman" w:cs="Times New Roman"/>
          <w:sz w:val="24"/>
          <w:szCs w:val="24"/>
          <w:lang w:eastAsia="en-GB"/>
        </w:rPr>
        <w:t>W</w:t>
      </w:r>
      <w:r w:rsidR="00DC3790" w:rsidRPr="00D5789B">
        <w:rPr>
          <w:rFonts w:ascii="Times New Roman" w:eastAsia="Times New Roman" w:hAnsi="Times New Roman" w:cs="Times New Roman"/>
          <w:sz w:val="24"/>
          <w:szCs w:val="24"/>
          <w:lang w:eastAsia="en-GB"/>
        </w:rPr>
        <w:t xml:space="preserve">e thank </w:t>
      </w:r>
      <w:proofErr w:type="spellStart"/>
      <w:r w:rsidR="00DC3790" w:rsidRPr="00D5789B">
        <w:rPr>
          <w:rFonts w:ascii="Times New Roman" w:eastAsia="Times New Roman" w:hAnsi="Times New Roman" w:cs="Times New Roman"/>
          <w:sz w:val="24"/>
          <w:szCs w:val="24"/>
          <w:lang w:eastAsia="en-GB"/>
        </w:rPr>
        <w:t>Drs.</w:t>
      </w:r>
      <w:proofErr w:type="spellEnd"/>
      <w:r w:rsidR="00DC3790" w:rsidRPr="00D5789B">
        <w:rPr>
          <w:rFonts w:ascii="Times New Roman" w:eastAsia="Times New Roman" w:hAnsi="Times New Roman" w:cs="Times New Roman"/>
          <w:sz w:val="24"/>
          <w:szCs w:val="24"/>
          <w:lang w:eastAsia="en-GB"/>
        </w:rPr>
        <w:t xml:space="preserve"> Hopkins and Moulton for their letter</w:t>
      </w:r>
      <w:r w:rsidRPr="00D5789B">
        <w:rPr>
          <w:rFonts w:ascii="Times New Roman" w:eastAsia="Times New Roman" w:hAnsi="Times New Roman" w:cs="Times New Roman"/>
          <w:sz w:val="24"/>
          <w:szCs w:val="24"/>
          <w:lang w:eastAsia="en-GB"/>
        </w:rPr>
        <w:t>,</w:t>
      </w:r>
      <w:r w:rsidR="00DC3790" w:rsidRPr="00D5789B">
        <w:rPr>
          <w:rFonts w:ascii="Times New Roman" w:eastAsia="Times New Roman" w:hAnsi="Times New Roman" w:cs="Times New Roman"/>
          <w:sz w:val="24"/>
          <w:szCs w:val="24"/>
          <w:lang w:eastAsia="en-GB"/>
        </w:rPr>
        <w:t xml:space="preserve"> </w:t>
      </w:r>
      <w:r w:rsidRPr="00D5789B">
        <w:rPr>
          <w:rFonts w:ascii="Times New Roman" w:eastAsia="Times New Roman" w:hAnsi="Times New Roman" w:cs="Times New Roman"/>
          <w:sz w:val="24"/>
          <w:szCs w:val="24"/>
          <w:lang w:eastAsia="en-GB"/>
        </w:rPr>
        <w:t xml:space="preserve">which highlights a number </w:t>
      </w:r>
      <w:r w:rsidR="00DC3790" w:rsidRPr="00D5789B">
        <w:rPr>
          <w:rFonts w:ascii="Times New Roman" w:eastAsia="Times New Roman" w:hAnsi="Times New Roman" w:cs="Times New Roman"/>
          <w:sz w:val="24"/>
          <w:szCs w:val="24"/>
          <w:lang w:eastAsia="en-GB"/>
        </w:rPr>
        <w:t>of the limitations we report in our systematic review</w:t>
      </w:r>
      <w:r w:rsidR="00CA2DCA" w:rsidRPr="00D5789B">
        <w:rPr>
          <w:rFonts w:ascii="Times New Roman" w:eastAsia="Times New Roman" w:hAnsi="Times New Roman" w:cs="Times New Roman"/>
          <w:sz w:val="24"/>
          <w:szCs w:val="24"/>
          <w:lang w:eastAsia="en-GB"/>
        </w:rPr>
        <w:t xml:space="preserve"> </w:t>
      </w:r>
      <w:r w:rsidR="00CA2DCA" w:rsidRPr="00D5789B">
        <w:rPr>
          <w:rFonts w:ascii="Times New Roman" w:eastAsia="Times New Roman" w:hAnsi="Times New Roman" w:cs="Times New Roman"/>
          <w:sz w:val="24"/>
          <w:szCs w:val="24"/>
          <w:lang w:eastAsia="en-GB"/>
        </w:rPr>
        <w:fldChar w:fldCharType="begin"/>
      </w:r>
      <w:r w:rsidR="00CA2DCA" w:rsidRPr="00D5789B">
        <w:rPr>
          <w:rFonts w:ascii="Times New Roman" w:eastAsia="Times New Roman" w:hAnsi="Times New Roman" w:cs="Times New Roman"/>
          <w:sz w:val="24"/>
          <w:szCs w:val="24"/>
          <w:lang w:eastAsia="en-GB"/>
        </w:rPr>
        <w:instrText xml:space="preserve"> ADDIN EN.CITE &lt;EndNote&gt;&lt;Cite&gt;&lt;Author&gt;Mikocka-Walus&lt;/Author&gt;&lt;Year&gt;2016&lt;/Year&gt;&lt;RecNum&gt;2&lt;/RecNum&gt;&lt;DisplayText&gt;(1)&lt;/DisplayText&gt;&lt;record&gt;&lt;rec-number&gt;2&lt;/rec-number&gt;&lt;foreign-keys&gt;&lt;key app="EN" db-id="2derpa9fea295yefxtzve25qdfa9fezwdxrt" timestamp="1456044476"&gt;2&lt;/key&gt;&lt;/foreign-keys&gt;&lt;ref-type name="Journal Article"&gt;17&lt;/ref-type&gt;&lt;contributors&gt;&lt;authors&gt;&lt;author&gt;Mikocka-Walus, A.&lt;/author&gt;&lt;author&gt;Knowles, S. R.&lt;/author&gt;&lt;author&gt;Keefer, L.&lt;/author&gt;&lt;author&gt;Graff, L.&lt;/author&gt;&lt;/authors&gt;&lt;/contributors&gt;&lt;auth-address&gt;*Department of Health Sciences, University of York, York, United Kingdom; daggerSchool of Psychology, University of Adelaide, Adelaide, Australia; double daggerSchool of Health Sciences, Department of Psychological Sciences, Faculty of Health, Arts and Design, Swinburne University of Technology, Melbourne, Australia; section signDepartment of Mental Health, St Vincent&amp;apos;s Hospital, Melbourne, Australia; ||Department of Psychiatry, University of Melbourne, Melbourne, Australia; paragraph signDepartment of Gastroenterology, Royal Melbourne Hospital, Melbourne, Australia; **Division of Gastroenterology, Feinberg School of Medicine, Northwestern University, Chicago, Illinois; and daggerdaggerDepartment of Clinical Health Psychology, College of Medicine, Faculty of Health Sciences, University of Manitoba, Winnipeg, Canada.&lt;/auth-address&gt;&lt;titles&gt;&lt;title&gt;Controversies Revisited: A Systematic Review of the Comorbidity of Depression and Anxiety with Inflammatory Bowel Diseases&lt;/title&gt;&lt;secondary-title&gt;Inflamm Bowel Dis&lt;/secondary-title&gt;&lt;/titles&gt;&lt;periodical&gt;&lt;full-title&gt;Inflamm Bowel Dis&lt;/full-title&gt;&lt;/periodical&gt;&lt;pages&gt;752-62&lt;/pages&gt;&lt;volume&gt;22&lt;/volume&gt;&lt;number&gt;3&lt;/number&gt;&lt;dates&gt;&lt;year&gt;2016&lt;/year&gt;&lt;pub-dates&gt;&lt;date&gt;Mar&lt;/date&gt;&lt;/pub-dates&gt;&lt;/dates&gt;&lt;isbn&gt;1536-4844 (Electronic)&amp;#xD;1078-0998 (Linking)&lt;/isbn&gt;&lt;accession-num&gt;26841224&lt;/accession-num&gt;&lt;urls&gt;&lt;/urls&gt;&lt;electronic-resource-num&gt;10.1097/MIB.0000000000000620&lt;/electronic-resource-num&gt;&lt;/record&gt;&lt;/Cite&gt;&lt;/EndNote&gt;</w:instrText>
      </w:r>
      <w:r w:rsidR="00CA2DCA" w:rsidRPr="00D5789B">
        <w:rPr>
          <w:rFonts w:ascii="Times New Roman" w:eastAsia="Times New Roman" w:hAnsi="Times New Roman" w:cs="Times New Roman"/>
          <w:sz w:val="24"/>
          <w:szCs w:val="24"/>
          <w:lang w:eastAsia="en-GB"/>
        </w:rPr>
        <w:fldChar w:fldCharType="separate"/>
      </w:r>
      <w:r w:rsidR="00CA2DCA" w:rsidRPr="00D5789B">
        <w:rPr>
          <w:rFonts w:ascii="Times New Roman" w:eastAsia="Times New Roman" w:hAnsi="Times New Roman" w:cs="Times New Roman"/>
          <w:noProof/>
          <w:sz w:val="24"/>
          <w:szCs w:val="24"/>
          <w:lang w:eastAsia="en-GB"/>
        </w:rPr>
        <w:t>(1)</w:t>
      </w:r>
      <w:r w:rsidR="00CA2DCA" w:rsidRPr="00D5789B">
        <w:rPr>
          <w:rFonts w:ascii="Times New Roman" w:eastAsia="Times New Roman" w:hAnsi="Times New Roman" w:cs="Times New Roman"/>
          <w:sz w:val="24"/>
          <w:szCs w:val="24"/>
          <w:lang w:eastAsia="en-GB"/>
        </w:rPr>
        <w:fldChar w:fldCharType="end"/>
      </w:r>
      <w:r w:rsidR="00DC3790" w:rsidRPr="00D5789B">
        <w:rPr>
          <w:rFonts w:ascii="Times New Roman" w:eastAsia="Times New Roman" w:hAnsi="Times New Roman" w:cs="Times New Roman"/>
          <w:sz w:val="24"/>
          <w:szCs w:val="24"/>
          <w:lang w:eastAsia="en-GB"/>
        </w:rPr>
        <w:t xml:space="preserve">. </w:t>
      </w:r>
    </w:p>
    <w:p w14:paraId="7D63F737" w14:textId="77777777" w:rsidR="00953C75" w:rsidRPr="00D5789B" w:rsidRDefault="00953C75" w:rsidP="00D5789B">
      <w:pPr>
        <w:shd w:val="clear" w:color="auto" w:fill="FFFFFF"/>
        <w:spacing w:after="0" w:line="480" w:lineRule="auto"/>
        <w:jc w:val="both"/>
        <w:rPr>
          <w:rFonts w:ascii="Times New Roman" w:eastAsia="Times New Roman" w:hAnsi="Times New Roman" w:cs="Times New Roman"/>
          <w:sz w:val="24"/>
          <w:szCs w:val="24"/>
          <w:lang w:eastAsia="en-GB"/>
        </w:rPr>
      </w:pPr>
    </w:p>
    <w:p w14:paraId="6994D9F5" w14:textId="1E2B79D7" w:rsidR="0033109E" w:rsidRPr="00D5789B" w:rsidRDefault="00953C75" w:rsidP="00D5789B">
      <w:pPr>
        <w:shd w:val="clear" w:color="auto" w:fill="FFFFFF"/>
        <w:spacing w:after="0" w:line="480" w:lineRule="auto"/>
        <w:jc w:val="both"/>
        <w:rPr>
          <w:rFonts w:ascii="Times New Roman" w:eastAsia="Times New Roman" w:hAnsi="Times New Roman" w:cs="Times New Roman"/>
          <w:sz w:val="24"/>
          <w:szCs w:val="24"/>
          <w:lang w:eastAsia="en-GB"/>
        </w:rPr>
      </w:pPr>
      <w:r w:rsidRPr="00D5789B">
        <w:rPr>
          <w:rFonts w:ascii="Times New Roman" w:eastAsia="Times New Roman" w:hAnsi="Times New Roman" w:cs="Times New Roman"/>
          <w:sz w:val="24"/>
          <w:szCs w:val="24"/>
          <w:lang w:eastAsia="en-GB"/>
        </w:rPr>
        <w:t>W</w:t>
      </w:r>
      <w:r w:rsidR="00CF63E0" w:rsidRPr="00D5789B">
        <w:rPr>
          <w:rFonts w:ascii="Times New Roman" w:eastAsia="Times New Roman" w:hAnsi="Times New Roman" w:cs="Times New Roman"/>
          <w:sz w:val="24"/>
          <w:szCs w:val="24"/>
          <w:lang w:eastAsia="en-GB"/>
        </w:rPr>
        <w:t xml:space="preserve">e agree that the use of ICD-9 coding can be an insufficient proxy for a diagnosis of depression or anxiety. </w:t>
      </w:r>
      <w:r w:rsidR="0095624F" w:rsidRPr="00D5789B">
        <w:rPr>
          <w:rFonts w:ascii="Times New Roman" w:eastAsia="Times New Roman" w:hAnsi="Times New Roman" w:cs="Times New Roman"/>
          <w:sz w:val="24"/>
          <w:szCs w:val="24"/>
          <w:lang w:eastAsia="en-GB"/>
        </w:rPr>
        <w:t xml:space="preserve">We included the studies because </w:t>
      </w:r>
      <w:r w:rsidR="006721C3">
        <w:rPr>
          <w:rFonts w:ascii="Times New Roman" w:eastAsia="Times New Roman" w:hAnsi="Times New Roman" w:cs="Times New Roman"/>
          <w:sz w:val="24"/>
          <w:szCs w:val="24"/>
          <w:lang w:eastAsia="en-GB"/>
        </w:rPr>
        <w:t>frequently</w:t>
      </w:r>
      <w:r w:rsidR="0033109E" w:rsidRPr="00D5789B">
        <w:rPr>
          <w:rFonts w:ascii="Times New Roman" w:eastAsia="Times New Roman" w:hAnsi="Times New Roman" w:cs="Times New Roman"/>
          <w:sz w:val="24"/>
          <w:szCs w:val="24"/>
          <w:lang w:eastAsia="en-GB"/>
        </w:rPr>
        <w:t xml:space="preserve"> these codes are identified by clinicians</w:t>
      </w:r>
      <w:r w:rsidR="0095624F" w:rsidRPr="00D5789B">
        <w:rPr>
          <w:rFonts w:ascii="Times New Roman" w:eastAsia="Times New Roman" w:hAnsi="Times New Roman" w:cs="Times New Roman"/>
          <w:sz w:val="24"/>
          <w:szCs w:val="24"/>
          <w:lang w:eastAsia="en-GB"/>
        </w:rPr>
        <w:t xml:space="preserve"> and thus would reasonably classify the individuals. However, </w:t>
      </w:r>
      <w:r w:rsidR="0033109E" w:rsidRPr="00D5789B">
        <w:rPr>
          <w:rFonts w:ascii="Times New Roman" w:eastAsia="Times New Roman" w:hAnsi="Times New Roman" w:cs="Times New Roman"/>
          <w:sz w:val="24"/>
          <w:szCs w:val="24"/>
          <w:lang w:eastAsia="en-GB"/>
        </w:rPr>
        <w:t>this is not the case universally</w:t>
      </w:r>
      <w:r w:rsidR="00762FDB" w:rsidRPr="00D5789B">
        <w:rPr>
          <w:rFonts w:ascii="Times New Roman" w:eastAsia="Times New Roman" w:hAnsi="Times New Roman" w:cs="Times New Roman"/>
          <w:sz w:val="24"/>
          <w:szCs w:val="24"/>
          <w:lang w:eastAsia="en-GB"/>
        </w:rPr>
        <w:t xml:space="preserve">, and </w:t>
      </w:r>
      <w:r w:rsidR="0095624F" w:rsidRPr="00D5789B">
        <w:rPr>
          <w:rFonts w:ascii="Times New Roman" w:eastAsia="Times New Roman" w:hAnsi="Times New Roman" w:cs="Times New Roman"/>
          <w:sz w:val="24"/>
          <w:szCs w:val="24"/>
          <w:lang w:eastAsia="en-GB"/>
        </w:rPr>
        <w:t>so</w:t>
      </w:r>
      <w:r w:rsidR="006721C3">
        <w:rPr>
          <w:rFonts w:ascii="Times New Roman" w:eastAsia="Times New Roman" w:hAnsi="Times New Roman" w:cs="Times New Roman"/>
          <w:sz w:val="24"/>
          <w:szCs w:val="24"/>
          <w:lang w:eastAsia="en-GB"/>
        </w:rPr>
        <w:t xml:space="preserve"> their</w:t>
      </w:r>
      <w:r w:rsidR="0095624F" w:rsidRPr="00D5789B">
        <w:rPr>
          <w:rFonts w:ascii="Times New Roman" w:eastAsia="Times New Roman" w:hAnsi="Times New Roman" w:cs="Times New Roman"/>
          <w:sz w:val="24"/>
          <w:szCs w:val="24"/>
          <w:lang w:eastAsia="en-GB"/>
        </w:rPr>
        <w:t xml:space="preserve"> </w:t>
      </w:r>
      <w:r w:rsidR="00762FDB" w:rsidRPr="00D5789B">
        <w:rPr>
          <w:rFonts w:ascii="Times New Roman" w:eastAsia="Times New Roman" w:hAnsi="Times New Roman" w:cs="Times New Roman"/>
          <w:sz w:val="24"/>
          <w:szCs w:val="24"/>
          <w:lang w:eastAsia="en-GB"/>
        </w:rPr>
        <w:t xml:space="preserve">inclusion </w:t>
      </w:r>
      <w:r w:rsidR="0095624F" w:rsidRPr="00D5789B">
        <w:rPr>
          <w:rFonts w:ascii="Times New Roman" w:eastAsia="Times New Roman" w:hAnsi="Times New Roman" w:cs="Times New Roman"/>
          <w:sz w:val="24"/>
          <w:szCs w:val="24"/>
          <w:lang w:eastAsia="en-GB"/>
        </w:rPr>
        <w:t>potentially contributed to less precis</w:t>
      </w:r>
      <w:r w:rsidR="00566FCC" w:rsidRPr="00D5789B">
        <w:rPr>
          <w:rFonts w:ascii="Times New Roman" w:eastAsia="Times New Roman" w:hAnsi="Times New Roman" w:cs="Times New Roman"/>
          <w:sz w:val="24"/>
          <w:szCs w:val="24"/>
          <w:lang w:eastAsia="en-GB"/>
        </w:rPr>
        <w:t>e estimates</w:t>
      </w:r>
      <w:r w:rsidR="0095624F" w:rsidRPr="00D5789B">
        <w:rPr>
          <w:rFonts w:ascii="Times New Roman" w:eastAsia="Times New Roman" w:hAnsi="Times New Roman" w:cs="Times New Roman"/>
          <w:sz w:val="24"/>
          <w:szCs w:val="24"/>
          <w:lang w:eastAsia="en-GB"/>
        </w:rPr>
        <w:t xml:space="preserve">.  </w:t>
      </w:r>
    </w:p>
    <w:p w14:paraId="0E7A7A14" w14:textId="77777777" w:rsidR="0033109E" w:rsidRPr="00D5789B" w:rsidRDefault="0033109E" w:rsidP="00D5789B">
      <w:pPr>
        <w:shd w:val="clear" w:color="auto" w:fill="FFFFFF"/>
        <w:spacing w:after="0" w:line="480" w:lineRule="auto"/>
        <w:jc w:val="both"/>
        <w:rPr>
          <w:rFonts w:ascii="Times New Roman" w:eastAsia="Times New Roman" w:hAnsi="Times New Roman" w:cs="Times New Roman"/>
          <w:sz w:val="24"/>
          <w:szCs w:val="24"/>
          <w:lang w:eastAsia="en-GB"/>
        </w:rPr>
      </w:pPr>
    </w:p>
    <w:p w14:paraId="0BA9FE3A" w14:textId="5E38FE50" w:rsidR="003B6073" w:rsidRPr="00D5789B" w:rsidRDefault="00AF1CF6" w:rsidP="00D5789B">
      <w:pPr>
        <w:shd w:val="clear" w:color="auto" w:fill="FFFFFF"/>
        <w:spacing w:after="0" w:line="480" w:lineRule="auto"/>
        <w:jc w:val="both"/>
        <w:rPr>
          <w:rFonts w:ascii="Times New Roman" w:eastAsia="Times New Roman" w:hAnsi="Times New Roman" w:cs="Times New Roman"/>
          <w:sz w:val="24"/>
          <w:szCs w:val="24"/>
          <w:lang w:eastAsia="en-GB"/>
        </w:rPr>
      </w:pPr>
      <w:r w:rsidRPr="00D5789B">
        <w:rPr>
          <w:rFonts w:ascii="Times New Roman" w:eastAsia="Times New Roman" w:hAnsi="Times New Roman" w:cs="Times New Roman"/>
          <w:sz w:val="24"/>
          <w:szCs w:val="24"/>
          <w:lang w:eastAsia="en-GB"/>
        </w:rPr>
        <w:t>A</w:t>
      </w:r>
      <w:r w:rsidR="00DC3790" w:rsidRPr="00D5789B">
        <w:rPr>
          <w:rFonts w:ascii="Times New Roman" w:eastAsia="Times New Roman" w:hAnsi="Times New Roman" w:cs="Times New Roman"/>
          <w:sz w:val="24"/>
          <w:szCs w:val="24"/>
          <w:lang w:eastAsia="en-GB"/>
        </w:rPr>
        <w:t xml:space="preserve">s identified in </w:t>
      </w:r>
      <w:r w:rsidR="00CF63E0" w:rsidRPr="00D5789B">
        <w:rPr>
          <w:rFonts w:ascii="Times New Roman" w:eastAsia="Times New Roman" w:hAnsi="Times New Roman" w:cs="Times New Roman"/>
          <w:sz w:val="24"/>
          <w:szCs w:val="24"/>
          <w:lang w:eastAsia="en-GB"/>
        </w:rPr>
        <w:t>the</w:t>
      </w:r>
      <w:r w:rsidR="00DC3790" w:rsidRPr="00D5789B">
        <w:rPr>
          <w:rFonts w:ascii="Times New Roman" w:eastAsia="Times New Roman" w:hAnsi="Times New Roman" w:cs="Times New Roman"/>
          <w:sz w:val="24"/>
          <w:szCs w:val="24"/>
          <w:lang w:eastAsia="en-GB"/>
        </w:rPr>
        <w:t xml:space="preserve"> review</w:t>
      </w:r>
      <w:r w:rsidR="003B6073" w:rsidRPr="00D5789B">
        <w:rPr>
          <w:rFonts w:ascii="Times New Roman" w:eastAsia="Times New Roman" w:hAnsi="Times New Roman" w:cs="Times New Roman"/>
          <w:sz w:val="24"/>
          <w:szCs w:val="24"/>
          <w:lang w:eastAsia="en-GB"/>
        </w:rPr>
        <w:t>,</w:t>
      </w:r>
      <w:r w:rsidR="00DC3790" w:rsidRPr="00D5789B">
        <w:rPr>
          <w:rFonts w:ascii="Times New Roman" w:eastAsia="Times New Roman" w:hAnsi="Times New Roman" w:cs="Times New Roman"/>
          <w:sz w:val="24"/>
          <w:szCs w:val="24"/>
          <w:lang w:eastAsia="en-GB"/>
        </w:rPr>
        <w:t xml:space="preserve"> we </w:t>
      </w:r>
      <w:r w:rsidR="003A0F31">
        <w:rPr>
          <w:rFonts w:ascii="Times New Roman" w:eastAsia="Times New Roman" w:hAnsi="Times New Roman" w:cs="Times New Roman"/>
          <w:sz w:val="24"/>
          <w:szCs w:val="24"/>
          <w:lang w:eastAsia="en-GB"/>
        </w:rPr>
        <w:t>did not</w:t>
      </w:r>
      <w:r w:rsidR="00DC3790" w:rsidRPr="00D5789B">
        <w:rPr>
          <w:rFonts w:ascii="Times New Roman" w:eastAsia="Times New Roman" w:hAnsi="Times New Roman" w:cs="Times New Roman"/>
          <w:sz w:val="24"/>
          <w:szCs w:val="24"/>
          <w:lang w:eastAsia="en-GB"/>
        </w:rPr>
        <w:t> undertake a meta-analys</w:t>
      </w:r>
      <w:r w:rsidR="003B6073" w:rsidRPr="00D5789B">
        <w:rPr>
          <w:rFonts w:ascii="Times New Roman" w:eastAsia="Times New Roman" w:hAnsi="Times New Roman" w:cs="Times New Roman"/>
          <w:sz w:val="24"/>
          <w:szCs w:val="24"/>
          <w:lang w:eastAsia="en-GB"/>
        </w:rPr>
        <w:t>i</w:t>
      </w:r>
      <w:r w:rsidR="00DC3790" w:rsidRPr="00D5789B">
        <w:rPr>
          <w:rFonts w:ascii="Times New Roman" w:eastAsia="Times New Roman" w:hAnsi="Times New Roman" w:cs="Times New Roman"/>
          <w:sz w:val="24"/>
          <w:szCs w:val="24"/>
          <w:lang w:eastAsia="en-GB"/>
        </w:rPr>
        <w:t xml:space="preserve">s due to the inconsistency of the </w:t>
      </w:r>
      <w:r w:rsidR="00E91C5C" w:rsidRPr="00D5789B">
        <w:rPr>
          <w:rFonts w:ascii="Times New Roman" w:eastAsia="Times New Roman" w:hAnsi="Times New Roman" w:cs="Times New Roman"/>
          <w:sz w:val="24"/>
          <w:szCs w:val="24"/>
          <w:lang w:eastAsia="en-GB"/>
        </w:rPr>
        <w:t xml:space="preserve">published </w:t>
      </w:r>
      <w:r w:rsidR="00DC3790" w:rsidRPr="00D5789B">
        <w:rPr>
          <w:rFonts w:ascii="Times New Roman" w:eastAsia="Times New Roman" w:hAnsi="Times New Roman" w:cs="Times New Roman"/>
          <w:sz w:val="24"/>
          <w:szCs w:val="24"/>
          <w:lang w:eastAsia="en-GB"/>
        </w:rPr>
        <w:t xml:space="preserve">data. </w:t>
      </w:r>
      <w:r w:rsidR="00CF63E0" w:rsidRPr="00D5789B">
        <w:rPr>
          <w:rFonts w:ascii="Times New Roman" w:eastAsia="Times New Roman" w:hAnsi="Times New Roman" w:cs="Times New Roman"/>
          <w:sz w:val="24"/>
          <w:szCs w:val="24"/>
          <w:lang w:eastAsia="en-GB"/>
        </w:rPr>
        <w:t>At the point of</w:t>
      </w:r>
      <w:r w:rsidR="003B6073" w:rsidRPr="00D5789B">
        <w:rPr>
          <w:rFonts w:ascii="Times New Roman" w:eastAsia="Times New Roman" w:hAnsi="Times New Roman" w:cs="Times New Roman"/>
          <w:sz w:val="24"/>
          <w:szCs w:val="24"/>
          <w:lang w:eastAsia="en-GB"/>
        </w:rPr>
        <w:t xml:space="preserve"> </w:t>
      </w:r>
      <w:r w:rsidR="00755694" w:rsidRPr="00D5789B">
        <w:rPr>
          <w:rFonts w:ascii="Times New Roman" w:eastAsia="Times New Roman" w:hAnsi="Times New Roman" w:cs="Times New Roman"/>
          <w:sz w:val="24"/>
          <w:szCs w:val="24"/>
          <w:lang w:eastAsia="en-GB"/>
        </w:rPr>
        <w:t>registering</w:t>
      </w:r>
      <w:r w:rsidR="003B6073" w:rsidRPr="00D5789B">
        <w:rPr>
          <w:rFonts w:ascii="Times New Roman" w:eastAsia="Times New Roman" w:hAnsi="Times New Roman" w:cs="Times New Roman"/>
          <w:sz w:val="24"/>
          <w:szCs w:val="24"/>
          <w:lang w:eastAsia="en-GB"/>
        </w:rPr>
        <w:t xml:space="preserve"> our protocol</w:t>
      </w:r>
      <w:r w:rsidR="00CF63E0" w:rsidRPr="00D5789B">
        <w:rPr>
          <w:rFonts w:ascii="Times New Roman" w:eastAsia="Times New Roman" w:hAnsi="Times New Roman" w:cs="Times New Roman"/>
          <w:sz w:val="24"/>
          <w:szCs w:val="24"/>
          <w:lang w:eastAsia="en-GB"/>
        </w:rPr>
        <w:t xml:space="preserve">, </w:t>
      </w:r>
      <w:r w:rsidR="003B6073" w:rsidRPr="00D5789B">
        <w:rPr>
          <w:rFonts w:ascii="Times New Roman" w:eastAsia="Times New Roman" w:hAnsi="Times New Roman" w:cs="Times New Roman"/>
          <w:sz w:val="24"/>
          <w:szCs w:val="24"/>
          <w:lang w:eastAsia="en-GB"/>
        </w:rPr>
        <w:t xml:space="preserve">we had </w:t>
      </w:r>
      <w:r w:rsidR="00577206" w:rsidRPr="00D5789B">
        <w:rPr>
          <w:rFonts w:ascii="Times New Roman" w:eastAsia="Times New Roman" w:hAnsi="Times New Roman" w:cs="Times New Roman"/>
          <w:sz w:val="24"/>
          <w:szCs w:val="24"/>
          <w:lang w:eastAsia="en-GB"/>
        </w:rPr>
        <w:t xml:space="preserve">anticipated </w:t>
      </w:r>
      <w:r w:rsidR="003B6073" w:rsidRPr="00D5789B">
        <w:rPr>
          <w:rFonts w:ascii="Times New Roman" w:eastAsia="Times New Roman" w:hAnsi="Times New Roman" w:cs="Times New Roman"/>
          <w:sz w:val="24"/>
          <w:szCs w:val="24"/>
          <w:lang w:eastAsia="en-GB"/>
        </w:rPr>
        <w:t>that the data we review</w:t>
      </w:r>
      <w:r w:rsidR="00CF63E0" w:rsidRPr="00D5789B">
        <w:rPr>
          <w:rFonts w:ascii="Times New Roman" w:eastAsia="Times New Roman" w:hAnsi="Times New Roman" w:cs="Times New Roman"/>
          <w:sz w:val="24"/>
          <w:szCs w:val="24"/>
          <w:lang w:eastAsia="en-GB"/>
        </w:rPr>
        <w:t>ed</w:t>
      </w:r>
      <w:r w:rsidR="003B6073" w:rsidRPr="00D5789B">
        <w:rPr>
          <w:rFonts w:ascii="Times New Roman" w:eastAsia="Times New Roman" w:hAnsi="Times New Roman" w:cs="Times New Roman"/>
          <w:sz w:val="24"/>
          <w:szCs w:val="24"/>
          <w:lang w:eastAsia="en-GB"/>
        </w:rPr>
        <w:t xml:space="preserve"> would most likely be unsuitable for a meta-analysis</w:t>
      </w:r>
      <w:r w:rsidR="00583E8A" w:rsidRPr="00D5789B">
        <w:rPr>
          <w:rFonts w:ascii="Times New Roman" w:eastAsia="Times New Roman" w:hAnsi="Times New Roman" w:cs="Times New Roman"/>
          <w:sz w:val="24"/>
          <w:szCs w:val="24"/>
          <w:lang w:eastAsia="en-GB"/>
        </w:rPr>
        <w:t>, but we would aim to complete one if appropriate</w:t>
      </w:r>
      <w:r w:rsidR="003B6073" w:rsidRPr="00D5789B">
        <w:rPr>
          <w:rFonts w:ascii="Times New Roman" w:eastAsia="Times New Roman" w:hAnsi="Times New Roman" w:cs="Times New Roman"/>
          <w:sz w:val="24"/>
          <w:szCs w:val="24"/>
          <w:lang w:eastAsia="en-GB"/>
        </w:rPr>
        <w:t xml:space="preserve">. </w:t>
      </w:r>
      <w:r w:rsidR="00186E89" w:rsidRPr="00D5789B">
        <w:rPr>
          <w:rFonts w:ascii="Times New Roman" w:eastAsia="Times New Roman" w:hAnsi="Times New Roman" w:cs="Times New Roman"/>
          <w:sz w:val="24"/>
          <w:szCs w:val="24"/>
          <w:lang w:eastAsia="en-GB"/>
        </w:rPr>
        <w:t>Our decision post-</w:t>
      </w:r>
      <w:r w:rsidR="00AC3DA6" w:rsidRPr="00D5789B">
        <w:rPr>
          <w:rFonts w:ascii="Times New Roman" w:eastAsia="Times New Roman" w:hAnsi="Times New Roman" w:cs="Times New Roman"/>
          <w:sz w:val="24"/>
          <w:szCs w:val="24"/>
          <w:lang w:eastAsia="en-GB"/>
        </w:rPr>
        <w:t>data extraction</w:t>
      </w:r>
      <w:r w:rsidR="00186E89" w:rsidRPr="00D5789B">
        <w:rPr>
          <w:rFonts w:ascii="Times New Roman" w:eastAsia="Times New Roman" w:hAnsi="Times New Roman" w:cs="Times New Roman"/>
          <w:sz w:val="24"/>
          <w:szCs w:val="24"/>
          <w:lang w:eastAsia="en-GB"/>
        </w:rPr>
        <w:t xml:space="preserve"> was not to pool the data using meta-analysis techniques </w:t>
      </w:r>
      <w:r w:rsidR="00DB73FA">
        <w:rPr>
          <w:rFonts w:ascii="Times New Roman" w:eastAsia="Times New Roman" w:hAnsi="Times New Roman" w:cs="Times New Roman"/>
          <w:sz w:val="24"/>
          <w:szCs w:val="24"/>
          <w:lang w:eastAsia="en-GB"/>
        </w:rPr>
        <w:t xml:space="preserve">due to the </w:t>
      </w:r>
      <w:r w:rsidR="00471A74">
        <w:rPr>
          <w:rFonts w:ascii="Times New Roman" w:eastAsia="Times New Roman" w:hAnsi="Times New Roman" w:cs="Times New Roman"/>
          <w:sz w:val="24"/>
          <w:szCs w:val="24"/>
          <w:lang w:eastAsia="en-GB"/>
        </w:rPr>
        <w:t>evident heterogeneity</w:t>
      </w:r>
      <w:r w:rsidR="00DB73FA">
        <w:rPr>
          <w:rFonts w:ascii="Times New Roman" w:eastAsia="Times New Roman" w:hAnsi="Times New Roman" w:cs="Times New Roman"/>
          <w:sz w:val="24"/>
          <w:szCs w:val="24"/>
          <w:lang w:eastAsia="en-GB"/>
        </w:rPr>
        <w:t xml:space="preserve">. </w:t>
      </w:r>
      <w:r w:rsidR="00186E89" w:rsidRPr="00D5789B">
        <w:rPr>
          <w:rFonts w:ascii="Times New Roman" w:eastAsia="Times New Roman" w:hAnsi="Times New Roman" w:cs="Times New Roman"/>
          <w:sz w:val="24"/>
          <w:szCs w:val="24"/>
          <w:lang w:eastAsia="en-GB"/>
        </w:rPr>
        <w:t>In our opinion, pooling the data in this review would be misleading. However, since</w:t>
      </w:r>
      <w:r w:rsidR="003B6073" w:rsidRPr="00D5789B">
        <w:rPr>
          <w:rFonts w:ascii="Times New Roman" w:eastAsia="Times New Roman" w:hAnsi="Times New Roman" w:cs="Times New Roman"/>
          <w:sz w:val="24"/>
          <w:szCs w:val="24"/>
          <w:lang w:eastAsia="en-GB"/>
        </w:rPr>
        <w:t xml:space="preserve"> no other research group has attempted a </w:t>
      </w:r>
      <w:r w:rsidR="00F55B06" w:rsidRPr="00D5789B">
        <w:rPr>
          <w:rFonts w:ascii="Times New Roman" w:eastAsia="Times New Roman" w:hAnsi="Times New Roman" w:cs="Times New Roman"/>
          <w:sz w:val="24"/>
          <w:szCs w:val="24"/>
          <w:lang w:eastAsia="en-GB"/>
        </w:rPr>
        <w:t xml:space="preserve">relevant systematic </w:t>
      </w:r>
      <w:r w:rsidR="003B6073" w:rsidRPr="00D5789B">
        <w:rPr>
          <w:rFonts w:ascii="Times New Roman" w:eastAsia="Times New Roman" w:hAnsi="Times New Roman" w:cs="Times New Roman"/>
          <w:sz w:val="24"/>
          <w:szCs w:val="24"/>
          <w:lang w:eastAsia="en-GB"/>
        </w:rPr>
        <w:t>review to date</w:t>
      </w:r>
      <w:r w:rsidR="00E20D87" w:rsidRPr="00D5789B">
        <w:rPr>
          <w:rFonts w:ascii="Times New Roman" w:eastAsia="Times New Roman" w:hAnsi="Times New Roman" w:cs="Times New Roman"/>
          <w:sz w:val="24"/>
          <w:szCs w:val="24"/>
          <w:lang w:eastAsia="en-GB"/>
        </w:rPr>
        <w:t>,</w:t>
      </w:r>
      <w:r w:rsidR="003B6073" w:rsidRPr="00D5789B">
        <w:rPr>
          <w:rFonts w:ascii="Times New Roman" w:eastAsia="Times New Roman" w:hAnsi="Times New Roman" w:cs="Times New Roman"/>
          <w:sz w:val="24"/>
          <w:szCs w:val="24"/>
          <w:lang w:eastAsia="en-GB"/>
        </w:rPr>
        <w:t xml:space="preserve"> our intention was to move the </w:t>
      </w:r>
      <w:r w:rsidR="00E20D87" w:rsidRPr="00D5789B">
        <w:rPr>
          <w:rFonts w:ascii="Times New Roman" w:eastAsia="Times New Roman" w:hAnsi="Times New Roman" w:cs="Times New Roman"/>
          <w:sz w:val="24"/>
          <w:szCs w:val="24"/>
          <w:lang w:eastAsia="en-GB"/>
        </w:rPr>
        <w:t xml:space="preserve">data </w:t>
      </w:r>
      <w:r w:rsidR="003B6073" w:rsidRPr="00D5789B">
        <w:rPr>
          <w:rFonts w:ascii="Times New Roman" w:eastAsia="Times New Roman" w:hAnsi="Times New Roman" w:cs="Times New Roman"/>
          <w:sz w:val="24"/>
          <w:szCs w:val="24"/>
          <w:lang w:eastAsia="en-GB"/>
        </w:rPr>
        <w:t>synthesis one step closer</w:t>
      </w:r>
      <w:r w:rsidR="00477435" w:rsidRPr="00D5789B">
        <w:rPr>
          <w:rFonts w:ascii="Times New Roman" w:eastAsia="Times New Roman" w:hAnsi="Times New Roman" w:cs="Times New Roman"/>
          <w:sz w:val="24"/>
          <w:szCs w:val="24"/>
          <w:lang w:eastAsia="en-GB"/>
        </w:rPr>
        <w:t xml:space="preserve"> to a future meta-analysis and thus we present</w:t>
      </w:r>
      <w:r w:rsidR="003E04A6" w:rsidRPr="00D5789B">
        <w:rPr>
          <w:rFonts w:ascii="Times New Roman" w:eastAsia="Times New Roman" w:hAnsi="Times New Roman" w:cs="Times New Roman"/>
          <w:sz w:val="24"/>
          <w:szCs w:val="24"/>
          <w:lang w:eastAsia="en-GB"/>
        </w:rPr>
        <w:t>ed</w:t>
      </w:r>
      <w:r w:rsidR="00477435" w:rsidRPr="00D5789B">
        <w:rPr>
          <w:rFonts w:ascii="Times New Roman" w:eastAsia="Times New Roman" w:hAnsi="Times New Roman" w:cs="Times New Roman"/>
          <w:sz w:val="24"/>
          <w:szCs w:val="24"/>
          <w:lang w:eastAsia="en-GB"/>
        </w:rPr>
        <w:t xml:space="preserve"> mean percentages/weighted means where it was possible</w:t>
      </w:r>
      <w:r w:rsidR="00453A56" w:rsidRPr="00D5789B">
        <w:rPr>
          <w:rFonts w:ascii="Times New Roman" w:eastAsia="Times New Roman" w:hAnsi="Times New Roman" w:cs="Times New Roman"/>
          <w:sz w:val="24"/>
          <w:szCs w:val="24"/>
          <w:lang w:eastAsia="en-GB"/>
        </w:rPr>
        <w:t xml:space="preserve">. </w:t>
      </w:r>
    </w:p>
    <w:p w14:paraId="138AA9F3" w14:textId="77777777" w:rsidR="00B2365C" w:rsidRPr="00D5789B" w:rsidRDefault="00B2365C" w:rsidP="00D5789B">
      <w:pPr>
        <w:shd w:val="clear" w:color="auto" w:fill="FFFFFF"/>
        <w:spacing w:after="0" w:line="480" w:lineRule="auto"/>
        <w:jc w:val="both"/>
        <w:rPr>
          <w:rFonts w:ascii="Times New Roman" w:eastAsia="Times New Roman" w:hAnsi="Times New Roman" w:cs="Times New Roman"/>
          <w:sz w:val="24"/>
          <w:szCs w:val="24"/>
          <w:lang w:eastAsia="en-GB"/>
        </w:rPr>
      </w:pPr>
    </w:p>
    <w:p w14:paraId="49A68F91" w14:textId="4B812C30" w:rsidR="00002670" w:rsidRPr="00D5789B" w:rsidRDefault="0095624F" w:rsidP="00D5789B">
      <w:pPr>
        <w:shd w:val="clear" w:color="auto" w:fill="FFFFFF"/>
        <w:spacing w:after="0" w:line="480" w:lineRule="auto"/>
        <w:jc w:val="both"/>
        <w:rPr>
          <w:rFonts w:ascii="Times New Roman" w:eastAsia="Times New Roman" w:hAnsi="Times New Roman" w:cs="Times New Roman"/>
          <w:sz w:val="24"/>
          <w:szCs w:val="24"/>
          <w:lang w:eastAsia="en-GB"/>
        </w:rPr>
      </w:pPr>
      <w:r w:rsidRPr="00D5789B">
        <w:rPr>
          <w:rFonts w:ascii="Times New Roman" w:eastAsia="Times New Roman" w:hAnsi="Times New Roman" w:cs="Times New Roman"/>
          <w:sz w:val="24"/>
          <w:szCs w:val="24"/>
          <w:lang w:eastAsia="en-GB"/>
        </w:rPr>
        <w:t xml:space="preserve">It </w:t>
      </w:r>
      <w:r w:rsidR="00577206" w:rsidRPr="00D5789B">
        <w:rPr>
          <w:rFonts w:ascii="Times New Roman" w:eastAsia="Times New Roman" w:hAnsi="Times New Roman" w:cs="Times New Roman"/>
          <w:sz w:val="24"/>
          <w:szCs w:val="24"/>
          <w:lang w:eastAsia="en-GB"/>
        </w:rPr>
        <w:t>can be</w:t>
      </w:r>
      <w:r w:rsidRPr="00D5789B">
        <w:rPr>
          <w:rFonts w:ascii="Times New Roman" w:eastAsia="Times New Roman" w:hAnsi="Times New Roman" w:cs="Times New Roman"/>
          <w:sz w:val="24"/>
          <w:szCs w:val="24"/>
          <w:lang w:eastAsia="en-GB"/>
        </w:rPr>
        <w:t xml:space="preserve"> difficult to meaningfully interpret </w:t>
      </w:r>
      <w:r w:rsidR="00002670" w:rsidRPr="00D5789B">
        <w:rPr>
          <w:rFonts w:ascii="Times New Roman" w:eastAsia="Times New Roman" w:hAnsi="Times New Roman" w:cs="Times New Roman"/>
          <w:sz w:val="24"/>
          <w:szCs w:val="24"/>
          <w:lang w:eastAsia="en-GB"/>
        </w:rPr>
        <w:t>comparisons of anxiety/depression prevalence between IBD and other chronic conditions</w:t>
      </w:r>
      <w:r w:rsidRPr="00D5789B">
        <w:rPr>
          <w:rFonts w:ascii="Times New Roman" w:eastAsia="Times New Roman" w:hAnsi="Times New Roman" w:cs="Times New Roman"/>
          <w:sz w:val="24"/>
          <w:szCs w:val="24"/>
          <w:lang w:eastAsia="en-GB"/>
        </w:rPr>
        <w:t xml:space="preserve">, </w:t>
      </w:r>
      <w:r w:rsidR="00002670" w:rsidRPr="00D5789B">
        <w:rPr>
          <w:rFonts w:ascii="Times New Roman" w:eastAsia="Times New Roman" w:hAnsi="Times New Roman" w:cs="Times New Roman"/>
          <w:sz w:val="24"/>
          <w:szCs w:val="24"/>
          <w:lang w:eastAsia="en-GB"/>
        </w:rPr>
        <w:t xml:space="preserve">given the heterogeneity of the </w:t>
      </w:r>
      <w:r w:rsidRPr="00D5789B">
        <w:rPr>
          <w:rFonts w:ascii="Times New Roman" w:eastAsia="Times New Roman" w:hAnsi="Times New Roman" w:cs="Times New Roman"/>
          <w:sz w:val="24"/>
          <w:szCs w:val="24"/>
          <w:lang w:eastAsia="en-GB"/>
        </w:rPr>
        <w:t xml:space="preserve">patient samples in the available </w:t>
      </w:r>
      <w:r w:rsidR="00002670" w:rsidRPr="00D5789B">
        <w:rPr>
          <w:rFonts w:ascii="Times New Roman" w:eastAsia="Times New Roman" w:hAnsi="Times New Roman" w:cs="Times New Roman"/>
          <w:sz w:val="24"/>
          <w:szCs w:val="24"/>
          <w:lang w:eastAsia="en-GB"/>
        </w:rPr>
        <w:t>studies</w:t>
      </w:r>
      <w:r w:rsidRPr="00D5789B">
        <w:rPr>
          <w:rFonts w:ascii="Times New Roman" w:eastAsia="Times New Roman" w:hAnsi="Times New Roman" w:cs="Times New Roman"/>
          <w:sz w:val="24"/>
          <w:szCs w:val="24"/>
          <w:lang w:eastAsia="en-GB"/>
        </w:rPr>
        <w:t>. Certainly</w:t>
      </w:r>
      <w:r w:rsidR="00E73BEC">
        <w:rPr>
          <w:rFonts w:ascii="Times New Roman" w:eastAsia="Times New Roman" w:hAnsi="Times New Roman" w:cs="Times New Roman"/>
          <w:sz w:val="24"/>
          <w:szCs w:val="24"/>
          <w:lang w:eastAsia="en-GB"/>
        </w:rPr>
        <w:t>,</w:t>
      </w:r>
      <w:r w:rsidRPr="00D5789B">
        <w:rPr>
          <w:rFonts w:ascii="Times New Roman" w:eastAsia="Times New Roman" w:hAnsi="Times New Roman" w:cs="Times New Roman"/>
          <w:sz w:val="24"/>
          <w:szCs w:val="24"/>
          <w:lang w:eastAsia="en-GB"/>
        </w:rPr>
        <w:t xml:space="preserve"> there is limited generalizability, and summary findings</w:t>
      </w:r>
      <w:r w:rsidR="00002670" w:rsidRPr="00D5789B">
        <w:rPr>
          <w:rFonts w:ascii="Times New Roman" w:eastAsia="Times New Roman" w:hAnsi="Times New Roman" w:cs="Times New Roman"/>
          <w:sz w:val="24"/>
          <w:szCs w:val="24"/>
          <w:lang w:eastAsia="en-GB"/>
        </w:rPr>
        <w:t xml:space="preserve"> should be interpreted with caution</w:t>
      </w:r>
      <w:r w:rsidRPr="00D5789B">
        <w:rPr>
          <w:rFonts w:ascii="Times New Roman" w:eastAsia="Times New Roman" w:hAnsi="Times New Roman" w:cs="Times New Roman"/>
          <w:sz w:val="24"/>
          <w:szCs w:val="24"/>
          <w:lang w:eastAsia="en-GB"/>
        </w:rPr>
        <w:t>, as we aimed to do in our report</w:t>
      </w:r>
      <w:r w:rsidR="00002670" w:rsidRPr="00D5789B">
        <w:rPr>
          <w:rFonts w:ascii="Times New Roman" w:eastAsia="Times New Roman" w:hAnsi="Times New Roman" w:cs="Times New Roman"/>
          <w:sz w:val="24"/>
          <w:szCs w:val="24"/>
          <w:lang w:eastAsia="en-GB"/>
        </w:rPr>
        <w:t>. Th</w:t>
      </w:r>
      <w:r w:rsidRPr="00D5789B">
        <w:rPr>
          <w:rFonts w:ascii="Times New Roman" w:eastAsia="Times New Roman" w:hAnsi="Times New Roman" w:cs="Times New Roman"/>
          <w:sz w:val="24"/>
          <w:szCs w:val="24"/>
          <w:lang w:eastAsia="en-GB"/>
        </w:rPr>
        <w:t xml:space="preserve">e information </w:t>
      </w:r>
      <w:r w:rsidR="00577206" w:rsidRPr="00D5789B">
        <w:rPr>
          <w:rFonts w:ascii="Times New Roman" w:eastAsia="Times New Roman" w:hAnsi="Times New Roman" w:cs="Times New Roman"/>
          <w:sz w:val="24"/>
          <w:szCs w:val="24"/>
          <w:lang w:eastAsia="en-GB"/>
        </w:rPr>
        <w:t xml:space="preserve">was </w:t>
      </w:r>
      <w:r w:rsidR="00577206" w:rsidRPr="00D5789B">
        <w:rPr>
          <w:rFonts w:ascii="Times New Roman" w:eastAsia="Times New Roman" w:hAnsi="Times New Roman" w:cs="Times New Roman"/>
          <w:sz w:val="24"/>
          <w:szCs w:val="24"/>
          <w:lang w:eastAsia="en-GB"/>
        </w:rPr>
        <w:lastRenderedPageBreak/>
        <w:t xml:space="preserve">reflecting </w:t>
      </w:r>
      <w:r w:rsidR="00002670" w:rsidRPr="00D5789B">
        <w:rPr>
          <w:rFonts w:ascii="Times New Roman" w:eastAsia="Times New Roman" w:hAnsi="Times New Roman" w:cs="Times New Roman"/>
          <w:sz w:val="24"/>
          <w:szCs w:val="24"/>
          <w:lang w:eastAsia="en-GB"/>
        </w:rPr>
        <w:t>the current state of research</w:t>
      </w:r>
      <w:r w:rsidR="00577206" w:rsidRPr="00D5789B">
        <w:rPr>
          <w:rFonts w:ascii="Times New Roman" w:eastAsia="Times New Roman" w:hAnsi="Times New Roman" w:cs="Times New Roman"/>
          <w:sz w:val="24"/>
          <w:szCs w:val="24"/>
          <w:lang w:eastAsia="en-GB"/>
        </w:rPr>
        <w:t xml:space="preserve"> and in fact highlights the need for further appropriate and direct comparisons with other types of chronic diseases.  </w:t>
      </w:r>
      <w:r w:rsidR="00002670" w:rsidRPr="00D5789B">
        <w:rPr>
          <w:rFonts w:ascii="Times New Roman" w:eastAsia="Times New Roman" w:hAnsi="Times New Roman" w:cs="Times New Roman"/>
          <w:sz w:val="24"/>
          <w:szCs w:val="24"/>
          <w:lang w:eastAsia="en-GB"/>
        </w:rPr>
        <w:t xml:space="preserve"> </w:t>
      </w:r>
    </w:p>
    <w:p w14:paraId="15DE81AC" w14:textId="77777777" w:rsidR="00002670" w:rsidRPr="00D5789B" w:rsidRDefault="00002670" w:rsidP="00D5789B">
      <w:pPr>
        <w:shd w:val="clear" w:color="auto" w:fill="FFFFFF"/>
        <w:spacing w:after="0" w:line="480" w:lineRule="auto"/>
        <w:jc w:val="both"/>
        <w:rPr>
          <w:rFonts w:ascii="Times New Roman" w:eastAsia="Times New Roman" w:hAnsi="Times New Roman" w:cs="Times New Roman"/>
          <w:sz w:val="24"/>
          <w:szCs w:val="24"/>
          <w:lang w:eastAsia="en-GB"/>
        </w:rPr>
      </w:pPr>
    </w:p>
    <w:p w14:paraId="14216EB7" w14:textId="78E2BBDA" w:rsidR="00DC3790" w:rsidRPr="00D5789B" w:rsidRDefault="00FE2417" w:rsidP="00D5789B">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D5789B">
        <w:rPr>
          <w:rFonts w:ascii="Times New Roman" w:eastAsia="Times New Roman" w:hAnsi="Times New Roman" w:cs="Times New Roman"/>
          <w:sz w:val="24"/>
          <w:szCs w:val="24"/>
          <w:lang w:eastAsia="en-GB"/>
        </w:rPr>
        <w:t>W</w:t>
      </w:r>
      <w:r w:rsidR="00DC3790" w:rsidRPr="00D5789B">
        <w:rPr>
          <w:rFonts w:ascii="Times New Roman" w:eastAsia="Times New Roman" w:hAnsi="Times New Roman" w:cs="Times New Roman"/>
          <w:sz w:val="24"/>
          <w:szCs w:val="24"/>
          <w:lang w:eastAsia="en-GB"/>
        </w:rPr>
        <w:t xml:space="preserve">e argue that the </w:t>
      </w:r>
      <w:r w:rsidR="00002670" w:rsidRPr="00D5789B">
        <w:rPr>
          <w:rFonts w:ascii="Times New Roman" w:eastAsia="Times New Roman" w:hAnsi="Times New Roman" w:cs="Times New Roman"/>
          <w:sz w:val="24"/>
          <w:szCs w:val="24"/>
          <w:lang w:eastAsia="en-GB"/>
        </w:rPr>
        <w:t>conclusions</w:t>
      </w:r>
      <w:r w:rsidR="00DC3790" w:rsidRPr="00D5789B">
        <w:rPr>
          <w:rFonts w:ascii="Times New Roman" w:eastAsia="Times New Roman" w:hAnsi="Times New Roman" w:cs="Times New Roman"/>
          <w:sz w:val="24"/>
          <w:szCs w:val="24"/>
          <w:lang w:eastAsia="en-GB"/>
        </w:rPr>
        <w:t xml:space="preserve"> </w:t>
      </w:r>
      <w:r w:rsidR="00002670" w:rsidRPr="00D5789B">
        <w:rPr>
          <w:rFonts w:ascii="Times New Roman" w:eastAsia="Times New Roman" w:hAnsi="Times New Roman" w:cs="Times New Roman"/>
          <w:sz w:val="24"/>
          <w:szCs w:val="24"/>
          <w:lang w:eastAsia="en-GB"/>
        </w:rPr>
        <w:t>arising from</w:t>
      </w:r>
      <w:r w:rsidR="00DC3790" w:rsidRPr="00D5789B">
        <w:rPr>
          <w:rFonts w:ascii="Times New Roman" w:eastAsia="Times New Roman" w:hAnsi="Times New Roman" w:cs="Times New Roman"/>
          <w:sz w:val="24"/>
          <w:szCs w:val="24"/>
          <w:lang w:eastAsia="en-GB"/>
        </w:rPr>
        <w:t xml:space="preserve"> a systematic evaluation of each study</w:t>
      </w:r>
      <w:r w:rsidR="00002670" w:rsidRPr="00D5789B">
        <w:rPr>
          <w:rFonts w:ascii="Times New Roman" w:eastAsia="Times New Roman" w:hAnsi="Times New Roman" w:cs="Times New Roman"/>
          <w:sz w:val="24"/>
          <w:szCs w:val="24"/>
          <w:lang w:eastAsia="en-GB"/>
        </w:rPr>
        <w:t xml:space="preserve"> </w:t>
      </w:r>
      <w:r w:rsidR="00DC3790" w:rsidRPr="00D5789B">
        <w:rPr>
          <w:rFonts w:ascii="Times New Roman" w:eastAsia="Times New Roman" w:hAnsi="Times New Roman" w:cs="Times New Roman"/>
          <w:sz w:val="24"/>
          <w:szCs w:val="24"/>
          <w:lang w:eastAsia="en-GB"/>
        </w:rPr>
        <w:t xml:space="preserve">are supported by the </w:t>
      </w:r>
      <w:r w:rsidR="003B5F9D">
        <w:rPr>
          <w:rFonts w:ascii="Times New Roman" w:eastAsia="Times New Roman" w:hAnsi="Times New Roman" w:cs="Times New Roman"/>
          <w:sz w:val="24"/>
          <w:szCs w:val="24"/>
          <w:lang w:eastAsia="en-GB"/>
        </w:rPr>
        <w:t xml:space="preserve">cited </w:t>
      </w:r>
      <w:r w:rsidR="00DC3790" w:rsidRPr="00D5789B">
        <w:rPr>
          <w:rFonts w:ascii="Times New Roman" w:eastAsia="Times New Roman" w:hAnsi="Times New Roman" w:cs="Times New Roman"/>
          <w:sz w:val="24"/>
          <w:szCs w:val="24"/>
          <w:lang w:eastAsia="en-GB"/>
        </w:rPr>
        <w:t>research.</w:t>
      </w:r>
      <w:r w:rsidR="00002670" w:rsidRPr="00D5789B">
        <w:rPr>
          <w:rFonts w:ascii="Times New Roman" w:eastAsia="Times New Roman" w:hAnsi="Times New Roman" w:cs="Times New Roman"/>
          <w:sz w:val="24"/>
          <w:szCs w:val="24"/>
          <w:lang w:eastAsia="en-GB"/>
        </w:rPr>
        <w:t xml:space="preserve"> Given the high prevalence of mental conditions in IBD</w:t>
      </w:r>
      <w:r w:rsidRPr="00D5789B">
        <w:rPr>
          <w:rFonts w:ascii="Times New Roman" w:eastAsia="Times New Roman" w:hAnsi="Times New Roman" w:cs="Times New Roman"/>
          <w:sz w:val="24"/>
          <w:szCs w:val="24"/>
          <w:lang w:eastAsia="en-GB"/>
        </w:rPr>
        <w:t xml:space="preserve"> </w:t>
      </w:r>
      <w:r w:rsidR="00BE0820">
        <w:rPr>
          <w:rFonts w:ascii="Times New Roman" w:hAnsi="Times New Roman" w:cs="Times New Roman"/>
          <w:sz w:val="24"/>
          <w:szCs w:val="24"/>
          <w:lang w:val="en-CA"/>
        </w:rPr>
        <w:t>and</w:t>
      </w:r>
      <w:r w:rsidR="00267B8E" w:rsidRPr="00D5789B">
        <w:rPr>
          <w:rFonts w:ascii="Times New Roman" w:hAnsi="Times New Roman" w:cs="Times New Roman"/>
          <w:sz w:val="24"/>
          <w:szCs w:val="24"/>
          <w:lang w:val="en-CA"/>
        </w:rPr>
        <w:t xml:space="preserve"> the</w:t>
      </w:r>
      <w:r w:rsidR="005C0D56" w:rsidRPr="00D5789B">
        <w:rPr>
          <w:rFonts w:ascii="Times New Roman" w:hAnsi="Times New Roman" w:cs="Times New Roman"/>
          <w:sz w:val="24"/>
          <w:szCs w:val="24"/>
          <w:lang w:val="en-CA"/>
        </w:rPr>
        <w:t>ir</w:t>
      </w:r>
      <w:r w:rsidR="00267B8E" w:rsidRPr="00D5789B">
        <w:rPr>
          <w:rFonts w:ascii="Times New Roman" w:hAnsi="Times New Roman" w:cs="Times New Roman"/>
          <w:sz w:val="24"/>
          <w:szCs w:val="24"/>
          <w:lang w:val="en-CA"/>
        </w:rPr>
        <w:t xml:space="preserve"> detrimental impact on disease course</w:t>
      </w:r>
      <w:r w:rsidR="004B70D7" w:rsidRPr="00D5789B">
        <w:rPr>
          <w:rFonts w:ascii="Times New Roman" w:hAnsi="Times New Roman" w:cs="Times New Roman"/>
          <w:sz w:val="24"/>
          <w:szCs w:val="24"/>
          <w:lang w:val="en-CA"/>
        </w:rPr>
        <w:t xml:space="preserve"> </w:t>
      </w:r>
      <w:r w:rsidR="004B70D7" w:rsidRPr="00D5789B">
        <w:rPr>
          <w:rFonts w:ascii="Times New Roman" w:hAnsi="Times New Roman" w:cs="Times New Roman"/>
          <w:sz w:val="24"/>
          <w:szCs w:val="24"/>
          <w:lang w:val="en-CA"/>
        </w:rPr>
        <w:fldChar w:fldCharType="begin"/>
      </w:r>
      <w:r w:rsidR="00CA2DCA" w:rsidRPr="00D5789B">
        <w:rPr>
          <w:rFonts w:ascii="Times New Roman" w:hAnsi="Times New Roman" w:cs="Times New Roman"/>
          <w:sz w:val="24"/>
          <w:szCs w:val="24"/>
          <w:lang w:val="en-CA"/>
        </w:rPr>
        <w:instrText xml:space="preserve"> ADDIN EN.CITE &lt;EndNote&gt;&lt;Cite&gt;&lt;Author&gt;Mikocka-Walus&lt;/Author&gt;&lt;Year&gt;2016&lt;/Year&gt;&lt;RecNum&gt;1&lt;/RecNum&gt;&lt;DisplayText&gt;(2)&lt;/DisplayText&gt;&lt;record&gt;&lt;rec-number&gt;1&lt;/rec-number&gt;&lt;foreign-keys&gt;&lt;key app="EN" db-id="2derpa9fea295yefxtzve25qdfa9fezwdxrt" timestamp="1456044360"&gt;1&lt;/key&gt;&lt;/foreign-keys&gt;&lt;ref-type name="Journal Article"&gt;17&lt;/ref-type&gt;&lt;contributors&gt;&lt;authors&gt;&lt;author&gt;Mikocka-Walus, A.&lt;/author&gt;&lt;author&gt;Pittet, V.&lt;/author&gt;&lt;author&gt;Rossel, J. B.&lt;/author&gt;&lt;author&gt;von Kanel, R.&lt;/author&gt;&lt;author&gt;Swiss, I. B. D. cohort study group&lt;/author&gt;&lt;/authors&gt;&lt;/contributors&gt;&lt;auth-address&gt;Department of Health Sciences, University of York, York, United Kingdom; School of Psychology, University of Adelaide, Adelaide, Australia; Foundation Brocher, Geneva, Switzerland. Electronic address: antonina.mikocka-walus@york.ac.uk.&amp;#xD;Health Care Evaluation Unit, Institute of Social and Preventive Medicine, University of Lausanne, Lausanne, Switzerland.&amp;#xD;Department of Clinical Research, University of Bern, Switzerland; Department of Neurology, Inselspital, Bern University Hospital, Switzerland; Department of Psychosomatic Medicine, Clinic Barmelweid, Barmelweid, Switzerland.&lt;/auth-address&gt;&lt;titles&gt;&lt;title&gt;Symptoms of Depression and Anxiety Are Independently Associated With Clinical Recurrence of Inflammatory Bowel Disease&lt;/title&gt;&lt;secondary-title&gt;Clin Gastroenterol Hepatol&lt;/secondary-title&gt;&lt;/titles&gt;&lt;periodical&gt;&lt;full-title&gt;Clin Gastroenterol Hepatol&lt;/full-title&gt;&lt;/periodical&gt;&lt;keywords&gt;&lt;keyword&gt;Cd&lt;/keyword&gt;&lt;keyword&gt;Hads&lt;/keyword&gt;&lt;keyword&gt;Uc&lt;/keyword&gt;&lt;keyword&gt;mental health&lt;/keyword&gt;&lt;/keywords&gt;&lt;dates&gt;&lt;year&gt;2016&lt;/year&gt;&lt;pub-dates&gt;&lt;date&gt;Jan 25&lt;/date&gt;&lt;/pub-dates&gt;&lt;/dates&gt;&lt;isbn&gt;1542-7714 (Electronic)&amp;#xD;1542-3565 (Linking)&lt;/isbn&gt;&lt;accession-num&gt;26820402&lt;/accession-num&gt;&lt;urls&gt;&lt;related-urls&gt;&lt;url&gt;http://www.cghjournal.org/article/S1542-3565(16)00047-1/abstract&lt;/url&gt;&lt;/related-urls&gt;&lt;/urls&gt;&lt;electronic-resource-num&gt;10.1016/j.cgh.2015.12.045&lt;/electronic-resource-num&gt;&lt;/record&gt;&lt;/Cite&gt;&lt;/EndNote&gt;</w:instrText>
      </w:r>
      <w:r w:rsidR="004B70D7" w:rsidRPr="00D5789B">
        <w:rPr>
          <w:rFonts w:ascii="Times New Roman" w:hAnsi="Times New Roman" w:cs="Times New Roman"/>
          <w:sz w:val="24"/>
          <w:szCs w:val="24"/>
          <w:lang w:val="en-CA"/>
        </w:rPr>
        <w:fldChar w:fldCharType="separate"/>
      </w:r>
      <w:r w:rsidR="00CA2DCA" w:rsidRPr="00D5789B">
        <w:rPr>
          <w:rFonts w:ascii="Times New Roman" w:hAnsi="Times New Roman" w:cs="Times New Roman"/>
          <w:noProof/>
          <w:sz w:val="24"/>
          <w:szCs w:val="24"/>
          <w:lang w:val="en-CA"/>
        </w:rPr>
        <w:t>(2)</w:t>
      </w:r>
      <w:r w:rsidR="004B70D7" w:rsidRPr="00D5789B">
        <w:rPr>
          <w:rFonts w:ascii="Times New Roman" w:hAnsi="Times New Roman" w:cs="Times New Roman"/>
          <w:sz w:val="24"/>
          <w:szCs w:val="24"/>
          <w:lang w:val="en-CA"/>
        </w:rPr>
        <w:fldChar w:fldCharType="end"/>
      </w:r>
      <w:r w:rsidR="00267B8E" w:rsidRPr="00D5789B">
        <w:rPr>
          <w:rFonts w:ascii="Times New Roman" w:hAnsi="Times New Roman" w:cs="Times New Roman"/>
          <w:sz w:val="24"/>
          <w:szCs w:val="24"/>
          <w:lang w:val="en-CA"/>
        </w:rPr>
        <w:t>,</w:t>
      </w:r>
      <w:r w:rsidR="00387E15" w:rsidRPr="00D5789B">
        <w:rPr>
          <w:rFonts w:ascii="Times New Roman" w:hAnsi="Times New Roman" w:cs="Times New Roman"/>
          <w:sz w:val="24"/>
          <w:szCs w:val="24"/>
          <w:lang w:val="en-CA"/>
        </w:rPr>
        <w:t xml:space="preserve"> </w:t>
      </w:r>
      <w:r w:rsidR="00002670" w:rsidRPr="00D5789B">
        <w:rPr>
          <w:rFonts w:ascii="Times New Roman" w:eastAsia="Times New Roman" w:hAnsi="Times New Roman" w:cs="Times New Roman"/>
          <w:sz w:val="24"/>
          <w:szCs w:val="24"/>
          <w:lang w:eastAsia="en-GB"/>
        </w:rPr>
        <w:t xml:space="preserve">we find it surprising that </w:t>
      </w:r>
      <w:proofErr w:type="spellStart"/>
      <w:r w:rsidR="00002670" w:rsidRPr="00D5789B">
        <w:rPr>
          <w:rFonts w:ascii="Times New Roman" w:eastAsia="Times New Roman" w:hAnsi="Times New Roman" w:cs="Times New Roman"/>
          <w:sz w:val="24"/>
          <w:szCs w:val="24"/>
          <w:lang w:eastAsia="en-GB"/>
        </w:rPr>
        <w:t>Drs.</w:t>
      </w:r>
      <w:proofErr w:type="spellEnd"/>
      <w:r w:rsidR="00002670" w:rsidRPr="00D5789B">
        <w:rPr>
          <w:rFonts w:ascii="Times New Roman" w:eastAsia="Times New Roman" w:hAnsi="Times New Roman" w:cs="Times New Roman"/>
          <w:sz w:val="24"/>
          <w:szCs w:val="24"/>
          <w:lang w:eastAsia="en-GB"/>
        </w:rPr>
        <w:t xml:space="preserve"> Hopkins and Moulton question the </w:t>
      </w:r>
      <w:r w:rsidR="00002670" w:rsidRPr="00D5789B">
        <w:rPr>
          <w:rFonts w:ascii="Times New Roman" w:hAnsi="Times New Roman" w:cs="Times New Roman"/>
          <w:sz w:val="24"/>
          <w:szCs w:val="24"/>
        </w:rPr>
        <w:t>recommendation to screen and treat anxiety and depression in IBD</w:t>
      </w:r>
      <w:r w:rsidR="00D84167" w:rsidRPr="00D5789B">
        <w:rPr>
          <w:rFonts w:ascii="Times New Roman" w:hAnsi="Times New Roman" w:cs="Times New Roman"/>
          <w:sz w:val="24"/>
          <w:szCs w:val="24"/>
        </w:rPr>
        <w:t>.</w:t>
      </w:r>
      <w:r w:rsidR="00E20D87" w:rsidRPr="00D5789B">
        <w:rPr>
          <w:rFonts w:ascii="Times New Roman" w:eastAsia="Times New Roman" w:hAnsi="Times New Roman" w:cs="Times New Roman"/>
          <w:sz w:val="24"/>
          <w:szCs w:val="24"/>
          <w:lang w:eastAsia="en-GB"/>
        </w:rPr>
        <w:t xml:space="preserve"> </w:t>
      </w:r>
      <w:r w:rsidR="007077AF" w:rsidRPr="00D5789B">
        <w:rPr>
          <w:rFonts w:ascii="Times New Roman" w:eastAsia="Times New Roman" w:hAnsi="Times New Roman" w:cs="Times New Roman"/>
          <w:sz w:val="24"/>
          <w:szCs w:val="24"/>
          <w:lang w:eastAsia="en-GB"/>
        </w:rPr>
        <w:t>This</w:t>
      </w:r>
      <w:r w:rsidR="00E20D87" w:rsidRPr="00D5789B">
        <w:rPr>
          <w:rFonts w:ascii="Times New Roman" w:eastAsia="Times New Roman" w:hAnsi="Times New Roman" w:cs="Times New Roman"/>
          <w:sz w:val="24"/>
          <w:szCs w:val="24"/>
          <w:lang w:eastAsia="en-GB"/>
        </w:rPr>
        <w:t xml:space="preserve"> would not be best practice</w:t>
      </w:r>
      <w:r w:rsidR="00A5581A" w:rsidRPr="00D5789B">
        <w:rPr>
          <w:rFonts w:ascii="Times New Roman" w:eastAsia="Times New Roman" w:hAnsi="Times New Roman" w:cs="Times New Roman"/>
          <w:sz w:val="24"/>
          <w:szCs w:val="24"/>
          <w:lang w:eastAsia="en-GB"/>
        </w:rPr>
        <w:t xml:space="preserve"> </w:t>
      </w:r>
      <w:r w:rsidR="00A5581A" w:rsidRPr="00D5789B">
        <w:rPr>
          <w:rFonts w:ascii="Times New Roman" w:eastAsia="Times New Roman" w:hAnsi="Times New Roman" w:cs="Times New Roman"/>
          <w:sz w:val="24"/>
          <w:szCs w:val="24"/>
          <w:lang w:eastAsia="en-GB"/>
        </w:rPr>
        <w:fldChar w:fldCharType="begin">
          <w:fldData xml:space="preserve">PEVuZE5vdGU+PENpdGU+PEF1dGhvcj5TaXU8L0F1dGhvcj48WWVhcj4yMDE2PC9ZZWFyPjxSZWNO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</w:fldData>
        </w:fldChar>
      </w:r>
      <w:r w:rsidR="00E91C5C" w:rsidRPr="00D5789B">
        <w:rPr>
          <w:rFonts w:ascii="Times New Roman" w:eastAsia="Times New Roman" w:hAnsi="Times New Roman" w:cs="Times New Roman"/>
          <w:sz w:val="24"/>
          <w:szCs w:val="24"/>
          <w:lang w:eastAsia="en-GB"/>
        </w:rPr>
        <w:instrText xml:space="preserve"> ADDIN EN.CITE </w:instrText>
      </w:r>
      <w:r w:rsidR="00E91C5C" w:rsidRPr="00D5789B">
        <w:rPr>
          <w:rFonts w:ascii="Times New Roman" w:eastAsia="Times New Roman" w:hAnsi="Times New Roman" w:cs="Times New Roman"/>
          <w:sz w:val="24"/>
          <w:szCs w:val="24"/>
          <w:lang w:eastAsia="en-GB"/>
        </w:rPr>
        <w:fldChar w:fldCharType="begin">
          <w:fldData xml:space="preserve">PEVuZE5vdGU+PENpdGU+PEF1dGhvcj5TaXU8L0F1dGhvcj48WWVhcj4yMDE2PC9ZZWFyPjxSZWNO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</w:fldData>
        </w:fldChar>
      </w:r>
      <w:r w:rsidR="00E91C5C" w:rsidRPr="00D5789B">
        <w:rPr>
          <w:rFonts w:ascii="Times New Roman" w:eastAsia="Times New Roman" w:hAnsi="Times New Roman" w:cs="Times New Roman"/>
          <w:sz w:val="24"/>
          <w:szCs w:val="24"/>
          <w:lang w:eastAsia="en-GB"/>
        </w:rPr>
        <w:instrText xml:space="preserve"> ADDIN EN.CITE.DATA </w:instrText>
      </w:r>
      <w:r w:rsidR="00E91C5C" w:rsidRPr="00D5789B">
        <w:rPr>
          <w:rFonts w:ascii="Times New Roman" w:eastAsia="Times New Roman" w:hAnsi="Times New Roman" w:cs="Times New Roman"/>
          <w:sz w:val="24"/>
          <w:szCs w:val="24"/>
          <w:lang w:eastAsia="en-GB"/>
        </w:rPr>
      </w:r>
      <w:r w:rsidR="00E91C5C" w:rsidRPr="00D5789B">
        <w:rPr>
          <w:rFonts w:ascii="Times New Roman" w:eastAsia="Times New Roman" w:hAnsi="Times New Roman" w:cs="Times New Roman"/>
          <w:sz w:val="24"/>
          <w:szCs w:val="24"/>
          <w:lang w:eastAsia="en-GB"/>
        </w:rPr>
        <w:fldChar w:fldCharType="end"/>
      </w:r>
      <w:r w:rsidR="00A5581A" w:rsidRPr="00D5789B">
        <w:rPr>
          <w:rFonts w:ascii="Times New Roman" w:eastAsia="Times New Roman" w:hAnsi="Times New Roman" w:cs="Times New Roman"/>
          <w:sz w:val="24"/>
          <w:szCs w:val="24"/>
          <w:lang w:eastAsia="en-GB"/>
        </w:rPr>
      </w:r>
      <w:r w:rsidR="00A5581A" w:rsidRPr="00D5789B">
        <w:rPr>
          <w:rFonts w:ascii="Times New Roman" w:eastAsia="Times New Roman" w:hAnsi="Times New Roman" w:cs="Times New Roman"/>
          <w:sz w:val="24"/>
          <w:szCs w:val="24"/>
          <w:lang w:eastAsia="en-GB"/>
        </w:rPr>
        <w:fldChar w:fldCharType="separate"/>
      </w:r>
      <w:r w:rsidR="00CA2DCA" w:rsidRPr="00D5789B">
        <w:rPr>
          <w:rFonts w:ascii="Times New Roman" w:eastAsia="Times New Roman" w:hAnsi="Times New Roman" w:cs="Times New Roman"/>
          <w:noProof/>
          <w:sz w:val="24"/>
          <w:szCs w:val="24"/>
          <w:lang w:eastAsia="en-GB"/>
        </w:rPr>
        <w:t>(3, 4)</w:t>
      </w:r>
      <w:r w:rsidR="00A5581A" w:rsidRPr="00D5789B">
        <w:rPr>
          <w:rFonts w:ascii="Times New Roman" w:eastAsia="Times New Roman" w:hAnsi="Times New Roman" w:cs="Times New Roman"/>
          <w:sz w:val="24"/>
          <w:szCs w:val="24"/>
          <w:lang w:eastAsia="en-GB"/>
        </w:rPr>
        <w:fldChar w:fldCharType="end"/>
      </w:r>
      <w:r w:rsidR="00E20D87" w:rsidRPr="00D5789B">
        <w:rPr>
          <w:rFonts w:ascii="Times New Roman" w:eastAsia="Times New Roman" w:hAnsi="Times New Roman" w:cs="Times New Roman"/>
          <w:sz w:val="24"/>
          <w:szCs w:val="24"/>
          <w:lang w:eastAsia="en-GB"/>
        </w:rPr>
        <w:t xml:space="preserve"> nor in the interest of patient </w:t>
      </w:r>
      <w:r w:rsidR="0033109E" w:rsidRPr="00D5789B">
        <w:rPr>
          <w:rFonts w:ascii="Times New Roman" w:eastAsia="Times New Roman" w:hAnsi="Times New Roman" w:cs="Times New Roman"/>
          <w:sz w:val="24"/>
          <w:szCs w:val="24"/>
          <w:lang w:eastAsia="en-GB"/>
        </w:rPr>
        <w:t>biopsychosocial wellbeing</w:t>
      </w:r>
      <w:r w:rsidR="00E20D87" w:rsidRPr="00D5789B">
        <w:rPr>
          <w:rFonts w:ascii="Times New Roman" w:eastAsia="Times New Roman" w:hAnsi="Times New Roman" w:cs="Times New Roman"/>
          <w:sz w:val="24"/>
          <w:szCs w:val="24"/>
          <w:lang w:eastAsia="en-GB"/>
        </w:rPr>
        <w:t>.</w:t>
      </w:r>
      <w:r w:rsidRPr="00D5789B">
        <w:rPr>
          <w:rFonts w:ascii="Times New Roman" w:eastAsia="Times New Roman" w:hAnsi="Times New Roman" w:cs="Times New Roman"/>
          <w:sz w:val="24"/>
          <w:szCs w:val="24"/>
          <w:lang w:eastAsia="en-GB"/>
        </w:rPr>
        <w:t xml:space="preserve"> </w:t>
      </w:r>
      <w:r w:rsidR="00E20D87" w:rsidRPr="00D5789B">
        <w:rPr>
          <w:rFonts w:ascii="Times New Roman" w:eastAsia="Times New Roman" w:hAnsi="Times New Roman" w:cs="Times New Roman"/>
          <w:sz w:val="24"/>
          <w:szCs w:val="24"/>
          <w:lang w:eastAsia="en-GB"/>
        </w:rPr>
        <w:t>While we agree better quality studies are needed, our recommendation would be to focus on comparative studies with carefully selected controls rather than recommending population-based studies</w:t>
      </w:r>
      <w:r w:rsidR="005D6C10" w:rsidRPr="00D5789B">
        <w:rPr>
          <w:rFonts w:ascii="Times New Roman" w:eastAsia="Times New Roman" w:hAnsi="Times New Roman" w:cs="Times New Roman"/>
          <w:sz w:val="24"/>
          <w:szCs w:val="24"/>
          <w:lang w:eastAsia="en-GB"/>
        </w:rPr>
        <w:t xml:space="preserve"> which are unlikely to be </w:t>
      </w:r>
      <w:r w:rsidR="0033109E" w:rsidRPr="00D5789B">
        <w:rPr>
          <w:rFonts w:ascii="Times New Roman" w:eastAsia="Times New Roman" w:hAnsi="Times New Roman" w:cs="Times New Roman"/>
          <w:sz w:val="24"/>
          <w:szCs w:val="24"/>
          <w:lang w:eastAsia="en-GB"/>
        </w:rPr>
        <w:t>feasible</w:t>
      </w:r>
      <w:r w:rsidR="005D6C10" w:rsidRPr="00D5789B">
        <w:rPr>
          <w:rFonts w:ascii="Times New Roman" w:eastAsia="Times New Roman" w:hAnsi="Times New Roman" w:cs="Times New Roman"/>
          <w:sz w:val="24"/>
          <w:szCs w:val="24"/>
          <w:lang w:eastAsia="en-GB"/>
        </w:rPr>
        <w:t xml:space="preserve"> due to </w:t>
      </w:r>
      <w:r w:rsidR="0033109E" w:rsidRPr="00D5789B">
        <w:rPr>
          <w:rFonts w:ascii="Times New Roman" w:eastAsia="Times New Roman" w:hAnsi="Times New Roman" w:cs="Times New Roman"/>
          <w:sz w:val="24"/>
          <w:szCs w:val="24"/>
          <w:lang w:eastAsia="en-GB"/>
        </w:rPr>
        <w:t xml:space="preserve">associated </w:t>
      </w:r>
      <w:r w:rsidR="005D6C10" w:rsidRPr="00D5789B">
        <w:rPr>
          <w:rFonts w:ascii="Times New Roman" w:eastAsia="Times New Roman" w:hAnsi="Times New Roman" w:cs="Times New Roman"/>
          <w:sz w:val="24"/>
          <w:szCs w:val="24"/>
          <w:lang w:eastAsia="en-GB"/>
        </w:rPr>
        <w:t>costs.</w:t>
      </w:r>
    </w:p>
    <w:p w14:paraId="61A1240A" w14:textId="77777777" w:rsidR="00DC3790" w:rsidRPr="00D5789B" w:rsidRDefault="00DC3790" w:rsidP="00D5789B">
      <w:pPr>
        <w:shd w:val="clear" w:color="auto" w:fill="FFFFFF"/>
        <w:spacing w:after="0" w:line="480" w:lineRule="auto"/>
        <w:jc w:val="both"/>
        <w:rPr>
          <w:rFonts w:ascii="Times New Roman" w:eastAsia="Times New Roman" w:hAnsi="Times New Roman" w:cs="Times New Roman"/>
          <w:sz w:val="24"/>
          <w:szCs w:val="24"/>
          <w:lang w:eastAsia="en-GB"/>
        </w:rPr>
      </w:pPr>
    </w:p>
    <w:p w14:paraId="7DF0915C" w14:textId="77777777" w:rsidR="00E20D87" w:rsidRPr="00D5789B" w:rsidRDefault="00A5581A" w:rsidP="00D5789B">
      <w:pPr>
        <w:shd w:val="clear" w:color="auto" w:fill="FFFFFF"/>
        <w:spacing w:after="0" w:line="480" w:lineRule="auto"/>
        <w:jc w:val="both"/>
        <w:rPr>
          <w:rFonts w:ascii="Times New Roman" w:hAnsi="Times New Roman" w:cs="Times New Roman"/>
          <w:b/>
          <w:sz w:val="24"/>
          <w:szCs w:val="24"/>
        </w:rPr>
      </w:pPr>
      <w:r w:rsidRPr="00D5789B">
        <w:rPr>
          <w:rFonts w:ascii="Times New Roman" w:hAnsi="Times New Roman" w:cs="Times New Roman"/>
          <w:b/>
          <w:sz w:val="24"/>
          <w:szCs w:val="24"/>
        </w:rPr>
        <w:t>References</w:t>
      </w:r>
    </w:p>
    <w:p w14:paraId="3C9DA853" w14:textId="77777777" w:rsidR="00E91C5C" w:rsidRPr="00D5789B" w:rsidRDefault="00E20D87" w:rsidP="00D5789B">
      <w:pPr>
        <w:spacing w:after="0" w:line="480" w:lineRule="auto"/>
        <w:jc w:val="both"/>
        <w:rPr>
          <w:rFonts w:ascii="Times New Roman" w:hAnsi="Times New Roman" w:cs="Times New Roman"/>
          <w:noProof/>
          <w:sz w:val="24"/>
          <w:szCs w:val="24"/>
        </w:rPr>
      </w:pPr>
      <w:r w:rsidRPr="00D5789B">
        <w:rPr>
          <w:rFonts w:ascii="Times New Roman" w:hAnsi="Times New Roman" w:cs="Times New Roman"/>
          <w:noProof/>
          <w:sz w:val="24"/>
          <w:szCs w:val="24"/>
          <w:lang w:val="en-US"/>
        </w:rPr>
        <w:fldChar w:fldCharType="begin"/>
      </w:r>
      <w:r w:rsidRPr="00D5789B">
        <w:rPr>
          <w:rFonts w:ascii="Times New Roman" w:hAnsi="Times New Roman" w:cs="Times New Roman"/>
          <w:sz w:val="24"/>
          <w:szCs w:val="24"/>
        </w:rPr>
        <w:instrText xml:space="preserve"> ADDIN EN.REFLIST </w:instrText>
      </w:r>
      <w:r w:rsidRPr="00D5789B">
        <w:rPr>
          <w:rFonts w:ascii="Times New Roman" w:hAnsi="Times New Roman" w:cs="Times New Roman"/>
          <w:noProof/>
          <w:sz w:val="24"/>
          <w:szCs w:val="24"/>
          <w:lang w:val="en-US"/>
        </w:rPr>
        <w:fldChar w:fldCharType="separate"/>
      </w:r>
      <w:r w:rsidR="00E91C5C" w:rsidRPr="00D5789B">
        <w:rPr>
          <w:rFonts w:ascii="Times New Roman" w:hAnsi="Times New Roman" w:cs="Times New Roman"/>
          <w:noProof/>
          <w:sz w:val="24"/>
          <w:szCs w:val="24"/>
        </w:rPr>
        <w:t>1.</w:t>
      </w:r>
      <w:r w:rsidR="00E91C5C" w:rsidRPr="00D5789B">
        <w:rPr>
          <w:rFonts w:ascii="Times New Roman" w:hAnsi="Times New Roman" w:cs="Times New Roman"/>
          <w:noProof/>
          <w:sz w:val="24"/>
          <w:szCs w:val="24"/>
        </w:rPr>
        <w:tab/>
        <w:t>Mikocka-Walus A, Knowles SR, Keefer L, Graff L. Controversies Revisited: A Systematic Review of the Comorbidity of Depression and Anxiety with Inflammatory Bowel Diseases. Inflamm Bowel Dis. 2016 Mar;22(3):752-62. PubMed PMID: 26841224.</w:t>
      </w:r>
    </w:p>
    <w:p w14:paraId="2A0985FC" w14:textId="77777777" w:rsidR="00E91C5C" w:rsidRPr="00D5789B" w:rsidRDefault="00E91C5C" w:rsidP="00D5789B">
      <w:pPr>
        <w:spacing w:after="0" w:line="480" w:lineRule="auto"/>
        <w:jc w:val="both"/>
        <w:rPr>
          <w:rFonts w:ascii="Times New Roman" w:hAnsi="Times New Roman" w:cs="Times New Roman"/>
          <w:noProof/>
          <w:sz w:val="24"/>
          <w:szCs w:val="24"/>
        </w:rPr>
      </w:pPr>
      <w:r w:rsidRPr="00D5789B">
        <w:rPr>
          <w:rFonts w:ascii="Times New Roman" w:hAnsi="Times New Roman" w:cs="Times New Roman"/>
          <w:noProof/>
          <w:sz w:val="24"/>
          <w:szCs w:val="24"/>
        </w:rPr>
        <w:t>2.</w:t>
      </w:r>
      <w:r w:rsidRPr="00D5789B">
        <w:rPr>
          <w:rFonts w:ascii="Times New Roman" w:hAnsi="Times New Roman" w:cs="Times New Roman"/>
          <w:noProof/>
          <w:sz w:val="24"/>
          <w:szCs w:val="24"/>
        </w:rPr>
        <w:tab/>
        <w:t>Mikocka-Walus A, Pittet V, Rossel JB, von Kanel R, Swiss IBDcsg. Symptoms of Depression and Anxiety Are Independently Associated With Clinical Recurrence of Inflammatory Bowel Disease. Clin Gastroenterol Hepatol. 2016 Jan 25. PubMed PMID: 26820402.</w:t>
      </w:r>
    </w:p>
    <w:p w14:paraId="192D9FFC" w14:textId="77777777" w:rsidR="00E91C5C" w:rsidRPr="00D5789B" w:rsidRDefault="00E91C5C" w:rsidP="00D5789B">
      <w:pPr>
        <w:spacing w:after="0" w:line="480" w:lineRule="auto"/>
        <w:jc w:val="both"/>
        <w:rPr>
          <w:rFonts w:ascii="Times New Roman" w:hAnsi="Times New Roman" w:cs="Times New Roman"/>
          <w:noProof/>
          <w:sz w:val="24"/>
          <w:szCs w:val="24"/>
        </w:rPr>
      </w:pPr>
      <w:r w:rsidRPr="00D5789B">
        <w:rPr>
          <w:rFonts w:ascii="Times New Roman" w:hAnsi="Times New Roman" w:cs="Times New Roman"/>
          <w:noProof/>
          <w:sz w:val="24"/>
          <w:szCs w:val="24"/>
        </w:rPr>
        <w:t>3.</w:t>
      </w:r>
      <w:r w:rsidRPr="00D5789B">
        <w:rPr>
          <w:rFonts w:ascii="Times New Roman" w:hAnsi="Times New Roman" w:cs="Times New Roman"/>
          <w:noProof/>
          <w:sz w:val="24"/>
          <w:szCs w:val="24"/>
        </w:rPr>
        <w:tab/>
        <w:t>Siu AL, Force USPST, Bibbins-Domingo K, Grossman DC, Baumann LC, Davidson KW, et al. Screening for Depression in Adults: US Preventive Services Task Force Recommendation Statement. JAMA. 2016 Jan 26;315(4):380-7. PubMed PMID: 26813211.</w:t>
      </w:r>
    </w:p>
    <w:p w14:paraId="7EDE9E7E" w14:textId="77777777" w:rsidR="00E91C5C" w:rsidRPr="00D5789B" w:rsidRDefault="00E91C5C" w:rsidP="00D5789B">
      <w:pPr>
        <w:spacing w:line="480" w:lineRule="auto"/>
        <w:jc w:val="both"/>
        <w:rPr>
          <w:rFonts w:ascii="Times New Roman" w:hAnsi="Times New Roman" w:cs="Times New Roman"/>
          <w:noProof/>
          <w:sz w:val="24"/>
          <w:szCs w:val="24"/>
        </w:rPr>
      </w:pPr>
      <w:r w:rsidRPr="00D5789B">
        <w:rPr>
          <w:rFonts w:ascii="Times New Roman" w:hAnsi="Times New Roman" w:cs="Times New Roman"/>
          <w:noProof/>
          <w:sz w:val="24"/>
          <w:szCs w:val="24"/>
        </w:rPr>
        <w:t>4.</w:t>
      </w:r>
      <w:r w:rsidRPr="00D5789B">
        <w:rPr>
          <w:rFonts w:ascii="Times New Roman" w:hAnsi="Times New Roman" w:cs="Times New Roman"/>
          <w:noProof/>
          <w:sz w:val="24"/>
          <w:szCs w:val="24"/>
        </w:rPr>
        <w:tab/>
        <w:t xml:space="preserve">Hauser W, Moser G, Klose P, Mikocka-Walus A. Psychosocial issues in evidence-based guidelines on inflammatory bowel diseases: a review. World journal of </w:t>
      </w:r>
      <w:r w:rsidRPr="00D5789B">
        <w:rPr>
          <w:rFonts w:ascii="Times New Roman" w:hAnsi="Times New Roman" w:cs="Times New Roman"/>
          <w:noProof/>
          <w:sz w:val="24"/>
          <w:szCs w:val="24"/>
        </w:rPr>
        <w:lastRenderedPageBreak/>
        <w:t>gastroenterology : WJG. 2014 Apr 7;20(13):3663-71. PubMed PMID: 24707152. Pubmed Central PMCID: 3974536.</w:t>
      </w:r>
    </w:p>
    <w:p w14:paraId="2E6DCF40" w14:textId="0FCE7802" w:rsidR="00E91C5C" w:rsidRPr="00D5789B" w:rsidRDefault="00E91C5C" w:rsidP="00D5789B">
      <w:pPr>
        <w:spacing w:line="480" w:lineRule="auto"/>
        <w:jc w:val="both"/>
        <w:rPr>
          <w:rFonts w:ascii="Times New Roman" w:hAnsi="Times New Roman" w:cs="Times New Roman"/>
          <w:noProof/>
          <w:sz w:val="24"/>
          <w:szCs w:val="24"/>
          <w:lang w:val="en-US"/>
        </w:rPr>
      </w:pPr>
    </w:p>
    <w:p w14:paraId="33EDD7F6" w14:textId="58F0AAE0" w:rsidR="00DC3790" w:rsidRPr="00D5789B" w:rsidRDefault="00E20D87" w:rsidP="00D5789B">
      <w:pPr>
        <w:spacing w:after="0" w:line="480" w:lineRule="auto"/>
        <w:jc w:val="both"/>
        <w:rPr>
          <w:rFonts w:ascii="Times New Roman" w:hAnsi="Times New Roman" w:cs="Times New Roman"/>
          <w:sz w:val="24"/>
          <w:szCs w:val="24"/>
        </w:rPr>
      </w:pPr>
      <w:r w:rsidRPr="00D5789B">
        <w:rPr>
          <w:rFonts w:ascii="Times New Roman" w:hAnsi="Times New Roman" w:cs="Times New Roman"/>
          <w:sz w:val="24"/>
          <w:szCs w:val="24"/>
        </w:rPr>
        <w:fldChar w:fldCharType="end"/>
      </w:r>
    </w:p>
    <w:sectPr w:rsidR="00DC3790" w:rsidRPr="00D5789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CCDC8" w14:textId="77777777" w:rsidR="00FA555B" w:rsidRDefault="00FA555B" w:rsidP="003934F2">
      <w:pPr>
        <w:spacing w:after="0" w:line="240" w:lineRule="auto"/>
      </w:pPr>
      <w:r>
        <w:separator/>
      </w:r>
    </w:p>
  </w:endnote>
  <w:endnote w:type="continuationSeparator" w:id="0">
    <w:p w14:paraId="28C9C1BC" w14:textId="77777777" w:rsidR="00FA555B" w:rsidRDefault="00FA555B" w:rsidP="0039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452401"/>
      <w:docPartObj>
        <w:docPartGallery w:val="Page Numbers (Bottom of Page)"/>
        <w:docPartUnique/>
      </w:docPartObj>
    </w:sdtPr>
    <w:sdtEndPr>
      <w:rPr>
        <w:noProof/>
      </w:rPr>
    </w:sdtEndPr>
    <w:sdtContent>
      <w:p w14:paraId="34108114" w14:textId="6A178E35" w:rsidR="00A83074" w:rsidRDefault="00A83074">
        <w:pPr>
          <w:pStyle w:val="Footer"/>
          <w:jc w:val="right"/>
        </w:pPr>
        <w:r>
          <w:fldChar w:fldCharType="begin"/>
        </w:r>
        <w:r>
          <w:instrText xml:space="preserve"> PAGE   \* MERGEFORMAT </w:instrText>
        </w:r>
        <w:r>
          <w:fldChar w:fldCharType="separate"/>
        </w:r>
        <w:r w:rsidR="00864678">
          <w:rPr>
            <w:noProof/>
          </w:rPr>
          <w:t>1</w:t>
        </w:r>
        <w:r>
          <w:rPr>
            <w:noProof/>
          </w:rPr>
          <w:fldChar w:fldCharType="end"/>
        </w:r>
      </w:p>
    </w:sdtContent>
  </w:sdt>
  <w:p w14:paraId="7834A086" w14:textId="77777777" w:rsidR="00A83074" w:rsidRDefault="00A83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FB86A" w14:textId="77777777" w:rsidR="00FA555B" w:rsidRDefault="00FA555B" w:rsidP="003934F2">
      <w:pPr>
        <w:spacing w:after="0" w:line="240" w:lineRule="auto"/>
      </w:pPr>
      <w:r>
        <w:separator/>
      </w:r>
    </w:p>
  </w:footnote>
  <w:footnote w:type="continuationSeparator" w:id="0">
    <w:p w14:paraId="74BE135F" w14:textId="77777777" w:rsidR="00FA555B" w:rsidRDefault="00FA555B" w:rsidP="00393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0t9s5tcf2df1ex2tivz2e00tpw2s5xv0rf&quot;&gt;My EndNote Library&lt;record-ids&gt;&lt;item&gt;67&lt;/item&gt;&lt;/record-ids&gt;&lt;/item&gt;&lt;/Libraries&gt;"/>
  </w:docVars>
  <w:rsids>
    <w:rsidRoot w:val="00E72B7A"/>
    <w:rsid w:val="00002670"/>
    <w:rsid w:val="00012B78"/>
    <w:rsid w:val="00093A71"/>
    <w:rsid w:val="000B439F"/>
    <w:rsid w:val="000C0F8E"/>
    <w:rsid w:val="00126F59"/>
    <w:rsid w:val="00186E89"/>
    <w:rsid w:val="001932DE"/>
    <w:rsid w:val="001A7E15"/>
    <w:rsid w:val="001F148A"/>
    <w:rsid w:val="00233FD2"/>
    <w:rsid w:val="00267B8E"/>
    <w:rsid w:val="002A692A"/>
    <w:rsid w:val="002C6AA7"/>
    <w:rsid w:val="0033109E"/>
    <w:rsid w:val="00367C2C"/>
    <w:rsid w:val="00387E15"/>
    <w:rsid w:val="003934F2"/>
    <w:rsid w:val="003A0F31"/>
    <w:rsid w:val="003B5F9D"/>
    <w:rsid w:val="003B6073"/>
    <w:rsid w:val="003D6EE0"/>
    <w:rsid w:val="003E04A6"/>
    <w:rsid w:val="00453A56"/>
    <w:rsid w:val="00471A74"/>
    <w:rsid w:val="00477435"/>
    <w:rsid w:val="004874E9"/>
    <w:rsid w:val="004B70D7"/>
    <w:rsid w:val="0054216E"/>
    <w:rsid w:val="00566FCC"/>
    <w:rsid w:val="005720C1"/>
    <w:rsid w:val="0057713C"/>
    <w:rsid w:val="00577206"/>
    <w:rsid w:val="00583E8A"/>
    <w:rsid w:val="005A74C8"/>
    <w:rsid w:val="005C0D56"/>
    <w:rsid w:val="005D6C10"/>
    <w:rsid w:val="00606E24"/>
    <w:rsid w:val="006721C3"/>
    <w:rsid w:val="006A6D4D"/>
    <w:rsid w:val="0070240C"/>
    <w:rsid w:val="007077AF"/>
    <w:rsid w:val="00755694"/>
    <w:rsid w:val="00762FDB"/>
    <w:rsid w:val="007933C0"/>
    <w:rsid w:val="007D36C3"/>
    <w:rsid w:val="0081181E"/>
    <w:rsid w:val="00864678"/>
    <w:rsid w:val="00875238"/>
    <w:rsid w:val="009417E0"/>
    <w:rsid w:val="00953C75"/>
    <w:rsid w:val="0095624F"/>
    <w:rsid w:val="00984FCA"/>
    <w:rsid w:val="00A37169"/>
    <w:rsid w:val="00A5581A"/>
    <w:rsid w:val="00A83074"/>
    <w:rsid w:val="00A90F7C"/>
    <w:rsid w:val="00AC3DA6"/>
    <w:rsid w:val="00AF1CF6"/>
    <w:rsid w:val="00B0561D"/>
    <w:rsid w:val="00B2365C"/>
    <w:rsid w:val="00B722E0"/>
    <w:rsid w:val="00B92E64"/>
    <w:rsid w:val="00B93F2A"/>
    <w:rsid w:val="00BB00E3"/>
    <w:rsid w:val="00BE0820"/>
    <w:rsid w:val="00C920EA"/>
    <w:rsid w:val="00CA2DCA"/>
    <w:rsid w:val="00CF63E0"/>
    <w:rsid w:val="00D475AE"/>
    <w:rsid w:val="00D5789B"/>
    <w:rsid w:val="00D84167"/>
    <w:rsid w:val="00DB73FA"/>
    <w:rsid w:val="00DC3790"/>
    <w:rsid w:val="00E20D87"/>
    <w:rsid w:val="00E72B7A"/>
    <w:rsid w:val="00E73BEC"/>
    <w:rsid w:val="00E91C5C"/>
    <w:rsid w:val="00F23EC9"/>
    <w:rsid w:val="00F419A2"/>
    <w:rsid w:val="00F55B06"/>
    <w:rsid w:val="00FA555B"/>
    <w:rsid w:val="00FE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790"/>
    <w:rPr>
      <w:color w:val="0000FF"/>
      <w:u w:val="single"/>
    </w:rPr>
  </w:style>
  <w:style w:type="paragraph" w:customStyle="1" w:styleId="EndNoteBibliographyTitle">
    <w:name w:val="EndNote Bibliography Title"/>
    <w:basedOn w:val="Normal"/>
    <w:link w:val="EndNoteBibliographyTitleChar"/>
    <w:rsid w:val="00E20D8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20D87"/>
    <w:rPr>
      <w:rFonts w:ascii="Calibri" w:hAnsi="Calibri"/>
      <w:noProof/>
      <w:lang w:val="en-US"/>
    </w:rPr>
  </w:style>
  <w:style w:type="paragraph" w:customStyle="1" w:styleId="EndNoteBibliography">
    <w:name w:val="EndNote Bibliography"/>
    <w:basedOn w:val="Normal"/>
    <w:link w:val="EndNoteBibliographyChar"/>
    <w:rsid w:val="00E20D8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20D87"/>
    <w:rPr>
      <w:rFonts w:ascii="Calibri" w:hAnsi="Calibri"/>
      <w:noProof/>
      <w:lang w:val="en-US"/>
    </w:rPr>
  </w:style>
  <w:style w:type="paragraph" w:styleId="BodyText">
    <w:name w:val="Body Text"/>
    <w:basedOn w:val="Normal"/>
    <w:link w:val="BodyTextChar"/>
    <w:rsid w:val="0054216E"/>
    <w:pPr>
      <w:overflowPunct w:val="0"/>
      <w:autoSpaceDE w:val="0"/>
      <w:autoSpaceDN w:val="0"/>
      <w:adjustRightInd w:val="0"/>
      <w:spacing w:after="0" w:line="240" w:lineRule="auto"/>
      <w:textAlignment w:val="baseline"/>
    </w:pPr>
    <w:rPr>
      <w:rFonts w:ascii="Times New Roman" w:eastAsia="Times New Roman" w:hAnsi="Times New Roman" w:cs="Times New Roman"/>
      <w:lang w:val="en-AU"/>
    </w:rPr>
  </w:style>
  <w:style w:type="character" w:customStyle="1" w:styleId="BodyTextChar">
    <w:name w:val="Body Text Char"/>
    <w:basedOn w:val="DefaultParagraphFont"/>
    <w:link w:val="BodyText"/>
    <w:rsid w:val="0054216E"/>
    <w:rPr>
      <w:rFonts w:ascii="Times New Roman" w:eastAsia="Times New Roman" w:hAnsi="Times New Roman" w:cs="Times New Roman"/>
      <w:lang w:val="en-AU"/>
    </w:rPr>
  </w:style>
  <w:style w:type="paragraph" w:styleId="Header">
    <w:name w:val="header"/>
    <w:basedOn w:val="Normal"/>
    <w:link w:val="HeaderChar"/>
    <w:uiPriority w:val="99"/>
    <w:unhideWhenUsed/>
    <w:rsid w:val="0039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4F2"/>
  </w:style>
  <w:style w:type="paragraph" w:styleId="Footer">
    <w:name w:val="footer"/>
    <w:basedOn w:val="Normal"/>
    <w:link w:val="FooterChar"/>
    <w:uiPriority w:val="99"/>
    <w:unhideWhenUsed/>
    <w:rsid w:val="0039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4F2"/>
  </w:style>
  <w:style w:type="paragraph" w:styleId="BalloonText">
    <w:name w:val="Balloon Text"/>
    <w:basedOn w:val="Normal"/>
    <w:link w:val="BalloonTextChar"/>
    <w:uiPriority w:val="99"/>
    <w:semiHidden/>
    <w:unhideWhenUsed/>
    <w:rsid w:val="00CF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E0"/>
    <w:rPr>
      <w:rFonts w:ascii="Tahoma" w:hAnsi="Tahoma" w:cs="Tahoma"/>
      <w:sz w:val="16"/>
      <w:szCs w:val="16"/>
    </w:rPr>
  </w:style>
  <w:style w:type="character" w:styleId="CommentReference">
    <w:name w:val="annotation reference"/>
    <w:basedOn w:val="DefaultParagraphFont"/>
    <w:uiPriority w:val="99"/>
    <w:semiHidden/>
    <w:unhideWhenUsed/>
    <w:rsid w:val="00583E8A"/>
    <w:rPr>
      <w:sz w:val="16"/>
      <w:szCs w:val="16"/>
    </w:rPr>
  </w:style>
  <w:style w:type="paragraph" w:styleId="CommentText">
    <w:name w:val="annotation text"/>
    <w:basedOn w:val="Normal"/>
    <w:link w:val="CommentTextChar"/>
    <w:uiPriority w:val="99"/>
    <w:semiHidden/>
    <w:unhideWhenUsed/>
    <w:rsid w:val="00583E8A"/>
    <w:pPr>
      <w:spacing w:line="240" w:lineRule="auto"/>
    </w:pPr>
    <w:rPr>
      <w:sz w:val="20"/>
      <w:szCs w:val="20"/>
    </w:rPr>
  </w:style>
  <w:style w:type="character" w:customStyle="1" w:styleId="CommentTextChar">
    <w:name w:val="Comment Text Char"/>
    <w:basedOn w:val="DefaultParagraphFont"/>
    <w:link w:val="CommentText"/>
    <w:uiPriority w:val="99"/>
    <w:semiHidden/>
    <w:rsid w:val="00583E8A"/>
    <w:rPr>
      <w:sz w:val="20"/>
      <w:szCs w:val="20"/>
    </w:rPr>
  </w:style>
  <w:style w:type="paragraph" w:styleId="CommentSubject">
    <w:name w:val="annotation subject"/>
    <w:basedOn w:val="CommentText"/>
    <w:next w:val="CommentText"/>
    <w:link w:val="CommentSubjectChar"/>
    <w:uiPriority w:val="99"/>
    <w:semiHidden/>
    <w:unhideWhenUsed/>
    <w:rsid w:val="00583E8A"/>
    <w:rPr>
      <w:b/>
      <w:bCs/>
    </w:rPr>
  </w:style>
  <w:style w:type="character" w:customStyle="1" w:styleId="CommentSubjectChar">
    <w:name w:val="Comment Subject Char"/>
    <w:basedOn w:val="CommentTextChar"/>
    <w:link w:val="CommentSubject"/>
    <w:uiPriority w:val="99"/>
    <w:semiHidden/>
    <w:rsid w:val="00583E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790"/>
    <w:rPr>
      <w:color w:val="0000FF"/>
      <w:u w:val="single"/>
    </w:rPr>
  </w:style>
  <w:style w:type="paragraph" w:customStyle="1" w:styleId="EndNoteBibliographyTitle">
    <w:name w:val="EndNote Bibliography Title"/>
    <w:basedOn w:val="Normal"/>
    <w:link w:val="EndNoteBibliographyTitleChar"/>
    <w:rsid w:val="00E20D8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20D87"/>
    <w:rPr>
      <w:rFonts w:ascii="Calibri" w:hAnsi="Calibri"/>
      <w:noProof/>
      <w:lang w:val="en-US"/>
    </w:rPr>
  </w:style>
  <w:style w:type="paragraph" w:customStyle="1" w:styleId="EndNoteBibliography">
    <w:name w:val="EndNote Bibliography"/>
    <w:basedOn w:val="Normal"/>
    <w:link w:val="EndNoteBibliographyChar"/>
    <w:rsid w:val="00E20D8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20D87"/>
    <w:rPr>
      <w:rFonts w:ascii="Calibri" w:hAnsi="Calibri"/>
      <w:noProof/>
      <w:lang w:val="en-US"/>
    </w:rPr>
  </w:style>
  <w:style w:type="paragraph" w:styleId="BodyText">
    <w:name w:val="Body Text"/>
    <w:basedOn w:val="Normal"/>
    <w:link w:val="BodyTextChar"/>
    <w:rsid w:val="0054216E"/>
    <w:pPr>
      <w:overflowPunct w:val="0"/>
      <w:autoSpaceDE w:val="0"/>
      <w:autoSpaceDN w:val="0"/>
      <w:adjustRightInd w:val="0"/>
      <w:spacing w:after="0" w:line="240" w:lineRule="auto"/>
      <w:textAlignment w:val="baseline"/>
    </w:pPr>
    <w:rPr>
      <w:rFonts w:ascii="Times New Roman" w:eastAsia="Times New Roman" w:hAnsi="Times New Roman" w:cs="Times New Roman"/>
      <w:lang w:val="en-AU"/>
    </w:rPr>
  </w:style>
  <w:style w:type="character" w:customStyle="1" w:styleId="BodyTextChar">
    <w:name w:val="Body Text Char"/>
    <w:basedOn w:val="DefaultParagraphFont"/>
    <w:link w:val="BodyText"/>
    <w:rsid w:val="0054216E"/>
    <w:rPr>
      <w:rFonts w:ascii="Times New Roman" w:eastAsia="Times New Roman" w:hAnsi="Times New Roman" w:cs="Times New Roman"/>
      <w:lang w:val="en-AU"/>
    </w:rPr>
  </w:style>
  <w:style w:type="paragraph" w:styleId="Header">
    <w:name w:val="header"/>
    <w:basedOn w:val="Normal"/>
    <w:link w:val="HeaderChar"/>
    <w:uiPriority w:val="99"/>
    <w:unhideWhenUsed/>
    <w:rsid w:val="0039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4F2"/>
  </w:style>
  <w:style w:type="paragraph" w:styleId="Footer">
    <w:name w:val="footer"/>
    <w:basedOn w:val="Normal"/>
    <w:link w:val="FooterChar"/>
    <w:uiPriority w:val="99"/>
    <w:unhideWhenUsed/>
    <w:rsid w:val="0039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4F2"/>
  </w:style>
  <w:style w:type="paragraph" w:styleId="BalloonText">
    <w:name w:val="Balloon Text"/>
    <w:basedOn w:val="Normal"/>
    <w:link w:val="BalloonTextChar"/>
    <w:uiPriority w:val="99"/>
    <w:semiHidden/>
    <w:unhideWhenUsed/>
    <w:rsid w:val="00CF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3E0"/>
    <w:rPr>
      <w:rFonts w:ascii="Tahoma" w:hAnsi="Tahoma" w:cs="Tahoma"/>
      <w:sz w:val="16"/>
      <w:szCs w:val="16"/>
    </w:rPr>
  </w:style>
  <w:style w:type="character" w:styleId="CommentReference">
    <w:name w:val="annotation reference"/>
    <w:basedOn w:val="DefaultParagraphFont"/>
    <w:uiPriority w:val="99"/>
    <w:semiHidden/>
    <w:unhideWhenUsed/>
    <w:rsid w:val="00583E8A"/>
    <w:rPr>
      <w:sz w:val="16"/>
      <w:szCs w:val="16"/>
    </w:rPr>
  </w:style>
  <w:style w:type="paragraph" w:styleId="CommentText">
    <w:name w:val="annotation text"/>
    <w:basedOn w:val="Normal"/>
    <w:link w:val="CommentTextChar"/>
    <w:uiPriority w:val="99"/>
    <w:semiHidden/>
    <w:unhideWhenUsed/>
    <w:rsid w:val="00583E8A"/>
    <w:pPr>
      <w:spacing w:line="240" w:lineRule="auto"/>
    </w:pPr>
    <w:rPr>
      <w:sz w:val="20"/>
      <w:szCs w:val="20"/>
    </w:rPr>
  </w:style>
  <w:style w:type="character" w:customStyle="1" w:styleId="CommentTextChar">
    <w:name w:val="Comment Text Char"/>
    <w:basedOn w:val="DefaultParagraphFont"/>
    <w:link w:val="CommentText"/>
    <w:uiPriority w:val="99"/>
    <w:semiHidden/>
    <w:rsid w:val="00583E8A"/>
    <w:rPr>
      <w:sz w:val="20"/>
      <w:szCs w:val="20"/>
    </w:rPr>
  </w:style>
  <w:style w:type="paragraph" w:styleId="CommentSubject">
    <w:name w:val="annotation subject"/>
    <w:basedOn w:val="CommentText"/>
    <w:next w:val="CommentText"/>
    <w:link w:val="CommentSubjectChar"/>
    <w:uiPriority w:val="99"/>
    <w:semiHidden/>
    <w:unhideWhenUsed/>
    <w:rsid w:val="00583E8A"/>
    <w:rPr>
      <w:b/>
      <w:bCs/>
    </w:rPr>
  </w:style>
  <w:style w:type="character" w:customStyle="1" w:styleId="CommentSubjectChar">
    <w:name w:val="Comment Subject Char"/>
    <w:basedOn w:val="CommentTextChar"/>
    <w:link w:val="CommentSubject"/>
    <w:uiPriority w:val="99"/>
    <w:semiHidden/>
    <w:rsid w:val="00583E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2387">
      <w:bodyDiv w:val="1"/>
      <w:marLeft w:val="0"/>
      <w:marRight w:val="0"/>
      <w:marTop w:val="0"/>
      <w:marBottom w:val="0"/>
      <w:divBdr>
        <w:top w:val="none" w:sz="0" w:space="0" w:color="auto"/>
        <w:left w:val="none" w:sz="0" w:space="0" w:color="auto"/>
        <w:bottom w:val="none" w:sz="0" w:space="0" w:color="auto"/>
        <w:right w:val="none" w:sz="0" w:space="0" w:color="auto"/>
      </w:divBdr>
    </w:div>
    <w:div w:id="472912814">
      <w:bodyDiv w:val="1"/>
      <w:marLeft w:val="0"/>
      <w:marRight w:val="0"/>
      <w:marTop w:val="0"/>
      <w:marBottom w:val="0"/>
      <w:divBdr>
        <w:top w:val="none" w:sz="0" w:space="0" w:color="auto"/>
        <w:left w:val="none" w:sz="0" w:space="0" w:color="auto"/>
        <w:bottom w:val="none" w:sz="0" w:space="0" w:color="auto"/>
        <w:right w:val="none" w:sz="0" w:space="0" w:color="auto"/>
      </w:divBdr>
      <w:divsChild>
        <w:div w:id="594367889">
          <w:marLeft w:val="0"/>
          <w:marRight w:val="0"/>
          <w:marTop w:val="0"/>
          <w:marBottom w:val="0"/>
          <w:divBdr>
            <w:top w:val="none" w:sz="0" w:space="0" w:color="auto"/>
            <w:left w:val="none" w:sz="0" w:space="0" w:color="auto"/>
            <w:bottom w:val="none" w:sz="0" w:space="0" w:color="auto"/>
            <w:right w:val="none" w:sz="0" w:space="0" w:color="auto"/>
          </w:divBdr>
        </w:div>
        <w:div w:id="773012055">
          <w:marLeft w:val="0"/>
          <w:marRight w:val="0"/>
          <w:marTop w:val="0"/>
          <w:marBottom w:val="0"/>
          <w:divBdr>
            <w:top w:val="none" w:sz="0" w:space="0" w:color="auto"/>
            <w:left w:val="none" w:sz="0" w:space="0" w:color="auto"/>
            <w:bottom w:val="none" w:sz="0" w:space="0" w:color="auto"/>
            <w:right w:val="none" w:sz="0" w:space="0" w:color="auto"/>
          </w:divBdr>
        </w:div>
        <w:div w:id="968557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onina.mikocka-walus@york.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Manitoba eHealth Services</Company>
  <LinksUpToDate>false</LinksUpToDate>
  <CharactersWithSpaces>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Mikocka</dc:creator>
  <cp:lastModifiedBy>Mikocka-Walus, A.A.</cp:lastModifiedBy>
  <cp:revision>4</cp:revision>
  <dcterms:created xsi:type="dcterms:W3CDTF">2016-02-25T15:57:00Z</dcterms:created>
  <dcterms:modified xsi:type="dcterms:W3CDTF">2016-02-25T16:17:00Z</dcterms:modified>
</cp:coreProperties>
</file>