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0C" w:rsidRPr="000759BF" w:rsidRDefault="007D270C" w:rsidP="00BE11AE">
      <w:pPr>
        <w:pStyle w:val="Title"/>
        <w:rPr>
          <w:rStyle w:val="maintitle"/>
          <w:rFonts w:cs="Times New Roman"/>
        </w:rPr>
      </w:pPr>
      <w:r w:rsidRPr="000759BF">
        <w:rPr>
          <w:rStyle w:val="maintitle"/>
          <w:rFonts w:cs="Times New Roman"/>
        </w:rPr>
        <w:t>Sustainable manufacturing tactics and cross-functional factory modelling</w:t>
      </w:r>
    </w:p>
    <w:p w:rsidR="008C17FC" w:rsidRPr="000759BF" w:rsidRDefault="008C17FC" w:rsidP="00BE11AE">
      <w:pPr>
        <w:pStyle w:val="NoSpacing"/>
      </w:pPr>
      <w:r w:rsidRPr="000759BF">
        <w:t>Mélanie Despeisse</w:t>
      </w:r>
      <w:r w:rsidRPr="000759BF">
        <w:rPr>
          <w:vertAlign w:val="superscript"/>
        </w:rPr>
        <w:t>1</w:t>
      </w:r>
      <w:proofErr w:type="gramStart"/>
      <w:r w:rsidRPr="000759BF">
        <w:rPr>
          <w:vertAlign w:val="superscript"/>
        </w:rPr>
        <w:t>,a</w:t>
      </w:r>
      <w:proofErr w:type="gramEnd"/>
      <w:r w:rsidRPr="000759BF">
        <w:t>, Michael R. Oates</w:t>
      </w:r>
      <w:r w:rsidRPr="000759BF">
        <w:rPr>
          <w:vertAlign w:val="superscript"/>
        </w:rPr>
        <w:t>2,b</w:t>
      </w:r>
      <w:r w:rsidRPr="000759BF">
        <w:t>, Peter D. Ball</w:t>
      </w:r>
      <w:r w:rsidRPr="000759BF">
        <w:rPr>
          <w:vertAlign w:val="superscript"/>
        </w:rPr>
        <w:t>1,c*</w:t>
      </w:r>
    </w:p>
    <w:p w:rsidR="008C17FC" w:rsidRPr="000759BF" w:rsidRDefault="008C17FC" w:rsidP="00BE11AE">
      <w:pPr>
        <w:ind w:right="-1" w:firstLine="0"/>
        <w:jc w:val="left"/>
        <w:rPr>
          <w:i/>
          <w:sz w:val="20"/>
          <w:szCs w:val="20"/>
        </w:rPr>
      </w:pPr>
      <w:r w:rsidRPr="000759BF">
        <w:rPr>
          <w:i/>
          <w:sz w:val="20"/>
          <w:szCs w:val="20"/>
          <w:vertAlign w:val="superscript"/>
        </w:rPr>
        <w:t xml:space="preserve">1 </w:t>
      </w:r>
      <w:r w:rsidRPr="000759BF">
        <w:rPr>
          <w:i/>
          <w:sz w:val="20"/>
          <w:szCs w:val="20"/>
        </w:rPr>
        <w:t>Manufacturing and Materials Department, Cranfield University, Cranfield, MK43 0AL, UK</w:t>
      </w:r>
    </w:p>
    <w:p w:rsidR="008C17FC" w:rsidRPr="000759BF" w:rsidRDefault="008C17FC" w:rsidP="00BE11AE">
      <w:pPr>
        <w:ind w:right="-1" w:firstLine="0"/>
        <w:jc w:val="left"/>
        <w:rPr>
          <w:i/>
          <w:sz w:val="20"/>
          <w:szCs w:val="20"/>
        </w:rPr>
      </w:pPr>
      <w:r w:rsidRPr="000759BF">
        <w:rPr>
          <w:i/>
          <w:sz w:val="20"/>
          <w:szCs w:val="20"/>
          <w:vertAlign w:val="superscript"/>
        </w:rPr>
        <w:t xml:space="preserve">2 </w:t>
      </w:r>
      <w:proofErr w:type="gramStart"/>
      <w:r w:rsidRPr="000759BF">
        <w:rPr>
          <w:i/>
          <w:sz w:val="20"/>
          <w:szCs w:val="20"/>
        </w:rPr>
        <w:t>Institute</w:t>
      </w:r>
      <w:proofErr w:type="gramEnd"/>
      <w:r w:rsidRPr="000759BF">
        <w:rPr>
          <w:i/>
          <w:sz w:val="20"/>
          <w:szCs w:val="20"/>
        </w:rPr>
        <w:t xml:space="preserve"> of Energy and Sustainable Development, De Montfort University, Leicester, LE1 9BH, UK</w:t>
      </w:r>
    </w:p>
    <w:p w:rsidR="008C17FC" w:rsidRPr="000759BF" w:rsidRDefault="008C17FC" w:rsidP="00BE11AE">
      <w:pPr>
        <w:spacing w:after="240"/>
        <w:ind w:firstLine="0"/>
        <w:jc w:val="left"/>
        <w:rPr>
          <w:sz w:val="20"/>
          <w:szCs w:val="20"/>
        </w:rPr>
      </w:pPr>
      <w:proofErr w:type="gramStart"/>
      <w:r w:rsidRPr="000759BF">
        <w:rPr>
          <w:sz w:val="20"/>
          <w:szCs w:val="20"/>
          <w:vertAlign w:val="superscript"/>
        </w:rPr>
        <w:t>a</w:t>
      </w:r>
      <w:proofErr w:type="gramEnd"/>
      <w:r w:rsidRPr="000759BF">
        <w:rPr>
          <w:sz w:val="20"/>
          <w:szCs w:val="20"/>
          <w:vertAlign w:val="superscript"/>
        </w:rPr>
        <w:t xml:space="preserve"> </w:t>
      </w:r>
      <w:r w:rsidR="00EE1B95" w:rsidRPr="000759BF">
        <w:rPr>
          <w:rStyle w:val="Hyperlink"/>
          <w:color w:val="auto"/>
          <w:sz w:val="20"/>
          <w:szCs w:val="20"/>
          <w:u w:val="none"/>
          <w:bdr w:val="none" w:sz="0" w:space="0" w:color="auto" w:frame="1"/>
        </w:rPr>
        <w:t>m.despeisse@cranfield.ac.uk</w:t>
      </w:r>
      <w:r w:rsidRPr="000759BF">
        <w:rPr>
          <w:rStyle w:val="Hyperlink"/>
          <w:color w:val="auto"/>
          <w:u w:val="none"/>
          <w:bdr w:val="none" w:sz="0" w:space="0" w:color="auto" w:frame="1"/>
        </w:rPr>
        <w:t>,</w:t>
      </w:r>
      <w:r w:rsidRPr="000759BF">
        <w:rPr>
          <w:sz w:val="20"/>
          <w:szCs w:val="20"/>
        </w:rPr>
        <w:t xml:space="preserve"> </w:t>
      </w:r>
      <w:r w:rsidRPr="000759BF">
        <w:rPr>
          <w:sz w:val="20"/>
          <w:szCs w:val="20"/>
          <w:vertAlign w:val="superscript"/>
        </w:rPr>
        <w:t xml:space="preserve">b </w:t>
      </w:r>
      <w:r w:rsidRPr="000759BF">
        <w:rPr>
          <w:sz w:val="20"/>
          <w:szCs w:val="20"/>
          <w:bdr w:val="none" w:sz="0" w:space="0" w:color="auto" w:frame="1"/>
        </w:rPr>
        <w:t xml:space="preserve">moates@dmu.ac.uk, </w:t>
      </w:r>
      <w:r w:rsidRPr="000759BF">
        <w:rPr>
          <w:sz w:val="20"/>
          <w:szCs w:val="20"/>
          <w:bdr w:val="none" w:sz="0" w:space="0" w:color="auto" w:frame="1"/>
          <w:vertAlign w:val="superscript"/>
        </w:rPr>
        <w:t xml:space="preserve">c* </w:t>
      </w:r>
      <w:r w:rsidRPr="000759BF">
        <w:rPr>
          <w:sz w:val="20"/>
          <w:szCs w:val="20"/>
        </w:rPr>
        <w:t xml:space="preserve">Corresponding author: p.d.ball@cranfield.ac.uk </w:t>
      </w:r>
    </w:p>
    <w:tbl>
      <w:tblPr>
        <w:tblStyle w:val="TableGrid"/>
        <w:tblW w:w="9781" w:type="dxa"/>
        <w:tblInd w:w="108" w:type="dxa"/>
        <w:tblBorders>
          <w:top w:val="single" w:sz="8" w:space="0" w:color="auto"/>
          <w:left w:val="none" w:sz="0" w:space="0" w:color="auto"/>
          <w:bottom w:val="single" w:sz="8" w:space="0" w:color="auto"/>
          <w:right w:val="none" w:sz="0" w:space="0" w:color="auto"/>
          <w:insideH w:val="single" w:sz="8" w:space="0" w:color="auto"/>
          <w:insideV w:val="single" w:sz="48" w:space="0" w:color="FFFFFF" w:themeColor="background1"/>
        </w:tblBorders>
        <w:tblLook w:val="04A0" w:firstRow="1" w:lastRow="0" w:firstColumn="1" w:lastColumn="0" w:noHBand="0" w:noVBand="1"/>
      </w:tblPr>
      <w:tblGrid>
        <w:gridCol w:w="2835"/>
        <w:gridCol w:w="6946"/>
      </w:tblGrid>
      <w:tr w:rsidR="000759BF" w:rsidRPr="000759BF" w:rsidTr="00965D06">
        <w:tc>
          <w:tcPr>
            <w:tcW w:w="2835" w:type="dxa"/>
          </w:tcPr>
          <w:p w:rsidR="00832FD9" w:rsidRPr="000759BF" w:rsidRDefault="00832FD9" w:rsidP="00BE11AE">
            <w:pPr>
              <w:spacing w:before="120" w:after="120"/>
              <w:ind w:right="-142" w:firstLine="0"/>
              <w:rPr>
                <w:spacing w:val="100"/>
                <w:sz w:val="20"/>
                <w:szCs w:val="20"/>
              </w:rPr>
            </w:pPr>
          </w:p>
        </w:tc>
        <w:tc>
          <w:tcPr>
            <w:tcW w:w="6946" w:type="dxa"/>
          </w:tcPr>
          <w:p w:rsidR="00832FD9" w:rsidRPr="000759BF" w:rsidRDefault="00832FD9" w:rsidP="00BE11AE">
            <w:pPr>
              <w:spacing w:before="120" w:after="120"/>
              <w:ind w:right="34" w:firstLine="0"/>
              <w:rPr>
                <w:spacing w:val="100"/>
                <w:sz w:val="20"/>
                <w:szCs w:val="20"/>
              </w:rPr>
            </w:pPr>
            <w:r w:rsidRPr="000759BF">
              <w:rPr>
                <w:spacing w:val="100"/>
                <w:sz w:val="20"/>
                <w:szCs w:val="20"/>
              </w:rPr>
              <w:t>ABSTRACT</w:t>
            </w:r>
          </w:p>
        </w:tc>
      </w:tr>
      <w:tr w:rsidR="000759BF" w:rsidRPr="000759BF" w:rsidTr="00965D06">
        <w:tc>
          <w:tcPr>
            <w:tcW w:w="2835" w:type="dxa"/>
            <w:tcBorders>
              <w:bottom w:val="single" w:sz="8" w:space="0" w:color="auto"/>
            </w:tcBorders>
          </w:tcPr>
          <w:p w:rsidR="00965D06" w:rsidRPr="000759BF" w:rsidRDefault="00965D06" w:rsidP="00BE11AE">
            <w:pPr>
              <w:spacing w:before="120" w:after="120"/>
              <w:ind w:firstLine="0"/>
              <w:jc w:val="left"/>
              <w:rPr>
                <w:rStyle w:val="maintitle"/>
                <w:sz w:val="16"/>
                <w:szCs w:val="16"/>
              </w:rPr>
            </w:pPr>
            <w:r w:rsidRPr="000759BF">
              <w:rPr>
                <w:rStyle w:val="maintitle"/>
                <w:i/>
                <w:sz w:val="16"/>
                <w:szCs w:val="16"/>
              </w:rPr>
              <w:t xml:space="preserve">Manuscript submitted on the </w:t>
            </w:r>
            <w:r w:rsidR="00EA049C" w:rsidRPr="000759BF">
              <w:rPr>
                <w:rStyle w:val="maintitle"/>
                <w:i/>
                <w:sz w:val="16"/>
                <w:szCs w:val="16"/>
              </w:rPr>
              <w:t>15</w:t>
            </w:r>
            <w:r w:rsidR="00EA049C" w:rsidRPr="000759BF">
              <w:rPr>
                <w:rStyle w:val="maintitle"/>
                <w:i/>
                <w:sz w:val="16"/>
                <w:szCs w:val="16"/>
                <w:vertAlign w:val="superscript"/>
              </w:rPr>
              <w:t>TH</w:t>
            </w:r>
            <w:r w:rsidR="00EA049C" w:rsidRPr="000759BF">
              <w:rPr>
                <w:rStyle w:val="maintitle"/>
                <w:i/>
                <w:sz w:val="16"/>
                <w:szCs w:val="16"/>
              </w:rPr>
              <w:t xml:space="preserve"> </w:t>
            </w:r>
            <w:r w:rsidRPr="000759BF">
              <w:rPr>
                <w:rStyle w:val="maintitle"/>
                <w:i/>
                <w:sz w:val="16"/>
                <w:szCs w:val="16"/>
              </w:rPr>
              <w:t>of June 2012 as a Research Article</w:t>
            </w:r>
          </w:p>
          <w:p w:rsidR="00965D06" w:rsidRPr="000759BF" w:rsidRDefault="00965D06" w:rsidP="00BE11AE">
            <w:pPr>
              <w:spacing w:before="120" w:after="120"/>
              <w:ind w:firstLine="0"/>
              <w:jc w:val="left"/>
              <w:rPr>
                <w:i/>
                <w:sz w:val="16"/>
                <w:szCs w:val="16"/>
              </w:rPr>
            </w:pPr>
          </w:p>
          <w:p w:rsidR="00832FD9" w:rsidRPr="000759BF" w:rsidRDefault="00832FD9" w:rsidP="00BE11AE">
            <w:pPr>
              <w:spacing w:before="120" w:after="120"/>
              <w:ind w:firstLine="0"/>
              <w:jc w:val="left"/>
              <w:rPr>
                <w:spacing w:val="100"/>
                <w:sz w:val="20"/>
                <w:szCs w:val="20"/>
              </w:rPr>
            </w:pPr>
            <w:r w:rsidRPr="000759BF">
              <w:rPr>
                <w:i/>
                <w:sz w:val="16"/>
                <w:szCs w:val="20"/>
              </w:rPr>
              <w:t>Keywords:</w:t>
            </w:r>
            <w:r w:rsidRPr="000759BF">
              <w:rPr>
                <w:sz w:val="16"/>
                <w:szCs w:val="20"/>
              </w:rPr>
              <w:t xml:space="preserve"> </w:t>
            </w:r>
            <w:r w:rsidR="00965D06" w:rsidRPr="000759BF">
              <w:rPr>
                <w:sz w:val="16"/>
                <w:szCs w:val="20"/>
              </w:rPr>
              <w:br/>
            </w:r>
            <w:r w:rsidRPr="000759BF">
              <w:rPr>
                <w:sz w:val="16"/>
                <w:szCs w:val="20"/>
              </w:rPr>
              <w:t xml:space="preserve">Sustainable manufacturing tactics; </w:t>
            </w:r>
            <w:r w:rsidR="00965D06" w:rsidRPr="000759BF">
              <w:rPr>
                <w:sz w:val="16"/>
                <w:szCs w:val="20"/>
              </w:rPr>
              <w:br/>
            </w:r>
            <w:r w:rsidRPr="000759BF">
              <w:rPr>
                <w:sz w:val="16"/>
                <w:szCs w:val="20"/>
              </w:rPr>
              <w:t xml:space="preserve">Industrial sustainability; </w:t>
            </w:r>
            <w:r w:rsidR="00965D06" w:rsidRPr="000759BF">
              <w:rPr>
                <w:sz w:val="16"/>
                <w:szCs w:val="20"/>
              </w:rPr>
              <w:br/>
            </w:r>
            <w:r w:rsidRPr="000759BF">
              <w:rPr>
                <w:sz w:val="16"/>
                <w:szCs w:val="20"/>
              </w:rPr>
              <w:t xml:space="preserve">Factory modelling; </w:t>
            </w:r>
            <w:r w:rsidR="00965D06" w:rsidRPr="000759BF">
              <w:rPr>
                <w:sz w:val="16"/>
                <w:szCs w:val="20"/>
              </w:rPr>
              <w:br/>
            </w:r>
            <w:r w:rsidRPr="000759BF">
              <w:rPr>
                <w:sz w:val="16"/>
                <w:szCs w:val="20"/>
              </w:rPr>
              <w:t>Resource flows.</w:t>
            </w:r>
          </w:p>
        </w:tc>
        <w:tc>
          <w:tcPr>
            <w:tcW w:w="6946" w:type="dxa"/>
            <w:tcBorders>
              <w:bottom w:val="single" w:sz="8" w:space="0" w:color="auto"/>
            </w:tcBorders>
          </w:tcPr>
          <w:p w:rsidR="00832FD9" w:rsidRPr="000759BF" w:rsidRDefault="00832FD9" w:rsidP="00952F99">
            <w:pPr>
              <w:ind w:firstLine="0"/>
              <w:rPr>
                <w:spacing w:val="100"/>
                <w:sz w:val="20"/>
                <w:szCs w:val="20"/>
              </w:rPr>
            </w:pPr>
            <w:r w:rsidRPr="000759BF">
              <w:rPr>
                <w:sz w:val="20"/>
                <w:szCs w:val="20"/>
              </w:rPr>
              <w:t xml:space="preserve">Manufacturers are under increasing pressure from stakeholders and stricter regulations to reduce the environmental impact of their activities. The research on sustainability in general and on sustainable manufacturing in particular is rapidly developing and crossing disciplinary boundaries. There are numerous well-developed concepts for industrial sustainability which can contribute to sustainable manufacturing, but there is a gap in knowledge on how to achieve the desired conceptual aims at operational level. There also is a growing volume of industrial cases on sustainable manufacturing practices, but little is known on how these improvements were conceived. Additionally, the means by which </w:t>
            </w:r>
            <w:r w:rsidR="00656092" w:rsidRPr="000759BF">
              <w:rPr>
                <w:sz w:val="20"/>
                <w:szCs w:val="20"/>
              </w:rPr>
              <w:t xml:space="preserve">improvement </w:t>
            </w:r>
            <w:r w:rsidRPr="000759BF">
              <w:rPr>
                <w:sz w:val="20"/>
                <w:szCs w:val="20"/>
              </w:rPr>
              <w:t xml:space="preserve">options can be reproduced and modelled is lacking. </w:t>
            </w:r>
            <w:r w:rsidR="00A309D6" w:rsidRPr="000759BF">
              <w:rPr>
                <w:sz w:val="20"/>
                <w:szCs w:val="20"/>
              </w:rPr>
              <w:t>This paper presents a</w:t>
            </w:r>
            <w:r w:rsidRPr="000759BF">
              <w:rPr>
                <w:sz w:val="20"/>
                <w:szCs w:val="20"/>
              </w:rPr>
              <w:t xml:space="preserve"> tactics library to provide a connection between those generic sustainability concepts and more specific examples of </w:t>
            </w:r>
            <w:r w:rsidR="00952F99" w:rsidRPr="000759BF">
              <w:rPr>
                <w:sz w:val="20"/>
                <w:szCs w:val="20"/>
              </w:rPr>
              <w:t xml:space="preserve">operational </w:t>
            </w:r>
            <w:r w:rsidRPr="000759BF">
              <w:rPr>
                <w:sz w:val="20"/>
                <w:szCs w:val="20"/>
              </w:rPr>
              <w:t>practices for resource efficiency in factories. Th</w:t>
            </w:r>
            <w:r w:rsidR="00A309D6" w:rsidRPr="000759BF">
              <w:rPr>
                <w:sz w:val="20"/>
                <w:szCs w:val="20"/>
              </w:rPr>
              <w:t xml:space="preserve">en a factory modelling approach is introduced to support the use of tactics by </w:t>
            </w:r>
            <w:r w:rsidRPr="000759BF">
              <w:rPr>
                <w:sz w:val="20"/>
                <w:szCs w:val="20"/>
              </w:rPr>
              <w:t>combin</w:t>
            </w:r>
            <w:r w:rsidR="00A309D6" w:rsidRPr="000759BF">
              <w:rPr>
                <w:sz w:val="20"/>
                <w:szCs w:val="20"/>
              </w:rPr>
              <w:t>ing</w:t>
            </w:r>
            <w:r w:rsidRPr="000759BF">
              <w:rPr>
                <w:sz w:val="20"/>
                <w:szCs w:val="20"/>
              </w:rPr>
              <w:t xml:space="preserve"> the analysis of building energy and manufacturing process resource flows. </w:t>
            </w:r>
            <w:r w:rsidR="00A309D6" w:rsidRPr="000759BF">
              <w:rPr>
                <w:sz w:val="20"/>
                <w:szCs w:val="20"/>
              </w:rPr>
              <w:t xml:space="preserve">Finally a step-by-step guide in the form of a workflow for factory modelling and resource flow analysis is presented and tested via a prototype tool. </w:t>
            </w:r>
            <w:r w:rsidRPr="000759BF">
              <w:rPr>
                <w:sz w:val="20"/>
                <w:szCs w:val="20"/>
              </w:rPr>
              <w:t xml:space="preserve">The aim was to provide guidelines for manufacturers to undertake the sustainability journey by guiding them through the steps of factory modelling, resource flow analysis and improvement opportunities identification. The paper has implications for researchers and practitioners as it demonstrates how </w:t>
            </w:r>
            <w:r w:rsidR="00952F99" w:rsidRPr="000759BF">
              <w:rPr>
                <w:sz w:val="20"/>
                <w:szCs w:val="20"/>
              </w:rPr>
              <w:t>factorie</w:t>
            </w:r>
            <w:r w:rsidRPr="000759BF">
              <w:rPr>
                <w:sz w:val="20"/>
                <w:szCs w:val="20"/>
              </w:rPr>
              <w:t xml:space="preserve">s can sustainably be improved in a structured, systematic and cross-functional way. This contributes to the need for expanding the scope of analysis beyond functional boundaries to apply sustainability at factory level. </w:t>
            </w:r>
          </w:p>
        </w:tc>
      </w:tr>
      <w:tr w:rsidR="000759BF" w:rsidRPr="000759BF" w:rsidTr="00965D06">
        <w:tc>
          <w:tcPr>
            <w:tcW w:w="2835" w:type="dxa"/>
            <w:tcBorders>
              <w:bottom w:val="single" w:sz="48" w:space="0" w:color="FFFFFF" w:themeColor="background1"/>
            </w:tcBorders>
          </w:tcPr>
          <w:p w:rsidR="00965D06" w:rsidRPr="000759BF" w:rsidRDefault="00965D06" w:rsidP="00BE11AE">
            <w:pPr>
              <w:pStyle w:val="NoSpacing"/>
              <w:rPr>
                <w:sz w:val="20"/>
                <w:szCs w:val="20"/>
              </w:rPr>
            </w:pPr>
          </w:p>
        </w:tc>
        <w:tc>
          <w:tcPr>
            <w:tcW w:w="6946" w:type="dxa"/>
            <w:tcBorders>
              <w:bottom w:val="single" w:sz="48" w:space="0" w:color="FFFFFF" w:themeColor="background1"/>
            </w:tcBorders>
          </w:tcPr>
          <w:p w:rsidR="00965D06" w:rsidRPr="000759BF" w:rsidRDefault="00965D06" w:rsidP="00BE11AE">
            <w:pPr>
              <w:pStyle w:val="NoSpacing"/>
              <w:rPr>
                <w:sz w:val="20"/>
                <w:szCs w:val="20"/>
              </w:rPr>
            </w:pPr>
          </w:p>
        </w:tc>
      </w:tr>
    </w:tbl>
    <w:p w:rsidR="006B37DC" w:rsidRPr="000759BF" w:rsidRDefault="006B37DC" w:rsidP="00BE11AE">
      <w:pPr>
        <w:pStyle w:val="Heading1"/>
        <w:rPr>
          <w:rFonts w:cs="Times New Roman"/>
        </w:rPr>
      </w:pPr>
      <w:bookmarkStart w:id="0" w:name="_GoBack"/>
      <w:r w:rsidRPr="000759BF">
        <w:rPr>
          <w:rFonts w:cs="Times New Roman"/>
        </w:rPr>
        <w:t>Introduction</w:t>
      </w:r>
    </w:p>
    <w:p w:rsidR="00B85AA5" w:rsidRPr="000759BF" w:rsidRDefault="00B85AA5" w:rsidP="00BE11AE">
      <w:r w:rsidRPr="000759BF">
        <w:t>Industry has typically been associated with a negative impact on the environment: over the last decades, the natural environment degradation due to</w:t>
      </w:r>
      <w:r w:rsidR="00BD4B9B" w:rsidRPr="000759BF">
        <w:t xml:space="preserve"> population growth</w:t>
      </w:r>
      <w:r w:rsidRPr="000759BF">
        <w:t xml:space="preserve"> </w:t>
      </w:r>
      <w:r w:rsidR="00BD4B9B" w:rsidRPr="000759BF">
        <w:t xml:space="preserve">and its associated increase in resource consumption </w:t>
      </w:r>
      <w:r w:rsidR="00CF73F5" w:rsidRPr="000759BF">
        <w:t>(</w:t>
      </w:r>
      <w:proofErr w:type="spellStart"/>
      <w:r w:rsidR="00CF73F5" w:rsidRPr="000759BF">
        <w:t>Holdren</w:t>
      </w:r>
      <w:proofErr w:type="spellEnd"/>
      <w:r w:rsidR="00CF73F5" w:rsidRPr="000759BF">
        <w:t xml:space="preserve"> and Ehrlich, 1974</w:t>
      </w:r>
      <w:r w:rsidR="00BD4B9B" w:rsidRPr="000759BF">
        <w:t>), economic growth and the associated intensification of industrial activities (Meadows and Club of Rome, 1974) have become an undeniable global issue (World Commission on Environment and Development, 1987)</w:t>
      </w:r>
      <w:r w:rsidRPr="000759BF">
        <w:t xml:space="preserve">. </w:t>
      </w:r>
      <w:r w:rsidR="00661D56" w:rsidRPr="000759BF">
        <w:t>With</w:t>
      </w:r>
      <w:r w:rsidRPr="000759BF">
        <w:t xml:space="preserve"> the need for sustainability now </w:t>
      </w:r>
      <w:r w:rsidR="00661D56" w:rsidRPr="000759BF">
        <w:t xml:space="preserve">widely </w:t>
      </w:r>
      <w:r w:rsidRPr="000759BF">
        <w:t>recognised as a great challenge for society</w:t>
      </w:r>
      <w:r w:rsidR="006D4257" w:rsidRPr="000759BF">
        <w:t>,</w:t>
      </w:r>
      <w:r w:rsidRPr="000759BF">
        <w:t xml:space="preserve"> </w:t>
      </w:r>
      <w:r w:rsidR="006D4257" w:rsidRPr="000759BF">
        <w:t>i</w:t>
      </w:r>
      <w:r w:rsidRPr="000759BF">
        <w:t xml:space="preserve">ndustrial companies have become part of the solution </w:t>
      </w:r>
      <w:r w:rsidR="00661D56" w:rsidRPr="000759BF">
        <w:t>to change</w:t>
      </w:r>
      <w:r w:rsidRPr="000759BF">
        <w:t xml:space="preserve"> the way society operates </w:t>
      </w:r>
      <w:r w:rsidR="00CF73F5" w:rsidRPr="000759BF">
        <w:t>(</w:t>
      </w:r>
      <w:proofErr w:type="spellStart"/>
      <w:r w:rsidR="00CF73F5" w:rsidRPr="000759BF">
        <w:t>Erkman</w:t>
      </w:r>
      <w:proofErr w:type="spellEnd"/>
      <w:r w:rsidR="00CF73F5" w:rsidRPr="000759BF">
        <w:t xml:space="preserve">, 1997; </w:t>
      </w:r>
      <w:proofErr w:type="spellStart"/>
      <w:r w:rsidR="00CF73F5" w:rsidRPr="000759BF">
        <w:t>Jovane</w:t>
      </w:r>
      <w:proofErr w:type="spellEnd"/>
      <w:r w:rsidR="00CF73F5" w:rsidRPr="000759BF">
        <w:t xml:space="preserve"> et al., 2008)</w:t>
      </w:r>
      <w:r w:rsidRPr="000759BF">
        <w:t xml:space="preserve">. </w:t>
      </w:r>
    </w:p>
    <w:p w:rsidR="00B85AA5" w:rsidRPr="000759BF" w:rsidRDefault="00B85AA5" w:rsidP="00BE11AE">
      <w:r w:rsidRPr="000759BF">
        <w:t xml:space="preserve">There are many well-established concepts and approaches which address environmental issues at </w:t>
      </w:r>
      <w:r w:rsidR="00C940AA" w:rsidRPr="000759BF">
        <w:t xml:space="preserve">a </w:t>
      </w:r>
      <w:r w:rsidRPr="000759BF">
        <w:t>system</w:t>
      </w:r>
      <w:r w:rsidR="00C940AA" w:rsidRPr="000759BF">
        <w:t>s</w:t>
      </w:r>
      <w:r w:rsidRPr="000759BF">
        <w:t xml:space="preserve"> level</w:t>
      </w:r>
      <w:r w:rsidR="00C940AA" w:rsidRPr="000759BF">
        <w:t>,</w:t>
      </w:r>
      <w:r w:rsidRPr="000759BF">
        <w:t xml:space="preserve"> such as industrial ecology </w:t>
      </w:r>
      <w:r w:rsidR="00CF73F5" w:rsidRPr="000759BF">
        <w:t>(</w:t>
      </w:r>
      <w:proofErr w:type="spellStart"/>
      <w:r w:rsidR="00CF73F5" w:rsidRPr="000759BF">
        <w:t>Graedel</w:t>
      </w:r>
      <w:proofErr w:type="spellEnd"/>
      <w:r w:rsidR="00CF73F5" w:rsidRPr="000759BF">
        <w:t>, 1994)</w:t>
      </w:r>
      <w:r w:rsidRPr="000759BF">
        <w:t xml:space="preserve">, green supply-chain management </w:t>
      </w:r>
      <w:r w:rsidR="00CF73F5" w:rsidRPr="000759BF">
        <w:t>(</w:t>
      </w:r>
      <w:proofErr w:type="spellStart"/>
      <w:r w:rsidR="00CF73F5" w:rsidRPr="000759BF">
        <w:t>Beamon</w:t>
      </w:r>
      <w:proofErr w:type="spellEnd"/>
      <w:r w:rsidR="00CF73F5" w:rsidRPr="000759BF">
        <w:t>, 2008)</w:t>
      </w:r>
      <w:r w:rsidRPr="000759BF">
        <w:t>, and the ‘</w:t>
      </w:r>
      <w:proofErr w:type="spellStart"/>
      <w:r w:rsidRPr="000759BF">
        <w:t>Rs</w:t>
      </w:r>
      <w:proofErr w:type="spellEnd"/>
      <w:r w:rsidRPr="000759BF">
        <w:t xml:space="preserve">’ strategies of </w:t>
      </w:r>
      <w:r w:rsidRPr="000759BF">
        <w:rPr>
          <w:i/>
        </w:rPr>
        <w:t>Reduce-Reuse-Recycle</w:t>
      </w:r>
      <w:r w:rsidRPr="000759BF">
        <w:t xml:space="preserve"> </w:t>
      </w:r>
      <w:r w:rsidR="00CF73F5" w:rsidRPr="000759BF">
        <w:t>(</w:t>
      </w:r>
      <w:proofErr w:type="spellStart"/>
      <w:r w:rsidR="00CF73F5" w:rsidRPr="000759BF">
        <w:t>Sarkis</w:t>
      </w:r>
      <w:proofErr w:type="spellEnd"/>
      <w:r w:rsidR="00CF73F5" w:rsidRPr="000759BF">
        <w:t xml:space="preserve"> and </w:t>
      </w:r>
      <w:proofErr w:type="spellStart"/>
      <w:r w:rsidR="00CF73F5" w:rsidRPr="000759BF">
        <w:t>Rasheed</w:t>
      </w:r>
      <w:proofErr w:type="spellEnd"/>
      <w:r w:rsidR="00CF73F5" w:rsidRPr="000759BF">
        <w:t>, 1995)</w:t>
      </w:r>
      <w:r w:rsidRPr="000759BF">
        <w:t xml:space="preserve">. Additionally, sustainable strategies and policies </w:t>
      </w:r>
      <w:r w:rsidR="00CF73F5" w:rsidRPr="000759BF">
        <w:t>(Kerr, 2006)</w:t>
      </w:r>
      <w:r w:rsidRPr="000759BF">
        <w:t xml:space="preserve"> as well as supporting metrics </w:t>
      </w:r>
      <w:r w:rsidR="00CF73F5" w:rsidRPr="000759BF">
        <w:t>(</w:t>
      </w:r>
      <w:proofErr w:type="spellStart"/>
      <w:r w:rsidR="00CF73F5" w:rsidRPr="000759BF">
        <w:t>Figge</w:t>
      </w:r>
      <w:proofErr w:type="spellEnd"/>
      <w:r w:rsidR="00CF73F5" w:rsidRPr="000759BF">
        <w:t xml:space="preserve"> et al., 2002; </w:t>
      </w:r>
      <w:proofErr w:type="spellStart"/>
      <w:r w:rsidR="00CF73F5" w:rsidRPr="000759BF">
        <w:t>Labuschagne</w:t>
      </w:r>
      <w:proofErr w:type="spellEnd"/>
      <w:r w:rsidR="00CF73F5" w:rsidRPr="000759BF">
        <w:t xml:space="preserve"> et al., 2005)</w:t>
      </w:r>
      <w:r w:rsidR="00596AF6" w:rsidRPr="000759BF">
        <w:t xml:space="preserve"> </w:t>
      </w:r>
      <w:r w:rsidRPr="000759BF">
        <w:t xml:space="preserve">to assess performance and quantify the contribution to the triple bottom line—people, planet and profit </w:t>
      </w:r>
      <w:r w:rsidR="00CF73F5" w:rsidRPr="000759BF">
        <w:t>(</w:t>
      </w:r>
      <w:proofErr w:type="spellStart"/>
      <w:r w:rsidR="00CF73F5" w:rsidRPr="000759BF">
        <w:t>Elkington</w:t>
      </w:r>
      <w:proofErr w:type="spellEnd"/>
      <w:r w:rsidR="00CF73F5" w:rsidRPr="000759BF">
        <w:t>, 1997)</w:t>
      </w:r>
      <w:r w:rsidRPr="000759BF">
        <w:t xml:space="preserve">—are well-developed. </w:t>
      </w:r>
    </w:p>
    <w:p w:rsidR="00F94170" w:rsidRPr="000759BF" w:rsidRDefault="00F94170" w:rsidP="00BE11AE">
      <w:r w:rsidRPr="000759BF">
        <w:t xml:space="preserve">This research takes particular interest in sustainability in manufacturing as it has a major role to play in moving society towards more resource-efficient industrial systems. </w:t>
      </w:r>
      <w:r w:rsidR="00E90DF7" w:rsidRPr="000759BF">
        <w:t>T</w:t>
      </w:r>
      <w:r w:rsidRPr="000759BF">
        <w:t xml:space="preserve">here are concepts for sustainability applicable to manufacturing </w:t>
      </w:r>
      <w:r w:rsidR="00CF73F5" w:rsidRPr="000759BF">
        <w:t>(</w:t>
      </w:r>
      <w:proofErr w:type="spellStart"/>
      <w:r w:rsidR="00CF73F5" w:rsidRPr="000759BF">
        <w:t>Robèrt</w:t>
      </w:r>
      <w:proofErr w:type="spellEnd"/>
      <w:r w:rsidR="00B5589E" w:rsidRPr="000759BF">
        <w:t xml:space="preserve"> et al.</w:t>
      </w:r>
      <w:r w:rsidR="00CF73F5" w:rsidRPr="000759BF">
        <w:t>, 199</w:t>
      </w:r>
      <w:r w:rsidR="00B5589E" w:rsidRPr="000759BF">
        <w:t>7</w:t>
      </w:r>
      <w:r w:rsidR="00CF73F5" w:rsidRPr="000759BF">
        <w:t xml:space="preserve">; </w:t>
      </w:r>
      <w:proofErr w:type="spellStart"/>
      <w:r w:rsidR="00CF73F5" w:rsidRPr="000759BF">
        <w:t>Lovins</w:t>
      </w:r>
      <w:proofErr w:type="spellEnd"/>
      <w:r w:rsidR="00CF73F5" w:rsidRPr="000759BF">
        <w:t xml:space="preserve"> et al., 1999)</w:t>
      </w:r>
      <w:r w:rsidR="00795DFF" w:rsidRPr="000759BF">
        <w:t xml:space="preserve"> a</w:t>
      </w:r>
      <w:r w:rsidR="00B04EB9" w:rsidRPr="000759BF">
        <w:t>nd</w:t>
      </w:r>
      <w:r w:rsidRPr="000759BF">
        <w:t xml:space="preserve"> numerous examples of sustainable manufacturing practices</w:t>
      </w:r>
      <w:r w:rsidR="00E90DF7" w:rsidRPr="000759BF">
        <w:t xml:space="preserve"> such as waste minimisation</w:t>
      </w:r>
      <w:r w:rsidR="00795DFF" w:rsidRPr="000759BF">
        <w:t xml:space="preserve"> </w:t>
      </w:r>
      <w:r w:rsidR="00CF73F5" w:rsidRPr="000759BF">
        <w:t>(</w:t>
      </w:r>
      <w:proofErr w:type="spellStart"/>
      <w:r w:rsidR="00CF73F5" w:rsidRPr="000759BF">
        <w:t>Clelland</w:t>
      </w:r>
      <w:proofErr w:type="spellEnd"/>
      <w:r w:rsidR="00CF73F5" w:rsidRPr="000759BF">
        <w:t xml:space="preserve"> et al., 2000</w:t>
      </w:r>
      <w:r w:rsidR="00E90DF7" w:rsidRPr="000759BF">
        <w:t>)</w:t>
      </w:r>
      <w:r w:rsidR="00795DFF" w:rsidRPr="000759BF">
        <w:t xml:space="preserve">, </w:t>
      </w:r>
      <w:r w:rsidR="00B50400" w:rsidRPr="000759BF">
        <w:lastRenderedPageBreak/>
        <w:t>energy efficiency (</w:t>
      </w:r>
      <w:proofErr w:type="spellStart"/>
      <w:r w:rsidR="00B50400" w:rsidRPr="000759BF">
        <w:t>Bunse</w:t>
      </w:r>
      <w:proofErr w:type="spellEnd"/>
      <w:r w:rsidR="00B50400" w:rsidRPr="000759BF">
        <w:t xml:space="preserve"> et al., 2011) through monitoring (</w:t>
      </w:r>
      <w:proofErr w:type="spellStart"/>
      <w:r w:rsidR="00B50400" w:rsidRPr="000759BF">
        <w:t>Ameling</w:t>
      </w:r>
      <w:proofErr w:type="spellEnd"/>
      <w:r w:rsidR="00B50400" w:rsidRPr="000759BF">
        <w:t xml:space="preserve"> et al., 2010) or through technology substitution (Compressed Air Challenge, 2011)</w:t>
      </w:r>
      <w:r w:rsidR="00E90DF7" w:rsidRPr="000759BF">
        <w:t xml:space="preserve">. However </w:t>
      </w:r>
      <w:r w:rsidR="00795DFF" w:rsidRPr="000759BF">
        <w:t>there</w:t>
      </w:r>
      <w:r w:rsidRPr="000759BF">
        <w:t xml:space="preserve"> is a lack of information on how to move from these high-level </w:t>
      </w:r>
      <w:r w:rsidR="006F2F77" w:rsidRPr="000759BF">
        <w:t xml:space="preserve">sustainability </w:t>
      </w:r>
      <w:r w:rsidRPr="000759BF">
        <w:t xml:space="preserve">concepts to the selection of appropriate practices. The numerous examples of successful sustainable manufacturing practices in various industrial sectors demonstrate that there are benefits in implementing sustainability improvements </w:t>
      </w:r>
      <w:r w:rsidR="00CF73F5" w:rsidRPr="000759BF">
        <w:t>(</w:t>
      </w:r>
      <w:proofErr w:type="spellStart"/>
      <w:r w:rsidR="00CF73F5" w:rsidRPr="000759BF">
        <w:t>Rusinko</w:t>
      </w:r>
      <w:proofErr w:type="spellEnd"/>
      <w:r w:rsidR="00CF73F5" w:rsidRPr="000759BF">
        <w:t xml:space="preserve">, 2007; </w:t>
      </w:r>
      <w:proofErr w:type="spellStart"/>
      <w:r w:rsidR="00CF73F5" w:rsidRPr="000759BF">
        <w:t>Menzel</w:t>
      </w:r>
      <w:proofErr w:type="spellEnd"/>
      <w:r w:rsidR="00CF73F5" w:rsidRPr="000759BF">
        <w:t xml:space="preserve"> et al., 2010)</w:t>
      </w:r>
      <w:r w:rsidRPr="000759BF">
        <w:t xml:space="preserve">. However, the adoption of sustainability practices is not systematic </w:t>
      </w:r>
      <w:r w:rsidR="00CF73F5" w:rsidRPr="000759BF">
        <w:t xml:space="preserve">(Madsen and </w:t>
      </w:r>
      <w:proofErr w:type="spellStart"/>
      <w:r w:rsidR="00CF73F5" w:rsidRPr="000759BF">
        <w:t>Ulhøi</w:t>
      </w:r>
      <w:proofErr w:type="spellEnd"/>
      <w:r w:rsidR="00CF73F5" w:rsidRPr="000759BF">
        <w:t>, 2003)</w:t>
      </w:r>
      <w:r w:rsidRPr="000759BF">
        <w:t xml:space="preserve">. The literature and the case studies fail to provide the means by which improvements can be identified for more sustainable manufacturing operations and resource flows from a manufacturer’s perspective. </w:t>
      </w:r>
      <w:r w:rsidR="008262FE" w:rsidRPr="000759BF">
        <w:t xml:space="preserve">Examples of good practice are largely context specific and relate to specific problem situations. </w:t>
      </w:r>
      <w:r w:rsidR="00E3210D" w:rsidRPr="000759BF">
        <w:t xml:space="preserve">Thus it is difficult to understand how </w:t>
      </w:r>
      <w:r w:rsidR="00214596" w:rsidRPr="000759BF">
        <w:t xml:space="preserve">such </w:t>
      </w:r>
      <w:r w:rsidR="00E3210D" w:rsidRPr="000759BF">
        <w:t xml:space="preserve">improvements </w:t>
      </w:r>
      <w:r w:rsidR="006F2F77" w:rsidRPr="000759BF">
        <w:t>can</w:t>
      </w:r>
      <w:r w:rsidR="00E3210D" w:rsidRPr="000759BF">
        <w:t xml:space="preserve"> be reproduced by others.</w:t>
      </w:r>
    </w:p>
    <w:p w:rsidR="00DC3765" w:rsidRPr="000759BF" w:rsidRDefault="006F2F77" w:rsidP="00BE11AE">
      <w:r w:rsidRPr="000759BF">
        <w:t>C</w:t>
      </w:r>
      <w:r w:rsidR="00F94170" w:rsidRPr="000759BF">
        <w:t xml:space="preserve">ritical elements for sustainable manufacturing are </w:t>
      </w:r>
      <w:r w:rsidRPr="000759BF">
        <w:t xml:space="preserve">the production system as well as </w:t>
      </w:r>
      <w:r w:rsidR="00F94170" w:rsidRPr="000759BF">
        <w:t xml:space="preserve">the buildings and facilities which are servicing manufacturing operations and provide </w:t>
      </w:r>
      <w:r w:rsidR="009A0ECA" w:rsidRPr="000759BF">
        <w:t>heating, ventilation, air-conditioning</w:t>
      </w:r>
      <w:r w:rsidR="00244399" w:rsidRPr="000759BF">
        <w:t xml:space="preserve"> (HVAC)</w:t>
      </w:r>
      <w:r w:rsidR="00F94170" w:rsidRPr="000759BF">
        <w:t>, lighting</w:t>
      </w:r>
      <w:r w:rsidR="00E3210D" w:rsidRPr="000759BF">
        <w:t>,</w:t>
      </w:r>
      <w:r w:rsidR="00F94170" w:rsidRPr="000759BF">
        <w:t xml:space="preserve"> power</w:t>
      </w:r>
      <w:r w:rsidR="00E3210D" w:rsidRPr="000759BF">
        <w:t xml:space="preserve">, water, </w:t>
      </w:r>
      <w:r w:rsidR="000C18BF" w:rsidRPr="000759BF">
        <w:t xml:space="preserve">and </w:t>
      </w:r>
      <w:r w:rsidR="00E3210D" w:rsidRPr="000759BF">
        <w:t>waste removal</w:t>
      </w:r>
      <w:r w:rsidR="00F94170" w:rsidRPr="000759BF">
        <w:t xml:space="preserve">. </w:t>
      </w:r>
      <w:r w:rsidR="00103177" w:rsidRPr="000759BF">
        <w:t xml:space="preserve">Driven by increasingly tighter building energy regulations and voluntary green rating systems, </w:t>
      </w:r>
      <w:r w:rsidR="00F94170" w:rsidRPr="000759BF">
        <w:t xml:space="preserve">methodologies </w:t>
      </w:r>
      <w:r w:rsidR="00E3210D" w:rsidRPr="000759BF">
        <w:t xml:space="preserve">have been developed </w:t>
      </w:r>
      <w:r w:rsidR="00F94170" w:rsidRPr="000759BF">
        <w:t>to guide design and reduce resource use</w:t>
      </w:r>
      <w:r w:rsidR="008F43AD" w:rsidRPr="000759BF">
        <w:t>,</w:t>
      </w:r>
      <w:r w:rsidR="00F94170" w:rsidRPr="000759BF">
        <w:t xml:space="preserve"> including modelling and simulation</w:t>
      </w:r>
      <w:r w:rsidR="008F43AD" w:rsidRPr="000759BF">
        <w:t xml:space="preserve"> tools</w:t>
      </w:r>
      <w:r w:rsidR="00F94170" w:rsidRPr="000759BF">
        <w:t>.</w:t>
      </w:r>
      <w:r w:rsidR="00922DBB" w:rsidRPr="000759BF">
        <w:t xml:space="preserve"> </w:t>
      </w:r>
      <w:r w:rsidR="00F94170" w:rsidRPr="000759BF">
        <w:t>However, buildings and manufacturing facilities are typically managed separately</w:t>
      </w:r>
      <w:r w:rsidR="00795DFF" w:rsidRPr="000759BF">
        <w:t xml:space="preserve"> and use different performance metrics</w:t>
      </w:r>
      <w:r w:rsidR="00D110FB" w:rsidRPr="000759BF">
        <w:t xml:space="preserve">. </w:t>
      </w:r>
      <w:r w:rsidR="00103177" w:rsidRPr="000759BF">
        <w:t>Historically</w:t>
      </w:r>
      <w:r w:rsidR="00294D4D" w:rsidRPr="000759BF">
        <w:t>,</w:t>
      </w:r>
      <w:r w:rsidR="00103177" w:rsidRPr="000759BF">
        <w:t xml:space="preserve"> buildings in many industrial situations have lifetime values that are low compared to the production process; as a result little emphasis has been placed on buildings. </w:t>
      </w:r>
      <w:r w:rsidR="00D110FB" w:rsidRPr="000759BF">
        <w:t xml:space="preserve">Statistical energy consumption data for </w:t>
      </w:r>
      <w:r w:rsidR="00325D9A" w:rsidRPr="000759BF">
        <w:t xml:space="preserve">25 </w:t>
      </w:r>
      <w:r w:rsidR="00D110FB" w:rsidRPr="000759BF">
        <w:t xml:space="preserve">industrial </w:t>
      </w:r>
      <w:r w:rsidR="00325D9A" w:rsidRPr="000759BF">
        <w:t>sec</w:t>
      </w:r>
      <w:r w:rsidR="00D110FB" w:rsidRPr="000759BF">
        <w:t>tors in the UK highlighted that for some manufacturing industries</w:t>
      </w:r>
      <w:r w:rsidR="00325D9A" w:rsidRPr="000759BF">
        <w:t xml:space="preserve"> (e.g. manufacture of motor vehicles, electrical machinery, radios</w:t>
      </w:r>
      <w:r w:rsidR="00C77FA4" w:rsidRPr="000759BF">
        <w:t>, medical equipment</w:t>
      </w:r>
      <w:r w:rsidR="00795DFF" w:rsidRPr="000759BF">
        <w:t>)</w:t>
      </w:r>
      <w:r w:rsidR="00325D9A" w:rsidRPr="000759BF">
        <w:t>, building related energy (i.e. space heating and lighting) contributes to approximately 40% to 60% of the overall energy cons</w:t>
      </w:r>
      <w:r w:rsidR="00C77FA4" w:rsidRPr="000759BF">
        <w:t>umed</w:t>
      </w:r>
      <w:r w:rsidR="00795DFF" w:rsidRPr="000759BF">
        <w:t xml:space="preserve"> </w:t>
      </w:r>
      <w:r w:rsidR="00CF73F5" w:rsidRPr="000759BF">
        <w:t>(DECC, 2012)</w:t>
      </w:r>
      <w:r w:rsidR="00D110FB" w:rsidRPr="000759BF">
        <w:t xml:space="preserve">. </w:t>
      </w:r>
      <w:r w:rsidR="00F94170" w:rsidRPr="000759BF">
        <w:t>Th</w:t>
      </w:r>
      <w:r w:rsidR="00795DFF" w:rsidRPr="000759BF">
        <w:t>us there</w:t>
      </w:r>
      <w:r w:rsidR="00F94170" w:rsidRPr="000759BF">
        <w:t xml:space="preserve"> is significant potential for </w:t>
      </w:r>
      <w:r w:rsidR="00DC3765" w:rsidRPr="000759BF">
        <w:t xml:space="preserve">resource efficiency </w:t>
      </w:r>
      <w:r w:rsidR="00F94170" w:rsidRPr="000759BF">
        <w:t xml:space="preserve">improvement by integrating these </w:t>
      </w:r>
      <w:r w:rsidR="00DC3765" w:rsidRPr="000759BF">
        <w:t>disciplines</w:t>
      </w:r>
      <w:r w:rsidR="002E4F28" w:rsidRPr="000759BF">
        <w:t xml:space="preserve"> and viewing the factory as an ecosystem</w:t>
      </w:r>
      <w:r w:rsidR="00E3210D" w:rsidRPr="000759BF">
        <w:t xml:space="preserve"> </w:t>
      </w:r>
      <w:r w:rsidR="00CF73F5" w:rsidRPr="000759BF">
        <w:t>(Despeisse et al., 2012</w:t>
      </w:r>
      <w:r w:rsidR="009C4B1C" w:rsidRPr="000759BF">
        <w:t>a</w:t>
      </w:r>
      <w:r w:rsidR="00CF73F5" w:rsidRPr="000759BF">
        <w:t>)</w:t>
      </w:r>
      <w:r w:rsidR="00F94170" w:rsidRPr="000759BF">
        <w:t xml:space="preserve">. </w:t>
      </w:r>
    </w:p>
    <w:p w:rsidR="008F43AD" w:rsidRPr="000759BF" w:rsidRDefault="00B9776E" w:rsidP="00412C92">
      <w:r w:rsidRPr="000759BF">
        <w:t xml:space="preserve">Additionally </w:t>
      </w:r>
      <w:r w:rsidR="00DC3765" w:rsidRPr="000759BF">
        <w:t>t</w:t>
      </w:r>
      <w:r w:rsidRPr="000759BF">
        <w:t xml:space="preserve">he need for resource efficiency in manufacturing is driven by cost, regulations and stakeholders’ pressures. </w:t>
      </w:r>
      <w:r w:rsidR="00361941" w:rsidRPr="000759BF">
        <w:t>Sustainable manufacturing research area spans multiple disciplines and t</w:t>
      </w:r>
      <w:r w:rsidRPr="000759BF">
        <w:t>he move towards sustainability can only take place through wide changes</w:t>
      </w:r>
      <w:r w:rsidR="008F43AD" w:rsidRPr="000759BF">
        <w:t>,</w:t>
      </w:r>
      <w:r w:rsidRPr="000759BF">
        <w:t xml:space="preserve"> from behavioural to technological, and through holistic perspective as well as local solutions. </w:t>
      </w:r>
      <w:r w:rsidR="00E3210D" w:rsidRPr="000759BF">
        <w:t xml:space="preserve">Sustainable building design has been evolving with a practical approach and measures for over two decades </w:t>
      </w:r>
      <w:r w:rsidR="00CF73F5" w:rsidRPr="000759BF">
        <w:t>(BRE Group, 2012)</w:t>
      </w:r>
      <w:r w:rsidR="00E3210D" w:rsidRPr="000759BF">
        <w:t xml:space="preserve">. In sustainable manufacturing the issue is magnified by the greater resolution and complexity of activities involved and the wider diversity between facilities. </w:t>
      </w:r>
      <w:r w:rsidR="009A0345" w:rsidRPr="000759BF">
        <w:t>Some manufacturers have considered integrating buildings and process</w:t>
      </w:r>
      <w:r w:rsidR="008F43AD" w:rsidRPr="000759BF">
        <w:t>,</w:t>
      </w:r>
      <w:r w:rsidR="009A0345" w:rsidRPr="000759BF">
        <w:t xml:space="preserve"> but there is a lack of tool</w:t>
      </w:r>
      <w:r w:rsidR="00151096" w:rsidRPr="000759BF">
        <w:t>s</w:t>
      </w:r>
      <w:r w:rsidR="009A0345" w:rsidRPr="000759BF">
        <w:t xml:space="preserve"> to support such integration and thus manual analysis is limited in complexity and completeness. </w:t>
      </w:r>
    </w:p>
    <w:p w:rsidR="00B9776E" w:rsidRPr="000759BF" w:rsidRDefault="00E3210D" w:rsidP="00412C92">
      <w:r w:rsidRPr="000759BF">
        <w:t xml:space="preserve">To tackle the magnified problem, </w:t>
      </w:r>
      <w:r w:rsidR="008F43AD" w:rsidRPr="000759BF">
        <w:t>p</w:t>
      </w:r>
      <w:r w:rsidR="008D421C" w:rsidRPr="000759BF">
        <w:t xml:space="preserve">owerful IT tools </w:t>
      </w:r>
      <w:r w:rsidR="00B9776E" w:rsidRPr="000759BF">
        <w:t xml:space="preserve">have been developed to </w:t>
      </w:r>
      <w:r w:rsidR="008D421C" w:rsidRPr="000759BF">
        <w:t xml:space="preserve">enable the analysis of </w:t>
      </w:r>
      <w:r w:rsidR="00795DFF" w:rsidRPr="000759BF">
        <w:t>ever more</w:t>
      </w:r>
      <w:r w:rsidR="008D421C" w:rsidRPr="000759BF">
        <w:t xml:space="preserve"> </w:t>
      </w:r>
      <w:r w:rsidR="008F43AD" w:rsidRPr="000759BF">
        <w:t xml:space="preserve">interconnected and </w:t>
      </w:r>
      <w:r w:rsidR="008D421C" w:rsidRPr="000759BF">
        <w:t xml:space="preserve">complex systems. </w:t>
      </w:r>
      <w:r w:rsidR="00361941" w:rsidRPr="000759BF">
        <w:t>V</w:t>
      </w:r>
      <w:r w:rsidR="008D421C" w:rsidRPr="000759BF">
        <w:t xml:space="preserve">arious modelling and energy analysis tools have shown tangible benefits towards sustainable manufacturing </w:t>
      </w:r>
      <w:r w:rsidR="00CF73F5" w:rsidRPr="000759BF">
        <w:t>(</w:t>
      </w:r>
      <w:proofErr w:type="spellStart"/>
      <w:r w:rsidR="00CF73F5" w:rsidRPr="000759BF">
        <w:t>Heilala</w:t>
      </w:r>
      <w:proofErr w:type="spellEnd"/>
      <w:r w:rsidR="00CF73F5" w:rsidRPr="000759BF">
        <w:t xml:space="preserve"> et al., 2008; </w:t>
      </w:r>
      <w:proofErr w:type="spellStart"/>
      <w:r w:rsidR="00CF73F5" w:rsidRPr="000759BF">
        <w:t>Gutowski</w:t>
      </w:r>
      <w:proofErr w:type="spellEnd"/>
      <w:r w:rsidR="00CF73F5" w:rsidRPr="000759BF">
        <w:t xml:space="preserve"> et al., 2009; Herrmann and </w:t>
      </w:r>
      <w:proofErr w:type="spellStart"/>
      <w:r w:rsidR="00CF73F5" w:rsidRPr="000759BF">
        <w:t>Thiede</w:t>
      </w:r>
      <w:proofErr w:type="spellEnd"/>
      <w:r w:rsidR="00CF73F5" w:rsidRPr="000759BF">
        <w:t xml:space="preserve">, 2009; </w:t>
      </w:r>
      <w:proofErr w:type="spellStart"/>
      <w:r w:rsidR="00CF73F5" w:rsidRPr="000759BF">
        <w:t>Michaloski</w:t>
      </w:r>
      <w:proofErr w:type="spellEnd"/>
      <w:r w:rsidR="00CF73F5" w:rsidRPr="000759BF">
        <w:t xml:space="preserve"> et al., 2011)</w:t>
      </w:r>
      <w:r w:rsidR="00B9776E" w:rsidRPr="000759BF">
        <w:t xml:space="preserve">. </w:t>
      </w:r>
      <w:r w:rsidR="008D421C" w:rsidRPr="000759BF">
        <w:t>However, while t</w:t>
      </w:r>
      <w:r w:rsidR="00B9776E" w:rsidRPr="000759BF">
        <w:t xml:space="preserve">hese tools </w:t>
      </w:r>
      <w:r w:rsidR="008D421C" w:rsidRPr="000759BF">
        <w:t xml:space="preserve">are </w:t>
      </w:r>
      <w:r w:rsidR="00B9776E" w:rsidRPr="000759BF">
        <w:t>helpful to support improvements</w:t>
      </w:r>
      <w:r w:rsidR="008D421C" w:rsidRPr="000759BF">
        <w:t>,</w:t>
      </w:r>
      <w:r w:rsidR="00B9776E" w:rsidRPr="000759BF">
        <w:t xml:space="preserve"> they do not provide</w:t>
      </w:r>
      <w:r w:rsidRPr="000759BF">
        <w:t xml:space="preserve"> a practical approach and overall structural framework</w:t>
      </w:r>
      <w:r w:rsidR="00B9776E" w:rsidRPr="000759BF">
        <w:t xml:space="preserve"> for the user</w:t>
      </w:r>
      <w:r w:rsidR="006F2F77" w:rsidRPr="000759BF">
        <w:t>s across functions</w:t>
      </w:r>
      <w:r w:rsidR="00B9776E" w:rsidRPr="000759BF">
        <w:t xml:space="preserve"> to identify inefficiencies or improvement options for resource efficiency. Therefore, guidance is required on how to achieve sustainable improvement in manufacturing.</w:t>
      </w:r>
    </w:p>
    <w:p w:rsidR="00B9776E" w:rsidRPr="000759BF" w:rsidRDefault="00361941" w:rsidP="00412C92">
      <w:r w:rsidRPr="000759BF">
        <w:t xml:space="preserve">This paper examines work carried out in the research field of sustainable manufacturing and </w:t>
      </w:r>
      <w:r w:rsidR="00FF3126" w:rsidRPr="000759BF">
        <w:t xml:space="preserve">presents a novel approach to systematise the identification of improvement opportunities in factories. It introduces a library of tactics providing the generic rules for </w:t>
      </w:r>
      <w:r w:rsidR="00952F99" w:rsidRPr="000759BF">
        <w:t xml:space="preserve">resource efficiency in </w:t>
      </w:r>
      <w:r w:rsidR="00FF3126" w:rsidRPr="000759BF">
        <w:t xml:space="preserve">manufacturing. It also </w:t>
      </w:r>
      <w:r w:rsidRPr="000759BF">
        <w:t xml:space="preserve">presents </w:t>
      </w:r>
      <w:r w:rsidR="00737438" w:rsidRPr="000759BF">
        <w:t xml:space="preserve">a cross-functional </w:t>
      </w:r>
      <w:r w:rsidRPr="000759BF">
        <w:t xml:space="preserve">factory modelling tool and its associated workflow for mapping and modelling manufacturing systems in order to support improvement activities. </w:t>
      </w:r>
      <w:r w:rsidR="00591291" w:rsidRPr="000759BF">
        <w:t xml:space="preserve">The work uses cross-functional factory modelling to integrate material, energy, water and waste (MEW) flows at factory level by combining buildings, facilities and manufacturing </w:t>
      </w:r>
      <w:r w:rsidR="00591291" w:rsidRPr="000759BF">
        <w:lastRenderedPageBreak/>
        <w:t xml:space="preserve">operations analysis. </w:t>
      </w:r>
      <w:r w:rsidR="001A74E6" w:rsidRPr="000759BF">
        <w:t xml:space="preserve">The research method used entailed bringing together discipline experts to undertake literature review, tool conceptual design, software development, and prototype testing. </w:t>
      </w:r>
    </w:p>
    <w:p w:rsidR="00F94170" w:rsidRPr="000759BF" w:rsidRDefault="00F94170" w:rsidP="00412C92">
      <w:pPr>
        <w:pStyle w:val="Heading1"/>
        <w:rPr>
          <w:rFonts w:cs="Times New Roman"/>
        </w:rPr>
      </w:pPr>
      <w:r w:rsidRPr="000759BF">
        <w:rPr>
          <w:rFonts w:cs="Times New Roman"/>
        </w:rPr>
        <w:t>Research Programme</w:t>
      </w:r>
    </w:p>
    <w:p w:rsidR="00737438" w:rsidRPr="000759BF" w:rsidRDefault="00737438" w:rsidP="00412C92">
      <w:r w:rsidRPr="000759BF">
        <w:t>Th</w:t>
      </w:r>
      <w:r w:rsidR="00F33ED2" w:rsidRPr="000759BF">
        <w:t xml:space="preserve">e work presented in this paper </w:t>
      </w:r>
      <w:r w:rsidRPr="000759BF">
        <w:t xml:space="preserve">is part of a wider project called </w:t>
      </w:r>
      <w:proofErr w:type="spellStart"/>
      <w:r w:rsidR="001A74E6" w:rsidRPr="000759BF">
        <w:t>THrough</w:t>
      </w:r>
      <w:proofErr w:type="spellEnd"/>
      <w:r w:rsidR="001A74E6" w:rsidRPr="000759BF">
        <w:t>-life Energy and Resource Modelling</w:t>
      </w:r>
      <w:r w:rsidR="00537BF1" w:rsidRPr="000759BF">
        <w:t xml:space="preserve"> (THERM Project, 2011)</w:t>
      </w:r>
      <w:r w:rsidR="001A74E6" w:rsidRPr="000759BF">
        <w:t xml:space="preserve"> </w:t>
      </w:r>
      <w:r w:rsidRPr="000759BF">
        <w:t>which aims at supporting sustainable manufacturing improvement</w:t>
      </w:r>
      <w:r w:rsidR="001A74E6" w:rsidRPr="000759BF">
        <w:t xml:space="preserve"> </w:t>
      </w:r>
      <w:r w:rsidR="00CF73F5" w:rsidRPr="000759BF">
        <w:t>(Ball et al., 2011)</w:t>
      </w:r>
      <w:r w:rsidRPr="000759BF">
        <w:t xml:space="preserve">. The </w:t>
      </w:r>
      <w:r w:rsidR="001A74E6" w:rsidRPr="000759BF">
        <w:t>research</w:t>
      </w:r>
      <w:r w:rsidR="008F43AD" w:rsidRPr="000759BF">
        <w:t xml:space="preserve"> is</w:t>
      </w:r>
      <w:r w:rsidRPr="000759BF">
        <w:t xml:space="preserve"> collaborative </w:t>
      </w:r>
      <w:r w:rsidR="008F43AD" w:rsidRPr="000759BF">
        <w:t>as i</w:t>
      </w:r>
      <w:r w:rsidR="001A74E6" w:rsidRPr="000759BF">
        <w:t xml:space="preserve">t </w:t>
      </w:r>
      <w:r w:rsidRPr="000759BF">
        <w:t xml:space="preserve">brings together universities, manufacturing industries and software development to create a modelling, simulation and analysis tool which integrates sustainable building design and process MEW flow analysis. In other words, the tool will support sustainable manufacturing plant design and improvement. In this paper, a workflow is introduced to identify improvement opportunities in a methodical way using modelling of MEW resource flows through a factory and a tactics library. </w:t>
      </w:r>
    </w:p>
    <w:p w:rsidR="0007275B" w:rsidRPr="000759BF" w:rsidRDefault="00F94170" w:rsidP="00412C92">
      <w:r w:rsidRPr="000759BF">
        <w:t xml:space="preserve">The work </w:t>
      </w:r>
      <w:r w:rsidR="008F43AD" w:rsidRPr="000759BF">
        <w:t>is exploratory</w:t>
      </w:r>
      <w:r w:rsidR="00B77421" w:rsidRPr="000759BF">
        <w:t xml:space="preserve"> and inductive.</w:t>
      </w:r>
      <w:r w:rsidR="008F43AD" w:rsidRPr="000759BF">
        <w:t xml:space="preserve"> </w:t>
      </w:r>
      <w:r w:rsidR="00B77421" w:rsidRPr="000759BF">
        <w:t xml:space="preserve">It </w:t>
      </w:r>
      <w:r w:rsidRPr="000759BF">
        <w:t xml:space="preserve">starts with the development of a tactics library </w:t>
      </w:r>
      <w:r w:rsidR="00B77421" w:rsidRPr="000759BF">
        <w:t>rationalised and structured according to an improvement hierarchy derived from waste/energy hierarchies and sets of sustainability principles, concepts and strategies. The tactics aims at bridging</w:t>
      </w:r>
      <w:r w:rsidRPr="000759BF">
        <w:t xml:space="preserve"> the gap between high-level concepts and </w:t>
      </w:r>
      <w:r w:rsidR="00E3210D" w:rsidRPr="000759BF">
        <w:t xml:space="preserve">observed </w:t>
      </w:r>
      <w:r w:rsidRPr="000759BF">
        <w:t>industrial practices for sustainable manufacturing. These tactics can guide manufacturers through the steps of translating sustainability</w:t>
      </w:r>
      <w:r w:rsidR="00B77421" w:rsidRPr="000759BF">
        <w:t xml:space="preserve"> concepts into tangible actions while the</w:t>
      </w:r>
      <w:r w:rsidRPr="000759BF">
        <w:t xml:space="preserve"> improvement hierarchy can support decision-making as prioritisation is needed to select a</w:t>
      </w:r>
      <w:r w:rsidR="004C068B" w:rsidRPr="000759BF">
        <w:t xml:space="preserve">ppropriate improvements. </w:t>
      </w:r>
      <w:r w:rsidR="00E3210D" w:rsidRPr="000759BF">
        <w:t>A</w:t>
      </w:r>
      <w:r w:rsidR="004C068B" w:rsidRPr="000759BF">
        <w:t xml:space="preserve"> workflow</w:t>
      </w:r>
      <w:r w:rsidRPr="000759BF">
        <w:t xml:space="preserve"> is </w:t>
      </w:r>
      <w:r w:rsidR="00E3210D" w:rsidRPr="000759BF">
        <w:t xml:space="preserve">then </w:t>
      </w:r>
      <w:r w:rsidRPr="000759BF">
        <w:t>proposed</w:t>
      </w:r>
      <w:r w:rsidR="00E3210D" w:rsidRPr="000759BF">
        <w:t xml:space="preserve"> to embed the elements of the tactics library into a practical application framework; in the case of THERM this takes the form of a </w:t>
      </w:r>
      <w:r w:rsidR="00E3210D" w:rsidRPr="000759BF">
        <w:rPr>
          <w:i/>
        </w:rPr>
        <w:t>Navigator</w:t>
      </w:r>
      <w:r w:rsidR="00E3210D" w:rsidRPr="000759BF">
        <w:t xml:space="preserve"> </w:t>
      </w:r>
      <w:r w:rsidR="00CF73F5" w:rsidRPr="000759BF">
        <w:t>(</w:t>
      </w:r>
      <w:proofErr w:type="spellStart"/>
      <w:r w:rsidR="00CF73F5" w:rsidRPr="000759BF">
        <w:t>Quincey</w:t>
      </w:r>
      <w:proofErr w:type="spellEnd"/>
      <w:r w:rsidR="00CF73F5" w:rsidRPr="000759BF">
        <w:t xml:space="preserve"> and McLean, 2011)</w:t>
      </w:r>
      <w:r w:rsidRPr="000759BF">
        <w:t xml:space="preserve">. It is a step-by-step approach based on factory modelling </w:t>
      </w:r>
      <w:r w:rsidR="002E4F28" w:rsidRPr="000759BF">
        <w:t>integrating</w:t>
      </w:r>
      <w:r w:rsidRPr="000759BF">
        <w:t xml:space="preserve"> th</w:t>
      </w:r>
      <w:r w:rsidR="002E4F28" w:rsidRPr="000759BF">
        <w:t>e structured library of tactics to improve the resource flow by viewing the factory as an ecosystem.</w:t>
      </w:r>
      <w:r w:rsidRPr="000759BF">
        <w:t xml:space="preserve"> A factory modelling prototype tool integrating buildings, facilities and manufacturing operations is presented to test the integrate</w:t>
      </w:r>
      <w:r w:rsidR="00B77421" w:rsidRPr="000759BF">
        <w:t>d</w:t>
      </w:r>
      <w:r w:rsidRPr="000759BF">
        <w:t xml:space="preserve"> methodology.</w:t>
      </w:r>
    </w:p>
    <w:p w:rsidR="004F4140" w:rsidRPr="000759BF" w:rsidRDefault="00F94170" w:rsidP="00412C92">
      <w:pPr>
        <w:pStyle w:val="Heading1"/>
        <w:rPr>
          <w:rFonts w:cs="Times New Roman"/>
        </w:rPr>
      </w:pPr>
      <w:r w:rsidRPr="000759BF">
        <w:rPr>
          <w:rFonts w:cs="Times New Roman"/>
        </w:rPr>
        <w:t xml:space="preserve">Improvement Hierarchy and </w:t>
      </w:r>
      <w:r w:rsidR="004F4140" w:rsidRPr="000759BF">
        <w:rPr>
          <w:rFonts w:cs="Times New Roman"/>
        </w:rPr>
        <w:t>Tactics</w:t>
      </w:r>
      <w:r w:rsidR="00C02F29" w:rsidRPr="000759BF">
        <w:rPr>
          <w:rFonts w:cs="Times New Roman"/>
        </w:rPr>
        <w:t xml:space="preserve"> for Sustainable Manufacturing</w:t>
      </w:r>
    </w:p>
    <w:p w:rsidR="00C02F29" w:rsidRPr="000759BF" w:rsidRDefault="00591291" w:rsidP="00412C92">
      <w:r w:rsidRPr="000759BF">
        <w:t xml:space="preserve">This section presents research findings in the form of a tactics library for sustainable manufacturing. The tactics library is structured using the improvement hierarchy which prioritises options. </w:t>
      </w:r>
      <w:r w:rsidR="00C02F29" w:rsidRPr="000759BF">
        <w:t>Sustainable manufacturing tactics were formulated based on the mechanisms of change observed in practices collected and analysed in a previous study</w:t>
      </w:r>
      <w:r w:rsidR="00E3210D" w:rsidRPr="000759BF">
        <w:t xml:space="preserve"> </w:t>
      </w:r>
      <w:r w:rsidR="00CF73F5" w:rsidRPr="000759BF">
        <w:t>(Despeisse et al., 201</w:t>
      </w:r>
      <w:r w:rsidR="009C4B1C" w:rsidRPr="000759BF">
        <w:t>2b</w:t>
      </w:r>
      <w:r w:rsidR="00CF73F5" w:rsidRPr="000759BF">
        <w:t>)</w:t>
      </w:r>
      <w:r w:rsidR="00C02F29" w:rsidRPr="000759BF">
        <w:t xml:space="preserve">. </w:t>
      </w:r>
      <w:r w:rsidR="00E3210D" w:rsidRPr="000759BF">
        <w:t>In this work, tactics form the link between the high</w:t>
      </w:r>
      <w:r w:rsidR="00214596" w:rsidRPr="000759BF">
        <w:t>-</w:t>
      </w:r>
      <w:r w:rsidR="00E3210D" w:rsidRPr="000759BF">
        <w:t xml:space="preserve">level sustainability concepts mentioned previously and the specific </w:t>
      </w:r>
      <w:r w:rsidR="00952F99" w:rsidRPr="000759BF">
        <w:t xml:space="preserve">operational </w:t>
      </w:r>
      <w:r w:rsidR="00E3210D" w:rsidRPr="000759BF">
        <w:t xml:space="preserve">practices which manufacturers can employ to improve their industrial systems. </w:t>
      </w:r>
      <w:r w:rsidR="00B63764" w:rsidRPr="000759BF">
        <w:t>They are verb–noun formulations to specify the type of change (remove, replace, add, optimise, et</w:t>
      </w:r>
      <w:r w:rsidR="00AC09C1" w:rsidRPr="000759BF">
        <w:t>c</w:t>
      </w:r>
      <w:r w:rsidR="00B63764" w:rsidRPr="000759BF">
        <w:t xml:space="preserve">.) and the focus of the change (resource flow or technology). </w:t>
      </w:r>
      <w:r w:rsidR="00E3210D" w:rsidRPr="000759BF">
        <w:t xml:space="preserve">Tactics are thus both generic enough to be applicable in multiple environments, but are also specific enough to be actionable in those environments and disciplines leading to specific process-level improvements. </w:t>
      </w:r>
    </w:p>
    <w:p w:rsidR="009A0345" w:rsidRPr="000759BF" w:rsidRDefault="009A0345" w:rsidP="00412C92">
      <w:pPr>
        <w:pStyle w:val="Heading2"/>
        <w:rPr>
          <w:rFonts w:cs="Times New Roman"/>
        </w:rPr>
      </w:pPr>
      <w:r w:rsidRPr="000759BF">
        <w:rPr>
          <w:rFonts w:cs="Times New Roman"/>
        </w:rPr>
        <w:t>Prioritisation of improvement options</w:t>
      </w:r>
    </w:p>
    <w:p w:rsidR="009A0345" w:rsidRPr="000759BF" w:rsidRDefault="00AD4C09" w:rsidP="00412C92">
      <w:r w:rsidRPr="000759BF">
        <w:t xml:space="preserve">The </w:t>
      </w:r>
      <w:r w:rsidR="00C02F29" w:rsidRPr="000759BF">
        <w:t xml:space="preserve">energy and waste hierarchies </w:t>
      </w:r>
      <w:r w:rsidR="00CF73F5" w:rsidRPr="000759BF">
        <w:t>(</w:t>
      </w:r>
      <w:proofErr w:type="spellStart"/>
      <w:r w:rsidR="00CF73F5" w:rsidRPr="000759BF">
        <w:t>Sarkis</w:t>
      </w:r>
      <w:proofErr w:type="spellEnd"/>
      <w:r w:rsidR="00CF73F5" w:rsidRPr="000759BF">
        <w:t xml:space="preserve"> and </w:t>
      </w:r>
      <w:proofErr w:type="spellStart"/>
      <w:r w:rsidR="00CF73F5" w:rsidRPr="000759BF">
        <w:t>Rasheed</w:t>
      </w:r>
      <w:proofErr w:type="spellEnd"/>
      <w:r w:rsidR="00CF73F5" w:rsidRPr="000759BF">
        <w:t xml:space="preserve">, 1995; Lund, 2007; </w:t>
      </w:r>
      <w:proofErr w:type="spellStart"/>
      <w:r w:rsidR="00CF73F5" w:rsidRPr="000759BF">
        <w:t>Dovì</w:t>
      </w:r>
      <w:proofErr w:type="spellEnd"/>
      <w:r w:rsidR="00CF73F5" w:rsidRPr="000759BF">
        <w:t xml:space="preserve"> et al., 2009; Blackstone, 2011)</w:t>
      </w:r>
      <w:r w:rsidR="00C02F29" w:rsidRPr="000759BF">
        <w:t xml:space="preserve"> </w:t>
      </w:r>
      <w:r w:rsidRPr="000759BF">
        <w:t>can help to</w:t>
      </w:r>
      <w:r w:rsidR="00C02F29" w:rsidRPr="000759BF">
        <w:t xml:space="preserve"> prioritise </w:t>
      </w:r>
      <w:r w:rsidRPr="000759BF">
        <w:t xml:space="preserve">tactics </w:t>
      </w:r>
      <w:r w:rsidR="00C02F29" w:rsidRPr="000759BF">
        <w:t xml:space="preserve">by identifying at which stage </w:t>
      </w:r>
      <w:r w:rsidRPr="000759BF">
        <w:t>an improvement</w:t>
      </w:r>
      <w:r w:rsidR="00C02F29" w:rsidRPr="000759BF">
        <w:t xml:space="preserve"> </w:t>
      </w:r>
      <w:r w:rsidR="00AC09C1" w:rsidRPr="000759BF">
        <w:t>sh</w:t>
      </w:r>
      <w:r w:rsidR="00C02F29" w:rsidRPr="000759BF">
        <w:t xml:space="preserve">ould be implemented. The material waste hierarchy is well-established and is typically represented by a pyramid with disposal at the bottom rising up though recovery, recycling, reuse, reduction </w:t>
      </w:r>
      <w:r w:rsidRPr="000759BF">
        <w:t>(or the so-called ‘</w:t>
      </w:r>
      <w:proofErr w:type="spellStart"/>
      <w:r w:rsidRPr="000759BF">
        <w:t>Rs</w:t>
      </w:r>
      <w:proofErr w:type="spellEnd"/>
      <w:r w:rsidRPr="000759BF">
        <w:t xml:space="preserve">’ strategies) </w:t>
      </w:r>
      <w:r w:rsidR="00C02F29" w:rsidRPr="000759BF">
        <w:t xml:space="preserve">and finally prevention at the top. Prevention is the preferred option with disposal the least favoured. </w:t>
      </w:r>
    </w:p>
    <w:p w:rsidR="00E3210D" w:rsidRPr="000759BF" w:rsidRDefault="00C02F29" w:rsidP="00412C92">
      <w:r w:rsidRPr="000759BF">
        <w:t>Analogous energy</w:t>
      </w:r>
      <w:r w:rsidR="00AD4C09" w:rsidRPr="000759BF">
        <w:t xml:space="preserve"> and low-carbon</w:t>
      </w:r>
      <w:r w:rsidRPr="000759BF">
        <w:t xml:space="preserve"> hierarchies also exist to prioritise improvements in </w:t>
      </w:r>
      <w:r w:rsidR="00AD4C09" w:rsidRPr="000759BF">
        <w:t xml:space="preserve">energy </w:t>
      </w:r>
      <w:r w:rsidR="00F94170" w:rsidRPr="000759BF">
        <w:t xml:space="preserve">use avoidance </w:t>
      </w:r>
      <w:r w:rsidRPr="000759BF">
        <w:t>at the top</w:t>
      </w:r>
      <w:r w:rsidR="00F94170" w:rsidRPr="000759BF">
        <w:t>,</w:t>
      </w:r>
      <w:r w:rsidRPr="000759BF">
        <w:t xml:space="preserve"> going down through the levels of </w:t>
      </w:r>
      <w:r w:rsidR="00F94170" w:rsidRPr="000759BF">
        <w:t xml:space="preserve">technology for </w:t>
      </w:r>
      <w:r w:rsidR="00AD4C09" w:rsidRPr="000759BF">
        <w:t xml:space="preserve">energy efficiency and </w:t>
      </w:r>
      <w:r w:rsidR="00F94170" w:rsidRPr="000759BF">
        <w:t xml:space="preserve">shift to </w:t>
      </w:r>
      <w:r w:rsidR="00AD4C09" w:rsidRPr="000759BF">
        <w:t>renewable energy sources</w:t>
      </w:r>
      <w:r w:rsidR="00B77421" w:rsidRPr="000759BF">
        <w:t>, and finally</w:t>
      </w:r>
      <w:r w:rsidRPr="000759BF">
        <w:t xml:space="preserve"> </w:t>
      </w:r>
      <w:r w:rsidR="00B77421" w:rsidRPr="000759BF">
        <w:t>at the bottom of the hierarchy,</w:t>
      </w:r>
      <w:r w:rsidR="00F94170" w:rsidRPr="000759BF">
        <w:t xml:space="preserve"> </w:t>
      </w:r>
      <w:r w:rsidR="00AD4C09" w:rsidRPr="000759BF">
        <w:t xml:space="preserve">offsetting techniques </w:t>
      </w:r>
      <w:r w:rsidR="00AD4C09" w:rsidRPr="000759BF">
        <w:lastRenderedPageBreak/>
        <w:t>and carbon sequestration considered as the last resort</w:t>
      </w:r>
      <w:r w:rsidR="009A0345" w:rsidRPr="000759BF">
        <w:t xml:space="preserve"> </w:t>
      </w:r>
      <w:r w:rsidR="00CF73F5" w:rsidRPr="000759BF">
        <w:t>(London Energy Partnership, 2004; Hope, 2008)</w:t>
      </w:r>
      <w:r w:rsidR="00F94170" w:rsidRPr="000759BF">
        <w:t>.</w:t>
      </w:r>
    </w:p>
    <w:p w:rsidR="00F94170" w:rsidRPr="000759BF" w:rsidRDefault="00C02F29" w:rsidP="00412C92">
      <w:r w:rsidRPr="000759BF">
        <w:t>It is therefore appropriate to structure the library of tactics based on a</w:t>
      </w:r>
      <w:r w:rsidR="00F94170" w:rsidRPr="000759BF">
        <w:t xml:space="preserve"> similar</w:t>
      </w:r>
      <w:r w:rsidRPr="000759BF">
        <w:t xml:space="preserve"> improvement hierarchy for resource efficiency</w:t>
      </w:r>
      <w:r w:rsidR="00F94170" w:rsidRPr="000759BF">
        <w:t xml:space="preserve"> (</w:t>
      </w:r>
      <w:r w:rsidR="006308FA" w:rsidRPr="000759BF">
        <w:fldChar w:fldCharType="begin"/>
      </w:r>
      <w:r w:rsidR="006308FA" w:rsidRPr="000759BF">
        <w:instrText xml:space="preserve"> REF _Ref321757063 \h  \* MERGEFORMAT </w:instrText>
      </w:r>
      <w:r w:rsidR="006308FA" w:rsidRPr="000759BF">
        <w:fldChar w:fldCharType="separate"/>
      </w:r>
      <w:r w:rsidR="00472CF7" w:rsidRPr="000759BF">
        <w:t xml:space="preserve">Table </w:t>
      </w:r>
      <w:r w:rsidR="00472CF7">
        <w:t>1</w:t>
      </w:r>
      <w:r w:rsidR="006308FA" w:rsidRPr="000759BF">
        <w:fldChar w:fldCharType="end"/>
      </w:r>
      <w:r w:rsidR="00F94170" w:rsidRPr="000759BF">
        <w:t>).</w:t>
      </w:r>
      <w:r w:rsidRPr="000759BF">
        <w:t xml:space="preserve"> </w:t>
      </w:r>
      <w:r w:rsidR="00B04EB9" w:rsidRPr="000759BF">
        <w:t xml:space="preserve">It incorporates </w:t>
      </w:r>
      <w:r w:rsidR="00F94170" w:rsidRPr="000759BF">
        <w:t>existing sets of principles and</w:t>
      </w:r>
      <w:r w:rsidRPr="000759BF">
        <w:t xml:space="preserve"> strategies </w:t>
      </w:r>
      <w:r w:rsidR="00F94170" w:rsidRPr="000759BF">
        <w:t xml:space="preserve">for industrial sustainability </w:t>
      </w:r>
      <w:r w:rsidR="00CF73F5" w:rsidRPr="000759BF">
        <w:t>(</w:t>
      </w:r>
      <w:proofErr w:type="spellStart"/>
      <w:r w:rsidR="00CF73F5" w:rsidRPr="000759BF">
        <w:t>Lovins</w:t>
      </w:r>
      <w:proofErr w:type="spellEnd"/>
      <w:r w:rsidR="00CF73F5" w:rsidRPr="000759BF">
        <w:t xml:space="preserve"> et al., 1999; </w:t>
      </w:r>
      <w:proofErr w:type="spellStart"/>
      <w:r w:rsidR="00CF73F5" w:rsidRPr="000759BF">
        <w:t>Allwood</w:t>
      </w:r>
      <w:proofErr w:type="spellEnd"/>
      <w:r w:rsidR="00CF73F5" w:rsidRPr="000759BF">
        <w:t>, 2005; Abdul Rashid et al., 2008)</w:t>
      </w:r>
      <w:r w:rsidR="00F94170" w:rsidRPr="000759BF">
        <w:t xml:space="preserve"> in addition to the</w:t>
      </w:r>
      <w:r w:rsidRPr="000759BF">
        <w:t xml:space="preserve"> waste/energy hierarchies</w:t>
      </w:r>
      <w:r w:rsidR="00B04EB9" w:rsidRPr="000759BF">
        <w:t xml:space="preserve"> mentioned earlier</w:t>
      </w:r>
      <w:r w:rsidR="00F94170" w:rsidRPr="000759BF">
        <w:t xml:space="preserve">. </w:t>
      </w:r>
    </w:p>
    <w:p w:rsidR="009A0345" w:rsidRPr="000759BF" w:rsidRDefault="009A0345" w:rsidP="00412C92">
      <w:r w:rsidRPr="000759BF">
        <w:t xml:space="preserve">The development of the improvement hierarchy was strongly influenced by </w:t>
      </w:r>
      <w:r w:rsidR="00F02CC3" w:rsidRPr="000759BF">
        <w:t xml:space="preserve">the </w:t>
      </w:r>
      <w:r w:rsidR="00F02CC3" w:rsidRPr="000759BF">
        <w:rPr>
          <w:i/>
        </w:rPr>
        <w:t xml:space="preserve">Toyota 6 </w:t>
      </w:r>
      <w:proofErr w:type="gramStart"/>
      <w:r w:rsidR="00F02CC3" w:rsidRPr="000759BF">
        <w:rPr>
          <w:i/>
        </w:rPr>
        <w:t>attitudes</w:t>
      </w:r>
      <w:r w:rsidR="00F02CC3" w:rsidRPr="000759BF">
        <w:t xml:space="preserve"> which is</w:t>
      </w:r>
      <w:proofErr w:type="gramEnd"/>
      <w:r w:rsidR="00F02CC3" w:rsidRPr="000759BF">
        <w:t xml:space="preserve"> </w:t>
      </w:r>
      <w:r w:rsidRPr="000759BF">
        <w:t>an industrial approach to energy reduction developed by Toyota</w:t>
      </w:r>
      <w:r w:rsidR="0017180C" w:rsidRPr="000759BF">
        <w:t xml:space="preserve"> </w:t>
      </w:r>
      <w:r w:rsidR="00CF73F5" w:rsidRPr="000759BF">
        <w:t>(Hope, 2011)</w:t>
      </w:r>
      <w:r w:rsidR="00570967" w:rsidRPr="000759BF">
        <w:t>. This approach</w:t>
      </w:r>
      <w:r w:rsidRPr="000759BF">
        <w:t xml:space="preserve"> has allowed the company to achieve significant reduction in energy consumption over the past two decades </w:t>
      </w:r>
      <w:r w:rsidR="00CF73F5" w:rsidRPr="000759BF">
        <w:t>(Evans et al., 2009)</w:t>
      </w:r>
      <w:r w:rsidR="0017180C" w:rsidRPr="000759BF">
        <w:t xml:space="preserve"> and is now being used elsewhere </w:t>
      </w:r>
      <w:r w:rsidR="00CF73F5" w:rsidRPr="000759BF">
        <w:t>(Lunt and Levers, 2011)</w:t>
      </w:r>
      <w:r w:rsidRPr="000759BF">
        <w:t>. The major steps Toyota is taking to reduce the CO</w:t>
      </w:r>
      <w:r w:rsidRPr="000759BF">
        <w:rPr>
          <w:vertAlign w:val="subscript"/>
        </w:rPr>
        <w:t>2</w:t>
      </w:r>
      <w:r w:rsidRPr="000759BF">
        <w:t xml:space="preserve"> emissions from the manufacturing processes include the careful consolidation of production processes to match production level fluctuations, improved process management, facility size reductions, and operating rate improvements. These steps are bundled in 6 attitudes that represent the different actions taken according t</w:t>
      </w:r>
      <w:r w:rsidR="00656092" w:rsidRPr="000759BF">
        <w:t>o t</w:t>
      </w:r>
      <w:r w:rsidRPr="000759BF">
        <w:t>he specific situation in which energy minimization is aimed for (</w:t>
      </w:r>
      <w:proofErr w:type="gramStart"/>
      <w:r w:rsidRPr="000759BF">
        <w:t>greenfield</w:t>
      </w:r>
      <w:proofErr w:type="gramEnd"/>
      <w:r w:rsidRPr="000759BF">
        <w:t xml:space="preserve"> or operational improvement project). </w:t>
      </w:r>
    </w:p>
    <w:p w:rsidR="009A0345" w:rsidRPr="000759BF" w:rsidRDefault="009A0345" w:rsidP="00412C92">
      <w:r w:rsidRPr="000759BF">
        <w:t xml:space="preserve">These 6 attitudes are: </w:t>
      </w:r>
      <w:r w:rsidRPr="000759BF">
        <w:rPr>
          <w:i/>
        </w:rPr>
        <w:t>Stop</w:t>
      </w:r>
      <w:r w:rsidRPr="000759BF">
        <w:t xml:space="preserve"> (“Just because it’s operating doesn’t mean it’s working</w:t>
      </w:r>
      <w:r w:rsidR="00B77421" w:rsidRPr="000759BF">
        <w:t>.</w:t>
      </w:r>
      <w:r w:rsidRPr="000759BF">
        <w:t xml:space="preserve">”), </w:t>
      </w:r>
      <w:r w:rsidRPr="000759BF">
        <w:rPr>
          <w:i/>
        </w:rPr>
        <w:t>Eliminate</w:t>
      </w:r>
      <w:r w:rsidRPr="000759BF">
        <w:t xml:space="preserve"> (“Why is this equipment needed?”), </w:t>
      </w:r>
      <w:r w:rsidRPr="000759BF">
        <w:rPr>
          <w:i/>
        </w:rPr>
        <w:t>Repair</w:t>
      </w:r>
      <w:r w:rsidRPr="000759BF">
        <w:t xml:space="preserve"> (“Are we losing energy as a result of the breakdown?”), </w:t>
      </w:r>
      <w:r w:rsidRPr="000759BF">
        <w:rPr>
          <w:i/>
        </w:rPr>
        <w:t>Reduce</w:t>
      </w:r>
      <w:r w:rsidRPr="000759BF">
        <w:t xml:space="preserve"> (“Why do we need so much?”), </w:t>
      </w:r>
      <w:r w:rsidRPr="000759BF">
        <w:rPr>
          <w:i/>
        </w:rPr>
        <w:t>Pick-up</w:t>
      </w:r>
      <w:r w:rsidR="00DD076C" w:rsidRPr="000759BF">
        <w:t xml:space="preserve"> (“Don’t throw it away. Can</w:t>
      </w:r>
      <w:r w:rsidR="000C6B29" w:rsidRPr="000759BF">
        <w:t>’t</w:t>
      </w:r>
      <w:r w:rsidRPr="000759BF">
        <w:t xml:space="preserve"> you use it somewhere?”) </w:t>
      </w:r>
      <w:proofErr w:type="gramStart"/>
      <w:r w:rsidRPr="000759BF">
        <w:t>and</w:t>
      </w:r>
      <w:proofErr w:type="gramEnd"/>
      <w:r w:rsidRPr="000759BF">
        <w:t xml:space="preserve"> </w:t>
      </w:r>
      <w:r w:rsidRPr="000759BF">
        <w:rPr>
          <w:i/>
        </w:rPr>
        <w:t>Change</w:t>
      </w:r>
      <w:r w:rsidRPr="000759BF">
        <w:t xml:space="preserve"> (“Is there any cheaper source of energy?”). Within an operational context, the energy minimization activities can be split in 3 stages. At stage 1, the focus is to reduce energy consumption </w:t>
      </w:r>
      <w:r w:rsidR="00B77421" w:rsidRPr="000759BF">
        <w:t>during non-production periods</w:t>
      </w:r>
      <w:r w:rsidRPr="000759BF">
        <w:t xml:space="preserve">. In this stage Toyota applies the </w:t>
      </w:r>
      <w:r w:rsidRPr="000759BF">
        <w:rPr>
          <w:i/>
        </w:rPr>
        <w:t>Stop</w:t>
      </w:r>
      <w:r w:rsidRPr="000759BF">
        <w:t xml:space="preserve"> and </w:t>
      </w:r>
      <w:r w:rsidRPr="000759BF">
        <w:rPr>
          <w:i/>
        </w:rPr>
        <w:t>Eliminate</w:t>
      </w:r>
      <w:r w:rsidRPr="000759BF">
        <w:t xml:space="preserve"> attitude</w:t>
      </w:r>
      <w:r w:rsidR="00B77421" w:rsidRPr="000759BF">
        <w:t>s</w:t>
      </w:r>
      <w:r w:rsidRPr="000759BF">
        <w:t xml:space="preserve">. At stage 2, the </w:t>
      </w:r>
      <w:r w:rsidRPr="000759BF">
        <w:rPr>
          <w:i/>
        </w:rPr>
        <w:t>Repair</w:t>
      </w:r>
      <w:r w:rsidRPr="000759BF">
        <w:t xml:space="preserve"> and </w:t>
      </w:r>
      <w:r w:rsidRPr="000759BF">
        <w:rPr>
          <w:i/>
        </w:rPr>
        <w:t>Reduce</w:t>
      </w:r>
      <w:r w:rsidRPr="000759BF">
        <w:t xml:space="preserve"> attitude</w:t>
      </w:r>
      <w:r w:rsidR="00B77421" w:rsidRPr="000759BF">
        <w:t>s</w:t>
      </w:r>
      <w:r w:rsidRPr="000759BF">
        <w:t xml:space="preserve"> </w:t>
      </w:r>
      <w:r w:rsidR="00B77421" w:rsidRPr="000759BF">
        <w:t>are</w:t>
      </w:r>
      <w:r w:rsidRPr="000759BF">
        <w:t xml:space="preserve"> used, focusing on reducing the fixed energy in the processes. Only when stage</w:t>
      </w:r>
      <w:r w:rsidR="000D5341" w:rsidRPr="000759BF">
        <w:t>s</w:t>
      </w:r>
      <w:r w:rsidRPr="000759BF">
        <w:t xml:space="preserve"> 1 and 2 are completed by going through the required amount of C-PDCA</w:t>
      </w:r>
      <w:r w:rsidR="00952F99" w:rsidRPr="000759BF">
        <w:t xml:space="preserve"> (</w:t>
      </w:r>
      <w:r w:rsidR="0084686B" w:rsidRPr="000759BF">
        <w:t>check–</w:t>
      </w:r>
      <w:r w:rsidR="00952F99" w:rsidRPr="000759BF">
        <w:t>plan–do–check–act)</w:t>
      </w:r>
      <w:r w:rsidRPr="000759BF">
        <w:t xml:space="preserve"> loops</w:t>
      </w:r>
      <w:r w:rsidR="009A30E1" w:rsidRPr="000759BF">
        <w:t xml:space="preserve"> </w:t>
      </w:r>
      <w:r w:rsidR="00CF73F5" w:rsidRPr="000759BF">
        <w:t>(</w:t>
      </w:r>
      <w:proofErr w:type="spellStart"/>
      <w:r w:rsidR="00CF73F5" w:rsidRPr="000759BF">
        <w:t>Shewhart</w:t>
      </w:r>
      <w:proofErr w:type="spellEnd"/>
      <w:r w:rsidR="00CF73F5" w:rsidRPr="000759BF">
        <w:t>, 1939)</w:t>
      </w:r>
      <w:r w:rsidRPr="000759BF">
        <w:t>, Toyota is moving to Stage 3. In this stage the focus is on energy saving</w:t>
      </w:r>
      <w:r w:rsidR="000D5341" w:rsidRPr="000759BF">
        <w:t>s</w:t>
      </w:r>
      <w:r w:rsidRPr="000759BF">
        <w:t xml:space="preserve"> through</w:t>
      </w:r>
      <w:r w:rsidR="000D5341" w:rsidRPr="000759BF">
        <w:t xml:space="preserve"> advanced equipment improvement and</w:t>
      </w:r>
      <w:r w:rsidRPr="000759BF">
        <w:t xml:space="preserve"> efficient machine installation using the </w:t>
      </w:r>
      <w:r w:rsidRPr="000759BF">
        <w:rPr>
          <w:i/>
        </w:rPr>
        <w:t>Pick-up</w:t>
      </w:r>
      <w:r w:rsidRPr="000759BF">
        <w:t xml:space="preserve"> and </w:t>
      </w:r>
      <w:r w:rsidRPr="000759BF">
        <w:rPr>
          <w:i/>
        </w:rPr>
        <w:t>Change</w:t>
      </w:r>
      <w:r w:rsidRPr="000759BF">
        <w:t xml:space="preserve"> attitudes. All these steps are already implemented in To</w:t>
      </w:r>
      <w:r w:rsidR="000D5341" w:rsidRPr="000759BF">
        <w:t>yota’s manufacturing operations</w:t>
      </w:r>
      <w:r w:rsidRPr="000759BF">
        <w:t xml:space="preserve"> </w:t>
      </w:r>
      <w:r w:rsidR="000D5341" w:rsidRPr="000759BF">
        <w:t>through</w:t>
      </w:r>
      <w:r w:rsidRPr="000759BF">
        <w:t xml:space="preserve"> the development of Toyota’s interna</w:t>
      </w:r>
      <w:r w:rsidR="000D5341" w:rsidRPr="000759BF">
        <w:t>l Energy Service Company (ESCO)</w:t>
      </w:r>
      <w:r w:rsidRPr="000759BF">
        <w:t xml:space="preserve"> which promotes energy saving</w:t>
      </w:r>
      <w:r w:rsidR="000D5341" w:rsidRPr="000759BF">
        <w:t>s</w:t>
      </w:r>
      <w:r w:rsidRPr="000759BF">
        <w:t xml:space="preserve"> and conservation activities a</w:t>
      </w:r>
      <w:r w:rsidR="000D5341" w:rsidRPr="000759BF">
        <w:t>s well as</w:t>
      </w:r>
      <w:r w:rsidRPr="000759BF">
        <w:t xml:space="preserve"> conducts energy audits that are according the above mentioned steps.</w:t>
      </w:r>
    </w:p>
    <w:p w:rsidR="000D5341" w:rsidRPr="000759BF" w:rsidRDefault="009A0345" w:rsidP="00412C92">
      <w:r w:rsidRPr="000759BF">
        <w:t xml:space="preserve">Following the hierarchies and attitudes to identify improvement is an iterative process: </w:t>
      </w:r>
      <w:r w:rsidRPr="000759BF">
        <w:rPr>
          <w:i/>
        </w:rPr>
        <w:t>Pick-up</w:t>
      </w:r>
      <w:r w:rsidRPr="000759BF">
        <w:t xml:space="preserve"> attitude / recovery strategy (e.g. waste-to-energy) and </w:t>
      </w:r>
      <w:r w:rsidRPr="000759BF">
        <w:rPr>
          <w:i/>
        </w:rPr>
        <w:t>Change</w:t>
      </w:r>
      <w:r w:rsidRPr="000759BF">
        <w:t xml:space="preserve"> attitude / substitution strategy (e.g. renewable energy sources) join with </w:t>
      </w:r>
      <w:r w:rsidRPr="000759BF">
        <w:rPr>
          <w:i/>
        </w:rPr>
        <w:t>Stop</w:t>
      </w:r>
      <w:r w:rsidRPr="000759BF">
        <w:t xml:space="preserve"> and </w:t>
      </w:r>
      <w:r w:rsidRPr="000759BF">
        <w:rPr>
          <w:i/>
        </w:rPr>
        <w:t>Eliminate</w:t>
      </w:r>
      <w:r w:rsidRPr="000759BF">
        <w:t xml:space="preserve"> attitudes / prevention strategy (e.g. eliminate the significant item by deletion o</w:t>
      </w:r>
      <w:r w:rsidR="00D814AE" w:rsidRPr="000759BF">
        <w:t>r</w:t>
      </w:r>
      <w:r w:rsidRPr="000759BF">
        <w:t xml:space="preserve"> substitution). The prioritisation of preferred options can be based on practical considerations (i.e. the “easy” things first) or based on philosophical ideas (i.e. the “right” things first). </w:t>
      </w:r>
    </w:p>
    <w:p w:rsidR="009A0345" w:rsidRPr="000759BF" w:rsidRDefault="009A0345" w:rsidP="00412C92">
      <w:r w:rsidRPr="000759BF">
        <w:t>Additionally, which attitude or strategy is chosen first depends on whether a new process is being designed or existing equipment is being improved or refurbished. In the case of new process design or refurbishment of an old process, there is no current investment and the best environm</w:t>
      </w:r>
      <w:r w:rsidR="0017180C" w:rsidRPr="000759BF">
        <w:t xml:space="preserve">ental option can be considered, e.g. </w:t>
      </w:r>
      <w:r w:rsidRPr="000759BF">
        <w:t xml:space="preserve">installation of high efficiency equipment, corresponding to </w:t>
      </w:r>
      <w:r w:rsidRPr="000759BF">
        <w:rPr>
          <w:i/>
        </w:rPr>
        <w:t>Change</w:t>
      </w:r>
      <w:r w:rsidRPr="000759BF">
        <w:t xml:space="preserve"> attitude / substitution strategy. However, if improvement activities are conducted on an existing process, the capital investment is already made and therefore the prioritisation starts at prevention and then proceeds around the loop to finish with substitution strategy. Also, by conducting improvements at the top of the hierarchies (prevention) on existing processes, some of the improvements lower down cease to be necessary</w:t>
      </w:r>
      <w:r w:rsidR="0017180C" w:rsidRPr="000759BF">
        <w:t>,</w:t>
      </w:r>
      <w:r w:rsidRPr="000759BF">
        <w:t xml:space="preserve"> e.g. if resource use of a particular process is fully prevented, then there is no need to reduce </w:t>
      </w:r>
      <w:r w:rsidR="0017180C" w:rsidRPr="000759BF">
        <w:t>input or substitute the process</w:t>
      </w:r>
      <w:r w:rsidRPr="000759BF">
        <w:t xml:space="preserve">. </w:t>
      </w:r>
    </w:p>
    <w:p w:rsidR="0017180C" w:rsidRPr="000759BF" w:rsidRDefault="0017180C" w:rsidP="00412C92">
      <w:r w:rsidRPr="000759BF">
        <w:t xml:space="preserve">Each level of this improvement hierarchy can be further detailed into tactics as proposed in </w:t>
      </w:r>
      <w:r w:rsidR="00EF00DB" w:rsidRPr="000759BF">
        <w:t xml:space="preserve">the next section </w:t>
      </w:r>
      <w:r w:rsidRPr="000759BF">
        <w:t xml:space="preserve">and provides actionable steps to improve resource efficiency in manufacturing operations. </w:t>
      </w:r>
    </w:p>
    <w:p w:rsidR="009A0345" w:rsidRPr="000759BF" w:rsidRDefault="009A0345" w:rsidP="00412C92">
      <w:pPr>
        <w:pStyle w:val="Heading2"/>
        <w:rPr>
          <w:rFonts w:cs="Times New Roman"/>
        </w:rPr>
      </w:pPr>
      <w:r w:rsidRPr="000759BF">
        <w:rPr>
          <w:rFonts w:cs="Times New Roman"/>
        </w:rPr>
        <w:lastRenderedPageBreak/>
        <w:t>Sustainable manufacturing tactics for resource efficiency</w:t>
      </w:r>
    </w:p>
    <w:p w:rsidR="00795DFF" w:rsidRPr="000759BF" w:rsidRDefault="00E3210D" w:rsidP="00412C92">
      <w:r w:rsidRPr="000759BF">
        <w:t xml:space="preserve">Table 1 </w:t>
      </w:r>
      <w:r w:rsidR="000E7177" w:rsidRPr="000759BF">
        <w:t xml:space="preserve">describes </w:t>
      </w:r>
      <w:r w:rsidRPr="000759BF">
        <w:t>the sequence in which improvements should be implemented – however it is not usually the sequence in which improvements are identified. Additionally, it is often more difficult to identify an improvement than it is to implement it. I</w:t>
      </w:r>
      <w:r w:rsidR="00E71930" w:rsidRPr="000759BF">
        <w:t xml:space="preserve">n some cases more data </w:t>
      </w:r>
      <w:r w:rsidRPr="000759BF">
        <w:t>is</w:t>
      </w:r>
      <w:r w:rsidR="00E71930" w:rsidRPr="000759BF">
        <w:t xml:space="preserve"> required to identify “low-hanging fruits” (e.g. switch off and repair equipment) whereas replacing elements of the system at high cost can be identified quickly (e.g. replace fossil fuels by renewable energy sources or old inefficient equipment by best available technology). Keeping this challenge in mind, this section presents </w:t>
      </w:r>
      <w:r w:rsidR="00EF00DB" w:rsidRPr="000759BF">
        <w:t xml:space="preserve">a library of tactics </w:t>
      </w:r>
      <w:r w:rsidR="00E71930" w:rsidRPr="000759BF">
        <w:t>following the prioritisation order of the improvement hierarchy rather than the first potential improvement identified.</w:t>
      </w:r>
      <w:r w:rsidR="00EF00DB" w:rsidRPr="000759BF">
        <w:t xml:space="preserve"> </w:t>
      </w:r>
      <w:r w:rsidR="00952F99" w:rsidRPr="000759BF">
        <w:t xml:space="preserve">The </w:t>
      </w:r>
      <w:r w:rsidR="00EF00DB" w:rsidRPr="000759BF">
        <w:t xml:space="preserve">tactics listed in </w:t>
      </w:r>
      <w:r w:rsidR="006308FA" w:rsidRPr="000759BF">
        <w:fldChar w:fldCharType="begin"/>
      </w:r>
      <w:r w:rsidR="006308FA" w:rsidRPr="000759BF">
        <w:instrText xml:space="preserve"> REF _Ref323025880 \h  \* MERGEFORMAT </w:instrText>
      </w:r>
      <w:r w:rsidR="006308FA" w:rsidRPr="000759BF">
        <w:fldChar w:fldCharType="separate"/>
      </w:r>
      <w:r w:rsidR="00472CF7" w:rsidRPr="000759BF">
        <w:t xml:space="preserve">Table </w:t>
      </w:r>
      <w:r w:rsidR="00472CF7">
        <w:t>2</w:t>
      </w:r>
      <w:r w:rsidR="006308FA" w:rsidRPr="000759BF">
        <w:fldChar w:fldCharType="end"/>
      </w:r>
      <w:r w:rsidR="00952F99" w:rsidRPr="000759BF">
        <w:t xml:space="preserve"> provide the missing link to move from sustainability concepts to concrete actions for sustainable manufacturing operations.</w:t>
      </w:r>
    </w:p>
    <w:p w:rsidR="000D5341" w:rsidRPr="000759BF" w:rsidRDefault="008C5224" w:rsidP="00412C92">
      <w:pPr>
        <w:rPr>
          <w:b/>
        </w:rPr>
      </w:pPr>
      <w:r w:rsidRPr="000759BF">
        <w:t xml:space="preserve">To access the </w:t>
      </w:r>
      <w:r w:rsidRPr="000759BF">
        <w:rPr>
          <w:b/>
        </w:rPr>
        <w:t>prevention</w:t>
      </w:r>
      <w:r w:rsidRPr="000759BF">
        <w:t xml:space="preserve"> </w:t>
      </w:r>
      <w:r w:rsidR="00B04EB9" w:rsidRPr="000759BF">
        <w:t>tactics</w:t>
      </w:r>
      <w:r w:rsidRPr="000759BF">
        <w:t xml:space="preserve">, it is important to note that the two first tactics (“remove”) can be difficult to identify as they require expert knowledge to </w:t>
      </w:r>
      <w:r w:rsidR="00B04EB9" w:rsidRPr="000759BF">
        <w:t xml:space="preserve">recognise </w:t>
      </w:r>
      <w:r w:rsidRPr="000759BF">
        <w:t xml:space="preserve">the </w:t>
      </w:r>
      <w:r w:rsidR="00B04EB9" w:rsidRPr="000759BF">
        <w:t xml:space="preserve">unnecessary </w:t>
      </w:r>
      <w:r w:rsidRPr="000759BF">
        <w:t xml:space="preserve">process </w:t>
      </w:r>
      <w:r w:rsidR="00B04EB9" w:rsidRPr="000759BF">
        <w:t xml:space="preserve">which </w:t>
      </w:r>
      <w:r w:rsidRPr="000759BF">
        <w:t>can be removed. The two</w:t>
      </w:r>
      <w:r w:rsidR="000D5341" w:rsidRPr="000759BF">
        <w:t xml:space="preserve"> following</w:t>
      </w:r>
      <w:r w:rsidRPr="000759BF">
        <w:t xml:space="preserve"> </w:t>
      </w:r>
      <w:r w:rsidR="00B04EB9" w:rsidRPr="000759BF">
        <w:t xml:space="preserve">prevention </w:t>
      </w:r>
      <w:r w:rsidRPr="000759BF">
        <w:t>tactics are comparing patterns between</w:t>
      </w:r>
      <w:r w:rsidR="00B04EB9" w:rsidRPr="000759BF">
        <w:t xml:space="preserve"> </w:t>
      </w:r>
      <w:r w:rsidRPr="000759BF">
        <w:t xml:space="preserve">resource usage or </w:t>
      </w:r>
      <w:r w:rsidR="00B04EB9" w:rsidRPr="000759BF">
        <w:t xml:space="preserve">process </w:t>
      </w:r>
      <w:r w:rsidRPr="000759BF">
        <w:t xml:space="preserve">controls </w:t>
      </w:r>
      <w:r w:rsidR="00B04EB9" w:rsidRPr="000759BF">
        <w:t xml:space="preserve">and production schedule (or product profile) </w:t>
      </w:r>
      <w:r w:rsidRPr="000759BF">
        <w:t xml:space="preserve">to identify when </w:t>
      </w:r>
      <w:r w:rsidR="00B04EB9" w:rsidRPr="000759BF">
        <w:t xml:space="preserve">equipment </w:t>
      </w:r>
      <w:r w:rsidRPr="000759BF">
        <w:t>can be stopped or put in stand-by mode.</w:t>
      </w:r>
      <w:r w:rsidR="000D5341" w:rsidRPr="000759BF">
        <w:t xml:space="preserve"> The data collected in this instance come</w:t>
      </w:r>
      <w:r w:rsidR="000E7177" w:rsidRPr="000759BF">
        <w:t>s</w:t>
      </w:r>
      <w:r w:rsidR="000D5341" w:rsidRPr="000759BF">
        <w:t xml:space="preserve"> from multiple sources requiring close collaboration of multiple functions. For example, the production schedule data will come from Planning or from Manufacturing Operations, whereas the resource consumption data may come from Facilities Management. Data may also be automatically connected (or there may </w:t>
      </w:r>
      <w:proofErr w:type="gramStart"/>
      <w:r w:rsidR="000D5341" w:rsidRPr="000759BF">
        <w:t>arise</w:t>
      </w:r>
      <w:proofErr w:type="gramEnd"/>
      <w:r w:rsidR="000D5341" w:rsidRPr="000759BF">
        <w:t xml:space="preserve"> a requirement to automatically collect data) which would involve IT functions.</w:t>
      </w:r>
    </w:p>
    <w:p w:rsidR="000D5341" w:rsidRPr="000759BF" w:rsidRDefault="008C5224" w:rsidP="00412C92">
      <w:r w:rsidRPr="000759BF">
        <w:t xml:space="preserve">The </w:t>
      </w:r>
      <w:r w:rsidRPr="000759BF">
        <w:rPr>
          <w:b/>
        </w:rPr>
        <w:t xml:space="preserve">waste reduction </w:t>
      </w:r>
      <w:r w:rsidR="00B04EB9" w:rsidRPr="000759BF">
        <w:t xml:space="preserve">tactics </w:t>
      </w:r>
      <w:r w:rsidRPr="000759BF">
        <w:t xml:space="preserve">focus on waste outputs to reduce </w:t>
      </w:r>
      <w:r w:rsidR="00B04EB9" w:rsidRPr="000759BF">
        <w:t xml:space="preserve">waste and </w:t>
      </w:r>
      <w:r w:rsidRPr="000759BF">
        <w:t xml:space="preserve">losses or </w:t>
      </w:r>
      <w:r w:rsidR="00B04EB9" w:rsidRPr="000759BF">
        <w:t xml:space="preserve">to </w:t>
      </w:r>
      <w:r w:rsidRPr="000759BF">
        <w:t xml:space="preserve">maintain the value of the output </w:t>
      </w:r>
      <w:r w:rsidR="00B04EB9" w:rsidRPr="000759BF">
        <w:t>through adequate treatment and management</w:t>
      </w:r>
      <w:r w:rsidRPr="000759BF">
        <w:t xml:space="preserve">. These improvements are considered as relatively easy since they allow quick savings in resource and cost </w:t>
      </w:r>
      <w:r w:rsidR="00B04EB9" w:rsidRPr="000759BF">
        <w:t>compared to the</w:t>
      </w:r>
      <w:r w:rsidRPr="000759BF">
        <w:t xml:space="preserve"> efforts</w:t>
      </w:r>
      <w:r w:rsidR="00B04EB9" w:rsidRPr="000759BF">
        <w:t xml:space="preserve"> invested</w:t>
      </w:r>
      <w:r w:rsidRPr="000759BF">
        <w:t xml:space="preserve">. But manufacturers’ knowledge about their waste is often limited and </w:t>
      </w:r>
      <w:r w:rsidR="00B04EB9" w:rsidRPr="000759BF">
        <w:t xml:space="preserve">thorough data collection must be conducted </w:t>
      </w:r>
      <w:r w:rsidRPr="000759BF">
        <w:t xml:space="preserve">to </w:t>
      </w:r>
      <w:r w:rsidR="00B04EB9" w:rsidRPr="000759BF">
        <w:t>identify waste patterns</w:t>
      </w:r>
      <w:r w:rsidRPr="000759BF">
        <w:t xml:space="preserve">. </w:t>
      </w:r>
      <w:r w:rsidR="00B04EB9" w:rsidRPr="000759BF">
        <w:t>Such improvement would preferably target</w:t>
      </w:r>
      <w:r w:rsidRPr="000759BF">
        <w:t xml:space="preserve"> the largest </w:t>
      </w:r>
      <w:r w:rsidR="00B04EB9" w:rsidRPr="000759BF">
        <w:t>or specific (e.g. based on toxicity</w:t>
      </w:r>
      <w:r w:rsidR="00E3210D" w:rsidRPr="000759BF">
        <w:t>,</w:t>
      </w:r>
      <w:r w:rsidR="00B04EB9" w:rsidRPr="000759BF">
        <w:t xml:space="preserve"> scarcity</w:t>
      </w:r>
      <w:r w:rsidR="00E3210D" w:rsidRPr="000759BF">
        <w:t xml:space="preserve"> or cost</w:t>
      </w:r>
      <w:r w:rsidR="00B04EB9" w:rsidRPr="000759BF">
        <w:t xml:space="preserve">) </w:t>
      </w:r>
      <w:r w:rsidRPr="000759BF">
        <w:t xml:space="preserve">resource consumers and waste generators. </w:t>
      </w:r>
    </w:p>
    <w:p w:rsidR="008C5224" w:rsidRPr="000759BF" w:rsidRDefault="008C5224" w:rsidP="00412C92">
      <w:r w:rsidRPr="000759BF">
        <w:t xml:space="preserve">The </w:t>
      </w:r>
      <w:r w:rsidRPr="000759BF">
        <w:rPr>
          <w:b/>
        </w:rPr>
        <w:t xml:space="preserve">resource use reduction </w:t>
      </w:r>
      <w:r w:rsidR="00B04EB9" w:rsidRPr="000759BF">
        <w:t>tactics focus</w:t>
      </w:r>
      <w:r w:rsidRPr="000759BF">
        <w:t xml:space="preserve"> on the inputs to increase </w:t>
      </w:r>
      <w:r w:rsidR="000D5341" w:rsidRPr="000759BF">
        <w:t>process</w:t>
      </w:r>
      <w:r w:rsidRPr="000759BF">
        <w:t xml:space="preserve"> </w:t>
      </w:r>
      <w:r w:rsidR="00B04EB9" w:rsidRPr="000759BF">
        <w:t>efficiency</w:t>
      </w:r>
      <w:r w:rsidRPr="000759BF">
        <w:t xml:space="preserve">. The most difficult improvements can be to challenge the set points or </w:t>
      </w:r>
      <w:r w:rsidR="00B04EB9" w:rsidRPr="000759BF">
        <w:t>alter</w:t>
      </w:r>
      <w:r w:rsidRPr="000759BF">
        <w:t xml:space="preserve"> production schedule</w:t>
      </w:r>
      <w:r w:rsidR="00B04EB9" w:rsidRPr="000759BF">
        <w:t>s</w:t>
      </w:r>
      <w:r w:rsidRPr="000759BF">
        <w:t xml:space="preserve"> as these can only be done with deep knowledge of the processes and production system. </w:t>
      </w:r>
      <w:r w:rsidR="00E3210D" w:rsidRPr="000759BF">
        <w:t xml:space="preserve">This knowledge will involve yet more functions in the analysis. Manufacturing Engineering or Industrial Maintenance may have an in-depth understanding of the process and the equipment, and any changes to the process must involve appropriate Quality functions. </w:t>
      </w:r>
      <w:r w:rsidRPr="000759BF">
        <w:t>Th</w:t>
      </w:r>
      <w:r w:rsidR="00B04EB9" w:rsidRPr="000759BF">
        <w:t>is</w:t>
      </w:r>
      <w:r w:rsidRPr="000759BF">
        <w:t xml:space="preserve"> </w:t>
      </w:r>
      <w:r w:rsidR="00B04EB9" w:rsidRPr="000759BF">
        <w:t>type</w:t>
      </w:r>
      <w:r w:rsidRPr="000759BF">
        <w:t xml:space="preserve"> of improvement </w:t>
      </w:r>
      <w:r w:rsidR="00B04EB9" w:rsidRPr="000759BF">
        <w:t>compares</w:t>
      </w:r>
      <w:r w:rsidRPr="000759BF">
        <w:t xml:space="preserve"> patterns in demand and supply profiles both in a static (logic tests) and dynamic (simulation) way. The logic tests are comparing the magnitude of supply to the minimum requirements to better match the demand-side</w:t>
      </w:r>
      <w:r w:rsidR="000C18BF" w:rsidRPr="000759BF">
        <w:t>. Typical examples include</w:t>
      </w:r>
      <w:r w:rsidRPr="000759BF">
        <w:t xml:space="preserve"> compressed air</w:t>
      </w:r>
      <w:r w:rsidR="00B04EB9" w:rsidRPr="000759BF">
        <w:t xml:space="preserve"> pressure</w:t>
      </w:r>
      <w:r w:rsidR="000C18BF" w:rsidRPr="000759BF">
        <w:t xml:space="preserve"> and</w:t>
      </w:r>
      <w:r w:rsidRPr="000759BF">
        <w:t xml:space="preserve"> cooling water</w:t>
      </w:r>
      <w:r w:rsidR="00B04EB9" w:rsidRPr="000759BF">
        <w:t xml:space="preserve"> temperature</w:t>
      </w:r>
      <w:r w:rsidRPr="000759BF">
        <w:t xml:space="preserve">. Simulation is also used to optimise the timing of the resource flow which can result in overall efficiency improvements (avoid peak consumption or reach the optimum demand level to match equipment high efficiency point of use). The </w:t>
      </w:r>
      <w:r w:rsidR="00E76DBA" w:rsidRPr="000759BF">
        <w:t>simulations require</w:t>
      </w:r>
      <w:r w:rsidRPr="000759BF">
        <w:t xml:space="preserve"> a large amount of data, thus those improvements can be identified only based on advanced analysis of the system. </w:t>
      </w:r>
    </w:p>
    <w:p w:rsidR="008C5224" w:rsidRPr="000759BF" w:rsidRDefault="008C5224" w:rsidP="00412C92">
      <w:r w:rsidRPr="000759BF">
        <w:t xml:space="preserve">The </w:t>
      </w:r>
      <w:r w:rsidRPr="000759BF">
        <w:rPr>
          <w:b/>
        </w:rPr>
        <w:t>reuse</w:t>
      </w:r>
      <w:r w:rsidRPr="000759BF">
        <w:t xml:space="preserve"> </w:t>
      </w:r>
      <w:r w:rsidR="00B04EB9" w:rsidRPr="000759BF">
        <w:t>tactics focus</w:t>
      </w:r>
      <w:r w:rsidRPr="000759BF">
        <w:t xml:space="preserve"> primarily on the waste flows and look for opportunities to reuse waste output as a resource input. The use of a simulation tool is an important asset to allow systematic search for compatible waste and demand in the system taking into account the complexity of the system modelled, the timing of the flows and the spatial dimension. These improvements </w:t>
      </w:r>
      <w:r w:rsidR="00795DFF" w:rsidRPr="000759BF">
        <w:t xml:space="preserve">must be done after the prevention and reduction improvement are exhausted as </w:t>
      </w:r>
      <w:r w:rsidRPr="000759BF">
        <w:t xml:space="preserve">wastes must be eliminated or </w:t>
      </w:r>
      <w:r w:rsidR="00795DFF" w:rsidRPr="000759BF">
        <w:t>minimised</w:t>
      </w:r>
      <w:r w:rsidRPr="000759BF">
        <w:t xml:space="preserve"> before looking for reuse opportunities.</w:t>
      </w:r>
      <w:r w:rsidR="00E3210D" w:rsidRPr="000759BF">
        <w:t xml:space="preserve"> Reuse improvements are the hardest of all to implement; in industrial processes the sheer extent and grades of material, energy and water make this aspect a significant and iterative challenge. </w:t>
      </w:r>
    </w:p>
    <w:p w:rsidR="004F4140" w:rsidRPr="000759BF" w:rsidRDefault="008C5224" w:rsidP="00412C92">
      <w:r w:rsidRPr="000759BF">
        <w:lastRenderedPageBreak/>
        <w:t xml:space="preserve">The </w:t>
      </w:r>
      <w:r w:rsidRPr="000759BF">
        <w:rPr>
          <w:b/>
        </w:rPr>
        <w:t>substitution</w:t>
      </w:r>
      <w:r w:rsidRPr="000759BF">
        <w:t xml:space="preserve"> </w:t>
      </w:r>
      <w:r w:rsidR="00B04EB9" w:rsidRPr="000759BF">
        <w:t xml:space="preserve">tactics </w:t>
      </w:r>
      <w:r w:rsidRPr="000759BF">
        <w:t>can be identified at early stage of the modelling by recognising inefficient components (</w:t>
      </w:r>
      <w:r w:rsidR="00B04EB9" w:rsidRPr="000759BF">
        <w:t>based on</w:t>
      </w:r>
      <w:r w:rsidRPr="000759BF">
        <w:t xml:space="preserve"> </w:t>
      </w:r>
      <w:r w:rsidR="00B04EB9" w:rsidRPr="000759BF">
        <w:t xml:space="preserve">equipment information such as </w:t>
      </w:r>
      <w:r w:rsidRPr="000759BF">
        <w:t>capacity, efficiency and age) or black-listed resource</w:t>
      </w:r>
      <w:r w:rsidR="00B04EB9" w:rsidRPr="000759BF">
        <w:t xml:space="preserve"> inputs</w:t>
      </w:r>
      <w:r w:rsidRPr="000759BF">
        <w:t xml:space="preserve"> (</w:t>
      </w:r>
      <w:r w:rsidR="000C18BF" w:rsidRPr="000759BF">
        <w:t xml:space="preserve">e.g. </w:t>
      </w:r>
      <w:r w:rsidRPr="000759BF">
        <w:t>toxic, non-renewable, non-re</w:t>
      </w:r>
      <w:r w:rsidR="00B04EB9" w:rsidRPr="000759BF">
        <w:t>usable). Thi</w:t>
      </w:r>
      <w:r w:rsidRPr="000759BF">
        <w:t xml:space="preserve">s type of improvement </w:t>
      </w:r>
      <w:r w:rsidR="00E3210D" w:rsidRPr="000759BF">
        <w:t>is</w:t>
      </w:r>
      <w:r w:rsidR="00B04EB9" w:rsidRPr="000759BF">
        <w:t xml:space="preserve"> </w:t>
      </w:r>
      <w:r w:rsidRPr="000759BF">
        <w:t xml:space="preserve">the most commonly found in </w:t>
      </w:r>
      <w:r w:rsidR="00B04EB9" w:rsidRPr="000759BF">
        <w:t>industrial practice</w:t>
      </w:r>
      <w:r w:rsidRPr="000759BF">
        <w:t xml:space="preserve">: replacing a piece of equipment or a process by a more efficient one or a less environmentally damaging one is a quick way to increase the sustainability performance but likely at high cost. </w:t>
      </w:r>
      <w:r w:rsidR="00BE11AE" w:rsidRPr="000759BF">
        <w:t xml:space="preserve">It </w:t>
      </w:r>
      <w:r w:rsidRPr="000759BF">
        <w:t>involve</w:t>
      </w:r>
      <w:r w:rsidR="00BE11AE" w:rsidRPr="000759BF">
        <w:t>s</w:t>
      </w:r>
      <w:r w:rsidRPr="000759BF">
        <w:t xml:space="preserve"> large scale changes by improving the source of supply and using high efficiency technology. </w:t>
      </w:r>
      <w:r w:rsidR="003A7072" w:rsidRPr="000759BF">
        <w:t>Similarly to</w:t>
      </w:r>
      <w:r w:rsidR="00795DFF" w:rsidRPr="000759BF">
        <w:t xml:space="preserve"> reuse tactics, the prioritisation of these substitution improvements must be done after other types of improvement are exhausted to avoid replacing a technology when a process can be stopped or to avoid oversizing equipment when the demand can be reduced</w:t>
      </w:r>
      <w:r w:rsidR="00E71930" w:rsidRPr="000759BF">
        <w:t>.</w:t>
      </w:r>
    </w:p>
    <w:p w:rsidR="0091023A" w:rsidRPr="000759BF" w:rsidRDefault="0003601D" w:rsidP="00412C92">
      <w:r w:rsidRPr="000759BF">
        <w:t>Th</w:t>
      </w:r>
      <w:r w:rsidR="00EF00DB" w:rsidRPr="000759BF">
        <w:t>e improvement</w:t>
      </w:r>
      <w:r w:rsidRPr="000759BF">
        <w:t xml:space="preserve"> hierarchy </w:t>
      </w:r>
      <w:r w:rsidR="00EF00DB" w:rsidRPr="000759BF">
        <w:t xml:space="preserve">and tactics </w:t>
      </w:r>
      <w:r w:rsidR="0005628D" w:rsidRPr="000759BF">
        <w:t>can help manufacturers to find out about</w:t>
      </w:r>
      <w:r w:rsidRPr="000759BF">
        <w:t xml:space="preserve"> what to do</w:t>
      </w:r>
      <w:r w:rsidR="0005628D" w:rsidRPr="000759BF">
        <w:t>.</w:t>
      </w:r>
      <w:r w:rsidRPr="000759BF">
        <w:t xml:space="preserve"> </w:t>
      </w:r>
      <w:r w:rsidR="00B04EB9" w:rsidRPr="000759BF">
        <w:t>However, i</w:t>
      </w:r>
      <w:r w:rsidRPr="000759BF">
        <w:t xml:space="preserve">t </w:t>
      </w:r>
      <w:r w:rsidR="00EA2B75" w:rsidRPr="000759BF">
        <w:t xml:space="preserve">does not tell the user how to identify improvements and it </w:t>
      </w:r>
      <w:r w:rsidRPr="000759BF">
        <w:t xml:space="preserve">does not provide the quantitative assessment </w:t>
      </w:r>
      <w:r w:rsidR="0005628D" w:rsidRPr="000759BF">
        <w:t xml:space="preserve">required. Such quantitative analysis </w:t>
      </w:r>
      <w:r w:rsidRPr="000759BF">
        <w:t>can be achieved with modelling</w:t>
      </w:r>
      <w:r w:rsidR="0005628D" w:rsidRPr="000759BF">
        <w:t xml:space="preserve"> as discussed in the next section</w:t>
      </w:r>
      <w:r w:rsidRPr="000759BF">
        <w:t>.</w:t>
      </w:r>
    </w:p>
    <w:p w:rsidR="004F4140" w:rsidRPr="000759BF" w:rsidRDefault="00711C3A" w:rsidP="00412C92">
      <w:pPr>
        <w:pStyle w:val="Heading1"/>
        <w:rPr>
          <w:rFonts w:cs="Times New Roman"/>
        </w:rPr>
      </w:pPr>
      <w:r w:rsidRPr="000759BF">
        <w:rPr>
          <w:rFonts w:cs="Times New Roman"/>
        </w:rPr>
        <w:t xml:space="preserve">Need for Quantitative </w:t>
      </w:r>
      <w:r w:rsidR="00952F99" w:rsidRPr="000759BF">
        <w:rPr>
          <w:rFonts w:cs="Times New Roman"/>
        </w:rPr>
        <w:t>Analysis</w:t>
      </w:r>
    </w:p>
    <w:p w:rsidR="00E3210D" w:rsidRPr="000759BF" w:rsidRDefault="004F4140" w:rsidP="00412C92">
      <w:r w:rsidRPr="000759BF">
        <w:t xml:space="preserve">Quantitative analysis is needed to assess </w:t>
      </w:r>
      <w:r w:rsidR="00F94170" w:rsidRPr="000759BF">
        <w:t xml:space="preserve">the </w:t>
      </w:r>
      <w:r w:rsidR="006A1B04" w:rsidRPr="000759BF">
        <w:t xml:space="preserve">environmental </w:t>
      </w:r>
      <w:r w:rsidR="00F94170" w:rsidRPr="000759BF">
        <w:t xml:space="preserve">impact </w:t>
      </w:r>
      <w:r w:rsidR="006A1B04" w:rsidRPr="000759BF">
        <w:t xml:space="preserve">of manufacturing activities as well as the </w:t>
      </w:r>
      <w:r w:rsidR="00F94170" w:rsidRPr="000759BF">
        <w:t xml:space="preserve">benefits of potential improvements. </w:t>
      </w:r>
      <w:r w:rsidR="00E3210D" w:rsidRPr="000759BF">
        <w:t xml:space="preserve">The analysis can be applied at different resolution levels to derive opportunities incrementally as effort is increased. </w:t>
      </w:r>
    </w:p>
    <w:p w:rsidR="004269DE" w:rsidRPr="000759BF" w:rsidRDefault="00F94170" w:rsidP="00412C92">
      <w:r w:rsidRPr="000759BF">
        <w:t xml:space="preserve">Existing modelling tools </w:t>
      </w:r>
      <w:r w:rsidR="006A1B04" w:rsidRPr="000759BF">
        <w:t>provide</w:t>
      </w:r>
      <w:r w:rsidRPr="000759BF">
        <w:t xml:space="preserve"> energy analysis in building</w:t>
      </w:r>
      <w:r w:rsidR="00E71930" w:rsidRPr="000759BF">
        <w:t xml:space="preserve"> modelling</w:t>
      </w:r>
      <w:r w:rsidR="004269DE" w:rsidRPr="000759BF">
        <w:t xml:space="preserve"> </w:t>
      </w:r>
      <w:r w:rsidR="00CF73F5" w:rsidRPr="000759BF">
        <w:t>(</w:t>
      </w:r>
      <w:r w:rsidR="000C6B29" w:rsidRPr="000759BF">
        <w:t>Clarke</w:t>
      </w:r>
      <w:r w:rsidR="00CF73F5" w:rsidRPr="000759BF">
        <w:t>, 2001; Pérez-Lombard et al., 2009)</w:t>
      </w:r>
      <w:r w:rsidRPr="000759BF">
        <w:t>, product flows and timing of process flows in manufacturing</w:t>
      </w:r>
      <w:r w:rsidR="004269DE" w:rsidRPr="000759BF">
        <w:t xml:space="preserve"> </w:t>
      </w:r>
      <w:r w:rsidR="00CF73F5" w:rsidRPr="000759BF">
        <w:t>(</w:t>
      </w:r>
      <w:proofErr w:type="spellStart"/>
      <w:r w:rsidR="00CF73F5" w:rsidRPr="000759BF">
        <w:t>Pandya</w:t>
      </w:r>
      <w:proofErr w:type="spellEnd"/>
      <w:r w:rsidR="00CF73F5" w:rsidRPr="000759BF">
        <w:t>, 1995)</w:t>
      </w:r>
      <w:r w:rsidR="0005628D" w:rsidRPr="000759BF">
        <w:t>,</w:t>
      </w:r>
      <w:r w:rsidRPr="000759BF">
        <w:t xml:space="preserve"> but none covers all aspects to account for all resource flows, intermittency of processes and spatial dimensions.</w:t>
      </w:r>
      <w:r w:rsidR="00922DBB" w:rsidRPr="000759BF">
        <w:t xml:space="preserve"> </w:t>
      </w:r>
      <w:r w:rsidR="00E3210D" w:rsidRPr="000759BF">
        <w:t xml:space="preserve">They also do not provide </w:t>
      </w:r>
      <w:r w:rsidR="00BE11AE" w:rsidRPr="000759BF">
        <w:t xml:space="preserve">the means </w:t>
      </w:r>
      <w:r w:rsidR="00E3210D" w:rsidRPr="000759BF">
        <w:t xml:space="preserve">to find opportunities directly, many of which involve complex data manipulation and visualisation. </w:t>
      </w:r>
      <w:r w:rsidR="004269DE" w:rsidRPr="000759BF">
        <w:t>The inclusion of buildings and facilities in manufacturing process analysis</w:t>
      </w:r>
      <w:r w:rsidR="009A0345" w:rsidRPr="000759BF">
        <w:t xml:space="preserve"> has been considered by manufacturers such as Toyota </w:t>
      </w:r>
      <w:r w:rsidR="00CF73F5" w:rsidRPr="000759BF">
        <w:t>(Hope, 2008)</w:t>
      </w:r>
      <w:r w:rsidR="004269DE" w:rsidRPr="000759BF">
        <w:t xml:space="preserve">. </w:t>
      </w:r>
      <w:r w:rsidR="009A0345" w:rsidRPr="000759BF">
        <w:t>However, the analysis is largely manual and limited in complexity and completeness due to the lack of supporting tools. Therefore b</w:t>
      </w:r>
      <w:r w:rsidR="004269DE" w:rsidRPr="000759BF">
        <w:t xml:space="preserve">uildings and manufacturing facilities </w:t>
      </w:r>
      <w:r w:rsidR="00A77320" w:rsidRPr="000759BF">
        <w:t>are still typically</w:t>
      </w:r>
      <w:r w:rsidR="009A0345" w:rsidRPr="000759BF">
        <w:t xml:space="preserve"> </w:t>
      </w:r>
      <w:r w:rsidR="004269DE" w:rsidRPr="000759BF">
        <w:t>considered separately</w:t>
      </w:r>
      <w:r w:rsidR="00E71930" w:rsidRPr="000759BF">
        <w:t xml:space="preserve"> </w:t>
      </w:r>
      <w:r w:rsidR="00CF73F5" w:rsidRPr="000759BF">
        <w:t>(Oates et al., 2011b)</w:t>
      </w:r>
      <w:r w:rsidR="004269DE" w:rsidRPr="000759BF">
        <w:t>.</w:t>
      </w:r>
    </w:p>
    <w:p w:rsidR="00711C3A" w:rsidRPr="000759BF" w:rsidRDefault="00922DBB" w:rsidP="00412C92">
      <w:r w:rsidRPr="000759BF">
        <w:t xml:space="preserve">As </w:t>
      </w:r>
      <w:r w:rsidR="004269DE" w:rsidRPr="000759BF">
        <w:t xml:space="preserve">with </w:t>
      </w:r>
      <w:r w:rsidR="00AB1E3B" w:rsidRPr="000759BF">
        <w:t xml:space="preserve">lean/green </w:t>
      </w:r>
      <w:r w:rsidRPr="000759BF">
        <w:t>approach</w:t>
      </w:r>
      <w:r w:rsidR="00AB1E3B" w:rsidRPr="000759BF">
        <w:t>es</w:t>
      </w:r>
      <w:r w:rsidRPr="000759BF">
        <w:t xml:space="preserve"> and manufacturing modelling </w:t>
      </w:r>
      <w:r w:rsidR="00AB1E3B" w:rsidRPr="000759BF">
        <w:t>tools</w:t>
      </w:r>
      <w:r w:rsidRPr="000759BF">
        <w:t>, new methodologies and techniques require incremental development to</w:t>
      </w:r>
      <w:r w:rsidR="00AB1E3B" w:rsidRPr="000759BF">
        <w:t xml:space="preserve"> be refined and to</w:t>
      </w:r>
      <w:r w:rsidRPr="000759BF">
        <w:t xml:space="preserve"> include all elements needed to support the design and analysis of sustainable manufacturing systems</w:t>
      </w:r>
      <w:r w:rsidR="0005628D" w:rsidRPr="000759BF">
        <w:t xml:space="preserve"> </w:t>
      </w:r>
      <w:r w:rsidR="00CF73F5" w:rsidRPr="000759BF">
        <w:t>(</w:t>
      </w:r>
      <w:proofErr w:type="spellStart"/>
      <w:r w:rsidR="00CF73F5" w:rsidRPr="000759BF">
        <w:t>Jahangirian</w:t>
      </w:r>
      <w:proofErr w:type="spellEnd"/>
      <w:r w:rsidR="00CF73F5" w:rsidRPr="000759BF">
        <w:t xml:space="preserve"> et al., 2010)</w:t>
      </w:r>
      <w:r w:rsidRPr="000759BF">
        <w:t>.</w:t>
      </w:r>
      <w:r w:rsidR="004269DE" w:rsidRPr="000759BF">
        <w:t xml:space="preserve"> Tools supporting s</w:t>
      </w:r>
      <w:r w:rsidRPr="000759BF">
        <w:t xml:space="preserve">ustainable manufacturing must </w:t>
      </w:r>
      <w:r w:rsidR="004269DE" w:rsidRPr="000759BF">
        <w:t xml:space="preserve">capture </w:t>
      </w:r>
      <w:r w:rsidRPr="000759BF">
        <w:t>the interaction</w:t>
      </w:r>
      <w:r w:rsidR="004269DE" w:rsidRPr="000759BF">
        <w:t>s</w:t>
      </w:r>
      <w:r w:rsidRPr="000759BF">
        <w:t xml:space="preserve"> </w:t>
      </w:r>
      <w:r w:rsidR="004269DE" w:rsidRPr="000759BF">
        <w:t xml:space="preserve">not only within </w:t>
      </w:r>
      <w:r w:rsidR="00BE11AE" w:rsidRPr="000759BF">
        <w:t xml:space="preserve">the </w:t>
      </w:r>
      <w:r w:rsidR="004269DE" w:rsidRPr="000759BF">
        <w:t xml:space="preserve">manufacturing system, but also </w:t>
      </w:r>
      <w:r w:rsidR="00C12151" w:rsidRPr="000759BF">
        <w:t>with</w:t>
      </w:r>
      <w:r w:rsidRPr="000759BF">
        <w:t xml:space="preserve"> its physical environment</w:t>
      </w:r>
      <w:r w:rsidR="004269DE" w:rsidRPr="000759BF">
        <w:t xml:space="preserve">, i.e. the manufacturing processes, their supporting facility, the surrounding buildings as well as some influential external </w:t>
      </w:r>
      <w:r w:rsidR="00E3210D" w:rsidRPr="000759BF">
        <w:t xml:space="preserve">factors </w:t>
      </w:r>
      <w:r w:rsidR="004269DE" w:rsidRPr="000759BF">
        <w:t>(weather conditions and neighbouring industries and infrastructures). The analysis has to account for location and time in a manner that is not supported by either manufacturing process si</w:t>
      </w:r>
      <w:r w:rsidR="006E5A1C" w:rsidRPr="000759BF">
        <w:t>mulation tools</w:t>
      </w:r>
      <w:r w:rsidR="004269DE" w:rsidRPr="000759BF">
        <w:t xml:space="preserve"> or building energy tools.</w:t>
      </w:r>
      <w:r w:rsidR="00FF06B7" w:rsidRPr="000759BF">
        <w:t xml:space="preserve"> </w:t>
      </w:r>
      <w:r w:rsidR="004269DE" w:rsidRPr="000759BF">
        <w:t>T</w:t>
      </w:r>
      <w:r w:rsidR="00F94170" w:rsidRPr="000759BF">
        <w:t xml:space="preserve">here </w:t>
      </w:r>
      <w:r w:rsidR="00711C3A" w:rsidRPr="000759BF">
        <w:t xml:space="preserve">are currently no </w:t>
      </w:r>
      <w:r w:rsidR="00E3210D" w:rsidRPr="000759BF">
        <w:t xml:space="preserve">tools commercially available </w:t>
      </w:r>
      <w:r w:rsidR="00F94170" w:rsidRPr="000759BF">
        <w:t>for manufacturers to assess environmental performance, identify improvement areas and help suggest</w:t>
      </w:r>
      <w:r w:rsidR="00FB2680" w:rsidRPr="000759BF">
        <w:t>ing</w:t>
      </w:r>
      <w:r w:rsidR="00F94170" w:rsidRPr="000759BF">
        <w:t xml:space="preserve"> </w:t>
      </w:r>
      <w:r w:rsidR="00E3210D" w:rsidRPr="000759BF">
        <w:t>specific</w:t>
      </w:r>
      <w:r w:rsidR="00F94170" w:rsidRPr="000759BF">
        <w:t xml:space="preserve"> actions across the breadth of the application area just described. </w:t>
      </w:r>
      <w:r w:rsidR="00FB44FC" w:rsidRPr="000759BF">
        <w:t>T</w:t>
      </w:r>
      <w:r w:rsidR="00F94170" w:rsidRPr="000759BF">
        <w:t xml:space="preserve">here are examples of </w:t>
      </w:r>
      <w:r w:rsidR="0005628D" w:rsidRPr="000759BF">
        <w:t xml:space="preserve">manufacturing </w:t>
      </w:r>
      <w:r w:rsidR="00EA2B75" w:rsidRPr="000759BF">
        <w:t xml:space="preserve">research </w:t>
      </w:r>
      <w:r w:rsidR="00CF73F5" w:rsidRPr="000759BF">
        <w:t>(</w:t>
      </w:r>
      <w:proofErr w:type="spellStart"/>
      <w:r w:rsidR="00CF73F5" w:rsidRPr="000759BF">
        <w:t>Hesselbach</w:t>
      </w:r>
      <w:proofErr w:type="spellEnd"/>
      <w:r w:rsidR="00CF73F5" w:rsidRPr="000759BF">
        <w:t xml:space="preserve"> et al., 2008; </w:t>
      </w:r>
      <w:proofErr w:type="spellStart"/>
      <w:r w:rsidR="00CF73F5" w:rsidRPr="000759BF">
        <w:t>Heilala</w:t>
      </w:r>
      <w:proofErr w:type="spellEnd"/>
      <w:r w:rsidR="00CF73F5" w:rsidRPr="000759BF">
        <w:t xml:space="preserve"> et al., 2008; Herrmann and </w:t>
      </w:r>
      <w:proofErr w:type="spellStart"/>
      <w:r w:rsidR="00CF73F5" w:rsidRPr="000759BF">
        <w:t>Thiede</w:t>
      </w:r>
      <w:proofErr w:type="spellEnd"/>
      <w:r w:rsidR="00CF73F5" w:rsidRPr="000759BF">
        <w:t xml:space="preserve">, 2009; </w:t>
      </w:r>
      <w:proofErr w:type="spellStart"/>
      <w:r w:rsidR="00CF73F5" w:rsidRPr="000759BF">
        <w:t>Michaloski</w:t>
      </w:r>
      <w:proofErr w:type="spellEnd"/>
      <w:r w:rsidR="00CF73F5" w:rsidRPr="000759BF">
        <w:t xml:space="preserve"> et al., 2011; Ball et al., 2009)</w:t>
      </w:r>
      <w:r w:rsidR="0005628D" w:rsidRPr="000759BF">
        <w:t xml:space="preserve"> </w:t>
      </w:r>
      <w:r w:rsidR="00F94170" w:rsidRPr="000759BF">
        <w:t>to bring these domains together. Such work presents conceptual design and narrow simulation but does not offer as much benefit as the combination of improvement methodologies and integrated buildings, facilities and production system modelling.</w:t>
      </w:r>
    </w:p>
    <w:p w:rsidR="00B04EB9" w:rsidRPr="000759BF" w:rsidRDefault="004F79FE" w:rsidP="00412C92">
      <w:r w:rsidRPr="000759BF">
        <w:t xml:space="preserve">The next section presents the workflow and </w:t>
      </w:r>
      <w:r w:rsidR="00B04EB9" w:rsidRPr="000759BF">
        <w:t xml:space="preserve">prototype tool </w:t>
      </w:r>
      <w:r w:rsidRPr="000759BF">
        <w:t>showing</w:t>
      </w:r>
      <w:r w:rsidR="00B04EB9" w:rsidRPr="000759BF">
        <w:t xml:space="preserve"> the use of the </w:t>
      </w:r>
      <w:r w:rsidR="004C068B" w:rsidRPr="000759BF">
        <w:t>workflow</w:t>
      </w:r>
      <w:r w:rsidR="00B04EB9" w:rsidRPr="000759BF">
        <w:t xml:space="preserve"> to guide the analysis to methodically identify improvements. </w:t>
      </w:r>
    </w:p>
    <w:p w:rsidR="00711C3A" w:rsidRPr="000759BF" w:rsidRDefault="00826FB4" w:rsidP="00412C92">
      <w:pPr>
        <w:pStyle w:val="Heading1"/>
        <w:rPr>
          <w:rFonts w:cs="Times New Roman"/>
        </w:rPr>
      </w:pPr>
      <w:r w:rsidRPr="000759BF">
        <w:rPr>
          <w:rFonts w:cs="Times New Roman"/>
        </w:rPr>
        <w:lastRenderedPageBreak/>
        <w:t>Prototype Tool</w:t>
      </w:r>
    </w:p>
    <w:p w:rsidR="002E4F28" w:rsidRPr="000759BF" w:rsidRDefault="00711C3A" w:rsidP="00412C92">
      <w:r w:rsidRPr="000759BF">
        <w:t xml:space="preserve">In this section, an integrated modelling approach and associated </w:t>
      </w:r>
      <w:r w:rsidR="00591291" w:rsidRPr="000759BF">
        <w:t>workflow</w:t>
      </w:r>
      <w:r w:rsidRPr="000759BF">
        <w:t xml:space="preserve"> are proposed to adopt an integrated systems view of a factory. It combines various techniques to form a modelling tool which can support the design and analysis of sustainable manufacturing</w:t>
      </w:r>
      <w:r w:rsidR="0005628D" w:rsidRPr="000759BF">
        <w:t xml:space="preserve"> systems</w:t>
      </w:r>
      <w:r w:rsidRPr="000759BF">
        <w:t>.</w:t>
      </w:r>
    </w:p>
    <w:p w:rsidR="002E4F28" w:rsidRPr="000759BF" w:rsidRDefault="002E4F28" w:rsidP="00412C92">
      <w:pPr>
        <w:pStyle w:val="Heading2"/>
        <w:rPr>
          <w:rFonts w:cs="Times New Roman"/>
        </w:rPr>
      </w:pPr>
      <w:bookmarkStart w:id="1" w:name="_Ref285789464"/>
      <w:r w:rsidRPr="000759BF">
        <w:rPr>
          <w:rFonts w:cs="Times New Roman"/>
        </w:rPr>
        <w:t xml:space="preserve">Factory </w:t>
      </w:r>
      <w:r w:rsidR="00354E4F" w:rsidRPr="000759BF">
        <w:rPr>
          <w:rFonts w:cs="Times New Roman"/>
        </w:rPr>
        <w:t>m</w:t>
      </w:r>
      <w:r w:rsidRPr="000759BF">
        <w:rPr>
          <w:rFonts w:cs="Times New Roman"/>
        </w:rPr>
        <w:t>odelling</w:t>
      </w:r>
      <w:bookmarkEnd w:id="1"/>
      <w:r w:rsidR="002D4155" w:rsidRPr="000759BF">
        <w:rPr>
          <w:rFonts w:cs="Times New Roman"/>
        </w:rPr>
        <w:t xml:space="preserve"> and process data</w:t>
      </w:r>
    </w:p>
    <w:p w:rsidR="006E5A1C" w:rsidRPr="000759BF" w:rsidRDefault="002E4F28" w:rsidP="00412C92">
      <w:r w:rsidRPr="000759BF">
        <w:t xml:space="preserve">The </w:t>
      </w:r>
      <w:r w:rsidR="00A846A3" w:rsidRPr="000759BF">
        <w:t xml:space="preserve">conceptual </w:t>
      </w:r>
      <w:r w:rsidRPr="000759BF">
        <w:t>manufacturing ecosystem model</w:t>
      </w:r>
      <w:r w:rsidR="009C4B1C" w:rsidRPr="000759BF">
        <w:t xml:space="preserve"> </w:t>
      </w:r>
      <w:r w:rsidR="00CF73F5" w:rsidRPr="000759BF">
        <w:t>(Despeisse et al., 2012</w:t>
      </w:r>
      <w:r w:rsidR="009C4B1C" w:rsidRPr="000759BF">
        <w:t>a</w:t>
      </w:r>
      <w:r w:rsidR="00CF73F5" w:rsidRPr="000759BF">
        <w:t>)</w:t>
      </w:r>
      <w:r w:rsidRPr="000759BF">
        <w:t xml:space="preserve"> used in this research </w:t>
      </w:r>
      <w:r w:rsidR="00795DFF" w:rsidRPr="000759BF">
        <w:t>identifies</w:t>
      </w:r>
      <w:r w:rsidR="00D73E4D" w:rsidRPr="000759BF">
        <w:t xml:space="preserve"> </w:t>
      </w:r>
      <w:r w:rsidR="00795DFF" w:rsidRPr="000759BF">
        <w:t>three sub-systems</w:t>
      </w:r>
      <w:r w:rsidRPr="000759BF">
        <w:t>: manufacturing operations, supporting facilities and surrounding buildings. All three sub-syste</w:t>
      </w:r>
      <w:r w:rsidR="00032679" w:rsidRPr="000759BF">
        <w:t xml:space="preserve">ms are linked by resource </w:t>
      </w:r>
      <w:r w:rsidR="00C12151" w:rsidRPr="000759BF">
        <w:t xml:space="preserve">MEW </w:t>
      </w:r>
      <w:r w:rsidR="00032679" w:rsidRPr="000759BF">
        <w:t>flows</w:t>
      </w:r>
      <w:r w:rsidRPr="000759BF">
        <w:t xml:space="preserve">. </w:t>
      </w:r>
      <w:r w:rsidR="00FF06B7" w:rsidRPr="000759BF">
        <w:t>The MEW flows within and between these sub-systems are crossing functional boundaries and therefore promote an ecosystem view of the factory. The aim is to reduce the overall input associated with resource depletion and undesirable waste and pollutants</w:t>
      </w:r>
      <w:r w:rsidR="00996F7C" w:rsidRPr="000759BF">
        <w:t xml:space="preserve"> outputs</w:t>
      </w:r>
      <w:r w:rsidR="00FF06B7" w:rsidRPr="000759BF">
        <w:t xml:space="preserve"> of the complete system rather than the efficiency of individual components of the system. </w:t>
      </w:r>
      <w:r w:rsidR="00BA48D5" w:rsidRPr="000759BF">
        <w:t>There is potential to extend</w:t>
      </w:r>
      <w:r w:rsidR="00167FAA" w:rsidRPr="000759BF">
        <w:t xml:space="preserve"> b</w:t>
      </w:r>
      <w:r w:rsidR="00BA48D5" w:rsidRPr="000759BF">
        <w:t xml:space="preserve">eyond the </w:t>
      </w:r>
      <w:r w:rsidR="00FF06B7" w:rsidRPr="000759BF">
        <w:t xml:space="preserve">factory </w:t>
      </w:r>
      <w:r w:rsidR="00BA48D5" w:rsidRPr="000759BF">
        <w:t xml:space="preserve">gate to suppliers, </w:t>
      </w:r>
      <w:r w:rsidR="00167FAA" w:rsidRPr="000759BF">
        <w:t>neighbouring industries</w:t>
      </w:r>
      <w:r w:rsidR="00BA48D5" w:rsidRPr="000759BF">
        <w:t xml:space="preserve"> and other economic sectors</w:t>
      </w:r>
      <w:r w:rsidR="00167FAA" w:rsidRPr="000759BF">
        <w:t>.</w:t>
      </w:r>
      <w:r w:rsidR="00BA48D5" w:rsidRPr="000759BF">
        <w:t xml:space="preserve"> </w:t>
      </w:r>
      <w:r w:rsidR="00167FAA" w:rsidRPr="000759BF">
        <w:t>The inherent difficulty with factory modelling</w:t>
      </w:r>
      <w:r w:rsidR="00D73E4D" w:rsidRPr="000759BF">
        <w:t xml:space="preserve"> is the complex nature of </w:t>
      </w:r>
      <w:r w:rsidR="00167FAA" w:rsidRPr="000759BF">
        <w:t xml:space="preserve">MEW flows. These difficulties are exemplified when MEW flows cross </w:t>
      </w:r>
      <w:r w:rsidR="00BA48D5" w:rsidRPr="000759BF">
        <w:t>functional boundaries. The sys</w:t>
      </w:r>
      <w:r w:rsidR="00795DFF" w:rsidRPr="000759BF">
        <w:t>tematic approach presented here</w:t>
      </w:r>
      <w:r w:rsidR="00BA48D5" w:rsidRPr="000759BF">
        <w:t xml:space="preserve"> aids in identifying functional boundaries and collection of</w:t>
      </w:r>
      <w:r w:rsidR="006E5A1C" w:rsidRPr="000759BF">
        <w:t xml:space="preserve"> data. </w:t>
      </w:r>
    </w:p>
    <w:p w:rsidR="00E40345" w:rsidRPr="000759BF" w:rsidRDefault="00E40345" w:rsidP="00412C92">
      <w:r w:rsidRPr="000759BF">
        <w:t>Prior to data collection discussed below, a factory model that brings together research disciplines is required. An integrated factory approach consists of inputting model data from the three sub-systems and combines modelling functionalities from both building and manufacturing disciplines:</w:t>
      </w:r>
    </w:p>
    <w:p w:rsidR="00E40345" w:rsidRPr="000759BF" w:rsidRDefault="00E40345" w:rsidP="00BE11AE">
      <w:pPr>
        <w:pStyle w:val="ListParagraph"/>
        <w:numPr>
          <w:ilvl w:val="0"/>
          <w:numId w:val="5"/>
        </w:numPr>
        <w:spacing w:before="0" w:beforeAutospacing="0" w:after="0" w:afterAutospacing="0" w:line="240" w:lineRule="auto"/>
        <w:ind w:left="714" w:hanging="357"/>
      </w:pPr>
      <w:r w:rsidRPr="000759BF">
        <w:t>Manufacturing operations: manufacturing process systems (boundaries and connections), associated equipment (links to process systems), material flows (added value product, non-value added waste, and process system flow paths);</w:t>
      </w:r>
    </w:p>
    <w:p w:rsidR="00E40345" w:rsidRPr="000759BF" w:rsidRDefault="00E40345" w:rsidP="00BE11AE">
      <w:pPr>
        <w:pStyle w:val="ListParagraph"/>
        <w:numPr>
          <w:ilvl w:val="0"/>
          <w:numId w:val="5"/>
        </w:numPr>
        <w:spacing w:before="0" w:beforeAutospacing="0" w:after="0" w:afterAutospacing="0" w:line="240" w:lineRule="auto"/>
        <w:ind w:left="714" w:hanging="357"/>
      </w:pPr>
      <w:r w:rsidRPr="000759BF">
        <w:t>Supporting facilities: facility equipment, inputs to manufacturing operations (</w:t>
      </w:r>
      <w:r w:rsidR="00996F7C" w:rsidRPr="000759BF">
        <w:t xml:space="preserve">e.g. </w:t>
      </w:r>
      <w:r w:rsidRPr="000759BF">
        <w:t>compressed air, steam, cooling water), outputs (</w:t>
      </w:r>
      <w:r w:rsidR="00996F7C" w:rsidRPr="000759BF">
        <w:t xml:space="preserve">e.g. </w:t>
      </w:r>
      <w:r w:rsidRPr="000759BF">
        <w:t>returned mediums, exhaust fumes, waste heat);</w:t>
      </w:r>
    </w:p>
    <w:p w:rsidR="00E40345" w:rsidRPr="000759BF" w:rsidRDefault="00996F7C" w:rsidP="00BE11AE">
      <w:pPr>
        <w:pStyle w:val="ListParagraph"/>
        <w:numPr>
          <w:ilvl w:val="0"/>
          <w:numId w:val="5"/>
        </w:numPr>
        <w:spacing w:before="0" w:beforeAutospacing="0" w:after="0" w:afterAutospacing="0" w:line="240" w:lineRule="auto"/>
        <w:ind w:left="714" w:hanging="357"/>
      </w:pPr>
      <w:r w:rsidRPr="000759BF">
        <w:t>S</w:t>
      </w:r>
      <w:r w:rsidR="00E40345" w:rsidRPr="000759BF">
        <w:t>urrounding buildings: building geometry, construction data, weather data, HVAC systems</w:t>
      </w:r>
      <w:r w:rsidRPr="000759BF">
        <w:t xml:space="preserve"> and</w:t>
      </w:r>
      <w:r w:rsidR="00E40345" w:rsidRPr="000759BF">
        <w:t xml:space="preserve"> internal gains.</w:t>
      </w:r>
    </w:p>
    <w:p w:rsidR="0003601D" w:rsidRPr="000759BF" w:rsidRDefault="002D4155" w:rsidP="00BE11AE">
      <w:r w:rsidRPr="000759BF">
        <w:t>T</w:t>
      </w:r>
      <w:r w:rsidR="00A65C6B" w:rsidRPr="000759BF">
        <w:t>o create the factory model and represent the three sub-systems and links introduced above</w:t>
      </w:r>
      <w:r w:rsidRPr="000759BF">
        <w:t xml:space="preserve">, process data must be defined. </w:t>
      </w:r>
      <w:r w:rsidR="0003601D" w:rsidRPr="000759BF">
        <w:t xml:space="preserve">The elements modelled are the buildings, the </w:t>
      </w:r>
      <w:r w:rsidR="00764AEB" w:rsidRPr="000759BF">
        <w:t xml:space="preserve">equipment and process </w:t>
      </w:r>
      <w:r w:rsidR="0003601D" w:rsidRPr="000759BF">
        <w:t xml:space="preserve">technology components placed in and near the buildings, and the resource flows linking all elements of the </w:t>
      </w:r>
      <w:r w:rsidR="00E3210D" w:rsidRPr="000759BF">
        <w:t xml:space="preserve">model. These resource flows can be energy and material </w:t>
      </w:r>
      <w:r w:rsidR="00764AEB" w:rsidRPr="000759BF">
        <w:t>inputs</w:t>
      </w:r>
      <w:r w:rsidR="00E3210D" w:rsidRPr="000759BF">
        <w:t xml:space="preserve"> or product and waste </w:t>
      </w:r>
      <w:r w:rsidR="00764AEB" w:rsidRPr="000759BF">
        <w:t>outputs</w:t>
      </w:r>
      <w:r w:rsidR="0003601D" w:rsidRPr="000759BF">
        <w:t>. All elements of the system are characterised by process data.</w:t>
      </w:r>
      <w:r w:rsidR="00764AEB" w:rsidRPr="000759BF">
        <w:t xml:space="preserve"> The right-hand column of</w:t>
      </w:r>
      <w:r w:rsidR="0003601D" w:rsidRPr="000759BF">
        <w:t xml:space="preserve"> </w:t>
      </w:r>
      <w:r w:rsidR="006308FA" w:rsidRPr="000759BF">
        <w:fldChar w:fldCharType="begin"/>
      </w:r>
      <w:r w:rsidR="006308FA" w:rsidRPr="000759BF">
        <w:instrText xml:space="preserve"> REF _Ref323025963 \h  \* MERGEFORMAT </w:instrText>
      </w:r>
      <w:r w:rsidR="006308FA" w:rsidRPr="000759BF">
        <w:fldChar w:fldCharType="separate"/>
      </w:r>
      <w:r w:rsidR="00472CF7" w:rsidRPr="000759BF">
        <w:t xml:space="preserve">Table </w:t>
      </w:r>
      <w:r w:rsidR="00472CF7">
        <w:t>3</w:t>
      </w:r>
      <w:r w:rsidR="006308FA" w:rsidRPr="000759BF">
        <w:fldChar w:fldCharType="end"/>
      </w:r>
      <w:r w:rsidR="009A0345" w:rsidRPr="000759BF">
        <w:t xml:space="preserve"> </w:t>
      </w:r>
      <w:r w:rsidR="0003601D" w:rsidRPr="000759BF">
        <w:t xml:space="preserve">shows the list of </w:t>
      </w:r>
      <w:r w:rsidR="00EA2B75" w:rsidRPr="000759BF">
        <w:t xml:space="preserve">model </w:t>
      </w:r>
      <w:r w:rsidR="0003601D" w:rsidRPr="000759BF">
        <w:t>process data and the corresponding information collected by the user.</w:t>
      </w:r>
    </w:p>
    <w:p w:rsidR="00E40345" w:rsidRPr="000759BF" w:rsidRDefault="00E40345" w:rsidP="00412C92">
      <w:r w:rsidRPr="000759BF">
        <w:t xml:space="preserve">These sub-systems and links can be graphically represented </w:t>
      </w:r>
      <w:r w:rsidR="00CF73F5" w:rsidRPr="000759BF">
        <w:t>(Oates et al., 2011a)</w:t>
      </w:r>
      <w:r w:rsidRPr="000759BF">
        <w:t xml:space="preserve">. </w:t>
      </w:r>
      <w:r w:rsidR="006308FA" w:rsidRPr="000759BF">
        <w:fldChar w:fldCharType="begin"/>
      </w:r>
      <w:r w:rsidR="006308FA" w:rsidRPr="000759BF">
        <w:instrText xml:space="preserve"> REF _Ref322356292 \h  \* MERGEFORMAT </w:instrText>
      </w:r>
      <w:r w:rsidR="006308FA" w:rsidRPr="000759BF">
        <w:fldChar w:fldCharType="separate"/>
      </w:r>
      <w:r w:rsidR="00472CF7" w:rsidRPr="000759BF">
        <w:t xml:space="preserve">Figure </w:t>
      </w:r>
      <w:r w:rsidR="00472CF7">
        <w:t>1</w:t>
      </w:r>
      <w:r w:rsidR="006308FA" w:rsidRPr="000759BF">
        <w:fldChar w:fldCharType="end"/>
      </w:r>
      <w:r w:rsidRPr="000759BF">
        <w:t xml:space="preserve"> illustrates energy flows that occur within a factory environment. The figure </w:t>
      </w:r>
      <w:r w:rsidR="00CF5E76" w:rsidRPr="000759BF">
        <w:t xml:space="preserve">seeks to </w:t>
      </w:r>
      <w:r w:rsidRPr="000759BF">
        <w:t xml:space="preserve">couple traditional building energy flow paths </w:t>
      </w:r>
      <w:r w:rsidR="00764AEB" w:rsidRPr="000759BF">
        <w:t>with those generated in a factory environment. Within the</w:t>
      </w:r>
      <w:r w:rsidRPr="000759BF">
        <w:t xml:space="preserve"> factory environment </w:t>
      </w:r>
      <w:r w:rsidR="00764AEB" w:rsidRPr="000759BF">
        <w:t>the</w:t>
      </w:r>
      <w:r w:rsidRPr="000759BF">
        <w:t xml:space="preserve"> manufacturing process system is split into two categories: thermal and electrical. Other forms of energy can be created by processes that create friction, impact, laser cutting, etc. These </w:t>
      </w:r>
      <w:r w:rsidR="00CF5E76" w:rsidRPr="000759BF">
        <w:t>are to be</w:t>
      </w:r>
      <w:r w:rsidRPr="000759BF">
        <w:t xml:space="preserve"> represented as internal gains. Dependent upon the medium inside, a thermal process may resemble air-based </w:t>
      </w:r>
      <w:r w:rsidR="00CF5E76" w:rsidRPr="000759BF">
        <w:t xml:space="preserve">processes such as </w:t>
      </w:r>
      <w:r w:rsidRPr="000759BF">
        <w:t>oven</w:t>
      </w:r>
      <w:r w:rsidR="00CF5E76" w:rsidRPr="000759BF">
        <w:t>s</w:t>
      </w:r>
      <w:r w:rsidR="00764AEB" w:rsidRPr="000759BF">
        <w:t xml:space="preserve"> and</w:t>
      </w:r>
      <w:r w:rsidRPr="000759BF">
        <w:t xml:space="preserve"> </w:t>
      </w:r>
      <w:r w:rsidR="00CF5E76" w:rsidRPr="000759BF">
        <w:t>furnaces</w:t>
      </w:r>
      <w:r w:rsidR="00764AEB" w:rsidRPr="000759BF">
        <w:t>,</w:t>
      </w:r>
      <w:r w:rsidRPr="000759BF">
        <w:t xml:space="preserve"> or liquid-based</w:t>
      </w:r>
      <w:r w:rsidR="00CF5E76" w:rsidRPr="000759BF">
        <w:t xml:space="preserve"> processes such as</w:t>
      </w:r>
      <w:r w:rsidRPr="000759BF">
        <w:t xml:space="preserve"> tank</w:t>
      </w:r>
      <w:r w:rsidR="00CF5E76" w:rsidRPr="000759BF">
        <w:t>s</w:t>
      </w:r>
      <w:r w:rsidR="00764AEB" w:rsidRPr="000759BF">
        <w:t xml:space="preserve"> and</w:t>
      </w:r>
      <w:r w:rsidRPr="000759BF">
        <w:t xml:space="preserve"> vat</w:t>
      </w:r>
      <w:r w:rsidR="00CF5E76" w:rsidRPr="000759BF">
        <w:t>s</w:t>
      </w:r>
      <w:r w:rsidRPr="000759BF">
        <w:t xml:space="preserve">. Material flowing through a factory environment </w:t>
      </w:r>
      <w:r w:rsidR="004F79FE" w:rsidRPr="000759BF">
        <w:t xml:space="preserve">from process to process </w:t>
      </w:r>
      <w:r w:rsidRPr="000759BF">
        <w:t>will absorb or release thermal energy to its surrounding environment</w:t>
      </w:r>
      <w:r w:rsidR="00C30ED0" w:rsidRPr="000759BF">
        <w:t xml:space="preserve">. For example, thermal energy will be transferred when a component leaves a furnace or a refrigerator </w:t>
      </w:r>
      <w:r w:rsidRPr="000759BF">
        <w:t>within a</w:t>
      </w:r>
      <w:r w:rsidR="00C30ED0" w:rsidRPr="000759BF">
        <w:t>n</w:t>
      </w:r>
      <w:r w:rsidRPr="000759BF">
        <w:t xml:space="preserve"> enclosed manufacturing process system, factory or external environment. The amount of energy absorbed or </w:t>
      </w:r>
      <w:r w:rsidRPr="000759BF">
        <w:lastRenderedPageBreak/>
        <w:t xml:space="preserve">released is dependent upon temperature, geometry and material properties </w:t>
      </w:r>
      <w:r w:rsidR="00C30ED0" w:rsidRPr="000759BF">
        <w:t>of</w:t>
      </w:r>
      <w:r w:rsidRPr="000759BF">
        <w:t xml:space="preserve"> emissivity, absorption, specific heat capacity, </w:t>
      </w:r>
      <w:r w:rsidR="00C30ED0" w:rsidRPr="000759BF">
        <w:t xml:space="preserve">and </w:t>
      </w:r>
      <w:r w:rsidRPr="000759BF">
        <w:t>thermal mass.</w:t>
      </w:r>
    </w:p>
    <w:p w:rsidR="00E40345" w:rsidRPr="000759BF" w:rsidRDefault="00E40345" w:rsidP="00412C92">
      <w:r w:rsidRPr="000759BF">
        <w:t xml:space="preserve">The </w:t>
      </w:r>
      <w:r w:rsidR="00A65C6B" w:rsidRPr="000759BF">
        <w:t>improvement identification must follow a sequence that links the tactics to the process data used to model the manufacturing system. The next section presents the workflow with an industrial case application to illustrate this sequence.</w:t>
      </w:r>
    </w:p>
    <w:p w:rsidR="00711C3A" w:rsidRPr="000759BF" w:rsidRDefault="004C068B" w:rsidP="00412C92">
      <w:pPr>
        <w:pStyle w:val="Heading2"/>
        <w:rPr>
          <w:rFonts w:cs="Times New Roman"/>
        </w:rPr>
      </w:pPr>
      <w:bookmarkStart w:id="2" w:name="_Ref322534910"/>
      <w:bookmarkStart w:id="3" w:name="_Ref322704466"/>
      <w:r w:rsidRPr="000759BF">
        <w:rPr>
          <w:rFonts w:cs="Times New Roman"/>
        </w:rPr>
        <w:t>Workflow</w:t>
      </w:r>
      <w:bookmarkEnd w:id="2"/>
      <w:r w:rsidR="00354E4F" w:rsidRPr="000759BF">
        <w:rPr>
          <w:rFonts w:cs="Times New Roman"/>
        </w:rPr>
        <w:t xml:space="preserve"> and case application</w:t>
      </w:r>
      <w:bookmarkEnd w:id="3"/>
    </w:p>
    <w:p w:rsidR="00A846A3" w:rsidRPr="000759BF" w:rsidRDefault="00A846A3" w:rsidP="00BE11AE">
      <w:r w:rsidRPr="000759BF">
        <w:t xml:space="preserve">The tool </w:t>
      </w:r>
      <w:r w:rsidR="00966DFF" w:rsidRPr="000759BF">
        <w:t xml:space="preserve">is </w:t>
      </w:r>
      <w:r w:rsidRPr="000759BF">
        <w:t>developed in the context of the THERM project</w:t>
      </w:r>
      <w:r w:rsidR="00966DFF" w:rsidRPr="000759BF">
        <w:t xml:space="preserve"> and</w:t>
      </w:r>
      <w:r w:rsidRPr="000759BF">
        <w:t xml:space="preserve"> is based on </w:t>
      </w:r>
      <w:proofErr w:type="gramStart"/>
      <w:r w:rsidRPr="000759BF">
        <w:t>an existing</w:t>
      </w:r>
      <w:proofErr w:type="gramEnd"/>
      <w:r w:rsidRPr="000759BF">
        <w:t xml:space="preserve"> modelling and simulation software: IES Virtual Environment (VE). The VE is specialised in building design and energy analysis. The THERM project aims at extending the software capabilities to include manufacturing processes into the building model and to perform a combined analysis of MEW resource flows through the buildings, manufacturing facilities and operations</w:t>
      </w:r>
      <w:r w:rsidR="00E3007D" w:rsidRPr="000759BF">
        <w:t xml:space="preserve"> (Oates et al., 2012)</w:t>
      </w:r>
      <w:r w:rsidRPr="000759BF">
        <w:t>.</w:t>
      </w:r>
    </w:p>
    <w:p w:rsidR="00E3210D" w:rsidRPr="000759BF" w:rsidRDefault="002E4F28" w:rsidP="00BE11AE">
      <w:r w:rsidRPr="000759BF">
        <w:t xml:space="preserve">The </w:t>
      </w:r>
      <w:r w:rsidR="004C068B" w:rsidRPr="000759BF">
        <w:t>workflow</w:t>
      </w:r>
      <w:r w:rsidRPr="000759BF">
        <w:t xml:space="preserve"> (</w:t>
      </w:r>
      <w:r w:rsidR="006308FA" w:rsidRPr="000759BF">
        <w:fldChar w:fldCharType="begin"/>
      </w:r>
      <w:r w:rsidR="006308FA" w:rsidRPr="000759BF">
        <w:instrText xml:space="preserve"> REF _Ref321895079 \h  \* MERGEFORMAT </w:instrText>
      </w:r>
      <w:r w:rsidR="006308FA" w:rsidRPr="000759BF">
        <w:fldChar w:fldCharType="separate"/>
      </w:r>
      <w:r w:rsidR="00472CF7" w:rsidRPr="000759BF">
        <w:t xml:space="preserve">Figure </w:t>
      </w:r>
      <w:r w:rsidR="00472CF7">
        <w:t>2</w:t>
      </w:r>
      <w:r w:rsidR="006308FA" w:rsidRPr="000759BF">
        <w:fldChar w:fldCharType="end"/>
      </w:r>
      <w:r w:rsidRPr="000759BF">
        <w:t xml:space="preserve">) </w:t>
      </w:r>
      <w:r w:rsidR="00354E4F" w:rsidRPr="000759BF">
        <w:t xml:space="preserve">has been developed to support a structured, systematic and cross-functional identification of sustainable manufacturing improvements (using tactics) and combines factory modelling and improvement hierarchy. It requires involvement of multiple actors </w:t>
      </w:r>
      <w:r w:rsidR="00BE11AE" w:rsidRPr="000759BF">
        <w:t xml:space="preserve">to </w:t>
      </w:r>
      <w:r w:rsidR="00354E4F" w:rsidRPr="000759BF">
        <w:t>collect the data</w:t>
      </w:r>
      <w:r w:rsidR="00C30ED0" w:rsidRPr="000759BF">
        <w:t>,</w:t>
      </w:r>
      <w:r w:rsidR="00354E4F" w:rsidRPr="000759BF">
        <w:t xml:space="preserve"> </w:t>
      </w:r>
      <w:r w:rsidR="00BE11AE" w:rsidRPr="000759BF">
        <w:t xml:space="preserve">and to </w:t>
      </w:r>
      <w:r w:rsidR="00354E4F" w:rsidRPr="000759BF">
        <w:t>validat</w:t>
      </w:r>
      <w:r w:rsidR="00BE11AE" w:rsidRPr="000759BF">
        <w:t>e</w:t>
      </w:r>
      <w:r w:rsidR="00354E4F" w:rsidRPr="000759BF">
        <w:t xml:space="preserve"> and implement the output. Thus although it is possible to perform the workflow computationally with a single user, the overall process is a highly </w:t>
      </w:r>
      <w:r w:rsidR="00F33ED2" w:rsidRPr="000759BF">
        <w:t xml:space="preserve">collaborative </w:t>
      </w:r>
      <w:r w:rsidR="00354E4F" w:rsidRPr="000759BF">
        <w:t>one.</w:t>
      </w:r>
    </w:p>
    <w:p w:rsidR="00E3210D" w:rsidRPr="000759BF" w:rsidRDefault="005D42B0" w:rsidP="00412C92">
      <w:r w:rsidRPr="000759BF">
        <w:t>The five tactic groups</w:t>
      </w:r>
      <w:r w:rsidR="00A1633F" w:rsidRPr="000759BF">
        <w:t xml:space="preserve"> from </w:t>
      </w:r>
      <w:r w:rsidR="006308FA" w:rsidRPr="000759BF">
        <w:fldChar w:fldCharType="begin"/>
      </w:r>
      <w:r w:rsidR="006308FA" w:rsidRPr="000759BF">
        <w:instrText xml:space="preserve"> REF _Ref323025880 \h  \* MERGEFORMAT </w:instrText>
      </w:r>
      <w:r w:rsidR="006308FA" w:rsidRPr="000759BF">
        <w:fldChar w:fldCharType="separate"/>
      </w:r>
      <w:r w:rsidR="00472CF7" w:rsidRPr="000759BF">
        <w:t xml:space="preserve">Table </w:t>
      </w:r>
      <w:r w:rsidR="00472CF7">
        <w:t>2</w:t>
      </w:r>
      <w:r w:rsidR="006308FA" w:rsidRPr="000759BF">
        <w:fldChar w:fldCharType="end"/>
      </w:r>
      <w:r w:rsidR="009A0345" w:rsidRPr="000759BF">
        <w:t xml:space="preserve"> </w:t>
      </w:r>
      <w:r w:rsidRPr="000759BF">
        <w:t xml:space="preserve">are all applied to some extent at all stages of resolution through an analysis as evidenced in the workflow </w:t>
      </w:r>
      <w:r w:rsidR="00A1633F" w:rsidRPr="000759BF">
        <w:t xml:space="preserve">shown in </w:t>
      </w:r>
      <w:r w:rsidR="006308FA" w:rsidRPr="000759BF">
        <w:fldChar w:fldCharType="begin"/>
      </w:r>
      <w:r w:rsidR="006308FA" w:rsidRPr="000759BF">
        <w:instrText xml:space="preserve"> REF _Ref321895079 \h  \* MERGEFORMAT </w:instrText>
      </w:r>
      <w:r w:rsidR="006308FA" w:rsidRPr="000759BF">
        <w:fldChar w:fldCharType="separate"/>
      </w:r>
      <w:r w:rsidR="00472CF7" w:rsidRPr="000759BF">
        <w:t xml:space="preserve">Figure </w:t>
      </w:r>
      <w:r w:rsidR="00472CF7">
        <w:t>2</w:t>
      </w:r>
      <w:r w:rsidR="006308FA" w:rsidRPr="000759BF">
        <w:fldChar w:fldCharType="end"/>
      </w:r>
      <w:r w:rsidRPr="000759BF">
        <w:t xml:space="preserve">. </w:t>
      </w:r>
      <w:r w:rsidR="00E3210D" w:rsidRPr="000759BF">
        <w:t xml:space="preserve">As encoded in the workflow, it is possible to find quantitative improvements as </w:t>
      </w:r>
      <w:r w:rsidR="00D172F8" w:rsidRPr="000759BF">
        <w:t xml:space="preserve">the </w:t>
      </w:r>
      <w:r w:rsidR="00E3210D" w:rsidRPr="000759BF">
        <w:t xml:space="preserve">data resolution </w:t>
      </w:r>
      <w:r w:rsidR="00D172F8" w:rsidRPr="000759BF">
        <w:t xml:space="preserve">builds up </w:t>
      </w:r>
      <w:r w:rsidR="00E3210D" w:rsidRPr="000759BF">
        <w:t xml:space="preserve">– at each stage resolution </w:t>
      </w:r>
      <w:r w:rsidR="00D172F8" w:rsidRPr="000759BF">
        <w:t xml:space="preserve">is increased </w:t>
      </w:r>
      <w:r w:rsidR="00E3210D" w:rsidRPr="000759BF">
        <w:t xml:space="preserve">to find more opportunities. This is a key outcome because it shows a stepwise approach with increasing investment of effort; it also shows that some easy wins are possible with minimal </w:t>
      </w:r>
      <w:r w:rsidR="002A46D9" w:rsidRPr="000759BF">
        <w:t xml:space="preserve">invested </w:t>
      </w:r>
      <w:r w:rsidR="00E3210D" w:rsidRPr="000759BF">
        <w:t>effort.</w:t>
      </w:r>
      <w:r w:rsidR="00963FA3" w:rsidRPr="000759BF">
        <w:t xml:space="preserve"> </w:t>
      </w:r>
    </w:p>
    <w:p w:rsidR="003332D3" w:rsidRPr="000759BF" w:rsidRDefault="006A4674" w:rsidP="00412C92">
      <w:r w:rsidRPr="000759BF">
        <w:t xml:space="preserve">The following </w:t>
      </w:r>
      <w:r w:rsidR="002D4155" w:rsidRPr="000759BF">
        <w:t>sub-</w:t>
      </w:r>
      <w:r w:rsidRPr="000759BF">
        <w:t xml:space="preserve">sections describe </w:t>
      </w:r>
      <w:r w:rsidR="003332D3" w:rsidRPr="000759BF">
        <w:t xml:space="preserve">the process of </w:t>
      </w:r>
      <w:r w:rsidRPr="000759BF">
        <w:t xml:space="preserve">developing, </w:t>
      </w:r>
      <w:r w:rsidR="003332D3" w:rsidRPr="000759BF">
        <w:t xml:space="preserve">testing and validating the workflow, based on data obtained from the industrial partners of the THERM project. Data </w:t>
      </w:r>
      <w:r w:rsidR="00C12151" w:rsidRPr="000759BF">
        <w:t xml:space="preserve">from a drying tank process </w:t>
      </w:r>
      <w:r w:rsidR="003332D3" w:rsidRPr="000759BF">
        <w:t>has been used for the development of a prototype</w:t>
      </w:r>
      <w:r w:rsidR="00AF2AD3" w:rsidRPr="000759BF">
        <w:t xml:space="preserve"> (Lunt and Levers, 2011)</w:t>
      </w:r>
      <w:r w:rsidR="003332D3" w:rsidRPr="000759BF">
        <w:t xml:space="preserve">. The testing highlights the </w:t>
      </w:r>
      <w:r w:rsidR="002A46D9" w:rsidRPr="000759BF">
        <w:t>collaborative</w:t>
      </w:r>
      <w:r w:rsidR="003332D3" w:rsidRPr="000759BF">
        <w:t xml:space="preserve"> nature of the work as it brings together manufacturing and facility engineers, shop-floor technicians, and energy managers:</w:t>
      </w:r>
    </w:p>
    <w:p w:rsidR="003332D3" w:rsidRPr="000759BF" w:rsidRDefault="003332D3" w:rsidP="00412C92">
      <w:pPr>
        <w:pStyle w:val="Heading3"/>
        <w:rPr>
          <w:rFonts w:cs="Times New Roman"/>
        </w:rPr>
      </w:pPr>
      <w:bookmarkStart w:id="4" w:name="_Ref322594501"/>
      <w:r w:rsidRPr="000759BF">
        <w:rPr>
          <w:rFonts w:cs="Times New Roman"/>
        </w:rPr>
        <w:t xml:space="preserve">Getting started </w:t>
      </w:r>
      <w:r w:rsidR="00D560D1" w:rsidRPr="000759BF">
        <w:rPr>
          <w:rFonts w:cs="Times New Roman"/>
        </w:rPr>
        <w:t>&amp;</w:t>
      </w:r>
      <w:r w:rsidRPr="000759BF">
        <w:rPr>
          <w:rFonts w:cs="Times New Roman"/>
        </w:rPr>
        <w:t xml:space="preserve"> </w:t>
      </w:r>
      <w:r w:rsidR="00FE53CB" w:rsidRPr="000759BF">
        <w:rPr>
          <w:rFonts w:cs="Times New Roman"/>
        </w:rPr>
        <w:t>s</w:t>
      </w:r>
      <w:r w:rsidRPr="000759BF">
        <w:rPr>
          <w:rFonts w:cs="Times New Roman"/>
        </w:rPr>
        <w:t>ettings</w:t>
      </w:r>
      <w:bookmarkEnd w:id="4"/>
    </w:p>
    <w:p w:rsidR="006A4674" w:rsidRPr="000759BF" w:rsidRDefault="00354E4F" w:rsidP="00412C92">
      <w:r w:rsidRPr="000759BF">
        <w:t xml:space="preserve">The first step of the workflow is </w:t>
      </w:r>
      <w:r w:rsidRPr="000759BF">
        <w:rPr>
          <w:i/>
        </w:rPr>
        <w:t xml:space="preserve">Getting started &amp; </w:t>
      </w:r>
      <w:r w:rsidR="00FE53CB" w:rsidRPr="000759BF">
        <w:rPr>
          <w:i/>
        </w:rPr>
        <w:t>s</w:t>
      </w:r>
      <w:r w:rsidRPr="000759BF">
        <w:rPr>
          <w:i/>
        </w:rPr>
        <w:t>ettings</w:t>
      </w:r>
      <w:r w:rsidRPr="000759BF">
        <w:t xml:space="preserve"> to </w:t>
      </w:r>
      <w:r w:rsidR="006A4674" w:rsidRPr="000759BF">
        <w:t xml:space="preserve">define </w:t>
      </w:r>
      <w:r w:rsidR="00D560D1" w:rsidRPr="000759BF">
        <w:t>the scope of the analysis</w:t>
      </w:r>
      <w:r w:rsidR="004C5EEF" w:rsidRPr="000759BF">
        <w:t xml:space="preserve"> by </w:t>
      </w:r>
      <w:r w:rsidRPr="000759BF">
        <w:t>set</w:t>
      </w:r>
      <w:r w:rsidR="004C5EEF" w:rsidRPr="000759BF">
        <w:t>ting</w:t>
      </w:r>
      <w:r w:rsidRPr="000759BF">
        <w:t xml:space="preserve"> </w:t>
      </w:r>
      <w:r w:rsidR="00D560D1" w:rsidRPr="000759BF">
        <w:t xml:space="preserve">system </w:t>
      </w:r>
      <w:r w:rsidRPr="000759BF">
        <w:t xml:space="preserve">boundaries and targets. </w:t>
      </w:r>
      <w:r w:rsidR="006A4674" w:rsidRPr="000759BF">
        <w:t xml:space="preserve">A factory “walkthrough” and detailed description of the processes by a specialist are conducted at this stage to gain deeper understanding of the processes selected for the analysis. Typical system boundary </w:t>
      </w:r>
      <w:r w:rsidR="00D560D1" w:rsidRPr="000759BF">
        <w:t>definition is</w:t>
      </w:r>
      <w:r w:rsidR="006A4674" w:rsidRPr="000759BF">
        <w:t xml:space="preserve"> delimited by specific processes with multiple equipment or machines and physical areas of the factory such as buildings.</w:t>
      </w:r>
    </w:p>
    <w:p w:rsidR="003D041A" w:rsidRPr="000759BF" w:rsidRDefault="003332D3" w:rsidP="00412C92">
      <w:r w:rsidRPr="000759BF">
        <w:t>A formulated</w:t>
      </w:r>
      <w:r w:rsidR="00D560D1" w:rsidRPr="000759BF">
        <w:t xml:space="preserve"> </w:t>
      </w:r>
      <w:r w:rsidRPr="000759BF">
        <w:t xml:space="preserve">team of industrial operations and facility engineers working in collaboration with the industrial, academic and software </w:t>
      </w:r>
      <w:r w:rsidR="001B66E7" w:rsidRPr="000759BF">
        <w:t>developer</w:t>
      </w:r>
      <w:r w:rsidR="002A46D9" w:rsidRPr="000759BF">
        <w:t xml:space="preserve"> defined the focus of the study</w:t>
      </w:r>
      <w:r w:rsidR="001B66E7" w:rsidRPr="000759BF">
        <w:t xml:space="preserve">. </w:t>
      </w:r>
      <w:r w:rsidR="005C6C64" w:rsidRPr="000759BF">
        <w:fldChar w:fldCharType="begin"/>
      </w:r>
      <w:r w:rsidR="005C6C64" w:rsidRPr="000759BF">
        <w:instrText xml:space="preserve"> REF _Ref337566788 \h </w:instrText>
      </w:r>
      <w:r w:rsidR="005C6C64" w:rsidRPr="000759BF">
        <w:fldChar w:fldCharType="separate"/>
      </w:r>
      <w:r w:rsidR="00472CF7" w:rsidRPr="000759BF">
        <w:t xml:space="preserve">Figure </w:t>
      </w:r>
      <w:r w:rsidR="00472CF7">
        <w:rPr>
          <w:noProof/>
        </w:rPr>
        <w:t>3</w:t>
      </w:r>
      <w:r w:rsidR="005C6C64" w:rsidRPr="000759BF">
        <w:fldChar w:fldCharType="end"/>
      </w:r>
      <w:r w:rsidR="005C6C64" w:rsidRPr="000759BF">
        <w:t xml:space="preserve"> </w:t>
      </w:r>
      <w:r w:rsidR="003D041A" w:rsidRPr="000759BF">
        <w:t>summarise</w:t>
      </w:r>
      <w:r w:rsidR="001D612E" w:rsidRPr="000759BF">
        <w:t>s</w:t>
      </w:r>
      <w:r w:rsidR="003D041A" w:rsidRPr="000759BF">
        <w:t xml:space="preserve"> the possible </w:t>
      </w:r>
      <w:r w:rsidR="005C6C64" w:rsidRPr="000759BF">
        <w:t>option</w:t>
      </w:r>
      <w:r w:rsidR="008A4837" w:rsidRPr="000759BF">
        <w:t>s</w:t>
      </w:r>
      <w:r w:rsidR="003D041A" w:rsidRPr="000759BF">
        <w:t xml:space="preserve"> for the analysis</w:t>
      </w:r>
      <w:r w:rsidR="008A4837" w:rsidRPr="000759BF">
        <w:t xml:space="preserve"> in the THERM software</w:t>
      </w:r>
      <w:r w:rsidR="003D041A" w:rsidRPr="000759BF">
        <w:t xml:space="preserve">. </w:t>
      </w:r>
      <w:r w:rsidR="001B66E7" w:rsidRPr="000759BF">
        <w:t>Although</w:t>
      </w:r>
      <w:r w:rsidR="006A4674" w:rsidRPr="000759BF">
        <w:t xml:space="preserve"> the </w:t>
      </w:r>
      <w:r w:rsidR="001B66E7" w:rsidRPr="000759BF">
        <w:t xml:space="preserve">analysis can support the design of </w:t>
      </w:r>
      <w:r w:rsidR="006A4674" w:rsidRPr="000759BF">
        <w:t>new</w:t>
      </w:r>
      <w:r w:rsidR="001B66E7" w:rsidRPr="000759BF">
        <w:t xml:space="preserve"> factories, th</w:t>
      </w:r>
      <w:r w:rsidR="001D612E" w:rsidRPr="000759BF">
        <w:t>e</w:t>
      </w:r>
      <w:r w:rsidR="001B66E7" w:rsidRPr="000759BF">
        <w:t xml:space="preserve"> </w:t>
      </w:r>
      <w:r w:rsidR="001D612E" w:rsidRPr="000759BF">
        <w:t xml:space="preserve">case application </w:t>
      </w:r>
      <w:r w:rsidR="001B66E7" w:rsidRPr="000759BF">
        <w:t>focused on the analysis of an</w:t>
      </w:r>
      <w:r w:rsidR="006A4674" w:rsidRPr="000759BF">
        <w:t xml:space="preserve"> existing</w:t>
      </w:r>
      <w:r w:rsidR="001B66E7" w:rsidRPr="000759BF">
        <w:t xml:space="preserve"> one.</w:t>
      </w:r>
      <w:r w:rsidR="000213AD" w:rsidRPr="000759BF">
        <w:t xml:space="preserve"> </w:t>
      </w:r>
      <w:r w:rsidR="001D612E" w:rsidRPr="000759BF">
        <w:t xml:space="preserve">The </w:t>
      </w:r>
      <w:r w:rsidR="006A4674" w:rsidRPr="000759BF">
        <w:t xml:space="preserve">assessment </w:t>
      </w:r>
      <w:r w:rsidR="007B42DB" w:rsidRPr="000759BF">
        <w:t>was carried out at</w:t>
      </w:r>
      <w:r w:rsidR="001B66E7" w:rsidRPr="000759BF">
        <w:t xml:space="preserve"> the </w:t>
      </w:r>
      <w:r w:rsidR="006A4674" w:rsidRPr="000759BF">
        <w:t>factory gate</w:t>
      </w:r>
      <w:r w:rsidR="003D041A" w:rsidRPr="000759BF">
        <w:t xml:space="preserve"> level first and then progressed into static process </w:t>
      </w:r>
      <w:r w:rsidR="007B42DB" w:rsidRPr="000759BF">
        <w:t>analysis</w:t>
      </w:r>
      <w:r w:rsidR="001B66E7" w:rsidRPr="000759BF">
        <w:t xml:space="preserve"> noting that subsequent </w:t>
      </w:r>
      <w:r w:rsidR="007B42DB" w:rsidRPr="000759BF">
        <w:t xml:space="preserve">dynamic </w:t>
      </w:r>
      <w:r w:rsidR="006A4674" w:rsidRPr="000759BF">
        <w:t>simulation</w:t>
      </w:r>
      <w:r w:rsidR="007B42DB" w:rsidRPr="000759BF">
        <w:t xml:space="preserve"> capability was not used</w:t>
      </w:r>
      <w:r w:rsidR="001B66E7" w:rsidRPr="000759BF">
        <w:t>.</w:t>
      </w:r>
      <w:r w:rsidR="007B42DB" w:rsidRPr="000759BF">
        <w:t xml:space="preserve"> The</w:t>
      </w:r>
      <w:r w:rsidR="006A4674" w:rsidRPr="000759BF">
        <w:t xml:space="preserve"> focus </w:t>
      </w:r>
      <w:r w:rsidR="007B42DB" w:rsidRPr="000759BF">
        <w:t xml:space="preserve">and measurement was </w:t>
      </w:r>
      <w:r w:rsidR="006A4674" w:rsidRPr="000759BF">
        <w:t>energy</w:t>
      </w:r>
      <w:r w:rsidR="007B42DB" w:rsidRPr="000759BF">
        <w:t xml:space="preserve"> reduction as water, materials,</w:t>
      </w:r>
      <w:r w:rsidR="006A4674" w:rsidRPr="000759BF">
        <w:t xml:space="preserve"> carbon and cost</w:t>
      </w:r>
      <w:r w:rsidR="007B42DB" w:rsidRPr="000759BF">
        <w:t xml:space="preserve"> were considered to be the consequences of improvements in this particular case.</w:t>
      </w:r>
    </w:p>
    <w:p w:rsidR="006A4674" w:rsidRPr="000759BF" w:rsidRDefault="00D560D1" w:rsidP="00412C92">
      <w:r w:rsidRPr="000759BF">
        <w:t>H</w:t>
      </w:r>
      <w:r w:rsidR="006A4674" w:rsidRPr="000759BF">
        <w:t xml:space="preserve">elp files are </w:t>
      </w:r>
      <w:r w:rsidRPr="000759BF">
        <w:t>available</w:t>
      </w:r>
      <w:r w:rsidR="006A4674" w:rsidRPr="000759BF">
        <w:t xml:space="preserve"> </w:t>
      </w:r>
      <w:r w:rsidRPr="000759BF">
        <w:t xml:space="preserve">at each phase within the workflow </w:t>
      </w:r>
      <w:r w:rsidR="006A4674" w:rsidRPr="000759BF">
        <w:t xml:space="preserve">to provide generic advice based on the principles and approach of the workflow, </w:t>
      </w:r>
      <w:r w:rsidR="002A46D9" w:rsidRPr="000759BF">
        <w:t xml:space="preserve">a </w:t>
      </w:r>
      <w:r w:rsidR="006A4674" w:rsidRPr="000759BF">
        <w:t>glossary to overcome the integration of two disciplines, and the collection of information and data</w:t>
      </w:r>
      <w:r w:rsidR="007B42DB" w:rsidRPr="000759BF">
        <w:t xml:space="preserve">, </w:t>
      </w:r>
      <w:r w:rsidR="006A4674" w:rsidRPr="000759BF">
        <w:t>i</w:t>
      </w:r>
      <w:r w:rsidRPr="000759BF">
        <w:t>.e. building and process data.</w:t>
      </w:r>
    </w:p>
    <w:p w:rsidR="003332D3" w:rsidRPr="000759BF" w:rsidRDefault="003332D3" w:rsidP="00412C92">
      <w:pPr>
        <w:pStyle w:val="Heading3"/>
        <w:rPr>
          <w:rFonts w:cs="Times New Roman"/>
        </w:rPr>
      </w:pPr>
      <w:r w:rsidRPr="000759BF">
        <w:rPr>
          <w:rFonts w:cs="Times New Roman"/>
        </w:rPr>
        <w:lastRenderedPageBreak/>
        <w:t>Factory gate analysis</w:t>
      </w:r>
    </w:p>
    <w:p w:rsidR="00354E4F" w:rsidRPr="000759BF" w:rsidRDefault="00354E4F" w:rsidP="00412C92">
      <w:r w:rsidRPr="000759BF">
        <w:t xml:space="preserve">For the </w:t>
      </w:r>
      <w:r w:rsidRPr="000759BF">
        <w:rPr>
          <w:i/>
        </w:rPr>
        <w:t>Factory gate analysis</w:t>
      </w:r>
      <w:r w:rsidRPr="000759BF">
        <w:t xml:space="preserve"> the system would ideally correspond to the complete factory and the flow map would stop at the factory gate. This is achieved by taking a top-down approach with details being added by “zooming” on the processes of interest and through iteration where subsystems are put together until a complete model of the factory is obtained. </w:t>
      </w:r>
    </w:p>
    <w:p w:rsidR="0087562D" w:rsidRPr="000759BF" w:rsidRDefault="003332D3" w:rsidP="0051562F">
      <w:r w:rsidRPr="000759BF">
        <w:t>Early stage analysis focuses on the collection and examination of utility metered data</w:t>
      </w:r>
      <w:r w:rsidR="0051562F" w:rsidRPr="000759BF">
        <w:t xml:space="preserve"> to focus the analysis on specific resource flows or specific processes such as large energy consumers (</w:t>
      </w:r>
      <w:r w:rsidR="0051562F" w:rsidRPr="000759BF">
        <w:fldChar w:fldCharType="begin"/>
      </w:r>
      <w:r w:rsidR="0051562F" w:rsidRPr="000759BF">
        <w:instrText xml:space="preserve"> REF _Ref337565459 \h </w:instrText>
      </w:r>
      <w:r w:rsidR="0051562F" w:rsidRPr="000759BF">
        <w:fldChar w:fldCharType="separate"/>
      </w:r>
      <w:r w:rsidR="00472CF7" w:rsidRPr="000759BF">
        <w:t xml:space="preserve">Figure </w:t>
      </w:r>
      <w:r w:rsidR="00472CF7">
        <w:rPr>
          <w:noProof/>
        </w:rPr>
        <w:t>4</w:t>
      </w:r>
      <w:r w:rsidR="0051562F" w:rsidRPr="000759BF">
        <w:fldChar w:fldCharType="end"/>
      </w:r>
      <w:r w:rsidR="0051562F" w:rsidRPr="000759BF">
        <w:t>)</w:t>
      </w:r>
      <w:r w:rsidRPr="000759BF">
        <w:t>. This data usually consist of half hourly and hourly meter readings, logged by utility suppliers for billing purposes</w:t>
      </w:r>
      <w:r w:rsidR="007B42DB" w:rsidRPr="000759BF">
        <w:t xml:space="preserve">, </w:t>
      </w:r>
      <w:r w:rsidRPr="000759BF">
        <w:t>e.g. electricity</w:t>
      </w:r>
      <w:r w:rsidR="007B42DB" w:rsidRPr="000759BF">
        <w:t xml:space="preserve"> and</w:t>
      </w:r>
      <w:r w:rsidRPr="000759BF">
        <w:t xml:space="preserve"> gas. During early stage analysis there is no need for building geometry, process mapping or high resolution data. Sustainable manufacturing tactics and </w:t>
      </w:r>
      <w:r w:rsidRPr="000759BF">
        <w:rPr>
          <w:i/>
        </w:rPr>
        <w:t>help prompts</w:t>
      </w:r>
      <w:r w:rsidRPr="000759BF">
        <w:t xml:space="preserve"> identify the drying tank as a large energy consumer in the focal area.</w:t>
      </w:r>
    </w:p>
    <w:p w:rsidR="003332D3" w:rsidRPr="000759BF" w:rsidRDefault="003332D3" w:rsidP="00412C92">
      <w:pPr>
        <w:pStyle w:val="Heading3"/>
        <w:rPr>
          <w:rFonts w:cs="Times New Roman"/>
        </w:rPr>
      </w:pPr>
      <w:r w:rsidRPr="000759BF">
        <w:rPr>
          <w:rFonts w:cs="Times New Roman"/>
        </w:rPr>
        <w:t>Building geometry</w:t>
      </w:r>
    </w:p>
    <w:p w:rsidR="009F74CE" w:rsidRPr="000759BF" w:rsidRDefault="00354E4F" w:rsidP="00135AFF">
      <w:r w:rsidRPr="000759BF">
        <w:t>In the third step</w:t>
      </w:r>
      <w:r w:rsidR="00F4753C" w:rsidRPr="000759BF">
        <w:t xml:space="preserve"> of the workflow</w:t>
      </w:r>
      <w:r w:rsidRPr="000759BF">
        <w:t xml:space="preserve">, the building is modelled by creating </w:t>
      </w:r>
      <w:r w:rsidRPr="000759BF">
        <w:rPr>
          <w:i/>
        </w:rPr>
        <w:t>building geometry</w:t>
      </w:r>
      <w:r w:rsidRPr="000759BF">
        <w:t xml:space="preserve"> and </w:t>
      </w:r>
      <w:r w:rsidRPr="000759BF">
        <w:rPr>
          <w:lang w:eastAsia="en-GB"/>
        </w:rPr>
        <w:t>assigning construction data</w:t>
      </w:r>
      <w:r w:rsidRPr="000759BF">
        <w:t>.</w:t>
      </w:r>
      <w:r w:rsidR="0033397A" w:rsidRPr="000759BF">
        <w:t xml:space="preserve"> </w:t>
      </w:r>
      <w:r w:rsidR="003332D3" w:rsidRPr="000759BF">
        <w:t xml:space="preserve">Due to the nature of the integrated approach </w:t>
      </w:r>
      <w:r w:rsidR="007B42DB" w:rsidRPr="000759BF">
        <w:t>covering</w:t>
      </w:r>
      <w:r w:rsidR="003332D3" w:rsidRPr="000759BF">
        <w:t xml:space="preserve"> building design and manufacturing process simulation tools, the building is included as a representative boundary surrounding the drying tank and supplementary equipment</w:t>
      </w:r>
      <w:r w:rsidR="00135AFF" w:rsidRPr="000759BF">
        <w:t xml:space="preserve"> as illustrated in the building model in </w:t>
      </w:r>
      <w:r w:rsidR="00135AFF" w:rsidRPr="000759BF">
        <w:fldChar w:fldCharType="begin"/>
      </w:r>
      <w:r w:rsidR="00135AFF" w:rsidRPr="000759BF">
        <w:instrText xml:space="preserve"> REF _Ref337565726 \h </w:instrText>
      </w:r>
      <w:r w:rsidR="00135AFF" w:rsidRPr="000759BF">
        <w:fldChar w:fldCharType="separate"/>
      </w:r>
      <w:r w:rsidR="00472CF7" w:rsidRPr="000759BF">
        <w:t xml:space="preserve">Figure </w:t>
      </w:r>
      <w:r w:rsidR="00472CF7">
        <w:rPr>
          <w:noProof/>
        </w:rPr>
        <w:t>5</w:t>
      </w:r>
      <w:r w:rsidR="00135AFF" w:rsidRPr="000759BF">
        <w:fldChar w:fldCharType="end"/>
      </w:r>
      <w:r w:rsidR="003332D3" w:rsidRPr="000759BF">
        <w:t xml:space="preserve">. </w:t>
      </w:r>
    </w:p>
    <w:p w:rsidR="003332D3" w:rsidRPr="000759BF" w:rsidRDefault="003332D3" w:rsidP="00412C92">
      <w:pPr>
        <w:pStyle w:val="Heading3"/>
        <w:rPr>
          <w:rFonts w:cs="Times New Roman"/>
        </w:rPr>
      </w:pPr>
      <w:bookmarkStart w:id="5" w:name="_Ref322599974"/>
      <w:r w:rsidRPr="000759BF">
        <w:rPr>
          <w:rFonts w:cs="Times New Roman"/>
        </w:rPr>
        <w:t>Process mapping</w:t>
      </w:r>
      <w:bookmarkEnd w:id="5"/>
    </w:p>
    <w:p w:rsidR="00F4753C" w:rsidRPr="000759BF" w:rsidRDefault="00354E4F" w:rsidP="00412C92">
      <w:r w:rsidRPr="000759BF">
        <w:t xml:space="preserve">In the fourth step, the qualitative process model is created by </w:t>
      </w:r>
      <w:r w:rsidR="00F4753C" w:rsidRPr="000759BF">
        <w:rPr>
          <w:i/>
        </w:rPr>
        <w:t xml:space="preserve">mapping </w:t>
      </w:r>
      <w:r w:rsidRPr="000759BF">
        <w:rPr>
          <w:i/>
        </w:rPr>
        <w:t>processes</w:t>
      </w:r>
      <w:r w:rsidR="00F4753C" w:rsidRPr="000759BF">
        <w:t>, i.e. placing technology components</w:t>
      </w:r>
      <w:r w:rsidRPr="000759BF">
        <w:t xml:space="preserve"> in the building model</w:t>
      </w:r>
      <w:r w:rsidR="008A4837" w:rsidRPr="000759BF">
        <w:t xml:space="preserve"> as illustrated with the yellow components in </w:t>
      </w:r>
      <w:r w:rsidR="008A4837" w:rsidRPr="000759BF">
        <w:fldChar w:fldCharType="begin"/>
      </w:r>
      <w:r w:rsidR="008A4837" w:rsidRPr="000759BF">
        <w:instrText xml:space="preserve"> REF _Ref337565726 \h </w:instrText>
      </w:r>
      <w:r w:rsidR="008A4837" w:rsidRPr="000759BF">
        <w:fldChar w:fldCharType="separate"/>
      </w:r>
      <w:r w:rsidR="00472CF7" w:rsidRPr="000759BF">
        <w:t xml:space="preserve">Figure </w:t>
      </w:r>
      <w:r w:rsidR="00472CF7">
        <w:rPr>
          <w:noProof/>
        </w:rPr>
        <w:t>5</w:t>
      </w:r>
      <w:r w:rsidR="008A4837" w:rsidRPr="000759BF">
        <w:fldChar w:fldCharType="end"/>
      </w:r>
      <w:r w:rsidRPr="000759BF">
        <w:t xml:space="preserve">. The resource flows </w:t>
      </w:r>
      <w:r w:rsidR="00F4753C" w:rsidRPr="000759BF">
        <w:t>are also added to link</w:t>
      </w:r>
      <w:r w:rsidRPr="000759BF">
        <w:t xml:space="preserve"> all elements of the model</w:t>
      </w:r>
      <w:r w:rsidR="007E5E1F" w:rsidRPr="000759BF">
        <w:t xml:space="preserve">. The </w:t>
      </w:r>
      <w:r w:rsidRPr="000759BF">
        <w:t>inputs</w:t>
      </w:r>
      <w:r w:rsidR="007E5E1F" w:rsidRPr="000759BF">
        <w:t xml:space="preserve"> include</w:t>
      </w:r>
      <w:r w:rsidRPr="000759BF">
        <w:t xml:space="preserve"> energy</w:t>
      </w:r>
      <w:r w:rsidR="007E5E1F" w:rsidRPr="000759BF">
        <w:t>,</w:t>
      </w:r>
      <w:r w:rsidRPr="000759BF">
        <w:t xml:space="preserve"> material</w:t>
      </w:r>
      <w:r w:rsidR="007E5E1F" w:rsidRPr="000759BF">
        <w:t>,</w:t>
      </w:r>
      <w:r w:rsidRPr="000759BF">
        <w:t xml:space="preserve"> water and </w:t>
      </w:r>
      <w:r w:rsidR="007E5E1F" w:rsidRPr="000759BF">
        <w:t>chemicals whilst the</w:t>
      </w:r>
      <w:r w:rsidRPr="000759BF">
        <w:t xml:space="preserve"> outputs</w:t>
      </w:r>
      <w:r w:rsidR="007E5E1F" w:rsidRPr="000759BF">
        <w:t xml:space="preserve"> included</w:t>
      </w:r>
      <w:r w:rsidRPr="000759BF">
        <w:t xml:space="preserve"> </w:t>
      </w:r>
      <w:r w:rsidR="007E5E1F" w:rsidRPr="000759BF">
        <w:t>products</w:t>
      </w:r>
      <w:r w:rsidRPr="000759BF">
        <w:t xml:space="preserve"> and wastes </w:t>
      </w:r>
      <w:r w:rsidR="007E5E1F" w:rsidRPr="000759BF">
        <w:t xml:space="preserve">in the form of </w:t>
      </w:r>
      <w:r w:rsidRPr="000759BF">
        <w:t xml:space="preserve">physical waste accumulating in bins </w:t>
      </w:r>
      <w:r w:rsidR="007E5E1F" w:rsidRPr="000759BF">
        <w:t>and</w:t>
      </w:r>
      <w:r w:rsidRPr="000759BF">
        <w:t xml:space="preserve"> energy waste. The elements within the system boundaries previously defined are mapped against the factory layout to integrate spatial aspects into the model. The list of processes and equipment as well as their sequence for various flows are also defined: the most common way of defining the process sequence is to follow the product flow, but other sequences must be defined to follow the utility flows such as compressed air, steam and cooling water. Inputs and outputs are documented so that each flow clearly links to the processes it goes to or comes from. It is important to consider the resource flows as individual entities in themselves, not simply as being assigned to equipment and processes as an input value with no origin and an output value with no destination. Doing so will bring into focus the links and interactions between processes across functional boundaries and enable the user to adopt an ecosystem view of the manufacturing system studied. </w:t>
      </w:r>
    </w:p>
    <w:p w:rsidR="003332D3" w:rsidRPr="000759BF" w:rsidRDefault="00A1633F" w:rsidP="00BE11AE">
      <w:r w:rsidRPr="000759BF">
        <w:t>In this case application, t</w:t>
      </w:r>
      <w:r w:rsidR="003332D3" w:rsidRPr="000759BF">
        <w:t xml:space="preserve">he drying tank consists of </w:t>
      </w:r>
      <w:r w:rsidR="007E5E1F" w:rsidRPr="000759BF">
        <w:t>material flow,</w:t>
      </w:r>
      <w:r w:rsidR="003332D3" w:rsidRPr="000759BF">
        <w:t xml:space="preserve"> tank, supplementary equipment </w:t>
      </w:r>
      <w:r w:rsidR="007E5E1F" w:rsidRPr="000759BF">
        <w:t>such as</w:t>
      </w:r>
      <w:r w:rsidR="003332D3" w:rsidRPr="000759BF">
        <w:t xml:space="preserve"> fan, heat exchanger (HX) and air re-circulati</w:t>
      </w:r>
      <w:r w:rsidR="00354E4F" w:rsidRPr="000759BF">
        <w:t>on ductwork</w:t>
      </w:r>
      <w:r w:rsidR="003332D3" w:rsidRPr="000759BF">
        <w:t xml:space="preserve">. Air is drawn into the fan from the factory environment </w:t>
      </w:r>
      <w:r w:rsidR="007E5E1F" w:rsidRPr="000759BF">
        <w:t xml:space="preserve">represented by the </w:t>
      </w:r>
      <w:r w:rsidR="003332D3" w:rsidRPr="000759BF">
        <w:t>perimeter blue box</w:t>
      </w:r>
      <w:r w:rsidR="007E5E1F" w:rsidRPr="000759BF">
        <w:t xml:space="preserve"> in </w:t>
      </w:r>
      <w:r w:rsidR="005C6C64" w:rsidRPr="000759BF">
        <w:t xml:space="preserve">the graphical representation of the process in </w:t>
      </w:r>
      <w:r w:rsidR="0089219C" w:rsidRPr="000759BF">
        <w:fldChar w:fldCharType="begin"/>
      </w:r>
      <w:r w:rsidR="003D041A" w:rsidRPr="000759BF">
        <w:instrText xml:space="preserve"> REF _Ref322700806 \h  \* MERGEFORMAT </w:instrText>
      </w:r>
      <w:r w:rsidR="0089219C" w:rsidRPr="000759BF">
        <w:fldChar w:fldCharType="separate"/>
      </w:r>
      <w:r w:rsidR="00472CF7" w:rsidRPr="000759BF">
        <w:t xml:space="preserve">Figure </w:t>
      </w:r>
      <w:r w:rsidR="00472CF7">
        <w:t>6</w:t>
      </w:r>
      <w:r w:rsidR="0089219C" w:rsidRPr="000759BF">
        <w:fldChar w:fldCharType="end"/>
      </w:r>
      <w:r w:rsidR="003332D3" w:rsidRPr="000759BF">
        <w:t xml:space="preserve">. </w:t>
      </w:r>
      <w:r w:rsidR="003A4DA1" w:rsidRPr="000759BF">
        <w:t xml:space="preserve">The air temperature increases </w:t>
      </w:r>
      <w:r w:rsidR="003332D3" w:rsidRPr="000759BF">
        <w:t xml:space="preserve">due to the transfer of thermal energy from the heat exchanger and the input of work from the fan prior to entering the drying tank. A proportion of the air is re-circulated, and mixed with air drawn from the factory environment. The HX is a closed-loop water circuit connected to a combined heat and power (CHP) source. Material in a wet state enters the process, is dried and moved back into the factory environment. The process is repeated for each batch that passes through the drying tank. The connections and links between the </w:t>
      </w:r>
      <w:r w:rsidR="002D4155" w:rsidRPr="000759BF">
        <w:t>technology</w:t>
      </w:r>
      <w:r w:rsidR="003332D3" w:rsidRPr="000759BF">
        <w:t xml:space="preserve"> components and </w:t>
      </w:r>
      <w:r w:rsidR="002D4155" w:rsidRPr="000759BF">
        <w:t xml:space="preserve">the resource </w:t>
      </w:r>
      <w:r w:rsidR="003332D3" w:rsidRPr="000759BF">
        <w:t>flow</w:t>
      </w:r>
      <w:r w:rsidR="002D4155" w:rsidRPr="000759BF">
        <w:t>s</w:t>
      </w:r>
      <w:r w:rsidR="003332D3" w:rsidRPr="000759BF">
        <w:t xml:space="preserve"> are </w:t>
      </w:r>
      <w:r w:rsidR="00354E4F" w:rsidRPr="000759BF">
        <w:t xml:space="preserve">illustrated in </w:t>
      </w:r>
      <w:r w:rsidR="006308FA" w:rsidRPr="000759BF">
        <w:fldChar w:fldCharType="begin"/>
      </w:r>
      <w:r w:rsidR="006308FA" w:rsidRPr="000759BF">
        <w:instrText xml:space="preserve"> REF _Ref322700806 \h  \* MERGEFORMAT </w:instrText>
      </w:r>
      <w:r w:rsidR="006308FA" w:rsidRPr="000759BF">
        <w:fldChar w:fldCharType="separate"/>
      </w:r>
      <w:r w:rsidR="00472CF7" w:rsidRPr="000759BF">
        <w:t xml:space="preserve">Figure </w:t>
      </w:r>
      <w:r w:rsidR="00472CF7">
        <w:t>6</w:t>
      </w:r>
      <w:r w:rsidR="006308FA" w:rsidRPr="000759BF">
        <w:fldChar w:fldCharType="end"/>
      </w:r>
      <w:r w:rsidR="00354E4F" w:rsidRPr="000759BF">
        <w:t>.</w:t>
      </w:r>
    </w:p>
    <w:p w:rsidR="003332D3" w:rsidRPr="000759BF" w:rsidRDefault="003332D3" w:rsidP="00BE11AE">
      <w:pPr>
        <w:pStyle w:val="Heading3"/>
        <w:rPr>
          <w:rFonts w:cs="Times New Roman"/>
        </w:rPr>
      </w:pPr>
      <w:r w:rsidRPr="000759BF">
        <w:rPr>
          <w:rFonts w:cs="Times New Roman"/>
        </w:rPr>
        <w:t xml:space="preserve">Design </w:t>
      </w:r>
      <w:r w:rsidR="00033083" w:rsidRPr="000759BF">
        <w:rPr>
          <w:rFonts w:cs="Times New Roman"/>
        </w:rPr>
        <w:t>&amp;</w:t>
      </w:r>
      <w:r w:rsidRPr="000759BF">
        <w:rPr>
          <w:rFonts w:cs="Times New Roman"/>
        </w:rPr>
        <w:t xml:space="preserve"> measured analysis</w:t>
      </w:r>
    </w:p>
    <w:p w:rsidR="006A4674" w:rsidRPr="000759BF" w:rsidRDefault="00A1633F" w:rsidP="00BE11AE">
      <w:r w:rsidRPr="000759BF">
        <w:t xml:space="preserve">The </w:t>
      </w:r>
      <w:r w:rsidRPr="000759BF">
        <w:rPr>
          <w:i/>
        </w:rPr>
        <w:t xml:space="preserve">design </w:t>
      </w:r>
      <w:r w:rsidR="00033083" w:rsidRPr="000759BF">
        <w:rPr>
          <w:i/>
        </w:rPr>
        <w:t>&amp;</w:t>
      </w:r>
      <w:r w:rsidRPr="000759BF">
        <w:rPr>
          <w:i/>
        </w:rPr>
        <w:t xml:space="preserve"> measured analysis</w:t>
      </w:r>
      <w:r w:rsidRPr="000759BF">
        <w:t xml:space="preserve"> is a</w:t>
      </w:r>
      <w:r w:rsidR="0054793C" w:rsidRPr="000759BF">
        <w:t>n iterative,</w:t>
      </w:r>
      <w:r w:rsidRPr="000759BF">
        <w:t xml:space="preserve"> non-simulation phase of the workflow. T</w:t>
      </w:r>
      <w:r w:rsidR="006A4674" w:rsidRPr="000759BF">
        <w:t>he quantitative model is</w:t>
      </w:r>
      <w:r w:rsidR="002D4155" w:rsidRPr="000759BF">
        <w:t xml:space="preserve"> created by adding process data</w:t>
      </w:r>
      <w:r w:rsidR="006A4674" w:rsidRPr="000759BF">
        <w:t xml:space="preserve"> and creating profiles</w:t>
      </w:r>
      <w:r w:rsidR="002D4155" w:rsidRPr="000759BF">
        <w:t>,</w:t>
      </w:r>
      <w:r w:rsidR="006A4674" w:rsidRPr="000759BF">
        <w:t xml:space="preserve"> i.e. metered data and characteristics of resource flow</w:t>
      </w:r>
      <w:r w:rsidR="002D4155" w:rsidRPr="000759BF">
        <w:t>s and technology</w:t>
      </w:r>
      <w:r w:rsidR="006A4674" w:rsidRPr="000759BF">
        <w:t xml:space="preserve"> components. All elements of the system must be </w:t>
      </w:r>
      <w:r w:rsidR="006A4674" w:rsidRPr="000759BF">
        <w:lastRenderedPageBreak/>
        <w:t xml:space="preserve">characterised by process data. </w:t>
      </w:r>
      <w:r w:rsidR="000173AD" w:rsidRPr="000759BF">
        <w:t xml:space="preserve">This stage can be repeated to add more data as they become available and increase the level of detail of the model. </w:t>
      </w:r>
      <w:r w:rsidR="006A4674" w:rsidRPr="000759BF">
        <w:t xml:space="preserve">The list of model process data and the corresponding sources was </w:t>
      </w:r>
      <w:r w:rsidR="002D4155" w:rsidRPr="000759BF">
        <w:t>introduc</w:t>
      </w:r>
      <w:r w:rsidR="006A4674" w:rsidRPr="000759BF">
        <w:t>ed in the previous section (</w:t>
      </w:r>
      <w:r w:rsidR="006308FA" w:rsidRPr="000759BF">
        <w:fldChar w:fldCharType="begin"/>
      </w:r>
      <w:r w:rsidR="006308FA" w:rsidRPr="000759BF">
        <w:instrText xml:space="preserve"> REF _Ref323025963 \h  \* MERGEFORMAT </w:instrText>
      </w:r>
      <w:r w:rsidR="006308FA" w:rsidRPr="000759BF">
        <w:fldChar w:fldCharType="separate"/>
      </w:r>
      <w:r w:rsidR="00472CF7" w:rsidRPr="000759BF">
        <w:t xml:space="preserve">Table </w:t>
      </w:r>
      <w:r w:rsidR="00472CF7">
        <w:t>3</w:t>
      </w:r>
      <w:r w:rsidR="006308FA" w:rsidRPr="000759BF">
        <w:fldChar w:fldCharType="end"/>
      </w:r>
      <w:r w:rsidR="006A4674" w:rsidRPr="000759BF">
        <w:t xml:space="preserve">). To enable the </w:t>
      </w:r>
      <w:r w:rsidRPr="000759BF">
        <w:rPr>
          <w:i/>
        </w:rPr>
        <w:t xml:space="preserve">design </w:t>
      </w:r>
      <w:r w:rsidR="00033083" w:rsidRPr="000759BF">
        <w:rPr>
          <w:i/>
        </w:rPr>
        <w:t>&amp;</w:t>
      </w:r>
      <w:r w:rsidRPr="000759BF">
        <w:rPr>
          <w:i/>
        </w:rPr>
        <w:t xml:space="preserve"> measured analysis</w:t>
      </w:r>
      <w:r w:rsidRPr="000759BF">
        <w:t xml:space="preserve"> </w:t>
      </w:r>
      <w:r w:rsidR="006A4674" w:rsidRPr="000759BF">
        <w:t>and identification of improvement opportunities, some process data are defined as constraints</w:t>
      </w:r>
      <w:r w:rsidR="007F6310" w:rsidRPr="000759BF">
        <w:t xml:space="preserve">, mainly production schedule and set points. These constraints </w:t>
      </w:r>
      <w:r w:rsidR="006A4674" w:rsidRPr="000759BF">
        <w:t xml:space="preserve">determine the minimum </w:t>
      </w:r>
      <w:r w:rsidR="007F6310" w:rsidRPr="000759BF">
        <w:t xml:space="preserve">input </w:t>
      </w:r>
      <w:r w:rsidR="006A4674" w:rsidRPr="000759BF">
        <w:t xml:space="preserve">requirements for the manufacturing processes to achieve </w:t>
      </w:r>
      <w:r w:rsidR="007F6310" w:rsidRPr="000759BF">
        <w:t xml:space="preserve">the correct </w:t>
      </w:r>
      <w:r w:rsidR="006A4674" w:rsidRPr="000759BF">
        <w:t>product quantity and quality. Additional variables characterise the technology components: capacity or equipment rating, running load (including the minimum</w:t>
      </w:r>
      <w:r w:rsidR="00C2266F" w:rsidRPr="000759BF">
        <w:t xml:space="preserve"> </w:t>
      </w:r>
      <w:r w:rsidR="006A4674" w:rsidRPr="000759BF">
        <w:t xml:space="preserve">demand or base load, and maximum demand or peak load), the performance or efficiency curve </w:t>
      </w:r>
      <w:r w:rsidR="007F6310" w:rsidRPr="000759BF">
        <w:t xml:space="preserve">which define the </w:t>
      </w:r>
      <w:r w:rsidR="006A4674" w:rsidRPr="000759BF">
        <w:t xml:space="preserve">ratio output/input as function of running load. Optional information can be added to increase the quality of the analysis, such as equipment depreciation </w:t>
      </w:r>
      <w:r w:rsidR="007F6310" w:rsidRPr="000759BF">
        <w:t>and</w:t>
      </w:r>
      <w:r w:rsidR="006A4674" w:rsidRPr="000759BF">
        <w:t xml:space="preserve"> o</w:t>
      </w:r>
      <w:r w:rsidRPr="000759BF">
        <w:t>perating cost.</w:t>
      </w:r>
    </w:p>
    <w:p w:rsidR="000173AD" w:rsidRPr="000759BF" w:rsidRDefault="0091739A" w:rsidP="000173AD">
      <w:r w:rsidRPr="000759BF">
        <w:rPr>
          <w:rStyle w:val="Strong"/>
          <w:b w:val="0"/>
        </w:rPr>
        <w:t>At this</w:t>
      </w:r>
      <w:r w:rsidR="003332D3" w:rsidRPr="000759BF">
        <w:t xml:space="preserve"> stage operational profiles </w:t>
      </w:r>
      <w:r w:rsidRPr="000759BF">
        <w:t xml:space="preserve">are derived </w:t>
      </w:r>
      <w:r w:rsidR="003332D3" w:rsidRPr="000759BF">
        <w:t>from sub-metered data</w:t>
      </w:r>
      <w:r w:rsidR="000173AD" w:rsidRPr="000759BF">
        <w:t>.</w:t>
      </w:r>
      <w:r w:rsidR="003332D3" w:rsidRPr="000759BF">
        <w:t xml:space="preserve"> </w:t>
      </w:r>
      <w:proofErr w:type="gramStart"/>
      <w:r w:rsidR="003332D3" w:rsidRPr="000759BF">
        <w:t>and</w:t>
      </w:r>
      <w:proofErr w:type="gramEnd"/>
      <w:r w:rsidR="003332D3" w:rsidRPr="000759BF">
        <w:t xml:space="preserve"> assign</w:t>
      </w:r>
      <w:r w:rsidR="000173AD" w:rsidRPr="000759BF">
        <w:t>ed</w:t>
      </w:r>
      <w:r w:rsidR="003332D3" w:rsidRPr="000759BF">
        <w:t xml:space="preserve"> to the </w:t>
      </w:r>
      <w:r w:rsidR="00E0155A" w:rsidRPr="000759BF">
        <w:t xml:space="preserve">fan, HX and drying tank </w:t>
      </w:r>
      <w:r w:rsidR="003332D3" w:rsidRPr="000759BF">
        <w:t xml:space="preserve">process components discussed in </w:t>
      </w:r>
      <w:r w:rsidR="0054793C" w:rsidRPr="000759BF">
        <w:t>step 4</w:t>
      </w:r>
      <w:r w:rsidR="003332D3" w:rsidRPr="000759BF">
        <w:t>. Material flow profiles are de</w:t>
      </w:r>
      <w:r w:rsidR="0054793C" w:rsidRPr="000759BF">
        <w:t>rived from production schedules</w:t>
      </w:r>
      <w:r w:rsidR="003332D3" w:rsidRPr="000759BF">
        <w:t xml:space="preserve"> and assigned to the material component.</w:t>
      </w:r>
      <w:r w:rsidR="00C2266F" w:rsidRPr="000759BF">
        <w:t xml:space="preserve"> </w:t>
      </w:r>
      <w:r w:rsidR="003332D3" w:rsidRPr="000759BF">
        <w:t xml:space="preserve">The assignment of quantitative process data enables the workflow to iterate through the manufacturing sustainable tactics. At this </w:t>
      </w:r>
      <w:r w:rsidR="007F6310" w:rsidRPr="000759BF">
        <w:t xml:space="preserve">non-simulated </w:t>
      </w:r>
      <w:r w:rsidR="003332D3" w:rsidRPr="000759BF">
        <w:t xml:space="preserve">stage </w:t>
      </w:r>
      <w:r w:rsidR="007F6310" w:rsidRPr="000759BF">
        <w:t>of</w:t>
      </w:r>
      <w:r w:rsidR="003332D3" w:rsidRPr="000759BF">
        <w:t xml:space="preserve"> the workflow, all of the tactics (</w:t>
      </w:r>
      <w:r w:rsidR="006308FA" w:rsidRPr="000759BF">
        <w:fldChar w:fldCharType="begin"/>
      </w:r>
      <w:r w:rsidR="006308FA" w:rsidRPr="000759BF">
        <w:instrText xml:space="preserve"> REF _Ref323025880 \h  \* MERGEFORMAT </w:instrText>
      </w:r>
      <w:r w:rsidR="006308FA" w:rsidRPr="000759BF">
        <w:fldChar w:fldCharType="separate"/>
      </w:r>
      <w:r w:rsidR="00472CF7" w:rsidRPr="000759BF">
        <w:t xml:space="preserve">Table </w:t>
      </w:r>
      <w:r w:rsidR="00472CF7">
        <w:t>2</w:t>
      </w:r>
      <w:r w:rsidR="006308FA" w:rsidRPr="000759BF">
        <w:fldChar w:fldCharType="end"/>
      </w:r>
      <w:r w:rsidR="003332D3" w:rsidRPr="000759BF">
        <w:t>) are activated</w:t>
      </w:r>
      <w:r w:rsidR="0054793C" w:rsidRPr="000759BF">
        <w:t xml:space="preserve"> with exception to reuse</w:t>
      </w:r>
      <w:r w:rsidR="003332D3" w:rsidRPr="000759BF">
        <w:t xml:space="preserve">. A first pass of the tactics identified potential improvements. The prevention tactic was flagged due to a mismatch between the operational and production profiles. </w:t>
      </w:r>
      <w:r w:rsidR="007F6310" w:rsidRPr="000759BF">
        <w:t xml:space="preserve">For example, the energy consumption profile of the equipment </w:t>
      </w:r>
      <w:r w:rsidR="00A06AED" w:rsidRPr="000759BF">
        <w:t xml:space="preserve">can be </w:t>
      </w:r>
      <w:r w:rsidR="007F6310" w:rsidRPr="000759BF">
        <w:t xml:space="preserve">compared to the </w:t>
      </w:r>
      <w:r w:rsidR="003332D3" w:rsidRPr="000759BF">
        <w:t xml:space="preserve">material flow </w:t>
      </w:r>
      <w:r w:rsidR="007F6310" w:rsidRPr="000759BF">
        <w:t>through</w:t>
      </w:r>
      <w:r w:rsidR="003332D3" w:rsidRPr="000759BF">
        <w:t xml:space="preserve"> the </w:t>
      </w:r>
      <w:r w:rsidR="007F6310" w:rsidRPr="000759BF">
        <w:t>process</w:t>
      </w:r>
      <w:r w:rsidR="007C527E" w:rsidRPr="000759BF">
        <w:t xml:space="preserve"> as highlighted in </w:t>
      </w:r>
      <w:r w:rsidR="007C527E" w:rsidRPr="000759BF">
        <w:fldChar w:fldCharType="begin"/>
      </w:r>
      <w:r w:rsidR="007C527E" w:rsidRPr="000759BF">
        <w:instrText xml:space="preserve"> REF _Ref337567634 \h </w:instrText>
      </w:r>
      <w:r w:rsidR="007C527E" w:rsidRPr="000759BF">
        <w:fldChar w:fldCharType="separate"/>
      </w:r>
      <w:r w:rsidR="00472CF7" w:rsidRPr="000759BF">
        <w:t xml:space="preserve">Figure </w:t>
      </w:r>
      <w:r w:rsidR="00472CF7">
        <w:rPr>
          <w:noProof/>
        </w:rPr>
        <w:t>7</w:t>
      </w:r>
      <w:r w:rsidR="007C527E" w:rsidRPr="000759BF">
        <w:fldChar w:fldCharType="end"/>
      </w:r>
      <w:r w:rsidR="007F6310" w:rsidRPr="000759BF">
        <w:t>.</w:t>
      </w:r>
      <w:r w:rsidR="003332D3" w:rsidRPr="000759BF">
        <w:t xml:space="preserve"> The prevention tactic advises to switch off the fan when there is no product being processed. Reduction tactics were also identified based on </w:t>
      </w:r>
      <w:r w:rsidR="0096419D" w:rsidRPr="000759BF">
        <w:t>material drying times,</w:t>
      </w:r>
      <w:r w:rsidR="003332D3" w:rsidRPr="000759BF">
        <w:t xml:space="preserve"> tank temperature</w:t>
      </w:r>
      <w:r w:rsidR="00E0155A" w:rsidRPr="000759BF">
        <w:t xml:space="preserve"> </w:t>
      </w:r>
      <w:r w:rsidR="003332D3" w:rsidRPr="000759BF">
        <w:t>set points</w:t>
      </w:r>
      <w:r w:rsidR="00E0155A" w:rsidRPr="000759BF">
        <w:t>, equipment</w:t>
      </w:r>
      <w:r w:rsidR="003332D3" w:rsidRPr="000759BF">
        <w:t xml:space="preserve"> flow rates</w:t>
      </w:r>
      <w:r w:rsidR="0096419D" w:rsidRPr="000759BF">
        <w:t xml:space="preserve"> and</w:t>
      </w:r>
      <w:r w:rsidR="003332D3" w:rsidRPr="000759BF">
        <w:t xml:space="preserve"> ratings. The alteration of equipment set points and reduction in material drying times to conform to minimal design condition </w:t>
      </w:r>
      <w:r w:rsidR="0054793C" w:rsidRPr="000759BF">
        <w:t xml:space="preserve">need to </w:t>
      </w:r>
      <w:r w:rsidR="003332D3" w:rsidRPr="000759BF">
        <w:t>be investigated in the future.</w:t>
      </w:r>
    </w:p>
    <w:p w:rsidR="009F74CE" w:rsidRPr="000759BF" w:rsidRDefault="009F74CE" w:rsidP="007C527E"/>
    <w:p w:rsidR="003332D3" w:rsidRPr="000759BF" w:rsidRDefault="003332D3" w:rsidP="00412C92">
      <w:pPr>
        <w:pStyle w:val="Heading3"/>
        <w:rPr>
          <w:rFonts w:cs="Times New Roman"/>
        </w:rPr>
      </w:pPr>
      <w:r w:rsidRPr="000759BF">
        <w:rPr>
          <w:rFonts w:cs="Times New Roman"/>
        </w:rPr>
        <w:t>Building mapping and simulated analysis</w:t>
      </w:r>
    </w:p>
    <w:p w:rsidR="0091739A" w:rsidRPr="000759BF" w:rsidRDefault="00354E4F" w:rsidP="0091739A">
      <w:r w:rsidRPr="000759BF">
        <w:t xml:space="preserve">In the </w:t>
      </w:r>
      <w:r w:rsidR="00A1633F" w:rsidRPr="000759BF">
        <w:t xml:space="preserve">seventh </w:t>
      </w:r>
      <w:r w:rsidRPr="000759BF">
        <w:t xml:space="preserve">step, the process data </w:t>
      </w:r>
      <w:r w:rsidR="00BE11AE" w:rsidRPr="000759BF">
        <w:t xml:space="preserve">is </w:t>
      </w:r>
      <w:r w:rsidRPr="000759BF">
        <w:t xml:space="preserve">used to simulate the system’s performance. </w:t>
      </w:r>
      <w:r w:rsidR="00B3476D" w:rsidRPr="000759BF">
        <w:t>When parts of the model are complete, si</w:t>
      </w:r>
      <w:r w:rsidR="00E03C7A" w:rsidRPr="000759BF">
        <w:t>mulation can be used to analyse a selection of</w:t>
      </w:r>
      <w:r w:rsidR="00B3476D" w:rsidRPr="000759BF">
        <w:t xml:space="preserve"> process data locally. This stage of the analysis identifies local improvement opportunities to prevent and reduce the use of resources, increase efficiency and reduce waste. </w:t>
      </w:r>
      <w:r w:rsidR="0091739A" w:rsidRPr="000759BF">
        <w:t xml:space="preserve">With the example given in </w:t>
      </w:r>
      <w:r w:rsidR="0091739A" w:rsidRPr="000759BF">
        <w:fldChar w:fldCharType="begin"/>
      </w:r>
      <w:r w:rsidR="0091739A" w:rsidRPr="000759BF">
        <w:instrText xml:space="preserve"> REF _Ref337567634 \h </w:instrText>
      </w:r>
      <w:r w:rsidR="0091739A" w:rsidRPr="000759BF">
        <w:fldChar w:fldCharType="separate"/>
      </w:r>
      <w:r w:rsidR="00472CF7" w:rsidRPr="000759BF">
        <w:t xml:space="preserve">Figure </w:t>
      </w:r>
      <w:r w:rsidR="00472CF7">
        <w:rPr>
          <w:noProof/>
        </w:rPr>
        <w:t>7</w:t>
      </w:r>
      <w:r w:rsidR="0091739A" w:rsidRPr="000759BF">
        <w:fldChar w:fldCharType="end"/>
      </w:r>
      <w:r w:rsidR="0091739A" w:rsidRPr="000759BF">
        <w:t xml:space="preserve">, the operational profiles of the fan and HX were modified in conjunction with the prevention tactic. </w:t>
      </w:r>
      <w:r w:rsidR="0091739A" w:rsidRPr="000759BF">
        <w:rPr>
          <w:rFonts w:cs="Arial"/>
        </w:rPr>
        <w:t xml:space="preserve">There are potential energy savings when there is no product being dried within the process, illustrated in the figure by the filled areas: fan (green) and HX (blue). Simulated results predict a 74% energy savings from one week of data. </w:t>
      </w:r>
      <w:r w:rsidR="0091739A" w:rsidRPr="000759BF">
        <w:t xml:space="preserve">Further potential savings could be achieved by restricting the drying time of the material to the minimal design condition and reducing set points. Due to the varied production flow of material that occurs on-site as a consequence of a batch process, the industrial partner has reduced the operation usage of the drying tank in line with shift hours and turned the process off outside these hours (e.g. weekends). Future work is to be carried out in line with the reduction recommendations, following consultations with operations and facility engineers. Outcomes from this prototype are also to be cascaded across other similar processes, resulting in further energy saving opportunities. </w:t>
      </w:r>
    </w:p>
    <w:p w:rsidR="000C4F5D" w:rsidRPr="000759BF" w:rsidRDefault="00B3476D" w:rsidP="00412C92">
      <w:r w:rsidRPr="000759BF">
        <w:t>When the system model is completed</w:t>
      </w:r>
      <w:r w:rsidR="00354E4F" w:rsidRPr="000759BF">
        <w:t xml:space="preserve">, the analysis identifies system-wide improvement opportunities with reduction in resource use by following a chain of constraints from process to process or potential reuse of waste output from one process elsewhere in the system. </w:t>
      </w:r>
      <w:r w:rsidR="003332D3" w:rsidRPr="000759BF">
        <w:t xml:space="preserve">This phase of the work requires a fully functional simulation model, being developed as part of the THERM project. The building mapping requires that the user assigns </w:t>
      </w:r>
      <w:r w:rsidR="0096419D" w:rsidRPr="000759BF">
        <w:t>HVAC</w:t>
      </w:r>
      <w:r w:rsidR="0023649E" w:rsidRPr="000759BF">
        <w:t xml:space="preserve"> data</w:t>
      </w:r>
      <w:r w:rsidR="003332D3" w:rsidRPr="000759BF">
        <w:t xml:space="preserve"> </w:t>
      </w:r>
      <w:r w:rsidR="0096419D" w:rsidRPr="000759BF">
        <w:t>to factory thermal zones, and</w:t>
      </w:r>
      <w:r w:rsidR="003332D3" w:rsidRPr="000759BF">
        <w:t xml:space="preserve"> construction properties, weather data, room temperature set points, </w:t>
      </w:r>
      <w:proofErr w:type="gramStart"/>
      <w:r w:rsidR="003332D3" w:rsidRPr="000759BF">
        <w:t>internal</w:t>
      </w:r>
      <w:proofErr w:type="gramEnd"/>
      <w:r w:rsidR="003332D3" w:rsidRPr="000759BF">
        <w:t xml:space="preserve"> gains from lighting</w:t>
      </w:r>
      <w:r w:rsidR="0096419D" w:rsidRPr="000759BF">
        <w:t xml:space="preserve"> and</w:t>
      </w:r>
      <w:r w:rsidR="0023649E" w:rsidRPr="000759BF">
        <w:t xml:space="preserve"> room </w:t>
      </w:r>
      <w:r w:rsidR="003332D3" w:rsidRPr="000759BF">
        <w:t>o</w:t>
      </w:r>
      <w:r w:rsidR="0023649E" w:rsidRPr="000759BF">
        <w:t>ccupancy</w:t>
      </w:r>
      <w:r w:rsidR="0096419D" w:rsidRPr="000759BF">
        <w:t xml:space="preserve"> to the building</w:t>
      </w:r>
      <w:r w:rsidR="003332D3" w:rsidRPr="000759BF">
        <w:t xml:space="preserve">. The simulated aspect of the works activates all of the sustainable manufacturing tactics. Following the same principle outlined in the non-simulation </w:t>
      </w:r>
      <w:r w:rsidR="003332D3" w:rsidRPr="000759BF">
        <w:lastRenderedPageBreak/>
        <w:t xml:space="preserve">approach, the workflow cycles through the tactics identifying potential improvements. </w:t>
      </w:r>
      <w:r w:rsidR="003972EF" w:rsidRPr="000759BF">
        <w:t xml:space="preserve">Further work will include enhanced functionalities to identify reuse opportunities such as highlighting processes in operation as illustrated in </w:t>
      </w:r>
      <w:r w:rsidR="003972EF" w:rsidRPr="000759BF">
        <w:fldChar w:fldCharType="begin"/>
      </w:r>
      <w:r w:rsidR="003972EF" w:rsidRPr="000759BF">
        <w:instrText xml:space="preserve"> REF _Ref337568119 \h </w:instrText>
      </w:r>
      <w:r w:rsidR="003972EF" w:rsidRPr="000759BF">
        <w:fldChar w:fldCharType="separate"/>
      </w:r>
      <w:r w:rsidR="00472CF7" w:rsidRPr="000759BF">
        <w:t xml:space="preserve">Figure </w:t>
      </w:r>
      <w:r w:rsidR="00472CF7">
        <w:rPr>
          <w:noProof/>
        </w:rPr>
        <w:t>8</w:t>
      </w:r>
      <w:r w:rsidR="003972EF" w:rsidRPr="000759BF">
        <w:fldChar w:fldCharType="end"/>
      </w:r>
      <w:r w:rsidR="003972EF" w:rsidRPr="000759BF">
        <w:t xml:space="preserve"> and highlighting based on thermal gradient, energy type, etc.</w:t>
      </w:r>
    </w:p>
    <w:p w:rsidR="004F4140" w:rsidRPr="000759BF" w:rsidRDefault="006D4257" w:rsidP="00412C92">
      <w:pPr>
        <w:pStyle w:val="Heading1"/>
        <w:rPr>
          <w:rFonts w:cs="Times New Roman"/>
        </w:rPr>
      </w:pPr>
      <w:r w:rsidRPr="000759BF">
        <w:rPr>
          <w:rFonts w:cs="Times New Roman"/>
        </w:rPr>
        <w:t xml:space="preserve">Discussion and </w:t>
      </w:r>
      <w:r w:rsidR="004F4140" w:rsidRPr="000759BF">
        <w:rPr>
          <w:rFonts w:cs="Times New Roman"/>
        </w:rPr>
        <w:t>Conclusion</w:t>
      </w:r>
    </w:p>
    <w:p w:rsidR="001D5677" w:rsidRPr="000759BF" w:rsidRDefault="001D5677" w:rsidP="00412C92">
      <w:r w:rsidRPr="000759BF">
        <w:t>This paper addresses the challenge</w:t>
      </w:r>
      <w:r w:rsidR="004C5EEF" w:rsidRPr="000759BF">
        <w:t xml:space="preserve"> of sustainability</w:t>
      </w:r>
      <w:r w:rsidRPr="000759BF">
        <w:t xml:space="preserve"> from a manufacturer’s point of view. The literature on the topic is growing fast and there are numerous concepts for sustainability applicable to manufacturin</w:t>
      </w:r>
      <w:r w:rsidR="0033397A" w:rsidRPr="000759BF">
        <w:t>g a</w:t>
      </w:r>
      <w:r w:rsidRPr="000759BF">
        <w:t>s well as examples of sustainable manufacturing practices to demonstrate the benefits of sustainability improveme</w:t>
      </w:r>
      <w:r w:rsidR="0033397A" w:rsidRPr="000759BF">
        <w:t>nts.</w:t>
      </w:r>
      <w:r w:rsidR="00795DFF" w:rsidRPr="000759BF">
        <w:t xml:space="preserve"> H</w:t>
      </w:r>
      <w:r w:rsidRPr="000759BF">
        <w:t>owever there is a lack of information on how to move from these high-level concepts to the selection of appropriate practices. Various modelling and analysis tools have been developed and proved helpful to support improvements</w:t>
      </w:r>
      <w:r w:rsidR="00B04EB9" w:rsidRPr="000759BF">
        <w:t xml:space="preserve"> </w:t>
      </w:r>
      <w:r w:rsidR="00CF73F5" w:rsidRPr="000759BF">
        <w:t>(</w:t>
      </w:r>
      <w:proofErr w:type="spellStart"/>
      <w:r w:rsidR="00CF73F5" w:rsidRPr="000759BF">
        <w:t>Heilala</w:t>
      </w:r>
      <w:proofErr w:type="spellEnd"/>
      <w:r w:rsidR="00CF73F5" w:rsidRPr="000759BF">
        <w:t xml:space="preserve"> et al., 2008; </w:t>
      </w:r>
      <w:proofErr w:type="spellStart"/>
      <w:r w:rsidR="00CF73F5" w:rsidRPr="000759BF">
        <w:t>Gutowski</w:t>
      </w:r>
      <w:proofErr w:type="spellEnd"/>
      <w:r w:rsidR="00CF73F5" w:rsidRPr="000759BF">
        <w:t xml:space="preserve"> et al., 2009; Herrmann and </w:t>
      </w:r>
      <w:proofErr w:type="spellStart"/>
      <w:r w:rsidR="00CF73F5" w:rsidRPr="000759BF">
        <w:t>Thiede</w:t>
      </w:r>
      <w:proofErr w:type="spellEnd"/>
      <w:r w:rsidR="00CF73F5" w:rsidRPr="000759BF">
        <w:t xml:space="preserve">, 2009; </w:t>
      </w:r>
      <w:proofErr w:type="spellStart"/>
      <w:r w:rsidR="00CF73F5" w:rsidRPr="000759BF">
        <w:t>Michaloski</w:t>
      </w:r>
      <w:proofErr w:type="spellEnd"/>
      <w:r w:rsidR="00CF73F5" w:rsidRPr="000759BF">
        <w:t xml:space="preserve"> et al., 2011)</w:t>
      </w:r>
      <w:r w:rsidR="00795DFF" w:rsidRPr="000759BF">
        <w:t>, b</w:t>
      </w:r>
      <w:r w:rsidRPr="000759BF">
        <w:t>ut they do not provide guidance for identifying inefficiencies and improvement opportunities for resource efficient manufacturing. Therefore, guidance is required on how to achieve sustainable improvement in manufacturing. Additionally, sustainable manufacturing requires the combined analysis of buildings and facilities supporting the manufacturing operations, but these disciplines are typically managed separately resulting in miss</w:t>
      </w:r>
      <w:r w:rsidR="00B56DD5" w:rsidRPr="000759BF">
        <w:t>ed</w:t>
      </w:r>
      <w:r w:rsidRPr="000759BF">
        <w:t xml:space="preserve"> opportunities to improve these areas in an integrated way. </w:t>
      </w:r>
      <w:r w:rsidR="008A3FF5" w:rsidRPr="000759BF">
        <w:t xml:space="preserve">Sustainability by its very nature involves the collaboration of all parts of the ecosystem, and thus it is essential that this guidance </w:t>
      </w:r>
      <w:r w:rsidR="00F33ED2" w:rsidRPr="000759BF">
        <w:t xml:space="preserve">combines </w:t>
      </w:r>
      <w:r w:rsidR="008A3FF5" w:rsidRPr="000759BF">
        <w:t>disciplin</w:t>
      </w:r>
      <w:r w:rsidR="00F33ED2" w:rsidRPr="000759BF">
        <w:t>es</w:t>
      </w:r>
      <w:r w:rsidR="008A3FF5" w:rsidRPr="000759BF">
        <w:t>.</w:t>
      </w:r>
    </w:p>
    <w:p w:rsidR="00F94170" w:rsidRPr="000759BF" w:rsidRDefault="00430353" w:rsidP="00412C92">
      <w:r w:rsidRPr="000759BF">
        <w:t>Th</w:t>
      </w:r>
      <w:r w:rsidR="0033397A" w:rsidRPr="000759BF">
        <w:t xml:space="preserve">is collaborative research has brought together universities, manufacturing </w:t>
      </w:r>
      <w:r w:rsidR="004C5EEF" w:rsidRPr="000759BF">
        <w:t>industries and software develop</w:t>
      </w:r>
      <w:r w:rsidR="0033397A" w:rsidRPr="000759BF">
        <w:t>e</w:t>
      </w:r>
      <w:r w:rsidR="004C5EEF" w:rsidRPr="000759BF">
        <w:t>r</w:t>
      </w:r>
      <w:r w:rsidR="0033397A" w:rsidRPr="000759BF">
        <w:t xml:space="preserve"> </w:t>
      </w:r>
      <w:r w:rsidR="004C5EEF" w:rsidRPr="000759BF">
        <w:t xml:space="preserve">to build </w:t>
      </w:r>
      <w:r w:rsidR="0033397A" w:rsidRPr="000759BF">
        <w:t>a</w:t>
      </w:r>
      <w:r w:rsidRPr="000759BF">
        <w:t xml:space="preserve"> </w:t>
      </w:r>
      <w:r w:rsidR="004C5EEF" w:rsidRPr="000759BF">
        <w:t xml:space="preserve">cross-functional </w:t>
      </w:r>
      <w:r w:rsidR="0033397A" w:rsidRPr="000759BF">
        <w:t xml:space="preserve">modelling and simulation </w:t>
      </w:r>
      <w:r w:rsidRPr="000759BF">
        <w:t xml:space="preserve">tool </w:t>
      </w:r>
      <w:r w:rsidR="0033397A" w:rsidRPr="000759BF">
        <w:t xml:space="preserve">which </w:t>
      </w:r>
      <w:r w:rsidRPr="000759BF">
        <w:t xml:space="preserve">demonstrates that the conceptual design is valid: the </w:t>
      </w:r>
      <w:r w:rsidR="00B3476D" w:rsidRPr="000759BF">
        <w:t xml:space="preserve">prototype tool </w:t>
      </w:r>
      <w:r w:rsidRPr="000759BF">
        <w:t xml:space="preserve">and workflow show that the sustainable manufacturing tactics </w:t>
      </w:r>
      <w:r w:rsidR="009C4B1C" w:rsidRPr="000759BF">
        <w:t>(Despeisse et al., 2011</w:t>
      </w:r>
      <w:r w:rsidR="00CF73F5" w:rsidRPr="000759BF">
        <w:t>)</w:t>
      </w:r>
      <w:r w:rsidRPr="000759BF">
        <w:t xml:space="preserve"> and factory modelling approach </w:t>
      </w:r>
      <w:r w:rsidR="00CF73F5" w:rsidRPr="000759BF">
        <w:t>(Despeisse et al., 2012</w:t>
      </w:r>
      <w:r w:rsidR="009C4B1C" w:rsidRPr="000759BF">
        <w:t>a</w:t>
      </w:r>
      <w:r w:rsidR="00CF73F5" w:rsidRPr="000759BF">
        <w:t>)</w:t>
      </w:r>
      <w:r w:rsidRPr="000759BF">
        <w:t xml:space="preserve"> can be combined to apply sustainability concepts </w:t>
      </w:r>
      <w:r w:rsidR="008A3FF5" w:rsidRPr="000759BF">
        <w:t xml:space="preserve">across disciplines </w:t>
      </w:r>
      <w:r w:rsidRPr="000759BF">
        <w:t xml:space="preserve">in factories and guide the analysis through methodical improvement opportunities identification. </w:t>
      </w:r>
      <w:r w:rsidR="004F4140" w:rsidRPr="000759BF">
        <w:t xml:space="preserve">The </w:t>
      </w:r>
      <w:r w:rsidR="004C068B" w:rsidRPr="000759BF">
        <w:t xml:space="preserve">workflow </w:t>
      </w:r>
      <w:r w:rsidR="004F4140" w:rsidRPr="000759BF">
        <w:t>takes the user through the steps of modelling, analysing and improving manufacturing systems</w:t>
      </w:r>
      <w:r w:rsidR="004D1AAB" w:rsidRPr="000759BF">
        <w:t>. The approach adopted helps to</w:t>
      </w:r>
      <w:r w:rsidRPr="000759BF">
        <w:t xml:space="preserve"> </w:t>
      </w:r>
      <w:r w:rsidR="004D1AAB" w:rsidRPr="000759BF">
        <w:t>jointly analyse manufacturing processes, facilities and buildings, and guide</w:t>
      </w:r>
      <w:r w:rsidRPr="000759BF">
        <w:t xml:space="preserve"> </w:t>
      </w:r>
      <w:r w:rsidR="008A3FF5" w:rsidRPr="000759BF">
        <w:t xml:space="preserve">the various parts of a manufacturing organisation </w:t>
      </w:r>
      <w:r w:rsidRPr="000759BF">
        <w:t>step by step towards sustainability.</w:t>
      </w:r>
      <w:r w:rsidR="004F4140" w:rsidRPr="000759BF">
        <w:t xml:space="preserve"> </w:t>
      </w:r>
      <w:r w:rsidR="00B3476D" w:rsidRPr="000759BF">
        <w:t>The</w:t>
      </w:r>
      <w:r w:rsidR="004F4140" w:rsidRPr="000759BF">
        <w:t xml:space="preserve"> improvement hierarchy synthesises and prioritises existing strategies for sustainability in industry and applies them to a single manufacturing unit. Each level in the improvement hierarchy is further detailed into tactics, i.e. generic rules for sustainable manufacturing which can be widely applied independently of the system’s specificity, and bridges high</w:t>
      </w:r>
      <w:r w:rsidR="00214596" w:rsidRPr="000759BF">
        <w:t>-</w:t>
      </w:r>
      <w:r w:rsidR="004F4140" w:rsidRPr="000759BF">
        <w:t>level concepts for industrial sustainability and specific actions for sustainable manufacturing. The tactics were formulated to cover a wide range of sustainable manufacturing practices and dictate the rules for identifying improvement opportunities in the resource flows follo</w:t>
      </w:r>
      <w:r w:rsidR="00795DFF" w:rsidRPr="000759BF">
        <w:t>wing the improvement hierarchy.</w:t>
      </w:r>
      <w:r w:rsidR="004F4140" w:rsidRPr="000759BF">
        <w:t xml:space="preserve"> The </w:t>
      </w:r>
      <w:r w:rsidR="004C068B" w:rsidRPr="000759BF">
        <w:t>workflow</w:t>
      </w:r>
      <w:r w:rsidR="004F4140" w:rsidRPr="000759BF">
        <w:t xml:space="preserve"> provides tangible guidelines for manufacturers to approach sustainability at </w:t>
      </w:r>
      <w:r w:rsidR="00E3210D" w:rsidRPr="000759BF">
        <w:t xml:space="preserve">an </w:t>
      </w:r>
      <w:r w:rsidR="004F4140" w:rsidRPr="000759BF">
        <w:t>operational level.</w:t>
      </w:r>
      <w:r w:rsidRPr="000759BF">
        <w:t xml:space="preserve"> </w:t>
      </w:r>
      <w:r w:rsidR="00F94170" w:rsidRPr="000759BF">
        <w:t xml:space="preserve">In turn broader and more informed decisions could be made on </w:t>
      </w:r>
      <w:r w:rsidR="00074517" w:rsidRPr="000759BF">
        <w:t>improving</w:t>
      </w:r>
      <w:r w:rsidR="00F94170" w:rsidRPr="000759BF">
        <w:t xml:space="preserve"> overall resource flows</w:t>
      </w:r>
      <w:r w:rsidR="008A3FF5" w:rsidRPr="000759BF">
        <w:t xml:space="preserve">, regardless of </w:t>
      </w:r>
      <w:r w:rsidR="004D1AAB" w:rsidRPr="000759BF">
        <w:t>ownership and functional boundaries</w:t>
      </w:r>
      <w:r w:rsidR="008A3FF5" w:rsidRPr="000759BF">
        <w:t xml:space="preserve">, </w:t>
      </w:r>
      <w:r w:rsidR="00F94170" w:rsidRPr="000759BF">
        <w:t>by reducing inputs and wastes</w:t>
      </w:r>
      <w:r w:rsidR="00074517" w:rsidRPr="000759BF">
        <w:t xml:space="preserve"> and by closing the flow of resource through reuse of waste</w:t>
      </w:r>
      <w:r w:rsidR="00F94170" w:rsidRPr="000759BF">
        <w:t>.</w:t>
      </w:r>
    </w:p>
    <w:p w:rsidR="00C02F29" w:rsidRPr="000759BF" w:rsidRDefault="00074517" w:rsidP="00412C92">
      <w:r w:rsidRPr="000759BF">
        <w:t xml:space="preserve">The analysis focuses on what happens within </w:t>
      </w:r>
      <w:r w:rsidR="008A3FF5" w:rsidRPr="000759BF">
        <w:t xml:space="preserve">the ecosystem of </w:t>
      </w:r>
      <w:r w:rsidRPr="000759BF">
        <w:t xml:space="preserve">a factory (gate-to-gate). The authors recognise the need for a more holistic perspective on industrial systems and on </w:t>
      </w:r>
      <w:r w:rsidR="004D1AAB" w:rsidRPr="000759BF">
        <w:t xml:space="preserve">the whole </w:t>
      </w:r>
      <w:r w:rsidRPr="000759BF">
        <w:t>society if sustainability is to be achieved. However, the boundaries have been drawn around the elements on which the manufactur</w:t>
      </w:r>
      <w:r w:rsidR="008A3FF5" w:rsidRPr="000759BF">
        <w:t>ing organisation</w:t>
      </w:r>
      <w:r w:rsidRPr="000759BF">
        <w:t xml:space="preserve"> has full control. Additionally the resources considered in the analysis are energy, material, water, chemicals and not capital, employees, etc. </w:t>
      </w:r>
      <w:r w:rsidR="00C02F29" w:rsidRPr="000759BF">
        <w:t>The analysis account</w:t>
      </w:r>
      <w:r w:rsidRPr="000759BF">
        <w:t>s</w:t>
      </w:r>
      <w:r w:rsidR="00C02F29" w:rsidRPr="000759BF">
        <w:t xml:space="preserve"> for location and time as well as manufacturing process in a manner that is not supported by</w:t>
      </w:r>
      <w:r w:rsidR="008A3FF5" w:rsidRPr="000759BF">
        <w:t xml:space="preserve"> the independent disciplines of </w:t>
      </w:r>
      <w:r w:rsidR="00C02F29" w:rsidRPr="000759BF">
        <w:t xml:space="preserve">either manufacturing process simulation or building energy </w:t>
      </w:r>
      <w:r w:rsidR="008A3FF5" w:rsidRPr="000759BF">
        <w:t xml:space="preserve">analysis </w:t>
      </w:r>
      <w:r w:rsidR="00C02F29" w:rsidRPr="000759BF">
        <w:t xml:space="preserve">tools. </w:t>
      </w:r>
      <w:r w:rsidRPr="000759BF">
        <w:t xml:space="preserve">The work showed </w:t>
      </w:r>
      <w:r w:rsidR="00E3210D" w:rsidRPr="000759BF">
        <w:t>th</w:t>
      </w:r>
      <w:r w:rsidRPr="000759BF">
        <w:t xml:space="preserve">at it is possible to identify sustainable manufacturing improvement opportunities in a </w:t>
      </w:r>
      <w:r w:rsidR="00430353" w:rsidRPr="000759BF">
        <w:t xml:space="preserve">structured and systematic way </w:t>
      </w:r>
      <w:r w:rsidRPr="000759BF">
        <w:t>using modelling of manufacturing system</w:t>
      </w:r>
      <w:r w:rsidR="008A3FF5" w:rsidRPr="000759BF">
        <w:t xml:space="preserve"> across disciplines</w:t>
      </w:r>
      <w:r w:rsidRPr="000759BF">
        <w:t>.</w:t>
      </w:r>
    </w:p>
    <w:p w:rsidR="00F94170" w:rsidRPr="000759BF" w:rsidRDefault="004F4140" w:rsidP="00412C92">
      <w:r w:rsidRPr="000759BF">
        <w:lastRenderedPageBreak/>
        <w:t xml:space="preserve">Future work includes </w:t>
      </w:r>
      <w:r w:rsidR="0033397A" w:rsidRPr="000759BF">
        <w:t xml:space="preserve">reposition the research activity as a result of the tool development </w:t>
      </w:r>
      <w:r w:rsidRPr="000759BF">
        <w:t xml:space="preserve">for integrated modelling of resource flows to identify </w:t>
      </w:r>
      <w:r w:rsidR="00074517" w:rsidRPr="000759BF">
        <w:t xml:space="preserve">sustainable manufacturing </w:t>
      </w:r>
      <w:r w:rsidRPr="000759BF">
        <w:t>improvement opportunities through combined analysis of manufacturing operations, supporting facility s</w:t>
      </w:r>
      <w:r w:rsidR="00074517" w:rsidRPr="000759BF">
        <w:t>ystems and production buildings,</w:t>
      </w:r>
      <w:r w:rsidRPr="000759BF">
        <w:t xml:space="preserve"> </w:t>
      </w:r>
      <w:r w:rsidR="00F94170" w:rsidRPr="000759BF">
        <w:t>and integration of best practices available from manufacturers.</w:t>
      </w:r>
    </w:p>
    <w:bookmarkEnd w:id="0"/>
    <w:p w:rsidR="006B37DC" w:rsidRPr="000759BF" w:rsidRDefault="006B37DC" w:rsidP="00412C92">
      <w:pPr>
        <w:pStyle w:val="Heading1"/>
        <w:numPr>
          <w:ilvl w:val="0"/>
          <w:numId w:val="0"/>
        </w:numPr>
        <w:ind w:left="357" w:hanging="357"/>
        <w:rPr>
          <w:rFonts w:cs="Times New Roman"/>
        </w:rPr>
      </w:pPr>
      <w:r w:rsidRPr="000759BF">
        <w:rPr>
          <w:rFonts w:cs="Times New Roman"/>
        </w:rPr>
        <w:t>Acknowledgements</w:t>
      </w:r>
    </w:p>
    <w:p w:rsidR="00795834" w:rsidRPr="000759BF" w:rsidRDefault="00795DFF" w:rsidP="00412C92">
      <w:r w:rsidRPr="000759BF">
        <w:t>The authors wish to acknowledge the UK’s Technology Strategy Board (TSB)</w:t>
      </w:r>
      <w:r w:rsidR="00AF2AD3" w:rsidRPr="000759BF">
        <w:t xml:space="preserve"> who funded the </w:t>
      </w:r>
      <w:proofErr w:type="spellStart"/>
      <w:r w:rsidR="00AF2AD3" w:rsidRPr="000759BF">
        <w:t>TH</w:t>
      </w:r>
      <w:r w:rsidR="00DA181C" w:rsidRPr="000759BF">
        <w:t>rough</w:t>
      </w:r>
      <w:proofErr w:type="spellEnd"/>
      <w:r w:rsidR="00DA181C" w:rsidRPr="000759BF">
        <w:t xml:space="preserve">-life </w:t>
      </w:r>
      <w:r w:rsidR="00AF2AD3" w:rsidRPr="000759BF">
        <w:t>E</w:t>
      </w:r>
      <w:r w:rsidR="00DA181C" w:rsidRPr="000759BF">
        <w:t xml:space="preserve">nergy and </w:t>
      </w:r>
      <w:r w:rsidR="00AF2AD3" w:rsidRPr="000759BF">
        <w:t>R</w:t>
      </w:r>
      <w:r w:rsidR="00DA181C" w:rsidRPr="000759BF">
        <w:t xml:space="preserve">esource </w:t>
      </w:r>
      <w:r w:rsidR="00AF2AD3" w:rsidRPr="000759BF">
        <w:t>M</w:t>
      </w:r>
      <w:r w:rsidR="00DA181C" w:rsidRPr="000759BF">
        <w:t>odelling (THERM)</w:t>
      </w:r>
      <w:r w:rsidR="00AF2AD3" w:rsidRPr="000759BF">
        <w:t xml:space="preserve"> project</w:t>
      </w:r>
      <w:r w:rsidRPr="000759BF">
        <w:t xml:space="preserve">, </w:t>
      </w:r>
      <w:r w:rsidR="00AF2AD3" w:rsidRPr="000759BF">
        <w:t>and all individuals who contributed to the THERM project</w:t>
      </w:r>
      <w:r w:rsidR="00DA181C" w:rsidRPr="000759BF">
        <w:t xml:space="preserve"> for their valuable inputs in the development of this work,</w:t>
      </w:r>
      <w:r w:rsidR="00AF2AD3" w:rsidRPr="000759BF">
        <w:t xml:space="preserve"> including </w:t>
      </w:r>
      <w:r w:rsidR="006D4257" w:rsidRPr="000759BF">
        <w:t xml:space="preserve">Peter Lunt, </w:t>
      </w:r>
      <w:r w:rsidR="00795834" w:rsidRPr="000759BF">
        <w:t xml:space="preserve">Steve Hope, </w:t>
      </w:r>
      <w:r w:rsidR="006D4257" w:rsidRPr="000759BF">
        <w:t xml:space="preserve">Steve Evans, Richard </w:t>
      </w:r>
      <w:proofErr w:type="spellStart"/>
      <w:r w:rsidR="006D4257" w:rsidRPr="000759BF">
        <w:t>Greenough</w:t>
      </w:r>
      <w:proofErr w:type="spellEnd"/>
      <w:r w:rsidR="006D4257" w:rsidRPr="000759BF">
        <w:t xml:space="preserve">, </w:t>
      </w:r>
      <w:r w:rsidR="00795834" w:rsidRPr="000759BF">
        <w:t xml:space="preserve">Ruth Kerrigan, Andy Levers, </w:t>
      </w:r>
      <w:r w:rsidR="00DA181C" w:rsidRPr="000759BF">
        <w:t xml:space="preserve">Vincent Murray, </w:t>
      </w:r>
      <w:r w:rsidR="00795834" w:rsidRPr="000759BF">
        <w:t xml:space="preserve">Richard </w:t>
      </w:r>
      <w:proofErr w:type="spellStart"/>
      <w:r w:rsidR="00795834" w:rsidRPr="000759BF">
        <w:t>Quincey</w:t>
      </w:r>
      <w:proofErr w:type="spellEnd"/>
      <w:r w:rsidR="00795834" w:rsidRPr="000759BF">
        <w:t xml:space="preserve">, </w:t>
      </w:r>
      <w:r w:rsidR="00F31A4E" w:rsidRPr="000759BF">
        <w:t xml:space="preserve">Li Shao, </w:t>
      </w:r>
      <w:r w:rsidR="00795834" w:rsidRPr="000759BF">
        <w:t xml:space="preserve">Timothy </w:t>
      </w:r>
      <w:proofErr w:type="spellStart"/>
      <w:r w:rsidR="00795834" w:rsidRPr="000759BF">
        <w:t>Waltniel</w:t>
      </w:r>
      <w:proofErr w:type="spellEnd"/>
      <w:r w:rsidR="00795834" w:rsidRPr="000759BF">
        <w:t>, Andrew Wright.</w:t>
      </w:r>
    </w:p>
    <w:p w:rsidR="006B37DC" w:rsidRPr="000759BF" w:rsidRDefault="006B37DC" w:rsidP="00412C92">
      <w:pPr>
        <w:pStyle w:val="Heading1"/>
        <w:numPr>
          <w:ilvl w:val="0"/>
          <w:numId w:val="0"/>
        </w:numPr>
        <w:ind w:left="357" w:hanging="357"/>
        <w:rPr>
          <w:rFonts w:cs="Times New Roman"/>
        </w:rPr>
      </w:pPr>
      <w:r w:rsidRPr="000759BF">
        <w:rPr>
          <w:rFonts w:cs="Times New Roman"/>
        </w:rPr>
        <w:t>R</w:t>
      </w:r>
      <w:r w:rsidR="00376B0B" w:rsidRPr="000759BF">
        <w:rPr>
          <w:rFonts w:cs="Times New Roman"/>
        </w:rPr>
        <w:t>eferences</w:t>
      </w:r>
    </w:p>
    <w:p w:rsidR="00CF73F5" w:rsidRPr="000759BF" w:rsidRDefault="00CF73F5" w:rsidP="00E3007D">
      <w:pPr>
        <w:pStyle w:val="NormalWeb"/>
        <w:spacing w:before="0" w:beforeAutospacing="0" w:after="60" w:afterAutospacing="0"/>
        <w:ind w:left="450" w:hanging="450"/>
        <w:rPr>
          <w:sz w:val="20"/>
          <w:szCs w:val="20"/>
        </w:rPr>
      </w:pPr>
      <w:proofErr w:type="gramStart"/>
      <w:r w:rsidRPr="000759BF">
        <w:rPr>
          <w:sz w:val="20"/>
          <w:szCs w:val="20"/>
        </w:rPr>
        <w:t xml:space="preserve">Abdul Rashid, S. H., Evans, S., </w:t>
      </w:r>
      <w:proofErr w:type="spellStart"/>
      <w:r w:rsidRPr="000759BF">
        <w:rPr>
          <w:sz w:val="20"/>
          <w:szCs w:val="20"/>
        </w:rPr>
        <w:t>Longhurst</w:t>
      </w:r>
      <w:proofErr w:type="spellEnd"/>
      <w:r w:rsidRPr="000759BF">
        <w:rPr>
          <w:sz w:val="20"/>
          <w:szCs w:val="20"/>
        </w:rPr>
        <w:t>, P., 2008.</w:t>
      </w:r>
      <w:proofErr w:type="gramEnd"/>
      <w:r w:rsidRPr="000759BF">
        <w:rPr>
          <w:sz w:val="20"/>
          <w:szCs w:val="20"/>
        </w:rPr>
        <w:t xml:space="preserve"> </w:t>
      </w:r>
      <w:proofErr w:type="gramStart"/>
      <w:r w:rsidRPr="000759BF">
        <w:rPr>
          <w:sz w:val="20"/>
          <w:szCs w:val="20"/>
        </w:rPr>
        <w:t>A comparison of four sustainable manufacturing strategies.</w:t>
      </w:r>
      <w:proofErr w:type="gramEnd"/>
      <w:r w:rsidRPr="000759BF">
        <w:rPr>
          <w:sz w:val="20"/>
          <w:szCs w:val="20"/>
        </w:rPr>
        <w:t xml:space="preserve"> </w:t>
      </w:r>
      <w:r w:rsidRPr="000759BF">
        <w:rPr>
          <w:i/>
          <w:iCs/>
          <w:sz w:val="20"/>
          <w:szCs w:val="20"/>
        </w:rPr>
        <w:t xml:space="preserve">International Journal of Sustainable Engineering </w:t>
      </w:r>
      <w:r w:rsidRPr="000759BF">
        <w:rPr>
          <w:sz w:val="20"/>
          <w:szCs w:val="20"/>
        </w:rPr>
        <w:t xml:space="preserve">1(3), 214-229. </w:t>
      </w:r>
    </w:p>
    <w:p w:rsidR="00CF73F5" w:rsidRPr="000759BF" w:rsidRDefault="00CF73F5" w:rsidP="0091739A">
      <w:pPr>
        <w:pStyle w:val="NormalWeb"/>
        <w:spacing w:before="0" w:beforeAutospacing="0" w:after="60" w:afterAutospacing="0"/>
        <w:ind w:left="450" w:hanging="450"/>
        <w:rPr>
          <w:sz w:val="20"/>
          <w:szCs w:val="20"/>
        </w:rPr>
      </w:pPr>
      <w:proofErr w:type="spellStart"/>
      <w:r w:rsidRPr="000759BF">
        <w:rPr>
          <w:sz w:val="20"/>
          <w:szCs w:val="20"/>
        </w:rPr>
        <w:t>Allwood</w:t>
      </w:r>
      <w:proofErr w:type="spellEnd"/>
      <w:r w:rsidRPr="000759BF">
        <w:rPr>
          <w:sz w:val="20"/>
          <w:szCs w:val="20"/>
        </w:rPr>
        <w:t xml:space="preserve">, J. M., 2005. What is Sustainable Manufacturing? </w:t>
      </w:r>
      <w:r w:rsidRPr="000759BF">
        <w:rPr>
          <w:i/>
          <w:iCs/>
          <w:sz w:val="20"/>
          <w:szCs w:val="20"/>
        </w:rPr>
        <w:t xml:space="preserve">Sustainable Manufacturing Seminar Series, </w:t>
      </w:r>
      <w:r w:rsidRPr="000759BF">
        <w:rPr>
          <w:sz w:val="20"/>
          <w:szCs w:val="20"/>
        </w:rPr>
        <w:t xml:space="preserve">16th February 2005, Cambridge </w:t>
      </w:r>
      <w:proofErr w:type="spellStart"/>
      <w:r w:rsidRPr="000759BF">
        <w:rPr>
          <w:sz w:val="20"/>
          <w:szCs w:val="20"/>
        </w:rPr>
        <w:t>University</w:t>
      </w:r>
      <w:proofErr w:type="gramStart"/>
      <w:r w:rsidRPr="000759BF">
        <w:rPr>
          <w:sz w:val="20"/>
          <w:szCs w:val="20"/>
        </w:rPr>
        <w:t>,</w:t>
      </w:r>
      <w:r w:rsidR="00B50400" w:rsidRPr="000759BF">
        <w:rPr>
          <w:sz w:val="20"/>
          <w:szCs w:val="20"/>
        </w:rPr>
        <w:t>Cambridge</w:t>
      </w:r>
      <w:proofErr w:type="spellEnd"/>
      <w:proofErr w:type="gramEnd"/>
      <w:r w:rsidR="00B50400" w:rsidRPr="000759BF">
        <w:rPr>
          <w:sz w:val="20"/>
          <w:szCs w:val="20"/>
        </w:rPr>
        <w:t xml:space="preserve"> (</w:t>
      </w:r>
      <w:r w:rsidR="00E3007D" w:rsidRPr="000759BF">
        <w:rPr>
          <w:sz w:val="20"/>
          <w:szCs w:val="20"/>
        </w:rPr>
        <w:t>UK</w:t>
      </w:r>
      <w:r w:rsidR="00B50400" w:rsidRPr="000759BF">
        <w:rPr>
          <w:sz w:val="20"/>
          <w:szCs w:val="20"/>
        </w:rPr>
        <w:t>)</w:t>
      </w:r>
      <w:r w:rsidR="00BE3560" w:rsidRPr="000759BF">
        <w:rPr>
          <w:sz w:val="20"/>
          <w:szCs w:val="20"/>
        </w:rPr>
        <w:t>, pp. 1</w:t>
      </w:r>
      <w:r w:rsidR="00F00026" w:rsidRPr="000759BF">
        <w:rPr>
          <w:sz w:val="20"/>
          <w:szCs w:val="20"/>
        </w:rPr>
        <w:t>-32</w:t>
      </w:r>
      <w:r w:rsidRPr="000759BF">
        <w:rPr>
          <w:sz w:val="20"/>
          <w:szCs w:val="20"/>
        </w:rPr>
        <w:t xml:space="preserve">. </w:t>
      </w:r>
    </w:p>
    <w:p w:rsidR="00CF73F5" w:rsidRPr="000759BF" w:rsidRDefault="00CF73F5" w:rsidP="00A86225">
      <w:pPr>
        <w:pStyle w:val="NormalWeb"/>
        <w:spacing w:before="0" w:beforeAutospacing="0" w:after="60" w:afterAutospacing="0"/>
        <w:ind w:left="450" w:hanging="450"/>
        <w:rPr>
          <w:sz w:val="20"/>
          <w:szCs w:val="20"/>
        </w:rPr>
      </w:pPr>
      <w:r w:rsidRPr="000759BF">
        <w:rPr>
          <w:sz w:val="20"/>
          <w:szCs w:val="20"/>
          <w:lang w:val="de-DE"/>
        </w:rPr>
        <w:t xml:space="preserve">Ameling, M., Wuensch, D., Nietzold, F., 2010. </w:t>
      </w:r>
      <w:proofErr w:type="gramStart"/>
      <w:r w:rsidRPr="000759BF">
        <w:rPr>
          <w:sz w:val="20"/>
          <w:szCs w:val="20"/>
        </w:rPr>
        <w:t>Energy management in manufacturing based on plant integration.</w:t>
      </w:r>
      <w:proofErr w:type="gramEnd"/>
      <w:r w:rsidRPr="000759BF">
        <w:rPr>
          <w:sz w:val="20"/>
          <w:szCs w:val="20"/>
        </w:rPr>
        <w:t xml:space="preserve"> </w:t>
      </w:r>
      <w:r w:rsidRPr="000759BF">
        <w:rPr>
          <w:i/>
          <w:iCs/>
          <w:sz w:val="20"/>
          <w:szCs w:val="20"/>
        </w:rPr>
        <w:t xml:space="preserve">APMS 2010 International Conference on Advances in Production Management Systems, </w:t>
      </w:r>
      <w:r w:rsidRPr="000759BF">
        <w:rPr>
          <w:sz w:val="20"/>
          <w:szCs w:val="20"/>
        </w:rPr>
        <w:t>11–13 October 2010, Como (Italy), pp. 1</w:t>
      </w:r>
      <w:r w:rsidR="00F00026" w:rsidRPr="000759BF">
        <w:rPr>
          <w:sz w:val="20"/>
          <w:szCs w:val="20"/>
        </w:rPr>
        <w:t>-9</w:t>
      </w:r>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r w:rsidRPr="000759BF">
        <w:rPr>
          <w:sz w:val="20"/>
          <w:szCs w:val="20"/>
        </w:rPr>
        <w:t xml:space="preserve">Ball, P. D., Despeisse, M., Evans, S., </w:t>
      </w:r>
      <w:proofErr w:type="spellStart"/>
      <w:r w:rsidRPr="000759BF">
        <w:rPr>
          <w:sz w:val="20"/>
          <w:szCs w:val="20"/>
        </w:rPr>
        <w:t>Greenough</w:t>
      </w:r>
      <w:proofErr w:type="spellEnd"/>
      <w:r w:rsidRPr="000759BF">
        <w:rPr>
          <w:sz w:val="20"/>
          <w:szCs w:val="20"/>
        </w:rPr>
        <w:t xml:space="preserve">, R. M., Hope, S. B., Kerrigan, R., Levers, A., Lunt, P., Oates, M. R., </w:t>
      </w:r>
      <w:proofErr w:type="spellStart"/>
      <w:r w:rsidRPr="000759BF">
        <w:rPr>
          <w:sz w:val="20"/>
          <w:szCs w:val="20"/>
        </w:rPr>
        <w:t>Quincey</w:t>
      </w:r>
      <w:proofErr w:type="spellEnd"/>
      <w:r w:rsidRPr="000759BF">
        <w:rPr>
          <w:sz w:val="20"/>
          <w:szCs w:val="20"/>
        </w:rPr>
        <w:t xml:space="preserve">, R., Shao, L., </w:t>
      </w:r>
      <w:proofErr w:type="spellStart"/>
      <w:r w:rsidRPr="000759BF">
        <w:rPr>
          <w:sz w:val="20"/>
          <w:szCs w:val="20"/>
        </w:rPr>
        <w:t>Waltniel</w:t>
      </w:r>
      <w:proofErr w:type="spellEnd"/>
      <w:r w:rsidRPr="000759BF">
        <w:rPr>
          <w:sz w:val="20"/>
          <w:szCs w:val="20"/>
        </w:rPr>
        <w:t xml:space="preserve">, T., Wheatley, C., Wright, A. J., 2011. Modelling energy flows across buildings, facilities and manufacturing operations. </w:t>
      </w:r>
      <w:r w:rsidRPr="000759BF">
        <w:rPr>
          <w:i/>
          <w:iCs/>
          <w:sz w:val="20"/>
          <w:szCs w:val="20"/>
        </w:rPr>
        <w:t xml:space="preserve">Proceedings of the </w:t>
      </w:r>
      <w:r w:rsidR="00233A6A" w:rsidRPr="000759BF">
        <w:rPr>
          <w:i/>
          <w:iCs/>
          <w:sz w:val="20"/>
          <w:szCs w:val="20"/>
        </w:rPr>
        <w:t>28th International Manufacturing Conference (</w:t>
      </w:r>
      <w:r w:rsidRPr="000759BF">
        <w:rPr>
          <w:i/>
          <w:iCs/>
          <w:sz w:val="20"/>
          <w:szCs w:val="20"/>
        </w:rPr>
        <w:t>IMC28</w:t>
      </w:r>
      <w:r w:rsidR="00233A6A" w:rsidRPr="000759BF">
        <w:rPr>
          <w:i/>
          <w:iCs/>
          <w:sz w:val="20"/>
          <w:szCs w:val="20"/>
        </w:rPr>
        <w:t>)</w:t>
      </w:r>
      <w:r w:rsidRPr="000759BF">
        <w:rPr>
          <w:i/>
          <w:iCs/>
          <w:sz w:val="20"/>
          <w:szCs w:val="20"/>
        </w:rPr>
        <w:t xml:space="preserve">, </w:t>
      </w:r>
      <w:r w:rsidRPr="000759BF">
        <w:rPr>
          <w:sz w:val="20"/>
          <w:szCs w:val="20"/>
        </w:rPr>
        <w:t>30 August–1 September 2011, Dublin</w:t>
      </w:r>
      <w:r w:rsidR="00B50400" w:rsidRPr="000759BF">
        <w:rPr>
          <w:sz w:val="20"/>
          <w:szCs w:val="20"/>
        </w:rPr>
        <w:t xml:space="preserve"> (Ireland)</w:t>
      </w:r>
      <w:r w:rsidR="00F00026" w:rsidRPr="000759BF">
        <w:rPr>
          <w:sz w:val="20"/>
          <w:szCs w:val="20"/>
        </w:rPr>
        <w:t>, pp. 290-297</w:t>
      </w:r>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proofErr w:type="gramStart"/>
      <w:r w:rsidRPr="000759BF">
        <w:rPr>
          <w:sz w:val="20"/>
          <w:szCs w:val="20"/>
        </w:rPr>
        <w:t>Ball, P. D., Evans, S., Levers, A., Ellison, D., 2009.</w:t>
      </w:r>
      <w:proofErr w:type="gramEnd"/>
      <w:r w:rsidRPr="000759BF">
        <w:rPr>
          <w:sz w:val="20"/>
          <w:szCs w:val="20"/>
        </w:rPr>
        <w:t xml:space="preserve"> Zero carbon manufacturing facility – towards integrating material, energy, and waste process flows. </w:t>
      </w:r>
      <w:r w:rsidRPr="000759BF">
        <w:rPr>
          <w:i/>
          <w:iCs/>
          <w:sz w:val="20"/>
          <w:szCs w:val="20"/>
        </w:rPr>
        <w:t xml:space="preserve">Proceedings of the Institution of Mechanical Engineers, Part B: Journal of Engineering Manufacture </w:t>
      </w:r>
      <w:r w:rsidRPr="000759BF">
        <w:rPr>
          <w:sz w:val="20"/>
          <w:szCs w:val="20"/>
        </w:rPr>
        <w:t xml:space="preserve">223(9), 1085-1096. </w:t>
      </w:r>
    </w:p>
    <w:p w:rsidR="00CF73F5" w:rsidRPr="000759BF" w:rsidRDefault="00CF73F5">
      <w:pPr>
        <w:pStyle w:val="NormalWeb"/>
        <w:spacing w:before="0" w:beforeAutospacing="0" w:after="60" w:afterAutospacing="0"/>
        <w:ind w:left="450" w:hanging="450"/>
        <w:rPr>
          <w:sz w:val="20"/>
          <w:szCs w:val="20"/>
        </w:rPr>
      </w:pPr>
      <w:proofErr w:type="spellStart"/>
      <w:r w:rsidRPr="000759BF">
        <w:rPr>
          <w:sz w:val="20"/>
          <w:szCs w:val="20"/>
        </w:rPr>
        <w:t>Beamon</w:t>
      </w:r>
      <w:proofErr w:type="spellEnd"/>
      <w:r w:rsidRPr="000759BF">
        <w:rPr>
          <w:sz w:val="20"/>
          <w:szCs w:val="20"/>
        </w:rPr>
        <w:t xml:space="preserve">, B. M., 2008. </w:t>
      </w:r>
      <w:proofErr w:type="gramStart"/>
      <w:r w:rsidRPr="000759BF">
        <w:rPr>
          <w:sz w:val="20"/>
          <w:szCs w:val="20"/>
        </w:rPr>
        <w:t>Sustainability and the Future of Supply Chain Management.</w:t>
      </w:r>
      <w:proofErr w:type="gramEnd"/>
      <w:r w:rsidRPr="000759BF">
        <w:rPr>
          <w:sz w:val="20"/>
          <w:szCs w:val="20"/>
        </w:rPr>
        <w:t xml:space="preserve"> </w:t>
      </w:r>
      <w:r w:rsidRPr="000759BF">
        <w:rPr>
          <w:i/>
          <w:iCs/>
          <w:sz w:val="20"/>
          <w:szCs w:val="20"/>
        </w:rPr>
        <w:t xml:space="preserve">Operations and Supply Chain Management </w:t>
      </w:r>
      <w:r w:rsidRPr="000759BF">
        <w:rPr>
          <w:sz w:val="20"/>
          <w:szCs w:val="20"/>
        </w:rPr>
        <w:t xml:space="preserve">1(1), 4-18. </w:t>
      </w:r>
    </w:p>
    <w:p w:rsidR="00CF73F5" w:rsidRPr="000759BF" w:rsidRDefault="00CF73F5">
      <w:pPr>
        <w:pStyle w:val="NormalWeb"/>
        <w:spacing w:before="0" w:beforeAutospacing="0" w:after="60" w:afterAutospacing="0"/>
        <w:ind w:left="450" w:hanging="450"/>
        <w:rPr>
          <w:sz w:val="20"/>
          <w:szCs w:val="20"/>
        </w:rPr>
      </w:pPr>
      <w:proofErr w:type="gramStart"/>
      <w:r w:rsidRPr="000759BF">
        <w:rPr>
          <w:sz w:val="20"/>
          <w:szCs w:val="20"/>
        </w:rPr>
        <w:t>Blackstone, 2011.</w:t>
      </w:r>
      <w:proofErr w:type="gramEnd"/>
      <w:r w:rsidRPr="000759BF">
        <w:rPr>
          <w:sz w:val="20"/>
          <w:szCs w:val="20"/>
        </w:rPr>
        <w:t xml:space="preserve"> </w:t>
      </w:r>
      <w:r w:rsidRPr="000759BF">
        <w:rPr>
          <w:i/>
          <w:iCs/>
          <w:sz w:val="20"/>
          <w:szCs w:val="20"/>
        </w:rPr>
        <w:t>Institution of Mechanical Engineers - Energy, Environment and Sustainability, How do we achieve a sustainable lifestyle</w:t>
      </w:r>
      <w:proofErr w:type="gramStart"/>
      <w:r w:rsidRPr="000759BF">
        <w:rPr>
          <w:i/>
          <w:iCs/>
          <w:sz w:val="20"/>
          <w:szCs w:val="20"/>
        </w:rPr>
        <w:t>?</w:t>
      </w:r>
      <w:r w:rsidRPr="000759BF">
        <w:rPr>
          <w:sz w:val="20"/>
          <w:szCs w:val="20"/>
        </w:rPr>
        <w:t>,</w:t>
      </w:r>
      <w:proofErr w:type="gramEnd"/>
      <w:r w:rsidRPr="000759BF">
        <w:rPr>
          <w:sz w:val="20"/>
          <w:szCs w:val="20"/>
        </w:rPr>
        <w:t xml:space="preserve"> available at: </w:t>
      </w:r>
      <w:r w:rsidRPr="000759BF">
        <w:rPr>
          <w:rStyle w:val="Hyperlink"/>
          <w:color w:val="auto"/>
          <w:sz w:val="20"/>
          <w:szCs w:val="20"/>
          <w:u w:val="none"/>
        </w:rPr>
        <w:t xml:space="preserve">www.imeche.org/knowledge/industries/energy-environment-and-sustainability/news/Sustainable-Lifestyles (accessed </w:t>
      </w:r>
      <w:r w:rsidR="00E90DF7" w:rsidRPr="000759BF">
        <w:rPr>
          <w:sz w:val="20"/>
          <w:szCs w:val="20"/>
        </w:rPr>
        <w:t>24 Sept</w:t>
      </w:r>
      <w:r w:rsidR="000759BF" w:rsidRPr="000759BF">
        <w:rPr>
          <w:sz w:val="20"/>
          <w:szCs w:val="20"/>
        </w:rPr>
        <w:t>ember</w:t>
      </w:r>
      <w:r w:rsidR="00E90DF7" w:rsidRPr="000759BF">
        <w:rPr>
          <w:sz w:val="20"/>
          <w:szCs w:val="20"/>
        </w:rPr>
        <w:t xml:space="preserve"> </w:t>
      </w:r>
      <w:r w:rsidRPr="000759BF">
        <w:rPr>
          <w:sz w:val="20"/>
          <w:szCs w:val="20"/>
        </w:rPr>
        <w:t>201</w:t>
      </w:r>
      <w:r w:rsidR="00E90DF7" w:rsidRPr="000759BF">
        <w:rPr>
          <w:sz w:val="20"/>
          <w:szCs w:val="20"/>
        </w:rPr>
        <w:t>2</w:t>
      </w:r>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r w:rsidRPr="000759BF">
        <w:rPr>
          <w:sz w:val="20"/>
          <w:szCs w:val="20"/>
        </w:rPr>
        <w:t xml:space="preserve">BRE Group, 2012. </w:t>
      </w:r>
      <w:r w:rsidRPr="000759BF">
        <w:rPr>
          <w:i/>
          <w:iCs/>
          <w:sz w:val="20"/>
          <w:szCs w:val="20"/>
        </w:rPr>
        <w:t>What is BREEAM</w:t>
      </w:r>
      <w:proofErr w:type="gramStart"/>
      <w:r w:rsidRPr="000759BF">
        <w:rPr>
          <w:i/>
          <w:iCs/>
          <w:sz w:val="20"/>
          <w:szCs w:val="20"/>
        </w:rPr>
        <w:t>?</w:t>
      </w:r>
      <w:r w:rsidRPr="000759BF">
        <w:rPr>
          <w:sz w:val="20"/>
          <w:szCs w:val="20"/>
        </w:rPr>
        <w:t>,</w:t>
      </w:r>
      <w:proofErr w:type="gramEnd"/>
      <w:r w:rsidRPr="000759BF">
        <w:rPr>
          <w:sz w:val="20"/>
          <w:szCs w:val="20"/>
        </w:rPr>
        <w:t xml:space="preserve"> available at: </w:t>
      </w:r>
      <w:r w:rsidRPr="000759BF">
        <w:rPr>
          <w:rStyle w:val="Hyperlink"/>
          <w:color w:val="auto"/>
          <w:sz w:val="20"/>
          <w:szCs w:val="20"/>
          <w:u w:val="none"/>
        </w:rPr>
        <w:t>www.breeam.org</w:t>
      </w:r>
      <w:r w:rsidRPr="000759BF">
        <w:rPr>
          <w:sz w:val="20"/>
          <w:szCs w:val="20"/>
        </w:rPr>
        <w:t xml:space="preserve"> (accessed 18 Apr</w:t>
      </w:r>
      <w:r w:rsidR="000759BF" w:rsidRPr="000759BF">
        <w:rPr>
          <w:sz w:val="20"/>
          <w:szCs w:val="20"/>
        </w:rPr>
        <w:t>il</w:t>
      </w:r>
      <w:r w:rsidRPr="000759BF">
        <w:rPr>
          <w:sz w:val="20"/>
          <w:szCs w:val="20"/>
        </w:rPr>
        <w:t xml:space="preserve"> 2012). </w:t>
      </w:r>
    </w:p>
    <w:p w:rsidR="00CF73F5" w:rsidRPr="000759BF" w:rsidRDefault="00CF73F5">
      <w:pPr>
        <w:pStyle w:val="NormalWeb"/>
        <w:spacing w:before="0" w:beforeAutospacing="0" w:after="60" w:afterAutospacing="0"/>
        <w:ind w:left="450" w:hanging="450"/>
        <w:rPr>
          <w:sz w:val="20"/>
          <w:szCs w:val="20"/>
        </w:rPr>
      </w:pPr>
      <w:r w:rsidRPr="000759BF">
        <w:rPr>
          <w:sz w:val="20"/>
          <w:szCs w:val="20"/>
          <w:lang w:val="de-DE"/>
        </w:rPr>
        <w:t xml:space="preserve">Bunse, K., Vodicka, M., Schönsleben, P., Brülhart, M., Ernst, F. O., 2011. </w:t>
      </w:r>
      <w:proofErr w:type="gramStart"/>
      <w:r w:rsidRPr="000759BF">
        <w:rPr>
          <w:sz w:val="20"/>
          <w:szCs w:val="20"/>
        </w:rPr>
        <w:t>Integrating energy efficiency performance in production management - gap analysis between industrial needs and scientific literature.</w:t>
      </w:r>
      <w:proofErr w:type="gramEnd"/>
      <w:r w:rsidRPr="000759BF">
        <w:rPr>
          <w:sz w:val="20"/>
          <w:szCs w:val="20"/>
        </w:rPr>
        <w:t xml:space="preserve"> </w:t>
      </w:r>
      <w:r w:rsidRPr="000759BF">
        <w:rPr>
          <w:i/>
          <w:iCs/>
          <w:sz w:val="20"/>
          <w:szCs w:val="20"/>
        </w:rPr>
        <w:t xml:space="preserve">Journal of Cleaner Production </w:t>
      </w:r>
      <w:r w:rsidRPr="000759BF">
        <w:rPr>
          <w:sz w:val="20"/>
          <w:szCs w:val="20"/>
        </w:rPr>
        <w:t xml:space="preserve">19(6–7), 667-679. </w:t>
      </w:r>
    </w:p>
    <w:p w:rsidR="00E3007D" w:rsidRPr="000759BF" w:rsidRDefault="00E3007D">
      <w:pPr>
        <w:pStyle w:val="NormalWeb"/>
        <w:spacing w:before="0" w:beforeAutospacing="0" w:after="60" w:afterAutospacing="0"/>
        <w:ind w:left="450" w:hanging="450"/>
        <w:rPr>
          <w:sz w:val="20"/>
          <w:szCs w:val="20"/>
        </w:rPr>
      </w:pPr>
      <w:r w:rsidRPr="000759BF">
        <w:rPr>
          <w:sz w:val="20"/>
          <w:szCs w:val="20"/>
          <w:shd w:val="clear" w:color="auto" w:fill="FFFFFF"/>
        </w:rPr>
        <w:t>Clarke, J. A., 2001.</w:t>
      </w:r>
      <w:r w:rsidR="00A86225" w:rsidRPr="000759BF">
        <w:rPr>
          <w:rStyle w:val="apple-converted-space"/>
          <w:rFonts w:eastAsiaTheme="majorEastAsia"/>
          <w:sz w:val="20"/>
          <w:szCs w:val="20"/>
          <w:shd w:val="clear" w:color="auto" w:fill="FFFFFF"/>
        </w:rPr>
        <w:t xml:space="preserve"> </w:t>
      </w:r>
      <w:r w:rsidRPr="000759BF">
        <w:rPr>
          <w:i/>
          <w:iCs/>
          <w:sz w:val="20"/>
          <w:szCs w:val="20"/>
          <w:shd w:val="clear" w:color="auto" w:fill="FFFFFF"/>
        </w:rPr>
        <w:t>Energy Simulation in Building Design,</w:t>
      </w:r>
      <w:r w:rsidR="00A86225" w:rsidRPr="000759BF">
        <w:rPr>
          <w:rStyle w:val="apple-converted-space"/>
          <w:rFonts w:eastAsiaTheme="majorEastAsia"/>
          <w:i/>
          <w:iCs/>
          <w:sz w:val="20"/>
          <w:szCs w:val="20"/>
          <w:shd w:val="clear" w:color="auto" w:fill="FFFFFF"/>
        </w:rPr>
        <w:t xml:space="preserve"> </w:t>
      </w:r>
      <w:r w:rsidRPr="000759BF">
        <w:rPr>
          <w:sz w:val="20"/>
          <w:szCs w:val="20"/>
          <w:shd w:val="clear" w:color="auto" w:fill="FFFFFF"/>
        </w:rPr>
        <w:t xml:space="preserve">2nd </w:t>
      </w:r>
      <w:proofErr w:type="spellStart"/>
      <w:proofErr w:type="gramStart"/>
      <w:r w:rsidRPr="000759BF">
        <w:rPr>
          <w:sz w:val="20"/>
          <w:szCs w:val="20"/>
          <w:shd w:val="clear" w:color="auto" w:fill="FFFFFF"/>
        </w:rPr>
        <w:t>ed</w:t>
      </w:r>
      <w:proofErr w:type="spellEnd"/>
      <w:proofErr w:type="gramEnd"/>
      <w:r w:rsidRPr="000759BF">
        <w:rPr>
          <w:sz w:val="20"/>
          <w:szCs w:val="20"/>
          <w:shd w:val="clear" w:color="auto" w:fill="FFFFFF"/>
        </w:rPr>
        <w:t>, Butterworth-Heinemann, Oxford (UK).</w:t>
      </w:r>
    </w:p>
    <w:p w:rsidR="00CF73F5" w:rsidRPr="000759BF" w:rsidRDefault="00CF73F5">
      <w:pPr>
        <w:pStyle w:val="NormalWeb"/>
        <w:spacing w:before="0" w:beforeAutospacing="0" w:after="60" w:afterAutospacing="0"/>
        <w:ind w:left="450" w:hanging="450"/>
        <w:rPr>
          <w:sz w:val="20"/>
          <w:szCs w:val="20"/>
        </w:rPr>
      </w:pPr>
      <w:proofErr w:type="spellStart"/>
      <w:r w:rsidRPr="000759BF">
        <w:rPr>
          <w:sz w:val="20"/>
          <w:szCs w:val="20"/>
        </w:rPr>
        <w:t>Clelland</w:t>
      </w:r>
      <w:proofErr w:type="spellEnd"/>
      <w:r w:rsidRPr="000759BF">
        <w:rPr>
          <w:sz w:val="20"/>
          <w:szCs w:val="20"/>
        </w:rPr>
        <w:t xml:space="preserve">, I. J., Dean, T. J., Douglas, T. J., 2000. </w:t>
      </w:r>
      <w:proofErr w:type="gramStart"/>
      <w:r w:rsidRPr="000759BF">
        <w:rPr>
          <w:sz w:val="20"/>
          <w:szCs w:val="20"/>
        </w:rPr>
        <w:t>Stepping towards sustainable business: An evaluation of waste minimization practices in US manufacturing.</w:t>
      </w:r>
      <w:proofErr w:type="gramEnd"/>
      <w:r w:rsidRPr="000759BF">
        <w:rPr>
          <w:sz w:val="20"/>
          <w:szCs w:val="20"/>
        </w:rPr>
        <w:t xml:space="preserve"> </w:t>
      </w:r>
      <w:proofErr w:type="gramStart"/>
      <w:r w:rsidRPr="000759BF">
        <w:rPr>
          <w:i/>
          <w:iCs/>
          <w:sz w:val="20"/>
          <w:szCs w:val="20"/>
        </w:rPr>
        <w:t xml:space="preserve">Interfaces </w:t>
      </w:r>
      <w:r w:rsidRPr="000759BF">
        <w:rPr>
          <w:sz w:val="20"/>
          <w:szCs w:val="20"/>
        </w:rPr>
        <w:t>30(3), 107-124.</w:t>
      </w:r>
      <w:proofErr w:type="gramEnd"/>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proofErr w:type="gramStart"/>
      <w:r w:rsidRPr="000759BF">
        <w:rPr>
          <w:sz w:val="20"/>
          <w:szCs w:val="20"/>
        </w:rPr>
        <w:t>Compressed Air Challenge, 2011.</w:t>
      </w:r>
      <w:proofErr w:type="gramEnd"/>
      <w:r w:rsidRPr="000759BF">
        <w:rPr>
          <w:sz w:val="20"/>
          <w:szCs w:val="20"/>
        </w:rPr>
        <w:t xml:space="preserve"> </w:t>
      </w:r>
      <w:r w:rsidRPr="000759BF">
        <w:rPr>
          <w:i/>
          <w:iCs/>
          <w:sz w:val="20"/>
          <w:szCs w:val="20"/>
        </w:rPr>
        <w:t>Case Studies Library</w:t>
      </w:r>
      <w:r w:rsidRPr="000759BF">
        <w:rPr>
          <w:sz w:val="20"/>
          <w:szCs w:val="20"/>
        </w:rPr>
        <w:t xml:space="preserve">, available at: </w:t>
      </w:r>
      <w:r w:rsidRPr="000759BF">
        <w:rPr>
          <w:rStyle w:val="Hyperlink"/>
          <w:color w:val="auto"/>
          <w:sz w:val="20"/>
          <w:szCs w:val="20"/>
          <w:u w:val="none"/>
        </w:rPr>
        <w:t xml:space="preserve">www.compressedairchallenge.org/library/#Case_Studies (accessed </w:t>
      </w:r>
      <w:r w:rsidR="001D6F38" w:rsidRPr="000759BF">
        <w:rPr>
          <w:sz w:val="20"/>
          <w:szCs w:val="20"/>
        </w:rPr>
        <w:t>24 Sept</w:t>
      </w:r>
      <w:r w:rsidR="000759BF" w:rsidRPr="000759BF">
        <w:rPr>
          <w:sz w:val="20"/>
          <w:szCs w:val="20"/>
        </w:rPr>
        <w:t>ember</w:t>
      </w:r>
      <w:r w:rsidR="001D6F38" w:rsidRPr="000759BF">
        <w:rPr>
          <w:sz w:val="20"/>
          <w:szCs w:val="20"/>
        </w:rPr>
        <w:t xml:space="preserve"> </w:t>
      </w:r>
      <w:r w:rsidRPr="000759BF">
        <w:rPr>
          <w:sz w:val="20"/>
          <w:szCs w:val="20"/>
        </w:rPr>
        <w:t>201</w:t>
      </w:r>
      <w:r w:rsidR="001D6F38" w:rsidRPr="000759BF">
        <w:rPr>
          <w:sz w:val="20"/>
          <w:szCs w:val="20"/>
        </w:rPr>
        <w:t>2</w:t>
      </w:r>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proofErr w:type="gramStart"/>
      <w:r w:rsidRPr="000759BF">
        <w:rPr>
          <w:sz w:val="20"/>
          <w:szCs w:val="20"/>
        </w:rPr>
        <w:t>DECC,</w:t>
      </w:r>
      <w:proofErr w:type="gramEnd"/>
      <w:r w:rsidRPr="000759BF">
        <w:rPr>
          <w:sz w:val="20"/>
          <w:szCs w:val="20"/>
        </w:rPr>
        <w:t xml:space="preserve"> 2012. </w:t>
      </w:r>
      <w:r w:rsidRPr="000759BF">
        <w:rPr>
          <w:i/>
          <w:iCs/>
          <w:sz w:val="20"/>
          <w:szCs w:val="20"/>
        </w:rPr>
        <w:t>Energy consumption in the United Kingdom</w:t>
      </w:r>
      <w:r w:rsidRPr="000759BF">
        <w:rPr>
          <w:sz w:val="20"/>
          <w:szCs w:val="20"/>
        </w:rPr>
        <w:t xml:space="preserve">, available at: </w:t>
      </w:r>
      <w:r w:rsidRPr="000759BF">
        <w:rPr>
          <w:rStyle w:val="Hyperlink"/>
          <w:color w:val="auto"/>
          <w:sz w:val="20"/>
          <w:szCs w:val="20"/>
          <w:u w:val="none"/>
        </w:rPr>
        <w:t>www.decc.gov.uk/en/content/cms/statistics/publications/ecuk/ecuk.aspx (accessed 4 Jan</w:t>
      </w:r>
      <w:r w:rsidR="000759BF" w:rsidRPr="000759BF">
        <w:rPr>
          <w:rStyle w:val="Hyperlink"/>
          <w:color w:val="auto"/>
          <w:sz w:val="20"/>
          <w:szCs w:val="20"/>
          <w:u w:val="none"/>
        </w:rPr>
        <w:t>uary</w:t>
      </w:r>
      <w:r w:rsidRPr="000759BF">
        <w:rPr>
          <w:rStyle w:val="Hyperlink"/>
          <w:color w:val="auto"/>
          <w:sz w:val="20"/>
          <w:szCs w:val="20"/>
          <w:u w:val="none"/>
        </w:rPr>
        <w:t xml:space="preserve"> 2012). </w:t>
      </w:r>
    </w:p>
    <w:p w:rsidR="00CF73F5" w:rsidRPr="000759BF" w:rsidRDefault="00CF73F5">
      <w:pPr>
        <w:pStyle w:val="NormalWeb"/>
        <w:spacing w:before="0" w:beforeAutospacing="0" w:after="60" w:afterAutospacing="0"/>
        <w:ind w:left="450" w:hanging="450"/>
        <w:rPr>
          <w:sz w:val="20"/>
          <w:szCs w:val="20"/>
        </w:rPr>
      </w:pPr>
      <w:r w:rsidRPr="000759BF">
        <w:rPr>
          <w:sz w:val="20"/>
          <w:szCs w:val="20"/>
          <w:lang w:val="sv-SE"/>
        </w:rPr>
        <w:t>Despeisse, M., Ball, P. D., Evans, S., Levers, A., 2012</w:t>
      </w:r>
      <w:r w:rsidR="009C4B1C" w:rsidRPr="000759BF">
        <w:rPr>
          <w:sz w:val="20"/>
          <w:szCs w:val="20"/>
          <w:lang w:val="sv-SE"/>
        </w:rPr>
        <w:t>a</w:t>
      </w:r>
      <w:r w:rsidRPr="000759BF">
        <w:rPr>
          <w:sz w:val="20"/>
          <w:szCs w:val="20"/>
          <w:lang w:val="sv-SE"/>
        </w:rPr>
        <w:t xml:space="preserve">. </w:t>
      </w:r>
      <w:proofErr w:type="gramStart"/>
      <w:r w:rsidRPr="000759BF">
        <w:rPr>
          <w:sz w:val="20"/>
          <w:szCs w:val="20"/>
        </w:rPr>
        <w:t>Industrial ecology at factory level – a conceptual model.</w:t>
      </w:r>
      <w:proofErr w:type="gramEnd"/>
      <w:r w:rsidRPr="000759BF">
        <w:rPr>
          <w:sz w:val="20"/>
          <w:szCs w:val="20"/>
        </w:rPr>
        <w:t xml:space="preserve"> </w:t>
      </w:r>
      <w:r w:rsidRPr="000759BF">
        <w:rPr>
          <w:i/>
          <w:iCs/>
          <w:sz w:val="20"/>
          <w:szCs w:val="20"/>
        </w:rPr>
        <w:t xml:space="preserve">Journal of Cleaner Production </w:t>
      </w:r>
      <w:r w:rsidRPr="000759BF">
        <w:rPr>
          <w:sz w:val="20"/>
          <w:szCs w:val="20"/>
        </w:rPr>
        <w:t xml:space="preserve">31(3-4), 30-39. </w:t>
      </w:r>
    </w:p>
    <w:p w:rsidR="00CF73F5" w:rsidRPr="000759BF" w:rsidRDefault="00CF73F5">
      <w:pPr>
        <w:pStyle w:val="NormalWeb"/>
        <w:spacing w:before="0" w:beforeAutospacing="0" w:after="60" w:afterAutospacing="0"/>
        <w:ind w:left="450" w:hanging="450"/>
        <w:rPr>
          <w:sz w:val="20"/>
          <w:szCs w:val="20"/>
        </w:rPr>
      </w:pPr>
      <w:r w:rsidRPr="000759BF">
        <w:rPr>
          <w:sz w:val="20"/>
          <w:szCs w:val="20"/>
        </w:rPr>
        <w:t xml:space="preserve">Despeisse, </w:t>
      </w:r>
      <w:r w:rsidR="009C4B1C" w:rsidRPr="000759BF">
        <w:rPr>
          <w:sz w:val="20"/>
          <w:szCs w:val="20"/>
        </w:rPr>
        <w:t>M., Ball, P. D., Evans, S., 2012</w:t>
      </w:r>
      <w:r w:rsidR="009C4B1C" w:rsidRPr="000759BF">
        <w:rPr>
          <w:sz w:val="20"/>
          <w:szCs w:val="20"/>
        </w:rPr>
        <w:fldChar w:fldCharType="begin"/>
      </w:r>
      <w:r w:rsidR="009C4B1C" w:rsidRPr="000759BF">
        <w:rPr>
          <w:sz w:val="20"/>
          <w:szCs w:val="20"/>
        </w:rPr>
        <w:instrText>ADDIN RW.CITE{{1032 Ball, Peter D. 2012; 878 Despeisse,M. 2012}}</w:instrText>
      </w:r>
      <w:r w:rsidR="009C4B1C" w:rsidRPr="000759BF">
        <w:rPr>
          <w:sz w:val="20"/>
          <w:szCs w:val="20"/>
        </w:rPr>
        <w:fldChar w:fldCharType="end"/>
      </w:r>
      <w:r w:rsidR="009C4B1C" w:rsidRPr="000759BF">
        <w:rPr>
          <w:sz w:val="20"/>
          <w:szCs w:val="20"/>
        </w:rPr>
        <w:t>b</w:t>
      </w:r>
      <w:r w:rsidRPr="000759BF">
        <w:rPr>
          <w:sz w:val="20"/>
          <w:szCs w:val="20"/>
        </w:rPr>
        <w:t xml:space="preserve">. Modelling and Tactics for Sustainable Manufacturing: an Improvement Methodology. </w:t>
      </w:r>
      <w:proofErr w:type="spellStart"/>
      <w:r w:rsidRPr="000759BF">
        <w:rPr>
          <w:sz w:val="20"/>
          <w:szCs w:val="20"/>
        </w:rPr>
        <w:t>Günther</w:t>
      </w:r>
      <w:proofErr w:type="spellEnd"/>
      <w:r w:rsidRPr="000759BF">
        <w:rPr>
          <w:sz w:val="20"/>
          <w:szCs w:val="20"/>
        </w:rPr>
        <w:t xml:space="preserve">, S. (ed.), in: </w:t>
      </w:r>
      <w:r w:rsidRPr="000759BF">
        <w:rPr>
          <w:i/>
          <w:iCs/>
          <w:sz w:val="20"/>
          <w:szCs w:val="20"/>
        </w:rPr>
        <w:t>Sustainable Manufacturing – Shaping Global Value Creation,</w:t>
      </w:r>
      <w:r w:rsidRPr="000759BF">
        <w:rPr>
          <w:sz w:val="20"/>
          <w:szCs w:val="20"/>
        </w:rPr>
        <w:t xml:space="preserve"> </w:t>
      </w:r>
      <w:r w:rsidR="00233A6A" w:rsidRPr="000759BF">
        <w:rPr>
          <w:sz w:val="20"/>
          <w:szCs w:val="20"/>
        </w:rPr>
        <w:t xml:space="preserve">Springer Berlin Heidelberg, </w:t>
      </w:r>
      <w:r w:rsidRPr="000759BF">
        <w:rPr>
          <w:sz w:val="20"/>
          <w:szCs w:val="20"/>
        </w:rPr>
        <w:t xml:space="preserve">Berlin </w:t>
      </w:r>
      <w:r w:rsidR="0084073F" w:rsidRPr="000759BF">
        <w:rPr>
          <w:sz w:val="20"/>
          <w:szCs w:val="20"/>
        </w:rPr>
        <w:t>(</w:t>
      </w:r>
      <w:r w:rsidRPr="000759BF">
        <w:rPr>
          <w:sz w:val="20"/>
          <w:szCs w:val="20"/>
        </w:rPr>
        <w:t>Germany</w:t>
      </w:r>
      <w:r w:rsidR="00B50400" w:rsidRPr="000759BF">
        <w:rPr>
          <w:sz w:val="20"/>
          <w:szCs w:val="20"/>
        </w:rPr>
        <w:t>)</w:t>
      </w:r>
      <w:r w:rsidRPr="000759BF">
        <w:rPr>
          <w:sz w:val="20"/>
          <w:szCs w:val="20"/>
        </w:rPr>
        <w:t xml:space="preserve">, </w:t>
      </w:r>
      <w:r w:rsidR="00233A6A" w:rsidRPr="000759BF">
        <w:rPr>
          <w:sz w:val="20"/>
          <w:szCs w:val="20"/>
        </w:rPr>
        <w:t>9-16</w:t>
      </w:r>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proofErr w:type="gramStart"/>
      <w:r w:rsidRPr="000759BF">
        <w:rPr>
          <w:sz w:val="20"/>
          <w:szCs w:val="20"/>
        </w:rPr>
        <w:t>Despeisse, M., Ball, P. D., Evans, S., 2011.</w:t>
      </w:r>
      <w:proofErr w:type="gramEnd"/>
      <w:r w:rsidRPr="000759BF">
        <w:rPr>
          <w:sz w:val="20"/>
          <w:szCs w:val="20"/>
        </w:rPr>
        <w:t xml:space="preserve"> </w:t>
      </w:r>
      <w:proofErr w:type="gramStart"/>
      <w:r w:rsidRPr="000759BF">
        <w:rPr>
          <w:sz w:val="20"/>
          <w:szCs w:val="20"/>
        </w:rPr>
        <w:t>Identifying improvement opportunities towards sustainable manufacturing.</w:t>
      </w:r>
      <w:proofErr w:type="gramEnd"/>
      <w:r w:rsidRPr="000759BF">
        <w:rPr>
          <w:sz w:val="20"/>
          <w:szCs w:val="20"/>
        </w:rPr>
        <w:t xml:space="preserve"> </w:t>
      </w:r>
      <w:r w:rsidR="00F00026" w:rsidRPr="000759BF">
        <w:rPr>
          <w:i/>
          <w:iCs/>
          <w:sz w:val="20"/>
          <w:szCs w:val="20"/>
        </w:rPr>
        <w:t>Proceedings of the 28th International Manufacturing Conference (IMC28)</w:t>
      </w:r>
      <w:r w:rsidRPr="000759BF">
        <w:rPr>
          <w:i/>
          <w:iCs/>
          <w:sz w:val="20"/>
          <w:szCs w:val="20"/>
        </w:rPr>
        <w:t xml:space="preserve">, </w:t>
      </w:r>
      <w:r w:rsidRPr="000759BF">
        <w:rPr>
          <w:sz w:val="20"/>
          <w:szCs w:val="20"/>
        </w:rPr>
        <w:t>30 August–1 September 2011, Dublin</w:t>
      </w:r>
      <w:r w:rsidR="00B50400" w:rsidRPr="000759BF">
        <w:rPr>
          <w:sz w:val="20"/>
          <w:szCs w:val="20"/>
        </w:rPr>
        <w:t xml:space="preserve"> (Ireland)</w:t>
      </w:r>
      <w:r w:rsidRPr="000759BF">
        <w:rPr>
          <w:sz w:val="20"/>
          <w:szCs w:val="20"/>
        </w:rPr>
        <w:t>, pp. 1</w:t>
      </w:r>
      <w:r w:rsidR="00F00026" w:rsidRPr="000759BF">
        <w:rPr>
          <w:sz w:val="20"/>
          <w:szCs w:val="20"/>
        </w:rPr>
        <w:t>95-202</w:t>
      </w:r>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proofErr w:type="spellStart"/>
      <w:r w:rsidRPr="000759BF">
        <w:rPr>
          <w:sz w:val="20"/>
          <w:szCs w:val="20"/>
        </w:rPr>
        <w:lastRenderedPageBreak/>
        <w:t>Dovì</w:t>
      </w:r>
      <w:proofErr w:type="spellEnd"/>
      <w:r w:rsidRPr="000759BF">
        <w:rPr>
          <w:sz w:val="20"/>
          <w:szCs w:val="20"/>
        </w:rPr>
        <w:t xml:space="preserve">, V. G., </w:t>
      </w:r>
      <w:proofErr w:type="spellStart"/>
      <w:r w:rsidRPr="000759BF">
        <w:rPr>
          <w:sz w:val="20"/>
          <w:szCs w:val="20"/>
        </w:rPr>
        <w:t>Friedler</w:t>
      </w:r>
      <w:proofErr w:type="spellEnd"/>
      <w:r w:rsidRPr="000759BF">
        <w:rPr>
          <w:sz w:val="20"/>
          <w:szCs w:val="20"/>
        </w:rPr>
        <w:t xml:space="preserve">, F., </w:t>
      </w:r>
      <w:proofErr w:type="spellStart"/>
      <w:r w:rsidRPr="000759BF">
        <w:rPr>
          <w:sz w:val="20"/>
          <w:szCs w:val="20"/>
        </w:rPr>
        <w:t>Huisingh</w:t>
      </w:r>
      <w:proofErr w:type="spellEnd"/>
      <w:r w:rsidRPr="000759BF">
        <w:rPr>
          <w:sz w:val="20"/>
          <w:szCs w:val="20"/>
        </w:rPr>
        <w:t xml:space="preserve">, D., </w:t>
      </w:r>
      <w:proofErr w:type="spellStart"/>
      <w:r w:rsidRPr="000759BF">
        <w:rPr>
          <w:sz w:val="20"/>
          <w:szCs w:val="20"/>
        </w:rPr>
        <w:t>Klemeš</w:t>
      </w:r>
      <w:proofErr w:type="spellEnd"/>
      <w:r w:rsidRPr="000759BF">
        <w:rPr>
          <w:sz w:val="20"/>
          <w:szCs w:val="20"/>
        </w:rPr>
        <w:t xml:space="preserve">, J. J., 2009. </w:t>
      </w:r>
      <w:proofErr w:type="gramStart"/>
      <w:r w:rsidRPr="000759BF">
        <w:rPr>
          <w:sz w:val="20"/>
          <w:szCs w:val="20"/>
        </w:rPr>
        <w:t>Cleaner energy for sustainable future.</w:t>
      </w:r>
      <w:proofErr w:type="gramEnd"/>
      <w:r w:rsidRPr="000759BF">
        <w:rPr>
          <w:sz w:val="20"/>
          <w:szCs w:val="20"/>
        </w:rPr>
        <w:t xml:space="preserve"> </w:t>
      </w:r>
      <w:r w:rsidRPr="000759BF">
        <w:rPr>
          <w:i/>
          <w:iCs/>
          <w:sz w:val="20"/>
          <w:szCs w:val="20"/>
        </w:rPr>
        <w:t xml:space="preserve">Journal of Cleaner Production </w:t>
      </w:r>
      <w:r w:rsidRPr="000759BF">
        <w:rPr>
          <w:sz w:val="20"/>
          <w:szCs w:val="20"/>
        </w:rPr>
        <w:t xml:space="preserve">17(10), 889-895. </w:t>
      </w:r>
    </w:p>
    <w:p w:rsidR="00CF73F5" w:rsidRPr="000759BF" w:rsidRDefault="00CF73F5">
      <w:pPr>
        <w:pStyle w:val="NormalWeb"/>
        <w:spacing w:before="0" w:beforeAutospacing="0" w:after="60" w:afterAutospacing="0"/>
        <w:ind w:left="450" w:hanging="450"/>
        <w:rPr>
          <w:sz w:val="20"/>
          <w:szCs w:val="20"/>
        </w:rPr>
      </w:pPr>
      <w:proofErr w:type="spellStart"/>
      <w:r w:rsidRPr="000759BF">
        <w:rPr>
          <w:sz w:val="20"/>
          <w:szCs w:val="20"/>
        </w:rPr>
        <w:t>Elkington</w:t>
      </w:r>
      <w:proofErr w:type="spellEnd"/>
      <w:r w:rsidRPr="000759BF">
        <w:rPr>
          <w:sz w:val="20"/>
          <w:szCs w:val="20"/>
        </w:rPr>
        <w:t xml:space="preserve">, J., 1997. </w:t>
      </w:r>
      <w:r w:rsidRPr="000759BF">
        <w:rPr>
          <w:i/>
          <w:iCs/>
          <w:sz w:val="20"/>
          <w:szCs w:val="20"/>
        </w:rPr>
        <w:t xml:space="preserve">Cannibals with Forks: The Triple Bottom Line of 21st Century Business, </w:t>
      </w:r>
      <w:r w:rsidRPr="000759BF">
        <w:rPr>
          <w:sz w:val="20"/>
          <w:szCs w:val="20"/>
        </w:rPr>
        <w:t>Capstone Publishing, Oxford</w:t>
      </w:r>
      <w:r w:rsidR="00B50400" w:rsidRPr="000759BF">
        <w:rPr>
          <w:sz w:val="20"/>
          <w:szCs w:val="20"/>
        </w:rPr>
        <w:t xml:space="preserve"> (</w:t>
      </w:r>
      <w:r w:rsidR="00E3007D" w:rsidRPr="000759BF">
        <w:rPr>
          <w:sz w:val="20"/>
          <w:szCs w:val="20"/>
        </w:rPr>
        <w:t>UK</w:t>
      </w:r>
      <w:r w:rsidR="00B50400" w:rsidRPr="000759BF">
        <w:rPr>
          <w:sz w:val="20"/>
          <w:szCs w:val="20"/>
        </w:rPr>
        <w:t>)</w:t>
      </w:r>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proofErr w:type="spellStart"/>
      <w:proofErr w:type="gramStart"/>
      <w:r w:rsidRPr="000759BF">
        <w:rPr>
          <w:sz w:val="20"/>
          <w:szCs w:val="20"/>
        </w:rPr>
        <w:t>Erkman</w:t>
      </w:r>
      <w:proofErr w:type="spellEnd"/>
      <w:r w:rsidRPr="000759BF">
        <w:rPr>
          <w:sz w:val="20"/>
          <w:szCs w:val="20"/>
        </w:rPr>
        <w:t>, S., 1997.</w:t>
      </w:r>
      <w:proofErr w:type="gramEnd"/>
      <w:r w:rsidRPr="000759BF">
        <w:rPr>
          <w:sz w:val="20"/>
          <w:szCs w:val="20"/>
        </w:rPr>
        <w:t xml:space="preserve"> Industrial ecology: An historical view. </w:t>
      </w:r>
      <w:r w:rsidRPr="000759BF">
        <w:rPr>
          <w:i/>
          <w:iCs/>
          <w:sz w:val="20"/>
          <w:szCs w:val="20"/>
        </w:rPr>
        <w:t xml:space="preserve">Journal of Cleaner Production </w:t>
      </w:r>
      <w:r w:rsidRPr="000759BF">
        <w:rPr>
          <w:sz w:val="20"/>
          <w:szCs w:val="20"/>
        </w:rPr>
        <w:t xml:space="preserve">5(1-2), 1-10. </w:t>
      </w:r>
    </w:p>
    <w:p w:rsidR="00CF73F5" w:rsidRPr="000759BF" w:rsidRDefault="00CF73F5">
      <w:pPr>
        <w:pStyle w:val="NormalWeb"/>
        <w:spacing w:before="0" w:beforeAutospacing="0" w:after="60" w:afterAutospacing="0"/>
        <w:ind w:left="450" w:hanging="450"/>
        <w:rPr>
          <w:sz w:val="20"/>
          <w:szCs w:val="20"/>
        </w:rPr>
      </w:pPr>
      <w:proofErr w:type="gramStart"/>
      <w:r w:rsidRPr="000759BF">
        <w:rPr>
          <w:sz w:val="20"/>
          <w:szCs w:val="20"/>
        </w:rPr>
        <w:t xml:space="preserve">Evans, S., </w:t>
      </w:r>
      <w:proofErr w:type="spellStart"/>
      <w:r w:rsidRPr="000759BF">
        <w:rPr>
          <w:sz w:val="20"/>
          <w:szCs w:val="20"/>
        </w:rPr>
        <w:t>Norell</w:t>
      </w:r>
      <w:proofErr w:type="spellEnd"/>
      <w:r w:rsidRPr="000759BF">
        <w:rPr>
          <w:sz w:val="20"/>
          <w:szCs w:val="20"/>
        </w:rPr>
        <w:t xml:space="preserve"> </w:t>
      </w:r>
      <w:proofErr w:type="spellStart"/>
      <w:r w:rsidRPr="000759BF">
        <w:rPr>
          <w:sz w:val="20"/>
          <w:szCs w:val="20"/>
        </w:rPr>
        <w:t>Bergendahl</w:t>
      </w:r>
      <w:proofErr w:type="spellEnd"/>
      <w:r w:rsidRPr="000759BF">
        <w:rPr>
          <w:sz w:val="20"/>
          <w:szCs w:val="20"/>
        </w:rPr>
        <w:t>, M., Gregory, M., Ryan, C., 2009.</w:t>
      </w:r>
      <w:proofErr w:type="gramEnd"/>
      <w:r w:rsidRPr="000759BF">
        <w:rPr>
          <w:sz w:val="20"/>
          <w:szCs w:val="20"/>
        </w:rPr>
        <w:t xml:space="preserve"> </w:t>
      </w:r>
      <w:r w:rsidRPr="000759BF">
        <w:rPr>
          <w:i/>
          <w:iCs/>
          <w:sz w:val="20"/>
          <w:szCs w:val="20"/>
        </w:rPr>
        <w:t>Towards a sustainable industrial system,</w:t>
      </w:r>
      <w:r w:rsidRPr="000759BF">
        <w:rPr>
          <w:sz w:val="20"/>
          <w:szCs w:val="20"/>
        </w:rPr>
        <w:t xml:space="preserve"> University of Cambridge Institute for Manufacturing, Cambridge</w:t>
      </w:r>
      <w:r w:rsidR="00B50400" w:rsidRPr="000759BF">
        <w:rPr>
          <w:sz w:val="20"/>
          <w:szCs w:val="20"/>
        </w:rPr>
        <w:t xml:space="preserve"> (</w:t>
      </w:r>
      <w:r w:rsidR="00E3007D" w:rsidRPr="000759BF">
        <w:rPr>
          <w:sz w:val="20"/>
          <w:szCs w:val="20"/>
        </w:rPr>
        <w:t>UK</w:t>
      </w:r>
      <w:r w:rsidR="00B50400" w:rsidRPr="000759BF">
        <w:rPr>
          <w:sz w:val="20"/>
          <w:szCs w:val="20"/>
        </w:rPr>
        <w:t>)</w:t>
      </w:r>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r w:rsidRPr="000759BF">
        <w:rPr>
          <w:sz w:val="20"/>
          <w:szCs w:val="20"/>
          <w:lang w:val="de-DE"/>
        </w:rPr>
        <w:t xml:space="preserve">Figge, F., Hahn, T., Schaltegger, S., Wagner, M., 2002. </w:t>
      </w:r>
      <w:r w:rsidRPr="000759BF">
        <w:rPr>
          <w:sz w:val="20"/>
          <w:szCs w:val="20"/>
        </w:rPr>
        <w:t xml:space="preserve">The sustainability balanced scorecard - Linking sustainability management to business strategy. </w:t>
      </w:r>
      <w:r w:rsidRPr="000759BF">
        <w:rPr>
          <w:i/>
          <w:iCs/>
          <w:sz w:val="20"/>
          <w:szCs w:val="20"/>
        </w:rPr>
        <w:t xml:space="preserve">Business Strategy and the Environment </w:t>
      </w:r>
      <w:r w:rsidRPr="000759BF">
        <w:rPr>
          <w:sz w:val="20"/>
          <w:szCs w:val="20"/>
        </w:rPr>
        <w:t xml:space="preserve">11(5), 269-284. </w:t>
      </w:r>
    </w:p>
    <w:p w:rsidR="00CF73F5" w:rsidRPr="000759BF" w:rsidRDefault="00CF73F5">
      <w:pPr>
        <w:pStyle w:val="NormalWeb"/>
        <w:spacing w:before="0" w:beforeAutospacing="0" w:after="60" w:afterAutospacing="0"/>
        <w:ind w:left="450" w:hanging="450"/>
        <w:rPr>
          <w:sz w:val="20"/>
          <w:szCs w:val="20"/>
        </w:rPr>
      </w:pPr>
      <w:proofErr w:type="spellStart"/>
      <w:r w:rsidRPr="000759BF">
        <w:rPr>
          <w:sz w:val="20"/>
          <w:szCs w:val="20"/>
        </w:rPr>
        <w:t>Graedel</w:t>
      </w:r>
      <w:proofErr w:type="spellEnd"/>
      <w:r w:rsidRPr="000759BF">
        <w:rPr>
          <w:sz w:val="20"/>
          <w:szCs w:val="20"/>
        </w:rPr>
        <w:t xml:space="preserve">, T. E., 1994. Industrial Ecology: Definition and Implementation. in: </w:t>
      </w:r>
      <w:proofErr w:type="spellStart"/>
      <w:r w:rsidRPr="000759BF">
        <w:rPr>
          <w:sz w:val="20"/>
          <w:szCs w:val="20"/>
        </w:rPr>
        <w:t>Socolow</w:t>
      </w:r>
      <w:proofErr w:type="spellEnd"/>
      <w:r w:rsidRPr="000759BF">
        <w:rPr>
          <w:sz w:val="20"/>
          <w:szCs w:val="20"/>
        </w:rPr>
        <w:t xml:space="preserve">, R., Andrews, C., </w:t>
      </w:r>
      <w:proofErr w:type="spellStart"/>
      <w:r w:rsidRPr="000759BF">
        <w:rPr>
          <w:sz w:val="20"/>
          <w:szCs w:val="20"/>
        </w:rPr>
        <w:t>Berkhout</w:t>
      </w:r>
      <w:proofErr w:type="spellEnd"/>
      <w:r w:rsidRPr="000759BF">
        <w:rPr>
          <w:sz w:val="20"/>
          <w:szCs w:val="20"/>
        </w:rPr>
        <w:t xml:space="preserve">, F. et al. (eds.) </w:t>
      </w:r>
      <w:r w:rsidRPr="000759BF">
        <w:rPr>
          <w:i/>
          <w:iCs/>
          <w:sz w:val="20"/>
          <w:szCs w:val="20"/>
        </w:rPr>
        <w:t xml:space="preserve">Industrial Ecology and Global Change, </w:t>
      </w:r>
      <w:r w:rsidRPr="000759BF">
        <w:rPr>
          <w:sz w:val="20"/>
          <w:szCs w:val="20"/>
        </w:rPr>
        <w:t>Cambridge University Press, Cambridge</w:t>
      </w:r>
      <w:r w:rsidR="0084073F" w:rsidRPr="000759BF">
        <w:rPr>
          <w:sz w:val="20"/>
          <w:szCs w:val="20"/>
        </w:rPr>
        <w:t xml:space="preserve"> (</w:t>
      </w:r>
      <w:r w:rsidR="00E3007D" w:rsidRPr="000759BF">
        <w:rPr>
          <w:sz w:val="20"/>
          <w:szCs w:val="20"/>
        </w:rPr>
        <w:t>UK</w:t>
      </w:r>
      <w:r w:rsidR="0084073F" w:rsidRPr="000759BF">
        <w:rPr>
          <w:sz w:val="20"/>
          <w:szCs w:val="20"/>
        </w:rPr>
        <w:t>)</w:t>
      </w:r>
      <w:r w:rsidRPr="000759BF">
        <w:rPr>
          <w:sz w:val="20"/>
          <w:szCs w:val="20"/>
        </w:rPr>
        <w:t xml:space="preserve">, pp. 23-41. </w:t>
      </w:r>
    </w:p>
    <w:p w:rsidR="00CF73F5" w:rsidRPr="000759BF" w:rsidRDefault="00CF73F5">
      <w:pPr>
        <w:pStyle w:val="NormalWeb"/>
        <w:spacing w:before="0" w:beforeAutospacing="0" w:after="60" w:afterAutospacing="0"/>
        <w:ind w:left="450" w:hanging="450"/>
        <w:rPr>
          <w:sz w:val="20"/>
          <w:szCs w:val="20"/>
        </w:rPr>
      </w:pPr>
      <w:proofErr w:type="spellStart"/>
      <w:r w:rsidRPr="000759BF">
        <w:rPr>
          <w:sz w:val="20"/>
          <w:szCs w:val="20"/>
        </w:rPr>
        <w:t>Gutowski</w:t>
      </w:r>
      <w:proofErr w:type="spellEnd"/>
      <w:r w:rsidRPr="000759BF">
        <w:rPr>
          <w:sz w:val="20"/>
          <w:szCs w:val="20"/>
        </w:rPr>
        <w:t xml:space="preserve">, T. G., Branham, M. S., </w:t>
      </w:r>
      <w:proofErr w:type="spellStart"/>
      <w:r w:rsidRPr="000759BF">
        <w:rPr>
          <w:sz w:val="20"/>
          <w:szCs w:val="20"/>
        </w:rPr>
        <w:t>Dahmus</w:t>
      </w:r>
      <w:proofErr w:type="spellEnd"/>
      <w:r w:rsidRPr="000759BF">
        <w:rPr>
          <w:sz w:val="20"/>
          <w:szCs w:val="20"/>
        </w:rPr>
        <w:t xml:space="preserve">, J. B., Jones, A. J., </w:t>
      </w:r>
      <w:proofErr w:type="spellStart"/>
      <w:r w:rsidRPr="000759BF">
        <w:rPr>
          <w:sz w:val="20"/>
          <w:szCs w:val="20"/>
        </w:rPr>
        <w:t>Thiriez</w:t>
      </w:r>
      <w:proofErr w:type="spellEnd"/>
      <w:r w:rsidRPr="000759BF">
        <w:rPr>
          <w:sz w:val="20"/>
          <w:szCs w:val="20"/>
        </w:rPr>
        <w:t xml:space="preserve">, A., </w:t>
      </w:r>
      <w:proofErr w:type="spellStart"/>
      <w:r w:rsidRPr="000759BF">
        <w:rPr>
          <w:sz w:val="20"/>
          <w:szCs w:val="20"/>
        </w:rPr>
        <w:t>Sekulic</w:t>
      </w:r>
      <w:proofErr w:type="spellEnd"/>
      <w:r w:rsidRPr="000759BF">
        <w:rPr>
          <w:sz w:val="20"/>
          <w:szCs w:val="20"/>
        </w:rPr>
        <w:t xml:space="preserve">, D. P., 2009. Thermodynamic analysis of resources used in manufacturing processes. </w:t>
      </w:r>
      <w:r w:rsidRPr="000759BF">
        <w:rPr>
          <w:i/>
          <w:iCs/>
          <w:sz w:val="20"/>
          <w:szCs w:val="20"/>
        </w:rPr>
        <w:t xml:space="preserve">Environmental Science and Technology </w:t>
      </w:r>
      <w:r w:rsidRPr="000759BF">
        <w:rPr>
          <w:sz w:val="20"/>
          <w:szCs w:val="20"/>
        </w:rPr>
        <w:t xml:space="preserve">43(5), 1584-1590. </w:t>
      </w:r>
    </w:p>
    <w:p w:rsidR="00CF73F5" w:rsidRPr="000759BF" w:rsidRDefault="00CF73F5">
      <w:pPr>
        <w:pStyle w:val="NormalWeb"/>
        <w:spacing w:before="0" w:beforeAutospacing="0" w:after="60" w:afterAutospacing="0"/>
        <w:ind w:left="450" w:hanging="450"/>
        <w:rPr>
          <w:sz w:val="20"/>
          <w:szCs w:val="20"/>
        </w:rPr>
      </w:pPr>
      <w:r w:rsidRPr="000759BF">
        <w:rPr>
          <w:sz w:val="20"/>
          <w:szCs w:val="20"/>
          <w:lang w:val="sv-SE"/>
        </w:rPr>
        <w:t xml:space="preserve">Heilala, J., Vatanen, S., Tonteri, H., Montonen, J., Lind, S., Johansson, B., Stahre, J., 2008. </w:t>
      </w:r>
      <w:proofErr w:type="gramStart"/>
      <w:r w:rsidRPr="000759BF">
        <w:rPr>
          <w:sz w:val="20"/>
          <w:szCs w:val="20"/>
        </w:rPr>
        <w:t>Simulation-based sustainable manufacturing system design.</w:t>
      </w:r>
      <w:proofErr w:type="gramEnd"/>
      <w:r w:rsidRPr="000759BF">
        <w:rPr>
          <w:sz w:val="20"/>
          <w:szCs w:val="20"/>
        </w:rPr>
        <w:t xml:space="preserve"> </w:t>
      </w:r>
      <w:r w:rsidRPr="000759BF">
        <w:rPr>
          <w:i/>
          <w:iCs/>
          <w:sz w:val="20"/>
          <w:szCs w:val="20"/>
        </w:rPr>
        <w:t xml:space="preserve">Winter Simulation Conference Proceedings (WSC'08), </w:t>
      </w:r>
      <w:r w:rsidRPr="000759BF">
        <w:rPr>
          <w:sz w:val="20"/>
          <w:szCs w:val="20"/>
        </w:rPr>
        <w:t>7–10 December 2008, Miami, FL</w:t>
      </w:r>
      <w:r w:rsidR="0084073F" w:rsidRPr="000759BF">
        <w:rPr>
          <w:sz w:val="20"/>
          <w:szCs w:val="20"/>
        </w:rPr>
        <w:t xml:space="preserve"> (United States)</w:t>
      </w:r>
      <w:r w:rsidRPr="000759BF">
        <w:rPr>
          <w:sz w:val="20"/>
          <w:szCs w:val="20"/>
        </w:rPr>
        <w:t>, pp. 1922</w:t>
      </w:r>
      <w:r w:rsidR="000759BF" w:rsidRPr="000759BF">
        <w:rPr>
          <w:sz w:val="20"/>
          <w:szCs w:val="20"/>
        </w:rPr>
        <w:t>-1930</w:t>
      </w:r>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proofErr w:type="gramStart"/>
      <w:r w:rsidRPr="000759BF">
        <w:rPr>
          <w:sz w:val="20"/>
          <w:szCs w:val="20"/>
        </w:rPr>
        <w:t xml:space="preserve">Herrmann, C., </w:t>
      </w:r>
      <w:proofErr w:type="spellStart"/>
      <w:r w:rsidRPr="000759BF">
        <w:rPr>
          <w:sz w:val="20"/>
          <w:szCs w:val="20"/>
        </w:rPr>
        <w:t>Thiede</w:t>
      </w:r>
      <w:proofErr w:type="spellEnd"/>
      <w:r w:rsidRPr="000759BF">
        <w:rPr>
          <w:sz w:val="20"/>
          <w:szCs w:val="20"/>
        </w:rPr>
        <w:t>, S., 2009.</w:t>
      </w:r>
      <w:proofErr w:type="gramEnd"/>
      <w:r w:rsidRPr="000759BF">
        <w:rPr>
          <w:sz w:val="20"/>
          <w:szCs w:val="20"/>
        </w:rPr>
        <w:t xml:space="preserve"> </w:t>
      </w:r>
      <w:proofErr w:type="gramStart"/>
      <w:r w:rsidRPr="000759BF">
        <w:rPr>
          <w:sz w:val="20"/>
          <w:szCs w:val="20"/>
        </w:rPr>
        <w:t>Process chain simulation to foster energy efficiency in manufacturing.</w:t>
      </w:r>
      <w:proofErr w:type="gramEnd"/>
      <w:r w:rsidRPr="000759BF">
        <w:rPr>
          <w:sz w:val="20"/>
          <w:szCs w:val="20"/>
        </w:rPr>
        <w:t xml:space="preserve"> </w:t>
      </w:r>
      <w:r w:rsidRPr="000759BF">
        <w:rPr>
          <w:i/>
          <w:iCs/>
          <w:sz w:val="20"/>
          <w:szCs w:val="20"/>
        </w:rPr>
        <w:t xml:space="preserve">CIRP Journal of Manufacturing Science and Technology </w:t>
      </w:r>
      <w:r w:rsidRPr="000759BF">
        <w:rPr>
          <w:sz w:val="20"/>
          <w:szCs w:val="20"/>
        </w:rPr>
        <w:t xml:space="preserve">1(4), 221-229. </w:t>
      </w:r>
    </w:p>
    <w:p w:rsidR="00CF73F5" w:rsidRPr="000759BF" w:rsidRDefault="00CF73F5">
      <w:pPr>
        <w:pStyle w:val="NormalWeb"/>
        <w:spacing w:before="0" w:beforeAutospacing="0" w:after="60" w:afterAutospacing="0"/>
        <w:ind w:left="450" w:hanging="450"/>
        <w:rPr>
          <w:sz w:val="20"/>
          <w:szCs w:val="20"/>
        </w:rPr>
      </w:pPr>
      <w:r w:rsidRPr="000759BF">
        <w:rPr>
          <w:sz w:val="20"/>
          <w:szCs w:val="20"/>
          <w:lang w:val="de-DE"/>
        </w:rPr>
        <w:t xml:space="preserve">Hesselbach, J., Herrman, C., Detzer, R., Martin, L., Thiede, S., Lüdemann, B., 2008. </w:t>
      </w:r>
      <w:proofErr w:type="gramStart"/>
      <w:r w:rsidRPr="000759BF">
        <w:rPr>
          <w:sz w:val="20"/>
          <w:szCs w:val="20"/>
        </w:rPr>
        <w:t>Energy efficiency through optimized coordination of production and technical building services.</w:t>
      </w:r>
      <w:proofErr w:type="gramEnd"/>
      <w:r w:rsidRPr="000759BF">
        <w:rPr>
          <w:sz w:val="20"/>
          <w:szCs w:val="20"/>
        </w:rPr>
        <w:t xml:space="preserve"> </w:t>
      </w:r>
      <w:r w:rsidR="00966821" w:rsidRPr="000759BF">
        <w:rPr>
          <w:i/>
          <w:iCs/>
          <w:sz w:val="20"/>
          <w:szCs w:val="20"/>
        </w:rPr>
        <w:t>Proceedings of the 15</w:t>
      </w:r>
      <w:r w:rsidR="00966821" w:rsidRPr="000759BF">
        <w:rPr>
          <w:i/>
          <w:iCs/>
          <w:sz w:val="20"/>
          <w:szCs w:val="20"/>
          <w:vertAlign w:val="superscript"/>
        </w:rPr>
        <w:t>th</w:t>
      </w:r>
      <w:r w:rsidR="00966821" w:rsidRPr="000759BF">
        <w:rPr>
          <w:i/>
          <w:iCs/>
          <w:sz w:val="20"/>
          <w:szCs w:val="20"/>
        </w:rPr>
        <w:t xml:space="preserve"> CIRP International Conference on Life Cycle Engineering (LCE2008), </w:t>
      </w:r>
      <w:r w:rsidRPr="000759BF">
        <w:rPr>
          <w:sz w:val="20"/>
          <w:szCs w:val="20"/>
        </w:rPr>
        <w:t>17–19 March 2008, Sydney (Australia)</w:t>
      </w:r>
      <w:r w:rsidR="00966821" w:rsidRPr="000759BF">
        <w:rPr>
          <w:sz w:val="20"/>
          <w:szCs w:val="20"/>
        </w:rPr>
        <w:t>, pp. 624</w:t>
      </w:r>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r w:rsidRPr="000759BF">
        <w:rPr>
          <w:sz w:val="20"/>
          <w:szCs w:val="20"/>
          <w:lang w:val="de-DE"/>
        </w:rPr>
        <w:t xml:space="preserve">Holdren, J. P., Ehrlich, P. R., 1974. </w:t>
      </w:r>
      <w:proofErr w:type="gramStart"/>
      <w:r w:rsidRPr="000759BF">
        <w:rPr>
          <w:sz w:val="20"/>
          <w:szCs w:val="20"/>
        </w:rPr>
        <w:t>Human population and the global environment.</w:t>
      </w:r>
      <w:proofErr w:type="gramEnd"/>
      <w:r w:rsidRPr="000759BF">
        <w:rPr>
          <w:sz w:val="20"/>
          <w:szCs w:val="20"/>
        </w:rPr>
        <w:t xml:space="preserve"> </w:t>
      </w:r>
      <w:r w:rsidRPr="000759BF">
        <w:rPr>
          <w:i/>
          <w:iCs/>
          <w:sz w:val="20"/>
          <w:szCs w:val="20"/>
        </w:rPr>
        <w:t xml:space="preserve">American Scientist </w:t>
      </w:r>
      <w:r w:rsidRPr="000759BF">
        <w:rPr>
          <w:sz w:val="20"/>
          <w:szCs w:val="20"/>
        </w:rPr>
        <w:t xml:space="preserve">62(3), 282-292. </w:t>
      </w:r>
    </w:p>
    <w:p w:rsidR="00CF73F5" w:rsidRPr="000759BF" w:rsidRDefault="00CF73F5">
      <w:pPr>
        <w:pStyle w:val="NormalWeb"/>
        <w:spacing w:before="0" w:beforeAutospacing="0" w:after="60" w:afterAutospacing="0"/>
        <w:ind w:left="450" w:hanging="450"/>
        <w:rPr>
          <w:sz w:val="20"/>
          <w:szCs w:val="20"/>
        </w:rPr>
      </w:pPr>
      <w:r w:rsidRPr="000759BF">
        <w:rPr>
          <w:sz w:val="20"/>
          <w:szCs w:val="20"/>
        </w:rPr>
        <w:t xml:space="preserve">Hope, S., 2011. </w:t>
      </w:r>
      <w:proofErr w:type="gramStart"/>
      <w:r w:rsidRPr="000759BF">
        <w:rPr>
          <w:sz w:val="20"/>
          <w:szCs w:val="20"/>
        </w:rPr>
        <w:t>Sustainability in Manufacturing - towards zero emissions.</w:t>
      </w:r>
      <w:proofErr w:type="gramEnd"/>
      <w:r w:rsidRPr="000759BF">
        <w:rPr>
          <w:sz w:val="20"/>
          <w:szCs w:val="20"/>
        </w:rPr>
        <w:t xml:space="preserve"> </w:t>
      </w:r>
      <w:r w:rsidR="0084073F" w:rsidRPr="000759BF">
        <w:rPr>
          <w:i/>
          <w:sz w:val="20"/>
          <w:szCs w:val="20"/>
        </w:rPr>
        <w:t>IET Manufacturing Network –</w:t>
      </w:r>
      <w:r w:rsidR="0084073F" w:rsidRPr="000759BF">
        <w:rPr>
          <w:i/>
          <w:iCs/>
          <w:sz w:val="20"/>
          <w:szCs w:val="20"/>
        </w:rPr>
        <w:t xml:space="preserve"> </w:t>
      </w:r>
      <w:r w:rsidRPr="000759BF">
        <w:rPr>
          <w:i/>
          <w:iCs/>
          <w:sz w:val="20"/>
          <w:szCs w:val="20"/>
        </w:rPr>
        <w:t xml:space="preserve">Sustainable Manufacturing Symposium, </w:t>
      </w:r>
      <w:r w:rsidRPr="000759BF">
        <w:rPr>
          <w:sz w:val="20"/>
          <w:szCs w:val="20"/>
        </w:rPr>
        <w:t>10 November 2011, Leicester</w:t>
      </w:r>
      <w:r w:rsidR="0084073F" w:rsidRPr="000759BF">
        <w:rPr>
          <w:sz w:val="20"/>
          <w:szCs w:val="20"/>
        </w:rPr>
        <w:t xml:space="preserve"> (</w:t>
      </w:r>
      <w:r w:rsidR="00E3007D" w:rsidRPr="000759BF">
        <w:rPr>
          <w:sz w:val="20"/>
          <w:szCs w:val="20"/>
        </w:rPr>
        <w:t>UK</w:t>
      </w:r>
      <w:r w:rsidR="0084073F" w:rsidRPr="000759BF">
        <w:rPr>
          <w:sz w:val="20"/>
          <w:szCs w:val="20"/>
        </w:rPr>
        <w:t>)</w:t>
      </w:r>
      <w:r w:rsidR="00F00026" w:rsidRPr="000759BF">
        <w:rPr>
          <w:sz w:val="20"/>
          <w:szCs w:val="20"/>
        </w:rPr>
        <w:t>, available at: http://tv.theiet.org/technology/manu/12068.cfm# (access</w:t>
      </w:r>
      <w:r w:rsidR="000759BF" w:rsidRPr="000759BF">
        <w:rPr>
          <w:sz w:val="20"/>
          <w:szCs w:val="20"/>
        </w:rPr>
        <w:t>ed</w:t>
      </w:r>
      <w:r w:rsidR="00F00026" w:rsidRPr="000759BF">
        <w:rPr>
          <w:sz w:val="20"/>
          <w:szCs w:val="20"/>
        </w:rPr>
        <w:t xml:space="preserve"> </w:t>
      </w:r>
      <w:r w:rsidR="000759BF" w:rsidRPr="000759BF">
        <w:rPr>
          <w:sz w:val="20"/>
          <w:szCs w:val="20"/>
        </w:rPr>
        <w:t>5 November 2012</w:t>
      </w:r>
      <w:r w:rsidR="00F00026" w:rsidRPr="000759BF">
        <w:rPr>
          <w:sz w:val="20"/>
          <w:szCs w:val="20"/>
        </w:rPr>
        <w:t>)</w:t>
      </w:r>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r w:rsidRPr="000759BF">
        <w:rPr>
          <w:sz w:val="20"/>
          <w:szCs w:val="20"/>
        </w:rPr>
        <w:t xml:space="preserve">Hope, S., 2008. Case study: Towards zero emissions manufacturing. </w:t>
      </w:r>
      <w:proofErr w:type="gramStart"/>
      <w:r w:rsidR="0084073F" w:rsidRPr="000759BF">
        <w:rPr>
          <w:i/>
          <w:sz w:val="20"/>
          <w:szCs w:val="20"/>
        </w:rPr>
        <w:t>Green Power Conferences –</w:t>
      </w:r>
      <w:r w:rsidR="0084073F" w:rsidRPr="000759BF">
        <w:rPr>
          <w:i/>
          <w:iCs/>
          <w:sz w:val="20"/>
          <w:szCs w:val="20"/>
        </w:rPr>
        <w:t xml:space="preserve"> </w:t>
      </w:r>
      <w:r w:rsidRPr="000759BF">
        <w:rPr>
          <w:i/>
          <w:iCs/>
          <w:sz w:val="20"/>
          <w:szCs w:val="20"/>
        </w:rPr>
        <w:t xml:space="preserve">Sustainable Manufacturing Summit Europe, </w:t>
      </w:r>
      <w:r w:rsidRPr="000759BF">
        <w:rPr>
          <w:sz w:val="20"/>
          <w:szCs w:val="20"/>
        </w:rPr>
        <w:t>19–20 November 2008, Brussels</w:t>
      </w:r>
      <w:r w:rsidR="0084073F" w:rsidRPr="000759BF">
        <w:rPr>
          <w:sz w:val="20"/>
          <w:szCs w:val="20"/>
        </w:rPr>
        <w:t xml:space="preserve"> (Belgium)</w:t>
      </w:r>
      <w:r w:rsidRPr="000759BF">
        <w:rPr>
          <w:sz w:val="20"/>
          <w:szCs w:val="20"/>
        </w:rPr>
        <w:t>.</w:t>
      </w:r>
      <w:proofErr w:type="gramEnd"/>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proofErr w:type="spellStart"/>
      <w:proofErr w:type="gramStart"/>
      <w:r w:rsidRPr="000759BF">
        <w:rPr>
          <w:sz w:val="20"/>
          <w:szCs w:val="20"/>
        </w:rPr>
        <w:t>Jahangirian</w:t>
      </w:r>
      <w:proofErr w:type="spellEnd"/>
      <w:r w:rsidRPr="000759BF">
        <w:rPr>
          <w:sz w:val="20"/>
          <w:szCs w:val="20"/>
        </w:rPr>
        <w:t xml:space="preserve">, M., </w:t>
      </w:r>
      <w:proofErr w:type="spellStart"/>
      <w:r w:rsidRPr="000759BF">
        <w:rPr>
          <w:sz w:val="20"/>
          <w:szCs w:val="20"/>
        </w:rPr>
        <w:t>Eldabi</w:t>
      </w:r>
      <w:proofErr w:type="spellEnd"/>
      <w:r w:rsidRPr="000759BF">
        <w:rPr>
          <w:sz w:val="20"/>
          <w:szCs w:val="20"/>
        </w:rPr>
        <w:t xml:space="preserve">, T., </w:t>
      </w:r>
      <w:proofErr w:type="spellStart"/>
      <w:r w:rsidRPr="000759BF">
        <w:rPr>
          <w:sz w:val="20"/>
          <w:szCs w:val="20"/>
        </w:rPr>
        <w:t>Naseer</w:t>
      </w:r>
      <w:proofErr w:type="spellEnd"/>
      <w:r w:rsidRPr="000759BF">
        <w:rPr>
          <w:sz w:val="20"/>
          <w:szCs w:val="20"/>
        </w:rPr>
        <w:t xml:space="preserve">, A., </w:t>
      </w:r>
      <w:proofErr w:type="spellStart"/>
      <w:r w:rsidRPr="000759BF">
        <w:rPr>
          <w:sz w:val="20"/>
          <w:szCs w:val="20"/>
        </w:rPr>
        <w:t>Stergioulas</w:t>
      </w:r>
      <w:proofErr w:type="spellEnd"/>
      <w:r w:rsidRPr="000759BF">
        <w:rPr>
          <w:sz w:val="20"/>
          <w:szCs w:val="20"/>
        </w:rPr>
        <w:t>, L. K., Young, T., 2010.</w:t>
      </w:r>
      <w:proofErr w:type="gramEnd"/>
      <w:r w:rsidRPr="000759BF">
        <w:rPr>
          <w:sz w:val="20"/>
          <w:szCs w:val="20"/>
        </w:rPr>
        <w:t xml:space="preserve"> Simulation in manufacturing and business: A review. </w:t>
      </w:r>
      <w:r w:rsidRPr="000759BF">
        <w:rPr>
          <w:i/>
          <w:iCs/>
          <w:sz w:val="20"/>
          <w:szCs w:val="20"/>
        </w:rPr>
        <w:t xml:space="preserve">European Journal of Operational Research </w:t>
      </w:r>
      <w:r w:rsidRPr="000759BF">
        <w:rPr>
          <w:sz w:val="20"/>
          <w:szCs w:val="20"/>
        </w:rPr>
        <w:t xml:space="preserve">203(1), 1-13. </w:t>
      </w:r>
    </w:p>
    <w:p w:rsidR="00CF73F5" w:rsidRPr="000759BF" w:rsidRDefault="00CF73F5">
      <w:pPr>
        <w:pStyle w:val="NormalWeb"/>
        <w:spacing w:before="0" w:beforeAutospacing="0" w:after="60" w:afterAutospacing="0"/>
        <w:ind w:left="450" w:hanging="450"/>
        <w:rPr>
          <w:sz w:val="20"/>
          <w:szCs w:val="20"/>
        </w:rPr>
      </w:pPr>
      <w:proofErr w:type="spellStart"/>
      <w:proofErr w:type="gramStart"/>
      <w:r w:rsidRPr="000759BF">
        <w:rPr>
          <w:sz w:val="20"/>
          <w:szCs w:val="20"/>
        </w:rPr>
        <w:t>Jovane</w:t>
      </w:r>
      <w:proofErr w:type="spellEnd"/>
      <w:r w:rsidRPr="000759BF">
        <w:rPr>
          <w:sz w:val="20"/>
          <w:szCs w:val="20"/>
        </w:rPr>
        <w:t xml:space="preserve">, F., Yoshikawa, H., </w:t>
      </w:r>
      <w:proofErr w:type="spellStart"/>
      <w:r w:rsidRPr="000759BF">
        <w:rPr>
          <w:sz w:val="20"/>
          <w:szCs w:val="20"/>
        </w:rPr>
        <w:t>Alting</w:t>
      </w:r>
      <w:proofErr w:type="spellEnd"/>
      <w:r w:rsidRPr="000759BF">
        <w:rPr>
          <w:sz w:val="20"/>
          <w:szCs w:val="20"/>
        </w:rPr>
        <w:t xml:space="preserve">, L., </w:t>
      </w:r>
      <w:proofErr w:type="spellStart"/>
      <w:r w:rsidRPr="000759BF">
        <w:rPr>
          <w:sz w:val="20"/>
          <w:szCs w:val="20"/>
        </w:rPr>
        <w:t>Boër</w:t>
      </w:r>
      <w:proofErr w:type="spellEnd"/>
      <w:r w:rsidRPr="000759BF">
        <w:rPr>
          <w:sz w:val="20"/>
          <w:szCs w:val="20"/>
        </w:rPr>
        <w:t xml:space="preserve">, C. R., </w:t>
      </w:r>
      <w:proofErr w:type="spellStart"/>
      <w:r w:rsidRPr="000759BF">
        <w:rPr>
          <w:sz w:val="20"/>
          <w:szCs w:val="20"/>
        </w:rPr>
        <w:t>Westkämper</w:t>
      </w:r>
      <w:proofErr w:type="spellEnd"/>
      <w:r w:rsidRPr="000759BF">
        <w:rPr>
          <w:sz w:val="20"/>
          <w:szCs w:val="20"/>
        </w:rPr>
        <w:t xml:space="preserve">, E., Williams, D., Tseng, M., </w:t>
      </w:r>
      <w:proofErr w:type="spellStart"/>
      <w:r w:rsidRPr="000759BF">
        <w:rPr>
          <w:sz w:val="20"/>
          <w:szCs w:val="20"/>
        </w:rPr>
        <w:t>Seliger</w:t>
      </w:r>
      <w:proofErr w:type="spellEnd"/>
      <w:r w:rsidRPr="000759BF">
        <w:rPr>
          <w:sz w:val="20"/>
          <w:szCs w:val="20"/>
        </w:rPr>
        <w:t xml:space="preserve">, G., </w:t>
      </w:r>
      <w:proofErr w:type="spellStart"/>
      <w:r w:rsidRPr="000759BF">
        <w:rPr>
          <w:sz w:val="20"/>
          <w:szCs w:val="20"/>
        </w:rPr>
        <w:t>Paci</w:t>
      </w:r>
      <w:proofErr w:type="spellEnd"/>
      <w:r w:rsidRPr="000759BF">
        <w:rPr>
          <w:sz w:val="20"/>
          <w:szCs w:val="20"/>
        </w:rPr>
        <w:t>, A. M., 2008.</w:t>
      </w:r>
      <w:proofErr w:type="gramEnd"/>
      <w:r w:rsidRPr="000759BF">
        <w:rPr>
          <w:sz w:val="20"/>
          <w:szCs w:val="20"/>
        </w:rPr>
        <w:t xml:space="preserve"> </w:t>
      </w:r>
      <w:proofErr w:type="gramStart"/>
      <w:r w:rsidRPr="000759BF">
        <w:rPr>
          <w:sz w:val="20"/>
          <w:szCs w:val="20"/>
        </w:rPr>
        <w:t>The incoming global technological and industrial revolution towards competitive sustainable manufacturing.</w:t>
      </w:r>
      <w:proofErr w:type="gramEnd"/>
      <w:r w:rsidRPr="000759BF">
        <w:rPr>
          <w:sz w:val="20"/>
          <w:szCs w:val="20"/>
        </w:rPr>
        <w:t xml:space="preserve"> </w:t>
      </w:r>
      <w:r w:rsidRPr="000759BF">
        <w:rPr>
          <w:i/>
          <w:iCs/>
          <w:sz w:val="20"/>
          <w:szCs w:val="20"/>
        </w:rPr>
        <w:t xml:space="preserve">CIRP Annals - Manufacturing Technology </w:t>
      </w:r>
      <w:r w:rsidRPr="000759BF">
        <w:rPr>
          <w:sz w:val="20"/>
          <w:szCs w:val="20"/>
        </w:rPr>
        <w:t xml:space="preserve">57(2), 641-659. </w:t>
      </w:r>
    </w:p>
    <w:p w:rsidR="00CF73F5" w:rsidRPr="000759BF" w:rsidRDefault="00CF73F5">
      <w:pPr>
        <w:pStyle w:val="NormalWeb"/>
        <w:spacing w:before="0" w:beforeAutospacing="0" w:after="60" w:afterAutospacing="0"/>
        <w:ind w:left="450" w:hanging="450"/>
        <w:rPr>
          <w:sz w:val="20"/>
          <w:szCs w:val="20"/>
        </w:rPr>
      </w:pPr>
      <w:r w:rsidRPr="000759BF">
        <w:rPr>
          <w:sz w:val="20"/>
          <w:szCs w:val="20"/>
        </w:rPr>
        <w:t xml:space="preserve">Kerr, I. R., 2006. </w:t>
      </w:r>
      <w:proofErr w:type="gramStart"/>
      <w:r w:rsidRPr="000759BF">
        <w:rPr>
          <w:sz w:val="20"/>
          <w:szCs w:val="20"/>
        </w:rPr>
        <w:t>Leadership strategies for sustainable SME operation.</w:t>
      </w:r>
      <w:proofErr w:type="gramEnd"/>
      <w:r w:rsidRPr="000759BF">
        <w:rPr>
          <w:sz w:val="20"/>
          <w:szCs w:val="20"/>
        </w:rPr>
        <w:t xml:space="preserve"> </w:t>
      </w:r>
      <w:r w:rsidRPr="000759BF">
        <w:rPr>
          <w:i/>
          <w:iCs/>
          <w:sz w:val="20"/>
          <w:szCs w:val="20"/>
        </w:rPr>
        <w:t xml:space="preserve">Business Strategy and the Environment </w:t>
      </w:r>
      <w:r w:rsidRPr="000759BF">
        <w:rPr>
          <w:sz w:val="20"/>
          <w:szCs w:val="20"/>
        </w:rPr>
        <w:t xml:space="preserve">15(1), 30-39. </w:t>
      </w:r>
    </w:p>
    <w:p w:rsidR="00CF73F5" w:rsidRPr="000759BF" w:rsidRDefault="00CF73F5">
      <w:pPr>
        <w:pStyle w:val="NormalWeb"/>
        <w:spacing w:before="0" w:beforeAutospacing="0" w:after="60" w:afterAutospacing="0"/>
        <w:ind w:left="450" w:hanging="450"/>
        <w:rPr>
          <w:sz w:val="20"/>
          <w:szCs w:val="20"/>
        </w:rPr>
      </w:pPr>
      <w:proofErr w:type="spellStart"/>
      <w:r w:rsidRPr="000759BF">
        <w:rPr>
          <w:sz w:val="20"/>
          <w:szCs w:val="20"/>
        </w:rPr>
        <w:t>Labuschagne</w:t>
      </w:r>
      <w:proofErr w:type="spellEnd"/>
      <w:r w:rsidRPr="000759BF">
        <w:rPr>
          <w:sz w:val="20"/>
          <w:szCs w:val="20"/>
        </w:rPr>
        <w:t xml:space="preserve">, C., Brent, A. C., van </w:t>
      </w:r>
      <w:proofErr w:type="spellStart"/>
      <w:r w:rsidRPr="000759BF">
        <w:rPr>
          <w:sz w:val="20"/>
          <w:szCs w:val="20"/>
        </w:rPr>
        <w:t>Erck</w:t>
      </w:r>
      <w:proofErr w:type="spellEnd"/>
      <w:r w:rsidRPr="000759BF">
        <w:rPr>
          <w:sz w:val="20"/>
          <w:szCs w:val="20"/>
        </w:rPr>
        <w:t xml:space="preserve">, R. P. G., 2005. </w:t>
      </w:r>
      <w:proofErr w:type="gramStart"/>
      <w:r w:rsidRPr="000759BF">
        <w:rPr>
          <w:sz w:val="20"/>
          <w:szCs w:val="20"/>
        </w:rPr>
        <w:t>Assessing the sustainability performances of industries.</w:t>
      </w:r>
      <w:proofErr w:type="gramEnd"/>
      <w:r w:rsidRPr="000759BF">
        <w:rPr>
          <w:sz w:val="20"/>
          <w:szCs w:val="20"/>
        </w:rPr>
        <w:t xml:space="preserve"> </w:t>
      </w:r>
      <w:r w:rsidRPr="000759BF">
        <w:rPr>
          <w:i/>
          <w:iCs/>
          <w:sz w:val="20"/>
          <w:szCs w:val="20"/>
        </w:rPr>
        <w:t xml:space="preserve">Journal of Cleaner Production </w:t>
      </w:r>
      <w:r w:rsidRPr="000759BF">
        <w:rPr>
          <w:sz w:val="20"/>
          <w:szCs w:val="20"/>
        </w:rPr>
        <w:t xml:space="preserve">13(4), 373-385. </w:t>
      </w:r>
    </w:p>
    <w:p w:rsidR="00CF73F5" w:rsidRPr="000759BF" w:rsidRDefault="00CF73F5">
      <w:pPr>
        <w:pStyle w:val="NormalWeb"/>
        <w:spacing w:before="0" w:beforeAutospacing="0" w:after="60" w:afterAutospacing="0"/>
        <w:ind w:left="450" w:hanging="450"/>
        <w:rPr>
          <w:sz w:val="20"/>
          <w:szCs w:val="20"/>
        </w:rPr>
      </w:pPr>
      <w:proofErr w:type="gramStart"/>
      <w:r w:rsidRPr="000759BF">
        <w:rPr>
          <w:sz w:val="20"/>
          <w:szCs w:val="20"/>
        </w:rPr>
        <w:t>London Energy Partnership, 2004.</w:t>
      </w:r>
      <w:proofErr w:type="gramEnd"/>
      <w:r w:rsidRPr="000759BF">
        <w:rPr>
          <w:sz w:val="20"/>
          <w:szCs w:val="20"/>
        </w:rPr>
        <w:t xml:space="preserve"> </w:t>
      </w:r>
      <w:proofErr w:type="gramStart"/>
      <w:r w:rsidRPr="000759BF">
        <w:rPr>
          <w:i/>
          <w:iCs/>
          <w:sz w:val="20"/>
          <w:szCs w:val="20"/>
        </w:rPr>
        <w:t>Integrating energy into new developments: Toolkit for planners, developers and consultants,</w:t>
      </w:r>
      <w:r w:rsidRPr="000759BF">
        <w:rPr>
          <w:sz w:val="20"/>
          <w:szCs w:val="20"/>
        </w:rPr>
        <w:t xml:space="preserve"> Greater London Authority, London</w:t>
      </w:r>
      <w:r w:rsidR="0084073F" w:rsidRPr="000759BF">
        <w:rPr>
          <w:sz w:val="20"/>
          <w:szCs w:val="20"/>
        </w:rPr>
        <w:t xml:space="preserve"> (</w:t>
      </w:r>
      <w:r w:rsidR="00E3007D" w:rsidRPr="000759BF">
        <w:rPr>
          <w:sz w:val="20"/>
          <w:szCs w:val="20"/>
        </w:rPr>
        <w:t>UK</w:t>
      </w:r>
      <w:r w:rsidR="0084073F" w:rsidRPr="000759BF">
        <w:rPr>
          <w:sz w:val="20"/>
          <w:szCs w:val="20"/>
        </w:rPr>
        <w:t>)</w:t>
      </w:r>
      <w:r w:rsidRPr="000759BF">
        <w:rPr>
          <w:sz w:val="20"/>
          <w:szCs w:val="20"/>
        </w:rPr>
        <w:t>.</w:t>
      </w:r>
      <w:proofErr w:type="gramEnd"/>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proofErr w:type="spellStart"/>
      <w:r w:rsidRPr="000759BF">
        <w:rPr>
          <w:sz w:val="20"/>
          <w:szCs w:val="20"/>
        </w:rPr>
        <w:t>Lovins</w:t>
      </w:r>
      <w:proofErr w:type="spellEnd"/>
      <w:r w:rsidRPr="000759BF">
        <w:rPr>
          <w:sz w:val="20"/>
          <w:szCs w:val="20"/>
        </w:rPr>
        <w:t xml:space="preserve">, A. B., </w:t>
      </w:r>
      <w:proofErr w:type="spellStart"/>
      <w:r w:rsidRPr="000759BF">
        <w:rPr>
          <w:sz w:val="20"/>
          <w:szCs w:val="20"/>
        </w:rPr>
        <w:t>Lovins</w:t>
      </w:r>
      <w:proofErr w:type="spellEnd"/>
      <w:r w:rsidRPr="000759BF">
        <w:rPr>
          <w:sz w:val="20"/>
          <w:szCs w:val="20"/>
        </w:rPr>
        <w:t xml:space="preserve">, L. H., </w:t>
      </w:r>
      <w:proofErr w:type="spellStart"/>
      <w:r w:rsidRPr="000759BF">
        <w:rPr>
          <w:sz w:val="20"/>
          <w:szCs w:val="20"/>
        </w:rPr>
        <w:t>Hawken</w:t>
      </w:r>
      <w:proofErr w:type="spellEnd"/>
      <w:r w:rsidRPr="000759BF">
        <w:rPr>
          <w:sz w:val="20"/>
          <w:szCs w:val="20"/>
        </w:rPr>
        <w:t xml:space="preserve">, P., 1999. </w:t>
      </w:r>
      <w:proofErr w:type="gramStart"/>
      <w:r w:rsidRPr="000759BF">
        <w:rPr>
          <w:sz w:val="20"/>
          <w:szCs w:val="20"/>
        </w:rPr>
        <w:t>A road map for natural capitalism.</w:t>
      </w:r>
      <w:proofErr w:type="gramEnd"/>
      <w:r w:rsidRPr="000759BF">
        <w:rPr>
          <w:sz w:val="20"/>
          <w:szCs w:val="20"/>
        </w:rPr>
        <w:t xml:space="preserve"> </w:t>
      </w:r>
      <w:r w:rsidRPr="000759BF">
        <w:rPr>
          <w:i/>
          <w:iCs/>
          <w:sz w:val="20"/>
          <w:szCs w:val="20"/>
        </w:rPr>
        <w:t xml:space="preserve">Harvard Business Review </w:t>
      </w:r>
      <w:r w:rsidRPr="000759BF">
        <w:rPr>
          <w:sz w:val="20"/>
          <w:szCs w:val="20"/>
        </w:rPr>
        <w:t xml:space="preserve">77(3), 145-158. </w:t>
      </w:r>
    </w:p>
    <w:p w:rsidR="00CF73F5" w:rsidRPr="000759BF" w:rsidRDefault="00CF73F5">
      <w:pPr>
        <w:pStyle w:val="NormalWeb"/>
        <w:spacing w:before="0" w:beforeAutospacing="0" w:after="60" w:afterAutospacing="0"/>
        <w:ind w:left="450" w:hanging="450"/>
        <w:rPr>
          <w:sz w:val="20"/>
          <w:szCs w:val="20"/>
        </w:rPr>
      </w:pPr>
      <w:r w:rsidRPr="000759BF">
        <w:rPr>
          <w:sz w:val="20"/>
          <w:szCs w:val="20"/>
        </w:rPr>
        <w:t xml:space="preserve">Lund, H., 2007. </w:t>
      </w:r>
      <w:proofErr w:type="gramStart"/>
      <w:r w:rsidRPr="000759BF">
        <w:rPr>
          <w:sz w:val="20"/>
          <w:szCs w:val="20"/>
        </w:rPr>
        <w:t>Renewable energy strategies for sustainable development.</w:t>
      </w:r>
      <w:proofErr w:type="gramEnd"/>
      <w:r w:rsidRPr="000759BF">
        <w:rPr>
          <w:sz w:val="20"/>
          <w:szCs w:val="20"/>
        </w:rPr>
        <w:t xml:space="preserve"> </w:t>
      </w:r>
      <w:r w:rsidRPr="000759BF">
        <w:rPr>
          <w:i/>
          <w:iCs/>
          <w:sz w:val="20"/>
          <w:szCs w:val="20"/>
        </w:rPr>
        <w:t xml:space="preserve">Energy </w:t>
      </w:r>
      <w:r w:rsidRPr="000759BF">
        <w:rPr>
          <w:sz w:val="20"/>
          <w:szCs w:val="20"/>
        </w:rPr>
        <w:t xml:space="preserve">32(6), 912-919. </w:t>
      </w:r>
    </w:p>
    <w:p w:rsidR="00CF73F5" w:rsidRPr="000759BF" w:rsidRDefault="00CF73F5">
      <w:pPr>
        <w:pStyle w:val="NormalWeb"/>
        <w:spacing w:before="0" w:beforeAutospacing="0" w:after="60" w:afterAutospacing="0"/>
        <w:ind w:left="450" w:hanging="450"/>
        <w:rPr>
          <w:sz w:val="20"/>
          <w:szCs w:val="20"/>
        </w:rPr>
      </w:pPr>
      <w:r w:rsidRPr="000759BF">
        <w:rPr>
          <w:sz w:val="20"/>
          <w:szCs w:val="20"/>
        </w:rPr>
        <w:t xml:space="preserve">Lunt, P., Levers, A., 2011. </w:t>
      </w:r>
      <w:proofErr w:type="gramStart"/>
      <w:r w:rsidRPr="000759BF">
        <w:rPr>
          <w:i/>
          <w:iCs/>
          <w:sz w:val="20"/>
          <w:szCs w:val="20"/>
        </w:rPr>
        <w:t xml:space="preserve">Reducing Energy Use in Aircraft Component Manufacture - Applying Best Practice in Sustainable Manufacturing, </w:t>
      </w:r>
      <w:r w:rsidRPr="000759BF">
        <w:rPr>
          <w:sz w:val="20"/>
          <w:szCs w:val="20"/>
        </w:rPr>
        <w:t>S</w:t>
      </w:r>
      <w:r w:rsidR="00966821" w:rsidRPr="000759BF">
        <w:rPr>
          <w:sz w:val="20"/>
          <w:szCs w:val="20"/>
        </w:rPr>
        <w:t>AE Technical Paper 2011-01-2739</w:t>
      </w:r>
      <w:r w:rsidRPr="000759BF">
        <w:rPr>
          <w:sz w:val="20"/>
          <w:szCs w:val="20"/>
        </w:rPr>
        <w:t>.</w:t>
      </w:r>
      <w:proofErr w:type="gramEnd"/>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r w:rsidRPr="000759BF">
        <w:rPr>
          <w:sz w:val="20"/>
          <w:szCs w:val="20"/>
          <w:lang w:val="sv-SE"/>
        </w:rPr>
        <w:t xml:space="preserve">Madsen, H., Ulhøi, J. P., 2003. </w:t>
      </w:r>
      <w:r w:rsidRPr="000759BF">
        <w:rPr>
          <w:sz w:val="20"/>
          <w:szCs w:val="20"/>
        </w:rPr>
        <w:t xml:space="preserve">Have trends in corporate environmental management influenced companies' competitiveness? </w:t>
      </w:r>
      <w:r w:rsidRPr="000759BF">
        <w:rPr>
          <w:i/>
          <w:iCs/>
          <w:sz w:val="20"/>
          <w:szCs w:val="20"/>
        </w:rPr>
        <w:t xml:space="preserve">Greener Management International </w:t>
      </w:r>
      <w:r w:rsidRPr="000759BF">
        <w:rPr>
          <w:sz w:val="20"/>
          <w:szCs w:val="20"/>
        </w:rPr>
        <w:t xml:space="preserve">(44), 75-88. </w:t>
      </w:r>
    </w:p>
    <w:p w:rsidR="00CF73F5" w:rsidRPr="000759BF" w:rsidRDefault="00CF73F5">
      <w:pPr>
        <w:pStyle w:val="NormalWeb"/>
        <w:spacing w:before="0" w:beforeAutospacing="0" w:after="60" w:afterAutospacing="0"/>
        <w:ind w:left="450" w:hanging="450"/>
        <w:rPr>
          <w:sz w:val="20"/>
          <w:szCs w:val="20"/>
        </w:rPr>
      </w:pPr>
      <w:proofErr w:type="gramStart"/>
      <w:r w:rsidRPr="000759BF">
        <w:rPr>
          <w:sz w:val="20"/>
          <w:szCs w:val="20"/>
        </w:rPr>
        <w:t>Meadows, D. H., Club of Rome, 1974.</w:t>
      </w:r>
      <w:proofErr w:type="gramEnd"/>
      <w:r w:rsidRPr="000759BF">
        <w:rPr>
          <w:sz w:val="20"/>
          <w:szCs w:val="20"/>
        </w:rPr>
        <w:t xml:space="preserve"> </w:t>
      </w:r>
      <w:r w:rsidRPr="000759BF">
        <w:rPr>
          <w:i/>
          <w:iCs/>
          <w:sz w:val="20"/>
          <w:szCs w:val="20"/>
        </w:rPr>
        <w:t xml:space="preserve">The Limits to </w:t>
      </w:r>
      <w:proofErr w:type="gramStart"/>
      <w:r w:rsidRPr="000759BF">
        <w:rPr>
          <w:i/>
          <w:iCs/>
          <w:sz w:val="20"/>
          <w:szCs w:val="20"/>
        </w:rPr>
        <w:t>growth :</w:t>
      </w:r>
      <w:proofErr w:type="gramEnd"/>
      <w:r w:rsidRPr="000759BF">
        <w:rPr>
          <w:i/>
          <w:iCs/>
          <w:sz w:val="20"/>
          <w:szCs w:val="20"/>
        </w:rPr>
        <w:t xml:space="preserve"> a report for the Club of Rome's project on the predicament of mankind, </w:t>
      </w:r>
      <w:r w:rsidRPr="000759BF">
        <w:rPr>
          <w:sz w:val="20"/>
          <w:szCs w:val="20"/>
        </w:rPr>
        <w:t>Pan Books, London</w:t>
      </w:r>
      <w:r w:rsidR="0084073F" w:rsidRPr="000759BF">
        <w:rPr>
          <w:sz w:val="20"/>
          <w:szCs w:val="20"/>
        </w:rPr>
        <w:t xml:space="preserve"> (</w:t>
      </w:r>
      <w:r w:rsidR="00E3007D" w:rsidRPr="000759BF">
        <w:rPr>
          <w:sz w:val="20"/>
          <w:szCs w:val="20"/>
        </w:rPr>
        <w:t>UK</w:t>
      </w:r>
      <w:r w:rsidR="0084073F" w:rsidRPr="000759BF">
        <w:rPr>
          <w:sz w:val="20"/>
          <w:szCs w:val="20"/>
        </w:rPr>
        <w:t>)</w:t>
      </w:r>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r w:rsidRPr="000759BF">
        <w:rPr>
          <w:sz w:val="20"/>
          <w:szCs w:val="20"/>
          <w:lang w:val="de-DE"/>
        </w:rPr>
        <w:t xml:space="preserve">Menzel, V., Smagin, J., David, F., 2010. </w:t>
      </w:r>
      <w:r w:rsidRPr="000759BF">
        <w:rPr>
          <w:sz w:val="20"/>
          <w:szCs w:val="20"/>
        </w:rPr>
        <w:t xml:space="preserve">Can companies profit from greener manufacturing? </w:t>
      </w:r>
      <w:proofErr w:type="gramStart"/>
      <w:r w:rsidRPr="000759BF">
        <w:rPr>
          <w:i/>
          <w:iCs/>
          <w:sz w:val="20"/>
          <w:szCs w:val="20"/>
        </w:rPr>
        <w:t xml:space="preserve">Measuring Business Excellence </w:t>
      </w:r>
      <w:r w:rsidRPr="000759BF">
        <w:rPr>
          <w:sz w:val="20"/>
          <w:szCs w:val="20"/>
        </w:rPr>
        <w:t>14(2), 22-31.</w:t>
      </w:r>
      <w:proofErr w:type="gramEnd"/>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proofErr w:type="spellStart"/>
      <w:proofErr w:type="gramStart"/>
      <w:r w:rsidRPr="000759BF">
        <w:rPr>
          <w:sz w:val="20"/>
          <w:szCs w:val="20"/>
        </w:rPr>
        <w:t>Michaloski</w:t>
      </w:r>
      <w:proofErr w:type="spellEnd"/>
      <w:r w:rsidRPr="000759BF">
        <w:rPr>
          <w:sz w:val="20"/>
          <w:szCs w:val="20"/>
        </w:rPr>
        <w:t xml:space="preserve">, J. L., Shao, G., </w:t>
      </w:r>
      <w:proofErr w:type="spellStart"/>
      <w:r w:rsidRPr="000759BF">
        <w:rPr>
          <w:sz w:val="20"/>
          <w:szCs w:val="20"/>
        </w:rPr>
        <w:t>Arinez</w:t>
      </w:r>
      <w:proofErr w:type="spellEnd"/>
      <w:r w:rsidRPr="000759BF">
        <w:rPr>
          <w:sz w:val="20"/>
          <w:szCs w:val="20"/>
        </w:rPr>
        <w:t>, J., Lyons, K., Leong, S., Riddick, F., 2011.</w:t>
      </w:r>
      <w:proofErr w:type="gramEnd"/>
      <w:r w:rsidRPr="000759BF">
        <w:rPr>
          <w:sz w:val="20"/>
          <w:szCs w:val="20"/>
        </w:rPr>
        <w:t xml:space="preserve"> </w:t>
      </w:r>
      <w:proofErr w:type="gramStart"/>
      <w:r w:rsidRPr="000759BF">
        <w:rPr>
          <w:sz w:val="20"/>
          <w:szCs w:val="20"/>
        </w:rPr>
        <w:t>Analysis of Sustainable Manufacturing Using Simulation for Integration of Production and Building Service.</w:t>
      </w:r>
      <w:proofErr w:type="gramEnd"/>
      <w:r w:rsidRPr="000759BF">
        <w:rPr>
          <w:sz w:val="20"/>
          <w:szCs w:val="20"/>
        </w:rPr>
        <w:t xml:space="preserve"> </w:t>
      </w:r>
      <w:r w:rsidRPr="000759BF">
        <w:rPr>
          <w:i/>
          <w:iCs/>
          <w:sz w:val="20"/>
          <w:szCs w:val="20"/>
        </w:rPr>
        <w:t>Symposium on Simulation for Architecture and Urban Design (</w:t>
      </w:r>
      <w:proofErr w:type="spellStart"/>
      <w:r w:rsidRPr="000759BF">
        <w:rPr>
          <w:i/>
          <w:iCs/>
          <w:sz w:val="20"/>
          <w:szCs w:val="20"/>
        </w:rPr>
        <w:t>SimAUD</w:t>
      </w:r>
      <w:proofErr w:type="spellEnd"/>
      <w:r w:rsidRPr="000759BF">
        <w:rPr>
          <w:i/>
          <w:iCs/>
          <w:sz w:val="20"/>
          <w:szCs w:val="20"/>
        </w:rPr>
        <w:t xml:space="preserve"> 2011), </w:t>
      </w:r>
      <w:r w:rsidRPr="000759BF">
        <w:rPr>
          <w:sz w:val="20"/>
          <w:szCs w:val="20"/>
        </w:rPr>
        <w:t>4–6 April 2011, Boston, MA</w:t>
      </w:r>
      <w:r w:rsidR="0084073F" w:rsidRPr="000759BF">
        <w:rPr>
          <w:sz w:val="20"/>
          <w:szCs w:val="20"/>
        </w:rPr>
        <w:t xml:space="preserve"> (United States)</w:t>
      </w:r>
      <w:r w:rsidRPr="000759BF">
        <w:rPr>
          <w:sz w:val="20"/>
          <w:szCs w:val="20"/>
        </w:rPr>
        <w:t>, pp. 1</w:t>
      </w:r>
      <w:r w:rsidR="000759BF" w:rsidRPr="000759BF">
        <w:rPr>
          <w:sz w:val="20"/>
          <w:szCs w:val="20"/>
        </w:rPr>
        <w:t>-9</w:t>
      </w:r>
      <w:r w:rsidRPr="000759BF">
        <w:rPr>
          <w:sz w:val="20"/>
          <w:szCs w:val="20"/>
        </w:rPr>
        <w:t xml:space="preserve">. </w:t>
      </w:r>
    </w:p>
    <w:p w:rsidR="00E3007D" w:rsidRPr="000759BF" w:rsidRDefault="00E3007D">
      <w:pPr>
        <w:pStyle w:val="NormalWeb"/>
        <w:spacing w:before="0" w:beforeAutospacing="0" w:after="60" w:afterAutospacing="0"/>
        <w:ind w:left="450" w:hanging="450"/>
        <w:rPr>
          <w:sz w:val="20"/>
          <w:szCs w:val="20"/>
        </w:rPr>
      </w:pPr>
      <w:proofErr w:type="gramStart"/>
      <w:r w:rsidRPr="000759BF">
        <w:rPr>
          <w:sz w:val="20"/>
          <w:szCs w:val="20"/>
          <w:shd w:val="clear" w:color="auto" w:fill="FFFFFF"/>
        </w:rPr>
        <w:t xml:space="preserve">Oates, M. R., Despeisse, M., Ball, P. D., Evans, S., </w:t>
      </w:r>
      <w:proofErr w:type="spellStart"/>
      <w:r w:rsidRPr="000759BF">
        <w:rPr>
          <w:sz w:val="20"/>
          <w:szCs w:val="20"/>
          <w:shd w:val="clear" w:color="auto" w:fill="FFFFFF"/>
        </w:rPr>
        <w:t>Greenough</w:t>
      </w:r>
      <w:proofErr w:type="spellEnd"/>
      <w:r w:rsidRPr="000759BF">
        <w:rPr>
          <w:sz w:val="20"/>
          <w:szCs w:val="20"/>
          <w:shd w:val="clear" w:color="auto" w:fill="FFFFFF"/>
        </w:rPr>
        <w:t xml:space="preserve">, R. M., Hope, S. B., Levers, A., Lunt, P., </w:t>
      </w:r>
      <w:proofErr w:type="spellStart"/>
      <w:r w:rsidRPr="000759BF">
        <w:rPr>
          <w:sz w:val="20"/>
          <w:szCs w:val="20"/>
          <w:shd w:val="clear" w:color="auto" w:fill="FFFFFF"/>
        </w:rPr>
        <w:t>Quincey</w:t>
      </w:r>
      <w:proofErr w:type="spellEnd"/>
      <w:r w:rsidRPr="000759BF">
        <w:rPr>
          <w:sz w:val="20"/>
          <w:szCs w:val="20"/>
          <w:shd w:val="clear" w:color="auto" w:fill="FFFFFF"/>
        </w:rPr>
        <w:t xml:space="preserve">, R., Shao, L., </w:t>
      </w:r>
      <w:proofErr w:type="spellStart"/>
      <w:r w:rsidRPr="000759BF">
        <w:rPr>
          <w:sz w:val="20"/>
          <w:szCs w:val="20"/>
          <w:shd w:val="clear" w:color="auto" w:fill="FFFFFF"/>
        </w:rPr>
        <w:t>Waltniel</w:t>
      </w:r>
      <w:proofErr w:type="spellEnd"/>
      <w:r w:rsidRPr="000759BF">
        <w:rPr>
          <w:sz w:val="20"/>
          <w:szCs w:val="20"/>
          <w:shd w:val="clear" w:color="auto" w:fill="FFFFFF"/>
        </w:rPr>
        <w:t>, T., Wheatley, C., Wright, A. J., 2012.</w:t>
      </w:r>
      <w:proofErr w:type="gramEnd"/>
      <w:r w:rsidRPr="000759BF">
        <w:rPr>
          <w:sz w:val="20"/>
          <w:szCs w:val="20"/>
          <w:shd w:val="clear" w:color="auto" w:fill="FFFFFF"/>
        </w:rPr>
        <w:t xml:space="preserve"> </w:t>
      </w:r>
      <w:proofErr w:type="gramStart"/>
      <w:r w:rsidRPr="000759BF">
        <w:rPr>
          <w:sz w:val="20"/>
          <w:szCs w:val="20"/>
          <w:shd w:val="clear" w:color="auto" w:fill="FFFFFF"/>
        </w:rPr>
        <w:t>Design of Sustainable Industrial Systems by Integrated Modelling of Factory Building and Manufacturing Processes.</w:t>
      </w:r>
      <w:proofErr w:type="gramEnd"/>
      <w:r w:rsidRPr="000759BF">
        <w:rPr>
          <w:rStyle w:val="apple-converted-space"/>
          <w:rFonts w:eastAsiaTheme="majorEastAsia"/>
          <w:sz w:val="20"/>
          <w:szCs w:val="20"/>
          <w:shd w:val="clear" w:color="auto" w:fill="FFFFFF"/>
        </w:rPr>
        <w:t xml:space="preserve"> </w:t>
      </w:r>
      <w:r w:rsidRPr="000759BF">
        <w:rPr>
          <w:i/>
          <w:iCs/>
          <w:sz w:val="20"/>
          <w:szCs w:val="20"/>
          <w:shd w:val="clear" w:color="auto" w:fill="FFFFFF"/>
        </w:rPr>
        <w:t xml:space="preserve">Proceedings of the 10th CIRP Global Conference </w:t>
      </w:r>
      <w:r w:rsidRPr="000759BF">
        <w:rPr>
          <w:i/>
          <w:iCs/>
          <w:sz w:val="20"/>
          <w:szCs w:val="20"/>
          <w:shd w:val="clear" w:color="auto" w:fill="FFFFFF"/>
        </w:rPr>
        <w:lastRenderedPageBreak/>
        <w:t>on Sustainable Manufacturing - Towards Implementing Sustainable Manufacturing,</w:t>
      </w:r>
      <w:r w:rsidRPr="000759BF">
        <w:rPr>
          <w:rStyle w:val="apple-converted-space"/>
          <w:rFonts w:eastAsiaTheme="majorEastAsia"/>
          <w:i/>
          <w:iCs/>
          <w:sz w:val="20"/>
          <w:szCs w:val="20"/>
          <w:shd w:val="clear" w:color="auto" w:fill="FFFFFF"/>
        </w:rPr>
        <w:t xml:space="preserve"> </w:t>
      </w:r>
      <w:r w:rsidRPr="000759BF">
        <w:rPr>
          <w:sz w:val="20"/>
          <w:szCs w:val="20"/>
          <w:shd w:val="clear" w:color="auto" w:fill="FFFFFF"/>
        </w:rPr>
        <w:t>31 October–2 November 2012, Istanbul (Turkey)</w:t>
      </w:r>
      <w:r w:rsidR="00966821" w:rsidRPr="000759BF">
        <w:rPr>
          <w:sz w:val="20"/>
          <w:szCs w:val="20"/>
          <w:shd w:val="clear" w:color="auto" w:fill="FFFFFF"/>
        </w:rPr>
        <w:t>, pp. 1</w:t>
      </w:r>
      <w:r w:rsidR="000759BF" w:rsidRPr="000759BF">
        <w:rPr>
          <w:sz w:val="20"/>
          <w:szCs w:val="20"/>
          <w:shd w:val="clear" w:color="auto" w:fill="FFFFFF"/>
        </w:rPr>
        <w:t>-8</w:t>
      </w:r>
      <w:r w:rsidRPr="000759BF">
        <w:rPr>
          <w:sz w:val="20"/>
          <w:szCs w:val="20"/>
          <w:shd w:val="clear" w:color="auto" w:fill="FFFFFF"/>
        </w:rPr>
        <w:t>.</w:t>
      </w:r>
    </w:p>
    <w:p w:rsidR="00CF73F5" w:rsidRPr="000759BF" w:rsidRDefault="00CF73F5">
      <w:pPr>
        <w:pStyle w:val="NormalWeb"/>
        <w:spacing w:before="0" w:beforeAutospacing="0" w:after="60" w:afterAutospacing="0"/>
        <w:ind w:left="450" w:hanging="450"/>
        <w:rPr>
          <w:sz w:val="20"/>
          <w:szCs w:val="20"/>
        </w:rPr>
      </w:pPr>
      <w:r w:rsidRPr="000759BF">
        <w:rPr>
          <w:sz w:val="20"/>
          <w:szCs w:val="20"/>
        </w:rPr>
        <w:t xml:space="preserve">Oates, M. R., Wright, A. J., </w:t>
      </w:r>
      <w:proofErr w:type="spellStart"/>
      <w:r w:rsidRPr="000759BF">
        <w:rPr>
          <w:sz w:val="20"/>
          <w:szCs w:val="20"/>
        </w:rPr>
        <w:t>Greenough</w:t>
      </w:r>
      <w:proofErr w:type="spellEnd"/>
      <w:r w:rsidRPr="000759BF">
        <w:rPr>
          <w:sz w:val="20"/>
          <w:szCs w:val="20"/>
        </w:rPr>
        <w:t xml:space="preserve">, R. M., Shao, L., 2011a. Understanding Resource Flows in a Factory Environment - A Graphical Approach. </w:t>
      </w:r>
      <w:proofErr w:type="spellStart"/>
      <w:r w:rsidRPr="000759BF">
        <w:rPr>
          <w:sz w:val="20"/>
          <w:szCs w:val="20"/>
        </w:rPr>
        <w:t>Bártolo</w:t>
      </w:r>
      <w:proofErr w:type="spellEnd"/>
      <w:r w:rsidRPr="000759BF">
        <w:rPr>
          <w:sz w:val="20"/>
          <w:szCs w:val="20"/>
        </w:rPr>
        <w:t xml:space="preserve">, H. e. a. (ed.), in: </w:t>
      </w:r>
      <w:r w:rsidRPr="000759BF">
        <w:rPr>
          <w:i/>
          <w:iCs/>
          <w:sz w:val="20"/>
          <w:szCs w:val="20"/>
        </w:rPr>
        <w:t xml:space="preserve">Proceedings of SIM2011 conference, </w:t>
      </w:r>
      <w:r w:rsidRPr="000759BF">
        <w:rPr>
          <w:sz w:val="20"/>
          <w:szCs w:val="20"/>
        </w:rPr>
        <w:t xml:space="preserve">29 June–1 July 2011, IST Press, </w:t>
      </w:r>
      <w:proofErr w:type="spellStart"/>
      <w:r w:rsidRPr="000759BF">
        <w:rPr>
          <w:sz w:val="20"/>
          <w:szCs w:val="20"/>
        </w:rPr>
        <w:t>Lisboa</w:t>
      </w:r>
      <w:proofErr w:type="spellEnd"/>
      <w:r w:rsidR="0084073F" w:rsidRPr="000759BF">
        <w:rPr>
          <w:sz w:val="20"/>
          <w:szCs w:val="20"/>
        </w:rPr>
        <w:t xml:space="preserve"> (Portugal)</w:t>
      </w:r>
      <w:r w:rsidRPr="000759BF">
        <w:rPr>
          <w:sz w:val="20"/>
          <w:szCs w:val="20"/>
        </w:rPr>
        <w:t>, pp. 53</w:t>
      </w:r>
      <w:r w:rsidR="000759BF" w:rsidRPr="000759BF">
        <w:rPr>
          <w:sz w:val="20"/>
          <w:szCs w:val="20"/>
        </w:rPr>
        <w:t>-60</w:t>
      </w:r>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r w:rsidRPr="000759BF">
        <w:rPr>
          <w:sz w:val="20"/>
          <w:szCs w:val="20"/>
        </w:rPr>
        <w:t xml:space="preserve">Oates, M. R., Wright, A. J., </w:t>
      </w:r>
      <w:proofErr w:type="spellStart"/>
      <w:r w:rsidRPr="000759BF">
        <w:rPr>
          <w:sz w:val="20"/>
          <w:szCs w:val="20"/>
        </w:rPr>
        <w:t>Greenough</w:t>
      </w:r>
      <w:proofErr w:type="spellEnd"/>
      <w:r w:rsidRPr="000759BF">
        <w:rPr>
          <w:sz w:val="20"/>
          <w:szCs w:val="20"/>
        </w:rPr>
        <w:t xml:space="preserve">, R. M., Shao, L., 2011b. A new modelling approach which combines energy flows in manufacturing with those in a factory building. </w:t>
      </w:r>
      <w:r w:rsidRPr="000759BF">
        <w:rPr>
          <w:i/>
          <w:iCs/>
          <w:sz w:val="20"/>
          <w:szCs w:val="20"/>
        </w:rPr>
        <w:t xml:space="preserve">Proceedings of Building Simulation 2011: 12th Conference of International Building Performance Simulation Association, </w:t>
      </w:r>
      <w:r w:rsidRPr="000759BF">
        <w:rPr>
          <w:sz w:val="20"/>
          <w:szCs w:val="20"/>
        </w:rPr>
        <w:t>14–16 November 2011, Sydney</w:t>
      </w:r>
      <w:r w:rsidR="0084073F" w:rsidRPr="000759BF">
        <w:rPr>
          <w:sz w:val="20"/>
          <w:szCs w:val="20"/>
        </w:rPr>
        <w:t xml:space="preserve"> (Australia)</w:t>
      </w:r>
      <w:r w:rsidRPr="000759BF">
        <w:rPr>
          <w:sz w:val="20"/>
          <w:szCs w:val="20"/>
        </w:rPr>
        <w:t>, pp. 223</w:t>
      </w:r>
      <w:r w:rsidR="000759BF" w:rsidRPr="000759BF">
        <w:rPr>
          <w:sz w:val="20"/>
          <w:szCs w:val="20"/>
        </w:rPr>
        <w:t>-230</w:t>
      </w:r>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proofErr w:type="spellStart"/>
      <w:r w:rsidRPr="000759BF">
        <w:rPr>
          <w:sz w:val="20"/>
          <w:szCs w:val="20"/>
        </w:rPr>
        <w:t>Pandya</w:t>
      </w:r>
      <w:proofErr w:type="spellEnd"/>
      <w:r w:rsidRPr="000759BF">
        <w:rPr>
          <w:sz w:val="20"/>
          <w:szCs w:val="20"/>
        </w:rPr>
        <w:t xml:space="preserve">, K. V., 1995. Review of modelling techniques and tools for decision making in manufacturing management. </w:t>
      </w:r>
      <w:r w:rsidRPr="000759BF">
        <w:rPr>
          <w:i/>
          <w:iCs/>
          <w:sz w:val="20"/>
          <w:szCs w:val="20"/>
        </w:rPr>
        <w:t xml:space="preserve">IEE Proceedings: Science, Measurement and Technology </w:t>
      </w:r>
      <w:r w:rsidRPr="000759BF">
        <w:rPr>
          <w:sz w:val="20"/>
          <w:szCs w:val="20"/>
        </w:rPr>
        <w:t xml:space="preserve">142(5), 371-377. </w:t>
      </w:r>
    </w:p>
    <w:p w:rsidR="00CF73F5" w:rsidRPr="000759BF" w:rsidRDefault="00CF73F5">
      <w:pPr>
        <w:pStyle w:val="NormalWeb"/>
        <w:spacing w:before="0" w:beforeAutospacing="0" w:after="60" w:afterAutospacing="0"/>
        <w:ind w:left="450" w:hanging="450"/>
        <w:rPr>
          <w:sz w:val="20"/>
          <w:szCs w:val="20"/>
        </w:rPr>
      </w:pPr>
      <w:r w:rsidRPr="000759BF">
        <w:rPr>
          <w:sz w:val="20"/>
          <w:szCs w:val="20"/>
          <w:lang w:val="fr-FR"/>
        </w:rPr>
        <w:t xml:space="preserve">Pérez-Lombard, L., Ortiz, J., González, R., </w:t>
      </w:r>
      <w:proofErr w:type="spellStart"/>
      <w:r w:rsidRPr="000759BF">
        <w:rPr>
          <w:sz w:val="20"/>
          <w:szCs w:val="20"/>
          <w:lang w:val="fr-FR"/>
        </w:rPr>
        <w:t>Maestre</w:t>
      </w:r>
      <w:proofErr w:type="spellEnd"/>
      <w:r w:rsidRPr="000759BF">
        <w:rPr>
          <w:sz w:val="20"/>
          <w:szCs w:val="20"/>
          <w:lang w:val="fr-FR"/>
        </w:rPr>
        <w:t xml:space="preserve">, I. R., 2009. </w:t>
      </w:r>
      <w:proofErr w:type="gramStart"/>
      <w:r w:rsidRPr="000759BF">
        <w:rPr>
          <w:sz w:val="20"/>
          <w:szCs w:val="20"/>
        </w:rPr>
        <w:t>A review of benchmarking, rating and labelling concepts within the framework of building energy certification schemes.</w:t>
      </w:r>
      <w:proofErr w:type="gramEnd"/>
      <w:r w:rsidRPr="000759BF">
        <w:rPr>
          <w:sz w:val="20"/>
          <w:szCs w:val="20"/>
        </w:rPr>
        <w:t xml:space="preserve"> </w:t>
      </w:r>
      <w:r w:rsidRPr="000759BF">
        <w:rPr>
          <w:i/>
          <w:iCs/>
          <w:sz w:val="20"/>
          <w:szCs w:val="20"/>
        </w:rPr>
        <w:t xml:space="preserve">Energy and Buildings </w:t>
      </w:r>
      <w:r w:rsidRPr="000759BF">
        <w:rPr>
          <w:sz w:val="20"/>
          <w:szCs w:val="20"/>
        </w:rPr>
        <w:t xml:space="preserve">41(3), 272-278. </w:t>
      </w:r>
    </w:p>
    <w:p w:rsidR="00CF73F5" w:rsidRPr="000759BF" w:rsidRDefault="00CF73F5">
      <w:pPr>
        <w:pStyle w:val="NormalWeb"/>
        <w:spacing w:before="0" w:beforeAutospacing="0" w:after="60" w:afterAutospacing="0"/>
        <w:ind w:left="450" w:hanging="450"/>
        <w:rPr>
          <w:sz w:val="20"/>
          <w:szCs w:val="20"/>
        </w:rPr>
      </w:pPr>
      <w:proofErr w:type="spellStart"/>
      <w:r w:rsidRPr="000759BF">
        <w:rPr>
          <w:sz w:val="20"/>
          <w:szCs w:val="20"/>
        </w:rPr>
        <w:t>Quincey</w:t>
      </w:r>
      <w:proofErr w:type="gramStart"/>
      <w:r w:rsidRPr="000759BF">
        <w:rPr>
          <w:sz w:val="20"/>
          <w:szCs w:val="20"/>
        </w:rPr>
        <w:t>,R</w:t>
      </w:r>
      <w:proofErr w:type="spellEnd"/>
      <w:proofErr w:type="gramEnd"/>
      <w:r w:rsidRPr="000759BF">
        <w:rPr>
          <w:sz w:val="20"/>
          <w:szCs w:val="20"/>
        </w:rPr>
        <w:t xml:space="preserve">. J. and </w:t>
      </w:r>
      <w:proofErr w:type="spellStart"/>
      <w:r w:rsidRPr="000759BF">
        <w:rPr>
          <w:sz w:val="20"/>
          <w:szCs w:val="20"/>
        </w:rPr>
        <w:t>McLean,D</w:t>
      </w:r>
      <w:proofErr w:type="spellEnd"/>
      <w:r w:rsidRPr="000759BF">
        <w:rPr>
          <w:sz w:val="20"/>
          <w:szCs w:val="20"/>
        </w:rPr>
        <w:t xml:space="preserve">. J., 2011. </w:t>
      </w:r>
      <w:proofErr w:type="gramStart"/>
      <w:r w:rsidRPr="000759BF">
        <w:rPr>
          <w:i/>
          <w:iCs/>
          <w:sz w:val="20"/>
          <w:szCs w:val="20"/>
        </w:rPr>
        <w:t xml:space="preserve">Method and system for </w:t>
      </w:r>
      <w:proofErr w:type="spellStart"/>
      <w:r w:rsidRPr="000759BF">
        <w:rPr>
          <w:i/>
          <w:iCs/>
          <w:sz w:val="20"/>
          <w:szCs w:val="20"/>
        </w:rPr>
        <w:t>modeling</w:t>
      </w:r>
      <w:proofErr w:type="spellEnd"/>
      <w:r w:rsidRPr="000759BF">
        <w:rPr>
          <w:i/>
          <w:iCs/>
          <w:sz w:val="20"/>
          <w:szCs w:val="20"/>
        </w:rPr>
        <w:t xml:space="preserve"> energy efficient buildings using a plurality of synchronized workflows.</w:t>
      </w:r>
      <w:proofErr w:type="gramEnd"/>
      <w:r w:rsidRPr="000759BF">
        <w:rPr>
          <w:i/>
          <w:iCs/>
          <w:sz w:val="20"/>
          <w:szCs w:val="20"/>
        </w:rPr>
        <w:t xml:space="preserve"> </w:t>
      </w:r>
      <w:r w:rsidRPr="000759BF">
        <w:rPr>
          <w:sz w:val="20"/>
          <w:szCs w:val="20"/>
        </w:rPr>
        <w:t xml:space="preserve">Integrated Environmental Solutions Ltd. Patent no. </w:t>
      </w:r>
      <w:proofErr w:type="gramStart"/>
      <w:r w:rsidRPr="000759BF">
        <w:rPr>
          <w:sz w:val="20"/>
          <w:szCs w:val="20"/>
        </w:rPr>
        <w:t>US 7,912,807 B2.</w:t>
      </w:r>
      <w:proofErr w:type="gramEnd"/>
      <w:r w:rsidRPr="000759BF">
        <w:rPr>
          <w:sz w:val="20"/>
          <w:szCs w:val="20"/>
        </w:rPr>
        <w:t xml:space="preserve"> Available at: </w:t>
      </w:r>
      <w:r w:rsidRPr="000759BF">
        <w:rPr>
          <w:rStyle w:val="Hyperlink"/>
          <w:color w:val="auto"/>
          <w:sz w:val="20"/>
          <w:szCs w:val="20"/>
          <w:u w:val="none"/>
        </w:rPr>
        <w:t>www.uspto.gov</w:t>
      </w:r>
      <w:r w:rsidRPr="000759BF">
        <w:rPr>
          <w:sz w:val="20"/>
          <w:szCs w:val="20"/>
        </w:rPr>
        <w:t xml:space="preserve"> (accessed 18 Apr</w:t>
      </w:r>
      <w:r w:rsidR="00F00026" w:rsidRPr="000759BF">
        <w:rPr>
          <w:sz w:val="20"/>
          <w:szCs w:val="20"/>
        </w:rPr>
        <w:t>il</w:t>
      </w:r>
      <w:r w:rsidRPr="000759BF">
        <w:rPr>
          <w:sz w:val="20"/>
          <w:szCs w:val="20"/>
        </w:rPr>
        <w:t xml:space="preserve"> 2012). </w:t>
      </w:r>
    </w:p>
    <w:p w:rsidR="00CF73F5" w:rsidRPr="000759BF" w:rsidRDefault="00B5589E">
      <w:pPr>
        <w:pStyle w:val="NormalWeb"/>
        <w:spacing w:before="0" w:beforeAutospacing="0" w:after="60" w:afterAutospacing="0"/>
        <w:ind w:left="450" w:hanging="450"/>
        <w:rPr>
          <w:sz w:val="20"/>
          <w:szCs w:val="20"/>
        </w:rPr>
      </w:pPr>
      <w:proofErr w:type="spellStart"/>
      <w:r w:rsidRPr="000759BF">
        <w:rPr>
          <w:sz w:val="20"/>
          <w:szCs w:val="20"/>
        </w:rPr>
        <w:t>Robèrt</w:t>
      </w:r>
      <w:proofErr w:type="spellEnd"/>
      <w:r w:rsidRPr="000759BF">
        <w:rPr>
          <w:sz w:val="20"/>
          <w:szCs w:val="20"/>
        </w:rPr>
        <w:t xml:space="preserve">, K. H., Daly, H., </w:t>
      </w:r>
      <w:proofErr w:type="spellStart"/>
      <w:r w:rsidRPr="000759BF">
        <w:rPr>
          <w:sz w:val="20"/>
          <w:szCs w:val="20"/>
        </w:rPr>
        <w:t>Hawken</w:t>
      </w:r>
      <w:proofErr w:type="spellEnd"/>
      <w:r w:rsidRPr="000759BF">
        <w:rPr>
          <w:sz w:val="20"/>
          <w:szCs w:val="20"/>
        </w:rPr>
        <w:t xml:space="preserve">, P., Holmberg, J., 1997. </w:t>
      </w:r>
      <w:proofErr w:type="gramStart"/>
      <w:r w:rsidRPr="000759BF">
        <w:rPr>
          <w:sz w:val="20"/>
          <w:szCs w:val="20"/>
        </w:rPr>
        <w:t>A compass for sustainable development.</w:t>
      </w:r>
      <w:proofErr w:type="gramEnd"/>
      <w:r w:rsidR="00A86225" w:rsidRPr="000759BF">
        <w:rPr>
          <w:sz w:val="20"/>
          <w:szCs w:val="20"/>
        </w:rPr>
        <w:t xml:space="preserve"> </w:t>
      </w:r>
      <w:r w:rsidRPr="000759BF">
        <w:rPr>
          <w:i/>
          <w:sz w:val="20"/>
          <w:szCs w:val="20"/>
        </w:rPr>
        <w:t>International Journal of Sustainable Development &amp; World Ecology</w:t>
      </w:r>
      <w:r w:rsidR="00A86225" w:rsidRPr="000759BF">
        <w:rPr>
          <w:sz w:val="20"/>
          <w:szCs w:val="20"/>
        </w:rPr>
        <w:t xml:space="preserve"> </w:t>
      </w:r>
      <w:r w:rsidRPr="000759BF">
        <w:rPr>
          <w:sz w:val="20"/>
          <w:szCs w:val="20"/>
        </w:rPr>
        <w:t>4(2), 79-92.</w:t>
      </w:r>
    </w:p>
    <w:p w:rsidR="00CF73F5" w:rsidRPr="000759BF" w:rsidRDefault="00CF73F5">
      <w:pPr>
        <w:pStyle w:val="NormalWeb"/>
        <w:spacing w:before="0" w:beforeAutospacing="0" w:after="60" w:afterAutospacing="0"/>
        <w:ind w:left="450" w:hanging="450"/>
        <w:rPr>
          <w:sz w:val="20"/>
          <w:szCs w:val="20"/>
        </w:rPr>
      </w:pPr>
      <w:proofErr w:type="spellStart"/>
      <w:r w:rsidRPr="000759BF">
        <w:rPr>
          <w:sz w:val="20"/>
          <w:szCs w:val="20"/>
        </w:rPr>
        <w:t>Rusinko</w:t>
      </w:r>
      <w:proofErr w:type="spellEnd"/>
      <w:r w:rsidRPr="000759BF">
        <w:rPr>
          <w:sz w:val="20"/>
          <w:szCs w:val="20"/>
        </w:rPr>
        <w:t xml:space="preserve">, A., 2007. Green Manufacturing: An Evaluation of Environmentally Sustainable Manufacturing Practices and Their Impact on Competitive Outcomes. </w:t>
      </w:r>
      <w:r w:rsidRPr="000759BF">
        <w:rPr>
          <w:i/>
          <w:iCs/>
          <w:sz w:val="20"/>
          <w:szCs w:val="20"/>
        </w:rPr>
        <w:t xml:space="preserve">IEEE Transactions on Engineering Management </w:t>
      </w:r>
      <w:r w:rsidRPr="000759BF">
        <w:rPr>
          <w:sz w:val="20"/>
          <w:szCs w:val="20"/>
        </w:rPr>
        <w:t xml:space="preserve">54(3), 445-454. </w:t>
      </w:r>
    </w:p>
    <w:p w:rsidR="00CF73F5" w:rsidRPr="000759BF" w:rsidRDefault="00CF73F5">
      <w:pPr>
        <w:pStyle w:val="NormalWeb"/>
        <w:spacing w:before="0" w:beforeAutospacing="0" w:after="60" w:afterAutospacing="0"/>
        <w:ind w:left="450" w:hanging="450"/>
        <w:rPr>
          <w:sz w:val="20"/>
          <w:szCs w:val="20"/>
        </w:rPr>
      </w:pPr>
      <w:proofErr w:type="spellStart"/>
      <w:r w:rsidRPr="000759BF">
        <w:rPr>
          <w:sz w:val="20"/>
          <w:szCs w:val="20"/>
        </w:rPr>
        <w:t>Sarkis</w:t>
      </w:r>
      <w:proofErr w:type="spellEnd"/>
      <w:r w:rsidRPr="000759BF">
        <w:rPr>
          <w:sz w:val="20"/>
          <w:szCs w:val="20"/>
        </w:rPr>
        <w:t xml:space="preserve">, J., </w:t>
      </w:r>
      <w:proofErr w:type="spellStart"/>
      <w:r w:rsidRPr="000759BF">
        <w:rPr>
          <w:sz w:val="20"/>
          <w:szCs w:val="20"/>
        </w:rPr>
        <w:t>Rasheed</w:t>
      </w:r>
      <w:proofErr w:type="spellEnd"/>
      <w:r w:rsidRPr="000759BF">
        <w:rPr>
          <w:sz w:val="20"/>
          <w:szCs w:val="20"/>
        </w:rPr>
        <w:t xml:space="preserve">, A., 1995. Greening the Manufacturing Function. </w:t>
      </w:r>
      <w:r w:rsidRPr="000759BF">
        <w:rPr>
          <w:i/>
          <w:iCs/>
          <w:sz w:val="20"/>
          <w:szCs w:val="20"/>
        </w:rPr>
        <w:t xml:space="preserve">Business Horizons </w:t>
      </w:r>
      <w:r w:rsidRPr="000759BF">
        <w:rPr>
          <w:sz w:val="20"/>
          <w:szCs w:val="20"/>
        </w:rPr>
        <w:t xml:space="preserve">38(5), 17-27. </w:t>
      </w:r>
    </w:p>
    <w:p w:rsidR="00CF73F5" w:rsidRPr="000759BF" w:rsidRDefault="00CF73F5">
      <w:pPr>
        <w:pStyle w:val="NormalWeb"/>
        <w:spacing w:before="0" w:beforeAutospacing="0" w:after="60" w:afterAutospacing="0"/>
        <w:ind w:left="450" w:hanging="450"/>
        <w:rPr>
          <w:sz w:val="20"/>
          <w:szCs w:val="20"/>
        </w:rPr>
      </w:pPr>
      <w:proofErr w:type="spellStart"/>
      <w:r w:rsidRPr="000759BF">
        <w:rPr>
          <w:sz w:val="20"/>
          <w:szCs w:val="20"/>
        </w:rPr>
        <w:t>Shewhart</w:t>
      </w:r>
      <w:proofErr w:type="spellEnd"/>
      <w:r w:rsidRPr="000759BF">
        <w:rPr>
          <w:sz w:val="20"/>
          <w:szCs w:val="20"/>
        </w:rPr>
        <w:t xml:space="preserve">, W. A., 1939. </w:t>
      </w:r>
      <w:proofErr w:type="gramStart"/>
      <w:r w:rsidRPr="000759BF">
        <w:rPr>
          <w:i/>
          <w:iCs/>
          <w:sz w:val="20"/>
          <w:szCs w:val="20"/>
        </w:rPr>
        <w:t>Statistical Method from the Viewpoint of Quality Control,</w:t>
      </w:r>
      <w:r w:rsidRPr="000759BF">
        <w:rPr>
          <w:sz w:val="20"/>
          <w:szCs w:val="20"/>
        </w:rPr>
        <w:t xml:space="preserve"> Washington, DC.</w:t>
      </w:r>
      <w:proofErr w:type="gramEnd"/>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proofErr w:type="gramStart"/>
      <w:r w:rsidRPr="000759BF">
        <w:rPr>
          <w:sz w:val="20"/>
          <w:szCs w:val="20"/>
        </w:rPr>
        <w:t>THERM Project, 2011.</w:t>
      </w:r>
      <w:proofErr w:type="gramEnd"/>
      <w:r w:rsidRPr="000759BF">
        <w:rPr>
          <w:sz w:val="20"/>
          <w:szCs w:val="20"/>
        </w:rPr>
        <w:t xml:space="preserve"> </w:t>
      </w:r>
      <w:proofErr w:type="spellStart"/>
      <w:r w:rsidRPr="000759BF">
        <w:rPr>
          <w:i/>
          <w:iCs/>
          <w:sz w:val="20"/>
          <w:szCs w:val="20"/>
        </w:rPr>
        <w:t>THrough</w:t>
      </w:r>
      <w:proofErr w:type="spellEnd"/>
      <w:r w:rsidRPr="000759BF">
        <w:rPr>
          <w:i/>
          <w:iCs/>
          <w:sz w:val="20"/>
          <w:szCs w:val="20"/>
        </w:rPr>
        <w:t>-life Energy and Resource Modelling (THERM)</w:t>
      </w:r>
      <w:r w:rsidRPr="000759BF">
        <w:rPr>
          <w:sz w:val="20"/>
          <w:szCs w:val="20"/>
        </w:rPr>
        <w:t xml:space="preserve">, available at: </w:t>
      </w:r>
      <w:r w:rsidRPr="000759BF">
        <w:rPr>
          <w:rStyle w:val="Hyperlink"/>
          <w:color w:val="auto"/>
          <w:sz w:val="20"/>
          <w:szCs w:val="20"/>
          <w:u w:val="none"/>
        </w:rPr>
        <w:t>www.therm-project.org</w:t>
      </w:r>
      <w:r w:rsidRPr="000759BF">
        <w:rPr>
          <w:sz w:val="20"/>
          <w:szCs w:val="20"/>
        </w:rPr>
        <w:t xml:space="preserve"> (accessed </w:t>
      </w:r>
      <w:r w:rsidR="00E90DF7" w:rsidRPr="000759BF">
        <w:rPr>
          <w:sz w:val="20"/>
          <w:szCs w:val="20"/>
        </w:rPr>
        <w:t xml:space="preserve">24 September </w:t>
      </w:r>
      <w:r w:rsidRPr="000759BF">
        <w:rPr>
          <w:sz w:val="20"/>
          <w:szCs w:val="20"/>
        </w:rPr>
        <w:t>201</w:t>
      </w:r>
      <w:r w:rsidR="00E90DF7" w:rsidRPr="000759BF">
        <w:rPr>
          <w:sz w:val="20"/>
          <w:szCs w:val="20"/>
        </w:rPr>
        <w:t>2</w:t>
      </w:r>
      <w:r w:rsidRPr="000759BF">
        <w:rPr>
          <w:sz w:val="20"/>
          <w:szCs w:val="20"/>
        </w:rPr>
        <w:t xml:space="preserve">). </w:t>
      </w:r>
    </w:p>
    <w:p w:rsidR="00CF73F5" w:rsidRPr="000759BF" w:rsidRDefault="00CF73F5">
      <w:pPr>
        <w:pStyle w:val="NormalWeb"/>
        <w:spacing w:before="0" w:beforeAutospacing="0" w:after="60" w:afterAutospacing="0"/>
        <w:ind w:left="450" w:hanging="450"/>
        <w:rPr>
          <w:sz w:val="20"/>
          <w:szCs w:val="20"/>
        </w:rPr>
      </w:pPr>
      <w:proofErr w:type="gramStart"/>
      <w:r w:rsidRPr="000759BF">
        <w:rPr>
          <w:sz w:val="20"/>
          <w:szCs w:val="20"/>
        </w:rPr>
        <w:t>World Commission on Environment and Development, 1987.</w:t>
      </w:r>
      <w:proofErr w:type="gramEnd"/>
      <w:r w:rsidRPr="000759BF">
        <w:rPr>
          <w:sz w:val="20"/>
          <w:szCs w:val="20"/>
        </w:rPr>
        <w:t xml:space="preserve"> </w:t>
      </w:r>
      <w:proofErr w:type="gramStart"/>
      <w:r w:rsidRPr="000759BF">
        <w:rPr>
          <w:i/>
          <w:iCs/>
          <w:sz w:val="20"/>
          <w:szCs w:val="20"/>
        </w:rPr>
        <w:t xml:space="preserve">Our common future, </w:t>
      </w:r>
      <w:r w:rsidRPr="000759BF">
        <w:rPr>
          <w:sz w:val="20"/>
          <w:szCs w:val="20"/>
        </w:rPr>
        <w:t>Oxford University Press, Oxford.</w:t>
      </w:r>
      <w:proofErr w:type="gramEnd"/>
      <w:r w:rsidRPr="000759BF">
        <w:rPr>
          <w:sz w:val="20"/>
          <w:szCs w:val="20"/>
        </w:rPr>
        <w:t xml:space="preserve"> </w:t>
      </w:r>
    </w:p>
    <w:p w:rsidR="009A30E1" w:rsidRPr="000759BF" w:rsidRDefault="009A30E1" w:rsidP="00412C92">
      <w:pPr>
        <w:spacing w:after="60"/>
        <w:ind w:firstLine="0"/>
        <w:rPr>
          <w:sz w:val="20"/>
          <w:szCs w:val="20"/>
        </w:rPr>
      </w:pPr>
    </w:p>
    <w:p w:rsidR="009A30E1" w:rsidRPr="000759BF" w:rsidRDefault="009A30E1" w:rsidP="00412C92"/>
    <w:p w:rsidR="009A30E1" w:rsidRPr="000759BF" w:rsidRDefault="009A30E1" w:rsidP="00412C92">
      <w:pPr>
        <w:jc w:val="left"/>
      </w:pPr>
      <w:r w:rsidRPr="000759BF">
        <w:br w:type="page"/>
      </w:r>
    </w:p>
    <w:p w:rsidR="00795DFF" w:rsidRPr="000759BF" w:rsidRDefault="00795DFF" w:rsidP="00412C92"/>
    <w:p w:rsidR="00795834" w:rsidRPr="000759BF" w:rsidRDefault="00795834" w:rsidP="0051562F">
      <w:pPr>
        <w:pStyle w:val="Caption"/>
      </w:pPr>
      <w:bookmarkStart w:id="6" w:name="_Ref321757063"/>
      <w:bookmarkStart w:id="7" w:name="_Ref321757059"/>
      <w:bookmarkStart w:id="8" w:name="_Ref321757072"/>
      <w:bookmarkStart w:id="9" w:name="_Ref322450460"/>
      <w:bookmarkStart w:id="10" w:name="_Ref321898301"/>
      <w:r w:rsidRPr="000759BF">
        <w:t xml:space="preserve">Table </w:t>
      </w:r>
      <w:r w:rsidR="0089219C" w:rsidRPr="000759BF">
        <w:fldChar w:fldCharType="begin"/>
      </w:r>
      <w:r w:rsidRPr="000759BF">
        <w:instrText xml:space="preserve"> SEQ Table \* ARABIC </w:instrText>
      </w:r>
      <w:r w:rsidR="0089219C" w:rsidRPr="000759BF">
        <w:fldChar w:fldCharType="separate"/>
      </w:r>
      <w:r w:rsidR="00472CF7">
        <w:rPr>
          <w:noProof/>
        </w:rPr>
        <w:t>1</w:t>
      </w:r>
      <w:r w:rsidR="0089219C" w:rsidRPr="000759BF">
        <w:fldChar w:fldCharType="end"/>
      </w:r>
      <w:bookmarkEnd w:id="6"/>
      <w:r w:rsidRPr="000759BF">
        <w:t xml:space="preserve">: Improvement hierarchy for resource efficiency </w:t>
      </w:r>
      <w:r w:rsidR="00CF73F5" w:rsidRPr="000759BF">
        <w:t>(Despeisse et al., 2012</w:t>
      </w:r>
      <w:r w:rsidR="009C4B1C" w:rsidRPr="000759BF">
        <w:t>a</w:t>
      </w:r>
      <w:r w:rsidR="00CF73F5" w:rsidRPr="000759BF">
        <w:t>)</w:t>
      </w:r>
      <w:bookmarkEnd w:id="7"/>
      <w:r w:rsidRPr="000759BF">
        <w:t xml:space="preserve"> </w:t>
      </w:r>
    </w:p>
    <w:tbl>
      <w:tblPr>
        <w:tblStyle w:val="TableGrid"/>
        <w:tblW w:w="0" w:type="auto"/>
        <w:tblLook w:val="04A0" w:firstRow="1" w:lastRow="0" w:firstColumn="1" w:lastColumn="0" w:noHBand="0" w:noVBand="1"/>
      </w:tblPr>
      <w:tblGrid>
        <w:gridCol w:w="436"/>
        <w:gridCol w:w="9311"/>
      </w:tblGrid>
      <w:tr w:rsidR="000759BF" w:rsidRPr="000759BF" w:rsidTr="00D172F8">
        <w:trPr>
          <w:trHeight w:val="243"/>
        </w:trPr>
        <w:tc>
          <w:tcPr>
            <w:tcW w:w="436" w:type="dxa"/>
          </w:tcPr>
          <w:p w:rsidR="009A0345" w:rsidRPr="000759BF" w:rsidRDefault="009A0345" w:rsidP="00412C92">
            <w:pPr>
              <w:pStyle w:val="NoSpacing"/>
              <w:rPr>
                <w:sz w:val="20"/>
                <w:szCs w:val="20"/>
              </w:rPr>
            </w:pPr>
            <w:r w:rsidRPr="000759BF">
              <w:rPr>
                <w:sz w:val="20"/>
                <w:szCs w:val="20"/>
              </w:rPr>
              <w:t>1</w:t>
            </w:r>
          </w:p>
        </w:tc>
        <w:tc>
          <w:tcPr>
            <w:tcW w:w="9311" w:type="dxa"/>
          </w:tcPr>
          <w:p w:rsidR="009A0345" w:rsidRPr="000759BF" w:rsidRDefault="009A0345" w:rsidP="00412C92">
            <w:pPr>
              <w:pStyle w:val="NoSpacing"/>
              <w:rPr>
                <w:sz w:val="20"/>
                <w:szCs w:val="20"/>
              </w:rPr>
            </w:pPr>
            <w:r w:rsidRPr="000759BF">
              <w:rPr>
                <w:b/>
                <w:sz w:val="20"/>
                <w:szCs w:val="20"/>
              </w:rPr>
              <w:t>Prevention by avoiding resource use:</w:t>
            </w:r>
            <w:r w:rsidRPr="000759BF">
              <w:rPr>
                <w:sz w:val="20"/>
                <w:szCs w:val="20"/>
              </w:rPr>
              <w:t xml:space="preserve"> eliminate unnecessary elements to avoid usage at the source, stop or stand-by equipment when not in use.</w:t>
            </w:r>
          </w:p>
        </w:tc>
      </w:tr>
      <w:tr w:rsidR="000759BF" w:rsidRPr="000759BF" w:rsidTr="00D172F8">
        <w:trPr>
          <w:trHeight w:val="64"/>
        </w:trPr>
        <w:tc>
          <w:tcPr>
            <w:tcW w:w="436" w:type="dxa"/>
          </w:tcPr>
          <w:p w:rsidR="009A0345" w:rsidRPr="000759BF" w:rsidRDefault="009A0345" w:rsidP="00BE11AE">
            <w:pPr>
              <w:pStyle w:val="NoSpacing"/>
              <w:rPr>
                <w:sz w:val="20"/>
                <w:szCs w:val="20"/>
              </w:rPr>
            </w:pPr>
            <w:r w:rsidRPr="000759BF">
              <w:rPr>
                <w:sz w:val="20"/>
                <w:szCs w:val="20"/>
              </w:rPr>
              <w:t>2</w:t>
            </w:r>
          </w:p>
        </w:tc>
        <w:tc>
          <w:tcPr>
            <w:tcW w:w="9311" w:type="dxa"/>
          </w:tcPr>
          <w:p w:rsidR="009A0345" w:rsidRPr="000759BF" w:rsidRDefault="009A0345" w:rsidP="00BE11AE">
            <w:pPr>
              <w:pStyle w:val="NoSpacing"/>
              <w:rPr>
                <w:sz w:val="20"/>
                <w:szCs w:val="20"/>
              </w:rPr>
            </w:pPr>
            <w:r w:rsidRPr="000759BF">
              <w:rPr>
                <w:b/>
                <w:sz w:val="20"/>
                <w:szCs w:val="20"/>
              </w:rPr>
              <w:t>Reduction of waste generation:</w:t>
            </w:r>
            <w:r w:rsidRPr="000759BF">
              <w:rPr>
                <w:sz w:val="20"/>
                <w:szCs w:val="20"/>
              </w:rPr>
              <w:t xml:space="preserve"> good housekeeping practice, repair and maintain equipment.</w:t>
            </w:r>
          </w:p>
        </w:tc>
      </w:tr>
      <w:tr w:rsidR="000759BF" w:rsidRPr="000759BF" w:rsidTr="00D172F8">
        <w:trPr>
          <w:trHeight w:val="778"/>
        </w:trPr>
        <w:tc>
          <w:tcPr>
            <w:tcW w:w="436" w:type="dxa"/>
          </w:tcPr>
          <w:p w:rsidR="009A0345" w:rsidRPr="000759BF" w:rsidRDefault="009A0345" w:rsidP="00BE11AE">
            <w:pPr>
              <w:pStyle w:val="NoSpacing"/>
              <w:rPr>
                <w:sz w:val="20"/>
                <w:szCs w:val="20"/>
              </w:rPr>
            </w:pPr>
            <w:r w:rsidRPr="000759BF">
              <w:rPr>
                <w:sz w:val="20"/>
                <w:szCs w:val="20"/>
              </w:rPr>
              <w:t>3</w:t>
            </w:r>
          </w:p>
        </w:tc>
        <w:tc>
          <w:tcPr>
            <w:tcW w:w="9311" w:type="dxa"/>
          </w:tcPr>
          <w:p w:rsidR="009A0345" w:rsidRPr="000759BF" w:rsidRDefault="009A0345" w:rsidP="00BE11AE">
            <w:pPr>
              <w:pStyle w:val="NoSpacing"/>
              <w:rPr>
                <w:sz w:val="20"/>
                <w:szCs w:val="20"/>
              </w:rPr>
            </w:pPr>
            <w:r w:rsidRPr="000759BF">
              <w:rPr>
                <w:b/>
                <w:sz w:val="20"/>
                <w:szCs w:val="20"/>
              </w:rPr>
              <w:t>Reduction of resource use by improving efficiency:</w:t>
            </w:r>
            <w:r w:rsidRPr="000759BF">
              <w:rPr>
                <w:sz w:val="20"/>
                <w:szCs w:val="20"/>
              </w:rPr>
              <w:t xml:space="preserve"> optimise production schedule and start-up procedures, match demand and supply level to reach best efficiency point of use of equipment or improve overall efficiency of the system.</w:t>
            </w:r>
          </w:p>
        </w:tc>
      </w:tr>
      <w:tr w:rsidR="000759BF" w:rsidRPr="000759BF" w:rsidTr="00D172F8">
        <w:trPr>
          <w:trHeight w:val="64"/>
        </w:trPr>
        <w:tc>
          <w:tcPr>
            <w:tcW w:w="436" w:type="dxa"/>
          </w:tcPr>
          <w:p w:rsidR="009A0345" w:rsidRPr="000759BF" w:rsidRDefault="009A0345" w:rsidP="00BE11AE">
            <w:pPr>
              <w:pStyle w:val="NoSpacing"/>
              <w:rPr>
                <w:sz w:val="20"/>
                <w:szCs w:val="20"/>
              </w:rPr>
            </w:pPr>
            <w:r w:rsidRPr="000759BF">
              <w:rPr>
                <w:sz w:val="20"/>
                <w:szCs w:val="20"/>
              </w:rPr>
              <w:t>4</w:t>
            </w:r>
          </w:p>
        </w:tc>
        <w:tc>
          <w:tcPr>
            <w:tcW w:w="9311" w:type="dxa"/>
          </w:tcPr>
          <w:p w:rsidR="009A0345" w:rsidRPr="000759BF" w:rsidRDefault="009A0345" w:rsidP="00BE11AE">
            <w:pPr>
              <w:pStyle w:val="NoSpacing"/>
              <w:rPr>
                <w:sz w:val="20"/>
                <w:szCs w:val="20"/>
              </w:rPr>
            </w:pPr>
            <w:r w:rsidRPr="000759BF">
              <w:rPr>
                <w:b/>
                <w:sz w:val="20"/>
                <w:szCs w:val="20"/>
              </w:rPr>
              <w:t>Reuse of waste as resource:</w:t>
            </w:r>
            <w:r w:rsidRPr="000759BF">
              <w:rPr>
                <w:sz w:val="20"/>
                <w:szCs w:val="20"/>
              </w:rPr>
              <w:t xml:space="preserve"> look for compatible waste output and demand, understand where and when waste are generated and whether it can be used as resource input elsewhere considering the complexity of the system.</w:t>
            </w:r>
          </w:p>
        </w:tc>
      </w:tr>
      <w:tr w:rsidR="00AC6C6F" w:rsidRPr="000759BF" w:rsidTr="00D172F8">
        <w:trPr>
          <w:trHeight w:val="201"/>
        </w:trPr>
        <w:tc>
          <w:tcPr>
            <w:tcW w:w="436" w:type="dxa"/>
          </w:tcPr>
          <w:p w:rsidR="009A0345" w:rsidRPr="000759BF" w:rsidRDefault="009A0345" w:rsidP="00BE11AE">
            <w:pPr>
              <w:pStyle w:val="NoSpacing"/>
              <w:rPr>
                <w:sz w:val="20"/>
                <w:szCs w:val="20"/>
              </w:rPr>
            </w:pPr>
            <w:r w:rsidRPr="000759BF">
              <w:rPr>
                <w:sz w:val="20"/>
                <w:szCs w:val="20"/>
              </w:rPr>
              <w:t>5</w:t>
            </w:r>
          </w:p>
        </w:tc>
        <w:tc>
          <w:tcPr>
            <w:tcW w:w="9311" w:type="dxa"/>
          </w:tcPr>
          <w:p w:rsidR="009A0345" w:rsidRPr="000759BF" w:rsidRDefault="009A0345" w:rsidP="00BE11AE">
            <w:pPr>
              <w:pStyle w:val="NoSpacing"/>
              <w:rPr>
                <w:sz w:val="20"/>
                <w:szCs w:val="20"/>
              </w:rPr>
            </w:pPr>
            <w:r w:rsidRPr="000759BF">
              <w:rPr>
                <w:b/>
                <w:sz w:val="20"/>
                <w:szCs w:val="20"/>
              </w:rPr>
              <w:t>Substitution by changing supply or process:</w:t>
            </w:r>
            <w:r w:rsidRPr="000759BF">
              <w:rPr>
                <w:sz w:val="20"/>
                <w:szCs w:val="20"/>
              </w:rPr>
              <w:t xml:space="preserve"> renewable and non-toxic inputs, replace technology and resource for less polluting or more efficient ones, change the way the function is achieved to allow larger scale improvements.</w:t>
            </w:r>
          </w:p>
        </w:tc>
      </w:tr>
    </w:tbl>
    <w:p w:rsidR="009A0345" w:rsidRPr="000759BF" w:rsidRDefault="009A0345" w:rsidP="00412C92">
      <w:pPr>
        <w:pStyle w:val="NormalParagraph"/>
        <w:spacing w:line="240" w:lineRule="auto"/>
        <w:rPr>
          <w:sz w:val="24"/>
          <w:szCs w:val="24"/>
          <w:lang w:eastAsia="en-US"/>
        </w:rPr>
      </w:pPr>
    </w:p>
    <w:p w:rsidR="009A0345" w:rsidRPr="000759BF" w:rsidRDefault="009A0345" w:rsidP="00412C92">
      <w:pPr>
        <w:pStyle w:val="NormalParagraph"/>
        <w:spacing w:line="240" w:lineRule="auto"/>
        <w:rPr>
          <w:sz w:val="24"/>
          <w:szCs w:val="24"/>
          <w:lang w:eastAsia="en-US"/>
        </w:rPr>
      </w:pPr>
    </w:p>
    <w:p w:rsidR="00795834" w:rsidRPr="000759BF" w:rsidRDefault="00795834" w:rsidP="0051562F">
      <w:pPr>
        <w:pStyle w:val="Caption"/>
      </w:pPr>
      <w:bookmarkStart w:id="11" w:name="_Ref323025880"/>
      <w:r w:rsidRPr="000759BF">
        <w:t xml:space="preserve">Table </w:t>
      </w:r>
      <w:r w:rsidR="0089219C" w:rsidRPr="000759BF">
        <w:fldChar w:fldCharType="begin"/>
      </w:r>
      <w:r w:rsidRPr="000759BF">
        <w:instrText xml:space="preserve"> SEQ Table \* ARABIC </w:instrText>
      </w:r>
      <w:r w:rsidR="0089219C" w:rsidRPr="000759BF">
        <w:fldChar w:fldCharType="separate"/>
      </w:r>
      <w:r w:rsidR="00472CF7">
        <w:rPr>
          <w:noProof/>
        </w:rPr>
        <w:t>2</w:t>
      </w:r>
      <w:r w:rsidR="0089219C" w:rsidRPr="000759BF">
        <w:fldChar w:fldCharType="end"/>
      </w:r>
      <w:bookmarkEnd w:id="8"/>
      <w:bookmarkEnd w:id="9"/>
      <w:bookmarkEnd w:id="11"/>
      <w:r w:rsidRPr="000759BF">
        <w:t xml:space="preserve">: Library of sustainable manufacturing tactics </w:t>
      </w:r>
      <w:r w:rsidR="00CF73F5" w:rsidRPr="000759BF">
        <w:t>(Despeisse et al., 201</w:t>
      </w:r>
      <w:r w:rsidR="009C4B1C" w:rsidRPr="000759BF">
        <w:t>2b</w:t>
      </w:r>
      <w:r w:rsidR="00CF73F5" w:rsidRPr="000759B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tblGrid>
      <w:tr w:rsidR="000759BF" w:rsidRPr="000759BF" w:rsidTr="00D172F8">
        <w:tc>
          <w:tcPr>
            <w:tcW w:w="5920" w:type="dxa"/>
            <w:tcBorders>
              <w:top w:val="single" w:sz="4" w:space="0" w:color="auto"/>
              <w:left w:val="single" w:sz="4" w:space="0" w:color="auto"/>
              <w:bottom w:val="single" w:sz="4" w:space="0" w:color="auto"/>
              <w:right w:val="single" w:sz="4" w:space="0" w:color="auto"/>
            </w:tcBorders>
            <w:hideMark/>
          </w:tcPr>
          <w:p w:rsidR="009A0345" w:rsidRPr="000759BF" w:rsidRDefault="009A0345" w:rsidP="00BE11AE">
            <w:pPr>
              <w:pStyle w:val="NoSpacing"/>
              <w:rPr>
                <w:b/>
                <w:sz w:val="20"/>
                <w:szCs w:val="20"/>
              </w:rPr>
            </w:pPr>
            <w:r w:rsidRPr="000759BF">
              <w:rPr>
                <w:rFonts w:eastAsia="MS Mincho"/>
                <w:b/>
                <w:sz w:val="20"/>
                <w:szCs w:val="20"/>
              </w:rPr>
              <w:t>1 Prevention (avoid usage)</w:t>
            </w:r>
          </w:p>
          <w:p w:rsidR="009A0345" w:rsidRPr="000759BF" w:rsidRDefault="009A0345" w:rsidP="00BE11AE">
            <w:pPr>
              <w:pStyle w:val="NoSpacing"/>
              <w:numPr>
                <w:ilvl w:val="0"/>
                <w:numId w:val="16"/>
              </w:numPr>
              <w:ind w:left="284" w:hanging="284"/>
              <w:rPr>
                <w:sz w:val="20"/>
                <w:szCs w:val="20"/>
              </w:rPr>
            </w:pPr>
            <w:r w:rsidRPr="000759BF">
              <w:rPr>
                <w:sz w:val="20"/>
                <w:szCs w:val="20"/>
              </w:rPr>
              <w:t>Remove unnecessary resource usage</w:t>
            </w:r>
          </w:p>
          <w:p w:rsidR="009A0345" w:rsidRPr="000759BF" w:rsidRDefault="009A0345" w:rsidP="00412C92">
            <w:pPr>
              <w:pStyle w:val="NoSpacing"/>
              <w:numPr>
                <w:ilvl w:val="0"/>
                <w:numId w:val="16"/>
              </w:numPr>
              <w:ind w:left="284" w:hanging="284"/>
              <w:rPr>
                <w:sz w:val="20"/>
                <w:szCs w:val="20"/>
              </w:rPr>
            </w:pPr>
            <w:r w:rsidRPr="000759BF">
              <w:rPr>
                <w:sz w:val="20"/>
                <w:szCs w:val="20"/>
              </w:rPr>
              <w:t xml:space="preserve">Remove unnecessary technology </w:t>
            </w:r>
          </w:p>
          <w:p w:rsidR="009A0345" w:rsidRPr="000759BF" w:rsidRDefault="009A0345" w:rsidP="00412C92">
            <w:pPr>
              <w:pStyle w:val="NoSpacing"/>
              <w:numPr>
                <w:ilvl w:val="0"/>
                <w:numId w:val="16"/>
              </w:numPr>
              <w:ind w:left="284" w:hanging="284"/>
              <w:rPr>
                <w:sz w:val="20"/>
                <w:szCs w:val="20"/>
              </w:rPr>
            </w:pPr>
            <w:r w:rsidRPr="000759BF">
              <w:rPr>
                <w:sz w:val="20"/>
                <w:szCs w:val="20"/>
              </w:rPr>
              <w:t>Align resource input profile with production schedule</w:t>
            </w:r>
          </w:p>
          <w:p w:rsidR="009A0345" w:rsidRPr="000759BF" w:rsidRDefault="009A0345" w:rsidP="00412C92">
            <w:pPr>
              <w:pStyle w:val="NoSpacing"/>
              <w:numPr>
                <w:ilvl w:val="0"/>
                <w:numId w:val="16"/>
              </w:numPr>
              <w:ind w:left="284" w:hanging="284"/>
              <w:rPr>
                <w:sz w:val="20"/>
                <w:szCs w:val="20"/>
              </w:rPr>
            </w:pPr>
            <w:r w:rsidRPr="000759BF">
              <w:rPr>
                <w:sz w:val="20"/>
                <w:szCs w:val="20"/>
              </w:rPr>
              <w:t>Switch off/standby mode when not in use</w:t>
            </w:r>
          </w:p>
        </w:tc>
      </w:tr>
      <w:tr w:rsidR="000759BF" w:rsidRPr="000759BF" w:rsidTr="00D172F8">
        <w:tc>
          <w:tcPr>
            <w:tcW w:w="5920" w:type="dxa"/>
            <w:tcBorders>
              <w:top w:val="single" w:sz="4" w:space="0" w:color="auto"/>
              <w:left w:val="single" w:sz="4" w:space="0" w:color="auto"/>
              <w:bottom w:val="single" w:sz="4" w:space="0" w:color="auto"/>
              <w:right w:val="single" w:sz="4" w:space="0" w:color="auto"/>
            </w:tcBorders>
            <w:hideMark/>
          </w:tcPr>
          <w:p w:rsidR="009A0345" w:rsidRPr="000759BF" w:rsidRDefault="009A0345" w:rsidP="00BE11AE">
            <w:pPr>
              <w:pStyle w:val="NoSpacing"/>
              <w:rPr>
                <w:b/>
                <w:sz w:val="20"/>
                <w:szCs w:val="20"/>
              </w:rPr>
            </w:pPr>
            <w:r w:rsidRPr="000759BF">
              <w:rPr>
                <w:rFonts w:eastAsia="MS Mincho"/>
                <w:b/>
                <w:sz w:val="20"/>
                <w:szCs w:val="20"/>
              </w:rPr>
              <w:t xml:space="preserve">2 </w:t>
            </w:r>
            <w:r w:rsidR="00F02CC3" w:rsidRPr="000759BF">
              <w:rPr>
                <w:rFonts w:eastAsia="MS Mincho"/>
                <w:b/>
                <w:sz w:val="20"/>
                <w:szCs w:val="20"/>
              </w:rPr>
              <w:t>Waste r</w:t>
            </w:r>
            <w:r w:rsidRPr="000759BF">
              <w:rPr>
                <w:rFonts w:eastAsia="MS Mincho"/>
                <w:b/>
                <w:sz w:val="20"/>
                <w:szCs w:val="20"/>
              </w:rPr>
              <w:t xml:space="preserve">eduction </w:t>
            </w:r>
          </w:p>
          <w:p w:rsidR="009A0345" w:rsidRPr="000759BF" w:rsidRDefault="009A0345" w:rsidP="00BE11AE">
            <w:pPr>
              <w:pStyle w:val="NoSpacing"/>
              <w:numPr>
                <w:ilvl w:val="0"/>
                <w:numId w:val="16"/>
              </w:numPr>
              <w:ind w:left="284" w:hanging="284"/>
              <w:rPr>
                <w:sz w:val="20"/>
                <w:szCs w:val="20"/>
              </w:rPr>
            </w:pPr>
            <w:r w:rsidRPr="000759BF">
              <w:rPr>
                <w:sz w:val="20"/>
                <w:szCs w:val="20"/>
              </w:rPr>
              <w:t>Waste collection, sorting, recovery and treatment</w:t>
            </w:r>
          </w:p>
          <w:p w:rsidR="009A0345" w:rsidRPr="000759BF" w:rsidRDefault="009A0345" w:rsidP="00BE11AE">
            <w:pPr>
              <w:pStyle w:val="NoSpacing"/>
              <w:numPr>
                <w:ilvl w:val="0"/>
                <w:numId w:val="16"/>
              </w:numPr>
              <w:ind w:left="284" w:hanging="284"/>
              <w:rPr>
                <w:sz w:val="20"/>
                <w:szCs w:val="20"/>
              </w:rPr>
            </w:pPr>
            <w:r w:rsidRPr="000759BF">
              <w:rPr>
                <w:sz w:val="20"/>
                <w:szCs w:val="20"/>
              </w:rPr>
              <w:t xml:space="preserve">Repair and maintain </w:t>
            </w:r>
          </w:p>
        </w:tc>
      </w:tr>
      <w:tr w:rsidR="000759BF" w:rsidRPr="000759BF" w:rsidTr="00D172F8">
        <w:tc>
          <w:tcPr>
            <w:tcW w:w="5920" w:type="dxa"/>
            <w:tcBorders>
              <w:top w:val="single" w:sz="4" w:space="0" w:color="auto"/>
              <w:left w:val="single" w:sz="4" w:space="0" w:color="auto"/>
              <w:bottom w:val="single" w:sz="4" w:space="0" w:color="auto"/>
              <w:right w:val="single" w:sz="4" w:space="0" w:color="auto"/>
            </w:tcBorders>
            <w:hideMark/>
          </w:tcPr>
          <w:p w:rsidR="009A0345" w:rsidRPr="000759BF" w:rsidRDefault="009A0345" w:rsidP="00BE11AE">
            <w:pPr>
              <w:pStyle w:val="NoSpacing"/>
              <w:rPr>
                <w:b/>
                <w:sz w:val="20"/>
                <w:szCs w:val="20"/>
              </w:rPr>
            </w:pPr>
            <w:r w:rsidRPr="000759BF">
              <w:rPr>
                <w:rFonts w:eastAsia="MS Mincho"/>
                <w:b/>
                <w:sz w:val="20"/>
                <w:szCs w:val="20"/>
              </w:rPr>
              <w:t>3 R</w:t>
            </w:r>
            <w:r w:rsidR="00AF2AD3" w:rsidRPr="000759BF">
              <w:rPr>
                <w:rFonts w:eastAsia="MS Mincho"/>
                <w:b/>
                <w:sz w:val="20"/>
                <w:szCs w:val="20"/>
              </w:rPr>
              <w:t>esource use r</w:t>
            </w:r>
            <w:r w:rsidRPr="000759BF">
              <w:rPr>
                <w:rFonts w:eastAsia="MS Mincho"/>
                <w:b/>
                <w:sz w:val="20"/>
                <w:szCs w:val="20"/>
              </w:rPr>
              <w:t xml:space="preserve">eduction </w:t>
            </w:r>
          </w:p>
          <w:p w:rsidR="009A0345" w:rsidRPr="000759BF" w:rsidRDefault="009A0345" w:rsidP="00BE11AE">
            <w:pPr>
              <w:pStyle w:val="NoSpacing"/>
              <w:numPr>
                <w:ilvl w:val="0"/>
                <w:numId w:val="16"/>
              </w:numPr>
              <w:ind w:left="284" w:hanging="284"/>
              <w:rPr>
                <w:sz w:val="20"/>
                <w:szCs w:val="20"/>
              </w:rPr>
            </w:pPr>
            <w:r w:rsidRPr="000759BF">
              <w:rPr>
                <w:sz w:val="20"/>
                <w:szCs w:val="20"/>
              </w:rPr>
              <w:t>Optimise production schedule to improve efficiency</w:t>
            </w:r>
          </w:p>
          <w:p w:rsidR="009A0345" w:rsidRPr="000759BF" w:rsidRDefault="009A0345" w:rsidP="00BE11AE">
            <w:pPr>
              <w:pStyle w:val="NoSpacing"/>
              <w:numPr>
                <w:ilvl w:val="0"/>
                <w:numId w:val="16"/>
              </w:numPr>
              <w:ind w:left="284" w:hanging="284"/>
              <w:rPr>
                <w:sz w:val="20"/>
                <w:szCs w:val="20"/>
              </w:rPr>
            </w:pPr>
            <w:r w:rsidRPr="000759BF">
              <w:rPr>
                <w:sz w:val="20"/>
                <w:szCs w:val="20"/>
              </w:rPr>
              <w:t>Optimise resource input profile to improve efficiency</w:t>
            </w:r>
          </w:p>
          <w:p w:rsidR="009A0345" w:rsidRPr="000759BF" w:rsidRDefault="009A0345" w:rsidP="00412C92">
            <w:pPr>
              <w:pStyle w:val="NoSpacing"/>
              <w:numPr>
                <w:ilvl w:val="0"/>
                <w:numId w:val="16"/>
              </w:numPr>
              <w:ind w:left="284" w:hanging="284"/>
              <w:rPr>
                <w:sz w:val="20"/>
                <w:szCs w:val="20"/>
              </w:rPr>
            </w:pPr>
            <w:r w:rsidRPr="000759BF">
              <w:rPr>
                <w:sz w:val="20"/>
                <w:szCs w:val="20"/>
              </w:rPr>
              <w:t>Change set points/running load</w:t>
            </w:r>
          </w:p>
          <w:p w:rsidR="009A0345" w:rsidRPr="000759BF" w:rsidRDefault="009A0345" w:rsidP="00412C92">
            <w:pPr>
              <w:pStyle w:val="NoSpacing"/>
              <w:numPr>
                <w:ilvl w:val="0"/>
                <w:numId w:val="16"/>
              </w:numPr>
              <w:ind w:left="284" w:hanging="284"/>
              <w:rPr>
                <w:sz w:val="20"/>
                <w:szCs w:val="20"/>
              </w:rPr>
            </w:pPr>
            <w:r w:rsidRPr="000759BF">
              <w:rPr>
                <w:sz w:val="20"/>
                <w:szCs w:val="20"/>
              </w:rPr>
              <w:t>Monitor performance</w:t>
            </w:r>
          </w:p>
          <w:p w:rsidR="009A0345" w:rsidRPr="000759BF" w:rsidRDefault="009A0345" w:rsidP="00412C92">
            <w:pPr>
              <w:pStyle w:val="NoSpacing"/>
              <w:numPr>
                <w:ilvl w:val="0"/>
                <w:numId w:val="16"/>
              </w:numPr>
              <w:ind w:left="284" w:hanging="284"/>
              <w:rPr>
                <w:sz w:val="20"/>
                <w:szCs w:val="20"/>
              </w:rPr>
            </w:pPr>
            <w:r w:rsidRPr="000759BF">
              <w:rPr>
                <w:sz w:val="20"/>
                <w:szCs w:val="20"/>
              </w:rPr>
              <w:t>Control performance</w:t>
            </w:r>
          </w:p>
          <w:p w:rsidR="009A0345" w:rsidRPr="000759BF" w:rsidRDefault="009A0345" w:rsidP="00412C92">
            <w:pPr>
              <w:pStyle w:val="NoSpacing"/>
              <w:numPr>
                <w:ilvl w:val="0"/>
                <w:numId w:val="16"/>
              </w:numPr>
              <w:ind w:left="284" w:hanging="284"/>
              <w:rPr>
                <w:sz w:val="20"/>
                <w:szCs w:val="20"/>
              </w:rPr>
            </w:pPr>
            <w:r w:rsidRPr="000759BF">
              <w:rPr>
                <w:sz w:val="20"/>
                <w:szCs w:val="20"/>
              </w:rPr>
              <w:t>Change resource flow layout</w:t>
            </w:r>
          </w:p>
          <w:p w:rsidR="009A0345" w:rsidRPr="000759BF" w:rsidRDefault="009A0345" w:rsidP="00412C92">
            <w:pPr>
              <w:pStyle w:val="NoSpacing"/>
              <w:numPr>
                <w:ilvl w:val="0"/>
                <w:numId w:val="16"/>
              </w:numPr>
              <w:ind w:left="284" w:hanging="284"/>
              <w:rPr>
                <w:sz w:val="20"/>
                <w:szCs w:val="20"/>
              </w:rPr>
            </w:pPr>
            <w:r w:rsidRPr="000759BF">
              <w:rPr>
                <w:sz w:val="20"/>
                <w:szCs w:val="20"/>
              </w:rPr>
              <w:t>Change technology layout</w:t>
            </w:r>
          </w:p>
        </w:tc>
      </w:tr>
      <w:tr w:rsidR="000759BF" w:rsidRPr="000759BF" w:rsidTr="00D172F8">
        <w:tc>
          <w:tcPr>
            <w:tcW w:w="5920" w:type="dxa"/>
            <w:tcBorders>
              <w:top w:val="single" w:sz="4" w:space="0" w:color="auto"/>
              <w:left w:val="single" w:sz="4" w:space="0" w:color="auto"/>
              <w:bottom w:val="single" w:sz="4" w:space="0" w:color="auto"/>
              <w:right w:val="single" w:sz="4" w:space="0" w:color="auto"/>
            </w:tcBorders>
            <w:hideMark/>
          </w:tcPr>
          <w:p w:rsidR="009A0345" w:rsidRPr="000759BF" w:rsidRDefault="009A0345" w:rsidP="00BE11AE">
            <w:pPr>
              <w:pStyle w:val="NoSpacing"/>
              <w:rPr>
                <w:b/>
                <w:sz w:val="20"/>
                <w:szCs w:val="20"/>
              </w:rPr>
            </w:pPr>
            <w:r w:rsidRPr="000759BF">
              <w:rPr>
                <w:rFonts w:eastAsia="MS Mincho"/>
                <w:b/>
                <w:sz w:val="20"/>
                <w:szCs w:val="20"/>
              </w:rPr>
              <w:t>4 Reuse (waste as a resource)</w:t>
            </w:r>
          </w:p>
          <w:p w:rsidR="009A0345" w:rsidRPr="000759BF" w:rsidRDefault="009A0345" w:rsidP="00BE11AE">
            <w:pPr>
              <w:pStyle w:val="NoSpacing"/>
              <w:numPr>
                <w:ilvl w:val="0"/>
                <w:numId w:val="16"/>
              </w:numPr>
              <w:ind w:left="284" w:hanging="284"/>
              <w:rPr>
                <w:sz w:val="20"/>
                <w:szCs w:val="20"/>
              </w:rPr>
            </w:pPr>
            <w:r w:rsidRPr="000759BF">
              <w:rPr>
                <w:sz w:val="20"/>
                <w:szCs w:val="20"/>
              </w:rPr>
              <w:t>Synchronise waste generation and resource demand to allow reuse</w:t>
            </w:r>
          </w:p>
          <w:p w:rsidR="009A0345" w:rsidRPr="000759BF" w:rsidRDefault="009A0345" w:rsidP="00BE11AE">
            <w:pPr>
              <w:pStyle w:val="NoSpacing"/>
              <w:numPr>
                <w:ilvl w:val="0"/>
                <w:numId w:val="16"/>
              </w:numPr>
              <w:ind w:left="284" w:hanging="284"/>
              <w:rPr>
                <w:sz w:val="20"/>
                <w:szCs w:val="20"/>
              </w:rPr>
            </w:pPr>
            <w:r w:rsidRPr="000759BF">
              <w:rPr>
                <w:sz w:val="20"/>
                <w:szCs w:val="20"/>
              </w:rPr>
              <w:t>Reuse waste output as resource input</w:t>
            </w:r>
          </w:p>
        </w:tc>
      </w:tr>
      <w:tr w:rsidR="00AC6C6F" w:rsidRPr="000759BF" w:rsidTr="00D172F8">
        <w:tc>
          <w:tcPr>
            <w:tcW w:w="5920" w:type="dxa"/>
            <w:tcBorders>
              <w:top w:val="single" w:sz="4" w:space="0" w:color="auto"/>
              <w:left w:val="single" w:sz="4" w:space="0" w:color="auto"/>
              <w:bottom w:val="single" w:sz="4" w:space="0" w:color="auto"/>
              <w:right w:val="single" w:sz="4" w:space="0" w:color="auto"/>
            </w:tcBorders>
            <w:hideMark/>
          </w:tcPr>
          <w:p w:rsidR="009A0345" w:rsidRPr="000759BF" w:rsidRDefault="009A0345" w:rsidP="00BE11AE">
            <w:pPr>
              <w:pStyle w:val="NoSpacing"/>
              <w:rPr>
                <w:b/>
                <w:sz w:val="20"/>
                <w:szCs w:val="20"/>
              </w:rPr>
            </w:pPr>
            <w:r w:rsidRPr="000759BF">
              <w:rPr>
                <w:rFonts w:eastAsia="MS Mincho"/>
                <w:b/>
                <w:sz w:val="20"/>
                <w:szCs w:val="20"/>
              </w:rPr>
              <w:t>5 Substitution (new resource or technology)</w:t>
            </w:r>
          </w:p>
          <w:p w:rsidR="009A0345" w:rsidRPr="000759BF" w:rsidRDefault="009A0345" w:rsidP="00BE11AE">
            <w:pPr>
              <w:pStyle w:val="NoSpacing"/>
              <w:numPr>
                <w:ilvl w:val="0"/>
                <w:numId w:val="16"/>
              </w:numPr>
              <w:ind w:left="284" w:hanging="284"/>
              <w:rPr>
                <w:sz w:val="20"/>
                <w:szCs w:val="20"/>
              </w:rPr>
            </w:pPr>
            <w:r w:rsidRPr="000759BF">
              <w:rPr>
                <w:sz w:val="20"/>
                <w:szCs w:val="20"/>
              </w:rPr>
              <w:t>Replace resource input for better one</w:t>
            </w:r>
          </w:p>
          <w:p w:rsidR="009A0345" w:rsidRPr="000759BF" w:rsidRDefault="009A0345" w:rsidP="00BE11AE">
            <w:pPr>
              <w:pStyle w:val="NoSpacing"/>
              <w:numPr>
                <w:ilvl w:val="0"/>
                <w:numId w:val="16"/>
              </w:numPr>
              <w:ind w:left="284" w:hanging="284"/>
              <w:rPr>
                <w:sz w:val="20"/>
                <w:szCs w:val="20"/>
              </w:rPr>
            </w:pPr>
            <w:r w:rsidRPr="000759BF">
              <w:rPr>
                <w:sz w:val="20"/>
                <w:szCs w:val="20"/>
              </w:rPr>
              <w:t>Replace technology for better one</w:t>
            </w:r>
          </w:p>
          <w:p w:rsidR="009A0345" w:rsidRPr="000759BF" w:rsidRDefault="009A0345" w:rsidP="00412C92">
            <w:pPr>
              <w:pStyle w:val="NoSpacing"/>
              <w:numPr>
                <w:ilvl w:val="0"/>
                <w:numId w:val="16"/>
              </w:numPr>
              <w:ind w:left="284" w:hanging="284"/>
              <w:rPr>
                <w:sz w:val="20"/>
                <w:szCs w:val="20"/>
              </w:rPr>
            </w:pPr>
            <w:r w:rsidRPr="000759BF">
              <w:rPr>
                <w:sz w:val="20"/>
                <w:szCs w:val="20"/>
              </w:rPr>
              <w:t>Add high efficiency resource</w:t>
            </w:r>
          </w:p>
          <w:p w:rsidR="009A0345" w:rsidRPr="000759BF" w:rsidRDefault="009A0345" w:rsidP="00412C92">
            <w:pPr>
              <w:pStyle w:val="NoSpacing"/>
              <w:numPr>
                <w:ilvl w:val="0"/>
                <w:numId w:val="16"/>
              </w:numPr>
              <w:ind w:left="284" w:hanging="284"/>
              <w:rPr>
                <w:sz w:val="20"/>
                <w:szCs w:val="20"/>
              </w:rPr>
            </w:pPr>
            <w:r w:rsidRPr="000759BF">
              <w:rPr>
                <w:sz w:val="20"/>
                <w:szCs w:val="20"/>
              </w:rPr>
              <w:t xml:space="preserve">Add high efficiency technology </w:t>
            </w:r>
          </w:p>
          <w:p w:rsidR="009A0345" w:rsidRPr="000759BF" w:rsidRDefault="009A0345" w:rsidP="00412C92">
            <w:pPr>
              <w:pStyle w:val="NoSpacing"/>
              <w:numPr>
                <w:ilvl w:val="0"/>
                <w:numId w:val="16"/>
              </w:numPr>
              <w:ind w:left="284" w:hanging="284"/>
              <w:rPr>
                <w:sz w:val="20"/>
                <w:szCs w:val="20"/>
              </w:rPr>
            </w:pPr>
            <w:r w:rsidRPr="000759BF">
              <w:rPr>
                <w:sz w:val="20"/>
                <w:szCs w:val="20"/>
              </w:rPr>
              <w:t>Change the way the function is accomplished</w:t>
            </w:r>
          </w:p>
        </w:tc>
      </w:tr>
    </w:tbl>
    <w:p w:rsidR="009A0345" w:rsidRPr="000759BF" w:rsidRDefault="009A0345" w:rsidP="00412C92">
      <w:pPr>
        <w:pStyle w:val="NormalParagraph"/>
        <w:spacing w:line="240" w:lineRule="auto"/>
        <w:rPr>
          <w:sz w:val="24"/>
          <w:szCs w:val="24"/>
          <w:lang w:eastAsia="en-US"/>
        </w:rPr>
      </w:pPr>
    </w:p>
    <w:p w:rsidR="009A30E1" w:rsidRPr="000759BF" w:rsidRDefault="009A30E1" w:rsidP="00BE11AE">
      <w:pPr>
        <w:jc w:val="left"/>
        <w:rPr>
          <w:noProof/>
        </w:rPr>
      </w:pPr>
      <w:r w:rsidRPr="000759BF">
        <w:br w:type="page"/>
      </w:r>
    </w:p>
    <w:p w:rsidR="009A0345" w:rsidRPr="000759BF" w:rsidRDefault="009A0345" w:rsidP="00412C92">
      <w:pPr>
        <w:pStyle w:val="NormalParagraph"/>
        <w:spacing w:line="240" w:lineRule="auto"/>
        <w:rPr>
          <w:sz w:val="24"/>
          <w:szCs w:val="24"/>
          <w:lang w:eastAsia="en-US"/>
        </w:rPr>
      </w:pPr>
    </w:p>
    <w:p w:rsidR="00795834" w:rsidRPr="000759BF" w:rsidRDefault="00795834" w:rsidP="0051562F">
      <w:pPr>
        <w:pStyle w:val="Caption"/>
      </w:pPr>
      <w:bookmarkStart w:id="12" w:name="_Ref323025963"/>
      <w:r w:rsidRPr="000759BF">
        <w:t xml:space="preserve">Table </w:t>
      </w:r>
      <w:r w:rsidR="0089219C" w:rsidRPr="000759BF">
        <w:fldChar w:fldCharType="begin"/>
      </w:r>
      <w:r w:rsidRPr="000759BF">
        <w:instrText xml:space="preserve"> SEQ Table \* ARABIC </w:instrText>
      </w:r>
      <w:r w:rsidR="0089219C" w:rsidRPr="000759BF">
        <w:fldChar w:fldCharType="separate"/>
      </w:r>
      <w:r w:rsidR="00472CF7">
        <w:rPr>
          <w:noProof/>
        </w:rPr>
        <w:t>3</w:t>
      </w:r>
      <w:r w:rsidR="0089219C" w:rsidRPr="000759BF">
        <w:fldChar w:fldCharType="end"/>
      </w:r>
      <w:bookmarkEnd w:id="10"/>
      <w:bookmarkEnd w:id="12"/>
      <w:r w:rsidRPr="000759BF">
        <w:t xml:space="preserve">: List of process data for modelling and the corresponding data </w:t>
      </w:r>
      <w:r w:rsidR="00BF7507" w:rsidRPr="000759BF">
        <w:t>sources</w:t>
      </w:r>
    </w:p>
    <w:tbl>
      <w:tblPr>
        <w:tblW w:w="9838" w:type="dxa"/>
        <w:tblCellMar>
          <w:left w:w="0" w:type="dxa"/>
          <w:right w:w="0" w:type="dxa"/>
        </w:tblCellMar>
        <w:tblLook w:val="04A0" w:firstRow="1" w:lastRow="0" w:firstColumn="1" w:lastColumn="0" w:noHBand="0" w:noVBand="1"/>
      </w:tblPr>
      <w:tblGrid>
        <w:gridCol w:w="4735"/>
        <w:gridCol w:w="5103"/>
      </w:tblGrid>
      <w:tr w:rsidR="000759BF" w:rsidRPr="000759BF" w:rsidTr="005D42B0">
        <w:trPr>
          <w:trHeight w:val="201"/>
        </w:trPr>
        <w:tc>
          <w:tcPr>
            <w:tcW w:w="4735" w:type="dxa"/>
            <w:tcBorders>
              <w:top w:val="single" w:sz="4" w:space="0" w:color="auto"/>
              <w:left w:val="single" w:sz="4" w:space="0" w:color="auto"/>
              <w:right w:val="single" w:sz="4" w:space="0" w:color="auto"/>
            </w:tcBorders>
            <w:shd w:val="clear" w:color="auto" w:fill="auto"/>
            <w:tcMar>
              <w:top w:w="0" w:type="dxa"/>
              <w:left w:w="57" w:type="dxa"/>
              <w:bottom w:w="0" w:type="dxa"/>
              <w:right w:w="57" w:type="dxa"/>
            </w:tcMar>
          </w:tcPr>
          <w:p w:rsidR="00795834" w:rsidRPr="000759BF" w:rsidRDefault="00795834" w:rsidP="00BE11AE">
            <w:pPr>
              <w:ind w:left="284" w:hanging="284"/>
              <w:jc w:val="center"/>
              <w:rPr>
                <w:b/>
                <w:sz w:val="20"/>
                <w:szCs w:val="20"/>
              </w:rPr>
            </w:pPr>
            <w:r w:rsidRPr="000759BF">
              <w:rPr>
                <w:b/>
                <w:sz w:val="20"/>
                <w:szCs w:val="20"/>
              </w:rPr>
              <w:t>Model process data</w:t>
            </w:r>
          </w:p>
        </w:tc>
        <w:tc>
          <w:tcPr>
            <w:tcW w:w="5103" w:type="dxa"/>
            <w:tcBorders>
              <w:top w:val="single" w:sz="4" w:space="0" w:color="auto"/>
              <w:left w:val="single" w:sz="4" w:space="0" w:color="auto"/>
              <w:right w:val="single" w:sz="4" w:space="0" w:color="auto"/>
            </w:tcBorders>
            <w:tcMar>
              <w:left w:w="57" w:type="dxa"/>
            </w:tcMar>
          </w:tcPr>
          <w:p w:rsidR="00795834" w:rsidRPr="000759BF" w:rsidRDefault="00795834" w:rsidP="00BE11AE">
            <w:pPr>
              <w:ind w:left="284" w:hanging="284"/>
              <w:jc w:val="center"/>
              <w:rPr>
                <w:b/>
                <w:sz w:val="20"/>
                <w:szCs w:val="20"/>
              </w:rPr>
            </w:pPr>
            <w:r w:rsidRPr="000759BF">
              <w:rPr>
                <w:b/>
                <w:sz w:val="20"/>
                <w:szCs w:val="20"/>
              </w:rPr>
              <w:t>Data source</w:t>
            </w:r>
          </w:p>
        </w:tc>
      </w:tr>
      <w:tr w:rsidR="000759BF" w:rsidRPr="000759BF" w:rsidTr="00B4397A">
        <w:trPr>
          <w:trHeight w:hRule="exact" w:val="284"/>
        </w:trPr>
        <w:tc>
          <w:tcPr>
            <w:tcW w:w="98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bottom"/>
            <w:hideMark/>
          </w:tcPr>
          <w:p w:rsidR="00795834" w:rsidRPr="000759BF" w:rsidRDefault="00795834" w:rsidP="00BE11AE">
            <w:pPr>
              <w:ind w:left="284" w:hanging="284"/>
              <w:jc w:val="left"/>
              <w:rPr>
                <w:b/>
                <w:sz w:val="20"/>
                <w:szCs w:val="20"/>
              </w:rPr>
            </w:pPr>
            <w:r w:rsidRPr="000759BF">
              <w:rPr>
                <w:b/>
                <w:sz w:val="20"/>
                <w:szCs w:val="20"/>
              </w:rPr>
              <w:t>Building model</w:t>
            </w:r>
            <w:r w:rsidRPr="000759BF">
              <w:rPr>
                <w:sz w:val="20"/>
                <w:szCs w:val="20"/>
              </w:rPr>
              <w:t xml:space="preserve">: Drawing the infrastructure </w:t>
            </w:r>
          </w:p>
        </w:tc>
      </w:tr>
      <w:tr w:rsidR="000759BF" w:rsidRPr="000759BF" w:rsidTr="00310A80">
        <w:trPr>
          <w:trHeight w:val="201"/>
        </w:trPr>
        <w:tc>
          <w:tcPr>
            <w:tcW w:w="4735" w:type="dxa"/>
            <w:tcBorders>
              <w:top w:val="single" w:sz="4" w:space="0" w:color="auto"/>
              <w:left w:val="single" w:sz="4" w:space="0" w:color="auto"/>
              <w:right w:val="single" w:sz="4" w:space="0" w:color="auto"/>
            </w:tcBorders>
            <w:shd w:val="clear" w:color="auto" w:fill="auto"/>
            <w:tcMar>
              <w:top w:w="0" w:type="dxa"/>
              <w:left w:w="57" w:type="dxa"/>
              <w:bottom w:w="0" w:type="dxa"/>
              <w:right w:w="57" w:type="dxa"/>
            </w:tcMar>
          </w:tcPr>
          <w:p w:rsidR="00B4397A" w:rsidRPr="000759BF" w:rsidRDefault="00B4397A" w:rsidP="00BE11AE">
            <w:pPr>
              <w:ind w:left="284" w:hanging="284"/>
              <w:jc w:val="left"/>
              <w:rPr>
                <w:sz w:val="20"/>
                <w:szCs w:val="20"/>
              </w:rPr>
            </w:pPr>
            <w:r w:rsidRPr="000759BF">
              <w:rPr>
                <w:sz w:val="20"/>
                <w:szCs w:val="20"/>
              </w:rPr>
              <w:t>Building geometry / thermal zones</w:t>
            </w:r>
          </w:p>
        </w:tc>
        <w:tc>
          <w:tcPr>
            <w:tcW w:w="5103" w:type="dxa"/>
            <w:tcBorders>
              <w:top w:val="single" w:sz="4" w:space="0" w:color="auto"/>
              <w:left w:val="single" w:sz="4" w:space="0" w:color="auto"/>
              <w:right w:val="single" w:sz="4" w:space="0" w:color="auto"/>
            </w:tcBorders>
            <w:tcMar>
              <w:left w:w="57" w:type="dxa"/>
            </w:tcMar>
          </w:tcPr>
          <w:p w:rsidR="00B4397A" w:rsidRPr="000759BF" w:rsidRDefault="00B4397A" w:rsidP="00BE11AE">
            <w:pPr>
              <w:ind w:left="284" w:hanging="284"/>
              <w:jc w:val="left"/>
              <w:rPr>
                <w:sz w:val="20"/>
                <w:szCs w:val="20"/>
              </w:rPr>
            </w:pPr>
            <w:r w:rsidRPr="000759BF">
              <w:rPr>
                <w:sz w:val="20"/>
                <w:szCs w:val="20"/>
              </w:rPr>
              <w:t>Factory layout (technical drawings)</w:t>
            </w:r>
          </w:p>
        </w:tc>
      </w:tr>
      <w:tr w:rsidR="000759BF" w:rsidRPr="000759BF" w:rsidTr="00B4397A">
        <w:trPr>
          <w:trHeight w:val="201"/>
        </w:trPr>
        <w:tc>
          <w:tcPr>
            <w:tcW w:w="4735" w:type="dxa"/>
            <w:tcBorders>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rsidR="00795834" w:rsidRPr="000759BF" w:rsidRDefault="00795834" w:rsidP="00BE11AE">
            <w:pPr>
              <w:ind w:left="284" w:hanging="284"/>
              <w:jc w:val="left"/>
              <w:rPr>
                <w:sz w:val="20"/>
                <w:szCs w:val="20"/>
              </w:rPr>
            </w:pPr>
            <w:r w:rsidRPr="000759BF">
              <w:rPr>
                <w:sz w:val="20"/>
                <w:szCs w:val="20"/>
              </w:rPr>
              <w:t xml:space="preserve">Construction data </w:t>
            </w:r>
          </w:p>
        </w:tc>
        <w:tc>
          <w:tcPr>
            <w:tcW w:w="5103" w:type="dxa"/>
            <w:tcBorders>
              <w:left w:val="single" w:sz="4" w:space="0" w:color="auto"/>
              <w:bottom w:val="single" w:sz="4" w:space="0" w:color="auto"/>
              <w:right w:val="single" w:sz="4" w:space="0" w:color="auto"/>
            </w:tcBorders>
            <w:tcMar>
              <w:left w:w="57" w:type="dxa"/>
            </w:tcMar>
          </w:tcPr>
          <w:p w:rsidR="00795834" w:rsidRPr="000759BF" w:rsidRDefault="00795834" w:rsidP="00BE11AE">
            <w:pPr>
              <w:ind w:left="284" w:hanging="284"/>
              <w:jc w:val="left"/>
              <w:rPr>
                <w:sz w:val="20"/>
                <w:szCs w:val="20"/>
              </w:rPr>
            </w:pPr>
            <w:r w:rsidRPr="000759BF">
              <w:rPr>
                <w:sz w:val="20"/>
                <w:szCs w:val="20"/>
              </w:rPr>
              <w:t xml:space="preserve">Building construction materials </w:t>
            </w:r>
          </w:p>
        </w:tc>
      </w:tr>
      <w:tr w:rsidR="000759BF" w:rsidRPr="000759BF" w:rsidTr="00B4397A">
        <w:trPr>
          <w:trHeight w:hRule="exact" w:val="284"/>
        </w:trPr>
        <w:tc>
          <w:tcPr>
            <w:tcW w:w="98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bottom"/>
            <w:hideMark/>
          </w:tcPr>
          <w:p w:rsidR="00795834" w:rsidRPr="000759BF" w:rsidRDefault="00795834" w:rsidP="00BE11AE">
            <w:pPr>
              <w:ind w:left="284" w:hanging="284"/>
              <w:jc w:val="left"/>
              <w:rPr>
                <w:b/>
                <w:sz w:val="20"/>
                <w:szCs w:val="20"/>
              </w:rPr>
            </w:pPr>
            <w:r w:rsidRPr="000759BF">
              <w:rPr>
                <w:b/>
                <w:sz w:val="20"/>
                <w:szCs w:val="20"/>
              </w:rPr>
              <w:t>Qualitative process model</w:t>
            </w:r>
            <w:r w:rsidRPr="000759BF">
              <w:rPr>
                <w:sz w:val="20"/>
                <w:szCs w:val="20"/>
              </w:rPr>
              <w:t xml:space="preserve">: Mapping manufacturing operations &amp; facilities </w:t>
            </w:r>
          </w:p>
        </w:tc>
      </w:tr>
      <w:tr w:rsidR="000759BF" w:rsidRPr="000759BF" w:rsidTr="000D5341">
        <w:trPr>
          <w:trHeight w:val="196"/>
        </w:trPr>
        <w:tc>
          <w:tcPr>
            <w:tcW w:w="4735" w:type="dxa"/>
            <w:tcBorders>
              <w:top w:val="single" w:sz="4" w:space="0" w:color="auto"/>
              <w:left w:val="single" w:sz="4" w:space="0" w:color="auto"/>
              <w:right w:val="single" w:sz="4" w:space="0" w:color="auto"/>
            </w:tcBorders>
            <w:shd w:val="clear" w:color="auto" w:fill="auto"/>
            <w:tcMar>
              <w:top w:w="0" w:type="dxa"/>
              <w:left w:w="57" w:type="dxa"/>
              <w:bottom w:w="0" w:type="dxa"/>
              <w:right w:w="57" w:type="dxa"/>
            </w:tcMar>
          </w:tcPr>
          <w:p w:rsidR="00B4397A" w:rsidRPr="000759BF" w:rsidRDefault="00B4397A" w:rsidP="00BE11AE">
            <w:pPr>
              <w:ind w:left="284" w:hanging="284"/>
              <w:jc w:val="left"/>
              <w:rPr>
                <w:sz w:val="20"/>
                <w:szCs w:val="20"/>
              </w:rPr>
            </w:pPr>
            <w:r w:rsidRPr="000759BF">
              <w:rPr>
                <w:sz w:val="20"/>
                <w:szCs w:val="20"/>
              </w:rPr>
              <w:t>Technology (process/equipment) geometry</w:t>
            </w:r>
          </w:p>
        </w:tc>
        <w:tc>
          <w:tcPr>
            <w:tcW w:w="5103" w:type="dxa"/>
            <w:tcBorders>
              <w:top w:val="single" w:sz="4" w:space="0" w:color="auto"/>
              <w:left w:val="single" w:sz="4" w:space="0" w:color="auto"/>
              <w:right w:val="single" w:sz="4" w:space="0" w:color="auto"/>
            </w:tcBorders>
            <w:tcMar>
              <w:left w:w="57" w:type="dxa"/>
            </w:tcMar>
          </w:tcPr>
          <w:p w:rsidR="00B4397A" w:rsidRPr="000759BF" w:rsidRDefault="00B4397A" w:rsidP="00BE11AE">
            <w:pPr>
              <w:ind w:left="284" w:hanging="284"/>
              <w:jc w:val="left"/>
              <w:rPr>
                <w:sz w:val="20"/>
                <w:szCs w:val="20"/>
              </w:rPr>
            </w:pPr>
            <w:r w:rsidRPr="000759BF">
              <w:rPr>
                <w:sz w:val="20"/>
                <w:szCs w:val="20"/>
              </w:rPr>
              <w:t>Equipment technical drawings</w:t>
            </w:r>
          </w:p>
        </w:tc>
      </w:tr>
      <w:tr w:rsidR="000759BF" w:rsidRPr="000759BF" w:rsidTr="00B4397A">
        <w:trPr>
          <w:trHeight w:val="196"/>
        </w:trPr>
        <w:tc>
          <w:tcPr>
            <w:tcW w:w="4735" w:type="dxa"/>
            <w:tcBorders>
              <w:left w:val="single" w:sz="4" w:space="0" w:color="auto"/>
              <w:right w:val="single" w:sz="4" w:space="0" w:color="auto"/>
            </w:tcBorders>
            <w:shd w:val="clear" w:color="auto" w:fill="auto"/>
            <w:tcMar>
              <w:top w:w="0" w:type="dxa"/>
              <w:left w:w="57" w:type="dxa"/>
              <w:bottom w:w="0" w:type="dxa"/>
              <w:right w:w="57" w:type="dxa"/>
            </w:tcMar>
          </w:tcPr>
          <w:p w:rsidR="00B4397A" w:rsidRPr="000759BF" w:rsidRDefault="00B4397A" w:rsidP="00BE11AE">
            <w:pPr>
              <w:ind w:left="284" w:hanging="284"/>
              <w:jc w:val="left"/>
              <w:rPr>
                <w:sz w:val="20"/>
                <w:szCs w:val="20"/>
              </w:rPr>
            </w:pPr>
            <w:r w:rsidRPr="000759BF">
              <w:rPr>
                <w:sz w:val="20"/>
                <w:szCs w:val="20"/>
              </w:rPr>
              <w:t>Technology layout</w:t>
            </w:r>
          </w:p>
        </w:tc>
        <w:tc>
          <w:tcPr>
            <w:tcW w:w="5103" w:type="dxa"/>
            <w:tcBorders>
              <w:left w:val="single" w:sz="4" w:space="0" w:color="auto"/>
              <w:right w:val="single" w:sz="4" w:space="0" w:color="auto"/>
            </w:tcBorders>
            <w:tcMar>
              <w:left w:w="57" w:type="dxa"/>
            </w:tcMar>
          </w:tcPr>
          <w:p w:rsidR="00B4397A" w:rsidRPr="000759BF" w:rsidRDefault="00B4397A" w:rsidP="00BE11AE">
            <w:pPr>
              <w:ind w:left="284" w:hanging="284"/>
              <w:jc w:val="left"/>
              <w:rPr>
                <w:sz w:val="20"/>
                <w:szCs w:val="20"/>
              </w:rPr>
            </w:pPr>
            <w:r w:rsidRPr="000759BF">
              <w:rPr>
                <w:sz w:val="20"/>
                <w:szCs w:val="20"/>
              </w:rPr>
              <w:t>Factory layout (technical drawings)</w:t>
            </w:r>
          </w:p>
        </w:tc>
      </w:tr>
      <w:tr w:rsidR="000759BF" w:rsidRPr="000759BF" w:rsidTr="00B4397A">
        <w:trPr>
          <w:trHeight w:val="196"/>
        </w:trPr>
        <w:tc>
          <w:tcPr>
            <w:tcW w:w="4735" w:type="dxa"/>
            <w:tcBorders>
              <w:left w:val="single" w:sz="4" w:space="0" w:color="auto"/>
              <w:right w:val="single" w:sz="4" w:space="0" w:color="auto"/>
            </w:tcBorders>
            <w:shd w:val="clear" w:color="auto" w:fill="auto"/>
            <w:tcMar>
              <w:top w:w="0" w:type="dxa"/>
              <w:left w:w="57" w:type="dxa"/>
              <w:bottom w:w="0" w:type="dxa"/>
              <w:right w:w="57" w:type="dxa"/>
            </w:tcMar>
          </w:tcPr>
          <w:p w:rsidR="00B4397A" w:rsidRPr="000759BF" w:rsidRDefault="00B4397A" w:rsidP="00BE11AE">
            <w:pPr>
              <w:ind w:left="284" w:hanging="284"/>
              <w:jc w:val="left"/>
              <w:rPr>
                <w:sz w:val="20"/>
                <w:szCs w:val="20"/>
              </w:rPr>
            </w:pPr>
            <w:r w:rsidRPr="000759BF">
              <w:rPr>
                <w:sz w:val="20"/>
                <w:szCs w:val="20"/>
              </w:rPr>
              <w:t>Technology attributes/characteristics</w:t>
            </w:r>
          </w:p>
        </w:tc>
        <w:tc>
          <w:tcPr>
            <w:tcW w:w="5103" w:type="dxa"/>
            <w:tcBorders>
              <w:left w:val="single" w:sz="4" w:space="0" w:color="auto"/>
              <w:right w:val="single" w:sz="4" w:space="0" w:color="auto"/>
            </w:tcBorders>
            <w:tcMar>
              <w:left w:w="57" w:type="dxa"/>
            </w:tcMar>
          </w:tcPr>
          <w:p w:rsidR="00B4397A" w:rsidRPr="000759BF" w:rsidRDefault="00B4397A" w:rsidP="00BE11AE">
            <w:pPr>
              <w:ind w:left="284" w:hanging="284"/>
              <w:jc w:val="left"/>
              <w:rPr>
                <w:sz w:val="20"/>
                <w:szCs w:val="20"/>
              </w:rPr>
            </w:pPr>
            <w:r w:rsidRPr="000759BF">
              <w:rPr>
                <w:sz w:val="20"/>
                <w:szCs w:val="20"/>
              </w:rPr>
              <w:t>Process/equipment specifications</w:t>
            </w:r>
          </w:p>
        </w:tc>
      </w:tr>
      <w:tr w:rsidR="000759BF" w:rsidRPr="000759BF" w:rsidTr="00B4397A">
        <w:trPr>
          <w:trHeight w:val="196"/>
        </w:trPr>
        <w:tc>
          <w:tcPr>
            <w:tcW w:w="4735" w:type="dxa"/>
            <w:tcBorders>
              <w:left w:val="single" w:sz="4" w:space="0" w:color="auto"/>
              <w:right w:val="single" w:sz="4" w:space="0" w:color="auto"/>
            </w:tcBorders>
            <w:shd w:val="clear" w:color="auto" w:fill="auto"/>
            <w:tcMar>
              <w:top w:w="0" w:type="dxa"/>
              <w:left w:w="57" w:type="dxa"/>
              <w:bottom w:w="0" w:type="dxa"/>
              <w:right w:w="57" w:type="dxa"/>
            </w:tcMar>
          </w:tcPr>
          <w:p w:rsidR="00B4397A" w:rsidRPr="000759BF" w:rsidRDefault="00B4397A" w:rsidP="00BE11AE">
            <w:pPr>
              <w:ind w:left="284" w:hanging="284"/>
              <w:jc w:val="left"/>
              <w:rPr>
                <w:sz w:val="20"/>
                <w:szCs w:val="20"/>
              </w:rPr>
            </w:pPr>
            <w:r w:rsidRPr="000759BF">
              <w:rPr>
                <w:sz w:val="20"/>
                <w:szCs w:val="20"/>
              </w:rPr>
              <w:t>Resource layout</w:t>
            </w:r>
          </w:p>
        </w:tc>
        <w:tc>
          <w:tcPr>
            <w:tcW w:w="5103" w:type="dxa"/>
            <w:tcBorders>
              <w:left w:val="single" w:sz="4" w:space="0" w:color="auto"/>
              <w:right w:val="single" w:sz="4" w:space="0" w:color="auto"/>
            </w:tcBorders>
            <w:tcMar>
              <w:left w:w="57" w:type="dxa"/>
            </w:tcMar>
          </w:tcPr>
          <w:p w:rsidR="00B4397A" w:rsidRPr="000759BF" w:rsidRDefault="00B4397A" w:rsidP="00BE11AE">
            <w:pPr>
              <w:ind w:left="284" w:hanging="284"/>
              <w:jc w:val="left"/>
              <w:rPr>
                <w:sz w:val="20"/>
                <w:szCs w:val="20"/>
              </w:rPr>
            </w:pPr>
            <w:r w:rsidRPr="000759BF">
              <w:rPr>
                <w:sz w:val="20"/>
                <w:szCs w:val="20"/>
              </w:rPr>
              <w:t>Energy &amp; material path/network layout/ routing specification</w:t>
            </w:r>
          </w:p>
        </w:tc>
      </w:tr>
      <w:tr w:rsidR="000759BF" w:rsidRPr="000759BF" w:rsidTr="00B4397A">
        <w:trPr>
          <w:trHeight w:val="196"/>
        </w:trPr>
        <w:tc>
          <w:tcPr>
            <w:tcW w:w="4735" w:type="dxa"/>
            <w:tcBorders>
              <w:left w:val="single" w:sz="4" w:space="0" w:color="auto"/>
              <w:right w:val="single" w:sz="4" w:space="0" w:color="auto"/>
            </w:tcBorders>
            <w:shd w:val="clear" w:color="auto" w:fill="auto"/>
            <w:tcMar>
              <w:top w:w="0" w:type="dxa"/>
              <w:left w:w="57" w:type="dxa"/>
              <w:bottom w:w="0" w:type="dxa"/>
              <w:right w:w="57" w:type="dxa"/>
            </w:tcMar>
          </w:tcPr>
          <w:p w:rsidR="00B4397A" w:rsidRPr="000759BF" w:rsidRDefault="00B4397A" w:rsidP="00BE11AE">
            <w:pPr>
              <w:ind w:left="284" w:hanging="284"/>
              <w:jc w:val="left"/>
              <w:rPr>
                <w:sz w:val="20"/>
                <w:szCs w:val="20"/>
              </w:rPr>
            </w:pPr>
            <w:r w:rsidRPr="000759BF">
              <w:rPr>
                <w:sz w:val="20"/>
                <w:szCs w:val="20"/>
              </w:rPr>
              <w:t>Resource characteristics</w:t>
            </w:r>
          </w:p>
        </w:tc>
        <w:tc>
          <w:tcPr>
            <w:tcW w:w="5103" w:type="dxa"/>
            <w:tcBorders>
              <w:left w:val="single" w:sz="4" w:space="0" w:color="auto"/>
              <w:right w:val="single" w:sz="4" w:space="0" w:color="auto"/>
            </w:tcBorders>
            <w:tcMar>
              <w:left w:w="57" w:type="dxa"/>
            </w:tcMar>
          </w:tcPr>
          <w:p w:rsidR="00B4397A" w:rsidRPr="000759BF" w:rsidRDefault="00B4397A" w:rsidP="00BE11AE">
            <w:pPr>
              <w:ind w:left="284" w:hanging="284"/>
              <w:jc w:val="left"/>
              <w:rPr>
                <w:sz w:val="20"/>
                <w:szCs w:val="20"/>
              </w:rPr>
            </w:pPr>
            <w:r w:rsidRPr="000759BF">
              <w:rPr>
                <w:sz w:val="20"/>
                <w:szCs w:val="20"/>
              </w:rPr>
              <w:t>Energy &amp; material characteristics</w:t>
            </w:r>
          </w:p>
        </w:tc>
      </w:tr>
      <w:tr w:rsidR="000759BF" w:rsidRPr="000759BF" w:rsidTr="00B4397A">
        <w:trPr>
          <w:trHeight w:val="91"/>
        </w:trPr>
        <w:tc>
          <w:tcPr>
            <w:tcW w:w="4735" w:type="dxa"/>
            <w:tcBorders>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rsidR="00795834" w:rsidRPr="000759BF" w:rsidRDefault="00795834" w:rsidP="00BE11AE">
            <w:pPr>
              <w:ind w:left="284" w:hanging="284"/>
              <w:jc w:val="left"/>
              <w:rPr>
                <w:sz w:val="20"/>
                <w:szCs w:val="20"/>
              </w:rPr>
            </w:pPr>
            <w:r w:rsidRPr="000759BF">
              <w:rPr>
                <w:sz w:val="20"/>
                <w:szCs w:val="20"/>
              </w:rPr>
              <w:t xml:space="preserve">List of processes (qualitative product flow) </w:t>
            </w:r>
          </w:p>
        </w:tc>
        <w:tc>
          <w:tcPr>
            <w:tcW w:w="5103" w:type="dxa"/>
            <w:tcBorders>
              <w:left w:val="single" w:sz="4" w:space="0" w:color="auto"/>
              <w:bottom w:val="single" w:sz="4" w:space="0" w:color="auto"/>
              <w:right w:val="single" w:sz="4" w:space="0" w:color="auto"/>
            </w:tcBorders>
            <w:tcMar>
              <w:left w:w="57" w:type="dxa"/>
            </w:tcMar>
          </w:tcPr>
          <w:p w:rsidR="00795834" w:rsidRPr="000759BF" w:rsidRDefault="00795834" w:rsidP="00BE11AE">
            <w:pPr>
              <w:ind w:left="284" w:hanging="284"/>
              <w:jc w:val="left"/>
              <w:rPr>
                <w:sz w:val="20"/>
                <w:szCs w:val="20"/>
              </w:rPr>
            </w:pPr>
            <w:r w:rsidRPr="000759BF">
              <w:rPr>
                <w:sz w:val="20"/>
                <w:szCs w:val="20"/>
              </w:rPr>
              <w:t xml:space="preserve">Manufacturing routings </w:t>
            </w:r>
          </w:p>
        </w:tc>
      </w:tr>
      <w:tr w:rsidR="000759BF" w:rsidRPr="000759BF" w:rsidTr="00B4397A">
        <w:trPr>
          <w:trHeight w:hRule="exact" w:val="284"/>
        </w:trPr>
        <w:tc>
          <w:tcPr>
            <w:tcW w:w="98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bottom"/>
            <w:hideMark/>
          </w:tcPr>
          <w:p w:rsidR="00795834" w:rsidRPr="000759BF" w:rsidRDefault="00795834" w:rsidP="00BE11AE">
            <w:pPr>
              <w:ind w:left="284" w:hanging="284"/>
              <w:jc w:val="left"/>
              <w:rPr>
                <w:b/>
                <w:sz w:val="20"/>
                <w:szCs w:val="20"/>
              </w:rPr>
            </w:pPr>
            <w:r w:rsidRPr="000759BF">
              <w:rPr>
                <w:b/>
                <w:sz w:val="20"/>
                <w:szCs w:val="20"/>
              </w:rPr>
              <w:t>Quantitative process model</w:t>
            </w:r>
            <w:r w:rsidRPr="000759BF">
              <w:rPr>
                <w:sz w:val="20"/>
                <w:szCs w:val="20"/>
              </w:rPr>
              <w:t>: Modelling manufacturing operations &amp; facilities</w:t>
            </w:r>
            <w:r w:rsidRPr="000759BF">
              <w:rPr>
                <w:b/>
                <w:sz w:val="20"/>
                <w:szCs w:val="20"/>
              </w:rPr>
              <w:t xml:space="preserve"> </w:t>
            </w:r>
          </w:p>
        </w:tc>
      </w:tr>
      <w:tr w:rsidR="000759BF" w:rsidRPr="000759BF" w:rsidTr="00B4397A">
        <w:trPr>
          <w:trHeight w:val="113"/>
        </w:trPr>
        <w:tc>
          <w:tcPr>
            <w:tcW w:w="4735" w:type="dxa"/>
            <w:tcBorders>
              <w:top w:val="single" w:sz="4" w:space="0" w:color="auto"/>
              <w:left w:val="single" w:sz="4" w:space="0" w:color="auto"/>
              <w:right w:val="single" w:sz="4" w:space="0" w:color="auto"/>
            </w:tcBorders>
            <w:shd w:val="clear" w:color="auto" w:fill="auto"/>
            <w:tcMar>
              <w:top w:w="0" w:type="dxa"/>
              <w:left w:w="57" w:type="dxa"/>
              <w:bottom w:w="0" w:type="dxa"/>
              <w:right w:w="57" w:type="dxa"/>
            </w:tcMar>
          </w:tcPr>
          <w:p w:rsidR="00B4397A" w:rsidRPr="000759BF" w:rsidRDefault="00B4397A" w:rsidP="00BE11AE">
            <w:pPr>
              <w:ind w:left="284" w:hanging="284"/>
              <w:jc w:val="left"/>
              <w:rPr>
                <w:sz w:val="20"/>
                <w:szCs w:val="20"/>
              </w:rPr>
            </w:pPr>
            <w:r w:rsidRPr="000759BF">
              <w:rPr>
                <w:sz w:val="20"/>
                <w:szCs w:val="20"/>
              </w:rPr>
              <w:t xml:space="preserve">Production profile (factory-wide), equipment/process operations profile (local), product profile (quantitative product flow) </w:t>
            </w:r>
          </w:p>
        </w:tc>
        <w:tc>
          <w:tcPr>
            <w:tcW w:w="5103" w:type="dxa"/>
            <w:tcBorders>
              <w:top w:val="single" w:sz="4" w:space="0" w:color="auto"/>
              <w:left w:val="single" w:sz="4" w:space="0" w:color="auto"/>
              <w:right w:val="single" w:sz="4" w:space="0" w:color="auto"/>
            </w:tcBorders>
            <w:tcMar>
              <w:left w:w="57" w:type="dxa"/>
            </w:tcMar>
          </w:tcPr>
          <w:p w:rsidR="00B4397A" w:rsidRPr="000759BF" w:rsidRDefault="00B4397A" w:rsidP="00BE11AE">
            <w:pPr>
              <w:ind w:left="284" w:hanging="284"/>
              <w:jc w:val="left"/>
              <w:rPr>
                <w:sz w:val="20"/>
                <w:szCs w:val="20"/>
              </w:rPr>
            </w:pPr>
            <w:r w:rsidRPr="000759BF">
              <w:rPr>
                <w:sz w:val="20"/>
                <w:szCs w:val="20"/>
              </w:rPr>
              <w:t>Production schedules &amp; actual planning schedule</w:t>
            </w:r>
          </w:p>
        </w:tc>
      </w:tr>
      <w:tr w:rsidR="000759BF" w:rsidRPr="000759BF" w:rsidTr="00B4397A">
        <w:trPr>
          <w:trHeight w:val="196"/>
        </w:trPr>
        <w:tc>
          <w:tcPr>
            <w:tcW w:w="4735" w:type="dxa"/>
            <w:tcBorders>
              <w:left w:val="single" w:sz="4" w:space="0" w:color="auto"/>
              <w:right w:val="single" w:sz="4" w:space="0" w:color="auto"/>
            </w:tcBorders>
            <w:shd w:val="clear" w:color="auto" w:fill="auto"/>
            <w:tcMar>
              <w:top w:w="0" w:type="dxa"/>
              <w:left w:w="57" w:type="dxa"/>
              <w:bottom w:w="0" w:type="dxa"/>
              <w:right w:w="57" w:type="dxa"/>
            </w:tcMar>
          </w:tcPr>
          <w:p w:rsidR="00B4397A" w:rsidRPr="000759BF" w:rsidRDefault="00B4397A" w:rsidP="00BE11AE">
            <w:pPr>
              <w:ind w:left="284" w:hanging="284"/>
              <w:jc w:val="left"/>
              <w:rPr>
                <w:sz w:val="20"/>
                <w:szCs w:val="20"/>
              </w:rPr>
            </w:pPr>
            <w:r w:rsidRPr="000759BF">
              <w:rPr>
                <w:sz w:val="20"/>
                <w:szCs w:val="20"/>
              </w:rPr>
              <w:t>Technology set point / demand profiles</w:t>
            </w:r>
          </w:p>
        </w:tc>
        <w:tc>
          <w:tcPr>
            <w:tcW w:w="5103" w:type="dxa"/>
            <w:tcBorders>
              <w:left w:val="single" w:sz="4" w:space="0" w:color="auto"/>
              <w:right w:val="single" w:sz="4" w:space="0" w:color="auto"/>
            </w:tcBorders>
            <w:tcMar>
              <w:left w:w="57" w:type="dxa"/>
            </w:tcMar>
          </w:tcPr>
          <w:p w:rsidR="00B4397A" w:rsidRPr="000759BF" w:rsidRDefault="00B4397A" w:rsidP="00BE11AE">
            <w:pPr>
              <w:ind w:left="284" w:hanging="284"/>
              <w:jc w:val="left"/>
              <w:rPr>
                <w:sz w:val="20"/>
                <w:szCs w:val="20"/>
              </w:rPr>
            </w:pPr>
            <w:r w:rsidRPr="000759BF">
              <w:rPr>
                <w:sz w:val="20"/>
                <w:szCs w:val="20"/>
              </w:rPr>
              <w:t>Equipment and process set points, demand, running load</w:t>
            </w:r>
          </w:p>
        </w:tc>
      </w:tr>
      <w:tr w:rsidR="000759BF" w:rsidRPr="000759BF" w:rsidTr="00B4397A">
        <w:trPr>
          <w:trHeight w:val="196"/>
        </w:trPr>
        <w:tc>
          <w:tcPr>
            <w:tcW w:w="4735" w:type="dxa"/>
            <w:tcBorders>
              <w:left w:val="single" w:sz="4" w:space="0" w:color="auto"/>
              <w:right w:val="single" w:sz="4" w:space="0" w:color="auto"/>
            </w:tcBorders>
            <w:shd w:val="clear" w:color="auto" w:fill="auto"/>
            <w:tcMar>
              <w:top w:w="0" w:type="dxa"/>
              <w:left w:w="57" w:type="dxa"/>
              <w:bottom w:w="0" w:type="dxa"/>
              <w:right w:w="57" w:type="dxa"/>
            </w:tcMar>
          </w:tcPr>
          <w:p w:rsidR="00B4397A" w:rsidRPr="000759BF" w:rsidRDefault="00B4397A" w:rsidP="00BE11AE">
            <w:pPr>
              <w:ind w:left="284" w:hanging="284"/>
              <w:jc w:val="left"/>
              <w:rPr>
                <w:sz w:val="20"/>
                <w:szCs w:val="20"/>
              </w:rPr>
            </w:pPr>
            <w:r w:rsidRPr="000759BF">
              <w:rPr>
                <w:sz w:val="20"/>
                <w:szCs w:val="20"/>
              </w:rPr>
              <w:t>Technology control profiles</w:t>
            </w:r>
          </w:p>
        </w:tc>
        <w:tc>
          <w:tcPr>
            <w:tcW w:w="5103" w:type="dxa"/>
            <w:tcBorders>
              <w:left w:val="single" w:sz="4" w:space="0" w:color="auto"/>
              <w:right w:val="single" w:sz="4" w:space="0" w:color="auto"/>
            </w:tcBorders>
            <w:tcMar>
              <w:left w:w="57" w:type="dxa"/>
            </w:tcMar>
          </w:tcPr>
          <w:p w:rsidR="00B4397A" w:rsidRPr="000759BF" w:rsidRDefault="00B4397A" w:rsidP="00BE11AE">
            <w:pPr>
              <w:ind w:left="284" w:hanging="284"/>
              <w:jc w:val="left"/>
              <w:rPr>
                <w:sz w:val="20"/>
                <w:szCs w:val="20"/>
              </w:rPr>
            </w:pPr>
            <w:r w:rsidRPr="000759BF">
              <w:rPr>
                <w:sz w:val="20"/>
                <w:szCs w:val="20"/>
              </w:rPr>
              <w:t>Controls (controllers, valves, etc.)</w:t>
            </w:r>
          </w:p>
        </w:tc>
      </w:tr>
      <w:tr w:rsidR="000759BF" w:rsidRPr="000759BF" w:rsidTr="00B4397A">
        <w:trPr>
          <w:trHeight w:val="196"/>
        </w:trPr>
        <w:tc>
          <w:tcPr>
            <w:tcW w:w="4735" w:type="dxa"/>
            <w:tcBorders>
              <w:left w:val="single" w:sz="4" w:space="0" w:color="auto"/>
              <w:right w:val="single" w:sz="4" w:space="0" w:color="auto"/>
            </w:tcBorders>
            <w:shd w:val="clear" w:color="auto" w:fill="auto"/>
            <w:tcMar>
              <w:top w:w="0" w:type="dxa"/>
              <w:left w:w="57" w:type="dxa"/>
              <w:bottom w:w="0" w:type="dxa"/>
              <w:right w:w="57" w:type="dxa"/>
            </w:tcMar>
          </w:tcPr>
          <w:p w:rsidR="00B4397A" w:rsidRPr="000759BF" w:rsidRDefault="00B4397A" w:rsidP="00BE11AE">
            <w:pPr>
              <w:ind w:left="284" w:hanging="284"/>
              <w:jc w:val="left"/>
              <w:rPr>
                <w:sz w:val="20"/>
                <w:szCs w:val="20"/>
              </w:rPr>
            </w:pPr>
            <w:r w:rsidRPr="000759BF">
              <w:rPr>
                <w:sz w:val="20"/>
                <w:szCs w:val="20"/>
              </w:rPr>
              <w:t>Resource usage profiles</w:t>
            </w:r>
          </w:p>
        </w:tc>
        <w:tc>
          <w:tcPr>
            <w:tcW w:w="5103" w:type="dxa"/>
            <w:tcBorders>
              <w:left w:val="single" w:sz="4" w:space="0" w:color="auto"/>
              <w:right w:val="single" w:sz="4" w:space="0" w:color="auto"/>
            </w:tcBorders>
            <w:tcMar>
              <w:left w:w="57" w:type="dxa"/>
            </w:tcMar>
          </w:tcPr>
          <w:p w:rsidR="00B4397A" w:rsidRPr="000759BF" w:rsidRDefault="00B4397A" w:rsidP="00BE11AE">
            <w:pPr>
              <w:ind w:left="284" w:hanging="284"/>
              <w:jc w:val="left"/>
              <w:rPr>
                <w:sz w:val="20"/>
                <w:szCs w:val="20"/>
              </w:rPr>
            </w:pPr>
            <w:r w:rsidRPr="000759BF">
              <w:rPr>
                <w:sz w:val="20"/>
                <w:szCs w:val="20"/>
              </w:rPr>
              <w:t>Facility equipment &amp;manuf. process consumption (metered data)</w:t>
            </w:r>
          </w:p>
        </w:tc>
      </w:tr>
      <w:tr w:rsidR="000759BF" w:rsidRPr="000759BF" w:rsidTr="00B4397A">
        <w:trPr>
          <w:trHeight w:val="196"/>
        </w:trPr>
        <w:tc>
          <w:tcPr>
            <w:tcW w:w="4735" w:type="dxa"/>
            <w:tcBorders>
              <w:left w:val="single" w:sz="4" w:space="0" w:color="auto"/>
              <w:right w:val="single" w:sz="4" w:space="0" w:color="auto"/>
            </w:tcBorders>
            <w:shd w:val="clear" w:color="auto" w:fill="auto"/>
            <w:tcMar>
              <w:top w:w="0" w:type="dxa"/>
              <w:left w:w="57" w:type="dxa"/>
              <w:bottom w:w="0" w:type="dxa"/>
              <w:right w:w="57" w:type="dxa"/>
            </w:tcMar>
          </w:tcPr>
          <w:p w:rsidR="00B4397A" w:rsidRPr="000759BF" w:rsidRDefault="00B4397A" w:rsidP="00BE11AE">
            <w:pPr>
              <w:ind w:left="284" w:hanging="284"/>
              <w:jc w:val="left"/>
              <w:rPr>
                <w:sz w:val="20"/>
                <w:szCs w:val="20"/>
              </w:rPr>
            </w:pPr>
            <w:r w:rsidRPr="000759BF">
              <w:rPr>
                <w:sz w:val="20"/>
                <w:szCs w:val="20"/>
              </w:rPr>
              <w:t>Resource supply profiles</w:t>
            </w:r>
          </w:p>
        </w:tc>
        <w:tc>
          <w:tcPr>
            <w:tcW w:w="5103" w:type="dxa"/>
            <w:tcBorders>
              <w:left w:val="single" w:sz="4" w:space="0" w:color="auto"/>
              <w:right w:val="single" w:sz="4" w:space="0" w:color="auto"/>
            </w:tcBorders>
            <w:tcMar>
              <w:left w:w="57" w:type="dxa"/>
            </w:tcMar>
          </w:tcPr>
          <w:p w:rsidR="00B4397A" w:rsidRPr="000759BF" w:rsidRDefault="00B4397A" w:rsidP="00BE11AE">
            <w:pPr>
              <w:ind w:left="284" w:hanging="284"/>
              <w:jc w:val="left"/>
              <w:rPr>
                <w:sz w:val="20"/>
                <w:szCs w:val="20"/>
              </w:rPr>
            </w:pPr>
            <w:r w:rsidRPr="000759BF">
              <w:rPr>
                <w:sz w:val="20"/>
                <w:szCs w:val="20"/>
              </w:rPr>
              <w:t>Facility equipment generation (metered data)</w:t>
            </w:r>
          </w:p>
        </w:tc>
      </w:tr>
      <w:tr w:rsidR="000759BF" w:rsidRPr="000759BF" w:rsidTr="00B4397A">
        <w:trPr>
          <w:trHeight w:val="196"/>
        </w:trPr>
        <w:tc>
          <w:tcPr>
            <w:tcW w:w="4735" w:type="dxa"/>
            <w:tcBorders>
              <w:left w:val="single" w:sz="4" w:space="0" w:color="auto"/>
              <w:right w:val="single" w:sz="4" w:space="0" w:color="auto"/>
            </w:tcBorders>
            <w:shd w:val="clear" w:color="auto" w:fill="auto"/>
            <w:tcMar>
              <w:top w:w="0" w:type="dxa"/>
              <w:left w:w="57" w:type="dxa"/>
              <w:bottom w:w="0" w:type="dxa"/>
              <w:right w:w="57" w:type="dxa"/>
            </w:tcMar>
          </w:tcPr>
          <w:p w:rsidR="00B4397A" w:rsidRPr="000759BF" w:rsidRDefault="00B4397A" w:rsidP="00BE11AE">
            <w:pPr>
              <w:ind w:left="284" w:hanging="284"/>
              <w:jc w:val="left"/>
              <w:rPr>
                <w:sz w:val="20"/>
                <w:szCs w:val="20"/>
              </w:rPr>
            </w:pPr>
            <w:r w:rsidRPr="000759BF">
              <w:rPr>
                <w:sz w:val="20"/>
                <w:szCs w:val="20"/>
              </w:rPr>
              <w:t>Waste profiles</w:t>
            </w:r>
          </w:p>
        </w:tc>
        <w:tc>
          <w:tcPr>
            <w:tcW w:w="5103" w:type="dxa"/>
            <w:tcBorders>
              <w:left w:val="single" w:sz="4" w:space="0" w:color="auto"/>
              <w:right w:val="single" w:sz="4" w:space="0" w:color="auto"/>
            </w:tcBorders>
            <w:tcMar>
              <w:left w:w="57" w:type="dxa"/>
            </w:tcMar>
          </w:tcPr>
          <w:p w:rsidR="00B4397A" w:rsidRPr="000759BF" w:rsidRDefault="00B4397A" w:rsidP="00BE11AE">
            <w:pPr>
              <w:ind w:left="284" w:hanging="284"/>
              <w:jc w:val="left"/>
              <w:rPr>
                <w:sz w:val="20"/>
                <w:szCs w:val="20"/>
              </w:rPr>
            </w:pPr>
            <w:r w:rsidRPr="000759BF">
              <w:rPr>
                <w:sz w:val="20"/>
                <w:szCs w:val="20"/>
              </w:rPr>
              <w:t>Facility equipment &amp;manuf. process waste generation</w:t>
            </w:r>
          </w:p>
        </w:tc>
      </w:tr>
      <w:tr w:rsidR="000759BF" w:rsidRPr="000759BF" w:rsidTr="00B4397A">
        <w:trPr>
          <w:trHeight w:val="56"/>
        </w:trPr>
        <w:tc>
          <w:tcPr>
            <w:tcW w:w="4735" w:type="dxa"/>
            <w:tcBorders>
              <w:left w:val="single" w:sz="4" w:space="0" w:color="auto"/>
              <w:right w:val="single" w:sz="4" w:space="0" w:color="auto"/>
            </w:tcBorders>
            <w:shd w:val="clear" w:color="auto" w:fill="auto"/>
            <w:tcMar>
              <w:top w:w="0" w:type="dxa"/>
              <w:left w:w="57" w:type="dxa"/>
              <w:bottom w:w="0" w:type="dxa"/>
              <w:right w:w="57" w:type="dxa"/>
            </w:tcMar>
          </w:tcPr>
          <w:p w:rsidR="00B4397A" w:rsidRPr="000759BF" w:rsidRDefault="00B4397A" w:rsidP="00BE11AE">
            <w:pPr>
              <w:ind w:left="284" w:hanging="284"/>
              <w:jc w:val="left"/>
              <w:rPr>
                <w:sz w:val="20"/>
                <w:szCs w:val="20"/>
              </w:rPr>
            </w:pPr>
            <w:r w:rsidRPr="000759BF">
              <w:rPr>
                <w:sz w:val="20"/>
                <w:szCs w:val="20"/>
              </w:rPr>
              <w:t>Total inputs to the system (check model completeness)</w:t>
            </w:r>
          </w:p>
        </w:tc>
        <w:tc>
          <w:tcPr>
            <w:tcW w:w="5103" w:type="dxa"/>
            <w:tcBorders>
              <w:left w:val="single" w:sz="4" w:space="0" w:color="auto"/>
              <w:right w:val="single" w:sz="4" w:space="0" w:color="auto"/>
            </w:tcBorders>
            <w:tcMar>
              <w:left w:w="57" w:type="dxa"/>
            </w:tcMar>
          </w:tcPr>
          <w:p w:rsidR="00B4397A" w:rsidRPr="000759BF" w:rsidRDefault="00B4397A" w:rsidP="00BE11AE">
            <w:pPr>
              <w:ind w:left="284" w:hanging="284"/>
              <w:jc w:val="left"/>
              <w:rPr>
                <w:sz w:val="20"/>
                <w:szCs w:val="20"/>
              </w:rPr>
            </w:pPr>
            <w:r w:rsidRPr="000759BF">
              <w:rPr>
                <w:sz w:val="20"/>
                <w:szCs w:val="20"/>
              </w:rPr>
              <w:t>Total inputs to the system (energy/water bills and BOM)</w:t>
            </w:r>
          </w:p>
        </w:tc>
      </w:tr>
      <w:tr w:rsidR="000759BF" w:rsidRPr="000759BF" w:rsidTr="00B4397A">
        <w:trPr>
          <w:trHeight w:val="56"/>
        </w:trPr>
        <w:tc>
          <w:tcPr>
            <w:tcW w:w="4735" w:type="dxa"/>
            <w:tcBorders>
              <w:left w:val="single" w:sz="4" w:space="0" w:color="auto"/>
              <w:right w:val="single" w:sz="4" w:space="0" w:color="auto"/>
            </w:tcBorders>
            <w:shd w:val="clear" w:color="auto" w:fill="auto"/>
            <w:tcMar>
              <w:top w:w="0" w:type="dxa"/>
              <w:left w:w="57" w:type="dxa"/>
              <w:bottom w:w="0" w:type="dxa"/>
              <w:right w:w="57" w:type="dxa"/>
            </w:tcMar>
          </w:tcPr>
          <w:p w:rsidR="00B4397A" w:rsidRPr="000759BF" w:rsidRDefault="00B4397A" w:rsidP="00BE11AE">
            <w:pPr>
              <w:ind w:left="284" w:hanging="284"/>
              <w:jc w:val="left"/>
              <w:rPr>
                <w:sz w:val="20"/>
                <w:szCs w:val="20"/>
              </w:rPr>
            </w:pPr>
            <w:r w:rsidRPr="000759BF">
              <w:rPr>
                <w:sz w:val="20"/>
                <w:szCs w:val="20"/>
              </w:rPr>
              <w:t>Energy and mass balance (for missing data)</w:t>
            </w:r>
          </w:p>
        </w:tc>
        <w:tc>
          <w:tcPr>
            <w:tcW w:w="5103" w:type="dxa"/>
            <w:tcBorders>
              <w:left w:val="single" w:sz="4" w:space="0" w:color="auto"/>
              <w:right w:val="single" w:sz="4" w:space="0" w:color="auto"/>
            </w:tcBorders>
            <w:tcMar>
              <w:left w:w="57" w:type="dxa"/>
            </w:tcMar>
          </w:tcPr>
          <w:p w:rsidR="00B4397A" w:rsidRPr="000759BF" w:rsidRDefault="00B4397A" w:rsidP="00BE11AE">
            <w:pPr>
              <w:ind w:left="284" w:hanging="284"/>
              <w:jc w:val="left"/>
              <w:rPr>
                <w:sz w:val="20"/>
                <w:szCs w:val="20"/>
              </w:rPr>
            </w:pPr>
            <w:r w:rsidRPr="000759BF">
              <w:rPr>
                <w:sz w:val="20"/>
                <w:szCs w:val="20"/>
              </w:rPr>
              <w:t>Thermodynamics for resource transformation process</w:t>
            </w:r>
          </w:p>
        </w:tc>
      </w:tr>
      <w:tr w:rsidR="000759BF" w:rsidRPr="000759BF" w:rsidTr="00B4397A">
        <w:trPr>
          <w:trHeight w:val="56"/>
        </w:trPr>
        <w:tc>
          <w:tcPr>
            <w:tcW w:w="4735" w:type="dxa"/>
            <w:tcBorders>
              <w:left w:val="single" w:sz="4" w:space="0" w:color="auto"/>
              <w:right w:val="single" w:sz="4" w:space="0" w:color="auto"/>
            </w:tcBorders>
            <w:shd w:val="clear" w:color="auto" w:fill="auto"/>
            <w:tcMar>
              <w:top w:w="0" w:type="dxa"/>
              <w:left w:w="57" w:type="dxa"/>
              <w:bottom w:w="0" w:type="dxa"/>
              <w:right w:w="57" w:type="dxa"/>
            </w:tcMar>
          </w:tcPr>
          <w:p w:rsidR="00B4397A" w:rsidRPr="000759BF" w:rsidRDefault="00B4397A" w:rsidP="00BE11AE">
            <w:pPr>
              <w:ind w:left="284" w:hanging="284"/>
              <w:jc w:val="left"/>
              <w:rPr>
                <w:sz w:val="20"/>
                <w:szCs w:val="20"/>
              </w:rPr>
            </w:pPr>
            <w:r w:rsidRPr="000759BF">
              <w:rPr>
                <w:sz w:val="20"/>
                <w:szCs w:val="20"/>
              </w:rPr>
              <w:t>HVAC systems</w:t>
            </w:r>
          </w:p>
        </w:tc>
        <w:tc>
          <w:tcPr>
            <w:tcW w:w="5103" w:type="dxa"/>
            <w:tcBorders>
              <w:left w:val="single" w:sz="4" w:space="0" w:color="auto"/>
              <w:right w:val="single" w:sz="4" w:space="0" w:color="auto"/>
            </w:tcBorders>
            <w:tcMar>
              <w:left w:w="57" w:type="dxa"/>
            </w:tcMar>
          </w:tcPr>
          <w:p w:rsidR="00B4397A" w:rsidRPr="000759BF" w:rsidRDefault="00B4397A" w:rsidP="00BE11AE">
            <w:pPr>
              <w:ind w:left="284" w:hanging="284"/>
              <w:jc w:val="left"/>
              <w:rPr>
                <w:sz w:val="20"/>
                <w:szCs w:val="20"/>
              </w:rPr>
            </w:pPr>
            <w:r w:rsidRPr="000759BF">
              <w:rPr>
                <w:sz w:val="20"/>
                <w:szCs w:val="20"/>
              </w:rPr>
              <w:t>Building Service System documentation</w:t>
            </w:r>
          </w:p>
        </w:tc>
      </w:tr>
      <w:tr w:rsidR="000759BF" w:rsidRPr="000759BF" w:rsidTr="00B4397A">
        <w:trPr>
          <w:trHeight w:val="56"/>
        </w:trPr>
        <w:tc>
          <w:tcPr>
            <w:tcW w:w="4735" w:type="dxa"/>
            <w:tcBorders>
              <w:left w:val="single" w:sz="4" w:space="0" w:color="auto"/>
              <w:right w:val="single" w:sz="4" w:space="0" w:color="auto"/>
            </w:tcBorders>
            <w:shd w:val="clear" w:color="auto" w:fill="auto"/>
            <w:tcMar>
              <w:top w:w="0" w:type="dxa"/>
              <w:left w:w="57" w:type="dxa"/>
              <w:bottom w:w="0" w:type="dxa"/>
              <w:right w:w="57" w:type="dxa"/>
            </w:tcMar>
          </w:tcPr>
          <w:p w:rsidR="00B4397A" w:rsidRPr="000759BF" w:rsidRDefault="00B4397A" w:rsidP="00BE11AE">
            <w:pPr>
              <w:ind w:left="284" w:hanging="284"/>
              <w:jc w:val="left"/>
              <w:rPr>
                <w:sz w:val="20"/>
                <w:szCs w:val="20"/>
              </w:rPr>
            </w:pPr>
            <w:r w:rsidRPr="000759BF">
              <w:rPr>
                <w:sz w:val="20"/>
                <w:szCs w:val="20"/>
              </w:rPr>
              <w:t>Link technology to HVAC system</w:t>
            </w:r>
          </w:p>
        </w:tc>
        <w:tc>
          <w:tcPr>
            <w:tcW w:w="5103" w:type="dxa"/>
            <w:tcBorders>
              <w:left w:val="single" w:sz="4" w:space="0" w:color="auto"/>
              <w:right w:val="single" w:sz="4" w:space="0" w:color="auto"/>
            </w:tcBorders>
            <w:tcMar>
              <w:left w:w="57" w:type="dxa"/>
            </w:tcMar>
          </w:tcPr>
          <w:p w:rsidR="00B4397A" w:rsidRPr="000759BF" w:rsidRDefault="00B4397A" w:rsidP="00BE11AE">
            <w:pPr>
              <w:ind w:left="284" w:hanging="284"/>
              <w:jc w:val="left"/>
              <w:rPr>
                <w:sz w:val="20"/>
                <w:szCs w:val="20"/>
              </w:rPr>
            </w:pPr>
            <w:r w:rsidRPr="000759BF">
              <w:rPr>
                <w:sz w:val="20"/>
                <w:szCs w:val="20"/>
              </w:rPr>
              <w:t>Thermal transfer to space / building</w:t>
            </w:r>
          </w:p>
        </w:tc>
      </w:tr>
      <w:tr w:rsidR="000759BF" w:rsidRPr="000759BF" w:rsidTr="00B4397A">
        <w:trPr>
          <w:trHeight w:val="88"/>
        </w:trPr>
        <w:tc>
          <w:tcPr>
            <w:tcW w:w="4735" w:type="dxa"/>
            <w:tcBorders>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rsidR="00795834" w:rsidRPr="000759BF" w:rsidRDefault="00795834" w:rsidP="00BE11AE">
            <w:pPr>
              <w:ind w:left="284" w:hanging="284"/>
              <w:jc w:val="left"/>
              <w:rPr>
                <w:sz w:val="20"/>
                <w:szCs w:val="20"/>
              </w:rPr>
            </w:pPr>
            <w:r w:rsidRPr="000759BF">
              <w:rPr>
                <w:sz w:val="20"/>
                <w:szCs w:val="20"/>
              </w:rPr>
              <w:t xml:space="preserve">Link technology to bins (waste profile, energy and mass balance) </w:t>
            </w:r>
          </w:p>
        </w:tc>
        <w:tc>
          <w:tcPr>
            <w:tcW w:w="5103" w:type="dxa"/>
            <w:tcBorders>
              <w:left w:val="single" w:sz="4" w:space="0" w:color="auto"/>
              <w:bottom w:val="single" w:sz="4" w:space="0" w:color="auto"/>
              <w:right w:val="single" w:sz="4" w:space="0" w:color="auto"/>
            </w:tcBorders>
            <w:tcMar>
              <w:left w:w="57" w:type="dxa"/>
            </w:tcMar>
          </w:tcPr>
          <w:p w:rsidR="00795834" w:rsidRPr="000759BF" w:rsidRDefault="00795834" w:rsidP="00BE11AE">
            <w:pPr>
              <w:ind w:left="284" w:hanging="284"/>
              <w:jc w:val="left"/>
              <w:rPr>
                <w:sz w:val="20"/>
                <w:szCs w:val="20"/>
              </w:rPr>
            </w:pPr>
            <w:r w:rsidRPr="000759BF">
              <w:rPr>
                <w:sz w:val="20"/>
                <w:szCs w:val="20"/>
              </w:rPr>
              <w:t xml:space="preserve">Waste data (if available) </w:t>
            </w:r>
          </w:p>
        </w:tc>
      </w:tr>
      <w:tr w:rsidR="000759BF" w:rsidRPr="000759BF" w:rsidTr="00B4397A">
        <w:trPr>
          <w:trHeight w:hRule="exact" w:val="284"/>
        </w:trPr>
        <w:tc>
          <w:tcPr>
            <w:tcW w:w="983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bottom"/>
            <w:hideMark/>
          </w:tcPr>
          <w:p w:rsidR="00795834" w:rsidRPr="000759BF" w:rsidRDefault="00795834" w:rsidP="00BE11AE">
            <w:pPr>
              <w:ind w:left="284" w:hanging="284"/>
              <w:jc w:val="left"/>
              <w:rPr>
                <w:b/>
                <w:sz w:val="20"/>
                <w:szCs w:val="20"/>
              </w:rPr>
            </w:pPr>
            <w:r w:rsidRPr="000759BF">
              <w:rPr>
                <w:b/>
                <w:sz w:val="20"/>
                <w:szCs w:val="20"/>
              </w:rPr>
              <w:t>Optimised process model</w:t>
            </w:r>
            <w:r w:rsidRPr="000759BF">
              <w:rPr>
                <w:sz w:val="20"/>
                <w:szCs w:val="20"/>
              </w:rPr>
              <w:t>: Improvements implementation</w:t>
            </w:r>
            <w:r w:rsidRPr="000759BF">
              <w:rPr>
                <w:b/>
                <w:sz w:val="20"/>
                <w:szCs w:val="20"/>
              </w:rPr>
              <w:t xml:space="preserve"> </w:t>
            </w:r>
          </w:p>
        </w:tc>
      </w:tr>
      <w:tr w:rsidR="000759BF" w:rsidRPr="000759BF" w:rsidTr="00310A80">
        <w:trPr>
          <w:trHeight w:val="779"/>
        </w:trPr>
        <w:tc>
          <w:tcPr>
            <w:tcW w:w="4735"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hideMark/>
          </w:tcPr>
          <w:p w:rsidR="00795834" w:rsidRPr="000759BF" w:rsidRDefault="00795834" w:rsidP="00BE11AE">
            <w:pPr>
              <w:ind w:left="284" w:hanging="284"/>
              <w:jc w:val="left"/>
              <w:rPr>
                <w:sz w:val="20"/>
                <w:szCs w:val="20"/>
              </w:rPr>
            </w:pPr>
            <w:r w:rsidRPr="000759BF">
              <w:rPr>
                <w:sz w:val="20"/>
                <w:szCs w:val="20"/>
              </w:rPr>
              <w:t xml:space="preserve">Controller functions (for simulation purpose) </w:t>
            </w:r>
          </w:p>
          <w:p w:rsidR="00795834" w:rsidRPr="000759BF" w:rsidRDefault="00795834" w:rsidP="00BE11AE">
            <w:pPr>
              <w:ind w:left="284" w:hanging="284"/>
              <w:jc w:val="left"/>
              <w:rPr>
                <w:sz w:val="20"/>
                <w:szCs w:val="20"/>
              </w:rPr>
            </w:pPr>
            <w:r w:rsidRPr="000759BF">
              <w:rPr>
                <w:sz w:val="20"/>
                <w:szCs w:val="20"/>
              </w:rPr>
              <w:t xml:space="preserve">Bins / recycling repositories </w:t>
            </w:r>
          </w:p>
          <w:p w:rsidR="00795834" w:rsidRPr="000759BF" w:rsidRDefault="00795834" w:rsidP="00BE11AE">
            <w:pPr>
              <w:ind w:left="284" w:hanging="284"/>
              <w:jc w:val="left"/>
              <w:rPr>
                <w:sz w:val="20"/>
                <w:szCs w:val="20"/>
              </w:rPr>
            </w:pPr>
            <w:r w:rsidRPr="000759BF">
              <w:rPr>
                <w:sz w:val="20"/>
                <w:szCs w:val="20"/>
              </w:rPr>
              <w:t>Modification to technology (process/equipment)</w:t>
            </w:r>
          </w:p>
          <w:p w:rsidR="00795834" w:rsidRPr="000759BF" w:rsidRDefault="00795834" w:rsidP="00412C92">
            <w:pPr>
              <w:ind w:left="284" w:hanging="284"/>
              <w:jc w:val="left"/>
              <w:rPr>
                <w:sz w:val="20"/>
                <w:szCs w:val="20"/>
              </w:rPr>
            </w:pPr>
            <w:r w:rsidRPr="000759BF">
              <w:rPr>
                <w:sz w:val="20"/>
                <w:szCs w:val="20"/>
              </w:rPr>
              <w:t>Modification to resource flow</w:t>
            </w:r>
          </w:p>
        </w:tc>
        <w:tc>
          <w:tcPr>
            <w:tcW w:w="5103" w:type="dxa"/>
            <w:tcBorders>
              <w:top w:val="single" w:sz="4" w:space="0" w:color="auto"/>
              <w:left w:val="single" w:sz="4" w:space="0" w:color="auto"/>
              <w:bottom w:val="single" w:sz="4" w:space="0" w:color="auto"/>
              <w:right w:val="single" w:sz="4" w:space="0" w:color="auto"/>
            </w:tcBorders>
            <w:tcMar>
              <w:left w:w="57" w:type="dxa"/>
            </w:tcMar>
          </w:tcPr>
          <w:p w:rsidR="00795834" w:rsidRPr="000759BF" w:rsidRDefault="00795834" w:rsidP="00412C92">
            <w:pPr>
              <w:ind w:left="284" w:hanging="284"/>
              <w:jc w:val="left"/>
              <w:rPr>
                <w:sz w:val="20"/>
                <w:szCs w:val="20"/>
              </w:rPr>
            </w:pPr>
            <w:r w:rsidRPr="000759BF">
              <w:rPr>
                <w:sz w:val="20"/>
                <w:szCs w:val="20"/>
              </w:rPr>
              <w:t xml:space="preserve">Control strategy </w:t>
            </w:r>
          </w:p>
          <w:p w:rsidR="00795834" w:rsidRPr="000759BF" w:rsidRDefault="00795834" w:rsidP="00412C92">
            <w:pPr>
              <w:jc w:val="left"/>
              <w:rPr>
                <w:sz w:val="20"/>
                <w:szCs w:val="20"/>
              </w:rPr>
            </w:pPr>
          </w:p>
        </w:tc>
      </w:tr>
    </w:tbl>
    <w:p w:rsidR="00795834" w:rsidRPr="000759BF" w:rsidRDefault="00795834" w:rsidP="00BE11AE"/>
    <w:p w:rsidR="00412C92" w:rsidRPr="000759BF" w:rsidRDefault="00412C92" w:rsidP="0051562F">
      <w:pPr>
        <w:pStyle w:val="CaptionTable"/>
      </w:pPr>
    </w:p>
    <w:p w:rsidR="00412C92" w:rsidRPr="000759BF" w:rsidRDefault="00412C92" w:rsidP="0051562F">
      <w:pPr>
        <w:pStyle w:val="CaptionTable"/>
      </w:pPr>
    </w:p>
    <w:p w:rsidR="00795834" w:rsidRPr="000759BF" w:rsidRDefault="00795834" w:rsidP="008955FB">
      <w:pPr>
        <w:ind w:firstLine="0"/>
      </w:pPr>
      <w:r w:rsidRPr="000759BF">
        <w:rPr>
          <w:noProof/>
          <w:lang w:eastAsia="ja-JP"/>
        </w:rPr>
        <w:drawing>
          <wp:inline distT="0" distB="0" distL="0" distR="0" wp14:anchorId="0A1D44B7" wp14:editId="1FE1E5B7">
            <wp:extent cx="5760000" cy="345600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l="815" r="2228"/>
                    <a:stretch>
                      <a:fillRect/>
                    </a:stretch>
                  </pic:blipFill>
                  <pic:spPr bwMode="auto">
                    <a:xfrm>
                      <a:off x="0" y="0"/>
                      <a:ext cx="5760000" cy="3456000"/>
                    </a:xfrm>
                    <a:prstGeom prst="rect">
                      <a:avLst/>
                    </a:prstGeom>
                    <a:noFill/>
                    <a:ln w="9525">
                      <a:noFill/>
                      <a:miter lim="800000"/>
                      <a:headEnd/>
                      <a:tailEnd/>
                    </a:ln>
                  </pic:spPr>
                </pic:pic>
              </a:graphicData>
            </a:graphic>
          </wp:inline>
        </w:drawing>
      </w:r>
    </w:p>
    <w:p w:rsidR="00795834" w:rsidRPr="000759BF" w:rsidRDefault="00795834" w:rsidP="0051562F">
      <w:pPr>
        <w:pStyle w:val="Caption"/>
      </w:pPr>
      <w:bookmarkStart w:id="13" w:name="_Ref322356292"/>
      <w:r w:rsidRPr="000759BF">
        <w:t xml:space="preserve">Figure </w:t>
      </w:r>
      <w:r w:rsidR="0089219C" w:rsidRPr="000759BF">
        <w:fldChar w:fldCharType="begin"/>
      </w:r>
      <w:r w:rsidRPr="000759BF">
        <w:instrText xml:space="preserve"> SEQ Figure \* ARABIC </w:instrText>
      </w:r>
      <w:r w:rsidR="0089219C" w:rsidRPr="000759BF">
        <w:fldChar w:fldCharType="separate"/>
      </w:r>
      <w:r w:rsidR="00472CF7">
        <w:rPr>
          <w:noProof/>
        </w:rPr>
        <w:t>1</w:t>
      </w:r>
      <w:r w:rsidR="0089219C" w:rsidRPr="000759BF">
        <w:rPr>
          <w:noProof/>
        </w:rPr>
        <w:fldChar w:fldCharType="end"/>
      </w:r>
      <w:bookmarkEnd w:id="13"/>
      <w:r w:rsidRPr="000759BF">
        <w:t xml:space="preserve">: Schematic of the overall energy flow paths of a factory environment </w:t>
      </w:r>
      <w:r w:rsidR="00CF73F5" w:rsidRPr="000759BF">
        <w:t>(Oates et al., 2011b)</w:t>
      </w:r>
    </w:p>
    <w:p w:rsidR="00795834" w:rsidRPr="000759BF" w:rsidRDefault="00795834" w:rsidP="00BE11AE"/>
    <w:p w:rsidR="00795834" w:rsidRPr="000759BF" w:rsidRDefault="008A4837" w:rsidP="008955FB">
      <w:pPr>
        <w:ind w:firstLine="0"/>
      </w:pPr>
      <w:r w:rsidRPr="000759BF">
        <w:rPr>
          <w:noProof/>
          <w:lang w:eastAsia="ja-JP"/>
        </w:rPr>
        <w:drawing>
          <wp:inline distT="0" distB="0" distL="0" distR="0" wp14:anchorId="6F158797" wp14:editId="27FF97FB">
            <wp:extent cx="2481660" cy="35680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flowBW.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1660" cy="3568087"/>
                    </a:xfrm>
                    <a:prstGeom prst="rect">
                      <a:avLst/>
                    </a:prstGeom>
                  </pic:spPr>
                </pic:pic>
              </a:graphicData>
            </a:graphic>
          </wp:inline>
        </w:drawing>
      </w:r>
    </w:p>
    <w:p w:rsidR="00795834" w:rsidRPr="000759BF" w:rsidRDefault="00795834" w:rsidP="0051562F">
      <w:pPr>
        <w:pStyle w:val="Caption"/>
      </w:pPr>
      <w:bookmarkStart w:id="14" w:name="_Ref321895079"/>
      <w:r w:rsidRPr="000759BF">
        <w:t xml:space="preserve">Figure </w:t>
      </w:r>
      <w:r w:rsidR="0089219C" w:rsidRPr="000759BF">
        <w:fldChar w:fldCharType="begin"/>
      </w:r>
      <w:r w:rsidRPr="000759BF">
        <w:instrText xml:space="preserve"> SEQ Figure \* ARABIC </w:instrText>
      </w:r>
      <w:r w:rsidR="0089219C" w:rsidRPr="000759BF">
        <w:fldChar w:fldCharType="separate"/>
      </w:r>
      <w:r w:rsidR="00472CF7">
        <w:rPr>
          <w:noProof/>
        </w:rPr>
        <w:t>2</w:t>
      </w:r>
      <w:r w:rsidR="0089219C" w:rsidRPr="000759BF">
        <w:fldChar w:fldCharType="end"/>
      </w:r>
      <w:bookmarkEnd w:id="14"/>
      <w:r w:rsidRPr="000759BF">
        <w:t>: Workflow for factory modelling and resource efficiency</w:t>
      </w:r>
    </w:p>
    <w:p w:rsidR="005C6C64" w:rsidRPr="000759BF" w:rsidRDefault="005C6C64" w:rsidP="008955FB">
      <w:pPr>
        <w:ind w:firstLine="0"/>
      </w:pPr>
      <w:r w:rsidRPr="000759BF">
        <w:rPr>
          <w:noProof/>
          <w:lang w:eastAsia="ja-JP"/>
        </w:rPr>
        <w:lastRenderedPageBreak/>
        <w:drawing>
          <wp:inline distT="0" distB="0" distL="0" distR="0" wp14:anchorId="160F1F3A" wp14:editId="5D2DA466">
            <wp:extent cx="3211222" cy="6050821"/>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igator.png"/>
                    <pic:cNvPicPr/>
                  </pic:nvPicPr>
                  <pic:blipFill>
                    <a:blip r:embed="rId12">
                      <a:extLst>
                        <a:ext uri="{28A0092B-C50C-407E-A947-70E740481C1C}">
                          <a14:useLocalDpi xmlns:a14="http://schemas.microsoft.com/office/drawing/2010/main" val="0"/>
                        </a:ext>
                      </a:extLst>
                    </a:blip>
                    <a:stretch>
                      <a:fillRect/>
                    </a:stretch>
                  </pic:blipFill>
                  <pic:spPr>
                    <a:xfrm>
                      <a:off x="0" y="0"/>
                      <a:ext cx="3211222" cy="6050821"/>
                    </a:xfrm>
                    <a:prstGeom prst="rect">
                      <a:avLst/>
                    </a:prstGeom>
                  </pic:spPr>
                </pic:pic>
              </a:graphicData>
            </a:graphic>
          </wp:inline>
        </w:drawing>
      </w:r>
    </w:p>
    <w:p w:rsidR="005C6C64" w:rsidRPr="000759BF" w:rsidRDefault="005C6C64" w:rsidP="005C6C64">
      <w:pPr>
        <w:pStyle w:val="Caption"/>
      </w:pPr>
      <w:bookmarkStart w:id="15" w:name="_Ref337566788"/>
      <w:r w:rsidRPr="000759BF">
        <w:t xml:space="preserve">Figure </w:t>
      </w:r>
      <w:fldSimple w:instr=" SEQ Figure \* ARABIC ">
        <w:r w:rsidR="00472CF7">
          <w:rPr>
            <w:noProof/>
          </w:rPr>
          <w:t>3</w:t>
        </w:r>
      </w:fldSimple>
      <w:bookmarkEnd w:id="15"/>
      <w:r w:rsidRPr="000759BF">
        <w:t>: Options in the setting for the analysis</w:t>
      </w:r>
    </w:p>
    <w:p w:rsidR="0051562F" w:rsidRPr="000759BF" w:rsidRDefault="0051562F" w:rsidP="008955FB">
      <w:pPr>
        <w:ind w:firstLine="0"/>
      </w:pPr>
      <w:r w:rsidRPr="000759BF">
        <w:rPr>
          <w:noProof/>
          <w:lang w:eastAsia="ja-JP"/>
        </w:rPr>
        <w:lastRenderedPageBreak/>
        <w:drawing>
          <wp:inline distT="0" distB="0" distL="0" distR="0" wp14:anchorId="65172B02" wp14:editId="44D9E02A">
            <wp:extent cx="5248125" cy="3782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bus energ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48125" cy="3782695"/>
                    </a:xfrm>
                    <a:prstGeom prst="rect">
                      <a:avLst/>
                    </a:prstGeom>
                  </pic:spPr>
                </pic:pic>
              </a:graphicData>
            </a:graphic>
          </wp:inline>
        </w:drawing>
      </w:r>
    </w:p>
    <w:p w:rsidR="00795834" w:rsidRPr="000759BF" w:rsidRDefault="0051562F" w:rsidP="008A4837">
      <w:pPr>
        <w:pStyle w:val="Caption"/>
      </w:pPr>
      <w:bookmarkStart w:id="16" w:name="_Ref337565459"/>
      <w:r w:rsidRPr="000759BF">
        <w:t xml:space="preserve">Figure </w:t>
      </w:r>
      <w:fldSimple w:instr=" SEQ Figure \* ARABIC ">
        <w:r w:rsidR="00472CF7">
          <w:rPr>
            <w:noProof/>
          </w:rPr>
          <w:t>4</w:t>
        </w:r>
      </w:fldSimple>
      <w:bookmarkEnd w:id="16"/>
      <w:r w:rsidRPr="000759BF">
        <w:t>: Processes ranked by annual power consumption</w:t>
      </w:r>
    </w:p>
    <w:p w:rsidR="00135AFF" w:rsidRPr="000759BF" w:rsidRDefault="00135AFF" w:rsidP="008A4837">
      <w:pPr>
        <w:rPr>
          <w:noProof/>
          <w:lang w:eastAsia="ja-JP"/>
        </w:rPr>
      </w:pPr>
    </w:p>
    <w:p w:rsidR="00135AFF" w:rsidRPr="000759BF" w:rsidRDefault="00135AFF" w:rsidP="008955FB">
      <w:pPr>
        <w:ind w:firstLine="0"/>
      </w:pPr>
      <w:r w:rsidRPr="000759BF">
        <w:rPr>
          <w:noProof/>
          <w:lang w:eastAsia="ja-JP"/>
        </w:rPr>
        <w:drawing>
          <wp:inline distT="0" distB="0" distL="0" distR="0" wp14:anchorId="4C01ED00" wp14:editId="00EE06D9">
            <wp:extent cx="5716800" cy="390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HERM\_General\THERM-project-completion\Images\Airbus Xray Image.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12285" r="10000"/>
                    <a:stretch/>
                  </pic:blipFill>
                  <pic:spPr bwMode="auto">
                    <a:xfrm>
                      <a:off x="0" y="0"/>
                      <a:ext cx="5716800" cy="3906000"/>
                    </a:xfrm>
                    <a:prstGeom prst="rect">
                      <a:avLst/>
                    </a:prstGeom>
                    <a:noFill/>
                    <a:ln>
                      <a:noFill/>
                    </a:ln>
                    <a:extLst>
                      <a:ext uri="{53640926-AAD7-44D8-BBD7-CCE9431645EC}">
                        <a14:shadowObscured xmlns:a14="http://schemas.microsoft.com/office/drawing/2010/main"/>
                      </a:ext>
                    </a:extLst>
                  </pic:spPr>
                </pic:pic>
              </a:graphicData>
            </a:graphic>
          </wp:inline>
        </w:drawing>
      </w:r>
    </w:p>
    <w:p w:rsidR="00135AFF" w:rsidRPr="000759BF" w:rsidRDefault="00135AFF" w:rsidP="008A4837">
      <w:pPr>
        <w:pStyle w:val="Caption"/>
      </w:pPr>
      <w:bookmarkStart w:id="17" w:name="_Ref337565726"/>
      <w:r w:rsidRPr="000759BF">
        <w:t xml:space="preserve">Figure </w:t>
      </w:r>
      <w:fldSimple w:instr=" SEQ Figure \* ARABIC ">
        <w:r w:rsidR="00472CF7">
          <w:rPr>
            <w:noProof/>
          </w:rPr>
          <w:t>5</w:t>
        </w:r>
      </w:fldSimple>
      <w:bookmarkEnd w:id="17"/>
      <w:r w:rsidRPr="000759BF">
        <w:t xml:space="preserve">: Building geometry </w:t>
      </w:r>
      <w:r w:rsidR="001A0803" w:rsidRPr="000759BF">
        <w:t xml:space="preserve">(wired frame) </w:t>
      </w:r>
      <w:r w:rsidRPr="000759BF">
        <w:t xml:space="preserve">and </w:t>
      </w:r>
      <w:r w:rsidR="008A4837" w:rsidRPr="000759BF">
        <w:t>technology</w:t>
      </w:r>
      <w:r w:rsidRPr="000759BF">
        <w:t xml:space="preserve"> components</w:t>
      </w:r>
      <w:r w:rsidR="001A0803" w:rsidRPr="000759BF">
        <w:t xml:space="preserve"> (yellow elements)</w:t>
      </w:r>
    </w:p>
    <w:p w:rsidR="00795834" w:rsidRPr="000759BF" w:rsidRDefault="00795834" w:rsidP="0051562F">
      <w:pPr>
        <w:pStyle w:val="CaptionTable"/>
        <w:rPr>
          <w:noProof w:val="0"/>
        </w:rPr>
      </w:pPr>
      <w:r w:rsidRPr="000759BF">
        <w:rPr>
          <w:lang w:eastAsia="ja-JP"/>
        </w:rPr>
        <w:lastRenderedPageBreak/>
        <w:drawing>
          <wp:inline distT="0" distB="0" distL="0" distR="0" wp14:anchorId="31E01885" wp14:editId="7D197237">
            <wp:extent cx="5400000" cy="3703878"/>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400000" cy="3703878"/>
                    </a:xfrm>
                    <a:prstGeom prst="rect">
                      <a:avLst/>
                    </a:prstGeom>
                    <a:noFill/>
                  </pic:spPr>
                </pic:pic>
              </a:graphicData>
            </a:graphic>
          </wp:inline>
        </w:drawing>
      </w:r>
    </w:p>
    <w:p w:rsidR="0017180C" w:rsidRDefault="00795834" w:rsidP="0051562F">
      <w:pPr>
        <w:pStyle w:val="Caption"/>
        <w:divId w:val="1757020979"/>
      </w:pPr>
      <w:bookmarkStart w:id="18" w:name="_Ref322700806"/>
      <w:r w:rsidRPr="000759BF">
        <w:t xml:space="preserve">Figure </w:t>
      </w:r>
      <w:r w:rsidR="0089219C" w:rsidRPr="000759BF">
        <w:fldChar w:fldCharType="begin"/>
      </w:r>
      <w:r w:rsidR="003D041A" w:rsidRPr="000759BF">
        <w:instrText xml:space="preserve"> SEQ Figure \* ARABIC </w:instrText>
      </w:r>
      <w:r w:rsidR="0089219C" w:rsidRPr="000759BF">
        <w:fldChar w:fldCharType="separate"/>
      </w:r>
      <w:r w:rsidR="00472CF7">
        <w:rPr>
          <w:noProof/>
        </w:rPr>
        <w:t>6</w:t>
      </w:r>
      <w:r w:rsidR="0089219C" w:rsidRPr="000759BF">
        <w:rPr>
          <w:noProof/>
        </w:rPr>
        <w:fldChar w:fldCharType="end"/>
      </w:r>
      <w:bookmarkEnd w:id="18"/>
      <w:r w:rsidRPr="000759BF">
        <w:t xml:space="preserve">: Graphical representation of a drying tank and its subsequent equipment coupled to its location (factory environment) </w:t>
      </w:r>
      <w:r w:rsidR="00CF73F5" w:rsidRPr="000759BF">
        <w:t>(Oates et al., 2011a)</w:t>
      </w:r>
    </w:p>
    <w:p w:rsidR="000759BF" w:rsidRPr="000759BF" w:rsidRDefault="000759BF" w:rsidP="000759BF">
      <w:pPr>
        <w:divId w:val="1757020979"/>
      </w:pPr>
    </w:p>
    <w:p w:rsidR="003B4974" w:rsidRPr="000759BF" w:rsidRDefault="003B4974" w:rsidP="003B4974">
      <w:pPr>
        <w:pStyle w:val="CaptionFigure"/>
        <w:ind w:firstLine="0"/>
        <w:rPr>
          <w:szCs w:val="24"/>
        </w:rPr>
      </w:pPr>
    </w:p>
    <w:p w:rsidR="00795834" w:rsidRPr="000759BF" w:rsidRDefault="007C527E" w:rsidP="003B4974">
      <w:pPr>
        <w:pStyle w:val="CaptionFigure"/>
        <w:ind w:firstLine="0"/>
        <w:rPr>
          <w:szCs w:val="24"/>
        </w:rPr>
      </w:pPr>
      <w:r w:rsidRPr="000759BF">
        <w:rPr>
          <w:noProof/>
          <w:szCs w:val="24"/>
          <w:lang w:eastAsia="ja-JP"/>
        </w:rPr>
        <w:drawing>
          <wp:inline distT="0" distB="0" distL="0" distR="0" wp14:anchorId="519F272F" wp14:editId="61AF17DB">
            <wp:extent cx="6015410" cy="35635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 HX fan.emf"/>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015410" cy="3563556"/>
                    </a:xfrm>
                    <a:prstGeom prst="rect">
                      <a:avLst/>
                    </a:prstGeom>
                    <a:ln>
                      <a:noFill/>
                    </a:ln>
                    <a:extLst>
                      <a:ext uri="{53640926-AAD7-44D8-BBD7-CCE9431645EC}">
                        <a14:shadowObscured xmlns:a14="http://schemas.microsoft.com/office/drawing/2010/main"/>
                      </a:ext>
                    </a:extLst>
                  </pic:spPr>
                </pic:pic>
              </a:graphicData>
            </a:graphic>
          </wp:inline>
        </w:drawing>
      </w:r>
    </w:p>
    <w:p w:rsidR="007C527E" w:rsidRPr="000759BF" w:rsidRDefault="007C527E" w:rsidP="00EE1B95">
      <w:pPr>
        <w:pStyle w:val="Caption"/>
      </w:pPr>
      <w:bookmarkStart w:id="19" w:name="_Ref337567634"/>
      <w:r w:rsidRPr="000759BF">
        <w:lastRenderedPageBreak/>
        <w:t xml:space="preserve">Figure </w:t>
      </w:r>
      <w:fldSimple w:instr=" SEQ Figure \* ARABIC ">
        <w:r w:rsidR="00472CF7">
          <w:rPr>
            <w:noProof/>
          </w:rPr>
          <w:t>7</w:t>
        </w:r>
      </w:fldSimple>
      <w:bookmarkEnd w:id="19"/>
      <w:r w:rsidRPr="000759BF">
        <w:t xml:space="preserve">: Fan and HX energy savings using prevention tactic </w:t>
      </w:r>
      <w:r w:rsidR="001A0803" w:rsidRPr="000759BF">
        <w:t>‘</w:t>
      </w:r>
      <w:r w:rsidR="00F02CC3" w:rsidRPr="000759BF">
        <w:t>Switch off when not in use</w:t>
      </w:r>
      <w:r w:rsidR="001A0803" w:rsidRPr="000759BF">
        <w:t>’</w:t>
      </w:r>
    </w:p>
    <w:p w:rsidR="003B4974" w:rsidRPr="000759BF" w:rsidRDefault="003B4974" w:rsidP="003B4974">
      <w:pPr>
        <w:ind w:firstLine="0"/>
      </w:pPr>
    </w:p>
    <w:p w:rsidR="003972EF" w:rsidRPr="000759BF" w:rsidRDefault="003972EF" w:rsidP="003B4974">
      <w:pPr>
        <w:ind w:firstLine="0"/>
      </w:pPr>
      <w:r w:rsidRPr="000759BF">
        <w:rPr>
          <w:noProof/>
          <w:lang w:eastAsia="ja-JP"/>
        </w:rPr>
        <w:drawing>
          <wp:inline distT="0" distB="0" distL="0" distR="0" wp14:anchorId="5CC5E4E3" wp14:editId="2EEACCAE">
            <wp:extent cx="5792400" cy="3078000"/>
            <wp:effectExtent l="0" t="0" r="0" b="8255"/>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east factory thumbnail.jpg"/>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92400" cy="3078000"/>
                    </a:xfrm>
                    <a:prstGeom prst="rect">
                      <a:avLst/>
                    </a:prstGeom>
                    <a:ln>
                      <a:noFill/>
                    </a:ln>
                    <a:extLst>
                      <a:ext uri="{53640926-AAD7-44D8-BBD7-CCE9431645EC}">
                        <a14:shadowObscured xmlns:a14="http://schemas.microsoft.com/office/drawing/2010/main"/>
                      </a:ext>
                    </a:extLst>
                  </pic:spPr>
                </pic:pic>
              </a:graphicData>
            </a:graphic>
          </wp:inline>
        </w:drawing>
      </w:r>
    </w:p>
    <w:p w:rsidR="003972EF" w:rsidRPr="000759BF" w:rsidRDefault="003972EF" w:rsidP="00EE1B95">
      <w:pPr>
        <w:pStyle w:val="Caption"/>
      </w:pPr>
      <w:bookmarkStart w:id="20" w:name="_Ref337568119"/>
      <w:r w:rsidRPr="000759BF">
        <w:t xml:space="preserve">Figure </w:t>
      </w:r>
      <w:fldSimple w:instr=" SEQ Figure \* ARABIC ">
        <w:r w:rsidR="00472CF7">
          <w:rPr>
            <w:noProof/>
          </w:rPr>
          <w:t>8</w:t>
        </w:r>
      </w:fldSimple>
      <w:bookmarkEnd w:id="20"/>
      <w:r w:rsidRPr="000759BF">
        <w:t>: Simulat</w:t>
      </w:r>
      <w:r w:rsidR="00BF7507" w:rsidRPr="000759BF">
        <w:t xml:space="preserve">ed analysis with </w:t>
      </w:r>
      <w:r w:rsidR="00F02CC3" w:rsidRPr="000759BF">
        <w:t>red highlight for operating processes</w:t>
      </w:r>
      <w:r w:rsidRPr="000759BF">
        <w:t xml:space="preserve"> </w:t>
      </w:r>
      <w:r w:rsidR="00F02CC3" w:rsidRPr="000759BF">
        <w:t xml:space="preserve">and blue for non-operating processes to identify </w:t>
      </w:r>
      <w:r w:rsidRPr="000759BF">
        <w:t xml:space="preserve">opportunities for reuse </w:t>
      </w:r>
      <w:r w:rsidR="00F02CC3" w:rsidRPr="000759BF">
        <w:t xml:space="preserve">of waste </w:t>
      </w:r>
      <w:r w:rsidRPr="000759BF">
        <w:t>between processes</w:t>
      </w:r>
    </w:p>
    <w:sectPr w:rsidR="003972EF" w:rsidRPr="000759BF" w:rsidSect="00661D56">
      <w:headerReference w:type="default" r:id="rId18"/>
      <w:footerReference w:type="default" r:id="rId19"/>
      <w:type w:val="continuous"/>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481" w:rsidRDefault="003D4481" w:rsidP="00DE15D9">
      <w:r>
        <w:separator/>
      </w:r>
    </w:p>
  </w:endnote>
  <w:endnote w:type="continuationSeparator" w:id="0">
    <w:p w:rsidR="003D4481" w:rsidRDefault="003D4481" w:rsidP="00DE15D9">
      <w:r>
        <w:continuationSeparator/>
      </w:r>
    </w:p>
  </w:endnote>
  <w:endnote w:type="continuationNotice" w:id="1">
    <w:p w:rsidR="003D4481" w:rsidRDefault="003D4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81" w:rsidRDefault="003D4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481" w:rsidRDefault="003D4481" w:rsidP="00DE15D9">
      <w:r>
        <w:separator/>
      </w:r>
    </w:p>
  </w:footnote>
  <w:footnote w:type="continuationSeparator" w:id="0">
    <w:p w:rsidR="003D4481" w:rsidRDefault="003D4481" w:rsidP="00DE15D9">
      <w:r>
        <w:continuationSeparator/>
      </w:r>
    </w:p>
  </w:footnote>
  <w:footnote w:type="continuationNotice" w:id="1">
    <w:p w:rsidR="003D4481" w:rsidRDefault="003D44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81" w:rsidRDefault="003D44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65C"/>
    <w:multiLevelType w:val="hybridMultilevel"/>
    <w:tmpl w:val="DB1EB5EA"/>
    <w:lvl w:ilvl="0" w:tplc="C3D2C07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264585B"/>
    <w:multiLevelType w:val="hybridMultilevel"/>
    <w:tmpl w:val="BC14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C958D0"/>
    <w:multiLevelType w:val="hybridMultilevel"/>
    <w:tmpl w:val="25B02EEC"/>
    <w:lvl w:ilvl="0" w:tplc="9E384DD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7CC06AA"/>
    <w:multiLevelType w:val="hybridMultilevel"/>
    <w:tmpl w:val="9432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D86382"/>
    <w:multiLevelType w:val="hybridMultilevel"/>
    <w:tmpl w:val="8784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6B2018"/>
    <w:multiLevelType w:val="hybridMultilevel"/>
    <w:tmpl w:val="CDDE72B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6">
    <w:nsid w:val="7AF97386"/>
    <w:multiLevelType w:val="multilevel"/>
    <w:tmpl w:val="F452732A"/>
    <w:lvl w:ilvl="0">
      <w:start w:val="1"/>
      <w:numFmt w:val="decimal"/>
      <w:pStyle w:val="Heading1"/>
      <w:lvlText w:val="%1."/>
      <w:lvlJc w:val="left"/>
      <w:pPr>
        <w:ind w:left="360" w:hanging="360"/>
      </w:pPr>
      <w:rPr>
        <w:rFonts w:hint="default"/>
        <w:caps w:val="0"/>
        <w:sz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6"/>
  </w:num>
  <w:num w:numId="2">
    <w:abstractNumId w:val="6"/>
  </w:num>
  <w:num w:numId="3">
    <w:abstractNumId w:val="0"/>
  </w:num>
  <w:num w:numId="4">
    <w:abstractNumId w:val="5"/>
  </w:num>
  <w:num w:numId="5">
    <w:abstractNumId w:val="4"/>
  </w:num>
  <w:num w:numId="6">
    <w:abstractNumId w:val="2"/>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3"/>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D4F"/>
    <w:rsid w:val="000002F8"/>
    <w:rsid w:val="000018AB"/>
    <w:rsid w:val="00006EFB"/>
    <w:rsid w:val="000105BF"/>
    <w:rsid w:val="00012C04"/>
    <w:rsid w:val="000173AD"/>
    <w:rsid w:val="000213AD"/>
    <w:rsid w:val="00030732"/>
    <w:rsid w:val="00032679"/>
    <w:rsid w:val="00033083"/>
    <w:rsid w:val="0003601D"/>
    <w:rsid w:val="00053E67"/>
    <w:rsid w:val="0005628D"/>
    <w:rsid w:val="000672C0"/>
    <w:rsid w:val="00070DB0"/>
    <w:rsid w:val="0007275B"/>
    <w:rsid w:val="00074517"/>
    <w:rsid w:val="000759BF"/>
    <w:rsid w:val="0008461C"/>
    <w:rsid w:val="00084CFC"/>
    <w:rsid w:val="0009298C"/>
    <w:rsid w:val="000C18BF"/>
    <w:rsid w:val="000C4F5D"/>
    <w:rsid w:val="000C6B29"/>
    <w:rsid w:val="000D5341"/>
    <w:rsid w:val="000E0B17"/>
    <w:rsid w:val="000E0EAA"/>
    <w:rsid w:val="000E7177"/>
    <w:rsid w:val="000F3000"/>
    <w:rsid w:val="0010266D"/>
    <w:rsid w:val="00103177"/>
    <w:rsid w:val="00112055"/>
    <w:rsid w:val="00125E95"/>
    <w:rsid w:val="001301EF"/>
    <w:rsid w:val="00135AFF"/>
    <w:rsid w:val="00151096"/>
    <w:rsid w:val="00160028"/>
    <w:rsid w:val="001604E6"/>
    <w:rsid w:val="00167FAA"/>
    <w:rsid w:val="0017180C"/>
    <w:rsid w:val="001731BF"/>
    <w:rsid w:val="00174D54"/>
    <w:rsid w:val="0017640E"/>
    <w:rsid w:val="00192F45"/>
    <w:rsid w:val="001A0803"/>
    <w:rsid w:val="001A6A11"/>
    <w:rsid w:val="001A74E6"/>
    <w:rsid w:val="001B104F"/>
    <w:rsid w:val="001B28B5"/>
    <w:rsid w:val="001B66E7"/>
    <w:rsid w:val="001C0F6B"/>
    <w:rsid w:val="001D5677"/>
    <w:rsid w:val="001D612E"/>
    <w:rsid w:val="001D6F38"/>
    <w:rsid w:val="001F1CE8"/>
    <w:rsid w:val="001F6D56"/>
    <w:rsid w:val="002104C5"/>
    <w:rsid w:val="0021329A"/>
    <w:rsid w:val="00214596"/>
    <w:rsid w:val="00217188"/>
    <w:rsid w:val="002250FE"/>
    <w:rsid w:val="00233A6A"/>
    <w:rsid w:val="0023593C"/>
    <w:rsid w:val="0023649E"/>
    <w:rsid w:val="00244399"/>
    <w:rsid w:val="00251884"/>
    <w:rsid w:val="00251CBB"/>
    <w:rsid w:val="002539AD"/>
    <w:rsid w:val="0025585A"/>
    <w:rsid w:val="00255965"/>
    <w:rsid w:val="002734A4"/>
    <w:rsid w:val="00276391"/>
    <w:rsid w:val="0028330E"/>
    <w:rsid w:val="00294D4D"/>
    <w:rsid w:val="002A46D9"/>
    <w:rsid w:val="002D4155"/>
    <w:rsid w:val="002D66D7"/>
    <w:rsid w:val="002E4F28"/>
    <w:rsid w:val="002F111A"/>
    <w:rsid w:val="002F2EE7"/>
    <w:rsid w:val="002F7D79"/>
    <w:rsid w:val="00306672"/>
    <w:rsid w:val="00310A80"/>
    <w:rsid w:val="00325D9A"/>
    <w:rsid w:val="00332FAE"/>
    <w:rsid w:val="003332D3"/>
    <w:rsid w:val="0033397A"/>
    <w:rsid w:val="003344A3"/>
    <w:rsid w:val="00341FB1"/>
    <w:rsid w:val="00354E4F"/>
    <w:rsid w:val="00361941"/>
    <w:rsid w:val="00373073"/>
    <w:rsid w:val="00376B0B"/>
    <w:rsid w:val="00386C11"/>
    <w:rsid w:val="00393337"/>
    <w:rsid w:val="00395702"/>
    <w:rsid w:val="003972EF"/>
    <w:rsid w:val="003A4DA1"/>
    <w:rsid w:val="003A7072"/>
    <w:rsid w:val="003A7BE5"/>
    <w:rsid w:val="003B4974"/>
    <w:rsid w:val="003C61DD"/>
    <w:rsid w:val="003D041A"/>
    <w:rsid w:val="003D161C"/>
    <w:rsid w:val="003D4481"/>
    <w:rsid w:val="003D7EB3"/>
    <w:rsid w:val="003E787A"/>
    <w:rsid w:val="003F52A5"/>
    <w:rsid w:val="00410E71"/>
    <w:rsid w:val="004114E5"/>
    <w:rsid w:val="00412C92"/>
    <w:rsid w:val="004217A5"/>
    <w:rsid w:val="004269DE"/>
    <w:rsid w:val="00430353"/>
    <w:rsid w:val="00452E2C"/>
    <w:rsid w:val="00472CF7"/>
    <w:rsid w:val="00490B42"/>
    <w:rsid w:val="004C068B"/>
    <w:rsid w:val="004C3D4D"/>
    <w:rsid w:val="004C5EEF"/>
    <w:rsid w:val="004C7928"/>
    <w:rsid w:val="004D1AAB"/>
    <w:rsid w:val="004D1C04"/>
    <w:rsid w:val="004D22A0"/>
    <w:rsid w:val="004D3F23"/>
    <w:rsid w:val="004D7F0C"/>
    <w:rsid w:val="004F4140"/>
    <w:rsid w:val="004F79FE"/>
    <w:rsid w:val="00500168"/>
    <w:rsid w:val="0051562F"/>
    <w:rsid w:val="0052178C"/>
    <w:rsid w:val="0053481B"/>
    <w:rsid w:val="00537BF1"/>
    <w:rsid w:val="0054793C"/>
    <w:rsid w:val="00570967"/>
    <w:rsid w:val="00590D5A"/>
    <w:rsid w:val="00590E55"/>
    <w:rsid w:val="00591291"/>
    <w:rsid w:val="00596AF6"/>
    <w:rsid w:val="005A5E85"/>
    <w:rsid w:val="005A73E5"/>
    <w:rsid w:val="005B71DE"/>
    <w:rsid w:val="005C34E8"/>
    <w:rsid w:val="005C6C64"/>
    <w:rsid w:val="005D42B0"/>
    <w:rsid w:val="005D7938"/>
    <w:rsid w:val="005E3F9E"/>
    <w:rsid w:val="005E4FE3"/>
    <w:rsid w:val="005E613D"/>
    <w:rsid w:val="005F2E5B"/>
    <w:rsid w:val="0061008D"/>
    <w:rsid w:val="00612F92"/>
    <w:rsid w:val="00624117"/>
    <w:rsid w:val="006308FA"/>
    <w:rsid w:val="00644F5B"/>
    <w:rsid w:val="00645599"/>
    <w:rsid w:val="00656092"/>
    <w:rsid w:val="00661D56"/>
    <w:rsid w:val="00662BF7"/>
    <w:rsid w:val="006637D6"/>
    <w:rsid w:val="00695B79"/>
    <w:rsid w:val="006A1B04"/>
    <w:rsid w:val="006A4674"/>
    <w:rsid w:val="006B37DC"/>
    <w:rsid w:val="006D4257"/>
    <w:rsid w:val="006E257B"/>
    <w:rsid w:val="006E5A1C"/>
    <w:rsid w:val="006E69C0"/>
    <w:rsid w:val="006E7ACD"/>
    <w:rsid w:val="006F2F77"/>
    <w:rsid w:val="007033B8"/>
    <w:rsid w:val="00711C3A"/>
    <w:rsid w:val="00722659"/>
    <w:rsid w:val="00722C7F"/>
    <w:rsid w:val="00737438"/>
    <w:rsid w:val="00744F8B"/>
    <w:rsid w:val="00755916"/>
    <w:rsid w:val="00757277"/>
    <w:rsid w:val="00764AEB"/>
    <w:rsid w:val="00795834"/>
    <w:rsid w:val="00795DFF"/>
    <w:rsid w:val="00796DF3"/>
    <w:rsid w:val="007A0EFD"/>
    <w:rsid w:val="007B42DB"/>
    <w:rsid w:val="007B5F76"/>
    <w:rsid w:val="007C127A"/>
    <w:rsid w:val="007C527E"/>
    <w:rsid w:val="007D270C"/>
    <w:rsid w:val="007E459E"/>
    <w:rsid w:val="007E5E1F"/>
    <w:rsid w:val="007E7A47"/>
    <w:rsid w:val="007F6310"/>
    <w:rsid w:val="007F748B"/>
    <w:rsid w:val="00802EE5"/>
    <w:rsid w:val="00803F47"/>
    <w:rsid w:val="00821809"/>
    <w:rsid w:val="0082255A"/>
    <w:rsid w:val="00825240"/>
    <w:rsid w:val="008262FE"/>
    <w:rsid w:val="00826FB4"/>
    <w:rsid w:val="00830B94"/>
    <w:rsid w:val="00832FD9"/>
    <w:rsid w:val="0084073F"/>
    <w:rsid w:val="0084163B"/>
    <w:rsid w:val="0084686B"/>
    <w:rsid w:val="0084761E"/>
    <w:rsid w:val="00855C8F"/>
    <w:rsid w:val="0085685E"/>
    <w:rsid w:val="00861575"/>
    <w:rsid w:val="00872010"/>
    <w:rsid w:val="0087562D"/>
    <w:rsid w:val="0089219C"/>
    <w:rsid w:val="008955FB"/>
    <w:rsid w:val="00897D4F"/>
    <w:rsid w:val="008A3FF5"/>
    <w:rsid w:val="008A4837"/>
    <w:rsid w:val="008A6C90"/>
    <w:rsid w:val="008B6D82"/>
    <w:rsid w:val="008C17FC"/>
    <w:rsid w:val="008C5224"/>
    <w:rsid w:val="008D421C"/>
    <w:rsid w:val="008E6F4E"/>
    <w:rsid w:val="008F43AD"/>
    <w:rsid w:val="008F6EAC"/>
    <w:rsid w:val="0091023A"/>
    <w:rsid w:val="0091739A"/>
    <w:rsid w:val="00922DBB"/>
    <w:rsid w:val="0093310E"/>
    <w:rsid w:val="0093644F"/>
    <w:rsid w:val="00952F99"/>
    <w:rsid w:val="0095307E"/>
    <w:rsid w:val="0095746A"/>
    <w:rsid w:val="00957ABA"/>
    <w:rsid w:val="00963FA3"/>
    <w:rsid w:val="0096419D"/>
    <w:rsid w:val="0096545D"/>
    <w:rsid w:val="00965D06"/>
    <w:rsid w:val="00966821"/>
    <w:rsid w:val="00966DFF"/>
    <w:rsid w:val="00973960"/>
    <w:rsid w:val="00975D3E"/>
    <w:rsid w:val="00975FCA"/>
    <w:rsid w:val="00996F7C"/>
    <w:rsid w:val="009A0345"/>
    <w:rsid w:val="009A0ECA"/>
    <w:rsid w:val="009A2057"/>
    <w:rsid w:val="009A30E1"/>
    <w:rsid w:val="009B2E77"/>
    <w:rsid w:val="009B64CA"/>
    <w:rsid w:val="009C4B1C"/>
    <w:rsid w:val="009F1CFF"/>
    <w:rsid w:val="009F3D5D"/>
    <w:rsid w:val="009F66F0"/>
    <w:rsid w:val="009F74CE"/>
    <w:rsid w:val="00A0289D"/>
    <w:rsid w:val="00A02D94"/>
    <w:rsid w:val="00A06AED"/>
    <w:rsid w:val="00A07FE0"/>
    <w:rsid w:val="00A14C3D"/>
    <w:rsid w:val="00A1633F"/>
    <w:rsid w:val="00A309D6"/>
    <w:rsid w:val="00A318E8"/>
    <w:rsid w:val="00A4246A"/>
    <w:rsid w:val="00A442F5"/>
    <w:rsid w:val="00A47CD5"/>
    <w:rsid w:val="00A579A2"/>
    <w:rsid w:val="00A65C6B"/>
    <w:rsid w:val="00A74B46"/>
    <w:rsid w:val="00A77320"/>
    <w:rsid w:val="00A846A3"/>
    <w:rsid w:val="00A86225"/>
    <w:rsid w:val="00A91F00"/>
    <w:rsid w:val="00A95707"/>
    <w:rsid w:val="00A96494"/>
    <w:rsid w:val="00AA2E42"/>
    <w:rsid w:val="00AA7884"/>
    <w:rsid w:val="00AB1E3B"/>
    <w:rsid w:val="00AC09C1"/>
    <w:rsid w:val="00AC2903"/>
    <w:rsid w:val="00AC6C6F"/>
    <w:rsid w:val="00AD186D"/>
    <w:rsid w:val="00AD4C09"/>
    <w:rsid w:val="00AD676E"/>
    <w:rsid w:val="00AE6F71"/>
    <w:rsid w:val="00AF2AD3"/>
    <w:rsid w:val="00B04EB9"/>
    <w:rsid w:val="00B12D28"/>
    <w:rsid w:val="00B3476D"/>
    <w:rsid w:val="00B4397A"/>
    <w:rsid w:val="00B476FA"/>
    <w:rsid w:val="00B50400"/>
    <w:rsid w:val="00B54A63"/>
    <w:rsid w:val="00B5589E"/>
    <w:rsid w:val="00B56DD5"/>
    <w:rsid w:val="00B63764"/>
    <w:rsid w:val="00B77421"/>
    <w:rsid w:val="00B82197"/>
    <w:rsid w:val="00B827E1"/>
    <w:rsid w:val="00B84005"/>
    <w:rsid w:val="00B840A0"/>
    <w:rsid w:val="00B84F6F"/>
    <w:rsid w:val="00B85AA5"/>
    <w:rsid w:val="00B9776E"/>
    <w:rsid w:val="00BA48D5"/>
    <w:rsid w:val="00BA6147"/>
    <w:rsid w:val="00BD2173"/>
    <w:rsid w:val="00BD4B9B"/>
    <w:rsid w:val="00BE03BB"/>
    <w:rsid w:val="00BE11AE"/>
    <w:rsid w:val="00BE24EC"/>
    <w:rsid w:val="00BE3560"/>
    <w:rsid w:val="00BF345E"/>
    <w:rsid w:val="00BF7507"/>
    <w:rsid w:val="00C02F29"/>
    <w:rsid w:val="00C03653"/>
    <w:rsid w:val="00C12151"/>
    <w:rsid w:val="00C147BB"/>
    <w:rsid w:val="00C208B4"/>
    <w:rsid w:val="00C2266F"/>
    <w:rsid w:val="00C30ED0"/>
    <w:rsid w:val="00C32353"/>
    <w:rsid w:val="00C364BD"/>
    <w:rsid w:val="00C62502"/>
    <w:rsid w:val="00C7023F"/>
    <w:rsid w:val="00C73713"/>
    <w:rsid w:val="00C73F89"/>
    <w:rsid w:val="00C7466D"/>
    <w:rsid w:val="00C7765E"/>
    <w:rsid w:val="00C77FA4"/>
    <w:rsid w:val="00C940AA"/>
    <w:rsid w:val="00CA0683"/>
    <w:rsid w:val="00CA4BCE"/>
    <w:rsid w:val="00CA51E5"/>
    <w:rsid w:val="00CA7E99"/>
    <w:rsid w:val="00CB65A7"/>
    <w:rsid w:val="00CE056B"/>
    <w:rsid w:val="00CE4E5B"/>
    <w:rsid w:val="00CF17AF"/>
    <w:rsid w:val="00CF5E76"/>
    <w:rsid w:val="00CF73F5"/>
    <w:rsid w:val="00D01E3C"/>
    <w:rsid w:val="00D110FB"/>
    <w:rsid w:val="00D172F8"/>
    <w:rsid w:val="00D17C36"/>
    <w:rsid w:val="00D3096E"/>
    <w:rsid w:val="00D40C86"/>
    <w:rsid w:val="00D55060"/>
    <w:rsid w:val="00D55442"/>
    <w:rsid w:val="00D560D1"/>
    <w:rsid w:val="00D73E4D"/>
    <w:rsid w:val="00D814AE"/>
    <w:rsid w:val="00D8167E"/>
    <w:rsid w:val="00D8310A"/>
    <w:rsid w:val="00D87B96"/>
    <w:rsid w:val="00D9549E"/>
    <w:rsid w:val="00D964E7"/>
    <w:rsid w:val="00DA181C"/>
    <w:rsid w:val="00DA1FC1"/>
    <w:rsid w:val="00DA7619"/>
    <w:rsid w:val="00DB3F04"/>
    <w:rsid w:val="00DC0529"/>
    <w:rsid w:val="00DC09E9"/>
    <w:rsid w:val="00DC3765"/>
    <w:rsid w:val="00DD076C"/>
    <w:rsid w:val="00DE15D9"/>
    <w:rsid w:val="00DF56F0"/>
    <w:rsid w:val="00E0155A"/>
    <w:rsid w:val="00E029E2"/>
    <w:rsid w:val="00E03C7A"/>
    <w:rsid w:val="00E3007D"/>
    <w:rsid w:val="00E3210D"/>
    <w:rsid w:val="00E4011B"/>
    <w:rsid w:val="00E40345"/>
    <w:rsid w:val="00E4619A"/>
    <w:rsid w:val="00E71930"/>
    <w:rsid w:val="00E76095"/>
    <w:rsid w:val="00E76DBA"/>
    <w:rsid w:val="00E807A7"/>
    <w:rsid w:val="00E850D0"/>
    <w:rsid w:val="00E87A6B"/>
    <w:rsid w:val="00E90DF7"/>
    <w:rsid w:val="00EA049C"/>
    <w:rsid w:val="00EA1152"/>
    <w:rsid w:val="00EA2B75"/>
    <w:rsid w:val="00EA4EB1"/>
    <w:rsid w:val="00EC231D"/>
    <w:rsid w:val="00EC4530"/>
    <w:rsid w:val="00ED2DC1"/>
    <w:rsid w:val="00EE1063"/>
    <w:rsid w:val="00EE1B95"/>
    <w:rsid w:val="00EF00DB"/>
    <w:rsid w:val="00F00026"/>
    <w:rsid w:val="00F02CC3"/>
    <w:rsid w:val="00F11E05"/>
    <w:rsid w:val="00F25A89"/>
    <w:rsid w:val="00F306E0"/>
    <w:rsid w:val="00F31A4E"/>
    <w:rsid w:val="00F33ED2"/>
    <w:rsid w:val="00F4753C"/>
    <w:rsid w:val="00F77400"/>
    <w:rsid w:val="00F77A9A"/>
    <w:rsid w:val="00F930B9"/>
    <w:rsid w:val="00F94170"/>
    <w:rsid w:val="00FA4869"/>
    <w:rsid w:val="00FA529E"/>
    <w:rsid w:val="00FB020E"/>
    <w:rsid w:val="00FB2680"/>
    <w:rsid w:val="00FB44FC"/>
    <w:rsid w:val="00FE53CB"/>
    <w:rsid w:val="00FF06B7"/>
    <w:rsid w:val="00FF31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velope address" w:uiPriority="0"/>
    <w:lsdException w:name="Title" w:semiHidden="0" w:unhideWhenUsed="0" w:qFormat="1"/>
    <w:lsdException w:name="Default Paragraph Font" w:uiPriority="1"/>
    <w:lsdException w:name="Body Text Indent" w:uiPriority="0"/>
    <w:lsdException w:name="Subtitle" w:semiHidden="0" w:uiPriority="0" w:unhideWhenUsed="0"/>
    <w:lsdException w:name="Strong" w:semiHidden="0" w:uiPriority="0"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65D06"/>
    <w:pPr>
      <w:ind w:firstLine="397"/>
      <w:jc w:val="both"/>
    </w:pPr>
    <w:rPr>
      <w:sz w:val="24"/>
      <w:szCs w:val="24"/>
      <w:lang w:eastAsia="en-US"/>
    </w:rPr>
  </w:style>
  <w:style w:type="paragraph" w:styleId="Heading1">
    <w:name w:val="heading 1"/>
    <w:basedOn w:val="Normal"/>
    <w:next w:val="Normal"/>
    <w:link w:val="Heading1Char"/>
    <w:qFormat/>
    <w:rsid w:val="00965D06"/>
    <w:pPr>
      <w:keepNext/>
      <w:numPr>
        <w:numId w:val="15"/>
      </w:numPr>
      <w:spacing w:before="360" w:after="240"/>
      <w:ind w:left="357" w:hanging="357"/>
      <w:outlineLvl w:val="0"/>
    </w:pPr>
    <w:rPr>
      <w:rFonts w:eastAsiaTheme="majorEastAsia" w:cs="Arial"/>
      <w:b/>
      <w:bCs/>
      <w:kern w:val="32"/>
      <w:szCs w:val="36"/>
    </w:rPr>
  </w:style>
  <w:style w:type="paragraph" w:styleId="Heading2">
    <w:name w:val="heading 2"/>
    <w:basedOn w:val="Normal"/>
    <w:next w:val="Normal"/>
    <w:link w:val="Heading2Char"/>
    <w:qFormat/>
    <w:rsid w:val="00965D06"/>
    <w:pPr>
      <w:keepNext/>
      <w:numPr>
        <w:ilvl w:val="1"/>
        <w:numId w:val="15"/>
      </w:numPr>
      <w:spacing w:before="360" w:after="240"/>
      <w:ind w:left="578" w:hanging="578"/>
      <w:outlineLvl w:val="1"/>
    </w:pPr>
    <w:rPr>
      <w:rFonts w:eastAsiaTheme="majorEastAsia" w:cs="Arial"/>
      <w:bCs/>
      <w:i/>
      <w:iCs/>
      <w:szCs w:val="28"/>
    </w:rPr>
  </w:style>
  <w:style w:type="paragraph" w:styleId="Heading3">
    <w:name w:val="heading 3"/>
    <w:basedOn w:val="Normal"/>
    <w:next w:val="Normal"/>
    <w:link w:val="Heading3Char"/>
    <w:qFormat/>
    <w:rsid w:val="00965D06"/>
    <w:pPr>
      <w:keepNext/>
      <w:numPr>
        <w:ilvl w:val="2"/>
        <w:numId w:val="15"/>
      </w:numPr>
      <w:spacing w:before="240"/>
      <w:ind w:left="0" w:firstLine="0"/>
      <w:outlineLvl w:val="2"/>
    </w:pPr>
    <w:rPr>
      <w:rFonts w:eastAsiaTheme="majorEastAsia" w:cs="Arial"/>
      <w:bCs/>
      <w:i/>
      <w:szCs w:val="26"/>
    </w:rPr>
  </w:style>
  <w:style w:type="paragraph" w:styleId="Heading4">
    <w:name w:val="heading 4"/>
    <w:basedOn w:val="Normal"/>
    <w:next w:val="Normal"/>
    <w:link w:val="Heading4Char"/>
    <w:rsid w:val="0096545D"/>
    <w:pPr>
      <w:keepNext/>
      <w:numPr>
        <w:ilvl w:val="3"/>
        <w:numId w:val="15"/>
      </w:numPr>
      <w:spacing w:before="240" w:after="60"/>
      <w:outlineLvl w:val="3"/>
    </w:pPr>
    <w:rPr>
      <w:rFonts w:eastAsiaTheme="majorEastAsia" w:cstheme="majorBidi"/>
      <w:b/>
      <w:bCs/>
      <w:szCs w:val="28"/>
    </w:rPr>
  </w:style>
  <w:style w:type="paragraph" w:styleId="Heading5">
    <w:name w:val="heading 5"/>
    <w:basedOn w:val="Normal"/>
    <w:next w:val="Normal"/>
    <w:link w:val="Heading5Char"/>
    <w:rsid w:val="0096545D"/>
    <w:pPr>
      <w:numPr>
        <w:ilvl w:val="4"/>
        <w:numId w:val="15"/>
      </w:numPr>
      <w:spacing w:before="240" w:after="60"/>
      <w:outlineLvl w:val="4"/>
    </w:pPr>
    <w:rPr>
      <w:rFonts w:eastAsiaTheme="majorEastAsia" w:cstheme="majorBidi"/>
      <w:b/>
      <w:bCs/>
      <w:i/>
      <w:iCs/>
      <w:sz w:val="22"/>
      <w:szCs w:val="26"/>
    </w:rPr>
  </w:style>
  <w:style w:type="paragraph" w:styleId="Heading6">
    <w:name w:val="heading 6"/>
    <w:basedOn w:val="Normal"/>
    <w:next w:val="Normal"/>
    <w:link w:val="Heading6Char"/>
    <w:rsid w:val="0096545D"/>
    <w:pPr>
      <w:numPr>
        <w:ilvl w:val="5"/>
        <w:numId w:val="15"/>
      </w:numPr>
      <w:spacing w:before="240" w:after="60"/>
      <w:outlineLvl w:val="5"/>
    </w:pPr>
    <w:rPr>
      <w:rFonts w:eastAsiaTheme="majorEastAsia" w:cstheme="majorBidi"/>
      <w:b/>
      <w:bCs/>
      <w:sz w:val="22"/>
      <w:szCs w:val="22"/>
    </w:rPr>
  </w:style>
  <w:style w:type="paragraph" w:styleId="Heading7">
    <w:name w:val="heading 7"/>
    <w:basedOn w:val="Normal"/>
    <w:next w:val="Normal"/>
    <w:link w:val="Heading7Char"/>
    <w:rsid w:val="0096545D"/>
    <w:pPr>
      <w:numPr>
        <w:ilvl w:val="6"/>
        <w:numId w:val="15"/>
      </w:numPr>
      <w:spacing w:before="240" w:after="60"/>
      <w:outlineLvl w:val="6"/>
    </w:pPr>
    <w:rPr>
      <w:rFonts w:eastAsiaTheme="majorEastAsia" w:cstheme="majorBidi"/>
    </w:rPr>
  </w:style>
  <w:style w:type="paragraph" w:styleId="Heading8">
    <w:name w:val="heading 8"/>
    <w:basedOn w:val="Normal"/>
    <w:next w:val="Normal"/>
    <w:link w:val="Heading8Char"/>
    <w:rsid w:val="0096545D"/>
    <w:pPr>
      <w:numPr>
        <w:ilvl w:val="7"/>
        <w:numId w:val="15"/>
      </w:numPr>
      <w:spacing w:before="240" w:after="60"/>
      <w:outlineLvl w:val="7"/>
    </w:pPr>
    <w:rPr>
      <w:rFonts w:eastAsiaTheme="majorEastAsia" w:cstheme="majorBidi"/>
      <w:i/>
      <w:iCs/>
    </w:rPr>
  </w:style>
  <w:style w:type="paragraph" w:styleId="Heading9">
    <w:name w:val="heading 9"/>
    <w:basedOn w:val="Normal"/>
    <w:next w:val="Normal"/>
    <w:link w:val="Heading9Char"/>
    <w:rsid w:val="0096545D"/>
    <w:pPr>
      <w:numPr>
        <w:ilvl w:val="8"/>
        <w:numId w:val="15"/>
      </w:num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D06"/>
    <w:rPr>
      <w:rFonts w:eastAsiaTheme="majorEastAsia" w:cs="Arial"/>
      <w:bCs/>
      <w:i/>
      <w:sz w:val="24"/>
      <w:szCs w:val="26"/>
      <w:lang w:eastAsia="en-US"/>
    </w:rPr>
  </w:style>
  <w:style w:type="paragraph" w:styleId="NormalWeb">
    <w:name w:val="Normal (Web)"/>
    <w:basedOn w:val="Normal"/>
    <w:uiPriority w:val="99"/>
    <w:unhideWhenUsed/>
    <w:rsid w:val="00897D4F"/>
    <w:pPr>
      <w:spacing w:before="100" w:beforeAutospacing="1" w:after="100" w:afterAutospacing="1"/>
    </w:pPr>
  </w:style>
  <w:style w:type="character" w:customStyle="1" w:styleId="apple-converted-space">
    <w:name w:val="apple-converted-space"/>
    <w:basedOn w:val="DefaultParagraphFont"/>
    <w:rsid w:val="00897D4F"/>
  </w:style>
  <w:style w:type="character" w:styleId="Hyperlink">
    <w:name w:val="Hyperlink"/>
    <w:basedOn w:val="DefaultParagraphFont"/>
    <w:uiPriority w:val="99"/>
    <w:unhideWhenUsed/>
    <w:rsid w:val="00897D4F"/>
    <w:rPr>
      <w:color w:val="0000FF"/>
      <w:u w:val="single"/>
    </w:rPr>
  </w:style>
  <w:style w:type="character" w:styleId="FollowedHyperlink">
    <w:name w:val="FollowedHyperlink"/>
    <w:basedOn w:val="DefaultParagraphFont"/>
    <w:uiPriority w:val="99"/>
    <w:semiHidden/>
    <w:unhideWhenUsed/>
    <w:rsid w:val="00897D4F"/>
    <w:rPr>
      <w:color w:val="800080"/>
      <w:u w:val="single"/>
    </w:rPr>
  </w:style>
  <w:style w:type="character" w:styleId="Emphasis">
    <w:name w:val="Emphasis"/>
    <w:rsid w:val="0096545D"/>
    <w:rPr>
      <w:i/>
      <w:iCs/>
    </w:rPr>
  </w:style>
  <w:style w:type="character" w:customStyle="1" w:styleId="label">
    <w:name w:val="label"/>
    <w:basedOn w:val="DefaultParagraphFont"/>
    <w:rsid w:val="00897D4F"/>
  </w:style>
  <w:style w:type="character" w:customStyle="1" w:styleId="smallcaps">
    <w:name w:val="smallcaps"/>
    <w:basedOn w:val="DefaultParagraphFont"/>
    <w:rsid w:val="00897D4F"/>
  </w:style>
  <w:style w:type="character" w:customStyle="1" w:styleId="ttitle">
    <w:name w:val="ttitle"/>
    <w:basedOn w:val="DefaultParagraphFont"/>
    <w:rsid w:val="00897D4F"/>
  </w:style>
  <w:style w:type="character" w:customStyle="1" w:styleId="bullet">
    <w:name w:val="bullet"/>
    <w:basedOn w:val="DefaultParagraphFont"/>
    <w:rsid w:val="00897D4F"/>
  </w:style>
  <w:style w:type="character" w:styleId="HTMLCite">
    <w:name w:val="HTML Cite"/>
    <w:basedOn w:val="DefaultParagraphFont"/>
    <w:uiPriority w:val="99"/>
    <w:semiHidden/>
    <w:unhideWhenUsed/>
    <w:rsid w:val="00897D4F"/>
    <w:rPr>
      <w:i/>
      <w:iCs/>
    </w:rPr>
  </w:style>
  <w:style w:type="character" w:customStyle="1" w:styleId="author">
    <w:name w:val="author"/>
    <w:basedOn w:val="DefaultParagraphFont"/>
    <w:rsid w:val="00897D4F"/>
  </w:style>
  <w:style w:type="character" w:customStyle="1" w:styleId="pubyear">
    <w:name w:val="pubyear"/>
    <w:basedOn w:val="DefaultParagraphFont"/>
    <w:rsid w:val="00897D4F"/>
  </w:style>
  <w:style w:type="character" w:customStyle="1" w:styleId="articletitle">
    <w:name w:val="articletitle"/>
    <w:basedOn w:val="DefaultParagraphFont"/>
    <w:rsid w:val="00897D4F"/>
  </w:style>
  <w:style w:type="character" w:customStyle="1" w:styleId="journaltitle">
    <w:name w:val="journaltitle"/>
    <w:basedOn w:val="DefaultParagraphFont"/>
    <w:rsid w:val="00897D4F"/>
  </w:style>
  <w:style w:type="character" w:customStyle="1" w:styleId="vol">
    <w:name w:val="vol"/>
    <w:basedOn w:val="DefaultParagraphFont"/>
    <w:rsid w:val="00897D4F"/>
  </w:style>
  <w:style w:type="character" w:customStyle="1" w:styleId="pagefirst">
    <w:name w:val="pagefirst"/>
    <w:basedOn w:val="DefaultParagraphFont"/>
    <w:rsid w:val="00897D4F"/>
  </w:style>
  <w:style w:type="character" w:customStyle="1" w:styleId="pagelast">
    <w:name w:val="pagelast"/>
    <w:basedOn w:val="DefaultParagraphFont"/>
    <w:rsid w:val="00897D4F"/>
  </w:style>
  <w:style w:type="character" w:customStyle="1" w:styleId="booktitle">
    <w:name w:val="booktitle"/>
    <w:basedOn w:val="DefaultParagraphFont"/>
    <w:rsid w:val="00897D4F"/>
  </w:style>
  <w:style w:type="character" w:customStyle="1" w:styleId="publisherlocation">
    <w:name w:val="publisherlocation"/>
    <w:basedOn w:val="DefaultParagraphFont"/>
    <w:rsid w:val="00897D4F"/>
  </w:style>
  <w:style w:type="character" w:customStyle="1" w:styleId="citedissue">
    <w:name w:val="citedissue"/>
    <w:basedOn w:val="DefaultParagraphFont"/>
    <w:rsid w:val="00897D4F"/>
  </w:style>
  <w:style w:type="character" w:customStyle="1" w:styleId="directlinklabel">
    <w:name w:val="directlinklabel"/>
    <w:basedOn w:val="DefaultParagraphFont"/>
    <w:rsid w:val="00897D4F"/>
  </w:style>
  <w:style w:type="character" w:customStyle="1" w:styleId="groupname">
    <w:name w:val="groupname"/>
    <w:basedOn w:val="DefaultParagraphFont"/>
    <w:rsid w:val="00897D4F"/>
  </w:style>
  <w:style w:type="character" w:customStyle="1" w:styleId="othertitle">
    <w:name w:val="othertitle"/>
    <w:basedOn w:val="DefaultParagraphFont"/>
    <w:rsid w:val="00897D4F"/>
  </w:style>
  <w:style w:type="character" w:customStyle="1" w:styleId="chaptertitle">
    <w:name w:val="chaptertitle"/>
    <w:basedOn w:val="DefaultParagraphFont"/>
    <w:rsid w:val="00897D4F"/>
  </w:style>
  <w:style w:type="character" w:customStyle="1" w:styleId="editor">
    <w:name w:val="editor"/>
    <w:basedOn w:val="DefaultParagraphFont"/>
    <w:rsid w:val="00897D4F"/>
  </w:style>
  <w:style w:type="character" w:customStyle="1" w:styleId="edition">
    <w:name w:val="edition"/>
    <w:basedOn w:val="DefaultParagraphFont"/>
    <w:rsid w:val="00897D4F"/>
  </w:style>
  <w:style w:type="character" w:customStyle="1" w:styleId="Heading1Char">
    <w:name w:val="Heading 1 Char"/>
    <w:basedOn w:val="DefaultParagraphFont"/>
    <w:link w:val="Heading1"/>
    <w:rsid w:val="00965D06"/>
    <w:rPr>
      <w:rFonts w:eastAsiaTheme="majorEastAsia" w:cs="Arial"/>
      <w:b/>
      <w:bCs/>
      <w:kern w:val="32"/>
      <w:sz w:val="24"/>
      <w:szCs w:val="36"/>
      <w:lang w:eastAsia="en-US"/>
    </w:rPr>
  </w:style>
  <w:style w:type="character" w:customStyle="1" w:styleId="f">
    <w:name w:val="f"/>
    <w:basedOn w:val="DefaultParagraphFont"/>
    <w:rsid w:val="00897D4F"/>
  </w:style>
  <w:style w:type="character" w:customStyle="1" w:styleId="Heading4Char">
    <w:name w:val="Heading 4 Char"/>
    <w:basedOn w:val="DefaultParagraphFont"/>
    <w:link w:val="Heading4"/>
    <w:rsid w:val="0096545D"/>
    <w:rPr>
      <w:rFonts w:eastAsiaTheme="majorEastAsia" w:cstheme="majorBidi"/>
      <w:b/>
      <w:bCs/>
      <w:sz w:val="24"/>
      <w:szCs w:val="28"/>
      <w:lang w:eastAsia="en-US"/>
    </w:rPr>
  </w:style>
  <w:style w:type="paragraph" w:styleId="Title">
    <w:name w:val="Title"/>
    <w:basedOn w:val="Normal"/>
    <w:link w:val="TitleChar"/>
    <w:uiPriority w:val="99"/>
    <w:qFormat/>
    <w:rsid w:val="00965D06"/>
    <w:pPr>
      <w:spacing w:before="120" w:after="240"/>
      <w:ind w:firstLine="0"/>
      <w:jc w:val="left"/>
    </w:pPr>
    <w:rPr>
      <w:rFonts w:eastAsiaTheme="majorEastAsia" w:cstheme="majorBidi"/>
      <w:sz w:val="32"/>
      <w:szCs w:val="20"/>
      <w:lang w:eastAsia="it-IT"/>
    </w:rPr>
  </w:style>
  <w:style w:type="character" w:customStyle="1" w:styleId="TitleChar">
    <w:name w:val="Title Char"/>
    <w:basedOn w:val="DefaultParagraphFont"/>
    <w:link w:val="Title"/>
    <w:uiPriority w:val="99"/>
    <w:rsid w:val="00965D06"/>
    <w:rPr>
      <w:rFonts w:eastAsiaTheme="majorEastAsia" w:cstheme="majorBidi"/>
      <w:sz w:val="32"/>
      <w:lang w:eastAsia="it-IT"/>
    </w:rPr>
  </w:style>
  <w:style w:type="paragraph" w:styleId="NoSpacing">
    <w:name w:val="No Spacing"/>
    <w:basedOn w:val="Normal"/>
    <w:uiPriority w:val="1"/>
    <w:qFormat/>
    <w:rsid w:val="00033083"/>
    <w:pPr>
      <w:ind w:firstLine="0"/>
      <w:jc w:val="left"/>
    </w:pPr>
    <w:rPr>
      <w:szCs w:val="23"/>
    </w:rPr>
  </w:style>
  <w:style w:type="character" w:customStyle="1" w:styleId="Heading2Char">
    <w:name w:val="Heading 2 Char"/>
    <w:basedOn w:val="DefaultParagraphFont"/>
    <w:link w:val="Heading2"/>
    <w:rsid w:val="00965D06"/>
    <w:rPr>
      <w:rFonts w:eastAsiaTheme="majorEastAsia" w:cs="Arial"/>
      <w:bCs/>
      <w:i/>
      <w:iCs/>
      <w:sz w:val="24"/>
      <w:szCs w:val="28"/>
      <w:lang w:eastAsia="en-US"/>
    </w:rPr>
  </w:style>
  <w:style w:type="character" w:customStyle="1" w:styleId="maintitle">
    <w:name w:val="maintitle"/>
    <w:basedOn w:val="DefaultParagraphFont"/>
    <w:rsid w:val="00030732"/>
  </w:style>
  <w:style w:type="paragraph" w:customStyle="1" w:styleId="copyright">
    <w:name w:val="copyright"/>
    <w:basedOn w:val="Normal"/>
    <w:rsid w:val="00030732"/>
    <w:pPr>
      <w:spacing w:before="100" w:beforeAutospacing="1" w:after="100" w:afterAutospacing="1"/>
    </w:pPr>
  </w:style>
  <w:style w:type="paragraph" w:customStyle="1" w:styleId="articlecategory">
    <w:name w:val="articlecategory"/>
    <w:basedOn w:val="Normal"/>
    <w:rsid w:val="00030732"/>
    <w:pPr>
      <w:spacing w:before="100" w:beforeAutospacing="1" w:after="100" w:afterAutospacing="1"/>
    </w:pPr>
  </w:style>
  <w:style w:type="paragraph" w:customStyle="1" w:styleId="earlyview">
    <w:name w:val="earlyview"/>
    <w:basedOn w:val="Normal"/>
    <w:rsid w:val="00030732"/>
    <w:pPr>
      <w:spacing w:before="100" w:beforeAutospacing="1" w:after="100" w:afterAutospacing="1"/>
    </w:pPr>
  </w:style>
  <w:style w:type="character" w:customStyle="1" w:styleId="email-label">
    <w:name w:val="email-label"/>
    <w:basedOn w:val="DefaultParagraphFont"/>
    <w:rsid w:val="00030732"/>
  </w:style>
  <w:style w:type="character" w:customStyle="1" w:styleId="email">
    <w:name w:val="email"/>
    <w:basedOn w:val="DefaultParagraphFont"/>
    <w:rsid w:val="00030732"/>
  </w:style>
  <w:style w:type="character" w:customStyle="1" w:styleId="Heading5Char">
    <w:name w:val="Heading 5 Char"/>
    <w:basedOn w:val="DefaultParagraphFont"/>
    <w:link w:val="Heading5"/>
    <w:rsid w:val="0096545D"/>
    <w:rPr>
      <w:rFonts w:eastAsiaTheme="majorEastAsia" w:cstheme="majorBidi"/>
      <w:b/>
      <w:bCs/>
      <w:i/>
      <w:iCs/>
      <w:sz w:val="22"/>
      <w:szCs w:val="26"/>
      <w:lang w:eastAsia="en-US"/>
    </w:rPr>
  </w:style>
  <w:style w:type="character" w:customStyle="1" w:styleId="mathstatement-label">
    <w:name w:val="mathstatement-label"/>
    <w:basedOn w:val="DefaultParagraphFont"/>
    <w:rsid w:val="00030732"/>
  </w:style>
  <w:style w:type="paragraph" w:customStyle="1" w:styleId="articledetails">
    <w:name w:val="articledetails"/>
    <w:basedOn w:val="Normal"/>
    <w:rsid w:val="00855C8F"/>
    <w:pPr>
      <w:spacing w:before="100" w:beforeAutospacing="1" w:after="100" w:afterAutospacing="1"/>
    </w:pPr>
  </w:style>
  <w:style w:type="paragraph" w:styleId="BalloonText">
    <w:name w:val="Balloon Text"/>
    <w:basedOn w:val="Normal"/>
    <w:link w:val="BalloonTextChar"/>
    <w:uiPriority w:val="99"/>
    <w:semiHidden/>
    <w:unhideWhenUsed/>
    <w:rsid w:val="00855C8F"/>
    <w:rPr>
      <w:rFonts w:ascii="Tahoma" w:hAnsi="Tahoma" w:cs="Tahoma"/>
      <w:sz w:val="16"/>
      <w:szCs w:val="16"/>
    </w:rPr>
  </w:style>
  <w:style w:type="character" w:customStyle="1" w:styleId="BalloonTextChar">
    <w:name w:val="Balloon Text Char"/>
    <w:basedOn w:val="DefaultParagraphFont"/>
    <w:link w:val="BalloonText"/>
    <w:uiPriority w:val="99"/>
    <w:semiHidden/>
    <w:rsid w:val="00855C8F"/>
    <w:rPr>
      <w:rFonts w:ascii="Tahoma" w:hAnsi="Tahoma" w:cs="Tahoma"/>
      <w:sz w:val="16"/>
      <w:szCs w:val="16"/>
    </w:rPr>
  </w:style>
  <w:style w:type="paragraph" w:customStyle="1" w:styleId="Style2">
    <w:name w:val="Style2"/>
    <w:basedOn w:val="Heading2"/>
    <w:qFormat/>
    <w:rsid w:val="0096545D"/>
    <w:pPr>
      <w:keepNext w:val="0"/>
      <w:numPr>
        <w:ilvl w:val="0"/>
        <w:numId w:val="0"/>
      </w:numPr>
      <w:spacing w:before="200"/>
      <w:ind w:left="792" w:hanging="432"/>
    </w:pPr>
    <w:rPr>
      <w:rFonts w:ascii="Cambria" w:hAnsi="Cambria"/>
      <w:iCs w:val="0"/>
      <w:sz w:val="26"/>
      <w:szCs w:val="26"/>
      <w:lang w:bidi="en-US"/>
    </w:rPr>
  </w:style>
  <w:style w:type="paragraph" w:customStyle="1" w:styleId="Style3">
    <w:name w:val="Style3"/>
    <w:basedOn w:val="Heading3"/>
    <w:rsid w:val="0096545D"/>
    <w:pPr>
      <w:keepNext w:val="0"/>
      <w:numPr>
        <w:ilvl w:val="0"/>
        <w:numId w:val="0"/>
      </w:numPr>
      <w:spacing w:before="200" w:after="240"/>
      <w:ind w:left="1224" w:hanging="504"/>
    </w:pPr>
    <w:rPr>
      <w:rFonts w:ascii="Cambria" w:hAnsi="Cambria"/>
      <w:i w:val="0"/>
      <w:sz w:val="22"/>
      <w:szCs w:val="22"/>
      <w:lang w:bidi="en-US"/>
    </w:rPr>
  </w:style>
  <w:style w:type="paragraph" w:customStyle="1" w:styleId="Outlinetext">
    <w:name w:val="Outline text"/>
    <w:basedOn w:val="Heading4"/>
    <w:next w:val="Normal"/>
    <w:rsid w:val="004F4140"/>
    <w:pPr>
      <w:numPr>
        <w:ilvl w:val="0"/>
        <w:numId w:val="0"/>
      </w:numPr>
      <w:spacing w:before="120" w:after="120"/>
      <w:ind w:firstLine="680"/>
    </w:pPr>
    <w:rPr>
      <w:rFonts w:ascii="Arial" w:hAnsi="Arial"/>
      <w:b w:val="0"/>
      <w:bCs w:val="0"/>
      <w:i/>
      <w:iCs/>
      <w:sz w:val="22"/>
      <w:szCs w:val="20"/>
    </w:rPr>
  </w:style>
  <w:style w:type="paragraph" w:customStyle="1" w:styleId="Normalnospace">
    <w:name w:val="Normal no space"/>
    <w:basedOn w:val="Normal"/>
    <w:rsid w:val="00C7023F"/>
    <w:pPr>
      <w:spacing w:before="60" w:after="60"/>
      <w:jc w:val="left"/>
    </w:pPr>
    <w:rPr>
      <w:rFonts w:ascii="Arial" w:hAnsi="Arial"/>
      <w:sz w:val="20"/>
    </w:rPr>
  </w:style>
  <w:style w:type="paragraph" w:customStyle="1" w:styleId="CaptionTable">
    <w:name w:val="Caption Table"/>
    <w:basedOn w:val="Caption"/>
    <w:next w:val="NormalParagraph"/>
    <w:rsid w:val="00F94170"/>
    <w:pPr>
      <w:keepNext/>
      <w:spacing w:before="240" w:after="60"/>
      <w:jc w:val="left"/>
    </w:pPr>
    <w:rPr>
      <w:b/>
      <w:noProof/>
      <w:sz w:val="22"/>
    </w:rPr>
  </w:style>
  <w:style w:type="paragraph" w:styleId="Caption">
    <w:name w:val="caption"/>
    <w:basedOn w:val="NormalWeb"/>
    <w:next w:val="Normal"/>
    <w:link w:val="CaptionChar"/>
    <w:uiPriority w:val="99"/>
    <w:qFormat/>
    <w:rsid w:val="0051562F"/>
    <w:pPr>
      <w:ind w:left="450" w:hanging="450"/>
    </w:pPr>
  </w:style>
  <w:style w:type="paragraph" w:customStyle="1" w:styleId="CaptionFigure">
    <w:name w:val="Caption Figure"/>
    <w:basedOn w:val="Normal"/>
    <w:link w:val="CaptionFigureChar"/>
    <w:rsid w:val="002E4F28"/>
    <w:pPr>
      <w:spacing w:before="60" w:after="240"/>
      <w:contextualSpacing/>
      <w:jc w:val="left"/>
    </w:pPr>
    <w:rPr>
      <w:szCs w:val="20"/>
    </w:rPr>
  </w:style>
  <w:style w:type="character" w:customStyle="1" w:styleId="CaptionFigureChar">
    <w:name w:val="Caption Figure Char"/>
    <w:basedOn w:val="DefaultParagraphFont"/>
    <w:link w:val="CaptionFigure"/>
    <w:locked/>
    <w:rsid w:val="002E4F28"/>
    <w:rPr>
      <w:rFonts w:eastAsia="MS Mincho"/>
      <w:sz w:val="22"/>
      <w:lang w:eastAsia="en-US"/>
    </w:rPr>
  </w:style>
  <w:style w:type="character" w:customStyle="1" w:styleId="Heading6Char">
    <w:name w:val="Heading 6 Char"/>
    <w:basedOn w:val="DefaultParagraphFont"/>
    <w:link w:val="Heading6"/>
    <w:rsid w:val="0096545D"/>
    <w:rPr>
      <w:rFonts w:eastAsiaTheme="majorEastAsia" w:cstheme="majorBidi"/>
      <w:b/>
      <w:bCs/>
      <w:sz w:val="22"/>
      <w:szCs w:val="22"/>
      <w:lang w:eastAsia="en-US"/>
    </w:rPr>
  </w:style>
  <w:style w:type="character" w:customStyle="1" w:styleId="Heading7Char">
    <w:name w:val="Heading 7 Char"/>
    <w:basedOn w:val="DefaultParagraphFont"/>
    <w:link w:val="Heading7"/>
    <w:rsid w:val="0096545D"/>
    <w:rPr>
      <w:rFonts w:eastAsiaTheme="majorEastAsia" w:cstheme="majorBidi"/>
      <w:sz w:val="24"/>
      <w:szCs w:val="24"/>
      <w:lang w:eastAsia="en-US"/>
    </w:rPr>
  </w:style>
  <w:style w:type="character" w:customStyle="1" w:styleId="Heading8Char">
    <w:name w:val="Heading 8 Char"/>
    <w:basedOn w:val="DefaultParagraphFont"/>
    <w:link w:val="Heading8"/>
    <w:rsid w:val="0096545D"/>
    <w:rPr>
      <w:rFonts w:eastAsiaTheme="majorEastAsia" w:cstheme="majorBidi"/>
      <w:i/>
      <w:iCs/>
      <w:sz w:val="24"/>
      <w:szCs w:val="24"/>
      <w:lang w:eastAsia="en-US"/>
    </w:rPr>
  </w:style>
  <w:style w:type="character" w:customStyle="1" w:styleId="Heading9Char">
    <w:name w:val="Heading 9 Char"/>
    <w:basedOn w:val="DefaultParagraphFont"/>
    <w:link w:val="Heading9"/>
    <w:rsid w:val="0096545D"/>
    <w:rPr>
      <w:rFonts w:ascii="Arial" w:eastAsiaTheme="majorEastAsia" w:hAnsi="Arial" w:cs="Arial"/>
      <w:sz w:val="22"/>
      <w:szCs w:val="22"/>
      <w:lang w:eastAsia="en-US"/>
    </w:rPr>
  </w:style>
  <w:style w:type="character" w:customStyle="1" w:styleId="CaptionChar">
    <w:name w:val="Caption Char"/>
    <w:basedOn w:val="DefaultParagraphFont"/>
    <w:link w:val="Caption"/>
    <w:uiPriority w:val="99"/>
    <w:locked/>
    <w:rsid w:val="0051562F"/>
    <w:rPr>
      <w:sz w:val="24"/>
      <w:szCs w:val="24"/>
      <w:lang w:eastAsia="en-US"/>
    </w:rPr>
  </w:style>
  <w:style w:type="paragraph" w:styleId="Subtitle">
    <w:name w:val="Subtitle"/>
    <w:basedOn w:val="Normal"/>
    <w:next w:val="Normal"/>
    <w:link w:val="SubtitleChar"/>
    <w:rsid w:val="0096545D"/>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96545D"/>
    <w:rPr>
      <w:rFonts w:asciiTheme="majorHAnsi" w:eastAsiaTheme="majorEastAsia" w:hAnsiTheme="majorHAnsi" w:cstheme="majorBidi"/>
      <w:sz w:val="24"/>
      <w:szCs w:val="24"/>
      <w:lang w:eastAsia="en-US"/>
    </w:rPr>
  </w:style>
  <w:style w:type="character" w:styleId="Strong">
    <w:name w:val="Strong"/>
    <w:basedOn w:val="DefaultParagraphFont"/>
    <w:qFormat/>
    <w:rsid w:val="0096545D"/>
    <w:rPr>
      <w:b/>
      <w:bCs/>
    </w:rPr>
  </w:style>
  <w:style w:type="paragraph" w:styleId="ListParagraph">
    <w:name w:val="List Paragraph"/>
    <w:aliases w:val="Normal list"/>
    <w:basedOn w:val="Normal"/>
    <w:link w:val="ListParagraphChar"/>
    <w:uiPriority w:val="34"/>
    <w:rsid w:val="0096545D"/>
    <w:pPr>
      <w:spacing w:before="100" w:beforeAutospacing="1" w:after="100" w:afterAutospacing="1" w:line="288" w:lineRule="auto"/>
      <w:ind w:left="720"/>
      <w:contextualSpacing/>
    </w:pPr>
  </w:style>
  <w:style w:type="character" w:customStyle="1" w:styleId="ListParagraphChar">
    <w:name w:val="List Paragraph Char"/>
    <w:aliases w:val="Normal list Char"/>
    <w:basedOn w:val="DefaultParagraphFont"/>
    <w:link w:val="ListParagraph"/>
    <w:uiPriority w:val="34"/>
    <w:locked/>
    <w:rsid w:val="00AE6F71"/>
    <w:rPr>
      <w:sz w:val="24"/>
      <w:szCs w:val="24"/>
      <w:lang w:eastAsia="en-US"/>
    </w:rPr>
  </w:style>
  <w:style w:type="table" w:styleId="TableGrid">
    <w:name w:val="Table Grid"/>
    <w:basedOn w:val="TableNormal"/>
    <w:uiPriority w:val="59"/>
    <w:rsid w:val="00F94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F94170"/>
    <w:pPr>
      <w:ind w:firstLine="426"/>
      <w:jc w:val="left"/>
    </w:pPr>
    <w:rPr>
      <w:szCs w:val="20"/>
    </w:rPr>
  </w:style>
  <w:style w:type="character" w:customStyle="1" w:styleId="BodyTextIndentChar">
    <w:name w:val="Body Text Indent Char"/>
    <w:basedOn w:val="DefaultParagraphFont"/>
    <w:link w:val="BodyTextIndent"/>
    <w:rsid w:val="00F94170"/>
    <w:rPr>
      <w:sz w:val="24"/>
      <w:lang w:eastAsia="en-US"/>
    </w:rPr>
  </w:style>
  <w:style w:type="paragraph" w:styleId="EnvelopeAddress">
    <w:name w:val="envelope address"/>
    <w:basedOn w:val="Normal"/>
    <w:next w:val="Normal"/>
    <w:rsid w:val="009A2057"/>
    <w:pPr>
      <w:overflowPunct w:val="0"/>
      <w:autoSpaceDE w:val="0"/>
      <w:autoSpaceDN w:val="0"/>
      <w:adjustRightInd w:val="0"/>
      <w:spacing w:before="60" w:after="60" w:line="200" w:lineRule="atLeast"/>
      <w:jc w:val="center"/>
      <w:textAlignment w:val="baseline"/>
    </w:pPr>
    <w:rPr>
      <w:rFonts w:ascii="Arial" w:hAnsi="Arial"/>
      <w:sz w:val="16"/>
      <w:szCs w:val="20"/>
      <w:lang w:val="fr-FR"/>
    </w:rPr>
  </w:style>
  <w:style w:type="paragraph" w:customStyle="1" w:styleId="NormalParagraph">
    <w:name w:val="Normal Paragraph"/>
    <w:basedOn w:val="EnvelopeAddress"/>
    <w:rsid w:val="002E4F28"/>
    <w:pPr>
      <w:spacing w:before="180" w:line="288" w:lineRule="auto"/>
      <w:jc w:val="both"/>
    </w:pPr>
    <w:rPr>
      <w:rFonts w:ascii="Times New Roman" w:hAnsi="Times New Roman"/>
      <w:noProof/>
      <w:sz w:val="22"/>
      <w:lang w:val="en-GB" w:eastAsia="ja-JP"/>
    </w:rPr>
  </w:style>
  <w:style w:type="character" w:styleId="CommentReference">
    <w:name w:val="annotation reference"/>
    <w:basedOn w:val="DefaultParagraphFont"/>
    <w:uiPriority w:val="99"/>
    <w:unhideWhenUsed/>
    <w:rsid w:val="00C940AA"/>
    <w:rPr>
      <w:sz w:val="16"/>
      <w:szCs w:val="16"/>
    </w:rPr>
  </w:style>
  <w:style w:type="paragraph" w:styleId="CommentText">
    <w:name w:val="annotation text"/>
    <w:basedOn w:val="Normal"/>
    <w:link w:val="CommentTextChar"/>
    <w:uiPriority w:val="99"/>
    <w:unhideWhenUsed/>
    <w:rsid w:val="00C940AA"/>
    <w:rPr>
      <w:sz w:val="20"/>
      <w:szCs w:val="20"/>
    </w:rPr>
  </w:style>
  <w:style w:type="character" w:customStyle="1" w:styleId="CommentTextChar">
    <w:name w:val="Comment Text Char"/>
    <w:basedOn w:val="DefaultParagraphFont"/>
    <w:link w:val="CommentText"/>
    <w:uiPriority w:val="99"/>
    <w:rsid w:val="00C940AA"/>
    <w:rPr>
      <w:rFonts w:eastAsia="MS Mincho"/>
      <w:lang w:eastAsia="en-US"/>
    </w:rPr>
  </w:style>
  <w:style w:type="paragraph" w:styleId="CommentSubject">
    <w:name w:val="annotation subject"/>
    <w:basedOn w:val="CommentText"/>
    <w:next w:val="CommentText"/>
    <w:link w:val="CommentSubjectChar"/>
    <w:uiPriority w:val="99"/>
    <w:semiHidden/>
    <w:unhideWhenUsed/>
    <w:rsid w:val="00C940AA"/>
    <w:rPr>
      <w:b/>
      <w:bCs/>
    </w:rPr>
  </w:style>
  <w:style w:type="character" w:customStyle="1" w:styleId="CommentSubjectChar">
    <w:name w:val="Comment Subject Char"/>
    <w:basedOn w:val="CommentTextChar"/>
    <w:link w:val="CommentSubject"/>
    <w:uiPriority w:val="99"/>
    <w:semiHidden/>
    <w:rsid w:val="00C940AA"/>
    <w:rPr>
      <w:rFonts w:eastAsia="MS Mincho"/>
      <w:b/>
      <w:bCs/>
      <w:lang w:eastAsia="en-US"/>
    </w:rPr>
  </w:style>
  <w:style w:type="paragraph" w:styleId="Header">
    <w:name w:val="header"/>
    <w:basedOn w:val="Normal"/>
    <w:link w:val="HeaderChar"/>
    <w:uiPriority w:val="99"/>
    <w:unhideWhenUsed/>
    <w:rsid w:val="00DE15D9"/>
    <w:pPr>
      <w:tabs>
        <w:tab w:val="center" w:pos="4513"/>
        <w:tab w:val="right" w:pos="9026"/>
      </w:tabs>
    </w:pPr>
  </w:style>
  <w:style w:type="character" w:customStyle="1" w:styleId="HeaderChar">
    <w:name w:val="Header Char"/>
    <w:basedOn w:val="DefaultParagraphFont"/>
    <w:link w:val="Header"/>
    <w:uiPriority w:val="99"/>
    <w:rsid w:val="00DE15D9"/>
    <w:rPr>
      <w:rFonts w:eastAsia="MS Mincho"/>
      <w:sz w:val="22"/>
      <w:szCs w:val="24"/>
      <w:lang w:eastAsia="en-US"/>
    </w:rPr>
  </w:style>
  <w:style w:type="paragraph" w:styleId="Footer">
    <w:name w:val="footer"/>
    <w:basedOn w:val="Normal"/>
    <w:link w:val="FooterChar"/>
    <w:uiPriority w:val="99"/>
    <w:unhideWhenUsed/>
    <w:rsid w:val="00DE15D9"/>
    <w:pPr>
      <w:tabs>
        <w:tab w:val="center" w:pos="4513"/>
        <w:tab w:val="right" w:pos="9026"/>
      </w:tabs>
    </w:pPr>
  </w:style>
  <w:style w:type="character" w:customStyle="1" w:styleId="FooterChar">
    <w:name w:val="Footer Char"/>
    <w:basedOn w:val="DefaultParagraphFont"/>
    <w:link w:val="Footer"/>
    <w:uiPriority w:val="99"/>
    <w:rsid w:val="00DE15D9"/>
    <w:rPr>
      <w:rFonts w:eastAsia="MS Mincho"/>
      <w:sz w:val="22"/>
      <w:szCs w:val="24"/>
      <w:lang w:eastAsia="en-US"/>
    </w:rPr>
  </w:style>
  <w:style w:type="paragraph" w:styleId="Revision">
    <w:name w:val="Revision"/>
    <w:hidden/>
    <w:uiPriority w:val="99"/>
    <w:semiHidden/>
    <w:rsid w:val="009A0345"/>
    <w:rPr>
      <w:rFonts w:eastAsia="MS Mincho"/>
      <w:sz w:val="22"/>
      <w:szCs w:val="24"/>
      <w:lang w:eastAsia="en-US"/>
    </w:rPr>
  </w:style>
  <w:style w:type="character" w:customStyle="1" w:styleId="Heading1Char1">
    <w:name w:val="Heading 1 Char1"/>
    <w:basedOn w:val="DefaultParagraphFont"/>
    <w:rsid w:val="00644F5B"/>
    <w:rPr>
      <w:rFonts w:asciiTheme="majorHAnsi" w:eastAsiaTheme="majorEastAsia" w:hAnsiTheme="majorHAnsi" w:cstheme="majorBidi"/>
      <w:b/>
      <w:bCs/>
      <w:color w:val="365F91" w:themeColor="accent1" w:themeShade="BF"/>
      <w:sz w:val="28"/>
      <w:szCs w:val="28"/>
      <w:lang w:eastAsia="en-US"/>
    </w:rPr>
  </w:style>
  <w:style w:type="paragraph" w:styleId="Quote">
    <w:name w:val="Quote"/>
    <w:basedOn w:val="Normal"/>
    <w:next w:val="Normal"/>
    <w:link w:val="QuoteChar"/>
    <w:uiPriority w:val="29"/>
    <w:rsid w:val="0096545D"/>
    <w:rPr>
      <w:i/>
      <w:iCs/>
      <w:color w:val="000000" w:themeColor="text1"/>
    </w:rPr>
  </w:style>
  <w:style w:type="character" w:customStyle="1" w:styleId="QuoteChar">
    <w:name w:val="Quote Char"/>
    <w:basedOn w:val="DefaultParagraphFont"/>
    <w:link w:val="Quote"/>
    <w:uiPriority w:val="29"/>
    <w:rsid w:val="0096545D"/>
    <w:rPr>
      <w:i/>
      <w:iCs/>
      <w:color w:val="000000" w:themeColor="text1"/>
      <w:sz w:val="24"/>
      <w:szCs w:val="24"/>
      <w:lang w:eastAsia="en-US"/>
    </w:rPr>
  </w:style>
  <w:style w:type="paragraph" w:styleId="IntenseQuote">
    <w:name w:val="Intense Quote"/>
    <w:basedOn w:val="Normal"/>
    <w:next w:val="Normal"/>
    <w:link w:val="IntenseQuoteChar"/>
    <w:uiPriority w:val="30"/>
    <w:rsid w:val="0096545D"/>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seQuoteChar">
    <w:name w:val="Intense Quote Char"/>
    <w:basedOn w:val="DefaultParagraphFont"/>
    <w:link w:val="IntenseQuote"/>
    <w:uiPriority w:val="30"/>
    <w:rsid w:val="0096545D"/>
    <w:rPr>
      <w:rFonts w:eastAsiaTheme="majorEastAsia" w:cstheme="majorBidi"/>
      <w:b/>
      <w:bCs/>
      <w:i/>
      <w:iCs/>
      <w:color w:val="4F81BD" w:themeColor="accent1"/>
      <w:sz w:val="24"/>
      <w:szCs w:val="24"/>
      <w:lang w:eastAsia="en-US"/>
    </w:rPr>
  </w:style>
  <w:style w:type="character" w:styleId="SubtleEmphasis">
    <w:name w:val="Subtle Emphasis"/>
    <w:uiPriority w:val="19"/>
    <w:rsid w:val="0096545D"/>
    <w:rPr>
      <w:i/>
      <w:iCs/>
      <w:color w:val="808080" w:themeColor="text1" w:themeTint="7F"/>
    </w:rPr>
  </w:style>
  <w:style w:type="character" w:styleId="IntenseEmphasis">
    <w:name w:val="Intense Emphasis"/>
    <w:uiPriority w:val="21"/>
    <w:rsid w:val="0096545D"/>
    <w:rPr>
      <w:b/>
      <w:bCs/>
      <w:i/>
      <w:iCs/>
      <w:color w:val="4F81BD" w:themeColor="accent1"/>
    </w:rPr>
  </w:style>
  <w:style w:type="character" w:styleId="SubtleReference">
    <w:name w:val="Subtle Reference"/>
    <w:uiPriority w:val="31"/>
    <w:rsid w:val="0096545D"/>
    <w:rPr>
      <w:smallCaps/>
      <w:color w:val="C0504D" w:themeColor="accent2"/>
      <w:u w:val="single"/>
    </w:rPr>
  </w:style>
  <w:style w:type="character" w:styleId="IntenseReference">
    <w:name w:val="Intense Reference"/>
    <w:uiPriority w:val="32"/>
    <w:rsid w:val="0096545D"/>
    <w:rPr>
      <w:b/>
      <w:bCs/>
      <w:smallCaps/>
      <w:color w:val="C0504D" w:themeColor="accent2"/>
      <w:spacing w:val="5"/>
      <w:u w:val="single"/>
    </w:rPr>
  </w:style>
  <w:style w:type="character" w:styleId="BookTitle0">
    <w:name w:val="Book Title"/>
    <w:uiPriority w:val="33"/>
    <w:rsid w:val="0096545D"/>
    <w:rPr>
      <w:b/>
      <w:bCs/>
      <w:smallCaps/>
      <w:spacing w:val="5"/>
    </w:rPr>
  </w:style>
  <w:style w:type="paragraph" w:styleId="TOCHeading">
    <w:name w:val="TOC Heading"/>
    <w:basedOn w:val="Heading1"/>
    <w:next w:val="Normal"/>
    <w:uiPriority w:val="39"/>
    <w:semiHidden/>
    <w:unhideWhenUsed/>
    <w:qFormat/>
    <w:rsid w:val="0096545D"/>
    <w:pPr>
      <w:numPr>
        <w:numId w:val="0"/>
      </w:numPr>
      <w:outlineLvl w:val="9"/>
    </w:pPr>
    <w:rPr>
      <w:rFonts w:asciiTheme="majorHAnsi" w:hAnsiTheme="majorHAnsi" w:cstheme="majorBidi"/>
      <w:sz w:val="32"/>
      <w:szCs w:val="32"/>
    </w:rPr>
  </w:style>
  <w:style w:type="paragraph" w:styleId="DocumentMap">
    <w:name w:val="Document Map"/>
    <w:basedOn w:val="Normal"/>
    <w:link w:val="DocumentMapChar"/>
    <w:uiPriority w:val="99"/>
    <w:semiHidden/>
    <w:unhideWhenUsed/>
    <w:rsid w:val="00656092"/>
    <w:rPr>
      <w:rFonts w:ascii="Tahoma" w:hAnsi="Tahoma" w:cs="Tahoma"/>
      <w:sz w:val="16"/>
      <w:szCs w:val="16"/>
    </w:rPr>
  </w:style>
  <w:style w:type="character" w:customStyle="1" w:styleId="DocumentMapChar">
    <w:name w:val="Document Map Char"/>
    <w:basedOn w:val="DefaultParagraphFont"/>
    <w:link w:val="DocumentMap"/>
    <w:uiPriority w:val="99"/>
    <w:semiHidden/>
    <w:rsid w:val="0065609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velope address" w:uiPriority="0"/>
    <w:lsdException w:name="Title" w:semiHidden="0" w:unhideWhenUsed="0" w:qFormat="1"/>
    <w:lsdException w:name="Default Paragraph Font" w:uiPriority="1"/>
    <w:lsdException w:name="Body Text Indent" w:uiPriority="0"/>
    <w:lsdException w:name="Subtitle" w:semiHidden="0" w:uiPriority="0" w:unhideWhenUsed="0"/>
    <w:lsdException w:name="Strong" w:semiHidden="0" w:uiPriority="0"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65D06"/>
    <w:pPr>
      <w:ind w:firstLine="397"/>
      <w:jc w:val="both"/>
    </w:pPr>
    <w:rPr>
      <w:sz w:val="24"/>
      <w:szCs w:val="24"/>
      <w:lang w:eastAsia="en-US"/>
    </w:rPr>
  </w:style>
  <w:style w:type="paragraph" w:styleId="Heading1">
    <w:name w:val="heading 1"/>
    <w:basedOn w:val="Normal"/>
    <w:next w:val="Normal"/>
    <w:link w:val="Heading1Char"/>
    <w:qFormat/>
    <w:rsid w:val="00965D06"/>
    <w:pPr>
      <w:keepNext/>
      <w:numPr>
        <w:numId w:val="15"/>
      </w:numPr>
      <w:spacing w:before="360" w:after="240"/>
      <w:ind w:left="357" w:hanging="357"/>
      <w:outlineLvl w:val="0"/>
    </w:pPr>
    <w:rPr>
      <w:rFonts w:eastAsiaTheme="majorEastAsia" w:cs="Arial"/>
      <w:b/>
      <w:bCs/>
      <w:kern w:val="32"/>
      <w:szCs w:val="36"/>
    </w:rPr>
  </w:style>
  <w:style w:type="paragraph" w:styleId="Heading2">
    <w:name w:val="heading 2"/>
    <w:basedOn w:val="Normal"/>
    <w:next w:val="Normal"/>
    <w:link w:val="Heading2Char"/>
    <w:qFormat/>
    <w:rsid w:val="00965D06"/>
    <w:pPr>
      <w:keepNext/>
      <w:numPr>
        <w:ilvl w:val="1"/>
        <w:numId w:val="15"/>
      </w:numPr>
      <w:spacing w:before="360" w:after="240"/>
      <w:ind w:left="578" w:hanging="578"/>
      <w:outlineLvl w:val="1"/>
    </w:pPr>
    <w:rPr>
      <w:rFonts w:eastAsiaTheme="majorEastAsia" w:cs="Arial"/>
      <w:bCs/>
      <w:i/>
      <w:iCs/>
      <w:szCs w:val="28"/>
    </w:rPr>
  </w:style>
  <w:style w:type="paragraph" w:styleId="Heading3">
    <w:name w:val="heading 3"/>
    <w:basedOn w:val="Normal"/>
    <w:next w:val="Normal"/>
    <w:link w:val="Heading3Char"/>
    <w:qFormat/>
    <w:rsid w:val="00965D06"/>
    <w:pPr>
      <w:keepNext/>
      <w:numPr>
        <w:ilvl w:val="2"/>
        <w:numId w:val="15"/>
      </w:numPr>
      <w:spacing w:before="240"/>
      <w:ind w:left="0" w:firstLine="0"/>
      <w:outlineLvl w:val="2"/>
    </w:pPr>
    <w:rPr>
      <w:rFonts w:eastAsiaTheme="majorEastAsia" w:cs="Arial"/>
      <w:bCs/>
      <w:i/>
      <w:szCs w:val="26"/>
    </w:rPr>
  </w:style>
  <w:style w:type="paragraph" w:styleId="Heading4">
    <w:name w:val="heading 4"/>
    <w:basedOn w:val="Normal"/>
    <w:next w:val="Normal"/>
    <w:link w:val="Heading4Char"/>
    <w:rsid w:val="0096545D"/>
    <w:pPr>
      <w:keepNext/>
      <w:numPr>
        <w:ilvl w:val="3"/>
        <w:numId w:val="15"/>
      </w:numPr>
      <w:spacing w:before="240" w:after="60"/>
      <w:outlineLvl w:val="3"/>
    </w:pPr>
    <w:rPr>
      <w:rFonts w:eastAsiaTheme="majorEastAsia" w:cstheme="majorBidi"/>
      <w:b/>
      <w:bCs/>
      <w:szCs w:val="28"/>
    </w:rPr>
  </w:style>
  <w:style w:type="paragraph" w:styleId="Heading5">
    <w:name w:val="heading 5"/>
    <w:basedOn w:val="Normal"/>
    <w:next w:val="Normal"/>
    <w:link w:val="Heading5Char"/>
    <w:rsid w:val="0096545D"/>
    <w:pPr>
      <w:numPr>
        <w:ilvl w:val="4"/>
        <w:numId w:val="15"/>
      </w:numPr>
      <w:spacing w:before="240" w:after="60"/>
      <w:outlineLvl w:val="4"/>
    </w:pPr>
    <w:rPr>
      <w:rFonts w:eastAsiaTheme="majorEastAsia" w:cstheme="majorBidi"/>
      <w:b/>
      <w:bCs/>
      <w:i/>
      <w:iCs/>
      <w:sz w:val="22"/>
      <w:szCs w:val="26"/>
    </w:rPr>
  </w:style>
  <w:style w:type="paragraph" w:styleId="Heading6">
    <w:name w:val="heading 6"/>
    <w:basedOn w:val="Normal"/>
    <w:next w:val="Normal"/>
    <w:link w:val="Heading6Char"/>
    <w:rsid w:val="0096545D"/>
    <w:pPr>
      <w:numPr>
        <w:ilvl w:val="5"/>
        <w:numId w:val="15"/>
      </w:numPr>
      <w:spacing w:before="240" w:after="60"/>
      <w:outlineLvl w:val="5"/>
    </w:pPr>
    <w:rPr>
      <w:rFonts w:eastAsiaTheme="majorEastAsia" w:cstheme="majorBidi"/>
      <w:b/>
      <w:bCs/>
      <w:sz w:val="22"/>
      <w:szCs w:val="22"/>
    </w:rPr>
  </w:style>
  <w:style w:type="paragraph" w:styleId="Heading7">
    <w:name w:val="heading 7"/>
    <w:basedOn w:val="Normal"/>
    <w:next w:val="Normal"/>
    <w:link w:val="Heading7Char"/>
    <w:rsid w:val="0096545D"/>
    <w:pPr>
      <w:numPr>
        <w:ilvl w:val="6"/>
        <w:numId w:val="15"/>
      </w:numPr>
      <w:spacing w:before="240" w:after="60"/>
      <w:outlineLvl w:val="6"/>
    </w:pPr>
    <w:rPr>
      <w:rFonts w:eastAsiaTheme="majorEastAsia" w:cstheme="majorBidi"/>
    </w:rPr>
  </w:style>
  <w:style w:type="paragraph" w:styleId="Heading8">
    <w:name w:val="heading 8"/>
    <w:basedOn w:val="Normal"/>
    <w:next w:val="Normal"/>
    <w:link w:val="Heading8Char"/>
    <w:rsid w:val="0096545D"/>
    <w:pPr>
      <w:numPr>
        <w:ilvl w:val="7"/>
        <w:numId w:val="15"/>
      </w:numPr>
      <w:spacing w:before="240" w:after="60"/>
      <w:outlineLvl w:val="7"/>
    </w:pPr>
    <w:rPr>
      <w:rFonts w:eastAsiaTheme="majorEastAsia" w:cstheme="majorBidi"/>
      <w:i/>
      <w:iCs/>
    </w:rPr>
  </w:style>
  <w:style w:type="paragraph" w:styleId="Heading9">
    <w:name w:val="heading 9"/>
    <w:basedOn w:val="Normal"/>
    <w:next w:val="Normal"/>
    <w:link w:val="Heading9Char"/>
    <w:rsid w:val="0096545D"/>
    <w:pPr>
      <w:numPr>
        <w:ilvl w:val="8"/>
        <w:numId w:val="15"/>
      </w:num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D06"/>
    <w:rPr>
      <w:rFonts w:eastAsiaTheme="majorEastAsia" w:cs="Arial"/>
      <w:bCs/>
      <w:i/>
      <w:sz w:val="24"/>
      <w:szCs w:val="26"/>
      <w:lang w:eastAsia="en-US"/>
    </w:rPr>
  </w:style>
  <w:style w:type="paragraph" w:styleId="NormalWeb">
    <w:name w:val="Normal (Web)"/>
    <w:basedOn w:val="Normal"/>
    <w:uiPriority w:val="99"/>
    <w:unhideWhenUsed/>
    <w:rsid w:val="00897D4F"/>
    <w:pPr>
      <w:spacing w:before="100" w:beforeAutospacing="1" w:after="100" w:afterAutospacing="1"/>
    </w:pPr>
  </w:style>
  <w:style w:type="character" w:customStyle="1" w:styleId="apple-converted-space">
    <w:name w:val="apple-converted-space"/>
    <w:basedOn w:val="DefaultParagraphFont"/>
    <w:rsid w:val="00897D4F"/>
  </w:style>
  <w:style w:type="character" w:styleId="Hyperlink">
    <w:name w:val="Hyperlink"/>
    <w:basedOn w:val="DefaultParagraphFont"/>
    <w:uiPriority w:val="99"/>
    <w:unhideWhenUsed/>
    <w:rsid w:val="00897D4F"/>
    <w:rPr>
      <w:color w:val="0000FF"/>
      <w:u w:val="single"/>
    </w:rPr>
  </w:style>
  <w:style w:type="character" w:styleId="FollowedHyperlink">
    <w:name w:val="FollowedHyperlink"/>
    <w:basedOn w:val="DefaultParagraphFont"/>
    <w:uiPriority w:val="99"/>
    <w:semiHidden/>
    <w:unhideWhenUsed/>
    <w:rsid w:val="00897D4F"/>
    <w:rPr>
      <w:color w:val="800080"/>
      <w:u w:val="single"/>
    </w:rPr>
  </w:style>
  <w:style w:type="character" w:styleId="Emphasis">
    <w:name w:val="Emphasis"/>
    <w:rsid w:val="0096545D"/>
    <w:rPr>
      <w:i/>
      <w:iCs/>
    </w:rPr>
  </w:style>
  <w:style w:type="character" w:customStyle="1" w:styleId="label">
    <w:name w:val="label"/>
    <w:basedOn w:val="DefaultParagraphFont"/>
    <w:rsid w:val="00897D4F"/>
  </w:style>
  <w:style w:type="character" w:customStyle="1" w:styleId="smallcaps">
    <w:name w:val="smallcaps"/>
    <w:basedOn w:val="DefaultParagraphFont"/>
    <w:rsid w:val="00897D4F"/>
  </w:style>
  <w:style w:type="character" w:customStyle="1" w:styleId="ttitle">
    <w:name w:val="ttitle"/>
    <w:basedOn w:val="DefaultParagraphFont"/>
    <w:rsid w:val="00897D4F"/>
  </w:style>
  <w:style w:type="character" w:customStyle="1" w:styleId="bullet">
    <w:name w:val="bullet"/>
    <w:basedOn w:val="DefaultParagraphFont"/>
    <w:rsid w:val="00897D4F"/>
  </w:style>
  <w:style w:type="character" w:styleId="HTMLCite">
    <w:name w:val="HTML Cite"/>
    <w:basedOn w:val="DefaultParagraphFont"/>
    <w:uiPriority w:val="99"/>
    <w:semiHidden/>
    <w:unhideWhenUsed/>
    <w:rsid w:val="00897D4F"/>
    <w:rPr>
      <w:i/>
      <w:iCs/>
    </w:rPr>
  </w:style>
  <w:style w:type="character" w:customStyle="1" w:styleId="author">
    <w:name w:val="author"/>
    <w:basedOn w:val="DefaultParagraphFont"/>
    <w:rsid w:val="00897D4F"/>
  </w:style>
  <w:style w:type="character" w:customStyle="1" w:styleId="pubyear">
    <w:name w:val="pubyear"/>
    <w:basedOn w:val="DefaultParagraphFont"/>
    <w:rsid w:val="00897D4F"/>
  </w:style>
  <w:style w:type="character" w:customStyle="1" w:styleId="articletitle">
    <w:name w:val="articletitle"/>
    <w:basedOn w:val="DefaultParagraphFont"/>
    <w:rsid w:val="00897D4F"/>
  </w:style>
  <w:style w:type="character" w:customStyle="1" w:styleId="journaltitle">
    <w:name w:val="journaltitle"/>
    <w:basedOn w:val="DefaultParagraphFont"/>
    <w:rsid w:val="00897D4F"/>
  </w:style>
  <w:style w:type="character" w:customStyle="1" w:styleId="vol">
    <w:name w:val="vol"/>
    <w:basedOn w:val="DefaultParagraphFont"/>
    <w:rsid w:val="00897D4F"/>
  </w:style>
  <w:style w:type="character" w:customStyle="1" w:styleId="pagefirst">
    <w:name w:val="pagefirst"/>
    <w:basedOn w:val="DefaultParagraphFont"/>
    <w:rsid w:val="00897D4F"/>
  </w:style>
  <w:style w:type="character" w:customStyle="1" w:styleId="pagelast">
    <w:name w:val="pagelast"/>
    <w:basedOn w:val="DefaultParagraphFont"/>
    <w:rsid w:val="00897D4F"/>
  </w:style>
  <w:style w:type="character" w:customStyle="1" w:styleId="booktitle">
    <w:name w:val="booktitle"/>
    <w:basedOn w:val="DefaultParagraphFont"/>
    <w:rsid w:val="00897D4F"/>
  </w:style>
  <w:style w:type="character" w:customStyle="1" w:styleId="publisherlocation">
    <w:name w:val="publisherlocation"/>
    <w:basedOn w:val="DefaultParagraphFont"/>
    <w:rsid w:val="00897D4F"/>
  </w:style>
  <w:style w:type="character" w:customStyle="1" w:styleId="citedissue">
    <w:name w:val="citedissue"/>
    <w:basedOn w:val="DefaultParagraphFont"/>
    <w:rsid w:val="00897D4F"/>
  </w:style>
  <w:style w:type="character" w:customStyle="1" w:styleId="directlinklabel">
    <w:name w:val="directlinklabel"/>
    <w:basedOn w:val="DefaultParagraphFont"/>
    <w:rsid w:val="00897D4F"/>
  </w:style>
  <w:style w:type="character" w:customStyle="1" w:styleId="groupname">
    <w:name w:val="groupname"/>
    <w:basedOn w:val="DefaultParagraphFont"/>
    <w:rsid w:val="00897D4F"/>
  </w:style>
  <w:style w:type="character" w:customStyle="1" w:styleId="othertitle">
    <w:name w:val="othertitle"/>
    <w:basedOn w:val="DefaultParagraphFont"/>
    <w:rsid w:val="00897D4F"/>
  </w:style>
  <w:style w:type="character" w:customStyle="1" w:styleId="chaptertitle">
    <w:name w:val="chaptertitle"/>
    <w:basedOn w:val="DefaultParagraphFont"/>
    <w:rsid w:val="00897D4F"/>
  </w:style>
  <w:style w:type="character" w:customStyle="1" w:styleId="editor">
    <w:name w:val="editor"/>
    <w:basedOn w:val="DefaultParagraphFont"/>
    <w:rsid w:val="00897D4F"/>
  </w:style>
  <w:style w:type="character" w:customStyle="1" w:styleId="edition">
    <w:name w:val="edition"/>
    <w:basedOn w:val="DefaultParagraphFont"/>
    <w:rsid w:val="00897D4F"/>
  </w:style>
  <w:style w:type="character" w:customStyle="1" w:styleId="Heading1Char">
    <w:name w:val="Heading 1 Char"/>
    <w:basedOn w:val="DefaultParagraphFont"/>
    <w:link w:val="Heading1"/>
    <w:rsid w:val="00965D06"/>
    <w:rPr>
      <w:rFonts w:eastAsiaTheme="majorEastAsia" w:cs="Arial"/>
      <w:b/>
      <w:bCs/>
      <w:kern w:val="32"/>
      <w:sz w:val="24"/>
      <w:szCs w:val="36"/>
      <w:lang w:eastAsia="en-US"/>
    </w:rPr>
  </w:style>
  <w:style w:type="character" w:customStyle="1" w:styleId="f">
    <w:name w:val="f"/>
    <w:basedOn w:val="DefaultParagraphFont"/>
    <w:rsid w:val="00897D4F"/>
  </w:style>
  <w:style w:type="character" w:customStyle="1" w:styleId="Heading4Char">
    <w:name w:val="Heading 4 Char"/>
    <w:basedOn w:val="DefaultParagraphFont"/>
    <w:link w:val="Heading4"/>
    <w:rsid w:val="0096545D"/>
    <w:rPr>
      <w:rFonts w:eastAsiaTheme="majorEastAsia" w:cstheme="majorBidi"/>
      <w:b/>
      <w:bCs/>
      <w:sz w:val="24"/>
      <w:szCs w:val="28"/>
      <w:lang w:eastAsia="en-US"/>
    </w:rPr>
  </w:style>
  <w:style w:type="paragraph" w:styleId="Title">
    <w:name w:val="Title"/>
    <w:basedOn w:val="Normal"/>
    <w:link w:val="TitleChar"/>
    <w:uiPriority w:val="99"/>
    <w:qFormat/>
    <w:rsid w:val="00965D06"/>
    <w:pPr>
      <w:spacing w:before="120" w:after="240"/>
      <w:ind w:firstLine="0"/>
      <w:jc w:val="left"/>
    </w:pPr>
    <w:rPr>
      <w:rFonts w:eastAsiaTheme="majorEastAsia" w:cstheme="majorBidi"/>
      <w:sz w:val="32"/>
      <w:szCs w:val="20"/>
      <w:lang w:eastAsia="it-IT"/>
    </w:rPr>
  </w:style>
  <w:style w:type="character" w:customStyle="1" w:styleId="TitleChar">
    <w:name w:val="Title Char"/>
    <w:basedOn w:val="DefaultParagraphFont"/>
    <w:link w:val="Title"/>
    <w:uiPriority w:val="99"/>
    <w:rsid w:val="00965D06"/>
    <w:rPr>
      <w:rFonts w:eastAsiaTheme="majorEastAsia" w:cstheme="majorBidi"/>
      <w:sz w:val="32"/>
      <w:lang w:eastAsia="it-IT"/>
    </w:rPr>
  </w:style>
  <w:style w:type="paragraph" w:styleId="NoSpacing">
    <w:name w:val="No Spacing"/>
    <w:basedOn w:val="Normal"/>
    <w:uiPriority w:val="1"/>
    <w:qFormat/>
    <w:rsid w:val="00033083"/>
    <w:pPr>
      <w:ind w:firstLine="0"/>
      <w:jc w:val="left"/>
    </w:pPr>
    <w:rPr>
      <w:szCs w:val="23"/>
    </w:rPr>
  </w:style>
  <w:style w:type="character" w:customStyle="1" w:styleId="Heading2Char">
    <w:name w:val="Heading 2 Char"/>
    <w:basedOn w:val="DefaultParagraphFont"/>
    <w:link w:val="Heading2"/>
    <w:rsid w:val="00965D06"/>
    <w:rPr>
      <w:rFonts w:eastAsiaTheme="majorEastAsia" w:cs="Arial"/>
      <w:bCs/>
      <w:i/>
      <w:iCs/>
      <w:sz w:val="24"/>
      <w:szCs w:val="28"/>
      <w:lang w:eastAsia="en-US"/>
    </w:rPr>
  </w:style>
  <w:style w:type="character" w:customStyle="1" w:styleId="maintitle">
    <w:name w:val="maintitle"/>
    <w:basedOn w:val="DefaultParagraphFont"/>
    <w:rsid w:val="00030732"/>
  </w:style>
  <w:style w:type="paragraph" w:customStyle="1" w:styleId="copyright">
    <w:name w:val="copyright"/>
    <w:basedOn w:val="Normal"/>
    <w:rsid w:val="00030732"/>
    <w:pPr>
      <w:spacing w:before="100" w:beforeAutospacing="1" w:after="100" w:afterAutospacing="1"/>
    </w:pPr>
  </w:style>
  <w:style w:type="paragraph" w:customStyle="1" w:styleId="articlecategory">
    <w:name w:val="articlecategory"/>
    <w:basedOn w:val="Normal"/>
    <w:rsid w:val="00030732"/>
    <w:pPr>
      <w:spacing w:before="100" w:beforeAutospacing="1" w:after="100" w:afterAutospacing="1"/>
    </w:pPr>
  </w:style>
  <w:style w:type="paragraph" w:customStyle="1" w:styleId="earlyview">
    <w:name w:val="earlyview"/>
    <w:basedOn w:val="Normal"/>
    <w:rsid w:val="00030732"/>
    <w:pPr>
      <w:spacing w:before="100" w:beforeAutospacing="1" w:after="100" w:afterAutospacing="1"/>
    </w:pPr>
  </w:style>
  <w:style w:type="character" w:customStyle="1" w:styleId="email-label">
    <w:name w:val="email-label"/>
    <w:basedOn w:val="DefaultParagraphFont"/>
    <w:rsid w:val="00030732"/>
  </w:style>
  <w:style w:type="character" w:customStyle="1" w:styleId="email">
    <w:name w:val="email"/>
    <w:basedOn w:val="DefaultParagraphFont"/>
    <w:rsid w:val="00030732"/>
  </w:style>
  <w:style w:type="character" w:customStyle="1" w:styleId="Heading5Char">
    <w:name w:val="Heading 5 Char"/>
    <w:basedOn w:val="DefaultParagraphFont"/>
    <w:link w:val="Heading5"/>
    <w:rsid w:val="0096545D"/>
    <w:rPr>
      <w:rFonts w:eastAsiaTheme="majorEastAsia" w:cstheme="majorBidi"/>
      <w:b/>
      <w:bCs/>
      <w:i/>
      <w:iCs/>
      <w:sz w:val="22"/>
      <w:szCs w:val="26"/>
      <w:lang w:eastAsia="en-US"/>
    </w:rPr>
  </w:style>
  <w:style w:type="character" w:customStyle="1" w:styleId="mathstatement-label">
    <w:name w:val="mathstatement-label"/>
    <w:basedOn w:val="DefaultParagraphFont"/>
    <w:rsid w:val="00030732"/>
  </w:style>
  <w:style w:type="paragraph" w:customStyle="1" w:styleId="articledetails">
    <w:name w:val="articledetails"/>
    <w:basedOn w:val="Normal"/>
    <w:rsid w:val="00855C8F"/>
    <w:pPr>
      <w:spacing w:before="100" w:beforeAutospacing="1" w:after="100" w:afterAutospacing="1"/>
    </w:pPr>
  </w:style>
  <w:style w:type="paragraph" w:styleId="BalloonText">
    <w:name w:val="Balloon Text"/>
    <w:basedOn w:val="Normal"/>
    <w:link w:val="BalloonTextChar"/>
    <w:uiPriority w:val="99"/>
    <w:semiHidden/>
    <w:unhideWhenUsed/>
    <w:rsid w:val="00855C8F"/>
    <w:rPr>
      <w:rFonts w:ascii="Tahoma" w:hAnsi="Tahoma" w:cs="Tahoma"/>
      <w:sz w:val="16"/>
      <w:szCs w:val="16"/>
    </w:rPr>
  </w:style>
  <w:style w:type="character" w:customStyle="1" w:styleId="BalloonTextChar">
    <w:name w:val="Balloon Text Char"/>
    <w:basedOn w:val="DefaultParagraphFont"/>
    <w:link w:val="BalloonText"/>
    <w:uiPriority w:val="99"/>
    <w:semiHidden/>
    <w:rsid w:val="00855C8F"/>
    <w:rPr>
      <w:rFonts w:ascii="Tahoma" w:hAnsi="Tahoma" w:cs="Tahoma"/>
      <w:sz w:val="16"/>
      <w:szCs w:val="16"/>
    </w:rPr>
  </w:style>
  <w:style w:type="paragraph" w:customStyle="1" w:styleId="Style2">
    <w:name w:val="Style2"/>
    <w:basedOn w:val="Heading2"/>
    <w:qFormat/>
    <w:rsid w:val="0096545D"/>
    <w:pPr>
      <w:keepNext w:val="0"/>
      <w:numPr>
        <w:ilvl w:val="0"/>
        <w:numId w:val="0"/>
      </w:numPr>
      <w:spacing w:before="200"/>
      <w:ind w:left="792" w:hanging="432"/>
    </w:pPr>
    <w:rPr>
      <w:rFonts w:ascii="Cambria" w:hAnsi="Cambria"/>
      <w:iCs w:val="0"/>
      <w:sz w:val="26"/>
      <w:szCs w:val="26"/>
      <w:lang w:bidi="en-US"/>
    </w:rPr>
  </w:style>
  <w:style w:type="paragraph" w:customStyle="1" w:styleId="Style3">
    <w:name w:val="Style3"/>
    <w:basedOn w:val="Heading3"/>
    <w:rsid w:val="0096545D"/>
    <w:pPr>
      <w:keepNext w:val="0"/>
      <w:numPr>
        <w:ilvl w:val="0"/>
        <w:numId w:val="0"/>
      </w:numPr>
      <w:spacing w:before="200" w:after="240"/>
      <w:ind w:left="1224" w:hanging="504"/>
    </w:pPr>
    <w:rPr>
      <w:rFonts w:ascii="Cambria" w:hAnsi="Cambria"/>
      <w:i w:val="0"/>
      <w:sz w:val="22"/>
      <w:szCs w:val="22"/>
      <w:lang w:bidi="en-US"/>
    </w:rPr>
  </w:style>
  <w:style w:type="paragraph" w:customStyle="1" w:styleId="Outlinetext">
    <w:name w:val="Outline text"/>
    <w:basedOn w:val="Heading4"/>
    <w:next w:val="Normal"/>
    <w:rsid w:val="004F4140"/>
    <w:pPr>
      <w:numPr>
        <w:ilvl w:val="0"/>
        <w:numId w:val="0"/>
      </w:numPr>
      <w:spacing w:before="120" w:after="120"/>
      <w:ind w:firstLine="680"/>
    </w:pPr>
    <w:rPr>
      <w:rFonts w:ascii="Arial" w:hAnsi="Arial"/>
      <w:b w:val="0"/>
      <w:bCs w:val="0"/>
      <w:i/>
      <w:iCs/>
      <w:sz w:val="22"/>
      <w:szCs w:val="20"/>
    </w:rPr>
  </w:style>
  <w:style w:type="paragraph" w:customStyle="1" w:styleId="Normalnospace">
    <w:name w:val="Normal no space"/>
    <w:basedOn w:val="Normal"/>
    <w:rsid w:val="00C7023F"/>
    <w:pPr>
      <w:spacing w:before="60" w:after="60"/>
      <w:jc w:val="left"/>
    </w:pPr>
    <w:rPr>
      <w:rFonts w:ascii="Arial" w:hAnsi="Arial"/>
      <w:sz w:val="20"/>
    </w:rPr>
  </w:style>
  <w:style w:type="paragraph" w:customStyle="1" w:styleId="CaptionTable">
    <w:name w:val="Caption Table"/>
    <w:basedOn w:val="Caption"/>
    <w:next w:val="NormalParagraph"/>
    <w:rsid w:val="00F94170"/>
    <w:pPr>
      <w:keepNext/>
      <w:spacing w:before="240" w:after="60"/>
      <w:jc w:val="left"/>
    </w:pPr>
    <w:rPr>
      <w:b/>
      <w:noProof/>
      <w:sz w:val="22"/>
    </w:rPr>
  </w:style>
  <w:style w:type="paragraph" w:styleId="Caption">
    <w:name w:val="caption"/>
    <w:basedOn w:val="NormalWeb"/>
    <w:next w:val="Normal"/>
    <w:link w:val="CaptionChar"/>
    <w:uiPriority w:val="99"/>
    <w:qFormat/>
    <w:rsid w:val="0051562F"/>
    <w:pPr>
      <w:ind w:left="450" w:hanging="450"/>
    </w:pPr>
  </w:style>
  <w:style w:type="paragraph" w:customStyle="1" w:styleId="CaptionFigure">
    <w:name w:val="Caption Figure"/>
    <w:basedOn w:val="Normal"/>
    <w:link w:val="CaptionFigureChar"/>
    <w:rsid w:val="002E4F28"/>
    <w:pPr>
      <w:spacing w:before="60" w:after="240"/>
      <w:contextualSpacing/>
      <w:jc w:val="left"/>
    </w:pPr>
    <w:rPr>
      <w:szCs w:val="20"/>
    </w:rPr>
  </w:style>
  <w:style w:type="character" w:customStyle="1" w:styleId="CaptionFigureChar">
    <w:name w:val="Caption Figure Char"/>
    <w:basedOn w:val="DefaultParagraphFont"/>
    <w:link w:val="CaptionFigure"/>
    <w:locked/>
    <w:rsid w:val="002E4F28"/>
    <w:rPr>
      <w:rFonts w:eastAsia="MS Mincho"/>
      <w:sz w:val="22"/>
      <w:lang w:eastAsia="en-US"/>
    </w:rPr>
  </w:style>
  <w:style w:type="character" w:customStyle="1" w:styleId="Heading6Char">
    <w:name w:val="Heading 6 Char"/>
    <w:basedOn w:val="DefaultParagraphFont"/>
    <w:link w:val="Heading6"/>
    <w:rsid w:val="0096545D"/>
    <w:rPr>
      <w:rFonts w:eastAsiaTheme="majorEastAsia" w:cstheme="majorBidi"/>
      <w:b/>
      <w:bCs/>
      <w:sz w:val="22"/>
      <w:szCs w:val="22"/>
      <w:lang w:eastAsia="en-US"/>
    </w:rPr>
  </w:style>
  <w:style w:type="character" w:customStyle="1" w:styleId="Heading7Char">
    <w:name w:val="Heading 7 Char"/>
    <w:basedOn w:val="DefaultParagraphFont"/>
    <w:link w:val="Heading7"/>
    <w:rsid w:val="0096545D"/>
    <w:rPr>
      <w:rFonts w:eastAsiaTheme="majorEastAsia" w:cstheme="majorBidi"/>
      <w:sz w:val="24"/>
      <w:szCs w:val="24"/>
      <w:lang w:eastAsia="en-US"/>
    </w:rPr>
  </w:style>
  <w:style w:type="character" w:customStyle="1" w:styleId="Heading8Char">
    <w:name w:val="Heading 8 Char"/>
    <w:basedOn w:val="DefaultParagraphFont"/>
    <w:link w:val="Heading8"/>
    <w:rsid w:val="0096545D"/>
    <w:rPr>
      <w:rFonts w:eastAsiaTheme="majorEastAsia" w:cstheme="majorBidi"/>
      <w:i/>
      <w:iCs/>
      <w:sz w:val="24"/>
      <w:szCs w:val="24"/>
      <w:lang w:eastAsia="en-US"/>
    </w:rPr>
  </w:style>
  <w:style w:type="character" w:customStyle="1" w:styleId="Heading9Char">
    <w:name w:val="Heading 9 Char"/>
    <w:basedOn w:val="DefaultParagraphFont"/>
    <w:link w:val="Heading9"/>
    <w:rsid w:val="0096545D"/>
    <w:rPr>
      <w:rFonts w:ascii="Arial" w:eastAsiaTheme="majorEastAsia" w:hAnsi="Arial" w:cs="Arial"/>
      <w:sz w:val="22"/>
      <w:szCs w:val="22"/>
      <w:lang w:eastAsia="en-US"/>
    </w:rPr>
  </w:style>
  <w:style w:type="character" w:customStyle="1" w:styleId="CaptionChar">
    <w:name w:val="Caption Char"/>
    <w:basedOn w:val="DefaultParagraphFont"/>
    <w:link w:val="Caption"/>
    <w:uiPriority w:val="99"/>
    <w:locked/>
    <w:rsid w:val="0051562F"/>
    <w:rPr>
      <w:sz w:val="24"/>
      <w:szCs w:val="24"/>
      <w:lang w:eastAsia="en-US"/>
    </w:rPr>
  </w:style>
  <w:style w:type="paragraph" w:styleId="Subtitle">
    <w:name w:val="Subtitle"/>
    <w:basedOn w:val="Normal"/>
    <w:next w:val="Normal"/>
    <w:link w:val="SubtitleChar"/>
    <w:rsid w:val="0096545D"/>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96545D"/>
    <w:rPr>
      <w:rFonts w:asciiTheme="majorHAnsi" w:eastAsiaTheme="majorEastAsia" w:hAnsiTheme="majorHAnsi" w:cstheme="majorBidi"/>
      <w:sz w:val="24"/>
      <w:szCs w:val="24"/>
      <w:lang w:eastAsia="en-US"/>
    </w:rPr>
  </w:style>
  <w:style w:type="character" w:styleId="Strong">
    <w:name w:val="Strong"/>
    <w:basedOn w:val="DefaultParagraphFont"/>
    <w:qFormat/>
    <w:rsid w:val="0096545D"/>
    <w:rPr>
      <w:b/>
      <w:bCs/>
    </w:rPr>
  </w:style>
  <w:style w:type="paragraph" w:styleId="ListParagraph">
    <w:name w:val="List Paragraph"/>
    <w:aliases w:val="Normal list"/>
    <w:basedOn w:val="Normal"/>
    <w:link w:val="ListParagraphChar"/>
    <w:uiPriority w:val="34"/>
    <w:rsid w:val="0096545D"/>
    <w:pPr>
      <w:spacing w:before="100" w:beforeAutospacing="1" w:after="100" w:afterAutospacing="1" w:line="288" w:lineRule="auto"/>
      <w:ind w:left="720"/>
      <w:contextualSpacing/>
    </w:pPr>
  </w:style>
  <w:style w:type="character" w:customStyle="1" w:styleId="ListParagraphChar">
    <w:name w:val="List Paragraph Char"/>
    <w:aliases w:val="Normal list Char"/>
    <w:basedOn w:val="DefaultParagraphFont"/>
    <w:link w:val="ListParagraph"/>
    <w:uiPriority w:val="34"/>
    <w:locked/>
    <w:rsid w:val="00AE6F71"/>
    <w:rPr>
      <w:sz w:val="24"/>
      <w:szCs w:val="24"/>
      <w:lang w:eastAsia="en-US"/>
    </w:rPr>
  </w:style>
  <w:style w:type="table" w:styleId="TableGrid">
    <w:name w:val="Table Grid"/>
    <w:basedOn w:val="TableNormal"/>
    <w:uiPriority w:val="59"/>
    <w:rsid w:val="00F94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F94170"/>
    <w:pPr>
      <w:ind w:firstLine="426"/>
      <w:jc w:val="left"/>
    </w:pPr>
    <w:rPr>
      <w:szCs w:val="20"/>
    </w:rPr>
  </w:style>
  <w:style w:type="character" w:customStyle="1" w:styleId="BodyTextIndentChar">
    <w:name w:val="Body Text Indent Char"/>
    <w:basedOn w:val="DefaultParagraphFont"/>
    <w:link w:val="BodyTextIndent"/>
    <w:rsid w:val="00F94170"/>
    <w:rPr>
      <w:sz w:val="24"/>
      <w:lang w:eastAsia="en-US"/>
    </w:rPr>
  </w:style>
  <w:style w:type="paragraph" w:styleId="EnvelopeAddress">
    <w:name w:val="envelope address"/>
    <w:basedOn w:val="Normal"/>
    <w:next w:val="Normal"/>
    <w:rsid w:val="009A2057"/>
    <w:pPr>
      <w:overflowPunct w:val="0"/>
      <w:autoSpaceDE w:val="0"/>
      <w:autoSpaceDN w:val="0"/>
      <w:adjustRightInd w:val="0"/>
      <w:spacing w:before="60" w:after="60" w:line="200" w:lineRule="atLeast"/>
      <w:jc w:val="center"/>
      <w:textAlignment w:val="baseline"/>
    </w:pPr>
    <w:rPr>
      <w:rFonts w:ascii="Arial" w:hAnsi="Arial"/>
      <w:sz w:val="16"/>
      <w:szCs w:val="20"/>
      <w:lang w:val="fr-FR"/>
    </w:rPr>
  </w:style>
  <w:style w:type="paragraph" w:customStyle="1" w:styleId="NormalParagraph">
    <w:name w:val="Normal Paragraph"/>
    <w:basedOn w:val="EnvelopeAddress"/>
    <w:rsid w:val="002E4F28"/>
    <w:pPr>
      <w:spacing w:before="180" w:line="288" w:lineRule="auto"/>
      <w:jc w:val="both"/>
    </w:pPr>
    <w:rPr>
      <w:rFonts w:ascii="Times New Roman" w:hAnsi="Times New Roman"/>
      <w:noProof/>
      <w:sz w:val="22"/>
      <w:lang w:val="en-GB" w:eastAsia="ja-JP"/>
    </w:rPr>
  </w:style>
  <w:style w:type="character" w:styleId="CommentReference">
    <w:name w:val="annotation reference"/>
    <w:basedOn w:val="DefaultParagraphFont"/>
    <w:uiPriority w:val="99"/>
    <w:unhideWhenUsed/>
    <w:rsid w:val="00C940AA"/>
    <w:rPr>
      <w:sz w:val="16"/>
      <w:szCs w:val="16"/>
    </w:rPr>
  </w:style>
  <w:style w:type="paragraph" w:styleId="CommentText">
    <w:name w:val="annotation text"/>
    <w:basedOn w:val="Normal"/>
    <w:link w:val="CommentTextChar"/>
    <w:uiPriority w:val="99"/>
    <w:unhideWhenUsed/>
    <w:rsid w:val="00C940AA"/>
    <w:rPr>
      <w:sz w:val="20"/>
      <w:szCs w:val="20"/>
    </w:rPr>
  </w:style>
  <w:style w:type="character" w:customStyle="1" w:styleId="CommentTextChar">
    <w:name w:val="Comment Text Char"/>
    <w:basedOn w:val="DefaultParagraphFont"/>
    <w:link w:val="CommentText"/>
    <w:uiPriority w:val="99"/>
    <w:rsid w:val="00C940AA"/>
    <w:rPr>
      <w:rFonts w:eastAsia="MS Mincho"/>
      <w:lang w:eastAsia="en-US"/>
    </w:rPr>
  </w:style>
  <w:style w:type="paragraph" w:styleId="CommentSubject">
    <w:name w:val="annotation subject"/>
    <w:basedOn w:val="CommentText"/>
    <w:next w:val="CommentText"/>
    <w:link w:val="CommentSubjectChar"/>
    <w:uiPriority w:val="99"/>
    <w:semiHidden/>
    <w:unhideWhenUsed/>
    <w:rsid w:val="00C940AA"/>
    <w:rPr>
      <w:b/>
      <w:bCs/>
    </w:rPr>
  </w:style>
  <w:style w:type="character" w:customStyle="1" w:styleId="CommentSubjectChar">
    <w:name w:val="Comment Subject Char"/>
    <w:basedOn w:val="CommentTextChar"/>
    <w:link w:val="CommentSubject"/>
    <w:uiPriority w:val="99"/>
    <w:semiHidden/>
    <w:rsid w:val="00C940AA"/>
    <w:rPr>
      <w:rFonts w:eastAsia="MS Mincho"/>
      <w:b/>
      <w:bCs/>
      <w:lang w:eastAsia="en-US"/>
    </w:rPr>
  </w:style>
  <w:style w:type="paragraph" w:styleId="Header">
    <w:name w:val="header"/>
    <w:basedOn w:val="Normal"/>
    <w:link w:val="HeaderChar"/>
    <w:uiPriority w:val="99"/>
    <w:unhideWhenUsed/>
    <w:rsid w:val="00DE15D9"/>
    <w:pPr>
      <w:tabs>
        <w:tab w:val="center" w:pos="4513"/>
        <w:tab w:val="right" w:pos="9026"/>
      </w:tabs>
    </w:pPr>
  </w:style>
  <w:style w:type="character" w:customStyle="1" w:styleId="HeaderChar">
    <w:name w:val="Header Char"/>
    <w:basedOn w:val="DefaultParagraphFont"/>
    <w:link w:val="Header"/>
    <w:uiPriority w:val="99"/>
    <w:rsid w:val="00DE15D9"/>
    <w:rPr>
      <w:rFonts w:eastAsia="MS Mincho"/>
      <w:sz w:val="22"/>
      <w:szCs w:val="24"/>
      <w:lang w:eastAsia="en-US"/>
    </w:rPr>
  </w:style>
  <w:style w:type="paragraph" w:styleId="Footer">
    <w:name w:val="footer"/>
    <w:basedOn w:val="Normal"/>
    <w:link w:val="FooterChar"/>
    <w:uiPriority w:val="99"/>
    <w:unhideWhenUsed/>
    <w:rsid w:val="00DE15D9"/>
    <w:pPr>
      <w:tabs>
        <w:tab w:val="center" w:pos="4513"/>
        <w:tab w:val="right" w:pos="9026"/>
      </w:tabs>
    </w:pPr>
  </w:style>
  <w:style w:type="character" w:customStyle="1" w:styleId="FooterChar">
    <w:name w:val="Footer Char"/>
    <w:basedOn w:val="DefaultParagraphFont"/>
    <w:link w:val="Footer"/>
    <w:uiPriority w:val="99"/>
    <w:rsid w:val="00DE15D9"/>
    <w:rPr>
      <w:rFonts w:eastAsia="MS Mincho"/>
      <w:sz w:val="22"/>
      <w:szCs w:val="24"/>
      <w:lang w:eastAsia="en-US"/>
    </w:rPr>
  </w:style>
  <w:style w:type="paragraph" w:styleId="Revision">
    <w:name w:val="Revision"/>
    <w:hidden/>
    <w:uiPriority w:val="99"/>
    <w:semiHidden/>
    <w:rsid w:val="009A0345"/>
    <w:rPr>
      <w:rFonts w:eastAsia="MS Mincho"/>
      <w:sz w:val="22"/>
      <w:szCs w:val="24"/>
      <w:lang w:eastAsia="en-US"/>
    </w:rPr>
  </w:style>
  <w:style w:type="character" w:customStyle="1" w:styleId="Heading1Char1">
    <w:name w:val="Heading 1 Char1"/>
    <w:basedOn w:val="DefaultParagraphFont"/>
    <w:rsid w:val="00644F5B"/>
    <w:rPr>
      <w:rFonts w:asciiTheme="majorHAnsi" w:eastAsiaTheme="majorEastAsia" w:hAnsiTheme="majorHAnsi" w:cstheme="majorBidi"/>
      <w:b/>
      <w:bCs/>
      <w:color w:val="365F91" w:themeColor="accent1" w:themeShade="BF"/>
      <w:sz w:val="28"/>
      <w:szCs w:val="28"/>
      <w:lang w:eastAsia="en-US"/>
    </w:rPr>
  </w:style>
  <w:style w:type="paragraph" w:styleId="Quote">
    <w:name w:val="Quote"/>
    <w:basedOn w:val="Normal"/>
    <w:next w:val="Normal"/>
    <w:link w:val="QuoteChar"/>
    <w:uiPriority w:val="29"/>
    <w:rsid w:val="0096545D"/>
    <w:rPr>
      <w:i/>
      <w:iCs/>
      <w:color w:val="000000" w:themeColor="text1"/>
    </w:rPr>
  </w:style>
  <w:style w:type="character" w:customStyle="1" w:styleId="QuoteChar">
    <w:name w:val="Quote Char"/>
    <w:basedOn w:val="DefaultParagraphFont"/>
    <w:link w:val="Quote"/>
    <w:uiPriority w:val="29"/>
    <w:rsid w:val="0096545D"/>
    <w:rPr>
      <w:i/>
      <w:iCs/>
      <w:color w:val="000000" w:themeColor="text1"/>
      <w:sz w:val="24"/>
      <w:szCs w:val="24"/>
      <w:lang w:eastAsia="en-US"/>
    </w:rPr>
  </w:style>
  <w:style w:type="paragraph" w:styleId="IntenseQuote">
    <w:name w:val="Intense Quote"/>
    <w:basedOn w:val="Normal"/>
    <w:next w:val="Normal"/>
    <w:link w:val="IntenseQuoteChar"/>
    <w:uiPriority w:val="30"/>
    <w:rsid w:val="0096545D"/>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seQuoteChar">
    <w:name w:val="Intense Quote Char"/>
    <w:basedOn w:val="DefaultParagraphFont"/>
    <w:link w:val="IntenseQuote"/>
    <w:uiPriority w:val="30"/>
    <w:rsid w:val="0096545D"/>
    <w:rPr>
      <w:rFonts w:eastAsiaTheme="majorEastAsia" w:cstheme="majorBidi"/>
      <w:b/>
      <w:bCs/>
      <w:i/>
      <w:iCs/>
      <w:color w:val="4F81BD" w:themeColor="accent1"/>
      <w:sz w:val="24"/>
      <w:szCs w:val="24"/>
      <w:lang w:eastAsia="en-US"/>
    </w:rPr>
  </w:style>
  <w:style w:type="character" w:styleId="SubtleEmphasis">
    <w:name w:val="Subtle Emphasis"/>
    <w:uiPriority w:val="19"/>
    <w:rsid w:val="0096545D"/>
    <w:rPr>
      <w:i/>
      <w:iCs/>
      <w:color w:val="808080" w:themeColor="text1" w:themeTint="7F"/>
    </w:rPr>
  </w:style>
  <w:style w:type="character" w:styleId="IntenseEmphasis">
    <w:name w:val="Intense Emphasis"/>
    <w:uiPriority w:val="21"/>
    <w:rsid w:val="0096545D"/>
    <w:rPr>
      <w:b/>
      <w:bCs/>
      <w:i/>
      <w:iCs/>
      <w:color w:val="4F81BD" w:themeColor="accent1"/>
    </w:rPr>
  </w:style>
  <w:style w:type="character" w:styleId="SubtleReference">
    <w:name w:val="Subtle Reference"/>
    <w:uiPriority w:val="31"/>
    <w:rsid w:val="0096545D"/>
    <w:rPr>
      <w:smallCaps/>
      <w:color w:val="C0504D" w:themeColor="accent2"/>
      <w:u w:val="single"/>
    </w:rPr>
  </w:style>
  <w:style w:type="character" w:styleId="IntenseReference">
    <w:name w:val="Intense Reference"/>
    <w:uiPriority w:val="32"/>
    <w:rsid w:val="0096545D"/>
    <w:rPr>
      <w:b/>
      <w:bCs/>
      <w:smallCaps/>
      <w:color w:val="C0504D" w:themeColor="accent2"/>
      <w:spacing w:val="5"/>
      <w:u w:val="single"/>
    </w:rPr>
  </w:style>
  <w:style w:type="character" w:styleId="BookTitle0">
    <w:name w:val="Book Title"/>
    <w:uiPriority w:val="33"/>
    <w:rsid w:val="0096545D"/>
    <w:rPr>
      <w:b/>
      <w:bCs/>
      <w:smallCaps/>
      <w:spacing w:val="5"/>
    </w:rPr>
  </w:style>
  <w:style w:type="paragraph" w:styleId="TOCHeading">
    <w:name w:val="TOC Heading"/>
    <w:basedOn w:val="Heading1"/>
    <w:next w:val="Normal"/>
    <w:uiPriority w:val="39"/>
    <w:semiHidden/>
    <w:unhideWhenUsed/>
    <w:qFormat/>
    <w:rsid w:val="0096545D"/>
    <w:pPr>
      <w:numPr>
        <w:numId w:val="0"/>
      </w:numPr>
      <w:outlineLvl w:val="9"/>
    </w:pPr>
    <w:rPr>
      <w:rFonts w:asciiTheme="majorHAnsi" w:hAnsiTheme="majorHAnsi" w:cstheme="majorBidi"/>
      <w:sz w:val="32"/>
      <w:szCs w:val="32"/>
    </w:rPr>
  </w:style>
  <w:style w:type="paragraph" w:styleId="DocumentMap">
    <w:name w:val="Document Map"/>
    <w:basedOn w:val="Normal"/>
    <w:link w:val="DocumentMapChar"/>
    <w:uiPriority w:val="99"/>
    <w:semiHidden/>
    <w:unhideWhenUsed/>
    <w:rsid w:val="00656092"/>
    <w:rPr>
      <w:rFonts w:ascii="Tahoma" w:hAnsi="Tahoma" w:cs="Tahoma"/>
      <w:sz w:val="16"/>
      <w:szCs w:val="16"/>
    </w:rPr>
  </w:style>
  <w:style w:type="character" w:customStyle="1" w:styleId="DocumentMapChar">
    <w:name w:val="Document Map Char"/>
    <w:basedOn w:val="DefaultParagraphFont"/>
    <w:link w:val="DocumentMap"/>
    <w:uiPriority w:val="99"/>
    <w:semiHidden/>
    <w:rsid w:val="0065609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2971">
      <w:bodyDiv w:val="1"/>
      <w:marLeft w:val="0"/>
      <w:marRight w:val="0"/>
      <w:marTop w:val="0"/>
      <w:marBottom w:val="0"/>
      <w:divBdr>
        <w:top w:val="none" w:sz="0" w:space="0" w:color="auto"/>
        <w:left w:val="none" w:sz="0" w:space="0" w:color="auto"/>
        <w:bottom w:val="none" w:sz="0" w:space="0" w:color="auto"/>
        <w:right w:val="none" w:sz="0" w:space="0" w:color="auto"/>
      </w:divBdr>
    </w:div>
    <w:div w:id="113133961">
      <w:bodyDiv w:val="1"/>
      <w:marLeft w:val="0"/>
      <w:marRight w:val="0"/>
      <w:marTop w:val="0"/>
      <w:marBottom w:val="0"/>
      <w:divBdr>
        <w:top w:val="none" w:sz="0" w:space="0" w:color="auto"/>
        <w:left w:val="none" w:sz="0" w:space="0" w:color="auto"/>
        <w:bottom w:val="none" w:sz="0" w:space="0" w:color="auto"/>
        <w:right w:val="none" w:sz="0" w:space="0" w:color="auto"/>
      </w:divBdr>
    </w:div>
    <w:div w:id="139425570">
      <w:bodyDiv w:val="1"/>
      <w:marLeft w:val="0"/>
      <w:marRight w:val="0"/>
      <w:marTop w:val="0"/>
      <w:marBottom w:val="0"/>
      <w:divBdr>
        <w:top w:val="none" w:sz="0" w:space="0" w:color="auto"/>
        <w:left w:val="none" w:sz="0" w:space="0" w:color="auto"/>
        <w:bottom w:val="none" w:sz="0" w:space="0" w:color="auto"/>
        <w:right w:val="none" w:sz="0" w:space="0" w:color="auto"/>
      </w:divBdr>
    </w:div>
    <w:div w:id="206726961">
      <w:bodyDiv w:val="1"/>
      <w:marLeft w:val="0"/>
      <w:marRight w:val="0"/>
      <w:marTop w:val="0"/>
      <w:marBottom w:val="0"/>
      <w:divBdr>
        <w:top w:val="none" w:sz="0" w:space="0" w:color="auto"/>
        <w:left w:val="none" w:sz="0" w:space="0" w:color="auto"/>
        <w:bottom w:val="none" w:sz="0" w:space="0" w:color="auto"/>
        <w:right w:val="none" w:sz="0" w:space="0" w:color="auto"/>
      </w:divBdr>
    </w:div>
    <w:div w:id="221908341">
      <w:bodyDiv w:val="1"/>
      <w:marLeft w:val="0"/>
      <w:marRight w:val="0"/>
      <w:marTop w:val="0"/>
      <w:marBottom w:val="0"/>
      <w:divBdr>
        <w:top w:val="none" w:sz="0" w:space="0" w:color="auto"/>
        <w:left w:val="none" w:sz="0" w:space="0" w:color="auto"/>
        <w:bottom w:val="none" w:sz="0" w:space="0" w:color="auto"/>
        <w:right w:val="none" w:sz="0" w:space="0" w:color="auto"/>
      </w:divBdr>
    </w:div>
    <w:div w:id="227811018">
      <w:bodyDiv w:val="1"/>
      <w:marLeft w:val="0"/>
      <w:marRight w:val="0"/>
      <w:marTop w:val="0"/>
      <w:marBottom w:val="0"/>
      <w:divBdr>
        <w:top w:val="none" w:sz="0" w:space="0" w:color="auto"/>
        <w:left w:val="none" w:sz="0" w:space="0" w:color="auto"/>
        <w:bottom w:val="none" w:sz="0" w:space="0" w:color="auto"/>
        <w:right w:val="none" w:sz="0" w:space="0" w:color="auto"/>
      </w:divBdr>
    </w:div>
    <w:div w:id="315493242">
      <w:bodyDiv w:val="1"/>
      <w:marLeft w:val="0"/>
      <w:marRight w:val="0"/>
      <w:marTop w:val="0"/>
      <w:marBottom w:val="0"/>
      <w:divBdr>
        <w:top w:val="none" w:sz="0" w:space="0" w:color="auto"/>
        <w:left w:val="none" w:sz="0" w:space="0" w:color="auto"/>
        <w:bottom w:val="none" w:sz="0" w:space="0" w:color="auto"/>
        <w:right w:val="none" w:sz="0" w:space="0" w:color="auto"/>
      </w:divBdr>
    </w:div>
    <w:div w:id="322707520">
      <w:bodyDiv w:val="1"/>
      <w:marLeft w:val="0"/>
      <w:marRight w:val="0"/>
      <w:marTop w:val="0"/>
      <w:marBottom w:val="0"/>
      <w:divBdr>
        <w:top w:val="none" w:sz="0" w:space="0" w:color="auto"/>
        <w:left w:val="none" w:sz="0" w:space="0" w:color="auto"/>
        <w:bottom w:val="none" w:sz="0" w:space="0" w:color="auto"/>
        <w:right w:val="none" w:sz="0" w:space="0" w:color="auto"/>
      </w:divBdr>
    </w:div>
    <w:div w:id="387656611">
      <w:bodyDiv w:val="1"/>
      <w:marLeft w:val="0"/>
      <w:marRight w:val="0"/>
      <w:marTop w:val="0"/>
      <w:marBottom w:val="0"/>
      <w:divBdr>
        <w:top w:val="none" w:sz="0" w:space="0" w:color="auto"/>
        <w:left w:val="none" w:sz="0" w:space="0" w:color="auto"/>
        <w:bottom w:val="none" w:sz="0" w:space="0" w:color="auto"/>
        <w:right w:val="none" w:sz="0" w:space="0" w:color="auto"/>
      </w:divBdr>
    </w:div>
    <w:div w:id="415594976">
      <w:bodyDiv w:val="1"/>
      <w:marLeft w:val="0"/>
      <w:marRight w:val="0"/>
      <w:marTop w:val="0"/>
      <w:marBottom w:val="0"/>
      <w:divBdr>
        <w:top w:val="none" w:sz="0" w:space="0" w:color="auto"/>
        <w:left w:val="none" w:sz="0" w:space="0" w:color="auto"/>
        <w:bottom w:val="none" w:sz="0" w:space="0" w:color="auto"/>
        <w:right w:val="none" w:sz="0" w:space="0" w:color="auto"/>
      </w:divBdr>
      <w:divsChild>
        <w:div w:id="609119446">
          <w:marLeft w:val="0"/>
          <w:marRight w:val="0"/>
          <w:marTop w:val="0"/>
          <w:marBottom w:val="240"/>
          <w:divBdr>
            <w:top w:val="none" w:sz="0" w:space="0" w:color="auto"/>
            <w:left w:val="none" w:sz="0" w:space="0" w:color="auto"/>
            <w:bottom w:val="none" w:sz="0" w:space="0" w:color="auto"/>
            <w:right w:val="none" w:sz="0" w:space="0" w:color="auto"/>
          </w:divBdr>
          <w:divsChild>
            <w:div w:id="144593303">
              <w:marLeft w:val="0"/>
              <w:marRight w:val="0"/>
              <w:marTop w:val="0"/>
              <w:marBottom w:val="0"/>
              <w:divBdr>
                <w:top w:val="none" w:sz="0" w:space="0" w:color="auto"/>
                <w:left w:val="none" w:sz="0" w:space="0" w:color="auto"/>
                <w:bottom w:val="none" w:sz="0" w:space="0" w:color="auto"/>
                <w:right w:val="none" w:sz="0" w:space="0" w:color="auto"/>
              </w:divBdr>
            </w:div>
          </w:divsChild>
        </w:div>
        <w:div w:id="1431898352">
          <w:marLeft w:val="0"/>
          <w:marRight w:val="0"/>
          <w:marTop w:val="0"/>
          <w:marBottom w:val="0"/>
          <w:divBdr>
            <w:top w:val="none" w:sz="0" w:space="0" w:color="auto"/>
            <w:left w:val="none" w:sz="0" w:space="0" w:color="auto"/>
            <w:bottom w:val="none" w:sz="0" w:space="0" w:color="auto"/>
            <w:right w:val="none" w:sz="0" w:space="0" w:color="auto"/>
          </w:divBdr>
          <w:divsChild>
            <w:div w:id="1906256725">
              <w:marLeft w:val="0"/>
              <w:marRight w:val="0"/>
              <w:marTop w:val="0"/>
              <w:marBottom w:val="240"/>
              <w:divBdr>
                <w:top w:val="none" w:sz="0" w:space="5" w:color="auto"/>
                <w:left w:val="none" w:sz="0" w:space="5" w:color="auto"/>
                <w:bottom w:val="none" w:sz="0" w:space="5" w:color="auto"/>
                <w:right w:val="none" w:sz="0" w:space="5" w:color="auto"/>
              </w:divBdr>
            </w:div>
            <w:div w:id="1657951497">
              <w:marLeft w:val="0"/>
              <w:marRight w:val="0"/>
              <w:marTop w:val="0"/>
              <w:marBottom w:val="0"/>
              <w:divBdr>
                <w:top w:val="none" w:sz="0" w:space="0" w:color="auto"/>
                <w:left w:val="none" w:sz="0" w:space="0" w:color="auto"/>
                <w:bottom w:val="none" w:sz="0" w:space="0" w:color="auto"/>
                <w:right w:val="none" w:sz="0" w:space="0" w:color="auto"/>
              </w:divBdr>
            </w:div>
          </w:divsChild>
        </w:div>
        <w:div w:id="1502772369">
          <w:marLeft w:val="0"/>
          <w:marRight w:val="0"/>
          <w:marTop w:val="0"/>
          <w:marBottom w:val="0"/>
          <w:divBdr>
            <w:top w:val="none" w:sz="0" w:space="0" w:color="auto"/>
            <w:left w:val="none" w:sz="0" w:space="0" w:color="auto"/>
            <w:bottom w:val="none" w:sz="0" w:space="0" w:color="auto"/>
            <w:right w:val="none" w:sz="0" w:space="0" w:color="auto"/>
          </w:divBdr>
          <w:divsChild>
            <w:div w:id="1778210994">
              <w:marLeft w:val="0"/>
              <w:marRight w:val="0"/>
              <w:marTop w:val="0"/>
              <w:marBottom w:val="240"/>
              <w:divBdr>
                <w:top w:val="none" w:sz="0" w:space="5" w:color="auto"/>
                <w:left w:val="none" w:sz="0" w:space="5" w:color="auto"/>
                <w:bottom w:val="none" w:sz="0" w:space="5" w:color="auto"/>
                <w:right w:val="none" w:sz="0" w:space="5" w:color="auto"/>
              </w:divBdr>
            </w:div>
            <w:div w:id="1005088508">
              <w:marLeft w:val="0"/>
              <w:marRight w:val="0"/>
              <w:marTop w:val="0"/>
              <w:marBottom w:val="0"/>
              <w:divBdr>
                <w:top w:val="none" w:sz="0" w:space="0" w:color="auto"/>
                <w:left w:val="none" w:sz="0" w:space="0" w:color="auto"/>
                <w:bottom w:val="none" w:sz="0" w:space="0" w:color="auto"/>
                <w:right w:val="none" w:sz="0" w:space="0" w:color="auto"/>
              </w:divBdr>
            </w:div>
            <w:div w:id="1412383617">
              <w:marLeft w:val="0"/>
              <w:marRight w:val="0"/>
              <w:marTop w:val="0"/>
              <w:marBottom w:val="0"/>
              <w:divBdr>
                <w:top w:val="none" w:sz="0" w:space="0" w:color="auto"/>
                <w:left w:val="none" w:sz="0" w:space="0" w:color="auto"/>
                <w:bottom w:val="none" w:sz="0" w:space="0" w:color="auto"/>
                <w:right w:val="none" w:sz="0" w:space="0" w:color="auto"/>
              </w:divBdr>
            </w:div>
            <w:div w:id="1303535131">
              <w:marLeft w:val="0"/>
              <w:marRight w:val="0"/>
              <w:marTop w:val="0"/>
              <w:marBottom w:val="0"/>
              <w:divBdr>
                <w:top w:val="none" w:sz="0" w:space="0" w:color="auto"/>
                <w:left w:val="none" w:sz="0" w:space="0" w:color="auto"/>
                <w:bottom w:val="none" w:sz="0" w:space="0" w:color="auto"/>
                <w:right w:val="none" w:sz="0" w:space="0" w:color="auto"/>
              </w:divBdr>
            </w:div>
            <w:div w:id="1941981949">
              <w:marLeft w:val="0"/>
              <w:marRight w:val="0"/>
              <w:marTop w:val="240"/>
              <w:marBottom w:val="240"/>
              <w:divBdr>
                <w:top w:val="none" w:sz="0" w:space="0" w:color="auto"/>
                <w:left w:val="none" w:sz="0" w:space="0" w:color="auto"/>
                <w:bottom w:val="none" w:sz="0" w:space="0" w:color="auto"/>
                <w:right w:val="none" w:sz="0" w:space="0" w:color="auto"/>
              </w:divBdr>
              <w:divsChild>
                <w:div w:id="1184981822">
                  <w:marLeft w:val="0"/>
                  <w:marRight w:val="0"/>
                  <w:marTop w:val="0"/>
                  <w:marBottom w:val="0"/>
                  <w:divBdr>
                    <w:top w:val="none" w:sz="0" w:space="0" w:color="auto"/>
                    <w:left w:val="none" w:sz="0" w:space="0" w:color="auto"/>
                    <w:bottom w:val="none" w:sz="0" w:space="0" w:color="auto"/>
                    <w:right w:val="none" w:sz="0" w:space="0" w:color="auto"/>
                  </w:divBdr>
                </w:div>
              </w:divsChild>
            </w:div>
            <w:div w:id="1775321275">
              <w:marLeft w:val="0"/>
              <w:marRight w:val="0"/>
              <w:marTop w:val="0"/>
              <w:marBottom w:val="0"/>
              <w:divBdr>
                <w:top w:val="none" w:sz="0" w:space="0" w:color="auto"/>
                <w:left w:val="none" w:sz="0" w:space="0" w:color="auto"/>
                <w:bottom w:val="none" w:sz="0" w:space="0" w:color="auto"/>
                <w:right w:val="none" w:sz="0" w:space="0" w:color="auto"/>
              </w:divBdr>
            </w:div>
          </w:divsChild>
        </w:div>
        <w:div w:id="1113940233">
          <w:marLeft w:val="0"/>
          <w:marRight w:val="0"/>
          <w:marTop w:val="0"/>
          <w:marBottom w:val="0"/>
          <w:divBdr>
            <w:top w:val="none" w:sz="0" w:space="0" w:color="auto"/>
            <w:left w:val="none" w:sz="0" w:space="0" w:color="auto"/>
            <w:bottom w:val="none" w:sz="0" w:space="0" w:color="auto"/>
            <w:right w:val="none" w:sz="0" w:space="0" w:color="auto"/>
          </w:divBdr>
          <w:divsChild>
            <w:div w:id="1862158875">
              <w:marLeft w:val="0"/>
              <w:marRight w:val="0"/>
              <w:marTop w:val="0"/>
              <w:marBottom w:val="240"/>
              <w:divBdr>
                <w:top w:val="none" w:sz="0" w:space="5" w:color="auto"/>
                <w:left w:val="none" w:sz="0" w:space="5" w:color="auto"/>
                <w:bottom w:val="none" w:sz="0" w:space="5" w:color="auto"/>
                <w:right w:val="none" w:sz="0" w:space="5" w:color="auto"/>
              </w:divBdr>
            </w:div>
            <w:div w:id="18821935">
              <w:marLeft w:val="0"/>
              <w:marRight w:val="0"/>
              <w:marTop w:val="0"/>
              <w:marBottom w:val="0"/>
              <w:divBdr>
                <w:top w:val="none" w:sz="0" w:space="0" w:color="auto"/>
                <w:left w:val="none" w:sz="0" w:space="0" w:color="auto"/>
                <w:bottom w:val="none" w:sz="0" w:space="0" w:color="auto"/>
                <w:right w:val="none" w:sz="0" w:space="0" w:color="auto"/>
              </w:divBdr>
            </w:div>
            <w:div w:id="1851524675">
              <w:marLeft w:val="0"/>
              <w:marRight w:val="0"/>
              <w:marTop w:val="0"/>
              <w:marBottom w:val="0"/>
              <w:divBdr>
                <w:top w:val="none" w:sz="0" w:space="0" w:color="auto"/>
                <w:left w:val="none" w:sz="0" w:space="0" w:color="auto"/>
                <w:bottom w:val="none" w:sz="0" w:space="0" w:color="auto"/>
                <w:right w:val="none" w:sz="0" w:space="0" w:color="auto"/>
              </w:divBdr>
              <w:divsChild>
                <w:div w:id="966550445">
                  <w:marLeft w:val="0"/>
                  <w:marRight w:val="0"/>
                  <w:marTop w:val="0"/>
                  <w:marBottom w:val="0"/>
                  <w:divBdr>
                    <w:top w:val="none" w:sz="0" w:space="0" w:color="auto"/>
                    <w:left w:val="none" w:sz="0" w:space="0" w:color="auto"/>
                    <w:bottom w:val="none" w:sz="0" w:space="0" w:color="auto"/>
                    <w:right w:val="none" w:sz="0" w:space="0" w:color="auto"/>
                  </w:divBdr>
                </w:div>
                <w:div w:id="196698195">
                  <w:marLeft w:val="0"/>
                  <w:marRight w:val="0"/>
                  <w:marTop w:val="0"/>
                  <w:marBottom w:val="0"/>
                  <w:divBdr>
                    <w:top w:val="none" w:sz="0" w:space="0" w:color="auto"/>
                    <w:left w:val="none" w:sz="0" w:space="0" w:color="auto"/>
                    <w:bottom w:val="none" w:sz="0" w:space="0" w:color="auto"/>
                    <w:right w:val="none" w:sz="0" w:space="0" w:color="auto"/>
                  </w:divBdr>
                </w:div>
              </w:divsChild>
            </w:div>
            <w:div w:id="492455726">
              <w:marLeft w:val="0"/>
              <w:marRight w:val="0"/>
              <w:marTop w:val="0"/>
              <w:marBottom w:val="0"/>
              <w:divBdr>
                <w:top w:val="none" w:sz="0" w:space="0" w:color="auto"/>
                <w:left w:val="none" w:sz="0" w:space="0" w:color="auto"/>
                <w:bottom w:val="none" w:sz="0" w:space="0" w:color="auto"/>
                <w:right w:val="none" w:sz="0" w:space="0" w:color="auto"/>
              </w:divBdr>
              <w:divsChild>
                <w:div w:id="941188177">
                  <w:marLeft w:val="0"/>
                  <w:marRight w:val="0"/>
                  <w:marTop w:val="0"/>
                  <w:marBottom w:val="0"/>
                  <w:divBdr>
                    <w:top w:val="none" w:sz="0" w:space="0" w:color="auto"/>
                    <w:left w:val="none" w:sz="0" w:space="0" w:color="auto"/>
                    <w:bottom w:val="none" w:sz="0" w:space="0" w:color="auto"/>
                    <w:right w:val="none" w:sz="0" w:space="0" w:color="auto"/>
                  </w:divBdr>
                </w:div>
                <w:div w:id="1813407412">
                  <w:marLeft w:val="0"/>
                  <w:marRight w:val="0"/>
                  <w:marTop w:val="0"/>
                  <w:marBottom w:val="0"/>
                  <w:divBdr>
                    <w:top w:val="none" w:sz="0" w:space="0" w:color="auto"/>
                    <w:left w:val="none" w:sz="0" w:space="0" w:color="auto"/>
                    <w:bottom w:val="none" w:sz="0" w:space="0" w:color="auto"/>
                    <w:right w:val="none" w:sz="0" w:space="0" w:color="auto"/>
                  </w:divBdr>
                  <w:divsChild>
                    <w:div w:id="2355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4152">
              <w:marLeft w:val="0"/>
              <w:marRight w:val="0"/>
              <w:marTop w:val="0"/>
              <w:marBottom w:val="0"/>
              <w:divBdr>
                <w:top w:val="none" w:sz="0" w:space="0" w:color="auto"/>
                <w:left w:val="none" w:sz="0" w:space="0" w:color="auto"/>
                <w:bottom w:val="none" w:sz="0" w:space="0" w:color="auto"/>
                <w:right w:val="none" w:sz="0" w:space="0" w:color="auto"/>
              </w:divBdr>
              <w:divsChild>
                <w:div w:id="1322198460">
                  <w:marLeft w:val="0"/>
                  <w:marRight w:val="0"/>
                  <w:marTop w:val="0"/>
                  <w:marBottom w:val="0"/>
                  <w:divBdr>
                    <w:top w:val="none" w:sz="0" w:space="0" w:color="auto"/>
                    <w:left w:val="none" w:sz="0" w:space="0" w:color="auto"/>
                    <w:bottom w:val="none" w:sz="0" w:space="0" w:color="auto"/>
                    <w:right w:val="none" w:sz="0" w:space="0" w:color="auto"/>
                  </w:divBdr>
                </w:div>
                <w:div w:id="1729255855">
                  <w:marLeft w:val="0"/>
                  <w:marRight w:val="0"/>
                  <w:marTop w:val="0"/>
                  <w:marBottom w:val="0"/>
                  <w:divBdr>
                    <w:top w:val="none" w:sz="0" w:space="0" w:color="auto"/>
                    <w:left w:val="none" w:sz="0" w:space="0" w:color="auto"/>
                    <w:bottom w:val="none" w:sz="0" w:space="0" w:color="auto"/>
                    <w:right w:val="none" w:sz="0" w:space="0" w:color="auto"/>
                  </w:divBdr>
                  <w:divsChild>
                    <w:div w:id="5240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742">
              <w:marLeft w:val="0"/>
              <w:marRight w:val="0"/>
              <w:marTop w:val="0"/>
              <w:marBottom w:val="0"/>
              <w:divBdr>
                <w:top w:val="none" w:sz="0" w:space="0" w:color="auto"/>
                <w:left w:val="none" w:sz="0" w:space="0" w:color="auto"/>
                <w:bottom w:val="none" w:sz="0" w:space="0" w:color="auto"/>
                <w:right w:val="none" w:sz="0" w:space="0" w:color="auto"/>
              </w:divBdr>
              <w:divsChild>
                <w:div w:id="1021207622">
                  <w:marLeft w:val="0"/>
                  <w:marRight w:val="0"/>
                  <w:marTop w:val="0"/>
                  <w:marBottom w:val="0"/>
                  <w:divBdr>
                    <w:top w:val="none" w:sz="0" w:space="0" w:color="auto"/>
                    <w:left w:val="none" w:sz="0" w:space="0" w:color="auto"/>
                    <w:bottom w:val="none" w:sz="0" w:space="0" w:color="auto"/>
                    <w:right w:val="none" w:sz="0" w:space="0" w:color="auto"/>
                  </w:divBdr>
                </w:div>
                <w:div w:id="1943488477">
                  <w:marLeft w:val="0"/>
                  <w:marRight w:val="0"/>
                  <w:marTop w:val="0"/>
                  <w:marBottom w:val="0"/>
                  <w:divBdr>
                    <w:top w:val="none" w:sz="0" w:space="0" w:color="auto"/>
                    <w:left w:val="none" w:sz="0" w:space="0" w:color="auto"/>
                    <w:bottom w:val="none" w:sz="0" w:space="0" w:color="auto"/>
                    <w:right w:val="none" w:sz="0" w:space="0" w:color="auto"/>
                  </w:divBdr>
                </w:div>
                <w:div w:id="1520896738">
                  <w:marLeft w:val="0"/>
                  <w:marRight w:val="0"/>
                  <w:marTop w:val="0"/>
                  <w:marBottom w:val="0"/>
                  <w:divBdr>
                    <w:top w:val="none" w:sz="0" w:space="0" w:color="auto"/>
                    <w:left w:val="none" w:sz="0" w:space="0" w:color="auto"/>
                    <w:bottom w:val="none" w:sz="0" w:space="0" w:color="auto"/>
                    <w:right w:val="none" w:sz="0" w:space="0" w:color="auto"/>
                  </w:divBdr>
                  <w:divsChild>
                    <w:div w:id="124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95424">
              <w:marLeft w:val="0"/>
              <w:marRight w:val="0"/>
              <w:marTop w:val="0"/>
              <w:marBottom w:val="0"/>
              <w:divBdr>
                <w:top w:val="none" w:sz="0" w:space="0" w:color="auto"/>
                <w:left w:val="none" w:sz="0" w:space="0" w:color="auto"/>
                <w:bottom w:val="none" w:sz="0" w:space="0" w:color="auto"/>
                <w:right w:val="none" w:sz="0" w:space="0" w:color="auto"/>
              </w:divBdr>
              <w:divsChild>
                <w:div w:id="885336112">
                  <w:marLeft w:val="0"/>
                  <w:marRight w:val="0"/>
                  <w:marTop w:val="0"/>
                  <w:marBottom w:val="0"/>
                  <w:divBdr>
                    <w:top w:val="none" w:sz="0" w:space="0" w:color="auto"/>
                    <w:left w:val="none" w:sz="0" w:space="0" w:color="auto"/>
                    <w:bottom w:val="none" w:sz="0" w:space="0" w:color="auto"/>
                    <w:right w:val="none" w:sz="0" w:space="0" w:color="auto"/>
                  </w:divBdr>
                </w:div>
                <w:div w:id="1554776617">
                  <w:marLeft w:val="0"/>
                  <w:marRight w:val="0"/>
                  <w:marTop w:val="0"/>
                  <w:marBottom w:val="0"/>
                  <w:divBdr>
                    <w:top w:val="none" w:sz="0" w:space="0" w:color="auto"/>
                    <w:left w:val="none" w:sz="0" w:space="0" w:color="auto"/>
                    <w:bottom w:val="none" w:sz="0" w:space="0" w:color="auto"/>
                    <w:right w:val="none" w:sz="0" w:space="0" w:color="auto"/>
                  </w:divBdr>
                  <w:divsChild>
                    <w:div w:id="14684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50566">
          <w:marLeft w:val="0"/>
          <w:marRight w:val="0"/>
          <w:marTop w:val="0"/>
          <w:marBottom w:val="0"/>
          <w:divBdr>
            <w:top w:val="none" w:sz="0" w:space="0" w:color="auto"/>
            <w:left w:val="none" w:sz="0" w:space="0" w:color="auto"/>
            <w:bottom w:val="none" w:sz="0" w:space="0" w:color="auto"/>
            <w:right w:val="none" w:sz="0" w:space="0" w:color="auto"/>
          </w:divBdr>
          <w:divsChild>
            <w:div w:id="765343645">
              <w:marLeft w:val="0"/>
              <w:marRight w:val="0"/>
              <w:marTop w:val="0"/>
              <w:marBottom w:val="240"/>
              <w:divBdr>
                <w:top w:val="none" w:sz="0" w:space="5" w:color="auto"/>
                <w:left w:val="none" w:sz="0" w:space="5" w:color="auto"/>
                <w:bottom w:val="none" w:sz="0" w:space="5" w:color="auto"/>
                <w:right w:val="none" w:sz="0" w:space="5" w:color="auto"/>
              </w:divBdr>
            </w:div>
            <w:div w:id="991981306">
              <w:marLeft w:val="0"/>
              <w:marRight w:val="0"/>
              <w:marTop w:val="0"/>
              <w:marBottom w:val="0"/>
              <w:divBdr>
                <w:top w:val="none" w:sz="0" w:space="0" w:color="auto"/>
                <w:left w:val="none" w:sz="0" w:space="0" w:color="auto"/>
                <w:bottom w:val="none" w:sz="0" w:space="0" w:color="auto"/>
                <w:right w:val="none" w:sz="0" w:space="0" w:color="auto"/>
              </w:divBdr>
              <w:divsChild>
                <w:div w:id="236551712">
                  <w:marLeft w:val="0"/>
                  <w:marRight w:val="0"/>
                  <w:marTop w:val="0"/>
                  <w:marBottom w:val="0"/>
                  <w:divBdr>
                    <w:top w:val="none" w:sz="0" w:space="0" w:color="auto"/>
                    <w:left w:val="none" w:sz="0" w:space="0" w:color="auto"/>
                    <w:bottom w:val="none" w:sz="0" w:space="0" w:color="auto"/>
                    <w:right w:val="none" w:sz="0" w:space="0" w:color="auto"/>
                  </w:divBdr>
                </w:div>
                <w:div w:id="831487096">
                  <w:marLeft w:val="0"/>
                  <w:marRight w:val="0"/>
                  <w:marTop w:val="0"/>
                  <w:marBottom w:val="0"/>
                  <w:divBdr>
                    <w:top w:val="none" w:sz="0" w:space="0" w:color="auto"/>
                    <w:left w:val="none" w:sz="0" w:space="0" w:color="auto"/>
                    <w:bottom w:val="none" w:sz="0" w:space="0" w:color="auto"/>
                    <w:right w:val="none" w:sz="0" w:space="0" w:color="auto"/>
                  </w:divBdr>
                </w:div>
              </w:divsChild>
            </w:div>
            <w:div w:id="579683385">
              <w:marLeft w:val="0"/>
              <w:marRight w:val="0"/>
              <w:marTop w:val="0"/>
              <w:marBottom w:val="0"/>
              <w:divBdr>
                <w:top w:val="none" w:sz="0" w:space="0" w:color="auto"/>
                <w:left w:val="none" w:sz="0" w:space="0" w:color="auto"/>
                <w:bottom w:val="none" w:sz="0" w:space="0" w:color="auto"/>
                <w:right w:val="none" w:sz="0" w:space="0" w:color="auto"/>
              </w:divBdr>
              <w:divsChild>
                <w:div w:id="155807333">
                  <w:marLeft w:val="0"/>
                  <w:marRight w:val="0"/>
                  <w:marTop w:val="0"/>
                  <w:marBottom w:val="0"/>
                  <w:divBdr>
                    <w:top w:val="none" w:sz="0" w:space="0" w:color="auto"/>
                    <w:left w:val="none" w:sz="0" w:space="0" w:color="auto"/>
                    <w:bottom w:val="none" w:sz="0" w:space="0" w:color="auto"/>
                    <w:right w:val="none" w:sz="0" w:space="0" w:color="auto"/>
                  </w:divBdr>
                </w:div>
                <w:div w:id="12449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88231">
          <w:marLeft w:val="0"/>
          <w:marRight w:val="0"/>
          <w:marTop w:val="0"/>
          <w:marBottom w:val="0"/>
          <w:divBdr>
            <w:top w:val="none" w:sz="0" w:space="0" w:color="auto"/>
            <w:left w:val="none" w:sz="0" w:space="0" w:color="auto"/>
            <w:bottom w:val="none" w:sz="0" w:space="0" w:color="auto"/>
            <w:right w:val="none" w:sz="0" w:space="0" w:color="auto"/>
          </w:divBdr>
          <w:divsChild>
            <w:div w:id="27688296">
              <w:marLeft w:val="0"/>
              <w:marRight w:val="0"/>
              <w:marTop w:val="0"/>
              <w:marBottom w:val="240"/>
              <w:divBdr>
                <w:top w:val="none" w:sz="0" w:space="5" w:color="auto"/>
                <w:left w:val="none" w:sz="0" w:space="5" w:color="auto"/>
                <w:bottom w:val="none" w:sz="0" w:space="5" w:color="auto"/>
                <w:right w:val="none" w:sz="0" w:space="5" w:color="auto"/>
              </w:divBdr>
            </w:div>
            <w:div w:id="28386230">
              <w:marLeft w:val="0"/>
              <w:marRight w:val="0"/>
              <w:marTop w:val="0"/>
              <w:marBottom w:val="0"/>
              <w:divBdr>
                <w:top w:val="none" w:sz="0" w:space="0" w:color="auto"/>
                <w:left w:val="none" w:sz="0" w:space="0" w:color="auto"/>
                <w:bottom w:val="none" w:sz="0" w:space="0" w:color="auto"/>
                <w:right w:val="none" w:sz="0" w:space="0" w:color="auto"/>
              </w:divBdr>
              <w:divsChild>
                <w:div w:id="533270882">
                  <w:marLeft w:val="0"/>
                  <w:marRight w:val="0"/>
                  <w:marTop w:val="0"/>
                  <w:marBottom w:val="0"/>
                  <w:divBdr>
                    <w:top w:val="none" w:sz="0" w:space="0" w:color="auto"/>
                    <w:left w:val="none" w:sz="0" w:space="0" w:color="auto"/>
                    <w:bottom w:val="none" w:sz="0" w:space="0" w:color="auto"/>
                    <w:right w:val="none" w:sz="0" w:space="0" w:color="auto"/>
                  </w:divBdr>
                </w:div>
                <w:div w:id="1864057036">
                  <w:marLeft w:val="0"/>
                  <w:marRight w:val="0"/>
                  <w:marTop w:val="0"/>
                  <w:marBottom w:val="360"/>
                  <w:divBdr>
                    <w:top w:val="none" w:sz="0" w:space="0" w:color="auto"/>
                    <w:left w:val="none" w:sz="0" w:space="0" w:color="auto"/>
                    <w:bottom w:val="none" w:sz="0" w:space="0" w:color="auto"/>
                    <w:right w:val="none" w:sz="0" w:space="0" w:color="auto"/>
                  </w:divBdr>
                  <w:divsChild>
                    <w:div w:id="1627853600">
                      <w:marLeft w:val="0"/>
                      <w:marRight w:val="0"/>
                      <w:marTop w:val="0"/>
                      <w:marBottom w:val="0"/>
                      <w:divBdr>
                        <w:top w:val="none" w:sz="0" w:space="0" w:color="auto"/>
                        <w:left w:val="none" w:sz="0" w:space="0" w:color="auto"/>
                        <w:bottom w:val="none" w:sz="0" w:space="0" w:color="auto"/>
                        <w:right w:val="none" w:sz="0" w:space="0" w:color="auto"/>
                      </w:divBdr>
                      <w:divsChild>
                        <w:div w:id="260920368">
                          <w:marLeft w:val="912"/>
                          <w:marRight w:val="0"/>
                          <w:marTop w:val="0"/>
                          <w:marBottom w:val="0"/>
                          <w:divBdr>
                            <w:top w:val="none" w:sz="0" w:space="0" w:color="auto"/>
                            <w:left w:val="none" w:sz="0" w:space="0" w:color="auto"/>
                            <w:bottom w:val="none" w:sz="0" w:space="0" w:color="auto"/>
                            <w:right w:val="none" w:sz="0" w:space="0" w:color="auto"/>
                          </w:divBdr>
                        </w:div>
                      </w:divsChild>
                    </w:div>
                  </w:divsChild>
                </w:div>
                <w:div w:id="1629975447">
                  <w:marLeft w:val="0"/>
                  <w:marRight w:val="0"/>
                  <w:marTop w:val="0"/>
                  <w:marBottom w:val="0"/>
                  <w:divBdr>
                    <w:top w:val="none" w:sz="0" w:space="0" w:color="auto"/>
                    <w:left w:val="none" w:sz="0" w:space="0" w:color="auto"/>
                    <w:bottom w:val="none" w:sz="0" w:space="0" w:color="auto"/>
                    <w:right w:val="none" w:sz="0" w:space="0" w:color="auto"/>
                  </w:divBdr>
                  <w:divsChild>
                    <w:div w:id="694624481">
                      <w:marLeft w:val="912"/>
                      <w:marRight w:val="0"/>
                      <w:marTop w:val="0"/>
                      <w:marBottom w:val="0"/>
                      <w:divBdr>
                        <w:top w:val="none" w:sz="0" w:space="0" w:color="auto"/>
                        <w:left w:val="none" w:sz="0" w:space="0" w:color="auto"/>
                        <w:bottom w:val="none" w:sz="0" w:space="0" w:color="auto"/>
                        <w:right w:val="none" w:sz="0" w:space="0" w:color="auto"/>
                      </w:divBdr>
                    </w:div>
                  </w:divsChild>
                </w:div>
                <w:div w:id="1023283605">
                  <w:marLeft w:val="0"/>
                  <w:marRight w:val="0"/>
                  <w:marTop w:val="0"/>
                  <w:marBottom w:val="0"/>
                  <w:divBdr>
                    <w:top w:val="none" w:sz="0" w:space="0" w:color="auto"/>
                    <w:left w:val="none" w:sz="0" w:space="0" w:color="auto"/>
                    <w:bottom w:val="none" w:sz="0" w:space="0" w:color="auto"/>
                    <w:right w:val="none" w:sz="0" w:space="0" w:color="auto"/>
                  </w:divBdr>
                </w:div>
                <w:div w:id="451945930">
                  <w:marLeft w:val="0"/>
                  <w:marRight w:val="0"/>
                  <w:marTop w:val="0"/>
                  <w:marBottom w:val="360"/>
                  <w:divBdr>
                    <w:top w:val="none" w:sz="0" w:space="0" w:color="auto"/>
                    <w:left w:val="none" w:sz="0" w:space="0" w:color="auto"/>
                    <w:bottom w:val="none" w:sz="0" w:space="0" w:color="auto"/>
                    <w:right w:val="none" w:sz="0" w:space="0" w:color="auto"/>
                  </w:divBdr>
                </w:div>
                <w:div w:id="1449663614">
                  <w:marLeft w:val="0"/>
                  <w:marRight w:val="0"/>
                  <w:marTop w:val="0"/>
                  <w:marBottom w:val="0"/>
                  <w:divBdr>
                    <w:top w:val="none" w:sz="0" w:space="0" w:color="auto"/>
                    <w:left w:val="none" w:sz="0" w:space="0" w:color="auto"/>
                    <w:bottom w:val="none" w:sz="0" w:space="0" w:color="auto"/>
                    <w:right w:val="none" w:sz="0" w:space="0" w:color="auto"/>
                  </w:divBdr>
                </w:div>
                <w:div w:id="599026297">
                  <w:marLeft w:val="0"/>
                  <w:marRight w:val="0"/>
                  <w:marTop w:val="0"/>
                  <w:marBottom w:val="0"/>
                  <w:divBdr>
                    <w:top w:val="none" w:sz="0" w:space="0" w:color="auto"/>
                    <w:left w:val="none" w:sz="0" w:space="0" w:color="auto"/>
                    <w:bottom w:val="none" w:sz="0" w:space="0" w:color="auto"/>
                    <w:right w:val="none" w:sz="0" w:space="0" w:color="auto"/>
                  </w:divBdr>
                </w:div>
                <w:div w:id="1215771972">
                  <w:marLeft w:val="0"/>
                  <w:marRight w:val="0"/>
                  <w:marTop w:val="0"/>
                  <w:marBottom w:val="0"/>
                  <w:divBdr>
                    <w:top w:val="none" w:sz="0" w:space="0" w:color="auto"/>
                    <w:left w:val="none" w:sz="0" w:space="0" w:color="auto"/>
                    <w:bottom w:val="none" w:sz="0" w:space="0" w:color="auto"/>
                    <w:right w:val="none" w:sz="0" w:space="0" w:color="auto"/>
                  </w:divBdr>
                </w:div>
                <w:div w:id="4291523">
                  <w:marLeft w:val="0"/>
                  <w:marRight w:val="0"/>
                  <w:marTop w:val="0"/>
                  <w:marBottom w:val="0"/>
                  <w:divBdr>
                    <w:top w:val="none" w:sz="0" w:space="0" w:color="auto"/>
                    <w:left w:val="none" w:sz="0" w:space="0" w:color="auto"/>
                    <w:bottom w:val="none" w:sz="0" w:space="0" w:color="auto"/>
                    <w:right w:val="none" w:sz="0" w:space="0" w:color="auto"/>
                  </w:divBdr>
                </w:div>
              </w:divsChild>
            </w:div>
            <w:div w:id="812678354">
              <w:marLeft w:val="0"/>
              <w:marRight w:val="0"/>
              <w:marTop w:val="0"/>
              <w:marBottom w:val="0"/>
              <w:divBdr>
                <w:top w:val="none" w:sz="0" w:space="0" w:color="auto"/>
                <w:left w:val="none" w:sz="0" w:space="0" w:color="auto"/>
                <w:bottom w:val="none" w:sz="0" w:space="0" w:color="auto"/>
                <w:right w:val="none" w:sz="0" w:space="0" w:color="auto"/>
              </w:divBdr>
              <w:divsChild>
                <w:div w:id="2146506350">
                  <w:marLeft w:val="0"/>
                  <w:marRight w:val="0"/>
                  <w:marTop w:val="0"/>
                  <w:marBottom w:val="0"/>
                  <w:divBdr>
                    <w:top w:val="none" w:sz="0" w:space="0" w:color="auto"/>
                    <w:left w:val="none" w:sz="0" w:space="0" w:color="auto"/>
                    <w:bottom w:val="none" w:sz="0" w:space="0" w:color="auto"/>
                    <w:right w:val="none" w:sz="0" w:space="0" w:color="auto"/>
                  </w:divBdr>
                </w:div>
                <w:div w:id="1858930353">
                  <w:marLeft w:val="0"/>
                  <w:marRight w:val="0"/>
                  <w:marTop w:val="0"/>
                  <w:marBottom w:val="0"/>
                  <w:divBdr>
                    <w:top w:val="none" w:sz="0" w:space="0" w:color="auto"/>
                    <w:left w:val="none" w:sz="0" w:space="0" w:color="auto"/>
                    <w:bottom w:val="none" w:sz="0" w:space="0" w:color="auto"/>
                    <w:right w:val="none" w:sz="0" w:space="0" w:color="auto"/>
                  </w:divBdr>
                  <w:divsChild>
                    <w:div w:id="65496024">
                      <w:marLeft w:val="0"/>
                      <w:marRight w:val="0"/>
                      <w:marTop w:val="0"/>
                      <w:marBottom w:val="0"/>
                      <w:divBdr>
                        <w:top w:val="none" w:sz="0" w:space="0" w:color="auto"/>
                        <w:left w:val="none" w:sz="0" w:space="0" w:color="auto"/>
                        <w:bottom w:val="none" w:sz="0" w:space="0" w:color="auto"/>
                        <w:right w:val="none" w:sz="0" w:space="0" w:color="auto"/>
                      </w:divBdr>
                    </w:div>
                    <w:div w:id="162665068">
                      <w:marLeft w:val="0"/>
                      <w:marRight w:val="0"/>
                      <w:marTop w:val="0"/>
                      <w:marBottom w:val="360"/>
                      <w:divBdr>
                        <w:top w:val="none" w:sz="0" w:space="0" w:color="auto"/>
                        <w:left w:val="none" w:sz="0" w:space="0" w:color="auto"/>
                        <w:bottom w:val="none" w:sz="0" w:space="0" w:color="auto"/>
                        <w:right w:val="none" w:sz="0" w:space="0" w:color="auto"/>
                      </w:divBdr>
                      <w:divsChild>
                        <w:div w:id="759956442">
                          <w:marLeft w:val="0"/>
                          <w:marRight w:val="0"/>
                          <w:marTop w:val="0"/>
                          <w:marBottom w:val="0"/>
                          <w:divBdr>
                            <w:top w:val="none" w:sz="0" w:space="0" w:color="auto"/>
                            <w:left w:val="none" w:sz="0" w:space="0" w:color="auto"/>
                            <w:bottom w:val="none" w:sz="0" w:space="0" w:color="auto"/>
                            <w:right w:val="none" w:sz="0" w:space="0" w:color="auto"/>
                          </w:divBdr>
                          <w:divsChild>
                            <w:div w:id="1987120177">
                              <w:marLeft w:val="912"/>
                              <w:marRight w:val="0"/>
                              <w:marTop w:val="0"/>
                              <w:marBottom w:val="0"/>
                              <w:divBdr>
                                <w:top w:val="none" w:sz="0" w:space="0" w:color="auto"/>
                                <w:left w:val="none" w:sz="0" w:space="0" w:color="auto"/>
                                <w:bottom w:val="none" w:sz="0" w:space="0" w:color="auto"/>
                                <w:right w:val="none" w:sz="0" w:space="0" w:color="auto"/>
                              </w:divBdr>
                            </w:div>
                          </w:divsChild>
                        </w:div>
                      </w:divsChild>
                    </w:div>
                    <w:div w:id="1289555853">
                      <w:marLeft w:val="0"/>
                      <w:marRight w:val="0"/>
                      <w:marTop w:val="0"/>
                      <w:marBottom w:val="0"/>
                      <w:divBdr>
                        <w:top w:val="none" w:sz="0" w:space="0" w:color="auto"/>
                        <w:left w:val="none" w:sz="0" w:space="0" w:color="auto"/>
                        <w:bottom w:val="none" w:sz="0" w:space="0" w:color="auto"/>
                        <w:right w:val="none" w:sz="0" w:space="0" w:color="auto"/>
                      </w:divBdr>
                    </w:div>
                    <w:div w:id="316805582">
                      <w:marLeft w:val="0"/>
                      <w:marRight w:val="0"/>
                      <w:marTop w:val="0"/>
                      <w:marBottom w:val="0"/>
                      <w:divBdr>
                        <w:top w:val="none" w:sz="0" w:space="0" w:color="auto"/>
                        <w:left w:val="none" w:sz="0" w:space="0" w:color="auto"/>
                        <w:bottom w:val="none" w:sz="0" w:space="0" w:color="auto"/>
                        <w:right w:val="none" w:sz="0" w:space="0" w:color="auto"/>
                      </w:divBdr>
                    </w:div>
                    <w:div w:id="724838854">
                      <w:marLeft w:val="0"/>
                      <w:marRight w:val="0"/>
                      <w:marTop w:val="0"/>
                      <w:marBottom w:val="0"/>
                      <w:divBdr>
                        <w:top w:val="none" w:sz="0" w:space="0" w:color="auto"/>
                        <w:left w:val="none" w:sz="0" w:space="0" w:color="auto"/>
                        <w:bottom w:val="none" w:sz="0" w:space="0" w:color="auto"/>
                        <w:right w:val="none" w:sz="0" w:space="0" w:color="auto"/>
                      </w:divBdr>
                    </w:div>
                    <w:div w:id="772092533">
                      <w:marLeft w:val="0"/>
                      <w:marRight w:val="0"/>
                      <w:marTop w:val="0"/>
                      <w:marBottom w:val="0"/>
                      <w:divBdr>
                        <w:top w:val="none" w:sz="0" w:space="0" w:color="auto"/>
                        <w:left w:val="none" w:sz="0" w:space="0" w:color="auto"/>
                        <w:bottom w:val="none" w:sz="0" w:space="0" w:color="auto"/>
                        <w:right w:val="none" w:sz="0" w:space="0" w:color="auto"/>
                      </w:divBdr>
                      <w:divsChild>
                        <w:div w:id="1257057011">
                          <w:marLeft w:val="0"/>
                          <w:marRight w:val="0"/>
                          <w:marTop w:val="0"/>
                          <w:marBottom w:val="0"/>
                          <w:divBdr>
                            <w:top w:val="none" w:sz="0" w:space="0" w:color="auto"/>
                            <w:left w:val="none" w:sz="0" w:space="0" w:color="auto"/>
                            <w:bottom w:val="none" w:sz="0" w:space="0" w:color="auto"/>
                            <w:right w:val="none" w:sz="0" w:space="0" w:color="auto"/>
                          </w:divBdr>
                        </w:div>
                      </w:divsChild>
                    </w:div>
                    <w:div w:id="947388666">
                      <w:marLeft w:val="0"/>
                      <w:marRight w:val="0"/>
                      <w:marTop w:val="0"/>
                      <w:marBottom w:val="0"/>
                      <w:divBdr>
                        <w:top w:val="none" w:sz="0" w:space="0" w:color="auto"/>
                        <w:left w:val="none" w:sz="0" w:space="0" w:color="auto"/>
                        <w:bottom w:val="none" w:sz="0" w:space="0" w:color="auto"/>
                        <w:right w:val="none" w:sz="0" w:space="0" w:color="auto"/>
                      </w:divBdr>
                    </w:div>
                  </w:divsChild>
                </w:div>
                <w:div w:id="57361674">
                  <w:marLeft w:val="0"/>
                  <w:marRight w:val="0"/>
                  <w:marTop w:val="0"/>
                  <w:marBottom w:val="0"/>
                  <w:divBdr>
                    <w:top w:val="none" w:sz="0" w:space="0" w:color="auto"/>
                    <w:left w:val="none" w:sz="0" w:space="0" w:color="auto"/>
                    <w:bottom w:val="none" w:sz="0" w:space="0" w:color="auto"/>
                    <w:right w:val="none" w:sz="0" w:space="0" w:color="auto"/>
                  </w:divBdr>
                  <w:divsChild>
                    <w:div w:id="1313103607">
                      <w:marLeft w:val="0"/>
                      <w:marRight w:val="0"/>
                      <w:marTop w:val="0"/>
                      <w:marBottom w:val="0"/>
                      <w:divBdr>
                        <w:top w:val="none" w:sz="0" w:space="0" w:color="auto"/>
                        <w:left w:val="none" w:sz="0" w:space="0" w:color="auto"/>
                        <w:bottom w:val="none" w:sz="0" w:space="0" w:color="auto"/>
                        <w:right w:val="none" w:sz="0" w:space="0" w:color="auto"/>
                      </w:divBdr>
                    </w:div>
                    <w:div w:id="128784586">
                      <w:marLeft w:val="0"/>
                      <w:marRight w:val="0"/>
                      <w:marTop w:val="0"/>
                      <w:marBottom w:val="360"/>
                      <w:divBdr>
                        <w:top w:val="none" w:sz="0" w:space="0" w:color="auto"/>
                        <w:left w:val="none" w:sz="0" w:space="0" w:color="auto"/>
                        <w:bottom w:val="none" w:sz="0" w:space="0" w:color="auto"/>
                        <w:right w:val="none" w:sz="0" w:space="0" w:color="auto"/>
                      </w:divBdr>
                      <w:divsChild>
                        <w:div w:id="788548186">
                          <w:marLeft w:val="0"/>
                          <w:marRight w:val="0"/>
                          <w:marTop w:val="0"/>
                          <w:marBottom w:val="0"/>
                          <w:divBdr>
                            <w:top w:val="none" w:sz="0" w:space="0" w:color="auto"/>
                            <w:left w:val="none" w:sz="0" w:space="0" w:color="auto"/>
                            <w:bottom w:val="none" w:sz="0" w:space="0" w:color="auto"/>
                            <w:right w:val="none" w:sz="0" w:space="0" w:color="auto"/>
                          </w:divBdr>
                          <w:divsChild>
                            <w:div w:id="960918691">
                              <w:marLeft w:val="912"/>
                              <w:marRight w:val="0"/>
                              <w:marTop w:val="0"/>
                              <w:marBottom w:val="0"/>
                              <w:divBdr>
                                <w:top w:val="none" w:sz="0" w:space="0" w:color="auto"/>
                                <w:left w:val="none" w:sz="0" w:space="0" w:color="auto"/>
                                <w:bottom w:val="none" w:sz="0" w:space="0" w:color="auto"/>
                                <w:right w:val="none" w:sz="0" w:space="0" w:color="auto"/>
                              </w:divBdr>
                            </w:div>
                          </w:divsChild>
                        </w:div>
                      </w:divsChild>
                    </w:div>
                    <w:div w:id="2091153038">
                      <w:marLeft w:val="0"/>
                      <w:marRight w:val="0"/>
                      <w:marTop w:val="0"/>
                      <w:marBottom w:val="0"/>
                      <w:divBdr>
                        <w:top w:val="none" w:sz="0" w:space="0" w:color="auto"/>
                        <w:left w:val="none" w:sz="0" w:space="0" w:color="auto"/>
                        <w:bottom w:val="none" w:sz="0" w:space="0" w:color="auto"/>
                        <w:right w:val="none" w:sz="0" w:space="0" w:color="auto"/>
                      </w:divBdr>
                    </w:div>
                    <w:div w:id="14051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0648">
          <w:marLeft w:val="0"/>
          <w:marRight w:val="0"/>
          <w:marTop w:val="0"/>
          <w:marBottom w:val="0"/>
          <w:divBdr>
            <w:top w:val="none" w:sz="0" w:space="0" w:color="auto"/>
            <w:left w:val="none" w:sz="0" w:space="0" w:color="auto"/>
            <w:bottom w:val="none" w:sz="0" w:space="0" w:color="auto"/>
            <w:right w:val="none" w:sz="0" w:space="0" w:color="auto"/>
          </w:divBdr>
          <w:divsChild>
            <w:div w:id="1325206415">
              <w:marLeft w:val="0"/>
              <w:marRight w:val="0"/>
              <w:marTop w:val="0"/>
              <w:marBottom w:val="240"/>
              <w:divBdr>
                <w:top w:val="none" w:sz="0" w:space="5" w:color="auto"/>
                <w:left w:val="none" w:sz="0" w:space="5" w:color="auto"/>
                <w:bottom w:val="none" w:sz="0" w:space="5" w:color="auto"/>
                <w:right w:val="none" w:sz="0" w:space="5" w:color="auto"/>
              </w:divBdr>
            </w:div>
            <w:div w:id="2011059073">
              <w:marLeft w:val="0"/>
              <w:marRight w:val="0"/>
              <w:marTop w:val="0"/>
              <w:marBottom w:val="0"/>
              <w:divBdr>
                <w:top w:val="none" w:sz="0" w:space="0" w:color="auto"/>
                <w:left w:val="none" w:sz="0" w:space="0" w:color="auto"/>
                <w:bottom w:val="none" w:sz="0" w:space="0" w:color="auto"/>
                <w:right w:val="none" w:sz="0" w:space="0" w:color="auto"/>
              </w:divBdr>
            </w:div>
            <w:div w:id="572857019">
              <w:marLeft w:val="0"/>
              <w:marRight w:val="0"/>
              <w:marTop w:val="0"/>
              <w:marBottom w:val="0"/>
              <w:divBdr>
                <w:top w:val="none" w:sz="0" w:space="0" w:color="auto"/>
                <w:left w:val="none" w:sz="0" w:space="0" w:color="auto"/>
                <w:bottom w:val="none" w:sz="0" w:space="0" w:color="auto"/>
                <w:right w:val="none" w:sz="0" w:space="0" w:color="auto"/>
              </w:divBdr>
            </w:div>
            <w:div w:id="122775125">
              <w:marLeft w:val="0"/>
              <w:marRight w:val="0"/>
              <w:marTop w:val="0"/>
              <w:marBottom w:val="0"/>
              <w:divBdr>
                <w:top w:val="none" w:sz="0" w:space="0" w:color="auto"/>
                <w:left w:val="none" w:sz="0" w:space="0" w:color="auto"/>
                <w:bottom w:val="none" w:sz="0" w:space="0" w:color="auto"/>
                <w:right w:val="none" w:sz="0" w:space="0" w:color="auto"/>
              </w:divBdr>
            </w:div>
          </w:divsChild>
        </w:div>
        <w:div w:id="1044788459">
          <w:marLeft w:val="0"/>
          <w:marRight w:val="0"/>
          <w:marTop w:val="0"/>
          <w:marBottom w:val="0"/>
          <w:divBdr>
            <w:top w:val="none" w:sz="0" w:space="0" w:color="auto"/>
            <w:left w:val="none" w:sz="0" w:space="0" w:color="auto"/>
            <w:bottom w:val="none" w:sz="0" w:space="0" w:color="auto"/>
            <w:right w:val="none" w:sz="0" w:space="0" w:color="auto"/>
          </w:divBdr>
          <w:divsChild>
            <w:div w:id="529031056">
              <w:marLeft w:val="912"/>
              <w:marRight w:val="0"/>
              <w:marTop w:val="0"/>
              <w:marBottom w:val="0"/>
              <w:divBdr>
                <w:top w:val="none" w:sz="0" w:space="0" w:color="auto"/>
                <w:left w:val="none" w:sz="0" w:space="0" w:color="auto"/>
                <w:bottom w:val="none" w:sz="0" w:space="0" w:color="auto"/>
                <w:right w:val="none" w:sz="0" w:space="0" w:color="auto"/>
              </w:divBdr>
            </w:div>
            <w:div w:id="687874006">
              <w:marLeft w:val="912"/>
              <w:marRight w:val="0"/>
              <w:marTop w:val="0"/>
              <w:marBottom w:val="0"/>
              <w:divBdr>
                <w:top w:val="none" w:sz="0" w:space="0" w:color="auto"/>
                <w:left w:val="none" w:sz="0" w:space="0" w:color="auto"/>
                <w:bottom w:val="none" w:sz="0" w:space="0" w:color="auto"/>
                <w:right w:val="none" w:sz="0" w:space="0" w:color="auto"/>
              </w:divBdr>
            </w:div>
            <w:div w:id="1726637007">
              <w:marLeft w:val="912"/>
              <w:marRight w:val="0"/>
              <w:marTop w:val="0"/>
              <w:marBottom w:val="0"/>
              <w:divBdr>
                <w:top w:val="none" w:sz="0" w:space="0" w:color="auto"/>
                <w:left w:val="none" w:sz="0" w:space="0" w:color="auto"/>
                <w:bottom w:val="none" w:sz="0" w:space="0" w:color="auto"/>
                <w:right w:val="none" w:sz="0" w:space="0" w:color="auto"/>
              </w:divBdr>
            </w:div>
            <w:div w:id="420219292">
              <w:marLeft w:val="912"/>
              <w:marRight w:val="0"/>
              <w:marTop w:val="0"/>
              <w:marBottom w:val="0"/>
              <w:divBdr>
                <w:top w:val="none" w:sz="0" w:space="0" w:color="auto"/>
                <w:left w:val="none" w:sz="0" w:space="0" w:color="auto"/>
                <w:bottom w:val="none" w:sz="0" w:space="0" w:color="auto"/>
                <w:right w:val="none" w:sz="0" w:space="0" w:color="auto"/>
              </w:divBdr>
            </w:div>
          </w:divsChild>
        </w:div>
        <w:div w:id="22484542">
          <w:marLeft w:val="0"/>
          <w:marRight w:val="0"/>
          <w:marTop w:val="0"/>
          <w:marBottom w:val="0"/>
          <w:divBdr>
            <w:top w:val="none" w:sz="0" w:space="0" w:color="auto"/>
            <w:left w:val="none" w:sz="0" w:space="0" w:color="auto"/>
            <w:bottom w:val="none" w:sz="0" w:space="0" w:color="auto"/>
            <w:right w:val="none" w:sz="0" w:space="0" w:color="auto"/>
          </w:divBdr>
          <w:divsChild>
            <w:div w:id="544568035">
              <w:marLeft w:val="0"/>
              <w:marRight w:val="0"/>
              <w:marTop w:val="0"/>
              <w:marBottom w:val="240"/>
              <w:divBdr>
                <w:top w:val="none" w:sz="0" w:space="5" w:color="auto"/>
                <w:left w:val="none" w:sz="0" w:space="5" w:color="auto"/>
                <w:bottom w:val="none" w:sz="0" w:space="5" w:color="auto"/>
                <w:right w:val="none" w:sz="0" w:space="5" w:color="auto"/>
              </w:divBdr>
            </w:div>
            <w:div w:id="1582831101">
              <w:marLeft w:val="0"/>
              <w:marRight w:val="0"/>
              <w:marTop w:val="0"/>
              <w:marBottom w:val="0"/>
              <w:divBdr>
                <w:top w:val="none" w:sz="0" w:space="0" w:color="auto"/>
                <w:left w:val="none" w:sz="0" w:space="0" w:color="auto"/>
                <w:bottom w:val="none" w:sz="0" w:space="0" w:color="auto"/>
                <w:right w:val="none" w:sz="0" w:space="0" w:color="auto"/>
              </w:divBdr>
              <w:divsChild>
                <w:div w:id="1561404391">
                  <w:marLeft w:val="0"/>
                  <w:marRight w:val="0"/>
                  <w:marTop w:val="0"/>
                  <w:marBottom w:val="0"/>
                  <w:divBdr>
                    <w:top w:val="none" w:sz="0" w:space="0" w:color="auto"/>
                    <w:left w:val="none" w:sz="0" w:space="0" w:color="auto"/>
                    <w:bottom w:val="none" w:sz="0" w:space="0" w:color="auto"/>
                    <w:right w:val="none" w:sz="0" w:space="0" w:color="auto"/>
                  </w:divBdr>
                </w:div>
              </w:divsChild>
            </w:div>
            <w:div w:id="573054012">
              <w:marLeft w:val="0"/>
              <w:marRight w:val="0"/>
              <w:marTop w:val="0"/>
              <w:marBottom w:val="0"/>
              <w:divBdr>
                <w:top w:val="none" w:sz="0" w:space="0" w:color="auto"/>
                <w:left w:val="none" w:sz="0" w:space="0" w:color="auto"/>
                <w:bottom w:val="none" w:sz="0" w:space="0" w:color="auto"/>
                <w:right w:val="none" w:sz="0" w:space="0" w:color="auto"/>
              </w:divBdr>
              <w:divsChild>
                <w:div w:id="646789852">
                  <w:marLeft w:val="0"/>
                  <w:marRight w:val="0"/>
                  <w:marTop w:val="0"/>
                  <w:marBottom w:val="0"/>
                  <w:divBdr>
                    <w:top w:val="none" w:sz="0" w:space="0" w:color="auto"/>
                    <w:left w:val="none" w:sz="0" w:space="0" w:color="auto"/>
                    <w:bottom w:val="none" w:sz="0" w:space="0" w:color="auto"/>
                    <w:right w:val="none" w:sz="0" w:space="0" w:color="auto"/>
                  </w:divBdr>
                </w:div>
              </w:divsChild>
            </w:div>
            <w:div w:id="1097411365">
              <w:marLeft w:val="0"/>
              <w:marRight w:val="0"/>
              <w:marTop w:val="0"/>
              <w:marBottom w:val="0"/>
              <w:divBdr>
                <w:top w:val="none" w:sz="0" w:space="0" w:color="auto"/>
                <w:left w:val="none" w:sz="0" w:space="0" w:color="auto"/>
                <w:bottom w:val="none" w:sz="0" w:space="0" w:color="auto"/>
                <w:right w:val="none" w:sz="0" w:space="0" w:color="auto"/>
              </w:divBdr>
              <w:divsChild>
                <w:div w:id="1220361278">
                  <w:marLeft w:val="0"/>
                  <w:marRight w:val="0"/>
                  <w:marTop w:val="0"/>
                  <w:marBottom w:val="0"/>
                  <w:divBdr>
                    <w:top w:val="none" w:sz="0" w:space="0" w:color="auto"/>
                    <w:left w:val="none" w:sz="0" w:space="0" w:color="auto"/>
                    <w:bottom w:val="none" w:sz="0" w:space="0" w:color="auto"/>
                    <w:right w:val="none" w:sz="0" w:space="0" w:color="auto"/>
                  </w:divBdr>
                </w:div>
              </w:divsChild>
            </w:div>
            <w:div w:id="1189679464">
              <w:marLeft w:val="0"/>
              <w:marRight w:val="0"/>
              <w:marTop w:val="0"/>
              <w:marBottom w:val="0"/>
              <w:divBdr>
                <w:top w:val="none" w:sz="0" w:space="0" w:color="auto"/>
                <w:left w:val="none" w:sz="0" w:space="0" w:color="auto"/>
                <w:bottom w:val="none" w:sz="0" w:space="0" w:color="auto"/>
                <w:right w:val="none" w:sz="0" w:space="0" w:color="auto"/>
              </w:divBdr>
              <w:divsChild>
                <w:div w:id="1378624026">
                  <w:marLeft w:val="0"/>
                  <w:marRight w:val="0"/>
                  <w:marTop w:val="0"/>
                  <w:marBottom w:val="0"/>
                  <w:divBdr>
                    <w:top w:val="none" w:sz="0" w:space="0" w:color="auto"/>
                    <w:left w:val="none" w:sz="0" w:space="0" w:color="auto"/>
                    <w:bottom w:val="none" w:sz="0" w:space="0" w:color="auto"/>
                    <w:right w:val="none" w:sz="0" w:space="0" w:color="auto"/>
                  </w:divBdr>
                </w:div>
              </w:divsChild>
            </w:div>
            <w:div w:id="1650161782">
              <w:marLeft w:val="0"/>
              <w:marRight w:val="0"/>
              <w:marTop w:val="0"/>
              <w:marBottom w:val="0"/>
              <w:divBdr>
                <w:top w:val="none" w:sz="0" w:space="0" w:color="auto"/>
                <w:left w:val="none" w:sz="0" w:space="0" w:color="auto"/>
                <w:bottom w:val="none" w:sz="0" w:space="0" w:color="auto"/>
                <w:right w:val="none" w:sz="0" w:space="0" w:color="auto"/>
              </w:divBdr>
              <w:divsChild>
                <w:div w:id="1118374795">
                  <w:marLeft w:val="0"/>
                  <w:marRight w:val="0"/>
                  <w:marTop w:val="0"/>
                  <w:marBottom w:val="0"/>
                  <w:divBdr>
                    <w:top w:val="none" w:sz="0" w:space="0" w:color="auto"/>
                    <w:left w:val="none" w:sz="0" w:space="0" w:color="auto"/>
                    <w:bottom w:val="none" w:sz="0" w:space="0" w:color="auto"/>
                    <w:right w:val="none" w:sz="0" w:space="0" w:color="auto"/>
                  </w:divBdr>
                </w:div>
              </w:divsChild>
            </w:div>
            <w:div w:id="664472983">
              <w:marLeft w:val="0"/>
              <w:marRight w:val="0"/>
              <w:marTop w:val="0"/>
              <w:marBottom w:val="0"/>
              <w:divBdr>
                <w:top w:val="none" w:sz="0" w:space="0" w:color="auto"/>
                <w:left w:val="none" w:sz="0" w:space="0" w:color="auto"/>
                <w:bottom w:val="none" w:sz="0" w:space="0" w:color="auto"/>
                <w:right w:val="none" w:sz="0" w:space="0" w:color="auto"/>
              </w:divBdr>
              <w:divsChild>
                <w:div w:id="1876775189">
                  <w:marLeft w:val="0"/>
                  <w:marRight w:val="0"/>
                  <w:marTop w:val="0"/>
                  <w:marBottom w:val="0"/>
                  <w:divBdr>
                    <w:top w:val="none" w:sz="0" w:space="0" w:color="auto"/>
                    <w:left w:val="none" w:sz="0" w:space="0" w:color="auto"/>
                    <w:bottom w:val="none" w:sz="0" w:space="0" w:color="auto"/>
                    <w:right w:val="none" w:sz="0" w:space="0" w:color="auto"/>
                  </w:divBdr>
                </w:div>
              </w:divsChild>
            </w:div>
            <w:div w:id="1555850358">
              <w:marLeft w:val="0"/>
              <w:marRight w:val="0"/>
              <w:marTop w:val="0"/>
              <w:marBottom w:val="0"/>
              <w:divBdr>
                <w:top w:val="none" w:sz="0" w:space="0" w:color="auto"/>
                <w:left w:val="none" w:sz="0" w:space="0" w:color="auto"/>
                <w:bottom w:val="none" w:sz="0" w:space="0" w:color="auto"/>
                <w:right w:val="none" w:sz="0" w:space="0" w:color="auto"/>
              </w:divBdr>
              <w:divsChild>
                <w:div w:id="1762026162">
                  <w:marLeft w:val="0"/>
                  <w:marRight w:val="0"/>
                  <w:marTop w:val="0"/>
                  <w:marBottom w:val="0"/>
                  <w:divBdr>
                    <w:top w:val="none" w:sz="0" w:space="0" w:color="auto"/>
                    <w:left w:val="none" w:sz="0" w:space="0" w:color="auto"/>
                    <w:bottom w:val="none" w:sz="0" w:space="0" w:color="auto"/>
                    <w:right w:val="none" w:sz="0" w:space="0" w:color="auto"/>
                  </w:divBdr>
                </w:div>
              </w:divsChild>
            </w:div>
            <w:div w:id="2145584782">
              <w:marLeft w:val="0"/>
              <w:marRight w:val="0"/>
              <w:marTop w:val="0"/>
              <w:marBottom w:val="0"/>
              <w:divBdr>
                <w:top w:val="none" w:sz="0" w:space="0" w:color="auto"/>
                <w:left w:val="none" w:sz="0" w:space="0" w:color="auto"/>
                <w:bottom w:val="none" w:sz="0" w:space="0" w:color="auto"/>
                <w:right w:val="none" w:sz="0" w:space="0" w:color="auto"/>
              </w:divBdr>
              <w:divsChild>
                <w:div w:id="693193526">
                  <w:marLeft w:val="0"/>
                  <w:marRight w:val="0"/>
                  <w:marTop w:val="0"/>
                  <w:marBottom w:val="0"/>
                  <w:divBdr>
                    <w:top w:val="none" w:sz="0" w:space="0" w:color="auto"/>
                    <w:left w:val="none" w:sz="0" w:space="0" w:color="auto"/>
                    <w:bottom w:val="none" w:sz="0" w:space="0" w:color="auto"/>
                    <w:right w:val="none" w:sz="0" w:space="0" w:color="auto"/>
                  </w:divBdr>
                </w:div>
              </w:divsChild>
            </w:div>
            <w:div w:id="1193222721">
              <w:marLeft w:val="0"/>
              <w:marRight w:val="0"/>
              <w:marTop w:val="0"/>
              <w:marBottom w:val="0"/>
              <w:divBdr>
                <w:top w:val="none" w:sz="0" w:space="0" w:color="auto"/>
                <w:left w:val="none" w:sz="0" w:space="0" w:color="auto"/>
                <w:bottom w:val="none" w:sz="0" w:space="0" w:color="auto"/>
                <w:right w:val="none" w:sz="0" w:space="0" w:color="auto"/>
              </w:divBdr>
              <w:divsChild>
                <w:div w:id="72431732">
                  <w:marLeft w:val="0"/>
                  <w:marRight w:val="0"/>
                  <w:marTop w:val="0"/>
                  <w:marBottom w:val="0"/>
                  <w:divBdr>
                    <w:top w:val="none" w:sz="0" w:space="0" w:color="auto"/>
                    <w:left w:val="none" w:sz="0" w:space="0" w:color="auto"/>
                    <w:bottom w:val="none" w:sz="0" w:space="0" w:color="auto"/>
                    <w:right w:val="none" w:sz="0" w:space="0" w:color="auto"/>
                  </w:divBdr>
                </w:div>
              </w:divsChild>
            </w:div>
            <w:div w:id="177432991">
              <w:marLeft w:val="0"/>
              <w:marRight w:val="0"/>
              <w:marTop w:val="0"/>
              <w:marBottom w:val="0"/>
              <w:divBdr>
                <w:top w:val="none" w:sz="0" w:space="0" w:color="auto"/>
                <w:left w:val="none" w:sz="0" w:space="0" w:color="auto"/>
                <w:bottom w:val="none" w:sz="0" w:space="0" w:color="auto"/>
                <w:right w:val="none" w:sz="0" w:space="0" w:color="auto"/>
              </w:divBdr>
              <w:divsChild>
                <w:div w:id="763650152">
                  <w:marLeft w:val="0"/>
                  <w:marRight w:val="0"/>
                  <w:marTop w:val="0"/>
                  <w:marBottom w:val="0"/>
                  <w:divBdr>
                    <w:top w:val="none" w:sz="0" w:space="0" w:color="auto"/>
                    <w:left w:val="none" w:sz="0" w:space="0" w:color="auto"/>
                    <w:bottom w:val="none" w:sz="0" w:space="0" w:color="auto"/>
                    <w:right w:val="none" w:sz="0" w:space="0" w:color="auto"/>
                  </w:divBdr>
                </w:div>
              </w:divsChild>
            </w:div>
            <w:div w:id="31462959">
              <w:marLeft w:val="0"/>
              <w:marRight w:val="0"/>
              <w:marTop w:val="0"/>
              <w:marBottom w:val="0"/>
              <w:divBdr>
                <w:top w:val="none" w:sz="0" w:space="0" w:color="auto"/>
                <w:left w:val="none" w:sz="0" w:space="0" w:color="auto"/>
                <w:bottom w:val="none" w:sz="0" w:space="0" w:color="auto"/>
                <w:right w:val="none" w:sz="0" w:space="0" w:color="auto"/>
              </w:divBdr>
              <w:divsChild>
                <w:div w:id="805468492">
                  <w:marLeft w:val="0"/>
                  <w:marRight w:val="0"/>
                  <w:marTop w:val="0"/>
                  <w:marBottom w:val="0"/>
                  <w:divBdr>
                    <w:top w:val="none" w:sz="0" w:space="0" w:color="auto"/>
                    <w:left w:val="none" w:sz="0" w:space="0" w:color="auto"/>
                    <w:bottom w:val="none" w:sz="0" w:space="0" w:color="auto"/>
                    <w:right w:val="none" w:sz="0" w:space="0" w:color="auto"/>
                  </w:divBdr>
                </w:div>
              </w:divsChild>
            </w:div>
            <w:div w:id="810755069">
              <w:marLeft w:val="0"/>
              <w:marRight w:val="0"/>
              <w:marTop w:val="0"/>
              <w:marBottom w:val="0"/>
              <w:divBdr>
                <w:top w:val="none" w:sz="0" w:space="0" w:color="auto"/>
                <w:left w:val="none" w:sz="0" w:space="0" w:color="auto"/>
                <w:bottom w:val="none" w:sz="0" w:space="0" w:color="auto"/>
                <w:right w:val="none" w:sz="0" w:space="0" w:color="auto"/>
              </w:divBdr>
              <w:divsChild>
                <w:div w:id="214969995">
                  <w:marLeft w:val="0"/>
                  <w:marRight w:val="0"/>
                  <w:marTop w:val="0"/>
                  <w:marBottom w:val="0"/>
                  <w:divBdr>
                    <w:top w:val="none" w:sz="0" w:space="0" w:color="auto"/>
                    <w:left w:val="none" w:sz="0" w:space="0" w:color="auto"/>
                    <w:bottom w:val="none" w:sz="0" w:space="0" w:color="auto"/>
                    <w:right w:val="none" w:sz="0" w:space="0" w:color="auto"/>
                  </w:divBdr>
                </w:div>
              </w:divsChild>
            </w:div>
            <w:div w:id="110440516">
              <w:marLeft w:val="0"/>
              <w:marRight w:val="0"/>
              <w:marTop w:val="0"/>
              <w:marBottom w:val="0"/>
              <w:divBdr>
                <w:top w:val="none" w:sz="0" w:space="0" w:color="auto"/>
                <w:left w:val="none" w:sz="0" w:space="0" w:color="auto"/>
                <w:bottom w:val="none" w:sz="0" w:space="0" w:color="auto"/>
                <w:right w:val="none" w:sz="0" w:space="0" w:color="auto"/>
              </w:divBdr>
              <w:divsChild>
                <w:div w:id="1010335623">
                  <w:marLeft w:val="0"/>
                  <w:marRight w:val="0"/>
                  <w:marTop w:val="0"/>
                  <w:marBottom w:val="0"/>
                  <w:divBdr>
                    <w:top w:val="none" w:sz="0" w:space="0" w:color="auto"/>
                    <w:left w:val="none" w:sz="0" w:space="0" w:color="auto"/>
                    <w:bottom w:val="none" w:sz="0" w:space="0" w:color="auto"/>
                    <w:right w:val="none" w:sz="0" w:space="0" w:color="auto"/>
                  </w:divBdr>
                </w:div>
              </w:divsChild>
            </w:div>
            <w:div w:id="2071418771">
              <w:marLeft w:val="0"/>
              <w:marRight w:val="0"/>
              <w:marTop w:val="0"/>
              <w:marBottom w:val="0"/>
              <w:divBdr>
                <w:top w:val="none" w:sz="0" w:space="0" w:color="auto"/>
                <w:left w:val="none" w:sz="0" w:space="0" w:color="auto"/>
                <w:bottom w:val="none" w:sz="0" w:space="0" w:color="auto"/>
                <w:right w:val="none" w:sz="0" w:space="0" w:color="auto"/>
              </w:divBdr>
              <w:divsChild>
                <w:div w:id="772482978">
                  <w:marLeft w:val="0"/>
                  <w:marRight w:val="0"/>
                  <w:marTop w:val="0"/>
                  <w:marBottom w:val="0"/>
                  <w:divBdr>
                    <w:top w:val="none" w:sz="0" w:space="0" w:color="auto"/>
                    <w:left w:val="none" w:sz="0" w:space="0" w:color="auto"/>
                    <w:bottom w:val="none" w:sz="0" w:space="0" w:color="auto"/>
                    <w:right w:val="none" w:sz="0" w:space="0" w:color="auto"/>
                  </w:divBdr>
                </w:div>
              </w:divsChild>
            </w:div>
            <w:div w:id="317076030">
              <w:marLeft w:val="0"/>
              <w:marRight w:val="0"/>
              <w:marTop w:val="0"/>
              <w:marBottom w:val="0"/>
              <w:divBdr>
                <w:top w:val="none" w:sz="0" w:space="0" w:color="auto"/>
                <w:left w:val="none" w:sz="0" w:space="0" w:color="auto"/>
                <w:bottom w:val="none" w:sz="0" w:space="0" w:color="auto"/>
                <w:right w:val="none" w:sz="0" w:space="0" w:color="auto"/>
              </w:divBdr>
              <w:divsChild>
                <w:div w:id="1383824863">
                  <w:marLeft w:val="0"/>
                  <w:marRight w:val="0"/>
                  <w:marTop w:val="0"/>
                  <w:marBottom w:val="0"/>
                  <w:divBdr>
                    <w:top w:val="none" w:sz="0" w:space="0" w:color="auto"/>
                    <w:left w:val="none" w:sz="0" w:space="0" w:color="auto"/>
                    <w:bottom w:val="none" w:sz="0" w:space="0" w:color="auto"/>
                    <w:right w:val="none" w:sz="0" w:space="0" w:color="auto"/>
                  </w:divBdr>
                </w:div>
              </w:divsChild>
            </w:div>
            <w:div w:id="303436583">
              <w:marLeft w:val="0"/>
              <w:marRight w:val="0"/>
              <w:marTop w:val="0"/>
              <w:marBottom w:val="0"/>
              <w:divBdr>
                <w:top w:val="none" w:sz="0" w:space="0" w:color="auto"/>
                <w:left w:val="none" w:sz="0" w:space="0" w:color="auto"/>
                <w:bottom w:val="none" w:sz="0" w:space="0" w:color="auto"/>
                <w:right w:val="none" w:sz="0" w:space="0" w:color="auto"/>
              </w:divBdr>
              <w:divsChild>
                <w:div w:id="492071123">
                  <w:marLeft w:val="0"/>
                  <w:marRight w:val="0"/>
                  <w:marTop w:val="0"/>
                  <w:marBottom w:val="0"/>
                  <w:divBdr>
                    <w:top w:val="none" w:sz="0" w:space="0" w:color="auto"/>
                    <w:left w:val="none" w:sz="0" w:space="0" w:color="auto"/>
                    <w:bottom w:val="none" w:sz="0" w:space="0" w:color="auto"/>
                    <w:right w:val="none" w:sz="0" w:space="0" w:color="auto"/>
                  </w:divBdr>
                </w:div>
              </w:divsChild>
            </w:div>
            <w:div w:id="254285083">
              <w:marLeft w:val="0"/>
              <w:marRight w:val="0"/>
              <w:marTop w:val="0"/>
              <w:marBottom w:val="0"/>
              <w:divBdr>
                <w:top w:val="none" w:sz="0" w:space="0" w:color="auto"/>
                <w:left w:val="none" w:sz="0" w:space="0" w:color="auto"/>
                <w:bottom w:val="none" w:sz="0" w:space="0" w:color="auto"/>
                <w:right w:val="none" w:sz="0" w:space="0" w:color="auto"/>
              </w:divBdr>
              <w:divsChild>
                <w:div w:id="1596549448">
                  <w:marLeft w:val="0"/>
                  <w:marRight w:val="0"/>
                  <w:marTop w:val="0"/>
                  <w:marBottom w:val="0"/>
                  <w:divBdr>
                    <w:top w:val="none" w:sz="0" w:space="0" w:color="auto"/>
                    <w:left w:val="none" w:sz="0" w:space="0" w:color="auto"/>
                    <w:bottom w:val="none" w:sz="0" w:space="0" w:color="auto"/>
                    <w:right w:val="none" w:sz="0" w:space="0" w:color="auto"/>
                  </w:divBdr>
                </w:div>
              </w:divsChild>
            </w:div>
            <w:div w:id="1686130346">
              <w:marLeft w:val="0"/>
              <w:marRight w:val="0"/>
              <w:marTop w:val="0"/>
              <w:marBottom w:val="0"/>
              <w:divBdr>
                <w:top w:val="none" w:sz="0" w:space="0" w:color="auto"/>
                <w:left w:val="none" w:sz="0" w:space="0" w:color="auto"/>
                <w:bottom w:val="none" w:sz="0" w:space="0" w:color="auto"/>
                <w:right w:val="none" w:sz="0" w:space="0" w:color="auto"/>
              </w:divBdr>
              <w:divsChild>
                <w:div w:id="1056440449">
                  <w:marLeft w:val="0"/>
                  <w:marRight w:val="0"/>
                  <w:marTop w:val="0"/>
                  <w:marBottom w:val="0"/>
                  <w:divBdr>
                    <w:top w:val="none" w:sz="0" w:space="0" w:color="auto"/>
                    <w:left w:val="none" w:sz="0" w:space="0" w:color="auto"/>
                    <w:bottom w:val="none" w:sz="0" w:space="0" w:color="auto"/>
                    <w:right w:val="none" w:sz="0" w:space="0" w:color="auto"/>
                  </w:divBdr>
                </w:div>
              </w:divsChild>
            </w:div>
            <w:div w:id="120467347">
              <w:marLeft w:val="0"/>
              <w:marRight w:val="0"/>
              <w:marTop w:val="0"/>
              <w:marBottom w:val="0"/>
              <w:divBdr>
                <w:top w:val="none" w:sz="0" w:space="0" w:color="auto"/>
                <w:left w:val="none" w:sz="0" w:space="0" w:color="auto"/>
                <w:bottom w:val="none" w:sz="0" w:space="0" w:color="auto"/>
                <w:right w:val="none" w:sz="0" w:space="0" w:color="auto"/>
              </w:divBdr>
              <w:divsChild>
                <w:div w:id="1558010102">
                  <w:marLeft w:val="0"/>
                  <w:marRight w:val="0"/>
                  <w:marTop w:val="0"/>
                  <w:marBottom w:val="0"/>
                  <w:divBdr>
                    <w:top w:val="none" w:sz="0" w:space="0" w:color="auto"/>
                    <w:left w:val="none" w:sz="0" w:space="0" w:color="auto"/>
                    <w:bottom w:val="none" w:sz="0" w:space="0" w:color="auto"/>
                    <w:right w:val="none" w:sz="0" w:space="0" w:color="auto"/>
                  </w:divBdr>
                </w:div>
              </w:divsChild>
            </w:div>
            <w:div w:id="1402363469">
              <w:marLeft w:val="0"/>
              <w:marRight w:val="0"/>
              <w:marTop w:val="0"/>
              <w:marBottom w:val="0"/>
              <w:divBdr>
                <w:top w:val="none" w:sz="0" w:space="0" w:color="auto"/>
                <w:left w:val="none" w:sz="0" w:space="0" w:color="auto"/>
                <w:bottom w:val="none" w:sz="0" w:space="0" w:color="auto"/>
                <w:right w:val="none" w:sz="0" w:space="0" w:color="auto"/>
              </w:divBdr>
              <w:divsChild>
                <w:div w:id="788626099">
                  <w:marLeft w:val="0"/>
                  <w:marRight w:val="0"/>
                  <w:marTop w:val="0"/>
                  <w:marBottom w:val="0"/>
                  <w:divBdr>
                    <w:top w:val="none" w:sz="0" w:space="0" w:color="auto"/>
                    <w:left w:val="none" w:sz="0" w:space="0" w:color="auto"/>
                    <w:bottom w:val="none" w:sz="0" w:space="0" w:color="auto"/>
                    <w:right w:val="none" w:sz="0" w:space="0" w:color="auto"/>
                  </w:divBdr>
                </w:div>
              </w:divsChild>
            </w:div>
            <w:div w:id="866455018">
              <w:marLeft w:val="0"/>
              <w:marRight w:val="0"/>
              <w:marTop w:val="0"/>
              <w:marBottom w:val="0"/>
              <w:divBdr>
                <w:top w:val="none" w:sz="0" w:space="0" w:color="auto"/>
                <w:left w:val="none" w:sz="0" w:space="0" w:color="auto"/>
                <w:bottom w:val="none" w:sz="0" w:space="0" w:color="auto"/>
                <w:right w:val="none" w:sz="0" w:space="0" w:color="auto"/>
              </w:divBdr>
              <w:divsChild>
                <w:div w:id="1402604716">
                  <w:marLeft w:val="0"/>
                  <w:marRight w:val="0"/>
                  <w:marTop w:val="0"/>
                  <w:marBottom w:val="0"/>
                  <w:divBdr>
                    <w:top w:val="none" w:sz="0" w:space="0" w:color="auto"/>
                    <w:left w:val="none" w:sz="0" w:space="0" w:color="auto"/>
                    <w:bottom w:val="none" w:sz="0" w:space="0" w:color="auto"/>
                    <w:right w:val="none" w:sz="0" w:space="0" w:color="auto"/>
                  </w:divBdr>
                </w:div>
              </w:divsChild>
            </w:div>
            <w:div w:id="1732456415">
              <w:marLeft w:val="0"/>
              <w:marRight w:val="0"/>
              <w:marTop w:val="0"/>
              <w:marBottom w:val="0"/>
              <w:divBdr>
                <w:top w:val="none" w:sz="0" w:space="0" w:color="auto"/>
                <w:left w:val="none" w:sz="0" w:space="0" w:color="auto"/>
                <w:bottom w:val="none" w:sz="0" w:space="0" w:color="auto"/>
                <w:right w:val="none" w:sz="0" w:space="0" w:color="auto"/>
              </w:divBdr>
              <w:divsChild>
                <w:div w:id="1188300726">
                  <w:marLeft w:val="0"/>
                  <w:marRight w:val="0"/>
                  <w:marTop w:val="0"/>
                  <w:marBottom w:val="0"/>
                  <w:divBdr>
                    <w:top w:val="none" w:sz="0" w:space="0" w:color="auto"/>
                    <w:left w:val="none" w:sz="0" w:space="0" w:color="auto"/>
                    <w:bottom w:val="none" w:sz="0" w:space="0" w:color="auto"/>
                    <w:right w:val="none" w:sz="0" w:space="0" w:color="auto"/>
                  </w:divBdr>
                </w:div>
              </w:divsChild>
            </w:div>
            <w:div w:id="1365443492">
              <w:marLeft w:val="0"/>
              <w:marRight w:val="0"/>
              <w:marTop w:val="0"/>
              <w:marBottom w:val="0"/>
              <w:divBdr>
                <w:top w:val="none" w:sz="0" w:space="0" w:color="auto"/>
                <w:left w:val="none" w:sz="0" w:space="0" w:color="auto"/>
                <w:bottom w:val="none" w:sz="0" w:space="0" w:color="auto"/>
                <w:right w:val="none" w:sz="0" w:space="0" w:color="auto"/>
              </w:divBdr>
              <w:divsChild>
                <w:div w:id="530920844">
                  <w:marLeft w:val="0"/>
                  <w:marRight w:val="0"/>
                  <w:marTop w:val="0"/>
                  <w:marBottom w:val="0"/>
                  <w:divBdr>
                    <w:top w:val="none" w:sz="0" w:space="0" w:color="auto"/>
                    <w:left w:val="none" w:sz="0" w:space="0" w:color="auto"/>
                    <w:bottom w:val="none" w:sz="0" w:space="0" w:color="auto"/>
                    <w:right w:val="none" w:sz="0" w:space="0" w:color="auto"/>
                  </w:divBdr>
                </w:div>
              </w:divsChild>
            </w:div>
            <w:div w:id="483132212">
              <w:marLeft w:val="0"/>
              <w:marRight w:val="0"/>
              <w:marTop w:val="0"/>
              <w:marBottom w:val="0"/>
              <w:divBdr>
                <w:top w:val="none" w:sz="0" w:space="0" w:color="auto"/>
                <w:left w:val="none" w:sz="0" w:space="0" w:color="auto"/>
                <w:bottom w:val="none" w:sz="0" w:space="0" w:color="auto"/>
                <w:right w:val="none" w:sz="0" w:space="0" w:color="auto"/>
              </w:divBdr>
              <w:divsChild>
                <w:div w:id="590553531">
                  <w:marLeft w:val="0"/>
                  <w:marRight w:val="0"/>
                  <w:marTop w:val="0"/>
                  <w:marBottom w:val="0"/>
                  <w:divBdr>
                    <w:top w:val="none" w:sz="0" w:space="0" w:color="auto"/>
                    <w:left w:val="none" w:sz="0" w:space="0" w:color="auto"/>
                    <w:bottom w:val="none" w:sz="0" w:space="0" w:color="auto"/>
                    <w:right w:val="none" w:sz="0" w:space="0" w:color="auto"/>
                  </w:divBdr>
                </w:div>
              </w:divsChild>
            </w:div>
            <w:div w:id="17508631">
              <w:marLeft w:val="0"/>
              <w:marRight w:val="0"/>
              <w:marTop w:val="0"/>
              <w:marBottom w:val="0"/>
              <w:divBdr>
                <w:top w:val="none" w:sz="0" w:space="0" w:color="auto"/>
                <w:left w:val="none" w:sz="0" w:space="0" w:color="auto"/>
                <w:bottom w:val="none" w:sz="0" w:space="0" w:color="auto"/>
                <w:right w:val="none" w:sz="0" w:space="0" w:color="auto"/>
              </w:divBdr>
              <w:divsChild>
                <w:div w:id="1805780015">
                  <w:marLeft w:val="0"/>
                  <w:marRight w:val="0"/>
                  <w:marTop w:val="0"/>
                  <w:marBottom w:val="0"/>
                  <w:divBdr>
                    <w:top w:val="none" w:sz="0" w:space="0" w:color="auto"/>
                    <w:left w:val="none" w:sz="0" w:space="0" w:color="auto"/>
                    <w:bottom w:val="none" w:sz="0" w:space="0" w:color="auto"/>
                    <w:right w:val="none" w:sz="0" w:space="0" w:color="auto"/>
                  </w:divBdr>
                </w:div>
              </w:divsChild>
            </w:div>
            <w:div w:id="1754351755">
              <w:marLeft w:val="0"/>
              <w:marRight w:val="0"/>
              <w:marTop w:val="0"/>
              <w:marBottom w:val="0"/>
              <w:divBdr>
                <w:top w:val="none" w:sz="0" w:space="0" w:color="auto"/>
                <w:left w:val="none" w:sz="0" w:space="0" w:color="auto"/>
                <w:bottom w:val="none" w:sz="0" w:space="0" w:color="auto"/>
                <w:right w:val="none" w:sz="0" w:space="0" w:color="auto"/>
              </w:divBdr>
              <w:divsChild>
                <w:div w:id="1907759495">
                  <w:marLeft w:val="0"/>
                  <w:marRight w:val="0"/>
                  <w:marTop w:val="0"/>
                  <w:marBottom w:val="0"/>
                  <w:divBdr>
                    <w:top w:val="none" w:sz="0" w:space="0" w:color="auto"/>
                    <w:left w:val="none" w:sz="0" w:space="0" w:color="auto"/>
                    <w:bottom w:val="none" w:sz="0" w:space="0" w:color="auto"/>
                    <w:right w:val="none" w:sz="0" w:space="0" w:color="auto"/>
                  </w:divBdr>
                </w:div>
              </w:divsChild>
            </w:div>
            <w:div w:id="559370550">
              <w:marLeft w:val="0"/>
              <w:marRight w:val="0"/>
              <w:marTop w:val="0"/>
              <w:marBottom w:val="0"/>
              <w:divBdr>
                <w:top w:val="none" w:sz="0" w:space="0" w:color="auto"/>
                <w:left w:val="none" w:sz="0" w:space="0" w:color="auto"/>
                <w:bottom w:val="none" w:sz="0" w:space="0" w:color="auto"/>
                <w:right w:val="none" w:sz="0" w:space="0" w:color="auto"/>
              </w:divBdr>
              <w:divsChild>
                <w:div w:id="173345563">
                  <w:marLeft w:val="0"/>
                  <w:marRight w:val="0"/>
                  <w:marTop w:val="0"/>
                  <w:marBottom w:val="0"/>
                  <w:divBdr>
                    <w:top w:val="none" w:sz="0" w:space="0" w:color="auto"/>
                    <w:left w:val="none" w:sz="0" w:space="0" w:color="auto"/>
                    <w:bottom w:val="none" w:sz="0" w:space="0" w:color="auto"/>
                    <w:right w:val="none" w:sz="0" w:space="0" w:color="auto"/>
                  </w:divBdr>
                </w:div>
              </w:divsChild>
            </w:div>
            <w:div w:id="1762068106">
              <w:marLeft w:val="0"/>
              <w:marRight w:val="0"/>
              <w:marTop w:val="0"/>
              <w:marBottom w:val="0"/>
              <w:divBdr>
                <w:top w:val="none" w:sz="0" w:space="0" w:color="auto"/>
                <w:left w:val="none" w:sz="0" w:space="0" w:color="auto"/>
                <w:bottom w:val="none" w:sz="0" w:space="0" w:color="auto"/>
                <w:right w:val="none" w:sz="0" w:space="0" w:color="auto"/>
              </w:divBdr>
              <w:divsChild>
                <w:div w:id="659961782">
                  <w:marLeft w:val="0"/>
                  <w:marRight w:val="0"/>
                  <w:marTop w:val="0"/>
                  <w:marBottom w:val="0"/>
                  <w:divBdr>
                    <w:top w:val="none" w:sz="0" w:space="0" w:color="auto"/>
                    <w:left w:val="none" w:sz="0" w:space="0" w:color="auto"/>
                    <w:bottom w:val="none" w:sz="0" w:space="0" w:color="auto"/>
                    <w:right w:val="none" w:sz="0" w:space="0" w:color="auto"/>
                  </w:divBdr>
                </w:div>
              </w:divsChild>
            </w:div>
            <w:div w:id="1121874118">
              <w:marLeft w:val="0"/>
              <w:marRight w:val="0"/>
              <w:marTop w:val="0"/>
              <w:marBottom w:val="0"/>
              <w:divBdr>
                <w:top w:val="none" w:sz="0" w:space="0" w:color="auto"/>
                <w:left w:val="none" w:sz="0" w:space="0" w:color="auto"/>
                <w:bottom w:val="none" w:sz="0" w:space="0" w:color="auto"/>
                <w:right w:val="none" w:sz="0" w:space="0" w:color="auto"/>
              </w:divBdr>
              <w:divsChild>
                <w:div w:id="1535730777">
                  <w:marLeft w:val="0"/>
                  <w:marRight w:val="0"/>
                  <w:marTop w:val="0"/>
                  <w:marBottom w:val="0"/>
                  <w:divBdr>
                    <w:top w:val="none" w:sz="0" w:space="0" w:color="auto"/>
                    <w:left w:val="none" w:sz="0" w:space="0" w:color="auto"/>
                    <w:bottom w:val="none" w:sz="0" w:space="0" w:color="auto"/>
                    <w:right w:val="none" w:sz="0" w:space="0" w:color="auto"/>
                  </w:divBdr>
                </w:div>
              </w:divsChild>
            </w:div>
            <w:div w:id="2100055602">
              <w:marLeft w:val="0"/>
              <w:marRight w:val="0"/>
              <w:marTop w:val="0"/>
              <w:marBottom w:val="0"/>
              <w:divBdr>
                <w:top w:val="none" w:sz="0" w:space="0" w:color="auto"/>
                <w:left w:val="none" w:sz="0" w:space="0" w:color="auto"/>
                <w:bottom w:val="none" w:sz="0" w:space="0" w:color="auto"/>
                <w:right w:val="none" w:sz="0" w:space="0" w:color="auto"/>
              </w:divBdr>
              <w:divsChild>
                <w:div w:id="405734914">
                  <w:marLeft w:val="0"/>
                  <w:marRight w:val="0"/>
                  <w:marTop w:val="0"/>
                  <w:marBottom w:val="0"/>
                  <w:divBdr>
                    <w:top w:val="none" w:sz="0" w:space="0" w:color="auto"/>
                    <w:left w:val="none" w:sz="0" w:space="0" w:color="auto"/>
                    <w:bottom w:val="none" w:sz="0" w:space="0" w:color="auto"/>
                    <w:right w:val="none" w:sz="0" w:space="0" w:color="auto"/>
                  </w:divBdr>
                </w:div>
              </w:divsChild>
            </w:div>
            <w:div w:id="30738992">
              <w:marLeft w:val="0"/>
              <w:marRight w:val="0"/>
              <w:marTop w:val="0"/>
              <w:marBottom w:val="0"/>
              <w:divBdr>
                <w:top w:val="none" w:sz="0" w:space="0" w:color="auto"/>
                <w:left w:val="none" w:sz="0" w:space="0" w:color="auto"/>
                <w:bottom w:val="none" w:sz="0" w:space="0" w:color="auto"/>
                <w:right w:val="none" w:sz="0" w:space="0" w:color="auto"/>
              </w:divBdr>
              <w:divsChild>
                <w:div w:id="1882286184">
                  <w:marLeft w:val="0"/>
                  <w:marRight w:val="0"/>
                  <w:marTop w:val="0"/>
                  <w:marBottom w:val="0"/>
                  <w:divBdr>
                    <w:top w:val="none" w:sz="0" w:space="0" w:color="auto"/>
                    <w:left w:val="none" w:sz="0" w:space="0" w:color="auto"/>
                    <w:bottom w:val="none" w:sz="0" w:space="0" w:color="auto"/>
                    <w:right w:val="none" w:sz="0" w:space="0" w:color="auto"/>
                  </w:divBdr>
                </w:div>
              </w:divsChild>
            </w:div>
            <w:div w:id="563686381">
              <w:marLeft w:val="0"/>
              <w:marRight w:val="0"/>
              <w:marTop w:val="0"/>
              <w:marBottom w:val="0"/>
              <w:divBdr>
                <w:top w:val="none" w:sz="0" w:space="0" w:color="auto"/>
                <w:left w:val="none" w:sz="0" w:space="0" w:color="auto"/>
                <w:bottom w:val="none" w:sz="0" w:space="0" w:color="auto"/>
                <w:right w:val="none" w:sz="0" w:space="0" w:color="auto"/>
              </w:divBdr>
              <w:divsChild>
                <w:div w:id="1323316639">
                  <w:marLeft w:val="0"/>
                  <w:marRight w:val="0"/>
                  <w:marTop w:val="0"/>
                  <w:marBottom w:val="0"/>
                  <w:divBdr>
                    <w:top w:val="none" w:sz="0" w:space="0" w:color="auto"/>
                    <w:left w:val="none" w:sz="0" w:space="0" w:color="auto"/>
                    <w:bottom w:val="none" w:sz="0" w:space="0" w:color="auto"/>
                    <w:right w:val="none" w:sz="0" w:space="0" w:color="auto"/>
                  </w:divBdr>
                </w:div>
              </w:divsChild>
            </w:div>
            <w:div w:id="1343388607">
              <w:marLeft w:val="0"/>
              <w:marRight w:val="0"/>
              <w:marTop w:val="0"/>
              <w:marBottom w:val="0"/>
              <w:divBdr>
                <w:top w:val="none" w:sz="0" w:space="0" w:color="auto"/>
                <w:left w:val="none" w:sz="0" w:space="0" w:color="auto"/>
                <w:bottom w:val="none" w:sz="0" w:space="0" w:color="auto"/>
                <w:right w:val="none" w:sz="0" w:space="0" w:color="auto"/>
              </w:divBdr>
              <w:divsChild>
                <w:div w:id="986012710">
                  <w:marLeft w:val="0"/>
                  <w:marRight w:val="0"/>
                  <w:marTop w:val="0"/>
                  <w:marBottom w:val="0"/>
                  <w:divBdr>
                    <w:top w:val="none" w:sz="0" w:space="0" w:color="auto"/>
                    <w:left w:val="none" w:sz="0" w:space="0" w:color="auto"/>
                    <w:bottom w:val="none" w:sz="0" w:space="0" w:color="auto"/>
                    <w:right w:val="none" w:sz="0" w:space="0" w:color="auto"/>
                  </w:divBdr>
                </w:div>
              </w:divsChild>
            </w:div>
            <w:div w:id="1050809569">
              <w:marLeft w:val="0"/>
              <w:marRight w:val="0"/>
              <w:marTop w:val="0"/>
              <w:marBottom w:val="0"/>
              <w:divBdr>
                <w:top w:val="none" w:sz="0" w:space="0" w:color="auto"/>
                <w:left w:val="none" w:sz="0" w:space="0" w:color="auto"/>
                <w:bottom w:val="none" w:sz="0" w:space="0" w:color="auto"/>
                <w:right w:val="none" w:sz="0" w:space="0" w:color="auto"/>
              </w:divBdr>
              <w:divsChild>
                <w:div w:id="1956131692">
                  <w:marLeft w:val="0"/>
                  <w:marRight w:val="0"/>
                  <w:marTop w:val="0"/>
                  <w:marBottom w:val="0"/>
                  <w:divBdr>
                    <w:top w:val="none" w:sz="0" w:space="0" w:color="auto"/>
                    <w:left w:val="none" w:sz="0" w:space="0" w:color="auto"/>
                    <w:bottom w:val="none" w:sz="0" w:space="0" w:color="auto"/>
                    <w:right w:val="none" w:sz="0" w:space="0" w:color="auto"/>
                  </w:divBdr>
                </w:div>
              </w:divsChild>
            </w:div>
            <w:div w:id="831719755">
              <w:marLeft w:val="0"/>
              <w:marRight w:val="0"/>
              <w:marTop w:val="0"/>
              <w:marBottom w:val="0"/>
              <w:divBdr>
                <w:top w:val="none" w:sz="0" w:space="0" w:color="auto"/>
                <w:left w:val="none" w:sz="0" w:space="0" w:color="auto"/>
                <w:bottom w:val="none" w:sz="0" w:space="0" w:color="auto"/>
                <w:right w:val="none" w:sz="0" w:space="0" w:color="auto"/>
              </w:divBdr>
              <w:divsChild>
                <w:div w:id="202586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20829">
          <w:marLeft w:val="0"/>
          <w:marRight w:val="0"/>
          <w:marTop w:val="0"/>
          <w:marBottom w:val="0"/>
          <w:divBdr>
            <w:top w:val="none" w:sz="0" w:space="0" w:color="auto"/>
            <w:left w:val="none" w:sz="0" w:space="0" w:color="auto"/>
            <w:bottom w:val="none" w:sz="0" w:space="0" w:color="auto"/>
            <w:right w:val="none" w:sz="0" w:space="0" w:color="auto"/>
          </w:divBdr>
          <w:divsChild>
            <w:div w:id="1596598828">
              <w:marLeft w:val="0"/>
              <w:marRight w:val="0"/>
              <w:marTop w:val="0"/>
              <w:marBottom w:val="240"/>
              <w:divBdr>
                <w:top w:val="none" w:sz="0" w:space="5" w:color="auto"/>
                <w:left w:val="none" w:sz="0" w:space="5" w:color="auto"/>
                <w:bottom w:val="none" w:sz="0" w:space="5" w:color="auto"/>
                <w:right w:val="none" w:sz="0" w:space="5" w:color="auto"/>
              </w:divBdr>
            </w:div>
            <w:div w:id="1569805953">
              <w:marLeft w:val="0"/>
              <w:marRight w:val="0"/>
              <w:marTop w:val="0"/>
              <w:marBottom w:val="240"/>
              <w:divBdr>
                <w:top w:val="none" w:sz="0" w:space="5" w:color="auto"/>
                <w:left w:val="none" w:sz="0" w:space="5" w:color="auto"/>
                <w:bottom w:val="none" w:sz="0" w:space="5" w:color="auto"/>
                <w:right w:val="none" w:sz="0" w:space="5" w:color="auto"/>
              </w:divBdr>
            </w:div>
            <w:div w:id="2100372067">
              <w:marLeft w:val="0"/>
              <w:marRight w:val="0"/>
              <w:marTop w:val="0"/>
              <w:marBottom w:val="0"/>
              <w:divBdr>
                <w:top w:val="none" w:sz="0" w:space="0" w:color="auto"/>
                <w:left w:val="none" w:sz="0" w:space="0" w:color="auto"/>
                <w:bottom w:val="none" w:sz="0" w:space="0" w:color="auto"/>
                <w:right w:val="none" w:sz="0" w:space="0" w:color="auto"/>
              </w:divBdr>
              <w:divsChild>
                <w:div w:id="1987321344">
                  <w:marLeft w:val="0"/>
                  <w:marRight w:val="0"/>
                  <w:marTop w:val="0"/>
                  <w:marBottom w:val="0"/>
                  <w:divBdr>
                    <w:top w:val="none" w:sz="0" w:space="0" w:color="auto"/>
                    <w:left w:val="none" w:sz="0" w:space="0" w:color="auto"/>
                    <w:bottom w:val="none" w:sz="0" w:space="0" w:color="auto"/>
                    <w:right w:val="none" w:sz="0" w:space="0" w:color="auto"/>
                  </w:divBdr>
                  <w:divsChild>
                    <w:div w:id="167857820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02822701">
      <w:bodyDiv w:val="1"/>
      <w:marLeft w:val="0"/>
      <w:marRight w:val="0"/>
      <w:marTop w:val="0"/>
      <w:marBottom w:val="0"/>
      <w:divBdr>
        <w:top w:val="none" w:sz="0" w:space="0" w:color="auto"/>
        <w:left w:val="none" w:sz="0" w:space="0" w:color="auto"/>
        <w:bottom w:val="none" w:sz="0" w:space="0" w:color="auto"/>
        <w:right w:val="none" w:sz="0" w:space="0" w:color="auto"/>
      </w:divBdr>
    </w:div>
    <w:div w:id="553321355">
      <w:bodyDiv w:val="1"/>
      <w:marLeft w:val="0"/>
      <w:marRight w:val="0"/>
      <w:marTop w:val="0"/>
      <w:marBottom w:val="0"/>
      <w:divBdr>
        <w:top w:val="none" w:sz="0" w:space="0" w:color="auto"/>
        <w:left w:val="none" w:sz="0" w:space="0" w:color="auto"/>
        <w:bottom w:val="none" w:sz="0" w:space="0" w:color="auto"/>
        <w:right w:val="none" w:sz="0" w:space="0" w:color="auto"/>
      </w:divBdr>
    </w:div>
    <w:div w:id="556628084">
      <w:bodyDiv w:val="1"/>
      <w:marLeft w:val="0"/>
      <w:marRight w:val="0"/>
      <w:marTop w:val="0"/>
      <w:marBottom w:val="0"/>
      <w:divBdr>
        <w:top w:val="none" w:sz="0" w:space="0" w:color="auto"/>
        <w:left w:val="none" w:sz="0" w:space="0" w:color="auto"/>
        <w:bottom w:val="none" w:sz="0" w:space="0" w:color="auto"/>
        <w:right w:val="none" w:sz="0" w:space="0" w:color="auto"/>
      </w:divBdr>
    </w:div>
    <w:div w:id="579103410">
      <w:bodyDiv w:val="1"/>
      <w:marLeft w:val="0"/>
      <w:marRight w:val="0"/>
      <w:marTop w:val="0"/>
      <w:marBottom w:val="0"/>
      <w:divBdr>
        <w:top w:val="none" w:sz="0" w:space="0" w:color="auto"/>
        <w:left w:val="none" w:sz="0" w:space="0" w:color="auto"/>
        <w:bottom w:val="none" w:sz="0" w:space="0" w:color="auto"/>
        <w:right w:val="none" w:sz="0" w:space="0" w:color="auto"/>
      </w:divBdr>
    </w:div>
    <w:div w:id="582643899">
      <w:bodyDiv w:val="1"/>
      <w:marLeft w:val="0"/>
      <w:marRight w:val="0"/>
      <w:marTop w:val="0"/>
      <w:marBottom w:val="0"/>
      <w:divBdr>
        <w:top w:val="none" w:sz="0" w:space="0" w:color="auto"/>
        <w:left w:val="none" w:sz="0" w:space="0" w:color="auto"/>
        <w:bottom w:val="none" w:sz="0" w:space="0" w:color="auto"/>
        <w:right w:val="none" w:sz="0" w:space="0" w:color="auto"/>
      </w:divBdr>
    </w:div>
    <w:div w:id="625625066">
      <w:bodyDiv w:val="1"/>
      <w:marLeft w:val="0"/>
      <w:marRight w:val="0"/>
      <w:marTop w:val="0"/>
      <w:marBottom w:val="0"/>
      <w:divBdr>
        <w:top w:val="none" w:sz="0" w:space="0" w:color="auto"/>
        <w:left w:val="none" w:sz="0" w:space="0" w:color="auto"/>
        <w:bottom w:val="none" w:sz="0" w:space="0" w:color="auto"/>
        <w:right w:val="none" w:sz="0" w:space="0" w:color="auto"/>
      </w:divBdr>
    </w:div>
    <w:div w:id="646476077">
      <w:bodyDiv w:val="1"/>
      <w:marLeft w:val="0"/>
      <w:marRight w:val="0"/>
      <w:marTop w:val="0"/>
      <w:marBottom w:val="0"/>
      <w:divBdr>
        <w:top w:val="none" w:sz="0" w:space="0" w:color="auto"/>
        <w:left w:val="none" w:sz="0" w:space="0" w:color="auto"/>
        <w:bottom w:val="none" w:sz="0" w:space="0" w:color="auto"/>
        <w:right w:val="none" w:sz="0" w:space="0" w:color="auto"/>
      </w:divBdr>
    </w:div>
    <w:div w:id="673915710">
      <w:bodyDiv w:val="1"/>
      <w:marLeft w:val="0"/>
      <w:marRight w:val="0"/>
      <w:marTop w:val="0"/>
      <w:marBottom w:val="0"/>
      <w:divBdr>
        <w:top w:val="none" w:sz="0" w:space="0" w:color="auto"/>
        <w:left w:val="none" w:sz="0" w:space="0" w:color="auto"/>
        <w:bottom w:val="none" w:sz="0" w:space="0" w:color="auto"/>
        <w:right w:val="none" w:sz="0" w:space="0" w:color="auto"/>
      </w:divBdr>
    </w:div>
    <w:div w:id="700135008">
      <w:bodyDiv w:val="1"/>
      <w:marLeft w:val="0"/>
      <w:marRight w:val="0"/>
      <w:marTop w:val="0"/>
      <w:marBottom w:val="0"/>
      <w:divBdr>
        <w:top w:val="none" w:sz="0" w:space="0" w:color="auto"/>
        <w:left w:val="none" w:sz="0" w:space="0" w:color="auto"/>
        <w:bottom w:val="none" w:sz="0" w:space="0" w:color="auto"/>
        <w:right w:val="none" w:sz="0" w:space="0" w:color="auto"/>
      </w:divBdr>
    </w:div>
    <w:div w:id="759646261">
      <w:bodyDiv w:val="1"/>
      <w:marLeft w:val="0"/>
      <w:marRight w:val="0"/>
      <w:marTop w:val="0"/>
      <w:marBottom w:val="0"/>
      <w:divBdr>
        <w:top w:val="none" w:sz="0" w:space="0" w:color="auto"/>
        <w:left w:val="none" w:sz="0" w:space="0" w:color="auto"/>
        <w:bottom w:val="none" w:sz="0" w:space="0" w:color="auto"/>
        <w:right w:val="none" w:sz="0" w:space="0" w:color="auto"/>
      </w:divBdr>
      <w:divsChild>
        <w:div w:id="1104568067">
          <w:marLeft w:val="0"/>
          <w:marRight w:val="0"/>
          <w:marTop w:val="0"/>
          <w:marBottom w:val="0"/>
          <w:divBdr>
            <w:top w:val="single" w:sz="18" w:space="6" w:color="E1E9EB"/>
            <w:left w:val="none" w:sz="0" w:space="0" w:color="auto"/>
            <w:bottom w:val="none" w:sz="0" w:space="0" w:color="auto"/>
            <w:right w:val="none" w:sz="0" w:space="0" w:color="auto"/>
          </w:divBdr>
        </w:div>
        <w:div w:id="1274945178">
          <w:marLeft w:val="0"/>
          <w:marRight w:val="0"/>
          <w:marTop w:val="120"/>
          <w:marBottom w:val="0"/>
          <w:divBdr>
            <w:top w:val="none" w:sz="0" w:space="0" w:color="auto"/>
            <w:left w:val="none" w:sz="0" w:space="0" w:color="auto"/>
            <w:bottom w:val="none" w:sz="0" w:space="0" w:color="auto"/>
            <w:right w:val="none" w:sz="0" w:space="0" w:color="auto"/>
          </w:divBdr>
        </w:div>
        <w:div w:id="981617026">
          <w:marLeft w:val="0"/>
          <w:marRight w:val="0"/>
          <w:marTop w:val="288"/>
          <w:marBottom w:val="0"/>
          <w:divBdr>
            <w:top w:val="single" w:sz="18" w:space="6" w:color="E1E9EB"/>
            <w:left w:val="none" w:sz="0" w:space="0" w:color="auto"/>
            <w:bottom w:val="none" w:sz="0" w:space="0" w:color="auto"/>
            <w:right w:val="none" w:sz="0" w:space="0" w:color="auto"/>
          </w:divBdr>
          <w:divsChild>
            <w:div w:id="1842550282">
              <w:marLeft w:val="0"/>
              <w:marRight w:val="240"/>
              <w:marTop w:val="120"/>
              <w:marBottom w:val="0"/>
              <w:divBdr>
                <w:top w:val="none" w:sz="0" w:space="0" w:color="auto"/>
                <w:left w:val="none" w:sz="0" w:space="0" w:color="auto"/>
                <w:bottom w:val="none" w:sz="0" w:space="0" w:color="auto"/>
                <w:right w:val="none" w:sz="0" w:space="0" w:color="auto"/>
              </w:divBdr>
              <w:divsChild>
                <w:div w:id="2113159415">
                  <w:marLeft w:val="75"/>
                  <w:marRight w:val="0"/>
                  <w:marTop w:val="75"/>
                  <w:marBottom w:val="360"/>
                  <w:divBdr>
                    <w:top w:val="none" w:sz="0" w:space="0" w:color="auto"/>
                    <w:left w:val="none" w:sz="0" w:space="0" w:color="auto"/>
                    <w:bottom w:val="none" w:sz="0" w:space="0" w:color="auto"/>
                    <w:right w:val="none" w:sz="0" w:space="0" w:color="auto"/>
                  </w:divBdr>
                </w:div>
              </w:divsChild>
            </w:div>
            <w:div w:id="1420524467">
              <w:marLeft w:val="0"/>
              <w:marRight w:val="0"/>
              <w:marTop w:val="120"/>
              <w:marBottom w:val="0"/>
              <w:divBdr>
                <w:top w:val="none" w:sz="0" w:space="0" w:color="auto"/>
                <w:left w:val="none" w:sz="0" w:space="0" w:color="auto"/>
                <w:bottom w:val="none" w:sz="0" w:space="0" w:color="auto"/>
                <w:right w:val="none" w:sz="0" w:space="0" w:color="auto"/>
              </w:divBdr>
              <w:divsChild>
                <w:div w:id="1087394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97838946">
      <w:bodyDiv w:val="1"/>
      <w:marLeft w:val="0"/>
      <w:marRight w:val="0"/>
      <w:marTop w:val="0"/>
      <w:marBottom w:val="0"/>
      <w:divBdr>
        <w:top w:val="none" w:sz="0" w:space="0" w:color="auto"/>
        <w:left w:val="none" w:sz="0" w:space="0" w:color="auto"/>
        <w:bottom w:val="none" w:sz="0" w:space="0" w:color="auto"/>
        <w:right w:val="none" w:sz="0" w:space="0" w:color="auto"/>
      </w:divBdr>
    </w:div>
    <w:div w:id="848371227">
      <w:bodyDiv w:val="1"/>
      <w:marLeft w:val="0"/>
      <w:marRight w:val="0"/>
      <w:marTop w:val="0"/>
      <w:marBottom w:val="0"/>
      <w:divBdr>
        <w:top w:val="none" w:sz="0" w:space="0" w:color="auto"/>
        <w:left w:val="none" w:sz="0" w:space="0" w:color="auto"/>
        <w:bottom w:val="none" w:sz="0" w:space="0" w:color="auto"/>
        <w:right w:val="none" w:sz="0" w:space="0" w:color="auto"/>
      </w:divBdr>
      <w:divsChild>
        <w:div w:id="1276057472">
          <w:marLeft w:val="0"/>
          <w:marRight w:val="0"/>
          <w:marTop w:val="0"/>
          <w:marBottom w:val="240"/>
          <w:divBdr>
            <w:top w:val="none" w:sz="0" w:space="0" w:color="auto"/>
            <w:left w:val="none" w:sz="0" w:space="0" w:color="auto"/>
            <w:bottom w:val="none" w:sz="0" w:space="0" w:color="auto"/>
            <w:right w:val="none" w:sz="0" w:space="0" w:color="auto"/>
          </w:divBdr>
          <w:divsChild>
            <w:div w:id="180096049">
              <w:marLeft w:val="0"/>
              <w:marRight w:val="0"/>
              <w:marTop w:val="0"/>
              <w:marBottom w:val="0"/>
              <w:divBdr>
                <w:top w:val="none" w:sz="0" w:space="0" w:color="auto"/>
                <w:left w:val="none" w:sz="0" w:space="0" w:color="auto"/>
                <w:bottom w:val="none" w:sz="0" w:space="0" w:color="auto"/>
                <w:right w:val="none" w:sz="0" w:space="0" w:color="auto"/>
              </w:divBdr>
            </w:div>
          </w:divsChild>
        </w:div>
        <w:div w:id="1837648911">
          <w:marLeft w:val="0"/>
          <w:marRight w:val="0"/>
          <w:marTop w:val="0"/>
          <w:marBottom w:val="0"/>
          <w:divBdr>
            <w:top w:val="none" w:sz="0" w:space="0" w:color="auto"/>
            <w:left w:val="none" w:sz="0" w:space="0" w:color="auto"/>
            <w:bottom w:val="none" w:sz="0" w:space="0" w:color="auto"/>
            <w:right w:val="none" w:sz="0" w:space="0" w:color="auto"/>
          </w:divBdr>
          <w:divsChild>
            <w:div w:id="510142300">
              <w:marLeft w:val="0"/>
              <w:marRight w:val="0"/>
              <w:marTop w:val="0"/>
              <w:marBottom w:val="240"/>
              <w:divBdr>
                <w:top w:val="none" w:sz="0" w:space="5" w:color="auto"/>
                <w:left w:val="none" w:sz="0" w:space="5" w:color="auto"/>
                <w:bottom w:val="none" w:sz="0" w:space="5" w:color="auto"/>
                <w:right w:val="none" w:sz="0" w:space="5" w:color="auto"/>
              </w:divBdr>
            </w:div>
            <w:div w:id="410740970">
              <w:marLeft w:val="0"/>
              <w:marRight w:val="0"/>
              <w:marTop w:val="0"/>
              <w:marBottom w:val="0"/>
              <w:divBdr>
                <w:top w:val="none" w:sz="0" w:space="0" w:color="auto"/>
                <w:left w:val="none" w:sz="0" w:space="0" w:color="auto"/>
                <w:bottom w:val="none" w:sz="0" w:space="0" w:color="auto"/>
                <w:right w:val="none" w:sz="0" w:space="0" w:color="auto"/>
              </w:divBdr>
            </w:div>
          </w:divsChild>
        </w:div>
        <w:div w:id="1331713420">
          <w:marLeft w:val="0"/>
          <w:marRight w:val="0"/>
          <w:marTop w:val="0"/>
          <w:marBottom w:val="0"/>
          <w:divBdr>
            <w:top w:val="none" w:sz="0" w:space="0" w:color="auto"/>
            <w:left w:val="none" w:sz="0" w:space="0" w:color="auto"/>
            <w:bottom w:val="none" w:sz="0" w:space="0" w:color="auto"/>
            <w:right w:val="none" w:sz="0" w:space="0" w:color="auto"/>
          </w:divBdr>
          <w:divsChild>
            <w:div w:id="2097091019">
              <w:marLeft w:val="0"/>
              <w:marRight w:val="0"/>
              <w:marTop w:val="0"/>
              <w:marBottom w:val="240"/>
              <w:divBdr>
                <w:top w:val="none" w:sz="0" w:space="5" w:color="auto"/>
                <w:left w:val="none" w:sz="0" w:space="5" w:color="auto"/>
                <w:bottom w:val="none" w:sz="0" w:space="5" w:color="auto"/>
                <w:right w:val="none" w:sz="0" w:space="5" w:color="auto"/>
              </w:divBdr>
            </w:div>
            <w:div w:id="507598799">
              <w:marLeft w:val="0"/>
              <w:marRight w:val="0"/>
              <w:marTop w:val="0"/>
              <w:marBottom w:val="0"/>
              <w:divBdr>
                <w:top w:val="none" w:sz="0" w:space="0" w:color="auto"/>
                <w:left w:val="none" w:sz="0" w:space="0" w:color="auto"/>
                <w:bottom w:val="none" w:sz="0" w:space="0" w:color="auto"/>
                <w:right w:val="none" w:sz="0" w:space="0" w:color="auto"/>
              </w:divBdr>
            </w:div>
            <w:div w:id="1377391421">
              <w:marLeft w:val="0"/>
              <w:marRight w:val="0"/>
              <w:marTop w:val="0"/>
              <w:marBottom w:val="0"/>
              <w:divBdr>
                <w:top w:val="none" w:sz="0" w:space="0" w:color="auto"/>
                <w:left w:val="none" w:sz="0" w:space="0" w:color="auto"/>
                <w:bottom w:val="none" w:sz="0" w:space="0" w:color="auto"/>
                <w:right w:val="none" w:sz="0" w:space="0" w:color="auto"/>
              </w:divBdr>
            </w:div>
            <w:div w:id="1809319633">
              <w:marLeft w:val="0"/>
              <w:marRight w:val="0"/>
              <w:marTop w:val="0"/>
              <w:marBottom w:val="0"/>
              <w:divBdr>
                <w:top w:val="none" w:sz="0" w:space="0" w:color="auto"/>
                <w:left w:val="none" w:sz="0" w:space="0" w:color="auto"/>
                <w:bottom w:val="none" w:sz="0" w:space="0" w:color="auto"/>
                <w:right w:val="none" w:sz="0" w:space="0" w:color="auto"/>
              </w:divBdr>
            </w:div>
            <w:div w:id="63068438">
              <w:marLeft w:val="0"/>
              <w:marRight w:val="0"/>
              <w:marTop w:val="0"/>
              <w:marBottom w:val="0"/>
              <w:divBdr>
                <w:top w:val="none" w:sz="0" w:space="0" w:color="auto"/>
                <w:left w:val="none" w:sz="0" w:space="0" w:color="auto"/>
                <w:bottom w:val="none" w:sz="0" w:space="0" w:color="auto"/>
                <w:right w:val="none" w:sz="0" w:space="0" w:color="auto"/>
              </w:divBdr>
            </w:div>
          </w:divsChild>
        </w:div>
        <w:div w:id="1562672244">
          <w:marLeft w:val="0"/>
          <w:marRight w:val="0"/>
          <w:marTop w:val="0"/>
          <w:marBottom w:val="0"/>
          <w:divBdr>
            <w:top w:val="none" w:sz="0" w:space="0" w:color="auto"/>
            <w:left w:val="none" w:sz="0" w:space="0" w:color="auto"/>
            <w:bottom w:val="none" w:sz="0" w:space="0" w:color="auto"/>
            <w:right w:val="none" w:sz="0" w:space="0" w:color="auto"/>
          </w:divBdr>
          <w:divsChild>
            <w:div w:id="17631857">
              <w:marLeft w:val="0"/>
              <w:marRight w:val="0"/>
              <w:marTop w:val="0"/>
              <w:marBottom w:val="240"/>
              <w:divBdr>
                <w:top w:val="none" w:sz="0" w:space="5" w:color="auto"/>
                <w:left w:val="none" w:sz="0" w:space="5" w:color="auto"/>
                <w:bottom w:val="none" w:sz="0" w:space="5" w:color="auto"/>
                <w:right w:val="none" w:sz="0" w:space="5" w:color="auto"/>
              </w:divBdr>
            </w:div>
            <w:div w:id="420875592">
              <w:marLeft w:val="0"/>
              <w:marRight w:val="0"/>
              <w:marTop w:val="0"/>
              <w:marBottom w:val="0"/>
              <w:divBdr>
                <w:top w:val="none" w:sz="0" w:space="0" w:color="auto"/>
                <w:left w:val="none" w:sz="0" w:space="0" w:color="auto"/>
                <w:bottom w:val="none" w:sz="0" w:space="0" w:color="auto"/>
                <w:right w:val="none" w:sz="0" w:space="0" w:color="auto"/>
              </w:divBdr>
            </w:div>
            <w:div w:id="363560303">
              <w:marLeft w:val="0"/>
              <w:marRight w:val="0"/>
              <w:marTop w:val="0"/>
              <w:marBottom w:val="0"/>
              <w:divBdr>
                <w:top w:val="none" w:sz="0" w:space="0" w:color="auto"/>
                <w:left w:val="none" w:sz="0" w:space="0" w:color="auto"/>
                <w:bottom w:val="none" w:sz="0" w:space="0" w:color="auto"/>
                <w:right w:val="none" w:sz="0" w:space="0" w:color="auto"/>
              </w:divBdr>
            </w:div>
            <w:div w:id="1097218571">
              <w:marLeft w:val="0"/>
              <w:marRight w:val="0"/>
              <w:marTop w:val="0"/>
              <w:marBottom w:val="0"/>
              <w:divBdr>
                <w:top w:val="none" w:sz="0" w:space="0" w:color="auto"/>
                <w:left w:val="none" w:sz="0" w:space="0" w:color="auto"/>
                <w:bottom w:val="none" w:sz="0" w:space="0" w:color="auto"/>
                <w:right w:val="none" w:sz="0" w:space="0" w:color="auto"/>
              </w:divBdr>
            </w:div>
            <w:div w:id="1668633788">
              <w:marLeft w:val="0"/>
              <w:marRight w:val="0"/>
              <w:marTop w:val="0"/>
              <w:marBottom w:val="0"/>
              <w:divBdr>
                <w:top w:val="none" w:sz="0" w:space="0" w:color="auto"/>
                <w:left w:val="none" w:sz="0" w:space="0" w:color="auto"/>
                <w:bottom w:val="none" w:sz="0" w:space="0" w:color="auto"/>
                <w:right w:val="none" w:sz="0" w:space="0" w:color="auto"/>
              </w:divBdr>
            </w:div>
          </w:divsChild>
        </w:div>
        <w:div w:id="1555266794">
          <w:marLeft w:val="0"/>
          <w:marRight w:val="0"/>
          <w:marTop w:val="0"/>
          <w:marBottom w:val="0"/>
          <w:divBdr>
            <w:top w:val="none" w:sz="0" w:space="0" w:color="auto"/>
            <w:left w:val="none" w:sz="0" w:space="0" w:color="auto"/>
            <w:bottom w:val="none" w:sz="0" w:space="0" w:color="auto"/>
            <w:right w:val="none" w:sz="0" w:space="0" w:color="auto"/>
          </w:divBdr>
          <w:divsChild>
            <w:div w:id="488836470">
              <w:marLeft w:val="0"/>
              <w:marRight w:val="0"/>
              <w:marTop w:val="0"/>
              <w:marBottom w:val="240"/>
              <w:divBdr>
                <w:top w:val="none" w:sz="0" w:space="5" w:color="auto"/>
                <w:left w:val="none" w:sz="0" w:space="5" w:color="auto"/>
                <w:bottom w:val="none" w:sz="0" w:space="5" w:color="auto"/>
                <w:right w:val="none" w:sz="0" w:space="5" w:color="auto"/>
              </w:divBdr>
            </w:div>
            <w:div w:id="1961448560">
              <w:marLeft w:val="0"/>
              <w:marRight w:val="0"/>
              <w:marTop w:val="0"/>
              <w:marBottom w:val="0"/>
              <w:divBdr>
                <w:top w:val="none" w:sz="0" w:space="0" w:color="auto"/>
                <w:left w:val="none" w:sz="0" w:space="0" w:color="auto"/>
                <w:bottom w:val="none" w:sz="0" w:space="0" w:color="auto"/>
                <w:right w:val="none" w:sz="0" w:space="0" w:color="auto"/>
              </w:divBdr>
            </w:div>
            <w:div w:id="180704828">
              <w:marLeft w:val="0"/>
              <w:marRight w:val="0"/>
              <w:marTop w:val="0"/>
              <w:marBottom w:val="0"/>
              <w:divBdr>
                <w:top w:val="none" w:sz="0" w:space="0" w:color="auto"/>
                <w:left w:val="none" w:sz="0" w:space="0" w:color="auto"/>
                <w:bottom w:val="none" w:sz="0" w:space="0" w:color="auto"/>
                <w:right w:val="none" w:sz="0" w:space="0" w:color="auto"/>
              </w:divBdr>
              <w:divsChild>
                <w:div w:id="792989480">
                  <w:blockQuote w:val="1"/>
                  <w:marLeft w:val="0"/>
                  <w:marRight w:val="0"/>
                  <w:marTop w:val="0"/>
                  <w:marBottom w:val="240"/>
                  <w:divBdr>
                    <w:top w:val="none" w:sz="0" w:space="0" w:color="auto"/>
                    <w:left w:val="none" w:sz="0" w:space="0" w:color="auto"/>
                    <w:bottom w:val="none" w:sz="0" w:space="0" w:color="auto"/>
                    <w:right w:val="none" w:sz="0" w:space="0" w:color="auto"/>
                  </w:divBdr>
                  <w:divsChild>
                    <w:div w:id="15692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583">
              <w:marLeft w:val="0"/>
              <w:marRight w:val="0"/>
              <w:marTop w:val="0"/>
              <w:marBottom w:val="0"/>
              <w:divBdr>
                <w:top w:val="none" w:sz="0" w:space="0" w:color="auto"/>
                <w:left w:val="none" w:sz="0" w:space="0" w:color="auto"/>
                <w:bottom w:val="none" w:sz="0" w:space="0" w:color="auto"/>
                <w:right w:val="none" w:sz="0" w:space="0" w:color="auto"/>
              </w:divBdr>
            </w:div>
            <w:div w:id="707947793">
              <w:marLeft w:val="0"/>
              <w:marRight w:val="0"/>
              <w:marTop w:val="0"/>
              <w:marBottom w:val="0"/>
              <w:divBdr>
                <w:top w:val="none" w:sz="0" w:space="0" w:color="auto"/>
                <w:left w:val="none" w:sz="0" w:space="0" w:color="auto"/>
                <w:bottom w:val="none" w:sz="0" w:space="0" w:color="auto"/>
                <w:right w:val="none" w:sz="0" w:space="0" w:color="auto"/>
              </w:divBdr>
            </w:div>
          </w:divsChild>
        </w:div>
        <w:div w:id="701635665">
          <w:marLeft w:val="0"/>
          <w:marRight w:val="0"/>
          <w:marTop w:val="0"/>
          <w:marBottom w:val="0"/>
          <w:divBdr>
            <w:top w:val="none" w:sz="0" w:space="0" w:color="auto"/>
            <w:left w:val="none" w:sz="0" w:space="0" w:color="auto"/>
            <w:bottom w:val="none" w:sz="0" w:space="0" w:color="auto"/>
            <w:right w:val="none" w:sz="0" w:space="0" w:color="auto"/>
          </w:divBdr>
          <w:divsChild>
            <w:div w:id="1433429481">
              <w:marLeft w:val="0"/>
              <w:marRight w:val="0"/>
              <w:marTop w:val="0"/>
              <w:marBottom w:val="240"/>
              <w:divBdr>
                <w:top w:val="none" w:sz="0" w:space="5" w:color="auto"/>
                <w:left w:val="none" w:sz="0" w:space="5" w:color="auto"/>
                <w:bottom w:val="none" w:sz="0" w:space="5" w:color="auto"/>
                <w:right w:val="none" w:sz="0" w:space="5" w:color="auto"/>
              </w:divBdr>
            </w:div>
            <w:div w:id="1261645821">
              <w:marLeft w:val="0"/>
              <w:marRight w:val="0"/>
              <w:marTop w:val="0"/>
              <w:marBottom w:val="0"/>
              <w:divBdr>
                <w:top w:val="none" w:sz="0" w:space="0" w:color="auto"/>
                <w:left w:val="none" w:sz="0" w:space="0" w:color="auto"/>
                <w:bottom w:val="none" w:sz="0" w:space="0" w:color="auto"/>
                <w:right w:val="none" w:sz="0" w:space="0" w:color="auto"/>
              </w:divBdr>
            </w:div>
            <w:div w:id="411900299">
              <w:marLeft w:val="0"/>
              <w:marRight w:val="0"/>
              <w:marTop w:val="0"/>
              <w:marBottom w:val="0"/>
              <w:divBdr>
                <w:top w:val="none" w:sz="0" w:space="0" w:color="auto"/>
                <w:left w:val="none" w:sz="0" w:space="0" w:color="auto"/>
                <w:bottom w:val="none" w:sz="0" w:space="0" w:color="auto"/>
                <w:right w:val="none" w:sz="0" w:space="0" w:color="auto"/>
              </w:divBdr>
            </w:div>
            <w:div w:id="1860655552">
              <w:marLeft w:val="0"/>
              <w:marRight w:val="0"/>
              <w:marTop w:val="0"/>
              <w:marBottom w:val="0"/>
              <w:divBdr>
                <w:top w:val="none" w:sz="0" w:space="0" w:color="auto"/>
                <w:left w:val="none" w:sz="0" w:space="0" w:color="auto"/>
                <w:bottom w:val="none" w:sz="0" w:space="0" w:color="auto"/>
                <w:right w:val="none" w:sz="0" w:space="0" w:color="auto"/>
              </w:divBdr>
            </w:div>
            <w:div w:id="486826762">
              <w:marLeft w:val="0"/>
              <w:marRight w:val="0"/>
              <w:marTop w:val="0"/>
              <w:marBottom w:val="0"/>
              <w:divBdr>
                <w:top w:val="none" w:sz="0" w:space="0" w:color="auto"/>
                <w:left w:val="none" w:sz="0" w:space="0" w:color="auto"/>
                <w:bottom w:val="none" w:sz="0" w:space="0" w:color="auto"/>
                <w:right w:val="none" w:sz="0" w:space="0" w:color="auto"/>
              </w:divBdr>
            </w:div>
          </w:divsChild>
        </w:div>
        <w:div w:id="874123639">
          <w:marLeft w:val="0"/>
          <w:marRight w:val="0"/>
          <w:marTop w:val="0"/>
          <w:marBottom w:val="0"/>
          <w:divBdr>
            <w:top w:val="none" w:sz="0" w:space="0" w:color="auto"/>
            <w:left w:val="none" w:sz="0" w:space="0" w:color="auto"/>
            <w:bottom w:val="none" w:sz="0" w:space="0" w:color="auto"/>
            <w:right w:val="none" w:sz="0" w:space="0" w:color="auto"/>
          </w:divBdr>
          <w:divsChild>
            <w:div w:id="1911304295">
              <w:marLeft w:val="0"/>
              <w:marRight w:val="0"/>
              <w:marTop w:val="0"/>
              <w:marBottom w:val="240"/>
              <w:divBdr>
                <w:top w:val="none" w:sz="0" w:space="5" w:color="auto"/>
                <w:left w:val="none" w:sz="0" w:space="5" w:color="auto"/>
                <w:bottom w:val="none" w:sz="0" w:space="5" w:color="auto"/>
                <w:right w:val="none" w:sz="0" w:space="5" w:color="auto"/>
              </w:divBdr>
            </w:div>
            <w:div w:id="1940986514">
              <w:marLeft w:val="0"/>
              <w:marRight w:val="0"/>
              <w:marTop w:val="0"/>
              <w:marBottom w:val="0"/>
              <w:divBdr>
                <w:top w:val="none" w:sz="0" w:space="0" w:color="auto"/>
                <w:left w:val="none" w:sz="0" w:space="0" w:color="auto"/>
                <w:bottom w:val="none" w:sz="0" w:space="0" w:color="auto"/>
                <w:right w:val="none" w:sz="0" w:space="0" w:color="auto"/>
              </w:divBdr>
            </w:div>
            <w:div w:id="1496457061">
              <w:marLeft w:val="0"/>
              <w:marRight w:val="0"/>
              <w:marTop w:val="0"/>
              <w:marBottom w:val="0"/>
              <w:divBdr>
                <w:top w:val="none" w:sz="0" w:space="0" w:color="auto"/>
                <w:left w:val="none" w:sz="0" w:space="0" w:color="auto"/>
                <w:bottom w:val="none" w:sz="0" w:space="0" w:color="auto"/>
                <w:right w:val="none" w:sz="0" w:space="0" w:color="auto"/>
              </w:divBdr>
            </w:div>
            <w:div w:id="1480608167">
              <w:marLeft w:val="0"/>
              <w:marRight w:val="0"/>
              <w:marTop w:val="0"/>
              <w:marBottom w:val="0"/>
              <w:divBdr>
                <w:top w:val="none" w:sz="0" w:space="0" w:color="auto"/>
                <w:left w:val="none" w:sz="0" w:space="0" w:color="auto"/>
                <w:bottom w:val="none" w:sz="0" w:space="0" w:color="auto"/>
                <w:right w:val="none" w:sz="0" w:space="0" w:color="auto"/>
              </w:divBdr>
            </w:div>
          </w:divsChild>
        </w:div>
        <w:div w:id="552235464">
          <w:marLeft w:val="0"/>
          <w:marRight w:val="0"/>
          <w:marTop w:val="0"/>
          <w:marBottom w:val="0"/>
          <w:divBdr>
            <w:top w:val="none" w:sz="0" w:space="0" w:color="auto"/>
            <w:left w:val="none" w:sz="0" w:space="0" w:color="auto"/>
            <w:bottom w:val="none" w:sz="0" w:space="0" w:color="auto"/>
            <w:right w:val="none" w:sz="0" w:space="0" w:color="auto"/>
          </w:divBdr>
          <w:divsChild>
            <w:div w:id="462118036">
              <w:marLeft w:val="0"/>
              <w:marRight w:val="0"/>
              <w:marTop w:val="0"/>
              <w:marBottom w:val="240"/>
              <w:divBdr>
                <w:top w:val="none" w:sz="0" w:space="5" w:color="auto"/>
                <w:left w:val="none" w:sz="0" w:space="5" w:color="auto"/>
                <w:bottom w:val="none" w:sz="0" w:space="5" w:color="auto"/>
                <w:right w:val="none" w:sz="0" w:space="5" w:color="auto"/>
              </w:divBdr>
            </w:div>
            <w:div w:id="1339506070">
              <w:marLeft w:val="0"/>
              <w:marRight w:val="0"/>
              <w:marTop w:val="0"/>
              <w:marBottom w:val="0"/>
              <w:divBdr>
                <w:top w:val="none" w:sz="0" w:space="0" w:color="auto"/>
                <w:left w:val="none" w:sz="0" w:space="0" w:color="auto"/>
                <w:bottom w:val="none" w:sz="0" w:space="0" w:color="auto"/>
                <w:right w:val="none" w:sz="0" w:space="0" w:color="auto"/>
              </w:divBdr>
            </w:div>
            <w:div w:id="925966461">
              <w:marLeft w:val="0"/>
              <w:marRight w:val="0"/>
              <w:marTop w:val="0"/>
              <w:marBottom w:val="0"/>
              <w:divBdr>
                <w:top w:val="none" w:sz="0" w:space="0" w:color="auto"/>
                <w:left w:val="none" w:sz="0" w:space="0" w:color="auto"/>
                <w:bottom w:val="none" w:sz="0" w:space="0" w:color="auto"/>
                <w:right w:val="none" w:sz="0" w:space="0" w:color="auto"/>
              </w:divBdr>
            </w:div>
            <w:div w:id="1686786216">
              <w:marLeft w:val="0"/>
              <w:marRight w:val="0"/>
              <w:marTop w:val="0"/>
              <w:marBottom w:val="0"/>
              <w:divBdr>
                <w:top w:val="none" w:sz="0" w:space="0" w:color="auto"/>
                <w:left w:val="none" w:sz="0" w:space="0" w:color="auto"/>
                <w:bottom w:val="none" w:sz="0" w:space="0" w:color="auto"/>
                <w:right w:val="none" w:sz="0" w:space="0" w:color="auto"/>
              </w:divBdr>
            </w:div>
            <w:div w:id="1341663625">
              <w:marLeft w:val="0"/>
              <w:marRight w:val="0"/>
              <w:marTop w:val="0"/>
              <w:marBottom w:val="0"/>
              <w:divBdr>
                <w:top w:val="none" w:sz="0" w:space="0" w:color="auto"/>
                <w:left w:val="none" w:sz="0" w:space="0" w:color="auto"/>
                <w:bottom w:val="none" w:sz="0" w:space="0" w:color="auto"/>
                <w:right w:val="none" w:sz="0" w:space="0" w:color="auto"/>
              </w:divBdr>
            </w:div>
            <w:div w:id="2058579664">
              <w:marLeft w:val="0"/>
              <w:marRight w:val="0"/>
              <w:marTop w:val="0"/>
              <w:marBottom w:val="0"/>
              <w:divBdr>
                <w:top w:val="none" w:sz="0" w:space="0" w:color="auto"/>
                <w:left w:val="none" w:sz="0" w:space="0" w:color="auto"/>
                <w:bottom w:val="none" w:sz="0" w:space="0" w:color="auto"/>
                <w:right w:val="none" w:sz="0" w:space="0" w:color="auto"/>
              </w:divBdr>
            </w:div>
            <w:div w:id="1180042238">
              <w:marLeft w:val="0"/>
              <w:marRight w:val="0"/>
              <w:marTop w:val="0"/>
              <w:marBottom w:val="0"/>
              <w:divBdr>
                <w:top w:val="none" w:sz="0" w:space="0" w:color="auto"/>
                <w:left w:val="none" w:sz="0" w:space="0" w:color="auto"/>
                <w:bottom w:val="none" w:sz="0" w:space="0" w:color="auto"/>
                <w:right w:val="none" w:sz="0" w:space="0" w:color="auto"/>
              </w:divBdr>
            </w:div>
            <w:div w:id="658770088">
              <w:marLeft w:val="0"/>
              <w:marRight w:val="0"/>
              <w:marTop w:val="0"/>
              <w:marBottom w:val="0"/>
              <w:divBdr>
                <w:top w:val="none" w:sz="0" w:space="0" w:color="auto"/>
                <w:left w:val="none" w:sz="0" w:space="0" w:color="auto"/>
                <w:bottom w:val="none" w:sz="0" w:space="0" w:color="auto"/>
                <w:right w:val="none" w:sz="0" w:space="0" w:color="auto"/>
              </w:divBdr>
            </w:div>
            <w:div w:id="582688886">
              <w:marLeft w:val="0"/>
              <w:marRight w:val="0"/>
              <w:marTop w:val="0"/>
              <w:marBottom w:val="0"/>
              <w:divBdr>
                <w:top w:val="none" w:sz="0" w:space="0" w:color="auto"/>
                <w:left w:val="none" w:sz="0" w:space="0" w:color="auto"/>
                <w:bottom w:val="none" w:sz="0" w:space="0" w:color="auto"/>
                <w:right w:val="none" w:sz="0" w:space="0" w:color="auto"/>
              </w:divBdr>
            </w:div>
            <w:div w:id="1779370214">
              <w:marLeft w:val="0"/>
              <w:marRight w:val="0"/>
              <w:marTop w:val="0"/>
              <w:marBottom w:val="0"/>
              <w:divBdr>
                <w:top w:val="none" w:sz="0" w:space="0" w:color="auto"/>
                <w:left w:val="none" w:sz="0" w:space="0" w:color="auto"/>
                <w:bottom w:val="none" w:sz="0" w:space="0" w:color="auto"/>
                <w:right w:val="none" w:sz="0" w:space="0" w:color="auto"/>
              </w:divBdr>
            </w:div>
            <w:div w:id="1963269409">
              <w:marLeft w:val="0"/>
              <w:marRight w:val="0"/>
              <w:marTop w:val="0"/>
              <w:marBottom w:val="0"/>
              <w:divBdr>
                <w:top w:val="none" w:sz="0" w:space="0" w:color="auto"/>
                <w:left w:val="none" w:sz="0" w:space="0" w:color="auto"/>
                <w:bottom w:val="none" w:sz="0" w:space="0" w:color="auto"/>
                <w:right w:val="none" w:sz="0" w:space="0" w:color="auto"/>
              </w:divBdr>
            </w:div>
            <w:div w:id="353654341">
              <w:marLeft w:val="0"/>
              <w:marRight w:val="0"/>
              <w:marTop w:val="0"/>
              <w:marBottom w:val="0"/>
              <w:divBdr>
                <w:top w:val="none" w:sz="0" w:space="0" w:color="auto"/>
                <w:left w:val="none" w:sz="0" w:space="0" w:color="auto"/>
                <w:bottom w:val="none" w:sz="0" w:space="0" w:color="auto"/>
                <w:right w:val="none" w:sz="0" w:space="0" w:color="auto"/>
              </w:divBdr>
            </w:div>
            <w:div w:id="643200246">
              <w:marLeft w:val="0"/>
              <w:marRight w:val="0"/>
              <w:marTop w:val="0"/>
              <w:marBottom w:val="0"/>
              <w:divBdr>
                <w:top w:val="none" w:sz="0" w:space="0" w:color="auto"/>
                <w:left w:val="none" w:sz="0" w:space="0" w:color="auto"/>
                <w:bottom w:val="none" w:sz="0" w:space="0" w:color="auto"/>
                <w:right w:val="none" w:sz="0" w:space="0" w:color="auto"/>
              </w:divBdr>
            </w:div>
            <w:div w:id="589629340">
              <w:marLeft w:val="0"/>
              <w:marRight w:val="0"/>
              <w:marTop w:val="0"/>
              <w:marBottom w:val="0"/>
              <w:divBdr>
                <w:top w:val="none" w:sz="0" w:space="0" w:color="auto"/>
                <w:left w:val="none" w:sz="0" w:space="0" w:color="auto"/>
                <w:bottom w:val="none" w:sz="0" w:space="0" w:color="auto"/>
                <w:right w:val="none" w:sz="0" w:space="0" w:color="auto"/>
              </w:divBdr>
            </w:div>
            <w:div w:id="235290559">
              <w:marLeft w:val="0"/>
              <w:marRight w:val="0"/>
              <w:marTop w:val="240"/>
              <w:marBottom w:val="240"/>
              <w:divBdr>
                <w:top w:val="none" w:sz="0" w:space="0" w:color="auto"/>
                <w:left w:val="none" w:sz="0" w:space="0" w:color="auto"/>
                <w:bottom w:val="none" w:sz="0" w:space="0" w:color="auto"/>
                <w:right w:val="none" w:sz="0" w:space="0" w:color="auto"/>
              </w:divBdr>
              <w:divsChild>
                <w:div w:id="2134319904">
                  <w:marLeft w:val="0"/>
                  <w:marRight w:val="0"/>
                  <w:marTop w:val="0"/>
                  <w:marBottom w:val="0"/>
                  <w:divBdr>
                    <w:top w:val="none" w:sz="0" w:space="0" w:color="auto"/>
                    <w:left w:val="none" w:sz="0" w:space="0" w:color="auto"/>
                    <w:bottom w:val="none" w:sz="0" w:space="0" w:color="auto"/>
                    <w:right w:val="none" w:sz="0" w:space="0" w:color="auto"/>
                  </w:divBdr>
                </w:div>
              </w:divsChild>
            </w:div>
            <w:div w:id="399445297">
              <w:marLeft w:val="0"/>
              <w:marRight w:val="0"/>
              <w:marTop w:val="0"/>
              <w:marBottom w:val="0"/>
              <w:divBdr>
                <w:top w:val="none" w:sz="0" w:space="0" w:color="auto"/>
                <w:left w:val="none" w:sz="0" w:space="0" w:color="auto"/>
                <w:bottom w:val="none" w:sz="0" w:space="0" w:color="auto"/>
                <w:right w:val="none" w:sz="0" w:space="0" w:color="auto"/>
              </w:divBdr>
            </w:div>
          </w:divsChild>
        </w:div>
        <w:div w:id="1310399515">
          <w:marLeft w:val="0"/>
          <w:marRight w:val="0"/>
          <w:marTop w:val="0"/>
          <w:marBottom w:val="0"/>
          <w:divBdr>
            <w:top w:val="none" w:sz="0" w:space="0" w:color="auto"/>
            <w:left w:val="none" w:sz="0" w:space="0" w:color="auto"/>
            <w:bottom w:val="none" w:sz="0" w:space="0" w:color="auto"/>
            <w:right w:val="none" w:sz="0" w:space="0" w:color="auto"/>
          </w:divBdr>
          <w:divsChild>
            <w:div w:id="679115953">
              <w:marLeft w:val="0"/>
              <w:marRight w:val="0"/>
              <w:marTop w:val="0"/>
              <w:marBottom w:val="240"/>
              <w:divBdr>
                <w:top w:val="none" w:sz="0" w:space="5" w:color="auto"/>
                <w:left w:val="none" w:sz="0" w:space="5" w:color="auto"/>
                <w:bottom w:val="none" w:sz="0" w:space="5" w:color="auto"/>
                <w:right w:val="none" w:sz="0" w:space="5" w:color="auto"/>
              </w:divBdr>
            </w:div>
            <w:div w:id="811797921">
              <w:marLeft w:val="0"/>
              <w:marRight w:val="0"/>
              <w:marTop w:val="0"/>
              <w:marBottom w:val="0"/>
              <w:divBdr>
                <w:top w:val="none" w:sz="0" w:space="0" w:color="auto"/>
                <w:left w:val="none" w:sz="0" w:space="0" w:color="auto"/>
                <w:bottom w:val="none" w:sz="0" w:space="0" w:color="auto"/>
                <w:right w:val="none" w:sz="0" w:space="0" w:color="auto"/>
              </w:divBdr>
            </w:div>
            <w:div w:id="1879395580">
              <w:marLeft w:val="0"/>
              <w:marRight w:val="0"/>
              <w:marTop w:val="0"/>
              <w:marBottom w:val="0"/>
              <w:divBdr>
                <w:top w:val="none" w:sz="0" w:space="0" w:color="auto"/>
                <w:left w:val="none" w:sz="0" w:space="0" w:color="auto"/>
                <w:bottom w:val="none" w:sz="0" w:space="0" w:color="auto"/>
                <w:right w:val="none" w:sz="0" w:space="0" w:color="auto"/>
              </w:divBdr>
            </w:div>
            <w:div w:id="1889369313">
              <w:marLeft w:val="0"/>
              <w:marRight w:val="0"/>
              <w:marTop w:val="0"/>
              <w:marBottom w:val="0"/>
              <w:divBdr>
                <w:top w:val="none" w:sz="0" w:space="0" w:color="auto"/>
                <w:left w:val="none" w:sz="0" w:space="0" w:color="auto"/>
                <w:bottom w:val="none" w:sz="0" w:space="0" w:color="auto"/>
                <w:right w:val="none" w:sz="0" w:space="0" w:color="auto"/>
              </w:divBdr>
            </w:div>
            <w:div w:id="1642734906">
              <w:marLeft w:val="0"/>
              <w:marRight w:val="0"/>
              <w:marTop w:val="0"/>
              <w:marBottom w:val="0"/>
              <w:divBdr>
                <w:top w:val="none" w:sz="0" w:space="0" w:color="auto"/>
                <w:left w:val="none" w:sz="0" w:space="0" w:color="auto"/>
                <w:bottom w:val="none" w:sz="0" w:space="0" w:color="auto"/>
                <w:right w:val="none" w:sz="0" w:space="0" w:color="auto"/>
              </w:divBdr>
            </w:div>
            <w:div w:id="253587894">
              <w:marLeft w:val="0"/>
              <w:marRight w:val="0"/>
              <w:marTop w:val="0"/>
              <w:marBottom w:val="360"/>
              <w:divBdr>
                <w:top w:val="none" w:sz="0" w:space="0" w:color="auto"/>
                <w:left w:val="none" w:sz="0" w:space="0" w:color="auto"/>
                <w:bottom w:val="none" w:sz="0" w:space="0" w:color="auto"/>
                <w:right w:val="none" w:sz="0" w:space="0" w:color="auto"/>
              </w:divBdr>
              <w:divsChild>
                <w:div w:id="1284383401">
                  <w:marLeft w:val="0"/>
                  <w:marRight w:val="0"/>
                  <w:marTop w:val="0"/>
                  <w:marBottom w:val="0"/>
                  <w:divBdr>
                    <w:top w:val="none" w:sz="0" w:space="0" w:color="auto"/>
                    <w:left w:val="none" w:sz="0" w:space="0" w:color="auto"/>
                    <w:bottom w:val="none" w:sz="0" w:space="0" w:color="auto"/>
                    <w:right w:val="none" w:sz="0" w:space="0" w:color="auto"/>
                  </w:divBdr>
                  <w:divsChild>
                    <w:div w:id="115224771">
                      <w:marLeft w:val="912"/>
                      <w:marRight w:val="0"/>
                      <w:marTop w:val="0"/>
                      <w:marBottom w:val="0"/>
                      <w:divBdr>
                        <w:top w:val="none" w:sz="0" w:space="0" w:color="auto"/>
                        <w:left w:val="none" w:sz="0" w:space="0" w:color="auto"/>
                        <w:bottom w:val="none" w:sz="0" w:space="0" w:color="auto"/>
                        <w:right w:val="none" w:sz="0" w:space="0" w:color="auto"/>
                      </w:divBdr>
                    </w:div>
                  </w:divsChild>
                </w:div>
              </w:divsChild>
            </w:div>
            <w:div w:id="1892813476">
              <w:marLeft w:val="0"/>
              <w:marRight w:val="0"/>
              <w:marTop w:val="0"/>
              <w:marBottom w:val="0"/>
              <w:divBdr>
                <w:top w:val="none" w:sz="0" w:space="0" w:color="auto"/>
                <w:left w:val="none" w:sz="0" w:space="0" w:color="auto"/>
                <w:bottom w:val="none" w:sz="0" w:space="0" w:color="auto"/>
                <w:right w:val="none" w:sz="0" w:space="0" w:color="auto"/>
              </w:divBdr>
            </w:div>
            <w:div w:id="1403606050">
              <w:marLeft w:val="0"/>
              <w:marRight w:val="0"/>
              <w:marTop w:val="0"/>
              <w:marBottom w:val="0"/>
              <w:divBdr>
                <w:top w:val="none" w:sz="0" w:space="0" w:color="auto"/>
                <w:left w:val="none" w:sz="0" w:space="0" w:color="auto"/>
                <w:bottom w:val="none" w:sz="0" w:space="0" w:color="auto"/>
                <w:right w:val="none" w:sz="0" w:space="0" w:color="auto"/>
              </w:divBdr>
            </w:div>
            <w:div w:id="717172149">
              <w:marLeft w:val="0"/>
              <w:marRight w:val="0"/>
              <w:marTop w:val="0"/>
              <w:marBottom w:val="0"/>
              <w:divBdr>
                <w:top w:val="none" w:sz="0" w:space="0" w:color="auto"/>
                <w:left w:val="none" w:sz="0" w:space="0" w:color="auto"/>
                <w:bottom w:val="none" w:sz="0" w:space="0" w:color="auto"/>
                <w:right w:val="none" w:sz="0" w:space="0" w:color="auto"/>
              </w:divBdr>
            </w:div>
            <w:div w:id="88358855">
              <w:marLeft w:val="0"/>
              <w:marRight w:val="0"/>
              <w:marTop w:val="0"/>
              <w:marBottom w:val="0"/>
              <w:divBdr>
                <w:top w:val="none" w:sz="0" w:space="0" w:color="auto"/>
                <w:left w:val="none" w:sz="0" w:space="0" w:color="auto"/>
                <w:bottom w:val="none" w:sz="0" w:space="0" w:color="auto"/>
                <w:right w:val="none" w:sz="0" w:space="0" w:color="auto"/>
              </w:divBdr>
            </w:div>
          </w:divsChild>
        </w:div>
        <w:div w:id="723262911">
          <w:marLeft w:val="0"/>
          <w:marRight w:val="0"/>
          <w:marTop w:val="0"/>
          <w:marBottom w:val="0"/>
          <w:divBdr>
            <w:top w:val="none" w:sz="0" w:space="0" w:color="auto"/>
            <w:left w:val="none" w:sz="0" w:space="0" w:color="auto"/>
            <w:bottom w:val="none" w:sz="0" w:space="0" w:color="auto"/>
            <w:right w:val="none" w:sz="0" w:space="0" w:color="auto"/>
          </w:divBdr>
          <w:divsChild>
            <w:div w:id="1198619657">
              <w:marLeft w:val="0"/>
              <w:marRight w:val="0"/>
              <w:marTop w:val="0"/>
              <w:marBottom w:val="240"/>
              <w:divBdr>
                <w:top w:val="none" w:sz="0" w:space="5" w:color="auto"/>
                <w:left w:val="none" w:sz="0" w:space="5" w:color="auto"/>
                <w:bottom w:val="none" w:sz="0" w:space="5" w:color="auto"/>
                <w:right w:val="none" w:sz="0" w:space="5" w:color="auto"/>
              </w:divBdr>
            </w:div>
            <w:div w:id="131212363">
              <w:marLeft w:val="0"/>
              <w:marRight w:val="0"/>
              <w:marTop w:val="0"/>
              <w:marBottom w:val="0"/>
              <w:divBdr>
                <w:top w:val="none" w:sz="0" w:space="0" w:color="auto"/>
                <w:left w:val="none" w:sz="0" w:space="0" w:color="auto"/>
                <w:bottom w:val="none" w:sz="0" w:space="0" w:color="auto"/>
                <w:right w:val="none" w:sz="0" w:space="0" w:color="auto"/>
              </w:divBdr>
            </w:div>
            <w:div w:id="1452826731">
              <w:marLeft w:val="0"/>
              <w:marRight w:val="0"/>
              <w:marTop w:val="0"/>
              <w:marBottom w:val="0"/>
              <w:divBdr>
                <w:top w:val="none" w:sz="0" w:space="0" w:color="auto"/>
                <w:left w:val="none" w:sz="0" w:space="0" w:color="auto"/>
                <w:bottom w:val="none" w:sz="0" w:space="0" w:color="auto"/>
                <w:right w:val="none" w:sz="0" w:space="0" w:color="auto"/>
              </w:divBdr>
            </w:div>
            <w:div w:id="375815771">
              <w:marLeft w:val="0"/>
              <w:marRight w:val="0"/>
              <w:marTop w:val="0"/>
              <w:marBottom w:val="0"/>
              <w:divBdr>
                <w:top w:val="none" w:sz="0" w:space="0" w:color="auto"/>
                <w:left w:val="none" w:sz="0" w:space="0" w:color="auto"/>
                <w:bottom w:val="none" w:sz="0" w:space="0" w:color="auto"/>
                <w:right w:val="none" w:sz="0" w:space="0" w:color="auto"/>
              </w:divBdr>
            </w:div>
            <w:div w:id="235631743">
              <w:marLeft w:val="0"/>
              <w:marRight w:val="0"/>
              <w:marTop w:val="0"/>
              <w:marBottom w:val="0"/>
              <w:divBdr>
                <w:top w:val="none" w:sz="0" w:space="0" w:color="auto"/>
                <w:left w:val="none" w:sz="0" w:space="0" w:color="auto"/>
                <w:bottom w:val="none" w:sz="0" w:space="0" w:color="auto"/>
                <w:right w:val="none" w:sz="0" w:space="0" w:color="auto"/>
              </w:divBdr>
            </w:div>
            <w:div w:id="1649162706">
              <w:marLeft w:val="0"/>
              <w:marRight w:val="0"/>
              <w:marTop w:val="0"/>
              <w:marBottom w:val="0"/>
              <w:divBdr>
                <w:top w:val="none" w:sz="0" w:space="0" w:color="auto"/>
                <w:left w:val="none" w:sz="0" w:space="0" w:color="auto"/>
                <w:bottom w:val="none" w:sz="0" w:space="0" w:color="auto"/>
                <w:right w:val="none" w:sz="0" w:space="0" w:color="auto"/>
              </w:divBdr>
            </w:div>
            <w:div w:id="1270547919">
              <w:marLeft w:val="0"/>
              <w:marRight w:val="0"/>
              <w:marTop w:val="0"/>
              <w:marBottom w:val="0"/>
              <w:divBdr>
                <w:top w:val="none" w:sz="0" w:space="0" w:color="auto"/>
                <w:left w:val="none" w:sz="0" w:space="0" w:color="auto"/>
                <w:bottom w:val="none" w:sz="0" w:space="0" w:color="auto"/>
                <w:right w:val="none" w:sz="0" w:space="0" w:color="auto"/>
              </w:divBdr>
            </w:div>
            <w:div w:id="1817720773">
              <w:marLeft w:val="0"/>
              <w:marRight w:val="0"/>
              <w:marTop w:val="0"/>
              <w:marBottom w:val="0"/>
              <w:divBdr>
                <w:top w:val="none" w:sz="0" w:space="0" w:color="auto"/>
                <w:left w:val="none" w:sz="0" w:space="0" w:color="auto"/>
                <w:bottom w:val="none" w:sz="0" w:space="0" w:color="auto"/>
                <w:right w:val="none" w:sz="0" w:space="0" w:color="auto"/>
              </w:divBdr>
            </w:div>
            <w:div w:id="556402546">
              <w:marLeft w:val="0"/>
              <w:marRight w:val="0"/>
              <w:marTop w:val="0"/>
              <w:marBottom w:val="0"/>
              <w:divBdr>
                <w:top w:val="none" w:sz="0" w:space="0" w:color="auto"/>
                <w:left w:val="none" w:sz="0" w:space="0" w:color="auto"/>
                <w:bottom w:val="none" w:sz="0" w:space="0" w:color="auto"/>
                <w:right w:val="none" w:sz="0" w:space="0" w:color="auto"/>
              </w:divBdr>
            </w:div>
          </w:divsChild>
        </w:div>
        <w:div w:id="924193952">
          <w:marLeft w:val="0"/>
          <w:marRight w:val="0"/>
          <w:marTop w:val="0"/>
          <w:marBottom w:val="0"/>
          <w:divBdr>
            <w:top w:val="none" w:sz="0" w:space="0" w:color="auto"/>
            <w:left w:val="none" w:sz="0" w:space="0" w:color="auto"/>
            <w:bottom w:val="none" w:sz="0" w:space="0" w:color="auto"/>
            <w:right w:val="none" w:sz="0" w:space="0" w:color="auto"/>
          </w:divBdr>
          <w:divsChild>
            <w:div w:id="186256951">
              <w:marLeft w:val="912"/>
              <w:marRight w:val="0"/>
              <w:marTop w:val="0"/>
              <w:marBottom w:val="0"/>
              <w:divBdr>
                <w:top w:val="none" w:sz="0" w:space="0" w:color="auto"/>
                <w:left w:val="none" w:sz="0" w:space="0" w:color="auto"/>
                <w:bottom w:val="none" w:sz="0" w:space="0" w:color="auto"/>
                <w:right w:val="none" w:sz="0" w:space="0" w:color="auto"/>
              </w:divBdr>
            </w:div>
            <w:div w:id="1337423812">
              <w:marLeft w:val="912"/>
              <w:marRight w:val="0"/>
              <w:marTop w:val="0"/>
              <w:marBottom w:val="0"/>
              <w:divBdr>
                <w:top w:val="none" w:sz="0" w:space="0" w:color="auto"/>
                <w:left w:val="none" w:sz="0" w:space="0" w:color="auto"/>
                <w:bottom w:val="none" w:sz="0" w:space="0" w:color="auto"/>
                <w:right w:val="none" w:sz="0" w:space="0" w:color="auto"/>
              </w:divBdr>
            </w:div>
            <w:div w:id="1158766955">
              <w:marLeft w:val="912"/>
              <w:marRight w:val="0"/>
              <w:marTop w:val="0"/>
              <w:marBottom w:val="0"/>
              <w:divBdr>
                <w:top w:val="none" w:sz="0" w:space="0" w:color="auto"/>
                <w:left w:val="none" w:sz="0" w:space="0" w:color="auto"/>
                <w:bottom w:val="none" w:sz="0" w:space="0" w:color="auto"/>
                <w:right w:val="none" w:sz="0" w:space="0" w:color="auto"/>
              </w:divBdr>
            </w:div>
            <w:div w:id="1581526932">
              <w:marLeft w:val="912"/>
              <w:marRight w:val="0"/>
              <w:marTop w:val="0"/>
              <w:marBottom w:val="0"/>
              <w:divBdr>
                <w:top w:val="none" w:sz="0" w:space="0" w:color="auto"/>
                <w:left w:val="none" w:sz="0" w:space="0" w:color="auto"/>
                <w:bottom w:val="none" w:sz="0" w:space="0" w:color="auto"/>
                <w:right w:val="none" w:sz="0" w:space="0" w:color="auto"/>
              </w:divBdr>
            </w:div>
            <w:div w:id="1304312290">
              <w:marLeft w:val="912"/>
              <w:marRight w:val="0"/>
              <w:marTop w:val="0"/>
              <w:marBottom w:val="0"/>
              <w:divBdr>
                <w:top w:val="none" w:sz="0" w:space="0" w:color="auto"/>
                <w:left w:val="none" w:sz="0" w:space="0" w:color="auto"/>
                <w:bottom w:val="none" w:sz="0" w:space="0" w:color="auto"/>
                <w:right w:val="none" w:sz="0" w:space="0" w:color="auto"/>
              </w:divBdr>
            </w:div>
          </w:divsChild>
        </w:div>
        <w:div w:id="468088061">
          <w:marLeft w:val="0"/>
          <w:marRight w:val="0"/>
          <w:marTop w:val="0"/>
          <w:marBottom w:val="0"/>
          <w:divBdr>
            <w:top w:val="none" w:sz="0" w:space="0" w:color="auto"/>
            <w:left w:val="none" w:sz="0" w:space="0" w:color="auto"/>
            <w:bottom w:val="none" w:sz="0" w:space="0" w:color="auto"/>
            <w:right w:val="none" w:sz="0" w:space="0" w:color="auto"/>
          </w:divBdr>
          <w:divsChild>
            <w:div w:id="1245649138">
              <w:marLeft w:val="0"/>
              <w:marRight w:val="0"/>
              <w:marTop w:val="0"/>
              <w:marBottom w:val="240"/>
              <w:divBdr>
                <w:top w:val="none" w:sz="0" w:space="5" w:color="auto"/>
                <w:left w:val="none" w:sz="0" w:space="5" w:color="auto"/>
                <w:bottom w:val="none" w:sz="0" w:space="5" w:color="auto"/>
                <w:right w:val="none" w:sz="0" w:space="5" w:color="auto"/>
              </w:divBdr>
            </w:div>
            <w:div w:id="1531190154">
              <w:marLeft w:val="0"/>
              <w:marRight w:val="0"/>
              <w:marTop w:val="0"/>
              <w:marBottom w:val="0"/>
              <w:divBdr>
                <w:top w:val="none" w:sz="0" w:space="0" w:color="auto"/>
                <w:left w:val="none" w:sz="0" w:space="0" w:color="auto"/>
                <w:bottom w:val="none" w:sz="0" w:space="0" w:color="auto"/>
                <w:right w:val="none" w:sz="0" w:space="0" w:color="auto"/>
              </w:divBdr>
              <w:divsChild>
                <w:div w:id="851915258">
                  <w:marLeft w:val="0"/>
                  <w:marRight w:val="0"/>
                  <w:marTop w:val="0"/>
                  <w:marBottom w:val="0"/>
                  <w:divBdr>
                    <w:top w:val="none" w:sz="0" w:space="0" w:color="auto"/>
                    <w:left w:val="none" w:sz="0" w:space="0" w:color="auto"/>
                    <w:bottom w:val="none" w:sz="0" w:space="0" w:color="auto"/>
                    <w:right w:val="none" w:sz="0" w:space="0" w:color="auto"/>
                  </w:divBdr>
                </w:div>
              </w:divsChild>
            </w:div>
            <w:div w:id="1891106840">
              <w:marLeft w:val="0"/>
              <w:marRight w:val="0"/>
              <w:marTop w:val="0"/>
              <w:marBottom w:val="0"/>
              <w:divBdr>
                <w:top w:val="none" w:sz="0" w:space="0" w:color="auto"/>
                <w:left w:val="none" w:sz="0" w:space="0" w:color="auto"/>
                <w:bottom w:val="none" w:sz="0" w:space="0" w:color="auto"/>
                <w:right w:val="none" w:sz="0" w:space="0" w:color="auto"/>
              </w:divBdr>
              <w:divsChild>
                <w:div w:id="513039506">
                  <w:marLeft w:val="0"/>
                  <w:marRight w:val="0"/>
                  <w:marTop w:val="0"/>
                  <w:marBottom w:val="0"/>
                  <w:divBdr>
                    <w:top w:val="none" w:sz="0" w:space="0" w:color="auto"/>
                    <w:left w:val="none" w:sz="0" w:space="0" w:color="auto"/>
                    <w:bottom w:val="none" w:sz="0" w:space="0" w:color="auto"/>
                    <w:right w:val="none" w:sz="0" w:space="0" w:color="auto"/>
                  </w:divBdr>
                </w:div>
              </w:divsChild>
            </w:div>
            <w:div w:id="250898310">
              <w:marLeft w:val="0"/>
              <w:marRight w:val="0"/>
              <w:marTop w:val="0"/>
              <w:marBottom w:val="0"/>
              <w:divBdr>
                <w:top w:val="none" w:sz="0" w:space="0" w:color="auto"/>
                <w:left w:val="none" w:sz="0" w:space="0" w:color="auto"/>
                <w:bottom w:val="none" w:sz="0" w:space="0" w:color="auto"/>
                <w:right w:val="none" w:sz="0" w:space="0" w:color="auto"/>
              </w:divBdr>
              <w:divsChild>
                <w:div w:id="370155489">
                  <w:marLeft w:val="0"/>
                  <w:marRight w:val="0"/>
                  <w:marTop w:val="0"/>
                  <w:marBottom w:val="0"/>
                  <w:divBdr>
                    <w:top w:val="none" w:sz="0" w:space="0" w:color="auto"/>
                    <w:left w:val="none" w:sz="0" w:space="0" w:color="auto"/>
                    <w:bottom w:val="none" w:sz="0" w:space="0" w:color="auto"/>
                    <w:right w:val="none" w:sz="0" w:space="0" w:color="auto"/>
                  </w:divBdr>
                </w:div>
              </w:divsChild>
            </w:div>
            <w:div w:id="857278085">
              <w:marLeft w:val="0"/>
              <w:marRight w:val="0"/>
              <w:marTop w:val="0"/>
              <w:marBottom w:val="0"/>
              <w:divBdr>
                <w:top w:val="none" w:sz="0" w:space="0" w:color="auto"/>
                <w:left w:val="none" w:sz="0" w:space="0" w:color="auto"/>
                <w:bottom w:val="none" w:sz="0" w:space="0" w:color="auto"/>
                <w:right w:val="none" w:sz="0" w:space="0" w:color="auto"/>
              </w:divBdr>
              <w:divsChild>
                <w:div w:id="848330322">
                  <w:marLeft w:val="0"/>
                  <w:marRight w:val="0"/>
                  <w:marTop w:val="0"/>
                  <w:marBottom w:val="0"/>
                  <w:divBdr>
                    <w:top w:val="none" w:sz="0" w:space="0" w:color="auto"/>
                    <w:left w:val="none" w:sz="0" w:space="0" w:color="auto"/>
                    <w:bottom w:val="none" w:sz="0" w:space="0" w:color="auto"/>
                    <w:right w:val="none" w:sz="0" w:space="0" w:color="auto"/>
                  </w:divBdr>
                </w:div>
              </w:divsChild>
            </w:div>
            <w:div w:id="1608730366">
              <w:marLeft w:val="0"/>
              <w:marRight w:val="0"/>
              <w:marTop w:val="0"/>
              <w:marBottom w:val="0"/>
              <w:divBdr>
                <w:top w:val="none" w:sz="0" w:space="0" w:color="auto"/>
                <w:left w:val="none" w:sz="0" w:space="0" w:color="auto"/>
                <w:bottom w:val="none" w:sz="0" w:space="0" w:color="auto"/>
                <w:right w:val="none" w:sz="0" w:space="0" w:color="auto"/>
              </w:divBdr>
              <w:divsChild>
                <w:div w:id="721055114">
                  <w:marLeft w:val="0"/>
                  <w:marRight w:val="0"/>
                  <w:marTop w:val="0"/>
                  <w:marBottom w:val="0"/>
                  <w:divBdr>
                    <w:top w:val="none" w:sz="0" w:space="0" w:color="auto"/>
                    <w:left w:val="none" w:sz="0" w:space="0" w:color="auto"/>
                    <w:bottom w:val="none" w:sz="0" w:space="0" w:color="auto"/>
                    <w:right w:val="none" w:sz="0" w:space="0" w:color="auto"/>
                  </w:divBdr>
                </w:div>
              </w:divsChild>
            </w:div>
            <w:div w:id="1024792227">
              <w:marLeft w:val="0"/>
              <w:marRight w:val="0"/>
              <w:marTop w:val="0"/>
              <w:marBottom w:val="0"/>
              <w:divBdr>
                <w:top w:val="none" w:sz="0" w:space="0" w:color="auto"/>
                <w:left w:val="none" w:sz="0" w:space="0" w:color="auto"/>
                <w:bottom w:val="none" w:sz="0" w:space="0" w:color="auto"/>
                <w:right w:val="none" w:sz="0" w:space="0" w:color="auto"/>
              </w:divBdr>
              <w:divsChild>
                <w:div w:id="574164451">
                  <w:marLeft w:val="0"/>
                  <w:marRight w:val="0"/>
                  <w:marTop w:val="0"/>
                  <w:marBottom w:val="0"/>
                  <w:divBdr>
                    <w:top w:val="none" w:sz="0" w:space="0" w:color="auto"/>
                    <w:left w:val="none" w:sz="0" w:space="0" w:color="auto"/>
                    <w:bottom w:val="none" w:sz="0" w:space="0" w:color="auto"/>
                    <w:right w:val="none" w:sz="0" w:space="0" w:color="auto"/>
                  </w:divBdr>
                </w:div>
              </w:divsChild>
            </w:div>
            <w:div w:id="1327171327">
              <w:marLeft w:val="0"/>
              <w:marRight w:val="0"/>
              <w:marTop w:val="0"/>
              <w:marBottom w:val="0"/>
              <w:divBdr>
                <w:top w:val="none" w:sz="0" w:space="0" w:color="auto"/>
                <w:left w:val="none" w:sz="0" w:space="0" w:color="auto"/>
                <w:bottom w:val="none" w:sz="0" w:space="0" w:color="auto"/>
                <w:right w:val="none" w:sz="0" w:space="0" w:color="auto"/>
              </w:divBdr>
              <w:divsChild>
                <w:div w:id="188958520">
                  <w:marLeft w:val="0"/>
                  <w:marRight w:val="0"/>
                  <w:marTop w:val="0"/>
                  <w:marBottom w:val="0"/>
                  <w:divBdr>
                    <w:top w:val="none" w:sz="0" w:space="0" w:color="auto"/>
                    <w:left w:val="none" w:sz="0" w:space="0" w:color="auto"/>
                    <w:bottom w:val="none" w:sz="0" w:space="0" w:color="auto"/>
                    <w:right w:val="none" w:sz="0" w:space="0" w:color="auto"/>
                  </w:divBdr>
                </w:div>
              </w:divsChild>
            </w:div>
            <w:div w:id="1568759144">
              <w:marLeft w:val="0"/>
              <w:marRight w:val="0"/>
              <w:marTop w:val="0"/>
              <w:marBottom w:val="0"/>
              <w:divBdr>
                <w:top w:val="none" w:sz="0" w:space="0" w:color="auto"/>
                <w:left w:val="none" w:sz="0" w:space="0" w:color="auto"/>
                <w:bottom w:val="none" w:sz="0" w:space="0" w:color="auto"/>
                <w:right w:val="none" w:sz="0" w:space="0" w:color="auto"/>
              </w:divBdr>
              <w:divsChild>
                <w:div w:id="1760443872">
                  <w:marLeft w:val="0"/>
                  <w:marRight w:val="0"/>
                  <w:marTop w:val="0"/>
                  <w:marBottom w:val="0"/>
                  <w:divBdr>
                    <w:top w:val="none" w:sz="0" w:space="0" w:color="auto"/>
                    <w:left w:val="none" w:sz="0" w:space="0" w:color="auto"/>
                    <w:bottom w:val="none" w:sz="0" w:space="0" w:color="auto"/>
                    <w:right w:val="none" w:sz="0" w:space="0" w:color="auto"/>
                  </w:divBdr>
                </w:div>
              </w:divsChild>
            </w:div>
            <w:div w:id="795828529">
              <w:marLeft w:val="0"/>
              <w:marRight w:val="0"/>
              <w:marTop w:val="0"/>
              <w:marBottom w:val="0"/>
              <w:divBdr>
                <w:top w:val="none" w:sz="0" w:space="0" w:color="auto"/>
                <w:left w:val="none" w:sz="0" w:space="0" w:color="auto"/>
                <w:bottom w:val="none" w:sz="0" w:space="0" w:color="auto"/>
                <w:right w:val="none" w:sz="0" w:space="0" w:color="auto"/>
              </w:divBdr>
              <w:divsChild>
                <w:div w:id="210385215">
                  <w:marLeft w:val="0"/>
                  <w:marRight w:val="0"/>
                  <w:marTop w:val="0"/>
                  <w:marBottom w:val="0"/>
                  <w:divBdr>
                    <w:top w:val="none" w:sz="0" w:space="0" w:color="auto"/>
                    <w:left w:val="none" w:sz="0" w:space="0" w:color="auto"/>
                    <w:bottom w:val="none" w:sz="0" w:space="0" w:color="auto"/>
                    <w:right w:val="none" w:sz="0" w:space="0" w:color="auto"/>
                  </w:divBdr>
                </w:div>
              </w:divsChild>
            </w:div>
            <w:div w:id="1573546352">
              <w:marLeft w:val="0"/>
              <w:marRight w:val="0"/>
              <w:marTop w:val="0"/>
              <w:marBottom w:val="0"/>
              <w:divBdr>
                <w:top w:val="none" w:sz="0" w:space="0" w:color="auto"/>
                <w:left w:val="none" w:sz="0" w:space="0" w:color="auto"/>
                <w:bottom w:val="none" w:sz="0" w:space="0" w:color="auto"/>
                <w:right w:val="none" w:sz="0" w:space="0" w:color="auto"/>
              </w:divBdr>
              <w:divsChild>
                <w:div w:id="1070691775">
                  <w:marLeft w:val="0"/>
                  <w:marRight w:val="0"/>
                  <w:marTop w:val="0"/>
                  <w:marBottom w:val="0"/>
                  <w:divBdr>
                    <w:top w:val="none" w:sz="0" w:space="0" w:color="auto"/>
                    <w:left w:val="none" w:sz="0" w:space="0" w:color="auto"/>
                    <w:bottom w:val="none" w:sz="0" w:space="0" w:color="auto"/>
                    <w:right w:val="none" w:sz="0" w:space="0" w:color="auto"/>
                  </w:divBdr>
                </w:div>
              </w:divsChild>
            </w:div>
            <w:div w:id="1150832769">
              <w:marLeft w:val="0"/>
              <w:marRight w:val="0"/>
              <w:marTop w:val="0"/>
              <w:marBottom w:val="0"/>
              <w:divBdr>
                <w:top w:val="none" w:sz="0" w:space="0" w:color="auto"/>
                <w:left w:val="none" w:sz="0" w:space="0" w:color="auto"/>
                <w:bottom w:val="none" w:sz="0" w:space="0" w:color="auto"/>
                <w:right w:val="none" w:sz="0" w:space="0" w:color="auto"/>
              </w:divBdr>
              <w:divsChild>
                <w:div w:id="278804506">
                  <w:marLeft w:val="0"/>
                  <w:marRight w:val="0"/>
                  <w:marTop w:val="0"/>
                  <w:marBottom w:val="0"/>
                  <w:divBdr>
                    <w:top w:val="none" w:sz="0" w:space="0" w:color="auto"/>
                    <w:left w:val="none" w:sz="0" w:space="0" w:color="auto"/>
                    <w:bottom w:val="none" w:sz="0" w:space="0" w:color="auto"/>
                    <w:right w:val="none" w:sz="0" w:space="0" w:color="auto"/>
                  </w:divBdr>
                </w:div>
              </w:divsChild>
            </w:div>
            <w:div w:id="566190430">
              <w:marLeft w:val="0"/>
              <w:marRight w:val="0"/>
              <w:marTop w:val="0"/>
              <w:marBottom w:val="0"/>
              <w:divBdr>
                <w:top w:val="none" w:sz="0" w:space="0" w:color="auto"/>
                <w:left w:val="none" w:sz="0" w:space="0" w:color="auto"/>
                <w:bottom w:val="none" w:sz="0" w:space="0" w:color="auto"/>
                <w:right w:val="none" w:sz="0" w:space="0" w:color="auto"/>
              </w:divBdr>
              <w:divsChild>
                <w:div w:id="200630696">
                  <w:marLeft w:val="0"/>
                  <w:marRight w:val="0"/>
                  <w:marTop w:val="0"/>
                  <w:marBottom w:val="0"/>
                  <w:divBdr>
                    <w:top w:val="none" w:sz="0" w:space="0" w:color="auto"/>
                    <w:left w:val="none" w:sz="0" w:space="0" w:color="auto"/>
                    <w:bottom w:val="none" w:sz="0" w:space="0" w:color="auto"/>
                    <w:right w:val="none" w:sz="0" w:space="0" w:color="auto"/>
                  </w:divBdr>
                </w:div>
              </w:divsChild>
            </w:div>
            <w:div w:id="370154267">
              <w:marLeft w:val="0"/>
              <w:marRight w:val="0"/>
              <w:marTop w:val="0"/>
              <w:marBottom w:val="0"/>
              <w:divBdr>
                <w:top w:val="none" w:sz="0" w:space="0" w:color="auto"/>
                <w:left w:val="none" w:sz="0" w:space="0" w:color="auto"/>
                <w:bottom w:val="none" w:sz="0" w:space="0" w:color="auto"/>
                <w:right w:val="none" w:sz="0" w:space="0" w:color="auto"/>
              </w:divBdr>
              <w:divsChild>
                <w:div w:id="2008243437">
                  <w:marLeft w:val="0"/>
                  <w:marRight w:val="0"/>
                  <w:marTop w:val="0"/>
                  <w:marBottom w:val="0"/>
                  <w:divBdr>
                    <w:top w:val="none" w:sz="0" w:space="0" w:color="auto"/>
                    <w:left w:val="none" w:sz="0" w:space="0" w:color="auto"/>
                    <w:bottom w:val="none" w:sz="0" w:space="0" w:color="auto"/>
                    <w:right w:val="none" w:sz="0" w:space="0" w:color="auto"/>
                  </w:divBdr>
                </w:div>
              </w:divsChild>
            </w:div>
            <w:div w:id="748499271">
              <w:marLeft w:val="0"/>
              <w:marRight w:val="0"/>
              <w:marTop w:val="0"/>
              <w:marBottom w:val="0"/>
              <w:divBdr>
                <w:top w:val="none" w:sz="0" w:space="0" w:color="auto"/>
                <w:left w:val="none" w:sz="0" w:space="0" w:color="auto"/>
                <w:bottom w:val="none" w:sz="0" w:space="0" w:color="auto"/>
                <w:right w:val="none" w:sz="0" w:space="0" w:color="auto"/>
              </w:divBdr>
              <w:divsChild>
                <w:div w:id="2081127811">
                  <w:marLeft w:val="0"/>
                  <w:marRight w:val="0"/>
                  <w:marTop w:val="0"/>
                  <w:marBottom w:val="0"/>
                  <w:divBdr>
                    <w:top w:val="none" w:sz="0" w:space="0" w:color="auto"/>
                    <w:left w:val="none" w:sz="0" w:space="0" w:color="auto"/>
                    <w:bottom w:val="none" w:sz="0" w:space="0" w:color="auto"/>
                    <w:right w:val="none" w:sz="0" w:space="0" w:color="auto"/>
                  </w:divBdr>
                </w:div>
              </w:divsChild>
            </w:div>
            <w:div w:id="1035236261">
              <w:marLeft w:val="0"/>
              <w:marRight w:val="0"/>
              <w:marTop w:val="0"/>
              <w:marBottom w:val="0"/>
              <w:divBdr>
                <w:top w:val="none" w:sz="0" w:space="0" w:color="auto"/>
                <w:left w:val="none" w:sz="0" w:space="0" w:color="auto"/>
                <w:bottom w:val="none" w:sz="0" w:space="0" w:color="auto"/>
                <w:right w:val="none" w:sz="0" w:space="0" w:color="auto"/>
              </w:divBdr>
              <w:divsChild>
                <w:div w:id="2087459096">
                  <w:marLeft w:val="0"/>
                  <w:marRight w:val="0"/>
                  <w:marTop w:val="0"/>
                  <w:marBottom w:val="0"/>
                  <w:divBdr>
                    <w:top w:val="none" w:sz="0" w:space="0" w:color="auto"/>
                    <w:left w:val="none" w:sz="0" w:space="0" w:color="auto"/>
                    <w:bottom w:val="none" w:sz="0" w:space="0" w:color="auto"/>
                    <w:right w:val="none" w:sz="0" w:space="0" w:color="auto"/>
                  </w:divBdr>
                </w:div>
              </w:divsChild>
            </w:div>
            <w:div w:id="495731572">
              <w:marLeft w:val="0"/>
              <w:marRight w:val="0"/>
              <w:marTop w:val="0"/>
              <w:marBottom w:val="0"/>
              <w:divBdr>
                <w:top w:val="none" w:sz="0" w:space="0" w:color="auto"/>
                <w:left w:val="none" w:sz="0" w:space="0" w:color="auto"/>
                <w:bottom w:val="none" w:sz="0" w:space="0" w:color="auto"/>
                <w:right w:val="none" w:sz="0" w:space="0" w:color="auto"/>
              </w:divBdr>
              <w:divsChild>
                <w:div w:id="739180761">
                  <w:marLeft w:val="0"/>
                  <w:marRight w:val="0"/>
                  <w:marTop w:val="0"/>
                  <w:marBottom w:val="0"/>
                  <w:divBdr>
                    <w:top w:val="none" w:sz="0" w:space="0" w:color="auto"/>
                    <w:left w:val="none" w:sz="0" w:space="0" w:color="auto"/>
                    <w:bottom w:val="none" w:sz="0" w:space="0" w:color="auto"/>
                    <w:right w:val="none" w:sz="0" w:space="0" w:color="auto"/>
                  </w:divBdr>
                </w:div>
              </w:divsChild>
            </w:div>
            <w:div w:id="1244679487">
              <w:marLeft w:val="0"/>
              <w:marRight w:val="0"/>
              <w:marTop w:val="0"/>
              <w:marBottom w:val="0"/>
              <w:divBdr>
                <w:top w:val="none" w:sz="0" w:space="0" w:color="auto"/>
                <w:left w:val="none" w:sz="0" w:space="0" w:color="auto"/>
                <w:bottom w:val="none" w:sz="0" w:space="0" w:color="auto"/>
                <w:right w:val="none" w:sz="0" w:space="0" w:color="auto"/>
              </w:divBdr>
              <w:divsChild>
                <w:div w:id="1727071501">
                  <w:marLeft w:val="0"/>
                  <w:marRight w:val="0"/>
                  <w:marTop w:val="0"/>
                  <w:marBottom w:val="0"/>
                  <w:divBdr>
                    <w:top w:val="none" w:sz="0" w:space="0" w:color="auto"/>
                    <w:left w:val="none" w:sz="0" w:space="0" w:color="auto"/>
                    <w:bottom w:val="none" w:sz="0" w:space="0" w:color="auto"/>
                    <w:right w:val="none" w:sz="0" w:space="0" w:color="auto"/>
                  </w:divBdr>
                </w:div>
              </w:divsChild>
            </w:div>
            <w:div w:id="701173106">
              <w:marLeft w:val="0"/>
              <w:marRight w:val="0"/>
              <w:marTop w:val="0"/>
              <w:marBottom w:val="0"/>
              <w:divBdr>
                <w:top w:val="none" w:sz="0" w:space="0" w:color="auto"/>
                <w:left w:val="none" w:sz="0" w:space="0" w:color="auto"/>
                <w:bottom w:val="none" w:sz="0" w:space="0" w:color="auto"/>
                <w:right w:val="none" w:sz="0" w:space="0" w:color="auto"/>
              </w:divBdr>
              <w:divsChild>
                <w:div w:id="468518103">
                  <w:marLeft w:val="0"/>
                  <w:marRight w:val="0"/>
                  <w:marTop w:val="0"/>
                  <w:marBottom w:val="0"/>
                  <w:divBdr>
                    <w:top w:val="none" w:sz="0" w:space="0" w:color="auto"/>
                    <w:left w:val="none" w:sz="0" w:space="0" w:color="auto"/>
                    <w:bottom w:val="none" w:sz="0" w:space="0" w:color="auto"/>
                    <w:right w:val="none" w:sz="0" w:space="0" w:color="auto"/>
                  </w:divBdr>
                </w:div>
              </w:divsChild>
            </w:div>
            <w:div w:id="1881044034">
              <w:marLeft w:val="0"/>
              <w:marRight w:val="0"/>
              <w:marTop w:val="0"/>
              <w:marBottom w:val="0"/>
              <w:divBdr>
                <w:top w:val="none" w:sz="0" w:space="0" w:color="auto"/>
                <w:left w:val="none" w:sz="0" w:space="0" w:color="auto"/>
                <w:bottom w:val="none" w:sz="0" w:space="0" w:color="auto"/>
                <w:right w:val="none" w:sz="0" w:space="0" w:color="auto"/>
              </w:divBdr>
              <w:divsChild>
                <w:div w:id="1306546378">
                  <w:marLeft w:val="0"/>
                  <w:marRight w:val="0"/>
                  <w:marTop w:val="0"/>
                  <w:marBottom w:val="0"/>
                  <w:divBdr>
                    <w:top w:val="none" w:sz="0" w:space="0" w:color="auto"/>
                    <w:left w:val="none" w:sz="0" w:space="0" w:color="auto"/>
                    <w:bottom w:val="none" w:sz="0" w:space="0" w:color="auto"/>
                    <w:right w:val="none" w:sz="0" w:space="0" w:color="auto"/>
                  </w:divBdr>
                </w:div>
              </w:divsChild>
            </w:div>
            <w:div w:id="467432814">
              <w:marLeft w:val="0"/>
              <w:marRight w:val="0"/>
              <w:marTop w:val="0"/>
              <w:marBottom w:val="0"/>
              <w:divBdr>
                <w:top w:val="none" w:sz="0" w:space="0" w:color="auto"/>
                <w:left w:val="none" w:sz="0" w:space="0" w:color="auto"/>
                <w:bottom w:val="none" w:sz="0" w:space="0" w:color="auto"/>
                <w:right w:val="none" w:sz="0" w:space="0" w:color="auto"/>
              </w:divBdr>
              <w:divsChild>
                <w:div w:id="11603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2756">
      <w:bodyDiv w:val="1"/>
      <w:marLeft w:val="0"/>
      <w:marRight w:val="0"/>
      <w:marTop w:val="0"/>
      <w:marBottom w:val="0"/>
      <w:divBdr>
        <w:top w:val="none" w:sz="0" w:space="0" w:color="auto"/>
        <w:left w:val="none" w:sz="0" w:space="0" w:color="auto"/>
        <w:bottom w:val="none" w:sz="0" w:space="0" w:color="auto"/>
        <w:right w:val="none" w:sz="0" w:space="0" w:color="auto"/>
      </w:divBdr>
    </w:div>
    <w:div w:id="914587312">
      <w:bodyDiv w:val="1"/>
      <w:marLeft w:val="0"/>
      <w:marRight w:val="0"/>
      <w:marTop w:val="0"/>
      <w:marBottom w:val="0"/>
      <w:divBdr>
        <w:top w:val="none" w:sz="0" w:space="0" w:color="auto"/>
        <w:left w:val="none" w:sz="0" w:space="0" w:color="auto"/>
        <w:bottom w:val="none" w:sz="0" w:space="0" w:color="auto"/>
        <w:right w:val="none" w:sz="0" w:space="0" w:color="auto"/>
      </w:divBdr>
      <w:divsChild>
        <w:div w:id="1568421960">
          <w:marLeft w:val="562"/>
          <w:marRight w:val="0"/>
          <w:marTop w:val="106"/>
          <w:marBottom w:val="0"/>
          <w:divBdr>
            <w:top w:val="none" w:sz="0" w:space="0" w:color="auto"/>
            <w:left w:val="none" w:sz="0" w:space="0" w:color="auto"/>
            <w:bottom w:val="none" w:sz="0" w:space="0" w:color="auto"/>
            <w:right w:val="none" w:sz="0" w:space="0" w:color="auto"/>
          </w:divBdr>
        </w:div>
      </w:divsChild>
    </w:div>
    <w:div w:id="956524413">
      <w:bodyDiv w:val="1"/>
      <w:marLeft w:val="0"/>
      <w:marRight w:val="0"/>
      <w:marTop w:val="0"/>
      <w:marBottom w:val="0"/>
      <w:divBdr>
        <w:top w:val="none" w:sz="0" w:space="0" w:color="auto"/>
        <w:left w:val="none" w:sz="0" w:space="0" w:color="auto"/>
        <w:bottom w:val="none" w:sz="0" w:space="0" w:color="auto"/>
        <w:right w:val="none" w:sz="0" w:space="0" w:color="auto"/>
      </w:divBdr>
      <w:divsChild>
        <w:div w:id="1106998391">
          <w:marLeft w:val="0"/>
          <w:marRight w:val="0"/>
          <w:marTop w:val="0"/>
          <w:marBottom w:val="0"/>
          <w:divBdr>
            <w:top w:val="none" w:sz="0" w:space="0" w:color="auto"/>
            <w:left w:val="none" w:sz="0" w:space="0" w:color="auto"/>
            <w:bottom w:val="none" w:sz="0" w:space="0" w:color="auto"/>
            <w:right w:val="none" w:sz="0" w:space="0" w:color="auto"/>
          </w:divBdr>
          <w:divsChild>
            <w:div w:id="1133599786">
              <w:marLeft w:val="0"/>
              <w:marRight w:val="0"/>
              <w:marTop w:val="0"/>
              <w:marBottom w:val="240"/>
              <w:divBdr>
                <w:top w:val="none" w:sz="0" w:space="5" w:color="auto"/>
                <w:left w:val="none" w:sz="0" w:space="5" w:color="auto"/>
                <w:bottom w:val="none" w:sz="0" w:space="5" w:color="auto"/>
                <w:right w:val="none" w:sz="0" w:space="5" w:color="auto"/>
              </w:divBdr>
            </w:div>
            <w:div w:id="1298530913">
              <w:marLeft w:val="0"/>
              <w:marRight w:val="0"/>
              <w:marTop w:val="0"/>
              <w:marBottom w:val="0"/>
              <w:divBdr>
                <w:top w:val="none" w:sz="0" w:space="0" w:color="auto"/>
                <w:left w:val="none" w:sz="0" w:space="0" w:color="auto"/>
                <w:bottom w:val="none" w:sz="0" w:space="0" w:color="auto"/>
                <w:right w:val="none" w:sz="0" w:space="0" w:color="auto"/>
              </w:divBdr>
            </w:div>
          </w:divsChild>
        </w:div>
        <w:div w:id="1119954246">
          <w:marLeft w:val="0"/>
          <w:marRight w:val="0"/>
          <w:marTop w:val="0"/>
          <w:marBottom w:val="0"/>
          <w:divBdr>
            <w:top w:val="none" w:sz="0" w:space="0" w:color="auto"/>
            <w:left w:val="none" w:sz="0" w:space="0" w:color="auto"/>
            <w:bottom w:val="none" w:sz="0" w:space="0" w:color="auto"/>
            <w:right w:val="none" w:sz="0" w:space="0" w:color="auto"/>
          </w:divBdr>
          <w:divsChild>
            <w:div w:id="337581974">
              <w:marLeft w:val="0"/>
              <w:marRight w:val="0"/>
              <w:marTop w:val="0"/>
              <w:marBottom w:val="240"/>
              <w:divBdr>
                <w:top w:val="none" w:sz="0" w:space="5" w:color="auto"/>
                <w:left w:val="none" w:sz="0" w:space="5" w:color="auto"/>
                <w:bottom w:val="none" w:sz="0" w:space="5" w:color="auto"/>
                <w:right w:val="none" w:sz="0" w:space="5" w:color="auto"/>
              </w:divBdr>
            </w:div>
            <w:div w:id="1493334672">
              <w:marLeft w:val="0"/>
              <w:marRight w:val="0"/>
              <w:marTop w:val="0"/>
              <w:marBottom w:val="0"/>
              <w:divBdr>
                <w:top w:val="none" w:sz="0" w:space="0" w:color="auto"/>
                <w:left w:val="none" w:sz="0" w:space="0" w:color="auto"/>
                <w:bottom w:val="none" w:sz="0" w:space="0" w:color="auto"/>
                <w:right w:val="none" w:sz="0" w:space="0" w:color="auto"/>
              </w:divBdr>
            </w:div>
            <w:div w:id="396049318">
              <w:marLeft w:val="0"/>
              <w:marRight w:val="0"/>
              <w:marTop w:val="0"/>
              <w:marBottom w:val="0"/>
              <w:divBdr>
                <w:top w:val="none" w:sz="0" w:space="0" w:color="auto"/>
                <w:left w:val="none" w:sz="0" w:space="0" w:color="auto"/>
                <w:bottom w:val="none" w:sz="0" w:space="0" w:color="auto"/>
                <w:right w:val="none" w:sz="0" w:space="0" w:color="auto"/>
              </w:divBdr>
            </w:div>
            <w:div w:id="1567186015">
              <w:marLeft w:val="0"/>
              <w:marRight w:val="0"/>
              <w:marTop w:val="0"/>
              <w:marBottom w:val="0"/>
              <w:divBdr>
                <w:top w:val="none" w:sz="0" w:space="0" w:color="auto"/>
                <w:left w:val="none" w:sz="0" w:space="0" w:color="auto"/>
                <w:bottom w:val="none" w:sz="0" w:space="0" w:color="auto"/>
                <w:right w:val="none" w:sz="0" w:space="0" w:color="auto"/>
              </w:divBdr>
            </w:div>
          </w:divsChild>
        </w:div>
        <w:div w:id="1140222691">
          <w:marLeft w:val="0"/>
          <w:marRight w:val="0"/>
          <w:marTop w:val="0"/>
          <w:marBottom w:val="0"/>
          <w:divBdr>
            <w:top w:val="none" w:sz="0" w:space="0" w:color="auto"/>
            <w:left w:val="none" w:sz="0" w:space="0" w:color="auto"/>
            <w:bottom w:val="none" w:sz="0" w:space="0" w:color="auto"/>
            <w:right w:val="none" w:sz="0" w:space="0" w:color="auto"/>
          </w:divBdr>
          <w:divsChild>
            <w:div w:id="251933081">
              <w:marLeft w:val="0"/>
              <w:marRight w:val="0"/>
              <w:marTop w:val="0"/>
              <w:marBottom w:val="240"/>
              <w:divBdr>
                <w:top w:val="none" w:sz="0" w:space="5" w:color="auto"/>
                <w:left w:val="none" w:sz="0" w:space="5" w:color="auto"/>
                <w:bottom w:val="none" w:sz="0" w:space="5" w:color="auto"/>
                <w:right w:val="none" w:sz="0" w:space="5" w:color="auto"/>
              </w:divBdr>
            </w:div>
            <w:div w:id="1467776321">
              <w:marLeft w:val="0"/>
              <w:marRight w:val="0"/>
              <w:marTop w:val="0"/>
              <w:marBottom w:val="0"/>
              <w:divBdr>
                <w:top w:val="none" w:sz="0" w:space="0" w:color="auto"/>
                <w:left w:val="none" w:sz="0" w:space="0" w:color="auto"/>
                <w:bottom w:val="none" w:sz="0" w:space="0" w:color="auto"/>
                <w:right w:val="none" w:sz="0" w:space="0" w:color="auto"/>
              </w:divBdr>
            </w:div>
            <w:div w:id="1967350229">
              <w:marLeft w:val="0"/>
              <w:marRight w:val="0"/>
              <w:marTop w:val="0"/>
              <w:marBottom w:val="360"/>
              <w:divBdr>
                <w:top w:val="none" w:sz="0" w:space="0" w:color="auto"/>
                <w:left w:val="none" w:sz="0" w:space="0" w:color="auto"/>
                <w:bottom w:val="none" w:sz="0" w:space="0" w:color="auto"/>
                <w:right w:val="none" w:sz="0" w:space="0" w:color="auto"/>
              </w:divBdr>
            </w:div>
            <w:div w:id="1495027453">
              <w:marLeft w:val="0"/>
              <w:marRight w:val="0"/>
              <w:marTop w:val="0"/>
              <w:marBottom w:val="0"/>
              <w:divBdr>
                <w:top w:val="none" w:sz="0" w:space="0" w:color="auto"/>
                <w:left w:val="none" w:sz="0" w:space="0" w:color="auto"/>
                <w:bottom w:val="none" w:sz="0" w:space="0" w:color="auto"/>
                <w:right w:val="none" w:sz="0" w:space="0" w:color="auto"/>
              </w:divBdr>
            </w:div>
            <w:div w:id="1413312181">
              <w:marLeft w:val="0"/>
              <w:marRight w:val="0"/>
              <w:marTop w:val="0"/>
              <w:marBottom w:val="0"/>
              <w:divBdr>
                <w:top w:val="none" w:sz="0" w:space="0" w:color="auto"/>
                <w:left w:val="none" w:sz="0" w:space="0" w:color="auto"/>
                <w:bottom w:val="none" w:sz="0" w:space="0" w:color="auto"/>
                <w:right w:val="none" w:sz="0" w:space="0" w:color="auto"/>
              </w:divBdr>
            </w:div>
            <w:div w:id="1040087105">
              <w:marLeft w:val="0"/>
              <w:marRight w:val="0"/>
              <w:marTop w:val="0"/>
              <w:marBottom w:val="0"/>
              <w:divBdr>
                <w:top w:val="none" w:sz="0" w:space="0" w:color="auto"/>
                <w:left w:val="none" w:sz="0" w:space="0" w:color="auto"/>
                <w:bottom w:val="none" w:sz="0" w:space="0" w:color="auto"/>
                <w:right w:val="none" w:sz="0" w:space="0" w:color="auto"/>
              </w:divBdr>
            </w:div>
            <w:div w:id="1913616409">
              <w:marLeft w:val="0"/>
              <w:marRight w:val="0"/>
              <w:marTop w:val="0"/>
              <w:marBottom w:val="0"/>
              <w:divBdr>
                <w:top w:val="none" w:sz="0" w:space="0" w:color="auto"/>
                <w:left w:val="none" w:sz="0" w:space="0" w:color="auto"/>
                <w:bottom w:val="none" w:sz="0" w:space="0" w:color="auto"/>
                <w:right w:val="none" w:sz="0" w:space="0" w:color="auto"/>
              </w:divBdr>
            </w:div>
            <w:div w:id="2066684300">
              <w:marLeft w:val="0"/>
              <w:marRight w:val="0"/>
              <w:marTop w:val="0"/>
              <w:marBottom w:val="0"/>
              <w:divBdr>
                <w:top w:val="none" w:sz="0" w:space="0" w:color="auto"/>
                <w:left w:val="none" w:sz="0" w:space="0" w:color="auto"/>
                <w:bottom w:val="none" w:sz="0" w:space="0" w:color="auto"/>
                <w:right w:val="none" w:sz="0" w:space="0" w:color="auto"/>
              </w:divBdr>
            </w:div>
            <w:div w:id="818768983">
              <w:marLeft w:val="0"/>
              <w:marRight w:val="0"/>
              <w:marTop w:val="0"/>
              <w:marBottom w:val="0"/>
              <w:divBdr>
                <w:top w:val="none" w:sz="0" w:space="0" w:color="auto"/>
                <w:left w:val="none" w:sz="0" w:space="0" w:color="auto"/>
                <w:bottom w:val="none" w:sz="0" w:space="0" w:color="auto"/>
                <w:right w:val="none" w:sz="0" w:space="0" w:color="auto"/>
              </w:divBdr>
            </w:div>
            <w:div w:id="2088459059">
              <w:marLeft w:val="0"/>
              <w:marRight w:val="0"/>
              <w:marTop w:val="0"/>
              <w:marBottom w:val="0"/>
              <w:divBdr>
                <w:top w:val="none" w:sz="0" w:space="0" w:color="auto"/>
                <w:left w:val="none" w:sz="0" w:space="0" w:color="auto"/>
                <w:bottom w:val="none" w:sz="0" w:space="0" w:color="auto"/>
                <w:right w:val="none" w:sz="0" w:space="0" w:color="auto"/>
              </w:divBdr>
            </w:div>
          </w:divsChild>
        </w:div>
        <w:div w:id="1663312875">
          <w:marLeft w:val="0"/>
          <w:marRight w:val="0"/>
          <w:marTop w:val="0"/>
          <w:marBottom w:val="0"/>
          <w:divBdr>
            <w:top w:val="none" w:sz="0" w:space="0" w:color="auto"/>
            <w:left w:val="none" w:sz="0" w:space="0" w:color="auto"/>
            <w:bottom w:val="none" w:sz="0" w:space="0" w:color="auto"/>
            <w:right w:val="none" w:sz="0" w:space="0" w:color="auto"/>
          </w:divBdr>
          <w:divsChild>
            <w:div w:id="647435730">
              <w:marLeft w:val="0"/>
              <w:marRight w:val="0"/>
              <w:marTop w:val="0"/>
              <w:marBottom w:val="240"/>
              <w:divBdr>
                <w:top w:val="none" w:sz="0" w:space="5" w:color="auto"/>
                <w:left w:val="none" w:sz="0" w:space="5" w:color="auto"/>
                <w:bottom w:val="none" w:sz="0" w:space="5" w:color="auto"/>
                <w:right w:val="none" w:sz="0" w:space="5" w:color="auto"/>
              </w:divBdr>
            </w:div>
            <w:div w:id="401409994">
              <w:marLeft w:val="0"/>
              <w:marRight w:val="0"/>
              <w:marTop w:val="0"/>
              <w:marBottom w:val="0"/>
              <w:divBdr>
                <w:top w:val="none" w:sz="0" w:space="0" w:color="auto"/>
                <w:left w:val="none" w:sz="0" w:space="0" w:color="auto"/>
                <w:bottom w:val="none" w:sz="0" w:space="0" w:color="auto"/>
                <w:right w:val="none" w:sz="0" w:space="0" w:color="auto"/>
              </w:divBdr>
            </w:div>
            <w:div w:id="1328826176">
              <w:marLeft w:val="0"/>
              <w:marRight w:val="0"/>
              <w:marTop w:val="0"/>
              <w:marBottom w:val="0"/>
              <w:divBdr>
                <w:top w:val="none" w:sz="0" w:space="0" w:color="auto"/>
                <w:left w:val="none" w:sz="0" w:space="0" w:color="auto"/>
                <w:bottom w:val="none" w:sz="0" w:space="0" w:color="auto"/>
                <w:right w:val="none" w:sz="0" w:space="0" w:color="auto"/>
              </w:divBdr>
            </w:div>
            <w:div w:id="2055496526">
              <w:marLeft w:val="0"/>
              <w:marRight w:val="0"/>
              <w:marTop w:val="0"/>
              <w:marBottom w:val="0"/>
              <w:divBdr>
                <w:top w:val="none" w:sz="0" w:space="0" w:color="auto"/>
                <w:left w:val="none" w:sz="0" w:space="0" w:color="auto"/>
                <w:bottom w:val="none" w:sz="0" w:space="0" w:color="auto"/>
                <w:right w:val="none" w:sz="0" w:space="0" w:color="auto"/>
              </w:divBdr>
              <w:divsChild>
                <w:div w:id="905653098">
                  <w:marLeft w:val="0"/>
                  <w:marRight w:val="0"/>
                  <w:marTop w:val="0"/>
                  <w:marBottom w:val="0"/>
                  <w:divBdr>
                    <w:top w:val="none" w:sz="0" w:space="0" w:color="auto"/>
                    <w:left w:val="none" w:sz="0" w:space="0" w:color="auto"/>
                    <w:bottom w:val="none" w:sz="0" w:space="0" w:color="auto"/>
                    <w:right w:val="none" w:sz="0" w:space="0" w:color="auto"/>
                  </w:divBdr>
                </w:div>
                <w:div w:id="194005712">
                  <w:marLeft w:val="0"/>
                  <w:marRight w:val="0"/>
                  <w:marTop w:val="0"/>
                  <w:marBottom w:val="0"/>
                  <w:divBdr>
                    <w:top w:val="none" w:sz="0" w:space="0" w:color="auto"/>
                    <w:left w:val="none" w:sz="0" w:space="0" w:color="auto"/>
                    <w:bottom w:val="none" w:sz="0" w:space="0" w:color="auto"/>
                    <w:right w:val="none" w:sz="0" w:space="0" w:color="auto"/>
                  </w:divBdr>
                </w:div>
                <w:div w:id="850951590">
                  <w:marLeft w:val="0"/>
                  <w:marRight w:val="0"/>
                  <w:marTop w:val="0"/>
                  <w:marBottom w:val="0"/>
                  <w:divBdr>
                    <w:top w:val="none" w:sz="0" w:space="0" w:color="auto"/>
                    <w:left w:val="none" w:sz="0" w:space="0" w:color="auto"/>
                    <w:bottom w:val="none" w:sz="0" w:space="0" w:color="auto"/>
                    <w:right w:val="none" w:sz="0" w:space="0" w:color="auto"/>
                  </w:divBdr>
                </w:div>
                <w:div w:id="2095086624">
                  <w:marLeft w:val="0"/>
                  <w:marRight w:val="0"/>
                  <w:marTop w:val="0"/>
                  <w:marBottom w:val="0"/>
                  <w:divBdr>
                    <w:top w:val="none" w:sz="0" w:space="0" w:color="auto"/>
                    <w:left w:val="none" w:sz="0" w:space="0" w:color="auto"/>
                    <w:bottom w:val="none" w:sz="0" w:space="0" w:color="auto"/>
                    <w:right w:val="none" w:sz="0" w:space="0" w:color="auto"/>
                  </w:divBdr>
                </w:div>
                <w:div w:id="2000762733">
                  <w:marLeft w:val="0"/>
                  <w:marRight w:val="0"/>
                  <w:marTop w:val="0"/>
                  <w:marBottom w:val="0"/>
                  <w:divBdr>
                    <w:top w:val="none" w:sz="0" w:space="0" w:color="auto"/>
                    <w:left w:val="none" w:sz="0" w:space="0" w:color="auto"/>
                    <w:bottom w:val="none" w:sz="0" w:space="0" w:color="auto"/>
                    <w:right w:val="none" w:sz="0" w:space="0" w:color="auto"/>
                  </w:divBdr>
                </w:div>
              </w:divsChild>
            </w:div>
            <w:div w:id="1526598082">
              <w:marLeft w:val="0"/>
              <w:marRight w:val="0"/>
              <w:marTop w:val="0"/>
              <w:marBottom w:val="0"/>
              <w:divBdr>
                <w:top w:val="none" w:sz="0" w:space="0" w:color="auto"/>
                <w:left w:val="none" w:sz="0" w:space="0" w:color="auto"/>
                <w:bottom w:val="none" w:sz="0" w:space="0" w:color="auto"/>
                <w:right w:val="none" w:sz="0" w:space="0" w:color="auto"/>
              </w:divBdr>
            </w:div>
            <w:div w:id="1644263810">
              <w:marLeft w:val="0"/>
              <w:marRight w:val="0"/>
              <w:marTop w:val="0"/>
              <w:marBottom w:val="0"/>
              <w:divBdr>
                <w:top w:val="none" w:sz="0" w:space="0" w:color="auto"/>
                <w:left w:val="none" w:sz="0" w:space="0" w:color="auto"/>
                <w:bottom w:val="none" w:sz="0" w:space="0" w:color="auto"/>
                <w:right w:val="none" w:sz="0" w:space="0" w:color="auto"/>
              </w:divBdr>
            </w:div>
            <w:div w:id="169301182">
              <w:marLeft w:val="0"/>
              <w:marRight w:val="0"/>
              <w:marTop w:val="0"/>
              <w:marBottom w:val="0"/>
              <w:divBdr>
                <w:top w:val="none" w:sz="0" w:space="0" w:color="auto"/>
                <w:left w:val="none" w:sz="0" w:space="0" w:color="auto"/>
                <w:bottom w:val="none" w:sz="0" w:space="0" w:color="auto"/>
                <w:right w:val="none" w:sz="0" w:space="0" w:color="auto"/>
              </w:divBdr>
            </w:div>
            <w:div w:id="491407108">
              <w:marLeft w:val="0"/>
              <w:marRight w:val="0"/>
              <w:marTop w:val="0"/>
              <w:marBottom w:val="0"/>
              <w:divBdr>
                <w:top w:val="none" w:sz="0" w:space="0" w:color="auto"/>
                <w:left w:val="none" w:sz="0" w:space="0" w:color="auto"/>
                <w:bottom w:val="none" w:sz="0" w:space="0" w:color="auto"/>
                <w:right w:val="none" w:sz="0" w:space="0" w:color="auto"/>
              </w:divBdr>
            </w:div>
            <w:div w:id="307326804">
              <w:marLeft w:val="0"/>
              <w:marRight w:val="0"/>
              <w:marTop w:val="0"/>
              <w:marBottom w:val="0"/>
              <w:divBdr>
                <w:top w:val="none" w:sz="0" w:space="0" w:color="auto"/>
                <w:left w:val="none" w:sz="0" w:space="0" w:color="auto"/>
                <w:bottom w:val="none" w:sz="0" w:space="0" w:color="auto"/>
                <w:right w:val="none" w:sz="0" w:space="0" w:color="auto"/>
              </w:divBdr>
            </w:div>
            <w:div w:id="621306262">
              <w:marLeft w:val="0"/>
              <w:marRight w:val="0"/>
              <w:marTop w:val="0"/>
              <w:marBottom w:val="0"/>
              <w:divBdr>
                <w:top w:val="none" w:sz="0" w:space="0" w:color="auto"/>
                <w:left w:val="none" w:sz="0" w:space="0" w:color="auto"/>
                <w:bottom w:val="none" w:sz="0" w:space="0" w:color="auto"/>
                <w:right w:val="none" w:sz="0" w:space="0" w:color="auto"/>
              </w:divBdr>
            </w:div>
          </w:divsChild>
        </w:div>
        <w:div w:id="2092267116">
          <w:marLeft w:val="0"/>
          <w:marRight w:val="0"/>
          <w:marTop w:val="0"/>
          <w:marBottom w:val="0"/>
          <w:divBdr>
            <w:top w:val="none" w:sz="0" w:space="0" w:color="auto"/>
            <w:left w:val="none" w:sz="0" w:space="0" w:color="auto"/>
            <w:bottom w:val="none" w:sz="0" w:space="0" w:color="auto"/>
            <w:right w:val="none" w:sz="0" w:space="0" w:color="auto"/>
          </w:divBdr>
          <w:divsChild>
            <w:div w:id="2124423581">
              <w:marLeft w:val="0"/>
              <w:marRight w:val="0"/>
              <w:marTop w:val="0"/>
              <w:marBottom w:val="240"/>
              <w:divBdr>
                <w:top w:val="none" w:sz="0" w:space="5" w:color="auto"/>
                <w:left w:val="none" w:sz="0" w:space="5" w:color="auto"/>
                <w:bottom w:val="none" w:sz="0" w:space="5" w:color="auto"/>
                <w:right w:val="none" w:sz="0" w:space="5" w:color="auto"/>
              </w:divBdr>
            </w:div>
            <w:div w:id="341246841">
              <w:marLeft w:val="0"/>
              <w:marRight w:val="0"/>
              <w:marTop w:val="0"/>
              <w:marBottom w:val="0"/>
              <w:divBdr>
                <w:top w:val="none" w:sz="0" w:space="0" w:color="auto"/>
                <w:left w:val="none" w:sz="0" w:space="0" w:color="auto"/>
                <w:bottom w:val="none" w:sz="0" w:space="0" w:color="auto"/>
                <w:right w:val="none" w:sz="0" w:space="0" w:color="auto"/>
              </w:divBdr>
            </w:div>
            <w:div w:id="1325427462">
              <w:marLeft w:val="0"/>
              <w:marRight w:val="0"/>
              <w:marTop w:val="0"/>
              <w:marBottom w:val="0"/>
              <w:divBdr>
                <w:top w:val="none" w:sz="0" w:space="0" w:color="auto"/>
                <w:left w:val="none" w:sz="0" w:space="0" w:color="auto"/>
                <w:bottom w:val="none" w:sz="0" w:space="0" w:color="auto"/>
                <w:right w:val="none" w:sz="0" w:space="0" w:color="auto"/>
              </w:divBdr>
            </w:div>
            <w:div w:id="1637180558">
              <w:marLeft w:val="0"/>
              <w:marRight w:val="0"/>
              <w:marTop w:val="0"/>
              <w:marBottom w:val="0"/>
              <w:divBdr>
                <w:top w:val="none" w:sz="0" w:space="0" w:color="auto"/>
                <w:left w:val="none" w:sz="0" w:space="0" w:color="auto"/>
                <w:bottom w:val="none" w:sz="0" w:space="0" w:color="auto"/>
                <w:right w:val="none" w:sz="0" w:space="0" w:color="auto"/>
              </w:divBdr>
            </w:div>
            <w:div w:id="1323584048">
              <w:marLeft w:val="0"/>
              <w:marRight w:val="0"/>
              <w:marTop w:val="0"/>
              <w:marBottom w:val="0"/>
              <w:divBdr>
                <w:top w:val="none" w:sz="0" w:space="0" w:color="auto"/>
                <w:left w:val="none" w:sz="0" w:space="0" w:color="auto"/>
                <w:bottom w:val="none" w:sz="0" w:space="0" w:color="auto"/>
                <w:right w:val="none" w:sz="0" w:space="0" w:color="auto"/>
              </w:divBdr>
            </w:div>
            <w:div w:id="1996566435">
              <w:marLeft w:val="0"/>
              <w:marRight w:val="0"/>
              <w:marTop w:val="240"/>
              <w:marBottom w:val="240"/>
              <w:divBdr>
                <w:top w:val="none" w:sz="0" w:space="0" w:color="auto"/>
                <w:left w:val="none" w:sz="0" w:space="0" w:color="auto"/>
                <w:bottom w:val="none" w:sz="0" w:space="0" w:color="auto"/>
                <w:right w:val="none" w:sz="0" w:space="0" w:color="auto"/>
              </w:divBdr>
              <w:divsChild>
                <w:div w:id="586572787">
                  <w:marLeft w:val="0"/>
                  <w:marRight w:val="0"/>
                  <w:marTop w:val="0"/>
                  <w:marBottom w:val="0"/>
                  <w:divBdr>
                    <w:top w:val="none" w:sz="0" w:space="0" w:color="auto"/>
                    <w:left w:val="none" w:sz="0" w:space="0" w:color="auto"/>
                    <w:bottom w:val="none" w:sz="0" w:space="0" w:color="auto"/>
                    <w:right w:val="none" w:sz="0" w:space="0" w:color="auto"/>
                  </w:divBdr>
                </w:div>
              </w:divsChild>
            </w:div>
            <w:div w:id="595749542">
              <w:marLeft w:val="0"/>
              <w:marRight w:val="0"/>
              <w:marTop w:val="0"/>
              <w:marBottom w:val="0"/>
              <w:divBdr>
                <w:top w:val="none" w:sz="0" w:space="0" w:color="auto"/>
                <w:left w:val="none" w:sz="0" w:space="0" w:color="auto"/>
                <w:bottom w:val="none" w:sz="0" w:space="0" w:color="auto"/>
                <w:right w:val="none" w:sz="0" w:space="0" w:color="auto"/>
              </w:divBdr>
            </w:div>
            <w:div w:id="239605436">
              <w:marLeft w:val="0"/>
              <w:marRight w:val="0"/>
              <w:marTop w:val="0"/>
              <w:marBottom w:val="0"/>
              <w:divBdr>
                <w:top w:val="none" w:sz="0" w:space="0" w:color="auto"/>
                <w:left w:val="none" w:sz="0" w:space="0" w:color="auto"/>
                <w:bottom w:val="none" w:sz="0" w:space="0" w:color="auto"/>
                <w:right w:val="none" w:sz="0" w:space="0" w:color="auto"/>
              </w:divBdr>
            </w:div>
            <w:div w:id="768741648">
              <w:marLeft w:val="0"/>
              <w:marRight w:val="0"/>
              <w:marTop w:val="0"/>
              <w:marBottom w:val="0"/>
              <w:divBdr>
                <w:top w:val="none" w:sz="0" w:space="0" w:color="auto"/>
                <w:left w:val="none" w:sz="0" w:space="0" w:color="auto"/>
                <w:bottom w:val="none" w:sz="0" w:space="0" w:color="auto"/>
                <w:right w:val="none" w:sz="0" w:space="0" w:color="auto"/>
              </w:divBdr>
            </w:div>
            <w:div w:id="853416505">
              <w:marLeft w:val="0"/>
              <w:marRight w:val="0"/>
              <w:marTop w:val="0"/>
              <w:marBottom w:val="0"/>
              <w:divBdr>
                <w:top w:val="none" w:sz="0" w:space="0" w:color="auto"/>
                <w:left w:val="none" w:sz="0" w:space="0" w:color="auto"/>
                <w:bottom w:val="none" w:sz="0" w:space="0" w:color="auto"/>
                <w:right w:val="none" w:sz="0" w:space="0" w:color="auto"/>
              </w:divBdr>
            </w:div>
            <w:div w:id="475487485">
              <w:marLeft w:val="0"/>
              <w:marRight w:val="0"/>
              <w:marTop w:val="0"/>
              <w:marBottom w:val="0"/>
              <w:divBdr>
                <w:top w:val="none" w:sz="0" w:space="0" w:color="auto"/>
                <w:left w:val="none" w:sz="0" w:space="0" w:color="auto"/>
                <w:bottom w:val="none" w:sz="0" w:space="0" w:color="auto"/>
                <w:right w:val="none" w:sz="0" w:space="0" w:color="auto"/>
              </w:divBdr>
            </w:div>
            <w:div w:id="47266023">
              <w:marLeft w:val="0"/>
              <w:marRight w:val="0"/>
              <w:marTop w:val="0"/>
              <w:marBottom w:val="0"/>
              <w:divBdr>
                <w:top w:val="none" w:sz="0" w:space="0" w:color="auto"/>
                <w:left w:val="none" w:sz="0" w:space="0" w:color="auto"/>
                <w:bottom w:val="none" w:sz="0" w:space="0" w:color="auto"/>
                <w:right w:val="none" w:sz="0" w:space="0" w:color="auto"/>
              </w:divBdr>
            </w:div>
            <w:div w:id="1062562389">
              <w:marLeft w:val="0"/>
              <w:marRight w:val="0"/>
              <w:marTop w:val="0"/>
              <w:marBottom w:val="0"/>
              <w:divBdr>
                <w:top w:val="none" w:sz="0" w:space="0" w:color="auto"/>
                <w:left w:val="none" w:sz="0" w:space="0" w:color="auto"/>
                <w:bottom w:val="none" w:sz="0" w:space="0" w:color="auto"/>
                <w:right w:val="none" w:sz="0" w:space="0" w:color="auto"/>
              </w:divBdr>
              <w:divsChild>
                <w:div w:id="1431126881">
                  <w:marLeft w:val="0"/>
                  <w:marRight w:val="0"/>
                  <w:marTop w:val="0"/>
                  <w:marBottom w:val="0"/>
                  <w:divBdr>
                    <w:top w:val="none" w:sz="0" w:space="0" w:color="auto"/>
                    <w:left w:val="none" w:sz="0" w:space="0" w:color="auto"/>
                    <w:bottom w:val="none" w:sz="0" w:space="0" w:color="auto"/>
                    <w:right w:val="none" w:sz="0" w:space="0" w:color="auto"/>
                  </w:divBdr>
                </w:div>
                <w:div w:id="17971639">
                  <w:marLeft w:val="0"/>
                  <w:marRight w:val="0"/>
                  <w:marTop w:val="0"/>
                  <w:marBottom w:val="0"/>
                  <w:divBdr>
                    <w:top w:val="none" w:sz="0" w:space="0" w:color="auto"/>
                    <w:left w:val="none" w:sz="0" w:space="0" w:color="auto"/>
                    <w:bottom w:val="none" w:sz="0" w:space="0" w:color="auto"/>
                    <w:right w:val="none" w:sz="0" w:space="0" w:color="auto"/>
                  </w:divBdr>
                </w:div>
                <w:div w:id="1230652012">
                  <w:marLeft w:val="0"/>
                  <w:marRight w:val="0"/>
                  <w:marTop w:val="0"/>
                  <w:marBottom w:val="0"/>
                  <w:divBdr>
                    <w:top w:val="none" w:sz="0" w:space="0" w:color="auto"/>
                    <w:left w:val="none" w:sz="0" w:space="0" w:color="auto"/>
                    <w:bottom w:val="none" w:sz="0" w:space="0" w:color="auto"/>
                    <w:right w:val="none" w:sz="0" w:space="0" w:color="auto"/>
                  </w:divBdr>
                </w:div>
              </w:divsChild>
            </w:div>
            <w:div w:id="2018537493">
              <w:marLeft w:val="0"/>
              <w:marRight w:val="0"/>
              <w:marTop w:val="0"/>
              <w:marBottom w:val="0"/>
              <w:divBdr>
                <w:top w:val="none" w:sz="0" w:space="0" w:color="auto"/>
                <w:left w:val="none" w:sz="0" w:space="0" w:color="auto"/>
                <w:bottom w:val="none" w:sz="0" w:space="0" w:color="auto"/>
                <w:right w:val="none" w:sz="0" w:space="0" w:color="auto"/>
              </w:divBdr>
            </w:div>
            <w:div w:id="28259443">
              <w:marLeft w:val="0"/>
              <w:marRight w:val="0"/>
              <w:marTop w:val="0"/>
              <w:marBottom w:val="0"/>
              <w:divBdr>
                <w:top w:val="none" w:sz="0" w:space="0" w:color="auto"/>
                <w:left w:val="none" w:sz="0" w:space="0" w:color="auto"/>
                <w:bottom w:val="none" w:sz="0" w:space="0" w:color="auto"/>
                <w:right w:val="none" w:sz="0" w:space="0" w:color="auto"/>
              </w:divBdr>
            </w:div>
            <w:div w:id="651367893">
              <w:marLeft w:val="0"/>
              <w:marRight w:val="0"/>
              <w:marTop w:val="0"/>
              <w:marBottom w:val="0"/>
              <w:divBdr>
                <w:top w:val="none" w:sz="0" w:space="0" w:color="auto"/>
                <w:left w:val="none" w:sz="0" w:space="0" w:color="auto"/>
                <w:bottom w:val="none" w:sz="0" w:space="0" w:color="auto"/>
                <w:right w:val="none" w:sz="0" w:space="0" w:color="auto"/>
              </w:divBdr>
            </w:div>
            <w:div w:id="187918365">
              <w:marLeft w:val="0"/>
              <w:marRight w:val="0"/>
              <w:marTop w:val="0"/>
              <w:marBottom w:val="0"/>
              <w:divBdr>
                <w:top w:val="none" w:sz="0" w:space="0" w:color="auto"/>
                <w:left w:val="none" w:sz="0" w:space="0" w:color="auto"/>
                <w:bottom w:val="none" w:sz="0" w:space="0" w:color="auto"/>
                <w:right w:val="none" w:sz="0" w:space="0" w:color="auto"/>
              </w:divBdr>
            </w:div>
            <w:div w:id="1490176814">
              <w:marLeft w:val="0"/>
              <w:marRight w:val="0"/>
              <w:marTop w:val="0"/>
              <w:marBottom w:val="0"/>
              <w:divBdr>
                <w:top w:val="none" w:sz="0" w:space="0" w:color="auto"/>
                <w:left w:val="none" w:sz="0" w:space="0" w:color="auto"/>
                <w:bottom w:val="none" w:sz="0" w:space="0" w:color="auto"/>
                <w:right w:val="none" w:sz="0" w:space="0" w:color="auto"/>
              </w:divBdr>
            </w:div>
            <w:div w:id="1305037535">
              <w:marLeft w:val="0"/>
              <w:marRight w:val="0"/>
              <w:marTop w:val="0"/>
              <w:marBottom w:val="0"/>
              <w:divBdr>
                <w:top w:val="none" w:sz="0" w:space="0" w:color="auto"/>
                <w:left w:val="none" w:sz="0" w:space="0" w:color="auto"/>
                <w:bottom w:val="none" w:sz="0" w:space="0" w:color="auto"/>
                <w:right w:val="none" w:sz="0" w:space="0" w:color="auto"/>
              </w:divBdr>
            </w:div>
            <w:div w:id="1819224911">
              <w:marLeft w:val="0"/>
              <w:marRight w:val="0"/>
              <w:marTop w:val="0"/>
              <w:marBottom w:val="0"/>
              <w:divBdr>
                <w:top w:val="none" w:sz="0" w:space="0" w:color="auto"/>
                <w:left w:val="none" w:sz="0" w:space="0" w:color="auto"/>
                <w:bottom w:val="none" w:sz="0" w:space="0" w:color="auto"/>
                <w:right w:val="none" w:sz="0" w:space="0" w:color="auto"/>
              </w:divBdr>
            </w:div>
          </w:divsChild>
        </w:div>
        <w:div w:id="1678969086">
          <w:marLeft w:val="0"/>
          <w:marRight w:val="0"/>
          <w:marTop w:val="0"/>
          <w:marBottom w:val="0"/>
          <w:divBdr>
            <w:top w:val="none" w:sz="0" w:space="0" w:color="auto"/>
            <w:left w:val="none" w:sz="0" w:space="0" w:color="auto"/>
            <w:bottom w:val="none" w:sz="0" w:space="0" w:color="auto"/>
            <w:right w:val="none" w:sz="0" w:space="0" w:color="auto"/>
          </w:divBdr>
          <w:divsChild>
            <w:div w:id="1192262315">
              <w:marLeft w:val="0"/>
              <w:marRight w:val="0"/>
              <w:marTop w:val="0"/>
              <w:marBottom w:val="240"/>
              <w:divBdr>
                <w:top w:val="none" w:sz="0" w:space="5" w:color="auto"/>
                <w:left w:val="none" w:sz="0" w:space="5" w:color="auto"/>
                <w:bottom w:val="none" w:sz="0" w:space="5" w:color="auto"/>
                <w:right w:val="none" w:sz="0" w:space="5" w:color="auto"/>
              </w:divBdr>
            </w:div>
            <w:div w:id="472138175">
              <w:marLeft w:val="0"/>
              <w:marRight w:val="0"/>
              <w:marTop w:val="0"/>
              <w:marBottom w:val="0"/>
              <w:divBdr>
                <w:top w:val="none" w:sz="0" w:space="0" w:color="auto"/>
                <w:left w:val="none" w:sz="0" w:space="0" w:color="auto"/>
                <w:bottom w:val="none" w:sz="0" w:space="0" w:color="auto"/>
                <w:right w:val="none" w:sz="0" w:space="0" w:color="auto"/>
              </w:divBdr>
            </w:div>
            <w:div w:id="1306885521">
              <w:marLeft w:val="0"/>
              <w:marRight w:val="0"/>
              <w:marTop w:val="0"/>
              <w:marBottom w:val="0"/>
              <w:divBdr>
                <w:top w:val="none" w:sz="0" w:space="0" w:color="auto"/>
                <w:left w:val="none" w:sz="0" w:space="0" w:color="auto"/>
                <w:bottom w:val="none" w:sz="0" w:space="0" w:color="auto"/>
                <w:right w:val="none" w:sz="0" w:space="0" w:color="auto"/>
              </w:divBdr>
            </w:div>
            <w:div w:id="1052385496">
              <w:marLeft w:val="0"/>
              <w:marRight w:val="0"/>
              <w:marTop w:val="0"/>
              <w:marBottom w:val="0"/>
              <w:divBdr>
                <w:top w:val="none" w:sz="0" w:space="0" w:color="auto"/>
                <w:left w:val="none" w:sz="0" w:space="0" w:color="auto"/>
                <w:bottom w:val="none" w:sz="0" w:space="0" w:color="auto"/>
                <w:right w:val="none" w:sz="0" w:space="0" w:color="auto"/>
              </w:divBdr>
            </w:div>
            <w:div w:id="291793530">
              <w:marLeft w:val="0"/>
              <w:marRight w:val="0"/>
              <w:marTop w:val="0"/>
              <w:marBottom w:val="0"/>
              <w:divBdr>
                <w:top w:val="none" w:sz="0" w:space="0" w:color="auto"/>
                <w:left w:val="none" w:sz="0" w:space="0" w:color="auto"/>
                <w:bottom w:val="none" w:sz="0" w:space="0" w:color="auto"/>
                <w:right w:val="none" w:sz="0" w:space="0" w:color="auto"/>
              </w:divBdr>
            </w:div>
            <w:div w:id="1745760332">
              <w:marLeft w:val="0"/>
              <w:marRight w:val="0"/>
              <w:marTop w:val="0"/>
              <w:marBottom w:val="0"/>
              <w:divBdr>
                <w:top w:val="none" w:sz="0" w:space="0" w:color="auto"/>
                <w:left w:val="none" w:sz="0" w:space="0" w:color="auto"/>
                <w:bottom w:val="none" w:sz="0" w:space="0" w:color="auto"/>
                <w:right w:val="none" w:sz="0" w:space="0" w:color="auto"/>
              </w:divBdr>
            </w:div>
            <w:div w:id="1619948495">
              <w:marLeft w:val="0"/>
              <w:marRight w:val="0"/>
              <w:marTop w:val="0"/>
              <w:marBottom w:val="0"/>
              <w:divBdr>
                <w:top w:val="none" w:sz="0" w:space="0" w:color="auto"/>
                <w:left w:val="none" w:sz="0" w:space="0" w:color="auto"/>
                <w:bottom w:val="none" w:sz="0" w:space="0" w:color="auto"/>
                <w:right w:val="none" w:sz="0" w:space="0" w:color="auto"/>
              </w:divBdr>
            </w:div>
            <w:div w:id="128324319">
              <w:marLeft w:val="0"/>
              <w:marRight w:val="0"/>
              <w:marTop w:val="0"/>
              <w:marBottom w:val="0"/>
              <w:divBdr>
                <w:top w:val="none" w:sz="0" w:space="0" w:color="auto"/>
                <w:left w:val="none" w:sz="0" w:space="0" w:color="auto"/>
                <w:bottom w:val="none" w:sz="0" w:space="0" w:color="auto"/>
                <w:right w:val="none" w:sz="0" w:space="0" w:color="auto"/>
              </w:divBdr>
            </w:div>
            <w:div w:id="1946886120">
              <w:marLeft w:val="0"/>
              <w:marRight w:val="0"/>
              <w:marTop w:val="0"/>
              <w:marBottom w:val="0"/>
              <w:divBdr>
                <w:top w:val="none" w:sz="0" w:space="0" w:color="auto"/>
                <w:left w:val="none" w:sz="0" w:space="0" w:color="auto"/>
                <w:bottom w:val="none" w:sz="0" w:space="0" w:color="auto"/>
                <w:right w:val="none" w:sz="0" w:space="0" w:color="auto"/>
              </w:divBdr>
            </w:div>
            <w:div w:id="514272604">
              <w:marLeft w:val="0"/>
              <w:marRight w:val="0"/>
              <w:marTop w:val="0"/>
              <w:marBottom w:val="0"/>
              <w:divBdr>
                <w:top w:val="none" w:sz="0" w:space="0" w:color="auto"/>
                <w:left w:val="none" w:sz="0" w:space="0" w:color="auto"/>
                <w:bottom w:val="none" w:sz="0" w:space="0" w:color="auto"/>
                <w:right w:val="none" w:sz="0" w:space="0" w:color="auto"/>
              </w:divBdr>
            </w:div>
            <w:div w:id="907110141">
              <w:marLeft w:val="0"/>
              <w:marRight w:val="0"/>
              <w:marTop w:val="0"/>
              <w:marBottom w:val="0"/>
              <w:divBdr>
                <w:top w:val="none" w:sz="0" w:space="0" w:color="auto"/>
                <w:left w:val="none" w:sz="0" w:space="0" w:color="auto"/>
                <w:bottom w:val="none" w:sz="0" w:space="0" w:color="auto"/>
                <w:right w:val="none" w:sz="0" w:space="0" w:color="auto"/>
              </w:divBdr>
            </w:div>
            <w:div w:id="531112858">
              <w:marLeft w:val="0"/>
              <w:marRight w:val="0"/>
              <w:marTop w:val="0"/>
              <w:marBottom w:val="0"/>
              <w:divBdr>
                <w:top w:val="none" w:sz="0" w:space="0" w:color="auto"/>
                <w:left w:val="none" w:sz="0" w:space="0" w:color="auto"/>
                <w:bottom w:val="none" w:sz="0" w:space="0" w:color="auto"/>
                <w:right w:val="none" w:sz="0" w:space="0" w:color="auto"/>
              </w:divBdr>
            </w:div>
            <w:div w:id="1405419671">
              <w:marLeft w:val="0"/>
              <w:marRight w:val="0"/>
              <w:marTop w:val="0"/>
              <w:marBottom w:val="0"/>
              <w:divBdr>
                <w:top w:val="none" w:sz="0" w:space="0" w:color="auto"/>
                <w:left w:val="none" w:sz="0" w:space="0" w:color="auto"/>
                <w:bottom w:val="none" w:sz="0" w:space="0" w:color="auto"/>
                <w:right w:val="none" w:sz="0" w:space="0" w:color="auto"/>
              </w:divBdr>
            </w:div>
            <w:div w:id="872308848">
              <w:marLeft w:val="0"/>
              <w:marRight w:val="0"/>
              <w:marTop w:val="0"/>
              <w:marBottom w:val="0"/>
              <w:divBdr>
                <w:top w:val="none" w:sz="0" w:space="0" w:color="auto"/>
                <w:left w:val="none" w:sz="0" w:space="0" w:color="auto"/>
                <w:bottom w:val="none" w:sz="0" w:space="0" w:color="auto"/>
                <w:right w:val="none" w:sz="0" w:space="0" w:color="auto"/>
              </w:divBdr>
            </w:div>
            <w:div w:id="1396855919">
              <w:marLeft w:val="0"/>
              <w:marRight w:val="0"/>
              <w:marTop w:val="0"/>
              <w:marBottom w:val="0"/>
              <w:divBdr>
                <w:top w:val="none" w:sz="0" w:space="0" w:color="auto"/>
                <w:left w:val="none" w:sz="0" w:space="0" w:color="auto"/>
                <w:bottom w:val="none" w:sz="0" w:space="0" w:color="auto"/>
                <w:right w:val="none" w:sz="0" w:space="0" w:color="auto"/>
              </w:divBdr>
            </w:div>
            <w:div w:id="1230773121">
              <w:marLeft w:val="0"/>
              <w:marRight w:val="0"/>
              <w:marTop w:val="0"/>
              <w:marBottom w:val="0"/>
              <w:divBdr>
                <w:top w:val="none" w:sz="0" w:space="0" w:color="auto"/>
                <w:left w:val="none" w:sz="0" w:space="0" w:color="auto"/>
                <w:bottom w:val="none" w:sz="0" w:space="0" w:color="auto"/>
                <w:right w:val="none" w:sz="0" w:space="0" w:color="auto"/>
              </w:divBdr>
            </w:div>
            <w:div w:id="687099314">
              <w:marLeft w:val="0"/>
              <w:marRight w:val="0"/>
              <w:marTop w:val="0"/>
              <w:marBottom w:val="0"/>
              <w:divBdr>
                <w:top w:val="none" w:sz="0" w:space="0" w:color="auto"/>
                <w:left w:val="none" w:sz="0" w:space="0" w:color="auto"/>
                <w:bottom w:val="none" w:sz="0" w:space="0" w:color="auto"/>
                <w:right w:val="none" w:sz="0" w:space="0" w:color="auto"/>
              </w:divBdr>
            </w:div>
            <w:div w:id="917515191">
              <w:marLeft w:val="0"/>
              <w:marRight w:val="0"/>
              <w:marTop w:val="0"/>
              <w:marBottom w:val="0"/>
              <w:divBdr>
                <w:top w:val="none" w:sz="0" w:space="0" w:color="auto"/>
                <w:left w:val="none" w:sz="0" w:space="0" w:color="auto"/>
                <w:bottom w:val="none" w:sz="0" w:space="0" w:color="auto"/>
                <w:right w:val="none" w:sz="0" w:space="0" w:color="auto"/>
              </w:divBdr>
            </w:div>
            <w:div w:id="582297482">
              <w:marLeft w:val="0"/>
              <w:marRight w:val="0"/>
              <w:marTop w:val="0"/>
              <w:marBottom w:val="0"/>
              <w:divBdr>
                <w:top w:val="none" w:sz="0" w:space="0" w:color="auto"/>
                <w:left w:val="none" w:sz="0" w:space="0" w:color="auto"/>
                <w:bottom w:val="none" w:sz="0" w:space="0" w:color="auto"/>
                <w:right w:val="none" w:sz="0" w:space="0" w:color="auto"/>
              </w:divBdr>
            </w:div>
            <w:div w:id="1800799265">
              <w:marLeft w:val="0"/>
              <w:marRight w:val="0"/>
              <w:marTop w:val="0"/>
              <w:marBottom w:val="0"/>
              <w:divBdr>
                <w:top w:val="none" w:sz="0" w:space="0" w:color="auto"/>
                <w:left w:val="none" w:sz="0" w:space="0" w:color="auto"/>
                <w:bottom w:val="none" w:sz="0" w:space="0" w:color="auto"/>
                <w:right w:val="none" w:sz="0" w:space="0" w:color="auto"/>
              </w:divBdr>
            </w:div>
          </w:divsChild>
        </w:div>
        <w:div w:id="506748100">
          <w:marLeft w:val="0"/>
          <w:marRight w:val="0"/>
          <w:marTop w:val="0"/>
          <w:marBottom w:val="0"/>
          <w:divBdr>
            <w:top w:val="none" w:sz="0" w:space="0" w:color="auto"/>
            <w:left w:val="none" w:sz="0" w:space="0" w:color="auto"/>
            <w:bottom w:val="none" w:sz="0" w:space="0" w:color="auto"/>
            <w:right w:val="none" w:sz="0" w:space="0" w:color="auto"/>
          </w:divBdr>
          <w:divsChild>
            <w:div w:id="125975560">
              <w:marLeft w:val="0"/>
              <w:marRight w:val="0"/>
              <w:marTop w:val="0"/>
              <w:marBottom w:val="240"/>
              <w:divBdr>
                <w:top w:val="none" w:sz="0" w:space="5" w:color="auto"/>
                <w:left w:val="none" w:sz="0" w:space="5" w:color="auto"/>
                <w:bottom w:val="none" w:sz="0" w:space="5" w:color="auto"/>
                <w:right w:val="none" w:sz="0" w:space="5" w:color="auto"/>
              </w:divBdr>
            </w:div>
            <w:div w:id="464465878">
              <w:marLeft w:val="0"/>
              <w:marRight w:val="0"/>
              <w:marTop w:val="0"/>
              <w:marBottom w:val="0"/>
              <w:divBdr>
                <w:top w:val="none" w:sz="0" w:space="0" w:color="auto"/>
                <w:left w:val="none" w:sz="0" w:space="0" w:color="auto"/>
                <w:bottom w:val="none" w:sz="0" w:space="0" w:color="auto"/>
                <w:right w:val="none" w:sz="0" w:space="0" w:color="auto"/>
              </w:divBdr>
            </w:div>
            <w:div w:id="699284081">
              <w:marLeft w:val="0"/>
              <w:marRight w:val="0"/>
              <w:marTop w:val="0"/>
              <w:marBottom w:val="0"/>
              <w:divBdr>
                <w:top w:val="none" w:sz="0" w:space="0" w:color="auto"/>
                <w:left w:val="none" w:sz="0" w:space="0" w:color="auto"/>
                <w:bottom w:val="none" w:sz="0" w:space="0" w:color="auto"/>
                <w:right w:val="none" w:sz="0" w:space="0" w:color="auto"/>
              </w:divBdr>
            </w:div>
            <w:div w:id="284585730">
              <w:marLeft w:val="0"/>
              <w:marRight w:val="0"/>
              <w:marTop w:val="0"/>
              <w:marBottom w:val="0"/>
              <w:divBdr>
                <w:top w:val="none" w:sz="0" w:space="0" w:color="auto"/>
                <w:left w:val="none" w:sz="0" w:space="0" w:color="auto"/>
                <w:bottom w:val="none" w:sz="0" w:space="0" w:color="auto"/>
                <w:right w:val="none" w:sz="0" w:space="0" w:color="auto"/>
              </w:divBdr>
            </w:div>
            <w:div w:id="1092505029">
              <w:marLeft w:val="0"/>
              <w:marRight w:val="0"/>
              <w:marTop w:val="0"/>
              <w:marBottom w:val="0"/>
              <w:divBdr>
                <w:top w:val="none" w:sz="0" w:space="0" w:color="auto"/>
                <w:left w:val="none" w:sz="0" w:space="0" w:color="auto"/>
                <w:bottom w:val="none" w:sz="0" w:space="0" w:color="auto"/>
                <w:right w:val="none" w:sz="0" w:space="0" w:color="auto"/>
              </w:divBdr>
            </w:div>
            <w:div w:id="298536616">
              <w:marLeft w:val="0"/>
              <w:marRight w:val="0"/>
              <w:marTop w:val="0"/>
              <w:marBottom w:val="0"/>
              <w:divBdr>
                <w:top w:val="none" w:sz="0" w:space="0" w:color="auto"/>
                <w:left w:val="none" w:sz="0" w:space="0" w:color="auto"/>
                <w:bottom w:val="none" w:sz="0" w:space="0" w:color="auto"/>
                <w:right w:val="none" w:sz="0" w:space="0" w:color="auto"/>
              </w:divBdr>
            </w:div>
            <w:div w:id="632103482">
              <w:marLeft w:val="0"/>
              <w:marRight w:val="0"/>
              <w:marTop w:val="0"/>
              <w:marBottom w:val="0"/>
              <w:divBdr>
                <w:top w:val="none" w:sz="0" w:space="0" w:color="auto"/>
                <w:left w:val="none" w:sz="0" w:space="0" w:color="auto"/>
                <w:bottom w:val="none" w:sz="0" w:space="0" w:color="auto"/>
                <w:right w:val="none" w:sz="0" w:space="0" w:color="auto"/>
              </w:divBdr>
            </w:div>
          </w:divsChild>
        </w:div>
        <w:div w:id="807698418">
          <w:marLeft w:val="0"/>
          <w:marRight w:val="0"/>
          <w:marTop w:val="0"/>
          <w:marBottom w:val="0"/>
          <w:divBdr>
            <w:top w:val="none" w:sz="0" w:space="0" w:color="auto"/>
            <w:left w:val="none" w:sz="0" w:space="0" w:color="auto"/>
            <w:bottom w:val="none" w:sz="0" w:space="0" w:color="auto"/>
            <w:right w:val="none" w:sz="0" w:space="0" w:color="auto"/>
          </w:divBdr>
          <w:divsChild>
            <w:div w:id="2084519613">
              <w:marLeft w:val="0"/>
              <w:marRight w:val="0"/>
              <w:marTop w:val="0"/>
              <w:marBottom w:val="240"/>
              <w:divBdr>
                <w:top w:val="none" w:sz="0" w:space="5" w:color="auto"/>
                <w:left w:val="none" w:sz="0" w:space="5" w:color="auto"/>
                <w:bottom w:val="none" w:sz="0" w:space="5" w:color="auto"/>
                <w:right w:val="none" w:sz="0" w:space="5" w:color="auto"/>
              </w:divBdr>
            </w:div>
            <w:div w:id="43873356">
              <w:marLeft w:val="0"/>
              <w:marRight w:val="0"/>
              <w:marTop w:val="0"/>
              <w:marBottom w:val="0"/>
              <w:divBdr>
                <w:top w:val="none" w:sz="0" w:space="0" w:color="auto"/>
                <w:left w:val="none" w:sz="0" w:space="0" w:color="auto"/>
                <w:bottom w:val="none" w:sz="0" w:space="0" w:color="auto"/>
                <w:right w:val="none" w:sz="0" w:space="0" w:color="auto"/>
              </w:divBdr>
            </w:div>
          </w:divsChild>
        </w:div>
        <w:div w:id="1819569291">
          <w:marLeft w:val="0"/>
          <w:marRight w:val="0"/>
          <w:marTop w:val="0"/>
          <w:marBottom w:val="0"/>
          <w:divBdr>
            <w:top w:val="none" w:sz="0" w:space="0" w:color="auto"/>
            <w:left w:val="none" w:sz="0" w:space="0" w:color="auto"/>
            <w:bottom w:val="none" w:sz="0" w:space="0" w:color="auto"/>
            <w:right w:val="none" w:sz="0" w:space="0" w:color="auto"/>
          </w:divBdr>
          <w:divsChild>
            <w:div w:id="567887865">
              <w:marLeft w:val="0"/>
              <w:marRight w:val="0"/>
              <w:marTop w:val="0"/>
              <w:marBottom w:val="240"/>
              <w:divBdr>
                <w:top w:val="none" w:sz="0" w:space="5" w:color="auto"/>
                <w:left w:val="none" w:sz="0" w:space="5" w:color="auto"/>
                <w:bottom w:val="none" w:sz="0" w:space="5" w:color="auto"/>
                <w:right w:val="none" w:sz="0" w:space="5" w:color="auto"/>
              </w:divBdr>
            </w:div>
            <w:div w:id="1107000492">
              <w:marLeft w:val="0"/>
              <w:marRight w:val="0"/>
              <w:marTop w:val="0"/>
              <w:marBottom w:val="0"/>
              <w:divBdr>
                <w:top w:val="none" w:sz="0" w:space="0" w:color="auto"/>
                <w:left w:val="none" w:sz="0" w:space="0" w:color="auto"/>
                <w:bottom w:val="none" w:sz="0" w:space="0" w:color="auto"/>
                <w:right w:val="none" w:sz="0" w:space="0" w:color="auto"/>
              </w:divBdr>
              <w:divsChild>
                <w:div w:id="1617056051">
                  <w:marLeft w:val="0"/>
                  <w:marRight w:val="0"/>
                  <w:marTop w:val="0"/>
                  <w:marBottom w:val="0"/>
                  <w:divBdr>
                    <w:top w:val="none" w:sz="0" w:space="0" w:color="auto"/>
                    <w:left w:val="none" w:sz="0" w:space="0" w:color="auto"/>
                    <w:bottom w:val="none" w:sz="0" w:space="0" w:color="auto"/>
                    <w:right w:val="none" w:sz="0" w:space="0" w:color="auto"/>
                  </w:divBdr>
                </w:div>
              </w:divsChild>
            </w:div>
            <w:div w:id="1327976161">
              <w:marLeft w:val="0"/>
              <w:marRight w:val="0"/>
              <w:marTop w:val="0"/>
              <w:marBottom w:val="0"/>
              <w:divBdr>
                <w:top w:val="none" w:sz="0" w:space="0" w:color="auto"/>
                <w:left w:val="none" w:sz="0" w:space="0" w:color="auto"/>
                <w:bottom w:val="none" w:sz="0" w:space="0" w:color="auto"/>
                <w:right w:val="none" w:sz="0" w:space="0" w:color="auto"/>
              </w:divBdr>
              <w:divsChild>
                <w:div w:id="1988976549">
                  <w:marLeft w:val="0"/>
                  <w:marRight w:val="0"/>
                  <w:marTop w:val="0"/>
                  <w:marBottom w:val="0"/>
                  <w:divBdr>
                    <w:top w:val="none" w:sz="0" w:space="0" w:color="auto"/>
                    <w:left w:val="none" w:sz="0" w:space="0" w:color="auto"/>
                    <w:bottom w:val="none" w:sz="0" w:space="0" w:color="auto"/>
                    <w:right w:val="none" w:sz="0" w:space="0" w:color="auto"/>
                  </w:divBdr>
                </w:div>
              </w:divsChild>
            </w:div>
            <w:div w:id="1878929736">
              <w:marLeft w:val="0"/>
              <w:marRight w:val="0"/>
              <w:marTop w:val="0"/>
              <w:marBottom w:val="0"/>
              <w:divBdr>
                <w:top w:val="none" w:sz="0" w:space="0" w:color="auto"/>
                <w:left w:val="none" w:sz="0" w:space="0" w:color="auto"/>
                <w:bottom w:val="none" w:sz="0" w:space="0" w:color="auto"/>
                <w:right w:val="none" w:sz="0" w:space="0" w:color="auto"/>
              </w:divBdr>
              <w:divsChild>
                <w:div w:id="820073864">
                  <w:marLeft w:val="0"/>
                  <w:marRight w:val="0"/>
                  <w:marTop w:val="0"/>
                  <w:marBottom w:val="0"/>
                  <w:divBdr>
                    <w:top w:val="none" w:sz="0" w:space="0" w:color="auto"/>
                    <w:left w:val="none" w:sz="0" w:space="0" w:color="auto"/>
                    <w:bottom w:val="none" w:sz="0" w:space="0" w:color="auto"/>
                    <w:right w:val="none" w:sz="0" w:space="0" w:color="auto"/>
                  </w:divBdr>
                </w:div>
              </w:divsChild>
            </w:div>
            <w:div w:id="1637175604">
              <w:marLeft w:val="0"/>
              <w:marRight w:val="0"/>
              <w:marTop w:val="0"/>
              <w:marBottom w:val="0"/>
              <w:divBdr>
                <w:top w:val="none" w:sz="0" w:space="0" w:color="auto"/>
                <w:left w:val="none" w:sz="0" w:space="0" w:color="auto"/>
                <w:bottom w:val="none" w:sz="0" w:space="0" w:color="auto"/>
                <w:right w:val="none" w:sz="0" w:space="0" w:color="auto"/>
              </w:divBdr>
              <w:divsChild>
                <w:div w:id="502860083">
                  <w:marLeft w:val="0"/>
                  <w:marRight w:val="0"/>
                  <w:marTop w:val="0"/>
                  <w:marBottom w:val="0"/>
                  <w:divBdr>
                    <w:top w:val="none" w:sz="0" w:space="0" w:color="auto"/>
                    <w:left w:val="none" w:sz="0" w:space="0" w:color="auto"/>
                    <w:bottom w:val="none" w:sz="0" w:space="0" w:color="auto"/>
                    <w:right w:val="none" w:sz="0" w:space="0" w:color="auto"/>
                  </w:divBdr>
                </w:div>
              </w:divsChild>
            </w:div>
            <w:div w:id="2123306637">
              <w:marLeft w:val="0"/>
              <w:marRight w:val="0"/>
              <w:marTop w:val="0"/>
              <w:marBottom w:val="0"/>
              <w:divBdr>
                <w:top w:val="none" w:sz="0" w:space="0" w:color="auto"/>
                <w:left w:val="none" w:sz="0" w:space="0" w:color="auto"/>
                <w:bottom w:val="none" w:sz="0" w:space="0" w:color="auto"/>
                <w:right w:val="none" w:sz="0" w:space="0" w:color="auto"/>
              </w:divBdr>
              <w:divsChild>
                <w:div w:id="1159274485">
                  <w:marLeft w:val="0"/>
                  <w:marRight w:val="0"/>
                  <w:marTop w:val="0"/>
                  <w:marBottom w:val="0"/>
                  <w:divBdr>
                    <w:top w:val="none" w:sz="0" w:space="0" w:color="auto"/>
                    <w:left w:val="none" w:sz="0" w:space="0" w:color="auto"/>
                    <w:bottom w:val="none" w:sz="0" w:space="0" w:color="auto"/>
                    <w:right w:val="none" w:sz="0" w:space="0" w:color="auto"/>
                  </w:divBdr>
                </w:div>
              </w:divsChild>
            </w:div>
            <w:div w:id="905263865">
              <w:marLeft w:val="0"/>
              <w:marRight w:val="0"/>
              <w:marTop w:val="0"/>
              <w:marBottom w:val="0"/>
              <w:divBdr>
                <w:top w:val="none" w:sz="0" w:space="0" w:color="auto"/>
                <w:left w:val="none" w:sz="0" w:space="0" w:color="auto"/>
                <w:bottom w:val="none" w:sz="0" w:space="0" w:color="auto"/>
                <w:right w:val="none" w:sz="0" w:space="0" w:color="auto"/>
              </w:divBdr>
              <w:divsChild>
                <w:div w:id="592015669">
                  <w:marLeft w:val="0"/>
                  <w:marRight w:val="0"/>
                  <w:marTop w:val="0"/>
                  <w:marBottom w:val="0"/>
                  <w:divBdr>
                    <w:top w:val="none" w:sz="0" w:space="0" w:color="auto"/>
                    <w:left w:val="none" w:sz="0" w:space="0" w:color="auto"/>
                    <w:bottom w:val="none" w:sz="0" w:space="0" w:color="auto"/>
                    <w:right w:val="none" w:sz="0" w:space="0" w:color="auto"/>
                  </w:divBdr>
                </w:div>
              </w:divsChild>
            </w:div>
            <w:div w:id="75516042">
              <w:marLeft w:val="0"/>
              <w:marRight w:val="0"/>
              <w:marTop w:val="0"/>
              <w:marBottom w:val="0"/>
              <w:divBdr>
                <w:top w:val="none" w:sz="0" w:space="0" w:color="auto"/>
                <w:left w:val="none" w:sz="0" w:space="0" w:color="auto"/>
                <w:bottom w:val="none" w:sz="0" w:space="0" w:color="auto"/>
                <w:right w:val="none" w:sz="0" w:space="0" w:color="auto"/>
              </w:divBdr>
              <w:divsChild>
                <w:div w:id="49306737">
                  <w:marLeft w:val="0"/>
                  <w:marRight w:val="0"/>
                  <w:marTop w:val="0"/>
                  <w:marBottom w:val="0"/>
                  <w:divBdr>
                    <w:top w:val="none" w:sz="0" w:space="0" w:color="auto"/>
                    <w:left w:val="none" w:sz="0" w:space="0" w:color="auto"/>
                    <w:bottom w:val="none" w:sz="0" w:space="0" w:color="auto"/>
                    <w:right w:val="none" w:sz="0" w:space="0" w:color="auto"/>
                  </w:divBdr>
                </w:div>
              </w:divsChild>
            </w:div>
            <w:div w:id="887839419">
              <w:marLeft w:val="0"/>
              <w:marRight w:val="0"/>
              <w:marTop w:val="0"/>
              <w:marBottom w:val="0"/>
              <w:divBdr>
                <w:top w:val="none" w:sz="0" w:space="0" w:color="auto"/>
                <w:left w:val="none" w:sz="0" w:space="0" w:color="auto"/>
                <w:bottom w:val="none" w:sz="0" w:space="0" w:color="auto"/>
                <w:right w:val="none" w:sz="0" w:space="0" w:color="auto"/>
              </w:divBdr>
              <w:divsChild>
                <w:div w:id="114759122">
                  <w:marLeft w:val="0"/>
                  <w:marRight w:val="0"/>
                  <w:marTop w:val="0"/>
                  <w:marBottom w:val="0"/>
                  <w:divBdr>
                    <w:top w:val="none" w:sz="0" w:space="0" w:color="auto"/>
                    <w:left w:val="none" w:sz="0" w:space="0" w:color="auto"/>
                    <w:bottom w:val="none" w:sz="0" w:space="0" w:color="auto"/>
                    <w:right w:val="none" w:sz="0" w:space="0" w:color="auto"/>
                  </w:divBdr>
                </w:div>
              </w:divsChild>
            </w:div>
            <w:div w:id="1548180733">
              <w:marLeft w:val="0"/>
              <w:marRight w:val="0"/>
              <w:marTop w:val="0"/>
              <w:marBottom w:val="0"/>
              <w:divBdr>
                <w:top w:val="none" w:sz="0" w:space="0" w:color="auto"/>
                <w:left w:val="none" w:sz="0" w:space="0" w:color="auto"/>
                <w:bottom w:val="none" w:sz="0" w:space="0" w:color="auto"/>
                <w:right w:val="none" w:sz="0" w:space="0" w:color="auto"/>
              </w:divBdr>
              <w:divsChild>
                <w:div w:id="17345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01732">
      <w:bodyDiv w:val="1"/>
      <w:marLeft w:val="0"/>
      <w:marRight w:val="0"/>
      <w:marTop w:val="0"/>
      <w:marBottom w:val="0"/>
      <w:divBdr>
        <w:top w:val="none" w:sz="0" w:space="0" w:color="auto"/>
        <w:left w:val="none" w:sz="0" w:space="0" w:color="auto"/>
        <w:bottom w:val="none" w:sz="0" w:space="0" w:color="auto"/>
        <w:right w:val="none" w:sz="0" w:space="0" w:color="auto"/>
      </w:divBdr>
    </w:div>
    <w:div w:id="1026296940">
      <w:bodyDiv w:val="1"/>
      <w:marLeft w:val="0"/>
      <w:marRight w:val="0"/>
      <w:marTop w:val="0"/>
      <w:marBottom w:val="0"/>
      <w:divBdr>
        <w:top w:val="none" w:sz="0" w:space="0" w:color="auto"/>
        <w:left w:val="none" w:sz="0" w:space="0" w:color="auto"/>
        <w:bottom w:val="none" w:sz="0" w:space="0" w:color="auto"/>
        <w:right w:val="none" w:sz="0" w:space="0" w:color="auto"/>
      </w:divBdr>
    </w:div>
    <w:div w:id="1062410750">
      <w:bodyDiv w:val="1"/>
      <w:marLeft w:val="0"/>
      <w:marRight w:val="0"/>
      <w:marTop w:val="0"/>
      <w:marBottom w:val="0"/>
      <w:divBdr>
        <w:top w:val="none" w:sz="0" w:space="0" w:color="auto"/>
        <w:left w:val="none" w:sz="0" w:space="0" w:color="auto"/>
        <w:bottom w:val="none" w:sz="0" w:space="0" w:color="auto"/>
        <w:right w:val="none" w:sz="0" w:space="0" w:color="auto"/>
      </w:divBdr>
    </w:div>
    <w:div w:id="1071926909">
      <w:bodyDiv w:val="1"/>
      <w:marLeft w:val="0"/>
      <w:marRight w:val="0"/>
      <w:marTop w:val="0"/>
      <w:marBottom w:val="0"/>
      <w:divBdr>
        <w:top w:val="none" w:sz="0" w:space="0" w:color="auto"/>
        <w:left w:val="none" w:sz="0" w:space="0" w:color="auto"/>
        <w:bottom w:val="none" w:sz="0" w:space="0" w:color="auto"/>
        <w:right w:val="none" w:sz="0" w:space="0" w:color="auto"/>
      </w:divBdr>
    </w:div>
    <w:div w:id="1085763371">
      <w:bodyDiv w:val="1"/>
      <w:marLeft w:val="0"/>
      <w:marRight w:val="0"/>
      <w:marTop w:val="0"/>
      <w:marBottom w:val="0"/>
      <w:divBdr>
        <w:top w:val="none" w:sz="0" w:space="0" w:color="auto"/>
        <w:left w:val="none" w:sz="0" w:space="0" w:color="auto"/>
        <w:bottom w:val="none" w:sz="0" w:space="0" w:color="auto"/>
        <w:right w:val="none" w:sz="0" w:space="0" w:color="auto"/>
      </w:divBdr>
      <w:divsChild>
        <w:div w:id="606544056">
          <w:marLeft w:val="0"/>
          <w:marRight w:val="0"/>
          <w:marTop w:val="0"/>
          <w:marBottom w:val="0"/>
          <w:divBdr>
            <w:top w:val="none" w:sz="0" w:space="0" w:color="auto"/>
            <w:left w:val="none" w:sz="0" w:space="0" w:color="auto"/>
            <w:bottom w:val="none" w:sz="0" w:space="0" w:color="auto"/>
            <w:right w:val="none" w:sz="0" w:space="0" w:color="auto"/>
          </w:divBdr>
        </w:div>
      </w:divsChild>
    </w:div>
    <w:div w:id="1272199138">
      <w:bodyDiv w:val="1"/>
      <w:marLeft w:val="0"/>
      <w:marRight w:val="0"/>
      <w:marTop w:val="0"/>
      <w:marBottom w:val="0"/>
      <w:divBdr>
        <w:top w:val="none" w:sz="0" w:space="0" w:color="auto"/>
        <w:left w:val="none" w:sz="0" w:space="0" w:color="auto"/>
        <w:bottom w:val="none" w:sz="0" w:space="0" w:color="auto"/>
        <w:right w:val="none" w:sz="0" w:space="0" w:color="auto"/>
      </w:divBdr>
    </w:div>
    <w:div w:id="1301770256">
      <w:bodyDiv w:val="1"/>
      <w:marLeft w:val="0"/>
      <w:marRight w:val="0"/>
      <w:marTop w:val="0"/>
      <w:marBottom w:val="0"/>
      <w:divBdr>
        <w:top w:val="none" w:sz="0" w:space="0" w:color="auto"/>
        <w:left w:val="none" w:sz="0" w:space="0" w:color="auto"/>
        <w:bottom w:val="none" w:sz="0" w:space="0" w:color="auto"/>
        <w:right w:val="none" w:sz="0" w:space="0" w:color="auto"/>
      </w:divBdr>
    </w:div>
    <w:div w:id="1331370246">
      <w:bodyDiv w:val="1"/>
      <w:marLeft w:val="0"/>
      <w:marRight w:val="0"/>
      <w:marTop w:val="0"/>
      <w:marBottom w:val="0"/>
      <w:divBdr>
        <w:top w:val="none" w:sz="0" w:space="0" w:color="auto"/>
        <w:left w:val="none" w:sz="0" w:space="0" w:color="auto"/>
        <w:bottom w:val="none" w:sz="0" w:space="0" w:color="auto"/>
        <w:right w:val="none" w:sz="0" w:space="0" w:color="auto"/>
      </w:divBdr>
    </w:div>
    <w:div w:id="1428581490">
      <w:bodyDiv w:val="1"/>
      <w:marLeft w:val="0"/>
      <w:marRight w:val="0"/>
      <w:marTop w:val="0"/>
      <w:marBottom w:val="0"/>
      <w:divBdr>
        <w:top w:val="none" w:sz="0" w:space="0" w:color="auto"/>
        <w:left w:val="none" w:sz="0" w:space="0" w:color="auto"/>
        <w:bottom w:val="none" w:sz="0" w:space="0" w:color="auto"/>
        <w:right w:val="none" w:sz="0" w:space="0" w:color="auto"/>
      </w:divBdr>
    </w:div>
    <w:div w:id="1431002217">
      <w:bodyDiv w:val="1"/>
      <w:marLeft w:val="0"/>
      <w:marRight w:val="0"/>
      <w:marTop w:val="0"/>
      <w:marBottom w:val="0"/>
      <w:divBdr>
        <w:top w:val="none" w:sz="0" w:space="0" w:color="auto"/>
        <w:left w:val="none" w:sz="0" w:space="0" w:color="auto"/>
        <w:bottom w:val="none" w:sz="0" w:space="0" w:color="auto"/>
        <w:right w:val="none" w:sz="0" w:space="0" w:color="auto"/>
      </w:divBdr>
    </w:div>
    <w:div w:id="1431661852">
      <w:bodyDiv w:val="1"/>
      <w:marLeft w:val="0"/>
      <w:marRight w:val="0"/>
      <w:marTop w:val="0"/>
      <w:marBottom w:val="0"/>
      <w:divBdr>
        <w:top w:val="none" w:sz="0" w:space="0" w:color="auto"/>
        <w:left w:val="none" w:sz="0" w:space="0" w:color="auto"/>
        <w:bottom w:val="none" w:sz="0" w:space="0" w:color="auto"/>
        <w:right w:val="none" w:sz="0" w:space="0" w:color="auto"/>
      </w:divBdr>
    </w:div>
    <w:div w:id="1436633232">
      <w:bodyDiv w:val="1"/>
      <w:marLeft w:val="0"/>
      <w:marRight w:val="0"/>
      <w:marTop w:val="0"/>
      <w:marBottom w:val="0"/>
      <w:divBdr>
        <w:top w:val="none" w:sz="0" w:space="0" w:color="auto"/>
        <w:left w:val="none" w:sz="0" w:space="0" w:color="auto"/>
        <w:bottom w:val="none" w:sz="0" w:space="0" w:color="auto"/>
        <w:right w:val="none" w:sz="0" w:space="0" w:color="auto"/>
      </w:divBdr>
    </w:div>
    <w:div w:id="1465275127">
      <w:bodyDiv w:val="1"/>
      <w:marLeft w:val="0"/>
      <w:marRight w:val="0"/>
      <w:marTop w:val="0"/>
      <w:marBottom w:val="0"/>
      <w:divBdr>
        <w:top w:val="none" w:sz="0" w:space="0" w:color="auto"/>
        <w:left w:val="none" w:sz="0" w:space="0" w:color="auto"/>
        <w:bottom w:val="none" w:sz="0" w:space="0" w:color="auto"/>
        <w:right w:val="none" w:sz="0" w:space="0" w:color="auto"/>
      </w:divBdr>
    </w:div>
    <w:div w:id="1480341807">
      <w:bodyDiv w:val="1"/>
      <w:marLeft w:val="0"/>
      <w:marRight w:val="0"/>
      <w:marTop w:val="0"/>
      <w:marBottom w:val="0"/>
      <w:divBdr>
        <w:top w:val="none" w:sz="0" w:space="0" w:color="auto"/>
        <w:left w:val="none" w:sz="0" w:space="0" w:color="auto"/>
        <w:bottom w:val="none" w:sz="0" w:space="0" w:color="auto"/>
        <w:right w:val="none" w:sz="0" w:space="0" w:color="auto"/>
      </w:divBdr>
    </w:div>
    <w:div w:id="1549803146">
      <w:bodyDiv w:val="1"/>
      <w:marLeft w:val="0"/>
      <w:marRight w:val="0"/>
      <w:marTop w:val="0"/>
      <w:marBottom w:val="0"/>
      <w:divBdr>
        <w:top w:val="none" w:sz="0" w:space="0" w:color="auto"/>
        <w:left w:val="none" w:sz="0" w:space="0" w:color="auto"/>
        <w:bottom w:val="none" w:sz="0" w:space="0" w:color="auto"/>
        <w:right w:val="none" w:sz="0" w:space="0" w:color="auto"/>
      </w:divBdr>
    </w:div>
    <w:div w:id="1572887537">
      <w:bodyDiv w:val="1"/>
      <w:marLeft w:val="0"/>
      <w:marRight w:val="0"/>
      <w:marTop w:val="0"/>
      <w:marBottom w:val="0"/>
      <w:divBdr>
        <w:top w:val="none" w:sz="0" w:space="0" w:color="auto"/>
        <w:left w:val="none" w:sz="0" w:space="0" w:color="auto"/>
        <w:bottom w:val="none" w:sz="0" w:space="0" w:color="auto"/>
        <w:right w:val="none" w:sz="0" w:space="0" w:color="auto"/>
      </w:divBdr>
    </w:div>
    <w:div w:id="1588732531">
      <w:bodyDiv w:val="1"/>
      <w:marLeft w:val="0"/>
      <w:marRight w:val="0"/>
      <w:marTop w:val="0"/>
      <w:marBottom w:val="0"/>
      <w:divBdr>
        <w:top w:val="none" w:sz="0" w:space="0" w:color="auto"/>
        <w:left w:val="none" w:sz="0" w:space="0" w:color="auto"/>
        <w:bottom w:val="none" w:sz="0" w:space="0" w:color="auto"/>
        <w:right w:val="none" w:sz="0" w:space="0" w:color="auto"/>
      </w:divBdr>
    </w:div>
    <w:div w:id="1610625827">
      <w:bodyDiv w:val="1"/>
      <w:marLeft w:val="0"/>
      <w:marRight w:val="0"/>
      <w:marTop w:val="0"/>
      <w:marBottom w:val="0"/>
      <w:divBdr>
        <w:top w:val="none" w:sz="0" w:space="0" w:color="auto"/>
        <w:left w:val="none" w:sz="0" w:space="0" w:color="auto"/>
        <w:bottom w:val="none" w:sz="0" w:space="0" w:color="auto"/>
        <w:right w:val="none" w:sz="0" w:space="0" w:color="auto"/>
      </w:divBdr>
    </w:div>
    <w:div w:id="1650403140">
      <w:bodyDiv w:val="1"/>
      <w:marLeft w:val="0"/>
      <w:marRight w:val="0"/>
      <w:marTop w:val="0"/>
      <w:marBottom w:val="0"/>
      <w:divBdr>
        <w:top w:val="none" w:sz="0" w:space="0" w:color="auto"/>
        <w:left w:val="none" w:sz="0" w:space="0" w:color="auto"/>
        <w:bottom w:val="none" w:sz="0" w:space="0" w:color="auto"/>
        <w:right w:val="none" w:sz="0" w:space="0" w:color="auto"/>
      </w:divBdr>
    </w:div>
    <w:div w:id="1656448432">
      <w:bodyDiv w:val="1"/>
      <w:marLeft w:val="0"/>
      <w:marRight w:val="0"/>
      <w:marTop w:val="0"/>
      <w:marBottom w:val="0"/>
      <w:divBdr>
        <w:top w:val="none" w:sz="0" w:space="0" w:color="auto"/>
        <w:left w:val="none" w:sz="0" w:space="0" w:color="auto"/>
        <w:bottom w:val="none" w:sz="0" w:space="0" w:color="auto"/>
        <w:right w:val="none" w:sz="0" w:space="0" w:color="auto"/>
      </w:divBdr>
    </w:div>
    <w:div w:id="1714844953">
      <w:bodyDiv w:val="1"/>
      <w:marLeft w:val="0"/>
      <w:marRight w:val="0"/>
      <w:marTop w:val="0"/>
      <w:marBottom w:val="0"/>
      <w:divBdr>
        <w:top w:val="none" w:sz="0" w:space="0" w:color="auto"/>
        <w:left w:val="none" w:sz="0" w:space="0" w:color="auto"/>
        <w:bottom w:val="none" w:sz="0" w:space="0" w:color="auto"/>
        <w:right w:val="none" w:sz="0" w:space="0" w:color="auto"/>
      </w:divBdr>
    </w:div>
    <w:div w:id="1757020979">
      <w:bodyDiv w:val="1"/>
      <w:marLeft w:val="0"/>
      <w:marRight w:val="0"/>
      <w:marTop w:val="0"/>
      <w:marBottom w:val="0"/>
      <w:divBdr>
        <w:top w:val="none" w:sz="0" w:space="0" w:color="auto"/>
        <w:left w:val="none" w:sz="0" w:space="0" w:color="auto"/>
        <w:bottom w:val="none" w:sz="0" w:space="0" w:color="auto"/>
        <w:right w:val="none" w:sz="0" w:space="0" w:color="auto"/>
      </w:divBdr>
    </w:div>
    <w:div w:id="1794713360">
      <w:bodyDiv w:val="1"/>
      <w:marLeft w:val="0"/>
      <w:marRight w:val="0"/>
      <w:marTop w:val="0"/>
      <w:marBottom w:val="0"/>
      <w:divBdr>
        <w:top w:val="none" w:sz="0" w:space="0" w:color="auto"/>
        <w:left w:val="none" w:sz="0" w:space="0" w:color="auto"/>
        <w:bottom w:val="none" w:sz="0" w:space="0" w:color="auto"/>
        <w:right w:val="none" w:sz="0" w:space="0" w:color="auto"/>
      </w:divBdr>
    </w:div>
    <w:div w:id="1807964194">
      <w:bodyDiv w:val="1"/>
      <w:marLeft w:val="0"/>
      <w:marRight w:val="0"/>
      <w:marTop w:val="0"/>
      <w:marBottom w:val="0"/>
      <w:divBdr>
        <w:top w:val="none" w:sz="0" w:space="0" w:color="auto"/>
        <w:left w:val="none" w:sz="0" w:space="0" w:color="auto"/>
        <w:bottom w:val="none" w:sz="0" w:space="0" w:color="auto"/>
        <w:right w:val="none" w:sz="0" w:space="0" w:color="auto"/>
      </w:divBdr>
      <w:divsChild>
        <w:div w:id="354966819">
          <w:marLeft w:val="0"/>
          <w:marRight w:val="0"/>
          <w:marTop w:val="0"/>
          <w:marBottom w:val="0"/>
          <w:divBdr>
            <w:top w:val="none" w:sz="0" w:space="6" w:color="auto"/>
            <w:left w:val="none" w:sz="0" w:space="0" w:color="auto"/>
            <w:bottom w:val="none" w:sz="0" w:space="18" w:color="auto"/>
            <w:right w:val="none" w:sz="0" w:space="0" w:color="auto"/>
          </w:divBdr>
          <w:divsChild>
            <w:div w:id="352457841">
              <w:marLeft w:val="0"/>
              <w:marRight w:val="0"/>
              <w:marTop w:val="0"/>
              <w:marBottom w:val="0"/>
              <w:divBdr>
                <w:top w:val="single" w:sz="18" w:space="6" w:color="E1E9EB"/>
                <w:left w:val="none" w:sz="0" w:space="0" w:color="auto"/>
                <w:bottom w:val="none" w:sz="0" w:space="0" w:color="auto"/>
                <w:right w:val="none" w:sz="0" w:space="0" w:color="auto"/>
              </w:divBdr>
            </w:div>
            <w:div w:id="1482653340">
              <w:marLeft w:val="0"/>
              <w:marRight w:val="0"/>
              <w:marTop w:val="120"/>
              <w:marBottom w:val="0"/>
              <w:divBdr>
                <w:top w:val="none" w:sz="0" w:space="0" w:color="auto"/>
                <w:left w:val="none" w:sz="0" w:space="0" w:color="auto"/>
                <w:bottom w:val="none" w:sz="0" w:space="0" w:color="auto"/>
                <w:right w:val="none" w:sz="0" w:space="0" w:color="auto"/>
              </w:divBdr>
            </w:div>
            <w:div w:id="1257985738">
              <w:marLeft w:val="0"/>
              <w:marRight w:val="0"/>
              <w:marTop w:val="288"/>
              <w:marBottom w:val="0"/>
              <w:divBdr>
                <w:top w:val="single" w:sz="18" w:space="6" w:color="E1E9EB"/>
                <w:left w:val="none" w:sz="0" w:space="0" w:color="auto"/>
                <w:bottom w:val="none" w:sz="0" w:space="0" w:color="auto"/>
                <w:right w:val="none" w:sz="0" w:space="0" w:color="auto"/>
              </w:divBdr>
              <w:divsChild>
                <w:div w:id="2074542502">
                  <w:marLeft w:val="0"/>
                  <w:marRight w:val="240"/>
                  <w:marTop w:val="120"/>
                  <w:marBottom w:val="0"/>
                  <w:divBdr>
                    <w:top w:val="none" w:sz="0" w:space="0" w:color="auto"/>
                    <w:left w:val="none" w:sz="0" w:space="0" w:color="auto"/>
                    <w:bottom w:val="none" w:sz="0" w:space="0" w:color="auto"/>
                    <w:right w:val="none" w:sz="0" w:space="0" w:color="auto"/>
                  </w:divBdr>
                  <w:divsChild>
                    <w:div w:id="1305887919">
                      <w:marLeft w:val="75"/>
                      <w:marRight w:val="0"/>
                      <w:marTop w:val="75"/>
                      <w:marBottom w:val="360"/>
                      <w:divBdr>
                        <w:top w:val="none" w:sz="0" w:space="0" w:color="auto"/>
                        <w:left w:val="none" w:sz="0" w:space="0" w:color="auto"/>
                        <w:bottom w:val="none" w:sz="0" w:space="0" w:color="auto"/>
                        <w:right w:val="none" w:sz="0" w:space="0" w:color="auto"/>
                      </w:divBdr>
                    </w:div>
                  </w:divsChild>
                </w:div>
                <w:div w:id="10427511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1148574">
          <w:marLeft w:val="0"/>
          <w:marRight w:val="0"/>
          <w:marTop w:val="240"/>
          <w:marBottom w:val="0"/>
          <w:divBdr>
            <w:top w:val="single" w:sz="18" w:space="3" w:color="E1E9EB"/>
            <w:left w:val="none" w:sz="0" w:space="0" w:color="auto"/>
            <w:bottom w:val="none" w:sz="0" w:space="0" w:color="auto"/>
            <w:right w:val="none" w:sz="0" w:space="0" w:color="auto"/>
          </w:divBdr>
          <w:divsChild>
            <w:div w:id="612833812">
              <w:marLeft w:val="0"/>
              <w:marRight w:val="0"/>
              <w:marTop w:val="0"/>
              <w:marBottom w:val="0"/>
              <w:divBdr>
                <w:top w:val="none" w:sz="0" w:space="0" w:color="auto"/>
                <w:left w:val="none" w:sz="0" w:space="0" w:color="auto"/>
                <w:bottom w:val="none" w:sz="0" w:space="0" w:color="auto"/>
                <w:right w:val="none" w:sz="0" w:space="0" w:color="auto"/>
              </w:divBdr>
              <w:divsChild>
                <w:div w:id="693967971">
                  <w:marLeft w:val="0"/>
                  <w:marRight w:val="0"/>
                  <w:marTop w:val="0"/>
                  <w:marBottom w:val="0"/>
                  <w:divBdr>
                    <w:top w:val="none" w:sz="0" w:space="0" w:color="auto"/>
                    <w:left w:val="none" w:sz="0" w:space="0" w:color="auto"/>
                    <w:bottom w:val="none" w:sz="0" w:space="0" w:color="auto"/>
                    <w:right w:val="none" w:sz="0" w:space="0" w:color="auto"/>
                  </w:divBdr>
                </w:div>
                <w:div w:id="224726931">
                  <w:marLeft w:val="0"/>
                  <w:marRight w:val="0"/>
                  <w:marTop w:val="0"/>
                  <w:marBottom w:val="0"/>
                  <w:divBdr>
                    <w:top w:val="none" w:sz="0" w:space="0" w:color="auto"/>
                    <w:left w:val="none" w:sz="0" w:space="0" w:color="auto"/>
                    <w:bottom w:val="none" w:sz="0" w:space="0" w:color="auto"/>
                    <w:right w:val="none" w:sz="0" w:space="0" w:color="auto"/>
                  </w:divBdr>
                </w:div>
                <w:div w:id="11474798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22884353">
      <w:bodyDiv w:val="1"/>
      <w:marLeft w:val="0"/>
      <w:marRight w:val="0"/>
      <w:marTop w:val="0"/>
      <w:marBottom w:val="0"/>
      <w:divBdr>
        <w:top w:val="none" w:sz="0" w:space="0" w:color="auto"/>
        <w:left w:val="none" w:sz="0" w:space="0" w:color="auto"/>
        <w:bottom w:val="none" w:sz="0" w:space="0" w:color="auto"/>
        <w:right w:val="none" w:sz="0" w:space="0" w:color="auto"/>
      </w:divBdr>
    </w:div>
    <w:div w:id="1823889633">
      <w:bodyDiv w:val="1"/>
      <w:marLeft w:val="0"/>
      <w:marRight w:val="0"/>
      <w:marTop w:val="0"/>
      <w:marBottom w:val="0"/>
      <w:divBdr>
        <w:top w:val="none" w:sz="0" w:space="0" w:color="auto"/>
        <w:left w:val="none" w:sz="0" w:space="0" w:color="auto"/>
        <w:bottom w:val="none" w:sz="0" w:space="0" w:color="auto"/>
        <w:right w:val="none" w:sz="0" w:space="0" w:color="auto"/>
      </w:divBdr>
    </w:div>
    <w:div w:id="1876888934">
      <w:bodyDiv w:val="1"/>
      <w:marLeft w:val="0"/>
      <w:marRight w:val="0"/>
      <w:marTop w:val="0"/>
      <w:marBottom w:val="0"/>
      <w:divBdr>
        <w:top w:val="none" w:sz="0" w:space="0" w:color="auto"/>
        <w:left w:val="none" w:sz="0" w:space="0" w:color="auto"/>
        <w:bottom w:val="none" w:sz="0" w:space="0" w:color="auto"/>
        <w:right w:val="none" w:sz="0" w:space="0" w:color="auto"/>
      </w:divBdr>
    </w:div>
    <w:div w:id="1903370814">
      <w:bodyDiv w:val="1"/>
      <w:marLeft w:val="0"/>
      <w:marRight w:val="0"/>
      <w:marTop w:val="0"/>
      <w:marBottom w:val="0"/>
      <w:divBdr>
        <w:top w:val="none" w:sz="0" w:space="0" w:color="auto"/>
        <w:left w:val="none" w:sz="0" w:space="0" w:color="auto"/>
        <w:bottom w:val="none" w:sz="0" w:space="0" w:color="auto"/>
        <w:right w:val="none" w:sz="0" w:space="0" w:color="auto"/>
      </w:divBdr>
      <w:divsChild>
        <w:div w:id="795219385">
          <w:marLeft w:val="0"/>
          <w:marRight w:val="0"/>
          <w:marTop w:val="0"/>
          <w:marBottom w:val="0"/>
          <w:divBdr>
            <w:top w:val="none" w:sz="0" w:space="6" w:color="auto"/>
            <w:left w:val="none" w:sz="0" w:space="0" w:color="auto"/>
            <w:bottom w:val="none" w:sz="0" w:space="18" w:color="auto"/>
            <w:right w:val="none" w:sz="0" w:space="0" w:color="auto"/>
          </w:divBdr>
          <w:divsChild>
            <w:div w:id="2101483425">
              <w:marLeft w:val="0"/>
              <w:marRight w:val="0"/>
              <w:marTop w:val="0"/>
              <w:marBottom w:val="0"/>
              <w:divBdr>
                <w:top w:val="single" w:sz="18" w:space="6" w:color="E1E9EB"/>
                <w:left w:val="none" w:sz="0" w:space="0" w:color="auto"/>
                <w:bottom w:val="none" w:sz="0" w:space="0" w:color="auto"/>
                <w:right w:val="none" w:sz="0" w:space="0" w:color="auto"/>
              </w:divBdr>
            </w:div>
            <w:div w:id="109713042">
              <w:marLeft w:val="0"/>
              <w:marRight w:val="0"/>
              <w:marTop w:val="120"/>
              <w:marBottom w:val="0"/>
              <w:divBdr>
                <w:top w:val="none" w:sz="0" w:space="0" w:color="auto"/>
                <w:left w:val="none" w:sz="0" w:space="0" w:color="auto"/>
                <w:bottom w:val="none" w:sz="0" w:space="0" w:color="auto"/>
                <w:right w:val="none" w:sz="0" w:space="0" w:color="auto"/>
              </w:divBdr>
            </w:div>
            <w:div w:id="616645181">
              <w:marLeft w:val="0"/>
              <w:marRight w:val="0"/>
              <w:marTop w:val="288"/>
              <w:marBottom w:val="0"/>
              <w:divBdr>
                <w:top w:val="single" w:sz="18" w:space="6" w:color="E1E9EB"/>
                <w:left w:val="none" w:sz="0" w:space="0" w:color="auto"/>
                <w:bottom w:val="none" w:sz="0" w:space="0" w:color="auto"/>
                <w:right w:val="none" w:sz="0" w:space="0" w:color="auto"/>
              </w:divBdr>
              <w:divsChild>
                <w:div w:id="1991522793">
                  <w:marLeft w:val="0"/>
                  <w:marRight w:val="240"/>
                  <w:marTop w:val="120"/>
                  <w:marBottom w:val="0"/>
                  <w:divBdr>
                    <w:top w:val="none" w:sz="0" w:space="0" w:color="auto"/>
                    <w:left w:val="none" w:sz="0" w:space="0" w:color="auto"/>
                    <w:bottom w:val="none" w:sz="0" w:space="0" w:color="auto"/>
                    <w:right w:val="none" w:sz="0" w:space="0" w:color="auto"/>
                  </w:divBdr>
                  <w:divsChild>
                    <w:div w:id="1865513435">
                      <w:marLeft w:val="75"/>
                      <w:marRight w:val="0"/>
                      <w:marTop w:val="75"/>
                      <w:marBottom w:val="360"/>
                      <w:divBdr>
                        <w:top w:val="none" w:sz="0" w:space="0" w:color="auto"/>
                        <w:left w:val="none" w:sz="0" w:space="0" w:color="auto"/>
                        <w:bottom w:val="none" w:sz="0" w:space="0" w:color="auto"/>
                        <w:right w:val="none" w:sz="0" w:space="0" w:color="auto"/>
                      </w:divBdr>
                    </w:div>
                  </w:divsChild>
                </w:div>
                <w:div w:id="6777743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2693254">
          <w:marLeft w:val="0"/>
          <w:marRight w:val="0"/>
          <w:marTop w:val="240"/>
          <w:marBottom w:val="0"/>
          <w:divBdr>
            <w:top w:val="single" w:sz="18" w:space="3" w:color="E1E9EB"/>
            <w:left w:val="none" w:sz="0" w:space="0" w:color="auto"/>
            <w:bottom w:val="none" w:sz="0" w:space="0" w:color="auto"/>
            <w:right w:val="none" w:sz="0" w:space="0" w:color="auto"/>
          </w:divBdr>
          <w:divsChild>
            <w:div w:id="120731751">
              <w:marLeft w:val="0"/>
              <w:marRight w:val="0"/>
              <w:marTop w:val="0"/>
              <w:marBottom w:val="0"/>
              <w:divBdr>
                <w:top w:val="none" w:sz="0" w:space="0" w:color="auto"/>
                <w:left w:val="none" w:sz="0" w:space="0" w:color="auto"/>
                <w:bottom w:val="none" w:sz="0" w:space="0" w:color="auto"/>
                <w:right w:val="none" w:sz="0" w:space="0" w:color="auto"/>
              </w:divBdr>
              <w:divsChild>
                <w:div w:id="1925794392">
                  <w:marLeft w:val="0"/>
                  <w:marRight w:val="0"/>
                  <w:marTop w:val="0"/>
                  <w:marBottom w:val="0"/>
                  <w:divBdr>
                    <w:top w:val="none" w:sz="0" w:space="0" w:color="auto"/>
                    <w:left w:val="none" w:sz="0" w:space="0" w:color="auto"/>
                    <w:bottom w:val="none" w:sz="0" w:space="0" w:color="auto"/>
                    <w:right w:val="none" w:sz="0" w:space="0" w:color="auto"/>
                  </w:divBdr>
                </w:div>
                <w:div w:id="1976518473">
                  <w:marLeft w:val="0"/>
                  <w:marRight w:val="0"/>
                  <w:marTop w:val="0"/>
                  <w:marBottom w:val="0"/>
                  <w:divBdr>
                    <w:top w:val="none" w:sz="0" w:space="0" w:color="auto"/>
                    <w:left w:val="none" w:sz="0" w:space="0" w:color="auto"/>
                    <w:bottom w:val="none" w:sz="0" w:space="0" w:color="auto"/>
                    <w:right w:val="none" w:sz="0" w:space="0" w:color="auto"/>
                  </w:divBdr>
                </w:div>
                <w:div w:id="1264192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88506359">
      <w:bodyDiv w:val="1"/>
      <w:marLeft w:val="0"/>
      <w:marRight w:val="0"/>
      <w:marTop w:val="0"/>
      <w:marBottom w:val="0"/>
      <w:divBdr>
        <w:top w:val="none" w:sz="0" w:space="0" w:color="auto"/>
        <w:left w:val="none" w:sz="0" w:space="0" w:color="auto"/>
        <w:bottom w:val="none" w:sz="0" w:space="0" w:color="auto"/>
        <w:right w:val="none" w:sz="0" w:space="0" w:color="auto"/>
      </w:divBdr>
    </w:div>
    <w:div w:id="2002655397">
      <w:bodyDiv w:val="1"/>
      <w:marLeft w:val="0"/>
      <w:marRight w:val="0"/>
      <w:marTop w:val="0"/>
      <w:marBottom w:val="0"/>
      <w:divBdr>
        <w:top w:val="none" w:sz="0" w:space="0" w:color="auto"/>
        <w:left w:val="none" w:sz="0" w:space="0" w:color="auto"/>
        <w:bottom w:val="none" w:sz="0" w:space="0" w:color="auto"/>
        <w:right w:val="none" w:sz="0" w:space="0" w:color="auto"/>
      </w:divBdr>
    </w:div>
    <w:div w:id="2042054471">
      <w:bodyDiv w:val="1"/>
      <w:marLeft w:val="0"/>
      <w:marRight w:val="0"/>
      <w:marTop w:val="0"/>
      <w:marBottom w:val="0"/>
      <w:divBdr>
        <w:top w:val="none" w:sz="0" w:space="0" w:color="auto"/>
        <w:left w:val="none" w:sz="0" w:space="0" w:color="auto"/>
        <w:bottom w:val="none" w:sz="0" w:space="0" w:color="auto"/>
        <w:right w:val="none" w:sz="0" w:space="0" w:color="auto"/>
      </w:divBdr>
    </w:div>
    <w:div w:id="2046977931">
      <w:bodyDiv w:val="1"/>
      <w:marLeft w:val="0"/>
      <w:marRight w:val="0"/>
      <w:marTop w:val="0"/>
      <w:marBottom w:val="0"/>
      <w:divBdr>
        <w:top w:val="none" w:sz="0" w:space="0" w:color="auto"/>
        <w:left w:val="none" w:sz="0" w:space="0" w:color="auto"/>
        <w:bottom w:val="none" w:sz="0" w:space="0" w:color="auto"/>
        <w:right w:val="none" w:sz="0" w:space="0" w:color="auto"/>
      </w:divBdr>
    </w:div>
    <w:div w:id="2081899290">
      <w:bodyDiv w:val="1"/>
      <w:marLeft w:val="0"/>
      <w:marRight w:val="0"/>
      <w:marTop w:val="0"/>
      <w:marBottom w:val="0"/>
      <w:divBdr>
        <w:top w:val="none" w:sz="0" w:space="0" w:color="auto"/>
        <w:left w:val="none" w:sz="0" w:space="0" w:color="auto"/>
        <w:bottom w:val="none" w:sz="0" w:space="0" w:color="auto"/>
        <w:right w:val="none" w:sz="0" w:space="0" w:color="auto"/>
      </w:divBdr>
    </w:div>
    <w:div w:id="2090691320">
      <w:bodyDiv w:val="1"/>
      <w:marLeft w:val="0"/>
      <w:marRight w:val="0"/>
      <w:marTop w:val="0"/>
      <w:marBottom w:val="0"/>
      <w:divBdr>
        <w:top w:val="none" w:sz="0" w:space="0" w:color="auto"/>
        <w:left w:val="none" w:sz="0" w:space="0" w:color="auto"/>
        <w:bottom w:val="none" w:sz="0" w:space="0" w:color="auto"/>
        <w:right w:val="none" w:sz="0" w:space="0" w:color="auto"/>
      </w:divBdr>
    </w:div>
    <w:div w:id="209573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image" Target="media/image6.jpeg"/><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6AAF95F-D04F-49F5-84A6-DA58C62CE137}">
  <ds:schemaRefs>
    <ds:schemaRef ds:uri="http://schemas.openxmlformats.org/officeDocument/2006/bibliography"/>
  </ds:schemaRefs>
</ds:datastoreItem>
</file>

<file path=customXml/itemProps2.xml><?xml version="1.0" encoding="utf-8"?>
<ds:datastoreItem xmlns:ds="http://schemas.openxmlformats.org/officeDocument/2006/customXml" ds:itemID="{8116A64F-24F6-4E58-88F9-B0C43283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21</Pages>
  <Words>9354</Words>
  <Characters>53320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vt:lpstr>
    </vt:vector>
  </TitlesOfParts>
  <Company>Cranfield University</Company>
  <LinksUpToDate>false</LinksUpToDate>
  <CharactersWithSpaces>62549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Mélanie</dc:creator>
  <cp:keywords/>
  <cp:lastModifiedBy>Mélanie</cp:lastModifiedBy>
  <cp:revision>6</cp:revision>
  <cp:lastPrinted>2012-11-06T07:47:00Z</cp:lastPrinted>
  <dcterms:created xsi:type="dcterms:W3CDTF">2012-11-05T07:31:00Z</dcterms:created>
  <dcterms:modified xsi:type="dcterms:W3CDTF">2012-11-06T07:58:00Z</dcterms:modified>
</cp:coreProperties>
</file>