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27C4" w14:textId="288851F3" w:rsidR="003E75B0" w:rsidRPr="00D63DC6" w:rsidRDefault="003E75B0" w:rsidP="003E75B0">
      <w:pPr>
        <w:spacing w:line="480" w:lineRule="auto"/>
        <w:jc w:val="center"/>
        <w:rPr>
          <w:b/>
          <w:sz w:val="28"/>
          <w:szCs w:val="28"/>
        </w:rPr>
      </w:pPr>
      <w:r w:rsidRPr="00D63DC6">
        <w:rPr>
          <w:b/>
          <w:sz w:val="28"/>
          <w:szCs w:val="28"/>
        </w:rPr>
        <w:t xml:space="preserve">Conceptualising ‘meta-work’ in </w:t>
      </w:r>
      <w:r w:rsidR="00894FF4" w:rsidRPr="00D63DC6">
        <w:rPr>
          <w:b/>
          <w:sz w:val="28"/>
          <w:szCs w:val="28"/>
        </w:rPr>
        <w:t>the context of continuous, global mobility</w:t>
      </w:r>
      <w:r w:rsidRPr="00D63DC6">
        <w:rPr>
          <w:b/>
          <w:sz w:val="28"/>
          <w:szCs w:val="28"/>
        </w:rPr>
        <w:t>: The case of digital nomadism</w:t>
      </w:r>
    </w:p>
    <w:p w14:paraId="633F3476" w14:textId="14BCEF28" w:rsidR="003E75B0" w:rsidRDefault="003E75B0" w:rsidP="003E75B0">
      <w:pPr>
        <w:spacing w:line="480" w:lineRule="auto"/>
        <w:jc w:val="both"/>
        <w:rPr>
          <w:b/>
        </w:rPr>
      </w:pPr>
    </w:p>
    <w:p w14:paraId="2F2F9D49" w14:textId="30E26FAF" w:rsidR="004619EE" w:rsidRPr="00391F35" w:rsidRDefault="004619EE" w:rsidP="003E75B0">
      <w:pPr>
        <w:spacing w:line="480" w:lineRule="auto"/>
        <w:jc w:val="both"/>
        <w:rPr>
          <w:bCs/>
          <w:color w:val="000000" w:themeColor="text1"/>
        </w:rPr>
      </w:pPr>
      <w:r w:rsidRPr="00391F35">
        <w:rPr>
          <w:bCs/>
          <w:color w:val="000000" w:themeColor="text1"/>
        </w:rPr>
        <w:t>Jeremy Aroles</w:t>
      </w:r>
      <w:r w:rsidR="00391F35" w:rsidRPr="00391F35">
        <w:rPr>
          <w:bCs/>
          <w:color w:val="000000" w:themeColor="text1"/>
          <w:vertAlign w:val="superscript"/>
        </w:rPr>
        <w:t>1</w:t>
      </w:r>
      <w:r w:rsidRPr="00391F35">
        <w:rPr>
          <w:bCs/>
          <w:color w:val="000000" w:themeColor="text1"/>
        </w:rPr>
        <w:t>, Claudine Bonneau</w:t>
      </w:r>
      <w:r w:rsidR="00391F35" w:rsidRPr="00391F35">
        <w:rPr>
          <w:bCs/>
          <w:color w:val="000000" w:themeColor="text1"/>
          <w:vertAlign w:val="superscript"/>
        </w:rPr>
        <w:t>2</w:t>
      </w:r>
      <w:r w:rsidRPr="00391F35">
        <w:rPr>
          <w:bCs/>
          <w:color w:val="000000" w:themeColor="text1"/>
        </w:rPr>
        <w:t xml:space="preserve"> and </w:t>
      </w:r>
      <w:proofErr w:type="spellStart"/>
      <w:r w:rsidRPr="00391F35">
        <w:rPr>
          <w:bCs/>
          <w:color w:val="000000" w:themeColor="text1"/>
        </w:rPr>
        <w:t>Shabneez</w:t>
      </w:r>
      <w:proofErr w:type="spellEnd"/>
      <w:r w:rsidRPr="00391F35">
        <w:rPr>
          <w:bCs/>
          <w:color w:val="000000" w:themeColor="text1"/>
        </w:rPr>
        <w:t xml:space="preserve"> Bhankaraully</w:t>
      </w:r>
      <w:r w:rsidR="00391F35" w:rsidRPr="00391F35">
        <w:rPr>
          <w:bCs/>
          <w:color w:val="000000" w:themeColor="text1"/>
          <w:vertAlign w:val="superscript"/>
        </w:rPr>
        <w:t>3</w:t>
      </w:r>
    </w:p>
    <w:p w14:paraId="6E374A98" w14:textId="616C08B4" w:rsidR="00C958B0" w:rsidRDefault="00C958B0" w:rsidP="003E75B0">
      <w:pPr>
        <w:spacing w:line="480" w:lineRule="auto"/>
        <w:jc w:val="both"/>
        <w:rPr>
          <w:b/>
          <w:color w:val="000000" w:themeColor="text1"/>
        </w:rPr>
      </w:pPr>
    </w:p>
    <w:p w14:paraId="0896D562" w14:textId="4051A2E3" w:rsidR="004744D2" w:rsidRPr="008B60F6" w:rsidRDefault="004744D2" w:rsidP="003E75B0">
      <w:pPr>
        <w:spacing w:line="480" w:lineRule="auto"/>
        <w:jc w:val="both"/>
        <w:rPr>
          <w:bCs/>
          <w:color w:val="000000" w:themeColor="text1"/>
        </w:rPr>
      </w:pPr>
      <w:r w:rsidRPr="008B60F6">
        <w:rPr>
          <w:bCs/>
          <w:color w:val="000000" w:themeColor="text1"/>
        </w:rPr>
        <w:t>1</w:t>
      </w:r>
      <w:r w:rsidR="00B0765B" w:rsidRPr="008B60F6">
        <w:rPr>
          <w:bCs/>
          <w:color w:val="000000" w:themeColor="text1"/>
        </w:rPr>
        <w:t>University of York Management School,</w:t>
      </w:r>
      <w:r w:rsidR="008B60F6">
        <w:rPr>
          <w:bCs/>
          <w:color w:val="000000" w:themeColor="text1"/>
        </w:rPr>
        <w:t xml:space="preserve"> </w:t>
      </w:r>
      <w:r w:rsidR="008B60F6" w:rsidRPr="008B60F6">
        <w:rPr>
          <w:bCs/>
          <w:color w:val="000000" w:themeColor="text1"/>
        </w:rPr>
        <w:t xml:space="preserve">University of York, </w:t>
      </w:r>
      <w:proofErr w:type="spellStart"/>
      <w:r w:rsidR="008B60F6" w:rsidRPr="008B60F6">
        <w:rPr>
          <w:bCs/>
          <w:color w:val="000000" w:themeColor="text1"/>
        </w:rPr>
        <w:t>Freboys</w:t>
      </w:r>
      <w:proofErr w:type="spellEnd"/>
      <w:r w:rsidR="008B60F6" w:rsidRPr="008B60F6">
        <w:rPr>
          <w:bCs/>
          <w:color w:val="000000" w:themeColor="text1"/>
        </w:rPr>
        <w:t xml:space="preserve"> Lane, York YO10 5GD, UK</w:t>
      </w:r>
    </w:p>
    <w:p w14:paraId="637E9B29" w14:textId="79E368A8" w:rsidR="00C958B0" w:rsidRPr="00391F35" w:rsidRDefault="00391F35" w:rsidP="00391F35">
      <w:pPr>
        <w:spacing w:before="100" w:beforeAutospacing="1" w:after="120" w:line="480" w:lineRule="auto"/>
        <w:jc w:val="both"/>
        <w:rPr>
          <w:color w:val="000000" w:themeColor="text1"/>
        </w:rPr>
      </w:pPr>
      <w:r w:rsidRPr="00391F35">
        <w:rPr>
          <w:color w:val="000000" w:themeColor="text1"/>
          <w:vertAlign w:val="superscript"/>
        </w:rPr>
        <w:t>2</w:t>
      </w:r>
      <w:r w:rsidR="00C958B0" w:rsidRPr="00391F35">
        <w:rPr>
          <w:color w:val="000000" w:themeColor="text1"/>
        </w:rPr>
        <w:t>École des Sciences de la Gestions, ESG-UQAM, 320 Sainte-Catherine Est, Montréal, H2X 1L7, Canada</w:t>
      </w:r>
    </w:p>
    <w:p w14:paraId="6F0716A6" w14:textId="70B43FFE" w:rsidR="00C958B0" w:rsidRPr="00391F35" w:rsidRDefault="00391F35" w:rsidP="00391F35">
      <w:pPr>
        <w:spacing w:line="480" w:lineRule="auto"/>
        <w:jc w:val="both"/>
        <w:rPr>
          <w:color w:val="000000" w:themeColor="text1"/>
        </w:rPr>
      </w:pPr>
      <w:r w:rsidRPr="00391F35">
        <w:rPr>
          <w:color w:val="000000" w:themeColor="text1"/>
          <w:vertAlign w:val="superscript"/>
        </w:rPr>
        <w:t>3</w:t>
      </w:r>
      <w:r w:rsidR="00C958B0" w:rsidRPr="00391F35">
        <w:rPr>
          <w:color w:val="000000" w:themeColor="text1"/>
        </w:rPr>
        <w:t xml:space="preserve">Essex Business School, </w:t>
      </w:r>
      <w:r w:rsidRPr="00391F35">
        <w:rPr>
          <w:color w:val="000000" w:themeColor="text1"/>
        </w:rPr>
        <w:t>Southend Campus, University of Essex, Elmer Approach, Southend-on-Sea, SS1 1LW</w:t>
      </w:r>
      <w:r w:rsidR="00B81428">
        <w:rPr>
          <w:color w:val="000000" w:themeColor="text1"/>
        </w:rPr>
        <w:t>, UK</w:t>
      </w:r>
    </w:p>
    <w:p w14:paraId="0ACC7DCB" w14:textId="77777777" w:rsidR="003E75B0" w:rsidRPr="00D63DC6" w:rsidRDefault="003E75B0" w:rsidP="00391F35">
      <w:pPr>
        <w:spacing w:line="480" w:lineRule="auto"/>
        <w:jc w:val="both"/>
        <w:rPr>
          <w:b/>
        </w:rPr>
      </w:pPr>
    </w:p>
    <w:p w14:paraId="62028FF0" w14:textId="77777777" w:rsidR="003E75B0" w:rsidRPr="00D63DC6" w:rsidRDefault="003E75B0" w:rsidP="00391F35">
      <w:pPr>
        <w:spacing w:line="480" w:lineRule="auto"/>
        <w:jc w:val="both"/>
        <w:rPr>
          <w:b/>
        </w:rPr>
      </w:pPr>
      <w:r w:rsidRPr="00D63DC6">
        <w:rPr>
          <w:b/>
        </w:rPr>
        <w:t xml:space="preserve">Abstract </w:t>
      </w:r>
    </w:p>
    <w:p w14:paraId="1758D710" w14:textId="6A2D2C49" w:rsidR="003E75B0" w:rsidRPr="00D63DC6" w:rsidRDefault="003E75B0" w:rsidP="009A38A3">
      <w:pPr>
        <w:spacing w:line="480" w:lineRule="auto"/>
        <w:jc w:val="both"/>
      </w:pPr>
      <w:r w:rsidRPr="00D63DC6">
        <w:t xml:space="preserve">Meta-work – the work that makes work possible – is an important aspect of professional lives. Yet, it is also one that remains understudied, </w:t>
      </w:r>
      <w:proofErr w:type="gramStart"/>
      <w:r w:rsidRPr="00D63DC6">
        <w:t>in particular in</w:t>
      </w:r>
      <w:proofErr w:type="gramEnd"/>
      <w:r w:rsidRPr="00D63DC6">
        <w:t xml:space="preserve"> the context of</w:t>
      </w:r>
      <w:r w:rsidR="00F06CB3" w:rsidRPr="00D63DC6">
        <w:t xml:space="preserve"> </w:t>
      </w:r>
      <w:r w:rsidR="008146C6" w:rsidRPr="00D63DC6">
        <w:t xml:space="preserve">work activities characterised by </w:t>
      </w:r>
      <w:r w:rsidR="00940CA5" w:rsidRPr="00D63DC6">
        <w:t>continuous</w:t>
      </w:r>
      <w:r w:rsidR="00864EE9" w:rsidRPr="00D63DC6">
        <w:t xml:space="preserve"> and</w:t>
      </w:r>
      <w:r w:rsidR="00940CA5" w:rsidRPr="00D63DC6">
        <w:t xml:space="preserve"> global mobility. </w:t>
      </w:r>
      <w:r w:rsidRPr="00D63DC6">
        <w:t xml:space="preserve">Building on a qualitative approach to online content analysis, this article sets out to explore the meta-work underlying digital nomadism, a </w:t>
      </w:r>
      <w:r w:rsidR="0074451B" w:rsidRPr="00D63DC6">
        <w:t xml:space="preserve">leisure-driven </w:t>
      </w:r>
      <w:r w:rsidR="0007657B" w:rsidRPr="00D63DC6">
        <w:t xml:space="preserve">lifestyle premised on </w:t>
      </w:r>
      <w:r w:rsidR="00EB7A11" w:rsidRPr="00D63DC6">
        <w:t>a</w:t>
      </w:r>
      <w:r w:rsidR="0007657B" w:rsidRPr="00D63DC6">
        <w:t xml:space="preserve"> ‘work from anywhere’</w:t>
      </w:r>
      <w:r w:rsidR="00EB7A11" w:rsidRPr="00D63DC6">
        <w:t xml:space="preserve"> logic.</w:t>
      </w:r>
      <w:r w:rsidR="0007657B" w:rsidRPr="00D63DC6">
        <w:t xml:space="preserve"> </w:t>
      </w:r>
      <w:r w:rsidRPr="00D63DC6">
        <w:t xml:space="preserve">This article </w:t>
      </w:r>
      <w:r w:rsidR="003C2BFA" w:rsidRPr="00D63DC6">
        <w:t>explores</w:t>
      </w:r>
      <w:r w:rsidRPr="00D63DC6">
        <w:t xml:space="preserve"> </w:t>
      </w:r>
      <w:r w:rsidR="00DD255A" w:rsidRPr="00D63DC6">
        <w:t xml:space="preserve">the </w:t>
      </w:r>
      <w:r w:rsidR="0093670A" w:rsidRPr="00D63DC6">
        <w:t xml:space="preserve">four </w:t>
      </w:r>
      <w:r w:rsidRPr="00D63DC6">
        <w:t xml:space="preserve">main dimensions of meta-work </w:t>
      </w:r>
      <w:r w:rsidR="00D01D1F" w:rsidRPr="00D63DC6">
        <w:t>(</w:t>
      </w:r>
      <w:r w:rsidRPr="00D63DC6">
        <w:rPr>
          <w:iCs/>
        </w:rPr>
        <w:t xml:space="preserve">resource mobilisation, articulation, </w:t>
      </w:r>
      <w:proofErr w:type="gramStart"/>
      <w:r w:rsidRPr="00D63DC6">
        <w:rPr>
          <w:iCs/>
        </w:rPr>
        <w:t>transition</w:t>
      </w:r>
      <w:proofErr w:type="gramEnd"/>
      <w:r w:rsidRPr="00D63DC6">
        <w:rPr>
          <w:iCs/>
        </w:rPr>
        <w:t xml:space="preserve"> </w:t>
      </w:r>
      <w:r w:rsidR="0093670A" w:rsidRPr="00D63DC6">
        <w:rPr>
          <w:iCs/>
        </w:rPr>
        <w:t>and</w:t>
      </w:r>
      <w:r w:rsidRPr="00D63DC6">
        <w:rPr>
          <w:iCs/>
        </w:rPr>
        <w:t xml:space="preserve"> migration work</w:t>
      </w:r>
      <w:r w:rsidR="00D01D1F" w:rsidRPr="00D63DC6">
        <w:rPr>
          <w:iCs/>
        </w:rPr>
        <w:t>)</w:t>
      </w:r>
      <w:r w:rsidR="003C2BFA" w:rsidRPr="00D63DC6">
        <w:rPr>
          <w:iCs/>
        </w:rPr>
        <w:t xml:space="preserve"> </w:t>
      </w:r>
      <w:r w:rsidR="00DD255A" w:rsidRPr="00D63DC6">
        <w:rPr>
          <w:iCs/>
        </w:rPr>
        <w:t xml:space="preserve">of digital nomads. </w:t>
      </w:r>
      <w:r w:rsidRPr="00D63DC6">
        <w:t xml:space="preserve">In doing so, </w:t>
      </w:r>
      <w:r w:rsidR="00647990" w:rsidRPr="00D63DC6">
        <w:t>it shows the distinctiveness of the meta-work activities</w:t>
      </w:r>
      <w:r w:rsidRPr="00D63DC6">
        <w:t xml:space="preserve"> </w:t>
      </w:r>
      <w:r w:rsidR="00E83328" w:rsidRPr="00D63DC6">
        <w:t>of digital nomads, thus conceptualising meta-work in the context of continuous</w:t>
      </w:r>
      <w:r w:rsidR="00E5487E" w:rsidRPr="00D63DC6">
        <w:t>,</w:t>
      </w:r>
      <w:r w:rsidR="00E83328" w:rsidRPr="00D63DC6">
        <w:t xml:space="preserve"> global mobility. Importantly, this article </w:t>
      </w:r>
      <w:r w:rsidRPr="00D63DC6">
        <w:t xml:space="preserve">also challenges mainstream depictions of digital nomadism as a </w:t>
      </w:r>
      <w:r w:rsidRPr="00D63DC6">
        <w:rPr>
          <w:color w:val="000000"/>
        </w:rPr>
        <w:t xml:space="preserve">glamorous </w:t>
      </w:r>
      <w:r w:rsidRPr="00D63DC6">
        <w:rPr>
          <w:color w:val="000000"/>
        </w:rPr>
        <w:lastRenderedPageBreak/>
        <w:t>lifestyle accessible to anyone with the ‘right mind’ and the willingness to work less, be happier and live in some far</w:t>
      </w:r>
      <w:r w:rsidR="00494ED7" w:rsidRPr="00D63DC6">
        <w:rPr>
          <w:color w:val="000000"/>
        </w:rPr>
        <w:t>-</w:t>
      </w:r>
      <w:r w:rsidRPr="00D63DC6">
        <w:rPr>
          <w:color w:val="000000"/>
        </w:rPr>
        <w:t>away paradisiac setting.</w:t>
      </w:r>
      <w:r w:rsidRPr="00D63DC6">
        <w:t xml:space="preserve"> </w:t>
      </w:r>
    </w:p>
    <w:p w14:paraId="463F315E" w14:textId="77777777" w:rsidR="003E75B0" w:rsidRPr="008B60F6" w:rsidRDefault="003E75B0" w:rsidP="009A38A3">
      <w:pPr>
        <w:spacing w:line="480" w:lineRule="auto"/>
        <w:jc w:val="both"/>
        <w:rPr>
          <w:rFonts w:eastAsiaTheme="minorEastAsia"/>
        </w:rPr>
      </w:pPr>
    </w:p>
    <w:p w14:paraId="0155B19A" w14:textId="1240D61E" w:rsidR="003E75B0" w:rsidRPr="008B60F6" w:rsidRDefault="003E75B0" w:rsidP="009A38A3">
      <w:pPr>
        <w:spacing w:line="480" w:lineRule="auto"/>
        <w:jc w:val="both"/>
        <w:rPr>
          <w:b/>
        </w:rPr>
      </w:pPr>
      <w:r w:rsidRPr="008B60F6">
        <w:rPr>
          <w:b/>
        </w:rPr>
        <w:t xml:space="preserve">Key words: </w:t>
      </w:r>
      <w:r w:rsidRPr="008B60F6">
        <w:t xml:space="preserve">Digital nomadism; </w:t>
      </w:r>
      <w:r w:rsidRPr="008B60F6">
        <w:rPr>
          <w:bCs/>
        </w:rPr>
        <w:t>Meta-work;</w:t>
      </w:r>
      <w:r w:rsidRPr="008B60F6">
        <w:rPr>
          <w:b/>
        </w:rPr>
        <w:t xml:space="preserve"> </w:t>
      </w:r>
      <w:r w:rsidRPr="008B60F6">
        <w:t>New world of work; Sociology of work</w:t>
      </w:r>
    </w:p>
    <w:p w14:paraId="4F8B1B3D" w14:textId="77777777" w:rsidR="003E75B0" w:rsidRPr="008B60F6" w:rsidRDefault="003E75B0" w:rsidP="009A38A3">
      <w:pPr>
        <w:spacing w:line="480" w:lineRule="auto"/>
        <w:jc w:val="both"/>
        <w:rPr>
          <w:b/>
        </w:rPr>
      </w:pPr>
    </w:p>
    <w:p w14:paraId="5F15C81C" w14:textId="77777777" w:rsidR="009A38A3" w:rsidRDefault="008B60F6" w:rsidP="009A38A3">
      <w:pPr>
        <w:spacing w:before="100" w:beforeAutospacing="1" w:after="100" w:afterAutospacing="1" w:line="480" w:lineRule="auto"/>
        <w:jc w:val="both"/>
      </w:pPr>
      <w:r w:rsidRPr="009A38A3">
        <w:rPr>
          <w:b/>
          <w:bCs/>
        </w:rPr>
        <w:t>Corresponding author</w:t>
      </w:r>
      <w:r w:rsidRPr="008B60F6">
        <w:t xml:space="preserve">: </w:t>
      </w:r>
    </w:p>
    <w:p w14:paraId="7C77F568" w14:textId="07FF1002" w:rsidR="00671021" w:rsidRPr="008B60F6" w:rsidRDefault="008B60F6" w:rsidP="009A38A3">
      <w:pPr>
        <w:spacing w:before="100" w:beforeAutospacing="1" w:after="100" w:afterAutospacing="1" w:line="480" w:lineRule="auto"/>
        <w:jc w:val="both"/>
      </w:pPr>
      <w:r w:rsidRPr="008B60F6">
        <w:t xml:space="preserve">Jeremy </w:t>
      </w:r>
      <w:proofErr w:type="spellStart"/>
      <w:r w:rsidRPr="008B60F6">
        <w:t>Aroles</w:t>
      </w:r>
      <w:proofErr w:type="spellEnd"/>
      <w:r w:rsidRPr="008B60F6">
        <w:t xml:space="preserve">, York Management School, University of York, </w:t>
      </w:r>
      <w:proofErr w:type="spellStart"/>
      <w:r w:rsidRPr="008B60F6">
        <w:t>Freboys</w:t>
      </w:r>
      <w:proofErr w:type="spellEnd"/>
      <w:r w:rsidRPr="008B60F6">
        <w:t xml:space="preserve"> Lane, York YO10 5GD, UK. Email: </w:t>
      </w:r>
      <w:hyperlink r:id="rId7" w:history="1">
        <w:r w:rsidRPr="008B60F6">
          <w:rPr>
            <w:rStyle w:val="Hyperlink"/>
          </w:rPr>
          <w:t>Jeremy.aroles</w:t>
        </w:r>
        <w:r w:rsidRPr="008B60F6">
          <w:rPr>
            <w:rStyle w:val="Hyperlink"/>
          </w:rPr>
          <w:t>@york.ac.uk</w:t>
        </w:r>
      </w:hyperlink>
      <w:r w:rsidRPr="008B60F6">
        <w:t xml:space="preserve"> </w:t>
      </w:r>
    </w:p>
    <w:p w14:paraId="03B70130" w14:textId="77777777" w:rsidR="003E75B0" w:rsidRPr="00D63DC6" w:rsidRDefault="003E75B0" w:rsidP="009A38A3">
      <w:pPr>
        <w:spacing w:before="100" w:beforeAutospacing="1" w:after="100" w:afterAutospacing="1" w:line="480" w:lineRule="auto"/>
        <w:jc w:val="both"/>
        <w:rPr>
          <w:rFonts w:ascii="Times" w:hAnsi="Times"/>
          <w:sz w:val="20"/>
          <w:szCs w:val="20"/>
        </w:rPr>
      </w:pPr>
    </w:p>
    <w:p w14:paraId="5C7CE912" w14:textId="3F063979" w:rsidR="006B23EB" w:rsidRPr="00D63DC6" w:rsidRDefault="006B23EB" w:rsidP="009A38A3">
      <w:pPr>
        <w:spacing w:before="100" w:beforeAutospacing="1" w:after="100" w:afterAutospacing="1" w:line="480" w:lineRule="auto"/>
        <w:jc w:val="both"/>
        <w:rPr>
          <w:rFonts w:ascii="Times" w:hAnsi="Times"/>
          <w:sz w:val="20"/>
          <w:szCs w:val="20"/>
        </w:rPr>
      </w:pPr>
    </w:p>
    <w:p w14:paraId="6CD799F1" w14:textId="3548C9CF" w:rsidR="006B23EB" w:rsidRPr="00D63DC6" w:rsidRDefault="006B23EB" w:rsidP="003E75B0">
      <w:pPr>
        <w:spacing w:before="100" w:beforeAutospacing="1" w:after="100" w:afterAutospacing="1"/>
        <w:rPr>
          <w:rFonts w:ascii="Times" w:hAnsi="Times"/>
          <w:sz w:val="20"/>
          <w:szCs w:val="20"/>
        </w:rPr>
      </w:pPr>
    </w:p>
    <w:p w14:paraId="4472E610" w14:textId="77777777" w:rsidR="00494ED7" w:rsidRPr="00D63DC6" w:rsidRDefault="00494ED7" w:rsidP="003E75B0">
      <w:pPr>
        <w:spacing w:before="100" w:beforeAutospacing="1" w:after="100" w:afterAutospacing="1"/>
        <w:rPr>
          <w:rFonts w:ascii="Times" w:hAnsi="Times"/>
          <w:sz w:val="20"/>
          <w:szCs w:val="20"/>
        </w:rPr>
      </w:pPr>
    </w:p>
    <w:p w14:paraId="6DC2BD82" w14:textId="77777777" w:rsidR="009A38A3" w:rsidRDefault="009A38A3" w:rsidP="003E75B0">
      <w:pPr>
        <w:spacing w:line="480" w:lineRule="auto"/>
        <w:jc w:val="both"/>
        <w:rPr>
          <w:b/>
        </w:rPr>
      </w:pPr>
    </w:p>
    <w:p w14:paraId="3C8D594D" w14:textId="77777777" w:rsidR="009A38A3" w:rsidRDefault="009A38A3" w:rsidP="003E75B0">
      <w:pPr>
        <w:spacing w:line="480" w:lineRule="auto"/>
        <w:jc w:val="both"/>
        <w:rPr>
          <w:b/>
        </w:rPr>
      </w:pPr>
    </w:p>
    <w:p w14:paraId="5C618CA4" w14:textId="77777777" w:rsidR="009A38A3" w:rsidRDefault="009A38A3" w:rsidP="003E75B0">
      <w:pPr>
        <w:spacing w:line="480" w:lineRule="auto"/>
        <w:jc w:val="both"/>
        <w:rPr>
          <w:b/>
        </w:rPr>
      </w:pPr>
    </w:p>
    <w:p w14:paraId="0951A2F7" w14:textId="77777777" w:rsidR="009A38A3" w:rsidRDefault="009A38A3" w:rsidP="003E75B0">
      <w:pPr>
        <w:spacing w:line="480" w:lineRule="auto"/>
        <w:jc w:val="both"/>
        <w:rPr>
          <w:b/>
        </w:rPr>
      </w:pPr>
    </w:p>
    <w:p w14:paraId="526D7F80" w14:textId="77777777" w:rsidR="009A38A3" w:rsidRDefault="009A38A3" w:rsidP="003E75B0">
      <w:pPr>
        <w:spacing w:line="480" w:lineRule="auto"/>
        <w:jc w:val="both"/>
        <w:rPr>
          <w:b/>
        </w:rPr>
      </w:pPr>
    </w:p>
    <w:p w14:paraId="08A54364" w14:textId="77777777" w:rsidR="009A38A3" w:rsidRDefault="009A38A3" w:rsidP="003E75B0">
      <w:pPr>
        <w:spacing w:line="480" w:lineRule="auto"/>
        <w:jc w:val="both"/>
        <w:rPr>
          <w:b/>
        </w:rPr>
      </w:pPr>
    </w:p>
    <w:p w14:paraId="59478030" w14:textId="77777777" w:rsidR="009A38A3" w:rsidRDefault="009A38A3" w:rsidP="003E75B0">
      <w:pPr>
        <w:spacing w:line="480" w:lineRule="auto"/>
        <w:jc w:val="both"/>
        <w:rPr>
          <w:b/>
        </w:rPr>
      </w:pPr>
    </w:p>
    <w:p w14:paraId="4FDB3AFD" w14:textId="77777777" w:rsidR="009A38A3" w:rsidRDefault="009A38A3" w:rsidP="003E75B0">
      <w:pPr>
        <w:spacing w:line="480" w:lineRule="auto"/>
        <w:jc w:val="both"/>
        <w:rPr>
          <w:b/>
        </w:rPr>
      </w:pPr>
    </w:p>
    <w:p w14:paraId="577F23EE" w14:textId="77777777" w:rsidR="009A38A3" w:rsidRDefault="009A38A3" w:rsidP="003E75B0">
      <w:pPr>
        <w:spacing w:line="480" w:lineRule="auto"/>
        <w:jc w:val="both"/>
        <w:rPr>
          <w:b/>
        </w:rPr>
      </w:pPr>
    </w:p>
    <w:p w14:paraId="5F21864D" w14:textId="77777777" w:rsidR="009A38A3" w:rsidRDefault="009A38A3" w:rsidP="003E75B0">
      <w:pPr>
        <w:spacing w:line="480" w:lineRule="auto"/>
        <w:jc w:val="both"/>
        <w:rPr>
          <w:b/>
        </w:rPr>
      </w:pPr>
    </w:p>
    <w:p w14:paraId="01979516" w14:textId="77777777" w:rsidR="009A38A3" w:rsidRDefault="009A38A3" w:rsidP="003E75B0">
      <w:pPr>
        <w:spacing w:line="480" w:lineRule="auto"/>
        <w:jc w:val="both"/>
        <w:rPr>
          <w:b/>
        </w:rPr>
      </w:pPr>
    </w:p>
    <w:p w14:paraId="539CCC4E" w14:textId="242A309C" w:rsidR="003E75B0" w:rsidRPr="00D63DC6" w:rsidRDefault="003E75B0" w:rsidP="003E75B0">
      <w:pPr>
        <w:spacing w:line="480" w:lineRule="auto"/>
        <w:jc w:val="both"/>
        <w:rPr>
          <w:b/>
        </w:rPr>
      </w:pPr>
      <w:r w:rsidRPr="00D63DC6">
        <w:rPr>
          <w:b/>
        </w:rPr>
        <w:lastRenderedPageBreak/>
        <w:t>Introduction</w:t>
      </w:r>
    </w:p>
    <w:p w14:paraId="28E6368E" w14:textId="158DCA48" w:rsidR="002B62A5" w:rsidRPr="00D63DC6" w:rsidRDefault="003E75B0" w:rsidP="003E75B0">
      <w:pPr>
        <w:spacing w:line="480" w:lineRule="auto"/>
        <w:jc w:val="both"/>
        <w:rPr>
          <w:bCs/>
        </w:rPr>
      </w:pPr>
      <w:r w:rsidRPr="00D63DC6">
        <w:rPr>
          <w:bCs/>
        </w:rPr>
        <w:t xml:space="preserve">Any type of work involves performing </w:t>
      </w:r>
      <w:proofErr w:type="gramStart"/>
      <w:r w:rsidRPr="00D63DC6">
        <w:rPr>
          <w:bCs/>
        </w:rPr>
        <w:t>a number of</w:t>
      </w:r>
      <w:proofErr w:type="gramEnd"/>
      <w:r w:rsidRPr="00D63DC6">
        <w:rPr>
          <w:bCs/>
        </w:rPr>
        <w:t xml:space="preserve"> tasks and activities that remain hidden and are rarely acknowledged in formal depictions of work (Star and Strauss, 1999). Such activities can be conceptualised as meta-work, which </w:t>
      </w:r>
      <w:r w:rsidR="008C2E76" w:rsidRPr="00D63DC6">
        <w:rPr>
          <w:bCs/>
        </w:rPr>
        <w:t xml:space="preserve">has been </w:t>
      </w:r>
      <w:r w:rsidRPr="00D63DC6">
        <w:rPr>
          <w:bCs/>
        </w:rPr>
        <w:t>define</w:t>
      </w:r>
      <w:r w:rsidR="007918FF" w:rsidRPr="00D63DC6">
        <w:rPr>
          <w:bCs/>
        </w:rPr>
        <w:t>d</w:t>
      </w:r>
      <w:r w:rsidRPr="00D63DC6">
        <w:rPr>
          <w:bCs/>
        </w:rPr>
        <w:t xml:space="preserve"> </w:t>
      </w:r>
      <w:r w:rsidR="008C2E76" w:rsidRPr="00D63DC6">
        <w:rPr>
          <w:bCs/>
        </w:rPr>
        <w:t xml:space="preserve">earlier as </w:t>
      </w:r>
      <w:r w:rsidR="0002286D" w:rsidRPr="00D63DC6">
        <w:rPr>
          <w:bCs/>
        </w:rPr>
        <w:t>‘</w:t>
      </w:r>
      <w:r w:rsidR="008C2E76" w:rsidRPr="00D63DC6">
        <w:rPr>
          <w:bCs/>
        </w:rPr>
        <w:t>the work that enables work</w:t>
      </w:r>
      <w:r w:rsidR="0002286D" w:rsidRPr="00D63DC6">
        <w:rPr>
          <w:bCs/>
        </w:rPr>
        <w:t>’</w:t>
      </w:r>
      <w:r w:rsidR="0090570A" w:rsidRPr="00D63DC6">
        <w:rPr>
          <w:bCs/>
        </w:rPr>
        <w:t xml:space="preserve"> </w:t>
      </w:r>
      <w:r w:rsidR="008C2E76" w:rsidRPr="00D63DC6">
        <w:rPr>
          <w:bCs/>
        </w:rPr>
        <w:t xml:space="preserve">(Salzman and </w:t>
      </w:r>
      <w:proofErr w:type="spellStart"/>
      <w:r w:rsidR="008C2E76" w:rsidRPr="00D63DC6">
        <w:rPr>
          <w:bCs/>
        </w:rPr>
        <w:t>Palen</w:t>
      </w:r>
      <w:proofErr w:type="spellEnd"/>
      <w:r w:rsidR="008C2E76" w:rsidRPr="00D63DC6">
        <w:rPr>
          <w:bCs/>
        </w:rPr>
        <w:t>, 2004</w:t>
      </w:r>
      <w:r w:rsidR="0030078E" w:rsidRPr="00D63DC6">
        <w:rPr>
          <w:bCs/>
        </w:rPr>
        <w:t>:</w:t>
      </w:r>
      <w:r w:rsidR="007E0715" w:rsidRPr="00D63DC6">
        <w:rPr>
          <w:bCs/>
        </w:rPr>
        <w:t xml:space="preserve"> 2</w:t>
      </w:r>
      <w:r w:rsidR="00B55E1E" w:rsidRPr="00D63DC6">
        <w:rPr>
          <w:bCs/>
        </w:rPr>
        <w:t>)</w:t>
      </w:r>
      <w:r w:rsidR="00E7187C" w:rsidRPr="00D63DC6">
        <w:rPr>
          <w:bCs/>
        </w:rPr>
        <w:t xml:space="preserve"> or </w:t>
      </w:r>
      <w:r w:rsidR="0049117F" w:rsidRPr="00D63DC6">
        <w:rPr>
          <w:bCs/>
        </w:rPr>
        <w:t>‘</w:t>
      </w:r>
      <w:r w:rsidR="00CB6E00" w:rsidRPr="00D63DC6">
        <w:rPr>
          <w:bCs/>
        </w:rPr>
        <w:t>the work of making work go well</w:t>
      </w:r>
      <w:r w:rsidR="0049117F" w:rsidRPr="00D63DC6">
        <w:rPr>
          <w:bCs/>
        </w:rPr>
        <w:t>’</w:t>
      </w:r>
      <w:r w:rsidR="0030006B" w:rsidRPr="00D63DC6">
        <w:rPr>
          <w:bCs/>
        </w:rPr>
        <w:t xml:space="preserve"> (Gerson, 2008</w:t>
      </w:r>
      <w:r w:rsidR="0030078E" w:rsidRPr="00D63DC6">
        <w:rPr>
          <w:bCs/>
        </w:rPr>
        <w:t>:</w:t>
      </w:r>
      <w:r w:rsidR="0049117F" w:rsidRPr="00D63DC6">
        <w:rPr>
          <w:bCs/>
        </w:rPr>
        <w:t xml:space="preserve"> 196</w:t>
      </w:r>
      <w:r w:rsidR="0030006B" w:rsidRPr="00D63DC6">
        <w:rPr>
          <w:bCs/>
        </w:rPr>
        <w:t>)</w:t>
      </w:r>
      <w:r w:rsidR="002128E0" w:rsidRPr="00D63DC6">
        <w:rPr>
          <w:bCs/>
        </w:rPr>
        <w:t xml:space="preserve">. Meta-work </w:t>
      </w:r>
      <w:r w:rsidR="003A2024" w:rsidRPr="00D63DC6">
        <w:rPr>
          <w:bCs/>
        </w:rPr>
        <w:t>differentiates itself from</w:t>
      </w:r>
      <w:r w:rsidR="002128E0" w:rsidRPr="00D63DC6">
        <w:rPr>
          <w:bCs/>
        </w:rPr>
        <w:t xml:space="preserve"> other work activities </w:t>
      </w:r>
      <w:r w:rsidR="003A2024" w:rsidRPr="00D63DC6">
        <w:rPr>
          <w:bCs/>
        </w:rPr>
        <w:t xml:space="preserve">in that </w:t>
      </w:r>
      <w:r w:rsidR="002128E0" w:rsidRPr="00D63DC6">
        <w:rPr>
          <w:bCs/>
        </w:rPr>
        <w:t xml:space="preserve">it </w:t>
      </w:r>
      <w:r w:rsidR="00430008" w:rsidRPr="00D63DC6">
        <w:t xml:space="preserve">concerns </w:t>
      </w:r>
      <w:r w:rsidR="00E7187C" w:rsidRPr="00D63DC6">
        <w:t xml:space="preserve">the </w:t>
      </w:r>
      <w:r w:rsidR="00385D7B" w:rsidRPr="00D63DC6">
        <w:t>set-up</w:t>
      </w:r>
      <w:r w:rsidR="00E7187C" w:rsidRPr="00D63DC6">
        <w:t xml:space="preserve"> </w:t>
      </w:r>
      <w:r w:rsidR="002128E0" w:rsidRPr="00D63DC6">
        <w:rPr>
          <w:bCs/>
        </w:rPr>
        <w:t>of workers</w:t>
      </w:r>
      <w:r w:rsidR="00430008" w:rsidRPr="00D63DC6">
        <w:rPr>
          <w:bCs/>
        </w:rPr>
        <w:t>’</w:t>
      </w:r>
      <w:r w:rsidR="002128E0" w:rsidRPr="00D63DC6">
        <w:rPr>
          <w:bCs/>
        </w:rPr>
        <w:t xml:space="preserve"> work activities as opposed to the activities that are part of </w:t>
      </w:r>
      <w:r w:rsidR="00430008" w:rsidRPr="00D63DC6">
        <w:rPr>
          <w:bCs/>
        </w:rPr>
        <w:t>their</w:t>
      </w:r>
      <w:r w:rsidR="002128E0" w:rsidRPr="00D63DC6">
        <w:rPr>
          <w:bCs/>
        </w:rPr>
        <w:t xml:space="preserve"> primary work sphere (Mark et al</w:t>
      </w:r>
      <w:r w:rsidR="008347B1" w:rsidRPr="00D63DC6">
        <w:rPr>
          <w:bCs/>
        </w:rPr>
        <w:t>.</w:t>
      </w:r>
      <w:r w:rsidR="002128E0" w:rsidRPr="00D63DC6">
        <w:rPr>
          <w:bCs/>
        </w:rPr>
        <w:t>, 2005)</w:t>
      </w:r>
      <w:r w:rsidR="00134130" w:rsidRPr="00D63DC6">
        <w:rPr>
          <w:bCs/>
        </w:rPr>
        <w:t>.</w:t>
      </w:r>
    </w:p>
    <w:p w14:paraId="4156A2F4" w14:textId="06BC696A" w:rsidR="003E75B0" w:rsidRPr="00D63DC6" w:rsidRDefault="00096FD8" w:rsidP="0009138A">
      <w:pPr>
        <w:spacing w:line="480" w:lineRule="auto"/>
        <w:ind w:firstLine="720"/>
        <w:jc w:val="both"/>
        <w:rPr>
          <w:bCs/>
        </w:rPr>
      </w:pPr>
      <w:r w:rsidRPr="00D63DC6">
        <w:rPr>
          <w:bCs/>
        </w:rPr>
        <w:t>Various</w:t>
      </w:r>
      <w:r w:rsidR="003E75B0" w:rsidRPr="00D63DC6">
        <w:rPr>
          <w:bCs/>
        </w:rPr>
        <w:t xml:space="preserve"> dimensions and manifestations of meta-work have been explored in the literature, </w:t>
      </w:r>
      <w:r w:rsidRPr="00D63DC6">
        <w:rPr>
          <w:bCs/>
        </w:rPr>
        <w:t xml:space="preserve">including </w:t>
      </w:r>
      <w:r w:rsidR="003E75B0" w:rsidRPr="00D63DC6">
        <w:rPr>
          <w:bCs/>
        </w:rPr>
        <w:t xml:space="preserve">mobilisation work (Perry and Brodie, 2006), articulation work (Hampson and </w:t>
      </w:r>
      <w:proofErr w:type="spellStart"/>
      <w:r w:rsidR="003E75B0" w:rsidRPr="00D63DC6">
        <w:rPr>
          <w:bCs/>
        </w:rPr>
        <w:t>Junor</w:t>
      </w:r>
      <w:proofErr w:type="spellEnd"/>
      <w:r w:rsidR="003E75B0" w:rsidRPr="00D63DC6">
        <w:rPr>
          <w:bCs/>
        </w:rPr>
        <w:t>, 2005; Postma et al., 2015; Strauss, 1988), configuration work (</w:t>
      </w:r>
      <w:proofErr w:type="spellStart"/>
      <w:r w:rsidR="003E75B0" w:rsidRPr="00D63DC6">
        <w:rPr>
          <w:bCs/>
        </w:rPr>
        <w:t>Jarrahi</w:t>
      </w:r>
      <w:proofErr w:type="spellEnd"/>
      <w:r w:rsidR="003E75B0" w:rsidRPr="00D63DC6">
        <w:rPr>
          <w:bCs/>
        </w:rPr>
        <w:t xml:space="preserve"> and Nelson, 2018)</w:t>
      </w:r>
      <w:r w:rsidR="00385D7B" w:rsidRPr="00D63DC6">
        <w:rPr>
          <w:bCs/>
        </w:rPr>
        <w:t xml:space="preserve"> </w:t>
      </w:r>
      <w:r w:rsidR="00942E75" w:rsidRPr="00D63DC6">
        <w:rPr>
          <w:bCs/>
        </w:rPr>
        <w:t xml:space="preserve">and </w:t>
      </w:r>
      <w:r w:rsidR="002128E0" w:rsidRPr="00D63DC6">
        <w:rPr>
          <w:bCs/>
        </w:rPr>
        <w:t xml:space="preserve">more </w:t>
      </w:r>
      <w:r w:rsidR="00342BB2" w:rsidRPr="00D63DC6">
        <w:rPr>
          <w:bCs/>
        </w:rPr>
        <w:t>recently</w:t>
      </w:r>
      <w:r w:rsidR="002128E0" w:rsidRPr="00D63DC6">
        <w:rPr>
          <w:bCs/>
        </w:rPr>
        <w:t xml:space="preserve"> </w:t>
      </w:r>
      <w:r w:rsidR="00942E75" w:rsidRPr="00D63DC6">
        <w:rPr>
          <w:bCs/>
        </w:rPr>
        <w:t>the tasks enabling flexible work (Whiting and Simon, 2020)</w:t>
      </w:r>
      <w:r w:rsidR="00B55E1E" w:rsidRPr="00D63DC6">
        <w:rPr>
          <w:bCs/>
        </w:rPr>
        <w:t xml:space="preserve">. </w:t>
      </w:r>
      <w:r w:rsidRPr="00D63DC6">
        <w:rPr>
          <w:bCs/>
        </w:rPr>
        <w:t>While different in nature, the</w:t>
      </w:r>
      <w:r w:rsidR="00342BB2" w:rsidRPr="00D63DC6">
        <w:rPr>
          <w:bCs/>
        </w:rPr>
        <w:t>se different forms of meta-work</w:t>
      </w:r>
      <w:r w:rsidR="003E75B0" w:rsidRPr="00D63DC6">
        <w:rPr>
          <w:bCs/>
        </w:rPr>
        <w:t xml:space="preserve"> draw our attention onto the many invisible actions required to carry out professional activities. While the sociological literature has explored various facets of hidden or invisible work </w:t>
      </w:r>
      <w:proofErr w:type="spellStart"/>
      <w:r w:rsidR="003E75B0" w:rsidRPr="00D63DC6">
        <w:rPr>
          <w:bCs/>
          <w:i/>
          <w:iCs/>
        </w:rPr>
        <w:t>sensu</w:t>
      </w:r>
      <w:proofErr w:type="spellEnd"/>
      <w:r w:rsidR="003E75B0" w:rsidRPr="00D63DC6">
        <w:rPr>
          <w:bCs/>
        </w:rPr>
        <w:t xml:space="preserve"> Daniels (1987) and paid some attention to meta-work in an organisational context (Hampson and </w:t>
      </w:r>
      <w:proofErr w:type="spellStart"/>
      <w:r w:rsidR="003E75B0" w:rsidRPr="00D63DC6">
        <w:rPr>
          <w:bCs/>
        </w:rPr>
        <w:t>Junor</w:t>
      </w:r>
      <w:proofErr w:type="spellEnd"/>
      <w:r w:rsidR="003E75B0" w:rsidRPr="00D63DC6">
        <w:rPr>
          <w:bCs/>
        </w:rPr>
        <w:t>, 2005), it has not done so in the context of</w:t>
      </w:r>
      <w:r w:rsidR="00CE1A10" w:rsidRPr="00D63DC6">
        <w:rPr>
          <w:bCs/>
        </w:rPr>
        <w:t xml:space="preserve"> continuous, global mobility.</w:t>
      </w:r>
      <w:r w:rsidR="00325B3D" w:rsidRPr="00D63DC6">
        <w:rPr>
          <w:bCs/>
        </w:rPr>
        <w:t xml:space="preserve"> </w:t>
      </w:r>
      <w:r w:rsidR="0009138A" w:rsidRPr="00D63DC6">
        <w:rPr>
          <w:bCs/>
        </w:rPr>
        <w:t xml:space="preserve">With </w:t>
      </w:r>
      <w:r w:rsidR="00325B3D" w:rsidRPr="00D63DC6">
        <w:rPr>
          <w:bCs/>
        </w:rPr>
        <w:t xml:space="preserve">flexible work arrangements gaining in popularity, </w:t>
      </w:r>
      <w:r w:rsidR="00D575CD" w:rsidRPr="00D63DC6">
        <w:rPr>
          <w:bCs/>
        </w:rPr>
        <w:t>i</w:t>
      </w:r>
      <w:r w:rsidR="00325B3D" w:rsidRPr="00D63DC6">
        <w:rPr>
          <w:bCs/>
        </w:rPr>
        <w:t xml:space="preserve">t is therefore important to </w:t>
      </w:r>
      <w:r w:rsidR="00342BB2" w:rsidRPr="00D63DC6">
        <w:rPr>
          <w:bCs/>
        </w:rPr>
        <w:t xml:space="preserve">critically </w:t>
      </w:r>
      <w:r w:rsidR="00F64E07" w:rsidRPr="00D63DC6">
        <w:rPr>
          <w:bCs/>
        </w:rPr>
        <w:t xml:space="preserve">investigate </w:t>
      </w:r>
      <w:r w:rsidR="00342BB2" w:rsidRPr="00D63DC6">
        <w:rPr>
          <w:bCs/>
        </w:rPr>
        <w:t xml:space="preserve">how these new work modalities are </w:t>
      </w:r>
      <w:r w:rsidR="00325B3D" w:rsidRPr="00D63DC6">
        <w:rPr>
          <w:bCs/>
        </w:rPr>
        <w:t>establish</w:t>
      </w:r>
      <w:r w:rsidR="00342BB2" w:rsidRPr="00D63DC6">
        <w:rPr>
          <w:bCs/>
        </w:rPr>
        <w:t>ed</w:t>
      </w:r>
      <w:r w:rsidR="00325B3D" w:rsidRPr="00D63DC6">
        <w:rPr>
          <w:bCs/>
        </w:rPr>
        <w:t xml:space="preserve"> and support</w:t>
      </w:r>
      <w:r w:rsidR="00342BB2" w:rsidRPr="00D63DC6">
        <w:rPr>
          <w:bCs/>
        </w:rPr>
        <w:t>ed</w:t>
      </w:r>
      <w:r w:rsidR="00325B3D" w:rsidRPr="00D63DC6">
        <w:rPr>
          <w:bCs/>
        </w:rPr>
        <w:t>.</w:t>
      </w:r>
    </w:p>
    <w:p w14:paraId="0358EC3A" w14:textId="111CAFB9" w:rsidR="00E601BE" w:rsidRPr="00D63DC6" w:rsidRDefault="003E75B0" w:rsidP="00E601BE">
      <w:pPr>
        <w:spacing w:line="480" w:lineRule="auto"/>
        <w:ind w:firstLine="720"/>
        <w:contextualSpacing/>
        <w:jc w:val="both"/>
        <w:rPr>
          <w:rFonts w:eastAsia="MS Mincho"/>
        </w:rPr>
      </w:pPr>
      <w:r w:rsidRPr="00D63DC6">
        <w:rPr>
          <w:bCs/>
        </w:rPr>
        <w:t>In the</w:t>
      </w:r>
      <w:r w:rsidR="000E5AF8" w:rsidRPr="00D63DC6">
        <w:rPr>
          <w:bCs/>
        </w:rPr>
        <w:t xml:space="preserve"> pre-pandemic</w:t>
      </w:r>
      <w:r w:rsidRPr="00D63DC6">
        <w:rPr>
          <w:bCs/>
        </w:rPr>
        <w:t xml:space="preserve"> work landscape, a key figure at the forefront of the new world of work and </w:t>
      </w:r>
      <w:r w:rsidR="003B3B48" w:rsidRPr="00D63DC6">
        <w:rPr>
          <w:bCs/>
        </w:rPr>
        <w:t>global mobility</w:t>
      </w:r>
      <w:r w:rsidRPr="00D63DC6">
        <w:rPr>
          <w:bCs/>
        </w:rPr>
        <w:t xml:space="preserve"> </w:t>
      </w:r>
      <w:r w:rsidR="00E5487E" w:rsidRPr="00D63DC6">
        <w:rPr>
          <w:bCs/>
        </w:rPr>
        <w:t>wa</w:t>
      </w:r>
      <w:r w:rsidRPr="00D63DC6">
        <w:rPr>
          <w:bCs/>
        </w:rPr>
        <w:t xml:space="preserve">s </w:t>
      </w:r>
      <w:r w:rsidR="003B3B48" w:rsidRPr="00D63DC6">
        <w:rPr>
          <w:bCs/>
        </w:rPr>
        <w:t xml:space="preserve">clearly </w:t>
      </w:r>
      <w:r w:rsidRPr="00D63DC6">
        <w:rPr>
          <w:bCs/>
        </w:rPr>
        <w:t>the digital nomad (</w:t>
      </w:r>
      <w:proofErr w:type="spellStart"/>
      <w:r w:rsidRPr="00D63DC6">
        <w:rPr>
          <w:bCs/>
        </w:rPr>
        <w:t>A</w:t>
      </w:r>
      <w:r w:rsidR="00B11DC0">
        <w:rPr>
          <w:bCs/>
        </w:rPr>
        <w:t>roles</w:t>
      </w:r>
      <w:proofErr w:type="spellEnd"/>
      <w:r w:rsidR="00A2436C" w:rsidRPr="00D63DC6">
        <w:rPr>
          <w:bCs/>
        </w:rPr>
        <w:t xml:space="preserve"> et al., 2019). </w:t>
      </w:r>
      <w:r w:rsidR="0017653E" w:rsidRPr="00D63DC6">
        <w:rPr>
          <w:bCs/>
        </w:rPr>
        <w:t xml:space="preserve">There is no </w:t>
      </w:r>
      <w:r w:rsidR="00705364" w:rsidRPr="00D63DC6">
        <w:rPr>
          <w:bCs/>
        </w:rPr>
        <w:t xml:space="preserve">clear </w:t>
      </w:r>
      <w:r w:rsidR="0017653E" w:rsidRPr="00D63DC6">
        <w:rPr>
          <w:bCs/>
        </w:rPr>
        <w:t>consensu</w:t>
      </w:r>
      <w:r w:rsidR="00705364" w:rsidRPr="00D63DC6">
        <w:rPr>
          <w:bCs/>
        </w:rPr>
        <w:t>al definition of digital nomadism in the literature</w:t>
      </w:r>
      <w:r w:rsidR="0017653E" w:rsidRPr="00D63DC6">
        <w:rPr>
          <w:bCs/>
        </w:rPr>
        <w:t xml:space="preserve"> (see </w:t>
      </w:r>
      <w:proofErr w:type="spellStart"/>
      <w:r w:rsidR="0017653E" w:rsidRPr="00D63DC6">
        <w:rPr>
          <w:bCs/>
        </w:rPr>
        <w:t>A</w:t>
      </w:r>
      <w:r w:rsidR="00B11DC0">
        <w:rPr>
          <w:bCs/>
        </w:rPr>
        <w:t>roles</w:t>
      </w:r>
      <w:proofErr w:type="spellEnd"/>
      <w:r w:rsidR="0017653E" w:rsidRPr="00D63DC6">
        <w:rPr>
          <w:bCs/>
        </w:rPr>
        <w:t xml:space="preserve"> et al., 2020)</w:t>
      </w:r>
      <w:r w:rsidR="00757016" w:rsidRPr="00D63DC6">
        <w:rPr>
          <w:bCs/>
        </w:rPr>
        <w:t>.</w:t>
      </w:r>
      <w:r w:rsidR="003F735F" w:rsidRPr="00D63DC6">
        <w:rPr>
          <w:bCs/>
        </w:rPr>
        <w:t xml:space="preserve"> </w:t>
      </w:r>
      <w:r w:rsidR="003260B4" w:rsidRPr="00D63DC6">
        <w:rPr>
          <w:bCs/>
        </w:rPr>
        <w:t xml:space="preserve">Digital nomads are found in a wide array of occupations, </w:t>
      </w:r>
      <w:r w:rsidR="000614CA" w:rsidRPr="00D63DC6">
        <w:rPr>
          <w:bCs/>
        </w:rPr>
        <w:t xml:space="preserve">including </w:t>
      </w:r>
      <w:r w:rsidR="00623DB5" w:rsidRPr="00D63DC6">
        <w:rPr>
          <w:bCs/>
        </w:rPr>
        <w:t xml:space="preserve">social media </w:t>
      </w:r>
      <w:r w:rsidR="00031FD1" w:rsidRPr="00D63DC6">
        <w:rPr>
          <w:bCs/>
        </w:rPr>
        <w:t>work</w:t>
      </w:r>
      <w:r w:rsidR="00623DB5" w:rsidRPr="00D63DC6">
        <w:rPr>
          <w:bCs/>
        </w:rPr>
        <w:t xml:space="preserve"> (product placement, content sponsorship, brand endorsement</w:t>
      </w:r>
      <w:r w:rsidR="00915E33" w:rsidRPr="00D63DC6">
        <w:rPr>
          <w:bCs/>
        </w:rPr>
        <w:t>, etc.</w:t>
      </w:r>
      <w:r w:rsidR="00623DB5" w:rsidRPr="00D63DC6">
        <w:rPr>
          <w:bCs/>
        </w:rPr>
        <w:t>)</w:t>
      </w:r>
      <w:r w:rsidR="00031FD1" w:rsidRPr="00D63DC6">
        <w:rPr>
          <w:bCs/>
        </w:rPr>
        <w:t xml:space="preserve">, </w:t>
      </w:r>
      <w:r w:rsidR="00623DB5" w:rsidRPr="00D63DC6">
        <w:rPr>
          <w:bCs/>
        </w:rPr>
        <w:t xml:space="preserve">online </w:t>
      </w:r>
      <w:r w:rsidR="00623DB5" w:rsidRPr="00D63DC6">
        <w:rPr>
          <w:bCs/>
        </w:rPr>
        <w:lastRenderedPageBreak/>
        <w:t>mentoring and coaching</w:t>
      </w:r>
      <w:r w:rsidR="00031FD1" w:rsidRPr="00D63DC6">
        <w:rPr>
          <w:bCs/>
        </w:rPr>
        <w:t xml:space="preserve">, </w:t>
      </w:r>
      <w:r w:rsidR="00623DB5" w:rsidRPr="00D63DC6">
        <w:rPr>
          <w:bCs/>
        </w:rPr>
        <w:t>marketing</w:t>
      </w:r>
      <w:r w:rsidR="00031FD1" w:rsidRPr="00D63DC6">
        <w:rPr>
          <w:bCs/>
        </w:rPr>
        <w:t xml:space="preserve">, </w:t>
      </w:r>
      <w:r w:rsidR="00623DB5" w:rsidRPr="00D63DC6">
        <w:rPr>
          <w:bCs/>
        </w:rPr>
        <w:t>digital entrepreneur</w:t>
      </w:r>
      <w:r w:rsidR="00031FD1" w:rsidRPr="00D63DC6">
        <w:rPr>
          <w:bCs/>
        </w:rPr>
        <w:t xml:space="preserve">ship, graphic </w:t>
      </w:r>
      <w:proofErr w:type="gramStart"/>
      <w:r w:rsidR="00031FD1" w:rsidRPr="00D63DC6">
        <w:rPr>
          <w:bCs/>
        </w:rPr>
        <w:t>design</w:t>
      </w:r>
      <w:proofErr w:type="gramEnd"/>
      <w:r w:rsidR="00031FD1" w:rsidRPr="00D63DC6">
        <w:rPr>
          <w:bCs/>
        </w:rPr>
        <w:t xml:space="preserve"> and IT/software development.</w:t>
      </w:r>
      <w:r w:rsidR="009261DF" w:rsidRPr="00D63DC6">
        <w:rPr>
          <w:bCs/>
        </w:rPr>
        <w:t xml:space="preserve"> </w:t>
      </w:r>
      <w:r w:rsidR="00CB4CCF" w:rsidRPr="00D63DC6">
        <w:rPr>
          <w:bCs/>
        </w:rPr>
        <w:t>Th</w:t>
      </w:r>
      <w:r w:rsidR="00D575CD" w:rsidRPr="00D63DC6">
        <w:rPr>
          <w:bCs/>
        </w:rPr>
        <w:t>e</w:t>
      </w:r>
      <w:r w:rsidR="00CB4CCF" w:rsidRPr="00D63DC6">
        <w:rPr>
          <w:bCs/>
        </w:rPr>
        <w:t xml:space="preserve"> heterogeneity</w:t>
      </w:r>
      <w:r w:rsidR="00D575CD" w:rsidRPr="00D63DC6">
        <w:rPr>
          <w:bCs/>
        </w:rPr>
        <w:t xml:space="preserve"> </w:t>
      </w:r>
      <w:r w:rsidR="00CB4CCF" w:rsidRPr="00D63DC6">
        <w:rPr>
          <w:bCs/>
        </w:rPr>
        <w:t>of</w:t>
      </w:r>
      <w:r w:rsidR="00D575CD" w:rsidRPr="00D63DC6">
        <w:rPr>
          <w:bCs/>
        </w:rPr>
        <w:t xml:space="preserve"> the</w:t>
      </w:r>
      <w:r w:rsidR="00E5487E" w:rsidRPr="00D63DC6">
        <w:rPr>
          <w:bCs/>
        </w:rPr>
        <w:t>ir</w:t>
      </w:r>
      <w:r w:rsidR="00CB4CCF" w:rsidRPr="00D63DC6">
        <w:rPr>
          <w:bCs/>
        </w:rPr>
        <w:t xml:space="preserve"> </w:t>
      </w:r>
      <w:r w:rsidR="001A14BC" w:rsidRPr="00D63DC6">
        <w:rPr>
          <w:bCs/>
        </w:rPr>
        <w:t>professional endeavours and employment status</w:t>
      </w:r>
      <w:r w:rsidR="00D575CD" w:rsidRPr="00D63DC6">
        <w:rPr>
          <w:bCs/>
        </w:rPr>
        <w:t xml:space="preserve"> </w:t>
      </w:r>
      <w:r w:rsidR="00CB4CCF" w:rsidRPr="00D63DC6">
        <w:rPr>
          <w:bCs/>
        </w:rPr>
        <w:t>leads us</w:t>
      </w:r>
      <w:r w:rsidR="001A14BC" w:rsidRPr="00D63DC6">
        <w:rPr>
          <w:bCs/>
        </w:rPr>
        <w:t xml:space="preserve"> to </w:t>
      </w:r>
      <w:r w:rsidR="00CB4CCF" w:rsidRPr="00D63DC6">
        <w:rPr>
          <w:bCs/>
        </w:rPr>
        <w:t xml:space="preserve">conceive of digital nomadism </w:t>
      </w:r>
      <w:r w:rsidR="001A14BC" w:rsidRPr="00D63DC6">
        <w:rPr>
          <w:bCs/>
        </w:rPr>
        <w:t xml:space="preserve">through the specificities of its mobility. </w:t>
      </w:r>
      <w:r w:rsidR="007C5850" w:rsidRPr="00D63DC6">
        <w:rPr>
          <w:bCs/>
        </w:rPr>
        <w:t xml:space="preserve">Here, digital nomadism </w:t>
      </w:r>
      <w:r w:rsidR="00BA57CD" w:rsidRPr="00D63DC6">
        <w:rPr>
          <w:bCs/>
        </w:rPr>
        <w:t xml:space="preserve">is defined </w:t>
      </w:r>
      <w:r w:rsidR="007C5850" w:rsidRPr="00D63DC6">
        <w:rPr>
          <w:bCs/>
        </w:rPr>
        <w:t>as</w:t>
      </w:r>
      <w:r w:rsidR="00223216" w:rsidRPr="00D63DC6">
        <w:rPr>
          <w:bCs/>
        </w:rPr>
        <w:t xml:space="preserve"> a leisure-driven lifestyle based on continuous and global mobility. </w:t>
      </w:r>
      <w:r w:rsidR="00E363CE" w:rsidRPr="00D63DC6">
        <w:rPr>
          <w:bCs/>
        </w:rPr>
        <w:t>D</w:t>
      </w:r>
      <w:r w:rsidR="00BB5155" w:rsidRPr="00D63DC6">
        <w:rPr>
          <w:bCs/>
        </w:rPr>
        <w:t xml:space="preserve">igital nomads can </w:t>
      </w:r>
      <w:r w:rsidR="004B06DD" w:rsidRPr="00D63DC6">
        <w:rPr>
          <w:bCs/>
        </w:rPr>
        <w:t>be conceptualised as a specific type of location-independent workers</w:t>
      </w:r>
      <w:r w:rsidR="00BB5155" w:rsidRPr="00D63DC6">
        <w:rPr>
          <w:bCs/>
        </w:rPr>
        <w:t xml:space="preserve"> </w:t>
      </w:r>
      <w:r w:rsidR="004B06DD" w:rsidRPr="00D63DC6">
        <w:rPr>
          <w:bCs/>
        </w:rPr>
        <w:t xml:space="preserve">situated </w:t>
      </w:r>
      <w:r w:rsidR="002F3F4B" w:rsidRPr="00D63DC6">
        <w:rPr>
          <w:bCs/>
        </w:rPr>
        <w:t xml:space="preserve">within the </w:t>
      </w:r>
      <w:r w:rsidR="009A0504" w:rsidRPr="00D63DC6">
        <w:rPr>
          <w:bCs/>
        </w:rPr>
        <w:t>‘Work</w:t>
      </w:r>
      <w:r w:rsidR="004D3F83" w:rsidRPr="00D63DC6">
        <w:rPr>
          <w:bCs/>
        </w:rPr>
        <w:t>ing</w:t>
      </w:r>
      <w:r w:rsidR="009A0504" w:rsidRPr="00D63DC6">
        <w:rPr>
          <w:bCs/>
        </w:rPr>
        <w:t xml:space="preserve"> </w:t>
      </w:r>
      <w:proofErr w:type="gramStart"/>
      <w:r w:rsidR="009A0504" w:rsidRPr="00D63DC6">
        <w:rPr>
          <w:bCs/>
        </w:rPr>
        <w:t>From</w:t>
      </w:r>
      <w:proofErr w:type="gramEnd"/>
      <w:r w:rsidR="009A0504" w:rsidRPr="00D63DC6">
        <w:rPr>
          <w:bCs/>
        </w:rPr>
        <w:t xml:space="preserve"> Anywhere’</w:t>
      </w:r>
      <w:r w:rsidR="00825854" w:rsidRPr="00D63DC6">
        <w:rPr>
          <w:bCs/>
        </w:rPr>
        <w:t xml:space="preserve"> </w:t>
      </w:r>
      <w:r w:rsidR="004C14E5" w:rsidRPr="00D63DC6">
        <w:rPr>
          <w:bCs/>
        </w:rPr>
        <w:t xml:space="preserve">(WFA) </w:t>
      </w:r>
      <w:r w:rsidR="00825854" w:rsidRPr="00D63DC6">
        <w:rPr>
          <w:bCs/>
        </w:rPr>
        <w:t>phenomenon</w:t>
      </w:r>
      <w:r w:rsidR="004B06DD" w:rsidRPr="00D63DC6">
        <w:rPr>
          <w:bCs/>
        </w:rPr>
        <w:t xml:space="preserve"> (Choudhury et al., 2019)</w:t>
      </w:r>
      <w:r w:rsidR="009A0504" w:rsidRPr="00D63DC6">
        <w:rPr>
          <w:bCs/>
        </w:rPr>
        <w:t>.</w:t>
      </w:r>
      <w:r w:rsidR="00825854" w:rsidRPr="00D63DC6">
        <w:rPr>
          <w:bCs/>
        </w:rPr>
        <w:t xml:space="preserve"> </w:t>
      </w:r>
      <w:r w:rsidR="009A0504" w:rsidRPr="00D63DC6">
        <w:rPr>
          <w:bCs/>
        </w:rPr>
        <w:t xml:space="preserve">While </w:t>
      </w:r>
      <w:r w:rsidR="004D3F83" w:rsidRPr="00D63DC6">
        <w:rPr>
          <w:bCs/>
        </w:rPr>
        <w:t>‘</w:t>
      </w:r>
      <w:r w:rsidR="00825854" w:rsidRPr="00D63DC6">
        <w:rPr>
          <w:bCs/>
        </w:rPr>
        <w:t>W</w:t>
      </w:r>
      <w:r w:rsidR="009A0504" w:rsidRPr="00D63DC6">
        <w:rPr>
          <w:bCs/>
        </w:rPr>
        <w:t>ork</w:t>
      </w:r>
      <w:r w:rsidR="004D3F83" w:rsidRPr="00D63DC6">
        <w:rPr>
          <w:bCs/>
        </w:rPr>
        <w:t>ing</w:t>
      </w:r>
      <w:r w:rsidR="009A0504" w:rsidRPr="00D63DC6">
        <w:rPr>
          <w:bCs/>
        </w:rPr>
        <w:t xml:space="preserve"> </w:t>
      </w:r>
      <w:proofErr w:type="gramStart"/>
      <w:r w:rsidR="00825854" w:rsidRPr="00D63DC6">
        <w:rPr>
          <w:bCs/>
        </w:rPr>
        <w:t>F</w:t>
      </w:r>
      <w:r w:rsidR="009A0504" w:rsidRPr="00D63DC6">
        <w:rPr>
          <w:bCs/>
        </w:rPr>
        <w:t>rom</w:t>
      </w:r>
      <w:proofErr w:type="gramEnd"/>
      <w:r w:rsidR="009A0504" w:rsidRPr="00D63DC6">
        <w:rPr>
          <w:bCs/>
        </w:rPr>
        <w:t xml:space="preserve"> </w:t>
      </w:r>
      <w:r w:rsidR="00825854" w:rsidRPr="00D63DC6">
        <w:rPr>
          <w:bCs/>
        </w:rPr>
        <w:t>H</w:t>
      </w:r>
      <w:r w:rsidR="009A0504" w:rsidRPr="00D63DC6">
        <w:rPr>
          <w:bCs/>
        </w:rPr>
        <w:t>ome</w:t>
      </w:r>
      <w:r w:rsidR="004D3F83" w:rsidRPr="00D63DC6">
        <w:rPr>
          <w:bCs/>
        </w:rPr>
        <w:t>’</w:t>
      </w:r>
      <w:r w:rsidR="009A0504" w:rsidRPr="00D63DC6">
        <w:rPr>
          <w:bCs/>
        </w:rPr>
        <w:t xml:space="preserve"> (WFH) </w:t>
      </w:r>
      <w:r w:rsidR="004D3F83" w:rsidRPr="00D63DC6">
        <w:rPr>
          <w:bCs/>
        </w:rPr>
        <w:t xml:space="preserve">bestows temporal flexibility on workers, </w:t>
      </w:r>
      <w:r w:rsidR="009A0504" w:rsidRPr="00D63DC6">
        <w:rPr>
          <w:bCs/>
        </w:rPr>
        <w:t xml:space="preserve">WFA opens the door to </w:t>
      </w:r>
      <w:r w:rsidR="004D3F83" w:rsidRPr="00D63DC6">
        <w:rPr>
          <w:bCs/>
        </w:rPr>
        <w:t>complete</w:t>
      </w:r>
      <w:r w:rsidR="009A0504" w:rsidRPr="00D63DC6">
        <w:rPr>
          <w:bCs/>
        </w:rPr>
        <w:t xml:space="preserve"> temporal and </w:t>
      </w:r>
      <w:r w:rsidR="004D3F83" w:rsidRPr="00D63DC6">
        <w:rPr>
          <w:bCs/>
        </w:rPr>
        <w:t xml:space="preserve">spatial </w:t>
      </w:r>
      <w:r w:rsidR="009A0504" w:rsidRPr="00D63DC6">
        <w:rPr>
          <w:bCs/>
        </w:rPr>
        <w:t>flexibility</w:t>
      </w:r>
      <w:r w:rsidR="008D1D3A" w:rsidRPr="00D63DC6">
        <w:rPr>
          <w:bCs/>
        </w:rPr>
        <w:t>.</w:t>
      </w:r>
      <w:r w:rsidR="009A0504" w:rsidRPr="00D63DC6">
        <w:rPr>
          <w:bCs/>
        </w:rPr>
        <w:t xml:space="preserve"> </w:t>
      </w:r>
      <w:r w:rsidR="004C14E5" w:rsidRPr="00D63DC6">
        <w:rPr>
          <w:bCs/>
        </w:rPr>
        <w:t xml:space="preserve">With </w:t>
      </w:r>
      <w:r w:rsidR="00CE47BF" w:rsidRPr="00D63DC6">
        <w:rPr>
          <w:bCs/>
        </w:rPr>
        <w:t xml:space="preserve">digital nomads, </w:t>
      </w:r>
      <w:r w:rsidR="00494F6D" w:rsidRPr="00D63DC6">
        <w:rPr>
          <w:bCs/>
        </w:rPr>
        <w:t>the</w:t>
      </w:r>
      <w:r w:rsidR="00297922" w:rsidRPr="00D63DC6">
        <w:rPr>
          <w:bCs/>
        </w:rPr>
        <w:t xml:space="preserve"> quest for temporal and location independence</w:t>
      </w:r>
      <w:r w:rsidR="00494F6D" w:rsidRPr="00D63DC6">
        <w:rPr>
          <w:bCs/>
        </w:rPr>
        <w:t xml:space="preserve"> is comple</w:t>
      </w:r>
      <w:r w:rsidR="007C2AA7" w:rsidRPr="00D63DC6">
        <w:rPr>
          <w:bCs/>
        </w:rPr>
        <w:t>men</w:t>
      </w:r>
      <w:r w:rsidR="00494F6D" w:rsidRPr="00D63DC6">
        <w:rPr>
          <w:bCs/>
        </w:rPr>
        <w:t xml:space="preserve">ted by </w:t>
      </w:r>
      <w:r w:rsidR="003B5FCC" w:rsidRPr="00D63DC6">
        <w:rPr>
          <w:bCs/>
        </w:rPr>
        <w:t xml:space="preserve">global and </w:t>
      </w:r>
      <w:r w:rsidR="007C2AA7" w:rsidRPr="00D63DC6">
        <w:rPr>
          <w:bCs/>
        </w:rPr>
        <w:t>continuous mobility</w:t>
      </w:r>
      <w:r w:rsidR="002B32A7" w:rsidRPr="00D63DC6">
        <w:rPr>
          <w:bCs/>
        </w:rPr>
        <w:t>.</w:t>
      </w:r>
      <w:r w:rsidR="004B06DD" w:rsidRPr="00D63DC6">
        <w:rPr>
          <w:bCs/>
        </w:rPr>
        <w:t xml:space="preserve"> </w:t>
      </w:r>
      <w:r w:rsidR="00C97A86" w:rsidRPr="00D63DC6">
        <w:rPr>
          <w:bCs/>
        </w:rPr>
        <w:t>Importantly</w:t>
      </w:r>
      <w:r w:rsidR="003B5FCC" w:rsidRPr="00D63DC6">
        <w:rPr>
          <w:bCs/>
        </w:rPr>
        <w:t xml:space="preserve">, digital nomadism </w:t>
      </w:r>
      <w:r w:rsidR="00B817DB" w:rsidRPr="00D63DC6">
        <w:rPr>
          <w:bCs/>
        </w:rPr>
        <w:t>is</w:t>
      </w:r>
      <w:r w:rsidR="003B5FCC" w:rsidRPr="00D63DC6">
        <w:rPr>
          <w:bCs/>
        </w:rPr>
        <w:t xml:space="preserve"> not only a </w:t>
      </w:r>
      <w:r w:rsidR="009E74A4" w:rsidRPr="00D63DC6">
        <w:rPr>
          <w:bCs/>
        </w:rPr>
        <w:t>flexible and mobile</w:t>
      </w:r>
      <w:r w:rsidR="00B817DB" w:rsidRPr="00D63DC6">
        <w:rPr>
          <w:bCs/>
        </w:rPr>
        <w:t xml:space="preserve"> </w:t>
      </w:r>
      <w:r w:rsidR="003C17EB" w:rsidRPr="00D63DC6">
        <w:rPr>
          <w:bCs/>
        </w:rPr>
        <w:t>work arrangement</w:t>
      </w:r>
      <w:r w:rsidR="00B817DB" w:rsidRPr="00D63DC6">
        <w:rPr>
          <w:bCs/>
        </w:rPr>
        <w:t>, but a</w:t>
      </w:r>
      <w:r w:rsidR="00857320" w:rsidRPr="00D63DC6">
        <w:rPr>
          <w:bCs/>
        </w:rPr>
        <w:t>lso a</w:t>
      </w:r>
      <w:r w:rsidR="00B817DB" w:rsidRPr="00D63DC6">
        <w:rPr>
          <w:bCs/>
        </w:rPr>
        <w:t xml:space="preserve"> lifestyle</w:t>
      </w:r>
      <w:r w:rsidR="00C97A86" w:rsidRPr="00D63DC6">
        <w:rPr>
          <w:bCs/>
        </w:rPr>
        <w:t xml:space="preserve"> –</w:t>
      </w:r>
      <w:r w:rsidR="00B817DB" w:rsidRPr="00D63DC6">
        <w:rPr>
          <w:bCs/>
        </w:rPr>
        <w:t xml:space="preserve"> a ‘distinctive, and therefore recognisable, mode of living’</w:t>
      </w:r>
      <w:r w:rsidR="00663110" w:rsidRPr="00D63DC6">
        <w:rPr>
          <w:bCs/>
        </w:rPr>
        <w:t xml:space="preserve"> (Sobel, 1981</w:t>
      </w:r>
      <w:r w:rsidR="0030078E" w:rsidRPr="00D63DC6">
        <w:rPr>
          <w:bCs/>
        </w:rPr>
        <w:t>:</w:t>
      </w:r>
      <w:r w:rsidR="00663110" w:rsidRPr="00D63DC6">
        <w:rPr>
          <w:bCs/>
        </w:rPr>
        <w:t xml:space="preserve"> 28).</w:t>
      </w:r>
      <w:r w:rsidR="00B817DB" w:rsidRPr="00D63DC6">
        <w:rPr>
          <w:bCs/>
        </w:rPr>
        <w:t xml:space="preserve"> </w:t>
      </w:r>
      <w:r w:rsidR="00223A57" w:rsidRPr="00D63DC6">
        <w:rPr>
          <w:bCs/>
        </w:rPr>
        <w:t>Digit</w:t>
      </w:r>
      <w:r w:rsidR="002B32A7" w:rsidRPr="00D63DC6">
        <w:rPr>
          <w:bCs/>
        </w:rPr>
        <w:t xml:space="preserve">al nomads aspire </w:t>
      </w:r>
      <w:r w:rsidR="00E554CB" w:rsidRPr="00D63DC6">
        <w:rPr>
          <w:bCs/>
        </w:rPr>
        <w:t xml:space="preserve">to escape traditional work structures </w:t>
      </w:r>
      <w:r w:rsidR="00623D8E" w:rsidRPr="00D63DC6">
        <w:rPr>
          <w:bCs/>
        </w:rPr>
        <w:t>to achieve both professional and personal freedom</w:t>
      </w:r>
      <w:r w:rsidR="00E554CB" w:rsidRPr="00D63DC6">
        <w:rPr>
          <w:bCs/>
        </w:rPr>
        <w:t xml:space="preserve">. </w:t>
      </w:r>
      <w:r w:rsidR="0072038F" w:rsidRPr="00D63DC6">
        <w:rPr>
          <w:bCs/>
        </w:rPr>
        <w:t>E</w:t>
      </w:r>
      <w:r w:rsidR="00FD08FB" w:rsidRPr="00D63DC6">
        <w:rPr>
          <w:bCs/>
        </w:rPr>
        <w:t>mpowered by their mobility (Hem</w:t>
      </w:r>
      <w:r w:rsidR="0002286D" w:rsidRPr="00D63DC6">
        <w:rPr>
          <w:bCs/>
        </w:rPr>
        <w:t>s</w:t>
      </w:r>
      <w:r w:rsidR="00FD08FB" w:rsidRPr="00D63DC6">
        <w:rPr>
          <w:bCs/>
        </w:rPr>
        <w:t>ley et al</w:t>
      </w:r>
      <w:r w:rsidR="00561E12" w:rsidRPr="00D63DC6">
        <w:rPr>
          <w:bCs/>
        </w:rPr>
        <w:t>.</w:t>
      </w:r>
      <w:r w:rsidR="00FD08FB" w:rsidRPr="00D63DC6">
        <w:rPr>
          <w:bCs/>
        </w:rPr>
        <w:t>, 2020)</w:t>
      </w:r>
      <w:r w:rsidR="00DB28A7" w:rsidRPr="00D63DC6">
        <w:rPr>
          <w:bCs/>
        </w:rPr>
        <w:t xml:space="preserve">, </w:t>
      </w:r>
      <w:r w:rsidR="00E04654" w:rsidRPr="00D63DC6">
        <w:rPr>
          <w:bCs/>
        </w:rPr>
        <w:t>they</w:t>
      </w:r>
      <w:r w:rsidR="002B32A7" w:rsidRPr="00D63DC6">
        <w:rPr>
          <w:bCs/>
        </w:rPr>
        <w:t xml:space="preserve"> select locations based on aesthetics and leisure considerations, rather than on the </w:t>
      </w:r>
      <w:r w:rsidR="00A84557" w:rsidRPr="00D63DC6">
        <w:rPr>
          <w:bCs/>
        </w:rPr>
        <w:t>contingencies</w:t>
      </w:r>
      <w:r w:rsidR="002B32A7" w:rsidRPr="00D63DC6">
        <w:rPr>
          <w:bCs/>
        </w:rPr>
        <w:t xml:space="preserve"> of their work activities.</w:t>
      </w:r>
      <w:r w:rsidR="00623D8E" w:rsidRPr="00D63DC6">
        <w:rPr>
          <w:bCs/>
        </w:rPr>
        <w:t xml:space="preserve"> </w:t>
      </w:r>
    </w:p>
    <w:p w14:paraId="724B75E8" w14:textId="66635A0C" w:rsidR="003E75B0" w:rsidRPr="00D63DC6" w:rsidRDefault="003E75B0" w:rsidP="003E75B0">
      <w:pPr>
        <w:spacing w:line="480" w:lineRule="auto"/>
        <w:ind w:firstLine="720"/>
        <w:contextualSpacing/>
        <w:jc w:val="both"/>
        <w:rPr>
          <w:color w:val="000000"/>
        </w:rPr>
      </w:pPr>
      <w:r w:rsidRPr="00D63DC6">
        <w:t>This article aims to contribute to the sociological literature on meta-work and enhance our understanding of work life by exploring the different forms of meta-work that digital nomads need to perform</w:t>
      </w:r>
      <w:r w:rsidR="00C97A86" w:rsidRPr="00D63DC6">
        <w:t>.</w:t>
      </w:r>
      <w:r w:rsidRPr="00D63DC6">
        <w:t xml:space="preserve"> </w:t>
      </w:r>
      <w:r w:rsidR="005C2AA9" w:rsidRPr="00D63DC6">
        <w:t>It</w:t>
      </w:r>
      <w:r w:rsidRPr="00D63DC6">
        <w:t xml:space="preserve"> </w:t>
      </w:r>
      <w:r w:rsidRPr="00D63DC6">
        <w:rPr>
          <w:color w:val="000000"/>
        </w:rPr>
        <w:t xml:space="preserve">thus revolves around the </w:t>
      </w:r>
      <w:r w:rsidR="00760927" w:rsidRPr="00D63DC6">
        <w:rPr>
          <w:color w:val="000000"/>
        </w:rPr>
        <w:t xml:space="preserve">two </w:t>
      </w:r>
      <w:r w:rsidRPr="00D63DC6">
        <w:rPr>
          <w:color w:val="000000"/>
        </w:rPr>
        <w:t>following research questions: What are the specificities of meta-work in the context of</w:t>
      </w:r>
      <w:r w:rsidR="005A44F0" w:rsidRPr="00D63DC6">
        <w:rPr>
          <w:color w:val="000000"/>
        </w:rPr>
        <w:t xml:space="preserve"> </w:t>
      </w:r>
      <w:r w:rsidR="00A06CDC" w:rsidRPr="00D63DC6">
        <w:rPr>
          <w:color w:val="000000"/>
        </w:rPr>
        <w:t xml:space="preserve">continuous, global </w:t>
      </w:r>
      <w:r w:rsidR="005A44F0" w:rsidRPr="00D63DC6">
        <w:rPr>
          <w:color w:val="000000"/>
        </w:rPr>
        <w:t>mobil</w:t>
      </w:r>
      <w:r w:rsidR="00A06CDC" w:rsidRPr="00D63DC6">
        <w:rPr>
          <w:color w:val="000000"/>
        </w:rPr>
        <w:t>ity</w:t>
      </w:r>
      <w:r w:rsidRPr="00D63DC6">
        <w:rPr>
          <w:color w:val="000000"/>
        </w:rPr>
        <w:t xml:space="preserve">? How does meta-work inform our understanding of </w:t>
      </w:r>
      <w:r w:rsidR="00A06CDC" w:rsidRPr="00D63DC6">
        <w:rPr>
          <w:color w:val="000000"/>
        </w:rPr>
        <w:t>digital nomadism</w:t>
      </w:r>
      <w:r w:rsidRPr="00D63DC6">
        <w:rPr>
          <w:color w:val="000000"/>
        </w:rPr>
        <w:t xml:space="preserve"> and new work practices? </w:t>
      </w:r>
      <w:r w:rsidR="007918FF" w:rsidRPr="00D63DC6">
        <w:rPr>
          <w:bCs/>
        </w:rPr>
        <w:t xml:space="preserve">This article </w:t>
      </w:r>
      <w:r w:rsidRPr="00D63DC6">
        <w:rPr>
          <w:bCs/>
        </w:rPr>
        <w:t>adopted a qualitative approach to content analysis</w:t>
      </w:r>
      <w:r w:rsidR="007918FF" w:rsidRPr="00D63DC6">
        <w:rPr>
          <w:bCs/>
        </w:rPr>
        <w:t>, which involved</w:t>
      </w:r>
      <w:r w:rsidRPr="00D63DC6">
        <w:rPr>
          <w:bCs/>
        </w:rPr>
        <w:t xml:space="preserve"> </w:t>
      </w:r>
      <w:r w:rsidR="003C331B" w:rsidRPr="00D63DC6">
        <w:rPr>
          <w:bCs/>
        </w:rPr>
        <w:t>a systematic process of data collection</w:t>
      </w:r>
      <w:r w:rsidR="0054570D" w:rsidRPr="00D63DC6">
        <w:rPr>
          <w:bCs/>
        </w:rPr>
        <w:t xml:space="preserve"> and thematic interpretation</w:t>
      </w:r>
      <w:r w:rsidRPr="00D63DC6">
        <w:rPr>
          <w:bCs/>
        </w:rPr>
        <w:t xml:space="preserve"> from various online sources. Of particular importance to this research were </w:t>
      </w:r>
      <w:r w:rsidRPr="00D63DC6">
        <w:rPr>
          <w:color w:val="000000"/>
        </w:rPr>
        <w:t xml:space="preserve">the two main </w:t>
      </w:r>
      <w:r w:rsidRPr="00D63DC6">
        <w:rPr>
          <w:color w:val="000000"/>
        </w:rPr>
        <w:lastRenderedPageBreak/>
        <w:t>forums connected to the digital nomad community as well as Facebook groups where digital nomads dis</w:t>
      </w:r>
      <w:r w:rsidR="00B62FE1" w:rsidRPr="00D63DC6">
        <w:rPr>
          <w:color w:val="000000"/>
        </w:rPr>
        <w:t>cuss</w:t>
      </w:r>
      <w:r w:rsidRPr="00D63DC6">
        <w:rPr>
          <w:color w:val="000000"/>
        </w:rPr>
        <w:t xml:space="preserve"> </w:t>
      </w:r>
      <w:r w:rsidR="002A0F48" w:rsidRPr="00D63DC6">
        <w:rPr>
          <w:color w:val="000000"/>
        </w:rPr>
        <w:t xml:space="preserve">and share </w:t>
      </w:r>
      <w:r w:rsidRPr="00D63DC6">
        <w:rPr>
          <w:color w:val="000000"/>
        </w:rPr>
        <w:t>their experience</w:t>
      </w:r>
      <w:r w:rsidR="002A0F48" w:rsidRPr="00D63DC6">
        <w:rPr>
          <w:color w:val="000000"/>
        </w:rPr>
        <w:t>s</w:t>
      </w:r>
      <w:r w:rsidRPr="00D63DC6">
        <w:rPr>
          <w:color w:val="000000"/>
        </w:rPr>
        <w:t xml:space="preserve"> of digital nomadism</w:t>
      </w:r>
      <w:r w:rsidR="00C97A86" w:rsidRPr="00D63DC6">
        <w:rPr>
          <w:color w:val="000000"/>
        </w:rPr>
        <w:t xml:space="preserve">. </w:t>
      </w:r>
    </w:p>
    <w:p w14:paraId="4C09E7A5" w14:textId="107F51EB" w:rsidR="003E75B0" w:rsidRPr="00D63DC6" w:rsidRDefault="003E75B0" w:rsidP="0060296E">
      <w:pPr>
        <w:spacing w:line="480" w:lineRule="auto"/>
        <w:ind w:firstLine="720"/>
        <w:contextualSpacing/>
        <w:jc w:val="both"/>
        <w:rPr>
          <w:iCs/>
        </w:rPr>
      </w:pPr>
      <w:r w:rsidRPr="00D63DC6">
        <w:t xml:space="preserve">This article </w:t>
      </w:r>
      <w:r w:rsidR="00C25B11" w:rsidRPr="00D63DC6">
        <w:t>explores</w:t>
      </w:r>
      <w:r w:rsidRPr="00D63DC6">
        <w:t xml:space="preserve"> </w:t>
      </w:r>
      <w:r w:rsidR="00C25B11" w:rsidRPr="00D63DC6">
        <w:t xml:space="preserve">four </w:t>
      </w:r>
      <w:r w:rsidRPr="00D63DC6">
        <w:t>main dimensions of meta-work</w:t>
      </w:r>
      <w:r w:rsidR="00CD15F0" w:rsidRPr="00D63DC6">
        <w:t xml:space="preserve"> underlying the professional activities of digital nomads</w:t>
      </w:r>
      <w:r w:rsidRPr="00D63DC6">
        <w:t xml:space="preserve">, namely </w:t>
      </w:r>
      <w:r w:rsidRPr="00D63DC6">
        <w:rPr>
          <w:iCs/>
        </w:rPr>
        <w:t>resource mobilisation work, articulation work, transition work</w:t>
      </w:r>
      <w:r w:rsidR="00C25B11" w:rsidRPr="00D63DC6">
        <w:rPr>
          <w:iCs/>
        </w:rPr>
        <w:t xml:space="preserve"> and</w:t>
      </w:r>
      <w:r w:rsidRPr="00D63DC6">
        <w:rPr>
          <w:iCs/>
        </w:rPr>
        <w:t xml:space="preserve"> migration work</w:t>
      </w:r>
      <w:r w:rsidR="00E03FD2" w:rsidRPr="00D63DC6">
        <w:rPr>
          <w:iCs/>
        </w:rPr>
        <w:t>.</w:t>
      </w:r>
      <w:r w:rsidRPr="00D63DC6">
        <w:rPr>
          <w:iCs/>
        </w:rPr>
        <w:t xml:space="preserve"> </w:t>
      </w:r>
      <w:r w:rsidR="001A24D5" w:rsidRPr="00D63DC6">
        <w:rPr>
          <w:iCs/>
        </w:rPr>
        <w:t>We show that</w:t>
      </w:r>
      <w:r w:rsidR="0060296E" w:rsidRPr="00D63DC6">
        <w:rPr>
          <w:iCs/>
        </w:rPr>
        <w:t xml:space="preserve">, </w:t>
      </w:r>
      <w:r w:rsidR="00E03FD2" w:rsidRPr="00D63DC6">
        <w:rPr>
          <w:iCs/>
        </w:rPr>
        <w:t>for</w:t>
      </w:r>
      <w:r w:rsidR="0060296E" w:rsidRPr="00D63DC6">
        <w:rPr>
          <w:iCs/>
        </w:rPr>
        <w:t xml:space="preserve"> digital nomads, </w:t>
      </w:r>
      <w:r w:rsidR="00C03B15" w:rsidRPr="00D63DC6">
        <w:rPr>
          <w:iCs/>
        </w:rPr>
        <w:t xml:space="preserve">meta-work </w:t>
      </w:r>
      <w:r w:rsidR="0060296E" w:rsidRPr="00D63DC6">
        <w:rPr>
          <w:iCs/>
        </w:rPr>
        <w:t xml:space="preserve">is intrinsically </w:t>
      </w:r>
      <w:r w:rsidR="00C03B15" w:rsidRPr="00D63DC6">
        <w:rPr>
          <w:iCs/>
        </w:rPr>
        <w:t xml:space="preserve">connected to </w:t>
      </w:r>
      <w:r w:rsidR="0060296E" w:rsidRPr="00D63DC6">
        <w:rPr>
          <w:iCs/>
        </w:rPr>
        <w:t xml:space="preserve">the question of </w:t>
      </w:r>
      <w:r w:rsidR="00C03B15" w:rsidRPr="00D63DC6">
        <w:rPr>
          <w:iCs/>
        </w:rPr>
        <w:t xml:space="preserve">mobility and the need to appear professional, </w:t>
      </w:r>
      <w:r w:rsidR="0060296E" w:rsidRPr="00D63DC6">
        <w:rPr>
          <w:iCs/>
        </w:rPr>
        <w:t>thus</w:t>
      </w:r>
      <w:r w:rsidR="00C03B15" w:rsidRPr="00D63DC6">
        <w:rPr>
          <w:iCs/>
        </w:rPr>
        <w:t xml:space="preserve"> preserv</w:t>
      </w:r>
      <w:r w:rsidR="0060296E" w:rsidRPr="00D63DC6">
        <w:rPr>
          <w:iCs/>
        </w:rPr>
        <w:t>ing</w:t>
      </w:r>
      <w:r w:rsidR="00C03B15" w:rsidRPr="00D63DC6">
        <w:rPr>
          <w:iCs/>
        </w:rPr>
        <w:t xml:space="preserve"> an ethos of smoothness, which lies at the core of their lifestyle.</w:t>
      </w:r>
      <w:r w:rsidR="0060296E" w:rsidRPr="00D63DC6">
        <w:rPr>
          <w:iCs/>
        </w:rPr>
        <w:t xml:space="preserve"> </w:t>
      </w:r>
      <w:r w:rsidRPr="00D63DC6">
        <w:rPr>
          <w:color w:val="000000"/>
        </w:rPr>
        <w:t xml:space="preserve">An appreciation of meta-work is crucial to our understanding of both digital nomadism and more generally new ways of working, </w:t>
      </w:r>
      <w:r w:rsidR="00D3060D" w:rsidRPr="00D63DC6">
        <w:rPr>
          <w:color w:val="000000"/>
        </w:rPr>
        <w:t xml:space="preserve">thus </w:t>
      </w:r>
      <w:r w:rsidRPr="00D63DC6">
        <w:rPr>
          <w:color w:val="000000"/>
        </w:rPr>
        <w:t>enriching the sociological literature</w:t>
      </w:r>
      <w:r w:rsidR="0043673F" w:rsidRPr="00D63DC6">
        <w:rPr>
          <w:color w:val="000000"/>
        </w:rPr>
        <w:t xml:space="preserve"> and</w:t>
      </w:r>
      <w:r w:rsidRPr="00D63DC6">
        <w:rPr>
          <w:color w:val="000000"/>
        </w:rPr>
        <w:t xml:space="preserve"> highlighting the failed promises and feelings of disillusionment and disenchantment characterising the new world of work (</w:t>
      </w:r>
      <w:r w:rsidR="001218E9" w:rsidRPr="00D63DC6">
        <w:rPr>
          <w:color w:val="000000"/>
        </w:rPr>
        <w:t xml:space="preserve">see </w:t>
      </w:r>
      <w:r w:rsidRPr="00D63DC6">
        <w:rPr>
          <w:color w:val="000000"/>
        </w:rPr>
        <w:t>Sutherland et al., 2019). In particular, the glossy depictions of digital nomadism encountered on blogs and in the media contribute to its ‘Disneyfication’ as a movement and lifestyle</w:t>
      </w:r>
      <w:r w:rsidR="00212887" w:rsidRPr="00D63DC6">
        <w:rPr>
          <w:color w:val="000000"/>
        </w:rPr>
        <w:t xml:space="preserve"> (</w:t>
      </w:r>
      <w:r w:rsidR="0067152B">
        <w:rPr>
          <w:color w:val="000000"/>
        </w:rPr>
        <w:t xml:space="preserve">Bonneau and </w:t>
      </w:r>
      <w:proofErr w:type="spellStart"/>
      <w:r w:rsidR="0067152B">
        <w:rPr>
          <w:color w:val="000000"/>
        </w:rPr>
        <w:t>Aroles</w:t>
      </w:r>
      <w:proofErr w:type="spellEnd"/>
      <w:r w:rsidR="0067152B">
        <w:rPr>
          <w:color w:val="000000"/>
        </w:rPr>
        <w:t xml:space="preserve">, </w:t>
      </w:r>
      <w:r w:rsidR="00945BA4" w:rsidRPr="00D63DC6">
        <w:rPr>
          <w:color w:val="000000"/>
        </w:rPr>
        <w:t>2021)</w:t>
      </w:r>
      <w:r w:rsidRPr="00D63DC6">
        <w:rPr>
          <w:color w:val="000000"/>
        </w:rPr>
        <w:t>, thus distorting the reality</w:t>
      </w:r>
      <w:r w:rsidR="00D3060D" w:rsidRPr="00D63DC6">
        <w:rPr>
          <w:color w:val="000000"/>
        </w:rPr>
        <w:t xml:space="preserve"> </w:t>
      </w:r>
      <w:r w:rsidRPr="00D63DC6">
        <w:rPr>
          <w:color w:val="000000"/>
        </w:rPr>
        <w:t>of those involved in new ways of working</w:t>
      </w:r>
      <w:r w:rsidR="006B498F" w:rsidRPr="00D63DC6">
        <w:rPr>
          <w:color w:val="000000"/>
        </w:rPr>
        <w:t>. We thus argue that digital nomadism repeats</w:t>
      </w:r>
      <w:r w:rsidR="00A316A2">
        <w:rPr>
          <w:color w:val="000000"/>
        </w:rPr>
        <w:t xml:space="preserve"> and</w:t>
      </w:r>
      <w:r w:rsidR="006B498F" w:rsidRPr="00D63DC6">
        <w:rPr>
          <w:color w:val="000000"/>
        </w:rPr>
        <w:t xml:space="preserve"> extends</w:t>
      </w:r>
      <w:r w:rsidR="00D45F37">
        <w:rPr>
          <w:color w:val="000000"/>
        </w:rPr>
        <w:t xml:space="preserve"> </w:t>
      </w:r>
      <w:r w:rsidR="006B498F" w:rsidRPr="00D63DC6">
        <w:rPr>
          <w:color w:val="000000"/>
        </w:rPr>
        <w:t>existing structural inequalities</w:t>
      </w:r>
      <w:r w:rsidR="00A316A2">
        <w:rPr>
          <w:color w:val="000000"/>
        </w:rPr>
        <w:t xml:space="preserve">, </w:t>
      </w:r>
      <w:r w:rsidR="009C1ED7">
        <w:rPr>
          <w:color w:val="000000"/>
        </w:rPr>
        <w:t xml:space="preserve">as visible through the type and amount of meta-work digital nomads perform, </w:t>
      </w:r>
      <w:r w:rsidR="006B498F" w:rsidRPr="00D63DC6">
        <w:rPr>
          <w:color w:val="000000"/>
        </w:rPr>
        <w:t xml:space="preserve">similarly to other forms of work pertaining to the </w:t>
      </w:r>
      <w:r w:rsidR="00342BB2" w:rsidRPr="00D63DC6">
        <w:rPr>
          <w:color w:val="000000"/>
        </w:rPr>
        <w:t xml:space="preserve">new world of work </w:t>
      </w:r>
      <w:r w:rsidR="006B498F" w:rsidRPr="00D63DC6">
        <w:rPr>
          <w:color w:val="000000"/>
        </w:rPr>
        <w:t>(Wood et al., 2019)</w:t>
      </w:r>
    </w:p>
    <w:p w14:paraId="33087B8F" w14:textId="32285D8B" w:rsidR="003E75B0" w:rsidRPr="00D63DC6" w:rsidRDefault="003E75B0" w:rsidP="003E75B0">
      <w:pPr>
        <w:spacing w:line="480" w:lineRule="auto"/>
        <w:ind w:firstLine="708"/>
        <w:contextualSpacing/>
        <w:jc w:val="both"/>
        <w:rPr>
          <w:highlight w:val="yellow"/>
        </w:rPr>
      </w:pPr>
      <w:r w:rsidRPr="00D63DC6">
        <w:t>Th</w:t>
      </w:r>
      <w:r w:rsidR="00850022" w:rsidRPr="00D63DC6">
        <w:t>is</w:t>
      </w:r>
      <w:r w:rsidRPr="00D63DC6">
        <w:t xml:space="preserve"> </w:t>
      </w:r>
      <w:r w:rsidR="00850022" w:rsidRPr="00D63DC6">
        <w:t xml:space="preserve">article </w:t>
      </w:r>
      <w:r w:rsidRPr="00D63DC6">
        <w:t xml:space="preserve">is structured as follows. </w:t>
      </w:r>
      <w:r w:rsidR="00ED5990" w:rsidRPr="00D63DC6">
        <w:t>The</w:t>
      </w:r>
      <w:r w:rsidRPr="00D63DC6">
        <w:t xml:space="preserve"> </w:t>
      </w:r>
      <w:r w:rsidR="00ED5990" w:rsidRPr="00D63DC6">
        <w:t xml:space="preserve">next </w:t>
      </w:r>
      <w:r w:rsidRPr="00D63DC6">
        <w:t xml:space="preserve">section reviews the literature on meta-work. An overview of the methodology underlying this article forms the basis of the third section. The fourth section lays out the </w:t>
      </w:r>
      <w:r w:rsidR="00A96EA4" w:rsidRPr="00D63DC6">
        <w:t xml:space="preserve">four </w:t>
      </w:r>
      <w:r w:rsidRPr="00D63DC6">
        <w:t>main dimensions of meta-work identified through the research</w:t>
      </w:r>
      <w:r w:rsidR="00A96EA4" w:rsidRPr="00D63DC6">
        <w:rPr>
          <w:iCs/>
        </w:rPr>
        <w:t>.</w:t>
      </w:r>
      <w:r w:rsidRPr="00D63DC6">
        <w:rPr>
          <w:iCs/>
        </w:rPr>
        <w:t xml:space="preserve"> </w:t>
      </w:r>
      <w:r w:rsidRPr="00D63DC6">
        <w:t xml:space="preserve">Finally, the </w:t>
      </w:r>
      <w:r w:rsidR="002C334A" w:rsidRPr="00D63DC6">
        <w:t xml:space="preserve">discussion and </w:t>
      </w:r>
      <w:r w:rsidR="003E0737" w:rsidRPr="00D63DC6">
        <w:t xml:space="preserve">the </w:t>
      </w:r>
      <w:r w:rsidR="002C334A" w:rsidRPr="00D63DC6">
        <w:t>conclusion</w:t>
      </w:r>
      <w:r w:rsidRPr="00D63DC6">
        <w:t xml:space="preserve"> provide a critical reflection on the meta-work lying at the heart of </w:t>
      </w:r>
      <w:r w:rsidR="0096056F" w:rsidRPr="00D63DC6">
        <w:t>digital nomadism</w:t>
      </w:r>
      <w:r w:rsidRPr="00D63DC6">
        <w:t>.</w:t>
      </w:r>
    </w:p>
    <w:p w14:paraId="07EAF948" w14:textId="6D9BEADD" w:rsidR="004078F8" w:rsidRPr="00D63DC6" w:rsidRDefault="004078F8" w:rsidP="00BF47AD">
      <w:pPr>
        <w:spacing w:line="480" w:lineRule="auto"/>
        <w:contextualSpacing/>
        <w:jc w:val="both"/>
      </w:pPr>
    </w:p>
    <w:p w14:paraId="0959D370" w14:textId="1B6E79A5" w:rsidR="006B1248" w:rsidRPr="00D63DC6" w:rsidRDefault="006B1248" w:rsidP="0030078E">
      <w:pPr>
        <w:spacing w:line="480" w:lineRule="auto"/>
        <w:contextualSpacing/>
        <w:jc w:val="both"/>
        <w:rPr>
          <w:b/>
          <w:bCs/>
        </w:rPr>
      </w:pPr>
      <w:r w:rsidRPr="00D63DC6">
        <w:rPr>
          <w:b/>
          <w:bCs/>
        </w:rPr>
        <w:t>Conceptualising meta-work</w:t>
      </w:r>
      <w:r w:rsidR="00CA0A5C" w:rsidRPr="00D63DC6">
        <w:rPr>
          <w:b/>
          <w:bCs/>
        </w:rPr>
        <w:t xml:space="preserve"> as a form of invisible work</w:t>
      </w:r>
    </w:p>
    <w:p w14:paraId="434DFCC6" w14:textId="71A3564D" w:rsidR="0030078E" w:rsidRPr="00D63DC6" w:rsidRDefault="0030078E" w:rsidP="0054033C">
      <w:pPr>
        <w:pStyle w:val="NormalWeb"/>
        <w:spacing w:before="0" w:beforeAutospacing="0" w:after="0" w:afterAutospacing="0" w:line="480" w:lineRule="auto"/>
        <w:contextualSpacing/>
        <w:jc w:val="both"/>
        <w:rPr>
          <w:rFonts w:ascii="Times New Roman" w:hAnsi="Times New Roman"/>
          <w:i/>
          <w:iCs/>
          <w:sz w:val="24"/>
          <w:szCs w:val="24"/>
        </w:rPr>
      </w:pPr>
      <w:r w:rsidRPr="00D63DC6">
        <w:rPr>
          <w:rFonts w:ascii="Times New Roman" w:hAnsi="Times New Roman"/>
          <w:i/>
          <w:iCs/>
          <w:sz w:val="24"/>
          <w:szCs w:val="24"/>
        </w:rPr>
        <w:lastRenderedPageBreak/>
        <w:t>Work and invisibility</w:t>
      </w:r>
    </w:p>
    <w:p w14:paraId="3F5C8EAA" w14:textId="1C4A9C6D" w:rsidR="002419B8" w:rsidRPr="00D63DC6" w:rsidRDefault="00154DC1" w:rsidP="00683C53">
      <w:pPr>
        <w:pStyle w:val="NormalWeb"/>
        <w:spacing w:before="0" w:beforeAutospacing="0" w:after="0" w:afterAutospacing="0" w:line="480" w:lineRule="auto"/>
        <w:contextualSpacing/>
        <w:jc w:val="both"/>
        <w:rPr>
          <w:rFonts w:ascii="Times New Roman" w:hAnsi="Times New Roman"/>
          <w:sz w:val="24"/>
          <w:szCs w:val="24"/>
        </w:rPr>
      </w:pPr>
      <w:r w:rsidRPr="00D63DC6">
        <w:rPr>
          <w:rFonts w:ascii="Times New Roman" w:hAnsi="Times New Roman"/>
          <w:sz w:val="24"/>
          <w:szCs w:val="24"/>
        </w:rPr>
        <w:t xml:space="preserve">As suggested by </w:t>
      </w:r>
      <w:proofErr w:type="spellStart"/>
      <w:r w:rsidRPr="00D63DC6">
        <w:rPr>
          <w:rFonts w:ascii="Times New Roman" w:hAnsi="Times New Roman"/>
          <w:sz w:val="24"/>
          <w:szCs w:val="24"/>
        </w:rPr>
        <w:t>Nardi</w:t>
      </w:r>
      <w:proofErr w:type="spellEnd"/>
      <w:r w:rsidRPr="00D63DC6">
        <w:rPr>
          <w:rFonts w:ascii="Times New Roman" w:hAnsi="Times New Roman"/>
          <w:sz w:val="24"/>
          <w:szCs w:val="24"/>
        </w:rPr>
        <w:t xml:space="preserve"> </w:t>
      </w:r>
      <w:r w:rsidR="00050C99" w:rsidRPr="00D63DC6">
        <w:rPr>
          <w:rFonts w:ascii="Times New Roman" w:hAnsi="Times New Roman"/>
          <w:sz w:val="24"/>
          <w:szCs w:val="24"/>
        </w:rPr>
        <w:t>and</w:t>
      </w:r>
      <w:r w:rsidRPr="00D63DC6">
        <w:rPr>
          <w:rFonts w:ascii="Times New Roman" w:hAnsi="Times New Roman"/>
          <w:sz w:val="24"/>
          <w:szCs w:val="24"/>
        </w:rPr>
        <w:t xml:space="preserve"> </w:t>
      </w:r>
      <w:proofErr w:type="spellStart"/>
      <w:r w:rsidRPr="00D63DC6">
        <w:rPr>
          <w:rFonts w:ascii="Times New Roman" w:hAnsi="Times New Roman"/>
          <w:sz w:val="24"/>
          <w:szCs w:val="24"/>
        </w:rPr>
        <w:t>Engeström</w:t>
      </w:r>
      <w:proofErr w:type="spellEnd"/>
      <w:r w:rsidRPr="00D63DC6">
        <w:rPr>
          <w:rFonts w:ascii="Times New Roman" w:hAnsi="Times New Roman"/>
          <w:sz w:val="24"/>
          <w:szCs w:val="24"/>
        </w:rPr>
        <w:t xml:space="preserve"> (1999</w:t>
      </w:r>
      <w:r w:rsidR="00050C99" w:rsidRPr="00D63DC6">
        <w:rPr>
          <w:rFonts w:ascii="Times New Roman" w:hAnsi="Times New Roman"/>
          <w:sz w:val="24"/>
          <w:szCs w:val="24"/>
        </w:rPr>
        <w:t xml:space="preserve">: </w:t>
      </w:r>
      <w:r w:rsidRPr="00D63DC6">
        <w:rPr>
          <w:rFonts w:ascii="Times New Roman" w:hAnsi="Times New Roman"/>
          <w:sz w:val="24"/>
          <w:szCs w:val="24"/>
        </w:rPr>
        <w:t xml:space="preserve">2): </w:t>
      </w:r>
      <w:r w:rsidR="00050C99" w:rsidRPr="00D63DC6">
        <w:rPr>
          <w:rFonts w:ascii="Times New Roman" w:hAnsi="Times New Roman"/>
          <w:sz w:val="24"/>
          <w:szCs w:val="24"/>
        </w:rPr>
        <w:t>‘</w:t>
      </w:r>
      <w:r w:rsidRPr="00D63DC6">
        <w:rPr>
          <w:rFonts w:ascii="Times New Roman" w:hAnsi="Times New Roman"/>
          <w:sz w:val="24"/>
          <w:szCs w:val="24"/>
        </w:rPr>
        <w:t>work is, in a sense, always invisible to everyone but its own practitioners</w:t>
      </w:r>
      <w:r w:rsidR="00050C99" w:rsidRPr="00D63DC6">
        <w:rPr>
          <w:rFonts w:ascii="Times New Roman" w:hAnsi="Times New Roman"/>
          <w:sz w:val="24"/>
          <w:szCs w:val="24"/>
        </w:rPr>
        <w:t>’</w:t>
      </w:r>
      <w:r w:rsidRPr="00D63DC6">
        <w:rPr>
          <w:rFonts w:ascii="Times New Roman" w:hAnsi="Times New Roman"/>
          <w:sz w:val="24"/>
          <w:szCs w:val="24"/>
        </w:rPr>
        <w:t>.</w:t>
      </w:r>
      <w:r w:rsidR="00EB387F" w:rsidRPr="00D63DC6">
        <w:rPr>
          <w:rFonts w:ascii="Times New Roman" w:hAnsi="Times New Roman"/>
          <w:sz w:val="24"/>
          <w:szCs w:val="24"/>
        </w:rPr>
        <w:t xml:space="preserve"> </w:t>
      </w:r>
      <w:proofErr w:type="gramStart"/>
      <w:r w:rsidR="00683C53" w:rsidRPr="00D63DC6">
        <w:rPr>
          <w:rFonts w:ascii="Times New Roman" w:hAnsi="Times New Roman"/>
          <w:sz w:val="24"/>
          <w:szCs w:val="24"/>
        </w:rPr>
        <w:t>Generally speaking, invisible</w:t>
      </w:r>
      <w:proofErr w:type="gramEnd"/>
      <w:r w:rsidR="00683C53" w:rsidRPr="00D63DC6">
        <w:rPr>
          <w:rFonts w:ascii="Times New Roman" w:hAnsi="Times New Roman"/>
          <w:sz w:val="24"/>
          <w:szCs w:val="24"/>
        </w:rPr>
        <w:t xml:space="preserve"> work is by definition work that is not perceived and</w:t>
      </w:r>
      <w:r w:rsidR="00E70EEF" w:rsidRPr="00D63DC6">
        <w:rPr>
          <w:rFonts w:ascii="Times New Roman" w:hAnsi="Times New Roman"/>
          <w:sz w:val="24"/>
          <w:szCs w:val="24"/>
        </w:rPr>
        <w:t>/or</w:t>
      </w:r>
      <w:r w:rsidR="00683C53" w:rsidRPr="00D63DC6">
        <w:rPr>
          <w:rFonts w:ascii="Times New Roman" w:hAnsi="Times New Roman"/>
          <w:sz w:val="24"/>
          <w:szCs w:val="24"/>
        </w:rPr>
        <w:t xml:space="preserve"> not recognized. </w:t>
      </w:r>
      <w:r w:rsidR="00916FC8" w:rsidRPr="00D63DC6">
        <w:rPr>
          <w:rFonts w:ascii="Times New Roman" w:hAnsi="Times New Roman"/>
          <w:sz w:val="24"/>
          <w:szCs w:val="24"/>
        </w:rPr>
        <w:t>The</w:t>
      </w:r>
      <w:r w:rsidR="002419B8" w:rsidRPr="00D63DC6">
        <w:rPr>
          <w:rFonts w:ascii="Times New Roman" w:hAnsi="Times New Roman"/>
          <w:sz w:val="24"/>
          <w:szCs w:val="24"/>
        </w:rPr>
        <w:t xml:space="preserve"> fields of </w:t>
      </w:r>
      <w:r w:rsidR="002419B8" w:rsidRPr="00D63DC6">
        <w:rPr>
          <w:rFonts w:ascii="Times New Roman" w:hAnsi="Times New Roman"/>
          <w:color w:val="000000"/>
          <w:sz w:val="24"/>
          <w:szCs w:val="24"/>
        </w:rPr>
        <w:t>sociology of work, organization studies as well as Computer-Supported Cooperative Work (CSCW)</w:t>
      </w:r>
      <w:r w:rsidR="00916FC8" w:rsidRPr="00D63DC6">
        <w:rPr>
          <w:rFonts w:ascii="Times New Roman" w:hAnsi="Times New Roman"/>
          <w:color w:val="000000"/>
          <w:sz w:val="24"/>
          <w:szCs w:val="24"/>
        </w:rPr>
        <w:t xml:space="preserve"> have drawn our attention on work activities which are typically hidden, invisible or made invisible</w:t>
      </w:r>
      <w:r w:rsidR="002419B8" w:rsidRPr="00D63DC6">
        <w:rPr>
          <w:rFonts w:ascii="Times New Roman" w:hAnsi="Times New Roman"/>
          <w:color w:val="000000"/>
          <w:sz w:val="24"/>
          <w:szCs w:val="24"/>
        </w:rPr>
        <w:t xml:space="preserve">. </w:t>
      </w:r>
      <w:r w:rsidR="002419B8" w:rsidRPr="00D63DC6">
        <w:rPr>
          <w:rFonts w:ascii="Times New Roman" w:hAnsi="Times New Roman"/>
          <w:sz w:val="24"/>
          <w:szCs w:val="24"/>
        </w:rPr>
        <w:t xml:space="preserve">Daniels’ (1987) concept of invisible work has been very influential in theorising </w:t>
      </w:r>
      <w:r w:rsidR="002419B8" w:rsidRPr="00D63DC6">
        <w:rPr>
          <w:rFonts w:ascii="Times New Roman" w:hAnsi="Times New Roman"/>
          <w:color w:val="000000"/>
          <w:sz w:val="24"/>
          <w:szCs w:val="24"/>
        </w:rPr>
        <w:t>activities that are seen, from an economical or cultural standpoint, as ‘without worth’, including housework or volunteering activities. Her research has been expanded to other contexts, including paid domestic work (Cox, 1997), emotional labour (</w:t>
      </w:r>
      <w:r w:rsidR="00CB7983" w:rsidRPr="00D63DC6">
        <w:rPr>
          <w:rFonts w:ascii="Times New Roman" w:hAnsi="Times New Roman"/>
          <w:color w:val="000000"/>
          <w:sz w:val="24"/>
          <w:szCs w:val="24"/>
        </w:rPr>
        <w:t xml:space="preserve">Ikeler, 2016; </w:t>
      </w:r>
      <w:r w:rsidR="002419B8" w:rsidRPr="00D63DC6">
        <w:rPr>
          <w:rFonts w:ascii="Times New Roman" w:hAnsi="Times New Roman"/>
          <w:color w:val="000000"/>
          <w:sz w:val="24"/>
          <w:szCs w:val="24"/>
        </w:rPr>
        <w:t xml:space="preserve">Macdonald, 1998) or dirty work (Duffy, 2007). </w:t>
      </w:r>
    </w:p>
    <w:p w14:paraId="399C6724" w14:textId="755FD01F" w:rsidR="00863A11" w:rsidRPr="00D63DC6" w:rsidRDefault="002419B8" w:rsidP="00916FC8">
      <w:pPr>
        <w:pStyle w:val="NormalWeb"/>
        <w:spacing w:before="0" w:beforeAutospacing="0" w:after="0" w:afterAutospacing="0" w:line="480" w:lineRule="auto"/>
        <w:ind w:firstLine="720"/>
        <w:jc w:val="both"/>
        <w:rPr>
          <w:rFonts w:ascii="Times New Roman" w:hAnsi="Times New Roman"/>
          <w:sz w:val="24"/>
          <w:szCs w:val="24"/>
        </w:rPr>
      </w:pPr>
      <w:r w:rsidRPr="00D63DC6">
        <w:rPr>
          <w:rFonts w:ascii="Times New Roman" w:hAnsi="Times New Roman"/>
          <w:sz w:val="24"/>
          <w:szCs w:val="24"/>
        </w:rPr>
        <w:t xml:space="preserve">Hatton (2017) </w:t>
      </w:r>
      <w:r w:rsidR="00666781" w:rsidRPr="00D63DC6">
        <w:rPr>
          <w:rFonts w:ascii="Times New Roman" w:hAnsi="Times New Roman"/>
          <w:sz w:val="24"/>
          <w:szCs w:val="24"/>
        </w:rPr>
        <w:t xml:space="preserve">has shown </w:t>
      </w:r>
      <w:r w:rsidRPr="00D63DC6">
        <w:rPr>
          <w:rFonts w:ascii="Times New Roman" w:hAnsi="Times New Roman"/>
          <w:sz w:val="24"/>
          <w:szCs w:val="24"/>
        </w:rPr>
        <w:t>that the term ‘invisible work’ has been used in the literature when referring to work that (</w:t>
      </w:r>
      <w:proofErr w:type="spellStart"/>
      <w:r w:rsidRPr="00D63DC6">
        <w:rPr>
          <w:rFonts w:ascii="Times New Roman" w:hAnsi="Times New Roman"/>
          <w:sz w:val="24"/>
          <w:szCs w:val="24"/>
        </w:rPr>
        <w:t>i</w:t>
      </w:r>
      <w:proofErr w:type="spellEnd"/>
      <w:r w:rsidRPr="00D63DC6">
        <w:rPr>
          <w:rFonts w:ascii="Times New Roman" w:hAnsi="Times New Roman"/>
          <w:sz w:val="24"/>
          <w:szCs w:val="24"/>
        </w:rPr>
        <w:t>) is lacking legal protection and regulation (</w:t>
      </w:r>
      <w:proofErr w:type="spellStart"/>
      <w:r w:rsidRPr="00D63DC6">
        <w:rPr>
          <w:rFonts w:ascii="Times New Roman" w:hAnsi="Times New Roman"/>
          <w:sz w:val="24"/>
          <w:szCs w:val="24"/>
        </w:rPr>
        <w:t>Pendo</w:t>
      </w:r>
      <w:proofErr w:type="spellEnd"/>
      <w:r w:rsidRPr="00D63DC6">
        <w:rPr>
          <w:rFonts w:ascii="Times New Roman" w:hAnsi="Times New Roman"/>
          <w:sz w:val="24"/>
          <w:szCs w:val="24"/>
        </w:rPr>
        <w:t>, 2016), (ii) is either economically or culturally devalued (Daniels, 1987), (iii) is socially marginalised (</w:t>
      </w:r>
      <w:proofErr w:type="spellStart"/>
      <w:r w:rsidRPr="00D63DC6">
        <w:rPr>
          <w:rFonts w:ascii="Times New Roman" w:hAnsi="Times New Roman"/>
          <w:sz w:val="24"/>
          <w:szCs w:val="24"/>
        </w:rPr>
        <w:t>Nardi</w:t>
      </w:r>
      <w:proofErr w:type="spellEnd"/>
      <w:r w:rsidRPr="00D63DC6">
        <w:rPr>
          <w:rFonts w:ascii="Times New Roman" w:hAnsi="Times New Roman"/>
          <w:sz w:val="24"/>
          <w:szCs w:val="24"/>
        </w:rPr>
        <w:t xml:space="preserve"> and </w:t>
      </w:r>
      <w:proofErr w:type="spellStart"/>
      <w:r w:rsidRPr="00D63DC6">
        <w:rPr>
          <w:rFonts w:ascii="Times New Roman" w:hAnsi="Times New Roman"/>
          <w:sz w:val="24"/>
          <w:szCs w:val="24"/>
        </w:rPr>
        <w:t>Engeström</w:t>
      </w:r>
      <w:proofErr w:type="spellEnd"/>
      <w:r w:rsidRPr="00D63DC6">
        <w:rPr>
          <w:rFonts w:ascii="Times New Roman" w:hAnsi="Times New Roman"/>
          <w:sz w:val="24"/>
          <w:szCs w:val="24"/>
        </w:rPr>
        <w:t>, 1999), (iv) is typically overlooked and seen as unimportant (Kristal, 2002; Schmidt, 2016) and finally (v) is ‘out of sight’ (</w:t>
      </w:r>
      <w:r w:rsidRPr="00D63DC6">
        <w:rPr>
          <w:rFonts w:ascii="Times New Roman" w:hAnsi="Times New Roman"/>
          <w:color w:val="000000"/>
          <w:sz w:val="24"/>
          <w:szCs w:val="24"/>
        </w:rPr>
        <w:t>Macdonald, 1998; Star and Strauss, 1999).</w:t>
      </w:r>
      <w:r w:rsidRPr="00D63DC6">
        <w:rPr>
          <w:rFonts w:ascii="Times New Roman" w:hAnsi="Times New Roman"/>
          <w:sz w:val="24"/>
          <w:szCs w:val="24"/>
        </w:rPr>
        <w:t xml:space="preserve"> </w:t>
      </w:r>
      <w:r w:rsidR="00D26635" w:rsidRPr="00D63DC6">
        <w:rPr>
          <w:rFonts w:ascii="Times New Roman" w:hAnsi="Times New Roman"/>
          <w:sz w:val="24"/>
          <w:szCs w:val="24"/>
        </w:rPr>
        <w:t xml:space="preserve">The invisibility of different forms or aspects of work does not mean that this work is inconsequential and unimportant. The “mundane” character of some tasks makes it difficult to formally recognize them. This is </w:t>
      </w:r>
      <w:r w:rsidR="00863A11" w:rsidRPr="00D63DC6">
        <w:rPr>
          <w:rFonts w:ascii="Times New Roman" w:hAnsi="Times New Roman"/>
          <w:sz w:val="24"/>
          <w:szCs w:val="24"/>
        </w:rPr>
        <w:t xml:space="preserve">notably </w:t>
      </w:r>
      <w:r w:rsidR="00D26635" w:rsidRPr="00D63DC6">
        <w:rPr>
          <w:rFonts w:ascii="Times New Roman" w:hAnsi="Times New Roman"/>
          <w:sz w:val="24"/>
          <w:szCs w:val="24"/>
        </w:rPr>
        <w:t xml:space="preserve">the case of </w:t>
      </w:r>
      <w:r w:rsidRPr="00D63DC6">
        <w:rPr>
          <w:rFonts w:ascii="Times New Roman" w:hAnsi="Times New Roman"/>
          <w:sz w:val="24"/>
          <w:szCs w:val="24"/>
        </w:rPr>
        <w:t>practices</w:t>
      </w:r>
      <w:r w:rsidR="00A15AB5" w:rsidRPr="00D63DC6">
        <w:rPr>
          <w:rFonts w:ascii="Times New Roman" w:hAnsi="Times New Roman"/>
          <w:sz w:val="24"/>
          <w:szCs w:val="24"/>
        </w:rPr>
        <w:t xml:space="preserve"> regrouped under the umbrella of ‘meta-work’</w:t>
      </w:r>
      <w:r w:rsidR="00863A11" w:rsidRPr="00D63DC6">
        <w:rPr>
          <w:rFonts w:ascii="Times New Roman" w:hAnsi="Times New Roman"/>
          <w:sz w:val="24"/>
          <w:szCs w:val="24"/>
        </w:rPr>
        <w:t>.</w:t>
      </w:r>
    </w:p>
    <w:p w14:paraId="2FD5F8C6" w14:textId="77777777" w:rsidR="001D5815" w:rsidRPr="00D63DC6" w:rsidRDefault="001D5815" w:rsidP="0054033C">
      <w:pPr>
        <w:pStyle w:val="NormalWeb"/>
        <w:spacing w:before="0" w:beforeAutospacing="0" w:after="0" w:afterAutospacing="0" w:line="480" w:lineRule="auto"/>
        <w:jc w:val="both"/>
        <w:rPr>
          <w:rFonts w:ascii="Times New Roman" w:hAnsi="Times New Roman"/>
          <w:sz w:val="24"/>
          <w:szCs w:val="24"/>
        </w:rPr>
      </w:pPr>
    </w:p>
    <w:p w14:paraId="30052EC4" w14:textId="76AF3214" w:rsidR="00863A11" w:rsidRPr="00D63DC6" w:rsidRDefault="008033B8" w:rsidP="0054033C">
      <w:pPr>
        <w:pStyle w:val="NormalWeb"/>
        <w:spacing w:before="0" w:beforeAutospacing="0" w:after="0" w:afterAutospacing="0" w:line="480" w:lineRule="auto"/>
        <w:jc w:val="both"/>
        <w:rPr>
          <w:rFonts w:ascii="Times New Roman" w:hAnsi="Times New Roman"/>
          <w:i/>
          <w:iCs/>
          <w:sz w:val="24"/>
          <w:szCs w:val="24"/>
        </w:rPr>
      </w:pPr>
      <w:r w:rsidRPr="00D63DC6">
        <w:rPr>
          <w:rFonts w:ascii="Times New Roman" w:hAnsi="Times New Roman"/>
          <w:i/>
          <w:iCs/>
          <w:sz w:val="24"/>
          <w:szCs w:val="24"/>
        </w:rPr>
        <w:t>Definin</w:t>
      </w:r>
      <w:r w:rsidR="00863A11" w:rsidRPr="00D63DC6">
        <w:rPr>
          <w:rFonts w:ascii="Times New Roman" w:hAnsi="Times New Roman"/>
          <w:i/>
          <w:iCs/>
          <w:sz w:val="24"/>
          <w:szCs w:val="24"/>
        </w:rPr>
        <w:t>g meta-work</w:t>
      </w:r>
    </w:p>
    <w:p w14:paraId="5CD9E5ED" w14:textId="44FE6B9F" w:rsidR="002419B8" w:rsidRPr="00D63DC6" w:rsidRDefault="00863A11" w:rsidP="00863A11">
      <w:pPr>
        <w:pStyle w:val="NormalWeb"/>
        <w:spacing w:before="0" w:beforeAutospacing="0" w:after="0" w:afterAutospacing="0" w:line="480" w:lineRule="auto"/>
        <w:jc w:val="both"/>
        <w:rPr>
          <w:rFonts w:ascii="Times New Roman" w:hAnsi="Times New Roman"/>
          <w:color w:val="000000"/>
          <w:sz w:val="24"/>
          <w:szCs w:val="24"/>
        </w:rPr>
      </w:pPr>
      <w:r w:rsidRPr="00D63DC6">
        <w:rPr>
          <w:rFonts w:ascii="Times New Roman" w:hAnsi="Times New Roman"/>
          <w:sz w:val="24"/>
          <w:szCs w:val="24"/>
        </w:rPr>
        <w:t xml:space="preserve">Meta-work </w:t>
      </w:r>
      <w:r w:rsidR="00A15AB5" w:rsidRPr="00D63DC6">
        <w:rPr>
          <w:rFonts w:ascii="Times New Roman" w:hAnsi="Times New Roman"/>
          <w:sz w:val="24"/>
          <w:szCs w:val="24"/>
        </w:rPr>
        <w:t xml:space="preserve">refers to </w:t>
      </w:r>
      <w:r w:rsidRPr="00D63DC6">
        <w:rPr>
          <w:rFonts w:ascii="Times New Roman" w:hAnsi="Times New Roman"/>
          <w:sz w:val="24"/>
          <w:szCs w:val="24"/>
        </w:rPr>
        <w:t>‘t</w:t>
      </w:r>
      <w:r w:rsidR="005F79A1" w:rsidRPr="00D63DC6">
        <w:rPr>
          <w:rFonts w:ascii="Times New Roman" w:hAnsi="Times New Roman"/>
          <w:sz w:val="24"/>
          <w:szCs w:val="24"/>
        </w:rPr>
        <w:t>he work that enables work</w:t>
      </w:r>
      <w:r w:rsidRPr="00D63DC6">
        <w:rPr>
          <w:rFonts w:ascii="Times New Roman" w:hAnsi="Times New Roman"/>
          <w:sz w:val="24"/>
          <w:szCs w:val="24"/>
        </w:rPr>
        <w:t>’</w:t>
      </w:r>
      <w:r w:rsidR="005F79A1" w:rsidRPr="00D63DC6">
        <w:rPr>
          <w:rFonts w:ascii="Times New Roman" w:hAnsi="Times New Roman"/>
          <w:sz w:val="24"/>
          <w:szCs w:val="24"/>
        </w:rPr>
        <w:t xml:space="preserve"> (Salzman and </w:t>
      </w:r>
      <w:proofErr w:type="spellStart"/>
      <w:r w:rsidR="005F79A1" w:rsidRPr="00D63DC6">
        <w:rPr>
          <w:rFonts w:ascii="Times New Roman" w:hAnsi="Times New Roman"/>
          <w:sz w:val="24"/>
          <w:szCs w:val="24"/>
        </w:rPr>
        <w:t>Palen</w:t>
      </w:r>
      <w:proofErr w:type="spellEnd"/>
      <w:r w:rsidR="005F79A1" w:rsidRPr="00D63DC6">
        <w:rPr>
          <w:rFonts w:ascii="Times New Roman" w:hAnsi="Times New Roman"/>
          <w:sz w:val="24"/>
          <w:szCs w:val="24"/>
        </w:rPr>
        <w:t>, 2004</w:t>
      </w:r>
      <w:r w:rsidRPr="00D63DC6">
        <w:rPr>
          <w:rFonts w:ascii="Times New Roman" w:hAnsi="Times New Roman"/>
          <w:sz w:val="24"/>
          <w:szCs w:val="24"/>
        </w:rPr>
        <w:t>: 2</w:t>
      </w:r>
      <w:r w:rsidR="005F79A1" w:rsidRPr="00D63DC6">
        <w:rPr>
          <w:rFonts w:ascii="Times New Roman" w:hAnsi="Times New Roman"/>
          <w:sz w:val="24"/>
          <w:szCs w:val="24"/>
        </w:rPr>
        <w:t xml:space="preserve">) or </w:t>
      </w:r>
      <w:r w:rsidRPr="00D63DC6">
        <w:rPr>
          <w:rFonts w:ascii="Times New Roman" w:hAnsi="Times New Roman"/>
          <w:sz w:val="24"/>
          <w:szCs w:val="24"/>
        </w:rPr>
        <w:t>‘</w:t>
      </w:r>
      <w:r w:rsidR="005F79A1" w:rsidRPr="00D63DC6">
        <w:rPr>
          <w:rFonts w:ascii="Times New Roman" w:hAnsi="Times New Roman"/>
          <w:sz w:val="24"/>
          <w:szCs w:val="24"/>
        </w:rPr>
        <w:t>the work of making work go well</w:t>
      </w:r>
      <w:r w:rsidRPr="00D63DC6">
        <w:rPr>
          <w:rFonts w:ascii="Times New Roman" w:hAnsi="Times New Roman"/>
          <w:sz w:val="24"/>
          <w:szCs w:val="24"/>
        </w:rPr>
        <w:t>’</w:t>
      </w:r>
      <w:r w:rsidR="005F79A1" w:rsidRPr="00D63DC6">
        <w:rPr>
          <w:rFonts w:ascii="Times New Roman" w:hAnsi="Times New Roman"/>
          <w:sz w:val="24"/>
          <w:szCs w:val="24"/>
        </w:rPr>
        <w:t xml:space="preserve"> (Gerson, 2008</w:t>
      </w:r>
      <w:r w:rsidRPr="00D63DC6">
        <w:rPr>
          <w:rFonts w:ascii="Times New Roman" w:hAnsi="Times New Roman"/>
          <w:sz w:val="24"/>
          <w:szCs w:val="24"/>
        </w:rPr>
        <w:t>: 196</w:t>
      </w:r>
      <w:r w:rsidR="005F79A1" w:rsidRPr="00D63DC6">
        <w:rPr>
          <w:rFonts w:ascii="Times New Roman" w:hAnsi="Times New Roman"/>
          <w:sz w:val="24"/>
          <w:szCs w:val="24"/>
        </w:rPr>
        <w:t xml:space="preserve">). </w:t>
      </w:r>
      <w:r w:rsidR="006154B6" w:rsidRPr="00D63DC6">
        <w:rPr>
          <w:rFonts w:ascii="Times New Roman" w:hAnsi="Times New Roman"/>
          <w:color w:val="000000"/>
          <w:sz w:val="24"/>
          <w:szCs w:val="24"/>
        </w:rPr>
        <w:t>It</w:t>
      </w:r>
      <w:r w:rsidR="00A15AB5" w:rsidRPr="00D63DC6">
        <w:rPr>
          <w:rFonts w:ascii="Times New Roman" w:hAnsi="Times New Roman"/>
          <w:color w:val="000000"/>
          <w:sz w:val="24"/>
          <w:szCs w:val="24"/>
        </w:rPr>
        <w:t xml:space="preserve"> encapsulates diverse activities</w:t>
      </w:r>
      <w:r w:rsidR="002419B8" w:rsidRPr="00D63DC6">
        <w:rPr>
          <w:rFonts w:ascii="Times New Roman" w:hAnsi="Times New Roman"/>
          <w:sz w:val="24"/>
          <w:szCs w:val="24"/>
        </w:rPr>
        <w:t xml:space="preserve"> that are (deliberately or not) ‘out of sight’. </w:t>
      </w:r>
      <w:r w:rsidR="00A15AB5" w:rsidRPr="00D63DC6">
        <w:rPr>
          <w:rFonts w:ascii="Times New Roman" w:hAnsi="Times New Roman"/>
          <w:sz w:val="24"/>
          <w:szCs w:val="24"/>
        </w:rPr>
        <w:t>Meta-work</w:t>
      </w:r>
      <w:r w:rsidR="002419B8" w:rsidRPr="00D63DC6">
        <w:rPr>
          <w:rFonts w:ascii="Times New Roman" w:hAnsi="Times New Roman"/>
          <w:sz w:val="24"/>
          <w:szCs w:val="24"/>
        </w:rPr>
        <w:t xml:space="preserve"> activities can be mundane, seen </w:t>
      </w:r>
      <w:r w:rsidR="002419B8" w:rsidRPr="00D63DC6">
        <w:rPr>
          <w:rFonts w:ascii="Times New Roman" w:hAnsi="Times New Roman"/>
          <w:sz w:val="24"/>
          <w:szCs w:val="24"/>
        </w:rPr>
        <w:lastRenderedPageBreak/>
        <w:t>as dull and uninteresting (Schmidt, 2016), be invisible</w:t>
      </w:r>
      <w:r w:rsidR="00A15AB5" w:rsidRPr="00D63DC6">
        <w:rPr>
          <w:rFonts w:ascii="Times New Roman" w:hAnsi="Times New Roman"/>
          <w:sz w:val="24"/>
          <w:szCs w:val="24"/>
        </w:rPr>
        <w:t xml:space="preserve"> or made invisible</w:t>
      </w:r>
      <w:r w:rsidR="002419B8" w:rsidRPr="00D63DC6">
        <w:rPr>
          <w:rFonts w:ascii="Times New Roman" w:hAnsi="Times New Roman"/>
          <w:sz w:val="24"/>
          <w:szCs w:val="24"/>
        </w:rPr>
        <w:t xml:space="preserve"> to others, or </w:t>
      </w:r>
      <w:r w:rsidR="00130BBA" w:rsidRPr="00D63DC6">
        <w:rPr>
          <w:rFonts w:ascii="Times New Roman" w:hAnsi="Times New Roman"/>
          <w:sz w:val="24"/>
          <w:szCs w:val="24"/>
        </w:rPr>
        <w:t xml:space="preserve">require </w:t>
      </w:r>
      <w:r w:rsidR="002419B8" w:rsidRPr="00D63DC6">
        <w:rPr>
          <w:rFonts w:ascii="Times New Roman" w:hAnsi="Times New Roman"/>
          <w:sz w:val="24"/>
          <w:szCs w:val="24"/>
        </w:rPr>
        <w:t xml:space="preserve">skills that are not valued and </w:t>
      </w:r>
      <w:r w:rsidR="00130BBA" w:rsidRPr="00D63DC6">
        <w:rPr>
          <w:rFonts w:ascii="Times New Roman" w:hAnsi="Times New Roman"/>
          <w:sz w:val="24"/>
          <w:szCs w:val="24"/>
        </w:rPr>
        <w:t xml:space="preserve">involve </w:t>
      </w:r>
      <w:r w:rsidR="002419B8" w:rsidRPr="00D63DC6">
        <w:rPr>
          <w:rFonts w:ascii="Times New Roman" w:hAnsi="Times New Roman"/>
          <w:sz w:val="24"/>
          <w:szCs w:val="24"/>
        </w:rPr>
        <w:t>difficulties that are not recognised</w:t>
      </w:r>
      <w:r w:rsidR="006154B6" w:rsidRPr="00D63DC6">
        <w:rPr>
          <w:rFonts w:ascii="Times New Roman" w:hAnsi="Times New Roman"/>
          <w:sz w:val="24"/>
          <w:szCs w:val="24"/>
        </w:rPr>
        <w:t xml:space="preserve"> as such</w:t>
      </w:r>
      <w:r w:rsidR="002419B8" w:rsidRPr="00D63DC6">
        <w:rPr>
          <w:rFonts w:ascii="Times New Roman" w:hAnsi="Times New Roman"/>
          <w:sz w:val="24"/>
          <w:szCs w:val="24"/>
        </w:rPr>
        <w:t xml:space="preserve">. They are not part of formal job descriptions but nonetheless play a crucial role in the smooth functioning of professional activities (see </w:t>
      </w:r>
      <w:proofErr w:type="spellStart"/>
      <w:r w:rsidR="002419B8" w:rsidRPr="00D63DC6">
        <w:rPr>
          <w:rFonts w:ascii="Times New Roman" w:hAnsi="Times New Roman"/>
          <w:sz w:val="24"/>
          <w:szCs w:val="24"/>
        </w:rPr>
        <w:t>Nardi</w:t>
      </w:r>
      <w:proofErr w:type="spellEnd"/>
      <w:r w:rsidR="002419B8" w:rsidRPr="00D63DC6">
        <w:rPr>
          <w:rFonts w:ascii="Times New Roman" w:hAnsi="Times New Roman"/>
          <w:sz w:val="24"/>
          <w:szCs w:val="24"/>
        </w:rPr>
        <w:t xml:space="preserve"> and </w:t>
      </w:r>
      <w:proofErr w:type="spellStart"/>
      <w:r w:rsidR="002419B8" w:rsidRPr="00D63DC6">
        <w:rPr>
          <w:rFonts w:ascii="Times New Roman" w:hAnsi="Times New Roman"/>
          <w:sz w:val="24"/>
          <w:szCs w:val="24"/>
        </w:rPr>
        <w:t>Engeström</w:t>
      </w:r>
      <w:proofErr w:type="spellEnd"/>
      <w:r w:rsidR="002419B8" w:rsidRPr="00D63DC6">
        <w:rPr>
          <w:rFonts w:ascii="Times New Roman" w:hAnsi="Times New Roman"/>
          <w:sz w:val="24"/>
          <w:szCs w:val="24"/>
        </w:rPr>
        <w:t>, 1999; Sachs, 1995).</w:t>
      </w:r>
      <w:r w:rsidR="002419B8" w:rsidRPr="00D63DC6">
        <w:rPr>
          <w:rFonts w:ascii="Times New Roman" w:hAnsi="Times New Roman"/>
          <w:color w:val="000000"/>
          <w:sz w:val="24"/>
          <w:szCs w:val="24"/>
        </w:rPr>
        <w:t xml:space="preserve"> </w:t>
      </w:r>
    </w:p>
    <w:p w14:paraId="2E568A98" w14:textId="1EB6FE84" w:rsidR="002419B8" w:rsidRPr="00D63DC6" w:rsidRDefault="002419B8" w:rsidP="002757F9">
      <w:pPr>
        <w:pStyle w:val="NormalWeb"/>
        <w:spacing w:before="0" w:beforeAutospacing="0" w:after="0" w:afterAutospacing="0" w:line="480" w:lineRule="auto"/>
        <w:ind w:firstLine="720"/>
        <w:contextualSpacing/>
        <w:jc w:val="both"/>
        <w:rPr>
          <w:rFonts w:ascii="Times New Roman" w:hAnsi="Times New Roman"/>
          <w:color w:val="000000"/>
          <w:sz w:val="24"/>
          <w:szCs w:val="24"/>
        </w:rPr>
      </w:pPr>
      <w:r w:rsidRPr="00D63DC6">
        <w:rPr>
          <w:rFonts w:ascii="Times New Roman" w:hAnsi="Times New Roman"/>
          <w:color w:val="000000"/>
          <w:sz w:val="24"/>
          <w:szCs w:val="24"/>
        </w:rPr>
        <w:t xml:space="preserve">Research in CSCW </w:t>
      </w:r>
      <w:r w:rsidR="00C5027A" w:rsidRPr="00D63DC6">
        <w:rPr>
          <w:rFonts w:ascii="Times New Roman" w:hAnsi="Times New Roman"/>
          <w:color w:val="000000"/>
          <w:sz w:val="24"/>
          <w:szCs w:val="24"/>
        </w:rPr>
        <w:t xml:space="preserve">and in </w:t>
      </w:r>
      <w:r w:rsidR="00B52F0A" w:rsidRPr="00D63DC6">
        <w:rPr>
          <w:rFonts w:ascii="Times New Roman" w:hAnsi="Times New Roman"/>
          <w:color w:val="000000"/>
          <w:sz w:val="24"/>
          <w:szCs w:val="24"/>
        </w:rPr>
        <w:t xml:space="preserve">the </w:t>
      </w:r>
      <w:r w:rsidR="00C5027A" w:rsidRPr="00D63DC6">
        <w:rPr>
          <w:rFonts w:ascii="Times New Roman" w:hAnsi="Times New Roman"/>
          <w:color w:val="000000"/>
          <w:sz w:val="24"/>
          <w:szCs w:val="24"/>
        </w:rPr>
        <w:t xml:space="preserve">sociology of work </w:t>
      </w:r>
      <w:r w:rsidRPr="00D63DC6">
        <w:rPr>
          <w:rFonts w:ascii="Times New Roman" w:hAnsi="Times New Roman"/>
          <w:color w:val="000000"/>
          <w:sz w:val="24"/>
          <w:szCs w:val="24"/>
        </w:rPr>
        <w:t xml:space="preserve">has contributed to </w:t>
      </w:r>
      <w:r w:rsidR="002328E5" w:rsidRPr="00D63DC6">
        <w:rPr>
          <w:rFonts w:ascii="Times New Roman" w:hAnsi="Times New Roman"/>
          <w:color w:val="000000"/>
          <w:sz w:val="24"/>
          <w:szCs w:val="24"/>
        </w:rPr>
        <w:t xml:space="preserve">develop </w:t>
      </w:r>
      <w:r w:rsidRPr="00D63DC6">
        <w:rPr>
          <w:rFonts w:ascii="Times New Roman" w:hAnsi="Times New Roman"/>
          <w:color w:val="000000"/>
          <w:sz w:val="24"/>
          <w:szCs w:val="24"/>
        </w:rPr>
        <w:t xml:space="preserve">our understanding of </w:t>
      </w:r>
      <w:r w:rsidR="00A15AB5" w:rsidRPr="00D63DC6">
        <w:rPr>
          <w:rFonts w:ascii="Times New Roman" w:hAnsi="Times New Roman"/>
          <w:color w:val="000000"/>
          <w:sz w:val="24"/>
          <w:szCs w:val="24"/>
        </w:rPr>
        <w:t xml:space="preserve">meta-work </w:t>
      </w:r>
      <w:r w:rsidRPr="00D63DC6">
        <w:rPr>
          <w:rFonts w:ascii="Times New Roman" w:hAnsi="Times New Roman"/>
          <w:color w:val="000000"/>
          <w:sz w:val="24"/>
          <w:szCs w:val="24"/>
        </w:rPr>
        <w:t xml:space="preserve">practices through the identification of three such types of activities, namely mobilisation work, configuration work and articulation work. Mobilisation work comprises </w:t>
      </w:r>
      <w:r w:rsidRPr="00D63DC6">
        <w:rPr>
          <w:rFonts w:ascii="Times New Roman" w:hAnsi="Times New Roman"/>
          <w:sz w:val="24"/>
          <w:szCs w:val="24"/>
        </w:rPr>
        <w:t xml:space="preserve">activities </w:t>
      </w:r>
      <w:r w:rsidR="002328E5" w:rsidRPr="00D63DC6">
        <w:rPr>
          <w:rFonts w:ascii="Times New Roman" w:hAnsi="Times New Roman"/>
          <w:sz w:val="24"/>
          <w:szCs w:val="24"/>
        </w:rPr>
        <w:t xml:space="preserve">performed </w:t>
      </w:r>
      <w:r w:rsidRPr="00D63DC6">
        <w:rPr>
          <w:rFonts w:ascii="Times New Roman" w:hAnsi="Times New Roman"/>
          <w:sz w:val="24"/>
          <w:szCs w:val="24"/>
        </w:rPr>
        <w:t xml:space="preserve">to </w:t>
      </w:r>
      <w:r w:rsidR="00B52F0A" w:rsidRPr="00D63DC6">
        <w:rPr>
          <w:rFonts w:ascii="Times New Roman" w:hAnsi="Times New Roman"/>
          <w:sz w:val="24"/>
          <w:szCs w:val="24"/>
        </w:rPr>
        <w:t xml:space="preserve">assemble </w:t>
      </w:r>
      <w:r w:rsidRPr="00D63DC6">
        <w:rPr>
          <w:rFonts w:ascii="Times New Roman" w:hAnsi="Times New Roman"/>
          <w:sz w:val="24"/>
          <w:szCs w:val="24"/>
        </w:rPr>
        <w:t>the resources required</w:t>
      </w:r>
      <w:r w:rsidR="00B52F0A" w:rsidRPr="00D63DC6">
        <w:rPr>
          <w:rFonts w:ascii="Times New Roman" w:hAnsi="Times New Roman"/>
          <w:sz w:val="24"/>
          <w:szCs w:val="24"/>
        </w:rPr>
        <w:t xml:space="preserve"> to complete a task </w:t>
      </w:r>
      <w:r w:rsidRPr="00D63DC6">
        <w:rPr>
          <w:rFonts w:ascii="Times New Roman" w:hAnsi="Times New Roman"/>
          <w:sz w:val="24"/>
          <w:szCs w:val="24"/>
        </w:rPr>
        <w:t>(see Perry and Broadie, 2006). Configuration work typically follows mobilisation work and covers activities that ‘make systems operate’ (</w:t>
      </w:r>
      <w:proofErr w:type="spellStart"/>
      <w:r w:rsidR="005442DB" w:rsidRPr="00D63DC6">
        <w:rPr>
          <w:rFonts w:ascii="Times New Roman" w:hAnsi="Times New Roman"/>
          <w:sz w:val="24"/>
          <w:szCs w:val="24"/>
        </w:rPr>
        <w:t>Grinter</w:t>
      </w:r>
      <w:proofErr w:type="spellEnd"/>
      <w:r w:rsidR="005442DB" w:rsidRPr="00D63DC6">
        <w:rPr>
          <w:rFonts w:ascii="Times New Roman" w:hAnsi="Times New Roman"/>
          <w:sz w:val="24"/>
          <w:szCs w:val="24"/>
        </w:rPr>
        <w:t xml:space="preserve">, 1996; </w:t>
      </w:r>
      <w:proofErr w:type="spellStart"/>
      <w:r w:rsidR="005442DB" w:rsidRPr="00D63DC6">
        <w:rPr>
          <w:rFonts w:ascii="Times New Roman" w:hAnsi="Times New Roman"/>
          <w:sz w:val="24"/>
          <w:szCs w:val="24"/>
        </w:rPr>
        <w:t>Jarrahi</w:t>
      </w:r>
      <w:proofErr w:type="spellEnd"/>
      <w:r w:rsidR="005442DB" w:rsidRPr="00D63DC6">
        <w:rPr>
          <w:rFonts w:ascii="Times New Roman" w:hAnsi="Times New Roman"/>
          <w:sz w:val="24"/>
          <w:szCs w:val="24"/>
        </w:rPr>
        <w:t xml:space="preserve"> and Nelson, 2018</w:t>
      </w:r>
      <w:r w:rsidRPr="00D63DC6">
        <w:rPr>
          <w:rFonts w:ascii="Times New Roman" w:hAnsi="Times New Roman"/>
          <w:sz w:val="24"/>
          <w:szCs w:val="24"/>
        </w:rPr>
        <w:t xml:space="preserve">), for instance aligning tools with the task at hand. </w:t>
      </w:r>
      <w:r w:rsidR="00483C8E" w:rsidRPr="00D63DC6">
        <w:rPr>
          <w:rFonts w:ascii="Times New Roman" w:hAnsi="Times New Roman"/>
          <w:sz w:val="24"/>
          <w:szCs w:val="24"/>
        </w:rPr>
        <w:t xml:space="preserve">These two </w:t>
      </w:r>
      <w:r w:rsidR="0021618A" w:rsidRPr="00D63DC6">
        <w:rPr>
          <w:rFonts w:ascii="Times New Roman" w:hAnsi="Times New Roman"/>
          <w:sz w:val="24"/>
          <w:szCs w:val="24"/>
        </w:rPr>
        <w:t xml:space="preserve">types </w:t>
      </w:r>
      <w:r w:rsidR="00483C8E" w:rsidRPr="00D63DC6">
        <w:rPr>
          <w:rFonts w:ascii="Times New Roman" w:hAnsi="Times New Roman"/>
          <w:sz w:val="24"/>
          <w:szCs w:val="24"/>
        </w:rPr>
        <w:t>of meta-work are required to make sure</w:t>
      </w:r>
      <w:r w:rsidR="00444FBD" w:rsidRPr="00D63DC6">
        <w:rPr>
          <w:rFonts w:ascii="Times New Roman" w:hAnsi="Times New Roman"/>
          <w:sz w:val="24"/>
          <w:szCs w:val="24"/>
        </w:rPr>
        <w:t xml:space="preserve"> that</w:t>
      </w:r>
      <w:r w:rsidR="00483C8E" w:rsidRPr="00D63DC6">
        <w:rPr>
          <w:rFonts w:ascii="Times New Roman" w:hAnsi="Times New Roman"/>
          <w:sz w:val="24"/>
          <w:szCs w:val="24"/>
        </w:rPr>
        <w:t xml:space="preserve"> </w:t>
      </w:r>
      <w:r w:rsidR="00444FBD" w:rsidRPr="00D63DC6">
        <w:rPr>
          <w:rFonts w:ascii="Times New Roman" w:hAnsi="Times New Roman"/>
          <w:sz w:val="24"/>
          <w:szCs w:val="24"/>
        </w:rPr>
        <w:t>all the various</w:t>
      </w:r>
      <w:r w:rsidR="00483C8E" w:rsidRPr="00D63DC6">
        <w:rPr>
          <w:rFonts w:ascii="Times New Roman" w:hAnsi="Times New Roman"/>
          <w:sz w:val="24"/>
          <w:szCs w:val="24"/>
        </w:rPr>
        <w:t xml:space="preserve"> resources needed to </w:t>
      </w:r>
      <w:r w:rsidR="004017FD" w:rsidRPr="00D63DC6">
        <w:rPr>
          <w:rFonts w:ascii="Times New Roman" w:hAnsi="Times New Roman"/>
          <w:sz w:val="24"/>
          <w:szCs w:val="24"/>
        </w:rPr>
        <w:t xml:space="preserve">complete a task or perform an activity </w:t>
      </w:r>
      <w:r w:rsidR="00483C8E" w:rsidRPr="00D63DC6">
        <w:rPr>
          <w:rFonts w:ascii="Times New Roman" w:hAnsi="Times New Roman"/>
          <w:sz w:val="24"/>
          <w:szCs w:val="24"/>
        </w:rPr>
        <w:t>are in place</w:t>
      </w:r>
      <w:r w:rsidR="004017FD" w:rsidRPr="00D63DC6">
        <w:rPr>
          <w:rFonts w:ascii="Times New Roman" w:hAnsi="Times New Roman"/>
          <w:sz w:val="24"/>
          <w:szCs w:val="24"/>
        </w:rPr>
        <w:t>.</w:t>
      </w:r>
      <w:r w:rsidR="00483C8E" w:rsidRPr="00D63DC6">
        <w:rPr>
          <w:rFonts w:ascii="Times New Roman" w:hAnsi="Times New Roman"/>
          <w:sz w:val="24"/>
          <w:szCs w:val="24"/>
        </w:rPr>
        <w:t xml:space="preserve"> </w:t>
      </w:r>
      <w:r w:rsidRPr="00D63DC6">
        <w:rPr>
          <w:rFonts w:ascii="Times New Roman" w:hAnsi="Times New Roman"/>
          <w:sz w:val="24"/>
          <w:szCs w:val="24"/>
        </w:rPr>
        <w:t xml:space="preserve">Finally, articulation work refers to the activities required to manage the distributed nature of cooperative work (Schmidt and Bannon, 1992; Strauss, 1985). </w:t>
      </w:r>
      <w:r w:rsidRPr="00D63DC6">
        <w:rPr>
          <w:rFonts w:ascii="Times New Roman" w:hAnsi="Times New Roman"/>
          <w:color w:val="000000"/>
          <w:sz w:val="24"/>
          <w:szCs w:val="24"/>
        </w:rPr>
        <w:t xml:space="preserve">Articulation work comprises informal coordination </w:t>
      </w:r>
      <w:r w:rsidR="00D54973" w:rsidRPr="00D63DC6">
        <w:rPr>
          <w:rFonts w:ascii="Times New Roman" w:hAnsi="Times New Roman"/>
          <w:color w:val="000000"/>
          <w:sz w:val="24"/>
          <w:szCs w:val="24"/>
        </w:rPr>
        <w:t xml:space="preserve">practices allowing different kinds of activity and </w:t>
      </w:r>
      <w:r w:rsidR="00444FBD" w:rsidRPr="00D63DC6">
        <w:rPr>
          <w:rFonts w:ascii="Times New Roman" w:hAnsi="Times New Roman"/>
          <w:color w:val="000000"/>
          <w:sz w:val="24"/>
          <w:szCs w:val="24"/>
        </w:rPr>
        <w:t>individuals</w:t>
      </w:r>
      <w:r w:rsidR="00D54973" w:rsidRPr="00D63DC6">
        <w:rPr>
          <w:rFonts w:ascii="Times New Roman" w:hAnsi="Times New Roman"/>
          <w:color w:val="000000"/>
          <w:sz w:val="24"/>
          <w:szCs w:val="24"/>
        </w:rPr>
        <w:t xml:space="preserve"> to </w:t>
      </w:r>
      <w:r w:rsidR="00CF1B6C" w:rsidRPr="00D63DC6">
        <w:rPr>
          <w:rFonts w:ascii="Times New Roman" w:hAnsi="Times New Roman"/>
          <w:color w:val="000000"/>
          <w:sz w:val="24"/>
          <w:szCs w:val="24"/>
        </w:rPr>
        <w:t>function together</w:t>
      </w:r>
      <w:r w:rsidR="00D54973" w:rsidRPr="00D63DC6">
        <w:rPr>
          <w:rFonts w:ascii="Times New Roman" w:hAnsi="Times New Roman"/>
          <w:color w:val="000000"/>
          <w:sz w:val="24"/>
          <w:szCs w:val="24"/>
        </w:rPr>
        <w:t xml:space="preserve"> </w:t>
      </w:r>
      <w:r w:rsidR="004017FD" w:rsidRPr="00D63DC6">
        <w:rPr>
          <w:rFonts w:ascii="Times New Roman" w:hAnsi="Times New Roman"/>
          <w:color w:val="000000"/>
          <w:sz w:val="24"/>
          <w:szCs w:val="24"/>
        </w:rPr>
        <w:t xml:space="preserve">in an effective manner; such activities include </w:t>
      </w:r>
      <w:r w:rsidRPr="00D63DC6">
        <w:rPr>
          <w:rFonts w:ascii="Times New Roman" w:hAnsi="Times New Roman"/>
          <w:color w:val="000000"/>
          <w:sz w:val="24"/>
          <w:szCs w:val="24"/>
        </w:rPr>
        <w:t xml:space="preserve">aligning, integrating, </w:t>
      </w:r>
      <w:proofErr w:type="gramStart"/>
      <w:r w:rsidRPr="00D63DC6">
        <w:rPr>
          <w:rFonts w:ascii="Times New Roman" w:hAnsi="Times New Roman"/>
          <w:color w:val="000000"/>
          <w:sz w:val="24"/>
          <w:szCs w:val="24"/>
        </w:rPr>
        <w:t>negotiating</w:t>
      </w:r>
      <w:proofErr w:type="gramEnd"/>
      <w:r w:rsidRPr="00D63DC6">
        <w:rPr>
          <w:rFonts w:ascii="Times New Roman" w:hAnsi="Times New Roman"/>
          <w:color w:val="000000"/>
          <w:sz w:val="24"/>
          <w:szCs w:val="24"/>
        </w:rPr>
        <w:t xml:space="preserve"> and connecting (see Humphry, 2014; Schmidt, 2000).</w:t>
      </w:r>
    </w:p>
    <w:p w14:paraId="7A778366" w14:textId="55F8DB9C" w:rsidR="00515843" w:rsidRPr="00D63DC6" w:rsidRDefault="00515843" w:rsidP="00515843">
      <w:pPr>
        <w:pStyle w:val="NormalWeb"/>
        <w:spacing w:before="0" w:beforeAutospacing="0" w:after="0" w:afterAutospacing="0" w:line="480" w:lineRule="auto"/>
        <w:contextualSpacing/>
        <w:jc w:val="both"/>
        <w:rPr>
          <w:rFonts w:ascii="Times New Roman" w:hAnsi="Times New Roman"/>
          <w:color w:val="000000"/>
          <w:sz w:val="24"/>
          <w:szCs w:val="24"/>
        </w:rPr>
      </w:pPr>
    </w:p>
    <w:p w14:paraId="470DDDBE" w14:textId="0E8C7A81" w:rsidR="00515843" w:rsidRPr="00D63DC6" w:rsidRDefault="00515843" w:rsidP="0054033C">
      <w:pPr>
        <w:pStyle w:val="NormalWeb"/>
        <w:spacing w:before="0" w:beforeAutospacing="0" w:after="0" w:afterAutospacing="0" w:line="480" w:lineRule="auto"/>
        <w:contextualSpacing/>
        <w:jc w:val="both"/>
        <w:rPr>
          <w:rFonts w:ascii="Times New Roman" w:hAnsi="Times New Roman"/>
          <w:i/>
          <w:iCs/>
          <w:color w:val="000000"/>
          <w:sz w:val="24"/>
          <w:szCs w:val="24"/>
        </w:rPr>
      </w:pPr>
      <w:r w:rsidRPr="00D63DC6">
        <w:rPr>
          <w:rFonts w:ascii="Times New Roman" w:hAnsi="Times New Roman"/>
          <w:i/>
          <w:iCs/>
          <w:color w:val="000000"/>
          <w:sz w:val="24"/>
          <w:szCs w:val="24"/>
        </w:rPr>
        <w:t>Meta-work in the changing world of work</w:t>
      </w:r>
    </w:p>
    <w:p w14:paraId="719DCE90" w14:textId="174CB932" w:rsidR="001F188C" w:rsidRPr="00D63DC6" w:rsidRDefault="00450225" w:rsidP="00515843">
      <w:pPr>
        <w:pStyle w:val="NormalWeb"/>
        <w:spacing w:before="0" w:beforeAutospacing="0" w:after="0" w:afterAutospacing="0" w:line="480" w:lineRule="auto"/>
        <w:contextualSpacing/>
        <w:jc w:val="both"/>
        <w:rPr>
          <w:rFonts w:ascii="Times New Roman" w:hAnsi="Times New Roman"/>
          <w:color w:val="000000"/>
          <w:sz w:val="24"/>
          <w:szCs w:val="24"/>
        </w:rPr>
      </w:pPr>
      <w:r w:rsidRPr="00D63DC6">
        <w:rPr>
          <w:rFonts w:ascii="Times New Roman" w:hAnsi="Times New Roman"/>
          <w:color w:val="000000"/>
          <w:sz w:val="24"/>
          <w:szCs w:val="24"/>
        </w:rPr>
        <w:t>R</w:t>
      </w:r>
      <w:r w:rsidR="00BB0F38" w:rsidRPr="00D63DC6">
        <w:rPr>
          <w:rFonts w:ascii="Times New Roman" w:hAnsi="Times New Roman"/>
          <w:color w:val="000000"/>
          <w:sz w:val="24"/>
          <w:szCs w:val="24"/>
        </w:rPr>
        <w:t>efin</w:t>
      </w:r>
      <w:r w:rsidRPr="00D63DC6">
        <w:rPr>
          <w:rFonts w:ascii="Times New Roman" w:hAnsi="Times New Roman"/>
          <w:color w:val="000000"/>
          <w:sz w:val="24"/>
          <w:szCs w:val="24"/>
        </w:rPr>
        <w:t>ing</w:t>
      </w:r>
      <w:r w:rsidR="00BB0F38" w:rsidRPr="00D63DC6">
        <w:rPr>
          <w:rFonts w:ascii="Times New Roman" w:hAnsi="Times New Roman"/>
          <w:color w:val="000000"/>
          <w:sz w:val="24"/>
          <w:szCs w:val="24"/>
        </w:rPr>
        <w:t xml:space="preserve"> our understanding of meta-work </w:t>
      </w:r>
      <w:r w:rsidR="008033B8" w:rsidRPr="00D63DC6">
        <w:rPr>
          <w:rFonts w:ascii="Times New Roman" w:hAnsi="Times New Roman"/>
          <w:color w:val="000000"/>
          <w:sz w:val="24"/>
          <w:szCs w:val="24"/>
        </w:rPr>
        <w:t xml:space="preserve">entails </w:t>
      </w:r>
      <w:r w:rsidR="00BB0F38" w:rsidRPr="00D63DC6">
        <w:rPr>
          <w:rFonts w:ascii="Times New Roman" w:hAnsi="Times New Roman"/>
          <w:color w:val="000000"/>
          <w:sz w:val="24"/>
          <w:szCs w:val="24"/>
        </w:rPr>
        <w:t>look</w:t>
      </w:r>
      <w:r w:rsidR="008033B8" w:rsidRPr="00D63DC6">
        <w:rPr>
          <w:rFonts w:ascii="Times New Roman" w:hAnsi="Times New Roman"/>
          <w:color w:val="000000"/>
          <w:sz w:val="24"/>
          <w:szCs w:val="24"/>
        </w:rPr>
        <w:t>ing</w:t>
      </w:r>
      <w:r w:rsidR="00BB0F38" w:rsidRPr="00D63DC6">
        <w:rPr>
          <w:rFonts w:ascii="Times New Roman" w:hAnsi="Times New Roman"/>
          <w:color w:val="000000"/>
          <w:sz w:val="24"/>
          <w:szCs w:val="24"/>
        </w:rPr>
        <w:t xml:space="preserve"> at new spaces where work is conducted. </w:t>
      </w:r>
      <w:r w:rsidR="00606D73" w:rsidRPr="00D63DC6">
        <w:rPr>
          <w:rFonts w:ascii="Times New Roman" w:hAnsi="Times New Roman"/>
          <w:color w:val="000000"/>
          <w:sz w:val="24"/>
          <w:szCs w:val="24"/>
        </w:rPr>
        <w:t xml:space="preserve">The increasingly distributed and mobile context in which many professional activities </w:t>
      </w:r>
      <w:r w:rsidR="0029308D" w:rsidRPr="00D63DC6">
        <w:rPr>
          <w:rFonts w:ascii="Times New Roman" w:hAnsi="Times New Roman"/>
          <w:color w:val="000000"/>
          <w:sz w:val="24"/>
          <w:szCs w:val="24"/>
        </w:rPr>
        <w:t xml:space="preserve">are </w:t>
      </w:r>
      <w:r w:rsidR="00606D73" w:rsidRPr="00D63DC6">
        <w:rPr>
          <w:rFonts w:ascii="Times New Roman" w:hAnsi="Times New Roman"/>
          <w:color w:val="000000"/>
          <w:sz w:val="24"/>
          <w:szCs w:val="24"/>
        </w:rPr>
        <w:t>carried out nowadays means that meta-work is not limited in space and time t</w:t>
      </w:r>
      <w:r w:rsidR="0029308D" w:rsidRPr="00D63DC6">
        <w:rPr>
          <w:rFonts w:ascii="Times New Roman" w:hAnsi="Times New Roman"/>
          <w:color w:val="000000"/>
          <w:sz w:val="24"/>
          <w:szCs w:val="24"/>
        </w:rPr>
        <w:t>o</w:t>
      </w:r>
      <w:r w:rsidR="00606D73" w:rsidRPr="00D63DC6">
        <w:rPr>
          <w:rFonts w:ascii="Times New Roman" w:hAnsi="Times New Roman"/>
          <w:color w:val="000000"/>
          <w:sz w:val="24"/>
          <w:szCs w:val="24"/>
        </w:rPr>
        <w:t xml:space="preserve"> a single workplace, but is carried out at home, on the road, in cafés</w:t>
      </w:r>
      <w:r w:rsidR="002328E5" w:rsidRPr="00D63DC6">
        <w:rPr>
          <w:rFonts w:ascii="Times New Roman" w:hAnsi="Times New Roman"/>
          <w:color w:val="000000"/>
          <w:sz w:val="24"/>
          <w:szCs w:val="24"/>
        </w:rPr>
        <w:t xml:space="preserve"> or</w:t>
      </w:r>
      <w:r w:rsidR="00606D73" w:rsidRPr="00D63DC6">
        <w:rPr>
          <w:rFonts w:ascii="Times New Roman" w:hAnsi="Times New Roman"/>
          <w:color w:val="000000"/>
          <w:sz w:val="24"/>
          <w:szCs w:val="24"/>
        </w:rPr>
        <w:t xml:space="preserve"> in </w:t>
      </w:r>
      <w:r w:rsidR="00606D73" w:rsidRPr="00D63DC6">
        <w:rPr>
          <w:rFonts w:ascii="Times New Roman" w:hAnsi="Times New Roman"/>
          <w:color w:val="000000"/>
          <w:sz w:val="24"/>
          <w:szCs w:val="24"/>
        </w:rPr>
        <w:lastRenderedPageBreak/>
        <w:t>coworking spaces (</w:t>
      </w:r>
      <w:proofErr w:type="spellStart"/>
      <w:r w:rsidR="00606D73" w:rsidRPr="00D63DC6">
        <w:rPr>
          <w:rFonts w:ascii="Times New Roman" w:hAnsi="Times New Roman"/>
          <w:color w:val="000000"/>
          <w:sz w:val="24"/>
          <w:szCs w:val="24"/>
        </w:rPr>
        <w:t>Ciolfi</w:t>
      </w:r>
      <w:proofErr w:type="spellEnd"/>
      <w:r w:rsidR="00606D73" w:rsidRPr="00D63DC6">
        <w:rPr>
          <w:rFonts w:ascii="Times New Roman" w:hAnsi="Times New Roman"/>
          <w:color w:val="000000"/>
          <w:sz w:val="24"/>
          <w:szCs w:val="24"/>
        </w:rPr>
        <w:t xml:space="preserve"> </w:t>
      </w:r>
      <w:r w:rsidR="0029308D" w:rsidRPr="00D63DC6">
        <w:rPr>
          <w:rFonts w:ascii="Times New Roman" w:hAnsi="Times New Roman"/>
          <w:color w:val="000000"/>
          <w:sz w:val="24"/>
          <w:szCs w:val="24"/>
        </w:rPr>
        <w:t>and</w:t>
      </w:r>
      <w:r w:rsidR="00606D73" w:rsidRPr="00D63DC6">
        <w:rPr>
          <w:rFonts w:ascii="Times New Roman" w:hAnsi="Times New Roman"/>
          <w:color w:val="000000"/>
          <w:sz w:val="24"/>
          <w:szCs w:val="24"/>
        </w:rPr>
        <w:t xml:space="preserve"> De Carvalho, 2014). </w:t>
      </w:r>
      <w:r w:rsidR="00607750" w:rsidRPr="00D63DC6">
        <w:rPr>
          <w:rFonts w:ascii="Times New Roman" w:hAnsi="Times New Roman"/>
          <w:color w:val="000000"/>
          <w:sz w:val="24"/>
          <w:szCs w:val="24"/>
        </w:rPr>
        <w:t xml:space="preserve">With advances made on the technological </w:t>
      </w:r>
      <w:r w:rsidR="005E29A3" w:rsidRPr="00D63DC6">
        <w:rPr>
          <w:rFonts w:ascii="Times New Roman" w:hAnsi="Times New Roman"/>
          <w:color w:val="000000"/>
          <w:sz w:val="24"/>
          <w:szCs w:val="24"/>
        </w:rPr>
        <w:t>front,</w:t>
      </w:r>
      <w:r w:rsidR="00607750" w:rsidRPr="00D63DC6">
        <w:rPr>
          <w:rFonts w:ascii="Times New Roman" w:hAnsi="Times New Roman"/>
          <w:color w:val="000000"/>
          <w:sz w:val="24"/>
          <w:szCs w:val="24"/>
        </w:rPr>
        <w:t xml:space="preserve"> </w:t>
      </w:r>
      <w:r w:rsidR="005E29A3" w:rsidRPr="00D63DC6">
        <w:rPr>
          <w:rFonts w:ascii="Times New Roman" w:hAnsi="Times New Roman"/>
          <w:color w:val="000000"/>
          <w:sz w:val="24"/>
          <w:szCs w:val="24"/>
        </w:rPr>
        <w:t xml:space="preserve">traditional, </w:t>
      </w:r>
      <w:r w:rsidR="00607750" w:rsidRPr="00D63DC6">
        <w:rPr>
          <w:rFonts w:ascii="Times New Roman" w:hAnsi="Times New Roman"/>
          <w:color w:val="000000"/>
          <w:sz w:val="24"/>
          <w:szCs w:val="24"/>
        </w:rPr>
        <w:t>physical workspaces</w:t>
      </w:r>
      <w:r w:rsidR="0095668D" w:rsidRPr="00D63DC6">
        <w:rPr>
          <w:rFonts w:ascii="Times New Roman" w:hAnsi="Times New Roman"/>
          <w:color w:val="000000"/>
          <w:sz w:val="24"/>
          <w:szCs w:val="24"/>
        </w:rPr>
        <w:t xml:space="preserve"> have become one of the many settings </w:t>
      </w:r>
      <w:r w:rsidR="00607750" w:rsidRPr="00D63DC6">
        <w:rPr>
          <w:rFonts w:ascii="Times New Roman" w:hAnsi="Times New Roman"/>
          <w:color w:val="000000"/>
          <w:sz w:val="24"/>
          <w:szCs w:val="24"/>
        </w:rPr>
        <w:t>in which work occur</w:t>
      </w:r>
      <w:r w:rsidR="005B25E9" w:rsidRPr="00D63DC6">
        <w:rPr>
          <w:rFonts w:ascii="Times New Roman" w:hAnsi="Times New Roman"/>
          <w:color w:val="000000"/>
          <w:sz w:val="24"/>
          <w:szCs w:val="24"/>
        </w:rPr>
        <w:t>s</w:t>
      </w:r>
      <w:r w:rsidR="002E671E" w:rsidRPr="00D63DC6">
        <w:rPr>
          <w:rFonts w:ascii="Times New Roman" w:hAnsi="Times New Roman"/>
          <w:color w:val="000000"/>
          <w:sz w:val="24"/>
          <w:szCs w:val="24"/>
        </w:rPr>
        <w:t xml:space="preserve"> (</w:t>
      </w:r>
      <w:proofErr w:type="spellStart"/>
      <w:r w:rsidR="0067152B">
        <w:rPr>
          <w:rFonts w:ascii="Times New Roman" w:hAnsi="Times New Roman"/>
          <w:color w:val="000000"/>
          <w:sz w:val="24"/>
          <w:szCs w:val="24"/>
        </w:rPr>
        <w:t>Aroles</w:t>
      </w:r>
      <w:proofErr w:type="spellEnd"/>
      <w:r w:rsidR="002E671E" w:rsidRPr="00D63DC6">
        <w:rPr>
          <w:rFonts w:ascii="Times New Roman" w:hAnsi="Times New Roman"/>
          <w:color w:val="000000"/>
          <w:sz w:val="24"/>
          <w:szCs w:val="24"/>
        </w:rPr>
        <w:t xml:space="preserve"> et al., 2019)</w:t>
      </w:r>
      <w:r w:rsidR="00607750" w:rsidRPr="00D63DC6">
        <w:rPr>
          <w:rFonts w:ascii="Times New Roman" w:hAnsi="Times New Roman"/>
          <w:color w:val="000000"/>
          <w:sz w:val="24"/>
          <w:szCs w:val="24"/>
        </w:rPr>
        <w:t>.</w:t>
      </w:r>
      <w:r w:rsidR="00BB0F38" w:rsidRPr="00D63DC6">
        <w:rPr>
          <w:rFonts w:ascii="Times New Roman" w:hAnsi="Times New Roman"/>
          <w:color w:val="000000"/>
          <w:sz w:val="24"/>
          <w:szCs w:val="24"/>
        </w:rPr>
        <w:t xml:space="preserve"> </w:t>
      </w:r>
      <w:r w:rsidR="00FA476F" w:rsidRPr="00D63DC6">
        <w:rPr>
          <w:rFonts w:ascii="Times New Roman" w:hAnsi="Times New Roman"/>
          <w:color w:val="000000"/>
          <w:sz w:val="24"/>
          <w:szCs w:val="24"/>
        </w:rPr>
        <w:t>Increasingly, w</w:t>
      </w:r>
      <w:r w:rsidR="00607750" w:rsidRPr="00D63DC6">
        <w:rPr>
          <w:rFonts w:ascii="Times New Roman" w:hAnsi="Times New Roman"/>
          <w:color w:val="000000"/>
          <w:sz w:val="24"/>
          <w:szCs w:val="24"/>
        </w:rPr>
        <w:t>ork activities</w:t>
      </w:r>
      <w:r w:rsidR="00BB0F38" w:rsidRPr="00D63DC6">
        <w:rPr>
          <w:rFonts w:ascii="Times New Roman" w:hAnsi="Times New Roman"/>
          <w:color w:val="000000"/>
          <w:sz w:val="24"/>
          <w:szCs w:val="24"/>
        </w:rPr>
        <w:t xml:space="preserve"> </w:t>
      </w:r>
      <w:r w:rsidR="00FA476F" w:rsidRPr="00D63DC6">
        <w:rPr>
          <w:rFonts w:ascii="Times New Roman" w:hAnsi="Times New Roman"/>
          <w:color w:val="000000"/>
          <w:sz w:val="24"/>
          <w:szCs w:val="24"/>
        </w:rPr>
        <w:t>take place,</w:t>
      </w:r>
      <w:r w:rsidR="00BB0F38" w:rsidRPr="00D63DC6">
        <w:rPr>
          <w:rFonts w:ascii="Times New Roman" w:hAnsi="Times New Roman"/>
          <w:color w:val="000000"/>
          <w:sz w:val="24"/>
          <w:szCs w:val="24"/>
        </w:rPr>
        <w:t xml:space="preserve"> </w:t>
      </w:r>
      <w:r w:rsidR="00FA476F" w:rsidRPr="00D63DC6">
        <w:rPr>
          <w:rFonts w:ascii="Times New Roman" w:hAnsi="Times New Roman"/>
          <w:color w:val="000000"/>
          <w:sz w:val="24"/>
          <w:szCs w:val="24"/>
        </w:rPr>
        <w:t xml:space="preserve">entirely or </w:t>
      </w:r>
      <w:r w:rsidR="00113F31" w:rsidRPr="00D63DC6">
        <w:rPr>
          <w:rFonts w:ascii="Times New Roman" w:hAnsi="Times New Roman"/>
          <w:color w:val="000000"/>
          <w:sz w:val="24"/>
          <w:szCs w:val="24"/>
        </w:rPr>
        <w:t>partly</w:t>
      </w:r>
      <w:r w:rsidR="00FA476F" w:rsidRPr="00D63DC6">
        <w:rPr>
          <w:rFonts w:ascii="Times New Roman" w:hAnsi="Times New Roman"/>
          <w:color w:val="000000"/>
          <w:sz w:val="24"/>
          <w:szCs w:val="24"/>
        </w:rPr>
        <w:t>,</w:t>
      </w:r>
      <w:r w:rsidR="00113F31" w:rsidRPr="00D63DC6">
        <w:rPr>
          <w:rFonts w:ascii="Times New Roman" w:hAnsi="Times New Roman"/>
          <w:color w:val="000000"/>
          <w:sz w:val="24"/>
          <w:szCs w:val="24"/>
        </w:rPr>
        <w:t xml:space="preserve"> in </w:t>
      </w:r>
      <w:r w:rsidR="00515843" w:rsidRPr="00D63DC6">
        <w:rPr>
          <w:rFonts w:ascii="Times New Roman" w:hAnsi="Times New Roman"/>
          <w:color w:val="000000"/>
          <w:sz w:val="24"/>
          <w:szCs w:val="24"/>
        </w:rPr>
        <w:t>digitally mediated</w:t>
      </w:r>
      <w:r w:rsidR="00113F31" w:rsidRPr="00D63DC6">
        <w:rPr>
          <w:rFonts w:ascii="Times New Roman" w:hAnsi="Times New Roman"/>
          <w:color w:val="000000"/>
          <w:sz w:val="24"/>
          <w:szCs w:val="24"/>
        </w:rPr>
        <w:t xml:space="preserve"> environments (technological platforms, online spaces, mobile device infrastructure, </w:t>
      </w:r>
      <w:r w:rsidR="00442966" w:rsidRPr="00D63DC6">
        <w:rPr>
          <w:rFonts w:ascii="Times New Roman" w:hAnsi="Times New Roman"/>
          <w:color w:val="000000"/>
          <w:sz w:val="24"/>
          <w:szCs w:val="24"/>
        </w:rPr>
        <w:t xml:space="preserve">etc.). </w:t>
      </w:r>
      <w:r w:rsidR="007D39A2" w:rsidRPr="00D63DC6">
        <w:rPr>
          <w:rFonts w:ascii="Times New Roman" w:hAnsi="Times New Roman"/>
          <w:color w:val="000000"/>
          <w:sz w:val="24"/>
          <w:szCs w:val="24"/>
        </w:rPr>
        <w:t>F</w:t>
      </w:r>
      <w:r w:rsidR="001E58DB" w:rsidRPr="00D63DC6">
        <w:rPr>
          <w:rFonts w:ascii="Times New Roman" w:hAnsi="Times New Roman"/>
          <w:color w:val="000000"/>
          <w:sz w:val="24"/>
          <w:szCs w:val="24"/>
        </w:rPr>
        <w:t>lexible working thus rel</w:t>
      </w:r>
      <w:r w:rsidR="00DF5188" w:rsidRPr="00D63DC6">
        <w:rPr>
          <w:rFonts w:ascii="Times New Roman" w:hAnsi="Times New Roman"/>
          <w:color w:val="000000"/>
          <w:sz w:val="24"/>
          <w:szCs w:val="24"/>
        </w:rPr>
        <w:t>ies</w:t>
      </w:r>
      <w:r w:rsidR="001E58DB" w:rsidRPr="00D63DC6">
        <w:rPr>
          <w:rFonts w:ascii="Times New Roman" w:hAnsi="Times New Roman"/>
          <w:color w:val="000000"/>
          <w:sz w:val="24"/>
          <w:szCs w:val="24"/>
        </w:rPr>
        <w:t xml:space="preserve"> on activities performed to support and sustain the use of digital technologies.</w:t>
      </w:r>
      <w:r w:rsidR="00DD0075" w:rsidRPr="00D63DC6">
        <w:rPr>
          <w:rFonts w:ascii="Times New Roman" w:hAnsi="Times New Roman"/>
          <w:color w:val="000000"/>
          <w:sz w:val="24"/>
          <w:szCs w:val="24"/>
        </w:rPr>
        <w:t xml:space="preserve"> More recently, the Covid-19 pandemic</w:t>
      </w:r>
      <w:r w:rsidR="00054F29" w:rsidRPr="00D63DC6">
        <w:rPr>
          <w:rFonts w:ascii="Times New Roman" w:hAnsi="Times New Roman"/>
          <w:color w:val="000000"/>
          <w:sz w:val="24"/>
          <w:szCs w:val="24"/>
        </w:rPr>
        <w:t>,</w:t>
      </w:r>
      <w:r w:rsidR="00DD0075" w:rsidRPr="00D63DC6">
        <w:rPr>
          <w:rFonts w:ascii="Times New Roman" w:hAnsi="Times New Roman"/>
          <w:color w:val="000000"/>
          <w:sz w:val="24"/>
          <w:szCs w:val="24"/>
        </w:rPr>
        <w:t xml:space="preserve"> as exogeneous shock</w:t>
      </w:r>
      <w:r w:rsidR="00054F29" w:rsidRPr="00D63DC6">
        <w:rPr>
          <w:rFonts w:ascii="Times New Roman" w:hAnsi="Times New Roman"/>
          <w:color w:val="000000"/>
          <w:sz w:val="24"/>
          <w:szCs w:val="24"/>
        </w:rPr>
        <w:t>,</w:t>
      </w:r>
      <w:r w:rsidR="00DD0075" w:rsidRPr="00D63DC6">
        <w:rPr>
          <w:rFonts w:ascii="Times New Roman" w:hAnsi="Times New Roman"/>
          <w:color w:val="000000"/>
          <w:sz w:val="24"/>
          <w:szCs w:val="24"/>
        </w:rPr>
        <w:t xml:space="preserve"> has further accentuated </w:t>
      </w:r>
      <w:r w:rsidR="00E47655" w:rsidRPr="00D63DC6">
        <w:rPr>
          <w:rFonts w:ascii="Times New Roman" w:hAnsi="Times New Roman"/>
          <w:color w:val="000000"/>
          <w:sz w:val="24"/>
          <w:szCs w:val="24"/>
        </w:rPr>
        <w:t xml:space="preserve">the importance of </w:t>
      </w:r>
      <w:r w:rsidR="00DD0075" w:rsidRPr="00D63DC6">
        <w:rPr>
          <w:rFonts w:ascii="Times New Roman" w:hAnsi="Times New Roman"/>
          <w:color w:val="000000"/>
          <w:sz w:val="24"/>
          <w:szCs w:val="24"/>
        </w:rPr>
        <w:t xml:space="preserve">flexible working. </w:t>
      </w:r>
    </w:p>
    <w:p w14:paraId="5858D789" w14:textId="13B9951B" w:rsidR="00606D73" w:rsidRPr="00D63DC6" w:rsidRDefault="001E58DB" w:rsidP="0054033C">
      <w:pPr>
        <w:pStyle w:val="NormalWeb"/>
        <w:spacing w:before="0" w:beforeAutospacing="0" w:after="0" w:afterAutospacing="0" w:line="480" w:lineRule="auto"/>
        <w:ind w:firstLine="720"/>
        <w:contextualSpacing/>
        <w:jc w:val="both"/>
        <w:rPr>
          <w:rFonts w:ascii="Times New Roman" w:hAnsi="Times New Roman"/>
          <w:color w:val="000000"/>
          <w:sz w:val="24"/>
          <w:szCs w:val="24"/>
        </w:rPr>
      </w:pPr>
      <w:r w:rsidRPr="00D63DC6">
        <w:rPr>
          <w:rFonts w:ascii="Times New Roman" w:hAnsi="Times New Roman"/>
          <w:color w:val="000000"/>
          <w:sz w:val="24"/>
          <w:szCs w:val="24"/>
        </w:rPr>
        <w:t>The term ‘</w:t>
      </w:r>
      <w:proofErr w:type="spellStart"/>
      <w:r w:rsidRPr="00D63DC6">
        <w:rPr>
          <w:rFonts w:ascii="Times New Roman" w:hAnsi="Times New Roman"/>
          <w:color w:val="000000"/>
          <w:sz w:val="24"/>
          <w:szCs w:val="24"/>
        </w:rPr>
        <w:t>digi</w:t>
      </w:r>
      <w:proofErr w:type="spellEnd"/>
      <w:r w:rsidRPr="00D63DC6">
        <w:rPr>
          <w:rFonts w:ascii="Times New Roman" w:hAnsi="Times New Roman"/>
          <w:color w:val="000000"/>
          <w:sz w:val="24"/>
          <w:szCs w:val="24"/>
        </w:rPr>
        <w:t>-housekeeping’ has been proposed by Whiting and Symon (2020) to refer to th</w:t>
      </w:r>
      <w:r w:rsidR="00FE2133" w:rsidRPr="00D63DC6">
        <w:rPr>
          <w:rFonts w:ascii="Times New Roman" w:hAnsi="Times New Roman"/>
          <w:color w:val="000000"/>
          <w:sz w:val="24"/>
          <w:szCs w:val="24"/>
        </w:rPr>
        <w:t>ese</w:t>
      </w:r>
      <w:r w:rsidR="00CB57B0" w:rsidRPr="00D63DC6">
        <w:rPr>
          <w:rFonts w:ascii="Times New Roman" w:hAnsi="Times New Roman"/>
          <w:color w:val="000000"/>
          <w:sz w:val="24"/>
          <w:szCs w:val="24"/>
        </w:rPr>
        <w:t xml:space="preserve"> everyday</w:t>
      </w:r>
      <w:r w:rsidR="00FE2133" w:rsidRPr="00D63DC6">
        <w:rPr>
          <w:rFonts w:ascii="Times New Roman" w:hAnsi="Times New Roman"/>
          <w:color w:val="000000"/>
          <w:sz w:val="24"/>
          <w:szCs w:val="24"/>
        </w:rPr>
        <w:t xml:space="preserve"> </w:t>
      </w:r>
      <w:r w:rsidRPr="00D63DC6">
        <w:rPr>
          <w:rFonts w:ascii="Times New Roman" w:hAnsi="Times New Roman"/>
          <w:color w:val="000000"/>
          <w:sz w:val="24"/>
          <w:szCs w:val="24"/>
        </w:rPr>
        <w:t>act</w:t>
      </w:r>
      <w:r w:rsidR="00D5751A" w:rsidRPr="00D63DC6">
        <w:rPr>
          <w:rFonts w:ascii="Times New Roman" w:hAnsi="Times New Roman"/>
          <w:color w:val="000000"/>
          <w:sz w:val="24"/>
          <w:szCs w:val="24"/>
        </w:rPr>
        <w:t xml:space="preserve">ivities, which remain mostly invisible, just like </w:t>
      </w:r>
      <w:r w:rsidR="000A0C2C" w:rsidRPr="00D63DC6">
        <w:rPr>
          <w:rFonts w:ascii="Times New Roman" w:hAnsi="Times New Roman"/>
          <w:color w:val="000000"/>
          <w:sz w:val="24"/>
          <w:szCs w:val="24"/>
        </w:rPr>
        <w:t xml:space="preserve">traditional housekeeping </w:t>
      </w:r>
      <w:r w:rsidR="00B20202" w:rsidRPr="00D63DC6">
        <w:rPr>
          <w:rFonts w:ascii="Times New Roman" w:hAnsi="Times New Roman"/>
          <w:color w:val="000000"/>
          <w:sz w:val="24"/>
          <w:szCs w:val="24"/>
        </w:rPr>
        <w:t>does</w:t>
      </w:r>
      <w:r w:rsidR="00D5751A" w:rsidRPr="00D63DC6">
        <w:rPr>
          <w:rFonts w:ascii="Times New Roman" w:hAnsi="Times New Roman"/>
          <w:color w:val="000000"/>
          <w:sz w:val="24"/>
          <w:szCs w:val="24"/>
        </w:rPr>
        <w:t>. As they argue</w:t>
      </w:r>
      <w:r w:rsidR="006227F6" w:rsidRPr="00D63DC6">
        <w:rPr>
          <w:rFonts w:ascii="Times New Roman" w:hAnsi="Times New Roman"/>
          <w:color w:val="000000"/>
          <w:sz w:val="24"/>
          <w:szCs w:val="24"/>
        </w:rPr>
        <w:t xml:space="preserve">, </w:t>
      </w:r>
      <w:r w:rsidR="00474BCC" w:rsidRPr="00D63DC6">
        <w:rPr>
          <w:rFonts w:ascii="Times New Roman" w:hAnsi="Times New Roman"/>
          <w:color w:val="000000"/>
          <w:sz w:val="24"/>
          <w:szCs w:val="24"/>
        </w:rPr>
        <w:t>‘</w:t>
      </w:r>
      <w:r w:rsidR="006227F6" w:rsidRPr="00D63DC6">
        <w:rPr>
          <w:rFonts w:ascii="Times New Roman" w:hAnsi="Times New Roman"/>
          <w:color w:val="000000"/>
          <w:sz w:val="24"/>
          <w:szCs w:val="24"/>
        </w:rPr>
        <w:t>the labelling of such tasks as ‘mundane’ discounts their significance, rendering them invisible</w:t>
      </w:r>
      <w:r w:rsidR="00474BCC" w:rsidRPr="00D63DC6">
        <w:rPr>
          <w:rFonts w:ascii="Times New Roman" w:hAnsi="Times New Roman"/>
          <w:color w:val="000000"/>
          <w:sz w:val="24"/>
          <w:szCs w:val="24"/>
        </w:rPr>
        <w:t>’</w:t>
      </w:r>
      <w:r w:rsidR="006227F6" w:rsidRPr="00D63DC6">
        <w:rPr>
          <w:rFonts w:ascii="Times New Roman" w:hAnsi="Times New Roman"/>
          <w:color w:val="000000"/>
          <w:sz w:val="24"/>
          <w:szCs w:val="24"/>
        </w:rPr>
        <w:t xml:space="preserve"> (</w:t>
      </w:r>
      <w:r w:rsidR="00DF5188" w:rsidRPr="00D63DC6">
        <w:rPr>
          <w:rFonts w:ascii="Times New Roman" w:hAnsi="Times New Roman"/>
          <w:color w:val="000000"/>
          <w:sz w:val="24"/>
          <w:szCs w:val="24"/>
        </w:rPr>
        <w:t>2020:</w:t>
      </w:r>
      <w:r w:rsidR="006227F6" w:rsidRPr="00D63DC6">
        <w:rPr>
          <w:rFonts w:ascii="Times New Roman" w:hAnsi="Times New Roman"/>
          <w:color w:val="000000"/>
          <w:sz w:val="24"/>
          <w:szCs w:val="24"/>
        </w:rPr>
        <w:t xml:space="preserve"> </w:t>
      </w:r>
      <w:r w:rsidR="00474BCC" w:rsidRPr="00D63DC6">
        <w:rPr>
          <w:rFonts w:ascii="Times New Roman" w:hAnsi="Times New Roman"/>
          <w:color w:val="000000"/>
          <w:sz w:val="24"/>
          <w:szCs w:val="24"/>
        </w:rPr>
        <w:t>1082</w:t>
      </w:r>
      <w:r w:rsidR="006227F6" w:rsidRPr="00D63DC6">
        <w:rPr>
          <w:rFonts w:ascii="Times New Roman" w:hAnsi="Times New Roman"/>
          <w:color w:val="000000"/>
          <w:sz w:val="24"/>
          <w:szCs w:val="24"/>
        </w:rPr>
        <w:t>).</w:t>
      </w:r>
      <w:r w:rsidR="00D5751A" w:rsidRPr="00D63DC6">
        <w:rPr>
          <w:rFonts w:ascii="Times New Roman" w:hAnsi="Times New Roman"/>
          <w:color w:val="000000"/>
          <w:sz w:val="24"/>
          <w:szCs w:val="24"/>
        </w:rPr>
        <w:t xml:space="preserve"> </w:t>
      </w:r>
      <w:r w:rsidR="00CB57B0" w:rsidRPr="00D63DC6">
        <w:rPr>
          <w:rFonts w:ascii="Times New Roman" w:hAnsi="Times New Roman"/>
          <w:color w:val="000000"/>
          <w:sz w:val="24"/>
          <w:szCs w:val="24"/>
        </w:rPr>
        <w:t xml:space="preserve">Their description of </w:t>
      </w:r>
      <w:proofErr w:type="spellStart"/>
      <w:r w:rsidR="00CB57B0" w:rsidRPr="00D63DC6">
        <w:rPr>
          <w:rFonts w:ascii="Times New Roman" w:hAnsi="Times New Roman"/>
          <w:color w:val="000000"/>
          <w:sz w:val="24"/>
          <w:szCs w:val="24"/>
        </w:rPr>
        <w:t>digi</w:t>
      </w:r>
      <w:proofErr w:type="spellEnd"/>
      <w:r w:rsidR="00CB57B0" w:rsidRPr="00D63DC6">
        <w:rPr>
          <w:rFonts w:ascii="Times New Roman" w:hAnsi="Times New Roman"/>
          <w:color w:val="000000"/>
          <w:sz w:val="24"/>
          <w:szCs w:val="24"/>
        </w:rPr>
        <w:t>-housekeeping activities contributes to a finer conceptualisation of meta-work</w:t>
      </w:r>
      <w:r w:rsidR="00D91DF1" w:rsidRPr="00D63DC6">
        <w:rPr>
          <w:rFonts w:ascii="Times New Roman" w:hAnsi="Times New Roman"/>
          <w:color w:val="000000"/>
          <w:sz w:val="24"/>
          <w:szCs w:val="24"/>
        </w:rPr>
        <w:t xml:space="preserve"> in the context of digitally-mediated environments</w:t>
      </w:r>
      <w:r w:rsidR="00CB57B0" w:rsidRPr="00D63DC6">
        <w:rPr>
          <w:rFonts w:ascii="Times New Roman" w:hAnsi="Times New Roman"/>
          <w:color w:val="000000"/>
          <w:sz w:val="24"/>
          <w:szCs w:val="24"/>
        </w:rPr>
        <w:t xml:space="preserve">, which regroup </w:t>
      </w:r>
      <w:r w:rsidR="00F60239" w:rsidRPr="00D63DC6">
        <w:rPr>
          <w:rFonts w:ascii="Times New Roman" w:hAnsi="Times New Roman"/>
          <w:color w:val="000000"/>
          <w:sz w:val="24"/>
          <w:szCs w:val="24"/>
        </w:rPr>
        <w:t>activities that (</w:t>
      </w:r>
      <w:proofErr w:type="spellStart"/>
      <w:r w:rsidR="00F60239" w:rsidRPr="00D63DC6">
        <w:rPr>
          <w:rFonts w:ascii="Times New Roman" w:hAnsi="Times New Roman"/>
          <w:color w:val="000000"/>
          <w:sz w:val="24"/>
          <w:szCs w:val="24"/>
        </w:rPr>
        <w:t>i</w:t>
      </w:r>
      <w:proofErr w:type="spellEnd"/>
      <w:r w:rsidR="00F60239" w:rsidRPr="00D63DC6">
        <w:rPr>
          <w:rFonts w:ascii="Times New Roman" w:hAnsi="Times New Roman"/>
          <w:color w:val="000000"/>
          <w:sz w:val="24"/>
          <w:szCs w:val="24"/>
        </w:rPr>
        <w:t>)</w:t>
      </w:r>
      <w:r w:rsidR="00CB57B0" w:rsidRPr="00D63DC6">
        <w:rPr>
          <w:rFonts w:ascii="Times New Roman" w:hAnsi="Times New Roman"/>
          <w:color w:val="000000"/>
          <w:sz w:val="24"/>
          <w:szCs w:val="24"/>
        </w:rPr>
        <w:t xml:space="preserve"> can be distinguished from ‘real’ work and often </w:t>
      </w:r>
      <w:r w:rsidR="00F60239" w:rsidRPr="00D63DC6">
        <w:rPr>
          <w:rFonts w:ascii="Times New Roman" w:hAnsi="Times New Roman"/>
          <w:color w:val="000000"/>
          <w:sz w:val="24"/>
          <w:szCs w:val="24"/>
        </w:rPr>
        <w:t xml:space="preserve">help </w:t>
      </w:r>
      <w:r w:rsidR="00CB57B0" w:rsidRPr="00D63DC6">
        <w:rPr>
          <w:rFonts w:ascii="Times New Roman" w:hAnsi="Times New Roman"/>
          <w:color w:val="000000"/>
          <w:sz w:val="24"/>
          <w:szCs w:val="24"/>
        </w:rPr>
        <w:t>prepar</w:t>
      </w:r>
      <w:r w:rsidR="00F60239" w:rsidRPr="00D63DC6">
        <w:rPr>
          <w:rFonts w:ascii="Times New Roman" w:hAnsi="Times New Roman"/>
          <w:color w:val="000000"/>
          <w:sz w:val="24"/>
          <w:szCs w:val="24"/>
        </w:rPr>
        <w:t>e</w:t>
      </w:r>
      <w:r w:rsidR="00CB57B0" w:rsidRPr="00D63DC6">
        <w:rPr>
          <w:rFonts w:ascii="Times New Roman" w:hAnsi="Times New Roman"/>
          <w:color w:val="000000"/>
          <w:sz w:val="24"/>
          <w:szCs w:val="24"/>
        </w:rPr>
        <w:t xml:space="preserve"> it; </w:t>
      </w:r>
      <w:r w:rsidR="00F60239" w:rsidRPr="00D63DC6">
        <w:rPr>
          <w:rFonts w:ascii="Times New Roman" w:hAnsi="Times New Roman"/>
          <w:color w:val="000000"/>
          <w:sz w:val="24"/>
          <w:szCs w:val="24"/>
        </w:rPr>
        <w:t>(ii)</w:t>
      </w:r>
      <w:r w:rsidR="00CB57B0" w:rsidRPr="00D63DC6">
        <w:rPr>
          <w:rFonts w:ascii="Times New Roman" w:hAnsi="Times New Roman"/>
          <w:color w:val="000000"/>
          <w:sz w:val="24"/>
          <w:szCs w:val="24"/>
        </w:rPr>
        <w:t xml:space="preserve"> create an infrastructure for ‘real’ work</w:t>
      </w:r>
      <w:r w:rsidR="00070903" w:rsidRPr="00D63DC6">
        <w:rPr>
          <w:rFonts w:ascii="Times New Roman" w:hAnsi="Times New Roman"/>
          <w:color w:val="000000"/>
          <w:sz w:val="24"/>
          <w:szCs w:val="24"/>
        </w:rPr>
        <w:t xml:space="preserve">; </w:t>
      </w:r>
      <w:r w:rsidR="00F60239" w:rsidRPr="00D63DC6">
        <w:rPr>
          <w:rFonts w:ascii="Times New Roman" w:hAnsi="Times New Roman"/>
          <w:color w:val="000000"/>
          <w:sz w:val="24"/>
          <w:szCs w:val="24"/>
        </w:rPr>
        <w:t>(iii)</w:t>
      </w:r>
      <w:r w:rsidR="00070903" w:rsidRPr="00D63DC6">
        <w:rPr>
          <w:rFonts w:ascii="Times New Roman" w:hAnsi="Times New Roman"/>
          <w:color w:val="000000"/>
          <w:sz w:val="24"/>
          <w:szCs w:val="24"/>
        </w:rPr>
        <w:t xml:space="preserve"> ensure ‘real’ work can be engaged in anytime, anywhere; </w:t>
      </w:r>
      <w:r w:rsidR="00F60239" w:rsidRPr="00D63DC6">
        <w:rPr>
          <w:rFonts w:ascii="Times New Roman" w:hAnsi="Times New Roman"/>
          <w:color w:val="000000"/>
          <w:sz w:val="24"/>
          <w:szCs w:val="24"/>
        </w:rPr>
        <w:t>(iv)</w:t>
      </w:r>
      <w:r w:rsidR="00D91DF1" w:rsidRPr="00D63DC6">
        <w:rPr>
          <w:rFonts w:ascii="Times New Roman" w:hAnsi="Times New Roman"/>
          <w:color w:val="000000"/>
          <w:sz w:val="24"/>
          <w:szCs w:val="24"/>
        </w:rPr>
        <w:t xml:space="preserve"> ensure ‘real’ work is optimally digitally supported</w:t>
      </w:r>
      <w:r w:rsidR="00F60239" w:rsidRPr="00D63DC6">
        <w:rPr>
          <w:rFonts w:ascii="Times New Roman" w:hAnsi="Times New Roman"/>
          <w:color w:val="000000"/>
          <w:sz w:val="24"/>
          <w:szCs w:val="24"/>
        </w:rPr>
        <w:t>;</w:t>
      </w:r>
      <w:r w:rsidR="00D91DF1" w:rsidRPr="00D63DC6">
        <w:rPr>
          <w:rFonts w:ascii="Times New Roman" w:hAnsi="Times New Roman"/>
          <w:color w:val="000000"/>
          <w:sz w:val="24"/>
          <w:szCs w:val="24"/>
        </w:rPr>
        <w:t xml:space="preserve"> and </w:t>
      </w:r>
      <w:r w:rsidR="00F60239" w:rsidRPr="00D63DC6">
        <w:rPr>
          <w:rFonts w:ascii="Times New Roman" w:hAnsi="Times New Roman"/>
          <w:color w:val="000000"/>
          <w:sz w:val="24"/>
          <w:szCs w:val="24"/>
        </w:rPr>
        <w:t>(v)</w:t>
      </w:r>
      <w:r w:rsidR="00D91DF1" w:rsidRPr="00D63DC6">
        <w:rPr>
          <w:rFonts w:ascii="Times New Roman" w:hAnsi="Times New Roman"/>
          <w:color w:val="000000"/>
          <w:sz w:val="24"/>
          <w:szCs w:val="24"/>
        </w:rPr>
        <w:t xml:space="preserve"> respond to, or anticipate, problems and are key to allowing performance of ‘real’ work to continue (Whiting and Symon, 2020).</w:t>
      </w:r>
      <w:r w:rsidR="00CF4078" w:rsidRPr="00D63DC6">
        <w:rPr>
          <w:rFonts w:ascii="Times New Roman" w:hAnsi="Times New Roman"/>
          <w:color w:val="000000"/>
          <w:sz w:val="24"/>
          <w:szCs w:val="24"/>
        </w:rPr>
        <w:t xml:space="preserve"> </w:t>
      </w:r>
      <w:r w:rsidR="00D5751A" w:rsidRPr="00D63DC6">
        <w:rPr>
          <w:rFonts w:ascii="Times New Roman" w:hAnsi="Times New Roman"/>
          <w:color w:val="000000"/>
          <w:sz w:val="24"/>
          <w:szCs w:val="24"/>
        </w:rPr>
        <w:t xml:space="preserve">The invisibility of these activities </w:t>
      </w:r>
      <w:r w:rsidR="000A0C2C" w:rsidRPr="00D63DC6">
        <w:rPr>
          <w:rFonts w:ascii="Times New Roman" w:hAnsi="Times New Roman"/>
          <w:color w:val="000000"/>
          <w:sz w:val="24"/>
          <w:szCs w:val="24"/>
        </w:rPr>
        <w:t>can also be increased by</w:t>
      </w:r>
      <w:r w:rsidR="00D5751A" w:rsidRPr="00D63DC6">
        <w:rPr>
          <w:rFonts w:ascii="Times New Roman" w:hAnsi="Times New Roman"/>
          <w:color w:val="000000"/>
          <w:sz w:val="24"/>
          <w:szCs w:val="24"/>
        </w:rPr>
        <w:t xml:space="preserve"> the distance that separates workers from </w:t>
      </w:r>
      <w:r w:rsidR="00DF5188" w:rsidRPr="00D63DC6">
        <w:rPr>
          <w:rFonts w:ascii="Times New Roman" w:hAnsi="Times New Roman"/>
          <w:color w:val="000000"/>
          <w:sz w:val="24"/>
          <w:szCs w:val="24"/>
        </w:rPr>
        <w:t>one another</w:t>
      </w:r>
      <w:r w:rsidR="00CF4078" w:rsidRPr="00D63DC6">
        <w:rPr>
          <w:rFonts w:ascii="Times New Roman" w:hAnsi="Times New Roman"/>
          <w:color w:val="000000"/>
          <w:sz w:val="24"/>
          <w:szCs w:val="24"/>
        </w:rPr>
        <w:t>; such as is the case for</w:t>
      </w:r>
      <w:r w:rsidR="00DF5188" w:rsidRPr="00D63DC6">
        <w:rPr>
          <w:rFonts w:ascii="Times New Roman" w:hAnsi="Times New Roman"/>
          <w:color w:val="000000"/>
          <w:sz w:val="24"/>
          <w:szCs w:val="24"/>
        </w:rPr>
        <w:t xml:space="preserve"> </w:t>
      </w:r>
      <w:r w:rsidR="00CF4078" w:rsidRPr="00D63DC6">
        <w:rPr>
          <w:rFonts w:ascii="Times New Roman" w:hAnsi="Times New Roman"/>
          <w:color w:val="000000"/>
          <w:sz w:val="24"/>
          <w:szCs w:val="24"/>
        </w:rPr>
        <w:t>d</w:t>
      </w:r>
      <w:r w:rsidR="00607750" w:rsidRPr="00D63DC6">
        <w:rPr>
          <w:rFonts w:ascii="Times New Roman" w:hAnsi="Times New Roman"/>
          <w:color w:val="000000"/>
          <w:sz w:val="24"/>
          <w:szCs w:val="24"/>
        </w:rPr>
        <w:t>istributed teams</w:t>
      </w:r>
      <w:r w:rsidR="00113F31" w:rsidRPr="00D63DC6">
        <w:rPr>
          <w:rFonts w:ascii="Times New Roman" w:hAnsi="Times New Roman"/>
          <w:color w:val="000000"/>
          <w:sz w:val="24"/>
          <w:szCs w:val="24"/>
        </w:rPr>
        <w:t xml:space="preserve"> </w:t>
      </w:r>
      <w:r w:rsidR="00113F31" w:rsidRPr="00D63DC6">
        <w:rPr>
          <w:rFonts w:ascii="Times New Roman" w:hAnsi="Times New Roman"/>
          <w:color w:val="000000"/>
          <w:sz w:val="24"/>
          <w:szCs w:val="24"/>
        </w:rPr>
        <w:fldChar w:fldCharType="begin" w:fldLock="1"/>
      </w:r>
      <w:r w:rsidR="00113F31" w:rsidRPr="00D63DC6">
        <w:rPr>
          <w:rFonts w:ascii="Times New Roman" w:hAnsi="Times New Roman"/>
          <w:color w:val="000000"/>
          <w:sz w:val="24"/>
          <w:szCs w:val="24"/>
        </w:rPr>
        <w:instrText>ADDIN CSL_CITATION {"citationItems":[{"id":"ITEM-1","itemData":{"author":[{"dropping-particle":"","family":"Cramton","given":"C. D.","non-dropping-particle":"","parse-names":false,"suffix":""},{"dropping-particle":"","family":"Orvis","given":"K. L.","non-dropping-particle":"","parse-names":false,"suffix":""},{"dropping-particle":"","family":"Wilson","given":"J. M.","non-dropping-particle":"","parse-names":false,"suffix":""}],"container-title":"Journal of Management","id":"ITEM-1","issue":"4","issued":{"date-parts":[["2007"]]},"page":"525-546","title":"Situation invisibility and attribution in distributed collaborations","type":"article-journal","volume":"33"},"uris":["http://www.mendeley.com/documents/?uuid=3378762f-a56f-4631-b81c-4ef39b7a6567"]}],"mendeley":{"formattedCitation":"(Cramton, Orvis, &amp; Wilson, 2007)","plainTextFormattedCitation":"(Cramton, Orvis, &amp; Wilson, 2007)","previouslyFormattedCitation":"(Cramton, Orvis, &amp; Wilson, 2007)"},"properties":{"noteIndex":0},"schema":"https://github.com/citation-style-language/schema/raw/master/csl-citation.json"}</w:instrText>
      </w:r>
      <w:r w:rsidR="00113F31" w:rsidRPr="00D63DC6">
        <w:rPr>
          <w:rFonts w:ascii="Times New Roman" w:hAnsi="Times New Roman"/>
          <w:color w:val="000000"/>
          <w:sz w:val="24"/>
          <w:szCs w:val="24"/>
        </w:rPr>
        <w:fldChar w:fldCharType="separate"/>
      </w:r>
      <w:r w:rsidR="00113F31" w:rsidRPr="00D63DC6">
        <w:rPr>
          <w:rFonts w:ascii="Times New Roman" w:hAnsi="Times New Roman"/>
          <w:color w:val="000000"/>
          <w:sz w:val="24"/>
          <w:szCs w:val="24"/>
        </w:rPr>
        <w:t>(</w:t>
      </w:r>
      <w:r w:rsidR="00453B43" w:rsidRPr="00D63DC6">
        <w:rPr>
          <w:rFonts w:ascii="Times New Roman" w:hAnsi="Times New Roman"/>
          <w:color w:val="000000"/>
          <w:sz w:val="24"/>
          <w:szCs w:val="24"/>
        </w:rPr>
        <w:t>Cramton et al., 2</w:t>
      </w:r>
      <w:r w:rsidR="00113F31" w:rsidRPr="00D63DC6">
        <w:rPr>
          <w:rFonts w:ascii="Times New Roman" w:hAnsi="Times New Roman"/>
          <w:color w:val="000000"/>
          <w:sz w:val="24"/>
          <w:szCs w:val="24"/>
        </w:rPr>
        <w:t>007)</w:t>
      </w:r>
      <w:r w:rsidR="00113F31" w:rsidRPr="00D63DC6">
        <w:rPr>
          <w:rFonts w:ascii="Times New Roman" w:hAnsi="Times New Roman"/>
          <w:color w:val="000000"/>
          <w:sz w:val="24"/>
          <w:szCs w:val="24"/>
        </w:rPr>
        <w:fldChar w:fldCharType="end"/>
      </w:r>
      <w:r w:rsidR="00113F31" w:rsidRPr="00D63DC6">
        <w:rPr>
          <w:rFonts w:ascii="Times New Roman" w:hAnsi="Times New Roman"/>
          <w:color w:val="000000"/>
          <w:sz w:val="24"/>
          <w:szCs w:val="24"/>
        </w:rPr>
        <w:t>.</w:t>
      </w:r>
      <w:r w:rsidR="007E5398" w:rsidRPr="00D63DC6">
        <w:rPr>
          <w:rFonts w:ascii="Times New Roman" w:hAnsi="Times New Roman"/>
          <w:color w:val="000000"/>
          <w:sz w:val="24"/>
          <w:szCs w:val="24"/>
        </w:rPr>
        <w:t xml:space="preserve"> </w:t>
      </w:r>
      <w:r w:rsidR="00CF4078" w:rsidRPr="00D63DC6">
        <w:rPr>
          <w:rFonts w:ascii="Times New Roman" w:hAnsi="Times New Roman"/>
          <w:color w:val="000000"/>
          <w:sz w:val="24"/>
          <w:szCs w:val="24"/>
        </w:rPr>
        <w:t>Thus</w:t>
      </w:r>
      <w:r w:rsidR="007E5398" w:rsidRPr="00D63DC6">
        <w:rPr>
          <w:rFonts w:ascii="Times New Roman" w:hAnsi="Times New Roman"/>
          <w:color w:val="000000"/>
          <w:sz w:val="24"/>
          <w:szCs w:val="24"/>
        </w:rPr>
        <w:t>, the</w:t>
      </w:r>
      <w:r w:rsidR="00DF5188" w:rsidRPr="00D63DC6">
        <w:rPr>
          <w:rFonts w:ascii="Times New Roman" w:hAnsi="Times New Roman"/>
          <w:color w:val="000000"/>
          <w:sz w:val="24"/>
          <w:szCs w:val="24"/>
        </w:rPr>
        <w:t xml:space="preserve"> </w:t>
      </w:r>
      <w:r w:rsidR="007E5398" w:rsidRPr="00D63DC6">
        <w:rPr>
          <w:rFonts w:ascii="Times New Roman" w:hAnsi="Times New Roman"/>
          <w:color w:val="000000"/>
          <w:sz w:val="24"/>
          <w:szCs w:val="24"/>
        </w:rPr>
        <w:t xml:space="preserve">visibility of meta-work </w:t>
      </w:r>
      <w:r w:rsidR="00102E8C" w:rsidRPr="00D63DC6">
        <w:rPr>
          <w:rFonts w:ascii="Times New Roman" w:hAnsi="Times New Roman"/>
          <w:color w:val="000000"/>
          <w:sz w:val="24"/>
          <w:szCs w:val="24"/>
        </w:rPr>
        <w:t xml:space="preserve">gets even more reduced </w:t>
      </w:r>
      <w:r w:rsidR="007E5398" w:rsidRPr="00D63DC6">
        <w:rPr>
          <w:rFonts w:ascii="Times New Roman" w:hAnsi="Times New Roman"/>
          <w:color w:val="000000"/>
          <w:sz w:val="24"/>
          <w:szCs w:val="24"/>
        </w:rPr>
        <w:t xml:space="preserve">when </w:t>
      </w:r>
      <w:r w:rsidR="00061100" w:rsidRPr="00D63DC6">
        <w:rPr>
          <w:rFonts w:ascii="Times New Roman" w:hAnsi="Times New Roman"/>
          <w:color w:val="000000"/>
          <w:sz w:val="24"/>
          <w:szCs w:val="24"/>
        </w:rPr>
        <w:t>work</w:t>
      </w:r>
      <w:r w:rsidR="007E5398" w:rsidRPr="00D63DC6">
        <w:rPr>
          <w:rFonts w:ascii="Times New Roman" w:hAnsi="Times New Roman"/>
          <w:color w:val="000000"/>
          <w:sz w:val="24"/>
          <w:szCs w:val="24"/>
        </w:rPr>
        <w:t xml:space="preserve"> is conducted in distributed, </w:t>
      </w:r>
      <w:proofErr w:type="gramStart"/>
      <w:r w:rsidR="007E5398" w:rsidRPr="00D63DC6">
        <w:rPr>
          <w:rFonts w:ascii="Times New Roman" w:hAnsi="Times New Roman"/>
          <w:color w:val="000000"/>
          <w:sz w:val="24"/>
          <w:szCs w:val="24"/>
        </w:rPr>
        <w:t>mobile</w:t>
      </w:r>
      <w:proofErr w:type="gramEnd"/>
      <w:r w:rsidR="007E5398" w:rsidRPr="00D63DC6">
        <w:rPr>
          <w:rFonts w:ascii="Times New Roman" w:hAnsi="Times New Roman"/>
          <w:color w:val="000000"/>
          <w:sz w:val="24"/>
          <w:szCs w:val="24"/>
        </w:rPr>
        <w:t xml:space="preserve"> and mediatized contexts</w:t>
      </w:r>
      <w:r w:rsidR="00102E8C" w:rsidRPr="00D63DC6">
        <w:rPr>
          <w:rFonts w:ascii="Times New Roman" w:hAnsi="Times New Roman"/>
          <w:color w:val="000000"/>
          <w:sz w:val="24"/>
          <w:szCs w:val="24"/>
        </w:rPr>
        <w:t xml:space="preserve">, while its intensity increases.  </w:t>
      </w:r>
    </w:p>
    <w:p w14:paraId="3F8E8145" w14:textId="41898420" w:rsidR="00CF1B6C" w:rsidRPr="00D63DC6" w:rsidRDefault="007E5398" w:rsidP="00CF1B6C">
      <w:pPr>
        <w:pStyle w:val="NormalWeb"/>
        <w:spacing w:before="0" w:beforeAutospacing="0" w:after="0" w:afterAutospacing="0" w:line="480" w:lineRule="auto"/>
        <w:ind w:firstLine="720"/>
        <w:jc w:val="both"/>
        <w:rPr>
          <w:rFonts w:ascii="Times New Roman" w:hAnsi="Times New Roman"/>
          <w:color w:val="000000"/>
          <w:sz w:val="24"/>
          <w:szCs w:val="24"/>
        </w:rPr>
      </w:pPr>
      <w:r w:rsidRPr="00D63DC6">
        <w:rPr>
          <w:rFonts w:ascii="Times New Roman" w:hAnsi="Times New Roman"/>
          <w:color w:val="000000"/>
          <w:sz w:val="24"/>
          <w:szCs w:val="24"/>
        </w:rPr>
        <w:t xml:space="preserve">Meta-work </w:t>
      </w:r>
      <w:r w:rsidR="00BD617E" w:rsidRPr="00D63DC6">
        <w:rPr>
          <w:rFonts w:ascii="Times New Roman" w:hAnsi="Times New Roman"/>
          <w:color w:val="000000"/>
          <w:sz w:val="24"/>
          <w:szCs w:val="24"/>
        </w:rPr>
        <w:t xml:space="preserve">may also purposely be made </w:t>
      </w:r>
      <w:r w:rsidRPr="00D63DC6">
        <w:rPr>
          <w:rFonts w:ascii="Times New Roman" w:hAnsi="Times New Roman"/>
          <w:color w:val="000000"/>
          <w:sz w:val="24"/>
          <w:szCs w:val="24"/>
        </w:rPr>
        <w:t xml:space="preserve">invisible </w:t>
      </w:r>
      <w:proofErr w:type="gramStart"/>
      <w:r w:rsidRPr="00D63DC6">
        <w:rPr>
          <w:rFonts w:ascii="Times New Roman" w:hAnsi="Times New Roman"/>
          <w:color w:val="000000"/>
          <w:sz w:val="24"/>
          <w:szCs w:val="24"/>
        </w:rPr>
        <w:t>in order to</w:t>
      </w:r>
      <w:proofErr w:type="gramEnd"/>
      <w:r w:rsidRPr="00D63DC6">
        <w:rPr>
          <w:rFonts w:ascii="Times New Roman" w:hAnsi="Times New Roman"/>
          <w:color w:val="000000"/>
          <w:sz w:val="24"/>
          <w:szCs w:val="24"/>
        </w:rPr>
        <w:t xml:space="preserve"> convey </w:t>
      </w:r>
      <w:r w:rsidR="002419B8" w:rsidRPr="00D63DC6">
        <w:rPr>
          <w:rFonts w:ascii="Times New Roman" w:hAnsi="Times New Roman"/>
          <w:color w:val="000000"/>
          <w:sz w:val="24"/>
          <w:szCs w:val="24"/>
        </w:rPr>
        <w:t xml:space="preserve">an image of professionalism and reliability; for instance, customers </w:t>
      </w:r>
      <w:r w:rsidR="004863B6" w:rsidRPr="00D63DC6">
        <w:rPr>
          <w:rFonts w:ascii="Times New Roman" w:hAnsi="Times New Roman"/>
          <w:color w:val="000000"/>
          <w:sz w:val="24"/>
          <w:szCs w:val="24"/>
        </w:rPr>
        <w:t xml:space="preserve">may </w:t>
      </w:r>
      <w:r w:rsidR="002419B8" w:rsidRPr="00D63DC6">
        <w:rPr>
          <w:rFonts w:ascii="Times New Roman" w:hAnsi="Times New Roman"/>
          <w:color w:val="000000"/>
          <w:sz w:val="24"/>
          <w:szCs w:val="24"/>
        </w:rPr>
        <w:t>not</w:t>
      </w:r>
      <w:r w:rsidR="004863B6" w:rsidRPr="00D63DC6">
        <w:rPr>
          <w:rFonts w:ascii="Times New Roman" w:hAnsi="Times New Roman"/>
          <w:color w:val="000000"/>
          <w:sz w:val="24"/>
          <w:szCs w:val="24"/>
        </w:rPr>
        <w:t xml:space="preserve"> be</w:t>
      </w:r>
      <w:r w:rsidR="002419B8" w:rsidRPr="00D63DC6">
        <w:rPr>
          <w:rFonts w:ascii="Times New Roman" w:hAnsi="Times New Roman"/>
          <w:color w:val="000000"/>
          <w:sz w:val="24"/>
          <w:szCs w:val="24"/>
        </w:rPr>
        <w:t xml:space="preserve"> interested </w:t>
      </w:r>
      <w:r w:rsidR="004863B6" w:rsidRPr="00D63DC6">
        <w:rPr>
          <w:rFonts w:ascii="Times New Roman" w:hAnsi="Times New Roman"/>
          <w:color w:val="000000"/>
          <w:sz w:val="24"/>
          <w:szCs w:val="24"/>
        </w:rPr>
        <w:t xml:space="preserve">in </w:t>
      </w:r>
      <w:r w:rsidR="002419B8" w:rsidRPr="00D63DC6">
        <w:rPr>
          <w:rFonts w:ascii="Times New Roman" w:hAnsi="Times New Roman"/>
          <w:color w:val="000000"/>
          <w:sz w:val="24"/>
          <w:szCs w:val="24"/>
        </w:rPr>
        <w:t xml:space="preserve">how difficult it </w:t>
      </w:r>
      <w:r w:rsidR="004863B6" w:rsidRPr="00D63DC6">
        <w:rPr>
          <w:rFonts w:ascii="Times New Roman" w:hAnsi="Times New Roman"/>
          <w:color w:val="000000"/>
          <w:sz w:val="24"/>
          <w:szCs w:val="24"/>
        </w:rPr>
        <w:t>is</w:t>
      </w:r>
      <w:r w:rsidR="002419B8" w:rsidRPr="00D63DC6">
        <w:rPr>
          <w:rFonts w:ascii="Times New Roman" w:hAnsi="Times New Roman"/>
          <w:color w:val="000000"/>
          <w:sz w:val="24"/>
          <w:szCs w:val="24"/>
        </w:rPr>
        <w:t xml:space="preserve"> to mobilise resources </w:t>
      </w:r>
      <w:r w:rsidR="00CF1B6C" w:rsidRPr="00D63DC6">
        <w:rPr>
          <w:rFonts w:ascii="Times New Roman" w:hAnsi="Times New Roman"/>
          <w:color w:val="000000"/>
          <w:sz w:val="24"/>
          <w:szCs w:val="24"/>
        </w:rPr>
        <w:t xml:space="preserve">to </w:t>
      </w:r>
      <w:r w:rsidR="002328E5" w:rsidRPr="00D63DC6">
        <w:rPr>
          <w:rFonts w:ascii="Times New Roman" w:hAnsi="Times New Roman"/>
          <w:color w:val="000000"/>
          <w:sz w:val="24"/>
          <w:szCs w:val="24"/>
        </w:rPr>
        <w:t>perform a task</w:t>
      </w:r>
      <w:r w:rsidR="00CF1B6C" w:rsidRPr="00D63DC6">
        <w:rPr>
          <w:rFonts w:ascii="Times New Roman" w:hAnsi="Times New Roman"/>
          <w:color w:val="000000"/>
          <w:sz w:val="24"/>
          <w:szCs w:val="24"/>
        </w:rPr>
        <w:t xml:space="preserve"> or </w:t>
      </w:r>
      <w:r w:rsidR="002328E5" w:rsidRPr="00D63DC6">
        <w:rPr>
          <w:rFonts w:ascii="Times New Roman" w:hAnsi="Times New Roman"/>
          <w:color w:val="000000"/>
          <w:sz w:val="24"/>
          <w:szCs w:val="24"/>
        </w:rPr>
        <w:t xml:space="preserve">provide </w:t>
      </w:r>
      <w:r w:rsidR="00CF1B6C" w:rsidRPr="00D63DC6">
        <w:rPr>
          <w:rFonts w:ascii="Times New Roman" w:hAnsi="Times New Roman"/>
          <w:color w:val="000000"/>
          <w:sz w:val="24"/>
          <w:szCs w:val="24"/>
        </w:rPr>
        <w:t>a service</w:t>
      </w:r>
      <w:r w:rsidR="002419B8" w:rsidRPr="00D63DC6">
        <w:rPr>
          <w:rFonts w:ascii="Times New Roman" w:hAnsi="Times New Roman"/>
          <w:color w:val="000000"/>
          <w:sz w:val="24"/>
          <w:szCs w:val="24"/>
        </w:rPr>
        <w:t xml:space="preserve">. </w:t>
      </w:r>
      <w:r w:rsidR="004C7DD0" w:rsidRPr="00D63DC6">
        <w:rPr>
          <w:rFonts w:ascii="Times New Roman" w:hAnsi="Times New Roman"/>
          <w:color w:val="000000"/>
          <w:sz w:val="24"/>
          <w:szCs w:val="24"/>
        </w:rPr>
        <w:t xml:space="preserve">When these </w:t>
      </w:r>
      <w:r w:rsidR="004C7DD0" w:rsidRPr="00D63DC6">
        <w:rPr>
          <w:rFonts w:ascii="Times New Roman" w:hAnsi="Times New Roman"/>
          <w:color w:val="000000"/>
          <w:sz w:val="24"/>
          <w:szCs w:val="24"/>
        </w:rPr>
        <w:lastRenderedPageBreak/>
        <w:t xml:space="preserve">activities are conducted abroad, often in different time zones, extra efforts must be dedicated to erase the distance with customers. </w:t>
      </w:r>
      <w:r w:rsidR="002419B8" w:rsidRPr="00D63DC6">
        <w:rPr>
          <w:rFonts w:ascii="Times New Roman" w:hAnsi="Times New Roman"/>
          <w:color w:val="000000"/>
          <w:sz w:val="24"/>
          <w:szCs w:val="24"/>
        </w:rPr>
        <w:t xml:space="preserve">The connection between meta-work and professionalism is perhaps even more marked for </w:t>
      </w:r>
      <w:r w:rsidR="008D36A7" w:rsidRPr="00D63DC6">
        <w:rPr>
          <w:rFonts w:ascii="Times New Roman" w:hAnsi="Times New Roman"/>
          <w:color w:val="000000"/>
          <w:sz w:val="24"/>
          <w:szCs w:val="24"/>
        </w:rPr>
        <w:t>digital nomads</w:t>
      </w:r>
      <w:r w:rsidR="002419B8" w:rsidRPr="00D63DC6">
        <w:rPr>
          <w:rFonts w:ascii="Times New Roman" w:hAnsi="Times New Roman"/>
          <w:color w:val="000000"/>
          <w:sz w:val="24"/>
          <w:szCs w:val="24"/>
        </w:rPr>
        <w:t>, as they</w:t>
      </w:r>
      <w:r w:rsidR="008D36A7" w:rsidRPr="00D63DC6">
        <w:rPr>
          <w:rFonts w:ascii="Times New Roman" w:hAnsi="Times New Roman"/>
          <w:color w:val="000000"/>
          <w:sz w:val="24"/>
          <w:szCs w:val="24"/>
        </w:rPr>
        <w:t xml:space="preserve"> </w:t>
      </w:r>
      <w:r w:rsidR="002419B8" w:rsidRPr="00D63DC6">
        <w:rPr>
          <w:rFonts w:ascii="Times New Roman" w:hAnsi="Times New Roman"/>
          <w:color w:val="000000"/>
          <w:sz w:val="24"/>
          <w:szCs w:val="24"/>
        </w:rPr>
        <w:t>are not explicitly associated with</w:t>
      </w:r>
      <w:r w:rsidR="008D36A7" w:rsidRPr="00D63DC6">
        <w:rPr>
          <w:rFonts w:ascii="Times New Roman" w:hAnsi="Times New Roman"/>
          <w:color w:val="000000"/>
          <w:sz w:val="24"/>
          <w:szCs w:val="24"/>
        </w:rPr>
        <w:t xml:space="preserve"> an</w:t>
      </w:r>
      <w:r w:rsidR="002419B8" w:rsidRPr="00D63DC6">
        <w:rPr>
          <w:rFonts w:ascii="Times New Roman" w:hAnsi="Times New Roman"/>
          <w:color w:val="000000"/>
          <w:sz w:val="24"/>
          <w:szCs w:val="24"/>
        </w:rPr>
        <w:t xml:space="preserve"> organisation. </w:t>
      </w:r>
      <w:r w:rsidR="008D36A7" w:rsidRPr="00D63DC6">
        <w:rPr>
          <w:rFonts w:ascii="Times New Roman" w:hAnsi="Times New Roman"/>
          <w:color w:val="000000"/>
          <w:sz w:val="24"/>
          <w:szCs w:val="24"/>
        </w:rPr>
        <w:t xml:space="preserve">As such, they cannot rely on a formal infrastructure </w:t>
      </w:r>
      <w:r w:rsidR="00776414" w:rsidRPr="00D63DC6">
        <w:rPr>
          <w:rFonts w:ascii="Times New Roman" w:hAnsi="Times New Roman"/>
          <w:color w:val="000000"/>
          <w:sz w:val="24"/>
          <w:szCs w:val="24"/>
        </w:rPr>
        <w:t>for questions of legitimacy, which implies that meta-work plays a critical role in the professional lives of digital nomads.</w:t>
      </w:r>
      <w:r w:rsidR="002F62E6" w:rsidRPr="00D63DC6">
        <w:rPr>
          <w:rFonts w:ascii="Times New Roman" w:hAnsi="Times New Roman"/>
          <w:color w:val="000000"/>
          <w:sz w:val="24"/>
          <w:szCs w:val="24"/>
        </w:rPr>
        <w:t xml:space="preserve"> </w:t>
      </w:r>
      <w:r w:rsidR="00CF1B6C" w:rsidRPr="00D63DC6">
        <w:rPr>
          <w:rFonts w:ascii="Times New Roman" w:hAnsi="Times New Roman"/>
          <w:color w:val="000000"/>
          <w:sz w:val="24"/>
          <w:szCs w:val="24"/>
        </w:rPr>
        <w:t xml:space="preserve">While different forms of meta-work have been studied </w:t>
      </w:r>
      <w:r w:rsidR="002419B8" w:rsidRPr="00D63DC6">
        <w:rPr>
          <w:rFonts w:ascii="Times New Roman" w:hAnsi="Times New Roman"/>
          <w:color w:val="000000"/>
          <w:sz w:val="24"/>
          <w:szCs w:val="24"/>
        </w:rPr>
        <w:t>in organisation</w:t>
      </w:r>
      <w:r w:rsidR="002F62E6" w:rsidRPr="00D63DC6">
        <w:rPr>
          <w:rFonts w:ascii="Times New Roman" w:hAnsi="Times New Roman"/>
          <w:color w:val="000000"/>
          <w:sz w:val="24"/>
          <w:szCs w:val="24"/>
        </w:rPr>
        <w:t>s</w:t>
      </w:r>
      <w:r w:rsidR="002419B8" w:rsidRPr="00D63DC6">
        <w:rPr>
          <w:rFonts w:ascii="Times New Roman" w:hAnsi="Times New Roman"/>
          <w:color w:val="000000"/>
          <w:sz w:val="24"/>
          <w:szCs w:val="24"/>
        </w:rPr>
        <w:t xml:space="preserve"> </w:t>
      </w:r>
      <w:r w:rsidR="00AC7D0C" w:rsidRPr="00D63DC6">
        <w:rPr>
          <w:rFonts w:ascii="Times New Roman" w:hAnsi="Times New Roman"/>
          <w:color w:val="000000"/>
          <w:sz w:val="24"/>
          <w:szCs w:val="24"/>
        </w:rPr>
        <w:t>(</w:t>
      </w:r>
      <w:r w:rsidR="00AC7D0C" w:rsidRPr="00D63DC6">
        <w:rPr>
          <w:rFonts w:ascii="Times New Roman" w:hAnsi="Times New Roman"/>
          <w:bCs/>
          <w:sz w:val="24"/>
          <w:szCs w:val="24"/>
        </w:rPr>
        <w:t xml:space="preserve">Hampson and </w:t>
      </w:r>
      <w:proofErr w:type="spellStart"/>
      <w:r w:rsidR="00AC7D0C" w:rsidRPr="00D63DC6">
        <w:rPr>
          <w:rFonts w:ascii="Times New Roman" w:hAnsi="Times New Roman"/>
          <w:bCs/>
          <w:sz w:val="24"/>
          <w:szCs w:val="24"/>
        </w:rPr>
        <w:t>Junor</w:t>
      </w:r>
      <w:proofErr w:type="spellEnd"/>
      <w:r w:rsidR="00AC7D0C" w:rsidRPr="00D63DC6">
        <w:rPr>
          <w:rFonts w:ascii="Times New Roman" w:hAnsi="Times New Roman"/>
          <w:bCs/>
          <w:sz w:val="24"/>
          <w:szCs w:val="24"/>
        </w:rPr>
        <w:t>, 2005)</w:t>
      </w:r>
      <w:r w:rsidR="002419B8" w:rsidRPr="00D63DC6">
        <w:rPr>
          <w:rFonts w:ascii="Times New Roman" w:hAnsi="Times New Roman"/>
          <w:color w:val="000000"/>
          <w:sz w:val="24"/>
          <w:szCs w:val="24"/>
        </w:rPr>
        <w:t>,</w:t>
      </w:r>
      <w:r w:rsidR="00CF1B6C" w:rsidRPr="00D63DC6">
        <w:rPr>
          <w:rFonts w:ascii="Times New Roman" w:hAnsi="Times New Roman"/>
          <w:color w:val="000000"/>
          <w:sz w:val="24"/>
          <w:szCs w:val="24"/>
        </w:rPr>
        <w:t xml:space="preserve"> among teleworkers (Whiting </w:t>
      </w:r>
      <w:r w:rsidR="00AB287F" w:rsidRPr="00D63DC6">
        <w:rPr>
          <w:rFonts w:ascii="Times New Roman" w:hAnsi="Times New Roman"/>
          <w:color w:val="000000"/>
          <w:sz w:val="24"/>
          <w:szCs w:val="24"/>
        </w:rPr>
        <w:t>and</w:t>
      </w:r>
      <w:r w:rsidR="00CF1B6C" w:rsidRPr="00D63DC6">
        <w:rPr>
          <w:rFonts w:ascii="Times New Roman" w:hAnsi="Times New Roman"/>
          <w:color w:val="000000"/>
          <w:sz w:val="24"/>
          <w:szCs w:val="24"/>
        </w:rPr>
        <w:t xml:space="preserve"> Symon, 2020) and in distributed teams (</w:t>
      </w:r>
      <w:proofErr w:type="spellStart"/>
      <w:r w:rsidR="00CF1B6C" w:rsidRPr="00D63DC6">
        <w:rPr>
          <w:rFonts w:ascii="Times New Roman" w:hAnsi="Times New Roman"/>
          <w:color w:val="000000"/>
          <w:sz w:val="24"/>
          <w:szCs w:val="24"/>
        </w:rPr>
        <w:t>Hafermalz</w:t>
      </w:r>
      <w:proofErr w:type="spellEnd"/>
      <w:r w:rsidR="00CF1B6C" w:rsidRPr="00D63DC6">
        <w:rPr>
          <w:rFonts w:ascii="Times New Roman" w:hAnsi="Times New Roman"/>
          <w:color w:val="000000"/>
          <w:sz w:val="24"/>
          <w:szCs w:val="24"/>
        </w:rPr>
        <w:t xml:space="preserve"> </w:t>
      </w:r>
      <w:r w:rsidR="00AB287F" w:rsidRPr="00D63DC6">
        <w:rPr>
          <w:rFonts w:ascii="Times New Roman" w:hAnsi="Times New Roman"/>
          <w:color w:val="000000"/>
          <w:sz w:val="24"/>
          <w:szCs w:val="24"/>
        </w:rPr>
        <w:t>and</w:t>
      </w:r>
      <w:r w:rsidR="00CF1B6C" w:rsidRPr="00D63DC6">
        <w:rPr>
          <w:rFonts w:ascii="Times New Roman" w:hAnsi="Times New Roman"/>
          <w:color w:val="000000"/>
          <w:sz w:val="24"/>
          <w:szCs w:val="24"/>
        </w:rPr>
        <w:t xml:space="preserve"> Riemer, 2020),</w:t>
      </w:r>
      <w:r w:rsidR="002419B8" w:rsidRPr="00D63DC6">
        <w:rPr>
          <w:rFonts w:ascii="Times New Roman" w:hAnsi="Times New Roman"/>
          <w:color w:val="000000"/>
          <w:sz w:val="24"/>
          <w:szCs w:val="24"/>
        </w:rPr>
        <w:t xml:space="preserve"> </w:t>
      </w:r>
      <w:r w:rsidR="00CF1B6C" w:rsidRPr="00D63DC6">
        <w:rPr>
          <w:rFonts w:ascii="Times New Roman" w:hAnsi="Times New Roman"/>
          <w:color w:val="000000"/>
          <w:sz w:val="24"/>
          <w:szCs w:val="24"/>
        </w:rPr>
        <w:t xml:space="preserve">they have not been conceptualized in the case of highly mobile individuals such as digital nomads. </w:t>
      </w:r>
      <w:r w:rsidR="002328E5" w:rsidRPr="00D63DC6">
        <w:rPr>
          <w:rFonts w:ascii="Times New Roman" w:hAnsi="Times New Roman"/>
          <w:color w:val="000000"/>
          <w:sz w:val="24"/>
          <w:szCs w:val="24"/>
        </w:rPr>
        <w:t>Yet</w:t>
      </w:r>
      <w:r w:rsidR="00CF1B6C" w:rsidRPr="00D63DC6">
        <w:rPr>
          <w:rFonts w:ascii="Times New Roman" w:hAnsi="Times New Roman"/>
          <w:color w:val="000000"/>
          <w:sz w:val="24"/>
          <w:szCs w:val="24"/>
        </w:rPr>
        <w:t xml:space="preserve">, the intensity of meta-work </w:t>
      </w:r>
      <w:r w:rsidR="00B20202" w:rsidRPr="00D63DC6">
        <w:rPr>
          <w:rFonts w:ascii="Times New Roman" w:hAnsi="Times New Roman"/>
          <w:color w:val="000000"/>
          <w:sz w:val="24"/>
          <w:szCs w:val="24"/>
        </w:rPr>
        <w:t>is serious</w:t>
      </w:r>
      <w:r w:rsidR="00CF1B6C" w:rsidRPr="00D63DC6">
        <w:rPr>
          <w:rFonts w:ascii="Times New Roman" w:hAnsi="Times New Roman"/>
          <w:color w:val="000000"/>
          <w:sz w:val="24"/>
          <w:szCs w:val="24"/>
        </w:rPr>
        <w:t xml:space="preserve"> for these workers not only because it must support new ways of working, but also a whole new mobile lifestyle, in which the notion of </w:t>
      </w:r>
      <w:r w:rsidR="00AB287F" w:rsidRPr="00D63DC6">
        <w:rPr>
          <w:rFonts w:ascii="Times New Roman" w:hAnsi="Times New Roman"/>
          <w:color w:val="000000"/>
          <w:sz w:val="24"/>
          <w:szCs w:val="24"/>
        </w:rPr>
        <w:t xml:space="preserve">fixed </w:t>
      </w:r>
      <w:r w:rsidR="00CF1B6C" w:rsidRPr="00D63DC6">
        <w:rPr>
          <w:rFonts w:ascii="Times New Roman" w:hAnsi="Times New Roman"/>
          <w:color w:val="000000"/>
          <w:sz w:val="24"/>
          <w:szCs w:val="24"/>
        </w:rPr>
        <w:t>home is often rethought</w:t>
      </w:r>
      <w:r w:rsidR="00840A30" w:rsidRPr="00D63DC6">
        <w:rPr>
          <w:rFonts w:ascii="Times New Roman" w:hAnsi="Times New Roman"/>
          <w:color w:val="000000"/>
          <w:sz w:val="24"/>
          <w:szCs w:val="24"/>
        </w:rPr>
        <w:t>.</w:t>
      </w:r>
    </w:p>
    <w:p w14:paraId="0ABB3AD0" w14:textId="37B769F7" w:rsidR="00E12D74" w:rsidRPr="00D63DC6" w:rsidRDefault="00E12D74" w:rsidP="006E6AAF">
      <w:pPr>
        <w:widowControl w:val="0"/>
        <w:autoSpaceDE w:val="0"/>
        <w:autoSpaceDN w:val="0"/>
        <w:adjustRightInd w:val="0"/>
        <w:spacing w:after="240" w:line="320" w:lineRule="atLeast"/>
        <w:rPr>
          <w:rFonts w:ascii="Times" w:hAnsi="Times" w:cs="Times"/>
        </w:rPr>
      </w:pPr>
    </w:p>
    <w:p w14:paraId="19CE15B9" w14:textId="77777777" w:rsidR="00473AB2" w:rsidRPr="00D63DC6" w:rsidRDefault="00473AB2" w:rsidP="00473AB2">
      <w:pPr>
        <w:widowControl w:val="0"/>
        <w:autoSpaceDE w:val="0"/>
        <w:autoSpaceDN w:val="0"/>
        <w:adjustRightInd w:val="0"/>
        <w:spacing w:line="480" w:lineRule="auto"/>
        <w:jc w:val="both"/>
        <w:rPr>
          <w:b/>
          <w:bCs/>
        </w:rPr>
      </w:pPr>
      <w:r w:rsidRPr="00D63DC6">
        <w:rPr>
          <w:b/>
          <w:bCs/>
        </w:rPr>
        <w:t>Research Method</w:t>
      </w:r>
    </w:p>
    <w:p w14:paraId="23A6E500" w14:textId="5A2D220E" w:rsidR="00CC48F5" w:rsidRPr="00D63DC6" w:rsidRDefault="00CC48F5" w:rsidP="005510F8">
      <w:pPr>
        <w:widowControl w:val="0"/>
        <w:tabs>
          <w:tab w:val="left" w:pos="5103"/>
        </w:tabs>
        <w:autoSpaceDE w:val="0"/>
        <w:autoSpaceDN w:val="0"/>
        <w:adjustRightInd w:val="0"/>
        <w:spacing w:line="480" w:lineRule="auto"/>
        <w:jc w:val="both"/>
        <w:rPr>
          <w:bCs/>
          <w:i/>
        </w:rPr>
      </w:pPr>
      <w:r w:rsidRPr="00D63DC6">
        <w:rPr>
          <w:bCs/>
          <w:i/>
        </w:rPr>
        <w:t>Research focus</w:t>
      </w:r>
    </w:p>
    <w:p w14:paraId="5EF21845" w14:textId="7E1ED399" w:rsidR="00190432" w:rsidRPr="00D63DC6" w:rsidRDefault="00190432" w:rsidP="00196BC0">
      <w:pPr>
        <w:widowControl w:val="0"/>
        <w:autoSpaceDE w:val="0"/>
        <w:autoSpaceDN w:val="0"/>
        <w:adjustRightInd w:val="0"/>
        <w:spacing w:line="480" w:lineRule="auto"/>
        <w:jc w:val="both"/>
        <w:rPr>
          <w:color w:val="000000" w:themeColor="text1"/>
          <w:shd w:val="clear" w:color="auto" w:fill="FFFFFF"/>
        </w:rPr>
      </w:pPr>
      <w:r w:rsidRPr="00D63DC6">
        <w:rPr>
          <w:bCs/>
        </w:rPr>
        <w:t>Digital nomadism is part and parcel of the changing world of work and its rise is intrinsically connected to</w:t>
      </w:r>
      <w:r w:rsidRPr="00D63DC6">
        <w:rPr>
          <w:bCs/>
          <w:color w:val="000000" w:themeColor="text1"/>
        </w:rPr>
        <w:t xml:space="preserve"> the diversification of work modalities (</w:t>
      </w:r>
      <w:proofErr w:type="spellStart"/>
      <w:r w:rsidR="0067152B">
        <w:rPr>
          <w:bCs/>
          <w:color w:val="000000" w:themeColor="text1"/>
        </w:rPr>
        <w:t>Aroles</w:t>
      </w:r>
      <w:proofErr w:type="spellEnd"/>
      <w:r w:rsidRPr="00D63DC6">
        <w:rPr>
          <w:bCs/>
          <w:color w:val="000000" w:themeColor="text1"/>
        </w:rPr>
        <w:t xml:space="preserve"> et al., 2019; </w:t>
      </w:r>
      <w:r w:rsidRPr="00D63DC6">
        <w:rPr>
          <w:color w:val="000000" w:themeColor="text1"/>
        </w:rPr>
        <w:t xml:space="preserve">Cappelli and Keller, 2013; </w:t>
      </w:r>
      <w:proofErr w:type="spellStart"/>
      <w:r w:rsidRPr="00D63DC6">
        <w:rPr>
          <w:color w:val="000000" w:themeColor="text1"/>
          <w:shd w:val="clear" w:color="auto" w:fill="FFFFFF"/>
        </w:rPr>
        <w:t>Spreitzer</w:t>
      </w:r>
      <w:proofErr w:type="spellEnd"/>
      <w:r w:rsidRPr="00D63DC6">
        <w:rPr>
          <w:color w:val="000000" w:themeColor="text1"/>
          <w:shd w:val="clear" w:color="auto" w:fill="FFFFFF"/>
        </w:rPr>
        <w:t xml:space="preserve"> et al., 2017). </w:t>
      </w:r>
      <w:r w:rsidRPr="00D63DC6">
        <w:t>Digital nomads form a specific type of location-independent workers who are voluntarily adopting ongoing and global mobility. The entanglement of leisure (</w:t>
      </w:r>
      <w:r w:rsidR="001206A9" w:rsidRPr="00D63DC6">
        <w:t>‘</w:t>
      </w:r>
      <w:r w:rsidRPr="00D63DC6">
        <w:t>travel while working</w:t>
      </w:r>
      <w:r w:rsidR="001206A9" w:rsidRPr="00D63DC6">
        <w:t>’</w:t>
      </w:r>
      <w:r w:rsidRPr="00D63DC6">
        <w:t>) and work (</w:t>
      </w:r>
      <w:r w:rsidR="001206A9" w:rsidRPr="00D63DC6">
        <w:t>‘</w:t>
      </w:r>
      <w:r w:rsidRPr="00D63DC6">
        <w:t>work while traveling</w:t>
      </w:r>
      <w:r w:rsidR="001206A9" w:rsidRPr="00D63DC6">
        <w:t>’</w:t>
      </w:r>
      <w:r w:rsidRPr="00D63DC6">
        <w:t>) turns remote work into a lifestyle.</w:t>
      </w:r>
      <w:r w:rsidR="00605A6B" w:rsidRPr="00D63DC6">
        <w:rPr>
          <w:color w:val="000000" w:themeColor="text1"/>
          <w:shd w:val="clear" w:color="auto" w:fill="FFFFFF"/>
        </w:rPr>
        <w:t xml:space="preserve"> </w:t>
      </w:r>
      <w:r w:rsidR="008D12C7" w:rsidRPr="00D63DC6">
        <w:rPr>
          <w:color w:val="000000" w:themeColor="text1"/>
          <w:shd w:val="clear" w:color="auto" w:fill="FFFFFF"/>
        </w:rPr>
        <w:t xml:space="preserve">In their book entitled </w:t>
      </w:r>
      <w:r w:rsidR="008D12C7" w:rsidRPr="00D63DC6">
        <w:rPr>
          <w:i/>
          <w:color w:val="000000" w:themeColor="text1"/>
          <w:shd w:val="clear" w:color="auto" w:fill="FFFFFF"/>
        </w:rPr>
        <w:t>Digital Nomad</w:t>
      </w:r>
      <w:r w:rsidR="008D12C7" w:rsidRPr="00D63DC6">
        <w:rPr>
          <w:color w:val="000000" w:themeColor="text1"/>
          <w:shd w:val="clear" w:color="auto" w:fill="FFFFFF"/>
        </w:rPr>
        <w:t xml:space="preserve">, </w:t>
      </w:r>
      <w:proofErr w:type="spellStart"/>
      <w:r w:rsidR="008D12C7" w:rsidRPr="00D63DC6">
        <w:rPr>
          <w:color w:val="000000" w:themeColor="text1"/>
          <w:shd w:val="clear" w:color="auto" w:fill="FFFFFF"/>
        </w:rPr>
        <w:t>Makimoto</w:t>
      </w:r>
      <w:proofErr w:type="spellEnd"/>
      <w:r w:rsidR="008D12C7" w:rsidRPr="00D63DC6">
        <w:rPr>
          <w:color w:val="000000" w:themeColor="text1"/>
          <w:shd w:val="clear" w:color="auto" w:fill="FFFFFF"/>
        </w:rPr>
        <w:t xml:space="preserve"> and Manners (1997: 6) prophesised that ‘with the ability to tap into every worldwide public information source from anywhere on the globe, and the ability to talk to anyone via a video link, humans are going to be given the opportunity, if they want it, of being global nomads’.</w:t>
      </w:r>
      <w:r w:rsidR="00EE5446" w:rsidRPr="00D63DC6">
        <w:rPr>
          <w:color w:val="000000" w:themeColor="text1"/>
          <w:shd w:val="clear" w:color="auto" w:fill="FFFFFF"/>
        </w:rPr>
        <w:t xml:space="preserve"> </w:t>
      </w:r>
    </w:p>
    <w:p w14:paraId="4143042B" w14:textId="67262BA0" w:rsidR="005A0068" w:rsidRPr="00D63DC6" w:rsidRDefault="004B2583" w:rsidP="0054033C">
      <w:pPr>
        <w:widowControl w:val="0"/>
        <w:autoSpaceDE w:val="0"/>
        <w:autoSpaceDN w:val="0"/>
        <w:adjustRightInd w:val="0"/>
        <w:spacing w:line="480" w:lineRule="auto"/>
        <w:ind w:firstLine="720"/>
        <w:jc w:val="both"/>
        <w:rPr>
          <w:color w:val="000000" w:themeColor="text1"/>
          <w:shd w:val="clear" w:color="auto" w:fill="FFFFFF"/>
        </w:rPr>
      </w:pPr>
      <w:r w:rsidRPr="00D63DC6">
        <w:lastRenderedPageBreak/>
        <w:t>Digital nomadism has been steadily gaining popularity over the years, recently experiencing a somehow exponential growth in the light of various technological innovations and developments (</w:t>
      </w:r>
      <w:proofErr w:type="spellStart"/>
      <w:r w:rsidR="0067152B">
        <w:t>Aroles</w:t>
      </w:r>
      <w:proofErr w:type="spellEnd"/>
      <w:r w:rsidRPr="00D63DC6">
        <w:t xml:space="preserve"> et al., 2020)</w:t>
      </w:r>
      <w:r w:rsidR="00855B75" w:rsidRPr="00D63DC6">
        <w:t>;</w:t>
      </w:r>
      <w:r w:rsidR="00855B75" w:rsidRPr="00D63DC6">
        <w:rPr>
          <w:color w:val="000000" w:themeColor="text1"/>
          <w:shd w:val="clear" w:color="auto" w:fill="FFFFFF"/>
        </w:rPr>
        <w:t xml:space="preserve"> </w:t>
      </w:r>
      <w:r w:rsidR="00855B75" w:rsidRPr="00D63DC6">
        <w:t xml:space="preserve">in 2019 </w:t>
      </w:r>
      <w:r w:rsidR="00E95159" w:rsidRPr="00D63DC6">
        <w:t>about 4.1 million independent workers and 3.2 million traditional workers in the US describe</w:t>
      </w:r>
      <w:r w:rsidR="00AA3258" w:rsidRPr="00D63DC6">
        <w:t>d</w:t>
      </w:r>
      <w:r w:rsidR="00E95159" w:rsidRPr="00D63DC6">
        <w:t xml:space="preserve"> themselves as digital nomads </w:t>
      </w:r>
      <w:r w:rsidR="001357C7" w:rsidRPr="00D63DC6">
        <w:t>(</w:t>
      </w:r>
      <w:r w:rsidR="00E95159" w:rsidRPr="00D63DC6">
        <w:t>State of Independence in America, 2019</w:t>
      </w:r>
      <w:r w:rsidR="00A322D6" w:rsidRPr="00D63DC6">
        <w:t>).</w:t>
      </w:r>
      <w:r w:rsidR="000E212C" w:rsidRPr="00D63DC6">
        <w:t xml:space="preserve"> </w:t>
      </w:r>
      <w:r w:rsidR="003161EE" w:rsidRPr="00D63DC6">
        <w:rPr>
          <w:shd w:val="clear" w:color="auto" w:fill="FFFFFF"/>
        </w:rPr>
        <w:t>Digital nomadism</w:t>
      </w:r>
      <w:r w:rsidR="00E25EE1" w:rsidRPr="00D63DC6">
        <w:rPr>
          <w:shd w:val="clear" w:color="auto" w:fill="FFFFFF"/>
        </w:rPr>
        <w:t xml:space="preserve"> is </w:t>
      </w:r>
      <w:r w:rsidR="00806048" w:rsidRPr="00D63DC6">
        <w:rPr>
          <w:shd w:val="clear" w:color="auto" w:fill="FFFFFF"/>
        </w:rPr>
        <w:t xml:space="preserve">now </w:t>
      </w:r>
      <w:r w:rsidR="00E25EE1" w:rsidRPr="00D63DC6">
        <w:rPr>
          <w:shd w:val="clear" w:color="auto" w:fill="FFFFFF"/>
        </w:rPr>
        <w:t xml:space="preserve">regularly discussed in the media where it is typically depicted as an alternative, emancipatory, glamorous and </w:t>
      </w:r>
      <w:proofErr w:type="gramStart"/>
      <w:r w:rsidR="00E25EE1" w:rsidRPr="00D63DC6">
        <w:rPr>
          <w:shd w:val="clear" w:color="auto" w:fill="FFFFFF"/>
        </w:rPr>
        <w:t>highly-attractive</w:t>
      </w:r>
      <w:proofErr w:type="gramEnd"/>
      <w:r w:rsidR="00E25EE1" w:rsidRPr="00D63DC6">
        <w:rPr>
          <w:shd w:val="clear" w:color="auto" w:fill="FFFFFF"/>
        </w:rPr>
        <w:t xml:space="preserve"> ‘way of living’, at odds with the daily humdrum of office work</w:t>
      </w:r>
      <w:r w:rsidR="0067152B">
        <w:rPr>
          <w:shd w:val="clear" w:color="auto" w:fill="FFFFFF"/>
        </w:rPr>
        <w:t>.</w:t>
      </w:r>
      <w:r w:rsidR="00EE5446" w:rsidRPr="00D63DC6">
        <w:rPr>
          <w:shd w:val="clear" w:color="auto" w:fill="FFFFFF"/>
        </w:rPr>
        <w:t xml:space="preserve"> </w:t>
      </w:r>
      <w:r w:rsidR="002348E9" w:rsidRPr="00D63DC6">
        <w:t>Despite its growing popularity and presence in the media</w:t>
      </w:r>
      <w:r w:rsidR="002348E9" w:rsidRPr="00D63DC6">
        <w:rPr>
          <w:color w:val="000000"/>
        </w:rPr>
        <w:t xml:space="preserve"> –</w:t>
      </w:r>
      <w:r w:rsidR="002348E9" w:rsidRPr="00D63DC6">
        <w:t xml:space="preserve"> where </w:t>
      </w:r>
      <w:r w:rsidR="002348E9" w:rsidRPr="00D63DC6">
        <w:rPr>
          <w:color w:val="000000"/>
        </w:rPr>
        <w:t xml:space="preserve">it is </w:t>
      </w:r>
      <w:r w:rsidR="00716B29" w:rsidRPr="00D63DC6">
        <w:rPr>
          <w:color w:val="000000"/>
        </w:rPr>
        <w:t xml:space="preserve">portrayed </w:t>
      </w:r>
      <w:r w:rsidR="002348E9" w:rsidRPr="00D63DC6">
        <w:rPr>
          <w:color w:val="000000"/>
        </w:rPr>
        <w:t xml:space="preserve">as a ‘revolution’ in the work landscape, providing freedom, </w:t>
      </w:r>
      <w:proofErr w:type="gramStart"/>
      <w:r w:rsidR="002348E9" w:rsidRPr="00D63DC6">
        <w:rPr>
          <w:color w:val="000000"/>
        </w:rPr>
        <w:t>flexibility</w:t>
      </w:r>
      <w:proofErr w:type="gramEnd"/>
      <w:r w:rsidR="002348E9" w:rsidRPr="00D63DC6">
        <w:rPr>
          <w:color w:val="000000"/>
        </w:rPr>
        <w:t xml:space="preserve"> and a better work-life balance – </w:t>
      </w:r>
      <w:r w:rsidR="002348E9" w:rsidRPr="00D63DC6">
        <w:t>digital nomadism remains an emergent research topic in the sociological literature (see Müller, 2016).</w:t>
      </w:r>
    </w:p>
    <w:p w14:paraId="473ADFCF" w14:textId="77777777" w:rsidR="00C50639" w:rsidRPr="00D63DC6" w:rsidRDefault="00C50639" w:rsidP="003E64F5">
      <w:pPr>
        <w:widowControl w:val="0"/>
        <w:autoSpaceDE w:val="0"/>
        <w:autoSpaceDN w:val="0"/>
        <w:adjustRightInd w:val="0"/>
        <w:spacing w:line="480" w:lineRule="auto"/>
        <w:jc w:val="both"/>
      </w:pPr>
    </w:p>
    <w:p w14:paraId="0DA6534F" w14:textId="77777777" w:rsidR="00473AB2" w:rsidRPr="00D63DC6" w:rsidRDefault="00473AB2" w:rsidP="00473AB2">
      <w:pPr>
        <w:widowControl w:val="0"/>
        <w:autoSpaceDE w:val="0"/>
        <w:autoSpaceDN w:val="0"/>
        <w:adjustRightInd w:val="0"/>
        <w:spacing w:line="480" w:lineRule="auto"/>
        <w:jc w:val="both"/>
        <w:rPr>
          <w:bCs/>
          <w:i/>
        </w:rPr>
      </w:pPr>
      <w:r w:rsidRPr="00D63DC6">
        <w:rPr>
          <w:bCs/>
          <w:i/>
        </w:rPr>
        <w:t>Data collection</w:t>
      </w:r>
    </w:p>
    <w:p w14:paraId="115EBCE7" w14:textId="5228FA5A" w:rsidR="00066156" w:rsidRPr="00D63DC6" w:rsidRDefault="000874BE" w:rsidP="007E1D97">
      <w:pPr>
        <w:spacing w:line="480" w:lineRule="auto"/>
        <w:jc w:val="both"/>
      </w:pPr>
      <w:r w:rsidRPr="00D63DC6">
        <w:rPr>
          <w:bCs/>
        </w:rPr>
        <w:t xml:space="preserve">This </w:t>
      </w:r>
      <w:r w:rsidR="00473AB2" w:rsidRPr="00D63DC6">
        <w:rPr>
          <w:bCs/>
        </w:rPr>
        <w:t>research adopted a qualitative approach to content analysis</w:t>
      </w:r>
      <w:r w:rsidR="00C0692A" w:rsidRPr="00D63DC6">
        <w:rPr>
          <w:bCs/>
        </w:rPr>
        <w:t xml:space="preserve"> (</w:t>
      </w:r>
      <w:r w:rsidR="0025722C" w:rsidRPr="00D63DC6">
        <w:rPr>
          <w:bCs/>
        </w:rPr>
        <w:t>Hsieh and Shannon, 2005</w:t>
      </w:r>
      <w:r w:rsidR="00C0692A" w:rsidRPr="00D63DC6">
        <w:rPr>
          <w:bCs/>
        </w:rPr>
        <w:t>)</w:t>
      </w:r>
      <w:r w:rsidR="00473AB2" w:rsidRPr="00D63DC6">
        <w:rPr>
          <w:bCs/>
        </w:rPr>
        <w:t xml:space="preserve"> and drew from </w:t>
      </w:r>
      <w:r w:rsidR="00CC48F5" w:rsidRPr="00D63DC6">
        <w:rPr>
          <w:bCs/>
        </w:rPr>
        <w:t>several</w:t>
      </w:r>
      <w:r w:rsidR="00473AB2" w:rsidRPr="00D63DC6">
        <w:rPr>
          <w:bCs/>
        </w:rPr>
        <w:t xml:space="preserve"> types of online sources</w:t>
      </w:r>
      <w:r w:rsidR="00553231" w:rsidRPr="00D63DC6">
        <w:rPr>
          <w:bCs/>
        </w:rPr>
        <w:t>: forums, blogs, Facebook posts as well as newspaper articles, all of which were directly connected to the digital nomad community.</w:t>
      </w:r>
      <w:r w:rsidR="000A0501" w:rsidRPr="00D63DC6">
        <w:rPr>
          <w:bCs/>
        </w:rPr>
        <w:t xml:space="preserve"> </w:t>
      </w:r>
      <w:r w:rsidR="00066156" w:rsidRPr="00D63DC6">
        <w:t xml:space="preserve">Our approach </w:t>
      </w:r>
      <w:r w:rsidR="0061411F" w:rsidRPr="00D63DC6">
        <w:t>wa</w:t>
      </w:r>
      <w:r w:rsidR="00066156" w:rsidRPr="00D63DC6">
        <w:t>s influenced by trace-based social media research (</w:t>
      </w:r>
      <w:proofErr w:type="spellStart"/>
      <w:r w:rsidR="0067152B">
        <w:t>Latzko</w:t>
      </w:r>
      <w:proofErr w:type="spellEnd"/>
      <w:r w:rsidR="0067152B">
        <w:t xml:space="preserve">-Toth et al., </w:t>
      </w:r>
      <w:r w:rsidR="00066156" w:rsidRPr="00D63DC6">
        <w:t xml:space="preserve">2017), which relies on the collection and analysis of user-generated digital traces available on social media platforms. </w:t>
      </w:r>
      <w:r w:rsidR="00FC347C" w:rsidRPr="00D63DC6">
        <w:t>W</w:t>
      </w:r>
      <w:r w:rsidR="00066156" w:rsidRPr="00D63DC6">
        <w:t>e consider</w:t>
      </w:r>
      <w:r w:rsidR="0061411F" w:rsidRPr="00D63DC6">
        <w:t>ed</w:t>
      </w:r>
      <w:r w:rsidR="00066156" w:rsidRPr="00D63DC6">
        <w:t xml:space="preserve"> the content generated by social media users as traces of their online activities (rather than limiting our definition of traces to the metadata these activities generate). Content production (</w:t>
      </w:r>
      <w:proofErr w:type="gramStart"/>
      <w:r w:rsidR="00CF4C39" w:rsidRPr="00D63DC6">
        <w:t>e.g.</w:t>
      </w:r>
      <w:proofErr w:type="gramEnd"/>
      <w:r w:rsidR="00066156" w:rsidRPr="00D63DC6">
        <w:t xml:space="preserve"> posting a </w:t>
      </w:r>
      <w:r w:rsidR="00CD2318" w:rsidRPr="00D63DC6">
        <w:t xml:space="preserve">question </w:t>
      </w:r>
      <w:r w:rsidR="00C7769F" w:rsidRPr="00D63DC6">
        <w:t>o</w:t>
      </w:r>
      <w:r w:rsidR="00CD2318" w:rsidRPr="00D63DC6">
        <w:t>n a Facebook group</w:t>
      </w:r>
      <w:r w:rsidR="00066156" w:rsidRPr="00D63DC6">
        <w:t>) is the activity, and the content itself is a trace of this activity</w:t>
      </w:r>
      <w:r w:rsidR="002877B3" w:rsidRPr="00D63DC6">
        <w:t>.</w:t>
      </w:r>
      <w:r w:rsidR="00CF4C39" w:rsidRPr="00D63DC6">
        <w:t xml:space="preserve"> </w:t>
      </w:r>
      <w:r w:rsidR="00066156" w:rsidRPr="00D63DC6">
        <w:t>In our case, we focus</w:t>
      </w:r>
      <w:r w:rsidR="0061411F" w:rsidRPr="00D63DC6">
        <w:t>ed</w:t>
      </w:r>
      <w:r w:rsidR="00066156" w:rsidRPr="00D63DC6">
        <w:t xml:space="preserve"> on the content generated by digital nomads on social </w:t>
      </w:r>
      <w:proofErr w:type="gramStart"/>
      <w:r w:rsidR="00066156" w:rsidRPr="00D63DC6">
        <w:t>media, and</w:t>
      </w:r>
      <w:proofErr w:type="gramEnd"/>
      <w:r w:rsidR="00066156" w:rsidRPr="00D63DC6">
        <w:t xml:space="preserve"> consider</w:t>
      </w:r>
      <w:r w:rsidR="009845E1" w:rsidRPr="00D63DC6">
        <w:t>ed</w:t>
      </w:r>
      <w:r w:rsidR="00066156" w:rsidRPr="00D63DC6">
        <w:t xml:space="preserve"> them not only as traces of online activities, but also as traces of the</w:t>
      </w:r>
      <w:r w:rsidR="0099371A" w:rsidRPr="00D63DC6">
        <w:t>ir</w:t>
      </w:r>
      <w:r w:rsidR="00066156" w:rsidRPr="00D63DC6">
        <w:t xml:space="preserve"> </w:t>
      </w:r>
      <w:r w:rsidR="00E64555" w:rsidRPr="00D63DC6">
        <w:t>meta</w:t>
      </w:r>
      <w:r w:rsidR="0099371A" w:rsidRPr="00D63DC6">
        <w:t>-</w:t>
      </w:r>
      <w:r w:rsidR="00066156" w:rsidRPr="00D63DC6">
        <w:t xml:space="preserve">work </w:t>
      </w:r>
      <w:r w:rsidR="0099371A" w:rsidRPr="00D63DC6">
        <w:t xml:space="preserve">activities. </w:t>
      </w:r>
    </w:p>
    <w:p w14:paraId="7DB6AED3" w14:textId="021C67A4" w:rsidR="000F5013" w:rsidRPr="00D63DC6" w:rsidRDefault="00473AB2" w:rsidP="0054033C">
      <w:pPr>
        <w:spacing w:line="480" w:lineRule="auto"/>
        <w:ind w:firstLine="720"/>
        <w:jc w:val="both"/>
        <w:rPr>
          <w:bCs/>
        </w:rPr>
      </w:pPr>
      <w:r w:rsidRPr="00D63DC6">
        <w:rPr>
          <w:bCs/>
        </w:rPr>
        <w:lastRenderedPageBreak/>
        <w:t xml:space="preserve">Online sources have been </w:t>
      </w:r>
      <w:r w:rsidR="009530F5" w:rsidRPr="00D63DC6">
        <w:rPr>
          <w:bCs/>
        </w:rPr>
        <w:t xml:space="preserve">widely </w:t>
      </w:r>
      <w:r w:rsidRPr="00D63DC6">
        <w:rPr>
          <w:bCs/>
        </w:rPr>
        <w:t xml:space="preserve">used </w:t>
      </w:r>
      <w:r w:rsidR="009530F5" w:rsidRPr="00D63DC6">
        <w:rPr>
          <w:bCs/>
        </w:rPr>
        <w:t>as authenticated data collection platforms</w:t>
      </w:r>
      <w:r w:rsidRPr="00D63DC6">
        <w:rPr>
          <w:bCs/>
        </w:rPr>
        <w:t xml:space="preserve"> </w:t>
      </w:r>
      <w:r w:rsidR="009530F5" w:rsidRPr="00D63DC6">
        <w:rPr>
          <w:bCs/>
        </w:rPr>
        <w:t xml:space="preserve">in </w:t>
      </w:r>
      <w:r w:rsidR="00972AB3" w:rsidRPr="00D63DC6">
        <w:rPr>
          <w:bCs/>
        </w:rPr>
        <w:t>the sociology of work</w:t>
      </w:r>
      <w:r w:rsidR="00B72184" w:rsidRPr="00D63DC6">
        <w:rPr>
          <w:bCs/>
        </w:rPr>
        <w:t xml:space="preserve"> (</w:t>
      </w:r>
      <w:proofErr w:type="spellStart"/>
      <w:r w:rsidR="00D633DA" w:rsidRPr="00D63DC6">
        <w:rPr>
          <w:bCs/>
        </w:rPr>
        <w:t>Tassinari</w:t>
      </w:r>
      <w:proofErr w:type="spellEnd"/>
      <w:r w:rsidR="00D633DA" w:rsidRPr="00D63DC6">
        <w:rPr>
          <w:bCs/>
        </w:rPr>
        <w:t xml:space="preserve"> and </w:t>
      </w:r>
      <w:proofErr w:type="spellStart"/>
      <w:r w:rsidR="00D633DA" w:rsidRPr="00D63DC6">
        <w:rPr>
          <w:bCs/>
        </w:rPr>
        <w:t>Maccarrone</w:t>
      </w:r>
      <w:proofErr w:type="spellEnd"/>
      <w:r w:rsidR="00D633DA" w:rsidRPr="00D63DC6">
        <w:rPr>
          <w:bCs/>
        </w:rPr>
        <w:t>, 2020</w:t>
      </w:r>
      <w:r w:rsidR="00B72184" w:rsidRPr="00D63DC6">
        <w:rPr>
          <w:bCs/>
        </w:rPr>
        <w:t>)</w:t>
      </w:r>
      <w:r w:rsidR="00972AB3" w:rsidRPr="00D63DC6">
        <w:rPr>
          <w:bCs/>
        </w:rPr>
        <w:t>,</w:t>
      </w:r>
      <w:r w:rsidR="00B72184" w:rsidRPr="00D63DC6">
        <w:rPr>
          <w:bCs/>
        </w:rPr>
        <w:t xml:space="preserve"> </w:t>
      </w:r>
      <w:r w:rsidR="001D5AB8" w:rsidRPr="00D63DC6">
        <w:t xml:space="preserve">and </w:t>
      </w:r>
      <w:r w:rsidR="006B270C" w:rsidRPr="00D63DC6">
        <w:t xml:space="preserve">are </w:t>
      </w:r>
      <w:r w:rsidR="001D5AB8" w:rsidRPr="00D63DC6">
        <w:t>suited</w:t>
      </w:r>
      <w:r w:rsidR="00BB1EDA" w:rsidRPr="00D63DC6">
        <w:t xml:space="preserve"> to the study of digital nomad</w:t>
      </w:r>
      <w:r w:rsidR="00765CEA" w:rsidRPr="00D63DC6">
        <w:t>i</w:t>
      </w:r>
      <w:r w:rsidR="00BB1EDA" w:rsidRPr="00D63DC6">
        <w:t>s</w:t>
      </w:r>
      <w:r w:rsidR="00765CEA" w:rsidRPr="00D63DC6">
        <w:t>m</w:t>
      </w:r>
      <w:r w:rsidR="006B270C" w:rsidRPr="00D63DC6">
        <w:t xml:space="preserve"> for the following reasons</w:t>
      </w:r>
      <w:r w:rsidR="005E7304" w:rsidRPr="00D63DC6">
        <w:t>.</w:t>
      </w:r>
      <w:r w:rsidR="007E3C00" w:rsidRPr="00D63DC6">
        <w:t xml:space="preserve"> </w:t>
      </w:r>
      <w:r w:rsidR="005E7304" w:rsidRPr="00D63DC6">
        <w:t xml:space="preserve">In a context where work </w:t>
      </w:r>
      <w:r w:rsidR="007E3C00" w:rsidRPr="00D63DC6">
        <w:t>is</w:t>
      </w:r>
      <w:r w:rsidR="005E7304" w:rsidRPr="00D63DC6">
        <w:t xml:space="preserve"> in transformation</w:t>
      </w:r>
      <w:r w:rsidR="00720380" w:rsidRPr="00D63DC6">
        <w:t xml:space="preserve"> (</w:t>
      </w:r>
      <w:proofErr w:type="spellStart"/>
      <w:r w:rsidR="00971C0C">
        <w:t>Aroles</w:t>
      </w:r>
      <w:proofErr w:type="spellEnd"/>
      <w:r w:rsidR="00720380" w:rsidRPr="00D63DC6">
        <w:t xml:space="preserve"> et al., 2021)</w:t>
      </w:r>
      <w:r w:rsidR="005E7304" w:rsidRPr="00D63DC6">
        <w:t xml:space="preserve">, </w:t>
      </w:r>
      <w:r w:rsidR="00E51554" w:rsidRPr="00D63DC6">
        <w:t xml:space="preserve">it seems important </w:t>
      </w:r>
      <w:r w:rsidR="005E7304" w:rsidRPr="00D63DC6">
        <w:t>to i</w:t>
      </w:r>
      <w:r w:rsidR="005D1B93" w:rsidRPr="00D63DC6">
        <w:t>nvestigate</w:t>
      </w:r>
      <w:r w:rsidR="005E7304" w:rsidRPr="00D63DC6">
        <w:t xml:space="preserve"> ‘in situ’ the new spaces where </w:t>
      </w:r>
      <w:r w:rsidR="005D1B93" w:rsidRPr="00D63DC6">
        <w:t xml:space="preserve">work activities </w:t>
      </w:r>
      <w:r w:rsidR="005E7304" w:rsidRPr="00D63DC6">
        <w:t xml:space="preserve">take place. In the case of digital nomads, </w:t>
      </w:r>
      <w:r w:rsidR="00D7031E" w:rsidRPr="00D63DC6">
        <w:t xml:space="preserve">a significant proportion of </w:t>
      </w:r>
      <w:r w:rsidR="005E7304" w:rsidRPr="00D63DC6">
        <w:t xml:space="preserve">work is performed in </w:t>
      </w:r>
      <w:r w:rsidR="00E51554" w:rsidRPr="00D63DC6">
        <w:t>digital</w:t>
      </w:r>
      <w:r w:rsidR="005E7304" w:rsidRPr="00D63DC6">
        <w:t xml:space="preserve"> spaces</w:t>
      </w:r>
      <w:r w:rsidR="00E51554" w:rsidRPr="00D63DC6">
        <w:t>.</w:t>
      </w:r>
      <w:r w:rsidR="007E3C00" w:rsidRPr="00D63DC6">
        <w:t xml:space="preserve"> </w:t>
      </w:r>
      <w:r w:rsidR="005E7304" w:rsidRPr="00D63DC6">
        <w:t xml:space="preserve">For </w:t>
      </w:r>
      <w:r w:rsidR="00882E82" w:rsidRPr="00D63DC6">
        <w:t>them</w:t>
      </w:r>
      <w:r w:rsidR="005E7304" w:rsidRPr="00D63DC6">
        <w:t xml:space="preserve">, social media is not only a communication tool or </w:t>
      </w:r>
      <w:r w:rsidR="007C787A" w:rsidRPr="00D63DC6">
        <w:t xml:space="preserve">a </w:t>
      </w:r>
      <w:r w:rsidR="005E7304" w:rsidRPr="00D63DC6">
        <w:t>vehicle for self-promotion</w:t>
      </w:r>
      <w:r w:rsidR="007C787A" w:rsidRPr="00D63DC6">
        <w:t>,</w:t>
      </w:r>
      <w:r w:rsidR="005E7304" w:rsidRPr="00D63DC6">
        <w:t xml:space="preserve"> but also a workspace where they perform their work, exhibit their work process</w:t>
      </w:r>
      <w:r w:rsidR="00E354FA" w:rsidRPr="00D63DC6">
        <w:t xml:space="preserve"> (see Hem</w:t>
      </w:r>
      <w:r w:rsidR="00DB7BFF" w:rsidRPr="00D63DC6">
        <w:t>s</w:t>
      </w:r>
      <w:r w:rsidR="00E354FA" w:rsidRPr="00D63DC6">
        <w:t>ley et al., 2020)</w:t>
      </w:r>
      <w:r w:rsidR="005E7304" w:rsidRPr="00D63DC6">
        <w:t xml:space="preserve">, </w:t>
      </w:r>
      <w:r w:rsidR="007C787A" w:rsidRPr="00D63DC6">
        <w:t xml:space="preserve">and </w:t>
      </w:r>
      <w:r w:rsidR="005E7304" w:rsidRPr="00D63DC6">
        <w:t>where we learn about the atmosphere and emotional experience of work (</w:t>
      </w:r>
      <w:r w:rsidR="00971C0C">
        <w:t>Bonneau et al.</w:t>
      </w:r>
      <w:r w:rsidR="00842D89" w:rsidRPr="00D63DC6">
        <w:t>, 2021</w:t>
      </w:r>
      <w:r w:rsidR="005E7304" w:rsidRPr="00D63DC6">
        <w:t>).</w:t>
      </w:r>
      <w:r w:rsidR="002B5B7C" w:rsidRPr="00D63DC6">
        <w:t xml:space="preserve"> </w:t>
      </w:r>
    </w:p>
    <w:p w14:paraId="2BBCF261" w14:textId="04D37A2C" w:rsidR="00AB293D" w:rsidRPr="00D63DC6" w:rsidRDefault="007E1D97" w:rsidP="009958EE">
      <w:pPr>
        <w:spacing w:line="480" w:lineRule="auto"/>
        <w:ind w:firstLine="720"/>
        <w:jc w:val="both"/>
      </w:pPr>
      <w:r w:rsidRPr="00D63DC6">
        <w:t xml:space="preserve">Digital </w:t>
      </w:r>
      <w:r w:rsidR="000F5013" w:rsidRPr="00D63DC6">
        <w:t>n</w:t>
      </w:r>
      <w:r w:rsidRPr="00D63DC6">
        <w:t>omads do not stay in one place long enough to integrate local communities of practice where they could find help to solve problems</w:t>
      </w:r>
      <w:r w:rsidR="009530F5" w:rsidRPr="00D63DC6">
        <w:t xml:space="preserve"> and by the nature of their work do not benefit from the structural comfort of facilitation provided by organisations</w:t>
      </w:r>
      <w:r w:rsidRPr="00D63DC6">
        <w:t>. Hence, they tend to join online communities of practice that bring together nomads around the world, interacting in online forums and social media</w:t>
      </w:r>
      <w:r w:rsidR="00C8020A" w:rsidRPr="00D63DC6">
        <w:t xml:space="preserve"> (Hem</w:t>
      </w:r>
      <w:r w:rsidR="00DB7BFF" w:rsidRPr="00D63DC6">
        <w:t>s</w:t>
      </w:r>
      <w:r w:rsidR="00C8020A" w:rsidRPr="00D63DC6">
        <w:t>ley et al</w:t>
      </w:r>
      <w:r w:rsidR="00FD15B4" w:rsidRPr="00D63DC6">
        <w:t>.</w:t>
      </w:r>
      <w:r w:rsidR="00C8020A" w:rsidRPr="00D63DC6">
        <w:t>, 2020)</w:t>
      </w:r>
      <w:r w:rsidRPr="00D63DC6">
        <w:t>.</w:t>
      </w:r>
      <w:r w:rsidR="00C873B3" w:rsidRPr="00D63DC6">
        <w:t xml:space="preserve"> </w:t>
      </w:r>
      <w:r w:rsidR="003B3E9E" w:rsidRPr="00D63DC6">
        <w:t>For</w:t>
      </w:r>
      <w:r w:rsidR="00C873B3" w:rsidRPr="00D63DC6">
        <w:t xml:space="preserve"> digital nomads</w:t>
      </w:r>
      <w:r w:rsidR="003C00E9" w:rsidRPr="00D63DC6">
        <w:t>,</w:t>
      </w:r>
      <w:r w:rsidR="00C873B3" w:rsidRPr="00D63DC6">
        <w:t xml:space="preserve"> these communities could well be synonymous to the coffee break areas in traditional workplace settings where informal conversations amongst peers take place</w:t>
      </w:r>
      <w:r w:rsidR="00480A42" w:rsidRPr="00D63DC6">
        <w:t xml:space="preserve">. These areas are generally a very good terrain for information exchange. </w:t>
      </w:r>
      <w:r w:rsidRPr="00D63DC6">
        <w:t>The data are thus extracted in ‘natural environments’ and allow to apprehend the discursive practices of the actors as such, and not according to the conceptions that the latter might have of them.</w:t>
      </w:r>
      <w:r w:rsidR="000F5013" w:rsidRPr="00D63DC6">
        <w:t xml:space="preserve"> </w:t>
      </w:r>
    </w:p>
    <w:p w14:paraId="7704E497" w14:textId="5F58B95E" w:rsidR="0058281F" w:rsidRPr="00D63DC6" w:rsidRDefault="000A024D" w:rsidP="0054033C">
      <w:pPr>
        <w:spacing w:line="480" w:lineRule="auto"/>
        <w:ind w:firstLine="720"/>
        <w:jc w:val="both"/>
        <w:rPr>
          <w:bCs/>
        </w:rPr>
      </w:pPr>
      <w:r w:rsidRPr="00D63DC6">
        <w:rPr>
          <w:bCs/>
        </w:rPr>
        <w:t xml:space="preserve">Overall, </w:t>
      </w:r>
      <w:r w:rsidR="000874BE" w:rsidRPr="00D63DC6">
        <w:rPr>
          <w:bCs/>
        </w:rPr>
        <w:t xml:space="preserve">the </w:t>
      </w:r>
      <w:r w:rsidRPr="00D63DC6">
        <w:rPr>
          <w:bCs/>
        </w:rPr>
        <w:t>research spanned over a period of two years, starting early 2017.</w:t>
      </w:r>
      <w:r w:rsidR="00473AB2" w:rsidRPr="00D63DC6">
        <w:rPr>
          <w:bCs/>
        </w:rPr>
        <w:t xml:space="preserve"> Importantly, </w:t>
      </w:r>
      <w:proofErr w:type="gramStart"/>
      <w:r w:rsidR="007A7F2A" w:rsidRPr="00D63DC6">
        <w:rPr>
          <w:bCs/>
        </w:rPr>
        <w:t>with the exception of</w:t>
      </w:r>
      <w:proofErr w:type="gramEnd"/>
      <w:r w:rsidR="007A7F2A" w:rsidRPr="00D63DC6">
        <w:rPr>
          <w:bCs/>
        </w:rPr>
        <w:t xml:space="preserve"> one Facebook group, </w:t>
      </w:r>
      <w:r w:rsidR="00473AB2" w:rsidRPr="00D63DC6">
        <w:rPr>
          <w:bCs/>
        </w:rPr>
        <w:t>our research revolve</w:t>
      </w:r>
      <w:r w:rsidR="005C7A25" w:rsidRPr="00D63DC6">
        <w:rPr>
          <w:bCs/>
        </w:rPr>
        <w:t>d</w:t>
      </w:r>
      <w:r w:rsidR="00473AB2" w:rsidRPr="00D63DC6">
        <w:rPr>
          <w:bCs/>
        </w:rPr>
        <w:t xml:space="preserve"> exclusively around platforms open to the public</w:t>
      </w:r>
      <w:r w:rsidR="00436E4C" w:rsidRPr="00D63DC6">
        <w:rPr>
          <w:bCs/>
        </w:rPr>
        <w:t>.</w:t>
      </w:r>
      <w:r w:rsidR="00473AB2" w:rsidRPr="00D63DC6">
        <w:rPr>
          <w:bCs/>
        </w:rPr>
        <w:t xml:space="preserve"> </w:t>
      </w:r>
      <w:r w:rsidR="00AB293D" w:rsidRPr="00D63DC6">
        <w:rPr>
          <w:bCs/>
        </w:rPr>
        <w:t>T</w:t>
      </w:r>
      <w:r w:rsidR="0095344D" w:rsidRPr="00D63DC6">
        <w:rPr>
          <w:bCs/>
        </w:rPr>
        <w:t>he process of</w:t>
      </w:r>
      <w:r w:rsidR="00473AB2" w:rsidRPr="00D63DC6">
        <w:rPr>
          <w:bCs/>
        </w:rPr>
        <w:t xml:space="preserve"> data collection involved t</w:t>
      </w:r>
      <w:r w:rsidR="00502038" w:rsidRPr="00D63DC6">
        <w:rPr>
          <w:bCs/>
        </w:rPr>
        <w:t>wo</w:t>
      </w:r>
      <w:r w:rsidR="00473AB2" w:rsidRPr="00D63DC6">
        <w:rPr>
          <w:bCs/>
        </w:rPr>
        <w:t xml:space="preserve"> main phases. Twitter and Facebook posts (on public accounts) have been </w:t>
      </w:r>
      <w:r w:rsidR="00473AB2" w:rsidRPr="00D63DC6">
        <w:rPr>
          <w:bCs/>
        </w:rPr>
        <w:lastRenderedPageBreak/>
        <w:t xml:space="preserve">used in the first stage of the research </w:t>
      </w:r>
      <w:proofErr w:type="gramStart"/>
      <w:r w:rsidR="00473AB2" w:rsidRPr="00D63DC6">
        <w:rPr>
          <w:bCs/>
        </w:rPr>
        <w:t>in order to</w:t>
      </w:r>
      <w:proofErr w:type="gramEnd"/>
      <w:r w:rsidR="00473AB2" w:rsidRPr="00D63DC6">
        <w:rPr>
          <w:bCs/>
        </w:rPr>
        <w:t xml:space="preserve"> identify further relevant online sources connected to the digital nomad community</w:t>
      </w:r>
      <w:r w:rsidR="00C1327F" w:rsidRPr="00D63DC6">
        <w:rPr>
          <w:bCs/>
        </w:rPr>
        <w:t xml:space="preserve"> </w:t>
      </w:r>
      <w:r w:rsidR="00473AB2" w:rsidRPr="00D63DC6">
        <w:rPr>
          <w:bCs/>
        </w:rPr>
        <w:t xml:space="preserve">and to </w:t>
      </w:r>
      <w:r w:rsidR="0058281F" w:rsidRPr="00D63DC6">
        <w:rPr>
          <w:bCs/>
        </w:rPr>
        <w:t xml:space="preserve">start gaining an understanding of </w:t>
      </w:r>
      <w:r w:rsidR="00473AB2" w:rsidRPr="00D63DC6">
        <w:rPr>
          <w:bCs/>
        </w:rPr>
        <w:t>the on-going discussions occurring within th</w:t>
      </w:r>
      <w:r w:rsidR="009F259A" w:rsidRPr="00D63DC6">
        <w:rPr>
          <w:bCs/>
        </w:rPr>
        <w:t>is</w:t>
      </w:r>
      <w:r w:rsidR="00473AB2" w:rsidRPr="00D63DC6">
        <w:rPr>
          <w:bCs/>
        </w:rPr>
        <w:t xml:space="preserve"> community. </w:t>
      </w:r>
      <w:r w:rsidR="00EA323C" w:rsidRPr="00D63DC6">
        <w:rPr>
          <w:bCs/>
        </w:rPr>
        <w:t xml:space="preserve">This first phase of the research was complemented by a </w:t>
      </w:r>
      <w:r w:rsidR="000F5013" w:rsidRPr="00D63DC6">
        <w:rPr>
          <w:bCs/>
        </w:rPr>
        <w:t>survey</w:t>
      </w:r>
      <w:r w:rsidR="00EA323C" w:rsidRPr="00D63DC6">
        <w:rPr>
          <w:bCs/>
        </w:rPr>
        <w:t xml:space="preserve"> of </w:t>
      </w:r>
      <w:r w:rsidR="000F5013" w:rsidRPr="00D63DC6">
        <w:rPr>
          <w:bCs/>
        </w:rPr>
        <w:t xml:space="preserve">online </w:t>
      </w:r>
      <w:r w:rsidR="00473AB2" w:rsidRPr="00D63DC6">
        <w:rPr>
          <w:bCs/>
        </w:rPr>
        <w:t>newspaper articles</w:t>
      </w:r>
      <w:r w:rsidR="00346437" w:rsidRPr="00D63DC6">
        <w:rPr>
          <w:bCs/>
        </w:rPr>
        <w:t xml:space="preserve"> </w:t>
      </w:r>
      <w:proofErr w:type="gramStart"/>
      <w:r w:rsidR="00473AB2" w:rsidRPr="00D63DC6">
        <w:rPr>
          <w:bCs/>
        </w:rPr>
        <w:t>in order to</w:t>
      </w:r>
      <w:proofErr w:type="gramEnd"/>
      <w:r w:rsidR="00473AB2" w:rsidRPr="00D63DC6">
        <w:rPr>
          <w:bCs/>
        </w:rPr>
        <w:t xml:space="preserve"> explore how digital nomadism was portrayed in the media and how that image compared to that articulated on both Twitter and Facebook. </w:t>
      </w:r>
      <w:r w:rsidR="00D03091" w:rsidRPr="00D63DC6">
        <w:rPr>
          <w:bCs/>
        </w:rPr>
        <w:t>N</w:t>
      </w:r>
      <w:r w:rsidR="00473AB2" w:rsidRPr="00D63DC6">
        <w:rPr>
          <w:bCs/>
        </w:rPr>
        <w:t xml:space="preserve">ewspaper articles became increasingly relevant in our attempt to unpack what lies behind the notion of digital nomadism. </w:t>
      </w:r>
      <w:r w:rsidR="0058281F" w:rsidRPr="00D63DC6">
        <w:rPr>
          <w:bCs/>
        </w:rPr>
        <w:t>This</w:t>
      </w:r>
      <w:r w:rsidR="009A13FC" w:rsidRPr="00D63DC6">
        <w:rPr>
          <w:bCs/>
        </w:rPr>
        <w:t xml:space="preserve"> preparatory</w:t>
      </w:r>
      <w:r w:rsidR="0058281F" w:rsidRPr="00D63DC6">
        <w:rPr>
          <w:bCs/>
        </w:rPr>
        <w:t xml:space="preserve"> phase of research allowed us to get a general overview of the current trends and topics of interest connected to digital nomadism</w:t>
      </w:r>
      <w:r w:rsidR="00081DB0" w:rsidRPr="00D63DC6">
        <w:rPr>
          <w:bCs/>
        </w:rPr>
        <w:t>.</w:t>
      </w:r>
      <w:r w:rsidR="007070EE" w:rsidRPr="00D63DC6">
        <w:rPr>
          <w:bCs/>
        </w:rPr>
        <w:t xml:space="preserve"> </w:t>
      </w:r>
    </w:p>
    <w:p w14:paraId="151781CC" w14:textId="6ED3F74D" w:rsidR="00A54536" w:rsidRPr="00D63DC6" w:rsidRDefault="00473AB2" w:rsidP="002347C1">
      <w:pPr>
        <w:widowControl w:val="0"/>
        <w:autoSpaceDE w:val="0"/>
        <w:autoSpaceDN w:val="0"/>
        <w:adjustRightInd w:val="0"/>
        <w:spacing w:line="480" w:lineRule="auto"/>
        <w:ind w:firstLine="720"/>
        <w:jc w:val="both"/>
      </w:pPr>
      <w:r w:rsidRPr="00D63DC6">
        <w:rPr>
          <w:bCs/>
        </w:rPr>
        <w:t xml:space="preserve">In the </w:t>
      </w:r>
      <w:r w:rsidR="00E63BBA" w:rsidRPr="00D63DC6">
        <w:rPr>
          <w:bCs/>
        </w:rPr>
        <w:t xml:space="preserve">second </w:t>
      </w:r>
      <w:r w:rsidRPr="00D63DC6">
        <w:rPr>
          <w:bCs/>
        </w:rPr>
        <w:t xml:space="preserve">phase, </w:t>
      </w:r>
      <w:r w:rsidR="00275204" w:rsidRPr="00D63DC6">
        <w:rPr>
          <w:bCs/>
        </w:rPr>
        <w:t xml:space="preserve">the </w:t>
      </w:r>
      <w:r w:rsidR="003E4B74" w:rsidRPr="00D63DC6">
        <w:rPr>
          <w:bCs/>
        </w:rPr>
        <w:t>focus</w:t>
      </w:r>
      <w:r w:rsidR="00275204" w:rsidRPr="00D63DC6">
        <w:rPr>
          <w:bCs/>
        </w:rPr>
        <w:t xml:space="preserve"> was</w:t>
      </w:r>
      <w:r w:rsidR="003E4B74" w:rsidRPr="00D63DC6">
        <w:rPr>
          <w:bCs/>
        </w:rPr>
        <w:t xml:space="preserve"> </w:t>
      </w:r>
      <w:r w:rsidRPr="00D63DC6">
        <w:rPr>
          <w:bCs/>
        </w:rPr>
        <w:t xml:space="preserve">on </w:t>
      </w:r>
      <w:r w:rsidR="002347C1" w:rsidRPr="00D63DC6">
        <w:rPr>
          <w:bCs/>
        </w:rPr>
        <w:t xml:space="preserve">three main sources: the two main </w:t>
      </w:r>
      <w:r w:rsidRPr="00D63DC6">
        <w:rPr>
          <w:bCs/>
        </w:rPr>
        <w:t>forums</w:t>
      </w:r>
      <w:r w:rsidR="002347C1" w:rsidRPr="00D63DC6">
        <w:rPr>
          <w:bCs/>
        </w:rPr>
        <w:t xml:space="preserve"> connected to the digital nomad community</w:t>
      </w:r>
      <w:r w:rsidRPr="00D63DC6">
        <w:rPr>
          <w:bCs/>
        </w:rPr>
        <w:t xml:space="preserve">, </w:t>
      </w:r>
      <w:r w:rsidR="0097640A" w:rsidRPr="00D63DC6">
        <w:rPr>
          <w:bCs/>
        </w:rPr>
        <w:t xml:space="preserve">approximately forty </w:t>
      </w:r>
      <w:r w:rsidR="002347C1" w:rsidRPr="00D63DC6">
        <w:rPr>
          <w:bCs/>
        </w:rPr>
        <w:t xml:space="preserve">personal </w:t>
      </w:r>
      <w:r w:rsidRPr="00D63DC6">
        <w:rPr>
          <w:bCs/>
        </w:rPr>
        <w:t>blogs</w:t>
      </w:r>
      <w:r w:rsidR="002347C1" w:rsidRPr="00D63DC6">
        <w:rPr>
          <w:bCs/>
        </w:rPr>
        <w:t xml:space="preserve"> of digital nomads</w:t>
      </w:r>
      <w:r w:rsidR="003E4B74" w:rsidRPr="00D63DC6">
        <w:rPr>
          <w:bCs/>
        </w:rPr>
        <w:t>,</w:t>
      </w:r>
      <w:r w:rsidRPr="00D63DC6">
        <w:rPr>
          <w:bCs/>
        </w:rPr>
        <w:t xml:space="preserve"> </w:t>
      </w:r>
      <w:r w:rsidR="003E4B74" w:rsidRPr="00D63DC6">
        <w:rPr>
          <w:bCs/>
        </w:rPr>
        <w:t xml:space="preserve">and one specific Facebook group </w:t>
      </w:r>
      <w:r w:rsidR="002347C1" w:rsidRPr="00D63DC6">
        <w:rPr>
          <w:bCs/>
        </w:rPr>
        <w:t xml:space="preserve">dedicated </w:t>
      </w:r>
      <w:r w:rsidRPr="00D63DC6">
        <w:rPr>
          <w:bCs/>
        </w:rPr>
        <w:t>to digital nomad</w:t>
      </w:r>
      <w:r w:rsidR="002347C1" w:rsidRPr="00D63DC6">
        <w:rPr>
          <w:bCs/>
        </w:rPr>
        <w:t>s</w:t>
      </w:r>
      <w:r w:rsidRPr="00D63DC6">
        <w:rPr>
          <w:bCs/>
        </w:rPr>
        <w:t xml:space="preserve">. In the interests of </w:t>
      </w:r>
      <w:r w:rsidR="00A54536" w:rsidRPr="00D63DC6">
        <w:rPr>
          <w:bCs/>
        </w:rPr>
        <w:t>anonymity,</w:t>
      </w:r>
      <w:r w:rsidRPr="00D63DC6">
        <w:rPr>
          <w:bCs/>
        </w:rPr>
        <w:t xml:space="preserve"> these forums</w:t>
      </w:r>
      <w:r w:rsidR="00F816AB" w:rsidRPr="00D63DC6">
        <w:rPr>
          <w:bCs/>
        </w:rPr>
        <w:t xml:space="preserve"> are not named</w:t>
      </w:r>
      <w:r w:rsidR="003273F8" w:rsidRPr="00D63DC6">
        <w:rPr>
          <w:bCs/>
        </w:rPr>
        <w:t>.</w:t>
      </w:r>
      <w:r w:rsidR="00751253" w:rsidRPr="00D63DC6">
        <w:rPr>
          <w:bCs/>
        </w:rPr>
        <w:t xml:space="preserve"> </w:t>
      </w:r>
      <w:r w:rsidR="0026104A" w:rsidRPr="00D63DC6">
        <w:rPr>
          <w:bCs/>
        </w:rPr>
        <w:t>The</w:t>
      </w:r>
      <w:r w:rsidRPr="00D63DC6">
        <w:rPr>
          <w:bCs/>
        </w:rPr>
        <w:t xml:space="preserve"> exploration </w:t>
      </w:r>
      <w:r w:rsidR="0026104A" w:rsidRPr="00D63DC6">
        <w:rPr>
          <w:bCs/>
        </w:rPr>
        <w:t xml:space="preserve">started </w:t>
      </w:r>
      <w:r w:rsidR="00277884" w:rsidRPr="00D63DC6">
        <w:rPr>
          <w:bCs/>
        </w:rPr>
        <w:t>with the personal blogs of digital nomads and then</w:t>
      </w:r>
      <w:r w:rsidR="007F4BED" w:rsidRPr="00D63DC6">
        <w:rPr>
          <w:bCs/>
        </w:rPr>
        <w:t xml:space="preserve"> forum</w:t>
      </w:r>
      <w:r w:rsidRPr="00D63DC6">
        <w:rPr>
          <w:bCs/>
        </w:rPr>
        <w:t xml:space="preserve"> threads inviting members to introduce themselves. This amounted to analysing </w:t>
      </w:r>
      <w:r w:rsidR="00167025" w:rsidRPr="00D63DC6">
        <w:rPr>
          <w:bCs/>
        </w:rPr>
        <w:t xml:space="preserve">around </w:t>
      </w:r>
      <w:r w:rsidRPr="00D63DC6">
        <w:rPr>
          <w:bCs/>
        </w:rPr>
        <w:t>6</w:t>
      </w:r>
      <w:r w:rsidR="00167025" w:rsidRPr="00D63DC6">
        <w:rPr>
          <w:bCs/>
        </w:rPr>
        <w:t>50</w:t>
      </w:r>
      <w:r w:rsidRPr="00D63DC6">
        <w:rPr>
          <w:bCs/>
        </w:rPr>
        <w:t xml:space="preserve"> individual profiles</w:t>
      </w:r>
      <w:r w:rsidRPr="00D63DC6">
        <w:t xml:space="preserve">, </w:t>
      </w:r>
      <w:r w:rsidR="00167025" w:rsidRPr="00D63DC6">
        <w:t xml:space="preserve">350 </w:t>
      </w:r>
      <w:r w:rsidRPr="00D63DC6">
        <w:t xml:space="preserve">of which were self-identified digital nomads. We </w:t>
      </w:r>
      <w:r w:rsidR="001C19B3" w:rsidRPr="00D63DC6">
        <w:t xml:space="preserve">then </w:t>
      </w:r>
      <w:r w:rsidRPr="00D63DC6">
        <w:t xml:space="preserve">examined over </w:t>
      </w:r>
      <w:r w:rsidR="00EC4AF3" w:rsidRPr="00D63DC6">
        <w:t>forty</w:t>
      </w:r>
      <w:r w:rsidR="001C19B3" w:rsidRPr="00D63DC6">
        <w:t xml:space="preserve"> </w:t>
      </w:r>
      <w:r w:rsidRPr="00D63DC6">
        <w:t xml:space="preserve">forum threads connected to the practicalities of being a digital nomad. </w:t>
      </w:r>
      <w:r w:rsidR="002347C1" w:rsidRPr="00D63DC6">
        <w:t xml:space="preserve">This amounted to reading several hundred posts. </w:t>
      </w:r>
      <w:r w:rsidRPr="00D63DC6">
        <w:t>This</w:t>
      </w:r>
      <w:r w:rsidR="00454E4D" w:rsidRPr="00D63DC6">
        <w:t xml:space="preserve"> was complemented by the study of one Facebook group</w:t>
      </w:r>
      <w:r w:rsidR="007A4C2E" w:rsidRPr="00D63DC6">
        <w:t>, which was chosen for its popularity (more than 30,000 members)</w:t>
      </w:r>
      <w:r w:rsidR="00283D85" w:rsidRPr="00D63DC6">
        <w:t xml:space="preserve"> and</w:t>
      </w:r>
      <w:r w:rsidR="007A4C2E" w:rsidRPr="00D63DC6">
        <w:t xml:space="preserve"> its level of activity (40 new posts per day on average)</w:t>
      </w:r>
      <w:r w:rsidR="00283D85" w:rsidRPr="00D63DC6">
        <w:t>.</w:t>
      </w:r>
      <w:r w:rsidR="007A4C2E" w:rsidRPr="00D63DC6">
        <w:t xml:space="preserve"> </w:t>
      </w:r>
      <w:r w:rsidR="002D596F" w:rsidRPr="00D63DC6">
        <w:t>O</w:t>
      </w:r>
      <w:r w:rsidR="00A54536" w:rsidRPr="00D63DC6">
        <w:t xml:space="preserve">ver 190 </w:t>
      </w:r>
      <w:r w:rsidR="00515FFE" w:rsidRPr="00D63DC6">
        <w:t xml:space="preserve">Facebook </w:t>
      </w:r>
      <w:r w:rsidR="00A54536" w:rsidRPr="00D63DC6">
        <w:t xml:space="preserve">posts related to </w:t>
      </w:r>
      <w:r w:rsidR="0057569A" w:rsidRPr="00D63DC6">
        <w:t>those topics</w:t>
      </w:r>
      <w:r w:rsidR="002D596F" w:rsidRPr="00D63DC6">
        <w:t xml:space="preserve"> were examined</w:t>
      </w:r>
      <w:r w:rsidR="002347C1" w:rsidRPr="00D63DC6">
        <w:t xml:space="preserve"> in detail</w:t>
      </w:r>
      <w:r w:rsidR="0057569A" w:rsidRPr="00D63DC6">
        <w:t>.</w:t>
      </w:r>
      <w:r w:rsidR="007D6951" w:rsidRPr="00D63DC6">
        <w:t xml:space="preserve"> </w:t>
      </w:r>
    </w:p>
    <w:p w14:paraId="663A6996" w14:textId="77777777" w:rsidR="00C178FD" w:rsidRPr="00D63DC6" w:rsidRDefault="00C178FD" w:rsidP="0014742A">
      <w:pPr>
        <w:widowControl w:val="0"/>
        <w:autoSpaceDE w:val="0"/>
        <w:autoSpaceDN w:val="0"/>
        <w:adjustRightInd w:val="0"/>
        <w:spacing w:line="480" w:lineRule="auto"/>
        <w:jc w:val="both"/>
        <w:rPr>
          <w:b/>
        </w:rPr>
      </w:pPr>
    </w:p>
    <w:p w14:paraId="47FFE292" w14:textId="77777777" w:rsidR="00473AB2" w:rsidRPr="00D63DC6" w:rsidRDefault="00473AB2" w:rsidP="00473AB2">
      <w:pPr>
        <w:widowControl w:val="0"/>
        <w:autoSpaceDE w:val="0"/>
        <w:autoSpaceDN w:val="0"/>
        <w:adjustRightInd w:val="0"/>
        <w:spacing w:line="480" w:lineRule="auto"/>
        <w:jc w:val="both"/>
        <w:rPr>
          <w:i/>
        </w:rPr>
      </w:pPr>
      <w:r w:rsidRPr="00D63DC6">
        <w:rPr>
          <w:i/>
        </w:rPr>
        <w:t>Data Analysis</w:t>
      </w:r>
    </w:p>
    <w:p w14:paraId="2CA39F00" w14:textId="705B3D5B" w:rsidR="00473AB2" w:rsidRPr="00D63DC6" w:rsidRDefault="00473AB2" w:rsidP="00473AB2">
      <w:pPr>
        <w:widowControl w:val="0"/>
        <w:autoSpaceDE w:val="0"/>
        <w:autoSpaceDN w:val="0"/>
        <w:adjustRightInd w:val="0"/>
        <w:spacing w:line="480" w:lineRule="auto"/>
        <w:jc w:val="both"/>
      </w:pPr>
      <w:proofErr w:type="gramStart"/>
      <w:r w:rsidRPr="00D63DC6">
        <w:t>In order to</w:t>
      </w:r>
      <w:proofErr w:type="gramEnd"/>
      <w:r w:rsidRPr="00D63DC6">
        <w:t xml:space="preserve"> articulate the </w:t>
      </w:r>
      <w:r w:rsidRPr="00D63DC6">
        <w:rPr>
          <w:color w:val="000000" w:themeColor="text1"/>
        </w:rPr>
        <w:t xml:space="preserve">themes and concepts emerging from </w:t>
      </w:r>
      <w:r w:rsidR="00E47128" w:rsidRPr="00D63DC6">
        <w:rPr>
          <w:color w:val="000000" w:themeColor="text1"/>
        </w:rPr>
        <w:t xml:space="preserve">the </w:t>
      </w:r>
      <w:r w:rsidRPr="00D63DC6">
        <w:rPr>
          <w:color w:val="000000" w:themeColor="text1"/>
        </w:rPr>
        <w:t xml:space="preserve">research, </w:t>
      </w:r>
      <w:r w:rsidR="00CB00AB" w:rsidRPr="00D63DC6">
        <w:rPr>
          <w:color w:val="000000" w:themeColor="text1"/>
        </w:rPr>
        <w:t xml:space="preserve">all three </w:t>
      </w:r>
      <w:r w:rsidR="00E47128" w:rsidRPr="00D63DC6">
        <w:rPr>
          <w:color w:val="000000" w:themeColor="text1"/>
        </w:rPr>
        <w:t xml:space="preserve">researchers </w:t>
      </w:r>
      <w:r w:rsidR="00785DDD" w:rsidRPr="00D63DC6">
        <w:rPr>
          <w:color w:val="000000" w:themeColor="text1"/>
        </w:rPr>
        <w:t xml:space="preserve">systematically </w:t>
      </w:r>
      <w:r w:rsidRPr="00D63DC6">
        <w:rPr>
          <w:color w:val="000000" w:themeColor="text1"/>
        </w:rPr>
        <w:t xml:space="preserve">analysed and coded the data through an inductive approach. </w:t>
      </w:r>
      <w:r w:rsidRPr="00D63DC6">
        <w:rPr>
          <w:color w:val="000000" w:themeColor="text1"/>
        </w:rPr>
        <w:lastRenderedPageBreak/>
        <w:t>More precisely, a ‘three-stage process’</w:t>
      </w:r>
      <w:r w:rsidR="00CE7DB9" w:rsidRPr="00D63DC6">
        <w:rPr>
          <w:color w:val="000000" w:themeColor="text1"/>
        </w:rPr>
        <w:t xml:space="preserve"> was followed</w:t>
      </w:r>
      <w:r w:rsidR="00894ACC" w:rsidRPr="00D63DC6">
        <w:rPr>
          <w:color w:val="000000" w:themeColor="text1"/>
        </w:rPr>
        <w:t>,</w:t>
      </w:r>
      <w:r w:rsidRPr="00D63DC6">
        <w:rPr>
          <w:color w:val="000000" w:themeColor="text1"/>
        </w:rPr>
        <w:t xml:space="preserve"> which involved</w:t>
      </w:r>
      <w:r w:rsidRPr="00D63DC6">
        <w:t xml:space="preserve"> generating first-order codes, second-order constructs and </w:t>
      </w:r>
      <w:r w:rsidR="00C56E13" w:rsidRPr="00D63DC6">
        <w:t xml:space="preserve">finally </w:t>
      </w:r>
      <w:r w:rsidRPr="00D63DC6">
        <w:t xml:space="preserve">an overarching theme. By working through </w:t>
      </w:r>
      <w:r w:rsidR="00CE7DB9" w:rsidRPr="00D63DC6">
        <w:t xml:space="preserve">the </w:t>
      </w:r>
      <w:r w:rsidRPr="00D63DC6">
        <w:t>research notes and the data collected, a series of first-order codes that capture</w:t>
      </w:r>
      <w:r w:rsidR="00785DDD" w:rsidRPr="00D63DC6">
        <w:t>d</w:t>
      </w:r>
      <w:r w:rsidRPr="00D63DC6">
        <w:t xml:space="preserve"> the essence of </w:t>
      </w:r>
      <w:r w:rsidR="00CE7DB9" w:rsidRPr="00D63DC6">
        <w:t xml:space="preserve">the </w:t>
      </w:r>
      <w:r w:rsidRPr="00D63DC6">
        <w:t>data</w:t>
      </w:r>
      <w:r w:rsidR="00CE7DB9" w:rsidRPr="00D63DC6">
        <w:t xml:space="preserve"> was formulated</w:t>
      </w:r>
      <w:r w:rsidRPr="00D63DC6">
        <w:t xml:space="preserve">. These first-order codes, which are the outcome of </w:t>
      </w:r>
      <w:r w:rsidR="00CE7DB9" w:rsidRPr="00D63DC6">
        <w:t xml:space="preserve">the </w:t>
      </w:r>
      <w:r w:rsidRPr="00D63DC6">
        <w:t>analysis of blog posts</w:t>
      </w:r>
      <w:r w:rsidR="00661205" w:rsidRPr="00D63DC6">
        <w:t xml:space="preserve"> and</w:t>
      </w:r>
      <w:r w:rsidRPr="00D63DC6">
        <w:t xml:space="preserve"> forum threads, were revised several times. These first-order codes include</w:t>
      </w:r>
      <w:r w:rsidR="00A76A6C" w:rsidRPr="00D63DC6">
        <w:t xml:space="preserve"> competition, transition, </w:t>
      </w:r>
      <w:r w:rsidR="00542FB7" w:rsidRPr="00D63DC6">
        <w:t xml:space="preserve">social media platforms, </w:t>
      </w:r>
      <w:r w:rsidR="00703669" w:rsidRPr="00D63DC6">
        <w:t xml:space="preserve">image, </w:t>
      </w:r>
      <w:r w:rsidR="00A76A6C" w:rsidRPr="00D63DC6">
        <w:t xml:space="preserve">community, </w:t>
      </w:r>
      <w:r w:rsidR="00703669" w:rsidRPr="00D63DC6">
        <w:t xml:space="preserve">attracting clients, </w:t>
      </w:r>
      <w:r w:rsidR="00A76A6C" w:rsidRPr="00D63DC6">
        <w:t xml:space="preserve">organising skills, </w:t>
      </w:r>
      <w:r w:rsidR="00703669" w:rsidRPr="00D63DC6">
        <w:t xml:space="preserve">professionalism, </w:t>
      </w:r>
      <w:r w:rsidR="00584CC2" w:rsidRPr="00D63DC6">
        <w:t xml:space="preserve">difficulties, </w:t>
      </w:r>
      <w:r w:rsidR="00A76A6C" w:rsidRPr="00D63DC6">
        <w:t xml:space="preserve">inequalities, hidden work, </w:t>
      </w:r>
      <w:r w:rsidR="00542FB7" w:rsidRPr="00D63DC6">
        <w:t xml:space="preserve">commitment, </w:t>
      </w:r>
      <w:r w:rsidR="00A76A6C" w:rsidRPr="00D63DC6">
        <w:t xml:space="preserve">frustration, loneliness, </w:t>
      </w:r>
      <w:r w:rsidR="003029EE" w:rsidRPr="00D63DC6">
        <w:t>success and failure</w:t>
      </w:r>
      <w:r w:rsidR="00C7769F" w:rsidRPr="00D63DC6">
        <w:t xml:space="preserve"> and</w:t>
      </w:r>
      <w:r w:rsidR="003029EE" w:rsidRPr="00D63DC6">
        <w:t xml:space="preserve"> </w:t>
      </w:r>
      <w:r w:rsidR="00E81276" w:rsidRPr="00D63DC6">
        <w:t>legitimacy</w:t>
      </w:r>
      <w:r w:rsidR="00A76A6C" w:rsidRPr="00D63DC6">
        <w:t>.</w:t>
      </w:r>
      <w:r w:rsidR="00E27083" w:rsidRPr="00D63DC6">
        <w:t xml:space="preserve"> </w:t>
      </w:r>
      <w:r w:rsidR="000077F7" w:rsidRPr="00D63DC6">
        <w:t xml:space="preserve">These </w:t>
      </w:r>
      <w:r w:rsidR="00480A42" w:rsidRPr="00D63DC6">
        <w:t>codes enabled us to filter and organise the data before performing a more systematic analysis of the emerging themes linked to meta-work.</w:t>
      </w:r>
      <w:r w:rsidR="0046572E" w:rsidRPr="00D63DC6">
        <w:t xml:space="preserve"> </w:t>
      </w:r>
    </w:p>
    <w:p w14:paraId="4E98906B" w14:textId="1FD54606" w:rsidR="00473AB2" w:rsidRPr="00D63DC6" w:rsidRDefault="00C96349" w:rsidP="002F33D7">
      <w:pPr>
        <w:widowControl w:val="0"/>
        <w:autoSpaceDE w:val="0"/>
        <w:autoSpaceDN w:val="0"/>
        <w:adjustRightInd w:val="0"/>
        <w:spacing w:line="480" w:lineRule="auto"/>
        <w:ind w:firstLine="720"/>
        <w:jc w:val="both"/>
      </w:pPr>
      <w:r w:rsidRPr="00D63DC6">
        <w:t>S</w:t>
      </w:r>
      <w:r w:rsidR="00473AB2" w:rsidRPr="00D63DC6">
        <w:t>econd-order constructs</w:t>
      </w:r>
      <w:r w:rsidRPr="00D63DC6">
        <w:t xml:space="preserve"> were then crafted</w:t>
      </w:r>
      <w:r w:rsidR="00473AB2" w:rsidRPr="00D63DC6">
        <w:t xml:space="preserve">; this involved an iterative engagement with </w:t>
      </w:r>
      <w:r w:rsidR="00AC0772" w:rsidRPr="00D63DC6">
        <w:t xml:space="preserve">the </w:t>
      </w:r>
      <w:r w:rsidR="00473AB2" w:rsidRPr="00D63DC6">
        <w:t xml:space="preserve">first-order codes, </w:t>
      </w:r>
      <w:r w:rsidR="00377BB0" w:rsidRPr="00D63DC6">
        <w:t>the</w:t>
      </w:r>
      <w:r w:rsidR="00473AB2" w:rsidRPr="00D63DC6">
        <w:t xml:space="preserve"> data </w:t>
      </w:r>
      <w:r w:rsidR="00377BB0" w:rsidRPr="00D63DC6">
        <w:t xml:space="preserve">collected </w:t>
      </w:r>
      <w:r w:rsidR="00473AB2" w:rsidRPr="00D63DC6">
        <w:t xml:space="preserve">as well as various debates and concepts within different streams of </w:t>
      </w:r>
      <w:r w:rsidR="00473AB2" w:rsidRPr="00D63DC6">
        <w:rPr>
          <w:color w:val="000000" w:themeColor="text1"/>
        </w:rPr>
        <w:t xml:space="preserve">literature. These literatures included research on digital nomadism </w:t>
      </w:r>
      <w:r w:rsidR="000241C3" w:rsidRPr="00D63DC6">
        <w:rPr>
          <w:color w:val="000000" w:themeColor="text1"/>
        </w:rPr>
        <w:t xml:space="preserve">and broader changes in the world of work </w:t>
      </w:r>
      <w:r w:rsidR="00473AB2" w:rsidRPr="00D63DC6">
        <w:rPr>
          <w:color w:val="000000" w:themeColor="text1"/>
        </w:rPr>
        <w:t>(</w:t>
      </w:r>
      <w:r w:rsidR="00146C46" w:rsidRPr="00D63DC6">
        <w:rPr>
          <w:color w:val="000000" w:themeColor="text1"/>
        </w:rPr>
        <w:t xml:space="preserve">for instance </w:t>
      </w:r>
      <w:proofErr w:type="spellStart"/>
      <w:r w:rsidR="00971C0C">
        <w:rPr>
          <w:color w:val="000000" w:themeColor="text1"/>
        </w:rPr>
        <w:t>Aroles</w:t>
      </w:r>
      <w:proofErr w:type="spellEnd"/>
      <w:r w:rsidR="00F9756F" w:rsidRPr="00D63DC6">
        <w:rPr>
          <w:color w:val="000000" w:themeColor="text1"/>
        </w:rPr>
        <w:t xml:space="preserve"> et al., </w:t>
      </w:r>
      <w:r w:rsidR="00ED0C78" w:rsidRPr="00D63DC6">
        <w:rPr>
          <w:color w:val="000000" w:themeColor="text1"/>
        </w:rPr>
        <w:t xml:space="preserve">2020; </w:t>
      </w:r>
      <w:r w:rsidR="00971C0C">
        <w:rPr>
          <w:color w:val="000000" w:themeColor="text1"/>
        </w:rPr>
        <w:t>Bonneau and Enel</w:t>
      </w:r>
      <w:r w:rsidR="00F9756F" w:rsidRPr="00D63DC6">
        <w:rPr>
          <w:color w:val="000000" w:themeColor="text1"/>
        </w:rPr>
        <w:t xml:space="preserve">, </w:t>
      </w:r>
      <w:r w:rsidR="00377BB0" w:rsidRPr="00D63DC6">
        <w:rPr>
          <w:color w:val="000000" w:themeColor="text1"/>
        </w:rPr>
        <w:t xml:space="preserve">2018; </w:t>
      </w:r>
      <w:r w:rsidR="00473AB2" w:rsidRPr="00D63DC6">
        <w:rPr>
          <w:color w:val="000000" w:themeColor="text1"/>
        </w:rPr>
        <w:t xml:space="preserve">Müller, 2016; </w:t>
      </w:r>
      <w:proofErr w:type="spellStart"/>
      <w:r w:rsidR="000241C3" w:rsidRPr="00D63DC6">
        <w:rPr>
          <w:color w:val="222222"/>
          <w:shd w:val="clear" w:color="auto" w:fill="FFFFFF"/>
        </w:rPr>
        <w:t>Spreitzer</w:t>
      </w:r>
      <w:proofErr w:type="spellEnd"/>
      <w:r w:rsidR="000241C3" w:rsidRPr="00D63DC6">
        <w:rPr>
          <w:color w:val="222222"/>
          <w:shd w:val="clear" w:color="auto" w:fill="FFFFFF"/>
        </w:rPr>
        <w:t xml:space="preserve"> et al., 2017</w:t>
      </w:r>
      <w:r w:rsidR="00473AB2" w:rsidRPr="00D63DC6">
        <w:rPr>
          <w:color w:val="000000" w:themeColor="text1"/>
        </w:rPr>
        <w:t>)</w:t>
      </w:r>
      <w:r w:rsidR="000241C3" w:rsidRPr="00D63DC6">
        <w:rPr>
          <w:color w:val="000000" w:themeColor="text1"/>
        </w:rPr>
        <w:t xml:space="preserve"> as well as</w:t>
      </w:r>
      <w:r w:rsidR="0093216F" w:rsidRPr="00D63DC6">
        <w:rPr>
          <w:color w:val="000000" w:themeColor="text1"/>
        </w:rPr>
        <w:t xml:space="preserve"> the literature connected to meta-work</w:t>
      </w:r>
      <w:r w:rsidR="00473AB2" w:rsidRPr="00D63DC6">
        <w:rPr>
          <w:color w:val="000000" w:themeColor="text1"/>
        </w:rPr>
        <w:t xml:space="preserve"> </w:t>
      </w:r>
      <w:r w:rsidR="0093216F" w:rsidRPr="00D63DC6">
        <w:rPr>
          <w:color w:val="000000" w:themeColor="text1"/>
        </w:rPr>
        <w:t xml:space="preserve">(Daniels, 1987; </w:t>
      </w:r>
      <w:r w:rsidR="0093216F" w:rsidRPr="00D63DC6">
        <w:rPr>
          <w:bCs/>
        </w:rPr>
        <w:t xml:space="preserve">Hampson and </w:t>
      </w:r>
      <w:proofErr w:type="spellStart"/>
      <w:r w:rsidR="0093216F" w:rsidRPr="00D63DC6">
        <w:rPr>
          <w:bCs/>
        </w:rPr>
        <w:t>Junor</w:t>
      </w:r>
      <w:proofErr w:type="spellEnd"/>
      <w:r w:rsidR="0093216F" w:rsidRPr="00D63DC6">
        <w:rPr>
          <w:bCs/>
        </w:rPr>
        <w:t xml:space="preserve">, 2005; </w:t>
      </w:r>
      <w:r w:rsidR="0093216F" w:rsidRPr="00D63DC6">
        <w:rPr>
          <w:color w:val="000000" w:themeColor="text1"/>
        </w:rPr>
        <w:t>Hatton, 20</w:t>
      </w:r>
      <w:r w:rsidR="00411D22" w:rsidRPr="00D63DC6">
        <w:rPr>
          <w:color w:val="000000" w:themeColor="text1"/>
        </w:rPr>
        <w:t>1</w:t>
      </w:r>
      <w:r w:rsidR="0093216F" w:rsidRPr="00D63DC6">
        <w:rPr>
          <w:color w:val="000000" w:themeColor="text1"/>
        </w:rPr>
        <w:t>7; Star, 1985; Star and Strauss, 1999</w:t>
      </w:r>
      <w:r w:rsidR="00B472C3" w:rsidRPr="00D63DC6">
        <w:rPr>
          <w:color w:val="000000" w:themeColor="text1"/>
        </w:rPr>
        <w:t xml:space="preserve">; </w:t>
      </w:r>
      <w:r w:rsidR="00B472C3" w:rsidRPr="00D63DC6">
        <w:rPr>
          <w:color w:val="000000"/>
        </w:rPr>
        <w:t>Whiting and Symon, 2020</w:t>
      </w:r>
      <w:r w:rsidR="0093216F" w:rsidRPr="00D63DC6">
        <w:rPr>
          <w:color w:val="000000" w:themeColor="text1"/>
        </w:rPr>
        <w:t>)</w:t>
      </w:r>
      <w:r w:rsidR="000241C3" w:rsidRPr="00D63DC6">
        <w:rPr>
          <w:color w:val="000000" w:themeColor="text1"/>
        </w:rPr>
        <w:t xml:space="preserve">. </w:t>
      </w:r>
      <w:r w:rsidR="006C5315" w:rsidRPr="00D63DC6">
        <w:rPr>
          <w:color w:val="000000" w:themeColor="text1"/>
        </w:rPr>
        <w:t xml:space="preserve">This </w:t>
      </w:r>
      <w:r w:rsidR="00473AB2" w:rsidRPr="00D63DC6">
        <w:t>process allowed us to revisit</w:t>
      </w:r>
      <w:r w:rsidR="00E47128" w:rsidRPr="00D63DC6">
        <w:t>,</w:t>
      </w:r>
      <w:r w:rsidR="00473AB2" w:rsidRPr="00D63DC6">
        <w:t xml:space="preserve"> readjust</w:t>
      </w:r>
      <w:r w:rsidR="00E47128" w:rsidRPr="00D63DC6">
        <w:t xml:space="preserve"> and redevelop</w:t>
      </w:r>
      <w:r w:rsidR="00473AB2" w:rsidRPr="00D63DC6">
        <w:t xml:space="preserve"> </w:t>
      </w:r>
      <w:r w:rsidR="00AC0772" w:rsidRPr="00D63DC6">
        <w:t xml:space="preserve">the </w:t>
      </w:r>
      <w:r w:rsidR="00473AB2" w:rsidRPr="00D63DC6">
        <w:t>first-order codes</w:t>
      </w:r>
      <w:r w:rsidR="006C5315" w:rsidRPr="00D63DC6">
        <w:t>, as we sought to draw connections between our emerging analytical paths</w:t>
      </w:r>
      <w:r w:rsidR="00473AB2" w:rsidRPr="00D63DC6">
        <w:t xml:space="preserve">. </w:t>
      </w:r>
      <w:r w:rsidR="001E5AC6" w:rsidRPr="00D63DC6">
        <w:t xml:space="preserve">At this stage, a directed approach was used to focus specifically on elements relevant to the two research questions set in the introduction. </w:t>
      </w:r>
      <w:r w:rsidR="00FE16B2" w:rsidRPr="00D63DC6">
        <w:t xml:space="preserve">This allowed us to categorise the different dimensions of meta-work that underlie digital nomadism. </w:t>
      </w:r>
      <w:r w:rsidR="006F2ABD" w:rsidRPr="00D63DC6">
        <w:t>Altogether, t</w:t>
      </w:r>
      <w:r w:rsidR="00473AB2" w:rsidRPr="00D63DC6">
        <w:t xml:space="preserve">his led to the development of our overarching theme, which sets to </w:t>
      </w:r>
      <w:r w:rsidR="002568A3" w:rsidRPr="00D63DC6">
        <w:t xml:space="preserve">conceptualise the </w:t>
      </w:r>
      <w:r w:rsidR="008B7160" w:rsidRPr="00D63DC6">
        <w:t xml:space="preserve">different facets of </w:t>
      </w:r>
      <w:r w:rsidR="002568A3" w:rsidRPr="00D63DC6">
        <w:t>meta-work underlying digital nomadism</w:t>
      </w:r>
      <w:r w:rsidR="008B7160" w:rsidRPr="00D63DC6">
        <w:t xml:space="preserve"> and to explore the stakes of </w:t>
      </w:r>
      <w:r w:rsidR="00C03C2A" w:rsidRPr="00D63DC6">
        <w:t>meta-work for digital nomads</w:t>
      </w:r>
      <w:r w:rsidR="00EE24D4" w:rsidRPr="00D63DC6">
        <w:t xml:space="preserve"> regarding matters of professionalism and legitimacy.</w:t>
      </w:r>
      <w:r w:rsidR="0046572E" w:rsidRPr="00D63DC6">
        <w:t xml:space="preserve"> </w:t>
      </w:r>
    </w:p>
    <w:p w14:paraId="7598A91D" w14:textId="03629431" w:rsidR="00D17137" w:rsidRPr="00D63DC6" w:rsidRDefault="00473AB2" w:rsidP="00D17137">
      <w:pPr>
        <w:spacing w:line="480" w:lineRule="auto"/>
        <w:contextualSpacing/>
        <w:jc w:val="both"/>
      </w:pPr>
      <w:r w:rsidRPr="00D63DC6">
        <w:lastRenderedPageBreak/>
        <w:tab/>
        <w:t>Finally, while this article does not engage with any sensitive topic</w:t>
      </w:r>
      <w:r w:rsidR="00666945" w:rsidRPr="00D63DC6">
        <w:t xml:space="preserve"> </w:t>
      </w:r>
      <w:r w:rsidR="00666945" w:rsidRPr="00D63DC6">
        <w:rPr>
          <w:i/>
        </w:rPr>
        <w:t>per se</w:t>
      </w:r>
      <w:r w:rsidRPr="00D63DC6">
        <w:t xml:space="preserve">, we </w:t>
      </w:r>
      <w:r w:rsidR="00666945" w:rsidRPr="00D63DC6">
        <w:t xml:space="preserve">nonetheless </w:t>
      </w:r>
      <w:r w:rsidRPr="00D63DC6">
        <w:t>sought to protect the anonymity and privacy of those we researched. This entailed referring to various guides of best practice around the collection and analysis of publicly available ‘private’ data (</w:t>
      </w:r>
      <w:r w:rsidR="00FF4B9C" w:rsidRPr="00D63DC6">
        <w:t xml:space="preserve">see </w:t>
      </w:r>
      <w:r w:rsidRPr="00D63DC6">
        <w:t xml:space="preserve">Hewson, 2016). </w:t>
      </w:r>
      <w:r w:rsidR="007F7155" w:rsidRPr="00D63DC6">
        <w:t>P</w:t>
      </w:r>
      <w:r w:rsidRPr="00D63DC6">
        <w:t>seudonyms</w:t>
      </w:r>
      <w:r w:rsidR="007F7155" w:rsidRPr="00D63DC6">
        <w:t xml:space="preserve"> have been used</w:t>
      </w:r>
      <w:r w:rsidRPr="00D63DC6">
        <w:t xml:space="preserve"> throughout the article and anonymity</w:t>
      </w:r>
      <w:r w:rsidR="00134130" w:rsidRPr="00D63DC6">
        <w:t xml:space="preserve"> was further ensured</w:t>
      </w:r>
      <w:r w:rsidRPr="00D63DC6">
        <w:t xml:space="preserve"> by systematically ‘cloaking’ </w:t>
      </w:r>
      <w:r w:rsidR="007F7155" w:rsidRPr="00D63DC6">
        <w:t>the</w:t>
      </w:r>
      <w:r w:rsidR="002B1D4C" w:rsidRPr="00D63DC6">
        <w:t xml:space="preserve"> </w:t>
      </w:r>
      <w:r w:rsidRPr="00D63DC6">
        <w:t>data</w:t>
      </w:r>
      <w:r w:rsidR="0036210D" w:rsidRPr="00D63DC6">
        <w:t>,</w:t>
      </w:r>
      <w:r w:rsidRPr="00D63DC6">
        <w:t xml:space="preserve"> </w:t>
      </w:r>
      <w:proofErr w:type="gramStart"/>
      <w:r w:rsidR="005561CE" w:rsidRPr="00D63DC6">
        <w:t>i.e.</w:t>
      </w:r>
      <w:proofErr w:type="gramEnd"/>
      <w:r w:rsidR="005561CE" w:rsidRPr="00D63DC6">
        <w:t xml:space="preserve"> a</w:t>
      </w:r>
      <w:r w:rsidRPr="00D63DC6">
        <w:t xml:space="preserve"> </w:t>
      </w:r>
      <w:r w:rsidR="005561CE" w:rsidRPr="00D63DC6">
        <w:t>‘</w:t>
      </w:r>
      <w:r w:rsidRPr="00D63DC6">
        <w:t>subtle alteration of text through changing word order and/or using synonyms to preserve meaning while avoiding traceability through search engines’ (</w:t>
      </w:r>
      <w:proofErr w:type="spellStart"/>
      <w:r w:rsidRPr="00D63DC6">
        <w:t>Glozer</w:t>
      </w:r>
      <w:proofErr w:type="spellEnd"/>
      <w:r w:rsidRPr="00D63DC6">
        <w:t xml:space="preserve"> et al., 201</w:t>
      </w:r>
      <w:r w:rsidR="004B506C" w:rsidRPr="00D63DC6">
        <w:t>9</w:t>
      </w:r>
      <w:r w:rsidRPr="00D63DC6">
        <w:t xml:space="preserve">: </w:t>
      </w:r>
      <w:r w:rsidR="00721472" w:rsidRPr="00D63DC6">
        <w:t>634</w:t>
      </w:r>
      <w:r w:rsidRPr="00D63DC6">
        <w:t xml:space="preserve">). While we analysed original data to produce </w:t>
      </w:r>
      <w:r w:rsidR="007F7155" w:rsidRPr="00D63DC6">
        <w:t xml:space="preserve">the </w:t>
      </w:r>
      <w:r w:rsidRPr="00D63DC6">
        <w:t xml:space="preserve">research findings, all the quotes presented in this article are in ‘cloaked’ form. </w:t>
      </w:r>
    </w:p>
    <w:p w14:paraId="13FB853B" w14:textId="77777777" w:rsidR="00BE2CEA" w:rsidRPr="00D63DC6" w:rsidRDefault="00BE2CEA" w:rsidP="00B60B75">
      <w:pPr>
        <w:spacing w:line="480" w:lineRule="auto"/>
        <w:jc w:val="both"/>
      </w:pPr>
    </w:p>
    <w:p w14:paraId="5CCEF82F" w14:textId="16DCBE98" w:rsidR="00F812E0" w:rsidRPr="00D63DC6" w:rsidRDefault="00180716" w:rsidP="00542FB7">
      <w:pPr>
        <w:spacing w:line="480" w:lineRule="auto"/>
        <w:jc w:val="both"/>
        <w:rPr>
          <w:b/>
        </w:rPr>
      </w:pPr>
      <w:r w:rsidRPr="00D63DC6">
        <w:rPr>
          <w:b/>
        </w:rPr>
        <w:t>Findings</w:t>
      </w:r>
    </w:p>
    <w:p w14:paraId="105B5606" w14:textId="6A119DAA" w:rsidR="0056295A" w:rsidRPr="00D63DC6" w:rsidRDefault="000071FA" w:rsidP="00542FB7">
      <w:pPr>
        <w:spacing w:line="480" w:lineRule="auto"/>
        <w:jc w:val="both"/>
      </w:pPr>
      <w:r w:rsidRPr="00D63DC6">
        <w:t>What digital nomads discuss</w:t>
      </w:r>
      <w:r w:rsidR="00CD2318" w:rsidRPr="00D63DC6">
        <w:t xml:space="preserve"> between themselves</w:t>
      </w:r>
      <w:r w:rsidRPr="00D63DC6">
        <w:t xml:space="preserve"> on forums and Facebook groups is at odds with what they would display on their</w:t>
      </w:r>
      <w:r w:rsidR="00CD2318" w:rsidRPr="00D63DC6">
        <w:t xml:space="preserve"> social media profiles,</w:t>
      </w:r>
      <w:r w:rsidRPr="00D63DC6">
        <w:t xml:space="preserve"> </w:t>
      </w:r>
      <w:proofErr w:type="gramStart"/>
      <w:r w:rsidRPr="00D63DC6">
        <w:t>blogs</w:t>
      </w:r>
      <w:proofErr w:type="gramEnd"/>
      <w:r w:rsidRPr="00D63DC6">
        <w:t xml:space="preserve"> and </w:t>
      </w:r>
      <w:r w:rsidR="00CD2318" w:rsidRPr="00D63DC6">
        <w:t>websites</w:t>
      </w:r>
      <w:r w:rsidRPr="00D63DC6">
        <w:t xml:space="preserve"> (that are aimed at potential clients).</w:t>
      </w:r>
      <w:r w:rsidR="00D323B8" w:rsidRPr="00D63DC6">
        <w:t xml:space="preserve"> When juxtaposing both,</w:t>
      </w:r>
      <w:r w:rsidRPr="00D63DC6">
        <w:t xml:space="preserve"> we can appreciate the existence and importance of meta-work for the activities of digital nomads. </w:t>
      </w:r>
      <w:r w:rsidR="00C05310" w:rsidRPr="00D63DC6">
        <w:t>Through our exploration of</w:t>
      </w:r>
      <w:r w:rsidR="006F708C" w:rsidRPr="00D63DC6">
        <w:t xml:space="preserve"> the specificities of meta-work in the context of continuous, global mobility</w:t>
      </w:r>
      <w:r w:rsidR="008C4A2F" w:rsidRPr="00D63DC6">
        <w:t>, w</w:t>
      </w:r>
      <w:r w:rsidR="0056295A" w:rsidRPr="00D63DC6">
        <w:t xml:space="preserve">e identified four dimensions of meta-work. </w:t>
      </w:r>
      <w:r w:rsidR="00756DD3" w:rsidRPr="00D63DC6">
        <w:t>The first t</w:t>
      </w:r>
      <w:r w:rsidR="0056295A" w:rsidRPr="00D63DC6">
        <w:t xml:space="preserve">wo (resource mobilisation and articulation work) align with existing conceptualisations of meta-work, while the two others (transition and migration work) are specific to our case. </w:t>
      </w:r>
      <w:r w:rsidR="00C326B3" w:rsidRPr="00D63DC6">
        <w:t>Resource mobilisation as well as m</w:t>
      </w:r>
      <w:r w:rsidR="0056295A" w:rsidRPr="00D63DC6">
        <w:t>igration work</w:t>
      </w:r>
      <w:r w:rsidR="002207AE" w:rsidRPr="00D63DC6">
        <w:t xml:space="preserve"> are the two dominant forms of meta-work</w:t>
      </w:r>
      <w:r w:rsidR="00D666B4" w:rsidRPr="00D63DC6">
        <w:t xml:space="preserve"> for digital nomads</w:t>
      </w:r>
      <w:r w:rsidR="002207AE" w:rsidRPr="00D63DC6">
        <w:t>, with articulation and transition</w:t>
      </w:r>
      <w:r w:rsidR="00134130" w:rsidRPr="00D63DC6">
        <w:t xml:space="preserve"> work</w:t>
      </w:r>
      <w:r w:rsidR="002207AE" w:rsidRPr="00D63DC6">
        <w:t xml:space="preserve"> playing more of a</w:t>
      </w:r>
      <w:r w:rsidR="00624D0B" w:rsidRPr="00D63DC6">
        <w:t xml:space="preserve"> secondary</w:t>
      </w:r>
      <w:r w:rsidR="002207AE" w:rsidRPr="00D63DC6">
        <w:t xml:space="preserve"> role.</w:t>
      </w:r>
      <w:r w:rsidR="00D666B4" w:rsidRPr="00D63DC6">
        <w:t xml:space="preserve"> We now turn our attention to </w:t>
      </w:r>
      <w:r w:rsidR="008D66A0" w:rsidRPr="00D63DC6">
        <w:t>these</w:t>
      </w:r>
      <w:r w:rsidR="00D666B4" w:rsidRPr="00D63DC6">
        <w:t xml:space="preserve"> four dimensions</w:t>
      </w:r>
      <w:r w:rsidR="008D66A0" w:rsidRPr="00D63DC6">
        <w:t>.</w:t>
      </w:r>
      <w:r w:rsidR="00D666B4" w:rsidRPr="00D63DC6">
        <w:t xml:space="preserve"> </w:t>
      </w:r>
    </w:p>
    <w:p w14:paraId="36BE1558" w14:textId="77777777" w:rsidR="0056295A" w:rsidRPr="00D63DC6" w:rsidRDefault="0056295A" w:rsidP="00542FB7">
      <w:pPr>
        <w:spacing w:line="480" w:lineRule="auto"/>
        <w:jc w:val="both"/>
        <w:rPr>
          <w:b/>
        </w:rPr>
      </w:pPr>
    </w:p>
    <w:p w14:paraId="6E79B822" w14:textId="624BAC20" w:rsidR="00297470" w:rsidRPr="00D63DC6" w:rsidRDefault="00297470" w:rsidP="00297470">
      <w:pPr>
        <w:spacing w:line="480" w:lineRule="auto"/>
        <w:contextualSpacing/>
        <w:jc w:val="both"/>
        <w:rPr>
          <w:i/>
          <w:iCs/>
        </w:rPr>
      </w:pPr>
      <w:r w:rsidRPr="00D63DC6">
        <w:rPr>
          <w:i/>
          <w:iCs/>
        </w:rPr>
        <w:t>Resource mobilisation work</w:t>
      </w:r>
    </w:p>
    <w:p w14:paraId="42E87542" w14:textId="2F015B1D" w:rsidR="004375C5" w:rsidRPr="00D63DC6" w:rsidRDefault="00C639E0" w:rsidP="00562BA0">
      <w:pPr>
        <w:spacing w:line="480" w:lineRule="auto"/>
        <w:contextualSpacing/>
        <w:jc w:val="both"/>
      </w:pPr>
      <w:r w:rsidRPr="00D63DC6">
        <w:lastRenderedPageBreak/>
        <w:t>The f</w:t>
      </w:r>
      <w:r w:rsidR="0046049A" w:rsidRPr="00D63DC6">
        <w:t>irst</w:t>
      </w:r>
      <w:r w:rsidR="00EB1B5B" w:rsidRPr="00D63DC6">
        <w:t xml:space="preserve"> </w:t>
      </w:r>
      <w:r w:rsidRPr="00D63DC6">
        <w:t>type</w:t>
      </w:r>
      <w:r w:rsidR="00A25269" w:rsidRPr="00D63DC6">
        <w:t xml:space="preserve"> of ‘meta-work’</w:t>
      </w:r>
      <w:r w:rsidR="00C5747F" w:rsidRPr="00D63DC6">
        <w:t xml:space="preserve"> encountered</w:t>
      </w:r>
      <w:r w:rsidRPr="00D63DC6">
        <w:t xml:space="preserve"> is </w:t>
      </w:r>
      <w:r w:rsidR="0046049A" w:rsidRPr="00D63DC6">
        <w:rPr>
          <w:i/>
        </w:rPr>
        <w:t>resource mobilisation work</w:t>
      </w:r>
      <w:r w:rsidR="00C5747F" w:rsidRPr="00D63DC6">
        <w:t xml:space="preserve">. </w:t>
      </w:r>
      <w:r w:rsidR="00663536" w:rsidRPr="00D63DC6">
        <w:t>Mobilisation work</w:t>
      </w:r>
      <w:r w:rsidR="00134130" w:rsidRPr="00D63DC6">
        <w:t xml:space="preserve"> </w:t>
      </w:r>
      <w:r w:rsidR="00663536" w:rsidRPr="00D63DC6">
        <w:t>‘</w:t>
      </w:r>
      <w:r w:rsidR="00663536" w:rsidRPr="00D63DC6">
        <w:rPr>
          <w:rFonts w:eastAsiaTheme="minorEastAsia"/>
          <w:lang w:eastAsia="en-US"/>
        </w:rPr>
        <w:t xml:space="preserve">underlies many of the challenges and opportunities for mobile technology design, in supporting the secondary co-ordination efforts that users have to perform </w:t>
      </w:r>
      <w:r w:rsidR="0046572E" w:rsidRPr="00D63DC6">
        <w:rPr>
          <w:rFonts w:eastAsiaTheme="minorEastAsia"/>
          <w:lang w:eastAsia="en-US"/>
        </w:rPr>
        <w:t>to meet</w:t>
      </w:r>
      <w:r w:rsidR="00663536" w:rsidRPr="00D63DC6">
        <w:rPr>
          <w:rFonts w:eastAsiaTheme="minorEastAsia"/>
          <w:lang w:eastAsia="en-US"/>
        </w:rPr>
        <w:t xml:space="preserve"> their primary work objectives and goals’ (Perry and Broadie, 2006: 103). Resource mobilisation work</w:t>
      </w:r>
      <w:r w:rsidR="00035ED2" w:rsidRPr="00D63DC6">
        <w:rPr>
          <w:rFonts w:eastAsiaTheme="minorEastAsia"/>
          <w:lang w:eastAsia="en-US"/>
        </w:rPr>
        <w:t>,</w:t>
      </w:r>
      <w:r w:rsidR="0046572E" w:rsidRPr="00D63DC6">
        <w:rPr>
          <w:rFonts w:eastAsiaTheme="minorEastAsia"/>
          <w:lang w:eastAsia="en-US"/>
        </w:rPr>
        <w:t xml:space="preserve"> </w:t>
      </w:r>
      <w:r w:rsidR="00D52AED" w:rsidRPr="00D63DC6">
        <w:rPr>
          <w:rFonts w:eastAsiaTheme="minorEastAsia"/>
          <w:lang w:eastAsia="en-US"/>
        </w:rPr>
        <w:t>for</w:t>
      </w:r>
      <w:r w:rsidR="0046572E" w:rsidRPr="00D63DC6">
        <w:rPr>
          <w:rFonts w:eastAsiaTheme="minorEastAsia"/>
          <w:lang w:eastAsia="en-US"/>
        </w:rPr>
        <w:t xml:space="preserve"> digital nomads</w:t>
      </w:r>
      <w:r w:rsidR="00035ED2" w:rsidRPr="00D63DC6">
        <w:rPr>
          <w:rFonts w:eastAsiaTheme="minorEastAsia"/>
          <w:lang w:eastAsia="en-US"/>
        </w:rPr>
        <w:t>,</w:t>
      </w:r>
      <w:r w:rsidR="00663536" w:rsidRPr="00D63DC6">
        <w:rPr>
          <w:rFonts w:eastAsiaTheme="minorEastAsia"/>
          <w:lang w:eastAsia="en-US"/>
        </w:rPr>
        <w:t xml:space="preserve"> </w:t>
      </w:r>
      <w:r w:rsidR="0046049A" w:rsidRPr="00D63DC6">
        <w:t>refers to the activities required to</w:t>
      </w:r>
      <w:r w:rsidR="00D12F01" w:rsidRPr="00D63DC6">
        <w:t xml:space="preserve"> be able to</w:t>
      </w:r>
      <w:r w:rsidR="0046049A" w:rsidRPr="00D63DC6">
        <w:t xml:space="preserve"> put in place and maintain the socio</w:t>
      </w:r>
      <w:r w:rsidR="008C46D3" w:rsidRPr="00D63DC6">
        <w:t>-</w:t>
      </w:r>
      <w:r w:rsidR="0046049A" w:rsidRPr="00D63DC6">
        <w:t>material infrastructure</w:t>
      </w:r>
      <w:r w:rsidR="00BE2924" w:rsidRPr="00D63DC6">
        <w:t xml:space="preserve">s </w:t>
      </w:r>
      <w:r w:rsidR="0046049A" w:rsidRPr="00D63DC6">
        <w:t>allo</w:t>
      </w:r>
      <w:r w:rsidR="00BE2924" w:rsidRPr="00D63DC6">
        <w:t>w</w:t>
      </w:r>
      <w:r w:rsidR="00D52AED" w:rsidRPr="00D63DC6">
        <w:t>ing</w:t>
      </w:r>
      <w:r w:rsidR="0046049A" w:rsidRPr="00D63DC6">
        <w:t xml:space="preserve"> </w:t>
      </w:r>
      <w:r w:rsidR="00BE2924" w:rsidRPr="00D63DC6">
        <w:t>them</w:t>
      </w:r>
      <w:r w:rsidR="0046049A" w:rsidRPr="00D63DC6">
        <w:t xml:space="preserve"> to work when they arrive in a new </w:t>
      </w:r>
      <w:r w:rsidR="00FF62F6" w:rsidRPr="00D63DC6">
        <w:t>environment</w:t>
      </w:r>
      <w:r w:rsidR="00336737" w:rsidRPr="00D63DC6">
        <w:t>.</w:t>
      </w:r>
      <w:r w:rsidR="00FF62F6" w:rsidRPr="00D63DC6">
        <w:t xml:space="preserve"> </w:t>
      </w:r>
      <w:r w:rsidR="00336737" w:rsidRPr="00D63DC6">
        <w:t>I</w:t>
      </w:r>
      <w:r w:rsidR="00A96843" w:rsidRPr="00D63DC6">
        <w:t xml:space="preserve">t constitutes the most basic form of meta-work for that no work activities can be conducted until this </w:t>
      </w:r>
      <w:r w:rsidR="000546A4" w:rsidRPr="00D63DC6">
        <w:t>dimension</w:t>
      </w:r>
      <w:r w:rsidR="00A96843" w:rsidRPr="00D63DC6">
        <w:t xml:space="preserve"> has been addressed. </w:t>
      </w:r>
      <w:r w:rsidR="004375C5" w:rsidRPr="00D63DC6">
        <w:t xml:space="preserve">Part of this meta-work is predictable </w:t>
      </w:r>
      <w:r w:rsidR="00AD1C87" w:rsidRPr="00D63DC6">
        <w:t xml:space="preserve">though </w:t>
      </w:r>
      <w:r w:rsidR="004375C5" w:rsidRPr="00D63DC6">
        <w:t xml:space="preserve">and can be done </w:t>
      </w:r>
      <w:r w:rsidR="006F2D28" w:rsidRPr="00D63DC6">
        <w:t>‘in advance’,</w:t>
      </w:r>
      <w:r w:rsidR="004375C5" w:rsidRPr="00D63DC6">
        <w:t xml:space="preserve"> even before </w:t>
      </w:r>
      <w:r w:rsidR="009059C3" w:rsidRPr="00D63DC6">
        <w:t xml:space="preserve">reaching a new location. </w:t>
      </w:r>
      <w:r w:rsidR="004375C5" w:rsidRPr="00D63DC6">
        <w:t>Hence,</w:t>
      </w:r>
      <w:r w:rsidR="005B7F37" w:rsidRPr="00D63DC6">
        <w:t xml:space="preserve"> this type of</w:t>
      </w:r>
      <w:r w:rsidR="004375C5" w:rsidRPr="00D63DC6">
        <w:t xml:space="preserve"> meta-work </w:t>
      </w:r>
      <w:r w:rsidR="00AD1C87" w:rsidRPr="00D63DC6">
        <w:t xml:space="preserve">would typically </w:t>
      </w:r>
      <w:r w:rsidR="005B7F37" w:rsidRPr="00D63DC6">
        <w:t xml:space="preserve">imply </w:t>
      </w:r>
      <w:r w:rsidR="004375C5" w:rsidRPr="00D63DC6">
        <w:t>different temporalities, which is rarely acknowledged</w:t>
      </w:r>
      <w:r w:rsidR="0050473C" w:rsidRPr="00D63DC6">
        <w:t>.</w:t>
      </w:r>
      <w:r w:rsidR="004375C5" w:rsidRPr="00D63DC6">
        <w:t xml:space="preserve"> </w:t>
      </w:r>
      <w:r w:rsidR="00562BA0" w:rsidRPr="00D63DC6">
        <w:t xml:space="preserve">While </w:t>
      </w:r>
      <w:r w:rsidR="0086238D" w:rsidRPr="00D63DC6">
        <w:t>employees</w:t>
      </w:r>
      <w:r w:rsidR="00562BA0" w:rsidRPr="00D63DC6">
        <w:t xml:space="preserve"> </w:t>
      </w:r>
      <w:r w:rsidR="0086238D" w:rsidRPr="00D63DC6">
        <w:t xml:space="preserve">commonly </w:t>
      </w:r>
      <w:r w:rsidR="00562BA0" w:rsidRPr="00D63DC6">
        <w:t>rely on the ‘</w:t>
      </w:r>
      <w:proofErr w:type="spellStart"/>
      <w:r w:rsidR="00562BA0" w:rsidRPr="00D63DC6">
        <w:t>sociomaterial</w:t>
      </w:r>
      <w:proofErr w:type="spellEnd"/>
      <w:r w:rsidR="00562BA0" w:rsidRPr="00D63DC6">
        <w:t xml:space="preserve"> scaffolding’ (</w:t>
      </w:r>
      <w:proofErr w:type="spellStart"/>
      <w:r w:rsidR="00562BA0" w:rsidRPr="00D63DC6">
        <w:t>Orlikowski</w:t>
      </w:r>
      <w:proofErr w:type="spellEnd"/>
      <w:r w:rsidR="00562BA0" w:rsidRPr="00D63DC6">
        <w:t xml:space="preserve">, 2006) afforded by infrastructures, technologies, and spatial arrangements to perform their work, </w:t>
      </w:r>
      <w:r w:rsidR="00137782" w:rsidRPr="00D63DC6">
        <w:t>for</w:t>
      </w:r>
      <w:r w:rsidR="00562BA0" w:rsidRPr="00D63DC6">
        <w:t xml:space="preserve"> digital nomads, this assemblage must repetitively be brought together </w:t>
      </w:r>
      <w:r w:rsidR="00562BA0" w:rsidRPr="00D63DC6">
        <w:rPr>
          <w:color w:val="000000"/>
        </w:rPr>
        <w:t>in their everyday work practices</w:t>
      </w:r>
      <w:r w:rsidR="00A05C4B" w:rsidRPr="00D63DC6">
        <w:rPr>
          <w:color w:val="000000"/>
        </w:rPr>
        <w:t xml:space="preserve"> (and is hence more susceptible to problems)</w:t>
      </w:r>
      <w:r w:rsidR="00562BA0" w:rsidRPr="00D63DC6">
        <w:rPr>
          <w:color w:val="000000"/>
        </w:rPr>
        <w:t>.</w:t>
      </w:r>
    </w:p>
    <w:p w14:paraId="53BBB411" w14:textId="77777777" w:rsidR="00235543" w:rsidRPr="00D63DC6" w:rsidRDefault="0091030E" w:rsidP="00235543">
      <w:pPr>
        <w:spacing w:line="480" w:lineRule="auto"/>
        <w:ind w:firstLine="720"/>
        <w:contextualSpacing/>
        <w:jc w:val="both"/>
      </w:pPr>
      <w:r w:rsidRPr="00D63DC6">
        <w:t>On top of having to find an appropriate place for work, d</w:t>
      </w:r>
      <w:r w:rsidR="0085114C" w:rsidRPr="00D63DC6">
        <w:t xml:space="preserve">igital nomads </w:t>
      </w:r>
      <w:r w:rsidRPr="00D63DC6">
        <w:t xml:space="preserve">need to </w:t>
      </w:r>
      <w:r w:rsidR="0085114C" w:rsidRPr="00D63DC6">
        <w:t xml:space="preserve">build a temporary home base. </w:t>
      </w:r>
      <w:r w:rsidR="00181CBA" w:rsidRPr="00D63DC6">
        <w:t>M</w:t>
      </w:r>
      <w:r w:rsidR="0046049A" w:rsidRPr="00D63DC6">
        <w:t>any complain about the difficulty o</w:t>
      </w:r>
      <w:r w:rsidR="00E15B16" w:rsidRPr="00D63DC6">
        <w:t>f</w:t>
      </w:r>
      <w:r w:rsidR="0046049A" w:rsidRPr="00D63DC6">
        <w:t xml:space="preserve"> find</w:t>
      </w:r>
      <w:r w:rsidR="00E15B16" w:rsidRPr="00D63DC6">
        <w:t>ing</w:t>
      </w:r>
      <w:r w:rsidR="0046049A" w:rsidRPr="00D63DC6">
        <w:t xml:space="preserve"> affordable</w:t>
      </w:r>
      <w:r w:rsidR="00A96843" w:rsidRPr="00D63DC6">
        <w:t>,</w:t>
      </w:r>
      <w:r w:rsidR="0046049A" w:rsidRPr="00D63DC6">
        <w:t xml:space="preserve"> short</w:t>
      </w:r>
      <w:r w:rsidR="00E15B16" w:rsidRPr="00D63DC6">
        <w:t>-</w:t>
      </w:r>
      <w:r w:rsidR="0046049A" w:rsidRPr="00D63DC6">
        <w:t>term</w:t>
      </w:r>
      <w:r w:rsidR="00A96843" w:rsidRPr="00D63DC6">
        <w:t xml:space="preserve"> </w:t>
      </w:r>
      <w:r w:rsidR="0046049A" w:rsidRPr="00D63DC6">
        <w:t>housing</w:t>
      </w:r>
      <w:r w:rsidR="00E15B16" w:rsidRPr="00D63DC6">
        <w:t xml:space="preserve"> that would allow them to start their activities as soon as </w:t>
      </w:r>
      <w:r w:rsidR="00877BAA" w:rsidRPr="00D63DC6">
        <w:t>they reach a new destination</w:t>
      </w:r>
      <w:r w:rsidR="0046049A" w:rsidRPr="00D63DC6">
        <w:t xml:space="preserve">. </w:t>
      </w:r>
      <w:r w:rsidR="00235543" w:rsidRPr="00D63DC6">
        <w:t>This is even more complicated when travelling with dependents:</w:t>
      </w:r>
    </w:p>
    <w:p w14:paraId="62F7C657" w14:textId="77777777" w:rsidR="00235543" w:rsidRPr="00D63DC6" w:rsidRDefault="00235543" w:rsidP="00235543">
      <w:pPr>
        <w:spacing w:line="480" w:lineRule="auto"/>
        <w:contextualSpacing/>
        <w:jc w:val="both"/>
      </w:pPr>
    </w:p>
    <w:p w14:paraId="0BEB17E3" w14:textId="6A87F3BE" w:rsidR="00235543" w:rsidRPr="00D63DC6" w:rsidRDefault="00235543" w:rsidP="001C0491">
      <w:pPr>
        <w:pStyle w:val="xmsonormal"/>
        <w:spacing w:line="480" w:lineRule="auto"/>
        <w:ind w:left="708"/>
        <w:jc w:val="both"/>
        <w:rPr>
          <w:i/>
          <w:iCs/>
          <w:color w:val="000000" w:themeColor="text1"/>
          <w:lang w:val="en-GB"/>
        </w:rPr>
      </w:pPr>
      <w:r w:rsidRPr="00D63DC6">
        <w:rPr>
          <w:rFonts w:ascii="Times New Roman" w:hAnsi="Times New Roman" w:cs="Times New Roman"/>
          <w:i/>
          <w:iCs/>
          <w:color w:val="000000" w:themeColor="text1"/>
          <w:sz w:val="24"/>
          <w:szCs w:val="24"/>
          <w:lang w:val="en-GB"/>
        </w:rPr>
        <w:t xml:space="preserve">“I'm about to move abroad with my little one and won’t have a residency starting out. It's </w:t>
      </w:r>
      <w:proofErr w:type="spellStart"/>
      <w:r w:rsidRPr="00D63DC6">
        <w:rPr>
          <w:rFonts w:ascii="Times New Roman" w:hAnsi="Times New Roman" w:cs="Times New Roman"/>
          <w:i/>
          <w:iCs/>
          <w:color w:val="000000" w:themeColor="text1"/>
          <w:sz w:val="24"/>
          <w:szCs w:val="24"/>
          <w:lang w:val="en-GB"/>
        </w:rPr>
        <w:t>gonna</w:t>
      </w:r>
      <w:proofErr w:type="spellEnd"/>
      <w:r w:rsidRPr="00D63DC6">
        <w:rPr>
          <w:rFonts w:ascii="Times New Roman" w:hAnsi="Times New Roman" w:cs="Times New Roman"/>
          <w:i/>
          <w:iCs/>
          <w:color w:val="000000" w:themeColor="text1"/>
          <w:sz w:val="24"/>
          <w:szCs w:val="24"/>
          <w:lang w:val="en-GB"/>
        </w:rPr>
        <w:t xml:space="preserve"> be hard to get my kid into local </w:t>
      </w:r>
      <w:proofErr w:type="spellStart"/>
      <w:r w:rsidRPr="00D63DC6">
        <w:rPr>
          <w:rFonts w:ascii="Times New Roman" w:hAnsi="Times New Roman" w:cs="Times New Roman"/>
          <w:i/>
          <w:iCs/>
          <w:color w:val="000000" w:themeColor="text1"/>
          <w:sz w:val="24"/>
          <w:szCs w:val="24"/>
          <w:lang w:val="en-GB"/>
        </w:rPr>
        <w:t>daycare</w:t>
      </w:r>
      <w:proofErr w:type="spellEnd"/>
      <w:r w:rsidRPr="00D63DC6">
        <w:rPr>
          <w:rFonts w:ascii="Times New Roman" w:hAnsi="Times New Roman" w:cs="Times New Roman"/>
          <w:i/>
          <w:iCs/>
          <w:color w:val="000000" w:themeColor="text1"/>
          <w:sz w:val="24"/>
          <w:szCs w:val="24"/>
          <w:lang w:val="en-GB"/>
        </w:rPr>
        <w:t xml:space="preserve"> - which I don’t think I want anyway. (…) I'd love to hear about your experiences! I'm a single parent so can't divide shifts with a </w:t>
      </w:r>
      <w:proofErr w:type="spellStart"/>
      <w:r w:rsidRPr="00D63DC6">
        <w:rPr>
          <w:rFonts w:ascii="Times New Roman" w:hAnsi="Times New Roman" w:cs="Times New Roman"/>
          <w:i/>
          <w:iCs/>
          <w:color w:val="000000" w:themeColor="text1"/>
          <w:sz w:val="24"/>
          <w:szCs w:val="24"/>
          <w:lang w:val="en-GB"/>
        </w:rPr>
        <w:t>hubbie</w:t>
      </w:r>
      <w:proofErr w:type="spellEnd"/>
      <w:r w:rsidRPr="00D63DC6">
        <w:rPr>
          <w:rFonts w:ascii="Times New Roman" w:hAnsi="Times New Roman" w:cs="Times New Roman"/>
          <w:i/>
          <w:iCs/>
          <w:color w:val="000000" w:themeColor="text1"/>
          <w:sz w:val="24"/>
          <w:szCs w:val="24"/>
          <w:lang w:val="en-GB"/>
        </w:rPr>
        <w:t xml:space="preserve">/partner”  </w:t>
      </w:r>
    </w:p>
    <w:p w14:paraId="7E0BE2EB" w14:textId="77777777" w:rsidR="00235543" w:rsidRPr="00D63DC6" w:rsidRDefault="00235543" w:rsidP="003605BD">
      <w:pPr>
        <w:spacing w:line="480" w:lineRule="auto"/>
        <w:ind w:firstLine="720"/>
        <w:contextualSpacing/>
        <w:jc w:val="both"/>
      </w:pPr>
    </w:p>
    <w:p w14:paraId="0585B1DD" w14:textId="514E9515" w:rsidR="00AC4F1E" w:rsidRPr="00D63DC6" w:rsidRDefault="00524239" w:rsidP="00235543">
      <w:pPr>
        <w:spacing w:line="480" w:lineRule="auto"/>
        <w:ind w:firstLine="720"/>
        <w:contextualSpacing/>
        <w:jc w:val="both"/>
        <w:rPr>
          <w:i/>
          <w:iCs/>
          <w:color w:val="000000" w:themeColor="text1"/>
        </w:rPr>
      </w:pPr>
      <w:r w:rsidRPr="00D63DC6">
        <w:lastRenderedPageBreak/>
        <w:t>Yet</w:t>
      </w:r>
      <w:r w:rsidR="00D23469" w:rsidRPr="00D63DC6">
        <w:t xml:space="preserve"> this is </w:t>
      </w:r>
      <w:proofErr w:type="gramStart"/>
      <w:r w:rsidR="00D23469" w:rsidRPr="00D63DC6">
        <w:t xml:space="preserve">absolutely </w:t>
      </w:r>
      <w:r w:rsidR="00181CBA" w:rsidRPr="00D63DC6">
        <w:t>pivotal</w:t>
      </w:r>
      <w:proofErr w:type="gramEnd"/>
      <w:r w:rsidR="00181CBA" w:rsidRPr="00D63DC6">
        <w:t>,</w:t>
      </w:r>
      <w:r w:rsidR="00D23469" w:rsidRPr="00D63DC6">
        <w:t xml:space="preserve"> as their </w:t>
      </w:r>
      <w:r w:rsidR="00A96843" w:rsidRPr="00D63DC6">
        <w:t xml:space="preserve">professional </w:t>
      </w:r>
      <w:r w:rsidR="00D23469" w:rsidRPr="00D63DC6">
        <w:t>activities</w:t>
      </w:r>
      <w:r w:rsidR="00A96843" w:rsidRPr="00D63DC6">
        <w:t xml:space="preserve"> do not</w:t>
      </w:r>
      <w:r w:rsidR="00D23469" w:rsidRPr="00D63DC6">
        <w:t xml:space="preserve"> allow them to have breaks</w:t>
      </w:r>
      <w:r w:rsidR="00CC3302" w:rsidRPr="00D63DC6">
        <w:t xml:space="preserve"> or spend a significant amount of time offline</w:t>
      </w:r>
      <w:r w:rsidR="00181CBA" w:rsidRPr="00D63DC6">
        <w:t xml:space="preserve">. </w:t>
      </w:r>
      <w:r w:rsidR="00CC3302" w:rsidRPr="00D63DC6">
        <w:t xml:space="preserve">For instance, </w:t>
      </w:r>
      <w:r w:rsidR="00181CBA" w:rsidRPr="00D63DC6">
        <w:t xml:space="preserve">social media influencers need to continuously create and post new content, online mentors cannot disappear for too long </w:t>
      </w:r>
      <w:r w:rsidR="00D9029C" w:rsidRPr="00D63DC6">
        <w:t xml:space="preserve">without potentially </w:t>
      </w:r>
      <w:r w:rsidR="00181CBA" w:rsidRPr="00D63DC6">
        <w:t>los</w:t>
      </w:r>
      <w:r w:rsidR="00D9029C" w:rsidRPr="00D63DC6">
        <w:t>ing</w:t>
      </w:r>
      <w:r w:rsidR="00181CBA" w:rsidRPr="00D63DC6">
        <w:t xml:space="preserve"> existing clients </w:t>
      </w:r>
      <w:r w:rsidR="00D9029C" w:rsidRPr="00D63DC6">
        <w:t xml:space="preserve">or </w:t>
      </w:r>
      <w:r w:rsidR="00181CBA" w:rsidRPr="00D63DC6">
        <w:t>miss</w:t>
      </w:r>
      <w:r w:rsidR="00D9029C" w:rsidRPr="00D63DC6">
        <w:t>ing</w:t>
      </w:r>
      <w:r w:rsidR="00181CBA" w:rsidRPr="00D63DC6">
        <w:t xml:space="preserve"> new ones, </w:t>
      </w:r>
      <w:r w:rsidR="00840651" w:rsidRPr="00D63DC6">
        <w:t>f</w:t>
      </w:r>
      <w:r w:rsidR="00CC3302" w:rsidRPr="00D63DC6">
        <w:t>reelancers need to be responsive to secure contracts, and so on</w:t>
      </w:r>
      <w:r w:rsidR="00181CBA" w:rsidRPr="00D63DC6">
        <w:t>.</w:t>
      </w:r>
      <w:r w:rsidR="00D23469" w:rsidRPr="00D63DC6">
        <w:t xml:space="preserve"> </w:t>
      </w:r>
      <w:r w:rsidR="00665B91" w:rsidRPr="00D63DC6">
        <w:t>Importantly</w:t>
      </w:r>
      <w:r w:rsidR="00877BAA" w:rsidRPr="00D63DC6">
        <w:t xml:space="preserve">, this aspect of their lives remains hidden, for that they need to </w:t>
      </w:r>
      <w:proofErr w:type="gramStart"/>
      <w:r w:rsidR="00877BAA" w:rsidRPr="00D63DC6">
        <w:t xml:space="preserve">appear professional </w:t>
      </w:r>
      <w:r w:rsidR="00F04D85" w:rsidRPr="00D63DC6">
        <w:t>at all times</w:t>
      </w:r>
      <w:proofErr w:type="gramEnd"/>
      <w:r w:rsidR="00F04D85" w:rsidRPr="00D63DC6">
        <w:t xml:space="preserve">, </w:t>
      </w:r>
      <w:r w:rsidR="00877BAA" w:rsidRPr="00D63DC6">
        <w:t xml:space="preserve">effortlessly moving from </w:t>
      </w:r>
      <w:r w:rsidR="00135F9C" w:rsidRPr="00D63DC6">
        <w:t>one</w:t>
      </w:r>
      <w:r w:rsidR="00877BAA" w:rsidRPr="00D63DC6">
        <w:t xml:space="preserve"> location to </w:t>
      </w:r>
      <w:r w:rsidR="00135F9C" w:rsidRPr="00D63DC6">
        <w:t xml:space="preserve">the </w:t>
      </w:r>
      <w:r w:rsidR="00877BAA" w:rsidRPr="00D63DC6">
        <w:t xml:space="preserve">other. </w:t>
      </w:r>
      <w:r w:rsidR="00135F9C" w:rsidRPr="00D63DC6">
        <w:t xml:space="preserve">In addition, if working on a table in a busy coffee shop might do the job for </w:t>
      </w:r>
      <w:r w:rsidR="00E419CC" w:rsidRPr="00D63DC6">
        <w:t>some</w:t>
      </w:r>
      <w:r w:rsidR="00135F9C" w:rsidRPr="00D63DC6">
        <w:t xml:space="preserve">, it is not well adapted to the needs of </w:t>
      </w:r>
      <w:r w:rsidR="00665B91" w:rsidRPr="00D63DC6">
        <w:t>others</w:t>
      </w:r>
      <w:r w:rsidR="00135F9C" w:rsidRPr="00D63DC6">
        <w:t xml:space="preserve"> whose work </w:t>
      </w:r>
      <w:r w:rsidR="00665B91" w:rsidRPr="00D63DC6">
        <w:t xml:space="preserve">might </w:t>
      </w:r>
      <w:r w:rsidR="00135F9C" w:rsidRPr="00D63DC6">
        <w:t xml:space="preserve">require more dexterity, stability, precision or </w:t>
      </w:r>
      <w:r w:rsidR="00665B91" w:rsidRPr="00D63DC6">
        <w:t xml:space="preserve">simply </w:t>
      </w:r>
      <w:r w:rsidR="00135F9C" w:rsidRPr="00D63DC6">
        <w:t>a quieter setting.</w:t>
      </w:r>
      <w:r w:rsidR="00DC1DA7" w:rsidRPr="00D63DC6">
        <w:t xml:space="preserve"> </w:t>
      </w:r>
      <w:r w:rsidR="0046572E" w:rsidRPr="00D63DC6">
        <w:t>The importance of, and stress related to, being available online is captured</w:t>
      </w:r>
      <w:r w:rsidR="00D1509A" w:rsidRPr="00D63DC6">
        <w:t xml:space="preserve"> by a digital nomad: </w:t>
      </w:r>
    </w:p>
    <w:p w14:paraId="7152707F" w14:textId="77777777" w:rsidR="00524239" w:rsidRPr="00D63DC6" w:rsidRDefault="00524239" w:rsidP="00C43811">
      <w:pPr>
        <w:spacing w:line="480" w:lineRule="auto"/>
        <w:ind w:firstLine="720"/>
        <w:contextualSpacing/>
        <w:jc w:val="both"/>
      </w:pPr>
    </w:p>
    <w:p w14:paraId="1CD8390C" w14:textId="09BE96B5" w:rsidR="00524239" w:rsidRPr="00D63DC6" w:rsidRDefault="009A5BEB" w:rsidP="00D63DC6">
      <w:pPr>
        <w:spacing w:line="480" w:lineRule="auto"/>
        <w:ind w:left="720"/>
        <w:contextualSpacing/>
        <w:jc w:val="both"/>
      </w:pPr>
      <w:r w:rsidRPr="00D63DC6">
        <w:rPr>
          <w:i/>
          <w:iCs/>
          <w:color w:val="000000" w:themeColor="text1"/>
        </w:rPr>
        <w:t xml:space="preserve">“I live in Costa Rica and our power went out last night...I was freaking out because I had a video interview this morning. I always keep at least $20 on my SIM card so I can tether my laptop to it if the </w:t>
      </w:r>
      <w:proofErr w:type="spellStart"/>
      <w:r w:rsidRPr="00D63DC6">
        <w:rPr>
          <w:i/>
          <w:iCs/>
          <w:color w:val="000000" w:themeColor="text1"/>
        </w:rPr>
        <w:t>wifi</w:t>
      </w:r>
      <w:proofErr w:type="spellEnd"/>
      <w:r w:rsidRPr="00D63DC6">
        <w:rPr>
          <w:i/>
          <w:iCs/>
          <w:color w:val="000000" w:themeColor="text1"/>
        </w:rPr>
        <w:t xml:space="preserve"> goes out.”</w:t>
      </w:r>
    </w:p>
    <w:p w14:paraId="3C069F30" w14:textId="77777777" w:rsidR="00533C00" w:rsidRPr="00D63DC6" w:rsidRDefault="00533C00" w:rsidP="00524239">
      <w:pPr>
        <w:spacing w:line="480" w:lineRule="auto"/>
        <w:ind w:firstLine="720"/>
        <w:contextualSpacing/>
        <w:jc w:val="both"/>
      </w:pPr>
    </w:p>
    <w:p w14:paraId="7FEC26EF" w14:textId="6B996AAC" w:rsidR="007E62A2" w:rsidRPr="00D63DC6" w:rsidRDefault="00641CBB" w:rsidP="00524239">
      <w:pPr>
        <w:spacing w:line="480" w:lineRule="auto"/>
        <w:ind w:firstLine="720"/>
        <w:contextualSpacing/>
        <w:jc w:val="both"/>
      </w:pPr>
      <w:r w:rsidRPr="00D63DC6">
        <w:t xml:space="preserve"> </w:t>
      </w:r>
      <w:r w:rsidR="00E11BAE" w:rsidRPr="00D63DC6">
        <w:t>Resource mobilisation can be really problematic</w:t>
      </w:r>
      <w:r w:rsidR="00236D34" w:rsidRPr="00D63DC6">
        <w:t xml:space="preserve"> and effortful as</w:t>
      </w:r>
      <w:r w:rsidR="00E11BAE" w:rsidRPr="00D63DC6">
        <w:t xml:space="preserve"> d</w:t>
      </w:r>
      <w:r w:rsidR="003D196C" w:rsidRPr="00D63DC6">
        <w:t>igital n</w:t>
      </w:r>
      <w:r w:rsidR="0046049A" w:rsidRPr="00D63DC6">
        <w:t xml:space="preserve">omads </w:t>
      </w:r>
      <w:r w:rsidR="003D196C" w:rsidRPr="00D63DC6">
        <w:t>must have</w:t>
      </w:r>
      <w:r w:rsidR="0046049A" w:rsidRPr="00D63DC6">
        <w:t xml:space="preserve"> their own equipment, and</w:t>
      </w:r>
      <w:r w:rsidR="00E11BAE" w:rsidRPr="00D63DC6">
        <w:t xml:space="preserve"> also</w:t>
      </w:r>
      <w:r w:rsidR="0046049A" w:rsidRPr="00D63DC6">
        <w:t xml:space="preserve"> creatively compose </w:t>
      </w:r>
      <w:r w:rsidR="00E11BAE" w:rsidRPr="00D63DC6">
        <w:t>when things do not align well (</w:t>
      </w:r>
      <w:proofErr w:type="gramStart"/>
      <w:r w:rsidR="00E11BAE" w:rsidRPr="00D63DC6">
        <w:t>e.g.</w:t>
      </w:r>
      <w:proofErr w:type="gramEnd"/>
      <w:r w:rsidR="00E11BAE" w:rsidRPr="00D63DC6">
        <w:t xml:space="preserve"> weak internet connections, </w:t>
      </w:r>
      <w:r w:rsidR="00C326B3" w:rsidRPr="00D63DC6">
        <w:t xml:space="preserve">noisy settings, </w:t>
      </w:r>
      <w:r w:rsidR="00E11BAE" w:rsidRPr="00D63DC6">
        <w:t>etc.)</w:t>
      </w:r>
      <w:r w:rsidR="007D440F" w:rsidRPr="00D63DC6">
        <w:t>.</w:t>
      </w:r>
      <w:r w:rsidR="0046572E" w:rsidRPr="00D63DC6">
        <w:t xml:space="preserve"> </w:t>
      </w:r>
      <w:r w:rsidR="006113F3" w:rsidRPr="00D63DC6">
        <w:t xml:space="preserve">Despite differences </w:t>
      </w:r>
      <w:r w:rsidR="00524239" w:rsidRPr="00D63DC6">
        <w:t>between digital nomads</w:t>
      </w:r>
      <w:r w:rsidR="006113F3" w:rsidRPr="00D63DC6">
        <w:t>,</w:t>
      </w:r>
      <w:r w:rsidR="00524239" w:rsidRPr="00D63DC6">
        <w:t xml:space="preserve"> this remains a significant challenge in the context of global mobility. </w:t>
      </w:r>
      <w:r w:rsidR="00673655" w:rsidRPr="00D63DC6">
        <w:t xml:space="preserve">Indeed, replicating the office anywhere requires additional work that very much </w:t>
      </w:r>
      <w:r w:rsidR="00524239" w:rsidRPr="00D63DC6">
        <w:t xml:space="preserve">depends </w:t>
      </w:r>
      <w:r w:rsidR="00673655" w:rsidRPr="00D63DC6">
        <w:t>on the characteristics of the local infrastructure</w:t>
      </w:r>
      <w:r w:rsidR="0046572E" w:rsidRPr="00D63DC6">
        <w:t>, and is the sole responsibility of digital nomads</w:t>
      </w:r>
      <w:r w:rsidR="00673655" w:rsidRPr="00D63DC6">
        <w:t xml:space="preserve">. </w:t>
      </w:r>
    </w:p>
    <w:p w14:paraId="13B02C77" w14:textId="68A6830E" w:rsidR="00367352" w:rsidRPr="00D63DC6" w:rsidRDefault="00367352" w:rsidP="003D4A26">
      <w:pPr>
        <w:spacing w:line="480" w:lineRule="auto"/>
        <w:contextualSpacing/>
        <w:jc w:val="both"/>
      </w:pPr>
    </w:p>
    <w:p w14:paraId="56FEA845" w14:textId="603C2285" w:rsidR="00367352" w:rsidRPr="00D63DC6" w:rsidRDefault="0012563D" w:rsidP="003D4A26">
      <w:pPr>
        <w:spacing w:line="480" w:lineRule="auto"/>
        <w:contextualSpacing/>
        <w:jc w:val="both"/>
        <w:rPr>
          <w:i/>
          <w:iCs/>
        </w:rPr>
      </w:pPr>
      <w:r w:rsidRPr="00D63DC6">
        <w:rPr>
          <w:i/>
          <w:iCs/>
        </w:rPr>
        <w:t>Articulation work</w:t>
      </w:r>
    </w:p>
    <w:p w14:paraId="6B3ECDD9" w14:textId="3669FE5C" w:rsidR="00C02BB2" w:rsidRPr="00D63DC6" w:rsidRDefault="00266D97" w:rsidP="009B30C1">
      <w:pPr>
        <w:spacing w:line="480" w:lineRule="auto"/>
        <w:contextualSpacing/>
        <w:jc w:val="both"/>
      </w:pPr>
      <w:r w:rsidRPr="00D63DC6">
        <w:lastRenderedPageBreak/>
        <w:t xml:space="preserve">The </w:t>
      </w:r>
      <w:r w:rsidR="00E11BAE" w:rsidRPr="00D63DC6">
        <w:t xml:space="preserve">second </w:t>
      </w:r>
      <w:r w:rsidRPr="00D63DC6">
        <w:t xml:space="preserve">type of </w:t>
      </w:r>
      <w:r w:rsidR="00874C03" w:rsidRPr="00D63DC6">
        <w:t>‘meta-</w:t>
      </w:r>
      <w:r w:rsidRPr="00D63DC6">
        <w:t>work</w:t>
      </w:r>
      <w:r w:rsidR="00874C03" w:rsidRPr="00D63DC6">
        <w:t>’ identified</w:t>
      </w:r>
      <w:r w:rsidRPr="00D63DC6">
        <w:t xml:space="preserve"> is </w:t>
      </w:r>
      <w:r w:rsidR="0046049A" w:rsidRPr="00D63DC6">
        <w:rPr>
          <w:i/>
        </w:rPr>
        <w:t>articulation work</w:t>
      </w:r>
      <w:r w:rsidR="00874C03" w:rsidRPr="00D63DC6">
        <w:t xml:space="preserve">. </w:t>
      </w:r>
      <w:r w:rsidR="0008490A" w:rsidRPr="00D63DC6">
        <w:t xml:space="preserve">Articulation work </w:t>
      </w:r>
      <w:r w:rsidR="0008490A" w:rsidRPr="00D63DC6">
        <w:rPr>
          <w:rFonts w:eastAsiaTheme="minorEastAsia"/>
          <w:lang w:eastAsia="en-US"/>
        </w:rPr>
        <w:t xml:space="preserve">amounts to ‘the meshing of the </w:t>
      </w:r>
      <w:proofErr w:type="gramStart"/>
      <w:r w:rsidR="0008490A" w:rsidRPr="00D63DC6">
        <w:rPr>
          <w:rFonts w:eastAsiaTheme="minorEastAsia"/>
          <w:lang w:eastAsia="en-US"/>
        </w:rPr>
        <w:t>often numerous</w:t>
      </w:r>
      <w:proofErr w:type="gramEnd"/>
      <w:r w:rsidR="0008490A" w:rsidRPr="00D63DC6">
        <w:rPr>
          <w:rFonts w:eastAsiaTheme="minorEastAsia"/>
          <w:lang w:eastAsia="en-US"/>
        </w:rPr>
        <w:t xml:space="preserve"> tasks, clusters of tasks, and segments of the total arc (…) the meshing of efforts of various unit-workers (</w:t>
      </w:r>
      <w:r w:rsidR="0019759B" w:rsidRPr="00D63DC6">
        <w:rPr>
          <w:rFonts w:eastAsiaTheme="minorEastAsia"/>
          <w:lang w:eastAsia="en-US"/>
        </w:rPr>
        <w:t>…</w:t>
      </w:r>
      <w:r w:rsidR="0008490A" w:rsidRPr="00D63DC6">
        <w:rPr>
          <w:rFonts w:eastAsiaTheme="minorEastAsia"/>
          <w:lang w:eastAsia="en-US"/>
        </w:rPr>
        <w:t>) the meshing of actors with their various types of work and implicated tasks’ (Strauss, 1985: 8).</w:t>
      </w:r>
      <w:r w:rsidR="0008490A" w:rsidRPr="00D63DC6">
        <w:t xml:space="preserve"> </w:t>
      </w:r>
      <w:r w:rsidR="000E0169" w:rsidRPr="00D63DC6">
        <w:t>Previous</w:t>
      </w:r>
      <w:r w:rsidR="003F75A5" w:rsidRPr="00D63DC6">
        <w:t xml:space="preserve"> studies have emphasized </w:t>
      </w:r>
      <w:r w:rsidR="0008490A" w:rsidRPr="00D63DC6">
        <w:t>the</w:t>
      </w:r>
      <w:r w:rsidR="003F75A5" w:rsidRPr="00D63DC6">
        <w:t xml:space="preserve"> </w:t>
      </w:r>
      <w:r w:rsidR="00F24AAD" w:rsidRPr="00D63DC6">
        <w:t>crucial role</w:t>
      </w:r>
      <w:r w:rsidR="0008490A" w:rsidRPr="00D63DC6">
        <w:t xml:space="preserve"> of articulation work</w:t>
      </w:r>
      <w:r w:rsidR="00D64127" w:rsidRPr="00D63DC6">
        <w:t xml:space="preserve"> </w:t>
      </w:r>
      <w:r w:rsidR="003F75A5" w:rsidRPr="00D63DC6">
        <w:t>in establishing and maintaining the necessary arrangements for cooperative work, but also</w:t>
      </w:r>
      <w:r w:rsidR="00D64127" w:rsidRPr="00D63DC6">
        <w:t xml:space="preserve"> </w:t>
      </w:r>
      <w:r w:rsidR="003F75A5" w:rsidRPr="00D63DC6">
        <w:t xml:space="preserve">in </w:t>
      </w:r>
      <w:r w:rsidR="00D64127" w:rsidRPr="00D63DC6">
        <w:t xml:space="preserve">performing </w:t>
      </w:r>
      <w:r w:rsidR="003F75A5" w:rsidRPr="00D63DC6">
        <w:t xml:space="preserve">the changes made necessary by the emergence of unexpected constraints </w:t>
      </w:r>
      <w:r w:rsidR="003F75A5" w:rsidRPr="00D63DC6">
        <w:fldChar w:fldCharType="begin" w:fldLock="1"/>
      </w:r>
      <w:r w:rsidR="003F75A5" w:rsidRPr="00D63DC6">
        <w:instrText>ADDIN CSL_CITATION {"citationItems":[{"id":"ITEM-1","itemData":{"author":[{"dropping-particle":"","family":"Schmidt","given":"Kjeld","non-dropping-particle":"","parse-names":false,"suffix":""},{"dropping-particle":"","family":"Bannon","given":"Liam","non-dropping-particle":"","parse-names":false,"suffix":""}],"container-title":"Computer Supported Cooperative Work","id":"ITEM-1","issue":"1","issued":{"date-parts":[["1992"]]},"page":"1-33","title":"Taking CSCW Seriously : Supporting Articulation Work","type":"article-journal","volume":"1"},"uris":["http://www.mendeley.com/documents/?uuid=afde99a8-0feb-49ad-82ab-863532f20e6b"]}],"mendeley":{"formattedCitation":"(Schmidt and Bannon 1992)","manualFormatting":"(Strauss, 1985; Schmidt &amp; Bannon, 1992)","plainTextFormattedCitation":"(Schmidt and Bannon 1992)","previouslyFormattedCitation":"(Schmidt and Bannon 1992)"},"properties":{"noteIndex":0},"schema":"https://github.com/citation-style-language/schema/raw/master/csl-citation.json"}</w:instrText>
      </w:r>
      <w:r w:rsidR="003F75A5" w:rsidRPr="00D63DC6">
        <w:fldChar w:fldCharType="separate"/>
      </w:r>
      <w:r w:rsidR="003F75A5" w:rsidRPr="00D63DC6">
        <w:rPr>
          <w:noProof/>
        </w:rPr>
        <w:t xml:space="preserve">(Schmidt </w:t>
      </w:r>
      <w:r w:rsidR="00A4566F" w:rsidRPr="00D63DC6">
        <w:rPr>
          <w:noProof/>
        </w:rPr>
        <w:t>and</w:t>
      </w:r>
      <w:r w:rsidR="003F75A5" w:rsidRPr="00D63DC6">
        <w:rPr>
          <w:noProof/>
        </w:rPr>
        <w:t xml:space="preserve"> Bannon, 1992</w:t>
      </w:r>
      <w:r w:rsidR="00A4566F" w:rsidRPr="00D63DC6">
        <w:rPr>
          <w:noProof/>
        </w:rPr>
        <w:t>; Strauss, 1985</w:t>
      </w:r>
      <w:r w:rsidR="003F75A5" w:rsidRPr="00D63DC6">
        <w:rPr>
          <w:noProof/>
        </w:rPr>
        <w:t>)</w:t>
      </w:r>
      <w:r w:rsidR="003F75A5" w:rsidRPr="00D63DC6">
        <w:fldChar w:fldCharType="end"/>
      </w:r>
      <w:r w:rsidR="003F75A5" w:rsidRPr="00D63DC6">
        <w:t>. Articulation work is made</w:t>
      </w:r>
      <w:r w:rsidR="0046572E" w:rsidRPr="00D63DC6">
        <w:t xml:space="preserve"> </w:t>
      </w:r>
      <w:r w:rsidR="003F75A5" w:rsidRPr="00D63DC6">
        <w:t xml:space="preserve">of adjustments to others, management of common interfaces, </w:t>
      </w:r>
      <w:proofErr w:type="gramStart"/>
      <w:r w:rsidR="003F75A5" w:rsidRPr="00D63DC6">
        <w:t>availability</w:t>
      </w:r>
      <w:proofErr w:type="gramEnd"/>
      <w:r w:rsidR="003F75A5" w:rsidRPr="00D63DC6">
        <w:t xml:space="preserve"> and </w:t>
      </w:r>
      <w:r w:rsidR="000E0169" w:rsidRPr="00D63DC6">
        <w:t xml:space="preserve">commitment. </w:t>
      </w:r>
      <w:r w:rsidR="005A5EF3" w:rsidRPr="00D63DC6">
        <w:t>The following quote illustrates this aspect:</w:t>
      </w:r>
    </w:p>
    <w:p w14:paraId="0D274293" w14:textId="77777777" w:rsidR="004750B9" w:rsidRPr="00D63DC6" w:rsidRDefault="004750B9" w:rsidP="009B30C1">
      <w:pPr>
        <w:spacing w:line="480" w:lineRule="auto"/>
        <w:contextualSpacing/>
        <w:jc w:val="both"/>
      </w:pPr>
    </w:p>
    <w:p w14:paraId="636BDE43" w14:textId="13D3995A" w:rsidR="00C02BB2" w:rsidRPr="00D63DC6" w:rsidRDefault="00C02BB2" w:rsidP="00D63DC6">
      <w:pPr>
        <w:spacing w:line="480" w:lineRule="auto"/>
        <w:ind w:left="720"/>
        <w:contextualSpacing/>
        <w:jc w:val="both"/>
      </w:pPr>
      <w:r w:rsidRPr="00D63DC6">
        <w:t>“</w:t>
      </w:r>
      <w:r w:rsidRPr="00D63DC6">
        <w:rPr>
          <w:i/>
        </w:rPr>
        <w:t xml:space="preserve">I ported my number to Google </w:t>
      </w:r>
      <w:proofErr w:type="gramStart"/>
      <w:r w:rsidRPr="00D63DC6">
        <w:rPr>
          <w:i/>
        </w:rPr>
        <w:t>Voice</w:t>
      </w:r>
      <w:proofErr w:type="gramEnd"/>
      <w:r w:rsidRPr="00D63DC6">
        <w:rPr>
          <w:i/>
        </w:rPr>
        <w:t xml:space="preserve"> and I also have a US Skype Number (…) When I know I’ll be out and about or when I need someone to potentially wake me in the middle of the night, I give out my Skype Number which will forward to my local Number. Google Voice cannot forward to anything but a US number</w:t>
      </w:r>
      <w:r w:rsidRPr="00D63DC6">
        <w:t>”</w:t>
      </w:r>
    </w:p>
    <w:p w14:paraId="37AEDC1A" w14:textId="77777777" w:rsidR="00387E9D" w:rsidRPr="00D63DC6" w:rsidRDefault="00387E9D" w:rsidP="00C02BB2">
      <w:pPr>
        <w:spacing w:line="480" w:lineRule="auto"/>
        <w:ind w:firstLine="720"/>
        <w:contextualSpacing/>
        <w:jc w:val="both"/>
      </w:pPr>
    </w:p>
    <w:p w14:paraId="6B09F44C" w14:textId="09BCCEB6" w:rsidR="00E552A5" w:rsidRPr="00D63DC6" w:rsidRDefault="000E0169" w:rsidP="00E552A5">
      <w:pPr>
        <w:spacing w:line="480" w:lineRule="auto"/>
        <w:ind w:firstLine="720"/>
        <w:contextualSpacing/>
        <w:jc w:val="both"/>
        <w:rPr>
          <w:iCs/>
        </w:rPr>
      </w:pPr>
      <w:r w:rsidRPr="00D63DC6">
        <w:rPr>
          <w:iCs/>
        </w:rPr>
        <w:t>It</w:t>
      </w:r>
      <w:r w:rsidR="00266D97" w:rsidRPr="00D63DC6">
        <w:rPr>
          <w:iCs/>
        </w:rPr>
        <w:t xml:space="preserve"> </w:t>
      </w:r>
      <w:r w:rsidR="0046049A" w:rsidRPr="00D63DC6">
        <w:rPr>
          <w:iCs/>
        </w:rPr>
        <w:t xml:space="preserve">is </w:t>
      </w:r>
      <w:r w:rsidRPr="00D63DC6">
        <w:rPr>
          <w:iCs/>
        </w:rPr>
        <w:t xml:space="preserve">also </w:t>
      </w:r>
      <w:r w:rsidR="00846885" w:rsidRPr="00D63DC6">
        <w:rPr>
          <w:iCs/>
        </w:rPr>
        <w:t>concerned with</w:t>
      </w:r>
      <w:r w:rsidR="0046049A" w:rsidRPr="00D63DC6">
        <w:rPr>
          <w:iCs/>
        </w:rPr>
        <w:t xml:space="preserve"> prepar</w:t>
      </w:r>
      <w:r w:rsidR="003D196C" w:rsidRPr="00D63DC6">
        <w:rPr>
          <w:iCs/>
        </w:rPr>
        <w:t>ing</w:t>
      </w:r>
      <w:r w:rsidR="0046049A" w:rsidRPr="00D63DC6">
        <w:rPr>
          <w:iCs/>
        </w:rPr>
        <w:t xml:space="preserve"> interactions with others. </w:t>
      </w:r>
      <w:r w:rsidR="00846885" w:rsidRPr="00D63DC6">
        <w:rPr>
          <w:iCs/>
        </w:rPr>
        <w:t xml:space="preserve">As hinted above, this does not only entail formal communication, </w:t>
      </w:r>
      <w:r w:rsidR="0046049A" w:rsidRPr="00D63DC6">
        <w:rPr>
          <w:iCs/>
        </w:rPr>
        <w:t xml:space="preserve">but also making </w:t>
      </w:r>
      <w:r w:rsidR="003D196C" w:rsidRPr="00D63DC6">
        <w:rPr>
          <w:iCs/>
        </w:rPr>
        <w:t xml:space="preserve">one’s presence visible while being at a distance. </w:t>
      </w:r>
      <w:r w:rsidR="00E552A5" w:rsidRPr="00D63DC6">
        <w:rPr>
          <w:iCs/>
        </w:rPr>
        <w:t>The complexity of such meta-work is contingent upon the conditions in which digital nomads travel, the presence or otherwise of dependents, health requirements and so on:</w:t>
      </w:r>
    </w:p>
    <w:p w14:paraId="77EDF53A" w14:textId="77777777" w:rsidR="00E552A5" w:rsidRPr="00D63DC6" w:rsidRDefault="00E552A5" w:rsidP="00E552A5">
      <w:pPr>
        <w:spacing w:line="480" w:lineRule="auto"/>
        <w:ind w:firstLine="720"/>
        <w:contextualSpacing/>
        <w:jc w:val="both"/>
        <w:rPr>
          <w:iCs/>
        </w:rPr>
      </w:pPr>
    </w:p>
    <w:p w14:paraId="7EE5A861" w14:textId="77777777" w:rsidR="00E552A5" w:rsidRPr="00D63DC6" w:rsidRDefault="00E552A5" w:rsidP="00E552A5">
      <w:pPr>
        <w:pStyle w:val="xmsonormal"/>
        <w:spacing w:line="480" w:lineRule="auto"/>
        <w:ind w:left="708"/>
        <w:jc w:val="both"/>
        <w:rPr>
          <w:rFonts w:ascii="Times New Roman" w:hAnsi="Times New Roman" w:cs="Times New Roman"/>
          <w:i/>
          <w:iCs/>
          <w:color w:val="000000" w:themeColor="text1"/>
          <w:sz w:val="24"/>
          <w:szCs w:val="24"/>
          <w:lang w:val="en-GB"/>
        </w:rPr>
      </w:pPr>
      <w:r w:rsidRPr="00D63DC6">
        <w:rPr>
          <w:rFonts w:ascii="Times New Roman" w:hAnsi="Times New Roman" w:cs="Times New Roman"/>
          <w:i/>
          <w:iCs/>
          <w:color w:val="000000" w:themeColor="text1"/>
          <w:sz w:val="24"/>
          <w:szCs w:val="24"/>
          <w:lang w:val="en-GB"/>
        </w:rPr>
        <w:t xml:space="preserve">“Last year I had a really bad experience while trying to get a scan in Munich. I was not in the German system and my situation was not considered an </w:t>
      </w:r>
      <w:r w:rsidRPr="00D63DC6">
        <w:rPr>
          <w:rFonts w:ascii="Times New Roman" w:hAnsi="Times New Roman" w:cs="Times New Roman"/>
          <w:i/>
          <w:iCs/>
          <w:color w:val="000000" w:themeColor="text1"/>
          <w:sz w:val="24"/>
          <w:szCs w:val="24"/>
          <w:lang w:val="en-GB"/>
        </w:rPr>
        <w:lastRenderedPageBreak/>
        <w:t>emergency by the hospital (although it ended up being one). (…) From that moment I started talking with other women who mentioned similar problems while trying to get women's health, of family planning options while in the road”.</w:t>
      </w:r>
    </w:p>
    <w:p w14:paraId="76C53597" w14:textId="77777777" w:rsidR="00E552A5" w:rsidRPr="00D63DC6" w:rsidRDefault="00E552A5" w:rsidP="00E552A5">
      <w:pPr>
        <w:pStyle w:val="xmsonormal"/>
        <w:spacing w:line="480" w:lineRule="auto"/>
        <w:jc w:val="both"/>
        <w:rPr>
          <w:rFonts w:ascii="Times New Roman" w:hAnsi="Times New Roman" w:cs="Times New Roman"/>
          <w:iCs/>
          <w:sz w:val="24"/>
          <w:szCs w:val="24"/>
          <w:lang w:val="en-GB"/>
        </w:rPr>
      </w:pPr>
    </w:p>
    <w:p w14:paraId="6EAB34BE" w14:textId="7D59A2A9" w:rsidR="001B1076" w:rsidRPr="00D63DC6" w:rsidRDefault="001957B8" w:rsidP="00D63DC6">
      <w:pPr>
        <w:pStyle w:val="xmsonormal"/>
        <w:spacing w:line="480" w:lineRule="auto"/>
        <w:ind w:firstLine="708"/>
        <w:jc w:val="both"/>
        <w:rPr>
          <w:rFonts w:ascii="Times New Roman" w:hAnsi="Times New Roman" w:cs="Times New Roman"/>
          <w:iCs/>
          <w:sz w:val="24"/>
          <w:szCs w:val="24"/>
          <w:lang w:val="en-GB"/>
        </w:rPr>
      </w:pPr>
      <w:r w:rsidRPr="00D63DC6">
        <w:rPr>
          <w:rFonts w:ascii="Times New Roman" w:hAnsi="Times New Roman" w:cs="Times New Roman"/>
          <w:iCs/>
          <w:sz w:val="24"/>
          <w:szCs w:val="24"/>
          <w:lang w:val="en-GB"/>
        </w:rPr>
        <w:t>Digital nomads</w:t>
      </w:r>
      <w:r w:rsidR="007D1B81" w:rsidRPr="00D63DC6">
        <w:rPr>
          <w:rFonts w:ascii="Times New Roman" w:hAnsi="Times New Roman" w:cs="Times New Roman"/>
          <w:iCs/>
          <w:sz w:val="24"/>
          <w:szCs w:val="24"/>
          <w:lang w:val="en-GB"/>
        </w:rPr>
        <w:t xml:space="preserve"> must therefore make their activities visible to their collaborators and clients</w:t>
      </w:r>
      <w:r w:rsidR="00BC3CCA" w:rsidRPr="00D63DC6">
        <w:rPr>
          <w:rFonts w:ascii="Times New Roman" w:hAnsi="Times New Roman" w:cs="Times New Roman"/>
          <w:iCs/>
          <w:sz w:val="24"/>
          <w:szCs w:val="24"/>
          <w:lang w:val="en-GB"/>
        </w:rPr>
        <w:t xml:space="preserve">, </w:t>
      </w:r>
      <w:proofErr w:type="gramStart"/>
      <w:r w:rsidR="00BC3CCA" w:rsidRPr="00D63DC6">
        <w:rPr>
          <w:rFonts w:ascii="Times New Roman" w:hAnsi="Times New Roman" w:cs="Times New Roman"/>
          <w:iCs/>
          <w:sz w:val="24"/>
          <w:szCs w:val="24"/>
          <w:lang w:val="en-GB"/>
        </w:rPr>
        <w:t>and also</w:t>
      </w:r>
      <w:proofErr w:type="gramEnd"/>
      <w:r w:rsidR="00BC3CCA" w:rsidRPr="00D63DC6">
        <w:rPr>
          <w:rFonts w:ascii="Times New Roman" w:hAnsi="Times New Roman" w:cs="Times New Roman"/>
          <w:iCs/>
          <w:sz w:val="24"/>
          <w:szCs w:val="24"/>
          <w:lang w:val="en-GB"/>
        </w:rPr>
        <w:t xml:space="preserve"> </w:t>
      </w:r>
      <w:r w:rsidR="007D1B81" w:rsidRPr="00D63DC6">
        <w:rPr>
          <w:rFonts w:ascii="Times New Roman" w:hAnsi="Times New Roman" w:cs="Times New Roman"/>
          <w:iCs/>
          <w:sz w:val="24"/>
          <w:szCs w:val="24"/>
          <w:lang w:val="en-GB"/>
        </w:rPr>
        <w:t xml:space="preserve">remain attentive to what the latter are doing (Perry and Brodie, 2006). </w:t>
      </w:r>
      <w:r w:rsidR="00535740" w:rsidRPr="00D63DC6">
        <w:rPr>
          <w:rFonts w:ascii="Times New Roman" w:hAnsi="Times New Roman" w:cs="Times New Roman"/>
          <w:iCs/>
          <w:sz w:val="24"/>
          <w:szCs w:val="24"/>
          <w:lang w:val="en-GB"/>
        </w:rPr>
        <w:t xml:space="preserve">Digital nomads must </w:t>
      </w:r>
      <w:r w:rsidR="007D1B81" w:rsidRPr="00D63DC6">
        <w:rPr>
          <w:rFonts w:ascii="Times New Roman" w:hAnsi="Times New Roman" w:cs="Times New Roman"/>
          <w:iCs/>
          <w:sz w:val="24"/>
          <w:szCs w:val="24"/>
          <w:lang w:val="en-GB"/>
        </w:rPr>
        <w:t>find other ways to make their actions explicit, providing just enough information to their interlocutors, but without being</w:t>
      </w:r>
      <w:r w:rsidR="00AE5714" w:rsidRPr="00D63DC6">
        <w:rPr>
          <w:rFonts w:ascii="Times New Roman" w:hAnsi="Times New Roman" w:cs="Times New Roman"/>
          <w:iCs/>
          <w:sz w:val="24"/>
          <w:szCs w:val="24"/>
          <w:lang w:val="en-GB"/>
        </w:rPr>
        <w:t xml:space="preserve"> </w:t>
      </w:r>
      <w:r w:rsidR="007D1B81" w:rsidRPr="00D63DC6">
        <w:rPr>
          <w:rFonts w:ascii="Times New Roman" w:hAnsi="Times New Roman" w:cs="Times New Roman"/>
          <w:iCs/>
          <w:sz w:val="24"/>
          <w:szCs w:val="24"/>
          <w:lang w:val="en-GB"/>
        </w:rPr>
        <w:t>too intrusive or generating too many interruptions</w:t>
      </w:r>
      <w:r w:rsidR="00D63DC6" w:rsidRPr="00D63DC6">
        <w:rPr>
          <w:rFonts w:ascii="Times New Roman" w:hAnsi="Times New Roman" w:cs="Times New Roman"/>
          <w:iCs/>
          <w:sz w:val="24"/>
          <w:szCs w:val="24"/>
          <w:lang w:val="en-GB"/>
        </w:rPr>
        <w:t>, while making sure that their personal lives do not invade their professional space.</w:t>
      </w:r>
      <w:r w:rsidR="00FA1D0D" w:rsidRPr="00D63DC6">
        <w:rPr>
          <w:rFonts w:ascii="Times New Roman" w:hAnsi="Times New Roman" w:cs="Times New Roman"/>
          <w:iCs/>
          <w:sz w:val="24"/>
          <w:szCs w:val="24"/>
          <w:lang w:val="en-GB"/>
        </w:rPr>
        <w:t xml:space="preserve"> </w:t>
      </w:r>
      <w:r w:rsidR="00297D21" w:rsidRPr="00D63DC6">
        <w:rPr>
          <w:rFonts w:ascii="Times New Roman" w:hAnsi="Times New Roman" w:cs="Times New Roman"/>
          <w:iCs/>
          <w:sz w:val="24"/>
          <w:szCs w:val="24"/>
          <w:lang w:val="en-GB"/>
        </w:rPr>
        <w:t xml:space="preserve">In practice, this means that digital nomads </w:t>
      </w:r>
      <w:r w:rsidR="00C27D34" w:rsidRPr="00D63DC6">
        <w:rPr>
          <w:rFonts w:ascii="Times New Roman" w:hAnsi="Times New Roman" w:cs="Times New Roman"/>
          <w:iCs/>
          <w:sz w:val="24"/>
          <w:szCs w:val="24"/>
          <w:lang w:val="en-GB"/>
        </w:rPr>
        <w:t xml:space="preserve">typically </w:t>
      </w:r>
      <w:r w:rsidR="00297D21" w:rsidRPr="00D63DC6">
        <w:rPr>
          <w:rFonts w:ascii="Times New Roman" w:hAnsi="Times New Roman" w:cs="Times New Roman"/>
          <w:iCs/>
          <w:sz w:val="24"/>
          <w:szCs w:val="24"/>
          <w:lang w:val="en-GB"/>
        </w:rPr>
        <w:t>have to ‘over-work’ to maintain their businesses afloat</w:t>
      </w:r>
      <w:r w:rsidR="00FB442F" w:rsidRPr="00D63DC6">
        <w:rPr>
          <w:rFonts w:ascii="Times New Roman" w:hAnsi="Times New Roman" w:cs="Times New Roman"/>
          <w:iCs/>
          <w:sz w:val="24"/>
          <w:szCs w:val="24"/>
          <w:lang w:val="en-GB"/>
        </w:rPr>
        <w:t xml:space="preserve">; a problem encountered in other forms of work </w:t>
      </w:r>
      <w:r w:rsidR="00050272" w:rsidRPr="00D63DC6">
        <w:rPr>
          <w:rFonts w:ascii="Times New Roman" w:hAnsi="Times New Roman" w:cs="Times New Roman"/>
          <w:iCs/>
          <w:sz w:val="24"/>
          <w:szCs w:val="24"/>
          <w:lang w:val="en-GB"/>
        </w:rPr>
        <w:t>and widespread</w:t>
      </w:r>
      <w:r w:rsidR="00107DB4" w:rsidRPr="00D63DC6">
        <w:rPr>
          <w:rFonts w:ascii="Times New Roman" w:hAnsi="Times New Roman" w:cs="Times New Roman"/>
          <w:iCs/>
          <w:sz w:val="24"/>
          <w:szCs w:val="24"/>
          <w:lang w:val="en-GB"/>
        </w:rPr>
        <w:t xml:space="preserve"> </w:t>
      </w:r>
      <w:r w:rsidR="00FB442F" w:rsidRPr="00D63DC6">
        <w:rPr>
          <w:rFonts w:ascii="Times New Roman" w:hAnsi="Times New Roman" w:cs="Times New Roman"/>
          <w:iCs/>
          <w:sz w:val="24"/>
          <w:szCs w:val="24"/>
          <w:lang w:val="en-GB"/>
        </w:rPr>
        <w:t xml:space="preserve">in </w:t>
      </w:r>
      <w:r w:rsidR="007B1209" w:rsidRPr="00D63DC6">
        <w:rPr>
          <w:rFonts w:ascii="Times New Roman" w:hAnsi="Times New Roman" w:cs="Times New Roman"/>
          <w:iCs/>
          <w:sz w:val="24"/>
          <w:szCs w:val="24"/>
          <w:lang w:val="en-GB"/>
        </w:rPr>
        <w:t>the new world of work</w:t>
      </w:r>
      <w:r w:rsidR="00C27D34" w:rsidRPr="00D63DC6">
        <w:rPr>
          <w:rFonts w:ascii="Times New Roman" w:hAnsi="Times New Roman" w:cs="Times New Roman"/>
          <w:iCs/>
          <w:sz w:val="24"/>
          <w:szCs w:val="24"/>
          <w:lang w:val="en-GB"/>
        </w:rPr>
        <w:t xml:space="preserve"> (</w:t>
      </w:r>
      <w:r w:rsidR="005837F0" w:rsidRPr="00D63DC6">
        <w:rPr>
          <w:rFonts w:ascii="Times New Roman" w:hAnsi="Times New Roman" w:cs="Times New Roman"/>
          <w:color w:val="000000"/>
          <w:sz w:val="24"/>
          <w:szCs w:val="24"/>
          <w:lang w:val="en-GB"/>
        </w:rPr>
        <w:t>Sutherland et al., 2019</w:t>
      </w:r>
      <w:r w:rsidR="00C27D34" w:rsidRPr="00D63DC6">
        <w:rPr>
          <w:rFonts w:ascii="Times New Roman" w:hAnsi="Times New Roman" w:cs="Times New Roman"/>
          <w:iCs/>
          <w:sz w:val="24"/>
          <w:szCs w:val="24"/>
          <w:lang w:val="en-GB"/>
        </w:rPr>
        <w:t>)</w:t>
      </w:r>
      <w:r w:rsidR="00297D21" w:rsidRPr="00D63DC6">
        <w:rPr>
          <w:rFonts w:ascii="Times New Roman" w:hAnsi="Times New Roman" w:cs="Times New Roman"/>
          <w:iCs/>
          <w:sz w:val="24"/>
          <w:szCs w:val="24"/>
          <w:lang w:val="en-GB"/>
        </w:rPr>
        <w:t>.</w:t>
      </w:r>
      <w:r w:rsidR="00501642" w:rsidRPr="00D63DC6">
        <w:rPr>
          <w:rFonts w:ascii="Times New Roman" w:hAnsi="Times New Roman" w:cs="Times New Roman"/>
          <w:iCs/>
          <w:sz w:val="24"/>
          <w:szCs w:val="24"/>
          <w:lang w:val="en-GB"/>
        </w:rPr>
        <w:t xml:space="preserve"> This is further accentuated by</w:t>
      </w:r>
      <w:r w:rsidR="00297D21" w:rsidRPr="00D63DC6">
        <w:rPr>
          <w:rFonts w:ascii="Times New Roman" w:hAnsi="Times New Roman" w:cs="Times New Roman"/>
          <w:iCs/>
          <w:sz w:val="24"/>
          <w:szCs w:val="24"/>
          <w:lang w:val="en-GB"/>
        </w:rPr>
        <w:t xml:space="preserve"> </w:t>
      </w:r>
      <w:r w:rsidR="00501642" w:rsidRPr="00D63DC6">
        <w:rPr>
          <w:rFonts w:ascii="Times New Roman" w:hAnsi="Times New Roman" w:cs="Times New Roman"/>
          <w:iCs/>
          <w:sz w:val="24"/>
          <w:szCs w:val="24"/>
          <w:lang w:val="en-GB"/>
        </w:rPr>
        <w:t xml:space="preserve">the global mobility </w:t>
      </w:r>
      <w:r w:rsidR="00874CC9" w:rsidRPr="00D63DC6">
        <w:rPr>
          <w:rFonts w:ascii="Times New Roman" w:hAnsi="Times New Roman" w:cs="Times New Roman"/>
          <w:iCs/>
          <w:sz w:val="24"/>
          <w:szCs w:val="24"/>
          <w:lang w:val="en-GB"/>
        </w:rPr>
        <w:t>lying</w:t>
      </w:r>
      <w:r w:rsidR="00501642" w:rsidRPr="00D63DC6">
        <w:rPr>
          <w:rFonts w:ascii="Times New Roman" w:hAnsi="Times New Roman" w:cs="Times New Roman"/>
          <w:iCs/>
          <w:sz w:val="24"/>
          <w:szCs w:val="24"/>
          <w:lang w:val="en-GB"/>
        </w:rPr>
        <w:t xml:space="preserve"> at the heart of digital nomadism. </w:t>
      </w:r>
      <w:r w:rsidR="003D196C" w:rsidRPr="00D63DC6">
        <w:rPr>
          <w:rFonts w:ascii="Times New Roman" w:hAnsi="Times New Roman" w:cs="Times New Roman"/>
          <w:iCs/>
          <w:sz w:val="24"/>
          <w:szCs w:val="24"/>
          <w:lang w:val="en-GB"/>
        </w:rPr>
        <w:t xml:space="preserve">In turn, </w:t>
      </w:r>
      <w:r w:rsidR="007F72E5" w:rsidRPr="00D63DC6">
        <w:rPr>
          <w:rFonts w:ascii="Times New Roman" w:hAnsi="Times New Roman" w:cs="Times New Roman"/>
          <w:iCs/>
          <w:sz w:val="24"/>
          <w:szCs w:val="24"/>
          <w:lang w:val="en-GB"/>
        </w:rPr>
        <w:t xml:space="preserve">this also contributes to creating a false image </w:t>
      </w:r>
      <w:r w:rsidR="00ED33C5" w:rsidRPr="00D63DC6">
        <w:rPr>
          <w:rFonts w:ascii="Times New Roman" w:hAnsi="Times New Roman" w:cs="Times New Roman"/>
          <w:iCs/>
          <w:sz w:val="24"/>
          <w:szCs w:val="24"/>
          <w:lang w:val="en-GB"/>
        </w:rPr>
        <w:t>of ease</w:t>
      </w:r>
      <w:r w:rsidR="00297D21" w:rsidRPr="00D63DC6">
        <w:rPr>
          <w:rFonts w:ascii="Times New Roman" w:hAnsi="Times New Roman" w:cs="Times New Roman"/>
          <w:iCs/>
          <w:sz w:val="24"/>
          <w:szCs w:val="24"/>
          <w:lang w:val="en-GB"/>
        </w:rPr>
        <w:t xml:space="preserve"> that is detrimental to </w:t>
      </w:r>
      <w:r w:rsidR="001B1076" w:rsidRPr="00D63DC6">
        <w:rPr>
          <w:rFonts w:ascii="Times New Roman" w:hAnsi="Times New Roman" w:cs="Times New Roman"/>
          <w:iCs/>
          <w:sz w:val="24"/>
          <w:szCs w:val="24"/>
          <w:lang w:val="en-GB"/>
        </w:rPr>
        <w:t xml:space="preserve">both current </w:t>
      </w:r>
      <w:r w:rsidR="00297D21" w:rsidRPr="00D63DC6">
        <w:rPr>
          <w:rFonts w:ascii="Times New Roman" w:hAnsi="Times New Roman" w:cs="Times New Roman"/>
          <w:iCs/>
          <w:sz w:val="24"/>
          <w:szCs w:val="24"/>
          <w:lang w:val="en-GB"/>
        </w:rPr>
        <w:t>digital nomads (</w:t>
      </w:r>
      <w:r w:rsidR="001B1076" w:rsidRPr="00D63DC6">
        <w:rPr>
          <w:rFonts w:ascii="Times New Roman" w:hAnsi="Times New Roman" w:cs="Times New Roman"/>
          <w:iCs/>
          <w:sz w:val="24"/>
          <w:szCs w:val="24"/>
          <w:lang w:val="en-GB"/>
        </w:rPr>
        <w:t>stigmatiz</w:t>
      </w:r>
      <w:r w:rsidR="00445372" w:rsidRPr="00D63DC6">
        <w:rPr>
          <w:rFonts w:ascii="Times New Roman" w:hAnsi="Times New Roman" w:cs="Times New Roman"/>
          <w:iCs/>
          <w:sz w:val="24"/>
          <w:szCs w:val="24"/>
          <w:lang w:val="en-GB"/>
        </w:rPr>
        <w:t>ing</w:t>
      </w:r>
      <w:r w:rsidR="001B1076" w:rsidRPr="00D63DC6">
        <w:rPr>
          <w:rFonts w:ascii="Times New Roman" w:hAnsi="Times New Roman" w:cs="Times New Roman"/>
          <w:iCs/>
          <w:sz w:val="24"/>
          <w:szCs w:val="24"/>
          <w:lang w:val="en-GB"/>
        </w:rPr>
        <w:t xml:space="preserve"> their work as easy and effortless</w:t>
      </w:r>
      <w:r w:rsidR="00B623D5" w:rsidRPr="00D63DC6">
        <w:rPr>
          <w:rFonts w:ascii="Times New Roman" w:hAnsi="Times New Roman" w:cs="Times New Roman"/>
          <w:iCs/>
          <w:sz w:val="24"/>
          <w:szCs w:val="24"/>
          <w:lang w:val="en-GB"/>
        </w:rPr>
        <w:t xml:space="preserve">) </w:t>
      </w:r>
      <w:r w:rsidR="000B093E" w:rsidRPr="00D63DC6">
        <w:rPr>
          <w:rFonts w:ascii="Times New Roman" w:hAnsi="Times New Roman" w:cs="Times New Roman"/>
          <w:iCs/>
          <w:sz w:val="24"/>
          <w:szCs w:val="24"/>
          <w:lang w:val="en-GB"/>
        </w:rPr>
        <w:t>and aspiring ones (as it conveys a somehow erroneous image of easiness)</w:t>
      </w:r>
      <w:r w:rsidR="00445372" w:rsidRPr="00D63DC6">
        <w:rPr>
          <w:rFonts w:ascii="Times New Roman" w:hAnsi="Times New Roman" w:cs="Times New Roman"/>
          <w:iCs/>
          <w:sz w:val="24"/>
          <w:szCs w:val="24"/>
          <w:lang w:val="en-GB"/>
        </w:rPr>
        <w:t xml:space="preserve"> (see </w:t>
      </w:r>
      <w:r w:rsidR="00971C0C">
        <w:rPr>
          <w:rFonts w:ascii="Times New Roman" w:hAnsi="Times New Roman" w:cs="Times New Roman"/>
          <w:iCs/>
          <w:sz w:val="24"/>
          <w:szCs w:val="24"/>
          <w:lang w:val="en-GB"/>
        </w:rPr>
        <w:t xml:space="preserve">Bonneau and </w:t>
      </w:r>
      <w:proofErr w:type="spellStart"/>
      <w:r w:rsidR="00971C0C">
        <w:rPr>
          <w:rFonts w:ascii="Times New Roman" w:hAnsi="Times New Roman" w:cs="Times New Roman"/>
          <w:iCs/>
          <w:sz w:val="24"/>
          <w:szCs w:val="24"/>
          <w:lang w:val="en-GB"/>
        </w:rPr>
        <w:t>Aroles</w:t>
      </w:r>
      <w:proofErr w:type="spellEnd"/>
      <w:r w:rsidR="00445372" w:rsidRPr="00D63DC6">
        <w:rPr>
          <w:rFonts w:ascii="Times New Roman" w:hAnsi="Times New Roman" w:cs="Times New Roman"/>
          <w:iCs/>
          <w:sz w:val="24"/>
          <w:szCs w:val="24"/>
          <w:lang w:val="en-GB"/>
        </w:rPr>
        <w:t>, 2021)</w:t>
      </w:r>
      <w:r w:rsidR="000B093E" w:rsidRPr="00D63DC6">
        <w:rPr>
          <w:rFonts w:ascii="Times New Roman" w:hAnsi="Times New Roman" w:cs="Times New Roman"/>
          <w:iCs/>
          <w:sz w:val="24"/>
          <w:szCs w:val="24"/>
          <w:lang w:val="en-GB"/>
        </w:rPr>
        <w:t>.</w:t>
      </w:r>
    </w:p>
    <w:p w14:paraId="112E4D74" w14:textId="385E1E6D" w:rsidR="00C27D34" w:rsidRPr="00D63DC6" w:rsidRDefault="00C27D34" w:rsidP="00E552A5">
      <w:pPr>
        <w:spacing w:line="480" w:lineRule="auto"/>
        <w:ind w:firstLine="720"/>
        <w:contextualSpacing/>
        <w:jc w:val="both"/>
        <w:rPr>
          <w:iCs/>
        </w:rPr>
      </w:pPr>
    </w:p>
    <w:p w14:paraId="0DC219C9" w14:textId="13D0006F" w:rsidR="00C27D34" w:rsidRPr="00D63DC6" w:rsidRDefault="002048E2" w:rsidP="00E552A5">
      <w:pPr>
        <w:spacing w:line="480" w:lineRule="auto"/>
        <w:contextualSpacing/>
        <w:jc w:val="both"/>
        <w:rPr>
          <w:i/>
          <w:iCs/>
        </w:rPr>
      </w:pPr>
      <w:r w:rsidRPr="00D63DC6">
        <w:rPr>
          <w:i/>
          <w:iCs/>
        </w:rPr>
        <w:t>Transition work</w:t>
      </w:r>
    </w:p>
    <w:p w14:paraId="76C734BC" w14:textId="0C775F15" w:rsidR="000C29D1" w:rsidRPr="00D63DC6" w:rsidRDefault="00EA7853" w:rsidP="001D50AF">
      <w:pPr>
        <w:spacing w:line="480" w:lineRule="auto"/>
        <w:contextualSpacing/>
        <w:jc w:val="both"/>
      </w:pPr>
      <w:r w:rsidRPr="00D63DC6">
        <w:t xml:space="preserve">The </w:t>
      </w:r>
      <w:r w:rsidR="00826F92" w:rsidRPr="00D63DC6">
        <w:t xml:space="preserve">third </w:t>
      </w:r>
      <w:r w:rsidRPr="00D63DC6">
        <w:t>type of ‘meta-work’ identified</w:t>
      </w:r>
      <w:r w:rsidR="00647A01" w:rsidRPr="00D63DC6">
        <w:t xml:space="preserve"> here</w:t>
      </w:r>
      <w:r w:rsidRPr="00D63DC6">
        <w:t xml:space="preserve"> is </w:t>
      </w:r>
      <w:r w:rsidR="0046049A" w:rsidRPr="00D63DC6">
        <w:rPr>
          <w:i/>
        </w:rPr>
        <w:t>transition work</w:t>
      </w:r>
      <w:r w:rsidRPr="00D63DC6">
        <w:t xml:space="preserve">. </w:t>
      </w:r>
      <w:r w:rsidR="00647A01" w:rsidRPr="00D63DC6">
        <w:t>Transition work</w:t>
      </w:r>
      <w:r w:rsidR="00107784" w:rsidRPr="00D63DC6">
        <w:t xml:space="preserve"> encapsulate</w:t>
      </w:r>
      <w:r w:rsidR="00836128" w:rsidRPr="00D63DC6">
        <w:t>s</w:t>
      </w:r>
      <w:r w:rsidR="00647A01" w:rsidRPr="00D63DC6">
        <w:t xml:space="preserve"> </w:t>
      </w:r>
      <w:r w:rsidR="00107784" w:rsidRPr="00D63DC6">
        <w:t>all the</w:t>
      </w:r>
      <w:r w:rsidR="00647A01" w:rsidRPr="00D63DC6">
        <w:t xml:space="preserve"> different activities needed to deal with </w:t>
      </w:r>
      <w:r w:rsidR="0046049A" w:rsidRPr="00D63DC6">
        <w:t xml:space="preserve">work fragmentation across different temporalities and </w:t>
      </w:r>
      <w:r w:rsidR="00ED33C5" w:rsidRPr="00D63DC6">
        <w:t>spatialities</w:t>
      </w:r>
      <w:r w:rsidR="0046049A" w:rsidRPr="00D63DC6">
        <w:t>.</w:t>
      </w:r>
      <w:r w:rsidR="00572F56" w:rsidRPr="00D63DC6">
        <w:t xml:space="preserve"> </w:t>
      </w:r>
      <w:r w:rsidR="00ED33C5" w:rsidRPr="00D63DC6">
        <w:t>As noted by Duffy (2017:</w:t>
      </w:r>
      <w:r w:rsidR="00AA331D" w:rsidRPr="00D63DC6">
        <w:t xml:space="preserve"> 211), ‘</w:t>
      </w:r>
      <w:r w:rsidR="00ED33C5" w:rsidRPr="00D63DC6">
        <w:t xml:space="preserve">spatial flexibility – working remotely – may correlate with a </w:t>
      </w:r>
      <w:r w:rsidR="00AA331D" w:rsidRPr="00D63DC6">
        <w:t>decline in temporal flexibility’</w:t>
      </w:r>
      <w:r w:rsidR="00ED33C5" w:rsidRPr="00D63DC6">
        <w:t>.</w:t>
      </w:r>
      <w:r w:rsidR="00AA331D" w:rsidRPr="00D63DC6">
        <w:t xml:space="preserve"> </w:t>
      </w:r>
      <w:r w:rsidR="00CF6CA3" w:rsidRPr="00D63DC6">
        <w:t xml:space="preserve">Claiming spatial autonomy means that they should take individual responsibility for </w:t>
      </w:r>
      <w:r w:rsidR="00CF6CA3" w:rsidRPr="00D63DC6">
        <w:lastRenderedPageBreak/>
        <w:t xml:space="preserve">coordinating ‘desynchronized’ activities (Hand, 2020). </w:t>
      </w:r>
      <w:r w:rsidR="00E40675" w:rsidRPr="00D63DC6">
        <w:t>Spatial d</w:t>
      </w:r>
      <w:r w:rsidR="0046049A" w:rsidRPr="00D63DC6">
        <w:t>istance</w:t>
      </w:r>
      <w:r w:rsidR="009D73C4" w:rsidRPr="00D63DC6">
        <w:t>,</w:t>
      </w:r>
      <w:r w:rsidR="0046049A" w:rsidRPr="00D63DC6">
        <w:t xml:space="preserve"> jet lag </w:t>
      </w:r>
      <w:r w:rsidR="009D73C4" w:rsidRPr="00D63DC6">
        <w:t xml:space="preserve">and different time zones </w:t>
      </w:r>
      <w:r w:rsidR="0046049A" w:rsidRPr="00D63DC6">
        <w:t>generate</w:t>
      </w:r>
      <w:r w:rsidR="00572F56" w:rsidRPr="00D63DC6">
        <w:t xml:space="preserve"> fundamental</w:t>
      </w:r>
      <w:r w:rsidR="0046049A" w:rsidRPr="00D63DC6">
        <w:t xml:space="preserve"> incompatibilities that </w:t>
      </w:r>
      <w:r w:rsidR="00AA331D" w:rsidRPr="00D63DC6">
        <w:t xml:space="preserve">digital </w:t>
      </w:r>
      <w:r w:rsidR="0046049A" w:rsidRPr="00D63DC6">
        <w:t>nomad</w:t>
      </w:r>
      <w:r w:rsidR="00AA331D" w:rsidRPr="00D63DC6">
        <w:t>s</w:t>
      </w:r>
      <w:r w:rsidR="0046049A" w:rsidRPr="00D63DC6">
        <w:t xml:space="preserve"> </w:t>
      </w:r>
      <w:proofErr w:type="gramStart"/>
      <w:r w:rsidR="0046049A" w:rsidRPr="00D63DC6">
        <w:t>ha</w:t>
      </w:r>
      <w:r w:rsidR="00AA331D" w:rsidRPr="00D63DC6">
        <w:t>ve</w:t>
      </w:r>
      <w:r w:rsidR="0046049A" w:rsidRPr="00D63DC6">
        <w:t xml:space="preserve"> to</w:t>
      </w:r>
      <w:proofErr w:type="gramEnd"/>
      <w:r w:rsidR="00572F56" w:rsidRPr="00D63DC6">
        <w:t xml:space="preserve"> somehow</w:t>
      </w:r>
      <w:r w:rsidR="0046049A" w:rsidRPr="00D63DC6">
        <w:t xml:space="preserve"> minimize</w:t>
      </w:r>
      <w:r w:rsidR="00572F56" w:rsidRPr="00D63DC6">
        <w:t>. This can, for instance, involved adapting their schedules to the needs</w:t>
      </w:r>
      <w:r w:rsidR="0046049A" w:rsidRPr="00D63DC6">
        <w:t xml:space="preserve"> </w:t>
      </w:r>
      <w:r w:rsidR="00572F56" w:rsidRPr="00D63DC6">
        <w:t>of their clients/collaborators:</w:t>
      </w:r>
      <w:r w:rsidR="009D73C4" w:rsidRPr="00D63DC6">
        <w:t xml:space="preserve"> </w:t>
      </w:r>
    </w:p>
    <w:p w14:paraId="3A4A3FA1" w14:textId="77777777" w:rsidR="00107784" w:rsidRPr="00D63DC6" w:rsidRDefault="00107784" w:rsidP="001D50AF">
      <w:pPr>
        <w:spacing w:line="480" w:lineRule="auto"/>
        <w:contextualSpacing/>
        <w:jc w:val="both"/>
      </w:pPr>
    </w:p>
    <w:p w14:paraId="341B5F40" w14:textId="4D77E425" w:rsidR="000C29D1" w:rsidRPr="00D63DC6" w:rsidRDefault="00AA331D" w:rsidP="00D63DC6">
      <w:pPr>
        <w:spacing w:line="480" w:lineRule="auto"/>
        <w:ind w:left="720"/>
        <w:contextualSpacing/>
        <w:jc w:val="both"/>
        <w:rPr>
          <w:iCs/>
        </w:rPr>
      </w:pPr>
      <w:r w:rsidRPr="00D63DC6">
        <w:t>“</w:t>
      </w:r>
      <w:r w:rsidR="0046049A" w:rsidRPr="00D63DC6">
        <w:rPr>
          <w:i/>
          <w:iCs/>
        </w:rPr>
        <w:t xml:space="preserve">I spent 2 months traveling around Europe and Central Asia and my clients were Pacific Time: </w:t>
      </w:r>
      <w:proofErr w:type="gramStart"/>
      <w:r w:rsidR="0046049A" w:rsidRPr="00D63DC6">
        <w:rPr>
          <w:i/>
          <w:iCs/>
        </w:rPr>
        <w:t>7-14 hour</w:t>
      </w:r>
      <w:proofErr w:type="gramEnd"/>
      <w:r w:rsidR="0046049A" w:rsidRPr="00D63DC6">
        <w:rPr>
          <w:i/>
          <w:iCs/>
        </w:rPr>
        <w:t xml:space="preserve"> difference depending on where I was. I ended up working in the early morning for one client and late night for the other while spending the mid-time exploring</w:t>
      </w:r>
      <w:r w:rsidR="0046049A" w:rsidRPr="00D63DC6">
        <w:rPr>
          <w:iCs/>
        </w:rPr>
        <w:t xml:space="preserve">”. </w:t>
      </w:r>
    </w:p>
    <w:p w14:paraId="54E5B4F1" w14:textId="77777777" w:rsidR="003C7B83" w:rsidRPr="00D63DC6" w:rsidRDefault="003C7B83" w:rsidP="00D63DC6">
      <w:pPr>
        <w:spacing w:line="480" w:lineRule="auto"/>
        <w:contextualSpacing/>
        <w:jc w:val="both"/>
        <w:rPr>
          <w:iCs/>
        </w:rPr>
      </w:pPr>
    </w:p>
    <w:p w14:paraId="53F39EEE" w14:textId="180A50C8" w:rsidR="0046049A" w:rsidRPr="00D63DC6" w:rsidRDefault="00AB146B" w:rsidP="0039792C">
      <w:pPr>
        <w:spacing w:line="480" w:lineRule="auto"/>
        <w:ind w:firstLine="720"/>
        <w:contextualSpacing/>
        <w:jc w:val="both"/>
        <w:rPr>
          <w:iCs/>
        </w:rPr>
      </w:pPr>
      <w:r w:rsidRPr="00D63DC6">
        <w:rPr>
          <w:iCs/>
        </w:rPr>
        <w:t xml:space="preserve">When digital nomads </w:t>
      </w:r>
      <w:r w:rsidR="006907F9" w:rsidRPr="00D63DC6">
        <w:rPr>
          <w:iCs/>
        </w:rPr>
        <w:t>work independently</w:t>
      </w:r>
      <w:r w:rsidRPr="00D63DC6">
        <w:rPr>
          <w:iCs/>
        </w:rPr>
        <w:t>, their contacts</w:t>
      </w:r>
      <w:r w:rsidR="006907F9" w:rsidRPr="00D63DC6">
        <w:rPr>
          <w:iCs/>
        </w:rPr>
        <w:t xml:space="preserve"> and clients</w:t>
      </w:r>
      <w:r w:rsidRPr="00D63DC6">
        <w:rPr>
          <w:iCs/>
        </w:rPr>
        <w:t xml:space="preserve"> change frequently. As a result, these </w:t>
      </w:r>
      <w:r w:rsidR="006907F9" w:rsidRPr="00D63DC6">
        <w:rPr>
          <w:iCs/>
        </w:rPr>
        <w:t xml:space="preserve">temporal and spatial </w:t>
      </w:r>
      <w:r w:rsidR="00EC31FA" w:rsidRPr="00D63DC6">
        <w:rPr>
          <w:iCs/>
        </w:rPr>
        <w:t>adaptations</w:t>
      </w:r>
      <w:r w:rsidRPr="00D63DC6">
        <w:rPr>
          <w:iCs/>
        </w:rPr>
        <w:t xml:space="preserve"> need to be built and rebuilt on a continuous</w:t>
      </w:r>
      <w:r w:rsidR="00E40675" w:rsidRPr="00D63DC6">
        <w:rPr>
          <w:iCs/>
        </w:rPr>
        <w:t>, performative</w:t>
      </w:r>
      <w:r w:rsidRPr="00D63DC6">
        <w:rPr>
          <w:iCs/>
        </w:rPr>
        <w:t xml:space="preserve"> basis</w:t>
      </w:r>
      <w:r w:rsidR="004D730A" w:rsidRPr="00D63DC6">
        <w:rPr>
          <w:iCs/>
        </w:rPr>
        <w:t xml:space="preserve">, thus preventing digital nomads from establishing routines </w:t>
      </w:r>
      <w:r w:rsidR="00213B7A" w:rsidRPr="00D63DC6">
        <w:rPr>
          <w:iCs/>
        </w:rPr>
        <w:t>that would</w:t>
      </w:r>
      <w:r w:rsidR="004D730A" w:rsidRPr="00D63DC6">
        <w:rPr>
          <w:iCs/>
        </w:rPr>
        <w:t xml:space="preserve"> systematise their work patterns</w:t>
      </w:r>
      <w:r w:rsidRPr="00D63DC6">
        <w:rPr>
          <w:iCs/>
        </w:rPr>
        <w:t xml:space="preserve">. </w:t>
      </w:r>
      <w:r w:rsidR="00C35573" w:rsidRPr="00D63DC6">
        <w:rPr>
          <w:iCs/>
        </w:rPr>
        <w:t>Their</w:t>
      </w:r>
      <w:r w:rsidRPr="00D63DC6">
        <w:rPr>
          <w:iCs/>
        </w:rPr>
        <w:t xml:space="preserve"> professional activity </w:t>
      </w:r>
      <w:r w:rsidR="00C35573" w:rsidRPr="00D63DC6">
        <w:rPr>
          <w:iCs/>
        </w:rPr>
        <w:t xml:space="preserve">is often fragmented </w:t>
      </w:r>
      <w:r w:rsidRPr="00D63DC6">
        <w:rPr>
          <w:iCs/>
        </w:rPr>
        <w:t xml:space="preserve">between </w:t>
      </w:r>
      <w:r w:rsidR="00C35573" w:rsidRPr="00D63DC6">
        <w:rPr>
          <w:iCs/>
        </w:rPr>
        <w:t>several projects or mandates that overlap,</w:t>
      </w:r>
      <w:r w:rsidR="00A21921" w:rsidRPr="00D63DC6">
        <w:rPr>
          <w:iCs/>
        </w:rPr>
        <w:t xml:space="preserve"> thus</w:t>
      </w:r>
      <w:r w:rsidR="00C35573" w:rsidRPr="00D63DC6">
        <w:rPr>
          <w:iCs/>
        </w:rPr>
        <w:t xml:space="preserve"> generat</w:t>
      </w:r>
      <w:r w:rsidR="00A21921" w:rsidRPr="00D63DC6">
        <w:rPr>
          <w:iCs/>
        </w:rPr>
        <w:t>ing</w:t>
      </w:r>
      <w:r w:rsidR="00C35573" w:rsidRPr="00D63DC6">
        <w:rPr>
          <w:iCs/>
        </w:rPr>
        <w:t xml:space="preserve"> competing demands and multipl</w:t>
      </w:r>
      <w:r w:rsidR="00A21921" w:rsidRPr="00D63DC6">
        <w:rPr>
          <w:iCs/>
        </w:rPr>
        <w:t>ying potential</w:t>
      </w:r>
      <w:r w:rsidRPr="00D63DC6">
        <w:rPr>
          <w:iCs/>
        </w:rPr>
        <w:t xml:space="preserve"> interruptions</w:t>
      </w:r>
      <w:r w:rsidR="00C35573" w:rsidRPr="00D63DC6">
        <w:rPr>
          <w:iCs/>
        </w:rPr>
        <w:t xml:space="preserve">. Digital nomads need </w:t>
      </w:r>
      <w:r w:rsidR="00A21921" w:rsidRPr="00D63DC6">
        <w:rPr>
          <w:iCs/>
        </w:rPr>
        <w:t xml:space="preserve">not only </w:t>
      </w:r>
      <w:r w:rsidR="00C35573" w:rsidRPr="00D63DC6">
        <w:rPr>
          <w:iCs/>
        </w:rPr>
        <w:t>to constantly reconcile what happens “here and elsewhere”, but also to find</w:t>
      </w:r>
      <w:r w:rsidR="00851D94" w:rsidRPr="00D63DC6">
        <w:rPr>
          <w:iCs/>
        </w:rPr>
        <w:t xml:space="preserve"> strategies to create</w:t>
      </w:r>
      <w:r w:rsidR="00A21921" w:rsidRPr="00D63DC6">
        <w:rPr>
          <w:iCs/>
        </w:rPr>
        <w:t xml:space="preserve"> a form of</w:t>
      </w:r>
      <w:r w:rsidR="00851D94" w:rsidRPr="00D63DC6">
        <w:rPr>
          <w:iCs/>
        </w:rPr>
        <w:t xml:space="preserve"> continuity between successive rounds of work</w:t>
      </w:r>
      <w:r w:rsidRPr="00D63DC6">
        <w:rPr>
          <w:iCs/>
        </w:rPr>
        <w:t xml:space="preserve">. </w:t>
      </w:r>
      <w:r w:rsidR="00A21921" w:rsidRPr="00D63DC6">
        <w:rPr>
          <w:iCs/>
        </w:rPr>
        <w:t>Here again, the dimension of global mobility characterising digital nomads adds a layer of complexity that needs to be concealed.</w:t>
      </w:r>
      <w:r w:rsidR="009D73C4" w:rsidRPr="00D63DC6">
        <w:rPr>
          <w:iCs/>
        </w:rPr>
        <w:t xml:space="preserve"> </w:t>
      </w:r>
      <w:r w:rsidR="00A21921" w:rsidRPr="00D63DC6">
        <w:rPr>
          <w:iCs/>
        </w:rPr>
        <w:t>F</w:t>
      </w:r>
      <w:r w:rsidR="009D73C4" w:rsidRPr="00D63DC6">
        <w:rPr>
          <w:iCs/>
        </w:rPr>
        <w:t xml:space="preserve">lexibility </w:t>
      </w:r>
      <w:r w:rsidR="00A21921" w:rsidRPr="00D63DC6">
        <w:rPr>
          <w:iCs/>
        </w:rPr>
        <w:t xml:space="preserve">(either temporal, spatial or both) </w:t>
      </w:r>
      <w:r w:rsidR="009D73C4" w:rsidRPr="00D63DC6">
        <w:rPr>
          <w:iCs/>
        </w:rPr>
        <w:t xml:space="preserve">comes at a cost and this is particularly apparent </w:t>
      </w:r>
      <w:r w:rsidR="00213B7A" w:rsidRPr="00D63DC6">
        <w:rPr>
          <w:iCs/>
        </w:rPr>
        <w:t>for</w:t>
      </w:r>
      <w:r w:rsidR="009D73C4" w:rsidRPr="00D63DC6">
        <w:rPr>
          <w:iCs/>
        </w:rPr>
        <w:t xml:space="preserve"> digital nomads</w:t>
      </w:r>
      <w:r w:rsidR="00564CBB" w:rsidRPr="00D63DC6">
        <w:rPr>
          <w:iCs/>
        </w:rPr>
        <w:t>.</w:t>
      </w:r>
      <w:r w:rsidR="009D73C4" w:rsidRPr="00D63DC6">
        <w:rPr>
          <w:iCs/>
        </w:rPr>
        <w:t xml:space="preserve"> </w:t>
      </w:r>
    </w:p>
    <w:p w14:paraId="7BE35B6A" w14:textId="17DAFDD1" w:rsidR="00564CBB" w:rsidRPr="00D63DC6" w:rsidRDefault="00564CBB" w:rsidP="00AB74A8">
      <w:pPr>
        <w:spacing w:line="480" w:lineRule="auto"/>
        <w:contextualSpacing/>
        <w:jc w:val="both"/>
      </w:pPr>
    </w:p>
    <w:p w14:paraId="474807BA" w14:textId="1DF209C5" w:rsidR="00AB74A8" w:rsidRPr="00D63DC6" w:rsidRDefault="00AB74A8" w:rsidP="00AB74A8">
      <w:pPr>
        <w:spacing w:line="480" w:lineRule="auto"/>
        <w:contextualSpacing/>
        <w:jc w:val="both"/>
        <w:rPr>
          <w:i/>
          <w:iCs/>
        </w:rPr>
      </w:pPr>
      <w:r w:rsidRPr="00D63DC6">
        <w:rPr>
          <w:i/>
          <w:iCs/>
        </w:rPr>
        <w:t>Migration work</w:t>
      </w:r>
    </w:p>
    <w:p w14:paraId="72420450" w14:textId="5EC9CE30" w:rsidR="006D29CB" w:rsidRPr="00D63DC6" w:rsidRDefault="00E70127" w:rsidP="006E78F3">
      <w:pPr>
        <w:spacing w:line="480" w:lineRule="auto"/>
        <w:contextualSpacing/>
        <w:jc w:val="both"/>
      </w:pPr>
      <w:r w:rsidRPr="00D63DC6">
        <w:t>Finally, t</w:t>
      </w:r>
      <w:r w:rsidR="000B49DC" w:rsidRPr="00D63DC6">
        <w:t>he f</w:t>
      </w:r>
      <w:r w:rsidR="00826F92" w:rsidRPr="00D63DC6">
        <w:t>ourth</w:t>
      </w:r>
      <w:r w:rsidR="000B49DC" w:rsidRPr="00D63DC6">
        <w:t xml:space="preserve"> type of </w:t>
      </w:r>
      <w:r w:rsidR="000C12C9" w:rsidRPr="00D63DC6">
        <w:t>meta-</w:t>
      </w:r>
      <w:r w:rsidR="000B49DC" w:rsidRPr="00D63DC6">
        <w:t xml:space="preserve">work, </w:t>
      </w:r>
      <w:r w:rsidR="000B49DC" w:rsidRPr="00D63DC6">
        <w:rPr>
          <w:i/>
        </w:rPr>
        <w:t>m</w:t>
      </w:r>
      <w:r w:rsidR="0046049A" w:rsidRPr="00D63DC6">
        <w:rPr>
          <w:i/>
        </w:rPr>
        <w:t>igration work</w:t>
      </w:r>
      <w:r w:rsidR="000B49DC" w:rsidRPr="00D63DC6">
        <w:t>,</w:t>
      </w:r>
      <w:r w:rsidR="0046049A" w:rsidRPr="00D63DC6">
        <w:t xml:space="preserve"> is the most</w:t>
      </w:r>
      <w:r w:rsidR="000B49DC" w:rsidRPr="00D63DC6">
        <w:t xml:space="preserve"> frequently</w:t>
      </w:r>
      <w:r w:rsidR="0046049A" w:rsidRPr="00D63DC6">
        <w:t xml:space="preserve"> discussed</w:t>
      </w:r>
      <w:r w:rsidR="000B49DC" w:rsidRPr="00D63DC6">
        <w:t xml:space="preserve">. </w:t>
      </w:r>
      <w:r w:rsidR="00660CD3" w:rsidRPr="00D63DC6">
        <w:t xml:space="preserve">It refers to the </w:t>
      </w:r>
      <w:r w:rsidR="00925179" w:rsidRPr="00D63DC6">
        <w:t xml:space="preserve">time, </w:t>
      </w:r>
      <w:proofErr w:type="gramStart"/>
      <w:r w:rsidR="0046049A" w:rsidRPr="00D63DC6">
        <w:t>efforts</w:t>
      </w:r>
      <w:proofErr w:type="gramEnd"/>
      <w:r w:rsidR="0046049A" w:rsidRPr="00D63DC6">
        <w:t xml:space="preserve"> </w:t>
      </w:r>
      <w:r w:rsidR="00925179" w:rsidRPr="00D63DC6">
        <w:t xml:space="preserve">and resources </w:t>
      </w:r>
      <w:r w:rsidR="00660CD3" w:rsidRPr="00D63DC6">
        <w:t xml:space="preserve">that digital nomads need to devote to the </w:t>
      </w:r>
      <w:r w:rsidR="00660CD3" w:rsidRPr="00D63DC6">
        <w:lastRenderedPageBreak/>
        <w:t xml:space="preserve">formalities of </w:t>
      </w:r>
      <w:r w:rsidR="00925179" w:rsidRPr="00D63DC6">
        <w:t xml:space="preserve">living in a foreign country. </w:t>
      </w:r>
      <w:r w:rsidR="00A91E7F" w:rsidRPr="00D63DC6">
        <w:t xml:space="preserve">This notably </w:t>
      </w:r>
      <w:r w:rsidR="000852D0" w:rsidRPr="00D63DC6">
        <w:t>concerns</w:t>
      </w:r>
      <w:r w:rsidR="00A91E7F" w:rsidRPr="00D63DC6">
        <w:t xml:space="preserve"> </w:t>
      </w:r>
      <w:r w:rsidR="0046049A" w:rsidRPr="00D63DC6">
        <w:t>visas</w:t>
      </w:r>
      <w:r w:rsidR="000852D0" w:rsidRPr="00D63DC6">
        <w:t>:</w:t>
      </w:r>
      <w:r w:rsidR="00E373C4" w:rsidRPr="00D63DC6">
        <w:t xml:space="preserve"> </w:t>
      </w:r>
      <w:r w:rsidR="000852D0" w:rsidRPr="00D63DC6">
        <w:t>f</w:t>
      </w:r>
      <w:r w:rsidR="00E373C4" w:rsidRPr="00D63DC6">
        <w:t>oreigner</w:t>
      </w:r>
      <w:r w:rsidRPr="00D63DC6">
        <w:t>s</w:t>
      </w:r>
      <w:r w:rsidR="00E373C4" w:rsidRPr="00D63DC6">
        <w:t xml:space="preserve"> </w:t>
      </w:r>
      <w:r w:rsidRPr="00D63DC6">
        <w:t xml:space="preserve">on </w:t>
      </w:r>
      <w:r w:rsidR="00E373C4" w:rsidRPr="00D63DC6">
        <w:t xml:space="preserve">a tourist visa </w:t>
      </w:r>
      <w:r w:rsidRPr="00D63DC6">
        <w:t>are generally</w:t>
      </w:r>
      <w:r w:rsidR="00E373C4" w:rsidRPr="00D63DC6">
        <w:t xml:space="preserve"> not allowed to work. </w:t>
      </w:r>
      <w:r w:rsidR="000852D0" w:rsidRPr="00D63DC6">
        <w:t>Yet</w:t>
      </w:r>
      <w:r w:rsidR="00E373C4" w:rsidRPr="00D63DC6">
        <w:t>, many digital nomads do</w:t>
      </w:r>
      <w:r w:rsidRPr="00D63DC6">
        <w:t xml:space="preserve"> so</w:t>
      </w:r>
      <w:r w:rsidR="00E373C4" w:rsidRPr="00D63DC6">
        <w:t xml:space="preserve">, </w:t>
      </w:r>
      <w:r w:rsidRPr="00D63DC6">
        <w:t>arguing that</w:t>
      </w:r>
      <w:r w:rsidR="00E373C4" w:rsidRPr="00D63DC6">
        <w:t xml:space="preserve"> they do not hold local jobs, pay their taxes elsewhere, work online, and, most importantly, </w:t>
      </w:r>
      <w:r w:rsidR="0013241F" w:rsidRPr="00D63DC6">
        <w:t xml:space="preserve">struggle obtaining visa. </w:t>
      </w:r>
      <w:r w:rsidRPr="00D63DC6">
        <w:t xml:space="preserve">Digital </w:t>
      </w:r>
      <w:r w:rsidR="00E373C4" w:rsidRPr="00D63DC6">
        <w:t>nomad</w:t>
      </w:r>
      <w:r w:rsidRPr="00D63DC6">
        <w:t>s</w:t>
      </w:r>
      <w:r w:rsidR="00E373C4" w:rsidRPr="00D63DC6">
        <w:t xml:space="preserve"> must assess the risks associated with a potentially illegal status and, if necessary, remain discreet about </w:t>
      </w:r>
      <w:r w:rsidRPr="00D63DC6">
        <w:t>their</w:t>
      </w:r>
      <w:r w:rsidR="00E373C4" w:rsidRPr="00D63DC6">
        <w:t xml:space="preserve"> intention to work locally. Also, the renewal of an expired visa sometimes requires travel</w:t>
      </w:r>
      <w:r w:rsidRPr="00D63DC6">
        <w:t>ling</w:t>
      </w:r>
      <w:r w:rsidR="00E373C4" w:rsidRPr="00D63DC6">
        <w:t xml:space="preserve"> to a neighbouring country.</w:t>
      </w:r>
    </w:p>
    <w:p w14:paraId="56406906" w14:textId="3AB40F8A" w:rsidR="0046049A" w:rsidRPr="00D63DC6" w:rsidRDefault="002D05E9" w:rsidP="009B30C1">
      <w:pPr>
        <w:spacing w:line="480" w:lineRule="auto"/>
        <w:ind w:firstLine="720"/>
        <w:contextualSpacing/>
        <w:jc w:val="both"/>
      </w:pPr>
      <w:r w:rsidRPr="00D63DC6">
        <w:t xml:space="preserve">When working with international clients, digital nomads need to find a platform to receive their payments, often in a different currency. This might also involve the setup of a borderless bank account or mailbox with scanning-mailing service, with the difficulties associated to the absence of a fixed home address. </w:t>
      </w:r>
      <w:r w:rsidR="00B24752" w:rsidRPr="00D63DC6">
        <w:t>F</w:t>
      </w:r>
      <w:r w:rsidR="006E78F3" w:rsidRPr="00D63DC6">
        <w:t xml:space="preserve">iscal questions are also a constant struggle </w:t>
      </w:r>
      <w:r w:rsidR="00AE6B04" w:rsidRPr="00D63DC6">
        <w:t>(</w:t>
      </w:r>
      <w:r w:rsidR="0046049A" w:rsidRPr="00D63DC6">
        <w:t xml:space="preserve">in which country </w:t>
      </w:r>
      <w:r w:rsidR="00AE6B04" w:rsidRPr="00D63DC6">
        <w:t xml:space="preserve">should </w:t>
      </w:r>
      <w:r w:rsidR="0046049A" w:rsidRPr="00D63DC6">
        <w:t xml:space="preserve">a </w:t>
      </w:r>
      <w:r w:rsidR="00AE6B04" w:rsidRPr="00D63DC6">
        <w:t xml:space="preserve">digital </w:t>
      </w:r>
      <w:r w:rsidR="0046049A" w:rsidRPr="00D63DC6">
        <w:t xml:space="preserve">nomad register </w:t>
      </w:r>
      <w:r w:rsidR="00AE6B04" w:rsidRPr="00D63DC6">
        <w:t xml:space="preserve">their activities </w:t>
      </w:r>
      <w:r w:rsidR="0046049A" w:rsidRPr="00D63DC6">
        <w:t>and pay tax?</w:t>
      </w:r>
      <w:r w:rsidR="00AE6B04" w:rsidRPr="00D63DC6">
        <w:t>)</w:t>
      </w:r>
      <w:r w:rsidR="00AB74A8" w:rsidRPr="00D63DC6">
        <w:t xml:space="preserve">. </w:t>
      </w:r>
      <w:r w:rsidR="00D71970" w:rsidRPr="00D63DC6">
        <w:t>A digital nomad ca</w:t>
      </w:r>
      <w:r w:rsidR="005254C8" w:rsidRPr="00D63DC6">
        <w:t>p</w:t>
      </w:r>
      <w:r w:rsidR="00D71970" w:rsidRPr="00D63DC6">
        <w:t>ture</w:t>
      </w:r>
      <w:r w:rsidR="005254C8" w:rsidRPr="00D63DC6">
        <w:t>d these problems:</w:t>
      </w:r>
    </w:p>
    <w:p w14:paraId="28C4FD12" w14:textId="77777777" w:rsidR="006D29CB" w:rsidRPr="00D63DC6" w:rsidRDefault="006D29CB" w:rsidP="009B30C1">
      <w:pPr>
        <w:spacing w:line="480" w:lineRule="auto"/>
        <w:ind w:firstLine="720"/>
        <w:contextualSpacing/>
        <w:jc w:val="both"/>
      </w:pPr>
    </w:p>
    <w:p w14:paraId="3FF63D08" w14:textId="30691420" w:rsidR="006E78F3" w:rsidRPr="00D63DC6" w:rsidRDefault="0046049A" w:rsidP="00B6187D">
      <w:pPr>
        <w:spacing w:line="480" w:lineRule="auto"/>
        <w:ind w:left="720"/>
        <w:contextualSpacing/>
        <w:jc w:val="both"/>
      </w:pPr>
      <w:r w:rsidRPr="00D63DC6">
        <w:rPr>
          <w:iCs/>
        </w:rPr>
        <w:t>“</w:t>
      </w:r>
      <w:r w:rsidRPr="00D63DC6">
        <w:rPr>
          <w:i/>
          <w:iCs/>
        </w:rPr>
        <w:t xml:space="preserve">I have a </w:t>
      </w:r>
      <w:r w:rsidR="00AE6B04" w:rsidRPr="00D63DC6">
        <w:rPr>
          <w:i/>
          <w:iCs/>
        </w:rPr>
        <w:t xml:space="preserve">Serbian </w:t>
      </w:r>
      <w:r w:rsidRPr="00D63DC6">
        <w:rPr>
          <w:i/>
          <w:iCs/>
        </w:rPr>
        <w:t>citizenship. I spent the last 4 and a half years abroad. For two years now I have a registered self-employment in Denmark (…) My address was registered at a friend’s place. I want to get rid of my self-employment there due to the language difficulties and high taxes. And here comes the difficult part.</w:t>
      </w:r>
      <w:r w:rsidR="005254C8" w:rsidRPr="00D63DC6">
        <w:rPr>
          <w:i/>
          <w:iCs/>
        </w:rPr>
        <w:t xml:space="preserve"> </w:t>
      </w:r>
      <w:r w:rsidRPr="00D63DC6">
        <w:rPr>
          <w:i/>
          <w:iCs/>
        </w:rPr>
        <w:t xml:space="preserve">I don’t want to register self-employment in my home country as I’m not planning </w:t>
      </w:r>
      <w:r w:rsidR="00AE6B04" w:rsidRPr="00D63DC6">
        <w:rPr>
          <w:i/>
          <w:iCs/>
        </w:rPr>
        <w:t xml:space="preserve">to </w:t>
      </w:r>
      <w:r w:rsidRPr="00D63DC6">
        <w:rPr>
          <w:i/>
          <w:iCs/>
        </w:rPr>
        <w:t xml:space="preserve">go </w:t>
      </w:r>
      <w:proofErr w:type="gramStart"/>
      <w:r w:rsidRPr="00D63DC6">
        <w:rPr>
          <w:i/>
          <w:iCs/>
        </w:rPr>
        <w:t>back</w:t>
      </w:r>
      <w:proofErr w:type="gramEnd"/>
      <w:r w:rsidRPr="00D63DC6">
        <w:rPr>
          <w:i/>
          <w:iCs/>
        </w:rPr>
        <w:t xml:space="preserve"> and I don’t feel supporting it with my taxes</w:t>
      </w:r>
      <w:r w:rsidR="00BD0FBD" w:rsidRPr="00D63DC6">
        <w:rPr>
          <w:i/>
          <w:iCs/>
        </w:rPr>
        <w:t xml:space="preserve"> (…).</w:t>
      </w:r>
      <w:r w:rsidR="00A25F51" w:rsidRPr="00D63DC6">
        <w:rPr>
          <w:i/>
          <w:iCs/>
        </w:rPr>
        <w:t xml:space="preserve"> </w:t>
      </w:r>
      <w:r w:rsidRPr="00D63DC6">
        <w:rPr>
          <w:i/>
          <w:iCs/>
        </w:rPr>
        <w:t xml:space="preserve">I thought about Ireland (where I lived half a year twice), but the biggest problem is the address. I don’t have plans of settling down yet, but if I don’t have an </w:t>
      </w:r>
      <w:proofErr w:type="gramStart"/>
      <w:r w:rsidRPr="00D63DC6">
        <w:rPr>
          <w:i/>
          <w:iCs/>
        </w:rPr>
        <w:t>address</w:t>
      </w:r>
      <w:proofErr w:type="gramEnd"/>
      <w:r w:rsidRPr="00D63DC6">
        <w:rPr>
          <w:i/>
          <w:iCs/>
        </w:rPr>
        <w:t xml:space="preserve"> I can’t have a self-employment (…)</w:t>
      </w:r>
      <w:r w:rsidRPr="00D63DC6">
        <w:rPr>
          <w:iCs/>
        </w:rPr>
        <w:t>”</w:t>
      </w:r>
      <w:r w:rsidR="006E78F3" w:rsidRPr="00D63DC6">
        <w:t xml:space="preserve"> </w:t>
      </w:r>
    </w:p>
    <w:p w14:paraId="62ABF2CE" w14:textId="576BB54E" w:rsidR="002558A7" w:rsidRPr="00D63DC6" w:rsidRDefault="002558A7" w:rsidP="00445F32">
      <w:pPr>
        <w:spacing w:line="480" w:lineRule="auto"/>
        <w:jc w:val="both"/>
      </w:pPr>
    </w:p>
    <w:p w14:paraId="269801C7" w14:textId="52E0EA01" w:rsidR="002051A8" w:rsidRPr="00D63DC6" w:rsidRDefault="006D29CB" w:rsidP="00D63DC6">
      <w:pPr>
        <w:spacing w:line="480" w:lineRule="auto"/>
        <w:ind w:firstLine="720"/>
        <w:contextualSpacing/>
        <w:jc w:val="both"/>
        <w:rPr>
          <w:iCs/>
        </w:rPr>
      </w:pPr>
      <w:r w:rsidRPr="00D63DC6">
        <w:lastRenderedPageBreak/>
        <w:t>If digital nomad</w:t>
      </w:r>
      <w:r w:rsidR="0087011B" w:rsidRPr="00D63DC6">
        <w:t>s</w:t>
      </w:r>
      <w:r w:rsidRPr="00D63DC6">
        <w:t xml:space="preserve"> plan to stay longer at a location, or if they do business with local employers or clients, they will inevitably have to obtain a work or resident visa. Since the type of visa required and its duration vary according to the application, and because there are no uniform rules or procedures from one country to another, this meta-work must be undertaken for each of the destinations that a digital nomad </w:t>
      </w:r>
      <w:proofErr w:type="gramStart"/>
      <w:r w:rsidRPr="00D63DC6">
        <w:t>visit</w:t>
      </w:r>
      <w:r w:rsidR="00A25F51" w:rsidRPr="00D63DC6">
        <w:t>s</w:t>
      </w:r>
      <w:proofErr w:type="gramEnd"/>
      <w:r w:rsidRPr="00D63DC6">
        <w:t xml:space="preserve">. </w:t>
      </w:r>
      <w:r w:rsidR="0087011B" w:rsidRPr="00D63DC6">
        <w:t>Digital nomads</w:t>
      </w:r>
      <w:r w:rsidRPr="00D63DC6">
        <w:t xml:space="preserve"> must also take out appropriate insurance, </w:t>
      </w:r>
      <w:proofErr w:type="gramStart"/>
      <w:r w:rsidRPr="00D63DC6">
        <w:t>in particular to</w:t>
      </w:r>
      <w:proofErr w:type="gramEnd"/>
      <w:r w:rsidRPr="00D63DC6">
        <w:t xml:space="preserve"> cover the costs associated with possible health care, theft of equipment, or civil liability. </w:t>
      </w:r>
      <w:r w:rsidR="0075369F" w:rsidRPr="00D63DC6">
        <w:t>Clearly, not all digital nomads are equally affected by migration work – some passports are seen as having a stronger index than others (</w:t>
      </w:r>
      <w:proofErr w:type="gramStart"/>
      <w:r w:rsidR="0075369F" w:rsidRPr="00D63DC6">
        <w:t>i.e.</w:t>
      </w:r>
      <w:proofErr w:type="gramEnd"/>
      <w:r w:rsidR="0075369F" w:rsidRPr="00D63DC6">
        <w:t xml:space="preserve"> permitting travel more easily).  </w:t>
      </w:r>
      <w:r w:rsidR="002051A8" w:rsidRPr="00D63DC6">
        <w:rPr>
          <w:iCs/>
        </w:rPr>
        <w:t>Migration work can be made more difficult when having to deal with visa-related bureaucracy or with discrimination based on ethnicity or country of origin. This is apparent in the following quote:</w:t>
      </w:r>
    </w:p>
    <w:p w14:paraId="3088F068" w14:textId="77777777" w:rsidR="002051A8" w:rsidRPr="00D63DC6" w:rsidRDefault="002051A8" w:rsidP="002051A8">
      <w:pPr>
        <w:spacing w:line="480" w:lineRule="auto"/>
        <w:ind w:firstLine="720"/>
        <w:contextualSpacing/>
        <w:jc w:val="both"/>
        <w:rPr>
          <w:iCs/>
        </w:rPr>
      </w:pPr>
    </w:p>
    <w:p w14:paraId="107B99B4" w14:textId="77777777" w:rsidR="002051A8" w:rsidRPr="00C67BBD" w:rsidRDefault="002051A8" w:rsidP="002051A8">
      <w:pPr>
        <w:pStyle w:val="xmsonormal"/>
        <w:spacing w:line="480" w:lineRule="auto"/>
        <w:ind w:left="708"/>
        <w:jc w:val="both"/>
        <w:rPr>
          <w:rFonts w:ascii="Times New Roman" w:hAnsi="Times New Roman" w:cs="Times New Roman"/>
          <w:i/>
          <w:iCs/>
          <w:color w:val="000000" w:themeColor="text1"/>
          <w:sz w:val="24"/>
          <w:szCs w:val="24"/>
          <w:lang w:val="en-GB"/>
        </w:rPr>
      </w:pPr>
      <w:r w:rsidRPr="00C67BBD">
        <w:rPr>
          <w:rFonts w:ascii="Times New Roman" w:hAnsi="Times New Roman" w:cs="Times New Roman"/>
          <w:i/>
          <w:iCs/>
          <w:color w:val="000000" w:themeColor="text1"/>
          <w:sz w:val="24"/>
          <w:szCs w:val="24"/>
          <w:lang w:val="en-GB"/>
        </w:rPr>
        <w:t>“I believe the biggest problem (</w:t>
      </w:r>
      <w:proofErr w:type="spellStart"/>
      <w:r w:rsidRPr="00C67BBD">
        <w:rPr>
          <w:rFonts w:ascii="Times New Roman" w:hAnsi="Times New Roman" w:cs="Times New Roman"/>
          <w:i/>
          <w:iCs/>
          <w:color w:val="000000" w:themeColor="text1"/>
          <w:sz w:val="24"/>
          <w:szCs w:val="24"/>
          <w:lang w:val="en-GB"/>
        </w:rPr>
        <w:t>a.k.a</w:t>
      </w:r>
      <w:proofErr w:type="spellEnd"/>
      <w:r w:rsidRPr="00C67BBD">
        <w:rPr>
          <w:rFonts w:ascii="Times New Roman" w:hAnsi="Times New Roman" w:cs="Times New Roman"/>
          <w:i/>
          <w:iCs/>
          <w:color w:val="000000" w:themeColor="text1"/>
          <w:sz w:val="24"/>
          <w:szCs w:val="24"/>
          <w:lang w:val="en-GB"/>
        </w:rPr>
        <w:t xml:space="preserve"> pain-in-the-ass) for, me as a Vietnamese citizen, is undeniably visa-related bureaucracy. Too many countries still discriminate against our visas, even if I’m fully capable of proving that I’m not just going to hide behind &amp; become their latest blood-sucker”</w:t>
      </w:r>
    </w:p>
    <w:p w14:paraId="2F44E6D5" w14:textId="77777777" w:rsidR="002B7D30" w:rsidRPr="00D63DC6" w:rsidRDefault="002B7D30" w:rsidP="00D63DC6">
      <w:pPr>
        <w:spacing w:line="480" w:lineRule="auto"/>
        <w:jc w:val="both"/>
      </w:pPr>
    </w:p>
    <w:p w14:paraId="2BAEFA66" w14:textId="38293762" w:rsidR="006A79F6" w:rsidRPr="00D63DC6" w:rsidRDefault="0010201B" w:rsidP="006A79F6">
      <w:pPr>
        <w:spacing w:line="480" w:lineRule="auto"/>
        <w:ind w:firstLine="720"/>
        <w:jc w:val="both"/>
      </w:pPr>
      <w:r w:rsidRPr="00D63DC6">
        <w:t xml:space="preserve">In addition, the strength of one’s passport is not the only criteria determining the </w:t>
      </w:r>
      <w:r w:rsidR="006A79F6" w:rsidRPr="00D63DC6">
        <w:t xml:space="preserve">extent of migration </w:t>
      </w:r>
      <w:r w:rsidR="00D438B2" w:rsidRPr="00D63DC6">
        <w:t>for</w:t>
      </w:r>
      <w:r w:rsidR="006A79F6" w:rsidRPr="00D63DC6">
        <w:t xml:space="preserve"> digital nomads. One important aspect that goes into deciding where to go and under which conditions is, for many, safety. For instance, some online platforms rank cities and countries in terms of how gay-friendly they are, thus highlighting how</w:t>
      </w:r>
      <w:r w:rsidR="008152F4" w:rsidRPr="00D63DC6">
        <w:t xml:space="preserve"> the </w:t>
      </w:r>
      <w:r w:rsidR="006A79F6" w:rsidRPr="00D63DC6">
        <w:t xml:space="preserve">same space </w:t>
      </w:r>
      <w:r w:rsidR="008152F4" w:rsidRPr="00D63DC6">
        <w:t>may</w:t>
      </w:r>
      <w:r w:rsidR="006A79F6" w:rsidRPr="00D63DC6">
        <w:t xml:space="preserve"> be experienced</w:t>
      </w:r>
      <w:r w:rsidR="008152F4" w:rsidRPr="00D63DC6">
        <w:t xml:space="preserve"> very</w:t>
      </w:r>
      <w:r w:rsidR="006A79F6" w:rsidRPr="00D63DC6">
        <w:t xml:space="preserve"> differently</w:t>
      </w:r>
      <w:r w:rsidR="008152F4" w:rsidRPr="00D63DC6">
        <w:t>.</w:t>
      </w:r>
      <w:r w:rsidR="006A79F6" w:rsidRPr="00D63DC6">
        <w:t xml:space="preserve"> </w:t>
      </w:r>
      <w:r w:rsidR="008152F4" w:rsidRPr="00D63DC6">
        <w:t xml:space="preserve">Speaking to gender disparities, </w:t>
      </w:r>
      <w:r w:rsidR="0008163C" w:rsidRPr="00D63DC6">
        <w:t>a digital nomad</w:t>
      </w:r>
      <w:r w:rsidR="008152F4" w:rsidRPr="00D63DC6">
        <w:t xml:space="preserve"> explained:</w:t>
      </w:r>
    </w:p>
    <w:p w14:paraId="10CC32B3" w14:textId="04C1B6A7" w:rsidR="0008163C" w:rsidRPr="00D63DC6" w:rsidRDefault="0008163C" w:rsidP="006A79F6">
      <w:pPr>
        <w:spacing w:line="480" w:lineRule="auto"/>
        <w:ind w:firstLine="720"/>
        <w:jc w:val="both"/>
      </w:pPr>
    </w:p>
    <w:p w14:paraId="1688CBEF" w14:textId="49562494" w:rsidR="0008163C" w:rsidRPr="00D63DC6" w:rsidRDefault="0008163C" w:rsidP="00C67BBD">
      <w:pPr>
        <w:spacing w:line="480" w:lineRule="auto"/>
        <w:ind w:left="720"/>
        <w:jc w:val="both"/>
        <w:rPr>
          <w:i/>
          <w:iCs/>
        </w:rPr>
      </w:pPr>
      <w:r w:rsidRPr="00D63DC6">
        <w:rPr>
          <w:i/>
          <w:iCs/>
          <w:color w:val="000000" w:themeColor="text1"/>
        </w:rPr>
        <w:lastRenderedPageBreak/>
        <w:t>“Safety (or perceived safety) is what will clearly differentiate the appeal to women vs men &amp; women. That’s my main requirement when choosing the destination of my next trip”</w:t>
      </w:r>
    </w:p>
    <w:p w14:paraId="7F67EF1A" w14:textId="77777777" w:rsidR="0046572E" w:rsidRPr="00D63DC6" w:rsidRDefault="0046572E" w:rsidP="00D63DC6">
      <w:pPr>
        <w:spacing w:line="480" w:lineRule="auto"/>
        <w:contextualSpacing/>
      </w:pPr>
    </w:p>
    <w:p w14:paraId="342D30F2" w14:textId="593AB0E7" w:rsidR="00206D5D" w:rsidRPr="00D63DC6" w:rsidRDefault="00206D5D" w:rsidP="00445F32">
      <w:pPr>
        <w:spacing w:line="480" w:lineRule="auto"/>
        <w:jc w:val="both"/>
        <w:rPr>
          <w:b/>
          <w:bCs/>
        </w:rPr>
      </w:pPr>
      <w:r w:rsidRPr="00D63DC6">
        <w:rPr>
          <w:b/>
          <w:bCs/>
        </w:rPr>
        <w:t>Discussion</w:t>
      </w:r>
    </w:p>
    <w:p w14:paraId="3BA164C3" w14:textId="59CDD425" w:rsidR="00297737" w:rsidRPr="00D63DC6" w:rsidRDefault="00297737" w:rsidP="00445F32">
      <w:pPr>
        <w:spacing w:line="480" w:lineRule="auto"/>
        <w:jc w:val="both"/>
        <w:rPr>
          <w:i/>
          <w:iCs/>
        </w:rPr>
      </w:pPr>
      <w:r w:rsidRPr="00D63DC6">
        <w:rPr>
          <w:i/>
          <w:iCs/>
        </w:rPr>
        <w:t xml:space="preserve">Meta-work of digital nomads: </w:t>
      </w:r>
      <w:r w:rsidR="00F620BD" w:rsidRPr="00D63DC6">
        <w:rPr>
          <w:i/>
          <w:iCs/>
        </w:rPr>
        <w:t>M</w:t>
      </w:r>
      <w:r w:rsidRPr="00D63DC6">
        <w:rPr>
          <w:i/>
          <w:iCs/>
        </w:rPr>
        <w:t xml:space="preserve">obility, </w:t>
      </w:r>
      <w:proofErr w:type="gramStart"/>
      <w:r w:rsidRPr="00D63DC6">
        <w:rPr>
          <w:i/>
          <w:iCs/>
        </w:rPr>
        <w:t>professionalism</w:t>
      </w:r>
      <w:proofErr w:type="gramEnd"/>
      <w:r w:rsidRPr="00D63DC6">
        <w:rPr>
          <w:i/>
          <w:iCs/>
        </w:rPr>
        <w:t xml:space="preserve"> and smoothness</w:t>
      </w:r>
    </w:p>
    <w:p w14:paraId="2AD4AAA0" w14:textId="16C8CA21" w:rsidR="006E2FFC" w:rsidRPr="00D63DC6" w:rsidRDefault="00297737" w:rsidP="00445F32">
      <w:pPr>
        <w:spacing w:line="480" w:lineRule="auto"/>
        <w:jc w:val="both"/>
        <w:rPr>
          <w:rFonts w:eastAsia="Calibri"/>
          <w:color w:val="000000"/>
          <w:lang w:eastAsia="de-DE"/>
        </w:rPr>
      </w:pPr>
      <w:r w:rsidRPr="00D63DC6">
        <w:t>Our exploration of digital nomadism was motivated by an interest in exploring the ‘other side’ of perfected and glamorous portrayals on social media, highlighting instead the</w:t>
      </w:r>
      <w:r w:rsidRPr="00D63DC6">
        <w:rPr>
          <w:rFonts w:eastAsia="Calibri"/>
          <w:color w:val="000000"/>
          <w:lang w:eastAsia="de-DE"/>
        </w:rPr>
        <w:t xml:space="preserve"> meta-work</w:t>
      </w:r>
      <w:r w:rsidR="00BB440D" w:rsidRPr="00D63DC6">
        <w:rPr>
          <w:rFonts w:eastAsia="Calibri"/>
          <w:color w:val="000000"/>
          <w:lang w:eastAsia="de-DE"/>
        </w:rPr>
        <w:t xml:space="preserve"> and</w:t>
      </w:r>
      <w:r w:rsidRPr="00D63DC6">
        <w:rPr>
          <w:rFonts w:eastAsia="Calibri"/>
          <w:color w:val="000000"/>
          <w:lang w:eastAsia="de-DE"/>
        </w:rPr>
        <w:t xml:space="preserve"> difficulties faced by these individuals. </w:t>
      </w:r>
      <w:r w:rsidR="006E2FFC" w:rsidRPr="00D63DC6">
        <w:t>The ‘get rich quickly’ narrative found in mainstream discourses and popularised through the publication of various ‘how-to’ guides give digital nomadism an image of desirability and apparent ease (</w:t>
      </w:r>
      <w:r w:rsidR="00971C0C">
        <w:t xml:space="preserve">Bonneau and </w:t>
      </w:r>
      <w:proofErr w:type="spellStart"/>
      <w:r w:rsidR="00971C0C">
        <w:t>Aroles</w:t>
      </w:r>
      <w:proofErr w:type="spellEnd"/>
      <w:r w:rsidR="006E2FFC" w:rsidRPr="00D63DC6">
        <w:t>, 2021) that clearly reflects the ‘techno-utopian rhetoric animating social media production more broadly’ (Duffy, 2017: 99).</w:t>
      </w:r>
      <w:r w:rsidR="006E2FFC" w:rsidRPr="00D63DC6">
        <w:rPr>
          <w:rFonts w:eastAsia="Calibri"/>
          <w:color w:val="000000"/>
          <w:lang w:eastAsia="de-DE"/>
        </w:rPr>
        <w:t xml:space="preserve"> This hype surrounding digital nomadism, we contend, contributes to hiding </w:t>
      </w:r>
      <w:r w:rsidRPr="00D63DC6">
        <w:t xml:space="preserve">the practicalities and realities of </w:t>
      </w:r>
      <w:r w:rsidR="002A0C61" w:rsidRPr="00D63DC6">
        <w:t>this lifestyle</w:t>
      </w:r>
      <w:r w:rsidRPr="00D63DC6">
        <w:t xml:space="preserve">, thus producing a false image of </w:t>
      </w:r>
      <w:r w:rsidR="00A6265C" w:rsidRPr="00D63DC6">
        <w:t xml:space="preserve">it </w:t>
      </w:r>
      <w:r w:rsidRPr="00D63DC6">
        <w:t xml:space="preserve">and how it is experienced. </w:t>
      </w:r>
    </w:p>
    <w:p w14:paraId="2224EC80" w14:textId="0678EED0" w:rsidR="00297737" w:rsidRPr="00D63DC6" w:rsidRDefault="00297737" w:rsidP="0032128C">
      <w:pPr>
        <w:spacing w:line="480" w:lineRule="auto"/>
        <w:ind w:firstLine="720"/>
        <w:jc w:val="both"/>
        <w:rPr>
          <w:rFonts w:eastAsia="Calibri"/>
          <w:color w:val="000000"/>
          <w:lang w:eastAsia="de-DE"/>
        </w:rPr>
      </w:pPr>
      <w:r w:rsidRPr="00D63DC6">
        <w:t>Unsurprisingly, this leads to feelings of frustration, disappointment and even betrayal, as some feel that they have been lured by the promises of digital nomadism. Just like any capitalistic system, it produces winners and losers and the fact that winners receive more attention in the media in general</w:t>
      </w:r>
      <w:r w:rsidR="00546A9B" w:rsidRPr="00D63DC6">
        <w:t xml:space="preserve"> </w:t>
      </w:r>
      <w:r w:rsidRPr="00D63DC6">
        <w:t>contributes to ‘other’ the experiences of those who are less successful</w:t>
      </w:r>
      <w:r w:rsidR="00775D78" w:rsidRPr="00D63DC6">
        <w:t>, thus</w:t>
      </w:r>
      <w:r w:rsidRPr="00D63DC6">
        <w:t xml:space="preserve"> creat</w:t>
      </w:r>
      <w:r w:rsidR="00775D78" w:rsidRPr="00D63DC6">
        <w:t>ing</w:t>
      </w:r>
      <w:r w:rsidRPr="00D63DC6">
        <w:t xml:space="preserve"> a wide array of erroneous images, </w:t>
      </w:r>
      <w:proofErr w:type="gramStart"/>
      <w:r w:rsidRPr="00D63DC6">
        <w:t>ideas</w:t>
      </w:r>
      <w:proofErr w:type="gramEnd"/>
      <w:r w:rsidRPr="00D63DC6">
        <w:t xml:space="preserve"> and assumptions about how easily such a lifestyle can be achieved.</w:t>
      </w:r>
      <w:r w:rsidR="00591173" w:rsidRPr="00D63DC6">
        <w:t xml:space="preserve"> </w:t>
      </w:r>
    </w:p>
    <w:p w14:paraId="6FD13377" w14:textId="4A13CF60" w:rsidR="00775D51" w:rsidRPr="00D63DC6" w:rsidRDefault="000A57ED" w:rsidP="005F4A61">
      <w:pPr>
        <w:spacing w:line="480" w:lineRule="auto"/>
        <w:ind w:firstLine="720"/>
        <w:jc w:val="both"/>
      </w:pPr>
      <w:r w:rsidRPr="00D63DC6">
        <w:t>M</w:t>
      </w:r>
      <w:r w:rsidR="00AC4F15" w:rsidRPr="00D63DC6">
        <w:t>eta-work is encountered in most, if not all, professions but in the context of digital nomadism, there is a</w:t>
      </w:r>
      <w:r w:rsidR="00B40365" w:rsidRPr="00D63DC6">
        <w:t>n obvious</w:t>
      </w:r>
      <w:r w:rsidR="00AC4F15" w:rsidRPr="00D63DC6">
        <w:t xml:space="preserve"> attempt to hide </w:t>
      </w:r>
      <w:r w:rsidR="00B7055D" w:rsidRPr="00D63DC6">
        <w:t>it</w:t>
      </w:r>
      <w:r w:rsidR="00775D78" w:rsidRPr="00D63DC6">
        <w:t xml:space="preserve"> </w:t>
      </w:r>
      <w:r w:rsidR="00AC4F15" w:rsidRPr="00D63DC6">
        <w:t xml:space="preserve">to produce an image of professionalism, </w:t>
      </w:r>
      <w:proofErr w:type="gramStart"/>
      <w:r w:rsidR="00AC4F15" w:rsidRPr="00D63DC6">
        <w:t>smoothness</w:t>
      </w:r>
      <w:proofErr w:type="gramEnd"/>
      <w:r w:rsidR="00AC4F15" w:rsidRPr="00D63DC6">
        <w:t xml:space="preserve"> and ease. </w:t>
      </w:r>
      <w:r w:rsidR="00775D78" w:rsidRPr="00D63DC6">
        <w:t>This is particularly noticeable when comparing forums for digital nomads with glossy personal blogs</w:t>
      </w:r>
      <w:r w:rsidR="00BF02A4" w:rsidRPr="00D63DC6">
        <w:t xml:space="preserve"> or meticulously curated social </w:t>
      </w:r>
      <w:r w:rsidR="00BF02A4" w:rsidRPr="00D63DC6">
        <w:lastRenderedPageBreak/>
        <w:t>media profiles</w:t>
      </w:r>
      <w:r w:rsidR="001132B7" w:rsidRPr="00D63DC6">
        <w:t xml:space="preserve"> (</w:t>
      </w:r>
      <w:r w:rsidR="00971C0C">
        <w:t xml:space="preserve">Bonneau and </w:t>
      </w:r>
      <w:proofErr w:type="spellStart"/>
      <w:r w:rsidR="00971C0C">
        <w:t>Aroles</w:t>
      </w:r>
      <w:proofErr w:type="spellEnd"/>
      <w:r w:rsidR="001132B7" w:rsidRPr="00D63DC6">
        <w:t>, 2021)</w:t>
      </w:r>
      <w:r w:rsidR="00775D78" w:rsidRPr="00D63DC6">
        <w:t xml:space="preserve">. </w:t>
      </w:r>
      <w:r w:rsidR="00B7055D" w:rsidRPr="00D63DC6">
        <w:t>For</w:t>
      </w:r>
      <w:r w:rsidR="00AC4F15" w:rsidRPr="00D63DC6">
        <w:t xml:space="preserve"> digital nomads, meta-work does not only involve additional work, but also</w:t>
      </w:r>
      <w:r w:rsidR="005F1DA5" w:rsidRPr="00D63DC6">
        <w:t xml:space="preserve"> a large amount of</w:t>
      </w:r>
      <w:r w:rsidR="00AC4F15" w:rsidRPr="00D63DC6">
        <w:t xml:space="preserve"> </w:t>
      </w:r>
      <w:r w:rsidR="0043607B" w:rsidRPr="00D63DC6">
        <w:t>preparatory</w:t>
      </w:r>
      <w:r w:rsidR="00AC4F15" w:rsidRPr="00D63DC6">
        <w:t xml:space="preserve"> work (mobilising different temporalities and spatialities)</w:t>
      </w:r>
      <w:r w:rsidR="005F1DA5" w:rsidRPr="00D63DC6">
        <w:t xml:space="preserve"> such that movements between places and countries can be facilitated</w:t>
      </w:r>
      <w:r w:rsidR="00AC4F15" w:rsidRPr="00D63DC6">
        <w:t xml:space="preserve">. </w:t>
      </w:r>
      <w:r w:rsidR="006361D5" w:rsidRPr="00D63DC6">
        <w:t>G</w:t>
      </w:r>
      <w:r w:rsidR="0043607B" w:rsidRPr="00D63DC6">
        <w:t xml:space="preserve">lobal mobility clearly sets </w:t>
      </w:r>
      <w:r w:rsidR="00D6424E" w:rsidRPr="00D63DC6">
        <w:t>them</w:t>
      </w:r>
      <w:r w:rsidR="001619CB" w:rsidRPr="00D63DC6">
        <w:t xml:space="preserve"> apart</w:t>
      </w:r>
      <w:r w:rsidR="0043607B" w:rsidRPr="00D63DC6">
        <w:t xml:space="preserve"> (as compared to independent forms of work) </w:t>
      </w:r>
      <w:r w:rsidR="001619CB" w:rsidRPr="00D63DC6">
        <w:t>when it comes to</w:t>
      </w:r>
      <w:r w:rsidR="0043607B" w:rsidRPr="00D63DC6">
        <w:t xml:space="preserve"> meta-work</w:t>
      </w:r>
      <w:r w:rsidR="001619CB" w:rsidRPr="00D63DC6">
        <w:t>,</w:t>
      </w:r>
      <w:r w:rsidR="0043607B" w:rsidRPr="00D63DC6">
        <w:t xml:space="preserve"> as it adds layers of complexity </w:t>
      </w:r>
      <w:r w:rsidR="005F4A61" w:rsidRPr="00D63DC6">
        <w:t>while exacerbating the already high level of heterogeneity encountered with</w:t>
      </w:r>
      <w:r w:rsidR="0046572E" w:rsidRPr="00D63DC6">
        <w:t>in</w:t>
      </w:r>
      <w:r w:rsidR="005F4A61" w:rsidRPr="00D63DC6">
        <w:t xml:space="preserve"> the digital nomad community. </w:t>
      </w:r>
      <w:r w:rsidR="00AC4F15" w:rsidRPr="00D63DC6">
        <w:t>In addition, digital nomads are not only building extended work interfaces, but also ‘extended life interfaces’</w:t>
      </w:r>
      <w:r w:rsidR="00DD1A3E" w:rsidRPr="00D63DC6">
        <w:t>;</w:t>
      </w:r>
      <w:r w:rsidR="00AC4F15" w:rsidRPr="00D63DC6">
        <w:t xml:space="preserve"> meta-work </w:t>
      </w:r>
      <w:r w:rsidR="00DD1A3E" w:rsidRPr="00D63DC6">
        <w:t>g</w:t>
      </w:r>
      <w:r w:rsidR="00AC4F15" w:rsidRPr="00D63DC6">
        <w:t xml:space="preserve">oes </w:t>
      </w:r>
      <w:r w:rsidR="00DD1A3E" w:rsidRPr="00D63DC6">
        <w:t>beyond</w:t>
      </w:r>
      <w:r w:rsidR="00AC4F15" w:rsidRPr="00D63DC6">
        <w:t xml:space="preserve"> support</w:t>
      </w:r>
      <w:r w:rsidR="00DD1A3E" w:rsidRPr="00D63DC6">
        <w:t>ing</w:t>
      </w:r>
      <w:r w:rsidR="00AC4F15" w:rsidRPr="00D63DC6">
        <w:t xml:space="preserve"> new ways of working, </w:t>
      </w:r>
      <w:r w:rsidR="00DD1A3E" w:rsidRPr="00D63DC6">
        <w:t xml:space="preserve">it entails making possible </w:t>
      </w:r>
      <w:r w:rsidR="00AC4F15" w:rsidRPr="00D63DC6">
        <w:t xml:space="preserve">a whole new lifestyle. As such, digital nomadism can be seen as characterised by ‘a frenetic work pace punctuated by moments of uncertainty; the pressure to remain ever-accessible to audiences and advertisers alike; and a nagging sense of unease as one’s personal life becomes folded into a carefully curated digital persona’ (Duffy, 2017: 189). </w:t>
      </w:r>
    </w:p>
    <w:p w14:paraId="18642425" w14:textId="4FBFF55F" w:rsidR="007D6951" w:rsidRPr="00D63DC6" w:rsidRDefault="00AC4F15" w:rsidP="0054033C">
      <w:pPr>
        <w:spacing w:line="480" w:lineRule="auto"/>
        <w:ind w:firstLine="720"/>
        <w:jc w:val="both"/>
      </w:pPr>
      <w:r w:rsidRPr="00D63DC6">
        <w:t xml:space="preserve">Images of emancipation, easiness, </w:t>
      </w:r>
      <w:proofErr w:type="gramStart"/>
      <w:r w:rsidRPr="00D63DC6">
        <w:t>glamour</w:t>
      </w:r>
      <w:proofErr w:type="gramEnd"/>
      <w:r w:rsidRPr="00D63DC6">
        <w:t xml:space="preserve"> and independence found in the mainstream narratives surrounding digital nomadism downplay the amount of work that goes into digital nomadism. </w:t>
      </w:r>
      <w:r w:rsidR="007D6951" w:rsidRPr="00D63DC6">
        <w:t xml:space="preserve">Exploring the dark side of digitalization is now at the forefront of academic research based on the implications at societal, </w:t>
      </w:r>
      <w:proofErr w:type="gramStart"/>
      <w:r w:rsidR="007D6951" w:rsidRPr="00D63DC6">
        <w:t>organizational</w:t>
      </w:r>
      <w:proofErr w:type="gramEnd"/>
      <w:r w:rsidR="007D6951" w:rsidRPr="00D63DC6">
        <w:t xml:space="preserve"> and individual levels (</w:t>
      </w:r>
      <w:proofErr w:type="spellStart"/>
      <w:r w:rsidR="007D6951" w:rsidRPr="00D63DC6">
        <w:t>Trittin-Ulbrich</w:t>
      </w:r>
      <w:proofErr w:type="spellEnd"/>
      <w:r w:rsidR="007D6951" w:rsidRPr="00D63DC6">
        <w:t xml:space="preserve"> et al., 202</w:t>
      </w:r>
      <w:r w:rsidR="006E3F75" w:rsidRPr="00D63DC6">
        <w:t>1</w:t>
      </w:r>
      <w:r w:rsidR="007D6951" w:rsidRPr="00D63DC6">
        <w:t xml:space="preserve">). Many of those elements can be identified upon closer scrutiny of the meta-work of digital nomads given the combination of the increased ‘hidden’ workload that digital nomads need to handle, and their sole responsibility for doing so, and the prominence of control mechanisms that digital nomads </w:t>
      </w:r>
      <w:proofErr w:type="gramStart"/>
      <w:r w:rsidR="007D6951" w:rsidRPr="00D63DC6">
        <w:t>have to</w:t>
      </w:r>
      <w:proofErr w:type="gramEnd"/>
      <w:r w:rsidR="007D6951" w:rsidRPr="00D63DC6">
        <w:t xml:space="preserve"> self-impose owing to the structural constraints of their work environment.</w:t>
      </w:r>
      <w:r w:rsidR="00091890" w:rsidRPr="00D63DC6">
        <w:t xml:space="preserve"> By scratching beneath the surface of the so-called </w:t>
      </w:r>
      <w:proofErr w:type="gramStart"/>
      <w:r w:rsidR="00091890" w:rsidRPr="00D63DC6">
        <w:t>technologically-enabling</w:t>
      </w:r>
      <w:proofErr w:type="gramEnd"/>
      <w:r w:rsidR="00091890" w:rsidRPr="00D63DC6">
        <w:t xml:space="preserve"> advantages linked to digital nomadism, one can find that many of the structural </w:t>
      </w:r>
      <w:r w:rsidR="00091890" w:rsidRPr="00D63DC6">
        <w:lastRenderedPageBreak/>
        <w:t xml:space="preserve">inequalities characterising the traditional world of work have been replicated but </w:t>
      </w:r>
      <w:r w:rsidR="00D6424E" w:rsidRPr="00D63DC6">
        <w:t xml:space="preserve">are </w:t>
      </w:r>
      <w:r w:rsidR="00091890" w:rsidRPr="00D63DC6">
        <w:t xml:space="preserve">buried </w:t>
      </w:r>
      <w:r w:rsidR="00D6424E" w:rsidRPr="00D63DC6">
        <w:t xml:space="preserve">under the imperative of professionalism.  </w:t>
      </w:r>
    </w:p>
    <w:p w14:paraId="5789A7AF" w14:textId="77777777" w:rsidR="00D859F2" w:rsidRPr="00D63DC6" w:rsidRDefault="00D859F2" w:rsidP="00445F32">
      <w:pPr>
        <w:spacing w:line="480" w:lineRule="auto"/>
        <w:jc w:val="both"/>
        <w:rPr>
          <w:b/>
          <w:bCs/>
        </w:rPr>
      </w:pPr>
    </w:p>
    <w:p w14:paraId="5EDC6266" w14:textId="16EA8FB2" w:rsidR="003B3363" w:rsidRPr="00D63DC6" w:rsidRDefault="00526702" w:rsidP="009B30C1">
      <w:pPr>
        <w:spacing w:line="480" w:lineRule="auto"/>
        <w:jc w:val="both"/>
      </w:pPr>
      <w:r w:rsidRPr="00D63DC6">
        <w:rPr>
          <w:i/>
        </w:rPr>
        <w:t>Exploring the relation between m</w:t>
      </w:r>
      <w:r w:rsidR="00206D5D" w:rsidRPr="00D63DC6">
        <w:rPr>
          <w:i/>
        </w:rPr>
        <w:t>eta</w:t>
      </w:r>
      <w:r w:rsidR="0029206E" w:rsidRPr="00D63DC6">
        <w:rPr>
          <w:i/>
        </w:rPr>
        <w:t>-</w:t>
      </w:r>
      <w:r w:rsidR="00206D5D" w:rsidRPr="00D63DC6">
        <w:rPr>
          <w:i/>
        </w:rPr>
        <w:t xml:space="preserve">work and </w:t>
      </w:r>
      <w:r w:rsidR="00330B4E" w:rsidRPr="00D63DC6">
        <w:rPr>
          <w:i/>
        </w:rPr>
        <w:t>structural inequalities</w:t>
      </w:r>
    </w:p>
    <w:p w14:paraId="0951CC2C" w14:textId="5BD4E147" w:rsidR="003B3363" w:rsidRPr="00D63DC6" w:rsidRDefault="00691DE3" w:rsidP="009B30C1">
      <w:pPr>
        <w:spacing w:line="480" w:lineRule="auto"/>
        <w:contextualSpacing/>
        <w:jc w:val="both"/>
      </w:pPr>
      <w:r>
        <w:t xml:space="preserve">Popular depictions of </w:t>
      </w:r>
      <w:r w:rsidR="00E73436" w:rsidRPr="00D63DC6">
        <w:t xml:space="preserve">digital nomadism </w:t>
      </w:r>
      <w:r>
        <w:t xml:space="preserve">endow it with </w:t>
      </w:r>
      <w:r w:rsidR="00E73436" w:rsidRPr="00D63DC6">
        <w:t xml:space="preserve">an image of </w:t>
      </w:r>
      <w:r w:rsidR="00F8323D" w:rsidRPr="00D63DC6">
        <w:t xml:space="preserve">desirability and </w:t>
      </w:r>
      <w:r w:rsidR="00E73436" w:rsidRPr="00D63DC6">
        <w:t xml:space="preserve">apparent </w:t>
      </w:r>
      <w:r w:rsidR="000A6B7D" w:rsidRPr="00D63DC6">
        <w:t>ease</w:t>
      </w:r>
      <w:r w:rsidR="00F8323D" w:rsidRPr="00D63DC6">
        <w:t>.</w:t>
      </w:r>
      <w:r w:rsidR="000A6B7D" w:rsidRPr="00D63DC6">
        <w:t xml:space="preserve"> </w:t>
      </w:r>
      <w:r w:rsidR="006D6885" w:rsidRPr="00D63DC6">
        <w:t>It</w:t>
      </w:r>
      <w:r w:rsidR="003B3363" w:rsidRPr="00D63DC6">
        <w:t xml:space="preserve"> </w:t>
      </w:r>
      <w:r w:rsidR="00E73436" w:rsidRPr="00D63DC6">
        <w:t>mask</w:t>
      </w:r>
      <w:r w:rsidR="009F3E45" w:rsidRPr="00D63DC6">
        <w:t>s</w:t>
      </w:r>
      <w:r w:rsidR="00E73436" w:rsidRPr="00D63DC6">
        <w:t xml:space="preserve"> the </w:t>
      </w:r>
      <w:r w:rsidR="00B43A09" w:rsidRPr="00D63DC6">
        <w:t>meta</w:t>
      </w:r>
      <w:r w:rsidR="000C12C9" w:rsidRPr="00D63DC6">
        <w:t>-</w:t>
      </w:r>
      <w:r w:rsidR="00B43A09" w:rsidRPr="00D63DC6">
        <w:t xml:space="preserve">work underlying digital nomadism as well as the </w:t>
      </w:r>
      <w:r w:rsidR="00E73436" w:rsidRPr="00D63DC6">
        <w:t>difficulties and stress related to the uncertaint</w:t>
      </w:r>
      <w:r w:rsidR="002C1549" w:rsidRPr="00D63DC6">
        <w:t xml:space="preserve">ies of </w:t>
      </w:r>
      <w:r w:rsidR="003A68A2" w:rsidRPr="00D63DC6">
        <w:t>such professional endeavours</w:t>
      </w:r>
      <w:r w:rsidR="00B43A09" w:rsidRPr="00D63DC6">
        <w:t>.</w:t>
      </w:r>
      <w:r w:rsidR="002C1549" w:rsidRPr="00D63DC6">
        <w:t xml:space="preserve"> </w:t>
      </w:r>
      <w:r w:rsidR="003B3363" w:rsidRPr="00D63DC6">
        <w:t>Behind the empowering promises of the “do-it yourself ethos”, there is a sense that if one cannot achieve a sustainable digital nomad lifestyle, they can only blame themselves</w:t>
      </w:r>
      <w:r w:rsidR="00FB55D4" w:rsidRPr="00D63DC6">
        <w:t>, with</w:t>
      </w:r>
      <w:r w:rsidR="003B3363" w:rsidRPr="00D63DC6">
        <w:t xml:space="preserve"> the ‘anyone can do it if they want it bad enough’ rhetoric deeply internalized by digital nomads.</w:t>
      </w:r>
    </w:p>
    <w:p w14:paraId="0E52BDD2" w14:textId="4E84209D" w:rsidR="003B3363" w:rsidRPr="00D63DC6" w:rsidRDefault="00BE55BF" w:rsidP="005077AA">
      <w:pPr>
        <w:spacing w:line="480" w:lineRule="auto"/>
        <w:contextualSpacing/>
        <w:jc w:val="both"/>
        <w:rPr>
          <w:i/>
        </w:rPr>
      </w:pPr>
      <w:r w:rsidRPr="00D63DC6">
        <w:tab/>
        <w:t>The</w:t>
      </w:r>
      <w:r w:rsidR="00E73436" w:rsidRPr="00D63DC6">
        <w:t xml:space="preserve"> suggest</w:t>
      </w:r>
      <w:r w:rsidRPr="00D63DC6">
        <w:t>ion</w:t>
      </w:r>
      <w:r w:rsidR="00E73436" w:rsidRPr="00D63DC6">
        <w:t xml:space="preserve"> that </w:t>
      </w:r>
      <w:r w:rsidRPr="00D63DC6">
        <w:t>both</w:t>
      </w:r>
      <w:r w:rsidR="009B7BD9" w:rsidRPr="00D63DC6">
        <w:t xml:space="preserve"> </w:t>
      </w:r>
      <w:r w:rsidR="00E73436" w:rsidRPr="00D63DC6">
        <w:t>mobility and location independence</w:t>
      </w:r>
      <w:r w:rsidR="002A0A76" w:rsidRPr="00D63DC6">
        <w:t xml:space="preserve"> </w:t>
      </w:r>
      <w:r w:rsidR="00066C64" w:rsidRPr="00D63DC6">
        <w:t>a</w:t>
      </w:r>
      <w:r w:rsidR="002A0A76" w:rsidRPr="00D63DC6">
        <w:t xml:space="preserve">re </w:t>
      </w:r>
      <w:r w:rsidR="00444085" w:rsidRPr="00D63DC6">
        <w:t xml:space="preserve">only </w:t>
      </w:r>
      <w:r w:rsidR="002A0A76" w:rsidRPr="00D63DC6">
        <w:t>contingent upon</w:t>
      </w:r>
      <w:r w:rsidR="00E73436" w:rsidRPr="00D63DC6">
        <w:t xml:space="preserve"> individual willingness and efforts</w:t>
      </w:r>
      <w:r w:rsidRPr="00D63DC6">
        <w:t xml:space="preserve"> is particularly problematic</w:t>
      </w:r>
      <w:r w:rsidR="00E73436" w:rsidRPr="00D63DC6">
        <w:t xml:space="preserve">. </w:t>
      </w:r>
      <w:r w:rsidR="0088173E" w:rsidRPr="00D63DC6">
        <w:t>W</w:t>
      </w:r>
      <w:r w:rsidR="001F3191" w:rsidRPr="00D63DC6">
        <w:t xml:space="preserve">hile </w:t>
      </w:r>
      <w:r w:rsidR="00444085" w:rsidRPr="00D63DC6">
        <w:t>‘recent narratives about technologically enabled industrialism invoke a more inclusive notion of self-enterprise’</w:t>
      </w:r>
      <w:r w:rsidR="001F3191" w:rsidRPr="00D63DC6">
        <w:t xml:space="preserve"> (Duffy</w:t>
      </w:r>
      <w:r w:rsidR="00F30706" w:rsidRPr="00D63DC6">
        <w:t xml:space="preserve"> and </w:t>
      </w:r>
      <w:proofErr w:type="spellStart"/>
      <w:r w:rsidR="00F30706" w:rsidRPr="00D63DC6">
        <w:t>Pruchniewska</w:t>
      </w:r>
      <w:proofErr w:type="spellEnd"/>
      <w:r w:rsidR="001F3191" w:rsidRPr="00D63DC6">
        <w:t xml:space="preserve">, 2017: 844), </w:t>
      </w:r>
      <w:r w:rsidR="00290057" w:rsidRPr="00D63DC6">
        <w:t xml:space="preserve">it clearly emerged from our research that </w:t>
      </w:r>
      <w:r w:rsidR="001F3191" w:rsidRPr="00D63DC6">
        <w:t xml:space="preserve">barriers to entry </w:t>
      </w:r>
      <w:r w:rsidR="00E73436" w:rsidRPr="00D63DC6">
        <w:t xml:space="preserve">remain </w:t>
      </w:r>
      <w:r w:rsidR="00290057" w:rsidRPr="00D63DC6">
        <w:t xml:space="preserve">particularly </w:t>
      </w:r>
      <w:r w:rsidR="00E73436" w:rsidRPr="00D63DC6">
        <w:t>high</w:t>
      </w:r>
      <w:r w:rsidR="00290057" w:rsidRPr="00D63DC6">
        <w:t xml:space="preserve">. </w:t>
      </w:r>
      <w:r w:rsidR="00066C64" w:rsidRPr="00D63DC6">
        <w:t>A</w:t>
      </w:r>
      <w:r w:rsidR="00E73436" w:rsidRPr="00D63DC6">
        <w:t xml:space="preserve">ccess to </w:t>
      </w:r>
      <w:r w:rsidR="00290057" w:rsidRPr="00D63DC6">
        <w:t xml:space="preserve">savings earned through a career in the corporate world </w:t>
      </w:r>
      <w:r w:rsidR="00E73436" w:rsidRPr="00D63DC6">
        <w:t>allow</w:t>
      </w:r>
      <w:r w:rsidR="00290057" w:rsidRPr="00D63DC6">
        <w:t>s</w:t>
      </w:r>
      <w:r w:rsidR="00E73436" w:rsidRPr="00D63DC6">
        <w:t xml:space="preserve"> aspir</w:t>
      </w:r>
      <w:r w:rsidR="00DA3692" w:rsidRPr="00D63DC6">
        <w:t>ing</w:t>
      </w:r>
      <w:r w:rsidR="00E73436" w:rsidRPr="00D63DC6">
        <w:t xml:space="preserve"> </w:t>
      </w:r>
      <w:r w:rsidR="00593398" w:rsidRPr="00D63DC6">
        <w:t xml:space="preserve">digital </w:t>
      </w:r>
      <w:r w:rsidR="00E73436" w:rsidRPr="00D63DC6">
        <w:t>nomad</w:t>
      </w:r>
      <w:r w:rsidR="00593398" w:rsidRPr="00D63DC6">
        <w:t>s</w:t>
      </w:r>
      <w:r w:rsidR="00E73436" w:rsidRPr="00D63DC6">
        <w:t xml:space="preserve"> to take risks</w:t>
      </w:r>
      <w:r w:rsidR="00593398" w:rsidRPr="00D63DC6">
        <w:t xml:space="preserve"> and start </w:t>
      </w:r>
      <w:r w:rsidR="00421AA0" w:rsidRPr="00D63DC6">
        <w:t>afresh as digital nomads</w:t>
      </w:r>
      <w:r w:rsidR="00066C64" w:rsidRPr="00D63DC6">
        <w:t>,</w:t>
      </w:r>
      <w:r w:rsidR="00421AA0" w:rsidRPr="00D63DC6">
        <w:t xml:space="preserve"> </w:t>
      </w:r>
      <w:r w:rsidR="00E73436" w:rsidRPr="00D63DC6">
        <w:t xml:space="preserve">while those who start with nothing find themselves in a very precarious situation. </w:t>
      </w:r>
      <w:r w:rsidR="00D004AE" w:rsidRPr="00D63DC6">
        <w:t>This is hardly surprising, yet that aspect is carefully concealed in glossy depictions of digital nomadism (</w:t>
      </w:r>
      <w:r w:rsidR="00971C0C">
        <w:t xml:space="preserve">Bonneau and </w:t>
      </w:r>
      <w:proofErr w:type="spellStart"/>
      <w:r w:rsidR="00971C0C">
        <w:t>Aroles</w:t>
      </w:r>
      <w:proofErr w:type="spellEnd"/>
      <w:r w:rsidR="00971C0C">
        <w:t>,</w:t>
      </w:r>
      <w:r w:rsidR="00D004AE" w:rsidRPr="00D63DC6">
        <w:t xml:space="preserve"> 2021)</w:t>
      </w:r>
      <w:r w:rsidR="00642826" w:rsidRPr="00D63DC6">
        <w:t>.</w:t>
      </w:r>
      <w:r w:rsidR="00BA7119" w:rsidRPr="00D63DC6">
        <w:t xml:space="preserve"> </w:t>
      </w:r>
      <w:r w:rsidR="003B3363" w:rsidRPr="00D63DC6">
        <w:t>Moreover</w:t>
      </w:r>
      <w:r w:rsidR="00EB6E72" w:rsidRPr="00D63DC6">
        <w:t>, i</w:t>
      </w:r>
      <w:r w:rsidR="00B215F1" w:rsidRPr="00D63DC6">
        <w:t>t is not just financial inequalities that get repeated through digital nomadism</w:t>
      </w:r>
      <w:r w:rsidR="00642826" w:rsidRPr="00D63DC6">
        <w:t>;</w:t>
      </w:r>
      <w:r w:rsidR="00B215F1" w:rsidRPr="00D63DC6">
        <w:t xml:space="preserve"> </w:t>
      </w:r>
      <w:r w:rsidR="00642826" w:rsidRPr="00D63DC6">
        <w:t>m</w:t>
      </w:r>
      <w:r w:rsidR="00B215F1" w:rsidRPr="00D63DC6">
        <w:t>ore</w:t>
      </w:r>
      <w:r w:rsidR="003B3363" w:rsidRPr="00D63DC6">
        <w:t xml:space="preserve"> covert</w:t>
      </w:r>
      <w:r w:rsidR="00B215F1" w:rsidRPr="00D63DC6">
        <w:t xml:space="preserve"> infrastructural</w:t>
      </w:r>
      <w:r w:rsidR="00E73436" w:rsidRPr="00D63DC6">
        <w:t xml:space="preserve"> </w:t>
      </w:r>
      <w:r w:rsidR="00063231" w:rsidRPr="00D63DC6">
        <w:t xml:space="preserve">aspects of </w:t>
      </w:r>
      <w:r w:rsidR="00E73436" w:rsidRPr="00D63DC6">
        <w:t>inequalit</w:t>
      </w:r>
      <w:r w:rsidR="00063231" w:rsidRPr="00D63DC6">
        <w:t>y</w:t>
      </w:r>
      <w:r w:rsidR="00E73436" w:rsidRPr="00D63DC6">
        <w:t xml:space="preserve"> </w:t>
      </w:r>
      <w:r w:rsidR="00B215F1" w:rsidRPr="00D63DC6">
        <w:t xml:space="preserve">clearly </w:t>
      </w:r>
      <w:r w:rsidR="00E73436" w:rsidRPr="00D63DC6">
        <w:t xml:space="preserve">endure. </w:t>
      </w:r>
      <w:r w:rsidR="00303D5A" w:rsidRPr="00D63DC6">
        <w:t>As an example, n</w:t>
      </w:r>
      <w:r w:rsidR="00E73436" w:rsidRPr="00D63DC6">
        <w:t xml:space="preserve">ation states determine who has the right or not to move within a national territory. </w:t>
      </w:r>
      <w:r w:rsidR="00EB6E72" w:rsidRPr="00D63DC6">
        <w:t>As highlighted in our finding section, s</w:t>
      </w:r>
      <w:r w:rsidR="006A3B07" w:rsidRPr="00D63DC6">
        <w:t>ome passports are seen as stronger than others; f</w:t>
      </w:r>
      <w:r w:rsidR="00E73436" w:rsidRPr="00D63DC6">
        <w:t xml:space="preserve">or example, </w:t>
      </w:r>
      <w:r w:rsidR="006A3B07" w:rsidRPr="00D63DC6">
        <w:t xml:space="preserve">work (or even travel) </w:t>
      </w:r>
      <w:r w:rsidR="00E73436" w:rsidRPr="00D63DC6">
        <w:t xml:space="preserve">visas are more difficult </w:t>
      </w:r>
      <w:r w:rsidR="00DF3387" w:rsidRPr="00D63DC6">
        <w:t>and</w:t>
      </w:r>
      <w:r w:rsidR="00E73436" w:rsidRPr="00D63DC6">
        <w:t xml:space="preserve"> time consuming to obtain for non-</w:t>
      </w:r>
      <w:r w:rsidR="00E73436" w:rsidRPr="00D63DC6">
        <w:lastRenderedPageBreak/>
        <w:t xml:space="preserve">westerners, which </w:t>
      </w:r>
      <w:r w:rsidR="006A3B07" w:rsidRPr="00D63DC6">
        <w:t>in turn</w:t>
      </w:r>
      <w:r w:rsidR="00E73436" w:rsidRPr="00D63DC6">
        <w:t xml:space="preserve"> generates inequalities within digital nomads, </w:t>
      </w:r>
      <w:r w:rsidR="006A3B07" w:rsidRPr="00D63DC6">
        <w:t xml:space="preserve">based </w:t>
      </w:r>
      <w:r w:rsidR="00E73436" w:rsidRPr="00D63DC6">
        <w:t>on their country of origin</w:t>
      </w:r>
      <w:r w:rsidR="00303D5A" w:rsidRPr="00D63DC6">
        <w:t xml:space="preserve"> and professional backgrounds</w:t>
      </w:r>
      <w:r w:rsidR="00E73436" w:rsidRPr="00D63DC6">
        <w:t xml:space="preserve">. </w:t>
      </w:r>
      <w:r w:rsidR="008457F6" w:rsidRPr="00D63DC6">
        <w:t>This polarization means that s</w:t>
      </w:r>
      <w:r w:rsidR="00E73436" w:rsidRPr="00D63DC6">
        <w:t xml:space="preserve">ome will have </w:t>
      </w:r>
      <w:r w:rsidR="00303D5A" w:rsidRPr="00D63DC6">
        <w:t xml:space="preserve">an </w:t>
      </w:r>
      <w:r w:rsidR="00E73436" w:rsidRPr="00D63DC6">
        <w:t>eas</w:t>
      </w:r>
      <w:r w:rsidR="00DF3387" w:rsidRPr="00D63DC6">
        <w:t xml:space="preserve">y </w:t>
      </w:r>
      <w:r w:rsidR="00303D5A" w:rsidRPr="00D63DC6">
        <w:t>and smooth</w:t>
      </w:r>
      <w:r w:rsidR="00E73436" w:rsidRPr="00D63DC6">
        <w:t xml:space="preserve"> access to mobility, while others will have little </w:t>
      </w:r>
      <w:r w:rsidR="008457F6" w:rsidRPr="00D63DC6">
        <w:t>to</w:t>
      </w:r>
      <w:r w:rsidR="00E73436" w:rsidRPr="00D63DC6">
        <w:t xml:space="preserve"> no access to it </w:t>
      </w:r>
      <w:r w:rsidR="004E3180" w:rsidRPr="00D63DC6">
        <w:t>(</w:t>
      </w:r>
      <w:r w:rsidR="00E73436" w:rsidRPr="00D63DC6">
        <w:t>except illegally or in a restrictive form</w:t>
      </w:r>
      <w:r w:rsidR="004E3180" w:rsidRPr="00D63DC6">
        <w:t xml:space="preserve">). </w:t>
      </w:r>
      <w:r w:rsidR="00063231" w:rsidRPr="00D63DC6">
        <w:t>This point was frequently raised in discussions pertaining to migration work.</w:t>
      </w:r>
    </w:p>
    <w:p w14:paraId="507B7B75" w14:textId="795C9F06" w:rsidR="0044174E" w:rsidRPr="00D63DC6" w:rsidRDefault="00E73436" w:rsidP="00954999">
      <w:pPr>
        <w:spacing w:line="480" w:lineRule="auto"/>
        <w:ind w:firstLine="720"/>
        <w:contextualSpacing/>
        <w:jc w:val="both"/>
        <w:outlineLvl w:val="2"/>
      </w:pPr>
      <w:r w:rsidRPr="00D63DC6">
        <w:t xml:space="preserve">In addition to </w:t>
      </w:r>
      <w:r w:rsidR="00B21BFF" w:rsidRPr="00D63DC6">
        <w:t xml:space="preserve">financial and </w:t>
      </w:r>
      <w:r w:rsidRPr="00D63DC6">
        <w:t xml:space="preserve">legislative constraints, the promises of digital nomadism fall short when it comes to </w:t>
      </w:r>
      <w:r w:rsidR="00B21BFF" w:rsidRPr="00D63DC6">
        <w:t xml:space="preserve">addressing more </w:t>
      </w:r>
      <w:r w:rsidRPr="00D63DC6">
        <w:t xml:space="preserve">fundamental inequalities plaguing the world of work and society in general. </w:t>
      </w:r>
      <w:r w:rsidR="001446AC" w:rsidRPr="00D63DC6">
        <w:t xml:space="preserve">As showed, </w:t>
      </w:r>
      <w:r w:rsidRPr="00D63DC6">
        <w:t>women are</w:t>
      </w:r>
      <w:r w:rsidR="002C1DAC" w:rsidRPr="00D63DC6">
        <w:t xml:space="preserve"> concerned with</w:t>
      </w:r>
      <w:r w:rsidRPr="00D63DC6">
        <w:t xml:space="preserve"> find</w:t>
      </w:r>
      <w:r w:rsidR="002C1DAC" w:rsidRPr="00D63DC6">
        <w:t>ing</w:t>
      </w:r>
      <w:r w:rsidRPr="00D63DC6">
        <w:t xml:space="preserve"> secure and wom</w:t>
      </w:r>
      <w:r w:rsidR="00B21BFF" w:rsidRPr="00D63DC6">
        <w:t>a</w:t>
      </w:r>
      <w:r w:rsidRPr="00D63DC6">
        <w:t>n-friendly places</w:t>
      </w:r>
      <w:r w:rsidR="00164DAC" w:rsidRPr="00D63DC6">
        <w:t>,</w:t>
      </w:r>
      <w:r w:rsidRPr="00D63DC6">
        <w:t xml:space="preserve"> </w:t>
      </w:r>
      <w:r w:rsidR="00164DAC" w:rsidRPr="00D63DC6">
        <w:t xml:space="preserve">which </w:t>
      </w:r>
      <w:r w:rsidRPr="00D63DC6">
        <w:t>restrict</w:t>
      </w:r>
      <w:r w:rsidR="00B21BFF" w:rsidRPr="00D63DC6">
        <w:t>s their</w:t>
      </w:r>
      <w:r w:rsidRPr="00D63DC6">
        <w:t xml:space="preserve"> possibilities</w:t>
      </w:r>
      <w:r w:rsidR="00B21BFF" w:rsidRPr="00D63DC6">
        <w:t xml:space="preserve"> and likelihood of embracing a digital nomad lifestyle</w:t>
      </w:r>
      <w:r w:rsidRPr="00D63DC6">
        <w:t xml:space="preserve">. </w:t>
      </w:r>
      <w:r w:rsidR="00B47FFC" w:rsidRPr="00D63DC6">
        <w:t xml:space="preserve">On that point, Ahl and Marlow (2012: 544) argue that ‘women are positioned in deficit unless they acknowledge and subscribe to masculine discourse of entrepreneurship’. </w:t>
      </w:r>
      <w:r w:rsidRPr="00D63DC6">
        <w:t>The same</w:t>
      </w:r>
      <w:r w:rsidR="003B3363" w:rsidRPr="00D63DC6">
        <w:t xml:space="preserve"> </w:t>
      </w:r>
      <w:r w:rsidRPr="00D63DC6">
        <w:t>applies to minorities who might experience discrimination and more difficulties</w:t>
      </w:r>
      <w:r w:rsidR="006A79F6" w:rsidRPr="00D63DC6">
        <w:t>.</w:t>
      </w:r>
      <w:r w:rsidRPr="00D63DC6">
        <w:t xml:space="preserve"> Furthermore, such a lifestyle may be inaccessible to individuals with chronic diseases and thus requiring certain infrastructures</w:t>
      </w:r>
      <w:r w:rsidR="00515FFE" w:rsidRPr="00D63DC6">
        <w:t xml:space="preserve"> and insurance</w:t>
      </w:r>
      <w:r w:rsidR="00417B9E" w:rsidRPr="00D63DC6">
        <w:t xml:space="preserve">. </w:t>
      </w:r>
      <w:r w:rsidRPr="00D63DC6">
        <w:t>As such, the empowering narratives underlying digital nomadism</w:t>
      </w:r>
      <w:r w:rsidR="00EA3B5F" w:rsidRPr="00D63DC6">
        <w:t xml:space="preserve"> </w:t>
      </w:r>
      <w:r w:rsidRPr="00D63DC6">
        <w:t>seem to simply repeat existing infrastructural inequalities</w:t>
      </w:r>
      <w:r w:rsidR="0079123F" w:rsidRPr="00D63DC6">
        <w:t xml:space="preserve"> encountered in entrepreneurship in general </w:t>
      </w:r>
      <w:r w:rsidR="009E278E" w:rsidRPr="00D63DC6">
        <w:t>and t</w:t>
      </w:r>
      <w:r w:rsidR="002E4023" w:rsidRPr="00D63DC6">
        <w:t xml:space="preserve">he inclusive and community-oriented </w:t>
      </w:r>
      <w:r w:rsidR="009E278E" w:rsidRPr="00D63DC6">
        <w:t xml:space="preserve">stance </w:t>
      </w:r>
      <w:r w:rsidR="002E4023" w:rsidRPr="00D63DC6">
        <w:t xml:space="preserve">of digital nomadism may </w:t>
      </w:r>
      <w:r w:rsidR="009E278E" w:rsidRPr="00D63DC6">
        <w:t>simply fall flat.</w:t>
      </w:r>
      <w:r w:rsidR="00BF77D2" w:rsidRPr="00D63DC6">
        <w:t xml:space="preserve"> </w:t>
      </w:r>
    </w:p>
    <w:p w14:paraId="33562057" w14:textId="77777777" w:rsidR="00C47D5D" w:rsidRPr="00D63DC6" w:rsidRDefault="00C47D5D" w:rsidP="009B30C1">
      <w:pPr>
        <w:spacing w:line="480" w:lineRule="auto"/>
        <w:contextualSpacing/>
        <w:jc w:val="both"/>
        <w:outlineLvl w:val="2"/>
      </w:pPr>
    </w:p>
    <w:p w14:paraId="242C66E5" w14:textId="4BE1C044" w:rsidR="003F6E6C" w:rsidRPr="00D63DC6" w:rsidRDefault="0044174E" w:rsidP="00445F32">
      <w:pPr>
        <w:spacing w:line="480" w:lineRule="auto"/>
        <w:jc w:val="both"/>
        <w:rPr>
          <w:b/>
          <w:bCs/>
        </w:rPr>
      </w:pPr>
      <w:r w:rsidRPr="00D63DC6">
        <w:rPr>
          <w:b/>
          <w:bCs/>
        </w:rPr>
        <w:t>Conclusion</w:t>
      </w:r>
    </w:p>
    <w:p w14:paraId="7CC263DB" w14:textId="7F73D2C7" w:rsidR="00A70B48" w:rsidRPr="00D63DC6" w:rsidRDefault="008261FF" w:rsidP="00A41D43">
      <w:pPr>
        <w:spacing w:line="480" w:lineRule="auto"/>
        <w:jc w:val="both"/>
        <w:rPr>
          <w:rFonts w:eastAsiaTheme="minorEastAsia"/>
          <w:lang w:eastAsia="en-US"/>
        </w:rPr>
      </w:pPr>
      <w:r w:rsidRPr="00D63DC6">
        <w:t>This article e</w:t>
      </w:r>
      <w:r w:rsidR="00055D08" w:rsidRPr="00D63DC6">
        <w:t>xplored four types of meta-work that underlie both the professional endeavours and the maintenance of the lifestyle of digital nomads.</w:t>
      </w:r>
      <w:r w:rsidRPr="00D63DC6">
        <w:t xml:space="preserve"> </w:t>
      </w:r>
      <w:r w:rsidRPr="00D63DC6">
        <w:rPr>
          <w:rFonts w:eastAsiaTheme="minorEastAsia"/>
          <w:lang w:eastAsia="en-US"/>
        </w:rPr>
        <w:t>We argue that digital nomads are under constant pressure to both support the perception of their work being considered as the future of work and the ‘</w:t>
      </w:r>
      <w:proofErr w:type="spellStart"/>
      <w:r w:rsidRPr="00D63DC6">
        <w:rPr>
          <w:rFonts w:eastAsiaTheme="minorEastAsia"/>
          <w:lang w:eastAsia="en-US"/>
        </w:rPr>
        <w:t>disneyified</w:t>
      </w:r>
      <w:proofErr w:type="spellEnd"/>
      <w:r w:rsidRPr="00D63DC6">
        <w:rPr>
          <w:rFonts w:eastAsiaTheme="minorEastAsia"/>
          <w:lang w:eastAsia="en-US"/>
        </w:rPr>
        <w:t xml:space="preserve">’ image of their employment to legitimise their credibility. </w:t>
      </w:r>
      <w:r w:rsidR="00C47D5D" w:rsidRPr="00D63DC6">
        <w:rPr>
          <w:rFonts w:eastAsiaTheme="minorEastAsia"/>
          <w:lang w:eastAsia="en-US"/>
        </w:rPr>
        <w:t>U</w:t>
      </w:r>
      <w:r w:rsidRPr="00D63DC6">
        <w:rPr>
          <w:rFonts w:eastAsiaTheme="minorEastAsia"/>
          <w:lang w:eastAsia="en-US"/>
        </w:rPr>
        <w:t xml:space="preserve">nderstanding the nature of meta-work embedded </w:t>
      </w:r>
      <w:r w:rsidR="00BB7486" w:rsidRPr="00D63DC6">
        <w:rPr>
          <w:rFonts w:eastAsiaTheme="minorEastAsia"/>
          <w:lang w:eastAsia="en-US"/>
        </w:rPr>
        <w:t xml:space="preserve">in </w:t>
      </w:r>
      <w:r w:rsidRPr="00D63DC6">
        <w:rPr>
          <w:rFonts w:eastAsiaTheme="minorEastAsia"/>
          <w:lang w:eastAsia="en-US"/>
        </w:rPr>
        <w:t xml:space="preserve">digital </w:t>
      </w:r>
      <w:r w:rsidRPr="00D63DC6">
        <w:rPr>
          <w:rFonts w:eastAsiaTheme="minorEastAsia"/>
          <w:lang w:eastAsia="en-US"/>
        </w:rPr>
        <w:lastRenderedPageBreak/>
        <w:t xml:space="preserve">nomadism is insightful from the perspective of debates on the implications of technology for the future of work and constitutes a perfect terrain to investigate contemporary ‘shifts’ in the locus of responsibility for professional success. Within this broader framework of shifting responsibilities, our research demonstrates that even the most promising form of work deemed as ‘desirable’ from the changing technological landscape </w:t>
      </w:r>
      <w:r w:rsidR="00720119" w:rsidRPr="00D63DC6">
        <w:rPr>
          <w:rFonts w:eastAsiaTheme="minorEastAsia"/>
          <w:lang w:eastAsia="en-US"/>
        </w:rPr>
        <w:t>is</w:t>
      </w:r>
      <w:r w:rsidRPr="00D63DC6">
        <w:rPr>
          <w:rFonts w:eastAsiaTheme="minorEastAsia"/>
          <w:lang w:eastAsia="en-US"/>
        </w:rPr>
        <w:t xml:space="preserve"> characterised by embedded ‘precarity’ and volatility. </w:t>
      </w:r>
      <w:r w:rsidR="00A70B48" w:rsidRPr="00D63DC6">
        <w:rPr>
          <w:color w:val="000000"/>
        </w:rPr>
        <w:t xml:space="preserve">The </w:t>
      </w:r>
      <w:r w:rsidR="00C47D5D" w:rsidRPr="00D63DC6">
        <w:rPr>
          <w:color w:val="000000"/>
        </w:rPr>
        <w:t xml:space="preserve">ongoing </w:t>
      </w:r>
      <w:r w:rsidR="00A70B48" w:rsidRPr="00D63DC6">
        <w:rPr>
          <w:color w:val="000000"/>
        </w:rPr>
        <w:t xml:space="preserve">COVID-19 pandemic is shedding light on both the importance of the concept of meta-work and the inequalities experienced by </w:t>
      </w:r>
      <w:r w:rsidR="00337F50" w:rsidRPr="00D63DC6">
        <w:rPr>
          <w:color w:val="000000"/>
        </w:rPr>
        <w:t xml:space="preserve">individuals. </w:t>
      </w:r>
    </w:p>
    <w:p w14:paraId="43B7405E" w14:textId="04C124A3" w:rsidR="009D2910" w:rsidRPr="00D63DC6" w:rsidRDefault="009D2067" w:rsidP="00A534A5">
      <w:pPr>
        <w:spacing w:line="480" w:lineRule="auto"/>
        <w:ind w:firstLine="720"/>
        <w:jc w:val="both"/>
        <w:rPr>
          <w:rFonts w:eastAsia="Calibri"/>
          <w:color w:val="000000"/>
          <w:lang w:eastAsia="de-DE"/>
        </w:rPr>
      </w:pPr>
      <w:r w:rsidRPr="00D63DC6">
        <w:t xml:space="preserve">The ideological and aesthetic underpinnings of emancipation and non-conformism found in the mainstream narrative </w:t>
      </w:r>
      <w:r w:rsidR="007D359A" w:rsidRPr="00D63DC6">
        <w:t>surrounding</w:t>
      </w:r>
      <w:r w:rsidRPr="00D63DC6">
        <w:t xml:space="preserve"> digital nomadism is presented as a form of reaction to dominant ideals and imperatives, and even in some cases, as a critique of contemporary capitalism.</w:t>
      </w:r>
      <w:r w:rsidR="00B41833" w:rsidRPr="00D63DC6">
        <w:t xml:space="preserve"> Yet, digital nomadism both mimics and echoes power dynamics encountered in any business activities and </w:t>
      </w:r>
      <w:r w:rsidR="00B41833" w:rsidRPr="00D63DC6">
        <w:rPr>
          <w:color w:val="000000"/>
        </w:rPr>
        <w:t>can be seen itself, to some extent, as a response to market demands and a direct extension of capitalism</w:t>
      </w:r>
      <w:r w:rsidR="0097791B" w:rsidRPr="00D63DC6">
        <w:rPr>
          <w:color w:val="000000"/>
        </w:rPr>
        <w:t>.</w:t>
      </w:r>
      <w:r w:rsidR="00B41833" w:rsidRPr="00D63DC6">
        <w:rPr>
          <w:color w:val="000000"/>
        </w:rPr>
        <w:t xml:space="preserve"> </w:t>
      </w:r>
      <w:r w:rsidR="009D2910" w:rsidRPr="00D63DC6">
        <w:rPr>
          <w:rFonts w:eastAsia="Calibri"/>
          <w:color w:val="000000"/>
          <w:lang w:eastAsia="de-DE"/>
        </w:rPr>
        <w:t>If digital nomadism</w:t>
      </w:r>
      <w:r w:rsidR="009848AB" w:rsidRPr="00D63DC6">
        <w:rPr>
          <w:rFonts w:eastAsia="Calibri"/>
          <w:color w:val="000000"/>
          <w:lang w:eastAsia="de-DE"/>
        </w:rPr>
        <w:t xml:space="preserve"> </w:t>
      </w:r>
      <w:r w:rsidR="00B87BC1" w:rsidRPr="00D63DC6">
        <w:rPr>
          <w:rFonts w:eastAsia="Calibri"/>
          <w:color w:val="000000"/>
          <w:lang w:eastAsia="de-DE"/>
        </w:rPr>
        <w:t xml:space="preserve">has </w:t>
      </w:r>
      <w:r w:rsidR="009848AB" w:rsidRPr="00D63DC6">
        <w:rPr>
          <w:rFonts w:eastAsia="Calibri"/>
          <w:color w:val="000000"/>
          <w:lang w:eastAsia="de-DE"/>
        </w:rPr>
        <w:t>a somehow undeniable</w:t>
      </w:r>
      <w:r w:rsidR="009D2910" w:rsidRPr="00D63DC6">
        <w:rPr>
          <w:rFonts w:eastAsia="Calibri"/>
          <w:color w:val="000000"/>
          <w:lang w:eastAsia="de-DE"/>
        </w:rPr>
        <w:t xml:space="preserve"> appeal</w:t>
      </w:r>
      <w:r w:rsidR="001A20EB" w:rsidRPr="00D63DC6">
        <w:rPr>
          <w:rFonts w:eastAsia="Calibri"/>
          <w:color w:val="000000"/>
          <w:lang w:eastAsia="de-DE"/>
        </w:rPr>
        <w:t>,</w:t>
      </w:r>
      <w:r w:rsidR="009848AB" w:rsidRPr="00D63DC6">
        <w:rPr>
          <w:rFonts w:eastAsia="Calibri"/>
          <w:color w:val="000000"/>
          <w:lang w:eastAsia="de-DE"/>
        </w:rPr>
        <w:t xml:space="preserve"> </w:t>
      </w:r>
      <w:r w:rsidR="009D2910" w:rsidRPr="00D63DC6">
        <w:rPr>
          <w:rFonts w:eastAsia="Calibri"/>
          <w:color w:val="000000"/>
          <w:lang w:eastAsia="de-DE"/>
        </w:rPr>
        <w:t xml:space="preserve">the vocabulary on which </w:t>
      </w:r>
      <w:r w:rsidR="00B87BC1" w:rsidRPr="00D63DC6">
        <w:rPr>
          <w:rFonts w:eastAsia="Calibri"/>
          <w:color w:val="000000"/>
          <w:lang w:eastAsia="de-DE"/>
        </w:rPr>
        <w:t>it relies</w:t>
      </w:r>
      <w:r w:rsidR="009D2910" w:rsidRPr="00D63DC6">
        <w:rPr>
          <w:rFonts w:eastAsia="Calibri"/>
          <w:color w:val="000000"/>
          <w:lang w:eastAsia="de-DE"/>
        </w:rPr>
        <w:t xml:space="preserve"> </w:t>
      </w:r>
      <w:r w:rsidR="009848AB" w:rsidRPr="00D63DC6">
        <w:rPr>
          <w:rFonts w:eastAsia="Calibri"/>
          <w:color w:val="000000"/>
          <w:lang w:eastAsia="de-DE"/>
        </w:rPr>
        <w:t>is also undeniably</w:t>
      </w:r>
      <w:r w:rsidR="009D2910" w:rsidRPr="00D63DC6">
        <w:rPr>
          <w:rFonts w:eastAsia="Calibri"/>
          <w:color w:val="000000"/>
          <w:lang w:eastAsia="de-DE"/>
        </w:rPr>
        <w:t xml:space="preserve"> aligned </w:t>
      </w:r>
      <w:r w:rsidR="00D43714" w:rsidRPr="00D63DC6">
        <w:rPr>
          <w:rFonts w:eastAsia="Calibri"/>
          <w:color w:val="000000"/>
          <w:lang w:eastAsia="de-DE"/>
        </w:rPr>
        <w:t>with</w:t>
      </w:r>
      <w:r w:rsidR="0046572E" w:rsidRPr="00D63DC6">
        <w:rPr>
          <w:rFonts w:eastAsia="Calibri"/>
          <w:color w:val="000000"/>
          <w:lang w:eastAsia="de-DE"/>
        </w:rPr>
        <w:t xml:space="preserve"> </w:t>
      </w:r>
      <w:r w:rsidR="009D2910" w:rsidRPr="00D63DC6">
        <w:rPr>
          <w:rFonts w:eastAsia="Calibri"/>
          <w:color w:val="000000"/>
          <w:lang w:eastAsia="de-DE"/>
        </w:rPr>
        <w:t>that of contemporary capitalism</w:t>
      </w:r>
      <w:r w:rsidR="00B87BC1" w:rsidRPr="00D63DC6">
        <w:rPr>
          <w:rFonts w:eastAsia="Calibri"/>
          <w:color w:val="000000"/>
          <w:lang w:eastAsia="de-DE"/>
        </w:rPr>
        <w:t>.</w:t>
      </w:r>
      <w:r w:rsidR="009D2910" w:rsidRPr="00D63DC6">
        <w:rPr>
          <w:rFonts w:eastAsia="Calibri"/>
          <w:color w:val="000000"/>
          <w:lang w:eastAsia="de-DE"/>
        </w:rPr>
        <w:t xml:space="preserve"> The widespread popularity of the same values in economic discourses today suggests that this </w:t>
      </w:r>
      <w:r w:rsidR="00D23358" w:rsidRPr="00D63DC6">
        <w:rPr>
          <w:rFonts w:eastAsia="Calibri"/>
          <w:color w:val="000000"/>
          <w:lang w:eastAsia="de-DE"/>
        </w:rPr>
        <w:t>‘</w:t>
      </w:r>
      <w:r w:rsidR="009D2910" w:rsidRPr="00D63DC6">
        <w:rPr>
          <w:rFonts w:eastAsia="Calibri"/>
          <w:color w:val="000000"/>
          <w:lang w:eastAsia="de-DE"/>
        </w:rPr>
        <w:t>new world of work</w:t>
      </w:r>
      <w:r w:rsidR="00D23358" w:rsidRPr="00D63DC6">
        <w:rPr>
          <w:rFonts w:eastAsia="Calibri"/>
          <w:color w:val="000000"/>
          <w:lang w:eastAsia="de-DE"/>
        </w:rPr>
        <w:t>’</w:t>
      </w:r>
      <w:r w:rsidR="009D2910" w:rsidRPr="00D63DC6">
        <w:rPr>
          <w:rFonts w:eastAsia="Calibri"/>
          <w:color w:val="000000"/>
          <w:lang w:eastAsia="de-DE"/>
        </w:rPr>
        <w:t xml:space="preserve"> might simply repeat existing infrastructural inequalities and reinforce an extreme form of capitalism. </w:t>
      </w:r>
      <w:r w:rsidR="00D23358" w:rsidRPr="00D63DC6">
        <w:rPr>
          <w:rFonts w:eastAsia="Calibri"/>
          <w:color w:val="000000"/>
          <w:lang w:eastAsia="de-DE"/>
        </w:rPr>
        <w:t>As such, with regards to digital nomadism</w:t>
      </w:r>
      <w:r w:rsidR="00B87BC1" w:rsidRPr="00D63DC6">
        <w:rPr>
          <w:rFonts w:eastAsia="Calibri"/>
          <w:color w:val="000000"/>
          <w:lang w:eastAsia="de-DE"/>
        </w:rPr>
        <w:t>,</w:t>
      </w:r>
      <w:r w:rsidR="00D23358" w:rsidRPr="00D63DC6">
        <w:rPr>
          <w:rFonts w:eastAsia="Calibri"/>
          <w:color w:val="000000"/>
          <w:lang w:eastAsia="de-DE"/>
        </w:rPr>
        <w:t xml:space="preserve"> w</w:t>
      </w:r>
      <w:r w:rsidR="009D2910" w:rsidRPr="00D63DC6">
        <w:rPr>
          <w:rFonts w:eastAsia="Calibri"/>
          <w:color w:val="000000"/>
          <w:lang w:eastAsia="de-DE"/>
        </w:rPr>
        <w:t xml:space="preserve">hile the dark cubicle is </w:t>
      </w:r>
      <w:r w:rsidR="003D32B3" w:rsidRPr="00D63DC6">
        <w:rPr>
          <w:rFonts w:eastAsia="Calibri"/>
          <w:color w:val="000000"/>
          <w:lang w:eastAsia="de-DE"/>
        </w:rPr>
        <w:t xml:space="preserve">progressively </w:t>
      </w:r>
      <w:r w:rsidR="009D2910" w:rsidRPr="00D63DC6">
        <w:rPr>
          <w:rFonts w:eastAsia="Calibri"/>
          <w:color w:val="000000"/>
          <w:lang w:eastAsia="de-DE"/>
        </w:rPr>
        <w:t xml:space="preserve">being replaced by a </w:t>
      </w:r>
      <w:r w:rsidR="004E47C3" w:rsidRPr="00D63DC6">
        <w:rPr>
          <w:rFonts w:eastAsia="Calibri"/>
          <w:color w:val="000000"/>
          <w:lang w:eastAsia="de-DE"/>
        </w:rPr>
        <w:t xml:space="preserve">shiny </w:t>
      </w:r>
      <w:r w:rsidR="009D2910" w:rsidRPr="00D63DC6">
        <w:rPr>
          <w:rFonts w:eastAsia="Calibri"/>
          <w:color w:val="000000"/>
          <w:lang w:eastAsia="de-DE"/>
        </w:rPr>
        <w:t>beach</w:t>
      </w:r>
      <w:r w:rsidR="003D32B3" w:rsidRPr="00D63DC6">
        <w:rPr>
          <w:rFonts w:eastAsia="Calibri"/>
          <w:color w:val="000000"/>
          <w:lang w:eastAsia="de-DE"/>
        </w:rPr>
        <w:t xml:space="preserve"> in some paradisiac setting</w:t>
      </w:r>
      <w:r w:rsidR="009D2910" w:rsidRPr="00D63DC6">
        <w:rPr>
          <w:rFonts w:eastAsia="Calibri"/>
          <w:color w:val="000000"/>
          <w:lang w:eastAsia="de-DE"/>
        </w:rPr>
        <w:t>, we can’t help thinking that in the end, there is nothing new under the sun.</w:t>
      </w:r>
    </w:p>
    <w:p w14:paraId="319D0D39" w14:textId="3E1437FC" w:rsidR="00F812E0" w:rsidRDefault="00F812E0" w:rsidP="00445F32">
      <w:pPr>
        <w:spacing w:line="480" w:lineRule="auto"/>
        <w:jc w:val="both"/>
        <w:rPr>
          <w:b/>
        </w:rPr>
      </w:pPr>
    </w:p>
    <w:p w14:paraId="28B4A3ED" w14:textId="24E209D2" w:rsidR="00D73FEE" w:rsidRPr="00D73FEE" w:rsidRDefault="00D73FEE" w:rsidP="00445F32">
      <w:pPr>
        <w:spacing w:line="480" w:lineRule="auto"/>
        <w:jc w:val="both"/>
        <w:rPr>
          <w:b/>
        </w:rPr>
      </w:pPr>
      <w:r w:rsidRPr="00D73FEE">
        <w:rPr>
          <w:b/>
        </w:rPr>
        <w:t>Acknowledgements</w:t>
      </w:r>
    </w:p>
    <w:p w14:paraId="0E9F824D" w14:textId="01B38E90" w:rsidR="00D73FEE" w:rsidRPr="00D73FEE" w:rsidRDefault="00D73FEE" w:rsidP="00445F32">
      <w:pPr>
        <w:spacing w:line="480" w:lineRule="auto"/>
        <w:jc w:val="both"/>
        <w:rPr>
          <w:bCs/>
        </w:rPr>
      </w:pPr>
      <w:r w:rsidRPr="00D73FEE">
        <w:rPr>
          <w:bCs/>
        </w:rPr>
        <w:t xml:space="preserve">We are grateful for the feedback we received from our editor </w:t>
      </w:r>
      <w:r w:rsidR="00CE1FBF">
        <w:rPr>
          <w:bCs/>
        </w:rPr>
        <w:t>Alexandra Beauregard</w:t>
      </w:r>
      <w:r w:rsidRPr="00D73FEE">
        <w:rPr>
          <w:bCs/>
        </w:rPr>
        <w:t xml:space="preserve"> and three anonymous reviewers.</w:t>
      </w:r>
    </w:p>
    <w:p w14:paraId="14787291" w14:textId="77777777" w:rsidR="00D73FEE" w:rsidRDefault="00D73FEE" w:rsidP="00CE1FBF">
      <w:pPr>
        <w:spacing w:line="480" w:lineRule="auto"/>
        <w:jc w:val="both"/>
        <w:rPr>
          <w:b/>
        </w:rPr>
      </w:pPr>
    </w:p>
    <w:p w14:paraId="70F49BA5" w14:textId="20631710" w:rsidR="005C114F" w:rsidRPr="00D63DC6" w:rsidRDefault="005C114F" w:rsidP="0052455E">
      <w:pPr>
        <w:spacing w:before="100" w:beforeAutospacing="1" w:after="100" w:afterAutospacing="1" w:line="480" w:lineRule="auto"/>
        <w:jc w:val="both"/>
        <w:rPr>
          <w:b/>
        </w:rPr>
      </w:pPr>
      <w:r w:rsidRPr="00D63DC6">
        <w:rPr>
          <w:b/>
        </w:rPr>
        <w:t>References</w:t>
      </w:r>
    </w:p>
    <w:p w14:paraId="5E6D49E4" w14:textId="77777777" w:rsidR="00C958B0" w:rsidRPr="008F6EE2" w:rsidRDefault="00C958B0" w:rsidP="00C958B0">
      <w:pPr>
        <w:spacing w:before="100" w:beforeAutospacing="1" w:after="100" w:afterAutospacing="1" w:line="480" w:lineRule="auto"/>
        <w:jc w:val="both"/>
        <w:rPr>
          <w:color w:val="000000" w:themeColor="text1"/>
          <w:shd w:val="clear" w:color="auto" w:fill="FFFFFF"/>
        </w:rPr>
      </w:pPr>
      <w:r w:rsidRPr="00D63DC6">
        <w:rPr>
          <w:color w:val="222222"/>
          <w:shd w:val="clear" w:color="auto" w:fill="FFFFFF"/>
        </w:rPr>
        <w:t xml:space="preserve">Ahl H and Marlow S (2012) Exploring the dynamics of gender, feminism and </w:t>
      </w:r>
      <w:r w:rsidRPr="008F6EE2">
        <w:rPr>
          <w:color w:val="000000" w:themeColor="text1"/>
          <w:shd w:val="clear" w:color="auto" w:fill="FFFFFF"/>
        </w:rPr>
        <w:t xml:space="preserve">entrepreneurship: advancing debate to escape a dead </w:t>
      </w:r>
      <w:proofErr w:type="gramStart"/>
      <w:r w:rsidRPr="008F6EE2">
        <w:rPr>
          <w:color w:val="000000" w:themeColor="text1"/>
          <w:shd w:val="clear" w:color="auto" w:fill="FFFFFF"/>
        </w:rPr>
        <w:t>end?.</w:t>
      </w:r>
      <w:proofErr w:type="gramEnd"/>
      <w:r w:rsidRPr="008F6EE2">
        <w:rPr>
          <w:rStyle w:val="apple-converted-space"/>
          <w:color w:val="000000" w:themeColor="text1"/>
          <w:shd w:val="clear" w:color="auto" w:fill="FFFFFF"/>
        </w:rPr>
        <w:t> </w:t>
      </w:r>
      <w:r w:rsidRPr="008F6EE2">
        <w:rPr>
          <w:i/>
          <w:iCs/>
          <w:color w:val="000000" w:themeColor="text1"/>
        </w:rPr>
        <w:t>Organization</w:t>
      </w:r>
      <w:r w:rsidRPr="008F6EE2">
        <w:rPr>
          <w:rStyle w:val="apple-converted-space"/>
          <w:color w:val="000000" w:themeColor="text1"/>
          <w:shd w:val="clear" w:color="auto" w:fill="FFFFFF"/>
        </w:rPr>
        <w:t> </w:t>
      </w:r>
      <w:r w:rsidRPr="008F6EE2">
        <w:rPr>
          <w:color w:val="000000" w:themeColor="text1"/>
        </w:rPr>
        <w:t>19</w:t>
      </w:r>
      <w:r w:rsidRPr="008F6EE2">
        <w:rPr>
          <w:color w:val="000000" w:themeColor="text1"/>
          <w:shd w:val="clear" w:color="auto" w:fill="FFFFFF"/>
        </w:rPr>
        <w:t>(5): 543-562.</w:t>
      </w:r>
    </w:p>
    <w:p w14:paraId="21B8A34B" w14:textId="1743E876" w:rsidR="00C958B0" w:rsidRPr="008F6EE2" w:rsidRDefault="00C958B0" w:rsidP="00C958B0">
      <w:pPr>
        <w:spacing w:before="100" w:beforeAutospacing="1" w:after="100" w:afterAutospacing="1" w:line="480" w:lineRule="auto"/>
        <w:jc w:val="both"/>
        <w:rPr>
          <w:color w:val="000000" w:themeColor="text1"/>
          <w:shd w:val="clear" w:color="auto" w:fill="FFFFFF"/>
        </w:rPr>
      </w:pPr>
      <w:proofErr w:type="spellStart"/>
      <w:r w:rsidRPr="008F6EE2">
        <w:rPr>
          <w:color w:val="000000" w:themeColor="text1"/>
        </w:rPr>
        <w:t>Aroles</w:t>
      </w:r>
      <w:proofErr w:type="spellEnd"/>
      <w:r w:rsidRPr="008F6EE2">
        <w:rPr>
          <w:color w:val="000000" w:themeColor="text1"/>
        </w:rPr>
        <w:t xml:space="preserve"> J, de </w:t>
      </w:r>
      <w:proofErr w:type="spellStart"/>
      <w:r w:rsidRPr="008F6EE2">
        <w:rPr>
          <w:color w:val="000000" w:themeColor="text1"/>
        </w:rPr>
        <w:t>Vaujany</w:t>
      </w:r>
      <w:proofErr w:type="spellEnd"/>
      <w:r w:rsidRPr="008F6EE2">
        <w:rPr>
          <w:color w:val="000000" w:themeColor="text1"/>
        </w:rPr>
        <w:t xml:space="preserve"> FX, and Dale K (2021) </w:t>
      </w:r>
      <w:r w:rsidRPr="008F6EE2">
        <w:rPr>
          <w:i/>
          <w:iCs/>
          <w:color w:val="000000" w:themeColor="text1"/>
        </w:rPr>
        <w:t>Experiencing the new world of work.</w:t>
      </w:r>
      <w:r w:rsidRPr="008F6EE2">
        <w:rPr>
          <w:color w:val="000000" w:themeColor="text1"/>
        </w:rPr>
        <w:t xml:space="preserve"> </w:t>
      </w:r>
      <w:r w:rsidR="00C65DA1" w:rsidRPr="008F6EE2">
        <w:rPr>
          <w:color w:val="000000" w:themeColor="text1"/>
        </w:rPr>
        <w:t xml:space="preserve">Cambridge, UK: </w:t>
      </w:r>
      <w:r w:rsidRPr="008F6EE2">
        <w:rPr>
          <w:color w:val="000000" w:themeColor="text1"/>
        </w:rPr>
        <w:t>Cambridge University Press.</w:t>
      </w:r>
    </w:p>
    <w:p w14:paraId="435D4A90" w14:textId="77777777" w:rsidR="00C958B0" w:rsidRPr="008F6EE2" w:rsidRDefault="00C958B0" w:rsidP="00C65DA1">
      <w:pPr>
        <w:spacing w:before="100" w:beforeAutospacing="1" w:after="100" w:afterAutospacing="1" w:line="480" w:lineRule="auto"/>
        <w:jc w:val="both"/>
        <w:rPr>
          <w:color w:val="000000" w:themeColor="text1"/>
          <w:shd w:val="clear" w:color="auto" w:fill="FFFFFF"/>
        </w:rPr>
      </w:pPr>
      <w:proofErr w:type="spellStart"/>
      <w:r w:rsidRPr="008F6EE2">
        <w:rPr>
          <w:color w:val="000000" w:themeColor="text1"/>
          <w:shd w:val="clear" w:color="auto" w:fill="FFFFFF"/>
        </w:rPr>
        <w:t>Aroles</w:t>
      </w:r>
      <w:proofErr w:type="spellEnd"/>
      <w:r w:rsidRPr="008F6EE2">
        <w:rPr>
          <w:color w:val="000000" w:themeColor="text1"/>
          <w:shd w:val="clear" w:color="auto" w:fill="FFFFFF"/>
        </w:rPr>
        <w:t xml:space="preserve"> J, Granter E, and de </w:t>
      </w:r>
      <w:proofErr w:type="spellStart"/>
      <w:r w:rsidRPr="008F6EE2">
        <w:rPr>
          <w:color w:val="000000" w:themeColor="text1"/>
          <w:shd w:val="clear" w:color="auto" w:fill="FFFFFF"/>
        </w:rPr>
        <w:t>Vaujany</w:t>
      </w:r>
      <w:proofErr w:type="spellEnd"/>
      <w:r w:rsidRPr="008F6EE2">
        <w:rPr>
          <w:color w:val="000000" w:themeColor="text1"/>
          <w:shd w:val="clear" w:color="auto" w:fill="FFFFFF"/>
        </w:rPr>
        <w:t xml:space="preserve"> FX (2020) ‘Becoming mainstream’: the professionalisation and corporatisation of digital nomadism. </w:t>
      </w:r>
      <w:r w:rsidRPr="008F6EE2">
        <w:rPr>
          <w:i/>
          <w:iCs/>
          <w:color w:val="000000" w:themeColor="text1"/>
        </w:rPr>
        <w:t>New Technology, Work and Employment</w:t>
      </w:r>
      <w:r w:rsidRPr="008F6EE2">
        <w:rPr>
          <w:color w:val="000000" w:themeColor="text1"/>
          <w:shd w:val="clear" w:color="auto" w:fill="FFFFFF"/>
        </w:rPr>
        <w:t xml:space="preserve"> 35(1): 114-129.</w:t>
      </w:r>
    </w:p>
    <w:p w14:paraId="6D0259BD" w14:textId="22E3D460" w:rsidR="00C958B0" w:rsidRDefault="00C958B0" w:rsidP="00C65DA1">
      <w:pPr>
        <w:spacing w:before="100" w:beforeAutospacing="1" w:after="100" w:afterAutospacing="1" w:line="480" w:lineRule="auto"/>
        <w:jc w:val="both"/>
      </w:pPr>
      <w:proofErr w:type="spellStart"/>
      <w:r w:rsidRPr="00F26960">
        <w:t>Aroles</w:t>
      </w:r>
      <w:proofErr w:type="spellEnd"/>
      <w:r w:rsidRPr="00F26960">
        <w:t xml:space="preserve"> J, </w:t>
      </w:r>
      <w:proofErr w:type="spellStart"/>
      <w:r w:rsidRPr="00F26960">
        <w:t>Mitev</w:t>
      </w:r>
      <w:proofErr w:type="spellEnd"/>
      <w:r w:rsidRPr="00F26960">
        <w:t xml:space="preserve"> N, and de </w:t>
      </w:r>
      <w:proofErr w:type="spellStart"/>
      <w:r w:rsidRPr="00F26960">
        <w:t>Vaujany</w:t>
      </w:r>
      <w:proofErr w:type="spellEnd"/>
      <w:r w:rsidRPr="00F26960">
        <w:t xml:space="preserve"> FX (2019) Mapping themes in the study of new work practices. </w:t>
      </w:r>
      <w:r w:rsidRPr="00F26960">
        <w:rPr>
          <w:i/>
        </w:rPr>
        <w:t>New Technology, Work and Employment</w:t>
      </w:r>
      <w:r w:rsidRPr="00F26960">
        <w:t xml:space="preserve"> 34(3): 285-299. </w:t>
      </w:r>
    </w:p>
    <w:p w14:paraId="10654E9A" w14:textId="77777777" w:rsidR="00CB021F" w:rsidRDefault="00CB021F" w:rsidP="00C65DA1">
      <w:pPr>
        <w:spacing w:before="100" w:beforeAutospacing="1" w:after="100" w:afterAutospacing="1" w:line="480" w:lineRule="auto"/>
        <w:jc w:val="both"/>
        <w:rPr>
          <w:rFonts w:cs="Didot"/>
        </w:rPr>
      </w:pPr>
      <w:r w:rsidRPr="00EF3CD2">
        <w:rPr>
          <w:rFonts w:cs="Didot"/>
        </w:rPr>
        <w:t>Bonneau C</w:t>
      </w:r>
      <w:r>
        <w:rPr>
          <w:rFonts w:cs="Didot"/>
        </w:rPr>
        <w:t>,</w:t>
      </w:r>
      <w:r w:rsidRPr="00EF3CD2">
        <w:rPr>
          <w:rFonts w:cs="Didot"/>
        </w:rPr>
        <w:t xml:space="preserve"> and </w:t>
      </w:r>
      <w:proofErr w:type="spellStart"/>
      <w:r w:rsidRPr="00EF3CD2">
        <w:rPr>
          <w:rFonts w:cs="Didot"/>
        </w:rPr>
        <w:t>Aroles</w:t>
      </w:r>
      <w:proofErr w:type="spellEnd"/>
      <w:r w:rsidRPr="00EF3CD2">
        <w:rPr>
          <w:rFonts w:cs="Didot"/>
        </w:rPr>
        <w:t xml:space="preserve"> J (</w:t>
      </w:r>
      <w:r>
        <w:rPr>
          <w:rFonts w:cs="Didot"/>
        </w:rPr>
        <w:t>2021</w:t>
      </w:r>
      <w:r w:rsidRPr="00EF3CD2">
        <w:rPr>
          <w:rFonts w:cs="Didot"/>
        </w:rPr>
        <w:t>) Digital nomads: A new form of leisure class? In</w:t>
      </w:r>
      <w:r>
        <w:rPr>
          <w:rFonts w:cs="Didot"/>
        </w:rPr>
        <w:t>:</w:t>
      </w:r>
      <w:r w:rsidRPr="00EF3CD2">
        <w:rPr>
          <w:rFonts w:cs="Didot"/>
        </w:rPr>
        <w:t xml:space="preserve"> </w:t>
      </w:r>
      <w:proofErr w:type="spellStart"/>
      <w:r w:rsidRPr="00EF3CD2">
        <w:rPr>
          <w:rFonts w:cs="Didot"/>
        </w:rPr>
        <w:t>Aroles</w:t>
      </w:r>
      <w:proofErr w:type="spellEnd"/>
      <w:r>
        <w:rPr>
          <w:rFonts w:cs="Didot"/>
        </w:rPr>
        <w:t xml:space="preserve"> J,</w:t>
      </w:r>
      <w:r w:rsidRPr="00EF3CD2">
        <w:rPr>
          <w:rFonts w:cs="Didot"/>
        </w:rPr>
        <w:t xml:space="preserve"> de </w:t>
      </w:r>
      <w:proofErr w:type="spellStart"/>
      <w:r w:rsidRPr="00EF3CD2">
        <w:rPr>
          <w:rFonts w:cs="Didot"/>
        </w:rPr>
        <w:t>Vaujany</w:t>
      </w:r>
      <w:proofErr w:type="spellEnd"/>
      <w:r w:rsidRPr="00EF3CD2">
        <w:rPr>
          <w:rFonts w:cs="Didot"/>
        </w:rPr>
        <w:t xml:space="preserve"> </w:t>
      </w:r>
      <w:r>
        <w:rPr>
          <w:rFonts w:cs="Didot"/>
        </w:rPr>
        <w:t xml:space="preserve">FX, </w:t>
      </w:r>
      <w:r w:rsidRPr="00EF3CD2">
        <w:rPr>
          <w:rFonts w:cs="Didot"/>
        </w:rPr>
        <w:t>Dale</w:t>
      </w:r>
      <w:r>
        <w:rPr>
          <w:rFonts w:cs="Didot"/>
        </w:rPr>
        <w:t xml:space="preserve"> K</w:t>
      </w:r>
      <w:r w:rsidRPr="00EF3CD2">
        <w:rPr>
          <w:rFonts w:cs="Didot"/>
        </w:rPr>
        <w:t xml:space="preserve"> (</w:t>
      </w:r>
      <w:r>
        <w:rPr>
          <w:rFonts w:cs="Didot"/>
        </w:rPr>
        <w:t>E</w:t>
      </w:r>
      <w:r w:rsidRPr="00EF3CD2">
        <w:rPr>
          <w:rFonts w:cs="Didot"/>
        </w:rPr>
        <w:t xml:space="preserve">ds) </w:t>
      </w:r>
      <w:r w:rsidRPr="00EF3CD2">
        <w:rPr>
          <w:rFonts w:cs="Didot"/>
          <w:i/>
        </w:rPr>
        <w:t>Experiencing the new world of work</w:t>
      </w:r>
      <w:r>
        <w:rPr>
          <w:rFonts w:cs="Didot"/>
          <w:i/>
        </w:rPr>
        <w:t>.</w:t>
      </w:r>
      <w:r w:rsidRPr="00EF3CD2">
        <w:rPr>
          <w:rFonts w:cs="Didot"/>
        </w:rPr>
        <w:t xml:space="preserve"> </w:t>
      </w:r>
      <w:r>
        <w:rPr>
          <w:rFonts w:cs="Didot"/>
        </w:rPr>
        <w:t xml:space="preserve">Cambridge, UK: </w:t>
      </w:r>
      <w:r w:rsidRPr="00EF3CD2">
        <w:rPr>
          <w:rFonts w:cs="Didot"/>
        </w:rPr>
        <w:t>Cambridge University Press,</w:t>
      </w:r>
      <w:r>
        <w:rPr>
          <w:rFonts w:cs="Didot"/>
        </w:rPr>
        <w:t xml:space="preserve"> 157</w:t>
      </w:r>
      <w:r w:rsidRPr="00EF3CD2">
        <w:rPr>
          <w:rFonts w:cs="Didot"/>
        </w:rPr>
        <w:t>-</w:t>
      </w:r>
      <w:r>
        <w:rPr>
          <w:rFonts w:cs="Didot"/>
        </w:rPr>
        <w:t>177</w:t>
      </w:r>
      <w:r w:rsidRPr="00EF3CD2">
        <w:rPr>
          <w:rFonts w:cs="Didot"/>
        </w:rPr>
        <w:t>.</w:t>
      </w:r>
    </w:p>
    <w:p w14:paraId="198525AA" w14:textId="77777777" w:rsidR="00CB021F" w:rsidRPr="00F26960" w:rsidRDefault="00CB021F" w:rsidP="00C65DA1">
      <w:pPr>
        <w:spacing w:before="100" w:beforeAutospacing="1" w:after="100" w:afterAutospacing="1" w:line="480" w:lineRule="auto"/>
        <w:jc w:val="both"/>
      </w:pPr>
      <w:r w:rsidRPr="00223DA5">
        <w:rPr>
          <w:color w:val="000000" w:themeColor="text1"/>
          <w:shd w:val="clear" w:color="auto" w:fill="FFFFFF"/>
        </w:rPr>
        <w:t xml:space="preserve">Bonneau C, and Enel L (2018) </w:t>
      </w:r>
      <w:proofErr w:type="spellStart"/>
      <w:r w:rsidRPr="00223DA5">
        <w:rPr>
          <w:color w:val="000000" w:themeColor="text1"/>
          <w:shd w:val="clear" w:color="auto" w:fill="FFFFFF"/>
        </w:rPr>
        <w:t>Caractériser</w:t>
      </w:r>
      <w:proofErr w:type="spellEnd"/>
      <w:r w:rsidRPr="00223DA5">
        <w:rPr>
          <w:color w:val="000000" w:themeColor="text1"/>
          <w:shd w:val="clear" w:color="auto" w:fill="FFFFFF"/>
        </w:rPr>
        <w:t xml:space="preserve"> le </w:t>
      </w:r>
      <w:proofErr w:type="spellStart"/>
      <w:r w:rsidRPr="00223DA5">
        <w:rPr>
          <w:color w:val="000000" w:themeColor="text1"/>
          <w:shd w:val="clear" w:color="auto" w:fill="FFFFFF"/>
        </w:rPr>
        <w:t>méta</w:t>
      </w:r>
      <w:proofErr w:type="spellEnd"/>
      <w:r w:rsidRPr="00223DA5">
        <w:rPr>
          <w:color w:val="000000" w:themeColor="text1"/>
          <w:shd w:val="clear" w:color="auto" w:fill="FFFFFF"/>
        </w:rPr>
        <w:t xml:space="preserve">-travail des </w:t>
      </w:r>
      <w:proofErr w:type="spellStart"/>
      <w:r w:rsidRPr="00223DA5">
        <w:rPr>
          <w:color w:val="000000" w:themeColor="text1"/>
          <w:shd w:val="clear" w:color="auto" w:fill="FFFFFF"/>
        </w:rPr>
        <w:t>nomades</w:t>
      </w:r>
      <w:proofErr w:type="spellEnd"/>
      <w:r w:rsidRPr="00223DA5">
        <w:rPr>
          <w:color w:val="000000" w:themeColor="text1"/>
          <w:shd w:val="clear" w:color="auto" w:fill="FFFFFF"/>
        </w:rPr>
        <w:t xml:space="preserve"> </w:t>
      </w:r>
      <w:proofErr w:type="spellStart"/>
      <w:r w:rsidRPr="00223DA5">
        <w:rPr>
          <w:color w:val="000000" w:themeColor="text1"/>
          <w:shd w:val="clear" w:color="auto" w:fill="FFFFFF"/>
        </w:rPr>
        <w:t>numériques</w:t>
      </w:r>
      <w:proofErr w:type="spellEnd"/>
      <w:r w:rsidRPr="00223DA5">
        <w:rPr>
          <w:color w:val="000000" w:themeColor="text1"/>
          <w:shd w:val="clear" w:color="auto" w:fill="FFFFFF"/>
        </w:rPr>
        <w:t xml:space="preserve">: un </w:t>
      </w:r>
      <w:proofErr w:type="spellStart"/>
      <w:r w:rsidRPr="00223DA5">
        <w:rPr>
          <w:color w:val="000000" w:themeColor="text1"/>
          <w:shd w:val="clear" w:color="auto" w:fill="FFFFFF"/>
        </w:rPr>
        <w:t>préalable</w:t>
      </w:r>
      <w:proofErr w:type="spellEnd"/>
      <w:r w:rsidRPr="00223DA5">
        <w:rPr>
          <w:color w:val="000000" w:themeColor="text1"/>
          <w:shd w:val="clear" w:color="auto" w:fill="FFFFFF"/>
        </w:rPr>
        <w:t xml:space="preserve"> à </w:t>
      </w:r>
      <w:proofErr w:type="spellStart"/>
      <w:r w:rsidRPr="00223DA5">
        <w:rPr>
          <w:color w:val="000000" w:themeColor="text1"/>
          <w:shd w:val="clear" w:color="auto" w:fill="FFFFFF"/>
        </w:rPr>
        <w:t>l’identification</w:t>
      </w:r>
      <w:proofErr w:type="spellEnd"/>
      <w:r w:rsidRPr="00223DA5">
        <w:rPr>
          <w:color w:val="000000" w:themeColor="text1"/>
          <w:shd w:val="clear" w:color="auto" w:fill="FFFFFF"/>
        </w:rPr>
        <w:t xml:space="preserve"> des </w:t>
      </w:r>
      <w:proofErr w:type="spellStart"/>
      <w:r w:rsidRPr="00223DA5">
        <w:rPr>
          <w:color w:val="000000" w:themeColor="text1"/>
          <w:shd w:val="clear" w:color="auto" w:fill="FFFFFF"/>
        </w:rPr>
        <w:t>compétences</w:t>
      </w:r>
      <w:proofErr w:type="spellEnd"/>
      <w:r w:rsidRPr="00223DA5">
        <w:rPr>
          <w:color w:val="000000" w:themeColor="text1"/>
          <w:shd w:val="clear" w:color="auto" w:fill="FFFFFF"/>
        </w:rPr>
        <w:t xml:space="preserve"> </w:t>
      </w:r>
      <w:proofErr w:type="spellStart"/>
      <w:r w:rsidRPr="00223DA5">
        <w:rPr>
          <w:color w:val="000000" w:themeColor="text1"/>
          <w:shd w:val="clear" w:color="auto" w:fill="FFFFFF"/>
        </w:rPr>
        <w:t>requises</w:t>
      </w:r>
      <w:proofErr w:type="spellEnd"/>
      <w:r w:rsidRPr="00223DA5">
        <w:rPr>
          <w:color w:val="000000" w:themeColor="text1"/>
          <w:shd w:val="clear" w:color="auto" w:fill="FFFFFF"/>
        </w:rPr>
        <w:t>.</w:t>
      </w:r>
      <w:r w:rsidRPr="00223DA5">
        <w:rPr>
          <w:rStyle w:val="apple-converted-space"/>
          <w:color w:val="000000" w:themeColor="text1"/>
          <w:shd w:val="clear" w:color="auto" w:fill="FFFFFF"/>
        </w:rPr>
        <w:t> </w:t>
      </w:r>
      <w:r w:rsidRPr="00223DA5">
        <w:rPr>
          <w:i/>
          <w:iCs/>
          <w:color w:val="000000" w:themeColor="text1"/>
        </w:rPr>
        <w:t>Lien social et Politiques</w:t>
      </w:r>
      <w:r w:rsidRPr="00223DA5">
        <w:rPr>
          <w:color w:val="000000" w:themeColor="text1"/>
          <w:shd w:val="clear" w:color="auto" w:fill="FFFFFF"/>
        </w:rPr>
        <w:t xml:space="preserve"> 81: 138-155.</w:t>
      </w:r>
    </w:p>
    <w:p w14:paraId="2402BBAF" w14:textId="5D04D0C8" w:rsidR="00CB021F" w:rsidRPr="008F6EE2" w:rsidRDefault="00CB021F" w:rsidP="00C65DA1">
      <w:pPr>
        <w:spacing w:before="100" w:beforeAutospacing="1" w:after="100" w:afterAutospacing="1" w:line="480" w:lineRule="auto"/>
        <w:jc w:val="both"/>
        <w:rPr>
          <w:color w:val="000000" w:themeColor="text1"/>
        </w:rPr>
      </w:pPr>
      <w:r w:rsidRPr="00F26960">
        <w:t xml:space="preserve">Bonneau C, </w:t>
      </w:r>
      <w:proofErr w:type="spellStart"/>
      <w:r w:rsidRPr="00F26960">
        <w:t>Endrissat</w:t>
      </w:r>
      <w:proofErr w:type="spellEnd"/>
      <w:r w:rsidRPr="00F26960">
        <w:t xml:space="preserve"> N, and </w:t>
      </w:r>
      <w:proofErr w:type="spellStart"/>
      <w:r w:rsidRPr="00F26960">
        <w:t>Sergi</w:t>
      </w:r>
      <w:proofErr w:type="spellEnd"/>
      <w:r w:rsidRPr="00F26960">
        <w:t xml:space="preserve"> V (2021) </w:t>
      </w:r>
      <w:proofErr w:type="gramStart"/>
      <w:r w:rsidRPr="00F26960">
        <w:t>Social media</w:t>
      </w:r>
      <w:proofErr w:type="gramEnd"/>
      <w:r w:rsidRPr="00F26960">
        <w:t xml:space="preserve"> as a new workspace: How working out </w:t>
      </w:r>
      <w:r w:rsidRPr="008F6EE2">
        <w:rPr>
          <w:color w:val="000000" w:themeColor="text1"/>
        </w:rPr>
        <w:t xml:space="preserve">loud (re)materializes work. In: </w:t>
      </w:r>
      <w:proofErr w:type="spellStart"/>
      <w:r w:rsidRPr="008F6EE2">
        <w:rPr>
          <w:color w:val="000000" w:themeColor="text1"/>
        </w:rPr>
        <w:t>Mitev</w:t>
      </w:r>
      <w:proofErr w:type="spellEnd"/>
      <w:r w:rsidRPr="008F6EE2">
        <w:rPr>
          <w:color w:val="000000" w:themeColor="text1"/>
        </w:rPr>
        <w:t xml:space="preserve"> N, </w:t>
      </w:r>
      <w:proofErr w:type="spellStart"/>
      <w:r w:rsidRPr="008F6EE2">
        <w:rPr>
          <w:color w:val="000000" w:themeColor="text1"/>
        </w:rPr>
        <w:t>Aroles</w:t>
      </w:r>
      <w:proofErr w:type="spellEnd"/>
      <w:r w:rsidRPr="008F6EE2">
        <w:rPr>
          <w:color w:val="000000" w:themeColor="text1"/>
        </w:rPr>
        <w:t xml:space="preserve"> J, Stephenson K, and </w:t>
      </w:r>
      <w:proofErr w:type="spellStart"/>
      <w:r w:rsidRPr="008F6EE2">
        <w:rPr>
          <w:color w:val="000000" w:themeColor="text1"/>
        </w:rPr>
        <w:lastRenderedPageBreak/>
        <w:t>Malaurent</w:t>
      </w:r>
      <w:proofErr w:type="spellEnd"/>
      <w:r w:rsidRPr="008F6EE2">
        <w:rPr>
          <w:color w:val="000000" w:themeColor="text1"/>
        </w:rPr>
        <w:t xml:space="preserve"> J (eds) </w:t>
      </w:r>
      <w:r w:rsidRPr="008F6EE2">
        <w:rPr>
          <w:i/>
          <w:iCs/>
          <w:color w:val="000000" w:themeColor="text1"/>
        </w:rPr>
        <w:t>New Ways of Working: Organizations and Organizing in the Digital Age</w:t>
      </w:r>
      <w:r w:rsidRPr="008F6EE2">
        <w:rPr>
          <w:color w:val="000000" w:themeColor="text1"/>
        </w:rPr>
        <w:t>. Palgrave</w:t>
      </w:r>
      <w:r w:rsidR="00B55265" w:rsidRPr="008F6EE2">
        <w:rPr>
          <w:color w:val="000000" w:themeColor="text1"/>
        </w:rPr>
        <w:t>, 47-75.</w:t>
      </w:r>
    </w:p>
    <w:p w14:paraId="58086952" w14:textId="13F14733" w:rsidR="007845B2" w:rsidRPr="008F6EE2" w:rsidRDefault="007845B2" w:rsidP="00C65DA1">
      <w:pPr>
        <w:spacing w:before="100" w:beforeAutospacing="1" w:after="100" w:afterAutospacing="1" w:line="480" w:lineRule="auto"/>
        <w:jc w:val="both"/>
        <w:rPr>
          <w:color w:val="000000" w:themeColor="text1"/>
          <w:shd w:val="clear" w:color="auto" w:fill="FFFFFF"/>
        </w:rPr>
      </w:pPr>
      <w:r w:rsidRPr="008F6EE2">
        <w:rPr>
          <w:color w:val="000000" w:themeColor="text1"/>
          <w:shd w:val="clear" w:color="auto" w:fill="FFFFFF"/>
        </w:rPr>
        <w:t>Cappelli P and Keller JR (2013) Classifying work in the new economy. </w:t>
      </w:r>
      <w:r w:rsidRPr="008F6EE2">
        <w:rPr>
          <w:i/>
          <w:iCs/>
          <w:color w:val="000000" w:themeColor="text1"/>
        </w:rPr>
        <w:t>Academy of Management Review</w:t>
      </w:r>
      <w:r w:rsidRPr="008F6EE2">
        <w:rPr>
          <w:i/>
          <w:color w:val="000000" w:themeColor="text1"/>
          <w:shd w:val="clear" w:color="auto" w:fill="FFFFFF"/>
        </w:rPr>
        <w:t> </w:t>
      </w:r>
      <w:r w:rsidRPr="008F6EE2">
        <w:rPr>
          <w:iCs/>
          <w:color w:val="000000" w:themeColor="text1"/>
        </w:rPr>
        <w:t>38(4</w:t>
      </w:r>
      <w:r w:rsidRPr="008F6EE2">
        <w:rPr>
          <w:color w:val="000000" w:themeColor="text1"/>
          <w:shd w:val="clear" w:color="auto" w:fill="FFFFFF"/>
        </w:rPr>
        <w:t>): 575-596.</w:t>
      </w:r>
    </w:p>
    <w:p w14:paraId="71EC08EF" w14:textId="66284FFF" w:rsidR="00296354" w:rsidRPr="008F6EE2" w:rsidRDefault="00296354" w:rsidP="00C958B0">
      <w:pPr>
        <w:spacing w:before="100" w:beforeAutospacing="1" w:after="100" w:afterAutospacing="1" w:line="480" w:lineRule="auto"/>
        <w:jc w:val="both"/>
        <w:rPr>
          <w:color w:val="000000" w:themeColor="text1"/>
          <w:shd w:val="clear" w:color="auto" w:fill="FFFFFF"/>
        </w:rPr>
      </w:pPr>
      <w:r w:rsidRPr="008F6EE2">
        <w:rPr>
          <w:color w:val="000000" w:themeColor="text1"/>
          <w:shd w:val="clear" w:color="auto" w:fill="FFFFFF"/>
        </w:rPr>
        <w:t>Choudhury P, Foroughi C</w:t>
      </w:r>
      <w:r w:rsidR="0052455E" w:rsidRPr="008F6EE2">
        <w:rPr>
          <w:color w:val="000000" w:themeColor="text1"/>
          <w:shd w:val="clear" w:color="auto" w:fill="FFFFFF"/>
        </w:rPr>
        <w:t>,</w:t>
      </w:r>
      <w:r w:rsidRPr="008F6EE2">
        <w:rPr>
          <w:color w:val="000000" w:themeColor="text1"/>
          <w:shd w:val="clear" w:color="auto" w:fill="FFFFFF"/>
        </w:rPr>
        <w:t xml:space="preserve"> and Larson B (2019) </w:t>
      </w:r>
      <w:r w:rsidRPr="008F6EE2">
        <w:rPr>
          <w:i/>
          <w:color w:val="000000" w:themeColor="text1"/>
          <w:shd w:val="clear" w:color="auto" w:fill="FFFFFF"/>
        </w:rPr>
        <w:t>Work-From-Anywhere: The Productivity Effects of Geographic Flexibility</w:t>
      </w:r>
      <w:r w:rsidRPr="008F6EE2">
        <w:rPr>
          <w:color w:val="000000" w:themeColor="text1"/>
          <w:shd w:val="clear" w:color="auto" w:fill="FFFFFF"/>
        </w:rPr>
        <w:t xml:space="preserve">. Rochester, NY: Social Science Research Network.   </w:t>
      </w:r>
    </w:p>
    <w:p w14:paraId="55BD6181" w14:textId="4D701E5C" w:rsidR="007845B2" w:rsidRPr="00D63DC6" w:rsidRDefault="007845B2" w:rsidP="0052455E">
      <w:pPr>
        <w:spacing w:before="100" w:beforeAutospacing="1" w:after="100" w:afterAutospacing="1" w:line="480" w:lineRule="auto"/>
        <w:jc w:val="both"/>
        <w:rPr>
          <w:lang w:eastAsia="fr-CA"/>
        </w:rPr>
      </w:pPr>
      <w:proofErr w:type="spellStart"/>
      <w:r w:rsidRPr="00D63DC6">
        <w:rPr>
          <w:lang w:eastAsia="fr-CA"/>
        </w:rPr>
        <w:t>Ciolfi</w:t>
      </w:r>
      <w:proofErr w:type="spellEnd"/>
      <w:r w:rsidRPr="00D63DC6">
        <w:rPr>
          <w:lang w:eastAsia="fr-CA"/>
        </w:rPr>
        <w:t xml:space="preserve"> L </w:t>
      </w:r>
      <w:r w:rsidR="000809A9" w:rsidRPr="00D63DC6">
        <w:rPr>
          <w:lang w:eastAsia="fr-CA"/>
        </w:rPr>
        <w:t>and</w:t>
      </w:r>
      <w:r w:rsidRPr="00D63DC6">
        <w:rPr>
          <w:lang w:eastAsia="fr-CA"/>
        </w:rPr>
        <w:t xml:space="preserve"> De Carvalho AFP (2014) Work Practices, </w:t>
      </w:r>
      <w:proofErr w:type="spellStart"/>
      <w:r w:rsidRPr="00D63DC6">
        <w:rPr>
          <w:lang w:eastAsia="fr-CA"/>
        </w:rPr>
        <w:t>Nomadicity</w:t>
      </w:r>
      <w:proofErr w:type="spellEnd"/>
      <w:r w:rsidRPr="00D63DC6">
        <w:rPr>
          <w:lang w:eastAsia="fr-CA"/>
        </w:rPr>
        <w:t xml:space="preserve"> and the Mediational Role of Technology. </w:t>
      </w:r>
      <w:r w:rsidRPr="00D63DC6">
        <w:rPr>
          <w:i/>
          <w:iCs/>
          <w:lang w:eastAsia="fr-CA"/>
        </w:rPr>
        <w:t>Computer Supported Cooperative Work: CSCW: An International Journal</w:t>
      </w:r>
      <w:r w:rsidRPr="00D63DC6">
        <w:rPr>
          <w:lang w:eastAsia="fr-CA"/>
        </w:rPr>
        <w:t xml:space="preserve"> 23(2)</w:t>
      </w:r>
      <w:r w:rsidR="000809A9" w:rsidRPr="00D63DC6">
        <w:rPr>
          <w:lang w:eastAsia="fr-CA"/>
        </w:rPr>
        <w:t>:</w:t>
      </w:r>
      <w:r w:rsidRPr="00D63DC6">
        <w:rPr>
          <w:lang w:eastAsia="fr-CA"/>
        </w:rPr>
        <w:t xml:space="preserve"> 119–136. </w:t>
      </w:r>
    </w:p>
    <w:p w14:paraId="5D526F39" w14:textId="3391CC18" w:rsidR="007845B2" w:rsidRPr="00D63DC6" w:rsidRDefault="007845B2" w:rsidP="0052455E">
      <w:pPr>
        <w:pStyle w:val="NormalWeb"/>
        <w:spacing w:line="480" w:lineRule="auto"/>
        <w:jc w:val="both"/>
        <w:rPr>
          <w:rFonts w:ascii="Times New Roman" w:hAnsi="Times New Roman"/>
          <w:sz w:val="24"/>
          <w:szCs w:val="24"/>
        </w:rPr>
      </w:pPr>
      <w:r w:rsidRPr="00D63DC6">
        <w:rPr>
          <w:rFonts w:ascii="Times New Roman" w:hAnsi="Times New Roman"/>
          <w:sz w:val="24"/>
          <w:szCs w:val="24"/>
        </w:rPr>
        <w:t xml:space="preserve">Cox R (1997) Invisible labour: perceptions of paid domestic work in London. </w:t>
      </w:r>
      <w:r w:rsidRPr="00D63DC6">
        <w:rPr>
          <w:rFonts w:ascii="Times New Roman" w:hAnsi="Times New Roman"/>
          <w:i/>
          <w:iCs/>
          <w:sz w:val="24"/>
          <w:szCs w:val="24"/>
        </w:rPr>
        <w:t xml:space="preserve">Journal of Occupational Science </w:t>
      </w:r>
      <w:r w:rsidRPr="00D63DC6">
        <w:rPr>
          <w:rFonts w:ascii="Times New Roman" w:hAnsi="Times New Roman"/>
          <w:sz w:val="24"/>
          <w:szCs w:val="24"/>
        </w:rPr>
        <w:t>4(2): 62</w:t>
      </w:r>
      <w:r w:rsidR="00507D70" w:rsidRPr="00D63DC6">
        <w:rPr>
          <w:rFonts w:ascii="Times New Roman" w:hAnsi="Times New Roman"/>
          <w:sz w:val="24"/>
          <w:szCs w:val="24"/>
        </w:rPr>
        <w:t>-</w:t>
      </w:r>
      <w:r w:rsidRPr="00D63DC6">
        <w:rPr>
          <w:rFonts w:ascii="Times New Roman" w:hAnsi="Times New Roman"/>
          <w:sz w:val="24"/>
          <w:szCs w:val="24"/>
        </w:rPr>
        <w:t xml:space="preserve">67. </w:t>
      </w:r>
    </w:p>
    <w:p w14:paraId="3E81C3FC" w14:textId="2850593F" w:rsidR="007845B2" w:rsidRPr="00D63DC6" w:rsidRDefault="007845B2" w:rsidP="0052455E">
      <w:pPr>
        <w:spacing w:before="100" w:beforeAutospacing="1" w:after="100" w:afterAutospacing="1" w:line="480" w:lineRule="auto"/>
        <w:jc w:val="both"/>
        <w:rPr>
          <w:lang w:eastAsia="fr-CA"/>
        </w:rPr>
      </w:pPr>
      <w:r w:rsidRPr="00D63DC6">
        <w:rPr>
          <w:lang w:eastAsia="fr-CA"/>
        </w:rPr>
        <w:t>Cramton CD, Orvis KL</w:t>
      </w:r>
      <w:r w:rsidR="00CD1DFA" w:rsidRPr="00D63DC6">
        <w:rPr>
          <w:lang w:eastAsia="fr-CA"/>
        </w:rPr>
        <w:t>,</w:t>
      </w:r>
      <w:r w:rsidRPr="00D63DC6">
        <w:rPr>
          <w:lang w:eastAsia="fr-CA"/>
        </w:rPr>
        <w:t xml:space="preserve"> </w:t>
      </w:r>
      <w:r w:rsidR="00557C33" w:rsidRPr="00D63DC6">
        <w:rPr>
          <w:lang w:eastAsia="fr-CA"/>
        </w:rPr>
        <w:t xml:space="preserve">and </w:t>
      </w:r>
      <w:r w:rsidRPr="00D63DC6">
        <w:rPr>
          <w:lang w:eastAsia="fr-CA"/>
        </w:rPr>
        <w:t xml:space="preserve">Wilson JM (2007) Situation invisibility and attribution in distributed collaborations. </w:t>
      </w:r>
      <w:r w:rsidRPr="00D63DC6">
        <w:rPr>
          <w:i/>
          <w:iCs/>
          <w:lang w:eastAsia="fr-CA"/>
        </w:rPr>
        <w:t>Journal of Management</w:t>
      </w:r>
      <w:r w:rsidRPr="00D63DC6">
        <w:rPr>
          <w:lang w:eastAsia="fr-CA"/>
        </w:rPr>
        <w:t xml:space="preserve"> 33(4)</w:t>
      </w:r>
      <w:r w:rsidR="00CD1DFA" w:rsidRPr="00D63DC6">
        <w:rPr>
          <w:lang w:eastAsia="fr-CA"/>
        </w:rPr>
        <w:t>:</w:t>
      </w:r>
      <w:r w:rsidRPr="00D63DC6">
        <w:rPr>
          <w:lang w:eastAsia="fr-CA"/>
        </w:rPr>
        <w:t xml:space="preserve"> 525–546.</w:t>
      </w:r>
    </w:p>
    <w:p w14:paraId="13487211" w14:textId="77777777" w:rsidR="007845B2" w:rsidRPr="00D63DC6" w:rsidRDefault="007845B2" w:rsidP="0052455E">
      <w:pPr>
        <w:spacing w:before="100" w:beforeAutospacing="1" w:after="100" w:afterAutospacing="1" w:line="480" w:lineRule="auto"/>
        <w:jc w:val="both"/>
      </w:pPr>
      <w:r w:rsidRPr="00D63DC6">
        <w:rPr>
          <w:color w:val="222222"/>
          <w:shd w:val="clear" w:color="auto" w:fill="FFFFFF"/>
        </w:rPr>
        <w:t>Daniels AK (1987) Invisible work.</w:t>
      </w:r>
      <w:r w:rsidRPr="00D63DC6">
        <w:rPr>
          <w:rStyle w:val="apple-converted-space"/>
          <w:color w:val="222222"/>
          <w:shd w:val="clear" w:color="auto" w:fill="FFFFFF"/>
        </w:rPr>
        <w:t> </w:t>
      </w:r>
      <w:r w:rsidRPr="00D63DC6">
        <w:rPr>
          <w:i/>
          <w:iCs/>
          <w:color w:val="222222"/>
        </w:rPr>
        <w:t>Social Problems</w:t>
      </w:r>
      <w:r w:rsidRPr="00D63DC6">
        <w:rPr>
          <w:rStyle w:val="apple-converted-space"/>
          <w:color w:val="222222"/>
          <w:shd w:val="clear" w:color="auto" w:fill="FFFFFF"/>
        </w:rPr>
        <w:t> </w:t>
      </w:r>
      <w:r w:rsidRPr="00D63DC6">
        <w:rPr>
          <w:color w:val="222222"/>
        </w:rPr>
        <w:t>34</w:t>
      </w:r>
      <w:r w:rsidRPr="00D63DC6">
        <w:rPr>
          <w:color w:val="222222"/>
          <w:shd w:val="clear" w:color="auto" w:fill="FFFFFF"/>
        </w:rPr>
        <w:t>(5): 403-415.</w:t>
      </w:r>
    </w:p>
    <w:p w14:paraId="61FB32FE" w14:textId="77777777" w:rsidR="007845B2" w:rsidRPr="008F6EE2" w:rsidRDefault="007845B2" w:rsidP="0052455E">
      <w:pPr>
        <w:widowControl w:val="0"/>
        <w:autoSpaceDE w:val="0"/>
        <w:autoSpaceDN w:val="0"/>
        <w:adjustRightInd w:val="0"/>
        <w:spacing w:before="100" w:beforeAutospacing="1" w:after="100" w:afterAutospacing="1" w:line="480" w:lineRule="auto"/>
        <w:jc w:val="both"/>
        <w:rPr>
          <w:noProof/>
          <w:color w:val="000000" w:themeColor="text1"/>
        </w:rPr>
      </w:pPr>
      <w:r w:rsidRPr="00D63DC6">
        <w:rPr>
          <w:noProof/>
        </w:rPr>
        <w:t xml:space="preserve">Duffy BE (2017) </w:t>
      </w:r>
      <w:r w:rsidRPr="00D63DC6">
        <w:rPr>
          <w:i/>
          <w:iCs/>
          <w:noProof/>
        </w:rPr>
        <w:t xml:space="preserve">(Not) Getting Paid to Do What You Love: Gender, Social Media, and </w:t>
      </w:r>
      <w:r w:rsidRPr="008F6EE2">
        <w:rPr>
          <w:i/>
          <w:iCs/>
          <w:noProof/>
          <w:color w:val="000000" w:themeColor="text1"/>
        </w:rPr>
        <w:t>Aspirational Work</w:t>
      </w:r>
      <w:r w:rsidRPr="008F6EE2">
        <w:rPr>
          <w:noProof/>
          <w:color w:val="000000" w:themeColor="text1"/>
        </w:rPr>
        <w:t>. New Haven, CT: Yale University Press.</w:t>
      </w:r>
    </w:p>
    <w:p w14:paraId="7CE0233F" w14:textId="77777777" w:rsidR="007845B2" w:rsidRPr="008F6EE2" w:rsidRDefault="007845B2" w:rsidP="0052455E">
      <w:pPr>
        <w:spacing w:before="100" w:beforeAutospacing="1" w:after="100" w:afterAutospacing="1" w:line="480" w:lineRule="auto"/>
        <w:jc w:val="both"/>
        <w:rPr>
          <w:color w:val="000000" w:themeColor="text1"/>
          <w:shd w:val="clear" w:color="auto" w:fill="FFFFFF"/>
        </w:rPr>
      </w:pPr>
      <w:r w:rsidRPr="008F6EE2">
        <w:rPr>
          <w:color w:val="000000" w:themeColor="text1"/>
          <w:shd w:val="clear" w:color="auto" w:fill="FFFFFF"/>
        </w:rPr>
        <w:t xml:space="preserve">Duffy BE and </w:t>
      </w:r>
      <w:proofErr w:type="spellStart"/>
      <w:r w:rsidRPr="008F6EE2">
        <w:rPr>
          <w:color w:val="000000" w:themeColor="text1"/>
          <w:shd w:val="clear" w:color="auto" w:fill="FFFFFF"/>
        </w:rPr>
        <w:t>Pruchniewska</w:t>
      </w:r>
      <w:proofErr w:type="spellEnd"/>
      <w:r w:rsidRPr="008F6EE2">
        <w:rPr>
          <w:color w:val="000000" w:themeColor="text1"/>
          <w:shd w:val="clear" w:color="auto" w:fill="FFFFFF"/>
        </w:rPr>
        <w:t xml:space="preserve"> U (2017) Gender and self-enterprise in the social media age: A digital double bind. </w:t>
      </w:r>
      <w:r w:rsidRPr="008F6EE2">
        <w:rPr>
          <w:i/>
          <w:iCs/>
          <w:color w:val="000000" w:themeColor="text1"/>
        </w:rPr>
        <w:t>Information, Communication &amp; Society</w:t>
      </w:r>
      <w:r w:rsidRPr="008F6EE2">
        <w:rPr>
          <w:color w:val="000000" w:themeColor="text1"/>
          <w:shd w:val="clear" w:color="auto" w:fill="FFFFFF"/>
        </w:rPr>
        <w:t> </w:t>
      </w:r>
      <w:r w:rsidRPr="008F6EE2">
        <w:rPr>
          <w:iCs/>
          <w:color w:val="000000" w:themeColor="text1"/>
        </w:rPr>
        <w:t>20</w:t>
      </w:r>
      <w:r w:rsidRPr="008F6EE2">
        <w:rPr>
          <w:color w:val="000000" w:themeColor="text1"/>
          <w:shd w:val="clear" w:color="auto" w:fill="FFFFFF"/>
        </w:rPr>
        <w:t>(6): 843-859.</w:t>
      </w:r>
    </w:p>
    <w:p w14:paraId="3DB51415" w14:textId="3DB95389" w:rsidR="007845B2" w:rsidRPr="008F6EE2" w:rsidRDefault="007845B2" w:rsidP="0052455E">
      <w:pPr>
        <w:pStyle w:val="NormalWeb"/>
        <w:spacing w:line="480" w:lineRule="auto"/>
        <w:jc w:val="both"/>
        <w:rPr>
          <w:rFonts w:ascii="Times New Roman" w:hAnsi="Times New Roman"/>
          <w:color w:val="000000" w:themeColor="text1"/>
          <w:sz w:val="24"/>
          <w:szCs w:val="24"/>
        </w:rPr>
      </w:pPr>
      <w:r w:rsidRPr="008F6EE2">
        <w:rPr>
          <w:rFonts w:ascii="Times New Roman" w:hAnsi="Times New Roman"/>
          <w:color w:val="000000" w:themeColor="text1"/>
          <w:sz w:val="24"/>
          <w:szCs w:val="24"/>
        </w:rPr>
        <w:t xml:space="preserve">Duffy M (2007) Doing the dirty work: gender, race, and reproductive </w:t>
      </w:r>
      <w:proofErr w:type="spellStart"/>
      <w:r w:rsidRPr="008F6EE2">
        <w:rPr>
          <w:rFonts w:ascii="Times New Roman" w:hAnsi="Times New Roman"/>
          <w:color w:val="000000" w:themeColor="text1"/>
          <w:sz w:val="24"/>
          <w:szCs w:val="24"/>
        </w:rPr>
        <w:t>labor</w:t>
      </w:r>
      <w:proofErr w:type="spellEnd"/>
      <w:r w:rsidRPr="008F6EE2">
        <w:rPr>
          <w:rFonts w:ascii="Times New Roman" w:hAnsi="Times New Roman"/>
          <w:color w:val="000000" w:themeColor="text1"/>
          <w:sz w:val="24"/>
          <w:szCs w:val="24"/>
        </w:rPr>
        <w:t xml:space="preserve"> in historical perspective. </w:t>
      </w:r>
      <w:r w:rsidRPr="008F6EE2">
        <w:rPr>
          <w:rFonts w:ascii="Times New Roman" w:hAnsi="Times New Roman"/>
          <w:i/>
          <w:iCs/>
          <w:color w:val="000000" w:themeColor="text1"/>
          <w:sz w:val="24"/>
          <w:szCs w:val="24"/>
        </w:rPr>
        <w:t xml:space="preserve">Gender &amp; Society </w:t>
      </w:r>
      <w:r w:rsidRPr="008F6EE2">
        <w:rPr>
          <w:rFonts w:ascii="Times New Roman" w:hAnsi="Times New Roman"/>
          <w:color w:val="000000" w:themeColor="text1"/>
          <w:sz w:val="24"/>
          <w:szCs w:val="24"/>
        </w:rPr>
        <w:t>21(3): 313–336.</w:t>
      </w:r>
    </w:p>
    <w:p w14:paraId="5364FD7C" w14:textId="34969100" w:rsidR="0030006B" w:rsidRPr="008F6EE2" w:rsidRDefault="0030006B" w:rsidP="0052455E">
      <w:pPr>
        <w:tabs>
          <w:tab w:val="left" w:pos="0"/>
        </w:tabs>
        <w:spacing w:before="100" w:beforeAutospacing="1" w:after="100" w:afterAutospacing="1" w:line="480" w:lineRule="auto"/>
        <w:jc w:val="both"/>
        <w:rPr>
          <w:color w:val="000000" w:themeColor="text1"/>
        </w:rPr>
      </w:pPr>
      <w:r w:rsidRPr="008F6EE2">
        <w:rPr>
          <w:color w:val="000000" w:themeColor="text1"/>
        </w:rPr>
        <w:lastRenderedPageBreak/>
        <w:t>Gerson EM (2008) Reach, bracket</w:t>
      </w:r>
      <w:r w:rsidRPr="00D63DC6">
        <w:t>, and the limits of rationalized coordination: Some challenges for CSCW</w:t>
      </w:r>
      <w:r w:rsidRPr="008F6EE2">
        <w:rPr>
          <w:color w:val="000000" w:themeColor="text1"/>
        </w:rPr>
        <w:t>. In</w:t>
      </w:r>
      <w:r w:rsidR="00DB7BFF" w:rsidRPr="008F6EE2">
        <w:rPr>
          <w:color w:val="000000" w:themeColor="text1"/>
        </w:rPr>
        <w:t>:</w:t>
      </w:r>
      <w:r w:rsidRPr="008F6EE2">
        <w:rPr>
          <w:color w:val="000000" w:themeColor="text1"/>
        </w:rPr>
        <w:t xml:space="preserve"> </w:t>
      </w:r>
      <w:r w:rsidR="00DB7BFF" w:rsidRPr="008F6EE2">
        <w:rPr>
          <w:color w:val="000000" w:themeColor="text1"/>
        </w:rPr>
        <w:t xml:space="preserve">Ackerman MS, Halverson CA, Erickson T, Kellogg WA (eds) </w:t>
      </w:r>
      <w:r w:rsidRPr="008F6EE2">
        <w:rPr>
          <w:i/>
          <w:iCs/>
          <w:color w:val="000000" w:themeColor="text1"/>
        </w:rPr>
        <w:t>Resources, Co-Evolution and Artifacts</w:t>
      </w:r>
      <w:r w:rsidRPr="008F6EE2">
        <w:rPr>
          <w:color w:val="000000" w:themeColor="text1"/>
        </w:rPr>
        <w:t xml:space="preserve">. </w:t>
      </w:r>
      <w:r w:rsidR="00DB7BFF" w:rsidRPr="008F6EE2">
        <w:rPr>
          <w:color w:val="000000" w:themeColor="text1"/>
        </w:rPr>
        <w:t xml:space="preserve">London: </w:t>
      </w:r>
      <w:r w:rsidRPr="008F6EE2">
        <w:rPr>
          <w:color w:val="000000" w:themeColor="text1"/>
        </w:rPr>
        <w:t xml:space="preserve">Springer, </w:t>
      </w:r>
      <w:r w:rsidR="00DB7BFF" w:rsidRPr="008F6EE2">
        <w:rPr>
          <w:color w:val="000000" w:themeColor="text1"/>
        </w:rPr>
        <w:t>193-220</w:t>
      </w:r>
      <w:r w:rsidRPr="008F6EE2">
        <w:rPr>
          <w:color w:val="000000" w:themeColor="text1"/>
        </w:rPr>
        <w:t>.</w:t>
      </w:r>
    </w:p>
    <w:p w14:paraId="406655E9" w14:textId="77777777" w:rsidR="007845B2" w:rsidRPr="008F6EE2" w:rsidRDefault="007845B2" w:rsidP="0052455E">
      <w:pPr>
        <w:spacing w:before="100" w:beforeAutospacing="1" w:after="100" w:afterAutospacing="1" w:line="480" w:lineRule="auto"/>
        <w:jc w:val="both"/>
        <w:rPr>
          <w:color w:val="000000" w:themeColor="text1"/>
          <w:shd w:val="clear" w:color="auto" w:fill="FFFFFF"/>
        </w:rPr>
      </w:pPr>
      <w:proofErr w:type="spellStart"/>
      <w:r w:rsidRPr="008F6EE2">
        <w:rPr>
          <w:color w:val="000000" w:themeColor="text1"/>
          <w:shd w:val="clear" w:color="auto" w:fill="FFFFFF"/>
        </w:rPr>
        <w:t>Glozer</w:t>
      </w:r>
      <w:proofErr w:type="spellEnd"/>
      <w:r w:rsidRPr="008F6EE2">
        <w:rPr>
          <w:color w:val="000000" w:themeColor="text1"/>
          <w:shd w:val="clear" w:color="auto" w:fill="FFFFFF"/>
        </w:rPr>
        <w:t xml:space="preserve"> S, Caruana R, and Hibbert SA (2019) The never-ending story: Discursive legitimation in social media dialogue. </w:t>
      </w:r>
      <w:r w:rsidRPr="008F6EE2">
        <w:rPr>
          <w:i/>
          <w:iCs/>
          <w:color w:val="000000" w:themeColor="text1"/>
        </w:rPr>
        <w:t>Organization Studies</w:t>
      </w:r>
      <w:r w:rsidRPr="008F6EE2">
        <w:rPr>
          <w:color w:val="000000" w:themeColor="text1"/>
          <w:shd w:val="clear" w:color="auto" w:fill="FFFFFF"/>
        </w:rPr>
        <w:t> </w:t>
      </w:r>
      <w:r w:rsidRPr="008F6EE2">
        <w:rPr>
          <w:iCs/>
          <w:color w:val="000000" w:themeColor="text1"/>
        </w:rPr>
        <w:t>40</w:t>
      </w:r>
      <w:r w:rsidRPr="008F6EE2">
        <w:rPr>
          <w:color w:val="000000" w:themeColor="text1"/>
          <w:shd w:val="clear" w:color="auto" w:fill="FFFFFF"/>
        </w:rPr>
        <w:t>(5): 625-650.</w:t>
      </w:r>
    </w:p>
    <w:p w14:paraId="30FAAAF4" w14:textId="17D213CE" w:rsidR="007845B2" w:rsidRPr="008F6EE2" w:rsidRDefault="007845B2" w:rsidP="0052455E">
      <w:pPr>
        <w:spacing w:before="100" w:beforeAutospacing="1" w:after="100" w:afterAutospacing="1" w:line="480" w:lineRule="auto"/>
        <w:jc w:val="both"/>
        <w:rPr>
          <w:color w:val="000000" w:themeColor="text1"/>
          <w:shd w:val="clear" w:color="auto" w:fill="FFFFFF"/>
        </w:rPr>
      </w:pPr>
      <w:proofErr w:type="spellStart"/>
      <w:r w:rsidRPr="008F6EE2">
        <w:rPr>
          <w:color w:val="000000" w:themeColor="text1"/>
          <w:shd w:val="clear" w:color="auto" w:fill="FFFFFF"/>
        </w:rPr>
        <w:t>Grinter</w:t>
      </w:r>
      <w:proofErr w:type="spellEnd"/>
      <w:r w:rsidRPr="008F6EE2">
        <w:rPr>
          <w:color w:val="000000" w:themeColor="text1"/>
          <w:shd w:val="clear" w:color="auto" w:fill="FFFFFF"/>
        </w:rPr>
        <w:t xml:space="preserve"> RE (1996) Supporting articulation work using software configuration management systems. </w:t>
      </w:r>
      <w:r w:rsidRPr="008F6EE2">
        <w:rPr>
          <w:i/>
          <w:iCs/>
          <w:color w:val="000000" w:themeColor="text1"/>
        </w:rPr>
        <w:t>Computer Supported Cooperative Work (CSCW)</w:t>
      </w:r>
      <w:r w:rsidRPr="008F6EE2">
        <w:rPr>
          <w:color w:val="000000" w:themeColor="text1"/>
          <w:shd w:val="clear" w:color="auto" w:fill="FFFFFF"/>
        </w:rPr>
        <w:t xml:space="preserve"> </w:t>
      </w:r>
      <w:r w:rsidRPr="008F6EE2">
        <w:rPr>
          <w:color w:val="000000" w:themeColor="text1"/>
        </w:rPr>
        <w:t>5</w:t>
      </w:r>
      <w:r w:rsidRPr="008F6EE2">
        <w:rPr>
          <w:color w:val="000000" w:themeColor="text1"/>
          <w:shd w:val="clear" w:color="auto" w:fill="FFFFFF"/>
        </w:rPr>
        <w:t>(4): 447-465.</w:t>
      </w:r>
    </w:p>
    <w:p w14:paraId="714E73C4" w14:textId="686C3E2E" w:rsidR="00464853" w:rsidRPr="008F6EE2" w:rsidRDefault="00CF1B6C" w:rsidP="0052455E">
      <w:pPr>
        <w:spacing w:before="100" w:beforeAutospacing="1" w:after="100" w:afterAutospacing="1" w:line="480" w:lineRule="auto"/>
        <w:jc w:val="both"/>
        <w:rPr>
          <w:color w:val="000000" w:themeColor="text1"/>
        </w:rPr>
      </w:pPr>
      <w:proofErr w:type="spellStart"/>
      <w:r w:rsidRPr="008F6EE2">
        <w:rPr>
          <w:color w:val="000000" w:themeColor="text1"/>
        </w:rPr>
        <w:t>Hafermalz</w:t>
      </w:r>
      <w:proofErr w:type="spellEnd"/>
      <w:r w:rsidRPr="008F6EE2">
        <w:rPr>
          <w:color w:val="000000" w:themeColor="text1"/>
        </w:rPr>
        <w:t xml:space="preserve"> E</w:t>
      </w:r>
      <w:r w:rsidR="000B69F7" w:rsidRPr="008F6EE2">
        <w:rPr>
          <w:color w:val="000000" w:themeColor="text1"/>
        </w:rPr>
        <w:t xml:space="preserve"> and</w:t>
      </w:r>
      <w:r w:rsidRPr="008F6EE2">
        <w:rPr>
          <w:color w:val="000000" w:themeColor="text1"/>
        </w:rPr>
        <w:t xml:space="preserve"> Riemer </w:t>
      </w:r>
      <w:r w:rsidRPr="00D63DC6">
        <w:t xml:space="preserve">K (2020) Interpersonal connectivity work: Being there with and for geographically </w:t>
      </w:r>
      <w:r w:rsidRPr="008F6EE2">
        <w:rPr>
          <w:color w:val="000000" w:themeColor="text1"/>
        </w:rPr>
        <w:t xml:space="preserve">distant others. </w:t>
      </w:r>
      <w:r w:rsidRPr="008F6EE2">
        <w:rPr>
          <w:i/>
          <w:color w:val="000000" w:themeColor="text1"/>
        </w:rPr>
        <w:t>Organization Studies</w:t>
      </w:r>
      <w:r w:rsidRPr="008F6EE2">
        <w:rPr>
          <w:color w:val="000000" w:themeColor="text1"/>
        </w:rPr>
        <w:t xml:space="preserve"> 41(12)</w:t>
      </w:r>
      <w:r w:rsidR="00DB7BFF" w:rsidRPr="008F6EE2">
        <w:rPr>
          <w:color w:val="000000" w:themeColor="text1"/>
        </w:rPr>
        <w:t>:</w:t>
      </w:r>
      <w:r w:rsidRPr="008F6EE2">
        <w:rPr>
          <w:color w:val="000000" w:themeColor="text1"/>
        </w:rPr>
        <w:t xml:space="preserve"> 1627-1648.</w:t>
      </w:r>
    </w:p>
    <w:p w14:paraId="1B7D2E48" w14:textId="1B9A4C1F" w:rsidR="007845B2" w:rsidRPr="008F6EE2" w:rsidRDefault="007845B2" w:rsidP="00101BDD">
      <w:pPr>
        <w:spacing w:before="100" w:beforeAutospacing="1" w:after="100" w:afterAutospacing="1" w:line="480" w:lineRule="auto"/>
        <w:jc w:val="both"/>
        <w:rPr>
          <w:color w:val="000000" w:themeColor="text1"/>
          <w:shd w:val="clear" w:color="auto" w:fill="FFFFFF"/>
        </w:rPr>
      </w:pPr>
      <w:r w:rsidRPr="008F6EE2">
        <w:rPr>
          <w:color w:val="000000" w:themeColor="text1"/>
          <w:shd w:val="clear" w:color="auto" w:fill="FFFFFF"/>
        </w:rPr>
        <w:t xml:space="preserve">Hampson I and </w:t>
      </w:r>
      <w:proofErr w:type="spellStart"/>
      <w:r w:rsidRPr="008F6EE2">
        <w:rPr>
          <w:color w:val="000000" w:themeColor="text1"/>
          <w:shd w:val="clear" w:color="auto" w:fill="FFFFFF"/>
        </w:rPr>
        <w:t>Junor</w:t>
      </w:r>
      <w:proofErr w:type="spellEnd"/>
      <w:r w:rsidRPr="008F6EE2">
        <w:rPr>
          <w:color w:val="000000" w:themeColor="text1"/>
          <w:shd w:val="clear" w:color="auto" w:fill="FFFFFF"/>
        </w:rPr>
        <w:t xml:space="preserve"> A (2005) Invisible work, invisible skills: interactive customer service as articulation work. </w:t>
      </w:r>
      <w:r w:rsidRPr="008F6EE2">
        <w:rPr>
          <w:i/>
          <w:iCs/>
          <w:color w:val="000000" w:themeColor="text1"/>
        </w:rPr>
        <w:t>New Technology, Work and Employment</w:t>
      </w:r>
      <w:r w:rsidRPr="008F6EE2">
        <w:rPr>
          <w:color w:val="000000" w:themeColor="text1"/>
          <w:shd w:val="clear" w:color="auto" w:fill="FFFFFF"/>
        </w:rPr>
        <w:t> </w:t>
      </w:r>
      <w:r w:rsidRPr="008F6EE2">
        <w:rPr>
          <w:color w:val="000000" w:themeColor="text1"/>
        </w:rPr>
        <w:t>20</w:t>
      </w:r>
      <w:r w:rsidRPr="008F6EE2">
        <w:rPr>
          <w:color w:val="000000" w:themeColor="text1"/>
          <w:shd w:val="clear" w:color="auto" w:fill="FFFFFF"/>
        </w:rPr>
        <w:t>(2): 166-181.</w:t>
      </w:r>
    </w:p>
    <w:p w14:paraId="10602B8C" w14:textId="22C56D22" w:rsidR="00BD0063" w:rsidRPr="008F6EE2" w:rsidRDefault="00BD0063" w:rsidP="00D63DC6">
      <w:pPr>
        <w:spacing w:before="100" w:beforeAutospacing="1" w:after="100" w:afterAutospacing="1" w:line="480" w:lineRule="auto"/>
        <w:jc w:val="both"/>
        <w:rPr>
          <w:color w:val="000000" w:themeColor="text1"/>
          <w:shd w:val="clear" w:color="auto" w:fill="FFFFFF"/>
        </w:rPr>
      </w:pPr>
      <w:r w:rsidRPr="008F6EE2">
        <w:rPr>
          <w:color w:val="000000" w:themeColor="text1"/>
          <w:shd w:val="clear" w:color="auto" w:fill="FFFFFF"/>
        </w:rPr>
        <w:t>Hand M (2020) Making Time, Configuring Life: Smartphone Synchronization and Temporal Orchestration. In</w:t>
      </w:r>
      <w:r w:rsidR="005B25FC" w:rsidRPr="008F6EE2">
        <w:rPr>
          <w:color w:val="000000" w:themeColor="text1"/>
          <w:shd w:val="clear" w:color="auto" w:fill="FFFFFF"/>
        </w:rPr>
        <w:t>:</w:t>
      </w:r>
      <w:r w:rsidRPr="008F6EE2">
        <w:rPr>
          <w:color w:val="000000" w:themeColor="text1"/>
          <w:shd w:val="clear" w:color="auto" w:fill="FFFFFF"/>
        </w:rPr>
        <w:t xml:space="preserve"> Kaun</w:t>
      </w:r>
      <w:r w:rsidR="005B25FC" w:rsidRPr="008F6EE2">
        <w:rPr>
          <w:color w:val="000000" w:themeColor="text1"/>
          <w:shd w:val="clear" w:color="auto" w:fill="FFFFFF"/>
        </w:rPr>
        <w:t xml:space="preserve"> A</w:t>
      </w:r>
      <w:r w:rsidRPr="008F6EE2">
        <w:rPr>
          <w:color w:val="000000" w:themeColor="text1"/>
          <w:shd w:val="clear" w:color="auto" w:fill="FFFFFF"/>
        </w:rPr>
        <w:t xml:space="preserve">, </w:t>
      </w:r>
      <w:proofErr w:type="spellStart"/>
      <w:r w:rsidRPr="008F6EE2">
        <w:rPr>
          <w:color w:val="000000" w:themeColor="text1"/>
          <w:shd w:val="clear" w:color="auto" w:fill="FFFFFF"/>
        </w:rPr>
        <w:t>Pentzold</w:t>
      </w:r>
      <w:proofErr w:type="spellEnd"/>
      <w:r w:rsidR="005B25FC" w:rsidRPr="008F6EE2">
        <w:rPr>
          <w:color w:val="000000" w:themeColor="text1"/>
          <w:shd w:val="clear" w:color="auto" w:fill="FFFFFF"/>
        </w:rPr>
        <w:t xml:space="preserve"> C,</w:t>
      </w:r>
      <w:r w:rsidRPr="008F6EE2">
        <w:rPr>
          <w:color w:val="000000" w:themeColor="text1"/>
          <w:shd w:val="clear" w:color="auto" w:fill="FFFFFF"/>
        </w:rPr>
        <w:t xml:space="preserve"> </w:t>
      </w:r>
      <w:proofErr w:type="spellStart"/>
      <w:r w:rsidRPr="008F6EE2">
        <w:rPr>
          <w:color w:val="000000" w:themeColor="text1"/>
          <w:shd w:val="clear" w:color="auto" w:fill="FFFFFF"/>
        </w:rPr>
        <w:t>Lohmeier</w:t>
      </w:r>
      <w:proofErr w:type="spellEnd"/>
      <w:r w:rsidRPr="008F6EE2">
        <w:rPr>
          <w:color w:val="000000" w:themeColor="text1"/>
          <w:shd w:val="clear" w:color="auto" w:fill="FFFFFF"/>
        </w:rPr>
        <w:t xml:space="preserve"> </w:t>
      </w:r>
      <w:r w:rsidR="005B25FC" w:rsidRPr="008F6EE2">
        <w:rPr>
          <w:color w:val="000000" w:themeColor="text1"/>
          <w:shd w:val="clear" w:color="auto" w:fill="FFFFFF"/>
        </w:rPr>
        <w:t xml:space="preserve">C </w:t>
      </w:r>
      <w:r w:rsidRPr="008F6EE2">
        <w:rPr>
          <w:color w:val="000000" w:themeColor="text1"/>
          <w:shd w:val="clear" w:color="auto" w:fill="FFFFFF"/>
        </w:rPr>
        <w:t>(</w:t>
      </w:r>
      <w:r w:rsidR="005B25FC" w:rsidRPr="008F6EE2">
        <w:rPr>
          <w:color w:val="000000" w:themeColor="text1"/>
          <w:shd w:val="clear" w:color="auto" w:fill="FFFFFF"/>
        </w:rPr>
        <w:t>e</w:t>
      </w:r>
      <w:r w:rsidRPr="008F6EE2">
        <w:rPr>
          <w:color w:val="000000" w:themeColor="text1"/>
          <w:shd w:val="clear" w:color="auto" w:fill="FFFFFF"/>
        </w:rPr>
        <w:t xml:space="preserve">ds) </w:t>
      </w:r>
      <w:r w:rsidRPr="008F6EE2">
        <w:rPr>
          <w:i/>
          <w:iCs/>
          <w:color w:val="000000" w:themeColor="text1"/>
          <w:shd w:val="clear" w:color="auto" w:fill="FFFFFF"/>
        </w:rPr>
        <w:t xml:space="preserve">Making time for digital lives: Beyond </w:t>
      </w:r>
      <w:proofErr w:type="spellStart"/>
      <w:r w:rsidRPr="008F6EE2">
        <w:rPr>
          <w:i/>
          <w:iCs/>
          <w:color w:val="000000" w:themeColor="text1"/>
          <w:shd w:val="clear" w:color="auto" w:fill="FFFFFF"/>
        </w:rPr>
        <w:t>chronotopia</w:t>
      </w:r>
      <w:proofErr w:type="spellEnd"/>
      <w:r w:rsidR="005B25FC" w:rsidRPr="008F6EE2">
        <w:rPr>
          <w:i/>
          <w:iCs/>
          <w:color w:val="000000" w:themeColor="text1"/>
          <w:shd w:val="clear" w:color="auto" w:fill="FFFFFF"/>
        </w:rPr>
        <w:t>.</w:t>
      </w:r>
      <w:r w:rsidRPr="008F6EE2">
        <w:rPr>
          <w:i/>
          <w:iCs/>
          <w:color w:val="000000" w:themeColor="text1"/>
          <w:shd w:val="clear" w:color="auto" w:fill="FFFFFF"/>
        </w:rPr>
        <w:t xml:space="preserve"> </w:t>
      </w:r>
      <w:r w:rsidRPr="008F6EE2">
        <w:rPr>
          <w:color w:val="000000" w:themeColor="text1"/>
          <w:shd w:val="clear" w:color="auto" w:fill="FFFFFF"/>
        </w:rPr>
        <w:t>Rowman &amp; Littlefield</w:t>
      </w:r>
      <w:r w:rsidR="005B25FC" w:rsidRPr="008F6EE2">
        <w:rPr>
          <w:color w:val="000000" w:themeColor="text1"/>
          <w:shd w:val="clear" w:color="auto" w:fill="FFFFFF"/>
        </w:rPr>
        <w:t>, 85-102.</w:t>
      </w:r>
    </w:p>
    <w:p w14:paraId="425235D3" w14:textId="2EABD03B" w:rsidR="007845B2" w:rsidRPr="008F6EE2" w:rsidRDefault="007845B2" w:rsidP="00D63DC6">
      <w:pPr>
        <w:spacing w:before="100" w:beforeAutospacing="1" w:after="100" w:afterAutospacing="1" w:line="480" w:lineRule="auto"/>
        <w:jc w:val="both"/>
        <w:rPr>
          <w:color w:val="000000" w:themeColor="text1"/>
        </w:rPr>
      </w:pPr>
      <w:r w:rsidRPr="008F6EE2">
        <w:rPr>
          <w:color w:val="000000" w:themeColor="text1"/>
          <w:shd w:val="clear" w:color="auto" w:fill="FFFFFF"/>
        </w:rPr>
        <w:t>Hatton E (2017) Mechanisms of invisibility: rethinking the concept of invisible work. </w:t>
      </w:r>
      <w:r w:rsidRPr="008F6EE2">
        <w:rPr>
          <w:i/>
          <w:iCs/>
          <w:color w:val="000000" w:themeColor="text1"/>
        </w:rPr>
        <w:t>Work, Employment and Society</w:t>
      </w:r>
      <w:r w:rsidRPr="008F6EE2">
        <w:rPr>
          <w:color w:val="000000" w:themeColor="text1"/>
          <w:shd w:val="clear" w:color="auto" w:fill="FFFFFF"/>
        </w:rPr>
        <w:t> </w:t>
      </w:r>
      <w:r w:rsidRPr="008F6EE2">
        <w:rPr>
          <w:color w:val="000000" w:themeColor="text1"/>
        </w:rPr>
        <w:t>31</w:t>
      </w:r>
      <w:r w:rsidRPr="008F6EE2">
        <w:rPr>
          <w:color w:val="000000" w:themeColor="text1"/>
          <w:shd w:val="clear" w:color="auto" w:fill="FFFFFF"/>
        </w:rPr>
        <w:t>(2): 336-351.</w:t>
      </w:r>
    </w:p>
    <w:p w14:paraId="402BE0F4" w14:textId="0AF8832D" w:rsidR="0092649B" w:rsidRPr="00D63DC6" w:rsidRDefault="0092649B" w:rsidP="0052455E">
      <w:pPr>
        <w:spacing w:before="100" w:beforeAutospacing="1" w:after="100" w:afterAutospacing="1" w:line="480" w:lineRule="auto"/>
        <w:jc w:val="both"/>
        <w:rPr>
          <w:lang w:eastAsia="fr-CA"/>
        </w:rPr>
      </w:pPr>
      <w:r w:rsidRPr="00D63DC6">
        <w:t xml:space="preserve">Hemsley J, Erickson I, </w:t>
      </w:r>
      <w:proofErr w:type="spellStart"/>
      <w:r w:rsidRPr="00D63DC6">
        <w:t>Jarrahi</w:t>
      </w:r>
      <w:proofErr w:type="spellEnd"/>
      <w:r w:rsidRPr="00D63DC6">
        <w:t xml:space="preserve"> MH, </w:t>
      </w:r>
      <w:r w:rsidR="00DB7BFF" w:rsidRPr="00D63DC6">
        <w:t>and</w:t>
      </w:r>
      <w:r w:rsidRPr="00D63DC6">
        <w:t xml:space="preserve"> </w:t>
      </w:r>
      <w:proofErr w:type="spellStart"/>
      <w:r w:rsidRPr="00D63DC6">
        <w:t>Karami</w:t>
      </w:r>
      <w:proofErr w:type="spellEnd"/>
      <w:r w:rsidRPr="00D63DC6">
        <w:t xml:space="preserve"> A (2020) Digital nomads, coworking, and other expressions of mobile work on Twitter. </w:t>
      </w:r>
      <w:r w:rsidRPr="00D63DC6">
        <w:rPr>
          <w:i/>
          <w:iCs/>
        </w:rPr>
        <w:t>First Monday</w:t>
      </w:r>
      <w:r w:rsidR="00A01859" w:rsidRPr="00D63DC6">
        <w:t xml:space="preserve"> 25(3).</w:t>
      </w:r>
    </w:p>
    <w:p w14:paraId="625F4CF8" w14:textId="270AA741" w:rsidR="007845B2" w:rsidRPr="008F6EE2" w:rsidRDefault="007845B2" w:rsidP="0052455E">
      <w:pPr>
        <w:pStyle w:val="NormalWeb"/>
        <w:spacing w:line="480" w:lineRule="auto"/>
        <w:jc w:val="both"/>
        <w:rPr>
          <w:rFonts w:ascii="Times New Roman" w:hAnsi="Times New Roman"/>
          <w:color w:val="000000" w:themeColor="text1"/>
          <w:sz w:val="24"/>
          <w:szCs w:val="24"/>
        </w:rPr>
      </w:pPr>
      <w:r w:rsidRPr="00D63DC6">
        <w:rPr>
          <w:rFonts w:ascii="Times New Roman" w:hAnsi="Times New Roman"/>
          <w:sz w:val="24"/>
          <w:szCs w:val="24"/>
        </w:rPr>
        <w:t xml:space="preserve">Hewson C (2016) Ethics Issues in Digital Methods Research. In: </w:t>
      </w:r>
      <w:proofErr w:type="spellStart"/>
      <w:r w:rsidRPr="00D63DC6">
        <w:rPr>
          <w:rFonts w:ascii="Times New Roman" w:hAnsi="Times New Roman"/>
          <w:sz w:val="24"/>
          <w:szCs w:val="24"/>
        </w:rPr>
        <w:t>Snee</w:t>
      </w:r>
      <w:proofErr w:type="spellEnd"/>
      <w:r w:rsidRPr="00D63DC6">
        <w:rPr>
          <w:rFonts w:ascii="Times New Roman" w:hAnsi="Times New Roman"/>
          <w:sz w:val="24"/>
          <w:szCs w:val="24"/>
        </w:rPr>
        <w:t xml:space="preserve"> H, Hine C, </w:t>
      </w:r>
      <w:r w:rsidRPr="00D63DC6">
        <w:rPr>
          <w:rFonts w:ascii="Times New Roman" w:hAnsi="Times New Roman"/>
          <w:color w:val="000000" w:themeColor="text1"/>
          <w:sz w:val="24"/>
          <w:szCs w:val="24"/>
        </w:rPr>
        <w:t xml:space="preserve">Morey Y, </w:t>
      </w:r>
      <w:r w:rsidRPr="008F6EE2">
        <w:rPr>
          <w:rFonts w:ascii="Times New Roman" w:hAnsi="Times New Roman"/>
          <w:color w:val="000000" w:themeColor="text1"/>
          <w:sz w:val="24"/>
          <w:szCs w:val="24"/>
        </w:rPr>
        <w:t>Roberts S</w:t>
      </w:r>
      <w:r w:rsidR="0075690F" w:rsidRPr="008F6EE2">
        <w:rPr>
          <w:rFonts w:ascii="Times New Roman" w:hAnsi="Times New Roman"/>
          <w:color w:val="000000" w:themeColor="text1"/>
          <w:sz w:val="24"/>
          <w:szCs w:val="24"/>
        </w:rPr>
        <w:t>,</w:t>
      </w:r>
      <w:r w:rsidRPr="008F6EE2">
        <w:rPr>
          <w:rFonts w:ascii="Times New Roman" w:hAnsi="Times New Roman"/>
          <w:color w:val="000000" w:themeColor="text1"/>
          <w:sz w:val="24"/>
          <w:szCs w:val="24"/>
        </w:rPr>
        <w:t xml:space="preserve"> Watson H (eds) </w:t>
      </w:r>
      <w:r w:rsidRPr="008F6EE2">
        <w:rPr>
          <w:rFonts w:ascii="Times New Roman" w:hAnsi="Times New Roman"/>
          <w:i/>
          <w:iCs/>
          <w:color w:val="000000" w:themeColor="text1"/>
          <w:sz w:val="24"/>
          <w:szCs w:val="24"/>
        </w:rPr>
        <w:t>Digital Methods for Social Science</w:t>
      </w:r>
      <w:r w:rsidRPr="008F6EE2">
        <w:rPr>
          <w:rFonts w:ascii="Times New Roman" w:hAnsi="Times New Roman"/>
          <w:iCs/>
          <w:color w:val="000000" w:themeColor="text1"/>
          <w:sz w:val="24"/>
          <w:szCs w:val="24"/>
        </w:rPr>
        <w:t>.</w:t>
      </w:r>
      <w:r w:rsidRPr="008F6EE2">
        <w:rPr>
          <w:rFonts w:ascii="Times New Roman" w:hAnsi="Times New Roman"/>
          <w:color w:val="000000" w:themeColor="text1"/>
          <w:sz w:val="24"/>
          <w:szCs w:val="24"/>
        </w:rPr>
        <w:t xml:space="preserve"> New York: Palgrave Macmillan, 206-221. </w:t>
      </w:r>
    </w:p>
    <w:p w14:paraId="390953F7" w14:textId="7CB02527" w:rsidR="007845B2" w:rsidRPr="008F6EE2" w:rsidRDefault="007845B2" w:rsidP="0052455E">
      <w:pPr>
        <w:spacing w:before="100" w:beforeAutospacing="1" w:after="100" w:afterAutospacing="1" w:line="480" w:lineRule="auto"/>
        <w:jc w:val="both"/>
        <w:rPr>
          <w:color w:val="000000" w:themeColor="text1"/>
          <w:shd w:val="clear" w:color="auto" w:fill="FFFFFF"/>
        </w:rPr>
      </w:pPr>
      <w:r w:rsidRPr="008F6EE2">
        <w:rPr>
          <w:color w:val="000000" w:themeColor="text1"/>
          <w:shd w:val="clear" w:color="auto" w:fill="FFFFFF"/>
        </w:rPr>
        <w:lastRenderedPageBreak/>
        <w:t>Humphry J (2014) Officing: Mediating time and the professional self in the support of nomadic work.</w:t>
      </w:r>
      <w:r w:rsidRPr="008F6EE2">
        <w:rPr>
          <w:rStyle w:val="apple-converted-space"/>
          <w:color w:val="000000" w:themeColor="text1"/>
          <w:shd w:val="clear" w:color="auto" w:fill="FFFFFF"/>
        </w:rPr>
        <w:t> </w:t>
      </w:r>
      <w:r w:rsidRPr="008F6EE2">
        <w:rPr>
          <w:i/>
          <w:iCs/>
          <w:color w:val="000000" w:themeColor="text1"/>
        </w:rPr>
        <w:t>Computer Supported Cooperative Work (CSCW)</w:t>
      </w:r>
      <w:r w:rsidRPr="008F6EE2">
        <w:rPr>
          <w:rStyle w:val="apple-converted-space"/>
          <w:color w:val="000000" w:themeColor="text1"/>
          <w:shd w:val="clear" w:color="auto" w:fill="FFFFFF"/>
        </w:rPr>
        <w:t> </w:t>
      </w:r>
      <w:r w:rsidRPr="008F6EE2">
        <w:rPr>
          <w:color w:val="000000" w:themeColor="text1"/>
        </w:rPr>
        <w:t>23</w:t>
      </w:r>
      <w:r w:rsidRPr="008F6EE2">
        <w:rPr>
          <w:color w:val="000000" w:themeColor="text1"/>
          <w:shd w:val="clear" w:color="auto" w:fill="FFFFFF"/>
        </w:rPr>
        <w:t>(2): 185-204.</w:t>
      </w:r>
    </w:p>
    <w:p w14:paraId="0C8E3FB5" w14:textId="7ACD164F" w:rsidR="0025722C" w:rsidRPr="008F6EE2" w:rsidRDefault="0025722C" w:rsidP="0052455E">
      <w:pPr>
        <w:spacing w:line="480" w:lineRule="auto"/>
        <w:jc w:val="both"/>
        <w:rPr>
          <w:color w:val="000000" w:themeColor="text1"/>
        </w:rPr>
      </w:pPr>
      <w:r w:rsidRPr="008F6EE2">
        <w:rPr>
          <w:color w:val="000000" w:themeColor="text1"/>
          <w:shd w:val="clear" w:color="auto" w:fill="FFFFFF"/>
        </w:rPr>
        <w:t xml:space="preserve">Hsieh HF </w:t>
      </w:r>
      <w:r w:rsidR="00DB7BFF" w:rsidRPr="008F6EE2">
        <w:rPr>
          <w:color w:val="000000" w:themeColor="text1"/>
          <w:shd w:val="clear" w:color="auto" w:fill="FFFFFF"/>
        </w:rPr>
        <w:t>and</w:t>
      </w:r>
      <w:r w:rsidRPr="008F6EE2">
        <w:rPr>
          <w:color w:val="000000" w:themeColor="text1"/>
          <w:shd w:val="clear" w:color="auto" w:fill="FFFFFF"/>
        </w:rPr>
        <w:t xml:space="preserve"> Shannon SE (2005) Three approaches to qualitative content analysis.</w:t>
      </w:r>
      <w:r w:rsidRPr="008F6EE2">
        <w:rPr>
          <w:rStyle w:val="apple-converted-space"/>
          <w:color w:val="000000" w:themeColor="text1"/>
          <w:shd w:val="clear" w:color="auto" w:fill="FFFFFF"/>
        </w:rPr>
        <w:t> </w:t>
      </w:r>
      <w:r w:rsidRPr="008F6EE2">
        <w:rPr>
          <w:i/>
          <w:iCs/>
          <w:color w:val="000000" w:themeColor="text1"/>
        </w:rPr>
        <w:t>Qualitative health research</w:t>
      </w:r>
      <w:r w:rsidRPr="008F6EE2">
        <w:rPr>
          <w:rStyle w:val="apple-converted-space"/>
          <w:color w:val="000000" w:themeColor="text1"/>
          <w:shd w:val="clear" w:color="auto" w:fill="FFFFFF"/>
        </w:rPr>
        <w:t> </w:t>
      </w:r>
      <w:r w:rsidRPr="008F6EE2">
        <w:rPr>
          <w:color w:val="000000" w:themeColor="text1"/>
        </w:rPr>
        <w:t>15</w:t>
      </w:r>
      <w:r w:rsidRPr="008F6EE2">
        <w:rPr>
          <w:color w:val="000000" w:themeColor="text1"/>
          <w:shd w:val="clear" w:color="auto" w:fill="FFFFFF"/>
        </w:rPr>
        <w:t>(9)</w:t>
      </w:r>
      <w:r w:rsidR="00DB7BFF" w:rsidRPr="008F6EE2">
        <w:rPr>
          <w:color w:val="000000" w:themeColor="text1"/>
          <w:shd w:val="clear" w:color="auto" w:fill="FFFFFF"/>
        </w:rPr>
        <w:t>:</w:t>
      </w:r>
      <w:r w:rsidRPr="008F6EE2">
        <w:rPr>
          <w:color w:val="000000" w:themeColor="text1"/>
          <w:shd w:val="clear" w:color="auto" w:fill="FFFFFF"/>
        </w:rPr>
        <w:t xml:space="preserve"> 1277-1288.</w:t>
      </w:r>
    </w:p>
    <w:p w14:paraId="5DDBF63E" w14:textId="3DBDBC40" w:rsidR="00CB7983" w:rsidRPr="008F6EE2" w:rsidRDefault="00CB7983" w:rsidP="0052455E">
      <w:pPr>
        <w:spacing w:before="100" w:beforeAutospacing="1" w:after="100" w:afterAutospacing="1" w:line="480" w:lineRule="auto"/>
        <w:jc w:val="both"/>
        <w:rPr>
          <w:color w:val="000000" w:themeColor="text1"/>
        </w:rPr>
      </w:pPr>
      <w:r w:rsidRPr="008F6EE2">
        <w:rPr>
          <w:color w:val="000000" w:themeColor="text1"/>
        </w:rPr>
        <w:t xml:space="preserve">Ikeler P (2016) Deskilling emotional labour: Evidence from department store retail. </w:t>
      </w:r>
      <w:r w:rsidRPr="008F6EE2">
        <w:rPr>
          <w:i/>
          <w:iCs/>
          <w:color w:val="000000" w:themeColor="text1"/>
        </w:rPr>
        <w:t xml:space="preserve">Work, </w:t>
      </w:r>
      <w:r w:rsidR="00DB7BFF" w:rsidRPr="008F6EE2">
        <w:rPr>
          <w:i/>
          <w:iCs/>
          <w:color w:val="000000" w:themeColor="text1"/>
        </w:rPr>
        <w:t>E</w:t>
      </w:r>
      <w:r w:rsidRPr="008F6EE2">
        <w:rPr>
          <w:i/>
          <w:iCs/>
          <w:color w:val="000000" w:themeColor="text1"/>
        </w:rPr>
        <w:t xml:space="preserve">mployment and </w:t>
      </w:r>
      <w:r w:rsidR="00DB7BFF" w:rsidRPr="008F6EE2">
        <w:rPr>
          <w:i/>
          <w:iCs/>
          <w:color w:val="000000" w:themeColor="text1"/>
        </w:rPr>
        <w:t>S</w:t>
      </w:r>
      <w:r w:rsidRPr="008F6EE2">
        <w:rPr>
          <w:i/>
          <w:iCs/>
          <w:color w:val="000000" w:themeColor="text1"/>
        </w:rPr>
        <w:t>ociety</w:t>
      </w:r>
      <w:r w:rsidRPr="008F6EE2">
        <w:rPr>
          <w:color w:val="000000" w:themeColor="text1"/>
        </w:rPr>
        <w:t xml:space="preserve"> 30(6)</w:t>
      </w:r>
      <w:r w:rsidR="00DB7BFF" w:rsidRPr="008F6EE2">
        <w:rPr>
          <w:color w:val="000000" w:themeColor="text1"/>
        </w:rPr>
        <w:t>:</w:t>
      </w:r>
      <w:r w:rsidRPr="008F6EE2">
        <w:rPr>
          <w:color w:val="000000" w:themeColor="text1"/>
        </w:rPr>
        <w:t xml:space="preserve"> 966-983.</w:t>
      </w:r>
    </w:p>
    <w:p w14:paraId="35E6FEBA" w14:textId="28DDC10C" w:rsidR="007845B2" w:rsidRPr="00D63DC6" w:rsidRDefault="007845B2" w:rsidP="0052455E">
      <w:pPr>
        <w:spacing w:before="100" w:beforeAutospacing="1" w:after="100" w:afterAutospacing="1" w:line="480" w:lineRule="auto"/>
        <w:jc w:val="both"/>
      </w:pPr>
      <w:proofErr w:type="spellStart"/>
      <w:r w:rsidRPr="008F6EE2">
        <w:rPr>
          <w:color w:val="000000" w:themeColor="text1"/>
          <w:shd w:val="clear" w:color="auto" w:fill="FFFFFF"/>
        </w:rPr>
        <w:t>Jarrahi</w:t>
      </w:r>
      <w:proofErr w:type="spellEnd"/>
      <w:r w:rsidRPr="008F6EE2">
        <w:rPr>
          <w:color w:val="000000" w:themeColor="text1"/>
          <w:shd w:val="clear" w:color="auto" w:fill="FFFFFF"/>
        </w:rPr>
        <w:t xml:space="preserve"> MH and Nelson SB </w:t>
      </w:r>
      <w:r w:rsidRPr="00D63DC6">
        <w:rPr>
          <w:color w:val="222222"/>
          <w:shd w:val="clear" w:color="auto" w:fill="FFFFFF"/>
        </w:rPr>
        <w:t xml:space="preserve">(2018) Agency, </w:t>
      </w:r>
      <w:proofErr w:type="spellStart"/>
      <w:r w:rsidRPr="00D63DC6">
        <w:rPr>
          <w:color w:val="222222"/>
          <w:shd w:val="clear" w:color="auto" w:fill="FFFFFF"/>
        </w:rPr>
        <w:t>sociomateriality</w:t>
      </w:r>
      <w:proofErr w:type="spellEnd"/>
      <w:r w:rsidRPr="00D63DC6">
        <w:rPr>
          <w:color w:val="222222"/>
          <w:shd w:val="clear" w:color="auto" w:fill="FFFFFF"/>
        </w:rPr>
        <w:t>, and configuration work. </w:t>
      </w:r>
      <w:r w:rsidRPr="00D63DC6">
        <w:rPr>
          <w:i/>
          <w:iCs/>
          <w:color w:val="222222"/>
        </w:rPr>
        <w:t>The Information Society</w:t>
      </w:r>
      <w:r w:rsidRPr="00D63DC6">
        <w:rPr>
          <w:color w:val="222222"/>
          <w:shd w:val="clear" w:color="auto" w:fill="FFFFFF"/>
        </w:rPr>
        <w:t> </w:t>
      </w:r>
      <w:r w:rsidRPr="00D63DC6">
        <w:rPr>
          <w:color w:val="222222"/>
        </w:rPr>
        <w:t>34</w:t>
      </w:r>
      <w:r w:rsidRPr="00D63DC6">
        <w:rPr>
          <w:color w:val="222222"/>
          <w:shd w:val="clear" w:color="auto" w:fill="FFFFFF"/>
        </w:rPr>
        <w:t>(4): 244-260.</w:t>
      </w:r>
    </w:p>
    <w:p w14:paraId="6010AA09" w14:textId="61745275" w:rsidR="007845B2" w:rsidRPr="008F6EE2" w:rsidRDefault="007845B2" w:rsidP="00CB021F">
      <w:pPr>
        <w:pStyle w:val="NormalWeb"/>
        <w:spacing w:line="480" w:lineRule="auto"/>
        <w:jc w:val="both"/>
        <w:rPr>
          <w:rFonts w:ascii="Times New Roman" w:hAnsi="Times New Roman"/>
          <w:color w:val="000000" w:themeColor="text1"/>
          <w:sz w:val="24"/>
          <w:szCs w:val="24"/>
        </w:rPr>
      </w:pPr>
      <w:r w:rsidRPr="00D63DC6">
        <w:rPr>
          <w:rFonts w:ascii="Times New Roman" w:hAnsi="Times New Roman"/>
          <w:sz w:val="24"/>
          <w:szCs w:val="24"/>
        </w:rPr>
        <w:t>Kristal E (2002</w:t>
      </w:r>
      <w:r w:rsidRPr="008F6EE2">
        <w:rPr>
          <w:rFonts w:ascii="Times New Roman" w:hAnsi="Times New Roman"/>
          <w:color w:val="000000" w:themeColor="text1"/>
          <w:sz w:val="24"/>
          <w:szCs w:val="24"/>
        </w:rPr>
        <w:t xml:space="preserve">) </w:t>
      </w:r>
      <w:r w:rsidRPr="008F6EE2">
        <w:rPr>
          <w:rFonts w:ascii="Times New Roman" w:hAnsi="Times New Roman"/>
          <w:i/>
          <w:iCs/>
          <w:color w:val="000000" w:themeColor="text1"/>
          <w:sz w:val="24"/>
          <w:szCs w:val="24"/>
        </w:rPr>
        <w:t>Invisible Work: Borges and Translation</w:t>
      </w:r>
      <w:r w:rsidRPr="008F6EE2">
        <w:rPr>
          <w:rFonts w:ascii="Times New Roman" w:hAnsi="Times New Roman"/>
          <w:color w:val="000000" w:themeColor="text1"/>
          <w:sz w:val="24"/>
          <w:szCs w:val="24"/>
        </w:rPr>
        <w:t>. Nashville, TN: Vanderbilt University Press.</w:t>
      </w:r>
    </w:p>
    <w:p w14:paraId="468C41B3" w14:textId="76ABAEB4" w:rsidR="00CB021F" w:rsidRPr="008F6EE2" w:rsidRDefault="00CB021F" w:rsidP="00CB021F">
      <w:pPr>
        <w:spacing w:line="480" w:lineRule="auto"/>
        <w:contextualSpacing/>
        <w:jc w:val="both"/>
        <w:rPr>
          <w:color w:val="000000" w:themeColor="text1"/>
        </w:rPr>
      </w:pPr>
      <w:proofErr w:type="spellStart"/>
      <w:r w:rsidRPr="008F6EE2">
        <w:rPr>
          <w:color w:val="000000" w:themeColor="text1"/>
          <w:shd w:val="clear" w:color="auto" w:fill="FFFFFF"/>
        </w:rPr>
        <w:t>Latzko</w:t>
      </w:r>
      <w:proofErr w:type="spellEnd"/>
      <w:r w:rsidRPr="008F6EE2">
        <w:rPr>
          <w:color w:val="000000" w:themeColor="text1"/>
          <w:shd w:val="clear" w:color="auto" w:fill="FFFFFF"/>
        </w:rPr>
        <w:t xml:space="preserve">-Toth G, Bonneau C, and </w:t>
      </w:r>
      <w:proofErr w:type="spellStart"/>
      <w:r w:rsidRPr="008F6EE2">
        <w:rPr>
          <w:color w:val="000000" w:themeColor="text1"/>
          <w:shd w:val="clear" w:color="auto" w:fill="FFFFFF"/>
        </w:rPr>
        <w:t>Millette</w:t>
      </w:r>
      <w:proofErr w:type="spellEnd"/>
      <w:r w:rsidRPr="008F6EE2">
        <w:rPr>
          <w:color w:val="000000" w:themeColor="text1"/>
          <w:shd w:val="clear" w:color="auto" w:fill="FFFFFF"/>
        </w:rPr>
        <w:t xml:space="preserve"> M (2017) Small data, thick data: Thickening strategies for trace-based social media research. In: Sloan L, Quan-</w:t>
      </w:r>
      <w:proofErr w:type="spellStart"/>
      <w:r w:rsidRPr="008F6EE2">
        <w:rPr>
          <w:color w:val="000000" w:themeColor="text1"/>
          <w:shd w:val="clear" w:color="auto" w:fill="FFFFFF"/>
        </w:rPr>
        <w:t>Haase</w:t>
      </w:r>
      <w:proofErr w:type="spellEnd"/>
      <w:r w:rsidRPr="008F6EE2">
        <w:rPr>
          <w:color w:val="000000" w:themeColor="text1"/>
          <w:shd w:val="clear" w:color="auto" w:fill="FFFFFF"/>
        </w:rPr>
        <w:t xml:space="preserve"> A (eds)</w:t>
      </w:r>
      <w:r w:rsidRPr="008F6EE2">
        <w:rPr>
          <w:rStyle w:val="apple-converted-space"/>
          <w:color w:val="000000" w:themeColor="text1"/>
          <w:shd w:val="clear" w:color="auto" w:fill="FFFFFF"/>
        </w:rPr>
        <w:t> </w:t>
      </w:r>
      <w:r w:rsidRPr="008F6EE2">
        <w:rPr>
          <w:i/>
          <w:iCs/>
          <w:color w:val="000000" w:themeColor="text1"/>
        </w:rPr>
        <w:t>The SAGE handbook of social media research methods</w:t>
      </w:r>
      <w:r w:rsidRPr="008F6EE2">
        <w:rPr>
          <w:color w:val="000000" w:themeColor="text1"/>
          <w:shd w:val="clear" w:color="auto" w:fill="FFFFFF"/>
        </w:rPr>
        <w:t>. Sage, 199-214.</w:t>
      </w:r>
    </w:p>
    <w:p w14:paraId="7A57F2B5" w14:textId="77777777" w:rsidR="007845B2" w:rsidRPr="008F6EE2" w:rsidRDefault="007845B2" w:rsidP="00CB021F">
      <w:pPr>
        <w:pStyle w:val="NormalWeb"/>
        <w:spacing w:line="480" w:lineRule="auto"/>
        <w:jc w:val="both"/>
        <w:rPr>
          <w:rFonts w:ascii="Times New Roman" w:hAnsi="Times New Roman"/>
          <w:color w:val="000000" w:themeColor="text1"/>
          <w:sz w:val="24"/>
          <w:szCs w:val="24"/>
        </w:rPr>
      </w:pPr>
      <w:r w:rsidRPr="008F6EE2">
        <w:rPr>
          <w:rFonts w:ascii="Times New Roman" w:hAnsi="Times New Roman"/>
          <w:color w:val="000000" w:themeColor="text1"/>
          <w:sz w:val="24"/>
          <w:szCs w:val="24"/>
        </w:rPr>
        <w:t xml:space="preserve">Macdonald CL (1998) Manufacturing motherhood: the shadow work of nannies and au pairs. </w:t>
      </w:r>
      <w:r w:rsidRPr="008F6EE2">
        <w:rPr>
          <w:rFonts w:ascii="Times New Roman" w:hAnsi="Times New Roman"/>
          <w:i/>
          <w:iCs/>
          <w:color w:val="000000" w:themeColor="text1"/>
          <w:sz w:val="24"/>
          <w:szCs w:val="24"/>
        </w:rPr>
        <w:t xml:space="preserve">Qualitative Sociology </w:t>
      </w:r>
      <w:r w:rsidRPr="008F6EE2">
        <w:rPr>
          <w:rFonts w:ascii="Times New Roman" w:hAnsi="Times New Roman"/>
          <w:color w:val="000000" w:themeColor="text1"/>
          <w:sz w:val="24"/>
          <w:szCs w:val="24"/>
        </w:rPr>
        <w:t>21(1): 25–53.</w:t>
      </w:r>
    </w:p>
    <w:p w14:paraId="1B0708FC" w14:textId="66AA63F5" w:rsidR="007845B2" w:rsidRPr="008F6EE2" w:rsidRDefault="007845B2" w:rsidP="0052455E">
      <w:pPr>
        <w:spacing w:before="100" w:beforeAutospacing="1" w:after="100" w:afterAutospacing="1" w:line="480" w:lineRule="auto"/>
        <w:jc w:val="both"/>
        <w:rPr>
          <w:color w:val="000000" w:themeColor="text1"/>
          <w:shd w:val="clear" w:color="auto" w:fill="FFFFFF"/>
        </w:rPr>
      </w:pPr>
      <w:proofErr w:type="spellStart"/>
      <w:r w:rsidRPr="008F6EE2">
        <w:rPr>
          <w:color w:val="000000" w:themeColor="text1"/>
          <w:shd w:val="clear" w:color="auto" w:fill="FFFFFF"/>
        </w:rPr>
        <w:t>Makimoto</w:t>
      </w:r>
      <w:proofErr w:type="spellEnd"/>
      <w:r w:rsidRPr="008F6EE2">
        <w:rPr>
          <w:color w:val="000000" w:themeColor="text1"/>
          <w:shd w:val="clear" w:color="auto" w:fill="FFFFFF"/>
        </w:rPr>
        <w:t xml:space="preserve"> T and Manners D (1997) </w:t>
      </w:r>
      <w:r w:rsidRPr="008F6EE2">
        <w:rPr>
          <w:i/>
          <w:iCs/>
          <w:color w:val="000000" w:themeColor="text1"/>
        </w:rPr>
        <w:t>Digital nomad</w:t>
      </w:r>
      <w:r w:rsidRPr="008F6EE2">
        <w:rPr>
          <w:color w:val="000000" w:themeColor="text1"/>
          <w:shd w:val="clear" w:color="auto" w:fill="FFFFFF"/>
        </w:rPr>
        <w:t>. Chichester, England: Wiley.</w:t>
      </w:r>
    </w:p>
    <w:p w14:paraId="21A5D23E" w14:textId="2E457125" w:rsidR="00B43C12" w:rsidRPr="008F6EE2" w:rsidRDefault="00B43C12" w:rsidP="0052455E">
      <w:pPr>
        <w:spacing w:before="100" w:beforeAutospacing="1" w:after="100" w:afterAutospacing="1" w:line="480" w:lineRule="auto"/>
        <w:jc w:val="both"/>
        <w:rPr>
          <w:color w:val="000000" w:themeColor="text1"/>
          <w:shd w:val="clear" w:color="auto" w:fill="FFFFFF"/>
        </w:rPr>
      </w:pPr>
      <w:r w:rsidRPr="008F6EE2">
        <w:rPr>
          <w:color w:val="000000" w:themeColor="text1"/>
          <w:shd w:val="clear" w:color="auto" w:fill="FFFFFF"/>
        </w:rPr>
        <w:t xml:space="preserve">Mark G, Gonzalez VM, </w:t>
      </w:r>
      <w:r w:rsidR="00741683" w:rsidRPr="008F6EE2">
        <w:rPr>
          <w:color w:val="000000" w:themeColor="text1"/>
          <w:shd w:val="clear" w:color="auto" w:fill="FFFFFF"/>
        </w:rPr>
        <w:t>and</w:t>
      </w:r>
      <w:r w:rsidRPr="008F6EE2">
        <w:rPr>
          <w:color w:val="000000" w:themeColor="text1"/>
          <w:shd w:val="clear" w:color="auto" w:fill="FFFFFF"/>
        </w:rPr>
        <w:t xml:space="preserve"> Harris J (2005) No task left behind? Examining the nature of fragmented work. In </w:t>
      </w:r>
      <w:r w:rsidRPr="008F6EE2">
        <w:rPr>
          <w:i/>
          <w:color w:val="000000" w:themeColor="text1"/>
          <w:shd w:val="clear" w:color="auto" w:fill="FFFFFF"/>
        </w:rPr>
        <w:t>Proceedings of the SIGCHI conference on Human factors in computing systems</w:t>
      </w:r>
      <w:r w:rsidRPr="008F6EE2">
        <w:rPr>
          <w:color w:val="000000" w:themeColor="text1"/>
          <w:shd w:val="clear" w:color="auto" w:fill="FFFFFF"/>
        </w:rPr>
        <w:t xml:space="preserve"> (pp. 321-330).</w:t>
      </w:r>
    </w:p>
    <w:p w14:paraId="5DF29E66" w14:textId="77777777" w:rsidR="007845B2" w:rsidRPr="008F6EE2" w:rsidRDefault="007845B2" w:rsidP="0052455E">
      <w:pPr>
        <w:spacing w:before="100" w:beforeAutospacing="1" w:after="100" w:afterAutospacing="1" w:line="480" w:lineRule="auto"/>
        <w:jc w:val="both"/>
        <w:rPr>
          <w:color w:val="000000" w:themeColor="text1"/>
          <w:shd w:val="clear" w:color="auto" w:fill="FFFFFF"/>
        </w:rPr>
      </w:pPr>
      <w:r w:rsidRPr="008F6EE2">
        <w:rPr>
          <w:color w:val="000000" w:themeColor="text1"/>
          <w:shd w:val="clear" w:color="auto" w:fill="FFFFFF"/>
        </w:rPr>
        <w:t xml:space="preserve">Müller A (2016) The digital nomad: Buzzword or research </w:t>
      </w:r>
      <w:proofErr w:type="gramStart"/>
      <w:r w:rsidRPr="008F6EE2">
        <w:rPr>
          <w:color w:val="000000" w:themeColor="text1"/>
          <w:shd w:val="clear" w:color="auto" w:fill="FFFFFF"/>
        </w:rPr>
        <w:t>category?.</w:t>
      </w:r>
      <w:proofErr w:type="gramEnd"/>
      <w:r w:rsidRPr="008F6EE2">
        <w:rPr>
          <w:color w:val="000000" w:themeColor="text1"/>
          <w:shd w:val="clear" w:color="auto" w:fill="FFFFFF"/>
        </w:rPr>
        <w:t> </w:t>
      </w:r>
      <w:r w:rsidRPr="008F6EE2">
        <w:rPr>
          <w:i/>
          <w:iCs/>
          <w:color w:val="000000" w:themeColor="text1"/>
        </w:rPr>
        <w:t>Transnational Social Review</w:t>
      </w:r>
      <w:r w:rsidRPr="008F6EE2">
        <w:rPr>
          <w:i/>
          <w:color w:val="000000" w:themeColor="text1"/>
          <w:shd w:val="clear" w:color="auto" w:fill="FFFFFF"/>
        </w:rPr>
        <w:t> </w:t>
      </w:r>
      <w:r w:rsidRPr="008F6EE2">
        <w:rPr>
          <w:iCs/>
          <w:color w:val="000000" w:themeColor="text1"/>
        </w:rPr>
        <w:t>6(3</w:t>
      </w:r>
      <w:r w:rsidRPr="008F6EE2">
        <w:rPr>
          <w:color w:val="000000" w:themeColor="text1"/>
          <w:shd w:val="clear" w:color="auto" w:fill="FFFFFF"/>
        </w:rPr>
        <w:t>): 344-348.</w:t>
      </w:r>
    </w:p>
    <w:p w14:paraId="3FB396AE" w14:textId="18C048AA" w:rsidR="007845B2" w:rsidRPr="008F6EE2" w:rsidRDefault="007845B2" w:rsidP="0052455E">
      <w:pPr>
        <w:pStyle w:val="NormalWeb"/>
        <w:spacing w:line="480" w:lineRule="auto"/>
        <w:jc w:val="both"/>
        <w:rPr>
          <w:rFonts w:ascii="Times New Roman" w:hAnsi="Times New Roman"/>
          <w:color w:val="000000" w:themeColor="text1"/>
          <w:sz w:val="24"/>
          <w:szCs w:val="24"/>
        </w:rPr>
      </w:pPr>
      <w:proofErr w:type="spellStart"/>
      <w:r w:rsidRPr="008F6EE2">
        <w:rPr>
          <w:rFonts w:ascii="Times New Roman" w:hAnsi="Times New Roman"/>
          <w:color w:val="000000" w:themeColor="text1"/>
          <w:sz w:val="24"/>
          <w:szCs w:val="24"/>
        </w:rPr>
        <w:lastRenderedPageBreak/>
        <w:t>Nardi</w:t>
      </w:r>
      <w:proofErr w:type="spellEnd"/>
      <w:r w:rsidRPr="008F6EE2">
        <w:rPr>
          <w:rFonts w:ascii="Times New Roman" w:hAnsi="Times New Roman"/>
          <w:color w:val="000000" w:themeColor="text1"/>
          <w:sz w:val="24"/>
          <w:szCs w:val="24"/>
        </w:rPr>
        <w:t xml:space="preserve"> B and </w:t>
      </w:r>
      <w:proofErr w:type="spellStart"/>
      <w:r w:rsidRPr="008F6EE2">
        <w:rPr>
          <w:rFonts w:ascii="Times New Roman" w:hAnsi="Times New Roman"/>
          <w:color w:val="000000" w:themeColor="text1"/>
          <w:sz w:val="24"/>
          <w:szCs w:val="24"/>
        </w:rPr>
        <w:t>Engeström</w:t>
      </w:r>
      <w:proofErr w:type="spellEnd"/>
      <w:r w:rsidRPr="008F6EE2">
        <w:rPr>
          <w:rFonts w:ascii="Times New Roman" w:hAnsi="Times New Roman"/>
          <w:color w:val="000000" w:themeColor="text1"/>
          <w:sz w:val="24"/>
          <w:szCs w:val="24"/>
        </w:rPr>
        <w:t xml:space="preserve"> Y (1999) A web on the wind: the structure of invisible work. </w:t>
      </w:r>
      <w:r w:rsidRPr="008F6EE2">
        <w:rPr>
          <w:rFonts w:ascii="Times New Roman" w:hAnsi="Times New Roman"/>
          <w:i/>
          <w:iCs/>
          <w:color w:val="000000" w:themeColor="text1"/>
          <w:sz w:val="24"/>
          <w:szCs w:val="24"/>
        </w:rPr>
        <w:t xml:space="preserve">Computer Supported Cooperative Work </w:t>
      </w:r>
      <w:r w:rsidRPr="008F6EE2">
        <w:rPr>
          <w:rFonts w:ascii="Times New Roman" w:hAnsi="Times New Roman"/>
          <w:color w:val="000000" w:themeColor="text1"/>
          <w:sz w:val="24"/>
          <w:szCs w:val="24"/>
        </w:rPr>
        <w:t>8</w:t>
      </w:r>
      <w:r w:rsidR="0075690F" w:rsidRPr="008F6EE2">
        <w:rPr>
          <w:rFonts w:ascii="Times New Roman" w:hAnsi="Times New Roman"/>
          <w:color w:val="000000" w:themeColor="text1"/>
          <w:sz w:val="24"/>
          <w:szCs w:val="24"/>
        </w:rPr>
        <w:t>(1)</w:t>
      </w:r>
      <w:r w:rsidRPr="008F6EE2">
        <w:rPr>
          <w:rFonts w:ascii="Times New Roman" w:hAnsi="Times New Roman"/>
          <w:color w:val="000000" w:themeColor="text1"/>
          <w:sz w:val="24"/>
          <w:szCs w:val="24"/>
        </w:rPr>
        <w:t>: 1–8.</w:t>
      </w:r>
    </w:p>
    <w:p w14:paraId="4453358F" w14:textId="77777777" w:rsidR="007845B2" w:rsidRPr="008F6EE2" w:rsidRDefault="007845B2" w:rsidP="0052455E">
      <w:pPr>
        <w:spacing w:before="100" w:beforeAutospacing="1" w:after="100" w:afterAutospacing="1" w:line="480" w:lineRule="auto"/>
        <w:jc w:val="both"/>
        <w:rPr>
          <w:color w:val="000000" w:themeColor="text1"/>
          <w:shd w:val="clear" w:color="auto" w:fill="FFFFFF"/>
        </w:rPr>
      </w:pPr>
      <w:proofErr w:type="spellStart"/>
      <w:r w:rsidRPr="008F6EE2">
        <w:rPr>
          <w:color w:val="000000" w:themeColor="text1"/>
          <w:shd w:val="clear" w:color="auto" w:fill="FFFFFF"/>
        </w:rPr>
        <w:t>Orlikowski</w:t>
      </w:r>
      <w:proofErr w:type="spellEnd"/>
      <w:r w:rsidRPr="008F6EE2">
        <w:rPr>
          <w:color w:val="000000" w:themeColor="text1"/>
          <w:shd w:val="clear" w:color="auto" w:fill="FFFFFF"/>
        </w:rPr>
        <w:t xml:space="preserve"> WJ (2006) Material knowing: the scaffolding of human knowledgeability. </w:t>
      </w:r>
      <w:r w:rsidRPr="008F6EE2">
        <w:rPr>
          <w:i/>
          <w:iCs/>
          <w:color w:val="000000" w:themeColor="text1"/>
        </w:rPr>
        <w:t>European Journal of Information Systems</w:t>
      </w:r>
      <w:r w:rsidRPr="008F6EE2">
        <w:rPr>
          <w:color w:val="000000" w:themeColor="text1"/>
          <w:shd w:val="clear" w:color="auto" w:fill="FFFFFF"/>
        </w:rPr>
        <w:t xml:space="preserve"> </w:t>
      </w:r>
      <w:r w:rsidRPr="008F6EE2">
        <w:rPr>
          <w:iCs/>
          <w:color w:val="000000" w:themeColor="text1"/>
        </w:rPr>
        <w:t>15</w:t>
      </w:r>
      <w:r w:rsidRPr="008F6EE2">
        <w:rPr>
          <w:color w:val="000000" w:themeColor="text1"/>
          <w:shd w:val="clear" w:color="auto" w:fill="FFFFFF"/>
        </w:rPr>
        <w:t>(5): 460-466.</w:t>
      </w:r>
    </w:p>
    <w:p w14:paraId="473A7562" w14:textId="45A242D9" w:rsidR="007845B2" w:rsidRPr="008F6EE2" w:rsidRDefault="007845B2" w:rsidP="0052455E">
      <w:pPr>
        <w:pStyle w:val="NormalWeb"/>
        <w:spacing w:line="480" w:lineRule="auto"/>
        <w:jc w:val="both"/>
        <w:rPr>
          <w:rFonts w:ascii="Times New Roman" w:hAnsi="Times New Roman"/>
          <w:color w:val="000000" w:themeColor="text1"/>
          <w:sz w:val="24"/>
          <w:szCs w:val="24"/>
        </w:rPr>
      </w:pPr>
      <w:proofErr w:type="spellStart"/>
      <w:r w:rsidRPr="008F6EE2">
        <w:rPr>
          <w:rFonts w:ascii="Times New Roman" w:hAnsi="Times New Roman"/>
          <w:color w:val="000000" w:themeColor="text1"/>
          <w:sz w:val="24"/>
          <w:szCs w:val="24"/>
        </w:rPr>
        <w:t>Pendo</w:t>
      </w:r>
      <w:proofErr w:type="spellEnd"/>
      <w:r w:rsidRPr="008F6EE2">
        <w:rPr>
          <w:rFonts w:ascii="Times New Roman" w:hAnsi="Times New Roman"/>
          <w:color w:val="000000" w:themeColor="text1"/>
          <w:sz w:val="24"/>
          <w:szCs w:val="24"/>
        </w:rPr>
        <w:t xml:space="preserve"> E (2016) Hidden from view: disability, segregation, and work. In: Crain M, Poster W</w:t>
      </w:r>
      <w:r w:rsidR="0075690F" w:rsidRPr="008F6EE2">
        <w:rPr>
          <w:rFonts w:ascii="Times New Roman" w:hAnsi="Times New Roman"/>
          <w:color w:val="000000" w:themeColor="text1"/>
          <w:sz w:val="24"/>
          <w:szCs w:val="24"/>
        </w:rPr>
        <w:t>,</w:t>
      </w:r>
      <w:r w:rsidRPr="008F6EE2">
        <w:rPr>
          <w:rFonts w:ascii="Times New Roman" w:hAnsi="Times New Roman"/>
          <w:color w:val="000000" w:themeColor="text1"/>
          <w:sz w:val="24"/>
          <w:szCs w:val="24"/>
        </w:rPr>
        <w:t xml:space="preserve"> Cherry MA (eds) </w:t>
      </w:r>
      <w:r w:rsidRPr="008F6EE2">
        <w:rPr>
          <w:rFonts w:ascii="Times New Roman" w:hAnsi="Times New Roman"/>
          <w:i/>
          <w:iCs/>
          <w:color w:val="000000" w:themeColor="text1"/>
          <w:sz w:val="24"/>
          <w:szCs w:val="24"/>
        </w:rPr>
        <w:t xml:space="preserve">Invisible </w:t>
      </w:r>
      <w:proofErr w:type="spellStart"/>
      <w:r w:rsidRPr="008F6EE2">
        <w:rPr>
          <w:rFonts w:ascii="Times New Roman" w:hAnsi="Times New Roman"/>
          <w:i/>
          <w:iCs/>
          <w:color w:val="000000" w:themeColor="text1"/>
          <w:sz w:val="24"/>
          <w:szCs w:val="24"/>
        </w:rPr>
        <w:t>Labor</w:t>
      </w:r>
      <w:proofErr w:type="spellEnd"/>
      <w:r w:rsidRPr="008F6EE2">
        <w:rPr>
          <w:rFonts w:ascii="Times New Roman" w:hAnsi="Times New Roman"/>
          <w:i/>
          <w:iCs/>
          <w:color w:val="000000" w:themeColor="text1"/>
          <w:sz w:val="24"/>
          <w:szCs w:val="24"/>
        </w:rPr>
        <w:t>: Hidden Work in the Contemporary World</w:t>
      </w:r>
      <w:r w:rsidRPr="008F6EE2">
        <w:rPr>
          <w:rFonts w:ascii="Times New Roman" w:hAnsi="Times New Roman"/>
          <w:color w:val="000000" w:themeColor="text1"/>
          <w:sz w:val="24"/>
          <w:szCs w:val="24"/>
        </w:rPr>
        <w:t>. Oakland, CA: University of California Press, 115–29.</w:t>
      </w:r>
    </w:p>
    <w:p w14:paraId="28B6008D" w14:textId="1194DE67" w:rsidR="007845B2" w:rsidRPr="008F6EE2" w:rsidRDefault="007845B2" w:rsidP="0052455E">
      <w:pPr>
        <w:spacing w:before="100" w:beforeAutospacing="1" w:after="100" w:afterAutospacing="1" w:line="480" w:lineRule="auto"/>
        <w:jc w:val="both"/>
        <w:rPr>
          <w:color w:val="000000" w:themeColor="text1"/>
        </w:rPr>
      </w:pPr>
      <w:r w:rsidRPr="00D63DC6">
        <w:rPr>
          <w:color w:val="222222"/>
          <w:shd w:val="clear" w:color="auto" w:fill="FFFFFF"/>
        </w:rPr>
        <w:t xml:space="preserve">Perry M and </w:t>
      </w:r>
      <w:r w:rsidRPr="008F6EE2">
        <w:rPr>
          <w:color w:val="000000" w:themeColor="text1"/>
          <w:shd w:val="clear" w:color="auto" w:fill="FFFFFF"/>
        </w:rPr>
        <w:t xml:space="preserve">Brodie J (2006) Virtually connected, practically mobile. In Erik </w:t>
      </w:r>
      <w:proofErr w:type="spellStart"/>
      <w:r w:rsidRPr="008F6EE2">
        <w:rPr>
          <w:color w:val="000000" w:themeColor="text1"/>
          <w:shd w:val="clear" w:color="auto" w:fill="FFFFFF"/>
        </w:rPr>
        <w:t>Andriessen</w:t>
      </w:r>
      <w:proofErr w:type="spellEnd"/>
      <w:r w:rsidRPr="008F6EE2">
        <w:rPr>
          <w:color w:val="000000" w:themeColor="text1"/>
          <w:shd w:val="clear" w:color="auto" w:fill="FFFFFF"/>
        </w:rPr>
        <w:t xml:space="preserve"> JH and </w:t>
      </w:r>
      <w:proofErr w:type="spellStart"/>
      <w:r w:rsidRPr="008F6EE2">
        <w:rPr>
          <w:color w:val="000000" w:themeColor="text1"/>
          <w:shd w:val="clear" w:color="auto" w:fill="FFFFFF"/>
        </w:rPr>
        <w:t>Vartiainen</w:t>
      </w:r>
      <w:proofErr w:type="spellEnd"/>
      <w:r w:rsidRPr="008F6EE2">
        <w:rPr>
          <w:color w:val="000000" w:themeColor="text1"/>
          <w:shd w:val="clear" w:color="auto" w:fill="FFFFFF"/>
        </w:rPr>
        <w:t xml:space="preserve"> M (eds.)</w:t>
      </w:r>
      <w:r w:rsidRPr="008F6EE2">
        <w:rPr>
          <w:rStyle w:val="apple-converted-space"/>
          <w:color w:val="000000" w:themeColor="text1"/>
          <w:shd w:val="clear" w:color="auto" w:fill="FFFFFF"/>
        </w:rPr>
        <w:t> </w:t>
      </w:r>
      <w:r w:rsidRPr="008F6EE2">
        <w:rPr>
          <w:i/>
          <w:iCs/>
          <w:color w:val="000000" w:themeColor="text1"/>
        </w:rPr>
        <w:t>Mobile Virtual Work.</w:t>
      </w:r>
      <w:r w:rsidRPr="008F6EE2">
        <w:rPr>
          <w:rStyle w:val="apple-converted-space"/>
          <w:color w:val="000000" w:themeColor="text1"/>
          <w:shd w:val="clear" w:color="auto" w:fill="FFFFFF"/>
        </w:rPr>
        <w:t> </w:t>
      </w:r>
      <w:r w:rsidRPr="008F6EE2">
        <w:rPr>
          <w:color w:val="000000" w:themeColor="text1"/>
          <w:shd w:val="clear" w:color="auto" w:fill="FFFFFF"/>
        </w:rPr>
        <w:t>Berlin, Heidelberg</w:t>
      </w:r>
      <w:r w:rsidR="00274091" w:rsidRPr="008F6EE2">
        <w:rPr>
          <w:color w:val="000000" w:themeColor="text1"/>
          <w:shd w:val="clear" w:color="auto" w:fill="FFFFFF"/>
        </w:rPr>
        <w:t>: Springer</w:t>
      </w:r>
      <w:r w:rsidRPr="008F6EE2">
        <w:rPr>
          <w:color w:val="000000" w:themeColor="text1"/>
          <w:shd w:val="clear" w:color="auto" w:fill="FFFFFF"/>
        </w:rPr>
        <w:t>, 95-127.</w:t>
      </w:r>
    </w:p>
    <w:p w14:paraId="4ED73F3E" w14:textId="77777777" w:rsidR="007845B2" w:rsidRPr="008F6EE2" w:rsidRDefault="007845B2" w:rsidP="0052455E">
      <w:pPr>
        <w:spacing w:before="100" w:beforeAutospacing="1" w:after="100" w:afterAutospacing="1" w:line="480" w:lineRule="auto"/>
        <w:jc w:val="both"/>
        <w:rPr>
          <w:color w:val="000000" w:themeColor="text1"/>
        </w:rPr>
      </w:pPr>
      <w:r w:rsidRPr="008F6EE2">
        <w:rPr>
          <w:color w:val="000000" w:themeColor="text1"/>
          <w:shd w:val="clear" w:color="auto" w:fill="FFFFFF"/>
        </w:rPr>
        <w:t xml:space="preserve">Postma J, </w:t>
      </w:r>
      <w:proofErr w:type="spellStart"/>
      <w:r w:rsidRPr="008F6EE2">
        <w:rPr>
          <w:color w:val="000000" w:themeColor="text1"/>
          <w:shd w:val="clear" w:color="auto" w:fill="FFFFFF"/>
        </w:rPr>
        <w:t>Oldenhof</w:t>
      </w:r>
      <w:proofErr w:type="spellEnd"/>
      <w:r w:rsidRPr="008F6EE2">
        <w:rPr>
          <w:color w:val="000000" w:themeColor="text1"/>
          <w:shd w:val="clear" w:color="auto" w:fill="FFFFFF"/>
        </w:rPr>
        <w:t xml:space="preserve"> L, and Putters K (2015) Organized professionalism in healthcare: articulation work by neighbourhood nurses. </w:t>
      </w:r>
      <w:r w:rsidRPr="008F6EE2">
        <w:rPr>
          <w:i/>
          <w:iCs/>
          <w:color w:val="000000" w:themeColor="text1"/>
        </w:rPr>
        <w:t>Journal of Professions and Organization</w:t>
      </w:r>
      <w:r w:rsidRPr="008F6EE2">
        <w:rPr>
          <w:color w:val="000000" w:themeColor="text1"/>
          <w:shd w:val="clear" w:color="auto" w:fill="FFFFFF"/>
        </w:rPr>
        <w:t xml:space="preserve"> </w:t>
      </w:r>
      <w:r w:rsidRPr="008F6EE2">
        <w:rPr>
          <w:color w:val="000000" w:themeColor="text1"/>
        </w:rPr>
        <w:t>2</w:t>
      </w:r>
      <w:r w:rsidRPr="008F6EE2">
        <w:rPr>
          <w:color w:val="000000" w:themeColor="text1"/>
          <w:shd w:val="clear" w:color="auto" w:fill="FFFFFF"/>
        </w:rPr>
        <w:t>(1): 61-77.</w:t>
      </w:r>
    </w:p>
    <w:p w14:paraId="4C01E967" w14:textId="1E5BD7D1" w:rsidR="008C2E76" w:rsidRPr="008F6EE2" w:rsidRDefault="007845B2" w:rsidP="0054033C">
      <w:pPr>
        <w:spacing w:before="100" w:beforeAutospacing="1" w:after="100" w:afterAutospacing="1" w:line="480" w:lineRule="auto"/>
        <w:jc w:val="both"/>
        <w:rPr>
          <w:color w:val="000000" w:themeColor="text1"/>
          <w:shd w:val="clear" w:color="auto" w:fill="FFFFFF"/>
        </w:rPr>
      </w:pPr>
      <w:r w:rsidRPr="008F6EE2">
        <w:rPr>
          <w:color w:val="000000" w:themeColor="text1"/>
          <w:shd w:val="clear" w:color="auto" w:fill="FFFFFF"/>
        </w:rPr>
        <w:t>Sachs P (1995) Transforming work: collaboration, learning, and design. </w:t>
      </w:r>
      <w:r w:rsidRPr="008F6EE2">
        <w:rPr>
          <w:i/>
          <w:iCs/>
          <w:color w:val="000000" w:themeColor="text1"/>
        </w:rPr>
        <w:t>Communications of the ACM</w:t>
      </w:r>
      <w:r w:rsidRPr="008F6EE2">
        <w:rPr>
          <w:color w:val="000000" w:themeColor="text1"/>
          <w:shd w:val="clear" w:color="auto" w:fill="FFFFFF"/>
        </w:rPr>
        <w:t> </w:t>
      </w:r>
      <w:r w:rsidRPr="008F6EE2">
        <w:rPr>
          <w:color w:val="000000" w:themeColor="text1"/>
        </w:rPr>
        <w:t>38</w:t>
      </w:r>
      <w:r w:rsidRPr="008F6EE2">
        <w:rPr>
          <w:color w:val="000000" w:themeColor="text1"/>
          <w:shd w:val="clear" w:color="auto" w:fill="FFFFFF"/>
        </w:rPr>
        <w:t>(9): 36-44.</w:t>
      </w:r>
    </w:p>
    <w:p w14:paraId="23A0025C" w14:textId="31C9AA29" w:rsidR="008C2E76" w:rsidRPr="008F6EE2" w:rsidRDefault="008C2E76" w:rsidP="0054033C">
      <w:pPr>
        <w:spacing w:before="100" w:beforeAutospacing="1" w:after="100" w:afterAutospacing="1" w:line="480" w:lineRule="auto"/>
        <w:jc w:val="both"/>
        <w:rPr>
          <w:color w:val="000000" w:themeColor="text1"/>
        </w:rPr>
      </w:pPr>
      <w:r w:rsidRPr="008F6EE2">
        <w:rPr>
          <w:color w:val="000000" w:themeColor="text1"/>
        </w:rPr>
        <w:t xml:space="preserve">Salzman M and </w:t>
      </w:r>
      <w:proofErr w:type="spellStart"/>
      <w:r w:rsidRPr="008F6EE2">
        <w:rPr>
          <w:color w:val="000000" w:themeColor="text1"/>
        </w:rPr>
        <w:t>Palen</w:t>
      </w:r>
      <w:proofErr w:type="spellEnd"/>
      <w:r w:rsidRPr="008F6EE2">
        <w:rPr>
          <w:color w:val="000000" w:themeColor="text1"/>
        </w:rPr>
        <w:t xml:space="preserve"> L (2004) The Tools We Live By: A Description of Personal Support Media in Work Life. </w:t>
      </w:r>
      <w:r w:rsidRPr="008F6EE2">
        <w:rPr>
          <w:i/>
          <w:color w:val="000000" w:themeColor="text1"/>
        </w:rPr>
        <w:t>Computer Science Technical Reports CU-CS-981</w:t>
      </w:r>
      <w:r w:rsidRPr="008F6EE2">
        <w:rPr>
          <w:color w:val="000000" w:themeColor="text1"/>
        </w:rPr>
        <w:t xml:space="preserve"> 4</w:t>
      </w:r>
      <w:r w:rsidR="00274091" w:rsidRPr="008F6EE2">
        <w:rPr>
          <w:color w:val="000000" w:themeColor="text1"/>
        </w:rPr>
        <w:t>:</w:t>
      </w:r>
      <w:r w:rsidRPr="008F6EE2">
        <w:rPr>
          <w:color w:val="000000" w:themeColor="text1"/>
        </w:rPr>
        <w:t xml:space="preserve"> 1‑10.</w:t>
      </w:r>
    </w:p>
    <w:p w14:paraId="61B9302D" w14:textId="3B170A14" w:rsidR="007845B2" w:rsidRPr="00D63DC6" w:rsidRDefault="007845B2" w:rsidP="00274091">
      <w:pPr>
        <w:spacing w:before="100" w:beforeAutospacing="1" w:after="100" w:afterAutospacing="1" w:line="480" w:lineRule="auto"/>
        <w:jc w:val="both"/>
      </w:pPr>
      <w:r w:rsidRPr="008F6EE2">
        <w:rPr>
          <w:color w:val="000000" w:themeColor="text1"/>
        </w:rPr>
        <w:t xml:space="preserve">Schmidt K (2000) The critical role </w:t>
      </w:r>
      <w:r w:rsidRPr="00D63DC6">
        <w:t xml:space="preserve">of workplace studies in CSCW. In: Luff P, Hindmarsh J and Heath C (eds.) </w:t>
      </w:r>
      <w:r w:rsidRPr="00D63DC6">
        <w:rPr>
          <w:i/>
          <w:iCs/>
        </w:rPr>
        <w:t>Workplace Studies: Rediscovering Work Practice and Informing Design</w:t>
      </w:r>
      <w:r w:rsidRPr="00D63DC6">
        <w:t>. Cambridge University Press, 141-149.</w:t>
      </w:r>
    </w:p>
    <w:p w14:paraId="1ED7D13F" w14:textId="6CD636EF" w:rsidR="007845B2" w:rsidRPr="00D63DC6" w:rsidRDefault="007845B2" w:rsidP="0052455E">
      <w:pPr>
        <w:pStyle w:val="NormalWeb"/>
        <w:spacing w:line="480" w:lineRule="auto"/>
        <w:jc w:val="both"/>
        <w:rPr>
          <w:rFonts w:ascii="Times New Roman" w:hAnsi="Times New Roman"/>
          <w:sz w:val="24"/>
          <w:szCs w:val="24"/>
        </w:rPr>
      </w:pPr>
      <w:r w:rsidRPr="00D63DC6">
        <w:rPr>
          <w:rFonts w:ascii="Times New Roman" w:hAnsi="Times New Roman"/>
          <w:sz w:val="24"/>
          <w:szCs w:val="24"/>
        </w:rPr>
        <w:lastRenderedPageBreak/>
        <w:t>Schmidt K (2016) Reflections on the visibility and invisibility of work. In: Bowker GC, Timmermans S, Clarke AE</w:t>
      </w:r>
      <w:r w:rsidR="009F4FD6" w:rsidRPr="00D63DC6">
        <w:rPr>
          <w:rFonts w:ascii="Times New Roman" w:hAnsi="Times New Roman"/>
          <w:sz w:val="24"/>
          <w:szCs w:val="24"/>
        </w:rPr>
        <w:t>,</w:t>
      </w:r>
      <w:r w:rsidRPr="00D63DC6">
        <w:rPr>
          <w:rFonts w:ascii="Times New Roman" w:hAnsi="Times New Roman"/>
          <w:sz w:val="24"/>
          <w:szCs w:val="24"/>
        </w:rPr>
        <w:t xml:space="preserve"> </w:t>
      </w:r>
      <w:proofErr w:type="spellStart"/>
      <w:r w:rsidRPr="00D63DC6">
        <w:rPr>
          <w:rFonts w:ascii="Times New Roman" w:hAnsi="Times New Roman"/>
          <w:sz w:val="24"/>
          <w:szCs w:val="24"/>
        </w:rPr>
        <w:t>Balka</w:t>
      </w:r>
      <w:proofErr w:type="spellEnd"/>
      <w:r w:rsidRPr="00D63DC6">
        <w:rPr>
          <w:rFonts w:ascii="Times New Roman" w:hAnsi="Times New Roman"/>
          <w:sz w:val="24"/>
          <w:szCs w:val="24"/>
        </w:rPr>
        <w:t xml:space="preserve"> E (eds) </w:t>
      </w:r>
      <w:r w:rsidRPr="00D63DC6">
        <w:rPr>
          <w:rFonts w:ascii="Times New Roman" w:hAnsi="Times New Roman"/>
          <w:i/>
          <w:iCs/>
          <w:sz w:val="24"/>
          <w:szCs w:val="24"/>
        </w:rPr>
        <w:t>Boundary Objects and Beyond: Working with Leigh Star</w:t>
      </w:r>
      <w:r w:rsidR="009F4FD6" w:rsidRPr="00D63DC6">
        <w:rPr>
          <w:rFonts w:ascii="Times New Roman" w:hAnsi="Times New Roman"/>
          <w:sz w:val="24"/>
          <w:szCs w:val="24"/>
        </w:rPr>
        <w:t>.</w:t>
      </w:r>
      <w:r w:rsidRPr="00D63DC6">
        <w:rPr>
          <w:rFonts w:ascii="Times New Roman" w:hAnsi="Times New Roman"/>
          <w:sz w:val="24"/>
          <w:szCs w:val="24"/>
        </w:rPr>
        <w:t xml:space="preserve"> MIT Press, 345-350.</w:t>
      </w:r>
    </w:p>
    <w:p w14:paraId="3DC20D31" w14:textId="40B292AD" w:rsidR="009F4FD6" w:rsidRPr="00D63DC6" w:rsidRDefault="009F4FD6" w:rsidP="0052455E">
      <w:pPr>
        <w:spacing w:before="100" w:beforeAutospacing="1" w:after="100" w:afterAutospacing="1" w:line="480" w:lineRule="auto"/>
        <w:jc w:val="both"/>
      </w:pPr>
      <w:r w:rsidRPr="00D63DC6">
        <w:t xml:space="preserve">Schmidt K and Bannon L (1992) Taking CSCW Seriously: Supporting Articulation Work. </w:t>
      </w:r>
      <w:r w:rsidRPr="00D63DC6">
        <w:rPr>
          <w:i/>
          <w:iCs/>
        </w:rPr>
        <w:t>Computer Supported Cooperative Work</w:t>
      </w:r>
      <w:r w:rsidRPr="00D63DC6">
        <w:t xml:space="preserve"> 1(1): 1-33.</w:t>
      </w:r>
    </w:p>
    <w:p w14:paraId="57CBF906" w14:textId="1F8EC724" w:rsidR="00CA7758" w:rsidRPr="00D63DC6" w:rsidRDefault="00CA7758" w:rsidP="0052455E">
      <w:pPr>
        <w:spacing w:before="100" w:beforeAutospacing="1" w:after="100" w:afterAutospacing="1" w:line="480" w:lineRule="auto"/>
        <w:jc w:val="both"/>
      </w:pPr>
      <w:r w:rsidRPr="00D63DC6">
        <w:t xml:space="preserve">Sobel M (1981) </w:t>
      </w:r>
      <w:r w:rsidRPr="00D63DC6">
        <w:rPr>
          <w:i/>
        </w:rPr>
        <w:t>Lifestyle and Social Structure: Concepts, Definitions and Analyses</w:t>
      </w:r>
      <w:r w:rsidR="00274091" w:rsidRPr="00D63DC6">
        <w:t>.</w:t>
      </w:r>
      <w:r w:rsidRPr="00D63DC6">
        <w:t xml:space="preserve"> New York: Academic Press.</w:t>
      </w:r>
    </w:p>
    <w:p w14:paraId="588324B1" w14:textId="77777777" w:rsidR="007845B2" w:rsidRPr="00D63DC6" w:rsidRDefault="007845B2" w:rsidP="0052455E">
      <w:pPr>
        <w:tabs>
          <w:tab w:val="left" w:pos="0"/>
        </w:tabs>
        <w:spacing w:before="100" w:beforeAutospacing="1" w:after="100" w:afterAutospacing="1" w:line="480" w:lineRule="auto"/>
        <w:jc w:val="both"/>
      </w:pPr>
      <w:proofErr w:type="spellStart"/>
      <w:r w:rsidRPr="00D63DC6">
        <w:rPr>
          <w:color w:val="222222"/>
          <w:shd w:val="clear" w:color="auto" w:fill="FFFFFF"/>
        </w:rPr>
        <w:t>Spreitzer</w:t>
      </w:r>
      <w:proofErr w:type="spellEnd"/>
      <w:r w:rsidRPr="00D63DC6">
        <w:rPr>
          <w:color w:val="222222"/>
          <w:shd w:val="clear" w:color="auto" w:fill="FFFFFF"/>
        </w:rPr>
        <w:t xml:space="preserve"> GM, Cameron L, and Garrett L (2017) Alternative work arrangements: Two images of the new world of work. </w:t>
      </w:r>
      <w:r w:rsidRPr="00D63DC6">
        <w:rPr>
          <w:i/>
          <w:iCs/>
          <w:color w:val="222222"/>
        </w:rPr>
        <w:t xml:space="preserve">Annual Review of Organizational Psychology and Organizational </w:t>
      </w:r>
      <w:proofErr w:type="spellStart"/>
      <w:r w:rsidRPr="00D63DC6">
        <w:rPr>
          <w:i/>
          <w:iCs/>
          <w:color w:val="222222"/>
        </w:rPr>
        <w:t>Behavior</w:t>
      </w:r>
      <w:proofErr w:type="spellEnd"/>
      <w:r w:rsidRPr="00D63DC6">
        <w:rPr>
          <w:color w:val="222222"/>
          <w:shd w:val="clear" w:color="auto" w:fill="FFFFFF"/>
        </w:rPr>
        <w:t> </w:t>
      </w:r>
      <w:r w:rsidRPr="00D63DC6">
        <w:rPr>
          <w:iCs/>
          <w:color w:val="222222"/>
        </w:rPr>
        <w:t>4</w:t>
      </w:r>
      <w:r w:rsidRPr="00D63DC6">
        <w:rPr>
          <w:color w:val="222222"/>
          <w:shd w:val="clear" w:color="auto" w:fill="FFFFFF"/>
        </w:rPr>
        <w:t>: 473-499.</w:t>
      </w:r>
    </w:p>
    <w:p w14:paraId="3A238D17" w14:textId="1DB1BAF6" w:rsidR="007845B2" w:rsidRPr="00D63DC6" w:rsidRDefault="007845B2" w:rsidP="0052455E">
      <w:pPr>
        <w:spacing w:before="100" w:beforeAutospacing="1" w:after="100" w:afterAutospacing="1" w:line="480" w:lineRule="auto"/>
        <w:jc w:val="both"/>
        <w:rPr>
          <w:color w:val="222222"/>
          <w:shd w:val="clear" w:color="auto" w:fill="FFFFFF"/>
        </w:rPr>
      </w:pPr>
      <w:r w:rsidRPr="00D63DC6">
        <w:rPr>
          <w:color w:val="222222"/>
          <w:shd w:val="clear" w:color="auto" w:fill="FFFFFF"/>
        </w:rPr>
        <w:t>Star SL and Strauss A (1999) Layers of silence, arenas of voice: The ecology of visible and invisible work. </w:t>
      </w:r>
      <w:r w:rsidRPr="00D63DC6">
        <w:rPr>
          <w:i/>
          <w:iCs/>
          <w:color w:val="222222"/>
        </w:rPr>
        <w:t>Computer supported cooperative work (CSCW)</w:t>
      </w:r>
      <w:r w:rsidRPr="00D63DC6">
        <w:rPr>
          <w:color w:val="222222"/>
          <w:shd w:val="clear" w:color="auto" w:fill="FFFFFF"/>
        </w:rPr>
        <w:t> </w:t>
      </w:r>
      <w:r w:rsidRPr="00D63DC6">
        <w:rPr>
          <w:color w:val="222222"/>
        </w:rPr>
        <w:t>8</w:t>
      </w:r>
      <w:r w:rsidRPr="00D63DC6">
        <w:rPr>
          <w:color w:val="222222"/>
          <w:shd w:val="clear" w:color="auto" w:fill="FFFFFF"/>
        </w:rPr>
        <w:t>(1-2): 9-30.</w:t>
      </w:r>
    </w:p>
    <w:p w14:paraId="24AE426B" w14:textId="437A8366" w:rsidR="004B2583" w:rsidRPr="00D63DC6" w:rsidRDefault="004B2583" w:rsidP="00274091">
      <w:pPr>
        <w:spacing w:before="100" w:beforeAutospacing="1" w:after="100" w:afterAutospacing="1" w:line="480" w:lineRule="auto"/>
        <w:jc w:val="both"/>
      </w:pPr>
      <w:r w:rsidRPr="00D63DC6">
        <w:rPr>
          <w:color w:val="333333"/>
          <w:shd w:val="clear" w:color="auto" w:fill="FCFCFC"/>
        </w:rPr>
        <w:t>State of Independence in America (2019) The changing nature of American workforce. MBO Partners. </w:t>
      </w:r>
      <w:hyperlink r:id="rId8" w:history="1">
        <w:r w:rsidRPr="00D63DC6">
          <w:rPr>
            <w:color w:val="A345C9"/>
            <w:u w:val="single"/>
          </w:rPr>
          <w:t>https://www.mbopartners.com/state-of-independence/</w:t>
        </w:r>
      </w:hyperlink>
    </w:p>
    <w:p w14:paraId="00E88FB0" w14:textId="77777777" w:rsidR="007845B2" w:rsidRPr="00D63DC6" w:rsidRDefault="007845B2" w:rsidP="00BD18F2">
      <w:pPr>
        <w:spacing w:before="100" w:beforeAutospacing="1" w:after="100" w:afterAutospacing="1" w:line="480" w:lineRule="auto"/>
        <w:jc w:val="both"/>
      </w:pPr>
      <w:r w:rsidRPr="00D63DC6">
        <w:rPr>
          <w:color w:val="222222"/>
          <w:shd w:val="clear" w:color="auto" w:fill="FFFFFF"/>
        </w:rPr>
        <w:t xml:space="preserve">Strauss A (1985) Work and the division of </w:t>
      </w:r>
      <w:proofErr w:type="spellStart"/>
      <w:r w:rsidRPr="00D63DC6">
        <w:rPr>
          <w:color w:val="222222"/>
          <w:shd w:val="clear" w:color="auto" w:fill="FFFFFF"/>
        </w:rPr>
        <w:t>labor</w:t>
      </w:r>
      <w:proofErr w:type="spellEnd"/>
      <w:r w:rsidRPr="00D63DC6">
        <w:rPr>
          <w:color w:val="222222"/>
          <w:shd w:val="clear" w:color="auto" w:fill="FFFFFF"/>
        </w:rPr>
        <w:t>. </w:t>
      </w:r>
      <w:r w:rsidRPr="00D63DC6">
        <w:rPr>
          <w:i/>
          <w:iCs/>
          <w:color w:val="222222"/>
        </w:rPr>
        <w:t>Sociological quarterly</w:t>
      </w:r>
      <w:r w:rsidRPr="00D63DC6">
        <w:rPr>
          <w:color w:val="222222"/>
          <w:shd w:val="clear" w:color="auto" w:fill="FFFFFF"/>
        </w:rPr>
        <w:t> </w:t>
      </w:r>
      <w:r w:rsidRPr="00D63DC6">
        <w:rPr>
          <w:color w:val="222222"/>
        </w:rPr>
        <w:t>26</w:t>
      </w:r>
      <w:r w:rsidRPr="00D63DC6">
        <w:rPr>
          <w:color w:val="222222"/>
          <w:shd w:val="clear" w:color="auto" w:fill="FFFFFF"/>
        </w:rPr>
        <w:t>(1): 1-19.</w:t>
      </w:r>
    </w:p>
    <w:p w14:paraId="5F8AF3D3" w14:textId="77777777" w:rsidR="007845B2" w:rsidRPr="008F6EE2" w:rsidRDefault="007845B2" w:rsidP="00BD18F2">
      <w:pPr>
        <w:spacing w:before="100" w:beforeAutospacing="1" w:after="100" w:afterAutospacing="1" w:line="480" w:lineRule="auto"/>
        <w:jc w:val="both"/>
        <w:rPr>
          <w:color w:val="000000" w:themeColor="text1"/>
        </w:rPr>
      </w:pPr>
      <w:r w:rsidRPr="008F6EE2">
        <w:rPr>
          <w:color w:val="000000" w:themeColor="text1"/>
          <w:shd w:val="clear" w:color="auto" w:fill="FFFFFF"/>
        </w:rPr>
        <w:t>Strauss A (1988) The articulation of project work: An organizational process. </w:t>
      </w:r>
      <w:r w:rsidRPr="008F6EE2">
        <w:rPr>
          <w:i/>
          <w:iCs/>
          <w:color w:val="000000" w:themeColor="text1"/>
        </w:rPr>
        <w:t>Sociological Quarterly</w:t>
      </w:r>
      <w:r w:rsidRPr="008F6EE2">
        <w:rPr>
          <w:color w:val="000000" w:themeColor="text1"/>
          <w:shd w:val="clear" w:color="auto" w:fill="FFFFFF"/>
        </w:rPr>
        <w:t> </w:t>
      </w:r>
      <w:r w:rsidRPr="008F6EE2">
        <w:rPr>
          <w:color w:val="000000" w:themeColor="text1"/>
        </w:rPr>
        <w:t>29</w:t>
      </w:r>
      <w:r w:rsidRPr="008F6EE2">
        <w:rPr>
          <w:color w:val="000000" w:themeColor="text1"/>
          <w:shd w:val="clear" w:color="auto" w:fill="FFFFFF"/>
        </w:rPr>
        <w:t>(2): 163-178.</w:t>
      </w:r>
    </w:p>
    <w:p w14:paraId="70B8CD93" w14:textId="4E0FB94B" w:rsidR="007845B2" w:rsidRPr="008F6EE2" w:rsidRDefault="007845B2" w:rsidP="00526702">
      <w:pPr>
        <w:spacing w:before="100" w:beforeAutospacing="1" w:after="100" w:afterAutospacing="1" w:line="480" w:lineRule="auto"/>
        <w:jc w:val="both"/>
        <w:rPr>
          <w:color w:val="000000" w:themeColor="text1"/>
        </w:rPr>
      </w:pPr>
      <w:r w:rsidRPr="008F6EE2">
        <w:rPr>
          <w:color w:val="000000" w:themeColor="text1"/>
          <w:shd w:val="clear" w:color="auto" w:fill="FFFFFF"/>
        </w:rPr>
        <w:t xml:space="preserve">Sutherland W, </w:t>
      </w:r>
      <w:proofErr w:type="spellStart"/>
      <w:r w:rsidRPr="008F6EE2">
        <w:rPr>
          <w:color w:val="000000" w:themeColor="text1"/>
          <w:shd w:val="clear" w:color="auto" w:fill="FFFFFF"/>
        </w:rPr>
        <w:t>Jarrahi</w:t>
      </w:r>
      <w:proofErr w:type="spellEnd"/>
      <w:r w:rsidRPr="008F6EE2">
        <w:rPr>
          <w:color w:val="000000" w:themeColor="text1"/>
          <w:shd w:val="clear" w:color="auto" w:fill="FFFFFF"/>
        </w:rPr>
        <w:t xml:space="preserve"> MH, Dunn M, and Nelson SB (2019) Work Precarity and Gig Literacies in Online Freelancing. </w:t>
      </w:r>
      <w:r w:rsidRPr="008F6EE2">
        <w:rPr>
          <w:i/>
          <w:iCs/>
          <w:color w:val="000000" w:themeColor="text1"/>
        </w:rPr>
        <w:t>Work, Employment and Society</w:t>
      </w:r>
      <w:r w:rsidRPr="008F6EE2">
        <w:rPr>
          <w:color w:val="000000" w:themeColor="text1"/>
          <w:shd w:val="clear" w:color="auto" w:fill="FFFFFF"/>
        </w:rPr>
        <w:t xml:space="preserve"> </w:t>
      </w:r>
      <w:r w:rsidR="007B1209" w:rsidRPr="008F6EE2">
        <w:rPr>
          <w:color w:val="000000" w:themeColor="text1"/>
          <w:shd w:val="clear" w:color="auto" w:fill="FFFFFF"/>
        </w:rPr>
        <w:t>34(3)</w:t>
      </w:r>
      <w:r w:rsidR="00274091" w:rsidRPr="008F6EE2">
        <w:rPr>
          <w:color w:val="000000" w:themeColor="text1"/>
          <w:shd w:val="clear" w:color="auto" w:fill="FFFFFF"/>
        </w:rPr>
        <w:t>:</w:t>
      </w:r>
      <w:r w:rsidR="007B1209" w:rsidRPr="008F6EE2">
        <w:rPr>
          <w:color w:val="000000" w:themeColor="text1"/>
          <w:shd w:val="clear" w:color="auto" w:fill="FFFFFF"/>
        </w:rPr>
        <w:t xml:space="preserve"> 457-475. </w:t>
      </w:r>
    </w:p>
    <w:p w14:paraId="7CB37E21" w14:textId="465E271D" w:rsidR="007845B2" w:rsidRPr="008F6EE2" w:rsidRDefault="007845B2" w:rsidP="00526702">
      <w:pPr>
        <w:spacing w:before="100" w:beforeAutospacing="1" w:after="100" w:afterAutospacing="1" w:line="480" w:lineRule="auto"/>
        <w:jc w:val="both"/>
        <w:rPr>
          <w:color w:val="000000" w:themeColor="text1"/>
          <w:shd w:val="clear" w:color="auto" w:fill="FFFFFF"/>
        </w:rPr>
      </w:pPr>
      <w:proofErr w:type="spellStart"/>
      <w:r w:rsidRPr="008F6EE2">
        <w:rPr>
          <w:color w:val="000000" w:themeColor="text1"/>
          <w:shd w:val="clear" w:color="auto" w:fill="FFFFFF"/>
        </w:rPr>
        <w:lastRenderedPageBreak/>
        <w:t>Tassinari</w:t>
      </w:r>
      <w:proofErr w:type="spellEnd"/>
      <w:r w:rsidRPr="008F6EE2">
        <w:rPr>
          <w:color w:val="000000" w:themeColor="text1"/>
          <w:shd w:val="clear" w:color="auto" w:fill="FFFFFF"/>
        </w:rPr>
        <w:t xml:space="preserve"> A and </w:t>
      </w:r>
      <w:proofErr w:type="spellStart"/>
      <w:r w:rsidRPr="008F6EE2">
        <w:rPr>
          <w:color w:val="000000" w:themeColor="text1"/>
          <w:shd w:val="clear" w:color="auto" w:fill="FFFFFF"/>
        </w:rPr>
        <w:t>Maccarrone</w:t>
      </w:r>
      <w:proofErr w:type="spellEnd"/>
      <w:r w:rsidRPr="008F6EE2">
        <w:rPr>
          <w:color w:val="000000" w:themeColor="text1"/>
          <w:shd w:val="clear" w:color="auto" w:fill="FFFFFF"/>
        </w:rPr>
        <w:t xml:space="preserve"> V (2020) Riders on the storm: Workplace solidarity among gig economy couriers in Italy and the UK. </w:t>
      </w:r>
      <w:r w:rsidRPr="008F6EE2">
        <w:rPr>
          <w:i/>
          <w:iCs/>
          <w:color w:val="000000" w:themeColor="text1"/>
        </w:rPr>
        <w:t>Work, Employment and Society</w:t>
      </w:r>
      <w:r w:rsidRPr="008F6EE2">
        <w:rPr>
          <w:color w:val="000000" w:themeColor="text1"/>
          <w:shd w:val="clear" w:color="auto" w:fill="FFFFFF"/>
        </w:rPr>
        <w:t> </w:t>
      </w:r>
      <w:r w:rsidRPr="008F6EE2">
        <w:rPr>
          <w:color w:val="000000" w:themeColor="text1"/>
        </w:rPr>
        <w:t>34</w:t>
      </w:r>
      <w:r w:rsidRPr="008F6EE2">
        <w:rPr>
          <w:color w:val="000000" w:themeColor="text1"/>
          <w:shd w:val="clear" w:color="auto" w:fill="FFFFFF"/>
        </w:rPr>
        <w:t>(1): 35-54.</w:t>
      </w:r>
    </w:p>
    <w:p w14:paraId="1F8CBEC8" w14:textId="5FC6AF4F" w:rsidR="006E3F75" w:rsidRPr="008F6EE2" w:rsidRDefault="006E3F75" w:rsidP="00E15FBC">
      <w:pPr>
        <w:spacing w:before="100" w:beforeAutospacing="1" w:after="100" w:afterAutospacing="1" w:line="480" w:lineRule="auto"/>
        <w:jc w:val="both"/>
        <w:rPr>
          <w:color w:val="000000" w:themeColor="text1"/>
          <w:shd w:val="clear" w:color="auto" w:fill="FFFFFF"/>
        </w:rPr>
      </w:pPr>
      <w:proofErr w:type="spellStart"/>
      <w:r w:rsidRPr="008F6EE2">
        <w:rPr>
          <w:color w:val="000000" w:themeColor="text1"/>
          <w:shd w:val="clear" w:color="auto" w:fill="FFFFFF"/>
        </w:rPr>
        <w:t>Trittin-Ulbrich</w:t>
      </w:r>
      <w:proofErr w:type="spellEnd"/>
      <w:r w:rsidRPr="008F6EE2">
        <w:rPr>
          <w:color w:val="000000" w:themeColor="text1"/>
          <w:shd w:val="clear" w:color="auto" w:fill="FFFFFF"/>
        </w:rPr>
        <w:t xml:space="preserve"> H, Scherer AG, Munro I, and Whelan G (2020) Exploring the dark and unexpected sides of digitalization: Toward a critical agenda.</w:t>
      </w:r>
      <w:r w:rsidRPr="008F6EE2">
        <w:rPr>
          <w:rStyle w:val="apple-converted-space"/>
          <w:color w:val="000000" w:themeColor="text1"/>
          <w:shd w:val="clear" w:color="auto" w:fill="FFFFFF"/>
        </w:rPr>
        <w:t> </w:t>
      </w:r>
      <w:r w:rsidRPr="008F6EE2">
        <w:rPr>
          <w:i/>
          <w:iCs/>
          <w:color w:val="000000" w:themeColor="text1"/>
        </w:rPr>
        <w:t>Organization</w:t>
      </w:r>
      <w:r w:rsidRPr="008F6EE2">
        <w:rPr>
          <w:color w:val="000000" w:themeColor="text1"/>
          <w:shd w:val="clear" w:color="auto" w:fill="FFFFFF"/>
        </w:rPr>
        <w:t xml:space="preserve"> 28(1): 8-25.</w:t>
      </w:r>
    </w:p>
    <w:p w14:paraId="439C38E3" w14:textId="250F62C5" w:rsidR="008012DB" w:rsidRPr="008F6EE2" w:rsidRDefault="008012DB" w:rsidP="0052455E">
      <w:pPr>
        <w:spacing w:before="100" w:beforeAutospacing="1" w:after="100" w:afterAutospacing="1" w:line="480" w:lineRule="auto"/>
        <w:jc w:val="both"/>
        <w:rPr>
          <w:color w:val="000000" w:themeColor="text1"/>
          <w:lang w:eastAsia="fr-CA"/>
        </w:rPr>
      </w:pPr>
      <w:r w:rsidRPr="008F6EE2">
        <w:rPr>
          <w:color w:val="000000" w:themeColor="text1"/>
          <w:lang w:eastAsia="fr-CA"/>
        </w:rPr>
        <w:t xml:space="preserve">Whiting R </w:t>
      </w:r>
      <w:r w:rsidR="00610EA7" w:rsidRPr="008F6EE2">
        <w:rPr>
          <w:color w:val="000000" w:themeColor="text1"/>
          <w:lang w:eastAsia="fr-CA"/>
        </w:rPr>
        <w:t>and</w:t>
      </w:r>
      <w:r w:rsidRPr="008F6EE2">
        <w:rPr>
          <w:color w:val="000000" w:themeColor="text1"/>
          <w:lang w:eastAsia="fr-CA"/>
        </w:rPr>
        <w:t xml:space="preserve"> Symon G (2020) Digi-housekeeping: the invisible work of flexibility. </w:t>
      </w:r>
      <w:r w:rsidRPr="008F6EE2">
        <w:rPr>
          <w:i/>
          <w:iCs/>
          <w:color w:val="000000" w:themeColor="text1"/>
          <w:lang w:eastAsia="fr-CA"/>
        </w:rPr>
        <w:t>Work, Employment &amp; Society</w:t>
      </w:r>
      <w:r w:rsidR="003A2F61" w:rsidRPr="008F6EE2">
        <w:rPr>
          <w:color w:val="000000" w:themeColor="text1"/>
          <w:lang w:eastAsia="fr-CA"/>
        </w:rPr>
        <w:t xml:space="preserve"> 34(6): 1079-1096.</w:t>
      </w:r>
    </w:p>
    <w:p w14:paraId="3C89CE86" w14:textId="0F540545" w:rsidR="00585EEE" w:rsidRPr="008F6EE2" w:rsidRDefault="00702AED" w:rsidP="00102A0D">
      <w:pPr>
        <w:spacing w:before="100" w:beforeAutospacing="1" w:after="100" w:afterAutospacing="1" w:line="480" w:lineRule="auto"/>
        <w:jc w:val="both"/>
        <w:rPr>
          <w:color w:val="000000" w:themeColor="text1"/>
          <w:shd w:val="clear" w:color="auto" w:fill="FFFFFF"/>
        </w:rPr>
      </w:pPr>
      <w:r w:rsidRPr="008F6EE2">
        <w:rPr>
          <w:color w:val="000000" w:themeColor="text1"/>
          <w:shd w:val="clear" w:color="auto" w:fill="FFFFFF"/>
        </w:rPr>
        <w:t xml:space="preserve">Wood AJ, Graham M, </w:t>
      </w:r>
      <w:proofErr w:type="spellStart"/>
      <w:r w:rsidRPr="008F6EE2">
        <w:rPr>
          <w:color w:val="000000" w:themeColor="text1"/>
          <w:shd w:val="clear" w:color="auto" w:fill="FFFFFF"/>
        </w:rPr>
        <w:t>Lehdonvirta</w:t>
      </w:r>
      <w:proofErr w:type="spellEnd"/>
      <w:r w:rsidRPr="008F6EE2">
        <w:rPr>
          <w:color w:val="000000" w:themeColor="text1"/>
          <w:shd w:val="clear" w:color="auto" w:fill="FFFFFF"/>
        </w:rPr>
        <w:t xml:space="preserve"> V, and Hjorth I (2019) Good gig, bad gig: autonomy and algorithmic control in the global gig economy. </w:t>
      </w:r>
      <w:r w:rsidRPr="008F6EE2">
        <w:rPr>
          <w:i/>
          <w:iCs/>
          <w:color w:val="000000" w:themeColor="text1"/>
        </w:rPr>
        <w:t>Work, Employment and Society</w:t>
      </w:r>
      <w:r w:rsidRPr="008F6EE2">
        <w:rPr>
          <w:color w:val="000000" w:themeColor="text1"/>
          <w:shd w:val="clear" w:color="auto" w:fill="FFFFFF"/>
        </w:rPr>
        <w:t> </w:t>
      </w:r>
      <w:r w:rsidRPr="008F6EE2">
        <w:rPr>
          <w:color w:val="000000" w:themeColor="text1"/>
        </w:rPr>
        <w:t>33</w:t>
      </w:r>
      <w:r w:rsidRPr="008F6EE2">
        <w:rPr>
          <w:color w:val="000000" w:themeColor="text1"/>
          <w:shd w:val="clear" w:color="auto" w:fill="FFFFFF"/>
        </w:rPr>
        <w:t>(1): 56-75.</w:t>
      </w:r>
    </w:p>
    <w:p w14:paraId="255AF28C" w14:textId="77777777" w:rsidR="00102A0D" w:rsidRDefault="00102A0D" w:rsidP="00102A0D">
      <w:pPr>
        <w:spacing w:before="100" w:beforeAutospacing="1" w:after="100" w:afterAutospacing="1" w:line="480" w:lineRule="auto"/>
        <w:jc w:val="both"/>
      </w:pPr>
    </w:p>
    <w:p w14:paraId="374861CD" w14:textId="2E6A3375" w:rsidR="0055102C" w:rsidRPr="00102A0D" w:rsidRDefault="0055102C" w:rsidP="007C786F">
      <w:pPr>
        <w:pStyle w:val="NormalWeb"/>
        <w:spacing w:line="480" w:lineRule="auto"/>
        <w:jc w:val="both"/>
        <w:rPr>
          <w:rFonts w:ascii="Times New Roman" w:hAnsi="Times New Roman"/>
          <w:b/>
          <w:bCs/>
          <w:sz w:val="24"/>
          <w:szCs w:val="24"/>
        </w:rPr>
      </w:pPr>
      <w:r w:rsidRPr="00102A0D">
        <w:rPr>
          <w:rFonts w:ascii="Times New Roman" w:hAnsi="Times New Roman"/>
          <w:b/>
          <w:bCs/>
          <w:sz w:val="24"/>
          <w:szCs w:val="24"/>
        </w:rPr>
        <w:t>Author biographies</w:t>
      </w:r>
    </w:p>
    <w:p w14:paraId="2968B1F5" w14:textId="69A5E9BB" w:rsidR="0055102C" w:rsidRPr="0055102C" w:rsidRDefault="0055102C" w:rsidP="007C786F">
      <w:pPr>
        <w:pStyle w:val="NormalWeb"/>
        <w:spacing w:line="480" w:lineRule="auto"/>
        <w:jc w:val="both"/>
        <w:rPr>
          <w:rFonts w:ascii="Times New Roman" w:hAnsi="Times New Roman"/>
          <w:sz w:val="24"/>
          <w:szCs w:val="24"/>
          <w:shd w:val="clear" w:color="auto" w:fill="FFFFFF"/>
        </w:rPr>
      </w:pPr>
      <w:r w:rsidRPr="0055102C">
        <w:rPr>
          <w:rFonts w:ascii="Times New Roman" w:hAnsi="Times New Roman"/>
          <w:bCs/>
          <w:sz w:val="24"/>
          <w:szCs w:val="24"/>
        </w:rPr>
        <w:t xml:space="preserve">Jeremy </w:t>
      </w:r>
      <w:proofErr w:type="spellStart"/>
      <w:r w:rsidRPr="0055102C">
        <w:rPr>
          <w:rFonts w:ascii="Times New Roman" w:hAnsi="Times New Roman"/>
          <w:bCs/>
          <w:sz w:val="24"/>
          <w:szCs w:val="24"/>
        </w:rPr>
        <w:t>Aroles</w:t>
      </w:r>
      <w:proofErr w:type="spellEnd"/>
      <w:r w:rsidRPr="0055102C">
        <w:rPr>
          <w:rFonts w:ascii="Times New Roman" w:hAnsi="Times New Roman"/>
          <w:bCs/>
          <w:sz w:val="24"/>
          <w:szCs w:val="24"/>
        </w:rPr>
        <w:t xml:space="preserve"> </w:t>
      </w:r>
      <w:r w:rsidRPr="0055102C">
        <w:rPr>
          <w:rFonts w:ascii="Times New Roman" w:hAnsi="Times New Roman"/>
          <w:sz w:val="24"/>
          <w:szCs w:val="24"/>
        </w:rPr>
        <w:t xml:space="preserve">is a Senior Lecturer in Organisation Studies at the University of York, UK. Before joining the University of York, he worked at Durham University and at the University of Manchester, where he obtained his PhD in 2016. </w:t>
      </w:r>
      <w:r w:rsidRPr="0055102C">
        <w:rPr>
          <w:rFonts w:ascii="Times New Roman" w:hAnsi="Times New Roman"/>
          <w:sz w:val="24"/>
          <w:szCs w:val="24"/>
          <w:shd w:val="clear" w:color="auto" w:fill="FFFFFF"/>
        </w:rPr>
        <w:t xml:space="preserve">His research currently focuses on the exploration of new ways of working, the management of cultural institutions, and the intricate relation between fiction and organizational worlds. His research has notably been published in </w:t>
      </w:r>
      <w:r w:rsidRPr="0055102C">
        <w:rPr>
          <w:rFonts w:ascii="Times New Roman" w:hAnsi="Times New Roman"/>
          <w:i/>
          <w:iCs/>
          <w:sz w:val="24"/>
          <w:szCs w:val="24"/>
          <w:shd w:val="clear" w:color="auto" w:fill="FFFFFF"/>
        </w:rPr>
        <w:t>Organization Science</w:t>
      </w:r>
      <w:r w:rsidRPr="0055102C">
        <w:rPr>
          <w:rFonts w:ascii="Times New Roman" w:hAnsi="Times New Roman"/>
          <w:sz w:val="24"/>
          <w:szCs w:val="24"/>
          <w:shd w:val="clear" w:color="auto" w:fill="FFFFFF"/>
        </w:rPr>
        <w:t xml:space="preserve">, </w:t>
      </w:r>
      <w:r w:rsidRPr="0055102C">
        <w:rPr>
          <w:rFonts w:ascii="Times New Roman" w:hAnsi="Times New Roman"/>
          <w:i/>
          <w:iCs/>
          <w:sz w:val="24"/>
          <w:szCs w:val="24"/>
          <w:shd w:val="clear" w:color="auto" w:fill="FFFFFF"/>
        </w:rPr>
        <w:t>Organization Studies</w:t>
      </w:r>
      <w:r w:rsidRPr="0055102C">
        <w:rPr>
          <w:rFonts w:ascii="Times New Roman" w:hAnsi="Times New Roman"/>
          <w:sz w:val="24"/>
          <w:szCs w:val="24"/>
          <w:shd w:val="clear" w:color="auto" w:fill="FFFFFF"/>
        </w:rPr>
        <w:t xml:space="preserve">, </w:t>
      </w:r>
      <w:r w:rsidRPr="0055102C">
        <w:rPr>
          <w:rFonts w:ascii="Times New Roman" w:hAnsi="Times New Roman"/>
          <w:i/>
          <w:iCs/>
          <w:sz w:val="24"/>
          <w:szCs w:val="24"/>
          <w:shd w:val="clear" w:color="auto" w:fill="FFFFFF"/>
        </w:rPr>
        <w:t>Organization</w:t>
      </w:r>
      <w:r w:rsidR="009B3050">
        <w:rPr>
          <w:rFonts w:ascii="Times New Roman" w:hAnsi="Times New Roman"/>
          <w:sz w:val="24"/>
          <w:szCs w:val="24"/>
          <w:shd w:val="clear" w:color="auto" w:fill="FFFFFF"/>
        </w:rPr>
        <w:t xml:space="preserve">, </w:t>
      </w:r>
      <w:r w:rsidR="009B3050" w:rsidRPr="009B3050">
        <w:rPr>
          <w:rFonts w:ascii="Times New Roman" w:hAnsi="Times New Roman"/>
          <w:i/>
          <w:iCs/>
          <w:sz w:val="24"/>
          <w:szCs w:val="24"/>
          <w:shd w:val="clear" w:color="auto" w:fill="FFFFFF"/>
        </w:rPr>
        <w:t>Management Learning</w:t>
      </w:r>
      <w:r w:rsidRPr="0055102C">
        <w:rPr>
          <w:rFonts w:ascii="Times New Roman" w:hAnsi="Times New Roman"/>
          <w:sz w:val="24"/>
          <w:szCs w:val="24"/>
          <w:shd w:val="clear" w:color="auto" w:fill="FFFFFF"/>
        </w:rPr>
        <w:t xml:space="preserve"> and </w:t>
      </w:r>
      <w:r w:rsidRPr="0055102C">
        <w:rPr>
          <w:rFonts w:ascii="Times New Roman" w:hAnsi="Times New Roman"/>
          <w:i/>
          <w:iCs/>
          <w:sz w:val="24"/>
          <w:szCs w:val="24"/>
          <w:shd w:val="clear" w:color="auto" w:fill="FFFFFF"/>
        </w:rPr>
        <w:t>New Technology, Work and Employment</w:t>
      </w:r>
      <w:r w:rsidRPr="0055102C">
        <w:rPr>
          <w:rFonts w:ascii="Times New Roman" w:hAnsi="Times New Roman"/>
          <w:sz w:val="24"/>
          <w:szCs w:val="24"/>
          <w:shd w:val="clear" w:color="auto" w:fill="FFFFFF"/>
        </w:rPr>
        <w:t>.</w:t>
      </w:r>
    </w:p>
    <w:p w14:paraId="63F5AD65" w14:textId="32CA966D" w:rsidR="0055102C" w:rsidRPr="0055102C" w:rsidRDefault="0055102C" w:rsidP="007C786F">
      <w:pPr>
        <w:pStyle w:val="NormalWeb"/>
        <w:spacing w:line="480" w:lineRule="auto"/>
        <w:jc w:val="both"/>
        <w:rPr>
          <w:rFonts w:ascii="Times New Roman" w:hAnsi="Times New Roman"/>
          <w:i/>
          <w:iCs/>
          <w:color w:val="201F1E"/>
          <w:sz w:val="24"/>
          <w:szCs w:val="24"/>
          <w:bdr w:val="none" w:sz="0" w:space="0" w:color="auto" w:frame="1"/>
        </w:rPr>
      </w:pPr>
      <w:r w:rsidRPr="0055102C">
        <w:rPr>
          <w:rFonts w:ascii="Times New Roman" w:hAnsi="Times New Roman"/>
          <w:color w:val="201F1E"/>
          <w:sz w:val="24"/>
          <w:szCs w:val="24"/>
          <w:bdr w:val="none" w:sz="0" w:space="0" w:color="auto" w:frame="1"/>
        </w:rPr>
        <w:t>Claudine Bonneau is</w:t>
      </w:r>
      <w:r w:rsidRPr="0055102C">
        <w:rPr>
          <w:rStyle w:val="apple-converted-space"/>
          <w:rFonts w:ascii="Times New Roman" w:hAnsi="Times New Roman"/>
          <w:color w:val="201F1E"/>
          <w:sz w:val="24"/>
          <w:szCs w:val="24"/>
          <w:bdr w:val="none" w:sz="0" w:space="0" w:color="auto" w:frame="1"/>
        </w:rPr>
        <w:t> </w:t>
      </w:r>
      <w:r w:rsidRPr="0055102C">
        <w:rPr>
          <w:rFonts w:ascii="Times New Roman" w:hAnsi="Times New Roman"/>
          <w:color w:val="201F1E"/>
          <w:sz w:val="24"/>
          <w:szCs w:val="24"/>
          <w:bdr w:val="none" w:sz="0" w:space="0" w:color="auto" w:frame="1"/>
        </w:rPr>
        <w:t>Associate Professor at</w:t>
      </w:r>
      <w:r w:rsidRPr="0055102C">
        <w:rPr>
          <w:rStyle w:val="apple-converted-space"/>
          <w:rFonts w:ascii="Times New Roman" w:hAnsi="Times New Roman"/>
          <w:color w:val="201F1E"/>
          <w:sz w:val="24"/>
          <w:szCs w:val="24"/>
          <w:bdr w:val="none" w:sz="0" w:space="0" w:color="auto" w:frame="1"/>
        </w:rPr>
        <w:t> </w:t>
      </w:r>
      <w:r w:rsidRPr="0055102C">
        <w:rPr>
          <w:rFonts w:ascii="Times New Roman" w:hAnsi="Times New Roman"/>
          <w:color w:val="201F1E"/>
          <w:sz w:val="24"/>
          <w:szCs w:val="24"/>
          <w:bdr w:val="none" w:sz="0" w:space="0" w:color="auto" w:frame="1"/>
        </w:rPr>
        <w:t>UQAM School of Management in Montréal, Canada. She</w:t>
      </w:r>
      <w:r w:rsidRPr="0055102C">
        <w:rPr>
          <w:rStyle w:val="apple-converted-space"/>
          <w:rFonts w:ascii="Times New Roman" w:hAnsi="Times New Roman"/>
          <w:color w:val="201F1E"/>
          <w:sz w:val="24"/>
          <w:szCs w:val="24"/>
          <w:bdr w:val="none" w:sz="0" w:space="0" w:color="auto" w:frame="1"/>
        </w:rPr>
        <w:t> </w:t>
      </w:r>
      <w:r w:rsidRPr="0055102C">
        <w:rPr>
          <w:rFonts w:ascii="Times New Roman" w:hAnsi="Times New Roman"/>
          <w:color w:val="201F1E"/>
          <w:sz w:val="24"/>
          <w:szCs w:val="24"/>
          <w:bdr w:val="none" w:sz="0" w:space="0" w:color="auto" w:frame="1"/>
        </w:rPr>
        <w:t>is a member of the Laboratory for Communication and the Digital (</w:t>
      </w:r>
      <w:proofErr w:type="spellStart"/>
      <w:r w:rsidRPr="0055102C">
        <w:rPr>
          <w:rFonts w:ascii="Times New Roman" w:hAnsi="Times New Roman"/>
          <w:color w:val="201F1E"/>
          <w:sz w:val="24"/>
          <w:szCs w:val="24"/>
          <w:bdr w:val="none" w:sz="0" w:space="0" w:color="auto" w:frame="1"/>
        </w:rPr>
        <w:t>LabCMO</w:t>
      </w:r>
      <w:proofErr w:type="spellEnd"/>
      <w:r w:rsidRPr="0055102C">
        <w:rPr>
          <w:rFonts w:ascii="Times New Roman" w:hAnsi="Times New Roman"/>
          <w:color w:val="201F1E"/>
          <w:sz w:val="24"/>
          <w:szCs w:val="24"/>
          <w:bdr w:val="none" w:sz="0" w:space="0" w:color="auto" w:frame="1"/>
        </w:rPr>
        <w:t xml:space="preserve">) and teaches in graduate and undergraduate programs in Information </w:t>
      </w:r>
      <w:r w:rsidRPr="0055102C">
        <w:rPr>
          <w:rFonts w:ascii="Times New Roman" w:hAnsi="Times New Roman"/>
          <w:color w:val="201F1E"/>
          <w:sz w:val="24"/>
          <w:szCs w:val="24"/>
          <w:bdr w:val="none" w:sz="0" w:space="0" w:color="auto" w:frame="1"/>
        </w:rPr>
        <w:lastRenderedPageBreak/>
        <w:t>Technology. Her current work focuses on new work practices, social media uses and online collaboration. She is also interested in methodological issues related to qualitative research and online ethnography. Besides her contributions to edited books</w:t>
      </w:r>
      <w:r w:rsidR="00F533DF">
        <w:rPr>
          <w:rFonts w:ascii="Times New Roman" w:hAnsi="Times New Roman"/>
          <w:color w:val="201F1E"/>
          <w:sz w:val="24"/>
          <w:szCs w:val="24"/>
          <w:bdr w:val="none" w:sz="0" w:space="0" w:color="auto" w:frame="1"/>
        </w:rPr>
        <w:t>,</w:t>
      </w:r>
      <w:r w:rsidRPr="0055102C">
        <w:rPr>
          <w:rFonts w:ascii="Times New Roman" w:hAnsi="Times New Roman"/>
          <w:color w:val="201F1E"/>
          <w:sz w:val="24"/>
          <w:szCs w:val="24"/>
          <w:bdr w:val="none" w:sz="0" w:space="0" w:color="auto" w:frame="1"/>
        </w:rPr>
        <w:t xml:space="preserve"> her work has published in journals such as</w:t>
      </w:r>
      <w:r w:rsidRPr="0055102C">
        <w:rPr>
          <w:rStyle w:val="apple-converted-space"/>
          <w:rFonts w:ascii="Times New Roman" w:hAnsi="Times New Roman"/>
          <w:color w:val="201F1E"/>
          <w:sz w:val="24"/>
          <w:szCs w:val="24"/>
          <w:bdr w:val="none" w:sz="0" w:space="0" w:color="auto" w:frame="1"/>
        </w:rPr>
        <w:t> </w:t>
      </w:r>
      <w:r w:rsidRPr="0055102C">
        <w:rPr>
          <w:rFonts w:ascii="Times New Roman" w:hAnsi="Times New Roman"/>
          <w:i/>
          <w:iCs/>
          <w:color w:val="201F1E"/>
          <w:sz w:val="24"/>
          <w:szCs w:val="24"/>
          <w:bdr w:val="none" w:sz="0" w:space="0" w:color="auto" w:frame="1"/>
        </w:rPr>
        <w:t xml:space="preserve">Educational Technology Research and Development, Communication, Research &amp; </w:t>
      </w:r>
      <w:proofErr w:type="gramStart"/>
      <w:r w:rsidRPr="0055102C">
        <w:rPr>
          <w:rFonts w:ascii="Times New Roman" w:hAnsi="Times New Roman"/>
          <w:i/>
          <w:iCs/>
          <w:color w:val="201F1E"/>
          <w:sz w:val="24"/>
          <w:szCs w:val="24"/>
          <w:bdr w:val="none" w:sz="0" w:space="0" w:color="auto" w:frame="1"/>
        </w:rPr>
        <w:t>Practice</w:t>
      </w:r>
      <w:proofErr w:type="gramEnd"/>
      <w:r w:rsidRPr="0055102C">
        <w:rPr>
          <w:rStyle w:val="apple-converted-space"/>
          <w:rFonts w:ascii="Times New Roman" w:hAnsi="Times New Roman"/>
          <w:color w:val="201F1E"/>
          <w:sz w:val="24"/>
          <w:szCs w:val="24"/>
          <w:bdr w:val="none" w:sz="0" w:space="0" w:color="auto" w:frame="1"/>
        </w:rPr>
        <w:t> </w:t>
      </w:r>
      <w:r w:rsidRPr="0055102C">
        <w:rPr>
          <w:rFonts w:ascii="Times New Roman" w:hAnsi="Times New Roman"/>
          <w:color w:val="201F1E"/>
          <w:sz w:val="24"/>
          <w:szCs w:val="24"/>
          <w:bdr w:val="none" w:sz="0" w:space="0" w:color="auto" w:frame="1"/>
        </w:rPr>
        <w:t>and the</w:t>
      </w:r>
      <w:r w:rsidRPr="0055102C">
        <w:rPr>
          <w:rStyle w:val="apple-converted-space"/>
          <w:rFonts w:ascii="Times New Roman" w:hAnsi="Times New Roman"/>
          <w:color w:val="201F1E"/>
          <w:sz w:val="24"/>
          <w:szCs w:val="24"/>
          <w:bdr w:val="none" w:sz="0" w:space="0" w:color="auto" w:frame="1"/>
        </w:rPr>
        <w:t> </w:t>
      </w:r>
      <w:r w:rsidRPr="0055102C">
        <w:rPr>
          <w:rFonts w:ascii="Times New Roman" w:hAnsi="Times New Roman"/>
          <w:i/>
          <w:iCs/>
          <w:color w:val="201F1E"/>
          <w:sz w:val="24"/>
          <w:szCs w:val="24"/>
          <w:bdr w:val="none" w:sz="0" w:space="0" w:color="auto" w:frame="1"/>
        </w:rPr>
        <w:t>International Journal of Project Management.</w:t>
      </w:r>
    </w:p>
    <w:p w14:paraId="41966EA4" w14:textId="644C0789" w:rsidR="0055102C" w:rsidRPr="0055102C" w:rsidRDefault="0055102C" w:rsidP="007C786F">
      <w:pPr>
        <w:pStyle w:val="NormalWeb"/>
        <w:spacing w:line="480" w:lineRule="auto"/>
        <w:jc w:val="both"/>
        <w:rPr>
          <w:rFonts w:ascii="Times New Roman" w:hAnsi="Times New Roman"/>
          <w:sz w:val="24"/>
          <w:szCs w:val="24"/>
        </w:rPr>
      </w:pPr>
      <w:proofErr w:type="spellStart"/>
      <w:r w:rsidRPr="0055102C">
        <w:rPr>
          <w:rFonts w:ascii="Times New Roman" w:hAnsi="Times New Roman"/>
          <w:color w:val="000000"/>
          <w:sz w:val="24"/>
          <w:szCs w:val="24"/>
          <w:bdr w:val="none" w:sz="0" w:space="0" w:color="auto" w:frame="1"/>
        </w:rPr>
        <w:t>Shabneez</w:t>
      </w:r>
      <w:proofErr w:type="spellEnd"/>
      <w:r w:rsidRPr="0055102C">
        <w:rPr>
          <w:rFonts w:ascii="Times New Roman" w:hAnsi="Times New Roman"/>
          <w:color w:val="000000"/>
          <w:sz w:val="24"/>
          <w:szCs w:val="24"/>
          <w:bdr w:val="none" w:sz="0" w:space="0" w:color="auto" w:frame="1"/>
        </w:rPr>
        <w:t xml:space="preserve"> </w:t>
      </w:r>
      <w:proofErr w:type="spellStart"/>
      <w:r w:rsidRPr="0055102C">
        <w:rPr>
          <w:rFonts w:ascii="Times New Roman" w:hAnsi="Times New Roman"/>
          <w:color w:val="000000"/>
          <w:sz w:val="24"/>
          <w:szCs w:val="24"/>
          <w:bdr w:val="none" w:sz="0" w:space="0" w:color="auto" w:frame="1"/>
        </w:rPr>
        <w:t>Bhankaraully</w:t>
      </w:r>
      <w:proofErr w:type="spellEnd"/>
      <w:r w:rsidRPr="0055102C">
        <w:rPr>
          <w:rFonts w:ascii="Times New Roman" w:hAnsi="Times New Roman"/>
          <w:color w:val="000000"/>
          <w:sz w:val="24"/>
          <w:szCs w:val="24"/>
          <w:bdr w:val="none" w:sz="0" w:space="0" w:color="auto" w:frame="1"/>
        </w:rPr>
        <w:t xml:space="preserve"> is a Lecturer in Management at the Essex Business School (EBS) at the University of Essex. Before joining the University of Essex, she was a Lecturer at the Alliance Manchester Business School. </w:t>
      </w:r>
      <w:r w:rsidR="00F533DF">
        <w:rPr>
          <w:rFonts w:ascii="Times New Roman" w:hAnsi="Times New Roman"/>
          <w:color w:val="000000"/>
          <w:sz w:val="24"/>
          <w:szCs w:val="24"/>
          <w:bdr w:val="none" w:sz="0" w:space="0" w:color="auto" w:frame="1"/>
        </w:rPr>
        <w:t>Her</w:t>
      </w:r>
      <w:r w:rsidRPr="0055102C">
        <w:rPr>
          <w:rFonts w:ascii="Times New Roman" w:hAnsi="Times New Roman"/>
          <w:color w:val="000000"/>
          <w:sz w:val="24"/>
          <w:szCs w:val="24"/>
          <w:bdr w:val="none" w:sz="0" w:space="0" w:color="auto" w:frame="1"/>
        </w:rPr>
        <w:t xml:space="preserve"> research interests are at the interface of institutional analysis, national business systems, employment relations and human resource management. She has published in the </w:t>
      </w:r>
      <w:r w:rsidRPr="00F533DF">
        <w:rPr>
          <w:rFonts w:ascii="Times New Roman" w:hAnsi="Times New Roman"/>
          <w:i/>
          <w:iCs/>
          <w:color w:val="000000"/>
          <w:sz w:val="24"/>
          <w:szCs w:val="24"/>
          <w:bdr w:val="none" w:sz="0" w:space="0" w:color="auto" w:frame="1"/>
        </w:rPr>
        <w:t xml:space="preserve">Human Resource Management Journal </w:t>
      </w:r>
      <w:r w:rsidRPr="0055102C">
        <w:rPr>
          <w:rFonts w:ascii="Times New Roman" w:hAnsi="Times New Roman"/>
          <w:color w:val="000000"/>
          <w:sz w:val="24"/>
          <w:szCs w:val="24"/>
          <w:bdr w:val="none" w:sz="0" w:space="0" w:color="auto" w:frame="1"/>
        </w:rPr>
        <w:t xml:space="preserve">and </w:t>
      </w:r>
      <w:r w:rsidRPr="00F533DF">
        <w:rPr>
          <w:rFonts w:ascii="Times New Roman" w:hAnsi="Times New Roman"/>
          <w:i/>
          <w:iCs/>
          <w:color w:val="000000"/>
          <w:sz w:val="24"/>
          <w:szCs w:val="24"/>
          <w:bdr w:val="none" w:sz="0" w:space="0" w:color="auto" w:frame="1"/>
        </w:rPr>
        <w:t>Economic and Industrial Democracy</w:t>
      </w:r>
      <w:r w:rsidRPr="0055102C">
        <w:rPr>
          <w:rFonts w:ascii="Times New Roman" w:hAnsi="Times New Roman"/>
          <w:color w:val="000000"/>
          <w:sz w:val="24"/>
          <w:szCs w:val="24"/>
          <w:bdr w:val="none" w:sz="0" w:space="0" w:color="auto" w:frame="1"/>
        </w:rPr>
        <w:t xml:space="preserve">. Dr </w:t>
      </w:r>
      <w:proofErr w:type="spellStart"/>
      <w:r w:rsidRPr="0055102C">
        <w:rPr>
          <w:rFonts w:ascii="Times New Roman" w:hAnsi="Times New Roman"/>
          <w:color w:val="000000"/>
          <w:sz w:val="24"/>
          <w:szCs w:val="24"/>
          <w:bdr w:val="none" w:sz="0" w:space="0" w:color="auto" w:frame="1"/>
        </w:rPr>
        <w:t>Bhankaraully</w:t>
      </w:r>
      <w:proofErr w:type="spellEnd"/>
      <w:r w:rsidRPr="0055102C">
        <w:rPr>
          <w:rFonts w:ascii="Times New Roman" w:hAnsi="Times New Roman"/>
          <w:color w:val="000000"/>
          <w:sz w:val="24"/>
          <w:szCs w:val="24"/>
          <w:bdr w:val="none" w:sz="0" w:space="0" w:color="auto" w:frame="1"/>
        </w:rPr>
        <w:t xml:space="preserve"> is also a Chartered Accountant who previously worked as an internal auditor in the banking sector</w:t>
      </w:r>
      <w:r w:rsidR="00F533DF">
        <w:rPr>
          <w:rFonts w:ascii="Times New Roman" w:hAnsi="Times New Roman"/>
          <w:color w:val="000000"/>
          <w:sz w:val="24"/>
          <w:szCs w:val="24"/>
          <w:bdr w:val="none" w:sz="0" w:space="0" w:color="auto" w:frame="1"/>
        </w:rPr>
        <w:t xml:space="preserve"> and</w:t>
      </w:r>
      <w:r w:rsidRPr="0055102C">
        <w:rPr>
          <w:rFonts w:ascii="Times New Roman" w:hAnsi="Times New Roman"/>
          <w:color w:val="000000"/>
          <w:sz w:val="24"/>
          <w:szCs w:val="24"/>
          <w:bdr w:val="none" w:sz="0" w:space="0" w:color="auto" w:frame="1"/>
        </w:rPr>
        <w:t xml:space="preserve"> is member of the Chartered Institute for Personnel and</w:t>
      </w:r>
      <w:r w:rsidRPr="0055102C">
        <w:rPr>
          <w:rStyle w:val="apple-converted-space"/>
          <w:rFonts w:ascii="Times New Roman" w:hAnsi="Times New Roman"/>
          <w:color w:val="000000"/>
          <w:sz w:val="24"/>
          <w:szCs w:val="24"/>
          <w:bdr w:val="none" w:sz="0" w:space="0" w:color="auto" w:frame="1"/>
        </w:rPr>
        <w:t> </w:t>
      </w:r>
      <w:r w:rsidRPr="0055102C">
        <w:rPr>
          <w:rFonts w:ascii="Times New Roman" w:hAnsi="Times New Roman"/>
          <w:color w:val="000000"/>
          <w:sz w:val="24"/>
          <w:szCs w:val="24"/>
          <w:bdr w:val="none" w:sz="0" w:space="0" w:color="auto" w:frame="1"/>
        </w:rPr>
        <w:t>Development (CIPD) and the Association of Chartered Certified Accountants (ACCA).</w:t>
      </w:r>
    </w:p>
    <w:sectPr w:rsidR="0055102C" w:rsidRPr="0055102C" w:rsidSect="005E7E5A">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9254" w14:textId="77777777" w:rsidR="00004150" w:rsidRDefault="00004150" w:rsidP="005D3D34">
      <w:r>
        <w:separator/>
      </w:r>
    </w:p>
  </w:endnote>
  <w:endnote w:type="continuationSeparator" w:id="0">
    <w:p w14:paraId="1A579936" w14:textId="77777777" w:rsidR="00004150" w:rsidRDefault="00004150" w:rsidP="005D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螬ĝ㽰Ĝ怀"/>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Didot">
    <w:panose1 w:val="02000503000000020003"/>
    <w:charset w:val="B1"/>
    <w:family w:val="auto"/>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6666" w14:textId="77777777" w:rsidR="00DA367D" w:rsidRDefault="00DA367D" w:rsidP="00C610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AD17F2" w14:textId="77777777" w:rsidR="00DA367D" w:rsidRDefault="00DA3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9DB2" w14:textId="1F639309" w:rsidR="00DA367D" w:rsidRDefault="00DA367D" w:rsidP="00C610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0D97">
      <w:rPr>
        <w:rStyle w:val="PageNumber"/>
        <w:noProof/>
      </w:rPr>
      <w:t>35</w:t>
    </w:r>
    <w:r>
      <w:rPr>
        <w:rStyle w:val="PageNumber"/>
      </w:rPr>
      <w:fldChar w:fldCharType="end"/>
    </w:r>
  </w:p>
  <w:p w14:paraId="6C518232" w14:textId="77777777" w:rsidR="00DA367D" w:rsidRDefault="00DA3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BF3B" w14:textId="77777777" w:rsidR="00004150" w:rsidRDefault="00004150" w:rsidP="005D3D34">
      <w:r>
        <w:separator/>
      </w:r>
    </w:p>
  </w:footnote>
  <w:footnote w:type="continuationSeparator" w:id="0">
    <w:p w14:paraId="23FE9212" w14:textId="77777777" w:rsidR="00004150" w:rsidRDefault="00004150" w:rsidP="005D3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F"/>
    <w:multiLevelType w:val="multilevel"/>
    <w:tmpl w:val="DF1C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C388E"/>
    <w:multiLevelType w:val="hybridMultilevel"/>
    <w:tmpl w:val="E02ED952"/>
    <w:lvl w:ilvl="0" w:tplc="77D81E9E">
      <w:start w:val="2019"/>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17BA5"/>
    <w:multiLevelType w:val="hybridMultilevel"/>
    <w:tmpl w:val="54DE28B6"/>
    <w:lvl w:ilvl="0" w:tplc="22DA565E">
      <w:start w:val="1"/>
      <w:numFmt w:val="bullet"/>
      <w:lvlText w:val="-"/>
      <w:lvlJc w:val="left"/>
      <w:pPr>
        <w:tabs>
          <w:tab w:val="num" w:pos="720"/>
        </w:tabs>
        <w:ind w:left="720" w:hanging="360"/>
      </w:pPr>
      <w:rPr>
        <w:rFonts w:ascii="Times" w:hAnsi="Times" w:hint="default"/>
      </w:rPr>
    </w:lvl>
    <w:lvl w:ilvl="1" w:tplc="C3E0FDCE">
      <w:start w:val="1"/>
      <w:numFmt w:val="bullet"/>
      <w:lvlText w:val="-"/>
      <w:lvlJc w:val="left"/>
      <w:pPr>
        <w:tabs>
          <w:tab w:val="num" w:pos="1440"/>
        </w:tabs>
        <w:ind w:left="1440" w:hanging="360"/>
      </w:pPr>
      <w:rPr>
        <w:rFonts w:ascii="Times" w:hAnsi="Times" w:hint="default"/>
      </w:rPr>
    </w:lvl>
    <w:lvl w:ilvl="2" w:tplc="7CA8DBDC" w:tentative="1">
      <w:start w:val="1"/>
      <w:numFmt w:val="bullet"/>
      <w:lvlText w:val="-"/>
      <w:lvlJc w:val="left"/>
      <w:pPr>
        <w:tabs>
          <w:tab w:val="num" w:pos="2160"/>
        </w:tabs>
        <w:ind w:left="2160" w:hanging="360"/>
      </w:pPr>
      <w:rPr>
        <w:rFonts w:ascii="Times" w:hAnsi="Times" w:hint="default"/>
      </w:rPr>
    </w:lvl>
    <w:lvl w:ilvl="3" w:tplc="284416F8" w:tentative="1">
      <w:start w:val="1"/>
      <w:numFmt w:val="bullet"/>
      <w:lvlText w:val="-"/>
      <w:lvlJc w:val="left"/>
      <w:pPr>
        <w:tabs>
          <w:tab w:val="num" w:pos="2880"/>
        </w:tabs>
        <w:ind w:left="2880" w:hanging="360"/>
      </w:pPr>
      <w:rPr>
        <w:rFonts w:ascii="Times" w:hAnsi="Times" w:hint="default"/>
      </w:rPr>
    </w:lvl>
    <w:lvl w:ilvl="4" w:tplc="8C02979E" w:tentative="1">
      <w:start w:val="1"/>
      <w:numFmt w:val="bullet"/>
      <w:lvlText w:val="-"/>
      <w:lvlJc w:val="left"/>
      <w:pPr>
        <w:tabs>
          <w:tab w:val="num" w:pos="3600"/>
        </w:tabs>
        <w:ind w:left="3600" w:hanging="360"/>
      </w:pPr>
      <w:rPr>
        <w:rFonts w:ascii="Times" w:hAnsi="Times" w:hint="default"/>
      </w:rPr>
    </w:lvl>
    <w:lvl w:ilvl="5" w:tplc="1C62375E" w:tentative="1">
      <w:start w:val="1"/>
      <w:numFmt w:val="bullet"/>
      <w:lvlText w:val="-"/>
      <w:lvlJc w:val="left"/>
      <w:pPr>
        <w:tabs>
          <w:tab w:val="num" w:pos="4320"/>
        </w:tabs>
        <w:ind w:left="4320" w:hanging="360"/>
      </w:pPr>
      <w:rPr>
        <w:rFonts w:ascii="Times" w:hAnsi="Times" w:hint="default"/>
      </w:rPr>
    </w:lvl>
    <w:lvl w:ilvl="6" w:tplc="627816A8" w:tentative="1">
      <w:start w:val="1"/>
      <w:numFmt w:val="bullet"/>
      <w:lvlText w:val="-"/>
      <w:lvlJc w:val="left"/>
      <w:pPr>
        <w:tabs>
          <w:tab w:val="num" w:pos="5040"/>
        </w:tabs>
        <w:ind w:left="5040" w:hanging="360"/>
      </w:pPr>
      <w:rPr>
        <w:rFonts w:ascii="Times" w:hAnsi="Times" w:hint="default"/>
      </w:rPr>
    </w:lvl>
    <w:lvl w:ilvl="7" w:tplc="6F3CDCDA" w:tentative="1">
      <w:start w:val="1"/>
      <w:numFmt w:val="bullet"/>
      <w:lvlText w:val="-"/>
      <w:lvlJc w:val="left"/>
      <w:pPr>
        <w:tabs>
          <w:tab w:val="num" w:pos="5760"/>
        </w:tabs>
        <w:ind w:left="5760" w:hanging="360"/>
      </w:pPr>
      <w:rPr>
        <w:rFonts w:ascii="Times" w:hAnsi="Times" w:hint="default"/>
      </w:rPr>
    </w:lvl>
    <w:lvl w:ilvl="8" w:tplc="4A8C579A"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2A787281"/>
    <w:multiLevelType w:val="hybridMultilevel"/>
    <w:tmpl w:val="2EAA8744"/>
    <w:lvl w:ilvl="0" w:tplc="CB2853B8">
      <w:start w:val="3"/>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9C03327"/>
    <w:multiLevelType w:val="hybridMultilevel"/>
    <w:tmpl w:val="39E8E2E0"/>
    <w:lvl w:ilvl="0" w:tplc="439AE3CE">
      <w:start w:val="1"/>
      <w:numFmt w:val="bullet"/>
      <w:lvlText w:val="-"/>
      <w:lvlJc w:val="left"/>
      <w:pPr>
        <w:tabs>
          <w:tab w:val="num" w:pos="720"/>
        </w:tabs>
        <w:ind w:left="720" w:hanging="360"/>
      </w:pPr>
      <w:rPr>
        <w:rFonts w:ascii="Times" w:hAnsi="Times" w:hint="default"/>
      </w:rPr>
    </w:lvl>
    <w:lvl w:ilvl="1" w:tplc="1112616E">
      <w:start w:val="1"/>
      <w:numFmt w:val="bullet"/>
      <w:lvlText w:val="-"/>
      <w:lvlJc w:val="left"/>
      <w:pPr>
        <w:tabs>
          <w:tab w:val="num" w:pos="1440"/>
        </w:tabs>
        <w:ind w:left="1440" w:hanging="360"/>
      </w:pPr>
      <w:rPr>
        <w:rFonts w:ascii="Times" w:hAnsi="Times" w:hint="default"/>
      </w:rPr>
    </w:lvl>
    <w:lvl w:ilvl="2" w:tplc="301046FC" w:tentative="1">
      <w:start w:val="1"/>
      <w:numFmt w:val="bullet"/>
      <w:lvlText w:val="-"/>
      <w:lvlJc w:val="left"/>
      <w:pPr>
        <w:tabs>
          <w:tab w:val="num" w:pos="2160"/>
        </w:tabs>
        <w:ind w:left="2160" w:hanging="360"/>
      </w:pPr>
      <w:rPr>
        <w:rFonts w:ascii="Times" w:hAnsi="Times" w:hint="default"/>
      </w:rPr>
    </w:lvl>
    <w:lvl w:ilvl="3" w:tplc="BE2C53E0" w:tentative="1">
      <w:start w:val="1"/>
      <w:numFmt w:val="bullet"/>
      <w:lvlText w:val="-"/>
      <w:lvlJc w:val="left"/>
      <w:pPr>
        <w:tabs>
          <w:tab w:val="num" w:pos="2880"/>
        </w:tabs>
        <w:ind w:left="2880" w:hanging="360"/>
      </w:pPr>
      <w:rPr>
        <w:rFonts w:ascii="Times" w:hAnsi="Times" w:hint="default"/>
      </w:rPr>
    </w:lvl>
    <w:lvl w:ilvl="4" w:tplc="4BB0F488" w:tentative="1">
      <w:start w:val="1"/>
      <w:numFmt w:val="bullet"/>
      <w:lvlText w:val="-"/>
      <w:lvlJc w:val="left"/>
      <w:pPr>
        <w:tabs>
          <w:tab w:val="num" w:pos="3600"/>
        </w:tabs>
        <w:ind w:left="3600" w:hanging="360"/>
      </w:pPr>
      <w:rPr>
        <w:rFonts w:ascii="Times" w:hAnsi="Times" w:hint="default"/>
      </w:rPr>
    </w:lvl>
    <w:lvl w:ilvl="5" w:tplc="BC5463A0" w:tentative="1">
      <w:start w:val="1"/>
      <w:numFmt w:val="bullet"/>
      <w:lvlText w:val="-"/>
      <w:lvlJc w:val="left"/>
      <w:pPr>
        <w:tabs>
          <w:tab w:val="num" w:pos="4320"/>
        </w:tabs>
        <w:ind w:left="4320" w:hanging="360"/>
      </w:pPr>
      <w:rPr>
        <w:rFonts w:ascii="Times" w:hAnsi="Times" w:hint="default"/>
      </w:rPr>
    </w:lvl>
    <w:lvl w:ilvl="6" w:tplc="8FD6AC44" w:tentative="1">
      <w:start w:val="1"/>
      <w:numFmt w:val="bullet"/>
      <w:lvlText w:val="-"/>
      <w:lvlJc w:val="left"/>
      <w:pPr>
        <w:tabs>
          <w:tab w:val="num" w:pos="5040"/>
        </w:tabs>
        <w:ind w:left="5040" w:hanging="360"/>
      </w:pPr>
      <w:rPr>
        <w:rFonts w:ascii="Times" w:hAnsi="Times" w:hint="default"/>
      </w:rPr>
    </w:lvl>
    <w:lvl w:ilvl="7" w:tplc="37E25800" w:tentative="1">
      <w:start w:val="1"/>
      <w:numFmt w:val="bullet"/>
      <w:lvlText w:val="-"/>
      <w:lvlJc w:val="left"/>
      <w:pPr>
        <w:tabs>
          <w:tab w:val="num" w:pos="5760"/>
        </w:tabs>
        <w:ind w:left="5760" w:hanging="360"/>
      </w:pPr>
      <w:rPr>
        <w:rFonts w:ascii="Times" w:hAnsi="Times" w:hint="default"/>
      </w:rPr>
    </w:lvl>
    <w:lvl w:ilvl="8" w:tplc="68805106"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67130CF"/>
    <w:multiLevelType w:val="multilevel"/>
    <w:tmpl w:val="61DA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76602"/>
    <w:multiLevelType w:val="multilevel"/>
    <w:tmpl w:val="6CEE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D76C8E"/>
    <w:multiLevelType w:val="multilevel"/>
    <w:tmpl w:val="9BDE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5"/>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7A"/>
    <w:rsid w:val="00000BE1"/>
    <w:rsid w:val="000018E7"/>
    <w:rsid w:val="000040B3"/>
    <w:rsid w:val="00004150"/>
    <w:rsid w:val="0000560D"/>
    <w:rsid w:val="00005FA7"/>
    <w:rsid w:val="00006DAF"/>
    <w:rsid w:val="000071FA"/>
    <w:rsid w:val="000077F7"/>
    <w:rsid w:val="00010026"/>
    <w:rsid w:val="000101D2"/>
    <w:rsid w:val="00010F76"/>
    <w:rsid w:val="000117EA"/>
    <w:rsid w:val="00011854"/>
    <w:rsid w:val="00011F76"/>
    <w:rsid w:val="000122A0"/>
    <w:rsid w:val="00012673"/>
    <w:rsid w:val="00012718"/>
    <w:rsid w:val="000128AD"/>
    <w:rsid w:val="00012F69"/>
    <w:rsid w:val="0001537F"/>
    <w:rsid w:val="00021B3C"/>
    <w:rsid w:val="0002286D"/>
    <w:rsid w:val="000241C3"/>
    <w:rsid w:val="0002513B"/>
    <w:rsid w:val="00031D61"/>
    <w:rsid w:val="00031FD1"/>
    <w:rsid w:val="0003214B"/>
    <w:rsid w:val="00032B34"/>
    <w:rsid w:val="000338AF"/>
    <w:rsid w:val="00033AA3"/>
    <w:rsid w:val="0003463F"/>
    <w:rsid w:val="00034DD1"/>
    <w:rsid w:val="00035ED2"/>
    <w:rsid w:val="00035F8B"/>
    <w:rsid w:val="000427DB"/>
    <w:rsid w:val="00042D05"/>
    <w:rsid w:val="00042F57"/>
    <w:rsid w:val="00043056"/>
    <w:rsid w:val="0004334C"/>
    <w:rsid w:val="0004427C"/>
    <w:rsid w:val="000442B1"/>
    <w:rsid w:val="0004501D"/>
    <w:rsid w:val="00045372"/>
    <w:rsid w:val="00045B9E"/>
    <w:rsid w:val="0004799A"/>
    <w:rsid w:val="00047BBD"/>
    <w:rsid w:val="00050272"/>
    <w:rsid w:val="00050C99"/>
    <w:rsid w:val="000511E0"/>
    <w:rsid w:val="0005130B"/>
    <w:rsid w:val="00051A94"/>
    <w:rsid w:val="000541D6"/>
    <w:rsid w:val="000546A4"/>
    <w:rsid w:val="00054712"/>
    <w:rsid w:val="00054C42"/>
    <w:rsid w:val="00054F29"/>
    <w:rsid w:val="00055D08"/>
    <w:rsid w:val="00056CC5"/>
    <w:rsid w:val="00061100"/>
    <w:rsid w:val="000614CA"/>
    <w:rsid w:val="00062159"/>
    <w:rsid w:val="00062A05"/>
    <w:rsid w:val="00063231"/>
    <w:rsid w:val="00064232"/>
    <w:rsid w:val="00066156"/>
    <w:rsid w:val="00066C64"/>
    <w:rsid w:val="00070091"/>
    <w:rsid w:val="00070903"/>
    <w:rsid w:val="00072268"/>
    <w:rsid w:val="0007298B"/>
    <w:rsid w:val="00074B5C"/>
    <w:rsid w:val="00074C94"/>
    <w:rsid w:val="00075A92"/>
    <w:rsid w:val="0007657B"/>
    <w:rsid w:val="000809A9"/>
    <w:rsid w:val="00081465"/>
    <w:rsid w:val="0008163C"/>
    <w:rsid w:val="000819F7"/>
    <w:rsid w:val="00081DB0"/>
    <w:rsid w:val="00082213"/>
    <w:rsid w:val="00084724"/>
    <w:rsid w:val="00084874"/>
    <w:rsid w:val="0008490A"/>
    <w:rsid w:val="00084CB7"/>
    <w:rsid w:val="000852D0"/>
    <w:rsid w:val="000859D6"/>
    <w:rsid w:val="000862CE"/>
    <w:rsid w:val="000874BE"/>
    <w:rsid w:val="00087682"/>
    <w:rsid w:val="0009138A"/>
    <w:rsid w:val="00091890"/>
    <w:rsid w:val="0009318F"/>
    <w:rsid w:val="00093269"/>
    <w:rsid w:val="00093914"/>
    <w:rsid w:val="00095A21"/>
    <w:rsid w:val="00096258"/>
    <w:rsid w:val="00096FD8"/>
    <w:rsid w:val="0009791A"/>
    <w:rsid w:val="000A024D"/>
    <w:rsid w:val="000A0359"/>
    <w:rsid w:val="000A0501"/>
    <w:rsid w:val="000A0C2C"/>
    <w:rsid w:val="000A1EA6"/>
    <w:rsid w:val="000A4CFE"/>
    <w:rsid w:val="000A57ED"/>
    <w:rsid w:val="000A68EB"/>
    <w:rsid w:val="000A6B7D"/>
    <w:rsid w:val="000A71CA"/>
    <w:rsid w:val="000A799B"/>
    <w:rsid w:val="000B093E"/>
    <w:rsid w:val="000B49DC"/>
    <w:rsid w:val="000B596F"/>
    <w:rsid w:val="000B69F7"/>
    <w:rsid w:val="000B6F1D"/>
    <w:rsid w:val="000C12C9"/>
    <w:rsid w:val="000C1B30"/>
    <w:rsid w:val="000C22B7"/>
    <w:rsid w:val="000C29D1"/>
    <w:rsid w:val="000C45EB"/>
    <w:rsid w:val="000C4A62"/>
    <w:rsid w:val="000C5181"/>
    <w:rsid w:val="000C7521"/>
    <w:rsid w:val="000D0377"/>
    <w:rsid w:val="000D1062"/>
    <w:rsid w:val="000D6650"/>
    <w:rsid w:val="000D7F1A"/>
    <w:rsid w:val="000E0169"/>
    <w:rsid w:val="000E08B4"/>
    <w:rsid w:val="000E1F54"/>
    <w:rsid w:val="000E212C"/>
    <w:rsid w:val="000E36E8"/>
    <w:rsid w:val="000E37EE"/>
    <w:rsid w:val="000E3CC8"/>
    <w:rsid w:val="000E4386"/>
    <w:rsid w:val="000E5AC3"/>
    <w:rsid w:val="000E5AF8"/>
    <w:rsid w:val="000E5E23"/>
    <w:rsid w:val="000E6306"/>
    <w:rsid w:val="000E6628"/>
    <w:rsid w:val="000F055A"/>
    <w:rsid w:val="000F0D81"/>
    <w:rsid w:val="000F1825"/>
    <w:rsid w:val="000F43C3"/>
    <w:rsid w:val="000F5013"/>
    <w:rsid w:val="000F5367"/>
    <w:rsid w:val="000F5935"/>
    <w:rsid w:val="000F6201"/>
    <w:rsid w:val="000F70A4"/>
    <w:rsid w:val="000F754D"/>
    <w:rsid w:val="00101473"/>
    <w:rsid w:val="00101BDD"/>
    <w:rsid w:val="0010201B"/>
    <w:rsid w:val="001020E4"/>
    <w:rsid w:val="00102A0D"/>
    <w:rsid w:val="00102E8C"/>
    <w:rsid w:val="00103532"/>
    <w:rsid w:val="001035CD"/>
    <w:rsid w:val="001037F7"/>
    <w:rsid w:val="00104395"/>
    <w:rsid w:val="00104CB9"/>
    <w:rsid w:val="00104CD2"/>
    <w:rsid w:val="00105D12"/>
    <w:rsid w:val="00106881"/>
    <w:rsid w:val="00107784"/>
    <w:rsid w:val="001079A9"/>
    <w:rsid w:val="00107DB4"/>
    <w:rsid w:val="001110F5"/>
    <w:rsid w:val="001123B0"/>
    <w:rsid w:val="00112516"/>
    <w:rsid w:val="001132B7"/>
    <w:rsid w:val="00113B8C"/>
    <w:rsid w:val="00113F31"/>
    <w:rsid w:val="00114F9F"/>
    <w:rsid w:val="001170CC"/>
    <w:rsid w:val="00117CE2"/>
    <w:rsid w:val="00117D41"/>
    <w:rsid w:val="001206A9"/>
    <w:rsid w:val="001210FC"/>
    <w:rsid w:val="001218E9"/>
    <w:rsid w:val="00122004"/>
    <w:rsid w:val="00122830"/>
    <w:rsid w:val="0012533E"/>
    <w:rsid w:val="0012563D"/>
    <w:rsid w:val="001257FF"/>
    <w:rsid w:val="00125B0F"/>
    <w:rsid w:val="00127D5C"/>
    <w:rsid w:val="00127DC1"/>
    <w:rsid w:val="00130401"/>
    <w:rsid w:val="00130BBA"/>
    <w:rsid w:val="0013241F"/>
    <w:rsid w:val="00134130"/>
    <w:rsid w:val="001357C7"/>
    <w:rsid w:val="00135F9C"/>
    <w:rsid w:val="00136B82"/>
    <w:rsid w:val="00137782"/>
    <w:rsid w:val="00140172"/>
    <w:rsid w:val="0014166D"/>
    <w:rsid w:val="0014197C"/>
    <w:rsid w:val="001437DB"/>
    <w:rsid w:val="001438E6"/>
    <w:rsid w:val="00143A56"/>
    <w:rsid w:val="001446AC"/>
    <w:rsid w:val="00146194"/>
    <w:rsid w:val="0014662E"/>
    <w:rsid w:val="00146C46"/>
    <w:rsid w:val="0014742A"/>
    <w:rsid w:val="0015070D"/>
    <w:rsid w:val="00150C94"/>
    <w:rsid w:val="001527F9"/>
    <w:rsid w:val="001528EA"/>
    <w:rsid w:val="00154930"/>
    <w:rsid w:val="00154999"/>
    <w:rsid w:val="00154DC1"/>
    <w:rsid w:val="001558D0"/>
    <w:rsid w:val="0015655B"/>
    <w:rsid w:val="00156BEC"/>
    <w:rsid w:val="001619CB"/>
    <w:rsid w:val="00161A2C"/>
    <w:rsid w:val="00162364"/>
    <w:rsid w:val="0016453D"/>
    <w:rsid w:val="00164DAC"/>
    <w:rsid w:val="00165166"/>
    <w:rsid w:val="00165DE1"/>
    <w:rsid w:val="00166DC5"/>
    <w:rsid w:val="00167025"/>
    <w:rsid w:val="001724CC"/>
    <w:rsid w:val="00173175"/>
    <w:rsid w:val="00173B8D"/>
    <w:rsid w:val="0017653E"/>
    <w:rsid w:val="00180716"/>
    <w:rsid w:val="00181CBA"/>
    <w:rsid w:val="00183391"/>
    <w:rsid w:val="0018531B"/>
    <w:rsid w:val="0018662A"/>
    <w:rsid w:val="001875BB"/>
    <w:rsid w:val="00190432"/>
    <w:rsid w:val="001911C0"/>
    <w:rsid w:val="001917DF"/>
    <w:rsid w:val="001920E4"/>
    <w:rsid w:val="00194A08"/>
    <w:rsid w:val="001957B8"/>
    <w:rsid w:val="00195A95"/>
    <w:rsid w:val="00195E06"/>
    <w:rsid w:val="00196699"/>
    <w:rsid w:val="001968E6"/>
    <w:rsid w:val="00196BC0"/>
    <w:rsid w:val="0019759B"/>
    <w:rsid w:val="001A00E4"/>
    <w:rsid w:val="001A129D"/>
    <w:rsid w:val="001A14BC"/>
    <w:rsid w:val="001A1514"/>
    <w:rsid w:val="001A20EB"/>
    <w:rsid w:val="001A24D5"/>
    <w:rsid w:val="001A2926"/>
    <w:rsid w:val="001A7BF5"/>
    <w:rsid w:val="001B0EAB"/>
    <w:rsid w:val="001B1076"/>
    <w:rsid w:val="001B1095"/>
    <w:rsid w:val="001B19FA"/>
    <w:rsid w:val="001B204A"/>
    <w:rsid w:val="001B3118"/>
    <w:rsid w:val="001B4C5D"/>
    <w:rsid w:val="001B66E9"/>
    <w:rsid w:val="001B7ADF"/>
    <w:rsid w:val="001C0491"/>
    <w:rsid w:val="001C19B3"/>
    <w:rsid w:val="001C26F9"/>
    <w:rsid w:val="001C2E59"/>
    <w:rsid w:val="001C371D"/>
    <w:rsid w:val="001C3A01"/>
    <w:rsid w:val="001C4B3C"/>
    <w:rsid w:val="001C4EB6"/>
    <w:rsid w:val="001C5C2A"/>
    <w:rsid w:val="001C6A7D"/>
    <w:rsid w:val="001D0340"/>
    <w:rsid w:val="001D1AA8"/>
    <w:rsid w:val="001D2E23"/>
    <w:rsid w:val="001D5057"/>
    <w:rsid w:val="001D50AF"/>
    <w:rsid w:val="001D5815"/>
    <w:rsid w:val="001D5AB8"/>
    <w:rsid w:val="001D75A4"/>
    <w:rsid w:val="001D7632"/>
    <w:rsid w:val="001D7987"/>
    <w:rsid w:val="001E0A19"/>
    <w:rsid w:val="001E142C"/>
    <w:rsid w:val="001E199F"/>
    <w:rsid w:val="001E2465"/>
    <w:rsid w:val="001E2CF5"/>
    <w:rsid w:val="001E2FE3"/>
    <w:rsid w:val="001E37F2"/>
    <w:rsid w:val="001E42B5"/>
    <w:rsid w:val="001E5632"/>
    <w:rsid w:val="001E58DB"/>
    <w:rsid w:val="001E5AC6"/>
    <w:rsid w:val="001E68DC"/>
    <w:rsid w:val="001E6BBD"/>
    <w:rsid w:val="001E6DC3"/>
    <w:rsid w:val="001E6E2D"/>
    <w:rsid w:val="001F16E2"/>
    <w:rsid w:val="001F180A"/>
    <w:rsid w:val="001F188C"/>
    <w:rsid w:val="001F2A34"/>
    <w:rsid w:val="001F2CC4"/>
    <w:rsid w:val="001F2E1F"/>
    <w:rsid w:val="001F3191"/>
    <w:rsid w:val="001F536B"/>
    <w:rsid w:val="001F5713"/>
    <w:rsid w:val="001F5755"/>
    <w:rsid w:val="001F60CD"/>
    <w:rsid w:val="001F6E42"/>
    <w:rsid w:val="00200EFA"/>
    <w:rsid w:val="002023A5"/>
    <w:rsid w:val="002027D2"/>
    <w:rsid w:val="00202AE0"/>
    <w:rsid w:val="002040A3"/>
    <w:rsid w:val="00204166"/>
    <w:rsid w:val="002048E2"/>
    <w:rsid w:val="00205046"/>
    <w:rsid w:val="002051A8"/>
    <w:rsid w:val="002057BA"/>
    <w:rsid w:val="00206030"/>
    <w:rsid w:val="00206D5D"/>
    <w:rsid w:val="002072CD"/>
    <w:rsid w:val="00211B6B"/>
    <w:rsid w:val="00212887"/>
    <w:rsid w:val="002128E0"/>
    <w:rsid w:val="00213B7A"/>
    <w:rsid w:val="0021464E"/>
    <w:rsid w:val="00214B93"/>
    <w:rsid w:val="00214D03"/>
    <w:rsid w:val="00214DAE"/>
    <w:rsid w:val="0021618A"/>
    <w:rsid w:val="002161B3"/>
    <w:rsid w:val="002167AE"/>
    <w:rsid w:val="0022021D"/>
    <w:rsid w:val="00220775"/>
    <w:rsid w:val="002207AE"/>
    <w:rsid w:val="00222840"/>
    <w:rsid w:val="00222E96"/>
    <w:rsid w:val="00223216"/>
    <w:rsid w:val="002236E7"/>
    <w:rsid w:val="00223A57"/>
    <w:rsid w:val="00225112"/>
    <w:rsid w:val="00230834"/>
    <w:rsid w:val="00230F03"/>
    <w:rsid w:val="00231BCF"/>
    <w:rsid w:val="002328E5"/>
    <w:rsid w:val="0023454B"/>
    <w:rsid w:val="002347C1"/>
    <w:rsid w:val="002348E9"/>
    <w:rsid w:val="00235543"/>
    <w:rsid w:val="002357B9"/>
    <w:rsid w:val="00236D34"/>
    <w:rsid w:val="00237A78"/>
    <w:rsid w:val="002419B8"/>
    <w:rsid w:val="00242C4E"/>
    <w:rsid w:val="00242E93"/>
    <w:rsid w:val="002444EA"/>
    <w:rsid w:val="0024531F"/>
    <w:rsid w:val="00245607"/>
    <w:rsid w:val="00246C93"/>
    <w:rsid w:val="0024730A"/>
    <w:rsid w:val="0025168C"/>
    <w:rsid w:val="00251F78"/>
    <w:rsid w:val="00252A78"/>
    <w:rsid w:val="00253B96"/>
    <w:rsid w:val="00254053"/>
    <w:rsid w:val="00254203"/>
    <w:rsid w:val="002558A7"/>
    <w:rsid w:val="002562F6"/>
    <w:rsid w:val="002568A3"/>
    <w:rsid w:val="0025722C"/>
    <w:rsid w:val="00257BC0"/>
    <w:rsid w:val="00260BEE"/>
    <w:rsid w:val="00260FF7"/>
    <w:rsid w:val="0026104A"/>
    <w:rsid w:val="00261237"/>
    <w:rsid w:val="002619A6"/>
    <w:rsid w:val="00261FE2"/>
    <w:rsid w:val="0026267D"/>
    <w:rsid w:val="00263F40"/>
    <w:rsid w:val="00266D97"/>
    <w:rsid w:val="00266F04"/>
    <w:rsid w:val="00267EF2"/>
    <w:rsid w:val="0027103E"/>
    <w:rsid w:val="002710FC"/>
    <w:rsid w:val="00271C10"/>
    <w:rsid w:val="00271FAF"/>
    <w:rsid w:val="00272073"/>
    <w:rsid w:val="00274091"/>
    <w:rsid w:val="00275204"/>
    <w:rsid w:val="002757F9"/>
    <w:rsid w:val="00275C1C"/>
    <w:rsid w:val="00275D91"/>
    <w:rsid w:val="00277884"/>
    <w:rsid w:val="002811C6"/>
    <w:rsid w:val="00281294"/>
    <w:rsid w:val="00281659"/>
    <w:rsid w:val="00283D85"/>
    <w:rsid w:val="00285BEE"/>
    <w:rsid w:val="002877B3"/>
    <w:rsid w:val="00290057"/>
    <w:rsid w:val="0029206E"/>
    <w:rsid w:val="002920F8"/>
    <w:rsid w:val="00292502"/>
    <w:rsid w:val="00292C13"/>
    <w:rsid w:val="0029308D"/>
    <w:rsid w:val="00293116"/>
    <w:rsid w:val="00294775"/>
    <w:rsid w:val="00294A95"/>
    <w:rsid w:val="00295080"/>
    <w:rsid w:val="00295A1A"/>
    <w:rsid w:val="00295B81"/>
    <w:rsid w:val="00296354"/>
    <w:rsid w:val="00297470"/>
    <w:rsid w:val="00297737"/>
    <w:rsid w:val="00297922"/>
    <w:rsid w:val="00297D21"/>
    <w:rsid w:val="002A0783"/>
    <w:rsid w:val="002A0A76"/>
    <w:rsid w:val="002A0C61"/>
    <w:rsid w:val="002A0E4A"/>
    <w:rsid w:val="002A0F48"/>
    <w:rsid w:val="002A3175"/>
    <w:rsid w:val="002A34A3"/>
    <w:rsid w:val="002A47EF"/>
    <w:rsid w:val="002A4B84"/>
    <w:rsid w:val="002A5A32"/>
    <w:rsid w:val="002A5E11"/>
    <w:rsid w:val="002A6793"/>
    <w:rsid w:val="002A79E2"/>
    <w:rsid w:val="002B137B"/>
    <w:rsid w:val="002B1D4C"/>
    <w:rsid w:val="002B25F5"/>
    <w:rsid w:val="002B2936"/>
    <w:rsid w:val="002B32A7"/>
    <w:rsid w:val="002B33DD"/>
    <w:rsid w:val="002B3477"/>
    <w:rsid w:val="002B4758"/>
    <w:rsid w:val="002B4A61"/>
    <w:rsid w:val="002B4F79"/>
    <w:rsid w:val="002B5B7C"/>
    <w:rsid w:val="002B62A5"/>
    <w:rsid w:val="002B6B61"/>
    <w:rsid w:val="002B710C"/>
    <w:rsid w:val="002B7D30"/>
    <w:rsid w:val="002C03E4"/>
    <w:rsid w:val="002C1549"/>
    <w:rsid w:val="002C1DAC"/>
    <w:rsid w:val="002C334A"/>
    <w:rsid w:val="002C3FC7"/>
    <w:rsid w:val="002C69A8"/>
    <w:rsid w:val="002C7EB8"/>
    <w:rsid w:val="002D05E9"/>
    <w:rsid w:val="002D2697"/>
    <w:rsid w:val="002D290F"/>
    <w:rsid w:val="002D3CC0"/>
    <w:rsid w:val="002D4780"/>
    <w:rsid w:val="002D596F"/>
    <w:rsid w:val="002E129F"/>
    <w:rsid w:val="002E13B8"/>
    <w:rsid w:val="002E2C91"/>
    <w:rsid w:val="002E3575"/>
    <w:rsid w:val="002E3EED"/>
    <w:rsid w:val="002E4023"/>
    <w:rsid w:val="002E517F"/>
    <w:rsid w:val="002E631D"/>
    <w:rsid w:val="002E671E"/>
    <w:rsid w:val="002E7B1B"/>
    <w:rsid w:val="002F01DB"/>
    <w:rsid w:val="002F05DF"/>
    <w:rsid w:val="002F06CE"/>
    <w:rsid w:val="002F0A71"/>
    <w:rsid w:val="002F0FB9"/>
    <w:rsid w:val="002F33D7"/>
    <w:rsid w:val="002F3F4B"/>
    <w:rsid w:val="002F42B2"/>
    <w:rsid w:val="002F4F60"/>
    <w:rsid w:val="002F5F21"/>
    <w:rsid w:val="002F62E6"/>
    <w:rsid w:val="002F634B"/>
    <w:rsid w:val="002F73FD"/>
    <w:rsid w:val="0030006B"/>
    <w:rsid w:val="0030078E"/>
    <w:rsid w:val="00301097"/>
    <w:rsid w:val="003029EE"/>
    <w:rsid w:val="003033BC"/>
    <w:rsid w:val="0030360F"/>
    <w:rsid w:val="00303D5A"/>
    <w:rsid w:val="00303F3F"/>
    <w:rsid w:val="003041CE"/>
    <w:rsid w:val="00304B4C"/>
    <w:rsid w:val="003059C5"/>
    <w:rsid w:val="003079D7"/>
    <w:rsid w:val="00307AA0"/>
    <w:rsid w:val="00307AB2"/>
    <w:rsid w:val="003108BA"/>
    <w:rsid w:val="00311002"/>
    <w:rsid w:val="003117CE"/>
    <w:rsid w:val="003138D4"/>
    <w:rsid w:val="00316065"/>
    <w:rsid w:val="003161EE"/>
    <w:rsid w:val="00316769"/>
    <w:rsid w:val="0031732C"/>
    <w:rsid w:val="0031771C"/>
    <w:rsid w:val="0032128C"/>
    <w:rsid w:val="003220AD"/>
    <w:rsid w:val="0032270E"/>
    <w:rsid w:val="00322F7E"/>
    <w:rsid w:val="0032313A"/>
    <w:rsid w:val="00323388"/>
    <w:rsid w:val="003253F8"/>
    <w:rsid w:val="00325B3D"/>
    <w:rsid w:val="00325B6D"/>
    <w:rsid w:val="00325D66"/>
    <w:rsid w:val="003260B4"/>
    <w:rsid w:val="003273F8"/>
    <w:rsid w:val="00327EE5"/>
    <w:rsid w:val="00330A75"/>
    <w:rsid w:val="00330B4E"/>
    <w:rsid w:val="00330B88"/>
    <w:rsid w:val="00330EAB"/>
    <w:rsid w:val="0033253E"/>
    <w:rsid w:val="00333059"/>
    <w:rsid w:val="003346C6"/>
    <w:rsid w:val="00336737"/>
    <w:rsid w:val="003372BF"/>
    <w:rsid w:val="00337F50"/>
    <w:rsid w:val="00342BB2"/>
    <w:rsid w:val="003437A6"/>
    <w:rsid w:val="00344044"/>
    <w:rsid w:val="00344721"/>
    <w:rsid w:val="00346437"/>
    <w:rsid w:val="00347018"/>
    <w:rsid w:val="00347660"/>
    <w:rsid w:val="00350352"/>
    <w:rsid w:val="00353BAB"/>
    <w:rsid w:val="003545A1"/>
    <w:rsid w:val="00355C4D"/>
    <w:rsid w:val="003563F5"/>
    <w:rsid w:val="003605BD"/>
    <w:rsid w:val="003605FE"/>
    <w:rsid w:val="0036210D"/>
    <w:rsid w:val="00362408"/>
    <w:rsid w:val="003643F8"/>
    <w:rsid w:val="00365DA3"/>
    <w:rsid w:val="00365FE6"/>
    <w:rsid w:val="00366240"/>
    <w:rsid w:val="00366BDE"/>
    <w:rsid w:val="00367352"/>
    <w:rsid w:val="0037090E"/>
    <w:rsid w:val="00372ACC"/>
    <w:rsid w:val="00373069"/>
    <w:rsid w:val="00373785"/>
    <w:rsid w:val="003762E1"/>
    <w:rsid w:val="00377BB0"/>
    <w:rsid w:val="00382807"/>
    <w:rsid w:val="0038380B"/>
    <w:rsid w:val="00384D04"/>
    <w:rsid w:val="003858CF"/>
    <w:rsid w:val="00385D7B"/>
    <w:rsid w:val="0038627D"/>
    <w:rsid w:val="00387037"/>
    <w:rsid w:val="003873FE"/>
    <w:rsid w:val="00387AC6"/>
    <w:rsid w:val="00387E9D"/>
    <w:rsid w:val="003905A2"/>
    <w:rsid w:val="00391AAA"/>
    <w:rsid w:val="00391B31"/>
    <w:rsid w:val="00391F35"/>
    <w:rsid w:val="00394A23"/>
    <w:rsid w:val="00394E41"/>
    <w:rsid w:val="0039668D"/>
    <w:rsid w:val="0039792C"/>
    <w:rsid w:val="003A0498"/>
    <w:rsid w:val="003A066E"/>
    <w:rsid w:val="003A108F"/>
    <w:rsid w:val="003A115D"/>
    <w:rsid w:val="003A11D8"/>
    <w:rsid w:val="003A2024"/>
    <w:rsid w:val="003A23B4"/>
    <w:rsid w:val="003A2F61"/>
    <w:rsid w:val="003A30D8"/>
    <w:rsid w:val="003A68A2"/>
    <w:rsid w:val="003A7B12"/>
    <w:rsid w:val="003B1E50"/>
    <w:rsid w:val="003B2AFE"/>
    <w:rsid w:val="003B3363"/>
    <w:rsid w:val="003B3B48"/>
    <w:rsid w:val="003B3D0F"/>
    <w:rsid w:val="003B3E9E"/>
    <w:rsid w:val="003B5A29"/>
    <w:rsid w:val="003B5FCC"/>
    <w:rsid w:val="003B6B6C"/>
    <w:rsid w:val="003C00E9"/>
    <w:rsid w:val="003C0CBC"/>
    <w:rsid w:val="003C17EB"/>
    <w:rsid w:val="003C2BFA"/>
    <w:rsid w:val="003C331B"/>
    <w:rsid w:val="003C3D0D"/>
    <w:rsid w:val="003C5B00"/>
    <w:rsid w:val="003C669F"/>
    <w:rsid w:val="003C6738"/>
    <w:rsid w:val="003C735E"/>
    <w:rsid w:val="003C7B83"/>
    <w:rsid w:val="003C7CFB"/>
    <w:rsid w:val="003D0A0B"/>
    <w:rsid w:val="003D196C"/>
    <w:rsid w:val="003D1D94"/>
    <w:rsid w:val="003D29B9"/>
    <w:rsid w:val="003D32B3"/>
    <w:rsid w:val="003D3849"/>
    <w:rsid w:val="003D4A26"/>
    <w:rsid w:val="003D4C39"/>
    <w:rsid w:val="003D530C"/>
    <w:rsid w:val="003D6237"/>
    <w:rsid w:val="003D7558"/>
    <w:rsid w:val="003D76A1"/>
    <w:rsid w:val="003D77DC"/>
    <w:rsid w:val="003E0737"/>
    <w:rsid w:val="003E171A"/>
    <w:rsid w:val="003E2830"/>
    <w:rsid w:val="003E4B74"/>
    <w:rsid w:val="003E64F5"/>
    <w:rsid w:val="003E75B0"/>
    <w:rsid w:val="003E77A6"/>
    <w:rsid w:val="003E7B0D"/>
    <w:rsid w:val="003F2E69"/>
    <w:rsid w:val="003F54A3"/>
    <w:rsid w:val="003F6E6C"/>
    <w:rsid w:val="003F735F"/>
    <w:rsid w:val="003F75A5"/>
    <w:rsid w:val="003F7713"/>
    <w:rsid w:val="003F772E"/>
    <w:rsid w:val="00400810"/>
    <w:rsid w:val="004017FD"/>
    <w:rsid w:val="00402E18"/>
    <w:rsid w:val="00403388"/>
    <w:rsid w:val="0040442D"/>
    <w:rsid w:val="00404753"/>
    <w:rsid w:val="00404848"/>
    <w:rsid w:val="00405787"/>
    <w:rsid w:val="004072C4"/>
    <w:rsid w:val="00407728"/>
    <w:rsid w:val="004078F8"/>
    <w:rsid w:val="00411D22"/>
    <w:rsid w:val="00411DBB"/>
    <w:rsid w:val="0041230D"/>
    <w:rsid w:val="00413D4C"/>
    <w:rsid w:val="00414BA9"/>
    <w:rsid w:val="00414DAA"/>
    <w:rsid w:val="00414F2C"/>
    <w:rsid w:val="00417B9E"/>
    <w:rsid w:val="00421844"/>
    <w:rsid w:val="00421AA0"/>
    <w:rsid w:val="004231DD"/>
    <w:rsid w:val="0042350F"/>
    <w:rsid w:val="0042356B"/>
    <w:rsid w:val="00430008"/>
    <w:rsid w:val="004303DA"/>
    <w:rsid w:val="00431799"/>
    <w:rsid w:val="00431CFB"/>
    <w:rsid w:val="00431E61"/>
    <w:rsid w:val="00433732"/>
    <w:rsid w:val="004342D0"/>
    <w:rsid w:val="00435808"/>
    <w:rsid w:val="0043607B"/>
    <w:rsid w:val="0043673F"/>
    <w:rsid w:val="00436E4C"/>
    <w:rsid w:val="004375C5"/>
    <w:rsid w:val="00437611"/>
    <w:rsid w:val="00440A56"/>
    <w:rsid w:val="0044174E"/>
    <w:rsid w:val="00441FE8"/>
    <w:rsid w:val="00442877"/>
    <w:rsid w:val="00442966"/>
    <w:rsid w:val="0044313B"/>
    <w:rsid w:val="004433C9"/>
    <w:rsid w:val="004434ED"/>
    <w:rsid w:val="00444085"/>
    <w:rsid w:val="00444256"/>
    <w:rsid w:val="00444FBD"/>
    <w:rsid w:val="00445372"/>
    <w:rsid w:val="004453B3"/>
    <w:rsid w:val="00445F32"/>
    <w:rsid w:val="004465F1"/>
    <w:rsid w:val="00446A86"/>
    <w:rsid w:val="00450225"/>
    <w:rsid w:val="00451310"/>
    <w:rsid w:val="004522F8"/>
    <w:rsid w:val="00453B43"/>
    <w:rsid w:val="00453BEB"/>
    <w:rsid w:val="00454460"/>
    <w:rsid w:val="004549C0"/>
    <w:rsid w:val="00454E4D"/>
    <w:rsid w:val="0046049A"/>
    <w:rsid w:val="00460D85"/>
    <w:rsid w:val="004619EE"/>
    <w:rsid w:val="00461BA5"/>
    <w:rsid w:val="0046330D"/>
    <w:rsid w:val="00464853"/>
    <w:rsid w:val="0046572E"/>
    <w:rsid w:val="00471757"/>
    <w:rsid w:val="00473AB2"/>
    <w:rsid w:val="00473C5A"/>
    <w:rsid w:val="00473D91"/>
    <w:rsid w:val="004744D2"/>
    <w:rsid w:val="00474BCC"/>
    <w:rsid w:val="00474D37"/>
    <w:rsid w:val="004750B9"/>
    <w:rsid w:val="00475558"/>
    <w:rsid w:val="00480A42"/>
    <w:rsid w:val="004810FB"/>
    <w:rsid w:val="004816BD"/>
    <w:rsid w:val="004822EE"/>
    <w:rsid w:val="00483799"/>
    <w:rsid w:val="00483C8E"/>
    <w:rsid w:val="00484B4D"/>
    <w:rsid w:val="004852DD"/>
    <w:rsid w:val="0048592B"/>
    <w:rsid w:val="00485E1F"/>
    <w:rsid w:val="0048625A"/>
    <w:rsid w:val="004863B6"/>
    <w:rsid w:val="00486B0F"/>
    <w:rsid w:val="00486D88"/>
    <w:rsid w:val="00487D72"/>
    <w:rsid w:val="00487D9C"/>
    <w:rsid w:val="004901AA"/>
    <w:rsid w:val="004906BD"/>
    <w:rsid w:val="0049117F"/>
    <w:rsid w:val="0049128D"/>
    <w:rsid w:val="00491A35"/>
    <w:rsid w:val="00492D75"/>
    <w:rsid w:val="0049324B"/>
    <w:rsid w:val="0049336A"/>
    <w:rsid w:val="00494ED7"/>
    <w:rsid w:val="00494F6D"/>
    <w:rsid w:val="004955B8"/>
    <w:rsid w:val="00495C06"/>
    <w:rsid w:val="004A094F"/>
    <w:rsid w:val="004A2E14"/>
    <w:rsid w:val="004A493B"/>
    <w:rsid w:val="004A5896"/>
    <w:rsid w:val="004A650A"/>
    <w:rsid w:val="004A70D8"/>
    <w:rsid w:val="004B06DD"/>
    <w:rsid w:val="004B11F1"/>
    <w:rsid w:val="004B1A49"/>
    <w:rsid w:val="004B2583"/>
    <w:rsid w:val="004B2A3F"/>
    <w:rsid w:val="004B3AC6"/>
    <w:rsid w:val="004B446C"/>
    <w:rsid w:val="004B4A84"/>
    <w:rsid w:val="004B506C"/>
    <w:rsid w:val="004C0DC0"/>
    <w:rsid w:val="004C120E"/>
    <w:rsid w:val="004C14E5"/>
    <w:rsid w:val="004C4263"/>
    <w:rsid w:val="004C6495"/>
    <w:rsid w:val="004C65B0"/>
    <w:rsid w:val="004C68FC"/>
    <w:rsid w:val="004C74C0"/>
    <w:rsid w:val="004C7DD0"/>
    <w:rsid w:val="004D1649"/>
    <w:rsid w:val="004D3E8B"/>
    <w:rsid w:val="004D3F0B"/>
    <w:rsid w:val="004D3F83"/>
    <w:rsid w:val="004D67BC"/>
    <w:rsid w:val="004D6B02"/>
    <w:rsid w:val="004D730A"/>
    <w:rsid w:val="004E3180"/>
    <w:rsid w:val="004E461C"/>
    <w:rsid w:val="004E47C3"/>
    <w:rsid w:val="004E4C8D"/>
    <w:rsid w:val="004E5F7A"/>
    <w:rsid w:val="004E733C"/>
    <w:rsid w:val="004F290A"/>
    <w:rsid w:val="004F3CCF"/>
    <w:rsid w:val="004F42B2"/>
    <w:rsid w:val="004F4608"/>
    <w:rsid w:val="004F49DD"/>
    <w:rsid w:val="004F4B01"/>
    <w:rsid w:val="004F6913"/>
    <w:rsid w:val="00501642"/>
    <w:rsid w:val="00502038"/>
    <w:rsid w:val="0050346E"/>
    <w:rsid w:val="0050473C"/>
    <w:rsid w:val="005065CB"/>
    <w:rsid w:val="005077AA"/>
    <w:rsid w:val="00507D70"/>
    <w:rsid w:val="005100CD"/>
    <w:rsid w:val="00510485"/>
    <w:rsid w:val="005104E6"/>
    <w:rsid w:val="00511595"/>
    <w:rsid w:val="005116A6"/>
    <w:rsid w:val="00511BBF"/>
    <w:rsid w:val="00513D04"/>
    <w:rsid w:val="00515843"/>
    <w:rsid w:val="00515FFE"/>
    <w:rsid w:val="00516206"/>
    <w:rsid w:val="00517FFD"/>
    <w:rsid w:val="00520329"/>
    <w:rsid w:val="0052100A"/>
    <w:rsid w:val="00521BA1"/>
    <w:rsid w:val="00522928"/>
    <w:rsid w:val="00523137"/>
    <w:rsid w:val="00523CD5"/>
    <w:rsid w:val="00524239"/>
    <w:rsid w:val="005242B8"/>
    <w:rsid w:val="0052455E"/>
    <w:rsid w:val="00525385"/>
    <w:rsid w:val="005254C8"/>
    <w:rsid w:val="00526702"/>
    <w:rsid w:val="005278A2"/>
    <w:rsid w:val="00531254"/>
    <w:rsid w:val="0053136B"/>
    <w:rsid w:val="0053136D"/>
    <w:rsid w:val="00531891"/>
    <w:rsid w:val="00533C00"/>
    <w:rsid w:val="00535740"/>
    <w:rsid w:val="00535C8A"/>
    <w:rsid w:val="005364D2"/>
    <w:rsid w:val="0054033C"/>
    <w:rsid w:val="00542535"/>
    <w:rsid w:val="00542F2C"/>
    <w:rsid w:val="00542FB7"/>
    <w:rsid w:val="005430CF"/>
    <w:rsid w:val="00543B71"/>
    <w:rsid w:val="0054416F"/>
    <w:rsid w:val="005441EA"/>
    <w:rsid w:val="00544292"/>
    <w:rsid w:val="005442DB"/>
    <w:rsid w:val="0054570D"/>
    <w:rsid w:val="00546A9B"/>
    <w:rsid w:val="00546C50"/>
    <w:rsid w:val="0054733F"/>
    <w:rsid w:val="00550611"/>
    <w:rsid w:val="0055102C"/>
    <w:rsid w:val="005510F8"/>
    <w:rsid w:val="00551228"/>
    <w:rsid w:val="0055141B"/>
    <w:rsid w:val="0055291A"/>
    <w:rsid w:val="00553231"/>
    <w:rsid w:val="00554D25"/>
    <w:rsid w:val="005561CE"/>
    <w:rsid w:val="00556D61"/>
    <w:rsid w:val="005571D8"/>
    <w:rsid w:val="00557C33"/>
    <w:rsid w:val="00560B7F"/>
    <w:rsid w:val="0056112F"/>
    <w:rsid w:val="005613B1"/>
    <w:rsid w:val="00561992"/>
    <w:rsid w:val="00561E12"/>
    <w:rsid w:val="0056228F"/>
    <w:rsid w:val="005624F4"/>
    <w:rsid w:val="0056295A"/>
    <w:rsid w:val="00562BA0"/>
    <w:rsid w:val="0056346C"/>
    <w:rsid w:val="00564CBB"/>
    <w:rsid w:val="005658B0"/>
    <w:rsid w:val="00567A09"/>
    <w:rsid w:val="00571225"/>
    <w:rsid w:val="00572F56"/>
    <w:rsid w:val="00573A0B"/>
    <w:rsid w:val="005747B2"/>
    <w:rsid w:val="00574B22"/>
    <w:rsid w:val="0057569A"/>
    <w:rsid w:val="00575DDB"/>
    <w:rsid w:val="00575EBC"/>
    <w:rsid w:val="0058150E"/>
    <w:rsid w:val="0058202E"/>
    <w:rsid w:val="0058281F"/>
    <w:rsid w:val="005837F0"/>
    <w:rsid w:val="00584CC2"/>
    <w:rsid w:val="00585EEE"/>
    <w:rsid w:val="005865E7"/>
    <w:rsid w:val="005909A3"/>
    <w:rsid w:val="00591173"/>
    <w:rsid w:val="005913CA"/>
    <w:rsid w:val="00593398"/>
    <w:rsid w:val="005955C3"/>
    <w:rsid w:val="005979E3"/>
    <w:rsid w:val="00597A39"/>
    <w:rsid w:val="005A0068"/>
    <w:rsid w:val="005A2A93"/>
    <w:rsid w:val="005A3E1E"/>
    <w:rsid w:val="005A44F0"/>
    <w:rsid w:val="005A5EF3"/>
    <w:rsid w:val="005A6AFC"/>
    <w:rsid w:val="005A7E91"/>
    <w:rsid w:val="005B0855"/>
    <w:rsid w:val="005B14A2"/>
    <w:rsid w:val="005B194D"/>
    <w:rsid w:val="005B25E9"/>
    <w:rsid w:val="005B25FC"/>
    <w:rsid w:val="005B2DE2"/>
    <w:rsid w:val="005B5183"/>
    <w:rsid w:val="005B531B"/>
    <w:rsid w:val="005B7F37"/>
    <w:rsid w:val="005C03E5"/>
    <w:rsid w:val="005C114F"/>
    <w:rsid w:val="005C192D"/>
    <w:rsid w:val="005C2AA9"/>
    <w:rsid w:val="005C4949"/>
    <w:rsid w:val="005C4CA7"/>
    <w:rsid w:val="005C4CEC"/>
    <w:rsid w:val="005C6B4C"/>
    <w:rsid w:val="005C7A25"/>
    <w:rsid w:val="005D1B93"/>
    <w:rsid w:val="005D1FF3"/>
    <w:rsid w:val="005D257E"/>
    <w:rsid w:val="005D2E92"/>
    <w:rsid w:val="005D3D34"/>
    <w:rsid w:val="005D5F30"/>
    <w:rsid w:val="005E0F57"/>
    <w:rsid w:val="005E1660"/>
    <w:rsid w:val="005E1A1E"/>
    <w:rsid w:val="005E29A3"/>
    <w:rsid w:val="005E4AEE"/>
    <w:rsid w:val="005E4EC7"/>
    <w:rsid w:val="005E6442"/>
    <w:rsid w:val="005E70CC"/>
    <w:rsid w:val="005E7304"/>
    <w:rsid w:val="005E784D"/>
    <w:rsid w:val="005E7E5A"/>
    <w:rsid w:val="005F13F7"/>
    <w:rsid w:val="005F1DA5"/>
    <w:rsid w:val="005F23C9"/>
    <w:rsid w:val="005F2EA2"/>
    <w:rsid w:val="005F3566"/>
    <w:rsid w:val="005F3627"/>
    <w:rsid w:val="005F4A61"/>
    <w:rsid w:val="005F5B39"/>
    <w:rsid w:val="005F79A1"/>
    <w:rsid w:val="005F7EDF"/>
    <w:rsid w:val="005F7F91"/>
    <w:rsid w:val="006021DB"/>
    <w:rsid w:val="0060296E"/>
    <w:rsid w:val="0060342C"/>
    <w:rsid w:val="00603637"/>
    <w:rsid w:val="00604247"/>
    <w:rsid w:val="00604CEF"/>
    <w:rsid w:val="00605A6B"/>
    <w:rsid w:val="00605C32"/>
    <w:rsid w:val="00606296"/>
    <w:rsid w:val="00606D73"/>
    <w:rsid w:val="00607750"/>
    <w:rsid w:val="0060793C"/>
    <w:rsid w:val="00610EA7"/>
    <w:rsid w:val="006113F3"/>
    <w:rsid w:val="00612F67"/>
    <w:rsid w:val="0061411F"/>
    <w:rsid w:val="006141C1"/>
    <w:rsid w:val="006142E1"/>
    <w:rsid w:val="006154B6"/>
    <w:rsid w:val="0061593B"/>
    <w:rsid w:val="00615D6F"/>
    <w:rsid w:val="00616287"/>
    <w:rsid w:val="006176A0"/>
    <w:rsid w:val="006223F2"/>
    <w:rsid w:val="006227F6"/>
    <w:rsid w:val="006237DC"/>
    <w:rsid w:val="00623B25"/>
    <w:rsid w:val="00623D8E"/>
    <w:rsid w:val="00623DB5"/>
    <w:rsid w:val="006249DC"/>
    <w:rsid w:val="00624D0B"/>
    <w:rsid w:val="006253B9"/>
    <w:rsid w:val="00625739"/>
    <w:rsid w:val="00626784"/>
    <w:rsid w:val="006270BC"/>
    <w:rsid w:val="00631BC8"/>
    <w:rsid w:val="0063270A"/>
    <w:rsid w:val="006356AF"/>
    <w:rsid w:val="006361D5"/>
    <w:rsid w:val="00637000"/>
    <w:rsid w:val="00637CD6"/>
    <w:rsid w:val="006407F1"/>
    <w:rsid w:val="006416B4"/>
    <w:rsid w:val="00641CBB"/>
    <w:rsid w:val="00642826"/>
    <w:rsid w:val="00642E78"/>
    <w:rsid w:val="00642EE3"/>
    <w:rsid w:val="00644515"/>
    <w:rsid w:val="00645ED4"/>
    <w:rsid w:val="00646049"/>
    <w:rsid w:val="0064611A"/>
    <w:rsid w:val="00647990"/>
    <w:rsid w:val="00647A01"/>
    <w:rsid w:val="00650C70"/>
    <w:rsid w:val="00650F1B"/>
    <w:rsid w:val="00651B93"/>
    <w:rsid w:val="00651F6C"/>
    <w:rsid w:val="00653C97"/>
    <w:rsid w:val="0065537E"/>
    <w:rsid w:val="0065659E"/>
    <w:rsid w:val="00657067"/>
    <w:rsid w:val="00657ADE"/>
    <w:rsid w:val="00660CD3"/>
    <w:rsid w:val="00661205"/>
    <w:rsid w:val="006628A9"/>
    <w:rsid w:val="00662A37"/>
    <w:rsid w:val="00663110"/>
    <w:rsid w:val="00663536"/>
    <w:rsid w:val="006642D9"/>
    <w:rsid w:val="00664ADA"/>
    <w:rsid w:val="00665080"/>
    <w:rsid w:val="00665AE0"/>
    <w:rsid w:val="00665B91"/>
    <w:rsid w:val="00665F1D"/>
    <w:rsid w:val="00665F2C"/>
    <w:rsid w:val="00666781"/>
    <w:rsid w:val="00666945"/>
    <w:rsid w:val="00667029"/>
    <w:rsid w:val="006670DC"/>
    <w:rsid w:val="006708B7"/>
    <w:rsid w:val="00670ADA"/>
    <w:rsid w:val="00670E08"/>
    <w:rsid w:val="00671021"/>
    <w:rsid w:val="0067152B"/>
    <w:rsid w:val="00671991"/>
    <w:rsid w:val="00673655"/>
    <w:rsid w:val="00673A77"/>
    <w:rsid w:val="00673E75"/>
    <w:rsid w:val="006748E4"/>
    <w:rsid w:val="006759E8"/>
    <w:rsid w:val="006772E6"/>
    <w:rsid w:val="00677F77"/>
    <w:rsid w:val="0068102A"/>
    <w:rsid w:val="0068238B"/>
    <w:rsid w:val="00682D38"/>
    <w:rsid w:val="00683194"/>
    <w:rsid w:val="00683748"/>
    <w:rsid w:val="00683C53"/>
    <w:rsid w:val="006850AB"/>
    <w:rsid w:val="006868DE"/>
    <w:rsid w:val="00686E54"/>
    <w:rsid w:val="00687D1D"/>
    <w:rsid w:val="006907F9"/>
    <w:rsid w:val="00691DE3"/>
    <w:rsid w:val="0069325F"/>
    <w:rsid w:val="00694185"/>
    <w:rsid w:val="0069465D"/>
    <w:rsid w:val="00694B62"/>
    <w:rsid w:val="0069656C"/>
    <w:rsid w:val="006970A3"/>
    <w:rsid w:val="00697FDD"/>
    <w:rsid w:val="006A0E13"/>
    <w:rsid w:val="006A116B"/>
    <w:rsid w:val="006A2376"/>
    <w:rsid w:val="006A2EF9"/>
    <w:rsid w:val="006A39E4"/>
    <w:rsid w:val="006A3B07"/>
    <w:rsid w:val="006A4298"/>
    <w:rsid w:val="006A5B4E"/>
    <w:rsid w:val="006A5C7D"/>
    <w:rsid w:val="006A6608"/>
    <w:rsid w:val="006A79D6"/>
    <w:rsid w:val="006A79F6"/>
    <w:rsid w:val="006A7B0F"/>
    <w:rsid w:val="006B1248"/>
    <w:rsid w:val="006B23EB"/>
    <w:rsid w:val="006B270C"/>
    <w:rsid w:val="006B310F"/>
    <w:rsid w:val="006B3256"/>
    <w:rsid w:val="006B46D6"/>
    <w:rsid w:val="006B498F"/>
    <w:rsid w:val="006B51B4"/>
    <w:rsid w:val="006B5AFA"/>
    <w:rsid w:val="006C0223"/>
    <w:rsid w:val="006C2849"/>
    <w:rsid w:val="006C5315"/>
    <w:rsid w:val="006C61A9"/>
    <w:rsid w:val="006C78AD"/>
    <w:rsid w:val="006D0032"/>
    <w:rsid w:val="006D04E9"/>
    <w:rsid w:val="006D29CB"/>
    <w:rsid w:val="006D4D60"/>
    <w:rsid w:val="006D6885"/>
    <w:rsid w:val="006D73D6"/>
    <w:rsid w:val="006E0203"/>
    <w:rsid w:val="006E264F"/>
    <w:rsid w:val="006E2A64"/>
    <w:rsid w:val="006E2FFC"/>
    <w:rsid w:val="006E3204"/>
    <w:rsid w:val="006E3F75"/>
    <w:rsid w:val="006E4562"/>
    <w:rsid w:val="006E5AC9"/>
    <w:rsid w:val="006E6AAF"/>
    <w:rsid w:val="006E78F3"/>
    <w:rsid w:val="006F1656"/>
    <w:rsid w:val="006F2ABD"/>
    <w:rsid w:val="006F2D28"/>
    <w:rsid w:val="006F498B"/>
    <w:rsid w:val="006F4B67"/>
    <w:rsid w:val="006F5AC6"/>
    <w:rsid w:val="006F708C"/>
    <w:rsid w:val="00700CBF"/>
    <w:rsid w:val="00701E0B"/>
    <w:rsid w:val="00702AED"/>
    <w:rsid w:val="00702D3C"/>
    <w:rsid w:val="00703669"/>
    <w:rsid w:val="00704AC7"/>
    <w:rsid w:val="007050BB"/>
    <w:rsid w:val="00705364"/>
    <w:rsid w:val="007060E0"/>
    <w:rsid w:val="007070EE"/>
    <w:rsid w:val="00707EBF"/>
    <w:rsid w:val="00710399"/>
    <w:rsid w:val="00710A0E"/>
    <w:rsid w:val="00710D01"/>
    <w:rsid w:val="00710DA3"/>
    <w:rsid w:val="00711C2B"/>
    <w:rsid w:val="007124EF"/>
    <w:rsid w:val="00712FC9"/>
    <w:rsid w:val="00714535"/>
    <w:rsid w:val="0071486A"/>
    <w:rsid w:val="00715106"/>
    <w:rsid w:val="00715806"/>
    <w:rsid w:val="00716B29"/>
    <w:rsid w:val="00717417"/>
    <w:rsid w:val="00717AB8"/>
    <w:rsid w:val="00720119"/>
    <w:rsid w:val="00720380"/>
    <w:rsid w:val="0072038F"/>
    <w:rsid w:val="00721060"/>
    <w:rsid w:val="00721472"/>
    <w:rsid w:val="007216D2"/>
    <w:rsid w:val="00722B44"/>
    <w:rsid w:val="00723F08"/>
    <w:rsid w:val="00724BF6"/>
    <w:rsid w:val="0072715D"/>
    <w:rsid w:val="00727DA0"/>
    <w:rsid w:val="00730EA9"/>
    <w:rsid w:val="007324DE"/>
    <w:rsid w:val="00741683"/>
    <w:rsid w:val="007419F5"/>
    <w:rsid w:val="00741FF1"/>
    <w:rsid w:val="00742328"/>
    <w:rsid w:val="00743780"/>
    <w:rsid w:val="007443CF"/>
    <w:rsid w:val="0074451B"/>
    <w:rsid w:val="0074490A"/>
    <w:rsid w:val="0074673D"/>
    <w:rsid w:val="0074691A"/>
    <w:rsid w:val="00746B9E"/>
    <w:rsid w:val="00747CE5"/>
    <w:rsid w:val="00747DCF"/>
    <w:rsid w:val="00750567"/>
    <w:rsid w:val="00750D4E"/>
    <w:rsid w:val="00751253"/>
    <w:rsid w:val="007512FD"/>
    <w:rsid w:val="00751B85"/>
    <w:rsid w:val="0075369F"/>
    <w:rsid w:val="00754E6D"/>
    <w:rsid w:val="00755E7A"/>
    <w:rsid w:val="0075690F"/>
    <w:rsid w:val="00756C2C"/>
    <w:rsid w:val="00756DD3"/>
    <w:rsid w:val="00757016"/>
    <w:rsid w:val="00757D0D"/>
    <w:rsid w:val="00760927"/>
    <w:rsid w:val="00760BE9"/>
    <w:rsid w:val="007620BE"/>
    <w:rsid w:val="007633A0"/>
    <w:rsid w:val="00765AFC"/>
    <w:rsid w:val="00765CEA"/>
    <w:rsid w:val="007665ED"/>
    <w:rsid w:val="00766827"/>
    <w:rsid w:val="0076702D"/>
    <w:rsid w:val="00767656"/>
    <w:rsid w:val="00771FCC"/>
    <w:rsid w:val="00772C94"/>
    <w:rsid w:val="007738FB"/>
    <w:rsid w:val="0077436D"/>
    <w:rsid w:val="00775D51"/>
    <w:rsid w:val="00775D78"/>
    <w:rsid w:val="00776414"/>
    <w:rsid w:val="0077730E"/>
    <w:rsid w:val="00782847"/>
    <w:rsid w:val="00782F99"/>
    <w:rsid w:val="00783C53"/>
    <w:rsid w:val="007845B2"/>
    <w:rsid w:val="0078519F"/>
    <w:rsid w:val="00785319"/>
    <w:rsid w:val="00785DDD"/>
    <w:rsid w:val="00786812"/>
    <w:rsid w:val="007873A4"/>
    <w:rsid w:val="0079123F"/>
    <w:rsid w:val="007918FF"/>
    <w:rsid w:val="007926BF"/>
    <w:rsid w:val="00792703"/>
    <w:rsid w:val="00792D3B"/>
    <w:rsid w:val="00794024"/>
    <w:rsid w:val="0079633D"/>
    <w:rsid w:val="00796916"/>
    <w:rsid w:val="007A03C8"/>
    <w:rsid w:val="007A1B9D"/>
    <w:rsid w:val="007A2494"/>
    <w:rsid w:val="007A2F4D"/>
    <w:rsid w:val="007A3359"/>
    <w:rsid w:val="007A3732"/>
    <w:rsid w:val="007A4487"/>
    <w:rsid w:val="007A45AA"/>
    <w:rsid w:val="007A4C2E"/>
    <w:rsid w:val="007A4C56"/>
    <w:rsid w:val="007A60CD"/>
    <w:rsid w:val="007A627B"/>
    <w:rsid w:val="007A6591"/>
    <w:rsid w:val="007A729E"/>
    <w:rsid w:val="007A7F2A"/>
    <w:rsid w:val="007B1209"/>
    <w:rsid w:val="007B44FE"/>
    <w:rsid w:val="007B45E4"/>
    <w:rsid w:val="007B5111"/>
    <w:rsid w:val="007B69A9"/>
    <w:rsid w:val="007B6CCF"/>
    <w:rsid w:val="007B74B0"/>
    <w:rsid w:val="007C03EB"/>
    <w:rsid w:val="007C245D"/>
    <w:rsid w:val="007C2AA7"/>
    <w:rsid w:val="007C2CA3"/>
    <w:rsid w:val="007C3A72"/>
    <w:rsid w:val="007C4010"/>
    <w:rsid w:val="007C50B9"/>
    <w:rsid w:val="007C5850"/>
    <w:rsid w:val="007C72C8"/>
    <w:rsid w:val="007C786F"/>
    <w:rsid w:val="007C787A"/>
    <w:rsid w:val="007D1B81"/>
    <w:rsid w:val="007D2230"/>
    <w:rsid w:val="007D359A"/>
    <w:rsid w:val="007D39A2"/>
    <w:rsid w:val="007D419A"/>
    <w:rsid w:val="007D440F"/>
    <w:rsid w:val="007D6951"/>
    <w:rsid w:val="007D6E3E"/>
    <w:rsid w:val="007D7251"/>
    <w:rsid w:val="007E0583"/>
    <w:rsid w:val="007E0633"/>
    <w:rsid w:val="007E06B0"/>
    <w:rsid w:val="007E0715"/>
    <w:rsid w:val="007E1534"/>
    <w:rsid w:val="007E1D97"/>
    <w:rsid w:val="007E1F88"/>
    <w:rsid w:val="007E20F2"/>
    <w:rsid w:val="007E3C00"/>
    <w:rsid w:val="007E412E"/>
    <w:rsid w:val="007E5398"/>
    <w:rsid w:val="007E5905"/>
    <w:rsid w:val="007E62A2"/>
    <w:rsid w:val="007E63AC"/>
    <w:rsid w:val="007E6FC3"/>
    <w:rsid w:val="007E7F17"/>
    <w:rsid w:val="007F15C7"/>
    <w:rsid w:val="007F1653"/>
    <w:rsid w:val="007F2366"/>
    <w:rsid w:val="007F2F10"/>
    <w:rsid w:val="007F3BC5"/>
    <w:rsid w:val="007F4BED"/>
    <w:rsid w:val="007F4F34"/>
    <w:rsid w:val="007F6055"/>
    <w:rsid w:val="007F6907"/>
    <w:rsid w:val="007F7155"/>
    <w:rsid w:val="007F72E5"/>
    <w:rsid w:val="008003A9"/>
    <w:rsid w:val="008012DB"/>
    <w:rsid w:val="0080297A"/>
    <w:rsid w:val="008033B8"/>
    <w:rsid w:val="008038A3"/>
    <w:rsid w:val="00803BFA"/>
    <w:rsid w:val="008045F6"/>
    <w:rsid w:val="008046A4"/>
    <w:rsid w:val="0080505A"/>
    <w:rsid w:val="00805CF3"/>
    <w:rsid w:val="00806048"/>
    <w:rsid w:val="00806C17"/>
    <w:rsid w:val="00807B0B"/>
    <w:rsid w:val="0081210F"/>
    <w:rsid w:val="008146C6"/>
    <w:rsid w:val="008152F4"/>
    <w:rsid w:val="00816CA0"/>
    <w:rsid w:val="00816DE9"/>
    <w:rsid w:val="008222AD"/>
    <w:rsid w:val="008230E0"/>
    <w:rsid w:val="008231FB"/>
    <w:rsid w:val="00823872"/>
    <w:rsid w:val="00824F72"/>
    <w:rsid w:val="0082581C"/>
    <w:rsid w:val="00825854"/>
    <w:rsid w:val="00825DA6"/>
    <w:rsid w:val="008261FF"/>
    <w:rsid w:val="00826F92"/>
    <w:rsid w:val="0083024E"/>
    <w:rsid w:val="00831551"/>
    <w:rsid w:val="0083234B"/>
    <w:rsid w:val="00832A19"/>
    <w:rsid w:val="00833B59"/>
    <w:rsid w:val="008342B7"/>
    <w:rsid w:val="008347B1"/>
    <w:rsid w:val="00834BDD"/>
    <w:rsid w:val="00835671"/>
    <w:rsid w:val="00835E6E"/>
    <w:rsid w:val="00836128"/>
    <w:rsid w:val="008364AA"/>
    <w:rsid w:val="0083693F"/>
    <w:rsid w:val="00837870"/>
    <w:rsid w:val="00837A6D"/>
    <w:rsid w:val="0084055A"/>
    <w:rsid w:val="0084064D"/>
    <w:rsid w:val="00840651"/>
    <w:rsid w:val="00840A30"/>
    <w:rsid w:val="00842D89"/>
    <w:rsid w:val="00843653"/>
    <w:rsid w:val="00844E73"/>
    <w:rsid w:val="00845414"/>
    <w:rsid w:val="008457F6"/>
    <w:rsid w:val="00845C23"/>
    <w:rsid w:val="008462F5"/>
    <w:rsid w:val="008465BD"/>
    <w:rsid w:val="00846885"/>
    <w:rsid w:val="00846B96"/>
    <w:rsid w:val="00846BE6"/>
    <w:rsid w:val="00846D53"/>
    <w:rsid w:val="00847DC1"/>
    <w:rsid w:val="00850022"/>
    <w:rsid w:val="00850DC1"/>
    <w:rsid w:val="00850F6B"/>
    <w:rsid w:val="0085114C"/>
    <w:rsid w:val="00851D94"/>
    <w:rsid w:val="0085339B"/>
    <w:rsid w:val="00853A9F"/>
    <w:rsid w:val="008542F2"/>
    <w:rsid w:val="00855B75"/>
    <w:rsid w:val="00855D85"/>
    <w:rsid w:val="00857320"/>
    <w:rsid w:val="00857477"/>
    <w:rsid w:val="008601DC"/>
    <w:rsid w:val="00860D10"/>
    <w:rsid w:val="00861505"/>
    <w:rsid w:val="0086238D"/>
    <w:rsid w:val="00862FF5"/>
    <w:rsid w:val="00863A11"/>
    <w:rsid w:val="00864EE9"/>
    <w:rsid w:val="00865347"/>
    <w:rsid w:val="00866A4B"/>
    <w:rsid w:val="00867373"/>
    <w:rsid w:val="0087011B"/>
    <w:rsid w:val="00870484"/>
    <w:rsid w:val="00872E2A"/>
    <w:rsid w:val="00874C03"/>
    <w:rsid w:val="00874CC9"/>
    <w:rsid w:val="00874DC8"/>
    <w:rsid w:val="008752C1"/>
    <w:rsid w:val="00875A7C"/>
    <w:rsid w:val="00876134"/>
    <w:rsid w:val="00876F0D"/>
    <w:rsid w:val="00877BAA"/>
    <w:rsid w:val="00880F1E"/>
    <w:rsid w:val="00881299"/>
    <w:rsid w:val="0088149D"/>
    <w:rsid w:val="0088173E"/>
    <w:rsid w:val="00881883"/>
    <w:rsid w:val="00881A81"/>
    <w:rsid w:val="008820D2"/>
    <w:rsid w:val="00882E82"/>
    <w:rsid w:val="00884E64"/>
    <w:rsid w:val="00884E75"/>
    <w:rsid w:val="00885083"/>
    <w:rsid w:val="008852ED"/>
    <w:rsid w:val="00885B3C"/>
    <w:rsid w:val="00886BCE"/>
    <w:rsid w:val="008900E6"/>
    <w:rsid w:val="0089062A"/>
    <w:rsid w:val="008913AE"/>
    <w:rsid w:val="00894ACC"/>
    <w:rsid w:val="00894FF4"/>
    <w:rsid w:val="0089550B"/>
    <w:rsid w:val="008969EE"/>
    <w:rsid w:val="0089707A"/>
    <w:rsid w:val="008A1562"/>
    <w:rsid w:val="008A2C22"/>
    <w:rsid w:val="008A331D"/>
    <w:rsid w:val="008A4482"/>
    <w:rsid w:val="008A4D2B"/>
    <w:rsid w:val="008A52F8"/>
    <w:rsid w:val="008A5B4F"/>
    <w:rsid w:val="008A5DAB"/>
    <w:rsid w:val="008A63E5"/>
    <w:rsid w:val="008A65A2"/>
    <w:rsid w:val="008B0EB8"/>
    <w:rsid w:val="008B2122"/>
    <w:rsid w:val="008B2346"/>
    <w:rsid w:val="008B2E66"/>
    <w:rsid w:val="008B326F"/>
    <w:rsid w:val="008B4F4E"/>
    <w:rsid w:val="008B59FB"/>
    <w:rsid w:val="008B60F6"/>
    <w:rsid w:val="008B636E"/>
    <w:rsid w:val="008B7160"/>
    <w:rsid w:val="008B7E00"/>
    <w:rsid w:val="008C2E76"/>
    <w:rsid w:val="008C3F0D"/>
    <w:rsid w:val="008C46D3"/>
    <w:rsid w:val="008C4A2F"/>
    <w:rsid w:val="008C5644"/>
    <w:rsid w:val="008C63DA"/>
    <w:rsid w:val="008C65D1"/>
    <w:rsid w:val="008C66F8"/>
    <w:rsid w:val="008D12C7"/>
    <w:rsid w:val="008D1D3A"/>
    <w:rsid w:val="008D1E35"/>
    <w:rsid w:val="008D36A7"/>
    <w:rsid w:val="008D3ADE"/>
    <w:rsid w:val="008D3C1B"/>
    <w:rsid w:val="008D4580"/>
    <w:rsid w:val="008D461C"/>
    <w:rsid w:val="008D5561"/>
    <w:rsid w:val="008D66A0"/>
    <w:rsid w:val="008D6E16"/>
    <w:rsid w:val="008D7174"/>
    <w:rsid w:val="008D7902"/>
    <w:rsid w:val="008E08A1"/>
    <w:rsid w:val="008E0CB2"/>
    <w:rsid w:val="008E287B"/>
    <w:rsid w:val="008E2931"/>
    <w:rsid w:val="008E2DF0"/>
    <w:rsid w:val="008E7527"/>
    <w:rsid w:val="008E755C"/>
    <w:rsid w:val="008E7E99"/>
    <w:rsid w:val="008F1AA7"/>
    <w:rsid w:val="008F52DF"/>
    <w:rsid w:val="008F69E5"/>
    <w:rsid w:val="008F6E21"/>
    <w:rsid w:val="008F6EE2"/>
    <w:rsid w:val="008F7FAA"/>
    <w:rsid w:val="009002FC"/>
    <w:rsid w:val="00901AC1"/>
    <w:rsid w:val="00904854"/>
    <w:rsid w:val="0090570A"/>
    <w:rsid w:val="009059C3"/>
    <w:rsid w:val="00907344"/>
    <w:rsid w:val="00907834"/>
    <w:rsid w:val="0091030E"/>
    <w:rsid w:val="00910A76"/>
    <w:rsid w:val="009131BB"/>
    <w:rsid w:val="00915E33"/>
    <w:rsid w:val="00916FC8"/>
    <w:rsid w:val="00917D80"/>
    <w:rsid w:val="0092092E"/>
    <w:rsid w:val="00920B0F"/>
    <w:rsid w:val="00921306"/>
    <w:rsid w:val="00921438"/>
    <w:rsid w:val="009216F0"/>
    <w:rsid w:val="009233B2"/>
    <w:rsid w:val="0092363D"/>
    <w:rsid w:val="00923D86"/>
    <w:rsid w:val="00925179"/>
    <w:rsid w:val="009261DF"/>
    <w:rsid w:val="0092649B"/>
    <w:rsid w:val="00930437"/>
    <w:rsid w:val="00931ACF"/>
    <w:rsid w:val="0093212B"/>
    <w:rsid w:val="0093216F"/>
    <w:rsid w:val="009326A3"/>
    <w:rsid w:val="00932B1D"/>
    <w:rsid w:val="0093411B"/>
    <w:rsid w:val="00934702"/>
    <w:rsid w:val="0093670A"/>
    <w:rsid w:val="00936A61"/>
    <w:rsid w:val="00936D94"/>
    <w:rsid w:val="00940CA5"/>
    <w:rsid w:val="00942452"/>
    <w:rsid w:val="00942E75"/>
    <w:rsid w:val="00943BCD"/>
    <w:rsid w:val="009449D5"/>
    <w:rsid w:val="00945BA4"/>
    <w:rsid w:val="009479A6"/>
    <w:rsid w:val="00947A66"/>
    <w:rsid w:val="009503CA"/>
    <w:rsid w:val="00951391"/>
    <w:rsid w:val="009530F5"/>
    <w:rsid w:val="0095344D"/>
    <w:rsid w:val="00953A9D"/>
    <w:rsid w:val="00953AA3"/>
    <w:rsid w:val="00953B13"/>
    <w:rsid w:val="009548C5"/>
    <w:rsid w:val="00954999"/>
    <w:rsid w:val="00956363"/>
    <w:rsid w:val="0095668D"/>
    <w:rsid w:val="00957298"/>
    <w:rsid w:val="0096056F"/>
    <w:rsid w:val="0096178D"/>
    <w:rsid w:val="00962C55"/>
    <w:rsid w:val="00962CFC"/>
    <w:rsid w:val="009632C3"/>
    <w:rsid w:val="009641F9"/>
    <w:rsid w:val="00964F33"/>
    <w:rsid w:val="009657C4"/>
    <w:rsid w:val="00966EA5"/>
    <w:rsid w:val="00966EC7"/>
    <w:rsid w:val="00967C81"/>
    <w:rsid w:val="00970461"/>
    <w:rsid w:val="00971C0C"/>
    <w:rsid w:val="0097246F"/>
    <w:rsid w:val="00972A58"/>
    <w:rsid w:val="00972AB3"/>
    <w:rsid w:val="00973348"/>
    <w:rsid w:val="00973EFF"/>
    <w:rsid w:val="0097640A"/>
    <w:rsid w:val="009772D4"/>
    <w:rsid w:val="0097791B"/>
    <w:rsid w:val="009845E1"/>
    <w:rsid w:val="009848AB"/>
    <w:rsid w:val="009851FF"/>
    <w:rsid w:val="00985E14"/>
    <w:rsid w:val="0099371A"/>
    <w:rsid w:val="00993AB4"/>
    <w:rsid w:val="0099538A"/>
    <w:rsid w:val="009958EE"/>
    <w:rsid w:val="0099601F"/>
    <w:rsid w:val="009A0504"/>
    <w:rsid w:val="009A0DFA"/>
    <w:rsid w:val="009A0FB6"/>
    <w:rsid w:val="009A13FC"/>
    <w:rsid w:val="009A152A"/>
    <w:rsid w:val="009A1BB4"/>
    <w:rsid w:val="009A2314"/>
    <w:rsid w:val="009A253C"/>
    <w:rsid w:val="009A38A3"/>
    <w:rsid w:val="009A38D8"/>
    <w:rsid w:val="009A465F"/>
    <w:rsid w:val="009A5BEB"/>
    <w:rsid w:val="009A67C7"/>
    <w:rsid w:val="009A7449"/>
    <w:rsid w:val="009B15D4"/>
    <w:rsid w:val="009B3050"/>
    <w:rsid w:val="009B30C1"/>
    <w:rsid w:val="009B3FF9"/>
    <w:rsid w:val="009B4CAE"/>
    <w:rsid w:val="009B6941"/>
    <w:rsid w:val="009B7251"/>
    <w:rsid w:val="009B79BE"/>
    <w:rsid w:val="009B7BD9"/>
    <w:rsid w:val="009C1ED7"/>
    <w:rsid w:val="009C4318"/>
    <w:rsid w:val="009C644A"/>
    <w:rsid w:val="009C76F2"/>
    <w:rsid w:val="009C7FD6"/>
    <w:rsid w:val="009D01EB"/>
    <w:rsid w:val="009D1938"/>
    <w:rsid w:val="009D1F7C"/>
    <w:rsid w:val="009D2067"/>
    <w:rsid w:val="009D2910"/>
    <w:rsid w:val="009D4A2F"/>
    <w:rsid w:val="009D73C4"/>
    <w:rsid w:val="009E035E"/>
    <w:rsid w:val="009E09C8"/>
    <w:rsid w:val="009E168D"/>
    <w:rsid w:val="009E24D0"/>
    <w:rsid w:val="009E278E"/>
    <w:rsid w:val="009E2E02"/>
    <w:rsid w:val="009E353E"/>
    <w:rsid w:val="009E4048"/>
    <w:rsid w:val="009E475B"/>
    <w:rsid w:val="009E5A01"/>
    <w:rsid w:val="009E74A4"/>
    <w:rsid w:val="009E783B"/>
    <w:rsid w:val="009E7ECF"/>
    <w:rsid w:val="009F0128"/>
    <w:rsid w:val="009F0DF5"/>
    <w:rsid w:val="009F15D6"/>
    <w:rsid w:val="009F259A"/>
    <w:rsid w:val="009F3E45"/>
    <w:rsid w:val="009F463F"/>
    <w:rsid w:val="009F4FD6"/>
    <w:rsid w:val="009F68E5"/>
    <w:rsid w:val="009F6A9C"/>
    <w:rsid w:val="00A000A5"/>
    <w:rsid w:val="00A00665"/>
    <w:rsid w:val="00A00AA4"/>
    <w:rsid w:val="00A01859"/>
    <w:rsid w:val="00A02F26"/>
    <w:rsid w:val="00A05C4B"/>
    <w:rsid w:val="00A06CDC"/>
    <w:rsid w:val="00A074B9"/>
    <w:rsid w:val="00A10115"/>
    <w:rsid w:val="00A1365A"/>
    <w:rsid w:val="00A13B02"/>
    <w:rsid w:val="00A14AF3"/>
    <w:rsid w:val="00A14F70"/>
    <w:rsid w:val="00A15054"/>
    <w:rsid w:val="00A15AB5"/>
    <w:rsid w:val="00A1774B"/>
    <w:rsid w:val="00A2014E"/>
    <w:rsid w:val="00A202FC"/>
    <w:rsid w:val="00A21921"/>
    <w:rsid w:val="00A2239B"/>
    <w:rsid w:val="00A223BD"/>
    <w:rsid w:val="00A22FF5"/>
    <w:rsid w:val="00A230B8"/>
    <w:rsid w:val="00A2436C"/>
    <w:rsid w:val="00A2476F"/>
    <w:rsid w:val="00A25042"/>
    <w:rsid w:val="00A25269"/>
    <w:rsid w:val="00A25F51"/>
    <w:rsid w:val="00A2691F"/>
    <w:rsid w:val="00A26C14"/>
    <w:rsid w:val="00A3118B"/>
    <w:rsid w:val="00A316A2"/>
    <w:rsid w:val="00A322D6"/>
    <w:rsid w:val="00A33915"/>
    <w:rsid w:val="00A36AB2"/>
    <w:rsid w:val="00A37C01"/>
    <w:rsid w:val="00A40EB3"/>
    <w:rsid w:val="00A41243"/>
    <w:rsid w:val="00A41D43"/>
    <w:rsid w:val="00A4566F"/>
    <w:rsid w:val="00A45A6A"/>
    <w:rsid w:val="00A45AB4"/>
    <w:rsid w:val="00A46D15"/>
    <w:rsid w:val="00A4725D"/>
    <w:rsid w:val="00A473FB"/>
    <w:rsid w:val="00A53407"/>
    <w:rsid w:val="00A534A5"/>
    <w:rsid w:val="00A538FD"/>
    <w:rsid w:val="00A540C4"/>
    <w:rsid w:val="00A54536"/>
    <w:rsid w:val="00A55554"/>
    <w:rsid w:val="00A575DD"/>
    <w:rsid w:val="00A57F31"/>
    <w:rsid w:val="00A60974"/>
    <w:rsid w:val="00A613BF"/>
    <w:rsid w:val="00A6265C"/>
    <w:rsid w:val="00A631DD"/>
    <w:rsid w:val="00A6399D"/>
    <w:rsid w:val="00A650DA"/>
    <w:rsid w:val="00A65370"/>
    <w:rsid w:val="00A65F0D"/>
    <w:rsid w:val="00A700B0"/>
    <w:rsid w:val="00A703E8"/>
    <w:rsid w:val="00A704FB"/>
    <w:rsid w:val="00A70B48"/>
    <w:rsid w:val="00A717AC"/>
    <w:rsid w:val="00A71A55"/>
    <w:rsid w:val="00A71CDE"/>
    <w:rsid w:val="00A72297"/>
    <w:rsid w:val="00A76A6C"/>
    <w:rsid w:val="00A8034B"/>
    <w:rsid w:val="00A80800"/>
    <w:rsid w:val="00A81A60"/>
    <w:rsid w:val="00A82236"/>
    <w:rsid w:val="00A84557"/>
    <w:rsid w:val="00A848B5"/>
    <w:rsid w:val="00A84BB2"/>
    <w:rsid w:val="00A86A21"/>
    <w:rsid w:val="00A90271"/>
    <w:rsid w:val="00A908E5"/>
    <w:rsid w:val="00A91E7F"/>
    <w:rsid w:val="00A92660"/>
    <w:rsid w:val="00A92B6D"/>
    <w:rsid w:val="00A93156"/>
    <w:rsid w:val="00A93C10"/>
    <w:rsid w:val="00A94B1E"/>
    <w:rsid w:val="00A94C9D"/>
    <w:rsid w:val="00A9545D"/>
    <w:rsid w:val="00A96082"/>
    <w:rsid w:val="00A96843"/>
    <w:rsid w:val="00A96B33"/>
    <w:rsid w:val="00A96EA4"/>
    <w:rsid w:val="00AA1FE5"/>
    <w:rsid w:val="00AA232E"/>
    <w:rsid w:val="00AA2397"/>
    <w:rsid w:val="00AA2C48"/>
    <w:rsid w:val="00AA3258"/>
    <w:rsid w:val="00AA331D"/>
    <w:rsid w:val="00AA57DA"/>
    <w:rsid w:val="00AA7BFF"/>
    <w:rsid w:val="00AB0A02"/>
    <w:rsid w:val="00AB12E2"/>
    <w:rsid w:val="00AB146B"/>
    <w:rsid w:val="00AB1A17"/>
    <w:rsid w:val="00AB1D24"/>
    <w:rsid w:val="00AB1D4E"/>
    <w:rsid w:val="00AB287F"/>
    <w:rsid w:val="00AB293D"/>
    <w:rsid w:val="00AB39AD"/>
    <w:rsid w:val="00AB46FD"/>
    <w:rsid w:val="00AB4F30"/>
    <w:rsid w:val="00AB5758"/>
    <w:rsid w:val="00AB5A90"/>
    <w:rsid w:val="00AB6D5A"/>
    <w:rsid w:val="00AB74A8"/>
    <w:rsid w:val="00AB7681"/>
    <w:rsid w:val="00AC0175"/>
    <w:rsid w:val="00AC0772"/>
    <w:rsid w:val="00AC24BC"/>
    <w:rsid w:val="00AC2EC9"/>
    <w:rsid w:val="00AC3667"/>
    <w:rsid w:val="00AC39CE"/>
    <w:rsid w:val="00AC4F15"/>
    <w:rsid w:val="00AC4F1E"/>
    <w:rsid w:val="00AC5E97"/>
    <w:rsid w:val="00AC7D0C"/>
    <w:rsid w:val="00AD12A4"/>
    <w:rsid w:val="00AD1BE2"/>
    <w:rsid w:val="00AD1C87"/>
    <w:rsid w:val="00AD3A98"/>
    <w:rsid w:val="00AD506C"/>
    <w:rsid w:val="00AD540B"/>
    <w:rsid w:val="00AD6550"/>
    <w:rsid w:val="00AD6D42"/>
    <w:rsid w:val="00AD7213"/>
    <w:rsid w:val="00AE0945"/>
    <w:rsid w:val="00AE10E0"/>
    <w:rsid w:val="00AE141D"/>
    <w:rsid w:val="00AE330C"/>
    <w:rsid w:val="00AE361E"/>
    <w:rsid w:val="00AE50BE"/>
    <w:rsid w:val="00AE5714"/>
    <w:rsid w:val="00AE5927"/>
    <w:rsid w:val="00AE63C9"/>
    <w:rsid w:val="00AE6B04"/>
    <w:rsid w:val="00AE7926"/>
    <w:rsid w:val="00AE794C"/>
    <w:rsid w:val="00AF13B9"/>
    <w:rsid w:val="00AF29A0"/>
    <w:rsid w:val="00AF2AEB"/>
    <w:rsid w:val="00AF32E2"/>
    <w:rsid w:val="00AF5239"/>
    <w:rsid w:val="00AF5932"/>
    <w:rsid w:val="00AF6398"/>
    <w:rsid w:val="00AF6F2D"/>
    <w:rsid w:val="00AF75D6"/>
    <w:rsid w:val="00B0080D"/>
    <w:rsid w:val="00B01C73"/>
    <w:rsid w:val="00B043CA"/>
    <w:rsid w:val="00B04D74"/>
    <w:rsid w:val="00B0525C"/>
    <w:rsid w:val="00B0586E"/>
    <w:rsid w:val="00B073CD"/>
    <w:rsid w:val="00B0765B"/>
    <w:rsid w:val="00B117E3"/>
    <w:rsid w:val="00B11DC0"/>
    <w:rsid w:val="00B1264D"/>
    <w:rsid w:val="00B13EE5"/>
    <w:rsid w:val="00B14367"/>
    <w:rsid w:val="00B14BAF"/>
    <w:rsid w:val="00B15AB7"/>
    <w:rsid w:val="00B1634A"/>
    <w:rsid w:val="00B20202"/>
    <w:rsid w:val="00B215F1"/>
    <w:rsid w:val="00B21BFF"/>
    <w:rsid w:val="00B24752"/>
    <w:rsid w:val="00B24E89"/>
    <w:rsid w:val="00B25AF6"/>
    <w:rsid w:val="00B25EDE"/>
    <w:rsid w:val="00B25EFF"/>
    <w:rsid w:val="00B26A7E"/>
    <w:rsid w:val="00B2784A"/>
    <w:rsid w:val="00B30C74"/>
    <w:rsid w:val="00B30CE1"/>
    <w:rsid w:val="00B30FD0"/>
    <w:rsid w:val="00B316AE"/>
    <w:rsid w:val="00B33388"/>
    <w:rsid w:val="00B335B0"/>
    <w:rsid w:val="00B35E37"/>
    <w:rsid w:val="00B35F17"/>
    <w:rsid w:val="00B40365"/>
    <w:rsid w:val="00B406B2"/>
    <w:rsid w:val="00B41833"/>
    <w:rsid w:val="00B41B60"/>
    <w:rsid w:val="00B4266A"/>
    <w:rsid w:val="00B42C56"/>
    <w:rsid w:val="00B42FEC"/>
    <w:rsid w:val="00B43A09"/>
    <w:rsid w:val="00B43BF4"/>
    <w:rsid w:val="00B43C12"/>
    <w:rsid w:val="00B455E8"/>
    <w:rsid w:val="00B45638"/>
    <w:rsid w:val="00B4721B"/>
    <w:rsid w:val="00B472C3"/>
    <w:rsid w:val="00B47E24"/>
    <w:rsid w:val="00B47FFC"/>
    <w:rsid w:val="00B508DD"/>
    <w:rsid w:val="00B51D16"/>
    <w:rsid w:val="00B51D52"/>
    <w:rsid w:val="00B52603"/>
    <w:rsid w:val="00B52DBF"/>
    <w:rsid w:val="00B52F0A"/>
    <w:rsid w:val="00B534F2"/>
    <w:rsid w:val="00B550F5"/>
    <w:rsid w:val="00B55159"/>
    <w:rsid w:val="00B55265"/>
    <w:rsid w:val="00B5548E"/>
    <w:rsid w:val="00B55E1E"/>
    <w:rsid w:val="00B5616F"/>
    <w:rsid w:val="00B565AE"/>
    <w:rsid w:val="00B57562"/>
    <w:rsid w:val="00B60B75"/>
    <w:rsid w:val="00B6187D"/>
    <w:rsid w:val="00B61B1F"/>
    <w:rsid w:val="00B623D5"/>
    <w:rsid w:val="00B62FE1"/>
    <w:rsid w:val="00B65F0F"/>
    <w:rsid w:val="00B701F7"/>
    <w:rsid w:val="00B70457"/>
    <w:rsid w:val="00B7055D"/>
    <w:rsid w:val="00B70EF1"/>
    <w:rsid w:val="00B7180C"/>
    <w:rsid w:val="00B72184"/>
    <w:rsid w:val="00B75339"/>
    <w:rsid w:val="00B7562C"/>
    <w:rsid w:val="00B76231"/>
    <w:rsid w:val="00B779F6"/>
    <w:rsid w:val="00B77B37"/>
    <w:rsid w:val="00B77B39"/>
    <w:rsid w:val="00B81428"/>
    <w:rsid w:val="00B817DB"/>
    <w:rsid w:val="00B8204A"/>
    <w:rsid w:val="00B834BE"/>
    <w:rsid w:val="00B835A4"/>
    <w:rsid w:val="00B8403E"/>
    <w:rsid w:val="00B85506"/>
    <w:rsid w:val="00B8600C"/>
    <w:rsid w:val="00B8772A"/>
    <w:rsid w:val="00B87BC1"/>
    <w:rsid w:val="00B913DC"/>
    <w:rsid w:val="00B92A9E"/>
    <w:rsid w:val="00B9417C"/>
    <w:rsid w:val="00B9549A"/>
    <w:rsid w:val="00B9757D"/>
    <w:rsid w:val="00BA01A1"/>
    <w:rsid w:val="00BA4223"/>
    <w:rsid w:val="00BA45CB"/>
    <w:rsid w:val="00BA4C72"/>
    <w:rsid w:val="00BA4EC5"/>
    <w:rsid w:val="00BA57CD"/>
    <w:rsid w:val="00BA6CC2"/>
    <w:rsid w:val="00BA7119"/>
    <w:rsid w:val="00BA792F"/>
    <w:rsid w:val="00BB063B"/>
    <w:rsid w:val="00BB0B01"/>
    <w:rsid w:val="00BB0F38"/>
    <w:rsid w:val="00BB1A71"/>
    <w:rsid w:val="00BB1EDA"/>
    <w:rsid w:val="00BB2D8C"/>
    <w:rsid w:val="00BB3313"/>
    <w:rsid w:val="00BB3D99"/>
    <w:rsid w:val="00BB4284"/>
    <w:rsid w:val="00BB440D"/>
    <w:rsid w:val="00BB474A"/>
    <w:rsid w:val="00BB4A8B"/>
    <w:rsid w:val="00BB5155"/>
    <w:rsid w:val="00BB5B4A"/>
    <w:rsid w:val="00BB73AD"/>
    <w:rsid w:val="00BB7486"/>
    <w:rsid w:val="00BB78B1"/>
    <w:rsid w:val="00BB7A5D"/>
    <w:rsid w:val="00BC031D"/>
    <w:rsid w:val="00BC1058"/>
    <w:rsid w:val="00BC1550"/>
    <w:rsid w:val="00BC1AD7"/>
    <w:rsid w:val="00BC3488"/>
    <w:rsid w:val="00BC3593"/>
    <w:rsid w:val="00BC3CCA"/>
    <w:rsid w:val="00BD0063"/>
    <w:rsid w:val="00BD0FBD"/>
    <w:rsid w:val="00BD18F2"/>
    <w:rsid w:val="00BD2BA3"/>
    <w:rsid w:val="00BD452D"/>
    <w:rsid w:val="00BD617E"/>
    <w:rsid w:val="00BD7C3E"/>
    <w:rsid w:val="00BD7F84"/>
    <w:rsid w:val="00BE24BD"/>
    <w:rsid w:val="00BE2924"/>
    <w:rsid w:val="00BE2CEA"/>
    <w:rsid w:val="00BE2E2A"/>
    <w:rsid w:val="00BE425B"/>
    <w:rsid w:val="00BE55BF"/>
    <w:rsid w:val="00BE7E47"/>
    <w:rsid w:val="00BF02A4"/>
    <w:rsid w:val="00BF18E5"/>
    <w:rsid w:val="00BF3153"/>
    <w:rsid w:val="00BF3E77"/>
    <w:rsid w:val="00BF47AD"/>
    <w:rsid w:val="00BF4FD0"/>
    <w:rsid w:val="00BF557D"/>
    <w:rsid w:val="00BF5FFD"/>
    <w:rsid w:val="00BF6B00"/>
    <w:rsid w:val="00BF77D2"/>
    <w:rsid w:val="00BF7857"/>
    <w:rsid w:val="00C00529"/>
    <w:rsid w:val="00C005FE"/>
    <w:rsid w:val="00C00BFB"/>
    <w:rsid w:val="00C01193"/>
    <w:rsid w:val="00C025E9"/>
    <w:rsid w:val="00C02BB2"/>
    <w:rsid w:val="00C02D6F"/>
    <w:rsid w:val="00C02FFD"/>
    <w:rsid w:val="00C036BD"/>
    <w:rsid w:val="00C03B15"/>
    <w:rsid w:val="00C03C2A"/>
    <w:rsid w:val="00C051D1"/>
    <w:rsid w:val="00C05310"/>
    <w:rsid w:val="00C056F5"/>
    <w:rsid w:val="00C0692A"/>
    <w:rsid w:val="00C0739F"/>
    <w:rsid w:val="00C1028B"/>
    <w:rsid w:val="00C10F6C"/>
    <w:rsid w:val="00C12301"/>
    <w:rsid w:val="00C1315E"/>
    <w:rsid w:val="00C1327F"/>
    <w:rsid w:val="00C15EA4"/>
    <w:rsid w:val="00C16A46"/>
    <w:rsid w:val="00C178FD"/>
    <w:rsid w:val="00C20A24"/>
    <w:rsid w:val="00C2279C"/>
    <w:rsid w:val="00C23908"/>
    <w:rsid w:val="00C24CE3"/>
    <w:rsid w:val="00C2592F"/>
    <w:rsid w:val="00C25B11"/>
    <w:rsid w:val="00C26185"/>
    <w:rsid w:val="00C26E77"/>
    <w:rsid w:val="00C27D34"/>
    <w:rsid w:val="00C27E73"/>
    <w:rsid w:val="00C307DD"/>
    <w:rsid w:val="00C315AA"/>
    <w:rsid w:val="00C326B3"/>
    <w:rsid w:val="00C35128"/>
    <w:rsid w:val="00C35573"/>
    <w:rsid w:val="00C35A80"/>
    <w:rsid w:val="00C3670A"/>
    <w:rsid w:val="00C372FE"/>
    <w:rsid w:val="00C422CA"/>
    <w:rsid w:val="00C423C4"/>
    <w:rsid w:val="00C43811"/>
    <w:rsid w:val="00C45382"/>
    <w:rsid w:val="00C46C2E"/>
    <w:rsid w:val="00C47C48"/>
    <w:rsid w:val="00C47D5D"/>
    <w:rsid w:val="00C5027A"/>
    <w:rsid w:val="00C50639"/>
    <w:rsid w:val="00C51D3E"/>
    <w:rsid w:val="00C52569"/>
    <w:rsid w:val="00C545CB"/>
    <w:rsid w:val="00C56E13"/>
    <w:rsid w:val="00C5747F"/>
    <w:rsid w:val="00C60D97"/>
    <w:rsid w:val="00C61035"/>
    <w:rsid w:val="00C61BA6"/>
    <w:rsid w:val="00C63273"/>
    <w:rsid w:val="00C639E0"/>
    <w:rsid w:val="00C643B6"/>
    <w:rsid w:val="00C643F9"/>
    <w:rsid w:val="00C64711"/>
    <w:rsid w:val="00C647AA"/>
    <w:rsid w:val="00C65740"/>
    <w:rsid w:val="00C65A45"/>
    <w:rsid w:val="00C65DA1"/>
    <w:rsid w:val="00C66C02"/>
    <w:rsid w:val="00C671FE"/>
    <w:rsid w:val="00C67BBD"/>
    <w:rsid w:val="00C71DFA"/>
    <w:rsid w:val="00C71FAC"/>
    <w:rsid w:val="00C7756E"/>
    <w:rsid w:val="00C7769F"/>
    <w:rsid w:val="00C77953"/>
    <w:rsid w:val="00C8020A"/>
    <w:rsid w:val="00C80CD8"/>
    <w:rsid w:val="00C817A9"/>
    <w:rsid w:val="00C81C4C"/>
    <w:rsid w:val="00C83D7A"/>
    <w:rsid w:val="00C8444A"/>
    <w:rsid w:val="00C86BE1"/>
    <w:rsid w:val="00C873B3"/>
    <w:rsid w:val="00C87EA9"/>
    <w:rsid w:val="00C9004F"/>
    <w:rsid w:val="00C90C86"/>
    <w:rsid w:val="00C92548"/>
    <w:rsid w:val="00C92EA3"/>
    <w:rsid w:val="00C93A0F"/>
    <w:rsid w:val="00C955AE"/>
    <w:rsid w:val="00C958B0"/>
    <w:rsid w:val="00C96188"/>
    <w:rsid w:val="00C96349"/>
    <w:rsid w:val="00C97A86"/>
    <w:rsid w:val="00C97EFD"/>
    <w:rsid w:val="00CA0A5C"/>
    <w:rsid w:val="00CA4144"/>
    <w:rsid w:val="00CA57AE"/>
    <w:rsid w:val="00CA7758"/>
    <w:rsid w:val="00CA7C1A"/>
    <w:rsid w:val="00CB00AB"/>
    <w:rsid w:val="00CB021F"/>
    <w:rsid w:val="00CB130A"/>
    <w:rsid w:val="00CB22C6"/>
    <w:rsid w:val="00CB2AEC"/>
    <w:rsid w:val="00CB2DC9"/>
    <w:rsid w:val="00CB39BF"/>
    <w:rsid w:val="00CB4CCF"/>
    <w:rsid w:val="00CB57B0"/>
    <w:rsid w:val="00CB6ABA"/>
    <w:rsid w:val="00CB6E00"/>
    <w:rsid w:val="00CB778E"/>
    <w:rsid w:val="00CB7983"/>
    <w:rsid w:val="00CC10BD"/>
    <w:rsid w:val="00CC1748"/>
    <w:rsid w:val="00CC1BF9"/>
    <w:rsid w:val="00CC2534"/>
    <w:rsid w:val="00CC3302"/>
    <w:rsid w:val="00CC389A"/>
    <w:rsid w:val="00CC48F5"/>
    <w:rsid w:val="00CC5E4F"/>
    <w:rsid w:val="00CC6FFA"/>
    <w:rsid w:val="00CC75E5"/>
    <w:rsid w:val="00CD15F0"/>
    <w:rsid w:val="00CD1DFA"/>
    <w:rsid w:val="00CD2318"/>
    <w:rsid w:val="00CD2C90"/>
    <w:rsid w:val="00CD309C"/>
    <w:rsid w:val="00CD3308"/>
    <w:rsid w:val="00CD33DD"/>
    <w:rsid w:val="00CD3CC9"/>
    <w:rsid w:val="00CD5740"/>
    <w:rsid w:val="00CD6255"/>
    <w:rsid w:val="00CD74A4"/>
    <w:rsid w:val="00CE0E6D"/>
    <w:rsid w:val="00CE14BA"/>
    <w:rsid w:val="00CE1645"/>
    <w:rsid w:val="00CE1A10"/>
    <w:rsid w:val="00CE1FBF"/>
    <w:rsid w:val="00CE2C8A"/>
    <w:rsid w:val="00CE47BF"/>
    <w:rsid w:val="00CE4F7E"/>
    <w:rsid w:val="00CE7641"/>
    <w:rsid w:val="00CE7DB9"/>
    <w:rsid w:val="00CF1B32"/>
    <w:rsid w:val="00CF1B6C"/>
    <w:rsid w:val="00CF2069"/>
    <w:rsid w:val="00CF4078"/>
    <w:rsid w:val="00CF4C39"/>
    <w:rsid w:val="00CF5638"/>
    <w:rsid w:val="00CF6CA3"/>
    <w:rsid w:val="00CF7A07"/>
    <w:rsid w:val="00CF7E65"/>
    <w:rsid w:val="00D0015F"/>
    <w:rsid w:val="00D004AE"/>
    <w:rsid w:val="00D01D1F"/>
    <w:rsid w:val="00D02537"/>
    <w:rsid w:val="00D03091"/>
    <w:rsid w:val="00D03839"/>
    <w:rsid w:val="00D03C72"/>
    <w:rsid w:val="00D03E1C"/>
    <w:rsid w:val="00D042FE"/>
    <w:rsid w:val="00D04CB5"/>
    <w:rsid w:val="00D05FED"/>
    <w:rsid w:val="00D0646C"/>
    <w:rsid w:val="00D07304"/>
    <w:rsid w:val="00D102FF"/>
    <w:rsid w:val="00D10432"/>
    <w:rsid w:val="00D10D59"/>
    <w:rsid w:val="00D11038"/>
    <w:rsid w:val="00D11972"/>
    <w:rsid w:val="00D11D1E"/>
    <w:rsid w:val="00D12806"/>
    <w:rsid w:val="00D12B95"/>
    <w:rsid w:val="00D12F01"/>
    <w:rsid w:val="00D14B86"/>
    <w:rsid w:val="00D1509A"/>
    <w:rsid w:val="00D15242"/>
    <w:rsid w:val="00D170E7"/>
    <w:rsid w:val="00D17137"/>
    <w:rsid w:val="00D1748E"/>
    <w:rsid w:val="00D17D0E"/>
    <w:rsid w:val="00D2074F"/>
    <w:rsid w:val="00D2254F"/>
    <w:rsid w:val="00D22DCA"/>
    <w:rsid w:val="00D23358"/>
    <w:rsid w:val="00D23469"/>
    <w:rsid w:val="00D236A7"/>
    <w:rsid w:val="00D25140"/>
    <w:rsid w:val="00D25330"/>
    <w:rsid w:val="00D255B3"/>
    <w:rsid w:val="00D25732"/>
    <w:rsid w:val="00D26635"/>
    <w:rsid w:val="00D26780"/>
    <w:rsid w:val="00D3060D"/>
    <w:rsid w:val="00D3094F"/>
    <w:rsid w:val="00D30B46"/>
    <w:rsid w:val="00D320FF"/>
    <w:rsid w:val="00D323B8"/>
    <w:rsid w:val="00D337EF"/>
    <w:rsid w:val="00D3478D"/>
    <w:rsid w:val="00D3509E"/>
    <w:rsid w:val="00D35F4A"/>
    <w:rsid w:val="00D36F86"/>
    <w:rsid w:val="00D41539"/>
    <w:rsid w:val="00D43714"/>
    <w:rsid w:val="00D438B2"/>
    <w:rsid w:val="00D44C2A"/>
    <w:rsid w:val="00D4522B"/>
    <w:rsid w:val="00D45F37"/>
    <w:rsid w:val="00D45F89"/>
    <w:rsid w:val="00D47A63"/>
    <w:rsid w:val="00D5279C"/>
    <w:rsid w:val="00D528EE"/>
    <w:rsid w:val="00D52AED"/>
    <w:rsid w:val="00D538E8"/>
    <w:rsid w:val="00D540D0"/>
    <w:rsid w:val="00D54973"/>
    <w:rsid w:val="00D562FE"/>
    <w:rsid w:val="00D5751A"/>
    <w:rsid w:val="00D575CD"/>
    <w:rsid w:val="00D60A87"/>
    <w:rsid w:val="00D60B1E"/>
    <w:rsid w:val="00D610CF"/>
    <w:rsid w:val="00D62BDE"/>
    <w:rsid w:val="00D633DA"/>
    <w:rsid w:val="00D634C3"/>
    <w:rsid w:val="00D63C6E"/>
    <w:rsid w:val="00D63DC6"/>
    <w:rsid w:val="00D64127"/>
    <w:rsid w:val="00D6424E"/>
    <w:rsid w:val="00D64770"/>
    <w:rsid w:val="00D647F5"/>
    <w:rsid w:val="00D652DB"/>
    <w:rsid w:val="00D666B4"/>
    <w:rsid w:val="00D6773D"/>
    <w:rsid w:val="00D679FE"/>
    <w:rsid w:val="00D7031E"/>
    <w:rsid w:val="00D710E9"/>
    <w:rsid w:val="00D71970"/>
    <w:rsid w:val="00D71FB4"/>
    <w:rsid w:val="00D72011"/>
    <w:rsid w:val="00D72698"/>
    <w:rsid w:val="00D73B62"/>
    <w:rsid w:val="00D73FEE"/>
    <w:rsid w:val="00D75A42"/>
    <w:rsid w:val="00D75CA6"/>
    <w:rsid w:val="00D76D97"/>
    <w:rsid w:val="00D77949"/>
    <w:rsid w:val="00D77CCA"/>
    <w:rsid w:val="00D80104"/>
    <w:rsid w:val="00D859F2"/>
    <w:rsid w:val="00D87446"/>
    <w:rsid w:val="00D9029C"/>
    <w:rsid w:val="00D90FDB"/>
    <w:rsid w:val="00D91DF1"/>
    <w:rsid w:val="00D928D5"/>
    <w:rsid w:val="00D935DC"/>
    <w:rsid w:val="00D93AF4"/>
    <w:rsid w:val="00D94161"/>
    <w:rsid w:val="00D969B8"/>
    <w:rsid w:val="00D97281"/>
    <w:rsid w:val="00DA0030"/>
    <w:rsid w:val="00DA005D"/>
    <w:rsid w:val="00DA367D"/>
    <w:rsid w:val="00DA3692"/>
    <w:rsid w:val="00DA38B6"/>
    <w:rsid w:val="00DA5617"/>
    <w:rsid w:val="00DA570D"/>
    <w:rsid w:val="00DA5E75"/>
    <w:rsid w:val="00DB0F2F"/>
    <w:rsid w:val="00DB1212"/>
    <w:rsid w:val="00DB28A7"/>
    <w:rsid w:val="00DB3129"/>
    <w:rsid w:val="00DB4B42"/>
    <w:rsid w:val="00DB4EBD"/>
    <w:rsid w:val="00DB5E1D"/>
    <w:rsid w:val="00DB7370"/>
    <w:rsid w:val="00DB7A1A"/>
    <w:rsid w:val="00DB7BFF"/>
    <w:rsid w:val="00DC1599"/>
    <w:rsid w:val="00DC1810"/>
    <w:rsid w:val="00DC1BAA"/>
    <w:rsid w:val="00DC1DA7"/>
    <w:rsid w:val="00DC1FAC"/>
    <w:rsid w:val="00DC299D"/>
    <w:rsid w:val="00DC4320"/>
    <w:rsid w:val="00DC7712"/>
    <w:rsid w:val="00DC7901"/>
    <w:rsid w:val="00DC7CB8"/>
    <w:rsid w:val="00DD0075"/>
    <w:rsid w:val="00DD0E9D"/>
    <w:rsid w:val="00DD1A3E"/>
    <w:rsid w:val="00DD255A"/>
    <w:rsid w:val="00DD3827"/>
    <w:rsid w:val="00DD5ABA"/>
    <w:rsid w:val="00DD77F9"/>
    <w:rsid w:val="00DE05A4"/>
    <w:rsid w:val="00DE152E"/>
    <w:rsid w:val="00DE265F"/>
    <w:rsid w:val="00DE352A"/>
    <w:rsid w:val="00DE577A"/>
    <w:rsid w:val="00DE5C55"/>
    <w:rsid w:val="00DE5D0A"/>
    <w:rsid w:val="00DF3143"/>
    <w:rsid w:val="00DF3387"/>
    <w:rsid w:val="00DF493B"/>
    <w:rsid w:val="00DF5188"/>
    <w:rsid w:val="00DF5598"/>
    <w:rsid w:val="00DF68CE"/>
    <w:rsid w:val="00DF72DB"/>
    <w:rsid w:val="00DF7BEE"/>
    <w:rsid w:val="00DF7F12"/>
    <w:rsid w:val="00E00804"/>
    <w:rsid w:val="00E02249"/>
    <w:rsid w:val="00E02962"/>
    <w:rsid w:val="00E02C73"/>
    <w:rsid w:val="00E03FD2"/>
    <w:rsid w:val="00E04654"/>
    <w:rsid w:val="00E0465B"/>
    <w:rsid w:val="00E05350"/>
    <w:rsid w:val="00E05C3C"/>
    <w:rsid w:val="00E06233"/>
    <w:rsid w:val="00E069AC"/>
    <w:rsid w:val="00E07176"/>
    <w:rsid w:val="00E07485"/>
    <w:rsid w:val="00E103F7"/>
    <w:rsid w:val="00E1095C"/>
    <w:rsid w:val="00E11BAE"/>
    <w:rsid w:val="00E12367"/>
    <w:rsid w:val="00E127F4"/>
    <w:rsid w:val="00E12D74"/>
    <w:rsid w:val="00E1445D"/>
    <w:rsid w:val="00E144E7"/>
    <w:rsid w:val="00E15B16"/>
    <w:rsid w:val="00E15CF3"/>
    <w:rsid w:val="00E15FBC"/>
    <w:rsid w:val="00E15FEC"/>
    <w:rsid w:val="00E1675E"/>
    <w:rsid w:val="00E1720A"/>
    <w:rsid w:val="00E22917"/>
    <w:rsid w:val="00E2329E"/>
    <w:rsid w:val="00E24A32"/>
    <w:rsid w:val="00E2553B"/>
    <w:rsid w:val="00E25EE1"/>
    <w:rsid w:val="00E26951"/>
    <w:rsid w:val="00E26B5D"/>
    <w:rsid w:val="00E27083"/>
    <w:rsid w:val="00E273BD"/>
    <w:rsid w:val="00E30786"/>
    <w:rsid w:val="00E30D48"/>
    <w:rsid w:val="00E33186"/>
    <w:rsid w:val="00E3318C"/>
    <w:rsid w:val="00E33768"/>
    <w:rsid w:val="00E33A0D"/>
    <w:rsid w:val="00E34629"/>
    <w:rsid w:val="00E354FA"/>
    <w:rsid w:val="00E35587"/>
    <w:rsid w:val="00E363CE"/>
    <w:rsid w:val="00E3715F"/>
    <w:rsid w:val="00E373C4"/>
    <w:rsid w:val="00E37840"/>
    <w:rsid w:val="00E37AC8"/>
    <w:rsid w:val="00E37FC0"/>
    <w:rsid w:val="00E401A4"/>
    <w:rsid w:val="00E40675"/>
    <w:rsid w:val="00E40A3E"/>
    <w:rsid w:val="00E419CC"/>
    <w:rsid w:val="00E41B38"/>
    <w:rsid w:val="00E42E30"/>
    <w:rsid w:val="00E42F09"/>
    <w:rsid w:val="00E436CF"/>
    <w:rsid w:val="00E436DC"/>
    <w:rsid w:val="00E4571F"/>
    <w:rsid w:val="00E46EE2"/>
    <w:rsid w:val="00E47128"/>
    <w:rsid w:val="00E47317"/>
    <w:rsid w:val="00E47655"/>
    <w:rsid w:val="00E47A1F"/>
    <w:rsid w:val="00E50502"/>
    <w:rsid w:val="00E51554"/>
    <w:rsid w:val="00E51B3B"/>
    <w:rsid w:val="00E52DA9"/>
    <w:rsid w:val="00E5487E"/>
    <w:rsid w:val="00E552A5"/>
    <w:rsid w:val="00E554CB"/>
    <w:rsid w:val="00E55A52"/>
    <w:rsid w:val="00E56985"/>
    <w:rsid w:val="00E5705E"/>
    <w:rsid w:val="00E60166"/>
    <w:rsid w:val="00E601BE"/>
    <w:rsid w:val="00E608D4"/>
    <w:rsid w:val="00E61AA0"/>
    <w:rsid w:val="00E61F6B"/>
    <w:rsid w:val="00E63BBA"/>
    <w:rsid w:val="00E64555"/>
    <w:rsid w:val="00E64F2D"/>
    <w:rsid w:val="00E664E4"/>
    <w:rsid w:val="00E667BF"/>
    <w:rsid w:val="00E66F3F"/>
    <w:rsid w:val="00E70127"/>
    <w:rsid w:val="00E70CD2"/>
    <w:rsid w:val="00E70EEF"/>
    <w:rsid w:val="00E7142A"/>
    <w:rsid w:val="00E71629"/>
    <w:rsid w:val="00E7187C"/>
    <w:rsid w:val="00E72CC3"/>
    <w:rsid w:val="00E7321B"/>
    <w:rsid w:val="00E73436"/>
    <w:rsid w:val="00E743F2"/>
    <w:rsid w:val="00E744F0"/>
    <w:rsid w:val="00E74F45"/>
    <w:rsid w:val="00E751C7"/>
    <w:rsid w:val="00E7567D"/>
    <w:rsid w:val="00E7623B"/>
    <w:rsid w:val="00E766C2"/>
    <w:rsid w:val="00E7728C"/>
    <w:rsid w:val="00E77F0C"/>
    <w:rsid w:val="00E81276"/>
    <w:rsid w:val="00E812E9"/>
    <w:rsid w:val="00E8286E"/>
    <w:rsid w:val="00E83328"/>
    <w:rsid w:val="00E838CF"/>
    <w:rsid w:val="00E84697"/>
    <w:rsid w:val="00E85CB2"/>
    <w:rsid w:val="00E91523"/>
    <w:rsid w:val="00E91952"/>
    <w:rsid w:val="00E91A7B"/>
    <w:rsid w:val="00E9380C"/>
    <w:rsid w:val="00E944DF"/>
    <w:rsid w:val="00E94D79"/>
    <w:rsid w:val="00E95159"/>
    <w:rsid w:val="00E95A78"/>
    <w:rsid w:val="00E96BA9"/>
    <w:rsid w:val="00EA0596"/>
    <w:rsid w:val="00EA0C41"/>
    <w:rsid w:val="00EA125F"/>
    <w:rsid w:val="00EA1668"/>
    <w:rsid w:val="00EA323C"/>
    <w:rsid w:val="00EA3B5F"/>
    <w:rsid w:val="00EA7853"/>
    <w:rsid w:val="00EA7A51"/>
    <w:rsid w:val="00EB0569"/>
    <w:rsid w:val="00EB160F"/>
    <w:rsid w:val="00EB1B5B"/>
    <w:rsid w:val="00EB2420"/>
    <w:rsid w:val="00EB387F"/>
    <w:rsid w:val="00EB4E87"/>
    <w:rsid w:val="00EB5EC3"/>
    <w:rsid w:val="00EB608F"/>
    <w:rsid w:val="00EB6E72"/>
    <w:rsid w:val="00EB7A11"/>
    <w:rsid w:val="00EC1C6E"/>
    <w:rsid w:val="00EC2814"/>
    <w:rsid w:val="00EC2873"/>
    <w:rsid w:val="00EC31FA"/>
    <w:rsid w:val="00EC4AF3"/>
    <w:rsid w:val="00EC5299"/>
    <w:rsid w:val="00EC68B6"/>
    <w:rsid w:val="00EC7270"/>
    <w:rsid w:val="00ED09A1"/>
    <w:rsid w:val="00ED0C78"/>
    <w:rsid w:val="00ED1AFA"/>
    <w:rsid w:val="00ED2BFC"/>
    <w:rsid w:val="00ED33C5"/>
    <w:rsid w:val="00ED5990"/>
    <w:rsid w:val="00ED673B"/>
    <w:rsid w:val="00EE24D4"/>
    <w:rsid w:val="00EE2D2D"/>
    <w:rsid w:val="00EE3BDE"/>
    <w:rsid w:val="00EE4915"/>
    <w:rsid w:val="00EE5305"/>
    <w:rsid w:val="00EE5446"/>
    <w:rsid w:val="00EE5E5E"/>
    <w:rsid w:val="00EF02DE"/>
    <w:rsid w:val="00EF40F4"/>
    <w:rsid w:val="00EF4FD1"/>
    <w:rsid w:val="00EF7625"/>
    <w:rsid w:val="00EF78F9"/>
    <w:rsid w:val="00EF79BF"/>
    <w:rsid w:val="00F0009F"/>
    <w:rsid w:val="00F0054F"/>
    <w:rsid w:val="00F00B0B"/>
    <w:rsid w:val="00F016B0"/>
    <w:rsid w:val="00F0329A"/>
    <w:rsid w:val="00F04781"/>
    <w:rsid w:val="00F04D85"/>
    <w:rsid w:val="00F05C8E"/>
    <w:rsid w:val="00F0627F"/>
    <w:rsid w:val="00F06B87"/>
    <w:rsid w:val="00F06CB3"/>
    <w:rsid w:val="00F07139"/>
    <w:rsid w:val="00F078E9"/>
    <w:rsid w:val="00F1252C"/>
    <w:rsid w:val="00F14ECE"/>
    <w:rsid w:val="00F16796"/>
    <w:rsid w:val="00F20033"/>
    <w:rsid w:val="00F20300"/>
    <w:rsid w:val="00F22609"/>
    <w:rsid w:val="00F22CEB"/>
    <w:rsid w:val="00F24AAD"/>
    <w:rsid w:val="00F24F6F"/>
    <w:rsid w:val="00F25922"/>
    <w:rsid w:val="00F25BDF"/>
    <w:rsid w:val="00F276F9"/>
    <w:rsid w:val="00F30706"/>
    <w:rsid w:val="00F30F9D"/>
    <w:rsid w:val="00F31C9E"/>
    <w:rsid w:val="00F327EB"/>
    <w:rsid w:val="00F34373"/>
    <w:rsid w:val="00F358A6"/>
    <w:rsid w:val="00F40D82"/>
    <w:rsid w:val="00F40EDC"/>
    <w:rsid w:val="00F42F7D"/>
    <w:rsid w:val="00F443C8"/>
    <w:rsid w:val="00F44A8E"/>
    <w:rsid w:val="00F44B87"/>
    <w:rsid w:val="00F44D79"/>
    <w:rsid w:val="00F45C74"/>
    <w:rsid w:val="00F45DE8"/>
    <w:rsid w:val="00F469EB"/>
    <w:rsid w:val="00F47BDE"/>
    <w:rsid w:val="00F50948"/>
    <w:rsid w:val="00F51BDC"/>
    <w:rsid w:val="00F51FAA"/>
    <w:rsid w:val="00F52735"/>
    <w:rsid w:val="00F52E42"/>
    <w:rsid w:val="00F533DF"/>
    <w:rsid w:val="00F537B0"/>
    <w:rsid w:val="00F53B57"/>
    <w:rsid w:val="00F53F21"/>
    <w:rsid w:val="00F564CF"/>
    <w:rsid w:val="00F56995"/>
    <w:rsid w:val="00F57E6C"/>
    <w:rsid w:val="00F60239"/>
    <w:rsid w:val="00F60EDF"/>
    <w:rsid w:val="00F61729"/>
    <w:rsid w:val="00F620BD"/>
    <w:rsid w:val="00F62BC3"/>
    <w:rsid w:val="00F62CFE"/>
    <w:rsid w:val="00F63FFF"/>
    <w:rsid w:val="00F64E07"/>
    <w:rsid w:val="00F65399"/>
    <w:rsid w:val="00F66099"/>
    <w:rsid w:val="00F6715E"/>
    <w:rsid w:val="00F707BB"/>
    <w:rsid w:val="00F71BA4"/>
    <w:rsid w:val="00F7208C"/>
    <w:rsid w:val="00F720C0"/>
    <w:rsid w:val="00F720E3"/>
    <w:rsid w:val="00F72456"/>
    <w:rsid w:val="00F730D7"/>
    <w:rsid w:val="00F73774"/>
    <w:rsid w:val="00F73951"/>
    <w:rsid w:val="00F74F30"/>
    <w:rsid w:val="00F752F1"/>
    <w:rsid w:val="00F75792"/>
    <w:rsid w:val="00F75E68"/>
    <w:rsid w:val="00F772C3"/>
    <w:rsid w:val="00F779D3"/>
    <w:rsid w:val="00F80A88"/>
    <w:rsid w:val="00F812E0"/>
    <w:rsid w:val="00F81501"/>
    <w:rsid w:val="00F816AB"/>
    <w:rsid w:val="00F821F5"/>
    <w:rsid w:val="00F8323D"/>
    <w:rsid w:val="00F83E81"/>
    <w:rsid w:val="00F8414B"/>
    <w:rsid w:val="00F90501"/>
    <w:rsid w:val="00F90AC1"/>
    <w:rsid w:val="00F9175D"/>
    <w:rsid w:val="00F91A84"/>
    <w:rsid w:val="00F9210E"/>
    <w:rsid w:val="00F92BED"/>
    <w:rsid w:val="00F930DF"/>
    <w:rsid w:val="00F93D1F"/>
    <w:rsid w:val="00F944C9"/>
    <w:rsid w:val="00F94F86"/>
    <w:rsid w:val="00F953A1"/>
    <w:rsid w:val="00F969EF"/>
    <w:rsid w:val="00F9756F"/>
    <w:rsid w:val="00F9763C"/>
    <w:rsid w:val="00FA03A6"/>
    <w:rsid w:val="00FA1D0D"/>
    <w:rsid w:val="00FA476F"/>
    <w:rsid w:val="00FA684C"/>
    <w:rsid w:val="00FA6DF2"/>
    <w:rsid w:val="00FA6F92"/>
    <w:rsid w:val="00FA7EF5"/>
    <w:rsid w:val="00FB0004"/>
    <w:rsid w:val="00FB2ACF"/>
    <w:rsid w:val="00FB3452"/>
    <w:rsid w:val="00FB4360"/>
    <w:rsid w:val="00FB442F"/>
    <w:rsid w:val="00FB55D4"/>
    <w:rsid w:val="00FB5671"/>
    <w:rsid w:val="00FB56D9"/>
    <w:rsid w:val="00FC244F"/>
    <w:rsid w:val="00FC347C"/>
    <w:rsid w:val="00FC3CCE"/>
    <w:rsid w:val="00FC4096"/>
    <w:rsid w:val="00FC451E"/>
    <w:rsid w:val="00FC4B20"/>
    <w:rsid w:val="00FC742D"/>
    <w:rsid w:val="00FD0374"/>
    <w:rsid w:val="00FD08FB"/>
    <w:rsid w:val="00FD15B4"/>
    <w:rsid w:val="00FD217B"/>
    <w:rsid w:val="00FD4729"/>
    <w:rsid w:val="00FD479B"/>
    <w:rsid w:val="00FD561F"/>
    <w:rsid w:val="00FD5680"/>
    <w:rsid w:val="00FD5B7C"/>
    <w:rsid w:val="00FD60B9"/>
    <w:rsid w:val="00FD68E2"/>
    <w:rsid w:val="00FD740E"/>
    <w:rsid w:val="00FE05FB"/>
    <w:rsid w:val="00FE16B2"/>
    <w:rsid w:val="00FE1825"/>
    <w:rsid w:val="00FE2133"/>
    <w:rsid w:val="00FE2625"/>
    <w:rsid w:val="00FE39D0"/>
    <w:rsid w:val="00FE4664"/>
    <w:rsid w:val="00FE4E59"/>
    <w:rsid w:val="00FE6C65"/>
    <w:rsid w:val="00FE79A4"/>
    <w:rsid w:val="00FF04C3"/>
    <w:rsid w:val="00FF0E5B"/>
    <w:rsid w:val="00FF19B7"/>
    <w:rsid w:val="00FF2E95"/>
    <w:rsid w:val="00FF426C"/>
    <w:rsid w:val="00FF4496"/>
    <w:rsid w:val="00FF4B9C"/>
    <w:rsid w:val="00FF4C53"/>
    <w:rsid w:val="00FF5A2E"/>
    <w:rsid w:val="00FF62F6"/>
    <w:rsid w:val="00FF7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35398"/>
  <w14:defaultImageDpi w14:val="300"/>
  <w15:docId w15:val="{C730F322-8B0B-40C1-86D5-CC1783BF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8F2"/>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A08"/>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194A08"/>
    <w:rPr>
      <w:rFonts w:ascii="Lucida Grande" w:hAnsi="Lucida Grande" w:cs="Lucida Grande"/>
      <w:sz w:val="18"/>
      <w:szCs w:val="18"/>
      <w:lang w:val="en-GB"/>
    </w:rPr>
  </w:style>
  <w:style w:type="paragraph" w:styleId="ListParagraph">
    <w:name w:val="List Paragraph"/>
    <w:basedOn w:val="Normal"/>
    <w:uiPriority w:val="34"/>
    <w:qFormat/>
    <w:rsid w:val="00257BC0"/>
    <w:pPr>
      <w:ind w:left="720"/>
      <w:contextualSpacing/>
    </w:pPr>
    <w:rPr>
      <w:rFonts w:asciiTheme="minorHAnsi" w:eastAsiaTheme="minorEastAsia" w:hAnsiTheme="minorHAnsi" w:cstheme="minorBidi"/>
      <w:lang w:eastAsia="en-US"/>
    </w:rPr>
  </w:style>
  <w:style w:type="paragraph" w:styleId="NormalWeb">
    <w:name w:val="Normal (Web)"/>
    <w:basedOn w:val="Normal"/>
    <w:uiPriority w:val="99"/>
    <w:unhideWhenUsed/>
    <w:rsid w:val="001A2926"/>
    <w:pPr>
      <w:spacing w:before="100" w:beforeAutospacing="1" w:after="100" w:afterAutospacing="1"/>
    </w:pPr>
    <w:rPr>
      <w:rFonts w:ascii="Times" w:eastAsiaTheme="minorEastAsia" w:hAnsi="Times"/>
      <w:sz w:val="20"/>
      <w:szCs w:val="20"/>
      <w:lang w:eastAsia="en-US"/>
    </w:rPr>
  </w:style>
  <w:style w:type="character" w:styleId="Hyperlink">
    <w:name w:val="Hyperlink"/>
    <w:basedOn w:val="DefaultParagraphFont"/>
    <w:uiPriority w:val="99"/>
    <w:unhideWhenUsed/>
    <w:rsid w:val="001A2926"/>
    <w:rPr>
      <w:color w:val="0000FF" w:themeColor="hyperlink"/>
      <w:u w:val="single"/>
    </w:rPr>
  </w:style>
  <w:style w:type="paragraph" w:styleId="Footer">
    <w:name w:val="footer"/>
    <w:basedOn w:val="Normal"/>
    <w:link w:val="FooterChar"/>
    <w:uiPriority w:val="99"/>
    <w:unhideWhenUsed/>
    <w:rsid w:val="005D3D34"/>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5D3D34"/>
    <w:rPr>
      <w:lang w:val="en-GB"/>
    </w:rPr>
  </w:style>
  <w:style w:type="character" w:styleId="PageNumber">
    <w:name w:val="page number"/>
    <w:basedOn w:val="DefaultParagraphFont"/>
    <w:uiPriority w:val="99"/>
    <w:semiHidden/>
    <w:unhideWhenUsed/>
    <w:rsid w:val="005D3D34"/>
  </w:style>
  <w:style w:type="character" w:customStyle="1" w:styleId="apple-converted-space">
    <w:name w:val="apple-converted-space"/>
    <w:basedOn w:val="DefaultParagraphFont"/>
    <w:rsid w:val="00000BE1"/>
  </w:style>
  <w:style w:type="character" w:styleId="CommentReference">
    <w:name w:val="annotation reference"/>
    <w:basedOn w:val="DefaultParagraphFont"/>
    <w:uiPriority w:val="99"/>
    <w:semiHidden/>
    <w:unhideWhenUsed/>
    <w:rsid w:val="009B4CAE"/>
    <w:rPr>
      <w:sz w:val="16"/>
      <w:szCs w:val="16"/>
    </w:rPr>
  </w:style>
  <w:style w:type="paragraph" w:styleId="CommentText">
    <w:name w:val="annotation text"/>
    <w:basedOn w:val="Normal"/>
    <w:link w:val="CommentTextChar"/>
    <w:uiPriority w:val="99"/>
    <w:unhideWhenUsed/>
    <w:rsid w:val="009B4CAE"/>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rsid w:val="009B4CAE"/>
    <w:rPr>
      <w:sz w:val="20"/>
      <w:szCs w:val="20"/>
      <w:lang w:val="en-GB"/>
    </w:rPr>
  </w:style>
  <w:style w:type="paragraph" w:styleId="CommentSubject">
    <w:name w:val="annotation subject"/>
    <w:basedOn w:val="CommentText"/>
    <w:next w:val="CommentText"/>
    <w:link w:val="CommentSubjectChar"/>
    <w:uiPriority w:val="99"/>
    <w:semiHidden/>
    <w:unhideWhenUsed/>
    <w:rsid w:val="009B4CAE"/>
    <w:rPr>
      <w:b/>
      <w:bCs/>
    </w:rPr>
  </w:style>
  <w:style w:type="character" w:customStyle="1" w:styleId="CommentSubjectChar">
    <w:name w:val="Comment Subject Char"/>
    <w:basedOn w:val="CommentTextChar"/>
    <w:link w:val="CommentSubject"/>
    <w:uiPriority w:val="99"/>
    <w:semiHidden/>
    <w:rsid w:val="009B4CAE"/>
    <w:rPr>
      <w:b/>
      <w:bCs/>
      <w:sz w:val="20"/>
      <w:szCs w:val="20"/>
      <w:lang w:val="en-GB"/>
    </w:rPr>
  </w:style>
  <w:style w:type="character" w:customStyle="1" w:styleId="3l3x">
    <w:name w:val="_3l3x"/>
    <w:basedOn w:val="DefaultParagraphFont"/>
    <w:rsid w:val="00E73436"/>
  </w:style>
  <w:style w:type="paragraph" w:styleId="Revision">
    <w:name w:val="Revision"/>
    <w:hidden/>
    <w:uiPriority w:val="99"/>
    <w:semiHidden/>
    <w:rsid w:val="00F20300"/>
    <w:rPr>
      <w:lang w:val="en-GB"/>
    </w:rPr>
  </w:style>
  <w:style w:type="character" w:customStyle="1" w:styleId="hi">
    <w:name w:val="hi"/>
    <w:basedOn w:val="DefaultParagraphFont"/>
    <w:rsid w:val="00DC1DA7"/>
  </w:style>
  <w:style w:type="character" w:customStyle="1" w:styleId="UnresolvedMention1">
    <w:name w:val="Unresolved Mention1"/>
    <w:basedOn w:val="DefaultParagraphFont"/>
    <w:uiPriority w:val="99"/>
    <w:semiHidden/>
    <w:unhideWhenUsed/>
    <w:rsid w:val="00A14F70"/>
    <w:rPr>
      <w:color w:val="605E5C"/>
      <w:shd w:val="clear" w:color="auto" w:fill="E1DFDD"/>
    </w:rPr>
  </w:style>
  <w:style w:type="paragraph" w:customStyle="1" w:styleId="u-mb-2">
    <w:name w:val="u-mb-2"/>
    <w:basedOn w:val="Normal"/>
    <w:rsid w:val="00A15054"/>
    <w:pPr>
      <w:spacing w:before="100" w:beforeAutospacing="1" w:after="100" w:afterAutospacing="1"/>
    </w:pPr>
  </w:style>
  <w:style w:type="character" w:customStyle="1" w:styleId="authorsname">
    <w:name w:val="authors__name"/>
    <w:basedOn w:val="DefaultParagraphFont"/>
    <w:rsid w:val="00A15054"/>
  </w:style>
  <w:style w:type="character" w:customStyle="1" w:styleId="UnresolvedMention2">
    <w:name w:val="Unresolved Mention2"/>
    <w:basedOn w:val="DefaultParagraphFont"/>
    <w:uiPriority w:val="99"/>
    <w:semiHidden/>
    <w:unhideWhenUsed/>
    <w:rsid w:val="00FA6DF2"/>
    <w:rPr>
      <w:color w:val="605E5C"/>
      <w:shd w:val="clear" w:color="auto" w:fill="E1DFDD"/>
    </w:rPr>
  </w:style>
  <w:style w:type="character" w:customStyle="1" w:styleId="xspelle">
    <w:name w:val="x_spelle"/>
    <w:basedOn w:val="DefaultParagraphFont"/>
    <w:rsid w:val="009A0504"/>
  </w:style>
  <w:style w:type="character" w:customStyle="1" w:styleId="markoeuj0fnu6">
    <w:name w:val="markoeuj0fnu6"/>
    <w:basedOn w:val="DefaultParagraphFont"/>
    <w:rsid w:val="00CE47BF"/>
  </w:style>
  <w:style w:type="character" w:customStyle="1" w:styleId="markc2knsfcqj">
    <w:name w:val="markc2knsfcqj"/>
    <w:basedOn w:val="DefaultParagraphFont"/>
    <w:rsid w:val="00CE47BF"/>
  </w:style>
  <w:style w:type="paragraph" w:customStyle="1" w:styleId="xmsonormal">
    <w:name w:val="x_msonormal"/>
    <w:basedOn w:val="Normal"/>
    <w:rsid w:val="00623DB5"/>
    <w:rPr>
      <w:rFonts w:ascii="Calibri" w:eastAsiaTheme="minorHAnsi" w:hAnsi="Calibri" w:cs="Calibri"/>
      <w:sz w:val="22"/>
      <w:szCs w:val="22"/>
      <w:lang w:val="fr-CA" w:eastAsia="fr-CA"/>
    </w:rPr>
  </w:style>
  <w:style w:type="character" w:styleId="UnresolvedMention">
    <w:name w:val="Unresolved Mention"/>
    <w:basedOn w:val="DefaultParagraphFont"/>
    <w:uiPriority w:val="99"/>
    <w:semiHidden/>
    <w:unhideWhenUsed/>
    <w:rsid w:val="00A65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9362">
      <w:bodyDiv w:val="1"/>
      <w:marLeft w:val="0"/>
      <w:marRight w:val="0"/>
      <w:marTop w:val="0"/>
      <w:marBottom w:val="0"/>
      <w:divBdr>
        <w:top w:val="none" w:sz="0" w:space="0" w:color="auto"/>
        <w:left w:val="none" w:sz="0" w:space="0" w:color="auto"/>
        <w:bottom w:val="none" w:sz="0" w:space="0" w:color="auto"/>
        <w:right w:val="none" w:sz="0" w:space="0" w:color="auto"/>
      </w:divBdr>
    </w:div>
    <w:div w:id="71858543">
      <w:bodyDiv w:val="1"/>
      <w:marLeft w:val="0"/>
      <w:marRight w:val="0"/>
      <w:marTop w:val="0"/>
      <w:marBottom w:val="0"/>
      <w:divBdr>
        <w:top w:val="none" w:sz="0" w:space="0" w:color="auto"/>
        <w:left w:val="none" w:sz="0" w:space="0" w:color="auto"/>
        <w:bottom w:val="none" w:sz="0" w:space="0" w:color="auto"/>
        <w:right w:val="none" w:sz="0" w:space="0" w:color="auto"/>
      </w:divBdr>
    </w:div>
    <w:div w:id="97531032">
      <w:bodyDiv w:val="1"/>
      <w:marLeft w:val="0"/>
      <w:marRight w:val="0"/>
      <w:marTop w:val="0"/>
      <w:marBottom w:val="0"/>
      <w:divBdr>
        <w:top w:val="none" w:sz="0" w:space="0" w:color="auto"/>
        <w:left w:val="none" w:sz="0" w:space="0" w:color="auto"/>
        <w:bottom w:val="none" w:sz="0" w:space="0" w:color="auto"/>
        <w:right w:val="none" w:sz="0" w:space="0" w:color="auto"/>
      </w:divBdr>
    </w:div>
    <w:div w:id="106974511">
      <w:bodyDiv w:val="1"/>
      <w:marLeft w:val="0"/>
      <w:marRight w:val="0"/>
      <w:marTop w:val="0"/>
      <w:marBottom w:val="0"/>
      <w:divBdr>
        <w:top w:val="none" w:sz="0" w:space="0" w:color="auto"/>
        <w:left w:val="none" w:sz="0" w:space="0" w:color="auto"/>
        <w:bottom w:val="none" w:sz="0" w:space="0" w:color="auto"/>
        <w:right w:val="none" w:sz="0" w:space="0" w:color="auto"/>
      </w:divBdr>
    </w:div>
    <w:div w:id="120270605">
      <w:bodyDiv w:val="1"/>
      <w:marLeft w:val="0"/>
      <w:marRight w:val="0"/>
      <w:marTop w:val="0"/>
      <w:marBottom w:val="0"/>
      <w:divBdr>
        <w:top w:val="none" w:sz="0" w:space="0" w:color="auto"/>
        <w:left w:val="none" w:sz="0" w:space="0" w:color="auto"/>
        <w:bottom w:val="none" w:sz="0" w:space="0" w:color="auto"/>
        <w:right w:val="none" w:sz="0" w:space="0" w:color="auto"/>
      </w:divBdr>
    </w:div>
    <w:div w:id="129398268">
      <w:bodyDiv w:val="1"/>
      <w:marLeft w:val="0"/>
      <w:marRight w:val="0"/>
      <w:marTop w:val="0"/>
      <w:marBottom w:val="0"/>
      <w:divBdr>
        <w:top w:val="none" w:sz="0" w:space="0" w:color="auto"/>
        <w:left w:val="none" w:sz="0" w:space="0" w:color="auto"/>
        <w:bottom w:val="none" w:sz="0" w:space="0" w:color="auto"/>
        <w:right w:val="none" w:sz="0" w:space="0" w:color="auto"/>
      </w:divBdr>
    </w:div>
    <w:div w:id="161043114">
      <w:bodyDiv w:val="1"/>
      <w:marLeft w:val="0"/>
      <w:marRight w:val="0"/>
      <w:marTop w:val="0"/>
      <w:marBottom w:val="0"/>
      <w:divBdr>
        <w:top w:val="none" w:sz="0" w:space="0" w:color="auto"/>
        <w:left w:val="none" w:sz="0" w:space="0" w:color="auto"/>
        <w:bottom w:val="none" w:sz="0" w:space="0" w:color="auto"/>
        <w:right w:val="none" w:sz="0" w:space="0" w:color="auto"/>
      </w:divBdr>
    </w:div>
    <w:div w:id="187374425">
      <w:bodyDiv w:val="1"/>
      <w:marLeft w:val="0"/>
      <w:marRight w:val="0"/>
      <w:marTop w:val="0"/>
      <w:marBottom w:val="0"/>
      <w:divBdr>
        <w:top w:val="none" w:sz="0" w:space="0" w:color="auto"/>
        <w:left w:val="none" w:sz="0" w:space="0" w:color="auto"/>
        <w:bottom w:val="none" w:sz="0" w:space="0" w:color="auto"/>
        <w:right w:val="none" w:sz="0" w:space="0" w:color="auto"/>
      </w:divBdr>
    </w:div>
    <w:div w:id="233593810">
      <w:bodyDiv w:val="1"/>
      <w:marLeft w:val="0"/>
      <w:marRight w:val="0"/>
      <w:marTop w:val="0"/>
      <w:marBottom w:val="0"/>
      <w:divBdr>
        <w:top w:val="none" w:sz="0" w:space="0" w:color="auto"/>
        <w:left w:val="none" w:sz="0" w:space="0" w:color="auto"/>
        <w:bottom w:val="none" w:sz="0" w:space="0" w:color="auto"/>
        <w:right w:val="none" w:sz="0" w:space="0" w:color="auto"/>
      </w:divBdr>
    </w:div>
    <w:div w:id="247036697">
      <w:bodyDiv w:val="1"/>
      <w:marLeft w:val="0"/>
      <w:marRight w:val="0"/>
      <w:marTop w:val="0"/>
      <w:marBottom w:val="0"/>
      <w:divBdr>
        <w:top w:val="none" w:sz="0" w:space="0" w:color="auto"/>
        <w:left w:val="none" w:sz="0" w:space="0" w:color="auto"/>
        <w:bottom w:val="none" w:sz="0" w:space="0" w:color="auto"/>
        <w:right w:val="none" w:sz="0" w:space="0" w:color="auto"/>
      </w:divBdr>
    </w:div>
    <w:div w:id="312298214">
      <w:bodyDiv w:val="1"/>
      <w:marLeft w:val="0"/>
      <w:marRight w:val="0"/>
      <w:marTop w:val="0"/>
      <w:marBottom w:val="0"/>
      <w:divBdr>
        <w:top w:val="none" w:sz="0" w:space="0" w:color="auto"/>
        <w:left w:val="none" w:sz="0" w:space="0" w:color="auto"/>
        <w:bottom w:val="none" w:sz="0" w:space="0" w:color="auto"/>
        <w:right w:val="none" w:sz="0" w:space="0" w:color="auto"/>
      </w:divBdr>
    </w:div>
    <w:div w:id="375129016">
      <w:bodyDiv w:val="1"/>
      <w:marLeft w:val="0"/>
      <w:marRight w:val="0"/>
      <w:marTop w:val="0"/>
      <w:marBottom w:val="0"/>
      <w:divBdr>
        <w:top w:val="none" w:sz="0" w:space="0" w:color="auto"/>
        <w:left w:val="none" w:sz="0" w:space="0" w:color="auto"/>
        <w:bottom w:val="none" w:sz="0" w:space="0" w:color="auto"/>
        <w:right w:val="none" w:sz="0" w:space="0" w:color="auto"/>
      </w:divBdr>
      <w:divsChild>
        <w:div w:id="1080830773">
          <w:marLeft w:val="1080"/>
          <w:marRight w:val="0"/>
          <w:marTop w:val="100"/>
          <w:marBottom w:val="0"/>
          <w:divBdr>
            <w:top w:val="none" w:sz="0" w:space="0" w:color="auto"/>
            <w:left w:val="none" w:sz="0" w:space="0" w:color="auto"/>
            <w:bottom w:val="none" w:sz="0" w:space="0" w:color="auto"/>
            <w:right w:val="none" w:sz="0" w:space="0" w:color="auto"/>
          </w:divBdr>
        </w:div>
      </w:divsChild>
    </w:div>
    <w:div w:id="389118051">
      <w:bodyDiv w:val="1"/>
      <w:marLeft w:val="0"/>
      <w:marRight w:val="0"/>
      <w:marTop w:val="0"/>
      <w:marBottom w:val="0"/>
      <w:divBdr>
        <w:top w:val="none" w:sz="0" w:space="0" w:color="auto"/>
        <w:left w:val="none" w:sz="0" w:space="0" w:color="auto"/>
        <w:bottom w:val="none" w:sz="0" w:space="0" w:color="auto"/>
        <w:right w:val="none" w:sz="0" w:space="0" w:color="auto"/>
      </w:divBdr>
      <w:divsChild>
        <w:div w:id="933130989">
          <w:marLeft w:val="0"/>
          <w:marRight w:val="0"/>
          <w:marTop w:val="0"/>
          <w:marBottom w:val="0"/>
          <w:divBdr>
            <w:top w:val="none" w:sz="0" w:space="0" w:color="auto"/>
            <w:left w:val="none" w:sz="0" w:space="0" w:color="auto"/>
            <w:bottom w:val="none" w:sz="0" w:space="0" w:color="auto"/>
            <w:right w:val="none" w:sz="0" w:space="0" w:color="auto"/>
          </w:divBdr>
          <w:divsChild>
            <w:div w:id="906112538">
              <w:marLeft w:val="0"/>
              <w:marRight w:val="0"/>
              <w:marTop w:val="0"/>
              <w:marBottom w:val="0"/>
              <w:divBdr>
                <w:top w:val="none" w:sz="0" w:space="0" w:color="auto"/>
                <w:left w:val="none" w:sz="0" w:space="0" w:color="auto"/>
                <w:bottom w:val="none" w:sz="0" w:space="0" w:color="auto"/>
                <w:right w:val="none" w:sz="0" w:space="0" w:color="auto"/>
              </w:divBdr>
              <w:divsChild>
                <w:div w:id="13940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0239">
      <w:bodyDiv w:val="1"/>
      <w:marLeft w:val="0"/>
      <w:marRight w:val="0"/>
      <w:marTop w:val="0"/>
      <w:marBottom w:val="0"/>
      <w:divBdr>
        <w:top w:val="none" w:sz="0" w:space="0" w:color="auto"/>
        <w:left w:val="none" w:sz="0" w:space="0" w:color="auto"/>
        <w:bottom w:val="none" w:sz="0" w:space="0" w:color="auto"/>
        <w:right w:val="none" w:sz="0" w:space="0" w:color="auto"/>
      </w:divBdr>
    </w:div>
    <w:div w:id="413822613">
      <w:bodyDiv w:val="1"/>
      <w:marLeft w:val="0"/>
      <w:marRight w:val="0"/>
      <w:marTop w:val="0"/>
      <w:marBottom w:val="0"/>
      <w:divBdr>
        <w:top w:val="none" w:sz="0" w:space="0" w:color="auto"/>
        <w:left w:val="none" w:sz="0" w:space="0" w:color="auto"/>
        <w:bottom w:val="none" w:sz="0" w:space="0" w:color="auto"/>
        <w:right w:val="none" w:sz="0" w:space="0" w:color="auto"/>
      </w:divBdr>
    </w:div>
    <w:div w:id="458494915">
      <w:bodyDiv w:val="1"/>
      <w:marLeft w:val="0"/>
      <w:marRight w:val="0"/>
      <w:marTop w:val="0"/>
      <w:marBottom w:val="0"/>
      <w:divBdr>
        <w:top w:val="none" w:sz="0" w:space="0" w:color="auto"/>
        <w:left w:val="none" w:sz="0" w:space="0" w:color="auto"/>
        <w:bottom w:val="none" w:sz="0" w:space="0" w:color="auto"/>
        <w:right w:val="none" w:sz="0" w:space="0" w:color="auto"/>
      </w:divBdr>
    </w:div>
    <w:div w:id="461727058">
      <w:bodyDiv w:val="1"/>
      <w:marLeft w:val="0"/>
      <w:marRight w:val="0"/>
      <w:marTop w:val="0"/>
      <w:marBottom w:val="0"/>
      <w:divBdr>
        <w:top w:val="none" w:sz="0" w:space="0" w:color="auto"/>
        <w:left w:val="none" w:sz="0" w:space="0" w:color="auto"/>
        <w:bottom w:val="none" w:sz="0" w:space="0" w:color="auto"/>
        <w:right w:val="none" w:sz="0" w:space="0" w:color="auto"/>
      </w:divBdr>
    </w:div>
    <w:div w:id="464734932">
      <w:bodyDiv w:val="1"/>
      <w:marLeft w:val="0"/>
      <w:marRight w:val="0"/>
      <w:marTop w:val="0"/>
      <w:marBottom w:val="0"/>
      <w:divBdr>
        <w:top w:val="none" w:sz="0" w:space="0" w:color="auto"/>
        <w:left w:val="none" w:sz="0" w:space="0" w:color="auto"/>
        <w:bottom w:val="none" w:sz="0" w:space="0" w:color="auto"/>
        <w:right w:val="none" w:sz="0" w:space="0" w:color="auto"/>
      </w:divBdr>
    </w:div>
    <w:div w:id="474567630">
      <w:bodyDiv w:val="1"/>
      <w:marLeft w:val="0"/>
      <w:marRight w:val="0"/>
      <w:marTop w:val="0"/>
      <w:marBottom w:val="0"/>
      <w:divBdr>
        <w:top w:val="none" w:sz="0" w:space="0" w:color="auto"/>
        <w:left w:val="none" w:sz="0" w:space="0" w:color="auto"/>
        <w:bottom w:val="none" w:sz="0" w:space="0" w:color="auto"/>
        <w:right w:val="none" w:sz="0" w:space="0" w:color="auto"/>
      </w:divBdr>
      <w:divsChild>
        <w:div w:id="1818648587">
          <w:marLeft w:val="0"/>
          <w:marRight w:val="0"/>
          <w:marTop w:val="0"/>
          <w:marBottom w:val="0"/>
          <w:divBdr>
            <w:top w:val="none" w:sz="0" w:space="0" w:color="auto"/>
            <w:left w:val="none" w:sz="0" w:space="0" w:color="auto"/>
            <w:bottom w:val="none" w:sz="0" w:space="0" w:color="auto"/>
            <w:right w:val="none" w:sz="0" w:space="0" w:color="auto"/>
          </w:divBdr>
          <w:divsChild>
            <w:div w:id="1189568728">
              <w:marLeft w:val="0"/>
              <w:marRight w:val="0"/>
              <w:marTop w:val="0"/>
              <w:marBottom w:val="0"/>
              <w:divBdr>
                <w:top w:val="none" w:sz="0" w:space="0" w:color="auto"/>
                <w:left w:val="none" w:sz="0" w:space="0" w:color="auto"/>
                <w:bottom w:val="none" w:sz="0" w:space="0" w:color="auto"/>
                <w:right w:val="none" w:sz="0" w:space="0" w:color="auto"/>
              </w:divBdr>
              <w:divsChild>
                <w:div w:id="15796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70420">
      <w:bodyDiv w:val="1"/>
      <w:marLeft w:val="0"/>
      <w:marRight w:val="0"/>
      <w:marTop w:val="0"/>
      <w:marBottom w:val="0"/>
      <w:divBdr>
        <w:top w:val="none" w:sz="0" w:space="0" w:color="auto"/>
        <w:left w:val="none" w:sz="0" w:space="0" w:color="auto"/>
        <w:bottom w:val="none" w:sz="0" w:space="0" w:color="auto"/>
        <w:right w:val="none" w:sz="0" w:space="0" w:color="auto"/>
      </w:divBdr>
    </w:div>
    <w:div w:id="548146495">
      <w:bodyDiv w:val="1"/>
      <w:marLeft w:val="0"/>
      <w:marRight w:val="0"/>
      <w:marTop w:val="0"/>
      <w:marBottom w:val="0"/>
      <w:divBdr>
        <w:top w:val="none" w:sz="0" w:space="0" w:color="auto"/>
        <w:left w:val="none" w:sz="0" w:space="0" w:color="auto"/>
        <w:bottom w:val="none" w:sz="0" w:space="0" w:color="auto"/>
        <w:right w:val="none" w:sz="0" w:space="0" w:color="auto"/>
      </w:divBdr>
      <w:divsChild>
        <w:div w:id="408773066">
          <w:marLeft w:val="0"/>
          <w:marRight w:val="0"/>
          <w:marTop w:val="0"/>
          <w:marBottom w:val="0"/>
          <w:divBdr>
            <w:top w:val="none" w:sz="0" w:space="0" w:color="auto"/>
            <w:left w:val="none" w:sz="0" w:space="0" w:color="auto"/>
            <w:bottom w:val="none" w:sz="0" w:space="0" w:color="auto"/>
            <w:right w:val="none" w:sz="0" w:space="0" w:color="auto"/>
          </w:divBdr>
          <w:divsChild>
            <w:div w:id="303435637">
              <w:marLeft w:val="0"/>
              <w:marRight w:val="0"/>
              <w:marTop w:val="0"/>
              <w:marBottom w:val="0"/>
              <w:divBdr>
                <w:top w:val="none" w:sz="0" w:space="0" w:color="auto"/>
                <w:left w:val="none" w:sz="0" w:space="0" w:color="auto"/>
                <w:bottom w:val="none" w:sz="0" w:space="0" w:color="auto"/>
                <w:right w:val="none" w:sz="0" w:space="0" w:color="auto"/>
              </w:divBdr>
              <w:divsChild>
                <w:div w:id="2181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2714">
      <w:bodyDiv w:val="1"/>
      <w:marLeft w:val="0"/>
      <w:marRight w:val="0"/>
      <w:marTop w:val="0"/>
      <w:marBottom w:val="0"/>
      <w:divBdr>
        <w:top w:val="none" w:sz="0" w:space="0" w:color="auto"/>
        <w:left w:val="none" w:sz="0" w:space="0" w:color="auto"/>
        <w:bottom w:val="none" w:sz="0" w:space="0" w:color="auto"/>
        <w:right w:val="none" w:sz="0" w:space="0" w:color="auto"/>
      </w:divBdr>
    </w:div>
    <w:div w:id="558320688">
      <w:bodyDiv w:val="1"/>
      <w:marLeft w:val="0"/>
      <w:marRight w:val="0"/>
      <w:marTop w:val="0"/>
      <w:marBottom w:val="0"/>
      <w:divBdr>
        <w:top w:val="none" w:sz="0" w:space="0" w:color="auto"/>
        <w:left w:val="none" w:sz="0" w:space="0" w:color="auto"/>
        <w:bottom w:val="none" w:sz="0" w:space="0" w:color="auto"/>
        <w:right w:val="none" w:sz="0" w:space="0" w:color="auto"/>
      </w:divBdr>
    </w:div>
    <w:div w:id="614141710">
      <w:bodyDiv w:val="1"/>
      <w:marLeft w:val="0"/>
      <w:marRight w:val="0"/>
      <w:marTop w:val="0"/>
      <w:marBottom w:val="0"/>
      <w:divBdr>
        <w:top w:val="none" w:sz="0" w:space="0" w:color="auto"/>
        <w:left w:val="none" w:sz="0" w:space="0" w:color="auto"/>
        <w:bottom w:val="none" w:sz="0" w:space="0" w:color="auto"/>
        <w:right w:val="none" w:sz="0" w:space="0" w:color="auto"/>
      </w:divBdr>
    </w:div>
    <w:div w:id="627316132">
      <w:bodyDiv w:val="1"/>
      <w:marLeft w:val="0"/>
      <w:marRight w:val="0"/>
      <w:marTop w:val="0"/>
      <w:marBottom w:val="0"/>
      <w:divBdr>
        <w:top w:val="none" w:sz="0" w:space="0" w:color="auto"/>
        <w:left w:val="none" w:sz="0" w:space="0" w:color="auto"/>
        <w:bottom w:val="none" w:sz="0" w:space="0" w:color="auto"/>
        <w:right w:val="none" w:sz="0" w:space="0" w:color="auto"/>
      </w:divBdr>
    </w:div>
    <w:div w:id="631055183">
      <w:bodyDiv w:val="1"/>
      <w:marLeft w:val="0"/>
      <w:marRight w:val="0"/>
      <w:marTop w:val="0"/>
      <w:marBottom w:val="0"/>
      <w:divBdr>
        <w:top w:val="none" w:sz="0" w:space="0" w:color="auto"/>
        <w:left w:val="none" w:sz="0" w:space="0" w:color="auto"/>
        <w:bottom w:val="none" w:sz="0" w:space="0" w:color="auto"/>
        <w:right w:val="none" w:sz="0" w:space="0" w:color="auto"/>
      </w:divBdr>
    </w:div>
    <w:div w:id="684484322">
      <w:bodyDiv w:val="1"/>
      <w:marLeft w:val="0"/>
      <w:marRight w:val="0"/>
      <w:marTop w:val="0"/>
      <w:marBottom w:val="0"/>
      <w:divBdr>
        <w:top w:val="none" w:sz="0" w:space="0" w:color="auto"/>
        <w:left w:val="none" w:sz="0" w:space="0" w:color="auto"/>
        <w:bottom w:val="none" w:sz="0" w:space="0" w:color="auto"/>
        <w:right w:val="none" w:sz="0" w:space="0" w:color="auto"/>
      </w:divBdr>
      <w:divsChild>
        <w:div w:id="336539892">
          <w:marLeft w:val="0"/>
          <w:marRight w:val="0"/>
          <w:marTop w:val="0"/>
          <w:marBottom w:val="0"/>
          <w:divBdr>
            <w:top w:val="none" w:sz="0" w:space="0" w:color="auto"/>
            <w:left w:val="none" w:sz="0" w:space="0" w:color="auto"/>
            <w:bottom w:val="none" w:sz="0" w:space="0" w:color="auto"/>
            <w:right w:val="none" w:sz="0" w:space="0" w:color="auto"/>
          </w:divBdr>
          <w:divsChild>
            <w:div w:id="1285313315">
              <w:marLeft w:val="0"/>
              <w:marRight w:val="0"/>
              <w:marTop w:val="0"/>
              <w:marBottom w:val="0"/>
              <w:divBdr>
                <w:top w:val="none" w:sz="0" w:space="0" w:color="auto"/>
                <w:left w:val="none" w:sz="0" w:space="0" w:color="auto"/>
                <w:bottom w:val="none" w:sz="0" w:space="0" w:color="auto"/>
                <w:right w:val="none" w:sz="0" w:space="0" w:color="auto"/>
              </w:divBdr>
              <w:divsChild>
                <w:div w:id="18515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526">
      <w:bodyDiv w:val="1"/>
      <w:marLeft w:val="0"/>
      <w:marRight w:val="0"/>
      <w:marTop w:val="0"/>
      <w:marBottom w:val="0"/>
      <w:divBdr>
        <w:top w:val="none" w:sz="0" w:space="0" w:color="auto"/>
        <w:left w:val="none" w:sz="0" w:space="0" w:color="auto"/>
        <w:bottom w:val="none" w:sz="0" w:space="0" w:color="auto"/>
        <w:right w:val="none" w:sz="0" w:space="0" w:color="auto"/>
      </w:divBdr>
    </w:div>
    <w:div w:id="721366763">
      <w:bodyDiv w:val="1"/>
      <w:marLeft w:val="0"/>
      <w:marRight w:val="0"/>
      <w:marTop w:val="0"/>
      <w:marBottom w:val="0"/>
      <w:divBdr>
        <w:top w:val="none" w:sz="0" w:space="0" w:color="auto"/>
        <w:left w:val="none" w:sz="0" w:space="0" w:color="auto"/>
        <w:bottom w:val="none" w:sz="0" w:space="0" w:color="auto"/>
        <w:right w:val="none" w:sz="0" w:space="0" w:color="auto"/>
      </w:divBdr>
    </w:div>
    <w:div w:id="723020432">
      <w:bodyDiv w:val="1"/>
      <w:marLeft w:val="0"/>
      <w:marRight w:val="0"/>
      <w:marTop w:val="0"/>
      <w:marBottom w:val="0"/>
      <w:divBdr>
        <w:top w:val="none" w:sz="0" w:space="0" w:color="auto"/>
        <w:left w:val="none" w:sz="0" w:space="0" w:color="auto"/>
        <w:bottom w:val="none" w:sz="0" w:space="0" w:color="auto"/>
        <w:right w:val="none" w:sz="0" w:space="0" w:color="auto"/>
      </w:divBdr>
      <w:divsChild>
        <w:div w:id="484712168">
          <w:marLeft w:val="0"/>
          <w:marRight w:val="0"/>
          <w:marTop w:val="0"/>
          <w:marBottom w:val="0"/>
          <w:divBdr>
            <w:top w:val="none" w:sz="0" w:space="0" w:color="auto"/>
            <w:left w:val="none" w:sz="0" w:space="0" w:color="auto"/>
            <w:bottom w:val="none" w:sz="0" w:space="0" w:color="auto"/>
            <w:right w:val="none" w:sz="0" w:space="0" w:color="auto"/>
          </w:divBdr>
          <w:divsChild>
            <w:div w:id="684014784">
              <w:marLeft w:val="0"/>
              <w:marRight w:val="0"/>
              <w:marTop w:val="0"/>
              <w:marBottom w:val="0"/>
              <w:divBdr>
                <w:top w:val="none" w:sz="0" w:space="0" w:color="auto"/>
                <w:left w:val="none" w:sz="0" w:space="0" w:color="auto"/>
                <w:bottom w:val="none" w:sz="0" w:space="0" w:color="auto"/>
                <w:right w:val="none" w:sz="0" w:space="0" w:color="auto"/>
              </w:divBdr>
              <w:divsChild>
                <w:div w:id="3385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1109">
      <w:bodyDiv w:val="1"/>
      <w:marLeft w:val="0"/>
      <w:marRight w:val="0"/>
      <w:marTop w:val="0"/>
      <w:marBottom w:val="0"/>
      <w:divBdr>
        <w:top w:val="none" w:sz="0" w:space="0" w:color="auto"/>
        <w:left w:val="none" w:sz="0" w:space="0" w:color="auto"/>
        <w:bottom w:val="none" w:sz="0" w:space="0" w:color="auto"/>
        <w:right w:val="none" w:sz="0" w:space="0" w:color="auto"/>
      </w:divBdr>
    </w:div>
    <w:div w:id="780495911">
      <w:bodyDiv w:val="1"/>
      <w:marLeft w:val="0"/>
      <w:marRight w:val="0"/>
      <w:marTop w:val="0"/>
      <w:marBottom w:val="0"/>
      <w:divBdr>
        <w:top w:val="none" w:sz="0" w:space="0" w:color="auto"/>
        <w:left w:val="none" w:sz="0" w:space="0" w:color="auto"/>
        <w:bottom w:val="none" w:sz="0" w:space="0" w:color="auto"/>
        <w:right w:val="none" w:sz="0" w:space="0" w:color="auto"/>
      </w:divBdr>
    </w:div>
    <w:div w:id="817191137">
      <w:bodyDiv w:val="1"/>
      <w:marLeft w:val="0"/>
      <w:marRight w:val="0"/>
      <w:marTop w:val="0"/>
      <w:marBottom w:val="0"/>
      <w:divBdr>
        <w:top w:val="none" w:sz="0" w:space="0" w:color="auto"/>
        <w:left w:val="none" w:sz="0" w:space="0" w:color="auto"/>
        <w:bottom w:val="none" w:sz="0" w:space="0" w:color="auto"/>
        <w:right w:val="none" w:sz="0" w:space="0" w:color="auto"/>
      </w:divBdr>
    </w:div>
    <w:div w:id="826702190">
      <w:bodyDiv w:val="1"/>
      <w:marLeft w:val="0"/>
      <w:marRight w:val="0"/>
      <w:marTop w:val="0"/>
      <w:marBottom w:val="0"/>
      <w:divBdr>
        <w:top w:val="none" w:sz="0" w:space="0" w:color="auto"/>
        <w:left w:val="none" w:sz="0" w:space="0" w:color="auto"/>
        <w:bottom w:val="none" w:sz="0" w:space="0" w:color="auto"/>
        <w:right w:val="none" w:sz="0" w:space="0" w:color="auto"/>
      </w:divBdr>
    </w:div>
    <w:div w:id="839976227">
      <w:bodyDiv w:val="1"/>
      <w:marLeft w:val="0"/>
      <w:marRight w:val="0"/>
      <w:marTop w:val="0"/>
      <w:marBottom w:val="0"/>
      <w:divBdr>
        <w:top w:val="none" w:sz="0" w:space="0" w:color="auto"/>
        <w:left w:val="none" w:sz="0" w:space="0" w:color="auto"/>
        <w:bottom w:val="none" w:sz="0" w:space="0" w:color="auto"/>
        <w:right w:val="none" w:sz="0" w:space="0" w:color="auto"/>
      </w:divBdr>
    </w:div>
    <w:div w:id="848757606">
      <w:bodyDiv w:val="1"/>
      <w:marLeft w:val="0"/>
      <w:marRight w:val="0"/>
      <w:marTop w:val="0"/>
      <w:marBottom w:val="0"/>
      <w:divBdr>
        <w:top w:val="none" w:sz="0" w:space="0" w:color="auto"/>
        <w:left w:val="none" w:sz="0" w:space="0" w:color="auto"/>
        <w:bottom w:val="none" w:sz="0" w:space="0" w:color="auto"/>
        <w:right w:val="none" w:sz="0" w:space="0" w:color="auto"/>
      </w:divBdr>
    </w:div>
    <w:div w:id="914626133">
      <w:bodyDiv w:val="1"/>
      <w:marLeft w:val="0"/>
      <w:marRight w:val="0"/>
      <w:marTop w:val="0"/>
      <w:marBottom w:val="0"/>
      <w:divBdr>
        <w:top w:val="none" w:sz="0" w:space="0" w:color="auto"/>
        <w:left w:val="none" w:sz="0" w:space="0" w:color="auto"/>
        <w:bottom w:val="none" w:sz="0" w:space="0" w:color="auto"/>
        <w:right w:val="none" w:sz="0" w:space="0" w:color="auto"/>
      </w:divBdr>
    </w:div>
    <w:div w:id="932780574">
      <w:bodyDiv w:val="1"/>
      <w:marLeft w:val="0"/>
      <w:marRight w:val="0"/>
      <w:marTop w:val="0"/>
      <w:marBottom w:val="0"/>
      <w:divBdr>
        <w:top w:val="none" w:sz="0" w:space="0" w:color="auto"/>
        <w:left w:val="none" w:sz="0" w:space="0" w:color="auto"/>
        <w:bottom w:val="none" w:sz="0" w:space="0" w:color="auto"/>
        <w:right w:val="none" w:sz="0" w:space="0" w:color="auto"/>
      </w:divBdr>
    </w:div>
    <w:div w:id="952203313">
      <w:bodyDiv w:val="1"/>
      <w:marLeft w:val="0"/>
      <w:marRight w:val="0"/>
      <w:marTop w:val="0"/>
      <w:marBottom w:val="0"/>
      <w:divBdr>
        <w:top w:val="none" w:sz="0" w:space="0" w:color="auto"/>
        <w:left w:val="none" w:sz="0" w:space="0" w:color="auto"/>
        <w:bottom w:val="none" w:sz="0" w:space="0" w:color="auto"/>
        <w:right w:val="none" w:sz="0" w:space="0" w:color="auto"/>
      </w:divBdr>
    </w:div>
    <w:div w:id="1003094902">
      <w:bodyDiv w:val="1"/>
      <w:marLeft w:val="0"/>
      <w:marRight w:val="0"/>
      <w:marTop w:val="0"/>
      <w:marBottom w:val="0"/>
      <w:divBdr>
        <w:top w:val="none" w:sz="0" w:space="0" w:color="auto"/>
        <w:left w:val="none" w:sz="0" w:space="0" w:color="auto"/>
        <w:bottom w:val="none" w:sz="0" w:space="0" w:color="auto"/>
        <w:right w:val="none" w:sz="0" w:space="0" w:color="auto"/>
      </w:divBdr>
    </w:div>
    <w:div w:id="1030766850">
      <w:bodyDiv w:val="1"/>
      <w:marLeft w:val="0"/>
      <w:marRight w:val="0"/>
      <w:marTop w:val="0"/>
      <w:marBottom w:val="0"/>
      <w:divBdr>
        <w:top w:val="none" w:sz="0" w:space="0" w:color="auto"/>
        <w:left w:val="none" w:sz="0" w:space="0" w:color="auto"/>
        <w:bottom w:val="none" w:sz="0" w:space="0" w:color="auto"/>
        <w:right w:val="none" w:sz="0" w:space="0" w:color="auto"/>
      </w:divBdr>
    </w:div>
    <w:div w:id="1031807979">
      <w:bodyDiv w:val="1"/>
      <w:marLeft w:val="0"/>
      <w:marRight w:val="0"/>
      <w:marTop w:val="0"/>
      <w:marBottom w:val="0"/>
      <w:divBdr>
        <w:top w:val="none" w:sz="0" w:space="0" w:color="auto"/>
        <w:left w:val="none" w:sz="0" w:space="0" w:color="auto"/>
        <w:bottom w:val="none" w:sz="0" w:space="0" w:color="auto"/>
        <w:right w:val="none" w:sz="0" w:space="0" w:color="auto"/>
      </w:divBdr>
      <w:divsChild>
        <w:div w:id="1109395071">
          <w:marLeft w:val="547"/>
          <w:marRight w:val="0"/>
          <w:marTop w:val="0"/>
          <w:marBottom w:val="0"/>
          <w:divBdr>
            <w:top w:val="none" w:sz="0" w:space="0" w:color="auto"/>
            <w:left w:val="none" w:sz="0" w:space="0" w:color="auto"/>
            <w:bottom w:val="none" w:sz="0" w:space="0" w:color="auto"/>
            <w:right w:val="none" w:sz="0" w:space="0" w:color="auto"/>
          </w:divBdr>
        </w:div>
        <w:div w:id="1661688079">
          <w:marLeft w:val="547"/>
          <w:marRight w:val="0"/>
          <w:marTop w:val="0"/>
          <w:marBottom w:val="0"/>
          <w:divBdr>
            <w:top w:val="none" w:sz="0" w:space="0" w:color="auto"/>
            <w:left w:val="none" w:sz="0" w:space="0" w:color="auto"/>
            <w:bottom w:val="none" w:sz="0" w:space="0" w:color="auto"/>
            <w:right w:val="none" w:sz="0" w:space="0" w:color="auto"/>
          </w:divBdr>
        </w:div>
      </w:divsChild>
    </w:div>
    <w:div w:id="1088383950">
      <w:bodyDiv w:val="1"/>
      <w:marLeft w:val="0"/>
      <w:marRight w:val="0"/>
      <w:marTop w:val="0"/>
      <w:marBottom w:val="0"/>
      <w:divBdr>
        <w:top w:val="none" w:sz="0" w:space="0" w:color="auto"/>
        <w:left w:val="none" w:sz="0" w:space="0" w:color="auto"/>
        <w:bottom w:val="none" w:sz="0" w:space="0" w:color="auto"/>
        <w:right w:val="none" w:sz="0" w:space="0" w:color="auto"/>
      </w:divBdr>
    </w:div>
    <w:div w:id="1119108556">
      <w:bodyDiv w:val="1"/>
      <w:marLeft w:val="0"/>
      <w:marRight w:val="0"/>
      <w:marTop w:val="0"/>
      <w:marBottom w:val="0"/>
      <w:divBdr>
        <w:top w:val="none" w:sz="0" w:space="0" w:color="auto"/>
        <w:left w:val="none" w:sz="0" w:space="0" w:color="auto"/>
        <w:bottom w:val="none" w:sz="0" w:space="0" w:color="auto"/>
        <w:right w:val="none" w:sz="0" w:space="0" w:color="auto"/>
      </w:divBdr>
      <w:divsChild>
        <w:div w:id="1579437086">
          <w:marLeft w:val="1800"/>
          <w:marRight w:val="0"/>
          <w:marTop w:val="100"/>
          <w:marBottom w:val="0"/>
          <w:divBdr>
            <w:top w:val="none" w:sz="0" w:space="0" w:color="auto"/>
            <w:left w:val="none" w:sz="0" w:space="0" w:color="auto"/>
            <w:bottom w:val="none" w:sz="0" w:space="0" w:color="auto"/>
            <w:right w:val="none" w:sz="0" w:space="0" w:color="auto"/>
          </w:divBdr>
        </w:div>
      </w:divsChild>
    </w:div>
    <w:div w:id="1167138489">
      <w:bodyDiv w:val="1"/>
      <w:marLeft w:val="0"/>
      <w:marRight w:val="0"/>
      <w:marTop w:val="0"/>
      <w:marBottom w:val="0"/>
      <w:divBdr>
        <w:top w:val="none" w:sz="0" w:space="0" w:color="auto"/>
        <w:left w:val="none" w:sz="0" w:space="0" w:color="auto"/>
        <w:bottom w:val="none" w:sz="0" w:space="0" w:color="auto"/>
        <w:right w:val="none" w:sz="0" w:space="0" w:color="auto"/>
      </w:divBdr>
    </w:div>
    <w:div w:id="1177647342">
      <w:bodyDiv w:val="1"/>
      <w:marLeft w:val="0"/>
      <w:marRight w:val="0"/>
      <w:marTop w:val="0"/>
      <w:marBottom w:val="0"/>
      <w:divBdr>
        <w:top w:val="none" w:sz="0" w:space="0" w:color="auto"/>
        <w:left w:val="none" w:sz="0" w:space="0" w:color="auto"/>
        <w:bottom w:val="none" w:sz="0" w:space="0" w:color="auto"/>
        <w:right w:val="none" w:sz="0" w:space="0" w:color="auto"/>
      </w:divBdr>
    </w:div>
    <w:div w:id="1179735519">
      <w:bodyDiv w:val="1"/>
      <w:marLeft w:val="0"/>
      <w:marRight w:val="0"/>
      <w:marTop w:val="0"/>
      <w:marBottom w:val="0"/>
      <w:divBdr>
        <w:top w:val="none" w:sz="0" w:space="0" w:color="auto"/>
        <w:left w:val="none" w:sz="0" w:space="0" w:color="auto"/>
        <w:bottom w:val="none" w:sz="0" w:space="0" w:color="auto"/>
        <w:right w:val="none" w:sz="0" w:space="0" w:color="auto"/>
      </w:divBdr>
    </w:div>
    <w:div w:id="1187479444">
      <w:bodyDiv w:val="1"/>
      <w:marLeft w:val="0"/>
      <w:marRight w:val="0"/>
      <w:marTop w:val="0"/>
      <w:marBottom w:val="0"/>
      <w:divBdr>
        <w:top w:val="none" w:sz="0" w:space="0" w:color="auto"/>
        <w:left w:val="none" w:sz="0" w:space="0" w:color="auto"/>
        <w:bottom w:val="none" w:sz="0" w:space="0" w:color="auto"/>
        <w:right w:val="none" w:sz="0" w:space="0" w:color="auto"/>
      </w:divBdr>
    </w:div>
    <w:div w:id="1192456748">
      <w:bodyDiv w:val="1"/>
      <w:marLeft w:val="0"/>
      <w:marRight w:val="0"/>
      <w:marTop w:val="0"/>
      <w:marBottom w:val="0"/>
      <w:divBdr>
        <w:top w:val="none" w:sz="0" w:space="0" w:color="auto"/>
        <w:left w:val="none" w:sz="0" w:space="0" w:color="auto"/>
        <w:bottom w:val="none" w:sz="0" w:space="0" w:color="auto"/>
        <w:right w:val="none" w:sz="0" w:space="0" w:color="auto"/>
      </w:divBdr>
    </w:div>
    <w:div w:id="1225215654">
      <w:bodyDiv w:val="1"/>
      <w:marLeft w:val="0"/>
      <w:marRight w:val="0"/>
      <w:marTop w:val="0"/>
      <w:marBottom w:val="0"/>
      <w:divBdr>
        <w:top w:val="none" w:sz="0" w:space="0" w:color="auto"/>
        <w:left w:val="none" w:sz="0" w:space="0" w:color="auto"/>
        <w:bottom w:val="none" w:sz="0" w:space="0" w:color="auto"/>
        <w:right w:val="none" w:sz="0" w:space="0" w:color="auto"/>
      </w:divBdr>
    </w:div>
    <w:div w:id="1271857320">
      <w:bodyDiv w:val="1"/>
      <w:marLeft w:val="0"/>
      <w:marRight w:val="0"/>
      <w:marTop w:val="0"/>
      <w:marBottom w:val="0"/>
      <w:divBdr>
        <w:top w:val="none" w:sz="0" w:space="0" w:color="auto"/>
        <w:left w:val="none" w:sz="0" w:space="0" w:color="auto"/>
        <w:bottom w:val="none" w:sz="0" w:space="0" w:color="auto"/>
        <w:right w:val="none" w:sz="0" w:space="0" w:color="auto"/>
      </w:divBdr>
      <w:divsChild>
        <w:div w:id="1000086565">
          <w:marLeft w:val="0"/>
          <w:marRight w:val="0"/>
          <w:marTop w:val="0"/>
          <w:marBottom w:val="0"/>
          <w:divBdr>
            <w:top w:val="none" w:sz="0" w:space="0" w:color="auto"/>
            <w:left w:val="none" w:sz="0" w:space="0" w:color="auto"/>
            <w:bottom w:val="none" w:sz="0" w:space="0" w:color="auto"/>
            <w:right w:val="none" w:sz="0" w:space="0" w:color="auto"/>
          </w:divBdr>
          <w:divsChild>
            <w:div w:id="152111750">
              <w:marLeft w:val="0"/>
              <w:marRight w:val="0"/>
              <w:marTop w:val="0"/>
              <w:marBottom w:val="0"/>
              <w:divBdr>
                <w:top w:val="none" w:sz="0" w:space="0" w:color="auto"/>
                <w:left w:val="none" w:sz="0" w:space="0" w:color="auto"/>
                <w:bottom w:val="none" w:sz="0" w:space="0" w:color="auto"/>
                <w:right w:val="none" w:sz="0" w:space="0" w:color="auto"/>
              </w:divBdr>
              <w:divsChild>
                <w:div w:id="3526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25979">
      <w:bodyDiv w:val="1"/>
      <w:marLeft w:val="0"/>
      <w:marRight w:val="0"/>
      <w:marTop w:val="0"/>
      <w:marBottom w:val="0"/>
      <w:divBdr>
        <w:top w:val="none" w:sz="0" w:space="0" w:color="auto"/>
        <w:left w:val="none" w:sz="0" w:space="0" w:color="auto"/>
        <w:bottom w:val="none" w:sz="0" w:space="0" w:color="auto"/>
        <w:right w:val="none" w:sz="0" w:space="0" w:color="auto"/>
      </w:divBdr>
    </w:div>
    <w:div w:id="1344629753">
      <w:bodyDiv w:val="1"/>
      <w:marLeft w:val="0"/>
      <w:marRight w:val="0"/>
      <w:marTop w:val="0"/>
      <w:marBottom w:val="0"/>
      <w:divBdr>
        <w:top w:val="none" w:sz="0" w:space="0" w:color="auto"/>
        <w:left w:val="none" w:sz="0" w:space="0" w:color="auto"/>
        <w:bottom w:val="none" w:sz="0" w:space="0" w:color="auto"/>
        <w:right w:val="none" w:sz="0" w:space="0" w:color="auto"/>
      </w:divBdr>
    </w:div>
    <w:div w:id="1366641918">
      <w:bodyDiv w:val="1"/>
      <w:marLeft w:val="0"/>
      <w:marRight w:val="0"/>
      <w:marTop w:val="0"/>
      <w:marBottom w:val="0"/>
      <w:divBdr>
        <w:top w:val="none" w:sz="0" w:space="0" w:color="auto"/>
        <w:left w:val="none" w:sz="0" w:space="0" w:color="auto"/>
        <w:bottom w:val="none" w:sz="0" w:space="0" w:color="auto"/>
        <w:right w:val="none" w:sz="0" w:space="0" w:color="auto"/>
      </w:divBdr>
    </w:div>
    <w:div w:id="1371111233">
      <w:bodyDiv w:val="1"/>
      <w:marLeft w:val="0"/>
      <w:marRight w:val="0"/>
      <w:marTop w:val="0"/>
      <w:marBottom w:val="0"/>
      <w:divBdr>
        <w:top w:val="none" w:sz="0" w:space="0" w:color="auto"/>
        <w:left w:val="none" w:sz="0" w:space="0" w:color="auto"/>
        <w:bottom w:val="none" w:sz="0" w:space="0" w:color="auto"/>
        <w:right w:val="none" w:sz="0" w:space="0" w:color="auto"/>
      </w:divBdr>
    </w:div>
    <w:div w:id="1380281172">
      <w:bodyDiv w:val="1"/>
      <w:marLeft w:val="0"/>
      <w:marRight w:val="0"/>
      <w:marTop w:val="0"/>
      <w:marBottom w:val="0"/>
      <w:divBdr>
        <w:top w:val="none" w:sz="0" w:space="0" w:color="auto"/>
        <w:left w:val="none" w:sz="0" w:space="0" w:color="auto"/>
        <w:bottom w:val="none" w:sz="0" w:space="0" w:color="auto"/>
        <w:right w:val="none" w:sz="0" w:space="0" w:color="auto"/>
      </w:divBdr>
    </w:div>
    <w:div w:id="1401830528">
      <w:bodyDiv w:val="1"/>
      <w:marLeft w:val="0"/>
      <w:marRight w:val="0"/>
      <w:marTop w:val="0"/>
      <w:marBottom w:val="0"/>
      <w:divBdr>
        <w:top w:val="none" w:sz="0" w:space="0" w:color="auto"/>
        <w:left w:val="none" w:sz="0" w:space="0" w:color="auto"/>
        <w:bottom w:val="none" w:sz="0" w:space="0" w:color="auto"/>
        <w:right w:val="none" w:sz="0" w:space="0" w:color="auto"/>
      </w:divBdr>
    </w:div>
    <w:div w:id="1489588715">
      <w:bodyDiv w:val="1"/>
      <w:marLeft w:val="0"/>
      <w:marRight w:val="0"/>
      <w:marTop w:val="0"/>
      <w:marBottom w:val="0"/>
      <w:divBdr>
        <w:top w:val="none" w:sz="0" w:space="0" w:color="auto"/>
        <w:left w:val="none" w:sz="0" w:space="0" w:color="auto"/>
        <w:bottom w:val="none" w:sz="0" w:space="0" w:color="auto"/>
        <w:right w:val="none" w:sz="0" w:space="0" w:color="auto"/>
      </w:divBdr>
    </w:div>
    <w:div w:id="1541741583">
      <w:bodyDiv w:val="1"/>
      <w:marLeft w:val="0"/>
      <w:marRight w:val="0"/>
      <w:marTop w:val="0"/>
      <w:marBottom w:val="0"/>
      <w:divBdr>
        <w:top w:val="none" w:sz="0" w:space="0" w:color="auto"/>
        <w:left w:val="none" w:sz="0" w:space="0" w:color="auto"/>
        <w:bottom w:val="none" w:sz="0" w:space="0" w:color="auto"/>
        <w:right w:val="none" w:sz="0" w:space="0" w:color="auto"/>
      </w:divBdr>
    </w:div>
    <w:div w:id="1588269808">
      <w:bodyDiv w:val="1"/>
      <w:marLeft w:val="0"/>
      <w:marRight w:val="0"/>
      <w:marTop w:val="0"/>
      <w:marBottom w:val="0"/>
      <w:divBdr>
        <w:top w:val="none" w:sz="0" w:space="0" w:color="auto"/>
        <w:left w:val="none" w:sz="0" w:space="0" w:color="auto"/>
        <w:bottom w:val="none" w:sz="0" w:space="0" w:color="auto"/>
        <w:right w:val="none" w:sz="0" w:space="0" w:color="auto"/>
      </w:divBdr>
    </w:div>
    <w:div w:id="1614441854">
      <w:bodyDiv w:val="1"/>
      <w:marLeft w:val="0"/>
      <w:marRight w:val="0"/>
      <w:marTop w:val="0"/>
      <w:marBottom w:val="0"/>
      <w:divBdr>
        <w:top w:val="none" w:sz="0" w:space="0" w:color="auto"/>
        <w:left w:val="none" w:sz="0" w:space="0" w:color="auto"/>
        <w:bottom w:val="none" w:sz="0" w:space="0" w:color="auto"/>
        <w:right w:val="none" w:sz="0" w:space="0" w:color="auto"/>
      </w:divBdr>
    </w:div>
    <w:div w:id="1620723263">
      <w:bodyDiv w:val="1"/>
      <w:marLeft w:val="0"/>
      <w:marRight w:val="0"/>
      <w:marTop w:val="0"/>
      <w:marBottom w:val="0"/>
      <w:divBdr>
        <w:top w:val="none" w:sz="0" w:space="0" w:color="auto"/>
        <w:left w:val="none" w:sz="0" w:space="0" w:color="auto"/>
        <w:bottom w:val="none" w:sz="0" w:space="0" w:color="auto"/>
        <w:right w:val="none" w:sz="0" w:space="0" w:color="auto"/>
      </w:divBdr>
    </w:div>
    <w:div w:id="1640265567">
      <w:bodyDiv w:val="1"/>
      <w:marLeft w:val="0"/>
      <w:marRight w:val="0"/>
      <w:marTop w:val="0"/>
      <w:marBottom w:val="0"/>
      <w:divBdr>
        <w:top w:val="none" w:sz="0" w:space="0" w:color="auto"/>
        <w:left w:val="none" w:sz="0" w:space="0" w:color="auto"/>
        <w:bottom w:val="none" w:sz="0" w:space="0" w:color="auto"/>
        <w:right w:val="none" w:sz="0" w:space="0" w:color="auto"/>
      </w:divBdr>
    </w:div>
    <w:div w:id="1681934442">
      <w:bodyDiv w:val="1"/>
      <w:marLeft w:val="0"/>
      <w:marRight w:val="0"/>
      <w:marTop w:val="0"/>
      <w:marBottom w:val="0"/>
      <w:divBdr>
        <w:top w:val="none" w:sz="0" w:space="0" w:color="auto"/>
        <w:left w:val="none" w:sz="0" w:space="0" w:color="auto"/>
        <w:bottom w:val="none" w:sz="0" w:space="0" w:color="auto"/>
        <w:right w:val="none" w:sz="0" w:space="0" w:color="auto"/>
      </w:divBdr>
    </w:div>
    <w:div w:id="1695226255">
      <w:bodyDiv w:val="1"/>
      <w:marLeft w:val="0"/>
      <w:marRight w:val="0"/>
      <w:marTop w:val="0"/>
      <w:marBottom w:val="0"/>
      <w:divBdr>
        <w:top w:val="none" w:sz="0" w:space="0" w:color="auto"/>
        <w:left w:val="none" w:sz="0" w:space="0" w:color="auto"/>
        <w:bottom w:val="none" w:sz="0" w:space="0" w:color="auto"/>
        <w:right w:val="none" w:sz="0" w:space="0" w:color="auto"/>
      </w:divBdr>
    </w:div>
    <w:div w:id="1746217547">
      <w:bodyDiv w:val="1"/>
      <w:marLeft w:val="0"/>
      <w:marRight w:val="0"/>
      <w:marTop w:val="0"/>
      <w:marBottom w:val="0"/>
      <w:divBdr>
        <w:top w:val="none" w:sz="0" w:space="0" w:color="auto"/>
        <w:left w:val="none" w:sz="0" w:space="0" w:color="auto"/>
        <w:bottom w:val="none" w:sz="0" w:space="0" w:color="auto"/>
        <w:right w:val="none" w:sz="0" w:space="0" w:color="auto"/>
      </w:divBdr>
    </w:div>
    <w:div w:id="1747608051">
      <w:bodyDiv w:val="1"/>
      <w:marLeft w:val="0"/>
      <w:marRight w:val="0"/>
      <w:marTop w:val="0"/>
      <w:marBottom w:val="0"/>
      <w:divBdr>
        <w:top w:val="none" w:sz="0" w:space="0" w:color="auto"/>
        <w:left w:val="none" w:sz="0" w:space="0" w:color="auto"/>
        <w:bottom w:val="none" w:sz="0" w:space="0" w:color="auto"/>
        <w:right w:val="none" w:sz="0" w:space="0" w:color="auto"/>
      </w:divBdr>
    </w:div>
    <w:div w:id="1764107587">
      <w:bodyDiv w:val="1"/>
      <w:marLeft w:val="0"/>
      <w:marRight w:val="0"/>
      <w:marTop w:val="0"/>
      <w:marBottom w:val="0"/>
      <w:divBdr>
        <w:top w:val="none" w:sz="0" w:space="0" w:color="auto"/>
        <w:left w:val="none" w:sz="0" w:space="0" w:color="auto"/>
        <w:bottom w:val="none" w:sz="0" w:space="0" w:color="auto"/>
        <w:right w:val="none" w:sz="0" w:space="0" w:color="auto"/>
      </w:divBdr>
    </w:div>
    <w:div w:id="1791826148">
      <w:bodyDiv w:val="1"/>
      <w:marLeft w:val="0"/>
      <w:marRight w:val="0"/>
      <w:marTop w:val="0"/>
      <w:marBottom w:val="0"/>
      <w:divBdr>
        <w:top w:val="none" w:sz="0" w:space="0" w:color="auto"/>
        <w:left w:val="none" w:sz="0" w:space="0" w:color="auto"/>
        <w:bottom w:val="none" w:sz="0" w:space="0" w:color="auto"/>
        <w:right w:val="none" w:sz="0" w:space="0" w:color="auto"/>
      </w:divBdr>
    </w:div>
    <w:div w:id="1799251947">
      <w:bodyDiv w:val="1"/>
      <w:marLeft w:val="0"/>
      <w:marRight w:val="0"/>
      <w:marTop w:val="0"/>
      <w:marBottom w:val="0"/>
      <w:divBdr>
        <w:top w:val="none" w:sz="0" w:space="0" w:color="auto"/>
        <w:left w:val="none" w:sz="0" w:space="0" w:color="auto"/>
        <w:bottom w:val="none" w:sz="0" w:space="0" w:color="auto"/>
        <w:right w:val="none" w:sz="0" w:space="0" w:color="auto"/>
      </w:divBdr>
    </w:div>
    <w:div w:id="1800806221">
      <w:bodyDiv w:val="1"/>
      <w:marLeft w:val="0"/>
      <w:marRight w:val="0"/>
      <w:marTop w:val="0"/>
      <w:marBottom w:val="0"/>
      <w:divBdr>
        <w:top w:val="none" w:sz="0" w:space="0" w:color="auto"/>
        <w:left w:val="none" w:sz="0" w:space="0" w:color="auto"/>
        <w:bottom w:val="none" w:sz="0" w:space="0" w:color="auto"/>
        <w:right w:val="none" w:sz="0" w:space="0" w:color="auto"/>
      </w:divBdr>
    </w:div>
    <w:div w:id="1810436612">
      <w:bodyDiv w:val="1"/>
      <w:marLeft w:val="0"/>
      <w:marRight w:val="0"/>
      <w:marTop w:val="0"/>
      <w:marBottom w:val="0"/>
      <w:divBdr>
        <w:top w:val="none" w:sz="0" w:space="0" w:color="auto"/>
        <w:left w:val="none" w:sz="0" w:space="0" w:color="auto"/>
        <w:bottom w:val="none" w:sz="0" w:space="0" w:color="auto"/>
        <w:right w:val="none" w:sz="0" w:space="0" w:color="auto"/>
      </w:divBdr>
    </w:div>
    <w:div w:id="1842889095">
      <w:bodyDiv w:val="1"/>
      <w:marLeft w:val="0"/>
      <w:marRight w:val="0"/>
      <w:marTop w:val="0"/>
      <w:marBottom w:val="0"/>
      <w:divBdr>
        <w:top w:val="none" w:sz="0" w:space="0" w:color="auto"/>
        <w:left w:val="none" w:sz="0" w:space="0" w:color="auto"/>
        <w:bottom w:val="none" w:sz="0" w:space="0" w:color="auto"/>
        <w:right w:val="none" w:sz="0" w:space="0" w:color="auto"/>
      </w:divBdr>
    </w:div>
    <w:div w:id="1857647503">
      <w:bodyDiv w:val="1"/>
      <w:marLeft w:val="0"/>
      <w:marRight w:val="0"/>
      <w:marTop w:val="0"/>
      <w:marBottom w:val="0"/>
      <w:divBdr>
        <w:top w:val="none" w:sz="0" w:space="0" w:color="auto"/>
        <w:left w:val="none" w:sz="0" w:space="0" w:color="auto"/>
        <w:bottom w:val="none" w:sz="0" w:space="0" w:color="auto"/>
        <w:right w:val="none" w:sz="0" w:space="0" w:color="auto"/>
      </w:divBdr>
    </w:div>
    <w:div w:id="1857884934">
      <w:bodyDiv w:val="1"/>
      <w:marLeft w:val="0"/>
      <w:marRight w:val="0"/>
      <w:marTop w:val="0"/>
      <w:marBottom w:val="0"/>
      <w:divBdr>
        <w:top w:val="none" w:sz="0" w:space="0" w:color="auto"/>
        <w:left w:val="none" w:sz="0" w:space="0" w:color="auto"/>
        <w:bottom w:val="none" w:sz="0" w:space="0" w:color="auto"/>
        <w:right w:val="none" w:sz="0" w:space="0" w:color="auto"/>
      </w:divBdr>
      <w:divsChild>
        <w:div w:id="1636182849">
          <w:marLeft w:val="0"/>
          <w:marRight w:val="0"/>
          <w:marTop w:val="0"/>
          <w:marBottom w:val="0"/>
          <w:divBdr>
            <w:top w:val="none" w:sz="0" w:space="0" w:color="auto"/>
            <w:left w:val="none" w:sz="0" w:space="0" w:color="auto"/>
            <w:bottom w:val="none" w:sz="0" w:space="0" w:color="auto"/>
            <w:right w:val="none" w:sz="0" w:space="0" w:color="auto"/>
          </w:divBdr>
          <w:divsChild>
            <w:div w:id="1883668194">
              <w:marLeft w:val="0"/>
              <w:marRight w:val="0"/>
              <w:marTop w:val="0"/>
              <w:marBottom w:val="0"/>
              <w:divBdr>
                <w:top w:val="none" w:sz="0" w:space="0" w:color="auto"/>
                <w:left w:val="none" w:sz="0" w:space="0" w:color="auto"/>
                <w:bottom w:val="none" w:sz="0" w:space="0" w:color="auto"/>
                <w:right w:val="none" w:sz="0" w:space="0" w:color="auto"/>
              </w:divBdr>
              <w:divsChild>
                <w:div w:id="2750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5518">
      <w:bodyDiv w:val="1"/>
      <w:marLeft w:val="0"/>
      <w:marRight w:val="0"/>
      <w:marTop w:val="0"/>
      <w:marBottom w:val="0"/>
      <w:divBdr>
        <w:top w:val="none" w:sz="0" w:space="0" w:color="auto"/>
        <w:left w:val="none" w:sz="0" w:space="0" w:color="auto"/>
        <w:bottom w:val="none" w:sz="0" w:space="0" w:color="auto"/>
        <w:right w:val="none" w:sz="0" w:space="0" w:color="auto"/>
      </w:divBdr>
    </w:div>
    <w:div w:id="1866745878">
      <w:bodyDiv w:val="1"/>
      <w:marLeft w:val="0"/>
      <w:marRight w:val="0"/>
      <w:marTop w:val="0"/>
      <w:marBottom w:val="0"/>
      <w:divBdr>
        <w:top w:val="none" w:sz="0" w:space="0" w:color="auto"/>
        <w:left w:val="none" w:sz="0" w:space="0" w:color="auto"/>
        <w:bottom w:val="none" w:sz="0" w:space="0" w:color="auto"/>
        <w:right w:val="none" w:sz="0" w:space="0" w:color="auto"/>
      </w:divBdr>
    </w:div>
    <w:div w:id="1933665361">
      <w:bodyDiv w:val="1"/>
      <w:marLeft w:val="0"/>
      <w:marRight w:val="0"/>
      <w:marTop w:val="0"/>
      <w:marBottom w:val="0"/>
      <w:divBdr>
        <w:top w:val="none" w:sz="0" w:space="0" w:color="auto"/>
        <w:left w:val="none" w:sz="0" w:space="0" w:color="auto"/>
        <w:bottom w:val="none" w:sz="0" w:space="0" w:color="auto"/>
        <w:right w:val="none" w:sz="0" w:space="0" w:color="auto"/>
      </w:divBdr>
    </w:div>
    <w:div w:id="1997297468">
      <w:bodyDiv w:val="1"/>
      <w:marLeft w:val="0"/>
      <w:marRight w:val="0"/>
      <w:marTop w:val="0"/>
      <w:marBottom w:val="0"/>
      <w:divBdr>
        <w:top w:val="none" w:sz="0" w:space="0" w:color="auto"/>
        <w:left w:val="none" w:sz="0" w:space="0" w:color="auto"/>
        <w:bottom w:val="none" w:sz="0" w:space="0" w:color="auto"/>
        <w:right w:val="none" w:sz="0" w:space="0" w:color="auto"/>
      </w:divBdr>
      <w:divsChild>
        <w:div w:id="766657450">
          <w:marLeft w:val="0"/>
          <w:marRight w:val="0"/>
          <w:marTop w:val="0"/>
          <w:marBottom w:val="0"/>
          <w:divBdr>
            <w:top w:val="none" w:sz="0" w:space="0" w:color="auto"/>
            <w:left w:val="none" w:sz="0" w:space="0" w:color="auto"/>
            <w:bottom w:val="none" w:sz="0" w:space="0" w:color="auto"/>
            <w:right w:val="none" w:sz="0" w:space="0" w:color="auto"/>
          </w:divBdr>
          <w:divsChild>
            <w:div w:id="493684067">
              <w:marLeft w:val="0"/>
              <w:marRight w:val="0"/>
              <w:marTop w:val="0"/>
              <w:marBottom w:val="0"/>
              <w:divBdr>
                <w:top w:val="none" w:sz="0" w:space="0" w:color="auto"/>
                <w:left w:val="none" w:sz="0" w:space="0" w:color="auto"/>
                <w:bottom w:val="none" w:sz="0" w:space="0" w:color="auto"/>
                <w:right w:val="none" w:sz="0" w:space="0" w:color="auto"/>
              </w:divBdr>
              <w:divsChild>
                <w:div w:id="7241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2706">
      <w:bodyDiv w:val="1"/>
      <w:marLeft w:val="0"/>
      <w:marRight w:val="0"/>
      <w:marTop w:val="0"/>
      <w:marBottom w:val="0"/>
      <w:divBdr>
        <w:top w:val="none" w:sz="0" w:space="0" w:color="auto"/>
        <w:left w:val="none" w:sz="0" w:space="0" w:color="auto"/>
        <w:bottom w:val="none" w:sz="0" w:space="0" w:color="auto"/>
        <w:right w:val="none" w:sz="0" w:space="0" w:color="auto"/>
      </w:divBdr>
    </w:div>
    <w:div w:id="2021277096">
      <w:bodyDiv w:val="1"/>
      <w:marLeft w:val="0"/>
      <w:marRight w:val="0"/>
      <w:marTop w:val="0"/>
      <w:marBottom w:val="0"/>
      <w:divBdr>
        <w:top w:val="none" w:sz="0" w:space="0" w:color="auto"/>
        <w:left w:val="none" w:sz="0" w:space="0" w:color="auto"/>
        <w:bottom w:val="none" w:sz="0" w:space="0" w:color="auto"/>
        <w:right w:val="none" w:sz="0" w:space="0" w:color="auto"/>
      </w:divBdr>
      <w:divsChild>
        <w:div w:id="728458233">
          <w:marLeft w:val="0"/>
          <w:marRight w:val="0"/>
          <w:marTop w:val="0"/>
          <w:marBottom w:val="0"/>
          <w:divBdr>
            <w:top w:val="none" w:sz="0" w:space="0" w:color="auto"/>
            <w:left w:val="none" w:sz="0" w:space="0" w:color="auto"/>
            <w:bottom w:val="none" w:sz="0" w:space="0" w:color="auto"/>
            <w:right w:val="none" w:sz="0" w:space="0" w:color="auto"/>
          </w:divBdr>
          <w:divsChild>
            <w:div w:id="1525905177">
              <w:marLeft w:val="0"/>
              <w:marRight w:val="0"/>
              <w:marTop w:val="0"/>
              <w:marBottom w:val="0"/>
              <w:divBdr>
                <w:top w:val="none" w:sz="0" w:space="0" w:color="auto"/>
                <w:left w:val="none" w:sz="0" w:space="0" w:color="auto"/>
                <w:bottom w:val="none" w:sz="0" w:space="0" w:color="auto"/>
                <w:right w:val="none" w:sz="0" w:space="0" w:color="auto"/>
              </w:divBdr>
              <w:divsChild>
                <w:div w:id="6851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60177">
      <w:bodyDiv w:val="1"/>
      <w:marLeft w:val="0"/>
      <w:marRight w:val="0"/>
      <w:marTop w:val="0"/>
      <w:marBottom w:val="0"/>
      <w:divBdr>
        <w:top w:val="none" w:sz="0" w:space="0" w:color="auto"/>
        <w:left w:val="none" w:sz="0" w:space="0" w:color="auto"/>
        <w:bottom w:val="none" w:sz="0" w:space="0" w:color="auto"/>
        <w:right w:val="none" w:sz="0" w:space="0" w:color="auto"/>
      </w:divBdr>
    </w:div>
    <w:div w:id="2038774228">
      <w:bodyDiv w:val="1"/>
      <w:marLeft w:val="0"/>
      <w:marRight w:val="0"/>
      <w:marTop w:val="0"/>
      <w:marBottom w:val="0"/>
      <w:divBdr>
        <w:top w:val="none" w:sz="0" w:space="0" w:color="auto"/>
        <w:left w:val="none" w:sz="0" w:space="0" w:color="auto"/>
        <w:bottom w:val="none" w:sz="0" w:space="0" w:color="auto"/>
        <w:right w:val="none" w:sz="0" w:space="0" w:color="auto"/>
      </w:divBdr>
    </w:div>
    <w:div w:id="2046100922">
      <w:bodyDiv w:val="1"/>
      <w:marLeft w:val="0"/>
      <w:marRight w:val="0"/>
      <w:marTop w:val="0"/>
      <w:marBottom w:val="0"/>
      <w:divBdr>
        <w:top w:val="none" w:sz="0" w:space="0" w:color="auto"/>
        <w:left w:val="none" w:sz="0" w:space="0" w:color="auto"/>
        <w:bottom w:val="none" w:sz="0" w:space="0" w:color="auto"/>
        <w:right w:val="none" w:sz="0" w:space="0" w:color="auto"/>
      </w:divBdr>
    </w:div>
    <w:div w:id="2046442050">
      <w:bodyDiv w:val="1"/>
      <w:marLeft w:val="0"/>
      <w:marRight w:val="0"/>
      <w:marTop w:val="0"/>
      <w:marBottom w:val="0"/>
      <w:divBdr>
        <w:top w:val="none" w:sz="0" w:space="0" w:color="auto"/>
        <w:left w:val="none" w:sz="0" w:space="0" w:color="auto"/>
        <w:bottom w:val="none" w:sz="0" w:space="0" w:color="auto"/>
        <w:right w:val="none" w:sz="0" w:space="0" w:color="auto"/>
      </w:divBdr>
    </w:div>
    <w:div w:id="2067482259">
      <w:bodyDiv w:val="1"/>
      <w:marLeft w:val="0"/>
      <w:marRight w:val="0"/>
      <w:marTop w:val="0"/>
      <w:marBottom w:val="0"/>
      <w:divBdr>
        <w:top w:val="none" w:sz="0" w:space="0" w:color="auto"/>
        <w:left w:val="none" w:sz="0" w:space="0" w:color="auto"/>
        <w:bottom w:val="none" w:sz="0" w:space="0" w:color="auto"/>
        <w:right w:val="none" w:sz="0" w:space="0" w:color="auto"/>
      </w:divBdr>
    </w:div>
    <w:div w:id="2068529516">
      <w:bodyDiv w:val="1"/>
      <w:marLeft w:val="0"/>
      <w:marRight w:val="0"/>
      <w:marTop w:val="0"/>
      <w:marBottom w:val="0"/>
      <w:divBdr>
        <w:top w:val="none" w:sz="0" w:space="0" w:color="auto"/>
        <w:left w:val="none" w:sz="0" w:space="0" w:color="auto"/>
        <w:bottom w:val="none" w:sz="0" w:space="0" w:color="auto"/>
        <w:right w:val="none" w:sz="0" w:space="0" w:color="auto"/>
      </w:divBdr>
    </w:div>
    <w:div w:id="2086105206">
      <w:bodyDiv w:val="1"/>
      <w:marLeft w:val="0"/>
      <w:marRight w:val="0"/>
      <w:marTop w:val="0"/>
      <w:marBottom w:val="0"/>
      <w:divBdr>
        <w:top w:val="none" w:sz="0" w:space="0" w:color="auto"/>
        <w:left w:val="none" w:sz="0" w:space="0" w:color="auto"/>
        <w:bottom w:val="none" w:sz="0" w:space="0" w:color="auto"/>
        <w:right w:val="none" w:sz="0" w:space="0" w:color="auto"/>
      </w:divBdr>
    </w:div>
    <w:div w:id="2087024304">
      <w:bodyDiv w:val="1"/>
      <w:marLeft w:val="0"/>
      <w:marRight w:val="0"/>
      <w:marTop w:val="0"/>
      <w:marBottom w:val="0"/>
      <w:divBdr>
        <w:top w:val="none" w:sz="0" w:space="0" w:color="auto"/>
        <w:left w:val="none" w:sz="0" w:space="0" w:color="auto"/>
        <w:bottom w:val="none" w:sz="0" w:space="0" w:color="auto"/>
        <w:right w:val="none" w:sz="0" w:space="0" w:color="auto"/>
      </w:divBdr>
    </w:div>
    <w:div w:id="2107728943">
      <w:bodyDiv w:val="1"/>
      <w:marLeft w:val="0"/>
      <w:marRight w:val="0"/>
      <w:marTop w:val="0"/>
      <w:marBottom w:val="0"/>
      <w:divBdr>
        <w:top w:val="none" w:sz="0" w:space="0" w:color="auto"/>
        <w:left w:val="none" w:sz="0" w:space="0" w:color="auto"/>
        <w:bottom w:val="none" w:sz="0" w:space="0" w:color="auto"/>
        <w:right w:val="none" w:sz="0" w:space="0" w:color="auto"/>
      </w:divBdr>
    </w:div>
    <w:div w:id="2137484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opartners.com/state-of-independence/" TargetMode="External"/><Relationship Id="rId3" Type="http://schemas.openxmlformats.org/officeDocument/2006/relationships/settings" Target="settings.xml"/><Relationship Id="rId7" Type="http://schemas.openxmlformats.org/officeDocument/2006/relationships/hyperlink" Target="mailto:Jeremy.aroles@york.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34</Pages>
  <Words>8805</Words>
  <Characters>50194</Characters>
  <Application>Microsoft Office Word</Application>
  <DocSecurity>0</DocSecurity>
  <Lines>418</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Microsoft Office User</cp:lastModifiedBy>
  <cp:revision>192</cp:revision>
  <cp:lastPrinted>2019-07-28T14:44:00Z</cp:lastPrinted>
  <dcterms:created xsi:type="dcterms:W3CDTF">2021-08-27T14:48:00Z</dcterms:created>
  <dcterms:modified xsi:type="dcterms:W3CDTF">2021-12-10T16:17:00Z</dcterms:modified>
</cp:coreProperties>
</file>