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9F027" w14:textId="77777777" w:rsidR="008A794E" w:rsidRPr="006022F8" w:rsidRDefault="004B4539" w:rsidP="001C58F0">
      <w:pPr>
        <w:spacing w:after="0"/>
        <w:jc w:val="center"/>
        <w:rPr>
          <w:b/>
          <w:sz w:val="26"/>
          <w:szCs w:val="26"/>
        </w:rPr>
      </w:pPr>
      <w:bookmarkStart w:id="0" w:name="_GoBack"/>
      <w:bookmarkEnd w:id="0"/>
      <w:r w:rsidRPr="006022F8">
        <w:rPr>
          <w:b/>
          <w:sz w:val="26"/>
          <w:szCs w:val="26"/>
        </w:rPr>
        <w:t xml:space="preserve">Guideline for the Prevention of Acute Chemotherapy-induced Nausea and Vomiting </w:t>
      </w:r>
    </w:p>
    <w:p w14:paraId="7BC98279" w14:textId="1044994C" w:rsidR="004B4539" w:rsidRPr="006022F8" w:rsidRDefault="004B4539" w:rsidP="001C58F0">
      <w:pPr>
        <w:spacing w:after="0"/>
        <w:jc w:val="center"/>
        <w:rPr>
          <w:b/>
          <w:sz w:val="26"/>
          <w:szCs w:val="26"/>
        </w:rPr>
      </w:pPr>
      <w:r w:rsidRPr="006022F8">
        <w:rPr>
          <w:b/>
          <w:sz w:val="26"/>
          <w:szCs w:val="26"/>
        </w:rPr>
        <w:t>in Pediatric Cancer Patients: A Focused Update</w:t>
      </w:r>
    </w:p>
    <w:p w14:paraId="7C9F539D" w14:textId="77777777" w:rsidR="004B4539" w:rsidRPr="006022F8" w:rsidRDefault="004B4539" w:rsidP="001C58F0">
      <w:pPr>
        <w:spacing w:after="0"/>
        <w:rPr>
          <w:b/>
          <w:sz w:val="24"/>
        </w:rPr>
      </w:pPr>
    </w:p>
    <w:p w14:paraId="31918C4B" w14:textId="77777777" w:rsidR="00A355D2" w:rsidRPr="006022F8" w:rsidRDefault="00A355D2" w:rsidP="001C58F0">
      <w:pPr>
        <w:spacing w:after="0"/>
        <w:rPr>
          <w:b/>
          <w:sz w:val="24"/>
        </w:rPr>
      </w:pPr>
    </w:p>
    <w:p w14:paraId="75FB3A38" w14:textId="4BD1A088" w:rsidR="005A27F7" w:rsidRPr="00E44791" w:rsidRDefault="00FD3B32" w:rsidP="001C58F0">
      <w:pPr>
        <w:spacing w:after="0"/>
        <w:rPr>
          <w:vertAlign w:val="superscript"/>
        </w:rPr>
      </w:pPr>
      <w:r w:rsidRPr="006022F8">
        <w:t>Priya Patel</w:t>
      </w:r>
      <w:r w:rsidR="00354D90">
        <w:t>,</w:t>
      </w:r>
      <w:r w:rsidR="005A27F7">
        <w:t xml:space="preserve"> </w:t>
      </w:r>
      <w:r w:rsidR="00354D90">
        <w:t>BS</w:t>
      </w:r>
      <w:r w:rsidR="005A27F7">
        <w:t>cPhm, PharmD,</w:t>
      </w:r>
      <w:r w:rsidR="005A27F7">
        <w:rPr>
          <w:vertAlign w:val="superscript"/>
        </w:rPr>
        <w:t>1,2</w:t>
      </w:r>
      <w:r w:rsidR="005A27F7">
        <w:t xml:space="preserve"> </w:t>
      </w:r>
      <w:r w:rsidRPr="006022F8">
        <w:t>Paula D. Robinson</w:t>
      </w:r>
      <w:r w:rsidR="00354D90">
        <w:t>, MD</w:t>
      </w:r>
      <w:r w:rsidR="005A27F7">
        <w:t>, MSc,</w:t>
      </w:r>
      <w:r w:rsidR="005A27F7">
        <w:rPr>
          <w:vertAlign w:val="superscript"/>
        </w:rPr>
        <w:t>3</w:t>
      </w:r>
      <w:r w:rsidR="005A27F7">
        <w:t xml:space="preserve"> </w:t>
      </w:r>
      <w:r w:rsidRPr="006022F8">
        <w:t>Jennifer Thackray</w:t>
      </w:r>
      <w:r w:rsidR="00354D90">
        <w:t>, Phar</w:t>
      </w:r>
      <w:r w:rsidR="005A27F7">
        <w:t>mD, BCPS,</w:t>
      </w:r>
      <w:r w:rsidR="00813028">
        <w:rPr>
          <w:vertAlign w:val="superscript"/>
        </w:rPr>
        <w:t>4</w:t>
      </w:r>
      <w:r w:rsidR="005A27F7">
        <w:t xml:space="preserve"> </w:t>
      </w:r>
      <w:r w:rsidR="008110A9" w:rsidRPr="006022F8">
        <w:t>Jacqueline Flank</w:t>
      </w:r>
      <w:r w:rsidR="00354D90">
        <w:t>, BScPhm,</w:t>
      </w:r>
      <w:r w:rsidR="005A27F7">
        <w:t xml:space="preserve"> ACPR, MSc,</w:t>
      </w:r>
      <w:r w:rsidR="00813028">
        <w:rPr>
          <w:vertAlign w:val="superscript"/>
        </w:rPr>
        <w:t>1</w:t>
      </w:r>
      <w:r w:rsidR="005A27F7">
        <w:t xml:space="preserve"> </w:t>
      </w:r>
      <w:r w:rsidR="008110A9" w:rsidRPr="006022F8">
        <w:t>Mark T. Holdsworth</w:t>
      </w:r>
      <w:r w:rsidR="00354D90">
        <w:t>, PharmD</w:t>
      </w:r>
      <w:r w:rsidR="005A27F7">
        <w:t>,</w:t>
      </w:r>
      <w:r w:rsidR="00813028">
        <w:rPr>
          <w:vertAlign w:val="superscript"/>
        </w:rPr>
        <w:t>5</w:t>
      </w:r>
      <w:r w:rsidR="005A27F7">
        <w:t xml:space="preserve"> </w:t>
      </w:r>
      <w:r w:rsidR="008110A9" w:rsidRPr="006022F8">
        <w:t>Paul Gibson</w:t>
      </w:r>
      <w:r w:rsidR="00354D90">
        <w:t>, MD</w:t>
      </w:r>
      <w:r w:rsidR="005A27F7">
        <w:t>,</w:t>
      </w:r>
      <w:r w:rsidR="00813028">
        <w:rPr>
          <w:vertAlign w:val="superscript"/>
        </w:rPr>
        <w:t>6</w:t>
      </w:r>
      <w:r w:rsidR="005A27F7">
        <w:t xml:space="preserve"> </w:t>
      </w:r>
      <w:r w:rsidR="008110A9" w:rsidRPr="006022F8">
        <w:t>Andrea Orsey</w:t>
      </w:r>
      <w:r w:rsidR="00354D90">
        <w:t>, MD, MSCE</w:t>
      </w:r>
      <w:r w:rsidR="005A27F7">
        <w:t>,</w:t>
      </w:r>
      <w:r w:rsidR="00736CEE" w:rsidRPr="00736CEE">
        <w:rPr>
          <w:vertAlign w:val="superscript"/>
        </w:rPr>
        <w:t xml:space="preserve"> </w:t>
      </w:r>
      <w:r w:rsidR="00736CEE">
        <w:rPr>
          <w:vertAlign w:val="superscript"/>
        </w:rPr>
        <w:t>7,8</w:t>
      </w:r>
      <w:r w:rsidR="00736CEE">
        <w:t xml:space="preserve"> </w:t>
      </w:r>
      <w:r w:rsidR="008110A9" w:rsidRPr="006022F8">
        <w:t>Carol Portwine</w:t>
      </w:r>
      <w:r w:rsidR="00354D90">
        <w:t>, MD, FRCPC, PhD</w:t>
      </w:r>
      <w:r w:rsidR="005A27F7">
        <w:t>,</w:t>
      </w:r>
      <w:r w:rsidR="00736CEE">
        <w:rPr>
          <w:vertAlign w:val="superscript"/>
        </w:rPr>
        <w:t>9</w:t>
      </w:r>
      <w:r w:rsidR="005A27F7">
        <w:t xml:space="preserve"> </w:t>
      </w:r>
      <w:r w:rsidR="008110A9" w:rsidRPr="006022F8">
        <w:t>Jason Freedman</w:t>
      </w:r>
      <w:r w:rsidR="00354D90">
        <w:t>, MD, MSCE</w:t>
      </w:r>
      <w:r w:rsidR="005A27F7">
        <w:t>,</w:t>
      </w:r>
      <w:r w:rsidR="00736CEE">
        <w:rPr>
          <w:vertAlign w:val="superscript"/>
        </w:rPr>
        <w:t>10,11</w:t>
      </w:r>
      <w:r w:rsidR="005A27F7">
        <w:t xml:space="preserve"> </w:t>
      </w:r>
      <w:r w:rsidR="008110A9" w:rsidRPr="006022F8">
        <w:t>Jennifer Madden</w:t>
      </w:r>
      <w:r w:rsidR="00354D90">
        <w:t>, CPNP</w:t>
      </w:r>
      <w:r w:rsidR="005A27F7">
        <w:t>,</w:t>
      </w:r>
      <w:r w:rsidR="00736CEE">
        <w:rPr>
          <w:vertAlign w:val="superscript"/>
        </w:rPr>
        <w:t>12</w:t>
      </w:r>
      <w:r w:rsidR="005A27F7">
        <w:t xml:space="preserve"> </w:t>
      </w:r>
      <w:r w:rsidR="008110A9" w:rsidRPr="006022F8">
        <w:t>Robert Phillips</w:t>
      </w:r>
      <w:r w:rsidR="00354D90">
        <w:t>, MD</w:t>
      </w:r>
      <w:r w:rsidR="005A27F7">
        <w:t>,</w:t>
      </w:r>
      <w:r w:rsidR="00591DD9">
        <w:rPr>
          <w:vertAlign w:val="superscript"/>
        </w:rPr>
        <w:t>13,14</w:t>
      </w:r>
      <w:r w:rsidR="005A27F7">
        <w:t xml:space="preserve"> </w:t>
      </w:r>
      <w:r w:rsidRPr="006022F8">
        <w:t>Lillian Sung</w:t>
      </w:r>
      <w:r w:rsidR="00354D90">
        <w:t>, MD, PhD</w:t>
      </w:r>
      <w:r w:rsidR="005A27F7">
        <w:t>,</w:t>
      </w:r>
      <w:r w:rsidR="00591DD9">
        <w:rPr>
          <w:vertAlign w:val="superscript"/>
        </w:rPr>
        <w:t>15,16</w:t>
      </w:r>
      <w:r w:rsidR="005A27F7">
        <w:t xml:space="preserve"> </w:t>
      </w:r>
      <w:r w:rsidRPr="00DF2051">
        <w:t>L. Lee Dupuis</w:t>
      </w:r>
      <w:r w:rsidR="00A20419" w:rsidRPr="00DF2051">
        <w:t xml:space="preserve"> </w:t>
      </w:r>
      <w:r w:rsidR="00E44791">
        <w:t>RPh</w:t>
      </w:r>
      <w:r w:rsidR="005A27F7">
        <w:t>, ACPR</w:t>
      </w:r>
      <w:r w:rsidR="00A20419" w:rsidRPr="00DF2051">
        <w:t>, PhD</w:t>
      </w:r>
      <w:r w:rsidR="00591DD9">
        <w:rPr>
          <w:vertAlign w:val="superscript"/>
        </w:rPr>
        <w:t>1,2,16</w:t>
      </w:r>
    </w:p>
    <w:p w14:paraId="72DDE756" w14:textId="77777777" w:rsidR="005A27F7" w:rsidRDefault="005A27F7" w:rsidP="001C58F0">
      <w:pPr>
        <w:spacing w:after="0"/>
      </w:pPr>
    </w:p>
    <w:p w14:paraId="38E7BF1A" w14:textId="5A38F943" w:rsidR="005A27F7" w:rsidRDefault="005A27F7" w:rsidP="00E44791">
      <w:pPr>
        <w:pStyle w:val="NoSpacing"/>
      </w:pPr>
      <w:r>
        <w:rPr>
          <w:vertAlign w:val="superscript"/>
        </w:rPr>
        <w:t>1</w:t>
      </w:r>
      <w:r w:rsidR="00DF2051" w:rsidRPr="00DF2051">
        <w:t>Department of Pharmacy</w:t>
      </w:r>
      <w:r w:rsidR="00DF2051">
        <w:t>, The Hospital for Sick Children</w:t>
      </w:r>
      <w:r>
        <w:t>, Toronto, Canada</w:t>
      </w:r>
    </w:p>
    <w:p w14:paraId="78C22484" w14:textId="0A05DAC3" w:rsidR="005A27F7" w:rsidRDefault="005A27F7" w:rsidP="00E44791">
      <w:pPr>
        <w:pStyle w:val="NoSpacing"/>
      </w:pPr>
      <w:r>
        <w:rPr>
          <w:vertAlign w:val="superscript"/>
        </w:rPr>
        <w:t>2</w:t>
      </w:r>
      <w:r w:rsidR="00DF2051">
        <w:t>Leslie Dan Faculty of Pharmacy, University of Toronto, Toronto, Canada</w:t>
      </w:r>
    </w:p>
    <w:p w14:paraId="463A525F" w14:textId="77777777" w:rsidR="00813028" w:rsidRDefault="005A27F7" w:rsidP="00E44791">
      <w:pPr>
        <w:pStyle w:val="NoSpacing"/>
      </w:pPr>
      <w:r>
        <w:rPr>
          <w:vertAlign w:val="superscript"/>
        </w:rPr>
        <w:t>3</w:t>
      </w:r>
      <w:r w:rsidR="00813028">
        <w:t>Pediatric Oncology Group of Ontario, Toronto, Canada</w:t>
      </w:r>
    </w:p>
    <w:p w14:paraId="64ACE3AB" w14:textId="77777777" w:rsidR="00813028" w:rsidRDefault="00813028" w:rsidP="00E44791">
      <w:pPr>
        <w:pStyle w:val="NoSpacing"/>
      </w:pPr>
      <w:r>
        <w:rPr>
          <w:vertAlign w:val="superscript"/>
        </w:rPr>
        <w:t>4</w:t>
      </w:r>
      <w:r w:rsidRPr="0022764B">
        <w:t>Memorial Sloan Kettering Cancer Center</w:t>
      </w:r>
      <w:r>
        <w:t>, New York, USA</w:t>
      </w:r>
    </w:p>
    <w:p w14:paraId="11EB023E" w14:textId="7FC1D165" w:rsidR="00813028" w:rsidRDefault="00813028" w:rsidP="00E44791">
      <w:pPr>
        <w:pStyle w:val="NoSpacing"/>
      </w:pPr>
      <w:r>
        <w:rPr>
          <w:vertAlign w:val="superscript"/>
        </w:rPr>
        <w:t>5</w:t>
      </w:r>
      <w:r>
        <w:t>College of Pharmacy, University of New Mexico, Albuquerque, USA</w:t>
      </w:r>
    </w:p>
    <w:p w14:paraId="7C9B7AA0" w14:textId="77777777" w:rsidR="00813028" w:rsidRDefault="00813028" w:rsidP="00E44791">
      <w:pPr>
        <w:pStyle w:val="NoSpacing"/>
      </w:pPr>
      <w:r>
        <w:rPr>
          <w:vertAlign w:val="superscript"/>
        </w:rPr>
        <w:t>6</w:t>
      </w:r>
      <w:r>
        <w:t xml:space="preserve">Pediatric Hematology/Oncology, </w:t>
      </w:r>
      <w:r w:rsidRPr="004E7C41">
        <w:t xml:space="preserve">Children’s Hospital, London Health Sciences Centre, </w:t>
      </w:r>
      <w:r>
        <w:t xml:space="preserve">London, </w:t>
      </w:r>
      <w:r w:rsidRPr="004E7C41">
        <w:t>Canada</w:t>
      </w:r>
    </w:p>
    <w:p w14:paraId="778F04C8" w14:textId="328CC70A" w:rsidR="00813028" w:rsidRDefault="00813028" w:rsidP="00E44791">
      <w:pPr>
        <w:pStyle w:val="NoSpacing"/>
      </w:pPr>
      <w:r>
        <w:rPr>
          <w:vertAlign w:val="superscript"/>
        </w:rPr>
        <w:t>7</w:t>
      </w:r>
      <w:r w:rsidR="00736CEE">
        <w:rPr>
          <w:vertAlign w:val="superscript"/>
        </w:rPr>
        <w:t xml:space="preserve"> </w:t>
      </w:r>
      <w:r w:rsidR="00736CEE">
        <w:t xml:space="preserve">Division of Pediatric Hematology/Oncology, </w:t>
      </w:r>
      <w:r>
        <w:t xml:space="preserve">Connecticut Children’s Medical Center, </w:t>
      </w:r>
      <w:r w:rsidR="00736CEE">
        <w:t xml:space="preserve">Hartford, </w:t>
      </w:r>
      <w:r>
        <w:t>USA</w:t>
      </w:r>
    </w:p>
    <w:p w14:paraId="6407CA88" w14:textId="77777777" w:rsidR="00736CEE" w:rsidRDefault="00813028" w:rsidP="00E44791">
      <w:pPr>
        <w:pStyle w:val="NoSpacing"/>
        <w:rPr>
          <w:rFonts w:cs="TimesNRMTPro"/>
          <w:szCs w:val="17"/>
        </w:rPr>
      </w:pPr>
      <w:r w:rsidRPr="00127A48">
        <w:rPr>
          <w:rFonts w:cs="TimesNRMTPro"/>
          <w:szCs w:val="12"/>
          <w:vertAlign w:val="superscript"/>
        </w:rPr>
        <w:t>8</w:t>
      </w:r>
      <w:r w:rsidRPr="00127A48">
        <w:rPr>
          <w:rFonts w:cs="TimesNRMTPro"/>
          <w:szCs w:val="17"/>
        </w:rPr>
        <w:t>Department of Pediatrics, University of Connecticut School of</w:t>
      </w:r>
      <w:r w:rsidR="00736CEE">
        <w:rPr>
          <w:rFonts w:cs="TimesNRMTPro"/>
          <w:szCs w:val="17"/>
        </w:rPr>
        <w:t xml:space="preserve"> </w:t>
      </w:r>
      <w:r w:rsidRPr="00127A48">
        <w:rPr>
          <w:rFonts w:cs="TimesNRMTPro"/>
          <w:szCs w:val="17"/>
        </w:rPr>
        <w:t xml:space="preserve">Medicine, Farmington, </w:t>
      </w:r>
      <w:r w:rsidR="00736CEE">
        <w:rPr>
          <w:rFonts w:cs="TimesNRMTPro"/>
          <w:szCs w:val="17"/>
        </w:rPr>
        <w:t>USA</w:t>
      </w:r>
    </w:p>
    <w:p w14:paraId="500A662D" w14:textId="77777777" w:rsidR="00736CEE" w:rsidRDefault="00736CEE" w:rsidP="00E44791">
      <w:pPr>
        <w:pStyle w:val="NoSpacing"/>
      </w:pPr>
      <w:r>
        <w:rPr>
          <w:rFonts w:cs="TimesNRMTPro"/>
          <w:szCs w:val="17"/>
          <w:vertAlign w:val="superscript"/>
        </w:rPr>
        <w:t>9</w:t>
      </w:r>
      <w:r>
        <w:t xml:space="preserve">Division of Hematology/Oncology, Department of Pediatrics, </w:t>
      </w:r>
      <w:r w:rsidRPr="00222388">
        <w:t>McMaster University, Hamilton, Canada</w:t>
      </w:r>
    </w:p>
    <w:p w14:paraId="73DF37F8" w14:textId="4A79207D" w:rsidR="00736CEE" w:rsidRDefault="00736CEE" w:rsidP="00E44791">
      <w:pPr>
        <w:pStyle w:val="NoSpacing"/>
      </w:pPr>
      <w:r>
        <w:rPr>
          <w:vertAlign w:val="superscript"/>
        </w:rPr>
        <w:t>10</w:t>
      </w:r>
      <w:r>
        <w:t xml:space="preserve">Division of Oncology, </w:t>
      </w:r>
      <w:r w:rsidRPr="0022764B">
        <w:t>The Children's Hospital of Philadelphia</w:t>
      </w:r>
      <w:r>
        <w:t>, Philadelphia, USA</w:t>
      </w:r>
    </w:p>
    <w:p w14:paraId="23E04AAE" w14:textId="06B737E0" w:rsidR="00736CEE" w:rsidRDefault="00736CEE" w:rsidP="00E44791">
      <w:pPr>
        <w:pStyle w:val="NoSpacing"/>
      </w:pPr>
      <w:r>
        <w:rPr>
          <w:vertAlign w:val="superscript"/>
        </w:rPr>
        <w:t>11</w:t>
      </w:r>
      <w:r>
        <w:t>Department of Pediatrics, Perelman School of Medicine, University of Pennsylvania, Philadelphia, USA</w:t>
      </w:r>
    </w:p>
    <w:p w14:paraId="5699850C" w14:textId="54E735D7" w:rsidR="00736CEE" w:rsidRDefault="00736CEE" w:rsidP="00E44791">
      <w:pPr>
        <w:pStyle w:val="NoSpacing"/>
      </w:pPr>
      <w:r>
        <w:rPr>
          <w:vertAlign w:val="superscript"/>
        </w:rPr>
        <w:t>12</w:t>
      </w:r>
      <w:r w:rsidR="00591DD9">
        <w:t xml:space="preserve">Center for Cancer and Blood Disorders, </w:t>
      </w:r>
      <w:r>
        <w:t xml:space="preserve">Children’s Hospital Colorado, </w:t>
      </w:r>
      <w:r w:rsidR="00591DD9">
        <w:t xml:space="preserve">Aurora, </w:t>
      </w:r>
      <w:r>
        <w:t>USA</w:t>
      </w:r>
    </w:p>
    <w:p w14:paraId="45096321" w14:textId="5A397D86" w:rsidR="00591DD9" w:rsidRDefault="00591DD9" w:rsidP="00E44791">
      <w:pPr>
        <w:pStyle w:val="NoSpacing"/>
      </w:pPr>
      <w:r>
        <w:rPr>
          <w:vertAlign w:val="superscript"/>
        </w:rPr>
        <w:t>13</w:t>
      </w:r>
      <w:r>
        <w:t xml:space="preserve">Regional Department of Haematology and Oncology, </w:t>
      </w:r>
      <w:r w:rsidRPr="005C022C">
        <w:t>Leeds Children’s Hospital, Leeds, United Kingdom</w:t>
      </w:r>
    </w:p>
    <w:p w14:paraId="6A9169E0" w14:textId="6A158A13" w:rsidR="00591DD9" w:rsidRDefault="00591DD9" w:rsidP="00E44791">
      <w:pPr>
        <w:pStyle w:val="NoSpacing"/>
      </w:pPr>
      <w:r>
        <w:rPr>
          <w:vertAlign w:val="superscript"/>
        </w:rPr>
        <w:t>14</w:t>
      </w:r>
      <w:r>
        <w:t xml:space="preserve">Centre for Reviews and Dissemination, University of York, York, United Kingdom </w:t>
      </w:r>
    </w:p>
    <w:p w14:paraId="575EE47A" w14:textId="28B740B4" w:rsidR="00591DD9" w:rsidRDefault="00591DD9" w:rsidP="00E44791">
      <w:pPr>
        <w:pStyle w:val="NoSpacing"/>
      </w:pPr>
      <w:r>
        <w:rPr>
          <w:vertAlign w:val="superscript"/>
        </w:rPr>
        <w:t>15</w:t>
      </w:r>
      <w:r>
        <w:t>Department of Paediatrics, Division of Haematology/Oncology, The Hospital for Sick Children, Toronto, Canada</w:t>
      </w:r>
    </w:p>
    <w:p w14:paraId="359ED0A6" w14:textId="7EF9C265" w:rsidR="00591DD9" w:rsidRPr="00591DD9" w:rsidRDefault="00591DD9" w:rsidP="00E44791">
      <w:pPr>
        <w:pStyle w:val="NoSpacing"/>
      </w:pPr>
      <w:r>
        <w:rPr>
          <w:vertAlign w:val="superscript"/>
        </w:rPr>
        <w:t>16</w:t>
      </w:r>
      <w:r>
        <w:t xml:space="preserve">Research Institute, The Hospital for Sick Children, Toronto, Canada </w:t>
      </w:r>
    </w:p>
    <w:p w14:paraId="328E4721" w14:textId="1DA60EE2" w:rsidR="00FD3B32" w:rsidRPr="00DF2051" w:rsidRDefault="00FD3B32" w:rsidP="00E44791">
      <w:pPr>
        <w:autoSpaceDE w:val="0"/>
        <w:autoSpaceDN w:val="0"/>
        <w:adjustRightInd w:val="0"/>
        <w:spacing w:after="0" w:line="240" w:lineRule="auto"/>
      </w:pPr>
    </w:p>
    <w:p w14:paraId="24E43B56" w14:textId="77777777" w:rsidR="00FD3B32" w:rsidRPr="00127A48" w:rsidRDefault="00FD3B32" w:rsidP="001C58F0">
      <w:pPr>
        <w:spacing w:after="0"/>
        <w:rPr>
          <w:b/>
        </w:rPr>
      </w:pPr>
    </w:p>
    <w:p w14:paraId="41FB07A9" w14:textId="3145C704" w:rsidR="008816A5" w:rsidRPr="00127A48" w:rsidRDefault="00DF2051" w:rsidP="00DF2051">
      <w:pPr>
        <w:tabs>
          <w:tab w:val="left" w:pos="2835"/>
        </w:tabs>
        <w:spacing w:after="0"/>
      </w:pPr>
      <w:r w:rsidRPr="00127A48">
        <w:t>Corresponding author:</w:t>
      </w:r>
      <w:r w:rsidRPr="00127A48">
        <w:tab/>
      </w:r>
      <w:r w:rsidR="008816A5" w:rsidRPr="00127A48">
        <w:t>L. Lee Dupuis</w:t>
      </w:r>
    </w:p>
    <w:p w14:paraId="2325EAFE" w14:textId="5CA4EB0D" w:rsidR="008816A5" w:rsidRPr="00127A48" w:rsidRDefault="008816A5" w:rsidP="008816A5">
      <w:pPr>
        <w:tabs>
          <w:tab w:val="left" w:pos="2835"/>
        </w:tabs>
        <w:spacing w:after="0"/>
      </w:pPr>
      <w:r w:rsidRPr="00127A48">
        <w:tab/>
        <w:t>Research Institute</w:t>
      </w:r>
    </w:p>
    <w:p w14:paraId="3DDA375D" w14:textId="769657D9" w:rsidR="008816A5" w:rsidRPr="00127A48" w:rsidRDefault="008816A5" w:rsidP="008816A5">
      <w:pPr>
        <w:tabs>
          <w:tab w:val="left" w:pos="2835"/>
        </w:tabs>
        <w:spacing w:after="0"/>
      </w:pPr>
      <w:r w:rsidRPr="00127A48">
        <w:tab/>
        <w:t>The Hospital for Sick Children</w:t>
      </w:r>
    </w:p>
    <w:p w14:paraId="23BF225F" w14:textId="176D99DF" w:rsidR="008816A5" w:rsidRPr="00127A48" w:rsidRDefault="008816A5" w:rsidP="008816A5">
      <w:pPr>
        <w:tabs>
          <w:tab w:val="left" w:pos="2835"/>
        </w:tabs>
        <w:spacing w:after="0"/>
      </w:pPr>
      <w:r w:rsidRPr="00127A48">
        <w:tab/>
        <w:t>555 University Ave</w:t>
      </w:r>
    </w:p>
    <w:p w14:paraId="4A9A2AED" w14:textId="39494CBF" w:rsidR="008816A5" w:rsidRPr="00127A48" w:rsidRDefault="008816A5" w:rsidP="008816A5">
      <w:pPr>
        <w:tabs>
          <w:tab w:val="left" w:pos="2835"/>
        </w:tabs>
        <w:spacing w:after="0"/>
      </w:pPr>
      <w:r w:rsidRPr="00127A48">
        <w:tab/>
        <w:t>Toronto, Ontario</w:t>
      </w:r>
    </w:p>
    <w:p w14:paraId="77EF7ADC" w14:textId="2492C538" w:rsidR="008816A5" w:rsidRPr="00127A48" w:rsidRDefault="008816A5" w:rsidP="008816A5">
      <w:pPr>
        <w:tabs>
          <w:tab w:val="left" w:pos="2835"/>
        </w:tabs>
        <w:spacing w:after="0"/>
      </w:pPr>
      <w:r w:rsidRPr="00127A48">
        <w:tab/>
        <w:t>M5G 1X8</w:t>
      </w:r>
    </w:p>
    <w:p w14:paraId="1EE0791B" w14:textId="3CD27C97" w:rsidR="008816A5" w:rsidRPr="00127A48" w:rsidRDefault="008816A5" w:rsidP="008816A5">
      <w:pPr>
        <w:tabs>
          <w:tab w:val="left" w:pos="2835"/>
        </w:tabs>
        <w:spacing w:after="0"/>
      </w:pPr>
      <w:r w:rsidRPr="00127A48">
        <w:tab/>
        <w:t>Phone: 416-813-7654 ext 309355</w:t>
      </w:r>
    </w:p>
    <w:p w14:paraId="38F22717" w14:textId="029C2EF6" w:rsidR="008816A5" w:rsidRPr="00127A48" w:rsidRDefault="008816A5" w:rsidP="008816A5">
      <w:pPr>
        <w:tabs>
          <w:tab w:val="left" w:pos="2835"/>
        </w:tabs>
        <w:spacing w:after="0"/>
      </w:pPr>
      <w:r w:rsidRPr="00127A48">
        <w:tab/>
        <w:t>Fax: 416-813-5979</w:t>
      </w:r>
    </w:p>
    <w:p w14:paraId="77152E3F" w14:textId="664E094E" w:rsidR="008816A5" w:rsidRPr="00127A48" w:rsidRDefault="008816A5" w:rsidP="008816A5">
      <w:pPr>
        <w:tabs>
          <w:tab w:val="left" w:pos="2835"/>
        </w:tabs>
        <w:spacing w:after="0"/>
      </w:pPr>
      <w:r w:rsidRPr="00127A48">
        <w:tab/>
        <w:t>lee.dupuis@sickkids.ca</w:t>
      </w:r>
    </w:p>
    <w:p w14:paraId="37BFF7CE" w14:textId="77777777" w:rsidR="00A355D2" w:rsidRPr="00127A48" w:rsidRDefault="00A355D2" w:rsidP="001C58F0">
      <w:pPr>
        <w:spacing w:after="0"/>
      </w:pPr>
    </w:p>
    <w:p w14:paraId="141E0333" w14:textId="53759169" w:rsidR="003F01C4" w:rsidRPr="00127A48" w:rsidRDefault="003F01C4" w:rsidP="001C58F0">
      <w:pPr>
        <w:spacing w:after="0"/>
      </w:pPr>
      <w:r w:rsidRPr="00127A48">
        <w:t xml:space="preserve">Abstract: </w:t>
      </w:r>
      <w:r w:rsidR="00DF2051" w:rsidRPr="00127A48">
        <w:t>92</w:t>
      </w:r>
      <w:r w:rsidRPr="00127A48">
        <w:t xml:space="preserve"> words; Text: </w:t>
      </w:r>
      <w:r w:rsidR="00354D90" w:rsidRPr="00127A48">
        <w:t>4490</w:t>
      </w:r>
      <w:r w:rsidR="00591DD9" w:rsidRPr="00127A48">
        <w:t xml:space="preserve"> </w:t>
      </w:r>
      <w:r w:rsidRPr="00127A48">
        <w:t>words; Tables: 4; Figures: 2</w:t>
      </w:r>
      <w:r w:rsidR="00DF2051" w:rsidRPr="00127A48">
        <w:t>; O</w:t>
      </w:r>
      <w:r w:rsidRPr="00127A48">
        <w:t>n-line Supplementary Material</w:t>
      </w:r>
    </w:p>
    <w:p w14:paraId="48D7CDC2" w14:textId="77777777" w:rsidR="00591DD9" w:rsidRDefault="00591DD9" w:rsidP="001C58F0">
      <w:pPr>
        <w:spacing w:after="0"/>
        <w:rPr>
          <w:sz w:val="24"/>
        </w:rPr>
      </w:pPr>
    </w:p>
    <w:p w14:paraId="62FFAFBF" w14:textId="77777777" w:rsidR="00127A48" w:rsidRDefault="00127A48" w:rsidP="001C58F0">
      <w:pPr>
        <w:spacing w:after="0"/>
      </w:pPr>
      <w:r>
        <w:br w:type="page"/>
      </w:r>
    </w:p>
    <w:p w14:paraId="79B71C61" w14:textId="0B1FEE25" w:rsidR="00B27C0B" w:rsidRPr="00DF2051" w:rsidRDefault="00A355D2" w:rsidP="001C58F0">
      <w:pPr>
        <w:spacing w:after="0"/>
      </w:pPr>
      <w:r w:rsidRPr="00DF2051">
        <w:lastRenderedPageBreak/>
        <w:t>Acknowledgements</w:t>
      </w:r>
      <w:r w:rsidR="00572BEF" w:rsidRPr="00DF2051">
        <w:t xml:space="preserve">: The assistance of Ms. Elizabeth Uleryk, Library Scientist, with the literature search </w:t>
      </w:r>
      <w:r w:rsidR="007F2E30" w:rsidRPr="00DF2051">
        <w:t>and</w:t>
      </w:r>
      <w:r w:rsidR="0074360A">
        <w:t xml:space="preserve"> Dr.</w:t>
      </w:r>
      <w:r w:rsidR="007F2E30" w:rsidRPr="00DF2051">
        <w:t xml:space="preserve"> Ivy Zou, </w:t>
      </w:r>
      <w:r w:rsidR="00573EA5">
        <w:t xml:space="preserve">Dr. </w:t>
      </w:r>
      <w:r w:rsidR="00572BEF" w:rsidRPr="00DF2051">
        <w:t>Winnie Seto</w:t>
      </w:r>
      <w:r w:rsidR="007F2E30" w:rsidRPr="00120C96">
        <w:t xml:space="preserve"> and Dr. Masanobu Takeuchi</w:t>
      </w:r>
      <w:r w:rsidR="00572BEF" w:rsidRPr="00120C96">
        <w:t xml:space="preserve"> with translations of non-English papers is gratefully acknowledged. We are also thankful for the administrative assista</w:t>
      </w:r>
      <w:r w:rsidR="00572BEF" w:rsidRPr="00DF2051">
        <w:t xml:space="preserve">nce of </w:t>
      </w:r>
      <w:r w:rsidR="00E44791">
        <w:t xml:space="preserve">Ms. </w:t>
      </w:r>
      <w:r w:rsidR="00572BEF" w:rsidRPr="00DF2051">
        <w:t xml:space="preserve">Sandra Cabral, the Pediatric </w:t>
      </w:r>
      <w:r w:rsidR="003431EC">
        <w:t xml:space="preserve">Oncology </w:t>
      </w:r>
      <w:r w:rsidR="00572BEF" w:rsidRPr="00DF2051">
        <w:t>Group of On</w:t>
      </w:r>
      <w:r w:rsidR="003431EC">
        <w:t>tario</w:t>
      </w:r>
      <w:r w:rsidR="00572BEF" w:rsidRPr="00DF2051">
        <w:t>.</w:t>
      </w:r>
    </w:p>
    <w:p w14:paraId="30443205" w14:textId="77777777" w:rsidR="00B27C0B" w:rsidRPr="006022F8" w:rsidRDefault="00B27C0B" w:rsidP="001C58F0">
      <w:pPr>
        <w:spacing w:after="0"/>
        <w:rPr>
          <w:sz w:val="24"/>
        </w:rPr>
      </w:pPr>
    </w:p>
    <w:p w14:paraId="433FC621" w14:textId="77777777" w:rsidR="00B27C0B" w:rsidRPr="006022F8" w:rsidRDefault="00B27C0B" w:rsidP="001C58F0">
      <w:pPr>
        <w:spacing w:after="0"/>
        <w:rPr>
          <w:sz w:val="24"/>
        </w:rPr>
      </w:pPr>
    </w:p>
    <w:p w14:paraId="1A7B7D6C" w14:textId="20D4761C" w:rsidR="00A355D2" w:rsidRPr="00E44791" w:rsidRDefault="00B27C0B" w:rsidP="001C58F0">
      <w:pPr>
        <w:spacing w:after="0"/>
      </w:pPr>
      <w:r w:rsidRPr="00E44791">
        <w:t>Funding:  The development of this guideline was financially supported by the Pediatric Oncology Group of Ontario</w:t>
      </w:r>
      <w:r w:rsidR="0043521B" w:rsidRPr="00E44791">
        <w:t>.</w:t>
      </w:r>
      <w:r w:rsidR="009653C5" w:rsidRPr="00E44791">
        <w:t xml:space="preserve">  </w:t>
      </w:r>
      <w:r w:rsidRPr="00E44791">
        <w:t>The funder did not influence the recommendations of the clinical practice guideline.</w:t>
      </w:r>
      <w:r w:rsidR="00A355D2" w:rsidRPr="00E44791">
        <w:br w:type="page"/>
      </w:r>
    </w:p>
    <w:p w14:paraId="1E5516E6" w14:textId="1EE698B9" w:rsidR="00A355D2" w:rsidRPr="00E44791" w:rsidRDefault="00A355D2" w:rsidP="001C58F0">
      <w:pPr>
        <w:spacing w:after="0"/>
        <w:rPr>
          <w:b/>
        </w:rPr>
      </w:pPr>
      <w:r w:rsidRPr="00E44791">
        <w:rPr>
          <w:b/>
        </w:rPr>
        <w:lastRenderedPageBreak/>
        <w:t>Abstract</w:t>
      </w:r>
      <w:r w:rsidR="00DF2051" w:rsidRPr="00E44791">
        <w:rPr>
          <w:b/>
        </w:rPr>
        <w:t xml:space="preserve"> </w:t>
      </w:r>
    </w:p>
    <w:p w14:paraId="40F47397" w14:textId="77777777" w:rsidR="00007A68" w:rsidRPr="006022F8" w:rsidRDefault="00007A68" w:rsidP="001C58F0">
      <w:pPr>
        <w:spacing w:after="0"/>
        <w:rPr>
          <w:b/>
          <w:sz w:val="24"/>
        </w:rPr>
      </w:pPr>
    </w:p>
    <w:p w14:paraId="2F2ECD95" w14:textId="3F695C17" w:rsidR="00A355D2" w:rsidRPr="006022F8" w:rsidRDefault="00007A68" w:rsidP="00EF4A49">
      <w:pPr>
        <w:tabs>
          <w:tab w:val="left" w:pos="360"/>
        </w:tabs>
        <w:spacing w:after="0"/>
        <w:jc w:val="both"/>
        <w:rPr>
          <w:rFonts w:cs="Arial"/>
        </w:rPr>
      </w:pPr>
      <w:r w:rsidRPr="006022F8">
        <w:t>This</w:t>
      </w:r>
      <w:r w:rsidR="007863C0" w:rsidRPr="006022F8">
        <w:t xml:space="preserve"> update of the 201</w:t>
      </w:r>
      <w:r w:rsidR="00E517FD" w:rsidRPr="006022F8">
        <w:t>3</w:t>
      </w:r>
      <w:r w:rsidR="007863C0" w:rsidRPr="006022F8">
        <w:t xml:space="preserve"> </w:t>
      </w:r>
      <w:r w:rsidR="00DF2051">
        <w:t>clinical practice guideline</w:t>
      </w:r>
      <w:r w:rsidR="0071066A" w:rsidRPr="006022F8">
        <w:t xml:space="preserve"> </w:t>
      </w:r>
      <w:r w:rsidR="007863C0" w:rsidRPr="006022F8">
        <w:t xml:space="preserve">provides </w:t>
      </w:r>
      <w:r w:rsidR="00EF4A49" w:rsidRPr="006022F8">
        <w:t>clinicians</w:t>
      </w:r>
      <w:r w:rsidR="007863C0" w:rsidRPr="006022F8">
        <w:t xml:space="preserve"> with guidance </w:t>
      </w:r>
      <w:r w:rsidR="002D37FF" w:rsidRPr="006022F8">
        <w:t>regarding</w:t>
      </w:r>
      <w:r w:rsidR="002F41D7" w:rsidRPr="006022F8">
        <w:t xml:space="preserve"> </w:t>
      </w:r>
      <w:r w:rsidR="007863C0" w:rsidRPr="006022F8">
        <w:t xml:space="preserve">the use of aprepitant and palonosetron for the prevention of acute </w:t>
      </w:r>
      <w:r w:rsidR="0071066A" w:rsidRPr="006022F8">
        <w:t>chemotherapy-induced nausea an</w:t>
      </w:r>
      <w:r w:rsidR="00EF4A49" w:rsidRPr="006022F8">
        <w:t>d</w:t>
      </w:r>
      <w:r w:rsidR="0071066A" w:rsidRPr="006022F8">
        <w:t xml:space="preserve"> vomiting </w:t>
      </w:r>
      <w:r w:rsidR="00DF2051">
        <w:t xml:space="preserve">(CINV) </w:t>
      </w:r>
      <w:r w:rsidR="007863C0" w:rsidRPr="006022F8">
        <w:t>in children. The reco</w:t>
      </w:r>
      <w:r w:rsidR="002F41D7" w:rsidRPr="006022F8">
        <w:t xml:space="preserve">mmendations were </w:t>
      </w:r>
      <w:r w:rsidR="00885DCA" w:rsidRPr="006022F8">
        <w:t>based on three systematic reviews</w:t>
      </w:r>
      <w:r w:rsidR="007863C0" w:rsidRPr="006022F8">
        <w:t xml:space="preserve">. </w:t>
      </w:r>
      <w:r w:rsidR="00DF2051">
        <w:t>Substantive changes were made to the guideline recommendations including: t</w:t>
      </w:r>
      <w:r w:rsidR="00DF2051" w:rsidRPr="006022F8">
        <w:t xml:space="preserve">he </w:t>
      </w:r>
      <w:r w:rsidR="00DF2051">
        <w:t xml:space="preserve">inclusion of </w:t>
      </w:r>
      <w:r w:rsidR="001E0CD6" w:rsidRPr="006022F8">
        <w:rPr>
          <w:rFonts w:cs="Arial"/>
        </w:rPr>
        <w:t xml:space="preserve">palonosetron </w:t>
      </w:r>
      <w:r w:rsidR="00DF2051">
        <w:rPr>
          <w:rFonts w:cs="Arial"/>
        </w:rPr>
        <w:t>to the 5-HT</w:t>
      </w:r>
      <w:r w:rsidR="00DF2051" w:rsidRPr="00E90001">
        <w:rPr>
          <w:rFonts w:cs="Arial"/>
          <w:vertAlign w:val="subscript"/>
        </w:rPr>
        <w:t>3</w:t>
      </w:r>
      <w:r w:rsidR="00DF2051">
        <w:rPr>
          <w:rFonts w:cs="Arial"/>
        </w:rPr>
        <w:t xml:space="preserve"> antagonists recommended for children receiving highly emetogenic chemotherapy (HEC) and the recommendation</w:t>
      </w:r>
      <w:r w:rsidR="00127A48">
        <w:rPr>
          <w:rFonts w:cs="Arial"/>
        </w:rPr>
        <w:t xml:space="preserve"> of aprepitant </w:t>
      </w:r>
      <w:r w:rsidR="00DF2051">
        <w:rPr>
          <w:rFonts w:cs="Arial"/>
        </w:rPr>
        <w:t>for children ≥6 months of age receiving HEC</w:t>
      </w:r>
      <w:r w:rsidR="00EF4A49" w:rsidRPr="006022F8">
        <w:rPr>
          <w:rFonts w:cs="Arial"/>
        </w:rPr>
        <w:t xml:space="preserve">.    </w:t>
      </w:r>
      <w:r w:rsidR="00DF2051">
        <w:t xml:space="preserve">To optimize CINV control in children, future work must focus on closing critical research gaps. </w:t>
      </w:r>
      <w:r w:rsidR="002F41D7" w:rsidRPr="006022F8">
        <w:t xml:space="preserve"> </w:t>
      </w:r>
      <w:r w:rsidR="00F54F09" w:rsidRPr="006022F8">
        <w:t xml:space="preserve"> </w:t>
      </w:r>
      <w:r w:rsidR="007863C0" w:rsidRPr="006022F8">
        <w:t xml:space="preserve">  </w:t>
      </w:r>
      <w:r w:rsidR="00A355D2" w:rsidRPr="006022F8">
        <w:rPr>
          <w:b/>
        </w:rPr>
        <w:br w:type="page"/>
      </w:r>
    </w:p>
    <w:p w14:paraId="1D62A30D" w14:textId="7A6FD441" w:rsidR="004B4539" w:rsidRPr="006022F8" w:rsidRDefault="004B4539" w:rsidP="001C58F0">
      <w:pPr>
        <w:spacing w:after="0"/>
      </w:pPr>
      <w:r w:rsidRPr="006022F8">
        <w:rPr>
          <w:b/>
          <w:sz w:val="24"/>
        </w:rPr>
        <w:t>Introduction</w:t>
      </w:r>
    </w:p>
    <w:p w14:paraId="6C15DD32" w14:textId="77777777" w:rsidR="004B4539" w:rsidRPr="006022F8" w:rsidRDefault="004B4539" w:rsidP="001C58F0">
      <w:pPr>
        <w:pStyle w:val="NoSpacing"/>
        <w:spacing w:line="276" w:lineRule="auto"/>
      </w:pPr>
    </w:p>
    <w:p w14:paraId="5F5AE111" w14:textId="55B63AD1" w:rsidR="004B4539" w:rsidRPr="006022F8" w:rsidRDefault="001A173F" w:rsidP="001C58F0">
      <w:pPr>
        <w:pStyle w:val="NoSpacing"/>
        <w:spacing w:line="276" w:lineRule="auto"/>
        <w:ind w:firstLine="426"/>
      </w:pPr>
      <w:r w:rsidRPr="006022F8">
        <w:t>This</w:t>
      </w:r>
      <w:r w:rsidR="004B4539" w:rsidRPr="006022F8">
        <w:t xml:space="preserve"> </w:t>
      </w:r>
      <w:r w:rsidR="00732A7A" w:rsidRPr="006022F8">
        <w:t xml:space="preserve">focused </w:t>
      </w:r>
      <w:r w:rsidR="004B4539" w:rsidRPr="006022F8">
        <w:t xml:space="preserve">update of the </w:t>
      </w:r>
      <w:r w:rsidR="009653C5" w:rsidRPr="006022F8">
        <w:t xml:space="preserve">Pediatric Oncology Group of Ontario (POGO) </w:t>
      </w:r>
      <w:r w:rsidR="005870B1" w:rsidRPr="006022F8">
        <w:t xml:space="preserve">2013 </w:t>
      </w:r>
      <w:r w:rsidR="004B4539" w:rsidRPr="006022F8">
        <w:t xml:space="preserve">Guideline for the Prevention of Acute Nausea and Vomiting </w:t>
      </w:r>
      <w:r w:rsidR="00B221B0" w:rsidRPr="006022F8">
        <w:t xml:space="preserve">due </w:t>
      </w:r>
      <w:r w:rsidR="004B4539" w:rsidRPr="006022F8">
        <w:t>to Antineoplastic Medication in Pediatric Cancer Patients</w:t>
      </w:r>
      <w:r w:rsidR="005870B1" w:rsidRPr="006022F8">
        <w:fldChar w:fldCharType="begin"/>
      </w:r>
      <w:r w:rsidR="004B49AC">
        <w:instrText xml:space="preserve"> ADDIN EN.CITE &lt;EndNote&gt;&lt;Cite&gt;&lt;Author&gt;Dupuis&lt;/Author&gt;&lt;Year&gt;2013&lt;/Year&gt;&lt;RecNum&gt;1&lt;/RecNum&gt;&lt;DisplayText&gt;[1]&lt;/DisplayText&gt;&lt;record&gt;&lt;rec-number&gt;1&lt;/rec-number&gt;&lt;foreign-keys&gt;&lt;key app="EN" db-id="rp5dffsaqddf95etvzgxa9tn9w95xtp959rd" timestamp="1475783025"&gt;1&lt;/key&gt;&lt;/foreign-keys&gt;&lt;ref-type name="Journal Article"&gt;17&lt;/ref-type&gt;&lt;contributors&gt;&lt;authors&gt;&lt;author&gt;Dupuis, L. L.&lt;/author&gt;&lt;author&gt;Boodhan, S.&lt;/author&gt;&lt;author&gt;Holdsworth, M.&lt;/author&gt;&lt;author&gt;Robinson, P. D.&lt;/author&gt;&lt;author&gt;Hain, R.&lt;/author&gt;&lt;author&gt;Portwine, C.&lt;/author&gt;&lt;author&gt;O&amp;apos;Shaughnessy, E.&lt;/author&gt;&lt;author&gt;Sung, L.&lt;/author&gt;&lt;author&gt;Pediatric Oncology Group of, Ontario&lt;/author&gt;&lt;/authors&gt;&lt;/contributors&gt;&lt;auth-address&gt;Department of Pharmacy, The Hospital for Sick Children, Toronto, Ontario, Canada. lee.dupuis@sickkids.ca&lt;/auth-address&gt;&lt;titles&gt;&lt;title&gt;Guideline for the prevention of acute nausea and vomiting due to antineoplastic medication in pediatric cancer patients&lt;/title&gt;&lt;secondary-title&gt;Pediatr Blood Cancer&lt;/secondary-title&gt;&lt;/titles&gt;&lt;periodical&gt;&lt;full-title&gt;Pediatr Blood Cancer&lt;/full-title&gt;&lt;/periodical&gt;&lt;pages&gt;1073-82&lt;/pages&gt;&lt;volume&gt;60&lt;/volume&gt;&lt;number&gt;7&lt;/number&gt;&lt;keywords&gt;&lt;keyword&gt;Antiemetics/*therapeutic use&lt;/keyword&gt;&lt;keyword&gt;Antineoplastic Agents/*adverse effects&lt;/keyword&gt;&lt;keyword&gt;Child&lt;/keyword&gt;&lt;keyword&gt;Evidence-Based Medicine&lt;/keyword&gt;&lt;keyword&gt;Humans&lt;/keyword&gt;&lt;keyword&gt;Nausea/etiology/*prevention &amp;amp; control&lt;/keyword&gt;&lt;keyword&gt;Neoplasms/*drug therapy&lt;/keyword&gt;&lt;keyword&gt;Vomiting/etiology/*prevention &amp;amp; control&lt;/keyword&gt;&lt;/keywords&gt;&lt;dates&gt;&lt;year&gt;2013&lt;/year&gt;&lt;pub-dates&gt;&lt;date&gt;Jul&lt;/date&gt;&lt;/pub-dates&gt;&lt;/dates&gt;&lt;isbn&gt;1545-5017 (Electronic)&amp;#xD;1545-5009 (Linking)&lt;/isbn&gt;&lt;accession-num&gt;23512831&lt;/accession-num&gt;&lt;urls&gt;&lt;related-urls&gt;&lt;url&gt;http://www.ncbi.nlm.nih.gov/pubmed/23512831&lt;/url&gt;&lt;/related-urls&gt;&lt;/urls&gt;&lt;electronic-resource-num&gt;10.1002/pbc.24508&lt;/electronic-resource-num&gt;&lt;/record&gt;&lt;/Cite&gt;&lt;/EndNote&gt;</w:instrText>
      </w:r>
      <w:r w:rsidR="005870B1" w:rsidRPr="006022F8">
        <w:fldChar w:fldCharType="separate"/>
      </w:r>
      <w:r w:rsidR="00342A55" w:rsidRPr="006022F8">
        <w:rPr>
          <w:noProof/>
        </w:rPr>
        <w:t>[1]</w:t>
      </w:r>
      <w:r w:rsidR="005870B1" w:rsidRPr="006022F8">
        <w:fldChar w:fldCharType="end"/>
      </w:r>
      <w:r w:rsidRPr="006022F8">
        <w:t xml:space="preserve"> was prompted by </w:t>
      </w:r>
      <w:r w:rsidR="004A5247" w:rsidRPr="006022F8">
        <w:t xml:space="preserve">the </w:t>
      </w:r>
      <w:r w:rsidRPr="006022F8">
        <w:t>recent publication of several pediatric</w:t>
      </w:r>
      <w:r w:rsidR="004B4539" w:rsidRPr="006022F8">
        <w:t xml:space="preserve"> randomized controlled trials evaluating aprepitant and palonosetron for the prevention of acute </w:t>
      </w:r>
      <w:r w:rsidR="005207BA" w:rsidRPr="006022F8">
        <w:t>chemotherapy-induced nausea and vomiting (</w:t>
      </w:r>
      <w:r w:rsidR="004B4539" w:rsidRPr="006022F8">
        <w:t>CINV</w:t>
      </w:r>
      <w:r w:rsidR="005207BA" w:rsidRPr="006022F8">
        <w:t>)</w:t>
      </w:r>
      <w:r w:rsidR="004B4539" w:rsidRPr="006022F8">
        <w:t xml:space="preserve">. </w:t>
      </w:r>
      <w:r w:rsidRPr="006022F8">
        <w:t>The overall aim of the guideline update is to optimize acute CINV control in children</w:t>
      </w:r>
      <w:r w:rsidR="005207BA" w:rsidRPr="006022F8">
        <w:t xml:space="preserve"> by providing</w:t>
      </w:r>
      <w:r w:rsidR="007C404E" w:rsidRPr="006022F8">
        <w:t xml:space="preserve"> guidance on the use of aprepitant and palonosetron to</w:t>
      </w:r>
      <w:r w:rsidR="005207BA" w:rsidRPr="006022F8">
        <w:t xml:space="preserve"> health care professional</w:t>
      </w:r>
      <w:r w:rsidR="008914A5" w:rsidRPr="006022F8">
        <w:t>s</w:t>
      </w:r>
      <w:r w:rsidR="007C404E" w:rsidRPr="006022F8">
        <w:t xml:space="preserve"> who care </w:t>
      </w:r>
      <w:r w:rsidR="005207BA" w:rsidRPr="006022F8">
        <w:t>for children with cancer</w:t>
      </w:r>
      <w:r w:rsidR="007C404E" w:rsidRPr="006022F8">
        <w:t>.  This guideline update may be of most interest to physicians, pharmacists, nurse practitioners, physician assistants and nurses.</w:t>
      </w:r>
      <w:r w:rsidRPr="006022F8">
        <w:t xml:space="preserve">  </w:t>
      </w:r>
      <w:r w:rsidR="004B4539" w:rsidRPr="006022F8">
        <w:t>Optimal acute CINV</w:t>
      </w:r>
      <w:r w:rsidRPr="006022F8">
        <w:t xml:space="preserve"> control</w:t>
      </w:r>
      <w:r w:rsidR="004B4539" w:rsidRPr="006022F8">
        <w:t xml:space="preserve"> is defined as no vomiting, no retching, no nausea, no use of antiemetic agents other than those given for CINV prevention and no nausea-related change in the child’s usual appetite and diet on each day that </w:t>
      </w:r>
      <w:r w:rsidR="005207BA" w:rsidRPr="006022F8">
        <w:t>chemotherapy</w:t>
      </w:r>
      <w:r w:rsidR="004B4539" w:rsidRPr="006022F8">
        <w:t xml:space="preserve"> is administered and for 24 hours after administration of the last </w:t>
      </w:r>
      <w:r w:rsidR="005207BA" w:rsidRPr="006022F8">
        <w:t xml:space="preserve">chemotherapy </w:t>
      </w:r>
      <w:r w:rsidR="004B4539" w:rsidRPr="006022F8">
        <w:t xml:space="preserve">agent of the </w:t>
      </w:r>
      <w:r w:rsidR="005207BA" w:rsidRPr="006022F8">
        <w:t>chemotherapy</w:t>
      </w:r>
      <w:r w:rsidR="004B4539" w:rsidRPr="006022F8">
        <w:t xml:space="preserve"> block. </w:t>
      </w:r>
      <w:r w:rsidR="00A20419">
        <w:t xml:space="preserve">Nausea is defined as </w:t>
      </w:r>
      <w:r w:rsidR="00A30EB6">
        <w:t>the</w:t>
      </w:r>
      <w:r w:rsidR="00A20419">
        <w:t xml:space="preserve"> subjective sensation </w:t>
      </w:r>
      <w:r w:rsidR="00A30EB6">
        <w:t xml:space="preserve">that one might vomit. </w:t>
      </w:r>
      <w:r w:rsidR="004B4539" w:rsidRPr="006022F8">
        <w:t>The recommendations of this guideline</w:t>
      </w:r>
      <w:r w:rsidR="005207BA" w:rsidRPr="006022F8">
        <w:t xml:space="preserve"> update</w:t>
      </w:r>
      <w:r w:rsidR="004B4539" w:rsidRPr="006022F8">
        <w:t xml:space="preserve">, like </w:t>
      </w:r>
      <w:r w:rsidRPr="006022F8">
        <w:t xml:space="preserve">those of </w:t>
      </w:r>
      <w:r w:rsidR="004B4539" w:rsidRPr="006022F8">
        <w:t xml:space="preserve">the previous guideline, are most applicable </w:t>
      </w:r>
      <w:r w:rsidR="005207BA" w:rsidRPr="006022F8">
        <w:t>to</w:t>
      </w:r>
      <w:r w:rsidR="004B4539" w:rsidRPr="006022F8">
        <w:t xml:space="preserve"> chemotherapy-naïve cancer patients 1 month to 18 years of age. </w:t>
      </w:r>
      <w:r w:rsidR="005207BA" w:rsidRPr="006022F8">
        <w:t>This</w:t>
      </w:r>
      <w:r w:rsidR="004B4539" w:rsidRPr="006022F8">
        <w:t xml:space="preserve"> update </w:t>
      </w:r>
      <w:r w:rsidR="008110A9" w:rsidRPr="006022F8">
        <w:t xml:space="preserve">is focused on aprepitant and palonosetron and is provided </w:t>
      </w:r>
      <w:r w:rsidRPr="006022F8">
        <w:t>pending a full guideline update.</w:t>
      </w:r>
    </w:p>
    <w:p w14:paraId="3C792557" w14:textId="77777777" w:rsidR="004B4539" w:rsidRPr="006022F8" w:rsidRDefault="004B4539" w:rsidP="001C58F0">
      <w:pPr>
        <w:spacing w:after="0"/>
        <w:rPr>
          <w:b/>
        </w:rPr>
      </w:pPr>
    </w:p>
    <w:p w14:paraId="6EE9BE67" w14:textId="77777777" w:rsidR="005207BA" w:rsidRPr="006022F8" w:rsidRDefault="005207BA" w:rsidP="001C58F0">
      <w:pPr>
        <w:spacing w:after="0"/>
        <w:rPr>
          <w:b/>
          <w:sz w:val="24"/>
        </w:rPr>
      </w:pPr>
      <w:r w:rsidRPr="006022F8">
        <w:rPr>
          <w:b/>
          <w:sz w:val="24"/>
        </w:rPr>
        <w:t>Methods</w:t>
      </w:r>
    </w:p>
    <w:p w14:paraId="32F054EF" w14:textId="77777777" w:rsidR="00F54F09" w:rsidRPr="006022F8" w:rsidRDefault="00F54F09" w:rsidP="001C58F0">
      <w:pPr>
        <w:spacing w:after="0"/>
        <w:rPr>
          <w:b/>
        </w:rPr>
      </w:pPr>
    </w:p>
    <w:p w14:paraId="7A0BC7E0" w14:textId="25DE4BA4" w:rsidR="007541AA" w:rsidRPr="006022F8" w:rsidRDefault="00641C89" w:rsidP="00045A7A">
      <w:pPr>
        <w:autoSpaceDE w:val="0"/>
        <w:autoSpaceDN w:val="0"/>
        <w:adjustRightInd w:val="0"/>
        <w:spacing w:after="0"/>
        <w:rPr>
          <w:u w:val="single"/>
        </w:rPr>
      </w:pPr>
      <w:r w:rsidRPr="006022F8">
        <w:rPr>
          <w:u w:val="single"/>
        </w:rPr>
        <w:t>Guideline Panel</w:t>
      </w:r>
      <w:r w:rsidR="007541AA" w:rsidRPr="006022F8">
        <w:rPr>
          <w:u w:val="single"/>
        </w:rPr>
        <w:t xml:space="preserve"> and Health Questions Addressed</w:t>
      </w:r>
      <w:r w:rsidR="00045A7A" w:rsidRPr="006022F8">
        <w:t xml:space="preserve">: </w:t>
      </w:r>
      <w:r w:rsidRPr="006022F8">
        <w:rPr>
          <w:rFonts w:eastAsia="Times New Roman" w:cs="AdvP41153C"/>
        </w:rPr>
        <w:t xml:space="preserve">The  membership </w:t>
      </w:r>
      <w:r w:rsidR="0080178F">
        <w:rPr>
          <w:rFonts w:eastAsia="Times New Roman" w:cs="AdvP41153C"/>
        </w:rPr>
        <w:t xml:space="preserve">of the inter-professional POGO CINV Guideline Panel </w:t>
      </w:r>
      <w:r w:rsidRPr="006022F8">
        <w:rPr>
          <w:rFonts w:eastAsia="Times New Roman" w:cs="AdvP41153C"/>
        </w:rPr>
        <w:t xml:space="preserve">and conflict of interest </w:t>
      </w:r>
      <w:r w:rsidR="00F3494E" w:rsidRPr="006022F8">
        <w:rPr>
          <w:rFonts w:eastAsia="Times New Roman" w:cs="AdvP41153C"/>
        </w:rPr>
        <w:t xml:space="preserve">(COI) </w:t>
      </w:r>
      <w:r w:rsidRPr="006022F8">
        <w:rPr>
          <w:rFonts w:eastAsia="Times New Roman" w:cs="AdvP41153C"/>
        </w:rPr>
        <w:t>declarations are provided in the online Supplementary Material</w:t>
      </w:r>
      <w:r w:rsidR="00E52012" w:rsidRPr="006022F8">
        <w:rPr>
          <w:rFonts w:eastAsia="Times New Roman" w:cs="AdvP41153C"/>
        </w:rPr>
        <w:t xml:space="preserve"> Section </w:t>
      </w:r>
      <w:r w:rsidR="00FB1CFB" w:rsidRPr="006022F8">
        <w:rPr>
          <w:rFonts w:eastAsia="Times New Roman" w:cs="AdvP41153C"/>
        </w:rPr>
        <w:t>A</w:t>
      </w:r>
      <w:r w:rsidRPr="006022F8">
        <w:rPr>
          <w:rFonts w:eastAsia="Times New Roman" w:cs="AdvP41153C"/>
        </w:rPr>
        <w:t>.</w:t>
      </w:r>
      <w:r w:rsidR="00191744" w:rsidRPr="006022F8">
        <w:rPr>
          <w:rFonts w:eastAsia="Times New Roman" w:cs="AdvP41153C"/>
        </w:rPr>
        <w:t xml:space="preserve"> </w:t>
      </w:r>
      <w:r w:rsidR="00DF2051">
        <w:rPr>
          <w:rFonts w:eastAsia="Times New Roman" w:cs="AdvP41153C"/>
        </w:rPr>
        <w:t>N</w:t>
      </w:r>
      <w:r w:rsidR="009653C5" w:rsidRPr="006022F8">
        <w:rPr>
          <w:rFonts w:eastAsia="Times New Roman" w:cs="AdvP41153C"/>
        </w:rPr>
        <w:t>o panel member had a COI</w:t>
      </w:r>
      <w:r w:rsidR="00F3494E" w:rsidRPr="006022F8">
        <w:rPr>
          <w:rFonts w:eastAsia="Times New Roman" w:cs="AdvP41153C"/>
        </w:rPr>
        <w:t xml:space="preserve"> that precluded participation</w:t>
      </w:r>
      <w:r w:rsidR="004872DF" w:rsidRPr="006022F8">
        <w:rPr>
          <w:rFonts w:eastAsia="Times New Roman" w:cs="AdvP41153C"/>
        </w:rPr>
        <w:t xml:space="preserve">. </w:t>
      </w:r>
      <w:r w:rsidR="006227BE">
        <w:rPr>
          <w:rFonts w:eastAsia="Times New Roman" w:cs="AdvP41153C"/>
        </w:rPr>
        <w:t>H</w:t>
      </w:r>
      <w:r w:rsidR="007541AA" w:rsidRPr="006022F8">
        <w:rPr>
          <w:rFonts w:eastAsia="Times New Roman" w:cs="AdvP41153C"/>
        </w:rPr>
        <w:t xml:space="preserve">ealth questions </w:t>
      </w:r>
      <w:r w:rsidR="008428F1" w:rsidRPr="006022F8">
        <w:rPr>
          <w:rFonts w:eastAsia="Times New Roman" w:cs="AdvP41153C"/>
        </w:rPr>
        <w:t>addressed in</w:t>
      </w:r>
      <w:r w:rsidR="00E52012" w:rsidRPr="006022F8">
        <w:rPr>
          <w:rFonts w:eastAsia="Times New Roman" w:cs="AdvP41153C"/>
        </w:rPr>
        <w:t xml:space="preserve"> the 201</w:t>
      </w:r>
      <w:r w:rsidR="005870B1" w:rsidRPr="006022F8">
        <w:rPr>
          <w:rFonts w:eastAsia="Times New Roman" w:cs="AdvP41153C"/>
        </w:rPr>
        <w:t>3</w:t>
      </w:r>
      <w:r w:rsidR="00E52012" w:rsidRPr="006022F8">
        <w:rPr>
          <w:rFonts w:eastAsia="Times New Roman" w:cs="AdvP41153C"/>
        </w:rPr>
        <w:t xml:space="preserve"> g</w:t>
      </w:r>
      <w:r w:rsidR="008428F1" w:rsidRPr="006022F8">
        <w:rPr>
          <w:rFonts w:eastAsia="Times New Roman" w:cs="AdvP41153C"/>
        </w:rPr>
        <w:t>uideline w</w:t>
      </w:r>
      <w:r w:rsidR="005870B1" w:rsidRPr="006022F8">
        <w:rPr>
          <w:rFonts w:eastAsia="Times New Roman" w:cs="AdvP41153C"/>
        </w:rPr>
        <w:t>ere</w:t>
      </w:r>
      <w:r w:rsidR="008428F1" w:rsidRPr="006022F8">
        <w:rPr>
          <w:rFonts w:eastAsia="Times New Roman" w:cs="AdvP41153C"/>
        </w:rPr>
        <w:t xml:space="preserve"> reviewed and those</w:t>
      </w:r>
      <w:r w:rsidR="00E52012" w:rsidRPr="006022F8">
        <w:rPr>
          <w:rFonts w:eastAsia="Times New Roman" w:cs="AdvP41153C"/>
        </w:rPr>
        <w:t xml:space="preserve"> that were relevant to this update w</w:t>
      </w:r>
      <w:r w:rsidR="008428F1" w:rsidRPr="006022F8">
        <w:rPr>
          <w:rFonts w:eastAsia="Times New Roman" w:cs="AdvP41153C"/>
        </w:rPr>
        <w:t>ere brought forward</w:t>
      </w:r>
      <w:r w:rsidR="002C5E1F" w:rsidRPr="006022F8">
        <w:rPr>
          <w:rFonts w:eastAsia="Times New Roman" w:cs="AdvP41153C"/>
        </w:rPr>
        <w:t xml:space="preserve"> </w:t>
      </w:r>
      <w:r w:rsidR="002D37FF" w:rsidRPr="006022F8">
        <w:rPr>
          <w:rFonts w:eastAsia="Times New Roman" w:cs="AdvP41153C"/>
        </w:rPr>
        <w:t>(Table 1)</w:t>
      </w:r>
      <w:r w:rsidR="008428F1" w:rsidRPr="006022F8">
        <w:rPr>
          <w:rFonts w:eastAsia="Times New Roman" w:cs="AdvP41153C"/>
        </w:rPr>
        <w:t xml:space="preserve">.  </w:t>
      </w:r>
    </w:p>
    <w:p w14:paraId="06F25225" w14:textId="77777777" w:rsidR="00641C89" w:rsidRPr="006022F8" w:rsidRDefault="00641C89" w:rsidP="00641C89">
      <w:pPr>
        <w:autoSpaceDE w:val="0"/>
        <w:autoSpaceDN w:val="0"/>
        <w:adjustRightInd w:val="0"/>
        <w:spacing w:after="0"/>
        <w:rPr>
          <w:rFonts w:eastAsia="SimSun" w:cs="Times New Roman"/>
        </w:rPr>
      </w:pPr>
    </w:p>
    <w:p w14:paraId="4FF0E89D" w14:textId="4FCC0495" w:rsidR="002D37FF" w:rsidRPr="006022F8" w:rsidRDefault="00641C89" w:rsidP="002D37FF">
      <w:pPr>
        <w:spacing w:after="0"/>
        <w:rPr>
          <w:u w:val="single"/>
        </w:rPr>
      </w:pPr>
      <w:r w:rsidRPr="006022F8">
        <w:rPr>
          <w:u w:val="single"/>
        </w:rPr>
        <w:t>Evidence Identification and Review:</w:t>
      </w:r>
      <w:r w:rsidR="00045A7A" w:rsidRPr="006022F8">
        <w:rPr>
          <w:u w:val="single"/>
        </w:rPr>
        <w:t xml:space="preserve"> </w:t>
      </w:r>
      <w:r w:rsidRPr="006022F8">
        <w:t>Three s</w:t>
      </w:r>
      <w:r w:rsidR="00885DCA" w:rsidRPr="006022F8">
        <w:t>ystematic reviews were conducted</w:t>
      </w:r>
      <w:r w:rsidR="00191744" w:rsidRPr="006022F8">
        <w:t xml:space="preserve"> in consultation with a library scientist. </w:t>
      </w:r>
      <w:r w:rsidR="001B79A7" w:rsidRPr="006022F8">
        <w:rPr>
          <w:rFonts w:cs="Arial"/>
          <w:lang w:val="en-US"/>
        </w:rPr>
        <w:t xml:space="preserve">The database search strategies, eligibility criteria and PRISMA flowcharts for each systematic </w:t>
      </w:r>
      <w:r w:rsidR="00885DCA" w:rsidRPr="006022F8">
        <w:rPr>
          <w:rFonts w:cs="Arial"/>
          <w:lang w:val="en-US"/>
        </w:rPr>
        <w:t>review</w:t>
      </w:r>
      <w:r w:rsidR="001B79A7" w:rsidRPr="006022F8">
        <w:rPr>
          <w:rFonts w:cs="Arial"/>
          <w:lang w:val="en-US"/>
        </w:rPr>
        <w:t xml:space="preserve"> are provided in the online Supplementary Material Sections </w:t>
      </w:r>
      <w:r w:rsidR="00D5342A" w:rsidRPr="006022F8">
        <w:rPr>
          <w:rFonts w:cs="Arial"/>
          <w:lang w:val="en-US"/>
        </w:rPr>
        <w:t>B</w:t>
      </w:r>
      <w:r w:rsidR="001B79A7" w:rsidRPr="006022F8">
        <w:rPr>
          <w:rFonts w:cs="Arial"/>
          <w:lang w:val="en-US"/>
        </w:rPr>
        <w:t>-</w:t>
      </w:r>
      <w:r w:rsidR="00D5342A" w:rsidRPr="006022F8">
        <w:rPr>
          <w:rFonts w:cs="Arial"/>
          <w:lang w:val="en-US"/>
        </w:rPr>
        <w:t>D</w:t>
      </w:r>
      <w:r w:rsidR="001B79A7" w:rsidRPr="006022F8">
        <w:rPr>
          <w:rFonts w:cs="Arial"/>
          <w:lang w:val="en-US"/>
        </w:rPr>
        <w:t xml:space="preserve">. </w:t>
      </w:r>
      <w:r w:rsidR="00847B28" w:rsidRPr="006022F8">
        <w:rPr>
          <w:rFonts w:cs="Arial"/>
          <w:lang w:val="en-US"/>
        </w:rPr>
        <w:t>Two rev</w:t>
      </w:r>
      <w:r w:rsidR="00DF5B31" w:rsidRPr="006022F8">
        <w:rPr>
          <w:rFonts w:cs="Arial"/>
          <w:lang w:val="en-US"/>
        </w:rPr>
        <w:t>iewers independently</w:t>
      </w:r>
      <w:r w:rsidR="00847B28" w:rsidRPr="006022F8">
        <w:rPr>
          <w:rFonts w:cs="Arial"/>
          <w:lang w:val="en-US"/>
        </w:rPr>
        <w:t xml:space="preserve"> screened </w:t>
      </w:r>
      <w:r w:rsidR="004D75EF" w:rsidRPr="006022F8">
        <w:rPr>
          <w:rFonts w:cs="Arial"/>
          <w:lang w:val="en-US"/>
        </w:rPr>
        <w:t xml:space="preserve">the </w:t>
      </w:r>
      <w:r w:rsidR="00847B28" w:rsidRPr="006022F8">
        <w:t>t</w:t>
      </w:r>
      <w:r w:rsidR="002D37FF" w:rsidRPr="006022F8">
        <w:t>itles and abstracts</w:t>
      </w:r>
      <w:r w:rsidR="00847B28" w:rsidRPr="006022F8">
        <w:t xml:space="preserve">; evaluated </w:t>
      </w:r>
      <w:r w:rsidR="00573EA5">
        <w:t>the full-text of potentially relevant citations for eligibility</w:t>
      </w:r>
      <w:r w:rsidR="00847B28" w:rsidRPr="006022F8">
        <w:t xml:space="preserve"> and assessed risk of bias of included randomized trials</w:t>
      </w:r>
      <w:r w:rsidR="00DF5B31" w:rsidRPr="006022F8">
        <w:t xml:space="preserve"> using the Cochrane </w:t>
      </w:r>
      <w:r w:rsidR="004872DF" w:rsidRPr="006022F8">
        <w:t xml:space="preserve">Collaboration </w:t>
      </w:r>
      <w:r w:rsidR="00DF5B31" w:rsidRPr="006022F8">
        <w:t>tool</w:t>
      </w:r>
      <w:r w:rsidR="00847B28" w:rsidRPr="006022F8">
        <w:t>.</w:t>
      </w:r>
      <w:r w:rsidR="006C4E49" w:rsidRPr="006022F8">
        <w:fldChar w:fldCharType="begin"/>
      </w:r>
      <w:r w:rsidR="004B49AC">
        <w:instrText xml:space="preserve"> ADDIN EN.CITE &lt;EndNote&gt;&lt;Cite&gt;&lt;Author&gt;Higgins&lt;/Author&gt;&lt;Year&gt;2011&lt;/Year&gt;&lt;RecNum&gt;2&lt;/RecNum&gt;&lt;DisplayText&gt;[2]&lt;/DisplayText&gt;&lt;record&gt;&lt;rec-number&gt;2&lt;/rec-number&gt;&lt;foreign-keys&gt;&lt;key app="EN" db-id="rp5dffsaqddf95etvzgxa9tn9w95xtp959rd" timestamp="1475783026"&gt;2&lt;/key&gt;&lt;/foreign-keys&gt;&lt;ref-type name="Book"&gt;6&lt;/ref-type&gt;&lt;contributors&gt;&lt;authors&gt;&lt;author&gt;Higgins, JPT&lt;/author&gt;&lt;author&gt;Green, S.&lt;/author&gt;&lt;/authors&gt;&lt;/contributors&gt;&lt;titles&gt;&lt;title&gt;Cochrane Handbook for Systematic Reviews of Interventions Version 5.1.0.&lt;/title&gt;&lt;/titles&gt;&lt;dates&gt;&lt;year&gt;2011&lt;/year&gt;&lt;/dates&gt;&lt;pub-location&gt;London, United Kingdom.&lt;/pub-location&gt;&lt;publisher&gt;The Cochrane Collaboration&lt;/publisher&gt;&lt;urls&gt;&lt;/urls&gt;&lt;/record&gt;&lt;/Cite&gt;&lt;/EndNote&gt;</w:instrText>
      </w:r>
      <w:r w:rsidR="006C4E49" w:rsidRPr="006022F8">
        <w:fldChar w:fldCharType="separate"/>
      </w:r>
      <w:r w:rsidR="006C4E49" w:rsidRPr="006022F8">
        <w:rPr>
          <w:noProof/>
        </w:rPr>
        <w:t>[2]</w:t>
      </w:r>
      <w:r w:rsidR="006C4E49" w:rsidRPr="006022F8">
        <w:fldChar w:fldCharType="end"/>
      </w:r>
      <w:r w:rsidR="00847B28" w:rsidRPr="006022F8">
        <w:t xml:space="preserve"> </w:t>
      </w:r>
      <w:r w:rsidR="002D37FF" w:rsidRPr="006022F8">
        <w:t xml:space="preserve">Disagreements were resolved by a third reviewer. </w:t>
      </w:r>
      <w:r w:rsidR="00885DCA" w:rsidRPr="006022F8">
        <w:t>The</w:t>
      </w:r>
      <w:r w:rsidR="001B79A7" w:rsidRPr="006022F8">
        <w:t xml:space="preserve"> three systematic reviews were:</w:t>
      </w:r>
    </w:p>
    <w:p w14:paraId="2C588D7F" w14:textId="3DAA7901" w:rsidR="00641C89" w:rsidRPr="006022F8" w:rsidRDefault="00641C89" w:rsidP="002D37FF">
      <w:pPr>
        <w:spacing w:after="0"/>
        <w:ind w:firstLine="720"/>
        <w:rPr>
          <w:rFonts w:cs="Arial"/>
          <w:lang w:val="en-US"/>
        </w:rPr>
      </w:pPr>
    </w:p>
    <w:p w14:paraId="5C390C70" w14:textId="1EDCDAB6" w:rsidR="00641C89" w:rsidRPr="006022F8" w:rsidRDefault="00641C89" w:rsidP="00641C89">
      <w:pPr>
        <w:pStyle w:val="ListParagraph"/>
        <w:numPr>
          <w:ilvl w:val="0"/>
          <w:numId w:val="6"/>
        </w:numPr>
        <w:spacing w:after="0"/>
      </w:pPr>
      <w:r w:rsidRPr="006022F8">
        <w:t xml:space="preserve">Primary studies </w:t>
      </w:r>
      <w:r w:rsidR="007E20CC" w:rsidRPr="006022F8">
        <w:t>of aprepitant</w:t>
      </w:r>
      <w:r w:rsidRPr="006022F8">
        <w:t xml:space="preserve"> or palonosetron </w:t>
      </w:r>
      <w:r w:rsidR="007E20CC" w:rsidRPr="006022F8">
        <w:t>describing the rate of CINV control in</w:t>
      </w:r>
      <w:r w:rsidRPr="006022F8">
        <w:t xml:space="preserve"> children</w:t>
      </w:r>
      <w:r w:rsidR="00885DCA" w:rsidRPr="006022F8">
        <w:t>;</w:t>
      </w:r>
      <w:r w:rsidRPr="006022F8">
        <w:t xml:space="preserve"> </w:t>
      </w:r>
    </w:p>
    <w:p w14:paraId="139F1396" w14:textId="770B26DF" w:rsidR="00641C89" w:rsidRPr="006022F8" w:rsidRDefault="002D37FF" w:rsidP="00641C89">
      <w:pPr>
        <w:pStyle w:val="ListParagraph"/>
        <w:numPr>
          <w:ilvl w:val="0"/>
          <w:numId w:val="6"/>
        </w:numPr>
        <w:spacing w:after="0"/>
        <w:rPr>
          <w:rFonts w:cs="Arial"/>
          <w:lang w:val="en-US"/>
        </w:rPr>
      </w:pPr>
      <w:r w:rsidRPr="006022F8">
        <w:t>M</w:t>
      </w:r>
      <w:r w:rsidR="00641C89" w:rsidRPr="006022F8">
        <w:t>eta-analyses evaluating palonosetron compared to other 5</w:t>
      </w:r>
      <w:r w:rsidR="008428F1" w:rsidRPr="006022F8">
        <w:t>-hydroxytryptamine type 3 (5-</w:t>
      </w:r>
      <w:r w:rsidR="00641C89" w:rsidRPr="006022F8">
        <w:t>HT</w:t>
      </w:r>
      <w:r w:rsidR="00641C89" w:rsidRPr="00167903">
        <w:rPr>
          <w:vertAlign w:val="subscript"/>
        </w:rPr>
        <w:t>3</w:t>
      </w:r>
      <w:r w:rsidR="008428F1" w:rsidRPr="006022F8">
        <w:t>)</w:t>
      </w:r>
      <w:r w:rsidR="00641C89" w:rsidRPr="006022F8">
        <w:t xml:space="preserve"> antagonists for acute CINV prophylaxis</w:t>
      </w:r>
      <w:r w:rsidR="00DA62A0" w:rsidRPr="006022F8">
        <w:t xml:space="preserve"> in adults or children</w:t>
      </w:r>
      <w:r w:rsidR="007E20CC" w:rsidRPr="006022F8">
        <w:t>.</w:t>
      </w:r>
    </w:p>
    <w:p w14:paraId="58BF0E60" w14:textId="5835B60E" w:rsidR="00641C89" w:rsidRPr="006022F8" w:rsidRDefault="007E20CC" w:rsidP="00641C89">
      <w:pPr>
        <w:pStyle w:val="ListParagraph"/>
        <w:numPr>
          <w:ilvl w:val="0"/>
          <w:numId w:val="6"/>
        </w:numPr>
        <w:spacing w:after="0"/>
        <w:rPr>
          <w:rFonts w:cs="Arial"/>
          <w:lang w:val="en-US"/>
        </w:rPr>
      </w:pPr>
      <w:r w:rsidRPr="006022F8">
        <w:rPr>
          <w:rFonts w:cs="Arial"/>
          <w:lang w:val="en-US"/>
        </w:rPr>
        <w:t>Primary s</w:t>
      </w:r>
      <w:r w:rsidR="00641C89" w:rsidRPr="006022F8">
        <w:rPr>
          <w:rFonts w:cs="Arial"/>
          <w:lang w:val="en-US"/>
        </w:rPr>
        <w:t xml:space="preserve">tudies </w:t>
      </w:r>
      <w:r w:rsidR="00FF658F" w:rsidRPr="006022F8">
        <w:rPr>
          <w:rFonts w:cs="Arial"/>
          <w:lang w:val="en-US"/>
        </w:rPr>
        <w:t>de</w:t>
      </w:r>
      <w:r w:rsidR="009653C5" w:rsidRPr="006022F8">
        <w:rPr>
          <w:rFonts w:cs="Arial"/>
          <w:lang w:val="en-US"/>
        </w:rPr>
        <w:t>scrib</w:t>
      </w:r>
      <w:r w:rsidR="00FF658F" w:rsidRPr="006022F8">
        <w:rPr>
          <w:rFonts w:cs="Arial"/>
          <w:lang w:val="en-US"/>
        </w:rPr>
        <w:t xml:space="preserve">ing </w:t>
      </w:r>
      <w:r w:rsidR="00641C89" w:rsidRPr="006022F8">
        <w:rPr>
          <w:rFonts w:cs="Arial"/>
          <w:lang w:val="en-US"/>
        </w:rPr>
        <w:t xml:space="preserve">palonosetron </w:t>
      </w:r>
      <w:r w:rsidR="002D37FF" w:rsidRPr="006022F8">
        <w:rPr>
          <w:rFonts w:cs="Arial"/>
          <w:lang w:val="en-US"/>
        </w:rPr>
        <w:t>pharmacokinetic disposition</w:t>
      </w:r>
      <w:r w:rsidR="00641C89" w:rsidRPr="006022F8">
        <w:rPr>
          <w:rFonts w:cs="Arial"/>
          <w:lang w:val="en-US"/>
        </w:rPr>
        <w:t xml:space="preserve">. </w:t>
      </w:r>
    </w:p>
    <w:p w14:paraId="2B2AB537" w14:textId="77777777" w:rsidR="00641C89" w:rsidRPr="006022F8" w:rsidRDefault="00641C89" w:rsidP="00641C89">
      <w:pPr>
        <w:spacing w:after="0"/>
        <w:rPr>
          <w:rFonts w:cs="Arial"/>
          <w:lang w:val="en-US"/>
        </w:rPr>
      </w:pPr>
    </w:p>
    <w:p w14:paraId="648F6264" w14:textId="53FC9FB1" w:rsidR="00885DCA" w:rsidRPr="006022F8" w:rsidRDefault="00045A7A" w:rsidP="00641C89">
      <w:pPr>
        <w:spacing w:after="0"/>
      </w:pPr>
      <w:r w:rsidRPr="006022F8">
        <w:tab/>
      </w:r>
      <w:r w:rsidR="00885DCA" w:rsidRPr="006022F8">
        <w:t xml:space="preserve">Evidence tables were compiled to summarize the </w:t>
      </w:r>
      <w:r w:rsidR="00120C96">
        <w:t>findings of</w:t>
      </w:r>
      <w:r w:rsidR="004F2457" w:rsidRPr="006022F8">
        <w:t xml:space="preserve"> all</w:t>
      </w:r>
      <w:r w:rsidR="00885DCA" w:rsidRPr="006022F8">
        <w:t xml:space="preserve"> included studies</w:t>
      </w:r>
      <w:r w:rsidR="004F2457" w:rsidRPr="006022F8">
        <w:t xml:space="preserve"> </w:t>
      </w:r>
      <w:r w:rsidR="00885DCA" w:rsidRPr="006022F8">
        <w:t xml:space="preserve">and were organized by chemotherapy emetogenicity (minimal, low, moderate and high) based on </w:t>
      </w:r>
      <w:r w:rsidR="004D75EF" w:rsidRPr="006022F8">
        <w:t xml:space="preserve">the POGO </w:t>
      </w:r>
      <w:r w:rsidR="00885DCA" w:rsidRPr="006022F8">
        <w:t>pediatric emetogenicity classification guideline</w:t>
      </w:r>
      <w:r w:rsidR="00885DCA" w:rsidRPr="006022F8">
        <w:fldChar w:fldCharType="begin"/>
      </w:r>
      <w:r w:rsidR="004B49AC">
        <w:instrText xml:space="preserve"> ADDIN EN.CITE &lt;EndNote&gt;&lt;Cite&gt;&lt;Author&gt;Dupuis&lt;/Author&gt;&lt;Year&gt;2011&lt;/Year&gt;&lt;RecNum&gt;3&lt;/RecNum&gt;&lt;DisplayText&gt;[3]&lt;/DisplayText&gt;&lt;record&gt;&lt;rec-number&gt;3&lt;/rec-number&gt;&lt;foreign-keys&gt;&lt;key app="EN" db-id="rp5dffsaqddf95etvzgxa9tn9w95xtp959rd" timestamp="1475783026"&gt;3&lt;/key&gt;&lt;/foreign-keys&gt;&lt;ref-type name="Journal Article"&gt;17&lt;/ref-type&gt;&lt;contributors&gt;&lt;authors&gt;&lt;author&gt;Dupuis, L. L.&lt;/author&gt;&lt;author&gt;Boodhan, S.&lt;/author&gt;&lt;author&gt;Sung, L.&lt;/author&gt;&lt;author&gt;Portwine, C.&lt;/author&gt;&lt;author&gt;Hain, R.&lt;/author&gt;&lt;author&gt;McCarthy, P.&lt;/author&gt;&lt;author&gt;Holdsworth, M.&lt;/author&gt;&lt;author&gt;Pediatric Oncology Group of, Ontario&lt;/author&gt;&lt;/authors&gt;&lt;/contributors&gt;&lt;auth-address&gt;Department of Pharmacy, The Hospital for Sick Children, Toronto, Ontario, Canada. lee.dupuis@sickkids.ca&lt;/auth-address&gt;&lt;titles&gt;&lt;title&gt;Guideline for the classification of the acute emetogenic potential of antineoplastic medication in pediatric cancer patients&lt;/title&gt;&lt;secondary-title&gt;Pediatr Blood Cancer&lt;/secondary-title&gt;&lt;/titles&gt;&lt;periodical&gt;&lt;full-title&gt;Pediatr Blood Cancer&lt;/full-title&gt;&lt;/periodical&gt;&lt;pages&gt;191-8&lt;/pages&gt;&lt;volume&gt;57&lt;/volume&gt;&lt;number&gt;2&lt;/number&gt;&lt;keywords&gt;&lt;keyword&gt;Adolescent&lt;/keyword&gt;&lt;keyword&gt;Antineoplastic Agents/*adverse effects/*classification&lt;/keyword&gt;&lt;keyword&gt;Antineoplastic Combined Chemotherapy Protocols/adverse effects/classification&lt;/keyword&gt;&lt;keyword&gt;Child&lt;/keyword&gt;&lt;keyword&gt;Child, Preschool&lt;/keyword&gt;&lt;keyword&gt;Humans&lt;/keyword&gt;&lt;keyword&gt;Infant&lt;/keyword&gt;&lt;keyword&gt;Nausea/chemically induced/*prevention &amp;amp; control&lt;/keyword&gt;&lt;keyword&gt;Neoplasms/*drug therapy&lt;/keyword&gt;&lt;keyword&gt;Risk Assessment&lt;/keyword&gt;&lt;keyword&gt;Vomiting/chemically induced/*prevention &amp;amp; control&lt;/keyword&gt;&lt;/keywords&gt;&lt;dates&gt;&lt;year&gt;2011&lt;/year&gt;&lt;pub-dates&gt;&lt;date&gt;Aug&lt;/date&gt;&lt;/pub-dates&gt;&lt;/dates&gt;&lt;isbn&gt;1545-5017 (Electronic)&amp;#xD;1545-5009 (Linking)&lt;/isbn&gt;&lt;accession-num&gt;21465637&lt;/accession-num&gt;&lt;urls&gt;&lt;related-urls&gt;&lt;url&gt;http://www.ncbi.nlm.nih.gov/pubmed/21465637&lt;/url&gt;&lt;/related-urls&gt;&lt;/urls&gt;&lt;electronic-resource-num&gt;10.1002/pbc.23114&lt;/electronic-resource-num&gt;&lt;/record&gt;&lt;/Cite&gt;&lt;/EndNote&gt;</w:instrText>
      </w:r>
      <w:r w:rsidR="00885DCA" w:rsidRPr="006022F8">
        <w:fldChar w:fldCharType="separate"/>
      </w:r>
      <w:r w:rsidR="006C4E49" w:rsidRPr="006022F8">
        <w:rPr>
          <w:noProof/>
        </w:rPr>
        <w:t>[3]</w:t>
      </w:r>
      <w:r w:rsidR="00885DCA" w:rsidRPr="006022F8">
        <w:fldChar w:fldCharType="end"/>
      </w:r>
      <w:r w:rsidR="00885DCA" w:rsidRPr="006022F8">
        <w:t xml:space="preserve"> or, when this was not possible, by the chemotherapy emetogenicity classification used by the study authors. For studies where subjects received chemotherapy of different levels of emetogenicity (e.g. highly emetogenic chemotherapy (HEC) or moderately emetogenic chemotherapy</w:t>
      </w:r>
      <w:r w:rsidR="00FE4CBF">
        <w:t xml:space="preserve"> (MEC)</w:t>
      </w:r>
      <w:r w:rsidR="00885DCA" w:rsidRPr="006022F8">
        <w:t>) and where study investigators did not report CINV control rates for these two groups separately, the extracted data were categorized under the lower emetogenicity level.</w:t>
      </w:r>
    </w:p>
    <w:p w14:paraId="12B3D638" w14:textId="3807AD40" w:rsidR="00885DCA" w:rsidRPr="006022F8" w:rsidRDefault="00885DCA" w:rsidP="00641C89">
      <w:pPr>
        <w:spacing w:after="0"/>
      </w:pPr>
      <w:r w:rsidRPr="006022F8">
        <w:tab/>
        <w:t>Evidence summaries of adverse events were restricted to those reported in included randomized trials since adverse event</w:t>
      </w:r>
      <w:r w:rsidR="00347EDD" w:rsidRPr="006022F8">
        <w:t xml:space="preserve"> reporting</w:t>
      </w:r>
      <w:r w:rsidRPr="006022F8">
        <w:t xml:space="preserve"> </w:t>
      </w:r>
      <w:r w:rsidR="00347EDD" w:rsidRPr="006022F8">
        <w:t xml:space="preserve">in these studies </w:t>
      </w:r>
      <w:r w:rsidRPr="006022F8">
        <w:t xml:space="preserve">was more likely to be </w:t>
      </w:r>
      <w:r w:rsidR="00347EDD" w:rsidRPr="006022F8">
        <w:t xml:space="preserve">completed in a </w:t>
      </w:r>
      <w:r w:rsidRPr="006022F8">
        <w:t>systematic</w:t>
      </w:r>
      <w:r w:rsidR="00347EDD" w:rsidRPr="006022F8">
        <w:t xml:space="preserve"> </w:t>
      </w:r>
      <w:r w:rsidR="00FF658F" w:rsidRPr="006022F8">
        <w:t>fashion</w:t>
      </w:r>
      <w:r w:rsidRPr="006022F8">
        <w:t xml:space="preserve">.  </w:t>
      </w:r>
    </w:p>
    <w:p w14:paraId="2076D29A" w14:textId="78D54872" w:rsidR="00641C89" w:rsidRPr="006022F8" w:rsidRDefault="00885DCA" w:rsidP="00641C89">
      <w:pPr>
        <w:spacing w:after="0"/>
      </w:pPr>
      <w:r w:rsidRPr="006022F8">
        <w:tab/>
      </w:r>
      <w:r w:rsidR="00641C89" w:rsidRPr="006022F8">
        <w:t>Recommendations were developed based on the evidence identified from the systematic reviews and refined through panel discussions.</w:t>
      </w:r>
      <w:r w:rsidR="00054F55" w:rsidRPr="006022F8">
        <w:t xml:space="preserve"> </w:t>
      </w:r>
      <w:r w:rsidR="002D37FF" w:rsidRPr="006022F8">
        <w:t>T</w:t>
      </w:r>
      <w:r w:rsidR="00054F55" w:rsidRPr="006022F8">
        <w:t xml:space="preserve">he </w:t>
      </w:r>
      <w:r w:rsidRPr="006022F8">
        <w:t xml:space="preserve">associated potential </w:t>
      </w:r>
      <w:r w:rsidR="00054F55" w:rsidRPr="006022F8">
        <w:t xml:space="preserve">health benefits </w:t>
      </w:r>
      <w:r w:rsidR="002C5E1F" w:rsidRPr="006022F8">
        <w:t>versus</w:t>
      </w:r>
      <w:r w:rsidR="002D37FF" w:rsidRPr="006022F8">
        <w:t xml:space="preserve"> </w:t>
      </w:r>
      <w:r w:rsidR="00054F55" w:rsidRPr="006022F8">
        <w:t xml:space="preserve">risks were </w:t>
      </w:r>
      <w:r w:rsidR="002D37FF" w:rsidRPr="006022F8">
        <w:t>consider</w:t>
      </w:r>
      <w:r w:rsidR="00125B6F" w:rsidRPr="006022F8">
        <w:t>ed</w:t>
      </w:r>
      <w:r w:rsidR="002D37FF" w:rsidRPr="006022F8">
        <w:t xml:space="preserve"> </w:t>
      </w:r>
      <w:r w:rsidR="00054F55" w:rsidRPr="006022F8">
        <w:t>for each recommendation.</w:t>
      </w:r>
      <w:r w:rsidR="00641C89" w:rsidRPr="006022F8">
        <w:t xml:space="preserve"> </w:t>
      </w:r>
      <w:r w:rsidR="00B26469" w:rsidRPr="006022F8">
        <w:rPr>
          <w:rFonts w:cs="Arial"/>
        </w:rPr>
        <w:t>Strong recommendations (i.e. most individuals should receive the recommended intervention)</w:t>
      </w:r>
      <w:r w:rsidR="00B26469" w:rsidRPr="006022F8">
        <w:rPr>
          <w:rFonts w:cs="Arial"/>
        </w:rPr>
        <w:fldChar w:fldCharType="begin"/>
      </w:r>
      <w:r w:rsidR="004B49AC">
        <w:rPr>
          <w:rFonts w:cs="Arial"/>
        </w:rPr>
        <w:instrText xml:space="preserve"> ADDIN EN.CITE &lt;EndNote&gt;&lt;Cite&gt;&lt;Author&gt;Andrews&lt;/Author&gt;&lt;Year&gt;2013&lt;/Year&gt;&lt;RecNum&gt;4&lt;/RecNum&gt;&lt;DisplayText&gt;[4]&lt;/DisplayText&gt;&lt;record&gt;&lt;rec-number&gt;4&lt;/rec-number&gt;&lt;foreign-keys&gt;&lt;key app="EN" db-id="rp5dffsaqddf95etvzgxa9tn9w95xtp959rd" timestamp="1475783026"&gt;4&lt;/key&gt;&lt;/foreign-keys&gt;&lt;ref-type name="Journal Article"&gt;17&lt;/ref-type&gt;&lt;contributors&gt;&lt;authors&gt;&lt;author&gt;Andrews, JC&lt;/author&gt;&lt;author&gt;Schünemannb, HJ &lt;/author&gt;&lt;author&gt;Oxmand, AD&lt;/author&gt;&lt;author&gt;Pottiee, K&lt;/author&gt;&lt;author&gt;Meerpohl, JJ&lt;/author&gt;&lt;author&gt;Coelloh, PA&lt;/author&gt;&lt;author&gt;Rindj, D&lt;/author&gt;&lt;author&gt;Montorik, VM&lt;/author&gt;&lt;author&gt;Britok, JP&lt;/author&gt;&lt;author&gt;Norrisl, S&lt;/author&gt;&lt;author&gt;Elbarbarym, M&lt;/author&gt;&lt;author&gt;Postn, P&lt;/author&gt;&lt;author&gt;Nassero, M&lt;/author&gt;&lt;author&gt;Shuklap, V&lt;/author&gt;&lt;author&gt;Jaeschkec, R&lt;/author&gt;&lt;author&gt;Brozekb, J&lt;/author&gt;&lt;author&gt;Djulbegovicq, B&lt;/author&gt;&lt;author&gt;Guyatt, G&lt;/author&gt;&lt;/authors&gt;&lt;/contributors&gt;&lt;titles&gt;&lt;title&gt;GRADE guidelines: 15. Going from evidence to recommendation—determinants of a recommendation&amp;apos;s direction and strength.&lt;/title&gt;&lt;secondary-title&gt;Journal of Clinical Epidemiology&lt;/secondary-title&gt;&lt;/titles&gt;&lt;periodical&gt;&lt;full-title&gt;Journal of Clinical Epidemiology&lt;/full-title&gt;&lt;/periodical&gt;&lt;pages&gt;726-35&lt;/pages&gt;&lt;volume&gt;66&lt;/volume&gt;&lt;number&gt;7&lt;/number&gt;&lt;dates&gt;&lt;year&gt;2013&lt;/year&gt;&lt;/dates&gt;&lt;urls&gt;&lt;/urls&gt;&lt;/record&gt;&lt;/Cite&gt;&lt;/EndNote&gt;</w:instrText>
      </w:r>
      <w:r w:rsidR="00B26469" w:rsidRPr="006022F8">
        <w:rPr>
          <w:rFonts w:cs="Arial"/>
        </w:rPr>
        <w:fldChar w:fldCharType="separate"/>
      </w:r>
      <w:r w:rsidR="00B26469" w:rsidRPr="006022F8">
        <w:rPr>
          <w:rFonts w:cs="Arial"/>
          <w:noProof/>
        </w:rPr>
        <w:t>[4]</w:t>
      </w:r>
      <w:r w:rsidR="00B26469" w:rsidRPr="006022F8">
        <w:rPr>
          <w:rFonts w:cs="Arial"/>
        </w:rPr>
        <w:fldChar w:fldCharType="end"/>
      </w:r>
      <w:r w:rsidR="00B26469" w:rsidRPr="006022F8">
        <w:rPr>
          <w:rFonts w:cs="Arial"/>
        </w:rPr>
        <w:t xml:space="preserve"> were made when the panel was certain that the potential benefits of the recommended intervention outweighed the risk of harm. </w:t>
      </w:r>
      <w:r w:rsidR="00120C96">
        <w:t>D</w:t>
      </w:r>
      <w:r w:rsidR="00641C89" w:rsidRPr="006022F8">
        <w:t xml:space="preserve">ifferences in opinion were resolved by consensus.  The quality of evidence and strength of recommendations were assessed using the </w:t>
      </w:r>
      <w:r w:rsidR="00DF2051" w:rsidRPr="00DF2051">
        <w:rPr>
          <w:rFonts w:cs="Arial"/>
          <w:color w:val="000000"/>
        </w:rPr>
        <w:t>Grades of Recommendation Assessment, Development and Evaluation</w:t>
      </w:r>
      <w:r w:rsidR="00641C89" w:rsidRPr="006022F8">
        <w:t xml:space="preserve"> system</w:t>
      </w:r>
      <w:r w:rsidR="00712108" w:rsidRPr="006022F8">
        <w:fldChar w:fldCharType="begin">
          <w:fldData xml:space="preserve">PEVuZE5vdGU+PENpdGU+PEF1dGhvcj5HdXlhdHQ8L0F1dGhvcj48WWVhcj4yMDA4PC9ZZWFyPjxS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</w:fldData>
        </w:fldChar>
      </w:r>
      <w:r w:rsidR="004B49AC">
        <w:instrText xml:space="preserve"> ADDIN EN.CITE </w:instrText>
      </w:r>
      <w:r w:rsidR="004B49AC">
        <w:fldChar w:fldCharType="begin">
          <w:fldData xml:space="preserve">PEVuZE5vdGU+PENpdGU+PEF1dGhvcj5HdXlhdHQ8L0F1dGhvcj48WWVhcj4yMDA4PC9ZZWFyPjxS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</w:fldData>
        </w:fldChar>
      </w:r>
      <w:r w:rsidR="004B49AC">
        <w:instrText xml:space="preserve"> ADDIN EN.CITE.DATA </w:instrText>
      </w:r>
      <w:r w:rsidR="004B49AC">
        <w:fldChar w:fldCharType="end"/>
      </w:r>
      <w:r w:rsidR="00712108" w:rsidRPr="006022F8">
        <w:fldChar w:fldCharType="separate"/>
      </w:r>
      <w:r w:rsidR="00B26469" w:rsidRPr="006022F8">
        <w:rPr>
          <w:noProof/>
        </w:rPr>
        <w:t>[5,6]</w:t>
      </w:r>
      <w:r w:rsidR="00712108" w:rsidRPr="006022F8">
        <w:fldChar w:fldCharType="end"/>
      </w:r>
      <w:r w:rsidR="00712108" w:rsidRPr="006022F8">
        <w:t xml:space="preserve"> </w:t>
      </w:r>
      <w:r w:rsidR="00641C89" w:rsidRPr="006022F8">
        <w:t xml:space="preserve">by one author and confirmed through discussion by the remaining panel members. If consensus was unable to be reached, a decision was made by the majority of panel members by a vote.  </w:t>
      </w:r>
    </w:p>
    <w:p w14:paraId="097A2CB3" w14:textId="77777777" w:rsidR="00641C89" w:rsidRPr="006022F8" w:rsidRDefault="00641C89" w:rsidP="00641C89">
      <w:pPr>
        <w:spacing w:after="0"/>
        <w:rPr>
          <w:rFonts w:cs="Arial"/>
        </w:rPr>
      </w:pPr>
    </w:p>
    <w:p w14:paraId="4D3B86DF" w14:textId="461B7313" w:rsidR="00641C89" w:rsidRPr="006022F8" w:rsidRDefault="00641C89" w:rsidP="00045A7A">
      <w:pPr>
        <w:spacing w:after="0"/>
        <w:rPr>
          <w:rFonts w:eastAsia="Times New Roman" w:cs="AdvP41153C"/>
        </w:rPr>
      </w:pPr>
      <w:r w:rsidRPr="006022F8">
        <w:rPr>
          <w:rFonts w:cs="Arial"/>
          <w:u w:val="single"/>
        </w:rPr>
        <w:t>External review</w:t>
      </w:r>
      <w:r w:rsidR="00045A7A" w:rsidRPr="006022F8">
        <w:rPr>
          <w:rFonts w:cs="Arial"/>
        </w:rPr>
        <w:t xml:space="preserve">: </w:t>
      </w:r>
      <w:r w:rsidR="00AE6935" w:rsidRPr="006022F8">
        <w:rPr>
          <w:rFonts w:eastAsia="Times New Roman" w:cs="AdvP41153C"/>
        </w:rPr>
        <w:t>A</w:t>
      </w:r>
      <w:r w:rsidRPr="006022F8">
        <w:rPr>
          <w:rFonts w:eastAsia="Times New Roman" w:cs="AdvP41153C"/>
        </w:rPr>
        <w:t xml:space="preserve"> draft</w:t>
      </w:r>
      <w:r w:rsidR="00AE6935" w:rsidRPr="006022F8">
        <w:rPr>
          <w:rFonts w:eastAsia="Times New Roman" w:cs="AdvP41153C"/>
        </w:rPr>
        <w:t xml:space="preserve"> version of the</w:t>
      </w:r>
      <w:r w:rsidRPr="006022F8">
        <w:rPr>
          <w:rFonts w:eastAsia="Times New Roman" w:cs="AdvP41153C"/>
        </w:rPr>
        <w:t xml:space="preserve"> guideline was </w:t>
      </w:r>
      <w:r w:rsidR="00AE6935" w:rsidRPr="006022F8">
        <w:rPr>
          <w:rFonts w:eastAsia="Times New Roman" w:cs="AdvP41153C"/>
        </w:rPr>
        <w:t>reviewed by</w:t>
      </w:r>
      <w:r w:rsidRPr="006022F8">
        <w:rPr>
          <w:rFonts w:eastAsia="Times New Roman" w:cs="AdvP41153C"/>
        </w:rPr>
        <w:t xml:space="preserve"> international experts in pediatric CINV</w:t>
      </w:r>
      <w:r w:rsidR="00AE6935" w:rsidRPr="006022F8">
        <w:rPr>
          <w:rFonts w:eastAsia="Times New Roman" w:cs="AdvP41153C"/>
        </w:rPr>
        <w:t xml:space="preserve">. The </w:t>
      </w:r>
      <w:r w:rsidR="003A48DC" w:rsidRPr="006022F8">
        <w:rPr>
          <w:rFonts w:eastAsia="Times New Roman" w:cs="AdvP41153C"/>
        </w:rPr>
        <w:t xml:space="preserve">committee considered the responses received before finalizing the recommendations. </w:t>
      </w:r>
      <w:r w:rsidR="00DF2051">
        <w:rPr>
          <w:rFonts w:eastAsia="Times New Roman" w:cs="AdvP41153C"/>
        </w:rPr>
        <w:t>(</w:t>
      </w:r>
      <w:r w:rsidR="003A48DC" w:rsidRPr="006022F8">
        <w:rPr>
          <w:rFonts w:eastAsia="Times New Roman" w:cs="AdvP41153C"/>
        </w:rPr>
        <w:t>Supplementary Table</w:t>
      </w:r>
      <w:r w:rsidR="004F4FC3">
        <w:rPr>
          <w:rFonts w:eastAsia="Times New Roman" w:cs="AdvP41153C"/>
        </w:rPr>
        <w:t>s</w:t>
      </w:r>
      <w:r w:rsidR="003A48DC" w:rsidRPr="006022F8">
        <w:rPr>
          <w:rFonts w:eastAsia="Times New Roman" w:cs="AdvP41153C"/>
        </w:rPr>
        <w:t xml:space="preserve"> </w:t>
      </w:r>
      <w:r w:rsidR="0083449C">
        <w:rPr>
          <w:rFonts w:eastAsia="Times New Roman" w:cs="AdvP41153C"/>
        </w:rPr>
        <w:t>S15</w:t>
      </w:r>
      <w:r w:rsidR="004F4FC3">
        <w:rPr>
          <w:rFonts w:eastAsia="Times New Roman" w:cs="AdvP41153C"/>
        </w:rPr>
        <w:t>-16</w:t>
      </w:r>
      <w:r w:rsidR="00DF2051">
        <w:rPr>
          <w:rFonts w:eastAsia="Times New Roman" w:cs="AdvP41153C"/>
        </w:rPr>
        <w:t>).</w:t>
      </w:r>
      <w:r w:rsidRPr="006022F8">
        <w:rPr>
          <w:rFonts w:eastAsia="Times New Roman" w:cs="AdvP41153C"/>
        </w:rPr>
        <w:t xml:space="preserve"> </w:t>
      </w:r>
    </w:p>
    <w:p w14:paraId="3D7E6E11" w14:textId="37B36CB6" w:rsidR="0060399D" w:rsidRPr="006022F8" w:rsidRDefault="0060399D" w:rsidP="00045A7A">
      <w:pPr>
        <w:spacing w:after="0"/>
        <w:rPr>
          <w:rFonts w:eastAsia="Times New Roman" w:cs="AdvP41153C"/>
        </w:rPr>
      </w:pPr>
    </w:p>
    <w:p w14:paraId="795E4746" w14:textId="57140E53" w:rsidR="0060399D" w:rsidRPr="006022F8" w:rsidRDefault="009653C5" w:rsidP="00045A7A">
      <w:pPr>
        <w:spacing w:after="0"/>
        <w:rPr>
          <w:rFonts w:cs="Arial"/>
          <w:u w:val="single"/>
        </w:rPr>
      </w:pPr>
      <w:r w:rsidRPr="006022F8">
        <w:rPr>
          <w:rFonts w:eastAsia="Times New Roman" w:cs="AdvP41153C"/>
          <w:u w:val="single"/>
        </w:rPr>
        <w:t>Guideline Updates</w:t>
      </w:r>
      <w:r w:rsidRPr="006022F8">
        <w:rPr>
          <w:rFonts w:eastAsia="Times New Roman" w:cs="AdvP41153C"/>
        </w:rPr>
        <w:t xml:space="preserve">:  A comprehensive update to the POGO </w:t>
      </w:r>
      <w:r w:rsidRPr="006022F8">
        <w:t>2013 Guideline for the Prevention of Acute Nausea and Vomiting due to Antineoplastic Medication in Pediatric Cancer Patients</w:t>
      </w:r>
      <w:r w:rsidR="006137D7">
        <w:fldChar w:fldCharType="begin"/>
      </w:r>
      <w:r w:rsidR="004B49AC">
        <w:instrText xml:space="preserve"> ADDIN EN.CITE &lt;EndNote&gt;&lt;Cite&gt;&lt;Author&gt;Dupuis&lt;/Author&gt;&lt;Year&gt;2013&lt;/Year&gt;&lt;RecNum&gt;1&lt;/RecNum&gt;&lt;DisplayText&gt;[1]&lt;/DisplayText&gt;&lt;record&gt;&lt;rec-number&gt;1&lt;/rec-number&gt;&lt;foreign-keys&gt;&lt;key app="EN" db-id="rp5dffsaqddf95etvzgxa9tn9w95xtp959rd" timestamp="1475783025"&gt;1&lt;/key&gt;&lt;/foreign-keys&gt;&lt;ref-type name="Journal Article"&gt;17&lt;/ref-type&gt;&lt;contributors&gt;&lt;authors&gt;&lt;author&gt;Dupuis, L. L.&lt;/author&gt;&lt;author&gt;Boodhan, S.&lt;/author&gt;&lt;author&gt;Holdsworth, M.&lt;/author&gt;&lt;author&gt;Robinson, P. D.&lt;/author&gt;&lt;author&gt;Hain, R.&lt;/author&gt;&lt;author&gt;Portwine, C.&lt;/author&gt;&lt;author&gt;O&amp;apos;Shaughnessy, E.&lt;/author&gt;&lt;author&gt;Sung, L.&lt;/author&gt;&lt;author&gt;Pediatric Oncology Group of, Ontario&lt;/author&gt;&lt;/authors&gt;&lt;/contributors&gt;&lt;auth-address&gt;Department of Pharmacy, The Hospital for Sick Children, Toronto, Ontario, Canada. lee.dupuis@sickkids.ca&lt;/auth-address&gt;&lt;titles&gt;&lt;title&gt;Guideline for the prevention of acute nausea and vomiting due to antineoplastic medication in pediatric cancer patients&lt;/title&gt;&lt;secondary-title&gt;Pediatr Blood Cancer&lt;/secondary-title&gt;&lt;/titles&gt;&lt;periodical&gt;&lt;full-title&gt;Pediatr Blood Cancer&lt;/full-title&gt;&lt;/periodical&gt;&lt;pages&gt;1073-82&lt;/pages&gt;&lt;volume&gt;60&lt;/volume&gt;&lt;number&gt;7&lt;/number&gt;&lt;keywords&gt;&lt;keyword&gt;Antiemetics/*therapeutic use&lt;/keyword&gt;&lt;keyword&gt;Antineoplastic Agents/*adverse effects&lt;/keyword&gt;&lt;keyword&gt;Child&lt;/keyword&gt;&lt;keyword&gt;Evidence-Based Medicine&lt;/keyword&gt;&lt;keyword&gt;Humans&lt;/keyword&gt;&lt;keyword&gt;Nausea/etiology/*prevention &amp;amp; control&lt;/keyword&gt;&lt;keyword&gt;Neoplasms/*drug therapy&lt;/keyword&gt;&lt;keyword&gt;Vomiting/etiology/*prevention &amp;amp; control&lt;/keyword&gt;&lt;/keywords&gt;&lt;dates&gt;&lt;year&gt;2013&lt;/year&gt;&lt;pub-dates&gt;&lt;date&gt;Jul&lt;/date&gt;&lt;/pub-dates&gt;&lt;/dates&gt;&lt;isbn&gt;1545-5017 (Electronic)&amp;#xD;1545-5009 (Linking)&lt;/isbn&gt;&lt;accession-num&gt;23512831&lt;/accession-num&gt;&lt;urls&gt;&lt;related-urls&gt;&lt;url&gt;http://www.ncbi.nlm.nih.gov/pubmed/23512831&lt;/url&gt;&lt;/related-urls&gt;&lt;/urls&gt;&lt;electronic-resource-num&gt;10.1002/pbc.24508&lt;/electronic-resource-num&gt;&lt;/record&gt;&lt;/Cite&gt;&lt;/EndNote&gt;</w:instrText>
      </w:r>
      <w:r w:rsidR="006137D7">
        <w:fldChar w:fldCharType="separate"/>
      </w:r>
      <w:r w:rsidR="006137D7">
        <w:rPr>
          <w:noProof/>
        </w:rPr>
        <w:t>[1]</w:t>
      </w:r>
      <w:r w:rsidR="006137D7">
        <w:fldChar w:fldCharType="end"/>
      </w:r>
      <w:r w:rsidRPr="006022F8">
        <w:t xml:space="preserve"> is planned for 2018.  </w:t>
      </w:r>
      <w:r w:rsidRPr="006022F8">
        <w:rPr>
          <w:rFonts w:eastAsia="Times New Roman" w:cs="AdvP41153C"/>
        </w:rPr>
        <w:t xml:space="preserve"> </w:t>
      </w:r>
    </w:p>
    <w:p w14:paraId="6895F366" w14:textId="5F7CC240" w:rsidR="00A355D2" w:rsidRPr="006022F8" w:rsidRDefault="00A355D2" w:rsidP="001C58F0">
      <w:pPr>
        <w:spacing w:after="0"/>
        <w:rPr>
          <w:b/>
        </w:rPr>
      </w:pPr>
    </w:p>
    <w:p w14:paraId="0B8B5269" w14:textId="77777777" w:rsidR="005207BA" w:rsidRPr="006022F8" w:rsidRDefault="005207BA" w:rsidP="001C58F0">
      <w:pPr>
        <w:spacing w:after="0"/>
        <w:rPr>
          <w:b/>
        </w:rPr>
      </w:pPr>
      <w:r w:rsidRPr="006022F8">
        <w:rPr>
          <w:b/>
        </w:rPr>
        <w:t>RESULTS</w:t>
      </w:r>
    </w:p>
    <w:p w14:paraId="50350217" w14:textId="77777777" w:rsidR="00E6069C" w:rsidRPr="006022F8" w:rsidRDefault="00E6069C" w:rsidP="001C58F0">
      <w:pPr>
        <w:spacing w:after="0"/>
      </w:pPr>
    </w:p>
    <w:p w14:paraId="32DAA63F" w14:textId="4AED486B" w:rsidR="00B57E48" w:rsidRPr="006022F8" w:rsidRDefault="005974ED" w:rsidP="001C58F0">
      <w:pPr>
        <w:spacing w:after="0"/>
      </w:pPr>
      <w:r w:rsidRPr="006022F8">
        <w:tab/>
      </w:r>
      <w:r w:rsidR="00120C96">
        <w:t>R</w:t>
      </w:r>
      <w:r w:rsidR="00B57E48" w:rsidRPr="006022F8">
        <w:t>esults of the searches for the three systematic reviews and their respective evidence tables are presented in the online Supplementary</w:t>
      </w:r>
      <w:r w:rsidR="00225036" w:rsidRPr="006022F8">
        <w:t xml:space="preserve"> Material (Supplementary Fig. S1</w:t>
      </w:r>
      <w:r w:rsidR="00B57E48" w:rsidRPr="006022F8">
        <w:t xml:space="preserve">, </w:t>
      </w:r>
      <w:r w:rsidR="00127A48">
        <w:t xml:space="preserve">Supplementary </w:t>
      </w:r>
      <w:r w:rsidR="00225036" w:rsidRPr="006022F8">
        <w:t>Tables S2-</w:t>
      </w:r>
      <w:r w:rsidR="007857EA" w:rsidRPr="006022F8">
        <w:t>S8;</w:t>
      </w:r>
      <w:r w:rsidR="00225036" w:rsidRPr="006022F8">
        <w:t xml:space="preserve"> </w:t>
      </w:r>
      <w:r w:rsidR="00B57E48" w:rsidRPr="006022F8">
        <w:t xml:space="preserve">Supplementary </w:t>
      </w:r>
      <w:r w:rsidR="00225036" w:rsidRPr="006022F8">
        <w:t xml:space="preserve">Fig. S2, Supplementary </w:t>
      </w:r>
      <w:r w:rsidR="00B57E48" w:rsidRPr="006022F8">
        <w:t>Table S</w:t>
      </w:r>
      <w:r w:rsidR="007857EA" w:rsidRPr="006022F8">
        <w:t xml:space="preserve">10; </w:t>
      </w:r>
      <w:r w:rsidR="00B57E48" w:rsidRPr="006022F8">
        <w:t xml:space="preserve">Supplementary Fig. S3, and Supplementary Table </w:t>
      </w:r>
      <w:r w:rsidR="007857EA" w:rsidRPr="006022F8">
        <w:t>12</w:t>
      </w:r>
      <w:r w:rsidR="00B57E48" w:rsidRPr="006022F8">
        <w:t>).</w:t>
      </w:r>
    </w:p>
    <w:p w14:paraId="7435F7B9" w14:textId="77777777" w:rsidR="00B57E48" w:rsidRPr="006022F8" w:rsidRDefault="00B57E48" w:rsidP="001C58F0">
      <w:pPr>
        <w:spacing w:after="0"/>
      </w:pPr>
    </w:p>
    <w:p w14:paraId="0EB608BA" w14:textId="53C53A30" w:rsidR="005974ED" w:rsidRPr="006022F8" w:rsidRDefault="00B57E48">
      <w:pPr>
        <w:spacing w:after="0"/>
      </w:pPr>
      <w:r w:rsidRPr="006022F8">
        <w:rPr>
          <w:b/>
        </w:rPr>
        <w:t>CINV control</w:t>
      </w:r>
      <w:r w:rsidRPr="006022F8">
        <w:t xml:space="preserve">: </w:t>
      </w:r>
      <w:r w:rsidR="00E6069C" w:rsidRPr="006022F8">
        <w:t xml:space="preserve">The systematic review of primary papers </w:t>
      </w:r>
      <w:r w:rsidRPr="006022F8">
        <w:t>describing the</w:t>
      </w:r>
      <w:r w:rsidR="00F2276E" w:rsidRPr="006022F8">
        <w:t xml:space="preserve"> </w:t>
      </w:r>
      <w:r w:rsidR="00F2276E" w:rsidRPr="006022F8">
        <w:rPr>
          <w:rFonts w:cs="Arial"/>
        </w:rPr>
        <w:t>chemotherapy-induced vomiting</w:t>
      </w:r>
      <w:r w:rsidRPr="006022F8">
        <w:t xml:space="preserve"> </w:t>
      </w:r>
      <w:r w:rsidR="00F2276E" w:rsidRPr="006022F8">
        <w:t>(</w:t>
      </w:r>
      <w:r w:rsidRPr="006022F8">
        <w:t>CIV</w:t>
      </w:r>
      <w:r w:rsidR="00F2276E" w:rsidRPr="006022F8">
        <w:t>)</w:t>
      </w:r>
      <w:r w:rsidRPr="006022F8">
        <w:t xml:space="preserve"> control rate in children receiving </w:t>
      </w:r>
      <w:r w:rsidR="00E6069C" w:rsidRPr="006022F8">
        <w:t xml:space="preserve">aprepitant or palonosetron identified 2,374 references. Of these, </w:t>
      </w:r>
      <w:r w:rsidR="008F399D">
        <w:t xml:space="preserve">70 were reviewed in full-text and </w:t>
      </w:r>
      <w:r w:rsidR="006C4E49" w:rsidRPr="006022F8">
        <w:t xml:space="preserve">12 </w:t>
      </w:r>
      <w:r w:rsidR="00E6069C" w:rsidRPr="006022F8">
        <w:t>met</w:t>
      </w:r>
      <w:r w:rsidR="00EE6A3E" w:rsidRPr="006022F8">
        <w:t xml:space="preserve"> the</w:t>
      </w:r>
      <w:r w:rsidR="00E6069C" w:rsidRPr="006022F8">
        <w:t xml:space="preserve"> criteria</w:t>
      </w:r>
      <w:r w:rsidR="005A3FEC" w:rsidRPr="006022F8">
        <w:t xml:space="preserve"> for inclusion</w:t>
      </w:r>
      <w:r w:rsidR="00E6069C" w:rsidRPr="006022F8">
        <w:t xml:space="preserve"> (aprepitant: </w:t>
      </w:r>
      <w:r w:rsidR="00712108" w:rsidRPr="006022F8">
        <w:fldChar w:fldCharType="begin">
          <w:fldData xml:space="preserve">PEVuZE5vdGU+PENpdGU+PEF1dGhvcj5LYW5nPC9BdXRob3I+PFllYXI+MjAxNTwvWWVhcj48UmVj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</w:fldData>
        </w:fldChar>
      </w:r>
      <w:r w:rsidR="00127A48">
        <w:instrText xml:space="preserve"> ADDIN EN.CITE </w:instrText>
      </w:r>
      <w:r w:rsidR="00127A48">
        <w:fldChar w:fldCharType="begin">
          <w:fldData xml:space="preserve">PEVuZE5vdGU+PENpdGU+PEF1dGhvcj5LYW5nPC9BdXRob3I+PFllYXI+MjAxNTwvWWVhcj48UmVj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</w:fldData>
        </w:fldChar>
      </w:r>
      <w:r w:rsidR="00127A48">
        <w:instrText xml:space="preserve"> ADDIN EN.CITE.DATA </w:instrText>
      </w:r>
      <w:r w:rsidR="00127A48">
        <w:fldChar w:fldCharType="end"/>
      </w:r>
      <w:r w:rsidR="00712108" w:rsidRPr="006022F8">
        <w:fldChar w:fldCharType="separate"/>
      </w:r>
      <w:r w:rsidR="00B26469" w:rsidRPr="006022F8">
        <w:rPr>
          <w:noProof/>
        </w:rPr>
        <w:t>[7-11]</w:t>
      </w:r>
      <w:r w:rsidR="00712108" w:rsidRPr="006022F8">
        <w:fldChar w:fldCharType="end"/>
      </w:r>
      <w:r w:rsidR="00E6069C" w:rsidRPr="006022F8">
        <w:t>; palonosetron: 7</w:t>
      </w:r>
      <w:r w:rsidR="00712108" w:rsidRPr="006022F8">
        <w:fldChar w:fldCharType="begin">
          <w:fldData xml:space="preserve">PEVuZE5vdGU+PENpdGU+PEF1dGhvcj5Lb3ZhY3M8L0F1dGhvcj48WWVhcj4yMDE2PC9ZZWFyPjxS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</w:fldData>
        </w:fldChar>
      </w:r>
      <w:r w:rsidR="004B49AC">
        <w:instrText xml:space="preserve"> ADDIN EN.CITE </w:instrText>
      </w:r>
      <w:r w:rsidR="004B49AC">
        <w:fldChar w:fldCharType="begin">
          <w:fldData xml:space="preserve">PEVuZE5vdGU+PENpdGU+PEF1dGhvcj5Lb3ZhY3M8L0F1dGhvcj48WWVhcj4yMDE2PC9ZZWFyPjxS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</w:fldData>
        </w:fldChar>
      </w:r>
      <w:r w:rsidR="004B49AC">
        <w:instrText xml:space="preserve"> ADDIN EN.CITE.DATA </w:instrText>
      </w:r>
      <w:r w:rsidR="004B49AC">
        <w:fldChar w:fldCharType="end"/>
      </w:r>
      <w:r w:rsidR="00712108" w:rsidRPr="006022F8">
        <w:fldChar w:fldCharType="separate"/>
      </w:r>
      <w:r w:rsidR="00B26469" w:rsidRPr="006022F8">
        <w:rPr>
          <w:noProof/>
        </w:rPr>
        <w:t>[12-18]</w:t>
      </w:r>
      <w:r w:rsidR="00712108" w:rsidRPr="006022F8">
        <w:fldChar w:fldCharType="end"/>
      </w:r>
      <w:r w:rsidR="00E6069C" w:rsidRPr="006022F8">
        <w:t xml:space="preserve">) </w:t>
      </w:r>
      <w:r w:rsidR="007973A0" w:rsidRPr="006022F8">
        <w:t>(</w:t>
      </w:r>
      <w:r w:rsidR="00191744" w:rsidRPr="006022F8">
        <w:t>Supplementary Fig</w:t>
      </w:r>
      <w:r w:rsidR="008428F1" w:rsidRPr="006022F8">
        <w:t>.S1</w:t>
      </w:r>
      <w:r w:rsidR="007973A0" w:rsidRPr="006022F8">
        <w:t>)</w:t>
      </w:r>
      <w:r w:rsidR="00E6069C" w:rsidRPr="006022F8">
        <w:t xml:space="preserve">. </w:t>
      </w:r>
      <w:r w:rsidR="005974ED" w:rsidRPr="006022F8">
        <w:t xml:space="preserve">No evidence </w:t>
      </w:r>
      <w:r w:rsidR="00DF2051">
        <w:t>regarding</w:t>
      </w:r>
      <w:r w:rsidR="005974ED" w:rsidRPr="006022F8">
        <w:t xml:space="preserve"> the use of </w:t>
      </w:r>
      <w:r w:rsidR="00573EA5">
        <w:t xml:space="preserve">aprepitant or </w:t>
      </w:r>
      <w:r w:rsidR="00127A48">
        <w:t>palonosetron</w:t>
      </w:r>
      <w:r w:rsidR="005974ED" w:rsidRPr="006022F8">
        <w:t xml:space="preserve"> in children receiving chemotherapy of low or minimal emetogenicity was identified.  </w:t>
      </w:r>
    </w:p>
    <w:p w14:paraId="1FE3BA21" w14:textId="2180CD99" w:rsidR="003E4FC2" w:rsidRPr="006022F8" w:rsidRDefault="005974ED">
      <w:pPr>
        <w:spacing w:after="0"/>
      </w:pPr>
      <w:r w:rsidRPr="006022F8">
        <w:tab/>
      </w:r>
      <w:r w:rsidR="00E45EC1" w:rsidRPr="006022F8">
        <w:t>Between-screener a</w:t>
      </w:r>
      <w:r w:rsidR="00137463" w:rsidRPr="006022F8">
        <w:t xml:space="preserve">greement </w:t>
      </w:r>
      <w:r w:rsidR="00E45EC1" w:rsidRPr="006022F8">
        <w:t>regarding</w:t>
      </w:r>
      <w:r w:rsidR="00137463" w:rsidRPr="006022F8">
        <w:t xml:space="preserve"> inclusion of full-text articles was</w:t>
      </w:r>
      <w:r w:rsidR="00E94774" w:rsidRPr="006022F8">
        <w:t xml:space="preserve"> almost perfect</w:t>
      </w:r>
      <w:r w:rsidR="00137463" w:rsidRPr="006022F8">
        <w:t xml:space="preserve"> </w:t>
      </w:r>
      <w:r w:rsidR="00E94774" w:rsidRPr="006022F8">
        <w:t>(</w:t>
      </w:r>
      <w:r w:rsidR="00137463" w:rsidRPr="006022F8">
        <w:t xml:space="preserve">kappa = </w:t>
      </w:r>
      <w:r w:rsidR="00E94774" w:rsidRPr="006022F8">
        <w:t>90.6</w:t>
      </w:r>
      <w:r w:rsidR="00137463" w:rsidRPr="006022F8">
        <w:t xml:space="preserve">, 95% CI </w:t>
      </w:r>
      <w:r w:rsidR="00E94774" w:rsidRPr="006022F8">
        <w:t>77.7</w:t>
      </w:r>
      <w:r w:rsidR="00137463" w:rsidRPr="006022F8">
        <w:t xml:space="preserve"> to </w:t>
      </w:r>
      <w:r w:rsidR="00E94774" w:rsidRPr="006022F8">
        <w:t>100%)</w:t>
      </w:r>
      <w:r w:rsidR="00137463" w:rsidRPr="006022F8">
        <w:t>.</w:t>
      </w:r>
      <w:r w:rsidR="006C4E49" w:rsidRPr="006022F8">
        <w:fldChar w:fldCharType="begin"/>
      </w:r>
      <w:r w:rsidR="004B49AC">
        <w:instrText xml:space="preserve"> ADDIN EN.CITE &lt;EndNote&gt;&lt;Cite&gt;&lt;Author&gt;Koch&lt;/Author&gt;&lt;Year&gt;1977&lt;/Year&gt;&lt;RecNum&gt;19&lt;/RecNum&gt;&lt;DisplayText&gt;[19]&lt;/DisplayText&gt;&lt;record&gt;&lt;rec-number&gt;19&lt;/rec-number&gt;&lt;foreign-keys&gt;&lt;key app="EN" db-id="rp5dffsaqddf95etvzgxa9tn9w95xtp959rd" timestamp="1475783030"&gt;19&lt;/key&gt;&lt;/foreign-keys&gt;&lt;ref-type name="Journal Article"&gt;17&lt;/ref-type&gt;&lt;contributors&gt;&lt;authors&gt;&lt;author&gt;Koch, GG&lt;/author&gt;&lt;author&gt;Landis, JR&lt;/author&gt;&lt;author&gt;Freeman, JL&lt;/author&gt;&lt;author&gt;Freeman, DH, Jr. &lt;/author&gt;&lt;author&gt;Lehnen, RC. &lt;/author&gt;&lt;/authors&gt;&lt;/contributors&gt;&lt;titles&gt;&lt;title&gt;A general methodology for the analysis of experiments with repeated measurement of categorical data.&lt;/title&gt;&lt;secondary-title&gt;Biometrics&lt;/secondary-title&gt;&lt;/titles&gt;&lt;periodical&gt;&lt;full-title&gt;Biometrics&lt;/full-title&gt;&lt;/periodical&gt;&lt;pages&gt;133-58.&lt;/pages&gt;&lt;volume&gt;33&lt;/volume&gt;&lt;number&gt;1&lt;/number&gt;&lt;dates&gt;&lt;year&gt;1977&lt;/year&gt;&lt;/dates&gt;&lt;urls&gt;&lt;/urls&gt;&lt;/record&gt;&lt;/Cite&gt;&lt;/EndNote&gt;</w:instrText>
      </w:r>
      <w:r w:rsidR="006C4E49" w:rsidRPr="006022F8">
        <w:fldChar w:fldCharType="separate"/>
      </w:r>
      <w:r w:rsidR="00B26469" w:rsidRPr="006022F8">
        <w:rPr>
          <w:noProof/>
        </w:rPr>
        <w:t>[19]</w:t>
      </w:r>
      <w:r w:rsidR="006C4E49" w:rsidRPr="006022F8">
        <w:fldChar w:fldCharType="end"/>
      </w:r>
      <w:r w:rsidR="00137463" w:rsidRPr="006022F8">
        <w:t xml:space="preserve"> </w:t>
      </w:r>
      <w:r w:rsidR="00E45EC1" w:rsidRPr="006022F8">
        <w:t>Tables 2 and 3 summarize the characteristics of</w:t>
      </w:r>
      <w:r w:rsidR="007973A0" w:rsidRPr="006022F8">
        <w:t xml:space="preserve"> included studies</w:t>
      </w:r>
      <w:r w:rsidR="00B57E48" w:rsidRPr="006022F8">
        <w:t xml:space="preserve">. </w:t>
      </w:r>
      <w:r w:rsidR="007973A0" w:rsidRPr="006022F8">
        <w:t xml:space="preserve"> </w:t>
      </w:r>
      <w:r w:rsidR="00086A49" w:rsidRPr="006022F8">
        <w:t>An assessment of the risk of bias in randomized studies is provided in Supplementary Table S</w:t>
      </w:r>
      <w:r w:rsidR="00FE1986" w:rsidRPr="006022F8">
        <w:t xml:space="preserve">8.  </w:t>
      </w:r>
      <w:r w:rsidR="00B57E48" w:rsidRPr="006022F8">
        <w:t>D</w:t>
      </w:r>
      <w:r w:rsidR="008428F1" w:rsidRPr="006022F8">
        <w:t xml:space="preserve">ata extracted with respect to CINV control </w:t>
      </w:r>
      <w:r w:rsidR="008304F2" w:rsidRPr="006022F8">
        <w:t xml:space="preserve">and adverse events </w:t>
      </w:r>
      <w:r w:rsidR="008428F1" w:rsidRPr="006022F8">
        <w:t>are presented in Supplementary Tab</w:t>
      </w:r>
      <w:r w:rsidR="000E11A2" w:rsidRPr="006022F8">
        <w:t>les S2-</w:t>
      </w:r>
      <w:r w:rsidR="008304F2" w:rsidRPr="006022F8">
        <w:t>S7</w:t>
      </w:r>
      <w:r w:rsidR="008428F1" w:rsidRPr="006022F8">
        <w:t xml:space="preserve">. </w:t>
      </w:r>
    </w:p>
    <w:p w14:paraId="00B1500F" w14:textId="77777777" w:rsidR="003E4FC2" w:rsidRPr="006022F8" w:rsidRDefault="003E4FC2">
      <w:pPr>
        <w:spacing w:after="0"/>
      </w:pPr>
    </w:p>
    <w:p w14:paraId="48885E02" w14:textId="089B1C8B" w:rsidR="002D37FF" w:rsidRPr="006022F8" w:rsidRDefault="00045A7A" w:rsidP="002D37FF">
      <w:pPr>
        <w:spacing w:after="0"/>
      </w:pPr>
      <w:r w:rsidRPr="006022F8">
        <w:rPr>
          <w:b/>
        </w:rPr>
        <w:t>Adverse events:</w:t>
      </w:r>
      <w:r w:rsidRPr="006022F8">
        <w:t xml:space="preserve"> </w:t>
      </w:r>
      <w:r w:rsidR="002D37FF" w:rsidRPr="006022F8">
        <w:t>Two and four fully published</w:t>
      </w:r>
      <w:r w:rsidR="0018011F" w:rsidRPr="006022F8">
        <w:t>,</w:t>
      </w:r>
      <w:r w:rsidR="002D37FF" w:rsidRPr="006022F8">
        <w:t xml:space="preserve"> randomized controlled </w:t>
      </w:r>
      <w:r w:rsidR="0018011F" w:rsidRPr="006022F8">
        <w:t xml:space="preserve">pediatric </w:t>
      </w:r>
      <w:r w:rsidR="002D37FF" w:rsidRPr="006022F8">
        <w:t>trials evaluating aprepitant</w:t>
      </w:r>
      <w:r w:rsidR="002D37FF" w:rsidRPr="006022F8">
        <w:fldChar w:fldCharType="begin">
          <w:fldData xml:space="preserve">PEVuZE5vdGU+PENpdGU+PEF1dGhvcj5CYWtoc2hpPC9BdXRob3I+PFllYXI+MjAxNTwvWWVhcj48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</w:fldData>
        </w:fldChar>
      </w:r>
      <w:r w:rsidR="00127A48">
        <w:instrText xml:space="preserve"> ADDIN EN.CITE </w:instrText>
      </w:r>
      <w:r w:rsidR="00127A48">
        <w:fldChar w:fldCharType="begin">
          <w:fldData xml:space="preserve">PEVuZE5vdGU+PENpdGU+PEF1dGhvcj5CYWtoc2hpPC9BdXRob3I+PFllYXI+MjAxNTwvWWVhcj48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</w:fldData>
        </w:fldChar>
      </w:r>
      <w:r w:rsidR="00127A48">
        <w:instrText xml:space="preserve"> ADDIN EN.CITE.DATA </w:instrText>
      </w:r>
      <w:r w:rsidR="00127A48">
        <w:fldChar w:fldCharType="end"/>
      </w:r>
      <w:r w:rsidR="002D37FF" w:rsidRPr="006022F8">
        <w:fldChar w:fldCharType="separate"/>
      </w:r>
      <w:r w:rsidR="00B26469" w:rsidRPr="006022F8">
        <w:rPr>
          <w:noProof/>
        </w:rPr>
        <w:t>[7,10]</w:t>
      </w:r>
      <w:r w:rsidR="002D37FF" w:rsidRPr="006022F8">
        <w:fldChar w:fldCharType="end"/>
      </w:r>
      <w:r w:rsidR="00B57E48" w:rsidRPr="006022F8">
        <w:t xml:space="preserve"> (202 children)</w:t>
      </w:r>
      <w:r w:rsidR="002D37FF" w:rsidRPr="006022F8">
        <w:t xml:space="preserve"> and palonosetron </w:t>
      </w:r>
      <w:r w:rsidR="002D37FF" w:rsidRPr="006022F8">
        <w:fldChar w:fldCharType="begin">
          <w:fldData xml:space="preserve">PEVuZE5vdGU+PENpdGU+PEF1dGhvcj5Lb3ZhY3M8L0F1dGhvcj48WWVhcj4yMDE2PC9ZZWFyPjxS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</w:fldData>
        </w:fldChar>
      </w:r>
      <w:r w:rsidR="004B49AC">
        <w:instrText xml:space="preserve"> ADDIN EN.CITE </w:instrText>
      </w:r>
      <w:r w:rsidR="004B49AC">
        <w:fldChar w:fldCharType="begin">
          <w:fldData xml:space="preserve">PEVuZE5vdGU+PENpdGU+PEF1dGhvcj5Lb3ZhY3M8L0F1dGhvcj48WWVhcj4yMDE2PC9ZZWFyPjxS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</w:fldData>
        </w:fldChar>
      </w:r>
      <w:r w:rsidR="004B49AC">
        <w:instrText xml:space="preserve"> ADDIN EN.CITE.DATA </w:instrText>
      </w:r>
      <w:r w:rsidR="004B49AC">
        <w:fldChar w:fldCharType="end"/>
      </w:r>
      <w:r w:rsidR="002D37FF" w:rsidRPr="006022F8">
        <w:fldChar w:fldCharType="separate"/>
      </w:r>
      <w:r w:rsidR="00B26469" w:rsidRPr="006022F8">
        <w:rPr>
          <w:noProof/>
        </w:rPr>
        <w:t>[12,14,16,17]</w:t>
      </w:r>
      <w:r w:rsidR="002D37FF" w:rsidRPr="006022F8">
        <w:fldChar w:fldCharType="end"/>
      </w:r>
      <w:r w:rsidR="00B57E48" w:rsidRPr="006022F8">
        <w:t xml:space="preserve"> (421 children)</w:t>
      </w:r>
      <w:r w:rsidR="002D37FF" w:rsidRPr="006022F8">
        <w:t xml:space="preserve">, respectively, were </w:t>
      </w:r>
      <w:r w:rsidR="0018011F" w:rsidRPr="006022F8">
        <w:t>included in the adverse event summary</w:t>
      </w:r>
      <w:r w:rsidR="002D37FF" w:rsidRPr="006022F8">
        <w:t xml:space="preserve">. </w:t>
      </w:r>
      <w:r w:rsidR="0018011F" w:rsidRPr="006022F8">
        <w:t>The incidence of drug-related adverse events reported in these trials was less than 5%</w:t>
      </w:r>
      <w:r w:rsidR="00230575" w:rsidRPr="006022F8">
        <w:t>; serious drug-related adverse events were reported even less frequently</w:t>
      </w:r>
      <w:r w:rsidR="00D13065" w:rsidRPr="006022F8">
        <w:t xml:space="preserve"> (</w:t>
      </w:r>
      <w:r w:rsidR="00873CAA" w:rsidRPr="006022F8">
        <w:t>Supplementa</w:t>
      </w:r>
      <w:r w:rsidR="00873CAA">
        <w:t>ry</w:t>
      </w:r>
      <w:r w:rsidR="00873CAA" w:rsidRPr="006022F8">
        <w:t xml:space="preserve"> </w:t>
      </w:r>
      <w:r w:rsidR="00D13065" w:rsidRPr="006022F8">
        <w:t>Tables</w:t>
      </w:r>
      <w:r w:rsidR="002D37FF" w:rsidRPr="006022F8">
        <w:t xml:space="preserve"> S6-S7). </w:t>
      </w:r>
      <w:r w:rsidRPr="006022F8">
        <w:t>N</w:t>
      </w:r>
      <w:r w:rsidR="002D37FF" w:rsidRPr="006022F8">
        <w:t>o adverse events attribute</w:t>
      </w:r>
      <w:r w:rsidRPr="006022F8">
        <w:t>d to aprepitant or palonosetron</w:t>
      </w:r>
      <w:r w:rsidR="002C5E1F" w:rsidRPr="006022F8">
        <w:t xml:space="preserve"> </w:t>
      </w:r>
      <w:r w:rsidR="0018011F" w:rsidRPr="006022F8">
        <w:t xml:space="preserve">prompted </w:t>
      </w:r>
      <w:r w:rsidRPr="006022F8">
        <w:t>drug</w:t>
      </w:r>
      <w:r w:rsidR="0018011F" w:rsidRPr="006022F8">
        <w:t xml:space="preserve"> discontinuation.  Furthermore, adverse events associated with the use of either agent resolved quickly</w:t>
      </w:r>
      <w:r w:rsidRPr="006022F8">
        <w:t xml:space="preserve"> and </w:t>
      </w:r>
      <w:r w:rsidR="00B57E48" w:rsidRPr="006022F8">
        <w:t>none</w:t>
      </w:r>
      <w:r w:rsidR="0018011F" w:rsidRPr="006022F8">
        <w:t xml:space="preserve"> </w:t>
      </w:r>
      <w:r w:rsidR="00FE4CBF" w:rsidRPr="006022F8">
        <w:t>w</w:t>
      </w:r>
      <w:r w:rsidR="00FE4CBF">
        <w:t>ere</w:t>
      </w:r>
      <w:r w:rsidR="00FE4CBF" w:rsidRPr="006022F8">
        <w:t xml:space="preserve"> </w:t>
      </w:r>
      <w:r w:rsidR="0018011F" w:rsidRPr="006022F8">
        <w:t xml:space="preserve">fatal. </w:t>
      </w:r>
      <w:r w:rsidR="002D37FF" w:rsidRPr="006022F8">
        <w:t xml:space="preserve"> </w:t>
      </w:r>
      <w:r w:rsidR="00DF2051">
        <w:t>The panel therefore considered both a</w:t>
      </w:r>
      <w:r w:rsidR="00DF2051" w:rsidRPr="006022F8">
        <w:t xml:space="preserve">prepitant </w:t>
      </w:r>
      <w:r w:rsidR="0018011F" w:rsidRPr="006022F8">
        <w:t xml:space="preserve">and palonosetron </w:t>
      </w:r>
      <w:r w:rsidR="00DF2051">
        <w:t>to be</w:t>
      </w:r>
      <w:r w:rsidR="00125B6F" w:rsidRPr="006022F8">
        <w:t xml:space="preserve"> </w:t>
      </w:r>
      <w:r w:rsidR="0018011F" w:rsidRPr="006022F8">
        <w:t>associated with a low risk of acute harm</w:t>
      </w:r>
      <w:r w:rsidR="00125B6F" w:rsidRPr="006022F8">
        <w:t xml:space="preserve">.  </w:t>
      </w:r>
    </w:p>
    <w:p w14:paraId="3D217B6A" w14:textId="77777777" w:rsidR="002D37FF" w:rsidRPr="006022F8" w:rsidRDefault="002D37FF">
      <w:pPr>
        <w:spacing w:after="0"/>
      </w:pPr>
    </w:p>
    <w:p w14:paraId="0E7F8326" w14:textId="6BC8E47C" w:rsidR="00C02AA1" w:rsidRPr="006022F8" w:rsidRDefault="005974ED">
      <w:pPr>
        <w:spacing w:after="0"/>
      </w:pPr>
      <w:r w:rsidRPr="006022F8">
        <w:rPr>
          <w:b/>
        </w:rPr>
        <w:t>CINV control with p</w:t>
      </w:r>
      <w:r w:rsidR="00045A7A" w:rsidRPr="006022F8">
        <w:rPr>
          <w:b/>
        </w:rPr>
        <w:t>alonosetron versus other 5-HT</w:t>
      </w:r>
      <w:r w:rsidR="00045A7A" w:rsidRPr="00167903">
        <w:rPr>
          <w:b/>
          <w:vertAlign w:val="subscript"/>
        </w:rPr>
        <w:t>3</w:t>
      </w:r>
      <w:r w:rsidR="00045A7A" w:rsidRPr="006022F8">
        <w:rPr>
          <w:b/>
        </w:rPr>
        <w:t xml:space="preserve"> antagonists</w:t>
      </w:r>
      <w:r w:rsidR="00045A7A" w:rsidRPr="006022F8">
        <w:t xml:space="preserve">: </w:t>
      </w:r>
      <w:r w:rsidR="002D37FF" w:rsidRPr="006022F8">
        <w:t>A</w:t>
      </w:r>
      <w:r w:rsidR="00F556A6" w:rsidRPr="006022F8">
        <w:t xml:space="preserve"> single meta-analysis</w:t>
      </w:r>
      <w:r w:rsidR="00CD17F8" w:rsidRPr="006022F8">
        <w:t xml:space="preserve"> </w:t>
      </w:r>
      <w:r w:rsidR="00DA62A0" w:rsidRPr="006022F8">
        <w:t xml:space="preserve">of randomized </w:t>
      </w:r>
      <w:r w:rsidR="00CD17F8" w:rsidRPr="006022F8">
        <w:t>trials</w:t>
      </w:r>
      <w:r w:rsidR="00F556A6" w:rsidRPr="006022F8">
        <w:t xml:space="preserve"> </w:t>
      </w:r>
      <w:r w:rsidR="00DA62A0" w:rsidRPr="006022F8">
        <w:t xml:space="preserve">conducted predominantly in adults </w:t>
      </w:r>
      <w:r w:rsidR="002D37FF" w:rsidRPr="006022F8">
        <w:t>met criteria for inclusion in</w:t>
      </w:r>
      <w:r w:rsidR="00F556A6" w:rsidRPr="006022F8">
        <w:t xml:space="preserve"> the systematic review evaluating the efficacy</w:t>
      </w:r>
      <w:r w:rsidR="008428F1" w:rsidRPr="006022F8">
        <w:t xml:space="preserve"> of palonosetron versus other </w:t>
      </w:r>
      <w:r w:rsidR="00200A3A" w:rsidRPr="006022F8">
        <w:t>5-</w:t>
      </w:r>
      <w:r w:rsidR="00F556A6" w:rsidRPr="006022F8">
        <w:t>HT</w:t>
      </w:r>
      <w:r w:rsidR="00F556A6" w:rsidRPr="00167903">
        <w:rPr>
          <w:vertAlign w:val="subscript"/>
        </w:rPr>
        <w:t>3</w:t>
      </w:r>
      <w:r w:rsidR="00F556A6" w:rsidRPr="006022F8">
        <w:t xml:space="preserve"> antagonists for the prevention of acute CINV.</w:t>
      </w:r>
      <w:r w:rsidR="00E841ED" w:rsidRPr="006022F8">
        <w:fldChar w:fldCharType="begin">
          <w:fldData xml:space="preserve">PEVuZE5vdGU+PENpdGU+PEF1dGhvcj5Qb3BvdmljPC9BdXRob3I+PFllYXI+MjAxNDwvWWVhcj48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</w:fldData>
        </w:fldChar>
      </w:r>
      <w:r w:rsidR="004B49AC">
        <w:instrText xml:space="preserve"> ADDIN EN.CITE </w:instrText>
      </w:r>
      <w:r w:rsidR="004B49AC">
        <w:fldChar w:fldCharType="begin">
          <w:fldData xml:space="preserve">PEVuZE5vdGU+PENpdGU+PEF1dGhvcj5Qb3BvdmljPC9BdXRob3I+PFllYXI+MjAxNDwvWWVhcj48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</w:fldData>
        </w:fldChar>
      </w:r>
      <w:r w:rsidR="004B49AC">
        <w:instrText xml:space="preserve"> ADDIN EN.CITE.DATA </w:instrText>
      </w:r>
      <w:r w:rsidR="004B49AC">
        <w:fldChar w:fldCharType="end"/>
      </w:r>
      <w:r w:rsidR="00E841ED" w:rsidRPr="006022F8">
        <w:fldChar w:fldCharType="separate"/>
      </w:r>
      <w:r w:rsidR="00B26469" w:rsidRPr="006022F8">
        <w:rPr>
          <w:noProof/>
        </w:rPr>
        <w:t>[20]</w:t>
      </w:r>
      <w:r w:rsidR="00E841ED" w:rsidRPr="006022F8">
        <w:fldChar w:fldCharType="end"/>
      </w:r>
      <w:r w:rsidR="00F556A6" w:rsidRPr="006022F8">
        <w:t xml:space="preserve"> </w:t>
      </w:r>
      <w:r w:rsidR="00C02AA1" w:rsidRPr="006022F8">
        <w:t xml:space="preserve"> </w:t>
      </w:r>
      <w:r w:rsidR="00FE4CBF" w:rsidRPr="006022F8">
        <w:t>(Supplementary Table S1</w:t>
      </w:r>
      <w:r w:rsidR="00FE4CBF">
        <w:t>0</w:t>
      </w:r>
      <w:r w:rsidR="00FE4CBF" w:rsidRPr="006022F8">
        <w:t>)</w:t>
      </w:r>
    </w:p>
    <w:p w14:paraId="71848633" w14:textId="77777777" w:rsidR="00C02AA1" w:rsidRPr="006022F8" w:rsidRDefault="00C02AA1">
      <w:pPr>
        <w:spacing w:after="0"/>
      </w:pPr>
    </w:p>
    <w:p w14:paraId="788B195D" w14:textId="6B8A9801" w:rsidR="00E6069C" w:rsidRPr="006022F8" w:rsidRDefault="00045A7A">
      <w:pPr>
        <w:spacing w:after="0"/>
      </w:pPr>
      <w:r w:rsidRPr="006022F8">
        <w:rPr>
          <w:b/>
        </w:rPr>
        <w:t>Pharmacokinetic disposition of palonosetron</w:t>
      </w:r>
      <w:r w:rsidRPr="006022F8">
        <w:t xml:space="preserve">: </w:t>
      </w:r>
      <w:r w:rsidR="00F556A6" w:rsidRPr="006022F8">
        <w:t>Twenty articles evaluating palonosetron pharmacokinetics were included in th</w:t>
      </w:r>
      <w:r w:rsidR="00B57E48" w:rsidRPr="006022F8">
        <w:t>is</w:t>
      </w:r>
      <w:r w:rsidR="00F556A6" w:rsidRPr="006022F8">
        <w:t xml:space="preserve"> systematic review.</w:t>
      </w:r>
      <w:r w:rsidR="00E841ED" w:rsidRPr="006022F8">
        <w:fldChar w:fldCharType="begin">
          <w:fldData xml:space="preserve">bHRoeSt2b2x1bnRlZXJzJmFtcDtyZnQuYXVsYXN0PVNoaTwvdXJsPjwvcmVsYXRlZC11cmxzPjwv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</w:fldData>
        </w:fldChar>
      </w:r>
      <w:r w:rsidR="004B49AC">
        <w:instrText xml:space="preserve"> ADDIN EN.CITE </w:instrText>
      </w:r>
      <w:r w:rsidR="004B49AC">
        <w:fldChar w:fldCharType="begin">
          <w:fldData xml:space="preserve">PEVuZE5vdGU+PENpdGU+PEF1dGhvcj5Ja2FyaTwvQXV0aG9yPjxZZWFyPjIwMTQ8L1llYXI+PFJl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==
</w:fldData>
        </w:fldChar>
      </w:r>
      <w:r w:rsidR="004B49AC">
        <w:instrText xml:space="preserve"> ADDIN EN.CITE.DATA </w:instrText>
      </w:r>
      <w:r w:rsidR="004B49AC">
        <w:fldChar w:fldCharType="end"/>
      </w:r>
      <w:r w:rsidR="004B49AC">
        <w:fldChar w:fldCharType="begin">
          <w:fldData xml:space="preserve">bGwtdGl0bGU+Sm91cm5hbCBvZiBQaGFybWFjZXV0aWNhbCAmYW1wOyBCaW9tZWRpY2FsIEFuYWx5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==
</w:fldData>
        </w:fldChar>
      </w:r>
      <w:r w:rsidR="004B49AC">
        <w:instrText xml:space="preserve"> ADDIN EN.CITE.DATA </w:instrText>
      </w:r>
      <w:r w:rsidR="004B49AC">
        <w:fldChar w:fldCharType="end"/>
      </w:r>
      <w:r w:rsidR="004B49AC">
        <w:fldChar w:fldCharType="begin">
          <w:fldData xml:space="preserve">bHRoeSt2b2x1bnRlZXJzJmFtcDtyZnQuYXVsYXN0PVNoaTwvdXJsPjwvcmVsYXRlZC11cmxzPjwv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</w:fldData>
        </w:fldChar>
      </w:r>
      <w:r w:rsidR="004B49AC">
        <w:instrText xml:space="preserve"> ADDIN EN.CITE.DATA </w:instrText>
      </w:r>
      <w:r w:rsidR="004B49AC">
        <w:fldChar w:fldCharType="end"/>
      </w:r>
      <w:r w:rsidR="00E841ED" w:rsidRPr="006022F8">
        <w:fldChar w:fldCharType="separate"/>
      </w:r>
      <w:r w:rsidR="00B26469" w:rsidRPr="006022F8">
        <w:rPr>
          <w:noProof/>
        </w:rPr>
        <w:t>[21-40]</w:t>
      </w:r>
      <w:r w:rsidR="00E841ED" w:rsidRPr="006022F8">
        <w:fldChar w:fldCharType="end"/>
      </w:r>
      <w:r w:rsidR="00F556A6" w:rsidRPr="006022F8">
        <w:t xml:space="preserve">  </w:t>
      </w:r>
      <w:r w:rsidR="005974ED" w:rsidRPr="006022F8">
        <w:t xml:space="preserve">(Supplementary Table </w:t>
      </w:r>
      <w:r w:rsidR="00A005D3" w:rsidRPr="006022F8">
        <w:t>S1</w:t>
      </w:r>
      <w:r w:rsidR="00E5215B" w:rsidRPr="006022F8">
        <w:t>2</w:t>
      </w:r>
      <w:r w:rsidR="005974ED" w:rsidRPr="006022F8">
        <w:t>)</w:t>
      </w:r>
    </w:p>
    <w:p w14:paraId="2B672D12" w14:textId="77777777" w:rsidR="005974ED" w:rsidRPr="006022F8" w:rsidRDefault="005974ED" w:rsidP="001C58F0">
      <w:pPr>
        <w:spacing w:after="0"/>
      </w:pPr>
    </w:p>
    <w:p w14:paraId="1C12FEBC" w14:textId="061BD168" w:rsidR="00A355D2" w:rsidRPr="006022F8" w:rsidRDefault="005974ED" w:rsidP="001C58F0">
      <w:pPr>
        <w:spacing w:after="0"/>
      </w:pPr>
      <w:r w:rsidRPr="006022F8">
        <w:tab/>
      </w:r>
      <w:r w:rsidR="00B221B0" w:rsidRPr="006022F8">
        <w:t xml:space="preserve">The recommendations for the prevention of acute CINV in children </w:t>
      </w:r>
      <w:r w:rsidR="002D37FF" w:rsidRPr="006022F8">
        <w:t xml:space="preserve">receiving HEC or MEC </w:t>
      </w:r>
      <w:r w:rsidR="00B221B0" w:rsidRPr="006022F8">
        <w:t>are summarized in Table I</w:t>
      </w:r>
      <w:r w:rsidR="00191744" w:rsidRPr="006022F8">
        <w:t xml:space="preserve"> and Fig</w:t>
      </w:r>
      <w:r w:rsidR="000E11A2" w:rsidRPr="006022F8">
        <w:t>.</w:t>
      </w:r>
      <w:r w:rsidR="00191744" w:rsidRPr="006022F8">
        <w:t xml:space="preserve"> 1</w:t>
      </w:r>
      <w:r w:rsidR="00B221B0" w:rsidRPr="006022F8">
        <w:t xml:space="preserve">.  The rationale for each </w:t>
      </w:r>
      <w:r w:rsidRPr="006022F8">
        <w:t xml:space="preserve">revised </w:t>
      </w:r>
      <w:r w:rsidR="00B221B0" w:rsidRPr="006022F8">
        <w:t>recommendation is provided below.</w:t>
      </w:r>
      <w:r w:rsidR="00F556A6" w:rsidRPr="006022F8">
        <w:t xml:space="preserve"> </w:t>
      </w:r>
    </w:p>
    <w:p w14:paraId="6F0E9D32" w14:textId="77777777" w:rsidR="00D40B15" w:rsidRPr="006022F8" w:rsidRDefault="00D40B15" w:rsidP="001C58F0">
      <w:pPr>
        <w:spacing w:after="0"/>
        <w:rPr>
          <w:b/>
        </w:rPr>
      </w:pPr>
    </w:p>
    <w:p w14:paraId="476F21F0" w14:textId="63B68680" w:rsidR="006F7599" w:rsidRPr="006022F8" w:rsidRDefault="006F7599" w:rsidP="001C58F0">
      <w:pPr>
        <w:spacing w:after="0"/>
        <w:rPr>
          <w:b/>
        </w:rPr>
      </w:pPr>
      <w:r w:rsidRPr="006022F8">
        <w:rPr>
          <w:b/>
        </w:rPr>
        <w:t xml:space="preserve">Health Question #1: What pharmacological interventions provide optimal control of acute CINV in children receiving </w:t>
      </w:r>
      <w:r w:rsidR="00D22B02" w:rsidRPr="006022F8">
        <w:rPr>
          <w:b/>
        </w:rPr>
        <w:t>highly emetogenic chemotherapy (</w:t>
      </w:r>
      <w:r w:rsidR="005974ED" w:rsidRPr="006022F8">
        <w:rPr>
          <w:b/>
        </w:rPr>
        <w:t>HEC</w:t>
      </w:r>
      <w:r w:rsidR="00D22B02" w:rsidRPr="006022F8">
        <w:rPr>
          <w:b/>
        </w:rPr>
        <w:t>)</w:t>
      </w:r>
      <w:r w:rsidRPr="006022F8">
        <w:rPr>
          <w:b/>
        </w:rPr>
        <w:t>?</w:t>
      </w:r>
    </w:p>
    <w:p w14:paraId="0D75D021" w14:textId="77777777" w:rsidR="006F7599" w:rsidRPr="006022F8" w:rsidRDefault="006F7599" w:rsidP="001C58F0">
      <w:pPr>
        <w:spacing w:after="0"/>
        <w:rPr>
          <w:rFonts w:ascii="Arial" w:hAnsi="Arial"/>
          <w:b/>
          <w:sz w:val="20"/>
        </w:rPr>
      </w:pPr>
    </w:p>
    <w:p w14:paraId="7BBE3097" w14:textId="743D2505" w:rsidR="00B27D42" w:rsidRPr="006022F8" w:rsidRDefault="00B27D42" w:rsidP="001C58F0">
      <w:pPr>
        <w:tabs>
          <w:tab w:val="left" w:pos="360"/>
        </w:tabs>
        <w:spacing w:after="0"/>
        <w:rPr>
          <w:rFonts w:cs="Arial"/>
        </w:rPr>
      </w:pPr>
      <w:r w:rsidRPr="006022F8">
        <w:rPr>
          <w:b/>
        </w:rPr>
        <w:t>Recommendation 1.1</w:t>
      </w:r>
      <w:r w:rsidR="006F7599" w:rsidRPr="006022F8">
        <w:rPr>
          <w:b/>
        </w:rPr>
        <w:t xml:space="preserve"> </w:t>
      </w:r>
      <w:r w:rsidR="006F7599" w:rsidRPr="006022F8">
        <w:rPr>
          <w:rFonts w:cs="Arial"/>
        </w:rPr>
        <w:t>We recommend that children ≥6 months</w:t>
      </w:r>
      <w:r w:rsidR="001C49B1" w:rsidRPr="006022F8">
        <w:rPr>
          <w:rFonts w:cs="Arial"/>
        </w:rPr>
        <w:t xml:space="preserve"> old</w:t>
      </w:r>
      <w:r w:rsidR="006F7599" w:rsidRPr="006022F8">
        <w:rPr>
          <w:rFonts w:cs="Arial"/>
        </w:rPr>
        <w:t xml:space="preserve"> receiving </w:t>
      </w:r>
      <w:r w:rsidR="005974ED" w:rsidRPr="006022F8">
        <w:rPr>
          <w:rFonts w:cs="Arial"/>
        </w:rPr>
        <w:t>HEC</w:t>
      </w:r>
      <w:r w:rsidR="006F7599" w:rsidRPr="006022F8">
        <w:rPr>
          <w:rFonts w:cs="Arial"/>
        </w:rPr>
        <w:t xml:space="preserve"> which is not known or suspected to interact with aprepitant receive</w:t>
      </w:r>
      <w:r w:rsidRPr="006022F8">
        <w:rPr>
          <w:rFonts w:cs="Arial"/>
        </w:rPr>
        <w:t>:</w:t>
      </w:r>
      <w:r w:rsidR="006F7599" w:rsidRPr="006022F8">
        <w:rPr>
          <w:rFonts w:cs="Arial"/>
        </w:rPr>
        <w:t xml:space="preserve"> </w:t>
      </w:r>
    </w:p>
    <w:p w14:paraId="4A5B104F" w14:textId="414F9338" w:rsidR="006F7599" w:rsidRPr="006022F8" w:rsidRDefault="006F7599" w:rsidP="001C58F0">
      <w:pPr>
        <w:tabs>
          <w:tab w:val="left" w:pos="360"/>
        </w:tabs>
        <w:spacing w:after="0"/>
        <w:rPr>
          <w:rFonts w:cs="Arial"/>
        </w:rPr>
      </w:pPr>
      <w:r w:rsidRPr="006022F8">
        <w:rPr>
          <w:rFonts w:cs="Arial"/>
        </w:rPr>
        <w:t>granisetron or ondansetron or palonosetron plus dexamethasone</w:t>
      </w:r>
      <w:r w:rsidR="000A482C" w:rsidRPr="006022F8">
        <w:rPr>
          <w:rFonts w:cs="Arial"/>
        </w:rPr>
        <w:t>*</w:t>
      </w:r>
      <w:r w:rsidRPr="006022F8">
        <w:rPr>
          <w:rFonts w:cs="Arial"/>
        </w:rPr>
        <w:t xml:space="preserve"> plus aprepitant. </w:t>
      </w:r>
    </w:p>
    <w:p w14:paraId="23E631DD" w14:textId="68C23164" w:rsidR="00462E20" w:rsidRPr="006022F8" w:rsidRDefault="00462E20" w:rsidP="001C58F0">
      <w:pPr>
        <w:tabs>
          <w:tab w:val="left" w:pos="360"/>
        </w:tabs>
        <w:spacing w:after="0"/>
        <w:rPr>
          <w:rFonts w:cs="Arial"/>
          <w:b/>
          <w:i/>
          <w:sz w:val="32"/>
        </w:rPr>
      </w:pPr>
      <w:r w:rsidRPr="006022F8">
        <w:rPr>
          <w:i/>
          <w:szCs w:val="17"/>
        </w:rPr>
        <w:t>Changes from 2013: Aprepitant recommended for children ≥6 months and inclusion of palonosetron as an alternate 5-HT</w:t>
      </w:r>
      <w:r w:rsidRPr="00167903">
        <w:rPr>
          <w:i/>
          <w:szCs w:val="17"/>
          <w:vertAlign w:val="subscript"/>
        </w:rPr>
        <w:t>3</w:t>
      </w:r>
      <w:r w:rsidRPr="006022F8">
        <w:rPr>
          <w:i/>
          <w:szCs w:val="17"/>
        </w:rPr>
        <w:t xml:space="preserve"> antagonist.</w:t>
      </w:r>
    </w:p>
    <w:p w14:paraId="0F2E6273" w14:textId="4798CC41" w:rsidR="005974ED" w:rsidRPr="006022F8" w:rsidRDefault="000A482C" w:rsidP="001C58F0">
      <w:pPr>
        <w:tabs>
          <w:tab w:val="left" w:pos="360"/>
        </w:tabs>
        <w:spacing w:after="0"/>
        <w:rPr>
          <w:rFonts w:cs="Arial"/>
        </w:rPr>
      </w:pPr>
      <w:r w:rsidRPr="006022F8">
        <w:rPr>
          <w:rFonts w:cs="Arial"/>
        </w:rPr>
        <w:t>*see recommendation</w:t>
      </w:r>
      <w:r w:rsidR="00DF2051">
        <w:rPr>
          <w:rFonts w:cs="Arial"/>
        </w:rPr>
        <w:t>s</w:t>
      </w:r>
      <w:r w:rsidR="00DF2051" w:rsidRPr="006022F8">
        <w:rPr>
          <w:rFonts w:cs="Arial"/>
        </w:rPr>
        <w:t xml:space="preserve"> </w:t>
      </w:r>
      <w:r w:rsidRPr="006022F8">
        <w:rPr>
          <w:rFonts w:cs="Arial"/>
        </w:rPr>
        <w:t>1.4</w:t>
      </w:r>
      <w:r w:rsidR="0095794C" w:rsidRPr="006022F8">
        <w:rPr>
          <w:rFonts w:cs="Arial"/>
        </w:rPr>
        <w:t>, 1.5 and 1.6</w:t>
      </w:r>
      <w:r w:rsidRPr="006022F8">
        <w:rPr>
          <w:rFonts w:cs="Arial"/>
        </w:rPr>
        <w:t xml:space="preserve"> for information regarding children who cannot receive dexamethasone</w:t>
      </w:r>
    </w:p>
    <w:p w14:paraId="6AB6396A" w14:textId="77777777" w:rsidR="000A482C" w:rsidRPr="006022F8" w:rsidRDefault="000A482C" w:rsidP="001C58F0">
      <w:pPr>
        <w:tabs>
          <w:tab w:val="left" w:pos="360"/>
        </w:tabs>
        <w:spacing w:after="0"/>
        <w:rPr>
          <w:rFonts w:cs="Arial"/>
          <w:b/>
        </w:rPr>
      </w:pPr>
    </w:p>
    <w:p w14:paraId="228D7F7E" w14:textId="4BE0A9DC" w:rsidR="00B27D42" w:rsidRPr="006022F8" w:rsidRDefault="00045A7A" w:rsidP="001C58F0">
      <w:pPr>
        <w:tabs>
          <w:tab w:val="left" w:pos="360"/>
        </w:tabs>
        <w:spacing w:after="0"/>
        <w:rPr>
          <w:rFonts w:cs="Arial"/>
        </w:rPr>
      </w:pPr>
      <w:r w:rsidRPr="006022F8">
        <w:rPr>
          <w:rFonts w:cs="Arial"/>
          <w:b/>
        </w:rPr>
        <w:t>Recommendation 1.2</w:t>
      </w:r>
      <w:r w:rsidRPr="006022F8">
        <w:rPr>
          <w:rFonts w:cs="Arial"/>
        </w:rPr>
        <w:t xml:space="preserve"> </w:t>
      </w:r>
      <w:r w:rsidR="00B27D42" w:rsidRPr="006022F8">
        <w:rPr>
          <w:rFonts w:cs="Arial"/>
        </w:rPr>
        <w:t xml:space="preserve">We recommend that children &lt;6 months old receiving HEC receive: </w:t>
      </w:r>
    </w:p>
    <w:p w14:paraId="2960C19E" w14:textId="77777777" w:rsidR="00BB15BA" w:rsidRPr="006022F8" w:rsidRDefault="00B27D42" w:rsidP="001C58F0">
      <w:pPr>
        <w:tabs>
          <w:tab w:val="left" w:pos="360"/>
        </w:tabs>
        <w:spacing w:after="0"/>
        <w:rPr>
          <w:rFonts w:cs="Arial"/>
        </w:rPr>
      </w:pPr>
      <w:r w:rsidRPr="006022F8">
        <w:rPr>
          <w:rFonts w:cs="Arial"/>
        </w:rPr>
        <w:t>granisetron or ondansetron or palonosetron plus dexamethasone.</w:t>
      </w:r>
    </w:p>
    <w:p w14:paraId="7FF090C1" w14:textId="04E14B5F" w:rsidR="00B27D42" w:rsidRPr="006022F8" w:rsidRDefault="00B221B0" w:rsidP="001C58F0">
      <w:pPr>
        <w:tabs>
          <w:tab w:val="left" w:pos="360"/>
        </w:tabs>
        <w:spacing w:after="0"/>
        <w:rPr>
          <w:rFonts w:cs="Arial"/>
          <w:i/>
        </w:rPr>
      </w:pPr>
      <w:r w:rsidRPr="006022F8">
        <w:rPr>
          <w:rFonts w:cs="Arial"/>
          <w:i/>
        </w:rPr>
        <w:t>Change from 201</w:t>
      </w:r>
      <w:r w:rsidR="00462E20" w:rsidRPr="006022F8">
        <w:rPr>
          <w:rFonts w:cs="Arial"/>
          <w:i/>
        </w:rPr>
        <w:t>3</w:t>
      </w:r>
      <w:r w:rsidRPr="006022F8">
        <w:rPr>
          <w:rFonts w:cs="Arial"/>
          <w:i/>
        </w:rPr>
        <w:t>: Inclusion of palonosetron as an alternate 5-HT</w:t>
      </w:r>
      <w:r w:rsidRPr="00167903">
        <w:rPr>
          <w:rFonts w:cs="Arial"/>
          <w:i/>
          <w:vertAlign w:val="subscript"/>
        </w:rPr>
        <w:t>3</w:t>
      </w:r>
      <w:r w:rsidRPr="006022F8">
        <w:rPr>
          <w:rFonts w:cs="Arial"/>
          <w:i/>
        </w:rPr>
        <w:t xml:space="preserve"> antagonist.</w:t>
      </w:r>
    </w:p>
    <w:p w14:paraId="01839672" w14:textId="77777777" w:rsidR="005974ED" w:rsidRPr="006022F8" w:rsidRDefault="005974ED" w:rsidP="002578BE">
      <w:pPr>
        <w:spacing w:after="0"/>
        <w:rPr>
          <w:b/>
        </w:rPr>
      </w:pPr>
    </w:p>
    <w:p w14:paraId="35F7E113" w14:textId="2C298559" w:rsidR="002578BE" w:rsidRPr="006022F8" w:rsidRDefault="00045A7A" w:rsidP="002578BE">
      <w:pPr>
        <w:spacing w:after="0"/>
        <w:rPr>
          <w:rFonts w:cs="Arial"/>
        </w:rPr>
      </w:pPr>
      <w:r w:rsidRPr="006022F8">
        <w:rPr>
          <w:b/>
        </w:rPr>
        <w:t>Recommendation 1.3</w:t>
      </w:r>
      <w:r w:rsidR="002578BE" w:rsidRPr="006022F8">
        <w:rPr>
          <w:b/>
        </w:rPr>
        <w:t xml:space="preserve"> </w:t>
      </w:r>
      <w:r w:rsidR="002578BE" w:rsidRPr="006022F8">
        <w:rPr>
          <w:rFonts w:cs="Arial"/>
        </w:rPr>
        <w:t>We recommend that children</w:t>
      </w:r>
      <w:r w:rsidR="004B771F">
        <w:rPr>
          <w:rFonts w:cs="Arial"/>
        </w:rPr>
        <w:t xml:space="preserve"> </w:t>
      </w:r>
      <w:r w:rsidR="004B771F" w:rsidRPr="004B771F">
        <w:rPr>
          <w:rFonts w:cs="Arial"/>
        </w:rPr>
        <w:t>≥6 months</w:t>
      </w:r>
      <w:r w:rsidR="002578BE" w:rsidRPr="006022F8">
        <w:rPr>
          <w:rFonts w:cs="Arial"/>
        </w:rPr>
        <w:t xml:space="preserve"> receiving HEC which is known or suspected to interact with aprepitant receive:  </w:t>
      </w:r>
    </w:p>
    <w:p w14:paraId="018267F4" w14:textId="77777777" w:rsidR="002578BE" w:rsidRPr="006022F8" w:rsidRDefault="002578BE" w:rsidP="002578BE">
      <w:pPr>
        <w:spacing w:after="0"/>
        <w:rPr>
          <w:rFonts w:cs="Arial"/>
        </w:rPr>
      </w:pPr>
      <w:r w:rsidRPr="006022F8">
        <w:rPr>
          <w:rFonts w:cs="Arial"/>
        </w:rPr>
        <w:t>granisetron or ondansetron or palonosetron plus dexamethasone.</w:t>
      </w:r>
    </w:p>
    <w:p w14:paraId="02DAAB26" w14:textId="521524F2" w:rsidR="002578BE" w:rsidRPr="006022F8" w:rsidRDefault="002578BE" w:rsidP="002578BE">
      <w:pPr>
        <w:tabs>
          <w:tab w:val="left" w:pos="360"/>
        </w:tabs>
        <w:spacing w:after="0"/>
        <w:rPr>
          <w:rFonts w:cs="Arial"/>
          <w:i/>
        </w:rPr>
      </w:pPr>
      <w:r w:rsidRPr="006022F8">
        <w:rPr>
          <w:rFonts w:cs="Arial"/>
          <w:i/>
        </w:rPr>
        <w:t>Change from 2013: Inclusion of palonosetron as an alternate 5-HT</w:t>
      </w:r>
      <w:r w:rsidRPr="00167903">
        <w:rPr>
          <w:rFonts w:cs="Arial"/>
          <w:i/>
          <w:vertAlign w:val="subscript"/>
        </w:rPr>
        <w:t>3</w:t>
      </w:r>
      <w:r w:rsidRPr="006022F8">
        <w:rPr>
          <w:rFonts w:cs="Arial"/>
          <w:i/>
        </w:rPr>
        <w:t xml:space="preserve"> antagonist.</w:t>
      </w:r>
    </w:p>
    <w:p w14:paraId="4328B256" w14:textId="77777777" w:rsidR="00275D84" w:rsidRPr="006022F8" w:rsidRDefault="00275D84" w:rsidP="00D40B15">
      <w:pPr>
        <w:tabs>
          <w:tab w:val="left" w:pos="360"/>
        </w:tabs>
        <w:spacing w:after="0"/>
        <w:rPr>
          <w:rFonts w:cs="Arial"/>
          <w:u w:val="single"/>
        </w:rPr>
      </w:pPr>
    </w:p>
    <w:p w14:paraId="182738B6" w14:textId="1FFBC944" w:rsidR="00D40B15" w:rsidRPr="006022F8" w:rsidRDefault="00D40B15" w:rsidP="00D40B15">
      <w:pPr>
        <w:tabs>
          <w:tab w:val="left" w:pos="360"/>
        </w:tabs>
        <w:spacing w:after="0"/>
        <w:rPr>
          <w:rFonts w:cs="Arial"/>
        </w:rPr>
      </w:pPr>
      <w:r w:rsidRPr="006022F8">
        <w:rPr>
          <w:rFonts w:cs="Arial"/>
          <w:u w:val="single"/>
        </w:rPr>
        <w:t>Aprepitant</w:t>
      </w:r>
      <w:r w:rsidRPr="006022F8">
        <w:rPr>
          <w:rFonts w:cs="Arial"/>
        </w:rPr>
        <w:t xml:space="preserve">: Three </w:t>
      </w:r>
      <w:r w:rsidR="00303B71" w:rsidRPr="006022F8">
        <w:rPr>
          <w:rFonts w:cs="Arial"/>
        </w:rPr>
        <w:t xml:space="preserve">pediatric </w:t>
      </w:r>
      <w:r w:rsidR="005974ED" w:rsidRPr="006022F8">
        <w:rPr>
          <w:rFonts w:cs="Arial"/>
        </w:rPr>
        <w:t>r</w:t>
      </w:r>
      <w:r w:rsidRPr="006022F8">
        <w:rPr>
          <w:rFonts w:cs="Arial"/>
        </w:rPr>
        <w:t xml:space="preserve">andomized </w:t>
      </w:r>
      <w:r w:rsidR="00D13065" w:rsidRPr="006022F8">
        <w:rPr>
          <w:rFonts w:cs="Arial"/>
        </w:rPr>
        <w:t xml:space="preserve">trials </w:t>
      </w:r>
      <w:r w:rsidRPr="006022F8">
        <w:rPr>
          <w:rFonts w:cs="Arial"/>
        </w:rPr>
        <w:fldChar w:fldCharType="begin">
          <w:fldData xml:space="preserve">PEVuZE5vdGU+PENpdGU+PEF1dGhvcj5CYWtoc2hpPC9BdXRob3I+PFllYXI+MjAxNTwvWWVhcj48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</w:fldData>
        </w:fldChar>
      </w:r>
      <w:r w:rsidR="00127A48">
        <w:rPr>
          <w:rFonts w:cs="Arial"/>
        </w:rPr>
        <w:instrText xml:space="preserve"> ADDIN EN.CITE </w:instrText>
      </w:r>
      <w:r w:rsidR="00127A48">
        <w:rPr>
          <w:rFonts w:cs="Arial"/>
        </w:rPr>
        <w:fldChar w:fldCharType="begin">
          <w:fldData xml:space="preserve">PEVuZE5vdGU+PENpdGU+PEF1dGhvcj5CYWtoc2hpPC9BdXRob3I+PFllYXI+MjAxNTwvWWVhcj48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</w:fldData>
        </w:fldChar>
      </w:r>
      <w:r w:rsidR="00127A48">
        <w:rPr>
          <w:rFonts w:cs="Arial"/>
        </w:rPr>
        <w:instrText xml:space="preserve"> ADDIN EN.CITE.DATA </w:instrText>
      </w:r>
      <w:r w:rsidR="00127A48">
        <w:rPr>
          <w:rFonts w:cs="Arial"/>
        </w:rPr>
      </w:r>
      <w:r w:rsidR="00127A48">
        <w:rPr>
          <w:rFonts w:cs="Arial"/>
        </w:rPr>
        <w:fldChar w:fldCharType="end"/>
      </w:r>
      <w:r w:rsidRPr="006022F8">
        <w:rPr>
          <w:rFonts w:cs="Arial"/>
        </w:rPr>
      </w:r>
      <w:r w:rsidRPr="006022F8">
        <w:rPr>
          <w:rFonts w:cs="Arial"/>
        </w:rPr>
        <w:fldChar w:fldCharType="separate"/>
      </w:r>
      <w:r w:rsidR="00B26469" w:rsidRPr="006022F8">
        <w:rPr>
          <w:rFonts w:cs="Arial"/>
          <w:noProof/>
        </w:rPr>
        <w:t>[7,10,11]</w:t>
      </w:r>
      <w:r w:rsidRPr="006022F8">
        <w:rPr>
          <w:rFonts w:cs="Arial"/>
        </w:rPr>
        <w:fldChar w:fldCharType="end"/>
      </w:r>
      <w:r w:rsidRPr="006022F8">
        <w:rPr>
          <w:rFonts w:cs="Arial"/>
        </w:rPr>
        <w:t xml:space="preserve">  evaluating the use of aprepitant met criteria for inclusion in the evidence used to develop recommendation</w:t>
      </w:r>
      <w:r w:rsidR="00DF2051">
        <w:rPr>
          <w:rFonts w:cs="Arial"/>
        </w:rPr>
        <w:t xml:space="preserve"> 1.1</w:t>
      </w:r>
      <w:r w:rsidRPr="006022F8">
        <w:rPr>
          <w:rFonts w:cs="Arial"/>
        </w:rPr>
        <w:t xml:space="preserve">. </w:t>
      </w:r>
      <w:r w:rsidR="006404B2" w:rsidRPr="006022F8">
        <w:rPr>
          <w:rFonts w:cs="Arial"/>
        </w:rPr>
        <w:t>The first</w:t>
      </w:r>
      <w:r w:rsidR="00ED6F56" w:rsidRPr="006022F8">
        <w:rPr>
          <w:rFonts w:cs="Arial"/>
        </w:rPr>
        <w:t xml:space="preserve"> </w:t>
      </w:r>
      <w:r w:rsidRPr="006022F8">
        <w:rPr>
          <w:rFonts w:cs="Arial"/>
        </w:rPr>
        <w:t>compared acute</w:t>
      </w:r>
      <w:r w:rsidR="00462E20" w:rsidRPr="006022F8">
        <w:rPr>
          <w:rFonts w:cs="Arial"/>
        </w:rPr>
        <w:t xml:space="preserve"> </w:t>
      </w:r>
      <w:r w:rsidRPr="006022F8">
        <w:rPr>
          <w:rFonts w:cs="Arial"/>
        </w:rPr>
        <w:t xml:space="preserve">CIV control rates provided by </w:t>
      </w:r>
      <w:r w:rsidR="00ED6F56" w:rsidRPr="006022F8">
        <w:rPr>
          <w:rFonts w:cs="Arial"/>
        </w:rPr>
        <w:t xml:space="preserve">ondansetron plus dexamethasone plus either </w:t>
      </w:r>
      <w:r w:rsidRPr="006022F8">
        <w:rPr>
          <w:rFonts w:cs="Arial"/>
        </w:rPr>
        <w:t xml:space="preserve">aprepitant </w:t>
      </w:r>
      <w:r w:rsidR="00ED6F56" w:rsidRPr="006022F8">
        <w:rPr>
          <w:rFonts w:cs="Arial"/>
        </w:rPr>
        <w:t xml:space="preserve">or </w:t>
      </w:r>
      <w:r w:rsidRPr="006022F8">
        <w:rPr>
          <w:rFonts w:cs="Arial"/>
        </w:rPr>
        <w:t>placebo</w:t>
      </w:r>
      <w:r w:rsidR="00ED6F56" w:rsidRPr="006022F8">
        <w:rPr>
          <w:rFonts w:cs="Arial"/>
        </w:rPr>
        <w:t xml:space="preserve"> (48% vs 12%; p&lt;0.001).</w:t>
      </w:r>
      <w:r w:rsidR="00E841ED" w:rsidRPr="006022F8">
        <w:rPr>
          <w:rFonts w:cs="Arial"/>
        </w:rPr>
        <w:fldChar w:fldCharType="begin">
          <w:fldData xml:space="preserve">PEVuZE5vdGU+PENpdGU+PEF1dGhvcj5CYWtoc2hpPC9BdXRob3I+PFllYXI+MjAxNTwvWWVhcj48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</w:fldData>
        </w:fldChar>
      </w:r>
      <w:r w:rsidR="004B49AC">
        <w:rPr>
          <w:rFonts w:cs="Arial"/>
        </w:rPr>
        <w:instrText xml:space="preserve"> ADDIN EN.CITE </w:instrText>
      </w:r>
      <w:r w:rsidR="004B49AC">
        <w:rPr>
          <w:rFonts w:cs="Arial"/>
        </w:rPr>
        <w:fldChar w:fldCharType="begin">
          <w:fldData xml:space="preserve">PEVuZE5vdGU+PENpdGU+PEF1dGhvcj5CYWtoc2hpPC9BdXRob3I+PFllYXI+MjAxNTwvWWVhcj48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</w:fldData>
        </w:fldChar>
      </w:r>
      <w:r w:rsidR="004B49AC">
        <w:rPr>
          <w:rFonts w:cs="Arial"/>
        </w:rPr>
        <w:instrText xml:space="preserve"> ADDIN EN.CITE.DATA </w:instrText>
      </w:r>
      <w:r w:rsidR="004B49AC">
        <w:rPr>
          <w:rFonts w:cs="Arial"/>
        </w:rPr>
      </w:r>
      <w:r w:rsidR="004B49AC">
        <w:rPr>
          <w:rFonts w:cs="Arial"/>
        </w:rPr>
        <w:fldChar w:fldCharType="end"/>
      </w:r>
      <w:r w:rsidR="00E841ED" w:rsidRPr="006022F8">
        <w:rPr>
          <w:rFonts w:cs="Arial"/>
        </w:rPr>
      </w:r>
      <w:r w:rsidR="00E841ED" w:rsidRPr="006022F8">
        <w:rPr>
          <w:rFonts w:cs="Arial"/>
        </w:rPr>
        <w:fldChar w:fldCharType="separate"/>
      </w:r>
      <w:r w:rsidR="00B26469" w:rsidRPr="006022F8">
        <w:rPr>
          <w:rFonts w:cs="Arial"/>
          <w:noProof/>
        </w:rPr>
        <w:t>[10]</w:t>
      </w:r>
      <w:r w:rsidR="00E841ED" w:rsidRPr="006022F8">
        <w:rPr>
          <w:rFonts w:cs="Arial"/>
        </w:rPr>
        <w:fldChar w:fldCharType="end"/>
      </w:r>
      <w:r w:rsidRPr="006022F8">
        <w:rPr>
          <w:rFonts w:cs="Arial"/>
        </w:rPr>
        <w:t xml:space="preserve"> </w:t>
      </w:r>
      <w:r w:rsidR="00ED6F56" w:rsidRPr="006022F8">
        <w:rPr>
          <w:rFonts w:cs="Arial"/>
        </w:rPr>
        <w:t xml:space="preserve"> </w:t>
      </w:r>
      <w:r w:rsidRPr="006022F8">
        <w:rPr>
          <w:rFonts w:cs="Arial"/>
        </w:rPr>
        <w:t xml:space="preserve">The </w:t>
      </w:r>
      <w:r w:rsidR="00ED6F56" w:rsidRPr="006022F8">
        <w:rPr>
          <w:rFonts w:cs="Arial"/>
        </w:rPr>
        <w:t>s</w:t>
      </w:r>
      <w:r w:rsidR="006404B2" w:rsidRPr="006022F8">
        <w:rPr>
          <w:rFonts w:cs="Arial"/>
        </w:rPr>
        <w:t>e</w:t>
      </w:r>
      <w:r w:rsidR="00ED6F56" w:rsidRPr="006022F8">
        <w:rPr>
          <w:rFonts w:cs="Arial"/>
        </w:rPr>
        <w:t>cond</w:t>
      </w:r>
      <w:r w:rsidRPr="006022F8">
        <w:rPr>
          <w:rFonts w:cs="Arial"/>
        </w:rPr>
        <w:t xml:space="preserve"> </w:t>
      </w:r>
      <w:r w:rsidR="006404B2" w:rsidRPr="006022F8">
        <w:rPr>
          <w:rFonts w:cs="Arial"/>
        </w:rPr>
        <w:t>described</w:t>
      </w:r>
      <w:r w:rsidRPr="006022F8">
        <w:rPr>
          <w:rFonts w:cs="Arial"/>
        </w:rPr>
        <w:t xml:space="preserve"> complete CIV control rates in </w:t>
      </w:r>
      <w:r w:rsidR="006404B2" w:rsidRPr="006022F8">
        <w:rPr>
          <w:rFonts w:cs="Arial"/>
        </w:rPr>
        <w:t xml:space="preserve">a subset of </w:t>
      </w:r>
      <w:r w:rsidRPr="006022F8">
        <w:rPr>
          <w:rFonts w:cs="Arial"/>
        </w:rPr>
        <w:t>200 children</w:t>
      </w:r>
      <w:r w:rsidR="003A60E0" w:rsidRPr="006022F8">
        <w:rPr>
          <w:rFonts w:cs="Arial"/>
        </w:rPr>
        <w:t xml:space="preserve"> receiving HEC </w:t>
      </w:r>
      <w:r w:rsidR="00D13065" w:rsidRPr="006022F8">
        <w:rPr>
          <w:rFonts w:cs="Arial"/>
        </w:rPr>
        <w:t xml:space="preserve">and </w:t>
      </w:r>
      <w:r w:rsidR="006404B2" w:rsidRPr="006022F8">
        <w:rPr>
          <w:rFonts w:cs="Arial"/>
        </w:rPr>
        <w:t xml:space="preserve">ondansetron with/without dexamethasone plus either aprepitant or placebo </w:t>
      </w:r>
      <w:r w:rsidR="00D13065" w:rsidRPr="006022F8">
        <w:rPr>
          <w:rFonts w:cs="Arial"/>
        </w:rPr>
        <w:t xml:space="preserve">for CINV prophylaxis </w:t>
      </w:r>
      <w:r w:rsidR="006404B2" w:rsidRPr="006022F8">
        <w:rPr>
          <w:rFonts w:cs="Arial"/>
        </w:rPr>
        <w:t xml:space="preserve">(65% versus 51%; </w:t>
      </w:r>
      <w:r w:rsidR="006404B2" w:rsidRPr="006022F8">
        <w:rPr>
          <w:rFonts w:eastAsiaTheme="minorEastAsia"/>
          <w:color w:val="000000" w:themeColor="text1"/>
        </w:rPr>
        <w:t>panel calculated p = 0.047)</w:t>
      </w:r>
      <w:r w:rsidRPr="006022F8">
        <w:rPr>
          <w:rFonts w:cs="Arial"/>
        </w:rPr>
        <w:t>.</w:t>
      </w:r>
      <w:r w:rsidRPr="006022F8">
        <w:rPr>
          <w:rFonts w:cs="Arial"/>
        </w:rPr>
        <w:fldChar w:fldCharType="begin">
          <w:fldData xml:space="preserve">PEVuZE5vdGU+PENpdGU+PEF1dGhvcj5LYW5nPC9BdXRob3I+PFllYXI+MjAxNTwvWWVhcj48UmVj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</w:fldData>
        </w:fldChar>
      </w:r>
      <w:r w:rsidR="00127A48">
        <w:rPr>
          <w:rFonts w:cs="Arial"/>
        </w:rPr>
        <w:instrText xml:space="preserve"> ADDIN EN.CITE </w:instrText>
      </w:r>
      <w:r w:rsidR="00127A48">
        <w:rPr>
          <w:rFonts w:cs="Arial"/>
        </w:rPr>
        <w:fldChar w:fldCharType="begin">
          <w:fldData xml:space="preserve">PEVuZE5vdGU+PENpdGU+PEF1dGhvcj5LYW5nPC9BdXRob3I+PFllYXI+MjAxNTwvWWVhcj48UmVj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</w:fldData>
        </w:fldChar>
      </w:r>
      <w:r w:rsidR="00127A48">
        <w:rPr>
          <w:rFonts w:cs="Arial"/>
        </w:rPr>
        <w:instrText xml:space="preserve"> ADDIN EN.CITE.DATA </w:instrText>
      </w:r>
      <w:r w:rsidR="00127A48">
        <w:rPr>
          <w:rFonts w:cs="Arial"/>
        </w:rPr>
      </w:r>
      <w:r w:rsidR="00127A48">
        <w:rPr>
          <w:rFonts w:cs="Arial"/>
        </w:rPr>
        <w:fldChar w:fldCharType="end"/>
      </w:r>
      <w:r w:rsidRPr="006022F8">
        <w:rPr>
          <w:rFonts w:cs="Arial"/>
        </w:rPr>
      </w:r>
      <w:r w:rsidRPr="006022F8">
        <w:rPr>
          <w:rFonts w:cs="Arial"/>
        </w:rPr>
        <w:fldChar w:fldCharType="separate"/>
      </w:r>
      <w:r w:rsidR="00B26469" w:rsidRPr="006022F8">
        <w:rPr>
          <w:rFonts w:cs="Arial"/>
          <w:noProof/>
        </w:rPr>
        <w:t>[7]</w:t>
      </w:r>
      <w:r w:rsidRPr="006022F8">
        <w:rPr>
          <w:rFonts w:cs="Arial"/>
        </w:rPr>
        <w:fldChar w:fldCharType="end"/>
      </w:r>
      <w:r w:rsidR="006404B2" w:rsidRPr="006022F8">
        <w:rPr>
          <w:rFonts w:cs="Arial"/>
        </w:rPr>
        <w:t xml:space="preserve"> </w:t>
      </w:r>
      <w:r w:rsidRPr="006022F8">
        <w:rPr>
          <w:rFonts w:cs="Arial"/>
        </w:rPr>
        <w:t xml:space="preserve"> </w:t>
      </w:r>
      <w:r w:rsidR="003A60E0" w:rsidRPr="006022F8">
        <w:rPr>
          <w:rFonts w:cs="Arial"/>
        </w:rPr>
        <w:t>The</w:t>
      </w:r>
      <w:r w:rsidRPr="006022F8">
        <w:rPr>
          <w:rFonts w:cs="Arial"/>
        </w:rPr>
        <w:t xml:space="preserve"> dexamethasone dose administered </w:t>
      </w:r>
      <w:r w:rsidR="006404B2" w:rsidRPr="006022F8">
        <w:rPr>
          <w:rFonts w:cs="Arial"/>
        </w:rPr>
        <w:t xml:space="preserve">in this trial </w:t>
      </w:r>
      <w:r w:rsidRPr="006022F8">
        <w:rPr>
          <w:rFonts w:cs="Arial"/>
        </w:rPr>
        <w:t>was not standardized and the proport</w:t>
      </w:r>
      <w:r w:rsidR="006404B2" w:rsidRPr="006022F8">
        <w:rPr>
          <w:rFonts w:cs="Arial"/>
        </w:rPr>
        <w:t>ion of children in this subset who received it</w:t>
      </w:r>
      <w:r w:rsidRPr="006022F8">
        <w:rPr>
          <w:rFonts w:cs="Arial"/>
        </w:rPr>
        <w:t xml:space="preserve"> is unknown.  </w:t>
      </w:r>
      <w:r w:rsidR="00ED6F56" w:rsidRPr="006022F8">
        <w:rPr>
          <w:rFonts w:cs="Arial"/>
        </w:rPr>
        <w:t xml:space="preserve">The third was a small crossover study that found no difference in CIV control rates in children receiving ondansetron plus dexamethasone plus either olanzapine or aprepitant (77% vs. 79%; </w:t>
      </w:r>
      <w:r w:rsidR="006404B2" w:rsidRPr="006022F8">
        <w:rPr>
          <w:rFonts w:cs="Arial"/>
        </w:rPr>
        <w:t>panel calculated p=1</w:t>
      </w:r>
      <w:r w:rsidR="00ED6F56" w:rsidRPr="006022F8">
        <w:rPr>
          <w:rFonts w:cs="Arial"/>
        </w:rPr>
        <w:t>).</w:t>
      </w:r>
      <w:r w:rsidR="00ED6F56" w:rsidRPr="006022F8">
        <w:rPr>
          <w:rFonts w:cs="Arial"/>
        </w:rPr>
        <w:fldChar w:fldCharType="begin"/>
      </w:r>
      <w:r w:rsidR="004B49AC">
        <w:rPr>
          <w:rFonts w:cs="Arial"/>
        </w:rPr>
        <w:instrText xml:space="preserve"> ADDIN EN.CITE &lt;EndNote&gt;&lt;Cite&gt;&lt;Author&gt;Long&lt;/Author&gt;&lt;Year&gt;2015&lt;/Year&gt;&lt;RecNum&gt;11&lt;/RecNum&gt;&lt;DisplayText&gt;[11]&lt;/DisplayText&gt;&lt;record&gt;&lt;rec-number&gt;11&lt;/rec-number&gt;&lt;foreign-keys&gt;&lt;key app="EN" db-id="rp5dffsaqddf95etvzgxa9tn9w95xtp959rd" timestamp="1475783028"&gt;11&lt;/key&gt;&lt;/foreign-keys&gt;&lt;ref-type name="Journal Article"&gt;17&lt;/ref-type&gt;&lt;contributors&gt;&lt;authors&gt;&lt;author&gt;Long, C.; Knoderer, H.; Mueller, E. &lt;/author&gt;&lt;/authors&gt;&lt;/contributors&gt;&lt;titles&gt;&lt;title&gt;A pilot study comparing the addition of olanzapine or aprepitant in an antiemetic regimen for highly emetogenic chemotherapy.&lt;/title&gt;&lt;secondary-title&gt;Pediatric Blood &amp;amp; Cancer&lt;/secondary-title&gt;&lt;/titles&gt;&lt;periodical&gt;&lt;full-title&gt;Pediatric Blood &amp;amp; Cancer&lt;/full-title&gt;&lt;/periodical&gt;&lt;pages&gt;174&lt;/pages&gt;&lt;volume&gt;60&lt;/volume&gt;&lt;dates&gt;&lt;year&gt;2015&lt;/year&gt;&lt;/dates&gt;&lt;urls&gt;&lt;/urls&gt;&lt;/record&gt;&lt;/Cite&gt;&lt;/EndNote&gt;</w:instrText>
      </w:r>
      <w:r w:rsidR="00ED6F56" w:rsidRPr="006022F8">
        <w:rPr>
          <w:rFonts w:cs="Arial"/>
        </w:rPr>
        <w:fldChar w:fldCharType="separate"/>
      </w:r>
      <w:r w:rsidR="00B26469" w:rsidRPr="006022F8">
        <w:rPr>
          <w:rFonts w:cs="Arial"/>
          <w:noProof/>
        </w:rPr>
        <w:t>[11]</w:t>
      </w:r>
      <w:r w:rsidR="00ED6F56" w:rsidRPr="006022F8">
        <w:rPr>
          <w:rFonts w:cs="Arial"/>
        </w:rPr>
        <w:fldChar w:fldCharType="end"/>
      </w:r>
      <w:r w:rsidR="006404B2" w:rsidRPr="006022F8">
        <w:rPr>
          <w:rFonts w:cs="Arial"/>
        </w:rPr>
        <w:t xml:space="preserve"> </w:t>
      </w:r>
    </w:p>
    <w:p w14:paraId="5BB90FDB" w14:textId="77777777" w:rsidR="00D40B15" w:rsidRPr="006022F8" w:rsidRDefault="00D40B15" w:rsidP="001C58F0">
      <w:pPr>
        <w:tabs>
          <w:tab w:val="left" w:pos="360"/>
        </w:tabs>
        <w:spacing w:after="0"/>
        <w:rPr>
          <w:rFonts w:cs="Arial"/>
        </w:rPr>
      </w:pPr>
    </w:p>
    <w:p w14:paraId="71A3CC6A" w14:textId="6406949E" w:rsidR="006404B2" w:rsidRPr="006022F8" w:rsidRDefault="00445EC0" w:rsidP="001C58F0">
      <w:pPr>
        <w:tabs>
          <w:tab w:val="left" w:pos="360"/>
        </w:tabs>
        <w:spacing w:after="0"/>
        <w:rPr>
          <w:rFonts w:cs="Arial"/>
        </w:rPr>
      </w:pPr>
      <w:r w:rsidRPr="006022F8">
        <w:rPr>
          <w:rFonts w:cs="Arial"/>
          <w:u w:val="single"/>
        </w:rPr>
        <w:t>Palonosetron</w:t>
      </w:r>
      <w:r w:rsidRPr="006022F8">
        <w:rPr>
          <w:rFonts w:cs="Arial"/>
        </w:rPr>
        <w:t xml:space="preserve">: </w:t>
      </w:r>
      <w:r w:rsidR="006404B2" w:rsidRPr="006022F8">
        <w:rPr>
          <w:rFonts w:cs="Arial"/>
        </w:rPr>
        <w:t>A</w:t>
      </w:r>
      <w:r w:rsidR="005E32EF" w:rsidRPr="006022F8">
        <w:rPr>
          <w:rFonts w:cs="Arial"/>
        </w:rPr>
        <w:t xml:space="preserve"> meta-analysis</w:t>
      </w:r>
      <w:r w:rsidR="00724117" w:rsidRPr="006022F8">
        <w:rPr>
          <w:rFonts w:cs="Arial"/>
        </w:rPr>
        <w:fldChar w:fldCharType="begin">
          <w:fldData xml:space="preserve">PEVuZE5vdGU+PENpdGU+PEF1dGhvcj5Qb3BvdmljPC9BdXRob3I+PFllYXI+MjAxNDwvWWVhcj48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</w:fldData>
        </w:fldChar>
      </w:r>
      <w:r w:rsidR="004B49AC">
        <w:rPr>
          <w:rFonts w:cs="Arial"/>
        </w:rPr>
        <w:instrText xml:space="preserve"> ADDIN EN.CITE </w:instrText>
      </w:r>
      <w:r w:rsidR="004B49AC">
        <w:rPr>
          <w:rFonts w:cs="Arial"/>
        </w:rPr>
        <w:fldChar w:fldCharType="begin">
          <w:fldData xml:space="preserve">PEVuZE5vdGU+PENpdGU+PEF1dGhvcj5Qb3BvdmljPC9BdXRob3I+PFllYXI+MjAxNDwvWWVhcj48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</w:fldData>
        </w:fldChar>
      </w:r>
      <w:r w:rsidR="004B49AC">
        <w:rPr>
          <w:rFonts w:cs="Arial"/>
        </w:rPr>
        <w:instrText xml:space="preserve"> ADDIN EN.CITE.DATA </w:instrText>
      </w:r>
      <w:r w:rsidR="004B49AC">
        <w:rPr>
          <w:rFonts w:cs="Arial"/>
        </w:rPr>
      </w:r>
      <w:r w:rsidR="004B49AC">
        <w:rPr>
          <w:rFonts w:cs="Arial"/>
        </w:rPr>
        <w:fldChar w:fldCharType="end"/>
      </w:r>
      <w:r w:rsidR="00724117" w:rsidRPr="006022F8">
        <w:rPr>
          <w:rFonts w:cs="Arial"/>
        </w:rPr>
      </w:r>
      <w:r w:rsidR="00724117" w:rsidRPr="006022F8">
        <w:rPr>
          <w:rFonts w:cs="Arial"/>
        </w:rPr>
        <w:fldChar w:fldCharType="separate"/>
      </w:r>
      <w:r w:rsidR="00B26469" w:rsidRPr="006022F8">
        <w:rPr>
          <w:rFonts w:cs="Arial"/>
          <w:noProof/>
        </w:rPr>
        <w:t>[20]</w:t>
      </w:r>
      <w:r w:rsidR="00724117" w:rsidRPr="006022F8">
        <w:rPr>
          <w:rFonts w:cs="Arial"/>
        </w:rPr>
        <w:fldChar w:fldCharType="end"/>
      </w:r>
      <w:r w:rsidR="00724117" w:rsidRPr="006022F8">
        <w:rPr>
          <w:rFonts w:cs="Arial"/>
        </w:rPr>
        <w:t xml:space="preserve"> </w:t>
      </w:r>
      <w:r w:rsidR="006404B2" w:rsidRPr="006022F8">
        <w:rPr>
          <w:rFonts w:cs="Arial"/>
        </w:rPr>
        <w:t xml:space="preserve">and three </w:t>
      </w:r>
      <w:r w:rsidR="00303B71" w:rsidRPr="006022F8">
        <w:rPr>
          <w:rFonts w:cs="Arial"/>
        </w:rPr>
        <w:t xml:space="preserve">pediatric </w:t>
      </w:r>
      <w:r w:rsidR="006404B2" w:rsidRPr="006022F8">
        <w:rPr>
          <w:rFonts w:cs="Arial"/>
        </w:rPr>
        <w:t xml:space="preserve">randomized trials </w:t>
      </w:r>
      <w:r w:rsidR="006404B2" w:rsidRPr="006022F8">
        <w:rPr>
          <w:rFonts w:cs="Arial"/>
        </w:rPr>
        <w:fldChar w:fldCharType="begin">
          <w:fldData xml:space="preserve">PEVuZE5vdGU+PENpdGU+PEF1dGhvcj5Lb3ZhY3M8L0F1dGhvcj48WWVhcj4yMDE2PC9ZZWFyPjxS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</w:fldData>
        </w:fldChar>
      </w:r>
      <w:r w:rsidR="004B49AC">
        <w:rPr>
          <w:rFonts w:cs="Arial"/>
        </w:rPr>
        <w:instrText xml:space="preserve"> ADDIN EN.CITE </w:instrText>
      </w:r>
      <w:r w:rsidR="004B49AC">
        <w:rPr>
          <w:rFonts w:cs="Arial"/>
        </w:rPr>
        <w:fldChar w:fldCharType="begin">
          <w:fldData xml:space="preserve">PEVuZE5vdGU+PENpdGU+PEF1dGhvcj5Lb3ZhY3M8L0F1dGhvcj48WWVhcj4yMDE2PC9ZZWFyPjxS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</w:fldData>
        </w:fldChar>
      </w:r>
      <w:r w:rsidR="004B49AC">
        <w:rPr>
          <w:rFonts w:cs="Arial"/>
        </w:rPr>
        <w:instrText xml:space="preserve"> ADDIN EN.CITE.DATA </w:instrText>
      </w:r>
      <w:r w:rsidR="004B49AC">
        <w:rPr>
          <w:rFonts w:cs="Arial"/>
        </w:rPr>
      </w:r>
      <w:r w:rsidR="004B49AC">
        <w:rPr>
          <w:rFonts w:cs="Arial"/>
        </w:rPr>
        <w:fldChar w:fldCharType="end"/>
      </w:r>
      <w:r w:rsidR="006404B2" w:rsidRPr="006022F8">
        <w:rPr>
          <w:rFonts w:cs="Arial"/>
        </w:rPr>
      </w:r>
      <w:r w:rsidR="006404B2" w:rsidRPr="006022F8">
        <w:rPr>
          <w:rFonts w:cs="Arial"/>
        </w:rPr>
        <w:fldChar w:fldCharType="separate"/>
      </w:r>
      <w:r w:rsidR="00B26469" w:rsidRPr="006022F8">
        <w:rPr>
          <w:rFonts w:cs="Arial"/>
          <w:noProof/>
        </w:rPr>
        <w:t>[12,16,17]</w:t>
      </w:r>
      <w:r w:rsidR="006404B2" w:rsidRPr="006022F8">
        <w:rPr>
          <w:rFonts w:cs="Arial"/>
        </w:rPr>
        <w:fldChar w:fldCharType="end"/>
      </w:r>
      <w:r w:rsidR="005E32EF" w:rsidRPr="006022F8">
        <w:rPr>
          <w:rFonts w:cs="Arial"/>
        </w:rPr>
        <w:t>informed th</w:t>
      </w:r>
      <w:r w:rsidR="002578BE" w:rsidRPr="006022F8">
        <w:rPr>
          <w:rFonts w:cs="Arial"/>
        </w:rPr>
        <w:t>e</w:t>
      </w:r>
      <w:r w:rsidR="005E32EF" w:rsidRPr="006022F8">
        <w:rPr>
          <w:rFonts w:cs="Arial"/>
        </w:rPr>
        <w:t>s</w:t>
      </w:r>
      <w:r w:rsidR="002578BE" w:rsidRPr="006022F8">
        <w:rPr>
          <w:rFonts w:cs="Arial"/>
        </w:rPr>
        <w:t>e</w:t>
      </w:r>
      <w:r w:rsidR="005E32EF" w:rsidRPr="006022F8">
        <w:rPr>
          <w:rFonts w:cs="Arial"/>
        </w:rPr>
        <w:t xml:space="preserve"> recommendation</w:t>
      </w:r>
      <w:r w:rsidR="002578BE" w:rsidRPr="006022F8">
        <w:rPr>
          <w:rFonts w:cs="Arial"/>
        </w:rPr>
        <w:t>s</w:t>
      </w:r>
      <w:r w:rsidR="005E32EF" w:rsidRPr="006022F8">
        <w:rPr>
          <w:rFonts w:cs="Arial"/>
        </w:rPr>
        <w:t xml:space="preserve">.  </w:t>
      </w:r>
      <w:r w:rsidR="006404B2" w:rsidRPr="006022F8">
        <w:t>The</w:t>
      </w:r>
      <w:r w:rsidR="006404B2" w:rsidRPr="006022F8">
        <w:rPr>
          <w:rFonts w:cs="Arial"/>
        </w:rPr>
        <w:t xml:space="preserve"> meta-analysis</w:t>
      </w:r>
      <w:r w:rsidR="006404B2" w:rsidRPr="006022F8">
        <w:rPr>
          <w:rFonts w:cs="Arial"/>
        </w:rPr>
        <w:fldChar w:fldCharType="begin">
          <w:fldData xml:space="preserve">PEVuZE5vdGU+PENpdGU+PEF1dGhvcj5Qb3BvdmljPC9BdXRob3I+PFllYXI+MjAxNDwvWWVhcj48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</w:fldData>
        </w:fldChar>
      </w:r>
      <w:r w:rsidR="004B49AC">
        <w:rPr>
          <w:rFonts w:cs="Arial"/>
        </w:rPr>
        <w:instrText xml:space="preserve"> ADDIN EN.CITE </w:instrText>
      </w:r>
      <w:r w:rsidR="004B49AC">
        <w:rPr>
          <w:rFonts w:cs="Arial"/>
        </w:rPr>
        <w:fldChar w:fldCharType="begin">
          <w:fldData xml:space="preserve">PEVuZE5vdGU+PENpdGU+PEF1dGhvcj5Qb3BvdmljPC9BdXRob3I+PFllYXI+MjAxNDwvWWVhcj48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</w:fldData>
        </w:fldChar>
      </w:r>
      <w:r w:rsidR="004B49AC">
        <w:rPr>
          <w:rFonts w:cs="Arial"/>
        </w:rPr>
        <w:instrText xml:space="preserve"> ADDIN EN.CITE.DATA </w:instrText>
      </w:r>
      <w:r w:rsidR="004B49AC">
        <w:rPr>
          <w:rFonts w:cs="Arial"/>
        </w:rPr>
      </w:r>
      <w:r w:rsidR="004B49AC">
        <w:rPr>
          <w:rFonts w:cs="Arial"/>
        </w:rPr>
        <w:fldChar w:fldCharType="end"/>
      </w:r>
      <w:r w:rsidR="006404B2" w:rsidRPr="006022F8">
        <w:rPr>
          <w:rFonts w:cs="Arial"/>
        </w:rPr>
      </w:r>
      <w:r w:rsidR="006404B2" w:rsidRPr="006022F8">
        <w:rPr>
          <w:rFonts w:cs="Arial"/>
        </w:rPr>
        <w:fldChar w:fldCharType="separate"/>
      </w:r>
      <w:r w:rsidR="00B26469" w:rsidRPr="006022F8">
        <w:rPr>
          <w:rFonts w:cs="Arial"/>
          <w:noProof/>
        </w:rPr>
        <w:t>[20]</w:t>
      </w:r>
      <w:r w:rsidR="006404B2" w:rsidRPr="006022F8">
        <w:rPr>
          <w:rFonts w:cs="Arial"/>
        </w:rPr>
        <w:fldChar w:fldCharType="end"/>
      </w:r>
      <w:r w:rsidR="006404B2" w:rsidRPr="006022F8">
        <w:rPr>
          <w:rFonts w:cs="Arial"/>
        </w:rPr>
        <w:t xml:space="preserve"> synthesized the findings of 16 randomized controlled trials involving 6,083 adult</w:t>
      </w:r>
      <w:r w:rsidR="004D7400" w:rsidRPr="006022F8">
        <w:rPr>
          <w:rFonts w:cs="Arial"/>
        </w:rPr>
        <w:t>s</w:t>
      </w:r>
      <w:r w:rsidR="006404B2" w:rsidRPr="006022F8">
        <w:rPr>
          <w:rFonts w:cs="Arial"/>
        </w:rPr>
        <w:t xml:space="preserve"> and </w:t>
      </w:r>
      <w:r w:rsidR="004D7400" w:rsidRPr="006022F8">
        <w:rPr>
          <w:rFonts w:cs="Arial"/>
        </w:rPr>
        <w:t>children</w:t>
      </w:r>
      <w:r w:rsidR="006404B2" w:rsidRPr="006022F8">
        <w:rPr>
          <w:rFonts w:cs="Arial"/>
        </w:rPr>
        <w:t xml:space="preserve"> who received HEC or MEC. Complete acute CIV control rates observed in patients receiving </w:t>
      </w:r>
      <w:r w:rsidR="00F96333" w:rsidRPr="006022F8">
        <w:rPr>
          <w:rFonts w:cs="Arial"/>
        </w:rPr>
        <w:t xml:space="preserve">dexamethasone plus </w:t>
      </w:r>
      <w:r w:rsidR="006404B2" w:rsidRPr="006022F8">
        <w:rPr>
          <w:rFonts w:cs="Arial"/>
        </w:rPr>
        <w:t xml:space="preserve">palonosetron </w:t>
      </w:r>
      <w:r w:rsidR="00F96333" w:rsidRPr="006022F8">
        <w:rPr>
          <w:rFonts w:cs="Arial"/>
        </w:rPr>
        <w:t>or an</w:t>
      </w:r>
      <w:r w:rsidR="006404B2" w:rsidRPr="006022F8">
        <w:rPr>
          <w:rFonts w:cs="Arial"/>
        </w:rPr>
        <w:t>other 5-HT</w:t>
      </w:r>
      <w:r w:rsidR="006404B2" w:rsidRPr="00167903">
        <w:rPr>
          <w:rFonts w:cs="Arial"/>
          <w:vertAlign w:val="subscript"/>
        </w:rPr>
        <w:t>3</w:t>
      </w:r>
      <w:r w:rsidR="006404B2" w:rsidRPr="006022F8">
        <w:rPr>
          <w:rFonts w:cs="Arial"/>
        </w:rPr>
        <w:t xml:space="preserve"> antagonist </w:t>
      </w:r>
      <w:r w:rsidR="00EC24E2" w:rsidRPr="006022F8">
        <w:rPr>
          <w:rFonts w:cs="Arial"/>
        </w:rPr>
        <w:t xml:space="preserve">were comparable </w:t>
      </w:r>
      <w:r w:rsidR="006404B2" w:rsidRPr="006022F8">
        <w:rPr>
          <w:rFonts w:cs="Arial"/>
        </w:rPr>
        <w:t>(odds ratio: 1.14; 95% confidence interval: 0.88-1.49).</w:t>
      </w:r>
    </w:p>
    <w:p w14:paraId="3E232E9D" w14:textId="4AC8A955" w:rsidR="00FD1220" w:rsidRPr="006022F8" w:rsidRDefault="006404B2" w:rsidP="001C58F0">
      <w:pPr>
        <w:tabs>
          <w:tab w:val="left" w:pos="360"/>
        </w:tabs>
        <w:spacing w:after="0"/>
        <w:rPr>
          <w:rFonts w:cs="Arial"/>
        </w:rPr>
      </w:pPr>
      <w:r w:rsidRPr="006022F8">
        <w:rPr>
          <w:rFonts w:cs="Arial"/>
        </w:rPr>
        <w:tab/>
      </w:r>
      <w:r w:rsidR="00F96333" w:rsidRPr="006022F8">
        <w:rPr>
          <w:rFonts w:cs="Arial"/>
        </w:rPr>
        <w:t>Two</w:t>
      </w:r>
      <w:r w:rsidR="00303B71" w:rsidRPr="006022F8">
        <w:rPr>
          <w:rFonts w:cs="Arial"/>
        </w:rPr>
        <w:t xml:space="preserve"> of the pediatric</w:t>
      </w:r>
      <w:r w:rsidR="00F96333" w:rsidRPr="006022F8">
        <w:rPr>
          <w:rFonts w:cs="Arial"/>
        </w:rPr>
        <w:t xml:space="preserve"> </w:t>
      </w:r>
      <w:r w:rsidR="00BB15BA" w:rsidRPr="006022F8">
        <w:rPr>
          <w:rFonts w:cs="Arial"/>
        </w:rPr>
        <w:t>trials</w:t>
      </w:r>
      <w:r w:rsidR="00F96333" w:rsidRPr="006022F8">
        <w:rPr>
          <w:rFonts w:cs="Arial"/>
        </w:rPr>
        <w:t xml:space="preserve"> evaluated palonosetron monotherapy versus ondansetron monotherapy.</w:t>
      </w:r>
      <w:r w:rsidR="00724117" w:rsidRPr="006022F8">
        <w:rPr>
          <w:rFonts w:cs="Arial"/>
        </w:rPr>
        <w:fldChar w:fldCharType="begin">
          <w:fldData xml:space="preserve">PEVuZE5vdGU+PENpdGU+PEF1dGhvcj5UYW5nPC9BdXRob3I+PFllYXI+MjAxMzwvWWVhcj48UmVj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</w:fldData>
        </w:fldChar>
      </w:r>
      <w:r w:rsidR="004B49AC">
        <w:rPr>
          <w:rFonts w:cs="Arial"/>
        </w:rPr>
        <w:instrText xml:space="preserve"> ADDIN EN.CITE </w:instrText>
      </w:r>
      <w:r w:rsidR="004B49AC">
        <w:rPr>
          <w:rFonts w:cs="Arial"/>
        </w:rPr>
        <w:fldChar w:fldCharType="begin">
          <w:fldData xml:space="preserve">PEVuZE5vdGU+PENpdGU+PEF1dGhvcj5UYW5nPC9BdXRob3I+PFllYXI+MjAxMzwvWWVhcj48UmVj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</w:fldData>
        </w:fldChar>
      </w:r>
      <w:r w:rsidR="004B49AC">
        <w:rPr>
          <w:rFonts w:cs="Arial"/>
        </w:rPr>
        <w:instrText xml:space="preserve"> ADDIN EN.CITE.DATA </w:instrText>
      </w:r>
      <w:r w:rsidR="004B49AC">
        <w:rPr>
          <w:rFonts w:cs="Arial"/>
        </w:rPr>
      </w:r>
      <w:r w:rsidR="004B49AC">
        <w:rPr>
          <w:rFonts w:cs="Arial"/>
        </w:rPr>
        <w:fldChar w:fldCharType="end"/>
      </w:r>
      <w:r w:rsidR="00724117" w:rsidRPr="006022F8">
        <w:rPr>
          <w:rFonts w:cs="Arial"/>
        </w:rPr>
      </w:r>
      <w:r w:rsidR="00724117" w:rsidRPr="006022F8">
        <w:rPr>
          <w:rFonts w:cs="Arial"/>
        </w:rPr>
        <w:fldChar w:fldCharType="separate"/>
      </w:r>
      <w:r w:rsidR="00B26469" w:rsidRPr="006022F8">
        <w:rPr>
          <w:rFonts w:cs="Arial"/>
          <w:noProof/>
        </w:rPr>
        <w:t>[16,17]</w:t>
      </w:r>
      <w:r w:rsidR="00724117" w:rsidRPr="006022F8">
        <w:rPr>
          <w:rFonts w:cs="Arial"/>
        </w:rPr>
        <w:fldChar w:fldCharType="end"/>
      </w:r>
      <w:r w:rsidR="00F96333" w:rsidRPr="006022F8">
        <w:rPr>
          <w:rFonts w:cs="Arial"/>
        </w:rPr>
        <w:t xml:space="preserve"> One observed similar r</w:t>
      </w:r>
      <w:r w:rsidR="006D4749" w:rsidRPr="006022F8">
        <w:rPr>
          <w:rFonts w:cs="Arial"/>
        </w:rPr>
        <w:t xml:space="preserve">ates of complete </w:t>
      </w:r>
      <w:r w:rsidR="00445EC0" w:rsidRPr="006022F8">
        <w:rPr>
          <w:rFonts w:cs="Arial"/>
        </w:rPr>
        <w:t>acute</w:t>
      </w:r>
      <w:r w:rsidR="00D556CD" w:rsidRPr="006022F8">
        <w:rPr>
          <w:rFonts w:cs="Arial"/>
        </w:rPr>
        <w:t xml:space="preserve"> CIV</w:t>
      </w:r>
      <w:r w:rsidR="006D4749" w:rsidRPr="006022F8">
        <w:rPr>
          <w:rFonts w:cs="Arial"/>
        </w:rPr>
        <w:t xml:space="preserve"> </w:t>
      </w:r>
      <w:r w:rsidR="00940577" w:rsidRPr="006022F8">
        <w:rPr>
          <w:rFonts w:cs="Arial"/>
        </w:rPr>
        <w:t xml:space="preserve">control </w:t>
      </w:r>
      <w:r w:rsidR="00F96333" w:rsidRPr="006022F8">
        <w:rPr>
          <w:rFonts w:cs="Arial"/>
        </w:rPr>
        <w:t>between study</w:t>
      </w:r>
      <w:r w:rsidR="00940577" w:rsidRPr="006022F8">
        <w:rPr>
          <w:rFonts w:cs="Arial"/>
        </w:rPr>
        <w:t xml:space="preserve"> arms (70</w:t>
      </w:r>
      <w:r w:rsidR="00253377" w:rsidRPr="006022F8">
        <w:rPr>
          <w:rFonts w:cs="Arial"/>
        </w:rPr>
        <w:t>%</w:t>
      </w:r>
      <w:r w:rsidR="00940577" w:rsidRPr="006022F8">
        <w:rPr>
          <w:rFonts w:cs="Arial"/>
        </w:rPr>
        <w:t xml:space="preserve"> vs. 65%; p=0.633</w:t>
      </w:r>
      <w:r w:rsidR="00F96333" w:rsidRPr="006022F8">
        <w:rPr>
          <w:rFonts w:cs="Arial"/>
        </w:rPr>
        <w:t>)</w:t>
      </w:r>
      <w:r w:rsidR="00F96333" w:rsidRPr="006022F8">
        <w:rPr>
          <w:rFonts w:cs="Arial"/>
        </w:rPr>
        <w:fldChar w:fldCharType="begin">
          <w:fldData xml:space="preserve">PEVuZE5vdGU+PENpdGU+PEF1dGhvcj5UYW5nPC9BdXRob3I+PFllYXI+MjAxMzwvWWVhcj48UmVj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</w:fldData>
        </w:fldChar>
      </w:r>
      <w:r w:rsidR="004B49AC">
        <w:rPr>
          <w:rFonts w:cs="Arial"/>
        </w:rPr>
        <w:instrText xml:space="preserve"> ADDIN EN.CITE </w:instrText>
      </w:r>
      <w:r w:rsidR="004B49AC">
        <w:rPr>
          <w:rFonts w:cs="Arial"/>
        </w:rPr>
        <w:fldChar w:fldCharType="begin">
          <w:fldData xml:space="preserve">PEVuZE5vdGU+PENpdGU+PEF1dGhvcj5UYW5nPC9BdXRob3I+PFllYXI+MjAxMzwvWWVhcj48UmVj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</w:fldData>
        </w:fldChar>
      </w:r>
      <w:r w:rsidR="004B49AC">
        <w:rPr>
          <w:rFonts w:cs="Arial"/>
        </w:rPr>
        <w:instrText xml:space="preserve"> ADDIN EN.CITE.DATA </w:instrText>
      </w:r>
      <w:r w:rsidR="004B49AC">
        <w:rPr>
          <w:rFonts w:cs="Arial"/>
        </w:rPr>
      </w:r>
      <w:r w:rsidR="004B49AC">
        <w:rPr>
          <w:rFonts w:cs="Arial"/>
        </w:rPr>
        <w:fldChar w:fldCharType="end"/>
      </w:r>
      <w:r w:rsidR="00F96333" w:rsidRPr="006022F8">
        <w:rPr>
          <w:rFonts w:cs="Arial"/>
        </w:rPr>
      </w:r>
      <w:r w:rsidR="00F96333" w:rsidRPr="006022F8">
        <w:rPr>
          <w:rFonts w:cs="Arial"/>
        </w:rPr>
        <w:fldChar w:fldCharType="separate"/>
      </w:r>
      <w:r w:rsidR="00B26469" w:rsidRPr="006022F8">
        <w:rPr>
          <w:rFonts w:cs="Arial"/>
          <w:noProof/>
        </w:rPr>
        <w:t>[17]</w:t>
      </w:r>
      <w:r w:rsidR="00F96333" w:rsidRPr="006022F8">
        <w:rPr>
          <w:rFonts w:cs="Arial"/>
        </w:rPr>
        <w:fldChar w:fldCharType="end"/>
      </w:r>
      <w:r w:rsidR="00F96333" w:rsidRPr="006022F8">
        <w:rPr>
          <w:rFonts w:cs="Arial"/>
        </w:rPr>
        <w:t xml:space="preserve"> whereas the second observed improved CIV control in the palonosetron study arm (92% vs. 72%; </w:t>
      </w:r>
      <w:r w:rsidR="00EC24E2" w:rsidRPr="006022F8">
        <w:rPr>
          <w:rFonts w:eastAsiaTheme="minorEastAsia"/>
          <w:color w:val="000000" w:themeColor="text1"/>
        </w:rPr>
        <w:t>panel calculated p = 0.0174</w:t>
      </w:r>
      <w:r w:rsidR="00F96333" w:rsidRPr="006022F8">
        <w:rPr>
          <w:rFonts w:cs="Arial"/>
        </w:rPr>
        <w:t>).</w:t>
      </w:r>
      <w:r w:rsidR="00F96333" w:rsidRPr="006022F8">
        <w:rPr>
          <w:rFonts w:cs="Arial"/>
        </w:rPr>
        <w:fldChar w:fldCharType="begin">
          <w:fldData xml:space="preserve">PEVuZE5vdGU+PENpdGU+PEF1dGhvcj5TZXB1bHZlZGEtVmlsZG9zb2xhPC9BdXRob3I+PFllYXI+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</w:fldData>
        </w:fldChar>
      </w:r>
      <w:r w:rsidR="004B49AC">
        <w:rPr>
          <w:rFonts w:cs="Arial"/>
        </w:rPr>
        <w:instrText xml:space="preserve"> ADDIN EN.CITE </w:instrText>
      </w:r>
      <w:r w:rsidR="004B49AC">
        <w:rPr>
          <w:rFonts w:cs="Arial"/>
        </w:rPr>
        <w:fldChar w:fldCharType="begin">
          <w:fldData xml:space="preserve">PEVuZE5vdGU+PENpdGU+PEF1dGhvcj5TZXB1bHZlZGEtVmlsZG9zb2xhPC9BdXRob3I+PFllYXI+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</w:fldData>
        </w:fldChar>
      </w:r>
      <w:r w:rsidR="004B49AC">
        <w:rPr>
          <w:rFonts w:cs="Arial"/>
        </w:rPr>
        <w:instrText xml:space="preserve"> ADDIN EN.CITE.DATA </w:instrText>
      </w:r>
      <w:r w:rsidR="004B49AC">
        <w:rPr>
          <w:rFonts w:cs="Arial"/>
        </w:rPr>
      </w:r>
      <w:r w:rsidR="004B49AC">
        <w:rPr>
          <w:rFonts w:cs="Arial"/>
        </w:rPr>
        <w:fldChar w:fldCharType="end"/>
      </w:r>
      <w:r w:rsidR="00F96333" w:rsidRPr="006022F8">
        <w:rPr>
          <w:rFonts w:cs="Arial"/>
        </w:rPr>
      </w:r>
      <w:r w:rsidR="00F96333" w:rsidRPr="006022F8">
        <w:rPr>
          <w:rFonts w:cs="Arial"/>
        </w:rPr>
        <w:fldChar w:fldCharType="separate"/>
      </w:r>
      <w:r w:rsidR="00B26469" w:rsidRPr="006022F8">
        <w:rPr>
          <w:rFonts w:cs="Arial"/>
          <w:noProof/>
        </w:rPr>
        <w:t>[16]</w:t>
      </w:r>
      <w:r w:rsidR="00F96333" w:rsidRPr="006022F8">
        <w:rPr>
          <w:rFonts w:cs="Arial"/>
        </w:rPr>
        <w:fldChar w:fldCharType="end"/>
      </w:r>
      <w:r w:rsidR="006D4749" w:rsidRPr="006022F8">
        <w:rPr>
          <w:rFonts w:cs="Arial"/>
        </w:rPr>
        <w:t xml:space="preserve"> </w:t>
      </w:r>
      <w:r w:rsidR="00EC24E2" w:rsidRPr="006022F8">
        <w:rPr>
          <w:rFonts w:cs="Arial"/>
        </w:rPr>
        <w:t xml:space="preserve"> </w:t>
      </w:r>
      <w:r w:rsidR="00303B71" w:rsidRPr="006022F8">
        <w:rPr>
          <w:rFonts w:cs="Arial"/>
        </w:rPr>
        <w:t>The third pediatric trial used a</w:t>
      </w:r>
      <w:r w:rsidR="003D61D1" w:rsidRPr="006022F8">
        <w:rPr>
          <w:rFonts w:cs="Arial"/>
        </w:rPr>
        <w:t xml:space="preserve"> non-inferiority </w:t>
      </w:r>
      <w:r w:rsidR="00303B71" w:rsidRPr="006022F8">
        <w:rPr>
          <w:rFonts w:cs="Arial"/>
        </w:rPr>
        <w:t>design</w:t>
      </w:r>
      <w:r w:rsidR="00DF2051">
        <w:rPr>
          <w:rFonts w:cs="Arial"/>
        </w:rPr>
        <w:t>.  T</w:t>
      </w:r>
      <w:r w:rsidR="00DF2051" w:rsidRPr="006022F8">
        <w:rPr>
          <w:rFonts w:cs="Arial"/>
        </w:rPr>
        <w:t xml:space="preserve">he use of dexamethasone </w:t>
      </w:r>
      <w:r w:rsidR="00DF2051">
        <w:rPr>
          <w:rFonts w:cs="Arial"/>
        </w:rPr>
        <w:t xml:space="preserve">in this trial </w:t>
      </w:r>
      <w:r w:rsidR="00DF2051" w:rsidRPr="006022F8">
        <w:rPr>
          <w:rFonts w:cs="Arial"/>
        </w:rPr>
        <w:t>was discretionary and, if given, the dose was not standardized</w:t>
      </w:r>
      <w:r w:rsidR="00DF2051">
        <w:rPr>
          <w:rFonts w:cs="Arial"/>
        </w:rPr>
        <w:t>. H</w:t>
      </w:r>
      <w:r w:rsidR="00585565" w:rsidRPr="006022F8">
        <w:rPr>
          <w:rFonts w:cs="Arial"/>
        </w:rPr>
        <w:t>igh</w:t>
      </w:r>
      <w:r w:rsidR="004D7400" w:rsidRPr="006022F8">
        <w:rPr>
          <w:rFonts w:cs="Arial"/>
        </w:rPr>
        <w:t>-</w:t>
      </w:r>
      <w:r w:rsidR="00585565" w:rsidRPr="006022F8">
        <w:rPr>
          <w:rFonts w:cs="Arial"/>
        </w:rPr>
        <w:t xml:space="preserve">dose palonosetron </w:t>
      </w:r>
      <w:r w:rsidR="00DF2051">
        <w:rPr>
          <w:rFonts w:cs="Arial"/>
        </w:rPr>
        <w:t xml:space="preserve">was found </w:t>
      </w:r>
      <w:r w:rsidR="00585565" w:rsidRPr="006022F8">
        <w:rPr>
          <w:rFonts w:cs="Arial"/>
        </w:rPr>
        <w:t xml:space="preserve">to be non-inferior to ondansetron with respect to </w:t>
      </w:r>
      <w:r w:rsidR="00475B94" w:rsidRPr="006022F8">
        <w:rPr>
          <w:rFonts w:cs="Arial"/>
        </w:rPr>
        <w:t xml:space="preserve">complete </w:t>
      </w:r>
      <w:r w:rsidR="002A1806" w:rsidRPr="006022F8">
        <w:rPr>
          <w:rFonts w:cs="Arial"/>
        </w:rPr>
        <w:t xml:space="preserve">acute </w:t>
      </w:r>
      <w:r w:rsidR="00475B94" w:rsidRPr="006022F8">
        <w:rPr>
          <w:rFonts w:cs="Arial"/>
        </w:rPr>
        <w:t>response</w:t>
      </w:r>
      <w:r w:rsidR="00DF2051">
        <w:rPr>
          <w:rFonts w:cs="Arial"/>
        </w:rPr>
        <w:t xml:space="preserve"> rates in children receiving HEC or MEC</w:t>
      </w:r>
      <w:r w:rsidR="00940577" w:rsidRPr="006022F8">
        <w:rPr>
          <w:rFonts w:cs="Arial"/>
        </w:rPr>
        <w:t>.</w:t>
      </w:r>
      <w:r w:rsidR="00EC24E2" w:rsidRPr="006022F8">
        <w:rPr>
          <w:rFonts w:cs="Arial"/>
        </w:rPr>
        <w:fldChar w:fldCharType="begin"/>
      </w:r>
      <w:r w:rsidR="004B49AC">
        <w:rPr>
          <w:rFonts w:cs="Arial"/>
        </w:rPr>
        <w:instrText xml:space="preserve"> ADDIN EN.CITE &lt;EndNote&gt;&lt;Cite&gt;&lt;Author&gt;Kovacs&lt;/Author&gt;&lt;Year&gt;2016&lt;/Year&gt;&lt;RecNum&gt;12&lt;/RecNum&gt;&lt;DisplayText&gt;[12]&lt;/DisplayText&gt;&lt;record&gt;&lt;rec-number&gt;12&lt;/rec-number&gt;&lt;foreign-keys&gt;&lt;key app="EN" db-id="rp5dffsaqddf95etvzgxa9tn9w95xtp959rd" timestamp="1475783028"&gt;12&lt;/key&gt;&lt;/foreign-keys&gt;&lt;ref-type name="Journal Article"&gt;17&lt;/ref-type&gt;&lt;contributors&gt;&lt;authors&gt;&lt;author&gt;Kovacs, G.&lt;/author&gt;&lt;author&gt;Wachtel, A. E.&lt;/author&gt;&lt;author&gt;Basharova, E. V.&lt;/author&gt;&lt;author&gt;Spinelli, T.&lt;/author&gt;&lt;author&gt;Nicolas, P.&lt;/author&gt;&lt;author&gt;Kabickova, E.&lt;/author&gt;&lt;/authors&gt;&lt;/contributors&gt;&lt;auth-address&gt;Second Department of Pediatrics, Semmelweis University, Budapest, Hungary. Electronic address: kovacs.gabor1@med.semmelweis-univ.hu.&amp;#xD;Department of Pediatrics, Instituto Nacional de Enfermedades Neoplasicas, Lima, Peru.&amp;#xD;Oncohematology Center, Chelyabinsk Pediatric Regional Clinical Hospital, Chelyabinsk, Russia.&amp;#xD;Helsinn Healthcare SA, Lugano, Switzerland.&amp;#xD;Department of Pediatric Hematology and Oncology, Charles University and University Hospital Motol, Prague, Czech Republic.&lt;/auth-address&gt;&lt;titles&gt;&lt;title&gt;Palonosetron versus ondansetron for prevention of chemotherapy-induced nausea and vomiting in paediatric patients with cancer receiving moderately or highly emetogenic chemotherapy: a randomised, phase 3, double-blind, double-dummy, non-inferiority study&lt;/title&gt;&lt;secondary-title&gt;Lancet Oncology&lt;/secondary-title&gt;&lt;/titles&gt;&lt;periodical&gt;&lt;full-title&gt;Lancet Oncology&lt;/full-title&gt;&lt;abbr-1&gt;Lancet Oncol&lt;/abbr-1&gt;&lt;/periodical&gt;&lt;pages&gt;332-44&lt;/pages&gt;&lt;volume&gt;17&lt;/volume&gt;&lt;number&gt;3&lt;/number&gt;&lt;dates&gt;&lt;year&gt;2016&lt;/year&gt;&lt;pub-dates&gt;&lt;date&gt;Mar&lt;/date&gt;&lt;/pub-dates&gt;&lt;/dates&gt;&lt;isbn&gt;1474-5488 (Electronic)&amp;#xD;1470-2045 (Linking)&lt;/isbn&gt;&lt;accession-num&gt;26795844&lt;/accession-num&gt;&lt;urls&gt;&lt;related-urls&gt;&lt;url&gt;http://www.ncbi.nlm.nih.gov/pubmed/26795844&lt;/url&gt;&lt;/related-urls&gt;&lt;/urls&gt;&lt;electronic-resource-num&gt;10.1016/S1470-2045(15)00520-3&lt;/electronic-resource-num&gt;&lt;/record&gt;&lt;/Cite&gt;&lt;/EndNote&gt;</w:instrText>
      </w:r>
      <w:r w:rsidR="00EC24E2" w:rsidRPr="006022F8">
        <w:rPr>
          <w:rFonts w:cs="Arial"/>
        </w:rPr>
        <w:fldChar w:fldCharType="separate"/>
      </w:r>
      <w:r w:rsidR="00B26469" w:rsidRPr="006022F8">
        <w:rPr>
          <w:rFonts w:cs="Arial"/>
          <w:noProof/>
        </w:rPr>
        <w:t>[12]</w:t>
      </w:r>
      <w:r w:rsidR="00EC24E2" w:rsidRPr="006022F8">
        <w:rPr>
          <w:rFonts w:cs="Arial"/>
        </w:rPr>
        <w:fldChar w:fldCharType="end"/>
      </w:r>
      <w:r w:rsidR="00940577" w:rsidRPr="006022F8">
        <w:rPr>
          <w:rFonts w:cs="Arial"/>
        </w:rPr>
        <w:t xml:space="preserve"> </w:t>
      </w:r>
      <w:r w:rsidR="00EC24E2" w:rsidRPr="006022F8">
        <w:rPr>
          <w:rFonts w:cs="Arial"/>
        </w:rPr>
        <w:t xml:space="preserve"> </w:t>
      </w:r>
      <w:r w:rsidR="00DF2051">
        <w:rPr>
          <w:rFonts w:cs="Arial"/>
        </w:rPr>
        <w:t>Although not a study aim, t</w:t>
      </w:r>
      <w:r w:rsidR="00DF2051" w:rsidRPr="006022F8">
        <w:rPr>
          <w:rFonts w:cs="Arial"/>
        </w:rPr>
        <w:t xml:space="preserve">he </w:t>
      </w:r>
      <w:r w:rsidR="00585565" w:rsidRPr="006022F8">
        <w:rPr>
          <w:rFonts w:cs="Arial"/>
        </w:rPr>
        <w:t xml:space="preserve">rates of complete </w:t>
      </w:r>
      <w:r w:rsidR="002A1806" w:rsidRPr="006022F8">
        <w:rPr>
          <w:rFonts w:cs="Arial"/>
        </w:rPr>
        <w:t xml:space="preserve">acute </w:t>
      </w:r>
      <w:r w:rsidR="00585565" w:rsidRPr="006022F8">
        <w:rPr>
          <w:rFonts w:cs="Arial"/>
        </w:rPr>
        <w:t>response in children receiving HEC were: high</w:t>
      </w:r>
      <w:r w:rsidR="004D7400" w:rsidRPr="006022F8">
        <w:rPr>
          <w:rFonts w:cs="Arial"/>
        </w:rPr>
        <w:t>-</w:t>
      </w:r>
      <w:r w:rsidR="00585565" w:rsidRPr="006022F8">
        <w:rPr>
          <w:rFonts w:cs="Arial"/>
        </w:rPr>
        <w:t>dose palonosetron: 43%; low</w:t>
      </w:r>
      <w:r w:rsidR="004D7400" w:rsidRPr="006022F8">
        <w:rPr>
          <w:rFonts w:cs="Arial"/>
        </w:rPr>
        <w:t>-</w:t>
      </w:r>
      <w:r w:rsidR="00585565" w:rsidRPr="006022F8">
        <w:rPr>
          <w:rFonts w:cs="Arial"/>
        </w:rPr>
        <w:t xml:space="preserve">dose palonosetron: 51% and ondansetron: 41%.  </w:t>
      </w:r>
    </w:p>
    <w:p w14:paraId="730C379A" w14:textId="77777777" w:rsidR="00FD1220" w:rsidRPr="006022F8" w:rsidRDefault="00FD1220" w:rsidP="001C58F0">
      <w:pPr>
        <w:tabs>
          <w:tab w:val="left" w:pos="360"/>
        </w:tabs>
        <w:spacing w:after="0"/>
        <w:rPr>
          <w:rFonts w:cs="Arial"/>
        </w:rPr>
      </w:pPr>
    </w:p>
    <w:p w14:paraId="0DF5A015" w14:textId="0F150516" w:rsidR="004A5247" w:rsidRPr="006022F8" w:rsidRDefault="0020478D" w:rsidP="001C58F0">
      <w:pPr>
        <w:tabs>
          <w:tab w:val="left" w:pos="360"/>
        </w:tabs>
        <w:spacing w:after="0"/>
        <w:rPr>
          <w:rFonts w:cs="Arial"/>
        </w:rPr>
      </w:pPr>
      <w:r w:rsidRPr="006022F8">
        <w:rPr>
          <w:rFonts w:cs="Arial"/>
          <w:u w:val="single"/>
        </w:rPr>
        <w:t>Summary</w:t>
      </w:r>
      <w:r w:rsidRPr="006022F8">
        <w:rPr>
          <w:rFonts w:cs="Arial"/>
        </w:rPr>
        <w:t xml:space="preserve">: </w:t>
      </w:r>
      <w:r w:rsidR="006F7599" w:rsidRPr="006022F8">
        <w:rPr>
          <w:rFonts w:cs="Arial"/>
        </w:rPr>
        <w:t xml:space="preserve">In developing </w:t>
      </w:r>
      <w:r w:rsidR="00B27D42" w:rsidRPr="006022F8">
        <w:rPr>
          <w:rFonts w:cs="Arial"/>
        </w:rPr>
        <w:t xml:space="preserve">these </w:t>
      </w:r>
      <w:r w:rsidR="006F7599" w:rsidRPr="006022F8">
        <w:rPr>
          <w:rFonts w:cs="Arial"/>
        </w:rPr>
        <w:t>recommendation</w:t>
      </w:r>
      <w:r w:rsidR="00B27D42" w:rsidRPr="006022F8">
        <w:rPr>
          <w:rFonts w:cs="Arial"/>
        </w:rPr>
        <w:t>s</w:t>
      </w:r>
      <w:r w:rsidR="006F7599" w:rsidRPr="006022F8">
        <w:rPr>
          <w:rFonts w:cs="Arial"/>
        </w:rPr>
        <w:t xml:space="preserve">, </w:t>
      </w:r>
      <w:r w:rsidR="00D371A4" w:rsidRPr="006022F8">
        <w:rPr>
          <w:rFonts w:cs="Arial"/>
        </w:rPr>
        <w:t xml:space="preserve">the </w:t>
      </w:r>
      <w:r w:rsidR="004D7400" w:rsidRPr="006022F8">
        <w:rPr>
          <w:rFonts w:cs="Arial"/>
        </w:rPr>
        <w:t>trial</w:t>
      </w:r>
      <w:r w:rsidR="00D371A4" w:rsidRPr="006022F8">
        <w:rPr>
          <w:rFonts w:cs="Arial"/>
        </w:rPr>
        <w:t xml:space="preserve"> demonstrating </w:t>
      </w:r>
      <w:r w:rsidRPr="006022F8">
        <w:rPr>
          <w:rFonts w:cs="Arial"/>
        </w:rPr>
        <w:t xml:space="preserve">increased complete CIV control rates in children given aprepitant in combination with a </w:t>
      </w:r>
      <w:r w:rsidR="008914BD" w:rsidRPr="006022F8">
        <w:rPr>
          <w:rFonts w:cs="Arial"/>
        </w:rPr>
        <w:t>5-HT</w:t>
      </w:r>
      <w:r w:rsidR="008914BD" w:rsidRPr="00167903">
        <w:rPr>
          <w:rFonts w:cs="Arial"/>
          <w:vertAlign w:val="subscript"/>
        </w:rPr>
        <w:t>3</w:t>
      </w:r>
      <w:r w:rsidR="008914BD" w:rsidRPr="006022F8">
        <w:rPr>
          <w:rFonts w:cs="Arial"/>
        </w:rPr>
        <w:t xml:space="preserve"> antagonist</w:t>
      </w:r>
      <w:r w:rsidRPr="006022F8">
        <w:rPr>
          <w:rFonts w:cs="Arial"/>
        </w:rPr>
        <w:t xml:space="preserve"> </w:t>
      </w:r>
      <w:r w:rsidR="00D13065" w:rsidRPr="006022F8">
        <w:rPr>
          <w:rFonts w:cs="Arial"/>
        </w:rPr>
        <w:t>and</w:t>
      </w:r>
      <w:r w:rsidRPr="006022F8">
        <w:rPr>
          <w:rFonts w:cs="Arial"/>
        </w:rPr>
        <w:t xml:space="preserve"> dexamethasone</w:t>
      </w:r>
      <w:r w:rsidR="003039D5" w:rsidRPr="006022F8">
        <w:rPr>
          <w:rFonts w:cs="Arial"/>
        </w:rPr>
        <w:t xml:space="preserve"> was valued highly by the panel.</w:t>
      </w:r>
      <w:r w:rsidR="00087569" w:rsidRPr="006022F8">
        <w:rPr>
          <w:rFonts w:cs="Arial"/>
        </w:rPr>
        <w:fldChar w:fldCharType="begin">
          <w:fldData xml:space="preserve">PEVuZE5vdGU+PENpdGU+PEF1dGhvcj5CYWtoc2hpPC9BdXRob3I+PFllYXI+MjAxNTwvWWVhcj48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</w:fldData>
        </w:fldChar>
      </w:r>
      <w:r w:rsidR="004B49AC">
        <w:rPr>
          <w:rFonts w:cs="Arial"/>
        </w:rPr>
        <w:instrText xml:space="preserve"> ADDIN EN.CITE </w:instrText>
      </w:r>
      <w:r w:rsidR="004B49AC">
        <w:rPr>
          <w:rFonts w:cs="Arial"/>
        </w:rPr>
        <w:fldChar w:fldCharType="begin">
          <w:fldData xml:space="preserve">PEVuZE5vdGU+PENpdGU+PEF1dGhvcj5CYWtoc2hpPC9BdXRob3I+PFllYXI+MjAxNTwvWWVhcj48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</w:fldData>
        </w:fldChar>
      </w:r>
      <w:r w:rsidR="004B49AC">
        <w:rPr>
          <w:rFonts w:cs="Arial"/>
        </w:rPr>
        <w:instrText xml:space="preserve"> ADDIN EN.CITE.DATA </w:instrText>
      </w:r>
      <w:r w:rsidR="004B49AC">
        <w:rPr>
          <w:rFonts w:cs="Arial"/>
        </w:rPr>
      </w:r>
      <w:r w:rsidR="004B49AC">
        <w:rPr>
          <w:rFonts w:cs="Arial"/>
        </w:rPr>
        <w:fldChar w:fldCharType="end"/>
      </w:r>
      <w:r w:rsidR="00087569" w:rsidRPr="006022F8">
        <w:rPr>
          <w:rFonts w:cs="Arial"/>
        </w:rPr>
      </w:r>
      <w:r w:rsidR="00087569" w:rsidRPr="006022F8">
        <w:rPr>
          <w:rFonts w:cs="Arial"/>
        </w:rPr>
        <w:fldChar w:fldCharType="separate"/>
      </w:r>
      <w:r w:rsidR="00B26469" w:rsidRPr="006022F8">
        <w:rPr>
          <w:rFonts w:cs="Arial"/>
          <w:noProof/>
        </w:rPr>
        <w:t>[10]</w:t>
      </w:r>
      <w:r w:rsidR="00087569" w:rsidRPr="006022F8">
        <w:rPr>
          <w:rFonts w:cs="Arial"/>
        </w:rPr>
        <w:fldChar w:fldCharType="end"/>
      </w:r>
      <w:r w:rsidR="0022670D" w:rsidRPr="006022F8">
        <w:rPr>
          <w:rFonts w:cs="Arial"/>
        </w:rPr>
        <w:t xml:space="preserve"> Aprepitant is not recommended for use in children less than 6 months of age because it has not been studied in this age group for the purpose of CINV prophylaxis.  </w:t>
      </w:r>
      <w:r w:rsidR="007136FF">
        <w:rPr>
          <w:rFonts w:cs="Arial"/>
        </w:rPr>
        <w:t>Aprepitant</w:t>
      </w:r>
      <w:r w:rsidR="005711B0">
        <w:rPr>
          <w:rFonts w:cs="Arial"/>
        </w:rPr>
        <w:t>, a moderate CYP3A4 inhibitor,</w:t>
      </w:r>
      <w:r w:rsidR="007136FF">
        <w:rPr>
          <w:rFonts w:cs="Arial"/>
        </w:rPr>
        <w:t xml:space="preserve"> continues to be recommended for use in conjunction with </w:t>
      </w:r>
      <w:r w:rsidR="005711B0">
        <w:rPr>
          <w:rFonts w:cs="Arial"/>
        </w:rPr>
        <w:t>chemotherapy</w:t>
      </w:r>
      <w:r w:rsidR="007136FF">
        <w:rPr>
          <w:rFonts w:cs="Arial"/>
        </w:rPr>
        <w:t xml:space="preserve"> which </w:t>
      </w:r>
      <w:r w:rsidR="005711B0">
        <w:rPr>
          <w:rFonts w:cs="Arial"/>
        </w:rPr>
        <w:t>is</w:t>
      </w:r>
      <w:r w:rsidR="007136FF">
        <w:rPr>
          <w:rFonts w:cs="Arial"/>
        </w:rPr>
        <w:t xml:space="preserve"> not known or suspected to interact</w:t>
      </w:r>
      <w:r w:rsidR="005711B0">
        <w:rPr>
          <w:rFonts w:cs="Arial"/>
        </w:rPr>
        <w:t xml:space="preserve">.  </w:t>
      </w:r>
      <w:r w:rsidR="00F607BB">
        <w:rPr>
          <w:rFonts w:cs="Arial"/>
        </w:rPr>
        <w:t xml:space="preserve">A list of antineoplastic agents which are </w:t>
      </w:r>
      <w:r w:rsidR="005711B0">
        <w:rPr>
          <w:rFonts w:cs="Arial"/>
        </w:rPr>
        <w:t>CYP3A4 substrates</w:t>
      </w:r>
      <w:r w:rsidR="00F607BB">
        <w:rPr>
          <w:rFonts w:cs="Arial"/>
        </w:rPr>
        <w:t xml:space="preserve"> is included as a supplementary table in the 2013 clinical practice guideline.</w:t>
      </w:r>
      <w:r w:rsidR="008F399D">
        <w:rPr>
          <w:rFonts w:cs="Arial"/>
        </w:rPr>
        <w:fldChar w:fldCharType="begin"/>
      </w:r>
      <w:r w:rsidR="008F399D">
        <w:rPr>
          <w:rFonts w:cs="Arial"/>
        </w:rPr>
        <w:instrText xml:space="preserve"> ADDIN EN.CITE &lt;EndNote&gt;&lt;Cite&gt;&lt;Author&gt;Dupuis&lt;/Author&gt;&lt;Year&gt;2013&lt;/Year&gt;&lt;RecNum&gt;1&lt;/RecNum&gt;&lt;DisplayText&gt;[1]&lt;/DisplayText&gt;&lt;record&gt;&lt;rec-number&gt;1&lt;/rec-number&gt;&lt;foreign-keys&gt;&lt;key app="EN" db-id="rp5dffsaqddf95etvzgxa9tn9w95xtp959rd" timestamp="1475783025"&gt;1&lt;/key&gt;&lt;/foreign-keys&gt;&lt;ref-type name="Journal Article"&gt;17&lt;/ref-type&gt;&lt;contributors&gt;&lt;authors&gt;&lt;author&gt;Dupuis, L. L.&lt;/author&gt;&lt;author&gt;Boodhan, S.&lt;/author&gt;&lt;author&gt;Holdsworth, M.&lt;/author&gt;&lt;author&gt;Robinson, P. D.&lt;/author&gt;&lt;author&gt;Hain, R.&lt;/author&gt;&lt;author&gt;Portwine, C.&lt;/author&gt;&lt;author&gt;O&amp;apos;Shaughnessy, E.&lt;/author&gt;&lt;author&gt;Sung, L.&lt;/author&gt;&lt;author&gt;Pediatric Oncology Group of, Ontario&lt;/author&gt;&lt;/authors&gt;&lt;/contributors&gt;&lt;auth-address&gt;Department of Pharmacy, The Hospital for Sick Children, Toronto, Ontario, Canada. lee.dupuis@sickkids.ca&lt;/auth-address&gt;&lt;titles&gt;&lt;title&gt;Guideline for the prevention of acute nausea and vomiting due to antineoplastic medication in pediatric cancer patients&lt;/title&gt;&lt;secondary-title&gt;Pediatr Blood Cancer&lt;/secondary-title&gt;&lt;/titles&gt;&lt;periodical&gt;&lt;full-title&gt;Pediatr Blood Cancer&lt;/full-title&gt;&lt;/periodical&gt;&lt;pages&gt;1073-82&lt;/pages&gt;&lt;volume&gt;60&lt;/volume&gt;&lt;number&gt;7&lt;/number&gt;&lt;keywords&gt;&lt;keyword&gt;Antiemetics/*therapeutic use&lt;/keyword&gt;&lt;keyword&gt;Antineoplastic Agents/*adverse effects&lt;/keyword&gt;&lt;keyword&gt;Child&lt;/keyword&gt;&lt;keyword&gt;Evidence-Based Medicine&lt;/keyword&gt;&lt;keyword&gt;Humans&lt;/keyword&gt;&lt;keyword&gt;Nausea/etiology/*prevention &amp;amp; control&lt;/keyword&gt;&lt;keyword&gt;Neoplasms/*drug therapy&lt;/keyword&gt;&lt;keyword&gt;Vomiting/etiology/*prevention &amp;amp; control&lt;/keyword&gt;&lt;/keywords&gt;&lt;dates&gt;&lt;year&gt;2013&lt;/year&gt;&lt;pub-dates&gt;&lt;date&gt;Jul&lt;/date&gt;&lt;/pub-dates&gt;&lt;/dates&gt;&lt;isbn&gt;1545-5017 (Electronic)&amp;#xD;1545-5009 (Linking)&lt;/isbn&gt;&lt;accession-num&gt;23512831&lt;/accession-num&gt;&lt;urls&gt;&lt;related-urls&gt;&lt;url&gt;http://www.ncbi.nlm.nih.gov/pubmed/23512831&lt;/url&gt;&lt;/related-urls&gt;&lt;/urls&gt;&lt;electronic-resource-num&gt;10.1002/pbc.24508&lt;/electronic-resource-num&gt;&lt;/record&gt;&lt;/Cite&gt;&lt;/EndNote&gt;</w:instrText>
      </w:r>
      <w:r w:rsidR="008F399D">
        <w:rPr>
          <w:rFonts w:cs="Arial"/>
        </w:rPr>
        <w:fldChar w:fldCharType="separate"/>
      </w:r>
      <w:r w:rsidR="008F399D">
        <w:rPr>
          <w:rFonts w:cs="Arial"/>
          <w:noProof/>
        </w:rPr>
        <w:t>[1]</w:t>
      </w:r>
      <w:r w:rsidR="008F399D">
        <w:rPr>
          <w:rFonts w:cs="Arial"/>
        </w:rPr>
        <w:fldChar w:fldCharType="end"/>
      </w:r>
      <w:r w:rsidR="00F607BB">
        <w:rPr>
          <w:rFonts w:cs="Arial"/>
        </w:rPr>
        <w:t xml:space="preserve">  </w:t>
      </w:r>
      <w:r w:rsidR="003F548F" w:rsidRPr="006022F8">
        <w:rPr>
          <w:rFonts w:cs="Arial"/>
        </w:rPr>
        <w:t>In recommending palonosetron as a possible 5-HT</w:t>
      </w:r>
      <w:r w:rsidR="003F548F" w:rsidRPr="00167903">
        <w:rPr>
          <w:rFonts w:cs="Arial"/>
          <w:vertAlign w:val="subscript"/>
        </w:rPr>
        <w:t>3</w:t>
      </w:r>
      <w:r w:rsidR="003F548F" w:rsidRPr="006022F8">
        <w:rPr>
          <w:rFonts w:cs="Arial"/>
        </w:rPr>
        <w:t xml:space="preserve"> antagonist</w:t>
      </w:r>
      <w:r w:rsidR="0022670D" w:rsidRPr="006022F8">
        <w:rPr>
          <w:rFonts w:cs="Arial"/>
        </w:rPr>
        <w:t>, high value was placed</w:t>
      </w:r>
      <w:r w:rsidR="00890988" w:rsidRPr="006022F8">
        <w:rPr>
          <w:rFonts w:cs="Arial"/>
        </w:rPr>
        <w:t xml:space="preserve"> </w:t>
      </w:r>
      <w:r w:rsidR="004D7400" w:rsidRPr="006022F8">
        <w:rPr>
          <w:rFonts w:cs="Arial"/>
        </w:rPr>
        <w:t>on the meta-analysis which indicated that complete CIV control rates were comparable in adult and pediatric patients receiving different 5-HT</w:t>
      </w:r>
      <w:r w:rsidR="004D7400" w:rsidRPr="00167903">
        <w:rPr>
          <w:rFonts w:cs="Arial"/>
          <w:vertAlign w:val="subscript"/>
        </w:rPr>
        <w:t>3</w:t>
      </w:r>
      <w:r w:rsidR="004D7400" w:rsidRPr="006022F8">
        <w:rPr>
          <w:rFonts w:cs="Arial"/>
        </w:rPr>
        <w:t xml:space="preserve"> antagonists in combination with dexamethasone.</w:t>
      </w:r>
      <w:r w:rsidR="003039D5" w:rsidRPr="006022F8">
        <w:rPr>
          <w:rFonts w:cs="Arial"/>
        </w:rPr>
        <w:fldChar w:fldCharType="begin">
          <w:fldData xml:space="preserve">PEVuZE5vdGU+PENpdGU+PEF1dGhvcj5Qb3BvdmljPC9BdXRob3I+PFllYXI+MjAxNDwvWWVhcj48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</w:fldData>
        </w:fldChar>
      </w:r>
      <w:r w:rsidR="00B26469" w:rsidRPr="006022F8">
        <w:rPr>
          <w:rFonts w:cs="Arial"/>
        </w:rPr>
        <w:instrText xml:space="preserve"> ADDIN EN.CITE </w:instrText>
      </w:r>
      <w:r w:rsidR="00B26469" w:rsidRPr="006022F8">
        <w:rPr>
          <w:rFonts w:cs="Arial"/>
        </w:rPr>
        <w:fldChar w:fldCharType="begin">
          <w:fldData xml:space="preserve">PEVuZE5vdGU+PENpdGU+PEF1dGhvcj5Qb3BvdmljPC9BdXRob3I+PFllYXI+MjAxNDwvWWVhcj48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</w:fldData>
        </w:fldChar>
      </w:r>
      <w:r w:rsidR="00B26469" w:rsidRPr="006022F8">
        <w:rPr>
          <w:rFonts w:cs="Arial"/>
        </w:rPr>
        <w:instrText xml:space="preserve"> ADDIN EN.CITE.DATA </w:instrText>
      </w:r>
      <w:r w:rsidR="00B26469" w:rsidRPr="006022F8">
        <w:rPr>
          <w:rFonts w:cs="Arial"/>
        </w:rPr>
      </w:r>
      <w:r w:rsidR="00B26469" w:rsidRPr="006022F8">
        <w:rPr>
          <w:rFonts w:cs="Arial"/>
        </w:rPr>
        <w:fldChar w:fldCharType="end"/>
      </w:r>
      <w:r w:rsidR="003039D5" w:rsidRPr="006022F8">
        <w:rPr>
          <w:rFonts w:cs="Arial"/>
        </w:rPr>
      </w:r>
      <w:r w:rsidR="003039D5" w:rsidRPr="006022F8">
        <w:rPr>
          <w:rFonts w:cs="Arial"/>
        </w:rPr>
        <w:fldChar w:fldCharType="separate"/>
      </w:r>
      <w:r w:rsidR="00B26469" w:rsidRPr="006022F8">
        <w:rPr>
          <w:rFonts w:cs="Arial"/>
          <w:noProof/>
        </w:rPr>
        <w:t>[41]</w:t>
      </w:r>
      <w:r w:rsidR="003039D5" w:rsidRPr="006022F8">
        <w:rPr>
          <w:rFonts w:cs="Arial"/>
        </w:rPr>
        <w:fldChar w:fldCharType="end"/>
      </w:r>
      <w:r w:rsidR="004D7400" w:rsidRPr="006022F8">
        <w:rPr>
          <w:rFonts w:cs="Arial"/>
        </w:rPr>
        <w:t xml:space="preserve">  The findings of </w:t>
      </w:r>
      <w:r w:rsidR="00666365" w:rsidRPr="006022F8">
        <w:rPr>
          <w:rFonts w:cs="Arial"/>
        </w:rPr>
        <w:t xml:space="preserve">non-inferiority </w:t>
      </w:r>
      <w:r w:rsidR="004D7400" w:rsidRPr="006022F8">
        <w:rPr>
          <w:rFonts w:cs="Arial"/>
        </w:rPr>
        <w:t>between high-dose</w:t>
      </w:r>
      <w:r w:rsidR="00666365" w:rsidRPr="006022F8">
        <w:rPr>
          <w:rFonts w:cs="Arial"/>
        </w:rPr>
        <w:t xml:space="preserve"> palonosetron </w:t>
      </w:r>
      <w:r w:rsidR="004D7400" w:rsidRPr="006022F8">
        <w:rPr>
          <w:rFonts w:cs="Arial"/>
        </w:rPr>
        <w:t>and</w:t>
      </w:r>
      <w:r w:rsidR="00666365" w:rsidRPr="006022F8">
        <w:rPr>
          <w:rFonts w:cs="Arial"/>
        </w:rPr>
        <w:t xml:space="preserve"> ondansetron with</w:t>
      </w:r>
      <w:r w:rsidR="0022670D" w:rsidRPr="006022F8">
        <w:rPr>
          <w:rFonts w:cs="Arial"/>
        </w:rPr>
        <w:t>/w</w:t>
      </w:r>
      <w:r w:rsidR="00666365" w:rsidRPr="006022F8">
        <w:rPr>
          <w:rFonts w:cs="Arial"/>
        </w:rPr>
        <w:t xml:space="preserve">ithout dexamethasone </w:t>
      </w:r>
      <w:r w:rsidR="004D7400" w:rsidRPr="006022F8">
        <w:rPr>
          <w:rFonts w:cs="Arial"/>
        </w:rPr>
        <w:t>were also considered</w:t>
      </w:r>
      <w:r w:rsidR="00D556CD" w:rsidRPr="006022F8">
        <w:rPr>
          <w:rFonts w:cs="Arial"/>
        </w:rPr>
        <w:t>.</w:t>
      </w:r>
      <w:r w:rsidR="00666365" w:rsidRPr="006022F8">
        <w:rPr>
          <w:rFonts w:cs="Arial"/>
        </w:rPr>
        <w:fldChar w:fldCharType="begin"/>
      </w:r>
      <w:r w:rsidR="004B49AC">
        <w:rPr>
          <w:rFonts w:cs="Arial"/>
        </w:rPr>
        <w:instrText xml:space="preserve"> ADDIN EN.CITE &lt;EndNote&gt;&lt;Cite&gt;&lt;Author&gt;Kovacs&lt;/Author&gt;&lt;Year&gt;2016&lt;/Year&gt;&lt;RecNum&gt;12&lt;/RecNum&gt;&lt;DisplayText&gt;[12]&lt;/DisplayText&gt;&lt;record&gt;&lt;rec-number&gt;12&lt;/rec-number&gt;&lt;foreign-keys&gt;&lt;key app="EN" db-id="rp5dffsaqddf95etvzgxa9tn9w95xtp959rd" timestamp="1475783028"&gt;12&lt;/key&gt;&lt;/foreign-keys&gt;&lt;ref-type name="Journal Article"&gt;17&lt;/ref-type&gt;&lt;contributors&gt;&lt;authors&gt;&lt;author&gt;Kovacs, G.&lt;/author&gt;&lt;author&gt;Wachtel, A. E.&lt;/author&gt;&lt;author&gt;Basharova, E. V.&lt;/author&gt;&lt;author&gt;Spinelli, T.&lt;/author&gt;&lt;author&gt;Nicolas, P.&lt;/author&gt;&lt;author&gt;Kabickova, E.&lt;/author&gt;&lt;/authors&gt;&lt;/contributors&gt;&lt;auth-address&gt;Second Department of Pediatrics, Semmelweis University, Budapest, Hungary. Electronic address: kovacs.gabor1@med.semmelweis-univ.hu.&amp;#xD;Department of Pediatrics, Instituto Nacional de Enfermedades Neoplasicas, Lima, Peru.&amp;#xD;Oncohematology Center, Chelyabinsk Pediatric Regional Clinical Hospital, Chelyabinsk, Russia.&amp;#xD;Helsinn Healthcare SA, Lugano, Switzerland.&amp;#xD;Department of Pediatric Hematology and Oncology, Charles University and University Hospital Motol, Prague, Czech Republic.&lt;/auth-address&gt;&lt;titles&gt;&lt;title&gt;Palonosetron versus ondansetron for prevention of chemotherapy-induced nausea and vomiting in paediatric patients with cancer receiving moderately or highly emetogenic chemotherapy: a randomised, phase 3, double-blind, double-dummy, non-inferiority study&lt;/title&gt;&lt;secondary-title&gt;Lancet Oncology&lt;/secondary-title&gt;&lt;/titles&gt;&lt;periodical&gt;&lt;full-title&gt;Lancet Oncology&lt;/full-title&gt;&lt;abbr-1&gt;Lancet Oncol&lt;/abbr-1&gt;&lt;/periodical&gt;&lt;pages&gt;332-44&lt;/pages&gt;&lt;volume&gt;17&lt;/volume&gt;&lt;number&gt;3&lt;/number&gt;&lt;dates&gt;&lt;year&gt;2016&lt;/year&gt;&lt;pub-dates&gt;&lt;date&gt;Mar&lt;/date&gt;&lt;/pub-dates&gt;&lt;/dates&gt;&lt;isbn&gt;1474-5488 (Electronic)&amp;#xD;1470-2045 (Linking)&lt;/isbn&gt;&lt;accession-num&gt;26795844&lt;/accession-num&gt;&lt;urls&gt;&lt;related-urls&gt;&lt;url&gt;http://www.ncbi.nlm.nih.gov/pubmed/26795844&lt;/url&gt;&lt;/related-urls&gt;&lt;/urls&gt;&lt;electronic-resource-num&gt;10.1016/S1470-2045(15)00520-3&lt;/electronic-resource-num&gt;&lt;/record&gt;&lt;/Cite&gt;&lt;/EndNote&gt;</w:instrText>
      </w:r>
      <w:r w:rsidR="00666365" w:rsidRPr="006022F8">
        <w:rPr>
          <w:rFonts w:cs="Arial"/>
        </w:rPr>
        <w:fldChar w:fldCharType="separate"/>
      </w:r>
      <w:r w:rsidR="00B26469" w:rsidRPr="006022F8">
        <w:rPr>
          <w:rFonts w:cs="Arial"/>
          <w:noProof/>
        </w:rPr>
        <w:t>[12]</w:t>
      </w:r>
      <w:r w:rsidR="00666365" w:rsidRPr="006022F8">
        <w:rPr>
          <w:rFonts w:cs="Arial"/>
        </w:rPr>
        <w:fldChar w:fldCharType="end"/>
      </w:r>
      <w:r w:rsidRPr="006022F8">
        <w:rPr>
          <w:rFonts w:cs="Arial"/>
        </w:rPr>
        <w:t xml:space="preserve"> </w:t>
      </w:r>
      <w:r w:rsidR="004D7400" w:rsidRPr="006022F8">
        <w:rPr>
          <w:rFonts w:cs="Arial"/>
        </w:rPr>
        <w:t xml:space="preserve"> </w:t>
      </w:r>
      <w:r w:rsidR="002A1806" w:rsidRPr="006022F8">
        <w:rPr>
          <w:rFonts w:cs="Arial"/>
        </w:rPr>
        <w:t xml:space="preserve"> </w:t>
      </w:r>
    </w:p>
    <w:p w14:paraId="73F741F1" w14:textId="77777777" w:rsidR="00D466ED" w:rsidRPr="006022F8" w:rsidRDefault="00D466ED" w:rsidP="001C58F0">
      <w:pPr>
        <w:pStyle w:val="NoSpacing"/>
        <w:spacing w:line="276" w:lineRule="auto"/>
        <w:rPr>
          <w:b/>
        </w:rPr>
      </w:pPr>
    </w:p>
    <w:p w14:paraId="049A77B0" w14:textId="3470E35A" w:rsidR="00B27D42" w:rsidRPr="006022F8" w:rsidRDefault="00045A7A" w:rsidP="001C58F0">
      <w:pPr>
        <w:pStyle w:val="NoSpacing"/>
        <w:spacing w:line="276" w:lineRule="auto"/>
        <w:rPr>
          <w:rFonts w:eastAsia="Times New Roman" w:cs="Arial"/>
          <w:lang w:eastAsia="en-CA"/>
        </w:rPr>
      </w:pPr>
      <w:r w:rsidRPr="006022F8">
        <w:rPr>
          <w:b/>
        </w:rPr>
        <w:t>Recommendation 1.4</w:t>
      </w:r>
      <w:r w:rsidR="00E767E9" w:rsidRPr="006022F8">
        <w:rPr>
          <w:b/>
        </w:rPr>
        <w:t xml:space="preserve"> </w:t>
      </w:r>
      <w:r w:rsidR="00E767E9" w:rsidRPr="006022F8">
        <w:rPr>
          <w:rFonts w:eastAsia="Times New Roman" w:cs="Arial"/>
          <w:lang w:eastAsia="en-CA"/>
        </w:rPr>
        <w:t xml:space="preserve">We recommend that children </w:t>
      </w:r>
      <w:r w:rsidR="00E767E9" w:rsidRPr="006022F8">
        <w:rPr>
          <w:rFonts w:cs="Arial"/>
        </w:rPr>
        <w:t>≥</w:t>
      </w:r>
      <w:r w:rsidR="00E767E9" w:rsidRPr="006022F8">
        <w:rPr>
          <w:rFonts w:eastAsia="Times New Roman" w:cs="Arial"/>
          <w:lang w:eastAsia="en-CA"/>
        </w:rPr>
        <w:t xml:space="preserve">6 months </w:t>
      </w:r>
      <w:r w:rsidR="001C49B1" w:rsidRPr="006022F8">
        <w:rPr>
          <w:rFonts w:eastAsia="Times New Roman" w:cs="Arial"/>
          <w:lang w:eastAsia="en-CA"/>
        </w:rPr>
        <w:t xml:space="preserve">old </w:t>
      </w:r>
      <w:r w:rsidR="00E767E9" w:rsidRPr="006022F8">
        <w:rPr>
          <w:rFonts w:eastAsia="Times New Roman" w:cs="Arial"/>
          <w:lang w:eastAsia="en-CA"/>
        </w:rPr>
        <w:t xml:space="preserve">receiving </w:t>
      </w:r>
      <w:r w:rsidR="001C49B1" w:rsidRPr="006022F8">
        <w:rPr>
          <w:rFonts w:eastAsia="Times New Roman" w:cs="Arial"/>
          <w:lang w:eastAsia="en-CA"/>
        </w:rPr>
        <w:t>HEC</w:t>
      </w:r>
      <w:r w:rsidR="00E767E9" w:rsidRPr="006022F8">
        <w:rPr>
          <w:rFonts w:eastAsia="Times New Roman" w:cs="Arial"/>
          <w:lang w:eastAsia="en-CA"/>
        </w:rPr>
        <w:t xml:space="preserve"> </w:t>
      </w:r>
      <w:r w:rsidR="00E767E9" w:rsidRPr="006022F8">
        <w:rPr>
          <w:rFonts w:cs="Arial"/>
        </w:rPr>
        <w:t xml:space="preserve">which is </w:t>
      </w:r>
      <w:r w:rsidR="00E767E9" w:rsidRPr="006022F8">
        <w:rPr>
          <w:rFonts w:cs="Arial"/>
          <w:u w:val="single"/>
        </w:rPr>
        <w:t>not</w:t>
      </w:r>
      <w:r w:rsidR="00E767E9" w:rsidRPr="006022F8">
        <w:rPr>
          <w:rFonts w:cs="Arial"/>
        </w:rPr>
        <w:t xml:space="preserve"> known or suspected to interact with aprepitant and </w:t>
      </w:r>
      <w:r w:rsidR="001C49B1" w:rsidRPr="006022F8">
        <w:rPr>
          <w:rFonts w:eastAsia="Times New Roman" w:cs="Arial"/>
          <w:lang w:eastAsia="en-CA"/>
        </w:rPr>
        <w:t xml:space="preserve">who </w:t>
      </w:r>
      <w:r w:rsidR="001C49B1" w:rsidRPr="006022F8">
        <w:rPr>
          <w:rFonts w:eastAsia="Times New Roman" w:cs="Arial"/>
          <w:u w:val="single"/>
          <w:lang w:eastAsia="en-CA"/>
        </w:rPr>
        <w:t>cannot</w:t>
      </w:r>
      <w:r w:rsidR="001C49B1" w:rsidRPr="006022F8">
        <w:rPr>
          <w:rFonts w:eastAsia="Times New Roman" w:cs="Arial"/>
          <w:lang w:eastAsia="en-CA"/>
        </w:rPr>
        <w:t xml:space="preserve"> receive</w:t>
      </w:r>
      <w:r w:rsidR="00E767E9" w:rsidRPr="006022F8">
        <w:rPr>
          <w:rFonts w:eastAsia="Times New Roman" w:cs="Arial"/>
          <w:lang w:eastAsia="en-CA"/>
        </w:rPr>
        <w:t xml:space="preserve"> </w:t>
      </w:r>
      <w:r w:rsidR="001C49B1" w:rsidRPr="006022F8">
        <w:rPr>
          <w:rFonts w:eastAsia="Times New Roman" w:cs="Arial"/>
          <w:lang w:eastAsia="en-CA"/>
        </w:rPr>
        <w:t>dexamethasone for CINV prophylaxis</w:t>
      </w:r>
      <w:r w:rsidR="00E767E9" w:rsidRPr="006022F8">
        <w:rPr>
          <w:rFonts w:eastAsia="Times New Roman" w:cs="Arial"/>
          <w:lang w:eastAsia="en-CA"/>
        </w:rPr>
        <w:t xml:space="preserve"> receive</w:t>
      </w:r>
      <w:r w:rsidR="001C49B1" w:rsidRPr="006022F8">
        <w:rPr>
          <w:rFonts w:eastAsia="Times New Roman" w:cs="Arial"/>
          <w:lang w:eastAsia="en-CA"/>
        </w:rPr>
        <w:t>:</w:t>
      </w:r>
      <w:r w:rsidR="00E767E9" w:rsidRPr="006022F8">
        <w:rPr>
          <w:rFonts w:eastAsia="Times New Roman" w:cs="Arial"/>
          <w:lang w:eastAsia="en-CA"/>
        </w:rPr>
        <w:t xml:space="preserve"> </w:t>
      </w:r>
    </w:p>
    <w:p w14:paraId="34EE5861" w14:textId="77777777" w:rsidR="009F3E14" w:rsidRPr="006022F8" w:rsidRDefault="00E767E9" w:rsidP="001C58F0">
      <w:pPr>
        <w:pStyle w:val="NoSpacing"/>
        <w:spacing w:line="276" w:lineRule="auto"/>
      </w:pPr>
      <w:r w:rsidRPr="006022F8">
        <w:rPr>
          <w:rFonts w:eastAsia="Times New Roman" w:cs="Arial"/>
          <w:lang w:eastAsia="en-CA"/>
        </w:rPr>
        <w:t xml:space="preserve">palonosetron plus aprepitant. </w:t>
      </w:r>
      <w:r w:rsidRPr="006022F8">
        <w:t xml:space="preserve"> </w:t>
      </w:r>
    </w:p>
    <w:p w14:paraId="2CA7D50A" w14:textId="69CEBCAC" w:rsidR="00666365" w:rsidRPr="006022F8" w:rsidRDefault="00666365" w:rsidP="005573CB">
      <w:pPr>
        <w:tabs>
          <w:tab w:val="left" w:pos="360"/>
        </w:tabs>
        <w:spacing w:after="0"/>
        <w:rPr>
          <w:rFonts w:cs="Arial"/>
          <w:i/>
        </w:rPr>
      </w:pPr>
      <w:r w:rsidRPr="006022F8">
        <w:rPr>
          <w:rFonts w:cs="Arial"/>
          <w:i/>
        </w:rPr>
        <w:t xml:space="preserve">Changes from 2013: Addition of aprepitant and recommendation of palonosetron as the preferred </w:t>
      </w:r>
      <w:r w:rsidR="008914BD" w:rsidRPr="006022F8">
        <w:rPr>
          <w:rFonts w:cs="Arial"/>
          <w:i/>
        </w:rPr>
        <w:t>5-HT</w:t>
      </w:r>
      <w:r w:rsidR="008914BD" w:rsidRPr="00E90001">
        <w:rPr>
          <w:rFonts w:cs="Arial"/>
          <w:i/>
          <w:vertAlign w:val="subscript"/>
        </w:rPr>
        <w:t>3</w:t>
      </w:r>
      <w:r w:rsidR="008914BD" w:rsidRPr="006022F8">
        <w:rPr>
          <w:rFonts w:cs="Arial"/>
          <w:i/>
        </w:rPr>
        <w:t xml:space="preserve"> antagonist</w:t>
      </w:r>
      <w:r w:rsidRPr="006022F8">
        <w:rPr>
          <w:rFonts w:cs="Arial"/>
          <w:i/>
        </w:rPr>
        <w:t xml:space="preserve">. Deletion of </w:t>
      </w:r>
      <w:r w:rsidR="00D556CD" w:rsidRPr="006022F8">
        <w:rPr>
          <w:rFonts w:cs="Arial"/>
          <w:i/>
        </w:rPr>
        <w:t>chlorpromazine and nabilone</w:t>
      </w:r>
      <w:r w:rsidRPr="006022F8">
        <w:rPr>
          <w:rFonts w:cs="Arial"/>
          <w:i/>
        </w:rPr>
        <w:t xml:space="preserve">. </w:t>
      </w:r>
    </w:p>
    <w:p w14:paraId="1F98CD29" w14:textId="77777777" w:rsidR="004D7400" w:rsidRPr="006022F8" w:rsidRDefault="004D7400" w:rsidP="001C58F0">
      <w:pPr>
        <w:pStyle w:val="NoSpacing"/>
        <w:spacing w:line="276" w:lineRule="auto"/>
        <w:rPr>
          <w:rFonts w:eastAsia="Times New Roman" w:cs="Arial"/>
          <w:b/>
          <w:lang w:eastAsia="en-CA"/>
        </w:rPr>
      </w:pPr>
    </w:p>
    <w:p w14:paraId="36C158FB" w14:textId="2FBC0D96" w:rsidR="00B27D42" w:rsidRPr="006022F8" w:rsidRDefault="00045A7A" w:rsidP="001C58F0">
      <w:pPr>
        <w:pStyle w:val="NoSpacing"/>
        <w:spacing w:line="276" w:lineRule="auto"/>
        <w:rPr>
          <w:rFonts w:eastAsia="Times New Roman" w:cs="Arial"/>
          <w:lang w:eastAsia="en-CA"/>
        </w:rPr>
      </w:pPr>
      <w:r w:rsidRPr="006022F8">
        <w:rPr>
          <w:rFonts w:eastAsia="Times New Roman" w:cs="Arial"/>
          <w:b/>
          <w:lang w:eastAsia="en-CA"/>
        </w:rPr>
        <w:t>Recommendation 1.5</w:t>
      </w:r>
      <w:r w:rsidR="001C49B1" w:rsidRPr="006022F8">
        <w:rPr>
          <w:rFonts w:eastAsia="Times New Roman" w:cs="Arial"/>
          <w:b/>
          <w:lang w:eastAsia="en-CA"/>
        </w:rPr>
        <w:t xml:space="preserve"> </w:t>
      </w:r>
      <w:r w:rsidR="001C49B1" w:rsidRPr="006022F8">
        <w:rPr>
          <w:rFonts w:eastAsia="Times New Roman" w:cs="Arial"/>
          <w:lang w:eastAsia="en-CA"/>
        </w:rPr>
        <w:t xml:space="preserve">We </w:t>
      </w:r>
      <w:r w:rsidR="00CF7001" w:rsidRPr="006022F8">
        <w:rPr>
          <w:rFonts w:eastAsia="Times New Roman" w:cs="Arial"/>
          <w:lang w:eastAsia="en-CA"/>
        </w:rPr>
        <w:t xml:space="preserve">suggest </w:t>
      </w:r>
      <w:r w:rsidR="001C49B1" w:rsidRPr="006022F8">
        <w:rPr>
          <w:rFonts w:eastAsia="Times New Roman" w:cs="Arial"/>
          <w:lang w:eastAsia="en-CA"/>
        </w:rPr>
        <w:t xml:space="preserve">that children &lt;6 months old receiving HEC </w:t>
      </w:r>
      <w:r w:rsidR="001C49B1" w:rsidRPr="006022F8">
        <w:rPr>
          <w:rFonts w:cs="Arial"/>
        </w:rPr>
        <w:t xml:space="preserve">and </w:t>
      </w:r>
      <w:r w:rsidR="001C49B1" w:rsidRPr="006022F8">
        <w:rPr>
          <w:rFonts w:eastAsia="Times New Roman" w:cs="Arial"/>
          <w:lang w:eastAsia="en-CA"/>
        </w:rPr>
        <w:t xml:space="preserve">who </w:t>
      </w:r>
      <w:r w:rsidR="001C49B1" w:rsidRPr="006022F8">
        <w:rPr>
          <w:rFonts w:eastAsia="Times New Roman" w:cs="Arial"/>
          <w:u w:val="single"/>
          <w:lang w:eastAsia="en-CA"/>
        </w:rPr>
        <w:t>cannot</w:t>
      </w:r>
      <w:r w:rsidR="001C49B1" w:rsidRPr="006022F8">
        <w:rPr>
          <w:rFonts w:eastAsia="Times New Roman" w:cs="Arial"/>
          <w:lang w:eastAsia="en-CA"/>
        </w:rPr>
        <w:t xml:space="preserve"> receive dexamethasone for CINV prophylaxis receive: </w:t>
      </w:r>
    </w:p>
    <w:p w14:paraId="327F638F" w14:textId="77777777" w:rsidR="001C49B1" w:rsidRPr="006022F8" w:rsidRDefault="001C49B1" w:rsidP="001C58F0">
      <w:pPr>
        <w:pStyle w:val="NoSpacing"/>
        <w:spacing w:line="276" w:lineRule="auto"/>
        <w:rPr>
          <w:rFonts w:eastAsia="Times New Roman" w:cs="Arial"/>
          <w:lang w:eastAsia="en-CA"/>
        </w:rPr>
      </w:pPr>
      <w:r w:rsidRPr="006022F8">
        <w:rPr>
          <w:rFonts w:eastAsia="Times New Roman" w:cs="Arial"/>
          <w:lang w:eastAsia="en-CA"/>
        </w:rPr>
        <w:t>palonosetron.</w:t>
      </w:r>
    </w:p>
    <w:p w14:paraId="130F0C0E" w14:textId="65A2C9A7" w:rsidR="00D556CD" w:rsidRPr="006022F8" w:rsidRDefault="00D556CD" w:rsidP="001C58F0">
      <w:pPr>
        <w:pStyle w:val="NoSpacing"/>
        <w:spacing w:line="276" w:lineRule="auto"/>
      </w:pPr>
      <w:r w:rsidRPr="006022F8">
        <w:rPr>
          <w:rFonts w:cs="Arial"/>
          <w:i/>
        </w:rPr>
        <w:t xml:space="preserve">Changes from 2013: Recommendation of palonosetron as the preferred </w:t>
      </w:r>
      <w:r w:rsidR="008914BD" w:rsidRPr="006022F8">
        <w:rPr>
          <w:rFonts w:cs="Arial"/>
          <w:i/>
        </w:rPr>
        <w:t>5-HT</w:t>
      </w:r>
      <w:r w:rsidR="008914BD" w:rsidRPr="00E90001">
        <w:rPr>
          <w:rFonts w:cs="Arial"/>
          <w:i/>
          <w:vertAlign w:val="subscript"/>
        </w:rPr>
        <w:t>3</w:t>
      </w:r>
      <w:r w:rsidR="008914BD" w:rsidRPr="006022F8">
        <w:rPr>
          <w:rFonts w:cs="Arial"/>
          <w:i/>
        </w:rPr>
        <w:t xml:space="preserve"> antagon</w:t>
      </w:r>
      <w:r w:rsidR="00056C57">
        <w:rPr>
          <w:rFonts w:cs="Arial"/>
          <w:i/>
        </w:rPr>
        <w:t>ist</w:t>
      </w:r>
      <w:r w:rsidRPr="006022F8">
        <w:rPr>
          <w:rFonts w:cs="Arial"/>
          <w:i/>
        </w:rPr>
        <w:t>. Deletion of chlorpromazine and nabilone.</w:t>
      </w:r>
    </w:p>
    <w:p w14:paraId="44035352" w14:textId="77777777" w:rsidR="004D7400" w:rsidRPr="006022F8" w:rsidRDefault="004D7400" w:rsidP="001C58F0">
      <w:pPr>
        <w:tabs>
          <w:tab w:val="left" w:pos="360"/>
        </w:tabs>
        <w:spacing w:after="0"/>
        <w:rPr>
          <w:rFonts w:cs="Arial"/>
          <w:b/>
        </w:rPr>
      </w:pPr>
    </w:p>
    <w:p w14:paraId="5C1B3EA3" w14:textId="766612C6" w:rsidR="00B27D42" w:rsidRPr="006022F8" w:rsidRDefault="00045A7A" w:rsidP="001C58F0">
      <w:pPr>
        <w:tabs>
          <w:tab w:val="left" w:pos="360"/>
        </w:tabs>
        <w:spacing w:after="0"/>
        <w:rPr>
          <w:rFonts w:eastAsia="Times New Roman" w:cs="Arial"/>
          <w:lang w:eastAsia="en-CA"/>
        </w:rPr>
      </w:pPr>
      <w:r w:rsidRPr="006022F8">
        <w:rPr>
          <w:rFonts w:cs="Arial"/>
          <w:b/>
        </w:rPr>
        <w:t>Recommendation 1.6</w:t>
      </w:r>
      <w:r w:rsidRPr="006022F8">
        <w:rPr>
          <w:rFonts w:cs="Arial"/>
        </w:rPr>
        <w:t xml:space="preserve"> </w:t>
      </w:r>
      <w:r w:rsidR="001C49B1" w:rsidRPr="006022F8">
        <w:rPr>
          <w:rFonts w:eastAsia="Times New Roman" w:cs="Arial"/>
          <w:lang w:eastAsia="en-CA"/>
        </w:rPr>
        <w:t xml:space="preserve">We </w:t>
      </w:r>
      <w:r w:rsidR="00CF7001" w:rsidRPr="006022F8">
        <w:rPr>
          <w:rFonts w:eastAsia="Times New Roman" w:cs="Arial"/>
          <w:lang w:eastAsia="en-CA"/>
        </w:rPr>
        <w:t xml:space="preserve">suggest </w:t>
      </w:r>
      <w:r w:rsidR="001C49B1" w:rsidRPr="006022F8">
        <w:rPr>
          <w:rFonts w:eastAsia="Times New Roman" w:cs="Arial"/>
          <w:lang w:eastAsia="en-CA"/>
        </w:rPr>
        <w:t xml:space="preserve">that children receiving HEC which is known or suspected to interact with aprepitant and who </w:t>
      </w:r>
      <w:r w:rsidR="001C49B1" w:rsidRPr="006022F8">
        <w:rPr>
          <w:rFonts w:eastAsia="Times New Roman" w:cs="Arial"/>
          <w:u w:val="single"/>
          <w:lang w:eastAsia="en-CA"/>
        </w:rPr>
        <w:t>cannot</w:t>
      </w:r>
      <w:r w:rsidR="001C49B1" w:rsidRPr="006022F8">
        <w:rPr>
          <w:rFonts w:eastAsia="Times New Roman" w:cs="Arial"/>
          <w:lang w:eastAsia="en-CA"/>
        </w:rPr>
        <w:t xml:space="preserve"> receive dexamethasone receive: </w:t>
      </w:r>
    </w:p>
    <w:p w14:paraId="1C3EDD51" w14:textId="77777777" w:rsidR="001C49B1" w:rsidRPr="006022F8" w:rsidRDefault="001C49B1" w:rsidP="001C58F0">
      <w:pPr>
        <w:tabs>
          <w:tab w:val="left" w:pos="360"/>
        </w:tabs>
        <w:spacing w:after="0"/>
        <w:rPr>
          <w:rFonts w:eastAsia="Times New Roman" w:cs="Arial"/>
          <w:lang w:eastAsia="en-CA"/>
        </w:rPr>
      </w:pPr>
      <w:r w:rsidRPr="006022F8">
        <w:rPr>
          <w:rFonts w:eastAsia="Times New Roman" w:cs="Arial"/>
          <w:lang w:eastAsia="en-CA"/>
        </w:rPr>
        <w:t xml:space="preserve">palonosetron. </w:t>
      </w:r>
    </w:p>
    <w:p w14:paraId="12E5312B" w14:textId="311EF086" w:rsidR="00F13002" w:rsidRPr="006022F8" w:rsidRDefault="00F13002" w:rsidP="001C58F0">
      <w:pPr>
        <w:tabs>
          <w:tab w:val="left" w:pos="360"/>
        </w:tabs>
        <w:spacing w:after="0"/>
        <w:rPr>
          <w:rFonts w:cs="Arial"/>
          <w:i/>
        </w:rPr>
      </w:pPr>
      <w:r w:rsidRPr="006022F8">
        <w:rPr>
          <w:rFonts w:cs="Arial"/>
          <w:i/>
        </w:rPr>
        <w:t xml:space="preserve">Changes from </w:t>
      </w:r>
      <w:r w:rsidR="00724117" w:rsidRPr="006022F8">
        <w:rPr>
          <w:rFonts w:cs="Arial"/>
          <w:i/>
        </w:rPr>
        <w:t>2013</w:t>
      </w:r>
      <w:r w:rsidRPr="006022F8">
        <w:rPr>
          <w:rFonts w:cs="Arial"/>
          <w:i/>
        </w:rPr>
        <w:t xml:space="preserve">: Recommendation of palonosetron as the preferred </w:t>
      </w:r>
      <w:r w:rsidR="008914BD" w:rsidRPr="006022F8">
        <w:rPr>
          <w:rFonts w:cs="Arial"/>
          <w:i/>
        </w:rPr>
        <w:t>5-HT</w:t>
      </w:r>
      <w:r w:rsidR="008914BD" w:rsidRPr="00E90001">
        <w:rPr>
          <w:rFonts w:cs="Arial"/>
          <w:i/>
          <w:vertAlign w:val="subscript"/>
        </w:rPr>
        <w:t>3</w:t>
      </w:r>
      <w:r w:rsidR="008914BD" w:rsidRPr="006022F8">
        <w:rPr>
          <w:rFonts w:cs="Arial"/>
          <w:i/>
        </w:rPr>
        <w:t xml:space="preserve"> antagonist</w:t>
      </w:r>
      <w:r w:rsidRPr="006022F8">
        <w:rPr>
          <w:rFonts w:cs="Arial"/>
          <w:i/>
        </w:rPr>
        <w:t xml:space="preserve">. Deletion of </w:t>
      </w:r>
      <w:r w:rsidR="00D556CD" w:rsidRPr="006022F8">
        <w:rPr>
          <w:rFonts w:cs="Arial"/>
          <w:i/>
        </w:rPr>
        <w:t>chlorpromazine and nabilone</w:t>
      </w:r>
      <w:r w:rsidRPr="006022F8">
        <w:rPr>
          <w:rFonts w:cs="Arial"/>
          <w:i/>
        </w:rPr>
        <w:t>.</w:t>
      </w:r>
      <w:r w:rsidR="00467832" w:rsidRPr="006022F8">
        <w:rPr>
          <w:rFonts w:cs="Arial"/>
          <w:i/>
        </w:rPr>
        <w:t xml:space="preserve"> </w:t>
      </w:r>
    </w:p>
    <w:p w14:paraId="17949791" w14:textId="77777777" w:rsidR="00C80A1E" w:rsidRPr="006022F8" w:rsidRDefault="00C80A1E" w:rsidP="005C27BD">
      <w:pPr>
        <w:tabs>
          <w:tab w:val="left" w:pos="360"/>
        </w:tabs>
        <w:spacing w:after="0"/>
        <w:rPr>
          <w:rFonts w:cs="Arial"/>
          <w:i/>
        </w:rPr>
      </w:pPr>
    </w:p>
    <w:p w14:paraId="5187A107" w14:textId="48FFD681" w:rsidR="00D40B15" w:rsidRPr="006022F8" w:rsidRDefault="00D40B15" w:rsidP="005C27BD">
      <w:pPr>
        <w:pStyle w:val="NoSpacing"/>
        <w:spacing w:line="276" w:lineRule="auto"/>
      </w:pPr>
      <w:r w:rsidRPr="006022F8">
        <w:rPr>
          <w:u w:val="single"/>
        </w:rPr>
        <w:t>Aprepitant</w:t>
      </w:r>
      <w:r w:rsidRPr="006022F8">
        <w:t xml:space="preserve">: While no study that met criteria for inclusion in this systematic review specifically evaluated CINV control following prophylaxis with a </w:t>
      </w:r>
      <w:r w:rsidR="008914BD" w:rsidRPr="006022F8">
        <w:t>5-HT</w:t>
      </w:r>
      <w:r w:rsidR="008914BD" w:rsidRPr="00E90001">
        <w:rPr>
          <w:vertAlign w:val="subscript"/>
        </w:rPr>
        <w:t>3</w:t>
      </w:r>
      <w:r w:rsidR="008914BD" w:rsidRPr="006022F8">
        <w:t xml:space="preserve"> antagonist</w:t>
      </w:r>
      <w:r w:rsidRPr="006022F8">
        <w:t xml:space="preserve"> plus aprepitant without </w:t>
      </w:r>
      <w:r w:rsidR="004D7400" w:rsidRPr="006022F8">
        <w:t>dexamethasone</w:t>
      </w:r>
      <w:r w:rsidRPr="006022F8">
        <w:t xml:space="preserve"> </w:t>
      </w:r>
      <w:r w:rsidR="00FD1220" w:rsidRPr="006022F8">
        <w:t xml:space="preserve">in </w:t>
      </w:r>
      <w:r w:rsidRPr="006022F8">
        <w:t>child</w:t>
      </w:r>
      <w:r w:rsidR="00A716E2" w:rsidRPr="006022F8">
        <w:t>ren receiving HEC, one trial,</w:t>
      </w:r>
      <w:r w:rsidRPr="006022F8">
        <w:t xml:space="preserve"> mentioned previously, included an unknown number of children who received this regimen.</w:t>
      </w:r>
      <w:r w:rsidR="00DA1315" w:rsidRPr="006022F8">
        <w:fldChar w:fldCharType="begin">
          <w:fldData xml:space="preserve">PEVuZE5vdGU+PENpdGU+PEF1dGhvcj5LYW5nPC9BdXRob3I+PFllYXI+MjAxNTwvWWVhcj48UmVj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</w:fldData>
        </w:fldChar>
      </w:r>
      <w:r w:rsidR="00127A48">
        <w:instrText xml:space="preserve"> ADDIN EN.CITE </w:instrText>
      </w:r>
      <w:r w:rsidR="00127A48">
        <w:fldChar w:fldCharType="begin">
          <w:fldData xml:space="preserve">PEVuZE5vdGU+PENpdGU+PEF1dGhvcj5LYW5nPC9BdXRob3I+PFllYXI+MjAxNTwvWWVhcj48UmVj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</w:fldData>
        </w:fldChar>
      </w:r>
      <w:r w:rsidR="00127A48">
        <w:instrText xml:space="preserve"> ADDIN EN.CITE.DATA </w:instrText>
      </w:r>
      <w:r w:rsidR="00127A48">
        <w:fldChar w:fldCharType="end"/>
      </w:r>
      <w:r w:rsidR="00DA1315" w:rsidRPr="006022F8">
        <w:fldChar w:fldCharType="separate"/>
      </w:r>
      <w:r w:rsidR="00B26469" w:rsidRPr="006022F8">
        <w:rPr>
          <w:noProof/>
        </w:rPr>
        <w:t>[7]</w:t>
      </w:r>
      <w:r w:rsidR="00DA1315" w:rsidRPr="006022F8">
        <w:fldChar w:fldCharType="end"/>
      </w:r>
      <w:r w:rsidRPr="006022F8">
        <w:t xml:space="preserve"> The </w:t>
      </w:r>
      <w:r w:rsidR="00A716E2" w:rsidRPr="006022F8">
        <w:t>higher</w:t>
      </w:r>
      <w:r w:rsidRPr="006022F8">
        <w:t xml:space="preserve"> complete CIV control rates in children receiving ondansetron </w:t>
      </w:r>
      <w:r w:rsidR="0022670D" w:rsidRPr="006022F8">
        <w:t xml:space="preserve">with/without </w:t>
      </w:r>
      <w:r w:rsidRPr="006022F8">
        <w:t>dexamethasone plus either aprepitant or placebo observed in this trial (</w:t>
      </w:r>
      <w:r w:rsidRPr="006022F8">
        <w:rPr>
          <w:rFonts w:cs="Arial"/>
        </w:rPr>
        <w:t xml:space="preserve">65% versus 51%; </w:t>
      </w:r>
      <w:r w:rsidR="00125B6F" w:rsidRPr="006022F8">
        <w:rPr>
          <w:rFonts w:eastAsiaTheme="minorEastAsia"/>
          <w:color w:val="000000" w:themeColor="text1"/>
        </w:rPr>
        <w:t>p</w:t>
      </w:r>
      <w:r w:rsidR="005C27BD" w:rsidRPr="006022F8">
        <w:rPr>
          <w:rFonts w:eastAsiaTheme="minorEastAsia"/>
          <w:color w:val="000000" w:themeColor="text1"/>
        </w:rPr>
        <w:t>anel calculated p = 0.04</w:t>
      </w:r>
      <w:r w:rsidR="00A716E2" w:rsidRPr="006022F8">
        <w:rPr>
          <w:rFonts w:eastAsiaTheme="minorEastAsia"/>
          <w:color w:val="000000" w:themeColor="text1"/>
        </w:rPr>
        <w:t>7</w:t>
      </w:r>
      <w:r w:rsidRPr="006022F8">
        <w:rPr>
          <w:rFonts w:cs="Arial"/>
        </w:rPr>
        <w:t>)</w:t>
      </w:r>
      <w:r w:rsidRPr="006022F8">
        <w:t xml:space="preserve"> indirectly supports the use of a </w:t>
      </w:r>
      <w:r w:rsidR="008914BD" w:rsidRPr="006022F8">
        <w:t>5-HT</w:t>
      </w:r>
      <w:r w:rsidR="008914BD" w:rsidRPr="00E90001">
        <w:rPr>
          <w:vertAlign w:val="subscript"/>
        </w:rPr>
        <w:t>3</w:t>
      </w:r>
      <w:r w:rsidR="008914BD" w:rsidRPr="006022F8">
        <w:t xml:space="preserve"> antagonist</w:t>
      </w:r>
      <w:r w:rsidRPr="006022F8">
        <w:t xml:space="preserve"> plus aprepitant. </w:t>
      </w:r>
    </w:p>
    <w:p w14:paraId="5406C464" w14:textId="77777777" w:rsidR="00D466ED" w:rsidRPr="006022F8" w:rsidRDefault="00D466ED" w:rsidP="001C58F0">
      <w:pPr>
        <w:pStyle w:val="NoSpacing"/>
        <w:spacing w:line="276" w:lineRule="auto"/>
      </w:pPr>
    </w:p>
    <w:p w14:paraId="2BEABE42" w14:textId="69A8BF76" w:rsidR="00DA0962" w:rsidRPr="006022F8" w:rsidRDefault="00A56175" w:rsidP="00A716E2">
      <w:pPr>
        <w:pStyle w:val="NoSpacing"/>
        <w:spacing w:line="276" w:lineRule="auto"/>
      </w:pPr>
      <w:r w:rsidRPr="006022F8">
        <w:rPr>
          <w:u w:val="single"/>
        </w:rPr>
        <w:t>Palonosetron</w:t>
      </w:r>
      <w:r w:rsidRPr="006022F8">
        <w:t xml:space="preserve">: </w:t>
      </w:r>
      <w:r w:rsidR="004D7400" w:rsidRPr="006022F8">
        <w:t xml:space="preserve">These recommendations were informed by </w:t>
      </w:r>
      <w:r w:rsidR="00482040" w:rsidRPr="006022F8">
        <w:t xml:space="preserve">the previously described adult-focused </w:t>
      </w:r>
      <w:r w:rsidR="004D7400" w:rsidRPr="006022F8">
        <w:t>meta-analysis</w:t>
      </w:r>
      <w:r w:rsidR="00424388" w:rsidRPr="006022F8">
        <w:fldChar w:fldCharType="begin">
          <w:fldData xml:space="preserve">PEVuZE5vdGU+PENpdGU+PEF1dGhvcj5Qb3BvdmljPC9BdXRob3I+PFllYXI+MjAxNDwvWWVhcj48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</w:fldData>
        </w:fldChar>
      </w:r>
      <w:r w:rsidR="00B26469" w:rsidRPr="006022F8">
        <w:instrText xml:space="preserve"> ADDIN EN.CITE </w:instrText>
      </w:r>
      <w:r w:rsidR="00B26469" w:rsidRPr="006022F8">
        <w:fldChar w:fldCharType="begin">
          <w:fldData xml:space="preserve">PEVuZE5vdGU+PENpdGU+PEF1dGhvcj5Qb3BvdmljPC9BdXRob3I+PFllYXI+MjAxNDwvWWVhcj48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</w:fldData>
        </w:fldChar>
      </w:r>
      <w:r w:rsidR="00B26469" w:rsidRPr="006022F8">
        <w:instrText xml:space="preserve"> ADDIN EN.CITE.DATA </w:instrText>
      </w:r>
      <w:r w:rsidR="00B26469" w:rsidRPr="006022F8">
        <w:fldChar w:fldCharType="end"/>
      </w:r>
      <w:r w:rsidR="00424388" w:rsidRPr="006022F8">
        <w:fldChar w:fldCharType="separate"/>
      </w:r>
      <w:r w:rsidR="00B26469" w:rsidRPr="006022F8">
        <w:rPr>
          <w:noProof/>
        </w:rPr>
        <w:t>[41]</w:t>
      </w:r>
      <w:r w:rsidR="00424388" w:rsidRPr="006022F8">
        <w:fldChar w:fldCharType="end"/>
      </w:r>
      <w:r w:rsidR="00482040" w:rsidRPr="006022F8">
        <w:t xml:space="preserve"> and</w:t>
      </w:r>
      <w:r w:rsidR="004D7400" w:rsidRPr="006022F8">
        <w:t xml:space="preserve"> </w:t>
      </w:r>
      <w:r w:rsidR="00482040" w:rsidRPr="006022F8">
        <w:t xml:space="preserve">three pediatric </w:t>
      </w:r>
      <w:r w:rsidR="004D7400" w:rsidRPr="006022F8">
        <w:t>randomized trials</w:t>
      </w:r>
      <w:r w:rsidR="00D22B02" w:rsidRPr="006022F8">
        <w:fldChar w:fldCharType="begin">
          <w:fldData xml:space="preserve">PEVuZE5vdGU+PENpdGU+PEF1dGhvcj5TZXB1bHZlZGEtVmlsZG9zb2xhPC9BdXRob3I+PFllYXI+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</w:fldData>
        </w:fldChar>
      </w:r>
      <w:r w:rsidR="004B49AC">
        <w:instrText xml:space="preserve"> ADDIN EN.CITE </w:instrText>
      </w:r>
      <w:r w:rsidR="004B49AC">
        <w:fldChar w:fldCharType="begin">
          <w:fldData xml:space="preserve">PEVuZE5vdGU+PENpdGU+PEF1dGhvcj5TZXB1bHZlZGEtVmlsZG9zb2xhPC9BdXRob3I+PFllYXI+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</w:fldData>
        </w:fldChar>
      </w:r>
      <w:r w:rsidR="004B49AC">
        <w:instrText xml:space="preserve"> ADDIN EN.CITE.DATA </w:instrText>
      </w:r>
      <w:r w:rsidR="004B49AC">
        <w:fldChar w:fldCharType="end"/>
      </w:r>
      <w:r w:rsidR="00D22B02" w:rsidRPr="006022F8">
        <w:fldChar w:fldCharType="separate"/>
      </w:r>
      <w:r w:rsidR="00B26469" w:rsidRPr="006022F8">
        <w:rPr>
          <w:noProof/>
        </w:rPr>
        <w:t>[12,16,17]</w:t>
      </w:r>
      <w:r w:rsidR="00D22B02" w:rsidRPr="006022F8">
        <w:fldChar w:fldCharType="end"/>
      </w:r>
      <w:r w:rsidR="004D7400" w:rsidRPr="006022F8">
        <w:t xml:space="preserve">.  </w:t>
      </w:r>
      <w:r w:rsidRPr="006022F8">
        <w:t>T</w:t>
      </w:r>
      <w:r w:rsidR="00D466ED" w:rsidRPr="006022F8">
        <w:t>he meta-analysis</w:t>
      </w:r>
      <w:r w:rsidR="00DA1315" w:rsidRPr="006022F8">
        <w:fldChar w:fldCharType="begin">
          <w:fldData xml:space="preserve">PEVuZE5vdGU+PENpdGU+PEF1dGhvcj5Qb3BvdmljPC9BdXRob3I+PFllYXI+MjAxNDwvWWVhcj48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</w:fldData>
        </w:fldChar>
      </w:r>
      <w:r w:rsidR="004B49AC">
        <w:instrText xml:space="preserve"> ADDIN EN.CITE </w:instrText>
      </w:r>
      <w:r w:rsidR="004B49AC">
        <w:fldChar w:fldCharType="begin">
          <w:fldData xml:space="preserve">PEVuZE5vdGU+PENpdGU+PEF1dGhvcj5Qb3BvdmljPC9BdXRob3I+PFllYXI+MjAxNDwvWWVhcj48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</w:fldData>
        </w:fldChar>
      </w:r>
      <w:r w:rsidR="004B49AC">
        <w:instrText xml:space="preserve"> ADDIN EN.CITE.DATA </w:instrText>
      </w:r>
      <w:r w:rsidR="004B49AC">
        <w:fldChar w:fldCharType="end"/>
      </w:r>
      <w:r w:rsidR="00DA1315" w:rsidRPr="006022F8">
        <w:fldChar w:fldCharType="separate"/>
      </w:r>
      <w:r w:rsidR="00B26469" w:rsidRPr="006022F8">
        <w:rPr>
          <w:noProof/>
        </w:rPr>
        <w:t>[20]</w:t>
      </w:r>
      <w:r w:rsidR="00DA1315" w:rsidRPr="006022F8">
        <w:fldChar w:fldCharType="end"/>
      </w:r>
      <w:r w:rsidR="00D466ED" w:rsidRPr="006022F8">
        <w:t xml:space="preserve"> </w:t>
      </w:r>
      <w:r w:rsidRPr="006022F8">
        <w:t>observed a</w:t>
      </w:r>
      <w:r w:rsidR="0056719E" w:rsidRPr="006022F8">
        <w:t xml:space="preserve"> greater likelihood </w:t>
      </w:r>
      <w:r w:rsidR="00D466ED" w:rsidRPr="006022F8">
        <w:t xml:space="preserve">of preventing </w:t>
      </w:r>
      <w:r w:rsidR="00406EDC" w:rsidRPr="006022F8">
        <w:t xml:space="preserve">acute </w:t>
      </w:r>
      <w:r w:rsidR="00D466ED" w:rsidRPr="006022F8">
        <w:t xml:space="preserve">CIV </w:t>
      </w:r>
      <w:r w:rsidRPr="006022F8">
        <w:t xml:space="preserve">in patients receiving palonosetron alone </w:t>
      </w:r>
      <w:r w:rsidR="00D466ED" w:rsidRPr="006022F8">
        <w:t xml:space="preserve">compared to </w:t>
      </w:r>
      <w:r w:rsidRPr="006022F8">
        <w:t xml:space="preserve">monotherapy with </w:t>
      </w:r>
      <w:r w:rsidR="00D466ED" w:rsidRPr="006022F8">
        <w:t>ot</w:t>
      </w:r>
      <w:r w:rsidR="00406EDC" w:rsidRPr="006022F8">
        <w:t xml:space="preserve">her </w:t>
      </w:r>
      <w:r w:rsidR="00E90001" w:rsidRPr="006022F8">
        <w:t>5-HT</w:t>
      </w:r>
      <w:r w:rsidR="00E90001" w:rsidRPr="00E90001">
        <w:rPr>
          <w:vertAlign w:val="subscript"/>
        </w:rPr>
        <w:t>3</w:t>
      </w:r>
      <w:r w:rsidR="00E90001" w:rsidRPr="006022F8">
        <w:t xml:space="preserve"> </w:t>
      </w:r>
      <w:r w:rsidR="008914BD" w:rsidRPr="006022F8">
        <w:t>antagonist</w:t>
      </w:r>
      <w:r w:rsidR="00406EDC" w:rsidRPr="006022F8">
        <w:t>s (odds ratio: 1.52; 95% confidence interval</w:t>
      </w:r>
      <w:r w:rsidR="009E5F89" w:rsidRPr="006022F8">
        <w:t xml:space="preserve"> 1.15</w:t>
      </w:r>
      <w:r w:rsidR="00406EDC" w:rsidRPr="006022F8">
        <w:t xml:space="preserve">-2.02). </w:t>
      </w:r>
      <w:r w:rsidR="00A716E2" w:rsidRPr="006022F8">
        <w:t>Two</w:t>
      </w:r>
      <w:r w:rsidR="00E12429" w:rsidRPr="006022F8">
        <w:t xml:space="preserve"> </w:t>
      </w:r>
      <w:r w:rsidR="00462DEC" w:rsidRPr="006022F8">
        <w:t xml:space="preserve">of the pediatric </w:t>
      </w:r>
      <w:r w:rsidR="001C49B1" w:rsidRPr="006022F8">
        <w:t>randomized trials</w:t>
      </w:r>
      <w:r w:rsidR="00A716E2" w:rsidRPr="006022F8">
        <w:t>,</w:t>
      </w:r>
      <w:r w:rsidR="00DA1315" w:rsidRPr="006022F8">
        <w:fldChar w:fldCharType="begin">
          <w:fldData xml:space="preserve">PEVuZE5vdGU+PENpdGU+PEF1dGhvcj5TZXB1bHZlZGEtVmlsZG9zb2xhPC9BdXRob3I+PFllYXI+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</w:fldData>
        </w:fldChar>
      </w:r>
      <w:r w:rsidR="004B49AC">
        <w:instrText xml:space="preserve"> ADDIN EN.CITE </w:instrText>
      </w:r>
      <w:r w:rsidR="004B49AC">
        <w:fldChar w:fldCharType="begin">
          <w:fldData xml:space="preserve">PEVuZE5vdGU+PENpdGU+PEF1dGhvcj5TZXB1bHZlZGEtVmlsZG9zb2xhPC9BdXRob3I+PFllYXI+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</w:fldData>
        </w:fldChar>
      </w:r>
      <w:r w:rsidR="004B49AC">
        <w:instrText xml:space="preserve"> ADDIN EN.CITE.DATA </w:instrText>
      </w:r>
      <w:r w:rsidR="004B49AC">
        <w:fldChar w:fldCharType="end"/>
      </w:r>
      <w:r w:rsidR="00DA1315" w:rsidRPr="006022F8">
        <w:fldChar w:fldCharType="separate"/>
      </w:r>
      <w:r w:rsidR="00B26469" w:rsidRPr="006022F8">
        <w:rPr>
          <w:noProof/>
        </w:rPr>
        <w:t>[16,17]</w:t>
      </w:r>
      <w:r w:rsidR="00DA1315" w:rsidRPr="006022F8">
        <w:fldChar w:fldCharType="end"/>
      </w:r>
      <w:r w:rsidR="00E12429" w:rsidRPr="006022F8">
        <w:t xml:space="preserve"> </w:t>
      </w:r>
      <w:r w:rsidR="00B27D42" w:rsidRPr="006022F8">
        <w:t>one of which was included in the meta-analysis</w:t>
      </w:r>
      <w:r w:rsidR="00A716E2" w:rsidRPr="006022F8">
        <w:t>,</w:t>
      </w:r>
      <w:r w:rsidR="00AE01A5" w:rsidRPr="006022F8">
        <w:fldChar w:fldCharType="begin">
          <w:fldData xml:space="preserve">PEVuZE5vdGU+PENpdGU+PEF1dGhvcj5TZXB1bHZlZGEtVmlsZG9zb2xhPC9BdXRob3I+PFllYXI+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</w:fldData>
        </w:fldChar>
      </w:r>
      <w:r w:rsidR="004B49AC">
        <w:instrText xml:space="preserve"> ADDIN EN.CITE </w:instrText>
      </w:r>
      <w:r w:rsidR="004B49AC">
        <w:fldChar w:fldCharType="begin">
          <w:fldData xml:space="preserve">PEVuZE5vdGU+PENpdGU+PEF1dGhvcj5TZXB1bHZlZGEtVmlsZG9zb2xhPC9BdXRob3I+PFllYXI+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</w:fldData>
        </w:fldChar>
      </w:r>
      <w:r w:rsidR="004B49AC">
        <w:instrText xml:space="preserve"> ADDIN EN.CITE.DATA </w:instrText>
      </w:r>
      <w:r w:rsidR="004B49AC">
        <w:fldChar w:fldCharType="end"/>
      </w:r>
      <w:r w:rsidR="00AE01A5" w:rsidRPr="006022F8">
        <w:fldChar w:fldCharType="separate"/>
      </w:r>
      <w:r w:rsidR="00B26469" w:rsidRPr="006022F8">
        <w:rPr>
          <w:noProof/>
        </w:rPr>
        <w:t>[16]</w:t>
      </w:r>
      <w:r w:rsidR="00AE01A5" w:rsidRPr="006022F8">
        <w:fldChar w:fldCharType="end"/>
      </w:r>
      <w:r w:rsidR="001C49B1" w:rsidRPr="006022F8">
        <w:t xml:space="preserve"> compared palonosetron monotherapy versus ondansetron monotherapy. </w:t>
      </w:r>
      <w:r w:rsidR="007A7D6D" w:rsidRPr="006022F8">
        <w:t>These trials differed substantially in their definitions of the acute phase.  The trial which likely enrolled children receiving multiple day therapy</w:t>
      </w:r>
      <w:r w:rsidR="00DA1315" w:rsidRPr="006022F8">
        <w:fldChar w:fldCharType="begin">
          <w:fldData xml:space="preserve">PEVuZE5vdGU+PENpdGU+PEF1dGhvcj5UYW5nPC9BdXRob3I+PFllYXI+MjAxMzwvWWVhcj48UmVj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</w:fldData>
        </w:fldChar>
      </w:r>
      <w:r w:rsidR="004B49AC">
        <w:instrText xml:space="preserve"> ADDIN EN.CITE </w:instrText>
      </w:r>
      <w:r w:rsidR="004B49AC">
        <w:fldChar w:fldCharType="begin">
          <w:fldData xml:space="preserve">PEVuZE5vdGU+PENpdGU+PEF1dGhvcj5UYW5nPC9BdXRob3I+PFllYXI+MjAxMzwvWWVhcj48UmVj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</w:fldData>
        </w:fldChar>
      </w:r>
      <w:r w:rsidR="004B49AC">
        <w:instrText xml:space="preserve"> ADDIN EN.CITE.DATA </w:instrText>
      </w:r>
      <w:r w:rsidR="004B49AC">
        <w:fldChar w:fldCharType="end"/>
      </w:r>
      <w:r w:rsidR="00DA1315" w:rsidRPr="006022F8">
        <w:fldChar w:fldCharType="separate"/>
      </w:r>
      <w:r w:rsidR="00B26469" w:rsidRPr="006022F8">
        <w:rPr>
          <w:noProof/>
        </w:rPr>
        <w:t>[17]</w:t>
      </w:r>
      <w:r w:rsidR="00DA1315" w:rsidRPr="006022F8">
        <w:fldChar w:fldCharType="end"/>
      </w:r>
      <w:r w:rsidR="000B058A" w:rsidRPr="006022F8">
        <w:t xml:space="preserve"> </w:t>
      </w:r>
      <w:r w:rsidR="007A7D6D" w:rsidRPr="006022F8">
        <w:t>reported</w:t>
      </w:r>
      <w:r w:rsidR="001C49B1" w:rsidRPr="006022F8">
        <w:t xml:space="preserve"> complete CIV control rates achieved during the entire acute phase </w:t>
      </w:r>
      <w:r w:rsidR="00FD1220" w:rsidRPr="006022F8">
        <w:t>(i.e. greater than 24 hours in duration)</w:t>
      </w:r>
      <w:r w:rsidR="007A7D6D" w:rsidRPr="006022F8">
        <w:t xml:space="preserve">.  No difference was observed </w:t>
      </w:r>
      <w:r w:rsidR="001C49B1" w:rsidRPr="006022F8">
        <w:t xml:space="preserve">between study arms (palonosetron vs ondansetron: 70% vs 65%; p=0.633). </w:t>
      </w:r>
      <w:r w:rsidR="009E5F89" w:rsidRPr="006022F8">
        <w:t>In contrast, t</w:t>
      </w:r>
      <w:r w:rsidR="001C49B1" w:rsidRPr="006022F8">
        <w:t>he second trial</w:t>
      </w:r>
      <w:r w:rsidR="00DA1315" w:rsidRPr="006022F8">
        <w:fldChar w:fldCharType="begin">
          <w:fldData xml:space="preserve">PEVuZE5vdGU+PENpdGU+PEF1dGhvcj5TZXB1bHZlZGEtVmlsZG9zb2xhPC9BdXRob3I+PFllYXI+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</w:fldData>
        </w:fldChar>
      </w:r>
      <w:r w:rsidR="004B49AC">
        <w:instrText xml:space="preserve"> ADDIN EN.CITE </w:instrText>
      </w:r>
      <w:r w:rsidR="004B49AC">
        <w:fldChar w:fldCharType="begin">
          <w:fldData xml:space="preserve">PEVuZE5vdGU+PENpdGU+PEF1dGhvcj5TZXB1bHZlZGEtVmlsZG9zb2xhPC9BdXRob3I+PFllYXI+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</w:fldData>
        </w:fldChar>
      </w:r>
      <w:r w:rsidR="004B49AC">
        <w:instrText xml:space="preserve"> ADDIN EN.CITE.DATA </w:instrText>
      </w:r>
      <w:r w:rsidR="004B49AC">
        <w:fldChar w:fldCharType="end"/>
      </w:r>
      <w:r w:rsidR="00DA1315" w:rsidRPr="006022F8">
        <w:fldChar w:fldCharType="separate"/>
      </w:r>
      <w:r w:rsidR="00B26469" w:rsidRPr="006022F8">
        <w:rPr>
          <w:noProof/>
        </w:rPr>
        <w:t>[16]</w:t>
      </w:r>
      <w:r w:rsidR="00DA1315" w:rsidRPr="006022F8">
        <w:fldChar w:fldCharType="end"/>
      </w:r>
      <w:r w:rsidR="001C49B1" w:rsidRPr="006022F8">
        <w:t xml:space="preserve"> compared CIV </w:t>
      </w:r>
      <w:r w:rsidR="000B058A" w:rsidRPr="006022F8">
        <w:t xml:space="preserve">control </w:t>
      </w:r>
      <w:r w:rsidR="001C49B1" w:rsidRPr="006022F8">
        <w:t>rates in the first 24 hours of chemotherapy</w:t>
      </w:r>
      <w:r w:rsidR="007A7D6D" w:rsidRPr="006022F8">
        <w:t>.</w:t>
      </w:r>
      <w:r w:rsidR="001C49B1" w:rsidRPr="006022F8">
        <w:t xml:space="preserve"> Higher complete CIV control rates were observed </w:t>
      </w:r>
      <w:r w:rsidR="007A7D6D" w:rsidRPr="006022F8">
        <w:t>in children who received palonosetron</w:t>
      </w:r>
      <w:r w:rsidR="001C49B1" w:rsidRPr="006022F8">
        <w:t xml:space="preserve"> (92 vs 72%; </w:t>
      </w:r>
      <w:r w:rsidR="00A716E2" w:rsidRPr="006022F8">
        <w:rPr>
          <w:rFonts w:eastAsiaTheme="minorEastAsia"/>
          <w:color w:val="000000" w:themeColor="text1"/>
        </w:rPr>
        <w:t>panel calculated p = 0.017</w:t>
      </w:r>
      <w:r w:rsidR="001C49B1" w:rsidRPr="006022F8">
        <w:t xml:space="preserve">). </w:t>
      </w:r>
      <w:r w:rsidR="00F43364" w:rsidRPr="006022F8">
        <w:t xml:space="preserve"> </w:t>
      </w:r>
      <w:r w:rsidR="007A7D6D" w:rsidRPr="006022F8">
        <w:t xml:space="preserve">Indirect </w:t>
      </w:r>
      <w:r w:rsidR="00DF2051">
        <w:t>support of</w:t>
      </w:r>
      <w:r w:rsidR="007A7D6D" w:rsidRPr="006022F8">
        <w:t xml:space="preserve"> the recommendation of palonosetron as the </w:t>
      </w:r>
      <w:r w:rsidR="00DF2051">
        <w:t xml:space="preserve">preferred </w:t>
      </w:r>
      <w:r w:rsidR="00E90001" w:rsidRPr="006022F8">
        <w:t>5-HT</w:t>
      </w:r>
      <w:r w:rsidR="00E90001" w:rsidRPr="00E90001">
        <w:rPr>
          <w:vertAlign w:val="subscript"/>
        </w:rPr>
        <w:t>3</w:t>
      </w:r>
      <w:r w:rsidR="00E90001" w:rsidRPr="006022F8">
        <w:t xml:space="preserve"> </w:t>
      </w:r>
      <w:r w:rsidR="007A7D6D" w:rsidRPr="006022F8">
        <w:t xml:space="preserve">antagonist when dexamethasone cannot be given is </w:t>
      </w:r>
      <w:r w:rsidR="00D22B02" w:rsidRPr="006022F8">
        <w:t xml:space="preserve">also </w:t>
      </w:r>
      <w:r w:rsidR="007A7D6D" w:rsidRPr="006022F8">
        <w:t xml:space="preserve">provided </w:t>
      </w:r>
      <w:r w:rsidR="00A716E2" w:rsidRPr="006022F8">
        <w:t>in the</w:t>
      </w:r>
      <w:r w:rsidR="00F43364" w:rsidRPr="006022F8">
        <w:t xml:space="preserve"> </w:t>
      </w:r>
      <w:r w:rsidR="00A716E2" w:rsidRPr="006022F8">
        <w:t>non-inferiority trial</w:t>
      </w:r>
      <w:r w:rsidR="007A7D6D" w:rsidRPr="006022F8">
        <w:t xml:space="preserve"> mentioned previously.</w:t>
      </w:r>
      <w:r w:rsidR="0056533E" w:rsidRPr="006022F8">
        <w:fldChar w:fldCharType="begin"/>
      </w:r>
      <w:r w:rsidR="004B49AC">
        <w:instrText xml:space="preserve"> ADDIN EN.CITE &lt;EndNote&gt;&lt;Cite&gt;&lt;Author&gt;Kovacs&lt;/Author&gt;&lt;Year&gt;2016&lt;/Year&gt;&lt;RecNum&gt;12&lt;/RecNum&gt;&lt;DisplayText&gt;[12]&lt;/DisplayText&gt;&lt;record&gt;&lt;rec-number&gt;12&lt;/rec-number&gt;&lt;foreign-keys&gt;&lt;key app="EN" db-id="rp5dffsaqddf95etvzgxa9tn9w95xtp959rd" timestamp="1475783028"&gt;12&lt;/key&gt;&lt;/foreign-keys&gt;&lt;ref-type name="Journal Article"&gt;17&lt;/ref-type&gt;&lt;contributors&gt;&lt;authors&gt;&lt;author&gt;Kovacs, G.&lt;/author&gt;&lt;author&gt;Wachtel, A. E.&lt;/author&gt;&lt;author&gt;Basharova, E. V.&lt;/author&gt;&lt;author&gt;Spinelli, T.&lt;/author&gt;&lt;author&gt;Nicolas, P.&lt;/author&gt;&lt;author&gt;Kabickova, E.&lt;/author&gt;&lt;/authors&gt;&lt;/contributors&gt;&lt;auth-address&gt;Second Department of Pediatrics, Semmelweis University, Budapest, Hungary. Electronic address: kovacs.gabor1@med.semmelweis-univ.hu.&amp;#xD;Department of Pediatrics, Instituto Nacional de Enfermedades Neoplasicas, Lima, Peru.&amp;#xD;Oncohematology Center, Chelyabinsk Pediatric Regional Clinical Hospital, Chelyabinsk, Russia.&amp;#xD;Helsinn Healthcare SA, Lugano, Switzerland.&amp;#xD;Department of Pediatric Hematology and Oncology, Charles University and University Hospital Motol, Prague, Czech Republic.&lt;/auth-address&gt;&lt;titles&gt;&lt;title&gt;Palonosetron versus ondansetron for prevention of chemotherapy-induced nausea and vomiting in paediatric patients with cancer receiving moderately or highly emetogenic chemotherapy: a randomised, phase 3, double-blind, double-dummy, non-inferiority study&lt;/title&gt;&lt;secondary-title&gt;Lancet Oncology&lt;/secondary-title&gt;&lt;/titles&gt;&lt;periodical&gt;&lt;full-title&gt;Lancet Oncology&lt;/full-title&gt;&lt;abbr-1&gt;Lancet Oncol&lt;/abbr-1&gt;&lt;/periodical&gt;&lt;pages&gt;332-44&lt;/pages&gt;&lt;volume&gt;17&lt;/volume&gt;&lt;number&gt;3&lt;/number&gt;&lt;dates&gt;&lt;year&gt;2016&lt;/year&gt;&lt;pub-dates&gt;&lt;date&gt;Mar&lt;/date&gt;&lt;/pub-dates&gt;&lt;/dates&gt;&lt;isbn&gt;1474-5488 (Electronic)&amp;#xD;1470-2045 (Linking)&lt;/isbn&gt;&lt;accession-num&gt;26795844&lt;/accession-num&gt;&lt;urls&gt;&lt;related-urls&gt;&lt;url&gt;http://www.ncbi.nlm.nih.gov/pubmed/26795844&lt;/url&gt;&lt;/related-urls&gt;&lt;/urls&gt;&lt;electronic-resource-num&gt;10.1016/S1470-2045(15)00520-3&lt;/electronic-resource-num&gt;&lt;/record&gt;&lt;/Cite&gt;&lt;/EndNote&gt;</w:instrText>
      </w:r>
      <w:r w:rsidR="0056533E" w:rsidRPr="006022F8">
        <w:fldChar w:fldCharType="separate"/>
      </w:r>
      <w:r w:rsidR="00B26469" w:rsidRPr="006022F8">
        <w:rPr>
          <w:noProof/>
        </w:rPr>
        <w:t>[12]</w:t>
      </w:r>
      <w:r w:rsidR="0056533E" w:rsidRPr="006022F8">
        <w:fldChar w:fldCharType="end"/>
      </w:r>
      <w:r w:rsidR="0056533E" w:rsidRPr="006022F8">
        <w:t xml:space="preserve"> </w:t>
      </w:r>
      <w:r w:rsidR="007A7D6D" w:rsidRPr="006022F8">
        <w:t xml:space="preserve"> </w:t>
      </w:r>
      <w:r w:rsidR="007A7D6D" w:rsidRPr="006022F8">
        <w:rPr>
          <w:rFonts w:cs="Arial"/>
        </w:rPr>
        <w:t xml:space="preserve">Although not a primary study aim, rates of complete acute control for the subset of children who received </w:t>
      </w:r>
      <w:r w:rsidR="00DF2051" w:rsidRPr="006022F8">
        <w:rPr>
          <w:rFonts w:cs="Arial"/>
        </w:rPr>
        <w:t>1</w:t>
      </w:r>
      <w:r w:rsidR="00DF2051">
        <w:rPr>
          <w:rFonts w:cs="Arial"/>
        </w:rPr>
        <w:t>-</w:t>
      </w:r>
      <w:r w:rsidR="00A46D2B" w:rsidRPr="006022F8">
        <w:rPr>
          <w:rFonts w:cs="Arial"/>
        </w:rPr>
        <w:t xml:space="preserve">day </w:t>
      </w:r>
      <w:r w:rsidR="007A7D6D" w:rsidRPr="006022F8">
        <w:rPr>
          <w:rFonts w:cs="Arial"/>
        </w:rPr>
        <w:t>HEC</w:t>
      </w:r>
      <w:r w:rsidR="00A46D2B" w:rsidRPr="006022F8">
        <w:rPr>
          <w:rFonts w:cs="Arial"/>
        </w:rPr>
        <w:t xml:space="preserve"> </w:t>
      </w:r>
      <w:r w:rsidR="007A7D6D" w:rsidRPr="006022F8">
        <w:rPr>
          <w:rFonts w:cs="Arial"/>
        </w:rPr>
        <w:t xml:space="preserve">and who did not receive </w:t>
      </w:r>
      <w:r w:rsidR="001B6216" w:rsidRPr="006022F8">
        <w:rPr>
          <w:rFonts w:cs="Arial"/>
        </w:rPr>
        <w:t>dexamethasone were</w:t>
      </w:r>
      <w:r w:rsidR="007A7D6D" w:rsidRPr="006022F8">
        <w:rPr>
          <w:rFonts w:cs="Arial"/>
        </w:rPr>
        <w:t xml:space="preserve">: </w:t>
      </w:r>
      <w:r w:rsidR="00DF2051" w:rsidRPr="006022F8">
        <w:rPr>
          <w:rFonts w:cs="Arial"/>
        </w:rPr>
        <w:t>low</w:t>
      </w:r>
      <w:r w:rsidR="00DF2051">
        <w:rPr>
          <w:rFonts w:cs="Arial"/>
        </w:rPr>
        <w:t>-</w:t>
      </w:r>
      <w:r w:rsidR="007A7D6D" w:rsidRPr="006022F8">
        <w:rPr>
          <w:rFonts w:cs="Arial"/>
        </w:rPr>
        <w:t>dose palonosetron</w:t>
      </w:r>
      <w:r w:rsidR="00F8513D" w:rsidRPr="006022F8">
        <w:rPr>
          <w:rFonts w:cs="Arial"/>
        </w:rPr>
        <w:t>: 61%</w:t>
      </w:r>
      <w:r w:rsidR="007A7D6D" w:rsidRPr="006022F8">
        <w:rPr>
          <w:rFonts w:cs="Arial"/>
        </w:rPr>
        <w:t>;</w:t>
      </w:r>
      <w:r w:rsidR="00F8513D" w:rsidRPr="006022F8">
        <w:rPr>
          <w:rFonts w:cs="Arial"/>
        </w:rPr>
        <w:t xml:space="preserve"> </w:t>
      </w:r>
      <w:r w:rsidR="00DF2051" w:rsidRPr="006022F8">
        <w:rPr>
          <w:rFonts w:cs="Arial"/>
        </w:rPr>
        <w:t>high</w:t>
      </w:r>
      <w:r w:rsidR="00DF2051">
        <w:rPr>
          <w:rFonts w:cs="Arial"/>
        </w:rPr>
        <w:t>-</w:t>
      </w:r>
      <w:r w:rsidR="007A7D6D" w:rsidRPr="006022F8">
        <w:rPr>
          <w:rFonts w:cs="Arial"/>
        </w:rPr>
        <w:t>dose palonosetron</w:t>
      </w:r>
      <w:r w:rsidR="00F8513D" w:rsidRPr="006022F8">
        <w:rPr>
          <w:rFonts w:cs="Arial"/>
        </w:rPr>
        <w:t>: 60%</w:t>
      </w:r>
      <w:r w:rsidR="007A7D6D" w:rsidRPr="006022F8">
        <w:rPr>
          <w:rFonts w:cs="Arial"/>
        </w:rPr>
        <w:t xml:space="preserve">; </w:t>
      </w:r>
      <w:r w:rsidR="001B6216" w:rsidRPr="006022F8">
        <w:rPr>
          <w:rFonts w:cs="Arial"/>
        </w:rPr>
        <w:t>and ondansetron</w:t>
      </w:r>
      <w:r w:rsidR="007A7D6D" w:rsidRPr="006022F8">
        <w:rPr>
          <w:rFonts w:cs="Arial"/>
        </w:rPr>
        <w:t>: 42%.</w:t>
      </w:r>
      <w:r w:rsidR="00F8513D" w:rsidRPr="006022F8">
        <w:rPr>
          <w:rFonts w:cs="Arial"/>
        </w:rPr>
        <w:t xml:space="preserve"> </w:t>
      </w:r>
    </w:p>
    <w:p w14:paraId="59609698" w14:textId="77777777" w:rsidR="00F02378" w:rsidRPr="006022F8" w:rsidRDefault="00F02378" w:rsidP="001C58F0">
      <w:pPr>
        <w:pStyle w:val="NoSpacing"/>
        <w:spacing w:line="276" w:lineRule="auto"/>
      </w:pPr>
    </w:p>
    <w:p w14:paraId="10528F05" w14:textId="103B2D5E" w:rsidR="004A5247" w:rsidRPr="006022F8" w:rsidRDefault="00A56175" w:rsidP="001C58F0">
      <w:pPr>
        <w:pStyle w:val="NoSpacing"/>
        <w:spacing w:line="276" w:lineRule="auto"/>
      </w:pPr>
      <w:r w:rsidRPr="006022F8">
        <w:rPr>
          <w:u w:val="single"/>
        </w:rPr>
        <w:t>Summary</w:t>
      </w:r>
      <w:r w:rsidRPr="006022F8">
        <w:t>:</w:t>
      </w:r>
      <w:r w:rsidR="003D4DFC" w:rsidRPr="006022F8">
        <w:t xml:space="preserve"> In developing</w:t>
      </w:r>
      <w:r w:rsidR="004505EC" w:rsidRPr="006022F8">
        <w:t xml:space="preserve"> recommendation</w:t>
      </w:r>
      <w:r w:rsidR="003D4DFC" w:rsidRPr="006022F8">
        <w:t xml:space="preserve"> 1.4</w:t>
      </w:r>
      <w:r w:rsidR="004505EC" w:rsidRPr="006022F8">
        <w:t xml:space="preserve">, value was placed on </w:t>
      </w:r>
      <w:r w:rsidR="00A66E9F" w:rsidRPr="006022F8">
        <w:t xml:space="preserve">improved CIV control </w:t>
      </w:r>
      <w:r w:rsidR="00DF2051">
        <w:t xml:space="preserve">reported </w:t>
      </w:r>
      <w:r w:rsidR="001B6216" w:rsidRPr="006022F8">
        <w:t xml:space="preserve">in a subset of patients </w:t>
      </w:r>
      <w:r w:rsidR="00DF2051">
        <w:t>within</w:t>
      </w:r>
      <w:r w:rsidR="00DF2051" w:rsidRPr="006022F8">
        <w:t xml:space="preserve"> </w:t>
      </w:r>
      <w:r w:rsidR="001B6216" w:rsidRPr="006022F8">
        <w:t xml:space="preserve"> a larger randomized controlled trial</w:t>
      </w:r>
      <w:r w:rsidR="00A66E9F" w:rsidRPr="006022F8">
        <w:t xml:space="preserve"> who received ondansetron plus aprepitant</w:t>
      </w:r>
      <w:r w:rsidR="001B6216" w:rsidRPr="006022F8">
        <w:t>.</w:t>
      </w:r>
      <w:r w:rsidR="004505EC" w:rsidRPr="006022F8">
        <w:fldChar w:fldCharType="begin">
          <w:fldData xml:space="preserve">PEVuZE5vdGU+PENpdGU+PEF1dGhvcj5LYW5nPC9BdXRob3I+PFllYXI+MjAxNTwvWWVhcj48UmVj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</w:fldData>
        </w:fldChar>
      </w:r>
      <w:r w:rsidR="00127A48">
        <w:instrText xml:space="preserve"> ADDIN EN.CITE </w:instrText>
      </w:r>
      <w:r w:rsidR="00127A48">
        <w:fldChar w:fldCharType="begin">
          <w:fldData xml:space="preserve">PEVuZE5vdGU+PENpdGU+PEF1dGhvcj5LYW5nPC9BdXRob3I+PFllYXI+MjAxNTwvWWVhcj48UmVj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</w:fldData>
        </w:fldChar>
      </w:r>
      <w:r w:rsidR="00127A48">
        <w:instrText xml:space="preserve"> ADDIN EN.CITE.DATA </w:instrText>
      </w:r>
      <w:r w:rsidR="00127A48">
        <w:fldChar w:fldCharType="end"/>
      </w:r>
      <w:r w:rsidR="004505EC" w:rsidRPr="006022F8">
        <w:fldChar w:fldCharType="separate"/>
      </w:r>
      <w:r w:rsidR="00B26469" w:rsidRPr="006022F8">
        <w:rPr>
          <w:noProof/>
        </w:rPr>
        <w:t>[7]</w:t>
      </w:r>
      <w:r w:rsidR="004505EC" w:rsidRPr="006022F8">
        <w:fldChar w:fldCharType="end"/>
      </w:r>
      <w:r w:rsidR="004505EC" w:rsidRPr="006022F8">
        <w:t xml:space="preserve"> As explained </w:t>
      </w:r>
      <w:r w:rsidR="001B6216" w:rsidRPr="006022F8">
        <w:t>earlier</w:t>
      </w:r>
      <w:r w:rsidR="004505EC" w:rsidRPr="006022F8">
        <w:t xml:space="preserve">, aprepitant is not recommended for children &lt;6 months old. </w:t>
      </w:r>
      <w:r w:rsidR="003D4DFC" w:rsidRPr="006022F8">
        <w:t xml:space="preserve"> </w:t>
      </w:r>
      <w:r w:rsidR="0056533E" w:rsidRPr="006022F8">
        <w:t xml:space="preserve">In recommending palonosetron as the preferred </w:t>
      </w:r>
      <w:r w:rsidR="00E90001" w:rsidRPr="006022F8">
        <w:t>5-HT</w:t>
      </w:r>
      <w:r w:rsidR="00E90001" w:rsidRPr="00E90001">
        <w:rPr>
          <w:vertAlign w:val="subscript"/>
        </w:rPr>
        <w:t>3</w:t>
      </w:r>
      <w:r w:rsidR="00E90001" w:rsidRPr="006022F8">
        <w:t xml:space="preserve"> </w:t>
      </w:r>
      <w:r w:rsidR="0056533E" w:rsidRPr="006022F8">
        <w:t>antagonist</w:t>
      </w:r>
      <w:r w:rsidR="00A66E9F" w:rsidRPr="006022F8">
        <w:t xml:space="preserve"> in recommendations 1.4, 1.5 and 1.6</w:t>
      </w:r>
      <w:r w:rsidR="003D4DFC" w:rsidRPr="006022F8">
        <w:t>, high</w:t>
      </w:r>
      <w:r w:rsidR="004505EC" w:rsidRPr="006022F8">
        <w:t xml:space="preserve"> value was</w:t>
      </w:r>
      <w:r w:rsidR="00386C3D" w:rsidRPr="006022F8">
        <w:t xml:space="preserve"> </w:t>
      </w:r>
      <w:r w:rsidR="004505EC" w:rsidRPr="006022F8">
        <w:t>placed on the</w:t>
      </w:r>
      <w:r w:rsidR="0056533E" w:rsidRPr="006022F8">
        <w:t xml:space="preserve"> meta-analysis</w:t>
      </w:r>
      <w:r w:rsidR="0056533E" w:rsidRPr="006022F8">
        <w:fldChar w:fldCharType="begin">
          <w:fldData xml:space="preserve">PEVuZE5vdGU+PENpdGU+PEF1dGhvcj5Qb3BvdmljPC9BdXRob3I+PFllYXI+MjAxNDwvWWVhcj48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</w:fldData>
        </w:fldChar>
      </w:r>
      <w:r w:rsidR="004B49AC">
        <w:instrText xml:space="preserve"> ADDIN EN.CITE </w:instrText>
      </w:r>
      <w:r w:rsidR="004B49AC">
        <w:fldChar w:fldCharType="begin">
          <w:fldData xml:space="preserve">PEVuZE5vdGU+PENpdGU+PEF1dGhvcj5Qb3BvdmljPC9BdXRob3I+PFllYXI+MjAxNDwvWWVhcj48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</w:fldData>
        </w:fldChar>
      </w:r>
      <w:r w:rsidR="004B49AC">
        <w:instrText xml:space="preserve"> ADDIN EN.CITE.DATA </w:instrText>
      </w:r>
      <w:r w:rsidR="004B49AC">
        <w:fldChar w:fldCharType="end"/>
      </w:r>
      <w:r w:rsidR="0056533E" w:rsidRPr="006022F8">
        <w:fldChar w:fldCharType="separate"/>
      </w:r>
      <w:r w:rsidR="00B26469" w:rsidRPr="006022F8">
        <w:rPr>
          <w:noProof/>
        </w:rPr>
        <w:t>[20]</w:t>
      </w:r>
      <w:r w:rsidR="0056533E" w:rsidRPr="006022F8">
        <w:fldChar w:fldCharType="end"/>
      </w:r>
      <w:r w:rsidR="0056533E" w:rsidRPr="006022F8">
        <w:t xml:space="preserve"> demonstrating increased acute CIV control with palonosetron versus other </w:t>
      </w:r>
      <w:r w:rsidR="00E90001" w:rsidRPr="006022F8">
        <w:t>5-HT</w:t>
      </w:r>
      <w:r w:rsidR="00E90001" w:rsidRPr="00E90001">
        <w:rPr>
          <w:vertAlign w:val="subscript"/>
        </w:rPr>
        <w:t>3</w:t>
      </w:r>
      <w:r w:rsidR="0056533E" w:rsidRPr="006022F8">
        <w:t xml:space="preserve"> antagonists in the absence of dexamethasone.   </w:t>
      </w:r>
    </w:p>
    <w:p w14:paraId="1CC0FFE7" w14:textId="53FF775D" w:rsidR="002578BE" w:rsidRPr="006022F8" w:rsidRDefault="00120C96" w:rsidP="002578BE">
      <w:pPr>
        <w:pStyle w:val="NoSpacing"/>
        <w:spacing w:line="276" w:lineRule="auto"/>
        <w:ind w:firstLine="426"/>
      </w:pPr>
      <w:r w:rsidRPr="00120C96">
        <w:t xml:space="preserve"> </w:t>
      </w:r>
      <w:r w:rsidRPr="006022F8">
        <w:t xml:space="preserve">The guideline panel discussed the inclusion of adjunctive antiemetic agents such as those recommended in the 2013 guideline </w:t>
      </w:r>
      <w:r w:rsidR="00087569" w:rsidRPr="006022F8">
        <w:fldChar w:fldCharType="begin"/>
      </w:r>
      <w:r w:rsidR="004B49AC">
        <w:instrText xml:space="preserve"> ADDIN EN.CITE &lt;EndNote&gt;&lt;Cite&gt;&lt;Author&gt;Dupuis&lt;/Author&gt;&lt;Year&gt;2013&lt;/Year&gt;&lt;RecNum&gt;1&lt;/RecNum&gt;&lt;DisplayText&gt;[1]&lt;/DisplayText&gt;&lt;record&gt;&lt;rec-number&gt;1&lt;/rec-number&gt;&lt;foreign-keys&gt;&lt;key app="EN" db-id="rp5dffsaqddf95etvzgxa9tn9w95xtp959rd" timestamp="1475783025"&gt;1&lt;/key&gt;&lt;/foreign-keys&gt;&lt;ref-type name="Journal Article"&gt;17&lt;/ref-type&gt;&lt;contributors&gt;&lt;authors&gt;&lt;author&gt;Dupuis, L. L.&lt;/author&gt;&lt;author&gt;Boodhan, S.&lt;/author&gt;&lt;author&gt;Holdsworth, M.&lt;/author&gt;&lt;author&gt;Robinson, P. D.&lt;/author&gt;&lt;author&gt;Hain, R.&lt;/author&gt;&lt;author&gt;Portwine, C.&lt;/author&gt;&lt;author&gt;O&amp;apos;Shaughnessy, E.&lt;/author&gt;&lt;author&gt;Sung, L.&lt;/author&gt;&lt;author&gt;Pediatric Oncology Group of, Ontario&lt;/author&gt;&lt;/authors&gt;&lt;/contributors&gt;&lt;auth-address&gt;Department of Pharmacy, The Hospital for Sick Children, Toronto, Ontario, Canada. lee.dupuis@sickkids.ca&lt;/auth-address&gt;&lt;titles&gt;&lt;title&gt;Guideline for the prevention of acute nausea and vomiting due to antineoplastic medication in pediatric cancer patients&lt;/title&gt;&lt;secondary-title&gt;Pediatr Blood Cancer&lt;/secondary-title&gt;&lt;/titles&gt;&lt;periodical&gt;&lt;full-title&gt;Pediatr Blood Cancer&lt;/full-title&gt;&lt;/periodical&gt;&lt;pages&gt;1073-82&lt;/pages&gt;&lt;volume&gt;60&lt;/volume&gt;&lt;number&gt;7&lt;/number&gt;&lt;keywords&gt;&lt;keyword&gt;Antiemetics/*therapeutic use&lt;/keyword&gt;&lt;keyword&gt;Antineoplastic Agents/*adverse effects&lt;/keyword&gt;&lt;keyword&gt;Child&lt;/keyword&gt;&lt;keyword&gt;Evidence-Based Medicine&lt;/keyword&gt;&lt;keyword&gt;Humans&lt;/keyword&gt;&lt;keyword&gt;Nausea/etiology/*prevention &amp;amp; control&lt;/keyword&gt;&lt;keyword&gt;Neoplasms/*drug therapy&lt;/keyword&gt;&lt;keyword&gt;Vomiting/etiology/*prevention &amp;amp; control&lt;/keyword&gt;&lt;/keywords&gt;&lt;dates&gt;&lt;year&gt;2013&lt;/year&gt;&lt;pub-dates&gt;&lt;date&gt;Jul&lt;/date&gt;&lt;/pub-dates&gt;&lt;/dates&gt;&lt;isbn&gt;1545-5017 (Electronic)&amp;#xD;1545-5009 (Linking)&lt;/isbn&gt;&lt;accession-num&gt;23512831&lt;/accession-num&gt;&lt;urls&gt;&lt;related-urls&gt;&lt;url&gt;http://www.ncbi.nlm.nih.gov/pubmed/23512831&lt;/url&gt;&lt;/related-urls&gt;&lt;/urls&gt;&lt;electronic-resource-num&gt;10.1002/pbc.24508&lt;/electronic-resource-num&gt;&lt;/record&gt;&lt;/Cite&gt;&lt;/EndNote&gt;</w:instrText>
      </w:r>
      <w:r w:rsidR="00087569" w:rsidRPr="006022F8">
        <w:fldChar w:fldCharType="separate"/>
      </w:r>
      <w:r w:rsidR="00342A55" w:rsidRPr="006022F8">
        <w:rPr>
          <w:noProof/>
        </w:rPr>
        <w:t>[1]</w:t>
      </w:r>
      <w:r w:rsidR="00087569" w:rsidRPr="006022F8">
        <w:fldChar w:fldCharType="end"/>
      </w:r>
      <w:r w:rsidR="002578BE" w:rsidRPr="006022F8">
        <w:t xml:space="preserve"> (i.e. chlorpromazine or nabilone) for children less than 6 months old, as well as for children of all ages unable to receive both aprepitant and corticosteroids. However, the absence of direct evidence to support the efficacy or safety of these agents in the younger age group or to support their efficacy in combination with a </w:t>
      </w:r>
      <w:r w:rsidR="00E90001" w:rsidRPr="006022F8">
        <w:t>5-HT</w:t>
      </w:r>
      <w:r w:rsidR="00E90001" w:rsidRPr="00E90001">
        <w:rPr>
          <w:vertAlign w:val="subscript"/>
        </w:rPr>
        <w:t>3</w:t>
      </w:r>
      <w:r w:rsidR="002578BE" w:rsidRPr="006022F8">
        <w:t xml:space="preserve"> antagonist in any age group dissuaded the guideline panel from making such a recommendation.  </w:t>
      </w:r>
    </w:p>
    <w:p w14:paraId="796D5020" w14:textId="472B5E60" w:rsidR="001C49B1" w:rsidRPr="006022F8" w:rsidRDefault="00E33F30" w:rsidP="001C58F0">
      <w:pPr>
        <w:pStyle w:val="NoSpacing"/>
        <w:spacing w:line="276" w:lineRule="auto"/>
        <w:ind w:firstLine="426"/>
      </w:pPr>
      <w:r w:rsidRPr="006022F8">
        <w:t xml:space="preserve">Since direct evidence to support the </w:t>
      </w:r>
      <w:r w:rsidR="00DF2051">
        <w:t xml:space="preserve">preferred </w:t>
      </w:r>
      <w:r w:rsidRPr="006022F8">
        <w:t xml:space="preserve">use of palonosetron monotherapy for children &lt;6 months old </w:t>
      </w:r>
      <w:r w:rsidR="00DF2051">
        <w:t xml:space="preserve">receiving HEC </w:t>
      </w:r>
      <w:r w:rsidRPr="006022F8">
        <w:t>is not available, r</w:t>
      </w:r>
      <w:r w:rsidR="001C49B1" w:rsidRPr="006022F8">
        <w:t>ecommendation 1.5 is a weak recommendation</w:t>
      </w:r>
      <w:r w:rsidR="00424388" w:rsidRPr="006022F8">
        <w:t>.</w:t>
      </w:r>
      <w:r w:rsidR="00F5230A" w:rsidRPr="006022F8">
        <w:t xml:space="preserve"> </w:t>
      </w:r>
      <w:r w:rsidR="00424388" w:rsidRPr="006022F8">
        <w:t>That is,</w:t>
      </w:r>
      <w:r w:rsidR="00F5230A" w:rsidRPr="006022F8">
        <w:t xml:space="preserve"> </w:t>
      </w:r>
      <w:r w:rsidR="00424388" w:rsidRPr="006022F8">
        <w:t xml:space="preserve">although </w:t>
      </w:r>
      <w:r w:rsidR="00F5230A" w:rsidRPr="006022F8">
        <w:t xml:space="preserve">the majority of individuals would want the suggested intervention, many would not and </w:t>
      </w:r>
      <w:r w:rsidR="00424388" w:rsidRPr="006022F8">
        <w:t>the decision to implement the recommendation should be based on patient, clinician and institutional values and preferences.</w:t>
      </w:r>
      <w:r w:rsidR="00424388" w:rsidRPr="006022F8">
        <w:fldChar w:fldCharType="begin"/>
      </w:r>
      <w:r w:rsidR="004B49AC">
        <w:instrText xml:space="preserve"> ADDIN EN.CITE &lt;EndNote&gt;&lt;Cite&gt;&lt;Author&gt;Andrews&lt;/Author&gt;&lt;Year&gt;2013&lt;/Year&gt;&lt;RecNum&gt;4&lt;/RecNum&gt;&lt;DisplayText&gt;[4]&lt;/DisplayText&gt;&lt;record&gt;&lt;rec-number&gt;4&lt;/rec-number&gt;&lt;foreign-keys&gt;&lt;key app="EN" db-id="rp5dffsaqddf95etvzgxa9tn9w95xtp959rd" timestamp="1475783026"&gt;4&lt;/key&gt;&lt;/foreign-keys&gt;&lt;ref-type name="Journal Article"&gt;17&lt;/ref-type&gt;&lt;contributors&gt;&lt;authors&gt;&lt;author&gt;Andrews, JC&lt;/author&gt;&lt;author&gt;Schünemannb, HJ &lt;/author&gt;&lt;author&gt;Oxmand, AD&lt;/author&gt;&lt;author&gt;Pottiee, K&lt;/author&gt;&lt;author&gt;Meerpohl, JJ&lt;/author&gt;&lt;author&gt;Coelloh, PA&lt;/author&gt;&lt;author&gt;Rindj, D&lt;/author&gt;&lt;author&gt;Montorik, VM&lt;/author&gt;&lt;author&gt;Britok, JP&lt;/author&gt;&lt;author&gt;Norrisl, S&lt;/author&gt;&lt;author&gt;Elbarbarym, M&lt;/author&gt;&lt;author&gt;Postn, P&lt;/author&gt;&lt;author&gt;Nassero, M&lt;/author&gt;&lt;author&gt;Shuklap, V&lt;/author&gt;&lt;author&gt;Jaeschkec, R&lt;/author&gt;&lt;author&gt;Brozekb, J&lt;/author&gt;&lt;author&gt;Djulbegovicq, B&lt;/author&gt;&lt;author&gt;Guyatt, G&lt;/author&gt;&lt;/authors&gt;&lt;/contributors&gt;&lt;titles&gt;&lt;title&gt;GRADE guidelines: 15. Going from evidence to recommendation—determinants of a recommendation&amp;apos;s direction and strength.&lt;/title&gt;&lt;secondary-title&gt;Journal of Clinical Epidemiology&lt;/secondary-title&gt;&lt;/titles&gt;&lt;periodical&gt;&lt;full-title&gt;Journal of Clinical Epidemiology&lt;/full-title&gt;&lt;/periodical&gt;&lt;pages&gt;726-35&lt;/pages&gt;&lt;volume&gt;66&lt;/volume&gt;&lt;number&gt;7&lt;/number&gt;&lt;dates&gt;&lt;year&gt;2013&lt;/year&gt;&lt;/dates&gt;&lt;urls&gt;&lt;/urls&gt;&lt;/record&gt;&lt;/Cite&gt;&lt;/EndNote&gt;</w:instrText>
      </w:r>
      <w:r w:rsidR="00424388" w:rsidRPr="006022F8">
        <w:fldChar w:fldCharType="separate"/>
      </w:r>
      <w:r w:rsidR="00B26469" w:rsidRPr="006022F8">
        <w:rPr>
          <w:noProof/>
        </w:rPr>
        <w:t>[4]</w:t>
      </w:r>
      <w:r w:rsidR="00424388" w:rsidRPr="006022F8">
        <w:fldChar w:fldCharType="end"/>
      </w:r>
      <w:r w:rsidR="001C49B1" w:rsidRPr="006022F8">
        <w:t xml:space="preserve"> </w:t>
      </w:r>
      <w:r w:rsidRPr="006022F8">
        <w:t>R</w:t>
      </w:r>
      <w:r w:rsidR="001C49B1" w:rsidRPr="006022F8">
        <w:t xml:space="preserve">ecommendation 1.6 is </w:t>
      </w:r>
      <w:r w:rsidRPr="006022F8">
        <w:t xml:space="preserve">also </w:t>
      </w:r>
      <w:r w:rsidR="001C49B1" w:rsidRPr="006022F8">
        <w:t xml:space="preserve">a weak recommendation </w:t>
      </w:r>
      <w:r w:rsidR="00184644" w:rsidRPr="006022F8">
        <w:t xml:space="preserve">since </w:t>
      </w:r>
      <w:r w:rsidR="00D22B02" w:rsidRPr="006022F8">
        <w:t xml:space="preserve">it is supported primarily by evidence in adult patients and </w:t>
      </w:r>
      <w:r w:rsidR="00084ECA">
        <w:t>because</w:t>
      </w:r>
      <w:r w:rsidR="00084ECA" w:rsidRPr="006022F8">
        <w:t xml:space="preserve"> </w:t>
      </w:r>
      <w:r w:rsidR="001C49B1" w:rsidRPr="006022F8">
        <w:t xml:space="preserve">findings of pediatric trials </w:t>
      </w:r>
      <w:r w:rsidR="00184644" w:rsidRPr="006022F8">
        <w:t>are inconsistent.</w:t>
      </w:r>
    </w:p>
    <w:p w14:paraId="5130142C" w14:textId="77777777" w:rsidR="00344F2D" w:rsidRPr="006022F8" w:rsidRDefault="00344F2D" w:rsidP="001C58F0">
      <w:pPr>
        <w:pStyle w:val="NoSpacing"/>
        <w:spacing w:line="276" w:lineRule="auto"/>
      </w:pPr>
    </w:p>
    <w:p w14:paraId="69CC3619" w14:textId="7FD7C535" w:rsidR="006A5ADF" w:rsidRPr="006022F8" w:rsidRDefault="006A5ADF" w:rsidP="001C58F0">
      <w:pPr>
        <w:spacing w:after="0"/>
        <w:rPr>
          <w:b/>
        </w:rPr>
      </w:pPr>
      <w:r w:rsidRPr="006022F8">
        <w:rPr>
          <w:b/>
        </w:rPr>
        <w:t>Health Question #2: What pharmacological interventions provide optimal control of acute CINV in children receiving moderately emetogenic chemotherapy</w:t>
      </w:r>
      <w:r w:rsidR="00D22B02" w:rsidRPr="006022F8">
        <w:rPr>
          <w:b/>
        </w:rPr>
        <w:t xml:space="preserve"> (MEC)</w:t>
      </w:r>
      <w:r w:rsidRPr="006022F8">
        <w:rPr>
          <w:b/>
        </w:rPr>
        <w:t>?</w:t>
      </w:r>
    </w:p>
    <w:p w14:paraId="488F829C" w14:textId="77777777" w:rsidR="006A5ADF" w:rsidRPr="006022F8" w:rsidRDefault="006A5ADF" w:rsidP="001C58F0">
      <w:pPr>
        <w:pStyle w:val="NoSpacing"/>
        <w:spacing w:line="276" w:lineRule="auto"/>
      </w:pPr>
    </w:p>
    <w:p w14:paraId="08EAB0F5" w14:textId="05646A0A" w:rsidR="006A5ADF" w:rsidRPr="006022F8" w:rsidRDefault="006A5ADF" w:rsidP="001C58F0">
      <w:pPr>
        <w:tabs>
          <w:tab w:val="left" w:pos="360"/>
        </w:tabs>
        <w:spacing w:after="0"/>
        <w:rPr>
          <w:rFonts w:cs="Arial"/>
        </w:rPr>
      </w:pPr>
      <w:r w:rsidRPr="006022F8">
        <w:rPr>
          <w:b/>
        </w:rPr>
        <w:t>Re</w:t>
      </w:r>
      <w:r w:rsidR="00045A7A" w:rsidRPr="006022F8">
        <w:rPr>
          <w:b/>
        </w:rPr>
        <w:t>commendation 2.1</w:t>
      </w:r>
      <w:r w:rsidRPr="006022F8">
        <w:rPr>
          <w:b/>
        </w:rPr>
        <w:t xml:space="preserve"> </w:t>
      </w:r>
      <w:r w:rsidRPr="006022F8">
        <w:rPr>
          <w:rFonts w:cs="Arial"/>
        </w:rPr>
        <w:t xml:space="preserve">We recommend that children receiving </w:t>
      </w:r>
      <w:r w:rsidR="00D22B02" w:rsidRPr="006022F8">
        <w:rPr>
          <w:rFonts w:cs="Arial"/>
        </w:rPr>
        <w:t>MEC</w:t>
      </w:r>
      <w:r w:rsidR="00DF211A" w:rsidRPr="006022F8">
        <w:rPr>
          <w:rFonts w:cs="Arial"/>
        </w:rPr>
        <w:t xml:space="preserve"> receive</w:t>
      </w:r>
      <w:r w:rsidRPr="006022F8">
        <w:rPr>
          <w:rFonts w:cs="Arial"/>
        </w:rPr>
        <w:t xml:space="preserve">: </w:t>
      </w:r>
    </w:p>
    <w:p w14:paraId="2E93499F" w14:textId="20CE7837" w:rsidR="006A5ADF" w:rsidRPr="006022F8" w:rsidRDefault="006A5ADF" w:rsidP="001C58F0">
      <w:pPr>
        <w:tabs>
          <w:tab w:val="left" w:pos="360"/>
        </w:tabs>
        <w:spacing w:after="0"/>
        <w:rPr>
          <w:rFonts w:cs="Arial"/>
        </w:rPr>
      </w:pPr>
      <w:r w:rsidRPr="006022F8">
        <w:rPr>
          <w:rFonts w:cs="Arial"/>
        </w:rPr>
        <w:t>granisetron or ondansetron or palonosetron plus dexamethasone</w:t>
      </w:r>
      <w:r w:rsidR="0095794C" w:rsidRPr="006022F8">
        <w:rPr>
          <w:rFonts w:cs="Arial"/>
        </w:rPr>
        <w:t>*</w:t>
      </w:r>
      <w:r w:rsidR="009473A7" w:rsidRPr="006022F8">
        <w:rPr>
          <w:rFonts w:cs="Arial"/>
        </w:rPr>
        <w:t>.</w:t>
      </w:r>
      <w:r w:rsidRPr="006022F8">
        <w:rPr>
          <w:rFonts w:cs="Arial"/>
        </w:rPr>
        <w:t xml:space="preserve"> </w:t>
      </w:r>
    </w:p>
    <w:p w14:paraId="2E9EA66F" w14:textId="65D064F6" w:rsidR="00D2411D" w:rsidRPr="006022F8" w:rsidRDefault="0087144E" w:rsidP="0095794C">
      <w:pPr>
        <w:tabs>
          <w:tab w:val="left" w:pos="360"/>
        </w:tabs>
        <w:spacing w:after="0"/>
        <w:rPr>
          <w:rFonts w:cs="Arial"/>
          <w:i/>
        </w:rPr>
      </w:pPr>
      <w:r w:rsidRPr="006022F8">
        <w:rPr>
          <w:rFonts w:cs="Arial"/>
          <w:i/>
        </w:rPr>
        <w:t xml:space="preserve">Change from </w:t>
      </w:r>
      <w:r w:rsidR="00724117" w:rsidRPr="006022F8">
        <w:rPr>
          <w:rFonts w:cs="Arial"/>
          <w:i/>
        </w:rPr>
        <w:t>2013</w:t>
      </w:r>
      <w:r w:rsidRPr="006022F8">
        <w:rPr>
          <w:rFonts w:cs="Arial"/>
          <w:i/>
        </w:rPr>
        <w:t xml:space="preserve">: Inclusion of palonosetron as an alternate </w:t>
      </w:r>
      <w:r w:rsidR="00E90001" w:rsidRPr="00E90001">
        <w:rPr>
          <w:i/>
        </w:rPr>
        <w:t>5-HT</w:t>
      </w:r>
      <w:r w:rsidR="00E90001" w:rsidRPr="00E90001">
        <w:rPr>
          <w:i/>
          <w:vertAlign w:val="subscript"/>
        </w:rPr>
        <w:t>3</w:t>
      </w:r>
      <w:r w:rsidR="008914BD" w:rsidRPr="006022F8">
        <w:rPr>
          <w:rFonts w:cs="Arial"/>
          <w:i/>
        </w:rPr>
        <w:t xml:space="preserve"> antagonist</w:t>
      </w:r>
      <w:r w:rsidRPr="006022F8">
        <w:rPr>
          <w:rFonts w:cs="Arial"/>
          <w:i/>
        </w:rPr>
        <w:t>.</w:t>
      </w:r>
    </w:p>
    <w:p w14:paraId="7A20E89E" w14:textId="19F428EF" w:rsidR="0095794C" w:rsidRPr="006022F8" w:rsidRDefault="0095794C" w:rsidP="0095794C">
      <w:pPr>
        <w:tabs>
          <w:tab w:val="left" w:pos="360"/>
        </w:tabs>
        <w:spacing w:after="0"/>
        <w:rPr>
          <w:rFonts w:cs="Arial"/>
        </w:rPr>
      </w:pPr>
      <w:r w:rsidRPr="006022F8">
        <w:rPr>
          <w:rFonts w:cs="Arial"/>
          <w:i/>
        </w:rPr>
        <w:t xml:space="preserve">* </w:t>
      </w:r>
      <w:r w:rsidRPr="006022F8">
        <w:rPr>
          <w:rFonts w:cs="Arial"/>
        </w:rPr>
        <w:t>see recommendations 2.2, 2.3 and 2.4 for information regarding children who cannot receive dexamethasone.</w:t>
      </w:r>
    </w:p>
    <w:p w14:paraId="11A36C66" w14:textId="77777777" w:rsidR="0095794C" w:rsidRPr="006022F8" w:rsidRDefault="0095794C" w:rsidP="0095794C">
      <w:pPr>
        <w:tabs>
          <w:tab w:val="left" w:pos="360"/>
        </w:tabs>
        <w:spacing w:after="0"/>
        <w:rPr>
          <w:rFonts w:cs="Arial"/>
        </w:rPr>
      </w:pPr>
    </w:p>
    <w:p w14:paraId="5F2FFCED" w14:textId="11FB81D3" w:rsidR="00F174C8" w:rsidRPr="006022F8" w:rsidRDefault="006A5ADF" w:rsidP="001C58F0">
      <w:pPr>
        <w:tabs>
          <w:tab w:val="left" w:pos="360"/>
        </w:tabs>
        <w:spacing w:after="0"/>
        <w:rPr>
          <w:rFonts w:cs="Arial"/>
        </w:rPr>
      </w:pPr>
      <w:r w:rsidRPr="006022F8">
        <w:rPr>
          <w:rFonts w:cs="Arial"/>
          <w:u w:val="single"/>
        </w:rPr>
        <w:t>Palonosetron</w:t>
      </w:r>
      <w:r w:rsidRPr="006022F8">
        <w:rPr>
          <w:rFonts w:cs="Arial"/>
        </w:rPr>
        <w:t xml:space="preserve">: </w:t>
      </w:r>
      <w:r w:rsidR="001D7EA9" w:rsidRPr="006022F8">
        <w:rPr>
          <w:rFonts w:cs="Arial"/>
        </w:rPr>
        <w:t xml:space="preserve">The previously described </w:t>
      </w:r>
      <w:r w:rsidR="008D6841" w:rsidRPr="006022F8">
        <w:rPr>
          <w:rFonts w:cs="Arial"/>
        </w:rPr>
        <w:t>meta-analysis,</w:t>
      </w:r>
      <w:r w:rsidR="00E33F30" w:rsidRPr="006022F8">
        <w:rPr>
          <w:rFonts w:cs="Arial"/>
        </w:rPr>
        <w:fldChar w:fldCharType="begin">
          <w:fldData xml:space="preserve">PEVuZE5vdGU+PENpdGU+PEF1dGhvcj5Qb3BvdmljPC9BdXRob3I+PFllYXI+MjAxNDwvWWVhcj48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</w:fldData>
        </w:fldChar>
      </w:r>
      <w:r w:rsidR="00B26469" w:rsidRPr="006022F8">
        <w:rPr>
          <w:rFonts w:cs="Arial"/>
        </w:rPr>
        <w:instrText xml:space="preserve"> ADDIN EN.CITE </w:instrText>
      </w:r>
      <w:r w:rsidR="00B26469" w:rsidRPr="006022F8">
        <w:rPr>
          <w:rFonts w:cs="Arial"/>
        </w:rPr>
        <w:fldChar w:fldCharType="begin">
          <w:fldData xml:space="preserve">PEVuZE5vdGU+PENpdGU+PEF1dGhvcj5Qb3BvdmljPC9BdXRob3I+PFllYXI+MjAxNDwvWWVhcj48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</w:fldData>
        </w:fldChar>
      </w:r>
      <w:r w:rsidR="00B26469" w:rsidRPr="006022F8">
        <w:rPr>
          <w:rFonts w:cs="Arial"/>
        </w:rPr>
        <w:instrText xml:space="preserve"> ADDIN EN.CITE.DATA </w:instrText>
      </w:r>
      <w:r w:rsidR="00B26469" w:rsidRPr="006022F8">
        <w:rPr>
          <w:rFonts w:cs="Arial"/>
        </w:rPr>
      </w:r>
      <w:r w:rsidR="00B26469" w:rsidRPr="006022F8">
        <w:rPr>
          <w:rFonts w:cs="Arial"/>
        </w:rPr>
        <w:fldChar w:fldCharType="end"/>
      </w:r>
      <w:r w:rsidR="00E33F30" w:rsidRPr="006022F8">
        <w:rPr>
          <w:rFonts w:cs="Arial"/>
        </w:rPr>
      </w:r>
      <w:r w:rsidR="00E33F30" w:rsidRPr="006022F8">
        <w:rPr>
          <w:rFonts w:cs="Arial"/>
        </w:rPr>
        <w:fldChar w:fldCharType="separate"/>
      </w:r>
      <w:r w:rsidR="00B26469" w:rsidRPr="006022F8">
        <w:rPr>
          <w:rFonts w:cs="Arial"/>
          <w:noProof/>
        </w:rPr>
        <w:t>[41]</w:t>
      </w:r>
      <w:r w:rsidR="00E33F30" w:rsidRPr="006022F8">
        <w:rPr>
          <w:rFonts w:cs="Arial"/>
        </w:rPr>
        <w:fldChar w:fldCharType="end"/>
      </w:r>
      <w:r w:rsidR="008D6841" w:rsidRPr="006022F8">
        <w:rPr>
          <w:rFonts w:cs="Arial"/>
        </w:rPr>
        <w:t xml:space="preserve"> </w:t>
      </w:r>
      <w:r w:rsidR="001D7EA9" w:rsidRPr="006022F8">
        <w:rPr>
          <w:rFonts w:cs="Arial"/>
        </w:rPr>
        <w:t xml:space="preserve"> and five pediatric studies (</w:t>
      </w:r>
      <w:r w:rsidR="008D6841" w:rsidRPr="006022F8">
        <w:rPr>
          <w:rFonts w:cs="Arial"/>
        </w:rPr>
        <w:t>t</w:t>
      </w:r>
      <w:r w:rsidR="00D32484" w:rsidRPr="006022F8">
        <w:rPr>
          <w:rFonts w:cs="Arial"/>
        </w:rPr>
        <w:t>wo randomized controlled trials</w:t>
      </w:r>
      <w:r w:rsidR="008D6841" w:rsidRPr="006022F8">
        <w:rPr>
          <w:rFonts w:cs="Arial"/>
        </w:rPr>
        <w:t>,</w:t>
      </w:r>
      <w:r w:rsidR="00087569" w:rsidRPr="006022F8">
        <w:rPr>
          <w:rFonts w:cs="Arial"/>
        </w:rPr>
        <w:fldChar w:fldCharType="begin">
          <w:fldData xml:space="preserve">PEVuZE5vdGU+PENpdGU+PEF1dGhvcj5Lb3ZhY3M8L0F1dGhvcj48WWVhcj4yMDE2PC9ZZWFyPjxS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</w:fldData>
        </w:fldChar>
      </w:r>
      <w:r w:rsidR="004B49AC">
        <w:rPr>
          <w:rFonts w:cs="Arial"/>
        </w:rPr>
        <w:instrText xml:space="preserve"> ADDIN EN.CITE </w:instrText>
      </w:r>
      <w:r w:rsidR="004B49AC">
        <w:rPr>
          <w:rFonts w:cs="Arial"/>
        </w:rPr>
        <w:fldChar w:fldCharType="begin">
          <w:fldData xml:space="preserve">PEVuZE5vdGU+PENpdGU+PEF1dGhvcj5Lb3ZhY3M8L0F1dGhvcj48WWVhcj4yMDE2PC9ZZWFyPjxS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</w:fldData>
        </w:fldChar>
      </w:r>
      <w:r w:rsidR="004B49AC">
        <w:rPr>
          <w:rFonts w:cs="Arial"/>
        </w:rPr>
        <w:instrText xml:space="preserve"> ADDIN EN.CITE.DATA </w:instrText>
      </w:r>
      <w:r w:rsidR="004B49AC">
        <w:rPr>
          <w:rFonts w:cs="Arial"/>
        </w:rPr>
      </w:r>
      <w:r w:rsidR="004B49AC">
        <w:rPr>
          <w:rFonts w:cs="Arial"/>
        </w:rPr>
        <w:fldChar w:fldCharType="end"/>
      </w:r>
      <w:r w:rsidR="00087569" w:rsidRPr="006022F8">
        <w:rPr>
          <w:rFonts w:cs="Arial"/>
        </w:rPr>
      </w:r>
      <w:r w:rsidR="00087569" w:rsidRPr="006022F8">
        <w:rPr>
          <w:rFonts w:cs="Arial"/>
        </w:rPr>
        <w:fldChar w:fldCharType="separate"/>
      </w:r>
      <w:r w:rsidR="00B26469" w:rsidRPr="006022F8">
        <w:rPr>
          <w:rFonts w:cs="Arial"/>
          <w:noProof/>
        </w:rPr>
        <w:t>[12,14]</w:t>
      </w:r>
      <w:r w:rsidR="00087569" w:rsidRPr="006022F8">
        <w:rPr>
          <w:rFonts w:cs="Arial"/>
        </w:rPr>
        <w:fldChar w:fldCharType="end"/>
      </w:r>
      <w:r w:rsidR="00D32484" w:rsidRPr="006022F8">
        <w:rPr>
          <w:rFonts w:cs="Arial"/>
        </w:rPr>
        <w:t xml:space="preserve"> two prospective observational studies</w:t>
      </w:r>
      <w:r w:rsidR="00087569" w:rsidRPr="006022F8">
        <w:rPr>
          <w:rFonts w:cs="Arial"/>
        </w:rPr>
        <w:fldChar w:fldCharType="begin">
          <w:fldData xml:space="preserve">PEVuZE5vdGU+PENpdGU+PEF1dGhvcj5OYWRhcmFqYTwvQXV0aG9yPjxZZWFyPjIwMTI8L1llYXI+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</w:fldData>
        </w:fldChar>
      </w:r>
      <w:r w:rsidR="004B49AC">
        <w:rPr>
          <w:rFonts w:cs="Arial"/>
        </w:rPr>
        <w:instrText xml:space="preserve"> ADDIN EN.CITE </w:instrText>
      </w:r>
      <w:r w:rsidR="004B49AC">
        <w:rPr>
          <w:rFonts w:cs="Arial"/>
        </w:rPr>
        <w:fldChar w:fldCharType="begin">
          <w:fldData xml:space="preserve">PEVuZE5vdGU+PENpdGU+PEF1dGhvcj5OYWRhcmFqYTwvQXV0aG9yPjxZZWFyPjIwMTI8L1llYXI+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</w:fldData>
        </w:fldChar>
      </w:r>
      <w:r w:rsidR="004B49AC">
        <w:rPr>
          <w:rFonts w:cs="Arial"/>
        </w:rPr>
        <w:instrText xml:space="preserve"> ADDIN EN.CITE.DATA </w:instrText>
      </w:r>
      <w:r w:rsidR="004B49AC">
        <w:rPr>
          <w:rFonts w:cs="Arial"/>
        </w:rPr>
      </w:r>
      <w:r w:rsidR="004B49AC">
        <w:rPr>
          <w:rFonts w:cs="Arial"/>
        </w:rPr>
        <w:fldChar w:fldCharType="end"/>
      </w:r>
      <w:r w:rsidR="00087569" w:rsidRPr="006022F8">
        <w:rPr>
          <w:rFonts w:cs="Arial"/>
        </w:rPr>
      </w:r>
      <w:r w:rsidR="00087569" w:rsidRPr="006022F8">
        <w:rPr>
          <w:rFonts w:cs="Arial"/>
        </w:rPr>
        <w:fldChar w:fldCharType="separate"/>
      </w:r>
      <w:r w:rsidR="00B26469" w:rsidRPr="006022F8">
        <w:rPr>
          <w:rFonts w:cs="Arial"/>
          <w:noProof/>
        </w:rPr>
        <w:t>[13,18]</w:t>
      </w:r>
      <w:r w:rsidR="00087569" w:rsidRPr="006022F8">
        <w:rPr>
          <w:rFonts w:cs="Arial"/>
        </w:rPr>
        <w:fldChar w:fldCharType="end"/>
      </w:r>
      <w:r w:rsidR="00D32484" w:rsidRPr="006022F8">
        <w:rPr>
          <w:rFonts w:cs="Arial"/>
        </w:rPr>
        <w:t xml:space="preserve"> and one retrospective observational study</w:t>
      </w:r>
      <w:r w:rsidR="00087569" w:rsidRPr="006022F8">
        <w:rPr>
          <w:rFonts w:cs="Arial"/>
        </w:rPr>
        <w:fldChar w:fldCharType="begin">
          <w:fldData xml:space="preserve">PEVuZE5vdGU+PENpdGU+PEF1dGhvcj5SaXBhbGRpPC9BdXRob3I+PFllYXI+MjAxMDwvWWVhcj48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</w:fldData>
        </w:fldChar>
      </w:r>
      <w:r w:rsidR="004B49AC">
        <w:rPr>
          <w:rFonts w:cs="Arial"/>
        </w:rPr>
        <w:instrText xml:space="preserve"> ADDIN EN.CITE </w:instrText>
      </w:r>
      <w:r w:rsidR="004B49AC">
        <w:rPr>
          <w:rFonts w:cs="Arial"/>
        </w:rPr>
        <w:fldChar w:fldCharType="begin">
          <w:fldData xml:space="preserve">PEVuZE5vdGU+PENpdGU+PEF1dGhvcj5SaXBhbGRpPC9BdXRob3I+PFllYXI+MjAxMDwvWWVhcj48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</w:fldData>
        </w:fldChar>
      </w:r>
      <w:r w:rsidR="004B49AC">
        <w:rPr>
          <w:rFonts w:cs="Arial"/>
        </w:rPr>
        <w:instrText xml:space="preserve"> ADDIN EN.CITE.DATA </w:instrText>
      </w:r>
      <w:r w:rsidR="004B49AC">
        <w:rPr>
          <w:rFonts w:cs="Arial"/>
        </w:rPr>
      </w:r>
      <w:r w:rsidR="004B49AC">
        <w:rPr>
          <w:rFonts w:cs="Arial"/>
        </w:rPr>
        <w:fldChar w:fldCharType="end"/>
      </w:r>
      <w:r w:rsidR="00087569" w:rsidRPr="006022F8">
        <w:rPr>
          <w:rFonts w:cs="Arial"/>
        </w:rPr>
      </w:r>
      <w:r w:rsidR="00087569" w:rsidRPr="006022F8">
        <w:rPr>
          <w:rFonts w:cs="Arial"/>
        </w:rPr>
        <w:fldChar w:fldCharType="separate"/>
      </w:r>
      <w:r w:rsidR="00B26469" w:rsidRPr="006022F8">
        <w:rPr>
          <w:rFonts w:cs="Arial"/>
          <w:noProof/>
        </w:rPr>
        <w:t>[15]</w:t>
      </w:r>
      <w:r w:rsidR="00087569" w:rsidRPr="006022F8">
        <w:rPr>
          <w:rFonts w:cs="Arial"/>
        </w:rPr>
        <w:fldChar w:fldCharType="end"/>
      </w:r>
      <w:r w:rsidR="001D7EA9" w:rsidRPr="006022F8">
        <w:rPr>
          <w:rFonts w:cs="Arial"/>
        </w:rPr>
        <w:t>)</w:t>
      </w:r>
      <w:r w:rsidR="00D32484" w:rsidRPr="006022F8">
        <w:rPr>
          <w:rFonts w:cs="Arial"/>
        </w:rPr>
        <w:t xml:space="preserve"> </w:t>
      </w:r>
      <w:r w:rsidR="004A5247" w:rsidRPr="006022F8">
        <w:rPr>
          <w:rFonts w:cs="Arial"/>
        </w:rPr>
        <w:t>informed</w:t>
      </w:r>
      <w:r w:rsidR="006A1C25" w:rsidRPr="006022F8">
        <w:rPr>
          <w:rFonts w:cs="Arial"/>
        </w:rPr>
        <w:t xml:space="preserve"> this recommendation. </w:t>
      </w:r>
      <w:r w:rsidR="001D7EA9" w:rsidRPr="006022F8">
        <w:rPr>
          <w:rFonts w:cs="Arial"/>
        </w:rPr>
        <w:t>The</w:t>
      </w:r>
      <w:r w:rsidR="00E33F30" w:rsidRPr="006022F8">
        <w:rPr>
          <w:rFonts w:cs="Arial"/>
        </w:rPr>
        <w:t xml:space="preserve"> </w:t>
      </w:r>
      <w:r w:rsidR="008D6841" w:rsidRPr="006022F8">
        <w:rPr>
          <w:rFonts w:cs="Arial"/>
        </w:rPr>
        <w:t>meta-analysis</w:t>
      </w:r>
      <w:r w:rsidR="00331951" w:rsidRPr="006022F8">
        <w:rPr>
          <w:rFonts w:cs="Arial"/>
        </w:rPr>
        <w:t xml:space="preserve"> reported comparable</w:t>
      </w:r>
      <w:r w:rsidR="008D6841" w:rsidRPr="006022F8">
        <w:rPr>
          <w:rFonts w:cs="Arial"/>
        </w:rPr>
        <w:t xml:space="preserve"> complete acute CIV control rate</w:t>
      </w:r>
      <w:r w:rsidR="00331951" w:rsidRPr="006022F8">
        <w:rPr>
          <w:rFonts w:cs="Arial"/>
        </w:rPr>
        <w:t>s</w:t>
      </w:r>
      <w:r w:rsidR="008D6841" w:rsidRPr="006022F8">
        <w:rPr>
          <w:rFonts w:cs="Arial"/>
        </w:rPr>
        <w:t xml:space="preserve"> with palonosetron plus dexamethasone </w:t>
      </w:r>
      <w:r w:rsidR="000D77B8" w:rsidRPr="006022F8">
        <w:rPr>
          <w:rFonts w:cs="Arial"/>
        </w:rPr>
        <w:t xml:space="preserve">versus other </w:t>
      </w:r>
      <w:r w:rsidR="00E90001" w:rsidRPr="006022F8">
        <w:t>5-HT</w:t>
      </w:r>
      <w:r w:rsidR="00E90001" w:rsidRPr="00E90001">
        <w:rPr>
          <w:vertAlign w:val="subscript"/>
        </w:rPr>
        <w:t>3</w:t>
      </w:r>
      <w:r w:rsidR="000D77B8" w:rsidRPr="006022F8">
        <w:rPr>
          <w:rFonts w:cs="Arial"/>
        </w:rPr>
        <w:t xml:space="preserve"> antagonists in combination with dexamethasone (odds ratio: 1.14; 95% confidence interval: 0.88-1.49) </w:t>
      </w:r>
      <w:r w:rsidR="008D6841" w:rsidRPr="006022F8">
        <w:rPr>
          <w:rFonts w:cs="Arial"/>
        </w:rPr>
        <w:t>in adults and children receiving MEC or HEC.</w:t>
      </w:r>
      <w:r w:rsidR="008D6841" w:rsidRPr="006022F8">
        <w:rPr>
          <w:rFonts w:cs="Arial"/>
        </w:rPr>
        <w:fldChar w:fldCharType="begin">
          <w:fldData xml:space="preserve">PEVuZE5vdGU+PENpdGU+PEF1dGhvcj5Qb3BvdmljPC9BdXRob3I+PFllYXI+MjAxNDwvWWVhcj48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</w:fldData>
        </w:fldChar>
      </w:r>
      <w:r w:rsidR="00B26469" w:rsidRPr="006022F8">
        <w:rPr>
          <w:rFonts w:cs="Arial"/>
        </w:rPr>
        <w:instrText xml:space="preserve"> ADDIN EN.CITE </w:instrText>
      </w:r>
      <w:r w:rsidR="00B26469" w:rsidRPr="006022F8">
        <w:rPr>
          <w:rFonts w:cs="Arial"/>
        </w:rPr>
        <w:fldChar w:fldCharType="begin">
          <w:fldData xml:space="preserve">PEVuZE5vdGU+PENpdGU+PEF1dGhvcj5Qb3BvdmljPC9BdXRob3I+PFllYXI+MjAxNDwvWWVhcj48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</w:fldData>
        </w:fldChar>
      </w:r>
      <w:r w:rsidR="00B26469" w:rsidRPr="006022F8">
        <w:rPr>
          <w:rFonts w:cs="Arial"/>
        </w:rPr>
        <w:instrText xml:space="preserve"> ADDIN EN.CITE.DATA </w:instrText>
      </w:r>
      <w:r w:rsidR="00B26469" w:rsidRPr="006022F8">
        <w:rPr>
          <w:rFonts w:cs="Arial"/>
        </w:rPr>
      </w:r>
      <w:r w:rsidR="00B26469" w:rsidRPr="006022F8">
        <w:rPr>
          <w:rFonts w:cs="Arial"/>
        </w:rPr>
        <w:fldChar w:fldCharType="end"/>
      </w:r>
      <w:r w:rsidR="008D6841" w:rsidRPr="006022F8">
        <w:rPr>
          <w:rFonts w:cs="Arial"/>
        </w:rPr>
      </w:r>
      <w:r w:rsidR="008D6841" w:rsidRPr="006022F8">
        <w:rPr>
          <w:rFonts w:cs="Arial"/>
        </w:rPr>
        <w:fldChar w:fldCharType="separate"/>
      </w:r>
      <w:r w:rsidR="00B26469" w:rsidRPr="006022F8">
        <w:rPr>
          <w:rFonts w:cs="Arial"/>
          <w:noProof/>
        </w:rPr>
        <w:t>[41]</w:t>
      </w:r>
      <w:r w:rsidR="008D6841" w:rsidRPr="006022F8">
        <w:rPr>
          <w:rFonts w:cs="Arial"/>
        </w:rPr>
        <w:fldChar w:fldCharType="end"/>
      </w:r>
      <w:r w:rsidR="008D6841" w:rsidRPr="006022F8">
        <w:rPr>
          <w:rFonts w:cs="Arial"/>
        </w:rPr>
        <w:t xml:space="preserve"> This analysis was not presented separately for patients receiving MEC.  </w:t>
      </w:r>
    </w:p>
    <w:p w14:paraId="60616F22" w14:textId="74248741" w:rsidR="00621F14" w:rsidRPr="006022F8" w:rsidRDefault="00F174C8" w:rsidP="001C58F0">
      <w:pPr>
        <w:tabs>
          <w:tab w:val="left" w:pos="360"/>
        </w:tabs>
        <w:spacing w:after="0"/>
        <w:rPr>
          <w:rFonts w:cs="Arial"/>
        </w:rPr>
      </w:pPr>
      <w:r w:rsidRPr="006022F8">
        <w:rPr>
          <w:rFonts w:cs="Arial"/>
        </w:rPr>
        <w:tab/>
      </w:r>
      <w:r w:rsidR="006A1C25" w:rsidRPr="006022F8">
        <w:rPr>
          <w:rFonts w:cs="Arial"/>
        </w:rPr>
        <w:t xml:space="preserve">The </w:t>
      </w:r>
      <w:r w:rsidRPr="006022F8">
        <w:rPr>
          <w:rFonts w:cs="Arial"/>
        </w:rPr>
        <w:t>previously described non-inferiority</w:t>
      </w:r>
      <w:r w:rsidR="004A5247" w:rsidRPr="006022F8">
        <w:rPr>
          <w:rFonts w:cs="Arial"/>
        </w:rPr>
        <w:t xml:space="preserve"> </w:t>
      </w:r>
      <w:r w:rsidR="00E17116" w:rsidRPr="006022F8">
        <w:rPr>
          <w:rFonts w:cs="Arial"/>
        </w:rPr>
        <w:t>trial</w:t>
      </w:r>
      <w:r w:rsidR="008C1490" w:rsidRPr="006022F8">
        <w:rPr>
          <w:rFonts w:cs="Arial"/>
        </w:rPr>
        <w:t xml:space="preserve"> provided complete CIV control rates in the subset of 339 patients receiving MEC.</w:t>
      </w:r>
      <w:r w:rsidR="00087569" w:rsidRPr="006022F8">
        <w:rPr>
          <w:rFonts w:cs="Arial"/>
        </w:rPr>
        <w:fldChar w:fldCharType="begin"/>
      </w:r>
      <w:r w:rsidR="004B49AC">
        <w:rPr>
          <w:rFonts w:cs="Arial"/>
        </w:rPr>
        <w:instrText xml:space="preserve"> ADDIN EN.CITE &lt;EndNote&gt;&lt;Cite&gt;&lt;Author&gt;Kovacs&lt;/Author&gt;&lt;Year&gt;2016&lt;/Year&gt;&lt;RecNum&gt;12&lt;/RecNum&gt;&lt;DisplayText&gt;[12]&lt;/DisplayText&gt;&lt;record&gt;&lt;rec-number&gt;12&lt;/rec-number&gt;&lt;foreign-keys&gt;&lt;key app="EN" db-id="rp5dffsaqddf95etvzgxa9tn9w95xtp959rd" timestamp="1475783028"&gt;12&lt;/key&gt;&lt;/foreign-keys&gt;&lt;ref-type name="Journal Article"&gt;17&lt;/ref-type&gt;&lt;contributors&gt;&lt;authors&gt;&lt;author&gt;Kovacs, G.&lt;/author&gt;&lt;author&gt;Wachtel, A. E.&lt;/author&gt;&lt;author&gt;Basharova, E. V.&lt;/author&gt;&lt;author&gt;Spinelli, T.&lt;/author&gt;&lt;author&gt;Nicolas, P.&lt;/author&gt;&lt;author&gt;Kabickova, E.&lt;/author&gt;&lt;/authors&gt;&lt;/contributors&gt;&lt;auth-address&gt;Second Department of Pediatrics, Semmelweis University, Budapest, Hungary. Electronic address: kovacs.gabor1@med.semmelweis-univ.hu.&amp;#xD;Department of Pediatrics, Instituto Nacional de Enfermedades Neoplasicas, Lima, Peru.&amp;#xD;Oncohematology Center, Chelyabinsk Pediatric Regional Clinical Hospital, Chelyabinsk, Russia.&amp;#xD;Helsinn Healthcare SA, Lugano, Switzerland.&amp;#xD;Department of Pediatric Hematology and Oncology, Charles University and University Hospital Motol, Prague, Czech Republic.&lt;/auth-address&gt;&lt;titles&gt;&lt;title&gt;Palonosetron versus ondansetron for prevention of chemotherapy-induced nausea and vomiting in paediatric patients with cancer receiving moderately or highly emetogenic chemotherapy: a randomised, phase 3, double-blind, double-dummy, non-inferiority study&lt;/title&gt;&lt;secondary-title&gt;Lancet Oncology&lt;/secondary-title&gt;&lt;/titles&gt;&lt;periodical&gt;&lt;full-title&gt;Lancet Oncology&lt;/full-title&gt;&lt;abbr-1&gt;Lancet Oncol&lt;/abbr-1&gt;&lt;/periodical&gt;&lt;pages&gt;332-44&lt;/pages&gt;&lt;volume&gt;17&lt;/volume&gt;&lt;number&gt;3&lt;/number&gt;&lt;dates&gt;&lt;year&gt;2016&lt;/year&gt;&lt;pub-dates&gt;&lt;date&gt;Mar&lt;/date&gt;&lt;/pub-dates&gt;&lt;/dates&gt;&lt;isbn&gt;1474-5488 (Electronic)&amp;#xD;1470-2045 (Linking)&lt;/isbn&gt;&lt;accession-num&gt;26795844&lt;/accession-num&gt;&lt;urls&gt;&lt;related-urls&gt;&lt;url&gt;http://www.ncbi.nlm.nih.gov/pubmed/26795844&lt;/url&gt;&lt;/related-urls&gt;&lt;/urls&gt;&lt;electronic-resource-num&gt;10.1016/S1470-2045(15)00520-3&lt;/electronic-resource-num&gt;&lt;/record&gt;&lt;/Cite&gt;&lt;/EndNote&gt;</w:instrText>
      </w:r>
      <w:r w:rsidR="00087569" w:rsidRPr="006022F8">
        <w:rPr>
          <w:rFonts w:cs="Arial"/>
        </w:rPr>
        <w:fldChar w:fldCharType="separate"/>
      </w:r>
      <w:r w:rsidR="00B26469" w:rsidRPr="006022F8">
        <w:rPr>
          <w:rFonts w:cs="Arial"/>
          <w:noProof/>
        </w:rPr>
        <w:t>[12]</w:t>
      </w:r>
      <w:r w:rsidR="00087569" w:rsidRPr="006022F8">
        <w:rPr>
          <w:rFonts w:cs="Arial"/>
        </w:rPr>
        <w:fldChar w:fldCharType="end"/>
      </w:r>
      <w:r w:rsidR="00E17116" w:rsidRPr="006022F8">
        <w:rPr>
          <w:rFonts w:cs="Arial"/>
        </w:rPr>
        <w:t xml:space="preserve"> </w:t>
      </w:r>
      <w:r w:rsidR="00680B88" w:rsidRPr="006022F8">
        <w:rPr>
          <w:rFonts w:cs="Arial"/>
        </w:rPr>
        <w:t>C</w:t>
      </w:r>
      <w:r w:rsidR="00E17116" w:rsidRPr="006022F8">
        <w:rPr>
          <w:rFonts w:cs="Arial"/>
        </w:rPr>
        <w:t>omplete acute CIV control rates of 63%</w:t>
      </w:r>
      <w:r w:rsidR="00680B88" w:rsidRPr="006022F8">
        <w:rPr>
          <w:rFonts w:cs="Arial"/>
        </w:rPr>
        <w:t>,</w:t>
      </w:r>
      <w:r w:rsidR="00E17116" w:rsidRPr="006022F8">
        <w:rPr>
          <w:rFonts w:cs="Arial"/>
        </w:rPr>
        <w:t xml:space="preserve"> </w:t>
      </w:r>
      <w:r w:rsidR="00680B88" w:rsidRPr="006022F8">
        <w:rPr>
          <w:rFonts w:cs="Arial"/>
        </w:rPr>
        <w:t xml:space="preserve">60% and </w:t>
      </w:r>
      <w:r w:rsidR="00E17116" w:rsidRPr="006022F8">
        <w:rPr>
          <w:rFonts w:cs="Arial"/>
        </w:rPr>
        <w:t xml:space="preserve">67% </w:t>
      </w:r>
      <w:r w:rsidR="00680B88" w:rsidRPr="006022F8">
        <w:rPr>
          <w:rFonts w:cs="Arial"/>
        </w:rPr>
        <w:t xml:space="preserve">were observed in </w:t>
      </w:r>
      <w:r w:rsidR="008C1490" w:rsidRPr="006022F8">
        <w:rPr>
          <w:rFonts w:cs="Arial"/>
        </w:rPr>
        <w:t xml:space="preserve">these </w:t>
      </w:r>
      <w:r w:rsidR="00680B88" w:rsidRPr="006022F8">
        <w:rPr>
          <w:rFonts w:cs="Arial"/>
        </w:rPr>
        <w:t xml:space="preserve">children receiving </w:t>
      </w:r>
      <w:r w:rsidR="00120C96" w:rsidRPr="006022F8">
        <w:rPr>
          <w:rFonts w:cs="Arial"/>
        </w:rPr>
        <w:t>high</w:t>
      </w:r>
      <w:r w:rsidR="00120C96">
        <w:rPr>
          <w:rFonts w:cs="Arial"/>
        </w:rPr>
        <w:t>-</w:t>
      </w:r>
      <w:r w:rsidR="008C1490" w:rsidRPr="006022F8">
        <w:rPr>
          <w:rFonts w:cs="Arial"/>
        </w:rPr>
        <w:t>dose palonosetron</w:t>
      </w:r>
      <w:r w:rsidR="00680B88" w:rsidRPr="006022F8">
        <w:rPr>
          <w:rFonts w:cs="Arial"/>
        </w:rPr>
        <w:t xml:space="preserve">, </w:t>
      </w:r>
      <w:r w:rsidR="00120C96" w:rsidRPr="006022F8">
        <w:rPr>
          <w:rFonts w:cs="Arial"/>
        </w:rPr>
        <w:t>low</w:t>
      </w:r>
      <w:r w:rsidR="00120C96">
        <w:rPr>
          <w:rFonts w:cs="Arial"/>
        </w:rPr>
        <w:t>-</w:t>
      </w:r>
      <w:r w:rsidR="008C1490" w:rsidRPr="006022F8">
        <w:rPr>
          <w:rFonts w:cs="Arial"/>
        </w:rPr>
        <w:t>dose palonosetron</w:t>
      </w:r>
      <w:r w:rsidR="00680B88" w:rsidRPr="006022F8">
        <w:rPr>
          <w:rFonts w:cs="Arial"/>
        </w:rPr>
        <w:t xml:space="preserve"> or ondansetron, respectively</w:t>
      </w:r>
      <w:r w:rsidR="00E17116" w:rsidRPr="006022F8">
        <w:rPr>
          <w:rFonts w:cs="Arial"/>
        </w:rPr>
        <w:t xml:space="preserve">. </w:t>
      </w:r>
      <w:r w:rsidR="00511FAE" w:rsidRPr="006022F8">
        <w:rPr>
          <w:rFonts w:cs="Arial"/>
        </w:rPr>
        <w:t xml:space="preserve">An unknown number of </w:t>
      </w:r>
      <w:r w:rsidR="004A5247" w:rsidRPr="006022F8">
        <w:rPr>
          <w:rFonts w:cs="Arial"/>
        </w:rPr>
        <w:t xml:space="preserve">children in each study arm </w:t>
      </w:r>
      <w:r w:rsidR="00511FAE" w:rsidRPr="006022F8">
        <w:rPr>
          <w:rFonts w:cs="Arial"/>
        </w:rPr>
        <w:t>also received a non</w:t>
      </w:r>
      <w:r w:rsidR="00621F14" w:rsidRPr="006022F8">
        <w:rPr>
          <w:rFonts w:cs="Arial"/>
        </w:rPr>
        <w:t>-</w:t>
      </w:r>
      <w:r w:rsidR="00511FAE" w:rsidRPr="006022F8">
        <w:rPr>
          <w:rFonts w:cs="Arial"/>
        </w:rPr>
        <w:t xml:space="preserve">standardized dose of dexamethasone. </w:t>
      </w:r>
      <w:r w:rsidR="00D659AC" w:rsidRPr="006022F8">
        <w:rPr>
          <w:rFonts w:cs="Arial"/>
        </w:rPr>
        <w:t xml:space="preserve">  In addition, ondansetron versus palonosetron was evaluated in a randomized control trial in children receiving HEC (122 cycles) or MEC (38 cycles)</w:t>
      </w:r>
      <w:r w:rsidR="00E23E2C" w:rsidRPr="006022F8">
        <w:rPr>
          <w:rFonts w:cs="Arial"/>
        </w:rPr>
        <w:t>. However,</w:t>
      </w:r>
      <w:r w:rsidR="00D659AC" w:rsidRPr="006022F8">
        <w:rPr>
          <w:rFonts w:cs="Arial"/>
        </w:rPr>
        <w:t xml:space="preserve"> results were not reported separately for these groups.</w:t>
      </w:r>
      <w:r w:rsidR="00D659AC" w:rsidRPr="006022F8">
        <w:rPr>
          <w:rFonts w:cs="Arial"/>
        </w:rPr>
        <w:fldChar w:fldCharType="begin">
          <w:fldData xml:space="preserve">PEVuZE5vdGU+PENpdGU+PEF1dGhvcj5QYXRpbDwvQXV0aG9yPjxZZWFyPjIwMTU8L1llYXI+PFJl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</w:fldData>
        </w:fldChar>
      </w:r>
      <w:r w:rsidR="004B49AC">
        <w:rPr>
          <w:rFonts w:cs="Arial"/>
        </w:rPr>
        <w:instrText xml:space="preserve"> ADDIN EN.CITE </w:instrText>
      </w:r>
      <w:r w:rsidR="004B49AC">
        <w:rPr>
          <w:rFonts w:cs="Arial"/>
        </w:rPr>
        <w:fldChar w:fldCharType="begin">
          <w:fldData xml:space="preserve">PEVuZE5vdGU+PENpdGU+PEF1dGhvcj5QYXRpbDwvQXV0aG9yPjxZZWFyPjIwMTU8L1llYXI+PFJl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</w:fldData>
        </w:fldChar>
      </w:r>
      <w:r w:rsidR="004B49AC">
        <w:rPr>
          <w:rFonts w:cs="Arial"/>
        </w:rPr>
        <w:instrText xml:space="preserve"> ADDIN EN.CITE.DATA </w:instrText>
      </w:r>
      <w:r w:rsidR="004B49AC">
        <w:rPr>
          <w:rFonts w:cs="Arial"/>
        </w:rPr>
      </w:r>
      <w:r w:rsidR="004B49AC">
        <w:rPr>
          <w:rFonts w:cs="Arial"/>
        </w:rPr>
        <w:fldChar w:fldCharType="end"/>
      </w:r>
      <w:r w:rsidR="00D659AC" w:rsidRPr="006022F8">
        <w:rPr>
          <w:rFonts w:cs="Arial"/>
        </w:rPr>
      </w:r>
      <w:r w:rsidR="00D659AC" w:rsidRPr="006022F8">
        <w:rPr>
          <w:rFonts w:cs="Arial"/>
        </w:rPr>
        <w:fldChar w:fldCharType="separate"/>
      </w:r>
      <w:r w:rsidR="00B26469" w:rsidRPr="006022F8">
        <w:rPr>
          <w:rFonts w:cs="Arial"/>
          <w:noProof/>
        </w:rPr>
        <w:t>[14]</w:t>
      </w:r>
      <w:r w:rsidR="00D659AC" w:rsidRPr="006022F8">
        <w:rPr>
          <w:rFonts w:cs="Arial"/>
        </w:rPr>
        <w:fldChar w:fldCharType="end"/>
      </w:r>
      <w:r w:rsidR="00D659AC" w:rsidRPr="006022F8">
        <w:rPr>
          <w:rFonts w:cs="Arial"/>
        </w:rPr>
        <w:t xml:space="preserve"> Children receiving HEC also received dexamethasone</w:t>
      </w:r>
      <w:r w:rsidR="00555789" w:rsidRPr="006022F8">
        <w:rPr>
          <w:rFonts w:cs="Arial"/>
        </w:rPr>
        <w:t xml:space="preserve"> in this trial</w:t>
      </w:r>
      <w:r w:rsidR="00D659AC" w:rsidRPr="006022F8">
        <w:rPr>
          <w:rFonts w:cs="Arial"/>
        </w:rPr>
        <w:t>. Complete acute CIV control rates were comparable between the two study arms (70% versus 75%; p-value=0.479).</w:t>
      </w:r>
    </w:p>
    <w:p w14:paraId="4594B0B2" w14:textId="3865C42C" w:rsidR="00222478" w:rsidRPr="006022F8" w:rsidRDefault="00621F14" w:rsidP="001C58F0">
      <w:pPr>
        <w:tabs>
          <w:tab w:val="left" w:pos="360"/>
        </w:tabs>
        <w:spacing w:after="0"/>
      </w:pPr>
      <w:r w:rsidRPr="006022F8">
        <w:rPr>
          <w:rFonts w:cs="Arial"/>
        </w:rPr>
        <w:tab/>
      </w:r>
      <w:r w:rsidR="00E23E2C" w:rsidRPr="006022F8">
        <w:rPr>
          <w:rFonts w:cs="Arial"/>
        </w:rPr>
        <w:t>Furthermore, results from the three single-arm observational studies also described good CIV control rates with palonosetron. The t</w:t>
      </w:r>
      <w:r w:rsidR="00222478" w:rsidRPr="006022F8">
        <w:rPr>
          <w:rFonts w:cs="Arial"/>
        </w:rPr>
        <w:t>wo</w:t>
      </w:r>
      <w:r w:rsidRPr="006022F8">
        <w:rPr>
          <w:rFonts w:cs="Arial"/>
        </w:rPr>
        <w:t xml:space="preserve"> </w:t>
      </w:r>
      <w:r w:rsidR="00E23E2C" w:rsidRPr="006022F8">
        <w:rPr>
          <w:rFonts w:cs="Arial"/>
        </w:rPr>
        <w:t>prospective</w:t>
      </w:r>
      <w:r w:rsidRPr="006022F8">
        <w:rPr>
          <w:rFonts w:cs="Arial"/>
        </w:rPr>
        <w:t xml:space="preserve"> studies</w:t>
      </w:r>
      <w:r w:rsidR="00087569" w:rsidRPr="006022F8">
        <w:rPr>
          <w:rFonts w:cs="Arial"/>
        </w:rPr>
        <w:fldChar w:fldCharType="begin">
          <w:fldData xml:space="preserve">PEVuZE5vdGU+PENpdGU+PEF1dGhvcj5OYWRhcmFqYTwvQXV0aG9yPjxZZWFyPjIwMTI8L1llYXI+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</w:fldData>
        </w:fldChar>
      </w:r>
      <w:r w:rsidR="004B49AC">
        <w:rPr>
          <w:rFonts w:cs="Arial"/>
        </w:rPr>
        <w:instrText xml:space="preserve"> ADDIN EN.CITE </w:instrText>
      </w:r>
      <w:r w:rsidR="004B49AC">
        <w:rPr>
          <w:rFonts w:cs="Arial"/>
        </w:rPr>
        <w:fldChar w:fldCharType="begin">
          <w:fldData xml:space="preserve">PEVuZE5vdGU+PENpdGU+PEF1dGhvcj5OYWRhcmFqYTwvQXV0aG9yPjxZZWFyPjIwMTI8L1llYXI+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</w:fldData>
        </w:fldChar>
      </w:r>
      <w:r w:rsidR="004B49AC">
        <w:rPr>
          <w:rFonts w:cs="Arial"/>
        </w:rPr>
        <w:instrText xml:space="preserve"> ADDIN EN.CITE.DATA </w:instrText>
      </w:r>
      <w:r w:rsidR="004B49AC">
        <w:rPr>
          <w:rFonts w:cs="Arial"/>
        </w:rPr>
      </w:r>
      <w:r w:rsidR="004B49AC">
        <w:rPr>
          <w:rFonts w:cs="Arial"/>
        </w:rPr>
        <w:fldChar w:fldCharType="end"/>
      </w:r>
      <w:r w:rsidR="00087569" w:rsidRPr="006022F8">
        <w:rPr>
          <w:rFonts w:cs="Arial"/>
        </w:rPr>
      </w:r>
      <w:r w:rsidR="00087569" w:rsidRPr="006022F8">
        <w:rPr>
          <w:rFonts w:cs="Arial"/>
        </w:rPr>
        <w:fldChar w:fldCharType="separate"/>
      </w:r>
      <w:r w:rsidR="00B26469" w:rsidRPr="006022F8">
        <w:rPr>
          <w:rFonts w:cs="Arial"/>
          <w:noProof/>
        </w:rPr>
        <w:t>[13,18]</w:t>
      </w:r>
      <w:r w:rsidR="00087569" w:rsidRPr="006022F8">
        <w:rPr>
          <w:rFonts w:cs="Arial"/>
        </w:rPr>
        <w:fldChar w:fldCharType="end"/>
      </w:r>
      <w:r w:rsidRPr="006022F8">
        <w:rPr>
          <w:rFonts w:cs="Arial"/>
        </w:rPr>
        <w:t xml:space="preserve"> </w:t>
      </w:r>
      <w:r w:rsidR="00F174C8" w:rsidRPr="006022F8">
        <w:rPr>
          <w:rFonts w:cs="Arial"/>
        </w:rPr>
        <w:t>report</w:t>
      </w:r>
      <w:r w:rsidR="00342A55" w:rsidRPr="006022F8">
        <w:rPr>
          <w:rFonts w:cs="Arial"/>
        </w:rPr>
        <w:t>ed</w:t>
      </w:r>
      <w:r w:rsidR="00F174C8" w:rsidRPr="006022F8">
        <w:rPr>
          <w:rFonts w:cs="Arial"/>
        </w:rPr>
        <w:t xml:space="preserve"> complete acute CIV control rates in children receiving MEC and palonosetron of 84% and 98%</w:t>
      </w:r>
      <w:r w:rsidR="00222478" w:rsidRPr="006022F8">
        <w:rPr>
          <w:rFonts w:cs="Arial"/>
        </w:rPr>
        <w:t xml:space="preserve">.  </w:t>
      </w:r>
      <w:r w:rsidR="00E23E2C" w:rsidRPr="006022F8">
        <w:rPr>
          <w:rFonts w:cs="Arial"/>
        </w:rPr>
        <w:t>The</w:t>
      </w:r>
      <w:r w:rsidR="00302929" w:rsidRPr="006022F8">
        <w:rPr>
          <w:rFonts w:cs="Arial"/>
        </w:rPr>
        <w:t xml:space="preserve"> retrospective </w:t>
      </w:r>
      <w:r w:rsidR="00F174C8" w:rsidRPr="006022F8">
        <w:rPr>
          <w:rFonts w:cs="Arial"/>
        </w:rPr>
        <w:t xml:space="preserve">review of 47 chemotherapy blocks in 43 patients receiving HEC or MEC as conditioning for hematopoietic stem cell transplant </w:t>
      </w:r>
      <w:r w:rsidR="000D77B8" w:rsidRPr="006022F8">
        <w:rPr>
          <w:rFonts w:cs="Arial"/>
        </w:rPr>
        <w:t xml:space="preserve">reported </w:t>
      </w:r>
      <w:r w:rsidR="00F174C8" w:rsidRPr="006022F8">
        <w:rPr>
          <w:rFonts w:cs="Arial"/>
        </w:rPr>
        <w:t xml:space="preserve">a complete acute CINV control rate of 68%. </w:t>
      </w:r>
      <w:r w:rsidR="00087569" w:rsidRPr="006022F8">
        <w:rPr>
          <w:rFonts w:cs="Arial"/>
        </w:rPr>
        <w:fldChar w:fldCharType="begin">
          <w:fldData xml:space="preserve">PEVuZE5vdGU+PENpdGU+PEF1dGhvcj5SaXBhbGRpPC9BdXRob3I+PFllYXI+MjAxMDwvWWVhcj48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</w:fldData>
        </w:fldChar>
      </w:r>
      <w:r w:rsidR="004B49AC">
        <w:rPr>
          <w:rFonts w:cs="Arial"/>
        </w:rPr>
        <w:instrText xml:space="preserve"> ADDIN EN.CITE </w:instrText>
      </w:r>
      <w:r w:rsidR="004B49AC">
        <w:rPr>
          <w:rFonts w:cs="Arial"/>
        </w:rPr>
        <w:fldChar w:fldCharType="begin">
          <w:fldData xml:space="preserve">PEVuZE5vdGU+PENpdGU+PEF1dGhvcj5SaXBhbGRpPC9BdXRob3I+PFllYXI+MjAxMDwvWWVhcj48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</w:fldData>
        </w:fldChar>
      </w:r>
      <w:r w:rsidR="004B49AC">
        <w:rPr>
          <w:rFonts w:cs="Arial"/>
        </w:rPr>
        <w:instrText xml:space="preserve"> ADDIN EN.CITE.DATA </w:instrText>
      </w:r>
      <w:r w:rsidR="004B49AC">
        <w:rPr>
          <w:rFonts w:cs="Arial"/>
        </w:rPr>
      </w:r>
      <w:r w:rsidR="004B49AC">
        <w:rPr>
          <w:rFonts w:cs="Arial"/>
        </w:rPr>
        <w:fldChar w:fldCharType="end"/>
      </w:r>
      <w:r w:rsidR="00087569" w:rsidRPr="006022F8">
        <w:rPr>
          <w:rFonts w:cs="Arial"/>
        </w:rPr>
      </w:r>
      <w:r w:rsidR="00087569" w:rsidRPr="006022F8">
        <w:rPr>
          <w:rFonts w:cs="Arial"/>
        </w:rPr>
        <w:fldChar w:fldCharType="separate"/>
      </w:r>
      <w:r w:rsidR="00B26469" w:rsidRPr="006022F8">
        <w:rPr>
          <w:rFonts w:cs="Arial"/>
          <w:noProof/>
        </w:rPr>
        <w:t>[15]</w:t>
      </w:r>
      <w:r w:rsidR="00087569" w:rsidRPr="006022F8">
        <w:rPr>
          <w:rFonts w:cs="Arial"/>
        </w:rPr>
        <w:fldChar w:fldCharType="end"/>
      </w:r>
      <w:r w:rsidR="00302929" w:rsidRPr="006022F8">
        <w:rPr>
          <w:rFonts w:cs="Arial"/>
        </w:rPr>
        <w:t xml:space="preserve"> </w:t>
      </w:r>
    </w:p>
    <w:p w14:paraId="0AF22772" w14:textId="77777777" w:rsidR="00F174C8" w:rsidRPr="006022F8" w:rsidRDefault="00F174C8" w:rsidP="001C58F0">
      <w:pPr>
        <w:tabs>
          <w:tab w:val="left" w:pos="360"/>
        </w:tabs>
        <w:spacing w:after="0"/>
        <w:rPr>
          <w:rFonts w:cs="Arial"/>
          <w:u w:val="single"/>
        </w:rPr>
      </w:pPr>
    </w:p>
    <w:p w14:paraId="71EA1DB0" w14:textId="168EC809" w:rsidR="00032A46" w:rsidRPr="006022F8" w:rsidRDefault="00032A46" w:rsidP="001C58F0">
      <w:pPr>
        <w:tabs>
          <w:tab w:val="left" w:pos="360"/>
        </w:tabs>
        <w:spacing w:after="0"/>
        <w:rPr>
          <w:rFonts w:cs="Arial"/>
        </w:rPr>
      </w:pPr>
      <w:r w:rsidRPr="006022F8">
        <w:rPr>
          <w:rFonts w:cs="Arial"/>
          <w:u w:val="single"/>
        </w:rPr>
        <w:t>Summary</w:t>
      </w:r>
      <w:r w:rsidRPr="006022F8">
        <w:rPr>
          <w:rFonts w:cs="Arial"/>
        </w:rPr>
        <w:t xml:space="preserve">: </w:t>
      </w:r>
      <w:r w:rsidR="00D659AC" w:rsidRPr="006022F8">
        <w:rPr>
          <w:rFonts w:cs="Arial"/>
        </w:rPr>
        <w:t xml:space="preserve"> </w:t>
      </w:r>
      <w:r w:rsidR="00CF7001" w:rsidRPr="006022F8">
        <w:rPr>
          <w:rFonts w:cs="Arial"/>
        </w:rPr>
        <w:t>Th</w:t>
      </w:r>
      <w:r w:rsidR="008C1490" w:rsidRPr="006022F8">
        <w:rPr>
          <w:rFonts w:cs="Arial"/>
        </w:rPr>
        <w:t>e</w:t>
      </w:r>
      <w:r w:rsidR="00CF7001" w:rsidRPr="006022F8">
        <w:rPr>
          <w:rFonts w:cs="Arial"/>
        </w:rPr>
        <w:t xml:space="preserve"> recommendation </w:t>
      </w:r>
      <w:r w:rsidR="008C1490" w:rsidRPr="006022F8">
        <w:rPr>
          <w:rFonts w:cs="Arial"/>
        </w:rPr>
        <w:t xml:space="preserve">to include palonosetron among the recommended </w:t>
      </w:r>
      <w:r w:rsidR="00E90001" w:rsidRPr="006022F8">
        <w:t>5-HT</w:t>
      </w:r>
      <w:r w:rsidR="00E90001" w:rsidRPr="00E90001">
        <w:rPr>
          <w:vertAlign w:val="subscript"/>
        </w:rPr>
        <w:t>3</w:t>
      </w:r>
      <w:r w:rsidR="008C1490" w:rsidRPr="006022F8">
        <w:rPr>
          <w:rFonts w:cs="Arial"/>
        </w:rPr>
        <w:t xml:space="preserve"> antagonists is based on the meta-analysis</w:t>
      </w:r>
      <w:r w:rsidR="008C1490" w:rsidRPr="006022F8">
        <w:rPr>
          <w:rFonts w:cs="Arial"/>
        </w:rPr>
        <w:fldChar w:fldCharType="begin">
          <w:fldData xml:space="preserve">PEVuZE5vdGU+PENpdGU+PEF1dGhvcj5Qb3BvdmljPC9BdXRob3I+PFllYXI+MjAxNDwvWWVhcj48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</w:fldData>
        </w:fldChar>
      </w:r>
      <w:r w:rsidR="004B49AC">
        <w:rPr>
          <w:rFonts w:cs="Arial"/>
        </w:rPr>
        <w:instrText xml:space="preserve"> ADDIN EN.CITE </w:instrText>
      </w:r>
      <w:r w:rsidR="004B49AC">
        <w:rPr>
          <w:rFonts w:cs="Arial"/>
        </w:rPr>
        <w:fldChar w:fldCharType="begin">
          <w:fldData xml:space="preserve">PEVuZE5vdGU+PENpdGU+PEF1dGhvcj5Qb3BvdmljPC9BdXRob3I+PFllYXI+MjAxNDwvWWVhcj48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</w:fldData>
        </w:fldChar>
      </w:r>
      <w:r w:rsidR="004B49AC">
        <w:rPr>
          <w:rFonts w:cs="Arial"/>
        </w:rPr>
        <w:instrText xml:space="preserve"> ADDIN EN.CITE.DATA </w:instrText>
      </w:r>
      <w:r w:rsidR="004B49AC">
        <w:rPr>
          <w:rFonts w:cs="Arial"/>
        </w:rPr>
      </w:r>
      <w:r w:rsidR="004B49AC">
        <w:rPr>
          <w:rFonts w:cs="Arial"/>
        </w:rPr>
        <w:fldChar w:fldCharType="end"/>
      </w:r>
      <w:r w:rsidR="008C1490" w:rsidRPr="006022F8">
        <w:rPr>
          <w:rFonts w:cs="Arial"/>
        </w:rPr>
      </w:r>
      <w:r w:rsidR="008C1490" w:rsidRPr="006022F8">
        <w:rPr>
          <w:rFonts w:cs="Arial"/>
        </w:rPr>
        <w:fldChar w:fldCharType="separate"/>
      </w:r>
      <w:r w:rsidR="00B26469" w:rsidRPr="006022F8">
        <w:rPr>
          <w:rFonts w:cs="Arial"/>
          <w:noProof/>
        </w:rPr>
        <w:t>[20]</w:t>
      </w:r>
      <w:r w:rsidR="008C1490" w:rsidRPr="006022F8">
        <w:rPr>
          <w:rFonts w:cs="Arial"/>
        </w:rPr>
        <w:fldChar w:fldCharType="end"/>
      </w:r>
      <w:r w:rsidR="008C1490" w:rsidRPr="006022F8">
        <w:rPr>
          <w:rFonts w:cs="Arial"/>
        </w:rPr>
        <w:t xml:space="preserve">  and </w:t>
      </w:r>
      <w:r w:rsidR="00CF7001" w:rsidRPr="006022F8">
        <w:rPr>
          <w:rFonts w:cs="Arial"/>
        </w:rPr>
        <w:t xml:space="preserve">the included </w:t>
      </w:r>
      <w:r w:rsidR="00343D2B" w:rsidRPr="006022F8">
        <w:rPr>
          <w:rFonts w:cs="Arial"/>
        </w:rPr>
        <w:t>prospective</w:t>
      </w:r>
      <w:r w:rsidR="00F03651" w:rsidRPr="006022F8">
        <w:rPr>
          <w:rFonts w:cs="Arial"/>
        </w:rPr>
        <w:t xml:space="preserve"> pediatric</w:t>
      </w:r>
      <w:r w:rsidR="00343D2B" w:rsidRPr="006022F8">
        <w:rPr>
          <w:rFonts w:cs="Arial"/>
        </w:rPr>
        <w:t xml:space="preserve"> studies </w:t>
      </w:r>
      <w:r w:rsidR="00CF7001" w:rsidRPr="006022F8">
        <w:rPr>
          <w:rFonts w:cs="Arial"/>
        </w:rPr>
        <w:fldChar w:fldCharType="begin">
          <w:fldData xml:space="preserve">PEVuZE5vdGU+PENpdGU+PEF1dGhvcj5Lb3ZhY3M8L0F1dGhvcj48WWVhcj4yMDE2PC9ZZWFyPjxS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</w:fldData>
        </w:fldChar>
      </w:r>
      <w:r w:rsidR="004B49AC">
        <w:rPr>
          <w:rFonts w:cs="Arial"/>
        </w:rPr>
        <w:instrText xml:space="preserve"> ADDIN EN.CITE </w:instrText>
      </w:r>
      <w:r w:rsidR="004B49AC">
        <w:rPr>
          <w:rFonts w:cs="Arial"/>
        </w:rPr>
        <w:fldChar w:fldCharType="begin">
          <w:fldData xml:space="preserve">PEVuZE5vdGU+PENpdGU+PEF1dGhvcj5Lb3ZhY3M8L0F1dGhvcj48WWVhcj4yMDE2PC9ZZWFyPjxS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</w:fldData>
        </w:fldChar>
      </w:r>
      <w:r w:rsidR="004B49AC">
        <w:rPr>
          <w:rFonts w:cs="Arial"/>
        </w:rPr>
        <w:instrText xml:space="preserve"> ADDIN EN.CITE.DATA </w:instrText>
      </w:r>
      <w:r w:rsidR="004B49AC">
        <w:rPr>
          <w:rFonts w:cs="Arial"/>
        </w:rPr>
      </w:r>
      <w:r w:rsidR="004B49AC">
        <w:rPr>
          <w:rFonts w:cs="Arial"/>
        </w:rPr>
        <w:fldChar w:fldCharType="end"/>
      </w:r>
      <w:r w:rsidR="00CF7001" w:rsidRPr="006022F8">
        <w:rPr>
          <w:rFonts w:cs="Arial"/>
        </w:rPr>
      </w:r>
      <w:r w:rsidR="00CF7001" w:rsidRPr="006022F8">
        <w:rPr>
          <w:rFonts w:cs="Arial"/>
        </w:rPr>
        <w:fldChar w:fldCharType="separate"/>
      </w:r>
      <w:r w:rsidR="00B26469" w:rsidRPr="006022F8">
        <w:rPr>
          <w:rFonts w:cs="Arial"/>
          <w:noProof/>
        </w:rPr>
        <w:t>[12,14]</w:t>
      </w:r>
      <w:r w:rsidR="00CF7001" w:rsidRPr="006022F8">
        <w:rPr>
          <w:rFonts w:cs="Arial"/>
        </w:rPr>
        <w:fldChar w:fldCharType="end"/>
      </w:r>
      <w:r w:rsidR="00CF7001" w:rsidRPr="006022F8">
        <w:rPr>
          <w:rFonts w:cs="Arial"/>
        </w:rPr>
        <w:t xml:space="preserve"> </w:t>
      </w:r>
      <w:r w:rsidR="00084ECA">
        <w:rPr>
          <w:rFonts w:cs="Arial"/>
        </w:rPr>
        <w:t>demonstrating</w:t>
      </w:r>
      <w:r w:rsidR="00CF7001" w:rsidRPr="006022F8">
        <w:rPr>
          <w:rFonts w:cs="Arial"/>
        </w:rPr>
        <w:t xml:space="preserve"> similar CIV control rates </w:t>
      </w:r>
      <w:r w:rsidR="00343D2B" w:rsidRPr="006022F8">
        <w:rPr>
          <w:rFonts w:cs="Arial"/>
        </w:rPr>
        <w:t>following</w:t>
      </w:r>
      <w:r w:rsidR="00CF7001" w:rsidRPr="006022F8">
        <w:rPr>
          <w:rFonts w:cs="Arial"/>
        </w:rPr>
        <w:t xml:space="preserve"> palonosetron versus other </w:t>
      </w:r>
      <w:r w:rsidR="00E90001" w:rsidRPr="006022F8">
        <w:t>5-HT</w:t>
      </w:r>
      <w:r w:rsidR="00E90001" w:rsidRPr="00E90001">
        <w:rPr>
          <w:vertAlign w:val="subscript"/>
        </w:rPr>
        <w:t>3</w:t>
      </w:r>
      <w:r w:rsidR="008914BD" w:rsidRPr="006022F8">
        <w:rPr>
          <w:rFonts w:cs="Arial"/>
        </w:rPr>
        <w:t xml:space="preserve"> antagonist</w:t>
      </w:r>
      <w:r w:rsidR="00CF7001" w:rsidRPr="006022F8">
        <w:rPr>
          <w:rFonts w:cs="Arial"/>
        </w:rPr>
        <w:t xml:space="preserve">s </w:t>
      </w:r>
      <w:r w:rsidR="00343D2B" w:rsidRPr="006022F8">
        <w:rPr>
          <w:rFonts w:cs="Arial"/>
        </w:rPr>
        <w:t>combined with dexamethasone in</w:t>
      </w:r>
      <w:r w:rsidR="00CF7001" w:rsidRPr="006022F8">
        <w:rPr>
          <w:rFonts w:cs="Arial"/>
        </w:rPr>
        <w:t xml:space="preserve"> children receiving MEC. </w:t>
      </w:r>
      <w:r w:rsidR="004A3D21" w:rsidRPr="006022F8">
        <w:t>Aprepitant is not included in this recommendation as there is no direct, high quality evidence demonstrating the superiority of aprepitant for CINV prophylaxis for children receiving MEC without a contraindication for corticosteroids. While a greater proportion of patients achieved CIV control with aprepitant versus placebo in the randomized controlled trial</w:t>
      </w:r>
      <w:r w:rsidR="004A3D21" w:rsidRPr="006022F8">
        <w:fldChar w:fldCharType="begin">
          <w:fldData xml:space="preserve">PEVuZE5vdGU+PENpdGU+PEF1dGhvcj5LYW5nPC9BdXRob3I+PFllYXI+MjAxNTwvWWVhcj48UmVj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</w:fldData>
        </w:fldChar>
      </w:r>
      <w:r w:rsidR="00127A48">
        <w:instrText xml:space="preserve"> ADDIN EN.CITE </w:instrText>
      </w:r>
      <w:r w:rsidR="00127A48">
        <w:fldChar w:fldCharType="begin">
          <w:fldData xml:space="preserve">PEVuZE5vdGU+PENpdGU+PEF1dGhvcj5LYW5nPC9BdXRob3I+PFllYXI+MjAxNTwvWWVhcj48UmVj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</w:fldData>
        </w:fldChar>
      </w:r>
      <w:r w:rsidR="00127A48">
        <w:instrText xml:space="preserve"> ADDIN EN.CITE.DATA </w:instrText>
      </w:r>
      <w:r w:rsidR="00127A48">
        <w:fldChar w:fldCharType="end"/>
      </w:r>
      <w:r w:rsidR="004A3D21" w:rsidRPr="006022F8">
        <w:fldChar w:fldCharType="separate"/>
      </w:r>
      <w:r w:rsidR="004A3D21" w:rsidRPr="006022F8">
        <w:rPr>
          <w:noProof/>
        </w:rPr>
        <w:t>[7]</w:t>
      </w:r>
      <w:r w:rsidR="004A3D21" w:rsidRPr="006022F8">
        <w:fldChar w:fldCharType="end"/>
      </w:r>
      <w:r w:rsidR="004A3D21" w:rsidRPr="006022F8">
        <w:t xml:space="preserve"> included in the evidence summary, the number of patients who received dexamethasone in this subset of patients is unclear.</w:t>
      </w:r>
    </w:p>
    <w:p w14:paraId="3673A601" w14:textId="77777777" w:rsidR="00D32484" w:rsidRPr="006022F8" w:rsidRDefault="00D32484" w:rsidP="001C58F0">
      <w:pPr>
        <w:tabs>
          <w:tab w:val="left" w:pos="360"/>
        </w:tabs>
        <w:spacing w:after="0"/>
        <w:rPr>
          <w:rFonts w:cs="Arial"/>
        </w:rPr>
      </w:pPr>
    </w:p>
    <w:p w14:paraId="6636CEB5" w14:textId="1F972B34" w:rsidR="00401DC7" w:rsidRPr="006022F8" w:rsidRDefault="00E51A7D" w:rsidP="001C58F0">
      <w:pPr>
        <w:tabs>
          <w:tab w:val="left" w:pos="360"/>
        </w:tabs>
        <w:spacing w:after="0"/>
        <w:rPr>
          <w:rFonts w:cs="Arial"/>
        </w:rPr>
      </w:pPr>
      <w:r w:rsidRPr="006022F8">
        <w:rPr>
          <w:b/>
        </w:rPr>
        <w:t>Recommendation 2.2</w:t>
      </w:r>
      <w:r w:rsidR="00401DC7" w:rsidRPr="006022F8">
        <w:rPr>
          <w:b/>
        </w:rPr>
        <w:t xml:space="preserve"> </w:t>
      </w:r>
      <w:r w:rsidR="00401DC7" w:rsidRPr="006022F8">
        <w:rPr>
          <w:rFonts w:cs="Arial"/>
        </w:rPr>
        <w:t xml:space="preserve">We </w:t>
      </w:r>
      <w:r w:rsidR="004B771F">
        <w:rPr>
          <w:rFonts w:cs="Arial"/>
        </w:rPr>
        <w:t>suggest</w:t>
      </w:r>
      <w:r w:rsidR="00401DC7" w:rsidRPr="006022F8">
        <w:rPr>
          <w:rFonts w:cs="Arial"/>
        </w:rPr>
        <w:t xml:space="preserve"> that children ≥6 months receiving</w:t>
      </w:r>
      <w:r w:rsidR="004B1A37" w:rsidRPr="006022F8">
        <w:rPr>
          <w:rFonts w:cs="Arial"/>
        </w:rPr>
        <w:t xml:space="preserve"> MEC</w:t>
      </w:r>
      <w:r w:rsidR="00401DC7" w:rsidRPr="006022F8">
        <w:rPr>
          <w:rFonts w:cs="Arial"/>
        </w:rPr>
        <w:t xml:space="preserve"> </w:t>
      </w:r>
      <w:r w:rsidR="00343D2B" w:rsidRPr="006022F8">
        <w:rPr>
          <w:rFonts w:cs="Arial"/>
        </w:rPr>
        <w:t xml:space="preserve">who </w:t>
      </w:r>
      <w:r w:rsidR="00343D2B" w:rsidRPr="006022F8">
        <w:rPr>
          <w:rFonts w:cs="Arial"/>
          <w:u w:val="single"/>
        </w:rPr>
        <w:t>cannot</w:t>
      </w:r>
      <w:r w:rsidR="00343D2B" w:rsidRPr="006022F8">
        <w:rPr>
          <w:rFonts w:cs="Arial"/>
        </w:rPr>
        <w:t xml:space="preserve"> receive dexamethasone</w:t>
      </w:r>
      <w:r w:rsidR="00401DC7" w:rsidRPr="006022F8">
        <w:rPr>
          <w:rFonts w:cs="Arial"/>
        </w:rPr>
        <w:t xml:space="preserve"> </w:t>
      </w:r>
      <w:r w:rsidR="00343D2B" w:rsidRPr="006022F8">
        <w:rPr>
          <w:rFonts w:cs="Arial"/>
        </w:rPr>
        <w:t>for CINV prophylaxis receive</w:t>
      </w:r>
      <w:r w:rsidR="00401DC7" w:rsidRPr="006022F8">
        <w:rPr>
          <w:rFonts w:cs="Arial"/>
        </w:rPr>
        <w:t xml:space="preserve">: </w:t>
      </w:r>
    </w:p>
    <w:p w14:paraId="5FA4DF1A" w14:textId="48AE836E" w:rsidR="00401DC7" w:rsidRPr="006022F8" w:rsidRDefault="00E51A7D" w:rsidP="001C58F0">
      <w:pPr>
        <w:tabs>
          <w:tab w:val="left" w:pos="360"/>
        </w:tabs>
        <w:spacing w:after="0"/>
        <w:rPr>
          <w:rFonts w:cs="Arial"/>
        </w:rPr>
      </w:pPr>
      <w:r w:rsidRPr="006022F8">
        <w:rPr>
          <w:rFonts w:cs="Arial"/>
        </w:rPr>
        <w:t xml:space="preserve">granisetron or ondansetron or </w:t>
      </w:r>
      <w:r w:rsidR="00401DC7" w:rsidRPr="006022F8">
        <w:rPr>
          <w:rFonts w:cs="Arial"/>
        </w:rPr>
        <w:t>palonosetron plus aprepitant</w:t>
      </w:r>
      <w:r w:rsidR="009473A7" w:rsidRPr="006022F8">
        <w:rPr>
          <w:rFonts w:cs="Arial"/>
        </w:rPr>
        <w:t>.</w:t>
      </w:r>
    </w:p>
    <w:p w14:paraId="078F4C90" w14:textId="22317FBB" w:rsidR="00467832" w:rsidRPr="006022F8" w:rsidRDefault="00467832" w:rsidP="001C58F0">
      <w:pPr>
        <w:tabs>
          <w:tab w:val="left" w:pos="360"/>
        </w:tabs>
        <w:spacing w:after="0"/>
        <w:rPr>
          <w:rFonts w:cs="Arial"/>
          <w:i/>
        </w:rPr>
      </w:pPr>
      <w:r w:rsidRPr="006022F8">
        <w:rPr>
          <w:rFonts w:cs="Arial"/>
          <w:i/>
        </w:rPr>
        <w:t xml:space="preserve">Change from </w:t>
      </w:r>
      <w:r w:rsidR="00724117" w:rsidRPr="006022F8">
        <w:rPr>
          <w:rFonts w:cs="Arial"/>
          <w:i/>
        </w:rPr>
        <w:t>2013</w:t>
      </w:r>
      <w:r w:rsidRPr="006022F8">
        <w:rPr>
          <w:rFonts w:cs="Arial"/>
          <w:i/>
        </w:rPr>
        <w:t xml:space="preserve">: </w:t>
      </w:r>
      <w:r w:rsidR="002E19CB" w:rsidRPr="006022F8">
        <w:rPr>
          <w:rFonts w:cs="Arial"/>
          <w:i/>
        </w:rPr>
        <w:t>Addition of aprepitant and i</w:t>
      </w:r>
      <w:r w:rsidRPr="006022F8">
        <w:rPr>
          <w:rFonts w:cs="Arial"/>
          <w:i/>
        </w:rPr>
        <w:t>nclusion of palonosetron as an alternate 5-HT</w:t>
      </w:r>
      <w:r w:rsidRPr="00E90001">
        <w:rPr>
          <w:rFonts w:cs="Arial"/>
          <w:i/>
          <w:vertAlign w:val="subscript"/>
        </w:rPr>
        <w:t>3</w:t>
      </w:r>
      <w:r w:rsidRPr="006022F8">
        <w:rPr>
          <w:rFonts w:cs="Arial"/>
          <w:i/>
        </w:rPr>
        <w:t xml:space="preserve"> antagonist.</w:t>
      </w:r>
      <w:r w:rsidR="00DF211A" w:rsidRPr="006022F8">
        <w:rPr>
          <w:rFonts w:cs="Arial"/>
          <w:i/>
        </w:rPr>
        <w:t xml:space="preserve"> </w:t>
      </w:r>
    </w:p>
    <w:p w14:paraId="0AF16602" w14:textId="77777777" w:rsidR="00D22B02" w:rsidRPr="006022F8" w:rsidRDefault="00D22B02" w:rsidP="001C58F0">
      <w:pPr>
        <w:tabs>
          <w:tab w:val="left" w:pos="360"/>
        </w:tabs>
        <w:spacing w:after="0"/>
        <w:rPr>
          <w:rFonts w:cs="Arial"/>
          <w:b/>
        </w:rPr>
      </w:pPr>
    </w:p>
    <w:p w14:paraId="54BCB59A" w14:textId="12EDEFD6" w:rsidR="004B1A37" w:rsidRPr="006022F8" w:rsidRDefault="00045A7A" w:rsidP="001C58F0">
      <w:pPr>
        <w:tabs>
          <w:tab w:val="left" w:pos="360"/>
        </w:tabs>
        <w:spacing w:after="0"/>
        <w:rPr>
          <w:rFonts w:cs="Arial"/>
        </w:rPr>
      </w:pPr>
      <w:r w:rsidRPr="006022F8">
        <w:rPr>
          <w:rFonts w:cs="Arial"/>
          <w:b/>
        </w:rPr>
        <w:t>Recommendation 2.3</w:t>
      </w:r>
      <w:r w:rsidR="004B1A37" w:rsidRPr="006022F8">
        <w:rPr>
          <w:rFonts w:cs="Arial"/>
          <w:b/>
        </w:rPr>
        <w:t xml:space="preserve"> </w:t>
      </w:r>
      <w:r w:rsidR="004B1A37" w:rsidRPr="006022F8">
        <w:rPr>
          <w:rFonts w:cs="Arial"/>
        </w:rPr>
        <w:t xml:space="preserve">We </w:t>
      </w:r>
      <w:r w:rsidR="00CF7001" w:rsidRPr="006022F8">
        <w:rPr>
          <w:rFonts w:cs="Arial"/>
        </w:rPr>
        <w:t xml:space="preserve">suggest </w:t>
      </w:r>
      <w:r w:rsidR="004B1A37" w:rsidRPr="006022F8">
        <w:rPr>
          <w:rFonts w:cs="Arial"/>
        </w:rPr>
        <w:t xml:space="preserve">that children &lt;6 months receiving MEC </w:t>
      </w:r>
      <w:r w:rsidR="00343D2B" w:rsidRPr="006022F8">
        <w:rPr>
          <w:rFonts w:cs="Arial"/>
        </w:rPr>
        <w:t xml:space="preserve">who </w:t>
      </w:r>
      <w:r w:rsidR="00343D2B" w:rsidRPr="006022F8">
        <w:rPr>
          <w:rFonts w:cs="Arial"/>
          <w:u w:val="single"/>
        </w:rPr>
        <w:t>cannot</w:t>
      </w:r>
      <w:r w:rsidR="00343D2B" w:rsidRPr="006022F8">
        <w:rPr>
          <w:rFonts w:cs="Arial"/>
        </w:rPr>
        <w:t xml:space="preserve"> receive dexamethasone for CINV prophylaxis receive</w:t>
      </w:r>
      <w:r w:rsidR="004B1A37" w:rsidRPr="006022F8">
        <w:rPr>
          <w:rFonts w:cs="Arial"/>
        </w:rPr>
        <w:t>:</w:t>
      </w:r>
    </w:p>
    <w:p w14:paraId="668FC2F0" w14:textId="11706126" w:rsidR="004B1A37" w:rsidRPr="006022F8" w:rsidRDefault="009473A7" w:rsidP="001C58F0">
      <w:pPr>
        <w:pStyle w:val="NoSpacing"/>
        <w:spacing w:line="276" w:lineRule="auto"/>
      </w:pPr>
      <w:r w:rsidRPr="006022F8">
        <w:t>p</w:t>
      </w:r>
      <w:r w:rsidR="004B1A37" w:rsidRPr="006022F8">
        <w:t>alonosetron</w:t>
      </w:r>
      <w:r w:rsidRPr="006022F8">
        <w:t>.</w:t>
      </w:r>
      <w:r w:rsidR="004B1A37" w:rsidRPr="006022F8">
        <w:t xml:space="preserve"> </w:t>
      </w:r>
    </w:p>
    <w:p w14:paraId="1F78D7CD" w14:textId="5FFDDD88" w:rsidR="00467832" w:rsidRPr="006022F8" w:rsidRDefault="00467832" w:rsidP="001C58F0">
      <w:pPr>
        <w:tabs>
          <w:tab w:val="left" w:pos="360"/>
        </w:tabs>
        <w:spacing w:after="0"/>
        <w:rPr>
          <w:rFonts w:cs="Arial"/>
          <w:i/>
        </w:rPr>
      </w:pPr>
      <w:r w:rsidRPr="006022F8">
        <w:rPr>
          <w:rFonts w:cs="Arial"/>
          <w:i/>
        </w:rPr>
        <w:t xml:space="preserve">Change from </w:t>
      </w:r>
      <w:r w:rsidR="00724117" w:rsidRPr="006022F8">
        <w:rPr>
          <w:rFonts w:cs="Arial"/>
          <w:i/>
        </w:rPr>
        <w:t>2013</w:t>
      </w:r>
      <w:r w:rsidRPr="006022F8">
        <w:rPr>
          <w:rFonts w:cs="Arial"/>
          <w:i/>
        </w:rPr>
        <w:t xml:space="preserve">: </w:t>
      </w:r>
      <w:r w:rsidR="00DF211A" w:rsidRPr="006022F8">
        <w:rPr>
          <w:rFonts w:cs="Arial"/>
          <w:i/>
        </w:rPr>
        <w:t>Recommendation of palonosetron as the preferred 5-HT</w:t>
      </w:r>
      <w:r w:rsidR="00DF211A" w:rsidRPr="00E90001">
        <w:rPr>
          <w:rFonts w:cs="Arial"/>
          <w:i/>
          <w:vertAlign w:val="subscript"/>
        </w:rPr>
        <w:t>3</w:t>
      </w:r>
      <w:r w:rsidR="00DF211A" w:rsidRPr="006022F8">
        <w:rPr>
          <w:rFonts w:cs="Arial"/>
          <w:i/>
        </w:rPr>
        <w:t xml:space="preserve"> antagonist. Deletion of </w:t>
      </w:r>
      <w:r w:rsidR="000C79E1" w:rsidRPr="006022F8">
        <w:rPr>
          <w:rFonts w:cs="Arial"/>
          <w:i/>
        </w:rPr>
        <w:t xml:space="preserve">chlorpromazine, </w:t>
      </w:r>
      <w:r w:rsidR="00DF211A" w:rsidRPr="006022F8">
        <w:rPr>
          <w:rFonts w:cs="Arial"/>
          <w:i/>
        </w:rPr>
        <w:t>metoclopramide and nabilone.</w:t>
      </w:r>
    </w:p>
    <w:p w14:paraId="69E32188" w14:textId="77777777" w:rsidR="00D22B02" w:rsidRPr="006022F8" w:rsidRDefault="00D22B02" w:rsidP="001C58F0">
      <w:pPr>
        <w:tabs>
          <w:tab w:val="left" w:pos="360"/>
        </w:tabs>
        <w:spacing w:after="0"/>
        <w:rPr>
          <w:rFonts w:cs="Arial"/>
          <w:b/>
        </w:rPr>
      </w:pPr>
    </w:p>
    <w:p w14:paraId="37972E0E" w14:textId="785B9CAF" w:rsidR="004B1A37" w:rsidRPr="006022F8" w:rsidRDefault="00045A7A" w:rsidP="001C58F0">
      <w:pPr>
        <w:tabs>
          <w:tab w:val="left" w:pos="360"/>
        </w:tabs>
        <w:spacing w:after="0"/>
        <w:rPr>
          <w:rFonts w:eastAsia="Times New Roman" w:cs="Arial"/>
          <w:lang w:eastAsia="en-CA"/>
        </w:rPr>
      </w:pPr>
      <w:r w:rsidRPr="006022F8">
        <w:rPr>
          <w:rFonts w:cs="Arial"/>
          <w:b/>
        </w:rPr>
        <w:t>Recommendation 2.4</w:t>
      </w:r>
      <w:r w:rsidR="004B1A37" w:rsidRPr="006022F8">
        <w:rPr>
          <w:rFonts w:cs="Arial"/>
          <w:b/>
        </w:rPr>
        <w:t xml:space="preserve"> </w:t>
      </w:r>
      <w:r w:rsidR="004B1A37" w:rsidRPr="006022F8">
        <w:rPr>
          <w:rFonts w:eastAsia="Times New Roman" w:cs="Arial"/>
          <w:lang w:eastAsia="en-CA"/>
        </w:rPr>
        <w:t xml:space="preserve">We </w:t>
      </w:r>
      <w:r w:rsidR="00CF7001" w:rsidRPr="006022F8">
        <w:rPr>
          <w:rFonts w:eastAsia="Times New Roman" w:cs="Arial"/>
          <w:lang w:eastAsia="en-CA"/>
        </w:rPr>
        <w:t xml:space="preserve">suggest </w:t>
      </w:r>
      <w:r w:rsidR="004B1A37" w:rsidRPr="006022F8">
        <w:rPr>
          <w:rFonts w:eastAsia="Times New Roman" w:cs="Arial"/>
          <w:lang w:eastAsia="en-CA"/>
        </w:rPr>
        <w:t xml:space="preserve">that children receiving MEC which is known or suspected to interact with aprepitant and who </w:t>
      </w:r>
      <w:r w:rsidR="004B1A37" w:rsidRPr="006022F8">
        <w:rPr>
          <w:rFonts w:eastAsia="Times New Roman" w:cs="Arial"/>
          <w:u w:val="single"/>
          <w:lang w:eastAsia="en-CA"/>
        </w:rPr>
        <w:t>cannot</w:t>
      </w:r>
      <w:r w:rsidR="004B1A37" w:rsidRPr="006022F8">
        <w:rPr>
          <w:rFonts w:eastAsia="Times New Roman" w:cs="Arial"/>
          <w:lang w:eastAsia="en-CA"/>
        </w:rPr>
        <w:t xml:space="preserve"> receive dexamethasone receive: </w:t>
      </w:r>
    </w:p>
    <w:p w14:paraId="3DCEAEEB" w14:textId="35D69C39" w:rsidR="004B1A37" w:rsidRPr="006022F8" w:rsidRDefault="009473A7" w:rsidP="001C58F0">
      <w:pPr>
        <w:tabs>
          <w:tab w:val="left" w:pos="360"/>
        </w:tabs>
        <w:spacing w:after="0"/>
        <w:rPr>
          <w:rFonts w:eastAsia="Times New Roman" w:cs="Arial"/>
          <w:lang w:eastAsia="en-CA"/>
        </w:rPr>
      </w:pPr>
      <w:r w:rsidRPr="006022F8">
        <w:rPr>
          <w:rFonts w:eastAsia="Times New Roman" w:cs="Arial"/>
          <w:lang w:eastAsia="en-CA"/>
        </w:rPr>
        <w:t>palonosetron.</w:t>
      </w:r>
    </w:p>
    <w:p w14:paraId="5ABDDC92" w14:textId="292897E1" w:rsidR="00467832" w:rsidRPr="006022F8" w:rsidRDefault="00467832" w:rsidP="001C58F0">
      <w:pPr>
        <w:tabs>
          <w:tab w:val="left" w:pos="360"/>
        </w:tabs>
        <w:spacing w:after="0"/>
        <w:rPr>
          <w:rFonts w:cs="Arial"/>
          <w:i/>
        </w:rPr>
      </w:pPr>
      <w:r w:rsidRPr="006022F8">
        <w:rPr>
          <w:rFonts w:cs="Arial"/>
          <w:i/>
        </w:rPr>
        <w:t xml:space="preserve">Change from </w:t>
      </w:r>
      <w:r w:rsidR="00724117" w:rsidRPr="006022F8">
        <w:rPr>
          <w:rFonts w:cs="Arial"/>
          <w:i/>
        </w:rPr>
        <w:t>2013</w:t>
      </w:r>
      <w:r w:rsidRPr="006022F8">
        <w:rPr>
          <w:rFonts w:cs="Arial"/>
          <w:i/>
        </w:rPr>
        <w:t xml:space="preserve">: </w:t>
      </w:r>
      <w:r w:rsidR="00DF211A" w:rsidRPr="006022F8">
        <w:rPr>
          <w:rFonts w:cs="Arial"/>
          <w:i/>
        </w:rPr>
        <w:t>Recommendation of palonosetron as the preferred 5-HT</w:t>
      </w:r>
      <w:r w:rsidR="00DF211A" w:rsidRPr="00E90001">
        <w:rPr>
          <w:rFonts w:cs="Arial"/>
          <w:i/>
          <w:vertAlign w:val="subscript"/>
        </w:rPr>
        <w:t>3</w:t>
      </w:r>
      <w:r w:rsidR="00DF211A" w:rsidRPr="006022F8">
        <w:rPr>
          <w:rFonts w:cs="Arial"/>
          <w:i/>
        </w:rPr>
        <w:t xml:space="preserve"> antagonist. Deletion of </w:t>
      </w:r>
      <w:r w:rsidR="000C79E1" w:rsidRPr="006022F8">
        <w:rPr>
          <w:rFonts w:cs="Arial"/>
          <w:i/>
        </w:rPr>
        <w:t xml:space="preserve">chlorpromazine, </w:t>
      </w:r>
      <w:r w:rsidR="00DF211A" w:rsidRPr="006022F8">
        <w:rPr>
          <w:rFonts w:cs="Arial"/>
          <w:i/>
        </w:rPr>
        <w:t>metoclopramide and nabilone.</w:t>
      </w:r>
    </w:p>
    <w:p w14:paraId="3FE63823" w14:textId="77777777" w:rsidR="002E19CB" w:rsidRPr="006022F8" w:rsidRDefault="002E19CB" w:rsidP="001C58F0">
      <w:pPr>
        <w:tabs>
          <w:tab w:val="left" w:pos="360"/>
        </w:tabs>
        <w:spacing w:after="0"/>
        <w:rPr>
          <w:rFonts w:cs="Arial"/>
          <w:i/>
        </w:rPr>
      </w:pPr>
    </w:p>
    <w:p w14:paraId="4BDF85A1" w14:textId="74E42B53" w:rsidR="00D40B15" w:rsidRPr="006022F8" w:rsidRDefault="00D40B15" w:rsidP="00D40B15">
      <w:pPr>
        <w:tabs>
          <w:tab w:val="left" w:pos="360"/>
        </w:tabs>
        <w:spacing w:after="0"/>
      </w:pPr>
      <w:r w:rsidRPr="006022F8">
        <w:rPr>
          <w:u w:val="single"/>
        </w:rPr>
        <w:t>Aprepitant</w:t>
      </w:r>
      <w:r w:rsidRPr="006022F8">
        <w:t xml:space="preserve">: </w:t>
      </w:r>
      <w:r w:rsidR="00E33F30" w:rsidRPr="006022F8">
        <w:t>The</w:t>
      </w:r>
      <w:r w:rsidR="00CF7001" w:rsidRPr="006022F8">
        <w:t xml:space="preserve"> </w:t>
      </w:r>
      <w:r w:rsidRPr="006022F8">
        <w:t>randomized trial</w:t>
      </w:r>
      <w:r w:rsidR="00D22B02" w:rsidRPr="006022F8">
        <w:t xml:space="preserve"> </w:t>
      </w:r>
      <w:r w:rsidR="00D157D7" w:rsidRPr="006022F8">
        <w:t xml:space="preserve">conducted </w:t>
      </w:r>
      <w:r w:rsidR="00E33F30" w:rsidRPr="006022F8">
        <w:t>by Kang et al</w:t>
      </w:r>
      <w:r w:rsidR="00F25068" w:rsidRPr="006022F8">
        <w:t>.</w:t>
      </w:r>
      <w:r w:rsidR="00E33F30" w:rsidRPr="006022F8">
        <w:fldChar w:fldCharType="begin">
          <w:fldData xml:space="preserve">PEVuZE5vdGU+PENpdGU+PEF1dGhvcj5LYW5nPC9BdXRob3I+PFllYXI+MjAxNTwvWWVhcj48UmVj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</w:fldData>
        </w:fldChar>
      </w:r>
      <w:r w:rsidR="00127A48">
        <w:instrText xml:space="preserve"> ADDIN EN.CITE </w:instrText>
      </w:r>
      <w:r w:rsidR="00127A48">
        <w:fldChar w:fldCharType="begin">
          <w:fldData xml:space="preserve">PEVuZE5vdGU+PENpdGU+PEF1dGhvcj5LYW5nPC9BdXRob3I+PFllYXI+MjAxNTwvWWVhcj48UmVj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</w:fldData>
        </w:fldChar>
      </w:r>
      <w:r w:rsidR="00127A48">
        <w:instrText xml:space="preserve"> ADDIN EN.CITE.DATA </w:instrText>
      </w:r>
      <w:r w:rsidR="00127A48">
        <w:fldChar w:fldCharType="end"/>
      </w:r>
      <w:r w:rsidR="00E33F30" w:rsidRPr="006022F8">
        <w:fldChar w:fldCharType="separate"/>
      </w:r>
      <w:r w:rsidR="00B26469" w:rsidRPr="006022F8">
        <w:rPr>
          <w:noProof/>
        </w:rPr>
        <w:t>[7]</w:t>
      </w:r>
      <w:r w:rsidR="00E33F30" w:rsidRPr="006022F8">
        <w:fldChar w:fldCharType="end"/>
      </w:r>
      <w:r w:rsidR="00E33F30" w:rsidRPr="006022F8">
        <w:t xml:space="preserve"> </w:t>
      </w:r>
      <w:r w:rsidR="00D22B02" w:rsidRPr="006022F8">
        <w:t>was considered by the panel in making this recommendation.</w:t>
      </w:r>
      <w:r w:rsidR="0098379A" w:rsidRPr="006022F8">
        <w:t xml:space="preserve"> </w:t>
      </w:r>
      <w:r w:rsidR="00D22B02" w:rsidRPr="006022F8">
        <w:t>A</w:t>
      </w:r>
      <w:r w:rsidRPr="006022F8">
        <w:t>n unknown number of children who</w:t>
      </w:r>
      <w:r w:rsidR="00BA765E" w:rsidRPr="006022F8">
        <w:t xml:space="preserve"> </w:t>
      </w:r>
      <w:r w:rsidRPr="006022F8">
        <w:t>received aprepitant in combination with ondansetron</w:t>
      </w:r>
      <w:r w:rsidR="00D22B02" w:rsidRPr="006022F8">
        <w:t xml:space="preserve"> were included in this study</w:t>
      </w:r>
      <w:r w:rsidRPr="006022F8">
        <w:t xml:space="preserve">. </w:t>
      </w:r>
      <w:r w:rsidR="00A61E11" w:rsidRPr="006022F8">
        <w:t xml:space="preserve">The proportion of </w:t>
      </w:r>
      <w:r w:rsidRPr="006022F8">
        <w:t xml:space="preserve">complete acute CIV control </w:t>
      </w:r>
      <w:r w:rsidR="00555789" w:rsidRPr="006022F8">
        <w:t>with aprepitant</w:t>
      </w:r>
      <w:r w:rsidR="0098379A" w:rsidRPr="006022F8">
        <w:t xml:space="preserve"> </w:t>
      </w:r>
      <w:r w:rsidR="00A61E11" w:rsidRPr="006022F8">
        <w:t xml:space="preserve">(plus ondansetron with/without dexamethasone) vs. placebo (plus ondansetron with/without dexamethasone) </w:t>
      </w:r>
      <w:r w:rsidR="0098379A" w:rsidRPr="006022F8">
        <w:t>for children receiving MEC</w:t>
      </w:r>
      <w:r w:rsidRPr="006022F8">
        <w:t xml:space="preserve"> </w:t>
      </w:r>
      <w:r w:rsidR="00A61E11" w:rsidRPr="006022F8">
        <w:t xml:space="preserve">was </w:t>
      </w:r>
      <w:r w:rsidRPr="006022F8">
        <w:t>70</w:t>
      </w:r>
      <w:r w:rsidR="00555789" w:rsidRPr="006022F8">
        <w:t>%</w:t>
      </w:r>
      <w:r w:rsidRPr="006022F8">
        <w:t xml:space="preserve"> vs</w:t>
      </w:r>
      <w:r w:rsidR="003F1EF9" w:rsidRPr="006022F8">
        <w:t>.</w:t>
      </w:r>
      <w:r w:rsidRPr="006022F8">
        <w:t xml:space="preserve"> 55%</w:t>
      </w:r>
      <w:r w:rsidR="00A61E11" w:rsidRPr="006022F8">
        <w:t xml:space="preserve"> (</w:t>
      </w:r>
      <w:r w:rsidR="00DF623C" w:rsidRPr="006022F8">
        <w:rPr>
          <w:rFonts w:eastAsiaTheme="minorEastAsia"/>
          <w:color w:val="000000" w:themeColor="dark1"/>
          <w:kern w:val="24"/>
        </w:rPr>
        <w:t>p</w:t>
      </w:r>
      <w:r w:rsidR="003F1EF9" w:rsidRPr="006022F8">
        <w:rPr>
          <w:rFonts w:eastAsiaTheme="minorEastAsia"/>
          <w:color w:val="000000" w:themeColor="dark1"/>
          <w:kern w:val="24"/>
        </w:rPr>
        <w:t>anel calculated p = 0.12</w:t>
      </w:r>
      <w:r w:rsidRPr="006022F8">
        <w:t xml:space="preserve">). </w:t>
      </w:r>
    </w:p>
    <w:p w14:paraId="6E1B7145" w14:textId="343663E7" w:rsidR="00E51A7D" w:rsidRPr="006022F8" w:rsidRDefault="00E51A7D" w:rsidP="001C58F0">
      <w:pPr>
        <w:tabs>
          <w:tab w:val="left" w:pos="360"/>
        </w:tabs>
        <w:spacing w:after="0"/>
        <w:rPr>
          <w:rFonts w:cs="Arial"/>
          <w:b/>
        </w:rPr>
      </w:pPr>
    </w:p>
    <w:p w14:paraId="3EB406BA" w14:textId="337720D1" w:rsidR="00DA0962" w:rsidRPr="006022F8" w:rsidRDefault="00E51A7D" w:rsidP="001C58F0">
      <w:pPr>
        <w:tabs>
          <w:tab w:val="left" w:pos="360"/>
        </w:tabs>
        <w:spacing w:after="0"/>
      </w:pPr>
      <w:r w:rsidRPr="006022F8">
        <w:rPr>
          <w:rFonts w:cs="Arial"/>
          <w:u w:val="single"/>
        </w:rPr>
        <w:t>Palonosetron</w:t>
      </w:r>
      <w:r w:rsidRPr="006022F8">
        <w:rPr>
          <w:rFonts w:cs="Arial"/>
        </w:rPr>
        <w:t xml:space="preserve">: </w:t>
      </w:r>
      <w:r w:rsidR="00607A9C" w:rsidRPr="006022F8">
        <w:rPr>
          <w:rFonts w:cs="Arial"/>
        </w:rPr>
        <w:t>The e</w:t>
      </w:r>
      <w:r w:rsidR="00F90E19" w:rsidRPr="006022F8">
        <w:rPr>
          <w:rFonts w:cs="Arial"/>
        </w:rPr>
        <w:t>vidence base described for recommendation 2.1 also informed the development of th</w:t>
      </w:r>
      <w:r w:rsidR="00F25068" w:rsidRPr="006022F8">
        <w:rPr>
          <w:rFonts w:cs="Arial"/>
        </w:rPr>
        <w:t>is</w:t>
      </w:r>
      <w:r w:rsidR="00F90E19" w:rsidRPr="006022F8">
        <w:rPr>
          <w:rFonts w:cs="Arial"/>
        </w:rPr>
        <w:t xml:space="preserve"> recommendation. </w:t>
      </w:r>
      <w:r w:rsidR="00F25068" w:rsidRPr="006022F8">
        <w:rPr>
          <w:rFonts w:cs="Arial"/>
        </w:rPr>
        <w:t>T</w:t>
      </w:r>
      <w:r w:rsidR="00607A9C" w:rsidRPr="006022F8">
        <w:rPr>
          <w:rFonts w:cs="Arial"/>
        </w:rPr>
        <w:t>he</w:t>
      </w:r>
      <w:r w:rsidR="00A46AED" w:rsidRPr="006022F8">
        <w:rPr>
          <w:rFonts w:cs="Arial"/>
        </w:rPr>
        <w:t xml:space="preserve"> meta-analysis</w:t>
      </w:r>
      <w:r w:rsidR="00F25068" w:rsidRPr="006022F8">
        <w:rPr>
          <w:rFonts w:cs="Arial"/>
        </w:rPr>
        <w:fldChar w:fldCharType="begin">
          <w:fldData xml:space="preserve">PEVuZE5vdGU+PENpdGU+PEF1dGhvcj5Qb3BvdmljPC9BdXRob3I+PFllYXI+MjAxNDwvWWVhcj48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</w:fldData>
        </w:fldChar>
      </w:r>
      <w:r w:rsidR="00B26469" w:rsidRPr="006022F8">
        <w:rPr>
          <w:rFonts w:cs="Arial"/>
        </w:rPr>
        <w:instrText xml:space="preserve"> ADDIN EN.CITE </w:instrText>
      </w:r>
      <w:r w:rsidR="00B26469" w:rsidRPr="006022F8">
        <w:rPr>
          <w:rFonts w:cs="Arial"/>
        </w:rPr>
        <w:fldChar w:fldCharType="begin">
          <w:fldData xml:space="preserve">PEVuZE5vdGU+PENpdGU+PEF1dGhvcj5Qb3BvdmljPC9BdXRob3I+PFllYXI+MjAxNDwvWWVhcj48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</w:fldData>
        </w:fldChar>
      </w:r>
      <w:r w:rsidR="00B26469" w:rsidRPr="006022F8">
        <w:rPr>
          <w:rFonts w:cs="Arial"/>
        </w:rPr>
        <w:instrText xml:space="preserve"> ADDIN EN.CITE.DATA </w:instrText>
      </w:r>
      <w:r w:rsidR="00B26469" w:rsidRPr="006022F8">
        <w:rPr>
          <w:rFonts w:cs="Arial"/>
        </w:rPr>
      </w:r>
      <w:r w:rsidR="00B26469" w:rsidRPr="006022F8">
        <w:rPr>
          <w:rFonts w:cs="Arial"/>
        </w:rPr>
        <w:fldChar w:fldCharType="end"/>
      </w:r>
      <w:r w:rsidR="00F25068" w:rsidRPr="006022F8">
        <w:rPr>
          <w:rFonts w:cs="Arial"/>
        </w:rPr>
      </w:r>
      <w:r w:rsidR="00F25068" w:rsidRPr="006022F8">
        <w:rPr>
          <w:rFonts w:cs="Arial"/>
        </w:rPr>
        <w:fldChar w:fldCharType="separate"/>
      </w:r>
      <w:r w:rsidR="00B26469" w:rsidRPr="006022F8">
        <w:rPr>
          <w:rFonts w:cs="Arial"/>
          <w:noProof/>
        </w:rPr>
        <w:t>[41]</w:t>
      </w:r>
      <w:r w:rsidR="00F25068" w:rsidRPr="006022F8">
        <w:rPr>
          <w:rFonts w:cs="Arial"/>
        </w:rPr>
        <w:fldChar w:fldCharType="end"/>
      </w:r>
      <w:r w:rsidR="00A46AED" w:rsidRPr="006022F8">
        <w:rPr>
          <w:rFonts w:cs="Arial"/>
        </w:rPr>
        <w:t xml:space="preserve"> supports the preference for palonosetron over other </w:t>
      </w:r>
      <w:r w:rsidR="00E90001" w:rsidRPr="006022F8">
        <w:t>5-HT</w:t>
      </w:r>
      <w:r w:rsidR="00E90001" w:rsidRPr="00E90001">
        <w:rPr>
          <w:vertAlign w:val="subscript"/>
        </w:rPr>
        <w:t>3</w:t>
      </w:r>
      <w:r w:rsidR="00A46AED" w:rsidRPr="006022F8">
        <w:rPr>
          <w:rFonts w:cs="Arial"/>
        </w:rPr>
        <w:t xml:space="preserve"> antagonists in the absence of dexamethasone. </w:t>
      </w:r>
      <w:r w:rsidR="009B5E93" w:rsidRPr="006022F8">
        <w:rPr>
          <w:rFonts w:cs="Arial"/>
        </w:rPr>
        <w:t xml:space="preserve">In addition, </w:t>
      </w:r>
      <w:r w:rsidR="00184CCD" w:rsidRPr="006022F8">
        <w:rPr>
          <w:rFonts w:cs="Arial"/>
        </w:rPr>
        <w:t xml:space="preserve">a randomized crossover trial observed similar complete CIV control rates in children receiving palonosetron or ondansetron </w:t>
      </w:r>
      <w:r w:rsidR="00184CCD" w:rsidRPr="006022F8">
        <w:t>(70</w:t>
      </w:r>
      <w:r w:rsidR="00607A9C" w:rsidRPr="006022F8">
        <w:t>%</w:t>
      </w:r>
      <w:r w:rsidR="00184CCD" w:rsidRPr="006022F8">
        <w:t xml:space="preserve"> vs 75%; p=0.479).</w:t>
      </w:r>
      <w:r w:rsidR="00184CCD" w:rsidRPr="006022F8">
        <w:rPr>
          <w:rFonts w:cs="Arial"/>
        </w:rPr>
        <w:t xml:space="preserve"> </w:t>
      </w:r>
      <w:r w:rsidR="004A35CC" w:rsidRPr="006022F8">
        <w:rPr>
          <w:rFonts w:cs="Arial"/>
        </w:rPr>
        <w:t xml:space="preserve">It is important to note that children who participated in this trial received either HEC or MEC and an unknown proportion also received dexamethasone for CINV prophylaxis. </w:t>
      </w:r>
      <w:r w:rsidR="004A35CC" w:rsidRPr="006022F8">
        <w:t xml:space="preserve">Furthermore, the non-inferiority trial described earlier reported </w:t>
      </w:r>
      <w:r w:rsidR="00EE19F2" w:rsidRPr="006022F8">
        <w:t xml:space="preserve"> complete acute CIV</w:t>
      </w:r>
      <w:r w:rsidR="004A35CC" w:rsidRPr="006022F8">
        <w:t xml:space="preserve"> control rates</w:t>
      </w:r>
      <w:r w:rsidR="00EE19F2" w:rsidRPr="006022F8">
        <w:t xml:space="preserve"> </w:t>
      </w:r>
      <w:r w:rsidR="00FC52D3" w:rsidRPr="006022F8">
        <w:t xml:space="preserve">in </w:t>
      </w:r>
      <w:r w:rsidR="009473FE" w:rsidRPr="006022F8">
        <w:t xml:space="preserve">the </w:t>
      </w:r>
      <w:r w:rsidR="00350CB9" w:rsidRPr="006022F8">
        <w:t xml:space="preserve">very small </w:t>
      </w:r>
      <w:r w:rsidR="009473FE" w:rsidRPr="006022F8">
        <w:t>sub</w:t>
      </w:r>
      <w:r w:rsidR="004A35CC" w:rsidRPr="006022F8">
        <w:t>set</w:t>
      </w:r>
      <w:r w:rsidR="009473FE" w:rsidRPr="006022F8">
        <w:t xml:space="preserve"> of </w:t>
      </w:r>
      <w:r w:rsidR="004A35CC" w:rsidRPr="006022F8">
        <w:t>children</w:t>
      </w:r>
      <w:r w:rsidR="00FC52D3" w:rsidRPr="006022F8">
        <w:t xml:space="preserve"> receiving </w:t>
      </w:r>
      <w:r w:rsidR="009473FE" w:rsidRPr="006022F8">
        <w:t xml:space="preserve">one-day </w:t>
      </w:r>
      <w:r w:rsidR="004A35CC" w:rsidRPr="006022F8">
        <w:t>MEC</w:t>
      </w:r>
      <w:r w:rsidR="00350CB9" w:rsidRPr="006022F8">
        <w:t xml:space="preserve"> with dexamethasone as follows</w:t>
      </w:r>
      <w:r w:rsidR="004A35CC" w:rsidRPr="006022F8">
        <w:t>: low</w:t>
      </w:r>
      <w:r w:rsidR="00A60D9C" w:rsidRPr="006022F8">
        <w:t>-</w:t>
      </w:r>
      <w:r w:rsidR="004A35CC" w:rsidRPr="006022F8">
        <w:t xml:space="preserve">dose </w:t>
      </w:r>
      <w:r w:rsidR="009473FE" w:rsidRPr="006022F8">
        <w:t xml:space="preserve">palonosetron: </w:t>
      </w:r>
      <w:r w:rsidR="00BF5CC5" w:rsidRPr="006022F8">
        <w:t>57</w:t>
      </w:r>
      <w:r w:rsidR="00A60D9C" w:rsidRPr="006022F8">
        <w:t>%; high-</w:t>
      </w:r>
      <w:r w:rsidR="004A35CC" w:rsidRPr="006022F8">
        <w:t>dose: palonosetron</w:t>
      </w:r>
      <w:r w:rsidR="009473FE" w:rsidRPr="006022F8">
        <w:t>:</w:t>
      </w:r>
      <w:r w:rsidR="004A35CC" w:rsidRPr="006022F8">
        <w:t xml:space="preserve"> </w:t>
      </w:r>
      <w:r w:rsidR="00350CB9" w:rsidRPr="006022F8">
        <w:t>8</w:t>
      </w:r>
      <w:r w:rsidR="00BF5CC5" w:rsidRPr="006022F8">
        <w:t>8</w:t>
      </w:r>
      <w:r w:rsidR="004A35CC" w:rsidRPr="006022F8">
        <w:t xml:space="preserve">%; and ondansetron: </w:t>
      </w:r>
      <w:r w:rsidR="00350CB9" w:rsidRPr="006022F8">
        <w:t>73%</w:t>
      </w:r>
      <w:r w:rsidR="004A35CC" w:rsidRPr="006022F8">
        <w:t>.</w:t>
      </w:r>
      <w:r w:rsidR="000004EA" w:rsidRPr="006022F8">
        <w:fldChar w:fldCharType="begin"/>
      </w:r>
      <w:r w:rsidR="004B49AC">
        <w:instrText xml:space="preserve"> ADDIN EN.CITE &lt;EndNote&gt;&lt;Cite&gt;&lt;Author&gt;Kovacs&lt;/Author&gt;&lt;Year&gt;2016&lt;/Year&gt;&lt;RecNum&gt;12&lt;/RecNum&gt;&lt;DisplayText&gt;[12]&lt;/DisplayText&gt;&lt;record&gt;&lt;rec-number&gt;12&lt;/rec-number&gt;&lt;foreign-keys&gt;&lt;key app="EN" db-id="rp5dffsaqddf95etvzgxa9tn9w95xtp959rd" timestamp="1475783028"&gt;12&lt;/key&gt;&lt;/foreign-keys&gt;&lt;ref-type name="Journal Article"&gt;17&lt;/ref-type&gt;&lt;contributors&gt;&lt;authors&gt;&lt;author&gt;Kovacs, G.&lt;/author&gt;&lt;author&gt;Wachtel, A. E.&lt;/author&gt;&lt;author&gt;Basharova, E. V.&lt;/author&gt;&lt;author&gt;Spinelli, T.&lt;/author&gt;&lt;author&gt;Nicolas, P.&lt;/author&gt;&lt;author&gt;Kabickova, E.&lt;/author&gt;&lt;/authors&gt;&lt;/contributors&gt;&lt;auth-address&gt;Second Department of Pediatrics, Semmelweis University, Budapest, Hungary. Electronic address: kovacs.gabor1@med.semmelweis-univ.hu.&amp;#xD;Department of Pediatrics, Instituto Nacional de Enfermedades Neoplasicas, Lima, Peru.&amp;#xD;Oncohematology Center, Chelyabinsk Pediatric Regional Clinical Hospital, Chelyabinsk, Russia.&amp;#xD;Helsinn Healthcare SA, Lugano, Switzerland.&amp;#xD;Department of Pediatric Hematology and Oncology, Charles University and University Hospital Motol, Prague, Czech Republic.&lt;/auth-address&gt;&lt;titles&gt;&lt;title&gt;Palonosetron versus ondansetron for prevention of chemotherapy-induced nausea and vomiting in paediatric patients with cancer receiving moderately or highly emetogenic chemotherapy: a randomised, phase 3, double-blind, double-dummy, non-inferiority study&lt;/title&gt;&lt;secondary-title&gt;Lancet Oncology&lt;/secondary-title&gt;&lt;/titles&gt;&lt;periodical&gt;&lt;full-title&gt;Lancet Oncology&lt;/full-title&gt;&lt;abbr-1&gt;Lancet Oncol&lt;/abbr-1&gt;&lt;/periodical&gt;&lt;pages&gt;332-44&lt;/pages&gt;&lt;volume&gt;17&lt;/volume&gt;&lt;number&gt;3&lt;/number&gt;&lt;dates&gt;&lt;year&gt;2016&lt;/year&gt;&lt;pub-dates&gt;&lt;date&gt;Mar&lt;/date&gt;&lt;/pub-dates&gt;&lt;/dates&gt;&lt;isbn&gt;1474-5488 (Electronic)&amp;#xD;1470-2045 (Linking)&lt;/isbn&gt;&lt;accession-num&gt;26795844&lt;/accession-num&gt;&lt;urls&gt;&lt;related-urls&gt;&lt;url&gt;http://www.ncbi.nlm.nih.gov/pubmed/26795844&lt;/url&gt;&lt;/related-urls&gt;&lt;/urls&gt;&lt;electronic-resource-num&gt;10.1016/S1470-2045(15)00520-3&lt;/electronic-resource-num&gt;&lt;/record&gt;&lt;/Cite&gt;&lt;/EndNote&gt;</w:instrText>
      </w:r>
      <w:r w:rsidR="000004EA" w:rsidRPr="006022F8">
        <w:fldChar w:fldCharType="separate"/>
      </w:r>
      <w:r w:rsidR="00B26469" w:rsidRPr="006022F8">
        <w:rPr>
          <w:noProof/>
        </w:rPr>
        <w:t>[12]</w:t>
      </w:r>
      <w:r w:rsidR="000004EA" w:rsidRPr="006022F8">
        <w:fldChar w:fldCharType="end"/>
      </w:r>
      <w:r w:rsidR="009473FE" w:rsidRPr="006022F8">
        <w:t xml:space="preserve"> </w:t>
      </w:r>
      <w:r w:rsidR="00BF5CC5" w:rsidRPr="006022F8">
        <w:t>C</w:t>
      </w:r>
      <w:r w:rsidR="009473FE" w:rsidRPr="006022F8">
        <w:t xml:space="preserve">omplete acute CIV control </w:t>
      </w:r>
      <w:r w:rsidR="00BF5CC5" w:rsidRPr="006022F8">
        <w:t xml:space="preserve">rates reported in </w:t>
      </w:r>
      <w:r w:rsidR="00EE19F2" w:rsidRPr="006022F8">
        <w:t>prospective observational studies</w:t>
      </w:r>
      <w:r w:rsidR="009473FE" w:rsidRPr="006022F8">
        <w:t xml:space="preserve"> for children receiving MEC</w:t>
      </w:r>
      <w:r w:rsidR="00BF5CC5" w:rsidRPr="006022F8">
        <w:t xml:space="preserve"> with palonosetron monotherapy ranged from </w:t>
      </w:r>
      <w:r w:rsidR="003C4BA9" w:rsidRPr="006022F8">
        <w:t>68</w:t>
      </w:r>
      <w:r w:rsidR="00BF5CC5" w:rsidRPr="006022F8">
        <w:t xml:space="preserve"> to 91%</w:t>
      </w:r>
      <w:r w:rsidR="003C4BA9" w:rsidRPr="006022F8">
        <w:t>.</w:t>
      </w:r>
      <w:r w:rsidR="000004EA" w:rsidRPr="006022F8">
        <w:fldChar w:fldCharType="begin">
          <w:fldData xml:space="preserve">PEVuZE5vdGU+PENpdGU+PEF1dGhvcj5OYWRhcmFqYTwvQXV0aG9yPjxZZWFyPjIwMTI8L1llYXI+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=
</w:fldData>
        </w:fldChar>
      </w:r>
      <w:r w:rsidR="004B49AC">
        <w:instrText xml:space="preserve"> ADDIN EN.CITE </w:instrText>
      </w:r>
      <w:r w:rsidR="004B49AC">
        <w:fldChar w:fldCharType="begin">
          <w:fldData xml:space="preserve">PEVuZE5vdGU+PENpdGU+PEF1dGhvcj5OYWRhcmFqYTwvQXV0aG9yPjxZZWFyPjIwMTI8L1llYXI+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=
</w:fldData>
        </w:fldChar>
      </w:r>
      <w:r w:rsidR="004B49AC">
        <w:instrText xml:space="preserve"> ADDIN EN.CITE.DATA </w:instrText>
      </w:r>
      <w:r w:rsidR="004B49AC">
        <w:fldChar w:fldCharType="end"/>
      </w:r>
      <w:r w:rsidR="000004EA" w:rsidRPr="006022F8">
        <w:fldChar w:fldCharType="separate"/>
      </w:r>
      <w:r w:rsidR="00B26469" w:rsidRPr="006022F8">
        <w:rPr>
          <w:noProof/>
        </w:rPr>
        <w:t>[13,15,18]</w:t>
      </w:r>
      <w:r w:rsidR="000004EA" w:rsidRPr="006022F8">
        <w:fldChar w:fldCharType="end"/>
      </w:r>
      <w:r w:rsidR="00EE19F2" w:rsidRPr="006022F8">
        <w:t xml:space="preserve"> </w:t>
      </w:r>
      <w:r w:rsidR="009729B9" w:rsidRPr="006022F8">
        <w:t xml:space="preserve"> </w:t>
      </w:r>
      <w:r w:rsidR="00086F11" w:rsidRPr="006022F8">
        <w:t xml:space="preserve"> </w:t>
      </w:r>
    </w:p>
    <w:p w14:paraId="20E5672C" w14:textId="77777777" w:rsidR="00DA0962" w:rsidRPr="006022F8" w:rsidRDefault="00DA0962" w:rsidP="001C58F0">
      <w:pPr>
        <w:tabs>
          <w:tab w:val="left" w:pos="360"/>
        </w:tabs>
        <w:spacing w:after="0"/>
      </w:pPr>
    </w:p>
    <w:p w14:paraId="3E4A92A0" w14:textId="50AEAC19" w:rsidR="00037C13" w:rsidRPr="006022F8" w:rsidRDefault="0013636E" w:rsidP="001C58F0">
      <w:pPr>
        <w:tabs>
          <w:tab w:val="left" w:pos="360"/>
        </w:tabs>
        <w:spacing w:after="0"/>
      </w:pPr>
      <w:r w:rsidRPr="006022F8">
        <w:rPr>
          <w:u w:val="single"/>
        </w:rPr>
        <w:t>Summary</w:t>
      </w:r>
      <w:r w:rsidRPr="006022F8">
        <w:t xml:space="preserve">: </w:t>
      </w:r>
      <w:r w:rsidR="00184CCD" w:rsidRPr="006022F8">
        <w:t>T</w:t>
      </w:r>
      <w:r w:rsidR="00D659AC" w:rsidRPr="006022F8">
        <w:t xml:space="preserve">he panel developed recommendations 2.2 to 2.4 with the appreciation that children who cannot receive dexamethasone are more vulnerable to breakthrough and refractory CINV. </w:t>
      </w:r>
      <w:r w:rsidR="00184CCD" w:rsidRPr="006022F8">
        <w:t xml:space="preserve">These recommendations </w:t>
      </w:r>
      <w:r w:rsidR="00A60D9C" w:rsidRPr="006022F8">
        <w:t>draw</w:t>
      </w:r>
      <w:r w:rsidR="00184CCD" w:rsidRPr="006022F8">
        <w:t xml:space="preserve"> on the evidence of efficacy in children receiving HEC. </w:t>
      </w:r>
      <w:r w:rsidR="00342A55" w:rsidRPr="006022F8">
        <w:t>V</w:t>
      </w:r>
      <w:r w:rsidRPr="006022F8">
        <w:t xml:space="preserve">alue </w:t>
      </w:r>
      <w:r w:rsidR="00A60D9C" w:rsidRPr="006022F8">
        <w:t>wa</w:t>
      </w:r>
      <w:r w:rsidRPr="006022F8">
        <w:t xml:space="preserve">s </w:t>
      </w:r>
      <w:r w:rsidR="00037C13" w:rsidRPr="006022F8">
        <w:t xml:space="preserve">also </w:t>
      </w:r>
      <w:r w:rsidRPr="006022F8">
        <w:t>placed on the large pediatric randomized controlled trial</w:t>
      </w:r>
      <w:r w:rsidR="00342A55" w:rsidRPr="006022F8">
        <w:t>s describing CIV control in the subsets of children receiving MEC and ondansetron plus aprepitant</w:t>
      </w:r>
      <w:r w:rsidR="00342A55" w:rsidRPr="006022F8">
        <w:fldChar w:fldCharType="begin">
          <w:fldData xml:space="preserve">PEVuZE5vdGU+PENpdGU+PEF1dGhvcj5LYW5nPC9BdXRob3I+PFllYXI+MjAxNTwvWWVhcj48UmVj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</w:fldData>
        </w:fldChar>
      </w:r>
      <w:r w:rsidR="00127A48">
        <w:instrText xml:space="preserve"> ADDIN EN.CITE </w:instrText>
      </w:r>
      <w:r w:rsidR="00127A48">
        <w:fldChar w:fldCharType="begin">
          <w:fldData xml:space="preserve">PEVuZE5vdGU+PENpdGU+PEF1dGhvcj5LYW5nPC9BdXRob3I+PFllYXI+MjAxNTwvWWVhcj48UmVj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</w:fldData>
        </w:fldChar>
      </w:r>
      <w:r w:rsidR="00127A48">
        <w:instrText xml:space="preserve"> ADDIN EN.CITE.DATA </w:instrText>
      </w:r>
      <w:r w:rsidR="00127A48">
        <w:fldChar w:fldCharType="end"/>
      </w:r>
      <w:r w:rsidR="00342A55" w:rsidRPr="006022F8">
        <w:fldChar w:fldCharType="separate"/>
      </w:r>
      <w:r w:rsidR="00B26469" w:rsidRPr="006022F8">
        <w:rPr>
          <w:noProof/>
        </w:rPr>
        <w:t>[7]</w:t>
      </w:r>
      <w:r w:rsidR="00342A55" w:rsidRPr="006022F8">
        <w:fldChar w:fldCharType="end"/>
      </w:r>
      <w:r w:rsidR="00A60D9C" w:rsidRPr="006022F8">
        <w:t xml:space="preserve"> and palonosetron monotherapy</w:t>
      </w:r>
      <w:r w:rsidR="00342A55" w:rsidRPr="006022F8">
        <w:t>.</w:t>
      </w:r>
      <w:r w:rsidR="000004EA" w:rsidRPr="006022F8">
        <w:fldChar w:fldCharType="begin"/>
      </w:r>
      <w:r w:rsidR="004B49AC">
        <w:instrText xml:space="preserve"> ADDIN EN.CITE &lt;EndNote&gt;&lt;Cite&gt;&lt;Author&gt;Kovacs&lt;/Author&gt;&lt;Year&gt;2016&lt;/Year&gt;&lt;RecNum&gt;12&lt;/RecNum&gt;&lt;DisplayText&gt;[12]&lt;/DisplayText&gt;&lt;record&gt;&lt;rec-number&gt;12&lt;/rec-number&gt;&lt;foreign-keys&gt;&lt;key app="EN" db-id="rp5dffsaqddf95etvzgxa9tn9w95xtp959rd" timestamp="1475783028"&gt;12&lt;/key&gt;&lt;/foreign-keys&gt;&lt;ref-type name="Journal Article"&gt;17&lt;/ref-type&gt;&lt;contributors&gt;&lt;authors&gt;&lt;author&gt;Kovacs, G.&lt;/author&gt;&lt;author&gt;Wachtel, A. E.&lt;/author&gt;&lt;author&gt;Basharova, E. V.&lt;/author&gt;&lt;author&gt;Spinelli, T.&lt;/author&gt;&lt;author&gt;Nicolas, P.&lt;/author&gt;&lt;author&gt;Kabickova, E.&lt;/author&gt;&lt;/authors&gt;&lt;/contributors&gt;&lt;auth-address&gt;Second Department of Pediatrics, Semmelweis University, Budapest, Hungary. Electronic address: kovacs.gabor1@med.semmelweis-univ.hu.&amp;#xD;Department of Pediatrics, Instituto Nacional de Enfermedades Neoplasicas, Lima, Peru.&amp;#xD;Oncohematology Center, Chelyabinsk Pediatric Regional Clinical Hospital, Chelyabinsk, Russia.&amp;#xD;Helsinn Healthcare SA, Lugano, Switzerland.&amp;#xD;Department of Pediatric Hematology and Oncology, Charles University and University Hospital Motol, Prague, Czech Republic.&lt;/auth-address&gt;&lt;titles&gt;&lt;title&gt;Palonosetron versus ondansetron for prevention of chemotherapy-induced nausea and vomiting in paediatric patients with cancer receiving moderately or highly emetogenic chemotherapy: a randomised, phase 3, double-blind, double-dummy, non-inferiority study&lt;/title&gt;&lt;secondary-title&gt;Lancet Oncology&lt;/secondary-title&gt;&lt;/titles&gt;&lt;periodical&gt;&lt;full-title&gt;Lancet Oncology&lt;/full-title&gt;&lt;abbr-1&gt;Lancet Oncol&lt;/abbr-1&gt;&lt;/periodical&gt;&lt;pages&gt;332-44&lt;/pages&gt;&lt;volume&gt;17&lt;/volume&gt;&lt;number&gt;3&lt;/number&gt;&lt;dates&gt;&lt;year&gt;2016&lt;/year&gt;&lt;pub-dates&gt;&lt;date&gt;Mar&lt;/date&gt;&lt;/pub-dates&gt;&lt;/dates&gt;&lt;isbn&gt;1474-5488 (Electronic)&amp;#xD;1470-2045 (Linking)&lt;/isbn&gt;&lt;accession-num&gt;26795844&lt;/accession-num&gt;&lt;urls&gt;&lt;related-urls&gt;&lt;url&gt;http://www.ncbi.nlm.nih.gov/pubmed/26795844&lt;/url&gt;&lt;/related-urls&gt;&lt;/urls&gt;&lt;electronic-resource-num&gt;10.1016/S1470-2045(15)00520-3&lt;/electronic-resource-num&gt;&lt;/record&gt;&lt;/Cite&gt;&lt;/EndNote&gt;</w:instrText>
      </w:r>
      <w:r w:rsidR="000004EA" w:rsidRPr="006022F8">
        <w:fldChar w:fldCharType="separate"/>
      </w:r>
      <w:r w:rsidR="00B26469" w:rsidRPr="006022F8">
        <w:rPr>
          <w:noProof/>
        </w:rPr>
        <w:t>[12]</w:t>
      </w:r>
      <w:r w:rsidR="000004EA" w:rsidRPr="006022F8">
        <w:fldChar w:fldCharType="end"/>
      </w:r>
      <w:r w:rsidRPr="006022F8">
        <w:t xml:space="preserve"> </w:t>
      </w:r>
    </w:p>
    <w:p w14:paraId="5E0C35D1" w14:textId="22C6CF0B" w:rsidR="009B5E93" w:rsidRPr="006022F8" w:rsidRDefault="002F4A8C" w:rsidP="001C58F0">
      <w:pPr>
        <w:tabs>
          <w:tab w:val="left" w:pos="360"/>
        </w:tabs>
        <w:spacing w:after="0"/>
      </w:pPr>
      <w:r w:rsidRPr="006022F8">
        <w:tab/>
      </w:r>
      <w:r w:rsidR="00A14492" w:rsidRPr="006022F8">
        <w:t xml:space="preserve">Given </w:t>
      </w:r>
      <w:r w:rsidR="00086F11" w:rsidRPr="006022F8">
        <w:t>the broad range of emetogenicity risk classified as MEC</w:t>
      </w:r>
      <w:r w:rsidR="008325B8" w:rsidRPr="006022F8">
        <w:t xml:space="preserve"> (30 to 90%)</w:t>
      </w:r>
      <w:r w:rsidR="00DA0962" w:rsidRPr="006022F8">
        <w:t>,</w:t>
      </w:r>
      <w:r w:rsidR="000004EA" w:rsidRPr="006022F8">
        <w:fldChar w:fldCharType="begin"/>
      </w:r>
      <w:r w:rsidR="004B49AC">
        <w:instrText xml:space="preserve"> ADDIN EN.CITE &lt;EndNote&gt;&lt;Cite&gt;&lt;Author&gt;Dupuis&lt;/Author&gt;&lt;Year&gt;2011&lt;/Year&gt;&lt;RecNum&gt;3&lt;/RecNum&gt;&lt;DisplayText&gt;[3]&lt;/DisplayText&gt;&lt;record&gt;&lt;rec-number&gt;3&lt;/rec-number&gt;&lt;foreign-keys&gt;&lt;key app="EN" db-id="rp5dffsaqddf95etvzgxa9tn9w95xtp959rd" timestamp="1475783026"&gt;3&lt;/key&gt;&lt;/foreign-keys&gt;&lt;ref-type name="Journal Article"&gt;17&lt;/ref-type&gt;&lt;contributors&gt;&lt;authors&gt;&lt;author&gt;Dupuis, L. L.&lt;/author&gt;&lt;author&gt;Boodhan, S.&lt;/author&gt;&lt;author&gt;Sung, L.&lt;/author&gt;&lt;author&gt;Portwine, C.&lt;/author&gt;&lt;author&gt;Hain, R.&lt;/author&gt;&lt;author&gt;McCarthy, P.&lt;/author&gt;&lt;author&gt;Holdsworth, M.&lt;/author&gt;&lt;author&gt;Pediatric Oncology Group of, Ontario&lt;/author&gt;&lt;/authors&gt;&lt;/contributors&gt;&lt;auth-address&gt;Department of Pharmacy, The Hospital for Sick Children, Toronto, Ontario, Canada. lee.dupuis@sickkids.ca&lt;/auth-address&gt;&lt;titles&gt;&lt;title&gt;Guideline for the classification of the acute emetogenic potential of antineoplastic medication in pediatric cancer patients&lt;/title&gt;&lt;secondary-title&gt;Pediatr Blood Cancer&lt;/secondary-title&gt;&lt;/titles&gt;&lt;periodical&gt;&lt;full-title&gt;Pediatr Blood Cancer&lt;/full-title&gt;&lt;/periodical&gt;&lt;pages&gt;191-8&lt;/pages&gt;&lt;volume&gt;57&lt;/volume&gt;&lt;number&gt;2&lt;/number&gt;&lt;keywords&gt;&lt;keyword&gt;Adolescent&lt;/keyword&gt;&lt;keyword&gt;Antineoplastic Agents/*adverse effects/*classification&lt;/keyword&gt;&lt;keyword&gt;Antineoplastic Combined Chemotherapy Protocols/adverse effects/classification&lt;/keyword&gt;&lt;keyword&gt;Child&lt;/keyword&gt;&lt;keyword&gt;Child, Preschool&lt;/keyword&gt;&lt;keyword&gt;Humans&lt;/keyword&gt;&lt;keyword&gt;Infant&lt;/keyword&gt;&lt;keyword&gt;Nausea/chemically induced/*prevention &amp;amp; control&lt;/keyword&gt;&lt;keyword&gt;Neoplasms/*drug therapy&lt;/keyword&gt;&lt;keyword&gt;Risk Assessment&lt;/keyword&gt;&lt;keyword&gt;Vomiting/chemically induced/*prevention &amp;amp; control&lt;/keyword&gt;&lt;/keywords&gt;&lt;dates&gt;&lt;year&gt;2011&lt;/year&gt;&lt;pub-dates&gt;&lt;date&gt;Aug&lt;/date&gt;&lt;/pub-dates&gt;&lt;/dates&gt;&lt;isbn&gt;1545-5017 (Electronic)&amp;#xD;1545-5009 (Linking)&lt;/isbn&gt;&lt;accession-num&gt;21465637&lt;/accession-num&gt;&lt;urls&gt;&lt;related-urls&gt;&lt;url&gt;http://www.ncbi.nlm.nih.gov/pubmed/21465637&lt;/url&gt;&lt;/related-urls&gt;&lt;/urls&gt;&lt;electronic-resource-num&gt;10.1002/pbc.23114&lt;/electronic-resource-num&gt;&lt;/record&gt;&lt;/Cite&gt;&lt;/EndNote&gt;</w:instrText>
      </w:r>
      <w:r w:rsidR="000004EA" w:rsidRPr="006022F8">
        <w:fldChar w:fldCharType="separate"/>
      </w:r>
      <w:r w:rsidR="006C4E49" w:rsidRPr="006022F8">
        <w:rPr>
          <w:noProof/>
        </w:rPr>
        <w:t>[3]</w:t>
      </w:r>
      <w:r w:rsidR="000004EA" w:rsidRPr="006022F8">
        <w:fldChar w:fldCharType="end"/>
      </w:r>
      <w:r w:rsidR="00086F11" w:rsidRPr="006022F8">
        <w:t xml:space="preserve"> the panel </w:t>
      </w:r>
      <w:r w:rsidR="00A14492" w:rsidRPr="006022F8">
        <w:t xml:space="preserve">recognizes </w:t>
      </w:r>
      <w:r w:rsidR="00086F11" w:rsidRPr="006022F8">
        <w:t xml:space="preserve">that </w:t>
      </w:r>
      <w:r w:rsidR="00BA765E" w:rsidRPr="006022F8">
        <w:t>clinicians</w:t>
      </w:r>
      <w:r w:rsidR="00A14492" w:rsidRPr="006022F8">
        <w:t xml:space="preserve"> may wish to reserve </w:t>
      </w:r>
      <w:r w:rsidR="00086F11" w:rsidRPr="006022F8">
        <w:t xml:space="preserve">palonosetron for children </w:t>
      </w:r>
      <w:r w:rsidR="00342A55" w:rsidRPr="006022F8">
        <w:t xml:space="preserve">who cannot receive dexamethasone who are </w:t>
      </w:r>
      <w:r w:rsidR="00A14492" w:rsidRPr="006022F8">
        <w:t xml:space="preserve">about to receive </w:t>
      </w:r>
      <w:r w:rsidR="00086F11" w:rsidRPr="006022F8">
        <w:t xml:space="preserve">chemotherapy with an emetogenicity risk </w:t>
      </w:r>
      <w:r w:rsidR="00A14492" w:rsidRPr="006022F8">
        <w:t>at the high</w:t>
      </w:r>
      <w:r w:rsidR="00AA6016" w:rsidRPr="006022F8">
        <w:t>er</w:t>
      </w:r>
      <w:r w:rsidR="00A14492" w:rsidRPr="006022F8">
        <w:t xml:space="preserve"> end of the MEC range.</w:t>
      </w:r>
      <w:r w:rsidR="00BD3617" w:rsidRPr="006022F8">
        <w:t xml:space="preserve">  </w:t>
      </w:r>
    </w:p>
    <w:p w14:paraId="5E995CE1" w14:textId="5F35852F" w:rsidR="005459FE" w:rsidRPr="006022F8" w:rsidRDefault="009B5E93" w:rsidP="001C58F0">
      <w:pPr>
        <w:tabs>
          <w:tab w:val="left" w:pos="360"/>
        </w:tabs>
        <w:spacing w:after="0"/>
      </w:pPr>
      <w:r w:rsidRPr="006022F8">
        <w:tab/>
      </w:r>
      <w:r w:rsidR="00BD3617" w:rsidRPr="006022F8">
        <w:t xml:space="preserve">The panel also considered the inclusion of antiemetic agents such as chlorpromazine, metoclopramide and nabilone for use </w:t>
      </w:r>
      <w:r w:rsidR="00A60D9C" w:rsidRPr="006022F8">
        <w:t>when</w:t>
      </w:r>
      <w:r w:rsidR="00BD3617" w:rsidRPr="006022F8">
        <w:t xml:space="preserve"> aprepitant is not an option. However, the lack of direct evidence to support the efficacy and safety of these agents in children &lt;6 months and the absence of high quality evidence describing their efficacy in combination with a </w:t>
      </w:r>
      <w:r w:rsidR="00E90001" w:rsidRPr="006022F8">
        <w:t>5-HT</w:t>
      </w:r>
      <w:r w:rsidR="00E90001" w:rsidRPr="00E90001">
        <w:rPr>
          <w:vertAlign w:val="subscript"/>
        </w:rPr>
        <w:t>3</w:t>
      </w:r>
      <w:r w:rsidR="00BD3617" w:rsidRPr="006022F8">
        <w:t xml:space="preserve"> antagonist dissuaded the guideline panel from recommending their use.</w:t>
      </w:r>
    </w:p>
    <w:p w14:paraId="4612C346" w14:textId="1DE60BD5" w:rsidR="0013636E" w:rsidRPr="006022F8" w:rsidRDefault="002F4A8C" w:rsidP="001C58F0">
      <w:pPr>
        <w:tabs>
          <w:tab w:val="left" w:pos="360"/>
        </w:tabs>
        <w:spacing w:after="0"/>
      </w:pPr>
      <w:r w:rsidRPr="006022F8">
        <w:tab/>
      </w:r>
      <w:r w:rsidR="00C210E5" w:rsidRPr="006022F8">
        <w:t>Recommendations</w:t>
      </w:r>
      <w:r w:rsidR="00A95366" w:rsidRPr="006022F8">
        <w:t xml:space="preserve"> 2.2,</w:t>
      </w:r>
      <w:r w:rsidR="00C210E5" w:rsidRPr="006022F8">
        <w:t xml:space="preserve"> 2.3</w:t>
      </w:r>
      <w:r w:rsidR="005459FE" w:rsidRPr="006022F8">
        <w:t xml:space="preserve"> and 2.4 are weak recommendations because </w:t>
      </w:r>
      <w:r w:rsidR="001F3862" w:rsidRPr="006022F8">
        <w:t xml:space="preserve">uncertainty exists </w:t>
      </w:r>
      <w:r w:rsidR="005E7B29" w:rsidRPr="006022F8">
        <w:t xml:space="preserve">regarding the extent of the improvement in CIV control that can be achieved with the implementation of these recommendations </w:t>
      </w:r>
      <w:r w:rsidR="00184CCD" w:rsidRPr="006022F8">
        <w:t>due to the lack of direct supporting evidence</w:t>
      </w:r>
      <w:r w:rsidR="00086F11" w:rsidRPr="006022F8">
        <w:t>.</w:t>
      </w:r>
    </w:p>
    <w:p w14:paraId="019F9EC6" w14:textId="77777777" w:rsidR="00A55895" w:rsidRPr="006022F8" w:rsidRDefault="00A55895" w:rsidP="001C58F0">
      <w:pPr>
        <w:tabs>
          <w:tab w:val="left" w:pos="360"/>
        </w:tabs>
        <w:spacing w:after="0"/>
        <w:rPr>
          <w:rFonts w:cs="Arial"/>
        </w:rPr>
      </w:pPr>
    </w:p>
    <w:p w14:paraId="36927F7C" w14:textId="69217888" w:rsidR="00F5027F" w:rsidRPr="006022F8" w:rsidRDefault="00F5027F" w:rsidP="005573CB">
      <w:pPr>
        <w:pStyle w:val="ListParagraph"/>
        <w:numPr>
          <w:ilvl w:val="0"/>
          <w:numId w:val="7"/>
        </w:numPr>
        <w:rPr>
          <w:b/>
        </w:rPr>
      </w:pPr>
      <w:r w:rsidRPr="006022F8">
        <w:rPr>
          <w:b/>
        </w:rPr>
        <w:t xml:space="preserve">What doses of aprepitant and palonosetron are known to be effective in children receiving chemotherapy?  </w:t>
      </w:r>
    </w:p>
    <w:p w14:paraId="61F698C2" w14:textId="5F2FA777" w:rsidR="00F5027F" w:rsidRPr="006022F8" w:rsidRDefault="00F5027F" w:rsidP="001C58F0">
      <w:pPr>
        <w:pStyle w:val="NoSpacing"/>
        <w:spacing w:line="276" w:lineRule="auto"/>
        <w:rPr>
          <w:rFonts w:ascii="Segoe UI" w:hAnsi="Segoe UI"/>
          <w:sz w:val="12"/>
          <w:szCs w:val="12"/>
        </w:rPr>
      </w:pPr>
      <w:r w:rsidRPr="006022F8">
        <w:rPr>
          <w:b/>
        </w:rPr>
        <w:t xml:space="preserve">Recommendation </w:t>
      </w:r>
      <w:r w:rsidR="00574A1B" w:rsidRPr="006022F8">
        <w:rPr>
          <w:b/>
        </w:rPr>
        <w:t>3</w:t>
      </w:r>
      <w:r w:rsidR="00184CCD" w:rsidRPr="006022F8">
        <w:rPr>
          <w:b/>
        </w:rPr>
        <w:t>.1</w:t>
      </w:r>
      <w:r w:rsidRPr="006022F8">
        <w:rPr>
          <w:b/>
        </w:rPr>
        <w:t xml:space="preserve"> </w:t>
      </w:r>
      <w:r w:rsidRPr="006022F8">
        <w:rPr>
          <w:rStyle w:val="normaltextrun"/>
          <w:rFonts w:ascii="Calibri" w:hAnsi="Calibri" w:cs="Segoe UI"/>
        </w:rPr>
        <w:t xml:space="preserve">We </w:t>
      </w:r>
      <w:r w:rsidR="003F238B">
        <w:rPr>
          <w:rStyle w:val="normaltextrun"/>
          <w:rFonts w:ascii="Calibri" w:hAnsi="Calibri" w:cs="Segoe UI"/>
        </w:rPr>
        <w:t>suggest</w:t>
      </w:r>
      <w:r w:rsidRPr="006022F8">
        <w:rPr>
          <w:rStyle w:val="normaltextrun"/>
          <w:rFonts w:ascii="Calibri" w:hAnsi="Calibri" w:cs="Segoe UI"/>
        </w:rPr>
        <w:t xml:space="preserve"> the following aprepitant dose for children ≥6 months: </w:t>
      </w:r>
      <w:r w:rsidRPr="006022F8">
        <w:rPr>
          <w:rStyle w:val="eop"/>
          <w:rFonts w:ascii="Calibri" w:hAnsi="Calibri" w:cs="Segoe UI"/>
        </w:rPr>
        <w:t> </w:t>
      </w:r>
    </w:p>
    <w:p w14:paraId="4C4F2C55" w14:textId="77777777" w:rsidR="00F5027F" w:rsidRPr="006022F8" w:rsidRDefault="00F5027F" w:rsidP="001C58F0">
      <w:pPr>
        <w:pStyle w:val="NoSpacing"/>
        <w:spacing w:line="276" w:lineRule="auto"/>
        <w:rPr>
          <w:rFonts w:ascii="Segoe UI" w:hAnsi="Segoe UI"/>
          <w:sz w:val="12"/>
          <w:szCs w:val="12"/>
        </w:rPr>
      </w:pPr>
      <w:r w:rsidRPr="006022F8">
        <w:rPr>
          <w:rStyle w:val="normaltextrun"/>
          <w:rFonts w:ascii="Calibri" w:hAnsi="Calibri" w:cs="Segoe UI"/>
          <w:iCs/>
        </w:rPr>
        <w:t>Day 1: 3 mg/kg (max: 125 mg) PO x 1; </w:t>
      </w:r>
      <w:r w:rsidRPr="006022F8">
        <w:rPr>
          <w:rStyle w:val="eop"/>
          <w:rFonts w:ascii="Calibri" w:hAnsi="Calibri" w:cs="Segoe UI"/>
        </w:rPr>
        <w:t> </w:t>
      </w:r>
    </w:p>
    <w:p w14:paraId="14649B43" w14:textId="5DDBA6FB" w:rsidR="00F5027F" w:rsidRPr="006022F8" w:rsidRDefault="00F5027F" w:rsidP="001C58F0">
      <w:pPr>
        <w:pStyle w:val="NoSpacing"/>
        <w:spacing w:line="276" w:lineRule="auto"/>
        <w:rPr>
          <w:rFonts w:ascii="Segoe UI" w:hAnsi="Segoe UI"/>
          <w:sz w:val="12"/>
          <w:szCs w:val="12"/>
        </w:rPr>
      </w:pPr>
      <w:r w:rsidRPr="006022F8">
        <w:rPr>
          <w:rStyle w:val="normaltextrun"/>
          <w:rFonts w:ascii="Calibri" w:hAnsi="Calibri" w:cs="Segoe UI"/>
          <w:iCs/>
        </w:rPr>
        <w:t>Days 2 and 3: 2 mg/kg (max: 80</w:t>
      </w:r>
      <w:r w:rsidR="00E22371">
        <w:rPr>
          <w:rStyle w:val="normaltextrun"/>
          <w:rFonts w:ascii="Calibri" w:hAnsi="Calibri" w:cs="Segoe UI"/>
          <w:iCs/>
        </w:rPr>
        <w:t xml:space="preserve"> </w:t>
      </w:r>
      <w:r w:rsidRPr="006022F8">
        <w:rPr>
          <w:rStyle w:val="normaltextrun"/>
          <w:rFonts w:ascii="Calibri" w:hAnsi="Calibri" w:cs="Segoe UI"/>
          <w:iCs/>
        </w:rPr>
        <w:t>mg) PO once daily </w:t>
      </w:r>
      <w:r w:rsidRPr="006022F8">
        <w:rPr>
          <w:rStyle w:val="eop"/>
          <w:rFonts w:ascii="Calibri" w:hAnsi="Calibri" w:cs="Segoe UI"/>
        </w:rPr>
        <w:t> </w:t>
      </w:r>
    </w:p>
    <w:p w14:paraId="7855B40D" w14:textId="0EE6DA06" w:rsidR="001C3C3F" w:rsidRPr="006022F8" w:rsidRDefault="001C3C3F" w:rsidP="001C58F0">
      <w:pPr>
        <w:pStyle w:val="NoSpacing"/>
        <w:spacing w:line="276" w:lineRule="auto"/>
        <w:rPr>
          <w:i/>
        </w:rPr>
      </w:pPr>
      <w:r w:rsidRPr="006022F8">
        <w:rPr>
          <w:i/>
        </w:rPr>
        <w:t xml:space="preserve">Change from </w:t>
      </w:r>
      <w:r w:rsidR="00724117" w:rsidRPr="006022F8">
        <w:rPr>
          <w:i/>
        </w:rPr>
        <w:t>2013</w:t>
      </w:r>
      <w:r w:rsidRPr="006022F8">
        <w:rPr>
          <w:i/>
        </w:rPr>
        <w:t>: Inclusion of a dose for children 6 months to 12 years old.</w:t>
      </w:r>
      <w:r w:rsidR="00F03160" w:rsidRPr="006022F8">
        <w:rPr>
          <w:i/>
        </w:rPr>
        <w:t xml:space="preserve">  Change in dose recommended for children 12 years of age and older.</w:t>
      </w:r>
      <w:r w:rsidRPr="006022F8">
        <w:rPr>
          <w:i/>
        </w:rPr>
        <w:t xml:space="preserve"> </w:t>
      </w:r>
    </w:p>
    <w:p w14:paraId="7A4A255E" w14:textId="522F5C32" w:rsidR="009777DF" w:rsidRPr="006022F8" w:rsidRDefault="00342A55" w:rsidP="00230575">
      <w:pPr>
        <w:pStyle w:val="paragraph"/>
        <w:spacing w:line="276" w:lineRule="auto"/>
        <w:ind w:firstLine="720"/>
        <w:textAlignment w:val="baseline"/>
        <w:rPr>
          <w:rStyle w:val="normaltextrun"/>
          <w:rFonts w:ascii="Calibri" w:hAnsi="Calibri" w:cs="Segoe UI"/>
          <w:sz w:val="22"/>
          <w:szCs w:val="22"/>
        </w:rPr>
      </w:pPr>
      <w:r w:rsidRPr="006022F8">
        <w:rPr>
          <w:rStyle w:val="normaltextrun"/>
          <w:rFonts w:ascii="Calibri" w:hAnsi="Calibri" w:cs="Segoe UI"/>
          <w:sz w:val="22"/>
          <w:szCs w:val="22"/>
        </w:rPr>
        <w:t xml:space="preserve">No true aprepitant </w:t>
      </w:r>
      <w:r w:rsidR="009777DF" w:rsidRPr="006022F8">
        <w:rPr>
          <w:rStyle w:val="normaltextrun"/>
          <w:rFonts w:ascii="Calibri" w:hAnsi="Calibri" w:cs="Segoe UI"/>
          <w:sz w:val="22"/>
          <w:szCs w:val="22"/>
        </w:rPr>
        <w:t>dose-finding</w:t>
      </w:r>
      <w:r w:rsidR="0040430C" w:rsidRPr="006022F8">
        <w:rPr>
          <w:rStyle w:val="normaltextrun"/>
          <w:rFonts w:ascii="Calibri" w:hAnsi="Calibri" w:cs="Segoe UI"/>
          <w:sz w:val="22"/>
          <w:szCs w:val="22"/>
        </w:rPr>
        <w:t xml:space="preserve"> pediatric</w:t>
      </w:r>
      <w:r w:rsidR="009777DF" w:rsidRPr="006022F8">
        <w:rPr>
          <w:rStyle w:val="normaltextrun"/>
          <w:rFonts w:ascii="Calibri" w:hAnsi="Calibri" w:cs="Segoe UI"/>
          <w:sz w:val="22"/>
          <w:szCs w:val="22"/>
        </w:rPr>
        <w:t xml:space="preserve"> studies have been published. </w:t>
      </w:r>
      <w:r w:rsidR="0040430C" w:rsidRPr="006022F8">
        <w:rPr>
          <w:rStyle w:val="normaltextrun"/>
          <w:rFonts w:ascii="Calibri" w:hAnsi="Calibri" w:cs="Segoe UI"/>
          <w:sz w:val="22"/>
          <w:szCs w:val="22"/>
        </w:rPr>
        <w:t>I</w:t>
      </w:r>
      <w:r w:rsidR="009777DF" w:rsidRPr="006022F8">
        <w:rPr>
          <w:rStyle w:val="normaltextrun"/>
          <w:rFonts w:ascii="Calibri" w:hAnsi="Calibri" w:cs="Segoe UI"/>
          <w:sz w:val="22"/>
          <w:szCs w:val="22"/>
        </w:rPr>
        <w:t>nformation provided within a</w:t>
      </w:r>
      <w:r w:rsidR="00E9759B" w:rsidRPr="006022F8">
        <w:rPr>
          <w:rStyle w:val="normaltextrun"/>
          <w:rFonts w:ascii="Calibri" w:hAnsi="Calibri" w:cs="Segoe UI"/>
          <w:sz w:val="22"/>
          <w:szCs w:val="22"/>
        </w:rPr>
        <w:t xml:space="preserve"> </w:t>
      </w:r>
      <w:r w:rsidR="009777DF" w:rsidRPr="006022F8">
        <w:rPr>
          <w:rStyle w:val="normaltextrun"/>
          <w:rFonts w:ascii="Calibri" w:hAnsi="Calibri" w:cs="Segoe UI"/>
          <w:sz w:val="22"/>
          <w:szCs w:val="22"/>
        </w:rPr>
        <w:t>randomized controlled trial</w:t>
      </w:r>
      <w:r w:rsidR="000004EA" w:rsidRPr="006022F8">
        <w:rPr>
          <w:rStyle w:val="normaltextrun"/>
          <w:rFonts w:ascii="Calibri" w:hAnsi="Calibri" w:cs="Segoe UI"/>
          <w:sz w:val="22"/>
          <w:szCs w:val="22"/>
        </w:rPr>
        <w:fldChar w:fldCharType="begin">
          <w:fldData xml:space="preserve">PEVuZE5vdGU+PENpdGU+PEF1dGhvcj5LYW5nPC9BdXRob3I+PFllYXI+MjAxNTwvWWVhcj48UmVj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</w:fldData>
        </w:fldChar>
      </w:r>
      <w:r w:rsidR="00127A48">
        <w:rPr>
          <w:rStyle w:val="normaltextrun"/>
          <w:rFonts w:ascii="Calibri" w:hAnsi="Calibri" w:cs="Segoe UI"/>
          <w:sz w:val="22"/>
          <w:szCs w:val="22"/>
        </w:rPr>
        <w:instrText xml:space="preserve"> ADDIN EN.CITE </w:instrText>
      </w:r>
      <w:r w:rsidR="00127A48">
        <w:rPr>
          <w:rStyle w:val="normaltextrun"/>
          <w:rFonts w:ascii="Calibri" w:hAnsi="Calibri" w:cs="Segoe UI"/>
          <w:sz w:val="22"/>
          <w:szCs w:val="22"/>
        </w:rPr>
        <w:fldChar w:fldCharType="begin">
          <w:fldData xml:space="preserve">PEVuZE5vdGU+PENpdGU+PEF1dGhvcj5LYW5nPC9BdXRob3I+PFllYXI+MjAxNTwvWWVhcj48UmVj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</w:fldData>
        </w:fldChar>
      </w:r>
      <w:r w:rsidR="00127A48">
        <w:rPr>
          <w:rStyle w:val="normaltextrun"/>
          <w:rFonts w:ascii="Calibri" w:hAnsi="Calibri" w:cs="Segoe UI"/>
          <w:sz w:val="22"/>
          <w:szCs w:val="22"/>
        </w:rPr>
        <w:instrText xml:space="preserve"> ADDIN EN.CITE.DATA </w:instrText>
      </w:r>
      <w:r w:rsidR="00127A48">
        <w:rPr>
          <w:rStyle w:val="normaltextrun"/>
          <w:rFonts w:ascii="Calibri" w:hAnsi="Calibri" w:cs="Segoe UI"/>
          <w:sz w:val="22"/>
          <w:szCs w:val="22"/>
        </w:rPr>
      </w:r>
      <w:r w:rsidR="00127A48">
        <w:rPr>
          <w:rStyle w:val="normaltextrun"/>
          <w:rFonts w:ascii="Calibri" w:hAnsi="Calibri" w:cs="Segoe UI"/>
          <w:sz w:val="22"/>
          <w:szCs w:val="22"/>
        </w:rPr>
        <w:fldChar w:fldCharType="end"/>
      </w:r>
      <w:r w:rsidR="000004EA" w:rsidRPr="006022F8">
        <w:rPr>
          <w:rStyle w:val="normaltextrun"/>
          <w:rFonts w:ascii="Calibri" w:hAnsi="Calibri" w:cs="Segoe UI"/>
          <w:sz w:val="22"/>
          <w:szCs w:val="22"/>
        </w:rPr>
      </w:r>
      <w:r w:rsidR="000004EA" w:rsidRPr="006022F8">
        <w:rPr>
          <w:rStyle w:val="normaltextrun"/>
          <w:rFonts w:ascii="Calibri" w:hAnsi="Calibri" w:cs="Segoe UI"/>
          <w:sz w:val="22"/>
          <w:szCs w:val="22"/>
        </w:rPr>
        <w:fldChar w:fldCharType="separate"/>
      </w:r>
      <w:r w:rsidR="00B26469" w:rsidRPr="006022F8">
        <w:rPr>
          <w:rStyle w:val="normaltextrun"/>
          <w:rFonts w:ascii="Calibri" w:hAnsi="Calibri" w:cs="Segoe UI"/>
          <w:noProof/>
          <w:sz w:val="22"/>
          <w:szCs w:val="22"/>
        </w:rPr>
        <w:t>[7]</w:t>
      </w:r>
      <w:r w:rsidR="000004EA" w:rsidRPr="006022F8">
        <w:rPr>
          <w:rStyle w:val="normaltextrun"/>
          <w:rFonts w:ascii="Calibri" w:hAnsi="Calibri" w:cs="Segoe UI"/>
          <w:sz w:val="22"/>
          <w:szCs w:val="22"/>
        </w:rPr>
        <w:fldChar w:fldCharType="end"/>
      </w:r>
      <w:r w:rsidR="007405C3" w:rsidRPr="006022F8">
        <w:rPr>
          <w:rStyle w:val="normaltextrun"/>
          <w:rFonts w:ascii="Calibri" w:hAnsi="Calibri" w:cs="Segoe UI"/>
          <w:sz w:val="22"/>
          <w:szCs w:val="22"/>
        </w:rPr>
        <w:t xml:space="preserve"> </w:t>
      </w:r>
      <w:r w:rsidR="009777DF" w:rsidRPr="006022F8">
        <w:rPr>
          <w:rStyle w:val="normaltextrun"/>
          <w:rFonts w:ascii="Calibri" w:hAnsi="Calibri" w:cs="Segoe UI"/>
          <w:sz w:val="22"/>
          <w:szCs w:val="22"/>
        </w:rPr>
        <w:t xml:space="preserve">was primarily considered in the development of this recommendation (Supplementary Tables S2-S5). </w:t>
      </w:r>
      <w:r w:rsidR="0040430C" w:rsidRPr="006022F8">
        <w:rPr>
          <w:rStyle w:val="normaltextrun"/>
          <w:rFonts w:ascii="Calibri" w:hAnsi="Calibri" w:cs="Segoe UI"/>
          <w:sz w:val="22"/>
          <w:szCs w:val="22"/>
        </w:rPr>
        <w:t xml:space="preserve">The </w:t>
      </w:r>
      <w:r w:rsidR="00A60D9C" w:rsidRPr="006022F8">
        <w:rPr>
          <w:rStyle w:val="normaltextrun"/>
          <w:rFonts w:ascii="Calibri" w:hAnsi="Calibri" w:cs="Segoe UI"/>
          <w:sz w:val="22"/>
          <w:szCs w:val="22"/>
        </w:rPr>
        <w:t xml:space="preserve">aprepitant </w:t>
      </w:r>
      <w:r w:rsidR="0040430C" w:rsidRPr="006022F8">
        <w:rPr>
          <w:rStyle w:val="normaltextrun"/>
          <w:rFonts w:ascii="Calibri" w:hAnsi="Calibri" w:cs="Segoe UI"/>
          <w:sz w:val="22"/>
          <w:szCs w:val="22"/>
        </w:rPr>
        <w:t xml:space="preserve">dose used in this trial was derived using data from phase I and phase III pediatric studies and was designed to achieve similar values of pharmacokinetic parameters in children as those achieved in adults after administration of recommended aprepitant doses. An aprepitant oral liquid was not </w:t>
      </w:r>
      <w:r w:rsidR="00BE237B" w:rsidRPr="006022F8">
        <w:rPr>
          <w:rStyle w:val="normaltextrun"/>
          <w:rFonts w:ascii="Calibri" w:hAnsi="Calibri" w:cs="Segoe UI"/>
          <w:sz w:val="22"/>
          <w:szCs w:val="22"/>
        </w:rPr>
        <w:t xml:space="preserve">administered in </w:t>
      </w:r>
      <w:r w:rsidR="008B5758" w:rsidRPr="006022F8">
        <w:rPr>
          <w:rStyle w:val="normaltextrun"/>
          <w:rFonts w:ascii="Calibri" w:hAnsi="Calibri" w:cs="Segoe UI"/>
          <w:sz w:val="22"/>
          <w:szCs w:val="22"/>
        </w:rPr>
        <w:t xml:space="preserve">most </w:t>
      </w:r>
      <w:r w:rsidR="00BE237B" w:rsidRPr="006022F8">
        <w:rPr>
          <w:rStyle w:val="normaltextrun"/>
          <w:rFonts w:ascii="Calibri" w:hAnsi="Calibri" w:cs="Segoe UI"/>
          <w:sz w:val="22"/>
          <w:szCs w:val="22"/>
        </w:rPr>
        <w:t>o</w:t>
      </w:r>
      <w:r w:rsidR="0040430C" w:rsidRPr="006022F8">
        <w:rPr>
          <w:rStyle w:val="normaltextrun"/>
          <w:rFonts w:ascii="Calibri" w:hAnsi="Calibri" w:cs="Segoe UI"/>
          <w:sz w:val="22"/>
          <w:szCs w:val="22"/>
        </w:rPr>
        <w:t>ther pediatric aprepitant studies</w:t>
      </w:r>
      <w:r w:rsidR="00BE237B" w:rsidRPr="006022F8">
        <w:rPr>
          <w:rStyle w:val="normaltextrun"/>
          <w:rFonts w:ascii="Calibri" w:hAnsi="Calibri" w:cs="Segoe UI"/>
          <w:sz w:val="22"/>
          <w:szCs w:val="22"/>
        </w:rPr>
        <w:t xml:space="preserve">; thus, doses were </w:t>
      </w:r>
      <w:r w:rsidR="008B5758" w:rsidRPr="006022F8">
        <w:rPr>
          <w:rStyle w:val="normaltextrun"/>
          <w:rFonts w:ascii="Calibri" w:hAnsi="Calibri" w:cs="Segoe UI"/>
          <w:sz w:val="22"/>
          <w:szCs w:val="22"/>
        </w:rPr>
        <w:t xml:space="preserve">often </w:t>
      </w:r>
      <w:r w:rsidR="00BE237B" w:rsidRPr="006022F8">
        <w:rPr>
          <w:rStyle w:val="normaltextrun"/>
          <w:rFonts w:ascii="Calibri" w:hAnsi="Calibri" w:cs="Segoe UI"/>
          <w:sz w:val="22"/>
          <w:szCs w:val="22"/>
        </w:rPr>
        <w:t>assigned based on weight categories to accommodate the available capsule strengths (125mg, 80mg and 40mg).  When converted to mg/kg dosing, aprepitant doses of 2 to 5.3 mg/</w:t>
      </w:r>
      <w:r w:rsidR="00A95366" w:rsidRPr="006022F8">
        <w:rPr>
          <w:rStyle w:val="normaltextrun"/>
          <w:rFonts w:ascii="Calibri" w:hAnsi="Calibri" w:cs="Segoe UI"/>
          <w:sz w:val="22"/>
          <w:szCs w:val="22"/>
        </w:rPr>
        <w:t>kg/day on day 1 and 1.2</w:t>
      </w:r>
      <w:r w:rsidR="00C2224A">
        <w:rPr>
          <w:rStyle w:val="normaltextrun"/>
          <w:rFonts w:ascii="Calibri" w:hAnsi="Calibri" w:cs="Segoe UI"/>
          <w:sz w:val="22"/>
          <w:szCs w:val="22"/>
        </w:rPr>
        <w:t xml:space="preserve"> to </w:t>
      </w:r>
      <w:r w:rsidR="00A95366" w:rsidRPr="006022F8">
        <w:rPr>
          <w:rStyle w:val="normaltextrun"/>
          <w:rFonts w:ascii="Calibri" w:hAnsi="Calibri" w:cs="Segoe UI"/>
          <w:sz w:val="22"/>
          <w:szCs w:val="22"/>
        </w:rPr>
        <w:t>5.3 mg/kg/day on days 2 and 3</w:t>
      </w:r>
      <w:r w:rsidR="00BE237B" w:rsidRPr="006022F8">
        <w:rPr>
          <w:rStyle w:val="normaltextrun"/>
          <w:rFonts w:ascii="Calibri" w:hAnsi="Calibri" w:cs="Segoe UI"/>
          <w:sz w:val="22"/>
          <w:szCs w:val="22"/>
        </w:rPr>
        <w:t xml:space="preserve"> were given in </w:t>
      </w:r>
      <w:r w:rsidR="00CB7040" w:rsidRPr="006022F8">
        <w:rPr>
          <w:rStyle w:val="normaltextrun"/>
          <w:rFonts w:ascii="Calibri" w:hAnsi="Calibri" w:cs="Segoe UI"/>
          <w:sz w:val="22"/>
          <w:szCs w:val="22"/>
        </w:rPr>
        <w:t>one such</w:t>
      </w:r>
      <w:r w:rsidR="00BE237B" w:rsidRPr="006022F8">
        <w:rPr>
          <w:rStyle w:val="normaltextrun"/>
          <w:rFonts w:ascii="Calibri" w:hAnsi="Calibri" w:cs="Segoe UI"/>
          <w:sz w:val="22"/>
          <w:szCs w:val="22"/>
        </w:rPr>
        <w:t xml:space="preserve"> trial.</w:t>
      </w:r>
      <w:r w:rsidR="00BE237B" w:rsidRPr="006022F8">
        <w:rPr>
          <w:rStyle w:val="normaltextrun"/>
          <w:rFonts w:ascii="Calibri" w:hAnsi="Calibri" w:cs="Segoe UI"/>
          <w:sz w:val="22"/>
          <w:szCs w:val="22"/>
        </w:rPr>
        <w:fldChar w:fldCharType="begin">
          <w:fldData xml:space="preserve">PEVuZE5vdGU+PENpdGU+PEF1dGhvcj5CYWtoc2hpPC9BdXRob3I+PFllYXI+MjAxNTwvWWVhcj48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</w:fldData>
        </w:fldChar>
      </w:r>
      <w:r w:rsidR="004B49AC">
        <w:rPr>
          <w:rStyle w:val="normaltextrun"/>
          <w:rFonts w:ascii="Calibri" w:hAnsi="Calibri" w:cs="Segoe UI"/>
          <w:sz w:val="22"/>
          <w:szCs w:val="22"/>
        </w:rPr>
        <w:instrText xml:space="preserve"> ADDIN EN.CITE </w:instrText>
      </w:r>
      <w:r w:rsidR="004B49AC">
        <w:rPr>
          <w:rStyle w:val="normaltextrun"/>
          <w:rFonts w:ascii="Calibri" w:hAnsi="Calibri" w:cs="Segoe UI"/>
          <w:sz w:val="22"/>
          <w:szCs w:val="22"/>
        </w:rPr>
        <w:fldChar w:fldCharType="begin">
          <w:fldData xml:space="preserve">PEVuZE5vdGU+PENpdGU+PEF1dGhvcj5CYWtoc2hpPC9BdXRob3I+PFllYXI+MjAxNTwvWWVhcj48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</w:fldData>
        </w:fldChar>
      </w:r>
      <w:r w:rsidR="004B49AC">
        <w:rPr>
          <w:rStyle w:val="normaltextrun"/>
          <w:rFonts w:ascii="Calibri" w:hAnsi="Calibri" w:cs="Segoe UI"/>
          <w:sz w:val="22"/>
          <w:szCs w:val="22"/>
        </w:rPr>
        <w:instrText xml:space="preserve"> ADDIN EN.CITE.DATA </w:instrText>
      </w:r>
      <w:r w:rsidR="004B49AC">
        <w:rPr>
          <w:rStyle w:val="normaltextrun"/>
          <w:rFonts w:ascii="Calibri" w:hAnsi="Calibri" w:cs="Segoe UI"/>
          <w:sz w:val="22"/>
          <w:szCs w:val="22"/>
        </w:rPr>
      </w:r>
      <w:r w:rsidR="004B49AC">
        <w:rPr>
          <w:rStyle w:val="normaltextrun"/>
          <w:rFonts w:ascii="Calibri" w:hAnsi="Calibri" w:cs="Segoe UI"/>
          <w:sz w:val="22"/>
          <w:szCs w:val="22"/>
        </w:rPr>
        <w:fldChar w:fldCharType="end"/>
      </w:r>
      <w:r w:rsidR="00BE237B" w:rsidRPr="006022F8">
        <w:rPr>
          <w:rStyle w:val="normaltextrun"/>
          <w:rFonts w:ascii="Calibri" w:hAnsi="Calibri" w:cs="Segoe UI"/>
          <w:sz w:val="22"/>
          <w:szCs w:val="22"/>
        </w:rPr>
      </w:r>
      <w:r w:rsidR="00BE237B" w:rsidRPr="006022F8">
        <w:rPr>
          <w:rStyle w:val="normaltextrun"/>
          <w:rFonts w:ascii="Calibri" w:hAnsi="Calibri" w:cs="Segoe UI"/>
          <w:sz w:val="22"/>
          <w:szCs w:val="22"/>
        </w:rPr>
        <w:fldChar w:fldCharType="separate"/>
      </w:r>
      <w:r w:rsidR="00B26469" w:rsidRPr="006022F8">
        <w:rPr>
          <w:rStyle w:val="normaltextrun"/>
          <w:rFonts w:ascii="Calibri" w:hAnsi="Calibri" w:cs="Segoe UI"/>
          <w:noProof/>
          <w:sz w:val="22"/>
          <w:szCs w:val="22"/>
        </w:rPr>
        <w:t>[10]</w:t>
      </w:r>
      <w:r w:rsidR="00BE237B" w:rsidRPr="006022F8">
        <w:rPr>
          <w:rStyle w:val="normaltextrun"/>
          <w:rFonts w:ascii="Calibri" w:hAnsi="Calibri" w:cs="Segoe UI"/>
          <w:sz w:val="22"/>
          <w:szCs w:val="22"/>
        </w:rPr>
        <w:fldChar w:fldCharType="end"/>
      </w:r>
      <w:r w:rsidR="00BE237B" w:rsidRPr="006022F8">
        <w:rPr>
          <w:rStyle w:val="normaltextrun"/>
          <w:rFonts w:ascii="Calibri" w:hAnsi="Calibri" w:cs="Segoe UI"/>
          <w:sz w:val="22"/>
          <w:szCs w:val="22"/>
        </w:rPr>
        <w:t xml:space="preserve"> </w:t>
      </w:r>
    </w:p>
    <w:p w14:paraId="5D5191B6" w14:textId="7B0766A0" w:rsidR="008E3595" w:rsidRPr="006022F8" w:rsidRDefault="00447D78" w:rsidP="001C58F0">
      <w:pPr>
        <w:pStyle w:val="paragraph"/>
        <w:spacing w:line="276" w:lineRule="auto"/>
        <w:textAlignment w:val="baseline"/>
        <w:rPr>
          <w:rFonts w:ascii="Segoe UI" w:hAnsi="Segoe UI" w:cs="Segoe UI"/>
          <w:strike/>
          <w:sz w:val="12"/>
          <w:szCs w:val="12"/>
        </w:rPr>
      </w:pPr>
      <w:r w:rsidRPr="006022F8">
        <w:rPr>
          <w:rStyle w:val="normaltextrun"/>
          <w:rFonts w:ascii="Calibri" w:hAnsi="Calibri" w:cs="Segoe UI"/>
          <w:sz w:val="22"/>
          <w:szCs w:val="22"/>
          <w:u w:val="single"/>
        </w:rPr>
        <w:t>Summary</w:t>
      </w:r>
      <w:r w:rsidRPr="006022F8">
        <w:rPr>
          <w:rStyle w:val="normaltextrun"/>
          <w:rFonts w:ascii="Calibri" w:hAnsi="Calibri" w:cs="Segoe UI"/>
          <w:sz w:val="22"/>
          <w:szCs w:val="22"/>
        </w:rPr>
        <w:t xml:space="preserve">: </w:t>
      </w:r>
      <w:r w:rsidR="00F5027F" w:rsidRPr="006022F8">
        <w:rPr>
          <w:rStyle w:val="normaltextrun"/>
          <w:rFonts w:ascii="Calibri" w:hAnsi="Calibri" w:cs="Segoe UI"/>
          <w:sz w:val="22"/>
          <w:szCs w:val="22"/>
        </w:rPr>
        <w:t>This recommendation places</w:t>
      </w:r>
      <w:r w:rsidR="00AC01A6" w:rsidRPr="006022F8">
        <w:rPr>
          <w:rStyle w:val="normaltextrun"/>
          <w:rFonts w:ascii="Calibri" w:hAnsi="Calibri" w:cs="Segoe UI"/>
          <w:sz w:val="22"/>
          <w:szCs w:val="22"/>
        </w:rPr>
        <w:t xml:space="preserve"> a high</w:t>
      </w:r>
      <w:r w:rsidR="00F5027F" w:rsidRPr="006022F8">
        <w:rPr>
          <w:rStyle w:val="normaltextrun"/>
          <w:rFonts w:ascii="Calibri" w:hAnsi="Calibri" w:cs="Segoe UI"/>
          <w:sz w:val="22"/>
          <w:szCs w:val="22"/>
        </w:rPr>
        <w:t xml:space="preserve"> value on the </w:t>
      </w:r>
      <w:r w:rsidR="008B5758" w:rsidRPr="006022F8">
        <w:rPr>
          <w:rStyle w:val="normaltextrun"/>
          <w:rFonts w:ascii="Calibri" w:hAnsi="Calibri" w:cs="Segoe UI"/>
          <w:sz w:val="22"/>
          <w:szCs w:val="22"/>
        </w:rPr>
        <w:t xml:space="preserve">dose simulation information </w:t>
      </w:r>
      <w:r w:rsidR="0049699D" w:rsidRPr="006022F8">
        <w:rPr>
          <w:rStyle w:val="normaltextrun"/>
          <w:rFonts w:ascii="Calibri" w:hAnsi="Calibri" w:cs="Segoe UI"/>
          <w:sz w:val="22"/>
          <w:szCs w:val="22"/>
        </w:rPr>
        <w:t>discussed</w:t>
      </w:r>
      <w:r w:rsidR="008B5758" w:rsidRPr="006022F8">
        <w:rPr>
          <w:rStyle w:val="normaltextrun"/>
          <w:rFonts w:ascii="Calibri" w:hAnsi="Calibri" w:cs="Segoe UI"/>
          <w:sz w:val="22"/>
          <w:szCs w:val="22"/>
        </w:rPr>
        <w:t xml:space="preserve"> within a </w:t>
      </w:r>
      <w:r w:rsidR="0049699D" w:rsidRPr="006022F8">
        <w:rPr>
          <w:rStyle w:val="normaltextrun"/>
          <w:rFonts w:ascii="Calibri" w:hAnsi="Calibri" w:cs="Segoe UI"/>
          <w:sz w:val="22"/>
          <w:szCs w:val="22"/>
        </w:rPr>
        <w:t>pediatric</w:t>
      </w:r>
      <w:r w:rsidR="00F5027F" w:rsidRPr="006022F8">
        <w:rPr>
          <w:rStyle w:val="normaltextrun"/>
          <w:rFonts w:ascii="Calibri" w:hAnsi="Calibri" w:cs="Segoe UI"/>
          <w:sz w:val="22"/>
          <w:szCs w:val="22"/>
        </w:rPr>
        <w:t xml:space="preserve"> randomized control trial</w:t>
      </w:r>
      <w:r w:rsidR="000004EA" w:rsidRPr="006022F8">
        <w:rPr>
          <w:rStyle w:val="normaltextrun"/>
          <w:rFonts w:ascii="Calibri" w:hAnsi="Calibri" w:cs="Segoe UI"/>
          <w:sz w:val="22"/>
          <w:szCs w:val="22"/>
        </w:rPr>
        <w:fldChar w:fldCharType="begin">
          <w:fldData xml:space="preserve">PEVuZE5vdGU+PENpdGU+PEF1dGhvcj5LYW5nPC9BdXRob3I+PFllYXI+MjAxNTwvWWVhcj48UmVj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</w:fldData>
        </w:fldChar>
      </w:r>
      <w:r w:rsidR="00127A48">
        <w:rPr>
          <w:rStyle w:val="normaltextrun"/>
          <w:rFonts w:ascii="Calibri" w:hAnsi="Calibri" w:cs="Segoe UI"/>
          <w:sz w:val="22"/>
          <w:szCs w:val="22"/>
        </w:rPr>
        <w:instrText xml:space="preserve"> ADDIN EN.CITE </w:instrText>
      </w:r>
      <w:r w:rsidR="00127A48">
        <w:rPr>
          <w:rStyle w:val="normaltextrun"/>
          <w:rFonts w:ascii="Calibri" w:hAnsi="Calibri" w:cs="Segoe UI"/>
          <w:sz w:val="22"/>
          <w:szCs w:val="22"/>
        </w:rPr>
        <w:fldChar w:fldCharType="begin">
          <w:fldData xml:space="preserve">PEVuZE5vdGU+PENpdGU+PEF1dGhvcj5LYW5nPC9BdXRob3I+PFllYXI+MjAxNTwvWWVhcj48UmVj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</w:fldData>
        </w:fldChar>
      </w:r>
      <w:r w:rsidR="00127A48">
        <w:rPr>
          <w:rStyle w:val="normaltextrun"/>
          <w:rFonts w:ascii="Calibri" w:hAnsi="Calibri" w:cs="Segoe UI"/>
          <w:sz w:val="22"/>
          <w:szCs w:val="22"/>
        </w:rPr>
        <w:instrText xml:space="preserve"> ADDIN EN.CITE.DATA </w:instrText>
      </w:r>
      <w:r w:rsidR="00127A48">
        <w:rPr>
          <w:rStyle w:val="normaltextrun"/>
          <w:rFonts w:ascii="Calibri" w:hAnsi="Calibri" w:cs="Segoe UI"/>
          <w:sz w:val="22"/>
          <w:szCs w:val="22"/>
        </w:rPr>
      </w:r>
      <w:r w:rsidR="00127A48">
        <w:rPr>
          <w:rStyle w:val="normaltextrun"/>
          <w:rFonts w:ascii="Calibri" w:hAnsi="Calibri" w:cs="Segoe UI"/>
          <w:sz w:val="22"/>
          <w:szCs w:val="22"/>
        </w:rPr>
        <w:fldChar w:fldCharType="end"/>
      </w:r>
      <w:r w:rsidR="000004EA" w:rsidRPr="006022F8">
        <w:rPr>
          <w:rStyle w:val="normaltextrun"/>
          <w:rFonts w:ascii="Calibri" w:hAnsi="Calibri" w:cs="Segoe UI"/>
          <w:sz w:val="22"/>
          <w:szCs w:val="22"/>
        </w:rPr>
      </w:r>
      <w:r w:rsidR="000004EA" w:rsidRPr="006022F8">
        <w:rPr>
          <w:rStyle w:val="normaltextrun"/>
          <w:rFonts w:ascii="Calibri" w:hAnsi="Calibri" w:cs="Segoe UI"/>
          <w:sz w:val="22"/>
          <w:szCs w:val="22"/>
        </w:rPr>
        <w:fldChar w:fldCharType="separate"/>
      </w:r>
      <w:r w:rsidR="00B26469" w:rsidRPr="006022F8">
        <w:rPr>
          <w:rStyle w:val="normaltextrun"/>
          <w:rFonts w:ascii="Calibri" w:hAnsi="Calibri" w:cs="Segoe UI"/>
          <w:noProof/>
          <w:sz w:val="22"/>
          <w:szCs w:val="22"/>
        </w:rPr>
        <w:t>[7]</w:t>
      </w:r>
      <w:r w:rsidR="000004EA" w:rsidRPr="006022F8">
        <w:rPr>
          <w:rStyle w:val="normaltextrun"/>
          <w:rFonts w:ascii="Calibri" w:hAnsi="Calibri" w:cs="Segoe UI"/>
          <w:sz w:val="22"/>
          <w:szCs w:val="22"/>
        </w:rPr>
        <w:fldChar w:fldCharType="end"/>
      </w:r>
      <w:r w:rsidR="00F5027F" w:rsidRPr="006022F8">
        <w:rPr>
          <w:rStyle w:val="normaltextrun"/>
          <w:rFonts w:ascii="Calibri" w:hAnsi="Calibri" w:cs="Segoe UI"/>
          <w:sz w:val="22"/>
          <w:szCs w:val="22"/>
        </w:rPr>
        <w:t xml:space="preserve"> </w:t>
      </w:r>
      <w:r w:rsidR="008B5758" w:rsidRPr="006022F8">
        <w:rPr>
          <w:rStyle w:val="normaltextrun"/>
          <w:rFonts w:ascii="Calibri" w:hAnsi="Calibri" w:cs="Segoe UI"/>
          <w:sz w:val="22"/>
          <w:szCs w:val="22"/>
        </w:rPr>
        <w:t xml:space="preserve">and </w:t>
      </w:r>
      <w:r w:rsidR="00CB7040" w:rsidRPr="006022F8">
        <w:rPr>
          <w:rStyle w:val="normaltextrun"/>
          <w:rFonts w:ascii="Calibri" w:hAnsi="Calibri" w:cs="Segoe UI"/>
          <w:sz w:val="22"/>
          <w:szCs w:val="22"/>
        </w:rPr>
        <w:t>on evidence that</w:t>
      </w:r>
      <w:r w:rsidR="008B5758" w:rsidRPr="006022F8">
        <w:rPr>
          <w:rStyle w:val="normaltextrun"/>
          <w:rFonts w:ascii="Calibri" w:hAnsi="Calibri" w:cs="Segoe UI"/>
          <w:sz w:val="22"/>
          <w:szCs w:val="22"/>
        </w:rPr>
        <w:t xml:space="preserve"> this dose improve</w:t>
      </w:r>
      <w:r w:rsidR="00CB7040" w:rsidRPr="006022F8">
        <w:rPr>
          <w:rStyle w:val="normaltextrun"/>
          <w:rFonts w:ascii="Calibri" w:hAnsi="Calibri" w:cs="Segoe UI"/>
          <w:sz w:val="22"/>
          <w:szCs w:val="22"/>
        </w:rPr>
        <w:t>s</w:t>
      </w:r>
      <w:r w:rsidR="008B5758" w:rsidRPr="006022F8">
        <w:rPr>
          <w:rStyle w:val="normaltextrun"/>
          <w:rFonts w:ascii="Calibri" w:hAnsi="Calibri" w:cs="Segoe UI"/>
          <w:sz w:val="22"/>
          <w:szCs w:val="22"/>
        </w:rPr>
        <w:t xml:space="preserve"> CIV control </w:t>
      </w:r>
      <w:r w:rsidR="0078687E" w:rsidRPr="006022F8">
        <w:rPr>
          <w:rStyle w:val="normaltextrun"/>
          <w:rFonts w:ascii="Calibri" w:hAnsi="Calibri" w:cs="Segoe UI"/>
          <w:sz w:val="22"/>
          <w:szCs w:val="22"/>
        </w:rPr>
        <w:t xml:space="preserve">in children during the first 24 hours after receipt of </w:t>
      </w:r>
      <w:r w:rsidR="008B5758" w:rsidRPr="006022F8">
        <w:rPr>
          <w:rStyle w:val="normaltextrun"/>
          <w:rFonts w:ascii="Calibri" w:hAnsi="Calibri" w:cs="Segoe UI"/>
          <w:sz w:val="22"/>
          <w:szCs w:val="22"/>
        </w:rPr>
        <w:t xml:space="preserve">HEC </w:t>
      </w:r>
      <w:r w:rsidR="0078687E" w:rsidRPr="006022F8">
        <w:rPr>
          <w:rStyle w:val="normaltextrun"/>
          <w:rFonts w:ascii="Calibri" w:hAnsi="Calibri" w:cs="Segoe UI"/>
          <w:sz w:val="22"/>
          <w:szCs w:val="22"/>
        </w:rPr>
        <w:t>or</w:t>
      </w:r>
      <w:r w:rsidR="008B5758" w:rsidRPr="006022F8">
        <w:rPr>
          <w:rStyle w:val="normaltextrun"/>
          <w:rFonts w:ascii="Calibri" w:hAnsi="Calibri" w:cs="Segoe UI"/>
          <w:sz w:val="22"/>
          <w:szCs w:val="22"/>
        </w:rPr>
        <w:t xml:space="preserve"> MEC. </w:t>
      </w:r>
      <w:r w:rsidR="00AA6016" w:rsidRPr="006022F8">
        <w:rPr>
          <w:rStyle w:val="normaltextrun"/>
          <w:rFonts w:ascii="Calibri" w:hAnsi="Calibri" w:cs="Segoe UI"/>
          <w:sz w:val="22"/>
          <w:szCs w:val="22"/>
        </w:rPr>
        <w:t xml:space="preserve">The recommended </w:t>
      </w:r>
      <w:r w:rsidR="00F5027F" w:rsidRPr="006022F8">
        <w:rPr>
          <w:rStyle w:val="normaltextrun"/>
          <w:rFonts w:ascii="Calibri" w:hAnsi="Calibri" w:cs="Segoe UI"/>
          <w:sz w:val="22"/>
          <w:szCs w:val="22"/>
        </w:rPr>
        <w:t xml:space="preserve">dose is in agreement with the aprepitant dose approved for </w:t>
      </w:r>
      <w:r w:rsidR="0036730A" w:rsidRPr="006022F8">
        <w:rPr>
          <w:rStyle w:val="normaltextrun"/>
          <w:rFonts w:ascii="Calibri" w:hAnsi="Calibri" w:cs="Segoe UI"/>
          <w:sz w:val="22"/>
          <w:szCs w:val="22"/>
        </w:rPr>
        <w:t xml:space="preserve">pediatric </w:t>
      </w:r>
      <w:r w:rsidR="00F5027F" w:rsidRPr="006022F8">
        <w:rPr>
          <w:rStyle w:val="normaltextrun"/>
          <w:rFonts w:ascii="Calibri" w:hAnsi="Calibri" w:cs="Segoe UI"/>
          <w:sz w:val="22"/>
          <w:szCs w:val="22"/>
        </w:rPr>
        <w:t xml:space="preserve">use </w:t>
      </w:r>
      <w:r w:rsidR="00167903">
        <w:rPr>
          <w:rStyle w:val="normaltextrun"/>
          <w:rFonts w:ascii="Calibri" w:hAnsi="Calibri" w:cs="Segoe UI"/>
          <w:sz w:val="22"/>
          <w:szCs w:val="22"/>
        </w:rPr>
        <w:t>by</w:t>
      </w:r>
      <w:r w:rsidR="00167903" w:rsidRPr="006022F8">
        <w:rPr>
          <w:rStyle w:val="normaltextrun"/>
          <w:rFonts w:ascii="Calibri" w:hAnsi="Calibri" w:cs="Segoe UI"/>
          <w:sz w:val="22"/>
          <w:szCs w:val="22"/>
        </w:rPr>
        <w:t xml:space="preserve"> </w:t>
      </w:r>
      <w:r w:rsidR="00F5027F" w:rsidRPr="006022F8">
        <w:rPr>
          <w:rStyle w:val="normaltextrun"/>
          <w:rFonts w:ascii="Calibri" w:hAnsi="Calibri" w:cs="Segoe UI"/>
          <w:sz w:val="22"/>
          <w:szCs w:val="22"/>
        </w:rPr>
        <w:t xml:space="preserve">the </w:t>
      </w:r>
      <w:r w:rsidR="00AC01A6" w:rsidRPr="006022F8">
        <w:rPr>
          <w:rStyle w:val="normaltextrun"/>
          <w:rFonts w:ascii="Calibri" w:hAnsi="Calibri" w:cs="Segoe UI"/>
          <w:sz w:val="22"/>
          <w:szCs w:val="22"/>
        </w:rPr>
        <w:t>United States</w:t>
      </w:r>
      <w:r w:rsidR="00C2224A">
        <w:rPr>
          <w:rStyle w:val="normaltextrun"/>
          <w:rFonts w:ascii="Calibri" w:hAnsi="Calibri" w:cs="Segoe UI"/>
          <w:sz w:val="22"/>
          <w:szCs w:val="22"/>
        </w:rPr>
        <w:t>’</w:t>
      </w:r>
      <w:r w:rsidR="00F5027F" w:rsidRPr="006022F8">
        <w:rPr>
          <w:rStyle w:val="normaltextrun"/>
          <w:rFonts w:ascii="Calibri" w:hAnsi="Calibri" w:cs="Segoe UI"/>
          <w:sz w:val="22"/>
          <w:szCs w:val="22"/>
        </w:rPr>
        <w:t xml:space="preserve"> </w:t>
      </w:r>
      <w:r w:rsidR="00167903">
        <w:rPr>
          <w:rStyle w:val="normaltextrun"/>
          <w:rFonts w:ascii="Calibri" w:hAnsi="Calibri" w:cs="Segoe UI"/>
          <w:sz w:val="22"/>
          <w:szCs w:val="22"/>
        </w:rPr>
        <w:t xml:space="preserve">Food and Drug Administration (FDA) </w:t>
      </w:r>
      <w:r w:rsidR="00F5027F" w:rsidRPr="006022F8">
        <w:rPr>
          <w:rStyle w:val="normaltextrun"/>
          <w:rFonts w:ascii="Calibri" w:hAnsi="Calibri" w:cs="Segoe UI"/>
          <w:sz w:val="22"/>
          <w:szCs w:val="22"/>
        </w:rPr>
        <w:t xml:space="preserve">and </w:t>
      </w:r>
      <w:r w:rsidR="00167903">
        <w:rPr>
          <w:rStyle w:val="normaltextrun"/>
          <w:rFonts w:ascii="Calibri" w:hAnsi="Calibri" w:cs="Segoe UI"/>
          <w:sz w:val="22"/>
          <w:szCs w:val="22"/>
        </w:rPr>
        <w:t xml:space="preserve">the </w:t>
      </w:r>
      <w:r w:rsidR="00F5027F" w:rsidRPr="006022F8">
        <w:rPr>
          <w:rStyle w:val="normaltextrun"/>
          <w:rFonts w:ascii="Calibri" w:hAnsi="Calibri" w:cs="Segoe UI"/>
          <w:sz w:val="22"/>
          <w:szCs w:val="22"/>
        </w:rPr>
        <w:t>Europe</w:t>
      </w:r>
      <w:r w:rsidR="00167903">
        <w:rPr>
          <w:rStyle w:val="normaltextrun"/>
          <w:rFonts w:ascii="Calibri" w:hAnsi="Calibri" w:cs="Segoe UI"/>
          <w:sz w:val="22"/>
          <w:szCs w:val="22"/>
        </w:rPr>
        <w:t>an Medicines Agency (EMA)</w:t>
      </w:r>
      <w:r w:rsidR="00F5027F" w:rsidRPr="006022F8">
        <w:rPr>
          <w:rStyle w:val="normaltextrun"/>
          <w:rFonts w:ascii="Calibri" w:hAnsi="Calibri" w:cs="Segoe UI"/>
          <w:sz w:val="22"/>
          <w:szCs w:val="22"/>
        </w:rPr>
        <w:t>.</w:t>
      </w:r>
      <w:r w:rsidR="007C26DC" w:rsidRPr="006022F8">
        <w:rPr>
          <w:rStyle w:val="normaltextrun"/>
          <w:rFonts w:ascii="Calibri" w:hAnsi="Calibri" w:cs="Segoe UI"/>
          <w:sz w:val="22"/>
          <w:szCs w:val="22"/>
        </w:rPr>
        <w:fldChar w:fldCharType="begin"/>
      </w:r>
      <w:r w:rsidR="00127A48">
        <w:rPr>
          <w:rStyle w:val="normaltextrun"/>
          <w:rFonts w:ascii="Calibri" w:hAnsi="Calibri" w:cs="Segoe UI"/>
          <w:sz w:val="22"/>
          <w:szCs w:val="22"/>
        </w:rPr>
        <w:instrText xml:space="preserve"> ADDIN EN.CITE &lt;EndNote&gt;&lt;Cite&gt;&lt;Year&gt;European Medicines Agency&lt;/Year&gt;&lt;RecNum&gt;41&lt;/RecNum&gt;&lt;DisplayText&gt;[42,43]&lt;/DisplayText&gt;&lt;record&gt;&lt;rec-number&gt;41&lt;/rec-number&gt;&lt;foreign-keys&gt;&lt;key app="EN" db-id="rp5dffsaqddf95etvzgxa9tn9w95xtp959rd" timestamp="1475783045"&gt;41&lt;/key&gt;&lt;/foreign-keys&gt;&lt;ref-type name="Web Page"&gt;12&lt;/ref-type&gt;&lt;contributors&gt;&lt;/contributors&gt;&lt;titles&gt;&lt;title&gt;Emend: EPAR - Product Information &lt;/title&gt;&lt;/titles&gt;&lt;volume&gt;2016 August 2. &lt;/volume&gt;&lt;dates&gt;&lt;year&gt;European Medicines Agency&lt;/year&gt;&lt;/dates&gt;&lt;publisher&gt;&amp;lt;http://www.ema.europa.eu/docs/en_GB/document_library/EPAR_-_Product_Information/human/000527/WC500026537.pdf&amp;gt;. Published 2016 April, &lt;/publisher&gt;&lt;urls&gt;&lt;/urls&gt;&lt;/record&gt;&lt;/Cite&gt;&lt;Cite&gt;&lt;Year&gt;Merck &amp;amp; Co., Inc.&lt;/Year&gt;&lt;RecNum&gt;16&lt;/RecNum&gt;&lt;record&gt;&lt;rec-number&gt;16&lt;/rec-number&gt;&lt;foreign-keys&gt;&lt;key app="EN" db-id="wwaxpzsecw2dt5errx2xszfjtw2vwpfeddrp" timestamp="1450109217"&gt;16&lt;/key&gt;&lt;/foreign-keys&gt;&lt;ref-type name="Web Page"&gt;12&lt;/ref-type&gt;&lt;contributors&gt;&lt;/contributors&gt;&lt;titles&gt;&lt;title&gt;Emend (aprepitant) Product Monograph&lt;/title&gt;&lt;/titles&gt;&lt;volume&gt;2015 September 15.&lt;/volume&gt;&lt;dates&gt;&lt;year&gt;Merck &amp;amp; Co., Inc.&lt;/year&gt;&lt;/dates&gt;&lt;publisher&gt;&amp;lt;http://www.merck.com/product/usa/pi_circulars/e/emend/emend_pi.pdf&amp;gt;. Published 2015 August, &lt;/publisher&gt;&lt;urls&gt;&lt;/urls&gt;&lt;/record&gt;&lt;/Cite&gt;&lt;/EndNote&gt;</w:instrText>
      </w:r>
      <w:r w:rsidR="007C26DC" w:rsidRPr="006022F8">
        <w:rPr>
          <w:rStyle w:val="normaltextrun"/>
          <w:rFonts w:ascii="Calibri" w:hAnsi="Calibri" w:cs="Segoe UI"/>
          <w:sz w:val="22"/>
          <w:szCs w:val="22"/>
        </w:rPr>
        <w:fldChar w:fldCharType="separate"/>
      </w:r>
      <w:r w:rsidR="004C499C" w:rsidRPr="006022F8">
        <w:rPr>
          <w:rStyle w:val="normaltextrun"/>
          <w:rFonts w:ascii="Calibri" w:hAnsi="Calibri" w:cs="Segoe UI"/>
          <w:noProof/>
          <w:sz w:val="22"/>
          <w:szCs w:val="22"/>
        </w:rPr>
        <w:t>[42,43]</w:t>
      </w:r>
      <w:r w:rsidR="007C26DC" w:rsidRPr="006022F8">
        <w:rPr>
          <w:rStyle w:val="normaltextrun"/>
          <w:rFonts w:ascii="Calibri" w:hAnsi="Calibri" w:cs="Segoe UI"/>
          <w:sz w:val="22"/>
          <w:szCs w:val="22"/>
        </w:rPr>
        <w:fldChar w:fldCharType="end"/>
      </w:r>
      <w:r w:rsidR="00F5027F" w:rsidRPr="006022F8">
        <w:rPr>
          <w:rStyle w:val="normaltextrun"/>
          <w:rFonts w:ascii="Calibri" w:hAnsi="Calibri" w:cs="Segoe UI"/>
          <w:sz w:val="22"/>
          <w:szCs w:val="22"/>
        </w:rPr>
        <w:t xml:space="preserve"> </w:t>
      </w:r>
      <w:r w:rsidR="008B5758" w:rsidRPr="006022F8">
        <w:rPr>
          <w:rStyle w:val="normaltextrun"/>
          <w:rFonts w:ascii="Calibri" w:hAnsi="Calibri" w:cs="Segoe UI"/>
          <w:sz w:val="22"/>
          <w:szCs w:val="22"/>
        </w:rPr>
        <w:t xml:space="preserve">Questions, however, remain regarding the optimal aprepitant </w:t>
      </w:r>
      <w:r w:rsidR="005F4D11" w:rsidRPr="006022F8">
        <w:rPr>
          <w:rStyle w:val="normaltextrun"/>
          <w:rFonts w:ascii="Calibri" w:hAnsi="Calibri" w:cs="Segoe UI"/>
          <w:sz w:val="22"/>
          <w:szCs w:val="22"/>
        </w:rPr>
        <w:t xml:space="preserve">dose </w:t>
      </w:r>
      <w:r w:rsidR="008B5758" w:rsidRPr="006022F8">
        <w:rPr>
          <w:rStyle w:val="normaltextrun"/>
          <w:rFonts w:ascii="Calibri" w:hAnsi="Calibri" w:cs="Segoe UI"/>
          <w:sz w:val="22"/>
          <w:szCs w:val="22"/>
        </w:rPr>
        <w:t>in children receiving multiple day chemotherapy</w:t>
      </w:r>
      <w:r w:rsidR="005F4D11" w:rsidRPr="006022F8">
        <w:rPr>
          <w:rStyle w:val="normaltextrun"/>
          <w:rFonts w:ascii="Calibri" w:hAnsi="Calibri" w:cs="Segoe UI"/>
          <w:sz w:val="22"/>
          <w:szCs w:val="22"/>
        </w:rPr>
        <w:t xml:space="preserve"> and whether a single aprepitant dose would be sufficient for children receiving single day chemotherapy</w:t>
      </w:r>
      <w:r w:rsidR="008B5758" w:rsidRPr="006022F8">
        <w:rPr>
          <w:rStyle w:val="normaltextrun"/>
          <w:rFonts w:ascii="Calibri" w:hAnsi="Calibri" w:cs="Segoe UI"/>
          <w:sz w:val="22"/>
          <w:szCs w:val="22"/>
        </w:rPr>
        <w:t xml:space="preserve">. </w:t>
      </w:r>
      <w:r w:rsidR="0078687E" w:rsidRPr="006022F8">
        <w:rPr>
          <w:rStyle w:val="normaltextrun"/>
          <w:rFonts w:ascii="Calibri" w:hAnsi="Calibri" w:cs="Segoe UI"/>
          <w:sz w:val="22"/>
          <w:szCs w:val="22"/>
        </w:rPr>
        <w:t>As a result of these uncertainties, this is a weak recommendation.</w:t>
      </w:r>
    </w:p>
    <w:p w14:paraId="359D117C" w14:textId="0C2F2170" w:rsidR="008E3595" w:rsidRPr="006022F8" w:rsidRDefault="008E3595" w:rsidP="001C58F0">
      <w:pPr>
        <w:pStyle w:val="NoSpacing"/>
        <w:spacing w:line="276" w:lineRule="auto"/>
        <w:rPr>
          <w:rFonts w:ascii="Segoe UI" w:hAnsi="Segoe UI" w:cs="Segoe UI"/>
          <w:sz w:val="12"/>
          <w:szCs w:val="12"/>
        </w:rPr>
      </w:pPr>
      <w:r w:rsidRPr="006022F8">
        <w:rPr>
          <w:b/>
        </w:rPr>
        <w:t xml:space="preserve">Recommendation </w:t>
      </w:r>
      <w:r w:rsidR="00574A1B" w:rsidRPr="006022F8">
        <w:rPr>
          <w:b/>
        </w:rPr>
        <w:t>3</w:t>
      </w:r>
      <w:r w:rsidR="00045A7A" w:rsidRPr="006022F8">
        <w:rPr>
          <w:b/>
        </w:rPr>
        <w:t>.2</w:t>
      </w:r>
      <w:r w:rsidRPr="006022F8">
        <w:rPr>
          <w:b/>
        </w:rPr>
        <w:t xml:space="preserve"> </w:t>
      </w:r>
      <w:r w:rsidRPr="006022F8">
        <w:rPr>
          <w:rStyle w:val="normaltextrun"/>
        </w:rPr>
        <w:t xml:space="preserve">We </w:t>
      </w:r>
      <w:r w:rsidR="003F238B">
        <w:rPr>
          <w:rStyle w:val="normaltextrun"/>
        </w:rPr>
        <w:t>suggest</w:t>
      </w:r>
      <w:r w:rsidRPr="006022F8">
        <w:rPr>
          <w:rStyle w:val="normaltextrun"/>
        </w:rPr>
        <w:t xml:space="preserve"> the following palonosetron dose for children: </w:t>
      </w:r>
      <w:r w:rsidRPr="006022F8">
        <w:rPr>
          <w:rStyle w:val="eop"/>
        </w:rPr>
        <w:t> </w:t>
      </w:r>
    </w:p>
    <w:p w14:paraId="65B49FEE" w14:textId="3BD648E4" w:rsidR="008E3595" w:rsidRPr="006022F8" w:rsidRDefault="00F85B78" w:rsidP="001C58F0">
      <w:pPr>
        <w:pStyle w:val="NoSpacing"/>
        <w:spacing w:line="276" w:lineRule="auto"/>
        <w:rPr>
          <w:rStyle w:val="eop"/>
        </w:rPr>
      </w:pPr>
      <w:r w:rsidRPr="006022F8">
        <w:rPr>
          <w:rStyle w:val="normaltextrun"/>
          <w:iCs/>
        </w:rPr>
        <w:t>1 month</w:t>
      </w:r>
      <w:r w:rsidR="003D2803" w:rsidRPr="006022F8">
        <w:rPr>
          <w:rStyle w:val="normaltextrun"/>
          <w:iCs/>
        </w:rPr>
        <w:t xml:space="preserve"> to &lt;17 years: </w:t>
      </w:r>
      <w:r w:rsidR="005E6BA3" w:rsidRPr="006022F8">
        <w:rPr>
          <w:rStyle w:val="normaltextrun"/>
          <w:iCs/>
        </w:rPr>
        <w:t>0.02 m</w:t>
      </w:r>
      <w:r w:rsidR="008E3595" w:rsidRPr="006022F8">
        <w:rPr>
          <w:rStyle w:val="normaltextrun"/>
          <w:iCs/>
        </w:rPr>
        <w:t xml:space="preserve">g/kg </w:t>
      </w:r>
      <w:r w:rsidR="003D2803" w:rsidRPr="006022F8">
        <w:rPr>
          <w:rStyle w:val="normaltextrun"/>
          <w:iCs/>
        </w:rPr>
        <w:t xml:space="preserve">IV </w:t>
      </w:r>
      <w:r w:rsidR="008E3595" w:rsidRPr="006022F8">
        <w:rPr>
          <w:rStyle w:val="normaltextrun"/>
          <w:iCs/>
        </w:rPr>
        <w:t>once (max 1.5 mg/dose) pre-chemotherapy</w:t>
      </w:r>
      <w:r w:rsidR="008E3595" w:rsidRPr="006022F8">
        <w:rPr>
          <w:rStyle w:val="eop"/>
        </w:rPr>
        <w:t> </w:t>
      </w:r>
    </w:p>
    <w:p w14:paraId="71E6E4F0" w14:textId="300DBC6B" w:rsidR="003D2803" w:rsidRPr="006022F8" w:rsidRDefault="00F85B78" w:rsidP="001C58F0">
      <w:pPr>
        <w:pStyle w:val="NoSpacing"/>
        <w:spacing w:line="276" w:lineRule="auto"/>
        <w:rPr>
          <w:rStyle w:val="eop"/>
        </w:rPr>
      </w:pPr>
      <w:r w:rsidRPr="006022F8">
        <w:rPr>
          <w:rStyle w:val="eop"/>
        </w:rPr>
        <w:t>≥17 years</w:t>
      </w:r>
      <w:r w:rsidR="003D2803" w:rsidRPr="006022F8">
        <w:rPr>
          <w:rStyle w:val="eop"/>
        </w:rPr>
        <w:t xml:space="preserve">: </w:t>
      </w:r>
      <w:r w:rsidR="003D2803" w:rsidRPr="006022F8">
        <w:rPr>
          <w:rStyle w:val="normaltextrun"/>
        </w:rPr>
        <w:t>0.25 mg/dose IV or 0.5 mg/dose PO once pre-chemotherapy</w:t>
      </w:r>
    </w:p>
    <w:p w14:paraId="744AA578" w14:textId="1A023216" w:rsidR="00A611F7" w:rsidRPr="006022F8" w:rsidRDefault="0036730A" w:rsidP="001C58F0">
      <w:pPr>
        <w:pStyle w:val="NoSpacing"/>
        <w:spacing w:line="276" w:lineRule="auto"/>
        <w:rPr>
          <w:rStyle w:val="eop"/>
          <w:i/>
        </w:rPr>
      </w:pPr>
      <w:r w:rsidRPr="006022F8">
        <w:rPr>
          <w:rStyle w:val="eop"/>
          <w:i/>
        </w:rPr>
        <w:t xml:space="preserve">Change from </w:t>
      </w:r>
      <w:r w:rsidR="00724117" w:rsidRPr="006022F8">
        <w:rPr>
          <w:rStyle w:val="eop"/>
          <w:i/>
        </w:rPr>
        <w:t>2013</w:t>
      </w:r>
      <w:r w:rsidRPr="006022F8">
        <w:rPr>
          <w:rStyle w:val="eop"/>
          <w:i/>
        </w:rPr>
        <w:t>: Inclusion of palonosetron dosing.</w:t>
      </w:r>
    </w:p>
    <w:p w14:paraId="064CAEB0" w14:textId="77777777" w:rsidR="0036730A" w:rsidRPr="006022F8" w:rsidRDefault="0036730A" w:rsidP="001C58F0">
      <w:pPr>
        <w:pStyle w:val="NoSpacing"/>
        <w:spacing w:line="276" w:lineRule="auto"/>
        <w:rPr>
          <w:rStyle w:val="eop"/>
        </w:rPr>
      </w:pPr>
    </w:p>
    <w:p w14:paraId="5EE09C18" w14:textId="1AEA110F" w:rsidR="00475895" w:rsidRPr="006022F8" w:rsidRDefault="00475895" w:rsidP="003D2803">
      <w:pPr>
        <w:pStyle w:val="NoSpacing"/>
        <w:spacing w:line="276" w:lineRule="auto"/>
        <w:ind w:firstLine="720"/>
        <w:rPr>
          <w:rStyle w:val="normaltextrun"/>
        </w:rPr>
      </w:pPr>
      <w:r w:rsidRPr="006022F8">
        <w:rPr>
          <w:rStyle w:val="normaltextrun"/>
        </w:rPr>
        <w:t>No pediatric palonosetron dos</w:t>
      </w:r>
      <w:r w:rsidR="00CB7040" w:rsidRPr="006022F8">
        <w:rPr>
          <w:rStyle w:val="normaltextrun"/>
        </w:rPr>
        <w:t>e-</w:t>
      </w:r>
      <w:r w:rsidRPr="006022F8">
        <w:rPr>
          <w:rStyle w:val="normaltextrun"/>
        </w:rPr>
        <w:t xml:space="preserve">finding studies are available.  </w:t>
      </w:r>
      <w:r w:rsidR="003D2803" w:rsidRPr="006022F8">
        <w:rPr>
          <w:rStyle w:val="normaltextrun"/>
        </w:rPr>
        <w:t xml:space="preserve">The palonosetron dose recommended for children &lt;17 years old </w:t>
      </w:r>
      <w:r w:rsidR="00601EBA" w:rsidRPr="006022F8">
        <w:rPr>
          <w:rStyle w:val="normaltextrun"/>
        </w:rPr>
        <w:t xml:space="preserve">is based </w:t>
      </w:r>
      <w:r w:rsidR="003D2803" w:rsidRPr="006022F8">
        <w:rPr>
          <w:rStyle w:val="normaltextrun"/>
        </w:rPr>
        <w:t xml:space="preserve">on </w:t>
      </w:r>
      <w:r w:rsidR="00601EBA" w:rsidRPr="006022F8">
        <w:rPr>
          <w:rStyle w:val="normaltextrun"/>
        </w:rPr>
        <w:t xml:space="preserve">the trial that demonstrated </w:t>
      </w:r>
      <w:r w:rsidR="00447D78" w:rsidRPr="006022F8">
        <w:rPr>
          <w:rStyle w:val="normaltextrun"/>
        </w:rPr>
        <w:t xml:space="preserve">the </w:t>
      </w:r>
      <w:r w:rsidR="00601EBA" w:rsidRPr="006022F8">
        <w:rPr>
          <w:rStyle w:val="normaltextrun"/>
        </w:rPr>
        <w:t>non</w:t>
      </w:r>
      <w:r w:rsidR="003D2803" w:rsidRPr="006022F8">
        <w:rPr>
          <w:rStyle w:val="normaltextrun"/>
        </w:rPr>
        <w:t>-</w:t>
      </w:r>
      <w:r w:rsidR="00601EBA" w:rsidRPr="006022F8">
        <w:rPr>
          <w:rStyle w:val="normaltextrun"/>
        </w:rPr>
        <w:t xml:space="preserve">inferiority of palonosetron </w:t>
      </w:r>
      <w:r w:rsidR="005E6BA3" w:rsidRPr="006022F8">
        <w:rPr>
          <w:rStyle w:val="normaltextrun"/>
        </w:rPr>
        <w:t>0.02</w:t>
      </w:r>
      <w:r w:rsidR="00601EBA" w:rsidRPr="006022F8">
        <w:rPr>
          <w:rStyle w:val="normaltextrun"/>
        </w:rPr>
        <w:t xml:space="preserve"> </w:t>
      </w:r>
      <w:r w:rsidR="005E6BA3" w:rsidRPr="006022F8">
        <w:rPr>
          <w:rStyle w:val="normaltextrun"/>
        </w:rPr>
        <w:t>m</w:t>
      </w:r>
      <w:r w:rsidR="00601EBA" w:rsidRPr="006022F8">
        <w:rPr>
          <w:rStyle w:val="normaltextrun"/>
        </w:rPr>
        <w:t xml:space="preserve">g/kg </w:t>
      </w:r>
      <w:r w:rsidR="003D2803" w:rsidRPr="006022F8">
        <w:rPr>
          <w:rStyle w:val="normaltextrun"/>
        </w:rPr>
        <w:t xml:space="preserve">IV compared to </w:t>
      </w:r>
      <w:r w:rsidR="00601EBA" w:rsidRPr="006022F8">
        <w:rPr>
          <w:rStyle w:val="normaltextrun"/>
        </w:rPr>
        <w:t>ondansetron</w:t>
      </w:r>
      <w:r w:rsidR="003D2803" w:rsidRPr="006022F8">
        <w:rPr>
          <w:rStyle w:val="normaltextrun"/>
        </w:rPr>
        <w:t xml:space="preserve"> </w:t>
      </w:r>
      <w:r w:rsidR="008B5758" w:rsidRPr="006022F8">
        <w:rPr>
          <w:rStyle w:val="normaltextrun"/>
        </w:rPr>
        <w:t>0.15 mg/kg/dose IV q4h x 3 doses</w:t>
      </w:r>
      <w:r w:rsidR="00A55895" w:rsidRPr="006022F8">
        <w:rPr>
          <w:rStyle w:val="normaltextrun"/>
        </w:rPr>
        <w:t>.</w:t>
      </w:r>
      <w:r w:rsidR="000004EA" w:rsidRPr="006022F8">
        <w:rPr>
          <w:rStyle w:val="normaltextrun"/>
        </w:rPr>
        <w:fldChar w:fldCharType="begin"/>
      </w:r>
      <w:r w:rsidR="004B49AC">
        <w:rPr>
          <w:rStyle w:val="normaltextrun"/>
        </w:rPr>
        <w:instrText xml:space="preserve"> ADDIN EN.CITE &lt;EndNote&gt;&lt;Cite&gt;&lt;Author&gt;Kovacs&lt;/Author&gt;&lt;Year&gt;2016&lt;/Year&gt;&lt;RecNum&gt;12&lt;/RecNum&gt;&lt;DisplayText&gt;[12]&lt;/DisplayText&gt;&lt;record&gt;&lt;rec-number&gt;12&lt;/rec-number&gt;&lt;foreign-keys&gt;&lt;key app="EN" db-id="rp5dffsaqddf95etvzgxa9tn9w95xtp959rd" timestamp="1475783028"&gt;12&lt;/key&gt;&lt;/foreign-keys&gt;&lt;ref-type name="Journal Article"&gt;17&lt;/ref-type&gt;&lt;contributors&gt;&lt;authors&gt;&lt;author&gt;Kovacs, G.&lt;/author&gt;&lt;author&gt;Wachtel, A. E.&lt;/author&gt;&lt;author&gt;Basharova, E. V.&lt;/author&gt;&lt;author&gt;Spinelli, T.&lt;/author&gt;&lt;author&gt;Nicolas, P.&lt;/author&gt;&lt;author&gt;Kabickova, E.&lt;/author&gt;&lt;/authors&gt;&lt;/contributors&gt;&lt;auth-address&gt;Second Department of Pediatrics, Semmelweis University, Budapest, Hungary. Electronic address: kovacs.gabor1@med.semmelweis-univ.hu.&amp;#xD;Department of Pediatrics, Instituto Nacional de Enfermedades Neoplasicas, Lima, Peru.&amp;#xD;Oncohematology Center, Chelyabinsk Pediatric Regional Clinical Hospital, Chelyabinsk, Russia.&amp;#xD;Helsinn Healthcare SA, Lugano, Switzerland.&amp;#xD;Department of Pediatric Hematology and Oncology, Charles University and University Hospital Motol, Prague, Czech Republic.&lt;/auth-address&gt;&lt;titles&gt;&lt;title&gt;Palonosetron versus ondansetron for prevention of chemotherapy-induced nausea and vomiting in paediatric patients with cancer receiving moderately or highly emetogenic chemotherapy: a randomised, phase 3, double-blind, double-dummy, non-inferiority study&lt;/title&gt;&lt;secondary-title&gt;Lancet Oncology&lt;/secondary-title&gt;&lt;/titles&gt;&lt;periodical&gt;&lt;full-title&gt;Lancet Oncology&lt;/full-title&gt;&lt;abbr-1&gt;Lancet Oncol&lt;/abbr-1&gt;&lt;/periodical&gt;&lt;pages&gt;332-44&lt;/pages&gt;&lt;volume&gt;17&lt;/volume&gt;&lt;number&gt;3&lt;/number&gt;&lt;dates&gt;&lt;year&gt;2016&lt;/year&gt;&lt;pub-dates&gt;&lt;date&gt;Mar&lt;/date&gt;&lt;/pub-dates&gt;&lt;/dates&gt;&lt;isbn&gt;1474-5488 (Electronic)&amp;#xD;1470-2045 (Linking)&lt;/isbn&gt;&lt;accession-num&gt;26795844&lt;/accession-num&gt;&lt;urls&gt;&lt;related-urls&gt;&lt;url&gt;http://www.ncbi.nlm.nih.gov/pubmed/26795844&lt;/url&gt;&lt;/related-urls&gt;&lt;/urls&gt;&lt;electronic-resource-num&gt;10.1016/S1470-2045(15)00520-3&lt;/electronic-resource-num&gt;&lt;/record&gt;&lt;/Cite&gt;&lt;/EndNote&gt;</w:instrText>
      </w:r>
      <w:r w:rsidR="000004EA" w:rsidRPr="006022F8">
        <w:rPr>
          <w:rStyle w:val="normaltextrun"/>
        </w:rPr>
        <w:fldChar w:fldCharType="separate"/>
      </w:r>
      <w:r w:rsidR="00B26469" w:rsidRPr="006022F8">
        <w:rPr>
          <w:rStyle w:val="normaltextrun"/>
          <w:noProof/>
        </w:rPr>
        <w:t>[12]</w:t>
      </w:r>
      <w:r w:rsidR="000004EA" w:rsidRPr="006022F8">
        <w:rPr>
          <w:rStyle w:val="normaltextrun"/>
        </w:rPr>
        <w:fldChar w:fldCharType="end"/>
      </w:r>
      <w:r w:rsidR="00A55895" w:rsidRPr="006022F8">
        <w:rPr>
          <w:rStyle w:val="normaltextrun"/>
        </w:rPr>
        <w:t xml:space="preserve"> </w:t>
      </w:r>
      <w:r w:rsidRPr="006022F8">
        <w:rPr>
          <w:rStyle w:val="normaltextrun"/>
        </w:rPr>
        <w:t>It is recommended that adolescents 17 to 18 years of age receive the licensed adult palonosetron dose.</w:t>
      </w:r>
      <w:r w:rsidRPr="006022F8">
        <w:rPr>
          <w:rStyle w:val="normaltextrun"/>
        </w:rPr>
        <w:fldChar w:fldCharType="begin">
          <w:fldData xml:space="preserve">PEVuZE5vdGU+PENpdGU+PFllYXI+SGVsc2lubiBIZWFsdGhjYXJlIFNBPC9ZZWFyPjxSZWNOdW0+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</w:fldData>
        </w:fldChar>
      </w:r>
      <w:r w:rsidR="004B49AC">
        <w:rPr>
          <w:rStyle w:val="normaltextrun"/>
        </w:rPr>
        <w:instrText xml:space="preserve"> ADDIN EN.CITE </w:instrText>
      </w:r>
      <w:r w:rsidR="004B49AC">
        <w:rPr>
          <w:rStyle w:val="normaltextrun"/>
        </w:rPr>
        <w:fldChar w:fldCharType="begin">
          <w:fldData xml:space="preserve">PEVuZE5vdGU+PENpdGU+PFllYXI+SGVsc2lubiBIZWFsdGhjYXJlIFNBPC9ZZWFyPjxSZWNOdW0+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</w:fldData>
        </w:fldChar>
      </w:r>
      <w:r w:rsidR="004B49AC">
        <w:rPr>
          <w:rStyle w:val="normaltextrun"/>
        </w:rPr>
        <w:instrText xml:space="preserve"> ADDIN EN.CITE.DATA </w:instrText>
      </w:r>
      <w:r w:rsidR="004B49AC">
        <w:rPr>
          <w:rStyle w:val="normaltextrun"/>
        </w:rPr>
      </w:r>
      <w:r w:rsidR="004B49AC">
        <w:rPr>
          <w:rStyle w:val="normaltextrun"/>
        </w:rPr>
        <w:fldChar w:fldCharType="end"/>
      </w:r>
      <w:r w:rsidRPr="006022F8">
        <w:rPr>
          <w:rStyle w:val="normaltextrun"/>
        </w:rPr>
      </w:r>
      <w:r w:rsidRPr="006022F8">
        <w:rPr>
          <w:rStyle w:val="normaltextrun"/>
        </w:rPr>
        <w:fldChar w:fldCharType="separate"/>
      </w:r>
      <w:r w:rsidR="008325B8" w:rsidRPr="006022F8">
        <w:rPr>
          <w:rStyle w:val="normaltextrun"/>
          <w:noProof/>
        </w:rPr>
        <w:t>[44-46]</w:t>
      </w:r>
      <w:r w:rsidRPr="006022F8">
        <w:rPr>
          <w:rStyle w:val="normaltextrun"/>
        </w:rPr>
        <w:fldChar w:fldCharType="end"/>
      </w:r>
      <w:r w:rsidRPr="006022F8">
        <w:rPr>
          <w:rStyle w:val="normaltextrun"/>
        </w:rPr>
        <w:t xml:space="preserve">  </w:t>
      </w:r>
    </w:p>
    <w:p w14:paraId="566876FF" w14:textId="53CB7DE7" w:rsidR="00CB7040" w:rsidRPr="006022F8" w:rsidRDefault="003D2803" w:rsidP="00475895">
      <w:pPr>
        <w:pStyle w:val="NoSpacing"/>
        <w:spacing w:line="276" w:lineRule="auto"/>
        <w:ind w:firstLine="720"/>
        <w:rPr>
          <w:rStyle w:val="normaltextrun"/>
        </w:rPr>
      </w:pPr>
      <w:r w:rsidRPr="006022F8">
        <w:rPr>
          <w:rStyle w:val="normaltextrun"/>
        </w:rPr>
        <w:t xml:space="preserve">The palonosetron dose recommended for </w:t>
      </w:r>
      <w:r w:rsidR="00CB7040" w:rsidRPr="006022F8">
        <w:rPr>
          <w:rStyle w:val="normaltextrun"/>
        </w:rPr>
        <w:t>patients</w:t>
      </w:r>
      <w:r w:rsidRPr="006022F8">
        <w:rPr>
          <w:rStyle w:val="normaltextrun"/>
        </w:rPr>
        <w:t xml:space="preserve"> 17 years of age and older is based on a do</w:t>
      </w:r>
      <w:r w:rsidR="00CB7040" w:rsidRPr="006022F8">
        <w:rPr>
          <w:rStyle w:val="normaltextrun"/>
        </w:rPr>
        <w:t>se-</w:t>
      </w:r>
      <w:r w:rsidRPr="006022F8">
        <w:rPr>
          <w:rStyle w:val="normaltextrun"/>
        </w:rPr>
        <w:t>find</w:t>
      </w:r>
      <w:r w:rsidR="00AE01A5" w:rsidRPr="006022F8">
        <w:rPr>
          <w:rStyle w:val="normaltextrun"/>
        </w:rPr>
        <w:t xml:space="preserve">ing study which concluded that </w:t>
      </w:r>
      <w:r w:rsidR="005E6BA3" w:rsidRPr="006022F8">
        <w:rPr>
          <w:rStyle w:val="normaltextrun"/>
        </w:rPr>
        <w:t>0.003 m</w:t>
      </w:r>
      <w:r w:rsidRPr="006022F8">
        <w:rPr>
          <w:rStyle w:val="normaltextrun"/>
        </w:rPr>
        <w:t xml:space="preserve">g/kg was the lowest effective </w:t>
      </w:r>
      <w:r w:rsidR="005E6BA3" w:rsidRPr="006022F8">
        <w:rPr>
          <w:rStyle w:val="normaltextrun"/>
        </w:rPr>
        <w:t>dose in adults</w:t>
      </w:r>
      <w:r w:rsidR="00AA6016" w:rsidRPr="006022F8">
        <w:rPr>
          <w:rStyle w:val="normaltextrun"/>
        </w:rPr>
        <w:t>.</w:t>
      </w:r>
      <w:r w:rsidR="00C75CF1" w:rsidRPr="006022F8">
        <w:rPr>
          <w:rStyle w:val="normaltextrun"/>
        </w:rPr>
        <w:fldChar w:fldCharType="begin">
          <w:fldData xml:space="preserve">PEVuZE5vdGU+PENpdGU+PEF1dGhvcj5FaXNlbmJlcmc8L0F1dGhvcj48WWVhcj4yMDA0PC9ZZWFy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</w:fldData>
        </w:fldChar>
      </w:r>
      <w:r w:rsidR="004B49AC">
        <w:rPr>
          <w:rStyle w:val="normaltextrun"/>
        </w:rPr>
        <w:instrText xml:space="preserve"> ADDIN EN.CITE </w:instrText>
      </w:r>
      <w:r w:rsidR="004B49AC">
        <w:rPr>
          <w:rStyle w:val="normaltextrun"/>
        </w:rPr>
        <w:fldChar w:fldCharType="begin">
          <w:fldData xml:space="preserve">PEVuZE5vdGU+PENpdGU+PEF1dGhvcj5FaXNlbmJlcmc8L0F1dGhvcj48WWVhcj4yMDA0PC9ZZWFy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</w:fldData>
        </w:fldChar>
      </w:r>
      <w:r w:rsidR="004B49AC">
        <w:rPr>
          <w:rStyle w:val="normaltextrun"/>
        </w:rPr>
        <w:instrText xml:space="preserve"> ADDIN EN.CITE.DATA </w:instrText>
      </w:r>
      <w:r w:rsidR="004B49AC">
        <w:rPr>
          <w:rStyle w:val="normaltextrun"/>
        </w:rPr>
      </w:r>
      <w:r w:rsidR="004B49AC">
        <w:rPr>
          <w:rStyle w:val="normaltextrun"/>
        </w:rPr>
        <w:fldChar w:fldCharType="end"/>
      </w:r>
      <w:r w:rsidR="00C75CF1" w:rsidRPr="006022F8">
        <w:rPr>
          <w:rStyle w:val="normaltextrun"/>
        </w:rPr>
      </w:r>
      <w:r w:rsidR="00C75CF1" w:rsidRPr="006022F8">
        <w:rPr>
          <w:rStyle w:val="normaltextrun"/>
        </w:rPr>
        <w:fldChar w:fldCharType="separate"/>
      </w:r>
      <w:r w:rsidR="00B26469" w:rsidRPr="006022F8">
        <w:rPr>
          <w:rStyle w:val="normaltextrun"/>
          <w:noProof/>
        </w:rPr>
        <w:t>[34]</w:t>
      </w:r>
      <w:r w:rsidR="00C75CF1" w:rsidRPr="006022F8">
        <w:rPr>
          <w:rStyle w:val="normaltextrun"/>
        </w:rPr>
        <w:fldChar w:fldCharType="end"/>
      </w:r>
      <w:r w:rsidRPr="006022F8">
        <w:rPr>
          <w:rStyle w:val="normaltextrun"/>
        </w:rPr>
        <w:t xml:space="preserve"> </w:t>
      </w:r>
      <w:r w:rsidR="00475895" w:rsidRPr="006022F8">
        <w:rPr>
          <w:rStyle w:val="normaltextrun"/>
        </w:rPr>
        <w:t>It is notable that a</w:t>
      </w:r>
      <w:r w:rsidR="00AA6016" w:rsidRPr="006022F8">
        <w:rPr>
          <w:rStyle w:val="normaltextrun"/>
        </w:rPr>
        <w:t xml:space="preserve">dults </w:t>
      </w:r>
      <w:r w:rsidRPr="006022F8">
        <w:rPr>
          <w:rStyle w:val="normaltextrun"/>
        </w:rPr>
        <w:t>weighing less than 83 kg</w:t>
      </w:r>
      <w:r w:rsidR="00AA6016" w:rsidRPr="006022F8">
        <w:rPr>
          <w:rStyle w:val="normaltextrun"/>
        </w:rPr>
        <w:t xml:space="preserve"> who</w:t>
      </w:r>
      <w:r w:rsidRPr="006022F8">
        <w:rPr>
          <w:rStyle w:val="normaltextrun"/>
        </w:rPr>
        <w:t xml:space="preserve"> </w:t>
      </w:r>
      <w:r w:rsidR="00AA6016" w:rsidRPr="006022F8">
        <w:rPr>
          <w:rStyle w:val="normaltextrun"/>
        </w:rPr>
        <w:t xml:space="preserve">receive </w:t>
      </w:r>
      <w:r w:rsidRPr="006022F8">
        <w:rPr>
          <w:rStyle w:val="normaltextrun"/>
        </w:rPr>
        <w:t xml:space="preserve">the </w:t>
      </w:r>
      <w:r w:rsidR="00AA6016" w:rsidRPr="006022F8">
        <w:rPr>
          <w:rStyle w:val="normaltextrun"/>
        </w:rPr>
        <w:t xml:space="preserve">approved </w:t>
      </w:r>
      <w:r w:rsidRPr="006022F8">
        <w:rPr>
          <w:rStyle w:val="normaltextrun"/>
        </w:rPr>
        <w:t xml:space="preserve">adult </w:t>
      </w:r>
      <w:r w:rsidR="00AA6016" w:rsidRPr="006022F8">
        <w:rPr>
          <w:rStyle w:val="normaltextrun"/>
        </w:rPr>
        <w:t xml:space="preserve">palonosetron </w:t>
      </w:r>
      <w:r w:rsidRPr="006022F8">
        <w:rPr>
          <w:rStyle w:val="normaltextrun"/>
        </w:rPr>
        <w:t>dose</w:t>
      </w:r>
      <w:r w:rsidR="00AA6016" w:rsidRPr="006022F8">
        <w:rPr>
          <w:rStyle w:val="normaltextrun"/>
        </w:rPr>
        <w:t xml:space="preserve"> (</w:t>
      </w:r>
      <w:r w:rsidRPr="006022F8">
        <w:rPr>
          <w:rStyle w:val="normaltextrun"/>
        </w:rPr>
        <w:t>0.25 mg</w:t>
      </w:r>
      <w:r w:rsidR="00AA6016" w:rsidRPr="006022F8">
        <w:rPr>
          <w:rStyle w:val="normaltextrun"/>
        </w:rPr>
        <w:t xml:space="preserve"> IV) </w:t>
      </w:r>
      <w:r w:rsidRPr="006022F8">
        <w:rPr>
          <w:rStyle w:val="normaltextrun"/>
        </w:rPr>
        <w:t xml:space="preserve">receive more than </w:t>
      </w:r>
      <w:r w:rsidR="005E6BA3" w:rsidRPr="006022F8">
        <w:rPr>
          <w:rStyle w:val="normaltextrun"/>
        </w:rPr>
        <w:t>0.003 m</w:t>
      </w:r>
      <w:r w:rsidR="00475895" w:rsidRPr="006022F8">
        <w:rPr>
          <w:rStyle w:val="normaltextrun"/>
        </w:rPr>
        <w:t xml:space="preserve">g/kg.  </w:t>
      </w:r>
    </w:p>
    <w:p w14:paraId="51A8A056" w14:textId="42342040" w:rsidR="00CB7040" w:rsidRPr="006022F8" w:rsidRDefault="003D2803" w:rsidP="00475895">
      <w:pPr>
        <w:pStyle w:val="NoSpacing"/>
        <w:spacing w:line="276" w:lineRule="auto"/>
        <w:ind w:firstLine="720"/>
        <w:rPr>
          <w:rStyle w:val="eop"/>
        </w:rPr>
      </w:pPr>
      <w:r w:rsidRPr="006022F8">
        <w:rPr>
          <w:rStyle w:val="normaltextrun"/>
        </w:rPr>
        <w:t xml:space="preserve">The pediatric </w:t>
      </w:r>
      <w:r w:rsidR="00AA6016" w:rsidRPr="006022F8">
        <w:rPr>
          <w:rStyle w:val="normaltextrun"/>
        </w:rPr>
        <w:t xml:space="preserve">palonosetron </w:t>
      </w:r>
      <w:r w:rsidRPr="006022F8">
        <w:rPr>
          <w:rStyle w:val="normaltextrun"/>
        </w:rPr>
        <w:t xml:space="preserve">dose </w:t>
      </w:r>
      <w:r w:rsidR="00AA6016" w:rsidRPr="006022F8">
        <w:rPr>
          <w:rStyle w:val="normaltextrun"/>
        </w:rPr>
        <w:t xml:space="preserve">approved </w:t>
      </w:r>
      <w:r w:rsidR="00AC01A6" w:rsidRPr="006022F8">
        <w:rPr>
          <w:rStyle w:val="normaltextrun"/>
        </w:rPr>
        <w:t>by the FDA and EMA</w:t>
      </w:r>
      <w:r w:rsidR="007C26DC" w:rsidRPr="006022F8">
        <w:rPr>
          <w:rStyle w:val="normaltextrun"/>
        </w:rPr>
        <w:fldChar w:fldCharType="begin"/>
      </w:r>
      <w:r w:rsidR="004B49AC">
        <w:rPr>
          <w:rStyle w:val="normaltextrun"/>
        </w:rPr>
        <w:instrText xml:space="preserve"> ADDIN EN.CITE &lt;EndNote&gt;&lt;Cite&gt;&lt;Year&gt;European Medicines Agency&lt;/Year&gt;&lt;RecNum&gt;45&lt;/RecNum&gt;&lt;DisplayText&gt;[44,46]&lt;/DisplayText&gt;&lt;record&gt;&lt;rec-number&gt;45&lt;/rec-number&gt;&lt;foreign-keys&gt;&lt;key app="EN" db-id="rp5dffsaqddf95etvzgxa9tn9w95xtp959rd" timestamp="1475783046"&gt;45&lt;/key&gt;&lt;/foreign-keys&gt;&lt;ref-type name="Web Page"&gt;12&lt;/ref-type&gt;&lt;contributors&gt;&lt;/contributors&gt;&lt;titles&gt;&lt;title&gt;Aloxi: EPAR - Product Information &lt;/title&gt;&lt;/titles&gt;&lt;volume&gt;2016 August 2. &lt;/volume&gt;&lt;dates&gt;&lt;year&gt;European Medicines Agency&lt;/year&gt;&lt;/dates&gt;&lt;publisher&gt;&amp;lt;http://www.ema.europa.eu/docs/en_GB/document_library/EPAR_-_Product_Information/human/000563/WC500024259.pdf&amp;gt;. Published 2015 April, &lt;/publisher&gt;&lt;urls&gt;&lt;/urls&gt;&lt;/record&gt;&lt;/Cite&gt;&lt;Cite&gt;&lt;Year&gt;Helsinn Healthcare SA&lt;/Year&gt;&lt;RecNum&gt;43&lt;/RecNum&gt;&lt;record&gt;&lt;rec-number&gt;43&lt;/rec-number&gt;&lt;foreign-keys&gt;&lt;key app="EN" db-id="rp5dffsaqddf95etvzgxa9tn9w95xtp959rd" timestamp="1475783045"&gt;43&lt;/key&gt;&lt;/foreign-keys&gt;&lt;ref-type name="Web Page"&gt;12&lt;/ref-type&gt;&lt;contributors&gt;&lt;/contributors&gt;&lt;titles&gt;&lt;title&gt;Aloxi: Prescribing Information &lt;/title&gt;&lt;/titles&gt;&lt;volume&gt;2016 August 2. &lt;/volume&gt;&lt;dates&gt;&lt;year&gt;Helsinn Healthcare SA&lt;/year&gt;&lt;/dates&gt;&lt;publisher&gt;&amp;lt;http://www.aloxi.com/docs/pdf/PI.pdf&amp;gt;. Published 2015 December, &lt;/publisher&gt;&lt;urls&gt;&lt;/urls&gt;&lt;/record&gt;&lt;/Cite&gt;&lt;/EndNote&gt;</w:instrText>
      </w:r>
      <w:r w:rsidR="007C26DC" w:rsidRPr="006022F8">
        <w:rPr>
          <w:rStyle w:val="normaltextrun"/>
        </w:rPr>
        <w:fldChar w:fldCharType="separate"/>
      </w:r>
      <w:r w:rsidR="004C499C" w:rsidRPr="006022F8">
        <w:rPr>
          <w:rStyle w:val="normaltextrun"/>
          <w:noProof/>
        </w:rPr>
        <w:t>[44,46]</w:t>
      </w:r>
      <w:r w:rsidR="007C26DC" w:rsidRPr="006022F8">
        <w:rPr>
          <w:rStyle w:val="normaltextrun"/>
        </w:rPr>
        <w:fldChar w:fldCharType="end"/>
      </w:r>
      <w:r w:rsidR="00AC01A6" w:rsidRPr="006022F8">
        <w:rPr>
          <w:rStyle w:val="normaltextrun"/>
        </w:rPr>
        <w:t xml:space="preserve"> </w:t>
      </w:r>
      <w:r w:rsidRPr="006022F8">
        <w:rPr>
          <w:rStyle w:val="normaltextrun"/>
        </w:rPr>
        <w:t>is</w:t>
      </w:r>
      <w:r w:rsidR="00AC01A6" w:rsidRPr="006022F8">
        <w:rPr>
          <w:rStyle w:val="normaltextrun"/>
        </w:rPr>
        <w:t xml:space="preserve"> 6</w:t>
      </w:r>
      <w:r w:rsidRPr="006022F8">
        <w:rPr>
          <w:rStyle w:val="normaltextrun"/>
        </w:rPr>
        <w:t xml:space="preserve"> times greater tha</w:t>
      </w:r>
      <w:r w:rsidR="00AC01A6" w:rsidRPr="006022F8">
        <w:rPr>
          <w:rStyle w:val="normaltextrun"/>
        </w:rPr>
        <w:t>n the recommended adult dose</w:t>
      </w:r>
      <w:r w:rsidRPr="006022F8">
        <w:rPr>
          <w:rStyle w:val="normaltextrun"/>
        </w:rPr>
        <w:t>. Since pediatric dosing is often calculated to approximate the dose intensity (</w:t>
      </w:r>
      <w:r w:rsidR="002F45E0" w:rsidRPr="006022F8">
        <w:rPr>
          <w:rStyle w:val="normaltextrun"/>
        </w:rPr>
        <w:t xml:space="preserve">e.g. </w:t>
      </w:r>
      <w:r w:rsidRPr="006022F8">
        <w:rPr>
          <w:rStyle w:val="normaltextrun"/>
        </w:rPr>
        <w:t>area under the curve</w:t>
      </w:r>
      <w:r w:rsidR="006B1982" w:rsidRPr="006022F8">
        <w:rPr>
          <w:rStyle w:val="normaltextrun"/>
        </w:rPr>
        <w:t xml:space="preserve"> </w:t>
      </w:r>
      <w:r w:rsidR="00475895" w:rsidRPr="006022F8">
        <w:rPr>
          <w:rStyle w:val="normaltextrun"/>
        </w:rPr>
        <w:t xml:space="preserve">from </w:t>
      </w:r>
      <w:r w:rsidR="00475895" w:rsidRPr="006022F8">
        <w:rPr>
          <w:rStyle w:val="eop"/>
        </w:rPr>
        <w:t>time 0 to infinity (AUC</w:t>
      </w:r>
      <w:r w:rsidR="00475895" w:rsidRPr="006022F8">
        <w:rPr>
          <w:rStyle w:val="eop"/>
          <w:vertAlign w:val="subscript"/>
        </w:rPr>
        <w:t>0-inf</w:t>
      </w:r>
      <w:r w:rsidR="00475895" w:rsidRPr="006022F8">
        <w:rPr>
          <w:rStyle w:val="eop"/>
        </w:rPr>
        <w:t>)</w:t>
      </w:r>
      <w:r w:rsidRPr="006022F8">
        <w:rPr>
          <w:rStyle w:val="normaltextrun"/>
        </w:rPr>
        <w:t xml:space="preserve">, maximum concentration, </w:t>
      </w:r>
      <w:r w:rsidR="003627A9" w:rsidRPr="006022F8">
        <w:rPr>
          <w:rStyle w:val="normaltextrun"/>
        </w:rPr>
        <w:t xml:space="preserve">and </w:t>
      </w:r>
      <w:r w:rsidRPr="006022F8">
        <w:rPr>
          <w:rStyle w:val="normaltextrun"/>
        </w:rPr>
        <w:t>time abo</w:t>
      </w:r>
      <w:r w:rsidR="00AC01A6" w:rsidRPr="006022F8">
        <w:rPr>
          <w:rStyle w:val="normaltextrun"/>
        </w:rPr>
        <w:t>ve</w:t>
      </w:r>
      <w:r w:rsidRPr="006022F8">
        <w:rPr>
          <w:rStyle w:val="normaltextrun"/>
        </w:rPr>
        <w:t xml:space="preserve"> a threshold concentration) achieved in adults, a systematic review of studies which describe</w:t>
      </w:r>
      <w:r w:rsidR="00914AD4" w:rsidRPr="006022F8">
        <w:rPr>
          <w:rStyle w:val="normaltextrun"/>
        </w:rPr>
        <w:t xml:space="preserve"> </w:t>
      </w:r>
      <w:r w:rsidRPr="006022F8">
        <w:rPr>
          <w:rStyle w:val="normaltextrun"/>
        </w:rPr>
        <w:t>palonosetron pharmacokinetic disposition in adults and children was undertaken.</w:t>
      </w:r>
      <w:r w:rsidR="00AC01A6" w:rsidRPr="006022F8">
        <w:rPr>
          <w:rStyle w:val="normaltextrun"/>
        </w:rPr>
        <w:t xml:space="preserve"> </w:t>
      </w:r>
      <w:r w:rsidRPr="006022F8">
        <w:rPr>
          <w:rStyle w:val="eop"/>
        </w:rPr>
        <w:t xml:space="preserve">Findings from this review confirmed that when </w:t>
      </w:r>
      <w:r w:rsidR="0049699D" w:rsidRPr="006022F8">
        <w:rPr>
          <w:rStyle w:val="eop"/>
        </w:rPr>
        <w:t xml:space="preserve">single </w:t>
      </w:r>
      <w:r w:rsidRPr="006022F8">
        <w:rPr>
          <w:rStyle w:val="eop"/>
        </w:rPr>
        <w:t xml:space="preserve">palonosetron doses of </w:t>
      </w:r>
      <w:r w:rsidR="005E6BA3" w:rsidRPr="006022F8">
        <w:rPr>
          <w:rStyle w:val="eop"/>
        </w:rPr>
        <w:t>0.02 m</w:t>
      </w:r>
      <w:r w:rsidRPr="006022F8">
        <w:rPr>
          <w:rStyle w:val="eop"/>
        </w:rPr>
        <w:t>g/kg are given to children</w:t>
      </w:r>
      <w:r w:rsidR="00AA6016" w:rsidRPr="006022F8">
        <w:rPr>
          <w:rStyle w:val="eop"/>
        </w:rPr>
        <w:t>,</w:t>
      </w:r>
      <w:r w:rsidRPr="006022F8">
        <w:rPr>
          <w:rStyle w:val="eop"/>
        </w:rPr>
        <w:t xml:space="preserve"> the dose intensity achieved exceeds that achieved when palonosetron </w:t>
      </w:r>
      <w:r w:rsidR="00475895" w:rsidRPr="006022F8">
        <w:rPr>
          <w:rStyle w:val="eop"/>
        </w:rPr>
        <w:t>0.0</w:t>
      </w:r>
      <w:r w:rsidR="004365DD" w:rsidRPr="006022F8">
        <w:rPr>
          <w:rStyle w:val="eop"/>
        </w:rPr>
        <w:t>0</w:t>
      </w:r>
      <w:r w:rsidR="00475895" w:rsidRPr="006022F8">
        <w:rPr>
          <w:rStyle w:val="eop"/>
        </w:rPr>
        <w:t>3</w:t>
      </w:r>
      <w:r w:rsidRPr="006022F8">
        <w:rPr>
          <w:rStyle w:val="eop"/>
        </w:rPr>
        <w:t xml:space="preserve"> </w:t>
      </w:r>
      <w:r w:rsidR="00475895" w:rsidRPr="006022F8">
        <w:rPr>
          <w:rStyle w:val="normaltextrun"/>
        </w:rPr>
        <w:t>m</w:t>
      </w:r>
      <w:r w:rsidRPr="006022F8">
        <w:rPr>
          <w:rStyle w:val="eop"/>
        </w:rPr>
        <w:t>g/kg doses are given to adults</w:t>
      </w:r>
      <w:r w:rsidR="004A5247" w:rsidRPr="006022F8">
        <w:rPr>
          <w:rStyle w:val="eop"/>
        </w:rPr>
        <w:t xml:space="preserve"> (</w:t>
      </w:r>
      <w:r w:rsidR="00AC01A6" w:rsidRPr="006022F8">
        <w:rPr>
          <w:rStyle w:val="eop"/>
        </w:rPr>
        <w:t>Supplementary Table S12</w:t>
      </w:r>
      <w:r w:rsidR="004A5247" w:rsidRPr="006022F8">
        <w:rPr>
          <w:rStyle w:val="eop"/>
        </w:rPr>
        <w:t>)</w:t>
      </w:r>
      <w:r w:rsidR="00037C13" w:rsidRPr="006022F8">
        <w:rPr>
          <w:rStyle w:val="eop"/>
        </w:rPr>
        <w:t>.</w:t>
      </w:r>
      <w:r w:rsidRPr="006022F8">
        <w:rPr>
          <w:rStyle w:val="eop"/>
        </w:rPr>
        <w:t xml:space="preserve">  </w:t>
      </w:r>
    </w:p>
    <w:p w14:paraId="52159430" w14:textId="64C5FD02" w:rsidR="003D2803" w:rsidRPr="006022F8" w:rsidRDefault="00CB7040" w:rsidP="00475895">
      <w:pPr>
        <w:pStyle w:val="NoSpacing"/>
        <w:spacing w:line="276" w:lineRule="auto"/>
        <w:ind w:firstLine="720"/>
        <w:rPr>
          <w:rStyle w:val="eop"/>
        </w:rPr>
      </w:pPr>
      <w:r w:rsidRPr="006022F8">
        <w:rPr>
          <w:rStyle w:val="eop"/>
        </w:rPr>
        <w:t>No</w:t>
      </w:r>
      <w:r w:rsidR="006B1982" w:rsidRPr="006022F8">
        <w:rPr>
          <w:rStyle w:val="eop"/>
        </w:rPr>
        <w:t xml:space="preserve"> palonosetron pharmacokinetic parameter </w:t>
      </w:r>
      <w:r w:rsidRPr="006022F8">
        <w:rPr>
          <w:rStyle w:val="eop"/>
        </w:rPr>
        <w:t>is</w:t>
      </w:r>
      <w:r w:rsidR="006B1982" w:rsidRPr="006022F8">
        <w:rPr>
          <w:rStyle w:val="eop"/>
        </w:rPr>
        <w:t xml:space="preserve"> predictive of CINV outcomes</w:t>
      </w:r>
      <w:r w:rsidR="009119D9" w:rsidRPr="006022F8">
        <w:rPr>
          <w:rStyle w:val="eop"/>
        </w:rPr>
        <w:t xml:space="preserve"> in adults</w:t>
      </w:r>
      <w:r w:rsidRPr="006022F8">
        <w:rPr>
          <w:rStyle w:val="eop"/>
        </w:rPr>
        <w:t>.</w:t>
      </w:r>
      <w:r w:rsidR="007C26DC" w:rsidRPr="006022F8">
        <w:rPr>
          <w:rStyle w:val="eop"/>
        </w:rPr>
        <w:fldChar w:fldCharType="begin"/>
      </w:r>
      <w:r w:rsidR="004B49AC">
        <w:rPr>
          <w:rStyle w:val="eop"/>
        </w:rPr>
        <w:instrText xml:space="preserve"> ADDIN EN.CITE &lt;EndNote&gt;&lt;Cite&gt;&lt;Year&gt;European Medicines Agency&lt;/Year&gt;&lt;RecNum&gt;46&lt;/RecNum&gt;&lt;DisplayText&gt;[47]&lt;/DisplayText&gt;&lt;record&gt;&lt;rec-number&gt;46&lt;/rec-number&gt;&lt;foreign-keys&gt;&lt;key app="EN" db-id="rp5dffsaqddf95etvzgxa9tn9w95xtp959rd" timestamp="1475783046"&gt;46&lt;/key&gt;&lt;/foreign-keys&gt;&lt;ref-type name="Web Page"&gt;12&lt;/ref-type&gt;&lt;contributors&gt;&lt;/contributors&gt;&lt;titles&gt;&lt;title&gt;Assessment report: Aloxi&lt;/title&gt;&lt;/titles&gt;&lt;volume&gt;2016 August 2. &lt;/volume&gt;&lt;dates&gt;&lt;year&gt;European Medicines Agency&lt;/year&gt;&lt;/dates&gt;&lt;publisher&gt;&amp;lt;http://www.ema.europa.eu/docs/en_GB/document_library/EPAR_-_Assessment_Report_-_Variation/human/000563/WC500185343.pdf&amp;gt;. Published 2015 January, &lt;/publisher&gt;&lt;urls&gt;&lt;/urls&gt;&lt;/record&gt;&lt;/Cite&gt;&lt;/EndNote&gt;</w:instrText>
      </w:r>
      <w:r w:rsidR="007C26DC" w:rsidRPr="006022F8">
        <w:rPr>
          <w:rStyle w:val="eop"/>
        </w:rPr>
        <w:fldChar w:fldCharType="separate"/>
      </w:r>
      <w:r w:rsidR="004C499C" w:rsidRPr="006022F8">
        <w:rPr>
          <w:rStyle w:val="eop"/>
          <w:noProof/>
        </w:rPr>
        <w:t>[47]</w:t>
      </w:r>
      <w:r w:rsidR="007C26DC" w:rsidRPr="006022F8">
        <w:rPr>
          <w:rStyle w:val="eop"/>
        </w:rPr>
        <w:fldChar w:fldCharType="end"/>
      </w:r>
      <w:r w:rsidR="006B1982" w:rsidRPr="006022F8">
        <w:rPr>
          <w:rStyle w:val="eop"/>
        </w:rPr>
        <w:t xml:space="preserve"> </w:t>
      </w:r>
      <w:r w:rsidRPr="006022F8">
        <w:rPr>
          <w:rStyle w:val="eop"/>
        </w:rPr>
        <w:t xml:space="preserve"> However, </w:t>
      </w:r>
      <w:r w:rsidR="006B1982" w:rsidRPr="006022F8">
        <w:rPr>
          <w:rStyle w:val="eop"/>
        </w:rPr>
        <w:t>a logistical regression exposure-relationship model developed using pediatric</w:t>
      </w:r>
      <w:r w:rsidR="00124D07" w:rsidRPr="006022F8">
        <w:rPr>
          <w:rStyle w:val="eop"/>
        </w:rPr>
        <w:t xml:space="preserve"> data </w:t>
      </w:r>
      <w:r w:rsidR="006B1982" w:rsidRPr="006022F8">
        <w:rPr>
          <w:rStyle w:val="eop"/>
        </w:rPr>
        <w:t>noted increase</w:t>
      </w:r>
      <w:r w:rsidR="00AA6016" w:rsidRPr="006022F8">
        <w:rPr>
          <w:rStyle w:val="eop"/>
        </w:rPr>
        <w:t>d</w:t>
      </w:r>
      <w:r w:rsidR="006B1982" w:rsidRPr="006022F8">
        <w:rPr>
          <w:rStyle w:val="eop"/>
        </w:rPr>
        <w:t xml:space="preserve"> CIV control </w:t>
      </w:r>
      <w:r w:rsidR="00BC44FA" w:rsidRPr="006022F8">
        <w:rPr>
          <w:rStyle w:val="eop"/>
        </w:rPr>
        <w:t>(</w:t>
      </w:r>
      <w:r w:rsidR="00BC44FA" w:rsidRPr="006022F8">
        <w:t>no emetic episode and no use of rescue medication during the first 24 hours after the start of emetogenic chemotherapy)</w:t>
      </w:r>
      <w:r w:rsidR="00BC44FA" w:rsidRPr="006022F8">
        <w:rPr>
          <w:sz w:val="23"/>
          <w:szCs w:val="23"/>
        </w:rPr>
        <w:t xml:space="preserve"> </w:t>
      </w:r>
      <w:r w:rsidR="006B1982" w:rsidRPr="006022F8">
        <w:rPr>
          <w:rStyle w:val="eop"/>
        </w:rPr>
        <w:t xml:space="preserve">with </w:t>
      </w:r>
      <w:r w:rsidR="00AA6016" w:rsidRPr="006022F8">
        <w:rPr>
          <w:rStyle w:val="eop"/>
        </w:rPr>
        <w:t xml:space="preserve">increasing </w:t>
      </w:r>
      <w:r w:rsidR="006B1982" w:rsidRPr="006022F8">
        <w:rPr>
          <w:rStyle w:val="eop"/>
        </w:rPr>
        <w:t xml:space="preserve">palonosetron </w:t>
      </w:r>
      <w:r w:rsidRPr="006022F8">
        <w:rPr>
          <w:rStyle w:val="eop"/>
        </w:rPr>
        <w:t>AUC</w:t>
      </w:r>
      <w:r w:rsidRPr="006022F8">
        <w:rPr>
          <w:rStyle w:val="eop"/>
          <w:vertAlign w:val="subscript"/>
        </w:rPr>
        <w:t>0-inf</w:t>
      </w:r>
      <w:r w:rsidR="00AB6638" w:rsidRPr="006022F8">
        <w:rPr>
          <w:rStyle w:val="eop"/>
        </w:rPr>
        <w:t xml:space="preserve">. </w:t>
      </w:r>
      <w:r w:rsidR="00AA6016" w:rsidRPr="006022F8">
        <w:rPr>
          <w:rStyle w:val="eop"/>
        </w:rPr>
        <w:t>This effect plateaued at</w:t>
      </w:r>
      <w:r w:rsidR="006B1982" w:rsidRPr="006022F8">
        <w:rPr>
          <w:rStyle w:val="eop"/>
        </w:rPr>
        <w:t xml:space="preserve"> an </w:t>
      </w:r>
      <w:r w:rsidR="00124D07" w:rsidRPr="006022F8">
        <w:rPr>
          <w:rStyle w:val="eop"/>
        </w:rPr>
        <w:t>AUC</w:t>
      </w:r>
      <w:r w:rsidR="00124D07" w:rsidRPr="006022F8">
        <w:rPr>
          <w:rStyle w:val="eop"/>
          <w:vertAlign w:val="subscript"/>
        </w:rPr>
        <w:t>0-inf</w:t>
      </w:r>
      <w:r w:rsidR="00124D07" w:rsidRPr="006022F8">
        <w:rPr>
          <w:rStyle w:val="eop"/>
        </w:rPr>
        <w:t xml:space="preserve"> </w:t>
      </w:r>
      <w:r w:rsidR="006B1982" w:rsidRPr="006022F8">
        <w:rPr>
          <w:rStyle w:val="eop"/>
        </w:rPr>
        <w:t xml:space="preserve">of approximately 100 </w:t>
      </w:r>
      <w:r w:rsidR="006B1982" w:rsidRPr="006022F8">
        <w:rPr>
          <w:rStyle w:val="normaltextrun"/>
        </w:rPr>
        <w:t>µg</w:t>
      </w:r>
      <w:r w:rsidR="006B1982" w:rsidRPr="006022F8">
        <w:rPr>
          <w:szCs w:val="20"/>
        </w:rPr>
        <w:t>∙h/L</w:t>
      </w:r>
      <w:r w:rsidR="00AA6016" w:rsidRPr="006022F8">
        <w:rPr>
          <w:szCs w:val="20"/>
        </w:rPr>
        <w:t xml:space="preserve"> </w:t>
      </w:r>
      <w:r w:rsidR="006B1982" w:rsidRPr="006022F8">
        <w:rPr>
          <w:szCs w:val="20"/>
        </w:rPr>
        <w:t xml:space="preserve">which </w:t>
      </w:r>
      <w:r w:rsidR="0049699D" w:rsidRPr="006022F8">
        <w:rPr>
          <w:szCs w:val="20"/>
        </w:rPr>
        <w:t>approxim</w:t>
      </w:r>
      <w:r w:rsidR="00C36D95" w:rsidRPr="006022F8">
        <w:rPr>
          <w:szCs w:val="20"/>
        </w:rPr>
        <w:t>a</w:t>
      </w:r>
      <w:r w:rsidR="0049699D" w:rsidRPr="006022F8">
        <w:rPr>
          <w:szCs w:val="20"/>
        </w:rPr>
        <w:t>tes</w:t>
      </w:r>
      <w:r w:rsidR="006B1982" w:rsidRPr="006022F8">
        <w:rPr>
          <w:szCs w:val="20"/>
        </w:rPr>
        <w:t xml:space="preserve"> the AUC</w:t>
      </w:r>
      <w:r w:rsidR="00124D07" w:rsidRPr="006022F8">
        <w:rPr>
          <w:szCs w:val="20"/>
          <w:vertAlign w:val="subscript"/>
        </w:rPr>
        <w:t>0-inf</w:t>
      </w:r>
      <w:r w:rsidR="006B1982" w:rsidRPr="006022F8">
        <w:rPr>
          <w:szCs w:val="20"/>
        </w:rPr>
        <w:t xml:space="preserve"> </w:t>
      </w:r>
      <w:r w:rsidR="0040193F" w:rsidRPr="006022F8">
        <w:rPr>
          <w:szCs w:val="20"/>
        </w:rPr>
        <w:t>achieved after administration of</w:t>
      </w:r>
      <w:r w:rsidR="0049699D" w:rsidRPr="006022F8">
        <w:rPr>
          <w:szCs w:val="20"/>
        </w:rPr>
        <w:t xml:space="preserve"> </w:t>
      </w:r>
      <w:r w:rsidR="00FB531C" w:rsidRPr="006022F8">
        <w:rPr>
          <w:szCs w:val="20"/>
        </w:rPr>
        <w:t>0.02 m</w:t>
      </w:r>
      <w:r w:rsidR="0049699D" w:rsidRPr="006022F8">
        <w:rPr>
          <w:rStyle w:val="normaltextrun"/>
        </w:rPr>
        <w:t>g/kg/</w:t>
      </w:r>
      <w:r w:rsidR="00124D07" w:rsidRPr="006022F8">
        <w:rPr>
          <w:rStyle w:val="normaltextrun"/>
        </w:rPr>
        <w:t>dose</w:t>
      </w:r>
      <w:r w:rsidR="00037C13" w:rsidRPr="006022F8">
        <w:rPr>
          <w:rStyle w:val="normaltextrun"/>
        </w:rPr>
        <w:t xml:space="preserve"> in children</w:t>
      </w:r>
      <w:r w:rsidR="00124D07" w:rsidRPr="006022F8">
        <w:rPr>
          <w:rStyle w:val="normaltextrun"/>
        </w:rPr>
        <w:t>.</w:t>
      </w:r>
      <w:r w:rsidR="007C26DC" w:rsidRPr="006022F8">
        <w:rPr>
          <w:rStyle w:val="normaltextrun"/>
        </w:rPr>
        <w:fldChar w:fldCharType="begin"/>
      </w:r>
      <w:r w:rsidR="004B49AC">
        <w:rPr>
          <w:rStyle w:val="normaltextrun"/>
        </w:rPr>
        <w:instrText xml:space="preserve"> ADDIN EN.CITE &lt;EndNote&gt;&lt;Cite&gt;&lt;Author&gt;Wang&lt;/Author&gt;&lt;Year&gt;2016&lt;/Year&gt;&lt;RecNum&gt;47&lt;/RecNum&gt;&lt;DisplayText&gt;[48]&lt;/DisplayText&gt;&lt;record&gt;&lt;rec-number&gt;47&lt;/rec-number&gt;&lt;foreign-keys&gt;&lt;key app="EN" db-id="rp5dffsaqddf95etvzgxa9tn9w95xtp959rd" timestamp="1475783047"&gt;47&lt;/key&gt;&lt;/foreign-keys&gt;&lt;ref-type name="Journal Article"&gt;17&lt;/ref-type&gt;&lt;contributors&gt;&lt;authors&gt;&lt;author&gt;Wang, J.&lt;/author&gt;&lt;author&gt;Mehrotra, N.&lt;/author&gt;&lt;author&gt;Kim, I.&lt;/author&gt;&lt;author&gt;Lee, S. C.&lt;/author&gt;&lt;author&gt;Sohrabi, F.&lt;/author&gt;&lt;author&gt;He, R.&lt;/author&gt;&lt;author&gt;Mulberg, A.&lt;/author&gt;&lt;author&gt;Sinha, V.&lt;/author&gt;&lt;author&gt;Ahn, H. Y.&lt;/author&gt;&lt;author&gt;Bashaw, D.&lt;/author&gt;&lt;author&gt;Griebel, D.&lt;/author&gt;&lt;/authors&gt;&lt;/contributors&gt;&lt;auth-address&gt;*Office of Clinical Pharmacology, Center for Drug Evaluation and Research, U.S. Food and Drug Administration, Silver Spring, MD daggerDivision of Gastroenterology and Inborn Error Products 1, Office of Drug Evaluation III Center for Drug Evaluation and Research, U.S. Food and Drug Administration, Silver Spring, MD double daggerDivision of Gastroenterology and Inborn Error Products 1, Office of Drug Evaluation III, Center for Drug Evaluation and Research, U.S. Food and Drug Administration 10903 New Hampshire Ave, Silver Spring, MD 20993.&lt;/auth-address&gt;&lt;titles&gt;&lt;title&gt;Exposure-Response of Palonosetron for Prevention of Chemotherapy-induced Nausea and Vomiting in Pediatric Patients&lt;/title&gt;&lt;secondary-title&gt;J Pediatr Gastroenterol Nutr&lt;/secondary-title&gt;&lt;/titles&gt;&lt;periodical&gt;&lt;full-title&gt;J Pediatr Gastroenterol Nutr&lt;/full-title&gt;&lt;/periodical&gt;&lt;dates&gt;&lt;year&gt;2016&lt;/year&gt;&lt;pub-dates&gt;&lt;date&gt;Feb 20&lt;/date&gt;&lt;/pub-dates&gt;&lt;/dates&gt;&lt;isbn&gt;1536-4801 (Electronic)&amp;#xD;0277-2116 (Linking)&lt;/isbn&gt;&lt;accession-num&gt;26913757&lt;/accession-num&gt;&lt;urls&gt;&lt;related-urls&gt;&lt;url&gt;http://www.ncbi.nlm.nih.gov/pubmed/26913757&lt;/url&gt;&lt;/related-urls&gt;&lt;/urls&gt;&lt;electronic-resource-num&gt;10.1097/MPG.0000000000001173&lt;/electronic-resource-num&gt;&lt;/record&gt;&lt;/Cite&gt;&lt;/EndNote&gt;</w:instrText>
      </w:r>
      <w:r w:rsidR="007C26DC" w:rsidRPr="006022F8">
        <w:rPr>
          <w:rStyle w:val="normaltextrun"/>
        </w:rPr>
        <w:fldChar w:fldCharType="separate"/>
      </w:r>
      <w:r w:rsidR="004C499C" w:rsidRPr="006022F8">
        <w:rPr>
          <w:rStyle w:val="normaltextrun"/>
          <w:noProof/>
        </w:rPr>
        <w:t>[48]</w:t>
      </w:r>
      <w:r w:rsidR="007C26DC" w:rsidRPr="006022F8">
        <w:rPr>
          <w:rStyle w:val="normaltextrun"/>
        </w:rPr>
        <w:fldChar w:fldCharType="end"/>
      </w:r>
      <w:r w:rsidR="00124D07" w:rsidRPr="006022F8">
        <w:rPr>
          <w:rStyle w:val="normaltextrun"/>
        </w:rPr>
        <w:t xml:space="preserve"> </w:t>
      </w:r>
      <w:r w:rsidR="009119D9" w:rsidRPr="006022F8">
        <w:rPr>
          <w:rStyle w:val="normaltextrun"/>
        </w:rPr>
        <w:t>Since the emetogenicity of the chemotherapy received by the</w:t>
      </w:r>
      <w:r w:rsidR="00124D07" w:rsidRPr="006022F8">
        <w:rPr>
          <w:rStyle w:val="normaltextrun"/>
        </w:rPr>
        <w:t xml:space="preserve"> patients included in the model </w:t>
      </w:r>
      <w:r w:rsidR="009119D9" w:rsidRPr="006022F8">
        <w:rPr>
          <w:rStyle w:val="normaltextrun"/>
        </w:rPr>
        <w:t>was</w:t>
      </w:r>
      <w:r w:rsidR="00124D07" w:rsidRPr="006022F8">
        <w:rPr>
          <w:rStyle w:val="normaltextrun"/>
        </w:rPr>
        <w:t xml:space="preserve"> not reported</w:t>
      </w:r>
      <w:r w:rsidR="009119D9" w:rsidRPr="006022F8">
        <w:rPr>
          <w:rStyle w:val="normaltextrun"/>
        </w:rPr>
        <w:t>, it is not possible to determine if the association between CIV control and palonosetron AUC applies to both MEC and HEC</w:t>
      </w:r>
      <w:r w:rsidR="00124D07" w:rsidRPr="006022F8">
        <w:rPr>
          <w:rStyle w:val="normaltextrun"/>
        </w:rPr>
        <w:t xml:space="preserve">. </w:t>
      </w:r>
    </w:p>
    <w:p w14:paraId="2B74632C" w14:textId="7CE70C95" w:rsidR="009D7924" w:rsidRPr="006022F8" w:rsidRDefault="003D2803" w:rsidP="001C58F0">
      <w:pPr>
        <w:pStyle w:val="NoSpacing"/>
        <w:spacing w:line="276" w:lineRule="auto"/>
        <w:rPr>
          <w:rStyle w:val="eop"/>
        </w:rPr>
      </w:pPr>
      <w:r w:rsidRPr="006022F8">
        <w:rPr>
          <w:rStyle w:val="normaltextrun"/>
        </w:rPr>
        <w:tab/>
      </w:r>
      <w:r w:rsidR="00BC44FA" w:rsidRPr="006022F8">
        <w:rPr>
          <w:rStyle w:val="normaltextrun"/>
        </w:rPr>
        <w:t xml:space="preserve">Flat or non-weight based </w:t>
      </w:r>
      <w:r w:rsidRPr="006022F8">
        <w:rPr>
          <w:rStyle w:val="normaltextrun"/>
        </w:rPr>
        <w:t xml:space="preserve">palonosetron doses have been </w:t>
      </w:r>
      <w:r w:rsidR="00FB531C" w:rsidRPr="006022F8">
        <w:rPr>
          <w:rStyle w:val="normaltextrun"/>
        </w:rPr>
        <w:t>shown to be effective</w:t>
      </w:r>
      <w:r w:rsidRPr="006022F8">
        <w:rPr>
          <w:rStyle w:val="normaltextrun"/>
        </w:rPr>
        <w:t xml:space="preserve"> in children</w:t>
      </w:r>
      <w:r w:rsidR="00AC01A6" w:rsidRPr="006022F8">
        <w:rPr>
          <w:rStyle w:val="normaltextrun"/>
        </w:rPr>
        <w:t xml:space="preserve"> (Supplementary Table </w:t>
      </w:r>
      <w:r w:rsidR="00C047D2" w:rsidRPr="006022F8">
        <w:rPr>
          <w:rStyle w:val="normaltextrun"/>
        </w:rPr>
        <w:t>S14</w:t>
      </w:r>
      <w:r w:rsidR="00AC01A6" w:rsidRPr="006022F8">
        <w:rPr>
          <w:rStyle w:val="normaltextrun"/>
        </w:rPr>
        <w:t>)</w:t>
      </w:r>
      <w:r w:rsidRPr="006022F8">
        <w:rPr>
          <w:rStyle w:val="normaltextrun"/>
        </w:rPr>
        <w:t xml:space="preserve">. </w:t>
      </w:r>
      <w:r w:rsidR="00FB531C" w:rsidRPr="006022F8">
        <w:rPr>
          <w:rStyle w:val="eop"/>
        </w:rPr>
        <w:t>In t</w:t>
      </w:r>
      <w:r w:rsidRPr="006022F8">
        <w:rPr>
          <w:rStyle w:val="eop"/>
        </w:rPr>
        <w:t xml:space="preserve">wo pediatric randomized controlled trials </w:t>
      </w:r>
      <w:r w:rsidR="00FB531C" w:rsidRPr="006022F8">
        <w:rPr>
          <w:rStyle w:val="eop"/>
        </w:rPr>
        <w:t xml:space="preserve">that </w:t>
      </w:r>
      <w:r w:rsidRPr="006022F8">
        <w:rPr>
          <w:rStyle w:val="eop"/>
        </w:rPr>
        <w:t xml:space="preserve">evaluated single </w:t>
      </w:r>
      <w:r w:rsidR="00CB7040" w:rsidRPr="006022F8">
        <w:rPr>
          <w:rStyle w:val="eop"/>
        </w:rPr>
        <w:t xml:space="preserve">IV </w:t>
      </w:r>
      <w:r w:rsidR="00FB531C" w:rsidRPr="006022F8">
        <w:rPr>
          <w:rStyle w:val="eop"/>
        </w:rPr>
        <w:t xml:space="preserve">palonosetron </w:t>
      </w:r>
      <w:r w:rsidR="00CB7040" w:rsidRPr="006022F8">
        <w:rPr>
          <w:rStyle w:val="eop"/>
        </w:rPr>
        <w:t>doses of 0.25 mg</w:t>
      </w:r>
      <w:r w:rsidR="00120C96">
        <w:rPr>
          <w:rStyle w:val="eop"/>
        </w:rPr>
        <w:t>,</w:t>
      </w:r>
      <w:r w:rsidR="00FB531C" w:rsidRPr="006022F8">
        <w:rPr>
          <w:rStyle w:val="eop"/>
        </w:rPr>
        <w:t xml:space="preserve"> it was possible to calculate the weight-based palonosetron dos</w:t>
      </w:r>
      <w:r w:rsidR="00CB7040" w:rsidRPr="006022F8">
        <w:rPr>
          <w:rStyle w:val="eop"/>
        </w:rPr>
        <w:t>ing</w:t>
      </w:r>
      <w:r w:rsidR="00FB531C" w:rsidRPr="006022F8">
        <w:rPr>
          <w:rStyle w:val="eop"/>
        </w:rPr>
        <w:t xml:space="preserve"> range</w:t>
      </w:r>
      <w:r w:rsidRPr="006022F8">
        <w:rPr>
          <w:rStyle w:val="eop"/>
        </w:rPr>
        <w:t>.</w:t>
      </w:r>
      <w:r w:rsidR="00E31989" w:rsidRPr="006022F8">
        <w:rPr>
          <w:rStyle w:val="eop"/>
        </w:rPr>
        <w:fldChar w:fldCharType="begin">
          <w:fldData xml:space="preserve">PEVuZE5vdGU+PENpdGU+PEF1dGhvcj5TZXB1bHZlZGEtVmlsZG9zb2xhPC9BdXRob3I+PFllYXI+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</w:fldData>
        </w:fldChar>
      </w:r>
      <w:r w:rsidR="004B49AC">
        <w:rPr>
          <w:rStyle w:val="eop"/>
        </w:rPr>
        <w:instrText xml:space="preserve"> ADDIN EN.CITE </w:instrText>
      </w:r>
      <w:r w:rsidR="004B49AC">
        <w:rPr>
          <w:rStyle w:val="eop"/>
        </w:rPr>
        <w:fldChar w:fldCharType="begin">
          <w:fldData xml:space="preserve">PEVuZE5vdGU+PENpdGU+PEF1dGhvcj5TZXB1bHZlZGEtVmlsZG9zb2xhPC9BdXRob3I+PFllYXI+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</w:fldData>
        </w:fldChar>
      </w:r>
      <w:r w:rsidR="004B49AC">
        <w:rPr>
          <w:rStyle w:val="eop"/>
        </w:rPr>
        <w:instrText xml:space="preserve"> ADDIN EN.CITE.DATA </w:instrText>
      </w:r>
      <w:r w:rsidR="004B49AC">
        <w:rPr>
          <w:rStyle w:val="eop"/>
        </w:rPr>
      </w:r>
      <w:r w:rsidR="004B49AC">
        <w:rPr>
          <w:rStyle w:val="eop"/>
        </w:rPr>
        <w:fldChar w:fldCharType="end"/>
      </w:r>
      <w:r w:rsidR="00E31989" w:rsidRPr="006022F8">
        <w:rPr>
          <w:rStyle w:val="eop"/>
        </w:rPr>
      </w:r>
      <w:r w:rsidR="00E31989" w:rsidRPr="006022F8">
        <w:rPr>
          <w:rStyle w:val="eop"/>
        </w:rPr>
        <w:fldChar w:fldCharType="separate"/>
      </w:r>
      <w:r w:rsidR="00B26469" w:rsidRPr="006022F8">
        <w:rPr>
          <w:rStyle w:val="eop"/>
          <w:noProof/>
        </w:rPr>
        <w:t>[16,17]</w:t>
      </w:r>
      <w:r w:rsidR="00E31989" w:rsidRPr="006022F8">
        <w:rPr>
          <w:rStyle w:val="eop"/>
        </w:rPr>
        <w:fldChar w:fldCharType="end"/>
      </w:r>
      <w:r w:rsidRPr="006022F8">
        <w:rPr>
          <w:rStyle w:val="eop"/>
        </w:rPr>
        <w:t xml:space="preserve"> One found acute CIV control to be comparable </w:t>
      </w:r>
      <w:r w:rsidR="00FB531C" w:rsidRPr="006022F8">
        <w:rPr>
          <w:rStyle w:val="eop"/>
        </w:rPr>
        <w:t>in patients receiving either</w:t>
      </w:r>
      <w:r w:rsidRPr="006022F8">
        <w:rPr>
          <w:rStyle w:val="eop"/>
        </w:rPr>
        <w:t xml:space="preserve"> palonosetron (dose range: </w:t>
      </w:r>
      <w:r w:rsidR="00FB531C" w:rsidRPr="006022F8">
        <w:rPr>
          <w:rStyle w:val="normaltextrun"/>
        </w:rPr>
        <w:t>0.03</w:t>
      </w:r>
      <w:r w:rsidRPr="006022F8">
        <w:rPr>
          <w:rStyle w:val="normaltextrun"/>
        </w:rPr>
        <w:t xml:space="preserve"> </w:t>
      </w:r>
      <w:r w:rsidR="00FB531C" w:rsidRPr="006022F8">
        <w:rPr>
          <w:rStyle w:val="normaltextrun"/>
        </w:rPr>
        <w:t>m</w:t>
      </w:r>
      <w:r w:rsidRPr="006022F8">
        <w:rPr>
          <w:rStyle w:val="normaltextrun"/>
        </w:rPr>
        <w:t xml:space="preserve">g/kg to </w:t>
      </w:r>
      <w:r w:rsidR="00FB531C" w:rsidRPr="006022F8">
        <w:rPr>
          <w:rStyle w:val="normaltextrun"/>
        </w:rPr>
        <w:t>0.09</w:t>
      </w:r>
      <w:r w:rsidRPr="006022F8">
        <w:rPr>
          <w:rStyle w:val="normaltextrun"/>
        </w:rPr>
        <w:t xml:space="preserve"> </w:t>
      </w:r>
      <w:r w:rsidR="00FB531C" w:rsidRPr="006022F8">
        <w:rPr>
          <w:rStyle w:val="normaltextrun"/>
        </w:rPr>
        <w:t>m</w:t>
      </w:r>
      <w:r w:rsidRPr="006022F8">
        <w:rPr>
          <w:rStyle w:val="normaltextrun"/>
        </w:rPr>
        <w:t>g/kg</w:t>
      </w:r>
      <w:r w:rsidRPr="006022F8">
        <w:rPr>
          <w:rStyle w:val="eop"/>
        </w:rPr>
        <w:t xml:space="preserve">) </w:t>
      </w:r>
      <w:r w:rsidR="00FB531C" w:rsidRPr="006022F8">
        <w:rPr>
          <w:rStyle w:val="eop"/>
        </w:rPr>
        <w:t>or</w:t>
      </w:r>
      <w:r w:rsidRPr="006022F8">
        <w:rPr>
          <w:rStyle w:val="eop"/>
        </w:rPr>
        <w:t xml:space="preserve"> ondansetron (</w:t>
      </w:r>
      <w:r w:rsidR="002F45E0" w:rsidRPr="006022F8">
        <w:rPr>
          <w:rStyle w:val="eop"/>
        </w:rPr>
        <w:t>70</w:t>
      </w:r>
      <w:r w:rsidRPr="006022F8">
        <w:rPr>
          <w:rStyle w:val="eop"/>
        </w:rPr>
        <w:t>% vs 65%; p=0.633)</w:t>
      </w:r>
      <w:r w:rsidR="00FB531C" w:rsidRPr="006022F8">
        <w:rPr>
          <w:rStyle w:val="eop"/>
        </w:rPr>
        <w:t>.</w:t>
      </w:r>
      <w:r w:rsidR="002F45E0" w:rsidRPr="006022F8">
        <w:rPr>
          <w:rStyle w:val="eop"/>
        </w:rPr>
        <w:fldChar w:fldCharType="begin">
          <w:fldData xml:space="preserve">PEVuZE5vdGU+PENpdGU+PEF1dGhvcj5UYW5nPC9BdXRob3I+PFllYXI+MjAxMzwvWWVhcj48UmVj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</w:fldData>
        </w:fldChar>
      </w:r>
      <w:r w:rsidR="004B49AC">
        <w:rPr>
          <w:rStyle w:val="eop"/>
        </w:rPr>
        <w:instrText xml:space="preserve"> ADDIN EN.CITE </w:instrText>
      </w:r>
      <w:r w:rsidR="004B49AC">
        <w:rPr>
          <w:rStyle w:val="eop"/>
        </w:rPr>
        <w:fldChar w:fldCharType="begin">
          <w:fldData xml:space="preserve">PEVuZE5vdGU+PENpdGU+PEF1dGhvcj5UYW5nPC9BdXRob3I+PFllYXI+MjAxMzwvWWVhcj48UmVj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</w:fldData>
        </w:fldChar>
      </w:r>
      <w:r w:rsidR="004B49AC">
        <w:rPr>
          <w:rStyle w:val="eop"/>
        </w:rPr>
        <w:instrText xml:space="preserve"> ADDIN EN.CITE.DATA </w:instrText>
      </w:r>
      <w:r w:rsidR="004B49AC">
        <w:rPr>
          <w:rStyle w:val="eop"/>
        </w:rPr>
      </w:r>
      <w:r w:rsidR="004B49AC">
        <w:rPr>
          <w:rStyle w:val="eop"/>
        </w:rPr>
        <w:fldChar w:fldCharType="end"/>
      </w:r>
      <w:r w:rsidR="002F45E0" w:rsidRPr="006022F8">
        <w:rPr>
          <w:rStyle w:val="eop"/>
        </w:rPr>
      </w:r>
      <w:r w:rsidR="002F45E0" w:rsidRPr="006022F8">
        <w:rPr>
          <w:rStyle w:val="eop"/>
        </w:rPr>
        <w:fldChar w:fldCharType="separate"/>
      </w:r>
      <w:r w:rsidR="00B26469" w:rsidRPr="006022F8">
        <w:rPr>
          <w:rStyle w:val="eop"/>
          <w:noProof/>
        </w:rPr>
        <w:t>[17]</w:t>
      </w:r>
      <w:r w:rsidR="002F45E0" w:rsidRPr="006022F8">
        <w:rPr>
          <w:rStyle w:val="eop"/>
        </w:rPr>
        <w:fldChar w:fldCharType="end"/>
      </w:r>
      <w:r w:rsidRPr="006022F8">
        <w:rPr>
          <w:rStyle w:val="eop"/>
        </w:rPr>
        <w:t xml:space="preserve"> </w:t>
      </w:r>
      <w:r w:rsidR="00FB531C" w:rsidRPr="006022F8">
        <w:rPr>
          <w:rStyle w:val="eop"/>
        </w:rPr>
        <w:t>In t</w:t>
      </w:r>
      <w:r w:rsidRPr="006022F8">
        <w:rPr>
          <w:rStyle w:val="eop"/>
        </w:rPr>
        <w:t>he other</w:t>
      </w:r>
      <w:r w:rsidR="00FB531C" w:rsidRPr="006022F8">
        <w:rPr>
          <w:rStyle w:val="eop"/>
        </w:rPr>
        <w:t xml:space="preserve"> trial, </w:t>
      </w:r>
      <w:r w:rsidR="00CB7040" w:rsidRPr="006022F8">
        <w:rPr>
          <w:rStyle w:val="eop"/>
        </w:rPr>
        <w:t>CIV control in the</w:t>
      </w:r>
      <w:r w:rsidRPr="006022F8">
        <w:rPr>
          <w:rStyle w:val="eop"/>
        </w:rPr>
        <w:t xml:space="preserve"> palonosetron </w:t>
      </w:r>
      <w:r w:rsidR="00CB7040" w:rsidRPr="006022F8">
        <w:rPr>
          <w:rStyle w:val="eop"/>
        </w:rPr>
        <w:t xml:space="preserve">arm </w:t>
      </w:r>
      <w:r w:rsidRPr="006022F8">
        <w:rPr>
          <w:rStyle w:val="normaltextrun"/>
        </w:rPr>
        <w:t>(</w:t>
      </w:r>
      <w:r w:rsidR="00354D90">
        <w:rPr>
          <w:rStyle w:val="normaltextrun"/>
        </w:rPr>
        <w:t xml:space="preserve">dose range: </w:t>
      </w:r>
      <w:r w:rsidR="00CB7040" w:rsidRPr="006022F8">
        <w:rPr>
          <w:rStyle w:val="normaltextrun"/>
        </w:rPr>
        <w:t>0.00</w:t>
      </w:r>
      <w:r w:rsidRPr="006022F8">
        <w:rPr>
          <w:rStyle w:val="normaltextrun"/>
        </w:rPr>
        <w:t xml:space="preserve">3 to </w:t>
      </w:r>
      <w:r w:rsidR="00CB7040" w:rsidRPr="006022F8">
        <w:rPr>
          <w:rStyle w:val="normaltextrun"/>
        </w:rPr>
        <w:t>0.0</w:t>
      </w:r>
      <w:r w:rsidRPr="006022F8">
        <w:rPr>
          <w:rStyle w:val="normaltextrun"/>
        </w:rPr>
        <w:t xml:space="preserve">19 </w:t>
      </w:r>
      <w:r w:rsidR="00167903">
        <w:rPr>
          <w:rStyle w:val="normaltextrun"/>
        </w:rPr>
        <w:t>m</w:t>
      </w:r>
      <w:r w:rsidR="00167903" w:rsidRPr="006022F8">
        <w:rPr>
          <w:rStyle w:val="normaltextrun"/>
        </w:rPr>
        <w:t>g</w:t>
      </w:r>
      <w:r w:rsidRPr="006022F8">
        <w:rPr>
          <w:rStyle w:val="normaltextrun"/>
        </w:rPr>
        <w:t>/kg</w:t>
      </w:r>
      <w:r w:rsidR="00CB7040" w:rsidRPr="006022F8">
        <w:rPr>
          <w:rStyle w:val="normaltextrun"/>
        </w:rPr>
        <w:t>/dose</w:t>
      </w:r>
      <w:r w:rsidRPr="006022F8">
        <w:rPr>
          <w:rStyle w:val="normaltextrun"/>
        </w:rPr>
        <w:t>)</w:t>
      </w:r>
      <w:r w:rsidRPr="006022F8">
        <w:rPr>
          <w:rStyle w:val="eop"/>
        </w:rPr>
        <w:t xml:space="preserve"> </w:t>
      </w:r>
      <w:r w:rsidR="00FB531C" w:rsidRPr="006022F8">
        <w:rPr>
          <w:rStyle w:val="eop"/>
        </w:rPr>
        <w:t>was superior to that of the</w:t>
      </w:r>
      <w:r w:rsidRPr="006022F8">
        <w:rPr>
          <w:rStyle w:val="eop"/>
        </w:rPr>
        <w:t xml:space="preserve"> ondansetron</w:t>
      </w:r>
      <w:r w:rsidR="00FB531C" w:rsidRPr="006022F8">
        <w:rPr>
          <w:rStyle w:val="eop"/>
        </w:rPr>
        <w:t xml:space="preserve"> study arm</w:t>
      </w:r>
      <w:r w:rsidRPr="006022F8">
        <w:rPr>
          <w:rStyle w:val="eop"/>
        </w:rPr>
        <w:t xml:space="preserve"> (92% vs 72%; p=0.0092).</w:t>
      </w:r>
      <w:r w:rsidR="002F45E0" w:rsidRPr="006022F8">
        <w:rPr>
          <w:rStyle w:val="eop"/>
        </w:rPr>
        <w:fldChar w:fldCharType="begin">
          <w:fldData xml:space="preserve">PEVuZE5vdGU+PENpdGU+PEF1dGhvcj5TZXB1bHZlZGEtVmlsZG9zb2xhPC9BdXRob3I+PFllYXI+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</w:fldData>
        </w:fldChar>
      </w:r>
      <w:r w:rsidR="004B49AC">
        <w:rPr>
          <w:rStyle w:val="eop"/>
        </w:rPr>
        <w:instrText xml:space="preserve"> ADDIN EN.CITE </w:instrText>
      </w:r>
      <w:r w:rsidR="004B49AC">
        <w:rPr>
          <w:rStyle w:val="eop"/>
        </w:rPr>
        <w:fldChar w:fldCharType="begin">
          <w:fldData xml:space="preserve">PEVuZE5vdGU+PENpdGU+PEF1dGhvcj5TZXB1bHZlZGEtVmlsZG9zb2xhPC9BdXRob3I+PFllYXI+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</w:fldData>
        </w:fldChar>
      </w:r>
      <w:r w:rsidR="004B49AC">
        <w:rPr>
          <w:rStyle w:val="eop"/>
        </w:rPr>
        <w:instrText xml:space="preserve"> ADDIN EN.CITE.DATA </w:instrText>
      </w:r>
      <w:r w:rsidR="004B49AC">
        <w:rPr>
          <w:rStyle w:val="eop"/>
        </w:rPr>
      </w:r>
      <w:r w:rsidR="004B49AC">
        <w:rPr>
          <w:rStyle w:val="eop"/>
        </w:rPr>
        <w:fldChar w:fldCharType="end"/>
      </w:r>
      <w:r w:rsidR="002F45E0" w:rsidRPr="006022F8">
        <w:rPr>
          <w:rStyle w:val="eop"/>
        </w:rPr>
      </w:r>
      <w:r w:rsidR="002F45E0" w:rsidRPr="006022F8">
        <w:rPr>
          <w:rStyle w:val="eop"/>
        </w:rPr>
        <w:fldChar w:fldCharType="separate"/>
      </w:r>
      <w:r w:rsidR="00B26469" w:rsidRPr="006022F8">
        <w:rPr>
          <w:rStyle w:val="eop"/>
          <w:noProof/>
        </w:rPr>
        <w:t>[16]</w:t>
      </w:r>
      <w:r w:rsidR="002F45E0" w:rsidRPr="006022F8">
        <w:rPr>
          <w:rStyle w:val="eop"/>
        </w:rPr>
        <w:fldChar w:fldCharType="end"/>
      </w:r>
      <w:r w:rsidRPr="006022F8">
        <w:rPr>
          <w:rStyle w:val="eop"/>
        </w:rPr>
        <w:t xml:space="preserve"> Another pediatric randomized trial</w:t>
      </w:r>
      <w:r w:rsidR="00E31989" w:rsidRPr="006022F8">
        <w:rPr>
          <w:rStyle w:val="eop"/>
        </w:rPr>
        <w:fldChar w:fldCharType="begin">
          <w:fldData xml:space="preserve">PEVuZE5vdGU+PENpdGU+PEF1dGhvcj5QYXRpbDwvQXV0aG9yPjxZZWFyPjIwMTU8L1llYXI+PFJl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</w:fldData>
        </w:fldChar>
      </w:r>
      <w:r w:rsidR="004B49AC">
        <w:rPr>
          <w:rStyle w:val="eop"/>
        </w:rPr>
        <w:instrText xml:space="preserve"> ADDIN EN.CITE </w:instrText>
      </w:r>
      <w:r w:rsidR="004B49AC">
        <w:rPr>
          <w:rStyle w:val="eop"/>
        </w:rPr>
        <w:fldChar w:fldCharType="begin">
          <w:fldData xml:space="preserve">PEVuZE5vdGU+PENpdGU+PEF1dGhvcj5QYXRpbDwvQXV0aG9yPjxZZWFyPjIwMTU8L1llYXI+PFJl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</w:fldData>
        </w:fldChar>
      </w:r>
      <w:r w:rsidR="004B49AC">
        <w:rPr>
          <w:rStyle w:val="eop"/>
        </w:rPr>
        <w:instrText xml:space="preserve"> ADDIN EN.CITE.DATA </w:instrText>
      </w:r>
      <w:r w:rsidR="004B49AC">
        <w:rPr>
          <w:rStyle w:val="eop"/>
        </w:rPr>
      </w:r>
      <w:r w:rsidR="004B49AC">
        <w:rPr>
          <w:rStyle w:val="eop"/>
        </w:rPr>
        <w:fldChar w:fldCharType="end"/>
      </w:r>
      <w:r w:rsidR="00E31989" w:rsidRPr="006022F8">
        <w:rPr>
          <w:rStyle w:val="eop"/>
        </w:rPr>
      </w:r>
      <w:r w:rsidR="00E31989" w:rsidRPr="006022F8">
        <w:rPr>
          <w:rStyle w:val="eop"/>
        </w:rPr>
        <w:fldChar w:fldCharType="separate"/>
      </w:r>
      <w:r w:rsidR="00B26469" w:rsidRPr="006022F8">
        <w:rPr>
          <w:rStyle w:val="eop"/>
          <w:noProof/>
        </w:rPr>
        <w:t>[14]</w:t>
      </w:r>
      <w:r w:rsidR="00E31989" w:rsidRPr="006022F8">
        <w:rPr>
          <w:rStyle w:val="eop"/>
        </w:rPr>
        <w:fldChar w:fldCharType="end"/>
      </w:r>
      <w:r w:rsidRPr="006022F8">
        <w:rPr>
          <w:rStyle w:val="eop"/>
        </w:rPr>
        <w:t xml:space="preserve"> and three </w:t>
      </w:r>
      <w:r w:rsidR="00CB7040" w:rsidRPr="006022F8">
        <w:rPr>
          <w:rStyle w:val="eop"/>
        </w:rPr>
        <w:t>single arm</w:t>
      </w:r>
      <w:r w:rsidRPr="006022F8">
        <w:rPr>
          <w:rStyle w:val="eop"/>
        </w:rPr>
        <w:t xml:space="preserve"> studies</w:t>
      </w:r>
      <w:r w:rsidR="00E31989" w:rsidRPr="006022F8">
        <w:rPr>
          <w:rStyle w:val="eop"/>
        </w:rPr>
        <w:fldChar w:fldCharType="begin">
          <w:fldData xml:space="preserve">PEVuZE5vdGU+PENpdGU+PEF1dGhvcj5OYWRhcmFqYTwvQXV0aG9yPjxZZWFyPjIwMTI8L1llYXI+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=
</w:fldData>
        </w:fldChar>
      </w:r>
      <w:r w:rsidR="004B49AC">
        <w:rPr>
          <w:rStyle w:val="eop"/>
        </w:rPr>
        <w:instrText xml:space="preserve"> ADDIN EN.CITE </w:instrText>
      </w:r>
      <w:r w:rsidR="004B49AC">
        <w:rPr>
          <w:rStyle w:val="eop"/>
        </w:rPr>
        <w:fldChar w:fldCharType="begin">
          <w:fldData xml:space="preserve">PEVuZE5vdGU+PENpdGU+PEF1dGhvcj5OYWRhcmFqYTwvQXV0aG9yPjxZZWFyPjIwMTI8L1llYXI+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=
</w:fldData>
        </w:fldChar>
      </w:r>
      <w:r w:rsidR="004B49AC">
        <w:rPr>
          <w:rStyle w:val="eop"/>
        </w:rPr>
        <w:instrText xml:space="preserve"> ADDIN EN.CITE.DATA </w:instrText>
      </w:r>
      <w:r w:rsidR="004B49AC">
        <w:rPr>
          <w:rStyle w:val="eop"/>
        </w:rPr>
      </w:r>
      <w:r w:rsidR="004B49AC">
        <w:rPr>
          <w:rStyle w:val="eop"/>
        </w:rPr>
        <w:fldChar w:fldCharType="end"/>
      </w:r>
      <w:r w:rsidR="00E31989" w:rsidRPr="006022F8">
        <w:rPr>
          <w:rStyle w:val="eop"/>
        </w:rPr>
      </w:r>
      <w:r w:rsidR="00E31989" w:rsidRPr="006022F8">
        <w:rPr>
          <w:rStyle w:val="eop"/>
        </w:rPr>
        <w:fldChar w:fldCharType="separate"/>
      </w:r>
      <w:r w:rsidR="00B26469" w:rsidRPr="006022F8">
        <w:rPr>
          <w:rStyle w:val="eop"/>
          <w:noProof/>
        </w:rPr>
        <w:t>[13,15,18]</w:t>
      </w:r>
      <w:r w:rsidR="00E31989" w:rsidRPr="006022F8">
        <w:rPr>
          <w:rStyle w:val="eop"/>
        </w:rPr>
        <w:fldChar w:fldCharType="end"/>
      </w:r>
      <w:r w:rsidRPr="006022F8">
        <w:rPr>
          <w:rStyle w:val="eop"/>
        </w:rPr>
        <w:t xml:space="preserve"> evaluated a single palonosetron dose of </w:t>
      </w:r>
      <w:r w:rsidR="00167903">
        <w:rPr>
          <w:rStyle w:val="eop"/>
        </w:rPr>
        <w:t>0.00</w:t>
      </w:r>
      <w:r w:rsidRPr="006022F8">
        <w:rPr>
          <w:rStyle w:val="eop"/>
        </w:rPr>
        <w:t xml:space="preserve">5 </w:t>
      </w:r>
      <w:r w:rsidR="00167903">
        <w:rPr>
          <w:rStyle w:val="normaltextrun"/>
        </w:rPr>
        <w:t>m</w:t>
      </w:r>
      <w:r w:rsidR="00167903" w:rsidRPr="006022F8">
        <w:rPr>
          <w:rStyle w:val="eop"/>
        </w:rPr>
        <w:t>g</w:t>
      </w:r>
      <w:r w:rsidRPr="006022F8">
        <w:rPr>
          <w:rStyle w:val="eop"/>
        </w:rPr>
        <w:t xml:space="preserve">/kg. The randomized trial noted similar CIV control </w:t>
      </w:r>
      <w:r w:rsidR="00CB7040" w:rsidRPr="006022F8">
        <w:rPr>
          <w:rStyle w:val="eop"/>
        </w:rPr>
        <w:t xml:space="preserve">rates </w:t>
      </w:r>
      <w:r w:rsidRPr="006022F8">
        <w:rPr>
          <w:rStyle w:val="eop"/>
        </w:rPr>
        <w:t xml:space="preserve">in patients receiving HEC or MEC </w:t>
      </w:r>
      <w:r w:rsidR="00CB7040" w:rsidRPr="006022F8">
        <w:rPr>
          <w:rStyle w:val="eop"/>
        </w:rPr>
        <w:t>and palonosetron or</w:t>
      </w:r>
      <w:r w:rsidRPr="006022F8">
        <w:rPr>
          <w:rStyle w:val="eop"/>
        </w:rPr>
        <w:t xml:space="preserve"> ondansetron (70% vs 75%; p=0.479).</w:t>
      </w:r>
      <w:r w:rsidR="00E31989" w:rsidRPr="006022F8">
        <w:rPr>
          <w:rStyle w:val="eop"/>
        </w:rPr>
        <w:fldChar w:fldCharType="begin">
          <w:fldData xml:space="preserve">PEVuZE5vdGU+PENpdGU+PEF1dGhvcj5QYXRpbDwvQXV0aG9yPjxZZWFyPjIwMTU8L1llYXI+PFJl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</w:fldData>
        </w:fldChar>
      </w:r>
      <w:r w:rsidR="004B49AC">
        <w:rPr>
          <w:rStyle w:val="eop"/>
        </w:rPr>
        <w:instrText xml:space="preserve"> ADDIN EN.CITE </w:instrText>
      </w:r>
      <w:r w:rsidR="004B49AC">
        <w:rPr>
          <w:rStyle w:val="eop"/>
        </w:rPr>
        <w:fldChar w:fldCharType="begin">
          <w:fldData xml:space="preserve">PEVuZE5vdGU+PENpdGU+PEF1dGhvcj5QYXRpbDwvQXV0aG9yPjxZZWFyPjIwMTU8L1llYXI+PFJl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</w:fldData>
        </w:fldChar>
      </w:r>
      <w:r w:rsidR="004B49AC">
        <w:rPr>
          <w:rStyle w:val="eop"/>
        </w:rPr>
        <w:instrText xml:space="preserve"> ADDIN EN.CITE.DATA </w:instrText>
      </w:r>
      <w:r w:rsidR="004B49AC">
        <w:rPr>
          <w:rStyle w:val="eop"/>
        </w:rPr>
      </w:r>
      <w:r w:rsidR="004B49AC">
        <w:rPr>
          <w:rStyle w:val="eop"/>
        </w:rPr>
        <w:fldChar w:fldCharType="end"/>
      </w:r>
      <w:r w:rsidR="00E31989" w:rsidRPr="006022F8">
        <w:rPr>
          <w:rStyle w:val="eop"/>
        </w:rPr>
      </w:r>
      <w:r w:rsidR="00E31989" w:rsidRPr="006022F8">
        <w:rPr>
          <w:rStyle w:val="eop"/>
        </w:rPr>
        <w:fldChar w:fldCharType="separate"/>
      </w:r>
      <w:r w:rsidR="00B26469" w:rsidRPr="006022F8">
        <w:rPr>
          <w:rStyle w:val="eop"/>
          <w:noProof/>
        </w:rPr>
        <w:t>[14]</w:t>
      </w:r>
      <w:r w:rsidR="00E31989" w:rsidRPr="006022F8">
        <w:rPr>
          <w:rStyle w:val="eop"/>
        </w:rPr>
        <w:fldChar w:fldCharType="end"/>
      </w:r>
      <w:r w:rsidRPr="006022F8">
        <w:rPr>
          <w:rStyle w:val="eop"/>
        </w:rPr>
        <w:t xml:space="preserve"> The three </w:t>
      </w:r>
      <w:r w:rsidR="00CB7040" w:rsidRPr="006022F8">
        <w:rPr>
          <w:rStyle w:val="eop"/>
        </w:rPr>
        <w:t>single arm</w:t>
      </w:r>
      <w:r w:rsidRPr="006022F8">
        <w:rPr>
          <w:rStyle w:val="eop"/>
        </w:rPr>
        <w:t xml:space="preserve"> studies reported CIV control rates ranging from 68% to 98%.</w:t>
      </w:r>
      <w:r w:rsidR="00E31989" w:rsidRPr="006022F8">
        <w:rPr>
          <w:rStyle w:val="eop"/>
        </w:rPr>
        <w:fldChar w:fldCharType="begin">
          <w:fldData xml:space="preserve">PEVuZE5vdGU+PENpdGU+PEF1dGhvcj5OYWRhcmFqYTwvQXV0aG9yPjxZZWFyPjIwMTI8L1llYXI+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=
</w:fldData>
        </w:fldChar>
      </w:r>
      <w:r w:rsidR="004B49AC">
        <w:rPr>
          <w:rStyle w:val="eop"/>
        </w:rPr>
        <w:instrText xml:space="preserve"> ADDIN EN.CITE </w:instrText>
      </w:r>
      <w:r w:rsidR="004B49AC">
        <w:rPr>
          <w:rStyle w:val="eop"/>
        </w:rPr>
        <w:fldChar w:fldCharType="begin">
          <w:fldData xml:space="preserve">PEVuZE5vdGU+PENpdGU+PEF1dGhvcj5OYWRhcmFqYTwvQXV0aG9yPjxZZWFyPjIwMTI8L1llYXI+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=
</w:fldData>
        </w:fldChar>
      </w:r>
      <w:r w:rsidR="004B49AC">
        <w:rPr>
          <w:rStyle w:val="eop"/>
        </w:rPr>
        <w:instrText xml:space="preserve"> ADDIN EN.CITE.DATA </w:instrText>
      </w:r>
      <w:r w:rsidR="004B49AC">
        <w:rPr>
          <w:rStyle w:val="eop"/>
        </w:rPr>
      </w:r>
      <w:r w:rsidR="004B49AC">
        <w:rPr>
          <w:rStyle w:val="eop"/>
        </w:rPr>
        <w:fldChar w:fldCharType="end"/>
      </w:r>
      <w:r w:rsidR="00E31989" w:rsidRPr="006022F8">
        <w:rPr>
          <w:rStyle w:val="eop"/>
        </w:rPr>
      </w:r>
      <w:r w:rsidR="00E31989" w:rsidRPr="006022F8">
        <w:rPr>
          <w:rStyle w:val="eop"/>
        </w:rPr>
        <w:fldChar w:fldCharType="separate"/>
      </w:r>
      <w:r w:rsidR="00B26469" w:rsidRPr="006022F8">
        <w:rPr>
          <w:rStyle w:val="eop"/>
          <w:noProof/>
        </w:rPr>
        <w:t>[13,15,18]</w:t>
      </w:r>
      <w:r w:rsidR="00E31989" w:rsidRPr="006022F8">
        <w:rPr>
          <w:rStyle w:val="eop"/>
        </w:rPr>
        <w:fldChar w:fldCharType="end"/>
      </w:r>
      <w:r w:rsidRPr="006022F8">
        <w:rPr>
          <w:rStyle w:val="eop"/>
        </w:rPr>
        <w:t xml:space="preserve"> </w:t>
      </w:r>
    </w:p>
    <w:p w14:paraId="021BA6EF" w14:textId="77777777" w:rsidR="004A5247" w:rsidRPr="006022F8" w:rsidRDefault="004A5247" w:rsidP="001C58F0">
      <w:pPr>
        <w:pStyle w:val="NoSpacing"/>
        <w:spacing w:line="276" w:lineRule="auto"/>
        <w:rPr>
          <w:rStyle w:val="normaltextrun"/>
        </w:rPr>
      </w:pPr>
    </w:p>
    <w:p w14:paraId="1BA748FE" w14:textId="46DAA05F" w:rsidR="004A5247" w:rsidRPr="006022F8" w:rsidRDefault="00447D78" w:rsidP="001C58F0">
      <w:pPr>
        <w:pStyle w:val="NoSpacing"/>
        <w:spacing w:line="276" w:lineRule="auto"/>
        <w:rPr>
          <w:rStyle w:val="normaltextrun"/>
        </w:rPr>
      </w:pPr>
      <w:r w:rsidRPr="006022F8">
        <w:rPr>
          <w:rStyle w:val="normaltextrun"/>
          <w:u w:val="single"/>
        </w:rPr>
        <w:t>Summary</w:t>
      </w:r>
      <w:r w:rsidRPr="006022F8">
        <w:rPr>
          <w:rStyle w:val="normaltextrun"/>
        </w:rPr>
        <w:t xml:space="preserve">: </w:t>
      </w:r>
      <w:r w:rsidR="008E3595" w:rsidRPr="006022F8">
        <w:rPr>
          <w:rStyle w:val="normaltextrun"/>
        </w:rPr>
        <w:t xml:space="preserve">This recommendation </w:t>
      </w:r>
      <w:r w:rsidR="004A5247" w:rsidRPr="006022F8">
        <w:rPr>
          <w:rStyle w:val="normaltextrun"/>
        </w:rPr>
        <w:t xml:space="preserve">places value on </w:t>
      </w:r>
      <w:r w:rsidR="008E3595" w:rsidRPr="006022F8">
        <w:rPr>
          <w:rStyle w:val="normaltextrun"/>
        </w:rPr>
        <w:t>th</w:t>
      </w:r>
      <w:r w:rsidR="00601EBA" w:rsidRPr="006022F8">
        <w:rPr>
          <w:rStyle w:val="normaltextrun"/>
        </w:rPr>
        <w:t xml:space="preserve">e results of </w:t>
      </w:r>
      <w:r w:rsidR="00CB7040" w:rsidRPr="006022F8">
        <w:rPr>
          <w:rStyle w:val="normaltextrun"/>
        </w:rPr>
        <w:t>a</w:t>
      </w:r>
      <w:r w:rsidRPr="006022F8">
        <w:rPr>
          <w:rStyle w:val="normaltextrun"/>
        </w:rPr>
        <w:t xml:space="preserve"> large randomized trial demonstrating the non</w:t>
      </w:r>
      <w:r w:rsidR="004A5247" w:rsidRPr="006022F8">
        <w:rPr>
          <w:rStyle w:val="normaltextrun"/>
        </w:rPr>
        <w:t>-</w:t>
      </w:r>
      <w:r w:rsidRPr="006022F8">
        <w:rPr>
          <w:rStyle w:val="normaltextrun"/>
        </w:rPr>
        <w:t xml:space="preserve">inferiority of </w:t>
      </w:r>
      <w:r w:rsidR="00CB7040" w:rsidRPr="006022F8">
        <w:rPr>
          <w:rStyle w:val="normaltextrun"/>
        </w:rPr>
        <w:t xml:space="preserve">ondansetron and </w:t>
      </w:r>
      <w:r w:rsidRPr="006022F8">
        <w:rPr>
          <w:rStyle w:val="normaltextrun"/>
        </w:rPr>
        <w:t xml:space="preserve">palonosetron </w:t>
      </w:r>
      <w:r w:rsidR="00FB531C" w:rsidRPr="006022F8">
        <w:rPr>
          <w:rStyle w:val="normaltextrun"/>
        </w:rPr>
        <w:t>0.02</w:t>
      </w:r>
      <w:r w:rsidRPr="006022F8">
        <w:rPr>
          <w:rStyle w:val="normaltextrun"/>
        </w:rPr>
        <w:t xml:space="preserve"> </w:t>
      </w:r>
      <w:r w:rsidR="00FB531C" w:rsidRPr="006022F8">
        <w:rPr>
          <w:rStyle w:val="normaltextrun"/>
        </w:rPr>
        <w:t>m</w:t>
      </w:r>
      <w:r w:rsidRPr="006022F8">
        <w:rPr>
          <w:rStyle w:val="normaltextrun"/>
        </w:rPr>
        <w:t>g/kg</w:t>
      </w:r>
      <w:r w:rsidR="009570D7" w:rsidRPr="006022F8">
        <w:rPr>
          <w:rStyle w:val="normaltextrun"/>
        </w:rPr>
        <w:t>,</w:t>
      </w:r>
      <w:r w:rsidR="00E31989" w:rsidRPr="006022F8">
        <w:rPr>
          <w:rStyle w:val="normaltextrun"/>
        </w:rPr>
        <w:fldChar w:fldCharType="begin"/>
      </w:r>
      <w:r w:rsidR="004B49AC">
        <w:rPr>
          <w:rStyle w:val="normaltextrun"/>
        </w:rPr>
        <w:instrText xml:space="preserve"> ADDIN EN.CITE &lt;EndNote&gt;&lt;Cite&gt;&lt;Author&gt;Kovacs&lt;/Author&gt;&lt;Year&gt;2016&lt;/Year&gt;&lt;RecNum&gt;12&lt;/RecNum&gt;&lt;DisplayText&gt;[12]&lt;/DisplayText&gt;&lt;record&gt;&lt;rec-number&gt;12&lt;/rec-number&gt;&lt;foreign-keys&gt;&lt;key app="EN" db-id="rp5dffsaqddf95etvzgxa9tn9w95xtp959rd" timestamp="1475783028"&gt;12&lt;/key&gt;&lt;/foreign-keys&gt;&lt;ref-type name="Journal Article"&gt;17&lt;/ref-type&gt;&lt;contributors&gt;&lt;authors&gt;&lt;author&gt;Kovacs, G.&lt;/author&gt;&lt;author&gt;Wachtel, A. E.&lt;/author&gt;&lt;author&gt;Basharova, E. V.&lt;/author&gt;&lt;author&gt;Spinelli, T.&lt;/author&gt;&lt;author&gt;Nicolas, P.&lt;/author&gt;&lt;author&gt;Kabickova, E.&lt;/author&gt;&lt;/authors&gt;&lt;/contributors&gt;&lt;auth-address&gt;Second Department of Pediatrics, Semmelweis University, Budapest, Hungary. Electronic address: kovacs.gabor1@med.semmelweis-univ.hu.&amp;#xD;Department of Pediatrics, Instituto Nacional de Enfermedades Neoplasicas, Lima, Peru.&amp;#xD;Oncohematology Center, Chelyabinsk Pediatric Regional Clinical Hospital, Chelyabinsk, Russia.&amp;#xD;Helsinn Healthcare SA, Lugano, Switzerland.&amp;#xD;Department of Pediatric Hematology and Oncology, Charles University and University Hospital Motol, Prague, Czech Republic.&lt;/auth-address&gt;&lt;titles&gt;&lt;title&gt;Palonosetron versus ondansetron for prevention of chemotherapy-induced nausea and vomiting in paediatric patients with cancer receiving moderately or highly emetogenic chemotherapy: a randomised, phase 3, double-blind, double-dummy, non-inferiority study&lt;/title&gt;&lt;secondary-title&gt;Lancet Oncology&lt;/secondary-title&gt;&lt;/titles&gt;&lt;periodical&gt;&lt;full-title&gt;Lancet Oncology&lt;/full-title&gt;&lt;abbr-1&gt;Lancet Oncol&lt;/abbr-1&gt;&lt;/periodical&gt;&lt;pages&gt;332-44&lt;/pages&gt;&lt;volume&gt;17&lt;/volume&gt;&lt;number&gt;3&lt;/number&gt;&lt;dates&gt;&lt;year&gt;2016&lt;/year&gt;&lt;pub-dates&gt;&lt;date&gt;Mar&lt;/date&gt;&lt;/pub-dates&gt;&lt;/dates&gt;&lt;isbn&gt;1474-5488 (Electronic)&amp;#xD;1470-2045 (Linking)&lt;/isbn&gt;&lt;accession-num&gt;26795844&lt;/accession-num&gt;&lt;urls&gt;&lt;related-urls&gt;&lt;url&gt;http://www.ncbi.nlm.nih.gov/pubmed/26795844&lt;/url&gt;&lt;/related-urls&gt;&lt;/urls&gt;&lt;electronic-resource-num&gt;10.1016/S1470-2045(15)00520-3&lt;/electronic-resource-num&gt;&lt;/record&gt;&lt;/Cite&gt;&lt;/EndNote&gt;</w:instrText>
      </w:r>
      <w:r w:rsidR="00E31989" w:rsidRPr="006022F8">
        <w:rPr>
          <w:rStyle w:val="normaltextrun"/>
        </w:rPr>
        <w:fldChar w:fldCharType="separate"/>
      </w:r>
      <w:r w:rsidR="00B26469" w:rsidRPr="006022F8">
        <w:rPr>
          <w:rStyle w:val="normaltextrun"/>
          <w:noProof/>
        </w:rPr>
        <w:t>[12]</w:t>
      </w:r>
      <w:r w:rsidR="00E31989" w:rsidRPr="006022F8">
        <w:rPr>
          <w:rStyle w:val="normaltextrun"/>
        </w:rPr>
        <w:fldChar w:fldCharType="end"/>
      </w:r>
      <w:r w:rsidR="004A5247" w:rsidRPr="006022F8">
        <w:rPr>
          <w:rStyle w:val="normaltextrun"/>
        </w:rPr>
        <w:t xml:space="preserve"> t</w:t>
      </w:r>
      <w:r w:rsidR="0036730A" w:rsidRPr="006022F8">
        <w:rPr>
          <w:rStyle w:val="normaltextrun"/>
        </w:rPr>
        <w:t xml:space="preserve">he current </w:t>
      </w:r>
      <w:r w:rsidR="009570D7" w:rsidRPr="006022F8">
        <w:rPr>
          <w:rStyle w:val="normaltextrun"/>
        </w:rPr>
        <w:t xml:space="preserve">pediatric </w:t>
      </w:r>
      <w:r w:rsidR="00BC44FA" w:rsidRPr="006022F8">
        <w:rPr>
          <w:rStyle w:val="normaltextrun"/>
        </w:rPr>
        <w:t xml:space="preserve">IV palonosetron dose </w:t>
      </w:r>
      <w:r w:rsidR="009570D7" w:rsidRPr="006022F8">
        <w:rPr>
          <w:rStyle w:val="normaltextrun"/>
        </w:rPr>
        <w:t>licens</w:t>
      </w:r>
      <w:r w:rsidR="00BC44FA" w:rsidRPr="006022F8">
        <w:rPr>
          <w:rStyle w:val="normaltextrun"/>
        </w:rPr>
        <w:t xml:space="preserve">ed by the </w:t>
      </w:r>
      <w:r w:rsidR="00B9388E" w:rsidRPr="006022F8">
        <w:rPr>
          <w:rStyle w:val="normaltextrun"/>
        </w:rPr>
        <w:t>FDA</w:t>
      </w:r>
      <w:r w:rsidR="00F03160" w:rsidRPr="006022F8">
        <w:rPr>
          <w:rStyle w:val="normaltextrun"/>
        </w:rPr>
        <w:t xml:space="preserve"> </w:t>
      </w:r>
      <w:r w:rsidR="00B9388E" w:rsidRPr="006022F8">
        <w:rPr>
          <w:rStyle w:val="normaltextrun"/>
        </w:rPr>
        <w:t>and</w:t>
      </w:r>
      <w:r w:rsidR="0036730A" w:rsidRPr="006022F8">
        <w:rPr>
          <w:rStyle w:val="normaltextrun"/>
        </w:rPr>
        <w:t xml:space="preserve"> EMA</w:t>
      </w:r>
      <w:r w:rsidR="009570D7" w:rsidRPr="006022F8">
        <w:rPr>
          <w:rStyle w:val="normaltextrun"/>
        </w:rPr>
        <w:t xml:space="preserve"> and the current adult oral palonosetron dose licensed by Health Canada</w:t>
      </w:r>
      <w:r w:rsidR="00CB7040" w:rsidRPr="006022F8">
        <w:rPr>
          <w:rStyle w:val="normaltextrun"/>
        </w:rPr>
        <w:t>.</w:t>
      </w:r>
      <w:r w:rsidR="007C26DC" w:rsidRPr="006022F8">
        <w:rPr>
          <w:rStyle w:val="normaltextrun"/>
        </w:rPr>
        <w:fldChar w:fldCharType="begin"/>
      </w:r>
      <w:r w:rsidR="004B49AC">
        <w:rPr>
          <w:rStyle w:val="normaltextrun"/>
        </w:rPr>
        <w:instrText xml:space="preserve"> ADDIN EN.CITE &lt;EndNote&gt;&lt;Cite&gt;&lt;Year&gt;Helsinn Healthcare SA&lt;/Year&gt;&lt;RecNum&gt;43&lt;/RecNum&gt;&lt;DisplayText&gt;[44,46]&lt;/DisplayText&gt;&lt;record&gt;&lt;rec-number&gt;43&lt;/rec-number&gt;&lt;foreign-keys&gt;&lt;key app="EN" db-id="rp5dffsaqddf95etvzgxa9tn9w95xtp959rd" timestamp="1475783045"&gt;43&lt;/key&gt;&lt;/foreign-keys&gt;&lt;ref-type name="Web Page"&gt;12&lt;/ref-type&gt;&lt;contributors&gt;&lt;/contributors&gt;&lt;titles&gt;&lt;title&gt;Aloxi: Prescribing Information &lt;/title&gt;&lt;/titles&gt;&lt;volume&gt;2016 August 2. &lt;/volume&gt;&lt;dates&gt;&lt;year&gt;Helsinn Healthcare SA&lt;/year&gt;&lt;/dates&gt;&lt;publisher&gt;&amp;lt;http://www.aloxi.com/docs/pdf/PI.pdf&amp;gt;. Published 2015 December, &lt;/publisher&gt;&lt;urls&gt;&lt;/urls&gt;&lt;/record&gt;&lt;/Cite&gt;&lt;Cite&gt;&lt;Year&gt;European Medicines Agency&lt;/Year&gt;&lt;RecNum&gt;45&lt;/RecNum&gt;&lt;record&gt;&lt;rec-number&gt;45&lt;/rec-number&gt;&lt;foreign-keys&gt;&lt;key app="EN" db-id="rp5dffsaqddf95etvzgxa9tn9w95xtp959rd" timestamp="1475783046"&gt;45&lt;/key&gt;&lt;/foreign-keys&gt;&lt;ref-type name="Web Page"&gt;12&lt;/ref-type&gt;&lt;contributors&gt;&lt;/contributors&gt;&lt;titles&gt;&lt;title&gt;Aloxi: EPAR - Product Information &lt;/title&gt;&lt;/titles&gt;&lt;volume&gt;2016 August 2. &lt;/volume&gt;&lt;dates&gt;&lt;year&gt;European Medicines Agency&lt;/year&gt;&lt;/dates&gt;&lt;publisher&gt;&amp;lt;http://www.ema.europa.eu/docs/en_GB/document_library/EPAR_-_Product_Information/human/000563/WC500024259.pdf&amp;gt;. Published 2015 April, &lt;/publisher&gt;&lt;urls&gt;&lt;/urls&gt;&lt;/record&gt;&lt;/Cite&gt;&lt;/EndNote&gt;</w:instrText>
      </w:r>
      <w:r w:rsidR="007C26DC" w:rsidRPr="006022F8">
        <w:rPr>
          <w:rStyle w:val="normaltextrun"/>
        </w:rPr>
        <w:fldChar w:fldCharType="separate"/>
      </w:r>
      <w:r w:rsidR="004C499C" w:rsidRPr="006022F8">
        <w:rPr>
          <w:rStyle w:val="normaltextrun"/>
          <w:noProof/>
        </w:rPr>
        <w:t>[44,46]</w:t>
      </w:r>
      <w:r w:rsidR="007C26DC" w:rsidRPr="006022F8">
        <w:rPr>
          <w:rStyle w:val="normaltextrun"/>
        </w:rPr>
        <w:fldChar w:fldCharType="end"/>
      </w:r>
      <w:r w:rsidR="0036730A" w:rsidRPr="006022F8">
        <w:rPr>
          <w:rStyle w:val="normaltextrun"/>
        </w:rPr>
        <w:t xml:space="preserve"> </w:t>
      </w:r>
      <w:r w:rsidR="009E0CEE" w:rsidRPr="006022F8">
        <w:rPr>
          <w:rStyle w:val="normaltextrun"/>
        </w:rPr>
        <w:t>W</w:t>
      </w:r>
      <w:r w:rsidR="00BC44FA" w:rsidRPr="006022F8">
        <w:rPr>
          <w:rStyle w:val="normaltextrun"/>
        </w:rPr>
        <w:t xml:space="preserve">hile </w:t>
      </w:r>
      <w:r w:rsidR="009E0CEE" w:rsidRPr="006022F8">
        <w:rPr>
          <w:rStyle w:val="normaltextrun"/>
        </w:rPr>
        <w:t xml:space="preserve">a </w:t>
      </w:r>
      <w:r w:rsidR="00CB7040" w:rsidRPr="006022F8">
        <w:rPr>
          <w:rStyle w:val="normaltextrun"/>
        </w:rPr>
        <w:t>0.02 m</w:t>
      </w:r>
      <w:r w:rsidR="00BC44FA" w:rsidRPr="006022F8">
        <w:rPr>
          <w:rStyle w:val="spellingerror"/>
        </w:rPr>
        <w:t>g/kg dose</w:t>
      </w:r>
      <w:r w:rsidR="00BC44FA" w:rsidRPr="006022F8">
        <w:rPr>
          <w:rStyle w:val="normaltextrun"/>
        </w:rPr>
        <w:t xml:space="preserve"> is safe and effective, it may be unnecessarily high. Since</w:t>
      </w:r>
      <w:r w:rsidR="004A5247" w:rsidRPr="006022F8">
        <w:rPr>
          <w:rStyle w:val="normaltextrun"/>
        </w:rPr>
        <w:t xml:space="preserve"> other pediatric studies have demonstrated significant CIV control in patients receiving palonosetron </w:t>
      </w:r>
      <w:r w:rsidR="009570D7" w:rsidRPr="006022F8">
        <w:rPr>
          <w:rStyle w:val="normaltextrun"/>
        </w:rPr>
        <w:t>0.005 m</w:t>
      </w:r>
      <w:r w:rsidR="004A5247" w:rsidRPr="006022F8">
        <w:rPr>
          <w:rStyle w:val="normaltextrun"/>
        </w:rPr>
        <w:t xml:space="preserve">g/kg and </w:t>
      </w:r>
      <w:r w:rsidR="009570D7" w:rsidRPr="006022F8">
        <w:rPr>
          <w:rStyle w:val="normaltextrun"/>
        </w:rPr>
        <w:t>0.01</w:t>
      </w:r>
      <w:r w:rsidR="004A5247" w:rsidRPr="006022F8">
        <w:rPr>
          <w:rStyle w:val="normaltextrun"/>
        </w:rPr>
        <w:t xml:space="preserve"> </w:t>
      </w:r>
      <w:r w:rsidR="009570D7" w:rsidRPr="006022F8">
        <w:rPr>
          <w:rStyle w:val="normaltextrun"/>
        </w:rPr>
        <w:t>m</w:t>
      </w:r>
      <w:r w:rsidR="004A5247" w:rsidRPr="006022F8">
        <w:rPr>
          <w:rStyle w:val="normaltextrun"/>
        </w:rPr>
        <w:t>g/kg</w:t>
      </w:r>
      <w:r w:rsidR="00BC44FA" w:rsidRPr="006022F8">
        <w:rPr>
          <w:rStyle w:val="normaltextrun"/>
        </w:rPr>
        <w:t>,</w:t>
      </w:r>
      <w:r w:rsidR="00E31989" w:rsidRPr="006022F8">
        <w:rPr>
          <w:rStyle w:val="normaltextrun"/>
        </w:rPr>
        <w:fldChar w:fldCharType="begin">
          <w:fldData xml:space="preserve">PEVuZE5vdGU+PENpdGU+PEF1dGhvcj5OYWRhcmFqYTwvQXV0aG9yPjxZZWFyPjIwMTI8L1llYXI+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</w:fldData>
        </w:fldChar>
      </w:r>
      <w:r w:rsidR="004B49AC">
        <w:rPr>
          <w:rStyle w:val="normaltextrun"/>
        </w:rPr>
        <w:instrText xml:space="preserve"> ADDIN EN.CITE </w:instrText>
      </w:r>
      <w:r w:rsidR="004B49AC">
        <w:rPr>
          <w:rStyle w:val="normaltextrun"/>
        </w:rPr>
        <w:fldChar w:fldCharType="begin">
          <w:fldData xml:space="preserve">PEVuZE5vdGU+PENpdGU+PEF1dGhvcj5OYWRhcmFqYTwvQXV0aG9yPjxZZWFyPjIwMTI8L1llYXI+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</w:fldData>
        </w:fldChar>
      </w:r>
      <w:r w:rsidR="004B49AC">
        <w:rPr>
          <w:rStyle w:val="normaltextrun"/>
        </w:rPr>
        <w:instrText xml:space="preserve"> ADDIN EN.CITE.DATA </w:instrText>
      </w:r>
      <w:r w:rsidR="004B49AC">
        <w:rPr>
          <w:rStyle w:val="normaltextrun"/>
        </w:rPr>
      </w:r>
      <w:r w:rsidR="004B49AC">
        <w:rPr>
          <w:rStyle w:val="normaltextrun"/>
        </w:rPr>
        <w:fldChar w:fldCharType="end"/>
      </w:r>
      <w:r w:rsidR="00E31989" w:rsidRPr="006022F8">
        <w:rPr>
          <w:rStyle w:val="normaltextrun"/>
        </w:rPr>
      </w:r>
      <w:r w:rsidR="00E31989" w:rsidRPr="006022F8">
        <w:rPr>
          <w:rStyle w:val="normaltextrun"/>
        </w:rPr>
        <w:fldChar w:fldCharType="separate"/>
      </w:r>
      <w:r w:rsidR="00B26469" w:rsidRPr="006022F8">
        <w:rPr>
          <w:rStyle w:val="normaltextrun"/>
          <w:noProof/>
        </w:rPr>
        <w:t>[13-16,18]</w:t>
      </w:r>
      <w:r w:rsidR="00E31989" w:rsidRPr="006022F8">
        <w:rPr>
          <w:rStyle w:val="normaltextrun"/>
        </w:rPr>
        <w:fldChar w:fldCharType="end"/>
      </w:r>
      <w:r w:rsidR="004A5247" w:rsidRPr="006022F8">
        <w:rPr>
          <w:rStyle w:val="normaltextrun"/>
        </w:rPr>
        <w:t xml:space="preserve"> </w:t>
      </w:r>
      <w:r w:rsidR="00BC44FA" w:rsidRPr="006022F8">
        <w:rPr>
          <w:rStyle w:val="normaltextrun"/>
        </w:rPr>
        <w:t xml:space="preserve">it </w:t>
      </w:r>
      <w:r w:rsidR="004A5247" w:rsidRPr="006022F8">
        <w:rPr>
          <w:rStyle w:val="normaltextrun"/>
        </w:rPr>
        <w:t xml:space="preserve">is unclear if palonosetron </w:t>
      </w:r>
      <w:r w:rsidR="009570D7" w:rsidRPr="006022F8">
        <w:rPr>
          <w:rStyle w:val="normaltextrun"/>
        </w:rPr>
        <w:t>0.02 m</w:t>
      </w:r>
      <w:r w:rsidR="004A5247" w:rsidRPr="006022F8">
        <w:rPr>
          <w:rStyle w:val="normaltextrun"/>
        </w:rPr>
        <w:t>g/kg is required to achieve optimal acute CIV control in children</w:t>
      </w:r>
      <w:r w:rsidR="00037C13" w:rsidRPr="006022F8">
        <w:rPr>
          <w:rStyle w:val="normaltextrun"/>
        </w:rPr>
        <w:t xml:space="preserve"> or </w:t>
      </w:r>
      <w:r w:rsidR="00BC44FA" w:rsidRPr="006022F8">
        <w:rPr>
          <w:rStyle w:val="normaltextrun"/>
        </w:rPr>
        <w:t>if a lower dose could</w:t>
      </w:r>
      <w:r w:rsidR="00037C13" w:rsidRPr="006022F8">
        <w:rPr>
          <w:rStyle w:val="normaltextrun"/>
        </w:rPr>
        <w:t xml:space="preserve"> </w:t>
      </w:r>
      <w:r w:rsidR="00BC44FA" w:rsidRPr="006022F8">
        <w:rPr>
          <w:rStyle w:val="normaltextrun"/>
        </w:rPr>
        <w:t>achieve comparable outcomes</w:t>
      </w:r>
      <w:r w:rsidR="004A5247" w:rsidRPr="006022F8">
        <w:rPr>
          <w:rStyle w:val="normaltextrun"/>
        </w:rPr>
        <w:t xml:space="preserve">.  </w:t>
      </w:r>
      <w:r w:rsidR="00CB7040" w:rsidRPr="006022F8">
        <w:rPr>
          <w:rStyle w:val="normaltextrun"/>
        </w:rPr>
        <w:t>In addition, optimal palonosetron</w:t>
      </w:r>
      <w:r w:rsidR="003627A9" w:rsidRPr="006022F8">
        <w:rPr>
          <w:rStyle w:val="normaltextrun"/>
        </w:rPr>
        <w:t xml:space="preserve"> dosing</w:t>
      </w:r>
      <w:r w:rsidR="00CB7040" w:rsidRPr="006022F8">
        <w:rPr>
          <w:rStyle w:val="normaltextrun"/>
        </w:rPr>
        <w:t xml:space="preserve"> in children receiving multiple day chemotherapy is </w:t>
      </w:r>
      <w:r w:rsidR="0083449C">
        <w:rPr>
          <w:rStyle w:val="normaltextrun"/>
        </w:rPr>
        <w:t>unknown and is an important research gap</w:t>
      </w:r>
      <w:r w:rsidR="00CB7040" w:rsidRPr="006022F8">
        <w:rPr>
          <w:rStyle w:val="normaltextrun"/>
        </w:rPr>
        <w:t>.</w:t>
      </w:r>
    </w:p>
    <w:p w14:paraId="5FFA1AFE" w14:textId="65782BC0" w:rsidR="001F39CA" w:rsidRDefault="008E3595" w:rsidP="00120C96">
      <w:pPr>
        <w:pStyle w:val="NoSpacing"/>
        <w:spacing w:line="276" w:lineRule="auto"/>
        <w:ind w:firstLine="720"/>
        <w:rPr>
          <w:rStyle w:val="eop"/>
        </w:rPr>
      </w:pPr>
      <w:r w:rsidRPr="006022F8">
        <w:rPr>
          <w:rStyle w:val="normaltextrun"/>
        </w:rPr>
        <w:t xml:space="preserve">This is a weak recommendation because the panel is not certain that a </w:t>
      </w:r>
      <w:r w:rsidR="004A5247" w:rsidRPr="006022F8">
        <w:rPr>
          <w:rStyle w:val="normaltextrun"/>
        </w:rPr>
        <w:t xml:space="preserve">palonosetron </w:t>
      </w:r>
      <w:r w:rsidRPr="006022F8">
        <w:rPr>
          <w:rStyle w:val="normaltextrun"/>
        </w:rPr>
        <w:t xml:space="preserve">dose of </w:t>
      </w:r>
      <w:r w:rsidR="009570D7" w:rsidRPr="006022F8">
        <w:rPr>
          <w:rStyle w:val="normaltextrun"/>
        </w:rPr>
        <w:t>0.02 m</w:t>
      </w:r>
      <w:r w:rsidRPr="006022F8">
        <w:rPr>
          <w:rStyle w:val="spellingerror"/>
        </w:rPr>
        <w:t>g</w:t>
      </w:r>
      <w:r w:rsidRPr="006022F8">
        <w:rPr>
          <w:rStyle w:val="normaltextrun"/>
        </w:rPr>
        <w:t>/kg</w:t>
      </w:r>
      <w:r w:rsidR="009B5608" w:rsidRPr="006022F8">
        <w:rPr>
          <w:rStyle w:val="normaltextrun"/>
        </w:rPr>
        <w:t xml:space="preserve"> is warranted for </w:t>
      </w:r>
      <w:r w:rsidR="009570D7" w:rsidRPr="006022F8">
        <w:rPr>
          <w:rStyle w:val="normaltextrun"/>
        </w:rPr>
        <w:t>MEC and HEC</w:t>
      </w:r>
      <w:r w:rsidRPr="006022F8">
        <w:rPr>
          <w:rStyle w:val="normaltextrun"/>
        </w:rPr>
        <w:t>.</w:t>
      </w:r>
      <w:r w:rsidR="00050791" w:rsidRPr="006022F8">
        <w:rPr>
          <w:rStyle w:val="normaltextrun"/>
        </w:rPr>
        <w:t xml:space="preserve"> </w:t>
      </w:r>
    </w:p>
    <w:p w14:paraId="0F2F07C3" w14:textId="77777777" w:rsidR="001F39CA" w:rsidRPr="006022F8" w:rsidRDefault="001F39CA" w:rsidP="001C58F0">
      <w:pPr>
        <w:pStyle w:val="NoSpacing"/>
        <w:spacing w:line="276" w:lineRule="auto"/>
        <w:rPr>
          <w:rStyle w:val="eop"/>
        </w:rPr>
      </w:pPr>
    </w:p>
    <w:p w14:paraId="1580850D" w14:textId="77777777" w:rsidR="003F548F" w:rsidRPr="006022F8" w:rsidRDefault="003F548F" w:rsidP="001C58F0">
      <w:pPr>
        <w:pStyle w:val="NoSpacing"/>
        <w:spacing w:line="276" w:lineRule="auto"/>
        <w:rPr>
          <w:rStyle w:val="eop"/>
          <w:b/>
        </w:rPr>
      </w:pPr>
      <w:r w:rsidRPr="006022F8">
        <w:rPr>
          <w:rStyle w:val="eop"/>
          <w:b/>
        </w:rPr>
        <w:t>Implementation Considerations</w:t>
      </w:r>
    </w:p>
    <w:p w14:paraId="0BBBF85E" w14:textId="77777777" w:rsidR="0083449C" w:rsidRDefault="0083449C" w:rsidP="001C58F0">
      <w:pPr>
        <w:pStyle w:val="NoSpacing"/>
        <w:spacing w:line="276" w:lineRule="auto"/>
        <w:rPr>
          <w:rStyle w:val="eop"/>
        </w:rPr>
      </w:pPr>
    </w:p>
    <w:p w14:paraId="36C5F9E0" w14:textId="1F2E75F1" w:rsidR="00120C96" w:rsidRDefault="003F548F" w:rsidP="00120C96">
      <w:pPr>
        <w:pStyle w:val="NoSpacing"/>
        <w:spacing w:line="276" w:lineRule="auto"/>
        <w:ind w:firstLine="720"/>
        <w:rPr>
          <w:rStyle w:val="eop"/>
        </w:rPr>
      </w:pPr>
      <w:r w:rsidRPr="006022F8">
        <w:rPr>
          <w:rStyle w:val="eop"/>
        </w:rPr>
        <w:t xml:space="preserve">While motivated by CINV control optimization and safety, the panel recognized that the cost of aprepitant and palonosetron may be a barrier to the implementation of these recommendations.  </w:t>
      </w:r>
      <w:r w:rsidR="00120C96" w:rsidRPr="006022F8">
        <w:rPr>
          <w:rStyle w:val="normaltextrun"/>
        </w:rPr>
        <w:t xml:space="preserve">In jurisdictions where cost is a barrier to using palonosetron 0.02 mg/kg/dose and compliance with the dose approved by regulatory authorities is not a concern, it may be reasonable to initiate palonosetron at the recommended dose </w:t>
      </w:r>
      <w:r w:rsidR="00120C96">
        <w:rPr>
          <w:rStyle w:val="normaltextrun"/>
        </w:rPr>
        <w:t xml:space="preserve">with a </w:t>
      </w:r>
      <w:r w:rsidR="00167903">
        <w:rPr>
          <w:rStyle w:val="normaltextrun"/>
        </w:rPr>
        <w:t>patient’s first</w:t>
      </w:r>
      <w:r w:rsidR="00120C96">
        <w:rPr>
          <w:rStyle w:val="normaltextrun"/>
        </w:rPr>
        <w:t xml:space="preserve"> chemotherapy block </w:t>
      </w:r>
      <w:r w:rsidR="00120C96" w:rsidRPr="006022F8">
        <w:rPr>
          <w:rStyle w:val="normaltextrun"/>
        </w:rPr>
        <w:t xml:space="preserve">and, depending on the patients’ CINV control, to </w:t>
      </w:r>
      <w:r w:rsidR="00120C96" w:rsidRPr="006022F8">
        <w:rPr>
          <w:rStyle w:val="normaltextrun"/>
          <w:lang w:val="en-US"/>
        </w:rPr>
        <w:t xml:space="preserve">administer </w:t>
      </w:r>
      <w:r w:rsidR="00120C96">
        <w:rPr>
          <w:rStyle w:val="normaltextrun"/>
          <w:lang w:val="en-US"/>
        </w:rPr>
        <w:t>a lower dose</w:t>
      </w:r>
      <w:r w:rsidR="00167903">
        <w:rPr>
          <w:rStyle w:val="normaltextrun"/>
          <w:lang w:val="en-US"/>
        </w:rPr>
        <w:t xml:space="preserve"> </w:t>
      </w:r>
      <w:r w:rsidR="00120C96" w:rsidRPr="006022F8">
        <w:rPr>
          <w:rStyle w:val="normaltextrun"/>
          <w:lang w:val="en-US"/>
        </w:rPr>
        <w:t>with a future chemotherapy block.</w:t>
      </w:r>
      <w:r w:rsidR="00120C96">
        <w:rPr>
          <w:rStyle w:val="normaltextrun"/>
          <w:lang w:val="en-US"/>
        </w:rPr>
        <w:t xml:space="preserve"> </w:t>
      </w:r>
      <w:r w:rsidR="00120C96">
        <w:t>Administration of ondansetron or granisetron may also be reasonable.</w:t>
      </w:r>
    </w:p>
    <w:p w14:paraId="0A8C162B" w14:textId="77777777" w:rsidR="003F548F" w:rsidRPr="006022F8" w:rsidRDefault="003F548F" w:rsidP="001C58F0">
      <w:pPr>
        <w:pStyle w:val="NoSpacing"/>
        <w:spacing w:line="276" w:lineRule="auto"/>
        <w:rPr>
          <w:rStyle w:val="eop"/>
        </w:rPr>
      </w:pPr>
    </w:p>
    <w:p w14:paraId="0ACEE8FE" w14:textId="7E7CF279" w:rsidR="00A355D2" w:rsidRPr="006022F8" w:rsidRDefault="00A355D2" w:rsidP="001C58F0">
      <w:pPr>
        <w:pStyle w:val="NoSpacing"/>
        <w:spacing w:line="276" w:lineRule="auto"/>
        <w:rPr>
          <w:rStyle w:val="eop"/>
          <w:b/>
        </w:rPr>
      </w:pPr>
      <w:r w:rsidRPr="006022F8">
        <w:rPr>
          <w:rStyle w:val="eop"/>
          <w:b/>
        </w:rPr>
        <w:t>Conclusions</w:t>
      </w:r>
    </w:p>
    <w:p w14:paraId="3ECD1D48" w14:textId="77777777" w:rsidR="00A355D2" w:rsidRPr="006022F8" w:rsidRDefault="00A355D2" w:rsidP="001C58F0">
      <w:pPr>
        <w:pStyle w:val="NoSpacing"/>
        <w:spacing w:line="276" w:lineRule="auto"/>
        <w:rPr>
          <w:rStyle w:val="eop"/>
        </w:rPr>
      </w:pPr>
    </w:p>
    <w:p w14:paraId="571C510A" w14:textId="4BA499F1" w:rsidR="00A355D2" w:rsidRPr="006022F8" w:rsidRDefault="00120C96" w:rsidP="00127A48">
      <w:pPr>
        <w:pStyle w:val="NoSpacing"/>
        <w:spacing w:line="276" w:lineRule="auto"/>
        <w:ind w:firstLine="720"/>
      </w:pPr>
      <w:r>
        <w:t>R</w:t>
      </w:r>
      <w:r w:rsidR="00DB1244" w:rsidRPr="006022F8">
        <w:t>ecommendations for the prevention of acute CINV in c</w:t>
      </w:r>
      <w:r w:rsidR="003D638A" w:rsidRPr="006022F8">
        <w:t xml:space="preserve">hildren </w:t>
      </w:r>
      <w:r>
        <w:t>have been updated.</w:t>
      </w:r>
      <w:r w:rsidR="003D638A" w:rsidRPr="006022F8">
        <w:t xml:space="preserve"> </w:t>
      </w:r>
      <w:r>
        <w:t>(</w:t>
      </w:r>
      <w:r w:rsidR="003D638A" w:rsidRPr="006022F8">
        <w:t>Table 1</w:t>
      </w:r>
      <w:r w:rsidR="00DB1244" w:rsidRPr="006022F8">
        <w:t xml:space="preserve"> and Su</w:t>
      </w:r>
      <w:r w:rsidR="00CD539F" w:rsidRPr="006022F8">
        <w:t xml:space="preserve">pplementary Table </w:t>
      </w:r>
      <w:r w:rsidR="0080178F" w:rsidRPr="006022F8">
        <w:t>S1</w:t>
      </w:r>
      <w:r w:rsidR="004F4FC3">
        <w:t>7</w:t>
      </w:r>
      <w:r>
        <w:t>)</w:t>
      </w:r>
      <w:r w:rsidRPr="006022F8">
        <w:t xml:space="preserve"> </w:t>
      </w:r>
      <w:r w:rsidR="00DB1244" w:rsidRPr="006022F8">
        <w:t xml:space="preserve">Significant changes have been made to the recommendations in light of </w:t>
      </w:r>
      <w:r w:rsidR="009570D7" w:rsidRPr="006022F8">
        <w:t>new evidence</w:t>
      </w:r>
      <w:r w:rsidR="00DB1244" w:rsidRPr="006022F8">
        <w:t xml:space="preserve"> supporting the use of aprepitant and palonosetron in children. However, </w:t>
      </w:r>
      <w:r w:rsidR="008325B8" w:rsidRPr="006022F8">
        <w:t>extensive</w:t>
      </w:r>
      <w:r w:rsidR="00DB1244" w:rsidRPr="006022F8">
        <w:t xml:space="preserve"> evidence gaps </w:t>
      </w:r>
      <w:r w:rsidR="00BC44FA" w:rsidRPr="006022F8">
        <w:t>remain</w:t>
      </w:r>
      <w:r w:rsidR="00DB1244" w:rsidRPr="006022F8">
        <w:t xml:space="preserve">. </w:t>
      </w:r>
      <w:r w:rsidR="009570D7" w:rsidRPr="006022F8">
        <w:t xml:space="preserve">(Table 4) </w:t>
      </w:r>
      <w:r w:rsidR="00DB1244" w:rsidRPr="006022F8">
        <w:t>Continual appraisal of the evidence</w:t>
      </w:r>
      <w:r w:rsidR="00DB780C" w:rsidRPr="006022F8">
        <w:t xml:space="preserve"> and prospective evaluation of</w:t>
      </w:r>
      <w:r w:rsidR="00C22149" w:rsidRPr="006022F8">
        <w:t xml:space="preserve"> patient outcomes that are achieved with the implementation of</w:t>
      </w:r>
      <w:r w:rsidR="00DB780C" w:rsidRPr="006022F8">
        <w:t xml:space="preserve"> these recommendations</w:t>
      </w:r>
      <w:r w:rsidR="00DB1244" w:rsidRPr="006022F8">
        <w:t xml:space="preserve"> </w:t>
      </w:r>
      <w:r w:rsidR="00C22149" w:rsidRPr="006022F8">
        <w:t xml:space="preserve">are </w:t>
      </w:r>
      <w:r w:rsidR="00DB1244" w:rsidRPr="006022F8">
        <w:t>required</w:t>
      </w:r>
      <w:r>
        <w:t>.  Furthermore,</w:t>
      </w:r>
      <w:r w:rsidR="00DB1244" w:rsidRPr="006022F8">
        <w:t xml:space="preserve"> to ensure that </w:t>
      </w:r>
      <w:r w:rsidR="00C22149" w:rsidRPr="006022F8">
        <w:t xml:space="preserve">control of </w:t>
      </w:r>
      <w:r w:rsidR="00DB780C" w:rsidRPr="006022F8">
        <w:t xml:space="preserve">acute CINV in children is </w:t>
      </w:r>
      <w:r w:rsidR="00C22149" w:rsidRPr="006022F8">
        <w:t>optimized</w:t>
      </w:r>
      <w:r>
        <w:t xml:space="preserve"> future work must address critical evidence gaps</w:t>
      </w:r>
      <w:r w:rsidR="00DB1244" w:rsidRPr="006022F8">
        <w:t xml:space="preserve">. </w:t>
      </w:r>
    </w:p>
    <w:p w14:paraId="1AABCF45" w14:textId="77777777" w:rsidR="008E3595" w:rsidRPr="006022F8" w:rsidRDefault="008E3595" w:rsidP="001C58F0">
      <w:pPr>
        <w:pStyle w:val="NoSpacing"/>
        <w:spacing w:line="276" w:lineRule="auto"/>
      </w:pPr>
    </w:p>
    <w:p w14:paraId="5244EAD0" w14:textId="77777777" w:rsidR="00B578E5" w:rsidRPr="006022F8" w:rsidRDefault="00B578E5" w:rsidP="001C58F0">
      <w:pPr>
        <w:pStyle w:val="NoSpacing"/>
        <w:spacing w:line="276" w:lineRule="auto"/>
      </w:pPr>
      <w:r w:rsidRPr="006022F8">
        <w:br w:type="page"/>
      </w:r>
    </w:p>
    <w:p w14:paraId="2F56370E" w14:textId="1769D60A" w:rsidR="00F70CAE" w:rsidRPr="006022F8" w:rsidRDefault="0084410E" w:rsidP="001C58F0">
      <w:pPr>
        <w:pStyle w:val="NoSpacing"/>
        <w:spacing w:line="276" w:lineRule="auto"/>
      </w:pPr>
      <w:r w:rsidRPr="006022F8">
        <w:rPr>
          <w:b/>
        </w:rPr>
        <w:t>References</w:t>
      </w:r>
    </w:p>
    <w:p w14:paraId="674E780F" w14:textId="77777777" w:rsidR="00127A48" w:rsidRPr="00127A48" w:rsidRDefault="00F70CAE" w:rsidP="00127A48">
      <w:pPr>
        <w:pStyle w:val="EndNoteBibliography"/>
        <w:spacing w:after="0"/>
        <w:ind w:left="720" w:hanging="720"/>
      </w:pPr>
      <w:r w:rsidRPr="006022F8">
        <w:fldChar w:fldCharType="begin"/>
      </w:r>
      <w:r w:rsidRPr="006022F8">
        <w:instrText xml:space="preserve"> ADDIN EN.REFLIST </w:instrText>
      </w:r>
      <w:r w:rsidRPr="006022F8">
        <w:fldChar w:fldCharType="separate"/>
      </w:r>
      <w:r w:rsidR="00127A48" w:rsidRPr="00127A48">
        <w:t>1.</w:t>
      </w:r>
      <w:r w:rsidR="00127A48" w:rsidRPr="00127A48">
        <w:tab/>
        <w:t>Dupuis LL, Boodhan S, Holdsworth M, Robinson PD, Hain R, Portwine C, O'Shaughnessy E, Sung L, Pediatric Oncology Group of O. Guideline for the prevention of acute nausea and vomiting due to antineoplastic medication in pediatric cancer patients. Pediatr Blood Cancer 2013:60(7):1073-1082.</w:t>
      </w:r>
    </w:p>
    <w:p w14:paraId="419DA89F" w14:textId="77777777" w:rsidR="00127A48" w:rsidRPr="00127A48" w:rsidRDefault="00127A48" w:rsidP="00127A48">
      <w:pPr>
        <w:pStyle w:val="EndNoteBibliography"/>
        <w:spacing w:after="0"/>
        <w:ind w:left="720" w:hanging="720"/>
      </w:pPr>
      <w:r w:rsidRPr="00127A48">
        <w:t>2.</w:t>
      </w:r>
      <w:r w:rsidRPr="00127A48">
        <w:tab/>
        <w:t>Higgins J, Green S. Cochrane Handbook for Systematic Reviews of Interventions Version 5.1.0. London, United Kingdom.: The Cochrane Collaboration; 2011.</w:t>
      </w:r>
    </w:p>
    <w:p w14:paraId="73ADF302" w14:textId="77777777" w:rsidR="00127A48" w:rsidRPr="00127A48" w:rsidRDefault="00127A48" w:rsidP="00127A48">
      <w:pPr>
        <w:pStyle w:val="EndNoteBibliography"/>
        <w:spacing w:after="0"/>
        <w:ind w:left="720" w:hanging="720"/>
      </w:pPr>
      <w:r w:rsidRPr="00127A48">
        <w:t>3.</w:t>
      </w:r>
      <w:r w:rsidRPr="00127A48">
        <w:tab/>
        <w:t>Dupuis LL, Boodhan S, Sung L, Portwine C, Hain R, McCarthy P, Holdsworth M, Pediatric Oncology Group of O. Guideline for the classification of the acute emetogenic potential of antineoplastic medication in pediatric cancer patients. Pediatr Blood Cancer 2011:57(2):191-198.</w:t>
      </w:r>
    </w:p>
    <w:p w14:paraId="02042B7A" w14:textId="77777777" w:rsidR="00127A48" w:rsidRPr="00127A48" w:rsidRDefault="00127A48" w:rsidP="00127A48">
      <w:pPr>
        <w:pStyle w:val="EndNoteBibliography"/>
        <w:spacing w:after="0"/>
        <w:ind w:left="720" w:hanging="720"/>
      </w:pPr>
      <w:r w:rsidRPr="00127A48">
        <w:t>4.</w:t>
      </w:r>
      <w:r w:rsidRPr="00127A48">
        <w:tab/>
        <w:t>Andrews J, Schünemannb H, Oxmand A, Pottiee K, Meerpohl J, Coelloh P, Rindj D, Montorik V, Britok J, Norrisl S, Elbarbarym M, Postn P, Nassero M, Shuklap V, Jaeschkec R, Brozekb J, Djulbegovicq B, Guyatt G. GRADE guidelines: 15. Going from evidence to recommendation—determinants of a recommendation's direction and strength. Journal of Clinical Epidemiology 2013:66(7):726-735.</w:t>
      </w:r>
    </w:p>
    <w:p w14:paraId="4D6B4D82" w14:textId="77777777" w:rsidR="00127A48" w:rsidRPr="00127A48" w:rsidRDefault="00127A48" w:rsidP="00127A48">
      <w:pPr>
        <w:pStyle w:val="EndNoteBibliography"/>
        <w:spacing w:after="0"/>
        <w:ind w:left="720" w:hanging="720"/>
      </w:pPr>
      <w:r w:rsidRPr="00127A48">
        <w:t>5.</w:t>
      </w:r>
      <w:r w:rsidRPr="00127A48">
        <w:tab/>
        <w:t>Guyatt GH, Oxman AD, Kunz R, Falck-Ytter Y, Vist GE, Liberati A, Schunemann HJ, Group GW. Going from evidence to recommendations. BMJ 2008:336(7652):1049-1051.</w:t>
      </w:r>
    </w:p>
    <w:p w14:paraId="37CC012F" w14:textId="77777777" w:rsidR="00127A48" w:rsidRPr="00127A48" w:rsidRDefault="00127A48" w:rsidP="00127A48">
      <w:pPr>
        <w:pStyle w:val="EndNoteBibliography"/>
        <w:spacing w:after="0"/>
        <w:ind w:left="720" w:hanging="720"/>
      </w:pPr>
      <w:r w:rsidRPr="00127A48">
        <w:t>6.</w:t>
      </w:r>
      <w:r w:rsidRPr="00127A48">
        <w:tab/>
        <w:t>Guyatt GH, Oxman AD, Vist GE, Kunz R, Falck-Ytter Y, Alonso-Coello P, Schunemann HJ, Group GW. GRADE: an emerging consensus on rating quality of evidence and strength of recommendations. BMJ 2008:336(7650):924-926.</w:t>
      </w:r>
    </w:p>
    <w:p w14:paraId="50098E67" w14:textId="77777777" w:rsidR="00127A48" w:rsidRPr="00127A48" w:rsidRDefault="00127A48" w:rsidP="00127A48">
      <w:pPr>
        <w:pStyle w:val="EndNoteBibliography"/>
        <w:spacing w:after="0"/>
        <w:ind w:left="720" w:hanging="720"/>
      </w:pPr>
      <w:r w:rsidRPr="00127A48">
        <w:t>7.</w:t>
      </w:r>
      <w:r w:rsidRPr="00127A48">
        <w:tab/>
        <w:t>Kang HJ, Loftus S, Taylor A, DiCristina C, Green S, Zwaan CM. Aprepitant for the prevention of chemotherapy-induced nausea and vomiting in children: a randomised, double-blind, phase 3 trial. Lancet Oncol 2015:16(4):385-394.</w:t>
      </w:r>
    </w:p>
    <w:p w14:paraId="143126A3" w14:textId="77777777" w:rsidR="00127A48" w:rsidRPr="00127A48" w:rsidRDefault="00127A48" w:rsidP="00127A48">
      <w:pPr>
        <w:pStyle w:val="EndNoteBibliography"/>
        <w:spacing w:after="0"/>
        <w:ind w:left="720" w:hanging="720"/>
      </w:pPr>
      <w:r w:rsidRPr="00127A48">
        <w:t>8.</w:t>
      </w:r>
      <w:r w:rsidRPr="00127A48">
        <w:tab/>
        <w:t>Bodge M, Shillingburg A, Paul S, Biondo L. Safety and efficacy of aprepitant for chemotherapy-induced nausea and vomiting in pediatric patients: a prospective, observational study. Pediatric Blood &amp; Cancer 2014:61(6):1111-1113.</w:t>
      </w:r>
    </w:p>
    <w:p w14:paraId="7CF8D860" w14:textId="77777777" w:rsidR="00127A48" w:rsidRPr="00127A48" w:rsidRDefault="00127A48" w:rsidP="00127A48">
      <w:pPr>
        <w:pStyle w:val="EndNoteBibliography"/>
        <w:spacing w:after="0"/>
        <w:ind w:left="720" w:hanging="720"/>
      </w:pPr>
      <w:r w:rsidRPr="00127A48">
        <w:t>9.</w:t>
      </w:r>
      <w:r w:rsidRPr="00127A48">
        <w:tab/>
        <w:t>Bauters TG, Verlooy J, Robays H, Benoit Y, Laureys G. Emesis control by aprepitant in children and adolescents with chemotherapy. Int J Clin Pharm 2013:35(6):1021-1024.</w:t>
      </w:r>
    </w:p>
    <w:p w14:paraId="0A698C05" w14:textId="77777777" w:rsidR="00127A48" w:rsidRPr="00127A48" w:rsidRDefault="00127A48" w:rsidP="00127A48">
      <w:pPr>
        <w:pStyle w:val="EndNoteBibliography"/>
        <w:spacing w:after="0"/>
        <w:ind w:left="720" w:hanging="720"/>
      </w:pPr>
      <w:r w:rsidRPr="00127A48">
        <w:t>10.</w:t>
      </w:r>
      <w:r w:rsidRPr="00127A48">
        <w:tab/>
        <w:t>Bakhshi S, Batra A, Biswas B, Dhawan D, Paul R, Sreenivas V. Aprepitant as an add-on therapy in children receiving highly emetogenic chemotherapy: a randomized, double-blind, placebo-controlled trial. Support Care Cancer 2015:23(11):3229-3237.</w:t>
      </w:r>
    </w:p>
    <w:p w14:paraId="4C0A4F33" w14:textId="77777777" w:rsidR="00127A48" w:rsidRPr="00127A48" w:rsidRDefault="00127A48" w:rsidP="00127A48">
      <w:pPr>
        <w:pStyle w:val="EndNoteBibliography"/>
        <w:spacing w:after="0"/>
        <w:ind w:left="720" w:hanging="720"/>
      </w:pPr>
      <w:r w:rsidRPr="00127A48">
        <w:t>11.</w:t>
      </w:r>
      <w:r w:rsidRPr="00127A48">
        <w:tab/>
        <w:t>Long CK, H.; Mueller, E. . A pilot study comparing the addition of olanzapine or aprepitant in an antiemetic regimen for highly emetogenic chemotherapy. Pediatric Blood &amp; Cancer 2015:60:174.</w:t>
      </w:r>
    </w:p>
    <w:p w14:paraId="27021E74" w14:textId="77777777" w:rsidR="00127A48" w:rsidRPr="00127A48" w:rsidRDefault="00127A48" w:rsidP="00127A48">
      <w:pPr>
        <w:pStyle w:val="EndNoteBibliography"/>
        <w:spacing w:after="0"/>
        <w:ind w:left="720" w:hanging="720"/>
      </w:pPr>
      <w:r w:rsidRPr="00127A48">
        <w:t>12.</w:t>
      </w:r>
      <w:r w:rsidRPr="00127A48">
        <w:tab/>
        <w:t>Kovacs G, Wachtel AE, Basharova EV, Spinelli T, Nicolas P, Kabickova E. Palonosetron versus ondansetron for prevention of chemotherapy-induced nausea and vomiting in paediatric patients with cancer receiving moderately or highly emetogenic chemotherapy: a randomised, phase 3, double-blind, double-dummy, non-inferiority study. Lancet Oncol 2016:17(3):332-344.</w:t>
      </w:r>
    </w:p>
    <w:p w14:paraId="5A5208CE" w14:textId="77777777" w:rsidR="00127A48" w:rsidRPr="00127A48" w:rsidRDefault="00127A48" w:rsidP="00127A48">
      <w:pPr>
        <w:pStyle w:val="EndNoteBibliography"/>
        <w:spacing w:after="0"/>
        <w:ind w:left="720" w:hanging="720"/>
      </w:pPr>
      <w:r w:rsidRPr="00127A48">
        <w:t>13.</w:t>
      </w:r>
      <w:r w:rsidRPr="00127A48">
        <w:tab/>
        <w:t>Nadaraja S, Mamoudou AD, Thomassen H, Wehner PS, Rosthoej S, Schroeder H. Palonosetron for the prevention of nausea and vomiting in children with acute lymphoblastic leukemia treated with high dose methotrexate. Pediatric Blood &amp; Cancer 2012:59(5):870-873.</w:t>
      </w:r>
    </w:p>
    <w:p w14:paraId="613992F4" w14:textId="77777777" w:rsidR="00127A48" w:rsidRPr="00127A48" w:rsidRDefault="00127A48" w:rsidP="00127A48">
      <w:pPr>
        <w:pStyle w:val="EndNoteBibliography"/>
        <w:spacing w:after="0"/>
        <w:ind w:left="720" w:hanging="720"/>
      </w:pPr>
      <w:r w:rsidRPr="00127A48">
        <w:t>14.</w:t>
      </w:r>
      <w:r w:rsidRPr="00127A48">
        <w:tab/>
        <w:t>Patil V, Prasada H, Prasad K, Shenoy UV. Comparison of antiemetic efficacy and safety of palonosetron vs ondansetron in the prevention of chemotherapy-induced nausea and vomiting in children. J 2015:13(6):209-213.</w:t>
      </w:r>
    </w:p>
    <w:p w14:paraId="206135BC" w14:textId="77777777" w:rsidR="00127A48" w:rsidRPr="00127A48" w:rsidRDefault="00127A48" w:rsidP="00127A48">
      <w:pPr>
        <w:pStyle w:val="EndNoteBibliography"/>
        <w:spacing w:after="0"/>
        <w:ind w:left="720" w:hanging="720"/>
      </w:pPr>
      <w:r w:rsidRPr="00127A48">
        <w:t>15.</w:t>
      </w:r>
      <w:r w:rsidRPr="00127A48">
        <w:tab/>
        <w:t>Ripaldi M, Parasole R, De Simone G, D'Amico MR, Migliorati R, Zanotta G, Loffredo G, Petruzziello F, Poggi V. Palonosetron to prevent nausea and vomiting in children undergoing BMT: efficacy and safety. Bone Marrow Transplant 2010:45(11):1663-1664.</w:t>
      </w:r>
    </w:p>
    <w:p w14:paraId="28300322" w14:textId="77777777" w:rsidR="00127A48" w:rsidRPr="00127A48" w:rsidRDefault="00127A48" w:rsidP="00127A48">
      <w:pPr>
        <w:pStyle w:val="EndNoteBibliography"/>
        <w:spacing w:after="0"/>
        <w:ind w:left="720" w:hanging="720"/>
      </w:pPr>
      <w:r w:rsidRPr="00127A48">
        <w:t>16.</w:t>
      </w:r>
      <w:r w:rsidRPr="00127A48">
        <w:tab/>
        <w:t>Sepulveda-Vildosola AC, Betanzos-Cabrera Y, Lastiri GG, Rivera-Marquez H, Villasis-Keever MA, Del Angel VW, Diaz FC, Lopez-Aguilar E. Palonosetron hydrochloride is an effective and safe option to prevent chemotherapy-induced nausea and vomiting in children. Arch Med Res 2008:39(6):601-606.</w:t>
      </w:r>
    </w:p>
    <w:p w14:paraId="2F0F9448" w14:textId="77777777" w:rsidR="00127A48" w:rsidRPr="00127A48" w:rsidRDefault="00127A48" w:rsidP="00127A48">
      <w:pPr>
        <w:pStyle w:val="EndNoteBibliography"/>
        <w:spacing w:after="0"/>
        <w:ind w:left="720" w:hanging="720"/>
      </w:pPr>
      <w:r w:rsidRPr="00127A48">
        <w:t>17.</w:t>
      </w:r>
      <w:r w:rsidRPr="00127A48">
        <w:tab/>
        <w:t>Tang L, Lin F, Yao Y. Efficacy of palonosetron hydrochloride injection in preventing gastrointestinal reactions caused by high-dose chemotherapy in osteosarcoma patients. [Chinese]. Chinese Journal of Clinical Oncology 2013:40(3):168-170+177.</w:t>
      </w:r>
    </w:p>
    <w:p w14:paraId="5F5150B9" w14:textId="77777777" w:rsidR="00127A48" w:rsidRPr="00127A48" w:rsidRDefault="00127A48" w:rsidP="00127A48">
      <w:pPr>
        <w:pStyle w:val="EndNoteBibliography"/>
        <w:spacing w:after="0"/>
        <w:ind w:left="720" w:hanging="720"/>
      </w:pPr>
      <w:r w:rsidRPr="00127A48">
        <w:t>18.</w:t>
      </w:r>
      <w:r w:rsidRPr="00127A48">
        <w:tab/>
        <w:t>Varrasso G, De Grazia A, Mollace MG, Megaro G, Paiano M, Suraci S. Antiemetic efficacy of palonosetron in children receiving moderately emetogenic chemotherapy: Preliminary results. Pediatric Blood and Cancer 2013:60:174.</w:t>
      </w:r>
    </w:p>
    <w:p w14:paraId="38A62075" w14:textId="77777777" w:rsidR="00127A48" w:rsidRPr="00127A48" w:rsidRDefault="00127A48" w:rsidP="00127A48">
      <w:pPr>
        <w:pStyle w:val="EndNoteBibliography"/>
        <w:spacing w:after="0"/>
        <w:ind w:left="720" w:hanging="720"/>
      </w:pPr>
      <w:r w:rsidRPr="00127A48">
        <w:t>19.</w:t>
      </w:r>
      <w:r w:rsidRPr="00127A48">
        <w:tab/>
        <w:t>Koch G, Landis J, Freeman J, Freeman D, Jr. , Lehnen R. A general methodology for the analysis of experiments with repeated measurement of categorical data. Biometrics 1977:33(1):133-158.</w:t>
      </w:r>
    </w:p>
    <w:p w14:paraId="4985F6B5" w14:textId="77777777" w:rsidR="00127A48" w:rsidRPr="00127A48" w:rsidRDefault="00127A48" w:rsidP="00127A48">
      <w:pPr>
        <w:pStyle w:val="EndNoteBibliography"/>
        <w:spacing w:after="0"/>
        <w:ind w:left="720" w:hanging="720"/>
      </w:pPr>
      <w:r w:rsidRPr="00127A48">
        <w:t>20.</w:t>
      </w:r>
      <w:r w:rsidRPr="00127A48">
        <w:tab/>
        <w:t>Popovic M, Warr DG, Deangelis C, Tsao M, Chan KK, Poon M, Yip C, Pulenzas N, Lam H, Zhang L, Chow E. Efficacy and safety of palonosetron for the prophylaxis of chemotherapy-induced nausea and vomiting (CINV): a systematic review and meta-analysis of randomized controlled trials. Support Care Cancer 2014:22(6):1685-1697.</w:t>
      </w:r>
    </w:p>
    <w:p w14:paraId="3BE3ABD6" w14:textId="77777777" w:rsidR="00127A48" w:rsidRPr="00127A48" w:rsidRDefault="00127A48" w:rsidP="00127A48">
      <w:pPr>
        <w:pStyle w:val="EndNoteBibliography"/>
        <w:spacing w:after="0"/>
        <w:ind w:left="720" w:hanging="720"/>
      </w:pPr>
      <w:r w:rsidRPr="00127A48">
        <w:t>21.</w:t>
      </w:r>
      <w:r w:rsidRPr="00127A48">
        <w:tab/>
        <w:t>Ikari Y, Ogata K, Nakashima Y, Sato E, Masaki M, Katsuya H, Goto T, Tanaka T, Ishitsuka K, Takamatsu Y, Hara S, Tamura K. Safety and pharmacokinetic evaluation of repeated intravenous administration of palonosetron 0.75 mg in patients receiving highly or moderately emetogenic chemotherapy. Support Care Cancer 2014:22(7):1959-1964.</w:t>
      </w:r>
    </w:p>
    <w:p w14:paraId="6412FE9C" w14:textId="77777777" w:rsidR="00127A48" w:rsidRPr="00127A48" w:rsidRDefault="00127A48" w:rsidP="00127A48">
      <w:pPr>
        <w:pStyle w:val="EndNoteBibliography"/>
        <w:spacing w:after="0"/>
        <w:ind w:left="720" w:hanging="720"/>
      </w:pPr>
      <w:r w:rsidRPr="00127A48">
        <w:t>22.</w:t>
      </w:r>
      <w:r w:rsidRPr="00127A48">
        <w:tab/>
        <w:t>Sadaba B, del Barrio A, Campanero MA, Azanza JR, Gomez-Guiu A, Lopez-Picazo JM, Algarra SM, Guillen Grima F, Blanco Prieto M, Perez-Gracia JL, Gurpide A. Randomized pharmacokinetic study comparing subcutaneous and intravenous palonosetron in cancer patients treated with platinum based chemotherapy. PLoS ONE 2014:9(2):e89747.</w:t>
      </w:r>
    </w:p>
    <w:p w14:paraId="74965B85" w14:textId="77777777" w:rsidR="00127A48" w:rsidRPr="00127A48" w:rsidRDefault="00127A48" w:rsidP="00127A48">
      <w:pPr>
        <w:pStyle w:val="EndNoteBibliography"/>
        <w:spacing w:after="0"/>
        <w:ind w:left="720" w:hanging="720"/>
      </w:pPr>
      <w:r w:rsidRPr="00127A48">
        <w:t>23.</w:t>
      </w:r>
      <w:r w:rsidRPr="00127A48">
        <w:tab/>
        <w:t>Calcagnile S, Lanzarotti C, Rossi G, Henriksson A, Kammerer KP, Timmer W. Effect of netupitant, a highly selective NK1 receptor antagonist, on the pharmacokinetics of palonosetron and impact of the fixed dose combination of netupitant and palonosetron when coadministered with ketoconazole, rifampicin, and oral contraceptives. Support Care Cancer 2013:21(10):2879-2887.</w:t>
      </w:r>
    </w:p>
    <w:p w14:paraId="4A0C93EB" w14:textId="77777777" w:rsidR="00127A48" w:rsidRPr="00127A48" w:rsidRDefault="00127A48" w:rsidP="00127A48">
      <w:pPr>
        <w:pStyle w:val="EndNoteBibliography"/>
        <w:spacing w:after="0"/>
        <w:ind w:left="720" w:hanging="720"/>
      </w:pPr>
      <w:r w:rsidRPr="00127A48">
        <w:t>24.</w:t>
      </w:r>
      <w:r w:rsidRPr="00127A48">
        <w:tab/>
        <w:t>Li P, Ma P, Wang Y, Tong W, Wang J, Wu C, Liu L. Liquid chromatography-electrospray quadrupole linear ion trap mass spectrometry method for the quantitation of palonosetron in human plasma and urine: Application to a pharmacokinetic study. J Chromatogr B Analyt Technol Biomed Life Sci 2012:895-896:10-16.</w:t>
      </w:r>
    </w:p>
    <w:p w14:paraId="47B343FD" w14:textId="77777777" w:rsidR="00127A48" w:rsidRPr="00127A48" w:rsidRDefault="00127A48" w:rsidP="00127A48">
      <w:pPr>
        <w:pStyle w:val="EndNoteBibliography"/>
        <w:spacing w:after="0"/>
        <w:ind w:left="720" w:hanging="720"/>
      </w:pPr>
      <w:r w:rsidRPr="00127A48">
        <w:t>25.</w:t>
      </w:r>
      <w:r w:rsidRPr="00127A48">
        <w:tab/>
        <w:t>Yang S, Qin F, Wang D, Li N, Li F, Xiong Z. Determination of palonosetron in human plasma by ultra performance liquid chromatography-tandem mass spectrometry and its application to a pharmacokinetic study. J Pharm Biomed Anal 2012:57:13-18.</w:t>
      </w:r>
    </w:p>
    <w:p w14:paraId="58B84A2A" w14:textId="77777777" w:rsidR="00127A48" w:rsidRPr="00127A48" w:rsidRDefault="00127A48" w:rsidP="00127A48">
      <w:pPr>
        <w:pStyle w:val="EndNoteBibliography"/>
        <w:spacing w:after="0"/>
        <w:ind w:left="720" w:hanging="720"/>
      </w:pPr>
      <w:r w:rsidRPr="00127A48">
        <w:t>26.</w:t>
      </w:r>
      <w:r w:rsidRPr="00127A48">
        <w:tab/>
        <w:t>Maemondo M, Masuda N, Sekine I, Kubota K, Segawa Y, Shibuya M, Imamura F, Katakami N, Hida T, Takeo S, Group PJCS. A phase II study of palonosetron combined with dexamethasone to prevent nausea and vomiting induced by highly emetogenic chemotherapy. Ann Oncol 2009:20(11):1860-1866.</w:t>
      </w:r>
    </w:p>
    <w:p w14:paraId="786CF632" w14:textId="77777777" w:rsidR="00127A48" w:rsidRPr="00127A48" w:rsidRDefault="00127A48" w:rsidP="00127A48">
      <w:pPr>
        <w:pStyle w:val="EndNoteBibliography"/>
        <w:spacing w:after="0"/>
        <w:ind w:left="720" w:hanging="720"/>
      </w:pPr>
      <w:r w:rsidRPr="00127A48">
        <w:t>27.</w:t>
      </w:r>
      <w:r w:rsidRPr="00127A48">
        <w:tab/>
        <w:t>Einhorn LH, Brames MJ, Dreicer R, Nichols CR, Cullen MT, Jr., Bubalo J. Palonosetron plus dexamethasone for prevention of chemotherapy-induced nausea and vomiting in patients receiving multiple-day cisplatin chemotherapy for germ cell cancer. Support Care Cancer 2007:15(11):1293-1300.</w:t>
      </w:r>
    </w:p>
    <w:p w14:paraId="16EE3411" w14:textId="77777777" w:rsidR="00127A48" w:rsidRPr="00127A48" w:rsidRDefault="00127A48" w:rsidP="00127A48">
      <w:pPr>
        <w:pStyle w:val="EndNoteBibliography"/>
        <w:spacing w:after="0"/>
        <w:ind w:left="720" w:hanging="720"/>
      </w:pPr>
      <w:r w:rsidRPr="00127A48">
        <w:t>28.</w:t>
      </w:r>
      <w:r w:rsidRPr="00127A48">
        <w:tab/>
        <w:t>Ding L, Chen Y, Yang L, Wen A. Determination of palonosetron in human plasma by liquid chromatography-electrospray ionization-mass spectrometry. J Pharm Biomed Anal 2007:44(2):575-580.</w:t>
      </w:r>
    </w:p>
    <w:p w14:paraId="5F0671E7" w14:textId="77777777" w:rsidR="00127A48" w:rsidRPr="00127A48" w:rsidRDefault="00127A48" w:rsidP="00127A48">
      <w:pPr>
        <w:pStyle w:val="EndNoteBibliography"/>
        <w:spacing w:after="0"/>
        <w:ind w:left="720" w:hanging="720"/>
      </w:pPr>
      <w:r w:rsidRPr="00127A48">
        <w:t>29.</w:t>
      </w:r>
      <w:r w:rsidRPr="00127A48">
        <w:tab/>
        <w:t>Shah A, DeGroot T, Apseloff G. Pharmacokinetic evaluation and safety profile of a 15-minute versus 30-second infusion of palonosetron in healthy subjects. J Clin Pharmacol 2006:46(10):1139-1145.</w:t>
      </w:r>
    </w:p>
    <w:p w14:paraId="00CCF1B1" w14:textId="77777777" w:rsidR="00127A48" w:rsidRPr="00127A48" w:rsidRDefault="00127A48" w:rsidP="00127A48">
      <w:pPr>
        <w:pStyle w:val="EndNoteBibliography"/>
        <w:spacing w:after="0"/>
        <w:ind w:left="720" w:hanging="720"/>
      </w:pPr>
      <w:r w:rsidRPr="00127A48">
        <w:t>30.</w:t>
      </w:r>
      <w:r w:rsidRPr="00127A48">
        <w:tab/>
        <w:t>Shah AK, Hunt TL, Gallagher SC, Cullen MT, Jr. Pharmacokinetics of palonosetron in combination with aprepitant in healthy volunteers. Curr Med Res Opin 2005:21(4):595-601.</w:t>
      </w:r>
    </w:p>
    <w:p w14:paraId="078B9F6B" w14:textId="77777777" w:rsidR="00127A48" w:rsidRPr="00127A48" w:rsidRDefault="00127A48" w:rsidP="00127A48">
      <w:pPr>
        <w:pStyle w:val="EndNoteBibliography"/>
        <w:spacing w:after="0"/>
        <w:ind w:left="720" w:hanging="720"/>
      </w:pPr>
      <w:r w:rsidRPr="00127A48">
        <w:t>31.</w:t>
      </w:r>
      <w:r w:rsidRPr="00127A48">
        <w:tab/>
        <w:t>Hunt TL, Gallagher SC, Cullen MT, Jr., Shah AK. Evaluation of safety and pharmacokinetics of consecutive multiple-day dosing of palonosetron in healthy subjects. J Clin Pharmacol 2005:45(5):589-596.</w:t>
      </w:r>
    </w:p>
    <w:p w14:paraId="1B6E7310" w14:textId="77777777" w:rsidR="00127A48" w:rsidRPr="00127A48" w:rsidRDefault="00127A48" w:rsidP="00127A48">
      <w:pPr>
        <w:pStyle w:val="EndNoteBibliography"/>
        <w:spacing w:after="0"/>
        <w:ind w:left="720" w:hanging="720"/>
      </w:pPr>
      <w:r w:rsidRPr="00127A48">
        <w:t>32.</w:t>
      </w:r>
      <w:r w:rsidRPr="00127A48">
        <w:tab/>
        <w:t>Stoltz R, Parisi S, Shah A, Macciocchi A. Pharmacokinetics, metabolism and excretion of intravenous [l4C]-palonosetron in healthy human volunteers. Biopharm Drug Dispos 2004:25(8):329-337.</w:t>
      </w:r>
    </w:p>
    <w:p w14:paraId="6D77A18F" w14:textId="77777777" w:rsidR="00127A48" w:rsidRPr="00127A48" w:rsidRDefault="00127A48" w:rsidP="00127A48">
      <w:pPr>
        <w:pStyle w:val="EndNoteBibliography"/>
        <w:spacing w:after="0"/>
        <w:ind w:left="720" w:hanging="720"/>
      </w:pPr>
      <w:r w:rsidRPr="00127A48">
        <w:t>33.</w:t>
      </w:r>
      <w:r w:rsidRPr="00127A48">
        <w:tab/>
        <w:t>Stoltz R, Cyong JC, Shah A, Parisi S. Pharmacokinetic and safety evaluation of palonosetron, a 5-hydroxytryptamine-3 receptor antagonist, in U.S. and Japanese healthy subjects. J Clin Pharmacol 2004:44(5):520-531.</w:t>
      </w:r>
    </w:p>
    <w:p w14:paraId="0A73460A" w14:textId="77777777" w:rsidR="00127A48" w:rsidRPr="00127A48" w:rsidRDefault="00127A48" w:rsidP="00127A48">
      <w:pPr>
        <w:pStyle w:val="EndNoteBibliography"/>
        <w:spacing w:after="0"/>
        <w:ind w:left="720" w:hanging="720"/>
      </w:pPr>
      <w:r w:rsidRPr="00127A48">
        <w:t>34.</w:t>
      </w:r>
      <w:r w:rsidRPr="00127A48">
        <w:tab/>
        <w:t>Eisenberg P, MacKintosh FR, Ritch P, Cornett PA, Macciocchi A. Efficacy, safety and pharmacokinetics of palonosetron in patients receiving highly emetogenic cisplatin-based chemotherapy: a dose-ranging clinical study. Ann Oncol 2004:15(2):330-337.</w:t>
      </w:r>
    </w:p>
    <w:p w14:paraId="1954AE9B" w14:textId="77777777" w:rsidR="00127A48" w:rsidRPr="00127A48" w:rsidRDefault="00127A48" w:rsidP="00127A48">
      <w:pPr>
        <w:pStyle w:val="EndNoteBibliography"/>
        <w:spacing w:after="0"/>
        <w:ind w:left="720" w:hanging="720"/>
      </w:pPr>
      <w:r w:rsidRPr="00127A48">
        <w:t>35.</w:t>
      </w:r>
      <w:r w:rsidRPr="00127A48">
        <w:tab/>
        <w:t>Calcagnile S, Lanzarotti C, Gutacker M, Jakob-Rodamer V, Peter Kammerer K, Timmer W. Evaluation of the effect of food and age on the pharmacokinetics of oral netupitant and palonosetron in healthy subjects: A randomized, open-label, crossover phase 1 study. Clinical Pharmacology in Drug Development 2015:4(5):377-386.</w:t>
      </w:r>
    </w:p>
    <w:p w14:paraId="278E4BD2" w14:textId="77777777" w:rsidR="00127A48" w:rsidRPr="00127A48" w:rsidRDefault="00127A48" w:rsidP="00127A48">
      <w:pPr>
        <w:pStyle w:val="EndNoteBibliography"/>
        <w:spacing w:after="0"/>
        <w:ind w:left="720" w:hanging="720"/>
      </w:pPr>
      <w:r w:rsidRPr="00127A48">
        <w:t>36.</w:t>
      </w:r>
      <w:r w:rsidRPr="00127A48">
        <w:tab/>
        <w:t>Shi XL, Shao FX, Song M, Hang TJ, Yang L, Wen AD, Zhang XQ, Dai J, Wang YX, Li K. Pharmacokinetics and bioavailability of palonosetron hydrochloride capsules in healthy volunteers. [Chinese]. Chinese Journal of New Drugs 2013:22(6):681-685.</w:t>
      </w:r>
    </w:p>
    <w:p w14:paraId="2AD53D5D" w14:textId="77777777" w:rsidR="00127A48" w:rsidRPr="00127A48" w:rsidRDefault="00127A48" w:rsidP="00127A48">
      <w:pPr>
        <w:pStyle w:val="EndNoteBibliography"/>
        <w:spacing w:after="0"/>
        <w:ind w:left="720" w:hanging="720"/>
      </w:pPr>
      <w:r w:rsidRPr="00127A48">
        <w:t>37.</w:t>
      </w:r>
      <w:r w:rsidRPr="00127A48">
        <w:tab/>
        <w:t>Sun J, Li Z, Zhang Y, Yang W, Tang S, Hu J. Study on pharmacokinetics of palonosetron hydrochloride in healthy volunteers. [Chinese]. Pharmaceutical Care and Research 2012:12(6):465-468.</w:t>
      </w:r>
    </w:p>
    <w:p w14:paraId="6328F256" w14:textId="77777777" w:rsidR="00127A48" w:rsidRPr="00127A48" w:rsidRDefault="00127A48" w:rsidP="00127A48">
      <w:pPr>
        <w:pStyle w:val="EndNoteBibliography"/>
        <w:spacing w:after="0"/>
        <w:ind w:left="720" w:hanging="720"/>
      </w:pPr>
      <w:r w:rsidRPr="00127A48">
        <w:t>38.</w:t>
      </w:r>
      <w:r w:rsidRPr="00127A48">
        <w:tab/>
        <w:t>Dai YY, Liu P, Chen Z, Tang ZQ, Feng FY. Pharmacokinetic properties of palonosetron, a 5-hydroxytryptamine-3 receptor antagonist, in Chinese healthy subjects. [Chinese]. Chinese Journal of New Drugs 2009:18(10):910-913.</w:t>
      </w:r>
    </w:p>
    <w:p w14:paraId="67AFF770" w14:textId="77777777" w:rsidR="00127A48" w:rsidRPr="00127A48" w:rsidRDefault="00127A48" w:rsidP="00127A48">
      <w:pPr>
        <w:pStyle w:val="EndNoteBibliography"/>
        <w:spacing w:after="0"/>
        <w:ind w:left="720" w:hanging="720"/>
      </w:pPr>
      <w:r w:rsidRPr="00127A48">
        <w:t>39.</w:t>
      </w:r>
      <w:r w:rsidRPr="00127A48">
        <w:tab/>
        <w:t>Zhang W, Feng F, Le W, Wang H, Zhu L. Sensitive and selective LC-MS-MS assay for the quantification of palonosetron in human plasma and its application to a pharmacokinetic study. Chromatographia 2008:68(3-4):193-199.</w:t>
      </w:r>
    </w:p>
    <w:p w14:paraId="17FD3E0B" w14:textId="77777777" w:rsidR="00127A48" w:rsidRPr="00127A48" w:rsidRDefault="00127A48" w:rsidP="00127A48">
      <w:pPr>
        <w:pStyle w:val="EndNoteBibliography"/>
        <w:spacing w:after="0"/>
        <w:ind w:left="720" w:hanging="720"/>
      </w:pPr>
      <w:r w:rsidRPr="00127A48">
        <w:t>40.</w:t>
      </w:r>
      <w:r w:rsidRPr="00127A48">
        <w:tab/>
        <w:t>Spinelli T, Moresino C, Baumann S, Timmer W, Schultz A. Effects of combined netupitant and palonosetron (NEPA), a cancer supportive care antiemetic, on the ECG of healthy subjects: an ICH E14 thorough QT trial. Springerplus 2014:3:389.</w:t>
      </w:r>
    </w:p>
    <w:p w14:paraId="47D54084" w14:textId="77777777" w:rsidR="00127A48" w:rsidRPr="00127A48" w:rsidRDefault="00127A48" w:rsidP="00127A48">
      <w:pPr>
        <w:pStyle w:val="EndNoteBibliography"/>
        <w:spacing w:after="0"/>
        <w:ind w:left="720" w:hanging="720"/>
      </w:pPr>
      <w:r w:rsidRPr="00127A48">
        <w:t>41.</w:t>
      </w:r>
      <w:r w:rsidRPr="00127A48">
        <w:tab/>
        <w:t>Popovic M, Warr DG, DeAngelis C, Tsao M, Chan KK, Poon M, Yip C, Pulenzas N, Lam H, Zhang L, Chow E. Efficacy and safety of palonosetron for the prophylaxis of chemotherapy-induced nausea and vomiting (CINV): a systematic review and meta-analysis of randomized controlled trials. Support Care Cancer 2014:22(6):1685-1697.</w:t>
      </w:r>
    </w:p>
    <w:p w14:paraId="1C80CA58" w14:textId="71C246FD" w:rsidR="00127A48" w:rsidRPr="00127A48" w:rsidRDefault="00127A48" w:rsidP="00127A48">
      <w:pPr>
        <w:pStyle w:val="EndNoteBibliography"/>
        <w:spacing w:after="0"/>
        <w:ind w:left="720" w:hanging="720"/>
      </w:pPr>
      <w:r w:rsidRPr="00127A48">
        <w:t>42.</w:t>
      </w:r>
      <w:r w:rsidRPr="00127A48">
        <w:tab/>
        <w:t>European Medicines Agency. Emend: EPAR - Product Information &lt;</w:t>
      </w:r>
      <w:hyperlink r:id="rId8" w:history="1">
        <w:r w:rsidRPr="00127A48">
          <w:rPr>
            <w:rStyle w:val="Hyperlink"/>
          </w:rPr>
          <w:t>http://www.ema.europa.eu/docs/en_GB/document_library/EPAR_-_Product_Information/human/000527/WC500026537.pdf</w:t>
        </w:r>
      </w:hyperlink>
      <w:r w:rsidRPr="00127A48">
        <w:t xml:space="preserve">&gt;. Published 2016 April, Accessed 2016 August 2. </w:t>
      </w:r>
    </w:p>
    <w:p w14:paraId="4FBA8EBD" w14:textId="0B21EC71" w:rsidR="00127A48" w:rsidRPr="00127A48" w:rsidRDefault="00127A48" w:rsidP="00127A48">
      <w:pPr>
        <w:pStyle w:val="EndNoteBibliography"/>
        <w:spacing w:after="0"/>
        <w:ind w:left="720" w:hanging="720"/>
      </w:pPr>
      <w:r w:rsidRPr="00127A48">
        <w:t>43.</w:t>
      </w:r>
      <w:r w:rsidRPr="00127A48">
        <w:tab/>
        <w:t>Merck &amp; Co., Inc. Emend (aprepitant) Product Monograph.   &lt;</w:t>
      </w:r>
      <w:hyperlink r:id="rId9" w:history="1">
        <w:r w:rsidRPr="00127A48">
          <w:rPr>
            <w:rStyle w:val="Hyperlink"/>
          </w:rPr>
          <w:t>http://www.merck.com/product/usa/pi_circulars/e/emend/emend_pi.pdf</w:t>
        </w:r>
      </w:hyperlink>
      <w:r w:rsidRPr="00127A48">
        <w:t xml:space="preserve">&gt;. Published 2015 August, Accessed 2015 September 15. </w:t>
      </w:r>
    </w:p>
    <w:p w14:paraId="5ED7D88C" w14:textId="40D2539C" w:rsidR="00127A48" w:rsidRPr="00127A48" w:rsidRDefault="00127A48" w:rsidP="00127A48">
      <w:pPr>
        <w:pStyle w:val="EndNoteBibliography"/>
        <w:spacing w:after="0"/>
        <w:ind w:left="720" w:hanging="720"/>
      </w:pPr>
      <w:r w:rsidRPr="00127A48">
        <w:t>44.</w:t>
      </w:r>
      <w:r w:rsidRPr="00127A48">
        <w:tab/>
        <w:t>Helsinn Healthcare SA. Aloxi: Prescribing Information &lt;</w:t>
      </w:r>
      <w:hyperlink r:id="rId10" w:history="1">
        <w:r w:rsidRPr="00127A48">
          <w:rPr>
            <w:rStyle w:val="Hyperlink"/>
          </w:rPr>
          <w:t>http://www.aloxi.com/docs/pdf/PI.pdf</w:t>
        </w:r>
      </w:hyperlink>
      <w:r w:rsidRPr="00127A48">
        <w:t xml:space="preserve">&gt;. Published 2015 December, Accessed 2016 August 2. </w:t>
      </w:r>
    </w:p>
    <w:p w14:paraId="3D315523" w14:textId="2395D8E1" w:rsidR="00127A48" w:rsidRPr="00127A48" w:rsidRDefault="00127A48" w:rsidP="00127A48">
      <w:pPr>
        <w:pStyle w:val="EndNoteBibliography"/>
        <w:spacing w:after="0"/>
        <w:ind w:left="720" w:hanging="720"/>
      </w:pPr>
      <w:r w:rsidRPr="00127A48">
        <w:t>45.</w:t>
      </w:r>
      <w:r w:rsidRPr="00127A48">
        <w:tab/>
        <w:t>Eisai Ltd. . Aloxi Product Monograph &lt;</w:t>
      </w:r>
      <w:hyperlink r:id="rId11" w:history="1">
        <w:r w:rsidRPr="00127A48">
          <w:rPr>
            <w:rStyle w:val="Hyperlink"/>
          </w:rPr>
          <w:t>http://ca.eisai.com/pdf/new/Aloxi%20palonosetron%20hydrochloride%20Product%20Monograph%20March%2012%20-%202012.pdf</w:t>
        </w:r>
      </w:hyperlink>
      <w:r w:rsidRPr="00127A48">
        <w:t xml:space="preserve">&gt;. Published 2013 November, Accessed 2016 September 7. </w:t>
      </w:r>
    </w:p>
    <w:p w14:paraId="1D61ABCE" w14:textId="7DF6B809" w:rsidR="00127A48" w:rsidRPr="00127A48" w:rsidRDefault="00127A48" w:rsidP="00127A48">
      <w:pPr>
        <w:pStyle w:val="EndNoteBibliography"/>
        <w:spacing w:after="0"/>
        <w:ind w:left="720" w:hanging="720"/>
      </w:pPr>
      <w:r w:rsidRPr="00127A48">
        <w:t>46.</w:t>
      </w:r>
      <w:r w:rsidRPr="00127A48">
        <w:tab/>
        <w:t>European Medicines Agency. Aloxi: EPAR - Product Information &lt;</w:t>
      </w:r>
      <w:hyperlink r:id="rId12" w:history="1">
        <w:r w:rsidRPr="00127A48">
          <w:rPr>
            <w:rStyle w:val="Hyperlink"/>
          </w:rPr>
          <w:t>http://www.ema.europa.eu/docs/en_GB/document_library/EPAR_-_Product_Information/human/000563/WC500024259.pdf</w:t>
        </w:r>
      </w:hyperlink>
      <w:r w:rsidRPr="00127A48">
        <w:t xml:space="preserve">&gt;. Published 2015 April, Accessed 2016 August 2. </w:t>
      </w:r>
    </w:p>
    <w:p w14:paraId="0F63B224" w14:textId="0C74DF28" w:rsidR="00127A48" w:rsidRPr="00127A48" w:rsidRDefault="00127A48" w:rsidP="00127A48">
      <w:pPr>
        <w:pStyle w:val="EndNoteBibliography"/>
        <w:spacing w:after="0"/>
        <w:ind w:left="720" w:hanging="720"/>
      </w:pPr>
      <w:r w:rsidRPr="00127A48">
        <w:t>47.</w:t>
      </w:r>
      <w:r w:rsidRPr="00127A48">
        <w:tab/>
        <w:t>European Medicines Agency. Assessment report: Aloxi.   &lt;</w:t>
      </w:r>
      <w:hyperlink r:id="rId13" w:history="1">
        <w:r w:rsidRPr="00127A48">
          <w:rPr>
            <w:rStyle w:val="Hyperlink"/>
          </w:rPr>
          <w:t>http://www.ema.europa.eu/docs/en_GB/document_library/EPAR_-_Assessment_Report_-_Variation/human/000563/WC500185343.pdf</w:t>
        </w:r>
      </w:hyperlink>
      <w:r w:rsidRPr="00127A48">
        <w:t xml:space="preserve">&gt;. Published 2015 January, Accessed 2016 August 2. </w:t>
      </w:r>
    </w:p>
    <w:p w14:paraId="187F35E6" w14:textId="77777777" w:rsidR="00127A48" w:rsidRPr="00127A48" w:rsidRDefault="00127A48" w:rsidP="00127A48">
      <w:pPr>
        <w:pStyle w:val="EndNoteBibliography"/>
        <w:ind w:left="720" w:hanging="720"/>
      </w:pPr>
      <w:r w:rsidRPr="00127A48">
        <w:t>48.</w:t>
      </w:r>
      <w:r w:rsidRPr="00127A48">
        <w:tab/>
        <w:t>Wang J, Mehrotra N, Kim I, Lee SC, Sohrabi F, He R, Mulberg A, Sinha V, Ahn HY, Bashaw D, Griebel D. Exposure-Response of Palonosetron for Prevention of Chemotherapy-induced Nausea and Vomiting in Pediatric Patients. J Pediatr Gastroenterol Nutr 2016.</w:t>
      </w:r>
    </w:p>
    <w:p w14:paraId="2F241F4C" w14:textId="1E03F29D" w:rsidR="0083449C" w:rsidRDefault="00F70CAE" w:rsidP="001F39CA">
      <w:pPr>
        <w:pStyle w:val="NoSpacing"/>
        <w:spacing w:line="276" w:lineRule="auto"/>
      </w:pPr>
      <w:r w:rsidRPr="006022F8">
        <w:fldChar w:fldCharType="end"/>
      </w:r>
      <w:r w:rsidR="0083449C">
        <w:br w:type="page"/>
      </w:r>
    </w:p>
    <w:p w14:paraId="6661BF18" w14:textId="20C48B63" w:rsidR="00B14442" w:rsidRPr="006022F8" w:rsidRDefault="00B14442" w:rsidP="001F39CA">
      <w:pPr>
        <w:pStyle w:val="NoSpacing"/>
        <w:spacing w:line="276" w:lineRule="auto"/>
        <w:rPr>
          <w:b/>
          <w:sz w:val="17"/>
          <w:szCs w:val="17"/>
        </w:rPr>
      </w:pPr>
      <w:r w:rsidRPr="006022F8">
        <w:rPr>
          <w:b/>
          <w:sz w:val="17"/>
          <w:szCs w:val="17"/>
        </w:rPr>
        <w:t>TABLE 1 Health Questions and Summary of Recommendations for the Prevention of Acute Chemotherapy-Induced Nausea and Vomiting in Pediatric Cancer Patients</w:t>
      </w:r>
    </w:p>
    <w:tbl>
      <w:tblPr>
        <w:tblStyle w:val="PlainTable21"/>
        <w:tblW w:w="0" w:type="auto"/>
        <w:tblLook w:val="04A0" w:firstRow="1" w:lastRow="0" w:firstColumn="1" w:lastColumn="0" w:noHBand="0" w:noVBand="1"/>
      </w:tblPr>
      <w:tblGrid>
        <w:gridCol w:w="7088"/>
        <w:gridCol w:w="2262"/>
      </w:tblGrid>
      <w:tr w:rsidR="00B14442" w:rsidRPr="006022F8" w14:paraId="16E3F010" w14:textId="77777777" w:rsidTr="00B144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auto"/>
              <w:bottom w:val="single" w:sz="4" w:space="0" w:color="auto"/>
            </w:tcBorders>
          </w:tcPr>
          <w:p w14:paraId="4EECD64E" w14:textId="762F622A" w:rsidR="00B14442" w:rsidRPr="006022F8" w:rsidRDefault="00B14442" w:rsidP="00EA5E93">
            <w:pPr>
              <w:pStyle w:val="NoSpacing"/>
              <w:jc w:val="center"/>
              <w:rPr>
                <w:sz w:val="17"/>
                <w:szCs w:val="17"/>
              </w:rPr>
            </w:pPr>
            <w:r w:rsidRPr="006022F8">
              <w:rPr>
                <w:sz w:val="17"/>
                <w:szCs w:val="17"/>
              </w:rPr>
              <w:t xml:space="preserve">Health </w:t>
            </w:r>
            <w:r w:rsidR="00EA5E93" w:rsidRPr="006022F8">
              <w:rPr>
                <w:sz w:val="17"/>
                <w:szCs w:val="17"/>
              </w:rPr>
              <w:t>Q</w:t>
            </w:r>
            <w:r w:rsidRPr="006022F8">
              <w:rPr>
                <w:sz w:val="17"/>
                <w:szCs w:val="17"/>
              </w:rPr>
              <w:t xml:space="preserve">uestions and </w:t>
            </w:r>
            <w:r w:rsidR="00EA5E93" w:rsidRPr="006022F8">
              <w:rPr>
                <w:sz w:val="17"/>
                <w:szCs w:val="17"/>
              </w:rPr>
              <w:t>R</w:t>
            </w:r>
            <w:r w:rsidRPr="006022F8">
              <w:rPr>
                <w:sz w:val="17"/>
                <w:szCs w:val="17"/>
              </w:rPr>
              <w:t>ecommendations</w:t>
            </w:r>
          </w:p>
        </w:tc>
        <w:tc>
          <w:tcPr>
            <w:tcW w:w="2262" w:type="dxa"/>
            <w:tcBorders>
              <w:top w:val="single" w:sz="4" w:space="0" w:color="auto"/>
              <w:bottom w:val="single" w:sz="4" w:space="0" w:color="auto"/>
            </w:tcBorders>
          </w:tcPr>
          <w:p w14:paraId="49E8900B" w14:textId="40D22F4D" w:rsidR="00EA5E93" w:rsidRPr="006022F8" w:rsidRDefault="00B14442" w:rsidP="00EA5E93">
            <w:pPr>
              <w:pStyle w:val="NoSpacing"/>
              <w:jc w:val="center"/>
              <w:cnfStyle w:val="100000000000" w:firstRow="1" w:lastRow="0" w:firstColumn="0" w:lastColumn="0" w:oddVBand="0" w:evenVBand="0" w:oddHBand="0" w:evenHBand="0" w:firstRowFirstColumn="0" w:firstRowLastColumn="0" w:lastRowFirstColumn="0" w:lastRowLastColumn="0"/>
              <w:rPr>
                <w:sz w:val="17"/>
                <w:szCs w:val="17"/>
              </w:rPr>
            </w:pPr>
            <w:r w:rsidRPr="006022F8">
              <w:rPr>
                <w:sz w:val="17"/>
                <w:szCs w:val="17"/>
              </w:rPr>
              <w:t xml:space="preserve">Strength of </w:t>
            </w:r>
            <w:r w:rsidR="00EA5E93" w:rsidRPr="006022F8">
              <w:rPr>
                <w:sz w:val="17"/>
                <w:szCs w:val="17"/>
              </w:rPr>
              <w:t>R</w:t>
            </w:r>
            <w:r w:rsidRPr="006022F8">
              <w:rPr>
                <w:sz w:val="17"/>
                <w:szCs w:val="17"/>
              </w:rPr>
              <w:t>ecommendation and</w:t>
            </w:r>
          </w:p>
          <w:p w14:paraId="6EE65F53" w14:textId="1C141A9B" w:rsidR="00B14442" w:rsidRPr="006022F8" w:rsidRDefault="00EA5E93" w:rsidP="004B49AC">
            <w:pPr>
              <w:pStyle w:val="NoSpacing"/>
              <w:jc w:val="center"/>
              <w:cnfStyle w:val="100000000000" w:firstRow="1" w:lastRow="0" w:firstColumn="0" w:lastColumn="0" w:oddVBand="0" w:evenVBand="0" w:oddHBand="0" w:evenHBand="0" w:firstRowFirstColumn="0" w:firstRowLastColumn="0" w:lastRowFirstColumn="0" w:lastRowLastColumn="0"/>
              <w:rPr>
                <w:b w:val="0"/>
                <w:color w:val="FF0000"/>
                <w:sz w:val="17"/>
                <w:szCs w:val="17"/>
              </w:rPr>
            </w:pPr>
            <w:r w:rsidRPr="006022F8">
              <w:rPr>
                <w:sz w:val="17"/>
                <w:szCs w:val="17"/>
              </w:rPr>
              <w:t>L</w:t>
            </w:r>
            <w:r w:rsidR="00B14442" w:rsidRPr="006022F8">
              <w:rPr>
                <w:sz w:val="17"/>
                <w:szCs w:val="17"/>
              </w:rPr>
              <w:t xml:space="preserve">evel of </w:t>
            </w:r>
            <w:r w:rsidRPr="006022F8">
              <w:rPr>
                <w:sz w:val="17"/>
                <w:szCs w:val="17"/>
              </w:rPr>
              <w:t>E</w:t>
            </w:r>
            <w:r w:rsidR="00B14442" w:rsidRPr="006022F8">
              <w:rPr>
                <w:sz w:val="17"/>
                <w:szCs w:val="17"/>
              </w:rPr>
              <w:t>vidence</w:t>
            </w:r>
            <w:r w:rsidR="00B14442" w:rsidRPr="006022F8">
              <w:rPr>
                <w:sz w:val="17"/>
                <w:szCs w:val="17"/>
              </w:rPr>
              <w:fldChar w:fldCharType="begin">
                <w:fldData xml:space="preserve">PEVuZE5vdGU+PENpdGU+PEF1dGhvcj5HdXlhdHQ8L0F1dGhvcj48WWVhcj4yMDA4PC9ZZWFyPjxS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</w:fldData>
              </w:fldChar>
            </w:r>
            <w:r w:rsidR="004B49AC">
              <w:rPr>
                <w:sz w:val="17"/>
                <w:szCs w:val="17"/>
              </w:rPr>
              <w:instrText xml:space="preserve"> ADDIN EN.CITE </w:instrText>
            </w:r>
            <w:r w:rsidR="004B49AC">
              <w:rPr>
                <w:sz w:val="17"/>
                <w:szCs w:val="17"/>
              </w:rPr>
              <w:fldChar w:fldCharType="begin">
                <w:fldData xml:space="preserve">PEVuZE5vdGU+PENpdGU+PEF1dGhvcj5HdXlhdHQ8L0F1dGhvcj48WWVhcj4yMDA4PC9ZZWFyPjxS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</w:fldData>
              </w:fldChar>
            </w:r>
            <w:r w:rsidR="004B49AC">
              <w:rPr>
                <w:sz w:val="17"/>
                <w:szCs w:val="17"/>
              </w:rPr>
              <w:instrText xml:space="preserve"> ADDIN EN.CITE.DATA </w:instrText>
            </w:r>
            <w:r w:rsidR="004B49AC">
              <w:rPr>
                <w:sz w:val="17"/>
                <w:szCs w:val="17"/>
              </w:rPr>
            </w:r>
            <w:r w:rsidR="004B49AC">
              <w:rPr>
                <w:sz w:val="17"/>
                <w:szCs w:val="17"/>
              </w:rPr>
              <w:fldChar w:fldCharType="end"/>
            </w:r>
            <w:r w:rsidR="00B14442" w:rsidRPr="006022F8">
              <w:rPr>
                <w:sz w:val="17"/>
                <w:szCs w:val="17"/>
              </w:rPr>
            </w:r>
            <w:r w:rsidR="00B14442" w:rsidRPr="006022F8">
              <w:rPr>
                <w:sz w:val="17"/>
                <w:szCs w:val="17"/>
              </w:rPr>
              <w:fldChar w:fldCharType="separate"/>
            </w:r>
            <w:r w:rsidR="00B26469" w:rsidRPr="006022F8">
              <w:rPr>
                <w:b w:val="0"/>
                <w:noProof/>
                <w:sz w:val="17"/>
                <w:szCs w:val="17"/>
              </w:rPr>
              <w:t>[5,6]</w:t>
            </w:r>
            <w:r w:rsidR="00B14442" w:rsidRPr="006022F8">
              <w:rPr>
                <w:sz w:val="17"/>
                <w:szCs w:val="17"/>
              </w:rPr>
              <w:fldChar w:fldCharType="end"/>
            </w:r>
          </w:p>
        </w:tc>
      </w:tr>
      <w:tr w:rsidR="00B14442" w:rsidRPr="006022F8" w14:paraId="7D467B00" w14:textId="77777777" w:rsidTr="00B14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Borders>
              <w:top w:val="single" w:sz="4" w:space="0" w:color="auto"/>
              <w:bottom w:val="single" w:sz="4" w:space="0" w:color="auto"/>
            </w:tcBorders>
          </w:tcPr>
          <w:p w14:paraId="417D417F" w14:textId="77777777" w:rsidR="00B14442" w:rsidRPr="006022F8" w:rsidRDefault="00B14442" w:rsidP="00B14442">
            <w:pPr>
              <w:pStyle w:val="NoSpacing"/>
              <w:rPr>
                <w:b w:val="0"/>
                <w:sz w:val="17"/>
                <w:szCs w:val="17"/>
              </w:rPr>
            </w:pPr>
            <w:r w:rsidRPr="006022F8">
              <w:rPr>
                <w:b w:val="0"/>
                <w:sz w:val="17"/>
                <w:szCs w:val="17"/>
              </w:rPr>
              <w:t>Health question #1: What pharmacological interventions provide optimal control of acute CINV in children receiving highly emetogenic chemotherapy (HEC)?</w:t>
            </w:r>
          </w:p>
        </w:tc>
      </w:tr>
      <w:tr w:rsidR="00B14442" w:rsidRPr="006022F8" w14:paraId="6AEB909C" w14:textId="77777777" w:rsidTr="00B14442">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auto"/>
              <w:bottom w:val="nil"/>
            </w:tcBorders>
          </w:tcPr>
          <w:p w14:paraId="13E9B559" w14:textId="04B294C9" w:rsidR="00B14442" w:rsidRPr="006022F8" w:rsidRDefault="00B14442" w:rsidP="00B14442">
            <w:pPr>
              <w:pStyle w:val="NoSpacing"/>
              <w:ind w:left="176" w:hanging="142"/>
              <w:rPr>
                <w:b w:val="0"/>
                <w:sz w:val="17"/>
                <w:szCs w:val="17"/>
              </w:rPr>
            </w:pPr>
            <w:r w:rsidRPr="006022F8">
              <w:rPr>
                <w:b w:val="0"/>
                <w:sz w:val="17"/>
                <w:szCs w:val="17"/>
              </w:rPr>
              <w:t xml:space="preserve">Recommendation 1.1: We recommend that children ≥6 months old receiving HEC which is </w:t>
            </w:r>
            <w:r w:rsidRPr="00127A48">
              <w:rPr>
                <w:sz w:val="17"/>
                <w:szCs w:val="17"/>
                <w:u w:val="single"/>
              </w:rPr>
              <w:t>not</w:t>
            </w:r>
            <w:r w:rsidRPr="006022F8">
              <w:rPr>
                <w:b w:val="0"/>
                <w:sz w:val="17"/>
                <w:szCs w:val="17"/>
              </w:rPr>
              <w:t xml:space="preserve"> known or suspected to interact with aprepitant receive: granisetron or ondansetron or palonosetron + dexamethasone + aprepitant.</w:t>
            </w:r>
          </w:p>
          <w:p w14:paraId="07DEE509" w14:textId="52029B84" w:rsidR="00B14442" w:rsidRPr="006022F8" w:rsidRDefault="00B14442" w:rsidP="00DF2051">
            <w:pPr>
              <w:pStyle w:val="NoSpacing"/>
              <w:ind w:left="176"/>
              <w:rPr>
                <w:b w:val="0"/>
                <w:sz w:val="17"/>
                <w:szCs w:val="17"/>
              </w:rPr>
            </w:pPr>
            <w:r w:rsidRPr="006022F8">
              <w:rPr>
                <w:b w:val="0"/>
                <w:i/>
                <w:sz w:val="17"/>
                <w:szCs w:val="17"/>
              </w:rPr>
              <w:t>Changes from 2013: Aprepitant recommended for children ≥6 months and inclusion of palonosetron as an alternate 5-hydroxytryptamine type 3 (5-HT</w:t>
            </w:r>
            <w:r w:rsidRPr="00E90001">
              <w:rPr>
                <w:b w:val="0"/>
                <w:i/>
                <w:sz w:val="17"/>
                <w:szCs w:val="17"/>
                <w:vertAlign w:val="subscript"/>
              </w:rPr>
              <w:t>3</w:t>
            </w:r>
            <w:r w:rsidRPr="006022F8">
              <w:rPr>
                <w:b w:val="0"/>
                <w:i/>
                <w:sz w:val="17"/>
                <w:szCs w:val="17"/>
              </w:rPr>
              <w:t>) antagonist.</w:t>
            </w:r>
          </w:p>
        </w:tc>
        <w:tc>
          <w:tcPr>
            <w:tcW w:w="2262" w:type="dxa"/>
            <w:tcBorders>
              <w:top w:val="single" w:sz="4" w:space="0" w:color="auto"/>
              <w:bottom w:val="nil"/>
            </w:tcBorders>
          </w:tcPr>
          <w:p w14:paraId="0D054B9C" w14:textId="77777777" w:rsidR="00B14442" w:rsidRPr="006022F8" w:rsidRDefault="00B14442" w:rsidP="00B14442">
            <w:pPr>
              <w:pStyle w:val="NoSpacing"/>
              <w:cnfStyle w:val="000000000000" w:firstRow="0" w:lastRow="0" w:firstColumn="0" w:lastColumn="0" w:oddVBand="0" w:evenVBand="0" w:oddHBand="0" w:evenHBand="0" w:firstRowFirstColumn="0" w:firstRowLastColumn="0" w:lastRowFirstColumn="0" w:lastRowLastColumn="0"/>
              <w:rPr>
                <w:sz w:val="17"/>
                <w:szCs w:val="17"/>
              </w:rPr>
            </w:pPr>
            <w:r w:rsidRPr="006022F8">
              <w:rPr>
                <w:sz w:val="17"/>
                <w:szCs w:val="17"/>
              </w:rPr>
              <w:t>Strong recommendation</w:t>
            </w:r>
          </w:p>
          <w:p w14:paraId="1F326223" w14:textId="77777777" w:rsidR="00B14442" w:rsidRPr="006022F8" w:rsidRDefault="00B14442" w:rsidP="00B14442">
            <w:pPr>
              <w:pStyle w:val="NoSpacing"/>
              <w:cnfStyle w:val="000000000000" w:firstRow="0" w:lastRow="0" w:firstColumn="0" w:lastColumn="0" w:oddVBand="0" w:evenVBand="0" w:oddHBand="0" w:evenHBand="0" w:firstRowFirstColumn="0" w:firstRowLastColumn="0" w:lastRowFirstColumn="0" w:lastRowLastColumn="0"/>
              <w:rPr>
                <w:sz w:val="17"/>
                <w:szCs w:val="17"/>
              </w:rPr>
            </w:pPr>
            <w:r w:rsidRPr="006022F8">
              <w:rPr>
                <w:sz w:val="17"/>
                <w:szCs w:val="17"/>
              </w:rPr>
              <w:t>Moderate quality evidence</w:t>
            </w:r>
          </w:p>
        </w:tc>
      </w:tr>
      <w:tr w:rsidR="00B14442" w:rsidRPr="006022F8" w14:paraId="418C760D" w14:textId="77777777" w:rsidTr="00B14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tcBorders>
              <w:top w:val="nil"/>
              <w:bottom w:val="nil"/>
            </w:tcBorders>
          </w:tcPr>
          <w:p w14:paraId="6A179DD7" w14:textId="4914EF25" w:rsidR="00B14442" w:rsidRPr="006022F8" w:rsidRDefault="00B14442" w:rsidP="00B14442">
            <w:pPr>
              <w:pStyle w:val="NoSpacing"/>
              <w:ind w:left="176" w:hanging="176"/>
              <w:rPr>
                <w:b w:val="0"/>
                <w:sz w:val="17"/>
                <w:szCs w:val="17"/>
              </w:rPr>
            </w:pPr>
            <w:r w:rsidRPr="006022F8">
              <w:rPr>
                <w:b w:val="0"/>
                <w:sz w:val="17"/>
                <w:szCs w:val="17"/>
              </w:rPr>
              <w:t>Recommendation 1.2:  We recommend that children &lt;6 months old receiving HEC receive: granisetron or ondansetron or palonosetron + dexamethasone.</w:t>
            </w:r>
          </w:p>
          <w:p w14:paraId="270F33F9" w14:textId="43273043" w:rsidR="00B14442" w:rsidRPr="006022F8" w:rsidRDefault="00B14442" w:rsidP="00DF2051">
            <w:pPr>
              <w:pStyle w:val="NoSpacing"/>
              <w:ind w:firstLine="176"/>
              <w:rPr>
                <w:b w:val="0"/>
                <w:i/>
                <w:sz w:val="17"/>
                <w:szCs w:val="17"/>
              </w:rPr>
            </w:pPr>
            <w:r w:rsidRPr="006022F8">
              <w:rPr>
                <w:b w:val="0"/>
                <w:i/>
                <w:sz w:val="17"/>
                <w:szCs w:val="17"/>
              </w:rPr>
              <w:t xml:space="preserve">Change from 2013: Inclusion of palonosetron as an alternate </w:t>
            </w:r>
            <w:r w:rsidR="00E90001" w:rsidRPr="006022F8">
              <w:rPr>
                <w:b w:val="0"/>
                <w:i/>
                <w:sz w:val="17"/>
                <w:szCs w:val="17"/>
              </w:rPr>
              <w:t>5-HT</w:t>
            </w:r>
            <w:r w:rsidR="00E90001" w:rsidRPr="00E90001">
              <w:rPr>
                <w:b w:val="0"/>
                <w:i/>
                <w:sz w:val="17"/>
                <w:szCs w:val="17"/>
                <w:vertAlign w:val="subscript"/>
              </w:rPr>
              <w:t>3</w:t>
            </w:r>
            <w:r w:rsidR="008914BD" w:rsidRPr="006022F8">
              <w:rPr>
                <w:b w:val="0"/>
                <w:i/>
                <w:sz w:val="17"/>
                <w:szCs w:val="17"/>
              </w:rPr>
              <w:t xml:space="preserve"> antagonist</w:t>
            </w:r>
            <w:r w:rsidRPr="006022F8">
              <w:rPr>
                <w:b w:val="0"/>
                <w:i/>
                <w:sz w:val="17"/>
                <w:szCs w:val="17"/>
              </w:rPr>
              <w:t>.</w:t>
            </w:r>
          </w:p>
        </w:tc>
        <w:tc>
          <w:tcPr>
            <w:tcW w:w="2262" w:type="dxa"/>
            <w:tcBorders>
              <w:top w:val="nil"/>
              <w:bottom w:val="nil"/>
            </w:tcBorders>
          </w:tcPr>
          <w:p w14:paraId="0D499C65" w14:textId="77777777" w:rsidR="00B14442" w:rsidRPr="006022F8" w:rsidRDefault="00B14442" w:rsidP="00B14442">
            <w:pPr>
              <w:pStyle w:val="NoSpacing"/>
              <w:cnfStyle w:val="000000100000" w:firstRow="0" w:lastRow="0" w:firstColumn="0" w:lastColumn="0" w:oddVBand="0" w:evenVBand="0" w:oddHBand="1" w:evenHBand="0" w:firstRowFirstColumn="0" w:firstRowLastColumn="0" w:lastRowFirstColumn="0" w:lastRowLastColumn="0"/>
              <w:rPr>
                <w:sz w:val="17"/>
                <w:szCs w:val="17"/>
              </w:rPr>
            </w:pPr>
            <w:r w:rsidRPr="006022F8">
              <w:rPr>
                <w:sz w:val="17"/>
                <w:szCs w:val="17"/>
              </w:rPr>
              <w:t>Strong recommendation</w:t>
            </w:r>
          </w:p>
          <w:p w14:paraId="5C01865D" w14:textId="77777777" w:rsidR="00B14442" w:rsidRPr="006022F8" w:rsidRDefault="00B14442" w:rsidP="00B14442">
            <w:pPr>
              <w:pStyle w:val="NoSpacing"/>
              <w:cnfStyle w:val="000000100000" w:firstRow="0" w:lastRow="0" w:firstColumn="0" w:lastColumn="0" w:oddVBand="0" w:evenVBand="0" w:oddHBand="1" w:evenHBand="0" w:firstRowFirstColumn="0" w:firstRowLastColumn="0" w:lastRowFirstColumn="0" w:lastRowLastColumn="0"/>
              <w:rPr>
                <w:sz w:val="17"/>
                <w:szCs w:val="17"/>
              </w:rPr>
            </w:pPr>
            <w:r w:rsidRPr="006022F8">
              <w:rPr>
                <w:sz w:val="17"/>
                <w:szCs w:val="17"/>
              </w:rPr>
              <w:t>Moderate quality evidence</w:t>
            </w:r>
          </w:p>
        </w:tc>
      </w:tr>
      <w:tr w:rsidR="00B14442" w:rsidRPr="006022F8" w14:paraId="329CB718" w14:textId="77777777" w:rsidTr="00B14442">
        <w:tc>
          <w:tcPr>
            <w:cnfStyle w:val="001000000000" w:firstRow="0" w:lastRow="0" w:firstColumn="1" w:lastColumn="0" w:oddVBand="0" w:evenVBand="0" w:oddHBand="0" w:evenHBand="0" w:firstRowFirstColumn="0" w:firstRowLastColumn="0" w:lastRowFirstColumn="0" w:lastRowLastColumn="0"/>
            <w:tcW w:w="7088" w:type="dxa"/>
            <w:tcBorders>
              <w:top w:val="nil"/>
              <w:bottom w:val="nil"/>
            </w:tcBorders>
          </w:tcPr>
          <w:p w14:paraId="4499A983" w14:textId="00FBF5C9" w:rsidR="00B14442" w:rsidRPr="006022F8" w:rsidRDefault="00B14442" w:rsidP="00B14442">
            <w:pPr>
              <w:pStyle w:val="NoSpacing"/>
              <w:ind w:left="176" w:hanging="176"/>
              <w:rPr>
                <w:b w:val="0"/>
                <w:sz w:val="17"/>
                <w:szCs w:val="17"/>
              </w:rPr>
            </w:pPr>
            <w:r w:rsidRPr="006022F8">
              <w:rPr>
                <w:b w:val="0"/>
                <w:sz w:val="17"/>
                <w:szCs w:val="17"/>
              </w:rPr>
              <w:t xml:space="preserve">Recommendation 1.3: We recommend that children </w:t>
            </w:r>
            <w:r w:rsidR="004B771F" w:rsidRPr="004B771F">
              <w:rPr>
                <w:b w:val="0"/>
                <w:sz w:val="17"/>
                <w:szCs w:val="17"/>
              </w:rPr>
              <w:t>≥6 months</w:t>
            </w:r>
            <w:r w:rsidR="004B771F">
              <w:rPr>
                <w:b w:val="0"/>
                <w:sz w:val="17"/>
                <w:szCs w:val="17"/>
              </w:rPr>
              <w:t xml:space="preserve"> </w:t>
            </w:r>
            <w:r w:rsidRPr="006022F8">
              <w:rPr>
                <w:b w:val="0"/>
                <w:sz w:val="17"/>
                <w:szCs w:val="17"/>
              </w:rPr>
              <w:t>receiving HEC which is known or suspected to interact with aprepitant receive: granisetron or ondansetron or palonosetron + dexamethasone.</w:t>
            </w:r>
          </w:p>
          <w:p w14:paraId="5608E9CB" w14:textId="517361AA" w:rsidR="00B14442" w:rsidRPr="006022F8" w:rsidRDefault="00B14442" w:rsidP="00DF2051">
            <w:pPr>
              <w:pStyle w:val="NoSpacing"/>
              <w:ind w:firstLine="176"/>
              <w:rPr>
                <w:i/>
                <w:sz w:val="17"/>
                <w:szCs w:val="17"/>
              </w:rPr>
            </w:pPr>
            <w:r w:rsidRPr="006022F8">
              <w:rPr>
                <w:b w:val="0"/>
                <w:i/>
                <w:sz w:val="17"/>
                <w:szCs w:val="17"/>
              </w:rPr>
              <w:t xml:space="preserve">Change from 2013: Inclusion of palonosetron as an alternate </w:t>
            </w:r>
            <w:r w:rsidR="00E90001" w:rsidRPr="006022F8">
              <w:rPr>
                <w:b w:val="0"/>
                <w:i/>
                <w:sz w:val="17"/>
                <w:szCs w:val="17"/>
              </w:rPr>
              <w:t>5-HT</w:t>
            </w:r>
            <w:r w:rsidR="00E90001" w:rsidRPr="00E90001">
              <w:rPr>
                <w:b w:val="0"/>
                <w:i/>
                <w:sz w:val="17"/>
                <w:szCs w:val="17"/>
                <w:vertAlign w:val="subscript"/>
              </w:rPr>
              <w:t>3</w:t>
            </w:r>
            <w:r w:rsidR="008914BD" w:rsidRPr="006022F8">
              <w:rPr>
                <w:b w:val="0"/>
                <w:i/>
                <w:sz w:val="17"/>
                <w:szCs w:val="17"/>
              </w:rPr>
              <w:t xml:space="preserve"> antagonist</w:t>
            </w:r>
            <w:r w:rsidRPr="006022F8">
              <w:rPr>
                <w:b w:val="0"/>
                <w:i/>
                <w:sz w:val="17"/>
                <w:szCs w:val="17"/>
              </w:rPr>
              <w:t>.</w:t>
            </w:r>
          </w:p>
        </w:tc>
        <w:tc>
          <w:tcPr>
            <w:tcW w:w="2262" w:type="dxa"/>
            <w:tcBorders>
              <w:top w:val="nil"/>
              <w:bottom w:val="nil"/>
            </w:tcBorders>
          </w:tcPr>
          <w:p w14:paraId="2EFDFD78" w14:textId="77777777" w:rsidR="00B14442" w:rsidRPr="006022F8" w:rsidRDefault="00B14442" w:rsidP="00B14442">
            <w:pPr>
              <w:pStyle w:val="NoSpacing"/>
              <w:cnfStyle w:val="000000000000" w:firstRow="0" w:lastRow="0" w:firstColumn="0" w:lastColumn="0" w:oddVBand="0" w:evenVBand="0" w:oddHBand="0" w:evenHBand="0" w:firstRowFirstColumn="0" w:firstRowLastColumn="0" w:lastRowFirstColumn="0" w:lastRowLastColumn="0"/>
              <w:rPr>
                <w:sz w:val="17"/>
                <w:szCs w:val="17"/>
              </w:rPr>
            </w:pPr>
            <w:r w:rsidRPr="006022F8">
              <w:rPr>
                <w:sz w:val="17"/>
                <w:szCs w:val="17"/>
              </w:rPr>
              <w:t>Strong recommendation</w:t>
            </w:r>
          </w:p>
          <w:p w14:paraId="60F1AD92" w14:textId="77777777" w:rsidR="00B14442" w:rsidRPr="006022F8" w:rsidRDefault="00B14442" w:rsidP="00B14442">
            <w:pPr>
              <w:pStyle w:val="NoSpacing"/>
              <w:cnfStyle w:val="000000000000" w:firstRow="0" w:lastRow="0" w:firstColumn="0" w:lastColumn="0" w:oddVBand="0" w:evenVBand="0" w:oddHBand="0" w:evenHBand="0" w:firstRowFirstColumn="0" w:firstRowLastColumn="0" w:lastRowFirstColumn="0" w:lastRowLastColumn="0"/>
              <w:rPr>
                <w:sz w:val="17"/>
                <w:szCs w:val="17"/>
              </w:rPr>
            </w:pPr>
            <w:r w:rsidRPr="006022F8">
              <w:rPr>
                <w:sz w:val="17"/>
                <w:szCs w:val="17"/>
              </w:rPr>
              <w:t>Moderate quality evidence</w:t>
            </w:r>
          </w:p>
        </w:tc>
      </w:tr>
      <w:tr w:rsidR="00B14442" w:rsidRPr="006022F8" w14:paraId="4496EE55" w14:textId="77777777" w:rsidTr="00B14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tcBorders>
              <w:top w:val="nil"/>
              <w:bottom w:val="nil"/>
            </w:tcBorders>
          </w:tcPr>
          <w:p w14:paraId="4128F3A1" w14:textId="5276A31A" w:rsidR="00B14442" w:rsidRPr="006022F8" w:rsidRDefault="00B14442" w:rsidP="00B14442">
            <w:pPr>
              <w:pStyle w:val="NoSpacing"/>
              <w:ind w:left="176" w:hanging="176"/>
              <w:rPr>
                <w:b w:val="0"/>
                <w:sz w:val="17"/>
                <w:szCs w:val="17"/>
              </w:rPr>
            </w:pPr>
            <w:r w:rsidRPr="006022F8">
              <w:rPr>
                <w:b w:val="0"/>
                <w:sz w:val="17"/>
                <w:szCs w:val="17"/>
              </w:rPr>
              <w:t xml:space="preserve">Recommendation 1.4: </w:t>
            </w:r>
            <w:r w:rsidRPr="006022F8">
              <w:rPr>
                <w:b w:val="0"/>
                <w:sz w:val="17"/>
                <w:szCs w:val="17"/>
                <w:lang w:eastAsia="en-CA"/>
              </w:rPr>
              <w:t xml:space="preserve">We recommend that children </w:t>
            </w:r>
            <w:r w:rsidRPr="006022F8">
              <w:rPr>
                <w:b w:val="0"/>
                <w:sz w:val="17"/>
                <w:szCs w:val="17"/>
              </w:rPr>
              <w:t>≥</w:t>
            </w:r>
            <w:r w:rsidRPr="006022F8">
              <w:rPr>
                <w:b w:val="0"/>
                <w:sz w:val="17"/>
                <w:szCs w:val="17"/>
                <w:lang w:eastAsia="en-CA"/>
              </w:rPr>
              <w:t xml:space="preserve">6 months old receiving HEC </w:t>
            </w:r>
            <w:r w:rsidRPr="006022F8">
              <w:rPr>
                <w:b w:val="0"/>
                <w:sz w:val="17"/>
                <w:szCs w:val="17"/>
              </w:rPr>
              <w:t xml:space="preserve">which is </w:t>
            </w:r>
            <w:r w:rsidRPr="006022F8">
              <w:rPr>
                <w:b w:val="0"/>
                <w:sz w:val="17"/>
                <w:szCs w:val="17"/>
                <w:u w:val="single"/>
              </w:rPr>
              <w:t>not</w:t>
            </w:r>
            <w:r w:rsidRPr="006022F8">
              <w:rPr>
                <w:b w:val="0"/>
                <w:sz w:val="17"/>
                <w:szCs w:val="17"/>
              </w:rPr>
              <w:t xml:space="preserve"> known or suspected to interact with aprepitant and </w:t>
            </w:r>
            <w:r w:rsidRPr="006022F8">
              <w:rPr>
                <w:b w:val="0"/>
                <w:sz w:val="17"/>
                <w:szCs w:val="17"/>
                <w:lang w:eastAsia="en-CA"/>
              </w:rPr>
              <w:t xml:space="preserve">who </w:t>
            </w:r>
            <w:r w:rsidRPr="006022F8">
              <w:rPr>
                <w:b w:val="0"/>
                <w:sz w:val="17"/>
                <w:szCs w:val="17"/>
                <w:u w:val="single"/>
                <w:lang w:eastAsia="en-CA"/>
              </w:rPr>
              <w:t>cannot</w:t>
            </w:r>
            <w:r w:rsidRPr="006022F8">
              <w:rPr>
                <w:b w:val="0"/>
                <w:sz w:val="17"/>
                <w:szCs w:val="17"/>
                <w:lang w:eastAsia="en-CA"/>
              </w:rPr>
              <w:t xml:space="preserve"> receive dexamethasone for CINV prophylaxis receive: palonosetron + aprepitant.</w:t>
            </w:r>
          </w:p>
          <w:p w14:paraId="5B172E25" w14:textId="2C5C0F50" w:rsidR="00B14442" w:rsidRPr="006022F8" w:rsidRDefault="00B14442" w:rsidP="00DF2051">
            <w:pPr>
              <w:pStyle w:val="NoSpacing"/>
              <w:ind w:left="176"/>
              <w:rPr>
                <w:b w:val="0"/>
                <w:i/>
                <w:sz w:val="17"/>
                <w:szCs w:val="17"/>
              </w:rPr>
            </w:pPr>
            <w:r w:rsidRPr="006022F8">
              <w:rPr>
                <w:b w:val="0"/>
                <w:i/>
                <w:sz w:val="17"/>
                <w:szCs w:val="17"/>
              </w:rPr>
              <w:t xml:space="preserve">Changes from 2013: Addition of aprepitant and recommendation of palonosetron as the preferred </w:t>
            </w:r>
            <w:r w:rsidR="00E90001" w:rsidRPr="006022F8">
              <w:rPr>
                <w:b w:val="0"/>
                <w:i/>
                <w:sz w:val="17"/>
                <w:szCs w:val="17"/>
              </w:rPr>
              <w:t>5-HT</w:t>
            </w:r>
            <w:r w:rsidR="00E90001" w:rsidRPr="00E90001">
              <w:rPr>
                <w:b w:val="0"/>
                <w:i/>
                <w:sz w:val="17"/>
                <w:szCs w:val="17"/>
                <w:vertAlign w:val="subscript"/>
              </w:rPr>
              <w:t>3</w:t>
            </w:r>
            <w:r w:rsidR="008914BD" w:rsidRPr="006022F8">
              <w:rPr>
                <w:b w:val="0"/>
                <w:i/>
                <w:sz w:val="17"/>
                <w:szCs w:val="17"/>
              </w:rPr>
              <w:t xml:space="preserve"> antagonist</w:t>
            </w:r>
            <w:r w:rsidRPr="006022F8">
              <w:rPr>
                <w:b w:val="0"/>
                <w:i/>
                <w:sz w:val="17"/>
                <w:szCs w:val="17"/>
              </w:rPr>
              <w:t>. Deletion of nabilone and chlorpromazine.</w:t>
            </w:r>
          </w:p>
        </w:tc>
        <w:tc>
          <w:tcPr>
            <w:tcW w:w="2262" w:type="dxa"/>
            <w:tcBorders>
              <w:top w:val="nil"/>
              <w:bottom w:val="nil"/>
            </w:tcBorders>
          </w:tcPr>
          <w:p w14:paraId="2352264C" w14:textId="77777777" w:rsidR="00B14442" w:rsidRPr="006022F8" w:rsidRDefault="00B14442" w:rsidP="00B14442">
            <w:pPr>
              <w:pStyle w:val="NoSpacing"/>
              <w:cnfStyle w:val="000000100000" w:firstRow="0" w:lastRow="0" w:firstColumn="0" w:lastColumn="0" w:oddVBand="0" w:evenVBand="0" w:oddHBand="1" w:evenHBand="0" w:firstRowFirstColumn="0" w:firstRowLastColumn="0" w:lastRowFirstColumn="0" w:lastRowLastColumn="0"/>
              <w:rPr>
                <w:sz w:val="17"/>
                <w:szCs w:val="17"/>
              </w:rPr>
            </w:pPr>
            <w:r w:rsidRPr="006022F8">
              <w:rPr>
                <w:sz w:val="17"/>
                <w:szCs w:val="17"/>
              </w:rPr>
              <w:t>Strong recommendation</w:t>
            </w:r>
          </w:p>
          <w:p w14:paraId="2193F7D2" w14:textId="29CCCC4A" w:rsidR="00B14442" w:rsidRPr="006022F8" w:rsidRDefault="00826C32" w:rsidP="00B14442">
            <w:pPr>
              <w:pStyle w:val="NoSpacing"/>
              <w:cnfStyle w:val="000000100000" w:firstRow="0" w:lastRow="0" w:firstColumn="0" w:lastColumn="0" w:oddVBand="0" w:evenVBand="0" w:oddHBand="1" w:evenHBand="0" w:firstRowFirstColumn="0" w:firstRowLastColumn="0" w:lastRowFirstColumn="0" w:lastRowLastColumn="0"/>
              <w:rPr>
                <w:sz w:val="17"/>
                <w:szCs w:val="17"/>
              </w:rPr>
            </w:pPr>
            <w:r w:rsidRPr="006022F8">
              <w:rPr>
                <w:sz w:val="17"/>
                <w:szCs w:val="17"/>
              </w:rPr>
              <w:t>Moderate</w:t>
            </w:r>
            <w:r w:rsidR="00B14442" w:rsidRPr="006022F8">
              <w:rPr>
                <w:sz w:val="17"/>
                <w:szCs w:val="17"/>
              </w:rPr>
              <w:t xml:space="preserve"> quality evidence</w:t>
            </w:r>
          </w:p>
        </w:tc>
      </w:tr>
      <w:tr w:rsidR="00B14442" w:rsidRPr="006022F8" w14:paraId="38A4C1CA" w14:textId="77777777" w:rsidTr="00B14442">
        <w:tc>
          <w:tcPr>
            <w:cnfStyle w:val="001000000000" w:firstRow="0" w:lastRow="0" w:firstColumn="1" w:lastColumn="0" w:oddVBand="0" w:evenVBand="0" w:oddHBand="0" w:evenHBand="0" w:firstRowFirstColumn="0" w:firstRowLastColumn="0" w:lastRowFirstColumn="0" w:lastRowLastColumn="0"/>
            <w:tcW w:w="7088" w:type="dxa"/>
            <w:tcBorders>
              <w:top w:val="nil"/>
              <w:bottom w:val="nil"/>
            </w:tcBorders>
          </w:tcPr>
          <w:p w14:paraId="6D4211D0" w14:textId="62C434FF" w:rsidR="00B14442" w:rsidRPr="006022F8" w:rsidRDefault="00B14442" w:rsidP="00B14442">
            <w:pPr>
              <w:pStyle w:val="NoSpacing"/>
              <w:ind w:left="176" w:hanging="176"/>
              <w:rPr>
                <w:b w:val="0"/>
                <w:sz w:val="17"/>
                <w:szCs w:val="17"/>
                <w:lang w:eastAsia="en-CA"/>
              </w:rPr>
            </w:pPr>
            <w:r w:rsidRPr="006022F8">
              <w:rPr>
                <w:b w:val="0"/>
                <w:sz w:val="17"/>
                <w:szCs w:val="17"/>
                <w:lang w:eastAsia="en-CA"/>
              </w:rPr>
              <w:t xml:space="preserve">Recommendation 1.5: We suggest that children &lt;6 months old receiving HEC </w:t>
            </w:r>
            <w:r w:rsidRPr="006022F8">
              <w:rPr>
                <w:b w:val="0"/>
                <w:sz w:val="17"/>
                <w:szCs w:val="17"/>
              </w:rPr>
              <w:t xml:space="preserve">and </w:t>
            </w:r>
            <w:r w:rsidRPr="006022F8">
              <w:rPr>
                <w:b w:val="0"/>
                <w:sz w:val="17"/>
                <w:szCs w:val="17"/>
                <w:lang w:eastAsia="en-CA"/>
              </w:rPr>
              <w:t xml:space="preserve">who </w:t>
            </w:r>
            <w:r w:rsidRPr="006022F8">
              <w:rPr>
                <w:b w:val="0"/>
                <w:sz w:val="17"/>
                <w:szCs w:val="17"/>
                <w:u w:val="single"/>
                <w:lang w:eastAsia="en-CA"/>
              </w:rPr>
              <w:t>cannot</w:t>
            </w:r>
            <w:r w:rsidRPr="006022F8">
              <w:rPr>
                <w:b w:val="0"/>
                <w:sz w:val="17"/>
                <w:szCs w:val="17"/>
                <w:lang w:eastAsia="en-CA"/>
              </w:rPr>
              <w:t xml:space="preserve"> receive dexamethasone for CINV prophylaxis receive: palonosetron.</w:t>
            </w:r>
          </w:p>
          <w:p w14:paraId="1AB237B9" w14:textId="1C31F8AD" w:rsidR="00B14442" w:rsidRPr="006022F8" w:rsidRDefault="00B14442" w:rsidP="00DF2051">
            <w:pPr>
              <w:pStyle w:val="NoSpacing"/>
              <w:ind w:left="176"/>
              <w:rPr>
                <w:b w:val="0"/>
                <w:sz w:val="17"/>
                <w:szCs w:val="17"/>
              </w:rPr>
            </w:pPr>
            <w:r w:rsidRPr="006022F8">
              <w:rPr>
                <w:b w:val="0"/>
                <w:i/>
                <w:sz w:val="17"/>
                <w:szCs w:val="17"/>
              </w:rPr>
              <w:t xml:space="preserve">Changes from 2013: Recommendation of palonosetron as the preferred </w:t>
            </w:r>
            <w:r w:rsidR="00E90001" w:rsidRPr="006022F8">
              <w:rPr>
                <w:b w:val="0"/>
                <w:i/>
                <w:sz w:val="17"/>
                <w:szCs w:val="17"/>
              </w:rPr>
              <w:t>5-HT</w:t>
            </w:r>
            <w:r w:rsidR="00E90001" w:rsidRPr="00E90001">
              <w:rPr>
                <w:b w:val="0"/>
                <w:i/>
                <w:sz w:val="17"/>
                <w:szCs w:val="17"/>
                <w:vertAlign w:val="subscript"/>
              </w:rPr>
              <w:t>3</w:t>
            </w:r>
            <w:r w:rsidR="008914BD" w:rsidRPr="006022F8">
              <w:rPr>
                <w:b w:val="0"/>
                <w:i/>
                <w:sz w:val="17"/>
                <w:szCs w:val="17"/>
              </w:rPr>
              <w:t xml:space="preserve"> antagonist</w:t>
            </w:r>
            <w:r w:rsidRPr="006022F8">
              <w:rPr>
                <w:b w:val="0"/>
                <w:i/>
                <w:sz w:val="17"/>
                <w:szCs w:val="17"/>
              </w:rPr>
              <w:t>. Deletion of nabilone and chlorpromazine.</w:t>
            </w:r>
          </w:p>
        </w:tc>
        <w:tc>
          <w:tcPr>
            <w:tcW w:w="2262" w:type="dxa"/>
            <w:tcBorders>
              <w:top w:val="nil"/>
              <w:bottom w:val="nil"/>
            </w:tcBorders>
          </w:tcPr>
          <w:p w14:paraId="4210820F" w14:textId="77777777" w:rsidR="00B14442" w:rsidRPr="006022F8" w:rsidRDefault="00B14442" w:rsidP="00B14442">
            <w:pPr>
              <w:pStyle w:val="NoSpacing"/>
              <w:cnfStyle w:val="000000000000" w:firstRow="0" w:lastRow="0" w:firstColumn="0" w:lastColumn="0" w:oddVBand="0" w:evenVBand="0" w:oddHBand="0" w:evenHBand="0" w:firstRowFirstColumn="0" w:firstRowLastColumn="0" w:lastRowFirstColumn="0" w:lastRowLastColumn="0"/>
              <w:rPr>
                <w:sz w:val="17"/>
                <w:szCs w:val="17"/>
              </w:rPr>
            </w:pPr>
            <w:r w:rsidRPr="006022F8">
              <w:rPr>
                <w:sz w:val="17"/>
                <w:szCs w:val="17"/>
              </w:rPr>
              <w:t>Weak recommendation</w:t>
            </w:r>
          </w:p>
          <w:p w14:paraId="0E5A48BA" w14:textId="77777777" w:rsidR="00B14442" w:rsidRPr="006022F8" w:rsidRDefault="00B14442" w:rsidP="00B14442">
            <w:pPr>
              <w:pStyle w:val="NoSpacing"/>
              <w:cnfStyle w:val="000000000000" w:firstRow="0" w:lastRow="0" w:firstColumn="0" w:lastColumn="0" w:oddVBand="0" w:evenVBand="0" w:oddHBand="0" w:evenHBand="0" w:firstRowFirstColumn="0" w:firstRowLastColumn="0" w:lastRowFirstColumn="0" w:lastRowLastColumn="0"/>
              <w:rPr>
                <w:b/>
                <w:sz w:val="17"/>
                <w:szCs w:val="17"/>
              </w:rPr>
            </w:pPr>
            <w:r w:rsidRPr="006022F8">
              <w:rPr>
                <w:sz w:val="17"/>
                <w:szCs w:val="17"/>
              </w:rPr>
              <w:t>Moderate quality evidence</w:t>
            </w:r>
          </w:p>
        </w:tc>
      </w:tr>
      <w:tr w:rsidR="00B14442" w:rsidRPr="006022F8" w14:paraId="695B346F" w14:textId="77777777" w:rsidTr="00B14442">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7088" w:type="dxa"/>
            <w:tcBorders>
              <w:top w:val="nil"/>
              <w:bottom w:val="single" w:sz="4" w:space="0" w:color="auto"/>
            </w:tcBorders>
          </w:tcPr>
          <w:p w14:paraId="23AB4165" w14:textId="77777777" w:rsidR="00B14442" w:rsidRPr="006022F8" w:rsidRDefault="00B14442" w:rsidP="00B14442">
            <w:pPr>
              <w:pStyle w:val="NoSpacing"/>
              <w:ind w:left="176" w:hanging="176"/>
              <w:rPr>
                <w:b w:val="0"/>
                <w:sz w:val="17"/>
                <w:szCs w:val="17"/>
                <w:lang w:eastAsia="en-CA"/>
              </w:rPr>
            </w:pPr>
            <w:r w:rsidRPr="006022F8">
              <w:rPr>
                <w:b w:val="0"/>
                <w:sz w:val="17"/>
                <w:szCs w:val="17"/>
              </w:rPr>
              <w:t xml:space="preserve">Recommendation 1.6:  </w:t>
            </w:r>
            <w:r w:rsidRPr="006022F8">
              <w:rPr>
                <w:b w:val="0"/>
                <w:sz w:val="17"/>
                <w:szCs w:val="17"/>
                <w:lang w:eastAsia="en-CA"/>
              </w:rPr>
              <w:t xml:space="preserve">We suggest that children receiving HEC which is known or suspected to interact with aprepitant and who </w:t>
            </w:r>
            <w:r w:rsidRPr="006022F8">
              <w:rPr>
                <w:b w:val="0"/>
                <w:sz w:val="17"/>
                <w:szCs w:val="17"/>
                <w:u w:val="single"/>
                <w:lang w:eastAsia="en-CA"/>
              </w:rPr>
              <w:t>cannot</w:t>
            </w:r>
            <w:r w:rsidRPr="006022F8">
              <w:rPr>
                <w:b w:val="0"/>
                <w:sz w:val="17"/>
                <w:szCs w:val="17"/>
                <w:lang w:eastAsia="en-CA"/>
              </w:rPr>
              <w:t xml:space="preserve"> receive dexamethasone receive: palonosetron.</w:t>
            </w:r>
          </w:p>
          <w:p w14:paraId="7BF87F74" w14:textId="441DB6C0" w:rsidR="00B14442" w:rsidRPr="006022F8" w:rsidRDefault="00B14442" w:rsidP="00DF2051">
            <w:pPr>
              <w:tabs>
                <w:tab w:val="left" w:pos="360"/>
              </w:tabs>
              <w:ind w:left="176"/>
              <w:rPr>
                <w:rFonts w:cs="Arial"/>
                <w:i/>
                <w:sz w:val="17"/>
                <w:szCs w:val="17"/>
              </w:rPr>
            </w:pPr>
            <w:r w:rsidRPr="006022F8">
              <w:rPr>
                <w:b w:val="0"/>
                <w:i/>
                <w:sz w:val="17"/>
                <w:szCs w:val="17"/>
              </w:rPr>
              <w:t xml:space="preserve">Changes from 2013: Recommendation of palonosetron as the preferred </w:t>
            </w:r>
            <w:r w:rsidR="00E90001" w:rsidRPr="006022F8">
              <w:rPr>
                <w:b w:val="0"/>
                <w:i/>
                <w:sz w:val="17"/>
                <w:szCs w:val="17"/>
              </w:rPr>
              <w:t>5-HT</w:t>
            </w:r>
            <w:r w:rsidR="00E90001" w:rsidRPr="00E90001">
              <w:rPr>
                <w:b w:val="0"/>
                <w:i/>
                <w:sz w:val="17"/>
                <w:szCs w:val="17"/>
                <w:vertAlign w:val="subscript"/>
              </w:rPr>
              <w:t>3</w:t>
            </w:r>
            <w:r w:rsidR="008914BD" w:rsidRPr="006022F8">
              <w:rPr>
                <w:b w:val="0"/>
                <w:i/>
                <w:sz w:val="17"/>
                <w:szCs w:val="17"/>
              </w:rPr>
              <w:t xml:space="preserve"> antagonist</w:t>
            </w:r>
            <w:r w:rsidRPr="006022F8">
              <w:rPr>
                <w:b w:val="0"/>
                <w:i/>
                <w:sz w:val="17"/>
                <w:szCs w:val="17"/>
              </w:rPr>
              <w:t>. Deletion of nabilone and chlorpromazine.</w:t>
            </w:r>
          </w:p>
        </w:tc>
        <w:tc>
          <w:tcPr>
            <w:tcW w:w="2262" w:type="dxa"/>
            <w:tcBorders>
              <w:top w:val="nil"/>
              <w:bottom w:val="single" w:sz="4" w:space="0" w:color="auto"/>
            </w:tcBorders>
          </w:tcPr>
          <w:p w14:paraId="073E7516" w14:textId="77777777" w:rsidR="00B14442" w:rsidRPr="006022F8" w:rsidRDefault="00B14442" w:rsidP="00B14442">
            <w:pPr>
              <w:pStyle w:val="NoSpacing"/>
              <w:cnfStyle w:val="000000100000" w:firstRow="0" w:lastRow="0" w:firstColumn="0" w:lastColumn="0" w:oddVBand="0" w:evenVBand="0" w:oddHBand="1" w:evenHBand="0" w:firstRowFirstColumn="0" w:firstRowLastColumn="0" w:lastRowFirstColumn="0" w:lastRowLastColumn="0"/>
              <w:rPr>
                <w:sz w:val="17"/>
                <w:szCs w:val="17"/>
              </w:rPr>
            </w:pPr>
            <w:r w:rsidRPr="006022F8">
              <w:rPr>
                <w:sz w:val="17"/>
                <w:szCs w:val="17"/>
              </w:rPr>
              <w:t>Weak recommendation</w:t>
            </w:r>
          </w:p>
          <w:p w14:paraId="021E8EDC" w14:textId="77777777" w:rsidR="00B14442" w:rsidRPr="006022F8" w:rsidRDefault="00B14442" w:rsidP="00B14442">
            <w:pPr>
              <w:pStyle w:val="NoSpacing"/>
              <w:cnfStyle w:val="000000100000" w:firstRow="0" w:lastRow="0" w:firstColumn="0" w:lastColumn="0" w:oddVBand="0" w:evenVBand="0" w:oddHBand="1" w:evenHBand="0" w:firstRowFirstColumn="0" w:firstRowLastColumn="0" w:lastRowFirstColumn="0" w:lastRowLastColumn="0"/>
              <w:rPr>
                <w:b/>
                <w:sz w:val="17"/>
                <w:szCs w:val="17"/>
              </w:rPr>
            </w:pPr>
            <w:r w:rsidRPr="006022F8">
              <w:rPr>
                <w:sz w:val="17"/>
                <w:szCs w:val="17"/>
              </w:rPr>
              <w:t>Moderate quality evidence</w:t>
            </w:r>
          </w:p>
        </w:tc>
      </w:tr>
      <w:tr w:rsidR="00B14442" w:rsidRPr="006022F8" w14:paraId="3147BBE1" w14:textId="77777777" w:rsidTr="00B14442">
        <w:tc>
          <w:tcPr>
            <w:cnfStyle w:val="001000000000" w:firstRow="0" w:lastRow="0" w:firstColumn="1" w:lastColumn="0" w:oddVBand="0" w:evenVBand="0" w:oddHBand="0" w:evenHBand="0" w:firstRowFirstColumn="0" w:firstRowLastColumn="0" w:lastRowFirstColumn="0" w:lastRowLastColumn="0"/>
            <w:tcW w:w="9350" w:type="dxa"/>
            <w:gridSpan w:val="2"/>
            <w:tcBorders>
              <w:top w:val="single" w:sz="4" w:space="0" w:color="auto"/>
              <w:bottom w:val="single" w:sz="4" w:space="0" w:color="auto"/>
            </w:tcBorders>
          </w:tcPr>
          <w:p w14:paraId="6AF76E1A" w14:textId="77777777" w:rsidR="00B14442" w:rsidRPr="006022F8" w:rsidRDefault="00B14442" w:rsidP="00B14442">
            <w:pPr>
              <w:pStyle w:val="NoSpacing"/>
              <w:rPr>
                <w:b w:val="0"/>
                <w:sz w:val="17"/>
                <w:szCs w:val="17"/>
              </w:rPr>
            </w:pPr>
            <w:r w:rsidRPr="006022F8">
              <w:rPr>
                <w:b w:val="0"/>
                <w:sz w:val="17"/>
                <w:szCs w:val="17"/>
              </w:rPr>
              <w:t>Health Question #2: What pharmacological interventions provide optimal control of acute CINV in children receiving moderately emetogenic chemotherapy (MEC)?</w:t>
            </w:r>
          </w:p>
        </w:tc>
      </w:tr>
      <w:tr w:rsidR="00B14442" w:rsidRPr="006022F8" w14:paraId="50463CB9" w14:textId="77777777" w:rsidTr="00B14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auto"/>
              <w:bottom w:val="nil"/>
            </w:tcBorders>
          </w:tcPr>
          <w:p w14:paraId="27FF77E3" w14:textId="77777777" w:rsidR="00B14442" w:rsidRPr="006022F8" w:rsidRDefault="00B14442" w:rsidP="00B14442">
            <w:pPr>
              <w:pStyle w:val="NoSpacing"/>
              <w:ind w:left="176" w:hanging="176"/>
              <w:rPr>
                <w:b w:val="0"/>
                <w:sz w:val="17"/>
                <w:szCs w:val="17"/>
              </w:rPr>
            </w:pPr>
            <w:r w:rsidRPr="006022F8">
              <w:rPr>
                <w:b w:val="0"/>
                <w:sz w:val="17"/>
                <w:szCs w:val="17"/>
              </w:rPr>
              <w:t>Recommendation 2.1: We recommend that children receiving moderately emetogenic chemotherapy (MEC) receive: granisetron or ondansetron or palonosetron + dexamethasone.</w:t>
            </w:r>
          </w:p>
          <w:p w14:paraId="0EA70E71" w14:textId="42F8BC8A" w:rsidR="00B14442" w:rsidRPr="006022F8" w:rsidRDefault="00B14442" w:rsidP="00B14442">
            <w:pPr>
              <w:pStyle w:val="NoSpacing"/>
              <w:ind w:left="176"/>
              <w:rPr>
                <w:b w:val="0"/>
                <w:i/>
                <w:sz w:val="17"/>
                <w:szCs w:val="17"/>
              </w:rPr>
            </w:pPr>
            <w:r w:rsidRPr="006022F8">
              <w:rPr>
                <w:b w:val="0"/>
                <w:i/>
                <w:sz w:val="17"/>
                <w:szCs w:val="17"/>
              </w:rPr>
              <w:t xml:space="preserve">Change from 2013: Inclusion of palonosetron as an alternate </w:t>
            </w:r>
            <w:r w:rsidR="00E90001" w:rsidRPr="006022F8">
              <w:rPr>
                <w:b w:val="0"/>
                <w:i/>
                <w:sz w:val="17"/>
                <w:szCs w:val="17"/>
              </w:rPr>
              <w:t>5-HT</w:t>
            </w:r>
            <w:r w:rsidR="00E90001" w:rsidRPr="00E90001">
              <w:rPr>
                <w:b w:val="0"/>
                <w:i/>
                <w:sz w:val="17"/>
                <w:szCs w:val="17"/>
                <w:vertAlign w:val="subscript"/>
              </w:rPr>
              <w:t>3</w:t>
            </w:r>
            <w:r w:rsidR="008914BD" w:rsidRPr="006022F8">
              <w:rPr>
                <w:b w:val="0"/>
                <w:i/>
                <w:sz w:val="17"/>
                <w:szCs w:val="17"/>
              </w:rPr>
              <w:t xml:space="preserve"> antagonist</w:t>
            </w:r>
            <w:r w:rsidRPr="006022F8">
              <w:rPr>
                <w:b w:val="0"/>
                <w:i/>
                <w:sz w:val="17"/>
                <w:szCs w:val="17"/>
              </w:rPr>
              <w:t>.</w:t>
            </w:r>
          </w:p>
        </w:tc>
        <w:tc>
          <w:tcPr>
            <w:tcW w:w="2262" w:type="dxa"/>
            <w:tcBorders>
              <w:top w:val="single" w:sz="4" w:space="0" w:color="auto"/>
              <w:bottom w:val="nil"/>
            </w:tcBorders>
          </w:tcPr>
          <w:p w14:paraId="39E1C9C3" w14:textId="77777777" w:rsidR="00B14442" w:rsidRPr="006022F8" w:rsidRDefault="00B14442" w:rsidP="00B14442">
            <w:pPr>
              <w:pStyle w:val="NoSpacing"/>
              <w:cnfStyle w:val="000000100000" w:firstRow="0" w:lastRow="0" w:firstColumn="0" w:lastColumn="0" w:oddVBand="0" w:evenVBand="0" w:oddHBand="1" w:evenHBand="0" w:firstRowFirstColumn="0" w:firstRowLastColumn="0" w:lastRowFirstColumn="0" w:lastRowLastColumn="0"/>
              <w:rPr>
                <w:sz w:val="17"/>
                <w:szCs w:val="17"/>
              </w:rPr>
            </w:pPr>
            <w:r w:rsidRPr="006022F8">
              <w:rPr>
                <w:sz w:val="17"/>
                <w:szCs w:val="17"/>
              </w:rPr>
              <w:t>Strong recommendation</w:t>
            </w:r>
          </w:p>
          <w:p w14:paraId="260606F9" w14:textId="77777777" w:rsidR="00B14442" w:rsidRPr="006022F8" w:rsidRDefault="00B14442" w:rsidP="00B14442">
            <w:pPr>
              <w:pStyle w:val="NoSpacing"/>
              <w:cnfStyle w:val="000000100000" w:firstRow="0" w:lastRow="0" w:firstColumn="0" w:lastColumn="0" w:oddVBand="0" w:evenVBand="0" w:oddHBand="1" w:evenHBand="0" w:firstRowFirstColumn="0" w:firstRowLastColumn="0" w:lastRowFirstColumn="0" w:lastRowLastColumn="0"/>
              <w:rPr>
                <w:sz w:val="17"/>
                <w:szCs w:val="17"/>
              </w:rPr>
            </w:pPr>
            <w:r w:rsidRPr="006022F8">
              <w:rPr>
                <w:sz w:val="17"/>
                <w:szCs w:val="17"/>
              </w:rPr>
              <w:t>Moderate quality evidence</w:t>
            </w:r>
          </w:p>
        </w:tc>
      </w:tr>
      <w:tr w:rsidR="00B14442" w:rsidRPr="006022F8" w14:paraId="13FB55DF" w14:textId="77777777" w:rsidTr="00B14442">
        <w:tc>
          <w:tcPr>
            <w:cnfStyle w:val="001000000000" w:firstRow="0" w:lastRow="0" w:firstColumn="1" w:lastColumn="0" w:oddVBand="0" w:evenVBand="0" w:oddHBand="0" w:evenHBand="0" w:firstRowFirstColumn="0" w:firstRowLastColumn="0" w:lastRowFirstColumn="0" w:lastRowLastColumn="0"/>
            <w:tcW w:w="7088" w:type="dxa"/>
            <w:tcBorders>
              <w:top w:val="nil"/>
              <w:bottom w:val="nil"/>
            </w:tcBorders>
          </w:tcPr>
          <w:p w14:paraId="31945CE0" w14:textId="774F557C" w:rsidR="00B14442" w:rsidRPr="006022F8" w:rsidRDefault="00B14442" w:rsidP="00B14442">
            <w:pPr>
              <w:pStyle w:val="NoSpacing"/>
              <w:ind w:left="176" w:hanging="176"/>
              <w:rPr>
                <w:b w:val="0"/>
                <w:sz w:val="17"/>
                <w:szCs w:val="17"/>
              </w:rPr>
            </w:pPr>
            <w:r w:rsidRPr="006022F8">
              <w:rPr>
                <w:b w:val="0"/>
                <w:sz w:val="17"/>
                <w:szCs w:val="17"/>
              </w:rPr>
              <w:t xml:space="preserve">Recommendation 2.2: We </w:t>
            </w:r>
            <w:r w:rsidR="00220B1F">
              <w:rPr>
                <w:b w:val="0"/>
                <w:sz w:val="17"/>
                <w:szCs w:val="17"/>
              </w:rPr>
              <w:t>suggest</w:t>
            </w:r>
            <w:r w:rsidRPr="006022F8">
              <w:rPr>
                <w:b w:val="0"/>
                <w:sz w:val="17"/>
                <w:szCs w:val="17"/>
              </w:rPr>
              <w:t xml:space="preserve"> that children ≥6 months receiving MEC </w:t>
            </w:r>
            <w:r w:rsidR="00220B1F" w:rsidRPr="00220B1F">
              <w:rPr>
                <w:b w:val="0"/>
                <w:sz w:val="17"/>
                <w:szCs w:val="17"/>
              </w:rPr>
              <w:t xml:space="preserve">who </w:t>
            </w:r>
            <w:r w:rsidR="00220B1F" w:rsidRPr="00127A48">
              <w:rPr>
                <w:sz w:val="17"/>
                <w:szCs w:val="17"/>
                <w:u w:val="single"/>
              </w:rPr>
              <w:t>cannot</w:t>
            </w:r>
            <w:r w:rsidR="00220B1F" w:rsidRPr="00220B1F">
              <w:rPr>
                <w:b w:val="0"/>
                <w:sz w:val="17"/>
                <w:szCs w:val="17"/>
              </w:rPr>
              <w:t xml:space="preserve"> receive dexamethasone for CINV prophylaxis receive:</w:t>
            </w:r>
            <w:r w:rsidRPr="006022F8">
              <w:rPr>
                <w:b w:val="0"/>
                <w:sz w:val="17"/>
                <w:szCs w:val="17"/>
              </w:rPr>
              <w:t xml:space="preserve"> granisetron or ondansetron or palonosetron + aprepitant.</w:t>
            </w:r>
          </w:p>
          <w:p w14:paraId="23BBC4C9" w14:textId="5B65DD56" w:rsidR="00B14442" w:rsidRPr="006022F8" w:rsidRDefault="00B14442" w:rsidP="00DF2051">
            <w:pPr>
              <w:pStyle w:val="NoSpacing"/>
              <w:ind w:left="176"/>
              <w:rPr>
                <w:b w:val="0"/>
                <w:i/>
                <w:sz w:val="17"/>
                <w:szCs w:val="17"/>
              </w:rPr>
            </w:pPr>
            <w:r w:rsidRPr="006022F8">
              <w:rPr>
                <w:b w:val="0"/>
                <w:i/>
                <w:sz w:val="17"/>
                <w:szCs w:val="17"/>
              </w:rPr>
              <w:t xml:space="preserve">Change from 2013: Addition of aprepitant and inclusion of palonosetron as an alternate </w:t>
            </w:r>
            <w:r w:rsidR="00E90001" w:rsidRPr="006022F8">
              <w:rPr>
                <w:b w:val="0"/>
                <w:i/>
                <w:sz w:val="17"/>
                <w:szCs w:val="17"/>
              </w:rPr>
              <w:t>5-HT</w:t>
            </w:r>
            <w:r w:rsidR="00E90001" w:rsidRPr="00E90001">
              <w:rPr>
                <w:b w:val="0"/>
                <w:i/>
                <w:sz w:val="17"/>
                <w:szCs w:val="17"/>
                <w:vertAlign w:val="subscript"/>
              </w:rPr>
              <w:t>3</w:t>
            </w:r>
            <w:r w:rsidR="008914BD" w:rsidRPr="006022F8">
              <w:rPr>
                <w:b w:val="0"/>
                <w:i/>
                <w:sz w:val="17"/>
                <w:szCs w:val="17"/>
              </w:rPr>
              <w:t xml:space="preserve"> antagonist</w:t>
            </w:r>
            <w:r w:rsidRPr="006022F8">
              <w:rPr>
                <w:b w:val="0"/>
                <w:i/>
                <w:sz w:val="17"/>
                <w:szCs w:val="17"/>
              </w:rPr>
              <w:t xml:space="preserve">. </w:t>
            </w:r>
          </w:p>
        </w:tc>
        <w:tc>
          <w:tcPr>
            <w:tcW w:w="2262" w:type="dxa"/>
            <w:tcBorders>
              <w:top w:val="nil"/>
              <w:bottom w:val="nil"/>
            </w:tcBorders>
          </w:tcPr>
          <w:p w14:paraId="75790A77" w14:textId="0561EA51" w:rsidR="00B14442" w:rsidRPr="006022F8" w:rsidRDefault="006A47B0" w:rsidP="00B14442">
            <w:pPr>
              <w:pStyle w:val="NoSpacing"/>
              <w:cnfStyle w:val="000000000000" w:firstRow="0" w:lastRow="0" w:firstColumn="0" w:lastColumn="0" w:oddVBand="0" w:evenVBand="0" w:oddHBand="0" w:evenHBand="0" w:firstRowFirstColumn="0" w:firstRowLastColumn="0" w:lastRowFirstColumn="0" w:lastRowLastColumn="0"/>
              <w:rPr>
                <w:sz w:val="17"/>
                <w:szCs w:val="17"/>
              </w:rPr>
            </w:pPr>
            <w:r w:rsidRPr="006022F8">
              <w:rPr>
                <w:sz w:val="17"/>
                <w:szCs w:val="17"/>
              </w:rPr>
              <w:t>Weak</w:t>
            </w:r>
            <w:r w:rsidR="00B14442" w:rsidRPr="006022F8">
              <w:rPr>
                <w:sz w:val="17"/>
                <w:szCs w:val="17"/>
              </w:rPr>
              <w:t xml:space="preserve"> recommendation</w:t>
            </w:r>
          </w:p>
          <w:p w14:paraId="3F9360F4" w14:textId="77777777" w:rsidR="00B14442" w:rsidRPr="006022F8" w:rsidRDefault="00B14442" w:rsidP="00B14442">
            <w:pPr>
              <w:pStyle w:val="NoSpacing"/>
              <w:cnfStyle w:val="000000000000" w:firstRow="0" w:lastRow="0" w:firstColumn="0" w:lastColumn="0" w:oddVBand="0" w:evenVBand="0" w:oddHBand="0" w:evenHBand="0" w:firstRowFirstColumn="0" w:firstRowLastColumn="0" w:lastRowFirstColumn="0" w:lastRowLastColumn="0"/>
              <w:rPr>
                <w:b/>
                <w:sz w:val="17"/>
                <w:szCs w:val="17"/>
              </w:rPr>
            </w:pPr>
            <w:r w:rsidRPr="006022F8">
              <w:rPr>
                <w:sz w:val="17"/>
                <w:szCs w:val="17"/>
              </w:rPr>
              <w:t>Moderate quality evidence</w:t>
            </w:r>
          </w:p>
        </w:tc>
      </w:tr>
      <w:tr w:rsidR="00B14442" w:rsidRPr="006022F8" w14:paraId="3F03F6A8" w14:textId="77777777" w:rsidTr="00B14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tcBorders>
              <w:top w:val="nil"/>
              <w:bottom w:val="nil"/>
            </w:tcBorders>
          </w:tcPr>
          <w:p w14:paraId="2C1A0EB3" w14:textId="3F13B5D4" w:rsidR="00B14442" w:rsidRPr="006022F8" w:rsidRDefault="00B14442" w:rsidP="00B14442">
            <w:pPr>
              <w:pStyle w:val="NoSpacing"/>
              <w:ind w:left="176" w:hanging="176"/>
              <w:rPr>
                <w:b w:val="0"/>
                <w:sz w:val="17"/>
                <w:szCs w:val="17"/>
              </w:rPr>
            </w:pPr>
            <w:r w:rsidRPr="006022F8">
              <w:rPr>
                <w:b w:val="0"/>
                <w:sz w:val="17"/>
                <w:szCs w:val="17"/>
              </w:rPr>
              <w:t xml:space="preserve">Recommendation 2.3: We suggest that children &lt;6 months receiving MEC </w:t>
            </w:r>
            <w:r w:rsidR="00785643" w:rsidRPr="00785643">
              <w:rPr>
                <w:b w:val="0"/>
                <w:sz w:val="17"/>
                <w:szCs w:val="17"/>
              </w:rPr>
              <w:t xml:space="preserve">who </w:t>
            </w:r>
            <w:r w:rsidR="00785643" w:rsidRPr="00127A48">
              <w:rPr>
                <w:sz w:val="17"/>
                <w:szCs w:val="17"/>
                <w:u w:val="single"/>
              </w:rPr>
              <w:t>cannot</w:t>
            </w:r>
            <w:r w:rsidR="00785643" w:rsidRPr="00785643">
              <w:rPr>
                <w:b w:val="0"/>
                <w:sz w:val="17"/>
                <w:szCs w:val="17"/>
              </w:rPr>
              <w:t xml:space="preserve"> receive dexamethaso</w:t>
            </w:r>
            <w:r w:rsidR="00785643">
              <w:rPr>
                <w:b w:val="0"/>
                <w:sz w:val="17"/>
                <w:szCs w:val="17"/>
              </w:rPr>
              <w:t>ne for CINV prophylaxis receive</w:t>
            </w:r>
            <w:r w:rsidRPr="006022F8">
              <w:rPr>
                <w:b w:val="0"/>
                <w:sz w:val="17"/>
                <w:szCs w:val="17"/>
              </w:rPr>
              <w:t>: palonosetron.</w:t>
            </w:r>
          </w:p>
          <w:p w14:paraId="7EB2B5D3" w14:textId="6DE918F6" w:rsidR="00B14442" w:rsidRPr="006022F8" w:rsidRDefault="00B14442" w:rsidP="00DF2051">
            <w:pPr>
              <w:pStyle w:val="NoSpacing"/>
              <w:ind w:left="176"/>
              <w:rPr>
                <w:b w:val="0"/>
                <w:i/>
                <w:sz w:val="17"/>
                <w:szCs w:val="17"/>
              </w:rPr>
            </w:pPr>
            <w:r w:rsidRPr="006022F8">
              <w:rPr>
                <w:b w:val="0"/>
                <w:i/>
                <w:sz w:val="17"/>
                <w:szCs w:val="17"/>
              </w:rPr>
              <w:t xml:space="preserve">Change from 2013: Recommendation of palonosetron as the preferred </w:t>
            </w:r>
            <w:r w:rsidR="00E90001" w:rsidRPr="006022F8">
              <w:rPr>
                <w:b w:val="0"/>
                <w:i/>
                <w:sz w:val="17"/>
                <w:szCs w:val="17"/>
              </w:rPr>
              <w:t>5-HT</w:t>
            </w:r>
            <w:r w:rsidR="00E90001" w:rsidRPr="00E90001">
              <w:rPr>
                <w:b w:val="0"/>
                <w:i/>
                <w:sz w:val="17"/>
                <w:szCs w:val="17"/>
                <w:vertAlign w:val="subscript"/>
              </w:rPr>
              <w:t>3</w:t>
            </w:r>
            <w:r w:rsidR="008914BD" w:rsidRPr="006022F8">
              <w:rPr>
                <w:b w:val="0"/>
                <w:i/>
                <w:sz w:val="17"/>
                <w:szCs w:val="17"/>
              </w:rPr>
              <w:t xml:space="preserve"> antagonist</w:t>
            </w:r>
            <w:r w:rsidRPr="006022F8">
              <w:rPr>
                <w:b w:val="0"/>
                <w:i/>
                <w:sz w:val="17"/>
                <w:szCs w:val="17"/>
              </w:rPr>
              <w:t>. Deletion of chlorpromazine, metoclopramide and nabilone.</w:t>
            </w:r>
          </w:p>
        </w:tc>
        <w:tc>
          <w:tcPr>
            <w:tcW w:w="2262" w:type="dxa"/>
            <w:tcBorders>
              <w:top w:val="nil"/>
              <w:bottom w:val="nil"/>
            </w:tcBorders>
          </w:tcPr>
          <w:p w14:paraId="28F666D3" w14:textId="77777777" w:rsidR="00B14442" w:rsidRPr="006022F8" w:rsidRDefault="00B14442" w:rsidP="00B14442">
            <w:pPr>
              <w:pStyle w:val="NoSpacing"/>
              <w:cnfStyle w:val="000000100000" w:firstRow="0" w:lastRow="0" w:firstColumn="0" w:lastColumn="0" w:oddVBand="0" w:evenVBand="0" w:oddHBand="1" w:evenHBand="0" w:firstRowFirstColumn="0" w:firstRowLastColumn="0" w:lastRowFirstColumn="0" w:lastRowLastColumn="0"/>
              <w:rPr>
                <w:sz w:val="17"/>
                <w:szCs w:val="17"/>
              </w:rPr>
            </w:pPr>
            <w:r w:rsidRPr="006022F8">
              <w:rPr>
                <w:sz w:val="17"/>
                <w:szCs w:val="17"/>
              </w:rPr>
              <w:t>Weak recommendation</w:t>
            </w:r>
          </w:p>
          <w:p w14:paraId="0FD37A35" w14:textId="77777777" w:rsidR="00B14442" w:rsidRPr="006022F8" w:rsidRDefault="00B14442" w:rsidP="00B14442">
            <w:pPr>
              <w:pStyle w:val="NoSpacing"/>
              <w:cnfStyle w:val="000000100000" w:firstRow="0" w:lastRow="0" w:firstColumn="0" w:lastColumn="0" w:oddVBand="0" w:evenVBand="0" w:oddHBand="1" w:evenHBand="0" w:firstRowFirstColumn="0" w:firstRowLastColumn="0" w:lastRowFirstColumn="0" w:lastRowLastColumn="0"/>
              <w:rPr>
                <w:b/>
                <w:sz w:val="17"/>
                <w:szCs w:val="17"/>
              </w:rPr>
            </w:pPr>
            <w:r w:rsidRPr="006022F8">
              <w:rPr>
                <w:sz w:val="17"/>
                <w:szCs w:val="17"/>
              </w:rPr>
              <w:t>Moderate quality evidence</w:t>
            </w:r>
          </w:p>
        </w:tc>
      </w:tr>
      <w:tr w:rsidR="00B14442" w:rsidRPr="006022F8" w14:paraId="02EC7139" w14:textId="77777777" w:rsidTr="00B14442">
        <w:tc>
          <w:tcPr>
            <w:cnfStyle w:val="001000000000" w:firstRow="0" w:lastRow="0" w:firstColumn="1" w:lastColumn="0" w:oddVBand="0" w:evenVBand="0" w:oddHBand="0" w:evenHBand="0" w:firstRowFirstColumn="0" w:firstRowLastColumn="0" w:lastRowFirstColumn="0" w:lastRowLastColumn="0"/>
            <w:tcW w:w="7088" w:type="dxa"/>
            <w:tcBorders>
              <w:top w:val="nil"/>
              <w:bottom w:val="single" w:sz="4" w:space="0" w:color="auto"/>
            </w:tcBorders>
          </w:tcPr>
          <w:p w14:paraId="161A55BD" w14:textId="77777777" w:rsidR="00B14442" w:rsidRPr="006022F8" w:rsidRDefault="00B14442" w:rsidP="00B14442">
            <w:pPr>
              <w:pStyle w:val="NoSpacing"/>
              <w:ind w:left="176" w:hanging="176"/>
              <w:rPr>
                <w:rFonts w:eastAsia="Times New Roman"/>
                <w:b w:val="0"/>
                <w:sz w:val="17"/>
                <w:szCs w:val="17"/>
                <w:lang w:eastAsia="en-CA"/>
              </w:rPr>
            </w:pPr>
            <w:r w:rsidRPr="006022F8">
              <w:rPr>
                <w:b w:val="0"/>
                <w:sz w:val="17"/>
                <w:szCs w:val="17"/>
              </w:rPr>
              <w:t xml:space="preserve">Recommendation 2.4: </w:t>
            </w:r>
            <w:r w:rsidRPr="006022F8">
              <w:rPr>
                <w:rFonts w:eastAsia="Times New Roman"/>
                <w:b w:val="0"/>
                <w:sz w:val="17"/>
                <w:szCs w:val="17"/>
                <w:lang w:eastAsia="en-CA"/>
              </w:rPr>
              <w:t xml:space="preserve">We suggest that children receiving MEC which is known or suspected to interact with aprepitant and who </w:t>
            </w:r>
            <w:r w:rsidRPr="006022F8">
              <w:rPr>
                <w:rFonts w:eastAsia="Times New Roman"/>
                <w:b w:val="0"/>
                <w:sz w:val="17"/>
                <w:szCs w:val="17"/>
                <w:u w:val="single"/>
                <w:lang w:eastAsia="en-CA"/>
              </w:rPr>
              <w:t>cannot</w:t>
            </w:r>
            <w:r w:rsidRPr="006022F8">
              <w:rPr>
                <w:rFonts w:eastAsia="Times New Roman"/>
                <w:b w:val="0"/>
                <w:sz w:val="17"/>
                <w:szCs w:val="17"/>
                <w:lang w:eastAsia="en-CA"/>
              </w:rPr>
              <w:t xml:space="preserve"> receive dexamethasone receive: palonosetron.</w:t>
            </w:r>
          </w:p>
          <w:p w14:paraId="0B57EAD0" w14:textId="226F84B6" w:rsidR="00B14442" w:rsidRPr="006022F8" w:rsidRDefault="00B14442" w:rsidP="00DF2051">
            <w:pPr>
              <w:tabs>
                <w:tab w:val="left" w:pos="360"/>
              </w:tabs>
              <w:ind w:left="176"/>
              <w:rPr>
                <w:rFonts w:cs="Arial"/>
                <w:b w:val="0"/>
                <w:sz w:val="17"/>
                <w:szCs w:val="17"/>
              </w:rPr>
            </w:pPr>
            <w:r w:rsidRPr="006022F8">
              <w:rPr>
                <w:b w:val="0"/>
                <w:i/>
                <w:sz w:val="17"/>
                <w:szCs w:val="17"/>
              </w:rPr>
              <w:t xml:space="preserve">Change from 2013: Recommendation of palonosetron as the preferred </w:t>
            </w:r>
            <w:r w:rsidR="00E90001" w:rsidRPr="006022F8">
              <w:rPr>
                <w:b w:val="0"/>
                <w:i/>
                <w:sz w:val="17"/>
                <w:szCs w:val="17"/>
              </w:rPr>
              <w:t>5-HT</w:t>
            </w:r>
            <w:r w:rsidR="00E90001" w:rsidRPr="00E90001">
              <w:rPr>
                <w:b w:val="0"/>
                <w:i/>
                <w:sz w:val="17"/>
                <w:szCs w:val="17"/>
                <w:vertAlign w:val="subscript"/>
              </w:rPr>
              <w:t>3</w:t>
            </w:r>
            <w:r w:rsidR="008914BD" w:rsidRPr="006022F8">
              <w:rPr>
                <w:b w:val="0"/>
                <w:i/>
                <w:sz w:val="17"/>
                <w:szCs w:val="17"/>
              </w:rPr>
              <w:t xml:space="preserve"> antagonist</w:t>
            </w:r>
            <w:r w:rsidRPr="006022F8">
              <w:rPr>
                <w:b w:val="0"/>
                <w:i/>
                <w:sz w:val="17"/>
                <w:szCs w:val="17"/>
              </w:rPr>
              <w:t>. Deletion of chlorpromazine, metoclopramide and nabilone.</w:t>
            </w:r>
          </w:p>
        </w:tc>
        <w:tc>
          <w:tcPr>
            <w:tcW w:w="2262" w:type="dxa"/>
            <w:tcBorders>
              <w:top w:val="nil"/>
              <w:bottom w:val="single" w:sz="4" w:space="0" w:color="auto"/>
            </w:tcBorders>
          </w:tcPr>
          <w:p w14:paraId="46D7D50D" w14:textId="77777777" w:rsidR="00B14442" w:rsidRPr="006022F8" w:rsidRDefault="00B14442" w:rsidP="00B14442">
            <w:pPr>
              <w:pStyle w:val="NoSpacing"/>
              <w:cnfStyle w:val="000000000000" w:firstRow="0" w:lastRow="0" w:firstColumn="0" w:lastColumn="0" w:oddVBand="0" w:evenVBand="0" w:oddHBand="0" w:evenHBand="0" w:firstRowFirstColumn="0" w:firstRowLastColumn="0" w:lastRowFirstColumn="0" w:lastRowLastColumn="0"/>
              <w:rPr>
                <w:sz w:val="17"/>
                <w:szCs w:val="17"/>
              </w:rPr>
            </w:pPr>
            <w:r w:rsidRPr="006022F8">
              <w:rPr>
                <w:sz w:val="17"/>
                <w:szCs w:val="17"/>
              </w:rPr>
              <w:t>Weak recommendation</w:t>
            </w:r>
          </w:p>
          <w:p w14:paraId="611522FF" w14:textId="77777777" w:rsidR="00B14442" w:rsidRPr="006022F8" w:rsidRDefault="00B14442" w:rsidP="00B14442">
            <w:pPr>
              <w:pStyle w:val="NoSpacing"/>
              <w:cnfStyle w:val="000000000000" w:firstRow="0" w:lastRow="0" w:firstColumn="0" w:lastColumn="0" w:oddVBand="0" w:evenVBand="0" w:oddHBand="0" w:evenHBand="0" w:firstRowFirstColumn="0" w:firstRowLastColumn="0" w:lastRowFirstColumn="0" w:lastRowLastColumn="0"/>
              <w:rPr>
                <w:b/>
                <w:sz w:val="17"/>
                <w:szCs w:val="17"/>
              </w:rPr>
            </w:pPr>
            <w:r w:rsidRPr="006022F8">
              <w:rPr>
                <w:sz w:val="17"/>
                <w:szCs w:val="17"/>
              </w:rPr>
              <w:t>Moderate quality evidence</w:t>
            </w:r>
          </w:p>
        </w:tc>
      </w:tr>
      <w:tr w:rsidR="00B14442" w:rsidRPr="006022F8" w14:paraId="43D772D3" w14:textId="77777777" w:rsidTr="00B14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Borders>
              <w:top w:val="single" w:sz="4" w:space="0" w:color="auto"/>
              <w:bottom w:val="single" w:sz="4" w:space="0" w:color="auto"/>
            </w:tcBorders>
          </w:tcPr>
          <w:p w14:paraId="43C0505A" w14:textId="77777777" w:rsidR="00B14442" w:rsidRPr="006022F8" w:rsidRDefault="00B14442" w:rsidP="00B14442">
            <w:pPr>
              <w:pStyle w:val="NoSpacing"/>
              <w:rPr>
                <w:b w:val="0"/>
                <w:sz w:val="17"/>
                <w:szCs w:val="17"/>
              </w:rPr>
            </w:pPr>
            <w:r w:rsidRPr="006022F8">
              <w:rPr>
                <w:b w:val="0"/>
                <w:sz w:val="17"/>
                <w:szCs w:val="17"/>
              </w:rPr>
              <w:t>Health Question #3: What doses of aprepitant and palonosetron are known to be effective in children receiving chemotherapy?</w:t>
            </w:r>
          </w:p>
        </w:tc>
      </w:tr>
      <w:tr w:rsidR="00B14442" w:rsidRPr="006022F8" w14:paraId="39974631" w14:textId="77777777" w:rsidTr="00B14442">
        <w:tc>
          <w:tcPr>
            <w:cnfStyle w:val="001000000000" w:firstRow="0" w:lastRow="0" w:firstColumn="1" w:lastColumn="0" w:oddVBand="0" w:evenVBand="0" w:oddHBand="0" w:evenHBand="0" w:firstRowFirstColumn="0" w:firstRowLastColumn="0" w:lastRowFirstColumn="0" w:lastRowLastColumn="0"/>
            <w:tcW w:w="7088" w:type="dxa"/>
            <w:tcBorders>
              <w:top w:val="single" w:sz="4" w:space="0" w:color="auto"/>
              <w:bottom w:val="nil"/>
            </w:tcBorders>
          </w:tcPr>
          <w:p w14:paraId="3B5CE93C" w14:textId="2A1F0269" w:rsidR="00B14442" w:rsidRPr="006022F8" w:rsidRDefault="00B14442" w:rsidP="00B14442">
            <w:pPr>
              <w:pStyle w:val="NoSpacing"/>
              <w:ind w:left="176" w:hanging="176"/>
              <w:rPr>
                <w:b w:val="0"/>
                <w:sz w:val="17"/>
                <w:szCs w:val="17"/>
              </w:rPr>
            </w:pPr>
            <w:r w:rsidRPr="006022F8">
              <w:rPr>
                <w:b w:val="0"/>
                <w:sz w:val="17"/>
                <w:szCs w:val="17"/>
              </w:rPr>
              <w:t xml:space="preserve">Recommendation 3.1: </w:t>
            </w:r>
            <w:r w:rsidRPr="006022F8">
              <w:rPr>
                <w:rStyle w:val="normaltextrun"/>
                <w:b w:val="0"/>
                <w:sz w:val="17"/>
                <w:szCs w:val="17"/>
              </w:rPr>
              <w:t xml:space="preserve">We </w:t>
            </w:r>
            <w:r w:rsidR="00930FDB">
              <w:rPr>
                <w:rStyle w:val="normaltextrun"/>
                <w:b w:val="0"/>
                <w:sz w:val="17"/>
                <w:szCs w:val="17"/>
              </w:rPr>
              <w:t>suggest</w:t>
            </w:r>
            <w:r w:rsidRPr="006022F8">
              <w:rPr>
                <w:rStyle w:val="normaltextrun"/>
                <w:b w:val="0"/>
                <w:sz w:val="17"/>
                <w:szCs w:val="17"/>
              </w:rPr>
              <w:t xml:space="preserve"> the following aprepitant dose for children ≥6 months:</w:t>
            </w:r>
          </w:p>
          <w:p w14:paraId="766C81CE" w14:textId="77777777" w:rsidR="00B14442" w:rsidRPr="006022F8" w:rsidRDefault="00B14442" w:rsidP="00B14442">
            <w:pPr>
              <w:pStyle w:val="NoSpacing"/>
              <w:ind w:left="176"/>
              <w:rPr>
                <w:b w:val="0"/>
                <w:sz w:val="17"/>
                <w:szCs w:val="17"/>
              </w:rPr>
            </w:pPr>
            <w:r w:rsidRPr="006022F8">
              <w:rPr>
                <w:rStyle w:val="normaltextrun"/>
                <w:b w:val="0"/>
                <w:sz w:val="17"/>
                <w:szCs w:val="17"/>
              </w:rPr>
              <w:t>Day 1: 3 mg/kg (max: 125 mg) PO x 1;</w:t>
            </w:r>
          </w:p>
          <w:p w14:paraId="3BBCA1F7" w14:textId="77777777" w:rsidR="00B14442" w:rsidRPr="006022F8" w:rsidRDefault="00B14442" w:rsidP="00B14442">
            <w:pPr>
              <w:pStyle w:val="NoSpacing"/>
              <w:ind w:left="176"/>
              <w:rPr>
                <w:b w:val="0"/>
                <w:sz w:val="17"/>
                <w:szCs w:val="17"/>
              </w:rPr>
            </w:pPr>
            <w:r w:rsidRPr="006022F8">
              <w:rPr>
                <w:rStyle w:val="normaltextrun"/>
                <w:b w:val="0"/>
                <w:sz w:val="17"/>
                <w:szCs w:val="17"/>
              </w:rPr>
              <w:t>Days 2 and 3: 2 mg/kg (max: 80mg) PO once daily.</w:t>
            </w:r>
          </w:p>
          <w:p w14:paraId="299880A6" w14:textId="2B4310F6" w:rsidR="00B14442" w:rsidRPr="006022F8" w:rsidRDefault="00B14442" w:rsidP="00B14442">
            <w:pPr>
              <w:pStyle w:val="NoSpacing"/>
              <w:ind w:left="176"/>
              <w:rPr>
                <w:b w:val="0"/>
                <w:i/>
                <w:sz w:val="17"/>
                <w:szCs w:val="17"/>
              </w:rPr>
            </w:pPr>
            <w:r w:rsidRPr="006022F8">
              <w:rPr>
                <w:b w:val="0"/>
                <w:i/>
                <w:sz w:val="17"/>
                <w:szCs w:val="17"/>
              </w:rPr>
              <w:t>Change from 2013: Inclusion of a dose for children 6 months to 12 years old.</w:t>
            </w:r>
            <w:r w:rsidR="006F6D8B">
              <w:rPr>
                <w:b w:val="0"/>
                <w:i/>
                <w:sz w:val="17"/>
                <w:szCs w:val="17"/>
              </w:rPr>
              <w:t xml:space="preserve"> Change in dose recommended for children 12 years of age and older. </w:t>
            </w:r>
          </w:p>
        </w:tc>
        <w:tc>
          <w:tcPr>
            <w:tcW w:w="2262" w:type="dxa"/>
            <w:tcBorders>
              <w:top w:val="single" w:sz="4" w:space="0" w:color="auto"/>
              <w:bottom w:val="nil"/>
            </w:tcBorders>
          </w:tcPr>
          <w:p w14:paraId="5A8C1B1F" w14:textId="1B07A9F2" w:rsidR="00B14442" w:rsidRPr="006022F8" w:rsidRDefault="006A47B0" w:rsidP="00B14442">
            <w:pPr>
              <w:pStyle w:val="NoSpacing"/>
              <w:cnfStyle w:val="000000000000" w:firstRow="0" w:lastRow="0" w:firstColumn="0" w:lastColumn="0" w:oddVBand="0" w:evenVBand="0" w:oddHBand="0" w:evenHBand="0" w:firstRowFirstColumn="0" w:firstRowLastColumn="0" w:lastRowFirstColumn="0" w:lastRowLastColumn="0"/>
              <w:rPr>
                <w:sz w:val="17"/>
                <w:szCs w:val="17"/>
              </w:rPr>
            </w:pPr>
            <w:r w:rsidRPr="006022F8">
              <w:rPr>
                <w:sz w:val="17"/>
                <w:szCs w:val="17"/>
              </w:rPr>
              <w:t>Weak</w:t>
            </w:r>
            <w:r w:rsidR="00B14442" w:rsidRPr="006022F8">
              <w:rPr>
                <w:sz w:val="17"/>
                <w:szCs w:val="17"/>
              </w:rPr>
              <w:t xml:space="preserve"> recommendation</w:t>
            </w:r>
          </w:p>
          <w:p w14:paraId="4BF964A7" w14:textId="77777777" w:rsidR="00B14442" w:rsidRPr="006022F8" w:rsidRDefault="00B14442" w:rsidP="00B14442">
            <w:pPr>
              <w:pStyle w:val="NoSpacing"/>
              <w:cnfStyle w:val="000000000000" w:firstRow="0" w:lastRow="0" w:firstColumn="0" w:lastColumn="0" w:oddVBand="0" w:evenVBand="0" w:oddHBand="0" w:evenHBand="0" w:firstRowFirstColumn="0" w:firstRowLastColumn="0" w:lastRowFirstColumn="0" w:lastRowLastColumn="0"/>
              <w:rPr>
                <w:sz w:val="17"/>
                <w:szCs w:val="17"/>
              </w:rPr>
            </w:pPr>
            <w:r w:rsidRPr="006022F8">
              <w:rPr>
                <w:sz w:val="17"/>
                <w:szCs w:val="17"/>
              </w:rPr>
              <w:t>Moderate quality evidence</w:t>
            </w:r>
          </w:p>
        </w:tc>
      </w:tr>
      <w:tr w:rsidR="00B14442" w:rsidRPr="006022F8" w14:paraId="0A591771" w14:textId="77777777" w:rsidTr="00B14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tcBorders>
              <w:top w:val="nil"/>
              <w:bottom w:val="single" w:sz="4" w:space="0" w:color="auto"/>
            </w:tcBorders>
          </w:tcPr>
          <w:p w14:paraId="7B6C9260" w14:textId="392364C8" w:rsidR="00B14442" w:rsidRPr="006022F8" w:rsidRDefault="00B14442" w:rsidP="00B14442">
            <w:pPr>
              <w:pStyle w:val="NoSpacing"/>
              <w:ind w:left="176" w:hanging="176"/>
              <w:rPr>
                <w:rFonts w:ascii="Segoe UI" w:hAnsi="Segoe UI" w:cs="Segoe UI"/>
                <w:b w:val="0"/>
                <w:sz w:val="17"/>
                <w:szCs w:val="17"/>
              </w:rPr>
            </w:pPr>
            <w:r w:rsidRPr="006022F8">
              <w:rPr>
                <w:b w:val="0"/>
                <w:sz w:val="17"/>
                <w:szCs w:val="17"/>
              </w:rPr>
              <w:t xml:space="preserve">Recommendation 3.2: </w:t>
            </w:r>
            <w:r w:rsidRPr="006022F8">
              <w:rPr>
                <w:rStyle w:val="normaltextrun"/>
                <w:b w:val="0"/>
                <w:sz w:val="17"/>
                <w:szCs w:val="17"/>
              </w:rPr>
              <w:t xml:space="preserve">We </w:t>
            </w:r>
            <w:r w:rsidR="00930FDB">
              <w:rPr>
                <w:rStyle w:val="normaltextrun"/>
                <w:b w:val="0"/>
                <w:sz w:val="17"/>
                <w:szCs w:val="17"/>
              </w:rPr>
              <w:t>suggest</w:t>
            </w:r>
            <w:r w:rsidRPr="006022F8">
              <w:rPr>
                <w:rStyle w:val="normaltextrun"/>
                <w:b w:val="0"/>
                <w:sz w:val="17"/>
                <w:szCs w:val="17"/>
              </w:rPr>
              <w:t xml:space="preserve"> the following palonosetron dose for children:</w:t>
            </w:r>
          </w:p>
          <w:p w14:paraId="0F385F25" w14:textId="6B082718" w:rsidR="00B14442" w:rsidRPr="006022F8" w:rsidRDefault="00FD728D" w:rsidP="00B14442">
            <w:pPr>
              <w:pStyle w:val="NoSpacing"/>
              <w:ind w:left="176"/>
              <w:rPr>
                <w:rStyle w:val="eop"/>
                <w:b w:val="0"/>
                <w:sz w:val="17"/>
                <w:szCs w:val="17"/>
              </w:rPr>
            </w:pPr>
            <w:r>
              <w:rPr>
                <w:rStyle w:val="normaltextrun"/>
                <w:b w:val="0"/>
                <w:iCs/>
                <w:sz w:val="17"/>
                <w:szCs w:val="17"/>
              </w:rPr>
              <w:t>1 month</w:t>
            </w:r>
            <w:r w:rsidR="00B14442" w:rsidRPr="006022F8">
              <w:rPr>
                <w:rStyle w:val="normaltextrun"/>
                <w:b w:val="0"/>
                <w:iCs/>
                <w:sz w:val="17"/>
                <w:szCs w:val="17"/>
              </w:rPr>
              <w:t xml:space="preserve"> to &lt; 17 years: </w:t>
            </w:r>
            <w:r w:rsidR="00930FDB" w:rsidRPr="00930FDB">
              <w:rPr>
                <w:rStyle w:val="normaltextrun"/>
                <w:b w:val="0"/>
                <w:iCs/>
                <w:sz w:val="17"/>
                <w:szCs w:val="17"/>
              </w:rPr>
              <w:t>0.02 mg/kg IV once (max 1.5 mg/dose)</w:t>
            </w:r>
            <w:r w:rsidR="00B14442" w:rsidRPr="006022F8">
              <w:rPr>
                <w:rStyle w:val="normaltextrun"/>
                <w:b w:val="0"/>
                <w:iCs/>
                <w:sz w:val="17"/>
                <w:szCs w:val="17"/>
              </w:rPr>
              <w:t xml:space="preserve"> pre-chemotherapy</w:t>
            </w:r>
          </w:p>
          <w:p w14:paraId="00A6C212" w14:textId="77777777" w:rsidR="00B14442" w:rsidRPr="006022F8" w:rsidRDefault="00B14442" w:rsidP="00B14442">
            <w:pPr>
              <w:pStyle w:val="NoSpacing"/>
              <w:ind w:left="176"/>
              <w:rPr>
                <w:rStyle w:val="eop"/>
                <w:b w:val="0"/>
                <w:sz w:val="17"/>
                <w:szCs w:val="17"/>
              </w:rPr>
            </w:pPr>
            <w:r w:rsidRPr="006022F8">
              <w:rPr>
                <w:rStyle w:val="eop"/>
                <w:b w:val="0"/>
                <w:sz w:val="17"/>
                <w:szCs w:val="17"/>
              </w:rPr>
              <w:t xml:space="preserve">≥17 years: </w:t>
            </w:r>
            <w:r w:rsidRPr="006022F8">
              <w:rPr>
                <w:rStyle w:val="normaltextrun"/>
                <w:b w:val="0"/>
                <w:sz w:val="17"/>
                <w:szCs w:val="17"/>
              </w:rPr>
              <w:t>0.25 mg/dose IV or 0.5 mg/dose PO once pre-chemotherapy</w:t>
            </w:r>
          </w:p>
          <w:p w14:paraId="186FE5C9" w14:textId="77777777" w:rsidR="00B14442" w:rsidRPr="006022F8" w:rsidRDefault="00B14442" w:rsidP="00B14442">
            <w:pPr>
              <w:pStyle w:val="NoSpacing"/>
              <w:ind w:left="176"/>
              <w:rPr>
                <w:rFonts w:cs="Arial"/>
                <w:b w:val="0"/>
                <w:sz w:val="17"/>
                <w:szCs w:val="17"/>
              </w:rPr>
            </w:pPr>
            <w:r w:rsidRPr="006022F8">
              <w:rPr>
                <w:rStyle w:val="eop"/>
                <w:b w:val="0"/>
                <w:i/>
                <w:sz w:val="17"/>
                <w:szCs w:val="17"/>
              </w:rPr>
              <w:t>Change from 2013: Inclusion of palonosetron dosing.</w:t>
            </w:r>
          </w:p>
        </w:tc>
        <w:tc>
          <w:tcPr>
            <w:tcW w:w="2262" w:type="dxa"/>
            <w:tcBorders>
              <w:top w:val="nil"/>
              <w:bottom w:val="single" w:sz="4" w:space="0" w:color="auto"/>
            </w:tcBorders>
          </w:tcPr>
          <w:p w14:paraId="17CF212C" w14:textId="77777777" w:rsidR="00B14442" w:rsidRPr="006022F8" w:rsidRDefault="00B14442" w:rsidP="00B14442">
            <w:pPr>
              <w:pStyle w:val="NoSpacing"/>
              <w:cnfStyle w:val="000000100000" w:firstRow="0" w:lastRow="0" w:firstColumn="0" w:lastColumn="0" w:oddVBand="0" w:evenVBand="0" w:oddHBand="1" w:evenHBand="0" w:firstRowFirstColumn="0" w:firstRowLastColumn="0" w:lastRowFirstColumn="0" w:lastRowLastColumn="0"/>
              <w:rPr>
                <w:sz w:val="17"/>
                <w:szCs w:val="17"/>
              </w:rPr>
            </w:pPr>
            <w:r w:rsidRPr="006022F8">
              <w:rPr>
                <w:sz w:val="17"/>
                <w:szCs w:val="17"/>
              </w:rPr>
              <w:t>Weak recommendation</w:t>
            </w:r>
          </w:p>
          <w:p w14:paraId="0038491A" w14:textId="77777777" w:rsidR="00B14442" w:rsidRPr="006022F8" w:rsidRDefault="00B14442" w:rsidP="00B14442">
            <w:pPr>
              <w:pStyle w:val="NoSpacing"/>
              <w:cnfStyle w:val="000000100000" w:firstRow="0" w:lastRow="0" w:firstColumn="0" w:lastColumn="0" w:oddVBand="0" w:evenVBand="0" w:oddHBand="1" w:evenHBand="0" w:firstRowFirstColumn="0" w:firstRowLastColumn="0" w:lastRowFirstColumn="0" w:lastRowLastColumn="0"/>
              <w:rPr>
                <w:sz w:val="17"/>
                <w:szCs w:val="17"/>
              </w:rPr>
            </w:pPr>
            <w:r w:rsidRPr="006022F8">
              <w:rPr>
                <w:sz w:val="17"/>
                <w:szCs w:val="17"/>
              </w:rPr>
              <w:t>Moderate quality evidence</w:t>
            </w:r>
          </w:p>
        </w:tc>
      </w:tr>
    </w:tbl>
    <w:p w14:paraId="3E0C81BB" w14:textId="7EED0BBB" w:rsidR="009B4A8B" w:rsidRPr="009B4A8B" w:rsidRDefault="00B14442" w:rsidP="009B4A8B">
      <w:pPr>
        <w:pStyle w:val="NoSpacing"/>
        <w:rPr>
          <w:sz w:val="17"/>
          <w:szCs w:val="17"/>
        </w:rPr>
      </w:pPr>
      <w:r w:rsidRPr="006022F8">
        <w:rPr>
          <w:sz w:val="17"/>
          <w:szCs w:val="17"/>
        </w:rPr>
        <w:t xml:space="preserve">A recommendation summary table that includes the remarks for each recommendation is presented in Supplementary Table </w:t>
      </w:r>
      <w:r w:rsidR="00873CAA" w:rsidRPr="006022F8">
        <w:rPr>
          <w:sz w:val="17"/>
          <w:szCs w:val="17"/>
        </w:rPr>
        <w:t>S1</w:t>
      </w:r>
      <w:r w:rsidR="004F4FC3">
        <w:rPr>
          <w:sz w:val="17"/>
          <w:szCs w:val="17"/>
        </w:rPr>
        <w:t>7</w:t>
      </w:r>
      <w:r w:rsidRPr="006022F8">
        <w:rPr>
          <w:sz w:val="17"/>
          <w:szCs w:val="17"/>
        </w:rPr>
        <w:t>.</w:t>
      </w:r>
      <w:r w:rsidR="009B4A8B">
        <w:rPr>
          <w:b/>
        </w:rPr>
        <w:br w:type="page"/>
      </w:r>
    </w:p>
    <w:p w14:paraId="3B2B15B8" w14:textId="77777777" w:rsidR="009B4A8B" w:rsidRDefault="009B4A8B" w:rsidP="00B14442">
      <w:pPr>
        <w:spacing w:after="0" w:line="240" w:lineRule="auto"/>
        <w:ind w:left="-426"/>
        <w:rPr>
          <w:b/>
        </w:rPr>
        <w:sectPr w:rsidR="009B4A8B" w:rsidSect="009B4A8B">
          <w:headerReference w:type="default" r:id="rId14"/>
          <w:footerReference w:type="default" r:id="rId15"/>
          <w:pgSz w:w="12240" w:h="15840"/>
          <w:pgMar w:top="1440" w:right="1440" w:bottom="1440" w:left="1440" w:header="709" w:footer="709" w:gutter="0"/>
          <w:cols w:space="708"/>
          <w:docGrid w:linePitch="360"/>
        </w:sectPr>
      </w:pPr>
    </w:p>
    <w:p w14:paraId="4F02BDC9" w14:textId="50FAA8D0" w:rsidR="00B14442" w:rsidRPr="006022F8" w:rsidRDefault="00B14442" w:rsidP="00B14442">
      <w:pPr>
        <w:spacing w:after="0" w:line="240" w:lineRule="auto"/>
        <w:ind w:left="-426"/>
        <w:rPr>
          <w:b/>
        </w:rPr>
      </w:pPr>
      <w:r w:rsidRPr="006022F8">
        <w:rPr>
          <w:b/>
        </w:rPr>
        <w:t>TABLE 2 Summary of Included Studies Evaluating Aprepitant</w:t>
      </w:r>
    </w:p>
    <w:tbl>
      <w:tblPr>
        <w:tblStyle w:val="TableGrid"/>
        <w:tblW w:w="13950" w:type="dxa"/>
        <w:tblInd w:w="-318" w:type="dxa"/>
        <w:tblLayout w:type="fixed"/>
        <w:tblLook w:val="04A0" w:firstRow="1" w:lastRow="0" w:firstColumn="1" w:lastColumn="0" w:noHBand="0" w:noVBand="1"/>
      </w:tblPr>
      <w:tblGrid>
        <w:gridCol w:w="987"/>
        <w:gridCol w:w="706"/>
        <w:gridCol w:w="4543"/>
        <w:gridCol w:w="2551"/>
        <w:gridCol w:w="57"/>
        <w:gridCol w:w="850"/>
        <w:gridCol w:w="851"/>
        <w:gridCol w:w="2125"/>
        <w:gridCol w:w="1280"/>
      </w:tblGrid>
      <w:tr w:rsidR="00B14442" w:rsidRPr="006022F8" w14:paraId="7089CC7A" w14:textId="77777777" w:rsidTr="00E604B0">
        <w:tc>
          <w:tcPr>
            <w:tcW w:w="987" w:type="dxa"/>
            <w:vAlign w:val="center"/>
          </w:tcPr>
          <w:p w14:paraId="3737B45E" w14:textId="77777777" w:rsidR="00B14442" w:rsidRPr="006022F8" w:rsidRDefault="00B14442" w:rsidP="008325B8">
            <w:pPr>
              <w:jc w:val="center"/>
              <w:rPr>
                <w:rFonts w:cs="Arial"/>
                <w:sz w:val="20"/>
                <w:szCs w:val="20"/>
              </w:rPr>
            </w:pPr>
            <w:r w:rsidRPr="006022F8">
              <w:rPr>
                <w:rFonts w:cs="Arial"/>
                <w:sz w:val="20"/>
                <w:szCs w:val="20"/>
              </w:rPr>
              <w:t>Author</w:t>
            </w:r>
          </w:p>
        </w:tc>
        <w:tc>
          <w:tcPr>
            <w:tcW w:w="706" w:type="dxa"/>
            <w:vAlign w:val="center"/>
          </w:tcPr>
          <w:p w14:paraId="6F0F46A6" w14:textId="77777777" w:rsidR="00B14442" w:rsidRPr="006022F8" w:rsidRDefault="00B14442" w:rsidP="008325B8">
            <w:pPr>
              <w:jc w:val="center"/>
              <w:rPr>
                <w:rFonts w:cs="Arial"/>
                <w:sz w:val="20"/>
                <w:szCs w:val="20"/>
              </w:rPr>
            </w:pPr>
            <w:r w:rsidRPr="006022F8">
              <w:rPr>
                <w:rFonts w:cs="Arial"/>
                <w:sz w:val="20"/>
                <w:szCs w:val="20"/>
              </w:rPr>
              <w:t>Year</w:t>
            </w:r>
          </w:p>
        </w:tc>
        <w:tc>
          <w:tcPr>
            <w:tcW w:w="4543" w:type="dxa"/>
            <w:vAlign w:val="center"/>
          </w:tcPr>
          <w:p w14:paraId="3816399A" w14:textId="77777777" w:rsidR="00B14442" w:rsidRPr="006022F8" w:rsidRDefault="00B14442" w:rsidP="008325B8">
            <w:pPr>
              <w:jc w:val="center"/>
              <w:rPr>
                <w:rFonts w:cs="Arial"/>
                <w:sz w:val="20"/>
                <w:szCs w:val="20"/>
              </w:rPr>
            </w:pPr>
            <w:r w:rsidRPr="006022F8">
              <w:rPr>
                <w:rFonts w:cs="Arial"/>
                <w:sz w:val="20"/>
                <w:szCs w:val="20"/>
              </w:rPr>
              <w:t>Antiemetics evaluated</w:t>
            </w:r>
          </w:p>
        </w:tc>
        <w:tc>
          <w:tcPr>
            <w:tcW w:w="2551" w:type="dxa"/>
            <w:vAlign w:val="center"/>
          </w:tcPr>
          <w:p w14:paraId="6CBB089F" w14:textId="02C51C6A" w:rsidR="00E45EC1" w:rsidRPr="006022F8" w:rsidRDefault="00B14442" w:rsidP="008325B8">
            <w:pPr>
              <w:jc w:val="center"/>
              <w:rPr>
                <w:rFonts w:cs="Arial"/>
                <w:sz w:val="20"/>
                <w:szCs w:val="20"/>
              </w:rPr>
            </w:pPr>
            <w:r w:rsidRPr="006022F8">
              <w:rPr>
                <w:rFonts w:cs="Arial"/>
                <w:sz w:val="20"/>
                <w:szCs w:val="20"/>
              </w:rPr>
              <w:t>Emetogenicity</w:t>
            </w:r>
          </w:p>
          <w:p w14:paraId="47ACA6FB" w14:textId="3E2EA069" w:rsidR="00B14442" w:rsidRPr="006022F8" w:rsidRDefault="008325B8" w:rsidP="008325B8">
            <w:pPr>
              <w:jc w:val="center"/>
              <w:rPr>
                <w:rFonts w:cs="Arial"/>
                <w:sz w:val="20"/>
                <w:szCs w:val="20"/>
              </w:rPr>
            </w:pPr>
            <w:r w:rsidRPr="006022F8">
              <w:rPr>
                <w:rFonts w:cs="Arial"/>
                <w:sz w:val="20"/>
                <w:szCs w:val="20"/>
              </w:rPr>
              <w:t xml:space="preserve">(No. of patients; </w:t>
            </w:r>
            <w:r w:rsidR="00E45EC1" w:rsidRPr="006022F8">
              <w:rPr>
                <w:rFonts w:cs="Arial"/>
                <w:sz w:val="20"/>
                <w:szCs w:val="20"/>
              </w:rPr>
              <w:t>%)</w:t>
            </w:r>
          </w:p>
        </w:tc>
        <w:tc>
          <w:tcPr>
            <w:tcW w:w="907" w:type="dxa"/>
            <w:gridSpan w:val="2"/>
            <w:vAlign w:val="center"/>
          </w:tcPr>
          <w:p w14:paraId="458EC373" w14:textId="1DCCA0B5" w:rsidR="00B14442" w:rsidRPr="006022F8" w:rsidRDefault="00B14442" w:rsidP="008325B8">
            <w:pPr>
              <w:jc w:val="center"/>
              <w:rPr>
                <w:rFonts w:cs="Arial"/>
                <w:sz w:val="20"/>
                <w:szCs w:val="20"/>
              </w:rPr>
            </w:pPr>
            <w:r w:rsidRPr="006022F8">
              <w:rPr>
                <w:rFonts w:cs="Arial"/>
                <w:sz w:val="20"/>
                <w:szCs w:val="20"/>
              </w:rPr>
              <w:t xml:space="preserve">No. </w:t>
            </w:r>
            <w:r w:rsidR="008325B8" w:rsidRPr="006022F8">
              <w:rPr>
                <w:rFonts w:cs="Arial"/>
                <w:sz w:val="20"/>
                <w:szCs w:val="20"/>
              </w:rPr>
              <w:t xml:space="preserve">of </w:t>
            </w:r>
            <w:r w:rsidR="00E45EC1" w:rsidRPr="006022F8">
              <w:rPr>
                <w:rFonts w:cs="Arial"/>
                <w:sz w:val="20"/>
                <w:szCs w:val="20"/>
              </w:rPr>
              <w:t>patients</w:t>
            </w:r>
          </w:p>
        </w:tc>
        <w:tc>
          <w:tcPr>
            <w:tcW w:w="851" w:type="dxa"/>
            <w:vAlign w:val="center"/>
          </w:tcPr>
          <w:p w14:paraId="10ECEB92" w14:textId="3AD102C9" w:rsidR="00B14442" w:rsidRPr="006022F8" w:rsidRDefault="00B14442" w:rsidP="008325B8">
            <w:pPr>
              <w:jc w:val="center"/>
              <w:rPr>
                <w:rFonts w:cs="Arial"/>
                <w:sz w:val="20"/>
                <w:szCs w:val="20"/>
              </w:rPr>
            </w:pPr>
            <w:r w:rsidRPr="006022F8">
              <w:rPr>
                <w:rFonts w:cs="Arial"/>
                <w:sz w:val="20"/>
                <w:szCs w:val="20"/>
              </w:rPr>
              <w:t>No.</w:t>
            </w:r>
            <w:r w:rsidR="00E45EC1" w:rsidRPr="006022F8">
              <w:rPr>
                <w:rFonts w:cs="Arial"/>
                <w:sz w:val="20"/>
                <w:szCs w:val="20"/>
              </w:rPr>
              <w:t xml:space="preserve"> </w:t>
            </w:r>
            <w:r w:rsidR="008325B8" w:rsidRPr="006022F8">
              <w:rPr>
                <w:rFonts w:cs="Arial"/>
                <w:sz w:val="20"/>
                <w:szCs w:val="20"/>
              </w:rPr>
              <w:t xml:space="preserve">of </w:t>
            </w:r>
            <w:r w:rsidR="00E45EC1" w:rsidRPr="006022F8">
              <w:rPr>
                <w:rFonts w:cs="Arial"/>
                <w:sz w:val="20"/>
                <w:szCs w:val="20"/>
              </w:rPr>
              <w:t>chemo</w:t>
            </w:r>
            <w:r w:rsidR="008325B8" w:rsidRPr="006022F8">
              <w:rPr>
                <w:rFonts w:cs="Arial"/>
                <w:sz w:val="20"/>
                <w:szCs w:val="20"/>
              </w:rPr>
              <w:t>-</w:t>
            </w:r>
            <w:r w:rsidR="00E45EC1" w:rsidRPr="006022F8">
              <w:rPr>
                <w:rFonts w:cs="Arial"/>
                <w:sz w:val="20"/>
                <w:szCs w:val="20"/>
              </w:rPr>
              <w:t>therapy</w:t>
            </w:r>
          </w:p>
          <w:p w14:paraId="6C15FCE1" w14:textId="77777777" w:rsidR="00B14442" w:rsidRPr="006022F8" w:rsidRDefault="00B14442" w:rsidP="008325B8">
            <w:pPr>
              <w:jc w:val="center"/>
              <w:rPr>
                <w:rFonts w:cs="Arial"/>
                <w:sz w:val="20"/>
                <w:szCs w:val="20"/>
              </w:rPr>
            </w:pPr>
            <w:r w:rsidRPr="006022F8">
              <w:rPr>
                <w:rFonts w:cs="Arial"/>
                <w:sz w:val="20"/>
                <w:szCs w:val="20"/>
              </w:rPr>
              <w:t>blocks</w:t>
            </w:r>
          </w:p>
        </w:tc>
        <w:tc>
          <w:tcPr>
            <w:tcW w:w="2125" w:type="dxa"/>
            <w:vAlign w:val="center"/>
          </w:tcPr>
          <w:p w14:paraId="577B28F2" w14:textId="5EDFD2EA" w:rsidR="00E45EC1" w:rsidRPr="006022F8" w:rsidRDefault="00B14442" w:rsidP="008325B8">
            <w:pPr>
              <w:jc w:val="center"/>
              <w:rPr>
                <w:rFonts w:cs="Arial"/>
                <w:sz w:val="20"/>
                <w:szCs w:val="20"/>
              </w:rPr>
            </w:pPr>
            <w:r w:rsidRPr="006022F8">
              <w:rPr>
                <w:rFonts w:cs="Arial"/>
                <w:sz w:val="20"/>
                <w:szCs w:val="20"/>
              </w:rPr>
              <w:t>Mean age</w:t>
            </w:r>
          </w:p>
          <w:p w14:paraId="22933076" w14:textId="4BAB54FE" w:rsidR="00B14442" w:rsidRPr="006022F8" w:rsidRDefault="00B14442" w:rsidP="008325B8">
            <w:pPr>
              <w:jc w:val="center"/>
              <w:rPr>
                <w:rFonts w:cs="Arial"/>
                <w:sz w:val="20"/>
                <w:szCs w:val="20"/>
              </w:rPr>
            </w:pPr>
            <w:r w:rsidRPr="006022F8">
              <w:rPr>
                <w:rFonts w:cs="Arial"/>
                <w:sz w:val="20"/>
                <w:szCs w:val="20"/>
              </w:rPr>
              <w:t>(range), years</w:t>
            </w:r>
          </w:p>
        </w:tc>
        <w:tc>
          <w:tcPr>
            <w:tcW w:w="1276" w:type="dxa"/>
            <w:vAlign w:val="center"/>
          </w:tcPr>
          <w:p w14:paraId="03B6E7ED" w14:textId="7F64AFEF" w:rsidR="00B14442" w:rsidRPr="006022F8" w:rsidRDefault="00B14442" w:rsidP="008325B8">
            <w:pPr>
              <w:jc w:val="center"/>
              <w:rPr>
                <w:rFonts w:cs="Arial"/>
                <w:sz w:val="20"/>
                <w:szCs w:val="20"/>
              </w:rPr>
            </w:pPr>
            <w:r w:rsidRPr="006022F8">
              <w:rPr>
                <w:rFonts w:cs="Arial"/>
                <w:sz w:val="20"/>
                <w:szCs w:val="20"/>
              </w:rPr>
              <w:t>No.</w:t>
            </w:r>
            <w:r w:rsidR="008325B8" w:rsidRPr="006022F8">
              <w:rPr>
                <w:rFonts w:cs="Arial"/>
                <w:sz w:val="20"/>
                <w:szCs w:val="20"/>
              </w:rPr>
              <w:t xml:space="preserve"> of</w:t>
            </w:r>
          </w:p>
          <w:p w14:paraId="1AEC2666" w14:textId="2EE37051" w:rsidR="00B14442" w:rsidRPr="006022F8" w:rsidRDefault="008325B8" w:rsidP="008325B8">
            <w:pPr>
              <w:jc w:val="center"/>
              <w:rPr>
                <w:rFonts w:cs="Arial"/>
                <w:sz w:val="20"/>
                <w:szCs w:val="20"/>
              </w:rPr>
            </w:pPr>
            <w:r w:rsidRPr="006022F8">
              <w:rPr>
                <w:rFonts w:cs="Arial"/>
                <w:sz w:val="20"/>
                <w:szCs w:val="20"/>
              </w:rPr>
              <w:t>C</w:t>
            </w:r>
            <w:r w:rsidR="00B14442" w:rsidRPr="006022F8">
              <w:rPr>
                <w:rFonts w:cs="Arial"/>
                <w:sz w:val="20"/>
                <w:szCs w:val="20"/>
              </w:rPr>
              <w:t>hemo</w:t>
            </w:r>
            <w:r w:rsidR="00055A5F" w:rsidRPr="006022F8">
              <w:rPr>
                <w:rFonts w:cs="Arial"/>
                <w:sz w:val="20"/>
                <w:szCs w:val="20"/>
              </w:rPr>
              <w:t>-</w:t>
            </w:r>
            <w:r w:rsidR="00E45EC1" w:rsidRPr="006022F8">
              <w:rPr>
                <w:rFonts w:cs="Arial"/>
                <w:sz w:val="20"/>
                <w:szCs w:val="20"/>
              </w:rPr>
              <w:t>therapy-</w:t>
            </w:r>
            <w:r w:rsidR="00B14442" w:rsidRPr="006022F8">
              <w:rPr>
                <w:rFonts w:cs="Arial"/>
                <w:sz w:val="20"/>
                <w:szCs w:val="20"/>
              </w:rPr>
              <w:t>naïve</w:t>
            </w:r>
            <w:r w:rsidR="00E45EC1" w:rsidRPr="006022F8">
              <w:rPr>
                <w:rFonts w:cs="Arial"/>
                <w:sz w:val="20"/>
                <w:szCs w:val="20"/>
              </w:rPr>
              <w:t xml:space="preserve"> patients (%)</w:t>
            </w:r>
          </w:p>
        </w:tc>
      </w:tr>
      <w:tr w:rsidR="00B14442" w:rsidRPr="006022F8" w14:paraId="4CF909CD" w14:textId="77777777" w:rsidTr="00E604B0">
        <w:tc>
          <w:tcPr>
            <w:tcW w:w="8844" w:type="dxa"/>
            <w:gridSpan w:val="5"/>
            <w:shd w:val="clear" w:color="auto" w:fill="000000" w:themeFill="text1"/>
          </w:tcPr>
          <w:p w14:paraId="52F0959A" w14:textId="77777777" w:rsidR="00B14442" w:rsidRPr="006022F8" w:rsidRDefault="00B14442" w:rsidP="00B14442">
            <w:pPr>
              <w:rPr>
                <w:rFonts w:cs="Arial"/>
                <w:sz w:val="20"/>
                <w:szCs w:val="20"/>
              </w:rPr>
            </w:pPr>
            <w:r w:rsidRPr="006022F8">
              <w:rPr>
                <w:rFonts w:cs="Arial"/>
                <w:sz w:val="20"/>
                <w:szCs w:val="20"/>
              </w:rPr>
              <w:t>Randomized trials</w:t>
            </w:r>
          </w:p>
        </w:tc>
        <w:tc>
          <w:tcPr>
            <w:tcW w:w="1701" w:type="dxa"/>
            <w:gridSpan w:val="2"/>
            <w:shd w:val="clear" w:color="auto" w:fill="000000" w:themeFill="text1"/>
          </w:tcPr>
          <w:p w14:paraId="72A81F31" w14:textId="77777777" w:rsidR="00B14442" w:rsidRPr="006022F8" w:rsidRDefault="00B14442" w:rsidP="00B14442">
            <w:pPr>
              <w:rPr>
                <w:rFonts w:cs="Arial"/>
                <w:sz w:val="20"/>
                <w:szCs w:val="20"/>
              </w:rPr>
            </w:pPr>
          </w:p>
        </w:tc>
        <w:tc>
          <w:tcPr>
            <w:tcW w:w="2125" w:type="dxa"/>
            <w:shd w:val="clear" w:color="auto" w:fill="000000" w:themeFill="text1"/>
          </w:tcPr>
          <w:p w14:paraId="36C18A5F" w14:textId="77777777" w:rsidR="00B14442" w:rsidRPr="006022F8" w:rsidRDefault="00B14442" w:rsidP="00B14442">
            <w:pPr>
              <w:rPr>
                <w:rFonts w:cs="Arial"/>
                <w:sz w:val="20"/>
                <w:szCs w:val="20"/>
              </w:rPr>
            </w:pPr>
          </w:p>
        </w:tc>
        <w:tc>
          <w:tcPr>
            <w:tcW w:w="1280" w:type="dxa"/>
            <w:shd w:val="clear" w:color="auto" w:fill="000000" w:themeFill="text1"/>
          </w:tcPr>
          <w:p w14:paraId="39E623D2" w14:textId="77777777" w:rsidR="00B14442" w:rsidRPr="006022F8" w:rsidRDefault="00B14442" w:rsidP="008325B8">
            <w:pPr>
              <w:ind w:right="-249"/>
              <w:rPr>
                <w:rFonts w:cs="Arial"/>
                <w:sz w:val="20"/>
                <w:szCs w:val="20"/>
              </w:rPr>
            </w:pPr>
          </w:p>
        </w:tc>
      </w:tr>
      <w:tr w:rsidR="00B14442" w:rsidRPr="006022F8" w14:paraId="7632CDCC" w14:textId="77777777" w:rsidTr="00E604B0">
        <w:tc>
          <w:tcPr>
            <w:tcW w:w="13950" w:type="dxa"/>
            <w:gridSpan w:val="9"/>
            <w:shd w:val="clear" w:color="auto" w:fill="D9D9D9" w:themeFill="background1" w:themeFillShade="D9"/>
          </w:tcPr>
          <w:p w14:paraId="08F9E780" w14:textId="77777777" w:rsidR="00B14442" w:rsidRPr="006022F8" w:rsidRDefault="00B14442" w:rsidP="00B14442">
            <w:pPr>
              <w:pStyle w:val="NoSpacing"/>
              <w:rPr>
                <w:sz w:val="20"/>
              </w:rPr>
            </w:pPr>
            <w:r w:rsidRPr="006022F8">
              <w:rPr>
                <w:sz w:val="20"/>
              </w:rPr>
              <w:t>Parallel group design</w:t>
            </w:r>
          </w:p>
        </w:tc>
      </w:tr>
      <w:tr w:rsidR="00B14442" w:rsidRPr="006022F8" w14:paraId="706E6C72" w14:textId="77777777" w:rsidTr="00E604B0">
        <w:tc>
          <w:tcPr>
            <w:tcW w:w="987" w:type="dxa"/>
          </w:tcPr>
          <w:p w14:paraId="160E0313" w14:textId="77777777" w:rsidR="00B14442" w:rsidRPr="006022F8" w:rsidRDefault="00B14442" w:rsidP="008325B8">
            <w:pPr>
              <w:ind w:right="-249"/>
              <w:rPr>
                <w:rFonts w:cs="Arial"/>
                <w:sz w:val="20"/>
                <w:szCs w:val="20"/>
              </w:rPr>
            </w:pPr>
            <w:r w:rsidRPr="006022F8">
              <w:rPr>
                <w:rFonts w:cs="Arial"/>
                <w:sz w:val="20"/>
                <w:szCs w:val="20"/>
              </w:rPr>
              <w:t>Bakhshi</w:t>
            </w:r>
          </w:p>
        </w:tc>
        <w:tc>
          <w:tcPr>
            <w:tcW w:w="706" w:type="dxa"/>
          </w:tcPr>
          <w:p w14:paraId="32989C09" w14:textId="77777777" w:rsidR="00B14442" w:rsidRPr="006022F8" w:rsidRDefault="00B14442" w:rsidP="008325B8">
            <w:pPr>
              <w:ind w:right="-249"/>
              <w:rPr>
                <w:rFonts w:cs="Arial"/>
                <w:sz w:val="20"/>
                <w:szCs w:val="20"/>
              </w:rPr>
            </w:pPr>
            <w:r w:rsidRPr="006022F8">
              <w:rPr>
                <w:rFonts w:cs="Arial"/>
                <w:sz w:val="20"/>
                <w:szCs w:val="20"/>
              </w:rPr>
              <w:t>2015</w:t>
            </w:r>
          </w:p>
        </w:tc>
        <w:tc>
          <w:tcPr>
            <w:tcW w:w="4543" w:type="dxa"/>
          </w:tcPr>
          <w:p w14:paraId="23A6DE96" w14:textId="77777777" w:rsidR="00B14442" w:rsidRPr="006022F8" w:rsidRDefault="00B14442" w:rsidP="008325B8">
            <w:pPr>
              <w:ind w:right="-249"/>
              <w:rPr>
                <w:rFonts w:cs="Arial"/>
                <w:sz w:val="20"/>
                <w:szCs w:val="20"/>
              </w:rPr>
            </w:pPr>
            <w:r w:rsidRPr="006022F8">
              <w:rPr>
                <w:rFonts w:cs="Arial"/>
                <w:sz w:val="20"/>
                <w:szCs w:val="20"/>
              </w:rPr>
              <w:t xml:space="preserve">Ondansetron + dexamethasone + </w:t>
            </w:r>
            <w:r w:rsidRPr="006022F8">
              <w:rPr>
                <w:rFonts w:cs="Arial"/>
                <w:b/>
                <w:sz w:val="20"/>
                <w:szCs w:val="20"/>
              </w:rPr>
              <w:t xml:space="preserve">aprepitant </w:t>
            </w:r>
            <w:r w:rsidRPr="006022F8">
              <w:rPr>
                <w:rFonts w:cs="Arial"/>
                <w:sz w:val="20"/>
                <w:szCs w:val="20"/>
              </w:rPr>
              <w:t>vs.</w:t>
            </w:r>
          </w:p>
          <w:p w14:paraId="53B5E7C0" w14:textId="77777777" w:rsidR="00B14442" w:rsidRPr="006022F8" w:rsidRDefault="00B14442" w:rsidP="008325B8">
            <w:pPr>
              <w:ind w:right="-249"/>
              <w:rPr>
                <w:rFonts w:cs="Arial"/>
                <w:sz w:val="20"/>
                <w:szCs w:val="20"/>
              </w:rPr>
            </w:pPr>
            <w:r w:rsidRPr="006022F8">
              <w:rPr>
                <w:rFonts w:cs="Arial"/>
                <w:sz w:val="20"/>
                <w:szCs w:val="20"/>
              </w:rPr>
              <w:t>Ondansetron + dexamethasone + placebo</w:t>
            </w:r>
          </w:p>
        </w:tc>
        <w:tc>
          <w:tcPr>
            <w:tcW w:w="2551" w:type="dxa"/>
          </w:tcPr>
          <w:p w14:paraId="048880A1" w14:textId="77777777" w:rsidR="00B14442" w:rsidRPr="006022F8" w:rsidRDefault="00B14442" w:rsidP="008325B8">
            <w:pPr>
              <w:ind w:right="-249"/>
              <w:rPr>
                <w:rFonts w:cs="Arial"/>
                <w:sz w:val="20"/>
                <w:szCs w:val="20"/>
              </w:rPr>
            </w:pPr>
            <w:r w:rsidRPr="006022F8">
              <w:rPr>
                <w:rFonts w:cs="Arial"/>
                <w:sz w:val="20"/>
                <w:szCs w:val="20"/>
              </w:rPr>
              <w:t xml:space="preserve">HEC: 93 (100%) </w:t>
            </w:r>
          </w:p>
        </w:tc>
        <w:tc>
          <w:tcPr>
            <w:tcW w:w="907" w:type="dxa"/>
            <w:gridSpan w:val="2"/>
          </w:tcPr>
          <w:p w14:paraId="03BB45BB" w14:textId="77777777" w:rsidR="00B14442" w:rsidRPr="006022F8" w:rsidRDefault="00B14442" w:rsidP="008325B8">
            <w:pPr>
              <w:ind w:right="-249"/>
              <w:jc w:val="center"/>
              <w:rPr>
                <w:rFonts w:cs="Arial"/>
                <w:sz w:val="20"/>
                <w:szCs w:val="20"/>
              </w:rPr>
            </w:pPr>
            <w:r w:rsidRPr="006022F8">
              <w:rPr>
                <w:rFonts w:cs="Arial"/>
                <w:sz w:val="20"/>
                <w:szCs w:val="20"/>
              </w:rPr>
              <w:t>93</w:t>
            </w:r>
          </w:p>
        </w:tc>
        <w:tc>
          <w:tcPr>
            <w:tcW w:w="851" w:type="dxa"/>
          </w:tcPr>
          <w:p w14:paraId="426ED4F9" w14:textId="77777777" w:rsidR="00B14442" w:rsidRPr="006022F8" w:rsidRDefault="00B14442" w:rsidP="008325B8">
            <w:pPr>
              <w:ind w:right="-249"/>
              <w:jc w:val="center"/>
              <w:rPr>
                <w:rFonts w:cs="Arial"/>
                <w:sz w:val="20"/>
                <w:szCs w:val="20"/>
              </w:rPr>
            </w:pPr>
            <w:r w:rsidRPr="006022F8">
              <w:rPr>
                <w:rFonts w:cs="Arial"/>
                <w:sz w:val="20"/>
                <w:szCs w:val="20"/>
              </w:rPr>
              <w:t>NA</w:t>
            </w:r>
          </w:p>
        </w:tc>
        <w:tc>
          <w:tcPr>
            <w:tcW w:w="2125" w:type="dxa"/>
          </w:tcPr>
          <w:p w14:paraId="30ED3D95" w14:textId="77777777" w:rsidR="00B14442" w:rsidRPr="006022F8" w:rsidRDefault="00B14442" w:rsidP="008325B8">
            <w:pPr>
              <w:pStyle w:val="NoSpacing"/>
              <w:ind w:right="-249"/>
              <w:rPr>
                <w:sz w:val="20"/>
              </w:rPr>
            </w:pPr>
            <w:r w:rsidRPr="006022F8">
              <w:rPr>
                <w:rFonts w:eastAsia="Arial"/>
                <w:sz w:val="20"/>
              </w:rPr>
              <w:t xml:space="preserve">Aprepitant: </w:t>
            </w:r>
            <w:r w:rsidRPr="006022F8">
              <w:rPr>
                <w:sz w:val="20"/>
              </w:rPr>
              <w:t xml:space="preserve">12.7 (6-18) </w:t>
            </w:r>
            <w:r w:rsidRPr="006022F8">
              <w:rPr>
                <w:rFonts w:eastAsia="Arial"/>
                <w:sz w:val="20"/>
              </w:rPr>
              <w:t xml:space="preserve"> </w:t>
            </w:r>
          </w:p>
          <w:p w14:paraId="186050E7" w14:textId="77777777" w:rsidR="00B14442" w:rsidRPr="006022F8" w:rsidRDefault="00B14442" w:rsidP="008325B8">
            <w:pPr>
              <w:pStyle w:val="NoSpacing"/>
              <w:ind w:right="-249"/>
              <w:rPr>
                <w:sz w:val="20"/>
              </w:rPr>
            </w:pPr>
            <w:r w:rsidRPr="006022F8">
              <w:rPr>
                <w:sz w:val="20"/>
              </w:rPr>
              <w:t xml:space="preserve">Placebo: </w:t>
            </w:r>
            <w:r w:rsidRPr="006022F8">
              <w:rPr>
                <w:rFonts w:eastAsia="Arial"/>
                <w:sz w:val="20"/>
              </w:rPr>
              <w:t>13.1 (5-18)</w:t>
            </w:r>
          </w:p>
        </w:tc>
        <w:tc>
          <w:tcPr>
            <w:tcW w:w="1280" w:type="dxa"/>
          </w:tcPr>
          <w:p w14:paraId="420C643E" w14:textId="77777777" w:rsidR="00B14442" w:rsidRPr="006022F8" w:rsidRDefault="00B14442" w:rsidP="008325B8">
            <w:pPr>
              <w:ind w:right="-249"/>
              <w:rPr>
                <w:rFonts w:cs="Arial"/>
                <w:sz w:val="20"/>
                <w:szCs w:val="20"/>
              </w:rPr>
            </w:pPr>
            <w:r w:rsidRPr="006022F8">
              <w:rPr>
                <w:rFonts w:cs="Arial"/>
                <w:sz w:val="20"/>
                <w:szCs w:val="20"/>
              </w:rPr>
              <w:t>93 (100%)</w:t>
            </w:r>
          </w:p>
        </w:tc>
      </w:tr>
      <w:tr w:rsidR="00B14442" w:rsidRPr="006022F8" w14:paraId="3FC3DAD2" w14:textId="77777777" w:rsidTr="00E604B0">
        <w:tc>
          <w:tcPr>
            <w:tcW w:w="987" w:type="dxa"/>
          </w:tcPr>
          <w:p w14:paraId="57434E05" w14:textId="77777777" w:rsidR="00B14442" w:rsidRPr="006022F8" w:rsidRDefault="00B14442" w:rsidP="008325B8">
            <w:pPr>
              <w:ind w:right="-249"/>
              <w:rPr>
                <w:rFonts w:cs="Arial"/>
                <w:sz w:val="20"/>
                <w:szCs w:val="20"/>
              </w:rPr>
            </w:pPr>
            <w:r w:rsidRPr="006022F8">
              <w:rPr>
                <w:rFonts w:cs="Arial"/>
                <w:sz w:val="20"/>
                <w:szCs w:val="20"/>
              </w:rPr>
              <w:t>Kang</w:t>
            </w:r>
          </w:p>
        </w:tc>
        <w:tc>
          <w:tcPr>
            <w:tcW w:w="706" w:type="dxa"/>
          </w:tcPr>
          <w:p w14:paraId="4C14F25A" w14:textId="77777777" w:rsidR="00B14442" w:rsidRPr="006022F8" w:rsidRDefault="00B14442" w:rsidP="008325B8">
            <w:pPr>
              <w:ind w:right="-249"/>
              <w:rPr>
                <w:rFonts w:cs="Arial"/>
                <w:sz w:val="20"/>
                <w:szCs w:val="20"/>
              </w:rPr>
            </w:pPr>
            <w:r w:rsidRPr="006022F8">
              <w:rPr>
                <w:rFonts w:cs="Arial"/>
                <w:sz w:val="20"/>
                <w:szCs w:val="20"/>
              </w:rPr>
              <w:t>2015</w:t>
            </w:r>
          </w:p>
        </w:tc>
        <w:tc>
          <w:tcPr>
            <w:tcW w:w="4543" w:type="dxa"/>
          </w:tcPr>
          <w:p w14:paraId="5AA24D0C" w14:textId="77777777" w:rsidR="00B14442" w:rsidRPr="006022F8" w:rsidRDefault="00B14442" w:rsidP="008325B8">
            <w:pPr>
              <w:ind w:right="-249"/>
              <w:rPr>
                <w:rFonts w:cs="Arial"/>
                <w:sz w:val="20"/>
                <w:szCs w:val="20"/>
              </w:rPr>
            </w:pPr>
            <w:r w:rsidRPr="006022F8">
              <w:rPr>
                <w:rFonts w:cs="Arial"/>
                <w:sz w:val="20"/>
                <w:szCs w:val="20"/>
              </w:rPr>
              <w:t xml:space="preserve">Ondansetron + </w:t>
            </w:r>
            <w:r w:rsidRPr="006022F8">
              <w:rPr>
                <w:rFonts w:cs="Arial"/>
                <w:b/>
                <w:sz w:val="20"/>
                <w:szCs w:val="20"/>
              </w:rPr>
              <w:t>aprepitant</w:t>
            </w:r>
            <w:r w:rsidRPr="006022F8">
              <w:rPr>
                <w:rFonts w:cs="Arial"/>
                <w:sz w:val="20"/>
                <w:szCs w:val="20"/>
              </w:rPr>
              <w:t xml:space="preserve"> +/- dexamethasone vs.</w:t>
            </w:r>
          </w:p>
          <w:p w14:paraId="1F72A3D9" w14:textId="77777777" w:rsidR="00B14442" w:rsidRPr="006022F8" w:rsidRDefault="00B14442" w:rsidP="008325B8">
            <w:pPr>
              <w:ind w:right="-249"/>
              <w:rPr>
                <w:rFonts w:cs="Arial"/>
                <w:sz w:val="20"/>
                <w:szCs w:val="20"/>
              </w:rPr>
            </w:pPr>
            <w:r w:rsidRPr="006022F8">
              <w:rPr>
                <w:rFonts w:cs="Arial"/>
                <w:sz w:val="20"/>
                <w:szCs w:val="20"/>
              </w:rPr>
              <w:t>Ondansetron + placebo +/- dexamethasone</w:t>
            </w:r>
          </w:p>
        </w:tc>
        <w:tc>
          <w:tcPr>
            <w:tcW w:w="2551" w:type="dxa"/>
          </w:tcPr>
          <w:p w14:paraId="0C04712F" w14:textId="0D5DBE80" w:rsidR="00B14442" w:rsidRPr="006022F8" w:rsidRDefault="00B14442" w:rsidP="008325B8">
            <w:pPr>
              <w:ind w:right="-249"/>
              <w:rPr>
                <w:rFonts w:cs="Arial"/>
                <w:sz w:val="20"/>
                <w:szCs w:val="20"/>
              </w:rPr>
            </w:pPr>
            <w:r w:rsidRPr="006022F8">
              <w:rPr>
                <w:rFonts w:cs="Arial"/>
                <w:sz w:val="20"/>
                <w:szCs w:val="20"/>
              </w:rPr>
              <w:t>VHEC</w:t>
            </w:r>
            <w:r w:rsidR="00E604B0" w:rsidRPr="006022F8">
              <w:rPr>
                <w:rFonts w:cs="Arial"/>
                <w:sz w:val="20"/>
                <w:szCs w:val="20"/>
                <w:vertAlign w:val="superscript"/>
              </w:rPr>
              <w:t>a</w:t>
            </w:r>
            <w:r w:rsidRPr="006022F8">
              <w:rPr>
                <w:rFonts w:cs="Arial"/>
                <w:sz w:val="20"/>
                <w:szCs w:val="20"/>
              </w:rPr>
              <w:t>: 200 (66%)</w:t>
            </w:r>
          </w:p>
          <w:p w14:paraId="2176D824" w14:textId="6061FD2E" w:rsidR="00B14442" w:rsidRPr="006022F8" w:rsidRDefault="00B14442" w:rsidP="008325B8">
            <w:pPr>
              <w:ind w:right="-249"/>
              <w:rPr>
                <w:rFonts w:cs="Arial"/>
                <w:sz w:val="20"/>
                <w:szCs w:val="20"/>
              </w:rPr>
            </w:pPr>
            <w:r w:rsidRPr="006022F8">
              <w:rPr>
                <w:rFonts w:cs="Arial"/>
                <w:sz w:val="20"/>
                <w:szCs w:val="20"/>
              </w:rPr>
              <w:t>HEC/MEC</w:t>
            </w:r>
            <w:r w:rsidR="00E604B0" w:rsidRPr="006022F8">
              <w:rPr>
                <w:rFonts w:cs="Arial"/>
                <w:sz w:val="20"/>
                <w:szCs w:val="20"/>
                <w:vertAlign w:val="superscript"/>
              </w:rPr>
              <w:t>b</w:t>
            </w:r>
            <w:r w:rsidRPr="006022F8">
              <w:rPr>
                <w:rFonts w:cs="Arial"/>
                <w:sz w:val="20"/>
                <w:szCs w:val="20"/>
              </w:rPr>
              <w:t>: 102 (34%)</w:t>
            </w:r>
          </w:p>
        </w:tc>
        <w:tc>
          <w:tcPr>
            <w:tcW w:w="907" w:type="dxa"/>
            <w:gridSpan w:val="2"/>
          </w:tcPr>
          <w:p w14:paraId="674E9C2A" w14:textId="77777777" w:rsidR="00B14442" w:rsidRPr="006022F8" w:rsidRDefault="00B14442" w:rsidP="008325B8">
            <w:pPr>
              <w:ind w:right="-249"/>
              <w:jc w:val="center"/>
              <w:rPr>
                <w:rFonts w:cs="Arial"/>
                <w:sz w:val="20"/>
                <w:szCs w:val="20"/>
              </w:rPr>
            </w:pPr>
            <w:r w:rsidRPr="006022F8">
              <w:rPr>
                <w:rFonts w:cs="Arial"/>
                <w:sz w:val="20"/>
                <w:szCs w:val="20"/>
              </w:rPr>
              <w:t>302</w:t>
            </w:r>
          </w:p>
        </w:tc>
        <w:tc>
          <w:tcPr>
            <w:tcW w:w="851" w:type="dxa"/>
          </w:tcPr>
          <w:p w14:paraId="4DC9F536" w14:textId="77777777" w:rsidR="00B14442" w:rsidRPr="006022F8" w:rsidRDefault="00B14442" w:rsidP="008325B8">
            <w:pPr>
              <w:ind w:right="-249"/>
              <w:jc w:val="center"/>
              <w:rPr>
                <w:rFonts w:cs="Arial"/>
                <w:sz w:val="20"/>
                <w:szCs w:val="20"/>
              </w:rPr>
            </w:pPr>
            <w:r w:rsidRPr="006022F8">
              <w:rPr>
                <w:rFonts w:cs="Arial"/>
                <w:sz w:val="20"/>
                <w:szCs w:val="20"/>
              </w:rPr>
              <w:t>NA</w:t>
            </w:r>
          </w:p>
        </w:tc>
        <w:tc>
          <w:tcPr>
            <w:tcW w:w="2125" w:type="dxa"/>
          </w:tcPr>
          <w:p w14:paraId="57D0FF6B" w14:textId="28545139" w:rsidR="00B14442" w:rsidRPr="006022F8" w:rsidRDefault="00B14442" w:rsidP="00E604B0">
            <w:pPr>
              <w:ind w:right="-249"/>
              <w:rPr>
                <w:rFonts w:cs="Arial"/>
                <w:sz w:val="20"/>
                <w:szCs w:val="20"/>
              </w:rPr>
            </w:pPr>
            <w:r w:rsidRPr="006022F8">
              <w:rPr>
                <w:rFonts w:cs="Arial"/>
                <w:sz w:val="20"/>
                <w:szCs w:val="20"/>
              </w:rPr>
              <w:t>7.5</w:t>
            </w:r>
            <w:r w:rsidR="00E604B0" w:rsidRPr="006022F8">
              <w:rPr>
                <w:rFonts w:cs="Arial"/>
                <w:sz w:val="20"/>
                <w:szCs w:val="20"/>
                <w:vertAlign w:val="superscript"/>
              </w:rPr>
              <w:t>c</w:t>
            </w:r>
            <w:r w:rsidRPr="006022F8">
              <w:rPr>
                <w:rFonts w:cs="Arial"/>
                <w:sz w:val="20"/>
                <w:szCs w:val="20"/>
              </w:rPr>
              <w:t xml:space="preserve"> (0.5-17.8) </w:t>
            </w:r>
          </w:p>
        </w:tc>
        <w:tc>
          <w:tcPr>
            <w:tcW w:w="1280" w:type="dxa"/>
          </w:tcPr>
          <w:p w14:paraId="07E38DCE" w14:textId="77777777" w:rsidR="00B14442" w:rsidRPr="006022F8" w:rsidRDefault="00B14442" w:rsidP="008325B8">
            <w:pPr>
              <w:ind w:right="-249"/>
              <w:rPr>
                <w:rFonts w:cs="Arial"/>
                <w:sz w:val="20"/>
                <w:szCs w:val="20"/>
              </w:rPr>
            </w:pPr>
            <w:r w:rsidRPr="006022F8">
              <w:rPr>
                <w:rFonts w:cs="Arial"/>
                <w:sz w:val="20"/>
                <w:szCs w:val="20"/>
              </w:rPr>
              <w:t>123 (41%)</w:t>
            </w:r>
          </w:p>
        </w:tc>
      </w:tr>
      <w:tr w:rsidR="008325B8" w:rsidRPr="006022F8" w14:paraId="097B8E24" w14:textId="77777777" w:rsidTr="00E604B0">
        <w:tc>
          <w:tcPr>
            <w:tcW w:w="13950" w:type="dxa"/>
            <w:gridSpan w:val="9"/>
            <w:shd w:val="clear" w:color="auto" w:fill="D9D9D9" w:themeFill="background1" w:themeFillShade="D9"/>
          </w:tcPr>
          <w:p w14:paraId="5F48DE0D" w14:textId="76F01874" w:rsidR="008325B8" w:rsidRPr="006022F8" w:rsidRDefault="008325B8" w:rsidP="008325B8">
            <w:pPr>
              <w:rPr>
                <w:rFonts w:cs="Arial"/>
                <w:sz w:val="20"/>
                <w:szCs w:val="20"/>
              </w:rPr>
            </w:pPr>
            <w:r w:rsidRPr="006022F8">
              <w:rPr>
                <w:rFonts w:cs="Arial"/>
                <w:sz w:val="20"/>
                <w:szCs w:val="20"/>
              </w:rPr>
              <w:t>Crossover group design</w:t>
            </w:r>
          </w:p>
        </w:tc>
      </w:tr>
      <w:tr w:rsidR="00B14442" w:rsidRPr="006022F8" w14:paraId="3D56CA08" w14:textId="77777777" w:rsidTr="00E604B0">
        <w:tc>
          <w:tcPr>
            <w:tcW w:w="987" w:type="dxa"/>
          </w:tcPr>
          <w:p w14:paraId="6408A064" w14:textId="77777777" w:rsidR="00B14442" w:rsidRPr="006022F8" w:rsidRDefault="00B14442" w:rsidP="00B14442">
            <w:pPr>
              <w:rPr>
                <w:rFonts w:cs="Arial"/>
                <w:sz w:val="20"/>
                <w:szCs w:val="20"/>
              </w:rPr>
            </w:pPr>
            <w:r w:rsidRPr="006022F8">
              <w:rPr>
                <w:rFonts w:cs="Arial"/>
                <w:sz w:val="20"/>
                <w:szCs w:val="20"/>
              </w:rPr>
              <w:t xml:space="preserve">Long </w:t>
            </w:r>
          </w:p>
        </w:tc>
        <w:tc>
          <w:tcPr>
            <w:tcW w:w="706" w:type="dxa"/>
          </w:tcPr>
          <w:p w14:paraId="39FE07B3" w14:textId="77777777" w:rsidR="00B14442" w:rsidRPr="006022F8" w:rsidRDefault="00B14442" w:rsidP="00B14442">
            <w:pPr>
              <w:rPr>
                <w:rFonts w:cs="Arial"/>
                <w:sz w:val="20"/>
                <w:szCs w:val="20"/>
              </w:rPr>
            </w:pPr>
            <w:r w:rsidRPr="006022F8">
              <w:rPr>
                <w:rFonts w:cs="Arial"/>
                <w:sz w:val="20"/>
                <w:szCs w:val="20"/>
              </w:rPr>
              <w:t>2015</w:t>
            </w:r>
          </w:p>
        </w:tc>
        <w:tc>
          <w:tcPr>
            <w:tcW w:w="4543" w:type="dxa"/>
          </w:tcPr>
          <w:p w14:paraId="617A4307" w14:textId="77777777" w:rsidR="00B14442" w:rsidRPr="006022F8" w:rsidRDefault="00B14442" w:rsidP="00B14442">
            <w:pPr>
              <w:rPr>
                <w:rFonts w:cs="Arial"/>
                <w:b/>
                <w:sz w:val="20"/>
                <w:szCs w:val="20"/>
              </w:rPr>
            </w:pPr>
            <w:r w:rsidRPr="006022F8">
              <w:rPr>
                <w:rFonts w:cs="Arial"/>
                <w:sz w:val="20"/>
                <w:szCs w:val="20"/>
              </w:rPr>
              <w:t xml:space="preserve">Ondansetron + dexamethasone + </w:t>
            </w:r>
            <w:r w:rsidRPr="006022F8">
              <w:rPr>
                <w:rFonts w:cs="Arial"/>
                <w:b/>
                <w:sz w:val="20"/>
                <w:szCs w:val="20"/>
              </w:rPr>
              <w:t xml:space="preserve">aprepitant </w:t>
            </w:r>
            <w:r w:rsidRPr="006022F8">
              <w:rPr>
                <w:rFonts w:cs="Arial"/>
                <w:sz w:val="20"/>
                <w:szCs w:val="20"/>
              </w:rPr>
              <w:t>vs.</w:t>
            </w:r>
          </w:p>
          <w:p w14:paraId="2A6A5E0D" w14:textId="77777777" w:rsidR="00B14442" w:rsidRPr="006022F8" w:rsidRDefault="00B14442" w:rsidP="00B14442">
            <w:pPr>
              <w:rPr>
                <w:rFonts w:cs="Arial"/>
                <w:sz w:val="20"/>
                <w:szCs w:val="20"/>
              </w:rPr>
            </w:pPr>
            <w:r w:rsidRPr="006022F8">
              <w:rPr>
                <w:rFonts w:cs="Arial"/>
                <w:sz w:val="20"/>
                <w:szCs w:val="20"/>
              </w:rPr>
              <w:t>Ondansetron + dexamethasone + olanzapine</w:t>
            </w:r>
          </w:p>
        </w:tc>
        <w:tc>
          <w:tcPr>
            <w:tcW w:w="2551" w:type="dxa"/>
          </w:tcPr>
          <w:p w14:paraId="4DA6F1E3" w14:textId="77777777" w:rsidR="00B14442" w:rsidRPr="006022F8" w:rsidRDefault="00B14442" w:rsidP="00B14442">
            <w:pPr>
              <w:rPr>
                <w:rFonts w:cs="Arial"/>
                <w:sz w:val="20"/>
                <w:szCs w:val="20"/>
              </w:rPr>
            </w:pPr>
            <w:r w:rsidRPr="006022F8">
              <w:rPr>
                <w:rFonts w:cs="Arial"/>
                <w:sz w:val="20"/>
                <w:szCs w:val="20"/>
              </w:rPr>
              <w:t>HEC: 13 (100%)</w:t>
            </w:r>
          </w:p>
        </w:tc>
        <w:tc>
          <w:tcPr>
            <w:tcW w:w="907" w:type="dxa"/>
            <w:gridSpan w:val="2"/>
          </w:tcPr>
          <w:p w14:paraId="189A7127" w14:textId="77777777" w:rsidR="00B14442" w:rsidRPr="006022F8" w:rsidRDefault="00B14442" w:rsidP="00B14442">
            <w:pPr>
              <w:jc w:val="center"/>
              <w:rPr>
                <w:rFonts w:cs="Arial"/>
                <w:sz w:val="20"/>
                <w:szCs w:val="20"/>
              </w:rPr>
            </w:pPr>
            <w:r w:rsidRPr="006022F8">
              <w:rPr>
                <w:rFonts w:cs="Arial"/>
                <w:sz w:val="20"/>
                <w:szCs w:val="20"/>
              </w:rPr>
              <w:t>13</w:t>
            </w:r>
          </w:p>
        </w:tc>
        <w:tc>
          <w:tcPr>
            <w:tcW w:w="851" w:type="dxa"/>
          </w:tcPr>
          <w:p w14:paraId="77F396EB" w14:textId="77777777" w:rsidR="00B14442" w:rsidRPr="006022F8" w:rsidRDefault="00B14442" w:rsidP="00B14442">
            <w:pPr>
              <w:jc w:val="center"/>
              <w:rPr>
                <w:rFonts w:cs="Arial"/>
                <w:sz w:val="20"/>
                <w:szCs w:val="20"/>
              </w:rPr>
            </w:pPr>
            <w:r w:rsidRPr="006022F8">
              <w:rPr>
                <w:rFonts w:cs="Arial"/>
                <w:sz w:val="20"/>
                <w:szCs w:val="20"/>
              </w:rPr>
              <w:t>27</w:t>
            </w:r>
          </w:p>
        </w:tc>
        <w:tc>
          <w:tcPr>
            <w:tcW w:w="2125" w:type="dxa"/>
          </w:tcPr>
          <w:p w14:paraId="56F1A696" w14:textId="77777777" w:rsidR="00B14442" w:rsidRPr="006022F8" w:rsidRDefault="00B14442" w:rsidP="00B14442">
            <w:pPr>
              <w:rPr>
                <w:rFonts w:cs="Arial"/>
                <w:sz w:val="20"/>
                <w:szCs w:val="20"/>
              </w:rPr>
            </w:pPr>
            <w:r w:rsidRPr="006022F8">
              <w:rPr>
                <w:rFonts w:cs="Arial"/>
                <w:sz w:val="20"/>
                <w:szCs w:val="20"/>
              </w:rPr>
              <w:t>13</w:t>
            </w:r>
            <w:r w:rsidRPr="006022F8">
              <w:rPr>
                <w:rFonts w:cs="Arial"/>
                <w:sz w:val="20"/>
                <w:szCs w:val="20"/>
                <w:vertAlign w:val="superscript"/>
              </w:rPr>
              <w:t>a</w:t>
            </w:r>
            <w:r w:rsidRPr="006022F8">
              <w:rPr>
                <w:rFonts w:cs="Arial"/>
                <w:sz w:val="20"/>
                <w:szCs w:val="20"/>
              </w:rPr>
              <w:t xml:space="preserve"> (5-18)  </w:t>
            </w:r>
          </w:p>
        </w:tc>
        <w:tc>
          <w:tcPr>
            <w:tcW w:w="1280" w:type="dxa"/>
          </w:tcPr>
          <w:p w14:paraId="0F90B404" w14:textId="77777777" w:rsidR="00B14442" w:rsidRPr="006022F8" w:rsidRDefault="00B14442" w:rsidP="00B14442">
            <w:pPr>
              <w:rPr>
                <w:rFonts w:cs="Arial"/>
                <w:sz w:val="20"/>
                <w:szCs w:val="20"/>
              </w:rPr>
            </w:pPr>
            <w:r w:rsidRPr="006022F8">
              <w:rPr>
                <w:rFonts w:cs="Arial"/>
                <w:sz w:val="20"/>
                <w:szCs w:val="20"/>
              </w:rPr>
              <w:t>NR</w:t>
            </w:r>
          </w:p>
        </w:tc>
      </w:tr>
      <w:tr w:rsidR="00B14442" w:rsidRPr="006022F8" w14:paraId="26C047C7" w14:textId="77777777" w:rsidTr="00E604B0">
        <w:tc>
          <w:tcPr>
            <w:tcW w:w="13950" w:type="dxa"/>
            <w:gridSpan w:val="9"/>
            <w:shd w:val="clear" w:color="auto" w:fill="000000" w:themeFill="text1"/>
          </w:tcPr>
          <w:p w14:paraId="113E86A6" w14:textId="77777777" w:rsidR="00B14442" w:rsidRPr="006022F8" w:rsidRDefault="00B14442" w:rsidP="00B14442">
            <w:pPr>
              <w:rPr>
                <w:rFonts w:cs="Arial"/>
                <w:sz w:val="20"/>
                <w:szCs w:val="20"/>
              </w:rPr>
            </w:pPr>
            <w:r w:rsidRPr="006022F8">
              <w:rPr>
                <w:rFonts w:cs="Arial"/>
                <w:sz w:val="20"/>
                <w:szCs w:val="20"/>
              </w:rPr>
              <w:t xml:space="preserve">Observational studies </w:t>
            </w:r>
          </w:p>
        </w:tc>
      </w:tr>
      <w:tr w:rsidR="00B14442" w:rsidRPr="006022F8" w14:paraId="2591F229" w14:textId="77777777" w:rsidTr="00E604B0">
        <w:tc>
          <w:tcPr>
            <w:tcW w:w="13950" w:type="dxa"/>
            <w:gridSpan w:val="9"/>
            <w:shd w:val="clear" w:color="auto" w:fill="D9D9D9" w:themeFill="background1" w:themeFillShade="D9"/>
          </w:tcPr>
          <w:p w14:paraId="398E5CFC" w14:textId="77777777" w:rsidR="00B14442" w:rsidRPr="006022F8" w:rsidRDefault="00B14442" w:rsidP="00B14442">
            <w:pPr>
              <w:rPr>
                <w:rFonts w:cs="Arial"/>
                <w:sz w:val="20"/>
                <w:szCs w:val="20"/>
              </w:rPr>
            </w:pPr>
            <w:r w:rsidRPr="006022F8">
              <w:rPr>
                <w:rFonts w:cs="Arial"/>
                <w:sz w:val="20"/>
                <w:szCs w:val="20"/>
              </w:rPr>
              <w:t>Prospective design</w:t>
            </w:r>
          </w:p>
        </w:tc>
      </w:tr>
      <w:tr w:rsidR="00B14442" w:rsidRPr="006022F8" w14:paraId="476BD6CB" w14:textId="77777777" w:rsidTr="00E604B0">
        <w:tc>
          <w:tcPr>
            <w:tcW w:w="987" w:type="dxa"/>
          </w:tcPr>
          <w:p w14:paraId="6B03D4BA" w14:textId="77777777" w:rsidR="00B14442" w:rsidRPr="006022F8" w:rsidRDefault="00B14442" w:rsidP="00B14442">
            <w:pPr>
              <w:rPr>
                <w:rFonts w:cs="Arial"/>
                <w:sz w:val="20"/>
                <w:szCs w:val="20"/>
              </w:rPr>
            </w:pPr>
            <w:r w:rsidRPr="006022F8">
              <w:rPr>
                <w:rFonts w:cs="Arial"/>
                <w:sz w:val="20"/>
                <w:szCs w:val="20"/>
              </w:rPr>
              <w:t>Bodge</w:t>
            </w:r>
          </w:p>
        </w:tc>
        <w:tc>
          <w:tcPr>
            <w:tcW w:w="706" w:type="dxa"/>
          </w:tcPr>
          <w:p w14:paraId="0D04C881" w14:textId="77777777" w:rsidR="00B14442" w:rsidRPr="006022F8" w:rsidRDefault="00B14442" w:rsidP="00B14442">
            <w:pPr>
              <w:rPr>
                <w:rFonts w:cs="Arial"/>
                <w:sz w:val="20"/>
                <w:szCs w:val="20"/>
              </w:rPr>
            </w:pPr>
            <w:r w:rsidRPr="006022F8">
              <w:rPr>
                <w:rFonts w:cs="Arial"/>
                <w:sz w:val="20"/>
                <w:szCs w:val="20"/>
              </w:rPr>
              <w:t>2014</w:t>
            </w:r>
          </w:p>
        </w:tc>
        <w:tc>
          <w:tcPr>
            <w:tcW w:w="4543" w:type="dxa"/>
          </w:tcPr>
          <w:p w14:paraId="0B8CA3C1" w14:textId="77777777" w:rsidR="00B14442" w:rsidRPr="006022F8" w:rsidRDefault="00B14442" w:rsidP="00B14442">
            <w:pPr>
              <w:rPr>
                <w:rFonts w:cs="Arial"/>
                <w:sz w:val="20"/>
                <w:szCs w:val="20"/>
              </w:rPr>
            </w:pPr>
            <w:r w:rsidRPr="006022F8">
              <w:rPr>
                <w:rFonts w:cs="Arial"/>
                <w:sz w:val="20"/>
                <w:szCs w:val="20"/>
              </w:rPr>
              <w:t xml:space="preserve">Ondansetron + dexamethasone + </w:t>
            </w:r>
            <w:r w:rsidRPr="006022F8">
              <w:rPr>
                <w:rFonts w:cs="Arial"/>
                <w:b/>
                <w:sz w:val="20"/>
                <w:szCs w:val="20"/>
              </w:rPr>
              <w:t>aprepitant</w:t>
            </w:r>
          </w:p>
        </w:tc>
        <w:tc>
          <w:tcPr>
            <w:tcW w:w="2551" w:type="dxa"/>
          </w:tcPr>
          <w:p w14:paraId="2D72E101" w14:textId="77777777" w:rsidR="00B14442" w:rsidRPr="006022F8" w:rsidRDefault="00B14442" w:rsidP="00B14442">
            <w:pPr>
              <w:rPr>
                <w:rFonts w:cs="Arial"/>
                <w:sz w:val="20"/>
                <w:szCs w:val="20"/>
              </w:rPr>
            </w:pPr>
            <w:r w:rsidRPr="006022F8">
              <w:rPr>
                <w:rFonts w:cs="Arial"/>
                <w:sz w:val="20"/>
                <w:szCs w:val="20"/>
              </w:rPr>
              <w:t>HEC/MEC: 18 blocks (100%)</w:t>
            </w:r>
          </w:p>
        </w:tc>
        <w:tc>
          <w:tcPr>
            <w:tcW w:w="907" w:type="dxa"/>
            <w:gridSpan w:val="2"/>
          </w:tcPr>
          <w:p w14:paraId="2B2EBE8D" w14:textId="77777777" w:rsidR="00B14442" w:rsidRPr="006022F8" w:rsidRDefault="00B14442" w:rsidP="00B14442">
            <w:pPr>
              <w:jc w:val="center"/>
              <w:rPr>
                <w:rFonts w:cs="Arial"/>
                <w:sz w:val="20"/>
                <w:szCs w:val="20"/>
              </w:rPr>
            </w:pPr>
            <w:r w:rsidRPr="006022F8">
              <w:rPr>
                <w:rFonts w:cs="Arial"/>
                <w:sz w:val="20"/>
                <w:szCs w:val="20"/>
              </w:rPr>
              <w:t>11</w:t>
            </w:r>
          </w:p>
        </w:tc>
        <w:tc>
          <w:tcPr>
            <w:tcW w:w="851" w:type="dxa"/>
          </w:tcPr>
          <w:p w14:paraId="3B51033C" w14:textId="77777777" w:rsidR="00B14442" w:rsidRPr="006022F8" w:rsidRDefault="00B14442" w:rsidP="00B14442">
            <w:pPr>
              <w:jc w:val="center"/>
              <w:rPr>
                <w:rFonts w:cs="Arial"/>
                <w:sz w:val="20"/>
                <w:szCs w:val="20"/>
              </w:rPr>
            </w:pPr>
            <w:r w:rsidRPr="006022F8">
              <w:rPr>
                <w:rFonts w:cs="Arial"/>
                <w:sz w:val="20"/>
                <w:szCs w:val="20"/>
              </w:rPr>
              <w:t>18</w:t>
            </w:r>
          </w:p>
        </w:tc>
        <w:tc>
          <w:tcPr>
            <w:tcW w:w="2125" w:type="dxa"/>
          </w:tcPr>
          <w:p w14:paraId="2DF5F0BC" w14:textId="77777777" w:rsidR="00B14442" w:rsidRPr="006022F8" w:rsidRDefault="00B14442" w:rsidP="00B14442">
            <w:pPr>
              <w:rPr>
                <w:rFonts w:cs="Arial"/>
                <w:sz w:val="20"/>
                <w:szCs w:val="20"/>
              </w:rPr>
            </w:pPr>
            <w:r w:rsidRPr="006022F8">
              <w:rPr>
                <w:rFonts w:cs="Arial"/>
                <w:sz w:val="20"/>
                <w:szCs w:val="20"/>
              </w:rPr>
              <w:t>9.6 (1-17)</w:t>
            </w:r>
          </w:p>
        </w:tc>
        <w:tc>
          <w:tcPr>
            <w:tcW w:w="1280" w:type="dxa"/>
          </w:tcPr>
          <w:p w14:paraId="4F213144" w14:textId="77777777" w:rsidR="00B14442" w:rsidRPr="006022F8" w:rsidRDefault="00B14442" w:rsidP="00B14442">
            <w:pPr>
              <w:rPr>
                <w:rFonts w:cs="Arial"/>
                <w:sz w:val="20"/>
                <w:szCs w:val="20"/>
              </w:rPr>
            </w:pPr>
            <w:r w:rsidRPr="006022F8">
              <w:rPr>
                <w:rFonts w:cs="Arial"/>
                <w:sz w:val="20"/>
                <w:szCs w:val="20"/>
              </w:rPr>
              <w:t>NR</w:t>
            </w:r>
          </w:p>
        </w:tc>
      </w:tr>
      <w:tr w:rsidR="00B14442" w:rsidRPr="006022F8" w14:paraId="4097451B" w14:textId="77777777" w:rsidTr="00E604B0">
        <w:tc>
          <w:tcPr>
            <w:tcW w:w="13950" w:type="dxa"/>
            <w:gridSpan w:val="9"/>
            <w:shd w:val="clear" w:color="auto" w:fill="D9D9D9" w:themeFill="background1" w:themeFillShade="D9"/>
          </w:tcPr>
          <w:p w14:paraId="0F1C0277" w14:textId="77777777" w:rsidR="00B14442" w:rsidRPr="006022F8" w:rsidRDefault="00B14442" w:rsidP="00B14442">
            <w:pPr>
              <w:rPr>
                <w:rFonts w:cs="Arial"/>
                <w:sz w:val="20"/>
                <w:szCs w:val="20"/>
              </w:rPr>
            </w:pPr>
            <w:r w:rsidRPr="006022F8">
              <w:rPr>
                <w:rFonts w:cs="Arial"/>
                <w:sz w:val="20"/>
                <w:szCs w:val="20"/>
              </w:rPr>
              <w:t>Retrospective design</w:t>
            </w:r>
          </w:p>
        </w:tc>
      </w:tr>
      <w:tr w:rsidR="00B14442" w:rsidRPr="006022F8" w14:paraId="3595EE45" w14:textId="77777777" w:rsidTr="00E604B0">
        <w:tc>
          <w:tcPr>
            <w:tcW w:w="987" w:type="dxa"/>
          </w:tcPr>
          <w:p w14:paraId="0642E74B" w14:textId="77777777" w:rsidR="00B14442" w:rsidRPr="006022F8" w:rsidRDefault="00B14442" w:rsidP="00B14442">
            <w:pPr>
              <w:rPr>
                <w:rFonts w:cs="Arial"/>
                <w:sz w:val="20"/>
                <w:szCs w:val="20"/>
              </w:rPr>
            </w:pPr>
            <w:r w:rsidRPr="006022F8">
              <w:rPr>
                <w:rFonts w:cs="Arial"/>
                <w:sz w:val="20"/>
                <w:szCs w:val="20"/>
              </w:rPr>
              <w:t>Bauters</w:t>
            </w:r>
          </w:p>
        </w:tc>
        <w:tc>
          <w:tcPr>
            <w:tcW w:w="706" w:type="dxa"/>
          </w:tcPr>
          <w:p w14:paraId="4FAFCA7D" w14:textId="77777777" w:rsidR="00B14442" w:rsidRPr="006022F8" w:rsidRDefault="00B14442" w:rsidP="00B14442">
            <w:pPr>
              <w:rPr>
                <w:rFonts w:cs="Arial"/>
                <w:sz w:val="20"/>
                <w:szCs w:val="20"/>
              </w:rPr>
            </w:pPr>
            <w:r w:rsidRPr="006022F8">
              <w:rPr>
                <w:rFonts w:cs="Arial"/>
                <w:sz w:val="20"/>
                <w:szCs w:val="20"/>
              </w:rPr>
              <w:t>2013</w:t>
            </w:r>
          </w:p>
        </w:tc>
        <w:tc>
          <w:tcPr>
            <w:tcW w:w="4543" w:type="dxa"/>
          </w:tcPr>
          <w:p w14:paraId="25F7F7A0" w14:textId="77777777" w:rsidR="00B14442" w:rsidRPr="006022F8" w:rsidRDefault="00B14442" w:rsidP="00B14442">
            <w:pPr>
              <w:rPr>
                <w:rFonts w:cs="Arial"/>
                <w:sz w:val="20"/>
                <w:szCs w:val="20"/>
              </w:rPr>
            </w:pPr>
            <w:r w:rsidRPr="006022F8">
              <w:rPr>
                <w:rFonts w:cs="Arial"/>
                <w:sz w:val="20"/>
                <w:szCs w:val="20"/>
              </w:rPr>
              <w:t xml:space="preserve">[Ondansetron or tropisetron or granisetron] + dexamethasone + </w:t>
            </w:r>
            <w:r w:rsidRPr="006022F8">
              <w:rPr>
                <w:rFonts w:cs="Arial"/>
                <w:b/>
                <w:sz w:val="20"/>
                <w:szCs w:val="20"/>
              </w:rPr>
              <w:t>aprepitant</w:t>
            </w:r>
          </w:p>
        </w:tc>
        <w:tc>
          <w:tcPr>
            <w:tcW w:w="2551" w:type="dxa"/>
          </w:tcPr>
          <w:p w14:paraId="34E38347" w14:textId="77777777" w:rsidR="00B14442" w:rsidRPr="006022F8" w:rsidRDefault="00B14442" w:rsidP="00B14442">
            <w:pPr>
              <w:rPr>
                <w:rFonts w:cs="Arial"/>
                <w:sz w:val="20"/>
                <w:szCs w:val="20"/>
              </w:rPr>
            </w:pPr>
            <w:r w:rsidRPr="006022F8">
              <w:rPr>
                <w:rFonts w:cs="Arial"/>
                <w:sz w:val="20"/>
                <w:szCs w:val="20"/>
              </w:rPr>
              <w:t>HEC/MEC: 18 blocks (100%)</w:t>
            </w:r>
          </w:p>
        </w:tc>
        <w:tc>
          <w:tcPr>
            <w:tcW w:w="907" w:type="dxa"/>
            <w:gridSpan w:val="2"/>
          </w:tcPr>
          <w:p w14:paraId="172FFF94" w14:textId="77777777" w:rsidR="00B14442" w:rsidRPr="006022F8" w:rsidRDefault="00B14442" w:rsidP="00B14442">
            <w:pPr>
              <w:jc w:val="center"/>
              <w:rPr>
                <w:rFonts w:cs="Arial"/>
                <w:sz w:val="20"/>
                <w:szCs w:val="20"/>
              </w:rPr>
            </w:pPr>
            <w:r w:rsidRPr="006022F8">
              <w:rPr>
                <w:rFonts w:cs="Arial"/>
                <w:sz w:val="20"/>
                <w:szCs w:val="20"/>
              </w:rPr>
              <w:t>104</w:t>
            </w:r>
          </w:p>
        </w:tc>
        <w:tc>
          <w:tcPr>
            <w:tcW w:w="851" w:type="dxa"/>
          </w:tcPr>
          <w:p w14:paraId="276CA0DE" w14:textId="77777777" w:rsidR="00B14442" w:rsidRPr="006022F8" w:rsidRDefault="00B14442" w:rsidP="00B14442">
            <w:pPr>
              <w:jc w:val="center"/>
              <w:rPr>
                <w:rFonts w:cs="Arial"/>
                <w:sz w:val="20"/>
                <w:szCs w:val="20"/>
              </w:rPr>
            </w:pPr>
            <w:r w:rsidRPr="006022F8">
              <w:rPr>
                <w:rFonts w:cs="Arial"/>
                <w:sz w:val="20"/>
                <w:szCs w:val="20"/>
              </w:rPr>
              <w:t>20</w:t>
            </w:r>
          </w:p>
        </w:tc>
        <w:tc>
          <w:tcPr>
            <w:tcW w:w="2125" w:type="dxa"/>
          </w:tcPr>
          <w:p w14:paraId="0D641ECC" w14:textId="77777777" w:rsidR="00B14442" w:rsidRPr="006022F8" w:rsidRDefault="00B14442" w:rsidP="00B14442">
            <w:pPr>
              <w:rPr>
                <w:rFonts w:cs="Arial"/>
                <w:sz w:val="20"/>
                <w:szCs w:val="20"/>
              </w:rPr>
            </w:pPr>
            <w:r w:rsidRPr="006022F8">
              <w:rPr>
                <w:rFonts w:cs="Arial"/>
                <w:sz w:val="20"/>
                <w:szCs w:val="20"/>
              </w:rPr>
              <w:t>14 (8-16)</w:t>
            </w:r>
          </w:p>
        </w:tc>
        <w:tc>
          <w:tcPr>
            <w:tcW w:w="1280" w:type="dxa"/>
          </w:tcPr>
          <w:p w14:paraId="54FE29C9" w14:textId="77777777" w:rsidR="00B14442" w:rsidRPr="006022F8" w:rsidRDefault="00B14442" w:rsidP="00B14442">
            <w:pPr>
              <w:rPr>
                <w:rFonts w:cs="Arial"/>
                <w:sz w:val="20"/>
                <w:szCs w:val="20"/>
              </w:rPr>
            </w:pPr>
            <w:r w:rsidRPr="006022F8">
              <w:rPr>
                <w:rFonts w:cs="Arial"/>
                <w:sz w:val="20"/>
                <w:szCs w:val="20"/>
              </w:rPr>
              <w:t>0 (0%)</w:t>
            </w:r>
          </w:p>
        </w:tc>
      </w:tr>
    </w:tbl>
    <w:p w14:paraId="79E56405" w14:textId="212AF8D1" w:rsidR="00E604B0" w:rsidRPr="006022F8" w:rsidRDefault="00E604B0" w:rsidP="006A47B0">
      <w:pPr>
        <w:spacing w:after="0" w:line="240" w:lineRule="auto"/>
        <w:ind w:left="-284"/>
        <w:rPr>
          <w:sz w:val="18"/>
          <w:szCs w:val="18"/>
        </w:rPr>
      </w:pPr>
      <w:r w:rsidRPr="006022F8">
        <w:rPr>
          <w:sz w:val="18"/>
          <w:szCs w:val="18"/>
          <w:vertAlign w:val="superscript"/>
        </w:rPr>
        <w:t xml:space="preserve">a </w:t>
      </w:r>
      <w:r w:rsidRPr="006022F8">
        <w:rPr>
          <w:sz w:val="18"/>
          <w:szCs w:val="18"/>
        </w:rPr>
        <w:t xml:space="preserve">included in evidence base for recommendations regarding HEC; </w:t>
      </w:r>
      <w:r w:rsidRPr="006022F8">
        <w:rPr>
          <w:sz w:val="18"/>
          <w:szCs w:val="18"/>
          <w:vertAlign w:val="superscript"/>
        </w:rPr>
        <w:t xml:space="preserve"> b </w:t>
      </w:r>
      <w:r w:rsidRPr="006022F8">
        <w:rPr>
          <w:sz w:val="18"/>
          <w:szCs w:val="18"/>
        </w:rPr>
        <w:t xml:space="preserve">included in evidence base for recommendation regarding MEC; </w:t>
      </w:r>
      <w:r w:rsidRPr="006022F8">
        <w:rPr>
          <w:sz w:val="18"/>
          <w:szCs w:val="18"/>
          <w:vertAlign w:val="superscript"/>
        </w:rPr>
        <w:t xml:space="preserve">c </w:t>
      </w:r>
      <w:r w:rsidR="00B14442" w:rsidRPr="006022F8">
        <w:rPr>
          <w:sz w:val="18"/>
          <w:szCs w:val="18"/>
        </w:rPr>
        <w:t xml:space="preserve">median age; </w:t>
      </w:r>
    </w:p>
    <w:p w14:paraId="7D0DFA73" w14:textId="703B0B53" w:rsidR="00B14442" w:rsidRPr="006022F8" w:rsidRDefault="00E45EC1" w:rsidP="006A47B0">
      <w:pPr>
        <w:spacing w:after="0" w:line="240" w:lineRule="auto"/>
        <w:ind w:left="-284"/>
        <w:rPr>
          <w:sz w:val="18"/>
          <w:szCs w:val="18"/>
        </w:rPr>
      </w:pPr>
      <w:r w:rsidRPr="006022F8">
        <w:rPr>
          <w:sz w:val="18"/>
          <w:szCs w:val="18"/>
        </w:rPr>
        <w:t xml:space="preserve">HEC: highly emetogenic chemotherapy; VHEC: very highly emetogenic chemotherapy; MEC: moderately emetogenic chemotherapy; </w:t>
      </w:r>
      <w:r w:rsidR="00E604B0" w:rsidRPr="006022F8">
        <w:rPr>
          <w:sz w:val="18"/>
          <w:szCs w:val="18"/>
        </w:rPr>
        <w:t xml:space="preserve">No.: number; </w:t>
      </w:r>
      <w:r w:rsidR="00B14442" w:rsidRPr="006022F8">
        <w:rPr>
          <w:sz w:val="18"/>
          <w:szCs w:val="18"/>
        </w:rPr>
        <w:t>NA: Not applicable; NR: Not reported</w:t>
      </w:r>
    </w:p>
    <w:p w14:paraId="1C4DFE2C" w14:textId="77777777" w:rsidR="00B14442" w:rsidRPr="006022F8" w:rsidRDefault="00B14442" w:rsidP="00B14442">
      <w:pPr>
        <w:spacing w:after="0" w:line="240" w:lineRule="auto"/>
        <w:rPr>
          <w:rFonts w:cs="Arial"/>
        </w:rPr>
      </w:pPr>
      <w:r w:rsidRPr="006022F8">
        <w:rPr>
          <w:rFonts w:cs="Arial"/>
        </w:rPr>
        <w:br w:type="page"/>
      </w:r>
    </w:p>
    <w:p w14:paraId="771CA324" w14:textId="77777777" w:rsidR="00B14442" w:rsidRPr="006022F8" w:rsidRDefault="00B14442" w:rsidP="00B14442">
      <w:pPr>
        <w:ind w:left="-426"/>
        <w:rPr>
          <w:rFonts w:cs="Arial"/>
        </w:rPr>
        <w:sectPr w:rsidR="00B14442" w:rsidRPr="006022F8" w:rsidSect="009B4A8B">
          <w:pgSz w:w="15840" w:h="12240" w:orient="landscape"/>
          <w:pgMar w:top="1440" w:right="1440" w:bottom="1440" w:left="1440" w:header="709" w:footer="709" w:gutter="0"/>
          <w:cols w:space="708"/>
          <w:docGrid w:linePitch="360"/>
        </w:sectPr>
      </w:pPr>
    </w:p>
    <w:p w14:paraId="20AB8F05" w14:textId="77777777" w:rsidR="00B14442" w:rsidRPr="006022F8" w:rsidRDefault="00B14442" w:rsidP="00B14442">
      <w:pPr>
        <w:spacing w:after="0" w:line="240" w:lineRule="auto"/>
        <w:ind w:left="-426"/>
        <w:rPr>
          <w:rFonts w:cs="Arial"/>
          <w:b/>
        </w:rPr>
      </w:pPr>
      <w:r w:rsidRPr="006022F8">
        <w:rPr>
          <w:rFonts w:cs="Arial"/>
          <w:b/>
        </w:rPr>
        <w:t>TABLE 3  Summary of Included Studies Evaluating Palonosetron</w:t>
      </w:r>
    </w:p>
    <w:tbl>
      <w:tblPr>
        <w:tblStyle w:val="TableGrid"/>
        <w:tblW w:w="13748" w:type="dxa"/>
        <w:tblInd w:w="-318" w:type="dxa"/>
        <w:tblLayout w:type="fixed"/>
        <w:tblLook w:val="04A0" w:firstRow="1" w:lastRow="0" w:firstColumn="1" w:lastColumn="0" w:noHBand="0" w:noVBand="1"/>
      </w:tblPr>
      <w:tblGrid>
        <w:gridCol w:w="1074"/>
        <w:gridCol w:w="709"/>
        <w:gridCol w:w="3968"/>
        <w:gridCol w:w="2125"/>
        <w:gridCol w:w="907"/>
        <w:gridCol w:w="427"/>
        <w:gridCol w:w="424"/>
        <w:gridCol w:w="2836"/>
        <w:gridCol w:w="1278"/>
      </w:tblGrid>
      <w:tr w:rsidR="00E45EC1" w:rsidRPr="006022F8" w14:paraId="30CCCA80" w14:textId="77777777" w:rsidTr="00055A5F">
        <w:tc>
          <w:tcPr>
            <w:tcW w:w="1074" w:type="dxa"/>
            <w:vAlign w:val="center"/>
          </w:tcPr>
          <w:p w14:paraId="709A7EDE" w14:textId="77777777" w:rsidR="00E45EC1" w:rsidRPr="006022F8" w:rsidRDefault="00E45EC1" w:rsidP="00E604B0">
            <w:pPr>
              <w:jc w:val="center"/>
              <w:rPr>
                <w:rFonts w:cs="Arial"/>
                <w:sz w:val="20"/>
                <w:szCs w:val="20"/>
              </w:rPr>
            </w:pPr>
            <w:r w:rsidRPr="006022F8">
              <w:rPr>
                <w:rFonts w:cs="Arial"/>
                <w:sz w:val="20"/>
                <w:szCs w:val="20"/>
              </w:rPr>
              <w:t>Author</w:t>
            </w:r>
          </w:p>
        </w:tc>
        <w:tc>
          <w:tcPr>
            <w:tcW w:w="709" w:type="dxa"/>
            <w:vAlign w:val="center"/>
          </w:tcPr>
          <w:p w14:paraId="7201F27F" w14:textId="77777777" w:rsidR="00E45EC1" w:rsidRPr="006022F8" w:rsidRDefault="00E45EC1" w:rsidP="00E604B0">
            <w:pPr>
              <w:jc w:val="center"/>
              <w:rPr>
                <w:rFonts w:cs="Arial"/>
                <w:sz w:val="20"/>
                <w:szCs w:val="20"/>
              </w:rPr>
            </w:pPr>
            <w:r w:rsidRPr="006022F8">
              <w:rPr>
                <w:rFonts w:cs="Arial"/>
                <w:sz w:val="20"/>
                <w:szCs w:val="20"/>
              </w:rPr>
              <w:t>Year</w:t>
            </w:r>
          </w:p>
        </w:tc>
        <w:tc>
          <w:tcPr>
            <w:tcW w:w="3968" w:type="dxa"/>
            <w:vAlign w:val="center"/>
          </w:tcPr>
          <w:p w14:paraId="4FC0E90C" w14:textId="77777777" w:rsidR="00E45EC1" w:rsidRPr="006022F8" w:rsidRDefault="00E45EC1" w:rsidP="00E604B0">
            <w:pPr>
              <w:jc w:val="center"/>
              <w:rPr>
                <w:rFonts w:cs="Arial"/>
                <w:sz w:val="20"/>
                <w:szCs w:val="20"/>
              </w:rPr>
            </w:pPr>
            <w:r w:rsidRPr="006022F8">
              <w:rPr>
                <w:rFonts w:cs="Arial"/>
                <w:sz w:val="20"/>
                <w:szCs w:val="20"/>
              </w:rPr>
              <w:t>Antiemetics evaluated</w:t>
            </w:r>
          </w:p>
        </w:tc>
        <w:tc>
          <w:tcPr>
            <w:tcW w:w="2125" w:type="dxa"/>
            <w:vAlign w:val="center"/>
          </w:tcPr>
          <w:p w14:paraId="1F09E1CA" w14:textId="0898350C" w:rsidR="00E45EC1" w:rsidRPr="006022F8" w:rsidRDefault="00E45EC1" w:rsidP="00E604B0">
            <w:pPr>
              <w:jc w:val="center"/>
              <w:rPr>
                <w:rFonts w:cs="Arial"/>
                <w:sz w:val="20"/>
                <w:szCs w:val="20"/>
              </w:rPr>
            </w:pPr>
            <w:r w:rsidRPr="006022F8">
              <w:rPr>
                <w:rFonts w:cs="Arial"/>
                <w:sz w:val="20"/>
                <w:szCs w:val="20"/>
              </w:rPr>
              <w:t>Emetogenicity</w:t>
            </w:r>
          </w:p>
          <w:p w14:paraId="36B95564" w14:textId="66CD9022" w:rsidR="00E45EC1" w:rsidRPr="006022F8" w:rsidRDefault="00E45EC1" w:rsidP="00E604B0">
            <w:pPr>
              <w:jc w:val="center"/>
              <w:rPr>
                <w:rFonts w:cs="Arial"/>
                <w:sz w:val="20"/>
                <w:szCs w:val="20"/>
              </w:rPr>
            </w:pPr>
            <w:r w:rsidRPr="006022F8">
              <w:rPr>
                <w:rFonts w:cs="Arial"/>
                <w:sz w:val="20"/>
                <w:szCs w:val="20"/>
              </w:rPr>
              <w:t>(</w:t>
            </w:r>
            <w:r w:rsidR="00E604B0" w:rsidRPr="006022F8">
              <w:rPr>
                <w:rFonts w:cs="Arial"/>
                <w:sz w:val="20"/>
                <w:szCs w:val="20"/>
              </w:rPr>
              <w:t>No.</w:t>
            </w:r>
            <w:r w:rsidRPr="006022F8">
              <w:rPr>
                <w:rFonts w:cs="Arial"/>
                <w:sz w:val="20"/>
                <w:szCs w:val="20"/>
              </w:rPr>
              <w:t xml:space="preserve"> of patients (%)</w:t>
            </w:r>
          </w:p>
        </w:tc>
        <w:tc>
          <w:tcPr>
            <w:tcW w:w="907" w:type="dxa"/>
            <w:vAlign w:val="center"/>
          </w:tcPr>
          <w:p w14:paraId="7F0DA39B" w14:textId="771F68C7" w:rsidR="00E45EC1" w:rsidRPr="006022F8" w:rsidRDefault="00E45EC1" w:rsidP="00E604B0">
            <w:pPr>
              <w:jc w:val="center"/>
              <w:rPr>
                <w:rFonts w:cs="Arial"/>
                <w:sz w:val="20"/>
                <w:szCs w:val="20"/>
              </w:rPr>
            </w:pPr>
            <w:r w:rsidRPr="006022F8">
              <w:rPr>
                <w:rFonts w:cs="Arial"/>
                <w:sz w:val="20"/>
                <w:szCs w:val="20"/>
              </w:rPr>
              <w:t>No.</w:t>
            </w:r>
            <w:r w:rsidR="00E604B0" w:rsidRPr="006022F8">
              <w:rPr>
                <w:rFonts w:cs="Arial"/>
                <w:sz w:val="20"/>
                <w:szCs w:val="20"/>
              </w:rPr>
              <w:t xml:space="preserve"> of</w:t>
            </w:r>
            <w:r w:rsidRPr="006022F8">
              <w:rPr>
                <w:rFonts w:cs="Arial"/>
                <w:sz w:val="20"/>
                <w:szCs w:val="20"/>
              </w:rPr>
              <w:t xml:space="preserve"> patients</w:t>
            </w:r>
          </w:p>
        </w:tc>
        <w:tc>
          <w:tcPr>
            <w:tcW w:w="851" w:type="dxa"/>
            <w:gridSpan w:val="2"/>
            <w:vAlign w:val="center"/>
          </w:tcPr>
          <w:p w14:paraId="45DEA4CB" w14:textId="5C8A11E6" w:rsidR="00E45EC1" w:rsidRPr="006022F8" w:rsidRDefault="00E45EC1" w:rsidP="00E604B0">
            <w:pPr>
              <w:jc w:val="center"/>
              <w:rPr>
                <w:rFonts w:cs="Arial"/>
                <w:sz w:val="20"/>
                <w:szCs w:val="20"/>
              </w:rPr>
            </w:pPr>
            <w:r w:rsidRPr="006022F8">
              <w:rPr>
                <w:rFonts w:cs="Arial"/>
                <w:sz w:val="20"/>
                <w:szCs w:val="20"/>
              </w:rPr>
              <w:t xml:space="preserve">No. </w:t>
            </w:r>
            <w:r w:rsidR="00055A5F" w:rsidRPr="006022F8">
              <w:rPr>
                <w:rFonts w:cs="Arial"/>
                <w:sz w:val="20"/>
                <w:szCs w:val="20"/>
              </w:rPr>
              <w:t xml:space="preserve">of </w:t>
            </w:r>
            <w:r w:rsidRPr="006022F8">
              <w:rPr>
                <w:rFonts w:cs="Arial"/>
                <w:sz w:val="20"/>
                <w:szCs w:val="20"/>
              </w:rPr>
              <w:t>chemo</w:t>
            </w:r>
            <w:r w:rsidR="00055A5F" w:rsidRPr="006022F8">
              <w:rPr>
                <w:rFonts w:cs="Arial"/>
                <w:sz w:val="20"/>
                <w:szCs w:val="20"/>
              </w:rPr>
              <w:t>-</w:t>
            </w:r>
            <w:r w:rsidRPr="006022F8">
              <w:rPr>
                <w:rFonts w:cs="Arial"/>
                <w:sz w:val="20"/>
                <w:szCs w:val="20"/>
              </w:rPr>
              <w:t>therapy</w:t>
            </w:r>
          </w:p>
          <w:p w14:paraId="4A1F273F" w14:textId="0964E487" w:rsidR="00E45EC1" w:rsidRPr="006022F8" w:rsidRDefault="00E45EC1" w:rsidP="00E604B0">
            <w:pPr>
              <w:jc w:val="center"/>
              <w:rPr>
                <w:rFonts w:cs="Arial"/>
                <w:sz w:val="20"/>
                <w:szCs w:val="20"/>
              </w:rPr>
            </w:pPr>
            <w:r w:rsidRPr="006022F8">
              <w:rPr>
                <w:rFonts w:cs="Arial"/>
                <w:sz w:val="20"/>
                <w:szCs w:val="20"/>
              </w:rPr>
              <w:t>blocks</w:t>
            </w:r>
          </w:p>
        </w:tc>
        <w:tc>
          <w:tcPr>
            <w:tcW w:w="2836" w:type="dxa"/>
            <w:vAlign w:val="center"/>
          </w:tcPr>
          <w:p w14:paraId="53B985AF" w14:textId="5237B149" w:rsidR="00E45EC1" w:rsidRPr="006022F8" w:rsidRDefault="00E45EC1" w:rsidP="00E604B0">
            <w:pPr>
              <w:jc w:val="center"/>
              <w:rPr>
                <w:rFonts w:cs="Arial"/>
                <w:sz w:val="20"/>
                <w:szCs w:val="20"/>
              </w:rPr>
            </w:pPr>
            <w:r w:rsidRPr="006022F8">
              <w:rPr>
                <w:rFonts w:cs="Arial"/>
                <w:sz w:val="20"/>
                <w:szCs w:val="20"/>
              </w:rPr>
              <w:t>Mean age</w:t>
            </w:r>
          </w:p>
          <w:p w14:paraId="28318264" w14:textId="3D992E40" w:rsidR="00E45EC1" w:rsidRPr="006022F8" w:rsidRDefault="00E45EC1" w:rsidP="00E604B0">
            <w:pPr>
              <w:jc w:val="center"/>
              <w:rPr>
                <w:rFonts w:cs="Arial"/>
                <w:sz w:val="20"/>
                <w:szCs w:val="20"/>
              </w:rPr>
            </w:pPr>
            <w:r w:rsidRPr="006022F8">
              <w:rPr>
                <w:rFonts w:cs="Arial"/>
                <w:sz w:val="20"/>
                <w:szCs w:val="20"/>
              </w:rPr>
              <w:t>(range), years</w:t>
            </w:r>
          </w:p>
        </w:tc>
        <w:tc>
          <w:tcPr>
            <w:tcW w:w="1278" w:type="dxa"/>
            <w:vAlign w:val="center"/>
          </w:tcPr>
          <w:p w14:paraId="52101F1A" w14:textId="474F59FA" w:rsidR="00E45EC1" w:rsidRPr="006022F8" w:rsidRDefault="00E45EC1" w:rsidP="00E604B0">
            <w:pPr>
              <w:jc w:val="center"/>
              <w:rPr>
                <w:rFonts w:cs="Arial"/>
                <w:sz w:val="20"/>
                <w:szCs w:val="20"/>
              </w:rPr>
            </w:pPr>
            <w:r w:rsidRPr="006022F8">
              <w:rPr>
                <w:rFonts w:cs="Arial"/>
                <w:sz w:val="20"/>
                <w:szCs w:val="20"/>
              </w:rPr>
              <w:t>No.</w:t>
            </w:r>
            <w:r w:rsidR="00055A5F" w:rsidRPr="006022F8">
              <w:rPr>
                <w:rFonts w:cs="Arial"/>
                <w:sz w:val="20"/>
                <w:szCs w:val="20"/>
              </w:rPr>
              <w:t xml:space="preserve"> of</w:t>
            </w:r>
          </w:p>
          <w:p w14:paraId="2CD63570" w14:textId="4AD4922B" w:rsidR="00E45EC1" w:rsidRPr="006022F8" w:rsidRDefault="00055A5F" w:rsidP="00E604B0">
            <w:pPr>
              <w:jc w:val="center"/>
              <w:rPr>
                <w:rFonts w:cs="Arial"/>
                <w:sz w:val="20"/>
                <w:szCs w:val="20"/>
              </w:rPr>
            </w:pPr>
            <w:r w:rsidRPr="006022F8">
              <w:rPr>
                <w:rFonts w:cs="Arial"/>
                <w:sz w:val="20"/>
                <w:szCs w:val="20"/>
              </w:rPr>
              <w:t>C</w:t>
            </w:r>
            <w:r w:rsidR="00E45EC1" w:rsidRPr="006022F8">
              <w:rPr>
                <w:rFonts w:cs="Arial"/>
                <w:sz w:val="20"/>
                <w:szCs w:val="20"/>
              </w:rPr>
              <w:t>hemo</w:t>
            </w:r>
            <w:r w:rsidRPr="006022F8">
              <w:rPr>
                <w:rFonts w:cs="Arial"/>
                <w:sz w:val="20"/>
                <w:szCs w:val="20"/>
              </w:rPr>
              <w:t>-therapy-</w:t>
            </w:r>
            <w:r w:rsidR="00E45EC1" w:rsidRPr="006022F8">
              <w:rPr>
                <w:rFonts w:cs="Arial"/>
                <w:sz w:val="20"/>
                <w:szCs w:val="20"/>
              </w:rPr>
              <w:t>naïve patients (%)</w:t>
            </w:r>
          </w:p>
        </w:tc>
      </w:tr>
      <w:tr w:rsidR="00B14442" w:rsidRPr="006022F8" w14:paraId="7950109E" w14:textId="77777777" w:rsidTr="00055A5F">
        <w:tc>
          <w:tcPr>
            <w:tcW w:w="9210" w:type="dxa"/>
            <w:gridSpan w:val="6"/>
            <w:shd w:val="clear" w:color="auto" w:fill="000000" w:themeFill="text1"/>
          </w:tcPr>
          <w:p w14:paraId="6AA38183" w14:textId="77777777" w:rsidR="00B14442" w:rsidRPr="006022F8" w:rsidRDefault="00B14442" w:rsidP="00B14442">
            <w:pPr>
              <w:rPr>
                <w:rFonts w:cs="Arial"/>
                <w:sz w:val="20"/>
                <w:szCs w:val="20"/>
              </w:rPr>
            </w:pPr>
            <w:r w:rsidRPr="006022F8">
              <w:rPr>
                <w:rFonts w:cs="Arial"/>
                <w:sz w:val="20"/>
                <w:szCs w:val="20"/>
              </w:rPr>
              <w:t>Randomized trials</w:t>
            </w:r>
          </w:p>
        </w:tc>
        <w:tc>
          <w:tcPr>
            <w:tcW w:w="3260" w:type="dxa"/>
            <w:gridSpan w:val="2"/>
            <w:shd w:val="clear" w:color="auto" w:fill="000000" w:themeFill="text1"/>
          </w:tcPr>
          <w:p w14:paraId="1DAC63D2" w14:textId="77777777" w:rsidR="00B14442" w:rsidRPr="006022F8" w:rsidRDefault="00B14442" w:rsidP="00B14442">
            <w:pPr>
              <w:rPr>
                <w:rFonts w:cs="Arial"/>
                <w:sz w:val="20"/>
                <w:szCs w:val="20"/>
              </w:rPr>
            </w:pPr>
          </w:p>
        </w:tc>
        <w:tc>
          <w:tcPr>
            <w:tcW w:w="1278" w:type="dxa"/>
            <w:shd w:val="clear" w:color="auto" w:fill="000000" w:themeFill="text1"/>
          </w:tcPr>
          <w:p w14:paraId="797E31F9" w14:textId="77777777" w:rsidR="00B14442" w:rsidRPr="006022F8" w:rsidRDefault="00B14442" w:rsidP="00B14442">
            <w:pPr>
              <w:rPr>
                <w:rFonts w:cs="Arial"/>
                <w:sz w:val="20"/>
                <w:szCs w:val="20"/>
              </w:rPr>
            </w:pPr>
          </w:p>
        </w:tc>
      </w:tr>
      <w:tr w:rsidR="00B14442" w:rsidRPr="006022F8" w14:paraId="35DF8289" w14:textId="77777777" w:rsidTr="00055A5F">
        <w:tc>
          <w:tcPr>
            <w:tcW w:w="13748" w:type="dxa"/>
            <w:gridSpan w:val="9"/>
            <w:shd w:val="clear" w:color="auto" w:fill="D9D9D9" w:themeFill="background1" w:themeFillShade="D9"/>
          </w:tcPr>
          <w:p w14:paraId="0F9A84A6" w14:textId="77777777" w:rsidR="00B14442" w:rsidRPr="006022F8" w:rsidRDefault="00B14442" w:rsidP="00B14442">
            <w:pPr>
              <w:rPr>
                <w:rFonts w:cs="Arial"/>
                <w:sz w:val="20"/>
                <w:szCs w:val="20"/>
              </w:rPr>
            </w:pPr>
            <w:r w:rsidRPr="006022F8">
              <w:rPr>
                <w:rFonts w:cs="Arial"/>
                <w:sz w:val="20"/>
                <w:szCs w:val="20"/>
              </w:rPr>
              <w:t>Parallel group design</w:t>
            </w:r>
          </w:p>
        </w:tc>
      </w:tr>
      <w:tr w:rsidR="00B14442" w:rsidRPr="006022F8" w14:paraId="75301F10" w14:textId="77777777" w:rsidTr="00055A5F">
        <w:tc>
          <w:tcPr>
            <w:tcW w:w="1074" w:type="dxa"/>
          </w:tcPr>
          <w:p w14:paraId="5A9F9E61" w14:textId="77777777" w:rsidR="00B14442" w:rsidRPr="006022F8" w:rsidRDefault="00B14442" w:rsidP="00B14442">
            <w:pPr>
              <w:rPr>
                <w:rFonts w:cs="Arial"/>
                <w:sz w:val="20"/>
                <w:szCs w:val="20"/>
              </w:rPr>
            </w:pPr>
            <w:r w:rsidRPr="006022F8">
              <w:rPr>
                <w:rFonts w:cs="Arial"/>
                <w:sz w:val="20"/>
                <w:szCs w:val="20"/>
              </w:rPr>
              <w:t>Kovacs</w:t>
            </w:r>
          </w:p>
        </w:tc>
        <w:tc>
          <w:tcPr>
            <w:tcW w:w="709" w:type="dxa"/>
          </w:tcPr>
          <w:p w14:paraId="388BDC8F" w14:textId="77777777" w:rsidR="00B14442" w:rsidRPr="006022F8" w:rsidRDefault="00B14442" w:rsidP="00B14442">
            <w:pPr>
              <w:rPr>
                <w:rFonts w:cs="Arial"/>
                <w:sz w:val="20"/>
                <w:szCs w:val="20"/>
              </w:rPr>
            </w:pPr>
            <w:r w:rsidRPr="006022F8">
              <w:rPr>
                <w:rFonts w:cs="Arial"/>
                <w:sz w:val="20"/>
                <w:szCs w:val="20"/>
              </w:rPr>
              <w:t>2016</w:t>
            </w:r>
          </w:p>
        </w:tc>
        <w:tc>
          <w:tcPr>
            <w:tcW w:w="3968" w:type="dxa"/>
          </w:tcPr>
          <w:p w14:paraId="68993450" w14:textId="77777777" w:rsidR="00B14442" w:rsidRPr="006022F8" w:rsidRDefault="00B14442" w:rsidP="00B14442">
            <w:pPr>
              <w:rPr>
                <w:rFonts w:cs="Arial"/>
                <w:sz w:val="20"/>
                <w:szCs w:val="20"/>
              </w:rPr>
            </w:pPr>
            <w:r w:rsidRPr="006022F8">
              <w:rPr>
                <w:rFonts w:cs="Arial"/>
                <w:b/>
                <w:sz w:val="20"/>
                <w:szCs w:val="20"/>
              </w:rPr>
              <w:t>Palonosetron</w:t>
            </w:r>
            <w:r w:rsidRPr="006022F8">
              <w:rPr>
                <w:rFonts w:cs="Arial"/>
                <w:sz w:val="20"/>
                <w:szCs w:val="20"/>
              </w:rPr>
              <w:t xml:space="preserve"> (10 µg/kg) +/- corticosteroid vs.</w:t>
            </w:r>
          </w:p>
          <w:p w14:paraId="5878BD26" w14:textId="77777777" w:rsidR="00B14442" w:rsidRPr="006022F8" w:rsidRDefault="00B14442" w:rsidP="00B14442">
            <w:pPr>
              <w:rPr>
                <w:rFonts w:cs="Arial"/>
                <w:sz w:val="20"/>
                <w:szCs w:val="20"/>
              </w:rPr>
            </w:pPr>
            <w:r w:rsidRPr="006022F8">
              <w:rPr>
                <w:rFonts w:cs="Arial"/>
                <w:b/>
                <w:sz w:val="20"/>
                <w:szCs w:val="20"/>
              </w:rPr>
              <w:t xml:space="preserve">Palonosetron </w:t>
            </w:r>
            <w:r w:rsidRPr="006022F8">
              <w:rPr>
                <w:rFonts w:cs="Arial"/>
                <w:sz w:val="20"/>
                <w:szCs w:val="20"/>
              </w:rPr>
              <w:t>(20 µg/kg) +/- corticosteroid vs.</w:t>
            </w:r>
          </w:p>
          <w:p w14:paraId="2AFD3DB6" w14:textId="77777777" w:rsidR="00B14442" w:rsidRPr="006022F8" w:rsidRDefault="00B14442" w:rsidP="00B14442">
            <w:pPr>
              <w:rPr>
                <w:rFonts w:cs="Arial"/>
                <w:sz w:val="20"/>
                <w:szCs w:val="20"/>
              </w:rPr>
            </w:pPr>
            <w:r w:rsidRPr="006022F8">
              <w:rPr>
                <w:rFonts w:cs="Arial"/>
                <w:sz w:val="20"/>
                <w:szCs w:val="20"/>
              </w:rPr>
              <w:t>Ondansetron</w:t>
            </w:r>
          </w:p>
        </w:tc>
        <w:tc>
          <w:tcPr>
            <w:tcW w:w="2125" w:type="dxa"/>
          </w:tcPr>
          <w:p w14:paraId="50353FF7" w14:textId="77777777" w:rsidR="00B14442" w:rsidRPr="006022F8" w:rsidRDefault="00B14442" w:rsidP="00B14442">
            <w:pPr>
              <w:rPr>
                <w:rFonts w:cs="Arial"/>
                <w:sz w:val="20"/>
                <w:szCs w:val="20"/>
              </w:rPr>
            </w:pPr>
            <w:r w:rsidRPr="006022F8">
              <w:rPr>
                <w:rFonts w:cs="Arial"/>
                <w:sz w:val="20"/>
                <w:szCs w:val="20"/>
              </w:rPr>
              <w:t>HEC: 154 (31%)</w:t>
            </w:r>
          </w:p>
          <w:p w14:paraId="25E3C032" w14:textId="77777777" w:rsidR="00B14442" w:rsidRPr="006022F8" w:rsidRDefault="00B14442" w:rsidP="00B14442">
            <w:pPr>
              <w:rPr>
                <w:rFonts w:cs="Arial"/>
                <w:sz w:val="20"/>
                <w:szCs w:val="20"/>
              </w:rPr>
            </w:pPr>
            <w:r w:rsidRPr="006022F8">
              <w:rPr>
                <w:rFonts w:cs="Arial"/>
                <w:sz w:val="20"/>
                <w:szCs w:val="20"/>
              </w:rPr>
              <w:t>MEC: 339 (69%)</w:t>
            </w:r>
          </w:p>
        </w:tc>
        <w:tc>
          <w:tcPr>
            <w:tcW w:w="907" w:type="dxa"/>
          </w:tcPr>
          <w:p w14:paraId="2D51135C" w14:textId="77777777" w:rsidR="00B14442" w:rsidRPr="006022F8" w:rsidRDefault="00B14442" w:rsidP="00B14442">
            <w:pPr>
              <w:rPr>
                <w:rFonts w:cs="Arial"/>
                <w:sz w:val="20"/>
                <w:szCs w:val="20"/>
              </w:rPr>
            </w:pPr>
            <w:r w:rsidRPr="006022F8">
              <w:rPr>
                <w:rFonts w:cs="Arial"/>
                <w:sz w:val="20"/>
                <w:szCs w:val="20"/>
              </w:rPr>
              <w:t>493</w:t>
            </w:r>
          </w:p>
        </w:tc>
        <w:tc>
          <w:tcPr>
            <w:tcW w:w="851" w:type="dxa"/>
            <w:gridSpan w:val="2"/>
          </w:tcPr>
          <w:p w14:paraId="1A60780E" w14:textId="77777777" w:rsidR="00B14442" w:rsidRPr="006022F8" w:rsidRDefault="00B14442" w:rsidP="00B14442">
            <w:pPr>
              <w:rPr>
                <w:rFonts w:cs="Arial"/>
                <w:sz w:val="20"/>
                <w:szCs w:val="20"/>
              </w:rPr>
            </w:pPr>
            <w:r w:rsidRPr="006022F8">
              <w:rPr>
                <w:rFonts w:cs="Arial"/>
                <w:sz w:val="20"/>
                <w:szCs w:val="20"/>
              </w:rPr>
              <w:t>NA</w:t>
            </w:r>
          </w:p>
        </w:tc>
        <w:tc>
          <w:tcPr>
            <w:tcW w:w="2836" w:type="dxa"/>
          </w:tcPr>
          <w:p w14:paraId="126B06DB" w14:textId="77777777" w:rsidR="00E604B0" w:rsidRPr="006022F8" w:rsidRDefault="00B14442" w:rsidP="00B14442">
            <w:pPr>
              <w:rPr>
                <w:rFonts w:cs="Arial"/>
                <w:sz w:val="20"/>
                <w:szCs w:val="20"/>
              </w:rPr>
            </w:pPr>
            <w:r w:rsidRPr="006022F8">
              <w:rPr>
                <w:rFonts w:cs="Arial"/>
                <w:sz w:val="20"/>
                <w:szCs w:val="20"/>
              </w:rPr>
              <w:t xml:space="preserve">Palonosetron 10 µg/kg: </w:t>
            </w:r>
          </w:p>
          <w:p w14:paraId="01EA7D71" w14:textId="313B2164" w:rsidR="00B14442" w:rsidRPr="006022F8" w:rsidRDefault="00E604B0" w:rsidP="00B14442">
            <w:pPr>
              <w:rPr>
                <w:rFonts w:cs="Arial"/>
                <w:sz w:val="20"/>
                <w:szCs w:val="20"/>
              </w:rPr>
            </w:pPr>
            <w:r w:rsidRPr="006022F8">
              <w:rPr>
                <w:rFonts w:cs="Arial"/>
                <w:sz w:val="20"/>
                <w:szCs w:val="20"/>
              </w:rPr>
              <w:tab/>
            </w:r>
            <w:r w:rsidR="00B14442" w:rsidRPr="006022F8">
              <w:rPr>
                <w:rFonts w:cs="Arial"/>
                <w:sz w:val="20"/>
                <w:szCs w:val="20"/>
              </w:rPr>
              <w:t>8.1 (0.2-16.9)</w:t>
            </w:r>
          </w:p>
          <w:p w14:paraId="447CB5F2" w14:textId="77777777" w:rsidR="00E604B0" w:rsidRPr="006022F8" w:rsidRDefault="00B14442" w:rsidP="00B14442">
            <w:pPr>
              <w:rPr>
                <w:rFonts w:cs="Arial"/>
                <w:sz w:val="20"/>
                <w:szCs w:val="20"/>
              </w:rPr>
            </w:pPr>
            <w:r w:rsidRPr="006022F8">
              <w:rPr>
                <w:rFonts w:cs="Arial"/>
                <w:sz w:val="20"/>
                <w:szCs w:val="20"/>
              </w:rPr>
              <w:t xml:space="preserve">Palonosetron 20 µg/kg: </w:t>
            </w:r>
          </w:p>
          <w:p w14:paraId="1BDB0F0D" w14:textId="288CC747" w:rsidR="00B14442" w:rsidRPr="006022F8" w:rsidRDefault="00E604B0" w:rsidP="00B14442">
            <w:pPr>
              <w:rPr>
                <w:rFonts w:cs="Arial"/>
                <w:sz w:val="20"/>
                <w:szCs w:val="20"/>
              </w:rPr>
            </w:pPr>
            <w:r w:rsidRPr="006022F8">
              <w:rPr>
                <w:rFonts w:cs="Arial"/>
                <w:sz w:val="20"/>
                <w:szCs w:val="20"/>
              </w:rPr>
              <w:tab/>
            </w:r>
            <w:r w:rsidR="00B14442" w:rsidRPr="006022F8">
              <w:rPr>
                <w:rFonts w:cs="Arial"/>
                <w:sz w:val="20"/>
                <w:szCs w:val="20"/>
              </w:rPr>
              <w:t>8.4 (0.2-16.9)</w:t>
            </w:r>
          </w:p>
          <w:p w14:paraId="3BC5C470" w14:textId="77777777" w:rsidR="00E604B0" w:rsidRPr="006022F8" w:rsidRDefault="00B14442" w:rsidP="00B14442">
            <w:pPr>
              <w:rPr>
                <w:rFonts w:cs="Arial"/>
                <w:sz w:val="20"/>
                <w:szCs w:val="20"/>
              </w:rPr>
            </w:pPr>
            <w:r w:rsidRPr="006022F8">
              <w:rPr>
                <w:rFonts w:cs="Arial"/>
                <w:sz w:val="20"/>
                <w:szCs w:val="20"/>
              </w:rPr>
              <w:t xml:space="preserve">Ondansetron: </w:t>
            </w:r>
          </w:p>
          <w:p w14:paraId="3DDD25A4" w14:textId="04B58432" w:rsidR="00B14442" w:rsidRPr="006022F8" w:rsidRDefault="00E604B0" w:rsidP="00B14442">
            <w:pPr>
              <w:rPr>
                <w:rFonts w:cs="Arial"/>
                <w:sz w:val="20"/>
                <w:szCs w:val="20"/>
              </w:rPr>
            </w:pPr>
            <w:r w:rsidRPr="006022F8">
              <w:rPr>
                <w:rFonts w:cs="Arial"/>
                <w:sz w:val="20"/>
                <w:szCs w:val="20"/>
              </w:rPr>
              <w:tab/>
            </w:r>
            <w:r w:rsidR="00B14442" w:rsidRPr="006022F8">
              <w:rPr>
                <w:rFonts w:cs="Arial"/>
                <w:sz w:val="20"/>
                <w:szCs w:val="20"/>
              </w:rPr>
              <w:t>8.2 (0.2-16.9)</w:t>
            </w:r>
          </w:p>
        </w:tc>
        <w:tc>
          <w:tcPr>
            <w:tcW w:w="1278" w:type="dxa"/>
          </w:tcPr>
          <w:p w14:paraId="67F9CCBB" w14:textId="77777777" w:rsidR="00B14442" w:rsidRPr="006022F8" w:rsidRDefault="00B14442" w:rsidP="00B14442">
            <w:pPr>
              <w:rPr>
                <w:rFonts w:cs="Arial"/>
                <w:sz w:val="20"/>
                <w:szCs w:val="20"/>
              </w:rPr>
            </w:pPr>
            <w:r w:rsidRPr="006022F8">
              <w:rPr>
                <w:rFonts w:cs="Arial"/>
                <w:sz w:val="20"/>
                <w:szCs w:val="20"/>
              </w:rPr>
              <w:t>105 (21%)</w:t>
            </w:r>
          </w:p>
        </w:tc>
      </w:tr>
      <w:tr w:rsidR="00B14442" w:rsidRPr="006022F8" w14:paraId="6DA351F9" w14:textId="77777777" w:rsidTr="00055A5F">
        <w:tc>
          <w:tcPr>
            <w:tcW w:w="1074" w:type="dxa"/>
          </w:tcPr>
          <w:p w14:paraId="52248FB0" w14:textId="77777777" w:rsidR="00B14442" w:rsidRPr="006022F8" w:rsidRDefault="00B14442" w:rsidP="00B14442">
            <w:pPr>
              <w:rPr>
                <w:rFonts w:cs="Arial"/>
                <w:sz w:val="20"/>
                <w:szCs w:val="20"/>
              </w:rPr>
            </w:pPr>
            <w:r w:rsidRPr="006022F8">
              <w:rPr>
                <w:rFonts w:cs="Arial"/>
                <w:sz w:val="20"/>
                <w:szCs w:val="20"/>
              </w:rPr>
              <w:t>Tang</w:t>
            </w:r>
          </w:p>
        </w:tc>
        <w:tc>
          <w:tcPr>
            <w:tcW w:w="709" w:type="dxa"/>
          </w:tcPr>
          <w:p w14:paraId="5FA93BE9" w14:textId="77777777" w:rsidR="00B14442" w:rsidRPr="006022F8" w:rsidRDefault="00B14442" w:rsidP="00B14442">
            <w:pPr>
              <w:rPr>
                <w:rFonts w:cs="Arial"/>
                <w:sz w:val="20"/>
                <w:szCs w:val="20"/>
              </w:rPr>
            </w:pPr>
            <w:r w:rsidRPr="006022F8">
              <w:rPr>
                <w:rFonts w:cs="Arial"/>
                <w:sz w:val="20"/>
                <w:szCs w:val="20"/>
              </w:rPr>
              <w:t>2013</w:t>
            </w:r>
          </w:p>
        </w:tc>
        <w:tc>
          <w:tcPr>
            <w:tcW w:w="3968" w:type="dxa"/>
          </w:tcPr>
          <w:p w14:paraId="7A6C45D6" w14:textId="77777777" w:rsidR="00B14442" w:rsidRPr="006022F8" w:rsidRDefault="00B14442" w:rsidP="00B14442">
            <w:pPr>
              <w:rPr>
                <w:rFonts w:cs="Arial"/>
                <w:sz w:val="20"/>
                <w:szCs w:val="20"/>
              </w:rPr>
            </w:pPr>
            <w:r w:rsidRPr="006022F8">
              <w:rPr>
                <w:rFonts w:cs="Arial"/>
                <w:b/>
                <w:sz w:val="20"/>
                <w:szCs w:val="20"/>
              </w:rPr>
              <w:t>Palonosetron</w:t>
            </w:r>
            <w:r w:rsidRPr="006022F8">
              <w:rPr>
                <w:rFonts w:cs="Arial"/>
                <w:sz w:val="20"/>
                <w:szCs w:val="20"/>
              </w:rPr>
              <w:t xml:space="preserve"> vs.</w:t>
            </w:r>
          </w:p>
          <w:p w14:paraId="26C02E09" w14:textId="77777777" w:rsidR="00B14442" w:rsidRPr="006022F8" w:rsidRDefault="00B14442" w:rsidP="00B14442">
            <w:pPr>
              <w:rPr>
                <w:rFonts w:cs="Arial"/>
                <w:sz w:val="20"/>
                <w:szCs w:val="20"/>
              </w:rPr>
            </w:pPr>
            <w:r w:rsidRPr="006022F8">
              <w:rPr>
                <w:rFonts w:cs="Arial"/>
                <w:sz w:val="20"/>
                <w:szCs w:val="20"/>
              </w:rPr>
              <w:t xml:space="preserve">Ondansetron </w:t>
            </w:r>
          </w:p>
        </w:tc>
        <w:tc>
          <w:tcPr>
            <w:tcW w:w="2125" w:type="dxa"/>
          </w:tcPr>
          <w:p w14:paraId="35B2DC86" w14:textId="77777777" w:rsidR="00B14442" w:rsidRPr="006022F8" w:rsidRDefault="00B14442" w:rsidP="00B14442">
            <w:pPr>
              <w:rPr>
                <w:rFonts w:cs="Arial"/>
                <w:sz w:val="20"/>
                <w:szCs w:val="20"/>
              </w:rPr>
            </w:pPr>
            <w:r w:rsidRPr="006022F8">
              <w:rPr>
                <w:rFonts w:cs="Arial"/>
                <w:sz w:val="20"/>
                <w:szCs w:val="20"/>
              </w:rPr>
              <w:t>HEC: 80 (100%)</w:t>
            </w:r>
          </w:p>
        </w:tc>
        <w:tc>
          <w:tcPr>
            <w:tcW w:w="907" w:type="dxa"/>
          </w:tcPr>
          <w:p w14:paraId="29C2BE92" w14:textId="77777777" w:rsidR="00B14442" w:rsidRPr="006022F8" w:rsidRDefault="00B14442" w:rsidP="00B14442">
            <w:pPr>
              <w:rPr>
                <w:rFonts w:cs="Arial"/>
                <w:sz w:val="20"/>
                <w:szCs w:val="20"/>
              </w:rPr>
            </w:pPr>
            <w:r w:rsidRPr="006022F8">
              <w:rPr>
                <w:rFonts w:cs="Arial"/>
                <w:sz w:val="20"/>
                <w:szCs w:val="20"/>
              </w:rPr>
              <w:t>80</w:t>
            </w:r>
          </w:p>
        </w:tc>
        <w:tc>
          <w:tcPr>
            <w:tcW w:w="851" w:type="dxa"/>
            <w:gridSpan w:val="2"/>
          </w:tcPr>
          <w:p w14:paraId="2F15C23A" w14:textId="77777777" w:rsidR="00B14442" w:rsidRPr="006022F8" w:rsidRDefault="00B14442" w:rsidP="00B14442">
            <w:pPr>
              <w:rPr>
                <w:rFonts w:cs="Arial"/>
                <w:sz w:val="20"/>
                <w:szCs w:val="20"/>
              </w:rPr>
            </w:pPr>
            <w:r w:rsidRPr="006022F8">
              <w:rPr>
                <w:rFonts w:cs="Arial"/>
                <w:sz w:val="20"/>
                <w:szCs w:val="20"/>
              </w:rPr>
              <w:t>NA</w:t>
            </w:r>
          </w:p>
        </w:tc>
        <w:tc>
          <w:tcPr>
            <w:tcW w:w="2836" w:type="dxa"/>
          </w:tcPr>
          <w:p w14:paraId="70C90714" w14:textId="77777777" w:rsidR="00B14442" w:rsidRPr="006022F8" w:rsidRDefault="00B14442" w:rsidP="00B14442">
            <w:pPr>
              <w:rPr>
                <w:rFonts w:cs="Arial"/>
                <w:sz w:val="20"/>
                <w:szCs w:val="20"/>
              </w:rPr>
            </w:pPr>
            <w:r w:rsidRPr="006022F8">
              <w:rPr>
                <w:rFonts w:cs="Arial"/>
                <w:sz w:val="20"/>
                <w:szCs w:val="20"/>
              </w:rPr>
              <w:t>Palonosetron: 13.9 (6-27)</w:t>
            </w:r>
          </w:p>
          <w:p w14:paraId="6B218C90" w14:textId="77777777" w:rsidR="00B14442" w:rsidRPr="006022F8" w:rsidRDefault="00B14442" w:rsidP="00B14442">
            <w:pPr>
              <w:rPr>
                <w:rFonts w:cs="Arial"/>
                <w:sz w:val="20"/>
                <w:szCs w:val="20"/>
              </w:rPr>
            </w:pPr>
            <w:r w:rsidRPr="006022F8">
              <w:rPr>
                <w:rFonts w:cs="Arial"/>
                <w:sz w:val="20"/>
                <w:szCs w:val="20"/>
              </w:rPr>
              <w:t>Ondansetron: 14.3 (5-26)</w:t>
            </w:r>
          </w:p>
        </w:tc>
        <w:tc>
          <w:tcPr>
            <w:tcW w:w="1278" w:type="dxa"/>
          </w:tcPr>
          <w:p w14:paraId="011A6BB9" w14:textId="77777777" w:rsidR="00B14442" w:rsidRPr="006022F8" w:rsidRDefault="00B14442" w:rsidP="00B14442">
            <w:pPr>
              <w:tabs>
                <w:tab w:val="left" w:pos="936"/>
              </w:tabs>
              <w:rPr>
                <w:rFonts w:cs="Arial"/>
                <w:sz w:val="20"/>
                <w:szCs w:val="20"/>
              </w:rPr>
            </w:pPr>
            <w:r w:rsidRPr="006022F8">
              <w:rPr>
                <w:rFonts w:cs="Arial"/>
                <w:sz w:val="20"/>
                <w:szCs w:val="20"/>
              </w:rPr>
              <w:t>NR</w:t>
            </w:r>
          </w:p>
        </w:tc>
      </w:tr>
      <w:tr w:rsidR="00B14442" w:rsidRPr="006022F8" w14:paraId="26928082" w14:textId="77777777" w:rsidTr="00055A5F">
        <w:tc>
          <w:tcPr>
            <w:tcW w:w="1074" w:type="dxa"/>
          </w:tcPr>
          <w:p w14:paraId="2D8CBF63" w14:textId="77777777" w:rsidR="00B14442" w:rsidRPr="006022F8" w:rsidRDefault="00B14442" w:rsidP="00B14442">
            <w:pPr>
              <w:rPr>
                <w:rFonts w:cs="Arial"/>
                <w:sz w:val="20"/>
                <w:szCs w:val="20"/>
              </w:rPr>
            </w:pPr>
            <w:r w:rsidRPr="006022F8">
              <w:rPr>
                <w:rFonts w:cs="Arial"/>
                <w:sz w:val="20"/>
                <w:szCs w:val="20"/>
              </w:rPr>
              <w:t>Sepulveda-Vildosola</w:t>
            </w:r>
          </w:p>
        </w:tc>
        <w:tc>
          <w:tcPr>
            <w:tcW w:w="709" w:type="dxa"/>
          </w:tcPr>
          <w:p w14:paraId="0B96F6A2" w14:textId="77777777" w:rsidR="00B14442" w:rsidRPr="006022F8" w:rsidRDefault="00B14442" w:rsidP="00B14442">
            <w:pPr>
              <w:rPr>
                <w:rFonts w:cs="Arial"/>
                <w:sz w:val="20"/>
                <w:szCs w:val="20"/>
              </w:rPr>
            </w:pPr>
            <w:r w:rsidRPr="006022F8">
              <w:rPr>
                <w:rFonts w:cs="Arial"/>
                <w:sz w:val="20"/>
                <w:szCs w:val="20"/>
              </w:rPr>
              <w:t>2008</w:t>
            </w:r>
          </w:p>
        </w:tc>
        <w:tc>
          <w:tcPr>
            <w:tcW w:w="3968" w:type="dxa"/>
          </w:tcPr>
          <w:p w14:paraId="39806B23" w14:textId="77777777" w:rsidR="00B14442" w:rsidRPr="006022F8" w:rsidRDefault="00B14442" w:rsidP="00B14442">
            <w:pPr>
              <w:rPr>
                <w:rFonts w:cs="Arial"/>
                <w:sz w:val="20"/>
                <w:szCs w:val="20"/>
              </w:rPr>
            </w:pPr>
            <w:r w:rsidRPr="006022F8">
              <w:rPr>
                <w:rFonts w:cs="Arial"/>
                <w:b/>
                <w:sz w:val="20"/>
                <w:szCs w:val="20"/>
              </w:rPr>
              <w:t>Palonosetron</w:t>
            </w:r>
            <w:r w:rsidRPr="006022F8">
              <w:rPr>
                <w:rFonts w:cs="Arial"/>
                <w:sz w:val="20"/>
                <w:szCs w:val="20"/>
              </w:rPr>
              <w:t xml:space="preserve"> vs.</w:t>
            </w:r>
          </w:p>
          <w:p w14:paraId="0E9ADFBB" w14:textId="77777777" w:rsidR="00B14442" w:rsidRPr="006022F8" w:rsidRDefault="00B14442" w:rsidP="00B14442">
            <w:pPr>
              <w:rPr>
                <w:rFonts w:cs="Arial"/>
                <w:b/>
                <w:sz w:val="20"/>
                <w:szCs w:val="20"/>
              </w:rPr>
            </w:pPr>
            <w:r w:rsidRPr="006022F8">
              <w:rPr>
                <w:rFonts w:cs="Arial"/>
                <w:sz w:val="20"/>
                <w:szCs w:val="20"/>
              </w:rPr>
              <w:t>Ondansetron</w:t>
            </w:r>
          </w:p>
        </w:tc>
        <w:tc>
          <w:tcPr>
            <w:tcW w:w="2125" w:type="dxa"/>
          </w:tcPr>
          <w:p w14:paraId="6685BD62" w14:textId="77777777" w:rsidR="00B14442" w:rsidRPr="006022F8" w:rsidRDefault="00B14442" w:rsidP="00B14442">
            <w:pPr>
              <w:rPr>
                <w:rFonts w:cs="Arial"/>
                <w:sz w:val="20"/>
                <w:szCs w:val="20"/>
              </w:rPr>
            </w:pPr>
            <w:r w:rsidRPr="006022F8">
              <w:rPr>
                <w:rFonts w:cs="Arial"/>
                <w:sz w:val="20"/>
                <w:szCs w:val="20"/>
              </w:rPr>
              <w:t>HEC: 100 (100%)</w:t>
            </w:r>
          </w:p>
        </w:tc>
        <w:tc>
          <w:tcPr>
            <w:tcW w:w="907" w:type="dxa"/>
          </w:tcPr>
          <w:p w14:paraId="33BF3823" w14:textId="77777777" w:rsidR="00B14442" w:rsidRPr="006022F8" w:rsidRDefault="00B14442" w:rsidP="00B14442">
            <w:pPr>
              <w:rPr>
                <w:rFonts w:cs="Arial"/>
                <w:sz w:val="20"/>
                <w:szCs w:val="20"/>
              </w:rPr>
            </w:pPr>
            <w:r w:rsidRPr="006022F8">
              <w:rPr>
                <w:rFonts w:cs="Arial"/>
                <w:sz w:val="20"/>
                <w:szCs w:val="20"/>
              </w:rPr>
              <w:t>100</w:t>
            </w:r>
          </w:p>
        </w:tc>
        <w:tc>
          <w:tcPr>
            <w:tcW w:w="851" w:type="dxa"/>
            <w:gridSpan w:val="2"/>
            <w:shd w:val="clear" w:color="auto" w:fill="auto"/>
          </w:tcPr>
          <w:p w14:paraId="49D960E5" w14:textId="77777777" w:rsidR="00B14442" w:rsidRPr="006022F8" w:rsidRDefault="00B14442" w:rsidP="00B14442">
            <w:pPr>
              <w:rPr>
                <w:rFonts w:cs="Arial"/>
                <w:sz w:val="20"/>
                <w:szCs w:val="20"/>
              </w:rPr>
            </w:pPr>
            <w:r w:rsidRPr="006022F8">
              <w:rPr>
                <w:rFonts w:cs="Arial"/>
                <w:sz w:val="20"/>
                <w:szCs w:val="20"/>
              </w:rPr>
              <w:t>NA</w:t>
            </w:r>
          </w:p>
        </w:tc>
        <w:tc>
          <w:tcPr>
            <w:tcW w:w="2836" w:type="dxa"/>
          </w:tcPr>
          <w:p w14:paraId="3367044A" w14:textId="77777777" w:rsidR="00B14442" w:rsidRPr="006022F8" w:rsidRDefault="00B14442" w:rsidP="00B14442">
            <w:pPr>
              <w:rPr>
                <w:rFonts w:cs="Arial"/>
                <w:sz w:val="20"/>
                <w:szCs w:val="20"/>
              </w:rPr>
            </w:pPr>
            <w:r w:rsidRPr="006022F8">
              <w:rPr>
                <w:rFonts w:cs="Arial"/>
                <w:sz w:val="20"/>
                <w:szCs w:val="20"/>
              </w:rPr>
              <w:t>Palonosetron: 14.1 (2.2-15)</w:t>
            </w:r>
          </w:p>
          <w:p w14:paraId="121C4F38" w14:textId="77777777" w:rsidR="00B14442" w:rsidRPr="006022F8" w:rsidRDefault="00B14442" w:rsidP="00B14442">
            <w:pPr>
              <w:rPr>
                <w:rFonts w:cs="Arial"/>
                <w:sz w:val="20"/>
                <w:szCs w:val="20"/>
              </w:rPr>
            </w:pPr>
            <w:r w:rsidRPr="006022F8">
              <w:rPr>
                <w:rFonts w:cs="Arial"/>
                <w:sz w:val="20"/>
                <w:szCs w:val="20"/>
              </w:rPr>
              <w:t>Ondansetron: 7.7 (1.7-10.5)</w:t>
            </w:r>
          </w:p>
        </w:tc>
        <w:tc>
          <w:tcPr>
            <w:tcW w:w="1278" w:type="dxa"/>
          </w:tcPr>
          <w:p w14:paraId="6317E3FE" w14:textId="77777777" w:rsidR="00B14442" w:rsidRPr="006022F8" w:rsidRDefault="00B14442" w:rsidP="00B14442">
            <w:pPr>
              <w:tabs>
                <w:tab w:val="left" w:pos="936"/>
              </w:tabs>
              <w:rPr>
                <w:rFonts w:cs="Arial"/>
                <w:sz w:val="20"/>
                <w:szCs w:val="20"/>
              </w:rPr>
            </w:pPr>
            <w:r w:rsidRPr="006022F8">
              <w:rPr>
                <w:rFonts w:cs="Arial"/>
                <w:sz w:val="20"/>
                <w:szCs w:val="20"/>
              </w:rPr>
              <w:t>14 (14%)</w:t>
            </w:r>
          </w:p>
        </w:tc>
      </w:tr>
      <w:tr w:rsidR="00B14442" w:rsidRPr="006022F8" w14:paraId="4CBCEA59" w14:textId="77777777" w:rsidTr="00055A5F">
        <w:tc>
          <w:tcPr>
            <w:tcW w:w="13748" w:type="dxa"/>
            <w:gridSpan w:val="9"/>
            <w:shd w:val="clear" w:color="auto" w:fill="D9D9D9" w:themeFill="background1" w:themeFillShade="D9"/>
          </w:tcPr>
          <w:p w14:paraId="327850B4" w14:textId="77777777" w:rsidR="00B14442" w:rsidRPr="006022F8" w:rsidRDefault="00B14442" w:rsidP="00B14442">
            <w:pPr>
              <w:rPr>
                <w:rFonts w:cs="Arial"/>
                <w:sz w:val="20"/>
                <w:szCs w:val="20"/>
              </w:rPr>
            </w:pPr>
            <w:r w:rsidRPr="006022F8">
              <w:rPr>
                <w:rFonts w:cs="Arial"/>
                <w:sz w:val="20"/>
                <w:szCs w:val="20"/>
              </w:rPr>
              <w:t>Crossover group design</w:t>
            </w:r>
          </w:p>
        </w:tc>
      </w:tr>
      <w:tr w:rsidR="00B14442" w:rsidRPr="006022F8" w14:paraId="44B04905" w14:textId="77777777" w:rsidTr="00055A5F">
        <w:tc>
          <w:tcPr>
            <w:tcW w:w="1074" w:type="dxa"/>
          </w:tcPr>
          <w:p w14:paraId="067733D3" w14:textId="77777777" w:rsidR="00B14442" w:rsidRPr="006022F8" w:rsidRDefault="00B14442" w:rsidP="00B14442">
            <w:pPr>
              <w:rPr>
                <w:rFonts w:cs="Arial"/>
                <w:sz w:val="20"/>
                <w:szCs w:val="20"/>
              </w:rPr>
            </w:pPr>
            <w:r w:rsidRPr="006022F8">
              <w:rPr>
                <w:rFonts w:cs="Arial"/>
                <w:sz w:val="20"/>
                <w:szCs w:val="20"/>
              </w:rPr>
              <w:t>Patil</w:t>
            </w:r>
          </w:p>
        </w:tc>
        <w:tc>
          <w:tcPr>
            <w:tcW w:w="709" w:type="dxa"/>
          </w:tcPr>
          <w:p w14:paraId="260BD0D0" w14:textId="77777777" w:rsidR="00B14442" w:rsidRPr="006022F8" w:rsidRDefault="00B14442" w:rsidP="00B14442">
            <w:pPr>
              <w:rPr>
                <w:rFonts w:cs="Arial"/>
                <w:sz w:val="20"/>
                <w:szCs w:val="20"/>
              </w:rPr>
            </w:pPr>
            <w:r w:rsidRPr="006022F8">
              <w:rPr>
                <w:rFonts w:cs="Arial"/>
                <w:sz w:val="20"/>
                <w:szCs w:val="20"/>
              </w:rPr>
              <w:t>2015</w:t>
            </w:r>
          </w:p>
        </w:tc>
        <w:tc>
          <w:tcPr>
            <w:tcW w:w="3968" w:type="dxa"/>
          </w:tcPr>
          <w:p w14:paraId="2E568704" w14:textId="77777777" w:rsidR="00B14442" w:rsidRPr="006022F8" w:rsidRDefault="00B14442" w:rsidP="00B14442">
            <w:pPr>
              <w:rPr>
                <w:rFonts w:cs="Arial"/>
                <w:sz w:val="20"/>
                <w:szCs w:val="20"/>
              </w:rPr>
            </w:pPr>
            <w:r w:rsidRPr="006022F8">
              <w:rPr>
                <w:rFonts w:cs="Arial"/>
                <w:b/>
                <w:sz w:val="20"/>
                <w:szCs w:val="20"/>
              </w:rPr>
              <w:t xml:space="preserve">Palonosetron </w:t>
            </w:r>
            <w:r w:rsidRPr="006022F8">
              <w:rPr>
                <w:rFonts w:cs="Arial"/>
                <w:sz w:val="20"/>
                <w:szCs w:val="20"/>
              </w:rPr>
              <w:t>[+ dexamethasone for HEC]</w:t>
            </w:r>
            <w:r w:rsidRPr="006022F8">
              <w:rPr>
                <w:rFonts w:cs="Arial"/>
                <w:b/>
                <w:sz w:val="20"/>
                <w:szCs w:val="20"/>
              </w:rPr>
              <w:t xml:space="preserve"> </w:t>
            </w:r>
            <w:r w:rsidRPr="006022F8">
              <w:rPr>
                <w:rFonts w:cs="Arial"/>
                <w:sz w:val="20"/>
                <w:szCs w:val="20"/>
              </w:rPr>
              <w:t>vs.</w:t>
            </w:r>
          </w:p>
          <w:p w14:paraId="48867AEC" w14:textId="77777777" w:rsidR="00B14442" w:rsidRPr="006022F8" w:rsidRDefault="00B14442" w:rsidP="00B14442">
            <w:pPr>
              <w:rPr>
                <w:rFonts w:cs="Arial"/>
                <w:sz w:val="20"/>
                <w:szCs w:val="20"/>
              </w:rPr>
            </w:pPr>
            <w:r w:rsidRPr="006022F8">
              <w:rPr>
                <w:rFonts w:cs="Arial"/>
                <w:sz w:val="20"/>
                <w:szCs w:val="20"/>
              </w:rPr>
              <w:t>Ondansetron [+ dexamethasone for HEC]</w:t>
            </w:r>
          </w:p>
        </w:tc>
        <w:tc>
          <w:tcPr>
            <w:tcW w:w="2125" w:type="dxa"/>
          </w:tcPr>
          <w:p w14:paraId="6A267ABC" w14:textId="4BFA9F67" w:rsidR="00B14442" w:rsidRPr="006022F8" w:rsidRDefault="00B14442" w:rsidP="00B14442">
            <w:pPr>
              <w:rPr>
                <w:rFonts w:cs="Arial"/>
                <w:sz w:val="20"/>
                <w:szCs w:val="20"/>
              </w:rPr>
            </w:pPr>
            <w:r w:rsidRPr="006022F8">
              <w:rPr>
                <w:rFonts w:cs="Arial"/>
                <w:sz w:val="20"/>
                <w:szCs w:val="20"/>
              </w:rPr>
              <w:t>HEC</w:t>
            </w:r>
            <w:r w:rsidR="00055A5F" w:rsidRPr="006022F8">
              <w:rPr>
                <w:rFonts w:cs="Arial"/>
                <w:sz w:val="20"/>
                <w:szCs w:val="20"/>
                <w:vertAlign w:val="superscript"/>
              </w:rPr>
              <w:t>a</w:t>
            </w:r>
            <w:r w:rsidRPr="006022F8">
              <w:rPr>
                <w:rFonts w:cs="Arial"/>
                <w:sz w:val="20"/>
                <w:szCs w:val="20"/>
              </w:rPr>
              <w:t>: 122 blocks (76%)</w:t>
            </w:r>
          </w:p>
          <w:p w14:paraId="613F77AE" w14:textId="27A438D9" w:rsidR="00B14442" w:rsidRPr="006022F8" w:rsidRDefault="00B14442" w:rsidP="00055A5F">
            <w:pPr>
              <w:rPr>
                <w:rFonts w:cs="Arial"/>
                <w:b/>
                <w:sz w:val="20"/>
                <w:szCs w:val="20"/>
                <w:vertAlign w:val="superscript"/>
              </w:rPr>
            </w:pPr>
            <w:r w:rsidRPr="006022F8">
              <w:rPr>
                <w:rFonts w:cs="Arial"/>
                <w:sz w:val="20"/>
                <w:szCs w:val="20"/>
              </w:rPr>
              <w:t>MEC: 38 blocks (24%)</w:t>
            </w:r>
          </w:p>
        </w:tc>
        <w:tc>
          <w:tcPr>
            <w:tcW w:w="907" w:type="dxa"/>
          </w:tcPr>
          <w:p w14:paraId="5ADF31F0" w14:textId="77777777" w:rsidR="00B14442" w:rsidRPr="006022F8" w:rsidRDefault="00B14442" w:rsidP="00B14442">
            <w:pPr>
              <w:rPr>
                <w:rFonts w:cs="Arial"/>
                <w:sz w:val="20"/>
                <w:szCs w:val="20"/>
              </w:rPr>
            </w:pPr>
            <w:r w:rsidRPr="006022F8">
              <w:rPr>
                <w:rFonts w:cs="Arial"/>
                <w:sz w:val="20"/>
                <w:szCs w:val="20"/>
              </w:rPr>
              <w:t>37</w:t>
            </w:r>
          </w:p>
        </w:tc>
        <w:tc>
          <w:tcPr>
            <w:tcW w:w="851" w:type="dxa"/>
            <w:gridSpan w:val="2"/>
          </w:tcPr>
          <w:p w14:paraId="3F8BBB53" w14:textId="77777777" w:rsidR="00B14442" w:rsidRPr="006022F8" w:rsidRDefault="00B14442" w:rsidP="00B14442">
            <w:pPr>
              <w:rPr>
                <w:rFonts w:cs="Arial"/>
                <w:sz w:val="20"/>
                <w:szCs w:val="20"/>
              </w:rPr>
            </w:pPr>
            <w:r w:rsidRPr="006022F8">
              <w:rPr>
                <w:rFonts w:cs="Arial"/>
                <w:sz w:val="20"/>
                <w:szCs w:val="20"/>
              </w:rPr>
              <w:t>160</w:t>
            </w:r>
          </w:p>
        </w:tc>
        <w:tc>
          <w:tcPr>
            <w:tcW w:w="2836" w:type="dxa"/>
          </w:tcPr>
          <w:p w14:paraId="6E9E31A5" w14:textId="77777777" w:rsidR="00B14442" w:rsidRPr="006022F8" w:rsidRDefault="00B14442" w:rsidP="00B14442">
            <w:pPr>
              <w:rPr>
                <w:rFonts w:cs="Arial"/>
                <w:sz w:val="20"/>
                <w:szCs w:val="20"/>
              </w:rPr>
            </w:pPr>
            <w:r w:rsidRPr="006022F8">
              <w:rPr>
                <w:rFonts w:cs="Arial"/>
                <w:sz w:val="20"/>
                <w:szCs w:val="20"/>
              </w:rPr>
              <w:t>7.6 (2.2-17)</w:t>
            </w:r>
          </w:p>
        </w:tc>
        <w:tc>
          <w:tcPr>
            <w:tcW w:w="1278" w:type="dxa"/>
          </w:tcPr>
          <w:p w14:paraId="45E3869F" w14:textId="77777777" w:rsidR="00B14442" w:rsidRPr="006022F8" w:rsidRDefault="00B14442" w:rsidP="00B14442">
            <w:pPr>
              <w:tabs>
                <w:tab w:val="left" w:pos="936"/>
              </w:tabs>
              <w:rPr>
                <w:rFonts w:cs="Arial"/>
                <w:sz w:val="20"/>
                <w:szCs w:val="20"/>
              </w:rPr>
            </w:pPr>
            <w:r w:rsidRPr="006022F8">
              <w:rPr>
                <w:rFonts w:cs="Arial"/>
                <w:sz w:val="20"/>
                <w:szCs w:val="20"/>
              </w:rPr>
              <w:t>37 (100%)</w:t>
            </w:r>
          </w:p>
        </w:tc>
      </w:tr>
      <w:tr w:rsidR="00B14442" w:rsidRPr="006022F8" w14:paraId="6D9969E9" w14:textId="77777777" w:rsidTr="00055A5F">
        <w:tc>
          <w:tcPr>
            <w:tcW w:w="9210" w:type="dxa"/>
            <w:gridSpan w:val="6"/>
            <w:shd w:val="clear" w:color="auto" w:fill="000000" w:themeFill="text1"/>
          </w:tcPr>
          <w:p w14:paraId="39EE14B1" w14:textId="77777777" w:rsidR="00B14442" w:rsidRPr="006022F8" w:rsidRDefault="00B14442" w:rsidP="00B14442">
            <w:pPr>
              <w:rPr>
                <w:rFonts w:cs="Arial"/>
                <w:sz w:val="20"/>
                <w:szCs w:val="20"/>
              </w:rPr>
            </w:pPr>
            <w:r w:rsidRPr="006022F8">
              <w:rPr>
                <w:rFonts w:cs="Arial"/>
                <w:sz w:val="20"/>
                <w:szCs w:val="20"/>
              </w:rPr>
              <w:t>Observational studies</w:t>
            </w:r>
          </w:p>
        </w:tc>
        <w:tc>
          <w:tcPr>
            <w:tcW w:w="3260" w:type="dxa"/>
            <w:gridSpan w:val="2"/>
            <w:shd w:val="clear" w:color="auto" w:fill="000000" w:themeFill="text1"/>
          </w:tcPr>
          <w:p w14:paraId="7D9C95E6" w14:textId="77777777" w:rsidR="00B14442" w:rsidRPr="006022F8" w:rsidRDefault="00B14442" w:rsidP="00B14442">
            <w:pPr>
              <w:rPr>
                <w:rFonts w:cs="Arial"/>
                <w:sz w:val="20"/>
                <w:szCs w:val="20"/>
              </w:rPr>
            </w:pPr>
          </w:p>
        </w:tc>
        <w:tc>
          <w:tcPr>
            <w:tcW w:w="1278" w:type="dxa"/>
            <w:shd w:val="clear" w:color="auto" w:fill="000000" w:themeFill="text1"/>
          </w:tcPr>
          <w:p w14:paraId="7B2FA352" w14:textId="77777777" w:rsidR="00B14442" w:rsidRPr="006022F8" w:rsidRDefault="00B14442" w:rsidP="00B14442">
            <w:pPr>
              <w:rPr>
                <w:rFonts w:cs="Arial"/>
                <w:sz w:val="20"/>
                <w:szCs w:val="20"/>
              </w:rPr>
            </w:pPr>
          </w:p>
        </w:tc>
      </w:tr>
      <w:tr w:rsidR="00B14442" w:rsidRPr="006022F8" w14:paraId="3E63D3ED" w14:textId="77777777" w:rsidTr="00055A5F">
        <w:tc>
          <w:tcPr>
            <w:tcW w:w="13748" w:type="dxa"/>
            <w:gridSpan w:val="9"/>
            <w:shd w:val="clear" w:color="auto" w:fill="D9D9D9" w:themeFill="background1" w:themeFillShade="D9"/>
          </w:tcPr>
          <w:p w14:paraId="318109DB" w14:textId="77777777" w:rsidR="00B14442" w:rsidRPr="006022F8" w:rsidRDefault="00B14442" w:rsidP="00B14442">
            <w:pPr>
              <w:rPr>
                <w:rFonts w:cs="Arial"/>
                <w:sz w:val="20"/>
                <w:szCs w:val="20"/>
              </w:rPr>
            </w:pPr>
            <w:r w:rsidRPr="006022F8">
              <w:rPr>
                <w:rFonts w:cs="Arial"/>
                <w:sz w:val="20"/>
                <w:szCs w:val="20"/>
              </w:rPr>
              <w:t>Prospective design</w:t>
            </w:r>
          </w:p>
        </w:tc>
      </w:tr>
      <w:tr w:rsidR="00B14442" w:rsidRPr="006022F8" w14:paraId="1845C1E7" w14:textId="77777777" w:rsidTr="00055A5F">
        <w:tc>
          <w:tcPr>
            <w:tcW w:w="1074" w:type="dxa"/>
          </w:tcPr>
          <w:p w14:paraId="16C5FBE0" w14:textId="77777777" w:rsidR="00B14442" w:rsidRPr="006022F8" w:rsidRDefault="00B14442" w:rsidP="00B14442">
            <w:pPr>
              <w:rPr>
                <w:rFonts w:cs="Arial"/>
                <w:sz w:val="20"/>
                <w:szCs w:val="20"/>
              </w:rPr>
            </w:pPr>
            <w:r w:rsidRPr="006022F8">
              <w:rPr>
                <w:rFonts w:cs="Arial"/>
                <w:sz w:val="20"/>
                <w:szCs w:val="20"/>
              </w:rPr>
              <w:t>Nadaraja</w:t>
            </w:r>
          </w:p>
        </w:tc>
        <w:tc>
          <w:tcPr>
            <w:tcW w:w="709" w:type="dxa"/>
          </w:tcPr>
          <w:p w14:paraId="445C6C82" w14:textId="77777777" w:rsidR="00B14442" w:rsidRPr="006022F8" w:rsidRDefault="00B14442" w:rsidP="00B14442">
            <w:pPr>
              <w:rPr>
                <w:rFonts w:cs="Arial"/>
                <w:sz w:val="20"/>
                <w:szCs w:val="20"/>
              </w:rPr>
            </w:pPr>
            <w:r w:rsidRPr="006022F8">
              <w:rPr>
                <w:rFonts w:cs="Arial"/>
                <w:sz w:val="20"/>
                <w:szCs w:val="20"/>
              </w:rPr>
              <w:t>2011</w:t>
            </w:r>
          </w:p>
        </w:tc>
        <w:tc>
          <w:tcPr>
            <w:tcW w:w="3968" w:type="dxa"/>
          </w:tcPr>
          <w:p w14:paraId="28BB908B" w14:textId="77777777" w:rsidR="00B14442" w:rsidRPr="006022F8" w:rsidRDefault="00B14442" w:rsidP="00B14442">
            <w:pPr>
              <w:rPr>
                <w:rFonts w:cs="Arial"/>
                <w:sz w:val="20"/>
                <w:szCs w:val="20"/>
              </w:rPr>
            </w:pPr>
            <w:r w:rsidRPr="006022F8">
              <w:rPr>
                <w:rFonts w:cs="Arial"/>
                <w:b/>
                <w:sz w:val="20"/>
                <w:szCs w:val="20"/>
              </w:rPr>
              <w:t>Palonosetron</w:t>
            </w:r>
          </w:p>
        </w:tc>
        <w:tc>
          <w:tcPr>
            <w:tcW w:w="2125" w:type="dxa"/>
          </w:tcPr>
          <w:p w14:paraId="3EA4EBC1" w14:textId="77777777" w:rsidR="00B14442" w:rsidRPr="006022F8" w:rsidRDefault="00B14442" w:rsidP="00B14442">
            <w:pPr>
              <w:rPr>
                <w:rFonts w:cs="Arial"/>
                <w:sz w:val="20"/>
                <w:szCs w:val="20"/>
              </w:rPr>
            </w:pPr>
            <w:r w:rsidRPr="006022F8">
              <w:rPr>
                <w:rFonts w:cs="Arial"/>
                <w:sz w:val="20"/>
                <w:szCs w:val="20"/>
              </w:rPr>
              <w:t>MEC: 138 blocks (100%)</w:t>
            </w:r>
          </w:p>
        </w:tc>
        <w:tc>
          <w:tcPr>
            <w:tcW w:w="907" w:type="dxa"/>
          </w:tcPr>
          <w:p w14:paraId="57F51AFC" w14:textId="77777777" w:rsidR="00B14442" w:rsidRPr="006022F8" w:rsidRDefault="00B14442" w:rsidP="00B14442">
            <w:pPr>
              <w:rPr>
                <w:rFonts w:cs="Arial"/>
                <w:sz w:val="20"/>
                <w:szCs w:val="20"/>
              </w:rPr>
            </w:pPr>
            <w:r w:rsidRPr="006022F8">
              <w:rPr>
                <w:rFonts w:cs="Arial"/>
                <w:sz w:val="20"/>
                <w:szCs w:val="20"/>
              </w:rPr>
              <w:t>53</w:t>
            </w:r>
          </w:p>
        </w:tc>
        <w:tc>
          <w:tcPr>
            <w:tcW w:w="851" w:type="dxa"/>
            <w:gridSpan w:val="2"/>
          </w:tcPr>
          <w:p w14:paraId="71192783" w14:textId="77777777" w:rsidR="00B14442" w:rsidRPr="006022F8" w:rsidRDefault="00B14442" w:rsidP="00B14442">
            <w:pPr>
              <w:rPr>
                <w:rFonts w:cs="Arial"/>
                <w:sz w:val="20"/>
                <w:szCs w:val="20"/>
              </w:rPr>
            </w:pPr>
            <w:r w:rsidRPr="006022F8">
              <w:rPr>
                <w:rFonts w:cs="Arial"/>
                <w:sz w:val="20"/>
                <w:szCs w:val="20"/>
              </w:rPr>
              <w:t>138</w:t>
            </w:r>
          </w:p>
        </w:tc>
        <w:tc>
          <w:tcPr>
            <w:tcW w:w="2836" w:type="dxa"/>
          </w:tcPr>
          <w:p w14:paraId="6D0DB0FE" w14:textId="77777777" w:rsidR="00B14442" w:rsidRPr="006022F8" w:rsidRDefault="00B14442" w:rsidP="00B14442">
            <w:pPr>
              <w:rPr>
                <w:rFonts w:cs="Arial"/>
                <w:sz w:val="20"/>
                <w:szCs w:val="20"/>
              </w:rPr>
            </w:pPr>
            <w:r w:rsidRPr="006022F8">
              <w:rPr>
                <w:rFonts w:cs="Arial"/>
                <w:sz w:val="20"/>
                <w:szCs w:val="20"/>
              </w:rPr>
              <w:t>6.6 (2-18)</w:t>
            </w:r>
          </w:p>
        </w:tc>
        <w:tc>
          <w:tcPr>
            <w:tcW w:w="1278" w:type="dxa"/>
          </w:tcPr>
          <w:p w14:paraId="414BE966" w14:textId="77777777" w:rsidR="00B14442" w:rsidRPr="006022F8" w:rsidRDefault="00B14442" w:rsidP="00B14442">
            <w:pPr>
              <w:rPr>
                <w:rFonts w:cs="Arial"/>
                <w:sz w:val="20"/>
                <w:szCs w:val="20"/>
              </w:rPr>
            </w:pPr>
            <w:r w:rsidRPr="006022F8">
              <w:rPr>
                <w:rFonts w:cs="Arial"/>
                <w:sz w:val="20"/>
                <w:szCs w:val="20"/>
              </w:rPr>
              <w:t>NR</w:t>
            </w:r>
          </w:p>
        </w:tc>
      </w:tr>
      <w:tr w:rsidR="00B14442" w:rsidRPr="006022F8" w14:paraId="300E6B5A" w14:textId="77777777" w:rsidTr="00055A5F">
        <w:tc>
          <w:tcPr>
            <w:tcW w:w="1074" w:type="dxa"/>
          </w:tcPr>
          <w:p w14:paraId="472C7836" w14:textId="77777777" w:rsidR="00B14442" w:rsidRPr="006022F8" w:rsidRDefault="00B14442" w:rsidP="00B14442">
            <w:pPr>
              <w:rPr>
                <w:rFonts w:cs="Arial"/>
                <w:sz w:val="20"/>
                <w:szCs w:val="20"/>
              </w:rPr>
            </w:pPr>
            <w:r w:rsidRPr="006022F8">
              <w:rPr>
                <w:rFonts w:cs="Arial"/>
                <w:sz w:val="20"/>
                <w:szCs w:val="20"/>
              </w:rPr>
              <w:t>Varrasso</w:t>
            </w:r>
          </w:p>
        </w:tc>
        <w:tc>
          <w:tcPr>
            <w:tcW w:w="709" w:type="dxa"/>
          </w:tcPr>
          <w:p w14:paraId="100C796D" w14:textId="77777777" w:rsidR="00B14442" w:rsidRPr="006022F8" w:rsidRDefault="00B14442" w:rsidP="00B14442">
            <w:pPr>
              <w:rPr>
                <w:rFonts w:cs="Arial"/>
                <w:sz w:val="20"/>
                <w:szCs w:val="20"/>
              </w:rPr>
            </w:pPr>
            <w:r w:rsidRPr="006022F8">
              <w:rPr>
                <w:rFonts w:cs="Arial"/>
                <w:sz w:val="20"/>
                <w:szCs w:val="20"/>
              </w:rPr>
              <w:t>2013</w:t>
            </w:r>
          </w:p>
        </w:tc>
        <w:tc>
          <w:tcPr>
            <w:tcW w:w="3968" w:type="dxa"/>
          </w:tcPr>
          <w:p w14:paraId="499AFADA" w14:textId="77777777" w:rsidR="00B14442" w:rsidRPr="006022F8" w:rsidRDefault="00B14442" w:rsidP="00B14442">
            <w:pPr>
              <w:rPr>
                <w:rFonts w:cs="Arial"/>
                <w:b/>
                <w:sz w:val="20"/>
                <w:szCs w:val="20"/>
              </w:rPr>
            </w:pPr>
            <w:r w:rsidRPr="006022F8">
              <w:rPr>
                <w:rFonts w:cs="Arial"/>
                <w:b/>
                <w:sz w:val="20"/>
                <w:szCs w:val="20"/>
              </w:rPr>
              <w:t>Palonosetron</w:t>
            </w:r>
          </w:p>
        </w:tc>
        <w:tc>
          <w:tcPr>
            <w:tcW w:w="2125" w:type="dxa"/>
          </w:tcPr>
          <w:p w14:paraId="59965622" w14:textId="77777777" w:rsidR="00B14442" w:rsidRPr="006022F8" w:rsidRDefault="00B14442" w:rsidP="00B14442">
            <w:pPr>
              <w:rPr>
                <w:rFonts w:cs="Arial"/>
                <w:sz w:val="20"/>
                <w:szCs w:val="20"/>
              </w:rPr>
            </w:pPr>
            <w:r w:rsidRPr="006022F8">
              <w:rPr>
                <w:rFonts w:cs="Arial"/>
                <w:sz w:val="20"/>
                <w:szCs w:val="20"/>
              </w:rPr>
              <w:t>MEC: 44 blocks (100%)</w:t>
            </w:r>
          </w:p>
        </w:tc>
        <w:tc>
          <w:tcPr>
            <w:tcW w:w="907" w:type="dxa"/>
          </w:tcPr>
          <w:p w14:paraId="7773477D" w14:textId="77777777" w:rsidR="00B14442" w:rsidRPr="006022F8" w:rsidRDefault="00B14442" w:rsidP="00B14442">
            <w:pPr>
              <w:rPr>
                <w:rFonts w:cs="Arial"/>
                <w:sz w:val="20"/>
                <w:szCs w:val="20"/>
              </w:rPr>
            </w:pPr>
            <w:r w:rsidRPr="006022F8">
              <w:rPr>
                <w:rFonts w:cs="Arial"/>
                <w:sz w:val="20"/>
                <w:szCs w:val="20"/>
              </w:rPr>
              <w:t>8</w:t>
            </w:r>
          </w:p>
        </w:tc>
        <w:tc>
          <w:tcPr>
            <w:tcW w:w="851" w:type="dxa"/>
            <w:gridSpan w:val="2"/>
          </w:tcPr>
          <w:p w14:paraId="1C8A9141" w14:textId="77777777" w:rsidR="00B14442" w:rsidRPr="006022F8" w:rsidRDefault="00B14442" w:rsidP="00B14442">
            <w:pPr>
              <w:rPr>
                <w:rFonts w:cs="Arial"/>
                <w:sz w:val="20"/>
                <w:szCs w:val="20"/>
              </w:rPr>
            </w:pPr>
            <w:r w:rsidRPr="006022F8">
              <w:rPr>
                <w:rFonts w:cs="Arial"/>
                <w:sz w:val="20"/>
                <w:szCs w:val="20"/>
              </w:rPr>
              <w:t>44</w:t>
            </w:r>
          </w:p>
        </w:tc>
        <w:tc>
          <w:tcPr>
            <w:tcW w:w="2836" w:type="dxa"/>
          </w:tcPr>
          <w:p w14:paraId="0AF3346C" w14:textId="77777777" w:rsidR="00B14442" w:rsidRPr="006022F8" w:rsidRDefault="00B14442" w:rsidP="00B14442">
            <w:pPr>
              <w:rPr>
                <w:rFonts w:cs="Arial"/>
                <w:sz w:val="20"/>
                <w:szCs w:val="20"/>
              </w:rPr>
            </w:pPr>
            <w:r w:rsidRPr="006022F8">
              <w:rPr>
                <w:rFonts w:cs="Arial"/>
                <w:sz w:val="20"/>
                <w:szCs w:val="20"/>
              </w:rPr>
              <w:t>6-18</w:t>
            </w:r>
          </w:p>
        </w:tc>
        <w:tc>
          <w:tcPr>
            <w:tcW w:w="1278" w:type="dxa"/>
          </w:tcPr>
          <w:p w14:paraId="2F2EC37D" w14:textId="77777777" w:rsidR="00B14442" w:rsidRPr="006022F8" w:rsidRDefault="00B14442" w:rsidP="00B14442">
            <w:pPr>
              <w:rPr>
                <w:rFonts w:cs="Arial"/>
                <w:sz w:val="20"/>
                <w:szCs w:val="20"/>
              </w:rPr>
            </w:pPr>
            <w:r w:rsidRPr="006022F8">
              <w:rPr>
                <w:rFonts w:cs="Arial"/>
                <w:sz w:val="20"/>
                <w:szCs w:val="20"/>
              </w:rPr>
              <w:t>NR</w:t>
            </w:r>
          </w:p>
        </w:tc>
      </w:tr>
      <w:tr w:rsidR="00B14442" w:rsidRPr="006022F8" w14:paraId="0F85D470" w14:textId="77777777" w:rsidTr="00055A5F">
        <w:tc>
          <w:tcPr>
            <w:tcW w:w="13748" w:type="dxa"/>
            <w:gridSpan w:val="9"/>
            <w:shd w:val="clear" w:color="auto" w:fill="D9D9D9" w:themeFill="background1" w:themeFillShade="D9"/>
          </w:tcPr>
          <w:p w14:paraId="3439267A" w14:textId="77777777" w:rsidR="00B14442" w:rsidRPr="006022F8" w:rsidRDefault="00B14442" w:rsidP="00B14442">
            <w:pPr>
              <w:rPr>
                <w:rFonts w:cs="Arial"/>
                <w:sz w:val="20"/>
                <w:szCs w:val="20"/>
              </w:rPr>
            </w:pPr>
            <w:r w:rsidRPr="006022F8">
              <w:rPr>
                <w:rFonts w:cs="Arial"/>
                <w:sz w:val="20"/>
                <w:szCs w:val="20"/>
              </w:rPr>
              <w:t>Retrospective design</w:t>
            </w:r>
          </w:p>
        </w:tc>
      </w:tr>
      <w:tr w:rsidR="00B14442" w:rsidRPr="006022F8" w14:paraId="79D4AF12" w14:textId="77777777" w:rsidTr="00055A5F">
        <w:tc>
          <w:tcPr>
            <w:tcW w:w="1074" w:type="dxa"/>
          </w:tcPr>
          <w:p w14:paraId="1C33966B" w14:textId="77777777" w:rsidR="00B14442" w:rsidRPr="006022F8" w:rsidRDefault="00B14442" w:rsidP="00B14442">
            <w:pPr>
              <w:rPr>
                <w:rFonts w:cs="Arial"/>
                <w:sz w:val="20"/>
                <w:szCs w:val="20"/>
              </w:rPr>
            </w:pPr>
            <w:r w:rsidRPr="006022F8">
              <w:rPr>
                <w:rFonts w:cs="Arial"/>
                <w:sz w:val="20"/>
                <w:szCs w:val="20"/>
              </w:rPr>
              <w:t>Ripaldi</w:t>
            </w:r>
          </w:p>
        </w:tc>
        <w:tc>
          <w:tcPr>
            <w:tcW w:w="709" w:type="dxa"/>
          </w:tcPr>
          <w:p w14:paraId="021E5686" w14:textId="77777777" w:rsidR="00B14442" w:rsidRPr="006022F8" w:rsidRDefault="00B14442" w:rsidP="00B14442">
            <w:pPr>
              <w:rPr>
                <w:rFonts w:cs="Arial"/>
                <w:sz w:val="20"/>
                <w:szCs w:val="20"/>
              </w:rPr>
            </w:pPr>
            <w:r w:rsidRPr="006022F8">
              <w:rPr>
                <w:rFonts w:cs="Arial"/>
                <w:sz w:val="20"/>
                <w:szCs w:val="20"/>
              </w:rPr>
              <w:t>2010</w:t>
            </w:r>
          </w:p>
        </w:tc>
        <w:tc>
          <w:tcPr>
            <w:tcW w:w="3968" w:type="dxa"/>
          </w:tcPr>
          <w:p w14:paraId="60EA0960" w14:textId="77777777" w:rsidR="00B14442" w:rsidRPr="006022F8" w:rsidRDefault="00B14442" w:rsidP="00B14442">
            <w:pPr>
              <w:rPr>
                <w:rFonts w:cs="Arial"/>
                <w:b/>
                <w:sz w:val="20"/>
                <w:szCs w:val="20"/>
              </w:rPr>
            </w:pPr>
            <w:r w:rsidRPr="006022F8">
              <w:rPr>
                <w:rFonts w:cs="Arial"/>
                <w:b/>
                <w:sz w:val="20"/>
                <w:szCs w:val="20"/>
              </w:rPr>
              <w:t>Palonosetron</w:t>
            </w:r>
          </w:p>
        </w:tc>
        <w:tc>
          <w:tcPr>
            <w:tcW w:w="2125" w:type="dxa"/>
          </w:tcPr>
          <w:p w14:paraId="0D7698A6" w14:textId="28D41B76" w:rsidR="00B14442" w:rsidRPr="006022F8" w:rsidRDefault="00B14442" w:rsidP="00B14442">
            <w:pPr>
              <w:rPr>
                <w:rFonts w:cs="Arial"/>
                <w:sz w:val="20"/>
                <w:szCs w:val="20"/>
              </w:rPr>
            </w:pPr>
            <w:r w:rsidRPr="006022F8">
              <w:rPr>
                <w:rFonts w:cs="Arial"/>
                <w:sz w:val="20"/>
                <w:szCs w:val="20"/>
              </w:rPr>
              <w:t>HEC/MEC</w:t>
            </w:r>
            <w:r w:rsidR="00055A5F" w:rsidRPr="006022F8">
              <w:rPr>
                <w:rFonts w:cs="Arial"/>
                <w:sz w:val="20"/>
                <w:szCs w:val="20"/>
                <w:vertAlign w:val="superscript"/>
              </w:rPr>
              <w:t>a</w:t>
            </w:r>
            <w:r w:rsidRPr="006022F8">
              <w:rPr>
                <w:rFonts w:cs="Arial"/>
                <w:sz w:val="20"/>
                <w:szCs w:val="20"/>
              </w:rPr>
              <w:t>: 47 blocks (100%)</w:t>
            </w:r>
          </w:p>
        </w:tc>
        <w:tc>
          <w:tcPr>
            <w:tcW w:w="907" w:type="dxa"/>
          </w:tcPr>
          <w:p w14:paraId="19CACA96" w14:textId="77777777" w:rsidR="00B14442" w:rsidRPr="006022F8" w:rsidRDefault="00B14442" w:rsidP="00B14442">
            <w:pPr>
              <w:rPr>
                <w:rFonts w:cs="Arial"/>
                <w:sz w:val="20"/>
                <w:szCs w:val="20"/>
              </w:rPr>
            </w:pPr>
            <w:r w:rsidRPr="006022F8">
              <w:rPr>
                <w:rFonts w:cs="Arial"/>
                <w:sz w:val="20"/>
                <w:szCs w:val="20"/>
              </w:rPr>
              <w:t>43</w:t>
            </w:r>
          </w:p>
        </w:tc>
        <w:tc>
          <w:tcPr>
            <w:tcW w:w="851" w:type="dxa"/>
            <w:gridSpan w:val="2"/>
          </w:tcPr>
          <w:p w14:paraId="13CA8B66" w14:textId="77777777" w:rsidR="00B14442" w:rsidRPr="006022F8" w:rsidRDefault="00B14442" w:rsidP="00B14442">
            <w:pPr>
              <w:rPr>
                <w:rFonts w:cs="Arial"/>
                <w:sz w:val="20"/>
                <w:szCs w:val="20"/>
              </w:rPr>
            </w:pPr>
            <w:r w:rsidRPr="006022F8">
              <w:rPr>
                <w:rFonts w:cs="Arial"/>
                <w:sz w:val="20"/>
                <w:szCs w:val="20"/>
              </w:rPr>
              <w:t>47</w:t>
            </w:r>
          </w:p>
        </w:tc>
        <w:tc>
          <w:tcPr>
            <w:tcW w:w="2836" w:type="dxa"/>
          </w:tcPr>
          <w:p w14:paraId="5C5296A7" w14:textId="3759F48B" w:rsidR="00B14442" w:rsidRPr="006022F8" w:rsidRDefault="00B14442" w:rsidP="00055A5F">
            <w:pPr>
              <w:rPr>
                <w:rFonts w:cs="Arial"/>
                <w:sz w:val="20"/>
                <w:szCs w:val="20"/>
              </w:rPr>
            </w:pPr>
            <w:r w:rsidRPr="006022F8">
              <w:rPr>
                <w:rFonts w:cs="Arial"/>
                <w:sz w:val="20"/>
                <w:szCs w:val="20"/>
              </w:rPr>
              <w:t>10</w:t>
            </w:r>
            <w:r w:rsidR="00055A5F" w:rsidRPr="006022F8">
              <w:rPr>
                <w:rFonts w:cs="Arial"/>
                <w:sz w:val="20"/>
                <w:szCs w:val="20"/>
                <w:vertAlign w:val="superscript"/>
              </w:rPr>
              <w:t>b</w:t>
            </w:r>
            <w:r w:rsidRPr="006022F8">
              <w:rPr>
                <w:rFonts w:cs="Arial"/>
                <w:sz w:val="20"/>
                <w:szCs w:val="20"/>
              </w:rPr>
              <w:t xml:space="preserve"> (1-18)</w:t>
            </w:r>
          </w:p>
        </w:tc>
        <w:tc>
          <w:tcPr>
            <w:tcW w:w="1278" w:type="dxa"/>
          </w:tcPr>
          <w:p w14:paraId="676A7343" w14:textId="77777777" w:rsidR="00B14442" w:rsidRPr="006022F8" w:rsidRDefault="00B14442" w:rsidP="00B14442">
            <w:pPr>
              <w:rPr>
                <w:rFonts w:cs="Arial"/>
                <w:sz w:val="20"/>
                <w:szCs w:val="20"/>
              </w:rPr>
            </w:pPr>
            <w:r w:rsidRPr="006022F8">
              <w:rPr>
                <w:rFonts w:cs="Arial"/>
                <w:sz w:val="20"/>
                <w:szCs w:val="20"/>
              </w:rPr>
              <w:t>NR</w:t>
            </w:r>
          </w:p>
        </w:tc>
      </w:tr>
    </w:tbl>
    <w:p w14:paraId="34274A60" w14:textId="77777777" w:rsidR="00055A5F" w:rsidRPr="006022F8" w:rsidRDefault="00B14442" w:rsidP="00B14442">
      <w:pPr>
        <w:spacing w:after="0" w:line="240" w:lineRule="auto"/>
        <w:rPr>
          <w:sz w:val="18"/>
          <w:szCs w:val="18"/>
        </w:rPr>
      </w:pPr>
      <w:r w:rsidRPr="006022F8">
        <w:rPr>
          <w:sz w:val="18"/>
          <w:szCs w:val="18"/>
          <w:vertAlign w:val="superscript"/>
        </w:rPr>
        <w:t>a</w:t>
      </w:r>
      <w:r w:rsidR="00055A5F" w:rsidRPr="006022F8">
        <w:rPr>
          <w:sz w:val="18"/>
          <w:szCs w:val="18"/>
          <w:vertAlign w:val="superscript"/>
        </w:rPr>
        <w:t xml:space="preserve"> </w:t>
      </w:r>
      <w:r w:rsidR="00055A5F" w:rsidRPr="006022F8">
        <w:rPr>
          <w:sz w:val="18"/>
          <w:szCs w:val="18"/>
        </w:rPr>
        <w:t>included in evidence base for recommendation regarding MEC</w:t>
      </w:r>
      <w:r w:rsidRPr="006022F8">
        <w:rPr>
          <w:sz w:val="18"/>
          <w:szCs w:val="18"/>
        </w:rPr>
        <w:t xml:space="preserve">; </w:t>
      </w:r>
      <w:r w:rsidR="008111CA" w:rsidRPr="006022F8">
        <w:rPr>
          <w:sz w:val="18"/>
          <w:szCs w:val="18"/>
          <w:vertAlign w:val="superscript"/>
        </w:rPr>
        <w:t>b</w:t>
      </w:r>
      <w:r w:rsidR="00055A5F" w:rsidRPr="006022F8">
        <w:rPr>
          <w:sz w:val="18"/>
          <w:szCs w:val="18"/>
          <w:vertAlign w:val="superscript"/>
        </w:rPr>
        <w:t xml:space="preserve"> </w:t>
      </w:r>
      <w:r w:rsidR="00055A5F" w:rsidRPr="006022F8">
        <w:rPr>
          <w:sz w:val="18"/>
          <w:szCs w:val="18"/>
        </w:rPr>
        <w:t xml:space="preserve">median age </w:t>
      </w:r>
    </w:p>
    <w:p w14:paraId="30A1A33C" w14:textId="625D12B9" w:rsidR="00515E3F" w:rsidRPr="006022F8" w:rsidRDefault="00E45EC1" w:rsidP="00B14442">
      <w:pPr>
        <w:spacing w:after="0" w:line="240" w:lineRule="auto"/>
        <w:rPr>
          <w:sz w:val="18"/>
          <w:szCs w:val="18"/>
        </w:rPr>
        <w:sectPr w:rsidR="00515E3F" w:rsidRPr="006022F8" w:rsidSect="00515E3F">
          <w:pgSz w:w="15840" w:h="12240" w:orient="landscape"/>
          <w:pgMar w:top="1440" w:right="1440" w:bottom="1440" w:left="1440" w:header="709" w:footer="709" w:gutter="0"/>
          <w:cols w:space="708"/>
          <w:docGrid w:linePitch="360"/>
        </w:sectPr>
      </w:pPr>
      <w:r w:rsidRPr="006022F8">
        <w:rPr>
          <w:sz w:val="18"/>
          <w:szCs w:val="18"/>
        </w:rPr>
        <w:t xml:space="preserve">HEC: highly emetogenic chemotherapy; MEC: moderately emetogenic chemotherapy; </w:t>
      </w:r>
      <w:r w:rsidR="00B14442" w:rsidRPr="006022F8">
        <w:rPr>
          <w:sz w:val="18"/>
          <w:szCs w:val="18"/>
        </w:rPr>
        <w:t>NA: Not applicable</w:t>
      </w:r>
      <w:r w:rsidR="00515E3F" w:rsidRPr="006022F8">
        <w:rPr>
          <w:sz w:val="18"/>
          <w:szCs w:val="18"/>
        </w:rPr>
        <w:t>; NR: Not report</w:t>
      </w:r>
    </w:p>
    <w:p w14:paraId="03CF6C76" w14:textId="3AA0C6D1" w:rsidR="00B14442" w:rsidRPr="006022F8" w:rsidRDefault="00B14442" w:rsidP="00B14442">
      <w:pPr>
        <w:pStyle w:val="NoSpacing"/>
        <w:rPr>
          <w:b/>
        </w:rPr>
      </w:pPr>
      <w:r w:rsidRPr="006022F8">
        <w:rPr>
          <w:b/>
        </w:rPr>
        <w:t xml:space="preserve">TABLE 4 Aprepitant and Palonosetron for the Prevention of Acute Chemotherapy-Induced </w:t>
      </w:r>
      <w:r w:rsidR="00B61CA1" w:rsidRPr="006022F8">
        <w:rPr>
          <w:b/>
        </w:rPr>
        <w:t>Nausea and Vomiting in Children: Examples of Evidence Gaps</w:t>
      </w:r>
    </w:p>
    <w:p w14:paraId="44F80EC0" w14:textId="77777777" w:rsidR="00B61CA1" w:rsidRPr="006022F8" w:rsidRDefault="00B61CA1" w:rsidP="00B14442">
      <w:pPr>
        <w:pStyle w:val="NoSpacing"/>
        <w:rPr>
          <w:b/>
        </w:rPr>
      </w:pPr>
    </w:p>
    <w:tbl>
      <w:tblPr>
        <w:tblStyle w:val="TableGrid"/>
        <w:tblW w:w="0" w:type="auto"/>
        <w:tblLook w:val="04A0" w:firstRow="1" w:lastRow="0" w:firstColumn="1" w:lastColumn="0" w:noHBand="0" w:noVBand="1"/>
      </w:tblPr>
      <w:tblGrid>
        <w:gridCol w:w="9350"/>
      </w:tblGrid>
      <w:tr w:rsidR="00B14442" w:rsidRPr="006022F8" w14:paraId="29CF0418" w14:textId="77777777" w:rsidTr="00B14442">
        <w:tc>
          <w:tcPr>
            <w:tcW w:w="9350" w:type="dxa"/>
            <w:shd w:val="clear" w:color="auto" w:fill="4F81BD" w:themeFill="accent1"/>
          </w:tcPr>
          <w:p w14:paraId="47808DDC" w14:textId="77777777" w:rsidR="00B14442" w:rsidRPr="006022F8" w:rsidRDefault="00B14442" w:rsidP="00B14442">
            <w:pPr>
              <w:pStyle w:val="NoSpacing"/>
              <w:rPr>
                <w:b/>
              </w:rPr>
            </w:pPr>
            <w:r w:rsidRPr="006022F8">
              <w:rPr>
                <w:b/>
                <w:color w:val="FFFFFF" w:themeColor="background1"/>
              </w:rPr>
              <w:t>APREPITANT</w:t>
            </w:r>
            <w:r w:rsidRPr="006022F8">
              <w:rPr>
                <w:b/>
              </w:rPr>
              <w:t xml:space="preserve"> </w:t>
            </w:r>
          </w:p>
        </w:tc>
      </w:tr>
      <w:tr w:rsidR="00B14442" w:rsidRPr="006022F8" w14:paraId="045826B7" w14:textId="77777777" w:rsidTr="00B14442">
        <w:tc>
          <w:tcPr>
            <w:tcW w:w="9350" w:type="dxa"/>
          </w:tcPr>
          <w:p w14:paraId="05DCD807" w14:textId="6EE22571" w:rsidR="00B14442" w:rsidRPr="006022F8" w:rsidRDefault="00B14442" w:rsidP="00B14442">
            <w:pPr>
              <w:pStyle w:val="NoSpacing"/>
              <w:numPr>
                <w:ilvl w:val="0"/>
                <w:numId w:val="8"/>
              </w:numPr>
            </w:pPr>
            <w:r w:rsidRPr="006022F8">
              <w:t xml:space="preserve">Aprepitant dosing </w:t>
            </w:r>
            <w:r w:rsidR="00B9388E" w:rsidRPr="006022F8">
              <w:t xml:space="preserve">and safety </w:t>
            </w:r>
            <w:r w:rsidRPr="006022F8">
              <w:t>in children &lt;6 months</w:t>
            </w:r>
          </w:p>
        </w:tc>
      </w:tr>
      <w:tr w:rsidR="00914A29" w:rsidRPr="006022F8" w14:paraId="123F4F4C" w14:textId="77777777" w:rsidTr="00B14442">
        <w:tc>
          <w:tcPr>
            <w:tcW w:w="9350" w:type="dxa"/>
          </w:tcPr>
          <w:p w14:paraId="12F3137D" w14:textId="52063EAF" w:rsidR="00914A29" w:rsidRPr="006022F8" w:rsidRDefault="00914A29" w:rsidP="00B14442">
            <w:pPr>
              <w:pStyle w:val="NoSpacing"/>
              <w:numPr>
                <w:ilvl w:val="0"/>
                <w:numId w:val="8"/>
              </w:numPr>
            </w:pPr>
            <w:r>
              <w:t xml:space="preserve">Aprepitant dosing in children receiving multiple day chemotherapy </w:t>
            </w:r>
          </w:p>
        </w:tc>
      </w:tr>
      <w:tr w:rsidR="00B14442" w:rsidRPr="006022F8" w14:paraId="43A5AD0E" w14:textId="77777777" w:rsidTr="00B14442">
        <w:tc>
          <w:tcPr>
            <w:tcW w:w="9350" w:type="dxa"/>
          </w:tcPr>
          <w:p w14:paraId="44D1E75D" w14:textId="4848087F" w:rsidR="00B14442" w:rsidRPr="006022F8" w:rsidRDefault="00B14442" w:rsidP="00B14442">
            <w:pPr>
              <w:pStyle w:val="NoSpacing"/>
              <w:numPr>
                <w:ilvl w:val="0"/>
                <w:numId w:val="8"/>
              </w:numPr>
            </w:pPr>
            <w:r w:rsidRPr="006022F8">
              <w:t>Fosaprepitant dosing in children of all ages</w:t>
            </w:r>
          </w:p>
        </w:tc>
      </w:tr>
      <w:tr w:rsidR="00B14442" w:rsidRPr="006022F8" w14:paraId="2AE1B78B" w14:textId="77777777" w:rsidTr="00B14442">
        <w:tc>
          <w:tcPr>
            <w:tcW w:w="9350" w:type="dxa"/>
          </w:tcPr>
          <w:p w14:paraId="45ECDCDC" w14:textId="23A6332C" w:rsidR="00B14442" w:rsidRPr="006022F8" w:rsidRDefault="00B14442" w:rsidP="00B14442">
            <w:pPr>
              <w:pStyle w:val="NoSpacing"/>
              <w:numPr>
                <w:ilvl w:val="0"/>
                <w:numId w:val="8"/>
              </w:numPr>
            </w:pPr>
            <w:r w:rsidRPr="006022F8">
              <w:t>Evaluation of the extent of aprepitant pharmacokinetic drug interactions with commonly used pediatric chemotherapy agents</w:t>
            </w:r>
          </w:p>
        </w:tc>
      </w:tr>
      <w:tr w:rsidR="00B14442" w:rsidRPr="006022F8" w14:paraId="4CD42D0E" w14:textId="77777777" w:rsidTr="00B14442">
        <w:tc>
          <w:tcPr>
            <w:tcW w:w="9350" w:type="dxa"/>
          </w:tcPr>
          <w:p w14:paraId="304B1E3F" w14:textId="0E7AC017" w:rsidR="00B14442" w:rsidRPr="006022F8" w:rsidRDefault="00B14442" w:rsidP="00B14442">
            <w:pPr>
              <w:pStyle w:val="NoSpacing"/>
              <w:numPr>
                <w:ilvl w:val="0"/>
                <w:numId w:val="8"/>
              </w:numPr>
            </w:pPr>
            <w:r w:rsidRPr="006022F8">
              <w:t>Evaluation of the efficacy and safety of adjunctive antiemetics such as chlorpromazine nabilone and metoclopramide in children</w:t>
            </w:r>
          </w:p>
        </w:tc>
      </w:tr>
      <w:tr w:rsidR="00B14442" w:rsidRPr="006022F8" w14:paraId="31B3DC46" w14:textId="77777777" w:rsidTr="00B14442">
        <w:tc>
          <w:tcPr>
            <w:tcW w:w="9350" w:type="dxa"/>
          </w:tcPr>
          <w:p w14:paraId="02D14795" w14:textId="60E70096" w:rsidR="00B14442" w:rsidRPr="006022F8" w:rsidRDefault="00B14442" w:rsidP="00591DD9">
            <w:pPr>
              <w:pStyle w:val="NoSpacing"/>
              <w:numPr>
                <w:ilvl w:val="0"/>
                <w:numId w:val="8"/>
              </w:numPr>
            </w:pPr>
            <w:r w:rsidRPr="006022F8">
              <w:t>Evaluation of the efficacy of a 5-HT</w:t>
            </w:r>
            <w:r w:rsidRPr="00E90001">
              <w:rPr>
                <w:vertAlign w:val="subscript"/>
              </w:rPr>
              <w:t>3</w:t>
            </w:r>
            <w:r w:rsidRPr="006022F8">
              <w:t xml:space="preserve"> antagonist plus aprepitant in children receiving moderately emetogenic chemotherapy who cannot receive dexamethasone</w:t>
            </w:r>
          </w:p>
        </w:tc>
      </w:tr>
      <w:tr w:rsidR="00B14442" w:rsidRPr="006022F8" w14:paraId="58A1CA78" w14:textId="77777777" w:rsidTr="00B14442">
        <w:tc>
          <w:tcPr>
            <w:tcW w:w="9350" w:type="dxa"/>
            <w:shd w:val="clear" w:color="auto" w:fill="4F81BD" w:themeFill="accent1"/>
          </w:tcPr>
          <w:p w14:paraId="5C16254C" w14:textId="77777777" w:rsidR="00B14442" w:rsidRPr="006022F8" w:rsidRDefault="00B14442" w:rsidP="00B14442">
            <w:pPr>
              <w:pStyle w:val="NoSpacing"/>
              <w:rPr>
                <w:b/>
                <w:color w:val="FFFFFF" w:themeColor="background1"/>
              </w:rPr>
            </w:pPr>
            <w:r w:rsidRPr="006022F8">
              <w:rPr>
                <w:b/>
                <w:color w:val="FFFFFF" w:themeColor="background1"/>
              </w:rPr>
              <w:t>PALONOSETRON</w:t>
            </w:r>
          </w:p>
        </w:tc>
      </w:tr>
      <w:tr w:rsidR="00B14442" w:rsidRPr="006022F8" w14:paraId="4C3D1F46" w14:textId="77777777" w:rsidTr="00B14442">
        <w:tc>
          <w:tcPr>
            <w:tcW w:w="9350" w:type="dxa"/>
          </w:tcPr>
          <w:p w14:paraId="51E15315" w14:textId="5575962C" w:rsidR="00B14442" w:rsidRPr="006022F8" w:rsidRDefault="0083449C" w:rsidP="00B14442">
            <w:pPr>
              <w:pStyle w:val="NoSpacing"/>
              <w:numPr>
                <w:ilvl w:val="0"/>
                <w:numId w:val="9"/>
              </w:numPr>
            </w:pPr>
            <w:r>
              <w:t>Palonosetron d</w:t>
            </w:r>
            <w:r w:rsidRPr="006022F8">
              <w:t xml:space="preserve">osing </w:t>
            </w:r>
            <w:r w:rsidR="00B14442" w:rsidRPr="006022F8">
              <w:t>in children receiving moderately emetogenic chemotherapy</w:t>
            </w:r>
            <w:r w:rsidR="009B5608" w:rsidRPr="006022F8">
              <w:t xml:space="preserve"> or multiple day chemotherapy</w:t>
            </w:r>
          </w:p>
        </w:tc>
      </w:tr>
      <w:tr w:rsidR="00B14442" w:rsidRPr="006022F8" w14:paraId="085EA398" w14:textId="77777777" w:rsidTr="00B14442">
        <w:tc>
          <w:tcPr>
            <w:tcW w:w="9350" w:type="dxa"/>
          </w:tcPr>
          <w:p w14:paraId="5FE5A7AE" w14:textId="771D1711" w:rsidR="00B14442" w:rsidRPr="006022F8" w:rsidRDefault="00B14442" w:rsidP="00B14442">
            <w:pPr>
              <w:pStyle w:val="NoSpacing"/>
              <w:numPr>
                <w:ilvl w:val="0"/>
                <w:numId w:val="9"/>
              </w:numPr>
            </w:pPr>
            <w:r w:rsidRPr="006022F8">
              <w:t xml:space="preserve">Oral </w:t>
            </w:r>
            <w:r w:rsidR="0083449C">
              <w:t xml:space="preserve">palonosetron </w:t>
            </w:r>
            <w:r w:rsidRPr="006022F8">
              <w:t xml:space="preserve">dosing </w:t>
            </w:r>
          </w:p>
        </w:tc>
      </w:tr>
      <w:tr w:rsidR="0083449C" w:rsidRPr="006022F8" w14:paraId="6F15B4F5" w14:textId="77777777" w:rsidTr="00B14442">
        <w:tc>
          <w:tcPr>
            <w:tcW w:w="9350" w:type="dxa"/>
          </w:tcPr>
          <w:p w14:paraId="64E2E26F" w14:textId="09668543" w:rsidR="0083449C" w:rsidRPr="006022F8" w:rsidRDefault="0083449C" w:rsidP="00B14442">
            <w:pPr>
              <w:pStyle w:val="NoSpacing"/>
              <w:numPr>
                <w:ilvl w:val="0"/>
                <w:numId w:val="9"/>
              </w:numPr>
            </w:pPr>
            <w:r>
              <w:t>Effectiveness of palonosetron IV doses lower than 0.02</w:t>
            </w:r>
            <w:r w:rsidR="00167903">
              <w:t xml:space="preserve"> </w:t>
            </w:r>
            <w:r>
              <w:t>mg/kg/dose in children receiving highly emetogenic chemotherapy</w:t>
            </w:r>
          </w:p>
        </w:tc>
      </w:tr>
      <w:tr w:rsidR="00B14442" w:rsidRPr="006022F8" w14:paraId="476A3B3E" w14:textId="77777777" w:rsidTr="00B14442">
        <w:tc>
          <w:tcPr>
            <w:tcW w:w="9350" w:type="dxa"/>
          </w:tcPr>
          <w:p w14:paraId="31B6A87B" w14:textId="3C13B508" w:rsidR="00B14442" w:rsidRPr="006022F8" w:rsidRDefault="00B14442" w:rsidP="00B14442">
            <w:pPr>
              <w:pStyle w:val="NoSpacing"/>
              <w:numPr>
                <w:ilvl w:val="0"/>
                <w:numId w:val="9"/>
              </w:numPr>
            </w:pPr>
            <w:r w:rsidRPr="006022F8">
              <w:t xml:space="preserve">Efficacy of palonosetron monotherapy in children receiving moderately or highly emetogenic chemotherapy </w:t>
            </w:r>
          </w:p>
        </w:tc>
      </w:tr>
      <w:tr w:rsidR="00B9388E" w:rsidRPr="006022F8" w14:paraId="300704C9" w14:textId="77777777" w:rsidTr="00B14442">
        <w:tc>
          <w:tcPr>
            <w:tcW w:w="9350" w:type="dxa"/>
          </w:tcPr>
          <w:p w14:paraId="44B35D17" w14:textId="1D13C22E" w:rsidR="00B9388E" w:rsidRPr="006022F8" w:rsidRDefault="00B9388E" w:rsidP="00B9388E">
            <w:pPr>
              <w:pStyle w:val="NoSpacing"/>
              <w:numPr>
                <w:ilvl w:val="0"/>
                <w:numId w:val="9"/>
              </w:numPr>
            </w:pPr>
            <w:r w:rsidRPr="006022F8">
              <w:t>Comparison of the efficacy of palonosetron in conjunction with aprepitant in children</w:t>
            </w:r>
          </w:p>
        </w:tc>
      </w:tr>
      <w:tr w:rsidR="00B14442" w:rsidRPr="006022F8" w14:paraId="419D3B23" w14:textId="77777777" w:rsidTr="00B14442">
        <w:tc>
          <w:tcPr>
            <w:tcW w:w="9350" w:type="dxa"/>
          </w:tcPr>
          <w:p w14:paraId="516F9B14" w14:textId="270D8396" w:rsidR="00B14442" w:rsidRPr="006022F8" w:rsidRDefault="00B14442" w:rsidP="00591DD9">
            <w:pPr>
              <w:pStyle w:val="NoSpacing"/>
              <w:numPr>
                <w:ilvl w:val="0"/>
                <w:numId w:val="9"/>
              </w:numPr>
            </w:pPr>
            <w:r w:rsidRPr="006022F8">
              <w:t>Comparison of the efficacy of palonosetron versus other 5-HT</w:t>
            </w:r>
            <w:r w:rsidRPr="00E90001">
              <w:rPr>
                <w:vertAlign w:val="subscript"/>
              </w:rPr>
              <w:t>3</w:t>
            </w:r>
            <w:r w:rsidRPr="006022F8">
              <w:t xml:space="preserve"> antagonist</w:t>
            </w:r>
            <w:r w:rsidR="00056C57">
              <w:t>s</w:t>
            </w:r>
            <w:r w:rsidRPr="006022F8">
              <w:t xml:space="preserve"> </w:t>
            </w:r>
            <w:r w:rsidR="00B61CA1" w:rsidRPr="006022F8">
              <w:t>as monotherapy and in conjunction with dexamethasone</w:t>
            </w:r>
            <w:r w:rsidRPr="006022F8">
              <w:t xml:space="preserve"> in children</w:t>
            </w:r>
          </w:p>
        </w:tc>
      </w:tr>
    </w:tbl>
    <w:p w14:paraId="47F284A2" w14:textId="77777777" w:rsidR="00B14442" w:rsidRPr="006022F8" w:rsidRDefault="00B14442" w:rsidP="00B14442">
      <w:pPr>
        <w:pStyle w:val="NoSpacing"/>
      </w:pPr>
    </w:p>
    <w:p w14:paraId="1A3F1888" w14:textId="77777777" w:rsidR="00515E3F" w:rsidRPr="006022F8" w:rsidRDefault="00515E3F" w:rsidP="00B14442">
      <w:pPr>
        <w:pStyle w:val="NoSpacing"/>
      </w:pPr>
    </w:p>
    <w:p w14:paraId="019CD31B" w14:textId="77777777" w:rsidR="00515E3F" w:rsidRPr="006022F8" w:rsidRDefault="00515E3F" w:rsidP="00B14442">
      <w:pPr>
        <w:pStyle w:val="NoSpacing"/>
      </w:pPr>
    </w:p>
    <w:p w14:paraId="785B6109" w14:textId="77777777" w:rsidR="00515E3F" w:rsidRPr="006022F8" w:rsidRDefault="00515E3F" w:rsidP="00B14442">
      <w:pPr>
        <w:pStyle w:val="NoSpacing"/>
      </w:pPr>
    </w:p>
    <w:p w14:paraId="64A6993E" w14:textId="77777777" w:rsidR="00515E3F" w:rsidRPr="006022F8" w:rsidRDefault="00515E3F" w:rsidP="00B14442">
      <w:pPr>
        <w:pStyle w:val="NoSpacing"/>
      </w:pPr>
    </w:p>
    <w:p w14:paraId="6651D861" w14:textId="77777777" w:rsidR="00515E3F" w:rsidRPr="006022F8" w:rsidRDefault="00515E3F" w:rsidP="00B14442">
      <w:pPr>
        <w:pStyle w:val="NoSpacing"/>
      </w:pPr>
    </w:p>
    <w:p w14:paraId="6CE700EA" w14:textId="77777777" w:rsidR="00515E3F" w:rsidRPr="006022F8" w:rsidRDefault="00515E3F" w:rsidP="00B14442">
      <w:pPr>
        <w:pStyle w:val="NoSpacing"/>
      </w:pPr>
    </w:p>
    <w:p w14:paraId="751AFEA0" w14:textId="77777777" w:rsidR="00515E3F" w:rsidRPr="006022F8" w:rsidRDefault="00515E3F" w:rsidP="00B14442">
      <w:pPr>
        <w:pStyle w:val="NoSpacing"/>
      </w:pPr>
    </w:p>
    <w:p w14:paraId="27A73670" w14:textId="77777777" w:rsidR="00515E3F" w:rsidRPr="006022F8" w:rsidRDefault="00515E3F" w:rsidP="00B14442">
      <w:pPr>
        <w:pStyle w:val="NoSpacing"/>
      </w:pPr>
    </w:p>
    <w:p w14:paraId="54E03955" w14:textId="77777777" w:rsidR="00515E3F" w:rsidRPr="006022F8" w:rsidRDefault="00515E3F" w:rsidP="00B14442">
      <w:pPr>
        <w:pStyle w:val="NoSpacing"/>
      </w:pPr>
    </w:p>
    <w:p w14:paraId="39045921" w14:textId="77777777" w:rsidR="00515E3F" w:rsidRPr="006022F8" w:rsidRDefault="00515E3F" w:rsidP="00B14442">
      <w:pPr>
        <w:pStyle w:val="NoSpacing"/>
      </w:pPr>
    </w:p>
    <w:p w14:paraId="76DC2C5D" w14:textId="77777777" w:rsidR="00515E3F" w:rsidRPr="006022F8" w:rsidRDefault="00515E3F" w:rsidP="00B14442">
      <w:pPr>
        <w:pStyle w:val="NoSpacing"/>
      </w:pPr>
    </w:p>
    <w:p w14:paraId="779EE2C5" w14:textId="77777777" w:rsidR="00515E3F" w:rsidRPr="006022F8" w:rsidRDefault="00515E3F" w:rsidP="00B14442">
      <w:pPr>
        <w:pStyle w:val="NoSpacing"/>
      </w:pPr>
    </w:p>
    <w:p w14:paraId="256E8A7E" w14:textId="77777777" w:rsidR="00515E3F" w:rsidRPr="006022F8" w:rsidRDefault="00515E3F" w:rsidP="00B14442">
      <w:pPr>
        <w:pStyle w:val="NoSpacing"/>
      </w:pPr>
    </w:p>
    <w:p w14:paraId="1CC3BF0B" w14:textId="77777777" w:rsidR="00515E3F" w:rsidRPr="006022F8" w:rsidRDefault="00515E3F" w:rsidP="00B14442">
      <w:pPr>
        <w:pStyle w:val="NoSpacing"/>
      </w:pPr>
    </w:p>
    <w:p w14:paraId="1C84D679" w14:textId="77777777" w:rsidR="00515E3F" w:rsidRPr="006022F8" w:rsidRDefault="00515E3F" w:rsidP="00B14442">
      <w:pPr>
        <w:pStyle w:val="NoSpacing"/>
      </w:pPr>
    </w:p>
    <w:p w14:paraId="2F24B2C1" w14:textId="77777777" w:rsidR="00515E3F" w:rsidRPr="006022F8" w:rsidRDefault="00515E3F" w:rsidP="00B14442">
      <w:pPr>
        <w:pStyle w:val="NoSpacing"/>
      </w:pPr>
    </w:p>
    <w:p w14:paraId="2DEA64F0" w14:textId="77777777" w:rsidR="00515E3F" w:rsidRPr="006022F8" w:rsidRDefault="00515E3F" w:rsidP="00B14442">
      <w:pPr>
        <w:pStyle w:val="NoSpacing"/>
      </w:pPr>
    </w:p>
    <w:p w14:paraId="142F2854" w14:textId="77777777" w:rsidR="00515E3F" w:rsidRPr="006022F8" w:rsidRDefault="00515E3F" w:rsidP="00B14442">
      <w:pPr>
        <w:pStyle w:val="NoSpacing"/>
      </w:pPr>
    </w:p>
    <w:p w14:paraId="702AC986" w14:textId="77777777" w:rsidR="00515E3F" w:rsidRPr="006022F8" w:rsidRDefault="00515E3F" w:rsidP="00B14442">
      <w:pPr>
        <w:pStyle w:val="NoSpacing"/>
      </w:pPr>
    </w:p>
    <w:p w14:paraId="3481FD8F" w14:textId="77777777" w:rsidR="00515E3F" w:rsidRPr="006022F8" w:rsidRDefault="00515E3F" w:rsidP="00B14442">
      <w:pPr>
        <w:pStyle w:val="NoSpacing"/>
      </w:pPr>
    </w:p>
    <w:p w14:paraId="79E935BB" w14:textId="77777777" w:rsidR="00515E3F" w:rsidRPr="006022F8" w:rsidRDefault="00515E3F" w:rsidP="00B14442">
      <w:pPr>
        <w:pStyle w:val="NoSpacing"/>
      </w:pPr>
    </w:p>
    <w:p w14:paraId="02BF3E86" w14:textId="77777777" w:rsidR="00515E3F" w:rsidRPr="006022F8" w:rsidRDefault="00515E3F" w:rsidP="00B14442">
      <w:pPr>
        <w:pStyle w:val="NoSpacing"/>
      </w:pPr>
    </w:p>
    <w:p w14:paraId="7DCE4A41" w14:textId="77777777" w:rsidR="00515E3F" w:rsidRPr="006022F8" w:rsidRDefault="00515E3F" w:rsidP="00B14442">
      <w:pPr>
        <w:pStyle w:val="NoSpacing"/>
      </w:pPr>
    </w:p>
    <w:p w14:paraId="6E03ACEE" w14:textId="77777777" w:rsidR="00515E3F" w:rsidRPr="006022F8" w:rsidRDefault="00515E3F" w:rsidP="00B14442">
      <w:pPr>
        <w:pStyle w:val="NoSpacing"/>
      </w:pPr>
    </w:p>
    <w:p w14:paraId="1E0E070C" w14:textId="77777777" w:rsidR="00515E3F" w:rsidRPr="006022F8" w:rsidRDefault="00515E3F" w:rsidP="00B14442">
      <w:pPr>
        <w:pStyle w:val="NoSpacing"/>
      </w:pPr>
    </w:p>
    <w:p w14:paraId="1B311015" w14:textId="77777777" w:rsidR="00515E3F" w:rsidRPr="006022F8" w:rsidRDefault="00515E3F" w:rsidP="00B14442">
      <w:pPr>
        <w:pStyle w:val="NoSpacing"/>
      </w:pPr>
    </w:p>
    <w:p w14:paraId="4442BC5C" w14:textId="77777777" w:rsidR="00515E3F" w:rsidRPr="006022F8" w:rsidRDefault="00515E3F" w:rsidP="00B14442">
      <w:pPr>
        <w:pStyle w:val="NoSpacing"/>
      </w:pPr>
    </w:p>
    <w:p w14:paraId="189C04DC" w14:textId="77777777" w:rsidR="00515E3F" w:rsidRPr="006022F8" w:rsidRDefault="00515E3F" w:rsidP="00515E3F">
      <w:pPr>
        <w:spacing w:after="0" w:line="240" w:lineRule="auto"/>
        <w:rPr>
          <w:rFonts w:eastAsia="Times New Roman" w:cs="Times New Roman"/>
          <w:b/>
          <w:sz w:val="20"/>
          <w:szCs w:val="20"/>
          <w:lang w:eastAsia="en-CA"/>
        </w:rPr>
      </w:pPr>
      <w:r w:rsidRPr="006022F8">
        <w:rPr>
          <w:b/>
          <w:sz w:val="20"/>
          <w:szCs w:val="20"/>
        </w:rPr>
        <w:t xml:space="preserve">FIGURE 1 </w:t>
      </w:r>
      <w:r w:rsidRPr="006022F8">
        <w:rPr>
          <w:rFonts w:eastAsia="Times New Roman" w:cs="Times New Roman"/>
          <w:b/>
          <w:sz w:val="20"/>
          <w:szCs w:val="20"/>
          <w:lang w:eastAsia="en-CA"/>
        </w:rPr>
        <w:t>Summary of Recommendations Regarding Antiemetic Agent Selection for Prevention of Acute Chemotherapy-Induced Nausea and Vomiting in Children</w:t>
      </w:r>
    </w:p>
    <w:p w14:paraId="34731835" w14:textId="77777777" w:rsidR="00515E3F" w:rsidRPr="006022F8" w:rsidRDefault="00515E3F" w:rsidP="00515E3F">
      <w:pPr>
        <w:spacing w:after="0" w:line="240" w:lineRule="auto"/>
        <w:rPr>
          <w:rFonts w:eastAsia="Times New Roman" w:cs="Times New Roman"/>
          <w:b/>
          <w:sz w:val="20"/>
          <w:szCs w:val="20"/>
          <w:lang w:eastAsia="en-CA"/>
        </w:rPr>
      </w:pPr>
    </w:p>
    <w:tbl>
      <w:tblPr>
        <w:tblStyle w:val="TableGrid"/>
        <w:tblW w:w="0" w:type="auto"/>
        <w:tblLook w:val="04A0" w:firstRow="1" w:lastRow="0" w:firstColumn="1" w:lastColumn="0" w:noHBand="0" w:noVBand="1"/>
      </w:tblPr>
      <w:tblGrid>
        <w:gridCol w:w="9067"/>
      </w:tblGrid>
      <w:tr w:rsidR="00515E3F" w:rsidRPr="006022F8" w14:paraId="5A7661CC" w14:textId="77777777" w:rsidTr="003D4DFC">
        <w:trPr>
          <w:trHeight w:val="6904"/>
        </w:trPr>
        <w:tc>
          <w:tcPr>
            <w:tcW w:w="9067" w:type="dxa"/>
            <w:tcBorders>
              <w:bottom w:val="single" w:sz="4" w:space="0" w:color="auto"/>
              <w:right w:val="single" w:sz="4" w:space="0" w:color="auto"/>
            </w:tcBorders>
            <w:shd w:val="clear" w:color="auto" w:fill="FFD1D1"/>
          </w:tcPr>
          <w:p w14:paraId="3E746A24" w14:textId="77777777" w:rsidR="00515E3F" w:rsidRPr="006022F8" w:rsidRDefault="00515E3F" w:rsidP="003D4DFC">
            <w:pPr>
              <w:pStyle w:val="NoSpacing"/>
              <w:tabs>
                <w:tab w:val="left" w:pos="3060"/>
              </w:tabs>
              <w:jc w:val="both"/>
              <w:rPr>
                <w:b/>
                <w:sz w:val="28"/>
              </w:rPr>
            </w:pPr>
          </w:p>
          <w:p w14:paraId="1318CC76" w14:textId="77777777" w:rsidR="00515E3F" w:rsidRPr="006022F8" w:rsidRDefault="00515E3F" w:rsidP="003D4DFC">
            <w:pPr>
              <w:pStyle w:val="NoSpacing"/>
              <w:tabs>
                <w:tab w:val="left" w:pos="3060"/>
              </w:tabs>
              <w:jc w:val="both"/>
              <w:rPr>
                <w:b/>
                <w:sz w:val="28"/>
              </w:rPr>
            </w:pPr>
          </w:p>
          <w:p w14:paraId="39687521" w14:textId="77777777" w:rsidR="00515E3F" w:rsidRPr="006022F8" w:rsidRDefault="00515E3F" w:rsidP="003D4DFC">
            <w:pPr>
              <w:pStyle w:val="NoSpacing"/>
              <w:tabs>
                <w:tab w:val="left" w:pos="3060"/>
              </w:tabs>
              <w:jc w:val="both"/>
              <w:rPr>
                <w:b/>
                <w:sz w:val="28"/>
              </w:rPr>
            </w:pPr>
          </w:p>
          <w:p w14:paraId="7762378B" w14:textId="77777777" w:rsidR="00515E3F" w:rsidRPr="006022F8" w:rsidRDefault="00515E3F" w:rsidP="003D4DFC">
            <w:pPr>
              <w:pStyle w:val="NoSpacing"/>
              <w:tabs>
                <w:tab w:val="left" w:pos="3060"/>
              </w:tabs>
              <w:jc w:val="both"/>
              <w:rPr>
                <w:b/>
                <w:sz w:val="28"/>
              </w:rPr>
            </w:pPr>
          </w:p>
          <w:p w14:paraId="0DF9D76B" w14:textId="77777777" w:rsidR="00515E3F" w:rsidRPr="006022F8" w:rsidRDefault="00515E3F" w:rsidP="003D4DFC">
            <w:pPr>
              <w:pStyle w:val="NoSpacing"/>
              <w:tabs>
                <w:tab w:val="left" w:pos="3060"/>
              </w:tabs>
              <w:jc w:val="both"/>
              <w:rPr>
                <w:b/>
                <w:sz w:val="28"/>
              </w:rPr>
            </w:pPr>
          </w:p>
          <w:p w14:paraId="44C9EA87" w14:textId="77777777" w:rsidR="00515E3F" w:rsidRPr="006022F8" w:rsidRDefault="00515E3F" w:rsidP="003D4DFC">
            <w:pPr>
              <w:pStyle w:val="NoSpacing"/>
              <w:tabs>
                <w:tab w:val="left" w:pos="3060"/>
              </w:tabs>
              <w:jc w:val="both"/>
              <w:rPr>
                <w:b/>
                <w:sz w:val="28"/>
              </w:rPr>
            </w:pPr>
          </w:p>
          <w:p w14:paraId="113721E6" w14:textId="77777777" w:rsidR="00515E3F" w:rsidRPr="006022F8" w:rsidRDefault="00515E3F" w:rsidP="003D4DFC">
            <w:pPr>
              <w:pStyle w:val="NoSpacing"/>
              <w:tabs>
                <w:tab w:val="left" w:pos="3060"/>
              </w:tabs>
              <w:jc w:val="both"/>
              <w:rPr>
                <w:b/>
                <w:sz w:val="28"/>
              </w:rPr>
            </w:pPr>
          </w:p>
          <w:p w14:paraId="0B1C3AC4" w14:textId="77777777" w:rsidR="00515E3F" w:rsidRPr="006022F8" w:rsidRDefault="00515E3F" w:rsidP="003D4DFC">
            <w:pPr>
              <w:pStyle w:val="NoSpacing"/>
              <w:tabs>
                <w:tab w:val="left" w:pos="3060"/>
              </w:tabs>
              <w:jc w:val="both"/>
              <w:rPr>
                <w:b/>
                <w:sz w:val="28"/>
              </w:rPr>
            </w:pPr>
          </w:p>
          <w:p w14:paraId="55072C3F" w14:textId="77777777" w:rsidR="00515E3F" w:rsidRPr="006022F8" w:rsidRDefault="00515E3F" w:rsidP="003D4DFC">
            <w:pPr>
              <w:pStyle w:val="NoSpacing"/>
              <w:tabs>
                <w:tab w:val="left" w:pos="3060"/>
              </w:tabs>
              <w:jc w:val="both"/>
              <w:rPr>
                <w:b/>
                <w:sz w:val="28"/>
              </w:rPr>
            </w:pPr>
          </w:p>
          <w:p w14:paraId="0F394BD3" w14:textId="77777777" w:rsidR="00515E3F" w:rsidRPr="006022F8" w:rsidRDefault="00515E3F" w:rsidP="003D4DFC">
            <w:pPr>
              <w:pStyle w:val="NoSpacing"/>
              <w:tabs>
                <w:tab w:val="left" w:pos="3060"/>
              </w:tabs>
              <w:jc w:val="both"/>
              <w:rPr>
                <w:b/>
                <w:sz w:val="28"/>
              </w:rPr>
            </w:pPr>
          </w:p>
          <w:p w14:paraId="241E9673" w14:textId="77777777" w:rsidR="00515E3F" w:rsidRPr="006022F8" w:rsidRDefault="00515E3F" w:rsidP="003D4DFC">
            <w:pPr>
              <w:pStyle w:val="NoSpacing"/>
              <w:tabs>
                <w:tab w:val="left" w:pos="3060"/>
              </w:tabs>
              <w:jc w:val="both"/>
              <w:rPr>
                <w:b/>
                <w:sz w:val="28"/>
              </w:rPr>
            </w:pPr>
          </w:p>
          <w:p w14:paraId="447E877A" w14:textId="77777777" w:rsidR="00515E3F" w:rsidRPr="006022F8" w:rsidRDefault="00515E3F" w:rsidP="003D4DFC">
            <w:pPr>
              <w:pStyle w:val="NoSpacing"/>
              <w:tabs>
                <w:tab w:val="left" w:pos="3060"/>
              </w:tabs>
              <w:jc w:val="both"/>
              <w:rPr>
                <w:b/>
                <w:sz w:val="28"/>
              </w:rPr>
            </w:pPr>
          </w:p>
          <w:p w14:paraId="45203B05" w14:textId="77777777" w:rsidR="00515E3F" w:rsidRPr="006022F8" w:rsidRDefault="00515E3F" w:rsidP="003D4DFC">
            <w:pPr>
              <w:pStyle w:val="NoSpacing"/>
              <w:tabs>
                <w:tab w:val="left" w:pos="3060"/>
              </w:tabs>
              <w:jc w:val="both"/>
              <w:rPr>
                <w:b/>
                <w:sz w:val="28"/>
              </w:rPr>
            </w:pPr>
          </w:p>
          <w:p w14:paraId="008517A5" w14:textId="77777777" w:rsidR="00515E3F" w:rsidRPr="006022F8" w:rsidRDefault="00515E3F" w:rsidP="003D4DFC">
            <w:pPr>
              <w:pStyle w:val="NoSpacing"/>
              <w:tabs>
                <w:tab w:val="left" w:pos="3060"/>
              </w:tabs>
              <w:jc w:val="both"/>
              <w:rPr>
                <w:b/>
                <w:sz w:val="28"/>
              </w:rPr>
            </w:pPr>
          </w:p>
          <w:p w14:paraId="0CE8CCD7" w14:textId="77777777" w:rsidR="00515E3F" w:rsidRPr="006022F8" w:rsidRDefault="00515E3F" w:rsidP="003D4DFC">
            <w:pPr>
              <w:pStyle w:val="NoSpacing"/>
              <w:tabs>
                <w:tab w:val="left" w:pos="3060"/>
              </w:tabs>
              <w:jc w:val="both"/>
              <w:rPr>
                <w:b/>
                <w:sz w:val="28"/>
              </w:rPr>
            </w:pPr>
          </w:p>
          <w:p w14:paraId="5A071AEA" w14:textId="77777777" w:rsidR="00515E3F" w:rsidRPr="006022F8" w:rsidRDefault="00515E3F" w:rsidP="003D4DFC">
            <w:pPr>
              <w:pStyle w:val="NoSpacing"/>
              <w:tabs>
                <w:tab w:val="left" w:pos="3060"/>
              </w:tabs>
              <w:jc w:val="both"/>
              <w:rPr>
                <w:b/>
                <w:sz w:val="28"/>
              </w:rPr>
            </w:pPr>
          </w:p>
          <w:p w14:paraId="5DA05AEF" w14:textId="77777777" w:rsidR="00515E3F" w:rsidRPr="006022F8" w:rsidRDefault="00515E3F" w:rsidP="003D4DFC">
            <w:pPr>
              <w:pStyle w:val="NoSpacing"/>
              <w:tabs>
                <w:tab w:val="left" w:pos="3060"/>
              </w:tabs>
              <w:jc w:val="both"/>
              <w:rPr>
                <w:b/>
                <w:sz w:val="28"/>
              </w:rPr>
            </w:pPr>
          </w:p>
          <w:p w14:paraId="6BCD75C3" w14:textId="77777777" w:rsidR="00515E3F" w:rsidRPr="006022F8" w:rsidRDefault="00515E3F" w:rsidP="003D4DFC">
            <w:pPr>
              <w:pStyle w:val="NoSpacing"/>
              <w:tabs>
                <w:tab w:val="left" w:pos="3060"/>
              </w:tabs>
              <w:jc w:val="both"/>
              <w:rPr>
                <w:b/>
                <w:sz w:val="28"/>
              </w:rPr>
            </w:pPr>
          </w:p>
          <w:p w14:paraId="442BAC1B" w14:textId="77777777" w:rsidR="00515E3F" w:rsidRPr="006022F8" w:rsidRDefault="00515E3F" w:rsidP="003D4DFC">
            <w:pPr>
              <w:pStyle w:val="NoSpacing"/>
              <w:tabs>
                <w:tab w:val="left" w:pos="3060"/>
              </w:tabs>
              <w:jc w:val="both"/>
              <w:rPr>
                <w:b/>
                <w:sz w:val="28"/>
              </w:rPr>
            </w:pPr>
            <w:r w:rsidRPr="006022F8">
              <w:rPr>
                <w:noProof/>
                <w:sz w:val="24"/>
                <w:szCs w:val="24"/>
                <w:lang w:val="en-GB" w:eastAsia="en-GB"/>
              </w:rPr>
              <w:drawing>
                <wp:anchor distT="0" distB="0" distL="114300" distR="114300" simplePos="0" relativeHeight="251656192" behindDoc="0" locked="0" layoutInCell="1" allowOverlap="1" wp14:anchorId="2A20F1C4" wp14:editId="249ADB43">
                  <wp:simplePos x="0" y="0"/>
                  <wp:positionH relativeFrom="margin">
                    <wp:posOffset>-5080</wp:posOffset>
                  </wp:positionH>
                  <wp:positionV relativeFrom="margin">
                    <wp:posOffset>33655</wp:posOffset>
                  </wp:positionV>
                  <wp:extent cx="5629275" cy="4257675"/>
                  <wp:effectExtent l="0" t="19050" r="0" b="38735"/>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p>
        </w:tc>
      </w:tr>
      <w:tr w:rsidR="00515E3F" w14:paraId="41457FF6" w14:textId="77777777" w:rsidTr="003D4DFC">
        <w:trPr>
          <w:cantSplit/>
          <w:trHeight w:val="4762"/>
        </w:trPr>
        <w:tc>
          <w:tcPr>
            <w:tcW w:w="9067" w:type="dxa"/>
            <w:tcBorders>
              <w:top w:val="single" w:sz="4" w:space="0" w:color="auto"/>
              <w:right w:val="single" w:sz="4" w:space="0" w:color="auto"/>
            </w:tcBorders>
            <w:shd w:val="clear" w:color="auto" w:fill="FBD4B4" w:themeFill="accent6" w:themeFillTint="66"/>
            <w:noWrap/>
            <w:tcMar>
              <w:left w:w="0" w:type="dxa"/>
              <w:right w:w="0" w:type="dxa"/>
            </w:tcMar>
            <w:vAlign w:val="center"/>
          </w:tcPr>
          <w:p w14:paraId="6131743F" w14:textId="77777777" w:rsidR="00515E3F" w:rsidRPr="00E90BED" w:rsidRDefault="00515E3F" w:rsidP="003D4DFC">
            <w:pPr>
              <w:pStyle w:val="NoSpacing"/>
              <w:rPr>
                <w:sz w:val="10"/>
                <w:szCs w:val="24"/>
              </w:rPr>
            </w:pPr>
            <w:r w:rsidRPr="006022F8">
              <w:rPr>
                <w:noProof/>
                <w:sz w:val="10"/>
                <w:szCs w:val="24"/>
                <w:lang w:val="en-GB" w:eastAsia="en-GB"/>
              </w:rPr>
              <w:drawing>
                <wp:anchor distT="0" distB="0" distL="114300" distR="114300" simplePos="0" relativeHeight="251661312" behindDoc="0" locked="0" layoutInCell="1" allowOverlap="1" wp14:anchorId="7252096A" wp14:editId="655E689F">
                  <wp:simplePos x="0" y="0"/>
                  <wp:positionH relativeFrom="column">
                    <wp:posOffset>47625</wp:posOffset>
                  </wp:positionH>
                  <wp:positionV relativeFrom="paragraph">
                    <wp:posOffset>-4445</wp:posOffset>
                  </wp:positionV>
                  <wp:extent cx="5667375" cy="2962275"/>
                  <wp:effectExtent l="38100" t="0" r="2540" b="53975"/>
                  <wp:wrapNone/>
                  <wp:docPr id="43"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14:sizeRelV relativeFrom="margin">
                    <wp14:pctHeight>0</wp14:pctHeight>
                  </wp14:sizeRelV>
                </wp:anchor>
              </w:drawing>
            </w:r>
          </w:p>
        </w:tc>
      </w:tr>
    </w:tbl>
    <w:p w14:paraId="4BC8834B" w14:textId="2775ACC4" w:rsidR="00B14442" w:rsidRPr="00344F2D" w:rsidRDefault="00B14442" w:rsidP="00C0792C"/>
    <w:sectPr w:rsidR="00B14442" w:rsidRPr="00344F2D" w:rsidSect="00515E3F">
      <w:headerReference w:type="even" r:id="rId26"/>
      <w:headerReference w:type="default" r:id="rId27"/>
      <w:footerReference w:type="default" r:id="rId28"/>
      <w:headerReference w:type="first" r:id="rId2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87BE7" w14:textId="77777777" w:rsidR="00E56D5F" w:rsidRDefault="00E56D5F" w:rsidP="005458F7">
      <w:pPr>
        <w:spacing w:after="0" w:line="240" w:lineRule="auto"/>
      </w:pPr>
      <w:r>
        <w:separator/>
      </w:r>
    </w:p>
  </w:endnote>
  <w:endnote w:type="continuationSeparator" w:id="0">
    <w:p w14:paraId="7457E1BD" w14:textId="77777777" w:rsidR="00E56D5F" w:rsidRDefault="00E56D5F" w:rsidP="00545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NRMTPro">
    <w:panose1 w:val="00000000000000000000"/>
    <w:charset w:val="00"/>
    <w:family w:val="auto"/>
    <w:notTrueType/>
    <w:pitch w:val="default"/>
    <w:sig w:usb0="00000003" w:usb1="00000000" w:usb2="00000000" w:usb3="00000000" w:csb0="00000001" w:csb1="00000000"/>
  </w:font>
  <w:font w:name="AdvP41153C">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59865"/>
      <w:docPartObj>
        <w:docPartGallery w:val="Page Numbers (Bottom of Page)"/>
        <w:docPartUnique/>
      </w:docPartObj>
    </w:sdtPr>
    <w:sdtEndPr>
      <w:rPr>
        <w:noProof/>
        <w:sz w:val="16"/>
        <w:szCs w:val="16"/>
      </w:rPr>
    </w:sdtEndPr>
    <w:sdtContent>
      <w:p w14:paraId="3C6517DD" w14:textId="0AE06161" w:rsidR="00E20A07" w:rsidRPr="00585565" w:rsidRDefault="00E20A07">
        <w:pPr>
          <w:pStyle w:val="Footer"/>
          <w:jc w:val="center"/>
          <w:rPr>
            <w:sz w:val="16"/>
            <w:szCs w:val="16"/>
          </w:rPr>
        </w:pPr>
        <w:r w:rsidRPr="00585565">
          <w:rPr>
            <w:sz w:val="16"/>
            <w:szCs w:val="16"/>
          </w:rPr>
          <w:fldChar w:fldCharType="begin"/>
        </w:r>
        <w:r w:rsidRPr="00585565">
          <w:rPr>
            <w:sz w:val="16"/>
            <w:szCs w:val="16"/>
          </w:rPr>
          <w:instrText xml:space="preserve"> PAGE   \* MERGEFORMAT </w:instrText>
        </w:r>
        <w:r w:rsidRPr="00585565">
          <w:rPr>
            <w:sz w:val="16"/>
            <w:szCs w:val="16"/>
          </w:rPr>
          <w:fldChar w:fldCharType="separate"/>
        </w:r>
        <w:r w:rsidR="002D3BFF">
          <w:rPr>
            <w:noProof/>
            <w:sz w:val="16"/>
            <w:szCs w:val="16"/>
          </w:rPr>
          <w:t>1</w:t>
        </w:r>
        <w:r w:rsidRPr="00585565">
          <w:rPr>
            <w:noProof/>
            <w:sz w:val="16"/>
            <w:szCs w:val="16"/>
          </w:rPr>
          <w:fldChar w:fldCharType="end"/>
        </w:r>
      </w:p>
    </w:sdtContent>
  </w:sdt>
  <w:p w14:paraId="0867C906" w14:textId="77777777" w:rsidR="00E20A07" w:rsidRDefault="00E20A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097901"/>
      <w:docPartObj>
        <w:docPartGallery w:val="Page Numbers (Bottom of Page)"/>
        <w:docPartUnique/>
      </w:docPartObj>
    </w:sdtPr>
    <w:sdtEndPr>
      <w:rPr>
        <w:noProof/>
        <w:sz w:val="18"/>
        <w:szCs w:val="18"/>
      </w:rPr>
    </w:sdtEndPr>
    <w:sdtContent>
      <w:p w14:paraId="705CF026" w14:textId="319FF250" w:rsidR="00E20A07" w:rsidRPr="00F13002" w:rsidRDefault="00E20A07">
        <w:pPr>
          <w:pStyle w:val="Footer"/>
          <w:jc w:val="right"/>
          <w:rPr>
            <w:sz w:val="18"/>
            <w:szCs w:val="18"/>
          </w:rPr>
        </w:pPr>
        <w:r w:rsidRPr="00F13002">
          <w:rPr>
            <w:sz w:val="18"/>
            <w:szCs w:val="18"/>
          </w:rPr>
          <w:fldChar w:fldCharType="begin"/>
        </w:r>
        <w:r w:rsidRPr="00F13002">
          <w:rPr>
            <w:sz w:val="18"/>
            <w:szCs w:val="18"/>
          </w:rPr>
          <w:instrText xml:space="preserve"> PAGE   \* MERGEFORMAT </w:instrText>
        </w:r>
        <w:r w:rsidRPr="00F13002">
          <w:rPr>
            <w:sz w:val="18"/>
            <w:szCs w:val="18"/>
          </w:rPr>
          <w:fldChar w:fldCharType="separate"/>
        </w:r>
        <w:r w:rsidR="009B4A8B">
          <w:rPr>
            <w:noProof/>
            <w:sz w:val="18"/>
            <w:szCs w:val="18"/>
          </w:rPr>
          <w:t>22</w:t>
        </w:r>
        <w:r w:rsidRPr="00F13002">
          <w:rPr>
            <w:noProof/>
            <w:sz w:val="18"/>
            <w:szCs w:val="18"/>
          </w:rPr>
          <w:fldChar w:fldCharType="end"/>
        </w:r>
      </w:p>
    </w:sdtContent>
  </w:sdt>
  <w:p w14:paraId="05BDFA17" w14:textId="77777777" w:rsidR="00E20A07" w:rsidRDefault="00E20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96B6F" w14:textId="77777777" w:rsidR="00E56D5F" w:rsidRDefault="00E56D5F" w:rsidP="005458F7">
      <w:pPr>
        <w:spacing w:after="0" w:line="240" w:lineRule="auto"/>
      </w:pPr>
      <w:r>
        <w:separator/>
      </w:r>
    </w:p>
  </w:footnote>
  <w:footnote w:type="continuationSeparator" w:id="0">
    <w:p w14:paraId="1FB7BAEF" w14:textId="77777777" w:rsidR="00E56D5F" w:rsidRDefault="00E56D5F" w:rsidP="00545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370C2" w14:textId="4D566E12" w:rsidR="00E20A07" w:rsidRPr="001F39CA" w:rsidRDefault="00E20A07" w:rsidP="001F39CA">
    <w:pPr>
      <w:pStyle w:val="Header"/>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B0160" w14:textId="5BDA4F89" w:rsidR="00E20A07" w:rsidRDefault="00E20A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C5A8C" w14:textId="612A126F" w:rsidR="00E20A07" w:rsidRDefault="00E20A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2045B" w14:textId="07C99809" w:rsidR="00E20A07" w:rsidRDefault="00E20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0B80"/>
    <w:multiLevelType w:val="hybridMultilevel"/>
    <w:tmpl w:val="883E2A4A"/>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5F165BB"/>
    <w:multiLevelType w:val="hybridMultilevel"/>
    <w:tmpl w:val="80EEC736"/>
    <w:lvl w:ilvl="0" w:tplc="1009000F">
      <w:start w:val="3"/>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6765C3A"/>
    <w:multiLevelType w:val="hybridMultilevel"/>
    <w:tmpl w:val="883E2A4A"/>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5E74BE4"/>
    <w:multiLevelType w:val="hybridMultilevel"/>
    <w:tmpl w:val="0AF22538"/>
    <w:lvl w:ilvl="0" w:tplc="5336AB32">
      <w:numFmt w:val="bullet"/>
      <w:lvlText w:val=""/>
      <w:lvlJc w:val="left"/>
      <w:pPr>
        <w:ind w:left="720" w:hanging="360"/>
      </w:pPr>
      <w:rPr>
        <w:rFonts w:ascii="Symbol" w:eastAsiaTheme="minorHAnsi"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0114B20"/>
    <w:multiLevelType w:val="hybridMultilevel"/>
    <w:tmpl w:val="392EE138"/>
    <w:lvl w:ilvl="0" w:tplc="07466E92">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44193280"/>
    <w:multiLevelType w:val="hybridMultilevel"/>
    <w:tmpl w:val="970066E6"/>
    <w:lvl w:ilvl="0" w:tplc="1009000F">
      <w:start w:val="4"/>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482201F4"/>
    <w:multiLevelType w:val="hybridMultilevel"/>
    <w:tmpl w:val="483CA1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01F0494"/>
    <w:multiLevelType w:val="hybridMultilevel"/>
    <w:tmpl w:val="5BF2D93A"/>
    <w:lvl w:ilvl="0" w:tplc="1009000F">
      <w:start w:val="3"/>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57B04974"/>
    <w:multiLevelType w:val="hybridMultilevel"/>
    <w:tmpl w:val="44CE23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B3714A5"/>
    <w:multiLevelType w:val="hybridMultilevel"/>
    <w:tmpl w:val="83B05A28"/>
    <w:lvl w:ilvl="0" w:tplc="633C67A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F342DC"/>
    <w:multiLevelType w:val="hybridMultilevel"/>
    <w:tmpl w:val="883E2A4A"/>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9AA3E43"/>
    <w:multiLevelType w:val="hybridMultilevel"/>
    <w:tmpl w:val="5A32C3F0"/>
    <w:lvl w:ilvl="0" w:tplc="64DEED40">
      <w:numFmt w:val="bullet"/>
      <w:lvlText w:val=""/>
      <w:lvlJc w:val="left"/>
      <w:pPr>
        <w:ind w:left="720" w:hanging="360"/>
      </w:pPr>
      <w:rPr>
        <w:rFonts w:ascii="Symbol" w:eastAsiaTheme="minorHAnsi"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0"/>
  </w:num>
  <w:num w:numId="5">
    <w:abstractNumId w:val="7"/>
  </w:num>
  <w:num w:numId="6">
    <w:abstractNumId w:val="4"/>
  </w:num>
  <w:num w:numId="7">
    <w:abstractNumId w:val="1"/>
  </w:num>
  <w:num w:numId="8">
    <w:abstractNumId w:val="6"/>
  </w:num>
  <w:num w:numId="9">
    <w:abstractNumId w:val="8"/>
  </w:num>
  <w:num w:numId="10">
    <w:abstractNumId w:val="9"/>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ediatric Blood Cancer 2016&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waxpzsecw2dt5errx2xszfjtw2vwpfeddrp&quot;&gt;Aprepitant Interaction SR&lt;record-ids&gt;&lt;item&gt;7&lt;/item&gt;&lt;item&gt;16&lt;/item&gt;&lt;/record-ids&gt;&lt;/item&gt;&lt;/Libraries&gt;"/>
  </w:docVars>
  <w:rsids>
    <w:rsidRoot w:val="006F7599"/>
    <w:rsid w:val="000004EA"/>
    <w:rsid w:val="00002FBE"/>
    <w:rsid w:val="00007A68"/>
    <w:rsid w:val="0001304C"/>
    <w:rsid w:val="0002308D"/>
    <w:rsid w:val="00025A9F"/>
    <w:rsid w:val="00030EA7"/>
    <w:rsid w:val="0003267C"/>
    <w:rsid w:val="00032890"/>
    <w:rsid w:val="00032A46"/>
    <w:rsid w:val="00035F70"/>
    <w:rsid w:val="00037C13"/>
    <w:rsid w:val="00041C02"/>
    <w:rsid w:val="00045A7A"/>
    <w:rsid w:val="000467D0"/>
    <w:rsid w:val="00047E41"/>
    <w:rsid w:val="00050791"/>
    <w:rsid w:val="00054F55"/>
    <w:rsid w:val="00055A5F"/>
    <w:rsid w:val="00056C57"/>
    <w:rsid w:val="00081BA3"/>
    <w:rsid w:val="00084ECA"/>
    <w:rsid w:val="00086A49"/>
    <w:rsid w:val="00086F11"/>
    <w:rsid w:val="00087569"/>
    <w:rsid w:val="00096906"/>
    <w:rsid w:val="0009746A"/>
    <w:rsid w:val="000A482C"/>
    <w:rsid w:val="000B058A"/>
    <w:rsid w:val="000C4420"/>
    <w:rsid w:val="000C4452"/>
    <w:rsid w:val="000C79E1"/>
    <w:rsid w:val="000D0CC1"/>
    <w:rsid w:val="000D10CD"/>
    <w:rsid w:val="000D560C"/>
    <w:rsid w:val="000D63A0"/>
    <w:rsid w:val="000D77B8"/>
    <w:rsid w:val="000E11A2"/>
    <w:rsid w:val="000E5893"/>
    <w:rsid w:val="0010054B"/>
    <w:rsid w:val="00101F5F"/>
    <w:rsid w:val="00103EA4"/>
    <w:rsid w:val="00106A73"/>
    <w:rsid w:val="00110348"/>
    <w:rsid w:val="00111502"/>
    <w:rsid w:val="001149BC"/>
    <w:rsid w:val="0011713C"/>
    <w:rsid w:val="00120C96"/>
    <w:rsid w:val="00123729"/>
    <w:rsid w:val="00124D07"/>
    <w:rsid w:val="00125B6F"/>
    <w:rsid w:val="00126BCA"/>
    <w:rsid w:val="00127A48"/>
    <w:rsid w:val="0013636E"/>
    <w:rsid w:val="00137463"/>
    <w:rsid w:val="001557BA"/>
    <w:rsid w:val="00166587"/>
    <w:rsid w:val="00167903"/>
    <w:rsid w:val="00172C77"/>
    <w:rsid w:val="0018011F"/>
    <w:rsid w:val="00184644"/>
    <w:rsid w:val="00184CCD"/>
    <w:rsid w:val="001915EB"/>
    <w:rsid w:val="00191744"/>
    <w:rsid w:val="001A173F"/>
    <w:rsid w:val="001B0A1E"/>
    <w:rsid w:val="001B6216"/>
    <w:rsid w:val="001B79A7"/>
    <w:rsid w:val="001C3571"/>
    <w:rsid w:val="001C3C3F"/>
    <w:rsid w:val="001C4250"/>
    <w:rsid w:val="001C49B1"/>
    <w:rsid w:val="001C58F0"/>
    <w:rsid w:val="001D06A4"/>
    <w:rsid w:val="001D7871"/>
    <w:rsid w:val="001D7EA9"/>
    <w:rsid w:val="001E0CD6"/>
    <w:rsid w:val="001E3D44"/>
    <w:rsid w:val="001E6B14"/>
    <w:rsid w:val="001F0811"/>
    <w:rsid w:val="001F3862"/>
    <w:rsid w:val="001F39CA"/>
    <w:rsid w:val="002004FD"/>
    <w:rsid w:val="00200A3A"/>
    <w:rsid w:val="00200E5F"/>
    <w:rsid w:val="0020478D"/>
    <w:rsid w:val="002128F5"/>
    <w:rsid w:val="00213FD3"/>
    <w:rsid w:val="00220B1F"/>
    <w:rsid w:val="00222478"/>
    <w:rsid w:val="00224B6B"/>
    <w:rsid w:val="00225036"/>
    <w:rsid w:val="0022670D"/>
    <w:rsid w:val="00230575"/>
    <w:rsid w:val="0023250A"/>
    <w:rsid w:val="0024131E"/>
    <w:rsid w:val="0024151D"/>
    <w:rsid w:val="00246C1C"/>
    <w:rsid w:val="00253377"/>
    <w:rsid w:val="00255394"/>
    <w:rsid w:val="002578BE"/>
    <w:rsid w:val="002731BB"/>
    <w:rsid w:val="00275D84"/>
    <w:rsid w:val="002807B3"/>
    <w:rsid w:val="00291A0F"/>
    <w:rsid w:val="0029773B"/>
    <w:rsid w:val="002A1806"/>
    <w:rsid w:val="002A614E"/>
    <w:rsid w:val="002B2FC3"/>
    <w:rsid w:val="002B3C03"/>
    <w:rsid w:val="002B7036"/>
    <w:rsid w:val="002B7BB3"/>
    <w:rsid w:val="002C5E1F"/>
    <w:rsid w:val="002D1346"/>
    <w:rsid w:val="002D37FF"/>
    <w:rsid w:val="002D3BFF"/>
    <w:rsid w:val="002E11FC"/>
    <w:rsid w:val="002E1303"/>
    <w:rsid w:val="002E19CB"/>
    <w:rsid w:val="002F41D7"/>
    <w:rsid w:val="002F45E0"/>
    <w:rsid w:val="002F4A8C"/>
    <w:rsid w:val="00302929"/>
    <w:rsid w:val="003039D5"/>
    <w:rsid w:val="00303B71"/>
    <w:rsid w:val="003124FD"/>
    <w:rsid w:val="003130B3"/>
    <w:rsid w:val="00317B46"/>
    <w:rsid w:val="00320AAC"/>
    <w:rsid w:val="00325BE2"/>
    <w:rsid w:val="00330418"/>
    <w:rsid w:val="00331951"/>
    <w:rsid w:val="00342A55"/>
    <w:rsid w:val="00342B40"/>
    <w:rsid w:val="003431EC"/>
    <w:rsid w:val="00343D2B"/>
    <w:rsid w:val="00344F2D"/>
    <w:rsid w:val="00346369"/>
    <w:rsid w:val="00346948"/>
    <w:rsid w:val="00346982"/>
    <w:rsid w:val="00347EDD"/>
    <w:rsid w:val="00350CB9"/>
    <w:rsid w:val="003517FE"/>
    <w:rsid w:val="003521FD"/>
    <w:rsid w:val="00354D90"/>
    <w:rsid w:val="00356898"/>
    <w:rsid w:val="003627A9"/>
    <w:rsid w:val="00365FE7"/>
    <w:rsid w:val="0036730A"/>
    <w:rsid w:val="00371063"/>
    <w:rsid w:val="00373A0E"/>
    <w:rsid w:val="003740A6"/>
    <w:rsid w:val="00375FF7"/>
    <w:rsid w:val="00381A66"/>
    <w:rsid w:val="00383E94"/>
    <w:rsid w:val="00386C3D"/>
    <w:rsid w:val="003922F9"/>
    <w:rsid w:val="003937BD"/>
    <w:rsid w:val="003A04E0"/>
    <w:rsid w:val="003A48DC"/>
    <w:rsid w:val="003A58AD"/>
    <w:rsid w:val="003A60E0"/>
    <w:rsid w:val="003B3039"/>
    <w:rsid w:val="003B5B7C"/>
    <w:rsid w:val="003C4BA9"/>
    <w:rsid w:val="003D2803"/>
    <w:rsid w:val="003D4DFC"/>
    <w:rsid w:val="003D61D1"/>
    <w:rsid w:val="003D638A"/>
    <w:rsid w:val="003E4FC2"/>
    <w:rsid w:val="003F01C4"/>
    <w:rsid w:val="003F14A5"/>
    <w:rsid w:val="003F1CA0"/>
    <w:rsid w:val="003F1EF9"/>
    <w:rsid w:val="003F238B"/>
    <w:rsid w:val="003F548F"/>
    <w:rsid w:val="004018F9"/>
    <w:rsid w:val="0040193F"/>
    <w:rsid w:val="00401DC7"/>
    <w:rsid w:val="0040430C"/>
    <w:rsid w:val="00406EDC"/>
    <w:rsid w:val="00412FE8"/>
    <w:rsid w:val="00424388"/>
    <w:rsid w:val="00425B8E"/>
    <w:rsid w:val="00434056"/>
    <w:rsid w:val="0043521B"/>
    <w:rsid w:val="004365DD"/>
    <w:rsid w:val="00444B66"/>
    <w:rsid w:val="00445E29"/>
    <w:rsid w:val="00445EC0"/>
    <w:rsid w:val="00447D78"/>
    <w:rsid w:val="004505EC"/>
    <w:rsid w:val="00450A0F"/>
    <w:rsid w:val="00450E25"/>
    <w:rsid w:val="004525C6"/>
    <w:rsid w:val="00453A9E"/>
    <w:rsid w:val="0045540A"/>
    <w:rsid w:val="00462DEC"/>
    <w:rsid w:val="00462E20"/>
    <w:rsid w:val="00465326"/>
    <w:rsid w:val="00466387"/>
    <w:rsid w:val="00467832"/>
    <w:rsid w:val="00467A00"/>
    <w:rsid w:val="004700D7"/>
    <w:rsid w:val="00475895"/>
    <w:rsid w:val="00475B94"/>
    <w:rsid w:val="00475DBA"/>
    <w:rsid w:val="00482040"/>
    <w:rsid w:val="00486BFC"/>
    <w:rsid w:val="004872DF"/>
    <w:rsid w:val="004903FA"/>
    <w:rsid w:val="004968CF"/>
    <w:rsid w:val="0049699D"/>
    <w:rsid w:val="004A35CC"/>
    <w:rsid w:val="004A3D21"/>
    <w:rsid w:val="004A5247"/>
    <w:rsid w:val="004B1A37"/>
    <w:rsid w:val="004B3659"/>
    <w:rsid w:val="004B4539"/>
    <w:rsid w:val="004B49AC"/>
    <w:rsid w:val="004B7075"/>
    <w:rsid w:val="004B771F"/>
    <w:rsid w:val="004C499C"/>
    <w:rsid w:val="004D26CE"/>
    <w:rsid w:val="004D7400"/>
    <w:rsid w:val="004D75EF"/>
    <w:rsid w:val="004E0489"/>
    <w:rsid w:val="004E0E36"/>
    <w:rsid w:val="004E374E"/>
    <w:rsid w:val="004F15B2"/>
    <w:rsid w:val="004F2457"/>
    <w:rsid w:val="004F4C8C"/>
    <w:rsid w:val="004F4FC3"/>
    <w:rsid w:val="00510625"/>
    <w:rsid w:val="00511990"/>
    <w:rsid w:val="00511FAE"/>
    <w:rsid w:val="005145C0"/>
    <w:rsid w:val="00515E3F"/>
    <w:rsid w:val="005207BA"/>
    <w:rsid w:val="005329B3"/>
    <w:rsid w:val="005453C7"/>
    <w:rsid w:val="005458F7"/>
    <w:rsid w:val="005459FE"/>
    <w:rsid w:val="00555789"/>
    <w:rsid w:val="005573CB"/>
    <w:rsid w:val="00563A04"/>
    <w:rsid w:val="0056533E"/>
    <w:rsid w:val="0056719E"/>
    <w:rsid w:val="005711B0"/>
    <w:rsid w:val="00572BEF"/>
    <w:rsid w:val="00573EA5"/>
    <w:rsid w:val="00574A1B"/>
    <w:rsid w:val="00585565"/>
    <w:rsid w:val="005870B1"/>
    <w:rsid w:val="00591DD9"/>
    <w:rsid w:val="0059473D"/>
    <w:rsid w:val="005974ED"/>
    <w:rsid w:val="005A27F7"/>
    <w:rsid w:val="005A335A"/>
    <w:rsid w:val="005A3FEC"/>
    <w:rsid w:val="005B10AD"/>
    <w:rsid w:val="005B3E7C"/>
    <w:rsid w:val="005C27BD"/>
    <w:rsid w:val="005C2C4B"/>
    <w:rsid w:val="005D0A5B"/>
    <w:rsid w:val="005D65B5"/>
    <w:rsid w:val="005D745A"/>
    <w:rsid w:val="005E1A2B"/>
    <w:rsid w:val="005E32EF"/>
    <w:rsid w:val="005E6BA3"/>
    <w:rsid w:val="005E7B29"/>
    <w:rsid w:val="005F1216"/>
    <w:rsid w:val="005F2229"/>
    <w:rsid w:val="005F3C1E"/>
    <w:rsid w:val="005F4D11"/>
    <w:rsid w:val="005F5198"/>
    <w:rsid w:val="005F5FC1"/>
    <w:rsid w:val="00601EBA"/>
    <w:rsid w:val="006022F8"/>
    <w:rsid w:val="0060399D"/>
    <w:rsid w:val="00607A9C"/>
    <w:rsid w:val="006137D7"/>
    <w:rsid w:val="00621F14"/>
    <w:rsid w:val="006227BE"/>
    <w:rsid w:val="006235D6"/>
    <w:rsid w:val="006323A9"/>
    <w:rsid w:val="006404B2"/>
    <w:rsid w:val="00641C89"/>
    <w:rsid w:val="00645491"/>
    <w:rsid w:val="00647435"/>
    <w:rsid w:val="00652AD1"/>
    <w:rsid w:val="00656EEC"/>
    <w:rsid w:val="006641F0"/>
    <w:rsid w:val="00666365"/>
    <w:rsid w:val="00680B88"/>
    <w:rsid w:val="00683248"/>
    <w:rsid w:val="00693FBD"/>
    <w:rsid w:val="00695060"/>
    <w:rsid w:val="006A1C25"/>
    <w:rsid w:val="006A373A"/>
    <w:rsid w:val="006A3FD0"/>
    <w:rsid w:val="006A47B0"/>
    <w:rsid w:val="006A5ADF"/>
    <w:rsid w:val="006B1982"/>
    <w:rsid w:val="006B5049"/>
    <w:rsid w:val="006C2A58"/>
    <w:rsid w:val="006C34EC"/>
    <w:rsid w:val="006C4E49"/>
    <w:rsid w:val="006D0D01"/>
    <w:rsid w:val="006D4749"/>
    <w:rsid w:val="006E127F"/>
    <w:rsid w:val="006F2D83"/>
    <w:rsid w:val="006F6D8B"/>
    <w:rsid w:val="006F7599"/>
    <w:rsid w:val="00704478"/>
    <w:rsid w:val="0071066A"/>
    <w:rsid w:val="00712108"/>
    <w:rsid w:val="007136FF"/>
    <w:rsid w:val="00713F0F"/>
    <w:rsid w:val="0071421D"/>
    <w:rsid w:val="00720AD1"/>
    <w:rsid w:val="00724117"/>
    <w:rsid w:val="00724AB3"/>
    <w:rsid w:val="00726D3A"/>
    <w:rsid w:val="00730EE7"/>
    <w:rsid w:val="00732A7A"/>
    <w:rsid w:val="00736670"/>
    <w:rsid w:val="00736CEE"/>
    <w:rsid w:val="007405C3"/>
    <w:rsid w:val="007406F0"/>
    <w:rsid w:val="00742429"/>
    <w:rsid w:val="0074360A"/>
    <w:rsid w:val="007541AA"/>
    <w:rsid w:val="00763C6F"/>
    <w:rsid w:val="0077407D"/>
    <w:rsid w:val="00776410"/>
    <w:rsid w:val="007776E3"/>
    <w:rsid w:val="00781FC6"/>
    <w:rsid w:val="00785643"/>
    <w:rsid w:val="007857EA"/>
    <w:rsid w:val="007863C0"/>
    <w:rsid w:val="0078687E"/>
    <w:rsid w:val="00793FF9"/>
    <w:rsid w:val="007973A0"/>
    <w:rsid w:val="007A16EA"/>
    <w:rsid w:val="007A36E2"/>
    <w:rsid w:val="007A41D9"/>
    <w:rsid w:val="007A7D6D"/>
    <w:rsid w:val="007B314D"/>
    <w:rsid w:val="007C2256"/>
    <w:rsid w:val="007C26DC"/>
    <w:rsid w:val="007C404E"/>
    <w:rsid w:val="007E20CC"/>
    <w:rsid w:val="007F0E0C"/>
    <w:rsid w:val="007F2E30"/>
    <w:rsid w:val="007F5997"/>
    <w:rsid w:val="007F7EA4"/>
    <w:rsid w:val="0080178F"/>
    <w:rsid w:val="00801B34"/>
    <w:rsid w:val="008110A9"/>
    <w:rsid w:val="008111CA"/>
    <w:rsid w:val="00813028"/>
    <w:rsid w:val="00820C7C"/>
    <w:rsid w:val="00825ABF"/>
    <w:rsid w:val="00826C32"/>
    <w:rsid w:val="00827454"/>
    <w:rsid w:val="008304F2"/>
    <w:rsid w:val="008325B8"/>
    <w:rsid w:val="0083449C"/>
    <w:rsid w:val="008428F1"/>
    <w:rsid w:val="0084410E"/>
    <w:rsid w:val="00847B28"/>
    <w:rsid w:val="008551F5"/>
    <w:rsid w:val="008609B7"/>
    <w:rsid w:val="00864D07"/>
    <w:rsid w:val="0087144E"/>
    <w:rsid w:val="00873CAA"/>
    <w:rsid w:val="008816A5"/>
    <w:rsid w:val="00885DCA"/>
    <w:rsid w:val="00886178"/>
    <w:rsid w:val="00887B92"/>
    <w:rsid w:val="00887F86"/>
    <w:rsid w:val="00890988"/>
    <w:rsid w:val="008914A5"/>
    <w:rsid w:val="008914BD"/>
    <w:rsid w:val="008A46C8"/>
    <w:rsid w:val="008A794E"/>
    <w:rsid w:val="008B0450"/>
    <w:rsid w:val="008B5758"/>
    <w:rsid w:val="008C1490"/>
    <w:rsid w:val="008D3AE7"/>
    <w:rsid w:val="008D4FBB"/>
    <w:rsid w:val="008D6841"/>
    <w:rsid w:val="008E3595"/>
    <w:rsid w:val="008E5E5C"/>
    <w:rsid w:val="008E7244"/>
    <w:rsid w:val="008F399D"/>
    <w:rsid w:val="008F4273"/>
    <w:rsid w:val="008F4311"/>
    <w:rsid w:val="00901723"/>
    <w:rsid w:val="0090186C"/>
    <w:rsid w:val="0090265D"/>
    <w:rsid w:val="009119D9"/>
    <w:rsid w:val="00911CE3"/>
    <w:rsid w:val="00914A29"/>
    <w:rsid w:val="00914AD4"/>
    <w:rsid w:val="00917AD6"/>
    <w:rsid w:val="00923D60"/>
    <w:rsid w:val="00930FDB"/>
    <w:rsid w:val="00937F57"/>
    <w:rsid w:val="00940577"/>
    <w:rsid w:val="0094321B"/>
    <w:rsid w:val="009432F8"/>
    <w:rsid w:val="0094635C"/>
    <w:rsid w:val="009473A7"/>
    <w:rsid w:val="009473FE"/>
    <w:rsid w:val="00954943"/>
    <w:rsid w:val="009570D7"/>
    <w:rsid w:val="0095794C"/>
    <w:rsid w:val="009653C5"/>
    <w:rsid w:val="009669F3"/>
    <w:rsid w:val="00967C65"/>
    <w:rsid w:val="00967DC2"/>
    <w:rsid w:val="009729B9"/>
    <w:rsid w:val="00976BC1"/>
    <w:rsid w:val="009777DF"/>
    <w:rsid w:val="00983566"/>
    <w:rsid w:val="0098379A"/>
    <w:rsid w:val="00984C8C"/>
    <w:rsid w:val="0099268D"/>
    <w:rsid w:val="009973BF"/>
    <w:rsid w:val="0099797A"/>
    <w:rsid w:val="009A3F9B"/>
    <w:rsid w:val="009A5B80"/>
    <w:rsid w:val="009A7CA3"/>
    <w:rsid w:val="009A7F2C"/>
    <w:rsid w:val="009B139B"/>
    <w:rsid w:val="009B3DA8"/>
    <w:rsid w:val="009B4482"/>
    <w:rsid w:val="009B4A8B"/>
    <w:rsid w:val="009B5608"/>
    <w:rsid w:val="009B5E93"/>
    <w:rsid w:val="009C0B4F"/>
    <w:rsid w:val="009C2007"/>
    <w:rsid w:val="009C277B"/>
    <w:rsid w:val="009C3EEE"/>
    <w:rsid w:val="009C70D0"/>
    <w:rsid w:val="009D7924"/>
    <w:rsid w:val="009E0CEE"/>
    <w:rsid w:val="009E5F89"/>
    <w:rsid w:val="009F1E63"/>
    <w:rsid w:val="009F3E14"/>
    <w:rsid w:val="00A005D3"/>
    <w:rsid w:val="00A007A9"/>
    <w:rsid w:val="00A01F53"/>
    <w:rsid w:val="00A060B5"/>
    <w:rsid w:val="00A1106C"/>
    <w:rsid w:val="00A14492"/>
    <w:rsid w:val="00A17DAE"/>
    <w:rsid w:val="00A20419"/>
    <w:rsid w:val="00A26913"/>
    <w:rsid w:val="00A30EB6"/>
    <w:rsid w:val="00A355D2"/>
    <w:rsid w:val="00A46AED"/>
    <w:rsid w:val="00A46D2B"/>
    <w:rsid w:val="00A473AF"/>
    <w:rsid w:val="00A55895"/>
    <w:rsid w:val="00A56175"/>
    <w:rsid w:val="00A60D9C"/>
    <w:rsid w:val="00A611F7"/>
    <w:rsid w:val="00A61E11"/>
    <w:rsid w:val="00A66E9F"/>
    <w:rsid w:val="00A716E2"/>
    <w:rsid w:val="00A759D1"/>
    <w:rsid w:val="00A77D13"/>
    <w:rsid w:val="00A95366"/>
    <w:rsid w:val="00AA6016"/>
    <w:rsid w:val="00AA6FE3"/>
    <w:rsid w:val="00AB2B98"/>
    <w:rsid w:val="00AB6638"/>
    <w:rsid w:val="00AC01A6"/>
    <w:rsid w:val="00AE01A5"/>
    <w:rsid w:val="00AE4889"/>
    <w:rsid w:val="00AE6935"/>
    <w:rsid w:val="00AF6101"/>
    <w:rsid w:val="00B03712"/>
    <w:rsid w:val="00B10A53"/>
    <w:rsid w:val="00B14442"/>
    <w:rsid w:val="00B221B0"/>
    <w:rsid w:val="00B26469"/>
    <w:rsid w:val="00B27C0B"/>
    <w:rsid w:val="00B27D42"/>
    <w:rsid w:val="00B33F4E"/>
    <w:rsid w:val="00B3447D"/>
    <w:rsid w:val="00B578E5"/>
    <w:rsid w:val="00B57DB7"/>
    <w:rsid w:val="00B57E48"/>
    <w:rsid w:val="00B61CA1"/>
    <w:rsid w:val="00B660B1"/>
    <w:rsid w:val="00B674C7"/>
    <w:rsid w:val="00B72124"/>
    <w:rsid w:val="00B855E7"/>
    <w:rsid w:val="00B9117E"/>
    <w:rsid w:val="00B91D89"/>
    <w:rsid w:val="00B9388E"/>
    <w:rsid w:val="00B93980"/>
    <w:rsid w:val="00B97000"/>
    <w:rsid w:val="00BA6BFE"/>
    <w:rsid w:val="00BA765E"/>
    <w:rsid w:val="00BB15BA"/>
    <w:rsid w:val="00BB6B1F"/>
    <w:rsid w:val="00BC1157"/>
    <w:rsid w:val="00BC44FA"/>
    <w:rsid w:val="00BD1FBF"/>
    <w:rsid w:val="00BD3617"/>
    <w:rsid w:val="00BE0BE2"/>
    <w:rsid w:val="00BE0CEE"/>
    <w:rsid w:val="00BE1980"/>
    <w:rsid w:val="00BE237B"/>
    <w:rsid w:val="00BE7595"/>
    <w:rsid w:val="00BF0772"/>
    <w:rsid w:val="00BF2B2F"/>
    <w:rsid w:val="00BF5877"/>
    <w:rsid w:val="00BF5CC5"/>
    <w:rsid w:val="00BF67A1"/>
    <w:rsid w:val="00C00A41"/>
    <w:rsid w:val="00C02103"/>
    <w:rsid w:val="00C02AA1"/>
    <w:rsid w:val="00C047D2"/>
    <w:rsid w:val="00C0792C"/>
    <w:rsid w:val="00C102D5"/>
    <w:rsid w:val="00C121F2"/>
    <w:rsid w:val="00C12B74"/>
    <w:rsid w:val="00C20920"/>
    <w:rsid w:val="00C210E5"/>
    <w:rsid w:val="00C22149"/>
    <w:rsid w:val="00C2224A"/>
    <w:rsid w:val="00C22CA6"/>
    <w:rsid w:val="00C26866"/>
    <w:rsid w:val="00C36D95"/>
    <w:rsid w:val="00C46CCE"/>
    <w:rsid w:val="00C51EE9"/>
    <w:rsid w:val="00C75CF1"/>
    <w:rsid w:val="00C80A1E"/>
    <w:rsid w:val="00C85EE4"/>
    <w:rsid w:val="00C93F9B"/>
    <w:rsid w:val="00CA098F"/>
    <w:rsid w:val="00CA1FE3"/>
    <w:rsid w:val="00CA5FF0"/>
    <w:rsid w:val="00CA6444"/>
    <w:rsid w:val="00CB7040"/>
    <w:rsid w:val="00CC55D5"/>
    <w:rsid w:val="00CC7B05"/>
    <w:rsid w:val="00CD17F8"/>
    <w:rsid w:val="00CD3DBC"/>
    <w:rsid w:val="00CD539F"/>
    <w:rsid w:val="00CE4056"/>
    <w:rsid w:val="00CF7001"/>
    <w:rsid w:val="00D01BAC"/>
    <w:rsid w:val="00D13065"/>
    <w:rsid w:val="00D157D7"/>
    <w:rsid w:val="00D161D9"/>
    <w:rsid w:val="00D16806"/>
    <w:rsid w:val="00D16EB4"/>
    <w:rsid w:val="00D22B02"/>
    <w:rsid w:val="00D2411D"/>
    <w:rsid w:val="00D32484"/>
    <w:rsid w:val="00D371A4"/>
    <w:rsid w:val="00D3720C"/>
    <w:rsid w:val="00D40637"/>
    <w:rsid w:val="00D40B15"/>
    <w:rsid w:val="00D43873"/>
    <w:rsid w:val="00D45F25"/>
    <w:rsid w:val="00D466ED"/>
    <w:rsid w:val="00D5342A"/>
    <w:rsid w:val="00D556CD"/>
    <w:rsid w:val="00D659AC"/>
    <w:rsid w:val="00D757B7"/>
    <w:rsid w:val="00D7602C"/>
    <w:rsid w:val="00D84152"/>
    <w:rsid w:val="00D97EC7"/>
    <w:rsid w:val="00DA0962"/>
    <w:rsid w:val="00DA0974"/>
    <w:rsid w:val="00DA1315"/>
    <w:rsid w:val="00DA1EC2"/>
    <w:rsid w:val="00DA456D"/>
    <w:rsid w:val="00DA62A0"/>
    <w:rsid w:val="00DA7A5E"/>
    <w:rsid w:val="00DB03DA"/>
    <w:rsid w:val="00DB1244"/>
    <w:rsid w:val="00DB325F"/>
    <w:rsid w:val="00DB780C"/>
    <w:rsid w:val="00DC286E"/>
    <w:rsid w:val="00DC400B"/>
    <w:rsid w:val="00DD204D"/>
    <w:rsid w:val="00DD4A05"/>
    <w:rsid w:val="00DE5AD0"/>
    <w:rsid w:val="00DF2051"/>
    <w:rsid w:val="00DF211A"/>
    <w:rsid w:val="00DF352C"/>
    <w:rsid w:val="00DF4957"/>
    <w:rsid w:val="00DF5B31"/>
    <w:rsid w:val="00DF623C"/>
    <w:rsid w:val="00E00347"/>
    <w:rsid w:val="00E04B76"/>
    <w:rsid w:val="00E06E90"/>
    <w:rsid w:val="00E12429"/>
    <w:rsid w:val="00E17116"/>
    <w:rsid w:val="00E20A07"/>
    <w:rsid w:val="00E21F47"/>
    <w:rsid w:val="00E22371"/>
    <w:rsid w:val="00E23E2C"/>
    <w:rsid w:val="00E31989"/>
    <w:rsid w:val="00E33F30"/>
    <w:rsid w:val="00E43878"/>
    <w:rsid w:val="00E44791"/>
    <w:rsid w:val="00E45EC1"/>
    <w:rsid w:val="00E507F3"/>
    <w:rsid w:val="00E517FD"/>
    <w:rsid w:val="00E51A7D"/>
    <w:rsid w:val="00E52012"/>
    <w:rsid w:val="00E5215B"/>
    <w:rsid w:val="00E56D5F"/>
    <w:rsid w:val="00E604B0"/>
    <w:rsid w:val="00E6069C"/>
    <w:rsid w:val="00E612B6"/>
    <w:rsid w:val="00E65786"/>
    <w:rsid w:val="00E70783"/>
    <w:rsid w:val="00E767E9"/>
    <w:rsid w:val="00E807E4"/>
    <w:rsid w:val="00E81662"/>
    <w:rsid w:val="00E8280B"/>
    <w:rsid w:val="00E841ED"/>
    <w:rsid w:val="00E86AF6"/>
    <w:rsid w:val="00E877BC"/>
    <w:rsid w:val="00E90001"/>
    <w:rsid w:val="00E94774"/>
    <w:rsid w:val="00E9759B"/>
    <w:rsid w:val="00EA1B73"/>
    <w:rsid w:val="00EA58E1"/>
    <w:rsid w:val="00EA5E93"/>
    <w:rsid w:val="00EA6394"/>
    <w:rsid w:val="00EB42CF"/>
    <w:rsid w:val="00EB5D3D"/>
    <w:rsid w:val="00EC24E2"/>
    <w:rsid w:val="00EC523F"/>
    <w:rsid w:val="00ED0B06"/>
    <w:rsid w:val="00ED0CE4"/>
    <w:rsid w:val="00ED438A"/>
    <w:rsid w:val="00ED6F56"/>
    <w:rsid w:val="00EE19F2"/>
    <w:rsid w:val="00EE6A3E"/>
    <w:rsid w:val="00EF3E44"/>
    <w:rsid w:val="00EF4A49"/>
    <w:rsid w:val="00F02378"/>
    <w:rsid w:val="00F03160"/>
    <w:rsid w:val="00F03651"/>
    <w:rsid w:val="00F13002"/>
    <w:rsid w:val="00F174C8"/>
    <w:rsid w:val="00F2276E"/>
    <w:rsid w:val="00F239B6"/>
    <w:rsid w:val="00F25068"/>
    <w:rsid w:val="00F33863"/>
    <w:rsid w:val="00F3494E"/>
    <w:rsid w:val="00F423C1"/>
    <w:rsid w:val="00F43364"/>
    <w:rsid w:val="00F43C8E"/>
    <w:rsid w:val="00F44033"/>
    <w:rsid w:val="00F44E9C"/>
    <w:rsid w:val="00F45B27"/>
    <w:rsid w:val="00F5027F"/>
    <w:rsid w:val="00F5202B"/>
    <w:rsid w:val="00F5230A"/>
    <w:rsid w:val="00F52AD2"/>
    <w:rsid w:val="00F54534"/>
    <w:rsid w:val="00F54F09"/>
    <w:rsid w:val="00F556A6"/>
    <w:rsid w:val="00F607BB"/>
    <w:rsid w:val="00F60965"/>
    <w:rsid w:val="00F6115C"/>
    <w:rsid w:val="00F62B94"/>
    <w:rsid w:val="00F66DC2"/>
    <w:rsid w:val="00F70600"/>
    <w:rsid w:val="00F70CAE"/>
    <w:rsid w:val="00F71785"/>
    <w:rsid w:val="00F834EC"/>
    <w:rsid w:val="00F8447E"/>
    <w:rsid w:val="00F8513D"/>
    <w:rsid w:val="00F85B78"/>
    <w:rsid w:val="00F86DFA"/>
    <w:rsid w:val="00F90E19"/>
    <w:rsid w:val="00F954DA"/>
    <w:rsid w:val="00F96333"/>
    <w:rsid w:val="00FB1CFB"/>
    <w:rsid w:val="00FB531C"/>
    <w:rsid w:val="00FC2A48"/>
    <w:rsid w:val="00FC2A85"/>
    <w:rsid w:val="00FC30BD"/>
    <w:rsid w:val="00FC52D3"/>
    <w:rsid w:val="00FD1220"/>
    <w:rsid w:val="00FD3B32"/>
    <w:rsid w:val="00FD728D"/>
    <w:rsid w:val="00FE0781"/>
    <w:rsid w:val="00FE1986"/>
    <w:rsid w:val="00FE4CBF"/>
    <w:rsid w:val="00FF38B4"/>
    <w:rsid w:val="00FF65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40F771"/>
  <w15:docId w15:val="{2DDCC44D-26D6-4C06-ADAD-849266AB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5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F7599"/>
    <w:rPr>
      <w:sz w:val="16"/>
      <w:szCs w:val="16"/>
    </w:rPr>
  </w:style>
  <w:style w:type="paragraph" w:styleId="CommentText">
    <w:name w:val="annotation text"/>
    <w:basedOn w:val="Normal"/>
    <w:link w:val="CommentTextChar"/>
    <w:uiPriority w:val="99"/>
    <w:unhideWhenUsed/>
    <w:rsid w:val="006F7599"/>
    <w:pPr>
      <w:spacing w:line="240" w:lineRule="auto"/>
    </w:pPr>
    <w:rPr>
      <w:sz w:val="20"/>
      <w:szCs w:val="20"/>
    </w:rPr>
  </w:style>
  <w:style w:type="character" w:customStyle="1" w:styleId="CommentTextChar">
    <w:name w:val="Comment Text Char"/>
    <w:basedOn w:val="DefaultParagraphFont"/>
    <w:link w:val="CommentText"/>
    <w:uiPriority w:val="99"/>
    <w:rsid w:val="006F7599"/>
    <w:rPr>
      <w:sz w:val="20"/>
      <w:szCs w:val="20"/>
    </w:rPr>
  </w:style>
  <w:style w:type="paragraph" w:styleId="BalloonText">
    <w:name w:val="Balloon Text"/>
    <w:basedOn w:val="Normal"/>
    <w:link w:val="BalloonTextChar"/>
    <w:uiPriority w:val="99"/>
    <w:semiHidden/>
    <w:unhideWhenUsed/>
    <w:rsid w:val="006F7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599"/>
    <w:rPr>
      <w:rFonts w:ascii="Tahoma" w:hAnsi="Tahoma" w:cs="Tahoma"/>
      <w:sz w:val="16"/>
      <w:szCs w:val="16"/>
    </w:rPr>
  </w:style>
  <w:style w:type="paragraph" w:styleId="Header">
    <w:name w:val="header"/>
    <w:basedOn w:val="Normal"/>
    <w:link w:val="HeaderChar"/>
    <w:uiPriority w:val="99"/>
    <w:unhideWhenUsed/>
    <w:rsid w:val="00545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8F7"/>
  </w:style>
  <w:style w:type="paragraph" w:styleId="Footer">
    <w:name w:val="footer"/>
    <w:basedOn w:val="Normal"/>
    <w:link w:val="FooterChar"/>
    <w:uiPriority w:val="99"/>
    <w:unhideWhenUsed/>
    <w:rsid w:val="00545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8F7"/>
  </w:style>
  <w:style w:type="paragraph" w:styleId="NoSpacing">
    <w:name w:val="No Spacing"/>
    <w:uiPriority w:val="1"/>
    <w:qFormat/>
    <w:rsid w:val="009F3E14"/>
    <w:pPr>
      <w:spacing w:after="0" w:line="240" w:lineRule="auto"/>
    </w:pPr>
  </w:style>
  <w:style w:type="paragraph" w:customStyle="1" w:styleId="EndNoteBibliographyTitle">
    <w:name w:val="EndNote Bibliography Title"/>
    <w:basedOn w:val="Normal"/>
    <w:link w:val="EndNoteBibliographyTitleChar"/>
    <w:rsid w:val="00F70CAE"/>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F70CAE"/>
    <w:rPr>
      <w:rFonts w:ascii="Calibri" w:hAnsi="Calibri"/>
      <w:noProof/>
      <w:lang w:val="en-US"/>
    </w:rPr>
  </w:style>
  <w:style w:type="paragraph" w:customStyle="1" w:styleId="EndNoteBibliography">
    <w:name w:val="EndNote Bibliography"/>
    <w:basedOn w:val="Normal"/>
    <w:link w:val="EndNoteBibliographyChar"/>
    <w:rsid w:val="00F70CAE"/>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F70CAE"/>
    <w:rPr>
      <w:rFonts w:ascii="Calibri" w:hAnsi="Calibri"/>
      <w:noProof/>
      <w:lang w:val="en-US"/>
    </w:rPr>
  </w:style>
  <w:style w:type="paragraph" w:styleId="CommentSubject">
    <w:name w:val="annotation subject"/>
    <w:basedOn w:val="CommentText"/>
    <w:next w:val="CommentText"/>
    <w:link w:val="CommentSubjectChar"/>
    <w:uiPriority w:val="99"/>
    <w:semiHidden/>
    <w:unhideWhenUsed/>
    <w:rsid w:val="001C49B1"/>
    <w:rPr>
      <w:b/>
      <w:bCs/>
    </w:rPr>
  </w:style>
  <w:style w:type="character" w:customStyle="1" w:styleId="CommentSubjectChar">
    <w:name w:val="Comment Subject Char"/>
    <w:basedOn w:val="CommentTextChar"/>
    <w:link w:val="CommentSubject"/>
    <w:uiPriority w:val="99"/>
    <w:semiHidden/>
    <w:rsid w:val="001C49B1"/>
    <w:rPr>
      <w:b/>
      <w:bCs/>
      <w:sz w:val="20"/>
      <w:szCs w:val="20"/>
    </w:rPr>
  </w:style>
  <w:style w:type="paragraph" w:styleId="Revision">
    <w:name w:val="Revision"/>
    <w:hidden/>
    <w:uiPriority w:val="99"/>
    <w:semiHidden/>
    <w:rsid w:val="00911CE3"/>
    <w:pPr>
      <w:spacing w:after="0" w:line="240" w:lineRule="auto"/>
    </w:pPr>
  </w:style>
  <w:style w:type="paragraph" w:styleId="ListParagraph">
    <w:name w:val="List Paragraph"/>
    <w:basedOn w:val="Normal"/>
    <w:uiPriority w:val="34"/>
    <w:qFormat/>
    <w:rsid w:val="00F5027F"/>
    <w:pPr>
      <w:ind w:left="720"/>
      <w:contextualSpacing/>
    </w:pPr>
  </w:style>
  <w:style w:type="paragraph" w:customStyle="1" w:styleId="paragraph">
    <w:name w:val="paragraph"/>
    <w:basedOn w:val="Normal"/>
    <w:rsid w:val="00F5027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5027F"/>
  </w:style>
  <w:style w:type="character" w:customStyle="1" w:styleId="eop">
    <w:name w:val="eop"/>
    <w:basedOn w:val="DefaultParagraphFont"/>
    <w:rsid w:val="00F5027F"/>
  </w:style>
  <w:style w:type="character" w:customStyle="1" w:styleId="spellingerror">
    <w:name w:val="spellingerror"/>
    <w:basedOn w:val="DefaultParagraphFont"/>
    <w:rsid w:val="008E3595"/>
  </w:style>
  <w:style w:type="paragraph" w:styleId="NormalWeb">
    <w:name w:val="Normal (Web)"/>
    <w:basedOn w:val="Normal"/>
    <w:uiPriority w:val="99"/>
    <w:unhideWhenUsed/>
    <w:rsid w:val="00E6069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7C26DC"/>
    <w:rPr>
      <w:color w:val="0000FF" w:themeColor="hyperlink"/>
      <w:u w:val="single"/>
    </w:rPr>
  </w:style>
  <w:style w:type="table" w:styleId="TableGrid">
    <w:name w:val="Table Grid"/>
    <w:basedOn w:val="TableNormal"/>
    <w:uiPriority w:val="59"/>
    <w:rsid w:val="00B14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B144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DA62A0"/>
    <w:rPr>
      <w:i/>
      <w:iCs/>
    </w:rPr>
  </w:style>
  <w:style w:type="character" w:customStyle="1" w:styleId="apple-converted-space">
    <w:name w:val="apple-converted-space"/>
    <w:basedOn w:val="DefaultParagraphFont"/>
    <w:rsid w:val="00DA6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49727">
      <w:bodyDiv w:val="1"/>
      <w:marLeft w:val="0"/>
      <w:marRight w:val="0"/>
      <w:marTop w:val="0"/>
      <w:marBottom w:val="0"/>
      <w:divBdr>
        <w:top w:val="none" w:sz="0" w:space="0" w:color="auto"/>
        <w:left w:val="none" w:sz="0" w:space="0" w:color="auto"/>
        <w:bottom w:val="none" w:sz="0" w:space="0" w:color="auto"/>
        <w:right w:val="none" w:sz="0" w:space="0" w:color="auto"/>
      </w:divBdr>
      <w:divsChild>
        <w:div w:id="71440559">
          <w:marLeft w:val="0"/>
          <w:marRight w:val="0"/>
          <w:marTop w:val="0"/>
          <w:marBottom w:val="0"/>
          <w:divBdr>
            <w:top w:val="none" w:sz="0" w:space="0" w:color="auto"/>
            <w:left w:val="none" w:sz="0" w:space="0" w:color="auto"/>
            <w:bottom w:val="none" w:sz="0" w:space="0" w:color="auto"/>
            <w:right w:val="none" w:sz="0" w:space="0" w:color="auto"/>
          </w:divBdr>
        </w:div>
        <w:div w:id="63382192">
          <w:marLeft w:val="0"/>
          <w:marRight w:val="0"/>
          <w:marTop w:val="0"/>
          <w:marBottom w:val="0"/>
          <w:divBdr>
            <w:top w:val="none" w:sz="0" w:space="0" w:color="auto"/>
            <w:left w:val="none" w:sz="0" w:space="0" w:color="auto"/>
            <w:bottom w:val="none" w:sz="0" w:space="0" w:color="auto"/>
            <w:right w:val="none" w:sz="0" w:space="0" w:color="auto"/>
          </w:divBdr>
        </w:div>
        <w:div w:id="1507593686">
          <w:marLeft w:val="0"/>
          <w:marRight w:val="0"/>
          <w:marTop w:val="0"/>
          <w:marBottom w:val="0"/>
          <w:divBdr>
            <w:top w:val="none" w:sz="0" w:space="0" w:color="auto"/>
            <w:left w:val="none" w:sz="0" w:space="0" w:color="auto"/>
            <w:bottom w:val="none" w:sz="0" w:space="0" w:color="auto"/>
            <w:right w:val="none" w:sz="0" w:space="0" w:color="auto"/>
          </w:divBdr>
        </w:div>
        <w:div w:id="1606814376">
          <w:marLeft w:val="0"/>
          <w:marRight w:val="0"/>
          <w:marTop w:val="0"/>
          <w:marBottom w:val="0"/>
          <w:divBdr>
            <w:top w:val="none" w:sz="0" w:space="0" w:color="auto"/>
            <w:left w:val="none" w:sz="0" w:space="0" w:color="auto"/>
            <w:bottom w:val="none" w:sz="0" w:space="0" w:color="auto"/>
            <w:right w:val="none" w:sz="0" w:space="0" w:color="auto"/>
          </w:divBdr>
        </w:div>
        <w:div w:id="1433429455">
          <w:marLeft w:val="0"/>
          <w:marRight w:val="0"/>
          <w:marTop w:val="0"/>
          <w:marBottom w:val="0"/>
          <w:divBdr>
            <w:top w:val="none" w:sz="0" w:space="0" w:color="auto"/>
            <w:left w:val="none" w:sz="0" w:space="0" w:color="auto"/>
            <w:bottom w:val="none" w:sz="0" w:space="0" w:color="auto"/>
            <w:right w:val="none" w:sz="0" w:space="0" w:color="auto"/>
          </w:divBdr>
        </w:div>
        <w:div w:id="1852333190">
          <w:marLeft w:val="0"/>
          <w:marRight w:val="0"/>
          <w:marTop w:val="0"/>
          <w:marBottom w:val="0"/>
          <w:divBdr>
            <w:top w:val="none" w:sz="0" w:space="0" w:color="auto"/>
            <w:left w:val="none" w:sz="0" w:space="0" w:color="auto"/>
            <w:bottom w:val="none" w:sz="0" w:space="0" w:color="auto"/>
            <w:right w:val="none" w:sz="0" w:space="0" w:color="auto"/>
          </w:divBdr>
        </w:div>
        <w:div w:id="380374028">
          <w:marLeft w:val="0"/>
          <w:marRight w:val="0"/>
          <w:marTop w:val="0"/>
          <w:marBottom w:val="0"/>
          <w:divBdr>
            <w:top w:val="none" w:sz="0" w:space="0" w:color="auto"/>
            <w:left w:val="none" w:sz="0" w:space="0" w:color="auto"/>
            <w:bottom w:val="none" w:sz="0" w:space="0" w:color="auto"/>
            <w:right w:val="none" w:sz="0" w:space="0" w:color="auto"/>
          </w:divBdr>
        </w:div>
        <w:div w:id="985624418">
          <w:marLeft w:val="0"/>
          <w:marRight w:val="0"/>
          <w:marTop w:val="0"/>
          <w:marBottom w:val="0"/>
          <w:divBdr>
            <w:top w:val="none" w:sz="0" w:space="0" w:color="auto"/>
            <w:left w:val="none" w:sz="0" w:space="0" w:color="auto"/>
            <w:bottom w:val="none" w:sz="0" w:space="0" w:color="auto"/>
            <w:right w:val="none" w:sz="0" w:space="0" w:color="auto"/>
          </w:divBdr>
        </w:div>
        <w:div w:id="528496816">
          <w:marLeft w:val="0"/>
          <w:marRight w:val="0"/>
          <w:marTop w:val="0"/>
          <w:marBottom w:val="0"/>
          <w:divBdr>
            <w:top w:val="none" w:sz="0" w:space="0" w:color="auto"/>
            <w:left w:val="none" w:sz="0" w:space="0" w:color="auto"/>
            <w:bottom w:val="none" w:sz="0" w:space="0" w:color="auto"/>
            <w:right w:val="none" w:sz="0" w:space="0" w:color="auto"/>
          </w:divBdr>
        </w:div>
        <w:div w:id="1219588562">
          <w:marLeft w:val="0"/>
          <w:marRight w:val="0"/>
          <w:marTop w:val="0"/>
          <w:marBottom w:val="0"/>
          <w:divBdr>
            <w:top w:val="none" w:sz="0" w:space="0" w:color="auto"/>
            <w:left w:val="none" w:sz="0" w:space="0" w:color="auto"/>
            <w:bottom w:val="none" w:sz="0" w:space="0" w:color="auto"/>
            <w:right w:val="none" w:sz="0" w:space="0" w:color="auto"/>
          </w:divBdr>
        </w:div>
        <w:div w:id="633175481">
          <w:marLeft w:val="0"/>
          <w:marRight w:val="0"/>
          <w:marTop w:val="0"/>
          <w:marBottom w:val="0"/>
          <w:divBdr>
            <w:top w:val="none" w:sz="0" w:space="0" w:color="auto"/>
            <w:left w:val="none" w:sz="0" w:space="0" w:color="auto"/>
            <w:bottom w:val="none" w:sz="0" w:space="0" w:color="auto"/>
            <w:right w:val="none" w:sz="0" w:space="0" w:color="auto"/>
          </w:divBdr>
        </w:div>
        <w:div w:id="1199585782">
          <w:marLeft w:val="0"/>
          <w:marRight w:val="0"/>
          <w:marTop w:val="0"/>
          <w:marBottom w:val="0"/>
          <w:divBdr>
            <w:top w:val="none" w:sz="0" w:space="0" w:color="auto"/>
            <w:left w:val="none" w:sz="0" w:space="0" w:color="auto"/>
            <w:bottom w:val="none" w:sz="0" w:space="0" w:color="auto"/>
            <w:right w:val="none" w:sz="0" w:space="0" w:color="auto"/>
          </w:divBdr>
        </w:div>
        <w:div w:id="437409692">
          <w:marLeft w:val="0"/>
          <w:marRight w:val="0"/>
          <w:marTop w:val="0"/>
          <w:marBottom w:val="0"/>
          <w:divBdr>
            <w:top w:val="none" w:sz="0" w:space="0" w:color="auto"/>
            <w:left w:val="none" w:sz="0" w:space="0" w:color="auto"/>
            <w:bottom w:val="none" w:sz="0" w:space="0" w:color="auto"/>
            <w:right w:val="none" w:sz="0" w:space="0" w:color="auto"/>
          </w:divBdr>
        </w:div>
        <w:div w:id="388958382">
          <w:marLeft w:val="0"/>
          <w:marRight w:val="0"/>
          <w:marTop w:val="0"/>
          <w:marBottom w:val="0"/>
          <w:divBdr>
            <w:top w:val="none" w:sz="0" w:space="0" w:color="auto"/>
            <w:left w:val="none" w:sz="0" w:space="0" w:color="auto"/>
            <w:bottom w:val="none" w:sz="0" w:space="0" w:color="auto"/>
            <w:right w:val="none" w:sz="0" w:space="0" w:color="auto"/>
          </w:divBdr>
        </w:div>
        <w:div w:id="360908480">
          <w:marLeft w:val="0"/>
          <w:marRight w:val="0"/>
          <w:marTop w:val="0"/>
          <w:marBottom w:val="0"/>
          <w:divBdr>
            <w:top w:val="none" w:sz="0" w:space="0" w:color="auto"/>
            <w:left w:val="none" w:sz="0" w:space="0" w:color="auto"/>
            <w:bottom w:val="none" w:sz="0" w:space="0" w:color="auto"/>
            <w:right w:val="none" w:sz="0" w:space="0" w:color="auto"/>
          </w:divBdr>
        </w:div>
        <w:div w:id="1932010244">
          <w:marLeft w:val="0"/>
          <w:marRight w:val="0"/>
          <w:marTop w:val="0"/>
          <w:marBottom w:val="0"/>
          <w:divBdr>
            <w:top w:val="none" w:sz="0" w:space="0" w:color="auto"/>
            <w:left w:val="none" w:sz="0" w:space="0" w:color="auto"/>
            <w:bottom w:val="none" w:sz="0" w:space="0" w:color="auto"/>
            <w:right w:val="none" w:sz="0" w:space="0" w:color="auto"/>
          </w:divBdr>
        </w:div>
        <w:div w:id="1396775574">
          <w:marLeft w:val="0"/>
          <w:marRight w:val="0"/>
          <w:marTop w:val="0"/>
          <w:marBottom w:val="0"/>
          <w:divBdr>
            <w:top w:val="none" w:sz="0" w:space="0" w:color="auto"/>
            <w:left w:val="none" w:sz="0" w:space="0" w:color="auto"/>
            <w:bottom w:val="none" w:sz="0" w:space="0" w:color="auto"/>
            <w:right w:val="none" w:sz="0" w:space="0" w:color="auto"/>
          </w:divBdr>
        </w:div>
        <w:div w:id="49692969">
          <w:marLeft w:val="0"/>
          <w:marRight w:val="0"/>
          <w:marTop w:val="0"/>
          <w:marBottom w:val="0"/>
          <w:divBdr>
            <w:top w:val="none" w:sz="0" w:space="0" w:color="auto"/>
            <w:left w:val="none" w:sz="0" w:space="0" w:color="auto"/>
            <w:bottom w:val="none" w:sz="0" w:space="0" w:color="auto"/>
            <w:right w:val="none" w:sz="0" w:space="0" w:color="auto"/>
          </w:divBdr>
        </w:div>
        <w:div w:id="1425567031">
          <w:marLeft w:val="0"/>
          <w:marRight w:val="0"/>
          <w:marTop w:val="0"/>
          <w:marBottom w:val="0"/>
          <w:divBdr>
            <w:top w:val="none" w:sz="0" w:space="0" w:color="auto"/>
            <w:left w:val="none" w:sz="0" w:space="0" w:color="auto"/>
            <w:bottom w:val="none" w:sz="0" w:space="0" w:color="auto"/>
            <w:right w:val="none" w:sz="0" w:space="0" w:color="auto"/>
          </w:divBdr>
        </w:div>
        <w:div w:id="127482874">
          <w:marLeft w:val="0"/>
          <w:marRight w:val="0"/>
          <w:marTop w:val="0"/>
          <w:marBottom w:val="0"/>
          <w:divBdr>
            <w:top w:val="none" w:sz="0" w:space="0" w:color="auto"/>
            <w:left w:val="none" w:sz="0" w:space="0" w:color="auto"/>
            <w:bottom w:val="none" w:sz="0" w:space="0" w:color="auto"/>
            <w:right w:val="none" w:sz="0" w:space="0" w:color="auto"/>
          </w:divBdr>
        </w:div>
        <w:div w:id="305862999">
          <w:marLeft w:val="0"/>
          <w:marRight w:val="0"/>
          <w:marTop w:val="0"/>
          <w:marBottom w:val="0"/>
          <w:divBdr>
            <w:top w:val="none" w:sz="0" w:space="0" w:color="auto"/>
            <w:left w:val="none" w:sz="0" w:space="0" w:color="auto"/>
            <w:bottom w:val="none" w:sz="0" w:space="0" w:color="auto"/>
            <w:right w:val="none" w:sz="0" w:space="0" w:color="auto"/>
          </w:divBdr>
        </w:div>
        <w:div w:id="720446643">
          <w:marLeft w:val="0"/>
          <w:marRight w:val="0"/>
          <w:marTop w:val="0"/>
          <w:marBottom w:val="0"/>
          <w:divBdr>
            <w:top w:val="none" w:sz="0" w:space="0" w:color="auto"/>
            <w:left w:val="none" w:sz="0" w:space="0" w:color="auto"/>
            <w:bottom w:val="none" w:sz="0" w:space="0" w:color="auto"/>
            <w:right w:val="none" w:sz="0" w:space="0" w:color="auto"/>
          </w:divBdr>
        </w:div>
        <w:div w:id="2129659487">
          <w:marLeft w:val="0"/>
          <w:marRight w:val="0"/>
          <w:marTop w:val="0"/>
          <w:marBottom w:val="0"/>
          <w:divBdr>
            <w:top w:val="none" w:sz="0" w:space="0" w:color="auto"/>
            <w:left w:val="none" w:sz="0" w:space="0" w:color="auto"/>
            <w:bottom w:val="none" w:sz="0" w:space="0" w:color="auto"/>
            <w:right w:val="none" w:sz="0" w:space="0" w:color="auto"/>
          </w:divBdr>
        </w:div>
        <w:div w:id="1830554367">
          <w:marLeft w:val="0"/>
          <w:marRight w:val="0"/>
          <w:marTop w:val="0"/>
          <w:marBottom w:val="0"/>
          <w:divBdr>
            <w:top w:val="none" w:sz="0" w:space="0" w:color="auto"/>
            <w:left w:val="none" w:sz="0" w:space="0" w:color="auto"/>
            <w:bottom w:val="none" w:sz="0" w:space="0" w:color="auto"/>
            <w:right w:val="none" w:sz="0" w:space="0" w:color="auto"/>
          </w:divBdr>
        </w:div>
        <w:div w:id="1579903426">
          <w:marLeft w:val="0"/>
          <w:marRight w:val="0"/>
          <w:marTop w:val="0"/>
          <w:marBottom w:val="0"/>
          <w:divBdr>
            <w:top w:val="none" w:sz="0" w:space="0" w:color="auto"/>
            <w:left w:val="none" w:sz="0" w:space="0" w:color="auto"/>
            <w:bottom w:val="none" w:sz="0" w:space="0" w:color="auto"/>
            <w:right w:val="none" w:sz="0" w:space="0" w:color="auto"/>
          </w:divBdr>
        </w:div>
        <w:div w:id="1476339315">
          <w:marLeft w:val="0"/>
          <w:marRight w:val="0"/>
          <w:marTop w:val="0"/>
          <w:marBottom w:val="0"/>
          <w:divBdr>
            <w:top w:val="none" w:sz="0" w:space="0" w:color="auto"/>
            <w:left w:val="none" w:sz="0" w:space="0" w:color="auto"/>
            <w:bottom w:val="none" w:sz="0" w:space="0" w:color="auto"/>
            <w:right w:val="none" w:sz="0" w:space="0" w:color="auto"/>
          </w:divBdr>
        </w:div>
        <w:div w:id="534655679">
          <w:marLeft w:val="0"/>
          <w:marRight w:val="0"/>
          <w:marTop w:val="0"/>
          <w:marBottom w:val="0"/>
          <w:divBdr>
            <w:top w:val="none" w:sz="0" w:space="0" w:color="auto"/>
            <w:left w:val="none" w:sz="0" w:space="0" w:color="auto"/>
            <w:bottom w:val="none" w:sz="0" w:space="0" w:color="auto"/>
            <w:right w:val="none" w:sz="0" w:space="0" w:color="auto"/>
          </w:divBdr>
        </w:div>
        <w:div w:id="1623877452">
          <w:marLeft w:val="0"/>
          <w:marRight w:val="0"/>
          <w:marTop w:val="0"/>
          <w:marBottom w:val="0"/>
          <w:divBdr>
            <w:top w:val="none" w:sz="0" w:space="0" w:color="auto"/>
            <w:left w:val="none" w:sz="0" w:space="0" w:color="auto"/>
            <w:bottom w:val="none" w:sz="0" w:space="0" w:color="auto"/>
            <w:right w:val="none" w:sz="0" w:space="0" w:color="auto"/>
          </w:divBdr>
        </w:div>
        <w:div w:id="71783410">
          <w:marLeft w:val="0"/>
          <w:marRight w:val="0"/>
          <w:marTop w:val="0"/>
          <w:marBottom w:val="0"/>
          <w:divBdr>
            <w:top w:val="none" w:sz="0" w:space="0" w:color="auto"/>
            <w:left w:val="none" w:sz="0" w:space="0" w:color="auto"/>
            <w:bottom w:val="none" w:sz="0" w:space="0" w:color="auto"/>
            <w:right w:val="none" w:sz="0" w:space="0" w:color="auto"/>
          </w:divBdr>
        </w:div>
        <w:div w:id="2048986249">
          <w:marLeft w:val="0"/>
          <w:marRight w:val="0"/>
          <w:marTop w:val="0"/>
          <w:marBottom w:val="0"/>
          <w:divBdr>
            <w:top w:val="none" w:sz="0" w:space="0" w:color="auto"/>
            <w:left w:val="none" w:sz="0" w:space="0" w:color="auto"/>
            <w:bottom w:val="none" w:sz="0" w:space="0" w:color="auto"/>
            <w:right w:val="none" w:sz="0" w:space="0" w:color="auto"/>
          </w:divBdr>
        </w:div>
        <w:div w:id="1858500644">
          <w:marLeft w:val="0"/>
          <w:marRight w:val="0"/>
          <w:marTop w:val="0"/>
          <w:marBottom w:val="0"/>
          <w:divBdr>
            <w:top w:val="none" w:sz="0" w:space="0" w:color="auto"/>
            <w:left w:val="none" w:sz="0" w:space="0" w:color="auto"/>
            <w:bottom w:val="none" w:sz="0" w:space="0" w:color="auto"/>
            <w:right w:val="none" w:sz="0" w:space="0" w:color="auto"/>
          </w:divBdr>
        </w:div>
        <w:div w:id="623578890">
          <w:marLeft w:val="0"/>
          <w:marRight w:val="0"/>
          <w:marTop w:val="0"/>
          <w:marBottom w:val="0"/>
          <w:divBdr>
            <w:top w:val="none" w:sz="0" w:space="0" w:color="auto"/>
            <w:left w:val="none" w:sz="0" w:space="0" w:color="auto"/>
            <w:bottom w:val="none" w:sz="0" w:space="0" w:color="auto"/>
            <w:right w:val="none" w:sz="0" w:space="0" w:color="auto"/>
          </w:divBdr>
        </w:div>
      </w:divsChild>
    </w:div>
    <w:div w:id="333187277">
      <w:bodyDiv w:val="1"/>
      <w:marLeft w:val="0"/>
      <w:marRight w:val="0"/>
      <w:marTop w:val="0"/>
      <w:marBottom w:val="0"/>
      <w:divBdr>
        <w:top w:val="none" w:sz="0" w:space="0" w:color="auto"/>
        <w:left w:val="none" w:sz="0" w:space="0" w:color="auto"/>
        <w:bottom w:val="none" w:sz="0" w:space="0" w:color="auto"/>
        <w:right w:val="none" w:sz="0" w:space="0" w:color="auto"/>
      </w:divBdr>
      <w:divsChild>
        <w:div w:id="1021008028">
          <w:marLeft w:val="0"/>
          <w:marRight w:val="0"/>
          <w:marTop w:val="0"/>
          <w:marBottom w:val="0"/>
          <w:divBdr>
            <w:top w:val="none" w:sz="0" w:space="0" w:color="auto"/>
            <w:left w:val="none" w:sz="0" w:space="0" w:color="auto"/>
            <w:bottom w:val="none" w:sz="0" w:space="0" w:color="auto"/>
            <w:right w:val="none" w:sz="0" w:space="0" w:color="auto"/>
          </w:divBdr>
        </w:div>
        <w:div w:id="149375357">
          <w:marLeft w:val="0"/>
          <w:marRight w:val="0"/>
          <w:marTop w:val="0"/>
          <w:marBottom w:val="0"/>
          <w:divBdr>
            <w:top w:val="none" w:sz="0" w:space="0" w:color="auto"/>
            <w:left w:val="none" w:sz="0" w:space="0" w:color="auto"/>
            <w:bottom w:val="none" w:sz="0" w:space="0" w:color="auto"/>
            <w:right w:val="none" w:sz="0" w:space="0" w:color="auto"/>
          </w:divBdr>
        </w:div>
        <w:div w:id="1417507951">
          <w:marLeft w:val="0"/>
          <w:marRight w:val="0"/>
          <w:marTop w:val="0"/>
          <w:marBottom w:val="0"/>
          <w:divBdr>
            <w:top w:val="none" w:sz="0" w:space="0" w:color="auto"/>
            <w:left w:val="none" w:sz="0" w:space="0" w:color="auto"/>
            <w:bottom w:val="none" w:sz="0" w:space="0" w:color="auto"/>
            <w:right w:val="none" w:sz="0" w:space="0" w:color="auto"/>
          </w:divBdr>
        </w:div>
        <w:div w:id="1936739723">
          <w:marLeft w:val="0"/>
          <w:marRight w:val="0"/>
          <w:marTop w:val="0"/>
          <w:marBottom w:val="0"/>
          <w:divBdr>
            <w:top w:val="none" w:sz="0" w:space="0" w:color="auto"/>
            <w:left w:val="none" w:sz="0" w:space="0" w:color="auto"/>
            <w:bottom w:val="none" w:sz="0" w:space="0" w:color="auto"/>
            <w:right w:val="none" w:sz="0" w:space="0" w:color="auto"/>
          </w:divBdr>
        </w:div>
        <w:div w:id="1702241896">
          <w:marLeft w:val="0"/>
          <w:marRight w:val="0"/>
          <w:marTop w:val="0"/>
          <w:marBottom w:val="0"/>
          <w:divBdr>
            <w:top w:val="none" w:sz="0" w:space="0" w:color="auto"/>
            <w:left w:val="none" w:sz="0" w:space="0" w:color="auto"/>
            <w:bottom w:val="none" w:sz="0" w:space="0" w:color="auto"/>
            <w:right w:val="none" w:sz="0" w:space="0" w:color="auto"/>
          </w:divBdr>
        </w:div>
        <w:div w:id="1930002159">
          <w:marLeft w:val="0"/>
          <w:marRight w:val="0"/>
          <w:marTop w:val="0"/>
          <w:marBottom w:val="0"/>
          <w:divBdr>
            <w:top w:val="none" w:sz="0" w:space="0" w:color="auto"/>
            <w:left w:val="none" w:sz="0" w:space="0" w:color="auto"/>
            <w:bottom w:val="none" w:sz="0" w:space="0" w:color="auto"/>
            <w:right w:val="none" w:sz="0" w:space="0" w:color="auto"/>
          </w:divBdr>
        </w:div>
        <w:div w:id="1047023763">
          <w:marLeft w:val="0"/>
          <w:marRight w:val="0"/>
          <w:marTop w:val="0"/>
          <w:marBottom w:val="0"/>
          <w:divBdr>
            <w:top w:val="none" w:sz="0" w:space="0" w:color="auto"/>
            <w:left w:val="none" w:sz="0" w:space="0" w:color="auto"/>
            <w:bottom w:val="none" w:sz="0" w:space="0" w:color="auto"/>
            <w:right w:val="none" w:sz="0" w:space="0" w:color="auto"/>
          </w:divBdr>
        </w:div>
        <w:div w:id="1143737765">
          <w:marLeft w:val="0"/>
          <w:marRight w:val="0"/>
          <w:marTop w:val="0"/>
          <w:marBottom w:val="0"/>
          <w:divBdr>
            <w:top w:val="none" w:sz="0" w:space="0" w:color="auto"/>
            <w:left w:val="none" w:sz="0" w:space="0" w:color="auto"/>
            <w:bottom w:val="none" w:sz="0" w:space="0" w:color="auto"/>
            <w:right w:val="none" w:sz="0" w:space="0" w:color="auto"/>
          </w:divBdr>
        </w:div>
        <w:div w:id="161431592">
          <w:marLeft w:val="0"/>
          <w:marRight w:val="0"/>
          <w:marTop w:val="0"/>
          <w:marBottom w:val="0"/>
          <w:divBdr>
            <w:top w:val="none" w:sz="0" w:space="0" w:color="auto"/>
            <w:left w:val="none" w:sz="0" w:space="0" w:color="auto"/>
            <w:bottom w:val="none" w:sz="0" w:space="0" w:color="auto"/>
            <w:right w:val="none" w:sz="0" w:space="0" w:color="auto"/>
          </w:divBdr>
        </w:div>
        <w:div w:id="1709640961">
          <w:marLeft w:val="0"/>
          <w:marRight w:val="0"/>
          <w:marTop w:val="0"/>
          <w:marBottom w:val="0"/>
          <w:divBdr>
            <w:top w:val="none" w:sz="0" w:space="0" w:color="auto"/>
            <w:left w:val="none" w:sz="0" w:space="0" w:color="auto"/>
            <w:bottom w:val="none" w:sz="0" w:space="0" w:color="auto"/>
            <w:right w:val="none" w:sz="0" w:space="0" w:color="auto"/>
          </w:divBdr>
        </w:div>
        <w:div w:id="1971588966">
          <w:marLeft w:val="0"/>
          <w:marRight w:val="0"/>
          <w:marTop w:val="0"/>
          <w:marBottom w:val="0"/>
          <w:divBdr>
            <w:top w:val="none" w:sz="0" w:space="0" w:color="auto"/>
            <w:left w:val="none" w:sz="0" w:space="0" w:color="auto"/>
            <w:bottom w:val="none" w:sz="0" w:space="0" w:color="auto"/>
            <w:right w:val="none" w:sz="0" w:space="0" w:color="auto"/>
          </w:divBdr>
        </w:div>
        <w:div w:id="1096902651">
          <w:marLeft w:val="0"/>
          <w:marRight w:val="0"/>
          <w:marTop w:val="0"/>
          <w:marBottom w:val="0"/>
          <w:divBdr>
            <w:top w:val="none" w:sz="0" w:space="0" w:color="auto"/>
            <w:left w:val="none" w:sz="0" w:space="0" w:color="auto"/>
            <w:bottom w:val="none" w:sz="0" w:space="0" w:color="auto"/>
            <w:right w:val="none" w:sz="0" w:space="0" w:color="auto"/>
          </w:divBdr>
        </w:div>
        <w:div w:id="499809429">
          <w:marLeft w:val="0"/>
          <w:marRight w:val="0"/>
          <w:marTop w:val="0"/>
          <w:marBottom w:val="0"/>
          <w:divBdr>
            <w:top w:val="none" w:sz="0" w:space="0" w:color="auto"/>
            <w:left w:val="none" w:sz="0" w:space="0" w:color="auto"/>
            <w:bottom w:val="none" w:sz="0" w:space="0" w:color="auto"/>
            <w:right w:val="none" w:sz="0" w:space="0" w:color="auto"/>
          </w:divBdr>
        </w:div>
        <w:div w:id="265886635">
          <w:marLeft w:val="0"/>
          <w:marRight w:val="0"/>
          <w:marTop w:val="0"/>
          <w:marBottom w:val="0"/>
          <w:divBdr>
            <w:top w:val="none" w:sz="0" w:space="0" w:color="auto"/>
            <w:left w:val="none" w:sz="0" w:space="0" w:color="auto"/>
            <w:bottom w:val="none" w:sz="0" w:space="0" w:color="auto"/>
            <w:right w:val="none" w:sz="0" w:space="0" w:color="auto"/>
          </w:divBdr>
        </w:div>
        <w:div w:id="1981306112">
          <w:marLeft w:val="0"/>
          <w:marRight w:val="0"/>
          <w:marTop w:val="0"/>
          <w:marBottom w:val="0"/>
          <w:divBdr>
            <w:top w:val="none" w:sz="0" w:space="0" w:color="auto"/>
            <w:left w:val="none" w:sz="0" w:space="0" w:color="auto"/>
            <w:bottom w:val="none" w:sz="0" w:space="0" w:color="auto"/>
            <w:right w:val="none" w:sz="0" w:space="0" w:color="auto"/>
          </w:divBdr>
        </w:div>
        <w:div w:id="1971131144">
          <w:marLeft w:val="0"/>
          <w:marRight w:val="0"/>
          <w:marTop w:val="0"/>
          <w:marBottom w:val="0"/>
          <w:divBdr>
            <w:top w:val="none" w:sz="0" w:space="0" w:color="auto"/>
            <w:left w:val="none" w:sz="0" w:space="0" w:color="auto"/>
            <w:bottom w:val="none" w:sz="0" w:space="0" w:color="auto"/>
            <w:right w:val="none" w:sz="0" w:space="0" w:color="auto"/>
          </w:divBdr>
        </w:div>
        <w:div w:id="795031107">
          <w:marLeft w:val="0"/>
          <w:marRight w:val="0"/>
          <w:marTop w:val="0"/>
          <w:marBottom w:val="0"/>
          <w:divBdr>
            <w:top w:val="none" w:sz="0" w:space="0" w:color="auto"/>
            <w:left w:val="none" w:sz="0" w:space="0" w:color="auto"/>
            <w:bottom w:val="none" w:sz="0" w:space="0" w:color="auto"/>
            <w:right w:val="none" w:sz="0" w:space="0" w:color="auto"/>
          </w:divBdr>
        </w:div>
        <w:div w:id="887103559">
          <w:marLeft w:val="0"/>
          <w:marRight w:val="0"/>
          <w:marTop w:val="0"/>
          <w:marBottom w:val="0"/>
          <w:divBdr>
            <w:top w:val="none" w:sz="0" w:space="0" w:color="auto"/>
            <w:left w:val="none" w:sz="0" w:space="0" w:color="auto"/>
            <w:bottom w:val="none" w:sz="0" w:space="0" w:color="auto"/>
            <w:right w:val="none" w:sz="0" w:space="0" w:color="auto"/>
          </w:divBdr>
        </w:div>
        <w:div w:id="1236161512">
          <w:marLeft w:val="0"/>
          <w:marRight w:val="0"/>
          <w:marTop w:val="0"/>
          <w:marBottom w:val="0"/>
          <w:divBdr>
            <w:top w:val="none" w:sz="0" w:space="0" w:color="auto"/>
            <w:left w:val="none" w:sz="0" w:space="0" w:color="auto"/>
            <w:bottom w:val="none" w:sz="0" w:space="0" w:color="auto"/>
            <w:right w:val="none" w:sz="0" w:space="0" w:color="auto"/>
          </w:divBdr>
        </w:div>
        <w:div w:id="162088071">
          <w:marLeft w:val="0"/>
          <w:marRight w:val="0"/>
          <w:marTop w:val="0"/>
          <w:marBottom w:val="0"/>
          <w:divBdr>
            <w:top w:val="none" w:sz="0" w:space="0" w:color="auto"/>
            <w:left w:val="none" w:sz="0" w:space="0" w:color="auto"/>
            <w:bottom w:val="none" w:sz="0" w:space="0" w:color="auto"/>
            <w:right w:val="none" w:sz="0" w:space="0" w:color="auto"/>
          </w:divBdr>
        </w:div>
        <w:div w:id="2024819782">
          <w:marLeft w:val="0"/>
          <w:marRight w:val="0"/>
          <w:marTop w:val="0"/>
          <w:marBottom w:val="0"/>
          <w:divBdr>
            <w:top w:val="none" w:sz="0" w:space="0" w:color="auto"/>
            <w:left w:val="none" w:sz="0" w:space="0" w:color="auto"/>
            <w:bottom w:val="none" w:sz="0" w:space="0" w:color="auto"/>
            <w:right w:val="none" w:sz="0" w:space="0" w:color="auto"/>
          </w:divBdr>
        </w:div>
        <w:div w:id="925924610">
          <w:marLeft w:val="0"/>
          <w:marRight w:val="0"/>
          <w:marTop w:val="0"/>
          <w:marBottom w:val="0"/>
          <w:divBdr>
            <w:top w:val="none" w:sz="0" w:space="0" w:color="auto"/>
            <w:left w:val="none" w:sz="0" w:space="0" w:color="auto"/>
            <w:bottom w:val="none" w:sz="0" w:space="0" w:color="auto"/>
            <w:right w:val="none" w:sz="0" w:space="0" w:color="auto"/>
          </w:divBdr>
        </w:div>
        <w:div w:id="1735002485">
          <w:marLeft w:val="0"/>
          <w:marRight w:val="0"/>
          <w:marTop w:val="0"/>
          <w:marBottom w:val="0"/>
          <w:divBdr>
            <w:top w:val="none" w:sz="0" w:space="0" w:color="auto"/>
            <w:left w:val="none" w:sz="0" w:space="0" w:color="auto"/>
            <w:bottom w:val="none" w:sz="0" w:space="0" w:color="auto"/>
            <w:right w:val="none" w:sz="0" w:space="0" w:color="auto"/>
          </w:divBdr>
        </w:div>
        <w:div w:id="1265115980">
          <w:marLeft w:val="0"/>
          <w:marRight w:val="0"/>
          <w:marTop w:val="0"/>
          <w:marBottom w:val="0"/>
          <w:divBdr>
            <w:top w:val="none" w:sz="0" w:space="0" w:color="auto"/>
            <w:left w:val="none" w:sz="0" w:space="0" w:color="auto"/>
            <w:bottom w:val="none" w:sz="0" w:space="0" w:color="auto"/>
            <w:right w:val="none" w:sz="0" w:space="0" w:color="auto"/>
          </w:divBdr>
        </w:div>
        <w:div w:id="932054401">
          <w:marLeft w:val="0"/>
          <w:marRight w:val="0"/>
          <w:marTop w:val="0"/>
          <w:marBottom w:val="0"/>
          <w:divBdr>
            <w:top w:val="none" w:sz="0" w:space="0" w:color="auto"/>
            <w:left w:val="none" w:sz="0" w:space="0" w:color="auto"/>
            <w:bottom w:val="none" w:sz="0" w:space="0" w:color="auto"/>
            <w:right w:val="none" w:sz="0" w:space="0" w:color="auto"/>
          </w:divBdr>
        </w:div>
        <w:div w:id="983849231">
          <w:marLeft w:val="0"/>
          <w:marRight w:val="0"/>
          <w:marTop w:val="0"/>
          <w:marBottom w:val="0"/>
          <w:divBdr>
            <w:top w:val="none" w:sz="0" w:space="0" w:color="auto"/>
            <w:left w:val="none" w:sz="0" w:space="0" w:color="auto"/>
            <w:bottom w:val="none" w:sz="0" w:space="0" w:color="auto"/>
            <w:right w:val="none" w:sz="0" w:space="0" w:color="auto"/>
          </w:divBdr>
        </w:div>
        <w:div w:id="1013916301">
          <w:marLeft w:val="0"/>
          <w:marRight w:val="0"/>
          <w:marTop w:val="0"/>
          <w:marBottom w:val="0"/>
          <w:divBdr>
            <w:top w:val="none" w:sz="0" w:space="0" w:color="auto"/>
            <w:left w:val="none" w:sz="0" w:space="0" w:color="auto"/>
            <w:bottom w:val="none" w:sz="0" w:space="0" w:color="auto"/>
            <w:right w:val="none" w:sz="0" w:space="0" w:color="auto"/>
          </w:divBdr>
        </w:div>
        <w:div w:id="2092967229">
          <w:marLeft w:val="0"/>
          <w:marRight w:val="0"/>
          <w:marTop w:val="0"/>
          <w:marBottom w:val="0"/>
          <w:divBdr>
            <w:top w:val="none" w:sz="0" w:space="0" w:color="auto"/>
            <w:left w:val="none" w:sz="0" w:space="0" w:color="auto"/>
            <w:bottom w:val="none" w:sz="0" w:space="0" w:color="auto"/>
            <w:right w:val="none" w:sz="0" w:space="0" w:color="auto"/>
          </w:divBdr>
        </w:div>
        <w:div w:id="874538932">
          <w:marLeft w:val="0"/>
          <w:marRight w:val="0"/>
          <w:marTop w:val="0"/>
          <w:marBottom w:val="0"/>
          <w:divBdr>
            <w:top w:val="none" w:sz="0" w:space="0" w:color="auto"/>
            <w:left w:val="none" w:sz="0" w:space="0" w:color="auto"/>
            <w:bottom w:val="none" w:sz="0" w:space="0" w:color="auto"/>
            <w:right w:val="none" w:sz="0" w:space="0" w:color="auto"/>
          </w:divBdr>
        </w:div>
        <w:div w:id="2047679872">
          <w:marLeft w:val="0"/>
          <w:marRight w:val="0"/>
          <w:marTop w:val="0"/>
          <w:marBottom w:val="0"/>
          <w:divBdr>
            <w:top w:val="none" w:sz="0" w:space="0" w:color="auto"/>
            <w:left w:val="none" w:sz="0" w:space="0" w:color="auto"/>
            <w:bottom w:val="none" w:sz="0" w:space="0" w:color="auto"/>
            <w:right w:val="none" w:sz="0" w:space="0" w:color="auto"/>
          </w:divBdr>
        </w:div>
        <w:div w:id="1037002177">
          <w:marLeft w:val="0"/>
          <w:marRight w:val="0"/>
          <w:marTop w:val="0"/>
          <w:marBottom w:val="0"/>
          <w:divBdr>
            <w:top w:val="none" w:sz="0" w:space="0" w:color="auto"/>
            <w:left w:val="none" w:sz="0" w:space="0" w:color="auto"/>
            <w:bottom w:val="none" w:sz="0" w:space="0" w:color="auto"/>
            <w:right w:val="none" w:sz="0" w:space="0" w:color="auto"/>
          </w:divBdr>
        </w:div>
        <w:div w:id="855735662">
          <w:marLeft w:val="0"/>
          <w:marRight w:val="0"/>
          <w:marTop w:val="0"/>
          <w:marBottom w:val="0"/>
          <w:divBdr>
            <w:top w:val="none" w:sz="0" w:space="0" w:color="auto"/>
            <w:left w:val="none" w:sz="0" w:space="0" w:color="auto"/>
            <w:bottom w:val="none" w:sz="0" w:space="0" w:color="auto"/>
            <w:right w:val="none" w:sz="0" w:space="0" w:color="auto"/>
          </w:divBdr>
        </w:div>
      </w:divsChild>
    </w:div>
    <w:div w:id="374695603">
      <w:bodyDiv w:val="1"/>
      <w:marLeft w:val="0"/>
      <w:marRight w:val="0"/>
      <w:marTop w:val="0"/>
      <w:marBottom w:val="0"/>
      <w:divBdr>
        <w:top w:val="none" w:sz="0" w:space="0" w:color="auto"/>
        <w:left w:val="none" w:sz="0" w:space="0" w:color="auto"/>
        <w:bottom w:val="none" w:sz="0" w:space="0" w:color="auto"/>
        <w:right w:val="none" w:sz="0" w:space="0" w:color="auto"/>
      </w:divBdr>
      <w:divsChild>
        <w:div w:id="147987765">
          <w:marLeft w:val="0"/>
          <w:marRight w:val="0"/>
          <w:marTop w:val="0"/>
          <w:marBottom w:val="0"/>
          <w:divBdr>
            <w:top w:val="none" w:sz="0" w:space="0" w:color="auto"/>
            <w:left w:val="none" w:sz="0" w:space="0" w:color="auto"/>
            <w:bottom w:val="none" w:sz="0" w:space="0" w:color="auto"/>
            <w:right w:val="none" w:sz="0" w:space="0" w:color="auto"/>
          </w:divBdr>
        </w:div>
      </w:divsChild>
    </w:div>
    <w:div w:id="698431498">
      <w:bodyDiv w:val="1"/>
      <w:marLeft w:val="0"/>
      <w:marRight w:val="0"/>
      <w:marTop w:val="0"/>
      <w:marBottom w:val="0"/>
      <w:divBdr>
        <w:top w:val="none" w:sz="0" w:space="0" w:color="auto"/>
        <w:left w:val="none" w:sz="0" w:space="0" w:color="auto"/>
        <w:bottom w:val="none" w:sz="0" w:space="0" w:color="auto"/>
        <w:right w:val="none" w:sz="0" w:space="0" w:color="auto"/>
      </w:divBdr>
      <w:divsChild>
        <w:div w:id="1662658110">
          <w:marLeft w:val="0"/>
          <w:marRight w:val="0"/>
          <w:marTop w:val="0"/>
          <w:marBottom w:val="0"/>
          <w:divBdr>
            <w:top w:val="none" w:sz="0" w:space="0" w:color="auto"/>
            <w:left w:val="none" w:sz="0" w:space="0" w:color="auto"/>
            <w:bottom w:val="none" w:sz="0" w:space="0" w:color="auto"/>
            <w:right w:val="none" w:sz="0" w:space="0" w:color="auto"/>
          </w:divBdr>
        </w:div>
        <w:div w:id="710423807">
          <w:marLeft w:val="0"/>
          <w:marRight w:val="0"/>
          <w:marTop w:val="0"/>
          <w:marBottom w:val="0"/>
          <w:divBdr>
            <w:top w:val="none" w:sz="0" w:space="0" w:color="auto"/>
            <w:left w:val="none" w:sz="0" w:space="0" w:color="auto"/>
            <w:bottom w:val="none" w:sz="0" w:space="0" w:color="auto"/>
            <w:right w:val="none" w:sz="0" w:space="0" w:color="auto"/>
          </w:divBdr>
        </w:div>
        <w:div w:id="878973395">
          <w:marLeft w:val="0"/>
          <w:marRight w:val="0"/>
          <w:marTop w:val="0"/>
          <w:marBottom w:val="0"/>
          <w:divBdr>
            <w:top w:val="none" w:sz="0" w:space="0" w:color="auto"/>
            <w:left w:val="none" w:sz="0" w:space="0" w:color="auto"/>
            <w:bottom w:val="none" w:sz="0" w:space="0" w:color="auto"/>
            <w:right w:val="none" w:sz="0" w:space="0" w:color="auto"/>
          </w:divBdr>
        </w:div>
        <w:div w:id="1728456421">
          <w:marLeft w:val="0"/>
          <w:marRight w:val="0"/>
          <w:marTop w:val="0"/>
          <w:marBottom w:val="0"/>
          <w:divBdr>
            <w:top w:val="none" w:sz="0" w:space="0" w:color="auto"/>
            <w:left w:val="none" w:sz="0" w:space="0" w:color="auto"/>
            <w:bottom w:val="none" w:sz="0" w:space="0" w:color="auto"/>
            <w:right w:val="none" w:sz="0" w:space="0" w:color="auto"/>
          </w:divBdr>
        </w:div>
      </w:divsChild>
    </w:div>
    <w:div w:id="741097144">
      <w:bodyDiv w:val="1"/>
      <w:marLeft w:val="0"/>
      <w:marRight w:val="0"/>
      <w:marTop w:val="0"/>
      <w:marBottom w:val="0"/>
      <w:divBdr>
        <w:top w:val="none" w:sz="0" w:space="0" w:color="auto"/>
        <w:left w:val="none" w:sz="0" w:space="0" w:color="auto"/>
        <w:bottom w:val="none" w:sz="0" w:space="0" w:color="auto"/>
        <w:right w:val="none" w:sz="0" w:space="0" w:color="auto"/>
      </w:divBdr>
    </w:div>
    <w:div w:id="1142120094">
      <w:bodyDiv w:val="1"/>
      <w:marLeft w:val="0"/>
      <w:marRight w:val="0"/>
      <w:marTop w:val="0"/>
      <w:marBottom w:val="0"/>
      <w:divBdr>
        <w:top w:val="none" w:sz="0" w:space="0" w:color="auto"/>
        <w:left w:val="none" w:sz="0" w:space="0" w:color="auto"/>
        <w:bottom w:val="none" w:sz="0" w:space="0" w:color="auto"/>
        <w:right w:val="none" w:sz="0" w:space="0" w:color="auto"/>
      </w:divBdr>
      <w:divsChild>
        <w:div w:id="1136873555">
          <w:marLeft w:val="0"/>
          <w:marRight w:val="0"/>
          <w:marTop w:val="0"/>
          <w:marBottom w:val="0"/>
          <w:divBdr>
            <w:top w:val="none" w:sz="0" w:space="0" w:color="auto"/>
            <w:left w:val="none" w:sz="0" w:space="0" w:color="auto"/>
            <w:bottom w:val="none" w:sz="0" w:space="0" w:color="auto"/>
            <w:right w:val="none" w:sz="0" w:space="0" w:color="auto"/>
          </w:divBdr>
        </w:div>
        <w:div w:id="858083799">
          <w:marLeft w:val="0"/>
          <w:marRight w:val="0"/>
          <w:marTop w:val="0"/>
          <w:marBottom w:val="0"/>
          <w:divBdr>
            <w:top w:val="none" w:sz="0" w:space="0" w:color="auto"/>
            <w:left w:val="none" w:sz="0" w:space="0" w:color="auto"/>
            <w:bottom w:val="none" w:sz="0" w:space="0" w:color="auto"/>
            <w:right w:val="none" w:sz="0" w:space="0" w:color="auto"/>
          </w:divBdr>
        </w:div>
      </w:divsChild>
    </w:div>
    <w:div w:id="1254322232">
      <w:bodyDiv w:val="1"/>
      <w:marLeft w:val="0"/>
      <w:marRight w:val="0"/>
      <w:marTop w:val="0"/>
      <w:marBottom w:val="0"/>
      <w:divBdr>
        <w:top w:val="none" w:sz="0" w:space="0" w:color="auto"/>
        <w:left w:val="none" w:sz="0" w:space="0" w:color="auto"/>
        <w:bottom w:val="none" w:sz="0" w:space="0" w:color="auto"/>
        <w:right w:val="none" w:sz="0" w:space="0" w:color="auto"/>
      </w:divBdr>
      <w:divsChild>
        <w:div w:id="851841991">
          <w:marLeft w:val="0"/>
          <w:marRight w:val="0"/>
          <w:marTop w:val="0"/>
          <w:marBottom w:val="0"/>
          <w:divBdr>
            <w:top w:val="none" w:sz="0" w:space="0" w:color="auto"/>
            <w:left w:val="none" w:sz="0" w:space="0" w:color="auto"/>
            <w:bottom w:val="none" w:sz="0" w:space="0" w:color="auto"/>
            <w:right w:val="none" w:sz="0" w:space="0" w:color="auto"/>
          </w:divBdr>
        </w:div>
        <w:div w:id="1502160473">
          <w:marLeft w:val="0"/>
          <w:marRight w:val="0"/>
          <w:marTop w:val="0"/>
          <w:marBottom w:val="0"/>
          <w:divBdr>
            <w:top w:val="none" w:sz="0" w:space="0" w:color="auto"/>
            <w:left w:val="none" w:sz="0" w:space="0" w:color="auto"/>
            <w:bottom w:val="none" w:sz="0" w:space="0" w:color="auto"/>
            <w:right w:val="none" w:sz="0" w:space="0" w:color="auto"/>
          </w:divBdr>
        </w:div>
      </w:divsChild>
    </w:div>
    <w:div w:id="1693073511">
      <w:bodyDiv w:val="1"/>
      <w:marLeft w:val="0"/>
      <w:marRight w:val="0"/>
      <w:marTop w:val="0"/>
      <w:marBottom w:val="0"/>
      <w:divBdr>
        <w:top w:val="none" w:sz="0" w:space="0" w:color="auto"/>
        <w:left w:val="none" w:sz="0" w:space="0" w:color="auto"/>
        <w:bottom w:val="none" w:sz="0" w:space="0" w:color="auto"/>
        <w:right w:val="none" w:sz="0" w:space="0" w:color="auto"/>
      </w:divBdr>
      <w:divsChild>
        <w:div w:id="1023090151">
          <w:marLeft w:val="0"/>
          <w:marRight w:val="0"/>
          <w:marTop w:val="0"/>
          <w:marBottom w:val="0"/>
          <w:divBdr>
            <w:top w:val="none" w:sz="0" w:space="0" w:color="auto"/>
            <w:left w:val="none" w:sz="0" w:space="0" w:color="auto"/>
            <w:bottom w:val="none" w:sz="0" w:space="0" w:color="auto"/>
            <w:right w:val="none" w:sz="0" w:space="0" w:color="auto"/>
          </w:divBdr>
        </w:div>
        <w:div w:id="1212890177">
          <w:marLeft w:val="0"/>
          <w:marRight w:val="0"/>
          <w:marTop w:val="0"/>
          <w:marBottom w:val="0"/>
          <w:divBdr>
            <w:top w:val="none" w:sz="0" w:space="0" w:color="auto"/>
            <w:left w:val="none" w:sz="0" w:space="0" w:color="auto"/>
            <w:bottom w:val="none" w:sz="0" w:space="0" w:color="auto"/>
            <w:right w:val="none" w:sz="0" w:space="0" w:color="auto"/>
          </w:divBdr>
        </w:div>
        <w:div w:id="553277269">
          <w:marLeft w:val="0"/>
          <w:marRight w:val="0"/>
          <w:marTop w:val="0"/>
          <w:marBottom w:val="0"/>
          <w:divBdr>
            <w:top w:val="none" w:sz="0" w:space="0" w:color="auto"/>
            <w:left w:val="none" w:sz="0" w:space="0" w:color="auto"/>
            <w:bottom w:val="none" w:sz="0" w:space="0" w:color="auto"/>
            <w:right w:val="none" w:sz="0" w:space="0" w:color="auto"/>
          </w:divBdr>
        </w:div>
        <w:div w:id="32972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EPAR_-_Product_Information/human/000527/WC500026537.pdf" TargetMode="External"/><Relationship Id="rId13" Type="http://schemas.openxmlformats.org/officeDocument/2006/relationships/hyperlink" Target="http://www.ema.europa.eu/docs/en_GB/document_library/EPAR_-_Assessment_Report_-_Variation/human/000563/WC500185343.pdf" TargetMode="External"/><Relationship Id="rId18" Type="http://schemas.openxmlformats.org/officeDocument/2006/relationships/diagramQuickStyle" Target="diagrams/quickStyle1.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diagramData" Target="diagrams/data2.xml"/><Relationship Id="rId7" Type="http://schemas.openxmlformats.org/officeDocument/2006/relationships/endnotes" Target="endnotes.xml"/><Relationship Id="rId12" Type="http://schemas.openxmlformats.org/officeDocument/2006/relationships/hyperlink" Target="http://www.ema.europa.eu/docs/en_GB/document_library/EPAR_-_Product_Information/human/000563/WC500024259.pdf" TargetMode="External"/><Relationship Id="rId17" Type="http://schemas.openxmlformats.org/officeDocument/2006/relationships/diagramLayout" Target="diagrams/layout1.xml"/><Relationship Id="rId25"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eisai.com/pdf/new/Aloxi%20palonosetron%20hydrochloride%20Product%20Monograph%20March%2012%20-%202012.pdf" TargetMode="External"/><Relationship Id="rId24" Type="http://schemas.openxmlformats.org/officeDocument/2006/relationships/diagramColors" Target="diagrams/colors2.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diagramQuickStyle" Target="diagrams/quickStyle2.xml"/><Relationship Id="rId28" Type="http://schemas.openxmlformats.org/officeDocument/2006/relationships/footer" Target="footer2.xml"/><Relationship Id="rId10" Type="http://schemas.openxmlformats.org/officeDocument/2006/relationships/hyperlink" Target="http://www.aloxi.com/docs/pdf/PI.pdf" TargetMode="External"/><Relationship Id="rId19" Type="http://schemas.openxmlformats.org/officeDocument/2006/relationships/diagramColors" Target="diagrams/colors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erck.com/product/usa/pi_circulars/e/emend/emend_pi.pdf" TargetMode="External"/><Relationship Id="rId14" Type="http://schemas.openxmlformats.org/officeDocument/2006/relationships/header" Target="header1.xml"/><Relationship Id="rId22" Type="http://schemas.openxmlformats.org/officeDocument/2006/relationships/diagramLayout" Target="diagrams/layout2.xml"/><Relationship Id="rId27" Type="http://schemas.openxmlformats.org/officeDocument/2006/relationships/header" Target="header3.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271385-9393-4219-AE38-7E5CAABB52E1}" type="doc">
      <dgm:prSet loTypeId="urn:microsoft.com/office/officeart/2005/8/layout/hierarchy2" loCatId="hierarchy" qsTypeId="urn:microsoft.com/office/officeart/2005/8/quickstyle/simple1" qsCatId="simple" csTypeId="urn:microsoft.com/office/officeart/2005/8/colors/accent2_2" csCatId="accent2" phldr="1"/>
      <dgm:spPr/>
      <dgm:t>
        <a:bodyPr/>
        <a:lstStyle/>
        <a:p>
          <a:endParaRPr lang="en-CA"/>
        </a:p>
      </dgm:t>
    </dgm:pt>
    <dgm:pt modelId="{B7D9A123-D26A-4C87-9681-E5BF3B29EA2A}">
      <dgm:prSet phldrT="[Text]" custT="1"/>
      <dgm:spPr>
        <a:solidFill>
          <a:srgbClr val="CC0000"/>
        </a:solidFill>
        <a:ln w="19050" cap="flat" cmpd="sng">
          <a:solidFill>
            <a:schemeClr val="bg1"/>
          </a:solidFill>
          <a:miter lim="800000"/>
        </a:ln>
      </dgm:spPr>
      <dgm:t>
        <a:bodyPr/>
        <a:lstStyle/>
        <a:p>
          <a:r>
            <a:rPr lang="en-CA" sz="800" b="1"/>
            <a:t>Dexamethasone </a:t>
          </a:r>
          <a:r>
            <a:rPr lang="en-CA" sz="800" b="0"/>
            <a:t>permitted</a:t>
          </a:r>
        </a:p>
      </dgm:t>
    </dgm:pt>
    <dgm:pt modelId="{49F994DA-255A-47AD-8E72-57D5C001FFFC}" type="parTrans" cxnId="{85D86F7F-C4A5-4E6B-8EBD-49A98644D32B}">
      <dgm:prSet/>
      <dgm:spPr>
        <a:solidFill>
          <a:srgbClr val="C00000"/>
        </a:solidFill>
      </dgm:spPr>
      <dgm:t>
        <a:bodyPr/>
        <a:lstStyle/>
        <a:p>
          <a:endParaRPr lang="en-CA"/>
        </a:p>
      </dgm:t>
    </dgm:pt>
    <dgm:pt modelId="{429A6175-8F2A-4657-8699-145C192AA0D4}" type="sibTrans" cxnId="{85D86F7F-C4A5-4E6B-8EBD-49A98644D32B}">
      <dgm:prSet/>
      <dgm:spPr/>
      <dgm:t>
        <a:bodyPr/>
        <a:lstStyle/>
        <a:p>
          <a:endParaRPr lang="en-CA"/>
        </a:p>
      </dgm:t>
    </dgm:pt>
    <dgm:pt modelId="{E0515E3F-7F46-4FA6-9D55-1B5D8DFC8D40}">
      <dgm:prSet phldrT="[Text]" custT="1"/>
      <dgm:spPr>
        <a:solidFill>
          <a:srgbClr val="C00000"/>
        </a:solidFill>
        <a:ln w="19050" cap="flat" cmpd="sng">
          <a:solidFill>
            <a:schemeClr val="bg1"/>
          </a:solidFill>
          <a:miter lim="800000"/>
        </a:ln>
      </dgm:spPr>
      <dgm:t>
        <a:bodyPr/>
        <a:lstStyle/>
        <a:p>
          <a:r>
            <a:rPr lang="en-CA" sz="800"/>
            <a:t>Child ≥ 6 months old</a:t>
          </a:r>
        </a:p>
      </dgm:t>
    </dgm:pt>
    <dgm:pt modelId="{30FA6ADD-E4EE-4F2E-B8CC-D71C597663B5}" type="parTrans" cxnId="{C7AEE6C6-B978-4488-9107-C30DA63FE2FC}">
      <dgm:prSet/>
      <dgm:spPr>
        <a:solidFill>
          <a:srgbClr val="C00000"/>
        </a:solidFill>
      </dgm:spPr>
      <dgm:t>
        <a:bodyPr/>
        <a:lstStyle/>
        <a:p>
          <a:endParaRPr lang="en-CA"/>
        </a:p>
      </dgm:t>
    </dgm:pt>
    <dgm:pt modelId="{9D03E01F-5B07-46F5-B2C4-02E3ADB0A1D4}" type="sibTrans" cxnId="{C7AEE6C6-B978-4488-9107-C30DA63FE2FC}">
      <dgm:prSet/>
      <dgm:spPr/>
      <dgm:t>
        <a:bodyPr/>
        <a:lstStyle/>
        <a:p>
          <a:endParaRPr lang="en-CA"/>
        </a:p>
      </dgm:t>
    </dgm:pt>
    <dgm:pt modelId="{4F49C250-B09D-4949-9556-EB2040534F16}">
      <dgm:prSet phldrT="[Text]" custT="1"/>
      <dgm:spPr>
        <a:solidFill>
          <a:srgbClr val="C00000"/>
        </a:solidFill>
        <a:ln w="19050" cap="flat" cmpd="sng">
          <a:solidFill>
            <a:schemeClr val="bg1"/>
          </a:solidFill>
          <a:miter lim="800000"/>
        </a:ln>
      </dgm:spPr>
      <dgm:t>
        <a:bodyPr/>
        <a:lstStyle/>
        <a:p>
          <a:r>
            <a:rPr lang="en-CA" sz="800"/>
            <a:t>Receiving antineoplastic agents </a:t>
          </a:r>
          <a:r>
            <a:rPr lang="en-CA" sz="800" b="1"/>
            <a:t>not</a:t>
          </a:r>
          <a:r>
            <a:rPr lang="en-CA" sz="800"/>
            <a:t> known or suspected to interact with aprepitant</a:t>
          </a:r>
          <a:endParaRPr lang="en-CA" sz="800" baseline="0"/>
        </a:p>
      </dgm:t>
    </dgm:pt>
    <dgm:pt modelId="{721D6CA5-30B6-4DC1-B1F1-CE22685FC438}" type="parTrans" cxnId="{C4E5E44C-51ED-4D8A-A4BF-02997DE373AD}">
      <dgm:prSet/>
      <dgm:spPr>
        <a:solidFill>
          <a:srgbClr val="C00000"/>
        </a:solidFill>
      </dgm:spPr>
      <dgm:t>
        <a:bodyPr/>
        <a:lstStyle/>
        <a:p>
          <a:endParaRPr lang="en-CA"/>
        </a:p>
      </dgm:t>
    </dgm:pt>
    <dgm:pt modelId="{C5F85676-019C-4B0A-8838-736062346247}" type="sibTrans" cxnId="{C4E5E44C-51ED-4D8A-A4BF-02997DE373AD}">
      <dgm:prSet/>
      <dgm:spPr/>
      <dgm:t>
        <a:bodyPr/>
        <a:lstStyle/>
        <a:p>
          <a:endParaRPr lang="en-CA"/>
        </a:p>
      </dgm:t>
    </dgm:pt>
    <dgm:pt modelId="{23D79907-8E5D-42DE-8524-1E72A2531691}">
      <dgm:prSet phldrT="[Text]" custT="1"/>
      <dgm:spPr>
        <a:solidFill>
          <a:srgbClr val="C00000"/>
        </a:solidFill>
        <a:ln w="19050" cap="flat" cmpd="sng">
          <a:solidFill>
            <a:schemeClr val="bg1"/>
          </a:solidFill>
          <a:miter lim="800000"/>
        </a:ln>
      </dgm:spPr>
      <dgm:t>
        <a:bodyPr/>
        <a:lstStyle/>
        <a:p>
          <a:r>
            <a:rPr lang="en-CA" sz="800"/>
            <a:t>Receiving antineoplastic agents known or suspected to interact with aprepitant</a:t>
          </a:r>
        </a:p>
      </dgm:t>
    </dgm:pt>
    <dgm:pt modelId="{2546235C-D503-4353-998E-618E6DC00F5F}" type="parTrans" cxnId="{7696FAD2-6A7C-4E03-97C8-AE65D396D054}">
      <dgm:prSet/>
      <dgm:spPr>
        <a:solidFill>
          <a:srgbClr val="C00000"/>
        </a:solidFill>
      </dgm:spPr>
      <dgm:t>
        <a:bodyPr/>
        <a:lstStyle/>
        <a:p>
          <a:endParaRPr lang="en-CA"/>
        </a:p>
      </dgm:t>
    </dgm:pt>
    <dgm:pt modelId="{0EAF31DF-1387-4DD4-A56B-3FACF170CFA9}" type="sibTrans" cxnId="{7696FAD2-6A7C-4E03-97C8-AE65D396D054}">
      <dgm:prSet/>
      <dgm:spPr/>
      <dgm:t>
        <a:bodyPr/>
        <a:lstStyle/>
        <a:p>
          <a:endParaRPr lang="en-CA"/>
        </a:p>
      </dgm:t>
    </dgm:pt>
    <dgm:pt modelId="{39462660-D9FB-44CB-B23E-DB7B6F582288}">
      <dgm:prSet phldrT="[Text]" custT="1"/>
      <dgm:spPr>
        <a:solidFill>
          <a:srgbClr val="C00000"/>
        </a:solidFill>
        <a:ln w="19050" cap="flat" cmpd="sng">
          <a:solidFill>
            <a:schemeClr val="bg1"/>
          </a:solidFill>
          <a:miter lim="800000"/>
        </a:ln>
      </dgm:spPr>
      <dgm:t>
        <a:bodyPr/>
        <a:lstStyle/>
        <a:p>
          <a:r>
            <a:rPr lang="en-CA" sz="800"/>
            <a:t>Child &lt; 6 months old</a:t>
          </a:r>
          <a:endParaRPr lang="en-CA" sz="800" baseline="0"/>
        </a:p>
      </dgm:t>
    </dgm:pt>
    <dgm:pt modelId="{353FE403-5A81-4CB7-B4DF-1E5C8561008B}" type="parTrans" cxnId="{C5DF7972-277A-403D-8AD8-1AD145E85271}">
      <dgm:prSet/>
      <dgm:spPr>
        <a:solidFill>
          <a:srgbClr val="C00000"/>
        </a:solidFill>
      </dgm:spPr>
      <dgm:t>
        <a:bodyPr/>
        <a:lstStyle/>
        <a:p>
          <a:endParaRPr lang="en-CA"/>
        </a:p>
      </dgm:t>
    </dgm:pt>
    <dgm:pt modelId="{64BCE81B-A315-429B-8E42-9D87FA0A5775}" type="sibTrans" cxnId="{C5DF7972-277A-403D-8AD8-1AD145E85271}">
      <dgm:prSet/>
      <dgm:spPr/>
      <dgm:t>
        <a:bodyPr/>
        <a:lstStyle/>
        <a:p>
          <a:endParaRPr lang="en-CA"/>
        </a:p>
      </dgm:t>
    </dgm:pt>
    <dgm:pt modelId="{74F4C5AE-F05F-42C1-8CFB-89D0845B3DB2}">
      <dgm:prSet custT="1"/>
      <dgm:spPr>
        <a:solidFill>
          <a:srgbClr val="C00000"/>
        </a:solidFill>
        <a:ln w="19050" cap="flat" cmpd="sng">
          <a:solidFill>
            <a:schemeClr val="bg1"/>
          </a:solidFill>
          <a:miter lim="800000"/>
        </a:ln>
      </dgm:spPr>
      <dgm:t>
        <a:bodyPr/>
        <a:lstStyle/>
        <a:p>
          <a:pPr>
            <a:spcAft>
              <a:spcPts val="0"/>
            </a:spcAft>
          </a:pPr>
          <a:r>
            <a:rPr lang="en-CA" sz="800" i="1"/>
            <a:t>granisetron or ondansetron or  palonosetron  + dexamethasone + aprepitant </a:t>
          </a:r>
          <a:endParaRPr lang="en-CA" sz="800" baseline="0"/>
        </a:p>
      </dgm:t>
    </dgm:pt>
    <dgm:pt modelId="{4BAB10BE-F50C-4F6F-9508-198503999795}" type="parTrans" cxnId="{3635D15B-A489-4FC6-B77C-87031CC20F35}">
      <dgm:prSet/>
      <dgm:spPr>
        <a:solidFill>
          <a:srgbClr val="C00000"/>
        </a:solidFill>
      </dgm:spPr>
      <dgm:t>
        <a:bodyPr/>
        <a:lstStyle/>
        <a:p>
          <a:endParaRPr lang="en-CA"/>
        </a:p>
      </dgm:t>
    </dgm:pt>
    <dgm:pt modelId="{B2A548BD-A714-4D39-A1CF-4D167B1D7AF0}" type="sibTrans" cxnId="{3635D15B-A489-4FC6-B77C-87031CC20F35}">
      <dgm:prSet/>
      <dgm:spPr/>
      <dgm:t>
        <a:bodyPr/>
        <a:lstStyle/>
        <a:p>
          <a:endParaRPr lang="en-CA"/>
        </a:p>
      </dgm:t>
    </dgm:pt>
    <dgm:pt modelId="{0E89F1BD-3334-48D1-84BF-E49A108C3AD4}">
      <dgm:prSet custT="1"/>
      <dgm:spPr>
        <a:solidFill>
          <a:srgbClr val="C00000"/>
        </a:solidFill>
        <a:ln w="19050" cap="flat" cmpd="sng">
          <a:solidFill>
            <a:schemeClr val="bg1"/>
          </a:solidFill>
          <a:miter lim="800000"/>
        </a:ln>
      </dgm:spPr>
      <dgm:t>
        <a:bodyPr/>
        <a:lstStyle/>
        <a:p>
          <a:pPr>
            <a:spcAft>
              <a:spcPts val="0"/>
            </a:spcAft>
          </a:pPr>
          <a:r>
            <a:rPr lang="en-CA" sz="800" i="1"/>
            <a:t>granisetron or ondansetron or  palonosetron  + dexamethasone</a:t>
          </a:r>
          <a:r>
            <a:rPr lang="en-CA" sz="800"/>
            <a:t>  </a:t>
          </a:r>
        </a:p>
      </dgm:t>
    </dgm:pt>
    <dgm:pt modelId="{C8C4F408-5A57-4F8B-B587-5A55DA270BF5}" type="parTrans" cxnId="{36C2E33E-FD71-4F27-BC07-3FD3E14F6A5E}">
      <dgm:prSet/>
      <dgm:spPr>
        <a:solidFill>
          <a:srgbClr val="C00000"/>
        </a:solidFill>
      </dgm:spPr>
      <dgm:t>
        <a:bodyPr/>
        <a:lstStyle/>
        <a:p>
          <a:endParaRPr lang="en-CA"/>
        </a:p>
      </dgm:t>
    </dgm:pt>
    <dgm:pt modelId="{6A591205-DBBE-48EE-8451-C58BC32F1D58}" type="sibTrans" cxnId="{36C2E33E-FD71-4F27-BC07-3FD3E14F6A5E}">
      <dgm:prSet/>
      <dgm:spPr/>
      <dgm:t>
        <a:bodyPr/>
        <a:lstStyle/>
        <a:p>
          <a:endParaRPr lang="en-CA"/>
        </a:p>
      </dgm:t>
    </dgm:pt>
    <dgm:pt modelId="{812ECDB6-87CB-4838-93DC-24DB9B86C1B5}">
      <dgm:prSet custT="1"/>
      <dgm:spPr>
        <a:solidFill>
          <a:srgbClr val="CC0000"/>
        </a:solidFill>
        <a:ln w="19050" cap="flat" cmpd="sng">
          <a:solidFill>
            <a:schemeClr val="bg1"/>
          </a:solidFill>
          <a:miter lim="800000"/>
        </a:ln>
      </dgm:spPr>
      <dgm:t>
        <a:bodyPr/>
        <a:lstStyle/>
        <a:p>
          <a:pPr>
            <a:spcAft>
              <a:spcPts val="0"/>
            </a:spcAft>
          </a:pPr>
          <a:r>
            <a:rPr lang="en-CA" sz="1050" b="1"/>
            <a:t>High </a:t>
          </a:r>
        </a:p>
        <a:p>
          <a:pPr>
            <a:spcAft>
              <a:spcPts val="0"/>
            </a:spcAft>
          </a:pPr>
          <a:r>
            <a:rPr lang="en-CA" sz="1050" b="1"/>
            <a:t>emetogenic </a:t>
          </a:r>
        </a:p>
        <a:p>
          <a:pPr>
            <a:spcAft>
              <a:spcPts val="0"/>
            </a:spcAft>
          </a:pPr>
          <a:r>
            <a:rPr lang="en-CA" sz="1050" b="1"/>
            <a:t>risk</a:t>
          </a:r>
        </a:p>
      </dgm:t>
    </dgm:pt>
    <dgm:pt modelId="{F9D37D08-3BAD-4AB3-8C6C-198CAA38846F}" type="parTrans" cxnId="{BFF7AD73-368B-41CA-9E00-6083FE0162E6}">
      <dgm:prSet/>
      <dgm:spPr/>
      <dgm:t>
        <a:bodyPr/>
        <a:lstStyle/>
        <a:p>
          <a:endParaRPr lang="en-CA"/>
        </a:p>
      </dgm:t>
    </dgm:pt>
    <dgm:pt modelId="{D96BF197-862C-4CAE-9B36-99F2C7F6964D}" type="sibTrans" cxnId="{BFF7AD73-368B-41CA-9E00-6083FE0162E6}">
      <dgm:prSet/>
      <dgm:spPr/>
      <dgm:t>
        <a:bodyPr/>
        <a:lstStyle/>
        <a:p>
          <a:endParaRPr lang="en-CA"/>
        </a:p>
      </dgm:t>
    </dgm:pt>
    <dgm:pt modelId="{6C6CD31E-B9F7-49ED-B51A-55169CCE82FB}">
      <dgm:prSet custT="1"/>
      <dgm:spPr>
        <a:solidFill>
          <a:srgbClr val="C00000"/>
        </a:solidFill>
        <a:ln w="19050" cap="flat" cmpd="sng">
          <a:solidFill>
            <a:schemeClr val="bg1"/>
          </a:solidFill>
          <a:miter lim="800000"/>
        </a:ln>
      </dgm:spPr>
      <dgm:t>
        <a:bodyPr/>
        <a:lstStyle/>
        <a:p>
          <a:pPr>
            <a:spcAft>
              <a:spcPts val="0"/>
            </a:spcAft>
          </a:pPr>
          <a:r>
            <a:rPr lang="en-CA" sz="800" b="1"/>
            <a:t>Dexamethasone</a:t>
          </a:r>
          <a:r>
            <a:rPr lang="en-CA" sz="800" b="0"/>
            <a:t> </a:t>
          </a:r>
        </a:p>
        <a:p>
          <a:pPr>
            <a:spcAft>
              <a:spcPts val="0"/>
            </a:spcAft>
          </a:pPr>
          <a:r>
            <a:rPr lang="en-CA" sz="800" b="0"/>
            <a:t>contraindicated</a:t>
          </a:r>
        </a:p>
      </dgm:t>
    </dgm:pt>
    <dgm:pt modelId="{33D93C90-4C94-416D-A6C3-3EC5C29E8A3C}" type="parTrans" cxnId="{CA200236-C100-4FE7-8CB6-55AA431473DE}">
      <dgm:prSet/>
      <dgm:spPr>
        <a:solidFill>
          <a:srgbClr val="C00000"/>
        </a:solidFill>
      </dgm:spPr>
      <dgm:t>
        <a:bodyPr/>
        <a:lstStyle/>
        <a:p>
          <a:endParaRPr lang="en-CA"/>
        </a:p>
      </dgm:t>
    </dgm:pt>
    <dgm:pt modelId="{CA7B424F-A05C-4F21-8AD3-E7BC8914A137}" type="sibTrans" cxnId="{CA200236-C100-4FE7-8CB6-55AA431473DE}">
      <dgm:prSet/>
      <dgm:spPr/>
      <dgm:t>
        <a:bodyPr/>
        <a:lstStyle/>
        <a:p>
          <a:endParaRPr lang="en-CA"/>
        </a:p>
      </dgm:t>
    </dgm:pt>
    <dgm:pt modelId="{FCD41DA5-575C-4B8F-B1A9-5FC597F4354C}">
      <dgm:prSet custT="1"/>
      <dgm:spPr>
        <a:solidFill>
          <a:srgbClr val="C00000"/>
        </a:solidFill>
        <a:ln w="19050" cap="flat" cmpd="sng">
          <a:solidFill>
            <a:schemeClr val="bg1"/>
          </a:solidFill>
          <a:miter lim="800000"/>
        </a:ln>
      </dgm:spPr>
      <dgm:t>
        <a:bodyPr/>
        <a:lstStyle/>
        <a:p>
          <a:pPr>
            <a:spcAft>
              <a:spcPts val="0"/>
            </a:spcAft>
          </a:pPr>
          <a:r>
            <a:rPr lang="en-CA" sz="800" i="1"/>
            <a:t>palonosetron + aprepitant </a:t>
          </a:r>
          <a:endParaRPr lang="en-CA" sz="800"/>
        </a:p>
      </dgm:t>
    </dgm:pt>
    <dgm:pt modelId="{3BF36698-9D1C-4C05-9014-F008CBA22D27}" type="parTrans" cxnId="{F0624AE4-F7AD-41EA-A534-A1B0C7917EF8}">
      <dgm:prSet/>
      <dgm:spPr>
        <a:solidFill>
          <a:srgbClr val="C00000"/>
        </a:solidFill>
      </dgm:spPr>
      <dgm:t>
        <a:bodyPr/>
        <a:lstStyle/>
        <a:p>
          <a:endParaRPr lang="en-CA"/>
        </a:p>
      </dgm:t>
    </dgm:pt>
    <dgm:pt modelId="{3F9F9A49-CC21-48AB-B7A4-C010F44DB8E3}" type="sibTrans" cxnId="{F0624AE4-F7AD-41EA-A534-A1B0C7917EF8}">
      <dgm:prSet/>
      <dgm:spPr/>
      <dgm:t>
        <a:bodyPr/>
        <a:lstStyle/>
        <a:p>
          <a:endParaRPr lang="en-CA"/>
        </a:p>
      </dgm:t>
    </dgm:pt>
    <dgm:pt modelId="{CD7E2658-CE21-4B5A-8885-4F0A43682A9A}">
      <dgm:prSet custT="1"/>
      <dgm:spPr>
        <a:solidFill>
          <a:srgbClr val="C00000"/>
        </a:solidFill>
      </dgm:spPr>
      <dgm:t>
        <a:bodyPr/>
        <a:lstStyle/>
        <a:p>
          <a:r>
            <a:rPr lang="en-CA" sz="800" i="1"/>
            <a:t>granisetron or ondansetron or  palonosetron  + dexamethasone </a:t>
          </a:r>
          <a:endParaRPr lang="en-US" sz="800"/>
        </a:p>
      </dgm:t>
    </dgm:pt>
    <dgm:pt modelId="{56701983-C3D8-4947-9270-AA6651925972}" type="parTrans" cxnId="{06505268-FEA2-48AE-949A-06B77BEE6B02}">
      <dgm:prSet/>
      <dgm:spPr>
        <a:solidFill>
          <a:srgbClr val="C00000"/>
        </a:solidFill>
      </dgm:spPr>
      <dgm:t>
        <a:bodyPr/>
        <a:lstStyle/>
        <a:p>
          <a:endParaRPr lang="en-US"/>
        </a:p>
      </dgm:t>
    </dgm:pt>
    <dgm:pt modelId="{0E39A73D-E23F-4E82-BB58-9C9612B7818B}" type="sibTrans" cxnId="{06505268-FEA2-48AE-949A-06B77BEE6B02}">
      <dgm:prSet/>
      <dgm:spPr/>
      <dgm:t>
        <a:bodyPr/>
        <a:lstStyle/>
        <a:p>
          <a:endParaRPr lang="en-US"/>
        </a:p>
      </dgm:t>
    </dgm:pt>
    <dgm:pt modelId="{B882525A-E19E-4A75-884C-FD72D505D663}">
      <dgm:prSet custT="1"/>
      <dgm:spPr>
        <a:solidFill>
          <a:srgbClr val="C00000"/>
        </a:solidFill>
      </dgm:spPr>
      <dgm:t>
        <a:bodyPr/>
        <a:lstStyle/>
        <a:p>
          <a:r>
            <a:rPr lang="en-CA" sz="800"/>
            <a:t>Child ≥ 6 months old</a:t>
          </a:r>
          <a:endParaRPr lang="en-US" sz="800"/>
        </a:p>
      </dgm:t>
    </dgm:pt>
    <dgm:pt modelId="{CC882909-25B5-4F06-82DA-78D6FB78B581}" type="parTrans" cxnId="{76D83523-6FD1-4449-A472-9B341B3AC092}">
      <dgm:prSet/>
      <dgm:spPr>
        <a:solidFill>
          <a:srgbClr val="C00000"/>
        </a:solidFill>
      </dgm:spPr>
      <dgm:t>
        <a:bodyPr/>
        <a:lstStyle/>
        <a:p>
          <a:endParaRPr lang="en-US"/>
        </a:p>
      </dgm:t>
    </dgm:pt>
    <dgm:pt modelId="{9DDB4AC3-E195-4FC0-A998-7740126C5AEE}" type="sibTrans" cxnId="{76D83523-6FD1-4449-A472-9B341B3AC092}">
      <dgm:prSet/>
      <dgm:spPr/>
      <dgm:t>
        <a:bodyPr/>
        <a:lstStyle/>
        <a:p>
          <a:endParaRPr lang="en-US"/>
        </a:p>
      </dgm:t>
    </dgm:pt>
    <dgm:pt modelId="{7DB47BAF-4DFE-4142-81F2-665FDCFEA0A6}">
      <dgm:prSet custT="1"/>
      <dgm:spPr>
        <a:solidFill>
          <a:srgbClr val="CC0000"/>
        </a:solidFill>
      </dgm:spPr>
      <dgm:t>
        <a:bodyPr/>
        <a:lstStyle/>
        <a:p>
          <a:r>
            <a:rPr lang="en-CA" sz="800"/>
            <a:t>Child &lt; 6 months old</a:t>
          </a:r>
          <a:endParaRPr lang="en-US" sz="800"/>
        </a:p>
      </dgm:t>
    </dgm:pt>
    <dgm:pt modelId="{6E802F81-2C51-4AE0-AC57-EE103E065235}" type="parTrans" cxnId="{58C01A16-5688-428E-B592-B5D570DA0B2A}">
      <dgm:prSet/>
      <dgm:spPr>
        <a:solidFill>
          <a:srgbClr val="C00000"/>
        </a:solidFill>
      </dgm:spPr>
      <dgm:t>
        <a:bodyPr/>
        <a:lstStyle/>
        <a:p>
          <a:endParaRPr lang="en-US"/>
        </a:p>
      </dgm:t>
    </dgm:pt>
    <dgm:pt modelId="{0297857B-6752-41ED-8C69-3A3EC7A8C0C9}" type="sibTrans" cxnId="{58C01A16-5688-428E-B592-B5D570DA0B2A}">
      <dgm:prSet/>
      <dgm:spPr/>
      <dgm:t>
        <a:bodyPr/>
        <a:lstStyle/>
        <a:p>
          <a:endParaRPr lang="en-US"/>
        </a:p>
      </dgm:t>
    </dgm:pt>
    <dgm:pt modelId="{C4F00DDE-2D91-4CC7-980D-87CBCD86960C}">
      <dgm:prSet custT="1"/>
      <dgm:spPr>
        <a:solidFill>
          <a:srgbClr val="CC0000"/>
        </a:solidFill>
      </dgm:spPr>
      <dgm:t>
        <a:bodyPr/>
        <a:lstStyle/>
        <a:p>
          <a:r>
            <a:rPr lang="en-CA" sz="800" i="1"/>
            <a:t>palonosetron </a:t>
          </a:r>
          <a:endParaRPr lang="en-US" sz="800"/>
        </a:p>
      </dgm:t>
    </dgm:pt>
    <dgm:pt modelId="{EA983450-4E09-493A-AF65-7E7E0E9C7555}" type="parTrans" cxnId="{BE1917CF-05BE-4940-8D54-B363579B1FA9}">
      <dgm:prSet/>
      <dgm:spPr/>
      <dgm:t>
        <a:bodyPr/>
        <a:lstStyle/>
        <a:p>
          <a:endParaRPr lang="en-US"/>
        </a:p>
      </dgm:t>
    </dgm:pt>
    <dgm:pt modelId="{64E04F3C-C8DA-49AA-A710-812927139C4A}" type="sibTrans" cxnId="{BE1917CF-05BE-4940-8D54-B363579B1FA9}">
      <dgm:prSet/>
      <dgm:spPr/>
      <dgm:t>
        <a:bodyPr/>
        <a:lstStyle/>
        <a:p>
          <a:endParaRPr lang="en-US"/>
        </a:p>
      </dgm:t>
    </dgm:pt>
    <dgm:pt modelId="{4716B3DE-D8CD-4D93-98BA-E8B3862230D9}">
      <dgm:prSet custT="1"/>
      <dgm:spPr>
        <a:solidFill>
          <a:srgbClr val="C00000"/>
        </a:solidFill>
      </dgm:spPr>
      <dgm:t>
        <a:bodyPr/>
        <a:lstStyle/>
        <a:p>
          <a:r>
            <a:rPr lang="en-CA" sz="800"/>
            <a:t>Receiving antineoplastic agents </a:t>
          </a:r>
          <a:r>
            <a:rPr lang="en-CA" sz="800" b="1"/>
            <a:t>not</a:t>
          </a:r>
          <a:r>
            <a:rPr lang="en-CA" sz="800"/>
            <a:t> known or suspected to interact with aprepitant</a:t>
          </a:r>
          <a:endParaRPr lang="en-US" sz="800"/>
        </a:p>
      </dgm:t>
    </dgm:pt>
    <dgm:pt modelId="{73D7F833-BB90-4065-BB92-A8E5BD46632B}" type="parTrans" cxnId="{E819F0E2-933B-4DED-A6E1-1E254B552507}">
      <dgm:prSet/>
      <dgm:spPr>
        <a:solidFill>
          <a:srgbClr val="C00000"/>
        </a:solidFill>
      </dgm:spPr>
      <dgm:t>
        <a:bodyPr/>
        <a:lstStyle/>
        <a:p>
          <a:endParaRPr lang="en-US"/>
        </a:p>
      </dgm:t>
    </dgm:pt>
    <dgm:pt modelId="{4C8EF549-F8DA-4500-8C9C-3290869E8FDD}" type="sibTrans" cxnId="{E819F0E2-933B-4DED-A6E1-1E254B552507}">
      <dgm:prSet/>
      <dgm:spPr/>
      <dgm:t>
        <a:bodyPr/>
        <a:lstStyle/>
        <a:p>
          <a:endParaRPr lang="en-US"/>
        </a:p>
      </dgm:t>
    </dgm:pt>
    <dgm:pt modelId="{4A575505-BCB0-4508-9709-75B10C9ABC6C}">
      <dgm:prSet custT="1"/>
      <dgm:spPr>
        <a:solidFill>
          <a:srgbClr val="C00000"/>
        </a:solidFill>
      </dgm:spPr>
      <dgm:t>
        <a:bodyPr/>
        <a:lstStyle/>
        <a:p>
          <a:r>
            <a:rPr lang="en-CA" sz="800"/>
            <a:t>Receiving antineoplastic agents known or suspected to interact with aprepitant</a:t>
          </a:r>
          <a:endParaRPr lang="en-US" sz="800"/>
        </a:p>
      </dgm:t>
    </dgm:pt>
    <dgm:pt modelId="{45896AF3-6246-4D88-BAB3-87CA815C3009}" type="parTrans" cxnId="{11F7B5BF-E6B3-48EF-9797-E75B5799BD11}">
      <dgm:prSet/>
      <dgm:spPr>
        <a:solidFill>
          <a:srgbClr val="C00000"/>
        </a:solidFill>
      </dgm:spPr>
      <dgm:t>
        <a:bodyPr/>
        <a:lstStyle/>
        <a:p>
          <a:endParaRPr lang="en-US"/>
        </a:p>
      </dgm:t>
    </dgm:pt>
    <dgm:pt modelId="{09AFD6CC-9F04-4E76-B851-CBFB7210BFCF}" type="sibTrans" cxnId="{11F7B5BF-E6B3-48EF-9797-E75B5799BD11}">
      <dgm:prSet/>
      <dgm:spPr/>
      <dgm:t>
        <a:bodyPr/>
        <a:lstStyle/>
        <a:p>
          <a:endParaRPr lang="en-US"/>
        </a:p>
      </dgm:t>
    </dgm:pt>
    <dgm:pt modelId="{C5565955-A045-460F-83F2-AFB55C1B090A}">
      <dgm:prSet custT="1"/>
      <dgm:spPr>
        <a:solidFill>
          <a:srgbClr val="C00000"/>
        </a:solidFill>
      </dgm:spPr>
      <dgm:t>
        <a:bodyPr/>
        <a:lstStyle/>
        <a:p>
          <a:r>
            <a:rPr lang="en-CA" sz="800" i="1"/>
            <a:t>palonosetron</a:t>
          </a:r>
          <a:endParaRPr lang="en-US" sz="800"/>
        </a:p>
      </dgm:t>
    </dgm:pt>
    <dgm:pt modelId="{EE4BE66B-C61A-4C15-AE72-2BDD230908BD}" type="parTrans" cxnId="{63091B7A-A4D0-435E-B58E-3DA06EA153DE}">
      <dgm:prSet/>
      <dgm:spPr>
        <a:solidFill>
          <a:srgbClr val="C00000"/>
        </a:solidFill>
      </dgm:spPr>
      <dgm:t>
        <a:bodyPr/>
        <a:lstStyle/>
        <a:p>
          <a:endParaRPr lang="en-US"/>
        </a:p>
      </dgm:t>
    </dgm:pt>
    <dgm:pt modelId="{95F2C920-9668-4EE7-8673-53AD14F469D8}" type="sibTrans" cxnId="{63091B7A-A4D0-435E-B58E-3DA06EA153DE}">
      <dgm:prSet/>
      <dgm:spPr/>
      <dgm:t>
        <a:bodyPr/>
        <a:lstStyle/>
        <a:p>
          <a:endParaRPr lang="en-US"/>
        </a:p>
      </dgm:t>
    </dgm:pt>
    <dgm:pt modelId="{EEE2CA3C-3EEB-4812-BDEA-7C5CC9891E9F}" type="pres">
      <dgm:prSet presAssocID="{13271385-9393-4219-AE38-7E5CAABB52E1}" presName="diagram" presStyleCnt="0">
        <dgm:presLayoutVars>
          <dgm:chPref val="1"/>
          <dgm:dir/>
          <dgm:animOne val="branch"/>
          <dgm:animLvl val="lvl"/>
          <dgm:resizeHandles val="exact"/>
        </dgm:presLayoutVars>
      </dgm:prSet>
      <dgm:spPr/>
      <dgm:t>
        <a:bodyPr/>
        <a:lstStyle/>
        <a:p>
          <a:endParaRPr lang="en-CA"/>
        </a:p>
      </dgm:t>
    </dgm:pt>
    <dgm:pt modelId="{A8F87514-7B63-44F8-B53A-278B1CD8D3DF}" type="pres">
      <dgm:prSet presAssocID="{812ECDB6-87CB-4838-93DC-24DB9B86C1B5}" presName="root1" presStyleCnt="0"/>
      <dgm:spPr/>
    </dgm:pt>
    <dgm:pt modelId="{5494D617-BDED-4107-B354-21796166685D}" type="pres">
      <dgm:prSet presAssocID="{812ECDB6-87CB-4838-93DC-24DB9B86C1B5}" presName="LevelOneTextNode" presStyleLbl="node0" presStyleIdx="0" presStyleCnt="1" custScaleX="108235" custScaleY="180539" custLinFactY="-1245" custLinFactNeighborX="6458" custLinFactNeighborY="-100000">
        <dgm:presLayoutVars>
          <dgm:chPref val="3"/>
        </dgm:presLayoutVars>
      </dgm:prSet>
      <dgm:spPr/>
      <dgm:t>
        <a:bodyPr/>
        <a:lstStyle/>
        <a:p>
          <a:endParaRPr lang="en-CA"/>
        </a:p>
      </dgm:t>
    </dgm:pt>
    <dgm:pt modelId="{EAFFADBD-C62F-4EFE-9105-82752E0ACD3C}" type="pres">
      <dgm:prSet presAssocID="{812ECDB6-87CB-4838-93DC-24DB9B86C1B5}" presName="level2hierChild" presStyleCnt="0"/>
      <dgm:spPr/>
    </dgm:pt>
    <dgm:pt modelId="{0FBCCC51-64B0-4E6E-8357-530C4946A564}" type="pres">
      <dgm:prSet presAssocID="{49F994DA-255A-47AD-8E72-57D5C001FFFC}" presName="conn2-1" presStyleLbl="parChTrans1D2" presStyleIdx="0" presStyleCnt="2"/>
      <dgm:spPr/>
      <dgm:t>
        <a:bodyPr/>
        <a:lstStyle/>
        <a:p>
          <a:endParaRPr lang="en-CA"/>
        </a:p>
      </dgm:t>
    </dgm:pt>
    <dgm:pt modelId="{BD6D22FE-4C68-41B1-BA9A-19AA6492FCC0}" type="pres">
      <dgm:prSet presAssocID="{49F994DA-255A-47AD-8E72-57D5C001FFFC}" presName="connTx" presStyleLbl="parChTrans1D2" presStyleIdx="0" presStyleCnt="2"/>
      <dgm:spPr/>
      <dgm:t>
        <a:bodyPr/>
        <a:lstStyle/>
        <a:p>
          <a:endParaRPr lang="en-CA"/>
        </a:p>
      </dgm:t>
    </dgm:pt>
    <dgm:pt modelId="{798DF634-8B17-4FC2-97DE-DA698D76E1C0}" type="pres">
      <dgm:prSet presAssocID="{B7D9A123-D26A-4C87-9681-E5BF3B29EA2A}" presName="root2" presStyleCnt="0"/>
      <dgm:spPr/>
    </dgm:pt>
    <dgm:pt modelId="{AE5BA477-39E8-4C1F-A6BB-2A790FD7E789}" type="pres">
      <dgm:prSet presAssocID="{B7D9A123-D26A-4C87-9681-E5BF3B29EA2A}" presName="LevelTwoTextNode" presStyleLbl="node2" presStyleIdx="0" presStyleCnt="2" custScaleX="115705" custScaleY="159469" custLinFactY="-49435" custLinFactNeighborX="-17013" custLinFactNeighborY="-100000">
        <dgm:presLayoutVars>
          <dgm:chPref val="3"/>
        </dgm:presLayoutVars>
      </dgm:prSet>
      <dgm:spPr/>
      <dgm:t>
        <a:bodyPr/>
        <a:lstStyle/>
        <a:p>
          <a:endParaRPr lang="en-CA"/>
        </a:p>
      </dgm:t>
    </dgm:pt>
    <dgm:pt modelId="{31E388CB-E8ED-4624-9A3D-060A3A455892}" type="pres">
      <dgm:prSet presAssocID="{B7D9A123-D26A-4C87-9681-E5BF3B29EA2A}" presName="level3hierChild" presStyleCnt="0"/>
      <dgm:spPr/>
    </dgm:pt>
    <dgm:pt modelId="{74209CEA-169A-471D-B4D9-07DFFF96E892}" type="pres">
      <dgm:prSet presAssocID="{30FA6ADD-E4EE-4F2E-B8CC-D71C597663B5}" presName="conn2-1" presStyleLbl="parChTrans1D3" presStyleIdx="0" presStyleCnt="4"/>
      <dgm:spPr/>
      <dgm:t>
        <a:bodyPr/>
        <a:lstStyle/>
        <a:p>
          <a:endParaRPr lang="en-CA"/>
        </a:p>
      </dgm:t>
    </dgm:pt>
    <dgm:pt modelId="{D3302756-B335-4259-BF6F-1164A57A4554}" type="pres">
      <dgm:prSet presAssocID="{30FA6ADD-E4EE-4F2E-B8CC-D71C597663B5}" presName="connTx" presStyleLbl="parChTrans1D3" presStyleIdx="0" presStyleCnt="4"/>
      <dgm:spPr/>
      <dgm:t>
        <a:bodyPr/>
        <a:lstStyle/>
        <a:p>
          <a:endParaRPr lang="en-CA"/>
        </a:p>
      </dgm:t>
    </dgm:pt>
    <dgm:pt modelId="{C7D6EA7A-DB81-4412-B669-F85764FD298C}" type="pres">
      <dgm:prSet presAssocID="{E0515E3F-7F46-4FA6-9D55-1B5D8DFC8D40}" presName="root2" presStyleCnt="0"/>
      <dgm:spPr/>
    </dgm:pt>
    <dgm:pt modelId="{6EF37582-402A-490C-AD7D-F6140E42406A}" type="pres">
      <dgm:prSet presAssocID="{E0515E3F-7F46-4FA6-9D55-1B5D8DFC8D40}" presName="LevelTwoTextNode" presStyleLbl="node3" presStyleIdx="0" presStyleCnt="4" custScaleX="70768" custScaleY="115624" custLinFactNeighborX="-5479" custLinFactNeighborY="-98816">
        <dgm:presLayoutVars>
          <dgm:chPref val="3"/>
        </dgm:presLayoutVars>
      </dgm:prSet>
      <dgm:spPr/>
      <dgm:t>
        <a:bodyPr/>
        <a:lstStyle/>
        <a:p>
          <a:endParaRPr lang="en-CA"/>
        </a:p>
      </dgm:t>
    </dgm:pt>
    <dgm:pt modelId="{EDFB3574-50EB-41B0-8A97-DFB9B32CC3C9}" type="pres">
      <dgm:prSet presAssocID="{E0515E3F-7F46-4FA6-9D55-1B5D8DFC8D40}" presName="level3hierChild" presStyleCnt="0"/>
      <dgm:spPr/>
    </dgm:pt>
    <dgm:pt modelId="{F556075B-8FE9-4B53-AF61-CD8E1ADC7835}" type="pres">
      <dgm:prSet presAssocID="{721D6CA5-30B6-4DC1-B1F1-CE22685FC438}" presName="conn2-1" presStyleLbl="parChTrans1D4" presStyleIdx="0" presStyleCnt="10"/>
      <dgm:spPr/>
      <dgm:t>
        <a:bodyPr/>
        <a:lstStyle/>
        <a:p>
          <a:endParaRPr lang="en-CA"/>
        </a:p>
      </dgm:t>
    </dgm:pt>
    <dgm:pt modelId="{F982D4EA-53B0-499B-A6B4-24F326667923}" type="pres">
      <dgm:prSet presAssocID="{721D6CA5-30B6-4DC1-B1F1-CE22685FC438}" presName="connTx" presStyleLbl="parChTrans1D4" presStyleIdx="0" presStyleCnt="10"/>
      <dgm:spPr/>
      <dgm:t>
        <a:bodyPr/>
        <a:lstStyle/>
        <a:p>
          <a:endParaRPr lang="en-CA"/>
        </a:p>
      </dgm:t>
    </dgm:pt>
    <dgm:pt modelId="{29786619-382E-4DB7-9598-4C76B50EC404}" type="pres">
      <dgm:prSet presAssocID="{4F49C250-B09D-4949-9556-EB2040534F16}" presName="root2" presStyleCnt="0"/>
      <dgm:spPr/>
    </dgm:pt>
    <dgm:pt modelId="{E8C19153-26F4-456B-9004-1732E01BBBB7}" type="pres">
      <dgm:prSet presAssocID="{4F49C250-B09D-4949-9556-EB2040534F16}" presName="LevelTwoTextNode" presStyleLbl="node4" presStyleIdx="0" presStyleCnt="10" custScaleX="129136" custScaleY="207202" custLinFactNeighborX="-10971" custLinFactNeighborY="-88267">
        <dgm:presLayoutVars>
          <dgm:chPref val="3"/>
        </dgm:presLayoutVars>
      </dgm:prSet>
      <dgm:spPr/>
      <dgm:t>
        <a:bodyPr/>
        <a:lstStyle/>
        <a:p>
          <a:endParaRPr lang="en-CA"/>
        </a:p>
      </dgm:t>
    </dgm:pt>
    <dgm:pt modelId="{C004440D-B650-4399-870B-614C9AD8FFC0}" type="pres">
      <dgm:prSet presAssocID="{4F49C250-B09D-4949-9556-EB2040534F16}" presName="level3hierChild" presStyleCnt="0"/>
      <dgm:spPr/>
    </dgm:pt>
    <dgm:pt modelId="{126A5691-988E-47ED-9F37-F030DED6522B}" type="pres">
      <dgm:prSet presAssocID="{4BAB10BE-F50C-4F6F-9508-198503999795}" presName="conn2-1" presStyleLbl="parChTrans1D4" presStyleIdx="1" presStyleCnt="10"/>
      <dgm:spPr/>
      <dgm:t>
        <a:bodyPr/>
        <a:lstStyle/>
        <a:p>
          <a:endParaRPr lang="en-CA"/>
        </a:p>
      </dgm:t>
    </dgm:pt>
    <dgm:pt modelId="{E331B14B-DCE9-4D20-B8FA-EEBD15FED73C}" type="pres">
      <dgm:prSet presAssocID="{4BAB10BE-F50C-4F6F-9508-198503999795}" presName="connTx" presStyleLbl="parChTrans1D4" presStyleIdx="1" presStyleCnt="10"/>
      <dgm:spPr/>
      <dgm:t>
        <a:bodyPr/>
        <a:lstStyle/>
        <a:p>
          <a:endParaRPr lang="en-CA"/>
        </a:p>
      </dgm:t>
    </dgm:pt>
    <dgm:pt modelId="{2A13F4C5-32A7-4496-A41D-CA120FD0B8CD}" type="pres">
      <dgm:prSet presAssocID="{74F4C5AE-F05F-42C1-8CFB-89D0845B3DB2}" presName="root2" presStyleCnt="0"/>
      <dgm:spPr/>
    </dgm:pt>
    <dgm:pt modelId="{0F54DAE2-D651-4E99-9C23-9842AF0E9E2E}" type="pres">
      <dgm:prSet presAssocID="{74F4C5AE-F05F-42C1-8CFB-89D0845B3DB2}" presName="LevelTwoTextNode" presStyleLbl="node4" presStyleIdx="1" presStyleCnt="10" custScaleX="159179" custScaleY="211823" custLinFactNeighborX="-17108" custLinFactNeighborY="-88645">
        <dgm:presLayoutVars>
          <dgm:chPref val="3"/>
        </dgm:presLayoutVars>
      </dgm:prSet>
      <dgm:spPr/>
      <dgm:t>
        <a:bodyPr/>
        <a:lstStyle/>
        <a:p>
          <a:endParaRPr lang="en-CA"/>
        </a:p>
      </dgm:t>
    </dgm:pt>
    <dgm:pt modelId="{BA6A3887-2A78-4E81-B1C7-A66BEC7D1C7B}" type="pres">
      <dgm:prSet presAssocID="{74F4C5AE-F05F-42C1-8CFB-89D0845B3DB2}" presName="level3hierChild" presStyleCnt="0"/>
      <dgm:spPr/>
    </dgm:pt>
    <dgm:pt modelId="{95E5BCEB-6F90-4EF0-AE91-7DF636C8BE05}" type="pres">
      <dgm:prSet presAssocID="{2546235C-D503-4353-998E-618E6DC00F5F}" presName="conn2-1" presStyleLbl="parChTrans1D4" presStyleIdx="2" presStyleCnt="10"/>
      <dgm:spPr/>
      <dgm:t>
        <a:bodyPr/>
        <a:lstStyle/>
        <a:p>
          <a:endParaRPr lang="en-CA"/>
        </a:p>
      </dgm:t>
    </dgm:pt>
    <dgm:pt modelId="{71E27EC0-D47E-44C7-8BFF-9BAB995E5657}" type="pres">
      <dgm:prSet presAssocID="{2546235C-D503-4353-998E-618E6DC00F5F}" presName="connTx" presStyleLbl="parChTrans1D4" presStyleIdx="2" presStyleCnt="10"/>
      <dgm:spPr/>
      <dgm:t>
        <a:bodyPr/>
        <a:lstStyle/>
        <a:p>
          <a:endParaRPr lang="en-CA"/>
        </a:p>
      </dgm:t>
    </dgm:pt>
    <dgm:pt modelId="{12DCB967-EDA5-4523-92DE-06EC804B0ABC}" type="pres">
      <dgm:prSet presAssocID="{23D79907-8E5D-42DE-8524-1E72A2531691}" presName="root2" presStyleCnt="0"/>
      <dgm:spPr/>
    </dgm:pt>
    <dgm:pt modelId="{C01AAFD1-71CA-4264-A008-A51F9F843627}" type="pres">
      <dgm:prSet presAssocID="{23D79907-8E5D-42DE-8524-1E72A2531691}" presName="LevelTwoTextNode" presStyleLbl="node4" presStyleIdx="2" presStyleCnt="10" custScaleX="129848" custScaleY="196374" custLinFactNeighborX="-7618" custLinFactNeighborY="8538">
        <dgm:presLayoutVars>
          <dgm:chPref val="3"/>
        </dgm:presLayoutVars>
      </dgm:prSet>
      <dgm:spPr/>
      <dgm:t>
        <a:bodyPr/>
        <a:lstStyle/>
        <a:p>
          <a:endParaRPr lang="en-CA"/>
        </a:p>
      </dgm:t>
    </dgm:pt>
    <dgm:pt modelId="{F513EEBF-D386-42BC-B63F-9433601B1801}" type="pres">
      <dgm:prSet presAssocID="{23D79907-8E5D-42DE-8524-1E72A2531691}" presName="level3hierChild" presStyleCnt="0"/>
      <dgm:spPr/>
    </dgm:pt>
    <dgm:pt modelId="{5126CBD0-FDB5-4CAC-8EC0-796B54A02E62}" type="pres">
      <dgm:prSet presAssocID="{C8C4F408-5A57-4F8B-B587-5A55DA270BF5}" presName="conn2-1" presStyleLbl="parChTrans1D4" presStyleIdx="3" presStyleCnt="10"/>
      <dgm:spPr/>
      <dgm:t>
        <a:bodyPr/>
        <a:lstStyle/>
        <a:p>
          <a:endParaRPr lang="en-CA"/>
        </a:p>
      </dgm:t>
    </dgm:pt>
    <dgm:pt modelId="{23540A70-4F82-4C16-B714-B3EF0D421DEC}" type="pres">
      <dgm:prSet presAssocID="{C8C4F408-5A57-4F8B-B587-5A55DA270BF5}" presName="connTx" presStyleLbl="parChTrans1D4" presStyleIdx="3" presStyleCnt="10"/>
      <dgm:spPr/>
      <dgm:t>
        <a:bodyPr/>
        <a:lstStyle/>
        <a:p>
          <a:endParaRPr lang="en-CA"/>
        </a:p>
      </dgm:t>
    </dgm:pt>
    <dgm:pt modelId="{63BE7567-5AF1-42D4-9E2D-D3446CAB9983}" type="pres">
      <dgm:prSet presAssocID="{0E89F1BD-3334-48D1-84BF-E49A108C3AD4}" presName="root2" presStyleCnt="0"/>
      <dgm:spPr/>
    </dgm:pt>
    <dgm:pt modelId="{CBD71FC2-F4A6-4338-B268-DB50336B133F}" type="pres">
      <dgm:prSet presAssocID="{0E89F1BD-3334-48D1-84BF-E49A108C3AD4}" presName="LevelTwoTextNode" presStyleLbl="node4" presStyleIdx="3" presStyleCnt="10" custScaleX="149152" custScaleY="176625" custLinFactNeighborX="-12286" custLinFactNeighborY="7884">
        <dgm:presLayoutVars>
          <dgm:chPref val="3"/>
        </dgm:presLayoutVars>
      </dgm:prSet>
      <dgm:spPr/>
      <dgm:t>
        <a:bodyPr/>
        <a:lstStyle/>
        <a:p>
          <a:endParaRPr lang="en-CA"/>
        </a:p>
      </dgm:t>
    </dgm:pt>
    <dgm:pt modelId="{216ED2D9-4261-4231-AD7D-0761F5AD515D}" type="pres">
      <dgm:prSet presAssocID="{0E89F1BD-3334-48D1-84BF-E49A108C3AD4}" presName="level3hierChild" presStyleCnt="0"/>
      <dgm:spPr/>
    </dgm:pt>
    <dgm:pt modelId="{D1738CBB-C3BA-416C-B837-F010473E4BC8}" type="pres">
      <dgm:prSet presAssocID="{353FE403-5A81-4CB7-B4DF-1E5C8561008B}" presName="conn2-1" presStyleLbl="parChTrans1D3" presStyleIdx="1" presStyleCnt="4"/>
      <dgm:spPr/>
      <dgm:t>
        <a:bodyPr/>
        <a:lstStyle/>
        <a:p>
          <a:endParaRPr lang="en-CA"/>
        </a:p>
      </dgm:t>
    </dgm:pt>
    <dgm:pt modelId="{28AC7E7D-EB61-49E2-A478-DC25EAD92FBF}" type="pres">
      <dgm:prSet presAssocID="{353FE403-5A81-4CB7-B4DF-1E5C8561008B}" presName="connTx" presStyleLbl="parChTrans1D3" presStyleIdx="1" presStyleCnt="4"/>
      <dgm:spPr/>
      <dgm:t>
        <a:bodyPr/>
        <a:lstStyle/>
        <a:p>
          <a:endParaRPr lang="en-CA"/>
        </a:p>
      </dgm:t>
    </dgm:pt>
    <dgm:pt modelId="{575A2EE6-BAE0-4E15-B43E-7C9E218FFF50}" type="pres">
      <dgm:prSet presAssocID="{39462660-D9FB-44CB-B23E-DB7B6F582288}" presName="root2" presStyleCnt="0"/>
      <dgm:spPr/>
    </dgm:pt>
    <dgm:pt modelId="{C3EBA0A2-86D9-4C12-B848-E5207CF6071C}" type="pres">
      <dgm:prSet presAssocID="{39462660-D9FB-44CB-B23E-DB7B6F582288}" presName="LevelTwoTextNode" presStyleLbl="node3" presStyleIdx="1" presStyleCnt="4" custScaleX="73570" custScaleY="113901" custLinFactNeighborX="3592" custLinFactNeighborY="19059">
        <dgm:presLayoutVars>
          <dgm:chPref val="3"/>
        </dgm:presLayoutVars>
      </dgm:prSet>
      <dgm:spPr/>
      <dgm:t>
        <a:bodyPr/>
        <a:lstStyle/>
        <a:p>
          <a:endParaRPr lang="en-CA"/>
        </a:p>
      </dgm:t>
    </dgm:pt>
    <dgm:pt modelId="{CE28A32C-5F1D-4321-BDA3-BA076C27353B}" type="pres">
      <dgm:prSet presAssocID="{39462660-D9FB-44CB-B23E-DB7B6F582288}" presName="level3hierChild" presStyleCnt="0"/>
      <dgm:spPr/>
    </dgm:pt>
    <dgm:pt modelId="{0FAFE185-1AAB-4A91-ABAC-2B01ECF200E0}" type="pres">
      <dgm:prSet presAssocID="{56701983-C3D8-4947-9270-AA6651925972}" presName="conn2-1" presStyleLbl="parChTrans1D4" presStyleIdx="4" presStyleCnt="10"/>
      <dgm:spPr/>
      <dgm:t>
        <a:bodyPr/>
        <a:lstStyle/>
        <a:p>
          <a:endParaRPr lang="en-CA"/>
        </a:p>
      </dgm:t>
    </dgm:pt>
    <dgm:pt modelId="{7BF740B5-B240-48DD-A7C0-906FF9F48C20}" type="pres">
      <dgm:prSet presAssocID="{56701983-C3D8-4947-9270-AA6651925972}" presName="connTx" presStyleLbl="parChTrans1D4" presStyleIdx="4" presStyleCnt="10"/>
      <dgm:spPr/>
      <dgm:t>
        <a:bodyPr/>
        <a:lstStyle/>
        <a:p>
          <a:endParaRPr lang="en-CA"/>
        </a:p>
      </dgm:t>
    </dgm:pt>
    <dgm:pt modelId="{F6A1D7D7-DE24-40D9-9440-D194FF27DD06}" type="pres">
      <dgm:prSet presAssocID="{CD7E2658-CE21-4B5A-8885-4F0A43682A9A}" presName="root2" presStyleCnt="0"/>
      <dgm:spPr/>
    </dgm:pt>
    <dgm:pt modelId="{10D2C853-0A43-43B3-AD92-8C0AAB3AA260}" type="pres">
      <dgm:prSet presAssocID="{CD7E2658-CE21-4B5A-8885-4F0A43682A9A}" presName="LevelTwoTextNode" presStyleLbl="node4" presStyleIdx="4" presStyleCnt="10" custScaleX="144001" custScaleY="180991" custLinFactX="55597" custLinFactNeighborX="100000" custLinFactNeighborY="21298">
        <dgm:presLayoutVars>
          <dgm:chPref val="3"/>
        </dgm:presLayoutVars>
      </dgm:prSet>
      <dgm:spPr/>
      <dgm:t>
        <a:bodyPr/>
        <a:lstStyle/>
        <a:p>
          <a:endParaRPr lang="en-CA"/>
        </a:p>
      </dgm:t>
    </dgm:pt>
    <dgm:pt modelId="{2E078DCE-D3CA-4302-9507-220B9CFFC67E}" type="pres">
      <dgm:prSet presAssocID="{CD7E2658-CE21-4B5A-8885-4F0A43682A9A}" presName="level3hierChild" presStyleCnt="0"/>
      <dgm:spPr/>
    </dgm:pt>
    <dgm:pt modelId="{364F1DC8-B926-46B0-B648-0802730FA6C8}" type="pres">
      <dgm:prSet presAssocID="{33D93C90-4C94-416D-A6C3-3EC5C29E8A3C}" presName="conn2-1" presStyleLbl="parChTrans1D2" presStyleIdx="1" presStyleCnt="2"/>
      <dgm:spPr/>
      <dgm:t>
        <a:bodyPr/>
        <a:lstStyle/>
        <a:p>
          <a:endParaRPr lang="en-CA"/>
        </a:p>
      </dgm:t>
    </dgm:pt>
    <dgm:pt modelId="{EE97407E-60ED-4C45-96C7-B927AE939618}" type="pres">
      <dgm:prSet presAssocID="{33D93C90-4C94-416D-A6C3-3EC5C29E8A3C}" presName="connTx" presStyleLbl="parChTrans1D2" presStyleIdx="1" presStyleCnt="2"/>
      <dgm:spPr/>
      <dgm:t>
        <a:bodyPr/>
        <a:lstStyle/>
        <a:p>
          <a:endParaRPr lang="en-CA"/>
        </a:p>
      </dgm:t>
    </dgm:pt>
    <dgm:pt modelId="{8089DA9A-DA2E-4ED7-84EC-432EE1B31225}" type="pres">
      <dgm:prSet presAssocID="{6C6CD31E-B9F7-49ED-B51A-55169CCE82FB}" presName="root2" presStyleCnt="0"/>
      <dgm:spPr/>
    </dgm:pt>
    <dgm:pt modelId="{CDB99B17-3A76-4F5E-B834-9DE2F2283AE0}" type="pres">
      <dgm:prSet presAssocID="{6C6CD31E-B9F7-49ED-B51A-55169CCE82FB}" presName="LevelTwoTextNode" presStyleLbl="node2" presStyleIdx="1" presStyleCnt="2" custScaleX="103572" custScaleY="166915" custLinFactNeighborX="-12315" custLinFactNeighborY="72605">
        <dgm:presLayoutVars>
          <dgm:chPref val="3"/>
        </dgm:presLayoutVars>
      </dgm:prSet>
      <dgm:spPr/>
      <dgm:t>
        <a:bodyPr/>
        <a:lstStyle/>
        <a:p>
          <a:endParaRPr lang="en-CA"/>
        </a:p>
      </dgm:t>
    </dgm:pt>
    <dgm:pt modelId="{D76044AD-5C38-4A1C-A645-5916F6907B48}" type="pres">
      <dgm:prSet presAssocID="{6C6CD31E-B9F7-49ED-B51A-55169CCE82FB}" presName="level3hierChild" presStyleCnt="0"/>
      <dgm:spPr/>
    </dgm:pt>
    <dgm:pt modelId="{D8EC8017-464D-4152-B27F-CAEB4B77F400}" type="pres">
      <dgm:prSet presAssocID="{CC882909-25B5-4F06-82DA-78D6FB78B581}" presName="conn2-1" presStyleLbl="parChTrans1D3" presStyleIdx="2" presStyleCnt="4"/>
      <dgm:spPr/>
      <dgm:t>
        <a:bodyPr/>
        <a:lstStyle/>
        <a:p>
          <a:endParaRPr lang="en-CA"/>
        </a:p>
      </dgm:t>
    </dgm:pt>
    <dgm:pt modelId="{C70BF8F3-4BA5-4BB0-BC94-E8A6EF4A8119}" type="pres">
      <dgm:prSet presAssocID="{CC882909-25B5-4F06-82DA-78D6FB78B581}" presName="connTx" presStyleLbl="parChTrans1D3" presStyleIdx="2" presStyleCnt="4"/>
      <dgm:spPr/>
      <dgm:t>
        <a:bodyPr/>
        <a:lstStyle/>
        <a:p>
          <a:endParaRPr lang="en-CA"/>
        </a:p>
      </dgm:t>
    </dgm:pt>
    <dgm:pt modelId="{37BCDF19-C7D1-4D2A-A3C5-A03379AB2765}" type="pres">
      <dgm:prSet presAssocID="{B882525A-E19E-4A75-884C-FD72D505D663}" presName="root2" presStyleCnt="0"/>
      <dgm:spPr/>
    </dgm:pt>
    <dgm:pt modelId="{D2ACBEFD-453D-4FC2-AD2F-FB157F36FB05}" type="pres">
      <dgm:prSet presAssocID="{B882525A-E19E-4A75-884C-FD72D505D663}" presName="LevelTwoTextNode" presStyleLbl="node3" presStyleIdx="2" presStyleCnt="4" custScaleX="70741" custScaleY="102596" custLinFactNeighborX="-2659" custLinFactNeighborY="69151">
        <dgm:presLayoutVars>
          <dgm:chPref val="3"/>
        </dgm:presLayoutVars>
      </dgm:prSet>
      <dgm:spPr/>
      <dgm:t>
        <a:bodyPr/>
        <a:lstStyle/>
        <a:p>
          <a:endParaRPr lang="en-CA"/>
        </a:p>
      </dgm:t>
    </dgm:pt>
    <dgm:pt modelId="{ADB5A76B-9B32-4ABF-AFDD-2239C575145F}" type="pres">
      <dgm:prSet presAssocID="{B882525A-E19E-4A75-884C-FD72D505D663}" presName="level3hierChild" presStyleCnt="0"/>
      <dgm:spPr/>
    </dgm:pt>
    <dgm:pt modelId="{572D3311-7A77-4BFE-B8B6-3B7B943DAC93}" type="pres">
      <dgm:prSet presAssocID="{73D7F833-BB90-4065-BB92-A8E5BD46632B}" presName="conn2-1" presStyleLbl="parChTrans1D4" presStyleIdx="5" presStyleCnt="10"/>
      <dgm:spPr/>
      <dgm:t>
        <a:bodyPr/>
        <a:lstStyle/>
        <a:p>
          <a:endParaRPr lang="en-CA"/>
        </a:p>
      </dgm:t>
    </dgm:pt>
    <dgm:pt modelId="{A0758E87-B9EE-4087-81EE-D08BC998B0D5}" type="pres">
      <dgm:prSet presAssocID="{73D7F833-BB90-4065-BB92-A8E5BD46632B}" presName="connTx" presStyleLbl="parChTrans1D4" presStyleIdx="5" presStyleCnt="10"/>
      <dgm:spPr/>
      <dgm:t>
        <a:bodyPr/>
        <a:lstStyle/>
        <a:p>
          <a:endParaRPr lang="en-CA"/>
        </a:p>
      </dgm:t>
    </dgm:pt>
    <dgm:pt modelId="{6778DA7A-9BAA-4872-94EC-966B2635888A}" type="pres">
      <dgm:prSet presAssocID="{4716B3DE-D8CD-4D93-98BA-E8B3862230D9}" presName="root2" presStyleCnt="0"/>
      <dgm:spPr/>
    </dgm:pt>
    <dgm:pt modelId="{256375EF-B7EA-4FC6-BC6D-24C385C8FBDA}" type="pres">
      <dgm:prSet presAssocID="{4716B3DE-D8CD-4D93-98BA-E8B3862230D9}" presName="LevelTwoTextNode" presStyleLbl="node4" presStyleIdx="5" presStyleCnt="10" custScaleX="124554" custScaleY="204008" custLinFactNeighborX="-13300" custLinFactNeighborY="21277">
        <dgm:presLayoutVars>
          <dgm:chPref val="3"/>
        </dgm:presLayoutVars>
      </dgm:prSet>
      <dgm:spPr/>
      <dgm:t>
        <a:bodyPr/>
        <a:lstStyle/>
        <a:p>
          <a:endParaRPr lang="en-CA"/>
        </a:p>
      </dgm:t>
    </dgm:pt>
    <dgm:pt modelId="{AE523BF8-254E-4A00-859A-DD60451E20A4}" type="pres">
      <dgm:prSet presAssocID="{4716B3DE-D8CD-4D93-98BA-E8B3862230D9}" presName="level3hierChild" presStyleCnt="0"/>
      <dgm:spPr/>
    </dgm:pt>
    <dgm:pt modelId="{03558C65-CC81-49E9-B3DE-9E637BE9BE45}" type="pres">
      <dgm:prSet presAssocID="{3BF36698-9D1C-4C05-9014-F008CBA22D27}" presName="conn2-1" presStyleLbl="parChTrans1D4" presStyleIdx="6" presStyleCnt="10"/>
      <dgm:spPr/>
      <dgm:t>
        <a:bodyPr/>
        <a:lstStyle/>
        <a:p>
          <a:endParaRPr lang="en-CA"/>
        </a:p>
      </dgm:t>
    </dgm:pt>
    <dgm:pt modelId="{CE642266-33F6-48FF-BAB2-48E701487495}" type="pres">
      <dgm:prSet presAssocID="{3BF36698-9D1C-4C05-9014-F008CBA22D27}" presName="connTx" presStyleLbl="parChTrans1D4" presStyleIdx="6" presStyleCnt="10"/>
      <dgm:spPr/>
      <dgm:t>
        <a:bodyPr/>
        <a:lstStyle/>
        <a:p>
          <a:endParaRPr lang="en-CA"/>
        </a:p>
      </dgm:t>
    </dgm:pt>
    <dgm:pt modelId="{7CDF637B-2F54-41F3-AC00-41C58B9FD9C4}" type="pres">
      <dgm:prSet presAssocID="{FCD41DA5-575C-4B8F-B1A9-5FC597F4354C}" presName="root2" presStyleCnt="0"/>
      <dgm:spPr/>
    </dgm:pt>
    <dgm:pt modelId="{6DFCDA8A-FEBF-473B-9D2B-DA58EC2F67C6}" type="pres">
      <dgm:prSet presAssocID="{FCD41DA5-575C-4B8F-B1A9-5FC597F4354C}" presName="LevelTwoTextNode" presStyleLbl="node4" presStyleIdx="6" presStyleCnt="10" custScaleX="137945" custScaleY="178629" custLinFactNeighborX="-6072" custLinFactNeighborY="21726">
        <dgm:presLayoutVars>
          <dgm:chPref val="3"/>
        </dgm:presLayoutVars>
      </dgm:prSet>
      <dgm:spPr/>
      <dgm:t>
        <a:bodyPr/>
        <a:lstStyle/>
        <a:p>
          <a:endParaRPr lang="en-CA"/>
        </a:p>
      </dgm:t>
    </dgm:pt>
    <dgm:pt modelId="{AE76675F-9ADD-4522-984E-A1164E028FB5}" type="pres">
      <dgm:prSet presAssocID="{FCD41DA5-575C-4B8F-B1A9-5FC597F4354C}" presName="level3hierChild" presStyleCnt="0"/>
      <dgm:spPr/>
    </dgm:pt>
    <dgm:pt modelId="{372BCA1C-1348-4B3A-86FB-3B5ED5CDF20F}" type="pres">
      <dgm:prSet presAssocID="{45896AF3-6246-4D88-BAB3-87CA815C3009}" presName="conn2-1" presStyleLbl="parChTrans1D4" presStyleIdx="7" presStyleCnt="10"/>
      <dgm:spPr/>
      <dgm:t>
        <a:bodyPr/>
        <a:lstStyle/>
        <a:p>
          <a:endParaRPr lang="en-CA"/>
        </a:p>
      </dgm:t>
    </dgm:pt>
    <dgm:pt modelId="{48E3394C-A57D-48F8-8CD7-F47D8A0636CD}" type="pres">
      <dgm:prSet presAssocID="{45896AF3-6246-4D88-BAB3-87CA815C3009}" presName="connTx" presStyleLbl="parChTrans1D4" presStyleIdx="7" presStyleCnt="10"/>
      <dgm:spPr/>
      <dgm:t>
        <a:bodyPr/>
        <a:lstStyle/>
        <a:p>
          <a:endParaRPr lang="en-CA"/>
        </a:p>
      </dgm:t>
    </dgm:pt>
    <dgm:pt modelId="{8B4D1EDE-5D1B-4720-BEE5-C8A9898092C7}" type="pres">
      <dgm:prSet presAssocID="{4A575505-BCB0-4508-9709-75B10C9ABC6C}" presName="root2" presStyleCnt="0"/>
      <dgm:spPr/>
    </dgm:pt>
    <dgm:pt modelId="{AC24F5D4-B522-4A4B-A4B8-36878D31631E}" type="pres">
      <dgm:prSet presAssocID="{4A575505-BCB0-4508-9709-75B10C9ABC6C}" presName="LevelTwoTextNode" presStyleLbl="node4" presStyleIdx="7" presStyleCnt="10" custScaleX="112160" custScaleY="219056" custLinFactNeighborX="-7979" custLinFactNeighborY="61173">
        <dgm:presLayoutVars>
          <dgm:chPref val="3"/>
        </dgm:presLayoutVars>
      </dgm:prSet>
      <dgm:spPr/>
      <dgm:t>
        <a:bodyPr/>
        <a:lstStyle/>
        <a:p>
          <a:endParaRPr lang="en-CA"/>
        </a:p>
      </dgm:t>
    </dgm:pt>
    <dgm:pt modelId="{88CDD7DE-B747-4D00-800F-E9181C50A4F3}" type="pres">
      <dgm:prSet presAssocID="{4A575505-BCB0-4508-9709-75B10C9ABC6C}" presName="level3hierChild" presStyleCnt="0"/>
      <dgm:spPr/>
    </dgm:pt>
    <dgm:pt modelId="{DCB11F0D-BF00-4076-B90D-735E544ED97B}" type="pres">
      <dgm:prSet presAssocID="{EE4BE66B-C61A-4C15-AE72-2BDD230908BD}" presName="conn2-1" presStyleLbl="parChTrans1D4" presStyleIdx="8" presStyleCnt="10"/>
      <dgm:spPr/>
      <dgm:t>
        <a:bodyPr/>
        <a:lstStyle/>
        <a:p>
          <a:endParaRPr lang="en-CA"/>
        </a:p>
      </dgm:t>
    </dgm:pt>
    <dgm:pt modelId="{F020A2F2-6899-4ACA-B4F5-E5BB4E9FA1A6}" type="pres">
      <dgm:prSet presAssocID="{EE4BE66B-C61A-4C15-AE72-2BDD230908BD}" presName="connTx" presStyleLbl="parChTrans1D4" presStyleIdx="8" presStyleCnt="10"/>
      <dgm:spPr/>
      <dgm:t>
        <a:bodyPr/>
        <a:lstStyle/>
        <a:p>
          <a:endParaRPr lang="en-CA"/>
        </a:p>
      </dgm:t>
    </dgm:pt>
    <dgm:pt modelId="{E0842367-58BD-4EED-827D-C676B7D0CD0A}" type="pres">
      <dgm:prSet presAssocID="{C5565955-A045-460F-83F2-AFB55C1B090A}" presName="root2" presStyleCnt="0"/>
      <dgm:spPr/>
    </dgm:pt>
    <dgm:pt modelId="{933C36DE-67E8-4A44-9F77-839692FFF0AC}" type="pres">
      <dgm:prSet presAssocID="{C5565955-A045-460F-83F2-AFB55C1B090A}" presName="LevelTwoTextNode" presStyleLbl="node4" presStyleIdx="8" presStyleCnt="10" custScaleX="139895" custScaleY="110000" custLinFactNeighborX="2660" custLinFactNeighborY="61172">
        <dgm:presLayoutVars>
          <dgm:chPref val="3"/>
        </dgm:presLayoutVars>
      </dgm:prSet>
      <dgm:spPr/>
      <dgm:t>
        <a:bodyPr/>
        <a:lstStyle/>
        <a:p>
          <a:endParaRPr lang="en-CA"/>
        </a:p>
      </dgm:t>
    </dgm:pt>
    <dgm:pt modelId="{862322C2-0F6C-4F8D-A6D6-8A9D2152A745}" type="pres">
      <dgm:prSet presAssocID="{C5565955-A045-460F-83F2-AFB55C1B090A}" presName="level3hierChild" presStyleCnt="0"/>
      <dgm:spPr/>
    </dgm:pt>
    <dgm:pt modelId="{E855DD67-4736-4F9D-B601-39D5EE73B33E}" type="pres">
      <dgm:prSet presAssocID="{6E802F81-2C51-4AE0-AC57-EE103E065235}" presName="conn2-1" presStyleLbl="parChTrans1D3" presStyleIdx="3" presStyleCnt="4"/>
      <dgm:spPr/>
      <dgm:t>
        <a:bodyPr/>
        <a:lstStyle/>
        <a:p>
          <a:endParaRPr lang="en-CA"/>
        </a:p>
      </dgm:t>
    </dgm:pt>
    <dgm:pt modelId="{360B8BB7-7D98-40FA-8B56-F6269F94763D}" type="pres">
      <dgm:prSet presAssocID="{6E802F81-2C51-4AE0-AC57-EE103E065235}" presName="connTx" presStyleLbl="parChTrans1D3" presStyleIdx="3" presStyleCnt="4"/>
      <dgm:spPr/>
      <dgm:t>
        <a:bodyPr/>
        <a:lstStyle/>
        <a:p>
          <a:endParaRPr lang="en-CA"/>
        </a:p>
      </dgm:t>
    </dgm:pt>
    <dgm:pt modelId="{62C72428-1666-4C5A-A8C9-71CB052DF5A4}" type="pres">
      <dgm:prSet presAssocID="{7DB47BAF-4DFE-4142-81F2-665FDCFEA0A6}" presName="root2" presStyleCnt="0"/>
      <dgm:spPr/>
    </dgm:pt>
    <dgm:pt modelId="{F501C8E9-22F8-4727-ACCC-F10E04D829A5}" type="pres">
      <dgm:prSet presAssocID="{7DB47BAF-4DFE-4142-81F2-665FDCFEA0A6}" presName="LevelTwoTextNode" presStyleLbl="node3" presStyleIdx="3" presStyleCnt="4" custScaleX="72991" custScaleY="106235" custLinFactY="54263" custLinFactNeighborX="-10640" custLinFactNeighborY="100000">
        <dgm:presLayoutVars>
          <dgm:chPref val="3"/>
        </dgm:presLayoutVars>
      </dgm:prSet>
      <dgm:spPr/>
      <dgm:t>
        <a:bodyPr/>
        <a:lstStyle/>
        <a:p>
          <a:endParaRPr lang="en-CA"/>
        </a:p>
      </dgm:t>
    </dgm:pt>
    <dgm:pt modelId="{7E726D1E-CC3C-44FD-B9F2-D5D0CF08E743}" type="pres">
      <dgm:prSet presAssocID="{7DB47BAF-4DFE-4142-81F2-665FDCFEA0A6}" presName="level3hierChild" presStyleCnt="0"/>
      <dgm:spPr/>
    </dgm:pt>
    <dgm:pt modelId="{27DB94C1-A39C-4A73-BDA6-60388836DA89}" type="pres">
      <dgm:prSet presAssocID="{EA983450-4E09-493A-AF65-7E7E0E9C7555}" presName="conn2-1" presStyleLbl="parChTrans1D4" presStyleIdx="9" presStyleCnt="10"/>
      <dgm:spPr/>
      <dgm:t>
        <a:bodyPr/>
        <a:lstStyle/>
        <a:p>
          <a:endParaRPr lang="en-CA"/>
        </a:p>
      </dgm:t>
    </dgm:pt>
    <dgm:pt modelId="{44717D90-890F-4E28-B232-BB856067F76D}" type="pres">
      <dgm:prSet presAssocID="{EA983450-4E09-493A-AF65-7E7E0E9C7555}" presName="connTx" presStyleLbl="parChTrans1D4" presStyleIdx="9" presStyleCnt="10"/>
      <dgm:spPr/>
      <dgm:t>
        <a:bodyPr/>
        <a:lstStyle/>
        <a:p>
          <a:endParaRPr lang="en-CA"/>
        </a:p>
      </dgm:t>
    </dgm:pt>
    <dgm:pt modelId="{5B8D7F3C-4FB0-4F04-8D28-DD3E12F158AA}" type="pres">
      <dgm:prSet presAssocID="{C4F00DDE-2D91-4CC7-980D-87CBCD86960C}" presName="root2" presStyleCnt="0"/>
      <dgm:spPr/>
    </dgm:pt>
    <dgm:pt modelId="{2CC4688E-B465-4D9E-B12D-E7164123B9F1}" type="pres">
      <dgm:prSet presAssocID="{C4F00DDE-2D91-4CC7-980D-87CBCD86960C}" presName="LevelTwoTextNode" presStyleLbl="node4" presStyleIdx="9" presStyleCnt="10" custScaleX="145097" custLinFactX="51603" custLinFactNeighborX="100000" custLinFactNeighborY="87492">
        <dgm:presLayoutVars>
          <dgm:chPref val="3"/>
        </dgm:presLayoutVars>
      </dgm:prSet>
      <dgm:spPr/>
      <dgm:t>
        <a:bodyPr/>
        <a:lstStyle/>
        <a:p>
          <a:endParaRPr lang="en-CA"/>
        </a:p>
      </dgm:t>
    </dgm:pt>
    <dgm:pt modelId="{51B58D6A-2BBD-45AF-87A7-A38E47DF1362}" type="pres">
      <dgm:prSet presAssocID="{C4F00DDE-2D91-4CC7-980D-87CBCD86960C}" presName="level3hierChild" presStyleCnt="0"/>
      <dgm:spPr/>
    </dgm:pt>
  </dgm:ptLst>
  <dgm:cxnLst>
    <dgm:cxn modelId="{6DADC6DB-E0FC-412C-9129-3C267BC53EA9}" type="presOf" srcId="{353FE403-5A81-4CB7-B4DF-1E5C8561008B}" destId="{28AC7E7D-EB61-49E2-A478-DC25EAD92FBF}" srcOrd="1" destOrd="0" presId="urn:microsoft.com/office/officeart/2005/8/layout/hierarchy2"/>
    <dgm:cxn modelId="{E2E24BEE-8C39-474B-8682-C41EF845F34C}" type="presOf" srcId="{EE4BE66B-C61A-4C15-AE72-2BDD230908BD}" destId="{F020A2F2-6899-4ACA-B4F5-E5BB4E9FA1A6}" srcOrd="1" destOrd="0" presId="urn:microsoft.com/office/officeart/2005/8/layout/hierarchy2"/>
    <dgm:cxn modelId="{6F4B093E-94AF-4BF6-A6BC-8E706C88D387}" type="presOf" srcId="{CC882909-25B5-4F06-82DA-78D6FB78B581}" destId="{D8EC8017-464D-4152-B27F-CAEB4B77F400}" srcOrd="0" destOrd="0" presId="urn:microsoft.com/office/officeart/2005/8/layout/hierarchy2"/>
    <dgm:cxn modelId="{F0624AE4-F7AD-41EA-A534-A1B0C7917EF8}" srcId="{4716B3DE-D8CD-4D93-98BA-E8B3862230D9}" destId="{FCD41DA5-575C-4B8F-B1A9-5FC597F4354C}" srcOrd="0" destOrd="0" parTransId="{3BF36698-9D1C-4C05-9014-F008CBA22D27}" sibTransId="{3F9F9A49-CC21-48AB-B7A4-C010F44DB8E3}"/>
    <dgm:cxn modelId="{11F7B5BF-E6B3-48EF-9797-E75B5799BD11}" srcId="{B882525A-E19E-4A75-884C-FD72D505D663}" destId="{4A575505-BCB0-4508-9709-75B10C9ABC6C}" srcOrd="1" destOrd="0" parTransId="{45896AF3-6246-4D88-BAB3-87CA815C3009}" sibTransId="{09AFD6CC-9F04-4E76-B851-CBFB7210BFCF}"/>
    <dgm:cxn modelId="{93BF798E-6A0D-4F0A-8343-E12A691AEF36}" type="presOf" srcId="{2546235C-D503-4353-998E-618E6DC00F5F}" destId="{95E5BCEB-6F90-4EF0-AE91-7DF636C8BE05}" srcOrd="0" destOrd="0" presId="urn:microsoft.com/office/officeart/2005/8/layout/hierarchy2"/>
    <dgm:cxn modelId="{76D83523-6FD1-4449-A472-9B341B3AC092}" srcId="{6C6CD31E-B9F7-49ED-B51A-55169CCE82FB}" destId="{B882525A-E19E-4A75-884C-FD72D505D663}" srcOrd="0" destOrd="0" parTransId="{CC882909-25B5-4F06-82DA-78D6FB78B581}" sibTransId="{9DDB4AC3-E195-4FC0-A998-7740126C5AEE}"/>
    <dgm:cxn modelId="{0F74D8DD-1E6F-4EAE-A8A3-D2EAAC97CD45}" type="presOf" srcId="{721D6CA5-30B6-4DC1-B1F1-CE22685FC438}" destId="{F982D4EA-53B0-499B-A6B4-24F326667923}" srcOrd="1" destOrd="0" presId="urn:microsoft.com/office/officeart/2005/8/layout/hierarchy2"/>
    <dgm:cxn modelId="{CA200236-C100-4FE7-8CB6-55AA431473DE}" srcId="{812ECDB6-87CB-4838-93DC-24DB9B86C1B5}" destId="{6C6CD31E-B9F7-49ED-B51A-55169CCE82FB}" srcOrd="1" destOrd="0" parTransId="{33D93C90-4C94-416D-A6C3-3EC5C29E8A3C}" sibTransId="{CA7B424F-A05C-4F21-8AD3-E7BC8914A137}"/>
    <dgm:cxn modelId="{06505268-FEA2-48AE-949A-06B77BEE6B02}" srcId="{39462660-D9FB-44CB-B23E-DB7B6F582288}" destId="{CD7E2658-CE21-4B5A-8885-4F0A43682A9A}" srcOrd="0" destOrd="0" parTransId="{56701983-C3D8-4947-9270-AA6651925972}" sibTransId="{0E39A73D-E23F-4E82-BB58-9C9612B7818B}"/>
    <dgm:cxn modelId="{B3EDDAE0-0121-40F8-A479-7A4F65913D54}" type="presOf" srcId="{49F994DA-255A-47AD-8E72-57D5C001FFFC}" destId="{BD6D22FE-4C68-41B1-BA9A-19AA6492FCC0}" srcOrd="1" destOrd="0" presId="urn:microsoft.com/office/officeart/2005/8/layout/hierarchy2"/>
    <dgm:cxn modelId="{58C01A16-5688-428E-B592-B5D570DA0B2A}" srcId="{6C6CD31E-B9F7-49ED-B51A-55169CCE82FB}" destId="{7DB47BAF-4DFE-4142-81F2-665FDCFEA0A6}" srcOrd="1" destOrd="0" parTransId="{6E802F81-2C51-4AE0-AC57-EE103E065235}" sibTransId="{0297857B-6752-41ED-8C69-3A3EC7A8C0C9}"/>
    <dgm:cxn modelId="{92110F46-9913-4F87-BAEB-925B604C4056}" type="presOf" srcId="{3BF36698-9D1C-4C05-9014-F008CBA22D27}" destId="{CE642266-33F6-48FF-BAB2-48E701487495}" srcOrd="1" destOrd="0" presId="urn:microsoft.com/office/officeart/2005/8/layout/hierarchy2"/>
    <dgm:cxn modelId="{443F12BD-D96B-40F4-AA65-2FAD435BC124}" type="presOf" srcId="{EE4BE66B-C61A-4C15-AE72-2BDD230908BD}" destId="{DCB11F0D-BF00-4076-B90D-735E544ED97B}" srcOrd="0" destOrd="0" presId="urn:microsoft.com/office/officeart/2005/8/layout/hierarchy2"/>
    <dgm:cxn modelId="{32C24FAF-FF3F-4AAA-9D49-24D2B0EC48BF}" type="presOf" srcId="{13271385-9393-4219-AE38-7E5CAABB52E1}" destId="{EEE2CA3C-3EEB-4812-BDEA-7C5CC9891E9F}" srcOrd="0" destOrd="0" presId="urn:microsoft.com/office/officeart/2005/8/layout/hierarchy2"/>
    <dgm:cxn modelId="{AEC8AEEE-191F-4B9E-B821-8B14934673B0}" type="presOf" srcId="{33D93C90-4C94-416D-A6C3-3EC5C29E8A3C}" destId="{EE97407E-60ED-4C45-96C7-B927AE939618}" srcOrd="1" destOrd="0" presId="urn:microsoft.com/office/officeart/2005/8/layout/hierarchy2"/>
    <dgm:cxn modelId="{B64FCD4F-1236-4AEC-B3D3-D5FAB0F7DB3F}" type="presOf" srcId="{2546235C-D503-4353-998E-618E6DC00F5F}" destId="{71E27EC0-D47E-44C7-8BFF-9BAB995E5657}" srcOrd="1" destOrd="0" presId="urn:microsoft.com/office/officeart/2005/8/layout/hierarchy2"/>
    <dgm:cxn modelId="{2084C75E-EC45-406F-BEB9-FAA08956F258}" type="presOf" srcId="{C8C4F408-5A57-4F8B-B587-5A55DA270BF5}" destId="{5126CBD0-FDB5-4CAC-8EC0-796B54A02E62}" srcOrd="0" destOrd="0" presId="urn:microsoft.com/office/officeart/2005/8/layout/hierarchy2"/>
    <dgm:cxn modelId="{49270021-8D2B-4DB2-A840-397EED5DF38F}" type="presOf" srcId="{45896AF3-6246-4D88-BAB3-87CA815C3009}" destId="{48E3394C-A57D-48F8-8CD7-F47D8A0636CD}" srcOrd="1" destOrd="0" presId="urn:microsoft.com/office/officeart/2005/8/layout/hierarchy2"/>
    <dgm:cxn modelId="{03C0C09D-2848-4B48-83DE-DEA2D118B03D}" type="presOf" srcId="{45896AF3-6246-4D88-BAB3-87CA815C3009}" destId="{372BCA1C-1348-4B3A-86FB-3B5ED5CDF20F}" srcOrd="0" destOrd="0" presId="urn:microsoft.com/office/officeart/2005/8/layout/hierarchy2"/>
    <dgm:cxn modelId="{3577DB6D-9FD0-4B1E-A627-17630F515E28}" type="presOf" srcId="{6E802F81-2C51-4AE0-AC57-EE103E065235}" destId="{360B8BB7-7D98-40FA-8B56-F6269F94763D}" srcOrd="1" destOrd="0" presId="urn:microsoft.com/office/officeart/2005/8/layout/hierarchy2"/>
    <dgm:cxn modelId="{C7AEE6C6-B978-4488-9107-C30DA63FE2FC}" srcId="{B7D9A123-D26A-4C87-9681-E5BF3B29EA2A}" destId="{E0515E3F-7F46-4FA6-9D55-1B5D8DFC8D40}" srcOrd="0" destOrd="0" parTransId="{30FA6ADD-E4EE-4F2E-B8CC-D71C597663B5}" sibTransId="{9D03E01F-5B07-46F5-B2C4-02E3ADB0A1D4}"/>
    <dgm:cxn modelId="{BAD0BCB0-7FF7-439B-8733-257B5AB546DF}" type="presOf" srcId="{30FA6ADD-E4EE-4F2E-B8CC-D71C597663B5}" destId="{74209CEA-169A-471D-B4D9-07DFFF96E892}" srcOrd="0" destOrd="0" presId="urn:microsoft.com/office/officeart/2005/8/layout/hierarchy2"/>
    <dgm:cxn modelId="{7696FAD2-6A7C-4E03-97C8-AE65D396D054}" srcId="{E0515E3F-7F46-4FA6-9D55-1B5D8DFC8D40}" destId="{23D79907-8E5D-42DE-8524-1E72A2531691}" srcOrd="1" destOrd="0" parTransId="{2546235C-D503-4353-998E-618E6DC00F5F}" sibTransId="{0EAF31DF-1387-4DD4-A56B-3FACF170CFA9}"/>
    <dgm:cxn modelId="{E819F0E2-933B-4DED-A6E1-1E254B552507}" srcId="{B882525A-E19E-4A75-884C-FD72D505D663}" destId="{4716B3DE-D8CD-4D93-98BA-E8B3862230D9}" srcOrd="0" destOrd="0" parTransId="{73D7F833-BB90-4065-BB92-A8E5BD46632B}" sibTransId="{4C8EF549-F8DA-4500-8C9C-3290869E8FDD}"/>
    <dgm:cxn modelId="{63091B7A-A4D0-435E-B58E-3DA06EA153DE}" srcId="{4A575505-BCB0-4508-9709-75B10C9ABC6C}" destId="{C5565955-A045-460F-83F2-AFB55C1B090A}" srcOrd="0" destOrd="0" parTransId="{EE4BE66B-C61A-4C15-AE72-2BDD230908BD}" sibTransId="{95F2C920-9668-4EE7-8673-53AD14F469D8}"/>
    <dgm:cxn modelId="{E79A6035-1E61-471E-9EBD-B0B2B914E526}" type="presOf" srcId="{0E89F1BD-3334-48D1-84BF-E49A108C3AD4}" destId="{CBD71FC2-F4A6-4338-B268-DB50336B133F}" srcOrd="0" destOrd="0" presId="urn:microsoft.com/office/officeart/2005/8/layout/hierarchy2"/>
    <dgm:cxn modelId="{91C70853-D587-48F3-A8DB-CC0FD6EC27AE}" type="presOf" srcId="{4A575505-BCB0-4508-9709-75B10C9ABC6C}" destId="{AC24F5D4-B522-4A4B-A4B8-36878D31631E}" srcOrd="0" destOrd="0" presId="urn:microsoft.com/office/officeart/2005/8/layout/hierarchy2"/>
    <dgm:cxn modelId="{CC697594-7784-484F-B62B-4E20123C44DB}" type="presOf" srcId="{C5565955-A045-460F-83F2-AFB55C1B090A}" destId="{933C36DE-67E8-4A44-9F77-839692FFF0AC}" srcOrd="0" destOrd="0" presId="urn:microsoft.com/office/officeart/2005/8/layout/hierarchy2"/>
    <dgm:cxn modelId="{F9628118-3333-49A1-A620-75C61FB11EC2}" type="presOf" srcId="{56701983-C3D8-4947-9270-AA6651925972}" destId="{7BF740B5-B240-48DD-A7C0-906FF9F48C20}" srcOrd="1" destOrd="0" presId="urn:microsoft.com/office/officeart/2005/8/layout/hierarchy2"/>
    <dgm:cxn modelId="{FB3185BC-7722-488A-8116-DB272A469CE7}" type="presOf" srcId="{721D6CA5-30B6-4DC1-B1F1-CE22685FC438}" destId="{F556075B-8FE9-4B53-AF61-CD8E1ADC7835}" srcOrd="0" destOrd="0" presId="urn:microsoft.com/office/officeart/2005/8/layout/hierarchy2"/>
    <dgm:cxn modelId="{B39B1D2D-C2B4-49AF-9168-D8A8AF2034D5}" type="presOf" srcId="{4716B3DE-D8CD-4D93-98BA-E8B3862230D9}" destId="{256375EF-B7EA-4FC6-BC6D-24C385C8FBDA}" srcOrd="0" destOrd="0" presId="urn:microsoft.com/office/officeart/2005/8/layout/hierarchy2"/>
    <dgm:cxn modelId="{10D82E38-7232-41B0-A459-A3324A0D3F54}" type="presOf" srcId="{6C6CD31E-B9F7-49ED-B51A-55169CCE82FB}" destId="{CDB99B17-3A76-4F5E-B834-9DE2F2283AE0}" srcOrd="0" destOrd="0" presId="urn:microsoft.com/office/officeart/2005/8/layout/hierarchy2"/>
    <dgm:cxn modelId="{083573FF-AB51-4905-A228-095D75C68099}" type="presOf" srcId="{C8C4F408-5A57-4F8B-B587-5A55DA270BF5}" destId="{23540A70-4F82-4C16-B714-B3EF0D421DEC}" srcOrd="1" destOrd="0" presId="urn:microsoft.com/office/officeart/2005/8/layout/hierarchy2"/>
    <dgm:cxn modelId="{52C37AA2-A496-41EC-866B-B3C504BC35DE}" type="presOf" srcId="{EA983450-4E09-493A-AF65-7E7E0E9C7555}" destId="{44717D90-890F-4E28-B232-BB856067F76D}" srcOrd="1" destOrd="0" presId="urn:microsoft.com/office/officeart/2005/8/layout/hierarchy2"/>
    <dgm:cxn modelId="{C8D23C86-E06A-41AD-A455-231B17E209FD}" type="presOf" srcId="{B882525A-E19E-4A75-884C-FD72D505D663}" destId="{D2ACBEFD-453D-4FC2-AD2F-FB157F36FB05}" srcOrd="0" destOrd="0" presId="urn:microsoft.com/office/officeart/2005/8/layout/hierarchy2"/>
    <dgm:cxn modelId="{69E30925-F4F4-4683-93D0-B15D9769EFEF}" type="presOf" srcId="{30FA6ADD-E4EE-4F2E-B8CC-D71C597663B5}" destId="{D3302756-B335-4259-BF6F-1164A57A4554}" srcOrd="1" destOrd="0" presId="urn:microsoft.com/office/officeart/2005/8/layout/hierarchy2"/>
    <dgm:cxn modelId="{81177969-A822-429D-8988-F70738DEB58D}" type="presOf" srcId="{73D7F833-BB90-4065-BB92-A8E5BD46632B}" destId="{A0758E87-B9EE-4087-81EE-D08BC998B0D5}" srcOrd="1" destOrd="0" presId="urn:microsoft.com/office/officeart/2005/8/layout/hierarchy2"/>
    <dgm:cxn modelId="{4AAC594D-E43E-404A-BB3B-52AA698BBCED}" type="presOf" srcId="{74F4C5AE-F05F-42C1-8CFB-89D0845B3DB2}" destId="{0F54DAE2-D651-4E99-9C23-9842AF0E9E2E}" srcOrd="0" destOrd="0" presId="urn:microsoft.com/office/officeart/2005/8/layout/hierarchy2"/>
    <dgm:cxn modelId="{C3B1AF37-724A-4644-B465-FCF8738A671A}" type="presOf" srcId="{FCD41DA5-575C-4B8F-B1A9-5FC597F4354C}" destId="{6DFCDA8A-FEBF-473B-9D2B-DA58EC2F67C6}" srcOrd="0" destOrd="0" presId="urn:microsoft.com/office/officeart/2005/8/layout/hierarchy2"/>
    <dgm:cxn modelId="{020F3575-69D0-4692-81AF-0DD6A60209B8}" type="presOf" srcId="{4BAB10BE-F50C-4F6F-9508-198503999795}" destId="{E331B14B-DCE9-4D20-B8FA-EEBD15FED73C}" srcOrd="1" destOrd="0" presId="urn:microsoft.com/office/officeart/2005/8/layout/hierarchy2"/>
    <dgm:cxn modelId="{7A680AF8-622D-4785-B026-E2FA532A6069}" type="presOf" srcId="{CD7E2658-CE21-4B5A-8885-4F0A43682A9A}" destId="{10D2C853-0A43-43B3-AD92-8C0AAB3AA260}" srcOrd="0" destOrd="0" presId="urn:microsoft.com/office/officeart/2005/8/layout/hierarchy2"/>
    <dgm:cxn modelId="{5A491EFA-9C24-45B8-8442-5C96B14B3FFC}" type="presOf" srcId="{4F49C250-B09D-4949-9556-EB2040534F16}" destId="{E8C19153-26F4-456B-9004-1732E01BBBB7}" srcOrd="0" destOrd="0" presId="urn:microsoft.com/office/officeart/2005/8/layout/hierarchy2"/>
    <dgm:cxn modelId="{C4E5E44C-51ED-4D8A-A4BF-02997DE373AD}" srcId="{E0515E3F-7F46-4FA6-9D55-1B5D8DFC8D40}" destId="{4F49C250-B09D-4949-9556-EB2040534F16}" srcOrd="0" destOrd="0" parTransId="{721D6CA5-30B6-4DC1-B1F1-CE22685FC438}" sibTransId="{C5F85676-019C-4B0A-8838-736062346247}"/>
    <dgm:cxn modelId="{2429278D-CADB-4116-B9CA-7B51C016C6B4}" type="presOf" srcId="{4BAB10BE-F50C-4F6F-9508-198503999795}" destId="{126A5691-988E-47ED-9F37-F030DED6522B}" srcOrd="0" destOrd="0" presId="urn:microsoft.com/office/officeart/2005/8/layout/hierarchy2"/>
    <dgm:cxn modelId="{A7AEEAD4-7158-45A3-8783-4B5067F4727B}" type="presOf" srcId="{73D7F833-BB90-4065-BB92-A8E5BD46632B}" destId="{572D3311-7A77-4BFE-B8B6-3B7B943DAC93}" srcOrd="0" destOrd="0" presId="urn:microsoft.com/office/officeart/2005/8/layout/hierarchy2"/>
    <dgm:cxn modelId="{DC5737C8-038D-4E5B-B1DA-E697699D5B38}" type="presOf" srcId="{3BF36698-9D1C-4C05-9014-F008CBA22D27}" destId="{03558C65-CC81-49E9-B3DE-9E637BE9BE45}" srcOrd="0" destOrd="0" presId="urn:microsoft.com/office/officeart/2005/8/layout/hierarchy2"/>
    <dgm:cxn modelId="{236278C2-5AB3-463F-9524-D5D456EB05C9}" type="presOf" srcId="{C4F00DDE-2D91-4CC7-980D-87CBCD86960C}" destId="{2CC4688E-B465-4D9E-B12D-E7164123B9F1}" srcOrd="0" destOrd="0" presId="urn:microsoft.com/office/officeart/2005/8/layout/hierarchy2"/>
    <dgm:cxn modelId="{BF878E52-FF8A-453A-96B3-04A02BCFD43B}" type="presOf" srcId="{EA983450-4E09-493A-AF65-7E7E0E9C7555}" destId="{27DB94C1-A39C-4A73-BDA6-60388836DA89}" srcOrd="0" destOrd="0" presId="urn:microsoft.com/office/officeart/2005/8/layout/hierarchy2"/>
    <dgm:cxn modelId="{10E8565A-18F4-43F2-9615-11786CEC6053}" type="presOf" srcId="{39462660-D9FB-44CB-B23E-DB7B6F582288}" destId="{C3EBA0A2-86D9-4C12-B848-E5207CF6071C}" srcOrd="0" destOrd="0" presId="urn:microsoft.com/office/officeart/2005/8/layout/hierarchy2"/>
    <dgm:cxn modelId="{15622CF6-9EF3-4AD3-AE68-C8555F9CFF4F}" type="presOf" srcId="{812ECDB6-87CB-4838-93DC-24DB9B86C1B5}" destId="{5494D617-BDED-4107-B354-21796166685D}" srcOrd="0" destOrd="0" presId="urn:microsoft.com/office/officeart/2005/8/layout/hierarchy2"/>
    <dgm:cxn modelId="{3635D15B-A489-4FC6-B77C-87031CC20F35}" srcId="{4F49C250-B09D-4949-9556-EB2040534F16}" destId="{74F4C5AE-F05F-42C1-8CFB-89D0845B3DB2}" srcOrd="0" destOrd="0" parTransId="{4BAB10BE-F50C-4F6F-9508-198503999795}" sibTransId="{B2A548BD-A714-4D39-A1CF-4D167B1D7AF0}"/>
    <dgm:cxn modelId="{E4D57FE6-B819-4FFB-A23F-FF16477FE714}" type="presOf" srcId="{56701983-C3D8-4947-9270-AA6651925972}" destId="{0FAFE185-1AAB-4A91-ABAC-2B01ECF200E0}" srcOrd="0" destOrd="0" presId="urn:microsoft.com/office/officeart/2005/8/layout/hierarchy2"/>
    <dgm:cxn modelId="{FEE5EB0D-2417-4BD9-B89A-8DF32C0D0CBD}" type="presOf" srcId="{353FE403-5A81-4CB7-B4DF-1E5C8561008B}" destId="{D1738CBB-C3BA-416C-B837-F010473E4BC8}" srcOrd="0" destOrd="0" presId="urn:microsoft.com/office/officeart/2005/8/layout/hierarchy2"/>
    <dgm:cxn modelId="{9794849D-D7FF-4AD2-BAC4-134FE3D2CB38}" type="presOf" srcId="{6E802F81-2C51-4AE0-AC57-EE103E065235}" destId="{E855DD67-4736-4F9D-B601-39D5EE73B33E}" srcOrd="0" destOrd="0" presId="urn:microsoft.com/office/officeart/2005/8/layout/hierarchy2"/>
    <dgm:cxn modelId="{C5DF7972-277A-403D-8AD8-1AD145E85271}" srcId="{B7D9A123-D26A-4C87-9681-E5BF3B29EA2A}" destId="{39462660-D9FB-44CB-B23E-DB7B6F582288}" srcOrd="1" destOrd="0" parTransId="{353FE403-5A81-4CB7-B4DF-1E5C8561008B}" sibTransId="{64BCE81B-A315-429B-8E42-9D87FA0A5775}"/>
    <dgm:cxn modelId="{2987223C-638F-4896-91B9-FC63D706325F}" type="presOf" srcId="{CC882909-25B5-4F06-82DA-78D6FB78B581}" destId="{C70BF8F3-4BA5-4BB0-BC94-E8A6EF4A8119}" srcOrd="1" destOrd="0" presId="urn:microsoft.com/office/officeart/2005/8/layout/hierarchy2"/>
    <dgm:cxn modelId="{85D86F7F-C4A5-4E6B-8EBD-49A98644D32B}" srcId="{812ECDB6-87CB-4838-93DC-24DB9B86C1B5}" destId="{B7D9A123-D26A-4C87-9681-E5BF3B29EA2A}" srcOrd="0" destOrd="0" parTransId="{49F994DA-255A-47AD-8E72-57D5C001FFFC}" sibTransId="{429A6175-8F2A-4657-8699-145C192AA0D4}"/>
    <dgm:cxn modelId="{7AEE3356-38E7-46C7-8DF1-45B222187AD6}" type="presOf" srcId="{E0515E3F-7F46-4FA6-9D55-1B5D8DFC8D40}" destId="{6EF37582-402A-490C-AD7D-F6140E42406A}" srcOrd="0" destOrd="0" presId="urn:microsoft.com/office/officeart/2005/8/layout/hierarchy2"/>
    <dgm:cxn modelId="{1612D462-DF54-41BA-A3DF-6853ACB6FE89}" type="presOf" srcId="{23D79907-8E5D-42DE-8524-1E72A2531691}" destId="{C01AAFD1-71CA-4264-A008-A51F9F843627}" srcOrd="0" destOrd="0" presId="urn:microsoft.com/office/officeart/2005/8/layout/hierarchy2"/>
    <dgm:cxn modelId="{36C2E33E-FD71-4F27-BC07-3FD3E14F6A5E}" srcId="{23D79907-8E5D-42DE-8524-1E72A2531691}" destId="{0E89F1BD-3334-48D1-84BF-E49A108C3AD4}" srcOrd="0" destOrd="0" parTransId="{C8C4F408-5A57-4F8B-B587-5A55DA270BF5}" sibTransId="{6A591205-DBBE-48EE-8451-C58BC32F1D58}"/>
    <dgm:cxn modelId="{E896B4AA-B305-47F0-BAAE-585D9AFF4468}" type="presOf" srcId="{B7D9A123-D26A-4C87-9681-E5BF3B29EA2A}" destId="{AE5BA477-39E8-4C1F-A6BB-2A790FD7E789}" srcOrd="0" destOrd="0" presId="urn:microsoft.com/office/officeart/2005/8/layout/hierarchy2"/>
    <dgm:cxn modelId="{BE1917CF-05BE-4940-8D54-B363579B1FA9}" srcId="{7DB47BAF-4DFE-4142-81F2-665FDCFEA0A6}" destId="{C4F00DDE-2D91-4CC7-980D-87CBCD86960C}" srcOrd="0" destOrd="0" parTransId="{EA983450-4E09-493A-AF65-7E7E0E9C7555}" sibTransId="{64E04F3C-C8DA-49AA-A710-812927139C4A}"/>
    <dgm:cxn modelId="{0242B8CC-67C7-4AC0-8268-879872BAD3BB}" type="presOf" srcId="{33D93C90-4C94-416D-A6C3-3EC5C29E8A3C}" destId="{364F1DC8-B926-46B0-B648-0802730FA6C8}" srcOrd="0" destOrd="0" presId="urn:microsoft.com/office/officeart/2005/8/layout/hierarchy2"/>
    <dgm:cxn modelId="{BFF7AD73-368B-41CA-9E00-6083FE0162E6}" srcId="{13271385-9393-4219-AE38-7E5CAABB52E1}" destId="{812ECDB6-87CB-4838-93DC-24DB9B86C1B5}" srcOrd="0" destOrd="0" parTransId="{F9D37D08-3BAD-4AB3-8C6C-198CAA38846F}" sibTransId="{D96BF197-862C-4CAE-9B36-99F2C7F6964D}"/>
    <dgm:cxn modelId="{D3CF8C41-B127-488A-A368-7920080157A7}" type="presOf" srcId="{7DB47BAF-4DFE-4142-81F2-665FDCFEA0A6}" destId="{F501C8E9-22F8-4727-ACCC-F10E04D829A5}" srcOrd="0" destOrd="0" presId="urn:microsoft.com/office/officeart/2005/8/layout/hierarchy2"/>
    <dgm:cxn modelId="{926844C1-A066-4CF5-832E-7E0E8CF63B69}" type="presOf" srcId="{49F994DA-255A-47AD-8E72-57D5C001FFFC}" destId="{0FBCCC51-64B0-4E6E-8357-530C4946A564}" srcOrd="0" destOrd="0" presId="urn:microsoft.com/office/officeart/2005/8/layout/hierarchy2"/>
    <dgm:cxn modelId="{521CD84B-F0EC-4FB0-A1D6-E494D44FF6F8}" type="presParOf" srcId="{EEE2CA3C-3EEB-4812-BDEA-7C5CC9891E9F}" destId="{A8F87514-7B63-44F8-B53A-278B1CD8D3DF}" srcOrd="0" destOrd="0" presId="urn:microsoft.com/office/officeart/2005/8/layout/hierarchy2"/>
    <dgm:cxn modelId="{634D5224-7FE0-4E28-ACEB-87EA25455490}" type="presParOf" srcId="{A8F87514-7B63-44F8-B53A-278B1CD8D3DF}" destId="{5494D617-BDED-4107-B354-21796166685D}" srcOrd="0" destOrd="0" presId="urn:microsoft.com/office/officeart/2005/8/layout/hierarchy2"/>
    <dgm:cxn modelId="{8EE3FC2C-865A-44A2-A03D-512D6B586A85}" type="presParOf" srcId="{A8F87514-7B63-44F8-B53A-278B1CD8D3DF}" destId="{EAFFADBD-C62F-4EFE-9105-82752E0ACD3C}" srcOrd="1" destOrd="0" presId="urn:microsoft.com/office/officeart/2005/8/layout/hierarchy2"/>
    <dgm:cxn modelId="{05AB4E02-E20C-4FB8-A96E-3B3C1540F3AD}" type="presParOf" srcId="{EAFFADBD-C62F-4EFE-9105-82752E0ACD3C}" destId="{0FBCCC51-64B0-4E6E-8357-530C4946A564}" srcOrd="0" destOrd="0" presId="urn:microsoft.com/office/officeart/2005/8/layout/hierarchy2"/>
    <dgm:cxn modelId="{7BA5BCF9-F731-4FE9-82F5-FA6E8785957E}" type="presParOf" srcId="{0FBCCC51-64B0-4E6E-8357-530C4946A564}" destId="{BD6D22FE-4C68-41B1-BA9A-19AA6492FCC0}" srcOrd="0" destOrd="0" presId="urn:microsoft.com/office/officeart/2005/8/layout/hierarchy2"/>
    <dgm:cxn modelId="{608FF738-2B60-4633-B296-F6EF5F173345}" type="presParOf" srcId="{EAFFADBD-C62F-4EFE-9105-82752E0ACD3C}" destId="{798DF634-8B17-4FC2-97DE-DA698D76E1C0}" srcOrd="1" destOrd="0" presId="urn:microsoft.com/office/officeart/2005/8/layout/hierarchy2"/>
    <dgm:cxn modelId="{E354AE35-F758-48FB-A50A-785B2B7F35E7}" type="presParOf" srcId="{798DF634-8B17-4FC2-97DE-DA698D76E1C0}" destId="{AE5BA477-39E8-4C1F-A6BB-2A790FD7E789}" srcOrd="0" destOrd="0" presId="urn:microsoft.com/office/officeart/2005/8/layout/hierarchy2"/>
    <dgm:cxn modelId="{0560D49F-F5B3-4277-8105-AF84E2205FB8}" type="presParOf" srcId="{798DF634-8B17-4FC2-97DE-DA698D76E1C0}" destId="{31E388CB-E8ED-4624-9A3D-060A3A455892}" srcOrd="1" destOrd="0" presId="urn:microsoft.com/office/officeart/2005/8/layout/hierarchy2"/>
    <dgm:cxn modelId="{321C6C02-CAAC-4F33-BDA5-9C9B53B49FD0}" type="presParOf" srcId="{31E388CB-E8ED-4624-9A3D-060A3A455892}" destId="{74209CEA-169A-471D-B4D9-07DFFF96E892}" srcOrd="0" destOrd="0" presId="urn:microsoft.com/office/officeart/2005/8/layout/hierarchy2"/>
    <dgm:cxn modelId="{16CD0767-D8E6-45F4-8EE2-A848EFA28F04}" type="presParOf" srcId="{74209CEA-169A-471D-B4D9-07DFFF96E892}" destId="{D3302756-B335-4259-BF6F-1164A57A4554}" srcOrd="0" destOrd="0" presId="urn:microsoft.com/office/officeart/2005/8/layout/hierarchy2"/>
    <dgm:cxn modelId="{0E914862-4C15-43FA-9875-B30612D1B64A}" type="presParOf" srcId="{31E388CB-E8ED-4624-9A3D-060A3A455892}" destId="{C7D6EA7A-DB81-4412-B669-F85764FD298C}" srcOrd="1" destOrd="0" presId="urn:microsoft.com/office/officeart/2005/8/layout/hierarchy2"/>
    <dgm:cxn modelId="{222DD92C-9C9C-4377-8025-91215D790883}" type="presParOf" srcId="{C7D6EA7A-DB81-4412-B669-F85764FD298C}" destId="{6EF37582-402A-490C-AD7D-F6140E42406A}" srcOrd="0" destOrd="0" presId="urn:microsoft.com/office/officeart/2005/8/layout/hierarchy2"/>
    <dgm:cxn modelId="{C775E154-FFEB-4D22-AAB1-8624C79DF6A5}" type="presParOf" srcId="{C7D6EA7A-DB81-4412-B669-F85764FD298C}" destId="{EDFB3574-50EB-41B0-8A97-DFB9B32CC3C9}" srcOrd="1" destOrd="0" presId="urn:microsoft.com/office/officeart/2005/8/layout/hierarchy2"/>
    <dgm:cxn modelId="{2D2A85EC-1595-4185-AA2E-7922627F991A}" type="presParOf" srcId="{EDFB3574-50EB-41B0-8A97-DFB9B32CC3C9}" destId="{F556075B-8FE9-4B53-AF61-CD8E1ADC7835}" srcOrd="0" destOrd="0" presId="urn:microsoft.com/office/officeart/2005/8/layout/hierarchy2"/>
    <dgm:cxn modelId="{CDE4BF25-F05E-4345-A496-363672E0111E}" type="presParOf" srcId="{F556075B-8FE9-4B53-AF61-CD8E1ADC7835}" destId="{F982D4EA-53B0-499B-A6B4-24F326667923}" srcOrd="0" destOrd="0" presId="urn:microsoft.com/office/officeart/2005/8/layout/hierarchy2"/>
    <dgm:cxn modelId="{BB677156-97D2-4218-9C57-0ABFC1128063}" type="presParOf" srcId="{EDFB3574-50EB-41B0-8A97-DFB9B32CC3C9}" destId="{29786619-382E-4DB7-9598-4C76B50EC404}" srcOrd="1" destOrd="0" presId="urn:microsoft.com/office/officeart/2005/8/layout/hierarchy2"/>
    <dgm:cxn modelId="{C91D514A-B758-46BB-8683-CC1391FD2885}" type="presParOf" srcId="{29786619-382E-4DB7-9598-4C76B50EC404}" destId="{E8C19153-26F4-456B-9004-1732E01BBBB7}" srcOrd="0" destOrd="0" presId="urn:microsoft.com/office/officeart/2005/8/layout/hierarchy2"/>
    <dgm:cxn modelId="{322FD3DB-E248-430F-B2EB-B82EB8A0979D}" type="presParOf" srcId="{29786619-382E-4DB7-9598-4C76B50EC404}" destId="{C004440D-B650-4399-870B-614C9AD8FFC0}" srcOrd="1" destOrd="0" presId="urn:microsoft.com/office/officeart/2005/8/layout/hierarchy2"/>
    <dgm:cxn modelId="{7897055F-D0D9-41A6-83D9-3A02E6DCE049}" type="presParOf" srcId="{C004440D-B650-4399-870B-614C9AD8FFC0}" destId="{126A5691-988E-47ED-9F37-F030DED6522B}" srcOrd="0" destOrd="0" presId="urn:microsoft.com/office/officeart/2005/8/layout/hierarchy2"/>
    <dgm:cxn modelId="{2D0119DB-A161-445D-A56B-B495150D6223}" type="presParOf" srcId="{126A5691-988E-47ED-9F37-F030DED6522B}" destId="{E331B14B-DCE9-4D20-B8FA-EEBD15FED73C}" srcOrd="0" destOrd="0" presId="urn:microsoft.com/office/officeart/2005/8/layout/hierarchy2"/>
    <dgm:cxn modelId="{44B7A6AA-4492-41EF-9E10-CADC65D50318}" type="presParOf" srcId="{C004440D-B650-4399-870B-614C9AD8FFC0}" destId="{2A13F4C5-32A7-4496-A41D-CA120FD0B8CD}" srcOrd="1" destOrd="0" presId="urn:microsoft.com/office/officeart/2005/8/layout/hierarchy2"/>
    <dgm:cxn modelId="{F5404FA3-7823-4CB2-B62C-B9AD81CFE49C}" type="presParOf" srcId="{2A13F4C5-32A7-4496-A41D-CA120FD0B8CD}" destId="{0F54DAE2-D651-4E99-9C23-9842AF0E9E2E}" srcOrd="0" destOrd="0" presId="urn:microsoft.com/office/officeart/2005/8/layout/hierarchy2"/>
    <dgm:cxn modelId="{96965F25-B2F1-4E2A-A14C-7A14BCD05CFF}" type="presParOf" srcId="{2A13F4C5-32A7-4496-A41D-CA120FD0B8CD}" destId="{BA6A3887-2A78-4E81-B1C7-A66BEC7D1C7B}" srcOrd="1" destOrd="0" presId="urn:microsoft.com/office/officeart/2005/8/layout/hierarchy2"/>
    <dgm:cxn modelId="{36384BD4-DE98-4506-82D5-2BF464132C69}" type="presParOf" srcId="{EDFB3574-50EB-41B0-8A97-DFB9B32CC3C9}" destId="{95E5BCEB-6F90-4EF0-AE91-7DF636C8BE05}" srcOrd="2" destOrd="0" presId="urn:microsoft.com/office/officeart/2005/8/layout/hierarchy2"/>
    <dgm:cxn modelId="{26B64053-1511-49B3-8D32-7680B0FC9B23}" type="presParOf" srcId="{95E5BCEB-6F90-4EF0-AE91-7DF636C8BE05}" destId="{71E27EC0-D47E-44C7-8BFF-9BAB995E5657}" srcOrd="0" destOrd="0" presId="urn:microsoft.com/office/officeart/2005/8/layout/hierarchy2"/>
    <dgm:cxn modelId="{9E348A68-4593-4625-AF41-8749E646F47B}" type="presParOf" srcId="{EDFB3574-50EB-41B0-8A97-DFB9B32CC3C9}" destId="{12DCB967-EDA5-4523-92DE-06EC804B0ABC}" srcOrd="3" destOrd="0" presId="urn:microsoft.com/office/officeart/2005/8/layout/hierarchy2"/>
    <dgm:cxn modelId="{04BC3040-11D2-4F32-84FB-A8D1DA0F05A3}" type="presParOf" srcId="{12DCB967-EDA5-4523-92DE-06EC804B0ABC}" destId="{C01AAFD1-71CA-4264-A008-A51F9F843627}" srcOrd="0" destOrd="0" presId="urn:microsoft.com/office/officeart/2005/8/layout/hierarchy2"/>
    <dgm:cxn modelId="{F397692A-4E4E-43B9-87D9-7201BC1893E0}" type="presParOf" srcId="{12DCB967-EDA5-4523-92DE-06EC804B0ABC}" destId="{F513EEBF-D386-42BC-B63F-9433601B1801}" srcOrd="1" destOrd="0" presId="urn:microsoft.com/office/officeart/2005/8/layout/hierarchy2"/>
    <dgm:cxn modelId="{B6815222-2DE9-42FF-AB0A-2F6B98B63951}" type="presParOf" srcId="{F513EEBF-D386-42BC-B63F-9433601B1801}" destId="{5126CBD0-FDB5-4CAC-8EC0-796B54A02E62}" srcOrd="0" destOrd="0" presId="urn:microsoft.com/office/officeart/2005/8/layout/hierarchy2"/>
    <dgm:cxn modelId="{280F0B22-046F-4F8C-94E2-058C391C7CDD}" type="presParOf" srcId="{5126CBD0-FDB5-4CAC-8EC0-796B54A02E62}" destId="{23540A70-4F82-4C16-B714-B3EF0D421DEC}" srcOrd="0" destOrd="0" presId="urn:microsoft.com/office/officeart/2005/8/layout/hierarchy2"/>
    <dgm:cxn modelId="{5C483306-8500-4D48-A795-BC008F37BF16}" type="presParOf" srcId="{F513EEBF-D386-42BC-B63F-9433601B1801}" destId="{63BE7567-5AF1-42D4-9E2D-D3446CAB9983}" srcOrd="1" destOrd="0" presId="urn:microsoft.com/office/officeart/2005/8/layout/hierarchy2"/>
    <dgm:cxn modelId="{7282DF1D-296F-4177-BBC5-49E37CD64DD5}" type="presParOf" srcId="{63BE7567-5AF1-42D4-9E2D-D3446CAB9983}" destId="{CBD71FC2-F4A6-4338-B268-DB50336B133F}" srcOrd="0" destOrd="0" presId="urn:microsoft.com/office/officeart/2005/8/layout/hierarchy2"/>
    <dgm:cxn modelId="{E0BABC14-8E2A-4089-B72B-534627E8AF10}" type="presParOf" srcId="{63BE7567-5AF1-42D4-9E2D-D3446CAB9983}" destId="{216ED2D9-4261-4231-AD7D-0761F5AD515D}" srcOrd="1" destOrd="0" presId="urn:microsoft.com/office/officeart/2005/8/layout/hierarchy2"/>
    <dgm:cxn modelId="{B55182C7-2291-4223-A168-DDE01A3F4147}" type="presParOf" srcId="{31E388CB-E8ED-4624-9A3D-060A3A455892}" destId="{D1738CBB-C3BA-416C-B837-F010473E4BC8}" srcOrd="2" destOrd="0" presId="urn:microsoft.com/office/officeart/2005/8/layout/hierarchy2"/>
    <dgm:cxn modelId="{B17BE1BC-4980-4F64-999B-36C42324A084}" type="presParOf" srcId="{D1738CBB-C3BA-416C-B837-F010473E4BC8}" destId="{28AC7E7D-EB61-49E2-A478-DC25EAD92FBF}" srcOrd="0" destOrd="0" presId="urn:microsoft.com/office/officeart/2005/8/layout/hierarchy2"/>
    <dgm:cxn modelId="{77236198-7AF0-434E-92F6-5E809BA0BC28}" type="presParOf" srcId="{31E388CB-E8ED-4624-9A3D-060A3A455892}" destId="{575A2EE6-BAE0-4E15-B43E-7C9E218FFF50}" srcOrd="3" destOrd="0" presId="urn:microsoft.com/office/officeart/2005/8/layout/hierarchy2"/>
    <dgm:cxn modelId="{076179E3-E75A-4243-9233-313CD1AFF2AF}" type="presParOf" srcId="{575A2EE6-BAE0-4E15-B43E-7C9E218FFF50}" destId="{C3EBA0A2-86D9-4C12-B848-E5207CF6071C}" srcOrd="0" destOrd="0" presId="urn:microsoft.com/office/officeart/2005/8/layout/hierarchy2"/>
    <dgm:cxn modelId="{629116A9-7240-4EAD-A46A-17700BAD1337}" type="presParOf" srcId="{575A2EE6-BAE0-4E15-B43E-7C9E218FFF50}" destId="{CE28A32C-5F1D-4321-BDA3-BA076C27353B}" srcOrd="1" destOrd="0" presId="urn:microsoft.com/office/officeart/2005/8/layout/hierarchy2"/>
    <dgm:cxn modelId="{9C6048CE-4C6C-405E-85FE-C469D0BCA222}" type="presParOf" srcId="{CE28A32C-5F1D-4321-BDA3-BA076C27353B}" destId="{0FAFE185-1AAB-4A91-ABAC-2B01ECF200E0}" srcOrd="0" destOrd="0" presId="urn:microsoft.com/office/officeart/2005/8/layout/hierarchy2"/>
    <dgm:cxn modelId="{39FCAC69-A6D8-4622-92C3-7C5B70DAB4D2}" type="presParOf" srcId="{0FAFE185-1AAB-4A91-ABAC-2B01ECF200E0}" destId="{7BF740B5-B240-48DD-A7C0-906FF9F48C20}" srcOrd="0" destOrd="0" presId="urn:microsoft.com/office/officeart/2005/8/layout/hierarchy2"/>
    <dgm:cxn modelId="{76C5DC1B-AB51-47E4-A02C-1ED7455F7096}" type="presParOf" srcId="{CE28A32C-5F1D-4321-BDA3-BA076C27353B}" destId="{F6A1D7D7-DE24-40D9-9440-D194FF27DD06}" srcOrd="1" destOrd="0" presId="urn:microsoft.com/office/officeart/2005/8/layout/hierarchy2"/>
    <dgm:cxn modelId="{9C826395-BDDB-4DEF-8252-E42388006657}" type="presParOf" srcId="{F6A1D7D7-DE24-40D9-9440-D194FF27DD06}" destId="{10D2C853-0A43-43B3-AD92-8C0AAB3AA260}" srcOrd="0" destOrd="0" presId="urn:microsoft.com/office/officeart/2005/8/layout/hierarchy2"/>
    <dgm:cxn modelId="{9CB7F7E2-9359-4706-80E0-97017BDE4859}" type="presParOf" srcId="{F6A1D7D7-DE24-40D9-9440-D194FF27DD06}" destId="{2E078DCE-D3CA-4302-9507-220B9CFFC67E}" srcOrd="1" destOrd="0" presId="urn:microsoft.com/office/officeart/2005/8/layout/hierarchy2"/>
    <dgm:cxn modelId="{8DB7DB38-9CEB-4A14-82BA-451C2C4F17F7}" type="presParOf" srcId="{EAFFADBD-C62F-4EFE-9105-82752E0ACD3C}" destId="{364F1DC8-B926-46B0-B648-0802730FA6C8}" srcOrd="2" destOrd="0" presId="urn:microsoft.com/office/officeart/2005/8/layout/hierarchy2"/>
    <dgm:cxn modelId="{13CBB1E4-EFF3-4836-8C3A-60BD0CABB030}" type="presParOf" srcId="{364F1DC8-B926-46B0-B648-0802730FA6C8}" destId="{EE97407E-60ED-4C45-96C7-B927AE939618}" srcOrd="0" destOrd="0" presId="urn:microsoft.com/office/officeart/2005/8/layout/hierarchy2"/>
    <dgm:cxn modelId="{B85DE514-C722-4E99-A9E1-77A079CEDA6F}" type="presParOf" srcId="{EAFFADBD-C62F-4EFE-9105-82752E0ACD3C}" destId="{8089DA9A-DA2E-4ED7-84EC-432EE1B31225}" srcOrd="3" destOrd="0" presId="urn:microsoft.com/office/officeart/2005/8/layout/hierarchy2"/>
    <dgm:cxn modelId="{2B3CDD20-F1E1-4DAF-B5EC-1592AA3636E2}" type="presParOf" srcId="{8089DA9A-DA2E-4ED7-84EC-432EE1B31225}" destId="{CDB99B17-3A76-4F5E-B834-9DE2F2283AE0}" srcOrd="0" destOrd="0" presId="urn:microsoft.com/office/officeart/2005/8/layout/hierarchy2"/>
    <dgm:cxn modelId="{43A6913D-8701-4CC3-869C-7F19F2FE9532}" type="presParOf" srcId="{8089DA9A-DA2E-4ED7-84EC-432EE1B31225}" destId="{D76044AD-5C38-4A1C-A645-5916F6907B48}" srcOrd="1" destOrd="0" presId="urn:microsoft.com/office/officeart/2005/8/layout/hierarchy2"/>
    <dgm:cxn modelId="{482835D7-781A-4D2E-845F-93D5E6186CFB}" type="presParOf" srcId="{D76044AD-5C38-4A1C-A645-5916F6907B48}" destId="{D8EC8017-464D-4152-B27F-CAEB4B77F400}" srcOrd="0" destOrd="0" presId="urn:microsoft.com/office/officeart/2005/8/layout/hierarchy2"/>
    <dgm:cxn modelId="{96269FEE-DDDD-4AFE-A044-9356EBC081AB}" type="presParOf" srcId="{D8EC8017-464D-4152-B27F-CAEB4B77F400}" destId="{C70BF8F3-4BA5-4BB0-BC94-E8A6EF4A8119}" srcOrd="0" destOrd="0" presId="urn:microsoft.com/office/officeart/2005/8/layout/hierarchy2"/>
    <dgm:cxn modelId="{550DB74D-37FF-470C-862B-58BAB26565C2}" type="presParOf" srcId="{D76044AD-5C38-4A1C-A645-5916F6907B48}" destId="{37BCDF19-C7D1-4D2A-A3C5-A03379AB2765}" srcOrd="1" destOrd="0" presId="urn:microsoft.com/office/officeart/2005/8/layout/hierarchy2"/>
    <dgm:cxn modelId="{C3A87F64-DDC5-4035-8679-B85D04CD12BD}" type="presParOf" srcId="{37BCDF19-C7D1-4D2A-A3C5-A03379AB2765}" destId="{D2ACBEFD-453D-4FC2-AD2F-FB157F36FB05}" srcOrd="0" destOrd="0" presId="urn:microsoft.com/office/officeart/2005/8/layout/hierarchy2"/>
    <dgm:cxn modelId="{27897B5E-B88C-44A6-BF2C-C784D7F5F08C}" type="presParOf" srcId="{37BCDF19-C7D1-4D2A-A3C5-A03379AB2765}" destId="{ADB5A76B-9B32-4ABF-AFDD-2239C575145F}" srcOrd="1" destOrd="0" presId="urn:microsoft.com/office/officeart/2005/8/layout/hierarchy2"/>
    <dgm:cxn modelId="{AB5786E1-A7C1-4171-ACBA-CC20F5110DB7}" type="presParOf" srcId="{ADB5A76B-9B32-4ABF-AFDD-2239C575145F}" destId="{572D3311-7A77-4BFE-B8B6-3B7B943DAC93}" srcOrd="0" destOrd="0" presId="urn:microsoft.com/office/officeart/2005/8/layout/hierarchy2"/>
    <dgm:cxn modelId="{AB88F6D4-E2FD-42E2-9185-D60B1BEA2BD3}" type="presParOf" srcId="{572D3311-7A77-4BFE-B8B6-3B7B943DAC93}" destId="{A0758E87-B9EE-4087-81EE-D08BC998B0D5}" srcOrd="0" destOrd="0" presId="urn:microsoft.com/office/officeart/2005/8/layout/hierarchy2"/>
    <dgm:cxn modelId="{51383231-61B1-49A2-A701-3B6A7D0734A3}" type="presParOf" srcId="{ADB5A76B-9B32-4ABF-AFDD-2239C575145F}" destId="{6778DA7A-9BAA-4872-94EC-966B2635888A}" srcOrd="1" destOrd="0" presId="urn:microsoft.com/office/officeart/2005/8/layout/hierarchy2"/>
    <dgm:cxn modelId="{66467BEA-1C74-429E-BC77-485B30DE3F80}" type="presParOf" srcId="{6778DA7A-9BAA-4872-94EC-966B2635888A}" destId="{256375EF-B7EA-4FC6-BC6D-24C385C8FBDA}" srcOrd="0" destOrd="0" presId="urn:microsoft.com/office/officeart/2005/8/layout/hierarchy2"/>
    <dgm:cxn modelId="{826BB1F0-9984-410D-A19D-C2ABE3F965CF}" type="presParOf" srcId="{6778DA7A-9BAA-4872-94EC-966B2635888A}" destId="{AE523BF8-254E-4A00-859A-DD60451E20A4}" srcOrd="1" destOrd="0" presId="urn:microsoft.com/office/officeart/2005/8/layout/hierarchy2"/>
    <dgm:cxn modelId="{A7E3E14B-0006-445C-855C-6BC5FC3D0223}" type="presParOf" srcId="{AE523BF8-254E-4A00-859A-DD60451E20A4}" destId="{03558C65-CC81-49E9-B3DE-9E637BE9BE45}" srcOrd="0" destOrd="0" presId="urn:microsoft.com/office/officeart/2005/8/layout/hierarchy2"/>
    <dgm:cxn modelId="{BE7CCDDD-2CA2-44B7-8FA6-2308FE674E88}" type="presParOf" srcId="{03558C65-CC81-49E9-B3DE-9E637BE9BE45}" destId="{CE642266-33F6-48FF-BAB2-48E701487495}" srcOrd="0" destOrd="0" presId="urn:microsoft.com/office/officeart/2005/8/layout/hierarchy2"/>
    <dgm:cxn modelId="{0A042D4C-8851-4ABF-BCF1-BEDEEEA6A1A9}" type="presParOf" srcId="{AE523BF8-254E-4A00-859A-DD60451E20A4}" destId="{7CDF637B-2F54-41F3-AC00-41C58B9FD9C4}" srcOrd="1" destOrd="0" presId="urn:microsoft.com/office/officeart/2005/8/layout/hierarchy2"/>
    <dgm:cxn modelId="{F856C940-29C9-4FC6-AA6B-54A40DAAF027}" type="presParOf" srcId="{7CDF637B-2F54-41F3-AC00-41C58B9FD9C4}" destId="{6DFCDA8A-FEBF-473B-9D2B-DA58EC2F67C6}" srcOrd="0" destOrd="0" presId="urn:microsoft.com/office/officeart/2005/8/layout/hierarchy2"/>
    <dgm:cxn modelId="{C411CE04-4DC7-45F3-9DF6-851D6A123204}" type="presParOf" srcId="{7CDF637B-2F54-41F3-AC00-41C58B9FD9C4}" destId="{AE76675F-9ADD-4522-984E-A1164E028FB5}" srcOrd="1" destOrd="0" presId="urn:microsoft.com/office/officeart/2005/8/layout/hierarchy2"/>
    <dgm:cxn modelId="{0805F731-2138-4B69-822A-8A8A8E61D054}" type="presParOf" srcId="{ADB5A76B-9B32-4ABF-AFDD-2239C575145F}" destId="{372BCA1C-1348-4B3A-86FB-3B5ED5CDF20F}" srcOrd="2" destOrd="0" presId="urn:microsoft.com/office/officeart/2005/8/layout/hierarchy2"/>
    <dgm:cxn modelId="{76206A59-4518-4BE3-818C-E0133A3CFE67}" type="presParOf" srcId="{372BCA1C-1348-4B3A-86FB-3B5ED5CDF20F}" destId="{48E3394C-A57D-48F8-8CD7-F47D8A0636CD}" srcOrd="0" destOrd="0" presId="urn:microsoft.com/office/officeart/2005/8/layout/hierarchy2"/>
    <dgm:cxn modelId="{E7FAD428-1534-48DD-AF52-E353E69C4247}" type="presParOf" srcId="{ADB5A76B-9B32-4ABF-AFDD-2239C575145F}" destId="{8B4D1EDE-5D1B-4720-BEE5-C8A9898092C7}" srcOrd="3" destOrd="0" presId="urn:microsoft.com/office/officeart/2005/8/layout/hierarchy2"/>
    <dgm:cxn modelId="{F377411C-5821-403A-BA6E-28AB3680692B}" type="presParOf" srcId="{8B4D1EDE-5D1B-4720-BEE5-C8A9898092C7}" destId="{AC24F5D4-B522-4A4B-A4B8-36878D31631E}" srcOrd="0" destOrd="0" presId="urn:microsoft.com/office/officeart/2005/8/layout/hierarchy2"/>
    <dgm:cxn modelId="{C52F1FB4-033C-423C-82EF-845401D987C1}" type="presParOf" srcId="{8B4D1EDE-5D1B-4720-BEE5-C8A9898092C7}" destId="{88CDD7DE-B747-4D00-800F-E9181C50A4F3}" srcOrd="1" destOrd="0" presId="urn:microsoft.com/office/officeart/2005/8/layout/hierarchy2"/>
    <dgm:cxn modelId="{00F4F9B6-707B-41B2-9B30-7E789672E1E8}" type="presParOf" srcId="{88CDD7DE-B747-4D00-800F-E9181C50A4F3}" destId="{DCB11F0D-BF00-4076-B90D-735E544ED97B}" srcOrd="0" destOrd="0" presId="urn:microsoft.com/office/officeart/2005/8/layout/hierarchy2"/>
    <dgm:cxn modelId="{FC9A4A79-1210-4DF5-9017-503A11E06EB1}" type="presParOf" srcId="{DCB11F0D-BF00-4076-B90D-735E544ED97B}" destId="{F020A2F2-6899-4ACA-B4F5-E5BB4E9FA1A6}" srcOrd="0" destOrd="0" presId="urn:microsoft.com/office/officeart/2005/8/layout/hierarchy2"/>
    <dgm:cxn modelId="{E5A2045F-B51E-4076-8136-3A7D326DEBE1}" type="presParOf" srcId="{88CDD7DE-B747-4D00-800F-E9181C50A4F3}" destId="{E0842367-58BD-4EED-827D-C676B7D0CD0A}" srcOrd="1" destOrd="0" presId="urn:microsoft.com/office/officeart/2005/8/layout/hierarchy2"/>
    <dgm:cxn modelId="{D8D3CA9B-3FE7-46B6-A3E8-B7862D1C9C85}" type="presParOf" srcId="{E0842367-58BD-4EED-827D-C676B7D0CD0A}" destId="{933C36DE-67E8-4A44-9F77-839692FFF0AC}" srcOrd="0" destOrd="0" presId="urn:microsoft.com/office/officeart/2005/8/layout/hierarchy2"/>
    <dgm:cxn modelId="{9C97CFD1-8E46-4391-83A3-2B5D46137C83}" type="presParOf" srcId="{E0842367-58BD-4EED-827D-C676B7D0CD0A}" destId="{862322C2-0F6C-4F8D-A6D6-8A9D2152A745}" srcOrd="1" destOrd="0" presId="urn:microsoft.com/office/officeart/2005/8/layout/hierarchy2"/>
    <dgm:cxn modelId="{B71BEF13-28D7-4931-8D85-30B558111749}" type="presParOf" srcId="{D76044AD-5C38-4A1C-A645-5916F6907B48}" destId="{E855DD67-4736-4F9D-B601-39D5EE73B33E}" srcOrd="2" destOrd="0" presId="urn:microsoft.com/office/officeart/2005/8/layout/hierarchy2"/>
    <dgm:cxn modelId="{1476D4B1-C75B-4D46-91B3-E8A8510E0F44}" type="presParOf" srcId="{E855DD67-4736-4F9D-B601-39D5EE73B33E}" destId="{360B8BB7-7D98-40FA-8B56-F6269F94763D}" srcOrd="0" destOrd="0" presId="urn:microsoft.com/office/officeart/2005/8/layout/hierarchy2"/>
    <dgm:cxn modelId="{CEA8E178-193D-4233-93AB-2548B06AA59D}" type="presParOf" srcId="{D76044AD-5C38-4A1C-A645-5916F6907B48}" destId="{62C72428-1666-4C5A-A8C9-71CB052DF5A4}" srcOrd="3" destOrd="0" presId="urn:microsoft.com/office/officeart/2005/8/layout/hierarchy2"/>
    <dgm:cxn modelId="{0DDCF0A5-7B38-4873-9598-669ADDD6E381}" type="presParOf" srcId="{62C72428-1666-4C5A-A8C9-71CB052DF5A4}" destId="{F501C8E9-22F8-4727-ACCC-F10E04D829A5}" srcOrd="0" destOrd="0" presId="urn:microsoft.com/office/officeart/2005/8/layout/hierarchy2"/>
    <dgm:cxn modelId="{8A7BD2EA-AA64-4967-B29F-655D39C00B05}" type="presParOf" srcId="{62C72428-1666-4C5A-A8C9-71CB052DF5A4}" destId="{7E726D1E-CC3C-44FD-B9F2-D5D0CF08E743}" srcOrd="1" destOrd="0" presId="urn:microsoft.com/office/officeart/2005/8/layout/hierarchy2"/>
    <dgm:cxn modelId="{74F15F9E-74E5-4E42-BD85-6C47511D6472}" type="presParOf" srcId="{7E726D1E-CC3C-44FD-B9F2-D5D0CF08E743}" destId="{27DB94C1-A39C-4A73-BDA6-60388836DA89}" srcOrd="0" destOrd="0" presId="urn:microsoft.com/office/officeart/2005/8/layout/hierarchy2"/>
    <dgm:cxn modelId="{87D54E24-DE58-4E20-9873-CF50BA853003}" type="presParOf" srcId="{27DB94C1-A39C-4A73-BDA6-60388836DA89}" destId="{44717D90-890F-4E28-B232-BB856067F76D}" srcOrd="0" destOrd="0" presId="urn:microsoft.com/office/officeart/2005/8/layout/hierarchy2"/>
    <dgm:cxn modelId="{11A3765B-F1A0-4547-8360-06BB76151A6F}" type="presParOf" srcId="{7E726D1E-CC3C-44FD-B9F2-D5D0CF08E743}" destId="{5B8D7F3C-4FB0-4F04-8D28-DD3E12F158AA}" srcOrd="1" destOrd="0" presId="urn:microsoft.com/office/officeart/2005/8/layout/hierarchy2"/>
    <dgm:cxn modelId="{72CB7732-5A5F-4234-9BB9-5B48B05EC7A2}" type="presParOf" srcId="{5B8D7F3C-4FB0-4F04-8D28-DD3E12F158AA}" destId="{2CC4688E-B465-4D9E-B12D-E7164123B9F1}" srcOrd="0" destOrd="0" presId="urn:microsoft.com/office/officeart/2005/8/layout/hierarchy2"/>
    <dgm:cxn modelId="{832D0B13-3FD2-4157-BE95-0C1D134E648F}" type="presParOf" srcId="{5B8D7F3C-4FB0-4F04-8D28-DD3E12F158AA}" destId="{51B58D6A-2BBD-45AF-87A7-A38E47DF1362}" srcOrd="1" destOrd="0" presId="urn:microsoft.com/office/officeart/2005/8/layout/hierarchy2"/>
  </dgm:cxnLst>
  <dgm:bg>
    <a:noFill/>
  </dgm:bg>
  <dgm:whole>
    <a:ln w="9525" cap="sq" cmpd="sng">
      <a:noFill/>
      <a:miter lim="800000"/>
    </a:ln>
  </dgm:whole>
  <dgm:extLst>
    <a:ext uri="http://schemas.microsoft.com/office/drawing/2008/diagram">
      <dsp:dataModelExt xmlns:dsp="http://schemas.microsoft.com/office/drawing/2008/diagram" relId="rId20"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7BD99068-2320-4FDB-8B6B-C03673B02766}" type="doc">
      <dgm:prSet loTypeId="urn:microsoft.com/office/officeart/2005/8/layout/hierarchy2" loCatId="hierarchy" qsTypeId="urn:microsoft.com/office/officeart/2005/8/quickstyle/simple1" qsCatId="simple" csTypeId="urn:microsoft.com/office/officeart/2005/8/colors/accent2_2" csCatId="accent2" phldr="1"/>
      <dgm:spPr/>
      <dgm:t>
        <a:bodyPr/>
        <a:lstStyle/>
        <a:p>
          <a:endParaRPr lang="en-CA"/>
        </a:p>
      </dgm:t>
    </dgm:pt>
    <dgm:pt modelId="{2E853145-AFAD-4C9A-A20B-2E7606DBFF1F}">
      <dgm:prSet phldrT="[Text]" custT="1"/>
      <dgm:spPr>
        <a:solidFill>
          <a:schemeClr val="accent6"/>
        </a:solidFill>
      </dgm:spPr>
      <dgm:t>
        <a:bodyPr/>
        <a:lstStyle/>
        <a:p>
          <a:pPr>
            <a:spcAft>
              <a:spcPts val="0"/>
            </a:spcAft>
          </a:pPr>
          <a:r>
            <a:rPr lang="en-CA" sz="1000" b="1"/>
            <a:t>Moderate</a:t>
          </a:r>
        </a:p>
        <a:p>
          <a:pPr>
            <a:spcAft>
              <a:spcPts val="0"/>
            </a:spcAft>
          </a:pPr>
          <a:r>
            <a:rPr lang="en-CA" sz="1000" b="1"/>
            <a:t>emetogenic</a:t>
          </a:r>
        </a:p>
        <a:p>
          <a:pPr>
            <a:spcAft>
              <a:spcPts val="0"/>
            </a:spcAft>
          </a:pPr>
          <a:r>
            <a:rPr lang="en-CA" sz="1000" b="1"/>
            <a:t>risk</a:t>
          </a:r>
          <a:endParaRPr lang="en-CA" sz="900" b="1"/>
        </a:p>
      </dgm:t>
    </dgm:pt>
    <dgm:pt modelId="{0C638E15-5296-45DC-8E06-98240ADA7523}" type="parTrans" cxnId="{3EA96574-1573-4573-8178-C9C7660C925B}">
      <dgm:prSet/>
      <dgm:spPr/>
      <dgm:t>
        <a:bodyPr/>
        <a:lstStyle/>
        <a:p>
          <a:endParaRPr lang="en-CA"/>
        </a:p>
      </dgm:t>
    </dgm:pt>
    <dgm:pt modelId="{59431373-4839-43FA-AC67-BFBF4331EBB8}" type="sibTrans" cxnId="{3EA96574-1573-4573-8178-C9C7660C925B}">
      <dgm:prSet/>
      <dgm:spPr/>
      <dgm:t>
        <a:bodyPr/>
        <a:lstStyle/>
        <a:p>
          <a:endParaRPr lang="en-CA"/>
        </a:p>
      </dgm:t>
    </dgm:pt>
    <dgm:pt modelId="{0730FD17-506A-4FA1-864B-7618D10107E2}">
      <dgm:prSet phldrT="[Text]" custT="1"/>
      <dgm:spPr>
        <a:solidFill>
          <a:schemeClr val="accent6"/>
        </a:solidFill>
      </dgm:spPr>
      <dgm:t>
        <a:bodyPr/>
        <a:lstStyle/>
        <a:p>
          <a:r>
            <a:rPr lang="en-CA" sz="800" b="1"/>
            <a:t>Dexamethasone</a:t>
          </a:r>
          <a:r>
            <a:rPr lang="en-CA" sz="800" b="0"/>
            <a:t>permitted</a:t>
          </a:r>
          <a:endParaRPr lang="en-CA" sz="800"/>
        </a:p>
      </dgm:t>
    </dgm:pt>
    <dgm:pt modelId="{A553CDD0-F84B-4916-8BE7-C68F7AB85CEF}" type="parTrans" cxnId="{B45C0DA2-8B48-462D-831A-4412D3FA50EA}">
      <dgm:prSet/>
      <dgm:spPr>
        <a:solidFill>
          <a:schemeClr val="accent6"/>
        </a:solidFill>
        <a:ln>
          <a:solidFill>
            <a:schemeClr val="accent6"/>
          </a:solidFill>
        </a:ln>
      </dgm:spPr>
      <dgm:t>
        <a:bodyPr/>
        <a:lstStyle/>
        <a:p>
          <a:endParaRPr lang="en-CA"/>
        </a:p>
      </dgm:t>
    </dgm:pt>
    <dgm:pt modelId="{EF1B97D5-DE7B-4E49-A8B1-4A4A17D55583}" type="sibTrans" cxnId="{B45C0DA2-8B48-462D-831A-4412D3FA50EA}">
      <dgm:prSet/>
      <dgm:spPr/>
      <dgm:t>
        <a:bodyPr/>
        <a:lstStyle/>
        <a:p>
          <a:endParaRPr lang="en-CA"/>
        </a:p>
      </dgm:t>
    </dgm:pt>
    <dgm:pt modelId="{054794BA-5B92-4373-9FDE-AA220FCED83D}">
      <dgm:prSet phldrT="[Text]" custT="1"/>
      <dgm:spPr>
        <a:solidFill>
          <a:schemeClr val="accent6"/>
        </a:solidFill>
      </dgm:spPr>
      <dgm:t>
        <a:bodyPr/>
        <a:lstStyle/>
        <a:p>
          <a:pPr>
            <a:spcAft>
              <a:spcPts val="0"/>
            </a:spcAft>
          </a:pPr>
          <a:r>
            <a:rPr lang="en-CA" sz="800" i="1"/>
            <a:t>granisetron or ondansetron or  palonosetron  + dexamethasone </a:t>
          </a:r>
          <a:r>
            <a:rPr lang="en-CA" sz="800"/>
            <a:t> </a:t>
          </a:r>
        </a:p>
      </dgm:t>
    </dgm:pt>
    <dgm:pt modelId="{4C87D845-ABE1-4770-AE90-E79200C94D1B}" type="parTrans" cxnId="{48B7228D-70C6-46EC-8E6C-5184581C7C7B}">
      <dgm:prSet/>
      <dgm:spPr>
        <a:solidFill>
          <a:schemeClr val="accent6"/>
        </a:solidFill>
        <a:ln>
          <a:solidFill>
            <a:schemeClr val="accent6"/>
          </a:solidFill>
        </a:ln>
      </dgm:spPr>
      <dgm:t>
        <a:bodyPr/>
        <a:lstStyle/>
        <a:p>
          <a:endParaRPr lang="en-CA"/>
        </a:p>
      </dgm:t>
    </dgm:pt>
    <dgm:pt modelId="{892D5091-921A-4B05-965A-58DB0EEBD013}" type="sibTrans" cxnId="{48B7228D-70C6-46EC-8E6C-5184581C7C7B}">
      <dgm:prSet/>
      <dgm:spPr/>
      <dgm:t>
        <a:bodyPr/>
        <a:lstStyle/>
        <a:p>
          <a:endParaRPr lang="en-CA"/>
        </a:p>
      </dgm:t>
    </dgm:pt>
    <dgm:pt modelId="{5DB3879A-7203-4F0A-A2AB-C08A781B3A29}">
      <dgm:prSet phldrT="[Text]" custT="1"/>
      <dgm:spPr>
        <a:solidFill>
          <a:schemeClr val="accent6"/>
        </a:solidFill>
      </dgm:spPr>
      <dgm:t>
        <a:bodyPr/>
        <a:lstStyle/>
        <a:p>
          <a:pPr>
            <a:spcAft>
              <a:spcPts val="0"/>
            </a:spcAft>
          </a:pPr>
          <a:r>
            <a:rPr lang="en-CA" sz="800" b="1"/>
            <a:t>Dexamethasone</a:t>
          </a:r>
          <a:r>
            <a:rPr lang="en-CA" sz="800" b="0"/>
            <a:t> </a:t>
          </a:r>
        </a:p>
        <a:p>
          <a:pPr>
            <a:spcAft>
              <a:spcPts val="0"/>
            </a:spcAft>
          </a:pPr>
          <a:r>
            <a:rPr lang="en-CA" sz="800" b="0"/>
            <a:t>contraindicated</a:t>
          </a:r>
          <a:endParaRPr lang="en-CA" sz="800"/>
        </a:p>
      </dgm:t>
    </dgm:pt>
    <dgm:pt modelId="{6FD5488A-34EA-4483-AD9B-653BF6676A66}" type="parTrans" cxnId="{EB40C6FC-729A-4FCD-808D-FF2C713368B8}">
      <dgm:prSet/>
      <dgm:spPr>
        <a:solidFill>
          <a:schemeClr val="accent6"/>
        </a:solidFill>
        <a:ln>
          <a:solidFill>
            <a:schemeClr val="accent6"/>
          </a:solidFill>
        </a:ln>
      </dgm:spPr>
      <dgm:t>
        <a:bodyPr/>
        <a:lstStyle/>
        <a:p>
          <a:endParaRPr lang="en-CA"/>
        </a:p>
      </dgm:t>
    </dgm:pt>
    <dgm:pt modelId="{30BE56BD-8987-4E1B-9CC5-797CD6F81E9E}" type="sibTrans" cxnId="{EB40C6FC-729A-4FCD-808D-FF2C713368B8}">
      <dgm:prSet/>
      <dgm:spPr/>
      <dgm:t>
        <a:bodyPr/>
        <a:lstStyle/>
        <a:p>
          <a:endParaRPr lang="en-CA"/>
        </a:p>
      </dgm:t>
    </dgm:pt>
    <dgm:pt modelId="{03DB45CB-1E97-4B4F-9640-2740AB41367C}">
      <dgm:prSet phldrT="[Text]" custT="1"/>
      <dgm:spPr>
        <a:solidFill>
          <a:schemeClr val="accent6"/>
        </a:solidFill>
      </dgm:spPr>
      <dgm:t>
        <a:bodyPr/>
        <a:lstStyle/>
        <a:p>
          <a:pPr>
            <a:spcAft>
              <a:spcPts val="0"/>
            </a:spcAft>
          </a:pPr>
          <a:r>
            <a:rPr lang="en-CA" sz="800"/>
            <a:t>Child ≥ 6 months old</a:t>
          </a:r>
        </a:p>
      </dgm:t>
    </dgm:pt>
    <dgm:pt modelId="{84CFF827-4F1E-4F1E-AA01-71812E9835E1}" type="parTrans" cxnId="{8B155FC3-DC03-45FB-81B0-3DB4E8DE6AB9}">
      <dgm:prSet/>
      <dgm:spPr>
        <a:solidFill>
          <a:schemeClr val="accent6"/>
        </a:solidFill>
        <a:ln>
          <a:solidFill>
            <a:schemeClr val="accent6"/>
          </a:solidFill>
        </a:ln>
      </dgm:spPr>
      <dgm:t>
        <a:bodyPr/>
        <a:lstStyle/>
        <a:p>
          <a:endParaRPr lang="en-CA"/>
        </a:p>
      </dgm:t>
    </dgm:pt>
    <dgm:pt modelId="{8D7B0C0C-5EF7-4FB4-9070-B9388C5D6C0C}" type="sibTrans" cxnId="{8B155FC3-DC03-45FB-81B0-3DB4E8DE6AB9}">
      <dgm:prSet/>
      <dgm:spPr/>
      <dgm:t>
        <a:bodyPr/>
        <a:lstStyle/>
        <a:p>
          <a:endParaRPr lang="en-CA"/>
        </a:p>
      </dgm:t>
    </dgm:pt>
    <dgm:pt modelId="{46201163-D05D-420A-ABC5-50CFA9E8FBA6}">
      <dgm:prSet custT="1"/>
      <dgm:spPr>
        <a:solidFill>
          <a:schemeClr val="accent6"/>
        </a:solidFill>
      </dgm:spPr>
      <dgm:t>
        <a:bodyPr/>
        <a:lstStyle/>
        <a:p>
          <a:r>
            <a:rPr lang="en-CA" sz="800"/>
            <a:t>Child &lt; 6 months old</a:t>
          </a:r>
          <a:endParaRPr lang="en-US" sz="800"/>
        </a:p>
      </dgm:t>
    </dgm:pt>
    <dgm:pt modelId="{AE41357C-6763-429E-8AC3-F6E4BCFA8EE7}" type="parTrans" cxnId="{4C59562D-0E90-4172-A0A6-DC970A614945}">
      <dgm:prSet/>
      <dgm:spPr>
        <a:ln>
          <a:solidFill>
            <a:schemeClr val="accent6"/>
          </a:solidFill>
        </a:ln>
      </dgm:spPr>
      <dgm:t>
        <a:bodyPr/>
        <a:lstStyle/>
        <a:p>
          <a:endParaRPr lang="en-US"/>
        </a:p>
      </dgm:t>
    </dgm:pt>
    <dgm:pt modelId="{FBA541B9-58C8-4C92-9FB3-CF07186CD9AF}" type="sibTrans" cxnId="{4C59562D-0E90-4172-A0A6-DC970A614945}">
      <dgm:prSet/>
      <dgm:spPr/>
      <dgm:t>
        <a:bodyPr/>
        <a:lstStyle/>
        <a:p>
          <a:endParaRPr lang="en-US"/>
        </a:p>
      </dgm:t>
    </dgm:pt>
    <dgm:pt modelId="{08B4EA3A-4BAC-430D-939A-4C0B35C5B4A2}">
      <dgm:prSet custT="1"/>
      <dgm:spPr>
        <a:solidFill>
          <a:schemeClr val="accent6"/>
        </a:solidFill>
      </dgm:spPr>
      <dgm:t>
        <a:bodyPr/>
        <a:lstStyle/>
        <a:p>
          <a:r>
            <a:rPr lang="en-CA" sz="800" i="1"/>
            <a:t>Receiving antineoplastic agents </a:t>
          </a:r>
          <a:r>
            <a:rPr lang="en-CA" sz="800" b="1" i="1"/>
            <a:t>not</a:t>
          </a:r>
          <a:r>
            <a:rPr lang="en-CA" sz="800" i="1"/>
            <a:t> known or suspected to interact with aprepitant</a:t>
          </a:r>
          <a:endParaRPr lang="en-US" sz="800"/>
        </a:p>
      </dgm:t>
    </dgm:pt>
    <dgm:pt modelId="{AB1F1C73-92FE-4356-8F7B-E23EB0D7F26A}" type="parTrans" cxnId="{503B09F2-892F-4202-BD40-BB3171BBE29A}">
      <dgm:prSet/>
      <dgm:spPr>
        <a:ln>
          <a:solidFill>
            <a:schemeClr val="accent6"/>
          </a:solidFill>
        </a:ln>
      </dgm:spPr>
      <dgm:t>
        <a:bodyPr/>
        <a:lstStyle/>
        <a:p>
          <a:endParaRPr lang="en-US"/>
        </a:p>
      </dgm:t>
    </dgm:pt>
    <dgm:pt modelId="{CC0E69D7-509A-4CD4-B92F-ABEE556125F2}" type="sibTrans" cxnId="{503B09F2-892F-4202-BD40-BB3171BBE29A}">
      <dgm:prSet/>
      <dgm:spPr/>
      <dgm:t>
        <a:bodyPr/>
        <a:lstStyle/>
        <a:p>
          <a:endParaRPr lang="en-US"/>
        </a:p>
      </dgm:t>
    </dgm:pt>
    <dgm:pt modelId="{DDF0A5D2-18B6-4CF7-8AD9-9D5824DB7E05}">
      <dgm:prSet custT="1"/>
      <dgm:spPr>
        <a:solidFill>
          <a:schemeClr val="accent6"/>
        </a:solidFill>
      </dgm:spPr>
      <dgm:t>
        <a:bodyPr/>
        <a:lstStyle/>
        <a:p>
          <a:r>
            <a:rPr lang="en-CA" sz="800"/>
            <a:t>Receiving antineoplastic agents known or suspected to interact with aprepitant</a:t>
          </a:r>
          <a:endParaRPr lang="en-US" sz="800"/>
        </a:p>
      </dgm:t>
    </dgm:pt>
    <dgm:pt modelId="{F0C42EAD-C716-4408-876C-6812443FA5B3}" type="parTrans" cxnId="{DA7F0E2C-0EC6-45FE-A863-ED660925B337}">
      <dgm:prSet/>
      <dgm:spPr>
        <a:ln>
          <a:solidFill>
            <a:schemeClr val="accent6"/>
          </a:solidFill>
        </a:ln>
      </dgm:spPr>
      <dgm:t>
        <a:bodyPr/>
        <a:lstStyle/>
        <a:p>
          <a:endParaRPr lang="en-US"/>
        </a:p>
      </dgm:t>
    </dgm:pt>
    <dgm:pt modelId="{A66182DF-4D3E-4BD1-9C28-F67EC53CC561}" type="sibTrans" cxnId="{DA7F0E2C-0EC6-45FE-A863-ED660925B337}">
      <dgm:prSet/>
      <dgm:spPr/>
      <dgm:t>
        <a:bodyPr/>
        <a:lstStyle/>
        <a:p>
          <a:endParaRPr lang="en-US"/>
        </a:p>
      </dgm:t>
    </dgm:pt>
    <dgm:pt modelId="{C8665675-A02B-4E18-80FF-A5329CBC8A35}">
      <dgm:prSet custT="1"/>
      <dgm:spPr>
        <a:solidFill>
          <a:schemeClr val="accent6"/>
        </a:solidFill>
      </dgm:spPr>
      <dgm:t>
        <a:bodyPr/>
        <a:lstStyle/>
        <a:p>
          <a:r>
            <a:rPr lang="en-CA" sz="800" i="1"/>
            <a:t>granisetron or ondansetron or palonosetron + aprepitant </a:t>
          </a:r>
          <a:endParaRPr lang="en-US" sz="800"/>
        </a:p>
      </dgm:t>
    </dgm:pt>
    <dgm:pt modelId="{08343BFC-39A7-4FA5-A2B9-7F9EFF496A92}" type="parTrans" cxnId="{0F89AEFE-CFE2-4231-B8FF-B9098F1670D5}">
      <dgm:prSet/>
      <dgm:spPr>
        <a:solidFill>
          <a:schemeClr val="accent6"/>
        </a:solidFill>
        <a:ln>
          <a:solidFill>
            <a:schemeClr val="accent6"/>
          </a:solidFill>
        </a:ln>
      </dgm:spPr>
      <dgm:t>
        <a:bodyPr/>
        <a:lstStyle/>
        <a:p>
          <a:endParaRPr lang="en-US"/>
        </a:p>
      </dgm:t>
    </dgm:pt>
    <dgm:pt modelId="{7B7276E2-9691-4422-862D-AEEE0D794595}" type="sibTrans" cxnId="{0F89AEFE-CFE2-4231-B8FF-B9098F1670D5}">
      <dgm:prSet/>
      <dgm:spPr/>
      <dgm:t>
        <a:bodyPr/>
        <a:lstStyle/>
        <a:p>
          <a:endParaRPr lang="en-US"/>
        </a:p>
      </dgm:t>
    </dgm:pt>
    <dgm:pt modelId="{BB0F2BDA-BE72-4366-B127-7EA444ADF45F}">
      <dgm:prSet custT="1"/>
      <dgm:spPr>
        <a:solidFill>
          <a:schemeClr val="accent6"/>
        </a:solidFill>
      </dgm:spPr>
      <dgm:t>
        <a:bodyPr/>
        <a:lstStyle/>
        <a:p>
          <a:r>
            <a:rPr lang="en-US" sz="800"/>
            <a:t>palonosetron</a:t>
          </a:r>
        </a:p>
      </dgm:t>
    </dgm:pt>
    <dgm:pt modelId="{6FFE18D6-559B-4B15-BCCA-C6E60DE6FD32}" type="parTrans" cxnId="{32BDA208-E821-42A0-8A68-D46DEA81E8ED}">
      <dgm:prSet/>
      <dgm:spPr>
        <a:solidFill>
          <a:schemeClr val="accent6"/>
        </a:solidFill>
        <a:ln>
          <a:solidFill>
            <a:schemeClr val="accent6"/>
          </a:solidFill>
        </a:ln>
      </dgm:spPr>
      <dgm:t>
        <a:bodyPr/>
        <a:lstStyle/>
        <a:p>
          <a:endParaRPr lang="en-US"/>
        </a:p>
      </dgm:t>
    </dgm:pt>
    <dgm:pt modelId="{203D72E0-F394-4E80-B702-6F2B1D0AF377}" type="sibTrans" cxnId="{32BDA208-E821-42A0-8A68-D46DEA81E8ED}">
      <dgm:prSet/>
      <dgm:spPr/>
      <dgm:t>
        <a:bodyPr/>
        <a:lstStyle/>
        <a:p>
          <a:endParaRPr lang="en-US"/>
        </a:p>
      </dgm:t>
    </dgm:pt>
    <dgm:pt modelId="{26931B37-67A0-4757-80E6-BC20511DF573}">
      <dgm:prSet custT="1"/>
      <dgm:spPr>
        <a:solidFill>
          <a:schemeClr val="accent6"/>
        </a:solidFill>
      </dgm:spPr>
      <dgm:t>
        <a:bodyPr/>
        <a:lstStyle/>
        <a:p>
          <a:r>
            <a:rPr lang="en-CA" sz="800" i="1"/>
            <a:t>palonosetron</a:t>
          </a:r>
          <a:endParaRPr lang="en-US" sz="800"/>
        </a:p>
      </dgm:t>
    </dgm:pt>
    <dgm:pt modelId="{12787082-2EE1-422F-B694-C83487FB57D6}" type="parTrans" cxnId="{1D629C4D-2D43-441B-AF9A-267963821AFA}">
      <dgm:prSet/>
      <dgm:spPr>
        <a:solidFill>
          <a:schemeClr val="accent6"/>
        </a:solidFill>
        <a:ln>
          <a:solidFill>
            <a:schemeClr val="accent6"/>
          </a:solidFill>
        </a:ln>
      </dgm:spPr>
      <dgm:t>
        <a:bodyPr/>
        <a:lstStyle/>
        <a:p>
          <a:endParaRPr lang="en-US"/>
        </a:p>
      </dgm:t>
    </dgm:pt>
    <dgm:pt modelId="{11FDEB08-9033-4242-8058-4F46C26CAA04}" type="sibTrans" cxnId="{1D629C4D-2D43-441B-AF9A-267963821AFA}">
      <dgm:prSet/>
      <dgm:spPr/>
      <dgm:t>
        <a:bodyPr/>
        <a:lstStyle/>
        <a:p>
          <a:endParaRPr lang="en-US"/>
        </a:p>
      </dgm:t>
    </dgm:pt>
    <dgm:pt modelId="{D169D552-F65D-4B27-99CE-05765EB5B53A}" type="pres">
      <dgm:prSet presAssocID="{7BD99068-2320-4FDB-8B6B-C03673B02766}" presName="diagram" presStyleCnt="0">
        <dgm:presLayoutVars>
          <dgm:chPref val="1"/>
          <dgm:dir/>
          <dgm:animOne val="branch"/>
          <dgm:animLvl val="lvl"/>
          <dgm:resizeHandles val="exact"/>
        </dgm:presLayoutVars>
      </dgm:prSet>
      <dgm:spPr/>
      <dgm:t>
        <a:bodyPr/>
        <a:lstStyle/>
        <a:p>
          <a:endParaRPr lang="en-CA"/>
        </a:p>
      </dgm:t>
    </dgm:pt>
    <dgm:pt modelId="{D6C3FD2B-391C-4D45-91A5-8000404A452B}" type="pres">
      <dgm:prSet presAssocID="{2E853145-AFAD-4C9A-A20B-2E7606DBFF1F}" presName="root1" presStyleCnt="0"/>
      <dgm:spPr/>
    </dgm:pt>
    <dgm:pt modelId="{BAE9B57D-2893-47B0-A9E7-413436F79B64}" type="pres">
      <dgm:prSet presAssocID="{2E853145-AFAD-4C9A-A20B-2E7606DBFF1F}" presName="LevelOneTextNode" presStyleLbl="node0" presStyleIdx="0" presStyleCnt="1" custScaleX="82617" custScaleY="134018" custLinFactNeighborX="-10874" custLinFactNeighborY="2940">
        <dgm:presLayoutVars>
          <dgm:chPref val="3"/>
        </dgm:presLayoutVars>
      </dgm:prSet>
      <dgm:spPr/>
      <dgm:t>
        <a:bodyPr/>
        <a:lstStyle/>
        <a:p>
          <a:endParaRPr lang="en-CA"/>
        </a:p>
      </dgm:t>
    </dgm:pt>
    <dgm:pt modelId="{563A9DEC-06CE-420E-A4CF-D9C763D7047F}" type="pres">
      <dgm:prSet presAssocID="{2E853145-AFAD-4C9A-A20B-2E7606DBFF1F}" presName="level2hierChild" presStyleCnt="0"/>
      <dgm:spPr/>
    </dgm:pt>
    <dgm:pt modelId="{D1D31AB5-3E07-4F71-98C5-400908467A9D}" type="pres">
      <dgm:prSet presAssocID="{A553CDD0-F84B-4916-8BE7-C68F7AB85CEF}" presName="conn2-1" presStyleLbl="parChTrans1D2" presStyleIdx="0" presStyleCnt="2"/>
      <dgm:spPr/>
      <dgm:t>
        <a:bodyPr/>
        <a:lstStyle/>
        <a:p>
          <a:endParaRPr lang="en-CA"/>
        </a:p>
      </dgm:t>
    </dgm:pt>
    <dgm:pt modelId="{0C70C764-34A2-4B0E-B00A-BD080A9761E1}" type="pres">
      <dgm:prSet presAssocID="{A553CDD0-F84B-4916-8BE7-C68F7AB85CEF}" presName="connTx" presStyleLbl="parChTrans1D2" presStyleIdx="0" presStyleCnt="2"/>
      <dgm:spPr/>
      <dgm:t>
        <a:bodyPr/>
        <a:lstStyle/>
        <a:p>
          <a:endParaRPr lang="en-CA"/>
        </a:p>
      </dgm:t>
    </dgm:pt>
    <dgm:pt modelId="{F703ED15-6171-4D03-9976-E84CFE42067B}" type="pres">
      <dgm:prSet presAssocID="{0730FD17-506A-4FA1-864B-7618D10107E2}" presName="root2" presStyleCnt="0"/>
      <dgm:spPr/>
    </dgm:pt>
    <dgm:pt modelId="{07A4DAD0-51DB-438E-9067-FFEFF56CF3C0}" type="pres">
      <dgm:prSet presAssocID="{0730FD17-506A-4FA1-864B-7618D10107E2}" presName="LevelTwoTextNode" presStyleLbl="node2" presStyleIdx="0" presStyleCnt="2" custScaleX="71949" custScaleY="91225" custLinFactNeighborX="-29241" custLinFactNeighborY="2596">
        <dgm:presLayoutVars>
          <dgm:chPref val="3"/>
        </dgm:presLayoutVars>
      </dgm:prSet>
      <dgm:spPr/>
      <dgm:t>
        <a:bodyPr/>
        <a:lstStyle/>
        <a:p>
          <a:endParaRPr lang="en-CA"/>
        </a:p>
      </dgm:t>
    </dgm:pt>
    <dgm:pt modelId="{60C05E10-E88F-4CF5-9A2A-F90CE7FBCCE7}" type="pres">
      <dgm:prSet presAssocID="{0730FD17-506A-4FA1-864B-7618D10107E2}" presName="level3hierChild" presStyleCnt="0"/>
      <dgm:spPr/>
    </dgm:pt>
    <dgm:pt modelId="{187635CB-9C19-4883-B5F6-08B1D3B50285}" type="pres">
      <dgm:prSet presAssocID="{4C87D845-ABE1-4770-AE90-E79200C94D1B}" presName="conn2-1" presStyleLbl="parChTrans1D3" presStyleIdx="0" presStyleCnt="3"/>
      <dgm:spPr/>
      <dgm:t>
        <a:bodyPr/>
        <a:lstStyle/>
        <a:p>
          <a:endParaRPr lang="en-CA"/>
        </a:p>
      </dgm:t>
    </dgm:pt>
    <dgm:pt modelId="{10C075F6-3196-4688-AC5A-A020F5527C86}" type="pres">
      <dgm:prSet presAssocID="{4C87D845-ABE1-4770-AE90-E79200C94D1B}" presName="connTx" presStyleLbl="parChTrans1D3" presStyleIdx="0" presStyleCnt="3"/>
      <dgm:spPr/>
      <dgm:t>
        <a:bodyPr/>
        <a:lstStyle/>
        <a:p>
          <a:endParaRPr lang="en-CA"/>
        </a:p>
      </dgm:t>
    </dgm:pt>
    <dgm:pt modelId="{94EBE7A7-D910-4DB3-80B3-412FEB7C27B1}" type="pres">
      <dgm:prSet presAssocID="{054794BA-5B92-4373-9FDE-AA220FCED83D}" presName="root2" presStyleCnt="0"/>
      <dgm:spPr/>
    </dgm:pt>
    <dgm:pt modelId="{A441754B-918F-4522-A0BC-8AB4FEA887F9}" type="pres">
      <dgm:prSet presAssocID="{054794BA-5B92-4373-9FDE-AA220FCED83D}" presName="LevelTwoTextNode" presStyleLbl="node3" presStyleIdx="0" presStyleCnt="3" custScaleX="95048" custScaleY="121539" custLinFactX="81006" custLinFactNeighborX="100000" custLinFactNeighborY="-51714">
        <dgm:presLayoutVars>
          <dgm:chPref val="3"/>
        </dgm:presLayoutVars>
      </dgm:prSet>
      <dgm:spPr/>
      <dgm:t>
        <a:bodyPr/>
        <a:lstStyle/>
        <a:p>
          <a:endParaRPr lang="en-CA"/>
        </a:p>
      </dgm:t>
    </dgm:pt>
    <dgm:pt modelId="{23BB6B24-034B-4559-A90A-E811CD0ED21E}" type="pres">
      <dgm:prSet presAssocID="{054794BA-5B92-4373-9FDE-AA220FCED83D}" presName="level3hierChild" presStyleCnt="0"/>
      <dgm:spPr/>
    </dgm:pt>
    <dgm:pt modelId="{D5618077-2BC9-467D-A155-E725B833E53D}" type="pres">
      <dgm:prSet presAssocID="{6FD5488A-34EA-4483-AD9B-653BF6676A66}" presName="conn2-1" presStyleLbl="parChTrans1D2" presStyleIdx="1" presStyleCnt="2"/>
      <dgm:spPr/>
      <dgm:t>
        <a:bodyPr/>
        <a:lstStyle/>
        <a:p>
          <a:endParaRPr lang="en-CA"/>
        </a:p>
      </dgm:t>
    </dgm:pt>
    <dgm:pt modelId="{043510A1-D84E-4070-813F-B7F9C6894B04}" type="pres">
      <dgm:prSet presAssocID="{6FD5488A-34EA-4483-AD9B-653BF6676A66}" presName="connTx" presStyleLbl="parChTrans1D2" presStyleIdx="1" presStyleCnt="2"/>
      <dgm:spPr/>
      <dgm:t>
        <a:bodyPr/>
        <a:lstStyle/>
        <a:p>
          <a:endParaRPr lang="en-CA"/>
        </a:p>
      </dgm:t>
    </dgm:pt>
    <dgm:pt modelId="{0CF5468B-0904-47AB-85C9-03FAAE9BF311}" type="pres">
      <dgm:prSet presAssocID="{5DB3879A-7203-4F0A-A2AB-C08A781B3A29}" presName="root2" presStyleCnt="0"/>
      <dgm:spPr/>
    </dgm:pt>
    <dgm:pt modelId="{ECBC3D89-E9D1-4CB3-A61D-B0792F62CEE7}" type="pres">
      <dgm:prSet presAssocID="{5DB3879A-7203-4F0A-A2AB-C08A781B3A29}" presName="LevelTwoTextNode" presStyleLbl="node2" presStyleIdx="1" presStyleCnt="2" custScaleX="79422" custScaleY="97600" custLinFactNeighborX="-29835" custLinFactNeighborY="47250">
        <dgm:presLayoutVars>
          <dgm:chPref val="3"/>
        </dgm:presLayoutVars>
      </dgm:prSet>
      <dgm:spPr/>
      <dgm:t>
        <a:bodyPr/>
        <a:lstStyle/>
        <a:p>
          <a:endParaRPr lang="en-CA"/>
        </a:p>
      </dgm:t>
    </dgm:pt>
    <dgm:pt modelId="{208D8C79-3190-4AEA-9148-D447F9F3BB6E}" type="pres">
      <dgm:prSet presAssocID="{5DB3879A-7203-4F0A-A2AB-C08A781B3A29}" presName="level3hierChild" presStyleCnt="0"/>
      <dgm:spPr/>
    </dgm:pt>
    <dgm:pt modelId="{5F034F31-6217-4226-86FB-203E8343D8AD}" type="pres">
      <dgm:prSet presAssocID="{84CFF827-4F1E-4F1E-AA01-71812E9835E1}" presName="conn2-1" presStyleLbl="parChTrans1D3" presStyleIdx="1" presStyleCnt="3"/>
      <dgm:spPr/>
      <dgm:t>
        <a:bodyPr/>
        <a:lstStyle/>
        <a:p>
          <a:endParaRPr lang="en-CA"/>
        </a:p>
      </dgm:t>
    </dgm:pt>
    <dgm:pt modelId="{91FA52F1-6450-4F7E-B544-361E368EE23C}" type="pres">
      <dgm:prSet presAssocID="{84CFF827-4F1E-4F1E-AA01-71812E9835E1}" presName="connTx" presStyleLbl="parChTrans1D3" presStyleIdx="1" presStyleCnt="3"/>
      <dgm:spPr/>
      <dgm:t>
        <a:bodyPr/>
        <a:lstStyle/>
        <a:p>
          <a:endParaRPr lang="en-CA"/>
        </a:p>
      </dgm:t>
    </dgm:pt>
    <dgm:pt modelId="{26C38E96-1060-4B7A-9227-EB6B2A933E05}" type="pres">
      <dgm:prSet presAssocID="{03DB45CB-1E97-4B4F-9640-2740AB41367C}" presName="root2" presStyleCnt="0"/>
      <dgm:spPr/>
    </dgm:pt>
    <dgm:pt modelId="{1DC78629-ECF2-4A2D-8ACE-EC41655C80F0}" type="pres">
      <dgm:prSet presAssocID="{03DB45CB-1E97-4B4F-9640-2740AB41367C}" presName="LevelTwoTextNode" presStyleLbl="node3" presStyleIdx="1" presStyleCnt="3" custScaleX="42090" custScaleY="84814" custLinFactNeighborX="-64115" custLinFactNeighborY="-30400">
        <dgm:presLayoutVars>
          <dgm:chPref val="3"/>
        </dgm:presLayoutVars>
      </dgm:prSet>
      <dgm:spPr/>
      <dgm:t>
        <a:bodyPr/>
        <a:lstStyle/>
        <a:p>
          <a:endParaRPr lang="en-CA"/>
        </a:p>
      </dgm:t>
    </dgm:pt>
    <dgm:pt modelId="{D35E4664-3AED-49F1-90FA-812882935A25}" type="pres">
      <dgm:prSet presAssocID="{03DB45CB-1E97-4B4F-9640-2740AB41367C}" presName="level3hierChild" presStyleCnt="0"/>
      <dgm:spPr/>
    </dgm:pt>
    <dgm:pt modelId="{157CFD47-52D6-4F58-8B35-8A77A0F9543E}" type="pres">
      <dgm:prSet presAssocID="{AB1F1C73-92FE-4356-8F7B-E23EB0D7F26A}" presName="conn2-1" presStyleLbl="parChTrans1D4" presStyleIdx="0" presStyleCnt="5"/>
      <dgm:spPr/>
      <dgm:t>
        <a:bodyPr/>
        <a:lstStyle/>
        <a:p>
          <a:endParaRPr lang="en-CA"/>
        </a:p>
      </dgm:t>
    </dgm:pt>
    <dgm:pt modelId="{1F1E7786-BE09-4AB9-B54F-EBAD0FD5B9B9}" type="pres">
      <dgm:prSet presAssocID="{AB1F1C73-92FE-4356-8F7B-E23EB0D7F26A}" presName="connTx" presStyleLbl="parChTrans1D4" presStyleIdx="0" presStyleCnt="5"/>
      <dgm:spPr/>
      <dgm:t>
        <a:bodyPr/>
        <a:lstStyle/>
        <a:p>
          <a:endParaRPr lang="en-CA"/>
        </a:p>
      </dgm:t>
    </dgm:pt>
    <dgm:pt modelId="{56486417-1437-4236-BF9A-366B653A66DF}" type="pres">
      <dgm:prSet presAssocID="{08B4EA3A-4BAC-430D-939A-4C0B35C5B4A2}" presName="root2" presStyleCnt="0"/>
      <dgm:spPr/>
    </dgm:pt>
    <dgm:pt modelId="{F3E9EA76-9AB6-44C0-ACA3-C63DDC606ECD}" type="pres">
      <dgm:prSet presAssocID="{08B4EA3A-4BAC-430D-939A-4C0B35C5B4A2}" presName="LevelTwoTextNode" presStyleLbl="node4" presStyleIdx="0" presStyleCnt="5" custScaleX="78687" custScaleY="178338" custLinFactNeighborX="-92193" custLinFactNeighborY="-34249">
        <dgm:presLayoutVars>
          <dgm:chPref val="3"/>
        </dgm:presLayoutVars>
      </dgm:prSet>
      <dgm:spPr/>
      <dgm:t>
        <a:bodyPr/>
        <a:lstStyle/>
        <a:p>
          <a:endParaRPr lang="en-CA"/>
        </a:p>
      </dgm:t>
    </dgm:pt>
    <dgm:pt modelId="{851A4237-53BB-4ADE-9B11-C637B43B47CE}" type="pres">
      <dgm:prSet presAssocID="{08B4EA3A-4BAC-430D-939A-4C0B35C5B4A2}" presName="level3hierChild" presStyleCnt="0"/>
      <dgm:spPr/>
    </dgm:pt>
    <dgm:pt modelId="{43725075-269F-412E-AC18-F0DA928ADDD9}" type="pres">
      <dgm:prSet presAssocID="{08343BFC-39A7-4FA5-A2B9-7F9EFF496A92}" presName="conn2-1" presStyleLbl="parChTrans1D4" presStyleIdx="1" presStyleCnt="5"/>
      <dgm:spPr/>
      <dgm:t>
        <a:bodyPr/>
        <a:lstStyle/>
        <a:p>
          <a:endParaRPr lang="en-CA"/>
        </a:p>
      </dgm:t>
    </dgm:pt>
    <dgm:pt modelId="{41DFF67D-038A-4C1B-B115-349C66F850DE}" type="pres">
      <dgm:prSet presAssocID="{08343BFC-39A7-4FA5-A2B9-7F9EFF496A92}" presName="connTx" presStyleLbl="parChTrans1D4" presStyleIdx="1" presStyleCnt="5"/>
      <dgm:spPr/>
      <dgm:t>
        <a:bodyPr/>
        <a:lstStyle/>
        <a:p>
          <a:endParaRPr lang="en-CA"/>
        </a:p>
      </dgm:t>
    </dgm:pt>
    <dgm:pt modelId="{D127D842-674B-45F7-BF7A-7AD4E727054B}" type="pres">
      <dgm:prSet presAssocID="{C8665675-A02B-4E18-80FF-A5329CBC8A35}" presName="root2" presStyleCnt="0"/>
      <dgm:spPr/>
    </dgm:pt>
    <dgm:pt modelId="{7576FB30-DE04-40CF-835B-6D742B0DB45E}" type="pres">
      <dgm:prSet presAssocID="{C8665675-A02B-4E18-80FF-A5329CBC8A35}" presName="LevelTwoTextNode" presStyleLbl="node4" presStyleIdx="1" presStyleCnt="5" custScaleX="95352" custScaleY="117793" custLinFactNeighborX="-24778" custLinFactNeighborY="-34769">
        <dgm:presLayoutVars>
          <dgm:chPref val="3"/>
        </dgm:presLayoutVars>
      </dgm:prSet>
      <dgm:spPr/>
      <dgm:t>
        <a:bodyPr/>
        <a:lstStyle/>
        <a:p>
          <a:endParaRPr lang="en-CA"/>
        </a:p>
      </dgm:t>
    </dgm:pt>
    <dgm:pt modelId="{95FB0371-570E-45CB-9B63-04EBAA6FF352}" type="pres">
      <dgm:prSet presAssocID="{C8665675-A02B-4E18-80FF-A5329CBC8A35}" presName="level3hierChild" presStyleCnt="0"/>
      <dgm:spPr/>
    </dgm:pt>
    <dgm:pt modelId="{364A4942-9BAE-46B4-ADBB-399DC00006FC}" type="pres">
      <dgm:prSet presAssocID="{F0C42EAD-C716-4408-876C-6812443FA5B3}" presName="conn2-1" presStyleLbl="parChTrans1D4" presStyleIdx="2" presStyleCnt="5"/>
      <dgm:spPr/>
      <dgm:t>
        <a:bodyPr/>
        <a:lstStyle/>
        <a:p>
          <a:endParaRPr lang="en-CA"/>
        </a:p>
      </dgm:t>
    </dgm:pt>
    <dgm:pt modelId="{207FAC5B-8363-4744-8A34-9131C6154AB4}" type="pres">
      <dgm:prSet presAssocID="{F0C42EAD-C716-4408-876C-6812443FA5B3}" presName="connTx" presStyleLbl="parChTrans1D4" presStyleIdx="2" presStyleCnt="5"/>
      <dgm:spPr/>
      <dgm:t>
        <a:bodyPr/>
        <a:lstStyle/>
        <a:p>
          <a:endParaRPr lang="en-CA"/>
        </a:p>
      </dgm:t>
    </dgm:pt>
    <dgm:pt modelId="{7E91F579-BD93-435C-9AC2-CBA8178C4D57}" type="pres">
      <dgm:prSet presAssocID="{DDF0A5D2-18B6-4CF7-8AD9-9D5824DB7E05}" presName="root2" presStyleCnt="0"/>
      <dgm:spPr/>
    </dgm:pt>
    <dgm:pt modelId="{472057A9-34D1-4921-836D-07467E3CDCF0}" type="pres">
      <dgm:prSet presAssocID="{DDF0A5D2-18B6-4CF7-8AD9-9D5824DB7E05}" presName="LevelTwoTextNode" presStyleLbl="node4" presStyleIdx="2" presStyleCnt="5" custScaleX="77585" custScaleY="161458" custLinFactNeighborX="-90085" custLinFactNeighborY="-21035">
        <dgm:presLayoutVars>
          <dgm:chPref val="3"/>
        </dgm:presLayoutVars>
      </dgm:prSet>
      <dgm:spPr/>
      <dgm:t>
        <a:bodyPr/>
        <a:lstStyle/>
        <a:p>
          <a:endParaRPr lang="en-CA"/>
        </a:p>
      </dgm:t>
    </dgm:pt>
    <dgm:pt modelId="{FE9106F7-1DD6-4318-9BF0-3451938F0971}" type="pres">
      <dgm:prSet presAssocID="{DDF0A5D2-18B6-4CF7-8AD9-9D5824DB7E05}" presName="level3hierChild" presStyleCnt="0"/>
      <dgm:spPr/>
    </dgm:pt>
    <dgm:pt modelId="{F4707931-2BA0-431B-A372-913EE916110A}" type="pres">
      <dgm:prSet presAssocID="{6FFE18D6-559B-4B15-BCCA-C6E60DE6FD32}" presName="conn2-1" presStyleLbl="parChTrans1D4" presStyleIdx="3" presStyleCnt="5"/>
      <dgm:spPr/>
      <dgm:t>
        <a:bodyPr/>
        <a:lstStyle/>
        <a:p>
          <a:endParaRPr lang="en-CA"/>
        </a:p>
      </dgm:t>
    </dgm:pt>
    <dgm:pt modelId="{586BF91E-6E62-40CC-A1A5-CD639D30BEE4}" type="pres">
      <dgm:prSet presAssocID="{6FFE18D6-559B-4B15-BCCA-C6E60DE6FD32}" presName="connTx" presStyleLbl="parChTrans1D4" presStyleIdx="3" presStyleCnt="5"/>
      <dgm:spPr/>
      <dgm:t>
        <a:bodyPr/>
        <a:lstStyle/>
        <a:p>
          <a:endParaRPr lang="en-CA"/>
        </a:p>
      </dgm:t>
    </dgm:pt>
    <dgm:pt modelId="{8F2BDDA2-7D68-4552-B608-0E00C65325C6}" type="pres">
      <dgm:prSet presAssocID="{BB0F2BDA-BE72-4366-B127-7EA444ADF45F}" presName="root2" presStyleCnt="0"/>
      <dgm:spPr/>
    </dgm:pt>
    <dgm:pt modelId="{B4D8F52E-8B08-428E-93FB-E58AE85AD86A}" type="pres">
      <dgm:prSet presAssocID="{BB0F2BDA-BE72-4366-B127-7EA444ADF45F}" presName="LevelTwoTextNode" presStyleLbl="node4" presStyleIdx="3" presStyleCnt="5" custScaleX="102867" custScaleY="95538" custLinFactNeighborX="-30454" custLinFactNeighborY="-21203">
        <dgm:presLayoutVars>
          <dgm:chPref val="3"/>
        </dgm:presLayoutVars>
      </dgm:prSet>
      <dgm:spPr/>
      <dgm:t>
        <a:bodyPr/>
        <a:lstStyle/>
        <a:p>
          <a:endParaRPr lang="en-CA"/>
        </a:p>
      </dgm:t>
    </dgm:pt>
    <dgm:pt modelId="{12DA410B-E750-421F-A8E3-5C4E8F1E1DFB}" type="pres">
      <dgm:prSet presAssocID="{BB0F2BDA-BE72-4366-B127-7EA444ADF45F}" presName="level3hierChild" presStyleCnt="0"/>
      <dgm:spPr/>
    </dgm:pt>
    <dgm:pt modelId="{87FDC7E8-71A3-4363-B384-273B521F7F87}" type="pres">
      <dgm:prSet presAssocID="{AE41357C-6763-429E-8AC3-F6E4BCFA8EE7}" presName="conn2-1" presStyleLbl="parChTrans1D3" presStyleIdx="2" presStyleCnt="3"/>
      <dgm:spPr/>
      <dgm:t>
        <a:bodyPr/>
        <a:lstStyle/>
        <a:p>
          <a:endParaRPr lang="en-CA"/>
        </a:p>
      </dgm:t>
    </dgm:pt>
    <dgm:pt modelId="{51C6D3DE-C7EB-4940-AF33-4C88E3CB8CDD}" type="pres">
      <dgm:prSet presAssocID="{AE41357C-6763-429E-8AC3-F6E4BCFA8EE7}" presName="connTx" presStyleLbl="parChTrans1D3" presStyleIdx="2" presStyleCnt="3"/>
      <dgm:spPr/>
      <dgm:t>
        <a:bodyPr/>
        <a:lstStyle/>
        <a:p>
          <a:endParaRPr lang="en-CA"/>
        </a:p>
      </dgm:t>
    </dgm:pt>
    <dgm:pt modelId="{B12E7AA0-A572-4F68-AA59-91EC2F42DA84}" type="pres">
      <dgm:prSet presAssocID="{46201163-D05D-420A-ABC5-50CFA9E8FBA6}" presName="root2" presStyleCnt="0"/>
      <dgm:spPr/>
    </dgm:pt>
    <dgm:pt modelId="{2A976CB1-8929-494B-9B1A-B0D87B9A9026}" type="pres">
      <dgm:prSet presAssocID="{46201163-D05D-420A-ABC5-50CFA9E8FBA6}" presName="LevelTwoTextNode" presStyleLbl="node3" presStyleIdx="2" presStyleCnt="3" custScaleX="49379" custScaleY="94526" custLinFactNeighborX="-64015" custLinFactNeighborY="28515">
        <dgm:presLayoutVars>
          <dgm:chPref val="3"/>
        </dgm:presLayoutVars>
      </dgm:prSet>
      <dgm:spPr/>
      <dgm:t>
        <a:bodyPr/>
        <a:lstStyle/>
        <a:p>
          <a:endParaRPr lang="en-CA"/>
        </a:p>
      </dgm:t>
    </dgm:pt>
    <dgm:pt modelId="{47F482B4-C084-4D71-8F07-3D2C395506CD}" type="pres">
      <dgm:prSet presAssocID="{46201163-D05D-420A-ABC5-50CFA9E8FBA6}" presName="level3hierChild" presStyleCnt="0"/>
      <dgm:spPr/>
    </dgm:pt>
    <dgm:pt modelId="{C08EB1C9-9B4B-46D7-8045-D676F2EE1921}" type="pres">
      <dgm:prSet presAssocID="{12787082-2EE1-422F-B694-C83487FB57D6}" presName="conn2-1" presStyleLbl="parChTrans1D4" presStyleIdx="4" presStyleCnt="5"/>
      <dgm:spPr/>
      <dgm:t>
        <a:bodyPr/>
        <a:lstStyle/>
        <a:p>
          <a:endParaRPr lang="en-CA"/>
        </a:p>
      </dgm:t>
    </dgm:pt>
    <dgm:pt modelId="{913F88D0-A30A-46A2-B594-331B432FECA4}" type="pres">
      <dgm:prSet presAssocID="{12787082-2EE1-422F-B694-C83487FB57D6}" presName="connTx" presStyleLbl="parChTrans1D4" presStyleIdx="4" presStyleCnt="5"/>
      <dgm:spPr/>
      <dgm:t>
        <a:bodyPr/>
        <a:lstStyle/>
        <a:p>
          <a:endParaRPr lang="en-CA"/>
        </a:p>
      </dgm:t>
    </dgm:pt>
    <dgm:pt modelId="{AA3E1A6A-6BFF-4912-BFA4-9A6BEE80FFB5}" type="pres">
      <dgm:prSet presAssocID="{26931B37-67A0-4757-80E6-BC20511DF573}" presName="root2" presStyleCnt="0"/>
      <dgm:spPr/>
    </dgm:pt>
    <dgm:pt modelId="{46292E5A-6A5F-497F-A8A0-045915DD57ED}" type="pres">
      <dgm:prSet presAssocID="{26931B37-67A0-4757-80E6-BC20511DF573}" presName="LevelTwoTextNode" presStyleLbl="node4" presStyleIdx="4" presStyleCnt="5" custScaleY="66182" custLinFactNeighborX="85019" custLinFactNeighborY="1302">
        <dgm:presLayoutVars>
          <dgm:chPref val="3"/>
        </dgm:presLayoutVars>
      </dgm:prSet>
      <dgm:spPr/>
      <dgm:t>
        <a:bodyPr/>
        <a:lstStyle/>
        <a:p>
          <a:endParaRPr lang="en-CA"/>
        </a:p>
      </dgm:t>
    </dgm:pt>
    <dgm:pt modelId="{C7AF153F-A61D-418A-8D63-361988AB34AC}" type="pres">
      <dgm:prSet presAssocID="{26931B37-67A0-4757-80E6-BC20511DF573}" presName="level3hierChild" presStyleCnt="0"/>
      <dgm:spPr/>
    </dgm:pt>
  </dgm:ptLst>
  <dgm:cxnLst>
    <dgm:cxn modelId="{32BDA208-E821-42A0-8A68-D46DEA81E8ED}" srcId="{DDF0A5D2-18B6-4CF7-8AD9-9D5824DB7E05}" destId="{BB0F2BDA-BE72-4366-B127-7EA444ADF45F}" srcOrd="0" destOrd="0" parTransId="{6FFE18D6-559B-4B15-BCCA-C6E60DE6FD32}" sibTransId="{203D72E0-F394-4E80-B702-6F2B1D0AF377}"/>
    <dgm:cxn modelId="{9CD6063D-BAAF-41F3-839A-81ED8693F64F}" type="presOf" srcId="{84CFF827-4F1E-4F1E-AA01-71812E9835E1}" destId="{5F034F31-6217-4226-86FB-203E8343D8AD}" srcOrd="0" destOrd="0" presId="urn:microsoft.com/office/officeart/2005/8/layout/hierarchy2"/>
    <dgm:cxn modelId="{F2CC157F-3945-427A-9B04-180ED5368663}" type="presOf" srcId="{84CFF827-4F1E-4F1E-AA01-71812E9835E1}" destId="{91FA52F1-6450-4F7E-B544-361E368EE23C}" srcOrd="1" destOrd="0" presId="urn:microsoft.com/office/officeart/2005/8/layout/hierarchy2"/>
    <dgm:cxn modelId="{92044C89-4AF3-42BD-9EB7-EB8E7ECA8F2F}" type="presOf" srcId="{08343BFC-39A7-4FA5-A2B9-7F9EFF496A92}" destId="{43725075-269F-412E-AC18-F0DA928ADDD9}" srcOrd="0" destOrd="0" presId="urn:microsoft.com/office/officeart/2005/8/layout/hierarchy2"/>
    <dgm:cxn modelId="{B1D89E97-A9A4-44A6-99B4-1296923EC47A}" type="presOf" srcId="{12787082-2EE1-422F-B694-C83487FB57D6}" destId="{913F88D0-A30A-46A2-B594-331B432FECA4}" srcOrd="1" destOrd="0" presId="urn:microsoft.com/office/officeart/2005/8/layout/hierarchy2"/>
    <dgm:cxn modelId="{48B7228D-70C6-46EC-8E6C-5184581C7C7B}" srcId="{0730FD17-506A-4FA1-864B-7618D10107E2}" destId="{054794BA-5B92-4373-9FDE-AA220FCED83D}" srcOrd="0" destOrd="0" parTransId="{4C87D845-ABE1-4770-AE90-E79200C94D1B}" sibTransId="{892D5091-921A-4B05-965A-58DB0EEBD013}"/>
    <dgm:cxn modelId="{3A538419-3588-41A4-9083-12090CF9AD4F}" type="presOf" srcId="{08B4EA3A-4BAC-430D-939A-4C0B35C5B4A2}" destId="{F3E9EA76-9AB6-44C0-ACA3-C63DDC606ECD}" srcOrd="0" destOrd="0" presId="urn:microsoft.com/office/officeart/2005/8/layout/hierarchy2"/>
    <dgm:cxn modelId="{34F29265-A4E4-4179-A8EE-A1B622ABA3ED}" type="presOf" srcId="{F0C42EAD-C716-4408-876C-6812443FA5B3}" destId="{207FAC5B-8363-4744-8A34-9131C6154AB4}" srcOrd="1" destOrd="0" presId="urn:microsoft.com/office/officeart/2005/8/layout/hierarchy2"/>
    <dgm:cxn modelId="{2C1124BF-25A2-4E84-9123-62845FCD8CDD}" type="presOf" srcId="{C8665675-A02B-4E18-80FF-A5329CBC8A35}" destId="{7576FB30-DE04-40CF-835B-6D742B0DB45E}" srcOrd="0" destOrd="0" presId="urn:microsoft.com/office/officeart/2005/8/layout/hierarchy2"/>
    <dgm:cxn modelId="{DA7F0E2C-0EC6-45FE-A863-ED660925B337}" srcId="{03DB45CB-1E97-4B4F-9640-2740AB41367C}" destId="{DDF0A5D2-18B6-4CF7-8AD9-9D5824DB7E05}" srcOrd="1" destOrd="0" parTransId="{F0C42EAD-C716-4408-876C-6812443FA5B3}" sibTransId="{A66182DF-4D3E-4BD1-9C28-F67EC53CC561}"/>
    <dgm:cxn modelId="{E7C1D4F5-2E9C-444C-8EFC-0B2E3B70E89D}" type="presOf" srcId="{7BD99068-2320-4FDB-8B6B-C03673B02766}" destId="{D169D552-F65D-4B27-99CE-05765EB5B53A}" srcOrd="0" destOrd="0" presId="urn:microsoft.com/office/officeart/2005/8/layout/hierarchy2"/>
    <dgm:cxn modelId="{D5FEB583-C0E5-41B6-96E2-E0995B2797EF}" type="presOf" srcId="{054794BA-5B92-4373-9FDE-AA220FCED83D}" destId="{A441754B-918F-4522-A0BC-8AB4FEA887F9}" srcOrd="0" destOrd="0" presId="urn:microsoft.com/office/officeart/2005/8/layout/hierarchy2"/>
    <dgm:cxn modelId="{AEF430FD-18A0-40E3-A759-BAB4F33C3A0E}" type="presOf" srcId="{A553CDD0-F84B-4916-8BE7-C68F7AB85CEF}" destId="{D1D31AB5-3E07-4F71-98C5-400908467A9D}" srcOrd="0" destOrd="0" presId="urn:microsoft.com/office/officeart/2005/8/layout/hierarchy2"/>
    <dgm:cxn modelId="{B45C0DA2-8B48-462D-831A-4412D3FA50EA}" srcId="{2E853145-AFAD-4C9A-A20B-2E7606DBFF1F}" destId="{0730FD17-506A-4FA1-864B-7618D10107E2}" srcOrd="0" destOrd="0" parTransId="{A553CDD0-F84B-4916-8BE7-C68F7AB85CEF}" sibTransId="{EF1B97D5-DE7B-4E49-A8B1-4A4A17D55583}"/>
    <dgm:cxn modelId="{3EA96574-1573-4573-8178-C9C7660C925B}" srcId="{7BD99068-2320-4FDB-8B6B-C03673B02766}" destId="{2E853145-AFAD-4C9A-A20B-2E7606DBFF1F}" srcOrd="0" destOrd="0" parTransId="{0C638E15-5296-45DC-8E06-98240ADA7523}" sibTransId="{59431373-4839-43FA-AC67-BFBF4331EBB8}"/>
    <dgm:cxn modelId="{503B09F2-892F-4202-BD40-BB3171BBE29A}" srcId="{03DB45CB-1E97-4B4F-9640-2740AB41367C}" destId="{08B4EA3A-4BAC-430D-939A-4C0B35C5B4A2}" srcOrd="0" destOrd="0" parTransId="{AB1F1C73-92FE-4356-8F7B-E23EB0D7F26A}" sibTransId="{CC0E69D7-509A-4CD4-B92F-ABEE556125F2}"/>
    <dgm:cxn modelId="{9C94106C-31B2-42FD-A16B-99CDAE3716D3}" type="presOf" srcId="{46201163-D05D-420A-ABC5-50CFA9E8FBA6}" destId="{2A976CB1-8929-494B-9B1A-B0D87B9A9026}" srcOrd="0" destOrd="0" presId="urn:microsoft.com/office/officeart/2005/8/layout/hierarchy2"/>
    <dgm:cxn modelId="{EAE0D0B3-AE97-4BB2-A9E3-CF3992A48698}" type="presOf" srcId="{A553CDD0-F84B-4916-8BE7-C68F7AB85CEF}" destId="{0C70C764-34A2-4B0E-B00A-BD080A9761E1}" srcOrd="1" destOrd="0" presId="urn:microsoft.com/office/officeart/2005/8/layout/hierarchy2"/>
    <dgm:cxn modelId="{0F89AEFE-CFE2-4231-B8FF-B9098F1670D5}" srcId="{08B4EA3A-4BAC-430D-939A-4C0B35C5B4A2}" destId="{C8665675-A02B-4E18-80FF-A5329CBC8A35}" srcOrd="0" destOrd="0" parTransId="{08343BFC-39A7-4FA5-A2B9-7F9EFF496A92}" sibTransId="{7B7276E2-9691-4422-862D-AEEE0D794595}"/>
    <dgm:cxn modelId="{AB22DA03-04E0-46C8-A4AC-A20DA2A2A1B7}" type="presOf" srcId="{6FD5488A-34EA-4483-AD9B-653BF6676A66}" destId="{043510A1-D84E-4070-813F-B7F9C6894B04}" srcOrd="1" destOrd="0" presId="urn:microsoft.com/office/officeart/2005/8/layout/hierarchy2"/>
    <dgm:cxn modelId="{1EB5B4A0-104E-4B14-B445-3957C238AFD0}" type="presOf" srcId="{6FFE18D6-559B-4B15-BCCA-C6E60DE6FD32}" destId="{586BF91E-6E62-40CC-A1A5-CD639D30BEE4}" srcOrd="1" destOrd="0" presId="urn:microsoft.com/office/officeart/2005/8/layout/hierarchy2"/>
    <dgm:cxn modelId="{8B155FC3-DC03-45FB-81B0-3DB4E8DE6AB9}" srcId="{5DB3879A-7203-4F0A-A2AB-C08A781B3A29}" destId="{03DB45CB-1E97-4B4F-9640-2740AB41367C}" srcOrd="0" destOrd="0" parTransId="{84CFF827-4F1E-4F1E-AA01-71812E9835E1}" sibTransId="{8D7B0C0C-5EF7-4FB4-9070-B9388C5D6C0C}"/>
    <dgm:cxn modelId="{8000005B-2089-4718-99F5-D8EB9842C4E1}" type="presOf" srcId="{4C87D845-ABE1-4770-AE90-E79200C94D1B}" destId="{187635CB-9C19-4883-B5F6-08B1D3B50285}" srcOrd="0" destOrd="0" presId="urn:microsoft.com/office/officeart/2005/8/layout/hierarchy2"/>
    <dgm:cxn modelId="{1D629C4D-2D43-441B-AF9A-267963821AFA}" srcId="{46201163-D05D-420A-ABC5-50CFA9E8FBA6}" destId="{26931B37-67A0-4757-80E6-BC20511DF573}" srcOrd="0" destOrd="0" parTransId="{12787082-2EE1-422F-B694-C83487FB57D6}" sibTransId="{11FDEB08-9033-4242-8058-4F46C26CAA04}"/>
    <dgm:cxn modelId="{9482B458-E004-4E47-B823-A19D0ED3C9C2}" type="presOf" srcId="{0730FD17-506A-4FA1-864B-7618D10107E2}" destId="{07A4DAD0-51DB-438E-9067-FFEFF56CF3C0}" srcOrd="0" destOrd="0" presId="urn:microsoft.com/office/officeart/2005/8/layout/hierarchy2"/>
    <dgm:cxn modelId="{E4FC690A-4E10-435E-AA6E-E6EB58F1F9DD}" type="presOf" srcId="{5DB3879A-7203-4F0A-A2AB-C08A781B3A29}" destId="{ECBC3D89-E9D1-4CB3-A61D-B0792F62CEE7}" srcOrd="0" destOrd="0" presId="urn:microsoft.com/office/officeart/2005/8/layout/hierarchy2"/>
    <dgm:cxn modelId="{ABD5C7B5-B86B-4C95-91FC-9C8E4FF4C461}" type="presOf" srcId="{08343BFC-39A7-4FA5-A2B9-7F9EFF496A92}" destId="{41DFF67D-038A-4C1B-B115-349C66F850DE}" srcOrd="1" destOrd="0" presId="urn:microsoft.com/office/officeart/2005/8/layout/hierarchy2"/>
    <dgm:cxn modelId="{4C59562D-0E90-4172-A0A6-DC970A614945}" srcId="{5DB3879A-7203-4F0A-A2AB-C08A781B3A29}" destId="{46201163-D05D-420A-ABC5-50CFA9E8FBA6}" srcOrd="1" destOrd="0" parTransId="{AE41357C-6763-429E-8AC3-F6E4BCFA8EE7}" sibTransId="{FBA541B9-58C8-4C92-9FB3-CF07186CD9AF}"/>
    <dgm:cxn modelId="{AF2CAD30-5185-477C-9E00-F3D215D30401}" type="presOf" srcId="{AB1F1C73-92FE-4356-8F7B-E23EB0D7F26A}" destId="{1F1E7786-BE09-4AB9-B54F-EBAD0FD5B9B9}" srcOrd="1" destOrd="0" presId="urn:microsoft.com/office/officeart/2005/8/layout/hierarchy2"/>
    <dgm:cxn modelId="{BD682710-0533-4AD7-B9A9-A465F1009B01}" type="presOf" srcId="{AE41357C-6763-429E-8AC3-F6E4BCFA8EE7}" destId="{51C6D3DE-C7EB-4940-AF33-4C88E3CB8CDD}" srcOrd="1" destOrd="0" presId="urn:microsoft.com/office/officeart/2005/8/layout/hierarchy2"/>
    <dgm:cxn modelId="{32C9CA80-9249-48F7-9BAC-1844BEB4CBA8}" type="presOf" srcId="{DDF0A5D2-18B6-4CF7-8AD9-9D5824DB7E05}" destId="{472057A9-34D1-4921-836D-07467E3CDCF0}" srcOrd="0" destOrd="0" presId="urn:microsoft.com/office/officeart/2005/8/layout/hierarchy2"/>
    <dgm:cxn modelId="{7511FA1A-1203-47B8-B8DB-4E216B686444}" type="presOf" srcId="{AB1F1C73-92FE-4356-8F7B-E23EB0D7F26A}" destId="{157CFD47-52D6-4F58-8B35-8A77A0F9543E}" srcOrd="0" destOrd="0" presId="urn:microsoft.com/office/officeart/2005/8/layout/hierarchy2"/>
    <dgm:cxn modelId="{005612CA-EC7A-44B9-B64C-0B54E010E1A4}" type="presOf" srcId="{6FD5488A-34EA-4483-AD9B-653BF6676A66}" destId="{D5618077-2BC9-467D-A155-E725B833E53D}" srcOrd="0" destOrd="0" presId="urn:microsoft.com/office/officeart/2005/8/layout/hierarchy2"/>
    <dgm:cxn modelId="{E410F6B2-419F-4196-93B2-16A4D79C7A6E}" type="presOf" srcId="{BB0F2BDA-BE72-4366-B127-7EA444ADF45F}" destId="{B4D8F52E-8B08-428E-93FB-E58AE85AD86A}" srcOrd="0" destOrd="0" presId="urn:microsoft.com/office/officeart/2005/8/layout/hierarchy2"/>
    <dgm:cxn modelId="{2B0E7817-2439-4667-8587-8D7186DA5ACF}" type="presOf" srcId="{AE41357C-6763-429E-8AC3-F6E4BCFA8EE7}" destId="{87FDC7E8-71A3-4363-B384-273B521F7F87}" srcOrd="0" destOrd="0" presId="urn:microsoft.com/office/officeart/2005/8/layout/hierarchy2"/>
    <dgm:cxn modelId="{EB40C6FC-729A-4FCD-808D-FF2C713368B8}" srcId="{2E853145-AFAD-4C9A-A20B-2E7606DBFF1F}" destId="{5DB3879A-7203-4F0A-A2AB-C08A781B3A29}" srcOrd="1" destOrd="0" parTransId="{6FD5488A-34EA-4483-AD9B-653BF6676A66}" sibTransId="{30BE56BD-8987-4E1B-9CC5-797CD6F81E9E}"/>
    <dgm:cxn modelId="{4D74DF1A-67AA-46D9-839D-6667ADB9AB8A}" type="presOf" srcId="{2E853145-AFAD-4C9A-A20B-2E7606DBFF1F}" destId="{BAE9B57D-2893-47B0-A9E7-413436F79B64}" srcOrd="0" destOrd="0" presId="urn:microsoft.com/office/officeart/2005/8/layout/hierarchy2"/>
    <dgm:cxn modelId="{3670065C-8FE2-4078-95B9-182162CAC7B6}" type="presOf" srcId="{4C87D845-ABE1-4770-AE90-E79200C94D1B}" destId="{10C075F6-3196-4688-AC5A-A020F5527C86}" srcOrd="1" destOrd="0" presId="urn:microsoft.com/office/officeart/2005/8/layout/hierarchy2"/>
    <dgm:cxn modelId="{D5F7C48D-C861-4DE8-8E46-9AF43374E043}" type="presOf" srcId="{6FFE18D6-559B-4B15-BCCA-C6E60DE6FD32}" destId="{F4707931-2BA0-431B-A372-913EE916110A}" srcOrd="0" destOrd="0" presId="urn:microsoft.com/office/officeart/2005/8/layout/hierarchy2"/>
    <dgm:cxn modelId="{B75F54A0-2C25-4C42-87F5-46DE2EE5DBC7}" type="presOf" srcId="{26931B37-67A0-4757-80E6-BC20511DF573}" destId="{46292E5A-6A5F-497F-A8A0-045915DD57ED}" srcOrd="0" destOrd="0" presId="urn:microsoft.com/office/officeart/2005/8/layout/hierarchy2"/>
    <dgm:cxn modelId="{838B72B9-BC93-416B-AC6F-3987BF3F856B}" type="presOf" srcId="{12787082-2EE1-422F-B694-C83487FB57D6}" destId="{C08EB1C9-9B4B-46D7-8045-D676F2EE1921}" srcOrd="0" destOrd="0" presId="urn:microsoft.com/office/officeart/2005/8/layout/hierarchy2"/>
    <dgm:cxn modelId="{DE0D309D-EE41-486D-BB20-4DC144566641}" type="presOf" srcId="{F0C42EAD-C716-4408-876C-6812443FA5B3}" destId="{364A4942-9BAE-46B4-ADBB-399DC00006FC}" srcOrd="0" destOrd="0" presId="urn:microsoft.com/office/officeart/2005/8/layout/hierarchy2"/>
    <dgm:cxn modelId="{314982F9-2C00-484F-AF6B-BCC1A57EACC2}" type="presOf" srcId="{03DB45CB-1E97-4B4F-9640-2740AB41367C}" destId="{1DC78629-ECF2-4A2D-8ACE-EC41655C80F0}" srcOrd="0" destOrd="0" presId="urn:microsoft.com/office/officeart/2005/8/layout/hierarchy2"/>
    <dgm:cxn modelId="{CE293383-3537-42E8-84C1-57A5A2065C84}" type="presParOf" srcId="{D169D552-F65D-4B27-99CE-05765EB5B53A}" destId="{D6C3FD2B-391C-4D45-91A5-8000404A452B}" srcOrd="0" destOrd="0" presId="urn:microsoft.com/office/officeart/2005/8/layout/hierarchy2"/>
    <dgm:cxn modelId="{63CF0557-B1EE-4BD3-BE64-7DAF142CB191}" type="presParOf" srcId="{D6C3FD2B-391C-4D45-91A5-8000404A452B}" destId="{BAE9B57D-2893-47B0-A9E7-413436F79B64}" srcOrd="0" destOrd="0" presId="urn:microsoft.com/office/officeart/2005/8/layout/hierarchy2"/>
    <dgm:cxn modelId="{997BAD1B-C2D4-4E90-B60D-FC9EEFCDBEFF}" type="presParOf" srcId="{D6C3FD2B-391C-4D45-91A5-8000404A452B}" destId="{563A9DEC-06CE-420E-A4CF-D9C763D7047F}" srcOrd="1" destOrd="0" presId="urn:microsoft.com/office/officeart/2005/8/layout/hierarchy2"/>
    <dgm:cxn modelId="{72BC1E29-880A-4FC7-9472-0403C5AEA1BD}" type="presParOf" srcId="{563A9DEC-06CE-420E-A4CF-D9C763D7047F}" destId="{D1D31AB5-3E07-4F71-98C5-400908467A9D}" srcOrd="0" destOrd="0" presId="urn:microsoft.com/office/officeart/2005/8/layout/hierarchy2"/>
    <dgm:cxn modelId="{6F4D1AEC-8E1E-4FE5-9401-363278A8E9F0}" type="presParOf" srcId="{D1D31AB5-3E07-4F71-98C5-400908467A9D}" destId="{0C70C764-34A2-4B0E-B00A-BD080A9761E1}" srcOrd="0" destOrd="0" presId="urn:microsoft.com/office/officeart/2005/8/layout/hierarchy2"/>
    <dgm:cxn modelId="{81D0F399-5AD4-4266-9C7D-AB84EA4F52B0}" type="presParOf" srcId="{563A9DEC-06CE-420E-A4CF-D9C763D7047F}" destId="{F703ED15-6171-4D03-9976-E84CFE42067B}" srcOrd="1" destOrd="0" presId="urn:microsoft.com/office/officeart/2005/8/layout/hierarchy2"/>
    <dgm:cxn modelId="{6A77A182-594B-4428-AE03-0B54FE65BA38}" type="presParOf" srcId="{F703ED15-6171-4D03-9976-E84CFE42067B}" destId="{07A4DAD0-51DB-438E-9067-FFEFF56CF3C0}" srcOrd="0" destOrd="0" presId="urn:microsoft.com/office/officeart/2005/8/layout/hierarchy2"/>
    <dgm:cxn modelId="{30570705-0F18-4A3B-AEB8-AF8CD05FD500}" type="presParOf" srcId="{F703ED15-6171-4D03-9976-E84CFE42067B}" destId="{60C05E10-E88F-4CF5-9A2A-F90CE7FBCCE7}" srcOrd="1" destOrd="0" presId="urn:microsoft.com/office/officeart/2005/8/layout/hierarchy2"/>
    <dgm:cxn modelId="{9A3E3E5D-E541-4DA9-83EF-F18B8BA81CE7}" type="presParOf" srcId="{60C05E10-E88F-4CF5-9A2A-F90CE7FBCCE7}" destId="{187635CB-9C19-4883-B5F6-08B1D3B50285}" srcOrd="0" destOrd="0" presId="urn:microsoft.com/office/officeart/2005/8/layout/hierarchy2"/>
    <dgm:cxn modelId="{35261548-B4C0-4FCC-935C-0B35C3ABAF55}" type="presParOf" srcId="{187635CB-9C19-4883-B5F6-08B1D3B50285}" destId="{10C075F6-3196-4688-AC5A-A020F5527C86}" srcOrd="0" destOrd="0" presId="urn:microsoft.com/office/officeart/2005/8/layout/hierarchy2"/>
    <dgm:cxn modelId="{773B2A46-36FE-4F84-A33A-44420A69C1FD}" type="presParOf" srcId="{60C05E10-E88F-4CF5-9A2A-F90CE7FBCCE7}" destId="{94EBE7A7-D910-4DB3-80B3-412FEB7C27B1}" srcOrd="1" destOrd="0" presId="urn:microsoft.com/office/officeart/2005/8/layout/hierarchy2"/>
    <dgm:cxn modelId="{7830B7A5-C37E-4DE5-A239-5E8F7C39702B}" type="presParOf" srcId="{94EBE7A7-D910-4DB3-80B3-412FEB7C27B1}" destId="{A441754B-918F-4522-A0BC-8AB4FEA887F9}" srcOrd="0" destOrd="0" presId="urn:microsoft.com/office/officeart/2005/8/layout/hierarchy2"/>
    <dgm:cxn modelId="{4897DEC9-13DF-40AA-976E-25D58A53FF67}" type="presParOf" srcId="{94EBE7A7-D910-4DB3-80B3-412FEB7C27B1}" destId="{23BB6B24-034B-4559-A90A-E811CD0ED21E}" srcOrd="1" destOrd="0" presId="urn:microsoft.com/office/officeart/2005/8/layout/hierarchy2"/>
    <dgm:cxn modelId="{DD7FD5C0-AEC1-4659-91D8-214D2CD66935}" type="presParOf" srcId="{563A9DEC-06CE-420E-A4CF-D9C763D7047F}" destId="{D5618077-2BC9-467D-A155-E725B833E53D}" srcOrd="2" destOrd="0" presId="urn:microsoft.com/office/officeart/2005/8/layout/hierarchy2"/>
    <dgm:cxn modelId="{95827C33-7731-47E8-8833-4793A92A3674}" type="presParOf" srcId="{D5618077-2BC9-467D-A155-E725B833E53D}" destId="{043510A1-D84E-4070-813F-B7F9C6894B04}" srcOrd="0" destOrd="0" presId="urn:microsoft.com/office/officeart/2005/8/layout/hierarchy2"/>
    <dgm:cxn modelId="{5E6AFE4F-FF65-4A0A-AF9A-4039D3C96447}" type="presParOf" srcId="{563A9DEC-06CE-420E-A4CF-D9C763D7047F}" destId="{0CF5468B-0904-47AB-85C9-03FAAE9BF311}" srcOrd="3" destOrd="0" presId="urn:microsoft.com/office/officeart/2005/8/layout/hierarchy2"/>
    <dgm:cxn modelId="{3E5582F0-9281-4BC5-A79F-FDABDE99723F}" type="presParOf" srcId="{0CF5468B-0904-47AB-85C9-03FAAE9BF311}" destId="{ECBC3D89-E9D1-4CB3-A61D-B0792F62CEE7}" srcOrd="0" destOrd="0" presId="urn:microsoft.com/office/officeart/2005/8/layout/hierarchy2"/>
    <dgm:cxn modelId="{6E5AF058-E619-419D-9587-542EFFF3AA29}" type="presParOf" srcId="{0CF5468B-0904-47AB-85C9-03FAAE9BF311}" destId="{208D8C79-3190-4AEA-9148-D447F9F3BB6E}" srcOrd="1" destOrd="0" presId="urn:microsoft.com/office/officeart/2005/8/layout/hierarchy2"/>
    <dgm:cxn modelId="{F87F866C-BFCB-4616-B7E9-06F18A527F83}" type="presParOf" srcId="{208D8C79-3190-4AEA-9148-D447F9F3BB6E}" destId="{5F034F31-6217-4226-86FB-203E8343D8AD}" srcOrd="0" destOrd="0" presId="urn:microsoft.com/office/officeart/2005/8/layout/hierarchy2"/>
    <dgm:cxn modelId="{55A5AE72-7A37-474B-B935-F38689A6B238}" type="presParOf" srcId="{5F034F31-6217-4226-86FB-203E8343D8AD}" destId="{91FA52F1-6450-4F7E-B544-361E368EE23C}" srcOrd="0" destOrd="0" presId="urn:microsoft.com/office/officeart/2005/8/layout/hierarchy2"/>
    <dgm:cxn modelId="{BCB4E35C-8457-4140-A9A1-F83A94AD5191}" type="presParOf" srcId="{208D8C79-3190-4AEA-9148-D447F9F3BB6E}" destId="{26C38E96-1060-4B7A-9227-EB6B2A933E05}" srcOrd="1" destOrd="0" presId="urn:microsoft.com/office/officeart/2005/8/layout/hierarchy2"/>
    <dgm:cxn modelId="{5A50B0F3-E53E-482D-9234-2A44BA184BC6}" type="presParOf" srcId="{26C38E96-1060-4B7A-9227-EB6B2A933E05}" destId="{1DC78629-ECF2-4A2D-8ACE-EC41655C80F0}" srcOrd="0" destOrd="0" presId="urn:microsoft.com/office/officeart/2005/8/layout/hierarchy2"/>
    <dgm:cxn modelId="{FB9C9E0B-8197-4B11-AF66-ADFF9221F9CF}" type="presParOf" srcId="{26C38E96-1060-4B7A-9227-EB6B2A933E05}" destId="{D35E4664-3AED-49F1-90FA-812882935A25}" srcOrd="1" destOrd="0" presId="urn:microsoft.com/office/officeart/2005/8/layout/hierarchy2"/>
    <dgm:cxn modelId="{515FD3E7-F156-43D8-BA81-2FAA982EA333}" type="presParOf" srcId="{D35E4664-3AED-49F1-90FA-812882935A25}" destId="{157CFD47-52D6-4F58-8B35-8A77A0F9543E}" srcOrd="0" destOrd="0" presId="urn:microsoft.com/office/officeart/2005/8/layout/hierarchy2"/>
    <dgm:cxn modelId="{C1A6CED5-6EE2-4BC0-844D-904C1AEE9C24}" type="presParOf" srcId="{157CFD47-52D6-4F58-8B35-8A77A0F9543E}" destId="{1F1E7786-BE09-4AB9-B54F-EBAD0FD5B9B9}" srcOrd="0" destOrd="0" presId="urn:microsoft.com/office/officeart/2005/8/layout/hierarchy2"/>
    <dgm:cxn modelId="{3D75B4BC-B48C-4391-8118-1C5D3D79FC29}" type="presParOf" srcId="{D35E4664-3AED-49F1-90FA-812882935A25}" destId="{56486417-1437-4236-BF9A-366B653A66DF}" srcOrd="1" destOrd="0" presId="urn:microsoft.com/office/officeart/2005/8/layout/hierarchy2"/>
    <dgm:cxn modelId="{F2B6EC46-CE10-43C1-A1D5-F2D017106D60}" type="presParOf" srcId="{56486417-1437-4236-BF9A-366B653A66DF}" destId="{F3E9EA76-9AB6-44C0-ACA3-C63DDC606ECD}" srcOrd="0" destOrd="0" presId="urn:microsoft.com/office/officeart/2005/8/layout/hierarchy2"/>
    <dgm:cxn modelId="{8B3CC30F-1AAB-4934-B60C-E0635E98C938}" type="presParOf" srcId="{56486417-1437-4236-BF9A-366B653A66DF}" destId="{851A4237-53BB-4ADE-9B11-C637B43B47CE}" srcOrd="1" destOrd="0" presId="urn:microsoft.com/office/officeart/2005/8/layout/hierarchy2"/>
    <dgm:cxn modelId="{251CEAE8-7E64-4326-8A5E-9E92ED9BA506}" type="presParOf" srcId="{851A4237-53BB-4ADE-9B11-C637B43B47CE}" destId="{43725075-269F-412E-AC18-F0DA928ADDD9}" srcOrd="0" destOrd="0" presId="urn:microsoft.com/office/officeart/2005/8/layout/hierarchy2"/>
    <dgm:cxn modelId="{9BBE573B-7C33-4390-9ED0-96DDB40CF28C}" type="presParOf" srcId="{43725075-269F-412E-AC18-F0DA928ADDD9}" destId="{41DFF67D-038A-4C1B-B115-349C66F850DE}" srcOrd="0" destOrd="0" presId="urn:microsoft.com/office/officeart/2005/8/layout/hierarchy2"/>
    <dgm:cxn modelId="{CBBD04C2-0DFD-4250-A8EA-207A4224A5E2}" type="presParOf" srcId="{851A4237-53BB-4ADE-9B11-C637B43B47CE}" destId="{D127D842-674B-45F7-BF7A-7AD4E727054B}" srcOrd="1" destOrd="0" presId="urn:microsoft.com/office/officeart/2005/8/layout/hierarchy2"/>
    <dgm:cxn modelId="{19742729-E2A6-49EF-B3F6-FB67E84AA1C1}" type="presParOf" srcId="{D127D842-674B-45F7-BF7A-7AD4E727054B}" destId="{7576FB30-DE04-40CF-835B-6D742B0DB45E}" srcOrd="0" destOrd="0" presId="urn:microsoft.com/office/officeart/2005/8/layout/hierarchy2"/>
    <dgm:cxn modelId="{D44C5502-A468-4AEC-95CF-EC8021C46D7F}" type="presParOf" srcId="{D127D842-674B-45F7-BF7A-7AD4E727054B}" destId="{95FB0371-570E-45CB-9B63-04EBAA6FF352}" srcOrd="1" destOrd="0" presId="urn:microsoft.com/office/officeart/2005/8/layout/hierarchy2"/>
    <dgm:cxn modelId="{6637877D-0CCC-4E7B-92F2-B70BD4D5C992}" type="presParOf" srcId="{D35E4664-3AED-49F1-90FA-812882935A25}" destId="{364A4942-9BAE-46B4-ADBB-399DC00006FC}" srcOrd="2" destOrd="0" presId="urn:microsoft.com/office/officeart/2005/8/layout/hierarchy2"/>
    <dgm:cxn modelId="{17BB739E-7184-4340-89DE-029F66313702}" type="presParOf" srcId="{364A4942-9BAE-46B4-ADBB-399DC00006FC}" destId="{207FAC5B-8363-4744-8A34-9131C6154AB4}" srcOrd="0" destOrd="0" presId="urn:microsoft.com/office/officeart/2005/8/layout/hierarchy2"/>
    <dgm:cxn modelId="{40FE55DB-1732-427A-9525-A03E9EAD3145}" type="presParOf" srcId="{D35E4664-3AED-49F1-90FA-812882935A25}" destId="{7E91F579-BD93-435C-9AC2-CBA8178C4D57}" srcOrd="3" destOrd="0" presId="urn:microsoft.com/office/officeart/2005/8/layout/hierarchy2"/>
    <dgm:cxn modelId="{4D5F8481-5088-4726-BFF0-5E0F69629BA3}" type="presParOf" srcId="{7E91F579-BD93-435C-9AC2-CBA8178C4D57}" destId="{472057A9-34D1-4921-836D-07467E3CDCF0}" srcOrd="0" destOrd="0" presId="urn:microsoft.com/office/officeart/2005/8/layout/hierarchy2"/>
    <dgm:cxn modelId="{3E0E2611-9742-4133-A019-492BD0C0748B}" type="presParOf" srcId="{7E91F579-BD93-435C-9AC2-CBA8178C4D57}" destId="{FE9106F7-1DD6-4318-9BF0-3451938F0971}" srcOrd="1" destOrd="0" presId="urn:microsoft.com/office/officeart/2005/8/layout/hierarchy2"/>
    <dgm:cxn modelId="{50328148-3ED9-4EB2-A965-FB8EE5122920}" type="presParOf" srcId="{FE9106F7-1DD6-4318-9BF0-3451938F0971}" destId="{F4707931-2BA0-431B-A372-913EE916110A}" srcOrd="0" destOrd="0" presId="urn:microsoft.com/office/officeart/2005/8/layout/hierarchy2"/>
    <dgm:cxn modelId="{11D87B21-51F3-4511-B3B7-0D07B0B19CAA}" type="presParOf" srcId="{F4707931-2BA0-431B-A372-913EE916110A}" destId="{586BF91E-6E62-40CC-A1A5-CD639D30BEE4}" srcOrd="0" destOrd="0" presId="urn:microsoft.com/office/officeart/2005/8/layout/hierarchy2"/>
    <dgm:cxn modelId="{AA3E9EC8-155C-4353-995C-1DC8DBDC3390}" type="presParOf" srcId="{FE9106F7-1DD6-4318-9BF0-3451938F0971}" destId="{8F2BDDA2-7D68-4552-B608-0E00C65325C6}" srcOrd="1" destOrd="0" presId="urn:microsoft.com/office/officeart/2005/8/layout/hierarchy2"/>
    <dgm:cxn modelId="{421968B6-877F-4216-9B30-A7E060616B10}" type="presParOf" srcId="{8F2BDDA2-7D68-4552-B608-0E00C65325C6}" destId="{B4D8F52E-8B08-428E-93FB-E58AE85AD86A}" srcOrd="0" destOrd="0" presId="urn:microsoft.com/office/officeart/2005/8/layout/hierarchy2"/>
    <dgm:cxn modelId="{B71D8793-9D81-46FD-AD25-77DBAFAF78AB}" type="presParOf" srcId="{8F2BDDA2-7D68-4552-B608-0E00C65325C6}" destId="{12DA410B-E750-421F-A8E3-5C4E8F1E1DFB}" srcOrd="1" destOrd="0" presId="urn:microsoft.com/office/officeart/2005/8/layout/hierarchy2"/>
    <dgm:cxn modelId="{AF456631-4735-4784-95AF-A6A9F8FAE21B}" type="presParOf" srcId="{208D8C79-3190-4AEA-9148-D447F9F3BB6E}" destId="{87FDC7E8-71A3-4363-B384-273B521F7F87}" srcOrd="2" destOrd="0" presId="urn:microsoft.com/office/officeart/2005/8/layout/hierarchy2"/>
    <dgm:cxn modelId="{2AAF4D0B-8079-4C7C-B133-68A5A0AD9D71}" type="presParOf" srcId="{87FDC7E8-71A3-4363-B384-273B521F7F87}" destId="{51C6D3DE-C7EB-4940-AF33-4C88E3CB8CDD}" srcOrd="0" destOrd="0" presId="urn:microsoft.com/office/officeart/2005/8/layout/hierarchy2"/>
    <dgm:cxn modelId="{727469B9-BC05-4441-83D2-798A5DD1B0C3}" type="presParOf" srcId="{208D8C79-3190-4AEA-9148-D447F9F3BB6E}" destId="{B12E7AA0-A572-4F68-AA59-91EC2F42DA84}" srcOrd="3" destOrd="0" presId="urn:microsoft.com/office/officeart/2005/8/layout/hierarchy2"/>
    <dgm:cxn modelId="{5B7CB71F-15DD-473D-97A0-8D0A39502852}" type="presParOf" srcId="{B12E7AA0-A572-4F68-AA59-91EC2F42DA84}" destId="{2A976CB1-8929-494B-9B1A-B0D87B9A9026}" srcOrd="0" destOrd="0" presId="urn:microsoft.com/office/officeart/2005/8/layout/hierarchy2"/>
    <dgm:cxn modelId="{9F2EEC75-2F63-4FAD-8B5D-E79688B3D2CB}" type="presParOf" srcId="{B12E7AA0-A572-4F68-AA59-91EC2F42DA84}" destId="{47F482B4-C084-4D71-8F07-3D2C395506CD}" srcOrd="1" destOrd="0" presId="urn:microsoft.com/office/officeart/2005/8/layout/hierarchy2"/>
    <dgm:cxn modelId="{D5C095D6-E0A9-44CD-AB38-717E692E104F}" type="presParOf" srcId="{47F482B4-C084-4D71-8F07-3D2C395506CD}" destId="{C08EB1C9-9B4B-46D7-8045-D676F2EE1921}" srcOrd="0" destOrd="0" presId="urn:microsoft.com/office/officeart/2005/8/layout/hierarchy2"/>
    <dgm:cxn modelId="{0B4F656B-799B-4B7E-981D-2CADB37630F3}" type="presParOf" srcId="{C08EB1C9-9B4B-46D7-8045-D676F2EE1921}" destId="{913F88D0-A30A-46A2-B594-331B432FECA4}" srcOrd="0" destOrd="0" presId="urn:microsoft.com/office/officeart/2005/8/layout/hierarchy2"/>
    <dgm:cxn modelId="{675298DC-AAE1-40C4-8DA3-56ED124D2C0B}" type="presParOf" srcId="{47F482B4-C084-4D71-8F07-3D2C395506CD}" destId="{AA3E1A6A-6BFF-4912-BFA4-9A6BEE80FFB5}" srcOrd="1" destOrd="0" presId="urn:microsoft.com/office/officeart/2005/8/layout/hierarchy2"/>
    <dgm:cxn modelId="{3C541D30-2853-43B1-B760-644C4164CBCE}" type="presParOf" srcId="{AA3E1A6A-6BFF-4912-BFA4-9A6BEE80FFB5}" destId="{46292E5A-6A5F-497F-A8A0-045915DD57ED}" srcOrd="0" destOrd="0" presId="urn:microsoft.com/office/officeart/2005/8/layout/hierarchy2"/>
    <dgm:cxn modelId="{B125B625-75B7-4D59-83C6-C9C1C8220E29}" type="presParOf" srcId="{AA3E1A6A-6BFF-4912-BFA4-9A6BEE80FFB5}" destId="{C7AF153F-A61D-418A-8D63-361988AB34AC}" srcOrd="1" destOrd="0" presId="urn:microsoft.com/office/officeart/2005/8/layout/hierarchy2"/>
  </dgm:cxnLst>
  <dgm:bg>
    <a:solidFill>
      <a:schemeClr val="accent6">
        <a:lumMod val="40000"/>
        <a:lumOff val="60000"/>
      </a:schemeClr>
    </a:solidFill>
  </dgm:bg>
  <dgm:whole>
    <a:ln w="9525" cap="sq">
      <a:noFill/>
      <a:miter lim="800000"/>
    </a:ln>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94D617-BDED-4107-B354-21796166685D}">
      <dsp:nvSpPr>
        <dsp:cNvPr id="0" name=""/>
        <dsp:cNvSpPr/>
      </dsp:nvSpPr>
      <dsp:spPr>
        <a:xfrm>
          <a:off x="202692" y="1762198"/>
          <a:ext cx="774417" cy="645875"/>
        </a:xfrm>
        <a:prstGeom prst="roundRect">
          <a:avLst>
            <a:gd name="adj" fmla="val 10000"/>
          </a:avLst>
        </a:prstGeom>
        <a:solidFill>
          <a:srgbClr val="CC0000"/>
        </a:solidFill>
        <a:ln w="1905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ts val="0"/>
            </a:spcAft>
          </a:pPr>
          <a:r>
            <a:rPr lang="en-CA" sz="1050" b="1" kern="1200"/>
            <a:t>High </a:t>
          </a:r>
        </a:p>
        <a:p>
          <a:pPr lvl="0" algn="ctr" defTabSz="466725">
            <a:lnSpc>
              <a:spcPct val="90000"/>
            </a:lnSpc>
            <a:spcBef>
              <a:spcPct val="0"/>
            </a:spcBef>
            <a:spcAft>
              <a:spcPts val="0"/>
            </a:spcAft>
          </a:pPr>
          <a:r>
            <a:rPr lang="en-CA" sz="1050" b="1" kern="1200"/>
            <a:t>emetogenic </a:t>
          </a:r>
        </a:p>
        <a:p>
          <a:pPr lvl="0" algn="ctr" defTabSz="466725">
            <a:lnSpc>
              <a:spcPct val="90000"/>
            </a:lnSpc>
            <a:spcBef>
              <a:spcPct val="0"/>
            </a:spcBef>
            <a:spcAft>
              <a:spcPts val="0"/>
            </a:spcAft>
          </a:pPr>
          <a:r>
            <a:rPr lang="en-CA" sz="1050" b="1" kern="1200"/>
            <a:t>risk</a:t>
          </a:r>
        </a:p>
      </dsp:txBody>
      <dsp:txXfrm>
        <a:off x="221609" y="1781115"/>
        <a:ext cx="736583" cy="608041"/>
      </dsp:txXfrm>
    </dsp:sp>
    <dsp:sp modelId="{0FBCCC51-64B0-4E6E-8357-530C4946A564}">
      <dsp:nvSpPr>
        <dsp:cNvPr id="0" name=""/>
        <dsp:cNvSpPr/>
      </dsp:nvSpPr>
      <dsp:spPr>
        <a:xfrm rot="16512476">
          <a:off x="384795" y="1428816"/>
          <a:ext cx="1302893" cy="15124"/>
        </a:xfrm>
        <a:custGeom>
          <a:avLst/>
          <a:gdLst/>
          <a:ahLst/>
          <a:cxnLst/>
          <a:rect l="0" t="0" r="0" b="0"/>
          <a:pathLst>
            <a:path>
              <a:moveTo>
                <a:pt x="0" y="7562"/>
              </a:moveTo>
              <a:lnTo>
                <a:pt x="1302893" y="7562"/>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CA" sz="500" kern="1200"/>
        </a:p>
      </dsp:txBody>
      <dsp:txXfrm>
        <a:off x="1003670" y="1403806"/>
        <a:ext cx="65144" cy="65144"/>
      </dsp:txXfrm>
    </dsp:sp>
    <dsp:sp modelId="{AE5BA477-39E8-4C1F-A6BB-2A790FD7E789}">
      <dsp:nvSpPr>
        <dsp:cNvPr id="0" name=""/>
        <dsp:cNvSpPr/>
      </dsp:nvSpPr>
      <dsp:spPr>
        <a:xfrm>
          <a:off x="1095374" y="502372"/>
          <a:ext cx="827865" cy="570497"/>
        </a:xfrm>
        <a:prstGeom prst="roundRect">
          <a:avLst>
            <a:gd name="adj" fmla="val 10000"/>
          </a:avLst>
        </a:prstGeom>
        <a:solidFill>
          <a:srgbClr val="CC0000"/>
        </a:solidFill>
        <a:ln w="1905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CA" sz="800" b="1" kern="1200"/>
            <a:t>Dexamethasone </a:t>
          </a:r>
          <a:r>
            <a:rPr lang="en-CA" sz="800" b="0" kern="1200"/>
            <a:t>permitted</a:t>
          </a:r>
        </a:p>
      </dsp:txBody>
      <dsp:txXfrm>
        <a:off x="1112083" y="519081"/>
        <a:ext cx="794447" cy="537079"/>
      </dsp:txXfrm>
    </dsp:sp>
    <dsp:sp modelId="{74209CEA-169A-471D-B4D9-07DFFF96E892}">
      <dsp:nvSpPr>
        <dsp:cNvPr id="0" name=""/>
        <dsp:cNvSpPr/>
      </dsp:nvSpPr>
      <dsp:spPr>
        <a:xfrm rot="18846257">
          <a:off x="1842701" y="589841"/>
          <a:ext cx="529801" cy="15124"/>
        </a:xfrm>
        <a:custGeom>
          <a:avLst/>
          <a:gdLst/>
          <a:ahLst/>
          <a:cxnLst/>
          <a:rect l="0" t="0" r="0" b="0"/>
          <a:pathLst>
            <a:path>
              <a:moveTo>
                <a:pt x="0" y="7562"/>
              </a:moveTo>
              <a:lnTo>
                <a:pt x="529801" y="7562"/>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CA" sz="500" kern="1200"/>
        </a:p>
      </dsp:txBody>
      <dsp:txXfrm>
        <a:off x="2094356" y="584158"/>
        <a:ext cx="26490" cy="26490"/>
      </dsp:txXfrm>
    </dsp:sp>
    <dsp:sp modelId="{6EF37582-402A-490C-AD7D-F6140E42406A}">
      <dsp:nvSpPr>
        <dsp:cNvPr id="0" name=""/>
        <dsp:cNvSpPr/>
      </dsp:nvSpPr>
      <dsp:spPr>
        <a:xfrm>
          <a:off x="2291963" y="200363"/>
          <a:ext cx="506342" cy="413642"/>
        </a:xfrm>
        <a:prstGeom prst="roundRect">
          <a:avLst>
            <a:gd name="adj" fmla="val 10000"/>
          </a:avLst>
        </a:prstGeom>
        <a:solidFill>
          <a:srgbClr val="C00000"/>
        </a:solidFill>
        <a:ln w="1905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CA" sz="800" kern="1200"/>
            <a:t>Child ≥ 6 months old</a:t>
          </a:r>
        </a:p>
      </dsp:txBody>
      <dsp:txXfrm>
        <a:off x="2304078" y="212478"/>
        <a:ext cx="482112" cy="389412"/>
      </dsp:txXfrm>
    </dsp:sp>
    <dsp:sp modelId="{F556075B-8FE9-4B53-AF61-CD8E1ADC7835}">
      <dsp:nvSpPr>
        <dsp:cNvPr id="0" name=""/>
        <dsp:cNvSpPr/>
      </dsp:nvSpPr>
      <dsp:spPr>
        <a:xfrm rot="21094709">
          <a:off x="2796960" y="381345"/>
          <a:ext cx="249594" cy="15124"/>
        </a:xfrm>
        <a:custGeom>
          <a:avLst/>
          <a:gdLst/>
          <a:ahLst/>
          <a:cxnLst/>
          <a:rect l="0" t="0" r="0" b="0"/>
          <a:pathLst>
            <a:path>
              <a:moveTo>
                <a:pt x="0" y="7562"/>
              </a:moveTo>
              <a:lnTo>
                <a:pt x="249594" y="7562"/>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CA" sz="500" kern="1200"/>
        </a:p>
      </dsp:txBody>
      <dsp:txXfrm>
        <a:off x="2915518" y="382667"/>
        <a:ext cx="12479" cy="12479"/>
      </dsp:txXfrm>
    </dsp:sp>
    <dsp:sp modelId="{E8C19153-26F4-456B-9004-1732E01BBBB7}">
      <dsp:nvSpPr>
        <dsp:cNvPr id="0" name=""/>
        <dsp:cNvSpPr/>
      </dsp:nvSpPr>
      <dsp:spPr>
        <a:xfrm>
          <a:off x="3045209" y="0"/>
          <a:ext cx="923963" cy="741261"/>
        </a:xfrm>
        <a:prstGeom prst="roundRect">
          <a:avLst>
            <a:gd name="adj" fmla="val 10000"/>
          </a:avLst>
        </a:prstGeom>
        <a:solidFill>
          <a:srgbClr val="C00000"/>
        </a:solidFill>
        <a:ln w="1905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CA" sz="800" kern="1200"/>
            <a:t>Receiving antineoplastic agents </a:t>
          </a:r>
          <a:r>
            <a:rPr lang="en-CA" sz="800" b="1" kern="1200"/>
            <a:t>not</a:t>
          </a:r>
          <a:r>
            <a:rPr lang="en-CA" sz="800" kern="1200"/>
            <a:t> known or suspected to interact with aprepitant</a:t>
          </a:r>
          <a:endParaRPr lang="en-CA" sz="800" kern="1200" baseline="0"/>
        </a:p>
      </dsp:txBody>
      <dsp:txXfrm>
        <a:off x="3066920" y="21711"/>
        <a:ext cx="880541" cy="697839"/>
      </dsp:txXfrm>
    </dsp:sp>
    <dsp:sp modelId="{126A5691-988E-47ED-9F37-F030DED6522B}">
      <dsp:nvSpPr>
        <dsp:cNvPr id="0" name=""/>
        <dsp:cNvSpPr/>
      </dsp:nvSpPr>
      <dsp:spPr>
        <a:xfrm rot="117235">
          <a:off x="3969102" y="367201"/>
          <a:ext cx="242429" cy="15124"/>
        </a:xfrm>
        <a:custGeom>
          <a:avLst/>
          <a:gdLst/>
          <a:ahLst/>
          <a:cxnLst/>
          <a:rect l="0" t="0" r="0" b="0"/>
          <a:pathLst>
            <a:path>
              <a:moveTo>
                <a:pt x="0" y="7562"/>
              </a:moveTo>
              <a:lnTo>
                <a:pt x="242429" y="7562"/>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CA" sz="500" kern="1200"/>
        </a:p>
      </dsp:txBody>
      <dsp:txXfrm>
        <a:off x="4084256" y="368702"/>
        <a:ext cx="12121" cy="12121"/>
      </dsp:txXfrm>
    </dsp:sp>
    <dsp:sp modelId="{0F54DAE2-D651-4E99-9C23-9842AF0E9E2E}">
      <dsp:nvSpPr>
        <dsp:cNvPr id="0" name=""/>
        <dsp:cNvSpPr/>
      </dsp:nvSpPr>
      <dsp:spPr>
        <a:xfrm>
          <a:off x="4211461" y="0"/>
          <a:ext cx="1138920" cy="757792"/>
        </a:xfrm>
        <a:prstGeom prst="roundRect">
          <a:avLst>
            <a:gd name="adj" fmla="val 10000"/>
          </a:avLst>
        </a:prstGeom>
        <a:solidFill>
          <a:srgbClr val="C00000"/>
        </a:solidFill>
        <a:ln w="1905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ts val="0"/>
            </a:spcAft>
          </a:pPr>
          <a:r>
            <a:rPr lang="en-CA" sz="800" i="1" kern="1200"/>
            <a:t>granisetron or ondansetron or  palonosetron  + dexamethasone + aprepitant </a:t>
          </a:r>
          <a:endParaRPr lang="en-CA" sz="800" kern="1200" baseline="0"/>
        </a:p>
      </dsp:txBody>
      <dsp:txXfrm>
        <a:off x="4233656" y="22195"/>
        <a:ext cx="1094530" cy="713402"/>
      </dsp:txXfrm>
    </dsp:sp>
    <dsp:sp modelId="{95E5BCEB-6F90-4EF0-AE91-7DF636C8BE05}">
      <dsp:nvSpPr>
        <dsp:cNvPr id="0" name=""/>
        <dsp:cNvSpPr/>
      </dsp:nvSpPr>
      <dsp:spPr>
        <a:xfrm rot="4252944">
          <a:off x="2520184" y="790382"/>
          <a:ext cx="827136" cy="15124"/>
        </a:xfrm>
        <a:custGeom>
          <a:avLst/>
          <a:gdLst/>
          <a:ahLst/>
          <a:cxnLst/>
          <a:rect l="0" t="0" r="0" b="0"/>
          <a:pathLst>
            <a:path>
              <a:moveTo>
                <a:pt x="0" y="7562"/>
              </a:moveTo>
              <a:lnTo>
                <a:pt x="827136" y="7562"/>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CA" sz="500" kern="1200"/>
        </a:p>
      </dsp:txBody>
      <dsp:txXfrm>
        <a:off x="2913074" y="777265"/>
        <a:ext cx="41356" cy="41356"/>
      </dsp:txXfrm>
    </dsp:sp>
    <dsp:sp modelId="{C01AAFD1-71CA-4264-A008-A51F9F843627}">
      <dsp:nvSpPr>
        <dsp:cNvPr id="0" name=""/>
        <dsp:cNvSpPr/>
      </dsp:nvSpPr>
      <dsp:spPr>
        <a:xfrm>
          <a:off x="3069200" y="837441"/>
          <a:ext cx="929057" cy="702524"/>
        </a:xfrm>
        <a:prstGeom prst="roundRect">
          <a:avLst>
            <a:gd name="adj" fmla="val 10000"/>
          </a:avLst>
        </a:prstGeom>
        <a:solidFill>
          <a:srgbClr val="C00000"/>
        </a:solidFill>
        <a:ln w="1905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CA" sz="800" kern="1200"/>
            <a:t>Receiving antineoplastic agents known or suspected to interact with aprepitant</a:t>
          </a:r>
        </a:p>
      </dsp:txBody>
      <dsp:txXfrm>
        <a:off x="3089776" y="858017"/>
        <a:ext cx="887905" cy="661372"/>
      </dsp:txXfrm>
    </dsp:sp>
    <dsp:sp modelId="{5126CBD0-FDB5-4CAC-8EC0-796B54A02E62}">
      <dsp:nvSpPr>
        <dsp:cNvPr id="0" name=""/>
        <dsp:cNvSpPr/>
      </dsp:nvSpPr>
      <dsp:spPr>
        <a:xfrm rot="21568184">
          <a:off x="3998252" y="1179971"/>
          <a:ext cx="252810" cy="15124"/>
        </a:xfrm>
        <a:custGeom>
          <a:avLst/>
          <a:gdLst/>
          <a:ahLst/>
          <a:cxnLst/>
          <a:rect l="0" t="0" r="0" b="0"/>
          <a:pathLst>
            <a:path>
              <a:moveTo>
                <a:pt x="0" y="7562"/>
              </a:moveTo>
              <a:lnTo>
                <a:pt x="252810" y="7562"/>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CA" sz="500" kern="1200"/>
        </a:p>
      </dsp:txBody>
      <dsp:txXfrm>
        <a:off x="4118337" y="1181213"/>
        <a:ext cx="12640" cy="12640"/>
      </dsp:txXfrm>
    </dsp:sp>
    <dsp:sp modelId="{CBD71FC2-F4A6-4338-B268-DB50336B133F}">
      <dsp:nvSpPr>
        <dsp:cNvPr id="0" name=""/>
        <dsp:cNvSpPr/>
      </dsp:nvSpPr>
      <dsp:spPr>
        <a:xfrm>
          <a:off x="4251057" y="870427"/>
          <a:ext cx="1067177" cy="631872"/>
        </a:xfrm>
        <a:prstGeom prst="roundRect">
          <a:avLst>
            <a:gd name="adj" fmla="val 10000"/>
          </a:avLst>
        </a:prstGeom>
        <a:solidFill>
          <a:srgbClr val="C00000"/>
        </a:solidFill>
        <a:ln w="1905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ts val="0"/>
            </a:spcAft>
          </a:pPr>
          <a:r>
            <a:rPr lang="en-CA" sz="800" i="1" kern="1200"/>
            <a:t>granisetron or ondansetron or  palonosetron  + dexamethasone</a:t>
          </a:r>
          <a:r>
            <a:rPr lang="en-CA" sz="800" kern="1200"/>
            <a:t>  </a:t>
          </a:r>
        </a:p>
      </dsp:txBody>
      <dsp:txXfrm>
        <a:off x="4269564" y="888934"/>
        <a:ext cx="1030163" cy="594858"/>
      </dsp:txXfrm>
    </dsp:sp>
    <dsp:sp modelId="{D1738CBB-C3BA-416C-B837-F010473E4BC8}">
      <dsp:nvSpPr>
        <dsp:cNvPr id="0" name=""/>
        <dsp:cNvSpPr/>
      </dsp:nvSpPr>
      <dsp:spPr>
        <a:xfrm rot="4177352">
          <a:off x="1517390" y="1363755"/>
          <a:ext cx="1245325" cy="15124"/>
        </a:xfrm>
        <a:custGeom>
          <a:avLst/>
          <a:gdLst/>
          <a:ahLst/>
          <a:cxnLst/>
          <a:rect l="0" t="0" r="0" b="0"/>
          <a:pathLst>
            <a:path>
              <a:moveTo>
                <a:pt x="0" y="7562"/>
              </a:moveTo>
              <a:lnTo>
                <a:pt x="1245325" y="7562"/>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CA" sz="500" kern="1200"/>
        </a:p>
      </dsp:txBody>
      <dsp:txXfrm>
        <a:off x="2108920" y="1340184"/>
        <a:ext cx="62266" cy="62266"/>
      </dsp:txXfrm>
    </dsp:sp>
    <dsp:sp modelId="{C3EBA0A2-86D9-4C12-B848-E5207CF6071C}">
      <dsp:nvSpPr>
        <dsp:cNvPr id="0" name=""/>
        <dsp:cNvSpPr/>
      </dsp:nvSpPr>
      <dsp:spPr>
        <a:xfrm>
          <a:off x="2356866" y="1751273"/>
          <a:ext cx="526390" cy="407478"/>
        </a:xfrm>
        <a:prstGeom prst="roundRect">
          <a:avLst>
            <a:gd name="adj" fmla="val 10000"/>
          </a:avLst>
        </a:prstGeom>
        <a:solidFill>
          <a:srgbClr val="C00000"/>
        </a:solidFill>
        <a:ln w="1905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CA" sz="800" kern="1200"/>
            <a:t>Child &lt; 6 months old</a:t>
          </a:r>
          <a:endParaRPr lang="en-CA" sz="800" kern="1200" baseline="0"/>
        </a:p>
      </dsp:txBody>
      <dsp:txXfrm>
        <a:off x="2368801" y="1763208"/>
        <a:ext cx="502520" cy="383608"/>
      </dsp:txXfrm>
    </dsp:sp>
    <dsp:sp modelId="{0FAFE185-1AAB-4A91-ABAC-2B01ECF200E0}">
      <dsp:nvSpPr>
        <dsp:cNvPr id="0" name=""/>
        <dsp:cNvSpPr/>
      </dsp:nvSpPr>
      <dsp:spPr>
        <a:xfrm rot="20044">
          <a:off x="2883245" y="1951455"/>
          <a:ext cx="1373812" cy="15124"/>
        </a:xfrm>
        <a:custGeom>
          <a:avLst/>
          <a:gdLst/>
          <a:ahLst/>
          <a:cxnLst/>
          <a:rect l="0" t="0" r="0" b="0"/>
          <a:pathLst>
            <a:path>
              <a:moveTo>
                <a:pt x="0" y="7562"/>
              </a:moveTo>
              <a:lnTo>
                <a:pt x="1373812" y="7562"/>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535806" y="1924672"/>
        <a:ext cx="68690" cy="68690"/>
      </dsp:txXfrm>
    </dsp:sp>
    <dsp:sp modelId="{10D2C853-0A43-43B3-AD92-8C0AAB3AA260}">
      <dsp:nvSpPr>
        <dsp:cNvPr id="0" name=""/>
        <dsp:cNvSpPr/>
      </dsp:nvSpPr>
      <dsp:spPr>
        <a:xfrm>
          <a:off x="4257046" y="1639276"/>
          <a:ext cx="1030321" cy="647492"/>
        </a:xfrm>
        <a:prstGeom prst="roundRect">
          <a:avLst>
            <a:gd name="adj" fmla="val 10000"/>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CA" sz="800" i="1" kern="1200"/>
            <a:t>granisetron or ondansetron or  palonosetron  + dexamethasone </a:t>
          </a:r>
          <a:endParaRPr lang="en-US" sz="800" kern="1200"/>
        </a:p>
      </dsp:txBody>
      <dsp:txXfrm>
        <a:off x="4276010" y="1658240"/>
        <a:ext cx="992393" cy="609564"/>
      </dsp:txXfrm>
    </dsp:sp>
    <dsp:sp modelId="{364F1DC8-B926-46B0-B648-0802730FA6C8}">
      <dsp:nvSpPr>
        <dsp:cNvPr id="0" name=""/>
        <dsp:cNvSpPr/>
      </dsp:nvSpPr>
      <dsp:spPr>
        <a:xfrm rot="5099615">
          <a:off x="182858" y="2944445"/>
          <a:ext cx="1740381" cy="15124"/>
        </a:xfrm>
        <a:custGeom>
          <a:avLst/>
          <a:gdLst/>
          <a:ahLst/>
          <a:cxnLst/>
          <a:rect l="0" t="0" r="0" b="0"/>
          <a:pathLst>
            <a:path>
              <a:moveTo>
                <a:pt x="0" y="7562"/>
              </a:moveTo>
              <a:lnTo>
                <a:pt x="1740381" y="7562"/>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n-CA" sz="600" kern="1200"/>
        </a:p>
      </dsp:txBody>
      <dsp:txXfrm>
        <a:off x="1009540" y="2908497"/>
        <a:ext cx="87019" cy="87019"/>
      </dsp:txXfrm>
    </dsp:sp>
    <dsp:sp modelId="{CDB99B17-3A76-4F5E-B834-9DE2F2283AE0}">
      <dsp:nvSpPr>
        <dsp:cNvPr id="0" name=""/>
        <dsp:cNvSpPr/>
      </dsp:nvSpPr>
      <dsp:spPr>
        <a:xfrm>
          <a:off x="1128988" y="3520310"/>
          <a:ext cx="741053" cy="597135"/>
        </a:xfrm>
        <a:prstGeom prst="roundRect">
          <a:avLst>
            <a:gd name="adj" fmla="val 10000"/>
          </a:avLst>
        </a:prstGeom>
        <a:solidFill>
          <a:srgbClr val="C00000"/>
        </a:solidFill>
        <a:ln w="1905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ts val="0"/>
            </a:spcAft>
          </a:pPr>
          <a:r>
            <a:rPr lang="en-CA" sz="800" b="1" kern="1200"/>
            <a:t>Dexamethasone</a:t>
          </a:r>
          <a:r>
            <a:rPr lang="en-CA" sz="800" b="0" kern="1200"/>
            <a:t> </a:t>
          </a:r>
        </a:p>
        <a:p>
          <a:pPr lvl="0" algn="ctr" defTabSz="355600">
            <a:lnSpc>
              <a:spcPct val="90000"/>
            </a:lnSpc>
            <a:spcBef>
              <a:spcPct val="0"/>
            </a:spcBef>
            <a:spcAft>
              <a:spcPts val="0"/>
            </a:spcAft>
          </a:pPr>
          <a:r>
            <a:rPr lang="en-CA" sz="800" b="0" kern="1200"/>
            <a:t>contraindicated</a:t>
          </a:r>
        </a:p>
      </dsp:txBody>
      <dsp:txXfrm>
        <a:off x="1146477" y="3537799"/>
        <a:ext cx="706075" cy="562157"/>
      </dsp:txXfrm>
    </dsp:sp>
    <dsp:sp modelId="{D8EC8017-464D-4152-B27F-CAEB4B77F400}">
      <dsp:nvSpPr>
        <dsp:cNvPr id="0" name=""/>
        <dsp:cNvSpPr/>
      </dsp:nvSpPr>
      <dsp:spPr>
        <a:xfrm rot="18249306">
          <a:off x="1731276" y="3549480"/>
          <a:ext cx="632819" cy="15124"/>
        </a:xfrm>
        <a:custGeom>
          <a:avLst/>
          <a:gdLst/>
          <a:ahLst/>
          <a:cxnLst/>
          <a:rect l="0" t="0" r="0" b="0"/>
          <a:pathLst>
            <a:path>
              <a:moveTo>
                <a:pt x="0" y="7562"/>
              </a:moveTo>
              <a:lnTo>
                <a:pt x="632819" y="7562"/>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031865" y="3541222"/>
        <a:ext cx="31640" cy="31640"/>
      </dsp:txXfrm>
    </dsp:sp>
    <dsp:sp modelId="{D2ACBEFD-453D-4FC2-AD2F-FB157F36FB05}">
      <dsp:nvSpPr>
        <dsp:cNvPr id="0" name=""/>
        <dsp:cNvSpPr/>
      </dsp:nvSpPr>
      <dsp:spPr>
        <a:xfrm>
          <a:off x="2225329" y="3111689"/>
          <a:ext cx="506149" cy="367035"/>
        </a:xfrm>
        <a:prstGeom prst="roundRect">
          <a:avLst>
            <a:gd name="adj" fmla="val 10000"/>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CA" sz="800" kern="1200"/>
            <a:t>Child ≥ 6 months old</a:t>
          </a:r>
          <a:endParaRPr lang="en-US" sz="800" kern="1200"/>
        </a:p>
      </dsp:txBody>
      <dsp:txXfrm>
        <a:off x="2236079" y="3122439"/>
        <a:ext cx="484649" cy="345535"/>
      </dsp:txXfrm>
    </dsp:sp>
    <dsp:sp modelId="{572D3311-7A77-4BFE-B8B6-3B7B943DAC93}">
      <dsp:nvSpPr>
        <dsp:cNvPr id="0" name=""/>
        <dsp:cNvSpPr/>
      </dsp:nvSpPr>
      <dsp:spPr>
        <a:xfrm rot="17375982">
          <a:off x="2523401" y="2992678"/>
          <a:ext cx="626217" cy="15124"/>
        </a:xfrm>
        <a:custGeom>
          <a:avLst/>
          <a:gdLst/>
          <a:ahLst/>
          <a:cxnLst/>
          <a:rect l="0" t="0" r="0" b="0"/>
          <a:pathLst>
            <a:path>
              <a:moveTo>
                <a:pt x="0" y="7562"/>
              </a:moveTo>
              <a:lnTo>
                <a:pt x="626217" y="7562"/>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820854" y="2984585"/>
        <a:ext cx="31310" cy="31310"/>
      </dsp:txXfrm>
    </dsp:sp>
    <dsp:sp modelId="{256375EF-B7EA-4FC6-BC6D-24C385C8FBDA}">
      <dsp:nvSpPr>
        <dsp:cNvPr id="0" name=""/>
        <dsp:cNvSpPr/>
      </dsp:nvSpPr>
      <dsp:spPr>
        <a:xfrm>
          <a:off x="2941541" y="2340356"/>
          <a:ext cx="891179" cy="729834"/>
        </a:xfrm>
        <a:prstGeom prst="roundRect">
          <a:avLst>
            <a:gd name="adj" fmla="val 10000"/>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CA" sz="800" kern="1200"/>
            <a:t>Receiving antineoplastic agents </a:t>
          </a:r>
          <a:r>
            <a:rPr lang="en-CA" sz="800" b="1" kern="1200"/>
            <a:t>not</a:t>
          </a:r>
          <a:r>
            <a:rPr lang="en-CA" sz="800" kern="1200"/>
            <a:t> known or suspected to interact with aprepitant</a:t>
          </a:r>
          <a:endParaRPr lang="en-US" sz="800" kern="1200"/>
        </a:p>
      </dsp:txBody>
      <dsp:txXfrm>
        <a:off x="2962917" y="2361732"/>
        <a:ext cx="848427" cy="687082"/>
      </dsp:txXfrm>
    </dsp:sp>
    <dsp:sp modelId="{03558C65-CC81-49E9-B3DE-9E637BE9BE45}">
      <dsp:nvSpPr>
        <dsp:cNvPr id="0" name=""/>
        <dsp:cNvSpPr/>
      </dsp:nvSpPr>
      <dsp:spPr>
        <a:xfrm rot="16341">
          <a:off x="3832719" y="2698514"/>
          <a:ext cx="337918" cy="15124"/>
        </a:xfrm>
        <a:custGeom>
          <a:avLst/>
          <a:gdLst/>
          <a:ahLst/>
          <a:cxnLst/>
          <a:rect l="0" t="0" r="0" b="0"/>
          <a:pathLst>
            <a:path>
              <a:moveTo>
                <a:pt x="0" y="7562"/>
              </a:moveTo>
              <a:lnTo>
                <a:pt x="337918" y="7562"/>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CA" sz="500" kern="1200"/>
        </a:p>
      </dsp:txBody>
      <dsp:txXfrm>
        <a:off x="3993230" y="2697628"/>
        <a:ext cx="16895" cy="16895"/>
      </dsp:txXfrm>
    </dsp:sp>
    <dsp:sp modelId="{6DFCDA8A-FEBF-473B-9D2B-DA58EC2F67C6}">
      <dsp:nvSpPr>
        <dsp:cNvPr id="0" name=""/>
        <dsp:cNvSpPr/>
      </dsp:nvSpPr>
      <dsp:spPr>
        <a:xfrm>
          <a:off x="4170635" y="2387358"/>
          <a:ext cx="986991" cy="639042"/>
        </a:xfrm>
        <a:prstGeom prst="roundRect">
          <a:avLst>
            <a:gd name="adj" fmla="val 10000"/>
          </a:avLst>
        </a:prstGeom>
        <a:solidFill>
          <a:srgbClr val="C00000"/>
        </a:solidFill>
        <a:ln w="1905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ts val="0"/>
            </a:spcAft>
          </a:pPr>
          <a:r>
            <a:rPr lang="en-CA" sz="800" i="1" kern="1200"/>
            <a:t>palonosetron + aprepitant </a:t>
          </a:r>
          <a:endParaRPr lang="en-CA" sz="800" kern="1200"/>
        </a:p>
      </dsp:txBody>
      <dsp:txXfrm>
        <a:off x="4189352" y="2406075"/>
        <a:ext cx="949557" cy="601608"/>
      </dsp:txXfrm>
    </dsp:sp>
    <dsp:sp modelId="{372BCA1C-1348-4B3A-86FB-3B5ED5CDF20F}">
      <dsp:nvSpPr>
        <dsp:cNvPr id="0" name=""/>
        <dsp:cNvSpPr/>
      </dsp:nvSpPr>
      <dsp:spPr>
        <a:xfrm rot="3339606">
          <a:off x="2635608" y="3469249"/>
          <a:ext cx="439875" cy="15124"/>
        </a:xfrm>
        <a:custGeom>
          <a:avLst/>
          <a:gdLst/>
          <a:ahLst/>
          <a:cxnLst/>
          <a:rect l="0" t="0" r="0" b="0"/>
          <a:pathLst>
            <a:path>
              <a:moveTo>
                <a:pt x="0" y="7562"/>
              </a:moveTo>
              <a:lnTo>
                <a:pt x="439875" y="7562"/>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844549" y="3465814"/>
        <a:ext cx="21993" cy="21993"/>
      </dsp:txXfrm>
    </dsp:sp>
    <dsp:sp modelId="{AC24F5D4-B522-4A4B-A4B8-36878D31631E}">
      <dsp:nvSpPr>
        <dsp:cNvPr id="0" name=""/>
        <dsp:cNvSpPr/>
      </dsp:nvSpPr>
      <dsp:spPr>
        <a:xfrm>
          <a:off x="2979613" y="3266580"/>
          <a:ext cx="802500" cy="783668"/>
        </a:xfrm>
        <a:prstGeom prst="roundRect">
          <a:avLst>
            <a:gd name="adj" fmla="val 10000"/>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CA" sz="800" kern="1200"/>
            <a:t>Receiving antineoplastic agents known or suspected to interact with aprepitant</a:t>
          </a:r>
          <a:endParaRPr lang="en-US" sz="800" kern="1200"/>
        </a:p>
      </dsp:txBody>
      <dsp:txXfrm>
        <a:off x="3002566" y="3289533"/>
        <a:ext cx="756594" cy="737762"/>
      </dsp:txXfrm>
    </dsp:sp>
    <dsp:sp modelId="{DCB11F0D-BF00-4076-B90D-735E544ED97B}">
      <dsp:nvSpPr>
        <dsp:cNvPr id="0" name=""/>
        <dsp:cNvSpPr/>
      </dsp:nvSpPr>
      <dsp:spPr>
        <a:xfrm rot="21599966">
          <a:off x="3782113" y="3650851"/>
          <a:ext cx="362320" cy="15124"/>
        </a:xfrm>
        <a:custGeom>
          <a:avLst/>
          <a:gdLst/>
          <a:ahLst/>
          <a:cxnLst/>
          <a:rect l="0" t="0" r="0" b="0"/>
          <a:pathLst>
            <a:path>
              <a:moveTo>
                <a:pt x="0" y="7562"/>
              </a:moveTo>
              <a:lnTo>
                <a:pt x="362320" y="7562"/>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954215" y="3649355"/>
        <a:ext cx="18116" cy="18116"/>
      </dsp:txXfrm>
    </dsp:sp>
    <dsp:sp modelId="{933C36DE-67E8-4A44-9F77-839692FFF0AC}">
      <dsp:nvSpPr>
        <dsp:cNvPr id="0" name=""/>
        <dsp:cNvSpPr/>
      </dsp:nvSpPr>
      <dsp:spPr>
        <a:xfrm>
          <a:off x="4144434" y="3461649"/>
          <a:ext cx="1000943" cy="393523"/>
        </a:xfrm>
        <a:prstGeom prst="roundRect">
          <a:avLst>
            <a:gd name="adj" fmla="val 10000"/>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CA" sz="800" i="1" kern="1200"/>
            <a:t>palonosetron</a:t>
          </a:r>
          <a:endParaRPr lang="en-US" sz="800" kern="1200"/>
        </a:p>
      </dsp:txBody>
      <dsp:txXfrm>
        <a:off x="4155960" y="3473175"/>
        <a:ext cx="977891" cy="370471"/>
      </dsp:txXfrm>
    </dsp:sp>
    <dsp:sp modelId="{E855DD67-4736-4F9D-B601-39D5EE73B33E}">
      <dsp:nvSpPr>
        <dsp:cNvPr id="0" name=""/>
        <dsp:cNvSpPr/>
      </dsp:nvSpPr>
      <dsp:spPr>
        <a:xfrm rot="2390264">
          <a:off x="1824969" y="3935701"/>
          <a:ext cx="388329" cy="15124"/>
        </a:xfrm>
        <a:custGeom>
          <a:avLst/>
          <a:gdLst/>
          <a:ahLst/>
          <a:cxnLst/>
          <a:rect l="0" t="0" r="0" b="0"/>
          <a:pathLst>
            <a:path>
              <a:moveTo>
                <a:pt x="0" y="7562"/>
              </a:moveTo>
              <a:lnTo>
                <a:pt x="388329" y="7562"/>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009426" y="3933555"/>
        <a:ext cx="19416" cy="19416"/>
      </dsp:txXfrm>
    </dsp:sp>
    <dsp:sp modelId="{F501C8E9-22F8-4727-ACCC-F10E04D829A5}">
      <dsp:nvSpPr>
        <dsp:cNvPr id="0" name=""/>
        <dsp:cNvSpPr/>
      </dsp:nvSpPr>
      <dsp:spPr>
        <a:xfrm>
          <a:off x="2168225" y="3877621"/>
          <a:ext cx="522247" cy="380053"/>
        </a:xfrm>
        <a:prstGeom prst="roundRect">
          <a:avLst>
            <a:gd name="adj" fmla="val 10000"/>
          </a:avLst>
        </a:prstGeom>
        <a:solidFill>
          <a:srgbClr val="CC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CA" sz="800" kern="1200"/>
            <a:t>Child &lt; 6 months old</a:t>
          </a:r>
          <a:endParaRPr lang="en-US" sz="800" kern="1200"/>
        </a:p>
      </dsp:txBody>
      <dsp:txXfrm>
        <a:off x="2179356" y="3888752"/>
        <a:ext cx="499985" cy="357791"/>
      </dsp:txXfrm>
    </dsp:sp>
    <dsp:sp modelId="{27DB94C1-A39C-4A73-BDA6-60388836DA89}">
      <dsp:nvSpPr>
        <dsp:cNvPr id="0" name=""/>
        <dsp:cNvSpPr/>
      </dsp:nvSpPr>
      <dsp:spPr>
        <a:xfrm rot="26495">
          <a:off x="2690452" y="4065662"/>
          <a:ext cx="1447084" cy="15124"/>
        </a:xfrm>
        <a:custGeom>
          <a:avLst/>
          <a:gdLst/>
          <a:ahLst/>
          <a:cxnLst/>
          <a:rect l="0" t="0" r="0" b="0"/>
          <a:pathLst>
            <a:path>
              <a:moveTo>
                <a:pt x="0" y="7562"/>
              </a:moveTo>
              <a:lnTo>
                <a:pt x="1447084" y="7562"/>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77817" y="4037047"/>
        <a:ext cx="72354" cy="72354"/>
      </dsp:txXfrm>
    </dsp:sp>
    <dsp:sp modelId="{2CC4688E-B465-4D9E-B12D-E7164123B9F1}">
      <dsp:nvSpPr>
        <dsp:cNvPr id="0" name=""/>
        <dsp:cNvSpPr/>
      </dsp:nvSpPr>
      <dsp:spPr>
        <a:xfrm>
          <a:off x="4137515" y="3899926"/>
          <a:ext cx="1038163" cy="357748"/>
        </a:xfrm>
        <a:prstGeom prst="roundRect">
          <a:avLst>
            <a:gd name="adj" fmla="val 10000"/>
          </a:avLst>
        </a:prstGeom>
        <a:solidFill>
          <a:srgbClr val="CC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CA" sz="800" i="1" kern="1200"/>
            <a:t>palonosetron </a:t>
          </a:r>
          <a:endParaRPr lang="en-US" sz="800" kern="1200"/>
        </a:p>
      </dsp:txBody>
      <dsp:txXfrm>
        <a:off x="4147993" y="3910404"/>
        <a:ext cx="1017207" cy="33679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E9B57D-2893-47B0-A9E7-413436F79B64}">
      <dsp:nvSpPr>
        <dsp:cNvPr id="0" name=""/>
        <dsp:cNvSpPr/>
      </dsp:nvSpPr>
      <dsp:spPr>
        <a:xfrm>
          <a:off x="0" y="921958"/>
          <a:ext cx="833289" cy="675864"/>
        </a:xfrm>
        <a:prstGeom prst="roundRect">
          <a:avLst>
            <a:gd name="adj" fmla="val 10000"/>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ts val="0"/>
            </a:spcAft>
          </a:pPr>
          <a:r>
            <a:rPr lang="en-CA" sz="1000" b="1" kern="1200"/>
            <a:t>Moderate</a:t>
          </a:r>
        </a:p>
        <a:p>
          <a:pPr lvl="0" algn="ctr" defTabSz="444500">
            <a:lnSpc>
              <a:spcPct val="90000"/>
            </a:lnSpc>
            <a:spcBef>
              <a:spcPct val="0"/>
            </a:spcBef>
            <a:spcAft>
              <a:spcPts val="0"/>
            </a:spcAft>
          </a:pPr>
          <a:r>
            <a:rPr lang="en-CA" sz="1000" b="1" kern="1200"/>
            <a:t>emetogenic</a:t>
          </a:r>
        </a:p>
        <a:p>
          <a:pPr lvl="0" algn="ctr" defTabSz="444500">
            <a:lnSpc>
              <a:spcPct val="90000"/>
            </a:lnSpc>
            <a:spcBef>
              <a:spcPct val="0"/>
            </a:spcBef>
            <a:spcAft>
              <a:spcPts val="0"/>
            </a:spcAft>
          </a:pPr>
          <a:r>
            <a:rPr lang="en-CA" sz="1000" b="1" kern="1200"/>
            <a:t>risk</a:t>
          </a:r>
          <a:endParaRPr lang="en-CA" sz="900" b="1" kern="1200"/>
        </a:p>
      </dsp:txBody>
      <dsp:txXfrm>
        <a:off x="19795" y="941753"/>
        <a:ext cx="793699" cy="636274"/>
      </dsp:txXfrm>
    </dsp:sp>
    <dsp:sp modelId="{D1D31AB5-3E07-4F71-98C5-400908467A9D}">
      <dsp:nvSpPr>
        <dsp:cNvPr id="0" name=""/>
        <dsp:cNvSpPr/>
      </dsp:nvSpPr>
      <dsp:spPr>
        <a:xfrm rot="16907158">
          <a:off x="451821" y="775290"/>
          <a:ext cx="958771" cy="30643"/>
        </a:xfrm>
        <a:custGeom>
          <a:avLst/>
          <a:gdLst/>
          <a:ahLst/>
          <a:cxnLst/>
          <a:rect l="0" t="0" r="0" b="0"/>
          <a:pathLst>
            <a:path>
              <a:moveTo>
                <a:pt x="0" y="15321"/>
              </a:moveTo>
              <a:lnTo>
                <a:pt x="958771" y="15321"/>
              </a:lnTo>
            </a:path>
          </a:pathLst>
        </a:custGeom>
        <a:noFill/>
        <a:ln w="25400" cap="flat" cmpd="sng" algn="ctr">
          <a:solidFill>
            <a:schemeClr val="accent6"/>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CA" sz="500" kern="1200"/>
        </a:p>
      </dsp:txBody>
      <dsp:txXfrm>
        <a:off x="907237" y="766642"/>
        <a:ext cx="47938" cy="47938"/>
      </dsp:txXfrm>
    </dsp:sp>
    <dsp:sp modelId="{07A4DAD0-51DB-438E-9067-FFEFF56CF3C0}">
      <dsp:nvSpPr>
        <dsp:cNvPr id="0" name=""/>
        <dsp:cNvSpPr/>
      </dsp:nvSpPr>
      <dsp:spPr>
        <a:xfrm>
          <a:off x="1029124" y="91305"/>
          <a:ext cx="725690" cy="460055"/>
        </a:xfrm>
        <a:prstGeom prst="roundRect">
          <a:avLst>
            <a:gd name="adj" fmla="val 10000"/>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CA" sz="800" b="1" kern="1200"/>
            <a:t>Dexamethasone</a:t>
          </a:r>
          <a:r>
            <a:rPr lang="en-CA" sz="800" b="0" kern="1200"/>
            <a:t>permitted</a:t>
          </a:r>
          <a:endParaRPr lang="en-CA" sz="800" kern="1200"/>
        </a:p>
      </dsp:txBody>
      <dsp:txXfrm>
        <a:off x="1042599" y="104780"/>
        <a:ext cx="698740" cy="433105"/>
      </dsp:txXfrm>
    </dsp:sp>
    <dsp:sp modelId="{187635CB-9C19-4883-B5F6-08B1D3B50285}">
      <dsp:nvSpPr>
        <dsp:cNvPr id="0" name=""/>
        <dsp:cNvSpPr/>
      </dsp:nvSpPr>
      <dsp:spPr>
        <a:xfrm rot="21579751">
          <a:off x="1754792" y="298577"/>
          <a:ext cx="2524078" cy="30643"/>
        </a:xfrm>
        <a:custGeom>
          <a:avLst/>
          <a:gdLst/>
          <a:ahLst/>
          <a:cxnLst/>
          <a:rect l="0" t="0" r="0" b="0"/>
          <a:pathLst>
            <a:path>
              <a:moveTo>
                <a:pt x="0" y="15321"/>
              </a:moveTo>
              <a:lnTo>
                <a:pt x="2524078" y="15321"/>
              </a:lnTo>
            </a:path>
          </a:pathLst>
        </a:custGeom>
        <a:noFill/>
        <a:ln w="25400" cap="flat" cmpd="sng" algn="ctr">
          <a:solidFill>
            <a:schemeClr val="accent6"/>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n-CA" sz="900" kern="1200"/>
        </a:p>
      </dsp:txBody>
      <dsp:txXfrm>
        <a:off x="2953730" y="250797"/>
        <a:ext cx="126203" cy="126203"/>
      </dsp:txXfrm>
    </dsp:sp>
    <dsp:sp modelId="{A441754B-918F-4522-A0BC-8AB4FEA887F9}">
      <dsp:nvSpPr>
        <dsp:cNvPr id="0" name=""/>
        <dsp:cNvSpPr/>
      </dsp:nvSpPr>
      <dsp:spPr>
        <a:xfrm>
          <a:off x="4278849" y="0"/>
          <a:ext cx="958670" cy="612931"/>
        </a:xfrm>
        <a:prstGeom prst="roundRect">
          <a:avLst>
            <a:gd name="adj" fmla="val 10000"/>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ts val="0"/>
            </a:spcAft>
          </a:pPr>
          <a:r>
            <a:rPr lang="en-CA" sz="800" i="1" kern="1200"/>
            <a:t>granisetron or ondansetron or  palonosetron  + dexamethasone </a:t>
          </a:r>
          <a:r>
            <a:rPr lang="en-CA" sz="800" kern="1200"/>
            <a:t> </a:t>
          </a:r>
        </a:p>
      </dsp:txBody>
      <dsp:txXfrm>
        <a:off x="4296801" y="17952"/>
        <a:ext cx="922766" cy="577027"/>
      </dsp:txXfrm>
    </dsp:sp>
    <dsp:sp modelId="{D5618077-2BC9-467D-A155-E725B833E53D}">
      <dsp:nvSpPr>
        <dsp:cNvPr id="0" name=""/>
        <dsp:cNvSpPr/>
      </dsp:nvSpPr>
      <dsp:spPr>
        <a:xfrm rot="4834768">
          <a:off x="348286" y="1816672"/>
          <a:ext cx="1159849" cy="30643"/>
        </a:xfrm>
        <a:custGeom>
          <a:avLst/>
          <a:gdLst/>
          <a:ahLst/>
          <a:cxnLst/>
          <a:rect l="0" t="0" r="0" b="0"/>
          <a:pathLst>
            <a:path>
              <a:moveTo>
                <a:pt x="0" y="15321"/>
              </a:moveTo>
              <a:lnTo>
                <a:pt x="1159849" y="15321"/>
              </a:lnTo>
            </a:path>
          </a:pathLst>
        </a:custGeom>
        <a:noFill/>
        <a:ln w="25400" cap="flat" cmpd="sng" algn="ctr">
          <a:solidFill>
            <a:schemeClr val="accent6"/>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CA" sz="500" kern="1200"/>
        </a:p>
      </dsp:txBody>
      <dsp:txXfrm>
        <a:off x="899215" y="1802998"/>
        <a:ext cx="57992" cy="57992"/>
      </dsp:txXfrm>
    </dsp:sp>
    <dsp:sp modelId="{ECBC3D89-E9D1-4CB3-A61D-B0792F62CEE7}">
      <dsp:nvSpPr>
        <dsp:cNvPr id="0" name=""/>
        <dsp:cNvSpPr/>
      </dsp:nvSpPr>
      <dsp:spPr>
        <a:xfrm>
          <a:off x="1023133" y="2157995"/>
          <a:ext cx="801064" cy="492205"/>
        </a:xfrm>
        <a:prstGeom prst="roundRect">
          <a:avLst>
            <a:gd name="adj" fmla="val 10000"/>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ts val="0"/>
            </a:spcAft>
          </a:pPr>
          <a:r>
            <a:rPr lang="en-CA" sz="800" b="1" kern="1200"/>
            <a:t>Dexamethasone</a:t>
          </a:r>
          <a:r>
            <a:rPr lang="en-CA" sz="800" b="0" kern="1200"/>
            <a:t> </a:t>
          </a:r>
        </a:p>
        <a:p>
          <a:pPr lvl="0" algn="ctr" defTabSz="355600">
            <a:lnSpc>
              <a:spcPct val="90000"/>
            </a:lnSpc>
            <a:spcBef>
              <a:spcPct val="0"/>
            </a:spcBef>
            <a:spcAft>
              <a:spcPts val="0"/>
            </a:spcAft>
          </a:pPr>
          <a:r>
            <a:rPr lang="en-CA" sz="800" b="0" kern="1200"/>
            <a:t>contraindicated</a:t>
          </a:r>
          <a:endParaRPr lang="en-CA" sz="800" kern="1200"/>
        </a:p>
      </dsp:txBody>
      <dsp:txXfrm>
        <a:off x="1037549" y="2172411"/>
        <a:ext cx="772232" cy="463373"/>
      </dsp:txXfrm>
    </dsp:sp>
    <dsp:sp modelId="{5F034F31-6217-4226-86FB-203E8343D8AD}">
      <dsp:nvSpPr>
        <dsp:cNvPr id="0" name=""/>
        <dsp:cNvSpPr/>
      </dsp:nvSpPr>
      <dsp:spPr>
        <a:xfrm rot="16403720">
          <a:off x="1365978" y="1902565"/>
          <a:ext cx="974130" cy="30643"/>
        </a:xfrm>
        <a:custGeom>
          <a:avLst/>
          <a:gdLst/>
          <a:ahLst/>
          <a:cxnLst/>
          <a:rect l="0" t="0" r="0" b="0"/>
          <a:pathLst>
            <a:path>
              <a:moveTo>
                <a:pt x="0" y="15321"/>
              </a:moveTo>
              <a:lnTo>
                <a:pt x="974130" y="15321"/>
              </a:lnTo>
            </a:path>
          </a:pathLst>
        </a:custGeom>
        <a:noFill/>
        <a:ln w="25400" cap="flat" cmpd="sng" algn="ctr">
          <a:solidFill>
            <a:schemeClr val="accent6"/>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CA" sz="500" kern="1200"/>
        </a:p>
      </dsp:txBody>
      <dsp:txXfrm>
        <a:off x="1828690" y="1893534"/>
        <a:ext cx="48706" cy="48706"/>
      </dsp:txXfrm>
    </dsp:sp>
    <dsp:sp modelId="{1DC78629-ECF2-4A2D-8ACE-EC41655C80F0}">
      <dsp:nvSpPr>
        <dsp:cNvPr id="0" name=""/>
        <dsp:cNvSpPr/>
      </dsp:nvSpPr>
      <dsp:spPr>
        <a:xfrm>
          <a:off x="1881890" y="1217815"/>
          <a:ext cx="424527" cy="427724"/>
        </a:xfrm>
        <a:prstGeom prst="roundRect">
          <a:avLst>
            <a:gd name="adj" fmla="val 10000"/>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ts val="0"/>
            </a:spcAft>
          </a:pPr>
          <a:r>
            <a:rPr lang="en-CA" sz="800" kern="1200"/>
            <a:t>Child ≥ 6 months old</a:t>
          </a:r>
        </a:p>
      </dsp:txBody>
      <dsp:txXfrm>
        <a:off x="1894324" y="1230249"/>
        <a:ext cx="399659" cy="402856"/>
      </dsp:txXfrm>
    </dsp:sp>
    <dsp:sp modelId="{157CFD47-52D6-4F58-8B35-8A77A0F9543E}">
      <dsp:nvSpPr>
        <dsp:cNvPr id="0" name=""/>
        <dsp:cNvSpPr/>
      </dsp:nvSpPr>
      <dsp:spPr>
        <a:xfrm rot="17071085">
          <a:off x="2126704" y="1184176"/>
          <a:ext cx="479674" cy="30643"/>
        </a:xfrm>
        <a:custGeom>
          <a:avLst/>
          <a:gdLst/>
          <a:ahLst/>
          <a:cxnLst/>
          <a:rect l="0" t="0" r="0" b="0"/>
          <a:pathLst>
            <a:path>
              <a:moveTo>
                <a:pt x="0" y="15321"/>
              </a:moveTo>
              <a:lnTo>
                <a:pt x="479674" y="15321"/>
              </a:lnTo>
            </a:path>
          </a:pathLst>
        </a:custGeom>
        <a:noFill/>
        <a:ln w="25400" cap="flat" cmpd="sng" algn="ctr">
          <a:solidFill>
            <a:schemeClr val="accent6"/>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354549" y="1187506"/>
        <a:ext cx="23983" cy="23983"/>
      </dsp:txXfrm>
    </dsp:sp>
    <dsp:sp modelId="{F3E9EA76-9AB6-44C0-ACA3-C63DDC606ECD}">
      <dsp:nvSpPr>
        <dsp:cNvPr id="0" name=""/>
        <dsp:cNvSpPr/>
      </dsp:nvSpPr>
      <dsp:spPr>
        <a:xfrm>
          <a:off x="2426664" y="517632"/>
          <a:ext cx="793650" cy="899374"/>
        </a:xfrm>
        <a:prstGeom prst="roundRect">
          <a:avLst>
            <a:gd name="adj" fmla="val 10000"/>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CA" sz="800" i="1" kern="1200"/>
            <a:t>Receiving antineoplastic agents </a:t>
          </a:r>
          <a:r>
            <a:rPr lang="en-CA" sz="800" b="1" i="1" kern="1200"/>
            <a:t>not</a:t>
          </a:r>
          <a:r>
            <a:rPr lang="en-CA" sz="800" i="1" kern="1200"/>
            <a:t> known or suspected to interact with aprepitant</a:t>
          </a:r>
          <a:endParaRPr lang="en-US" sz="800" kern="1200"/>
        </a:p>
      </dsp:txBody>
      <dsp:txXfrm>
        <a:off x="2449909" y="540877"/>
        <a:ext cx="747160" cy="852884"/>
      </dsp:txXfrm>
    </dsp:sp>
    <dsp:sp modelId="{43725075-269F-412E-AC18-F0DA928ADDD9}">
      <dsp:nvSpPr>
        <dsp:cNvPr id="0" name=""/>
        <dsp:cNvSpPr/>
      </dsp:nvSpPr>
      <dsp:spPr>
        <a:xfrm rot="21591679">
          <a:off x="3220314" y="950686"/>
          <a:ext cx="1083409" cy="30643"/>
        </a:xfrm>
        <a:custGeom>
          <a:avLst/>
          <a:gdLst/>
          <a:ahLst/>
          <a:cxnLst/>
          <a:rect l="0" t="0" r="0" b="0"/>
          <a:pathLst>
            <a:path>
              <a:moveTo>
                <a:pt x="0" y="15321"/>
              </a:moveTo>
              <a:lnTo>
                <a:pt x="1083409" y="15321"/>
              </a:lnTo>
            </a:path>
          </a:pathLst>
        </a:custGeom>
        <a:noFill/>
        <a:ln w="25400" cap="flat" cmpd="sng" algn="ctr">
          <a:solidFill>
            <a:schemeClr val="accent6"/>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734933" y="938923"/>
        <a:ext cx="54170" cy="54170"/>
      </dsp:txXfrm>
    </dsp:sp>
    <dsp:sp modelId="{7576FB30-DE04-40CF-835B-6D742B0DB45E}">
      <dsp:nvSpPr>
        <dsp:cNvPr id="0" name=""/>
        <dsp:cNvSpPr/>
      </dsp:nvSpPr>
      <dsp:spPr>
        <a:xfrm>
          <a:off x="4303722" y="667677"/>
          <a:ext cx="961737" cy="594040"/>
        </a:xfrm>
        <a:prstGeom prst="roundRect">
          <a:avLst>
            <a:gd name="adj" fmla="val 10000"/>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CA" sz="800" i="1" kern="1200"/>
            <a:t>granisetron or ondansetron or palonosetron + aprepitant </a:t>
          </a:r>
          <a:endParaRPr lang="en-US" sz="800" kern="1200"/>
        </a:p>
      </dsp:txBody>
      <dsp:txXfrm>
        <a:off x="4321121" y="685076"/>
        <a:ext cx="926939" cy="559242"/>
      </dsp:txXfrm>
    </dsp:sp>
    <dsp:sp modelId="{364A4942-9BAE-46B4-ADBB-399DC00006FC}">
      <dsp:nvSpPr>
        <dsp:cNvPr id="0" name=""/>
        <dsp:cNvSpPr/>
      </dsp:nvSpPr>
      <dsp:spPr>
        <a:xfrm rot="4510648">
          <a:off x="2100599" y="1683724"/>
          <a:ext cx="553145" cy="30643"/>
        </a:xfrm>
        <a:custGeom>
          <a:avLst/>
          <a:gdLst/>
          <a:ahLst/>
          <a:cxnLst/>
          <a:rect l="0" t="0" r="0" b="0"/>
          <a:pathLst>
            <a:path>
              <a:moveTo>
                <a:pt x="0" y="15321"/>
              </a:moveTo>
              <a:lnTo>
                <a:pt x="553145" y="15321"/>
              </a:lnTo>
            </a:path>
          </a:pathLst>
        </a:custGeom>
        <a:noFill/>
        <a:ln w="25400" cap="flat" cmpd="sng" algn="ctr">
          <a:solidFill>
            <a:schemeClr val="accent6"/>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363343" y="1685218"/>
        <a:ext cx="27657" cy="27657"/>
      </dsp:txXfrm>
    </dsp:sp>
    <dsp:sp modelId="{472057A9-34D1-4921-836D-07467E3CDCF0}">
      <dsp:nvSpPr>
        <dsp:cNvPr id="0" name=""/>
        <dsp:cNvSpPr/>
      </dsp:nvSpPr>
      <dsp:spPr>
        <a:xfrm>
          <a:off x="2447926" y="1559292"/>
          <a:ext cx="782535" cy="814246"/>
        </a:xfrm>
        <a:prstGeom prst="roundRect">
          <a:avLst>
            <a:gd name="adj" fmla="val 10000"/>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CA" sz="800" kern="1200"/>
            <a:t>Receiving antineoplastic agents known or suspected to interact with aprepitant</a:t>
          </a:r>
          <a:endParaRPr lang="en-US" sz="800" kern="1200"/>
        </a:p>
      </dsp:txBody>
      <dsp:txXfrm>
        <a:off x="2470846" y="1582212"/>
        <a:ext cx="736695" cy="768406"/>
      </dsp:txXfrm>
    </dsp:sp>
    <dsp:sp modelId="{F4707931-2BA0-431B-A372-913EE916110A}">
      <dsp:nvSpPr>
        <dsp:cNvPr id="0" name=""/>
        <dsp:cNvSpPr/>
      </dsp:nvSpPr>
      <dsp:spPr>
        <a:xfrm rot="21597102">
          <a:off x="3230462" y="1950670"/>
          <a:ext cx="1004896" cy="30643"/>
        </a:xfrm>
        <a:custGeom>
          <a:avLst/>
          <a:gdLst/>
          <a:ahLst/>
          <a:cxnLst/>
          <a:rect l="0" t="0" r="0" b="0"/>
          <a:pathLst>
            <a:path>
              <a:moveTo>
                <a:pt x="0" y="15321"/>
              </a:moveTo>
              <a:lnTo>
                <a:pt x="1004896" y="15321"/>
              </a:lnTo>
            </a:path>
          </a:pathLst>
        </a:custGeom>
        <a:noFill/>
        <a:ln w="25400" cap="flat" cmpd="sng" algn="ctr">
          <a:solidFill>
            <a:schemeClr val="accent6"/>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707787" y="1940870"/>
        <a:ext cx="50244" cy="50244"/>
      </dsp:txXfrm>
    </dsp:sp>
    <dsp:sp modelId="{B4D8F52E-8B08-428E-93FB-E58AE85AD86A}">
      <dsp:nvSpPr>
        <dsp:cNvPr id="0" name=""/>
        <dsp:cNvSpPr/>
      </dsp:nvSpPr>
      <dsp:spPr>
        <a:xfrm>
          <a:off x="4235358" y="1724665"/>
          <a:ext cx="1037534" cy="481806"/>
        </a:xfrm>
        <a:prstGeom prst="roundRect">
          <a:avLst>
            <a:gd name="adj" fmla="val 10000"/>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palonosetron</a:t>
          </a:r>
        </a:p>
      </dsp:txBody>
      <dsp:txXfrm>
        <a:off x="4249470" y="1738777"/>
        <a:ext cx="1009310" cy="453582"/>
      </dsp:txXfrm>
    </dsp:sp>
    <dsp:sp modelId="{87FDC7E8-71A3-4363-B384-273B521F7F87}">
      <dsp:nvSpPr>
        <dsp:cNvPr id="0" name=""/>
        <dsp:cNvSpPr/>
      </dsp:nvSpPr>
      <dsp:spPr>
        <a:xfrm rot="4775973">
          <a:off x="1690964" y="2548688"/>
          <a:ext cx="325167" cy="30643"/>
        </a:xfrm>
        <a:custGeom>
          <a:avLst/>
          <a:gdLst/>
          <a:ahLst/>
          <a:cxnLst/>
          <a:rect l="0" t="0" r="0" b="0"/>
          <a:pathLst>
            <a:path>
              <a:moveTo>
                <a:pt x="0" y="15321"/>
              </a:moveTo>
              <a:lnTo>
                <a:pt x="325167" y="15321"/>
              </a:lnTo>
            </a:path>
          </a:pathLst>
        </a:custGeom>
        <a:noFill/>
        <a:ln w="25400" cap="flat" cmpd="sng" algn="ctr">
          <a:solidFill>
            <a:schemeClr val="accent6"/>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845419" y="2555881"/>
        <a:ext cx="16258" cy="16258"/>
      </dsp:txXfrm>
    </dsp:sp>
    <dsp:sp modelId="{2A976CB1-8929-494B-9B1A-B0D87B9A9026}">
      <dsp:nvSpPr>
        <dsp:cNvPr id="0" name=""/>
        <dsp:cNvSpPr/>
      </dsp:nvSpPr>
      <dsp:spPr>
        <a:xfrm>
          <a:off x="1882899" y="2485572"/>
          <a:ext cx="498045" cy="476702"/>
        </a:xfrm>
        <a:prstGeom prst="roundRect">
          <a:avLst>
            <a:gd name="adj" fmla="val 10000"/>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CA" sz="800" kern="1200"/>
            <a:t>Child &lt; 6 months old</a:t>
          </a:r>
          <a:endParaRPr lang="en-US" sz="800" kern="1200"/>
        </a:p>
      </dsp:txBody>
      <dsp:txXfrm>
        <a:off x="1896861" y="2499534"/>
        <a:ext cx="470121" cy="448778"/>
      </dsp:txXfrm>
    </dsp:sp>
    <dsp:sp modelId="{C08EB1C9-9B4B-46D7-8045-D676F2EE1921}">
      <dsp:nvSpPr>
        <dsp:cNvPr id="0" name=""/>
        <dsp:cNvSpPr/>
      </dsp:nvSpPr>
      <dsp:spPr>
        <a:xfrm rot="8638">
          <a:off x="2380941" y="2710996"/>
          <a:ext cx="1906636" cy="30643"/>
        </a:xfrm>
        <a:custGeom>
          <a:avLst/>
          <a:gdLst/>
          <a:ahLst/>
          <a:cxnLst/>
          <a:rect l="0" t="0" r="0" b="0"/>
          <a:pathLst>
            <a:path>
              <a:moveTo>
                <a:pt x="0" y="15321"/>
              </a:moveTo>
              <a:lnTo>
                <a:pt x="1906636" y="15321"/>
              </a:lnTo>
            </a:path>
          </a:pathLst>
        </a:custGeom>
        <a:noFill/>
        <a:ln w="25400" cap="flat" cmpd="sng" algn="ctr">
          <a:solidFill>
            <a:schemeClr val="accent6"/>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n-US" sz="600" kern="1200"/>
        </a:p>
      </dsp:txBody>
      <dsp:txXfrm>
        <a:off x="3286593" y="2678652"/>
        <a:ext cx="95331" cy="95331"/>
      </dsp:txXfrm>
    </dsp:sp>
    <dsp:sp modelId="{46292E5A-6A5F-497F-A8A0-045915DD57ED}">
      <dsp:nvSpPr>
        <dsp:cNvPr id="0" name=""/>
        <dsp:cNvSpPr/>
      </dsp:nvSpPr>
      <dsp:spPr>
        <a:xfrm>
          <a:off x="4287574" y="2561833"/>
          <a:ext cx="1008617" cy="333761"/>
        </a:xfrm>
        <a:prstGeom prst="roundRect">
          <a:avLst>
            <a:gd name="adj" fmla="val 10000"/>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CA" sz="800" i="1" kern="1200"/>
            <a:t>palonosetron</a:t>
          </a:r>
          <a:endParaRPr lang="en-US" sz="800" kern="1200"/>
        </a:p>
      </dsp:txBody>
      <dsp:txXfrm>
        <a:off x="4297350" y="2571609"/>
        <a:ext cx="989065" cy="31420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2AB97097-F25D-49D8-88A4-7C170B250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14577</Words>
  <Characters>83094</Characters>
  <Application>Microsoft Office Word</Application>
  <DocSecurity>4</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Company>sickkids</Company>
  <LinksUpToDate>false</LinksUpToDate>
  <CharactersWithSpaces>97477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 Patel</dc:creator>
  <cp:lastModifiedBy>Matthew Wigzell</cp:lastModifiedBy>
  <cp:revision>2</cp:revision>
  <cp:lastPrinted>2016-11-29T16:04:00Z</cp:lastPrinted>
  <dcterms:created xsi:type="dcterms:W3CDTF">2018-11-06T11:29:00Z</dcterms:created>
  <dcterms:modified xsi:type="dcterms:W3CDTF">2018-11-06T11:29:00Z</dcterms:modified>
</cp:coreProperties>
</file>