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0CEE313" w14:textId="4D864B29" w:rsidR="005031B0" w:rsidRPr="00897AE1" w:rsidRDefault="006A6CE2" w:rsidP="005031B0">
      <w:pPr>
        <w:jc w:val="center"/>
        <w:rPr>
          <w:b/>
          <w:sz w:val="32"/>
          <w:szCs w:val="32"/>
        </w:rPr>
      </w:pPr>
      <w:r w:rsidRPr="00897AE1">
        <w:rPr>
          <w:b/>
          <w:sz w:val="32"/>
          <w:szCs w:val="32"/>
        </w:rPr>
        <w:t>Managing quality risk</w:t>
      </w:r>
      <w:r w:rsidR="001F4488" w:rsidRPr="00897AE1">
        <w:rPr>
          <w:b/>
          <w:sz w:val="32"/>
          <w:szCs w:val="32"/>
        </w:rPr>
        <w:t xml:space="preserve"> in supply chain</w:t>
      </w:r>
      <w:r w:rsidRPr="00897AE1">
        <w:rPr>
          <w:b/>
          <w:sz w:val="32"/>
          <w:szCs w:val="32"/>
        </w:rPr>
        <w:t xml:space="preserve"> to drive firm's performance: </w:t>
      </w:r>
      <w:r w:rsidR="00303B56" w:rsidRPr="00897AE1">
        <w:rPr>
          <w:b/>
          <w:sz w:val="32"/>
          <w:szCs w:val="32"/>
        </w:rPr>
        <w:t>the roles of control mechanisms</w:t>
      </w:r>
    </w:p>
    <w:p w14:paraId="425F7583" w14:textId="77777777" w:rsidR="006A6CE2" w:rsidRPr="00897AE1" w:rsidRDefault="006A6CE2" w:rsidP="005031B0">
      <w:pPr>
        <w:jc w:val="center"/>
      </w:pPr>
    </w:p>
    <w:p w14:paraId="229CEF03" w14:textId="77777777" w:rsidR="000E2E38" w:rsidRPr="00897AE1" w:rsidRDefault="007E68FF" w:rsidP="00610AD7">
      <w:pPr>
        <w:pStyle w:val="Heading1"/>
      </w:pPr>
      <w:r w:rsidRPr="00897AE1">
        <w:t>ABSTRACT</w:t>
      </w:r>
    </w:p>
    <w:p w14:paraId="099DB703" w14:textId="2C09E582" w:rsidR="005112DD" w:rsidRPr="00897AE1" w:rsidRDefault="00B1401F">
      <w:pPr>
        <w:rPr>
          <w:rFonts w:eastAsia="Times New Roman" w:cs="Times New Roman"/>
          <w:sz w:val="22"/>
        </w:rPr>
      </w:pPr>
      <w:r w:rsidRPr="00897AE1">
        <w:rPr>
          <w:rFonts w:eastAsia="Times New Roman" w:cs="Times New Roman"/>
          <w:sz w:val="22"/>
        </w:rPr>
        <w:t xml:space="preserve">Product harm scandal can </w:t>
      </w:r>
      <w:r w:rsidRPr="00897AE1">
        <w:rPr>
          <w:rFonts w:eastAsia="Times New Roman" w:cs="Times New Roman"/>
          <w:noProof/>
          <w:sz w:val="22"/>
        </w:rPr>
        <w:t>be viewed</w:t>
      </w:r>
      <w:r w:rsidRPr="00897AE1">
        <w:rPr>
          <w:rFonts w:eastAsia="Times New Roman" w:cs="Times New Roman"/>
          <w:sz w:val="22"/>
        </w:rPr>
        <w:t xml:space="preserve"> as a company’s nightmare. In many cases, the source of defective or unsafe components may not be the manufacturing firm itself; rather, there may be problems inherent in the supply network. This research aims to investigate the effects of two focused risk management practices, namely supplier development and proactive product recall, on firms’ performance. To scrutinise the impact of two types of control mechanisms, we investigate social control and formal control as antecedents of risk management </w:t>
      </w:r>
      <w:r w:rsidRPr="00897AE1">
        <w:rPr>
          <w:rFonts w:eastAsia="Times New Roman" w:cs="Times New Roman"/>
          <w:noProof/>
          <w:sz w:val="22"/>
        </w:rPr>
        <w:t>practices,</w:t>
      </w:r>
      <w:r w:rsidRPr="00897AE1">
        <w:rPr>
          <w:rFonts w:eastAsia="Times New Roman" w:cs="Times New Roman"/>
          <w:sz w:val="22"/>
        </w:rPr>
        <w:t xml:space="preserve"> and explore their moderating roles on the relationship between risk management practices and firm performance.</w:t>
      </w:r>
      <w:r w:rsidRPr="00897AE1">
        <w:rPr>
          <w:rFonts w:eastAsia="Times New Roman" w:cs="Times New Roman" w:hint="eastAsia"/>
          <w:sz w:val="22"/>
        </w:rPr>
        <w:t xml:space="preserve"> </w:t>
      </w:r>
      <w:r w:rsidR="005112DD" w:rsidRPr="00897AE1">
        <w:rPr>
          <w:rFonts w:eastAsia="Times New Roman" w:cs="Times New Roman"/>
          <w:sz w:val="22"/>
        </w:rPr>
        <w:t xml:space="preserve">Based on the survey-based data obtained from 209 Chinese manufacturers, structural equation modelling and hierarchical regression are used to test the proposed hypotheses. The results show that both supplier development and proactive product recall significantly contribute to financial performance and quality performance. Furthermore, both formal control and social control are the significant antecedents of the two risk management practices. Most importantly, we examine the moderating roles of the </w:t>
      </w:r>
      <w:r w:rsidR="00EC2811" w:rsidRPr="00897AE1">
        <w:rPr>
          <w:rFonts w:eastAsia="Times New Roman" w:cs="Times New Roman" w:hint="eastAsia"/>
          <w:sz w:val="22"/>
        </w:rPr>
        <w:t>control</w:t>
      </w:r>
      <w:r w:rsidR="005112DD" w:rsidRPr="00897AE1">
        <w:rPr>
          <w:rFonts w:eastAsia="Times New Roman" w:cs="Times New Roman"/>
          <w:sz w:val="22"/>
        </w:rPr>
        <w:t xml:space="preserve"> mechanisms </w:t>
      </w:r>
      <w:r w:rsidR="005112DD" w:rsidRPr="00897AE1">
        <w:rPr>
          <w:rFonts w:eastAsia="Times New Roman" w:cs="Times New Roman"/>
          <w:noProof/>
          <w:sz w:val="22"/>
        </w:rPr>
        <w:t>on</w:t>
      </w:r>
      <w:r w:rsidR="005112DD" w:rsidRPr="00897AE1">
        <w:rPr>
          <w:rFonts w:eastAsia="Times New Roman" w:cs="Times New Roman"/>
          <w:sz w:val="22"/>
        </w:rPr>
        <w:t xml:space="preserve"> the relationship between the risk management practices and firm performance. Practitioners should be aware that the control mechanisms have different moderating effects, i.e. different type of control mechanism should be employed to facilitate the risk management practices </w:t>
      </w:r>
      <w:r w:rsidR="005112DD" w:rsidRPr="00897AE1">
        <w:rPr>
          <w:rFonts w:eastAsia="Times New Roman" w:cs="Times New Roman"/>
          <w:noProof/>
          <w:sz w:val="22"/>
        </w:rPr>
        <w:t>in order to</w:t>
      </w:r>
      <w:r w:rsidR="005112DD" w:rsidRPr="00897AE1">
        <w:rPr>
          <w:rFonts w:eastAsia="Times New Roman" w:cs="Times New Roman"/>
          <w:sz w:val="22"/>
        </w:rPr>
        <w:t xml:space="preserve"> </w:t>
      </w:r>
      <w:r w:rsidR="00EC2811" w:rsidRPr="00897AE1">
        <w:rPr>
          <w:rFonts w:eastAsia="Times New Roman" w:cs="Times New Roman" w:hint="eastAsia"/>
          <w:sz w:val="22"/>
        </w:rPr>
        <w:t>achieve</w:t>
      </w:r>
      <w:r w:rsidR="005112DD" w:rsidRPr="00897AE1">
        <w:rPr>
          <w:rFonts w:eastAsia="Times New Roman" w:cs="Times New Roman"/>
          <w:sz w:val="22"/>
        </w:rPr>
        <w:t xml:space="preserve"> a better firm performance. </w:t>
      </w:r>
    </w:p>
    <w:p w14:paraId="00724415" w14:textId="0282B0DB" w:rsidR="00546C81" w:rsidRPr="00897AE1" w:rsidRDefault="005E30F9">
      <w:pPr>
        <w:rPr>
          <w:rFonts w:eastAsia="Times New Roman" w:cs="Times New Roman"/>
          <w:sz w:val="22"/>
        </w:rPr>
      </w:pPr>
      <w:r w:rsidRPr="00897AE1">
        <w:rPr>
          <w:rFonts w:eastAsia="Times New Roman" w:cs="Times New Roman"/>
          <w:sz w:val="22"/>
        </w:rPr>
        <w:t>Keywords: Risk Management; Supplier Development; Product Recall Management; Formal Control; Social Control</w:t>
      </w:r>
    </w:p>
    <w:p w14:paraId="14360D90" w14:textId="28460F8C" w:rsidR="00546C81" w:rsidRPr="00897AE1" w:rsidRDefault="00546C81">
      <w:pPr>
        <w:rPr>
          <w:b/>
          <w:sz w:val="32"/>
          <w:szCs w:val="32"/>
        </w:rPr>
      </w:pPr>
      <w:r w:rsidRPr="00897AE1">
        <w:br w:type="page"/>
      </w:r>
    </w:p>
    <w:p w14:paraId="40C90290" w14:textId="77777777" w:rsidR="000E2E38" w:rsidRPr="00897AE1" w:rsidRDefault="007E68FF" w:rsidP="00610AD7">
      <w:pPr>
        <w:pStyle w:val="Heading1"/>
      </w:pPr>
      <w:bookmarkStart w:id="0" w:name="h.gjdgxs" w:colFirst="0" w:colLast="0"/>
      <w:bookmarkEnd w:id="0"/>
      <w:r w:rsidRPr="00897AE1">
        <w:lastRenderedPageBreak/>
        <w:t>1. Introduction</w:t>
      </w:r>
    </w:p>
    <w:p w14:paraId="7A741245" w14:textId="28F832C3" w:rsidR="000E2E38" w:rsidRPr="00897AE1" w:rsidRDefault="00890527">
      <w:r w:rsidRPr="00897AE1">
        <w:t xml:space="preserve">The largest scale of product recall in mobile phone industry, i.e. Samsung Galaxy Note 7 crisis, has put a spotlight on quality control of electronics production. The recall crisis is also raising questions about how today’s manufacturing company could prevent the quality problem raised in their supply chain, and maybe more importantly, how could they prepare if the product quality happened. The product quality problem is a current issue but an old problem. </w:t>
      </w:r>
      <w:r w:rsidR="007E68FF" w:rsidRPr="00897AE1">
        <w:t>From 2006 until the end of 2015, the number of product recall cases in the EU rose rapidly, by 203%</w:t>
      </w:r>
      <w:r w:rsidR="007E68FF" w:rsidRPr="00897AE1">
        <w:rPr>
          <w:vertAlign w:val="superscript"/>
        </w:rPr>
        <w:footnoteReference w:id="1"/>
      </w:r>
      <w:r w:rsidR="007E68FF" w:rsidRPr="00897AE1">
        <w:t xml:space="preserve">. Scholars and practitioners claim that </w:t>
      </w:r>
      <w:r w:rsidR="00D06759" w:rsidRPr="00897AE1">
        <w:t>among</w:t>
      </w:r>
      <w:r w:rsidR="007E68FF" w:rsidRPr="00897AE1">
        <w:t xml:space="preserve"> the major reasons for this rapid increase </w:t>
      </w:r>
      <w:r w:rsidR="00D06759" w:rsidRPr="00897AE1">
        <w:t>are</w:t>
      </w:r>
      <w:r w:rsidR="007E68FF" w:rsidRPr="00897AE1">
        <w:t xml:space="preserve"> the </w:t>
      </w:r>
      <w:r w:rsidR="00D06759" w:rsidRPr="00897AE1">
        <w:t>extent</w:t>
      </w:r>
      <w:r w:rsidR="007E68FF" w:rsidRPr="00897AE1">
        <w:t xml:space="preserve"> of global sourcing of materials and the magnitude of the outsourcing production of branded products to contract manufacturers</w:t>
      </w:r>
      <w:r w:rsidR="00E84FEA" w:rsidRPr="00897AE1">
        <w:t xml:space="preserve"> </w:t>
      </w:r>
      <w:r w:rsidR="00E84FEA" w:rsidRPr="00897AE1">
        <w:fldChar w:fldCharType="begin"/>
      </w:r>
      <w:r w:rsidR="006011A4" w:rsidRPr="00897AE1">
        <w:instrText xml:space="preserve"> ADDIN EN.CITE &lt;EndNote&gt;&lt;Cite&gt;&lt;Author&gt;Roth&lt;/Author&gt;&lt;Year&gt;2008&lt;/Year&gt;&lt;RecNum&gt;888&lt;/RecNum&gt;&lt;DisplayText&gt;(Roth et al. 2008)&lt;/DisplayText&gt;&lt;record&gt;&lt;rec-number&gt;888&lt;/rec-number&gt;&lt;foreign-keys&gt;&lt;key app="EN" db-id="xw9dafex6r9tp8e2w2qvadxl00vat0adz2p9" timestamp="1482451950"&gt;888&lt;/key&gt;&lt;/foreign-keys&gt;&lt;ref-type name="Journal Article"&gt;17&lt;/ref-type&gt;&lt;contributors&gt;&lt;authors&gt;&lt;author&gt;Roth, A. V.&lt;/author&gt;&lt;author&gt;Tsay, A. A.&lt;/author&gt;&lt;author&gt;Pullman, M. E.&lt;/author&gt;&lt;author&gt;Gray, J. V.&lt;/author&gt;&lt;/authors&gt;&lt;/contributors&gt;&lt;auth-address&gt;Clemson Univ, Coll Business &amp;amp; Behav Sci, Clemson, SC 29631 USA&amp;#xD;Santa Clara Univ, Leavey Sch Business, Santa Clara, CA 95053 USA&amp;#xD;Portland State Univ, Sch Business, Portland, OR 97207 USA&amp;#xD;Ohio State Univ, Fisher Coll Business, Columbus, OH 43210 USA&lt;/auth-address&gt;&lt;titles&gt;&lt;title&gt;Unraveling the Food Supply Chain: Strategic Insights from China and the 2007 Recalls&lt;/title&gt;&lt;secondary-title&gt;Journal of Supply Chain Management&lt;/secondary-title&gt;&lt;alt-title&gt;J Supply Chain Manag&lt;/alt-title&gt;&lt;/titles&gt;&lt;periodical&gt;&lt;full-title&gt;Journal of Supply Chain Management&lt;/full-title&gt;&lt;/periodical&gt;&lt;pages&gt;22-39&lt;/pages&gt;&lt;volume&gt;44&lt;/volume&gt;&lt;number&gt;1&lt;/number&gt;&lt;keywords&gt;&lt;keyword&gt;global supply chain&lt;/keyword&gt;&lt;keyword&gt;supply management&lt;/keyword&gt;&lt;keyword&gt;food safety&lt;/keyword&gt;&lt;keyword&gt;emerging markets&lt;/keyword&gt;&lt;keyword&gt;quality risk&lt;/keyword&gt;&lt;keyword&gt;sourcing from china&lt;/keyword&gt;&lt;keyword&gt;decision sciences research&lt;/keyword&gt;&lt;keyword&gt;quality management&lt;/keyword&gt;&lt;keyword&gt;performance&lt;/keyword&gt;&lt;keyword&gt;trust&lt;/keyword&gt;&lt;/keywords&gt;&lt;dates&gt;&lt;year&gt;2008&lt;/year&gt;&lt;/dates&gt;&lt;isbn&gt;1523-2409&lt;/isbn&gt;&lt;accession-num&gt;WOS:000207979800003&lt;/accession-num&gt;&lt;urls&gt;&lt;related-urls&gt;&lt;url&gt;&amp;lt;Go to ISI&amp;gt;://WOS:000207979800003&lt;/url&gt;&lt;/related-urls&gt;&lt;/urls&gt;&lt;electronic-resource-num&gt;10.1111/j.1745-493X.2008.00043.x&lt;/electronic-resource-num&gt;&lt;language&gt;English&lt;/language&gt;&lt;/record&gt;&lt;/Cite&gt;&lt;/EndNote&gt;</w:instrText>
      </w:r>
      <w:r w:rsidR="00E84FEA" w:rsidRPr="00897AE1">
        <w:fldChar w:fldCharType="separate"/>
      </w:r>
      <w:r w:rsidR="00F416D1" w:rsidRPr="00897AE1">
        <w:rPr>
          <w:noProof/>
        </w:rPr>
        <w:t>(Roth et al. 2008)</w:t>
      </w:r>
      <w:r w:rsidR="00E84FEA" w:rsidRPr="00897AE1">
        <w:fldChar w:fldCharType="end"/>
      </w:r>
      <w:r w:rsidR="007E68FF" w:rsidRPr="00897AE1">
        <w:t xml:space="preserve">. The lengthening of the global supply chain increases uncertainty and adds extra quality considerations to the final products. Since many firms have moved their production offshore, it becomes </w:t>
      </w:r>
      <w:r w:rsidR="007E68FF" w:rsidRPr="00897AE1">
        <w:rPr>
          <w:noProof/>
        </w:rPr>
        <w:t>more difficult to assure</w:t>
      </w:r>
      <w:r w:rsidR="007E68FF" w:rsidRPr="00897AE1">
        <w:t xml:space="preserve"> the quality and safety of their products </w:t>
      </w:r>
      <w:r w:rsidR="00E84FEA" w:rsidRPr="00897AE1">
        <w:fldChar w:fldCharType="begin"/>
      </w:r>
      <w:r w:rsidR="004F3E41" w:rsidRPr="00897AE1">
        <w:instrText xml:space="preserve"> ADDIN EN.CITE &lt;EndNote&gt;&lt;Cite&gt;&lt;Author&gt;Tse&lt;/Author&gt;&lt;Year&gt;2011&lt;/Year&gt;&lt;RecNum&gt;2766&lt;/RecNum&gt;&lt;DisplayText&gt;(Tse et al. 2011)&lt;/DisplayText&gt;&lt;record&gt;&lt;rec-number&gt;2766&lt;/rec-number&gt;&lt;foreign-keys&gt;&lt;key app="EN" db-id="sw0veaxwbd59xse2rt2x0tdi02s5ddtwza5e" timestamp="1498316528"&gt;2766&lt;/key&gt;&lt;/foreign-keys&gt;&lt;ref-type name="Journal Article"&gt;17&lt;/ref-type&gt;&lt;contributors&gt;&lt;authors&gt;&lt;author&gt;Tse, Y.K.&lt;/author&gt;&lt;author&gt;Tan, K.H&lt;/author&gt;&lt;author&gt;Chung, S.H&lt;/author&gt;&lt;author&gt;Lim, M.K&lt;/author&gt;&lt;/authors&gt;&lt;/contributors&gt;&lt;titles&gt;&lt;title&gt;Quality risk in global supply network&lt;/title&gt;&lt;secondary-title&gt;Journal of Manufacturing Technology Management&lt;/secondary-title&gt;&lt;/titles&gt;&lt;periodical&gt;&lt;full-title&gt;Journal of Manufacturing Technology Management&lt;/full-title&gt;&lt;/periodical&gt;&lt;pages&gt;1002-1013&lt;/pages&gt;&lt;volume&gt;22&lt;/volume&gt;&lt;number&gt;8&lt;/number&gt;&lt;dates&gt;&lt;year&gt;2011&lt;/year&gt;&lt;/dates&gt;&lt;urls&gt;&lt;/urls&gt;&lt;/record&gt;&lt;/Cite&gt;&lt;/EndNote&gt;</w:instrText>
      </w:r>
      <w:r w:rsidR="00E84FEA" w:rsidRPr="00897AE1">
        <w:fldChar w:fldCharType="separate"/>
      </w:r>
      <w:r w:rsidR="00F416D1" w:rsidRPr="00897AE1">
        <w:rPr>
          <w:noProof/>
        </w:rPr>
        <w:t>(Tse et al. 2011)</w:t>
      </w:r>
      <w:r w:rsidR="00E84FEA" w:rsidRPr="00897AE1">
        <w:fldChar w:fldCharType="end"/>
      </w:r>
      <w:r w:rsidR="007E68FF" w:rsidRPr="00897AE1">
        <w:t xml:space="preserve">. </w:t>
      </w:r>
    </w:p>
    <w:p w14:paraId="51EDD79A" w14:textId="6357F6FE" w:rsidR="000E2E38" w:rsidRPr="00897AE1" w:rsidRDefault="007E68FF" w:rsidP="009730D6">
      <w:r w:rsidRPr="00897AE1">
        <w:t xml:space="preserve">The impact of quality risk </w:t>
      </w:r>
      <w:r w:rsidRPr="00897AE1">
        <w:rPr>
          <w:noProof/>
        </w:rPr>
        <w:t>is felt</w:t>
      </w:r>
      <w:r w:rsidRPr="00897AE1">
        <w:t xml:space="preserve"> across diverse industries. However, not all product recalls originate from poor manufacturing processes; rather, they are associated with irresponsible purchasing on the part of the firms</w:t>
      </w:r>
      <w:r w:rsidR="00D06759" w:rsidRPr="00897AE1">
        <w:t>.  In other words</w:t>
      </w:r>
      <w:r w:rsidRPr="00897AE1">
        <w:t>, quality risk is inherent in the supply network</w:t>
      </w:r>
      <w:r w:rsidR="008F7FFD" w:rsidRPr="00897AE1">
        <w:rPr>
          <w:rFonts w:hint="eastAsia"/>
        </w:rPr>
        <w:t xml:space="preserve"> </w:t>
      </w:r>
      <w:r w:rsidR="008F7FFD" w:rsidRPr="00897AE1">
        <w:fldChar w:fldCharType="begin"/>
      </w:r>
      <w:r w:rsidR="004F3E41" w:rsidRPr="00897AE1">
        <w:instrText xml:space="preserve"> ADDIN EN.CITE &lt;EndNote&gt;&lt;Cite&gt;&lt;Author&gt;Tse&lt;/Author&gt;&lt;Year&gt;2017&lt;/Year&gt;&lt;RecNum&gt;4589&lt;/RecNum&gt;&lt;DisplayText&gt;(Tse and Zhang 2017)&lt;/DisplayText&gt;&lt;record&gt;&lt;rec-number&gt;4589&lt;/rec-number&gt;&lt;foreign-keys&gt;&lt;key app="EN" db-id="sw0veaxwbd59xse2rt2x0tdi02s5ddtwza5e" timestamp="1498317557"&gt;4589&lt;/key&gt;&lt;/foreign-keys&gt;&lt;ref-type name="Journal Article"&gt;17&lt;/ref-type&gt;&lt;contributors&gt;&lt;authors&gt;&lt;author&gt;Tse, Ying Kei&lt;/author&gt;&lt;author&gt;Zhang, Minhao&lt;/author&gt;&lt;/authors&gt;&lt;/contributors&gt;&lt;titles&gt;&lt;title&gt;Supply chain quality risk&lt;/title&gt;&lt;secondary-title&gt;The Routledge Companion to Accounting and Risk&lt;/secondary-title&gt;&lt;/titles&gt;&lt;periodical&gt;&lt;full-title&gt;The Routledge Companion to Accounting and Risk&lt;/full-title&gt;&lt;/periodical&gt;&lt;dates&gt;&lt;year&gt;2017&lt;/year&gt;&lt;/dates&gt;&lt;isbn&gt;1317507932&lt;/isbn&gt;&lt;urls&gt;&lt;/urls&gt;&lt;/record&gt;&lt;/Cite&gt;&lt;/EndNote&gt;</w:instrText>
      </w:r>
      <w:r w:rsidR="008F7FFD" w:rsidRPr="00897AE1">
        <w:fldChar w:fldCharType="separate"/>
      </w:r>
      <w:r w:rsidR="008F7FFD" w:rsidRPr="00897AE1">
        <w:rPr>
          <w:noProof/>
        </w:rPr>
        <w:t>(Tse and Zhang 2017)</w:t>
      </w:r>
      <w:r w:rsidR="008F7FFD" w:rsidRPr="00897AE1">
        <w:fldChar w:fldCharType="end"/>
      </w:r>
      <w:r w:rsidRPr="00897AE1">
        <w:t xml:space="preserve">. Knowing how to handle quality risks through proper risk management practices is crucial for firms </w:t>
      </w:r>
      <w:r w:rsidR="00D06759" w:rsidRPr="00897AE1">
        <w:t xml:space="preserve">if they are </w:t>
      </w:r>
      <w:r w:rsidRPr="00897AE1">
        <w:t xml:space="preserve">to survive and compete in the market, </w:t>
      </w:r>
      <w:r w:rsidR="00D06759" w:rsidRPr="00897AE1">
        <w:t xml:space="preserve">and </w:t>
      </w:r>
      <w:r w:rsidRPr="00897AE1">
        <w:t>particularly, to prevent defective or unsafe products from reaching the customer</w:t>
      </w:r>
      <w:r w:rsidR="0012413C" w:rsidRPr="00897AE1">
        <w:t xml:space="preserve"> </w:t>
      </w:r>
      <w:r w:rsidR="0012413C" w:rsidRPr="00897AE1">
        <w:fldChar w:fldCharType="begin"/>
      </w:r>
      <w:r w:rsidR="004F3E41" w:rsidRPr="00897AE1">
        <w:instrText xml:space="preserve"> ADDIN EN.CITE &lt;EndNote&gt;&lt;Cite&gt;&lt;Author&gt;Chavez&lt;/Author&gt;&lt;Year&gt;2012&lt;/Year&gt;&lt;RecNum&gt;4895&lt;/RecNum&gt;&lt;DisplayText&gt;(Chavez and Seow 2012)&lt;/DisplayText&gt;&lt;record&gt;&lt;rec-number&gt;4895&lt;/rec-number&gt;&lt;foreign-keys&gt;&lt;key app="EN" db-id="sw0veaxwbd59xse2rt2x0tdi02s5ddtwza5e" timestamp="1509893889"&gt;4895&lt;/key&gt;&lt;/foreign-keys&gt;&lt;ref-type name="Journal Article"&gt;17&lt;/ref-type&gt;&lt;contributors&gt;&lt;authors&gt;&lt;author&gt;Chavez, Pablo Jose Arevalo&lt;/author&gt;&lt;author&gt;Seow, Christopher&lt;/author&gt;&lt;/authors&gt;&lt;/contributors&gt;&lt;titles&gt;&lt;title&gt;Managing Food Quality Risk in Global Supply Chain: A Risk Management Framework&lt;/title&gt;&lt;secondary-title&gt;International Journal of Engineering Business Management&lt;/secondary-title&gt;&lt;/titles&gt;&lt;periodical&gt;&lt;full-title&gt;International Journal of Engineering Business Management&lt;/full-title&gt;&lt;/periodical&gt;&lt;pages&gt;3&lt;/pages&gt;&lt;volume&gt;4&lt;/volume&gt;&lt;dates&gt;&lt;year&gt;2012&lt;/year&gt;&lt;/dates&gt;&lt;isbn&gt;1847-9790&lt;/isbn&gt;&lt;urls&gt;&lt;/urls&gt;&lt;/record&gt;&lt;/Cite&gt;&lt;/EndNote&gt;</w:instrText>
      </w:r>
      <w:r w:rsidR="0012413C" w:rsidRPr="00897AE1">
        <w:fldChar w:fldCharType="separate"/>
      </w:r>
      <w:r w:rsidR="0012413C" w:rsidRPr="00897AE1">
        <w:rPr>
          <w:noProof/>
        </w:rPr>
        <w:t>(Chavez and Seow 2012)</w:t>
      </w:r>
      <w:r w:rsidR="0012413C" w:rsidRPr="00897AE1">
        <w:fldChar w:fldCharType="end"/>
      </w:r>
      <w:r w:rsidRPr="00897AE1">
        <w:t xml:space="preserve">. Thus, practitioners face the challenging question: What practices are appropriate to manage and control the risks to product quality in the global </w:t>
      </w:r>
      <w:r w:rsidR="0077173C" w:rsidRPr="00897AE1">
        <w:rPr>
          <w:rFonts w:hint="eastAsia"/>
        </w:rPr>
        <w:t>supp</w:t>
      </w:r>
      <w:r w:rsidR="0077173C" w:rsidRPr="00897AE1">
        <w:t>ly chain</w:t>
      </w:r>
      <w:r w:rsidRPr="00897AE1">
        <w:t>? However, the literature provides</w:t>
      </w:r>
      <w:r w:rsidR="00E84FEA" w:rsidRPr="00897AE1">
        <w:t xml:space="preserve"> </w:t>
      </w:r>
      <w:r w:rsidR="001E58E6" w:rsidRPr="00897AE1">
        <w:t xml:space="preserve">only </w:t>
      </w:r>
      <w:r w:rsidR="00E84FEA" w:rsidRPr="00897AE1">
        <w:t>a</w:t>
      </w:r>
      <w:r w:rsidRPr="00897AE1">
        <w:t xml:space="preserve"> </w:t>
      </w:r>
      <w:r w:rsidRPr="00897AE1">
        <w:rPr>
          <w:noProof/>
        </w:rPr>
        <w:t>limited</w:t>
      </w:r>
      <w:r w:rsidRPr="00897AE1">
        <w:t xml:space="preserve"> understanding of which risk management practices can help to mitigate </w:t>
      </w:r>
      <w:r w:rsidRPr="00897AE1">
        <w:rPr>
          <w:noProof/>
        </w:rPr>
        <w:t>the negative consequences of</w:t>
      </w:r>
      <w:r w:rsidRPr="00897AE1">
        <w:t xml:space="preserve"> quality risks and improve firm</w:t>
      </w:r>
      <w:r w:rsidR="001E58E6" w:rsidRPr="00897AE1">
        <w:t>s</w:t>
      </w:r>
      <w:r w:rsidRPr="00897AE1">
        <w:t>’ performance, or what mechanism</w:t>
      </w:r>
      <w:r w:rsidR="001E58E6" w:rsidRPr="00897AE1">
        <w:t>s</w:t>
      </w:r>
      <w:r w:rsidRPr="00897AE1">
        <w:t xml:space="preserve"> can impact on the risk management practices </w:t>
      </w:r>
      <w:r w:rsidR="00E84FEA" w:rsidRPr="00897AE1">
        <w:fldChar w:fldCharType="begin">
          <w:fldData xml:space="preserve">PEVuZE5vdGU+PENpdGU+PEF1dGhvcj5Ib3JhPC9BdXRob3I+PFllYXI+MjAxMTwvWWVhcj48UmVj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=
</w:fldData>
        </w:fldChar>
      </w:r>
      <w:r w:rsidR="004F3E41" w:rsidRPr="00897AE1">
        <w:instrText xml:space="preserve"> ADDIN EN.CITE </w:instrText>
      </w:r>
      <w:r w:rsidR="004F3E41" w:rsidRPr="00897AE1">
        <w:fldChar w:fldCharType="begin">
          <w:fldData xml:space="preserve">PEVuZE5vdGU+PENpdGU+PEF1dGhvcj5Ib3JhPC9BdXRob3I+PFllYXI+MjAxMTwvWWVhcj48UmVj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=
</w:fldData>
        </w:fldChar>
      </w:r>
      <w:r w:rsidR="004F3E41" w:rsidRPr="00897AE1">
        <w:instrText xml:space="preserve"> ADDIN EN.CITE.DATA </w:instrText>
      </w:r>
      <w:r w:rsidR="004F3E41" w:rsidRPr="00897AE1">
        <w:fldChar w:fldCharType="end"/>
      </w:r>
      <w:r w:rsidR="00E84FEA" w:rsidRPr="00897AE1">
        <w:fldChar w:fldCharType="separate"/>
      </w:r>
      <w:r w:rsidR="00F416D1" w:rsidRPr="00897AE1">
        <w:rPr>
          <w:noProof/>
        </w:rPr>
        <w:t>(Hora et al. 2011; Tse et al. 2011)</w:t>
      </w:r>
      <w:r w:rsidR="00E84FEA" w:rsidRPr="00897AE1">
        <w:fldChar w:fldCharType="end"/>
      </w:r>
      <w:r w:rsidRPr="00897AE1">
        <w:t>. Conceptually</w:t>
      </w:r>
      <w:r w:rsidR="001E58E6" w:rsidRPr="00897AE1">
        <w:t>,</w:t>
      </w:r>
      <w:r w:rsidRPr="00897AE1">
        <w:t xml:space="preserve"> some theoretical perspectives are available to inform scholars and practitioners </w:t>
      </w:r>
      <w:r w:rsidR="001E58E6" w:rsidRPr="00897AE1">
        <w:t xml:space="preserve">on </w:t>
      </w:r>
      <w:r w:rsidRPr="00897AE1">
        <w:t xml:space="preserve">how </w:t>
      </w:r>
      <w:r w:rsidRPr="00897AE1">
        <w:rPr>
          <w:noProof/>
        </w:rPr>
        <w:t xml:space="preserve">to </w:t>
      </w:r>
      <w:r w:rsidR="00E84FEA" w:rsidRPr="00897AE1">
        <w:rPr>
          <w:noProof/>
        </w:rPr>
        <w:t xml:space="preserve">manage </w:t>
      </w:r>
      <w:r w:rsidR="0077173C" w:rsidRPr="00897AE1">
        <w:rPr>
          <w:noProof/>
        </w:rPr>
        <w:t>supply chain</w:t>
      </w:r>
      <w:r w:rsidR="00E84FEA" w:rsidRPr="00897AE1">
        <w:rPr>
          <w:noProof/>
        </w:rPr>
        <w:t xml:space="preserve"> risk effectively</w:t>
      </w:r>
      <w:r w:rsidRPr="00897AE1">
        <w:t>. Empirically</w:t>
      </w:r>
      <w:r w:rsidR="001E58E6" w:rsidRPr="00897AE1">
        <w:t>,</w:t>
      </w:r>
      <w:r w:rsidRPr="00897AE1">
        <w:t xml:space="preserve"> there is limited research on how risk management facilitates firm performance, or what important antecedents influence these risk management practices. </w:t>
      </w:r>
    </w:p>
    <w:p w14:paraId="2C751693" w14:textId="58B6AA32" w:rsidR="000E2E38" w:rsidRPr="00897AE1" w:rsidRDefault="007E68FF">
      <w:pPr>
        <w:rPr>
          <w:rFonts w:eastAsia="Times New Roman" w:cs="Times New Roman"/>
        </w:rPr>
      </w:pPr>
      <w:r w:rsidRPr="00897AE1">
        <w:rPr>
          <w:rFonts w:eastAsia="Times New Roman" w:cs="Times New Roman"/>
        </w:rPr>
        <w:lastRenderedPageBreak/>
        <w:t xml:space="preserve">In this research, two kinds of risk management practices are investigated: proactive product recall (PPR) and supplier development (SD). PPR is a responsive practice to manage quality risk, which, when used appropriately, can mitigate the negative impact </w:t>
      </w:r>
      <w:r w:rsidR="0058259B" w:rsidRPr="00897AE1">
        <w:rPr>
          <w:rFonts w:eastAsia="Times New Roman" w:cs="Times New Roman"/>
        </w:rPr>
        <w:t>on</w:t>
      </w:r>
      <w:r w:rsidRPr="00897AE1">
        <w:rPr>
          <w:rFonts w:eastAsia="Times New Roman" w:cs="Times New Roman"/>
        </w:rPr>
        <w:t xml:space="preserve"> the firm. It is a remedy action; i.e., one that takes place after </w:t>
      </w:r>
      <w:r w:rsidRPr="00897AE1">
        <w:rPr>
          <w:rFonts w:eastAsia="Times New Roman" w:cs="Times New Roman"/>
          <w:noProof/>
        </w:rPr>
        <w:t>risk</w:t>
      </w:r>
      <w:r w:rsidRPr="00897AE1">
        <w:rPr>
          <w:rFonts w:eastAsia="Times New Roman" w:cs="Times New Roman"/>
        </w:rPr>
        <w:t xml:space="preserve"> has </w:t>
      </w:r>
      <w:r w:rsidRPr="00897AE1">
        <w:rPr>
          <w:rFonts w:eastAsia="Times New Roman" w:cs="Times New Roman"/>
          <w:noProof/>
        </w:rPr>
        <w:t>actually</w:t>
      </w:r>
      <w:r w:rsidRPr="00897AE1">
        <w:rPr>
          <w:rFonts w:eastAsia="Times New Roman" w:cs="Times New Roman"/>
        </w:rPr>
        <w:t xml:space="preserve"> happened </w:t>
      </w:r>
      <w:r w:rsidR="00CF6A5D" w:rsidRPr="00897AE1">
        <w:rPr>
          <w:rFonts w:eastAsia="Times New Roman" w:cs="Times New Roman"/>
        </w:rPr>
        <w:fldChar w:fldCharType="begin"/>
      </w:r>
      <w:r w:rsidR="004F3E41" w:rsidRPr="00897AE1">
        <w:rPr>
          <w:rFonts w:eastAsia="Times New Roman" w:cs="Times New Roman"/>
        </w:rPr>
        <w:instrText xml:space="preserve"> ADDIN EN.CITE &lt;EndNote&gt;&lt;Cite&gt;&lt;Author&gt;Thun&lt;/Author&gt;&lt;Year&gt;2011&lt;/Year&gt;&lt;RecNum&gt;3041&lt;/RecNum&gt;&lt;DisplayText&gt;(Thun and Hoenig 2011)&lt;/DisplayText&gt;&lt;record&gt;&lt;rec-number&gt;3041&lt;/rec-number&gt;&lt;foreign-keys&gt;&lt;key app="EN" db-id="sw0veaxwbd59xse2rt2x0tdi02s5ddtwza5e" timestamp="1498317380"&gt;3041&lt;/key&gt;&lt;/foreign-keys&gt;&lt;ref-type name="Journal Article"&gt;17&lt;/ref-type&gt;&lt;contributors&gt;&lt;authors&gt;&lt;author&gt;Jorn-Henrik Thun&lt;/author&gt;&lt;author&gt;Daniel Hoenig&lt;/author&gt;&lt;/authors&gt;&lt;/contributors&gt;&lt;titles&gt;&lt;title&gt;An empirical analysis of supply chain risk management in the German automotive industry&lt;/title&gt;&lt;secondary-title&gt;International Journal of Production Economics&lt;/secondary-title&gt;&lt;/titles&gt;&lt;periodical&gt;&lt;full-title&gt;International Journal of Production Economics&lt;/full-title&gt;&lt;abbr-1&gt;Int J Prod Econ&lt;/abbr-1&gt;&lt;/periodical&gt;&lt;pages&gt;242-249&lt;/pages&gt;&lt;volume&gt;131&lt;/volume&gt;&lt;dates&gt;&lt;year&gt;2011&lt;/year&gt;&lt;/dates&gt;&lt;urls&gt;&lt;/urls&gt;&lt;/record&gt;&lt;/Cite&gt;&lt;/EndNote&gt;</w:instrText>
      </w:r>
      <w:r w:rsidR="00CF6A5D" w:rsidRPr="00897AE1">
        <w:rPr>
          <w:rFonts w:eastAsia="Times New Roman" w:cs="Times New Roman"/>
        </w:rPr>
        <w:fldChar w:fldCharType="separate"/>
      </w:r>
      <w:r w:rsidR="00F416D1" w:rsidRPr="00897AE1">
        <w:rPr>
          <w:rFonts w:eastAsia="Times New Roman" w:cs="Times New Roman"/>
          <w:noProof/>
        </w:rPr>
        <w:t>(Thun and Hoenig 2011)</w:t>
      </w:r>
      <w:r w:rsidR="00CF6A5D" w:rsidRPr="00897AE1">
        <w:rPr>
          <w:rFonts w:eastAsia="Times New Roman" w:cs="Times New Roman"/>
        </w:rPr>
        <w:fldChar w:fldCharType="end"/>
      </w:r>
      <w:r w:rsidR="00CF6A5D" w:rsidRPr="00897AE1">
        <w:rPr>
          <w:rFonts w:eastAsia="Times New Roman" w:cs="Times New Roman"/>
        </w:rPr>
        <w:t>.</w:t>
      </w:r>
      <w:r w:rsidRPr="00897AE1">
        <w:rPr>
          <w:rFonts w:eastAsia="Times New Roman" w:cs="Times New Roman"/>
        </w:rPr>
        <w:t xml:space="preserve"> However, the quality risk should also be </w:t>
      </w:r>
      <w:r w:rsidR="0058259B" w:rsidRPr="00897AE1">
        <w:rPr>
          <w:rFonts w:eastAsia="Times New Roman" w:cs="Times New Roman"/>
        </w:rPr>
        <w:t>addressed</w:t>
      </w:r>
      <w:r w:rsidRPr="00897AE1">
        <w:rPr>
          <w:rFonts w:eastAsia="Times New Roman" w:cs="Times New Roman"/>
        </w:rPr>
        <w:t xml:space="preserve"> before the defective/contaminated materials enter the firm, to effectively reduce the negative impact in the long term. </w:t>
      </w:r>
      <w:r w:rsidR="001E58E6" w:rsidRPr="00897AE1">
        <w:rPr>
          <w:rFonts w:eastAsia="Times New Roman" w:cs="Times New Roman"/>
        </w:rPr>
        <w:t>For this purpose</w:t>
      </w:r>
      <w:r w:rsidRPr="00897AE1">
        <w:rPr>
          <w:rFonts w:eastAsia="Times New Roman" w:cs="Times New Roman"/>
        </w:rPr>
        <w:t xml:space="preserve">, </w:t>
      </w:r>
      <w:r w:rsidR="001E58E6" w:rsidRPr="00897AE1">
        <w:rPr>
          <w:rFonts w:eastAsia="Times New Roman" w:cs="Times New Roman"/>
        </w:rPr>
        <w:t xml:space="preserve">the </w:t>
      </w:r>
      <w:r w:rsidRPr="00897AE1">
        <w:rPr>
          <w:rFonts w:eastAsia="Times New Roman" w:cs="Times New Roman"/>
        </w:rPr>
        <w:t xml:space="preserve">SD approach </w:t>
      </w:r>
      <w:r w:rsidR="001E58E6" w:rsidRPr="00897AE1">
        <w:rPr>
          <w:rFonts w:eastAsia="Times New Roman" w:cs="Times New Roman"/>
        </w:rPr>
        <w:t>may be appropriate</w:t>
      </w:r>
      <w:r w:rsidRPr="00897AE1">
        <w:rPr>
          <w:rFonts w:eastAsia="Times New Roman" w:cs="Times New Roman"/>
        </w:rPr>
        <w:t>, since quality assurance of supplier products is a</w:t>
      </w:r>
      <w:r w:rsidR="00CF6A5D" w:rsidRPr="00897AE1">
        <w:rPr>
          <w:rFonts w:eastAsia="Times New Roman" w:cs="Times New Roman"/>
        </w:rPr>
        <w:t xml:space="preserve">n agency problem </w:t>
      </w:r>
      <w:r w:rsidR="00CF6A5D" w:rsidRPr="00897AE1">
        <w:rPr>
          <w:rFonts w:eastAsia="Times New Roman" w:cs="Times New Roman"/>
        </w:rPr>
        <w:fldChar w:fldCharType="begin">
          <w:fldData xml:space="preserve">PEVuZE5vdGU+PENpdGU+PEF1dGhvcj5adTwvQXV0aG9yPjxZZWFyPjIwMTI8L1llYXI+PFJlY051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</w:fldData>
        </w:fldChar>
      </w:r>
      <w:r w:rsidR="006011A4" w:rsidRPr="00897AE1">
        <w:rPr>
          <w:rFonts w:eastAsia="Times New Roman" w:cs="Times New Roman"/>
        </w:rPr>
        <w:instrText xml:space="preserve"> ADDIN EN.CITE </w:instrText>
      </w:r>
      <w:r w:rsidR="006011A4" w:rsidRPr="00897AE1">
        <w:rPr>
          <w:rFonts w:eastAsia="Times New Roman" w:cs="Times New Roman"/>
        </w:rPr>
        <w:fldChar w:fldCharType="begin">
          <w:fldData xml:space="preserve">PEVuZE5vdGU+PENpdGU+PEF1dGhvcj5adTwvQXV0aG9yPjxZZWFyPjIwMTI8L1llYXI+PFJlY051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</w:fldData>
        </w:fldChar>
      </w:r>
      <w:r w:rsidR="006011A4" w:rsidRPr="00897AE1">
        <w:rPr>
          <w:rFonts w:eastAsia="Times New Roman" w:cs="Times New Roman"/>
        </w:rPr>
        <w:instrText xml:space="preserve"> ADDIN EN.CITE.DATA </w:instrText>
      </w:r>
      <w:r w:rsidR="006011A4" w:rsidRPr="00897AE1">
        <w:rPr>
          <w:rFonts w:eastAsia="Times New Roman" w:cs="Times New Roman"/>
        </w:rPr>
      </w:r>
      <w:r w:rsidR="006011A4" w:rsidRPr="00897AE1">
        <w:rPr>
          <w:rFonts w:eastAsia="Times New Roman" w:cs="Times New Roman"/>
        </w:rPr>
        <w:fldChar w:fldCharType="end"/>
      </w:r>
      <w:r w:rsidR="00CF6A5D" w:rsidRPr="00897AE1">
        <w:rPr>
          <w:rFonts w:eastAsia="Times New Roman" w:cs="Times New Roman"/>
        </w:rPr>
      </w:r>
      <w:r w:rsidR="00CF6A5D" w:rsidRPr="00897AE1">
        <w:rPr>
          <w:rFonts w:eastAsia="Times New Roman" w:cs="Times New Roman"/>
        </w:rPr>
        <w:fldChar w:fldCharType="separate"/>
      </w:r>
      <w:r w:rsidR="00F416D1" w:rsidRPr="00897AE1">
        <w:rPr>
          <w:rFonts w:eastAsia="Times New Roman" w:cs="Times New Roman"/>
          <w:noProof/>
        </w:rPr>
        <w:t>(Zu and Kaynak 2012)</w:t>
      </w:r>
      <w:r w:rsidR="00CF6A5D" w:rsidRPr="00897AE1">
        <w:rPr>
          <w:rFonts w:eastAsia="Times New Roman" w:cs="Times New Roman"/>
        </w:rPr>
        <w:fldChar w:fldCharType="end"/>
      </w:r>
      <w:r w:rsidRPr="00897AE1">
        <w:rPr>
          <w:rFonts w:eastAsia="Times New Roman" w:cs="Times New Roman"/>
        </w:rPr>
        <w:t xml:space="preserve">. SD can be viewed as a preventive risk management practice to </w:t>
      </w:r>
      <w:r w:rsidR="001E58E6" w:rsidRPr="00897AE1">
        <w:rPr>
          <w:rFonts w:eastAsia="Times New Roman" w:cs="Times New Roman"/>
        </w:rPr>
        <w:t xml:space="preserve">protect against </w:t>
      </w:r>
      <w:r w:rsidRPr="00897AE1">
        <w:rPr>
          <w:rFonts w:eastAsia="Times New Roman" w:cs="Times New Roman"/>
        </w:rPr>
        <w:t xml:space="preserve">quality risk from the upstream network, </w:t>
      </w:r>
      <w:r w:rsidR="0058259B" w:rsidRPr="00897AE1">
        <w:rPr>
          <w:rFonts w:eastAsia="Times New Roman" w:cs="Times New Roman"/>
        </w:rPr>
        <w:t>by</w:t>
      </w:r>
      <w:r w:rsidRPr="00897AE1">
        <w:rPr>
          <w:rFonts w:eastAsia="Times New Roman" w:cs="Times New Roman"/>
        </w:rPr>
        <w:t xml:space="preserve"> </w:t>
      </w:r>
      <w:r w:rsidR="007903DE" w:rsidRPr="00897AE1">
        <w:rPr>
          <w:rFonts w:eastAsia="Times New Roman" w:cs="Times New Roman"/>
        </w:rPr>
        <w:t xml:space="preserve">minimising the likelihood </w:t>
      </w:r>
      <w:r w:rsidRPr="00897AE1">
        <w:rPr>
          <w:rFonts w:eastAsia="Times New Roman" w:cs="Times New Roman"/>
        </w:rPr>
        <w:t xml:space="preserve">of defective materials </w:t>
      </w:r>
      <w:r w:rsidR="007903DE" w:rsidRPr="00897AE1">
        <w:rPr>
          <w:rFonts w:eastAsia="Times New Roman" w:cs="Times New Roman"/>
        </w:rPr>
        <w:t>entering</w:t>
      </w:r>
      <w:r w:rsidRPr="00897AE1">
        <w:rPr>
          <w:rFonts w:eastAsia="Times New Roman" w:cs="Times New Roman"/>
        </w:rPr>
        <w:t xml:space="preserve"> the firm. </w:t>
      </w:r>
      <w:r w:rsidR="0034315B" w:rsidRPr="00897AE1">
        <w:rPr>
          <w:rFonts w:eastAsia="Times New Roman" w:cs="Times New Roman" w:hint="eastAsia"/>
        </w:rPr>
        <w:t xml:space="preserve">Furthermore, SD has been widely regarded as an important practice that foster </w:t>
      </w:r>
      <w:r w:rsidR="008F3CC6" w:rsidRPr="00897AE1">
        <w:rPr>
          <w:rFonts w:eastAsia="Times New Roman" w:cs="Times New Roman" w:hint="eastAsia"/>
        </w:rPr>
        <w:t>quality performance</w:t>
      </w:r>
      <w:r w:rsidR="007105B6" w:rsidRPr="00897AE1">
        <w:rPr>
          <w:rFonts w:eastAsia="Times New Roman" w:cs="Times New Roman" w:hint="eastAsia"/>
        </w:rPr>
        <w:t xml:space="preserve"> </w:t>
      </w:r>
      <w:r w:rsidR="007105B6" w:rsidRPr="00897AE1">
        <w:rPr>
          <w:rFonts w:eastAsia="Times New Roman" w:cs="Times New Roman"/>
        </w:rPr>
        <w:fldChar w:fldCharType="begin"/>
      </w:r>
      <w:r w:rsidR="004F3E41" w:rsidRPr="00897AE1">
        <w:rPr>
          <w:rFonts w:eastAsia="Times New Roman" w:cs="Times New Roman"/>
        </w:rPr>
        <w:instrText xml:space="preserve"> ADDIN EN.CITE &lt;EndNote&gt;&lt;Cite&gt;&lt;Author&gt;Salimian&lt;/Author&gt;&lt;Year&gt;2017&lt;/Year&gt;&lt;RecNum&gt;4456&lt;/RecNum&gt;&lt;DisplayText&gt;(Salimian et al. 2017)&lt;/DisplayText&gt;&lt;record&gt;&lt;rec-number&gt;4456&lt;/rec-number&gt;&lt;foreign-keys&gt;&lt;key app="EN" db-id="sw0veaxwbd59xse2rt2x0tdi02s5ddtwza5e" timestamp="1498317550"&gt;4456&lt;/key&gt;&lt;/foreign-keys&gt;&lt;ref-type name="Journal Article"&gt;17&lt;/ref-type&gt;&lt;contributors&gt;&lt;authors&gt;&lt;author&gt;Salimian, Hamid&lt;/author&gt;&lt;author&gt;Rashidirad, Mona&lt;/author&gt;&lt;author&gt;Soltani, Ebrahim&lt;/author&gt;&lt;/authors&gt;&lt;/contributors&gt;&lt;titles&gt;&lt;title&gt;A contingency view on the impact of supplier development on design and conformance quality performance&lt;/title&gt;&lt;secondary-title&gt;Production Planning &amp;amp; Control&lt;/secondary-title&gt;&lt;/titles&gt;&lt;periodical&gt;&lt;full-title&gt;Production Planning &amp;amp; Control&lt;/full-title&gt;&lt;abbr-1&gt;Prod Plan Control&lt;/abbr-1&gt;&lt;/periodical&gt;&lt;pages&gt;1-11&lt;/pages&gt;&lt;dates&gt;&lt;year&gt;2017&lt;/year&gt;&lt;/dates&gt;&lt;isbn&gt;0953-7287&lt;/isbn&gt;&lt;urls&gt;&lt;/urls&gt;&lt;/record&gt;&lt;/Cite&gt;&lt;/EndNote&gt;</w:instrText>
      </w:r>
      <w:r w:rsidR="007105B6" w:rsidRPr="00897AE1">
        <w:rPr>
          <w:rFonts w:eastAsia="Times New Roman" w:cs="Times New Roman"/>
        </w:rPr>
        <w:fldChar w:fldCharType="separate"/>
      </w:r>
      <w:r w:rsidR="007105B6" w:rsidRPr="00897AE1">
        <w:rPr>
          <w:rFonts w:eastAsia="Times New Roman" w:cs="Times New Roman"/>
          <w:noProof/>
        </w:rPr>
        <w:t>(Salimian et al. 2017)</w:t>
      </w:r>
      <w:r w:rsidR="007105B6" w:rsidRPr="00897AE1">
        <w:rPr>
          <w:rFonts w:eastAsia="Times New Roman" w:cs="Times New Roman"/>
        </w:rPr>
        <w:fldChar w:fldCharType="end"/>
      </w:r>
      <w:r w:rsidR="007105B6" w:rsidRPr="00897AE1">
        <w:rPr>
          <w:rFonts w:eastAsia="Times New Roman" w:cs="Times New Roman"/>
        </w:rPr>
        <w:t>.</w:t>
      </w:r>
      <w:r w:rsidR="007105B6" w:rsidRPr="00897AE1">
        <w:rPr>
          <w:rFonts w:eastAsia="Times New Roman" w:cs="Times New Roman" w:hint="eastAsia"/>
        </w:rPr>
        <w:t xml:space="preserve"> </w:t>
      </w:r>
      <w:r w:rsidR="0034315B" w:rsidRPr="00897AE1">
        <w:rPr>
          <w:rFonts w:eastAsia="Times New Roman" w:cs="Times New Roman" w:hint="eastAsia"/>
        </w:rPr>
        <w:t xml:space="preserve"> </w:t>
      </w:r>
      <w:r w:rsidR="00275FE9" w:rsidRPr="00897AE1">
        <w:rPr>
          <w:rFonts w:eastAsia="Times New Roman" w:cs="Times New Roman" w:hint="eastAsia"/>
        </w:rPr>
        <w:t xml:space="preserve"> </w:t>
      </w:r>
    </w:p>
    <w:p w14:paraId="5147258E" w14:textId="6C04F0ED" w:rsidR="00D3675F" w:rsidRPr="00897AE1" w:rsidRDefault="00D3675F">
      <w:r w:rsidRPr="00897AE1">
        <w:t xml:space="preserve">Moreover, the effects of the risk management practices on firm performance might represent a complex pattern and require a contingency perspective for investigation </w:t>
      </w:r>
      <w:r w:rsidRPr="00897AE1">
        <w:fldChar w:fldCharType="begin"/>
      </w:r>
      <w:r w:rsidR="004F3E41" w:rsidRPr="00897AE1">
        <w:instrText xml:space="preserve"> ADDIN EN.CITE &lt;EndNote&gt;&lt;Cite&gt;&lt;Author&gt;Ritchie&lt;/Author&gt;&lt;Year&gt;2007&lt;/Year&gt;&lt;RecNum&gt;3269&lt;/RecNum&gt;&lt;DisplayText&gt;(Ritchie and Brindley 2007)&lt;/DisplayText&gt;&lt;record&gt;&lt;rec-number&gt;3269&lt;/rec-number&gt;&lt;foreign-keys&gt;&lt;key app="EN" db-id="sw0veaxwbd59xse2rt2x0tdi02s5ddtwza5e" timestamp="1498317391"&gt;3269&lt;/key&gt;&lt;/foreign-keys&gt;&lt;ref-type name="Journal Article"&gt;17&lt;/ref-type&gt;&lt;contributors&gt;&lt;authors&gt;&lt;author&gt;Ritchie, Bob&lt;/author&gt;&lt;author&gt;Brindley, Clare&lt;/author&gt;&lt;/authors&gt;&lt;/contributors&gt;&lt;titles&gt;&lt;title&gt;Supply chain risk management and performance: A guiding framework for future development&lt;/title&gt;&lt;secondary-title&gt;International Journal of Operations &amp;amp; Production Management&lt;/secondary-title&gt;&lt;/titles&gt;&lt;periodical&gt;&lt;full-title&gt;International Journal of Operations &amp;amp; Production Management&lt;/full-title&gt;&lt;abbr-1&gt;Int J Oper Prod Man&lt;/abbr-1&gt;&lt;/periodical&gt;&lt;pages&gt;303-322&lt;/pages&gt;&lt;volume&gt;27&lt;/volume&gt;&lt;number&gt;3&lt;/number&gt;&lt;dates&gt;&lt;year&gt;2007&lt;/year&gt;&lt;/dates&gt;&lt;isbn&gt;0144-3577&lt;/isbn&gt;&lt;urls&gt;&lt;/urls&gt;&lt;/record&gt;&lt;/Cite&gt;&lt;/EndNote&gt;</w:instrText>
      </w:r>
      <w:r w:rsidRPr="00897AE1">
        <w:fldChar w:fldCharType="separate"/>
      </w:r>
      <w:r w:rsidRPr="00897AE1">
        <w:rPr>
          <w:noProof/>
        </w:rPr>
        <w:t>(Ritchie and Brindley 2007)</w:t>
      </w:r>
      <w:r w:rsidRPr="00897AE1">
        <w:fldChar w:fldCharType="end"/>
      </w:r>
      <w:r w:rsidRPr="00897AE1">
        <w:t>.</w:t>
      </w:r>
      <w:r w:rsidR="00E45DF0" w:rsidRPr="00897AE1">
        <w:rPr>
          <w:rFonts w:hint="eastAsia"/>
        </w:rPr>
        <w:t xml:space="preserve"> This study </w:t>
      </w:r>
      <w:r w:rsidR="00E45DF0" w:rsidRPr="00897AE1">
        <w:t>adds</w:t>
      </w:r>
      <w:r w:rsidR="00E45DF0" w:rsidRPr="00897AE1">
        <w:rPr>
          <w:rFonts w:hint="eastAsia"/>
        </w:rPr>
        <w:t xml:space="preserve"> to the literature by investigating the antecedent and moderating roles of two </w:t>
      </w:r>
      <w:r w:rsidR="00EC2811" w:rsidRPr="00897AE1">
        <w:rPr>
          <w:rFonts w:hint="eastAsia"/>
        </w:rPr>
        <w:t>control</w:t>
      </w:r>
      <w:r w:rsidR="00E45DF0" w:rsidRPr="00897AE1">
        <w:rPr>
          <w:rFonts w:hint="eastAsia"/>
        </w:rPr>
        <w:t xml:space="preserve"> </w:t>
      </w:r>
      <w:r w:rsidR="00E45DF0" w:rsidRPr="00897AE1">
        <w:t>mechanism</w:t>
      </w:r>
      <w:r w:rsidR="00E45DF0" w:rsidRPr="00897AE1">
        <w:rPr>
          <w:rFonts w:hint="eastAsia"/>
        </w:rPr>
        <w:t>, namely social control and formal control</w:t>
      </w:r>
      <w:r w:rsidR="0069759F" w:rsidRPr="00897AE1">
        <w:t xml:space="preserve"> </w:t>
      </w:r>
      <w:r w:rsidR="0069759F" w:rsidRPr="00897AE1">
        <w:fldChar w:fldCharType="begin"/>
      </w:r>
      <w:r w:rsidR="004F3E41" w:rsidRPr="00897AE1">
        <w:instrText xml:space="preserve"> ADDIN EN.CITE &lt;EndNote&gt;&lt;Cite&gt;&lt;Author&gt;Liu&lt;/Author&gt;&lt;Year&gt;2017&lt;/Year&gt;&lt;RecNum&gt;4596&lt;/RecNum&gt;&lt;DisplayText&gt;(Liu et al. 2017)&lt;/DisplayText&gt;&lt;record&gt;&lt;rec-number&gt;4596&lt;/rec-number&gt;&lt;foreign-keys&gt;&lt;key app="EN" db-id="sw0veaxwbd59xse2rt2x0tdi02s5ddtwza5e" timestamp="1498317557"&gt;4596&lt;/key&gt;&lt;/foreign-keys&gt;&lt;ref-type name="Journal Article"&gt;17&lt;/ref-type&gt;&lt;contributors&gt;&lt;authors&gt;&lt;author&gt;Liu, Yi&lt;/author&gt;&lt;author&gt;Li, Yao&lt;/author&gt;&lt;author&gt;Shi, Linda Hui&lt;/author&gt;&lt;author&gt;Liu, Ting&lt;/author&gt;&lt;/authors&gt;&lt;/contributors&gt;&lt;titles&gt;&lt;title&gt;Knowledge transfer in buyer-supplier relationships: The role of transactional and relational governance mechanisms&lt;/title&gt;&lt;secondary-title&gt;Journal of Business Research&lt;/secondary-title&gt;&lt;/titles&gt;&lt;periodical&gt;&lt;full-title&gt;Journal of Business Research&lt;/full-title&gt;&lt;abbr-1&gt;J Bus Res&lt;/abbr-1&gt;&lt;/periodical&gt;&lt;dates&gt;&lt;year&gt;2017&lt;/year&gt;&lt;/dates&gt;&lt;isbn&gt;0148-2963&lt;/isbn&gt;&lt;urls&gt;&lt;/urls&gt;&lt;/record&gt;&lt;/Cite&gt;&lt;/EndNote&gt;</w:instrText>
      </w:r>
      <w:r w:rsidR="0069759F" w:rsidRPr="00897AE1">
        <w:fldChar w:fldCharType="separate"/>
      </w:r>
      <w:r w:rsidR="0069759F" w:rsidRPr="00897AE1">
        <w:rPr>
          <w:noProof/>
        </w:rPr>
        <w:t>(Liu et al. 2017)</w:t>
      </w:r>
      <w:r w:rsidR="0069759F" w:rsidRPr="00897AE1">
        <w:fldChar w:fldCharType="end"/>
      </w:r>
      <w:r w:rsidR="00E45DF0" w:rsidRPr="00897AE1">
        <w:rPr>
          <w:rFonts w:hint="eastAsia"/>
        </w:rPr>
        <w:t xml:space="preserve">. While considerable attention has been paid to these </w:t>
      </w:r>
      <w:r w:rsidR="00EC2811" w:rsidRPr="00897AE1">
        <w:rPr>
          <w:rFonts w:hint="eastAsia"/>
        </w:rPr>
        <w:t>control</w:t>
      </w:r>
      <w:r w:rsidR="00E45DF0" w:rsidRPr="00897AE1">
        <w:rPr>
          <w:rFonts w:hint="eastAsia"/>
        </w:rPr>
        <w:t xml:space="preserve"> </w:t>
      </w:r>
      <w:r w:rsidR="00E45DF0" w:rsidRPr="00897AE1">
        <w:t>mechanisms</w:t>
      </w:r>
      <w:r w:rsidR="00E45DF0" w:rsidRPr="00897AE1">
        <w:rPr>
          <w:rFonts w:hint="eastAsia"/>
        </w:rPr>
        <w:t xml:space="preserve"> by the business research, the supply chain risk management</w:t>
      </w:r>
      <w:r w:rsidR="00B46C16" w:rsidRPr="00897AE1">
        <w:rPr>
          <w:rFonts w:hint="eastAsia"/>
        </w:rPr>
        <w:t xml:space="preserve"> (SCRM)</w:t>
      </w:r>
      <w:r w:rsidR="00E45DF0" w:rsidRPr="00897AE1">
        <w:rPr>
          <w:rFonts w:hint="eastAsia"/>
        </w:rPr>
        <w:t xml:space="preserve"> literature </w:t>
      </w:r>
      <w:r w:rsidR="00E45DF0" w:rsidRPr="00897AE1">
        <w:t>surprisingly</w:t>
      </w:r>
      <w:r w:rsidR="00E45DF0" w:rsidRPr="00897AE1">
        <w:rPr>
          <w:rFonts w:hint="eastAsia"/>
        </w:rPr>
        <w:t xml:space="preserve"> did not integrate with this insight. </w:t>
      </w:r>
      <w:r w:rsidR="00837FB1" w:rsidRPr="00897AE1">
        <w:rPr>
          <w:rFonts w:hint="eastAsia"/>
        </w:rPr>
        <w:t>T</w:t>
      </w:r>
      <w:r w:rsidR="00E45DF0" w:rsidRPr="00897AE1">
        <w:rPr>
          <w:rFonts w:hint="eastAsia"/>
        </w:rPr>
        <w:t xml:space="preserve">he adoption of two control mechanism brings benefits as well as limitations </w:t>
      </w:r>
      <w:r w:rsidR="00837FB1" w:rsidRPr="00897AE1">
        <w:rPr>
          <w:rFonts w:hint="eastAsia"/>
        </w:rPr>
        <w:t xml:space="preserve">to a company. Formal control is a </w:t>
      </w:r>
      <w:r w:rsidR="00EC2811" w:rsidRPr="00897AE1">
        <w:rPr>
          <w:rFonts w:hint="eastAsia"/>
        </w:rPr>
        <w:t>control</w:t>
      </w:r>
      <w:r w:rsidR="00837FB1" w:rsidRPr="00897AE1">
        <w:rPr>
          <w:rFonts w:hint="eastAsia"/>
        </w:rPr>
        <w:t xml:space="preserve"> mechanism that focusing on using</w:t>
      </w:r>
      <w:r w:rsidR="00837FB1" w:rsidRPr="00897AE1">
        <w:t xml:space="preserve"> the explicit contract to specify the responsibilities and obligations of each party</w:t>
      </w:r>
      <w:r w:rsidR="00EE6104" w:rsidRPr="00897AE1">
        <w:rPr>
          <w:rFonts w:hint="eastAsia"/>
        </w:rPr>
        <w:t xml:space="preserve"> </w:t>
      </w:r>
      <w:r w:rsidR="00EE6104" w:rsidRPr="00897AE1">
        <w:fldChar w:fldCharType="begin"/>
      </w:r>
      <w:r w:rsidR="004F3E41" w:rsidRPr="00897AE1">
        <w:instrText xml:space="preserve"> ADDIN EN.CITE &lt;EndNote&gt;&lt;Cite&gt;&lt;Author&gt;Rhee&lt;/Author&gt;&lt;Year&gt;2014&lt;/Year&gt;&lt;RecNum&gt;4591&lt;/RecNum&gt;&lt;DisplayText&gt;(Rhee et al. 2014)&lt;/DisplayText&gt;&lt;record&gt;&lt;rec-number&gt;4591&lt;/rec-number&gt;&lt;foreign-keys&gt;&lt;key app="EN" db-id="sw0veaxwbd59xse2rt2x0tdi02s5ddtwza5e" timestamp="1498317557"&gt;4591&lt;/key&gt;&lt;/foreign-keys&gt;&lt;ref-type name="Journal Article"&gt;17&lt;/ref-type&gt;&lt;contributors&gt;&lt;authors&gt;&lt;author&gt;Rhee, Jin Hwa&lt;/author&gt;&lt;author&gt;Kim, Jae Wook&lt;/author&gt;&lt;author&gt;Lee, Jong-Ho&lt;/author&gt;&lt;/authors&gt;&lt;/contributors&gt;&lt;titles&gt;&lt;title&gt;Interaction effects of formal and social controls on business-to-business performance&lt;/title&gt;&lt;secondary-title&gt;Journal of Business Research&lt;/secondary-title&gt;&lt;/titles&gt;&lt;periodical&gt;&lt;full-title&gt;Journal of Business Research&lt;/full-title&gt;&lt;abbr-1&gt;J Bus Res&lt;/abbr-1&gt;&lt;/periodical&gt;&lt;pages&gt;2123-2131&lt;/pages&gt;&lt;volume&gt;67&lt;/volume&gt;&lt;number&gt;10&lt;/number&gt;&lt;dates&gt;&lt;year&gt;2014&lt;/year&gt;&lt;/dates&gt;&lt;isbn&gt;0148-2963&lt;/isbn&gt;&lt;urls&gt;&lt;/urls&gt;&lt;/record&gt;&lt;/Cite&gt;&lt;/EndNote&gt;</w:instrText>
      </w:r>
      <w:r w:rsidR="00EE6104" w:rsidRPr="00897AE1">
        <w:fldChar w:fldCharType="separate"/>
      </w:r>
      <w:r w:rsidR="00EE6104" w:rsidRPr="00897AE1">
        <w:rPr>
          <w:noProof/>
        </w:rPr>
        <w:t>(Rhee et al. 2014)</w:t>
      </w:r>
      <w:r w:rsidR="00EE6104" w:rsidRPr="00897AE1">
        <w:fldChar w:fldCharType="end"/>
      </w:r>
      <w:r w:rsidR="00837FB1" w:rsidRPr="00897AE1">
        <w:rPr>
          <w:rFonts w:hint="eastAsia"/>
        </w:rPr>
        <w:t xml:space="preserve">; yet the contract is not always completed and literature argue that formal control might hinder the strategic </w:t>
      </w:r>
      <w:r w:rsidR="00837FB1" w:rsidRPr="00897AE1">
        <w:t>flexibility</w:t>
      </w:r>
      <w:r w:rsidR="009633C8" w:rsidRPr="00897AE1">
        <w:rPr>
          <w:rFonts w:hint="eastAsia"/>
        </w:rPr>
        <w:t xml:space="preserve"> </w:t>
      </w:r>
      <w:r w:rsidR="009633C8" w:rsidRPr="00897AE1">
        <w:fldChar w:fldCharType="begin"/>
      </w:r>
      <w:r w:rsidR="004F3E41" w:rsidRPr="00897AE1">
        <w:instrText xml:space="preserve"> ADDIN EN.CITE &lt;EndNote&gt;&lt;Cite&gt;&lt;Author&gt;Lumineau&lt;/Author&gt;&lt;Year&gt;2015&lt;/Year&gt;&lt;RecNum&gt;4592&lt;/RecNum&gt;&lt;DisplayText&gt;(Lumineau 2015)&lt;/DisplayText&gt;&lt;record&gt;&lt;rec-number&gt;4592&lt;/rec-number&gt;&lt;foreign-keys&gt;&lt;key app="EN" db-id="sw0veaxwbd59xse2rt2x0tdi02s5ddtwza5e" timestamp="1498317557"&gt;4592&lt;/key&gt;&lt;/foreign-keys&gt;&lt;ref-type name="Journal Article"&gt;17&lt;/ref-type&gt;&lt;contributors&gt;&lt;authors&gt;&lt;author&gt;Lumineau, Fabrice&lt;/author&gt;&lt;/authors&gt;&lt;/contributors&gt;&lt;titles&gt;&lt;title&gt;How contracts influence trust and distrust&lt;/title&gt;&lt;secondary-title&gt;Journal of Management&lt;/secondary-title&gt;&lt;/titles&gt;&lt;periodical&gt;&lt;full-title&gt;Journal of Management&lt;/full-title&gt;&lt;/periodical&gt;&lt;pages&gt;0149206314556656&lt;/pages&gt;&lt;dates&gt;&lt;year&gt;2015&lt;/year&gt;&lt;/dates&gt;&lt;isbn&gt;0149-2063&lt;/isbn&gt;&lt;urls&gt;&lt;/urls&gt;&lt;/record&gt;&lt;/Cite&gt;&lt;/EndNote&gt;</w:instrText>
      </w:r>
      <w:r w:rsidR="009633C8" w:rsidRPr="00897AE1">
        <w:fldChar w:fldCharType="separate"/>
      </w:r>
      <w:r w:rsidR="009633C8" w:rsidRPr="00897AE1">
        <w:rPr>
          <w:noProof/>
        </w:rPr>
        <w:t>(Lumineau 2015)</w:t>
      </w:r>
      <w:r w:rsidR="009633C8" w:rsidRPr="00897AE1">
        <w:fldChar w:fldCharType="end"/>
      </w:r>
      <w:r w:rsidR="00837FB1" w:rsidRPr="00897AE1">
        <w:rPr>
          <w:rFonts w:hint="eastAsia"/>
        </w:rPr>
        <w:t xml:space="preserve">. In contrast, relying on shared norms and trust with the business partners, social control may </w:t>
      </w:r>
      <w:r w:rsidR="00837FB1" w:rsidRPr="00897AE1">
        <w:t>provide</w:t>
      </w:r>
      <w:r w:rsidR="00837FB1" w:rsidRPr="00897AE1">
        <w:rPr>
          <w:rFonts w:hint="eastAsia"/>
        </w:rPr>
        <w:t xml:space="preserve"> more flexibility to a company</w:t>
      </w:r>
      <w:r w:rsidR="00032180" w:rsidRPr="00897AE1">
        <w:rPr>
          <w:rFonts w:hint="eastAsia"/>
        </w:rPr>
        <w:t xml:space="preserve"> and may reduce more transactional cost</w:t>
      </w:r>
      <w:r w:rsidR="00D24484" w:rsidRPr="00897AE1">
        <w:rPr>
          <w:rFonts w:hint="eastAsia"/>
        </w:rPr>
        <w:t>s</w:t>
      </w:r>
      <w:r w:rsidR="00D01FE7" w:rsidRPr="00897AE1">
        <w:rPr>
          <w:rFonts w:hint="eastAsia"/>
        </w:rPr>
        <w:t xml:space="preserve"> </w:t>
      </w:r>
      <w:r w:rsidR="00D01FE7" w:rsidRPr="00897AE1">
        <w:fldChar w:fldCharType="begin"/>
      </w:r>
      <w:r w:rsidR="004F3E41" w:rsidRPr="00897AE1">
        <w:instrText xml:space="preserve"> ADDIN EN.CITE &lt;EndNote&gt;&lt;Cite&gt;&lt;Author&gt;Dong&lt;/Author&gt;&lt;Year&gt;2017&lt;/Year&gt;&lt;RecNum&gt;4590&lt;/RecNum&gt;&lt;DisplayText&gt;(Dong et al. 2017)&lt;/DisplayText&gt;&lt;record&gt;&lt;rec-number&gt;4590&lt;/rec-number&gt;&lt;foreign-keys&gt;&lt;key app="EN" db-id="sw0veaxwbd59xse2rt2x0tdi02s5ddtwza5e" timestamp="1498317557"&gt;4590&lt;/key&gt;&lt;/foreign-keys&gt;&lt;ref-type name="Journal Article"&gt;17&lt;/ref-type&gt;&lt;contributors&gt;&lt;authors&gt;&lt;author&gt;Dong, Weiwei&lt;/author&gt;&lt;author&gt;Ma, Zhenzhong&lt;/author&gt;&lt;author&gt;Zhou, Xiaolian&lt;/author&gt;&lt;/authors&gt;&lt;/contributors&gt;&lt;titles&gt;&lt;title&gt;Relational governance in supplier-buyer relationships: The mediating effects of boundary spanners&amp;apos; interpersonal guanxi in China&amp;apos;s B2B market&lt;/title&gt;&lt;secondary-title&gt;Journal of Business Research&lt;/secondary-title&gt;&lt;/titles&gt;&lt;periodical&gt;&lt;full-title&gt;Journal of Business Research&lt;/full-title&gt;&lt;abbr-1&gt;J Bus Res&lt;/abbr-1&gt;&lt;/periodical&gt;&lt;dates&gt;&lt;year&gt;2017&lt;/year&gt;&lt;/dates&gt;&lt;isbn&gt;0148-2963&lt;/isbn&gt;&lt;urls&gt;&lt;/urls&gt;&lt;/record&gt;&lt;/Cite&gt;&lt;/EndNote&gt;</w:instrText>
      </w:r>
      <w:r w:rsidR="00D01FE7" w:rsidRPr="00897AE1">
        <w:fldChar w:fldCharType="separate"/>
      </w:r>
      <w:r w:rsidR="00D01FE7" w:rsidRPr="00897AE1">
        <w:rPr>
          <w:noProof/>
        </w:rPr>
        <w:t>(Dong et al. 2017)</w:t>
      </w:r>
      <w:r w:rsidR="00D01FE7" w:rsidRPr="00897AE1">
        <w:fldChar w:fldCharType="end"/>
      </w:r>
      <w:r w:rsidR="00837FB1" w:rsidRPr="00897AE1">
        <w:rPr>
          <w:rFonts w:hint="eastAsia"/>
        </w:rPr>
        <w:t xml:space="preserve">. </w:t>
      </w:r>
      <w:r w:rsidR="005A09C4" w:rsidRPr="00897AE1">
        <w:rPr>
          <w:rFonts w:hint="eastAsia"/>
        </w:rPr>
        <w:t>This research extends the previous research by investigative t</w:t>
      </w:r>
      <w:r w:rsidR="00B46C16" w:rsidRPr="00897AE1">
        <w:rPr>
          <w:rFonts w:hint="eastAsia"/>
        </w:rPr>
        <w:t>he different roles of two control mechanisms in the context of SCRM.</w:t>
      </w:r>
    </w:p>
    <w:p w14:paraId="089D5E9D" w14:textId="4D58C3F3" w:rsidR="001E58E6" w:rsidRPr="00897AE1" w:rsidRDefault="007E68FF">
      <w:pPr>
        <w:rPr>
          <w:rFonts w:eastAsia="Times New Roman" w:cs="Times New Roman"/>
        </w:rPr>
      </w:pPr>
      <w:r w:rsidRPr="00897AE1">
        <w:rPr>
          <w:rFonts w:eastAsia="Times New Roman" w:cs="Times New Roman"/>
        </w:rPr>
        <w:t>Therefore, the purpose of th</w:t>
      </w:r>
      <w:r w:rsidR="001E58E6" w:rsidRPr="00897AE1">
        <w:rPr>
          <w:rFonts w:eastAsia="Times New Roman" w:cs="Times New Roman"/>
        </w:rPr>
        <w:t>is</w:t>
      </w:r>
      <w:r w:rsidRPr="00897AE1">
        <w:rPr>
          <w:rFonts w:eastAsia="Times New Roman" w:cs="Times New Roman"/>
        </w:rPr>
        <w:t xml:space="preserve"> research is to build and test a model guided by theory related to quality risk management</w:t>
      </w:r>
      <w:r w:rsidR="001E58E6" w:rsidRPr="00897AE1">
        <w:rPr>
          <w:rFonts w:eastAsia="Times New Roman" w:cs="Times New Roman"/>
        </w:rPr>
        <w:t>,</w:t>
      </w:r>
      <w:r w:rsidRPr="00897AE1">
        <w:rPr>
          <w:rFonts w:eastAsia="Times New Roman" w:cs="Times New Roman"/>
        </w:rPr>
        <w:t xml:space="preserve"> and </w:t>
      </w:r>
      <w:r w:rsidR="001E58E6" w:rsidRPr="00897AE1">
        <w:rPr>
          <w:rFonts w:eastAsia="Times New Roman" w:cs="Times New Roman"/>
        </w:rPr>
        <w:t xml:space="preserve">to </w:t>
      </w:r>
      <w:r w:rsidRPr="00897AE1">
        <w:rPr>
          <w:rFonts w:eastAsia="Times New Roman" w:cs="Times New Roman"/>
        </w:rPr>
        <w:t>offer a comprehensive picture of the mechanism of inter-organisational control in risk management. The model aims to: (</w:t>
      </w:r>
      <w:proofErr w:type="spellStart"/>
      <w:r w:rsidRPr="00897AE1">
        <w:rPr>
          <w:rFonts w:eastAsia="Times New Roman" w:cs="Times New Roman"/>
        </w:rPr>
        <w:t>i</w:t>
      </w:r>
      <w:proofErr w:type="spellEnd"/>
      <w:r w:rsidRPr="00897AE1">
        <w:rPr>
          <w:rFonts w:eastAsia="Times New Roman" w:cs="Times New Roman"/>
        </w:rPr>
        <w:t>) evaluate the PPR and SD impact on firm performance</w:t>
      </w:r>
      <w:r w:rsidR="001E58E6" w:rsidRPr="00897AE1">
        <w:rPr>
          <w:rFonts w:eastAsia="Times New Roman" w:cs="Times New Roman"/>
        </w:rPr>
        <w:t>;</w:t>
      </w:r>
      <w:r w:rsidRPr="00897AE1">
        <w:rPr>
          <w:rFonts w:eastAsia="Times New Roman" w:cs="Times New Roman"/>
        </w:rPr>
        <w:t xml:space="preserve"> (ii) test the inter-organisational control antecedents of PPR and SD</w:t>
      </w:r>
      <w:r w:rsidR="001E58E6" w:rsidRPr="00897AE1">
        <w:rPr>
          <w:rFonts w:eastAsia="Times New Roman" w:cs="Times New Roman"/>
        </w:rPr>
        <w:t>;</w:t>
      </w:r>
      <w:r w:rsidRPr="00897AE1">
        <w:rPr>
          <w:rFonts w:eastAsia="Times New Roman" w:cs="Times New Roman"/>
        </w:rPr>
        <w:t xml:space="preserve"> and (iii) exam</w:t>
      </w:r>
      <w:r w:rsidR="001E58E6" w:rsidRPr="00897AE1">
        <w:rPr>
          <w:rFonts w:eastAsia="Times New Roman" w:cs="Times New Roman"/>
        </w:rPr>
        <w:t>in</w:t>
      </w:r>
      <w:r w:rsidRPr="00897AE1">
        <w:rPr>
          <w:rFonts w:eastAsia="Times New Roman" w:cs="Times New Roman"/>
        </w:rPr>
        <w:t xml:space="preserve">e the moderating roles of the inter-organisational control mechanism in the relationship between risk management practices and firm performance. </w:t>
      </w:r>
    </w:p>
    <w:p w14:paraId="22EFC0E6" w14:textId="012EA559" w:rsidR="000E2E38" w:rsidRPr="00897AE1" w:rsidRDefault="001E58E6">
      <w:r w:rsidRPr="00897AE1">
        <w:rPr>
          <w:rFonts w:eastAsia="Times New Roman" w:cs="Times New Roman"/>
        </w:rPr>
        <w:lastRenderedPageBreak/>
        <w:t>The rest of this paper is structured as follows. Section 2 comprises a review of the</w:t>
      </w:r>
      <w:r w:rsidR="007E68FF" w:rsidRPr="00897AE1">
        <w:rPr>
          <w:rFonts w:eastAsia="Times New Roman" w:cs="Times New Roman"/>
        </w:rPr>
        <w:t xml:space="preserve"> risk management</w:t>
      </w:r>
      <w:r w:rsidRPr="00897AE1">
        <w:rPr>
          <w:rFonts w:eastAsia="Times New Roman" w:cs="Times New Roman"/>
        </w:rPr>
        <w:t xml:space="preserve"> literature</w:t>
      </w:r>
      <w:r w:rsidR="007E68FF" w:rsidRPr="00897AE1">
        <w:rPr>
          <w:rFonts w:eastAsia="Times New Roman" w:cs="Times New Roman"/>
        </w:rPr>
        <w:t xml:space="preserve">. </w:t>
      </w:r>
      <w:r w:rsidRPr="00897AE1">
        <w:rPr>
          <w:rFonts w:eastAsia="Times New Roman" w:cs="Times New Roman"/>
        </w:rPr>
        <w:t>In Section 3</w:t>
      </w:r>
      <w:r w:rsidR="007E68FF" w:rsidRPr="00897AE1">
        <w:rPr>
          <w:rFonts w:eastAsia="Times New Roman" w:cs="Times New Roman"/>
        </w:rPr>
        <w:t xml:space="preserve">, we describe </w:t>
      </w:r>
      <w:r w:rsidRPr="00897AE1">
        <w:rPr>
          <w:rFonts w:eastAsia="Times New Roman" w:cs="Times New Roman"/>
        </w:rPr>
        <w:t xml:space="preserve">the </w:t>
      </w:r>
      <w:r w:rsidR="007E68FF" w:rsidRPr="00897AE1">
        <w:rPr>
          <w:rFonts w:eastAsia="Times New Roman" w:cs="Times New Roman"/>
        </w:rPr>
        <w:t xml:space="preserve">theoretical underpinnings of our research, the research model, and the hypotheses. </w:t>
      </w:r>
      <w:r w:rsidRPr="00897AE1">
        <w:rPr>
          <w:rFonts w:eastAsia="Times New Roman" w:cs="Times New Roman"/>
        </w:rPr>
        <w:t>Section 4 reports</w:t>
      </w:r>
      <w:r w:rsidR="007E68FF" w:rsidRPr="00897AE1">
        <w:rPr>
          <w:rFonts w:eastAsia="Times New Roman" w:cs="Times New Roman"/>
        </w:rPr>
        <w:t xml:space="preserve"> the data-gathering procedures and the operationali</w:t>
      </w:r>
      <w:r w:rsidR="00346440" w:rsidRPr="00897AE1">
        <w:rPr>
          <w:rFonts w:eastAsia="Times New Roman" w:cs="Times New Roman"/>
        </w:rPr>
        <w:t>s</w:t>
      </w:r>
      <w:r w:rsidR="007E68FF" w:rsidRPr="00897AE1">
        <w:rPr>
          <w:rFonts w:eastAsia="Times New Roman" w:cs="Times New Roman"/>
        </w:rPr>
        <w:t xml:space="preserve">ation of the construct in this </w:t>
      </w:r>
      <w:r w:rsidR="007E68FF" w:rsidRPr="00897AE1">
        <w:rPr>
          <w:rFonts w:eastAsia="Times New Roman" w:cs="Times New Roman"/>
          <w:noProof/>
        </w:rPr>
        <w:t>research</w:t>
      </w:r>
      <w:r w:rsidR="007E68FF" w:rsidRPr="00897AE1">
        <w:rPr>
          <w:rFonts w:eastAsia="Times New Roman" w:cs="Times New Roman"/>
        </w:rPr>
        <w:t xml:space="preserve">. Then, </w:t>
      </w:r>
      <w:r w:rsidRPr="00897AE1">
        <w:rPr>
          <w:rFonts w:eastAsia="Times New Roman" w:cs="Times New Roman"/>
        </w:rPr>
        <w:t xml:space="preserve">in Section 5, </w:t>
      </w:r>
      <w:r w:rsidR="007E68FF" w:rsidRPr="00897AE1">
        <w:rPr>
          <w:rFonts w:eastAsia="Times New Roman" w:cs="Times New Roman"/>
        </w:rPr>
        <w:t>the model of risk mana</w:t>
      </w:r>
      <w:r w:rsidR="00506E90" w:rsidRPr="00897AE1">
        <w:rPr>
          <w:rFonts w:eastAsia="Times New Roman" w:cs="Times New Roman"/>
        </w:rPr>
        <w:t xml:space="preserve">gement, its control antecedents </w:t>
      </w:r>
      <w:r w:rsidR="007E68FF" w:rsidRPr="00897AE1">
        <w:rPr>
          <w:rFonts w:eastAsia="Times New Roman" w:cs="Times New Roman"/>
        </w:rPr>
        <w:t>and mod</w:t>
      </w:r>
      <w:r w:rsidR="00506E90" w:rsidRPr="00897AE1">
        <w:rPr>
          <w:rFonts w:eastAsia="Times New Roman" w:cs="Times New Roman"/>
        </w:rPr>
        <w:t xml:space="preserve">eration effect </w:t>
      </w:r>
      <w:r w:rsidRPr="00897AE1">
        <w:rPr>
          <w:rFonts w:eastAsia="Times New Roman" w:cs="Times New Roman"/>
        </w:rPr>
        <w:t>are</w:t>
      </w:r>
      <w:r w:rsidR="00506E90" w:rsidRPr="00897AE1">
        <w:rPr>
          <w:rFonts w:eastAsia="Times New Roman" w:cs="Times New Roman"/>
        </w:rPr>
        <w:t xml:space="preserve"> tested using </w:t>
      </w:r>
      <w:r w:rsidR="00506E90" w:rsidRPr="00897AE1">
        <w:t>structural equations modelling (SEM)</w:t>
      </w:r>
      <w:r w:rsidR="007E68FF" w:rsidRPr="00897AE1">
        <w:rPr>
          <w:rFonts w:eastAsia="Times New Roman" w:cs="Times New Roman"/>
        </w:rPr>
        <w:t xml:space="preserve"> and multiple linear regression</w:t>
      </w:r>
      <w:r w:rsidRPr="00897AE1">
        <w:rPr>
          <w:rFonts w:eastAsia="Times New Roman" w:cs="Times New Roman"/>
        </w:rPr>
        <w:t>.  T</w:t>
      </w:r>
      <w:r w:rsidR="007E68FF" w:rsidRPr="00897AE1">
        <w:rPr>
          <w:rFonts w:eastAsia="Times New Roman" w:cs="Times New Roman"/>
        </w:rPr>
        <w:t xml:space="preserve">he results </w:t>
      </w:r>
      <w:r w:rsidR="007E68FF" w:rsidRPr="00897AE1">
        <w:rPr>
          <w:rFonts w:eastAsia="Times New Roman" w:cs="Times New Roman"/>
          <w:noProof/>
        </w:rPr>
        <w:t>are discussed</w:t>
      </w:r>
      <w:r w:rsidRPr="00897AE1">
        <w:rPr>
          <w:rFonts w:eastAsia="Times New Roman" w:cs="Times New Roman"/>
          <w:noProof/>
        </w:rPr>
        <w:t xml:space="preserve"> in Section 6</w:t>
      </w:r>
      <w:r w:rsidR="007E68FF" w:rsidRPr="00897AE1">
        <w:rPr>
          <w:rFonts w:eastAsia="Times New Roman" w:cs="Times New Roman"/>
        </w:rPr>
        <w:t>. Finally, we summarise the implications of our work for both research and practice.</w:t>
      </w:r>
    </w:p>
    <w:p w14:paraId="62C7F392" w14:textId="77777777" w:rsidR="000E2E38" w:rsidRPr="00897AE1" w:rsidRDefault="000E2E38"/>
    <w:p w14:paraId="2BD814D6" w14:textId="53BF3911" w:rsidR="000E2E38" w:rsidRPr="00897AE1" w:rsidRDefault="007E68FF" w:rsidP="00610AD7">
      <w:pPr>
        <w:pStyle w:val="Heading1"/>
      </w:pPr>
      <w:bookmarkStart w:id="1" w:name="h.30j0zll" w:colFirst="0" w:colLast="0"/>
      <w:bookmarkEnd w:id="1"/>
      <w:r w:rsidRPr="00897AE1">
        <w:t xml:space="preserve">2. Literature </w:t>
      </w:r>
      <w:r w:rsidR="00C334FC" w:rsidRPr="00897AE1">
        <w:t>and Theoretical Development</w:t>
      </w:r>
      <w:r w:rsidRPr="00897AE1">
        <w:t xml:space="preserve"> </w:t>
      </w:r>
    </w:p>
    <w:p w14:paraId="1CB5978E" w14:textId="744110F5" w:rsidR="00C334FC" w:rsidRPr="00897AE1" w:rsidRDefault="00C334FC" w:rsidP="00C334FC">
      <w:pPr>
        <w:rPr>
          <w:rFonts w:eastAsia="Times New Roman" w:cs="Times New Roman"/>
        </w:rPr>
      </w:pPr>
      <w:r w:rsidRPr="00897AE1">
        <w:rPr>
          <w:rFonts w:eastAsia="Times New Roman" w:cs="Times New Roman"/>
        </w:rPr>
        <w:t>Central to the proposed model is the notion that risk management has an impact on both financial performance (FP) and</w:t>
      </w:r>
      <w:r w:rsidR="00A12D7C" w:rsidRPr="00897AE1">
        <w:rPr>
          <w:rFonts w:eastAsia="Times New Roman" w:cs="Times New Roman"/>
        </w:rPr>
        <w:t xml:space="preserve"> quality performance</w:t>
      </w:r>
      <w:r w:rsidRPr="00897AE1">
        <w:rPr>
          <w:rFonts w:eastAsia="Times New Roman" w:cs="Times New Roman"/>
        </w:rPr>
        <w:t xml:space="preserve"> </w:t>
      </w:r>
      <w:r w:rsidR="00A12D7C" w:rsidRPr="00897AE1">
        <w:rPr>
          <w:rFonts w:eastAsia="Times New Roman" w:cs="Times New Roman"/>
        </w:rPr>
        <w:t>(</w:t>
      </w:r>
      <w:r w:rsidRPr="00897AE1">
        <w:rPr>
          <w:rFonts w:eastAsia="Times New Roman" w:cs="Times New Roman"/>
        </w:rPr>
        <w:t>QP</w:t>
      </w:r>
      <w:r w:rsidR="00A12D7C" w:rsidRPr="00897AE1">
        <w:rPr>
          <w:rFonts w:eastAsia="Times New Roman" w:cs="Times New Roman"/>
        </w:rPr>
        <w:t>)</w:t>
      </w:r>
      <w:r w:rsidRPr="00897AE1">
        <w:rPr>
          <w:rFonts w:eastAsia="Times New Roman" w:cs="Times New Roman"/>
        </w:rPr>
        <w:t xml:space="preserve">. Our conceptualisation of risk management includes the </w:t>
      </w:r>
      <w:r w:rsidRPr="00897AE1">
        <w:rPr>
          <w:rFonts w:eastAsia="Times New Roman" w:cs="Times New Roman"/>
          <w:noProof/>
        </w:rPr>
        <w:t>preventive</w:t>
      </w:r>
      <w:r w:rsidRPr="00897AE1">
        <w:rPr>
          <w:rFonts w:eastAsia="Times New Roman" w:cs="Times New Roman"/>
        </w:rPr>
        <w:t xml:space="preserve"> and reactive practices aimed at managing the potential quality </w:t>
      </w:r>
      <w:r w:rsidRPr="00897AE1">
        <w:rPr>
          <w:rFonts w:eastAsia="Times New Roman" w:cs="Times New Roman"/>
          <w:noProof/>
        </w:rPr>
        <w:t>risk</w:t>
      </w:r>
      <w:r w:rsidRPr="00897AE1">
        <w:rPr>
          <w:rFonts w:eastAsia="Times New Roman" w:cs="Times New Roman"/>
        </w:rPr>
        <w:t xml:space="preserve"> in the upstream supply chain and reducing </w:t>
      </w:r>
      <w:r w:rsidRPr="00897AE1">
        <w:rPr>
          <w:rFonts w:eastAsia="Times New Roman" w:cs="Times New Roman"/>
          <w:noProof/>
        </w:rPr>
        <w:t>the negative consequences of</w:t>
      </w:r>
      <w:r w:rsidRPr="00897AE1">
        <w:rPr>
          <w:rFonts w:eastAsia="Times New Roman" w:cs="Times New Roman"/>
        </w:rPr>
        <w:t xml:space="preserve"> </w:t>
      </w:r>
      <w:r w:rsidRPr="00897AE1">
        <w:rPr>
          <w:rFonts w:eastAsia="Times New Roman" w:cs="Times New Roman"/>
          <w:noProof/>
        </w:rPr>
        <w:t>product</w:t>
      </w:r>
      <w:r w:rsidRPr="00897AE1">
        <w:rPr>
          <w:rFonts w:eastAsia="Times New Roman" w:cs="Times New Roman"/>
        </w:rPr>
        <w:t xml:space="preserve"> recall in the downstream network. In order to coordinate the activities of risk management practices, managers also need to utilise control mechanisms. Therefore, we include two control mechanisms as the antecedents of </w:t>
      </w:r>
      <w:r w:rsidRPr="00897AE1">
        <w:rPr>
          <w:rFonts w:eastAsia="Times New Roman" w:cs="Times New Roman"/>
          <w:noProof/>
        </w:rPr>
        <w:t>both</w:t>
      </w:r>
      <w:r w:rsidRPr="00897AE1">
        <w:rPr>
          <w:rFonts w:eastAsia="Times New Roman" w:cs="Times New Roman"/>
        </w:rPr>
        <w:t xml:space="preserve"> SD and PPR. To understand the whole picture of </w:t>
      </w:r>
      <w:r w:rsidRPr="00897AE1">
        <w:rPr>
          <w:rFonts w:eastAsia="Times New Roman" w:cs="Times New Roman"/>
          <w:noProof/>
        </w:rPr>
        <w:t>control</w:t>
      </w:r>
      <w:r w:rsidRPr="00897AE1">
        <w:rPr>
          <w:rFonts w:eastAsia="Times New Roman" w:cs="Times New Roman"/>
        </w:rPr>
        <w:t xml:space="preserve"> mechanisms, we </w:t>
      </w:r>
      <w:r w:rsidRPr="00897AE1">
        <w:rPr>
          <w:rFonts w:eastAsia="Times New Roman" w:cs="Times New Roman" w:hint="eastAsia"/>
        </w:rPr>
        <w:t xml:space="preserve">also </w:t>
      </w:r>
      <w:r w:rsidRPr="00897AE1">
        <w:rPr>
          <w:rFonts w:eastAsia="Times New Roman" w:cs="Times New Roman"/>
        </w:rPr>
        <w:t xml:space="preserve">investigate their moderating role in the relationship between the risk management practices and the firm’s performance. The conceptual model </w:t>
      </w:r>
      <w:r w:rsidRPr="00897AE1">
        <w:rPr>
          <w:rFonts w:eastAsia="Times New Roman" w:cs="Times New Roman"/>
          <w:noProof/>
        </w:rPr>
        <w:t>is presented</w:t>
      </w:r>
      <w:r w:rsidRPr="00897AE1">
        <w:rPr>
          <w:rFonts w:eastAsia="Times New Roman" w:cs="Times New Roman"/>
        </w:rPr>
        <w:t xml:space="preserve"> in Figure 1. </w:t>
      </w:r>
    </w:p>
    <w:p w14:paraId="142E1F91" w14:textId="77777777" w:rsidR="004F3E41" w:rsidRPr="00897AE1" w:rsidRDefault="004F3E41" w:rsidP="004F3E41">
      <w:pPr>
        <w:tabs>
          <w:tab w:val="left" w:pos="0"/>
        </w:tabs>
        <w:spacing w:line="480" w:lineRule="auto"/>
        <w:jc w:val="center"/>
      </w:pPr>
      <w:bookmarkStart w:id="2" w:name="h.tyjcwt" w:colFirst="0" w:colLast="0"/>
      <w:bookmarkEnd w:id="2"/>
      <w:r w:rsidRPr="00897AE1">
        <w:t>………………………………………………………………..</w:t>
      </w:r>
    </w:p>
    <w:p w14:paraId="487DB1D3" w14:textId="5FC62E8C" w:rsidR="004F3E41" w:rsidRPr="00897AE1" w:rsidRDefault="004F3E41" w:rsidP="004F3E41">
      <w:pPr>
        <w:tabs>
          <w:tab w:val="left" w:pos="0"/>
        </w:tabs>
        <w:spacing w:line="480" w:lineRule="auto"/>
        <w:ind w:firstLine="360"/>
        <w:jc w:val="center"/>
      </w:pPr>
      <w:r w:rsidRPr="00897AE1">
        <w:rPr>
          <w:i/>
        </w:rPr>
        <w:t>Insert Figure 1 here.</w:t>
      </w:r>
    </w:p>
    <w:p w14:paraId="0227CBF8" w14:textId="4DBA004F" w:rsidR="00C334FC" w:rsidRPr="00897AE1" w:rsidRDefault="004F3E41" w:rsidP="004F3E41">
      <w:pPr>
        <w:tabs>
          <w:tab w:val="left" w:pos="0"/>
        </w:tabs>
        <w:spacing w:line="480" w:lineRule="auto"/>
        <w:jc w:val="center"/>
      </w:pPr>
      <w:r w:rsidRPr="00897AE1">
        <w:t>………………………………………………………………..</w:t>
      </w:r>
    </w:p>
    <w:p w14:paraId="1BA425B1" w14:textId="16AAC45F" w:rsidR="000E2E38" w:rsidRPr="00897AE1" w:rsidRDefault="007E68FF" w:rsidP="00A435E7">
      <w:pPr>
        <w:pStyle w:val="Heading2"/>
      </w:pPr>
      <w:bookmarkStart w:id="3" w:name="h.1fob9te" w:colFirst="0" w:colLast="0"/>
      <w:bookmarkEnd w:id="3"/>
      <w:r w:rsidRPr="00897AE1">
        <w:t>2.1</w:t>
      </w:r>
      <w:r w:rsidR="00E03A9F" w:rsidRPr="00897AE1">
        <w:t xml:space="preserve"> Quality</w:t>
      </w:r>
      <w:r w:rsidRPr="00897AE1">
        <w:t xml:space="preserve"> Risk </w:t>
      </w:r>
      <w:r w:rsidR="001C2BBD" w:rsidRPr="00897AE1">
        <w:t>m</w:t>
      </w:r>
      <w:r w:rsidRPr="00897AE1">
        <w:t>anagement</w:t>
      </w:r>
      <w:r w:rsidR="00247F49" w:rsidRPr="00897AE1">
        <w:t xml:space="preserve"> and Firm Performance</w:t>
      </w:r>
    </w:p>
    <w:p w14:paraId="58F15234" w14:textId="6FBDEDDF" w:rsidR="00E741FD" w:rsidRPr="00897AE1" w:rsidRDefault="007E68FF">
      <w:pPr>
        <w:rPr>
          <w:rFonts w:eastAsia="Times New Roman" w:cs="Times New Roman"/>
        </w:rPr>
      </w:pPr>
      <w:r w:rsidRPr="00897AE1">
        <w:rPr>
          <w:rFonts w:eastAsia="Times New Roman" w:cs="Times New Roman"/>
          <w:noProof/>
        </w:rPr>
        <w:t>In order to</w:t>
      </w:r>
      <w:r w:rsidRPr="00897AE1">
        <w:rPr>
          <w:rFonts w:eastAsia="Times New Roman" w:cs="Times New Roman"/>
        </w:rPr>
        <w:t xml:space="preserve"> properly manage the quality risk, the firm needs to consider both the upstream and downstream </w:t>
      </w:r>
      <w:r w:rsidR="0077173C" w:rsidRPr="00897AE1">
        <w:rPr>
          <w:rFonts w:eastAsia="Times New Roman" w:cs="Times New Roman"/>
        </w:rPr>
        <w:t>supply chain</w:t>
      </w:r>
      <w:r w:rsidRPr="00897AE1">
        <w:rPr>
          <w:rFonts w:eastAsia="Times New Roman" w:cs="Times New Roman"/>
        </w:rPr>
        <w:t xml:space="preserve">. In the upstream </w:t>
      </w:r>
      <w:r w:rsidR="0077173C" w:rsidRPr="00897AE1">
        <w:rPr>
          <w:rFonts w:eastAsia="Times New Roman" w:cs="Times New Roman"/>
        </w:rPr>
        <w:t>supply chain</w:t>
      </w:r>
      <w:r w:rsidRPr="00897AE1">
        <w:rPr>
          <w:rFonts w:eastAsia="Times New Roman" w:cs="Times New Roman"/>
        </w:rPr>
        <w:t xml:space="preserve">, the firm needs to create a responsible purchasing approach to block the source of the defective material. </w:t>
      </w:r>
      <w:r w:rsidRPr="00897AE1">
        <w:rPr>
          <w:rFonts w:eastAsia="Times New Roman" w:cs="Times New Roman"/>
          <w:noProof/>
        </w:rPr>
        <w:t>This involves</w:t>
      </w:r>
      <w:r w:rsidRPr="00897AE1">
        <w:rPr>
          <w:rFonts w:eastAsia="Times New Roman" w:cs="Times New Roman"/>
        </w:rPr>
        <w:t xml:space="preserve"> preventive actions to stop the risk from happening (</w:t>
      </w:r>
      <w:r w:rsidR="00F04C19" w:rsidRPr="00897AE1">
        <w:rPr>
          <w:rFonts w:eastAsia="Times New Roman" w:cs="Times New Roman"/>
          <w:i/>
        </w:rPr>
        <w:t>ex-</w:t>
      </w:r>
      <w:r w:rsidRPr="00897AE1">
        <w:rPr>
          <w:rFonts w:eastAsia="Times New Roman" w:cs="Times New Roman"/>
          <w:i/>
        </w:rPr>
        <w:t>ante action</w:t>
      </w:r>
      <w:r w:rsidRPr="00897AE1">
        <w:rPr>
          <w:rFonts w:eastAsia="Times New Roman" w:cs="Times New Roman"/>
        </w:rPr>
        <w:t xml:space="preserve">). In the downstream </w:t>
      </w:r>
      <w:r w:rsidR="0077173C" w:rsidRPr="00897AE1">
        <w:rPr>
          <w:rFonts w:eastAsia="Times New Roman" w:cs="Times New Roman"/>
        </w:rPr>
        <w:t>supply chain</w:t>
      </w:r>
      <w:r w:rsidRPr="00897AE1">
        <w:rPr>
          <w:rFonts w:eastAsia="Times New Roman" w:cs="Times New Roman"/>
        </w:rPr>
        <w:t>, the firm needs to take prompt and responsive action when they discover a potential product harm crisis (</w:t>
      </w:r>
      <w:r w:rsidR="004C7F85" w:rsidRPr="00897AE1">
        <w:rPr>
          <w:rFonts w:eastAsia="Times New Roman" w:cs="Times New Roman"/>
          <w:i/>
        </w:rPr>
        <w:t>ex</w:t>
      </w:r>
      <w:r w:rsidR="004C7F85" w:rsidRPr="00897AE1">
        <w:rPr>
          <w:rFonts w:asciiTheme="minorEastAsia" w:eastAsiaTheme="minorEastAsia" w:hAnsiTheme="minorEastAsia" w:cs="Times New Roman" w:hint="eastAsia"/>
          <w:i/>
        </w:rPr>
        <w:t>-</w:t>
      </w:r>
      <w:r w:rsidRPr="00897AE1">
        <w:rPr>
          <w:rFonts w:eastAsia="Times New Roman" w:cs="Times New Roman"/>
          <w:i/>
        </w:rPr>
        <w:t>post action</w:t>
      </w:r>
      <w:r w:rsidRPr="00897AE1">
        <w:rPr>
          <w:rFonts w:eastAsia="Times New Roman" w:cs="Times New Roman"/>
        </w:rPr>
        <w:t xml:space="preserve">). </w:t>
      </w:r>
      <w:r w:rsidR="005A2359" w:rsidRPr="00897AE1">
        <w:rPr>
          <w:rFonts w:eastAsia="Times New Roman" w:cs="Times New Roman"/>
          <w:noProof/>
        </w:rPr>
        <w:fldChar w:fldCharType="begin"/>
      </w:r>
      <w:r w:rsidR="004F3E41" w:rsidRPr="00897AE1">
        <w:rPr>
          <w:rFonts w:eastAsia="Times New Roman" w:cs="Times New Roman"/>
          <w:noProof/>
        </w:rPr>
        <w:instrText xml:space="preserve"> ADDIN EN.CITE &lt;EndNote&gt;&lt;Cite AuthorYear="1"&gt;&lt;Author&gt;Thun&lt;/Author&gt;&lt;Year&gt;2011&lt;/Year&gt;&lt;RecNum&gt;3041&lt;/RecNum&gt;&lt;DisplayText&gt;Thun and Hoenig (2011)&lt;/DisplayText&gt;&lt;record&gt;&lt;rec-number&gt;3041&lt;/rec-number&gt;&lt;foreign-keys&gt;&lt;key app="EN" db-id="sw0veaxwbd59xse2rt2x0tdi02s5ddtwza5e" timestamp="1498317380"&gt;3041&lt;/key&gt;&lt;/foreign-keys&gt;&lt;ref-type name="Journal Article"&gt;17&lt;/ref-type&gt;&lt;contributors&gt;&lt;authors&gt;&lt;author&gt;Jorn-Henrik Thun&lt;/author&gt;&lt;author&gt;Daniel Hoenig&lt;/author&gt;&lt;/authors&gt;&lt;/contributors&gt;&lt;titles&gt;&lt;title&gt;An empirical analysis of supply chain risk management in the German automotive industry&lt;/title&gt;&lt;secondary-title&gt;International Journal of Production Economics&lt;/secondary-title&gt;&lt;/titles&gt;&lt;periodical&gt;&lt;full-title&gt;International Journal of Production Economics&lt;/full-title&gt;&lt;abbr-1&gt;Int J Prod Econ&lt;/abbr-1&gt;&lt;/periodical&gt;&lt;pages&gt;242-249&lt;/pages&gt;&lt;volume&gt;131&lt;/volume&gt;&lt;dates&gt;&lt;year&gt;2011&lt;/year&gt;&lt;/dates&gt;&lt;urls&gt;&lt;/urls&gt;&lt;/record&gt;&lt;/Cite&gt;&lt;/EndNote&gt;</w:instrText>
      </w:r>
      <w:r w:rsidR="005A2359" w:rsidRPr="00897AE1">
        <w:rPr>
          <w:rFonts w:eastAsia="Times New Roman" w:cs="Times New Roman"/>
          <w:noProof/>
        </w:rPr>
        <w:fldChar w:fldCharType="separate"/>
      </w:r>
      <w:r w:rsidR="005A2359" w:rsidRPr="00897AE1">
        <w:rPr>
          <w:rFonts w:eastAsia="Times New Roman" w:cs="Times New Roman"/>
          <w:noProof/>
        </w:rPr>
        <w:t>Thun and Hoenig (2011)</w:t>
      </w:r>
      <w:r w:rsidR="005A2359" w:rsidRPr="00897AE1">
        <w:rPr>
          <w:rFonts w:eastAsia="Times New Roman" w:cs="Times New Roman"/>
          <w:noProof/>
        </w:rPr>
        <w:fldChar w:fldCharType="end"/>
      </w:r>
      <w:r w:rsidRPr="00897AE1">
        <w:rPr>
          <w:rFonts w:eastAsia="Times New Roman" w:cs="Times New Roman"/>
          <w:noProof/>
        </w:rPr>
        <w:t xml:space="preserve"> state </w:t>
      </w:r>
      <w:r w:rsidRPr="00897AE1">
        <w:rPr>
          <w:rFonts w:eastAsia="Times New Roman" w:cs="Times New Roman"/>
          <w:noProof/>
        </w:rPr>
        <w:lastRenderedPageBreak/>
        <w:t xml:space="preserve">that a comprehensive </w:t>
      </w:r>
      <w:r w:rsidR="00B46C16" w:rsidRPr="00897AE1">
        <w:rPr>
          <w:rFonts w:eastAsia="Times New Roman" w:cs="Times New Roman"/>
          <w:noProof/>
        </w:rPr>
        <w:t>SCRM</w:t>
      </w:r>
      <w:r w:rsidRPr="00897AE1">
        <w:rPr>
          <w:rFonts w:eastAsia="Times New Roman" w:cs="Times New Roman"/>
          <w:noProof/>
        </w:rPr>
        <w:t xml:space="preserve"> plan should include both preventive and re</w:t>
      </w:r>
      <w:r w:rsidR="00F04C19" w:rsidRPr="00897AE1">
        <w:rPr>
          <w:rFonts w:eastAsia="Times New Roman" w:cs="Times New Roman"/>
          <w:noProof/>
        </w:rPr>
        <w:t>active action.</w:t>
      </w:r>
      <w:r w:rsidR="00F04C19" w:rsidRPr="00897AE1">
        <w:rPr>
          <w:rFonts w:eastAsia="Times New Roman" w:cs="Times New Roman"/>
        </w:rPr>
        <w:t xml:space="preserve"> Similarly, </w:t>
      </w:r>
      <w:r w:rsidR="00F04C19" w:rsidRPr="00897AE1">
        <w:rPr>
          <w:rFonts w:eastAsia="Times New Roman" w:cs="Times New Roman"/>
        </w:rPr>
        <w:fldChar w:fldCharType="begin"/>
      </w:r>
      <w:r w:rsidR="004F3E41" w:rsidRPr="00897AE1">
        <w:rPr>
          <w:rFonts w:eastAsia="Times New Roman" w:cs="Times New Roman"/>
        </w:rPr>
        <w:instrText xml:space="preserve"> ADDIN EN.CITE &lt;EndNote&gt;&lt;Cite AuthorYear="1"&gt;&lt;Author&gt;Lewis&lt;/Author&gt;&lt;Year&gt;2003&lt;/Year&gt;&lt;RecNum&gt;3043&lt;/RecNum&gt;&lt;DisplayText&gt;Lewis (2003)&lt;/DisplayText&gt;&lt;record&gt;&lt;rec-number&gt;3043&lt;/rec-number&gt;&lt;foreign-keys&gt;&lt;key app="EN" db-id="sw0veaxwbd59xse2rt2x0tdi02s5ddtwza5e" timestamp="1498317380"&gt;3043&lt;/key&gt;&lt;/foreign-keys&gt;&lt;ref-type name="Journal Article"&gt;17&lt;/ref-type&gt;&lt;contributors&gt;&lt;authors&gt;&lt;author&gt;Micheal A. Lewis&lt;/author&gt;&lt;/authors&gt;&lt;/contributors&gt;&lt;titles&gt;&lt;title&gt;Cause, consequence and control: towards a theoretical and practical model of operational risk&lt;/title&gt;&lt;secondary-title&gt;Journal of Operations Management&lt;/secondary-title&gt;&lt;/titles&gt;&lt;periodical&gt;&lt;full-title&gt;Journal of Operations Management&lt;/full-title&gt;&lt;/periodical&gt;&lt;pages&gt;205-224&lt;/pages&gt;&lt;volume&gt;21&lt;/volume&gt;&lt;number&gt;2&lt;/number&gt;&lt;dates&gt;&lt;year&gt;2003&lt;/year&gt;&lt;/dates&gt;&lt;urls&gt;&lt;/urls&gt;&lt;/record&gt;&lt;/Cite&gt;&lt;/EndNote&gt;</w:instrText>
      </w:r>
      <w:r w:rsidR="00F04C19" w:rsidRPr="00897AE1">
        <w:rPr>
          <w:rFonts w:eastAsia="Times New Roman" w:cs="Times New Roman"/>
        </w:rPr>
        <w:fldChar w:fldCharType="separate"/>
      </w:r>
      <w:r w:rsidR="00F04C19" w:rsidRPr="00897AE1">
        <w:rPr>
          <w:rFonts w:eastAsia="Times New Roman" w:cs="Times New Roman"/>
          <w:noProof/>
        </w:rPr>
        <w:t>Lewis (2003)</w:t>
      </w:r>
      <w:r w:rsidR="00F04C19" w:rsidRPr="00897AE1">
        <w:rPr>
          <w:rFonts w:eastAsia="Times New Roman" w:cs="Times New Roman"/>
        </w:rPr>
        <w:fldChar w:fldCharType="end"/>
      </w:r>
      <w:r w:rsidRPr="00897AE1">
        <w:rPr>
          <w:rFonts w:eastAsia="Times New Roman" w:cs="Times New Roman"/>
        </w:rPr>
        <w:t xml:space="preserve"> categori</w:t>
      </w:r>
      <w:r w:rsidR="00F04C19" w:rsidRPr="00897AE1">
        <w:rPr>
          <w:rFonts w:eastAsia="Times New Roman" w:cs="Times New Roman"/>
        </w:rPr>
        <w:t>s</w:t>
      </w:r>
      <w:r w:rsidRPr="00897AE1">
        <w:rPr>
          <w:rFonts w:eastAsia="Times New Roman" w:cs="Times New Roman"/>
        </w:rPr>
        <w:t>es the</w:t>
      </w:r>
      <w:r w:rsidRPr="00897AE1">
        <w:rPr>
          <w:rFonts w:eastAsia="Times New Roman" w:cs="Times New Roman"/>
          <w:i/>
        </w:rPr>
        <w:t xml:space="preserve"> ex</w:t>
      </w:r>
      <w:r w:rsidR="00F04C19" w:rsidRPr="00897AE1">
        <w:rPr>
          <w:rFonts w:eastAsia="Times New Roman" w:cs="Times New Roman"/>
          <w:i/>
        </w:rPr>
        <w:t>-</w:t>
      </w:r>
      <w:r w:rsidRPr="00897AE1">
        <w:rPr>
          <w:rFonts w:eastAsia="Times New Roman" w:cs="Times New Roman"/>
          <w:i/>
        </w:rPr>
        <w:t>ante and ex</w:t>
      </w:r>
      <w:r w:rsidR="00F04C19" w:rsidRPr="00897AE1">
        <w:rPr>
          <w:rFonts w:eastAsia="Times New Roman" w:cs="Times New Roman"/>
          <w:i/>
        </w:rPr>
        <w:t>-</w:t>
      </w:r>
      <w:r w:rsidRPr="00897AE1">
        <w:rPr>
          <w:rFonts w:eastAsia="Times New Roman" w:cs="Times New Roman"/>
          <w:i/>
        </w:rPr>
        <w:t>post</w:t>
      </w:r>
      <w:r w:rsidRPr="00897AE1">
        <w:rPr>
          <w:rFonts w:eastAsia="Times New Roman" w:cs="Times New Roman"/>
        </w:rPr>
        <w:t xml:space="preserve"> mechanisms as </w:t>
      </w:r>
      <w:r w:rsidRPr="00897AE1">
        <w:rPr>
          <w:rFonts w:eastAsia="Times New Roman" w:cs="Times New Roman"/>
          <w:noProof/>
        </w:rPr>
        <w:t>important</w:t>
      </w:r>
      <w:r w:rsidRPr="00897AE1">
        <w:rPr>
          <w:rFonts w:eastAsia="Times New Roman" w:cs="Times New Roman"/>
        </w:rPr>
        <w:t xml:space="preserve"> elements in operational risk management control. The </w:t>
      </w:r>
      <w:r w:rsidRPr="00897AE1">
        <w:rPr>
          <w:rFonts w:eastAsia="Times New Roman" w:cs="Times New Roman"/>
          <w:i/>
        </w:rPr>
        <w:t>ex</w:t>
      </w:r>
      <w:r w:rsidR="00F04C19" w:rsidRPr="00897AE1">
        <w:rPr>
          <w:rFonts w:eastAsia="Times New Roman" w:cs="Times New Roman"/>
          <w:i/>
        </w:rPr>
        <w:t>-</w:t>
      </w:r>
      <w:r w:rsidRPr="00897AE1">
        <w:rPr>
          <w:rFonts w:eastAsia="Times New Roman" w:cs="Times New Roman"/>
          <w:i/>
        </w:rPr>
        <w:t xml:space="preserve">ante </w:t>
      </w:r>
      <w:r w:rsidRPr="00897AE1">
        <w:rPr>
          <w:rFonts w:eastAsia="Times New Roman" w:cs="Times New Roman"/>
        </w:rPr>
        <w:t xml:space="preserve">activities </w:t>
      </w:r>
      <w:r w:rsidRPr="00897AE1">
        <w:rPr>
          <w:rFonts w:eastAsia="Times New Roman" w:cs="Times New Roman"/>
          <w:noProof/>
        </w:rPr>
        <w:t>are viewed</w:t>
      </w:r>
      <w:r w:rsidRPr="00897AE1">
        <w:rPr>
          <w:rFonts w:eastAsia="Times New Roman" w:cs="Times New Roman"/>
        </w:rPr>
        <w:t xml:space="preserve"> as</w:t>
      </w:r>
      <w:r w:rsidR="00D625BE" w:rsidRPr="00897AE1">
        <w:rPr>
          <w:rFonts w:eastAsia="Times New Roman" w:cs="Times New Roman"/>
        </w:rPr>
        <w:t xml:space="preserve"> a</w:t>
      </w:r>
      <w:r w:rsidRPr="00897AE1">
        <w:rPr>
          <w:rFonts w:eastAsia="Times New Roman" w:cs="Times New Roman"/>
        </w:rPr>
        <w:t xml:space="preserve"> </w:t>
      </w:r>
      <w:r w:rsidRPr="00897AE1">
        <w:rPr>
          <w:rFonts w:eastAsia="Times New Roman" w:cs="Times New Roman"/>
          <w:noProof/>
        </w:rPr>
        <w:t>preventive</w:t>
      </w:r>
      <w:r w:rsidRPr="00897AE1">
        <w:rPr>
          <w:rFonts w:eastAsia="Times New Roman" w:cs="Times New Roman"/>
        </w:rPr>
        <w:t xml:space="preserve"> action that is similar to the quality management notion of </w:t>
      </w:r>
      <w:r w:rsidR="00F4771E" w:rsidRPr="00897AE1">
        <w:rPr>
          <w:rFonts w:eastAsia="Times New Roman" w:cs="Times New Roman"/>
        </w:rPr>
        <w:t>‘</w:t>
      </w:r>
      <w:r w:rsidRPr="00897AE1">
        <w:rPr>
          <w:rFonts w:eastAsia="Times New Roman" w:cs="Times New Roman"/>
        </w:rPr>
        <w:t>right first time</w:t>
      </w:r>
      <w:r w:rsidR="00F4771E" w:rsidRPr="00897AE1">
        <w:rPr>
          <w:rFonts w:eastAsia="Times New Roman" w:cs="Times New Roman"/>
        </w:rPr>
        <w:t>’</w:t>
      </w:r>
      <w:r w:rsidRPr="00897AE1">
        <w:rPr>
          <w:rFonts w:eastAsia="Times New Roman" w:cs="Times New Roman"/>
        </w:rPr>
        <w:t xml:space="preserve"> and error-proofing. The </w:t>
      </w:r>
      <w:r w:rsidRPr="00897AE1">
        <w:rPr>
          <w:rFonts w:eastAsia="Times New Roman" w:cs="Times New Roman"/>
          <w:i/>
        </w:rPr>
        <w:t>ex</w:t>
      </w:r>
      <w:r w:rsidR="00F04C19" w:rsidRPr="00897AE1">
        <w:rPr>
          <w:rFonts w:eastAsia="Times New Roman" w:cs="Times New Roman"/>
          <w:i/>
        </w:rPr>
        <w:t>-</w:t>
      </w:r>
      <w:r w:rsidRPr="00897AE1">
        <w:rPr>
          <w:rFonts w:eastAsia="Times New Roman" w:cs="Times New Roman"/>
          <w:i/>
        </w:rPr>
        <w:t>post</w:t>
      </w:r>
      <w:r w:rsidRPr="00897AE1">
        <w:rPr>
          <w:rFonts w:eastAsia="Times New Roman" w:cs="Times New Roman"/>
        </w:rPr>
        <w:t xml:space="preserve"> mechanism addresses the management of negative consequences, just as service quality actively considers recovery from quality failure. In this research, we investigate SD as the </w:t>
      </w:r>
      <w:r w:rsidRPr="00897AE1">
        <w:rPr>
          <w:rFonts w:eastAsia="Times New Roman" w:cs="Times New Roman"/>
          <w:i/>
        </w:rPr>
        <w:t>ex</w:t>
      </w:r>
      <w:r w:rsidR="00F04C19" w:rsidRPr="00897AE1">
        <w:rPr>
          <w:rFonts w:eastAsia="Times New Roman" w:cs="Times New Roman"/>
          <w:i/>
        </w:rPr>
        <w:t>-</w:t>
      </w:r>
      <w:r w:rsidRPr="00897AE1">
        <w:rPr>
          <w:rFonts w:eastAsia="Times New Roman" w:cs="Times New Roman"/>
          <w:i/>
        </w:rPr>
        <w:t>ante</w:t>
      </w:r>
      <w:r w:rsidRPr="00897AE1">
        <w:rPr>
          <w:rFonts w:eastAsia="Times New Roman" w:cs="Times New Roman"/>
        </w:rPr>
        <w:t xml:space="preserve"> </w:t>
      </w:r>
      <w:r w:rsidRPr="00897AE1">
        <w:rPr>
          <w:rFonts w:eastAsia="Times New Roman" w:cs="Times New Roman"/>
          <w:noProof/>
        </w:rPr>
        <w:t>action</w:t>
      </w:r>
      <w:r w:rsidRPr="00897AE1">
        <w:rPr>
          <w:rFonts w:eastAsia="Times New Roman" w:cs="Times New Roman"/>
        </w:rPr>
        <w:t xml:space="preserve"> and PPR as the </w:t>
      </w:r>
      <w:r w:rsidR="00EC2811" w:rsidRPr="00897AE1">
        <w:rPr>
          <w:rFonts w:eastAsia="Times New Roman" w:cs="Times New Roman"/>
          <w:i/>
          <w:noProof/>
        </w:rPr>
        <w:t>ex</w:t>
      </w:r>
      <w:r w:rsidR="00EC2811" w:rsidRPr="00897AE1">
        <w:rPr>
          <w:rFonts w:eastAsia="Times New Roman" w:cs="Times New Roman" w:hint="eastAsia"/>
          <w:i/>
          <w:noProof/>
        </w:rPr>
        <w:t>-</w:t>
      </w:r>
      <w:r w:rsidRPr="00897AE1">
        <w:rPr>
          <w:rFonts w:eastAsia="Times New Roman" w:cs="Times New Roman"/>
          <w:i/>
          <w:noProof/>
        </w:rPr>
        <w:t>post</w:t>
      </w:r>
      <w:r w:rsidRPr="00897AE1">
        <w:rPr>
          <w:rFonts w:eastAsia="Times New Roman" w:cs="Times New Roman"/>
          <w:i/>
        </w:rPr>
        <w:t xml:space="preserve"> </w:t>
      </w:r>
      <w:r w:rsidRPr="00897AE1">
        <w:rPr>
          <w:rFonts w:eastAsia="Times New Roman" w:cs="Times New Roman"/>
        </w:rPr>
        <w:t xml:space="preserve">action. Figure 1 illustrates how both risk management practices </w:t>
      </w:r>
      <w:r w:rsidRPr="00897AE1">
        <w:rPr>
          <w:rFonts w:eastAsia="Times New Roman" w:cs="Times New Roman"/>
          <w:noProof/>
        </w:rPr>
        <w:t>are adopted</w:t>
      </w:r>
      <w:r w:rsidRPr="00897AE1">
        <w:rPr>
          <w:rFonts w:eastAsia="Times New Roman" w:cs="Times New Roman"/>
        </w:rPr>
        <w:t xml:space="preserve"> </w:t>
      </w:r>
      <w:r w:rsidRPr="00897AE1">
        <w:rPr>
          <w:rFonts w:eastAsia="Times New Roman" w:cs="Times New Roman"/>
          <w:noProof/>
        </w:rPr>
        <w:t>in order to</w:t>
      </w:r>
      <w:r w:rsidRPr="00897AE1">
        <w:rPr>
          <w:rFonts w:eastAsia="Times New Roman" w:cs="Times New Roman"/>
        </w:rPr>
        <w:t xml:space="preserve"> mitigate the quality </w:t>
      </w:r>
      <w:r w:rsidRPr="00897AE1">
        <w:rPr>
          <w:rFonts w:eastAsia="Times New Roman" w:cs="Times New Roman"/>
          <w:noProof/>
        </w:rPr>
        <w:t>risk</w:t>
      </w:r>
      <w:r w:rsidRPr="00897AE1">
        <w:rPr>
          <w:rFonts w:eastAsia="Times New Roman" w:cs="Times New Roman"/>
        </w:rPr>
        <w:t xml:space="preserve"> in the upstream and downstream </w:t>
      </w:r>
      <w:r w:rsidR="0077173C" w:rsidRPr="00897AE1">
        <w:rPr>
          <w:rFonts w:eastAsia="Times New Roman" w:cs="Times New Roman"/>
        </w:rPr>
        <w:t>supply chain</w:t>
      </w:r>
      <w:r w:rsidRPr="00897AE1">
        <w:rPr>
          <w:rFonts w:eastAsia="Times New Roman" w:cs="Times New Roman"/>
        </w:rPr>
        <w:t xml:space="preserve">. </w:t>
      </w:r>
    </w:p>
    <w:p w14:paraId="06D9A339" w14:textId="6190E94D" w:rsidR="003A340B" w:rsidRPr="00897AE1" w:rsidRDefault="003A340B">
      <w:r w:rsidRPr="00897AE1">
        <w:rPr>
          <w:rFonts w:eastAsia="Times New Roman" w:cs="Times New Roman"/>
        </w:rPr>
        <w:t>Within the operations management literature, there is extensive research about the adoption of management practices to deal with risk. Most of the researchers in this field discuss how their proposed frameworks can reduce the probability and the impact of risk</w:t>
      </w:r>
      <w:r w:rsidR="00806B0D" w:rsidRPr="00897AE1">
        <w:rPr>
          <w:rFonts w:eastAsia="Times New Roman" w:cs="Times New Roman"/>
        </w:rPr>
        <w:t xml:space="preserve"> </w:t>
      </w:r>
      <w:r w:rsidR="00806B0D" w:rsidRPr="00897AE1">
        <w:rPr>
          <w:rFonts w:eastAsia="Times New Roman" w:cs="Times New Roman"/>
        </w:rPr>
        <w:fldChar w:fldCharType="begin">
          <w:fldData xml:space="preserve">PEVuZE5vdGU+PENpdGU+PEF1dGhvcj5SaXRjaGllPC9BdXRob3I+PFllYXI+MjAwNzwvWWVhcj48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</w:fldData>
        </w:fldChar>
      </w:r>
      <w:r w:rsidR="004F3E41" w:rsidRPr="00897AE1">
        <w:rPr>
          <w:rFonts w:eastAsia="Times New Roman" w:cs="Times New Roman"/>
        </w:rPr>
        <w:instrText xml:space="preserve"> ADDIN EN.CITE </w:instrText>
      </w:r>
      <w:r w:rsidR="004F3E41" w:rsidRPr="00897AE1">
        <w:rPr>
          <w:rFonts w:eastAsia="Times New Roman" w:cs="Times New Roman"/>
        </w:rPr>
        <w:fldChar w:fldCharType="begin">
          <w:fldData xml:space="preserve">PEVuZE5vdGU+PENpdGU+PEF1dGhvcj5SaXRjaGllPC9BdXRob3I+PFllYXI+MjAwNzwvWWVhcj48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</w:fldData>
        </w:fldChar>
      </w:r>
      <w:r w:rsidR="004F3E41" w:rsidRPr="00897AE1">
        <w:rPr>
          <w:rFonts w:eastAsia="Times New Roman" w:cs="Times New Roman"/>
        </w:rPr>
        <w:instrText xml:space="preserve"> ADDIN EN.CITE.DATA </w:instrText>
      </w:r>
      <w:r w:rsidR="004F3E41" w:rsidRPr="00897AE1">
        <w:rPr>
          <w:rFonts w:eastAsia="Times New Roman" w:cs="Times New Roman"/>
        </w:rPr>
      </w:r>
      <w:r w:rsidR="004F3E41" w:rsidRPr="00897AE1">
        <w:rPr>
          <w:rFonts w:eastAsia="Times New Roman" w:cs="Times New Roman"/>
        </w:rPr>
        <w:fldChar w:fldCharType="end"/>
      </w:r>
      <w:r w:rsidR="00806B0D" w:rsidRPr="00897AE1">
        <w:rPr>
          <w:rFonts w:eastAsia="Times New Roman" w:cs="Times New Roman"/>
        </w:rPr>
      </w:r>
      <w:r w:rsidR="00806B0D" w:rsidRPr="00897AE1">
        <w:rPr>
          <w:rFonts w:eastAsia="Times New Roman" w:cs="Times New Roman"/>
        </w:rPr>
        <w:fldChar w:fldCharType="separate"/>
      </w:r>
      <w:r w:rsidR="00C54264" w:rsidRPr="00897AE1">
        <w:rPr>
          <w:rFonts w:eastAsia="Times New Roman" w:cs="Times New Roman"/>
          <w:noProof/>
        </w:rPr>
        <w:t>(Ritchie and Brindley 2007; Ho et al. 2009; Ho et al. 2010; Thun and Müller 2010)</w:t>
      </w:r>
      <w:r w:rsidR="00806B0D" w:rsidRPr="00897AE1">
        <w:rPr>
          <w:rFonts w:eastAsia="Times New Roman" w:cs="Times New Roman"/>
        </w:rPr>
        <w:fldChar w:fldCharType="end"/>
      </w:r>
      <w:r w:rsidR="00806B0D" w:rsidRPr="00897AE1">
        <w:rPr>
          <w:rFonts w:eastAsia="Times New Roman" w:cs="Times New Roman"/>
        </w:rPr>
        <w:t>.</w:t>
      </w:r>
      <w:r w:rsidRPr="00897AE1">
        <w:rPr>
          <w:rFonts w:eastAsia="Times New Roman" w:cs="Times New Roman"/>
        </w:rPr>
        <w:t xml:space="preserve"> </w:t>
      </w:r>
      <w:r w:rsidRPr="00897AE1">
        <w:rPr>
          <w:rFonts w:eastAsia="Times New Roman" w:cs="Times New Roman"/>
          <w:noProof/>
        </w:rPr>
        <w:t xml:space="preserve">However, these studies do not focus on quality risk in the supply chain, and are limited to investigating the impact of the product recall management on brand equity </w:t>
      </w:r>
      <w:r w:rsidRPr="00897AE1">
        <w:rPr>
          <w:rFonts w:eastAsia="Times New Roman" w:cs="Times New Roman"/>
          <w:noProof/>
        </w:rPr>
        <w:fldChar w:fldCharType="begin"/>
      </w:r>
      <w:r w:rsidR="004F3E41" w:rsidRPr="00897AE1">
        <w:rPr>
          <w:rFonts w:eastAsia="Times New Roman" w:cs="Times New Roman"/>
          <w:noProof/>
        </w:rPr>
        <w:instrText xml:space="preserve"> ADDIN EN.CITE &lt;EndNote&gt;&lt;Cite&gt;&lt;Author&gt;Dawar&lt;/Author&gt;&lt;Year&gt;2000&lt;/Year&gt;&lt;RecNum&gt;3817&lt;/RecNum&gt;&lt;DisplayText&gt;(Dawar and Pillutla 2000)&lt;/DisplayText&gt;&lt;record&gt;&lt;rec-number&gt;3817&lt;/rec-number&gt;&lt;foreign-keys&gt;&lt;key app="EN" db-id="sw0veaxwbd59xse2rt2x0tdi02s5ddtwza5e" timestamp="1498317425"&gt;3817&lt;/key&gt;&lt;/foreign-keys&gt;&lt;ref-type name="Journal Article"&gt;17&lt;/ref-type&gt;&lt;contributors&gt;&lt;authors&gt;&lt;author&gt;Dawar, N. &lt;/author&gt;&lt;author&gt;Pillutla, M.&lt;/author&gt;&lt;/authors&gt;&lt;/contributors&gt;&lt;titles&gt;&lt;title&gt;The impact of product-harm crises on brand equity: The moderating role of consumer expectations&lt;/title&gt;&lt;secondary-title&gt;Journal of Marketing Research&lt;/secondary-title&gt;&lt;/titles&gt;&lt;periodical&gt;&lt;full-title&gt;Journal of Marketing Research&lt;/full-title&gt;&lt;/periodical&gt;&lt;pages&gt;215-226&lt;/pages&gt;&lt;volume&gt;37&lt;/volume&gt;&lt;number&gt;2&lt;/number&gt;&lt;dates&gt;&lt;year&gt;2000&lt;/year&gt;&lt;/dates&gt;&lt;urls&gt;&lt;/urls&gt;&lt;/record&gt;&lt;/Cite&gt;&lt;/EndNote&gt;</w:instrText>
      </w:r>
      <w:r w:rsidRPr="00897AE1">
        <w:rPr>
          <w:rFonts w:eastAsia="Times New Roman" w:cs="Times New Roman"/>
          <w:noProof/>
        </w:rPr>
        <w:fldChar w:fldCharType="separate"/>
      </w:r>
      <w:r w:rsidR="00A9622A" w:rsidRPr="00897AE1">
        <w:rPr>
          <w:rFonts w:eastAsia="Times New Roman" w:cs="Times New Roman"/>
          <w:noProof/>
        </w:rPr>
        <w:t>(Dawar and Pillutla 2000)</w:t>
      </w:r>
      <w:r w:rsidRPr="00897AE1">
        <w:rPr>
          <w:rFonts w:eastAsia="Times New Roman" w:cs="Times New Roman"/>
          <w:noProof/>
        </w:rPr>
        <w:fldChar w:fldCharType="end"/>
      </w:r>
      <w:r w:rsidRPr="00897AE1">
        <w:rPr>
          <w:rFonts w:eastAsia="Times New Roman" w:cs="Times New Roman"/>
          <w:noProof/>
        </w:rPr>
        <w:t xml:space="preserve">, on stock market reaction </w:t>
      </w:r>
      <w:r w:rsidRPr="00897AE1">
        <w:rPr>
          <w:rFonts w:eastAsia="Times New Roman" w:cs="Times New Roman"/>
          <w:noProof/>
        </w:rPr>
        <w:fldChar w:fldCharType="begin"/>
      </w:r>
      <w:r w:rsidR="004F3E41" w:rsidRPr="00897AE1">
        <w:rPr>
          <w:rFonts w:eastAsia="Times New Roman" w:cs="Times New Roman"/>
          <w:noProof/>
        </w:rPr>
        <w:instrText xml:space="preserve"> ADDIN EN.CITE &lt;EndNote&gt;&lt;Cite&gt;&lt;Author&gt;Zhao&lt;/Author&gt;&lt;Year&gt;2009&lt;/Year&gt;&lt;RecNum&gt;3048&lt;/RecNum&gt;&lt;DisplayText&gt;(Zhao et al. 2009)&lt;/DisplayText&gt;&lt;record&gt;&lt;rec-number&gt;3048&lt;/rec-number&gt;&lt;foreign-keys&gt;&lt;key app="EN" db-id="sw0veaxwbd59xse2rt2x0tdi02s5ddtwza5e" timestamp="1498317382"&gt;3048&lt;/key&gt;&lt;/foreign-keys&gt;&lt;ref-type name="Conference Paper"&gt;47&lt;/ref-type&gt;&lt;contributors&gt;&lt;authors&gt;&lt;author&gt;Xiande Zhao&lt;/author&gt;&lt;author&gt;Yina Lee&lt;/author&gt;&lt;author&gt;Stephen Ng&lt;/author&gt;&lt;author&gt;Barbara B. Flynn&lt;/author&gt;&lt;/authors&gt;&lt;/contributors&gt;&lt;titles&gt;&lt;title&gt;The impact of Product Recall Announcements on Stock Market Reaction: a Study of Chinese Listed Companies&lt;/title&gt;&lt;secondary-title&gt;U.S. China Business Cooperation in the 21st Century Conference, 15-17 April, 2009&lt;/secondary-title&gt;&lt;/titles&gt;&lt;dates&gt;&lt;year&gt;2009&lt;/year&gt;&lt;/dates&gt;&lt;pub-location&gt;Indiana&lt;/pub-location&gt;&lt;urls&gt;&lt;/urls&gt;&lt;/record&gt;&lt;/Cite&gt;&lt;/EndNote&gt;</w:instrText>
      </w:r>
      <w:r w:rsidRPr="00897AE1">
        <w:rPr>
          <w:rFonts w:eastAsia="Times New Roman" w:cs="Times New Roman"/>
          <w:noProof/>
        </w:rPr>
        <w:fldChar w:fldCharType="separate"/>
      </w:r>
      <w:r w:rsidR="00A9622A" w:rsidRPr="00897AE1">
        <w:rPr>
          <w:rFonts w:eastAsia="Times New Roman" w:cs="Times New Roman"/>
          <w:noProof/>
        </w:rPr>
        <w:t>(Zhao et al. 2009)</w:t>
      </w:r>
      <w:r w:rsidRPr="00897AE1">
        <w:rPr>
          <w:rFonts w:eastAsia="Times New Roman" w:cs="Times New Roman"/>
          <w:noProof/>
        </w:rPr>
        <w:fldChar w:fldCharType="end"/>
      </w:r>
      <w:r w:rsidRPr="00897AE1">
        <w:rPr>
          <w:rFonts w:eastAsia="Times New Roman" w:cs="Times New Roman"/>
          <w:noProof/>
        </w:rPr>
        <w:t xml:space="preserve">, or on marketing effectiveness </w:t>
      </w:r>
      <w:r w:rsidRPr="00897AE1">
        <w:rPr>
          <w:rFonts w:eastAsia="Times New Roman" w:cs="Times New Roman"/>
          <w:noProof/>
        </w:rPr>
        <w:fldChar w:fldCharType="begin">
          <w:fldData xml:space="preserve">PEVuZE5vdGU+PENpdGU+PEF1dGhvcj5WYW4gSGVlcmRlPC9BdXRob3I+PFllYXI+MjAwNzwvWWVh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</w:fldData>
        </w:fldChar>
      </w:r>
      <w:r w:rsidR="004F3E41" w:rsidRPr="00897AE1">
        <w:rPr>
          <w:rFonts w:eastAsia="Times New Roman" w:cs="Times New Roman"/>
          <w:noProof/>
        </w:rPr>
        <w:instrText xml:space="preserve"> ADDIN EN.CITE </w:instrText>
      </w:r>
      <w:r w:rsidR="004F3E41" w:rsidRPr="00897AE1">
        <w:rPr>
          <w:rFonts w:eastAsia="Times New Roman" w:cs="Times New Roman"/>
          <w:noProof/>
        </w:rPr>
        <w:fldChar w:fldCharType="begin">
          <w:fldData xml:space="preserve">PEVuZE5vdGU+PENpdGU+PEF1dGhvcj5WYW4gSGVlcmRlPC9BdXRob3I+PFllYXI+MjAwNzwvWWVh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</w:fldData>
        </w:fldChar>
      </w:r>
      <w:r w:rsidR="004F3E41" w:rsidRPr="00897AE1">
        <w:rPr>
          <w:rFonts w:eastAsia="Times New Roman" w:cs="Times New Roman"/>
          <w:noProof/>
        </w:rPr>
        <w:instrText xml:space="preserve"> ADDIN EN.CITE.DATA </w:instrText>
      </w:r>
      <w:r w:rsidR="004F3E41" w:rsidRPr="00897AE1">
        <w:rPr>
          <w:rFonts w:eastAsia="Times New Roman" w:cs="Times New Roman"/>
          <w:noProof/>
        </w:rPr>
      </w:r>
      <w:r w:rsidR="004F3E41" w:rsidRPr="00897AE1">
        <w:rPr>
          <w:rFonts w:eastAsia="Times New Roman" w:cs="Times New Roman"/>
          <w:noProof/>
        </w:rPr>
        <w:fldChar w:fldCharType="end"/>
      </w:r>
      <w:r w:rsidRPr="00897AE1">
        <w:rPr>
          <w:rFonts w:eastAsia="Times New Roman" w:cs="Times New Roman"/>
          <w:noProof/>
        </w:rPr>
      </w:r>
      <w:r w:rsidRPr="00897AE1">
        <w:rPr>
          <w:rFonts w:eastAsia="Times New Roman" w:cs="Times New Roman"/>
          <w:noProof/>
        </w:rPr>
        <w:fldChar w:fldCharType="separate"/>
      </w:r>
      <w:r w:rsidR="00A9622A" w:rsidRPr="00897AE1">
        <w:rPr>
          <w:rFonts w:eastAsia="Times New Roman" w:cs="Times New Roman"/>
          <w:noProof/>
        </w:rPr>
        <w:t>(Van Heerde et al. 2007)</w:t>
      </w:r>
      <w:r w:rsidRPr="00897AE1">
        <w:rPr>
          <w:rFonts w:eastAsia="Times New Roman" w:cs="Times New Roman"/>
          <w:noProof/>
        </w:rPr>
        <w:fldChar w:fldCharType="end"/>
      </w:r>
      <w:r w:rsidRPr="00897AE1">
        <w:rPr>
          <w:rFonts w:eastAsia="Times New Roman" w:cs="Times New Roman"/>
          <w:noProof/>
        </w:rPr>
        <w:t>.</w:t>
      </w:r>
      <w:r w:rsidRPr="00897AE1">
        <w:rPr>
          <w:rFonts w:eastAsia="Times New Roman" w:cs="Times New Roman"/>
        </w:rPr>
        <w:t xml:space="preserve"> </w:t>
      </w:r>
      <w:r w:rsidRPr="00897AE1">
        <w:rPr>
          <w:rFonts w:eastAsia="Times New Roman" w:cs="Times New Roman"/>
        </w:rPr>
        <w:fldChar w:fldCharType="begin">
          <w:fldData xml:space="preserve">PEVuZE5vdGU+PENpdGUgQXV0aG9yWWVhcj0iMSI+PEF1dGhvcj5HcmF5PC9BdXRob3I+PFllYXI+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</w:fldData>
        </w:fldChar>
      </w:r>
      <w:r w:rsidR="004F3E41" w:rsidRPr="00897AE1">
        <w:rPr>
          <w:rFonts w:eastAsia="Times New Roman" w:cs="Times New Roman"/>
        </w:rPr>
        <w:instrText xml:space="preserve"> ADDIN EN.CITE </w:instrText>
      </w:r>
      <w:r w:rsidR="004F3E41" w:rsidRPr="00897AE1">
        <w:rPr>
          <w:rFonts w:eastAsia="Times New Roman" w:cs="Times New Roman"/>
        </w:rPr>
        <w:fldChar w:fldCharType="begin">
          <w:fldData xml:space="preserve">PEVuZE5vdGU+PENpdGUgQXV0aG9yWWVhcj0iMSI+PEF1dGhvcj5HcmF5PC9BdXRob3I+PFllYXI+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</w:fldData>
        </w:fldChar>
      </w:r>
      <w:r w:rsidR="004F3E41" w:rsidRPr="00897AE1">
        <w:rPr>
          <w:rFonts w:eastAsia="Times New Roman" w:cs="Times New Roman"/>
        </w:rPr>
        <w:instrText xml:space="preserve"> ADDIN EN.CITE.DATA </w:instrText>
      </w:r>
      <w:r w:rsidR="004F3E41" w:rsidRPr="00897AE1">
        <w:rPr>
          <w:rFonts w:eastAsia="Times New Roman" w:cs="Times New Roman"/>
        </w:rPr>
      </w:r>
      <w:r w:rsidR="004F3E41" w:rsidRPr="00897AE1">
        <w:rPr>
          <w:rFonts w:eastAsia="Times New Roman" w:cs="Times New Roman"/>
        </w:rPr>
        <w:fldChar w:fldCharType="end"/>
      </w:r>
      <w:r w:rsidRPr="00897AE1">
        <w:rPr>
          <w:rFonts w:eastAsia="Times New Roman" w:cs="Times New Roman"/>
        </w:rPr>
      </w:r>
      <w:r w:rsidRPr="00897AE1">
        <w:rPr>
          <w:rFonts w:eastAsia="Times New Roman" w:cs="Times New Roman"/>
        </w:rPr>
        <w:fldChar w:fldCharType="separate"/>
      </w:r>
      <w:r w:rsidR="00A9622A" w:rsidRPr="00897AE1">
        <w:rPr>
          <w:rFonts w:eastAsia="Times New Roman" w:cs="Times New Roman"/>
          <w:noProof/>
        </w:rPr>
        <w:t>Gray et al. (2011)</w:t>
      </w:r>
      <w:r w:rsidRPr="00897AE1">
        <w:rPr>
          <w:rFonts w:eastAsia="Times New Roman" w:cs="Times New Roman"/>
        </w:rPr>
        <w:fldChar w:fldCharType="end"/>
      </w:r>
      <w:r w:rsidRPr="00897AE1">
        <w:rPr>
          <w:rFonts w:eastAsia="Times New Roman" w:cs="Times New Roman"/>
        </w:rPr>
        <w:t xml:space="preserve"> investigate the quality risk in offshore manufacturing plants and find that the effect of plant location, geographic distance, and the skill level of workers can affect supply chain quality risk. </w:t>
      </w:r>
      <w:r w:rsidRPr="00897AE1">
        <w:rPr>
          <w:rFonts w:eastAsia="Times New Roman" w:cs="Times New Roman"/>
        </w:rPr>
        <w:fldChar w:fldCharType="begin">
          <w:fldData xml:space="preserve">PEVuZE5vdGU+PENpdGUgQXV0aG9yWWVhcj0iMSI+PEF1dGhvcj5Ib3JhPC9BdXRob3I+PFllYXI+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</w:fldData>
        </w:fldChar>
      </w:r>
      <w:r w:rsidR="004F3E41" w:rsidRPr="00897AE1">
        <w:rPr>
          <w:rFonts w:eastAsia="Times New Roman" w:cs="Times New Roman"/>
        </w:rPr>
        <w:instrText xml:space="preserve"> ADDIN EN.CITE </w:instrText>
      </w:r>
      <w:r w:rsidR="004F3E41" w:rsidRPr="00897AE1">
        <w:rPr>
          <w:rFonts w:eastAsia="Times New Roman" w:cs="Times New Roman"/>
        </w:rPr>
        <w:fldChar w:fldCharType="begin">
          <w:fldData xml:space="preserve">PEVuZE5vdGU+PENpdGUgQXV0aG9yWWVhcj0iMSI+PEF1dGhvcj5Ib3JhPC9BdXRob3I+PFllYXI+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</w:fldData>
        </w:fldChar>
      </w:r>
      <w:r w:rsidR="004F3E41" w:rsidRPr="00897AE1">
        <w:rPr>
          <w:rFonts w:eastAsia="Times New Roman" w:cs="Times New Roman"/>
        </w:rPr>
        <w:instrText xml:space="preserve"> ADDIN EN.CITE.DATA </w:instrText>
      </w:r>
      <w:r w:rsidR="004F3E41" w:rsidRPr="00897AE1">
        <w:rPr>
          <w:rFonts w:eastAsia="Times New Roman" w:cs="Times New Roman"/>
        </w:rPr>
      </w:r>
      <w:r w:rsidR="004F3E41" w:rsidRPr="00897AE1">
        <w:rPr>
          <w:rFonts w:eastAsia="Times New Roman" w:cs="Times New Roman"/>
        </w:rPr>
        <w:fldChar w:fldCharType="end"/>
      </w:r>
      <w:r w:rsidRPr="00897AE1">
        <w:rPr>
          <w:rFonts w:eastAsia="Times New Roman" w:cs="Times New Roman"/>
        </w:rPr>
      </w:r>
      <w:r w:rsidRPr="00897AE1">
        <w:rPr>
          <w:rFonts w:eastAsia="Times New Roman" w:cs="Times New Roman"/>
        </w:rPr>
        <w:fldChar w:fldCharType="separate"/>
      </w:r>
      <w:r w:rsidR="00A9622A" w:rsidRPr="00897AE1">
        <w:rPr>
          <w:rFonts w:eastAsia="Times New Roman" w:cs="Times New Roman"/>
          <w:noProof/>
        </w:rPr>
        <w:t>Hora et al. (2011)</w:t>
      </w:r>
      <w:r w:rsidRPr="00897AE1">
        <w:rPr>
          <w:rFonts w:eastAsia="Times New Roman" w:cs="Times New Roman"/>
        </w:rPr>
        <w:fldChar w:fldCharType="end"/>
      </w:r>
      <w:r w:rsidRPr="00897AE1">
        <w:rPr>
          <w:rFonts w:eastAsia="Times New Roman" w:cs="Times New Roman"/>
        </w:rPr>
        <w:t xml:space="preserve"> robustly examine the product recall pattern in a case when quality risk triggered a destructive product recall in the toy industry. Their study enhances the understanding of the nature of different recall strategies and the best time to trigger the recall. Although there have been numerous studies related to product harm crisis presented in recent years, the research is still limited to the reactive activities after the product harm crisis has occurred (i.e. product recall management). </w:t>
      </w:r>
    </w:p>
    <w:p w14:paraId="1B117D31" w14:textId="77777777" w:rsidR="00E741FD" w:rsidRPr="00897AE1" w:rsidRDefault="00E741FD" w:rsidP="00E741FD">
      <w:pPr>
        <w:tabs>
          <w:tab w:val="left" w:pos="0"/>
        </w:tabs>
        <w:spacing w:line="480" w:lineRule="auto"/>
        <w:jc w:val="center"/>
      </w:pPr>
      <w:bookmarkStart w:id="4" w:name="OLE_LINK3"/>
      <w:bookmarkStart w:id="5" w:name="OLE_LINK4"/>
      <w:r w:rsidRPr="00897AE1">
        <w:t>………………………………………………………………..</w:t>
      </w:r>
    </w:p>
    <w:p w14:paraId="08FC76D4" w14:textId="60BBC884" w:rsidR="00E741FD" w:rsidRPr="00897AE1" w:rsidRDefault="00E741FD" w:rsidP="00E741FD">
      <w:pPr>
        <w:tabs>
          <w:tab w:val="left" w:pos="0"/>
        </w:tabs>
        <w:spacing w:line="480" w:lineRule="auto"/>
        <w:ind w:firstLine="360"/>
        <w:jc w:val="center"/>
      </w:pPr>
      <w:r w:rsidRPr="00897AE1">
        <w:rPr>
          <w:i/>
        </w:rPr>
        <w:t xml:space="preserve">Insert Figure </w:t>
      </w:r>
      <w:r w:rsidR="00EA3862" w:rsidRPr="00897AE1">
        <w:rPr>
          <w:i/>
        </w:rPr>
        <w:t>2</w:t>
      </w:r>
      <w:r w:rsidRPr="00897AE1">
        <w:rPr>
          <w:i/>
        </w:rPr>
        <w:t xml:space="preserve"> here.</w:t>
      </w:r>
    </w:p>
    <w:p w14:paraId="58675511" w14:textId="77777777" w:rsidR="00E741FD" w:rsidRPr="00897AE1" w:rsidRDefault="00E741FD" w:rsidP="00E741FD">
      <w:pPr>
        <w:tabs>
          <w:tab w:val="left" w:pos="0"/>
        </w:tabs>
        <w:spacing w:line="480" w:lineRule="auto"/>
        <w:jc w:val="center"/>
      </w:pPr>
      <w:r w:rsidRPr="00897AE1">
        <w:t>………………………………………………………………..</w:t>
      </w:r>
    </w:p>
    <w:bookmarkEnd w:id="4"/>
    <w:bookmarkEnd w:id="5"/>
    <w:p w14:paraId="01ABA5D9" w14:textId="6F9CEA4C" w:rsidR="000E2E38" w:rsidRPr="00897AE1" w:rsidRDefault="007E68FF">
      <w:pPr>
        <w:rPr>
          <w:rFonts w:eastAsia="Times New Roman" w:cs="Times New Roman"/>
        </w:rPr>
      </w:pPr>
      <w:r w:rsidRPr="00897AE1">
        <w:rPr>
          <w:rFonts w:eastAsia="Times New Roman" w:cs="Times New Roman"/>
        </w:rPr>
        <w:t>SD</w:t>
      </w:r>
      <w:r w:rsidR="000E301D" w:rsidRPr="00897AE1">
        <w:rPr>
          <w:rFonts w:eastAsia="Times New Roman" w:cs="Times New Roman" w:hint="eastAsia"/>
        </w:rPr>
        <w:t xml:space="preserve">, which can </w:t>
      </w:r>
      <w:r w:rsidR="000E301D" w:rsidRPr="00897AE1">
        <w:rPr>
          <w:rFonts w:eastAsia="Times New Roman" w:cs="Times New Roman" w:hint="eastAsia"/>
          <w:noProof/>
        </w:rPr>
        <w:t>be regarded</w:t>
      </w:r>
      <w:r w:rsidR="000E301D" w:rsidRPr="00897AE1">
        <w:rPr>
          <w:rFonts w:eastAsia="Times New Roman" w:cs="Times New Roman" w:hint="eastAsia"/>
        </w:rPr>
        <w:t xml:space="preserve"> as a preventive risk management approach,</w:t>
      </w:r>
      <w:r w:rsidRPr="00897AE1">
        <w:rPr>
          <w:rFonts w:eastAsia="Times New Roman" w:cs="Times New Roman"/>
        </w:rPr>
        <w:t xml:space="preserve"> refer</w:t>
      </w:r>
      <w:r w:rsidR="00445FAB" w:rsidRPr="00897AE1">
        <w:rPr>
          <w:rFonts w:eastAsia="Times New Roman" w:cs="Times New Roman"/>
        </w:rPr>
        <w:t xml:space="preserve">s </w:t>
      </w:r>
      <w:r w:rsidRPr="00897AE1">
        <w:rPr>
          <w:rFonts w:eastAsia="Times New Roman" w:cs="Times New Roman"/>
        </w:rPr>
        <w:t>to the efforts made by th</w:t>
      </w:r>
      <w:r w:rsidR="00445FAB" w:rsidRPr="00897AE1">
        <w:rPr>
          <w:rFonts w:eastAsia="Times New Roman" w:cs="Times New Roman"/>
        </w:rPr>
        <w:t>e</w:t>
      </w:r>
      <w:r w:rsidRPr="00897AE1">
        <w:rPr>
          <w:rFonts w:eastAsia="Times New Roman" w:cs="Times New Roman"/>
        </w:rPr>
        <w:t xml:space="preserve"> focal company to build up supplier</w:t>
      </w:r>
      <w:r w:rsidR="00445FAB" w:rsidRPr="00897AE1">
        <w:rPr>
          <w:rFonts w:eastAsia="Times New Roman" w:cs="Times New Roman"/>
        </w:rPr>
        <w:t>s</w:t>
      </w:r>
      <w:r w:rsidRPr="00897AE1">
        <w:rPr>
          <w:rFonts w:eastAsia="Times New Roman" w:cs="Times New Roman"/>
        </w:rPr>
        <w:t>’ ca</w:t>
      </w:r>
      <w:r w:rsidR="009C1930" w:rsidRPr="00897AE1">
        <w:rPr>
          <w:rFonts w:eastAsia="Times New Roman" w:cs="Times New Roman"/>
        </w:rPr>
        <w:t xml:space="preserve">pability and performance </w:t>
      </w:r>
      <w:r w:rsidR="009C1930" w:rsidRPr="00897AE1">
        <w:rPr>
          <w:rFonts w:eastAsia="Times New Roman" w:cs="Times New Roman"/>
        </w:rPr>
        <w:fldChar w:fldCharType="begin"/>
      </w:r>
      <w:r w:rsidR="004F3E41" w:rsidRPr="00897AE1">
        <w:rPr>
          <w:rFonts w:eastAsia="Times New Roman" w:cs="Times New Roman"/>
        </w:rPr>
        <w:instrText xml:space="preserve"> ADDIN EN.CITE &lt;EndNote&gt;&lt;Cite&gt;&lt;Author&gt;Krause&lt;/Author&gt;&lt;Year&gt;1999&lt;/Year&gt;&lt;RecNum&gt;2341&lt;/RecNum&gt;&lt;DisplayText&gt;(Krause 1999)&lt;/DisplayText&gt;&lt;record&gt;&lt;rec-number&gt;2341&lt;/rec-number&gt;&lt;foreign-keys&gt;&lt;key app="EN" db-id="sw0veaxwbd59xse2rt2x0tdi02s5ddtwza5e" timestamp="1498316501"&gt;2341&lt;/key&gt;&lt;/foreign-keys&gt;&lt;ref-type name="Journal Article"&gt;17&lt;/ref-type&gt;&lt;contributors&gt;&lt;authors&gt;&lt;author&gt;Krause, D.R&lt;/author&gt;&lt;/authors&gt;&lt;/contributors&gt;&lt;titles&gt;&lt;title&gt;The antecedents of buying firms&amp;apos; efforts to improve suppliers&lt;/title&gt;&lt;secondary-title&gt;Journal of Operations Management&lt;/secondary-title&gt;&lt;/titles&gt;&lt;periodical&gt;&lt;full-title&gt;Journal of Operations Management&lt;/full-title&gt;&lt;/periodical&gt;&lt;pages&gt;205-224&lt;/pages&gt;&lt;volume&gt;17&lt;/volume&gt;&lt;number&gt;2&lt;/number&gt;&lt;dates&gt;&lt;year&gt;1999&lt;/year&gt;&lt;/dates&gt;&lt;urls&gt;&lt;/urls&gt;&lt;/record&gt;&lt;/Cite&gt;&lt;/EndNote&gt;</w:instrText>
      </w:r>
      <w:r w:rsidR="009C1930" w:rsidRPr="00897AE1">
        <w:rPr>
          <w:rFonts w:eastAsia="Times New Roman" w:cs="Times New Roman"/>
        </w:rPr>
        <w:fldChar w:fldCharType="separate"/>
      </w:r>
      <w:r w:rsidR="00F416D1" w:rsidRPr="00897AE1">
        <w:rPr>
          <w:rFonts w:eastAsia="Times New Roman" w:cs="Times New Roman"/>
          <w:noProof/>
        </w:rPr>
        <w:t>(Krause 1999)</w:t>
      </w:r>
      <w:r w:rsidR="009C1930" w:rsidRPr="00897AE1">
        <w:rPr>
          <w:rFonts w:eastAsia="Times New Roman" w:cs="Times New Roman"/>
        </w:rPr>
        <w:fldChar w:fldCharType="end"/>
      </w:r>
      <w:r w:rsidRPr="00897AE1">
        <w:rPr>
          <w:rFonts w:eastAsia="Times New Roman" w:cs="Times New Roman"/>
        </w:rPr>
        <w:t xml:space="preserve">. </w:t>
      </w:r>
      <w:r w:rsidR="009C1930" w:rsidRPr="00897AE1">
        <w:rPr>
          <w:rFonts w:eastAsia="Times New Roman" w:cs="Times New Roman"/>
        </w:rPr>
        <w:fldChar w:fldCharType="begin"/>
      </w:r>
      <w:r w:rsidR="004F3E41" w:rsidRPr="00897AE1">
        <w:rPr>
          <w:rFonts w:eastAsia="Times New Roman" w:cs="Times New Roman"/>
        </w:rPr>
        <w:instrText xml:space="preserve"> ADDIN EN.CITE &lt;EndNote&gt;&lt;Cite AuthorYear="1"&gt;&lt;Author&gt;Krause&lt;/Author&gt;&lt;Year&gt;1996&lt;/Year&gt;&lt;RecNum&gt;3052&lt;/RecNum&gt;&lt;DisplayText&gt;Krause and Ellram (1996)&lt;/DisplayText&gt;&lt;record&gt;&lt;rec-number&gt;3052&lt;/rec-number&gt;&lt;foreign-keys&gt;&lt;key app="EN" db-id="sw0veaxwbd59xse2rt2x0tdi02s5ddtwza5e" timestamp="1498317382"&gt;3052&lt;/key&gt;&lt;/foreign-keys&gt;&lt;ref-type name="Journal Article"&gt;17&lt;/ref-type&gt;&lt;contributors&gt;&lt;authors&gt;&lt;author&gt;Krause, D. R.&lt;/author&gt;&lt;author&gt;Ellram, L. M.&lt;/author&gt;&lt;/authors&gt;&lt;/contributors&gt;&lt;titles&gt;&lt;title&gt;Success factors in supplier development&lt;/title&gt;&lt;secondary-title&gt;International Journal of Physical Distribution &amp;amp; Logistics Management&lt;/secondary-title&gt;&lt;/titles&gt;&lt;periodical&gt;&lt;full-title&gt;International Journal of Physical Distribution &amp;amp; Logistics Management&lt;/full-title&gt;&lt;/periodical&gt;&lt;pages&gt;39-52&lt;/pages&gt;&lt;volume&gt;27&lt;/volume&gt;&lt;number&gt;1&lt;/number&gt;&lt;dates&gt;&lt;year&gt;1996&lt;/year&gt;&lt;/dates&gt;&lt;urls&gt;&lt;/urls&gt;&lt;/record&gt;&lt;/Cite&gt;&lt;/EndNote&gt;</w:instrText>
      </w:r>
      <w:r w:rsidR="009C1930" w:rsidRPr="00897AE1">
        <w:rPr>
          <w:rFonts w:eastAsia="Times New Roman" w:cs="Times New Roman"/>
        </w:rPr>
        <w:fldChar w:fldCharType="separate"/>
      </w:r>
      <w:r w:rsidR="009C1930" w:rsidRPr="00897AE1">
        <w:rPr>
          <w:rFonts w:eastAsia="Times New Roman" w:cs="Times New Roman"/>
          <w:noProof/>
        </w:rPr>
        <w:t>Krause and Ellram (1996)</w:t>
      </w:r>
      <w:r w:rsidR="009C1930" w:rsidRPr="00897AE1">
        <w:rPr>
          <w:rFonts w:eastAsia="Times New Roman" w:cs="Times New Roman"/>
        </w:rPr>
        <w:fldChar w:fldCharType="end"/>
      </w:r>
      <w:r w:rsidRPr="00897AE1">
        <w:rPr>
          <w:rFonts w:eastAsia="Times New Roman" w:cs="Times New Roman"/>
        </w:rPr>
        <w:t xml:space="preserve"> argue that </w:t>
      </w:r>
      <w:r w:rsidR="00445FAB" w:rsidRPr="00897AE1">
        <w:rPr>
          <w:rFonts w:eastAsia="Times New Roman" w:cs="Times New Roman"/>
        </w:rPr>
        <w:t>firms</w:t>
      </w:r>
      <w:r w:rsidRPr="00897AE1">
        <w:rPr>
          <w:rFonts w:eastAsia="Times New Roman" w:cs="Times New Roman"/>
        </w:rPr>
        <w:t xml:space="preserve"> should ensure the</w:t>
      </w:r>
      <w:r w:rsidR="00445FAB" w:rsidRPr="00897AE1">
        <w:rPr>
          <w:rFonts w:eastAsia="Times New Roman" w:cs="Times New Roman"/>
        </w:rPr>
        <w:t>ir</w:t>
      </w:r>
      <w:r w:rsidRPr="00897AE1">
        <w:rPr>
          <w:rFonts w:eastAsia="Times New Roman" w:cs="Times New Roman"/>
        </w:rPr>
        <w:t xml:space="preserve"> </w:t>
      </w:r>
      <w:r w:rsidRPr="00897AE1">
        <w:rPr>
          <w:rFonts w:eastAsia="Times New Roman" w:cs="Times New Roman"/>
          <w:noProof/>
        </w:rPr>
        <w:t>supplier</w:t>
      </w:r>
      <w:r w:rsidR="00445FAB" w:rsidRPr="00897AE1">
        <w:rPr>
          <w:rFonts w:eastAsia="Times New Roman" w:cs="Times New Roman"/>
          <w:noProof/>
        </w:rPr>
        <w:t>s</w:t>
      </w:r>
      <w:r w:rsidRPr="00897AE1">
        <w:rPr>
          <w:rFonts w:eastAsia="Times New Roman" w:cs="Times New Roman"/>
        </w:rPr>
        <w:t xml:space="preserve">’ performance </w:t>
      </w:r>
      <w:r w:rsidR="00445FAB" w:rsidRPr="00897AE1">
        <w:rPr>
          <w:rFonts w:eastAsia="Times New Roman" w:cs="Times New Roman"/>
        </w:rPr>
        <w:t>in terms of</w:t>
      </w:r>
      <w:r w:rsidRPr="00897AE1">
        <w:rPr>
          <w:rFonts w:eastAsia="Times New Roman" w:cs="Times New Roman"/>
        </w:rPr>
        <w:t xml:space="preserve"> quality, cost, delivery and financial health improvement. In SD, </w:t>
      </w:r>
      <w:r w:rsidRPr="00897AE1">
        <w:rPr>
          <w:rFonts w:eastAsia="Times New Roman" w:cs="Times New Roman"/>
        </w:rPr>
        <w:lastRenderedPageBreak/>
        <w:t>the firm wishes to maintain a long-term relationship with reliable and capable suppliers to ensure the pr</w:t>
      </w:r>
      <w:r w:rsidR="001A2683" w:rsidRPr="00897AE1">
        <w:rPr>
          <w:rFonts w:eastAsia="Times New Roman" w:cs="Times New Roman"/>
        </w:rPr>
        <w:t xml:space="preserve">ovision of quality components. </w:t>
      </w:r>
      <w:r w:rsidRPr="00897AE1">
        <w:rPr>
          <w:rFonts w:eastAsia="Times New Roman" w:cs="Times New Roman"/>
        </w:rPr>
        <w:t>Both the buyer firm and the supplier</w:t>
      </w:r>
      <w:r w:rsidR="00445FAB" w:rsidRPr="00897AE1">
        <w:rPr>
          <w:rFonts w:eastAsia="Times New Roman" w:cs="Times New Roman"/>
        </w:rPr>
        <w:t>s</w:t>
      </w:r>
      <w:r w:rsidRPr="00897AE1">
        <w:rPr>
          <w:rFonts w:eastAsia="Times New Roman" w:cs="Times New Roman"/>
        </w:rPr>
        <w:t xml:space="preserve"> contribute to the overall quality of the products, and collaborate in several activities to improve product quality</w:t>
      </w:r>
      <w:r w:rsidR="001622A3" w:rsidRPr="00897AE1">
        <w:rPr>
          <w:rFonts w:eastAsia="Times New Roman" w:cs="Times New Roman"/>
        </w:rPr>
        <w:t xml:space="preserve"> </w:t>
      </w:r>
      <w:r w:rsidR="001622A3" w:rsidRPr="00897AE1">
        <w:rPr>
          <w:rFonts w:eastAsia="Times New Roman" w:cs="Times New Roman"/>
        </w:rPr>
        <w:fldChar w:fldCharType="begin"/>
      </w:r>
      <w:r w:rsidR="004F3E41" w:rsidRPr="00897AE1">
        <w:rPr>
          <w:rFonts w:eastAsia="Times New Roman" w:cs="Times New Roman"/>
        </w:rPr>
        <w:instrText xml:space="preserve"> ADDIN EN.CITE &lt;EndNote&gt;&lt;Cite&gt;&lt;Author&gt;Salimian&lt;/Author&gt;&lt;Year&gt;2017&lt;/Year&gt;&lt;RecNum&gt;4456&lt;/RecNum&gt;&lt;DisplayText&gt;(Salimian et al. 2017)&lt;/DisplayText&gt;&lt;record&gt;&lt;rec-number&gt;4456&lt;/rec-number&gt;&lt;foreign-keys&gt;&lt;key app="EN" db-id="sw0veaxwbd59xse2rt2x0tdi02s5ddtwza5e" timestamp="1498317550"&gt;4456&lt;/key&gt;&lt;/foreign-keys&gt;&lt;ref-type name="Journal Article"&gt;17&lt;/ref-type&gt;&lt;contributors&gt;&lt;authors&gt;&lt;author&gt;Salimian, Hamid&lt;/author&gt;&lt;author&gt;Rashidirad, Mona&lt;/author&gt;&lt;author&gt;Soltani, Ebrahim&lt;/author&gt;&lt;/authors&gt;&lt;/contributors&gt;&lt;titles&gt;&lt;title&gt;A contingency view on the impact of supplier development on design and conformance quality performance&lt;/title&gt;&lt;secondary-title&gt;Production Planning &amp;amp; Control&lt;/secondary-title&gt;&lt;/titles&gt;&lt;periodical&gt;&lt;full-title&gt;Production Planning &amp;amp; Control&lt;/full-title&gt;&lt;abbr-1&gt;Prod Plan Control&lt;/abbr-1&gt;&lt;/periodical&gt;&lt;pages&gt;1-11&lt;/pages&gt;&lt;dates&gt;&lt;year&gt;2017&lt;/year&gt;&lt;/dates&gt;&lt;isbn&gt;0953-7287&lt;/isbn&gt;&lt;urls&gt;&lt;/urls&gt;&lt;/record&gt;&lt;/Cite&gt;&lt;/EndNote&gt;</w:instrText>
      </w:r>
      <w:r w:rsidR="001622A3" w:rsidRPr="00897AE1">
        <w:rPr>
          <w:rFonts w:eastAsia="Times New Roman" w:cs="Times New Roman"/>
        </w:rPr>
        <w:fldChar w:fldCharType="separate"/>
      </w:r>
      <w:r w:rsidR="001622A3" w:rsidRPr="00897AE1">
        <w:rPr>
          <w:rFonts w:eastAsia="Times New Roman" w:cs="Times New Roman"/>
          <w:noProof/>
        </w:rPr>
        <w:t>(Salimian et al. 2017)</w:t>
      </w:r>
      <w:r w:rsidR="001622A3" w:rsidRPr="00897AE1">
        <w:rPr>
          <w:rFonts w:eastAsia="Times New Roman" w:cs="Times New Roman"/>
        </w:rPr>
        <w:fldChar w:fldCharType="end"/>
      </w:r>
      <w:r w:rsidRPr="00897AE1">
        <w:rPr>
          <w:rFonts w:eastAsia="Times New Roman" w:cs="Times New Roman"/>
        </w:rPr>
        <w:t>. Therefore, the buyer firm’s managers need to make decisions about investing in supplier</w:t>
      </w:r>
      <w:r w:rsidR="00445FAB" w:rsidRPr="00897AE1">
        <w:rPr>
          <w:rFonts w:eastAsia="Times New Roman" w:cs="Times New Roman"/>
        </w:rPr>
        <w:t>s</w:t>
      </w:r>
      <w:r w:rsidRPr="00897AE1">
        <w:rPr>
          <w:rFonts w:eastAsia="Times New Roman" w:cs="Times New Roman"/>
        </w:rPr>
        <w:t>’ facilit</w:t>
      </w:r>
      <w:r w:rsidR="00445FAB" w:rsidRPr="00897AE1">
        <w:rPr>
          <w:rFonts w:eastAsia="Times New Roman" w:cs="Times New Roman"/>
        </w:rPr>
        <w:t>ies</w:t>
      </w:r>
      <w:r w:rsidRPr="00897AE1">
        <w:rPr>
          <w:rFonts w:eastAsia="Times New Roman" w:cs="Times New Roman"/>
        </w:rPr>
        <w:t xml:space="preserve"> </w:t>
      </w:r>
      <w:r w:rsidRPr="00897AE1">
        <w:rPr>
          <w:rFonts w:eastAsia="Times New Roman" w:cs="Times New Roman"/>
          <w:noProof/>
        </w:rPr>
        <w:t>in order to</w:t>
      </w:r>
      <w:r w:rsidRPr="00897AE1">
        <w:rPr>
          <w:rFonts w:eastAsia="Times New Roman" w:cs="Times New Roman"/>
        </w:rPr>
        <w:t xml:space="preserve"> improve the product quality. Furthermore, the buyer firm needs to invest in education and training to build the </w:t>
      </w:r>
      <w:r w:rsidRPr="00897AE1">
        <w:rPr>
          <w:rFonts w:eastAsia="Times New Roman" w:cs="Times New Roman"/>
          <w:noProof/>
        </w:rPr>
        <w:t>supplier</w:t>
      </w:r>
      <w:r w:rsidR="00445FAB" w:rsidRPr="00897AE1">
        <w:rPr>
          <w:rFonts w:eastAsia="Times New Roman" w:cs="Times New Roman"/>
          <w:noProof/>
        </w:rPr>
        <w:t>s</w:t>
      </w:r>
      <w:r w:rsidRPr="00897AE1">
        <w:rPr>
          <w:rFonts w:eastAsia="Times New Roman" w:cs="Times New Roman"/>
        </w:rPr>
        <w:t xml:space="preserve">’ abilities to ensure product quality and safety </w:t>
      </w:r>
      <w:r w:rsidR="009C1930" w:rsidRPr="00897AE1">
        <w:rPr>
          <w:rFonts w:eastAsia="Times New Roman" w:cs="Times New Roman"/>
        </w:rPr>
        <w:fldChar w:fldCharType="begin"/>
      </w:r>
      <w:r w:rsidR="004F3E41" w:rsidRPr="00897AE1">
        <w:rPr>
          <w:rFonts w:eastAsia="Times New Roman" w:cs="Times New Roman"/>
        </w:rPr>
        <w:instrText xml:space="preserve"> ADDIN EN.CITE &lt;EndNote&gt;&lt;Cite&gt;&lt;Author&gt;Krause&lt;/Author&gt;&lt;Year&gt;2007&lt;/Year&gt;&lt;RecNum&gt;3059&lt;/RecNum&gt;&lt;DisplayText&gt;(Krause et al. 2007)&lt;/DisplayText&gt;&lt;record&gt;&lt;rec-number&gt;3059&lt;/rec-number&gt;&lt;foreign-keys&gt;&lt;key app="EN" db-id="sw0veaxwbd59xse2rt2x0tdi02s5ddtwza5e" timestamp="1498317382"&gt;3059&lt;/key&gt;&lt;/foreign-keys&gt;&lt;ref-type name="Journal Article"&gt;17&lt;/ref-type&gt;&lt;contributors&gt;&lt;authors&gt;&lt;author&gt;Krause, D. R.&lt;/author&gt;&lt;author&gt;Handfield, R. B.&lt;/author&gt;&lt;author&gt;Tyler, B. B.&lt;/author&gt;&lt;/authors&gt;&lt;/contributors&gt;&lt;auth-address&gt;Arizona State Univ, Dept Supply Chain Management, WP Carey Sch Business, Tempe, AZ 85287 USA&amp;#xD;N Carolina State Univ, Coll Management, Raleigh, NC 27695 USA&lt;/auth-address&gt;&lt;titles&gt;&lt;title&gt;The relationships between supplier development, commitment, social capital accumulation and performance improvement&lt;/title&gt;&lt;secondary-title&gt;Journal of Operations Management&lt;/secondary-title&gt;&lt;alt-title&gt;J Oper Manag&lt;/alt-title&gt;&lt;/titles&gt;&lt;periodical&gt;&lt;full-title&gt;Journal of Operations Management&lt;/full-title&gt;&lt;/periodical&gt;&lt;pages&gt;528-545&lt;/pages&gt;&lt;volume&gt;25&lt;/volume&gt;&lt;number&gt;2&lt;/number&gt;&lt;keywords&gt;&lt;keyword&gt;supply management&lt;/keyword&gt;&lt;keyword&gt;purchasing&lt;/keyword&gt;&lt;keyword&gt;supplier development&lt;/keyword&gt;&lt;keyword&gt;social capital&lt;/keyword&gt;&lt;keyword&gt;buyer-supplier relationship&lt;/keyword&gt;&lt;keyword&gt;competitive advantage&lt;/keyword&gt;&lt;keyword&gt;alliance formation&lt;/keyword&gt;&lt;keyword&gt;automotive industry&lt;/keyword&gt;&lt;keyword&gt;strategic alliances&lt;/keyword&gt;&lt;keyword&gt;chain performance&lt;/keyword&gt;&lt;keyword&gt;structural holes&lt;/keyword&gt;&lt;keyword&gt;transaction cost&lt;/keyword&gt;&lt;keyword&gt;auto industry&lt;/keyword&gt;&lt;keyword&gt;united-states&lt;/keyword&gt;&lt;keyword&gt;networks&lt;/keyword&gt;&lt;/keywords&gt;&lt;dates&gt;&lt;year&gt;2007&lt;/year&gt;&lt;pub-dates&gt;&lt;date&gt;Mar&lt;/date&gt;&lt;/pub-dates&gt;&lt;/dates&gt;&lt;isbn&gt;0272-6963&lt;/isbn&gt;&lt;accession-num&gt;WOS:000245527600024&lt;/accession-num&gt;&lt;urls&gt;&lt;related-urls&gt;&lt;url&gt;&amp;lt;Go to ISI&amp;gt;://WOS:000245527600024&lt;/url&gt;&lt;/related-urls&gt;&lt;/urls&gt;&lt;electronic-resource-num&gt;10.1016/j.jom.2006.05.007&lt;/electronic-resource-num&gt;&lt;language&gt;English&lt;/language&gt;&lt;/record&gt;&lt;/Cite&gt;&lt;/EndNote&gt;</w:instrText>
      </w:r>
      <w:r w:rsidR="009C1930" w:rsidRPr="00897AE1">
        <w:rPr>
          <w:rFonts w:eastAsia="Times New Roman" w:cs="Times New Roman"/>
        </w:rPr>
        <w:fldChar w:fldCharType="separate"/>
      </w:r>
      <w:r w:rsidR="00F416D1" w:rsidRPr="00897AE1">
        <w:rPr>
          <w:rFonts w:eastAsia="Times New Roman" w:cs="Times New Roman"/>
          <w:noProof/>
        </w:rPr>
        <w:t>(Krause et al. 2007)</w:t>
      </w:r>
      <w:r w:rsidR="009C1930" w:rsidRPr="00897AE1">
        <w:rPr>
          <w:rFonts w:eastAsia="Times New Roman" w:cs="Times New Roman"/>
        </w:rPr>
        <w:fldChar w:fldCharType="end"/>
      </w:r>
      <w:r w:rsidRPr="00897AE1">
        <w:rPr>
          <w:rFonts w:eastAsia="Times New Roman" w:cs="Times New Roman"/>
        </w:rPr>
        <w:t xml:space="preserve">. </w:t>
      </w:r>
      <w:r w:rsidRPr="00897AE1">
        <w:rPr>
          <w:rFonts w:eastAsia="Times New Roman" w:cs="Times New Roman"/>
          <w:noProof/>
        </w:rPr>
        <w:t>These activities are instigated by the purchasing firm</w:t>
      </w:r>
      <w:r w:rsidRPr="00897AE1">
        <w:rPr>
          <w:rFonts w:eastAsia="Times New Roman" w:cs="Times New Roman"/>
        </w:rPr>
        <w:t xml:space="preserve"> </w:t>
      </w:r>
      <w:r w:rsidRPr="00897AE1">
        <w:rPr>
          <w:rFonts w:eastAsia="Times New Roman" w:cs="Times New Roman"/>
          <w:noProof/>
        </w:rPr>
        <w:t>in order to</w:t>
      </w:r>
      <w:r w:rsidRPr="00897AE1">
        <w:rPr>
          <w:rFonts w:eastAsia="Times New Roman" w:cs="Times New Roman"/>
        </w:rPr>
        <w:t xml:space="preserve"> help </w:t>
      </w:r>
      <w:r w:rsidR="007D39CC" w:rsidRPr="00897AE1">
        <w:rPr>
          <w:rFonts w:eastAsia="Times New Roman" w:cs="Times New Roman"/>
        </w:rPr>
        <w:t>SD</w:t>
      </w:r>
      <w:r w:rsidRPr="00897AE1">
        <w:rPr>
          <w:rFonts w:eastAsia="Times New Roman" w:cs="Times New Roman"/>
        </w:rPr>
        <w:t xml:space="preserve"> </w:t>
      </w:r>
      <w:r w:rsidR="009C1930" w:rsidRPr="00897AE1">
        <w:rPr>
          <w:rFonts w:eastAsia="Times New Roman" w:cs="Times New Roman"/>
        </w:rPr>
        <w:t>regarding</w:t>
      </w:r>
      <w:r w:rsidRPr="00897AE1">
        <w:rPr>
          <w:rFonts w:eastAsia="Times New Roman" w:cs="Times New Roman"/>
        </w:rPr>
        <w:t xml:space="preserve"> quality performance</w:t>
      </w:r>
      <w:r w:rsidR="007D39CC" w:rsidRPr="00897AE1">
        <w:rPr>
          <w:rFonts w:eastAsia="Times New Roman" w:cs="Times New Roman"/>
        </w:rPr>
        <w:t xml:space="preserve"> (QP)</w:t>
      </w:r>
      <w:r w:rsidRPr="00897AE1">
        <w:rPr>
          <w:rFonts w:eastAsia="Times New Roman" w:cs="Times New Roman"/>
        </w:rPr>
        <w:t xml:space="preserve"> and capability </w:t>
      </w:r>
      <w:r w:rsidR="009C1930" w:rsidRPr="00897AE1">
        <w:rPr>
          <w:rFonts w:eastAsia="Times New Roman" w:cs="Times New Roman"/>
        </w:rPr>
        <w:fldChar w:fldCharType="begin"/>
      </w:r>
      <w:r w:rsidR="006011A4" w:rsidRPr="00897AE1">
        <w:rPr>
          <w:rFonts w:eastAsia="Times New Roman" w:cs="Times New Roman"/>
        </w:rPr>
        <w:instrText xml:space="preserve"> ADDIN EN.CITE &lt;EndNote&gt;&lt;Cite&gt;&lt;Author&gt;Zsidisin&lt;/Author&gt;&lt;Year&gt;2003&lt;/Year&gt;&lt;RecNum&gt;1288&lt;/RecNum&gt;&lt;DisplayText&gt;(Zsidisin and Ellram 2003)&lt;/DisplayText&gt;&lt;record&gt;&lt;rec-number&gt;1288&lt;/rec-number&gt;&lt;foreign-keys&gt;&lt;key app="EN" db-id="xw9dafex6r9tp8e2w2qvadxl00vat0adz2p9" timestamp="1482451981"&gt;1288&lt;/key&gt;&lt;/foreign-keys&gt;&lt;ref-type name="Journal Article"&gt;17&lt;/ref-type&gt;&lt;contributors&gt;&lt;authors&gt;&lt;author&gt;Zsidisin, G.A&lt;/author&gt;&lt;author&gt;Ellram, L. M.&lt;/author&gt;&lt;/authors&gt;&lt;/contributors&gt;&lt;titles&gt;&lt;title&gt;An agency theory investigation of supply risk management&lt;/title&gt;&lt;secondary-title&gt;Journal of Supply Chain Management&lt;/secondary-title&gt;&lt;/titles&gt;&lt;periodical&gt;&lt;full-title&gt;Journal of Supply Chain Management&lt;/full-title&gt;&lt;/periodical&gt;&lt;pages&gt;15-27&lt;/pages&gt;&lt;volume&gt;39&lt;/volume&gt;&lt;number&gt;2&lt;/number&gt;&lt;dates&gt;&lt;year&gt;2003&lt;/year&gt;&lt;/dates&gt;&lt;urls&gt;&lt;/urls&gt;&lt;/record&gt;&lt;/Cite&gt;&lt;/EndNote&gt;</w:instrText>
      </w:r>
      <w:r w:rsidR="009C1930" w:rsidRPr="00897AE1">
        <w:rPr>
          <w:rFonts w:eastAsia="Times New Roman" w:cs="Times New Roman"/>
        </w:rPr>
        <w:fldChar w:fldCharType="separate"/>
      </w:r>
      <w:r w:rsidR="00F416D1" w:rsidRPr="00897AE1">
        <w:rPr>
          <w:rFonts w:eastAsia="Times New Roman" w:cs="Times New Roman"/>
          <w:noProof/>
        </w:rPr>
        <w:t>(Zsidisin and Ellram 2003)</w:t>
      </w:r>
      <w:r w:rsidR="009C1930" w:rsidRPr="00897AE1">
        <w:rPr>
          <w:rFonts w:eastAsia="Times New Roman" w:cs="Times New Roman"/>
        </w:rPr>
        <w:fldChar w:fldCharType="end"/>
      </w:r>
      <w:r w:rsidRPr="00897AE1">
        <w:rPr>
          <w:rFonts w:eastAsia="Times New Roman" w:cs="Times New Roman"/>
        </w:rPr>
        <w:t xml:space="preserve">. </w:t>
      </w:r>
    </w:p>
    <w:p w14:paraId="1175B636" w14:textId="784C0947" w:rsidR="00247F49" w:rsidRPr="00897AE1" w:rsidRDefault="00247F49" w:rsidP="00247F49">
      <w:pPr>
        <w:rPr>
          <w:rFonts w:eastAsia="Times New Roman" w:cs="Times New Roman"/>
        </w:rPr>
      </w:pPr>
      <w:r w:rsidRPr="00897AE1">
        <w:rPr>
          <w:rFonts w:eastAsia="Times New Roman" w:cs="Times New Roman"/>
          <w:noProof/>
        </w:rPr>
        <w:t>From the perspective of agency theory</w:t>
      </w:r>
      <w:r w:rsidRPr="00897AE1">
        <w:rPr>
          <w:rFonts w:eastAsia="Times New Roman" w:cs="Times New Roman"/>
        </w:rPr>
        <w:t xml:space="preserve">, SD is a behaviour-based practice. Such practice is concerned with process, </w:t>
      </w:r>
      <w:r w:rsidRPr="00897AE1">
        <w:rPr>
          <w:rFonts w:eastAsia="Times New Roman" w:cs="Times New Roman"/>
          <w:noProof/>
        </w:rPr>
        <w:t>tasks</w:t>
      </w:r>
      <w:r w:rsidRPr="00897AE1">
        <w:rPr>
          <w:rFonts w:eastAsia="Times New Roman" w:cs="Times New Roman"/>
        </w:rPr>
        <w:t xml:space="preserve"> and activities that lead to risk reduction </w:t>
      </w:r>
      <w:r w:rsidRPr="00897AE1">
        <w:rPr>
          <w:rFonts w:eastAsia="Times New Roman" w:cs="Times New Roman"/>
        </w:rPr>
        <w:fldChar w:fldCharType="begin"/>
      </w:r>
      <w:r w:rsidR="004F3E41" w:rsidRPr="00897AE1">
        <w:rPr>
          <w:rFonts w:eastAsia="Times New Roman" w:cs="Times New Roman"/>
        </w:rPr>
        <w:instrText xml:space="preserve"> ADDIN EN.CITE &lt;EndNote&gt;&lt;Cite&gt;&lt;Author&gt;Harland&lt;/Author&gt;&lt;Year&gt;2003&lt;/Year&gt;&lt;RecNum&gt;3058&lt;/RecNum&gt;&lt;DisplayText&gt;(Harland et al. 2003)&lt;/DisplayText&gt;&lt;record&gt;&lt;rec-number&gt;3058&lt;/rec-number&gt;&lt;foreign-keys&gt;&lt;key app="EN" db-id="sw0veaxwbd59xse2rt2x0tdi02s5ddtwza5e" timestamp="1498317382"&gt;3058&lt;/key&gt;&lt;/foreign-keys&gt;&lt;ref-type name="Journal Article"&gt;17&lt;/ref-type&gt;&lt;contributors&gt;&lt;authors&gt;&lt;author&gt;Christine Harland&lt;/author&gt;&lt;author&gt;Richard Brenchley&lt;/author&gt;&lt;author&gt;Helen Walker&lt;/author&gt;&lt;/authors&gt;&lt;/contributors&gt;&lt;titles&gt;&lt;title&gt;Risk in supply networks&lt;/title&gt;&lt;secondary-title&gt;Journal of Purchasing &amp;amp; Supply Management&lt;/secondary-title&gt;&lt;/titles&gt;&lt;periodical&gt;&lt;full-title&gt;Journal of Purchasing &amp;amp; Supply Management&lt;/full-title&gt;&lt;/periodical&gt;&lt;pages&gt;51-62&lt;/pages&gt;&lt;volume&gt;9&lt;/volume&gt;&lt;keywords&gt;&lt;keyword&gt;risk assessment&lt;/keyword&gt;&lt;/keywords&gt;&lt;dates&gt;&lt;year&gt;2003&lt;/year&gt;&lt;/dates&gt;&lt;urls&gt;&lt;/urls&gt;&lt;/record&gt;&lt;/Cite&gt;&lt;/EndNote&gt;</w:instrText>
      </w:r>
      <w:r w:rsidRPr="00897AE1">
        <w:rPr>
          <w:rFonts w:eastAsia="Times New Roman" w:cs="Times New Roman"/>
        </w:rPr>
        <w:fldChar w:fldCharType="separate"/>
      </w:r>
      <w:r w:rsidRPr="00897AE1">
        <w:rPr>
          <w:rFonts w:eastAsia="Times New Roman" w:cs="Times New Roman"/>
          <w:noProof/>
        </w:rPr>
        <w:t>(Harland et al. 2003)</w:t>
      </w:r>
      <w:r w:rsidRPr="00897AE1">
        <w:rPr>
          <w:rFonts w:eastAsia="Times New Roman" w:cs="Times New Roman"/>
        </w:rPr>
        <w:fldChar w:fldCharType="end"/>
      </w:r>
      <w:r w:rsidRPr="00897AE1">
        <w:rPr>
          <w:rFonts w:eastAsia="Times New Roman" w:cs="Times New Roman"/>
        </w:rPr>
        <w:t>, and represents a suitable strategy when the supplier’s uncertainty factor becomes significant (</w:t>
      </w:r>
      <w:r w:rsidRPr="00897AE1">
        <w:rPr>
          <w:rFonts w:eastAsia="Times New Roman" w:cs="Times New Roman"/>
        </w:rPr>
        <w:fldChar w:fldCharType="begin"/>
      </w:r>
      <w:r w:rsidR="0026116C" w:rsidRPr="00897AE1">
        <w:rPr>
          <w:rFonts w:eastAsia="Times New Roman" w:cs="Times New Roman"/>
        </w:rPr>
        <w:instrText xml:space="preserve"> ADDIN EN.CITE &lt;EndNote&gt;&lt;Cite AuthorYear="1"&gt;&lt;Author&gt;Zsidisin&lt;/Author&gt;&lt;Year&gt;2003&lt;/Year&gt;&lt;RecNum&gt;1288&lt;/RecNum&gt;&lt;DisplayText&gt;Zsidisin and Ellram (2003)&lt;/DisplayText&gt;&lt;record&gt;&lt;rec-number&gt;1288&lt;/rec-number&gt;&lt;foreign-keys&gt;&lt;key app="EN" db-id="xw9dafex6r9tp8e2w2qvadxl00vat0adz2p9" timestamp="1482451981"&gt;1288&lt;/key&gt;&lt;/foreign-keys&gt;&lt;ref-type name="Journal Article"&gt;17&lt;/ref-type&gt;&lt;contributors&gt;&lt;authors&gt;&lt;author&gt;Zsidisin, G.A&lt;/author&gt;&lt;author&gt;Ellram, L. M.&lt;/author&gt;&lt;/authors&gt;&lt;/contributors&gt;&lt;titles&gt;&lt;title&gt;An agency theory investigation of supply risk management&lt;/title&gt;&lt;secondary-title&gt;Journal of Supply Chain Management&lt;/secondary-title&gt;&lt;/titles&gt;&lt;periodical&gt;&lt;full-title&gt;Journal of Supply Chain Management&lt;/full-title&gt;&lt;/periodical&gt;&lt;pages&gt;15-27&lt;/pages&gt;&lt;volume&gt;39&lt;/volume&gt;&lt;number&gt;2&lt;/number&gt;&lt;dates&gt;&lt;year&gt;2003&lt;/year&gt;&lt;/dates&gt;&lt;urls&gt;&lt;/urls&gt;&lt;/record&gt;&lt;/Cite&gt;&lt;Cite&gt;&lt;Author&gt;Zsidisin&lt;/Author&gt;&lt;Year&gt;2003&lt;/Year&gt;&lt;RecNum&gt;3281&lt;/RecNum&gt;&lt;record&gt;&lt;rec-number&gt;3281&lt;/rec-number&gt;&lt;foreign-keys&gt;&lt;key app="EN" db-id="sw0veaxwbd59xse2rt2x0tdi02s5ddtwza5e" timestamp="1498317392"&gt;3281&lt;/key&gt;&lt;/foreign-keys&gt;&lt;ref-type name="Journal Article"&gt;17&lt;/ref-type&gt;&lt;contributors&gt;&lt;authors&gt;&lt;author&gt;Zsidisin, G.A&lt;/author&gt;&lt;author&gt;Ellram, L. M.&lt;/author&gt;&lt;/authors&gt;&lt;/contributors&gt;&lt;titles&gt;&lt;title&gt;An agency theory investigation of supply risk management&lt;/title&gt;&lt;secondary-title&gt;Journal of Supply Chain Management&lt;/secondary-title&gt;&lt;/titles&gt;&lt;periodical&gt;&lt;full-title&gt;Journal of Supply Chain Management&lt;/full-title&gt;&lt;/periodical&gt;&lt;pages&gt;15-27&lt;/pages&gt;&lt;volume&gt;39&lt;/volume&gt;&lt;number&gt;2&lt;/number&gt;&lt;dates&gt;&lt;year&gt;2003&lt;/year&gt;&lt;/dates&gt;&lt;urls&gt;&lt;/urls&gt;&lt;/record&gt;&lt;/Cite&gt;&lt;/EndNote&gt;</w:instrText>
      </w:r>
      <w:r w:rsidRPr="00897AE1">
        <w:rPr>
          <w:rFonts w:eastAsia="Times New Roman" w:cs="Times New Roman"/>
        </w:rPr>
        <w:fldChar w:fldCharType="separate"/>
      </w:r>
      <w:r w:rsidR="0026116C" w:rsidRPr="00897AE1">
        <w:rPr>
          <w:rFonts w:eastAsia="Times New Roman" w:cs="Times New Roman"/>
          <w:noProof/>
        </w:rPr>
        <w:t>Zsidisin and Ellram (2003)</w:t>
      </w:r>
      <w:r w:rsidRPr="00897AE1">
        <w:rPr>
          <w:rFonts w:eastAsia="Times New Roman" w:cs="Times New Roman"/>
        </w:rPr>
        <w:fldChar w:fldCharType="end"/>
      </w:r>
      <w:r w:rsidRPr="00897AE1">
        <w:rPr>
          <w:rFonts w:eastAsia="Times New Roman" w:cs="Times New Roman"/>
        </w:rPr>
        <w:t xml:space="preserve">. Task programmability refers to the degree to which appropriate behaviour by the agent can be specified in advance, and provides an easy way to measure behaviour </w:t>
      </w:r>
      <w:r w:rsidRPr="00897AE1">
        <w:rPr>
          <w:rFonts w:eastAsia="Times New Roman" w:cs="Times New Roman"/>
        </w:rPr>
        <w:fldChar w:fldCharType="begin"/>
      </w:r>
      <w:r w:rsidRPr="00897AE1">
        <w:rPr>
          <w:rFonts w:eastAsia="Times New Roman" w:cs="Times New Roman"/>
        </w:rPr>
        <w:instrText xml:space="preserve"> ADDIN EN.CITE &lt;EndNote&gt;&lt;Cite&gt;&lt;Author&gt;Eisenhardt&lt;/Author&gt;&lt;Year&gt;1989&lt;/Year&gt;&lt;RecNum&gt;1292&lt;/RecNum&gt;&lt;DisplayText&gt;(Eisenhardt 1989)&lt;/DisplayText&gt;&lt;record&gt;&lt;rec-number&gt;1292&lt;/rec-number&gt;&lt;foreign-keys&gt;&lt;key app="EN" db-id="xw9dafex6r9tp8e2w2qvadxl00vat0adz2p9" timestamp="1482451982"&gt;1292&lt;/key&gt;&lt;/foreign-keys&gt;&lt;ref-type name="Journal Article"&gt;17&lt;/ref-type&gt;&lt;contributors&gt;&lt;authors&gt;&lt;author&gt;Eisenhardt, K. M.&lt;/author&gt;&lt;/authors&gt;&lt;/contributors&gt;&lt;titles&gt;&lt;title&gt;Agency theory: An assessment and review&lt;/title&gt;&lt;secondary-title&gt;Academy of Management Journal&lt;/secondary-title&gt;&lt;/titles&gt;&lt;periodical&gt;&lt;full-title&gt;Academy of Management Journal&lt;/full-title&gt;&lt;abbr-1&gt;Acad Manage J&lt;/abbr-1&gt;&lt;/periodical&gt;&lt;pages&gt;57-74&lt;/pages&gt;&lt;volume&gt;14&lt;/volume&gt;&lt;number&gt;1&lt;/number&gt;&lt;dates&gt;&lt;year&gt;1989&lt;/year&gt;&lt;/dates&gt;&lt;urls&gt;&lt;/urls&gt;&lt;/record&gt;&lt;/Cite&gt;&lt;/EndNote&gt;</w:instrText>
      </w:r>
      <w:r w:rsidRPr="00897AE1">
        <w:rPr>
          <w:rFonts w:eastAsia="Times New Roman" w:cs="Times New Roman"/>
        </w:rPr>
        <w:fldChar w:fldCharType="separate"/>
      </w:r>
      <w:r w:rsidRPr="00897AE1">
        <w:rPr>
          <w:rFonts w:eastAsia="Times New Roman" w:cs="Times New Roman"/>
          <w:noProof/>
        </w:rPr>
        <w:t>(Eisenhardt 1989)</w:t>
      </w:r>
      <w:r w:rsidRPr="00897AE1">
        <w:rPr>
          <w:rFonts w:eastAsia="Times New Roman" w:cs="Times New Roman"/>
        </w:rPr>
        <w:fldChar w:fldCharType="end"/>
      </w:r>
      <w:r w:rsidRPr="00897AE1">
        <w:rPr>
          <w:rFonts w:eastAsia="Times New Roman" w:cs="Times New Roman"/>
        </w:rPr>
        <w:t xml:space="preserve">. When a firm engages in SD, helping a supplier to develop their capability in quality and closely monitoring their operation, a template of activities can be defined and approved by both buyer and seller firms </w:t>
      </w:r>
      <w:r w:rsidRPr="00897AE1">
        <w:rPr>
          <w:rFonts w:eastAsia="Times New Roman" w:cs="Times New Roman"/>
        </w:rPr>
        <w:fldChar w:fldCharType="begin"/>
      </w:r>
      <w:r w:rsidR="004F3E41" w:rsidRPr="00897AE1">
        <w:rPr>
          <w:rFonts w:eastAsia="Times New Roman" w:cs="Times New Roman"/>
        </w:rPr>
        <w:instrText xml:space="preserve"> ADDIN EN.CITE &lt;EndNote&gt;&lt;Cite&gt;&lt;Author&gt;Zirpoli&lt;/Author&gt;&lt;Year&gt;2002&lt;/Year&gt;&lt;RecNum&gt;3275&lt;/RecNum&gt;&lt;DisplayText&gt;(Zirpoli and Caputo 2002; Zsidisin and Smith 2005)&lt;/DisplayText&gt;&lt;record&gt;&lt;rec-number&gt;3275&lt;/rec-number&gt;&lt;foreign-keys&gt;&lt;key app="EN" db-id="sw0veaxwbd59xse2rt2x0tdi02s5ddtwza5e" timestamp="1498317392"&gt;3275&lt;/key&gt;&lt;/foreign-keys&gt;&lt;ref-type name="Journal Article"&gt;17&lt;/ref-type&gt;&lt;contributors&gt;&lt;authors&gt;&lt;author&gt;Zirpoli, Francesco&lt;/author&gt;&lt;author&gt;Caputo, Mauro&lt;/author&gt;&lt;/authors&gt;&lt;/contributors&gt;&lt;titles&gt;&lt;title&gt;The nature of buyer-supplier relationships in co-design activities: the Italian auto industry case&lt;/title&gt;&lt;secondary-title&gt;International Journal of Operations &amp;amp; Production Management&lt;/secondary-title&gt;&lt;/titles&gt;&lt;periodical&gt;&lt;full-title&gt;International Journal of Operations &amp;amp; Production Management&lt;/full-title&gt;&lt;abbr-1&gt;Int J Oper Prod Man&lt;/abbr-1&gt;&lt;/periodical&gt;&lt;pages&gt;1389-1410&lt;/pages&gt;&lt;volume&gt;22&lt;/volume&gt;&lt;number&gt;12&lt;/number&gt;&lt;dates&gt;&lt;year&gt;2002&lt;/year&gt;&lt;/dates&gt;&lt;isbn&gt;0144-3577&lt;/isbn&gt;&lt;urls&gt;&lt;/urls&gt;&lt;/record&gt;&lt;/Cite&gt;&lt;Cite&gt;&lt;Author&gt;Zsidisin&lt;/Author&gt;&lt;Year&gt;2005&lt;/Year&gt;&lt;RecNum&gt;3040&lt;/RecNum&gt;&lt;record&gt;&lt;rec-number&gt;3040&lt;/rec-number&gt;&lt;foreign-keys&gt;&lt;key app="EN" db-id="sw0veaxwbd59xse2rt2x0tdi02s5ddtwza5e" timestamp="1498317380"&gt;3040&lt;/key&gt;&lt;/foreign-keys&gt;&lt;ref-type name="Journal Article"&gt;17&lt;/ref-type&gt;&lt;contributors&gt;&lt;authors&gt;&lt;author&gt;George A. Zsidisin&lt;/author&gt;&lt;author&gt;Michael E. Smith&lt;/author&gt;&lt;/authors&gt;&lt;/contributors&gt;&lt;titles&gt;&lt;title&gt;Managing Supply Risk with Early Supplier Involvement: A Case Study and Research Propositions&lt;/title&gt;&lt;secondary-title&gt;The Journal of Supply Chain Management&lt;/secondary-title&gt;&lt;/titles&gt;&lt;periodical&gt;&lt;full-title&gt;The Journal of Supply Chain Management&lt;/full-title&gt;&lt;/periodical&gt;&lt;pages&gt;44-57&lt;/pages&gt;&lt;volume&gt;41&lt;/volume&gt;&lt;number&gt;4&lt;/number&gt;&lt;dates&gt;&lt;year&gt;2005&lt;/year&gt;&lt;/dates&gt;&lt;urls&gt;&lt;/urls&gt;&lt;/record&gt;&lt;/Cite&gt;&lt;/EndNote&gt;</w:instrText>
      </w:r>
      <w:r w:rsidRPr="00897AE1">
        <w:rPr>
          <w:rFonts w:eastAsia="Times New Roman" w:cs="Times New Roman"/>
        </w:rPr>
        <w:fldChar w:fldCharType="separate"/>
      </w:r>
      <w:r w:rsidRPr="00897AE1">
        <w:rPr>
          <w:rFonts w:eastAsia="Times New Roman" w:cs="Times New Roman"/>
          <w:noProof/>
        </w:rPr>
        <w:t>(Zirpoli and Caputo 2002; Zsidisin and Smith 2005)</w:t>
      </w:r>
      <w:r w:rsidRPr="00897AE1">
        <w:rPr>
          <w:rFonts w:eastAsia="Times New Roman" w:cs="Times New Roman"/>
        </w:rPr>
        <w:fldChar w:fldCharType="end"/>
      </w:r>
      <w:r w:rsidRPr="00897AE1">
        <w:rPr>
          <w:rFonts w:eastAsia="Times New Roman" w:cs="Times New Roman"/>
        </w:rPr>
        <w:t>. In other words, the activities of SD could engender high task programmability for the supplier. Generally, the more programmable the supplier’s task, the easier it becomes for the buyer firm to control the supplier’s behaviour. One of the aims of creating task programmability is to reduce the target</w:t>
      </w:r>
      <w:r w:rsidRPr="00897AE1">
        <w:rPr>
          <w:rFonts w:eastAsia="Times New Roman" w:cs="Times New Roman"/>
          <w:b/>
        </w:rPr>
        <w:t xml:space="preserve"> </w:t>
      </w:r>
      <w:r w:rsidRPr="00897AE1">
        <w:rPr>
          <w:rFonts w:eastAsia="Times New Roman" w:cs="Times New Roman"/>
        </w:rPr>
        <w:t xml:space="preserve">cost </w:t>
      </w:r>
      <w:r w:rsidRPr="00897AE1">
        <w:rPr>
          <w:rFonts w:eastAsia="Times New Roman" w:cs="Times New Roman"/>
        </w:rPr>
        <w:fldChar w:fldCharType="begin"/>
      </w:r>
      <w:r w:rsidR="004F3E41" w:rsidRPr="00897AE1">
        <w:rPr>
          <w:rFonts w:eastAsia="Times New Roman" w:cs="Times New Roman"/>
        </w:rPr>
        <w:instrText xml:space="preserve"> ADDIN EN.CITE &lt;EndNote&gt;&lt;Cite&gt;&lt;Author&gt;Zsidisin&lt;/Author&gt;&lt;Year&gt;2003&lt;/Year&gt;&lt;RecNum&gt;1288&lt;/RecNum&gt;&lt;DisplayText&gt;(Zsidisin and Ellram 2003; Zsidisin and Smith 2005)&lt;/DisplayText&gt;&lt;record&gt;&lt;rec-number&gt;1288&lt;/rec-number&gt;&lt;foreign-keys&gt;&lt;key app="EN" db-id="xw9dafex6r9tp8e2w2qvadxl00vat0adz2p9" timestamp="1482451981"&gt;1288&lt;/key&gt;&lt;/foreign-keys&gt;&lt;ref-type name="Journal Article"&gt;17&lt;/ref-type&gt;&lt;contributors&gt;&lt;authors&gt;&lt;author&gt;Zsidisin, G.A&lt;/author&gt;&lt;author&gt;Ellram, L. M.&lt;/author&gt;&lt;/authors&gt;&lt;/contributors&gt;&lt;titles&gt;&lt;title&gt;An agency theory investigation of supply risk management&lt;/title&gt;&lt;secondary-title&gt;Journal of Supply Chain Management&lt;/secondary-title&gt;&lt;/titles&gt;&lt;periodical&gt;&lt;full-title&gt;Journal of Supply Chain Management&lt;/full-title&gt;&lt;/periodical&gt;&lt;pages&gt;15-27&lt;/pages&gt;&lt;volume&gt;39&lt;/volume&gt;&lt;number&gt;2&lt;/number&gt;&lt;dates&gt;&lt;year&gt;2003&lt;/year&gt;&lt;/dates&gt;&lt;urls&gt;&lt;/urls&gt;&lt;/record&gt;&lt;/Cite&gt;&lt;Cite&gt;&lt;Author&gt;Zsidisin&lt;/Author&gt;&lt;Year&gt;2005&lt;/Year&gt;&lt;RecNum&gt;3040&lt;/RecNum&gt;&lt;record&gt;&lt;rec-number&gt;3040&lt;/rec-number&gt;&lt;foreign-keys&gt;&lt;key app="EN" db-id="sw0veaxwbd59xse2rt2x0tdi02s5ddtwza5e" timestamp="1498317380"&gt;3040&lt;/key&gt;&lt;/foreign-keys&gt;&lt;ref-type name="Journal Article"&gt;17&lt;/ref-type&gt;&lt;contributors&gt;&lt;authors&gt;&lt;author&gt;George A. Zsidisin&lt;/author&gt;&lt;author&gt;Michael E. Smith&lt;/author&gt;&lt;/authors&gt;&lt;/contributors&gt;&lt;titles&gt;&lt;title&gt;Managing Supply Risk with Early Supplier Involvement: A Case Study and Research Propositions&lt;/title&gt;&lt;secondary-title&gt;The Journal of Supply Chain Management&lt;/secondary-title&gt;&lt;/titles&gt;&lt;periodical&gt;&lt;full-title&gt;The Journal of Supply Chain Management&lt;/full-title&gt;&lt;/periodical&gt;&lt;pages&gt;44-57&lt;/pages&gt;&lt;volume&gt;41&lt;/volume&gt;&lt;number&gt;4&lt;/number&gt;&lt;dates&gt;&lt;year&gt;2005&lt;/year&gt;&lt;/dates&gt;&lt;urls&gt;&lt;/urls&gt;&lt;/record&gt;&lt;/Cite&gt;&lt;/EndNote&gt;</w:instrText>
      </w:r>
      <w:r w:rsidRPr="00897AE1">
        <w:rPr>
          <w:rFonts w:eastAsia="Times New Roman" w:cs="Times New Roman"/>
        </w:rPr>
        <w:fldChar w:fldCharType="separate"/>
      </w:r>
      <w:r w:rsidRPr="00897AE1">
        <w:rPr>
          <w:rFonts w:eastAsia="Times New Roman" w:cs="Times New Roman"/>
          <w:noProof/>
        </w:rPr>
        <w:t>(Zsidisin and Ellram 2003; Zsidisin and Smith 2005)</w:t>
      </w:r>
      <w:r w:rsidRPr="00897AE1">
        <w:rPr>
          <w:rFonts w:eastAsia="Times New Roman" w:cs="Times New Roman"/>
        </w:rPr>
        <w:fldChar w:fldCharType="end"/>
      </w:r>
      <w:r w:rsidRPr="00897AE1">
        <w:rPr>
          <w:rFonts w:eastAsia="Times New Roman" w:cs="Times New Roman"/>
        </w:rPr>
        <w:t xml:space="preserve">. </w:t>
      </w:r>
      <w:r w:rsidRPr="00897AE1">
        <w:rPr>
          <w:rFonts w:eastAsia="Times New Roman" w:cs="Times New Roman"/>
          <w:noProof/>
        </w:rPr>
        <w:t>To do this</w:t>
      </w:r>
      <w:r w:rsidRPr="00897AE1">
        <w:rPr>
          <w:rFonts w:eastAsia="Times New Roman" w:cs="Times New Roman"/>
        </w:rPr>
        <w:t xml:space="preserve">, the process begins with a breakdown of allowable supplier costs. The buyer firm can provide a target cost for the </w:t>
      </w:r>
      <w:r w:rsidRPr="00897AE1">
        <w:rPr>
          <w:rFonts w:eastAsia="Times New Roman" w:cs="Times New Roman"/>
          <w:noProof/>
        </w:rPr>
        <w:t>supplier</w:t>
      </w:r>
      <w:r w:rsidRPr="00897AE1">
        <w:rPr>
          <w:rFonts w:eastAsia="Times New Roman" w:cs="Times New Roman"/>
        </w:rPr>
        <w:t xml:space="preserve"> to aim at, while the </w:t>
      </w:r>
      <w:r w:rsidRPr="00897AE1">
        <w:rPr>
          <w:rFonts w:eastAsia="Times New Roman" w:cs="Times New Roman"/>
          <w:noProof/>
        </w:rPr>
        <w:t>supplier</w:t>
      </w:r>
      <w:r w:rsidRPr="00897AE1">
        <w:rPr>
          <w:rFonts w:eastAsia="Times New Roman" w:cs="Times New Roman"/>
        </w:rPr>
        <w:t xml:space="preserve"> can suggest possible changes in the task or even in the design </w:t>
      </w:r>
      <w:r w:rsidRPr="00897AE1">
        <w:rPr>
          <w:rFonts w:eastAsia="Times New Roman" w:cs="Times New Roman"/>
          <w:noProof/>
        </w:rPr>
        <w:t>in order to</w:t>
      </w:r>
      <w:r w:rsidRPr="00897AE1">
        <w:rPr>
          <w:rFonts w:eastAsia="Times New Roman" w:cs="Times New Roman"/>
        </w:rPr>
        <w:t xml:space="preserve"> reach the predetermined target cost. </w:t>
      </w:r>
      <w:r w:rsidRPr="00897AE1">
        <w:rPr>
          <w:rFonts w:cs="Times New Roman"/>
          <w:lang w:eastAsia="zh-TW"/>
        </w:rPr>
        <w:t>When the buyer firm creates task programmability by implementing SD, the target cost saving</w:t>
      </w:r>
      <w:r w:rsidRPr="00897AE1">
        <w:rPr>
          <w:rFonts w:cs="Times New Roman"/>
          <w:b/>
          <w:lang w:eastAsia="zh-TW"/>
        </w:rPr>
        <w:t xml:space="preserve"> </w:t>
      </w:r>
      <w:r w:rsidRPr="00897AE1">
        <w:rPr>
          <w:rFonts w:cs="Times New Roman"/>
          <w:lang w:eastAsia="zh-TW"/>
        </w:rPr>
        <w:t>is shared with the supplier.</w:t>
      </w:r>
      <w:r w:rsidRPr="00897AE1">
        <w:rPr>
          <w:rFonts w:cs="Times New Roman"/>
          <w:b/>
          <w:lang w:eastAsia="zh-TW"/>
        </w:rPr>
        <w:t xml:space="preserve"> </w:t>
      </w:r>
      <w:r w:rsidRPr="00897AE1">
        <w:rPr>
          <w:rFonts w:cs="Times New Roman"/>
          <w:lang w:eastAsia="zh-TW"/>
        </w:rPr>
        <w:t>Therefore,</w:t>
      </w:r>
      <w:r w:rsidRPr="00897AE1">
        <w:rPr>
          <w:rFonts w:cs="Times New Roman"/>
          <w:b/>
          <w:lang w:eastAsia="zh-TW"/>
        </w:rPr>
        <w:t xml:space="preserve"> </w:t>
      </w:r>
      <w:r w:rsidRPr="00897AE1">
        <w:rPr>
          <w:rFonts w:cs="Times New Roman"/>
          <w:lang w:eastAsia="zh-TW"/>
        </w:rPr>
        <w:t xml:space="preserve">SD can contribute to achieving a lower price and thus help the firm to remain competitive in the industry.   </w:t>
      </w:r>
    </w:p>
    <w:p w14:paraId="6BDBDEC0" w14:textId="5CD56FD1" w:rsidR="00247F49" w:rsidRPr="00897AE1" w:rsidRDefault="00247F49" w:rsidP="00247F49">
      <w:pPr>
        <w:rPr>
          <w:rFonts w:eastAsia="Times New Roman" w:cs="Times New Roman"/>
        </w:rPr>
      </w:pPr>
      <w:r w:rsidRPr="00897AE1">
        <w:rPr>
          <w:rFonts w:eastAsia="Times New Roman" w:cs="Times New Roman"/>
        </w:rPr>
        <w:t xml:space="preserve">Moreover, the SD actions have the benefit of consolidating the </w:t>
      </w:r>
      <w:r w:rsidRPr="00897AE1">
        <w:rPr>
          <w:rFonts w:eastAsia="Times New Roman" w:cs="Times New Roman"/>
          <w:noProof/>
        </w:rPr>
        <w:t>idiosyncratic</w:t>
      </w:r>
      <w:r w:rsidRPr="00897AE1">
        <w:rPr>
          <w:rFonts w:eastAsia="Times New Roman" w:cs="Times New Roman"/>
        </w:rPr>
        <w:t xml:space="preserve"> interaction routines that help supply chain partners to realise each other’s strengths and weaknesses </w:t>
      </w:r>
      <w:r w:rsidRPr="00897AE1">
        <w:rPr>
          <w:rFonts w:eastAsia="Times New Roman" w:cs="Times New Roman"/>
        </w:rPr>
        <w:fldChar w:fldCharType="begin">
          <w:fldData xml:space="preserve">PEVuZE5vdGU+PENpdGU+PEF1dGhvcj5Sb3NzPC9BdXRob3I+PFllYXI+MjAwOTwvWWVhcj48UmVj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</w:fldData>
        </w:fldChar>
      </w:r>
      <w:r w:rsidR="004F3E41" w:rsidRPr="00897AE1">
        <w:rPr>
          <w:rFonts w:eastAsia="Times New Roman" w:cs="Times New Roman"/>
        </w:rPr>
        <w:instrText xml:space="preserve"> ADDIN EN.CITE </w:instrText>
      </w:r>
      <w:r w:rsidR="004F3E41" w:rsidRPr="00897AE1">
        <w:rPr>
          <w:rFonts w:eastAsia="Times New Roman" w:cs="Times New Roman"/>
        </w:rPr>
        <w:fldChar w:fldCharType="begin">
          <w:fldData xml:space="preserve">PEVuZE5vdGU+PENpdGU+PEF1dGhvcj5Sb3NzPC9BdXRob3I+PFllYXI+MjAwOTwvWWVhcj48UmVj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</w:fldData>
        </w:fldChar>
      </w:r>
      <w:r w:rsidR="004F3E41" w:rsidRPr="00897AE1">
        <w:rPr>
          <w:rFonts w:eastAsia="Times New Roman" w:cs="Times New Roman"/>
        </w:rPr>
        <w:instrText xml:space="preserve"> ADDIN EN.CITE.DATA </w:instrText>
      </w:r>
      <w:r w:rsidR="004F3E41" w:rsidRPr="00897AE1">
        <w:rPr>
          <w:rFonts w:eastAsia="Times New Roman" w:cs="Times New Roman"/>
        </w:rPr>
      </w:r>
      <w:r w:rsidR="004F3E41" w:rsidRPr="00897AE1">
        <w:rPr>
          <w:rFonts w:eastAsia="Times New Roman" w:cs="Times New Roman"/>
        </w:rPr>
        <w:fldChar w:fldCharType="end"/>
      </w:r>
      <w:r w:rsidRPr="00897AE1">
        <w:rPr>
          <w:rFonts w:eastAsia="Times New Roman" w:cs="Times New Roman"/>
        </w:rPr>
      </w:r>
      <w:r w:rsidRPr="00897AE1">
        <w:rPr>
          <w:rFonts w:eastAsia="Times New Roman" w:cs="Times New Roman"/>
        </w:rPr>
        <w:fldChar w:fldCharType="separate"/>
      </w:r>
      <w:r w:rsidRPr="00897AE1">
        <w:rPr>
          <w:rFonts w:eastAsia="Times New Roman" w:cs="Times New Roman"/>
          <w:noProof/>
        </w:rPr>
        <w:t>(Ross et al. 2009)</w:t>
      </w:r>
      <w:r w:rsidRPr="00897AE1">
        <w:rPr>
          <w:rFonts w:eastAsia="Times New Roman" w:cs="Times New Roman"/>
        </w:rPr>
        <w:fldChar w:fldCharType="end"/>
      </w:r>
      <w:r w:rsidRPr="00897AE1">
        <w:rPr>
          <w:rFonts w:eastAsia="Times New Roman" w:cs="Times New Roman"/>
        </w:rPr>
        <w:t xml:space="preserve">. Such consensus between the focal firm and suppliers can contribute to improving the capability to respond to uncertainties, and help the firm to remain competitive in the industry </w:t>
      </w:r>
      <w:r w:rsidRPr="00897AE1">
        <w:rPr>
          <w:rFonts w:eastAsia="Times New Roman" w:cs="Times New Roman"/>
        </w:rPr>
        <w:fldChar w:fldCharType="begin">
          <w:fldData xml:space="preserve">PEVuZE5vdGU+PENpdGU+PEF1dGhvcj5Gb2Vyc3RsPC9BdXRob3I+PFllYXI+MjAxMDwvWWVhcj48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</w:fldData>
        </w:fldChar>
      </w:r>
      <w:r w:rsidR="004F3E41" w:rsidRPr="00897AE1">
        <w:rPr>
          <w:rFonts w:eastAsia="Times New Roman" w:cs="Times New Roman"/>
        </w:rPr>
        <w:instrText xml:space="preserve"> ADDIN EN.CITE </w:instrText>
      </w:r>
      <w:r w:rsidR="004F3E41" w:rsidRPr="00897AE1">
        <w:rPr>
          <w:rFonts w:eastAsia="Times New Roman" w:cs="Times New Roman"/>
        </w:rPr>
        <w:fldChar w:fldCharType="begin">
          <w:fldData xml:space="preserve">PEVuZE5vdGU+PENpdGU+PEF1dGhvcj5Gb2Vyc3RsPC9BdXRob3I+PFllYXI+MjAxMDwvWWVhcj48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</w:fldData>
        </w:fldChar>
      </w:r>
      <w:r w:rsidR="004F3E41" w:rsidRPr="00897AE1">
        <w:rPr>
          <w:rFonts w:eastAsia="Times New Roman" w:cs="Times New Roman"/>
        </w:rPr>
        <w:instrText xml:space="preserve"> ADDIN EN.CITE.DATA </w:instrText>
      </w:r>
      <w:r w:rsidR="004F3E41" w:rsidRPr="00897AE1">
        <w:rPr>
          <w:rFonts w:eastAsia="Times New Roman" w:cs="Times New Roman"/>
        </w:rPr>
      </w:r>
      <w:r w:rsidR="004F3E41" w:rsidRPr="00897AE1">
        <w:rPr>
          <w:rFonts w:eastAsia="Times New Roman" w:cs="Times New Roman"/>
        </w:rPr>
        <w:fldChar w:fldCharType="end"/>
      </w:r>
      <w:r w:rsidRPr="00897AE1">
        <w:rPr>
          <w:rFonts w:eastAsia="Times New Roman" w:cs="Times New Roman"/>
        </w:rPr>
      </w:r>
      <w:r w:rsidRPr="00897AE1">
        <w:rPr>
          <w:rFonts w:eastAsia="Times New Roman" w:cs="Times New Roman"/>
        </w:rPr>
        <w:fldChar w:fldCharType="separate"/>
      </w:r>
      <w:r w:rsidRPr="00897AE1">
        <w:rPr>
          <w:rFonts w:eastAsia="Times New Roman" w:cs="Times New Roman"/>
          <w:noProof/>
        </w:rPr>
        <w:t>(Foerstl et al. 2010)</w:t>
      </w:r>
      <w:r w:rsidRPr="00897AE1">
        <w:rPr>
          <w:rFonts w:eastAsia="Times New Roman" w:cs="Times New Roman"/>
        </w:rPr>
        <w:fldChar w:fldCharType="end"/>
      </w:r>
      <w:r w:rsidRPr="00897AE1">
        <w:rPr>
          <w:rFonts w:eastAsia="Times New Roman" w:cs="Times New Roman"/>
        </w:rPr>
        <w:t>.</w:t>
      </w:r>
      <w:r w:rsidRPr="00897AE1">
        <w:rPr>
          <w:rFonts w:eastAsia="Times New Roman" w:cs="Times New Roman" w:hint="eastAsia"/>
        </w:rPr>
        <w:t xml:space="preserve"> </w:t>
      </w:r>
      <w:r w:rsidRPr="00897AE1">
        <w:rPr>
          <w:rFonts w:eastAsia="Times New Roman" w:cs="Times New Roman"/>
        </w:rPr>
        <w:fldChar w:fldCharType="begin"/>
      </w:r>
      <w:r w:rsidR="004F3E41" w:rsidRPr="00897AE1">
        <w:rPr>
          <w:rFonts w:eastAsia="Times New Roman" w:cs="Times New Roman"/>
        </w:rPr>
        <w:instrText xml:space="preserve"> ADDIN EN.CITE &lt;EndNote&gt;&lt;Cite AuthorYear="1"&gt;&lt;Author&gt;Li&lt;/Author&gt;&lt;Year&gt;2012&lt;/Year&gt;&lt;RecNum&gt;4602&lt;/RecNum&gt;&lt;DisplayText&gt;Li et al. (2012)&lt;/DisplayText&gt;&lt;record&gt;&lt;rec-number&gt;4602&lt;/rec-number&gt;&lt;foreign-keys&gt;&lt;key app="EN" db-id="sw0veaxwbd59xse2rt2x0tdi02s5ddtwza5e" timestamp="1498317557"&gt;4602&lt;/key&gt;&lt;/foreign-keys&gt;&lt;ref-type name="Journal Article"&gt;17&lt;/ref-type&gt;&lt;contributors&gt;&lt;authors&gt;&lt;author&gt;Li, Wenli&lt;/author&gt;&lt;author&gt;Humphreys, Paul K&lt;/author&gt;&lt;author&gt;Yeung, Andy CL&lt;/author&gt;&lt;author&gt;Cheng, TCE&lt;/author&gt;&lt;/authors&gt;&lt;/contributors&gt;&lt;titles&gt;&lt;title&gt;The impact of supplier development on buyer competitive advantage: A path analytic model&lt;/title&gt;&lt;secondary-title&gt;International Journal of Production Economics&lt;/secondary-title&gt;&lt;/titles&gt;&lt;periodical&gt;&lt;full-title&gt;International Journal of Production Economics&lt;/full-title&gt;&lt;abbr-1&gt;Int J Prod Econ&lt;/abbr-1&gt;&lt;/periodical&gt;&lt;pages&gt;353-366&lt;/pages&gt;&lt;volume&gt;135&lt;/volume&gt;&lt;number&gt;1&lt;/number&gt;&lt;dates&gt;&lt;year&gt;2012&lt;/year&gt;&lt;/dates&gt;&lt;isbn&gt;0925-5273&lt;/isbn&gt;&lt;urls&gt;&lt;/urls&gt;&lt;/record&gt;&lt;/Cite&gt;&lt;/EndNote&gt;</w:instrText>
      </w:r>
      <w:r w:rsidRPr="00897AE1">
        <w:rPr>
          <w:rFonts w:eastAsia="Times New Roman" w:cs="Times New Roman"/>
        </w:rPr>
        <w:fldChar w:fldCharType="separate"/>
      </w:r>
      <w:r w:rsidRPr="00897AE1">
        <w:rPr>
          <w:rFonts w:eastAsia="Times New Roman" w:cs="Times New Roman"/>
          <w:noProof/>
        </w:rPr>
        <w:t>Li et al. (2012)</w:t>
      </w:r>
      <w:r w:rsidRPr="00897AE1">
        <w:rPr>
          <w:rFonts w:eastAsia="Times New Roman" w:cs="Times New Roman"/>
        </w:rPr>
        <w:fldChar w:fldCharType="end"/>
      </w:r>
      <w:r w:rsidRPr="00897AE1">
        <w:rPr>
          <w:rFonts w:eastAsia="Times New Roman" w:cs="Times New Roman"/>
        </w:rPr>
        <w:t xml:space="preserve"> indicates that the supplier </w:t>
      </w:r>
      <w:r w:rsidRPr="00897AE1">
        <w:rPr>
          <w:rFonts w:eastAsia="Times New Roman" w:cs="Times New Roman"/>
        </w:rPr>
        <w:lastRenderedPageBreak/>
        <w:t>development plans that focusing on close collaboration relationship with the suppliers can significantly improve the quality performance and consequently enhance the competitive advantage of the buying firm.</w:t>
      </w:r>
      <w:r w:rsidRPr="00897AE1">
        <w:rPr>
          <w:rFonts w:eastAsia="Times New Roman" w:cs="Times New Roman" w:hint="eastAsia"/>
        </w:rPr>
        <w:t xml:space="preserve"> </w:t>
      </w:r>
      <w:r w:rsidRPr="00897AE1">
        <w:rPr>
          <w:rFonts w:eastAsia="Times New Roman" w:cs="Times New Roman"/>
        </w:rPr>
        <w:t xml:space="preserve">Also, </w:t>
      </w:r>
      <w:proofErr w:type="spellStart"/>
      <w:r w:rsidRPr="00897AE1">
        <w:rPr>
          <w:rFonts w:eastAsia="Times New Roman" w:cs="Times New Roman"/>
        </w:rPr>
        <w:t>Pulles</w:t>
      </w:r>
      <w:proofErr w:type="spellEnd"/>
      <w:r w:rsidRPr="00897AE1">
        <w:rPr>
          <w:rFonts w:eastAsia="Times New Roman" w:cs="Times New Roman"/>
        </w:rPr>
        <w:t xml:space="preserve"> et al. (2014) suggest that the SD program can significantly lead supplier contribute to buyer’s innovation.</w:t>
      </w:r>
    </w:p>
    <w:p w14:paraId="6CFD613C" w14:textId="4299D1E2" w:rsidR="00247F49" w:rsidRPr="00897AE1" w:rsidRDefault="00247F49" w:rsidP="00247F49">
      <w:r w:rsidRPr="00897AE1">
        <w:rPr>
          <w:rFonts w:eastAsia="Times New Roman" w:cs="Times New Roman"/>
        </w:rPr>
        <w:t xml:space="preserve">Previous empirical studies provide significant evidence to demonstrate the positive effect of SD on both a buyer’s product quality and FP </w:t>
      </w:r>
      <w:r w:rsidRPr="00897AE1">
        <w:rPr>
          <w:rFonts w:eastAsia="Times New Roman" w:cs="Times New Roman"/>
        </w:rPr>
        <w:fldChar w:fldCharType="begin">
          <w:fldData xml:space="preserve">PEVuZE5vdGU+PENpdGU+PEF1dGhvcj5DYXJyPC9BdXRob3I+PFllYXI+MjAwNzwvWWVhcj48UmVj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</w:fldData>
        </w:fldChar>
      </w:r>
      <w:r w:rsidR="004F3E41" w:rsidRPr="00897AE1">
        <w:rPr>
          <w:rFonts w:eastAsia="Times New Roman" w:cs="Times New Roman"/>
        </w:rPr>
        <w:instrText xml:space="preserve"> ADDIN EN.CITE </w:instrText>
      </w:r>
      <w:r w:rsidR="004F3E41" w:rsidRPr="00897AE1">
        <w:rPr>
          <w:rFonts w:eastAsia="Times New Roman" w:cs="Times New Roman"/>
        </w:rPr>
        <w:fldChar w:fldCharType="begin">
          <w:fldData xml:space="preserve">PEVuZE5vdGU+PENpdGU+PEF1dGhvcj5DYXJyPC9BdXRob3I+PFllYXI+MjAwNzwvWWVhcj48UmVj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</w:fldData>
        </w:fldChar>
      </w:r>
      <w:r w:rsidR="004F3E41" w:rsidRPr="00897AE1">
        <w:rPr>
          <w:rFonts w:eastAsia="Times New Roman" w:cs="Times New Roman"/>
        </w:rPr>
        <w:instrText xml:space="preserve"> ADDIN EN.CITE.DATA </w:instrText>
      </w:r>
      <w:r w:rsidR="004F3E41" w:rsidRPr="00897AE1">
        <w:rPr>
          <w:rFonts w:eastAsia="Times New Roman" w:cs="Times New Roman"/>
        </w:rPr>
      </w:r>
      <w:r w:rsidR="004F3E41" w:rsidRPr="00897AE1">
        <w:rPr>
          <w:rFonts w:eastAsia="Times New Roman" w:cs="Times New Roman"/>
        </w:rPr>
        <w:fldChar w:fldCharType="end"/>
      </w:r>
      <w:r w:rsidRPr="00897AE1">
        <w:rPr>
          <w:rFonts w:eastAsia="Times New Roman" w:cs="Times New Roman"/>
        </w:rPr>
      </w:r>
      <w:r w:rsidRPr="00897AE1">
        <w:rPr>
          <w:rFonts w:eastAsia="Times New Roman" w:cs="Times New Roman"/>
        </w:rPr>
        <w:fldChar w:fldCharType="separate"/>
      </w:r>
      <w:r w:rsidR="0012413C" w:rsidRPr="00897AE1">
        <w:rPr>
          <w:rFonts w:eastAsia="Times New Roman" w:cs="Times New Roman"/>
          <w:noProof/>
        </w:rPr>
        <w:t>(Carr and Kaynak 2007; Al-Tit 2017)</w:t>
      </w:r>
      <w:r w:rsidRPr="00897AE1">
        <w:rPr>
          <w:rFonts w:eastAsia="Times New Roman" w:cs="Times New Roman"/>
        </w:rPr>
        <w:fldChar w:fldCharType="end"/>
      </w:r>
      <w:r w:rsidRPr="00897AE1">
        <w:rPr>
          <w:rFonts w:eastAsia="Times New Roman" w:cs="Times New Roman"/>
        </w:rPr>
        <w:t xml:space="preserve">. For example, when the buyer firm helps the supplier to build up its quality capability, the buyer gains a better understanding of the supplier’s weaknesses in the production line; hence the waste generated in each procedure and the quality variance in each task is more likely to be investigated. Thus, it is easier for both parties to be alerted to possible ways of improving the component and of cutting the cost during production </w:t>
      </w:r>
      <w:r w:rsidRPr="00897AE1">
        <w:rPr>
          <w:rFonts w:eastAsia="Times New Roman" w:cs="Times New Roman"/>
        </w:rPr>
        <w:fldChar w:fldCharType="begin">
          <w:fldData xml:space="preserve">PEVuZE5vdGU+PENpdGU+PEF1dGhvcj5aaXJwb2xpPC9BdXRob3I+PFllYXI+MjAwMjwvWWVhcj48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</w:fldData>
        </w:fldChar>
      </w:r>
      <w:r w:rsidR="004F3E41" w:rsidRPr="00897AE1">
        <w:rPr>
          <w:rFonts w:eastAsia="Times New Roman" w:cs="Times New Roman"/>
        </w:rPr>
        <w:instrText xml:space="preserve"> ADDIN EN.CITE </w:instrText>
      </w:r>
      <w:r w:rsidR="004F3E41" w:rsidRPr="00897AE1">
        <w:rPr>
          <w:rFonts w:eastAsia="Times New Roman" w:cs="Times New Roman"/>
        </w:rPr>
        <w:fldChar w:fldCharType="begin">
          <w:fldData xml:space="preserve">PEVuZE5vdGU+PENpdGU+PEF1dGhvcj5aaXJwb2xpPC9BdXRob3I+PFllYXI+MjAwMjwvWWVhcj48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</w:fldData>
        </w:fldChar>
      </w:r>
      <w:r w:rsidR="004F3E41" w:rsidRPr="00897AE1">
        <w:rPr>
          <w:rFonts w:eastAsia="Times New Roman" w:cs="Times New Roman"/>
        </w:rPr>
        <w:instrText xml:space="preserve"> ADDIN EN.CITE.DATA </w:instrText>
      </w:r>
      <w:r w:rsidR="004F3E41" w:rsidRPr="00897AE1">
        <w:rPr>
          <w:rFonts w:eastAsia="Times New Roman" w:cs="Times New Roman"/>
        </w:rPr>
      </w:r>
      <w:r w:rsidR="004F3E41" w:rsidRPr="00897AE1">
        <w:rPr>
          <w:rFonts w:eastAsia="Times New Roman" w:cs="Times New Roman"/>
        </w:rPr>
        <w:fldChar w:fldCharType="end"/>
      </w:r>
      <w:r w:rsidRPr="00897AE1">
        <w:rPr>
          <w:rFonts w:eastAsia="Times New Roman" w:cs="Times New Roman"/>
        </w:rPr>
      </w:r>
      <w:r w:rsidRPr="00897AE1">
        <w:rPr>
          <w:rFonts w:eastAsia="Times New Roman" w:cs="Times New Roman"/>
        </w:rPr>
        <w:fldChar w:fldCharType="separate"/>
      </w:r>
      <w:r w:rsidRPr="00897AE1">
        <w:rPr>
          <w:rFonts w:eastAsia="Times New Roman" w:cs="Times New Roman"/>
          <w:noProof/>
        </w:rPr>
        <w:t>(Zirpoli and Caputo 2002; Carr and Kaynak 2007)</w:t>
      </w:r>
      <w:r w:rsidRPr="00897AE1">
        <w:rPr>
          <w:rFonts w:eastAsia="Times New Roman" w:cs="Times New Roman"/>
        </w:rPr>
        <w:fldChar w:fldCharType="end"/>
      </w:r>
      <w:r w:rsidRPr="00897AE1">
        <w:rPr>
          <w:rFonts w:eastAsia="Times New Roman" w:cs="Times New Roman"/>
        </w:rPr>
        <w:t xml:space="preserve">. In addition, Wagner and Johnson (2004) indicate that as a critical element of the strategic supplier portfolios, SD enable focal company to create competitive advantage. </w:t>
      </w:r>
    </w:p>
    <w:p w14:paraId="4F8833CE" w14:textId="77777777" w:rsidR="00247F49" w:rsidRPr="00897AE1" w:rsidRDefault="00247F49" w:rsidP="00247F49">
      <w:r w:rsidRPr="00897AE1">
        <w:rPr>
          <w:rFonts w:eastAsia="Times New Roman" w:cs="Times New Roman"/>
        </w:rPr>
        <w:t>Therefore, the following hypotheses are proposed:</w:t>
      </w:r>
    </w:p>
    <w:p w14:paraId="37384D2A" w14:textId="77777777" w:rsidR="00247F49" w:rsidRPr="00897AE1" w:rsidRDefault="00247F49" w:rsidP="00247F49">
      <w:r w:rsidRPr="00897AE1">
        <w:rPr>
          <w:rFonts w:eastAsia="Times New Roman" w:cs="Times New Roman"/>
          <w:i/>
        </w:rPr>
        <w:t>Hypothesis 1. SD has a positive effect on QP.</w:t>
      </w:r>
    </w:p>
    <w:p w14:paraId="2AA0080C" w14:textId="56F360E5" w:rsidR="00247F49" w:rsidRPr="00897AE1" w:rsidRDefault="00247F49" w:rsidP="00247F49">
      <w:r w:rsidRPr="00897AE1">
        <w:rPr>
          <w:rFonts w:eastAsia="Times New Roman" w:cs="Times New Roman"/>
          <w:i/>
        </w:rPr>
        <w:t>Hypothesis 2. SD has a positive effect on FP.</w:t>
      </w:r>
    </w:p>
    <w:p w14:paraId="6CC23CDF" w14:textId="00E8CA67" w:rsidR="00247F49" w:rsidRPr="00897AE1" w:rsidRDefault="00247F49" w:rsidP="00247F49">
      <w:pPr>
        <w:rPr>
          <w:rFonts w:eastAsia="Times New Roman" w:cs="Times New Roman"/>
        </w:rPr>
      </w:pPr>
      <w:r w:rsidRPr="00897AE1">
        <w:rPr>
          <w:rFonts w:eastAsia="Times New Roman" w:cs="Times New Roman"/>
        </w:rPr>
        <w:t xml:space="preserve">Proactively recalling the defective product, an effective procedure for returning the product, and replacing the product are claimed as the most appropriate steps to manage a quality crisis when it has already occurred </w:t>
      </w:r>
      <w:r w:rsidRPr="00897AE1">
        <w:rPr>
          <w:rFonts w:eastAsia="Times New Roman" w:cs="Times New Roman"/>
        </w:rPr>
        <w:fldChar w:fldCharType="begin"/>
      </w:r>
      <w:r w:rsidR="004F3E41" w:rsidRPr="00897AE1">
        <w:rPr>
          <w:rFonts w:eastAsia="Times New Roman" w:cs="Times New Roman"/>
        </w:rPr>
        <w:instrText xml:space="preserve"> ADDIN EN.CITE &lt;EndNote&gt;&lt;Cite&gt;&lt;Author&gt;Kumar&lt;/Author&gt;&lt;Year&gt;2006&lt;/Year&gt;&lt;RecNum&gt;3029&lt;/RecNum&gt;&lt;DisplayText&gt;(Kumar and Budin 2006)&lt;/DisplayText&gt;&lt;record&gt;&lt;rec-number&gt;3029&lt;/rec-number&gt;&lt;foreign-keys&gt;&lt;key app="EN" db-id="sw0veaxwbd59xse2rt2x0tdi02s5ddtwza5e" timestamp="1498317379"&gt;3029&lt;/key&gt;&lt;/foreign-keys&gt;&lt;ref-type name="Journal Article"&gt;17&lt;/ref-type&gt;&lt;contributors&gt;&lt;authors&gt;&lt;author&gt;Kumar, S.&lt;/author&gt;&lt;author&gt;Budin, E. M.&lt;/author&gt;&lt;/authors&gt;&lt;/contributors&gt;&lt;auth-address&gt;Kumar, S&amp;#xD;Univ St Thomas, Coll Business, Mail TMH 343,1000 LaSalle Ave, Minneapolis, MN 55403 USA&amp;#xD;Univ St Thomas, Coll Business, Mail TMH 343,1000 LaSalle Ave, Minneapolis, MN 55403 USA&amp;#xD;Univ St Thomas, Coll Business, Minneapolis, MN 55403 USA&lt;/auth-address&gt;&lt;titles&gt;&lt;title&gt;Prevention and management of product recalls in the processed food industry: a case study based on an exporter&amp;apos;s perspective&lt;/title&gt;&lt;secondary-title&gt;Technovation&lt;/secondary-title&gt;&lt;alt-title&gt;Technovation&lt;/alt-title&gt;&lt;/titles&gt;&lt;periodical&gt;&lt;full-title&gt;Technovation&lt;/full-title&gt;&lt;abbr-1&gt;Technovation&lt;/abbr-1&gt;&lt;/periodical&gt;&lt;alt-periodical&gt;&lt;full-title&gt;Technovation&lt;/full-title&gt;&lt;abbr-1&gt;Technovation&lt;/abbr-1&gt;&lt;/alt-periodical&gt;&lt;pages&gt;739-750&lt;/pages&gt;&lt;volume&gt;26&lt;/volume&gt;&lt;number&gt;5-6&lt;/number&gt;&lt;keywords&gt;&lt;keyword&gt;product recalls&lt;/keyword&gt;&lt;keyword&gt;food safety&lt;/keyword&gt;&lt;keyword&gt;contamination&lt;/keyword&gt;&lt;keyword&gt;recall management&lt;/keyword&gt;&lt;keyword&gt;export marketing&lt;/keyword&gt;&lt;keyword&gt;consumer attitudes&lt;/keyword&gt;&lt;keyword&gt;international marketing&lt;/keyword&gt;&lt;keyword&gt;brand image&lt;/keyword&gt;&lt;keyword&gt;recall insurance&lt;/keyword&gt;&lt;/keywords&gt;&lt;dates&gt;&lt;year&gt;2006&lt;/year&gt;&lt;pub-dates&gt;&lt;date&gt;May-Jun&lt;/date&gt;&lt;/pub-dates&gt;&lt;/dates&gt;&lt;isbn&gt;0166-4972&lt;/isbn&gt;&lt;accession-num&gt;WOS:000237405200020&lt;/accession-num&gt;&lt;urls&gt;&lt;related-urls&gt;&lt;url&gt;&amp;lt;Go to ISI&amp;gt;://WOS:000237405200020&lt;/url&gt;&lt;/related-urls&gt;&lt;/urls&gt;&lt;electronic-resource-num&gt;10.1016/j.technovation.2005.05.006&lt;/electronic-resource-num&gt;&lt;language&gt;English&lt;/language&gt;&lt;/record&gt;&lt;/Cite&gt;&lt;/EndNote&gt;</w:instrText>
      </w:r>
      <w:r w:rsidRPr="00897AE1">
        <w:rPr>
          <w:rFonts w:eastAsia="Times New Roman" w:cs="Times New Roman"/>
        </w:rPr>
        <w:fldChar w:fldCharType="separate"/>
      </w:r>
      <w:r w:rsidRPr="00897AE1">
        <w:rPr>
          <w:rFonts w:eastAsia="Times New Roman" w:cs="Times New Roman"/>
          <w:noProof/>
        </w:rPr>
        <w:t>(Kumar and Budin 2006)</w:t>
      </w:r>
      <w:r w:rsidRPr="00897AE1">
        <w:rPr>
          <w:rFonts w:eastAsia="Times New Roman" w:cs="Times New Roman"/>
        </w:rPr>
        <w:fldChar w:fldCharType="end"/>
      </w:r>
      <w:r w:rsidRPr="00897AE1">
        <w:rPr>
          <w:rFonts w:eastAsia="Times New Roman" w:cs="Times New Roman"/>
        </w:rPr>
        <w:t xml:space="preserve">. </w:t>
      </w:r>
      <w:r w:rsidRPr="00897AE1">
        <w:rPr>
          <w:rFonts w:eastAsia="Times New Roman" w:cs="Times New Roman"/>
        </w:rPr>
        <w:fldChar w:fldCharType="begin"/>
      </w:r>
      <w:r w:rsidR="004F3E41" w:rsidRPr="00897AE1">
        <w:rPr>
          <w:rFonts w:eastAsia="Times New Roman" w:cs="Times New Roman"/>
        </w:rPr>
        <w:instrText xml:space="preserve"> ADDIN EN.CITE &lt;EndNote&gt;&lt;Cite AuthorYear="1"&gt;&lt;Author&gt;Liu&lt;/Author&gt;&lt;Year&gt;2016&lt;/Year&gt;&lt;RecNum&gt;4597&lt;/RecNum&gt;&lt;DisplayText&gt;Liu et al. (2016)&lt;/DisplayText&gt;&lt;record&gt;&lt;rec-number&gt;4597&lt;/rec-number&gt;&lt;foreign-keys&gt;&lt;key app="EN" db-id="sw0veaxwbd59xse2rt2x0tdi02s5ddtwza5e" timestamp="1498317557"&gt;4597&lt;/key&gt;&lt;/foreign-keys&gt;&lt;ref-type name="Journal Article"&gt;17&lt;/ref-type&gt;&lt;contributors&gt;&lt;authors&gt;&lt;author&gt;Liu, Angela Xia&lt;/author&gt;&lt;author&gt;Liu, Yong&lt;/author&gt;&lt;author&gt;Luo, Ting&lt;/author&gt;&lt;/authors&gt;&lt;/contributors&gt;&lt;titles&gt;&lt;title&gt;What Drives a Firm’s Choice of Product Recall Remedy? The Impact of Remedy Cost, Product Hazard, and the CEO&lt;/title&gt;&lt;secondary-title&gt;Journal of Marketing&lt;/secondary-title&gt;&lt;/titles&gt;&lt;periodical&gt;&lt;full-title&gt;Journal of Marketing&lt;/full-title&gt;&lt;abbr-1&gt;J Marketing&lt;/abbr-1&gt;&lt;/periodical&gt;&lt;pages&gt;79-95&lt;/pages&gt;&lt;volume&gt;80&lt;/volume&gt;&lt;number&gt;3&lt;/number&gt;&lt;dates&gt;&lt;year&gt;2016&lt;/year&gt;&lt;/dates&gt;&lt;isbn&gt;0022-2429&lt;/isbn&gt;&lt;urls&gt;&lt;/urls&gt;&lt;/record&gt;&lt;/Cite&gt;&lt;/EndNote&gt;</w:instrText>
      </w:r>
      <w:r w:rsidRPr="00897AE1">
        <w:rPr>
          <w:rFonts w:eastAsia="Times New Roman" w:cs="Times New Roman"/>
        </w:rPr>
        <w:fldChar w:fldCharType="separate"/>
      </w:r>
      <w:r w:rsidRPr="00897AE1">
        <w:rPr>
          <w:rFonts w:eastAsia="Times New Roman" w:cs="Times New Roman"/>
          <w:noProof/>
        </w:rPr>
        <w:t>Liu et al. (2016)</w:t>
      </w:r>
      <w:r w:rsidRPr="00897AE1">
        <w:rPr>
          <w:rFonts w:eastAsia="Times New Roman" w:cs="Times New Roman"/>
        </w:rPr>
        <w:fldChar w:fldCharType="end"/>
      </w:r>
      <w:r w:rsidRPr="00897AE1">
        <w:rPr>
          <w:rFonts w:eastAsia="Times New Roman" w:cs="Times New Roman"/>
        </w:rPr>
        <w:t xml:space="preserve"> indicates companies should put emphasis on a more proactive product recall (i.e. full remedy) to obtain long-term benefit of the customer satisfaction and trust. A proper product recall strategy should certainly improve the effectiveness of the return process. Although there are no ‘hard and fast’ rules for preparing for a product recall/withdrawal that can cover every circumstance, a predefined plan can provide some guidelines as to how different parties in </w:t>
      </w:r>
      <w:r w:rsidRPr="00897AE1">
        <w:rPr>
          <w:rFonts w:eastAsia="Times New Roman" w:cs="Times New Roman"/>
          <w:noProof/>
        </w:rPr>
        <w:t>a supply chain</w:t>
      </w:r>
      <w:r w:rsidRPr="00897AE1">
        <w:rPr>
          <w:rFonts w:eastAsia="Times New Roman" w:cs="Times New Roman"/>
        </w:rPr>
        <w:t xml:space="preserve"> should act and manage the unsafe/defective products </w:t>
      </w:r>
      <w:r w:rsidRPr="00897AE1">
        <w:rPr>
          <w:rFonts w:eastAsia="Times New Roman" w:cs="Times New Roman"/>
        </w:rPr>
        <w:fldChar w:fldCharType="begin"/>
      </w:r>
      <w:r w:rsidR="004F3E41" w:rsidRPr="00897AE1">
        <w:rPr>
          <w:rFonts w:eastAsia="Times New Roman" w:cs="Times New Roman"/>
        </w:rPr>
        <w:instrText xml:space="preserve"> ADDIN EN.CITE &lt;EndNote&gt;&lt;Cite&gt;&lt;Author&gt;BRC&lt;/Author&gt;&lt;Year&gt;2007&lt;/Year&gt;&lt;RecNum&gt;3055&lt;/RecNum&gt;&lt;DisplayText&gt;(BRC 2007)&lt;/DisplayText&gt;&lt;record&gt;&lt;rec-number&gt;3055&lt;/rec-number&gt;&lt;foreign-keys&gt;&lt;key app="EN" db-id="sw0veaxwbd59xse2rt2x0tdi02s5ddtwza5e" timestamp="1498317382"&gt;3055&lt;/key&gt;&lt;/foreign-keys&gt;&lt;ref-type name="Book"&gt;6&lt;/ref-type&gt;&lt;contributors&gt;&lt;authors&gt;&lt;author&gt;BRC&lt;/author&gt;&lt;/authors&gt;&lt;secondary-authors&gt;&lt;author&gt;British Retail Consortium&lt;/author&gt;&lt;/secondary-authors&gt;&lt;/contributors&gt;&lt;titles&gt;&lt;title&gt;Product Recall Guidelines&lt;/title&gt;&lt;/titles&gt;&lt;dates&gt;&lt;year&gt;2007&lt;/year&gt;&lt;/dates&gt;&lt;pub-location&gt;London&lt;/pub-location&gt;&lt;publisher&gt;The Stationery Office (TSO)&lt;/publisher&gt;&lt;urls&gt;&lt;/urls&gt;&lt;/record&gt;&lt;/Cite&gt;&lt;/EndNote&gt;</w:instrText>
      </w:r>
      <w:r w:rsidRPr="00897AE1">
        <w:rPr>
          <w:rFonts w:eastAsia="Times New Roman" w:cs="Times New Roman"/>
        </w:rPr>
        <w:fldChar w:fldCharType="separate"/>
      </w:r>
      <w:r w:rsidRPr="00897AE1">
        <w:rPr>
          <w:rFonts w:eastAsia="Times New Roman" w:cs="Times New Roman"/>
          <w:noProof/>
        </w:rPr>
        <w:t>(BRC 2007)</w:t>
      </w:r>
      <w:r w:rsidRPr="00897AE1">
        <w:rPr>
          <w:rFonts w:eastAsia="Times New Roman" w:cs="Times New Roman"/>
        </w:rPr>
        <w:fldChar w:fldCharType="end"/>
      </w:r>
      <w:r w:rsidRPr="00897AE1">
        <w:rPr>
          <w:rFonts w:eastAsia="Times New Roman" w:cs="Times New Roman"/>
        </w:rPr>
        <w:t xml:space="preserve">. Better reactive activities can achieve prompt management of problematic products in the supply chain. Researchers who hold an opposite view argue that the more proactive product recall adopt by the company will lead to worse firm value, because the investor might treat the proactive product recall as a signal that the crisis is very serve </w:t>
      </w:r>
      <w:r w:rsidRPr="00897AE1">
        <w:rPr>
          <w:rFonts w:eastAsia="Times New Roman" w:cs="Times New Roman"/>
        </w:rPr>
        <w:fldChar w:fldCharType="begin"/>
      </w:r>
      <w:r w:rsidR="004F3E41" w:rsidRPr="00897AE1">
        <w:rPr>
          <w:rFonts w:eastAsia="Times New Roman" w:cs="Times New Roman"/>
        </w:rPr>
        <w:instrText xml:space="preserve"> ADDIN EN.CITE &lt;EndNote&gt;&lt;Cite&gt;&lt;Author&gt;Liu&lt;/Author&gt;&lt;Year&gt;2016&lt;/Year&gt;&lt;RecNum&gt;4597&lt;/RecNum&gt;&lt;DisplayText&gt;(Liu et al. 2016)&lt;/DisplayText&gt;&lt;record&gt;&lt;rec-number&gt;4597&lt;/rec-number&gt;&lt;foreign-keys&gt;&lt;key app="EN" db-id="sw0veaxwbd59xse2rt2x0tdi02s5ddtwza5e" timestamp="1498317557"&gt;4597&lt;/key&gt;&lt;/foreign-keys&gt;&lt;ref-type name="Journal Article"&gt;17&lt;/ref-type&gt;&lt;contributors&gt;&lt;authors&gt;&lt;author&gt;Liu, Angela Xia&lt;/author&gt;&lt;author&gt;Liu, Yong&lt;/author&gt;&lt;author&gt;Luo, Ting&lt;/author&gt;&lt;/authors&gt;&lt;/contributors&gt;&lt;titles&gt;&lt;title&gt;What Drives a Firm’s Choice of Product Recall Remedy? The Impact of Remedy Cost, Product Hazard, and the CEO&lt;/title&gt;&lt;secondary-title&gt;Journal of Marketing&lt;/secondary-title&gt;&lt;/titles&gt;&lt;periodical&gt;&lt;full-title&gt;Journal of Marketing&lt;/full-title&gt;&lt;abbr-1&gt;J Marketing&lt;/abbr-1&gt;&lt;/periodical&gt;&lt;pages&gt;79-95&lt;/pages&gt;&lt;volume&gt;80&lt;/volume&gt;&lt;number&gt;3&lt;/number&gt;&lt;dates&gt;&lt;year&gt;2016&lt;/year&gt;&lt;/dates&gt;&lt;isbn&gt;0022-2429&lt;/isbn&gt;&lt;urls&gt;&lt;/urls&gt;&lt;/record&gt;&lt;/Cite&gt;&lt;/EndNote&gt;</w:instrText>
      </w:r>
      <w:r w:rsidRPr="00897AE1">
        <w:rPr>
          <w:rFonts w:eastAsia="Times New Roman" w:cs="Times New Roman"/>
        </w:rPr>
        <w:fldChar w:fldCharType="separate"/>
      </w:r>
      <w:r w:rsidRPr="00897AE1">
        <w:rPr>
          <w:rFonts w:eastAsia="Times New Roman" w:cs="Times New Roman"/>
          <w:noProof/>
        </w:rPr>
        <w:t>(Liu et al. 2016)</w:t>
      </w:r>
      <w:r w:rsidRPr="00897AE1">
        <w:rPr>
          <w:rFonts w:eastAsia="Times New Roman" w:cs="Times New Roman"/>
        </w:rPr>
        <w:fldChar w:fldCharType="end"/>
      </w:r>
      <w:r w:rsidRPr="00897AE1">
        <w:rPr>
          <w:rFonts w:eastAsia="Times New Roman" w:cs="Times New Roman"/>
        </w:rPr>
        <w:t>. However, this study focuses on how a firm prepare for the recall (i.e. remedy planning) instead of the immediate action during the crisis.</w:t>
      </w:r>
      <w:r w:rsidRPr="00897AE1">
        <w:rPr>
          <w:rFonts w:eastAsia="Times New Roman" w:cs="Times New Roman" w:hint="eastAsia"/>
        </w:rPr>
        <w:t xml:space="preserve"> </w:t>
      </w:r>
    </w:p>
    <w:p w14:paraId="50B5ED32" w14:textId="7F98D571" w:rsidR="00247F49" w:rsidRPr="00897AE1" w:rsidRDefault="00247F49" w:rsidP="00247F49">
      <w:r w:rsidRPr="00897AE1">
        <w:rPr>
          <w:rFonts w:eastAsia="Times New Roman" w:cs="Times New Roman"/>
        </w:rPr>
        <w:lastRenderedPageBreak/>
        <w:t xml:space="preserve">PPR aims to diminish the effect of the incident by ensuring that the </w:t>
      </w:r>
      <w:r w:rsidRPr="00897AE1">
        <w:rPr>
          <w:rFonts w:eastAsia="Times New Roman" w:cs="Times New Roman"/>
          <w:noProof/>
        </w:rPr>
        <w:t>buyer will not deliver the defective</w:t>
      </w:r>
      <w:r w:rsidRPr="00897AE1">
        <w:rPr>
          <w:rFonts w:eastAsia="Times New Roman" w:cs="Times New Roman"/>
        </w:rPr>
        <w:t xml:space="preserve"> or unsafe products to downstream partners. If the focal firm is alerted to the problem early enough, it will </w:t>
      </w:r>
      <w:r w:rsidRPr="00897AE1">
        <w:rPr>
          <w:rFonts w:eastAsia="Times New Roman" w:cs="Times New Roman"/>
          <w:noProof/>
        </w:rPr>
        <w:t>be spared</w:t>
      </w:r>
      <w:r w:rsidRPr="00897AE1">
        <w:rPr>
          <w:rFonts w:eastAsia="Times New Roman" w:cs="Times New Roman"/>
        </w:rPr>
        <w:t xml:space="preserve"> a massive recall. For example, if the defective products get only as far as the distributor, the firm needs only to withdraw the batch of problematic products. In contrast, in the case that the defective products have already been parcelled out and delivered to various retailers or end-customers, massive resources must be allocated for this product withdrawal. The buyer firm will suffer the high operations costs of product recall, which include the costs of contacting customers, logistics, compensation, penalties, and even lawsuits </w:t>
      </w:r>
      <w:r w:rsidRPr="00897AE1">
        <w:rPr>
          <w:rFonts w:eastAsia="Times New Roman" w:cs="Times New Roman"/>
        </w:rPr>
        <w:fldChar w:fldCharType="begin"/>
      </w:r>
      <w:r w:rsidR="004F3E41" w:rsidRPr="00897AE1">
        <w:rPr>
          <w:rFonts w:eastAsia="Times New Roman" w:cs="Times New Roman"/>
        </w:rPr>
        <w:instrText xml:space="preserve"> ADDIN EN.CITE &lt;EndNote&gt;&lt;Cite&gt;&lt;Author&gt;Kumar&lt;/Author&gt;&lt;Year&gt;2011&lt;/Year&gt;&lt;RecNum&gt;3047&lt;/RecNum&gt;&lt;DisplayText&gt;(Kumar and Schmitz 2011)&lt;/DisplayText&gt;&lt;record&gt;&lt;rec-number&gt;3047&lt;/rec-number&gt;&lt;foreign-keys&gt;&lt;key app="EN" db-id="sw0veaxwbd59xse2rt2x0tdi02s5ddtwza5e" timestamp="1498317382"&gt;3047&lt;/key&gt;&lt;/foreign-keys&gt;&lt;ref-type name="Journal Article"&gt;17&lt;/ref-type&gt;&lt;contributors&gt;&lt;authors&gt;&lt;author&gt;Sameer Kumar&lt;/author&gt;&lt;author&gt;Stephanie Schmitz&lt;/author&gt;&lt;/authors&gt;&lt;/contributors&gt;&lt;titles&gt;&lt;title&gt;Managing recalls in a consumer product supply chain - root cause analysis and measures to mitigate risk&lt;/title&gt;&lt;secondary-title&gt;International Journal of Production Research&lt;/secondary-title&gt;&lt;/titles&gt;&lt;periodical&gt;&lt;full-title&gt;International Journal of Production Research&lt;/full-title&gt;&lt;abbr-1&gt;Int J Prod Res&lt;/abbr-1&gt;&lt;/periodical&gt;&lt;pages&gt;235-253&lt;/pages&gt;&lt;volume&gt;49&lt;/volume&gt;&lt;number&gt;1&lt;/number&gt;&lt;dates&gt;&lt;year&gt;2011&lt;/year&gt;&lt;/dates&gt;&lt;urls&gt;&lt;/urls&gt;&lt;/record&gt;&lt;/Cite&gt;&lt;/EndNote&gt;</w:instrText>
      </w:r>
      <w:r w:rsidRPr="00897AE1">
        <w:rPr>
          <w:rFonts w:eastAsia="Times New Roman" w:cs="Times New Roman"/>
        </w:rPr>
        <w:fldChar w:fldCharType="separate"/>
      </w:r>
      <w:r w:rsidRPr="00897AE1">
        <w:rPr>
          <w:rFonts w:eastAsia="Times New Roman" w:cs="Times New Roman"/>
          <w:noProof/>
        </w:rPr>
        <w:t>(Kumar and Schmitz 2011)</w:t>
      </w:r>
      <w:r w:rsidRPr="00897AE1">
        <w:rPr>
          <w:rFonts w:eastAsia="Times New Roman" w:cs="Times New Roman"/>
        </w:rPr>
        <w:fldChar w:fldCharType="end"/>
      </w:r>
      <w:r w:rsidRPr="00897AE1">
        <w:rPr>
          <w:rFonts w:eastAsia="Times New Roman" w:cs="Times New Roman"/>
        </w:rPr>
        <w:t>. Once the defective products have passed through one more layer of the downstream supply chain, the number of affected parties may increase dramatically.</w:t>
      </w:r>
    </w:p>
    <w:p w14:paraId="6E59786B" w14:textId="415A8D2B" w:rsidR="00247F49" w:rsidRPr="00897AE1" w:rsidRDefault="00247F49" w:rsidP="00247F49">
      <w:r w:rsidRPr="00897AE1">
        <w:rPr>
          <w:rFonts w:eastAsia="Times New Roman" w:cs="Times New Roman"/>
        </w:rPr>
        <w:t xml:space="preserve">From a quality management perspective, PPR can be viewed as corrective action. When defects are detected, appropriate </w:t>
      </w:r>
      <w:r w:rsidRPr="00897AE1">
        <w:rPr>
          <w:rFonts w:eastAsia="Times New Roman" w:cs="Times New Roman"/>
          <w:noProof/>
        </w:rPr>
        <w:t>measures must</w:t>
      </w:r>
      <w:r w:rsidRPr="00897AE1">
        <w:rPr>
          <w:rFonts w:eastAsia="Times New Roman" w:cs="Times New Roman"/>
        </w:rPr>
        <w:t xml:space="preserve"> be taken to stop them further affecting the companies involved. The firm must determine the source of the defect and investigate other suspect products that might trigger another withdrawal and recall </w:t>
      </w:r>
      <w:r w:rsidRPr="00897AE1">
        <w:rPr>
          <w:rFonts w:eastAsia="Times New Roman" w:cs="Times New Roman"/>
        </w:rPr>
        <w:fldChar w:fldCharType="begin"/>
      </w:r>
      <w:r w:rsidR="004F3E41" w:rsidRPr="00897AE1">
        <w:rPr>
          <w:rFonts w:eastAsia="Times New Roman" w:cs="Times New Roman"/>
        </w:rPr>
        <w:instrText xml:space="preserve"> ADDIN EN.CITE &lt;EndNote&gt;&lt;Cite&gt;&lt;Author&gt;BRC&lt;/Author&gt;&lt;Year&gt;2007&lt;/Year&gt;&lt;RecNum&gt;3055&lt;/RecNum&gt;&lt;DisplayText&gt;(BRC 2007)&lt;/DisplayText&gt;&lt;record&gt;&lt;rec-number&gt;3055&lt;/rec-number&gt;&lt;foreign-keys&gt;&lt;key app="EN" db-id="sw0veaxwbd59xse2rt2x0tdi02s5ddtwza5e" timestamp="1498317382"&gt;3055&lt;/key&gt;&lt;/foreign-keys&gt;&lt;ref-type name="Book"&gt;6&lt;/ref-type&gt;&lt;contributors&gt;&lt;authors&gt;&lt;author&gt;BRC&lt;/author&gt;&lt;/authors&gt;&lt;secondary-authors&gt;&lt;author&gt;British Retail Consortium&lt;/author&gt;&lt;/secondary-authors&gt;&lt;/contributors&gt;&lt;titles&gt;&lt;title&gt;Product Recall Guidelines&lt;/title&gt;&lt;/titles&gt;&lt;dates&gt;&lt;year&gt;2007&lt;/year&gt;&lt;/dates&gt;&lt;pub-location&gt;London&lt;/pub-location&gt;&lt;publisher&gt;The Stationery Office (TSO)&lt;/publisher&gt;&lt;urls&gt;&lt;/urls&gt;&lt;/record&gt;&lt;/Cite&gt;&lt;/EndNote&gt;</w:instrText>
      </w:r>
      <w:r w:rsidRPr="00897AE1">
        <w:rPr>
          <w:rFonts w:eastAsia="Times New Roman" w:cs="Times New Roman"/>
        </w:rPr>
        <w:fldChar w:fldCharType="separate"/>
      </w:r>
      <w:r w:rsidRPr="00897AE1">
        <w:rPr>
          <w:rFonts w:eastAsia="Times New Roman" w:cs="Times New Roman"/>
          <w:noProof/>
        </w:rPr>
        <w:t>(BRC 2007)</w:t>
      </w:r>
      <w:r w:rsidRPr="00897AE1">
        <w:rPr>
          <w:rFonts w:eastAsia="Times New Roman" w:cs="Times New Roman"/>
        </w:rPr>
        <w:fldChar w:fldCharType="end"/>
      </w:r>
      <w:r w:rsidRPr="00897AE1">
        <w:rPr>
          <w:rFonts w:eastAsia="Times New Roman" w:cs="Times New Roman"/>
        </w:rPr>
        <w:t xml:space="preserve">. </w:t>
      </w:r>
      <w:r w:rsidRPr="00897AE1">
        <w:rPr>
          <w:rFonts w:eastAsia="Times New Roman" w:cs="Times New Roman"/>
          <w:noProof/>
        </w:rPr>
        <w:t>If</w:t>
      </w:r>
      <w:r w:rsidRPr="00897AE1">
        <w:rPr>
          <w:rFonts w:eastAsia="Times New Roman" w:cs="Times New Roman"/>
        </w:rPr>
        <w:t xml:space="preserve"> the defect originates from sourced material, the defective component may be included in more than one batch of products. </w:t>
      </w:r>
      <w:r w:rsidRPr="00897AE1">
        <w:rPr>
          <w:rFonts w:eastAsia="Times New Roman" w:cs="Times New Roman"/>
          <w:noProof/>
        </w:rPr>
        <w:t>Moreover</w:t>
      </w:r>
      <w:r w:rsidRPr="00897AE1">
        <w:rPr>
          <w:rFonts w:eastAsia="Times New Roman" w:cs="Times New Roman"/>
        </w:rPr>
        <w:t xml:space="preserve">, the firms need to scrutinise the </w:t>
      </w:r>
      <w:r w:rsidRPr="00897AE1">
        <w:rPr>
          <w:rFonts w:eastAsia="Times New Roman" w:cs="Times New Roman"/>
          <w:noProof/>
        </w:rPr>
        <w:t>origin</w:t>
      </w:r>
      <w:r w:rsidRPr="00897AE1">
        <w:rPr>
          <w:rFonts w:eastAsia="Times New Roman" w:cs="Times New Roman"/>
        </w:rPr>
        <w:t xml:space="preserve"> of the quality risk to prevent the same incident from happening again. It is inefficient for a firm to correct the same quality problems more than once </w:t>
      </w:r>
      <w:r w:rsidRPr="00897AE1">
        <w:rPr>
          <w:rFonts w:eastAsia="Times New Roman" w:cs="Times New Roman"/>
        </w:rPr>
        <w:fldChar w:fldCharType="begin"/>
      </w:r>
      <w:r w:rsidR="004F3E41" w:rsidRPr="00897AE1">
        <w:rPr>
          <w:rFonts w:eastAsia="Times New Roman" w:cs="Times New Roman"/>
        </w:rPr>
        <w:instrText xml:space="preserve"> ADDIN EN.CITE &lt;EndNote&gt;&lt;Cite&gt;&lt;Author&gt;Willians&lt;/Author&gt;&lt;Year&gt;2006&lt;/Year&gt;&lt;RecNum&gt;3057&lt;/RecNum&gt;&lt;DisplayText&gt;(Willians et al. 2006)&lt;/DisplayText&gt;&lt;record&gt;&lt;rec-number&gt;3057&lt;/rec-number&gt;&lt;foreign-keys&gt;&lt;key app="EN" db-id="sw0veaxwbd59xse2rt2x0tdi02s5ddtwza5e" timestamp="1498317382"&gt;3057&lt;/key&gt;&lt;/foreign-keys&gt;&lt;ref-type name="Journal Article"&gt;17&lt;/ref-type&gt;&lt;contributors&gt;&lt;authors&gt;&lt;author&gt;Roger Willians&lt;/author&gt;&lt;author&gt;Boudewijn Bertsch&lt;/author&gt;&lt;author&gt;Barrie Dale&lt;/author&gt;&lt;author&gt;Ton van der Wiele&lt;/author&gt;&lt;author&gt;Jos van Iwaarden&lt;/author&gt;&lt;author&gt;Mark Smith&lt;/author&gt;&lt;author&gt;Rolf Visser&lt;/author&gt;&lt;/authors&gt;&lt;/contributors&gt;&lt;titles&gt;&lt;title&gt;Quality and risk management: what are the key issues?&lt;/title&gt;&lt;secondary-title&gt;TQM&lt;/secondary-title&gt;&lt;/titles&gt;&lt;periodical&gt;&lt;full-title&gt;TQM&lt;/full-title&gt;&lt;/periodical&gt;&lt;pages&gt;67-86&lt;/pages&gt;&lt;volume&gt;18&lt;/volume&gt;&lt;number&gt;1&lt;/number&gt;&lt;dates&gt;&lt;year&gt;2006&lt;/year&gt;&lt;/dates&gt;&lt;urls&gt;&lt;/urls&gt;&lt;/record&gt;&lt;/Cite&gt;&lt;/EndNote&gt;</w:instrText>
      </w:r>
      <w:r w:rsidRPr="00897AE1">
        <w:rPr>
          <w:rFonts w:eastAsia="Times New Roman" w:cs="Times New Roman"/>
        </w:rPr>
        <w:fldChar w:fldCharType="separate"/>
      </w:r>
      <w:r w:rsidRPr="00897AE1">
        <w:rPr>
          <w:rFonts w:eastAsia="Times New Roman" w:cs="Times New Roman"/>
          <w:noProof/>
        </w:rPr>
        <w:t>(Willians et al. 2006)</w:t>
      </w:r>
      <w:r w:rsidRPr="00897AE1">
        <w:rPr>
          <w:rFonts w:eastAsia="Times New Roman" w:cs="Times New Roman"/>
        </w:rPr>
        <w:fldChar w:fldCharType="end"/>
      </w:r>
      <w:r w:rsidRPr="00897AE1">
        <w:rPr>
          <w:rFonts w:eastAsia="Times New Roman" w:cs="Times New Roman"/>
        </w:rPr>
        <w:t xml:space="preserve">. </w:t>
      </w:r>
      <w:r w:rsidRPr="00897AE1">
        <w:rPr>
          <w:rFonts w:eastAsia="Times New Roman" w:cs="Times New Roman"/>
          <w:noProof/>
        </w:rPr>
        <w:t>Also</w:t>
      </w:r>
      <w:r w:rsidRPr="00897AE1">
        <w:rPr>
          <w:rFonts w:eastAsia="Times New Roman" w:cs="Times New Roman"/>
        </w:rPr>
        <w:t xml:space="preserve">, through </w:t>
      </w:r>
      <w:r w:rsidRPr="00897AE1">
        <w:rPr>
          <w:rFonts w:eastAsia="Times New Roman" w:cs="Times New Roman"/>
          <w:noProof/>
        </w:rPr>
        <w:t>thorough</w:t>
      </w:r>
      <w:r w:rsidRPr="00897AE1">
        <w:rPr>
          <w:rFonts w:eastAsia="Times New Roman" w:cs="Times New Roman"/>
        </w:rPr>
        <w:t xml:space="preserve"> planning of remedial action, managers can gain better understanding of which types of </w:t>
      </w:r>
      <w:r w:rsidRPr="00897AE1">
        <w:rPr>
          <w:rFonts w:eastAsia="Times New Roman" w:cs="Times New Roman"/>
          <w:noProof/>
        </w:rPr>
        <w:t>quality</w:t>
      </w:r>
      <w:r w:rsidRPr="00897AE1">
        <w:rPr>
          <w:rFonts w:eastAsia="Times New Roman" w:cs="Times New Roman"/>
        </w:rPr>
        <w:t xml:space="preserve"> problem are most costly and difficult to resolve; that is, the problems that require multiple </w:t>
      </w:r>
      <w:r w:rsidRPr="00897AE1">
        <w:rPr>
          <w:rFonts w:eastAsia="Times New Roman" w:cs="Times New Roman"/>
          <w:i/>
          <w:noProof/>
        </w:rPr>
        <w:t>ex-post</w:t>
      </w:r>
      <w:r w:rsidRPr="00897AE1">
        <w:rPr>
          <w:rFonts w:eastAsia="Times New Roman" w:cs="Times New Roman"/>
          <w:i/>
        </w:rPr>
        <w:t xml:space="preserve"> </w:t>
      </w:r>
      <w:r w:rsidRPr="00897AE1">
        <w:rPr>
          <w:rFonts w:eastAsia="Times New Roman" w:cs="Times New Roman"/>
        </w:rPr>
        <w:t xml:space="preserve">actions when the buyer delivers the </w:t>
      </w:r>
      <w:r w:rsidRPr="00897AE1">
        <w:rPr>
          <w:rFonts w:eastAsia="Times New Roman" w:cs="Times New Roman"/>
          <w:noProof/>
        </w:rPr>
        <w:t>faulty</w:t>
      </w:r>
      <w:r w:rsidRPr="00897AE1">
        <w:rPr>
          <w:rFonts w:eastAsia="Times New Roman" w:cs="Times New Roman"/>
        </w:rPr>
        <w:t xml:space="preserve"> products to downstream parties. For example, if a product is contaminated by a </w:t>
      </w:r>
      <w:r w:rsidRPr="00897AE1">
        <w:rPr>
          <w:rFonts w:eastAsia="Times New Roman" w:cs="Times New Roman"/>
          <w:noProof/>
        </w:rPr>
        <w:t>toxic substance</w:t>
      </w:r>
      <w:r w:rsidRPr="00897AE1">
        <w:rPr>
          <w:rFonts w:eastAsia="Times New Roman" w:cs="Times New Roman"/>
        </w:rPr>
        <w:t xml:space="preserve"> that contaminated product must not be reworked, nor broken down to sub-components for use in another product. Indeed, the firm might need</w:t>
      </w:r>
      <w:r w:rsidRPr="00897AE1">
        <w:rPr>
          <w:rFonts w:eastAsia="Times New Roman" w:cs="Times New Roman"/>
          <w:b/>
        </w:rPr>
        <w:t xml:space="preserve"> </w:t>
      </w:r>
      <w:r w:rsidRPr="00897AE1">
        <w:rPr>
          <w:rFonts w:eastAsia="Times New Roman" w:cs="Times New Roman"/>
        </w:rPr>
        <w:t xml:space="preserve">to employ special resources for its disposal. If managers have prepared in advance for such an eventuality, they can set up an appropriate remedial plan, and the firm can pay extra attention to preventing contamination in the materials and final products </w:t>
      </w:r>
      <w:r w:rsidRPr="00897AE1">
        <w:rPr>
          <w:rFonts w:eastAsia="Times New Roman" w:cs="Times New Roman"/>
        </w:rPr>
        <w:fldChar w:fldCharType="begin"/>
      </w:r>
      <w:r w:rsidR="004F3E41" w:rsidRPr="00897AE1">
        <w:rPr>
          <w:rFonts w:eastAsia="Times New Roman" w:cs="Times New Roman"/>
        </w:rPr>
        <w:instrText xml:space="preserve"> ADDIN EN.CITE &lt;EndNote&gt;&lt;Cite&gt;&lt;Author&gt;Kumar&lt;/Author&gt;&lt;Year&gt;2006&lt;/Year&gt;&lt;RecNum&gt;3029&lt;/RecNum&gt;&lt;DisplayText&gt;(Kumar and Budin 2006)&lt;/DisplayText&gt;&lt;record&gt;&lt;rec-number&gt;3029&lt;/rec-number&gt;&lt;foreign-keys&gt;&lt;key app="EN" db-id="sw0veaxwbd59xse2rt2x0tdi02s5ddtwza5e" timestamp="1498317379"&gt;3029&lt;/key&gt;&lt;/foreign-keys&gt;&lt;ref-type name="Journal Article"&gt;17&lt;/ref-type&gt;&lt;contributors&gt;&lt;authors&gt;&lt;author&gt;Kumar, S.&lt;/author&gt;&lt;author&gt;Budin, E. M.&lt;/author&gt;&lt;/authors&gt;&lt;/contributors&gt;&lt;auth-address&gt;Kumar, S&amp;#xD;Univ St Thomas, Coll Business, Mail TMH 343,1000 LaSalle Ave, Minneapolis, MN 55403 USA&amp;#xD;Univ St Thomas, Coll Business, Mail TMH 343,1000 LaSalle Ave, Minneapolis, MN 55403 USA&amp;#xD;Univ St Thomas, Coll Business, Minneapolis, MN 55403 USA&lt;/auth-address&gt;&lt;titles&gt;&lt;title&gt;Prevention and management of product recalls in the processed food industry: a case study based on an exporter&amp;apos;s perspective&lt;/title&gt;&lt;secondary-title&gt;Technovation&lt;/secondary-title&gt;&lt;alt-title&gt;Technovation&lt;/alt-title&gt;&lt;/titles&gt;&lt;periodical&gt;&lt;full-title&gt;Technovation&lt;/full-title&gt;&lt;abbr-1&gt;Technovation&lt;/abbr-1&gt;&lt;/periodical&gt;&lt;alt-periodical&gt;&lt;full-title&gt;Technovation&lt;/full-title&gt;&lt;abbr-1&gt;Technovation&lt;/abbr-1&gt;&lt;/alt-periodical&gt;&lt;pages&gt;739-750&lt;/pages&gt;&lt;volume&gt;26&lt;/volume&gt;&lt;number&gt;5-6&lt;/number&gt;&lt;keywords&gt;&lt;keyword&gt;product recalls&lt;/keyword&gt;&lt;keyword&gt;food safety&lt;/keyword&gt;&lt;keyword&gt;contamination&lt;/keyword&gt;&lt;keyword&gt;recall management&lt;/keyword&gt;&lt;keyword&gt;export marketing&lt;/keyword&gt;&lt;keyword&gt;consumer attitudes&lt;/keyword&gt;&lt;keyword&gt;international marketing&lt;/keyword&gt;&lt;keyword&gt;brand image&lt;/keyword&gt;&lt;keyword&gt;recall insurance&lt;/keyword&gt;&lt;/keywords&gt;&lt;dates&gt;&lt;year&gt;2006&lt;/year&gt;&lt;pub-dates&gt;&lt;date&gt;May-Jun&lt;/date&gt;&lt;/pub-dates&gt;&lt;/dates&gt;&lt;isbn&gt;0166-4972&lt;/isbn&gt;&lt;accession-num&gt;WOS:000237405200020&lt;/accession-num&gt;&lt;urls&gt;&lt;related-urls&gt;&lt;url&gt;&amp;lt;Go to ISI&amp;gt;://WOS:000237405200020&lt;/url&gt;&lt;/related-urls&gt;&lt;/urls&gt;&lt;electronic-resource-num&gt;10.1016/j.technovation.2005.05.006&lt;/electronic-resource-num&gt;&lt;language&gt;English&lt;/language&gt;&lt;/record&gt;&lt;/Cite&gt;&lt;/EndNote&gt;</w:instrText>
      </w:r>
      <w:r w:rsidRPr="00897AE1">
        <w:rPr>
          <w:rFonts w:eastAsia="Times New Roman" w:cs="Times New Roman"/>
        </w:rPr>
        <w:fldChar w:fldCharType="separate"/>
      </w:r>
      <w:r w:rsidRPr="00897AE1">
        <w:rPr>
          <w:rFonts w:eastAsia="Times New Roman" w:cs="Times New Roman"/>
          <w:noProof/>
        </w:rPr>
        <w:t>(Kumar and Budin 2006)</w:t>
      </w:r>
      <w:r w:rsidRPr="00897AE1">
        <w:rPr>
          <w:rFonts w:eastAsia="Times New Roman" w:cs="Times New Roman"/>
        </w:rPr>
        <w:fldChar w:fldCharType="end"/>
      </w:r>
      <w:r w:rsidRPr="00897AE1">
        <w:rPr>
          <w:rFonts w:eastAsia="Times New Roman" w:cs="Times New Roman"/>
        </w:rPr>
        <w:t>. Thus, the related quality and safety assurance can be enhanced by the better planning of risk remedies.</w:t>
      </w:r>
      <w:r w:rsidR="00534BD9" w:rsidRPr="00897AE1">
        <w:rPr>
          <w:rFonts w:eastAsia="Times New Roman" w:cs="Times New Roman" w:hint="eastAsia"/>
        </w:rPr>
        <w:t xml:space="preserve"> Moreover, the implementation of PPR may also enhance a firm</w:t>
      </w:r>
      <w:r w:rsidR="00534BD9" w:rsidRPr="00897AE1">
        <w:rPr>
          <w:rFonts w:eastAsia="Times New Roman" w:cs="Times New Roman"/>
        </w:rPr>
        <w:t>’</w:t>
      </w:r>
      <w:r w:rsidR="00534BD9" w:rsidRPr="00897AE1">
        <w:rPr>
          <w:rFonts w:eastAsia="Times New Roman" w:cs="Times New Roman" w:hint="eastAsia"/>
        </w:rPr>
        <w:t>s willingness to learn which in turn can improve firm</w:t>
      </w:r>
      <w:r w:rsidR="00534BD9" w:rsidRPr="00897AE1">
        <w:rPr>
          <w:rFonts w:eastAsia="Times New Roman" w:cs="Times New Roman"/>
        </w:rPr>
        <w:t>’</w:t>
      </w:r>
      <w:r w:rsidR="00534BD9" w:rsidRPr="00897AE1">
        <w:rPr>
          <w:rFonts w:eastAsia="Times New Roman" w:cs="Times New Roman" w:hint="eastAsia"/>
        </w:rPr>
        <w:t>s performance</w:t>
      </w:r>
      <w:r w:rsidR="00973DA1" w:rsidRPr="00897AE1">
        <w:rPr>
          <w:rFonts w:eastAsia="Times New Roman" w:cs="Times New Roman" w:hint="eastAsia"/>
        </w:rPr>
        <w:t xml:space="preserve"> </w:t>
      </w:r>
      <w:r w:rsidR="00973DA1" w:rsidRPr="00897AE1">
        <w:rPr>
          <w:rFonts w:eastAsia="Times New Roman" w:cs="Times New Roman"/>
        </w:rPr>
        <w:fldChar w:fldCharType="begin"/>
      </w:r>
      <w:r w:rsidR="004F3E41" w:rsidRPr="00897AE1">
        <w:rPr>
          <w:rFonts w:eastAsia="Times New Roman" w:cs="Times New Roman"/>
        </w:rPr>
        <w:instrText xml:space="preserve"> ADDIN EN.CITE &lt;EndNote&gt;&lt;Cite&gt;&lt;Author&gt;Hu&lt;/Author&gt;&lt;Year&gt;2014&lt;/Year&gt;&lt;RecNum&gt;4897&lt;/RecNum&gt;&lt;DisplayText&gt;(Haunschild and Rhee 2004; Hu and Flynn 2014)&lt;/DisplayText&gt;&lt;record&gt;&lt;rec-number&gt;4897&lt;/rec-number&gt;&lt;foreign-keys&gt;&lt;key app="EN" db-id="sw0veaxwbd59xse2rt2x0tdi02s5ddtwza5e" timestamp="1509893890"&gt;4897&lt;/key&gt;&lt;/foreign-keys&gt;&lt;ref-type name="Book Section"&gt;5&lt;/ref-type&gt;&lt;contributors&gt;&lt;authors&gt;&lt;author&gt;Hu, H.&lt;/author&gt;&lt;author&gt;Flynn, B. B.&lt;/author&gt;&lt;/authors&gt;&lt;secondary-authors&gt;&lt;author&gt;Flynn, B. B.&lt;/author&gt;&lt;author&gt;Zhao, X.&lt;/author&gt;&lt;/secondary-authors&gt;&lt;/contributors&gt;&lt;titles&gt;&lt;title&gt;Effect of Supply Chain Quality Management on Performance.&lt;/title&gt;&lt;secondary-title&gt;Global Supply Chain Quality Management: Product Recalls and Their Impact&lt;/secondary-title&gt;&lt;/titles&gt;&lt;dates&gt;&lt;year&gt;2014&lt;/year&gt;&lt;/dates&gt;&lt;publisher&gt;CRC Press&lt;/publisher&gt;&lt;urls&gt;&lt;/urls&gt;&lt;/record&gt;&lt;/Cite&gt;&lt;Cite&gt;&lt;Author&gt;Haunschild&lt;/Author&gt;&lt;Year&gt;2004&lt;/Year&gt;&lt;RecNum&gt;4894&lt;/RecNum&gt;&lt;record&gt;&lt;rec-number&gt;4894&lt;/rec-number&gt;&lt;foreign-keys&gt;&lt;key app="EN" db-id="sw0veaxwbd59xse2rt2x0tdi02s5ddtwza5e" timestamp="1509893889"&gt;4894&lt;/key&gt;&lt;/foreign-keys&gt;&lt;ref-type name="Journal Article"&gt;17&lt;/ref-type&gt;&lt;contributors&gt;&lt;authors&gt;&lt;author&gt;Haunschild, Pamela R&lt;/author&gt;&lt;author&gt;Rhee, Mooweon&lt;/author&gt;&lt;/authors&gt;&lt;/contributors&gt;&lt;titles&gt;&lt;title&gt;The role of volition in organizational learning: The case of automotive product recalls&lt;/title&gt;&lt;secondary-title&gt;Management Science&lt;/secondary-title&gt;&lt;/titles&gt;&lt;periodical&gt;&lt;full-title&gt;Management Science&lt;/full-title&gt;&lt;abbr-1&gt;Manage Sci&lt;/abbr-1&gt;&lt;/periodical&gt;&lt;pages&gt;1545-1560&lt;/pages&gt;&lt;volume&gt;50&lt;/volume&gt;&lt;number&gt;11&lt;/number&gt;&lt;dates&gt;&lt;year&gt;2004&lt;/year&gt;&lt;/dates&gt;&lt;isbn&gt;0025-1909&lt;/isbn&gt;&lt;urls&gt;&lt;/urls&gt;&lt;/record&gt;&lt;/Cite&gt;&lt;/EndNote&gt;</w:instrText>
      </w:r>
      <w:r w:rsidR="00973DA1" w:rsidRPr="00897AE1">
        <w:rPr>
          <w:rFonts w:eastAsia="Times New Roman" w:cs="Times New Roman"/>
        </w:rPr>
        <w:fldChar w:fldCharType="separate"/>
      </w:r>
      <w:r w:rsidR="003F16E7" w:rsidRPr="00897AE1">
        <w:rPr>
          <w:rFonts w:eastAsia="Times New Roman" w:cs="Times New Roman"/>
          <w:noProof/>
        </w:rPr>
        <w:t>(Haunschild and Rhee 2004; Hu and Flynn 2014)</w:t>
      </w:r>
      <w:r w:rsidR="00973DA1" w:rsidRPr="00897AE1">
        <w:rPr>
          <w:rFonts w:eastAsia="Times New Roman" w:cs="Times New Roman"/>
        </w:rPr>
        <w:fldChar w:fldCharType="end"/>
      </w:r>
      <w:r w:rsidR="003F16E7" w:rsidRPr="00897AE1">
        <w:rPr>
          <w:rFonts w:eastAsia="Times New Roman" w:cs="Times New Roman" w:hint="eastAsia"/>
        </w:rPr>
        <w:t>.</w:t>
      </w:r>
      <w:r w:rsidRPr="00897AE1">
        <w:rPr>
          <w:rFonts w:eastAsia="Times New Roman" w:cs="Times New Roman"/>
        </w:rPr>
        <w:t xml:space="preserve"> Therefore, the following hypotheses are proposed:</w:t>
      </w:r>
    </w:p>
    <w:p w14:paraId="796D983B" w14:textId="77777777" w:rsidR="00247F49" w:rsidRPr="00897AE1" w:rsidRDefault="00247F49" w:rsidP="00247F49">
      <w:r w:rsidRPr="00897AE1">
        <w:rPr>
          <w:rFonts w:eastAsia="Times New Roman" w:cs="Times New Roman"/>
          <w:i/>
        </w:rPr>
        <w:t xml:space="preserve">Hypothesis 3. PPR has a positive effect on QP. </w:t>
      </w:r>
    </w:p>
    <w:p w14:paraId="0FD5AE96" w14:textId="51D90E54" w:rsidR="009C1930" w:rsidRPr="00897AE1" w:rsidRDefault="00247F49">
      <w:pPr>
        <w:rPr>
          <w:rFonts w:eastAsia="Times New Roman" w:cs="Times New Roman"/>
          <w:i/>
        </w:rPr>
      </w:pPr>
      <w:r w:rsidRPr="00897AE1">
        <w:rPr>
          <w:rFonts w:eastAsia="Times New Roman" w:cs="Times New Roman"/>
          <w:i/>
        </w:rPr>
        <w:lastRenderedPageBreak/>
        <w:t>Hypothesis 4. PPR has a positive effect on FP</w:t>
      </w:r>
      <w:bookmarkStart w:id="6" w:name="h.xo1o5rwbnlfx" w:colFirst="0" w:colLast="0"/>
      <w:bookmarkEnd w:id="6"/>
      <w:r w:rsidRPr="00897AE1">
        <w:rPr>
          <w:rFonts w:eastAsia="Times New Roman" w:cs="Times New Roman"/>
          <w:i/>
        </w:rPr>
        <w:t>.</w:t>
      </w:r>
    </w:p>
    <w:p w14:paraId="137EC70F" w14:textId="77777777" w:rsidR="0026116C" w:rsidRPr="00897AE1" w:rsidRDefault="0026116C">
      <w:pPr>
        <w:rPr>
          <w:rFonts w:eastAsia="Times New Roman" w:cs="Times New Roman"/>
          <w:i/>
        </w:rPr>
      </w:pPr>
    </w:p>
    <w:p w14:paraId="31061408" w14:textId="0F077DE4" w:rsidR="000E2E38" w:rsidRPr="00897AE1" w:rsidRDefault="007E68FF" w:rsidP="00A435E7">
      <w:pPr>
        <w:pStyle w:val="Heading2"/>
      </w:pPr>
      <w:r w:rsidRPr="00897AE1">
        <w:t xml:space="preserve">2.2 </w:t>
      </w:r>
      <w:r w:rsidR="00247F49" w:rsidRPr="00897AE1">
        <w:t xml:space="preserve">Roles of </w:t>
      </w:r>
      <w:r w:rsidRPr="00897AE1">
        <w:t>Inter-organisational control mechanism</w:t>
      </w:r>
    </w:p>
    <w:p w14:paraId="513B321A" w14:textId="2EA4FB60" w:rsidR="000E2E38" w:rsidRPr="00897AE1" w:rsidRDefault="007E68FF">
      <w:r w:rsidRPr="00897AE1">
        <w:rPr>
          <w:rFonts w:eastAsia="Times New Roman" w:cs="Times New Roman"/>
        </w:rPr>
        <w:t xml:space="preserve">Researchers argue that the success of sourcing activities </w:t>
      </w:r>
      <w:r w:rsidR="00D845F7" w:rsidRPr="00897AE1">
        <w:rPr>
          <w:rFonts w:eastAsia="Times New Roman" w:cs="Times New Roman"/>
          <w:noProof/>
        </w:rPr>
        <w:t>depend</w:t>
      </w:r>
      <w:r w:rsidR="004017F7" w:rsidRPr="00897AE1">
        <w:rPr>
          <w:rFonts w:eastAsia="Times New Roman" w:cs="Times New Roman"/>
          <w:noProof/>
        </w:rPr>
        <w:t>s</w:t>
      </w:r>
      <w:r w:rsidR="00D845F7" w:rsidRPr="00897AE1">
        <w:rPr>
          <w:rFonts w:eastAsia="Times New Roman" w:cs="Times New Roman"/>
          <w:noProof/>
        </w:rPr>
        <w:t xml:space="preserve"> heavily</w:t>
      </w:r>
      <w:r w:rsidRPr="00897AE1">
        <w:rPr>
          <w:rFonts w:eastAsia="Times New Roman" w:cs="Times New Roman"/>
          <w:noProof/>
        </w:rPr>
        <w:t xml:space="preserve"> on</w:t>
      </w:r>
      <w:r w:rsidRPr="00897AE1">
        <w:rPr>
          <w:rFonts w:eastAsia="Times New Roman" w:cs="Times New Roman"/>
        </w:rPr>
        <w:t xml:space="preserve"> the effectiveness of control mechanisms </w:t>
      </w:r>
      <w:r w:rsidR="009C1930" w:rsidRPr="00897AE1">
        <w:rPr>
          <w:rFonts w:eastAsia="Times New Roman" w:cs="Times New Roman"/>
        </w:rPr>
        <w:fldChar w:fldCharType="begin"/>
      </w:r>
      <w:r w:rsidR="004F3E41" w:rsidRPr="00897AE1">
        <w:rPr>
          <w:rFonts w:eastAsia="Times New Roman" w:cs="Times New Roman"/>
        </w:rPr>
        <w:instrText xml:space="preserve"> ADDIN EN.CITE &lt;EndNote&gt;&lt;Cite&gt;&lt;Author&gt;Li&lt;/Author&gt;&lt;Year&gt;2008&lt;/Year&gt;&lt;RecNum&gt;2876&lt;/RecNum&gt;&lt;DisplayText&gt;(Li et al. 2008)&lt;/DisplayText&gt;&lt;record&gt;&lt;rec-number&gt;2876&lt;/rec-number&gt;&lt;foreign-keys&gt;&lt;key app="EN" db-id="sw0veaxwbd59xse2rt2x0tdi02s5ddtwza5e" timestamp="1498316534"&gt;2876&lt;/key&gt;&lt;/foreign-keys&gt;&lt;ref-type name="Journal Article"&gt;17&lt;/ref-type&gt;&lt;contributors&gt;&lt;authors&gt;&lt;author&gt;Li, Yuan&lt;/author&gt;&lt;author&gt;Liu, Yi&lt;/author&gt;&lt;author&gt;Li, Mingfang&lt;/author&gt;&lt;author&gt;Wu, Haibin&lt;/author&gt;&lt;/authors&gt;&lt;/contributors&gt;&lt;titles&gt;&lt;title&gt;Transformational offshore outsourcing: Empirical evidence from alliances in China&lt;/title&gt;&lt;secondary-title&gt;Journal of Operations Management&lt;/secondary-title&gt;&lt;/titles&gt;&lt;periodical&gt;&lt;full-title&gt;Journal of Operations Management&lt;/full-title&gt;&lt;/periodical&gt;&lt;pages&gt;257-274&lt;/pages&gt;&lt;volume&gt;26&lt;/volume&gt;&lt;number&gt;2&lt;/number&gt;&lt;keywords&gt;&lt;keyword&gt;Transformational offshore outsourcing&lt;/keyword&gt;&lt;keyword&gt;Tacit knowledge&lt;/keyword&gt;&lt;keyword&gt;Control mechanisms&lt;/keyword&gt;&lt;keyword&gt;Innovation&lt;/keyword&gt;&lt;/keywords&gt;&lt;dates&gt;&lt;year&gt;2008&lt;/year&gt;&lt;pub-dates&gt;&lt;date&gt;March&lt;/date&gt;&lt;/pub-dates&gt;&lt;/dates&gt;&lt;isbn&gt;0272-6963&lt;/isbn&gt;&lt;urls&gt;&lt;related-urls&gt;&lt;url&gt;http://www.sciencedirect.com/science/article/pii/S027269630700054X&lt;/url&gt;&lt;/related-urls&gt;&lt;/urls&gt;&lt;electronic-resource-num&gt;http://dx.doi.org/10.1016/j.jom.2007.02.011&lt;/electronic-resource-num&gt;&lt;research-notes&gt;SD&lt;/research-notes&gt;&lt;/record&gt;&lt;/Cite&gt;&lt;/EndNote&gt;</w:instrText>
      </w:r>
      <w:r w:rsidR="009C1930" w:rsidRPr="00897AE1">
        <w:rPr>
          <w:rFonts w:eastAsia="Times New Roman" w:cs="Times New Roman"/>
        </w:rPr>
        <w:fldChar w:fldCharType="separate"/>
      </w:r>
      <w:r w:rsidR="00F416D1" w:rsidRPr="00897AE1">
        <w:rPr>
          <w:rFonts w:eastAsia="Times New Roman" w:cs="Times New Roman"/>
          <w:noProof/>
        </w:rPr>
        <w:t>(Li et al. 2008)</w:t>
      </w:r>
      <w:r w:rsidR="009C1930" w:rsidRPr="00897AE1">
        <w:rPr>
          <w:rFonts w:eastAsia="Times New Roman" w:cs="Times New Roman"/>
        </w:rPr>
        <w:fldChar w:fldCharType="end"/>
      </w:r>
      <w:r w:rsidRPr="00897AE1">
        <w:rPr>
          <w:rFonts w:eastAsia="Times New Roman" w:cs="Times New Roman"/>
        </w:rPr>
        <w:t xml:space="preserve">. Such mechanisms can reduce opportunistic behaviour and improve the </w:t>
      </w:r>
      <w:r w:rsidR="00D845F7" w:rsidRPr="00897AE1">
        <w:rPr>
          <w:rFonts w:eastAsia="Times New Roman" w:cs="Times New Roman"/>
          <w:noProof/>
        </w:rPr>
        <w:t>company</w:t>
      </w:r>
      <w:r w:rsidRPr="00897AE1">
        <w:rPr>
          <w:rFonts w:eastAsia="Times New Roman" w:cs="Times New Roman"/>
        </w:rPr>
        <w:t xml:space="preserve">’s competitive advantage </w:t>
      </w:r>
      <w:r w:rsidR="00E138A7" w:rsidRPr="00897AE1">
        <w:rPr>
          <w:rFonts w:eastAsia="Times New Roman" w:cs="Times New Roman"/>
        </w:rPr>
        <w:fldChar w:fldCharType="begin"/>
      </w:r>
      <w:r w:rsidR="004F3E41" w:rsidRPr="00897AE1">
        <w:rPr>
          <w:rFonts w:eastAsia="Times New Roman" w:cs="Times New Roman"/>
        </w:rPr>
        <w:instrText xml:space="preserve"> ADDIN EN.CITE &lt;EndNote&gt;&lt;Cite&gt;&lt;Author&gt;Li&lt;/Author&gt;&lt;Year&gt;2008&lt;/Year&gt;&lt;RecNum&gt;2876&lt;/RecNum&gt;&lt;DisplayText&gt;(Li et al. 2008)&lt;/DisplayText&gt;&lt;record&gt;&lt;rec-number&gt;2876&lt;/rec-number&gt;&lt;foreign-keys&gt;&lt;key app="EN" db-id="sw0veaxwbd59xse2rt2x0tdi02s5ddtwza5e" timestamp="1498316534"&gt;2876&lt;/key&gt;&lt;/foreign-keys&gt;&lt;ref-type name="Journal Article"&gt;17&lt;/ref-type&gt;&lt;contributors&gt;&lt;authors&gt;&lt;author&gt;Li, Yuan&lt;/author&gt;&lt;author&gt;Liu, Yi&lt;/author&gt;&lt;author&gt;Li, Mingfang&lt;/author&gt;&lt;author&gt;Wu, Haibin&lt;/author&gt;&lt;/authors&gt;&lt;/contributors&gt;&lt;titles&gt;&lt;title&gt;Transformational offshore outsourcing: Empirical evidence from alliances in China&lt;/title&gt;&lt;secondary-title&gt;Journal of Operations Management&lt;/secondary-title&gt;&lt;/titles&gt;&lt;periodical&gt;&lt;full-title&gt;Journal of Operations Management&lt;/full-title&gt;&lt;/periodical&gt;&lt;pages&gt;257-274&lt;/pages&gt;&lt;volume&gt;26&lt;/volume&gt;&lt;number&gt;2&lt;/number&gt;&lt;keywords&gt;&lt;keyword&gt;Transformational offshore outsourcing&lt;/keyword&gt;&lt;keyword&gt;Tacit knowledge&lt;/keyword&gt;&lt;keyword&gt;Control mechanisms&lt;/keyword&gt;&lt;keyword&gt;Innovation&lt;/keyword&gt;&lt;/keywords&gt;&lt;dates&gt;&lt;year&gt;2008&lt;/year&gt;&lt;pub-dates&gt;&lt;date&gt;March&lt;/date&gt;&lt;/pub-dates&gt;&lt;/dates&gt;&lt;isbn&gt;0272-6963&lt;/isbn&gt;&lt;urls&gt;&lt;related-urls&gt;&lt;url&gt;http://www.sciencedirect.com/science/article/pii/S027269630700054X&lt;/url&gt;&lt;/related-urls&gt;&lt;/urls&gt;&lt;electronic-resource-num&gt;http://dx.doi.org/10.1016/j.jom.2007.02.011&lt;/electronic-resource-num&gt;&lt;research-notes&gt;SD&lt;/research-notes&gt;&lt;/record&gt;&lt;/Cite&gt;&lt;/EndNote&gt;</w:instrText>
      </w:r>
      <w:r w:rsidR="00E138A7" w:rsidRPr="00897AE1">
        <w:rPr>
          <w:rFonts w:eastAsia="Times New Roman" w:cs="Times New Roman"/>
        </w:rPr>
        <w:fldChar w:fldCharType="separate"/>
      </w:r>
      <w:r w:rsidR="00F416D1" w:rsidRPr="00897AE1">
        <w:rPr>
          <w:rFonts w:eastAsia="Times New Roman" w:cs="Times New Roman"/>
          <w:noProof/>
        </w:rPr>
        <w:t>(Li et al. 2008)</w:t>
      </w:r>
      <w:r w:rsidR="00E138A7" w:rsidRPr="00897AE1">
        <w:rPr>
          <w:rFonts w:eastAsia="Times New Roman" w:cs="Times New Roman"/>
        </w:rPr>
        <w:fldChar w:fldCharType="end"/>
      </w:r>
      <w:r w:rsidRPr="00897AE1">
        <w:rPr>
          <w:rFonts w:eastAsia="Times New Roman" w:cs="Times New Roman"/>
        </w:rPr>
        <w:t xml:space="preserve">, especially in highly uncertain environments. According to agency theory, one of the </w:t>
      </w:r>
      <w:r w:rsidR="00D845F7" w:rsidRPr="00897AE1">
        <w:rPr>
          <w:rFonts w:eastAsia="Times New Roman" w:cs="Times New Roman"/>
          <w:noProof/>
        </w:rPr>
        <w:t>leading</w:t>
      </w:r>
      <w:r w:rsidRPr="00897AE1">
        <w:rPr>
          <w:rFonts w:eastAsia="Times New Roman" w:cs="Times New Roman"/>
        </w:rPr>
        <w:t xml:space="preserve"> causes of agency problems is the presence of conflicting goals between buyer and agent. The </w:t>
      </w:r>
      <w:r w:rsidR="001A2683" w:rsidRPr="00897AE1">
        <w:rPr>
          <w:rFonts w:eastAsia="Times New Roman" w:cs="Times New Roman" w:hint="eastAsia"/>
        </w:rPr>
        <w:t>appropriate use</w:t>
      </w:r>
      <w:r w:rsidRPr="00897AE1">
        <w:rPr>
          <w:rFonts w:eastAsia="Times New Roman" w:cs="Times New Roman"/>
        </w:rPr>
        <w:t xml:space="preserve"> of control mechanisms can reduce goal incongruence and preference divergences among </w:t>
      </w:r>
      <w:r w:rsidR="0077173C" w:rsidRPr="00897AE1">
        <w:rPr>
          <w:rFonts w:eastAsia="Times New Roman" w:cs="Times New Roman"/>
        </w:rPr>
        <w:t>supply chain</w:t>
      </w:r>
      <w:r w:rsidRPr="00897AE1">
        <w:rPr>
          <w:rFonts w:eastAsia="Times New Roman" w:cs="Times New Roman"/>
        </w:rPr>
        <w:t xml:space="preserve"> partners </w:t>
      </w:r>
      <w:r w:rsidR="00E138A7" w:rsidRPr="00897AE1">
        <w:rPr>
          <w:rFonts w:eastAsia="Times New Roman" w:cs="Times New Roman"/>
        </w:rPr>
        <w:fldChar w:fldCharType="begin"/>
      </w:r>
      <w:r w:rsidR="004F3E41" w:rsidRPr="00897AE1">
        <w:rPr>
          <w:rFonts w:eastAsia="Times New Roman" w:cs="Times New Roman"/>
        </w:rPr>
        <w:instrText xml:space="preserve"> ADDIN EN.CITE &lt;EndNote&gt;&lt;Cite&gt;&lt;Author&gt;Li&lt;/Author&gt;&lt;Year&gt;2008&lt;/Year&gt;&lt;RecNum&gt;2876&lt;/RecNum&gt;&lt;DisplayText&gt;(Li et al. 2008)&lt;/DisplayText&gt;&lt;record&gt;&lt;rec-number&gt;2876&lt;/rec-number&gt;&lt;foreign-keys&gt;&lt;key app="EN" db-id="sw0veaxwbd59xse2rt2x0tdi02s5ddtwza5e" timestamp="1498316534"&gt;2876&lt;/key&gt;&lt;/foreign-keys&gt;&lt;ref-type name="Journal Article"&gt;17&lt;/ref-type&gt;&lt;contributors&gt;&lt;authors&gt;&lt;author&gt;Li, Yuan&lt;/author&gt;&lt;author&gt;Liu, Yi&lt;/author&gt;&lt;author&gt;Li, Mingfang&lt;/author&gt;&lt;author&gt;Wu, Haibin&lt;/author&gt;&lt;/authors&gt;&lt;/contributors&gt;&lt;titles&gt;&lt;title&gt;Transformational offshore outsourcing: Empirical evidence from alliances in China&lt;/title&gt;&lt;secondary-title&gt;Journal of Operations Management&lt;/secondary-title&gt;&lt;/titles&gt;&lt;periodical&gt;&lt;full-title&gt;Journal of Operations Management&lt;/full-title&gt;&lt;/periodical&gt;&lt;pages&gt;257-274&lt;/pages&gt;&lt;volume&gt;26&lt;/volume&gt;&lt;number&gt;2&lt;/number&gt;&lt;keywords&gt;&lt;keyword&gt;Transformational offshore outsourcing&lt;/keyword&gt;&lt;keyword&gt;Tacit knowledge&lt;/keyword&gt;&lt;keyword&gt;Control mechanisms&lt;/keyword&gt;&lt;keyword&gt;Innovation&lt;/keyword&gt;&lt;/keywords&gt;&lt;dates&gt;&lt;year&gt;2008&lt;/year&gt;&lt;pub-dates&gt;&lt;date&gt;March&lt;/date&gt;&lt;/pub-dates&gt;&lt;/dates&gt;&lt;isbn&gt;0272-6963&lt;/isbn&gt;&lt;urls&gt;&lt;related-urls&gt;&lt;url&gt;http://www.sciencedirect.com/science/article/pii/S027269630700054X&lt;/url&gt;&lt;/related-urls&gt;&lt;/urls&gt;&lt;electronic-resource-num&gt;http://dx.doi.org/10.1016/j.jom.2007.02.011&lt;/electronic-resource-num&gt;&lt;research-notes&gt;SD&lt;/research-notes&gt;&lt;/record&gt;&lt;/Cite&gt;&lt;/EndNote&gt;</w:instrText>
      </w:r>
      <w:r w:rsidR="00E138A7" w:rsidRPr="00897AE1">
        <w:rPr>
          <w:rFonts w:eastAsia="Times New Roman" w:cs="Times New Roman"/>
        </w:rPr>
        <w:fldChar w:fldCharType="separate"/>
      </w:r>
      <w:r w:rsidR="00F416D1" w:rsidRPr="00897AE1">
        <w:rPr>
          <w:rFonts w:eastAsia="Times New Roman" w:cs="Times New Roman"/>
          <w:noProof/>
        </w:rPr>
        <w:t>(Li et al. 2008)</w:t>
      </w:r>
      <w:r w:rsidR="00E138A7" w:rsidRPr="00897AE1">
        <w:rPr>
          <w:rFonts w:eastAsia="Times New Roman" w:cs="Times New Roman"/>
        </w:rPr>
        <w:fldChar w:fldCharType="end"/>
      </w:r>
      <w:r w:rsidRPr="00897AE1">
        <w:rPr>
          <w:rFonts w:eastAsia="Times New Roman" w:cs="Times New Roman"/>
        </w:rPr>
        <w:t xml:space="preserve">, and so ensure responsible purchasing. According to </w:t>
      </w:r>
      <w:r w:rsidR="00E138A7" w:rsidRPr="00897AE1">
        <w:rPr>
          <w:rFonts w:eastAsia="Times New Roman" w:cs="Times New Roman"/>
        </w:rPr>
        <w:fldChar w:fldCharType="begin"/>
      </w:r>
      <w:r w:rsidR="004F3E41" w:rsidRPr="00897AE1">
        <w:rPr>
          <w:rFonts w:eastAsia="Times New Roman" w:cs="Times New Roman"/>
        </w:rPr>
        <w:instrText xml:space="preserve"> ADDIN EN.CITE &lt;EndNote&gt;&lt;Cite AuthorYear="1"&gt;&lt;Author&gt;Das&lt;/Author&gt;&lt;Year&gt;2001&lt;/Year&gt;&lt;RecNum&gt;3062&lt;/RecNum&gt;&lt;DisplayText&gt;Das and Teng (2001)&lt;/DisplayText&gt;&lt;record&gt;&lt;rec-number&gt;3062&lt;/rec-number&gt;&lt;foreign-keys&gt;&lt;key app="EN" db-id="sw0veaxwbd59xse2rt2x0tdi02s5ddtwza5e" timestamp="1498317382"&gt;3062&lt;/key&gt;&lt;/foreign-keys&gt;&lt;ref-type name="Journal Article"&gt;17&lt;/ref-type&gt;&lt;contributors&gt;&lt;authors&gt;&lt;author&gt;T.K. Das&lt;/author&gt;&lt;author&gt;Bing-Sheng Teng&lt;/author&gt;&lt;/authors&gt;&lt;/contributors&gt;&lt;titles&gt;&lt;title&gt;Trust, Control, and Risk in Strategic Alliances: An Integrated Framework&lt;/title&gt;&lt;secondary-title&gt;Organization Science&lt;/secondary-title&gt;&lt;/titles&gt;&lt;periodical&gt;&lt;full-title&gt;Organization Science&lt;/full-title&gt;&lt;abbr-1&gt;Organ Sci&lt;/abbr-1&gt;&lt;/periodical&gt;&lt;pages&gt;251-283&lt;/pages&gt;&lt;volume&gt;22&lt;/volume&gt;&lt;number&gt;2&lt;/number&gt;&lt;dates&gt;&lt;year&gt;2001&lt;/year&gt;&lt;/dates&gt;&lt;urls&gt;&lt;/urls&gt;&lt;/record&gt;&lt;/Cite&gt;&lt;/EndNote&gt;</w:instrText>
      </w:r>
      <w:r w:rsidR="00E138A7" w:rsidRPr="00897AE1">
        <w:rPr>
          <w:rFonts w:eastAsia="Times New Roman" w:cs="Times New Roman"/>
        </w:rPr>
        <w:fldChar w:fldCharType="separate"/>
      </w:r>
      <w:r w:rsidR="00E138A7" w:rsidRPr="00897AE1">
        <w:rPr>
          <w:rFonts w:eastAsia="Times New Roman" w:cs="Times New Roman"/>
          <w:noProof/>
        </w:rPr>
        <w:t>Das and Teng (2001)</w:t>
      </w:r>
      <w:r w:rsidR="00E138A7" w:rsidRPr="00897AE1">
        <w:rPr>
          <w:rFonts w:eastAsia="Times New Roman" w:cs="Times New Roman"/>
        </w:rPr>
        <w:fldChar w:fldCharType="end"/>
      </w:r>
      <w:r w:rsidRPr="00897AE1">
        <w:rPr>
          <w:rFonts w:eastAsia="Times New Roman" w:cs="Times New Roman"/>
        </w:rPr>
        <w:t>, there are two kinds of</w:t>
      </w:r>
      <w:r w:rsidR="00D845F7" w:rsidRPr="00897AE1">
        <w:rPr>
          <w:rFonts w:eastAsia="Times New Roman" w:cs="Times New Roman"/>
        </w:rPr>
        <w:t xml:space="preserve"> </w:t>
      </w:r>
      <w:r w:rsidRPr="00897AE1">
        <w:rPr>
          <w:rFonts w:eastAsia="Times New Roman" w:cs="Times New Roman"/>
          <w:noProof/>
        </w:rPr>
        <w:t>control</w:t>
      </w:r>
      <w:r w:rsidRPr="00897AE1">
        <w:rPr>
          <w:rFonts w:eastAsia="Times New Roman" w:cs="Times New Roman"/>
        </w:rPr>
        <w:t xml:space="preserve"> mechanism, </w:t>
      </w:r>
      <w:r w:rsidR="004017F7" w:rsidRPr="00897AE1">
        <w:rPr>
          <w:rFonts w:eastAsia="Times New Roman" w:cs="Times New Roman"/>
        </w:rPr>
        <w:t>namely</w:t>
      </w:r>
      <w:r w:rsidRPr="00897AE1">
        <w:rPr>
          <w:rFonts w:eastAsia="Times New Roman" w:cs="Times New Roman"/>
        </w:rPr>
        <w:t xml:space="preserve"> </w:t>
      </w:r>
      <w:r w:rsidRPr="00897AE1">
        <w:rPr>
          <w:rFonts w:eastAsia="Times New Roman" w:cs="Times New Roman"/>
          <w:noProof/>
        </w:rPr>
        <w:t>formal</w:t>
      </w:r>
      <w:r w:rsidRPr="00897AE1">
        <w:rPr>
          <w:rFonts w:eastAsia="Times New Roman" w:cs="Times New Roman"/>
        </w:rPr>
        <w:t xml:space="preserve"> control </w:t>
      </w:r>
      <w:r w:rsidR="004C7F85" w:rsidRPr="00897AE1">
        <w:rPr>
          <w:rFonts w:eastAsia="Times New Roman" w:cs="Times New Roman"/>
        </w:rPr>
        <w:t xml:space="preserve">(FC) </w:t>
      </w:r>
      <w:r w:rsidRPr="00897AE1">
        <w:rPr>
          <w:rFonts w:eastAsia="Times New Roman" w:cs="Times New Roman"/>
        </w:rPr>
        <w:t xml:space="preserve">and </w:t>
      </w:r>
      <w:r w:rsidR="004C7F85" w:rsidRPr="00897AE1">
        <w:rPr>
          <w:rFonts w:eastAsia="Times New Roman" w:cs="Times New Roman"/>
        </w:rPr>
        <w:t>social control (SC)</w:t>
      </w:r>
      <w:r w:rsidRPr="00897AE1">
        <w:rPr>
          <w:rFonts w:eastAsia="Times New Roman" w:cs="Times New Roman"/>
        </w:rPr>
        <w:t xml:space="preserve">. </w:t>
      </w:r>
      <w:r w:rsidR="004C7F85" w:rsidRPr="00897AE1">
        <w:rPr>
          <w:rFonts w:eastAsia="Times New Roman" w:cs="Times New Roman"/>
        </w:rPr>
        <w:t>FC</w:t>
      </w:r>
      <w:r w:rsidRPr="00897AE1">
        <w:rPr>
          <w:rFonts w:eastAsia="Times New Roman" w:cs="Times New Roman"/>
        </w:rPr>
        <w:t xml:space="preserve"> focuses on utilising rules and specified </w:t>
      </w:r>
      <w:r w:rsidRPr="00897AE1">
        <w:rPr>
          <w:rFonts w:eastAsia="Times New Roman" w:cs="Times New Roman"/>
          <w:noProof/>
        </w:rPr>
        <w:t>procedures</w:t>
      </w:r>
      <w:r w:rsidR="004017F7" w:rsidRPr="00897AE1">
        <w:rPr>
          <w:rFonts w:eastAsia="Times New Roman" w:cs="Times New Roman"/>
          <w:noProof/>
        </w:rPr>
        <w:t>,</w:t>
      </w:r>
      <w:r w:rsidRPr="00897AE1">
        <w:rPr>
          <w:rFonts w:eastAsia="Times New Roman" w:cs="Times New Roman"/>
        </w:rPr>
        <w:t xml:space="preserve"> while </w:t>
      </w:r>
      <w:r w:rsidR="004C7F85" w:rsidRPr="00897AE1">
        <w:rPr>
          <w:rFonts w:eastAsia="Times New Roman" w:cs="Times New Roman"/>
        </w:rPr>
        <w:t>SC</w:t>
      </w:r>
      <w:r w:rsidRPr="00897AE1">
        <w:rPr>
          <w:rFonts w:eastAsia="Times New Roman" w:cs="Times New Roman"/>
        </w:rPr>
        <w:t xml:space="preserve"> emphasises </w:t>
      </w:r>
      <w:r w:rsidR="005B0D25" w:rsidRPr="00897AE1">
        <w:rPr>
          <w:rFonts w:eastAsia="Times New Roman" w:cs="Times New Roman"/>
        </w:rPr>
        <w:t xml:space="preserve">mutual benefits and norms </w:t>
      </w:r>
      <w:r w:rsidR="005B0D25" w:rsidRPr="00897AE1">
        <w:rPr>
          <w:rFonts w:eastAsia="Times New Roman" w:cs="Times New Roman"/>
        </w:rPr>
        <w:fldChar w:fldCharType="begin"/>
      </w:r>
      <w:r w:rsidR="004F3E41" w:rsidRPr="00897AE1">
        <w:rPr>
          <w:rFonts w:eastAsia="Times New Roman" w:cs="Times New Roman"/>
        </w:rPr>
        <w:instrText xml:space="preserve"> ADDIN EN.CITE &lt;EndNote&gt;&lt;Cite&gt;&lt;Author&gt;Li&lt;/Author&gt;&lt;Year&gt;2008&lt;/Year&gt;&lt;RecNum&gt;2876&lt;/RecNum&gt;&lt;DisplayText&gt;(Li et al. 2008)&lt;/DisplayText&gt;&lt;record&gt;&lt;rec-number&gt;2876&lt;/rec-number&gt;&lt;foreign-keys&gt;&lt;key app="EN" db-id="sw0veaxwbd59xse2rt2x0tdi02s5ddtwza5e" timestamp="1498316534"&gt;2876&lt;/key&gt;&lt;/foreign-keys&gt;&lt;ref-type name="Journal Article"&gt;17&lt;/ref-type&gt;&lt;contributors&gt;&lt;authors&gt;&lt;author&gt;Li, Yuan&lt;/author&gt;&lt;author&gt;Liu, Yi&lt;/author&gt;&lt;author&gt;Li, Mingfang&lt;/author&gt;&lt;author&gt;Wu, Haibin&lt;/author&gt;&lt;/authors&gt;&lt;/contributors&gt;&lt;titles&gt;&lt;title&gt;Transformational offshore outsourcing: Empirical evidence from alliances in China&lt;/title&gt;&lt;secondary-title&gt;Journal of Operations Management&lt;/secondary-title&gt;&lt;/titles&gt;&lt;periodical&gt;&lt;full-title&gt;Journal of Operations Management&lt;/full-title&gt;&lt;/periodical&gt;&lt;pages&gt;257-274&lt;/pages&gt;&lt;volume&gt;26&lt;/volume&gt;&lt;number&gt;2&lt;/number&gt;&lt;keywords&gt;&lt;keyword&gt;Transformational offshore outsourcing&lt;/keyword&gt;&lt;keyword&gt;Tacit knowledge&lt;/keyword&gt;&lt;keyword&gt;Control mechanisms&lt;/keyword&gt;&lt;keyword&gt;Innovation&lt;/keyword&gt;&lt;/keywords&gt;&lt;dates&gt;&lt;year&gt;2008&lt;/year&gt;&lt;pub-dates&gt;&lt;date&gt;March&lt;/date&gt;&lt;/pub-dates&gt;&lt;/dates&gt;&lt;isbn&gt;0272-6963&lt;/isbn&gt;&lt;urls&gt;&lt;related-urls&gt;&lt;url&gt;http://www.sciencedirect.com/science/article/pii/S027269630700054X&lt;/url&gt;&lt;/related-urls&gt;&lt;/urls&gt;&lt;electronic-resource-num&gt;http://dx.doi.org/10.1016/j.jom.2007.02.011&lt;/electronic-resource-num&gt;&lt;research-notes&gt;SD&lt;/research-notes&gt;&lt;/record&gt;&lt;/Cite&gt;&lt;/EndNote&gt;</w:instrText>
      </w:r>
      <w:r w:rsidR="005B0D25" w:rsidRPr="00897AE1">
        <w:rPr>
          <w:rFonts w:eastAsia="Times New Roman" w:cs="Times New Roman"/>
        </w:rPr>
        <w:fldChar w:fldCharType="separate"/>
      </w:r>
      <w:r w:rsidR="00F416D1" w:rsidRPr="00897AE1">
        <w:rPr>
          <w:rFonts w:eastAsia="Times New Roman" w:cs="Times New Roman"/>
          <w:noProof/>
        </w:rPr>
        <w:t>(Li et al. 2008)</w:t>
      </w:r>
      <w:r w:rsidR="005B0D25" w:rsidRPr="00897AE1">
        <w:rPr>
          <w:rFonts w:eastAsia="Times New Roman" w:cs="Times New Roman"/>
        </w:rPr>
        <w:fldChar w:fldCharType="end"/>
      </w:r>
      <w:r w:rsidRPr="00897AE1">
        <w:rPr>
          <w:rFonts w:eastAsia="Times New Roman" w:cs="Times New Roman"/>
        </w:rPr>
        <w:t xml:space="preserve">. </w:t>
      </w:r>
    </w:p>
    <w:p w14:paraId="5B5E3707" w14:textId="45B39B37" w:rsidR="00247F49" w:rsidRPr="00897AE1" w:rsidRDefault="007A7D0D">
      <w:pPr>
        <w:rPr>
          <w:rFonts w:eastAsia="Times New Roman" w:cs="Times New Roman"/>
        </w:rPr>
      </w:pPr>
      <w:r w:rsidRPr="00897AE1">
        <w:rPr>
          <w:rFonts w:eastAsia="Times New Roman" w:cs="Times New Roman"/>
        </w:rPr>
        <w:t xml:space="preserve">Using the explicit contract to specify the responsibilities and obligations of each party, </w:t>
      </w:r>
      <w:r w:rsidR="004C7F85" w:rsidRPr="00897AE1">
        <w:rPr>
          <w:rFonts w:eastAsia="Times New Roman" w:cs="Times New Roman"/>
          <w:noProof/>
        </w:rPr>
        <w:t>FC</w:t>
      </w:r>
      <w:r w:rsidR="007E68FF" w:rsidRPr="00897AE1">
        <w:rPr>
          <w:rFonts w:eastAsia="Times New Roman" w:cs="Times New Roman"/>
        </w:rPr>
        <w:t xml:space="preserve"> </w:t>
      </w:r>
      <w:r w:rsidR="00D845F7" w:rsidRPr="00897AE1">
        <w:rPr>
          <w:rFonts w:eastAsia="Times New Roman" w:cs="Times New Roman"/>
          <w:noProof/>
        </w:rPr>
        <w:t>can</w:t>
      </w:r>
      <w:r w:rsidR="007E68FF" w:rsidRPr="00897AE1">
        <w:rPr>
          <w:rFonts w:eastAsia="Times New Roman" w:cs="Times New Roman"/>
        </w:rPr>
        <w:t xml:space="preserve"> </w:t>
      </w:r>
      <w:r w:rsidRPr="00897AE1">
        <w:rPr>
          <w:rFonts w:eastAsia="Times New Roman" w:cs="Times New Roman"/>
        </w:rPr>
        <w:t>reduce opportunism and safeguard inter-organisational relationships</w:t>
      </w:r>
      <w:r w:rsidR="00A141EE" w:rsidRPr="00897AE1">
        <w:rPr>
          <w:rFonts w:eastAsia="Times New Roman" w:cs="Times New Roman"/>
        </w:rPr>
        <w:t xml:space="preserve"> (IORs)</w:t>
      </w:r>
      <w:r w:rsidRPr="00897AE1">
        <w:rPr>
          <w:rFonts w:eastAsia="Times New Roman" w:cs="Times New Roman"/>
        </w:rPr>
        <w:t xml:space="preserve"> </w:t>
      </w:r>
      <w:r w:rsidRPr="00897AE1">
        <w:rPr>
          <w:rFonts w:eastAsia="Times New Roman" w:cs="Times New Roman"/>
        </w:rPr>
        <w:fldChar w:fldCharType="begin">
          <w:fldData xml:space="preserve">PEVuZE5vdGU+PENpdGU+PEF1dGhvcj5MaTwvQXV0aG9yPjxZZWFyPjIwMTA8L1llYXI+PFJlY051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</w:fldData>
        </w:fldChar>
      </w:r>
      <w:r w:rsidR="004F3E41" w:rsidRPr="00897AE1">
        <w:rPr>
          <w:rFonts w:eastAsia="Times New Roman" w:cs="Times New Roman"/>
        </w:rPr>
        <w:instrText xml:space="preserve"> ADDIN EN.CITE </w:instrText>
      </w:r>
      <w:r w:rsidR="004F3E41" w:rsidRPr="00897AE1">
        <w:rPr>
          <w:rFonts w:eastAsia="Times New Roman" w:cs="Times New Roman"/>
        </w:rPr>
        <w:fldChar w:fldCharType="begin">
          <w:fldData xml:space="preserve">PEVuZE5vdGU+PENpdGU+PEF1dGhvcj5MaTwvQXV0aG9yPjxZZWFyPjIwMTA8L1llYXI+PFJlY051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</w:fldData>
        </w:fldChar>
      </w:r>
      <w:r w:rsidR="004F3E41" w:rsidRPr="00897AE1">
        <w:rPr>
          <w:rFonts w:eastAsia="Times New Roman" w:cs="Times New Roman"/>
        </w:rPr>
        <w:instrText xml:space="preserve"> ADDIN EN.CITE.DATA </w:instrText>
      </w:r>
      <w:r w:rsidR="004F3E41" w:rsidRPr="00897AE1">
        <w:rPr>
          <w:rFonts w:eastAsia="Times New Roman" w:cs="Times New Roman"/>
        </w:rPr>
      </w:r>
      <w:r w:rsidR="004F3E41" w:rsidRPr="00897AE1">
        <w:rPr>
          <w:rFonts w:eastAsia="Times New Roman" w:cs="Times New Roman"/>
        </w:rPr>
        <w:fldChar w:fldCharType="end"/>
      </w:r>
      <w:r w:rsidRPr="00897AE1">
        <w:rPr>
          <w:rFonts w:eastAsia="Times New Roman" w:cs="Times New Roman"/>
        </w:rPr>
      </w:r>
      <w:r w:rsidRPr="00897AE1">
        <w:rPr>
          <w:rFonts w:eastAsia="Times New Roman" w:cs="Times New Roman"/>
        </w:rPr>
        <w:fldChar w:fldCharType="separate"/>
      </w:r>
      <w:r w:rsidR="003D32B5" w:rsidRPr="00897AE1">
        <w:rPr>
          <w:rFonts w:eastAsia="Times New Roman" w:cs="Times New Roman"/>
          <w:noProof/>
        </w:rPr>
        <w:t>(Li et al. 2010a; Schepker et al. 2014; Cao and Lumineau 2015)</w:t>
      </w:r>
      <w:r w:rsidRPr="00897AE1">
        <w:rPr>
          <w:rFonts w:eastAsia="Times New Roman" w:cs="Times New Roman"/>
        </w:rPr>
        <w:fldChar w:fldCharType="end"/>
      </w:r>
      <w:r w:rsidR="007E68FF" w:rsidRPr="00897AE1">
        <w:rPr>
          <w:rFonts w:eastAsia="Times New Roman" w:cs="Times New Roman"/>
        </w:rPr>
        <w:t>.</w:t>
      </w:r>
      <w:r w:rsidR="00F96172" w:rsidRPr="00897AE1">
        <w:rPr>
          <w:rFonts w:eastAsia="Times New Roman" w:cs="Times New Roman"/>
        </w:rPr>
        <w:t xml:space="preserve"> Recent research indicates the adoption of FC can facilitate company’s capability to leverage the resource to foster performance </w:t>
      </w:r>
      <w:r w:rsidR="00F96172" w:rsidRPr="00897AE1">
        <w:rPr>
          <w:rFonts w:eastAsia="Times New Roman" w:cs="Times New Roman"/>
        </w:rPr>
        <w:fldChar w:fldCharType="begin"/>
      </w:r>
      <w:r w:rsidR="004F3E41" w:rsidRPr="00897AE1">
        <w:rPr>
          <w:rFonts w:eastAsia="Times New Roman" w:cs="Times New Roman"/>
        </w:rPr>
        <w:instrText xml:space="preserve"> ADDIN EN.CITE &lt;EndNote&gt;&lt;Cite&gt;&lt;Author&gt;Wacker&lt;/Author&gt;&lt;Year&gt;2016&lt;/Year&gt;&lt;RecNum&gt;4599&lt;/RecNum&gt;&lt;DisplayText&gt;(Wacker et al. 2016)&lt;/DisplayText&gt;&lt;record&gt;&lt;rec-number&gt;4599&lt;/rec-number&gt;&lt;foreign-keys&gt;&lt;key app="EN" db-id="sw0veaxwbd59xse2rt2x0tdi02s5ddtwza5e" timestamp="1498317557"&gt;4599&lt;/key&gt;&lt;/foreign-keys&gt;&lt;ref-type name="Journal Article"&gt;17&lt;/ref-type&gt;&lt;contributors&gt;&lt;authors&gt;&lt;author&gt;Wacker, John G&lt;/author&gt;&lt;author&gt;Wacker, John G&lt;/author&gt;&lt;author&gt;Yang, Chenlung&lt;/author&gt;&lt;author&gt;Yang, Chenlung&lt;/author&gt;&lt;author&gt;Sheu, Chwen&lt;/author&gt;&lt;author&gt;Sheu, Chwen&lt;/author&gt;&lt;/authors&gt;&lt;/contributors&gt;&lt;titles&gt;&lt;title&gt;A transaction cost economics model for estimating performance effectiveness of relational and contractual governance: Theory and statistical results&lt;/title&gt;&lt;secondary-title&gt;International Journal of Operations &amp;amp; Production Management&lt;/secondary-title&gt;&lt;/titles&gt;&lt;periodical&gt;&lt;full-title&gt;International Journal of Operations &amp;amp; Production Management&lt;/full-title&gt;&lt;abbr-1&gt;Int J Oper Prod Man&lt;/abbr-1&gt;&lt;/periodical&gt;&lt;pages&gt;1551-1575&lt;/pages&gt;&lt;volume&gt;36&lt;/volume&gt;&lt;number&gt;11&lt;/number&gt;&lt;dates&gt;&lt;year&gt;2016&lt;/year&gt;&lt;/dates&gt;&lt;isbn&gt;0144-3577&lt;/isbn&gt;&lt;urls&gt;&lt;/urls&gt;&lt;/record&gt;&lt;/Cite&gt;&lt;/EndNote&gt;</w:instrText>
      </w:r>
      <w:r w:rsidR="00F96172" w:rsidRPr="00897AE1">
        <w:rPr>
          <w:rFonts w:eastAsia="Times New Roman" w:cs="Times New Roman"/>
        </w:rPr>
        <w:fldChar w:fldCharType="separate"/>
      </w:r>
      <w:r w:rsidR="00F96172" w:rsidRPr="00897AE1">
        <w:rPr>
          <w:rFonts w:eastAsia="Times New Roman" w:cs="Times New Roman"/>
          <w:noProof/>
        </w:rPr>
        <w:t>(Wacker et al. 2016)</w:t>
      </w:r>
      <w:r w:rsidR="00F96172" w:rsidRPr="00897AE1">
        <w:rPr>
          <w:rFonts w:eastAsia="Times New Roman" w:cs="Times New Roman"/>
        </w:rPr>
        <w:fldChar w:fldCharType="end"/>
      </w:r>
      <w:r w:rsidR="00F96172" w:rsidRPr="00897AE1">
        <w:rPr>
          <w:rFonts w:eastAsia="Times New Roman" w:cs="Times New Roman"/>
        </w:rPr>
        <w:t>.</w:t>
      </w:r>
      <w:r w:rsidR="007E68FF" w:rsidRPr="00897AE1">
        <w:rPr>
          <w:rFonts w:eastAsia="Times New Roman" w:cs="Times New Roman"/>
        </w:rPr>
        <w:t xml:space="preserve"> </w:t>
      </w:r>
      <w:r w:rsidR="00A9622A" w:rsidRPr="00897AE1">
        <w:rPr>
          <w:rFonts w:eastAsia="Times New Roman" w:cs="Times New Roman" w:hint="eastAsia"/>
        </w:rPr>
        <w:t xml:space="preserve">According to Luo (2002), when </w:t>
      </w:r>
      <w:r w:rsidR="003B42A2" w:rsidRPr="00897AE1">
        <w:rPr>
          <w:rFonts w:eastAsia="Times New Roman" w:cs="Times New Roman"/>
        </w:rPr>
        <w:t>foreign</w:t>
      </w:r>
      <w:r w:rsidR="00A9622A" w:rsidRPr="00897AE1">
        <w:rPr>
          <w:rFonts w:eastAsia="Times New Roman" w:cs="Times New Roman" w:hint="eastAsia"/>
        </w:rPr>
        <w:t xml:space="preserve"> company </w:t>
      </w:r>
      <w:r w:rsidR="00A9622A" w:rsidRPr="00897AE1">
        <w:rPr>
          <w:rFonts w:eastAsia="Times New Roman" w:cs="Times New Roman"/>
        </w:rPr>
        <w:t>establish</w:t>
      </w:r>
      <w:r w:rsidR="00A9622A" w:rsidRPr="00897AE1">
        <w:rPr>
          <w:rFonts w:eastAsia="Times New Roman" w:cs="Times New Roman" w:hint="eastAsia"/>
        </w:rPr>
        <w:t xml:space="preserve"> the collaboration with the company in China, they tend to </w:t>
      </w:r>
      <w:r w:rsidR="00A9622A" w:rsidRPr="00897AE1">
        <w:rPr>
          <w:rFonts w:eastAsia="Times New Roman" w:cs="Times New Roman" w:hint="eastAsia"/>
          <w:noProof/>
        </w:rPr>
        <w:t>emphasize</w:t>
      </w:r>
      <w:r w:rsidR="00A9622A" w:rsidRPr="00897AE1">
        <w:rPr>
          <w:rFonts w:eastAsia="Times New Roman" w:cs="Times New Roman" w:hint="eastAsia"/>
        </w:rPr>
        <w:t xml:space="preserve"> more on the role of FC. </w:t>
      </w:r>
      <w:r w:rsidR="001F76E0" w:rsidRPr="00897AE1">
        <w:rPr>
          <w:rFonts w:eastAsia="Times New Roman" w:cs="Times New Roman"/>
        </w:rPr>
        <w:t>Meanwhile, i</w:t>
      </w:r>
      <w:r w:rsidR="007E68FF" w:rsidRPr="00897AE1">
        <w:rPr>
          <w:rFonts w:eastAsia="Times New Roman" w:cs="Times New Roman"/>
        </w:rPr>
        <w:t xml:space="preserve">n inter-firm coordination as in all kinds of alliances, there is usually a ‘social side’. </w:t>
      </w:r>
      <w:r w:rsidR="001F76E0" w:rsidRPr="00897AE1">
        <w:rPr>
          <w:rFonts w:eastAsia="Times New Roman" w:cs="Times New Roman"/>
        </w:rPr>
        <w:t>Here t</w:t>
      </w:r>
      <w:r w:rsidR="007E68FF" w:rsidRPr="00897AE1">
        <w:rPr>
          <w:rFonts w:eastAsia="Times New Roman" w:cs="Times New Roman"/>
        </w:rPr>
        <w:t xml:space="preserve">he </w:t>
      </w:r>
      <w:r w:rsidR="004C7F85" w:rsidRPr="00897AE1">
        <w:rPr>
          <w:rFonts w:eastAsia="Times New Roman" w:cs="Times New Roman"/>
        </w:rPr>
        <w:t>SC</w:t>
      </w:r>
      <w:r w:rsidR="007E68FF" w:rsidRPr="00897AE1">
        <w:rPr>
          <w:rFonts w:eastAsia="Times New Roman" w:cs="Times New Roman"/>
        </w:rPr>
        <w:t xml:space="preserve"> mechanism </w:t>
      </w:r>
      <w:r w:rsidR="001F76E0" w:rsidRPr="00897AE1">
        <w:rPr>
          <w:rFonts w:eastAsia="Times New Roman" w:cs="Times New Roman"/>
        </w:rPr>
        <w:t>comes into operation, characterised by</w:t>
      </w:r>
      <w:r w:rsidR="007E68FF" w:rsidRPr="00897AE1">
        <w:rPr>
          <w:rFonts w:eastAsia="Times New Roman" w:cs="Times New Roman"/>
        </w:rPr>
        <w:t xml:space="preserve"> p</w:t>
      </w:r>
      <w:r w:rsidR="001F76E0" w:rsidRPr="00897AE1">
        <w:rPr>
          <w:rFonts w:eastAsia="Times New Roman" w:cs="Times New Roman"/>
        </w:rPr>
        <w:t>articular</w:t>
      </w:r>
      <w:r w:rsidR="007E68FF" w:rsidRPr="00897AE1">
        <w:rPr>
          <w:rFonts w:eastAsia="Times New Roman" w:cs="Times New Roman"/>
        </w:rPr>
        <w:t xml:space="preserve"> traits </w:t>
      </w:r>
      <w:r w:rsidR="00A141EE" w:rsidRPr="00897AE1">
        <w:rPr>
          <w:rFonts w:eastAsia="Times New Roman" w:cs="Times New Roman"/>
        </w:rPr>
        <w:t>such as relying on informal structure</w:t>
      </w:r>
      <w:r w:rsidR="001F76E0" w:rsidRPr="00897AE1">
        <w:rPr>
          <w:rFonts w:eastAsia="Times New Roman" w:cs="Times New Roman"/>
        </w:rPr>
        <w:t>s</w:t>
      </w:r>
      <w:r w:rsidR="00A141EE" w:rsidRPr="00897AE1">
        <w:rPr>
          <w:rFonts w:eastAsia="Times New Roman" w:cs="Times New Roman"/>
        </w:rPr>
        <w:t xml:space="preserve"> and self-enforcement of each party in IORs </w:t>
      </w:r>
      <w:r w:rsidR="00D845F7" w:rsidRPr="00897AE1">
        <w:rPr>
          <w:rFonts w:eastAsia="Times New Roman" w:cs="Times New Roman"/>
        </w:rPr>
        <w:fldChar w:fldCharType="begin">
          <w:fldData xml:space="preserve">PEVuZE5vdGU+PENpdGU+PEF1dGhvcj5EeWVyPC9BdXRob3I+PFllYXI+MTk5ODwvWWVhcj48UmVj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</w:fldData>
        </w:fldChar>
      </w:r>
      <w:r w:rsidR="004F3E41" w:rsidRPr="00897AE1">
        <w:rPr>
          <w:rFonts w:eastAsia="Times New Roman" w:cs="Times New Roman"/>
        </w:rPr>
        <w:instrText xml:space="preserve"> ADDIN EN.CITE </w:instrText>
      </w:r>
      <w:r w:rsidR="004F3E41" w:rsidRPr="00897AE1">
        <w:rPr>
          <w:rFonts w:eastAsia="Times New Roman" w:cs="Times New Roman"/>
        </w:rPr>
        <w:fldChar w:fldCharType="begin">
          <w:fldData xml:space="preserve">PEVuZE5vdGU+PENpdGU+PEF1dGhvcj5EeWVyPC9BdXRob3I+PFllYXI+MTk5ODwvWWVhcj48UmVj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</w:fldData>
        </w:fldChar>
      </w:r>
      <w:r w:rsidR="004F3E41" w:rsidRPr="00897AE1">
        <w:rPr>
          <w:rFonts w:eastAsia="Times New Roman" w:cs="Times New Roman"/>
        </w:rPr>
        <w:instrText xml:space="preserve"> ADDIN EN.CITE.DATA </w:instrText>
      </w:r>
      <w:r w:rsidR="004F3E41" w:rsidRPr="00897AE1">
        <w:rPr>
          <w:rFonts w:eastAsia="Times New Roman" w:cs="Times New Roman"/>
        </w:rPr>
      </w:r>
      <w:r w:rsidR="004F3E41" w:rsidRPr="00897AE1">
        <w:rPr>
          <w:rFonts w:eastAsia="Times New Roman" w:cs="Times New Roman"/>
        </w:rPr>
        <w:fldChar w:fldCharType="end"/>
      </w:r>
      <w:r w:rsidR="00D845F7" w:rsidRPr="00897AE1">
        <w:rPr>
          <w:rFonts w:eastAsia="Times New Roman" w:cs="Times New Roman"/>
        </w:rPr>
      </w:r>
      <w:r w:rsidR="00D845F7" w:rsidRPr="00897AE1">
        <w:rPr>
          <w:rFonts w:eastAsia="Times New Roman" w:cs="Times New Roman"/>
        </w:rPr>
        <w:fldChar w:fldCharType="separate"/>
      </w:r>
      <w:r w:rsidR="00C555E5" w:rsidRPr="00897AE1">
        <w:rPr>
          <w:rFonts w:eastAsia="Times New Roman" w:cs="Times New Roman"/>
          <w:noProof/>
        </w:rPr>
        <w:t>(Dyer and Singh 1998; Cao and Lumineau 2015; Zhang et al. 2017)</w:t>
      </w:r>
      <w:r w:rsidR="00D845F7" w:rsidRPr="00897AE1">
        <w:rPr>
          <w:rFonts w:eastAsia="Times New Roman" w:cs="Times New Roman"/>
        </w:rPr>
        <w:fldChar w:fldCharType="end"/>
      </w:r>
      <w:r w:rsidR="00A141EE" w:rsidRPr="00897AE1">
        <w:rPr>
          <w:rFonts w:eastAsia="Times New Roman" w:cs="Times New Roman"/>
        </w:rPr>
        <w:t xml:space="preserve">. </w:t>
      </w:r>
      <w:r w:rsidR="001F76E0" w:rsidRPr="00897AE1">
        <w:rPr>
          <w:rFonts w:eastAsia="Times New Roman" w:cs="Times New Roman"/>
        </w:rPr>
        <w:t xml:space="preserve">Differing in focus compared to FC, </w:t>
      </w:r>
      <w:r w:rsidR="004C7F85" w:rsidRPr="00897AE1">
        <w:rPr>
          <w:rFonts w:eastAsia="Times New Roman" w:cs="Times New Roman"/>
        </w:rPr>
        <w:t>SC</w:t>
      </w:r>
      <w:r w:rsidR="007E68FF" w:rsidRPr="00897AE1">
        <w:rPr>
          <w:rFonts w:eastAsia="Times New Roman" w:cs="Times New Roman"/>
        </w:rPr>
        <w:t xml:space="preserve"> requires that the group </w:t>
      </w:r>
      <w:r w:rsidR="007E68FF" w:rsidRPr="00897AE1">
        <w:rPr>
          <w:rFonts w:eastAsia="Times New Roman" w:cs="Times New Roman"/>
          <w:noProof/>
        </w:rPr>
        <w:t>share</w:t>
      </w:r>
      <w:r w:rsidR="007E68FF" w:rsidRPr="00897AE1">
        <w:rPr>
          <w:rFonts w:eastAsia="Times New Roman" w:cs="Times New Roman"/>
        </w:rPr>
        <w:t xml:space="preserve"> values, beliefs and </w:t>
      </w:r>
      <w:r w:rsidR="007E68FF" w:rsidRPr="00897AE1">
        <w:rPr>
          <w:rFonts w:eastAsia="Times New Roman" w:cs="Times New Roman"/>
          <w:noProof/>
        </w:rPr>
        <w:t>goals</w:t>
      </w:r>
      <w:r w:rsidR="00D845F7" w:rsidRPr="00897AE1">
        <w:rPr>
          <w:rFonts w:eastAsia="Times New Roman" w:cs="Times New Roman"/>
          <w:noProof/>
        </w:rPr>
        <w:t xml:space="preserve"> so that</w:t>
      </w:r>
      <w:r w:rsidR="007E68FF" w:rsidRPr="00897AE1">
        <w:rPr>
          <w:rFonts w:eastAsia="Times New Roman" w:cs="Times New Roman"/>
        </w:rPr>
        <w:t xml:space="preserve"> appropriate behaviours can be reinforced and rewarded. </w:t>
      </w:r>
      <w:r w:rsidR="00B71871" w:rsidRPr="00897AE1">
        <w:rPr>
          <w:rFonts w:eastAsia="Times New Roman" w:cs="Times New Roman"/>
        </w:rPr>
        <w:t xml:space="preserve">According to </w:t>
      </w:r>
      <w:r w:rsidR="00B71871" w:rsidRPr="00897AE1">
        <w:rPr>
          <w:rFonts w:eastAsia="Times New Roman" w:cs="Times New Roman"/>
        </w:rPr>
        <w:fldChar w:fldCharType="begin"/>
      </w:r>
      <w:r w:rsidR="004F3E41" w:rsidRPr="00897AE1">
        <w:rPr>
          <w:rFonts w:eastAsia="Times New Roman" w:cs="Times New Roman"/>
        </w:rPr>
        <w:instrText xml:space="preserve"> ADDIN EN.CITE &lt;EndNote&gt;&lt;Cite AuthorYear="1"&gt;&lt;Author&gt;Gulati&lt;/Author&gt;&lt;Year&gt;2007&lt;/Year&gt;&lt;RecNum&gt;4600&lt;/RecNum&gt;&lt;DisplayText&gt;Gulati and Sytch (2007)&lt;/DisplayText&gt;&lt;record&gt;&lt;rec-number&gt;4600&lt;/rec-number&gt;&lt;foreign-keys&gt;&lt;key app="EN" db-id="sw0veaxwbd59xse2rt2x0tdi02s5ddtwza5e" timestamp="1498317557"&gt;4600&lt;/key&gt;&lt;/foreign-keys&gt;&lt;ref-type name="Journal Article"&gt;17&lt;/ref-type&gt;&lt;contributors&gt;&lt;authors&gt;&lt;author&gt;Gulati, Ranjay&lt;/author&gt;&lt;author&gt;Sytch, Maxim&lt;/author&gt;&lt;/authors&gt;&lt;/contributors&gt;&lt;titles&gt;&lt;title&gt;Dependence asymmetry and joint dependence in interorganizational relationships: Effects of embeddedness on a manufacturer&amp;apos;s performance in procurement relationships&lt;/title&gt;&lt;secondary-title&gt;Administrative science quarterly&lt;/secondary-title&gt;&lt;/titles&gt;&lt;periodical&gt;&lt;full-title&gt;Administrative Science Quarterly&lt;/full-title&gt;&lt;abbr-1&gt;Admin Sci Quart&lt;/abbr-1&gt;&lt;/periodical&gt;&lt;pages&gt;32-69&lt;/pages&gt;&lt;volume&gt;52&lt;/volume&gt;&lt;number&gt;1&lt;/number&gt;&lt;dates&gt;&lt;year&gt;2007&lt;/year&gt;&lt;/dates&gt;&lt;isbn&gt;0001-8392&lt;/isbn&gt;&lt;urls&gt;&lt;/urls&gt;&lt;/record&gt;&lt;/Cite&gt;&lt;/EndNote&gt;</w:instrText>
      </w:r>
      <w:r w:rsidR="00B71871" w:rsidRPr="00897AE1">
        <w:rPr>
          <w:rFonts w:eastAsia="Times New Roman" w:cs="Times New Roman"/>
        </w:rPr>
        <w:fldChar w:fldCharType="separate"/>
      </w:r>
      <w:r w:rsidR="00B71871" w:rsidRPr="00897AE1">
        <w:rPr>
          <w:rFonts w:eastAsia="Times New Roman" w:cs="Times New Roman"/>
          <w:noProof/>
        </w:rPr>
        <w:t>Gulati and Sytch (2007)</w:t>
      </w:r>
      <w:r w:rsidR="00B71871" w:rsidRPr="00897AE1">
        <w:rPr>
          <w:rFonts w:eastAsia="Times New Roman" w:cs="Times New Roman"/>
        </w:rPr>
        <w:fldChar w:fldCharType="end"/>
      </w:r>
      <w:r w:rsidR="00B71871" w:rsidRPr="00897AE1">
        <w:rPr>
          <w:rFonts w:eastAsia="Times New Roman" w:cs="Times New Roman"/>
        </w:rPr>
        <w:t xml:space="preserve">, the relational governance (i.e. SC) can </w:t>
      </w:r>
      <w:r w:rsidR="00B71871" w:rsidRPr="00897AE1">
        <w:rPr>
          <w:rFonts w:eastAsia="Times New Roman" w:cs="Times New Roman"/>
          <w:noProof/>
        </w:rPr>
        <w:t>provide</w:t>
      </w:r>
      <w:r w:rsidR="00B71871" w:rsidRPr="00897AE1">
        <w:rPr>
          <w:rFonts w:eastAsia="Times New Roman" w:cs="Times New Roman"/>
        </w:rPr>
        <w:t xml:space="preserve"> company additional relational rents in IORs </w:t>
      </w:r>
      <w:r w:rsidR="00B71871" w:rsidRPr="00897AE1">
        <w:rPr>
          <w:rFonts w:eastAsia="Times New Roman" w:cs="Times New Roman"/>
          <w:noProof/>
        </w:rPr>
        <w:t>so as to</w:t>
      </w:r>
      <w:r w:rsidR="00B71871" w:rsidRPr="00897AE1">
        <w:rPr>
          <w:rFonts w:eastAsia="Times New Roman" w:cs="Times New Roman"/>
        </w:rPr>
        <w:t xml:space="preserve"> foster procurement performance. </w:t>
      </w:r>
    </w:p>
    <w:p w14:paraId="482F4811" w14:textId="0E7E1AD9" w:rsidR="00C555E5" w:rsidRPr="00897AE1" w:rsidRDefault="00C541B2">
      <w:pPr>
        <w:rPr>
          <w:rFonts w:eastAsia="Times New Roman" w:cs="Times New Roman"/>
        </w:rPr>
      </w:pPr>
      <w:r w:rsidRPr="00897AE1">
        <w:rPr>
          <w:rFonts w:eastAsia="Times New Roman" w:cs="Times New Roman" w:hint="eastAsia"/>
        </w:rPr>
        <w:t xml:space="preserve">In compare with the western </w:t>
      </w:r>
      <w:r w:rsidR="007B4911" w:rsidRPr="00897AE1">
        <w:rPr>
          <w:rFonts w:eastAsia="Times New Roman" w:cs="Times New Roman" w:hint="eastAsia"/>
        </w:rPr>
        <w:t>countries</w:t>
      </w:r>
      <w:r w:rsidRPr="00897AE1">
        <w:rPr>
          <w:rFonts w:eastAsia="Times New Roman" w:cs="Times New Roman" w:hint="eastAsia"/>
        </w:rPr>
        <w:t xml:space="preserve">, </w:t>
      </w:r>
      <w:r w:rsidR="007B4911" w:rsidRPr="00897AE1">
        <w:rPr>
          <w:rFonts w:eastAsia="Times New Roman" w:cs="Times New Roman" w:hint="eastAsia"/>
        </w:rPr>
        <w:t xml:space="preserve">there are </w:t>
      </w:r>
      <w:r w:rsidR="00490DD9" w:rsidRPr="00897AE1">
        <w:rPr>
          <w:rFonts w:eastAsia="Times New Roman" w:cs="Times New Roman" w:hint="eastAsia"/>
        </w:rPr>
        <w:t xml:space="preserve">different views of </w:t>
      </w:r>
      <w:r w:rsidRPr="00897AE1">
        <w:rPr>
          <w:rFonts w:eastAsia="Times New Roman" w:cs="Times New Roman" w:hint="eastAsia"/>
        </w:rPr>
        <w:t xml:space="preserve">the use of relational ties or more impersonal institutions </w:t>
      </w:r>
      <w:r w:rsidR="00490DD9" w:rsidRPr="00897AE1">
        <w:rPr>
          <w:rFonts w:eastAsia="Times New Roman" w:cs="Times New Roman" w:hint="eastAsia"/>
        </w:rPr>
        <w:t xml:space="preserve">in the emerging economies like China. </w:t>
      </w:r>
      <w:r w:rsidR="007B4911" w:rsidRPr="00897AE1">
        <w:rPr>
          <w:rFonts w:eastAsia="Times New Roman" w:cs="Times New Roman" w:hint="eastAsia"/>
        </w:rPr>
        <w:t xml:space="preserve">Given that China </w:t>
      </w:r>
      <w:r w:rsidR="00B4156F" w:rsidRPr="00897AE1">
        <w:rPr>
          <w:rFonts w:eastAsia="Times New Roman" w:cs="Times New Roman" w:hint="eastAsia"/>
        </w:rPr>
        <w:t>had</w:t>
      </w:r>
      <w:r w:rsidR="007B4911" w:rsidRPr="00897AE1">
        <w:rPr>
          <w:rFonts w:eastAsia="Times New Roman" w:cs="Times New Roman" w:hint="eastAsia"/>
        </w:rPr>
        <w:t xml:space="preserve"> experienced </w:t>
      </w:r>
      <w:r w:rsidR="00B4156F" w:rsidRPr="00897AE1">
        <w:rPr>
          <w:rFonts w:eastAsia="Times New Roman" w:cs="Times New Roman" w:hint="eastAsia"/>
        </w:rPr>
        <w:t xml:space="preserve">a remarkable </w:t>
      </w:r>
      <w:r w:rsidR="00B4156F" w:rsidRPr="00897AE1">
        <w:rPr>
          <w:rFonts w:eastAsia="Times New Roman" w:cs="Times New Roman" w:hint="eastAsia"/>
          <w:noProof/>
        </w:rPr>
        <w:t>econom</w:t>
      </w:r>
      <w:r w:rsidR="00D625BE" w:rsidRPr="00897AE1">
        <w:rPr>
          <w:rFonts w:eastAsia="Times New Roman" w:cs="Times New Roman"/>
          <w:noProof/>
        </w:rPr>
        <w:t>ic</w:t>
      </w:r>
      <w:r w:rsidR="00B4156F" w:rsidRPr="00897AE1">
        <w:rPr>
          <w:rFonts w:eastAsia="Times New Roman" w:cs="Times New Roman" w:hint="eastAsia"/>
        </w:rPr>
        <w:t xml:space="preserve"> transformation from a centrally planned to a </w:t>
      </w:r>
      <w:r w:rsidR="00B4156F" w:rsidRPr="00897AE1">
        <w:rPr>
          <w:rFonts w:eastAsia="Times New Roman" w:cs="Times New Roman" w:hint="eastAsia"/>
          <w:noProof/>
        </w:rPr>
        <w:t>market</w:t>
      </w:r>
      <w:r w:rsidR="00D625BE" w:rsidRPr="00897AE1">
        <w:rPr>
          <w:rFonts w:eastAsia="Times New Roman" w:cs="Times New Roman"/>
          <w:noProof/>
        </w:rPr>
        <w:t>-</w:t>
      </w:r>
      <w:r w:rsidR="00B4156F" w:rsidRPr="00897AE1">
        <w:rPr>
          <w:rFonts w:eastAsia="Times New Roman" w:cs="Times New Roman" w:hint="eastAsia"/>
          <w:noProof/>
        </w:rPr>
        <w:t>based</w:t>
      </w:r>
      <w:r w:rsidR="00B4156F" w:rsidRPr="00897AE1">
        <w:rPr>
          <w:rFonts w:eastAsia="Times New Roman" w:cs="Times New Roman" w:hint="eastAsia"/>
        </w:rPr>
        <w:t xml:space="preserve"> economy, </w:t>
      </w:r>
      <w:r w:rsidR="00B93A8B" w:rsidRPr="00897AE1">
        <w:rPr>
          <w:rFonts w:eastAsia="Times New Roman" w:cs="Times New Roman" w:hint="eastAsia"/>
        </w:rPr>
        <w:t>coming with</w:t>
      </w:r>
      <w:r w:rsidR="00B4156F" w:rsidRPr="00897AE1">
        <w:rPr>
          <w:rFonts w:eastAsia="Times New Roman" w:cs="Times New Roman" w:hint="eastAsia"/>
        </w:rPr>
        <w:t xml:space="preserve"> increased scope and complexity of the economic </w:t>
      </w:r>
      <w:r w:rsidR="00B4156F" w:rsidRPr="00897AE1">
        <w:rPr>
          <w:rFonts w:eastAsia="Times New Roman" w:cs="Times New Roman" w:hint="eastAsia"/>
        </w:rPr>
        <w:lastRenderedPageBreak/>
        <w:t xml:space="preserve">transactions, the Chinese companies should rely more on the </w:t>
      </w:r>
      <w:r w:rsidR="00B4156F" w:rsidRPr="00897AE1">
        <w:rPr>
          <w:rFonts w:eastAsia="Times New Roman" w:cs="Times New Roman"/>
        </w:rPr>
        <w:t>contractual</w:t>
      </w:r>
      <w:r w:rsidR="00B4156F" w:rsidRPr="00897AE1">
        <w:rPr>
          <w:rFonts w:eastAsia="Times New Roman" w:cs="Times New Roman" w:hint="eastAsia"/>
        </w:rPr>
        <w:t xml:space="preserve"> </w:t>
      </w:r>
      <w:r w:rsidR="00EC2811" w:rsidRPr="00897AE1">
        <w:rPr>
          <w:rFonts w:eastAsia="Times New Roman" w:cs="Times New Roman" w:hint="eastAsia"/>
        </w:rPr>
        <w:t>control</w:t>
      </w:r>
      <w:r w:rsidR="00B4156F" w:rsidRPr="00897AE1">
        <w:rPr>
          <w:rFonts w:eastAsia="Times New Roman" w:cs="Times New Roman" w:hint="eastAsia"/>
        </w:rPr>
        <w:t xml:space="preserve"> mechanism</w:t>
      </w:r>
      <w:r w:rsidR="00B93A8B" w:rsidRPr="00897AE1">
        <w:rPr>
          <w:rFonts w:eastAsia="Times New Roman" w:cs="Times New Roman" w:hint="eastAsia"/>
        </w:rPr>
        <w:t xml:space="preserve"> </w:t>
      </w:r>
      <w:r w:rsidR="00B93A8B" w:rsidRPr="00897AE1">
        <w:rPr>
          <w:rFonts w:eastAsia="Times New Roman" w:cs="Times New Roman"/>
        </w:rPr>
        <w:fldChar w:fldCharType="begin"/>
      </w:r>
      <w:r w:rsidR="004F3E41" w:rsidRPr="00897AE1">
        <w:rPr>
          <w:rFonts w:eastAsia="Times New Roman" w:cs="Times New Roman"/>
        </w:rPr>
        <w:instrText xml:space="preserve"> ADDIN EN.CITE &lt;EndNote&gt;&lt;Cite&gt;&lt;Author&gt;Peng&lt;/Author&gt;&lt;Year&gt;2003&lt;/Year&gt;&lt;RecNum&gt;4896&lt;/RecNum&gt;&lt;DisplayText&gt;(Peng 2003)&lt;/DisplayText&gt;&lt;record&gt;&lt;rec-number&gt;4896&lt;/rec-number&gt;&lt;foreign-keys&gt;&lt;key app="EN" db-id="sw0veaxwbd59xse2rt2x0tdi02s5ddtwza5e" timestamp="1509893889"&gt;4896&lt;/key&gt;&lt;/foreign-keys&gt;&lt;ref-type name="Journal Article"&gt;17&lt;/ref-type&gt;&lt;contributors&gt;&lt;authors&gt;&lt;author&gt;Peng, Mike W&lt;/author&gt;&lt;/authors&gt;&lt;/contributors&gt;&lt;titles&gt;&lt;title&gt;Institutional transitions and strategic choices&lt;/title&gt;&lt;secondary-title&gt;Academy of management review&lt;/secondary-title&gt;&lt;/titles&gt;&lt;periodical&gt;&lt;full-title&gt;Academy of Management Review&lt;/full-title&gt;&lt;abbr-1&gt;Acad Manage Rev&lt;/abbr-1&gt;&lt;/periodical&gt;&lt;pages&gt;275-296&lt;/pages&gt;&lt;volume&gt;28&lt;/volume&gt;&lt;number&gt;2&lt;/number&gt;&lt;dates&gt;&lt;year&gt;2003&lt;/year&gt;&lt;/dates&gt;&lt;isbn&gt;0363-7425&lt;/isbn&gt;&lt;urls&gt;&lt;/urls&gt;&lt;/record&gt;&lt;/Cite&gt;&lt;/EndNote&gt;</w:instrText>
      </w:r>
      <w:r w:rsidR="00B93A8B" w:rsidRPr="00897AE1">
        <w:rPr>
          <w:rFonts w:eastAsia="Times New Roman" w:cs="Times New Roman"/>
        </w:rPr>
        <w:fldChar w:fldCharType="separate"/>
      </w:r>
      <w:r w:rsidR="00B93A8B" w:rsidRPr="00897AE1">
        <w:rPr>
          <w:rFonts w:eastAsia="Times New Roman" w:cs="Times New Roman"/>
          <w:noProof/>
        </w:rPr>
        <w:t>(Peng 2003)</w:t>
      </w:r>
      <w:r w:rsidR="00B93A8B" w:rsidRPr="00897AE1">
        <w:rPr>
          <w:rFonts w:eastAsia="Times New Roman" w:cs="Times New Roman"/>
        </w:rPr>
        <w:fldChar w:fldCharType="end"/>
      </w:r>
      <w:r w:rsidR="00B4156F" w:rsidRPr="00897AE1">
        <w:rPr>
          <w:rFonts w:eastAsia="Times New Roman" w:cs="Times New Roman" w:hint="eastAsia"/>
        </w:rPr>
        <w:t xml:space="preserve">. However, other researchers </w:t>
      </w:r>
      <w:r w:rsidR="00B4156F" w:rsidRPr="00897AE1">
        <w:rPr>
          <w:rFonts w:eastAsia="Times New Roman" w:cs="Times New Roman"/>
        </w:rPr>
        <w:t>argue</w:t>
      </w:r>
      <w:r w:rsidR="00B4156F" w:rsidRPr="00897AE1">
        <w:rPr>
          <w:rFonts w:eastAsia="Times New Roman" w:cs="Times New Roman" w:hint="eastAsia"/>
        </w:rPr>
        <w:t xml:space="preserve"> that the relational governance will still to be the major way for the Chinese</w:t>
      </w:r>
      <w:r w:rsidR="00CA0EF9" w:rsidRPr="00897AE1">
        <w:rPr>
          <w:rFonts w:eastAsia="Times New Roman" w:cs="Times New Roman" w:hint="eastAsia"/>
        </w:rPr>
        <w:t xml:space="preserve"> companies to govern the complex transactions, because of the traditional culture and the </w:t>
      </w:r>
      <w:r w:rsidR="0036726A" w:rsidRPr="00897AE1">
        <w:rPr>
          <w:rFonts w:eastAsia="Times New Roman" w:cs="Times New Roman" w:hint="eastAsia"/>
        </w:rPr>
        <w:t>highly uncertain nature of the business environment</w:t>
      </w:r>
      <w:r w:rsidR="007E0F6F" w:rsidRPr="00897AE1">
        <w:rPr>
          <w:rFonts w:eastAsia="Times New Roman" w:cs="Times New Roman" w:hint="eastAsia"/>
        </w:rPr>
        <w:t xml:space="preserve"> </w:t>
      </w:r>
      <w:r w:rsidR="007E0F6F" w:rsidRPr="00897AE1">
        <w:rPr>
          <w:rFonts w:eastAsia="Times New Roman" w:cs="Times New Roman"/>
        </w:rPr>
        <w:fldChar w:fldCharType="begin"/>
      </w:r>
      <w:r w:rsidR="004F3E41" w:rsidRPr="00897AE1">
        <w:rPr>
          <w:rFonts w:eastAsia="Times New Roman" w:cs="Times New Roman"/>
        </w:rPr>
        <w:instrText xml:space="preserve"> ADDIN EN.CITE &lt;EndNote&gt;&lt;Cite&gt;&lt;Author&gt;Zhou&lt;/Author&gt;&lt;Year&gt;2003&lt;/Year&gt;&lt;RecNum&gt;4899&lt;/RecNum&gt;&lt;DisplayText&gt;(Zhou et al. 2003)&lt;/DisplayText&gt;&lt;record&gt;&lt;rec-number&gt;4899&lt;/rec-number&gt;&lt;foreign-keys&gt;&lt;key app="EN" db-id="sw0veaxwbd59xse2rt2x0tdi02s5ddtwza5e" timestamp="1509893890"&gt;4899&lt;/key&gt;&lt;/foreign-keys&gt;&lt;ref-type name="Journal Article"&gt;17&lt;/ref-type&gt;&lt;contributors&gt;&lt;authors&gt;&lt;author&gt;Zhou, Xueguang&lt;/author&gt;&lt;author&gt;Li, Qiang&lt;/author&gt;&lt;author&gt;Zhao, Wei&lt;/author&gt;&lt;author&gt;Cai, He&lt;/author&gt;&lt;/authors&gt;&lt;/contributors&gt;&lt;titles&gt;&lt;title&gt;Embeddedness and contractual relationships in China&amp;apos;s transitional economy&lt;/title&gt;&lt;secondary-title&gt;American Sociological Review&lt;/secondary-title&gt;&lt;/titles&gt;&lt;periodical&gt;&lt;full-title&gt;American sociological review&lt;/full-title&gt;&lt;/periodical&gt;&lt;pages&gt;75-102&lt;/pages&gt;&lt;dates&gt;&lt;year&gt;2003&lt;/year&gt;&lt;/dates&gt;&lt;isbn&gt;0003-1224&lt;/isbn&gt;&lt;urls&gt;&lt;/urls&gt;&lt;/record&gt;&lt;/Cite&gt;&lt;/EndNote&gt;</w:instrText>
      </w:r>
      <w:r w:rsidR="007E0F6F" w:rsidRPr="00897AE1">
        <w:rPr>
          <w:rFonts w:eastAsia="Times New Roman" w:cs="Times New Roman"/>
        </w:rPr>
        <w:fldChar w:fldCharType="separate"/>
      </w:r>
      <w:r w:rsidR="007E0F6F" w:rsidRPr="00897AE1">
        <w:rPr>
          <w:rFonts w:eastAsia="Times New Roman" w:cs="Times New Roman"/>
          <w:noProof/>
        </w:rPr>
        <w:t>(Zhou et al. 2003)</w:t>
      </w:r>
      <w:r w:rsidR="007E0F6F" w:rsidRPr="00897AE1">
        <w:rPr>
          <w:rFonts w:eastAsia="Times New Roman" w:cs="Times New Roman"/>
        </w:rPr>
        <w:fldChar w:fldCharType="end"/>
      </w:r>
      <w:r w:rsidR="0036726A" w:rsidRPr="00897AE1">
        <w:rPr>
          <w:rFonts w:eastAsia="Times New Roman" w:cs="Times New Roman" w:hint="eastAsia"/>
        </w:rPr>
        <w:t xml:space="preserve">. The empirical </w:t>
      </w:r>
      <w:r w:rsidR="0036726A" w:rsidRPr="00897AE1">
        <w:rPr>
          <w:rFonts w:eastAsia="Times New Roman" w:cs="Times New Roman" w:hint="eastAsia"/>
          <w:noProof/>
        </w:rPr>
        <w:t>evidence</w:t>
      </w:r>
      <w:r w:rsidR="0036726A" w:rsidRPr="00897AE1">
        <w:rPr>
          <w:rFonts w:eastAsia="Times New Roman" w:cs="Times New Roman" w:hint="eastAsia"/>
        </w:rPr>
        <w:t xml:space="preserve"> that informing the issue of IORs </w:t>
      </w:r>
      <w:r w:rsidR="00EC2811" w:rsidRPr="00897AE1">
        <w:rPr>
          <w:rFonts w:eastAsia="Times New Roman" w:cs="Times New Roman" w:hint="eastAsia"/>
        </w:rPr>
        <w:t>control</w:t>
      </w:r>
      <w:r w:rsidR="0036726A" w:rsidRPr="00897AE1">
        <w:rPr>
          <w:rFonts w:eastAsia="Times New Roman" w:cs="Times New Roman" w:hint="eastAsia"/>
        </w:rPr>
        <w:t xml:space="preserve"> mechanism in China </w:t>
      </w:r>
      <w:r w:rsidR="007E0F6F" w:rsidRPr="00897AE1">
        <w:rPr>
          <w:rFonts w:eastAsia="Times New Roman" w:cs="Times New Roman" w:hint="eastAsia"/>
        </w:rPr>
        <w:t>are</w:t>
      </w:r>
      <w:r w:rsidR="0036726A" w:rsidRPr="00897AE1">
        <w:rPr>
          <w:rFonts w:eastAsia="Times New Roman" w:cs="Times New Roman" w:hint="eastAsia"/>
        </w:rPr>
        <w:t xml:space="preserve"> </w:t>
      </w:r>
      <w:r w:rsidR="0036726A" w:rsidRPr="00897AE1">
        <w:rPr>
          <w:rFonts w:eastAsia="Times New Roman" w:cs="Times New Roman"/>
        </w:rPr>
        <w:t>inconsistent</w:t>
      </w:r>
      <w:r w:rsidR="0036726A" w:rsidRPr="00897AE1">
        <w:rPr>
          <w:rFonts w:eastAsia="Times New Roman" w:cs="Times New Roman" w:hint="eastAsia"/>
        </w:rPr>
        <w:t xml:space="preserve"> and scare </w:t>
      </w:r>
      <w:r w:rsidR="0036726A" w:rsidRPr="00897AE1">
        <w:rPr>
          <w:rFonts w:eastAsia="Times New Roman" w:cs="Times New Roman"/>
        </w:rPr>
        <w:fldChar w:fldCharType="begin"/>
      </w:r>
      <w:r w:rsidR="004F3E41" w:rsidRPr="00897AE1">
        <w:rPr>
          <w:rFonts w:eastAsia="Times New Roman" w:cs="Times New Roman"/>
        </w:rPr>
        <w:instrText xml:space="preserve"> ADDIN EN.CITE &lt;EndNote&gt;&lt;Cite&gt;&lt;Author&gt;Zhou&lt;/Author&gt;&lt;Year&gt;2008&lt;/Year&gt;&lt;RecNum&gt;4898&lt;/RecNum&gt;&lt;DisplayText&gt;(Zhou et al. 2008)&lt;/DisplayText&gt;&lt;record&gt;&lt;rec-number&gt;4898&lt;/rec-number&gt;&lt;foreign-keys&gt;&lt;key app="EN" db-id="sw0veaxwbd59xse2rt2x0tdi02s5ddtwza5e" timestamp="1509893890"&gt;4898&lt;/key&gt;&lt;/foreign-keys&gt;&lt;ref-type name="Journal Article"&gt;17&lt;/ref-type&gt;&lt;contributors&gt;&lt;authors&gt;&lt;author&gt;Zhou, Kevin Zheng&lt;/author&gt;&lt;author&gt;Poppo, Laura&lt;/author&gt;&lt;author&gt;Yang, Zhilin&lt;/author&gt;&lt;/authors&gt;&lt;/contributors&gt;&lt;titles&gt;&lt;title&gt;Relational ties or customized contracts? An examination of alternative governance choices in China&lt;/title&gt;&lt;secondary-title&gt;Journal of International Business Studies&lt;/secondary-title&gt;&lt;/titles&gt;&lt;periodical&gt;&lt;full-title&gt;Journal of International Business Studies&lt;/full-title&gt;&lt;/periodical&gt;&lt;pages&gt;526-534&lt;/pages&gt;&lt;volume&gt;39&lt;/volume&gt;&lt;number&gt;3&lt;/number&gt;&lt;dates&gt;&lt;year&gt;2008&lt;/year&gt;&lt;/dates&gt;&lt;isbn&gt;0047-2506&lt;/isbn&gt;&lt;urls&gt;&lt;/urls&gt;&lt;/record&gt;&lt;/Cite&gt;&lt;/EndNote&gt;</w:instrText>
      </w:r>
      <w:r w:rsidR="0036726A" w:rsidRPr="00897AE1">
        <w:rPr>
          <w:rFonts w:eastAsia="Times New Roman" w:cs="Times New Roman"/>
        </w:rPr>
        <w:fldChar w:fldCharType="separate"/>
      </w:r>
      <w:r w:rsidR="0036726A" w:rsidRPr="00897AE1">
        <w:rPr>
          <w:rFonts w:eastAsia="Times New Roman" w:cs="Times New Roman"/>
          <w:noProof/>
        </w:rPr>
        <w:t>(Zhou et al. 2008)</w:t>
      </w:r>
      <w:r w:rsidR="0036726A" w:rsidRPr="00897AE1">
        <w:rPr>
          <w:rFonts w:eastAsia="Times New Roman" w:cs="Times New Roman"/>
        </w:rPr>
        <w:fldChar w:fldCharType="end"/>
      </w:r>
      <w:r w:rsidR="0036726A" w:rsidRPr="00897AE1">
        <w:rPr>
          <w:rFonts w:eastAsia="Times New Roman" w:cs="Times New Roman" w:hint="eastAsia"/>
        </w:rPr>
        <w:t>. Moreover,</w:t>
      </w:r>
      <w:r w:rsidR="00C555E5" w:rsidRPr="00897AE1">
        <w:rPr>
          <w:rFonts w:eastAsia="Times New Roman" w:cs="Times New Roman"/>
        </w:rPr>
        <w:t xml:space="preserve"> </w:t>
      </w:r>
      <w:r w:rsidR="007E0F6F" w:rsidRPr="00897AE1">
        <w:rPr>
          <w:rFonts w:eastAsia="Times New Roman" w:cs="Times New Roman"/>
        </w:rPr>
        <w:t>the research that investigat</w:t>
      </w:r>
      <w:r w:rsidR="007E0F6F" w:rsidRPr="00897AE1">
        <w:rPr>
          <w:rFonts w:eastAsia="Times New Roman" w:cs="Times New Roman" w:hint="eastAsia"/>
        </w:rPr>
        <w:t>ing</w:t>
      </w:r>
      <w:r w:rsidR="00130107" w:rsidRPr="00897AE1">
        <w:rPr>
          <w:rFonts w:eastAsia="Times New Roman" w:cs="Times New Roman"/>
        </w:rPr>
        <w:t xml:space="preserve"> the roles of </w:t>
      </w:r>
      <w:r w:rsidR="00EC2811" w:rsidRPr="00897AE1">
        <w:rPr>
          <w:rFonts w:eastAsia="Times New Roman" w:cs="Times New Roman" w:hint="eastAsia"/>
        </w:rPr>
        <w:t>control</w:t>
      </w:r>
      <w:r w:rsidR="00130107" w:rsidRPr="00897AE1">
        <w:rPr>
          <w:rFonts w:eastAsia="Times New Roman" w:cs="Times New Roman"/>
        </w:rPr>
        <w:t xml:space="preserve"> mechanisms in SCRM </w:t>
      </w:r>
      <w:r w:rsidR="00D625BE" w:rsidRPr="00897AE1">
        <w:rPr>
          <w:rFonts w:eastAsia="Times New Roman" w:cs="Times New Roman"/>
          <w:noProof/>
        </w:rPr>
        <w:t>is</w:t>
      </w:r>
      <w:r w:rsidR="00130107" w:rsidRPr="00897AE1">
        <w:rPr>
          <w:rFonts w:eastAsia="Times New Roman" w:cs="Times New Roman"/>
          <w:noProof/>
        </w:rPr>
        <w:t xml:space="preserve"> rarely</w:t>
      </w:r>
      <w:r w:rsidRPr="00897AE1">
        <w:rPr>
          <w:rFonts w:eastAsia="Times New Roman" w:cs="Times New Roman"/>
          <w:noProof/>
        </w:rPr>
        <w:t xml:space="preserve"> found</w:t>
      </w:r>
      <w:r w:rsidRPr="00897AE1">
        <w:rPr>
          <w:rFonts w:eastAsia="Times New Roman" w:cs="Times New Roman"/>
        </w:rPr>
        <w:t xml:space="preserve"> in the existing studies.</w:t>
      </w:r>
      <w:r w:rsidRPr="00897AE1">
        <w:rPr>
          <w:rFonts w:eastAsia="Times New Roman" w:cs="Times New Roman" w:hint="eastAsia"/>
        </w:rPr>
        <w:t xml:space="preserve"> </w:t>
      </w:r>
      <w:r w:rsidR="00130107" w:rsidRPr="00897AE1">
        <w:rPr>
          <w:rFonts w:eastAsia="Times New Roman" w:cs="Times New Roman"/>
        </w:rPr>
        <w:t xml:space="preserve">To address </w:t>
      </w:r>
      <w:r w:rsidR="0036726A" w:rsidRPr="00897AE1">
        <w:rPr>
          <w:rFonts w:eastAsia="Times New Roman" w:cs="Times New Roman" w:hint="eastAsia"/>
        </w:rPr>
        <w:t>these</w:t>
      </w:r>
      <w:r w:rsidR="00130107" w:rsidRPr="00897AE1">
        <w:rPr>
          <w:rFonts w:eastAsia="Times New Roman" w:cs="Times New Roman"/>
        </w:rPr>
        <w:t xml:space="preserve"> research gap</w:t>
      </w:r>
      <w:r w:rsidR="0036726A" w:rsidRPr="00897AE1">
        <w:rPr>
          <w:rFonts w:eastAsia="Times New Roman" w:cs="Times New Roman" w:hint="eastAsia"/>
        </w:rPr>
        <w:t>s</w:t>
      </w:r>
      <w:r w:rsidR="00130107" w:rsidRPr="00897AE1">
        <w:rPr>
          <w:rFonts w:eastAsia="Times New Roman" w:cs="Times New Roman"/>
        </w:rPr>
        <w:t xml:space="preserve">, </w:t>
      </w:r>
      <w:r w:rsidR="0036726A" w:rsidRPr="00897AE1">
        <w:rPr>
          <w:rFonts w:eastAsia="Times New Roman" w:cs="Times New Roman" w:hint="eastAsia"/>
        </w:rPr>
        <w:t xml:space="preserve">in the context of China, </w:t>
      </w:r>
      <w:r w:rsidR="00130107" w:rsidRPr="00897AE1">
        <w:rPr>
          <w:rFonts w:eastAsia="Times New Roman" w:cs="Times New Roman"/>
        </w:rPr>
        <w:t xml:space="preserve">we examine the roles of FC and FC in our joint SCRM practices. We argue that both SC and FC </w:t>
      </w:r>
      <w:r w:rsidR="0036726A" w:rsidRPr="00897AE1">
        <w:rPr>
          <w:rFonts w:eastAsia="Times New Roman" w:cs="Times New Roman" w:hint="eastAsia"/>
        </w:rPr>
        <w:t>might be both</w:t>
      </w:r>
      <w:r w:rsidR="00130107" w:rsidRPr="00897AE1">
        <w:rPr>
          <w:rFonts w:eastAsia="Times New Roman" w:cs="Times New Roman"/>
        </w:rPr>
        <w:t xml:space="preserve"> the key drivers for firms to achieve effective SCRM and even strengthen the effect of SCRM practices on firm performance. </w:t>
      </w:r>
      <w:r w:rsidR="00C555E5" w:rsidRPr="00897AE1">
        <w:rPr>
          <w:rFonts w:eastAsia="Times New Roman" w:cs="Times New Roman"/>
        </w:rPr>
        <w:t xml:space="preserve"> </w:t>
      </w:r>
    </w:p>
    <w:p w14:paraId="18FF5561" w14:textId="1DB672E8" w:rsidR="00247F49" w:rsidRPr="00897AE1" w:rsidRDefault="00247F49">
      <w:pPr>
        <w:rPr>
          <w:rFonts w:eastAsia="Times New Roman" w:cs="Times New Roman"/>
          <w:i/>
        </w:rPr>
      </w:pPr>
      <w:r w:rsidRPr="00897AE1">
        <w:rPr>
          <w:i/>
        </w:rPr>
        <w:t>2.2.1 Impact of control mechanisms on SCRM</w:t>
      </w:r>
      <w:r w:rsidR="00A435E7" w:rsidRPr="00897AE1">
        <w:rPr>
          <w:i/>
        </w:rPr>
        <w:t xml:space="preserve"> practices</w:t>
      </w:r>
    </w:p>
    <w:p w14:paraId="3DD745AE" w14:textId="57165409" w:rsidR="00247F49" w:rsidRPr="00897AE1" w:rsidRDefault="00247F49" w:rsidP="00247F49">
      <w:r w:rsidRPr="00897AE1">
        <w:rPr>
          <w:rFonts w:eastAsia="Times New Roman" w:cs="Times New Roman"/>
        </w:rPr>
        <w:t>In SD, task programmability i</w:t>
      </w:r>
      <w:r w:rsidRPr="00897AE1">
        <w:rPr>
          <w:rFonts w:eastAsia="Times New Roman" w:cs="Times New Roman"/>
          <w:noProof/>
        </w:rPr>
        <w:t>s an essential element to</w:t>
      </w:r>
      <w:r w:rsidRPr="00897AE1">
        <w:rPr>
          <w:rFonts w:eastAsia="Times New Roman" w:cs="Times New Roman"/>
        </w:rPr>
        <w:t xml:space="preserve"> monitor the supplier’s manufacturing process and ensure the quality and safety of the product supplied </w:t>
      </w:r>
      <w:r w:rsidRPr="00897AE1">
        <w:rPr>
          <w:rFonts w:eastAsia="Times New Roman" w:cs="Times New Roman"/>
        </w:rPr>
        <w:fldChar w:fldCharType="begin"/>
      </w:r>
      <w:r w:rsidR="004F3E41" w:rsidRPr="00897AE1">
        <w:rPr>
          <w:rFonts w:eastAsia="Times New Roman" w:cs="Times New Roman"/>
        </w:rPr>
        <w:instrText xml:space="preserve"> ADDIN EN.CITE &lt;EndNote&gt;&lt;Cite&gt;&lt;Author&gt;Madhusudan&lt;/Author&gt;&lt;Year&gt;2005&lt;/Year&gt;&lt;RecNum&gt;3046&lt;/RecNum&gt;&lt;DisplayText&gt;(Madhusudan 2005)&lt;/DisplayText&gt;&lt;record&gt;&lt;rec-number&gt;3046&lt;/rec-number&gt;&lt;foreign-keys&gt;&lt;key app="EN" db-id="sw0veaxwbd59xse2rt2x0tdi02s5ddtwza5e" timestamp="1498317381"&gt;3046&lt;/key&gt;&lt;/foreign-keys&gt;&lt;ref-type name="Journal Article"&gt;17&lt;/ref-type&gt;&lt;contributors&gt;&lt;authors&gt;&lt;author&gt;Madhusudan, T.&lt;/author&gt;&lt;/authors&gt;&lt;/contributors&gt;&lt;titles&gt;&lt;title&gt;An agent-based approach for coordinating product design workflows&lt;/title&gt;&lt;secondary-title&gt;Computers in Industry&lt;/secondary-title&gt;&lt;/titles&gt;&lt;periodical&gt;&lt;full-title&gt;Computers in Industry&lt;/full-title&gt;&lt;/periodical&gt;&lt;pages&gt;235-259&lt;/pages&gt;&lt;volume&gt;56&lt;/volume&gt;&lt;dates&gt;&lt;year&gt;2005&lt;/year&gt;&lt;/dates&gt;&lt;urls&gt;&lt;/urls&gt;&lt;/record&gt;&lt;/Cite&gt;&lt;/EndNote&gt;</w:instrText>
      </w:r>
      <w:r w:rsidRPr="00897AE1">
        <w:rPr>
          <w:rFonts w:eastAsia="Times New Roman" w:cs="Times New Roman"/>
        </w:rPr>
        <w:fldChar w:fldCharType="separate"/>
      </w:r>
      <w:r w:rsidRPr="00897AE1">
        <w:rPr>
          <w:rFonts w:eastAsia="Times New Roman" w:cs="Times New Roman"/>
          <w:noProof/>
        </w:rPr>
        <w:t>(Madhusudan 2005)</w:t>
      </w:r>
      <w:r w:rsidRPr="00897AE1">
        <w:rPr>
          <w:rFonts w:eastAsia="Times New Roman" w:cs="Times New Roman"/>
        </w:rPr>
        <w:fldChar w:fldCharType="end"/>
      </w:r>
      <w:r w:rsidRPr="00897AE1">
        <w:rPr>
          <w:rFonts w:eastAsia="Times New Roman" w:cs="Times New Roman"/>
        </w:rPr>
        <w:t xml:space="preserve">. Moreover, the buyer firm can monitor supplier operations and behaviour by keeping track of the documents or statistical process control data of each manufacturing task, which is one aspect of FC </w:t>
      </w:r>
      <w:r w:rsidRPr="00897AE1">
        <w:rPr>
          <w:rFonts w:eastAsia="Times New Roman" w:cs="Times New Roman"/>
        </w:rPr>
        <w:fldChar w:fldCharType="begin"/>
      </w:r>
      <w:r w:rsidR="004F3E41" w:rsidRPr="00897AE1">
        <w:rPr>
          <w:rFonts w:eastAsia="Times New Roman" w:cs="Times New Roman"/>
        </w:rPr>
        <w:instrText xml:space="preserve"> ADDIN EN.CITE &lt;EndNote&gt;&lt;Cite&gt;&lt;Author&gt;Lyles&lt;/Author&gt;&lt;Year&gt;2008&lt;/Year&gt;&lt;RecNum&gt;2342&lt;/RecNum&gt;&lt;DisplayText&gt;(Lyles et al. 2008)&lt;/DisplayText&gt;&lt;record&gt;&lt;rec-number&gt;2342&lt;/rec-number&gt;&lt;foreign-keys&gt;&lt;key app="EN" db-id="sw0veaxwbd59xse2rt2x0tdi02s5ddtwza5e" timestamp="1498316501"&gt;2342&lt;/key&gt;&lt;/foreign-keys&gt;&lt;ref-type name="Journal Article"&gt;17&lt;/ref-type&gt;&lt;contributors&gt;&lt;authors&gt;&lt;author&gt;Lyles, M.A&lt;/author&gt;&lt;author&gt;Flynn, B.B&lt;/author&gt;&lt;author&gt;Frohlich, M.T&lt;/author&gt;&lt;/authors&gt;&lt;/contributors&gt;&lt;titles&gt;&lt;title&gt;All supply chains don’t flow through: understanding supply chain issues in product recalls.&lt;/title&gt;&lt;secondary-title&gt;Management and Organization Review&lt;/secondary-title&gt;&lt;/titles&gt;&lt;periodical&gt;&lt;full-title&gt;Management and Organization Review&lt;/full-title&gt;&lt;/periodical&gt;&lt;pages&gt;167-182&lt;/pages&gt;&lt;volume&gt;4&lt;/volume&gt;&lt;number&gt;2&lt;/number&gt;&lt;dates&gt;&lt;year&gt;2008&lt;/year&gt;&lt;/dates&gt;&lt;urls&gt;&lt;/urls&gt;&lt;/record&gt;&lt;/Cite&gt;&lt;/EndNote&gt;</w:instrText>
      </w:r>
      <w:r w:rsidRPr="00897AE1">
        <w:rPr>
          <w:rFonts w:eastAsia="Times New Roman" w:cs="Times New Roman"/>
        </w:rPr>
        <w:fldChar w:fldCharType="separate"/>
      </w:r>
      <w:r w:rsidRPr="00897AE1">
        <w:rPr>
          <w:rFonts w:eastAsia="Times New Roman" w:cs="Times New Roman"/>
          <w:noProof/>
        </w:rPr>
        <w:t>(Lyles et al. 2008)</w:t>
      </w:r>
      <w:r w:rsidRPr="00897AE1">
        <w:rPr>
          <w:rFonts w:eastAsia="Times New Roman" w:cs="Times New Roman"/>
        </w:rPr>
        <w:fldChar w:fldCharType="end"/>
      </w:r>
      <w:r w:rsidRPr="00897AE1">
        <w:rPr>
          <w:rFonts w:eastAsia="Times New Roman" w:cs="Times New Roman"/>
        </w:rPr>
        <w:t xml:space="preserve">. </w:t>
      </w:r>
      <w:r w:rsidRPr="00897AE1">
        <w:rPr>
          <w:rFonts w:eastAsia="Times New Roman" w:cs="Times New Roman"/>
          <w:noProof/>
        </w:rPr>
        <w:t>The process of ‘</w:t>
      </w:r>
      <w:r w:rsidRPr="00897AE1">
        <w:rPr>
          <w:rFonts w:eastAsia="Times New Roman" w:cs="Times New Roman"/>
          <w:i/>
          <w:noProof/>
        </w:rPr>
        <w:t>keep</w:t>
      </w:r>
      <w:r w:rsidRPr="00897AE1">
        <w:rPr>
          <w:rFonts w:eastAsia="Times New Roman" w:cs="Times New Roman"/>
          <w:i/>
        </w:rPr>
        <w:t xml:space="preserve"> on tracking</w:t>
      </w:r>
      <w:r w:rsidRPr="00897AE1">
        <w:rPr>
          <w:rFonts w:eastAsia="Times New Roman" w:cs="Times New Roman"/>
        </w:rPr>
        <w:t xml:space="preserve">’ is part of the effort to achieve high measurability. </w:t>
      </w:r>
    </w:p>
    <w:p w14:paraId="069901F3" w14:textId="0C48BC0D" w:rsidR="00247F49" w:rsidRPr="00897AE1" w:rsidRDefault="00247F49" w:rsidP="00247F49">
      <w:r w:rsidRPr="00897AE1">
        <w:rPr>
          <w:rFonts w:eastAsia="Times New Roman" w:cs="Times New Roman"/>
        </w:rPr>
        <w:t xml:space="preserve">The success of task programmability and output measurability requires an unambiguous ultimate target. For example, buyer and supplier need to have common </w:t>
      </w:r>
      <w:r w:rsidRPr="00897AE1">
        <w:rPr>
          <w:rFonts w:eastAsia="Times New Roman" w:cs="Times New Roman"/>
          <w:noProof/>
        </w:rPr>
        <w:t>objectives</w:t>
      </w:r>
      <w:r w:rsidRPr="00897AE1">
        <w:rPr>
          <w:rFonts w:eastAsia="Times New Roman" w:cs="Times New Roman"/>
        </w:rPr>
        <w:t xml:space="preserve"> (for example, improving quality, mitigating risk) while jointly developing the programmable tasks in the manufacturing process. However, some inter-firm coordination activities carried out under SD are difficult to program and measure. The target levels of quality improvement and risk mitigation are </w:t>
      </w:r>
      <w:r w:rsidRPr="00897AE1">
        <w:rPr>
          <w:rFonts w:eastAsia="Times New Roman" w:cs="Times New Roman"/>
          <w:noProof/>
        </w:rPr>
        <w:t>ambiguous,</w:t>
      </w:r>
      <w:r w:rsidRPr="00897AE1">
        <w:rPr>
          <w:rFonts w:eastAsia="Times New Roman" w:cs="Times New Roman"/>
        </w:rPr>
        <w:t xml:space="preserve"> so that </w:t>
      </w:r>
      <w:r w:rsidRPr="00897AE1">
        <w:rPr>
          <w:rFonts w:eastAsia="Times New Roman" w:cs="Times New Roman"/>
          <w:noProof/>
        </w:rPr>
        <w:t>it is hard to determine</w:t>
      </w:r>
      <w:r w:rsidRPr="00897AE1">
        <w:rPr>
          <w:rFonts w:eastAsia="Times New Roman" w:cs="Times New Roman"/>
        </w:rPr>
        <w:t xml:space="preserve"> measurement output. Also, the group may lack knowledge of this transformation process (i.e. task programmability) of risk mitigation </w:t>
      </w:r>
      <w:r w:rsidRPr="00897AE1">
        <w:rPr>
          <w:rFonts w:eastAsia="Times New Roman" w:cs="Times New Roman"/>
        </w:rPr>
        <w:fldChar w:fldCharType="begin"/>
      </w:r>
      <w:r w:rsidR="004F3E41" w:rsidRPr="00897AE1">
        <w:rPr>
          <w:rFonts w:eastAsia="Times New Roman" w:cs="Times New Roman"/>
        </w:rPr>
        <w:instrText xml:space="preserve"> ADDIN EN.CITE &lt;EndNote&gt;&lt;Cite&gt;&lt;Author&gt;Das&lt;/Author&gt;&lt;Year&gt;2001&lt;/Year&gt;&lt;RecNum&gt;3062&lt;/RecNum&gt;&lt;DisplayText&gt;(Das and Teng 2001)&lt;/DisplayText&gt;&lt;record&gt;&lt;rec-number&gt;3062&lt;/rec-number&gt;&lt;foreign-keys&gt;&lt;key app="EN" db-id="sw0veaxwbd59xse2rt2x0tdi02s5ddtwza5e" timestamp="1498317382"&gt;3062&lt;/key&gt;&lt;/foreign-keys&gt;&lt;ref-type name="Journal Article"&gt;17&lt;/ref-type&gt;&lt;contributors&gt;&lt;authors&gt;&lt;author&gt;T.K. Das&lt;/author&gt;&lt;author&gt;Bing-Sheng Teng&lt;/author&gt;&lt;/authors&gt;&lt;/contributors&gt;&lt;titles&gt;&lt;title&gt;Trust, Control, and Risk in Strategic Alliances: An Integrated Framework&lt;/title&gt;&lt;secondary-title&gt;Organization Science&lt;/secondary-title&gt;&lt;/titles&gt;&lt;periodical&gt;&lt;full-title&gt;Organization Science&lt;/full-title&gt;&lt;abbr-1&gt;Organ Sci&lt;/abbr-1&gt;&lt;/periodical&gt;&lt;pages&gt;251-283&lt;/pages&gt;&lt;volume&gt;22&lt;/volume&gt;&lt;number&gt;2&lt;/number&gt;&lt;dates&gt;&lt;year&gt;2001&lt;/year&gt;&lt;/dates&gt;&lt;urls&gt;&lt;/urls&gt;&lt;/record&gt;&lt;/Cite&gt;&lt;/EndNote&gt;</w:instrText>
      </w:r>
      <w:r w:rsidRPr="00897AE1">
        <w:rPr>
          <w:rFonts w:eastAsia="Times New Roman" w:cs="Times New Roman"/>
        </w:rPr>
        <w:fldChar w:fldCharType="separate"/>
      </w:r>
      <w:r w:rsidRPr="00897AE1">
        <w:rPr>
          <w:rFonts w:eastAsia="Times New Roman" w:cs="Times New Roman"/>
          <w:noProof/>
        </w:rPr>
        <w:t>(Das and Teng 2001)</w:t>
      </w:r>
      <w:r w:rsidRPr="00897AE1">
        <w:rPr>
          <w:rFonts w:eastAsia="Times New Roman" w:cs="Times New Roman"/>
        </w:rPr>
        <w:fldChar w:fldCharType="end"/>
      </w:r>
      <w:r w:rsidRPr="00897AE1">
        <w:rPr>
          <w:rFonts w:eastAsia="Times New Roman" w:cs="Times New Roman"/>
        </w:rPr>
        <w:t xml:space="preserve">. For instance, how can we program the task to reduce the potential quality </w:t>
      </w:r>
      <w:r w:rsidRPr="00897AE1">
        <w:rPr>
          <w:rFonts w:eastAsia="Times New Roman" w:cs="Times New Roman"/>
          <w:noProof/>
        </w:rPr>
        <w:t>risk</w:t>
      </w:r>
      <w:r w:rsidRPr="00897AE1">
        <w:rPr>
          <w:rFonts w:eastAsia="Times New Roman" w:cs="Times New Roman"/>
        </w:rPr>
        <w:t xml:space="preserve"> in the purchased product? As the </w:t>
      </w:r>
      <w:r w:rsidRPr="00897AE1">
        <w:rPr>
          <w:rFonts w:eastAsia="Times New Roman" w:cs="Times New Roman"/>
          <w:noProof/>
        </w:rPr>
        <w:t>potential</w:t>
      </w:r>
      <w:r w:rsidRPr="00897AE1">
        <w:rPr>
          <w:rFonts w:eastAsia="Times New Roman" w:cs="Times New Roman"/>
        </w:rPr>
        <w:t xml:space="preserve"> quality risk cannot be easily identified and quantified, it </w:t>
      </w:r>
      <w:r w:rsidRPr="00897AE1">
        <w:rPr>
          <w:rFonts w:eastAsia="Times New Roman" w:cs="Times New Roman"/>
          <w:noProof/>
        </w:rPr>
        <w:t>is difficult to develop a</w:t>
      </w:r>
      <w:r w:rsidRPr="00897AE1">
        <w:rPr>
          <w:rFonts w:eastAsia="Times New Roman" w:cs="Times New Roman"/>
        </w:rPr>
        <w:t xml:space="preserve"> step-by-step process to reduce risk. Consequently, the SC mechanism is needed to govern the values, beliefs, and goals of SD actions. </w:t>
      </w:r>
    </w:p>
    <w:p w14:paraId="36EC83AC" w14:textId="77777777" w:rsidR="00247F49" w:rsidRPr="00897AE1" w:rsidRDefault="00247F49" w:rsidP="00247F49">
      <w:r w:rsidRPr="00897AE1">
        <w:rPr>
          <w:rFonts w:eastAsia="Times New Roman" w:cs="Times New Roman"/>
        </w:rPr>
        <w:t xml:space="preserve">Therefore, the following hypotheses </w:t>
      </w:r>
      <w:r w:rsidRPr="00897AE1">
        <w:rPr>
          <w:rFonts w:eastAsia="Times New Roman" w:cs="Times New Roman"/>
          <w:noProof/>
        </w:rPr>
        <w:t>are proposed</w:t>
      </w:r>
      <w:r w:rsidRPr="00897AE1">
        <w:rPr>
          <w:rFonts w:eastAsia="Times New Roman" w:cs="Times New Roman"/>
        </w:rPr>
        <w:t>:</w:t>
      </w:r>
    </w:p>
    <w:p w14:paraId="2A842066" w14:textId="77777777" w:rsidR="00247F49" w:rsidRPr="00897AE1" w:rsidRDefault="00247F49" w:rsidP="00247F49">
      <w:r w:rsidRPr="00897AE1">
        <w:rPr>
          <w:rFonts w:eastAsia="Times New Roman" w:cs="Times New Roman"/>
          <w:i/>
        </w:rPr>
        <w:t xml:space="preserve">Hypothesis 5. FC has a positive effect on SD. </w:t>
      </w:r>
    </w:p>
    <w:p w14:paraId="29DBA466" w14:textId="77777777" w:rsidR="00247F49" w:rsidRPr="00897AE1" w:rsidRDefault="00247F49" w:rsidP="00247F49">
      <w:r w:rsidRPr="00897AE1">
        <w:rPr>
          <w:rFonts w:eastAsia="Times New Roman" w:cs="Times New Roman"/>
          <w:i/>
        </w:rPr>
        <w:lastRenderedPageBreak/>
        <w:t>Hypothesis 6. SC has a positive effect on SD.</w:t>
      </w:r>
    </w:p>
    <w:p w14:paraId="6313F9FC" w14:textId="49CC192F" w:rsidR="00247F49" w:rsidRPr="00897AE1" w:rsidRDefault="00247F49" w:rsidP="00247F49">
      <w:r w:rsidRPr="00897AE1">
        <w:rPr>
          <w:rFonts w:eastAsia="Times New Roman" w:cs="Times New Roman"/>
        </w:rPr>
        <w:t xml:space="preserve">In PPR, a template of activities </w:t>
      </w:r>
      <w:r w:rsidRPr="00897AE1">
        <w:rPr>
          <w:rFonts w:eastAsia="Times New Roman" w:cs="Times New Roman"/>
          <w:noProof/>
        </w:rPr>
        <w:t>is developed</w:t>
      </w:r>
      <w:r w:rsidRPr="00897AE1">
        <w:rPr>
          <w:rFonts w:eastAsia="Times New Roman" w:cs="Times New Roman"/>
        </w:rPr>
        <w:t xml:space="preserve"> which details the appropriate managerial actions to follow when a product recall is needed. This template is an effort towards task programmability, whereby each key action is followed and monitored </w:t>
      </w:r>
      <w:r w:rsidRPr="00897AE1">
        <w:rPr>
          <w:rFonts w:eastAsia="Times New Roman" w:cs="Times New Roman"/>
          <w:noProof/>
        </w:rPr>
        <w:t>to</w:t>
      </w:r>
      <w:r w:rsidRPr="00897AE1">
        <w:rPr>
          <w:rFonts w:eastAsia="Times New Roman" w:cs="Times New Roman"/>
        </w:rPr>
        <w:t xml:space="preserve"> prevent the spread of problematic products through the downstream supply chain. </w:t>
      </w:r>
      <w:r w:rsidRPr="00897AE1">
        <w:rPr>
          <w:rFonts w:eastAsia="Times New Roman" w:cs="Times New Roman"/>
          <w:noProof/>
        </w:rPr>
        <w:t>Product</w:t>
      </w:r>
      <w:r w:rsidRPr="00897AE1">
        <w:rPr>
          <w:rFonts w:eastAsia="Times New Roman" w:cs="Times New Roman"/>
        </w:rPr>
        <w:t xml:space="preserve"> recall is </w:t>
      </w:r>
      <w:r w:rsidRPr="00897AE1">
        <w:rPr>
          <w:rFonts w:eastAsia="Times New Roman" w:cs="Times New Roman"/>
          <w:noProof/>
        </w:rPr>
        <w:t>a high</w:t>
      </w:r>
      <w:r w:rsidRPr="00897AE1">
        <w:rPr>
          <w:rFonts w:eastAsia="Times New Roman" w:cs="Times New Roman"/>
        </w:rPr>
        <w:t xml:space="preserve"> measurability </w:t>
      </w:r>
      <w:r w:rsidRPr="00897AE1">
        <w:rPr>
          <w:rFonts w:eastAsia="Times New Roman" w:cs="Times New Roman"/>
          <w:noProof/>
        </w:rPr>
        <w:t>practice,</w:t>
      </w:r>
      <w:r w:rsidRPr="00897AE1">
        <w:rPr>
          <w:rFonts w:eastAsia="Times New Roman" w:cs="Times New Roman"/>
        </w:rPr>
        <w:t xml:space="preserve"> because managers can easily count </w:t>
      </w:r>
      <w:r w:rsidRPr="00897AE1">
        <w:rPr>
          <w:rFonts w:eastAsia="Times New Roman" w:cs="Times New Roman"/>
          <w:noProof/>
        </w:rPr>
        <w:t>the number of</w:t>
      </w:r>
      <w:r w:rsidRPr="00897AE1">
        <w:rPr>
          <w:rFonts w:eastAsia="Times New Roman" w:cs="Times New Roman"/>
        </w:rPr>
        <w:t xml:space="preserve"> defective products that are </w:t>
      </w:r>
      <w:r w:rsidRPr="00897AE1">
        <w:rPr>
          <w:rFonts w:eastAsia="Times New Roman" w:cs="Times New Roman"/>
          <w:noProof/>
        </w:rPr>
        <w:t>recalled</w:t>
      </w:r>
      <w:r w:rsidRPr="00897AE1">
        <w:rPr>
          <w:rFonts w:eastAsia="Times New Roman" w:cs="Times New Roman"/>
        </w:rPr>
        <w:t xml:space="preserve"> from the customer. Hence, the FC mechanism can ensure that supply chain </w:t>
      </w:r>
      <w:r w:rsidRPr="00897AE1">
        <w:rPr>
          <w:rFonts w:eastAsia="Times New Roman" w:cs="Times New Roman"/>
          <w:noProof/>
        </w:rPr>
        <w:t>partners will appropriately handle each</w:t>
      </w:r>
      <w:r w:rsidRPr="00897AE1">
        <w:rPr>
          <w:rFonts w:eastAsia="Times New Roman" w:cs="Times New Roman"/>
        </w:rPr>
        <w:t xml:space="preserve"> of the recall processes </w:t>
      </w:r>
      <w:r w:rsidRPr="00897AE1">
        <w:rPr>
          <w:rFonts w:eastAsia="Times New Roman" w:cs="Times New Roman"/>
        </w:rPr>
        <w:fldChar w:fldCharType="begin"/>
      </w:r>
      <w:r w:rsidR="004F3E41" w:rsidRPr="00897AE1">
        <w:rPr>
          <w:rFonts w:eastAsia="Times New Roman" w:cs="Times New Roman"/>
        </w:rPr>
        <w:instrText xml:space="preserve"> ADDIN EN.CITE &lt;EndNote&gt;&lt;Cite&gt;&lt;Author&gt;Dawar&lt;/Author&gt;&lt;Year&gt;2000&lt;/Year&gt;&lt;RecNum&gt;3817&lt;/RecNum&gt;&lt;DisplayText&gt;(Dawar and Pillutla 2000)&lt;/DisplayText&gt;&lt;record&gt;&lt;rec-number&gt;3817&lt;/rec-number&gt;&lt;foreign-keys&gt;&lt;key app="EN" db-id="sw0veaxwbd59xse2rt2x0tdi02s5ddtwza5e" timestamp="1498317425"&gt;3817&lt;/key&gt;&lt;/foreign-keys&gt;&lt;ref-type name="Journal Article"&gt;17&lt;/ref-type&gt;&lt;contributors&gt;&lt;authors&gt;&lt;author&gt;Dawar, N. &lt;/author&gt;&lt;author&gt;Pillutla, M.&lt;/author&gt;&lt;/authors&gt;&lt;/contributors&gt;&lt;titles&gt;&lt;title&gt;The impact of product-harm crises on brand equity: The moderating role of consumer expectations&lt;/title&gt;&lt;secondary-title&gt;Journal of Marketing Research&lt;/secondary-title&gt;&lt;/titles&gt;&lt;periodical&gt;&lt;full-title&gt;Journal of Marketing Research&lt;/full-title&gt;&lt;/periodical&gt;&lt;pages&gt;215-226&lt;/pages&gt;&lt;volume&gt;37&lt;/volume&gt;&lt;number&gt;2&lt;/number&gt;&lt;dates&gt;&lt;year&gt;2000&lt;/year&gt;&lt;/dates&gt;&lt;urls&gt;&lt;/urls&gt;&lt;/record&gt;&lt;/Cite&gt;&lt;/EndNote&gt;</w:instrText>
      </w:r>
      <w:r w:rsidRPr="00897AE1">
        <w:rPr>
          <w:rFonts w:eastAsia="Times New Roman" w:cs="Times New Roman"/>
        </w:rPr>
        <w:fldChar w:fldCharType="separate"/>
      </w:r>
      <w:r w:rsidRPr="00897AE1">
        <w:rPr>
          <w:rFonts w:eastAsia="Times New Roman" w:cs="Times New Roman"/>
          <w:noProof/>
        </w:rPr>
        <w:t>(Dawar and Pillutla 2000)</w:t>
      </w:r>
      <w:r w:rsidRPr="00897AE1">
        <w:rPr>
          <w:rFonts w:eastAsia="Times New Roman" w:cs="Times New Roman"/>
        </w:rPr>
        <w:fldChar w:fldCharType="end"/>
      </w:r>
      <w:r w:rsidRPr="00897AE1">
        <w:rPr>
          <w:rFonts w:eastAsia="Times New Roman" w:cs="Times New Roman"/>
        </w:rPr>
        <w:t xml:space="preserve">. </w:t>
      </w:r>
    </w:p>
    <w:p w14:paraId="106A2FB0" w14:textId="77777777" w:rsidR="00247F49" w:rsidRPr="00897AE1" w:rsidRDefault="00247F49" w:rsidP="00247F49">
      <w:r w:rsidRPr="00897AE1">
        <w:rPr>
          <w:rFonts w:eastAsia="Times New Roman" w:cs="Times New Roman"/>
        </w:rPr>
        <w:t>However, PPR also has ambiguous objectives that are difficult to program and measure. For instance, managers in the alliance may ask to what extent they should recall the problematic product from the downstream supply chain.  Where there is</w:t>
      </w:r>
      <w:r w:rsidRPr="00897AE1">
        <w:rPr>
          <w:rFonts w:eastAsia="Times New Roman" w:cs="Times New Roman"/>
          <w:noProof/>
        </w:rPr>
        <w:t xml:space="preserve"> only a limited quality threat (i.e. no danger of harm to customers’ health), the firm may not advise consumers to return the product. Instead, managers may consider withdrawing the defective products from their downstream buyer companies (BRC, 2007).</w:t>
      </w:r>
      <w:r w:rsidRPr="00897AE1">
        <w:rPr>
          <w:rFonts w:eastAsia="Times New Roman" w:cs="Times New Roman"/>
        </w:rPr>
        <w:t xml:space="preserve"> Moreover, the downstream partners might choose not to recall the product, as it will not cause an emergency. In this situation, PPR has relatively low programmability and measurability, as the tasks and objectives cannot be precisely programmed and measured (Das and </w:t>
      </w:r>
      <w:proofErr w:type="spellStart"/>
      <w:r w:rsidRPr="00897AE1">
        <w:rPr>
          <w:rFonts w:eastAsia="Times New Roman" w:cs="Times New Roman"/>
        </w:rPr>
        <w:t>Teng</w:t>
      </w:r>
      <w:proofErr w:type="spellEnd"/>
      <w:r w:rsidRPr="00897AE1">
        <w:rPr>
          <w:rFonts w:eastAsia="Times New Roman" w:cs="Times New Roman"/>
        </w:rPr>
        <w:t>, 2001). Thus, the SC mechanism is useful to control the behaviours of downstream partners, as the existence of common beliefs and goals of product recall management can motivate the partner firms to perform well in the inter-firm product recall activities.</w:t>
      </w:r>
    </w:p>
    <w:p w14:paraId="54B43613" w14:textId="77777777" w:rsidR="00247F49" w:rsidRPr="00897AE1" w:rsidRDefault="00247F49" w:rsidP="00247F49">
      <w:r w:rsidRPr="00897AE1">
        <w:rPr>
          <w:rFonts w:eastAsia="Times New Roman" w:cs="Times New Roman"/>
        </w:rPr>
        <w:t>Therefore, the following hypotheses are proposed:</w:t>
      </w:r>
    </w:p>
    <w:p w14:paraId="208B4727" w14:textId="77777777" w:rsidR="00247F49" w:rsidRPr="00897AE1" w:rsidRDefault="00247F49" w:rsidP="00247F49">
      <w:r w:rsidRPr="00897AE1">
        <w:rPr>
          <w:rFonts w:eastAsia="Times New Roman" w:cs="Times New Roman"/>
          <w:i/>
        </w:rPr>
        <w:t xml:space="preserve">Hypothesis 7. FC has a positive effect on PPR. </w:t>
      </w:r>
    </w:p>
    <w:p w14:paraId="35BB0EB3" w14:textId="7B62FB28" w:rsidR="000E2E38" w:rsidRPr="00897AE1" w:rsidRDefault="00247F49">
      <w:r w:rsidRPr="00897AE1">
        <w:rPr>
          <w:rFonts w:eastAsia="Times New Roman" w:cs="Times New Roman"/>
          <w:i/>
        </w:rPr>
        <w:t>Hypothesis 8. SC has a positive effect on PPR.</w:t>
      </w:r>
    </w:p>
    <w:p w14:paraId="642FC2DD" w14:textId="4C445718" w:rsidR="000E2E38" w:rsidRPr="00897AE1" w:rsidRDefault="00A435E7" w:rsidP="00A435E7">
      <w:pPr>
        <w:pStyle w:val="Heading2"/>
      </w:pPr>
      <w:bookmarkStart w:id="7" w:name="h.2s8eyo1" w:colFirst="0" w:colLast="0"/>
      <w:bookmarkEnd w:id="7"/>
      <w:r w:rsidRPr="00897AE1">
        <w:t>2.2.2</w:t>
      </w:r>
      <w:r w:rsidR="007E68FF" w:rsidRPr="00897AE1">
        <w:t xml:space="preserve"> The moderating roles of control mechanisms</w:t>
      </w:r>
    </w:p>
    <w:p w14:paraId="7BD4732D" w14:textId="5BC2435E" w:rsidR="000E2E38" w:rsidRPr="00897AE1" w:rsidRDefault="007E68FF">
      <w:bookmarkStart w:id="8" w:name="h.s4cm9nhxxuc0" w:colFirst="0" w:colLast="0"/>
      <w:bookmarkEnd w:id="8"/>
      <w:r w:rsidRPr="00897AE1">
        <w:t>Since PPR involve</w:t>
      </w:r>
      <w:r w:rsidR="00194B74" w:rsidRPr="00897AE1">
        <w:t>s</w:t>
      </w:r>
      <w:r w:rsidRPr="00897AE1">
        <w:t xml:space="preserve"> activities that </w:t>
      </w:r>
      <w:r w:rsidRPr="00897AE1">
        <w:rPr>
          <w:noProof/>
        </w:rPr>
        <w:t>require</w:t>
      </w:r>
      <w:r w:rsidRPr="00897AE1">
        <w:t xml:space="preserve"> </w:t>
      </w:r>
      <w:r w:rsidRPr="00897AE1">
        <w:rPr>
          <w:noProof/>
        </w:rPr>
        <w:t>close</w:t>
      </w:r>
      <w:r w:rsidRPr="00897AE1">
        <w:t xml:space="preserve"> collaboration </w:t>
      </w:r>
      <w:r w:rsidR="009A3D75" w:rsidRPr="00897AE1">
        <w:t xml:space="preserve">in </w:t>
      </w:r>
      <w:r w:rsidR="00194B74" w:rsidRPr="00897AE1">
        <w:t xml:space="preserve">the </w:t>
      </w:r>
      <w:r w:rsidR="009A3D75" w:rsidRPr="00897AE1">
        <w:t>supply chain network</w:t>
      </w:r>
      <w:r w:rsidRPr="00897AE1">
        <w:t>, compan</w:t>
      </w:r>
      <w:r w:rsidR="009A3D75" w:rsidRPr="00897AE1">
        <w:t>ies</w:t>
      </w:r>
      <w:r w:rsidRPr="00897AE1">
        <w:t xml:space="preserve"> need to </w:t>
      </w:r>
      <w:r w:rsidR="00194B74" w:rsidRPr="00897AE1">
        <w:t>establish</w:t>
      </w:r>
      <w:r w:rsidRPr="00897AE1">
        <w:t xml:space="preserve"> the </w:t>
      </w:r>
      <w:r w:rsidR="00194B74" w:rsidRPr="00897AE1">
        <w:t xml:space="preserve">most appropriate </w:t>
      </w:r>
      <w:r w:rsidRPr="00897AE1">
        <w:t>way</w:t>
      </w:r>
      <w:r w:rsidR="00194B74" w:rsidRPr="00897AE1">
        <w:t>s</w:t>
      </w:r>
      <w:r w:rsidRPr="00897AE1">
        <w:t xml:space="preserve"> to enhance such collaboration. </w:t>
      </w:r>
      <w:r w:rsidRPr="00897AE1">
        <w:rPr>
          <w:noProof/>
        </w:rPr>
        <w:t>Clearly, the</w:t>
      </w:r>
      <w:r w:rsidRPr="00897AE1">
        <w:t xml:space="preserve"> control mechanisms are useful for sustaining in</w:t>
      </w:r>
      <w:r w:rsidR="00F865F6" w:rsidRPr="00897AE1">
        <w:t xml:space="preserve">ter-organisational cooperation </w:t>
      </w:r>
      <w:r w:rsidR="00F865F6" w:rsidRPr="00897AE1">
        <w:fldChar w:fldCharType="begin"/>
      </w:r>
      <w:r w:rsidR="004F3E41" w:rsidRPr="00897AE1">
        <w:instrText xml:space="preserve"> ADDIN EN.CITE &lt;EndNote&gt;&lt;Cite&gt;&lt;Author&gt;Li&lt;/Author&gt;&lt;Year&gt;2010&lt;/Year&gt;&lt;RecNum&gt;2852&lt;/RecNum&gt;&lt;DisplayText&gt;(Li et al. 2010b)&lt;/DisplayText&gt;&lt;record&gt;&lt;rec-number&gt;2852&lt;/rec-number&gt;&lt;foreign-keys&gt;&lt;key app="EN" db-id="sw0veaxwbd59xse2rt2x0tdi02s5ddtwza5e" timestamp="1498316532"&gt;2852&lt;/key&gt;&lt;/foreign-keys&gt;&lt;ref-type name="Journal Article"&gt;17&lt;/ref-type&gt;&lt;contributors&gt;&lt;authors&gt;&lt;author&gt;Li, Yuan&lt;/author&gt;&lt;author&gt;Xie, En&lt;/author&gt;&lt;author&gt;Teo, Hock-Hai&lt;/author&gt;&lt;author&gt;Peng, Mike W.&lt;/author&gt;&lt;/authors&gt;&lt;/contributors&gt;&lt;titles&gt;&lt;title&gt;Formal control and social control in domestic and international buyer–supplier relationships&lt;/title&gt;&lt;secondary-title&gt;Journal of Operations Management&lt;/secondary-title&gt;&lt;/titles&gt;&lt;periodical&gt;&lt;full-title&gt;Journal of Operations Management&lt;/full-title&gt;&lt;/periodical&gt;&lt;pages&gt;333-344&lt;/pages&gt;&lt;volume&gt;28&lt;/volume&gt;&lt;number&gt;4&lt;/number&gt;&lt;keywords&gt;&lt;keyword&gt;Buyer–supplier relationships&lt;/keyword&gt;&lt;keyword&gt;Formal control&lt;/keyword&gt;&lt;keyword&gt;Social control&lt;/keyword&gt;&lt;keyword&gt;Institutionalization&lt;/keyword&gt;&lt;keyword&gt;China&lt;/keyword&gt;&lt;/keywords&gt;&lt;dates&gt;&lt;year&gt;2010&lt;/year&gt;&lt;pub-dates&gt;&lt;date&gt;July&lt;/date&gt;&lt;/pub-dates&gt;&lt;/dates&gt;&lt;isbn&gt;0272-6963&lt;/isbn&gt;&lt;urls&gt;&lt;related-urls&gt;&lt;url&gt;http://www.sciencedirect.com/science/article/pii/S0272696309000874&lt;/url&gt;&lt;/related-urls&gt;&lt;/urls&gt;&lt;electronic-resource-num&gt;http://dx.doi.org/10.1016/j.jom.2009.11.008&lt;/electronic-resource-num&gt;&lt;/record&gt;&lt;/Cite&gt;&lt;/EndNote&gt;</w:instrText>
      </w:r>
      <w:r w:rsidR="00F865F6" w:rsidRPr="00897AE1">
        <w:fldChar w:fldCharType="separate"/>
      </w:r>
      <w:r w:rsidR="00F416D1" w:rsidRPr="00897AE1">
        <w:rPr>
          <w:noProof/>
        </w:rPr>
        <w:t>(Li et al. 2010b)</w:t>
      </w:r>
      <w:r w:rsidR="00F865F6" w:rsidRPr="00897AE1">
        <w:fldChar w:fldCharType="end"/>
      </w:r>
      <w:r w:rsidRPr="00897AE1">
        <w:t xml:space="preserve">, so as to strengthen the impact of PPR on </w:t>
      </w:r>
      <w:r w:rsidR="00194B74" w:rsidRPr="00897AE1">
        <w:t xml:space="preserve">the </w:t>
      </w:r>
      <w:r w:rsidRPr="00897AE1">
        <w:t xml:space="preserve">firm’s performance. For example, </w:t>
      </w:r>
      <w:r w:rsidR="009A3D75" w:rsidRPr="00897AE1">
        <w:t>supply chain</w:t>
      </w:r>
      <w:r w:rsidRPr="00897AE1">
        <w:t xml:space="preserve"> partners need </w:t>
      </w:r>
      <w:r w:rsidRPr="00897AE1">
        <w:rPr>
          <w:noProof/>
        </w:rPr>
        <w:t xml:space="preserve">to </w:t>
      </w:r>
      <w:r w:rsidR="009A3D75" w:rsidRPr="00897AE1">
        <w:rPr>
          <w:noProof/>
        </w:rPr>
        <w:t>comply with</w:t>
      </w:r>
      <w:r w:rsidRPr="00897AE1">
        <w:t xml:space="preserve"> the pre-set rules or agreements </w:t>
      </w:r>
      <w:r w:rsidR="00194B74" w:rsidRPr="00897AE1">
        <w:t xml:space="preserve">so as </w:t>
      </w:r>
      <w:r w:rsidRPr="00897AE1">
        <w:t xml:space="preserve">to </w:t>
      </w:r>
      <w:r w:rsidR="00194B74" w:rsidRPr="00897AE1">
        <w:t xml:space="preserve">identify </w:t>
      </w:r>
      <w:r w:rsidR="00194B74" w:rsidRPr="00897AE1">
        <w:rPr>
          <w:noProof/>
        </w:rPr>
        <w:t>potential problems</w:t>
      </w:r>
      <w:r w:rsidR="00194B74" w:rsidRPr="00897AE1">
        <w:t xml:space="preserve"> in the components and </w:t>
      </w:r>
      <w:r w:rsidRPr="00897AE1">
        <w:t>operate the remedy practices effectively</w:t>
      </w:r>
      <w:r w:rsidR="00194B74" w:rsidRPr="00897AE1">
        <w:t>, thus</w:t>
      </w:r>
      <w:r w:rsidR="009A3D75" w:rsidRPr="00897AE1">
        <w:t xml:space="preserve"> minimising </w:t>
      </w:r>
      <w:r w:rsidRPr="00897AE1">
        <w:t xml:space="preserve">the negative financial impact. In other words, </w:t>
      </w:r>
      <w:r w:rsidR="004C7F85" w:rsidRPr="00897AE1">
        <w:t>FC</w:t>
      </w:r>
      <w:r w:rsidRPr="00897AE1">
        <w:t xml:space="preserve"> </w:t>
      </w:r>
      <w:r w:rsidRPr="00897AE1">
        <w:rPr>
          <w:noProof/>
        </w:rPr>
        <w:t>help</w:t>
      </w:r>
      <w:r w:rsidR="009A3D75" w:rsidRPr="00897AE1">
        <w:rPr>
          <w:noProof/>
        </w:rPr>
        <w:t>s</w:t>
      </w:r>
      <w:r w:rsidRPr="00897AE1">
        <w:t xml:space="preserve"> focal </w:t>
      </w:r>
      <w:r w:rsidRPr="00897AE1">
        <w:lastRenderedPageBreak/>
        <w:t>firms</w:t>
      </w:r>
      <w:r w:rsidR="009A3D75" w:rsidRPr="00897AE1">
        <w:t xml:space="preserve"> </w:t>
      </w:r>
      <w:r w:rsidR="009A3D75" w:rsidRPr="00897AE1">
        <w:rPr>
          <w:noProof/>
        </w:rPr>
        <w:t>to enhance the positive impact of PPR</w:t>
      </w:r>
      <w:r w:rsidRPr="00897AE1">
        <w:rPr>
          <w:noProof/>
        </w:rPr>
        <w:t xml:space="preserve"> </w:t>
      </w:r>
      <w:r w:rsidR="009A3D75" w:rsidRPr="00897AE1">
        <w:rPr>
          <w:noProof/>
        </w:rPr>
        <w:t>on</w:t>
      </w:r>
      <w:r w:rsidR="009A3D75" w:rsidRPr="00897AE1">
        <w:t xml:space="preserve"> </w:t>
      </w:r>
      <w:r w:rsidR="00194B74" w:rsidRPr="00897AE1">
        <w:t xml:space="preserve">both quality and financial </w:t>
      </w:r>
      <w:r w:rsidRPr="00897AE1">
        <w:t>performance</w:t>
      </w:r>
      <w:r w:rsidR="009A3D75" w:rsidRPr="00897AE1">
        <w:t xml:space="preserve">. </w:t>
      </w:r>
      <w:r w:rsidR="009A3D75" w:rsidRPr="00897AE1">
        <w:rPr>
          <w:noProof/>
        </w:rPr>
        <w:t>Also</w:t>
      </w:r>
      <w:r w:rsidRPr="00897AE1">
        <w:t>, the adoption of control mechanisms can directly influence transaction costs, operational costs, and the willingness to engage in the risk management activities</w:t>
      </w:r>
      <w:r w:rsidR="009A3D75" w:rsidRPr="00897AE1">
        <w:t xml:space="preserve"> </w:t>
      </w:r>
      <w:r w:rsidR="006C0A69" w:rsidRPr="00897AE1">
        <w:fldChar w:fldCharType="begin">
          <w:fldData xml:space="preserve">PEVuZE5vdGU+PENpdGU+PEF1dGhvcj5EYXM8L0F1dGhvcj48WWVhcj4yMDAxPC9ZZWFyPjxSZWNO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</w:fldData>
        </w:fldChar>
      </w:r>
      <w:r w:rsidR="004F3E41" w:rsidRPr="00897AE1">
        <w:instrText xml:space="preserve"> ADDIN EN.CITE </w:instrText>
      </w:r>
      <w:r w:rsidR="004F3E41" w:rsidRPr="00897AE1">
        <w:fldChar w:fldCharType="begin">
          <w:fldData xml:space="preserve">PEVuZE5vdGU+PENpdGU+PEF1dGhvcj5EYXM8L0F1dGhvcj48WWVhcj4yMDAxPC9ZZWFyPjxSZWNO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</w:fldData>
        </w:fldChar>
      </w:r>
      <w:r w:rsidR="004F3E41" w:rsidRPr="00897AE1">
        <w:instrText xml:space="preserve"> ADDIN EN.CITE.DATA </w:instrText>
      </w:r>
      <w:r w:rsidR="004F3E41" w:rsidRPr="00897AE1">
        <w:fldChar w:fldCharType="end"/>
      </w:r>
      <w:r w:rsidR="006C0A69" w:rsidRPr="00897AE1">
        <w:fldChar w:fldCharType="separate"/>
      </w:r>
      <w:r w:rsidR="00F416D1" w:rsidRPr="00897AE1">
        <w:rPr>
          <w:noProof/>
        </w:rPr>
        <w:t>(Das and Teng 2001; Li et al. 2008)</w:t>
      </w:r>
      <w:r w:rsidR="006C0A69" w:rsidRPr="00897AE1">
        <w:fldChar w:fldCharType="end"/>
      </w:r>
      <w:r w:rsidR="006C0A69" w:rsidRPr="00897AE1">
        <w:t xml:space="preserve">. </w:t>
      </w:r>
      <w:r w:rsidR="00194B74" w:rsidRPr="00897AE1">
        <w:t>A</w:t>
      </w:r>
      <w:r w:rsidRPr="00897AE1">
        <w:t xml:space="preserve"> firm with better </w:t>
      </w:r>
      <w:r w:rsidR="004C7F85" w:rsidRPr="00897AE1">
        <w:t>SC</w:t>
      </w:r>
      <w:r w:rsidRPr="00897AE1">
        <w:t xml:space="preserve"> mechanisms might </w:t>
      </w:r>
      <w:r w:rsidR="00B96ECD" w:rsidRPr="00897AE1">
        <w:t xml:space="preserve">be </w:t>
      </w:r>
      <w:r w:rsidRPr="00897AE1">
        <w:t>more motivat</w:t>
      </w:r>
      <w:r w:rsidR="00B96ECD" w:rsidRPr="00897AE1">
        <w:t>ed to</w:t>
      </w:r>
      <w:r w:rsidRPr="00897AE1">
        <w:t xml:space="preserve"> implement</w:t>
      </w:r>
      <w:r w:rsidR="00B96ECD" w:rsidRPr="00897AE1">
        <w:t>,</w:t>
      </w:r>
      <w:r w:rsidRPr="00897AE1">
        <w:t xml:space="preserve"> and exert</w:t>
      </w:r>
      <w:r w:rsidR="00194B74" w:rsidRPr="00897AE1">
        <w:t xml:space="preserve"> more</w:t>
      </w:r>
      <w:r w:rsidRPr="00897AE1">
        <w:t xml:space="preserve"> effort in leveraging</w:t>
      </w:r>
      <w:r w:rsidR="00B96ECD" w:rsidRPr="00897AE1">
        <w:t>,</w:t>
      </w:r>
      <w:r w:rsidRPr="00897AE1">
        <w:t xml:space="preserve"> PPR to mitigate the quality risk and improve performance. </w:t>
      </w:r>
      <w:r w:rsidR="00B96ECD" w:rsidRPr="00897AE1">
        <w:t>In p</w:t>
      </w:r>
      <w:r w:rsidRPr="00897AE1">
        <w:t>articular, PPR requires</w:t>
      </w:r>
      <w:r w:rsidR="009A3D75" w:rsidRPr="00897AE1">
        <w:t xml:space="preserve"> a</w:t>
      </w:r>
      <w:r w:rsidRPr="00897AE1">
        <w:t xml:space="preserve"> </w:t>
      </w:r>
      <w:r w:rsidRPr="00897AE1">
        <w:rPr>
          <w:noProof/>
        </w:rPr>
        <w:t>high</w:t>
      </w:r>
      <w:r w:rsidRPr="00897AE1">
        <w:t xml:space="preserve"> level of robustness, such as rapid response, accurate tracing </w:t>
      </w:r>
      <w:r w:rsidR="00B96ECD" w:rsidRPr="00897AE1">
        <w:t xml:space="preserve">of the </w:t>
      </w:r>
      <w:r w:rsidRPr="00897AE1">
        <w:t xml:space="preserve">source of problems </w:t>
      </w:r>
      <w:r w:rsidR="006C0A69" w:rsidRPr="00897AE1">
        <w:t xml:space="preserve">and comprehensive review </w:t>
      </w:r>
      <w:r w:rsidR="006C0A69" w:rsidRPr="00897AE1">
        <w:fldChar w:fldCharType="begin"/>
      </w:r>
      <w:r w:rsidR="004F3E41" w:rsidRPr="00897AE1">
        <w:instrText xml:space="preserve"> ADDIN EN.CITE &lt;EndNote&gt;&lt;Cite&gt;&lt;Author&gt;Berman&lt;/Author&gt;&lt;Year&gt;1999&lt;/Year&gt;&lt;RecNum&gt;3103&lt;/RecNum&gt;&lt;DisplayText&gt;(Berman 1999)&lt;/DisplayText&gt;&lt;record&gt;&lt;rec-number&gt;3103&lt;/rec-number&gt;&lt;foreign-keys&gt;&lt;key app="EN" db-id="sw0veaxwbd59xse2rt2x0tdi02s5ddtwza5e" timestamp="1498317384"&gt;3103&lt;/key&gt;&lt;/foreign-keys&gt;&lt;ref-type name="Journal Article"&gt;17&lt;/ref-type&gt;&lt;contributors&gt;&lt;authors&gt;&lt;author&gt;Berman, B.&lt;/author&gt;&lt;/authors&gt;&lt;/contributors&gt;&lt;titles&gt;&lt;title&gt;Planning for the inevitable product recall&lt;/title&gt;&lt;secondary-title&gt;Business Horizons&lt;/secondary-title&gt;&lt;/titles&gt;&lt;periodical&gt;&lt;full-title&gt;Business Horizons&lt;/full-title&gt;&lt;abbr-1&gt;Bus Horizons&lt;/abbr-1&gt;&lt;/periodical&gt;&lt;pages&gt;69-78&lt;/pages&gt;&lt;volume&gt;42&lt;/volume&gt;&lt;number&gt;2&lt;/number&gt;&lt;dates&gt;&lt;year&gt;1999&lt;/year&gt;&lt;/dates&gt;&lt;urls&gt;&lt;/urls&gt;&lt;/record&gt;&lt;/Cite&gt;&lt;/EndNote&gt;</w:instrText>
      </w:r>
      <w:r w:rsidR="006C0A69" w:rsidRPr="00897AE1">
        <w:fldChar w:fldCharType="separate"/>
      </w:r>
      <w:r w:rsidR="00F416D1" w:rsidRPr="00897AE1">
        <w:rPr>
          <w:noProof/>
        </w:rPr>
        <w:t>(Berman 1999)</w:t>
      </w:r>
      <w:r w:rsidR="006C0A69" w:rsidRPr="00897AE1">
        <w:fldChar w:fldCharType="end"/>
      </w:r>
      <w:r w:rsidRPr="00897AE1">
        <w:t xml:space="preserve">. If </w:t>
      </w:r>
      <w:r w:rsidR="009A3D75" w:rsidRPr="00897AE1">
        <w:t xml:space="preserve">supply chain </w:t>
      </w:r>
      <w:r w:rsidRPr="00897AE1">
        <w:t>partners face the challenges in product recall</w:t>
      </w:r>
      <w:r w:rsidR="006C0A69" w:rsidRPr="00897AE1">
        <w:t xml:space="preserve"> without</w:t>
      </w:r>
      <w:r w:rsidR="00FD40E3" w:rsidRPr="00897AE1">
        <w:t xml:space="preserve"> </w:t>
      </w:r>
      <w:r w:rsidR="00FD40E3" w:rsidRPr="00897AE1">
        <w:rPr>
          <w:noProof/>
        </w:rPr>
        <w:t>the</w:t>
      </w:r>
      <w:r w:rsidR="006C0A69" w:rsidRPr="00897AE1">
        <w:rPr>
          <w:noProof/>
        </w:rPr>
        <w:t xml:space="preserve"> same</w:t>
      </w:r>
      <w:r w:rsidR="006C0A69" w:rsidRPr="00897AE1">
        <w:t xml:space="preserve"> goal or shared norms</w:t>
      </w:r>
      <w:r w:rsidRPr="00897AE1">
        <w:t>, they might lack</w:t>
      </w:r>
      <w:r w:rsidR="009A3D75" w:rsidRPr="00897AE1">
        <w:t xml:space="preserve"> the</w:t>
      </w:r>
      <w:r w:rsidRPr="00897AE1">
        <w:t xml:space="preserve"> </w:t>
      </w:r>
      <w:r w:rsidRPr="00897AE1">
        <w:rPr>
          <w:noProof/>
        </w:rPr>
        <w:t>willingness</w:t>
      </w:r>
      <w:r w:rsidRPr="00897AE1">
        <w:t xml:space="preserve"> </w:t>
      </w:r>
      <w:r w:rsidRPr="00897AE1">
        <w:rPr>
          <w:noProof/>
        </w:rPr>
        <w:t xml:space="preserve">to </w:t>
      </w:r>
      <w:r w:rsidR="009A3D75" w:rsidRPr="00897AE1">
        <w:rPr>
          <w:noProof/>
        </w:rPr>
        <w:t xml:space="preserve">operate </w:t>
      </w:r>
      <w:r w:rsidRPr="00897AE1">
        <w:t>the PPR activities</w:t>
      </w:r>
      <w:r w:rsidR="00B96ECD" w:rsidRPr="00897AE1">
        <w:t xml:space="preserve"> in a </w:t>
      </w:r>
      <w:r w:rsidR="00B96ECD" w:rsidRPr="00897AE1">
        <w:rPr>
          <w:noProof/>
        </w:rPr>
        <w:t>timely manner</w:t>
      </w:r>
      <w:r w:rsidRPr="00897AE1">
        <w:t xml:space="preserve">, which </w:t>
      </w:r>
      <w:r w:rsidR="00B96ECD" w:rsidRPr="00897AE1">
        <w:t>could</w:t>
      </w:r>
      <w:r w:rsidRPr="00897AE1">
        <w:t xml:space="preserve"> result </w:t>
      </w:r>
      <w:r w:rsidR="009A3D75" w:rsidRPr="00897AE1">
        <w:rPr>
          <w:noProof/>
        </w:rPr>
        <w:t>in</w:t>
      </w:r>
      <w:r w:rsidRPr="00897AE1">
        <w:t xml:space="preserve"> inefficiency in tracing the source of problems or </w:t>
      </w:r>
      <w:r w:rsidR="00B96ECD" w:rsidRPr="00897AE1">
        <w:t xml:space="preserve">cause </w:t>
      </w:r>
      <w:r w:rsidRPr="00897AE1">
        <w:t>delay</w:t>
      </w:r>
      <w:r w:rsidR="00B96ECD" w:rsidRPr="00897AE1">
        <w:t xml:space="preserve"> to the</w:t>
      </w:r>
      <w:r w:rsidRPr="00897AE1">
        <w:t xml:space="preserve"> product withdrawal process. </w:t>
      </w:r>
      <w:r w:rsidR="00B96ECD" w:rsidRPr="00897AE1">
        <w:t>As a result, t</w:t>
      </w:r>
      <w:r w:rsidRPr="00897AE1">
        <w:t>here might be</w:t>
      </w:r>
      <w:r w:rsidR="009A3D75" w:rsidRPr="00897AE1">
        <w:t xml:space="preserve"> a</w:t>
      </w:r>
      <w:r w:rsidRPr="00897AE1">
        <w:t xml:space="preserve"> </w:t>
      </w:r>
      <w:r w:rsidRPr="00897AE1">
        <w:rPr>
          <w:noProof/>
        </w:rPr>
        <w:t>greater</w:t>
      </w:r>
      <w:r w:rsidRPr="00897AE1">
        <w:t xml:space="preserve"> loss for the focal company during</w:t>
      </w:r>
      <w:r w:rsidR="009A3D75" w:rsidRPr="00897AE1">
        <w:t xml:space="preserve"> a</w:t>
      </w:r>
      <w:r w:rsidRPr="00897AE1">
        <w:t xml:space="preserve"> </w:t>
      </w:r>
      <w:r w:rsidRPr="00897AE1">
        <w:rPr>
          <w:noProof/>
        </w:rPr>
        <w:t>product</w:t>
      </w:r>
      <w:r w:rsidRPr="00897AE1">
        <w:t xml:space="preserve"> recall. Therefore, control mechanisms could be seen as the activator of PPR for focal firms to enhance their performance:</w:t>
      </w:r>
    </w:p>
    <w:p w14:paraId="205379F0" w14:textId="191A3906" w:rsidR="000E2E38" w:rsidRPr="00897AE1" w:rsidRDefault="007E68FF">
      <w:r w:rsidRPr="00897AE1">
        <w:rPr>
          <w:i/>
        </w:rPr>
        <w:t xml:space="preserve">Hypothesis 9: </w:t>
      </w:r>
      <w:r w:rsidR="004C7F85" w:rsidRPr="00897AE1">
        <w:rPr>
          <w:i/>
        </w:rPr>
        <w:t>FC</w:t>
      </w:r>
      <w:r w:rsidRPr="00897AE1">
        <w:rPr>
          <w:i/>
        </w:rPr>
        <w:t xml:space="preserve"> strengthens the impacts of </w:t>
      </w:r>
      <w:r w:rsidR="007D39CC" w:rsidRPr="00897AE1">
        <w:rPr>
          <w:i/>
        </w:rPr>
        <w:t>PPR</w:t>
      </w:r>
      <w:r w:rsidRPr="00897AE1">
        <w:rPr>
          <w:i/>
        </w:rPr>
        <w:t xml:space="preserve"> on (a) </w:t>
      </w:r>
      <w:r w:rsidR="007D39CC" w:rsidRPr="00897AE1">
        <w:rPr>
          <w:i/>
        </w:rPr>
        <w:t>QP</w:t>
      </w:r>
      <w:r w:rsidRPr="00897AE1">
        <w:rPr>
          <w:i/>
        </w:rPr>
        <w:t xml:space="preserve">; (b) </w:t>
      </w:r>
      <w:r w:rsidR="007D39CC" w:rsidRPr="00897AE1">
        <w:rPr>
          <w:i/>
        </w:rPr>
        <w:t>FP</w:t>
      </w:r>
      <w:r w:rsidR="00B96ECD" w:rsidRPr="00897AE1">
        <w:rPr>
          <w:i/>
        </w:rPr>
        <w:t>.</w:t>
      </w:r>
    </w:p>
    <w:p w14:paraId="273EB098" w14:textId="0042C66F" w:rsidR="00213B3F" w:rsidRPr="00897AE1" w:rsidRDefault="007E68FF">
      <w:pPr>
        <w:rPr>
          <w:i/>
        </w:rPr>
      </w:pPr>
      <w:r w:rsidRPr="00897AE1">
        <w:rPr>
          <w:i/>
        </w:rPr>
        <w:t xml:space="preserve">Hypothesis 10: </w:t>
      </w:r>
      <w:r w:rsidR="004C7F85" w:rsidRPr="00897AE1">
        <w:rPr>
          <w:i/>
        </w:rPr>
        <w:t>SC</w:t>
      </w:r>
      <w:r w:rsidRPr="00897AE1">
        <w:rPr>
          <w:i/>
        </w:rPr>
        <w:t xml:space="preserve"> strengthens the impacts of </w:t>
      </w:r>
      <w:r w:rsidR="007D39CC" w:rsidRPr="00897AE1">
        <w:rPr>
          <w:i/>
        </w:rPr>
        <w:t>PPR</w:t>
      </w:r>
      <w:r w:rsidRPr="00897AE1">
        <w:rPr>
          <w:i/>
        </w:rPr>
        <w:t xml:space="preserve"> on (a) </w:t>
      </w:r>
      <w:r w:rsidR="007D39CC" w:rsidRPr="00897AE1">
        <w:rPr>
          <w:i/>
        </w:rPr>
        <w:t>QP</w:t>
      </w:r>
      <w:r w:rsidRPr="00897AE1">
        <w:rPr>
          <w:i/>
        </w:rPr>
        <w:t xml:space="preserve">; (b) </w:t>
      </w:r>
      <w:r w:rsidR="007D39CC" w:rsidRPr="00897AE1">
        <w:rPr>
          <w:i/>
        </w:rPr>
        <w:t>FP</w:t>
      </w:r>
      <w:r w:rsidR="00B96ECD" w:rsidRPr="00897AE1">
        <w:rPr>
          <w:i/>
        </w:rPr>
        <w:t>.</w:t>
      </w:r>
    </w:p>
    <w:p w14:paraId="01926488" w14:textId="75A0FF00" w:rsidR="000E2E38" w:rsidRPr="00897AE1" w:rsidRDefault="007E68FF">
      <w:r w:rsidRPr="00897AE1">
        <w:t xml:space="preserve">The main objective of SD is to improve supplier performance </w:t>
      </w:r>
      <w:r w:rsidR="006C0A69" w:rsidRPr="00897AE1">
        <w:fldChar w:fldCharType="begin">
          <w:fldData xml:space="preserve">PEVuZE5vdGU+PENpdGU+PEF1dGhvcj5DYXJyPC9BdXRob3I+PFllYXI+MjAwNzwvWWVhcj48UmVj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</w:fldData>
        </w:fldChar>
      </w:r>
      <w:r w:rsidR="004F3E41" w:rsidRPr="00897AE1">
        <w:instrText xml:space="preserve"> ADDIN EN.CITE </w:instrText>
      </w:r>
      <w:r w:rsidR="004F3E41" w:rsidRPr="00897AE1">
        <w:fldChar w:fldCharType="begin">
          <w:fldData xml:space="preserve">PEVuZE5vdGU+PENpdGU+PEF1dGhvcj5DYXJyPC9BdXRob3I+PFllYXI+MjAwNzwvWWVhcj48UmVj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</w:fldData>
        </w:fldChar>
      </w:r>
      <w:r w:rsidR="004F3E41" w:rsidRPr="00897AE1">
        <w:instrText xml:space="preserve"> ADDIN EN.CITE.DATA </w:instrText>
      </w:r>
      <w:r w:rsidR="004F3E41" w:rsidRPr="00897AE1">
        <w:fldChar w:fldCharType="end"/>
      </w:r>
      <w:r w:rsidR="006C0A69" w:rsidRPr="00897AE1">
        <w:fldChar w:fldCharType="separate"/>
      </w:r>
      <w:r w:rsidR="00F416D1" w:rsidRPr="00897AE1">
        <w:rPr>
          <w:noProof/>
        </w:rPr>
        <w:t>(Carr and Kaynak 2007)</w:t>
      </w:r>
      <w:r w:rsidR="006C0A69" w:rsidRPr="00897AE1">
        <w:fldChar w:fldCharType="end"/>
      </w:r>
      <w:r w:rsidRPr="00897AE1">
        <w:t xml:space="preserve"> </w:t>
      </w:r>
      <w:r w:rsidRPr="00897AE1">
        <w:rPr>
          <w:noProof/>
        </w:rPr>
        <w:t>so as to</w:t>
      </w:r>
      <w:r w:rsidRPr="00897AE1">
        <w:t xml:space="preserve"> enhance the buyer’s product quality and </w:t>
      </w:r>
      <w:r w:rsidR="007D39CC" w:rsidRPr="00897AE1">
        <w:t>FP</w:t>
      </w:r>
      <w:r w:rsidRPr="00897AE1">
        <w:t xml:space="preserve">. However, implementing SD </w:t>
      </w:r>
      <w:r w:rsidR="00B96ECD" w:rsidRPr="00897AE1">
        <w:t>does not guarantee</w:t>
      </w:r>
      <w:r w:rsidRPr="00897AE1">
        <w:t xml:space="preserve"> better performance</w:t>
      </w:r>
      <w:r w:rsidR="006C0A69" w:rsidRPr="00897AE1">
        <w:t xml:space="preserve">, due to the </w:t>
      </w:r>
      <w:r w:rsidR="00506E90" w:rsidRPr="00897AE1">
        <w:t xml:space="preserve">existence of </w:t>
      </w:r>
      <w:r w:rsidR="006C0A69" w:rsidRPr="00897AE1">
        <w:t>various pitfalls</w:t>
      </w:r>
      <w:r w:rsidR="00213275" w:rsidRPr="00897AE1">
        <w:t xml:space="preserve"> regarding lack of trust and supplier commitment</w:t>
      </w:r>
      <w:r w:rsidR="00FD40E3" w:rsidRPr="00897AE1">
        <w:t xml:space="preserve"> </w:t>
      </w:r>
      <w:r w:rsidR="00FD40E3" w:rsidRPr="00897AE1">
        <w:fldChar w:fldCharType="begin"/>
      </w:r>
      <w:r w:rsidR="004F3E41" w:rsidRPr="00897AE1">
        <w:instrText xml:space="preserve"> ADDIN EN.CITE &lt;EndNote&gt;&lt;Cite&gt;&lt;Author&gt;Handfield&lt;/Author&gt;&lt;Year&gt;2009&lt;/Year&gt;&lt;RecNum&gt;3818&lt;/RecNum&gt;&lt;DisplayText&gt;(Handfield et al. 2009)&lt;/DisplayText&gt;&lt;record&gt;&lt;rec-number&gt;3818&lt;/rec-number&gt;&lt;foreign-keys&gt;&lt;key app="EN" db-id="sw0veaxwbd59xse2rt2x0tdi02s5ddtwza5e" timestamp="1498317425"&gt;3818&lt;/key&gt;&lt;/foreign-keys&gt;&lt;ref-type name="Book Section"&gt;5&lt;/ref-type&gt;&lt;contributors&gt;&lt;authors&gt;&lt;author&gt;Handfield, R. B.&lt;/author&gt;&lt;author&gt;Krause, D. R.&lt;/author&gt;&lt;author&gt;Scannell, T. V.&lt;/author&gt;&lt;author&gt;Monczka, R. M.&lt;/author&gt;&lt;/authors&gt;&lt;secondary-authors&gt;&lt;author&gt;Rhodes, E.&lt;/author&gt;&lt;author&gt;Warren, James&lt;/author&gt;&lt;author&gt;Carter, R.&lt;/author&gt;&lt;/secondary-authors&gt;&lt;/contributors&gt;&lt;titles&gt;&lt;title&gt;Avoid the pitfalls in supplier development&lt;/title&gt;&lt;secondary-title&gt;Supply Chains and Total Product Systems: A Reader&lt;/secondary-title&gt;&lt;/titles&gt;&lt;dates&gt;&lt;year&gt;2009&lt;/year&gt;&lt;/dates&gt;&lt;publisher&gt;John Wiley &amp;amp; Sons&lt;/publisher&gt;&lt;urls&gt;&lt;/urls&gt;&lt;/record&gt;&lt;/Cite&gt;&lt;/EndNote&gt;</w:instrText>
      </w:r>
      <w:r w:rsidR="00FD40E3" w:rsidRPr="00897AE1">
        <w:fldChar w:fldCharType="separate"/>
      </w:r>
      <w:r w:rsidR="00F416D1" w:rsidRPr="00897AE1">
        <w:rPr>
          <w:noProof/>
        </w:rPr>
        <w:t>(Handfield et al. 2009)</w:t>
      </w:r>
      <w:r w:rsidR="00FD40E3" w:rsidRPr="00897AE1">
        <w:fldChar w:fldCharType="end"/>
      </w:r>
      <w:r w:rsidRPr="00897AE1">
        <w:t xml:space="preserve">. </w:t>
      </w:r>
      <w:r w:rsidR="00B96ECD" w:rsidRPr="00897AE1">
        <w:t>C</w:t>
      </w:r>
      <w:r w:rsidRPr="00897AE1">
        <w:t xml:space="preserve">ontrol mechanisms, which </w:t>
      </w:r>
      <w:r w:rsidR="00B96ECD" w:rsidRPr="00897AE1">
        <w:t>focus</w:t>
      </w:r>
      <w:r w:rsidRPr="00897AE1">
        <w:t xml:space="preserve"> on governing the inter-organisational relationship </w:t>
      </w:r>
      <w:r w:rsidR="00FD40E3" w:rsidRPr="00897AE1">
        <w:fldChar w:fldCharType="begin"/>
      </w:r>
      <w:r w:rsidR="004F3E41" w:rsidRPr="00897AE1">
        <w:instrText xml:space="preserve"> ADDIN EN.CITE &lt;EndNote&gt;&lt;Cite&gt;&lt;Author&gt;Li&lt;/Author&gt;&lt;Year&gt;2008&lt;/Year&gt;&lt;RecNum&gt;2876&lt;/RecNum&gt;&lt;DisplayText&gt;(Li et al. 2008)&lt;/DisplayText&gt;&lt;record&gt;&lt;rec-number&gt;2876&lt;/rec-number&gt;&lt;foreign-keys&gt;&lt;key app="EN" db-id="sw0veaxwbd59xse2rt2x0tdi02s5ddtwza5e" timestamp="1498316534"&gt;2876&lt;/key&gt;&lt;/foreign-keys&gt;&lt;ref-type name="Journal Article"&gt;17&lt;/ref-type&gt;&lt;contributors&gt;&lt;authors&gt;&lt;author&gt;Li, Yuan&lt;/author&gt;&lt;author&gt;Liu, Yi&lt;/author&gt;&lt;author&gt;Li, Mingfang&lt;/author&gt;&lt;author&gt;Wu, Haibin&lt;/author&gt;&lt;/authors&gt;&lt;/contributors&gt;&lt;titles&gt;&lt;title&gt;Transformational offshore outsourcing: Empirical evidence from alliances in China&lt;/title&gt;&lt;secondary-title&gt;Journal of Operations Management&lt;/secondary-title&gt;&lt;/titles&gt;&lt;periodical&gt;&lt;full-title&gt;Journal of Operations Management&lt;/full-title&gt;&lt;/periodical&gt;&lt;pages&gt;257-274&lt;/pages&gt;&lt;volume&gt;26&lt;/volume&gt;&lt;number&gt;2&lt;/number&gt;&lt;keywords&gt;&lt;keyword&gt;Transformational offshore outsourcing&lt;/keyword&gt;&lt;keyword&gt;Tacit knowledge&lt;/keyword&gt;&lt;keyword&gt;Control mechanisms&lt;/keyword&gt;&lt;keyword&gt;Innovation&lt;/keyword&gt;&lt;/keywords&gt;&lt;dates&gt;&lt;year&gt;2008&lt;/year&gt;&lt;pub-dates&gt;&lt;date&gt;March&lt;/date&gt;&lt;/pub-dates&gt;&lt;/dates&gt;&lt;isbn&gt;0272-6963&lt;/isbn&gt;&lt;urls&gt;&lt;related-urls&gt;&lt;url&gt;http://www.sciencedirect.com/science/article/pii/S027269630700054X&lt;/url&gt;&lt;/related-urls&gt;&lt;/urls&gt;&lt;electronic-resource-num&gt;http://dx.doi.org/10.1016/j.jom.2007.02.011&lt;/electronic-resource-num&gt;&lt;research-notes&gt;SD&lt;/research-notes&gt;&lt;/record&gt;&lt;/Cite&gt;&lt;/EndNote&gt;</w:instrText>
      </w:r>
      <w:r w:rsidR="00FD40E3" w:rsidRPr="00897AE1">
        <w:fldChar w:fldCharType="separate"/>
      </w:r>
      <w:r w:rsidR="00F416D1" w:rsidRPr="00897AE1">
        <w:rPr>
          <w:noProof/>
        </w:rPr>
        <w:t>(Li et al. 2008)</w:t>
      </w:r>
      <w:r w:rsidR="00FD40E3" w:rsidRPr="00897AE1">
        <w:fldChar w:fldCharType="end"/>
      </w:r>
      <w:r w:rsidRPr="00897AE1">
        <w:t>, enable firm</w:t>
      </w:r>
      <w:r w:rsidR="006C0A69" w:rsidRPr="00897AE1">
        <w:rPr>
          <w:rFonts w:hint="eastAsia"/>
        </w:rPr>
        <w:t>s</w:t>
      </w:r>
      <w:r w:rsidRPr="00897AE1">
        <w:t xml:space="preserve"> to avoid the</w:t>
      </w:r>
      <w:r w:rsidR="00B96ECD" w:rsidRPr="00897AE1">
        <w:t>se</w:t>
      </w:r>
      <w:r w:rsidRPr="00897AE1">
        <w:t xml:space="preserve"> pitfalls when implementing SD. According to </w:t>
      </w:r>
      <w:r w:rsidR="00FD40E3" w:rsidRPr="00897AE1">
        <w:fldChar w:fldCharType="begin"/>
      </w:r>
      <w:r w:rsidR="004F3E41" w:rsidRPr="00897AE1">
        <w:instrText xml:space="preserve"> ADDIN EN.CITE &lt;EndNote&gt;&lt;Cite AuthorYear="1"&gt;&lt;Author&gt;Handfield&lt;/Author&gt;&lt;Year&gt;2009&lt;/Year&gt;&lt;RecNum&gt;3818&lt;/RecNum&gt;&lt;DisplayText&gt;Handfield et al. (2009)&lt;/DisplayText&gt;&lt;record&gt;&lt;rec-number&gt;3818&lt;/rec-number&gt;&lt;foreign-keys&gt;&lt;key app="EN" db-id="sw0veaxwbd59xse2rt2x0tdi02s5ddtwza5e" timestamp="1498317425"&gt;3818&lt;/key&gt;&lt;/foreign-keys&gt;&lt;ref-type name="Book Section"&gt;5&lt;/ref-type&gt;&lt;contributors&gt;&lt;authors&gt;&lt;author&gt;Handfield, R. B.&lt;/author&gt;&lt;author&gt;Krause, D. R.&lt;/author&gt;&lt;author&gt;Scannell, T. V.&lt;/author&gt;&lt;author&gt;Monczka, R. M.&lt;/author&gt;&lt;/authors&gt;&lt;secondary-authors&gt;&lt;author&gt;Rhodes, E.&lt;/author&gt;&lt;author&gt;Warren, James&lt;/author&gt;&lt;author&gt;Carter, R.&lt;/author&gt;&lt;/secondary-authors&gt;&lt;/contributors&gt;&lt;titles&gt;&lt;title&gt;Avoid the pitfalls in supplier development&lt;/title&gt;&lt;secondary-title&gt;Supply Chains and Total Product Systems: A Reader&lt;/secondary-title&gt;&lt;/titles&gt;&lt;dates&gt;&lt;year&gt;2009&lt;/year&gt;&lt;/dates&gt;&lt;publisher&gt;John Wiley &amp;amp; Sons&lt;/publisher&gt;&lt;urls&gt;&lt;/urls&gt;&lt;/record&gt;&lt;/Cite&gt;&lt;/EndNote&gt;</w:instrText>
      </w:r>
      <w:r w:rsidR="00FD40E3" w:rsidRPr="00897AE1">
        <w:fldChar w:fldCharType="separate"/>
      </w:r>
      <w:r w:rsidR="00F416D1" w:rsidRPr="00897AE1">
        <w:rPr>
          <w:noProof/>
        </w:rPr>
        <w:t>Handfield et al. (2009)</w:t>
      </w:r>
      <w:r w:rsidR="00FD40E3" w:rsidRPr="00897AE1">
        <w:fldChar w:fldCharType="end"/>
      </w:r>
      <w:r w:rsidRPr="00897AE1">
        <w:t xml:space="preserve">, </w:t>
      </w:r>
      <w:r w:rsidR="00B96ECD" w:rsidRPr="00897AE1">
        <w:t xml:space="preserve">before implementing SD the </w:t>
      </w:r>
      <w:r w:rsidRPr="00897AE1">
        <w:t xml:space="preserve">buyer company should </w:t>
      </w:r>
      <w:r w:rsidR="006819D4" w:rsidRPr="00897AE1">
        <w:t xml:space="preserve">explain </w:t>
      </w:r>
      <w:r w:rsidRPr="00897AE1">
        <w:t>clearly the potential benefits</w:t>
      </w:r>
      <w:r w:rsidR="00B96ECD" w:rsidRPr="00897AE1">
        <w:t>,</w:t>
      </w:r>
      <w:r w:rsidRPr="00897AE1">
        <w:t xml:space="preserve"> to avoid the lack of supplier commitment. </w:t>
      </w:r>
      <w:proofErr w:type="spellStart"/>
      <w:r w:rsidR="008D528C" w:rsidRPr="00897AE1">
        <w:t>Praxmarer-Carus</w:t>
      </w:r>
      <w:proofErr w:type="spellEnd"/>
      <w:r w:rsidR="008D528C" w:rsidRPr="00897AE1">
        <w:t xml:space="preserve"> et al.</w:t>
      </w:r>
      <w:r w:rsidR="00BD3E6A" w:rsidRPr="00897AE1">
        <w:t xml:space="preserve"> (2013)</w:t>
      </w:r>
      <w:r w:rsidR="008D528C" w:rsidRPr="00897AE1">
        <w:t xml:space="preserve"> indicate that the </w:t>
      </w:r>
      <w:r w:rsidR="00BD3E6A" w:rsidRPr="00897AE1">
        <w:t xml:space="preserve">supplier’s </w:t>
      </w:r>
      <w:r w:rsidR="008D528C" w:rsidRPr="00897AE1">
        <w:t xml:space="preserve">perceived </w:t>
      </w:r>
      <w:r w:rsidR="00BD3E6A" w:rsidRPr="00897AE1">
        <w:t xml:space="preserve">distribute </w:t>
      </w:r>
      <w:r w:rsidR="008D528C" w:rsidRPr="00897AE1">
        <w:t xml:space="preserve">fairness is a critical predictor of supplier’s satisfaction with SD program. </w:t>
      </w:r>
      <w:r w:rsidR="00BD3E6A" w:rsidRPr="00897AE1">
        <w:t xml:space="preserve">If </w:t>
      </w:r>
      <w:r w:rsidR="00BD3E6A" w:rsidRPr="00897AE1">
        <w:rPr>
          <w:noProof/>
        </w:rPr>
        <w:t>the buyer fails to convince the supplier that</w:t>
      </w:r>
      <w:r w:rsidR="00BD3E6A" w:rsidRPr="00897AE1">
        <w:t xml:space="preserve"> SD is profitable, the supplier may not be fully committed to the effort of implementing SD </w:t>
      </w:r>
      <w:r w:rsidR="00BD3E6A" w:rsidRPr="00897AE1">
        <w:fldChar w:fldCharType="begin"/>
      </w:r>
      <w:r w:rsidR="004F3E41" w:rsidRPr="00897AE1">
        <w:instrText xml:space="preserve"> ADDIN EN.CITE &lt;EndNote&gt;&lt;Cite&gt;&lt;Author&gt;Handfield&lt;/Author&gt;&lt;Year&gt;2009&lt;/Year&gt;&lt;RecNum&gt;3818&lt;/RecNum&gt;&lt;DisplayText&gt;(Handfield et al. 2009)&lt;/DisplayText&gt;&lt;record&gt;&lt;rec-number&gt;3818&lt;/rec-number&gt;&lt;foreign-keys&gt;&lt;key app="EN" db-id="sw0veaxwbd59xse2rt2x0tdi02s5ddtwza5e" timestamp="1498317425"&gt;3818&lt;/key&gt;&lt;/foreign-keys&gt;&lt;ref-type name="Book Section"&gt;5&lt;/ref-type&gt;&lt;contributors&gt;&lt;authors&gt;&lt;author&gt;Handfield, R. B.&lt;/author&gt;&lt;author&gt;Krause, D. R.&lt;/author&gt;&lt;author&gt;Scannell, T. V.&lt;/author&gt;&lt;author&gt;Monczka, R. M.&lt;/author&gt;&lt;/authors&gt;&lt;secondary-authors&gt;&lt;author&gt;Rhodes, E.&lt;/author&gt;&lt;author&gt;Warren, James&lt;/author&gt;&lt;author&gt;Carter, R.&lt;/author&gt;&lt;/secondary-authors&gt;&lt;/contributors&gt;&lt;titles&gt;&lt;title&gt;Avoid the pitfalls in supplier development&lt;/title&gt;&lt;secondary-title&gt;Supply Chains and Total Product Systems: A Reader&lt;/secondary-title&gt;&lt;/titles&gt;&lt;dates&gt;&lt;year&gt;2009&lt;/year&gt;&lt;/dates&gt;&lt;publisher&gt;John Wiley &amp;amp; Sons&lt;/publisher&gt;&lt;urls&gt;&lt;/urls&gt;&lt;/record&gt;&lt;/Cite&gt;&lt;/EndNote&gt;</w:instrText>
      </w:r>
      <w:r w:rsidR="00BD3E6A" w:rsidRPr="00897AE1">
        <w:fldChar w:fldCharType="separate"/>
      </w:r>
      <w:r w:rsidR="00F416D1" w:rsidRPr="00897AE1">
        <w:rPr>
          <w:noProof/>
        </w:rPr>
        <w:t>(Handfield et al. 2009)</w:t>
      </w:r>
      <w:r w:rsidR="00BD3E6A" w:rsidRPr="00897AE1">
        <w:fldChar w:fldCharType="end"/>
      </w:r>
      <w:r w:rsidR="00BD3E6A" w:rsidRPr="00897AE1">
        <w:t xml:space="preserve">. </w:t>
      </w:r>
      <w:r w:rsidRPr="00897AE1">
        <w:t xml:space="preserve"> In such a case, </w:t>
      </w:r>
      <w:r w:rsidR="004C7F85" w:rsidRPr="00897AE1">
        <w:t>SC</w:t>
      </w:r>
      <w:r w:rsidRPr="00897AE1">
        <w:t xml:space="preserve"> mechanisms could enhance the supplier’s acknowledgement of the benefits in SD. </w:t>
      </w:r>
      <w:r w:rsidRPr="00897AE1">
        <w:rPr>
          <w:noProof/>
        </w:rPr>
        <w:t xml:space="preserve">Because fulfilment of promises is one of the most important forms of </w:t>
      </w:r>
      <w:r w:rsidR="004C7F85" w:rsidRPr="00897AE1">
        <w:rPr>
          <w:noProof/>
        </w:rPr>
        <w:t>SC</w:t>
      </w:r>
      <w:r w:rsidR="00FD40E3" w:rsidRPr="00897AE1">
        <w:rPr>
          <w:noProof/>
        </w:rPr>
        <w:t xml:space="preserve"> </w:t>
      </w:r>
      <w:r w:rsidR="00FD40E3" w:rsidRPr="00897AE1">
        <w:rPr>
          <w:noProof/>
        </w:rPr>
        <w:fldChar w:fldCharType="begin">
          <w:fldData xml:space="preserve">PEVuZE5vdGU+PENpdGU+PEF1dGhvcj5MdW88L0F1dGhvcj48WWVhcj4yMDAyPC9ZZWFyPjxSZWNO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</w:fldData>
        </w:fldChar>
      </w:r>
      <w:r w:rsidR="004F3E41" w:rsidRPr="00897AE1">
        <w:rPr>
          <w:noProof/>
        </w:rPr>
        <w:instrText xml:space="preserve"> ADDIN EN.CITE </w:instrText>
      </w:r>
      <w:r w:rsidR="004F3E41" w:rsidRPr="00897AE1">
        <w:rPr>
          <w:noProof/>
        </w:rPr>
        <w:fldChar w:fldCharType="begin">
          <w:fldData xml:space="preserve">PEVuZE5vdGU+PENpdGU+PEF1dGhvcj5MdW88L0F1dGhvcj48WWVhcj4yMDAyPC9ZZWFyPjxSZWNO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</w:fldData>
        </w:fldChar>
      </w:r>
      <w:r w:rsidR="004F3E41" w:rsidRPr="00897AE1">
        <w:rPr>
          <w:noProof/>
        </w:rPr>
        <w:instrText xml:space="preserve"> ADDIN EN.CITE.DATA </w:instrText>
      </w:r>
      <w:r w:rsidR="004F3E41" w:rsidRPr="00897AE1">
        <w:rPr>
          <w:noProof/>
        </w:rPr>
      </w:r>
      <w:r w:rsidR="004F3E41" w:rsidRPr="00897AE1">
        <w:rPr>
          <w:noProof/>
        </w:rPr>
        <w:fldChar w:fldCharType="end"/>
      </w:r>
      <w:r w:rsidR="00FD40E3" w:rsidRPr="00897AE1">
        <w:rPr>
          <w:noProof/>
        </w:rPr>
      </w:r>
      <w:r w:rsidR="00FD40E3" w:rsidRPr="00897AE1">
        <w:rPr>
          <w:noProof/>
        </w:rPr>
        <w:fldChar w:fldCharType="separate"/>
      </w:r>
      <w:r w:rsidR="00A9622A" w:rsidRPr="00897AE1">
        <w:rPr>
          <w:noProof/>
        </w:rPr>
        <w:t>(Fryxell et al. 2002; Luo 2002)</w:t>
      </w:r>
      <w:r w:rsidR="00FD40E3" w:rsidRPr="00897AE1">
        <w:rPr>
          <w:noProof/>
        </w:rPr>
        <w:fldChar w:fldCharType="end"/>
      </w:r>
      <w:r w:rsidRPr="00897AE1">
        <w:rPr>
          <w:noProof/>
        </w:rPr>
        <w:t>,</w:t>
      </w:r>
      <w:r w:rsidR="006C0A69" w:rsidRPr="00897AE1">
        <w:rPr>
          <w:noProof/>
        </w:rPr>
        <w:t xml:space="preserve"> when SC is high,</w:t>
      </w:r>
      <w:r w:rsidRPr="00897AE1">
        <w:rPr>
          <w:noProof/>
        </w:rPr>
        <w:t xml:space="preserve"> </w:t>
      </w:r>
      <w:r w:rsidR="006C0A69" w:rsidRPr="00897AE1">
        <w:rPr>
          <w:noProof/>
        </w:rPr>
        <w:t xml:space="preserve">suppliers perceive </w:t>
      </w:r>
      <w:r w:rsidR="006819D4" w:rsidRPr="00897AE1">
        <w:rPr>
          <w:noProof/>
        </w:rPr>
        <w:t xml:space="preserve">that </w:t>
      </w:r>
      <w:r w:rsidR="006C0A69" w:rsidRPr="00897AE1">
        <w:rPr>
          <w:noProof/>
        </w:rPr>
        <w:t xml:space="preserve">the </w:t>
      </w:r>
      <w:r w:rsidRPr="00897AE1">
        <w:rPr>
          <w:noProof/>
        </w:rPr>
        <w:t>benefits of SD delineated by th</w:t>
      </w:r>
      <w:r w:rsidR="006C0A69" w:rsidRPr="00897AE1">
        <w:rPr>
          <w:noProof/>
        </w:rPr>
        <w:t>e buyers are more reliable</w:t>
      </w:r>
      <w:r w:rsidRPr="00897AE1">
        <w:rPr>
          <w:noProof/>
        </w:rPr>
        <w:t>.</w:t>
      </w:r>
      <w:r w:rsidRPr="00897AE1">
        <w:t xml:space="preserve"> Moreover, the use of </w:t>
      </w:r>
      <w:r w:rsidR="004C7F85" w:rsidRPr="00897AE1">
        <w:t>SC</w:t>
      </w:r>
      <w:r w:rsidRPr="00897AE1">
        <w:t xml:space="preserve"> can create informal pressures to sustain the </w:t>
      </w:r>
      <w:r w:rsidR="009A3D75" w:rsidRPr="00897AE1">
        <w:t xml:space="preserve">supply chain </w:t>
      </w:r>
      <w:r w:rsidRPr="00897AE1">
        <w:t xml:space="preserve">cooperation </w:t>
      </w:r>
      <w:r w:rsidR="00FD40E3" w:rsidRPr="00897AE1">
        <w:fldChar w:fldCharType="begin"/>
      </w:r>
      <w:r w:rsidR="004F3E41" w:rsidRPr="00897AE1">
        <w:instrText xml:space="preserve"> ADDIN EN.CITE &lt;EndNote&gt;&lt;Cite&gt;&lt;Author&gt;Kaufmann&lt;/Author&gt;&lt;Year&gt;2006&lt;/Year&gt;&lt;RecNum&gt;2883&lt;/RecNum&gt;&lt;DisplayText&gt;(Kaufmann and Carter 2006)&lt;/DisplayText&gt;&lt;record&gt;&lt;rec-number&gt;2883&lt;/rec-number&gt;&lt;foreign-keys&gt;&lt;key app="EN" db-id="sw0veaxwbd59xse2rt2x0tdi02s5ddtwza5e" timestamp="1498316534"&gt;2883&lt;/key&gt;&lt;/foreign-keys&gt;&lt;ref-type name="Journal Article"&gt;17&lt;/ref-type&gt;&lt;contributors&gt;&lt;authors&gt;&lt;author&gt;Kaufmann, Lutz&lt;/author&gt;&lt;author&gt;Carter, Craig R.&lt;/author&gt;&lt;/authors&gt;&lt;/contributors&gt;&lt;titles&gt;&lt;title&gt;International supply relationships and non-financial performance—A comparison of U.S. and German practices&lt;/title&gt;&lt;secondary-title&gt;Journal of Operations Management&lt;/secondary-title&gt;&lt;/titles&gt;&lt;periodical&gt;&lt;full-title&gt;Journal of Operations Management&lt;/full-title&gt;&lt;/periodical&gt;&lt;pages&gt;653-675&lt;/pages&gt;&lt;volume&gt;24&lt;/volume&gt;&lt;number&gt;5&lt;/number&gt;&lt;keywords&gt;&lt;keyword&gt;Purchasing&lt;/keyword&gt;&lt;keyword&gt;Supply management&lt;/keyword&gt;&lt;keyword&gt;Structural equation modeling&lt;/keyword&gt;&lt;keyword&gt;Uncertainty&lt;/keyword&gt;&lt;/keywords&gt;&lt;dates&gt;&lt;year&gt;2006&lt;/year&gt;&lt;pub-dates&gt;&lt;date&gt;September&lt;/date&gt;&lt;/pub-dates&gt;&lt;/dates&gt;&lt;isbn&gt;0272-6963&lt;/isbn&gt;&lt;urls&gt;&lt;related-urls&gt;&lt;url&gt;http://www.sciencedirect.com/science/article/pii/S0272696305001154&lt;/url&gt;&lt;/related-urls&gt;&lt;/urls&gt;&lt;electronic-resource-num&gt;http://dx.doi.org/10.1016/j.jom.2005.07.001&lt;/electronic-resource-num&gt;&lt;/record&gt;&lt;/Cite&gt;&lt;/EndNote&gt;</w:instrText>
      </w:r>
      <w:r w:rsidR="00FD40E3" w:rsidRPr="00897AE1">
        <w:fldChar w:fldCharType="separate"/>
      </w:r>
      <w:r w:rsidR="00F416D1" w:rsidRPr="00897AE1">
        <w:rPr>
          <w:noProof/>
        </w:rPr>
        <w:t>(Kaufmann and Carter 2006)</w:t>
      </w:r>
      <w:r w:rsidR="00FD40E3" w:rsidRPr="00897AE1">
        <w:fldChar w:fldCharType="end"/>
      </w:r>
      <w:r w:rsidRPr="00897AE1">
        <w:t xml:space="preserve">. Such informal pressures can also help to urge the suppliers to share the financial return or benefits from SD. In other words, the </w:t>
      </w:r>
      <w:r w:rsidR="004C7F85" w:rsidRPr="00897AE1">
        <w:t>SC</w:t>
      </w:r>
      <w:r w:rsidRPr="00897AE1">
        <w:t xml:space="preserve"> mechanism ensures the buyers </w:t>
      </w:r>
      <w:r w:rsidR="006C0A69" w:rsidRPr="00897AE1">
        <w:rPr>
          <w:noProof/>
        </w:rPr>
        <w:t>will</w:t>
      </w:r>
      <w:r w:rsidRPr="00897AE1">
        <w:t xml:space="preserve"> obtain the expected returns of SD. On the other </w:t>
      </w:r>
      <w:r w:rsidRPr="00897AE1">
        <w:lastRenderedPageBreak/>
        <w:t xml:space="preserve">hand, the use of </w:t>
      </w:r>
      <w:r w:rsidR="004C7F85" w:rsidRPr="00897AE1">
        <w:t>FC</w:t>
      </w:r>
      <w:r w:rsidRPr="00897AE1">
        <w:t xml:space="preserve"> can e</w:t>
      </w:r>
      <w:r w:rsidR="006819D4" w:rsidRPr="00897AE1">
        <w:t>xert</w:t>
      </w:r>
      <w:r w:rsidRPr="00897AE1">
        <w:t xml:space="preserve"> formal pressure </w:t>
      </w:r>
      <w:r w:rsidR="006819D4" w:rsidRPr="00897AE1">
        <w:t>on</w:t>
      </w:r>
      <w:r w:rsidRPr="00897AE1">
        <w:t xml:space="preserve"> the </w:t>
      </w:r>
      <w:r w:rsidRPr="00897AE1">
        <w:rPr>
          <w:noProof/>
        </w:rPr>
        <w:t>supplier</w:t>
      </w:r>
      <w:r w:rsidRPr="00897AE1">
        <w:t xml:space="preserve">, such as </w:t>
      </w:r>
      <w:r w:rsidR="006819D4" w:rsidRPr="00897AE1">
        <w:t xml:space="preserve">through </w:t>
      </w:r>
      <w:r w:rsidRPr="00897AE1">
        <w:t xml:space="preserve">establishing an agreement </w:t>
      </w:r>
      <w:r w:rsidR="006819D4" w:rsidRPr="00897AE1">
        <w:t>to</w:t>
      </w:r>
      <w:r w:rsidRPr="00897AE1">
        <w:t xml:space="preserve"> shar</w:t>
      </w:r>
      <w:r w:rsidR="006819D4" w:rsidRPr="00897AE1">
        <w:t>e</w:t>
      </w:r>
      <w:r w:rsidRPr="00897AE1">
        <w:t xml:space="preserve"> benefits before implementing SD. For example, </w:t>
      </w:r>
      <w:proofErr w:type="spellStart"/>
      <w:r w:rsidRPr="00897AE1">
        <w:t>VarityPerkins</w:t>
      </w:r>
      <w:proofErr w:type="spellEnd"/>
      <w:r w:rsidRPr="00897AE1">
        <w:rPr>
          <w:vertAlign w:val="superscript"/>
        </w:rPr>
        <w:footnoteReference w:id="2"/>
      </w:r>
      <w:r w:rsidRPr="00897AE1">
        <w:t xml:space="preserve"> will not run an SD program until the</w:t>
      </w:r>
      <w:r w:rsidR="00C40EB3" w:rsidRPr="00897AE1">
        <w:rPr>
          <w:rFonts w:hint="eastAsia"/>
        </w:rPr>
        <w:t>ir</w:t>
      </w:r>
      <w:r w:rsidRPr="00897AE1">
        <w:t xml:space="preserve"> </w:t>
      </w:r>
      <w:r w:rsidRPr="00897AE1">
        <w:rPr>
          <w:noProof/>
        </w:rPr>
        <w:t>supplier</w:t>
      </w:r>
      <w:r w:rsidRPr="00897AE1">
        <w:t xml:space="preserve"> </w:t>
      </w:r>
      <w:r w:rsidR="00D7202C" w:rsidRPr="00897AE1">
        <w:t xml:space="preserve">formally </w:t>
      </w:r>
      <w:r w:rsidRPr="00897AE1">
        <w:t xml:space="preserve">agrees </w:t>
      </w:r>
      <w:r w:rsidR="006819D4" w:rsidRPr="00897AE1">
        <w:t>to</w:t>
      </w:r>
      <w:r w:rsidRPr="00897AE1">
        <w:t xml:space="preserve"> benefits sharing </w:t>
      </w:r>
      <w:r w:rsidR="00FD40E3" w:rsidRPr="00897AE1">
        <w:fldChar w:fldCharType="begin"/>
      </w:r>
      <w:r w:rsidR="004F3E41" w:rsidRPr="00897AE1">
        <w:instrText xml:space="preserve"> ADDIN EN.CITE &lt;EndNote&gt;&lt;Cite&gt;&lt;Author&gt;Handfield&lt;/Author&gt;&lt;Year&gt;2009&lt;/Year&gt;&lt;RecNum&gt;3818&lt;/RecNum&gt;&lt;DisplayText&gt;(Handfield et al. 2009)&lt;/DisplayText&gt;&lt;record&gt;&lt;rec-number&gt;3818&lt;/rec-number&gt;&lt;foreign-keys&gt;&lt;key app="EN" db-id="sw0veaxwbd59xse2rt2x0tdi02s5ddtwza5e" timestamp="1498317425"&gt;3818&lt;/key&gt;&lt;/foreign-keys&gt;&lt;ref-type name="Book Section"&gt;5&lt;/ref-type&gt;&lt;contributors&gt;&lt;authors&gt;&lt;author&gt;Handfield, R. B.&lt;/author&gt;&lt;author&gt;Krause, D. R.&lt;/author&gt;&lt;author&gt;Scannell, T. V.&lt;/author&gt;&lt;author&gt;Monczka, R. M.&lt;/author&gt;&lt;/authors&gt;&lt;secondary-authors&gt;&lt;author&gt;Rhodes, E.&lt;/author&gt;&lt;author&gt;Warren, James&lt;/author&gt;&lt;author&gt;Carter, R.&lt;/author&gt;&lt;/secondary-authors&gt;&lt;/contributors&gt;&lt;titles&gt;&lt;title&gt;Avoid the pitfalls in supplier development&lt;/title&gt;&lt;secondary-title&gt;Supply Chains and Total Product Systems: A Reader&lt;/secondary-title&gt;&lt;/titles&gt;&lt;dates&gt;&lt;year&gt;2009&lt;/year&gt;&lt;/dates&gt;&lt;publisher&gt;John Wiley &amp;amp; Sons&lt;/publisher&gt;&lt;urls&gt;&lt;/urls&gt;&lt;/record&gt;&lt;/Cite&gt;&lt;/EndNote&gt;</w:instrText>
      </w:r>
      <w:r w:rsidR="00FD40E3" w:rsidRPr="00897AE1">
        <w:fldChar w:fldCharType="separate"/>
      </w:r>
      <w:r w:rsidR="00F416D1" w:rsidRPr="00897AE1">
        <w:rPr>
          <w:noProof/>
        </w:rPr>
        <w:t>(Handfield et al. 2009)</w:t>
      </w:r>
      <w:r w:rsidR="00FD40E3" w:rsidRPr="00897AE1">
        <w:fldChar w:fldCharType="end"/>
      </w:r>
      <w:r w:rsidR="00FD40E3" w:rsidRPr="00897AE1">
        <w:t xml:space="preserve">. </w:t>
      </w:r>
      <w:r w:rsidR="006C0A69" w:rsidRPr="00897AE1">
        <w:rPr>
          <w:noProof/>
        </w:rPr>
        <w:t>Moreover</w:t>
      </w:r>
      <w:r w:rsidRPr="00897AE1">
        <w:t xml:space="preserve">, </w:t>
      </w:r>
      <w:r w:rsidR="006819D4" w:rsidRPr="00897AE1">
        <w:t xml:space="preserve">the use of </w:t>
      </w:r>
      <w:r w:rsidR="004C7F85" w:rsidRPr="00897AE1">
        <w:t>FC</w:t>
      </w:r>
      <w:r w:rsidR="006819D4" w:rsidRPr="00897AE1">
        <w:t xml:space="preserve"> makes it easier for </w:t>
      </w:r>
      <w:r w:rsidRPr="00897AE1">
        <w:t xml:space="preserve">the buyers to clarify the goals and responsibilities </w:t>
      </w:r>
      <w:r w:rsidR="006C0A69" w:rsidRPr="00897AE1">
        <w:rPr>
          <w:noProof/>
        </w:rPr>
        <w:t>of</w:t>
      </w:r>
      <w:r w:rsidRPr="00897AE1">
        <w:t xml:space="preserve"> each party </w:t>
      </w:r>
      <w:r w:rsidR="006819D4" w:rsidRPr="00897AE1">
        <w:t>at</w:t>
      </w:r>
      <w:r w:rsidRPr="00897AE1">
        <w:t xml:space="preserve"> every stage of the SD. Hence, the SD implementation could be more focused and deliverable</w:t>
      </w:r>
      <w:r w:rsidR="006819D4" w:rsidRPr="00897AE1">
        <w:t>,</w:t>
      </w:r>
      <w:r w:rsidRPr="00897AE1">
        <w:t xml:space="preserve"> as explicit contract details make the efforts and the outcome of SD more measurable. Above all, we propose that:</w:t>
      </w:r>
    </w:p>
    <w:p w14:paraId="68276FEC" w14:textId="1A1DDB5C" w:rsidR="000E2E38" w:rsidRPr="00897AE1" w:rsidRDefault="007E68FF">
      <w:r w:rsidRPr="00897AE1">
        <w:rPr>
          <w:i/>
        </w:rPr>
        <w:t xml:space="preserve">Hypothesis 11: </w:t>
      </w:r>
      <w:r w:rsidR="004C7F85" w:rsidRPr="00897AE1">
        <w:rPr>
          <w:i/>
        </w:rPr>
        <w:t>FC</w:t>
      </w:r>
      <w:r w:rsidRPr="00897AE1">
        <w:rPr>
          <w:i/>
        </w:rPr>
        <w:t xml:space="preserve"> strengthens the impacts of </w:t>
      </w:r>
      <w:r w:rsidR="007D39CC" w:rsidRPr="00897AE1">
        <w:rPr>
          <w:i/>
        </w:rPr>
        <w:t>SD</w:t>
      </w:r>
      <w:r w:rsidRPr="00897AE1">
        <w:rPr>
          <w:i/>
        </w:rPr>
        <w:t xml:space="preserve"> on (a) </w:t>
      </w:r>
      <w:r w:rsidR="007D39CC" w:rsidRPr="00897AE1">
        <w:rPr>
          <w:i/>
        </w:rPr>
        <w:t>QP</w:t>
      </w:r>
      <w:r w:rsidRPr="00897AE1">
        <w:rPr>
          <w:i/>
        </w:rPr>
        <w:t xml:space="preserve">; (b) </w:t>
      </w:r>
      <w:r w:rsidR="007D39CC" w:rsidRPr="00897AE1">
        <w:rPr>
          <w:i/>
        </w:rPr>
        <w:t>FP</w:t>
      </w:r>
      <w:r w:rsidR="006819D4" w:rsidRPr="00897AE1">
        <w:rPr>
          <w:i/>
        </w:rPr>
        <w:t>.</w:t>
      </w:r>
    </w:p>
    <w:p w14:paraId="4BFDAB9E" w14:textId="06752826" w:rsidR="000E2E38" w:rsidRPr="00897AE1" w:rsidRDefault="007E68FF">
      <w:pPr>
        <w:rPr>
          <w:i/>
        </w:rPr>
      </w:pPr>
      <w:r w:rsidRPr="00897AE1">
        <w:rPr>
          <w:i/>
        </w:rPr>
        <w:t xml:space="preserve">Hypothesis 12: </w:t>
      </w:r>
      <w:r w:rsidR="004C7F85" w:rsidRPr="00897AE1">
        <w:rPr>
          <w:i/>
        </w:rPr>
        <w:t>SC</w:t>
      </w:r>
      <w:r w:rsidRPr="00897AE1">
        <w:rPr>
          <w:i/>
        </w:rPr>
        <w:t xml:space="preserve"> strengthens the impacts of </w:t>
      </w:r>
      <w:r w:rsidR="007D39CC" w:rsidRPr="00897AE1">
        <w:rPr>
          <w:i/>
        </w:rPr>
        <w:t>SD</w:t>
      </w:r>
      <w:r w:rsidRPr="00897AE1">
        <w:rPr>
          <w:i/>
        </w:rPr>
        <w:t xml:space="preserve"> on (a) </w:t>
      </w:r>
      <w:r w:rsidR="007D39CC" w:rsidRPr="00897AE1">
        <w:rPr>
          <w:i/>
        </w:rPr>
        <w:t>QP</w:t>
      </w:r>
      <w:r w:rsidRPr="00897AE1">
        <w:rPr>
          <w:i/>
        </w:rPr>
        <w:t xml:space="preserve">; (b) </w:t>
      </w:r>
      <w:r w:rsidR="007D39CC" w:rsidRPr="00897AE1">
        <w:rPr>
          <w:i/>
        </w:rPr>
        <w:t>FP</w:t>
      </w:r>
      <w:r w:rsidR="006819D4" w:rsidRPr="00897AE1">
        <w:rPr>
          <w:i/>
        </w:rPr>
        <w:t>.</w:t>
      </w:r>
    </w:p>
    <w:p w14:paraId="6564BB28" w14:textId="77777777" w:rsidR="00213B3F" w:rsidRPr="00897AE1" w:rsidRDefault="00213B3F"/>
    <w:p w14:paraId="5DADAD81" w14:textId="77777777" w:rsidR="000E2E38" w:rsidRPr="00897AE1" w:rsidRDefault="007E68FF" w:rsidP="00610AD7">
      <w:pPr>
        <w:pStyle w:val="Heading1"/>
      </w:pPr>
      <w:bookmarkStart w:id="9" w:name="h.3rdcrjn" w:colFirst="0" w:colLast="0"/>
      <w:bookmarkEnd w:id="9"/>
      <w:r w:rsidRPr="00897AE1">
        <w:t>4. Methodology</w:t>
      </w:r>
    </w:p>
    <w:p w14:paraId="6AE61749" w14:textId="77777777" w:rsidR="000E2E38" w:rsidRPr="00897AE1" w:rsidRDefault="007E68FF" w:rsidP="00A435E7">
      <w:pPr>
        <w:pStyle w:val="Heading2"/>
      </w:pPr>
      <w:bookmarkStart w:id="10" w:name="h.26in1rg" w:colFirst="0" w:colLast="0"/>
      <w:bookmarkEnd w:id="10"/>
      <w:r w:rsidRPr="00897AE1">
        <w:t>4.1 Measurements</w:t>
      </w:r>
    </w:p>
    <w:p w14:paraId="18183B2A" w14:textId="5EC55588" w:rsidR="000E2E38" w:rsidRPr="00897AE1" w:rsidRDefault="0048299A">
      <w:r w:rsidRPr="00897AE1">
        <w:rPr>
          <w:noProof/>
        </w:rPr>
        <w:t>In order to</w:t>
      </w:r>
      <w:r w:rsidR="00FD40E3" w:rsidRPr="00897AE1">
        <w:rPr>
          <w:noProof/>
        </w:rPr>
        <w:t xml:space="preserve"> establish</w:t>
      </w:r>
      <w:r w:rsidR="007E68FF" w:rsidRPr="00897AE1">
        <w:t xml:space="preserve"> an appropriate measurement instrument, we undertook a thorough literature review to identify and modify the scales used in p</w:t>
      </w:r>
      <w:r w:rsidRPr="00897AE1">
        <w:t>revious</w:t>
      </w:r>
      <w:r w:rsidR="007E68FF" w:rsidRPr="00897AE1">
        <w:t xml:space="preserve"> research</w:t>
      </w:r>
      <w:r w:rsidR="00FD40E3" w:rsidRPr="00897AE1">
        <w:t>. Additionally, s</w:t>
      </w:r>
      <w:r w:rsidR="007E68FF" w:rsidRPr="00897AE1">
        <w:t xml:space="preserve">ome question items were newly created based </w:t>
      </w:r>
      <w:r w:rsidR="007E68FF" w:rsidRPr="00897AE1">
        <w:rPr>
          <w:noProof/>
        </w:rPr>
        <w:t>on</w:t>
      </w:r>
      <w:r w:rsidR="007E68FF" w:rsidRPr="00897AE1">
        <w:t xml:space="preserve"> the literature review and </w:t>
      </w:r>
      <w:r w:rsidRPr="00897AE1">
        <w:t xml:space="preserve">the </w:t>
      </w:r>
      <w:r w:rsidR="007E68FF" w:rsidRPr="00897AE1">
        <w:t xml:space="preserve">related theoretical foundations presented in the previous section (i.e. </w:t>
      </w:r>
      <w:r w:rsidR="00FD40E3" w:rsidRPr="00897AE1">
        <w:t>PPR</w:t>
      </w:r>
      <w:r w:rsidR="007E68FF" w:rsidRPr="00897AE1">
        <w:t>). The questionnaire items</w:t>
      </w:r>
      <w:r w:rsidR="00A46CF0" w:rsidRPr="00897AE1">
        <w:t xml:space="preserve"> (</w:t>
      </w:r>
      <w:r w:rsidRPr="00897AE1">
        <w:t>s</w:t>
      </w:r>
      <w:r w:rsidR="00A46CF0" w:rsidRPr="00897AE1">
        <w:t xml:space="preserve">ee </w:t>
      </w:r>
      <w:r w:rsidR="00737B03" w:rsidRPr="00897AE1">
        <w:t>Appendix</w:t>
      </w:r>
      <w:r w:rsidR="00A46CF0" w:rsidRPr="00897AE1">
        <w:t>)</w:t>
      </w:r>
      <w:r w:rsidR="007E68FF" w:rsidRPr="00897AE1">
        <w:t xml:space="preserve"> </w:t>
      </w:r>
      <w:r w:rsidR="007E68FF" w:rsidRPr="00897AE1">
        <w:rPr>
          <w:noProof/>
        </w:rPr>
        <w:t>were reviewed by</w:t>
      </w:r>
      <w:r w:rsidR="007E68FF" w:rsidRPr="00897AE1">
        <w:t xml:space="preserve"> three academics and three practitioners to ensure content validity. </w:t>
      </w:r>
      <w:r w:rsidR="00FD40E3" w:rsidRPr="00897AE1">
        <w:t>A seven</w:t>
      </w:r>
      <w:r w:rsidR="007E68FF" w:rsidRPr="00897AE1">
        <w:t xml:space="preserve">-point Likert scale was adopted to indicate the extent to which respondents agree or disagree with each question item, where 1 = strongly disagree and 7 = strongly agree. </w:t>
      </w:r>
    </w:p>
    <w:p w14:paraId="74A2869B" w14:textId="0C626CAD" w:rsidR="000E2E38" w:rsidRPr="00897AE1" w:rsidRDefault="007E68FF">
      <w:r w:rsidRPr="00897AE1">
        <w:t xml:space="preserve">Since our target respondents were directors and managers in </w:t>
      </w:r>
      <w:r w:rsidR="00FD40E3" w:rsidRPr="00897AE1">
        <w:t>China</w:t>
      </w:r>
      <w:r w:rsidRPr="00897AE1">
        <w:t xml:space="preserve">, the questionnaire </w:t>
      </w:r>
      <w:r w:rsidRPr="00897AE1">
        <w:rPr>
          <w:noProof/>
        </w:rPr>
        <w:t>was translated</w:t>
      </w:r>
      <w:r w:rsidRPr="00897AE1">
        <w:t xml:space="preserve"> into Chinese. We consulted a leading scholar in China and Hong Kong to ensure the measurement items in Chinese reflected the business environment faced by the Chinese manufacturing industry. </w:t>
      </w:r>
      <w:r w:rsidR="0048299A" w:rsidRPr="00897AE1">
        <w:t xml:space="preserve">Following </w:t>
      </w:r>
      <w:r w:rsidRPr="00897AE1">
        <w:t xml:space="preserve">the </w:t>
      </w:r>
      <w:r w:rsidR="0048299A" w:rsidRPr="00897AE1">
        <w:t>procedure</w:t>
      </w:r>
      <w:r w:rsidRPr="00897AE1">
        <w:t xml:space="preserve"> proposed by </w:t>
      </w:r>
      <w:r w:rsidR="00FD40E3" w:rsidRPr="00897AE1">
        <w:fldChar w:fldCharType="begin"/>
      </w:r>
      <w:r w:rsidR="004F3E41" w:rsidRPr="00897AE1">
        <w:instrText xml:space="preserve"> ADDIN EN.CITE &lt;EndNote&gt;&lt;Cite AuthorYear="1"&gt;&lt;Author&gt;Brislin&lt;/Author&gt;&lt;Year&gt;1980&lt;/Year&gt;&lt;RecNum&gt;3042&lt;/RecNum&gt;&lt;DisplayText&gt;Brislin (1980)&lt;/DisplayText&gt;&lt;record&gt;&lt;rec-number&gt;3042&lt;/rec-number&gt;&lt;foreign-keys&gt;&lt;key app="EN" db-id="sw0veaxwbd59xse2rt2x0tdi02s5ddtwza5e" timestamp="1498317380"&gt;3042&lt;/key&gt;&lt;/foreign-keys&gt;&lt;ref-type name="Book Section"&gt;5&lt;/ref-type&gt;&lt;contributors&gt;&lt;authors&gt;&lt;author&gt;Brislin, R. W. &lt;/author&gt;&lt;/authors&gt;&lt;secondary-authors&gt;&lt;author&gt;Triandis, H. C.&lt;/author&gt;&lt;author&gt;Berry, J. W.&lt;/author&gt;&lt;/secondary-authors&gt;&lt;/contributors&gt;&lt;titles&gt;&lt;title&gt;Translation and context analysis of oral and written material&lt;/title&gt;&lt;secondary-title&gt;Handbook of Cross-Cultural Psychology: Methodology.&lt;/secondary-title&gt;&lt;/titles&gt;&lt;pages&gt;389-444&lt;/pages&gt;&lt;volume&gt;2&lt;/volume&gt;&lt;dates&gt;&lt;year&gt;1980&lt;/year&gt;&lt;/dates&gt;&lt;pub-location&gt;Boston&lt;/pub-location&gt;&lt;publisher&gt;Allyn &amp;amp; Bacon&lt;/publisher&gt;&lt;urls&gt;&lt;/urls&gt;&lt;/record&gt;&lt;/Cite&gt;&lt;/EndNote&gt;</w:instrText>
      </w:r>
      <w:r w:rsidR="00FD40E3" w:rsidRPr="00897AE1">
        <w:fldChar w:fldCharType="separate"/>
      </w:r>
      <w:r w:rsidR="00FD40E3" w:rsidRPr="00897AE1">
        <w:rPr>
          <w:noProof/>
        </w:rPr>
        <w:t>Brislin (1980)</w:t>
      </w:r>
      <w:r w:rsidR="00FD40E3" w:rsidRPr="00897AE1">
        <w:fldChar w:fldCharType="end"/>
      </w:r>
      <w:r w:rsidRPr="00897AE1">
        <w:t xml:space="preserve">, the Chinese questionnaire was subsequently translated back into English by a third party translator to </w:t>
      </w:r>
      <w:r w:rsidR="0048299A" w:rsidRPr="00897AE1">
        <w:t>en</w:t>
      </w:r>
      <w:r w:rsidRPr="00897AE1">
        <w:t>sure that the measurement items accurately reflect the original meanings.</w:t>
      </w:r>
    </w:p>
    <w:p w14:paraId="60E7A767" w14:textId="77777777" w:rsidR="00FD40E3" w:rsidRPr="00897AE1" w:rsidRDefault="00FD40E3"/>
    <w:p w14:paraId="1A12EC09" w14:textId="3610C674" w:rsidR="000E2E38" w:rsidRPr="00897AE1" w:rsidRDefault="007E68FF" w:rsidP="00A435E7">
      <w:pPr>
        <w:pStyle w:val="Heading2"/>
      </w:pPr>
      <w:bookmarkStart w:id="11" w:name="h.lnxbz9" w:colFirst="0" w:colLast="0"/>
      <w:bookmarkEnd w:id="11"/>
      <w:r w:rsidRPr="00897AE1">
        <w:lastRenderedPageBreak/>
        <w:t xml:space="preserve">4.2 </w:t>
      </w:r>
      <w:r w:rsidR="002F3065" w:rsidRPr="00897AE1">
        <w:rPr>
          <w:rFonts w:hint="eastAsia"/>
        </w:rPr>
        <w:t>Data</w:t>
      </w:r>
      <w:r w:rsidRPr="00897AE1">
        <w:t xml:space="preserve"> collection</w:t>
      </w:r>
    </w:p>
    <w:p w14:paraId="62F5D555" w14:textId="0498CC36" w:rsidR="000E2E38" w:rsidRPr="00897AE1" w:rsidRDefault="007E68FF">
      <w:r w:rsidRPr="00897AE1">
        <w:t xml:space="preserve">The unit of analysis of this study focuses on the relationships among business partners in </w:t>
      </w:r>
      <w:r w:rsidRPr="00897AE1">
        <w:rPr>
          <w:noProof/>
        </w:rPr>
        <w:t xml:space="preserve">a </w:t>
      </w:r>
      <w:r w:rsidR="00FD40E3" w:rsidRPr="00897AE1">
        <w:rPr>
          <w:noProof/>
        </w:rPr>
        <w:t>supply chain</w:t>
      </w:r>
      <w:r w:rsidRPr="00897AE1">
        <w:rPr>
          <w:noProof/>
        </w:rPr>
        <w:t>.</w:t>
      </w:r>
      <w:r w:rsidRPr="00897AE1">
        <w:t xml:space="preserve"> The target respondents were directors or senior managers in manufacturing firms. Data </w:t>
      </w:r>
      <w:r w:rsidRPr="00897AE1">
        <w:rPr>
          <w:noProof/>
        </w:rPr>
        <w:t>were collected</w:t>
      </w:r>
      <w:r w:rsidRPr="00897AE1">
        <w:t xml:space="preserve"> through a survey of Hong Kong manufacturing firms, all of which have their plants in the China Pearl River Delta</w:t>
      </w:r>
      <w:r w:rsidR="00FD40E3" w:rsidRPr="00897AE1">
        <w:t xml:space="preserve"> (PRD)</w:t>
      </w:r>
      <w:r w:rsidRPr="00897AE1">
        <w:t xml:space="preserve"> region. </w:t>
      </w:r>
      <w:r w:rsidR="007E72C9" w:rsidRPr="00897AE1">
        <w:t xml:space="preserve">This research focuses on China because it is </w:t>
      </w:r>
      <w:r w:rsidR="007E72C9" w:rsidRPr="00897AE1">
        <w:rPr>
          <w:rFonts w:hint="eastAsia"/>
        </w:rPr>
        <w:t xml:space="preserve">one of the </w:t>
      </w:r>
      <w:r w:rsidR="007E72C9" w:rsidRPr="00897AE1">
        <w:rPr>
          <w:rFonts w:hint="eastAsia"/>
          <w:noProof/>
        </w:rPr>
        <w:t>most</w:t>
      </w:r>
      <w:r w:rsidR="007E72C9" w:rsidRPr="00897AE1">
        <w:t xml:space="preserve"> largest economies</w:t>
      </w:r>
      <w:r w:rsidR="007E72C9" w:rsidRPr="00897AE1">
        <w:rPr>
          <w:rFonts w:hint="eastAsia"/>
        </w:rPr>
        <w:t xml:space="preserve"> and</w:t>
      </w:r>
      <w:r w:rsidR="007E72C9" w:rsidRPr="00897AE1">
        <w:t xml:space="preserve"> has </w:t>
      </w:r>
      <w:r w:rsidR="005E67A9" w:rsidRPr="00897AE1">
        <w:rPr>
          <w:rFonts w:hint="eastAsia"/>
        </w:rPr>
        <w:t>turned to be</w:t>
      </w:r>
      <w:r w:rsidR="007E72C9" w:rsidRPr="00897AE1">
        <w:t xml:space="preserve"> the manufacturing centre of the world </w:t>
      </w:r>
      <w:r w:rsidR="007E72C9" w:rsidRPr="00897AE1">
        <w:fldChar w:fldCharType="begin"/>
      </w:r>
      <w:r w:rsidR="004F3E41" w:rsidRPr="00897AE1">
        <w:instrText xml:space="preserve"> ADDIN EN.CITE &lt;EndNote&gt;&lt;Cite&gt;&lt;Author&gt;Deloitte&lt;/Author&gt;&lt;Year&gt;2016&lt;/Year&gt;&lt;RecNum&gt;4051&lt;/RecNum&gt;&lt;DisplayText&gt;(Deloitte 2016)&lt;/DisplayText&gt;&lt;record&gt;&lt;rec-number&gt;4051&lt;/rec-number&gt;&lt;foreign-keys&gt;&lt;key app="EN" db-id="sw0veaxwbd59xse2rt2x0tdi02s5ddtwza5e" timestamp="1498317445"&gt;4051&lt;/key&gt;&lt;/foreign-keys&gt;&lt;ref-type name="Report"&gt;27&lt;/ref-type&gt;&lt;contributors&gt;&lt;authors&gt;&lt;author&gt;Deloitte&lt;/author&gt;&lt;/authors&gt;&lt;/contributors&gt;&lt;titles&gt;&lt;title&gt;Global Manufacturing Competitiveness Index&lt;/title&gt;&lt;/titles&gt;&lt;dates&gt;&lt;year&gt;2016&lt;/year&gt;&lt;/dates&gt;&lt;pub-location&gt;London&lt;/pub-location&gt;&lt;publisher&gt;Deloitte Touche Tohmatsu Limited&lt;/publisher&gt;&lt;urls&gt;&lt;/urls&gt;&lt;/record&gt;&lt;/Cite&gt;&lt;/EndNote&gt;</w:instrText>
      </w:r>
      <w:r w:rsidR="007E72C9" w:rsidRPr="00897AE1">
        <w:fldChar w:fldCharType="separate"/>
      </w:r>
      <w:r w:rsidR="007E72C9" w:rsidRPr="00897AE1">
        <w:rPr>
          <w:noProof/>
        </w:rPr>
        <w:t>(Deloitte 2016)</w:t>
      </w:r>
      <w:r w:rsidR="007E72C9" w:rsidRPr="00897AE1">
        <w:fldChar w:fldCharType="end"/>
      </w:r>
      <w:r w:rsidR="007E72C9" w:rsidRPr="00897AE1">
        <w:t>.</w:t>
      </w:r>
      <w:r w:rsidR="005E67A9" w:rsidRPr="00897AE1">
        <w:rPr>
          <w:rFonts w:hint="eastAsia"/>
        </w:rPr>
        <w:t xml:space="preserve"> Most importantly, </w:t>
      </w:r>
      <w:r w:rsidR="007B089E" w:rsidRPr="00897AE1">
        <w:rPr>
          <w:rFonts w:hint="eastAsia"/>
        </w:rPr>
        <w:t xml:space="preserve">in recent years, </w:t>
      </w:r>
      <w:r w:rsidR="005E67A9" w:rsidRPr="00897AE1">
        <w:rPr>
          <w:rFonts w:hint="eastAsia"/>
        </w:rPr>
        <w:t xml:space="preserve">the </w:t>
      </w:r>
      <w:r w:rsidR="005E67A9" w:rsidRPr="00897AE1">
        <w:t>Chinese</w:t>
      </w:r>
      <w:r w:rsidR="005E67A9" w:rsidRPr="00897AE1">
        <w:rPr>
          <w:rFonts w:hint="eastAsia"/>
        </w:rPr>
        <w:t xml:space="preserve"> manufacturers have been extensively</w:t>
      </w:r>
      <w:r w:rsidR="005E67A9" w:rsidRPr="00897AE1">
        <w:t xml:space="preserve"> involved </w:t>
      </w:r>
      <w:r w:rsidR="007B089E" w:rsidRPr="00897AE1">
        <w:rPr>
          <w:rFonts w:hint="eastAsia"/>
        </w:rPr>
        <w:t xml:space="preserve">in various </w:t>
      </w:r>
      <w:r w:rsidR="005E67A9" w:rsidRPr="00897AE1">
        <w:t>product recall incidents</w:t>
      </w:r>
      <w:r w:rsidR="007B089E" w:rsidRPr="00897AE1">
        <w:rPr>
          <w:rFonts w:hint="eastAsia"/>
        </w:rPr>
        <w:t>.</w:t>
      </w:r>
      <w:r w:rsidR="007E72C9" w:rsidRPr="00897AE1">
        <w:t xml:space="preserve"> Moreover, the increased product harm incidents in China also present an imminent need to identify the efficient management practices that help to improve quality performance </w:t>
      </w:r>
      <w:r w:rsidR="007E72C9" w:rsidRPr="00897AE1">
        <w:fldChar w:fldCharType="begin">
          <w:fldData xml:space="preserve">PEVuZE5vdGU+PENpdGU+PEF1dGhvcj5Sb3RoPC9BdXRob3I+PFllYXI+MjAwODwvWWVhcj48UmVj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</w:fldData>
        </w:fldChar>
      </w:r>
      <w:r w:rsidR="00A848B9" w:rsidRPr="00897AE1">
        <w:instrText xml:space="preserve"> ADDIN EN.CITE </w:instrText>
      </w:r>
      <w:r w:rsidR="00A848B9" w:rsidRPr="00897AE1">
        <w:fldChar w:fldCharType="begin">
          <w:fldData xml:space="preserve">PEVuZE5vdGU+PENpdGU+PEF1dGhvcj5Sb3RoPC9BdXRob3I+PFllYXI+MjAwODwvWWVhcj48UmVj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</w:fldData>
        </w:fldChar>
      </w:r>
      <w:r w:rsidR="00A848B9" w:rsidRPr="00897AE1">
        <w:instrText xml:space="preserve"> ADDIN EN.CITE.DATA </w:instrText>
      </w:r>
      <w:r w:rsidR="00A848B9" w:rsidRPr="00897AE1">
        <w:fldChar w:fldCharType="end"/>
      </w:r>
      <w:r w:rsidR="007E72C9" w:rsidRPr="00897AE1">
        <w:fldChar w:fldCharType="separate"/>
      </w:r>
      <w:r w:rsidR="007E72C9" w:rsidRPr="00897AE1">
        <w:rPr>
          <w:noProof/>
        </w:rPr>
        <w:t>(Roth et al. 2008; Tse and Tan 2012)</w:t>
      </w:r>
      <w:r w:rsidR="007E72C9" w:rsidRPr="00897AE1">
        <w:fldChar w:fldCharType="end"/>
      </w:r>
      <w:r w:rsidR="007E72C9" w:rsidRPr="00897AE1">
        <w:t>. Given the above reason</w:t>
      </w:r>
      <w:r w:rsidR="007E72C9" w:rsidRPr="00897AE1">
        <w:rPr>
          <w:rFonts w:hint="eastAsia"/>
        </w:rPr>
        <w:t>s</w:t>
      </w:r>
      <w:r w:rsidR="007E72C9" w:rsidRPr="00897AE1">
        <w:t xml:space="preserve">, </w:t>
      </w:r>
      <w:r w:rsidR="007E72C9" w:rsidRPr="00897AE1">
        <w:rPr>
          <w:rFonts w:cs="Times New Roman"/>
        </w:rPr>
        <w:t>our proposed model is tested and validated by a sample of Chinese manufacturing companies.</w:t>
      </w:r>
    </w:p>
    <w:p w14:paraId="243756B5" w14:textId="1A304CF9" w:rsidR="004B324B" w:rsidRPr="00897AE1" w:rsidRDefault="00671BAF">
      <w:bookmarkStart w:id="12" w:name="h.35nkun2" w:colFirst="0" w:colLast="0"/>
      <w:bookmarkEnd w:id="12"/>
      <w:r w:rsidRPr="00897AE1">
        <w:t xml:space="preserve">A merged contact list containing contact information </w:t>
      </w:r>
      <w:r w:rsidRPr="00897AE1">
        <w:rPr>
          <w:noProof/>
        </w:rPr>
        <w:t>of</w:t>
      </w:r>
      <w:r w:rsidRPr="00897AE1">
        <w:t xml:space="preserve"> 4505 firms dealing in apparel, furniture, plastics, metals, computer equipment, electronics, measuring instruments and miscellaneous manufacturing in Hong Kong and the PRD region </w:t>
      </w:r>
      <w:r w:rsidRPr="00897AE1">
        <w:rPr>
          <w:noProof/>
        </w:rPr>
        <w:t>was used</w:t>
      </w:r>
      <w:r w:rsidRPr="00897AE1">
        <w:t xml:space="preserve"> in this research. </w:t>
      </w:r>
      <w:r w:rsidR="0048299A" w:rsidRPr="00897AE1">
        <w:t xml:space="preserve">Potential informants were contacted three times via </w:t>
      </w:r>
      <w:r w:rsidR="007E68FF" w:rsidRPr="00897AE1">
        <w:t>email</w:t>
      </w:r>
      <w:r w:rsidR="0048299A" w:rsidRPr="00897AE1">
        <w:t>;</w:t>
      </w:r>
      <w:r w:rsidR="007E68FF" w:rsidRPr="00897AE1">
        <w:t xml:space="preserve"> </w:t>
      </w:r>
      <w:r w:rsidR="0048299A" w:rsidRPr="00897AE1">
        <w:t xml:space="preserve">these communications included </w:t>
      </w:r>
      <w:r w:rsidR="007E68FF" w:rsidRPr="00897AE1">
        <w:t xml:space="preserve">a pre-notice and </w:t>
      </w:r>
      <w:r w:rsidR="0048299A" w:rsidRPr="00897AE1">
        <w:t xml:space="preserve">an </w:t>
      </w:r>
      <w:r w:rsidR="00FD40E3" w:rsidRPr="00897AE1">
        <w:rPr>
          <w:noProof/>
        </w:rPr>
        <w:t>initial</w:t>
      </w:r>
      <w:r w:rsidR="007E68FF" w:rsidRPr="00897AE1">
        <w:t xml:space="preserve"> invitation letter along with a link</w:t>
      </w:r>
      <w:r w:rsidR="0048299A" w:rsidRPr="00897AE1">
        <w:t xml:space="preserve"> to the survey</w:t>
      </w:r>
      <w:r w:rsidR="007E68FF" w:rsidRPr="00897AE1">
        <w:t xml:space="preserve">. </w:t>
      </w:r>
      <w:r w:rsidR="00FD40E3" w:rsidRPr="00897AE1">
        <w:t>Because</w:t>
      </w:r>
      <w:r w:rsidR="007E68FF" w:rsidRPr="00897AE1">
        <w:t xml:space="preserve"> </w:t>
      </w:r>
      <w:r w:rsidR="00FD40E3" w:rsidRPr="00897AE1">
        <w:t>t</w:t>
      </w:r>
      <w:r w:rsidR="007E68FF" w:rsidRPr="00897AE1">
        <w:t>he Institute for Supply Management, Pearl River Delta (ISM-PRD)</w:t>
      </w:r>
      <w:r w:rsidR="00FD40E3" w:rsidRPr="00897AE1">
        <w:t xml:space="preserve"> has endorsed this research</w:t>
      </w:r>
      <w:r w:rsidR="007E68FF" w:rsidRPr="00897AE1">
        <w:t xml:space="preserve">, the </w:t>
      </w:r>
      <w:r w:rsidR="004B324B" w:rsidRPr="00897AE1">
        <w:t xml:space="preserve">invitation </w:t>
      </w:r>
      <w:r w:rsidR="007E68FF" w:rsidRPr="00897AE1">
        <w:t xml:space="preserve">email included the ISM-PRD endorsement letter. The survey questionnaires </w:t>
      </w:r>
      <w:r w:rsidR="007E68FF" w:rsidRPr="00897AE1">
        <w:rPr>
          <w:noProof/>
        </w:rPr>
        <w:t>were sent</w:t>
      </w:r>
      <w:r w:rsidR="007E68FF" w:rsidRPr="00897AE1">
        <w:t xml:space="preserve"> via email, and then </w:t>
      </w:r>
      <w:r w:rsidR="004B324B" w:rsidRPr="00897AE1">
        <w:t xml:space="preserve">after 12 weeks </w:t>
      </w:r>
      <w:r w:rsidR="007E68FF" w:rsidRPr="00897AE1">
        <w:t xml:space="preserve">a </w:t>
      </w:r>
      <w:r w:rsidR="007E68FF" w:rsidRPr="00897AE1">
        <w:rPr>
          <w:noProof/>
        </w:rPr>
        <w:t>follow</w:t>
      </w:r>
      <w:r w:rsidR="00FD40E3" w:rsidRPr="00897AE1">
        <w:rPr>
          <w:noProof/>
        </w:rPr>
        <w:t>-</w:t>
      </w:r>
      <w:r w:rsidR="007E68FF" w:rsidRPr="00897AE1">
        <w:rPr>
          <w:noProof/>
        </w:rPr>
        <w:t>up</w:t>
      </w:r>
      <w:r w:rsidR="007E68FF" w:rsidRPr="00897AE1">
        <w:t xml:space="preserve"> email/call was sent to remind the </w:t>
      </w:r>
      <w:r w:rsidR="00FD40E3" w:rsidRPr="00897AE1">
        <w:rPr>
          <w:noProof/>
        </w:rPr>
        <w:t>managers</w:t>
      </w:r>
      <w:r w:rsidR="007E68FF" w:rsidRPr="00897AE1">
        <w:t xml:space="preserve"> to respond</w:t>
      </w:r>
      <w:r w:rsidR="004B324B" w:rsidRPr="00897AE1">
        <w:t xml:space="preserve"> (i.e. second round)</w:t>
      </w:r>
      <w:r w:rsidR="007E68FF" w:rsidRPr="00897AE1">
        <w:t xml:space="preserve">. In total 289 survey questionnaires were received, representing a </w:t>
      </w:r>
      <w:r w:rsidR="009E0D0F" w:rsidRPr="00897AE1">
        <w:t xml:space="preserve">6.4% response rate. </w:t>
      </w:r>
      <w:r w:rsidR="00447D64" w:rsidRPr="00897AE1">
        <w:t>Of these</w:t>
      </w:r>
      <w:r w:rsidR="009E0D0F" w:rsidRPr="00897AE1">
        <w:t>, 20</w:t>
      </w:r>
      <w:r w:rsidR="00432881" w:rsidRPr="00897AE1">
        <w:t>9</w:t>
      </w:r>
      <w:r w:rsidR="007E68FF" w:rsidRPr="00897AE1">
        <w:t xml:space="preserve"> were usable.</w:t>
      </w:r>
      <w:r w:rsidR="007E68FF" w:rsidRPr="00897AE1">
        <w:rPr>
          <w:rFonts w:ascii="Calibri" w:eastAsia="Calibri" w:hAnsi="Calibri"/>
        </w:rPr>
        <w:t xml:space="preserve"> </w:t>
      </w:r>
      <w:r w:rsidR="007E68FF" w:rsidRPr="00897AE1">
        <w:t>Table 1 shows the information of the respondents.</w:t>
      </w:r>
    </w:p>
    <w:p w14:paraId="4FEE8FAF" w14:textId="77777777" w:rsidR="004F3E41" w:rsidRPr="00897AE1" w:rsidRDefault="004F3E41" w:rsidP="004F3E41">
      <w:pPr>
        <w:tabs>
          <w:tab w:val="left" w:pos="0"/>
        </w:tabs>
        <w:spacing w:line="480" w:lineRule="auto"/>
        <w:jc w:val="center"/>
      </w:pPr>
      <w:r w:rsidRPr="00897AE1">
        <w:t>………………………………………………………………..</w:t>
      </w:r>
    </w:p>
    <w:p w14:paraId="0E0B1E65" w14:textId="5A6A0DBD" w:rsidR="004F3E41" w:rsidRPr="00897AE1" w:rsidRDefault="004F3E41" w:rsidP="004F3E41">
      <w:pPr>
        <w:tabs>
          <w:tab w:val="left" w:pos="0"/>
        </w:tabs>
        <w:spacing w:line="480" w:lineRule="auto"/>
        <w:ind w:firstLine="360"/>
        <w:jc w:val="center"/>
      </w:pPr>
      <w:r w:rsidRPr="00897AE1">
        <w:rPr>
          <w:i/>
        </w:rPr>
        <w:t>Insert Table 1 here.</w:t>
      </w:r>
    </w:p>
    <w:p w14:paraId="515A6AE8" w14:textId="6DAB1AD9" w:rsidR="004F3E41" w:rsidRPr="00897AE1" w:rsidRDefault="004F3E41" w:rsidP="004F3E41">
      <w:pPr>
        <w:tabs>
          <w:tab w:val="left" w:pos="0"/>
        </w:tabs>
        <w:spacing w:line="480" w:lineRule="auto"/>
        <w:jc w:val="center"/>
      </w:pPr>
      <w:r w:rsidRPr="00897AE1">
        <w:t>………………………………………………………………..</w:t>
      </w:r>
    </w:p>
    <w:p w14:paraId="5D510165" w14:textId="78CB0240" w:rsidR="000E2E38" w:rsidRPr="00897AE1" w:rsidRDefault="00FD40E3">
      <w:r w:rsidRPr="00897AE1">
        <w:t>W</w:t>
      </w:r>
      <w:r w:rsidR="007E68FF" w:rsidRPr="00897AE1">
        <w:t>e evaluate</w:t>
      </w:r>
      <w:r w:rsidRPr="00897AE1">
        <w:t>d</w:t>
      </w:r>
      <w:r w:rsidR="007E68FF" w:rsidRPr="00897AE1">
        <w:t xml:space="preserve"> non-response bias</w:t>
      </w:r>
      <w:r w:rsidRPr="00897AE1">
        <w:t xml:space="preserve"> </w:t>
      </w:r>
      <w:r w:rsidR="00447D64" w:rsidRPr="00897AE1">
        <w:t>by</w:t>
      </w:r>
      <w:r w:rsidR="007E68FF" w:rsidRPr="00897AE1">
        <w:t xml:space="preserve"> assessing differences between the respondents and non-respondents. According to the procedure suggested by Armstrong </w:t>
      </w:r>
      <w:r w:rsidR="00447D64" w:rsidRPr="00897AE1">
        <w:t>and</w:t>
      </w:r>
      <w:r w:rsidR="007E68FF" w:rsidRPr="00897AE1">
        <w:t xml:space="preserve"> Overton (1977), researchers can conduct the </w:t>
      </w:r>
      <w:r w:rsidRPr="00897AE1">
        <w:rPr>
          <w:i/>
        </w:rPr>
        <w:t>X</w:t>
      </w:r>
      <w:r w:rsidR="007E68FF" w:rsidRPr="00897AE1">
        <w:rPr>
          <w:vertAlign w:val="superscript"/>
        </w:rPr>
        <w:t>2</w:t>
      </w:r>
      <w:r w:rsidR="007E68FF" w:rsidRPr="00897AE1">
        <w:t xml:space="preserve"> tests to show that respondent and non-respondent firms share the same distribution of organi</w:t>
      </w:r>
      <w:r w:rsidR="00346440" w:rsidRPr="00897AE1">
        <w:t>s</w:t>
      </w:r>
      <w:r w:rsidR="007E68FF" w:rsidRPr="00897AE1">
        <w:t xml:space="preserve">ational size and annual sales at </w:t>
      </w:r>
      <w:r w:rsidRPr="00897AE1">
        <w:rPr>
          <w:i/>
        </w:rPr>
        <w:t>p</w:t>
      </w:r>
      <w:r w:rsidR="007E68FF" w:rsidRPr="00897AE1">
        <w:t>&lt;0.05.</w:t>
      </w:r>
      <w:r w:rsidRPr="00897AE1">
        <w:t xml:space="preserve"> We compared</w:t>
      </w:r>
      <w:r w:rsidR="007E68FF" w:rsidRPr="00897AE1">
        <w:t xml:space="preserve"> </w:t>
      </w:r>
      <w:r w:rsidRPr="00897AE1">
        <w:t xml:space="preserve">the </w:t>
      </w:r>
      <w:r w:rsidR="007E68FF" w:rsidRPr="00897AE1">
        <w:t>samples received in</w:t>
      </w:r>
      <w:r w:rsidRPr="00897AE1">
        <w:t xml:space="preserve"> the</w:t>
      </w:r>
      <w:r w:rsidR="007E68FF" w:rsidRPr="00897AE1">
        <w:t xml:space="preserve"> </w:t>
      </w:r>
      <w:r w:rsidR="007E68FF" w:rsidRPr="00897AE1">
        <w:rPr>
          <w:noProof/>
        </w:rPr>
        <w:t>first</w:t>
      </w:r>
      <w:r w:rsidR="007E68FF" w:rsidRPr="00897AE1">
        <w:t xml:space="preserve"> round (n=138</w:t>
      </w:r>
      <w:r w:rsidR="00400F4E" w:rsidRPr="00897AE1">
        <w:t>) with</w:t>
      </w:r>
      <w:r w:rsidRPr="00897AE1">
        <w:t xml:space="preserve"> </w:t>
      </w:r>
      <w:r w:rsidR="00447D64" w:rsidRPr="00897AE1">
        <w:t xml:space="preserve">those received in </w:t>
      </w:r>
      <w:r w:rsidRPr="00897AE1">
        <w:t xml:space="preserve">the </w:t>
      </w:r>
      <w:r w:rsidR="007E68FF" w:rsidRPr="00897AE1">
        <w:rPr>
          <w:noProof/>
        </w:rPr>
        <w:t>second</w:t>
      </w:r>
      <w:r w:rsidR="007E68FF" w:rsidRPr="00897AE1">
        <w:t xml:space="preserve"> </w:t>
      </w:r>
      <w:r w:rsidR="007E68FF" w:rsidRPr="00897AE1">
        <w:rPr>
          <w:noProof/>
        </w:rPr>
        <w:t>round</w:t>
      </w:r>
      <w:r w:rsidR="007E68FF" w:rsidRPr="00897AE1">
        <w:t xml:space="preserve"> </w:t>
      </w:r>
      <w:r w:rsidR="007E68FF" w:rsidRPr="00897AE1">
        <w:lastRenderedPageBreak/>
        <w:t xml:space="preserve">(n=71).  The result of the </w:t>
      </w:r>
      <w:r w:rsidRPr="00897AE1">
        <w:rPr>
          <w:i/>
        </w:rPr>
        <w:t>X</w:t>
      </w:r>
      <w:r w:rsidRPr="00897AE1">
        <w:rPr>
          <w:vertAlign w:val="superscript"/>
        </w:rPr>
        <w:t>2</w:t>
      </w:r>
      <w:r w:rsidR="007E68FF" w:rsidRPr="00897AE1">
        <w:t xml:space="preserve"> tests indicates that there are no statistical differences at p&lt;0.05 when comparing organi</w:t>
      </w:r>
      <w:r w:rsidR="00346440" w:rsidRPr="00897AE1">
        <w:t>s</w:t>
      </w:r>
      <w:r w:rsidR="007E68FF" w:rsidRPr="00897AE1">
        <w:t>ational size (p=0.713) and annual sales (p=0.411) between early respon</w:t>
      </w:r>
      <w:r w:rsidR="00447D64" w:rsidRPr="00897AE1">
        <w:t>dents</w:t>
      </w:r>
      <w:r w:rsidR="007E68FF" w:rsidRPr="00897AE1">
        <w:t xml:space="preserve"> and late respon</w:t>
      </w:r>
      <w:r w:rsidR="00447D64" w:rsidRPr="00897AE1">
        <w:t>dents</w:t>
      </w:r>
      <w:r w:rsidR="007E68FF" w:rsidRPr="00897AE1">
        <w:t xml:space="preserve">. Therefore, the results suggest that non-response bias is not a critical problem. </w:t>
      </w:r>
    </w:p>
    <w:p w14:paraId="07AF61A0" w14:textId="7E3DF667" w:rsidR="000E2E38" w:rsidRPr="00897AE1" w:rsidRDefault="00FD40E3">
      <w:r w:rsidRPr="00897AE1">
        <w:t>T</w:t>
      </w:r>
      <w:r w:rsidR="007E68FF" w:rsidRPr="00897AE1">
        <w:t xml:space="preserve">he common method bias </w:t>
      </w:r>
      <w:r w:rsidRPr="00897AE1">
        <w:t xml:space="preserve">(CMB) </w:t>
      </w:r>
      <w:r w:rsidR="007E68FF" w:rsidRPr="00897AE1">
        <w:t xml:space="preserve">may </w:t>
      </w:r>
      <w:r w:rsidR="007E68FF" w:rsidRPr="00897AE1">
        <w:rPr>
          <w:noProof/>
        </w:rPr>
        <w:t>exist</w:t>
      </w:r>
      <w:r w:rsidR="00447D64" w:rsidRPr="00897AE1">
        <w:rPr>
          <w:noProof/>
        </w:rPr>
        <w:t>,</w:t>
      </w:r>
      <w:r w:rsidR="007E68FF" w:rsidRPr="00897AE1">
        <w:t xml:space="preserve"> as all the measures use </w:t>
      </w:r>
      <w:r w:rsidRPr="00897AE1">
        <w:t>seven</w:t>
      </w:r>
      <w:r w:rsidR="007E68FF" w:rsidRPr="00897AE1">
        <w:t>-point Likert scales and responses are from a single informant from each organi</w:t>
      </w:r>
      <w:r w:rsidR="00346440" w:rsidRPr="00897AE1">
        <w:t>s</w:t>
      </w:r>
      <w:r w:rsidR="007E68FF" w:rsidRPr="00897AE1">
        <w:t xml:space="preserve">ation </w:t>
      </w:r>
      <w:r w:rsidRPr="00897AE1">
        <w:fldChar w:fldCharType="begin">
          <w:fldData xml:space="preserve">PEVuZE5vdGU+PENpdGU+PEF1dGhvcj5Qb2RzYWtvZmY8L0F1dGhvcj48WWVhcj4yMDAzPC9ZZWFy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</w:fldData>
        </w:fldChar>
      </w:r>
      <w:r w:rsidR="004F3E41" w:rsidRPr="00897AE1">
        <w:instrText xml:space="preserve"> ADDIN EN.CITE </w:instrText>
      </w:r>
      <w:r w:rsidR="004F3E41" w:rsidRPr="00897AE1">
        <w:fldChar w:fldCharType="begin">
          <w:fldData xml:space="preserve">PEVuZE5vdGU+PENpdGU+PEF1dGhvcj5Qb2RzYWtvZmY8L0F1dGhvcj48WWVhcj4yMDAzPC9ZZWFy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</w:fldData>
        </w:fldChar>
      </w:r>
      <w:r w:rsidR="004F3E41" w:rsidRPr="00897AE1">
        <w:instrText xml:space="preserve"> ADDIN EN.CITE.DATA </w:instrText>
      </w:r>
      <w:r w:rsidR="004F3E41" w:rsidRPr="00897AE1">
        <w:fldChar w:fldCharType="end"/>
      </w:r>
      <w:r w:rsidRPr="00897AE1">
        <w:fldChar w:fldCharType="separate"/>
      </w:r>
      <w:r w:rsidR="006D73B3" w:rsidRPr="00897AE1">
        <w:rPr>
          <w:noProof/>
        </w:rPr>
        <w:t>(Podsakoff et al. 2003; Mura et al. 2012)</w:t>
      </w:r>
      <w:r w:rsidRPr="00897AE1">
        <w:fldChar w:fldCharType="end"/>
      </w:r>
      <w:r w:rsidR="007E68FF" w:rsidRPr="00897AE1">
        <w:t xml:space="preserve">. </w:t>
      </w:r>
      <w:r w:rsidR="00447D64" w:rsidRPr="00897AE1">
        <w:rPr>
          <w:noProof/>
        </w:rPr>
        <w:t>To check for this</w:t>
      </w:r>
      <w:r w:rsidR="00447D64" w:rsidRPr="00897AE1">
        <w:t xml:space="preserve">, </w:t>
      </w:r>
      <w:r w:rsidR="007E68FF" w:rsidRPr="00897AE1">
        <w:t>Harman’s single factor test is employed</w:t>
      </w:r>
      <w:r w:rsidR="00447D64" w:rsidRPr="00897AE1">
        <w:t xml:space="preserve"> </w:t>
      </w:r>
      <w:r w:rsidRPr="00897AE1">
        <w:fldChar w:fldCharType="begin">
          <w:fldData xml:space="preserve">PEVuZE5vdGU+PENpdGU+PEF1dGhvcj5Qb2RzYWtvZmY8L0F1dGhvcj48WWVhcj4yMDAzPC9ZZWFy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</w:fldData>
        </w:fldChar>
      </w:r>
      <w:r w:rsidR="004F3E41" w:rsidRPr="00897AE1">
        <w:instrText xml:space="preserve"> ADDIN EN.CITE </w:instrText>
      </w:r>
      <w:r w:rsidR="004F3E41" w:rsidRPr="00897AE1">
        <w:fldChar w:fldCharType="begin">
          <w:fldData xml:space="preserve">PEVuZE5vdGU+PENpdGU+PEF1dGhvcj5Qb2RzYWtvZmY8L0F1dGhvcj48WWVhcj4yMDAzPC9ZZWFy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</w:fldData>
        </w:fldChar>
      </w:r>
      <w:r w:rsidR="004F3E41" w:rsidRPr="00897AE1">
        <w:instrText xml:space="preserve"> ADDIN EN.CITE.DATA </w:instrText>
      </w:r>
      <w:r w:rsidR="004F3E41" w:rsidRPr="00897AE1">
        <w:fldChar w:fldCharType="end"/>
      </w:r>
      <w:r w:rsidRPr="00897AE1">
        <w:fldChar w:fldCharType="separate"/>
      </w:r>
      <w:r w:rsidR="00F416D1" w:rsidRPr="00897AE1">
        <w:rPr>
          <w:noProof/>
        </w:rPr>
        <w:t>(Podsakoff et al. 2003)</w:t>
      </w:r>
      <w:r w:rsidRPr="00897AE1">
        <w:fldChar w:fldCharType="end"/>
      </w:r>
      <w:r w:rsidR="007E68FF" w:rsidRPr="00897AE1">
        <w:t xml:space="preserve">. The result of exploratory factor analysis (EFA) </w:t>
      </w:r>
      <w:r w:rsidR="007E68FF" w:rsidRPr="00897AE1">
        <w:rPr>
          <w:noProof/>
        </w:rPr>
        <w:t>show</w:t>
      </w:r>
      <w:r w:rsidRPr="00897AE1">
        <w:rPr>
          <w:noProof/>
        </w:rPr>
        <w:t>s</w:t>
      </w:r>
      <w:r w:rsidR="007E68FF" w:rsidRPr="00897AE1">
        <w:t xml:space="preserve"> that six distinct factors with eigenvalues greater</w:t>
      </w:r>
      <w:r w:rsidRPr="00897AE1">
        <w:t xml:space="preserve"> than one </w:t>
      </w:r>
      <w:r w:rsidR="007E68FF" w:rsidRPr="00897AE1">
        <w:t xml:space="preserve">explain 69.116% of the total variance. </w:t>
      </w:r>
      <w:r w:rsidR="00447D64" w:rsidRPr="00897AE1">
        <w:t>However</w:t>
      </w:r>
      <w:r w:rsidR="007E68FF" w:rsidRPr="00897AE1">
        <w:t xml:space="preserve">, the first factor in the EFA accounts for </w:t>
      </w:r>
      <w:r w:rsidR="00447D64" w:rsidRPr="00897AE1">
        <w:t xml:space="preserve">only </w:t>
      </w:r>
      <w:r w:rsidR="007E68FF" w:rsidRPr="00897AE1">
        <w:t xml:space="preserve">13.099%, which is not the majority of the total variance. Moreover, using AMOS 22, we apply confirmatory factor analysis (CFA) </w:t>
      </w:r>
      <w:r w:rsidR="007E68FF" w:rsidRPr="00897AE1">
        <w:rPr>
          <w:noProof/>
        </w:rPr>
        <w:t>to conduct Harman’s sing</w:t>
      </w:r>
      <w:r w:rsidRPr="00897AE1">
        <w:rPr>
          <w:noProof/>
        </w:rPr>
        <w:t>l</w:t>
      </w:r>
      <w:r w:rsidR="007E68FF" w:rsidRPr="00897AE1">
        <w:rPr>
          <w:noProof/>
        </w:rPr>
        <w:t>e factor test</w:t>
      </w:r>
      <w:r w:rsidRPr="00897AE1">
        <w:rPr>
          <w:noProof/>
        </w:rPr>
        <w:t xml:space="preserve"> again</w:t>
      </w:r>
      <w:r w:rsidR="007E68FF" w:rsidRPr="00897AE1">
        <w:t>. The model fit indices of the single factor model (</w:t>
      </w:r>
      <w:r w:rsidR="007E68FF" w:rsidRPr="00897AE1">
        <w:rPr>
          <w:i/>
        </w:rPr>
        <w:t>X</w:t>
      </w:r>
      <w:r w:rsidR="007E68FF" w:rsidRPr="00897AE1">
        <w:rPr>
          <w:vertAlign w:val="superscript"/>
        </w:rPr>
        <w:t>2</w:t>
      </w:r>
      <w:r w:rsidR="007E68FF" w:rsidRPr="00897AE1">
        <w:t>/</w:t>
      </w:r>
      <w:proofErr w:type="spellStart"/>
      <w:r w:rsidR="007E68FF" w:rsidRPr="00897AE1">
        <w:t>df</w:t>
      </w:r>
      <w:proofErr w:type="spellEnd"/>
      <w:r w:rsidR="007E68FF" w:rsidRPr="00897AE1">
        <w:t xml:space="preserve"> = 5.898, NNFI = 0.455, CFI = 0.499, and RMSEA = 0.153) are much worse than the </w:t>
      </w:r>
      <w:r w:rsidRPr="00897AE1">
        <w:t xml:space="preserve">suggested values </w:t>
      </w:r>
      <w:r w:rsidRPr="00897AE1">
        <w:fldChar w:fldCharType="begin"/>
      </w:r>
      <w:r w:rsidR="00F416D1" w:rsidRPr="00897AE1">
        <w:instrText xml:space="preserve"> ADDIN EN.CITE &lt;EndNote&gt;&lt;Cite&gt;&lt;Author&gt;O&amp;apos;Leary-Kelly&lt;/Author&gt;&lt;Year&gt;1998&lt;/Year&gt;&lt;RecNum&gt;1229&lt;/RecNum&gt;&lt;DisplayText&gt;(O&amp;apos;Leary-Kelly and Vokurka 1998)&lt;/DisplayText&gt;&lt;record&gt;&lt;rec-number&gt;45&lt;/rec-number&gt;&lt;foreign-keys&gt;&lt;key app="EN" db-id="se9ezv0e1azf0oer5ayxee5bspre09vass2d" timestamp="1470951808"&gt;45&lt;/key&gt;&lt;/foreign-keys&gt;&lt;ref-type name="Journal Article"&gt;17&lt;/ref-type&gt;&lt;contributors&gt;&lt;authors&gt;&lt;author&gt;O&amp;apos;Leary-Kelly, S. W.&lt;/author&gt;&lt;author&gt;Vokurka, R. J.&lt;/author&gt;&lt;/authors&gt;&lt;/contributors&gt;&lt;titles&gt;&lt;title&gt;The empirical assessment of construct validity&lt;/title&gt;&lt;secondary-title&gt;Journal of Operations Management&lt;/secondary-title&gt;&lt;/titles&gt;&lt;periodical&gt;&lt;full-title&gt;Journal of Operations Management&lt;/full-title&gt;&lt;abbr-1&gt;J Oper Manag&lt;/abbr-1&gt;&lt;/periodical&gt;&lt;pages&gt;387-405&lt;/pages&gt;&lt;volume&gt;16&lt;/volume&gt;&lt;number&gt;4&lt;/number&gt;&lt;dates&gt;&lt;year&gt;1998&lt;/year&gt;&lt;/dates&gt;&lt;urls&gt;&lt;/urls&gt;&lt;/record&gt;&lt;/Cite&gt;&lt;/EndNote&gt;</w:instrText>
      </w:r>
      <w:r w:rsidRPr="00897AE1">
        <w:fldChar w:fldCharType="separate"/>
      </w:r>
      <w:r w:rsidR="00F416D1" w:rsidRPr="00897AE1">
        <w:rPr>
          <w:noProof/>
        </w:rPr>
        <w:t>(O'Leary-Kelly and Vokurka 1998)</w:t>
      </w:r>
      <w:r w:rsidRPr="00897AE1">
        <w:fldChar w:fldCharType="end"/>
      </w:r>
      <w:r w:rsidR="00447D64" w:rsidRPr="00897AE1">
        <w:t xml:space="preserve">, which </w:t>
      </w:r>
      <w:r w:rsidR="007E68FF" w:rsidRPr="00897AE1">
        <w:t>indicate</w:t>
      </w:r>
      <w:r w:rsidR="00447D64" w:rsidRPr="00897AE1">
        <w:t>s</w:t>
      </w:r>
      <w:r w:rsidR="007E68FF" w:rsidRPr="00897AE1">
        <w:t xml:space="preserve"> that </w:t>
      </w:r>
      <w:r w:rsidRPr="00897AE1">
        <w:t>CMB</w:t>
      </w:r>
      <w:r w:rsidR="007E68FF" w:rsidRPr="00897AE1">
        <w:t xml:space="preserve"> is not a threat </w:t>
      </w:r>
      <w:r w:rsidRPr="00897AE1">
        <w:rPr>
          <w:noProof/>
        </w:rPr>
        <w:t>to</w:t>
      </w:r>
      <w:r w:rsidR="007E68FF" w:rsidRPr="00897AE1">
        <w:t xml:space="preserve"> this research</w:t>
      </w:r>
      <w:r w:rsidRPr="00897AE1">
        <w:t>.</w:t>
      </w:r>
    </w:p>
    <w:p w14:paraId="4B1E9486" w14:textId="77777777" w:rsidR="00FD40E3" w:rsidRPr="00897AE1" w:rsidRDefault="00FD40E3"/>
    <w:p w14:paraId="6E40FA1C" w14:textId="1C883F00" w:rsidR="000E2E38" w:rsidRPr="00897AE1" w:rsidRDefault="007E68FF" w:rsidP="00A435E7">
      <w:pPr>
        <w:pStyle w:val="Heading2"/>
      </w:pPr>
      <w:bookmarkStart w:id="13" w:name="h.1ksv4uv" w:colFirst="0" w:colLast="0"/>
      <w:bookmarkEnd w:id="13"/>
      <w:r w:rsidRPr="00897AE1">
        <w:t xml:space="preserve">4.3 Measurement </w:t>
      </w:r>
      <w:r w:rsidR="001C2BBD" w:rsidRPr="00897AE1">
        <w:t>a</w:t>
      </w:r>
      <w:r w:rsidRPr="00897AE1">
        <w:t>ssessment</w:t>
      </w:r>
    </w:p>
    <w:p w14:paraId="745FDA73" w14:textId="26F33B9D" w:rsidR="000E2E38" w:rsidRPr="00897AE1" w:rsidRDefault="00D87528">
      <w:r w:rsidRPr="00897AE1">
        <w:t>To</w:t>
      </w:r>
      <w:r w:rsidR="007E68FF" w:rsidRPr="00897AE1">
        <w:t xml:space="preserve"> check the convergent validity, we conduct CFA by correlating all the </w:t>
      </w:r>
      <w:r w:rsidR="00FD40E3" w:rsidRPr="00897AE1">
        <w:t xml:space="preserve">constructs. Applying CFA </w:t>
      </w:r>
      <w:r w:rsidR="007E68FF" w:rsidRPr="00897AE1">
        <w:t xml:space="preserve">before testing the structural model is consistent with the two-step procedure suggested by </w:t>
      </w:r>
      <w:r w:rsidR="00FD40E3" w:rsidRPr="00897AE1">
        <w:fldChar w:fldCharType="begin"/>
      </w:r>
      <w:r w:rsidR="004F3E41" w:rsidRPr="00897AE1">
        <w:instrText xml:space="preserve"> ADDIN EN.CITE &lt;EndNote&gt;&lt;Cite AuthorYear="1"&gt;&lt;Author&gt;Anderson&lt;/Author&gt;&lt;Year&gt;1988&lt;/Year&gt;&lt;RecNum&gt;4445&lt;/RecNum&gt;&lt;DisplayText&gt;Anderson and Gerbing (1988)&lt;/DisplayText&gt;&lt;record&gt;&lt;rec-number&gt;4445&lt;/rec-number&gt;&lt;foreign-keys&gt;&lt;key app="EN" db-id="sw0veaxwbd59xse2rt2x0tdi02s5ddtwza5e" timestamp="1498317548"&gt;4445&lt;/key&gt;&lt;/foreign-keys&gt;&lt;ref-type name="Journal Article"&gt;17&lt;/ref-type&gt;&lt;contributors&gt;&lt;authors&gt;&lt;author&gt;Anderson, J. C.&lt;/author&gt;&lt;author&gt;Gerbing, D. W.&lt;/author&gt;&lt;/authors&gt;&lt;/contributors&gt;&lt;titles&gt;&lt;title&gt;Structural equation modeling in practice: A review and recommended two-step approach&lt;/title&gt;&lt;secondary-title&gt;Psychological bulletin&lt;/secondary-title&gt;&lt;/titles&gt;&lt;periodical&gt;&lt;full-title&gt;Psychological Bulletin&lt;/full-title&gt;&lt;abbr-1&gt;Psychol Bull&lt;/abbr-1&gt;&lt;/periodical&gt;&lt;pages&gt;411&lt;/pages&gt;&lt;volume&gt;103&lt;/volume&gt;&lt;number&gt;3&lt;/number&gt;&lt;dates&gt;&lt;year&gt;1988&lt;/year&gt;&lt;/dates&gt;&lt;urls&gt;&lt;/urls&gt;&lt;/record&gt;&lt;/Cite&gt;&lt;/EndNote&gt;</w:instrText>
      </w:r>
      <w:r w:rsidR="00FD40E3" w:rsidRPr="00897AE1">
        <w:fldChar w:fldCharType="separate"/>
      </w:r>
      <w:r w:rsidR="00FD40E3" w:rsidRPr="00897AE1">
        <w:rPr>
          <w:noProof/>
        </w:rPr>
        <w:t>Anderson and Gerbing (1988)</w:t>
      </w:r>
      <w:r w:rsidR="00FD40E3" w:rsidRPr="00897AE1">
        <w:fldChar w:fldCharType="end"/>
      </w:r>
      <w:r w:rsidR="00FD40E3" w:rsidRPr="00897AE1">
        <w:t>.</w:t>
      </w:r>
      <w:r w:rsidR="007E68FF" w:rsidRPr="00897AE1">
        <w:t xml:space="preserve"> </w:t>
      </w:r>
      <w:r w:rsidR="007E68FF" w:rsidRPr="00897AE1">
        <w:rPr>
          <w:noProof/>
        </w:rPr>
        <w:t>First, the measurement model show</w:t>
      </w:r>
      <w:r w:rsidR="00FD40E3" w:rsidRPr="00897AE1">
        <w:rPr>
          <w:noProof/>
        </w:rPr>
        <w:t>s</w:t>
      </w:r>
      <w:r w:rsidR="007E68FF" w:rsidRPr="00897AE1">
        <w:rPr>
          <w:noProof/>
        </w:rPr>
        <w:t xml:space="preserve"> a good model fit: comparative fit index (CFI) = 0.917, X</w:t>
      </w:r>
      <w:r w:rsidR="007E68FF" w:rsidRPr="00897AE1">
        <w:rPr>
          <w:noProof/>
          <w:vertAlign w:val="superscript"/>
        </w:rPr>
        <w:t>2</w:t>
      </w:r>
      <w:r w:rsidR="007E68FF" w:rsidRPr="00897AE1">
        <w:rPr>
          <w:noProof/>
        </w:rPr>
        <w:t>/df is less than 5 (1.91), root mean square error of approximation (RMSEA) is less than 0.08 (0.066).</w:t>
      </w:r>
      <w:r w:rsidR="007E68FF" w:rsidRPr="00897AE1">
        <w:t xml:space="preserve"> </w:t>
      </w:r>
      <w:r w:rsidR="00FD40E3" w:rsidRPr="00897AE1">
        <w:rPr>
          <w:noProof/>
        </w:rPr>
        <w:t>T</w:t>
      </w:r>
      <w:r w:rsidR="007E68FF" w:rsidRPr="00897AE1">
        <w:t>he non-normed fit index (NNFI) of 0.9</w:t>
      </w:r>
      <w:r w:rsidR="00870728" w:rsidRPr="00897AE1">
        <w:t>04</w:t>
      </w:r>
      <w:r w:rsidR="007E68FF" w:rsidRPr="00897AE1">
        <w:t>, the incremental fit index (IFI) of 0.9</w:t>
      </w:r>
      <w:r w:rsidR="00870728" w:rsidRPr="00897AE1">
        <w:t>18</w:t>
      </w:r>
      <w:r w:rsidR="007E68FF" w:rsidRPr="00897AE1">
        <w:t xml:space="preserve"> and goodness-fit-index </w:t>
      </w:r>
      <w:r w:rsidR="00FD40E3" w:rsidRPr="00897AE1">
        <w:t>(GFI) of 0.8</w:t>
      </w:r>
      <w:r w:rsidR="00870728" w:rsidRPr="00897AE1">
        <w:t>47</w:t>
      </w:r>
      <w:r w:rsidR="00FD40E3" w:rsidRPr="00897AE1">
        <w:t xml:space="preserve"> further confirm</w:t>
      </w:r>
      <w:r w:rsidR="007E68FF" w:rsidRPr="00897AE1">
        <w:t xml:space="preserve"> that the measurement</w:t>
      </w:r>
      <w:r w:rsidR="00FD40E3" w:rsidRPr="00897AE1">
        <w:t xml:space="preserve"> model</w:t>
      </w:r>
      <w:r w:rsidR="007E68FF" w:rsidRPr="00897AE1">
        <w:t xml:space="preserve"> is acceptable. Moreover, as shown in</w:t>
      </w:r>
      <w:r w:rsidR="007E68FF" w:rsidRPr="00897AE1">
        <w:rPr>
          <w:noProof/>
        </w:rPr>
        <w:t xml:space="preserve"> T</w:t>
      </w:r>
      <w:r w:rsidR="00FD40E3" w:rsidRPr="00897AE1">
        <w:rPr>
          <w:rFonts w:hint="eastAsia"/>
          <w:noProof/>
        </w:rPr>
        <w:t>able</w:t>
      </w:r>
      <w:r w:rsidR="007E68FF" w:rsidRPr="00897AE1">
        <w:t xml:space="preserve"> 2, the standardised coefficients</w:t>
      </w:r>
      <w:r w:rsidR="004A64EA" w:rsidRPr="00897AE1">
        <w:t>,</w:t>
      </w:r>
      <w:r w:rsidR="007E68FF" w:rsidRPr="00897AE1">
        <w:t xml:space="preserve"> </w:t>
      </w:r>
      <w:r w:rsidR="004A64EA" w:rsidRPr="00897AE1">
        <w:t xml:space="preserve">which </w:t>
      </w:r>
      <w:r w:rsidR="007E68FF" w:rsidRPr="00897AE1">
        <w:t>range from 0.577 to 0.91</w:t>
      </w:r>
      <w:r w:rsidR="004A64EA" w:rsidRPr="00897AE1">
        <w:t>,</w:t>
      </w:r>
      <w:r w:rsidR="007E68FF" w:rsidRPr="00897AE1">
        <w:rPr>
          <w:b/>
        </w:rPr>
        <w:t xml:space="preserve"> </w:t>
      </w:r>
      <w:r w:rsidR="007E68FF" w:rsidRPr="00897AE1">
        <w:t xml:space="preserve">and the significant </w:t>
      </w:r>
      <w:r w:rsidR="007E68FF" w:rsidRPr="00897AE1">
        <w:rPr>
          <w:i/>
        </w:rPr>
        <w:t>t</w:t>
      </w:r>
      <w:r w:rsidR="007E68FF" w:rsidRPr="00897AE1">
        <w:t>-value (</w:t>
      </w:r>
      <w:r w:rsidR="007E68FF" w:rsidRPr="00897AE1">
        <w:rPr>
          <w:i/>
        </w:rPr>
        <w:t>p</w:t>
      </w:r>
      <w:r w:rsidR="007E68FF" w:rsidRPr="00897AE1">
        <w:t xml:space="preserve">&lt;0.01) </w:t>
      </w:r>
      <w:r w:rsidR="00FD40E3" w:rsidRPr="00897AE1">
        <w:rPr>
          <w:noProof/>
        </w:rPr>
        <w:t>exceed</w:t>
      </w:r>
      <w:r w:rsidR="007E68FF" w:rsidRPr="00897AE1">
        <w:t xml:space="preserve"> the required cut-off value</w:t>
      </w:r>
      <w:r w:rsidRPr="00897AE1">
        <w:t>s of</w:t>
      </w:r>
      <w:r w:rsidR="007E68FF" w:rsidRPr="00897AE1">
        <w:t xml:space="preserve"> 0.5 and </w:t>
      </w:r>
      <w:r w:rsidR="007E68FF" w:rsidRPr="00897AE1">
        <w:rPr>
          <w:noProof/>
        </w:rPr>
        <w:t>2</w:t>
      </w:r>
      <w:r w:rsidR="007E68FF" w:rsidRPr="00897AE1">
        <w:t xml:space="preserve"> respectively </w:t>
      </w:r>
      <w:r w:rsidR="00FD40E3" w:rsidRPr="00897AE1">
        <w:fldChar w:fldCharType="begin"/>
      </w:r>
      <w:r w:rsidR="00F416D1" w:rsidRPr="00897AE1">
        <w:instrText xml:space="preserve"> ADDIN EN.CITE &lt;EndNote&gt;&lt;Cite&gt;&lt;Author&gt;O&amp;apos;Leary-Kelly&lt;/Author&gt;&lt;Year&gt;1998&lt;/Year&gt;&lt;RecNum&gt;1229&lt;/RecNum&gt;&lt;DisplayText&gt;(O&amp;apos;Leary-Kelly and Vokurka 1998)&lt;/DisplayText&gt;&lt;record&gt;&lt;rec-number&gt;45&lt;/rec-number&gt;&lt;foreign-keys&gt;&lt;key app="EN" db-id="se9ezv0e1azf0oer5ayxee5bspre09vass2d" timestamp="1470951808"&gt;45&lt;/key&gt;&lt;/foreign-keys&gt;&lt;ref-type name="Journal Article"&gt;17&lt;/ref-type&gt;&lt;contributors&gt;&lt;authors&gt;&lt;author&gt;O&amp;apos;Leary-Kelly, S. W.&lt;/author&gt;&lt;author&gt;Vokurka, R. J.&lt;/author&gt;&lt;/authors&gt;&lt;/contributors&gt;&lt;titles&gt;&lt;title&gt;The empirical assessment of construct validity&lt;/title&gt;&lt;secondary-title&gt;Journal of Operations Management&lt;/secondary-title&gt;&lt;/titles&gt;&lt;periodical&gt;&lt;full-title&gt;Journal of Operations Management&lt;/full-title&gt;&lt;abbr-1&gt;J Oper Manag&lt;/abbr-1&gt;&lt;/periodical&gt;&lt;pages&gt;387-405&lt;/pages&gt;&lt;volume&gt;16&lt;/volume&gt;&lt;number&gt;4&lt;/number&gt;&lt;dates&gt;&lt;year&gt;1998&lt;/year&gt;&lt;/dates&gt;&lt;urls&gt;&lt;/urls&gt;&lt;/record&gt;&lt;/Cite&gt;&lt;/EndNote&gt;</w:instrText>
      </w:r>
      <w:r w:rsidR="00FD40E3" w:rsidRPr="00897AE1">
        <w:fldChar w:fldCharType="separate"/>
      </w:r>
      <w:r w:rsidR="00F416D1" w:rsidRPr="00897AE1">
        <w:rPr>
          <w:noProof/>
        </w:rPr>
        <w:t>(O'Leary-Kelly and Vokurka 1998)</w:t>
      </w:r>
      <w:r w:rsidR="00FD40E3" w:rsidRPr="00897AE1">
        <w:fldChar w:fldCharType="end"/>
      </w:r>
      <w:r w:rsidR="00FD40E3" w:rsidRPr="00897AE1">
        <w:t>.</w:t>
      </w:r>
      <w:r w:rsidR="007E68FF" w:rsidRPr="00897AE1">
        <w:t xml:space="preserve"> An </w:t>
      </w:r>
      <w:r w:rsidR="00EC2811" w:rsidRPr="00897AE1">
        <w:rPr>
          <w:rFonts w:hint="eastAsia"/>
        </w:rPr>
        <w:t>average variance extracted (</w:t>
      </w:r>
      <w:r w:rsidR="007E68FF" w:rsidRPr="00897AE1">
        <w:t>AVE</w:t>
      </w:r>
      <w:r w:rsidR="00EC2811" w:rsidRPr="00897AE1">
        <w:rPr>
          <w:rFonts w:hint="eastAsia"/>
        </w:rPr>
        <w:t>)</w:t>
      </w:r>
      <w:r w:rsidR="007E68FF" w:rsidRPr="00897AE1">
        <w:t xml:space="preserve"> of 0.50 or higher </w:t>
      </w:r>
      <w:r w:rsidR="007E68FF" w:rsidRPr="00897AE1">
        <w:rPr>
          <w:noProof/>
        </w:rPr>
        <w:t>is usually suggested</w:t>
      </w:r>
      <w:r w:rsidR="007E68FF" w:rsidRPr="00897AE1">
        <w:t xml:space="preserve"> in the </w:t>
      </w:r>
      <w:r w:rsidR="007E68FF" w:rsidRPr="00897AE1">
        <w:rPr>
          <w:noProof/>
        </w:rPr>
        <w:t>literature</w:t>
      </w:r>
      <w:r w:rsidR="00EC2811" w:rsidRPr="00897AE1">
        <w:rPr>
          <w:rFonts w:hint="eastAsia"/>
          <w:noProof/>
        </w:rPr>
        <w:t xml:space="preserve"> </w:t>
      </w:r>
      <w:r w:rsidR="00EC2811" w:rsidRPr="00897AE1">
        <w:rPr>
          <w:noProof/>
        </w:rPr>
        <w:fldChar w:fldCharType="begin"/>
      </w:r>
      <w:r w:rsidR="004F3E41" w:rsidRPr="00897AE1">
        <w:rPr>
          <w:noProof/>
        </w:rPr>
        <w:instrText xml:space="preserve"> ADDIN EN.CITE &lt;EndNote&gt;&lt;Cite&gt;&lt;Author&gt;Chin&lt;/Author&gt;&lt;Year&gt;1998&lt;/Year&gt;&lt;RecNum&gt;3163&lt;/RecNum&gt;&lt;DisplayText&gt;(Chin 1998)&lt;/DisplayText&gt;&lt;record&gt;&lt;rec-number&gt;3163&lt;/rec-number&gt;&lt;foreign-keys&gt;&lt;key app="EN" db-id="sw0veaxwbd59xse2rt2x0tdi02s5ddtwza5e" timestamp="1498317386"&gt;3163&lt;/key&gt;&lt;key app="ENWeb" db-id=""&gt;0&lt;/key&gt;&lt;/foreign-keys&gt;&lt;ref-type name="Journal Article"&gt;17&lt;/ref-type&gt;&lt;contributors&gt;&lt;authors&gt;&lt;author&gt;Chin, W. W.&lt;/author&gt;&lt;/authors&gt;&lt;/contributors&gt;&lt;auth-address&gt;Chin, WW&amp;#xD;Univ Houston, Houston, TX 77004 USA&amp;#xD;Univ Houston, Houston, TX 77004 USA&amp;#xD;Univ Houston, Houston, TX 77004 USA&lt;/auth-address&gt;&lt;titles&gt;&lt;title&gt;Issues and opinion on structural equation modeling&lt;/title&gt;&lt;secondary-title&gt;Mis Quarterly&lt;/secondary-title&gt;&lt;alt-title&gt;Mis Quart&lt;/alt-title&gt;&lt;/titles&gt;&lt;periodical&gt;&lt;full-title&gt;MIS Quarterly&lt;/full-title&gt;&lt;/periodical&gt;&lt;pages&gt;7-17&lt;/pages&gt;&lt;volume&gt;22&lt;/volume&gt;&lt;number&gt;1&lt;/number&gt;&lt;keywords&gt;&lt;keyword&gt;covariance structure-analysis&lt;/keyword&gt;&lt;keyword&gt;statistical power&lt;/keyword&gt;&lt;keyword&gt;equivalent models&lt;/keyword&gt;&lt;keyword&gt;cross-validation&lt;/keyword&gt;&lt;keyword&gt;mis research&lt;/keyword&gt;&lt;keyword&gt;indicators&lt;/keyword&gt;&lt;keyword&gt;lisrel&lt;/keyword&gt;&lt;/keywords&gt;&lt;dates&gt;&lt;year&gt;1998&lt;/year&gt;&lt;pub-dates&gt;&lt;date&gt;March&lt;/date&gt;&lt;/pub-dates&gt;&lt;/dates&gt;&lt;isbn&gt;0276-7783&lt;/isbn&gt;&lt;accession-num&gt;WOS:000073172500001&lt;/accession-num&gt;&lt;urls&gt;&lt;related-urls&gt;&lt;url&gt;&amp;lt;Go to ISI&amp;gt;://WOS:000073172500001&lt;/url&gt;&lt;/related-urls&gt;&lt;/urls&gt;&lt;/record&gt;&lt;/Cite&gt;&lt;/EndNote&gt;</w:instrText>
      </w:r>
      <w:r w:rsidR="00EC2811" w:rsidRPr="00897AE1">
        <w:rPr>
          <w:noProof/>
        </w:rPr>
        <w:fldChar w:fldCharType="separate"/>
      </w:r>
      <w:r w:rsidR="00EC2811" w:rsidRPr="00897AE1">
        <w:rPr>
          <w:noProof/>
        </w:rPr>
        <w:t>(Chin 1998)</w:t>
      </w:r>
      <w:r w:rsidR="00EC2811" w:rsidRPr="00897AE1">
        <w:rPr>
          <w:noProof/>
        </w:rPr>
        <w:fldChar w:fldCharType="end"/>
      </w:r>
      <w:r w:rsidR="004A64EA" w:rsidRPr="00897AE1">
        <w:t>; a</w:t>
      </w:r>
      <w:r w:rsidR="007E68FF" w:rsidRPr="00897AE1">
        <w:t>s shown in T</w:t>
      </w:r>
      <w:r w:rsidR="00400F4E" w:rsidRPr="00897AE1">
        <w:rPr>
          <w:rFonts w:hint="eastAsia"/>
        </w:rPr>
        <w:t>able</w:t>
      </w:r>
      <w:r w:rsidR="007E68FF" w:rsidRPr="00897AE1">
        <w:t xml:space="preserve"> 2, the AVE values range from 0.522 to 0.732. The composite reliability</w:t>
      </w:r>
      <w:r w:rsidR="00FD40E3" w:rsidRPr="00897AE1">
        <w:t xml:space="preserve"> and Cronbach’s alpha</w:t>
      </w:r>
      <w:r w:rsidR="007E68FF" w:rsidRPr="00897AE1">
        <w:t xml:space="preserve"> </w:t>
      </w:r>
      <w:r w:rsidR="00671BAF" w:rsidRPr="00897AE1">
        <w:t>a</w:t>
      </w:r>
      <w:r w:rsidR="00FD40E3" w:rsidRPr="00897AE1">
        <w:t>re all above</w:t>
      </w:r>
      <w:r w:rsidR="00FD40E3" w:rsidRPr="00897AE1">
        <w:rPr>
          <w:noProof/>
        </w:rPr>
        <w:t xml:space="preserve"> 0.766 and 0.764 respe</w:t>
      </w:r>
      <w:r w:rsidR="004A64EA" w:rsidRPr="00897AE1">
        <w:rPr>
          <w:noProof/>
        </w:rPr>
        <w:t>c</w:t>
      </w:r>
      <w:r w:rsidR="00FD40E3" w:rsidRPr="00897AE1">
        <w:rPr>
          <w:noProof/>
        </w:rPr>
        <w:t xml:space="preserve">tively. </w:t>
      </w:r>
      <w:r w:rsidR="007E68FF" w:rsidRPr="00897AE1">
        <w:t xml:space="preserve">Therefore, we can claim </w:t>
      </w:r>
      <w:r w:rsidR="004A64EA" w:rsidRPr="00897AE1">
        <w:t xml:space="preserve">that </w:t>
      </w:r>
      <w:r w:rsidR="007E68FF" w:rsidRPr="00897AE1">
        <w:t xml:space="preserve">the reliability of each </w:t>
      </w:r>
      <w:r w:rsidR="00FD40E3" w:rsidRPr="00897AE1">
        <w:t>construct</w:t>
      </w:r>
      <w:r w:rsidR="007E68FF" w:rsidRPr="00897AE1">
        <w:t xml:space="preserve"> is acceptable.</w:t>
      </w:r>
    </w:p>
    <w:p w14:paraId="5348F5C3" w14:textId="77777777" w:rsidR="004F3E41" w:rsidRPr="00897AE1" w:rsidRDefault="004F3E41"/>
    <w:p w14:paraId="6B1CE576" w14:textId="77777777" w:rsidR="004F3E41" w:rsidRPr="00897AE1" w:rsidRDefault="004F3E41" w:rsidP="004F3E41">
      <w:pPr>
        <w:tabs>
          <w:tab w:val="left" w:pos="0"/>
        </w:tabs>
        <w:spacing w:line="480" w:lineRule="auto"/>
        <w:jc w:val="center"/>
      </w:pPr>
      <w:r w:rsidRPr="00897AE1">
        <w:lastRenderedPageBreak/>
        <w:t>………………………………………………………………..</w:t>
      </w:r>
    </w:p>
    <w:p w14:paraId="4E9BC7DE" w14:textId="5AB3BD10" w:rsidR="004F3E41" w:rsidRPr="00897AE1" w:rsidRDefault="004F3E41" w:rsidP="004F3E41">
      <w:pPr>
        <w:tabs>
          <w:tab w:val="left" w:pos="0"/>
        </w:tabs>
        <w:spacing w:line="480" w:lineRule="auto"/>
        <w:ind w:firstLine="360"/>
        <w:jc w:val="center"/>
      </w:pPr>
      <w:r w:rsidRPr="00897AE1">
        <w:rPr>
          <w:i/>
        </w:rPr>
        <w:t>Insert Table 2 here.</w:t>
      </w:r>
    </w:p>
    <w:p w14:paraId="494F6DFC" w14:textId="77777777" w:rsidR="004F3E41" w:rsidRPr="00897AE1" w:rsidRDefault="004F3E41" w:rsidP="004F3E41">
      <w:pPr>
        <w:tabs>
          <w:tab w:val="left" w:pos="0"/>
        </w:tabs>
        <w:spacing w:line="480" w:lineRule="auto"/>
        <w:jc w:val="center"/>
      </w:pPr>
      <w:r w:rsidRPr="00897AE1">
        <w:t>………………………………………………………………..</w:t>
      </w:r>
    </w:p>
    <w:p w14:paraId="2D5F5D42" w14:textId="77777777" w:rsidR="004F3E41" w:rsidRPr="00897AE1" w:rsidRDefault="004F3E41" w:rsidP="004F3E41">
      <w:pPr>
        <w:tabs>
          <w:tab w:val="left" w:pos="0"/>
        </w:tabs>
        <w:spacing w:line="480" w:lineRule="auto"/>
        <w:jc w:val="center"/>
      </w:pPr>
      <w:r w:rsidRPr="00897AE1">
        <w:t>………………………………………………………………..</w:t>
      </w:r>
    </w:p>
    <w:p w14:paraId="3E896CBE" w14:textId="1CDFED3B" w:rsidR="004F3E41" w:rsidRPr="00897AE1" w:rsidRDefault="004F3E41" w:rsidP="004F3E41">
      <w:pPr>
        <w:tabs>
          <w:tab w:val="left" w:pos="0"/>
        </w:tabs>
        <w:spacing w:line="480" w:lineRule="auto"/>
        <w:ind w:firstLine="360"/>
        <w:jc w:val="center"/>
      </w:pPr>
      <w:r w:rsidRPr="00897AE1">
        <w:rPr>
          <w:i/>
        </w:rPr>
        <w:t>Insert Table 3 here.</w:t>
      </w:r>
    </w:p>
    <w:p w14:paraId="180A4F1F" w14:textId="4F174B6D" w:rsidR="00E36286" w:rsidRPr="00897AE1" w:rsidRDefault="004F3E41" w:rsidP="004F3E41">
      <w:pPr>
        <w:tabs>
          <w:tab w:val="left" w:pos="0"/>
        </w:tabs>
        <w:spacing w:line="480" w:lineRule="auto"/>
        <w:jc w:val="center"/>
      </w:pPr>
      <w:r w:rsidRPr="00897AE1">
        <w:t>………………………………………………………………..</w:t>
      </w:r>
    </w:p>
    <w:p w14:paraId="5534287F" w14:textId="1493CADA" w:rsidR="000E2E38" w:rsidRPr="00897AE1" w:rsidRDefault="00FD40E3" w:rsidP="00F0394B">
      <w:pPr>
        <w:tabs>
          <w:tab w:val="left" w:pos="0"/>
        </w:tabs>
      </w:pPr>
      <w:r w:rsidRPr="00897AE1">
        <w:rPr>
          <w:noProof/>
        </w:rPr>
        <w:t>The</w:t>
      </w:r>
      <w:r w:rsidR="007E68FF" w:rsidRPr="00897AE1">
        <w:t xml:space="preserve"> AVE comparison method is adopted </w:t>
      </w:r>
      <w:r w:rsidRPr="00897AE1">
        <w:t xml:space="preserve">to assess discriminant validity </w:t>
      </w:r>
      <w:r w:rsidRPr="00897AE1">
        <w:fldChar w:fldCharType="begin"/>
      </w:r>
      <w:r w:rsidR="004F3E41" w:rsidRPr="00897AE1">
        <w:instrText xml:space="preserve"> ADDIN EN.CITE &lt;EndNote&gt;&lt;Cite&gt;&lt;Author&gt;Fornell&lt;/Author&gt;&lt;Year&gt;1981&lt;/Year&gt;&lt;RecNum&gt;3255&lt;/RecNum&gt;&lt;DisplayText&gt;(Fornell and Larcker 1981)&lt;/DisplayText&gt;&lt;record&gt;&lt;rec-number&gt;3255&lt;/rec-number&gt;&lt;foreign-keys&gt;&lt;key app="EN" db-id="sw0veaxwbd59xse2rt2x0tdi02s5ddtwza5e" timestamp="1498317391"&gt;3255&lt;/key&gt;&lt;/foreign-keys&gt;&lt;ref-type name="Journal Article"&gt;17&lt;/ref-type&gt;&lt;contributors&gt;&lt;authors&gt;&lt;author&gt;Fornell, C.&lt;/author&gt;&lt;author&gt;Larcker, D. F.&lt;/author&gt;&lt;/authors&gt;&lt;/contributors&gt;&lt;auth-address&gt;Fornell, C&amp;#xD;Univ Michigan,Ann Arbor,Mi 48109, USA&amp;#xD;Univ Michigan,Ann Arbor,Mi 48109, USA&amp;#xD;Northwestern Univ,Chicago,Il 60611&lt;/auth-address&gt;&lt;titles&gt;&lt;title&gt;Evaluating Structural Equation Models with Unobservable Variables and Measurement Error&lt;/title&gt;&lt;secondary-title&gt;Journal of Marketing Research&lt;/secondary-title&gt;&lt;alt-title&gt;J Marketing Res&lt;/alt-title&gt;&lt;/titles&gt;&lt;periodical&gt;&lt;full-title&gt;Journal of Marketing Research&lt;/full-title&gt;&lt;/periodical&gt;&lt;pages&gt;39-50&lt;/pages&gt;&lt;volume&gt;18&lt;/volume&gt;&lt;number&gt;1&lt;/number&gt;&lt;dates&gt;&lt;year&gt;1981&lt;/year&gt;&lt;/dates&gt;&lt;isbn&gt;0022-2437&lt;/isbn&gt;&lt;accession-num&gt;WOS:A1981LC54900004&lt;/accession-num&gt;&lt;urls&gt;&lt;related-urls&gt;&lt;url&gt;&amp;lt;Go to ISI&amp;gt;://WOS:A1981LC54900004&lt;/url&gt;&lt;/related-urls&gt;&lt;/urls&gt;&lt;electronic-resource-num&gt;Doi 10.2307/3151312&lt;/electronic-resource-num&gt;&lt;language&gt;English&lt;/language&gt;&lt;/record&gt;&lt;/Cite&gt;&lt;/EndNote&gt;</w:instrText>
      </w:r>
      <w:r w:rsidRPr="00897AE1">
        <w:fldChar w:fldCharType="separate"/>
      </w:r>
      <w:r w:rsidR="00F416D1" w:rsidRPr="00897AE1">
        <w:rPr>
          <w:noProof/>
        </w:rPr>
        <w:t>(Fornell and Larcker 1981)</w:t>
      </w:r>
      <w:r w:rsidRPr="00897AE1">
        <w:fldChar w:fldCharType="end"/>
      </w:r>
      <w:r w:rsidRPr="00897AE1">
        <w:t>.</w:t>
      </w:r>
      <w:r w:rsidR="007E68FF" w:rsidRPr="00897AE1">
        <w:t xml:space="preserve"> If the square root values of AVE for both the constructs that make up the pair are higher than the inter-correlation between any two constructs in the model, then the latent construct explains its assigned item that it shares with other constructs </w:t>
      </w:r>
      <w:r w:rsidRPr="00897AE1">
        <w:fldChar w:fldCharType="begin"/>
      </w:r>
      <w:r w:rsidR="004F3E41" w:rsidRPr="00897AE1">
        <w:instrText xml:space="preserve"> ADDIN EN.CITE &lt;EndNote&gt;&lt;Cite&gt;&lt;Author&gt;Fornell&lt;/Author&gt;&lt;Year&gt;1981&lt;/Year&gt;&lt;RecNum&gt;3255&lt;/RecNum&gt;&lt;DisplayText&gt;(Fornell and Larcker 1981)&lt;/DisplayText&gt;&lt;record&gt;&lt;rec-number&gt;3255&lt;/rec-number&gt;&lt;foreign-keys&gt;&lt;key app="EN" db-id="sw0veaxwbd59xse2rt2x0tdi02s5ddtwza5e" timestamp="1498317391"&gt;3255&lt;/key&gt;&lt;/foreign-keys&gt;&lt;ref-type name="Journal Article"&gt;17&lt;/ref-type&gt;&lt;contributors&gt;&lt;authors&gt;&lt;author&gt;Fornell, C.&lt;/author&gt;&lt;author&gt;Larcker, D. F.&lt;/author&gt;&lt;/authors&gt;&lt;/contributors&gt;&lt;auth-address&gt;Fornell, C&amp;#xD;Univ Michigan,Ann Arbor,Mi 48109, USA&amp;#xD;Univ Michigan,Ann Arbor,Mi 48109, USA&amp;#xD;Northwestern Univ,Chicago,Il 60611&lt;/auth-address&gt;&lt;titles&gt;&lt;title&gt;Evaluating Structural Equation Models with Unobservable Variables and Measurement Error&lt;/title&gt;&lt;secondary-title&gt;Journal of Marketing Research&lt;/secondary-title&gt;&lt;alt-title&gt;J Marketing Res&lt;/alt-title&gt;&lt;/titles&gt;&lt;periodical&gt;&lt;full-title&gt;Journal of Marketing Research&lt;/full-title&gt;&lt;/periodical&gt;&lt;pages&gt;39-50&lt;/pages&gt;&lt;volume&gt;18&lt;/volume&gt;&lt;number&gt;1&lt;/number&gt;&lt;dates&gt;&lt;year&gt;1981&lt;/year&gt;&lt;/dates&gt;&lt;isbn&gt;0022-2437&lt;/isbn&gt;&lt;accession-num&gt;WOS:A1981LC54900004&lt;/accession-num&gt;&lt;urls&gt;&lt;related-urls&gt;&lt;url&gt;&amp;lt;Go to ISI&amp;gt;://WOS:A1981LC54900004&lt;/url&gt;&lt;/related-urls&gt;&lt;/urls&gt;&lt;electronic-resource-num&gt;Doi 10.2307/3151312&lt;/electronic-resource-num&gt;&lt;language&gt;English&lt;/language&gt;&lt;/record&gt;&lt;/Cite&gt;&lt;/EndNote&gt;</w:instrText>
      </w:r>
      <w:r w:rsidRPr="00897AE1">
        <w:fldChar w:fldCharType="separate"/>
      </w:r>
      <w:r w:rsidR="00F416D1" w:rsidRPr="00897AE1">
        <w:rPr>
          <w:noProof/>
        </w:rPr>
        <w:t>(Fornell and Larcker 1981)</w:t>
      </w:r>
      <w:r w:rsidRPr="00897AE1">
        <w:fldChar w:fldCharType="end"/>
      </w:r>
      <w:r w:rsidR="007E68FF" w:rsidRPr="00897AE1">
        <w:t>. T</w:t>
      </w:r>
      <w:r w:rsidRPr="00897AE1">
        <w:t>able</w:t>
      </w:r>
      <w:r w:rsidR="007E68FF" w:rsidRPr="00897AE1">
        <w:t xml:space="preserve"> 3 shows that the square roots of AVE (bold numbers in diagonal) are greater than the correlations among the constructs (off-diagonal values). The result </w:t>
      </w:r>
      <w:r w:rsidR="007E68FF" w:rsidRPr="00897AE1">
        <w:rPr>
          <w:noProof/>
        </w:rPr>
        <w:t>provide</w:t>
      </w:r>
      <w:r w:rsidRPr="00897AE1">
        <w:rPr>
          <w:noProof/>
        </w:rPr>
        <w:t>s</w:t>
      </w:r>
      <w:r w:rsidR="007E68FF" w:rsidRPr="00897AE1">
        <w:t xml:space="preserve"> evidence </w:t>
      </w:r>
      <w:r w:rsidR="004A64EA" w:rsidRPr="00897AE1">
        <w:t>of</w:t>
      </w:r>
      <w:r w:rsidR="007E68FF" w:rsidRPr="00897AE1">
        <w:t xml:space="preserve"> good discriminant validity.</w:t>
      </w:r>
    </w:p>
    <w:p w14:paraId="4C01F714" w14:textId="77777777" w:rsidR="00FD40E3" w:rsidRPr="00897AE1" w:rsidRDefault="00FD40E3"/>
    <w:p w14:paraId="4D0271EB" w14:textId="77777777" w:rsidR="000E2E38" w:rsidRPr="00897AE1" w:rsidRDefault="007E68FF" w:rsidP="00610AD7">
      <w:pPr>
        <w:pStyle w:val="Heading1"/>
      </w:pPr>
      <w:bookmarkStart w:id="14" w:name="h.44sinio" w:colFirst="0" w:colLast="0"/>
      <w:bookmarkEnd w:id="14"/>
      <w:r w:rsidRPr="00897AE1">
        <w:t>5. Data Analysis</w:t>
      </w:r>
    </w:p>
    <w:p w14:paraId="71D91FC8" w14:textId="7464CF24" w:rsidR="000E2E38" w:rsidRPr="00897AE1" w:rsidRDefault="007E68FF">
      <w:r w:rsidRPr="00897AE1">
        <w:t>In this section, we use the structural equations modelling (SEM) method to test all the direct relationship</w:t>
      </w:r>
      <w:r w:rsidR="004A64EA" w:rsidRPr="00897AE1">
        <w:t>s</w:t>
      </w:r>
      <w:r w:rsidRPr="00897AE1">
        <w:t xml:space="preserve"> in </w:t>
      </w:r>
      <w:r w:rsidR="004A64EA" w:rsidRPr="00897AE1">
        <w:t xml:space="preserve">the </w:t>
      </w:r>
      <w:r w:rsidRPr="00897AE1">
        <w:t xml:space="preserve">baseline model (i.e. H1 – </w:t>
      </w:r>
      <w:r w:rsidRPr="00897AE1">
        <w:rPr>
          <w:noProof/>
        </w:rPr>
        <w:t>H</w:t>
      </w:r>
      <w:r w:rsidR="00FD40E3" w:rsidRPr="00897AE1">
        <w:rPr>
          <w:noProof/>
        </w:rPr>
        <w:t>8</w:t>
      </w:r>
      <w:r w:rsidRPr="00897AE1">
        <w:rPr>
          <w:noProof/>
        </w:rPr>
        <w:t>)</w:t>
      </w:r>
      <w:r w:rsidR="004A64EA" w:rsidRPr="00897AE1">
        <w:rPr>
          <w:noProof/>
        </w:rPr>
        <w:t>,</w:t>
      </w:r>
      <w:r w:rsidRPr="00897AE1">
        <w:t xml:space="preserve"> and adopt the hierarchical regression method to obtain the moderation results (i.e. H</w:t>
      </w:r>
      <w:r w:rsidR="00FD40E3" w:rsidRPr="00897AE1">
        <w:t>9</w:t>
      </w:r>
      <w:r w:rsidRPr="00897AE1">
        <w:t xml:space="preserve"> – H12). </w:t>
      </w:r>
    </w:p>
    <w:p w14:paraId="2024FBD5" w14:textId="77777777" w:rsidR="00FD40E3" w:rsidRPr="00897AE1" w:rsidRDefault="00FD40E3"/>
    <w:p w14:paraId="31A52C93" w14:textId="67BA15C7" w:rsidR="000E2E38" w:rsidRPr="00897AE1" w:rsidRDefault="007E68FF" w:rsidP="00A435E7">
      <w:pPr>
        <w:pStyle w:val="Heading2"/>
      </w:pPr>
      <w:bookmarkStart w:id="15" w:name="h.2jxsxqh" w:colFirst="0" w:colLast="0"/>
      <w:bookmarkEnd w:id="15"/>
      <w:r w:rsidRPr="00897AE1">
        <w:t xml:space="preserve">5.1 Structural </w:t>
      </w:r>
      <w:r w:rsidR="001C2BBD" w:rsidRPr="00897AE1">
        <w:t>m</w:t>
      </w:r>
      <w:r w:rsidRPr="00897AE1">
        <w:t>odel</w:t>
      </w:r>
    </w:p>
    <w:p w14:paraId="3CB56563" w14:textId="77777777" w:rsidR="004F3E41" w:rsidRPr="00897AE1" w:rsidRDefault="004F3E41" w:rsidP="004F3E41">
      <w:pPr>
        <w:tabs>
          <w:tab w:val="left" w:pos="0"/>
        </w:tabs>
        <w:spacing w:line="480" w:lineRule="auto"/>
        <w:jc w:val="center"/>
      </w:pPr>
      <w:r w:rsidRPr="00897AE1">
        <w:t>………………………………………………………………..</w:t>
      </w:r>
    </w:p>
    <w:p w14:paraId="15FF4E00" w14:textId="6CCE3C96" w:rsidR="004F3E41" w:rsidRPr="00897AE1" w:rsidRDefault="004F3E41" w:rsidP="004F3E41">
      <w:pPr>
        <w:tabs>
          <w:tab w:val="left" w:pos="0"/>
        </w:tabs>
        <w:spacing w:line="480" w:lineRule="auto"/>
        <w:ind w:firstLine="360"/>
        <w:jc w:val="center"/>
      </w:pPr>
      <w:r w:rsidRPr="00897AE1">
        <w:rPr>
          <w:i/>
        </w:rPr>
        <w:t>Insert Figure 3 here.</w:t>
      </w:r>
    </w:p>
    <w:p w14:paraId="4F9C8EDA" w14:textId="342C8C45" w:rsidR="004F3E41" w:rsidRPr="00897AE1" w:rsidRDefault="004F3E41" w:rsidP="004F3E41">
      <w:pPr>
        <w:tabs>
          <w:tab w:val="left" w:pos="0"/>
        </w:tabs>
        <w:spacing w:line="480" w:lineRule="auto"/>
        <w:jc w:val="center"/>
      </w:pPr>
      <w:r w:rsidRPr="00897AE1">
        <w:t>………………………………………………………………..</w:t>
      </w:r>
    </w:p>
    <w:p w14:paraId="62CC76C8" w14:textId="1449512F" w:rsidR="000E2E38" w:rsidRPr="00897AE1" w:rsidRDefault="007E68FF">
      <w:r w:rsidRPr="00897AE1">
        <w:rPr>
          <w:rFonts w:eastAsia="Times New Roman" w:cs="Times New Roman"/>
        </w:rPr>
        <w:t xml:space="preserve">Figure 3 shows </w:t>
      </w:r>
      <w:r w:rsidR="004A64EA" w:rsidRPr="00897AE1">
        <w:rPr>
          <w:rFonts w:eastAsia="Times New Roman" w:cs="Times New Roman"/>
        </w:rPr>
        <w:t xml:space="preserve">the </w:t>
      </w:r>
      <w:r w:rsidRPr="00897AE1">
        <w:rPr>
          <w:rFonts w:eastAsia="Times New Roman" w:cs="Times New Roman"/>
        </w:rPr>
        <w:t xml:space="preserve">overall results for the </w:t>
      </w:r>
      <w:r w:rsidR="00FD40E3" w:rsidRPr="00897AE1">
        <w:rPr>
          <w:rFonts w:eastAsia="Times New Roman" w:cs="Times New Roman"/>
          <w:noProof/>
        </w:rPr>
        <w:t>structural</w:t>
      </w:r>
      <w:r w:rsidRPr="00897AE1">
        <w:rPr>
          <w:rFonts w:eastAsia="Times New Roman" w:cs="Times New Roman"/>
        </w:rPr>
        <w:t xml:space="preserve"> model. </w:t>
      </w:r>
      <w:r w:rsidR="00E067BA" w:rsidRPr="00897AE1">
        <w:rPr>
          <w:rFonts w:eastAsia="Times New Roman" w:cs="Times New Roman"/>
        </w:rPr>
        <w:t>There is a</w:t>
      </w:r>
      <w:r w:rsidRPr="00897AE1">
        <w:rPr>
          <w:rFonts w:eastAsia="Times New Roman" w:cs="Times New Roman"/>
        </w:rPr>
        <w:t xml:space="preserve"> good model fit</w:t>
      </w:r>
      <w:r w:rsidR="00E067BA" w:rsidRPr="00897AE1">
        <w:rPr>
          <w:rFonts w:eastAsia="Times New Roman" w:cs="Times New Roman"/>
        </w:rPr>
        <w:t>,</w:t>
      </w:r>
      <w:r w:rsidRPr="00897AE1">
        <w:rPr>
          <w:rFonts w:eastAsia="Times New Roman" w:cs="Times New Roman"/>
        </w:rPr>
        <w:t xml:space="preserve"> with acceptable values - </w:t>
      </w:r>
      <w:r w:rsidRPr="00897AE1">
        <w:rPr>
          <w:rFonts w:eastAsia="Times New Roman" w:cs="Times New Roman"/>
          <w:i/>
        </w:rPr>
        <w:t>X</w:t>
      </w:r>
      <w:r w:rsidRPr="00897AE1">
        <w:rPr>
          <w:rFonts w:eastAsia="Times New Roman" w:cs="Times New Roman"/>
          <w:vertAlign w:val="superscript"/>
        </w:rPr>
        <w:t>2</w:t>
      </w:r>
      <w:r w:rsidRPr="00897AE1">
        <w:rPr>
          <w:rFonts w:eastAsia="Times New Roman" w:cs="Times New Roman"/>
        </w:rPr>
        <w:t>/</w:t>
      </w:r>
      <w:proofErr w:type="spellStart"/>
      <w:r w:rsidRPr="00897AE1">
        <w:rPr>
          <w:rFonts w:eastAsia="Times New Roman" w:cs="Times New Roman"/>
        </w:rPr>
        <w:t>df</w:t>
      </w:r>
      <w:proofErr w:type="spellEnd"/>
      <w:r w:rsidRPr="00897AE1">
        <w:rPr>
          <w:rFonts w:eastAsia="Times New Roman" w:cs="Times New Roman"/>
        </w:rPr>
        <w:t xml:space="preserve"> = 2.</w:t>
      </w:r>
      <w:r w:rsidR="00337478" w:rsidRPr="00897AE1">
        <w:rPr>
          <w:rFonts w:eastAsia="Times New Roman" w:cs="Times New Roman"/>
        </w:rPr>
        <w:t>033</w:t>
      </w:r>
      <w:r w:rsidRPr="00897AE1">
        <w:rPr>
          <w:rFonts w:eastAsia="Times New Roman" w:cs="Times New Roman"/>
        </w:rPr>
        <w:t>; CFI = 0.</w:t>
      </w:r>
      <w:r w:rsidR="00337478" w:rsidRPr="00897AE1">
        <w:rPr>
          <w:rFonts w:eastAsia="Times New Roman" w:cs="Times New Roman"/>
        </w:rPr>
        <w:t>904; RMSEA = 0.070</w:t>
      </w:r>
      <w:r w:rsidRPr="00897AE1">
        <w:rPr>
          <w:rFonts w:eastAsia="Times New Roman" w:cs="Times New Roman"/>
        </w:rPr>
        <w:t>; GFI = 0.8</w:t>
      </w:r>
      <w:r w:rsidR="00337478" w:rsidRPr="00897AE1">
        <w:rPr>
          <w:rFonts w:eastAsia="Times New Roman" w:cs="Times New Roman"/>
        </w:rPr>
        <w:t>36</w:t>
      </w:r>
      <w:r w:rsidRPr="00897AE1">
        <w:rPr>
          <w:rFonts w:eastAsia="Times New Roman" w:cs="Times New Roman"/>
        </w:rPr>
        <w:t>; IFI = 0.</w:t>
      </w:r>
      <w:r w:rsidR="00337478" w:rsidRPr="00897AE1">
        <w:rPr>
          <w:rFonts w:eastAsia="Times New Roman" w:cs="Times New Roman"/>
        </w:rPr>
        <w:t>905</w:t>
      </w:r>
      <w:r w:rsidRPr="00897AE1">
        <w:rPr>
          <w:rFonts w:eastAsia="Times New Roman" w:cs="Times New Roman"/>
        </w:rPr>
        <w:t>; NNFI = 0.</w:t>
      </w:r>
      <w:r w:rsidR="00337478" w:rsidRPr="00897AE1">
        <w:rPr>
          <w:rFonts w:eastAsia="Times New Roman" w:cs="Times New Roman"/>
        </w:rPr>
        <w:t>891</w:t>
      </w:r>
      <w:r w:rsidRPr="00897AE1">
        <w:rPr>
          <w:rFonts w:eastAsia="Times New Roman" w:cs="Times New Roman"/>
        </w:rPr>
        <w:t xml:space="preserve">. Specifically, the structural path between SD and </w:t>
      </w:r>
      <w:r w:rsidR="007D39CC" w:rsidRPr="00897AE1">
        <w:rPr>
          <w:rFonts w:eastAsia="Times New Roman" w:cs="Times New Roman"/>
        </w:rPr>
        <w:t>QP</w:t>
      </w:r>
      <w:r w:rsidRPr="00897AE1">
        <w:rPr>
          <w:rFonts w:eastAsia="Times New Roman" w:cs="Times New Roman"/>
        </w:rPr>
        <w:t xml:space="preserve"> is </w:t>
      </w:r>
      <w:r w:rsidR="00337478" w:rsidRPr="00897AE1">
        <w:rPr>
          <w:rFonts w:eastAsia="Times New Roman" w:cs="Times New Roman"/>
        </w:rPr>
        <w:t xml:space="preserve">positive and </w:t>
      </w:r>
      <w:r w:rsidR="00337478" w:rsidRPr="00897AE1">
        <w:rPr>
          <w:rFonts w:eastAsia="Times New Roman" w:cs="Times New Roman"/>
        </w:rPr>
        <w:lastRenderedPageBreak/>
        <w:t>significant (0.160</w:t>
      </w:r>
      <w:r w:rsidRPr="00897AE1">
        <w:rPr>
          <w:rFonts w:eastAsia="Times New Roman" w:cs="Times New Roman"/>
        </w:rPr>
        <w:t xml:space="preserve">, </w:t>
      </w:r>
      <w:r w:rsidRPr="00897AE1">
        <w:rPr>
          <w:rFonts w:eastAsia="Times New Roman" w:cs="Times New Roman"/>
          <w:i/>
        </w:rPr>
        <w:t>p</w:t>
      </w:r>
      <w:r w:rsidRPr="00897AE1">
        <w:rPr>
          <w:rFonts w:eastAsia="Times New Roman" w:cs="Times New Roman"/>
        </w:rPr>
        <w:t xml:space="preserve">&lt;0.05). Thus, a high level of SD is seen to result in a high level of </w:t>
      </w:r>
      <w:r w:rsidR="007D39CC" w:rsidRPr="00897AE1">
        <w:rPr>
          <w:rFonts w:eastAsia="Times New Roman" w:cs="Times New Roman"/>
        </w:rPr>
        <w:t>QP</w:t>
      </w:r>
      <w:r w:rsidRPr="00897AE1">
        <w:rPr>
          <w:rFonts w:eastAsia="Times New Roman" w:cs="Times New Roman"/>
        </w:rPr>
        <w:t xml:space="preserve">, lending support to H1. Likewise, the path coefficient from SD to </w:t>
      </w:r>
      <w:r w:rsidR="007D39CC" w:rsidRPr="00897AE1">
        <w:rPr>
          <w:rFonts w:eastAsia="Times New Roman" w:cs="Times New Roman"/>
        </w:rPr>
        <w:t>FP</w:t>
      </w:r>
      <w:r w:rsidRPr="00897AE1">
        <w:rPr>
          <w:rFonts w:eastAsia="Times New Roman" w:cs="Times New Roman"/>
        </w:rPr>
        <w:t xml:space="preserve"> is also significant (0.318; </w:t>
      </w:r>
      <w:r w:rsidRPr="00897AE1">
        <w:rPr>
          <w:rFonts w:eastAsia="Times New Roman" w:cs="Times New Roman"/>
          <w:i/>
        </w:rPr>
        <w:t>p</w:t>
      </w:r>
      <w:r w:rsidRPr="00897AE1">
        <w:rPr>
          <w:rFonts w:eastAsia="Times New Roman" w:cs="Times New Roman"/>
        </w:rPr>
        <w:t xml:space="preserve">&lt;0.001), supporting the notion that </w:t>
      </w:r>
      <w:r w:rsidR="007D39CC" w:rsidRPr="00897AE1">
        <w:rPr>
          <w:rFonts w:eastAsia="Times New Roman" w:cs="Times New Roman"/>
        </w:rPr>
        <w:t>SD</w:t>
      </w:r>
      <w:r w:rsidRPr="00897AE1">
        <w:rPr>
          <w:rFonts w:eastAsia="Times New Roman" w:cs="Times New Roman"/>
        </w:rPr>
        <w:t xml:space="preserve"> has a positive impact on the firm’s </w:t>
      </w:r>
      <w:r w:rsidR="007D39CC" w:rsidRPr="00897AE1">
        <w:rPr>
          <w:rFonts w:eastAsia="Times New Roman" w:cs="Times New Roman"/>
        </w:rPr>
        <w:t>FP</w:t>
      </w:r>
      <w:r w:rsidRPr="00897AE1">
        <w:rPr>
          <w:rFonts w:eastAsia="Times New Roman" w:cs="Times New Roman"/>
        </w:rPr>
        <w:t xml:space="preserve">. Hence, H2 </w:t>
      </w:r>
      <w:r w:rsidRPr="00897AE1">
        <w:rPr>
          <w:rFonts w:eastAsia="Times New Roman" w:cs="Times New Roman"/>
          <w:noProof/>
        </w:rPr>
        <w:t>is supported</w:t>
      </w:r>
      <w:r w:rsidRPr="00897AE1">
        <w:rPr>
          <w:rFonts w:eastAsia="Times New Roman" w:cs="Times New Roman"/>
        </w:rPr>
        <w:t xml:space="preserve">. </w:t>
      </w:r>
      <w:r w:rsidR="00FD40E3" w:rsidRPr="00897AE1">
        <w:rPr>
          <w:rFonts w:eastAsia="Times New Roman" w:cs="Times New Roman"/>
          <w:noProof/>
        </w:rPr>
        <w:t>A</w:t>
      </w:r>
      <w:r w:rsidRPr="00897AE1">
        <w:rPr>
          <w:rFonts w:eastAsia="Times New Roman" w:cs="Times New Roman"/>
          <w:noProof/>
        </w:rPr>
        <w:t xml:space="preserve">s the relationship between PPR and </w:t>
      </w:r>
      <w:r w:rsidR="007D39CC" w:rsidRPr="00897AE1">
        <w:rPr>
          <w:rFonts w:eastAsia="Times New Roman" w:cs="Times New Roman"/>
          <w:noProof/>
        </w:rPr>
        <w:t>QP</w:t>
      </w:r>
      <w:r w:rsidRPr="00897AE1">
        <w:rPr>
          <w:rFonts w:eastAsia="Times New Roman" w:cs="Times New Roman"/>
          <w:noProof/>
        </w:rPr>
        <w:t xml:space="preserve"> is</w:t>
      </w:r>
      <w:r w:rsidR="00337478" w:rsidRPr="00897AE1">
        <w:rPr>
          <w:rFonts w:eastAsia="Times New Roman" w:cs="Times New Roman"/>
          <w:noProof/>
        </w:rPr>
        <w:t xml:space="preserve"> positive and significant (0.347</w:t>
      </w:r>
      <w:r w:rsidRPr="00897AE1">
        <w:rPr>
          <w:rFonts w:eastAsia="Times New Roman" w:cs="Times New Roman"/>
          <w:noProof/>
        </w:rPr>
        <w:t xml:space="preserve">, </w:t>
      </w:r>
      <w:r w:rsidRPr="00897AE1">
        <w:rPr>
          <w:rFonts w:eastAsia="Times New Roman" w:cs="Times New Roman"/>
          <w:i/>
          <w:noProof/>
        </w:rPr>
        <w:t>p</w:t>
      </w:r>
      <w:r w:rsidRPr="00897AE1">
        <w:rPr>
          <w:rFonts w:eastAsia="Times New Roman" w:cs="Times New Roman"/>
          <w:noProof/>
        </w:rPr>
        <w:t>&lt;0.001)</w:t>
      </w:r>
      <w:r w:rsidR="00FD40E3" w:rsidRPr="00897AE1">
        <w:rPr>
          <w:rFonts w:eastAsia="Times New Roman" w:cs="Times New Roman"/>
          <w:noProof/>
        </w:rPr>
        <w:t>, H3 is confirmed</w:t>
      </w:r>
      <w:r w:rsidRPr="00897AE1">
        <w:rPr>
          <w:rFonts w:eastAsia="Times New Roman" w:cs="Times New Roman"/>
          <w:noProof/>
        </w:rPr>
        <w:t>.</w:t>
      </w:r>
      <w:r w:rsidRPr="00897AE1">
        <w:rPr>
          <w:rFonts w:eastAsia="Times New Roman" w:cs="Times New Roman"/>
        </w:rPr>
        <w:t xml:space="preserve"> The significant path coefficient (0.309, </w:t>
      </w:r>
      <w:r w:rsidRPr="00897AE1">
        <w:rPr>
          <w:rFonts w:eastAsia="Times New Roman" w:cs="Times New Roman"/>
          <w:i/>
        </w:rPr>
        <w:t>p</w:t>
      </w:r>
      <w:r w:rsidRPr="00897AE1">
        <w:rPr>
          <w:rFonts w:eastAsia="Times New Roman" w:cs="Times New Roman"/>
        </w:rPr>
        <w:t>&lt;0.001) support</w:t>
      </w:r>
      <w:r w:rsidR="00E067BA" w:rsidRPr="00897AE1">
        <w:rPr>
          <w:rFonts w:eastAsia="Times New Roman" w:cs="Times New Roman"/>
        </w:rPr>
        <w:t>s</w:t>
      </w:r>
      <w:r w:rsidRPr="00897AE1">
        <w:rPr>
          <w:rFonts w:eastAsia="Times New Roman" w:cs="Times New Roman"/>
        </w:rPr>
        <w:t xml:space="preserve"> the claim that PPR has positive and direct effect on </w:t>
      </w:r>
      <w:r w:rsidR="007D39CC" w:rsidRPr="00897AE1">
        <w:rPr>
          <w:rFonts w:eastAsia="Times New Roman" w:cs="Times New Roman"/>
        </w:rPr>
        <w:t>FP</w:t>
      </w:r>
      <w:r w:rsidRPr="00897AE1">
        <w:rPr>
          <w:rFonts w:eastAsia="Times New Roman" w:cs="Times New Roman"/>
        </w:rPr>
        <w:t xml:space="preserve">. Therefore, H4 is </w:t>
      </w:r>
      <w:r w:rsidR="00FD40E3" w:rsidRPr="00897AE1">
        <w:rPr>
          <w:rFonts w:eastAsia="Times New Roman" w:cs="Times New Roman"/>
        </w:rPr>
        <w:t>accepted</w:t>
      </w:r>
      <w:r w:rsidRPr="00897AE1">
        <w:rPr>
          <w:rFonts w:eastAsia="Times New Roman" w:cs="Times New Roman"/>
        </w:rPr>
        <w:t>. Moreover, for the relationship between the risk management practices and control mechanisms, all four hypotheses (H</w:t>
      </w:r>
      <w:r w:rsidR="000539B6" w:rsidRPr="00897AE1">
        <w:rPr>
          <w:rFonts w:eastAsia="Times New Roman" w:cs="Times New Roman" w:hint="eastAsia"/>
        </w:rPr>
        <w:t>5</w:t>
      </w:r>
      <w:r w:rsidRPr="00897AE1">
        <w:rPr>
          <w:rFonts w:eastAsia="Times New Roman" w:cs="Times New Roman"/>
        </w:rPr>
        <w:t>-H</w:t>
      </w:r>
      <w:r w:rsidR="000539B6" w:rsidRPr="00897AE1">
        <w:rPr>
          <w:rFonts w:eastAsia="Times New Roman" w:cs="Times New Roman" w:hint="eastAsia"/>
        </w:rPr>
        <w:t>8</w:t>
      </w:r>
      <w:r w:rsidRPr="00897AE1">
        <w:rPr>
          <w:rFonts w:eastAsia="Times New Roman" w:cs="Times New Roman"/>
        </w:rPr>
        <w:t xml:space="preserve">) are </w:t>
      </w:r>
      <w:r w:rsidR="00FD40E3" w:rsidRPr="00897AE1">
        <w:rPr>
          <w:rFonts w:eastAsia="Times New Roman" w:cs="Times New Roman"/>
        </w:rPr>
        <w:t>approved</w:t>
      </w:r>
      <w:r w:rsidRPr="00897AE1">
        <w:rPr>
          <w:rFonts w:eastAsia="Times New Roman" w:cs="Times New Roman"/>
        </w:rPr>
        <w:t xml:space="preserve">. The structural path between </w:t>
      </w:r>
      <w:r w:rsidR="004C7F85" w:rsidRPr="00897AE1">
        <w:rPr>
          <w:rFonts w:eastAsia="Times New Roman" w:cs="Times New Roman"/>
        </w:rPr>
        <w:t>FC</w:t>
      </w:r>
      <w:r w:rsidRPr="00897AE1">
        <w:rPr>
          <w:rFonts w:eastAsia="Times New Roman" w:cs="Times New Roman"/>
        </w:rPr>
        <w:t xml:space="preserve"> and SD is positive and significant (0.353, </w:t>
      </w:r>
      <w:r w:rsidRPr="00897AE1">
        <w:rPr>
          <w:rFonts w:eastAsia="Times New Roman" w:cs="Times New Roman"/>
          <w:i/>
        </w:rPr>
        <w:t>p</w:t>
      </w:r>
      <w:r w:rsidRPr="00897AE1">
        <w:rPr>
          <w:rFonts w:eastAsia="Times New Roman" w:cs="Times New Roman"/>
        </w:rPr>
        <w:t xml:space="preserve"> &lt;0.001), as is the relationship between </w:t>
      </w:r>
      <w:r w:rsidR="004C7F85" w:rsidRPr="00897AE1">
        <w:rPr>
          <w:rFonts w:eastAsia="Times New Roman" w:cs="Times New Roman"/>
        </w:rPr>
        <w:t>FC</w:t>
      </w:r>
      <w:r w:rsidR="00337478" w:rsidRPr="00897AE1">
        <w:rPr>
          <w:rFonts w:eastAsia="Times New Roman" w:cs="Times New Roman"/>
        </w:rPr>
        <w:t xml:space="preserve"> and PPR (0.316</w:t>
      </w:r>
      <w:r w:rsidRPr="00897AE1">
        <w:rPr>
          <w:rFonts w:eastAsia="Times New Roman" w:cs="Times New Roman"/>
        </w:rPr>
        <w:t xml:space="preserve">, </w:t>
      </w:r>
      <w:r w:rsidRPr="00897AE1">
        <w:rPr>
          <w:rFonts w:eastAsia="Times New Roman" w:cs="Times New Roman"/>
          <w:i/>
        </w:rPr>
        <w:t>p</w:t>
      </w:r>
      <w:r w:rsidRPr="00897AE1">
        <w:rPr>
          <w:rFonts w:eastAsia="Times New Roman" w:cs="Times New Roman"/>
        </w:rPr>
        <w:t xml:space="preserve"> &lt;0.001). Likewise, the positive effect of </w:t>
      </w:r>
      <w:r w:rsidR="004C7F85" w:rsidRPr="00897AE1">
        <w:rPr>
          <w:rFonts w:eastAsia="Times New Roman" w:cs="Times New Roman"/>
        </w:rPr>
        <w:t>SC</w:t>
      </w:r>
      <w:r w:rsidRPr="00897AE1">
        <w:rPr>
          <w:rFonts w:eastAsia="Times New Roman" w:cs="Times New Roman"/>
        </w:rPr>
        <w:t xml:space="preserve"> on SD is also significant (0.332, </w:t>
      </w:r>
      <w:r w:rsidRPr="00897AE1">
        <w:rPr>
          <w:rFonts w:eastAsia="Times New Roman" w:cs="Times New Roman"/>
          <w:i/>
        </w:rPr>
        <w:t>p</w:t>
      </w:r>
      <w:r w:rsidRPr="00897AE1">
        <w:rPr>
          <w:rFonts w:eastAsia="Times New Roman" w:cs="Times New Roman"/>
        </w:rPr>
        <w:t xml:space="preserve"> &lt;0.001). </w:t>
      </w:r>
      <w:r w:rsidR="00E067BA" w:rsidRPr="00897AE1">
        <w:rPr>
          <w:rFonts w:eastAsia="Times New Roman" w:cs="Times New Roman"/>
        </w:rPr>
        <w:t>Finally</w:t>
      </w:r>
      <w:r w:rsidRPr="00897AE1">
        <w:rPr>
          <w:rFonts w:eastAsia="Times New Roman" w:cs="Times New Roman"/>
        </w:rPr>
        <w:t xml:space="preserve">, the impact of </w:t>
      </w:r>
      <w:r w:rsidR="004C7F85" w:rsidRPr="00897AE1">
        <w:rPr>
          <w:rFonts w:eastAsia="Times New Roman" w:cs="Times New Roman"/>
        </w:rPr>
        <w:t>SC</w:t>
      </w:r>
      <w:r w:rsidRPr="00897AE1">
        <w:rPr>
          <w:rFonts w:eastAsia="Times New Roman" w:cs="Times New Roman"/>
        </w:rPr>
        <w:t xml:space="preserve"> on PPR is positi</w:t>
      </w:r>
      <w:r w:rsidR="00337478" w:rsidRPr="00897AE1">
        <w:rPr>
          <w:rFonts w:eastAsia="Times New Roman" w:cs="Times New Roman"/>
        </w:rPr>
        <w:t>vely significant (0.463</w:t>
      </w:r>
      <w:r w:rsidR="00F66CB2" w:rsidRPr="00897AE1">
        <w:rPr>
          <w:rFonts w:eastAsia="Times New Roman" w:cs="Times New Roman"/>
        </w:rPr>
        <w:t xml:space="preserve">; </w:t>
      </w:r>
      <w:r w:rsidR="00F66CB2" w:rsidRPr="00897AE1">
        <w:rPr>
          <w:rFonts w:eastAsia="Times New Roman" w:cs="Times New Roman"/>
          <w:i/>
        </w:rPr>
        <w:t>p</w:t>
      </w:r>
      <w:r w:rsidRPr="00897AE1">
        <w:rPr>
          <w:rFonts w:eastAsia="Times New Roman" w:cs="Times New Roman"/>
        </w:rPr>
        <w:t>&lt;0.001).</w:t>
      </w:r>
    </w:p>
    <w:p w14:paraId="58F5C76C" w14:textId="5B5267C5" w:rsidR="000E2E38" w:rsidRPr="00897AE1" w:rsidRDefault="007E68FF">
      <w:pPr>
        <w:rPr>
          <w:rFonts w:eastAsia="Times New Roman" w:cs="Times New Roman"/>
        </w:rPr>
      </w:pPr>
      <w:r w:rsidRPr="00897AE1">
        <w:rPr>
          <w:rFonts w:eastAsia="Times New Roman" w:cs="Times New Roman"/>
        </w:rPr>
        <w:t xml:space="preserve">We also test the effects of three control variables </w:t>
      </w:r>
      <w:r w:rsidR="004F1AFB" w:rsidRPr="00897AE1">
        <w:rPr>
          <w:rFonts w:eastAsia="Times New Roman" w:cs="Times New Roman"/>
        </w:rPr>
        <w:t xml:space="preserve">(i.e. Industry Category, Firm Size and Technology Level) </w:t>
      </w:r>
      <w:r w:rsidRPr="00897AE1">
        <w:rPr>
          <w:rFonts w:eastAsia="Times New Roman" w:cs="Times New Roman"/>
        </w:rPr>
        <w:t xml:space="preserve">on </w:t>
      </w:r>
      <w:r w:rsidR="004F1AFB" w:rsidRPr="00897AE1">
        <w:rPr>
          <w:rFonts w:eastAsia="Times New Roman" w:cs="Times New Roman"/>
        </w:rPr>
        <w:t xml:space="preserve">the </w:t>
      </w:r>
      <w:r w:rsidRPr="00897AE1">
        <w:rPr>
          <w:rFonts w:eastAsia="Times New Roman" w:cs="Times New Roman"/>
        </w:rPr>
        <w:t xml:space="preserve">two performance constructs. The path coefficients for </w:t>
      </w:r>
      <w:r w:rsidR="00FD40E3" w:rsidRPr="00897AE1">
        <w:rPr>
          <w:rFonts w:eastAsia="Times New Roman" w:cs="Times New Roman"/>
        </w:rPr>
        <w:t>the</w:t>
      </w:r>
      <w:r w:rsidRPr="00897AE1">
        <w:rPr>
          <w:rFonts w:eastAsia="Times New Roman" w:cs="Times New Roman"/>
        </w:rPr>
        <w:t xml:space="preserve"> control variables on </w:t>
      </w:r>
      <w:r w:rsidR="00FD40E3" w:rsidRPr="00897AE1">
        <w:rPr>
          <w:rFonts w:eastAsia="Times New Roman" w:cs="Times New Roman"/>
        </w:rPr>
        <w:t>FP and QP</w:t>
      </w:r>
      <w:r w:rsidRPr="00897AE1">
        <w:rPr>
          <w:rFonts w:eastAsia="Times New Roman" w:cs="Times New Roman"/>
        </w:rPr>
        <w:t xml:space="preserve"> are all insignificant. The values for the standardised path coefficient from </w:t>
      </w:r>
      <w:r w:rsidR="00B735F7" w:rsidRPr="00897AE1">
        <w:rPr>
          <w:rFonts w:eastAsia="Times New Roman" w:cs="Times New Roman"/>
        </w:rPr>
        <w:t>F</w:t>
      </w:r>
      <w:r w:rsidRPr="00897AE1">
        <w:rPr>
          <w:rFonts w:eastAsia="Times New Roman" w:cs="Times New Roman"/>
        </w:rPr>
        <w:t xml:space="preserve">irm </w:t>
      </w:r>
      <w:r w:rsidR="00B735F7" w:rsidRPr="00897AE1">
        <w:rPr>
          <w:rFonts w:eastAsia="Times New Roman" w:cs="Times New Roman"/>
        </w:rPr>
        <w:t>S</w:t>
      </w:r>
      <w:r w:rsidRPr="00897AE1">
        <w:rPr>
          <w:rFonts w:eastAsia="Times New Roman" w:cs="Times New Roman"/>
        </w:rPr>
        <w:t xml:space="preserve">ize, </w:t>
      </w:r>
      <w:r w:rsidR="00B735F7" w:rsidRPr="00897AE1">
        <w:rPr>
          <w:rFonts w:eastAsia="Times New Roman" w:cs="Times New Roman"/>
        </w:rPr>
        <w:t>I</w:t>
      </w:r>
      <w:r w:rsidRPr="00897AE1">
        <w:rPr>
          <w:rFonts w:eastAsia="Times New Roman" w:cs="Times New Roman"/>
        </w:rPr>
        <w:t xml:space="preserve">ndustry </w:t>
      </w:r>
      <w:r w:rsidR="00B735F7" w:rsidRPr="00897AE1">
        <w:rPr>
          <w:rFonts w:eastAsia="Times New Roman" w:cs="Times New Roman"/>
        </w:rPr>
        <w:t>C</w:t>
      </w:r>
      <w:r w:rsidRPr="00897AE1">
        <w:rPr>
          <w:rFonts w:eastAsia="Times New Roman" w:cs="Times New Roman"/>
        </w:rPr>
        <w:t xml:space="preserve">ategory and </w:t>
      </w:r>
      <w:r w:rsidR="00B735F7" w:rsidRPr="00897AE1">
        <w:rPr>
          <w:rFonts w:eastAsia="Times New Roman" w:cs="Times New Roman"/>
        </w:rPr>
        <w:t>T</w:t>
      </w:r>
      <w:r w:rsidRPr="00897AE1">
        <w:rPr>
          <w:rFonts w:eastAsia="Times New Roman" w:cs="Times New Roman"/>
        </w:rPr>
        <w:t xml:space="preserve">echnology </w:t>
      </w:r>
      <w:r w:rsidR="00B735F7" w:rsidRPr="00897AE1">
        <w:rPr>
          <w:rFonts w:eastAsia="Times New Roman" w:cs="Times New Roman"/>
        </w:rPr>
        <w:t>L</w:t>
      </w:r>
      <w:r w:rsidR="004F1AFB" w:rsidRPr="00897AE1">
        <w:rPr>
          <w:rFonts w:eastAsia="Times New Roman" w:cs="Times New Roman"/>
        </w:rPr>
        <w:t>evel</w:t>
      </w:r>
      <w:r w:rsidRPr="00897AE1">
        <w:rPr>
          <w:rFonts w:eastAsia="Times New Roman" w:cs="Times New Roman"/>
        </w:rPr>
        <w:t xml:space="preserve"> to </w:t>
      </w:r>
      <w:r w:rsidR="007D39CC" w:rsidRPr="00897AE1">
        <w:rPr>
          <w:rFonts w:eastAsia="Times New Roman" w:cs="Times New Roman"/>
        </w:rPr>
        <w:t>QP</w:t>
      </w:r>
      <w:r w:rsidRPr="00897AE1">
        <w:rPr>
          <w:rFonts w:eastAsia="Times New Roman" w:cs="Times New Roman"/>
        </w:rPr>
        <w:t xml:space="preserve"> are </w:t>
      </w:r>
      <w:r w:rsidR="00337478" w:rsidRPr="00897AE1">
        <w:rPr>
          <w:rFonts w:eastAsia="Times New Roman" w:cs="Times New Roman"/>
        </w:rPr>
        <w:t>-0.003, 0.097, and 0.047</w:t>
      </w:r>
      <w:r w:rsidR="004F1AFB" w:rsidRPr="00897AE1">
        <w:rPr>
          <w:rFonts w:eastAsia="Times New Roman" w:cs="Times New Roman"/>
        </w:rPr>
        <w:t>,</w:t>
      </w:r>
      <w:r w:rsidRPr="00897AE1">
        <w:rPr>
          <w:rFonts w:eastAsia="Times New Roman" w:cs="Times New Roman"/>
        </w:rPr>
        <w:t xml:space="preserve"> and to </w:t>
      </w:r>
      <w:r w:rsidR="007D39CC" w:rsidRPr="00897AE1">
        <w:rPr>
          <w:rFonts w:eastAsia="Times New Roman" w:cs="Times New Roman"/>
        </w:rPr>
        <w:t>FP</w:t>
      </w:r>
      <w:r w:rsidRPr="00897AE1">
        <w:rPr>
          <w:rFonts w:eastAsia="Times New Roman" w:cs="Times New Roman"/>
        </w:rPr>
        <w:t xml:space="preserve"> are 0.076, -0.029, </w:t>
      </w:r>
      <w:r w:rsidR="004F1AFB" w:rsidRPr="00897AE1">
        <w:rPr>
          <w:rFonts w:eastAsia="Times New Roman" w:cs="Times New Roman"/>
        </w:rPr>
        <w:t xml:space="preserve">and </w:t>
      </w:r>
      <w:r w:rsidRPr="00897AE1">
        <w:rPr>
          <w:rFonts w:eastAsia="Times New Roman" w:cs="Times New Roman"/>
        </w:rPr>
        <w:t xml:space="preserve">0.071 respectively. The insignificant path coefficients imply that these factors do not influence the relationships in the proposed model. </w:t>
      </w:r>
    </w:p>
    <w:p w14:paraId="2F6A362C" w14:textId="77777777" w:rsidR="00FD40E3" w:rsidRPr="00897AE1" w:rsidRDefault="00FD40E3"/>
    <w:p w14:paraId="67F0623C" w14:textId="68C6F85D" w:rsidR="000E2E38" w:rsidRPr="00897AE1" w:rsidRDefault="00C21803" w:rsidP="00A435E7">
      <w:pPr>
        <w:pStyle w:val="Heading2"/>
      </w:pPr>
      <w:bookmarkStart w:id="16" w:name="h.z337ya" w:colFirst="0" w:colLast="0"/>
      <w:bookmarkEnd w:id="16"/>
      <w:r w:rsidRPr="00897AE1">
        <w:t>5.2 Moderation analysis</w:t>
      </w:r>
    </w:p>
    <w:p w14:paraId="0BF57623" w14:textId="54599BF2" w:rsidR="000E2E38" w:rsidRPr="00897AE1" w:rsidRDefault="00B735F7">
      <w:bookmarkStart w:id="17" w:name="h.mwyfvwszqfdr" w:colFirst="0" w:colLast="0"/>
      <w:bookmarkEnd w:id="17"/>
      <w:r w:rsidRPr="00897AE1">
        <w:rPr>
          <w:noProof/>
        </w:rPr>
        <w:t>To</w:t>
      </w:r>
      <w:r w:rsidRPr="00897AE1">
        <w:t xml:space="preserve"> test the moderating </w:t>
      </w:r>
      <w:r w:rsidRPr="00897AE1">
        <w:rPr>
          <w:noProof/>
        </w:rPr>
        <w:t>effects w</w:t>
      </w:r>
      <w:r w:rsidR="00FD40E3" w:rsidRPr="00897AE1">
        <w:rPr>
          <w:noProof/>
        </w:rPr>
        <w:t xml:space="preserve">e </w:t>
      </w:r>
      <w:r w:rsidR="007E68FF" w:rsidRPr="00897AE1">
        <w:t>use multiple linear regression with</w:t>
      </w:r>
      <w:r w:rsidR="00FD40E3" w:rsidRPr="00897AE1">
        <w:t xml:space="preserve"> the</w:t>
      </w:r>
      <w:r w:rsidR="007E68FF" w:rsidRPr="00897AE1">
        <w:t xml:space="preserve"> </w:t>
      </w:r>
      <w:r w:rsidR="007E68FF" w:rsidRPr="00897AE1">
        <w:rPr>
          <w:noProof/>
        </w:rPr>
        <w:t>hierarchical</w:t>
      </w:r>
      <w:r w:rsidR="007E68FF" w:rsidRPr="00897AE1">
        <w:t xml:space="preserve"> </w:t>
      </w:r>
      <w:r w:rsidR="007E68FF" w:rsidRPr="00897AE1">
        <w:rPr>
          <w:noProof/>
        </w:rPr>
        <w:t>procedure</w:t>
      </w:r>
      <w:r w:rsidR="007E68FF" w:rsidRPr="00897AE1">
        <w:t xml:space="preserve">. </w:t>
      </w:r>
      <w:r w:rsidR="00FD40E3" w:rsidRPr="00897AE1">
        <w:t xml:space="preserve">In </w:t>
      </w:r>
      <w:r w:rsidR="00FD40E3" w:rsidRPr="00897AE1">
        <w:rPr>
          <w:noProof/>
        </w:rPr>
        <w:t>step one of the</w:t>
      </w:r>
      <w:r w:rsidR="00AF57C5" w:rsidRPr="00897AE1">
        <w:rPr>
          <w:noProof/>
        </w:rPr>
        <w:t xml:space="preserve"> regression</w:t>
      </w:r>
      <w:r w:rsidR="00FD40E3" w:rsidRPr="00897AE1">
        <w:rPr>
          <w:noProof/>
        </w:rPr>
        <w:t>,</w:t>
      </w:r>
      <w:r w:rsidR="007E68FF" w:rsidRPr="00897AE1">
        <w:t xml:space="preserve"> we analyse the control variable (</w:t>
      </w:r>
      <w:r w:rsidRPr="00897AE1">
        <w:t>Firm</w:t>
      </w:r>
      <w:r w:rsidR="007E68FF" w:rsidRPr="00897AE1">
        <w:t xml:space="preserve"> Size) as</w:t>
      </w:r>
      <w:r w:rsidR="00FD40E3" w:rsidRPr="00897AE1">
        <w:t xml:space="preserve"> the</w:t>
      </w:r>
      <w:r w:rsidR="007E68FF" w:rsidRPr="00897AE1">
        <w:t xml:space="preserve"> </w:t>
      </w:r>
      <w:r w:rsidR="007E68FF" w:rsidRPr="00897AE1">
        <w:rPr>
          <w:noProof/>
        </w:rPr>
        <w:t>independent</w:t>
      </w:r>
      <w:r w:rsidR="007E68FF" w:rsidRPr="00897AE1">
        <w:t xml:space="preserve"> variable. Then, the </w:t>
      </w:r>
      <w:r w:rsidR="00FD40E3" w:rsidRPr="00897AE1">
        <w:t>variables</w:t>
      </w:r>
      <w:r w:rsidR="007E68FF" w:rsidRPr="00897AE1">
        <w:t xml:space="preserve"> of risk management practices and </w:t>
      </w:r>
      <w:r w:rsidR="007E68FF" w:rsidRPr="00897AE1">
        <w:rPr>
          <w:noProof/>
        </w:rPr>
        <w:t>control</w:t>
      </w:r>
      <w:r w:rsidR="007E68FF" w:rsidRPr="00897AE1">
        <w:t xml:space="preserve"> mechanisms are entered in step </w:t>
      </w:r>
      <w:r w:rsidR="00FD40E3" w:rsidRPr="00897AE1">
        <w:t>two</w:t>
      </w:r>
      <w:r w:rsidR="007E68FF" w:rsidRPr="00897AE1">
        <w:t xml:space="preserve"> and step </w:t>
      </w:r>
      <w:r w:rsidR="00FD40E3" w:rsidRPr="00897AE1">
        <w:t>three</w:t>
      </w:r>
      <w:r w:rsidR="007E68FF" w:rsidRPr="00897AE1">
        <w:t xml:space="preserve"> respectively. </w:t>
      </w:r>
      <w:r w:rsidRPr="00897AE1">
        <w:t>In step four</w:t>
      </w:r>
      <w:r w:rsidR="007E68FF" w:rsidRPr="00897AE1">
        <w:t>, we examine</w:t>
      </w:r>
      <w:r w:rsidR="00FD40E3" w:rsidRPr="00897AE1">
        <w:t xml:space="preserve"> the interaction terms</w:t>
      </w:r>
      <w:r w:rsidR="007E68FF" w:rsidRPr="00897AE1">
        <w:t xml:space="preserve">. </w:t>
      </w:r>
      <w:r w:rsidRPr="00897AE1">
        <w:t>To reduce multicollinearity, w</w:t>
      </w:r>
      <w:r w:rsidR="00FD40E3" w:rsidRPr="00897AE1">
        <w:t xml:space="preserve">e transform </w:t>
      </w:r>
      <w:r w:rsidR="00FD40E3" w:rsidRPr="00897AE1">
        <w:rPr>
          <w:noProof/>
        </w:rPr>
        <w:t>each</w:t>
      </w:r>
      <w:r w:rsidR="007E68FF" w:rsidRPr="00897AE1">
        <w:t xml:space="preserve"> </w:t>
      </w:r>
      <w:r w:rsidR="007E68FF" w:rsidRPr="00897AE1">
        <w:rPr>
          <w:noProof/>
        </w:rPr>
        <w:t>construct</w:t>
      </w:r>
      <w:r w:rsidR="007E68FF" w:rsidRPr="00897AE1">
        <w:t xml:space="preserve"> </w:t>
      </w:r>
      <w:r w:rsidRPr="00897AE1">
        <w:t>to</w:t>
      </w:r>
      <w:r w:rsidR="007E68FF" w:rsidRPr="00897AE1">
        <w:t xml:space="preserve"> mean-centred before producing the interaction terms</w:t>
      </w:r>
      <w:r w:rsidR="00FD40E3" w:rsidRPr="00897AE1">
        <w:t xml:space="preserve"> </w:t>
      </w:r>
      <w:r w:rsidR="00FD40E3" w:rsidRPr="00897AE1">
        <w:fldChar w:fldCharType="begin"/>
      </w:r>
      <w:r w:rsidR="004F3E41" w:rsidRPr="00897AE1">
        <w:instrText xml:space="preserve"> ADDIN EN.CITE &lt;EndNote&gt;&lt;Cite&gt;&lt;Author&gt;Liu&lt;/Author&gt;&lt;Year&gt;2015&lt;/Year&gt;&lt;RecNum&gt;4448&lt;/RecNum&gt;&lt;DisplayText&gt;(Liu 2015)&lt;/DisplayText&gt;&lt;record&gt;&lt;rec-number&gt;4448&lt;/rec-number&gt;&lt;foreign-keys&gt;&lt;key app="EN" db-id="sw0veaxwbd59xse2rt2x0tdi02s5ddtwza5e" timestamp="1498317549"&gt;4448&lt;/key&gt;&lt;/foreign-keys&gt;&lt;ref-type name="Journal Article"&gt;17&lt;/ref-type&gt;&lt;contributors&gt;&lt;authors&gt;&lt;author&gt;Liu, S.&lt;/author&gt;&lt;/authors&gt;&lt;/contributors&gt;&lt;auth-address&gt;Wuhan Univ, Econ &amp;amp; Management Sch, Wuhan 430072, Peoples R China&lt;/auth-address&gt;&lt;titles&gt;&lt;title&gt;Effects of control on the performance of information systems projects: The moderating role of complexity risk&lt;/title&gt;&lt;secondary-title&gt;Journal of Operations Management&lt;/secondary-title&gt;&lt;alt-title&gt;J Oper Manag&lt;/alt-title&gt;&lt;/titles&gt;&lt;periodical&gt;&lt;full-title&gt;Journal of Operations Management&lt;/full-title&gt;&lt;/periodical&gt;&lt;pages&gt;46-62&lt;/pages&gt;&lt;volume&gt;36&lt;/volume&gt;&lt;keywords&gt;&lt;keyword&gt;project management&lt;/keyword&gt;&lt;keyword&gt;performance&lt;/keyword&gt;&lt;keyword&gt;complexity risk&lt;/keyword&gt;&lt;keyword&gt;managerial control&lt;/keyword&gt;&lt;keyword&gt;system development&lt;/keyword&gt;&lt;keyword&gt;common method variance&lt;/keyword&gt;&lt;keyword&gt;product development&lt;/keyword&gt;&lt;keyword&gt;alliance performance&lt;/keyword&gt;&lt;keyword&gt;adaptive systems&lt;/keyword&gt;&lt;keyword&gt;management&lt;/keyword&gt;&lt;keyword&gt;perspective&lt;/keyword&gt;&lt;keyword&gt;uncertainty&lt;/keyword&gt;&lt;keyword&gt;design&lt;/keyword&gt;&lt;keyword&gt;portfolios&lt;/keyword&gt;&lt;keyword&gt;modularity&lt;/keyword&gt;&lt;/keywords&gt;&lt;dates&gt;&lt;year&gt;2015&lt;/year&gt;&lt;pub-dates&gt;&lt;date&gt;May&lt;/date&gt;&lt;/pub-dates&gt;&lt;/dates&gt;&lt;isbn&gt;0272-6963&lt;/isbn&gt;&lt;accession-num&gt;WOS:000354912100004&lt;/accession-num&gt;&lt;urls&gt;&lt;related-urls&gt;&lt;url&gt;&amp;lt;Go to ISI&amp;gt;://WOS:000354912100004&lt;/url&gt;&lt;/related-urls&gt;&lt;/urls&gt;&lt;electronic-resource-num&gt;10.1016/j.jom.2015.03.003&lt;/electronic-resource-num&gt;&lt;/record&gt;&lt;/Cite&gt;&lt;/EndNote&gt;</w:instrText>
      </w:r>
      <w:r w:rsidR="00FD40E3" w:rsidRPr="00897AE1">
        <w:fldChar w:fldCharType="separate"/>
      </w:r>
      <w:r w:rsidR="00F416D1" w:rsidRPr="00897AE1">
        <w:rPr>
          <w:noProof/>
        </w:rPr>
        <w:t>(Liu 2015)</w:t>
      </w:r>
      <w:r w:rsidR="00FD40E3" w:rsidRPr="00897AE1">
        <w:fldChar w:fldCharType="end"/>
      </w:r>
      <w:r w:rsidR="00FD40E3" w:rsidRPr="00897AE1">
        <w:t>. T</w:t>
      </w:r>
      <w:r w:rsidR="007E68FF" w:rsidRPr="00897AE1">
        <w:t xml:space="preserve">he variance </w:t>
      </w:r>
      <w:r w:rsidR="007E68FF" w:rsidRPr="00897AE1">
        <w:rPr>
          <w:noProof/>
        </w:rPr>
        <w:t>inflat</w:t>
      </w:r>
      <w:r w:rsidR="00FD40E3" w:rsidRPr="00897AE1">
        <w:rPr>
          <w:noProof/>
        </w:rPr>
        <w:t>ion</w:t>
      </w:r>
      <w:r w:rsidR="007E68FF" w:rsidRPr="00897AE1">
        <w:t xml:space="preserve"> factor (VIF) scores in our models are all</w:t>
      </w:r>
      <w:r w:rsidR="00FD40E3" w:rsidRPr="00897AE1">
        <w:t xml:space="preserve"> below the cut-off value of </w:t>
      </w:r>
      <w:r w:rsidR="00D7202C" w:rsidRPr="00897AE1">
        <w:t>10</w:t>
      </w:r>
      <w:r w:rsidR="00FD40E3" w:rsidRPr="00897AE1">
        <w:t xml:space="preserve"> </w:t>
      </w:r>
      <w:r w:rsidR="00FD40E3" w:rsidRPr="00897AE1">
        <w:fldChar w:fldCharType="begin"/>
      </w:r>
      <w:r w:rsidR="004F3E41" w:rsidRPr="00897AE1">
        <w:instrText xml:space="preserve"> ADDIN EN.CITE &lt;EndNote&gt;&lt;Cite&gt;&lt;Author&gt;O&amp;apos;Brien&lt;/Author&gt;&lt;Year&gt;2007&lt;/Year&gt;&lt;RecNum&gt;3064&lt;/RecNum&gt;&lt;DisplayText&gt;(O&amp;apos;Brien 2007)&lt;/DisplayText&gt;&lt;record&gt;&lt;rec-number&gt;3064&lt;/rec-number&gt;&lt;foreign-keys&gt;&lt;key app="EN" db-id="sw0veaxwbd59xse2rt2x0tdi02s5ddtwza5e" timestamp="1498317382"&gt;3064&lt;/key&gt;&lt;/foreign-keys&gt;&lt;ref-type name="Journal Article"&gt;17&lt;/ref-type&gt;&lt;contributors&gt;&lt;authors&gt;&lt;author&gt;O&amp;apos;Brien, R. M.&lt;/author&gt;&lt;/authors&gt;&lt;/contributors&gt;&lt;auth-address&gt;Univ Oregon, Dept Sociol, Eugene, OR 97408 USA&lt;/auth-address&gt;&lt;titles&gt;&lt;title&gt;A caution regarding rules of thumb for variance inflation factors&lt;/title&gt;&lt;secondary-title&gt;Quality &amp;amp; Quantity&lt;/secondary-title&gt;&lt;alt-title&gt;Qual Quant&lt;/alt-title&gt;&lt;/titles&gt;&lt;periodical&gt;&lt;full-title&gt;Quality &amp;amp; Quantity&lt;/full-title&gt;&lt;abbr-1&gt;Qual Quant&lt;/abbr-1&gt;&lt;/periodical&gt;&lt;alt-periodical&gt;&lt;full-title&gt;Quality &amp;amp; Quantity&lt;/full-title&gt;&lt;abbr-1&gt;Qual Quant&lt;/abbr-1&gt;&lt;/alt-periodical&gt;&lt;pages&gt;673-690&lt;/pages&gt;&lt;volume&gt;41&lt;/volume&gt;&lt;number&gt;5&lt;/number&gt;&lt;keywords&gt;&lt;keyword&gt;multi-collinearity&lt;/keyword&gt;&lt;keyword&gt;tolerance&lt;/keyword&gt;&lt;keyword&gt;variance inflation factors&lt;/keyword&gt;&lt;keyword&gt;variance of regression coefficients&lt;/keyword&gt;&lt;keyword&gt;demeaning conditioning diagnostics&lt;/keyword&gt;&lt;keyword&gt;collinearity diagnostics&lt;/keyword&gt;&lt;keyword&gt;ridge regression&lt;/keyword&gt;&lt;/keywords&gt;&lt;dates&gt;&lt;year&gt;2007&lt;/year&gt;&lt;pub-dates&gt;&lt;date&gt;Oct&lt;/date&gt;&lt;/pub-dates&gt;&lt;/dates&gt;&lt;isbn&gt;0033-5177&lt;/isbn&gt;&lt;accession-num&gt;WOS:000249461200005&lt;/accession-num&gt;&lt;urls&gt;&lt;related-urls&gt;&lt;url&gt;&amp;lt;Go to ISI&amp;gt;://WOS:000249461200005&lt;/url&gt;&lt;/related-urls&gt;&lt;/urls&gt;&lt;electronic-resource-num&gt;10.1007/s11135-006-9018-6&lt;/electronic-resource-num&gt;&lt;language&gt;English&lt;/language&gt;&lt;/record&gt;&lt;/Cite&gt;&lt;/EndNote&gt;</w:instrText>
      </w:r>
      <w:r w:rsidR="00FD40E3" w:rsidRPr="00897AE1">
        <w:fldChar w:fldCharType="separate"/>
      </w:r>
      <w:r w:rsidR="00F416D1" w:rsidRPr="00897AE1">
        <w:rPr>
          <w:noProof/>
        </w:rPr>
        <w:t>(O'Brien 2007)</w:t>
      </w:r>
      <w:r w:rsidR="00FD40E3" w:rsidRPr="00897AE1">
        <w:fldChar w:fldCharType="end"/>
      </w:r>
      <w:r w:rsidR="007E68FF" w:rsidRPr="00897AE1">
        <w:t xml:space="preserve">. Hence, </w:t>
      </w:r>
      <w:r w:rsidR="007E68FF" w:rsidRPr="00897AE1">
        <w:rPr>
          <w:noProof/>
        </w:rPr>
        <w:t>multicollinearity</w:t>
      </w:r>
      <w:r w:rsidR="007E68FF" w:rsidRPr="00897AE1">
        <w:t xml:space="preserve"> is not a serious issue for the analysis. As shown in T</w:t>
      </w:r>
      <w:r w:rsidRPr="00897AE1">
        <w:t>able</w:t>
      </w:r>
      <w:r w:rsidR="007E68FF" w:rsidRPr="00897AE1">
        <w:t xml:space="preserve"> 4</w:t>
      </w:r>
      <w:r w:rsidR="00FD40E3" w:rsidRPr="00897AE1">
        <w:t xml:space="preserve"> (</w:t>
      </w:r>
      <w:r w:rsidR="00FD40E3" w:rsidRPr="00897AE1">
        <w:rPr>
          <w:noProof/>
        </w:rPr>
        <w:t>Dependent</w:t>
      </w:r>
      <w:r w:rsidR="00FD40E3" w:rsidRPr="00897AE1">
        <w:t xml:space="preserve"> Variable: QP)</w:t>
      </w:r>
      <w:r w:rsidR="007E68FF" w:rsidRPr="00897AE1">
        <w:t xml:space="preserve"> and T</w:t>
      </w:r>
      <w:r w:rsidRPr="00897AE1">
        <w:t>able</w:t>
      </w:r>
      <w:r w:rsidR="007E68FF" w:rsidRPr="00897AE1">
        <w:t xml:space="preserve"> 5</w:t>
      </w:r>
      <w:r w:rsidR="00FD40E3" w:rsidRPr="00897AE1">
        <w:t xml:space="preserve"> (</w:t>
      </w:r>
      <w:r w:rsidR="00FD40E3" w:rsidRPr="00897AE1">
        <w:rPr>
          <w:noProof/>
        </w:rPr>
        <w:t>Dependent</w:t>
      </w:r>
      <w:r w:rsidR="00FD40E3" w:rsidRPr="00897AE1">
        <w:t xml:space="preserve"> Variable: FP)</w:t>
      </w:r>
      <w:r w:rsidR="007E68FF" w:rsidRPr="00897AE1">
        <w:t xml:space="preserve">, the </w:t>
      </w:r>
      <w:r w:rsidR="00FD40E3" w:rsidRPr="00897AE1">
        <w:rPr>
          <w:rFonts w:hint="eastAsia"/>
        </w:rPr>
        <w:t>effe</w:t>
      </w:r>
      <w:r w:rsidR="00FD40E3" w:rsidRPr="00897AE1">
        <w:t xml:space="preserve">cts of </w:t>
      </w:r>
      <w:r w:rsidR="007E68FF" w:rsidRPr="00897AE1">
        <w:t xml:space="preserve">the control variable are insignificant. Moreover, </w:t>
      </w:r>
      <w:r w:rsidR="009921A7" w:rsidRPr="00897AE1">
        <w:t>in step two of both</w:t>
      </w:r>
      <w:r w:rsidR="00FD40E3" w:rsidRPr="00897AE1">
        <w:t xml:space="preserve"> </w:t>
      </w:r>
      <w:r w:rsidR="00AF57C5" w:rsidRPr="00897AE1">
        <w:rPr>
          <w:rFonts w:hint="eastAsia"/>
        </w:rPr>
        <w:t>regression models</w:t>
      </w:r>
      <w:r w:rsidR="00FD40E3" w:rsidRPr="00897AE1">
        <w:t xml:space="preserve">, </w:t>
      </w:r>
      <w:r w:rsidRPr="00897AE1">
        <w:t xml:space="preserve">our results are </w:t>
      </w:r>
      <w:r w:rsidR="00FD40E3" w:rsidRPr="00897AE1">
        <w:t xml:space="preserve">similar </w:t>
      </w:r>
      <w:r w:rsidRPr="00897AE1">
        <w:t>to those from</w:t>
      </w:r>
      <w:r w:rsidR="007E68FF" w:rsidRPr="00897AE1">
        <w:t xml:space="preserve"> </w:t>
      </w:r>
      <w:r w:rsidR="00FD40E3" w:rsidRPr="00897AE1">
        <w:rPr>
          <w:noProof/>
        </w:rPr>
        <w:t xml:space="preserve">our </w:t>
      </w:r>
      <w:r w:rsidR="007E68FF" w:rsidRPr="00897AE1">
        <w:rPr>
          <w:noProof/>
        </w:rPr>
        <w:t>structural</w:t>
      </w:r>
      <w:r w:rsidR="00FD40E3" w:rsidRPr="00897AE1">
        <w:rPr>
          <w:noProof/>
        </w:rPr>
        <w:t xml:space="preserve"> model (Figure 3)</w:t>
      </w:r>
      <w:r w:rsidR="007E68FF" w:rsidRPr="00897AE1">
        <w:t xml:space="preserve">. Both SD and PPR have </w:t>
      </w:r>
      <w:r w:rsidR="007E68FF" w:rsidRPr="00897AE1">
        <w:rPr>
          <w:noProof/>
        </w:rPr>
        <w:t>significant</w:t>
      </w:r>
      <w:r w:rsidR="007E68FF" w:rsidRPr="00897AE1">
        <w:t xml:space="preserve"> and positive effect on both FP and QP. </w:t>
      </w:r>
    </w:p>
    <w:p w14:paraId="4DF39792" w14:textId="77777777" w:rsidR="004F3E41" w:rsidRPr="00897AE1" w:rsidRDefault="004F3E41" w:rsidP="004F3E41">
      <w:pPr>
        <w:tabs>
          <w:tab w:val="left" w:pos="0"/>
        </w:tabs>
        <w:spacing w:line="480" w:lineRule="auto"/>
        <w:jc w:val="center"/>
      </w:pPr>
      <w:r w:rsidRPr="00897AE1">
        <w:lastRenderedPageBreak/>
        <w:t>………………………………………………………………..</w:t>
      </w:r>
    </w:p>
    <w:p w14:paraId="150A8FA9" w14:textId="28ADAE59" w:rsidR="004F3E41" w:rsidRPr="00897AE1" w:rsidRDefault="004F3E41" w:rsidP="004F3E41">
      <w:pPr>
        <w:tabs>
          <w:tab w:val="left" w:pos="0"/>
        </w:tabs>
        <w:spacing w:line="480" w:lineRule="auto"/>
        <w:ind w:firstLine="360"/>
        <w:jc w:val="center"/>
      </w:pPr>
      <w:r w:rsidRPr="00897AE1">
        <w:rPr>
          <w:i/>
        </w:rPr>
        <w:t>Insert Figure 4 here.</w:t>
      </w:r>
    </w:p>
    <w:p w14:paraId="51361525" w14:textId="77777777" w:rsidR="004F3E41" w:rsidRPr="00897AE1" w:rsidRDefault="004F3E41" w:rsidP="004F3E41">
      <w:pPr>
        <w:tabs>
          <w:tab w:val="left" w:pos="0"/>
        </w:tabs>
        <w:spacing w:line="480" w:lineRule="auto"/>
        <w:jc w:val="center"/>
      </w:pPr>
      <w:r w:rsidRPr="00897AE1">
        <w:t>………………………………………………………………..</w:t>
      </w:r>
    </w:p>
    <w:p w14:paraId="182BDDE0" w14:textId="77777777" w:rsidR="004F3E41" w:rsidRPr="00897AE1" w:rsidRDefault="004F3E41" w:rsidP="004F3E41">
      <w:pPr>
        <w:tabs>
          <w:tab w:val="left" w:pos="0"/>
        </w:tabs>
        <w:spacing w:line="480" w:lineRule="auto"/>
        <w:jc w:val="center"/>
      </w:pPr>
      <w:r w:rsidRPr="00897AE1">
        <w:t>………………………………………………………………..</w:t>
      </w:r>
    </w:p>
    <w:p w14:paraId="65EB939E" w14:textId="5785006D" w:rsidR="004F3E41" w:rsidRPr="00897AE1" w:rsidRDefault="004F3E41" w:rsidP="004F3E41">
      <w:pPr>
        <w:tabs>
          <w:tab w:val="left" w:pos="0"/>
        </w:tabs>
        <w:spacing w:line="480" w:lineRule="auto"/>
        <w:ind w:firstLine="360"/>
        <w:jc w:val="center"/>
      </w:pPr>
      <w:r w:rsidRPr="00897AE1">
        <w:rPr>
          <w:i/>
        </w:rPr>
        <w:t>Insert Figure 5 here.</w:t>
      </w:r>
    </w:p>
    <w:p w14:paraId="198B0BE9" w14:textId="77777777" w:rsidR="004F3E41" w:rsidRPr="00897AE1" w:rsidRDefault="004F3E41" w:rsidP="004F3E41">
      <w:pPr>
        <w:tabs>
          <w:tab w:val="left" w:pos="0"/>
        </w:tabs>
        <w:spacing w:line="480" w:lineRule="auto"/>
        <w:jc w:val="center"/>
      </w:pPr>
      <w:r w:rsidRPr="00897AE1">
        <w:t>………………………………………………………………..</w:t>
      </w:r>
    </w:p>
    <w:p w14:paraId="45E11090" w14:textId="77777777" w:rsidR="004F3E41" w:rsidRPr="00897AE1" w:rsidRDefault="004F3E41" w:rsidP="004F3E41">
      <w:pPr>
        <w:tabs>
          <w:tab w:val="left" w:pos="0"/>
        </w:tabs>
        <w:spacing w:line="480" w:lineRule="auto"/>
        <w:jc w:val="center"/>
      </w:pPr>
      <w:r w:rsidRPr="00897AE1">
        <w:t>………………………………………………………………..</w:t>
      </w:r>
    </w:p>
    <w:p w14:paraId="66453C93" w14:textId="2AEF7398" w:rsidR="004F3E41" w:rsidRPr="00897AE1" w:rsidRDefault="004F3E41" w:rsidP="004F3E41">
      <w:pPr>
        <w:tabs>
          <w:tab w:val="left" w:pos="0"/>
        </w:tabs>
        <w:spacing w:line="480" w:lineRule="auto"/>
        <w:ind w:firstLine="360"/>
        <w:jc w:val="center"/>
      </w:pPr>
      <w:r w:rsidRPr="00897AE1">
        <w:rPr>
          <w:i/>
        </w:rPr>
        <w:t>Insert Figure 6 here.</w:t>
      </w:r>
    </w:p>
    <w:p w14:paraId="24ADABD9" w14:textId="04C3EBAB" w:rsidR="004F3E41" w:rsidRPr="00897AE1" w:rsidRDefault="004F3E41" w:rsidP="004F3E41">
      <w:pPr>
        <w:tabs>
          <w:tab w:val="left" w:pos="0"/>
        </w:tabs>
        <w:spacing w:line="480" w:lineRule="auto"/>
        <w:jc w:val="center"/>
      </w:pPr>
      <w:r w:rsidRPr="00897AE1">
        <w:t>………………………………………………………………..</w:t>
      </w:r>
    </w:p>
    <w:p w14:paraId="65FB97F3" w14:textId="1F261B4C" w:rsidR="000E2E38" w:rsidRPr="00897AE1" w:rsidRDefault="00FD40E3">
      <w:r w:rsidRPr="00897AE1">
        <w:t>This research</w:t>
      </w:r>
      <w:r w:rsidR="007E68FF" w:rsidRPr="00897AE1">
        <w:t xml:space="preserve"> find</w:t>
      </w:r>
      <w:r w:rsidRPr="00897AE1">
        <w:t>s</w:t>
      </w:r>
      <w:r w:rsidR="007E68FF" w:rsidRPr="00897AE1">
        <w:t xml:space="preserve"> </w:t>
      </w:r>
      <w:r w:rsidR="00B55F8A" w:rsidRPr="00897AE1">
        <w:t xml:space="preserve">that the two types of control mechanism have </w:t>
      </w:r>
      <w:r w:rsidR="007E68FF" w:rsidRPr="00897AE1">
        <w:t xml:space="preserve">different moderation effects in the relationships between risk management practices and performance. </w:t>
      </w:r>
      <w:r w:rsidR="00B55F8A" w:rsidRPr="00897AE1">
        <w:t>In</w:t>
      </w:r>
      <w:r w:rsidR="007E68FF" w:rsidRPr="00897AE1">
        <w:t xml:space="preserve"> the models for </w:t>
      </w:r>
      <w:r w:rsidR="007D39CC" w:rsidRPr="00897AE1">
        <w:t>QP</w:t>
      </w:r>
      <w:r w:rsidR="007E68FF" w:rsidRPr="00897AE1">
        <w:t xml:space="preserve">, the interaction between </w:t>
      </w:r>
      <w:r w:rsidR="004C7F85" w:rsidRPr="00897AE1">
        <w:t>FC</w:t>
      </w:r>
      <w:r w:rsidR="007E68FF" w:rsidRPr="00897AE1">
        <w:t xml:space="preserve"> and PPR is positive and significant (β=0.149), which support</w:t>
      </w:r>
      <w:r w:rsidR="00B55F8A" w:rsidRPr="00897AE1">
        <w:t>s</w:t>
      </w:r>
      <w:r w:rsidR="007E68FF" w:rsidRPr="00897AE1">
        <w:t xml:space="preserve"> </w:t>
      </w:r>
      <w:r w:rsidR="00737B03" w:rsidRPr="00897AE1">
        <w:t>H9a</w:t>
      </w:r>
      <w:r w:rsidR="007E68FF" w:rsidRPr="00897AE1">
        <w:t xml:space="preserve">. </w:t>
      </w:r>
      <w:r w:rsidRPr="00897AE1">
        <w:rPr>
          <w:noProof/>
        </w:rPr>
        <w:t>Hence,</w:t>
      </w:r>
      <w:r w:rsidR="007E68FF" w:rsidRPr="00897AE1">
        <w:t xml:space="preserve"> </w:t>
      </w:r>
      <w:r w:rsidR="004C7F85" w:rsidRPr="00897AE1">
        <w:t>FC</w:t>
      </w:r>
      <w:r w:rsidR="007E68FF" w:rsidRPr="00897AE1">
        <w:t xml:space="preserve"> </w:t>
      </w:r>
      <w:r w:rsidRPr="00897AE1">
        <w:rPr>
          <w:noProof/>
        </w:rPr>
        <w:t>strengthens</w:t>
      </w:r>
      <w:r w:rsidR="007E68FF" w:rsidRPr="00897AE1">
        <w:t xml:space="preserve"> the effect of PPR on QP. </w:t>
      </w:r>
      <w:r w:rsidR="004C7F85" w:rsidRPr="00897AE1">
        <w:t>FC</w:t>
      </w:r>
      <w:r w:rsidR="007E68FF" w:rsidRPr="00897AE1">
        <w:t xml:space="preserve"> also positively moderates the relatio</w:t>
      </w:r>
      <w:r w:rsidR="00ED6661" w:rsidRPr="00897AE1">
        <w:t>nship between PPR and FP (β=0.11</w:t>
      </w:r>
      <w:r w:rsidR="007E68FF" w:rsidRPr="00897AE1">
        <w:t xml:space="preserve">9). Therefore, </w:t>
      </w:r>
      <w:r w:rsidR="00737B03" w:rsidRPr="00897AE1">
        <w:t xml:space="preserve">H9b </w:t>
      </w:r>
      <w:r w:rsidR="007E68FF" w:rsidRPr="00897AE1">
        <w:t xml:space="preserve">is confirmed. </w:t>
      </w:r>
      <w:r w:rsidR="00B55F8A" w:rsidRPr="00897AE1">
        <w:rPr>
          <w:noProof/>
        </w:rPr>
        <w:t>With r</w:t>
      </w:r>
      <w:r w:rsidR="007E68FF" w:rsidRPr="00897AE1">
        <w:rPr>
          <w:noProof/>
        </w:rPr>
        <w:t>egard</w:t>
      </w:r>
      <w:r w:rsidR="00B55F8A" w:rsidRPr="00897AE1">
        <w:rPr>
          <w:noProof/>
        </w:rPr>
        <w:t xml:space="preserve"> to</w:t>
      </w:r>
      <w:r w:rsidR="007E68FF" w:rsidRPr="00897AE1">
        <w:t xml:space="preserve"> SD, we find th</w:t>
      </w:r>
      <w:r w:rsidR="00B55F8A" w:rsidRPr="00897AE1">
        <w:t>at only</w:t>
      </w:r>
      <w:r w:rsidR="007E68FF" w:rsidRPr="00897AE1">
        <w:t xml:space="preserve"> </w:t>
      </w:r>
      <w:r w:rsidR="004C7F85" w:rsidRPr="00897AE1">
        <w:t>SC</w:t>
      </w:r>
      <w:r w:rsidR="007E68FF" w:rsidRPr="00897AE1">
        <w:t xml:space="preserve"> has</w:t>
      </w:r>
      <w:r w:rsidRPr="00897AE1">
        <w:t xml:space="preserve"> a</w:t>
      </w:r>
      <w:r w:rsidR="007E68FF" w:rsidRPr="00897AE1">
        <w:t xml:space="preserve"> </w:t>
      </w:r>
      <w:r w:rsidR="007E68FF" w:rsidRPr="00897AE1">
        <w:rPr>
          <w:noProof/>
        </w:rPr>
        <w:t>significant</w:t>
      </w:r>
      <w:r w:rsidR="007E68FF" w:rsidRPr="00897AE1">
        <w:t xml:space="preserve"> moderating effect on its impact on the FP</w:t>
      </w:r>
      <w:r w:rsidRPr="00897AE1">
        <w:t xml:space="preserve"> (β=0.120)</w:t>
      </w:r>
      <w:r w:rsidR="00737B03" w:rsidRPr="00897AE1">
        <w:t>, so H12b is supported</w:t>
      </w:r>
      <w:r w:rsidR="007E68FF" w:rsidRPr="00897AE1">
        <w:t xml:space="preserve">. </w:t>
      </w:r>
      <w:r w:rsidR="00B55F8A" w:rsidRPr="00897AE1">
        <w:t>Following</w:t>
      </w:r>
      <w:r w:rsidR="007E68FF" w:rsidRPr="00897AE1">
        <w:t xml:space="preserve"> the procedure of </w:t>
      </w:r>
      <w:r w:rsidRPr="00897AE1">
        <w:fldChar w:fldCharType="begin"/>
      </w:r>
      <w:r w:rsidR="004F3E41" w:rsidRPr="00897AE1">
        <w:instrText xml:space="preserve"> ADDIN EN.CITE &lt;EndNote&gt;&lt;Cite AuthorYear="1"&gt;&lt;Author&gt;Aiken&lt;/Author&gt;&lt;Year&gt;1991&lt;/Year&gt;&lt;RecNum&gt;4447&lt;/RecNum&gt;&lt;DisplayText&gt;Aiken and West (1991)&lt;/DisplayText&gt;&lt;record&gt;&lt;rec-number&gt;4447&lt;/rec-number&gt;&lt;foreign-keys&gt;&lt;key app="EN" db-id="sw0veaxwbd59xse2rt2x0tdi02s5ddtwza5e" timestamp="1498317549"&gt;4447&lt;/key&gt;&lt;/foreign-keys&gt;&lt;ref-type name="Book"&gt;6&lt;/ref-type&gt;&lt;contributors&gt;&lt;authors&gt;&lt;author&gt;Aiken, L. S.&lt;/author&gt;&lt;author&gt;West, S. G.&lt;/author&gt;&lt;/authors&gt;&lt;/contributors&gt;&lt;titles&gt;&lt;title&gt;Multiple regression: Testing and interpreting interactions&lt;/title&gt;&lt;/titles&gt;&lt;dates&gt;&lt;year&gt;1991&lt;/year&gt;&lt;/dates&gt;&lt;pub-location&gt;Newbury Park&lt;/pub-location&gt;&lt;publisher&gt;Sage&lt;/publisher&gt;&lt;urls&gt;&lt;/urls&gt;&lt;/record&gt;&lt;/Cite&gt;&lt;/EndNote&gt;</w:instrText>
      </w:r>
      <w:r w:rsidRPr="00897AE1">
        <w:fldChar w:fldCharType="separate"/>
      </w:r>
      <w:r w:rsidRPr="00897AE1">
        <w:rPr>
          <w:noProof/>
        </w:rPr>
        <w:t>Aiken and West (1991)</w:t>
      </w:r>
      <w:r w:rsidRPr="00897AE1">
        <w:fldChar w:fldCharType="end"/>
      </w:r>
      <w:r w:rsidRPr="00897AE1">
        <w:t>, Figure</w:t>
      </w:r>
      <w:r w:rsidR="00B55F8A" w:rsidRPr="00897AE1">
        <w:t>s</w:t>
      </w:r>
      <w:r w:rsidRPr="00897AE1">
        <w:t xml:space="preserve"> 4 </w:t>
      </w:r>
      <w:r w:rsidR="00B55F8A" w:rsidRPr="00897AE1">
        <w:t>to</w:t>
      </w:r>
      <w:r w:rsidRPr="00897AE1">
        <w:t xml:space="preserve"> </w:t>
      </w:r>
      <w:r w:rsidR="007E68FF" w:rsidRPr="00897AE1">
        <w:t xml:space="preserve">6 present the results of simple slope tests. </w:t>
      </w:r>
      <w:r w:rsidR="00B55F8A" w:rsidRPr="00897AE1">
        <w:rPr>
          <w:noProof/>
        </w:rPr>
        <w:t>To illustrate the moderation effect</w:t>
      </w:r>
      <w:r w:rsidR="00B55F8A" w:rsidRPr="00897AE1">
        <w:t>, b</w:t>
      </w:r>
      <w:r w:rsidR="007E68FF" w:rsidRPr="00897AE1">
        <w:t xml:space="preserve">oth moderators </w:t>
      </w:r>
      <w:r w:rsidR="007E68FF" w:rsidRPr="00897AE1">
        <w:rPr>
          <w:noProof/>
        </w:rPr>
        <w:t>were assigned</w:t>
      </w:r>
      <w:r w:rsidR="007E68FF" w:rsidRPr="00897AE1">
        <w:t xml:space="preserve"> the value of one standard deviation above and below their means. </w:t>
      </w:r>
      <w:r w:rsidR="007E68FF" w:rsidRPr="00897AE1">
        <w:rPr>
          <w:noProof/>
        </w:rPr>
        <w:t xml:space="preserve">Although the effects of PPR are significant at </w:t>
      </w:r>
      <w:r w:rsidR="00B55F8A" w:rsidRPr="00897AE1">
        <w:rPr>
          <w:noProof/>
        </w:rPr>
        <w:t xml:space="preserve">both </w:t>
      </w:r>
      <w:r w:rsidR="007E68FF" w:rsidRPr="00897AE1">
        <w:rPr>
          <w:noProof/>
        </w:rPr>
        <w:t xml:space="preserve">high and low level of </w:t>
      </w:r>
      <w:r w:rsidR="004C7F85" w:rsidRPr="00897AE1">
        <w:rPr>
          <w:noProof/>
        </w:rPr>
        <w:t>FC</w:t>
      </w:r>
      <w:r w:rsidR="007E68FF" w:rsidRPr="00897AE1">
        <w:rPr>
          <w:noProof/>
        </w:rPr>
        <w:t xml:space="preserve">, PPR </w:t>
      </w:r>
      <w:r w:rsidR="00B55F8A" w:rsidRPr="00897AE1">
        <w:rPr>
          <w:noProof/>
        </w:rPr>
        <w:t>is</w:t>
      </w:r>
      <w:r w:rsidR="007E68FF" w:rsidRPr="00897AE1">
        <w:rPr>
          <w:noProof/>
        </w:rPr>
        <w:t xml:space="preserve"> more eff</w:t>
      </w:r>
      <w:r w:rsidRPr="00897AE1">
        <w:rPr>
          <w:noProof/>
        </w:rPr>
        <w:t>icient</w:t>
      </w:r>
      <w:r w:rsidR="007E68FF" w:rsidRPr="00897AE1">
        <w:rPr>
          <w:noProof/>
        </w:rPr>
        <w:t xml:space="preserve"> when </w:t>
      </w:r>
      <w:r w:rsidR="00B55F8A" w:rsidRPr="00897AE1">
        <w:rPr>
          <w:noProof/>
        </w:rPr>
        <w:t xml:space="preserve">the </w:t>
      </w:r>
      <w:r w:rsidR="007E68FF" w:rsidRPr="00897AE1">
        <w:rPr>
          <w:noProof/>
        </w:rPr>
        <w:t>company ha</w:t>
      </w:r>
      <w:r w:rsidR="00B55F8A" w:rsidRPr="00897AE1">
        <w:rPr>
          <w:noProof/>
        </w:rPr>
        <w:t xml:space="preserve">s </w:t>
      </w:r>
      <w:r w:rsidR="007E68FF" w:rsidRPr="00897AE1">
        <w:rPr>
          <w:noProof/>
        </w:rPr>
        <w:t xml:space="preserve">higher </w:t>
      </w:r>
      <w:r w:rsidR="004C7F85" w:rsidRPr="00897AE1">
        <w:rPr>
          <w:noProof/>
        </w:rPr>
        <w:t>FC</w:t>
      </w:r>
      <w:r w:rsidR="007E68FF" w:rsidRPr="00897AE1">
        <w:rPr>
          <w:noProof/>
        </w:rPr>
        <w:t xml:space="preserve"> (for QP: β=0.1377 </w:t>
      </w:r>
      <w:r w:rsidR="00B55F8A" w:rsidRPr="00897AE1">
        <w:rPr>
          <w:noProof/>
        </w:rPr>
        <w:t>with</w:t>
      </w:r>
      <w:r w:rsidR="007E68FF" w:rsidRPr="00897AE1">
        <w:rPr>
          <w:noProof/>
        </w:rPr>
        <w:t xml:space="preserve"> low level of FC and β=0.2858 </w:t>
      </w:r>
      <w:r w:rsidR="00B55F8A" w:rsidRPr="00897AE1">
        <w:rPr>
          <w:noProof/>
        </w:rPr>
        <w:t>with</w:t>
      </w:r>
      <w:r w:rsidR="007E68FF" w:rsidRPr="00897AE1">
        <w:rPr>
          <w:noProof/>
        </w:rPr>
        <w:t xml:space="preserve"> high level of FC; for FP: β=0.1891 </w:t>
      </w:r>
      <w:r w:rsidR="00B55F8A" w:rsidRPr="00897AE1">
        <w:rPr>
          <w:noProof/>
        </w:rPr>
        <w:t>with</w:t>
      </w:r>
      <w:r w:rsidR="007E68FF" w:rsidRPr="00897AE1">
        <w:rPr>
          <w:noProof/>
        </w:rPr>
        <w:t xml:space="preserve"> low level of FC and β=0.4255 </w:t>
      </w:r>
      <w:r w:rsidR="00B55F8A" w:rsidRPr="00897AE1">
        <w:rPr>
          <w:noProof/>
        </w:rPr>
        <w:t>with</w:t>
      </w:r>
      <w:r w:rsidR="007E68FF" w:rsidRPr="00897AE1">
        <w:rPr>
          <w:noProof/>
        </w:rPr>
        <w:t xml:space="preserve"> high level of FC).</w:t>
      </w:r>
      <w:r w:rsidR="007E68FF" w:rsidRPr="00897AE1">
        <w:t xml:space="preserve"> Likewise, the relationship</w:t>
      </w:r>
      <w:r w:rsidRPr="00897AE1">
        <w:t>s</w:t>
      </w:r>
      <w:r w:rsidR="007E68FF" w:rsidRPr="00897AE1">
        <w:t xml:space="preserve"> between SD and FP </w:t>
      </w:r>
      <w:r w:rsidRPr="00897AE1">
        <w:t>are</w:t>
      </w:r>
      <w:r w:rsidR="007E68FF" w:rsidRPr="00897AE1">
        <w:t xml:space="preserve"> significan</w:t>
      </w:r>
      <w:r w:rsidRPr="00897AE1">
        <w:t>t at both high and low</w:t>
      </w:r>
      <w:r w:rsidR="007E68FF" w:rsidRPr="00897AE1">
        <w:t xml:space="preserve"> </w:t>
      </w:r>
      <w:r w:rsidR="004C7F85" w:rsidRPr="00897AE1">
        <w:t>SC</w:t>
      </w:r>
      <w:r w:rsidRPr="00897AE1">
        <w:t xml:space="preserve"> levels</w:t>
      </w:r>
      <w:r w:rsidR="007E68FF" w:rsidRPr="00897AE1">
        <w:t xml:space="preserve"> (β=0.1466 </w:t>
      </w:r>
      <w:r w:rsidR="00B55F8A" w:rsidRPr="00897AE1">
        <w:t>with</w:t>
      </w:r>
      <w:r w:rsidR="007E68FF" w:rsidRPr="00897AE1">
        <w:t xml:space="preserve"> </w:t>
      </w:r>
      <w:r w:rsidR="007E68FF" w:rsidRPr="00897AE1">
        <w:rPr>
          <w:noProof/>
        </w:rPr>
        <w:t>low</w:t>
      </w:r>
      <w:r w:rsidR="007E68FF" w:rsidRPr="00897AE1">
        <w:t xml:space="preserve"> level of SC and β=0.3440 </w:t>
      </w:r>
      <w:r w:rsidR="00B55F8A" w:rsidRPr="00897AE1">
        <w:t>with</w:t>
      </w:r>
      <w:r w:rsidRPr="00897AE1">
        <w:rPr>
          <w:noProof/>
        </w:rPr>
        <w:t xml:space="preserve"> </w:t>
      </w:r>
      <w:r w:rsidR="007E68FF" w:rsidRPr="00897AE1">
        <w:rPr>
          <w:noProof/>
        </w:rPr>
        <w:t>high</w:t>
      </w:r>
      <w:r w:rsidR="007E68FF" w:rsidRPr="00897AE1">
        <w:t xml:space="preserve"> level of SC). However, SD is more </w:t>
      </w:r>
      <w:r w:rsidR="007E68FF" w:rsidRPr="00897AE1">
        <w:rPr>
          <w:noProof/>
        </w:rPr>
        <w:t>effective</w:t>
      </w:r>
      <w:r w:rsidRPr="00897AE1">
        <w:t xml:space="preserve"> under high SC than under low </w:t>
      </w:r>
      <w:r w:rsidR="007E68FF" w:rsidRPr="00897AE1">
        <w:t xml:space="preserve">SC, when it is influencing </w:t>
      </w:r>
      <w:r w:rsidR="007D39CC" w:rsidRPr="00897AE1">
        <w:t>FP</w:t>
      </w:r>
      <w:r w:rsidR="007E68FF" w:rsidRPr="00897AE1">
        <w:t xml:space="preserve">. In summary, based on the simple slope analysis, the results obtained from </w:t>
      </w:r>
      <w:r w:rsidR="00AF57C5" w:rsidRPr="00897AE1">
        <w:rPr>
          <w:rFonts w:hint="eastAsia"/>
        </w:rPr>
        <w:t>regression analysis</w:t>
      </w:r>
      <w:r w:rsidR="007E68FF" w:rsidRPr="00897AE1">
        <w:t xml:space="preserve"> are further supported.</w:t>
      </w:r>
    </w:p>
    <w:p w14:paraId="62792646" w14:textId="77777777" w:rsidR="004F3E41" w:rsidRPr="00897AE1" w:rsidRDefault="004F3E41"/>
    <w:p w14:paraId="06302D4C" w14:textId="77777777" w:rsidR="004F3E41" w:rsidRPr="00897AE1" w:rsidRDefault="004F3E41" w:rsidP="004F3E41">
      <w:pPr>
        <w:tabs>
          <w:tab w:val="left" w:pos="0"/>
        </w:tabs>
        <w:spacing w:line="480" w:lineRule="auto"/>
        <w:jc w:val="center"/>
      </w:pPr>
      <w:bookmarkStart w:id="18" w:name="h.7xb493minwmy" w:colFirst="0" w:colLast="0"/>
      <w:bookmarkEnd w:id="18"/>
      <w:r w:rsidRPr="00897AE1">
        <w:lastRenderedPageBreak/>
        <w:t>………………………………………………………………..</w:t>
      </w:r>
    </w:p>
    <w:p w14:paraId="01467E64" w14:textId="1A9B79B4" w:rsidR="004F3E41" w:rsidRPr="00897AE1" w:rsidRDefault="004F3E41" w:rsidP="004F3E41">
      <w:pPr>
        <w:tabs>
          <w:tab w:val="left" w:pos="0"/>
        </w:tabs>
        <w:spacing w:line="480" w:lineRule="auto"/>
        <w:ind w:firstLine="360"/>
        <w:jc w:val="center"/>
      </w:pPr>
      <w:r w:rsidRPr="00897AE1">
        <w:rPr>
          <w:i/>
        </w:rPr>
        <w:t>Insert Table 4 here.</w:t>
      </w:r>
    </w:p>
    <w:p w14:paraId="60781570" w14:textId="6EAC87ED" w:rsidR="00E36286" w:rsidRPr="00897AE1" w:rsidRDefault="004F3E41" w:rsidP="004F3E41">
      <w:pPr>
        <w:tabs>
          <w:tab w:val="left" w:pos="0"/>
        </w:tabs>
        <w:spacing w:line="480" w:lineRule="auto"/>
        <w:jc w:val="center"/>
      </w:pPr>
      <w:r w:rsidRPr="00897AE1">
        <w:t>………………………………………………………………..</w:t>
      </w:r>
    </w:p>
    <w:p w14:paraId="5FBB07A6" w14:textId="77777777" w:rsidR="004F3E41" w:rsidRPr="00897AE1" w:rsidRDefault="004F3E41" w:rsidP="004F3E41">
      <w:pPr>
        <w:tabs>
          <w:tab w:val="left" w:pos="0"/>
        </w:tabs>
        <w:spacing w:line="480" w:lineRule="auto"/>
        <w:jc w:val="center"/>
      </w:pPr>
      <w:r w:rsidRPr="00897AE1">
        <w:t>………………………………………………………………..</w:t>
      </w:r>
    </w:p>
    <w:p w14:paraId="25215CAC" w14:textId="1B5F88DE" w:rsidR="004F3E41" w:rsidRPr="00897AE1" w:rsidRDefault="004F3E41" w:rsidP="004F3E41">
      <w:pPr>
        <w:tabs>
          <w:tab w:val="left" w:pos="0"/>
        </w:tabs>
        <w:spacing w:line="480" w:lineRule="auto"/>
        <w:ind w:firstLine="360"/>
        <w:jc w:val="center"/>
      </w:pPr>
      <w:r w:rsidRPr="00897AE1">
        <w:rPr>
          <w:i/>
        </w:rPr>
        <w:t>Insert Table 5 here.</w:t>
      </w:r>
    </w:p>
    <w:p w14:paraId="0BED0582" w14:textId="77777777" w:rsidR="004F3E41" w:rsidRPr="00897AE1" w:rsidRDefault="004F3E41" w:rsidP="004F3E41">
      <w:pPr>
        <w:tabs>
          <w:tab w:val="left" w:pos="0"/>
        </w:tabs>
        <w:spacing w:line="480" w:lineRule="auto"/>
        <w:jc w:val="center"/>
      </w:pPr>
      <w:r w:rsidRPr="00897AE1">
        <w:t>………………………………………………………………..</w:t>
      </w:r>
    </w:p>
    <w:p w14:paraId="79DB4D6A" w14:textId="77777777" w:rsidR="00E36286" w:rsidRPr="00897AE1" w:rsidRDefault="00E36286" w:rsidP="00E36286"/>
    <w:p w14:paraId="09AB9A70" w14:textId="77777777" w:rsidR="000E2E38" w:rsidRPr="00897AE1" w:rsidRDefault="00E84FEA" w:rsidP="00610AD7">
      <w:pPr>
        <w:pStyle w:val="Heading1"/>
      </w:pPr>
      <w:r w:rsidRPr="00897AE1">
        <w:t xml:space="preserve">6. </w:t>
      </w:r>
      <w:r w:rsidR="007E68FF" w:rsidRPr="00897AE1">
        <w:t>Discussion</w:t>
      </w:r>
    </w:p>
    <w:p w14:paraId="01CD67E2" w14:textId="46FA3EFC" w:rsidR="000E2E38" w:rsidRPr="00897AE1" w:rsidRDefault="007E68FF">
      <w:r w:rsidRPr="00897AE1">
        <w:t xml:space="preserve">Our results contribute to the risk management literature by showing that both PPR and SD are strong determinants of both QP and FP. Our analysis is consistent with the view in the SD literature that inter-firm cooperation in investigating and solving quality problems can improve </w:t>
      </w:r>
      <w:r w:rsidR="007D39CC" w:rsidRPr="00897AE1">
        <w:t>FP</w:t>
      </w:r>
      <w:r w:rsidRPr="00897AE1">
        <w:t xml:space="preserve"> </w:t>
      </w:r>
      <w:r w:rsidR="00363336" w:rsidRPr="00897AE1">
        <w:rPr>
          <w:rFonts w:eastAsia="Times New Roman" w:cs="Times New Roman"/>
        </w:rPr>
        <w:fldChar w:fldCharType="begin">
          <w:fldData xml:space="preserve">PEVuZE5vdGU+PENpdGU+PEF1dGhvcj5DYXJyPC9BdXRob3I+PFllYXI+MjAwNzwvWWVhcj48UmVj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</w:fldData>
        </w:fldChar>
      </w:r>
      <w:r w:rsidR="004F3E41" w:rsidRPr="00897AE1">
        <w:rPr>
          <w:rFonts w:eastAsia="Times New Roman" w:cs="Times New Roman"/>
        </w:rPr>
        <w:instrText xml:space="preserve"> ADDIN EN.CITE </w:instrText>
      </w:r>
      <w:r w:rsidR="004F3E41" w:rsidRPr="00897AE1">
        <w:rPr>
          <w:rFonts w:eastAsia="Times New Roman" w:cs="Times New Roman"/>
        </w:rPr>
        <w:fldChar w:fldCharType="begin">
          <w:fldData xml:space="preserve">PEVuZE5vdGU+PENpdGU+PEF1dGhvcj5DYXJyPC9BdXRob3I+PFllYXI+MjAwNzwvWWVhcj48UmVj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</w:fldData>
        </w:fldChar>
      </w:r>
      <w:r w:rsidR="004F3E41" w:rsidRPr="00897AE1">
        <w:rPr>
          <w:rFonts w:eastAsia="Times New Roman" w:cs="Times New Roman"/>
        </w:rPr>
        <w:instrText xml:space="preserve"> ADDIN EN.CITE.DATA </w:instrText>
      </w:r>
      <w:r w:rsidR="004F3E41" w:rsidRPr="00897AE1">
        <w:rPr>
          <w:rFonts w:eastAsia="Times New Roman" w:cs="Times New Roman"/>
        </w:rPr>
      </w:r>
      <w:r w:rsidR="004F3E41" w:rsidRPr="00897AE1">
        <w:rPr>
          <w:rFonts w:eastAsia="Times New Roman" w:cs="Times New Roman"/>
        </w:rPr>
        <w:fldChar w:fldCharType="end"/>
      </w:r>
      <w:r w:rsidR="00363336" w:rsidRPr="00897AE1">
        <w:rPr>
          <w:rFonts w:eastAsia="Times New Roman" w:cs="Times New Roman"/>
        </w:rPr>
      </w:r>
      <w:r w:rsidR="00363336" w:rsidRPr="00897AE1">
        <w:rPr>
          <w:rFonts w:eastAsia="Times New Roman" w:cs="Times New Roman"/>
        </w:rPr>
        <w:fldChar w:fldCharType="separate"/>
      </w:r>
      <w:r w:rsidR="00F416D1" w:rsidRPr="00897AE1">
        <w:rPr>
          <w:rFonts w:eastAsia="Times New Roman" w:cs="Times New Roman"/>
          <w:noProof/>
        </w:rPr>
        <w:t>(Carr and Kaynak 2007)</w:t>
      </w:r>
      <w:r w:rsidR="00363336" w:rsidRPr="00897AE1">
        <w:rPr>
          <w:rFonts w:eastAsia="Times New Roman" w:cs="Times New Roman"/>
        </w:rPr>
        <w:fldChar w:fldCharType="end"/>
      </w:r>
      <w:r w:rsidRPr="00897AE1">
        <w:t xml:space="preserve">. The SD approach can benefit both buyer and supplier firms </w:t>
      </w:r>
      <w:r w:rsidR="00363336" w:rsidRPr="00897AE1">
        <w:rPr>
          <w:noProof/>
        </w:rPr>
        <w:t>regarding</w:t>
      </w:r>
      <w:r w:rsidRPr="00897AE1">
        <w:t xml:space="preserve"> quality and cost if there is a formali</w:t>
      </w:r>
      <w:r w:rsidR="00346440" w:rsidRPr="00897AE1">
        <w:t>s</w:t>
      </w:r>
      <w:r w:rsidRPr="00897AE1">
        <w:t xml:space="preserve">ed procedure of profit sharing for both firms. Moreover, the results </w:t>
      </w:r>
      <w:r w:rsidR="00363336" w:rsidRPr="00897AE1">
        <w:rPr>
          <w:noProof/>
        </w:rPr>
        <w:t>of</w:t>
      </w:r>
      <w:r w:rsidRPr="00897AE1">
        <w:t xml:space="preserve"> this resear</w:t>
      </w:r>
      <w:r w:rsidR="00363336" w:rsidRPr="00897AE1">
        <w:t xml:space="preserve">ch are consistent with those of </w:t>
      </w:r>
      <w:r w:rsidR="00363336" w:rsidRPr="00897AE1">
        <w:fldChar w:fldCharType="begin"/>
      </w:r>
      <w:r w:rsidR="004F3E41" w:rsidRPr="00897AE1">
        <w:instrText xml:space="preserve"> ADDIN EN.CITE &lt;EndNote&gt;&lt;Cite AuthorYear="1"&gt;&lt;Author&gt;Zirpoli&lt;/Author&gt;&lt;Year&gt;2002&lt;/Year&gt;&lt;RecNum&gt;3275&lt;/RecNum&gt;&lt;DisplayText&gt;Zirpoli and Caputo (2002)&lt;/DisplayText&gt;&lt;record&gt;&lt;rec-number&gt;3275&lt;/rec-number&gt;&lt;foreign-keys&gt;&lt;key app="EN" db-id="sw0veaxwbd59xse2rt2x0tdi02s5ddtwza5e" timestamp="1498317392"&gt;3275&lt;/key&gt;&lt;/foreign-keys&gt;&lt;ref-type name="Journal Article"&gt;17&lt;/ref-type&gt;&lt;contributors&gt;&lt;authors&gt;&lt;author&gt;Zirpoli, Francesco&lt;/author&gt;&lt;author&gt;Caputo, Mauro&lt;/author&gt;&lt;/authors&gt;&lt;/contributors&gt;&lt;titles&gt;&lt;title&gt;The nature of buyer-supplier relationships in co-design activities: the Italian auto industry case&lt;/title&gt;&lt;secondary-title&gt;International Journal of Operations &amp;amp; Production Management&lt;/secondary-title&gt;&lt;/titles&gt;&lt;periodical&gt;&lt;full-title&gt;International Journal of Operations &amp;amp; Production Management&lt;/full-title&gt;&lt;abbr-1&gt;Int J Oper Prod Man&lt;/abbr-1&gt;&lt;/periodical&gt;&lt;pages&gt;1389-1410&lt;/pages&gt;&lt;volume&gt;22&lt;/volume&gt;&lt;number&gt;12&lt;/number&gt;&lt;dates&gt;&lt;year&gt;2002&lt;/year&gt;&lt;/dates&gt;&lt;isbn&gt;0144-3577&lt;/isbn&gt;&lt;urls&gt;&lt;/urls&gt;&lt;/record&gt;&lt;/Cite&gt;&lt;/EndNote&gt;</w:instrText>
      </w:r>
      <w:r w:rsidR="00363336" w:rsidRPr="00897AE1">
        <w:fldChar w:fldCharType="separate"/>
      </w:r>
      <w:r w:rsidR="00363336" w:rsidRPr="00897AE1">
        <w:rPr>
          <w:noProof/>
        </w:rPr>
        <w:t>Zirpoli and Caputo (2002)</w:t>
      </w:r>
      <w:r w:rsidR="00363336" w:rsidRPr="00897AE1">
        <w:fldChar w:fldCharType="end"/>
      </w:r>
      <w:r w:rsidRPr="00897AE1">
        <w:t xml:space="preserve">, who found that both buyer and supplier firms take notice of suggested ways to improve the component or cut the cost during production through SD.      </w:t>
      </w:r>
    </w:p>
    <w:p w14:paraId="40170B90" w14:textId="30A495DB" w:rsidR="000E2E38" w:rsidRPr="00897AE1" w:rsidRDefault="007E68FF">
      <w:r w:rsidRPr="00897AE1">
        <w:t xml:space="preserve">Triggering a PPR in response to a product flaw can mitigate the warranty cost and provide </w:t>
      </w:r>
      <w:r w:rsidRPr="00897AE1">
        <w:rPr>
          <w:noProof/>
        </w:rPr>
        <w:t>a</w:t>
      </w:r>
      <w:r w:rsidR="00363336" w:rsidRPr="00897AE1">
        <w:rPr>
          <w:noProof/>
        </w:rPr>
        <w:t>n excellent</w:t>
      </w:r>
      <w:r w:rsidRPr="00897AE1">
        <w:t xml:space="preserve"> customer relationship in the long run. Moreover, our result suggests that PPR is a strong determinant of </w:t>
      </w:r>
      <w:r w:rsidR="007D39CC" w:rsidRPr="00897AE1">
        <w:t>QP</w:t>
      </w:r>
      <w:r w:rsidRPr="00897AE1">
        <w:t xml:space="preserve">. Firms </w:t>
      </w:r>
      <w:r w:rsidR="00456D1C" w:rsidRPr="00897AE1">
        <w:t>that are</w:t>
      </w:r>
      <w:r w:rsidRPr="00897AE1">
        <w:t xml:space="preserve"> ready and willing proactively to withdraw any defective product will be more aware of the quality issues of each component </w:t>
      </w:r>
      <w:r w:rsidR="00456D1C" w:rsidRPr="00897AE1">
        <w:t xml:space="preserve">of </w:t>
      </w:r>
      <w:r w:rsidRPr="00897AE1">
        <w:t>the</w:t>
      </w:r>
      <w:r w:rsidR="00456D1C" w:rsidRPr="00897AE1">
        <w:t>ir</w:t>
      </w:r>
      <w:r w:rsidRPr="00897AE1">
        <w:t xml:space="preserve"> product</w:t>
      </w:r>
      <w:r w:rsidR="00456D1C" w:rsidRPr="00897AE1">
        <w:t>s</w:t>
      </w:r>
      <w:r w:rsidRPr="00897AE1">
        <w:t xml:space="preserve"> </w:t>
      </w:r>
      <w:r w:rsidR="00363336" w:rsidRPr="00897AE1">
        <w:fldChar w:fldCharType="begin"/>
      </w:r>
      <w:r w:rsidR="004F3E41" w:rsidRPr="00897AE1">
        <w:instrText xml:space="preserve"> ADDIN EN.CITE &lt;EndNote&gt;&lt;Cite&gt;&lt;Author&gt;Kaynak&lt;/Author&gt;&lt;Year&gt;2003&lt;/Year&gt;&lt;RecNum&gt;4446&lt;/RecNum&gt;&lt;DisplayText&gt;(Kaynak 2003)&lt;/DisplayText&gt;&lt;record&gt;&lt;rec-number&gt;4446&lt;/rec-number&gt;&lt;foreign-keys&gt;&lt;key app="EN" db-id="sw0veaxwbd59xse2rt2x0tdi02s5ddtwza5e" timestamp="1498317548"&gt;4446&lt;/key&gt;&lt;/foreign-keys&gt;&lt;ref-type name="Journal Article"&gt;17&lt;/ref-type&gt;&lt;contributors&gt;&lt;authors&gt;&lt;author&gt;Kaynak, H. &lt;/author&gt;&lt;/authors&gt;&lt;/contributors&gt;&lt;titles&gt;&lt;title&gt;The relationship between total quality management practices and their effects on firm performance&lt;/title&gt;&lt;secondary-title&gt;Journal of Operations Management&lt;/secondary-title&gt;&lt;/titles&gt;&lt;periodical&gt;&lt;full-title&gt;Journal of Operations Management&lt;/full-title&gt;&lt;/periodical&gt;&lt;pages&gt;405-435&lt;/pages&gt;&lt;volume&gt;21&lt;/volume&gt;&lt;number&gt;4&lt;/number&gt;&lt;dates&gt;&lt;year&gt;2003&lt;/year&gt;&lt;/dates&gt;&lt;urls&gt;&lt;/urls&gt;&lt;/record&gt;&lt;/Cite&gt;&lt;/EndNote&gt;</w:instrText>
      </w:r>
      <w:r w:rsidR="00363336" w:rsidRPr="00897AE1">
        <w:fldChar w:fldCharType="separate"/>
      </w:r>
      <w:r w:rsidR="00F416D1" w:rsidRPr="00897AE1">
        <w:rPr>
          <w:noProof/>
        </w:rPr>
        <w:t>(Kaynak 2003)</w:t>
      </w:r>
      <w:r w:rsidR="00363336" w:rsidRPr="00897AE1">
        <w:fldChar w:fldCharType="end"/>
      </w:r>
      <w:r w:rsidR="00CE527B" w:rsidRPr="00897AE1">
        <w:t xml:space="preserve">, </w:t>
      </w:r>
      <w:r w:rsidR="00456D1C" w:rsidRPr="00897AE1">
        <w:t>and high</w:t>
      </w:r>
      <w:r w:rsidR="00CE527B" w:rsidRPr="00897AE1">
        <w:t xml:space="preserve"> aware</w:t>
      </w:r>
      <w:r w:rsidR="00456D1C" w:rsidRPr="00897AE1">
        <w:t>ness</w:t>
      </w:r>
      <w:r w:rsidR="00CE527B" w:rsidRPr="00897AE1">
        <w:t xml:space="preserve"> of the potential </w:t>
      </w:r>
      <w:r w:rsidR="00456D1C" w:rsidRPr="00897AE1">
        <w:t xml:space="preserve">threat of </w:t>
      </w:r>
      <w:r w:rsidR="00CE527B" w:rsidRPr="00897AE1">
        <w:t xml:space="preserve">recall </w:t>
      </w:r>
      <w:r w:rsidR="00456D1C" w:rsidRPr="00897AE1">
        <w:t>will facilitate the</w:t>
      </w:r>
      <w:r w:rsidR="00CE527B" w:rsidRPr="00897AE1">
        <w:t xml:space="preserve"> identif</w:t>
      </w:r>
      <w:r w:rsidR="00456D1C" w:rsidRPr="00897AE1">
        <w:t>ication of</w:t>
      </w:r>
      <w:r w:rsidR="00CE527B" w:rsidRPr="00897AE1">
        <w:t xml:space="preserve"> vulnerab</w:t>
      </w:r>
      <w:r w:rsidR="00456D1C" w:rsidRPr="00897AE1">
        <w:t xml:space="preserve">ilities </w:t>
      </w:r>
      <w:r w:rsidR="00CE527B" w:rsidRPr="00897AE1">
        <w:t>in their product</w:t>
      </w:r>
      <w:r w:rsidR="00456D1C" w:rsidRPr="00897AE1">
        <w:t>s</w:t>
      </w:r>
      <w:r w:rsidR="00CE527B" w:rsidRPr="00897AE1">
        <w:t xml:space="preserve"> and operation. </w:t>
      </w:r>
      <w:r w:rsidR="00456D1C" w:rsidRPr="00897AE1">
        <w:t xml:space="preserve">As a result, </w:t>
      </w:r>
      <w:r w:rsidR="00CE527B" w:rsidRPr="00897AE1">
        <w:t>the</w:t>
      </w:r>
      <w:r w:rsidR="00456D1C" w:rsidRPr="00897AE1">
        <w:t>se firms</w:t>
      </w:r>
      <w:r w:rsidR="00CE527B" w:rsidRPr="00897AE1">
        <w:t xml:space="preserve"> </w:t>
      </w:r>
      <w:r w:rsidR="00456D1C" w:rsidRPr="00897AE1">
        <w:t>can</w:t>
      </w:r>
      <w:r w:rsidR="00CE527B" w:rsidRPr="00897AE1">
        <w:t xml:space="preserve"> design a product recall simulation exercise </w:t>
      </w:r>
      <w:r w:rsidR="00456D1C" w:rsidRPr="00897AE1">
        <w:t>for</w:t>
      </w:r>
      <w:r w:rsidR="00CE527B" w:rsidRPr="00897AE1">
        <w:t xml:space="preserve"> their more vulnerable </w:t>
      </w:r>
      <w:r w:rsidR="00CE527B" w:rsidRPr="00897AE1">
        <w:rPr>
          <w:noProof/>
        </w:rPr>
        <w:t>items</w:t>
      </w:r>
      <w:r w:rsidR="00363336" w:rsidRPr="00897AE1">
        <w:rPr>
          <w:noProof/>
        </w:rPr>
        <w:t>,</w:t>
      </w:r>
      <w:r w:rsidRPr="00897AE1">
        <w:t xml:space="preserve"> </w:t>
      </w:r>
      <w:r w:rsidR="00456D1C" w:rsidRPr="00897AE1">
        <w:t xml:space="preserve">and will be </w:t>
      </w:r>
      <w:r w:rsidR="00CE527B" w:rsidRPr="00897AE1">
        <w:t xml:space="preserve">more likely </w:t>
      </w:r>
      <w:r w:rsidR="00456D1C" w:rsidRPr="00897AE1">
        <w:t>to</w:t>
      </w:r>
      <w:r w:rsidRPr="00897AE1">
        <w:t xml:space="preserve"> investigate the </w:t>
      </w:r>
      <w:r w:rsidR="00CE527B" w:rsidRPr="00897AE1">
        <w:t xml:space="preserve">potential </w:t>
      </w:r>
      <w:r w:rsidRPr="00897AE1">
        <w:rPr>
          <w:noProof/>
        </w:rPr>
        <w:t>root causes</w:t>
      </w:r>
      <w:r w:rsidRPr="00897AE1">
        <w:t xml:space="preserve"> of </w:t>
      </w:r>
      <w:r w:rsidR="00456D1C" w:rsidRPr="00897AE1">
        <w:t>any</w:t>
      </w:r>
      <w:r w:rsidRPr="00897AE1">
        <w:t xml:space="preserve"> defect. It should </w:t>
      </w:r>
      <w:r w:rsidRPr="00897AE1">
        <w:rPr>
          <w:noProof/>
        </w:rPr>
        <w:t>be noted</w:t>
      </w:r>
      <w:r w:rsidRPr="00897AE1">
        <w:t xml:space="preserve"> that the relationship between PPR and </w:t>
      </w:r>
      <w:r w:rsidR="007D39CC" w:rsidRPr="00897AE1">
        <w:t>QP</w:t>
      </w:r>
      <w:r w:rsidRPr="00897AE1">
        <w:t xml:space="preserve"> is stronger than the relationship between SD and </w:t>
      </w:r>
      <w:r w:rsidR="007D39CC" w:rsidRPr="00897AE1">
        <w:t>QP</w:t>
      </w:r>
      <w:r w:rsidRPr="00897AE1">
        <w:t>.</w:t>
      </w:r>
      <w:r w:rsidR="008F1C45" w:rsidRPr="00897AE1">
        <w:t xml:space="preserve"> Furthermore, our result shows that t</w:t>
      </w:r>
      <w:r w:rsidRPr="00897AE1">
        <w:t>he PPR also significantly influence</w:t>
      </w:r>
      <w:r w:rsidR="008F1C45" w:rsidRPr="00897AE1">
        <w:t>s</w:t>
      </w:r>
      <w:r w:rsidRPr="00897AE1">
        <w:t xml:space="preserve"> the </w:t>
      </w:r>
      <w:r w:rsidR="007D39CC" w:rsidRPr="00897AE1">
        <w:t>FP</w:t>
      </w:r>
      <w:r w:rsidR="00363336" w:rsidRPr="00897AE1">
        <w:t>, which</w:t>
      </w:r>
      <w:r w:rsidRPr="00897AE1">
        <w:t xml:space="preserve"> suggests that the operation of PPR </w:t>
      </w:r>
      <w:r w:rsidR="008F1C45" w:rsidRPr="00897AE1">
        <w:t xml:space="preserve">is </w:t>
      </w:r>
      <w:r w:rsidRPr="00897AE1">
        <w:t>positively relate</w:t>
      </w:r>
      <w:r w:rsidR="008F1C45" w:rsidRPr="00897AE1">
        <w:t>d</w:t>
      </w:r>
      <w:r w:rsidRPr="00897AE1">
        <w:t xml:space="preserve"> to the long-term profit of the company. </w:t>
      </w:r>
    </w:p>
    <w:p w14:paraId="4F237193" w14:textId="7F544F71" w:rsidR="000E2E38" w:rsidRPr="00897AE1" w:rsidRDefault="00363336">
      <w:r w:rsidRPr="00897AE1">
        <w:lastRenderedPageBreak/>
        <w:fldChar w:fldCharType="begin"/>
      </w:r>
      <w:r w:rsidR="004F3E41" w:rsidRPr="00897AE1">
        <w:instrText xml:space="preserve"> ADDIN EN.CITE &lt;EndNote&gt;&lt;Cite AuthorYear="1"&gt;&lt;Author&gt;Fiol&lt;/Author&gt;&lt;Year&gt;1985&lt;/Year&gt;&lt;RecNum&gt;3061&lt;/RecNum&gt;&lt;DisplayText&gt;Fiol and Lyles (1985)&lt;/DisplayText&gt;&lt;record&gt;&lt;rec-number&gt;3061&lt;/rec-number&gt;&lt;foreign-keys&gt;&lt;key app="EN" db-id="sw0veaxwbd59xse2rt2x0tdi02s5ddtwza5e" timestamp="1498317382"&gt;3061&lt;/key&gt;&lt;/foreign-keys&gt;&lt;ref-type name="Journal Article"&gt;17&lt;/ref-type&gt;&lt;contributors&gt;&lt;authors&gt;&lt;author&gt;Fiol, C.M.&lt;/author&gt;&lt;author&gt;Lyles, M.A.&lt;/author&gt;&lt;/authors&gt;&lt;/contributors&gt;&lt;titles&gt;&lt;title&gt;Organizational learning.&lt;/title&gt;&lt;secondary-title&gt;Academy of Management Review&lt;/secondary-title&gt;&lt;/titles&gt;&lt;periodical&gt;&lt;full-title&gt;Academy of Management Review&lt;/full-title&gt;&lt;abbr-1&gt;Acad Manage Rev&lt;/abbr-1&gt;&lt;/periodical&gt;&lt;pages&gt;803-813&lt;/pages&gt;&lt;volume&gt;10&lt;/volume&gt;&lt;number&gt;4&lt;/number&gt;&lt;dates&gt;&lt;year&gt;1985&lt;/year&gt;&lt;/dates&gt;&lt;urls&gt;&lt;/urls&gt;&lt;/record&gt;&lt;/Cite&gt;&lt;/EndNote&gt;</w:instrText>
      </w:r>
      <w:r w:rsidRPr="00897AE1">
        <w:fldChar w:fldCharType="separate"/>
      </w:r>
      <w:r w:rsidRPr="00897AE1">
        <w:rPr>
          <w:noProof/>
        </w:rPr>
        <w:t>Fiol and Lyles (1985)</w:t>
      </w:r>
      <w:r w:rsidRPr="00897AE1">
        <w:fldChar w:fldCharType="end"/>
      </w:r>
      <w:r w:rsidR="007E68FF" w:rsidRPr="00897AE1">
        <w:t xml:space="preserve"> state that </w:t>
      </w:r>
      <w:r w:rsidR="007E68FF" w:rsidRPr="00897AE1">
        <w:rPr>
          <w:noProof/>
        </w:rPr>
        <w:t>different</w:t>
      </w:r>
      <w:r w:rsidR="007E68FF" w:rsidRPr="00897AE1">
        <w:t xml:space="preserve"> types of operations comprise </w:t>
      </w:r>
      <w:r w:rsidR="007E68FF" w:rsidRPr="00897AE1">
        <w:rPr>
          <w:noProof/>
        </w:rPr>
        <w:t>different</w:t>
      </w:r>
      <w:r w:rsidR="007E68FF" w:rsidRPr="00897AE1">
        <w:t xml:space="preserve"> types of information</w:t>
      </w:r>
      <w:r w:rsidR="008F1C45" w:rsidRPr="00897AE1">
        <w:t>,</w:t>
      </w:r>
      <w:r w:rsidR="007E68FF" w:rsidRPr="00897AE1">
        <w:t xml:space="preserve"> so the types of control mechanism </w:t>
      </w:r>
      <w:r w:rsidR="007E68FF" w:rsidRPr="00897AE1">
        <w:rPr>
          <w:noProof/>
        </w:rPr>
        <w:t>adopted</w:t>
      </w:r>
      <w:r w:rsidR="007E68FF" w:rsidRPr="00897AE1">
        <w:t xml:space="preserve"> to manage those </w:t>
      </w:r>
      <w:r w:rsidR="008F1C45" w:rsidRPr="00897AE1">
        <w:t xml:space="preserve">operations </w:t>
      </w:r>
      <w:r w:rsidR="007E68FF" w:rsidRPr="00897AE1">
        <w:t xml:space="preserve">will vary. </w:t>
      </w:r>
      <w:r w:rsidR="003B53E8" w:rsidRPr="00897AE1">
        <w:t>Further, t</w:t>
      </w:r>
      <w:r w:rsidR="007E68FF" w:rsidRPr="00897AE1">
        <w:t xml:space="preserve">he moderating effects of each control mechanism vary across the relationships between PPR and firm’s performance. </w:t>
      </w:r>
      <w:r w:rsidR="004C7F85" w:rsidRPr="00897AE1">
        <w:t>FC</w:t>
      </w:r>
      <w:r w:rsidR="007E68FF" w:rsidRPr="00897AE1">
        <w:t xml:space="preserve">, rather than </w:t>
      </w:r>
      <w:r w:rsidR="004C7F85" w:rsidRPr="00897AE1">
        <w:t>SC</w:t>
      </w:r>
      <w:r w:rsidR="007E68FF" w:rsidRPr="00897AE1">
        <w:t>, amplif</w:t>
      </w:r>
      <w:r w:rsidR="008F1C45" w:rsidRPr="00897AE1">
        <w:t>ies</w:t>
      </w:r>
      <w:r w:rsidR="007E68FF" w:rsidRPr="00897AE1">
        <w:t xml:space="preserve"> the effects of PPR on both </w:t>
      </w:r>
      <w:r w:rsidR="007D39CC" w:rsidRPr="00897AE1">
        <w:t>QP</w:t>
      </w:r>
      <w:r w:rsidR="007E68FF" w:rsidRPr="00897AE1">
        <w:t xml:space="preserve"> and </w:t>
      </w:r>
      <w:r w:rsidR="007D39CC" w:rsidRPr="00897AE1">
        <w:t>FP</w:t>
      </w:r>
      <w:r w:rsidR="007E68FF" w:rsidRPr="00897AE1">
        <w:t>. As product recall is a complex operation, focusing on establishing formal and comprehensive agreements could help</w:t>
      </w:r>
      <w:r w:rsidRPr="00897AE1">
        <w:t xml:space="preserve"> the</w:t>
      </w:r>
      <w:r w:rsidR="007E68FF" w:rsidRPr="00897AE1">
        <w:t xml:space="preserve"> </w:t>
      </w:r>
      <w:r w:rsidR="007E68FF" w:rsidRPr="00897AE1">
        <w:rPr>
          <w:noProof/>
        </w:rPr>
        <w:t>company</w:t>
      </w:r>
      <w:r w:rsidR="007E68FF" w:rsidRPr="00897AE1">
        <w:t xml:space="preserve"> </w:t>
      </w:r>
      <w:r w:rsidR="007E68FF" w:rsidRPr="00897AE1">
        <w:rPr>
          <w:noProof/>
        </w:rPr>
        <w:t xml:space="preserve">to </w:t>
      </w:r>
      <w:r w:rsidRPr="00897AE1">
        <w:rPr>
          <w:noProof/>
        </w:rPr>
        <w:t>control systematically</w:t>
      </w:r>
      <w:r w:rsidR="007E68FF" w:rsidRPr="00897AE1">
        <w:t xml:space="preserve"> the uncertainties </w:t>
      </w:r>
      <w:r w:rsidR="00323E77" w:rsidRPr="00897AE1">
        <w:t>it creates</w:t>
      </w:r>
      <w:r w:rsidR="007E68FF" w:rsidRPr="00897AE1">
        <w:t xml:space="preserve">. Proper </w:t>
      </w:r>
      <w:r w:rsidR="004C7F85" w:rsidRPr="00897AE1">
        <w:t>FC</w:t>
      </w:r>
      <w:r w:rsidR="007E68FF" w:rsidRPr="00897AE1">
        <w:t xml:space="preserve"> is important to ensure the on-time adoption of </w:t>
      </w:r>
      <w:r w:rsidRPr="00897AE1">
        <w:t>PPR</w:t>
      </w:r>
      <w:r w:rsidR="008F1C45" w:rsidRPr="00897AE1">
        <w:t>,</w:t>
      </w:r>
      <w:r w:rsidRPr="00897AE1">
        <w:t xml:space="preserve"> </w:t>
      </w:r>
      <w:r w:rsidR="007E68FF" w:rsidRPr="00897AE1">
        <w:t xml:space="preserve">since delayed action may result </w:t>
      </w:r>
      <w:r w:rsidRPr="00897AE1">
        <w:rPr>
          <w:noProof/>
        </w:rPr>
        <w:t>in</w:t>
      </w:r>
      <w:r w:rsidR="007E68FF" w:rsidRPr="00897AE1">
        <w:t xml:space="preserve"> worse firm</w:t>
      </w:r>
      <w:r w:rsidRPr="00897AE1">
        <w:t xml:space="preserve"> performance in a </w:t>
      </w:r>
      <w:r w:rsidRPr="00897AE1">
        <w:rPr>
          <w:noProof/>
        </w:rPr>
        <w:t>product</w:t>
      </w:r>
      <w:r w:rsidRPr="00897AE1">
        <w:t xml:space="preserve"> recall.</w:t>
      </w:r>
      <w:r w:rsidR="007E68FF" w:rsidRPr="00897AE1">
        <w:t xml:space="preserve"> In the context of emerging market</w:t>
      </w:r>
      <w:r w:rsidR="008F1C45" w:rsidRPr="00897AE1">
        <w:t>s such as</w:t>
      </w:r>
      <w:r w:rsidR="007E68FF" w:rsidRPr="00897AE1">
        <w:t xml:space="preserve"> China,</w:t>
      </w:r>
      <w:r w:rsidRPr="00897AE1">
        <w:t xml:space="preserve"> </w:t>
      </w:r>
      <w:r w:rsidR="007E68FF" w:rsidRPr="00897AE1">
        <w:rPr>
          <w:noProof/>
        </w:rPr>
        <w:t>substantial</w:t>
      </w:r>
      <w:r w:rsidR="007E68FF" w:rsidRPr="00897AE1">
        <w:t xml:space="preserve"> </w:t>
      </w:r>
      <w:r w:rsidR="007E68FF" w:rsidRPr="00897AE1">
        <w:rPr>
          <w:noProof/>
        </w:rPr>
        <w:t>literature</w:t>
      </w:r>
      <w:r w:rsidR="007E68FF" w:rsidRPr="00897AE1">
        <w:t xml:space="preserve"> </w:t>
      </w:r>
      <w:r w:rsidR="007E68FF" w:rsidRPr="00897AE1">
        <w:rPr>
          <w:noProof/>
        </w:rPr>
        <w:t>demonstrate</w:t>
      </w:r>
      <w:r w:rsidRPr="00897AE1">
        <w:rPr>
          <w:noProof/>
        </w:rPr>
        <w:t>s</w:t>
      </w:r>
      <w:r w:rsidR="007E68FF" w:rsidRPr="00897AE1">
        <w:t xml:space="preserve"> the critical role of </w:t>
      </w:r>
      <w:r w:rsidR="004C7F85" w:rsidRPr="00897AE1">
        <w:t>SC</w:t>
      </w:r>
      <w:r w:rsidR="007E68FF" w:rsidRPr="00897AE1">
        <w:t xml:space="preserve"> mechanisms </w:t>
      </w:r>
      <w:r w:rsidRPr="00897AE1">
        <w:fldChar w:fldCharType="begin"/>
      </w:r>
      <w:r w:rsidR="004F3E41" w:rsidRPr="00897AE1">
        <w:instrText xml:space="preserve"> ADDIN EN.CITE &lt;EndNote&gt;&lt;Cite&gt;&lt;Author&gt;Li&lt;/Author&gt;&lt;Year&gt;2010&lt;/Year&gt;&lt;RecNum&gt;2852&lt;/RecNum&gt;&lt;DisplayText&gt;(Li et al. 2010b)&lt;/DisplayText&gt;&lt;record&gt;&lt;rec-number&gt;2852&lt;/rec-number&gt;&lt;foreign-keys&gt;&lt;key app="EN" db-id="sw0veaxwbd59xse2rt2x0tdi02s5ddtwza5e" timestamp="1498316532"&gt;2852&lt;/key&gt;&lt;/foreign-keys&gt;&lt;ref-type name="Journal Article"&gt;17&lt;/ref-type&gt;&lt;contributors&gt;&lt;authors&gt;&lt;author&gt;Li, Yuan&lt;/author&gt;&lt;author&gt;Xie, En&lt;/author&gt;&lt;author&gt;Teo, Hock-Hai&lt;/author&gt;&lt;author&gt;Peng, Mike W.&lt;/author&gt;&lt;/authors&gt;&lt;/contributors&gt;&lt;titles&gt;&lt;title&gt;Formal control and social control in domestic and international buyer–supplier relationships&lt;/title&gt;&lt;secondary-title&gt;Journal of Operations Management&lt;/secondary-title&gt;&lt;/titles&gt;&lt;periodical&gt;&lt;full-title&gt;Journal of Operations Management&lt;/full-title&gt;&lt;/periodical&gt;&lt;pages&gt;333-344&lt;/pages&gt;&lt;volume&gt;28&lt;/volume&gt;&lt;number&gt;4&lt;/number&gt;&lt;keywords&gt;&lt;keyword&gt;Buyer–supplier relationships&lt;/keyword&gt;&lt;keyword&gt;Formal control&lt;/keyword&gt;&lt;keyword&gt;Social control&lt;/keyword&gt;&lt;keyword&gt;Institutionalization&lt;/keyword&gt;&lt;keyword&gt;China&lt;/keyword&gt;&lt;/keywords&gt;&lt;dates&gt;&lt;year&gt;2010&lt;/year&gt;&lt;pub-dates&gt;&lt;date&gt;July&lt;/date&gt;&lt;/pub-dates&gt;&lt;/dates&gt;&lt;isbn&gt;0272-6963&lt;/isbn&gt;&lt;urls&gt;&lt;related-urls&gt;&lt;url&gt;http://www.sciencedirect.com/science/article/pii/S0272696309000874&lt;/url&gt;&lt;/related-urls&gt;&lt;/urls&gt;&lt;electronic-resource-num&gt;http://dx.doi.org/10.1016/j.jom.2009.11.008&lt;/electronic-resource-num&gt;&lt;/record&gt;&lt;/Cite&gt;&lt;/EndNote&gt;</w:instrText>
      </w:r>
      <w:r w:rsidRPr="00897AE1">
        <w:fldChar w:fldCharType="separate"/>
      </w:r>
      <w:r w:rsidR="00F416D1" w:rsidRPr="00897AE1">
        <w:rPr>
          <w:noProof/>
        </w:rPr>
        <w:t>(Li et al. 2010b)</w:t>
      </w:r>
      <w:r w:rsidRPr="00897AE1">
        <w:fldChar w:fldCharType="end"/>
      </w:r>
      <w:r w:rsidR="007E68FF" w:rsidRPr="00897AE1">
        <w:t xml:space="preserve">. However, the results obtained from the moderating analysis indicate that Chinese companies may require </w:t>
      </w:r>
      <w:r w:rsidR="004C7F85" w:rsidRPr="00897AE1">
        <w:t>FC</w:t>
      </w:r>
      <w:r w:rsidR="007E68FF" w:rsidRPr="00897AE1">
        <w:t xml:space="preserve"> mechanisms when they plan the PPR to improve bu</w:t>
      </w:r>
      <w:r w:rsidRPr="00897AE1">
        <w:t xml:space="preserve">siness performance. Although </w:t>
      </w:r>
      <w:r w:rsidRPr="00897AE1">
        <w:fldChar w:fldCharType="begin"/>
      </w:r>
      <w:r w:rsidR="004F3E41" w:rsidRPr="00897AE1">
        <w:instrText xml:space="preserve"> ADDIN EN.CITE &lt;EndNote&gt;&lt;Cite AuthorYear="1"&gt;&lt;Author&gt;Li&lt;/Author&gt;&lt;Year&gt;2010&lt;/Year&gt;&lt;RecNum&gt;2852&lt;/RecNum&gt;&lt;DisplayText&gt;Li et al. (2010b)&lt;/DisplayText&gt;&lt;record&gt;&lt;rec-number&gt;2852&lt;/rec-number&gt;&lt;foreign-keys&gt;&lt;key app="EN" db-id="sw0veaxwbd59xse2rt2x0tdi02s5ddtwza5e" timestamp="1498316532"&gt;2852&lt;/key&gt;&lt;/foreign-keys&gt;&lt;ref-type name="Journal Article"&gt;17&lt;/ref-type&gt;&lt;contributors&gt;&lt;authors&gt;&lt;author&gt;Li, Yuan&lt;/author&gt;&lt;author&gt;Xie, En&lt;/author&gt;&lt;author&gt;Teo, Hock-Hai&lt;/author&gt;&lt;author&gt;Peng, Mike W.&lt;/author&gt;&lt;/authors&gt;&lt;/contributors&gt;&lt;titles&gt;&lt;title&gt;Formal control and social control in domestic and international buyer–supplier relationships&lt;/title&gt;&lt;secondary-title&gt;Journal of Operations Management&lt;/secondary-title&gt;&lt;/titles&gt;&lt;periodical&gt;&lt;full-title&gt;Journal of Operations Management&lt;/full-title&gt;&lt;/periodical&gt;&lt;pages&gt;333-344&lt;/pages&gt;&lt;volume&gt;28&lt;/volume&gt;&lt;number&gt;4&lt;/number&gt;&lt;keywords&gt;&lt;keyword&gt;Buyer–supplier relationships&lt;/keyword&gt;&lt;keyword&gt;Formal control&lt;/keyword&gt;&lt;keyword&gt;Social control&lt;/keyword&gt;&lt;keyword&gt;Institutionalization&lt;/keyword&gt;&lt;keyword&gt;China&lt;/keyword&gt;&lt;/keywords&gt;&lt;dates&gt;&lt;year&gt;2010&lt;/year&gt;&lt;pub-dates&gt;&lt;date&gt;July&lt;/date&gt;&lt;/pub-dates&gt;&lt;/dates&gt;&lt;isbn&gt;0272-6963&lt;/isbn&gt;&lt;urls&gt;&lt;related-urls&gt;&lt;url&gt;http://www.sciencedirect.com/science/article/pii/S0272696309000874&lt;/url&gt;&lt;/related-urls&gt;&lt;/urls&gt;&lt;electronic-resource-num&gt;http://dx.doi.org/10.1016/j.jom.2009.11.008&lt;/electronic-resource-num&gt;&lt;/record&gt;&lt;/Cite&gt;&lt;/EndNote&gt;</w:instrText>
      </w:r>
      <w:r w:rsidRPr="00897AE1">
        <w:fldChar w:fldCharType="separate"/>
      </w:r>
      <w:r w:rsidR="00F416D1" w:rsidRPr="00897AE1">
        <w:rPr>
          <w:noProof/>
        </w:rPr>
        <w:t>Li et al. (2010b)</w:t>
      </w:r>
      <w:r w:rsidRPr="00897AE1">
        <w:fldChar w:fldCharType="end"/>
      </w:r>
      <w:r w:rsidR="007E68FF" w:rsidRPr="00897AE1">
        <w:t xml:space="preserve"> argue that Chinese managers may regard </w:t>
      </w:r>
      <w:r w:rsidR="004C7F85" w:rsidRPr="00897AE1">
        <w:t>FC</w:t>
      </w:r>
      <w:r w:rsidR="007E68FF" w:rsidRPr="00897AE1">
        <w:t xml:space="preserve"> mechanisms as a signal of distrust </w:t>
      </w:r>
      <w:r w:rsidRPr="00897AE1">
        <w:t>in IORs</w:t>
      </w:r>
      <w:r w:rsidR="007E68FF" w:rsidRPr="00897AE1">
        <w:t xml:space="preserve">, </w:t>
      </w:r>
      <w:r w:rsidR="008F1C45" w:rsidRPr="00897AE1">
        <w:t>they</w:t>
      </w:r>
      <w:r w:rsidR="007E68FF" w:rsidRPr="00897AE1">
        <w:t xml:space="preserve"> should be an effective means to clarify responsibilit</w:t>
      </w:r>
      <w:r w:rsidR="008F1C45" w:rsidRPr="00897AE1">
        <w:t>ies</w:t>
      </w:r>
      <w:r w:rsidR="007E68FF" w:rsidRPr="00897AE1">
        <w:t xml:space="preserve"> in</w:t>
      </w:r>
      <w:r w:rsidRPr="00897AE1">
        <w:t xml:space="preserve"> a</w:t>
      </w:r>
      <w:r w:rsidR="007E68FF" w:rsidRPr="00897AE1">
        <w:t xml:space="preserve"> product rec</w:t>
      </w:r>
      <w:r w:rsidRPr="00897AE1">
        <w:t xml:space="preserve">all. Extending the research of </w:t>
      </w:r>
      <w:r w:rsidRPr="00897AE1">
        <w:fldChar w:fldCharType="begin"/>
      </w:r>
      <w:r w:rsidR="004F3E41" w:rsidRPr="00897AE1">
        <w:instrText xml:space="preserve"> ADDIN EN.CITE &lt;EndNote&gt;&lt;Cite AuthorYear="1"&gt;&lt;Author&gt;Li&lt;/Author&gt;&lt;Year&gt;2010&lt;/Year&gt;&lt;RecNum&gt;2852&lt;/RecNum&gt;&lt;DisplayText&gt;Li et al. (2010b)&lt;/DisplayText&gt;&lt;record&gt;&lt;rec-number&gt;2852&lt;/rec-number&gt;&lt;foreign-keys&gt;&lt;key app="EN" db-id="sw0veaxwbd59xse2rt2x0tdi02s5ddtwza5e" timestamp="1498316532"&gt;2852&lt;/key&gt;&lt;/foreign-keys&gt;&lt;ref-type name="Journal Article"&gt;17&lt;/ref-type&gt;&lt;contributors&gt;&lt;authors&gt;&lt;author&gt;Li, Yuan&lt;/author&gt;&lt;author&gt;Xie, En&lt;/author&gt;&lt;author&gt;Teo, Hock-Hai&lt;/author&gt;&lt;author&gt;Peng, Mike W.&lt;/author&gt;&lt;/authors&gt;&lt;/contributors&gt;&lt;titles&gt;&lt;title&gt;Formal control and social control in domestic and international buyer–supplier relationships&lt;/title&gt;&lt;secondary-title&gt;Journal of Operations Management&lt;/secondary-title&gt;&lt;/titles&gt;&lt;periodical&gt;&lt;full-title&gt;Journal of Operations Management&lt;/full-title&gt;&lt;/periodical&gt;&lt;pages&gt;333-344&lt;/pages&gt;&lt;volume&gt;28&lt;/volume&gt;&lt;number&gt;4&lt;/number&gt;&lt;keywords&gt;&lt;keyword&gt;Buyer–supplier relationships&lt;/keyword&gt;&lt;keyword&gt;Formal control&lt;/keyword&gt;&lt;keyword&gt;Social control&lt;/keyword&gt;&lt;keyword&gt;Institutionalization&lt;/keyword&gt;&lt;keyword&gt;China&lt;/keyword&gt;&lt;/keywords&gt;&lt;dates&gt;&lt;year&gt;2010&lt;/year&gt;&lt;pub-dates&gt;&lt;date&gt;July&lt;/date&gt;&lt;/pub-dates&gt;&lt;/dates&gt;&lt;isbn&gt;0272-6963&lt;/isbn&gt;&lt;urls&gt;&lt;related-urls&gt;&lt;url&gt;http://www.sciencedirect.com/science/article/pii/S0272696309000874&lt;/url&gt;&lt;/related-urls&gt;&lt;/urls&gt;&lt;electronic-resource-num&gt;http://dx.doi.org/10.1016/j.jom.2009.11.008&lt;/electronic-resource-num&gt;&lt;/record&gt;&lt;/Cite&gt;&lt;/EndNote&gt;</w:instrText>
      </w:r>
      <w:r w:rsidRPr="00897AE1">
        <w:fldChar w:fldCharType="separate"/>
      </w:r>
      <w:r w:rsidR="00F416D1" w:rsidRPr="00897AE1">
        <w:rPr>
          <w:noProof/>
        </w:rPr>
        <w:t>Li et al. (2010b)</w:t>
      </w:r>
      <w:r w:rsidRPr="00897AE1">
        <w:fldChar w:fldCharType="end"/>
      </w:r>
      <w:r w:rsidR="007E68FF" w:rsidRPr="00897AE1">
        <w:t xml:space="preserve">, our research </w:t>
      </w:r>
      <w:r w:rsidR="007E68FF" w:rsidRPr="00897AE1">
        <w:rPr>
          <w:noProof/>
        </w:rPr>
        <w:t>find</w:t>
      </w:r>
      <w:r w:rsidRPr="00897AE1">
        <w:rPr>
          <w:noProof/>
        </w:rPr>
        <w:t>s</w:t>
      </w:r>
      <w:r w:rsidR="007E68FF" w:rsidRPr="00897AE1">
        <w:t xml:space="preserve"> that </w:t>
      </w:r>
      <w:r w:rsidR="004C7F85" w:rsidRPr="00897AE1">
        <w:t>FC</w:t>
      </w:r>
      <w:r w:rsidR="007E68FF" w:rsidRPr="00897AE1">
        <w:t xml:space="preserve"> is </w:t>
      </w:r>
      <w:r w:rsidR="007E68FF" w:rsidRPr="00897AE1">
        <w:rPr>
          <w:noProof/>
        </w:rPr>
        <w:t xml:space="preserve">a </w:t>
      </w:r>
      <w:r w:rsidRPr="00897AE1">
        <w:rPr>
          <w:noProof/>
        </w:rPr>
        <w:t>uniqu</w:t>
      </w:r>
      <w:r w:rsidR="007E68FF" w:rsidRPr="00897AE1">
        <w:rPr>
          <w:noProof/>
        </w:rPr>
        <w:t>e</w:t>
      </w:r>
      <w:r w:rsidR="007E68FF" w:rsidRPr="00897AE1">
        <w:t xml:space="preserve"> factor that </w:t>
      </w:r>
      <w:r w:rsidR="007E68FF" w:rsidRPr="00897AE1">
        <w:rPr>
          <w:noProof/>
        </w:rPr>
        <w:t>amplif</w:t>
      </w:r>
      <w:r w:rsidRPr="00897AE1">
        <w:rPr>
          <w:noProof/>
        </w:rPr>
        <w:t>ies</w:t>
      </w:r>
      <w:r w:rsidR="007E68FF" w:rsidRPr="00897AE1">
        <w:t xml:space="preserve"> the effects of PPR on </w:t>
      </w:r>
      <w:r w:rsidR="007D39CC" w:rsidRPr="00897AE1">
        <w:t>QP</w:t>
      </w:r>
      <w:r w:rsidR="007E68FF" w:rsidRPr="00897AE1">
        <w:t xml:space="preserve"> and </w:t>
      </w:r>
      <w:r w:rsidR="007D39CC" w:rsidRPr="00897AE1">
        <w:t>FP</w:t>
      </w:r>
      <w:r w:rsidR="007E68FF" w:rsidRPr="00897AE1">
        <w:t>.</w:t>
      </w:r>
    </w:p>
    <w:p w14:paraId="1DC8F237" w14:textId="4F6D6F41" w:rsidR="000E2E38" w:rsidRPr="00897AE1" w:rsidRDefault="007E68FF">
      <w:r w:rsidRPr="00897AE1">
        <w:t xml:space="preserve">Surprisingly, we find </w:t>
      </w:r>
      <w:r w:rsidR="008F1C45" w:rsidRPr="00897AE1">
        <w:t>that neither</w:t>
      </w:r>
      <w:r w:rsidRPr="00897AE1">
        <w:t xml:space="preserve"> control mechanism strengthen</w:t>
      </w:r>
      <w:r w:rsidR="008F1C45" w:rsidRPr="00897AE1">
        <w:t>s</w:t>
      </w:r>
      <w:r w:rsidRPr="00897AE1">
        <w:t xml:space="preserve"> the effect of SD on </w:t>
      </w:r>
      <w:r w:rsidR="007D39CC" w:rsidRPr="00897AE1">
        <w:t>QP</w:t>
      </w:r>
      <w:r w:rsidRPr="00897AE1">
        <w:t xml:space="preserve">. However, the insignificant moderating effects of control mechanisms highlight the fundamental role of SD in </w:t>
      </w:r>
      <w:r w:rsidR="008F1C45" w:rsidRPr="00897AE1">
        <w:t xml:space="preserve">a </w:t>
      </w:r>
      <w:r w:rsidRPr="00897AE1">
        <w:t xml:space="preserve">firm’s </w:t>
      </w:r>
      <w:r w:rsidR="007D39CC" w:rsidRPr="00897AE1">
        <w:t>QP</w:t>
      </w:r>
      <w:r w:rsidRPr="00897AE1">
        <w:t xml:space="preserve">. </w:t>
      </w:r>
      <w:r w:rsidRPr="00897AE1">
        <w:rPr>
          <w:noProof/>
        </w:rPr>
        <w:t>Despite</w:t>
      </w:r>
      <w:r w:rsidRPr="00897AE1">
        <w:t xml:space="preserve"> different control mechanisms, SD essentially </w:t>
      </w:r>
      <w:r w:rsidRPr="00897AE1">
        <w:rPr>
          <w:noProof/>
        </w:rPr>
        <w:t>impact</w:t>
      </w:r>
      <w:r w:rsidRPr="00897AE1">
        <w:t xml:space="preserve"> on buyer firm’s </w:t>
      </w:r>
      <w:r w:rsidR="007D39CC" w:rsidRPr="00897AE1">
        <w:t>QP</w:t>
      </w:r>
      <w:r w:rsidRPr="00897AE1">
        <w:t xml:space="preserve">. Moreover, this research finds that the </w:t>
      </w:r>
      <w:r w:rsidR="004C7F85" w:rsidRPr="00897AE1">
        <w:t>SC</w:t>
      </w:r>
      <w:r w:rsidRPr="00897AE1">
        <w:t xml:space="preserve"> positively moderates the relationship between SD and </w:t>
      </w:r>
      <w:r w:rsidR="007D39CC" w:rsidRPr="00897AE1">
        <w:t>FP</w:t>
      </w:r>
      <w:r w:rsidRPr="00897AE1">
        <w:t xml:space="preserve">. </w:t>
      </w:r>
      <w:r w:rsidR="00363336" w:rsidRPr="00897AE1">
        <w:t>However, the moderating</w:t>
      </w:r>
      <w:r w:rsidRPr="00897AE1">
        <w:t xml:space="preserve"> </w:t>
      </w:r>
      <w:r w:rsidR="00363336" w:rsidRPr="00897AE1">
        <w:t>effect</w:t>
      </w:r>
      <w:r w:rsidRPr="00897AE1">
        <w:t xml:space="preserve"> of </w:t>
      </w:r>
      <w:r w:rsidR="004C7F85" w:rsidRPr="00897AE1">
        <w:t>FC</w:t>
      </w:r>
      <w:r w:rsidRPr="00897AE1">
        <w:t xml:space="preserve"> is not significant in this relationship.</w:t>
      </w:r>
      <w:r w:rsidR="00757373" w:rsidRPr="00897AE1">
        <w:t xml:space="preserve"> The significant moderating effect of social control is consistent with </w:t>
      </w:r>
      <w:proofErr w:type="spellStart"/>
      <w:r w:rsidR="00757373" w:rsidRPr="00897AE1">
        <w:t>Blonska</w:t>
      </w:r>
      <w:proofErr w:type="spellEnd"/>
      <w:r w:rsidR="00757373" w:rsidRPr="00897AE1">
        <w:t xml:space="preserve"> et al. (2013), who demonstrate the relational capital can strengthen the efficiency of the SD that overcome the pitfalls of supplier development by encouraging benefits sharing.</w:t>
      </w:r>
      <w:r w:rsidRPr="00897AE1">
        <w:t xml:space="preserve"> This finding provides further support </w:t>
      </w:r>
      <w:r w:rsidR="008F1C45" w:rsidRPr="00897AE1">
        <w:t>for</w:t>
      </w:r>
      <w:r w:rsidRPr="00897AE1">
        <w:t xml:space="preserve"> </w:t>
      </w:r>
      <w:r w:rsidR="00363336" w:rsidRPr="00897AE1">
        <w:fldChar w:fldCharType="begin"/>
      </w:r>
      <w:r w:rsidR="004F3E41" w:rsidRPr="00897AE1">
        <w:instrText xml:space="preserve"> ADDIN EN.CITE &lt;EndNote&gt;&lt;Cite AuthorYear="1"&gt;&lt;Author&gt;Lee&lt;/Author&gt;&lt;Year&gt;2007&lt;/Year&gt;&lt;RecNum&gt;3578&lt;/RecNum&gt;&lt;DisplayText&gt;Lee and Humphreys (2007)&lt;/DisplayText&gt;&lt;record&gt;&lt;rec-number&gt;3578&lt;/rec-number&gt;&lt;foreign-keys&gt;&lt;key app="EN" db-id="sw0veaxwbd59xse2rt2x0tdi02s5ddtwza5e" timestamp="1498317410"&gt;3578&lt;/key&gt;&lt;/foreign-keys&gt;&lt;ref-type name="Journal Article"&gt;17&lt;/ref-type&gt;&lt;contributors&gt;&lt;authors&gt;&lt;author&gt;Peter K. C. Lee&lt;/author&gt;&lt;author&gt;Paul K. Humphreys&lt;/author&gt;&lt;/authors&gt;&lt;/contributors&gt;&lt;titles&gt;&lt;title&gt;The role of guanxi in supply management practices&lt;/title&gt;&lt;secondary-title&gt;International Journal of Production Economics&lt;/secondary-title&gt;&lt;/titles&gt;&lt;periodical&gt;&lt;full-title&gt;International Journal of Production Economics&lt;/full-title&gt;&lt;abbr-1&gt;Int J Prod Econ&lt;/abbr-1&gt;&lt;/periodical&gt;&lt;volume&gt;106&lt;/volume&gt;&lt;number&gt;450-467&lt;/number&gt;&lt;dates&gt;&lt;year&gt;2007&lt;/year&gt;&lt;/dates&gt;&lt;urls&gt;&lt;/urls&gt;&lt;/record&gt;&lt;/Cite&gt;&lt;/EndNote&gt;</w:instrText>
      </w:r>
      <w:r w:rsidR="00363336" w:rsidRPr="00897AE1">
        <w:fldChar w:fldCharType="separate"/>
      </w:r>
      <w:r w:rsidR="00F416D1" w:rsidRPr="00897AE1">
        <w:rPr>
          <w:noProof/>
        </w:rPr>
        <w:t>Lee and Humphreys (2007)</w:t>
      </w:r>
      <w:r w:rsidR="00363336" w:rsidRPr="00897AE1">
        <w:fldChar w:fldCharType="end"/>
      </w:r>
      <w:r w:rsidR="007A2B22" w:rsidRPr="00897AE1">
        <w:t xml:space="preserve"> argument</w:t>
      </w:r>
      <w:r w:rsidRPr="00897AE1">
        <w:t xml:space="preserve">, which </w:t>
      </w:r>
      <w:r w:rsidRPr="00897AE1">
        <w:rPr>
          <w:noProof/>
        </w:rPr>
        <w:t>emphasise</w:t>
      </w:r>
      <w:r w:rsidR="007A2B22" w:rsidRPr="00897AE1">
        <w:rPr>
          <w:noProof/>
        </w:rPr>
        <w:t>s</w:t>
      </w:r>
      <w:r w:rsidRPr="00897AE1">
        <w:t xml:space="preserve"> the strong link between </w:t>
      </w:r>
      <w:proofErr w:type="spellStart"/>
      <w:r w:rsidRPr="00897AE1">
        <w:rPr>
          <w:i/>
        </w:rPr>
        <w:t>Guanxi</w:t>
      </w:r>
      <w:proofErr w:type="spellEnd"/>
      <w:r w:rsidRPr="00897AE1">
        <w:t xml:space="preserve"> and </w:t>
      </w:r>
      <w:r w:rsidR="007D39CC" w:rsidRPr="00897AE1">
        <w:t>SD</w:t>
      </w:r>
      <w:r w:rsidR="00363336" w:rsidRPr="00897AE1">
        <w:t xml:space="preserve">. In China, </w:t>
      </w:r>
      <w:r w:rsidR="007A2B22" w:rsidRPr="00897AE1">
        <w:t xml:space="preserve">where </w:t>
      </w:r>
      <w:r w:rsidR="00363336" w:rsidRPr="00897AE1">
        <w:rPr>
          <w:noProof/>
        </w:rPr>
        <w:t xml:space="preserve">IORs </w:t>
      </w:r>
      <w:r w:rsidR="007A2B22" w:rsidRPr="00897AE1">
        <w:rPr>
          <w:noProof/>
        </w:rPr>
        <w:t>are characterised by</w:t>
      </w:r>
      <w:r w:rsidRPr="00897AE1">
        <w:rPr>
          <w:noProof/>
        </w:rPr>
        <w:t xml:space="preserve"> greater </w:t>
      </w:r>
      <w:r w:rsidR="004C7F85" w:rsidRPr="00897AE1">
        <w:rPr>
          <w:noProof/>
        </w:rPr>
        <w:t>SC</w:t>
      </w:r>
      <w:r w:rsidRPr="00897AE1">
        <w:t>, the</w:t>
      </w:r>
      <w:r w:rsidR="007A2B22" w:rsidRPr="00897AE1">
        <w:t xml:space="preserve">re is an </w:t>
      </w:r>
      <w:r w:rsidRPr="00897AE1">
        <w:t>expect</w:t>
      </w:r>
      <w:r w:rsidR="007A2B22" w:rsidRPr="00897AE1">
        <w:t>ation that favours will be</w:t>
      </w:r>
      <w:r w:rsidRPr="00897AE1">
        <w:t xml:space="preserve"> exchange</w:t>
      </w:r>
      <w:r w:rsidR="007A2B22" w:rsidRPr="00897AE1">
        <w:t>d</w:t>
      </w:r>
      <w:r w:rsidRPr="00897AE1">
        <w:t xml:space="preserve"> and </w:t>
      </w:r>
      <w:r w:rsidR="00D143D5" w:rsidRPr="00897AE1">
        <w:t>repa</w:t>
      </w:r>
      <w:r w:rsidR="007A2B22" w:rsidRPr="00897AE1">
        <w:t>i</w:t>
      </w:r>
      <w:r w:rsidR="007A2B22" w:rsidRPr="00897AE1">
        <w:rPr>
          <w:noProof/>
        </w:rPr>
        <w:t>d</w:t>
      </w:r>
      <w:r w:rsidRPr="00897AE1">
        <w:t xml:space="preserve"> in the long run. </w:t>
      </w:r>
      <w:r w:rsidR="007A2B22" w:rsidRPr="00897AE1">
        <w:t>SD</w:t>
      </w:r>
      <w:r w:rsidRPr="00897AE1">
        <w:t xml:space="preserve"> activities, such as training, technology </w:t>
      </w:r>
      <w:r w:rsidRPr="00897AE1">
        <w:rPr>
          <w:noProof/>
        </w:rPr>
        <w:t>education</w:t>
      </w:r>
      <w:r w:rsidR="00363336" w:rsidRPr="00897AE1">
        <w:rPr>
          <w:noProof/>
        </w:rPr>
        <w:t>,</w:t>
      </w:r>
      <w:r w:rsidRPr="00897AE1">
        <w:t xml:space="preserve"> and even direct investment, can be seen as a form of </w:t>
      </w:r>
      <w:r w:rsidRPr="00897AE1">
        <w:rPr>
          <w:noProof/>
        </w:rPr>
        <w:t>favo</w:t>
      </w:r>
      <w:r w:rsidR="00D77613" w:rsidRPr="00897AE1">
        <w:rPr>
          <w:noProof/>
        </w:rPr>
        <w:t>u</w:t>
      </w:r>
      <w:r w:rsidRPr="00897AE1">
        <w:rPr>
          <w:noProof/>
        </w:rPr>
        <w:t>r</w:t>
      </w:r>
      <w:r w:rsidRPr="00897AE1">
        <w:t xml:space="preserve"> given by the buyers </w:t>
      </w:r>
      <w:r w:rsidR="00363336" w:rsidRPr="00897AE1">
        <w:fldChar w:fldCharType="begin"/>
      </w:r>
      <w:r w:rsidR="004F3E41" w:rsidRPr="00897AE1">
        <w:instrText xml:space="preserve"> ADDIN EN.CITE &lt;EndNote&gt;&lt;Cite&gt;&lt;Author&gt;Cheng&lt;/Author&gt;&lt;Year&gt;2012&lt;/Year&gt;&lt;RecNum&gt;3362&lt;/RecNum&gt;&lt;DisplayText&gt;(Cheng et al. 2012)&lt;/DisplayText&gt;&lt;record&gt;&lt;rec-number&gt;3362&lt;/rec-number&gt;&lt;foreign-keys&gt;&lt;key app="EN" db-id="sw0veaxwbd59xse2rt2x0tdi02s5ddtwza5e" timestamp="1498317395"&gt;3362&lt;/key&gt;&lt;/foreign-keys&gt;&lt;ref-type name="Journal Article"&gt;17&lt;/ref-type&gt;&lt;contributors&gt;&lt;authors&gt;&lt;author&gt;T.C.E. Cheng&lt;/author&gt;&lt;author&gt;F.K. Yip&lt;/author&gt;&lt;author&gt;A.C.L. Yeung&lt;/author&gt;&lt;/authors&gt;&lt;/contributors&gt;&lt;titles&gt;&lt;title&gt;Supply risk management via guanxi in the Chinese business context: The buyer&amp;apos;s perspective&lt;/title&gt;&lt;secondary-title&gt;International Journal of Production Economics&lt;/secondary-title&gt;&lt;/titles&gt;&lt;periodical&gt;&lt;full-title&gt;International Journal of Production Economics&lt;/full-title&gt;&lt;abbr-1&gt;Int J Prod Econ&lt;/abbr-1&gt;&lt;/periodical&gt;&lt;pages&gt;3-13&lt;/pages&gt;&lt;volume&gt;139&lt;/volume&gt;&lt;number&gt;1&lt;/number&gt;&lt;dates&gt;&lt;year&gt;2012&lt;/year&gt;&lt;/dates&gt;&lt;urls&gt;&lt;/urls&gt;&lt;/record&gt;&lt;/Cite&gt;&lt;/EndNote&gt;</w:instrText>
      </w:r>
      <w:r w:rsidR="00363336" w:rsidRPr="00897AE1">
        <w:fldChar w:fldCharType="separate"/>
      </w:r>
      <w:r w:rsidR="00F416D1" w:rsidRPr="00897AE1">
        <w:rPr>
          <w:noProof/>
        </w:rPr>
        <w:t>(Cheng et al. 2012)</w:t>
      </w:r>
      <w:r w:rsidR="00363336" w:rsidRPr="00897AE1">
        <w:fldChar w:fldCharType="end"/>
      </w:r>
      <w:r w:rsidRPr="00897AE1">
        <w:t xml:space="preserve">. Under strong </w:t>
      </w:r>
      <w:r w:rsidR="004C7F85" w:rsidRPr="00897AE1">
        <w:t>SC</w:t>
      </w:r>
      <w:r w:rsidRPr="00897AE1">
        <w:t xml:space="preserve">, the </w:t>
      </w:r>
      <w:r w:rsidRPr="00897AE1">
        <w:rPr>
          <w:noProof/>
        </w:rPr>
        <w:t>favo</w:t>
      </w:r>
      <w:r w:rsidR="00D143D5" w:rsidRPr="00897AE1">
        <w:rPr>
          <w:noProof/>
        </w:rPr>
        <w:t>u</w:t>
      </w:r>
      <w:r w:rsidRPr="00897AE1">
        <w:rPr>
          <w:noProof/>
        </w:rPr>
        <w:t>rs</w:t>
      </w:r>
      <w:r w:rsidRPr="00897AE1">
        <w:t xml:space="preserve"> received from the activities of SD should place more pressure on suppliers to offer on-time delivery service and continuous supply of r</w:t>
      </w:r>
      <w:r w:rsidR="00363336" w:rsidRPr="00897AE1">
        <w:t>equired materials or components</w:t>
      </w:r>
      <w:r w:rsidRPr="00897AE1">
        <w:t xml:space="preserve"> </w:t>
      </w:r>
      <w:r w:rsidR="00363336" w:rsidRPr="00897AE1">
        <w:fldChar w:fldCharType="begin"/>
      </w:r>
      <w:r w:rsidR="004F3E41" w:rsidRPr="00897AE1">
        <w:instrText xml:space="preserve"> ADDIN EN.CITE &lt;EndNote&gt;&lt;Cite&gt;&lt;Author&gt;Cheng&lt;/Author&gt;&lt;Year&gt;2012&lt;/Year&gt;&lt;RecNum&gt;3362&lt;/RecNum&gt;&lt;DisplayText&gt;(Cheng et al. 2012)&lt;/DisplayText&gt;&lt;record&gt;&lt;rec-number&gt;3362&lt;/rec-number&gt;&lt;foreign-keys&gt;&lt;key app="EN" db-id="sw0veaxwbd59xse2rt2x0tdi02s5ddtwza5e" timestamp="1498317395"&gt;3362&lt;/key&gt;&lt;/foreign-keys&gt;&lt;ref-type name="Journal Article"&gt;17&lt;/ref-type&gt;&lt;contributors&gt;&lt;authors&gt;&lt;author&gt;T.C.E. Cheng&lt;/author&gt;&lt;author&gt;F.K. Yip&lt;/author&gt;&lt;author&gt;A.C.L. Yeung&lt;/author&gt;&lt;/authors&gt;&lt;/contributors&gt;&lt;titles&gt;&lt;title&gt;Supply risk management via guanxi in the Chinese business context: The buyer&amp;apos;s perspective&lt;/title&gt;&lt;secondary-title&gt;International Journal of Production Economics&lt;/secondary-title&gt;&lt;/titles&gt;&lt;periodical&gt;&lt;full-title&gt;International Journal of Production Economics&lt;/full-title&gt;&lt;abbr-1&gt;Int J Prod Econ&lt;/abbr-1&gt;&lt;/periodical&gt;&lt;pages&gt;3-13&lt;/pages&gt;&lt;volume&gt;139&lt;/volume&gt;&lt;number&gt;1&lt;/number&gt;&lt;dates&gt;&lt;year&gt;2012&lt;/year&gt;&lt;/dates&gt;&lt;urls&gt;&lt;/urls&gt;&lt;/record&gt;&lt;/Cite&gt;&lt;/EndNote&gt;</w:instrText>
      </w:r>
      <w:r w:rsidR="00363336" w:rsidRPr="00897AE1">
        <w:fldChar w:fldCharType="separate"/>
      </w:r>
      <w:r w:rsidR="00F416D1" w:rsidRPr="00897AE1">
        <w:rPr>
          <w:noProof/>
        </w:rPr>
        <w:t>(Cheng et al. 2012)</w:t>
      </w:r>
      <w:r w:rsidR="00363336" w:rsidRPr="00897AE1">
        <w:fldChar w:fldCharType="end"/>
      </w:r>
      <w:r w:rsidRPr="00897AE1">
        <w:t xml:space="preserve">. </w:t>
      </w:r>
    </w:p>
    <w:p w14:paraId="5AB853D0" w14:textId="1B548292" w:rsidR="00421EA2" w:rsidRPr="00897AE1" w:rsidRDefault="00421EA2">
      <w:r w:rsidRPr="00897AE1">
        <w:lastRenderedPageBreak/>
        <w:t xml:space="preserve">This study contributes both theoretically and practically to the field of SCRM. The previous literature in SCRM </w:t>
      </w:r>
      <w:r w:rsidR="00D642A0" w:rsidRPr="00897AE1">
        <w:rPr>
          <w:noProof/>
        </w:rPr>
        <w:t>focu</w:t>
      </w:r>
      <w:r w:rsidR="00D625BE" w:rsidRPr="00897AE1">
        <w:rPr>
          <w:noProof/>
        </w:rPr>
        <w:t>se</w:t>
      </w:r>
      <w:r w:rsidR="00D642A0" w:rsidRPr="00897AE1">
        <w:rPr>
          <w:noProof/>
        </w:rPr>
        <w:t>s</w:t>
      </w:r>
      <w:r w:rsidRPr="00897AE1">
        <w:t xml:space="preserve"> either on the antecedents which</w:t>
      </w:r>
      <w:r w:rsidR="00070340" w:rsidRPr="00897AE1">
        <w:t xml:space="preserve"> foster the implementation of SCRM </w:t>
      </w:r>
      <w:r w:rsidR="00070340" w:rsidRPr="00897AE1">
        <w:fldChar w:fldCharType="begin"/>
      </w:r>
      <w:r w:rsidR="004F3E41" w:rsidRPr="00897AE1">
        <w:instrText xml:space="preserve"> ADDIN EN.CITE &lt;EndNote&gt;&lt;Cite&gt;&lt;Author&gt;Grötsch&lt;/Author&gt;&lt;Year&gt;2013&lt;/Year&gt;&lt;RecNum&gt;4601&lt;/RecNum&gt;&lt;DisplayText&gt;(Grötsch et al. 2013)&lt;/DisplayText&gt;&lt;record&gt;&lt;rec-number&gt;4601&lt;/rec-number&gt;&lt;foreign-keys&gt;&lt;key app="EN" db-id="sw0veaxwbd59xse2rt2x0tdi02s5ddtwza5e" timestamp="1498317557"&gt;4601&lt;/key&gt;&lt;/foreign-keys&gt;&lt;ref-type name="Journal Article"&gt;17&lt;/ref-type&gt;&lt;contributors&gt;&lt;authors&gt;&lt;author&gt;Grötsch, Volker M&lt;/author&gt;&lt;author&gt;Blome, Constantin&lt;/author&gt;&lt;author&gt;Schleper, Martin C&lt;/author&gt;&lt;/authors&gt;&lt;/contributors&gt;&lt;titles&gt;&lt;title&gt;Antecedents of proactive supply chain risk management–a contingency theory perspective&lt;/title&gt;&lt;secondary-title&gt;International Journal of Production Research&lt;/secondary-title&gt;&lt;/titles&gt;&lt;periodical&gt;&lt;full-title&gt;International Journal of Production Research&lt;/full-title&gt;&lt;abbr-1&gt;Int J Prod Res&lt;/abbr-1&gt;&lt;/periodical&gt;&lt;pages&gt;2842-2867&lt;/pages&gt;&lt;volume&gt;51&lt;/volume&gt;&lt;number&gt;10&lt;/number&gt;&lt;dates&gt;&lt;year&gt;2013&lt;/year&gt;&lt;/dates&gt;&lt;isbn&gt;0020-7543&lt;/isbn&gt;&lt;urls&gt;&lt;/urls&gt;&lt;/record&gt;&lt;/Cite&gt;&lt;/EndNote&gt;</w:instrText>
      </w:r>
      <w:r w:rsidR="00070340" w:rsidRPr="00897AE1">
        <w:fldChar w:fldCharType="separate"/>
      </w:r>
      <w:r w:rsidR="009C5BE4" w:rsidRPr="00897AE1">
        <w:rPr>
          <w:noProof/>
        </w:rPr>
        <w:t>(Grötsch et al. 2013)</w:t>
      </w:r>
      <w:r w:rsidR="00070340" w:rsidRPr="00897AE1">
        <w:fldChar w:fldCharType="end"/>
      </w:r>
      <w:r w:rsidR="00070340" w:rsidRPr="00897AE1">
        <w:t xml:space="preserve"> and on the relationship between SCRM practices and firm performances </w:t>
      </w:r>
      <w:r w:rsidR="009C5BE4" w:rsidRPr="00897AE1">
        <w:fldChar w:fldCharType="begin"/>
      </w:r>
      <w:r w:rsidR="004F3E41" w:rsidRPr="00897AE1">
        <w:instrText xml:space="preserve"> ADDIN EN.CITE &lt;EndNote&gt;&lt;Cite&gt;&lt;Author&gt;Wiengarten&lt;/Author&gt;&lt;Year&gt;2010&lt;/Year&gt;&lt;RecNum&gt;4884&lt;/RecNum&gt;&lt;DisplayText&gt;(Wiengarten et al. 2010)&lt;/DisplayText&gt;&lt;record&gt;&lt;rec-number&gt;4884&lt;/rec-number&gt;&lt;foreign-keys&gt;&lt;key app="EN" db-id="sw0veaxwbd59xse2rt2x0tdi02s5ddtwza5e" timestamp="1509472681"&gt;4884&lt;/key&gt;&lt;/foreign-keys&gt;&lt;ref-type name="Journal Article"&gt;17&lt;/ref-type&gt;&lt;contributors&gt;&lt;authors&gt;&lt;author&gt;Wiengarten, Frank&lt;/author&gt;&lt;author&gt;Humphreys, Paul&lt;/author&gt;&lt;author&gt;Cao, Guangming&lt;/author&gt;&lt;author&gt;Fynes, Brian&lt;/author&gt;&lt;author&gt;McKittrick, Alan&lt;/author&gt;&lt;/authors&gt;&lt;/contributors&gt;&lt;titles&gt;&lt;title&gt;Collaborative supply chain practices and performance: exploring the key role of information quality&lt;/title&gt;&lt;secondary-title&gt;Supply Chain Management: An International Journal&lt;/secondary-title&gt;&lt;/titles&gt;&lt;periodical&gt;&lt;full-title&gt;Supply Chain Management: An International Journal&lt;/full-title&gt;&lt;/periodical&gt;&lt;pages&gt;463-473&lt;/pages&gt;&lt;volume&gt;15&lt;/volume&gt;&lt;number&gt;6&lt;/number&gt;&lt;dates&gt;&lt;year&gt;2010&lt;/year&gt;&lt;/dates&gt;&lt;isbn&gt;1359-8546&lt;/isbn&gt;&lt;urls&gt;&lt;/urls&gt;&lt;/record&gt;&lt;/Cite&gt;&lt;/EndNote&gt;</w:instrText>
      </w:r>
      <w:r w:rsidR="009C5BE4" w:rsidRPr="00897AE1">
        <w:fldChar w:fldCharType="separate"/>
      </w:r>
      <w:r w:rsidR="00C54264" w:rsidRPr="00897AE1">
        <w:rPr>
          <w:noProof/>
        </w:rPr>
        <w:t>(Wiengarten et al. 2010)</w:t>
      </w:r>
      <w:r w:rsidR="009C5BE4" w:rsidRPr="00897AE1">
        <w:fldChar w:fldCharType="end"/>
      </w:r>
      <w:r w:rsidR="00070340" w:rsidRPr="00897AE1">
        <w:t xml:space="preserve">. </w:t>
      </w:r>
      <w:r w:rsidR="004D3171" w:rsidRPr="00897AE1">
        <w:t>From the perspective of agency theory</w:t>
      </w:r>
      <w:r w:rsidR="00070340" w:rsidRPr="00897AE1">
        <w:t>,</w:t>
      </w:r>
      <w:r w:rsidRPr="00897AE1">
        <w:t xml:space="preserve"> we extend current literature by investigating a theoretical framework that </w:t>
      </w:r>
      <w:r w:rsidRPr="00897AE1">
        <w:rPr>
          <w:noProof/>
        </w:rPr>
        <w:t>include</w:t>
      </w:r>
      <w:r w:rsidR="00D642A0" w:rsidRPr="00897AE1">
        <w:rPr>
          <w:noProof/>
        </w:rPr>
        <w:t>s</w:t>
      </w:r>
      <w:r w:rsidRPr="00897AE1">
        <w:t xml:space="preserve"> both antecedents and performance outcomes of the SCRM practices.</w:t>
      </w:r>
      <w:r w:rsidR="00070340" w:rsidRPr="00897AE1">
        <w:t xml:space="preserve"> </w:t>
      </w:r>
      <w:r w:rsidR="00845FD5" w:rsidRPr="00897AE1">
        <w:rPr>
          <w:noProof/>
        </w:rPr>
        <w:t>Second, although numerous studies have proposed various SCRM practises and strategies</w:t>
      </w:r>
      <w:r w:rsidR="00B47BB2" w:rsidRPr="00897AE1">
        <w:rPr>
          <w:noProof/>
        </w:rPr>
        <w:t xml:space="preserve"> </w:t>
      </w:r>
      <w:r w:rsidR="009C5BE4" w:rsidRPr="00897AE1">
        <w:rPr>
          <w:noProof/>
        </w:rPr>
        <w:fldChar w:fldCharType="begin">
          <w:fldData xml:space="preserve">PEVuZE5vdGU+PENpdGU+PEF1dGhvcj5GaW5jaDwvQXV0aG9yPjxZZWFyPjIwMDQ8L1llYXI+PFJl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</w:fldData>
        </w:fldChar>
      </w:r>
      <w:r w:rsidR="004F3E41" w:rsidRPr="00897AE1">
        <w:rPr>
          <w:noProof/>
        </w:rPr>
        <w:instrText xml:space="preserve"> ADDIN EN.CITE </w:instrText>
      </w:r>
      <w:r w:rsidR="004F3E41" w:rsidRPr="00897AE1">
        <w:rPr>
          <w:noProof/>
        </w:rPr>
        <w:fldChar w:fldCharType="begin">
          <w:fldData xml:space="preserve">PEVuZE5vdGU+PENpdGU+PEF1dGhvcj5GaW5jaDwvQXV0aG9yPjxZZWFyPjIwMDQ8L1llYXI+PFJl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</w:fldData>
        </w:fldChar>
      </w:r>
      <w:r w:rsidR="004F3E41" w:rsidRPr="00897AE1">
        <w:rPr>
          <w:noProof/>
        </w:rPr>
        <w:instrText xml:space="preserve"> ADDIN EN.CITE.DATA </w:instrText>
      </w:r>
      <w:r w:rsidR="004F3E41" w:rsidRPr="00897AE1">
        <w:rPr>
          <w:noProof/>
        </w:rPr>
      </w:r>
      <w:r w:rsidR="004F3E41" w:rsidRPr="00897AE1">
        <w:rPr>
          <w:noProof/>
        </w:rPr>
        <w:fldChar w:fldCharType="end"/>
      </w:r>
      <w:r w:rsidR="009C5BE4" w:rsidRPr="00897AE1">
        <w:rPr>
          <w:noProof/>
        </w:rPr>
      </w:r>
      <w:r w:rsidR="009C5BE4" w:rsidRPr="00897AE1">
        <w:rPr>
          <w:noProof/>
        </w:rPr>
        <w:fldChar w:fldCharType="separate"/>
      </w:r>
      <w:r w:rsidR="009C5BE4" w:rsidRPr="00897AE1">
        <w:rPr>
          <w:noProof/>
        </w:rPr>
        <w:t>(Finch 2004; Norrman and Jansson 2004; Tang 2006; Tummala and Schoenherr 2011)</w:t>
      </w:r>
      <w:r w:rsidR="009C5BE4" w:rsidRPr="00897AE1">
        <w:rPr>
          <w:noProof/>
        </w:rPr>
        <w:fldChar w:fldCharType="end"/>
      </w:r>
      <w:r w:rsidR="00845FD5" w:rsidRPr="00897AE1">
        <w:rPr>
          <w:noProof/>
        </w:rPr>
        <w:t>, only a handful of them provide empirical evidences for the validation of these practices</w:t>
      </w:r>
      <w:r w:rsidR="009C5BE4" w:rsidRPr="00897AE1">
        <w:rPr>
          <w:noProof/>
        </w:rPr>
        <w:t xml:space="preserve"> </w:t>
      </w:r>
      <w:r w:rsidR="009C5BE4" w:rsidRPr="00897AE1">
        <w:rPr>
          <w:noProof/>
        </w:rPr>
        <w:fldChar w:fldCharType="begin">
          <w:fldData xml:space="preserve">PEVuZE5vdGU+PENpdGU+PEF1dGhvcj5Db2xpY2NoaWE8L0F1dGhvcj48WWVhcj4yMDEyPC9ZZWFy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</w:fldData>
        </w:fldChar>
      </w:r>
      <w:r w:rsidR="004F3E41" w:rsidRPr="00897AE1">
        <w:rPr>
          <w:noProof/>
        </w:rPr>
        <w:instrText xml:space="preserve"> ADDIN EN.CITE </w:instrText>
      </w:r>
      <w:r w:rsidR="004F3E41" w:rsidRPr="00897AE1">
        <w:rPr>
          <w:noProof/>
        </w:rPr>
        <w:fldChar w:fldCharType="begin">
          <w:fldData xml:space="preserve">PEVuZE5vdGU+PENpdGU+PEF1dGhvcj5Db2xpY2NoaWE8L0F1dGhvcj48WWVhcj4yMDEyPC9ZZWFy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</w:fldData>
        </w:fldChar>
      </w:r>
      <w:r w:rsidR="004F3E41" w:rsidRPr="00897AE1">
        <w:rPr>
          <w:noProof/>
        </w:rPr>
        <w:instrText xml:space="preserve"> ADDIN EN.CITE.DATA </w:instrText>
      </w:r>
      <w:r w:rsidR="004F3E41" w:rsidRPr="00897AE1">
        <w:rPr>
          <w:noProof/>
        </w:rPr>
      </w:r>
      <w:r w:rsidR="004F3E41" w:rsidRPr="00897AE1">
        <w:rPr>
          <w:noProof/>
        </w:rPr>
        <w:fldChar w:fldCharType="end"/>
      </w:r>
      <w:r w:rsidR="009C5BE4" w:rsidRPr="00897AE1">
        <w:rPr>
          <w:noProof/>
        </w:rPr>
      </w:r>
      <w:r w:rsidR="009C5BE4" w:rsidRPr="00897AE1">
        <w:rPr>
          <w:noProof/>
        </w:rPr>
        <w:fldChar w:fldCharType="separate"/>
      </w:r>
      <w:r w:rsidR="009C5BE4" w:rsidRPr="00897AE1">
        <w:rPr>
          <w:noProof/>
        </w:rPr>
        <w:t>(Hendricks et al. 2009; Colicchia and Strozzi 2012; Fan et al. 2017)</w:t>
      </w:r>
      <w:r w:rsidR="009C5BE4" w:rsidRPr="00897AE1">
        <w:rPr>
          <w:noProof/>
        </w:rPr>
        <w:fldChar w:fldCharType="end"/>
      </w:r>
      <w:r w:rsidR="00845FD5" w:rsidRPr="00897AE1">
        <w:rPr>
          <w:noProof/>
        </w:rPr>
        <w:t>.</w:t>
      </w:r>
      <w:r w:rsidR="00845FD5" w:rsidRPr="00897AE1">
        <w:t xml:space="preserve"> </w:t>
      </w:r>
      <w:r w:rsidR="009C5BE4" w:rsidRPr="00897AE1">
        <w:t xml:space="preserve">We respond to this call by empirically examining the operational consequence of both risk management practices (i.e. SD and PPR). </w:t>
      </w:r>
      <w:r w:rsidR="00FE06CB" w:rsidRPr="00897AE1">
        <w:t>Third</w:t>
      </w:r>
      <w:r w:rsidR="00070340" w:rsidRPr="00897AE1">
        <w:t>,</w:t>
      </w:r>
      <w:r w:rsidRPr="00897AE1">
        <w:t xml:space="preserve"> </w:t>
      </w:r>
      <w:r w:rsidR="00070340" w:rsidRPr="00897AE1">
        <w:t xml:space="preserve">to the best of our knowledge, this research is the first attempt to study the direct effect and moderating effect of </w:t>
      </w:r>
      <w:r w:rsidR="004D3171" w:rsidRPr="00897AE1">
        <w:t xml:space="preserve">the </w:t>
      </w:r>
      <w:r w:rsidR="00EC2811" w:rsidRPr="00897AE1">
        <w:rPr>
          <w:rFonts w:hint="eastAsia"/>
        </w:rPr>
        <w:t>control</w:t>
      </w:r>
      <w:r w:rsidR="00070340" w:rsidRPr="00897AE1">
        <w:t xml:space="preserve"> mechanisms on SCRM practices. The </w:t>
      </w:r>
      <w:r w:rsidR="00070340" w:rsidRPr="00897AE1">
        <w:rPr>
          <w:noProof/>
        </w:rPr>
        <w:t>various</w:t>
      </w:r>
      <w:r w:rsidR="00070340" w:rsidRPr="00897AE1">
        <w:t xml:space="preserve"> roles of control mechanisms </w:t>
      </w:r>
      <w:r w:rsidR="00070340" w:rsidRPr="00897AE1">
        <w:rPr>
          <w:noProof/>
        </w:rPr>
        <w:t>help</w:t>
      </w:r>
      <w:r w:rsidR="00070340" w:rsidRPr="00897AE1">
        <w:t xml:space="preserve"> resolve the question of whether either SC or FC impact directly on risk management practices, or whether the control mechanisms work together with </w:t>
      </w:r>
      <w:r w:rsidR="00070340" w:rsidRPr="00897AE1">
        <w:rPr>
          <w:noProof/>
        </w:rPr>
        <w:t>appropriate</w:t>
      </w:r>
      <w:r w:rsidR="00070340" w:rsidRPr="00897AE1">
        <w:t xml:space="preserve"> risk management practices to improve firms’ performance. Although the </w:t>
      </w:r>
      <w:r w:rsidR="00070340" w:rsidRPr="00897AE1">
        <w:rPr>
          <w:noProof/>
        </w:rPr>
        <w:t>antecedent</w:t>
      </w:r>
      <w:r w:rsidR="00070340" w:rsidRPr="00897AE1">
        <w:t xml:space="preserve"> roles of control mechanisms in risk management practices are highly significant, the results of moderating analysis reveal the effects of control mechanisms on risk management practices from a different perspective. </w:t>
      </w:r>
    </w:p>
    <w:p w14:paraId="43F184E4" w14:textId="6A877210" w:rsidR="00421EA2" w:rsidRPr="00897AE1" w:rsidRDefault="0008220F">
      <w:pPr>
        <w:rPr>
          <w:rFonts w:eastAsia="PMingLiU" w:cs="Times New Roman"/>
          <w:bCs/>
          <w:iCs/>
          <w:lang w:eastAsia="zh-TW"/>
        </w:rPr>
      </w:pPr>
      <w:r w:rsidRPr="00897AE1">
        <w:rPr>
          <w:rFonts w:eastAsia="PMingLiU" w:cs="Times New Roman"/>
          <w:bCs/>
          <w:iCs/>
          <w:lang w:eastAsia="zh-TW"/>
        </w:rPr>
        <w:t xml:space="preserve">We also provide several suggestions for industrial practitioners based on the research findings. First, manufacturing firms may wish to rethink their common practices used to deal with quality risk. This research shows that PPR can impact on QP, and the relationship between PPR and QP is even stronger than the relationship between SD and QP. Thus, firms should not only allocate resources to maintain </w:t>
      </w:r>
      <w:r w:rsidR="00A23456" w:rsidRPr="00897AE1">
        <w:rPr>
          <w:rFonts w:eastAsia="PMingLiU" w:cs="Times New Roman"/>
          <w:bCs/>
          <w:iCs/>
          <w:lang w:eastAsia="zh-TW"/>
        </w:rPr>
        <w:t>SD activities</w:t>
      </w:r>
      <w:r w:rsidRPr="00897AE1">
        <w:rPr>
          <w:rFonts w:eastAsia="PMingLiU" w:cs="Times New Roman"/>
          <w:bCs/>
          <w:iCs/>
          <w:lang w:eastAsia="zh-TW"/>
        </w:rPr>
        <w:t xml:space="preserve"> and to avoid the possibility of defective products from the supplier production process. Rather, the research model suggests that firms should also be aware of the power of </w:t>
      </w:r>
      <w:r w:rsidR="00A23456" w:rsidRPr="00897AE1">
        <w:rPr>
          <w:rFonts w:eastAsia="PMingLiU" w:cs="Times New Roman"/>
          <w:bCs/>
          <w:iCs/>
          <w:lang w:eastAsia="zh-TW"/>
        </w:rPr>
        <w:t>PPR</w:t>
      </w:r>
      <w:r w:rsidRPr="00897AE1">
        <w:rPr>
          <w:rFonts w:eastAsia="PMingLiU" w:cs="Times New Roman"/>
          <w:bCs/>
          <w:iCs/>
          <w:lang w:eastAsia="zh-TW"/>
        </w:rPr>
        <w:t xml:space="preserve">, in which firms are willing to withdraw a potentially problematic product in advance before a </w:t>
      </w:r>
      <w:r w:rsidRPr="00897AE1">
        <w:rPr>
          <w:rFonts w:eastAsia="PMingLiU" w:cs="Times New Roman"/>
          <w:bCs/>
          <w:iCs/>
          <w:noProof/>
          <w:lang w:eastAsia="zh-TW"/>
        </w:rPr>
        <w:t>product</w:t>
      </w:r>
      <w:r w:rsidR="00D642A0" w:rsidRPr="00897AE1">
        <w:rPr>
          <w:rFonts w:eastAsia="PMingLiU" w:cs="Times New Roman"/>
          <w:bCs/>
          <w:iCs/>
          <w:noProof/>
          <w:lang w:eastAsia="zh-TW"/>
        </w:rPr>
        <w:t>-</w:t>
      </w:r>
      <w:r w:rsidRPr="00897AE1">
        <w:rPr>
          <w:rFonts w:eastAsia="PMingLiU" w:cs="Times New Roman"/>
          <w:bCs/>
          <w:iCs/>
          <w:noProof/>
          <w:lang w:eastAsia="zh-TW"/>
        </w:rPr>
        <w:t>harm</w:t>
      </w:r>
      <w:r w:rsidRPr="00897AE1">
        <w:rPr>
          <w:rFonts w:eastAsia="PMingLiU" w:cs="Times New Roman"/>
          <w:bCs/>
          <w:iCs/>
          <w:lang w:eastAsia="zh-TW"/>
        </w:rPr>
        <w:t xml:space="preserve"> crisis </w:t>
      </w:r>
      <w:r w:rsidRPr="00897AE1">
        <w:rPr>
          <w:rFonts w:eastAsia="PMingLiU" w:cs="Times New Roman"/>
          <w:bCs/>
          <w:iCs/>
          <w:noProof/>
          <w:lang w:eastAsia="zh-TW"/>
        </w:rPr>
        <w:t>is sparked</w:t>
      </w:r>
      <w:r w:rsidRPr="00897AE1">
        <w:rPr>
          <w:rFonts w:eastAsia="PMingLiU" w:cs="Times New Roman"/>
          <w:bCs/>
          <w:iCs/>
          <w:lang w:eastAsia="zh-TW"/>
        </w:rPr>
        <w:t xml:space="preserve">. </w:t>
      </w:r>
      <w:r w:rsidR="00D642A0" w:rsidRPr="00897AE1">
        <w:rPr>
          <w:rFonts w:eastAsia="PMingLiU" w:cs="Times New Roman"/>
          <w:bCs/>
          <w:iCs/>
          <w:noProof/>
          <w:lang w:eastAsia="zh-TW"/>
        </w:rPr>
        <w:t>Also</w:t>
      </w:r>
      <w:r w:rsidRPr="00897AE1">
        <w:rPr>
          <w:rFonts w:eastAsia="PMingLiU" w:cs="Times New Roman"/>
          <w:bCs/>
          <w:iCs/>
          <w:lang w:eastAsia="zh-TW"/>
        </w:rPr>
        <w:t>, formal control and social control mechanisms can improve both risk management practices. Therefore, establishing explicit control rules and cultivating social norms among key supply chain partners can more effectively manage quality risk in the complex global supply chain environment.</w:t>
      </w:r>
      <w:r w:rsidR="00EC2859" w:rsidRPr="00897AE1">
        <w:rPr>
          <w:rFonts w:eastAsia="PMingLiU" w:cs="Times New Roman"/>
          <w:bCs/>
          <w:iCs/>
          <w:lang w:eastAsia="zh-TW"/>
        </w:rPr>
        <w:t xml:space="preserve"> </w:t>
      </w:r>
      <w:r w:rsidR="00223F6B" w:rsidRPr="00897AE1">
        <w:rPr>
          <w:rFonts w:eastAsia="PMingLiU" w:cs="Times New Roman"/>
          <w:bCs/>
          <w:iCs/>
          <w:lang w:eastAsia="zh-TW"/>
        </w:rPr>
        <w:t>However, a critical implication for the practitioners is that the use of different control mechanisms might have</w:t>
      </w:r>
      <w:r w:rsidR="00D642A0" w:rsidRPr="00897AE1">
        <w:rPr>
          <w:rFonts w:eastAsia="PMingLiU" w:cs="Times New Roman"/>
          <w:bCs/>
          <w:iCs/>
          <w:lang w:eastAsia="zh-TW"/>
        </w:rPr>
        <w:t xml:space="preserve"> a</w:t>
      </w:r>
      <w:r w:rsidR="00223F6B" w:rsidRPr="00897AE1">
        <w:rPr>
          <w:rFonts w:eastAsia="PMingLiU" w:cs="Times New Roman"/>
          <w:bCs/>
          <w:iCs/>
          <w:lang w:eastAsia="zh-TW"/>
        </w:rPr>
        <w:t xml:space="preserve"> </w:t>
      </w:r>
      <w:r w:rsidR="00223F6B" w:rsidRPr="00897AE1">
        <w:rPr>
          <w:rFonts w:eastAsia="PMingLiU" w:cs="Times New Roman"/>
          <w:bCs/>
          <w:iCs/>
          <w:noProof/>
          <w:lang w:eastAsia="zh-TW"/>
        </w:rPr>
        <w:t>different</w:t>
      </w:r>
      <w:r w:rsidR="00223F6B" w:rsidRPr="00897AE1">
        <w:rPr>
          <w:rFonts w:eastAsia="PMingLiU" w:cs="Times New Roman"/>
          <w:bCs/>
          <w:iCs/>
          <w:lang w:eastAsia="zh-TW"/>
        </w:rPr>
        <w:t xml:space="preserve"> </w:t>
      </w:r>
      <w:r w:rsidR="00365C82" w:rsidRPr="00897AE1">
        <w:rPr>
          <w:rFonts w:eastAsia="PMingLiU" w:cs="Times New Roman"/>
          <w:bCs/>
          <w:iCs/>
          <w:lang w:eastAsia="zh-TW"/>
        </w:rPr>
        <w:t xml:space="preserve">effect in </w:t>
      </w:r>
      <w:r w:rsidR="00365C82" w:rsidRPr="00897AE1">
        <w:rPr>
          <w:rFonts w:eastAsia="PMingLiU" w:cs="Times New Roman"/>
          <w:bCs/>
          <w:iCs/>
          <w:noProof/>
          <w:lang w:eastAsia="zh-TW"/>
        </w:rPr>
        <w:t>strengthen</w:t>
      </w:r>
      <w:r w:rsidR="00D642A0" w:rsidRPr="00897AE1">
        <w:rPr>
          <w:rFonts w:eastAsia="PMingLiU" w:cs="Times New Roman"/>
          <w:bCs/>
          <w:iCs/>
          <w:noProof/>
          <w:lang w:eastAsia="zh-TW"/>
        </w:rPr>
        <w:t>ing</w:t>
      </w:r>
      <w:r w:rsidR="00365C82" w:rsidRPr="00897AE1">
        <w:rPr>
          <w:rFonts w:eastAsia="PMingLiU" w:cs="Times New Roman"/>
          <w:bCs/>
          <w:iCs/>
          <w:lang w:eastAsia="zh-TW"/>
        </w:rPr>
        <w:t xml:space="preserve"> the relationship between the risk management practice and firm </w:t>
      </w:r>
      <w:r w:rsidR="00365C82" w:rsidRPr="00897AE1">
        <w:rPr>
          <w:rFonts w:eastAsia="PMingLiU" w:cs="Times New Roman"/>
          <w:bCs/>
          <w:iCs/>
          <w:lang w:eastAsia="zh-TW"/>
        </w:rPr>
        <w:lastRenderedPageBreak/>
        <w:t xml:space="preserve">performance. </w:t>
      </w:r>
      <w:r w:rsidR="00D52F73" w:rsidRPr="00897AE1">
        <w:rPr>
          <w:rFonts w:eastAsia="PMingLiU" w:cs="Times New Roman"/>
          <w:bCs/>
          <w:iCs/>
          <w:noProof/>
          <w:lang w:eastAsia="zh-TW"/>
        </w:rPr>
        <w:t>To achieve the optimal performance outcome</w:t>
      </w:r>
      <w:r w:rsidR="00D52F73" w:rsidRPr="00897AE1">
        <w:rPr>
          <w:rFonts w:eastAsia="PMingLiU" w:cs="Times New Roman"/>
          <w:bCs/>
          <w:iCs/>
          <w:lang w:eastAsia="zh-TW"/>
        </w:rPr>
        <w:t>, f</w:t>
      </w:r>
      <w:r w:rsidR="00365C82" w:rsidRPr="00897AE1">
        <w:rPr>
          <w:rFonts w:eastAsia="PMingLiU" w:cs="Times New Roman"/>
          <w:bCs/>
          <w:iCs/>
          <w:lang w:eastAsia="zh-TW"/>
        </w:rPr>
        <w:t xml:space="preserve">irms should </w:t>
      </w:r>
      <w:r w:rsidR="00356BA7" w:rsidRPr="00897AE1">
        <w:rPr>
          <w:rFonts w:eastAsia="PMingLiU" w:cs="Times New Roman"/>
          <w:bCs/>
          <w:iCs/>
          <w:lang w:eastAsia="zh-TW"/>
        </w:rPr>
        <w:t>build their SCR</w:t>
      </w:r>
      <w:r w:rsidR="00B30114" w:rsidRPr="00897AE1">
        <w:rPr>
          <w:rFonts w:eastAsia="PMingLiU" w:cs="Times New Roman"/>
          <w:bCs/>
          <w:iCs/>
          <w:lang w:eastAsia="zh-TW"/>
        </w:rPr>
        <w:t xml:space="preserve">M strategies </w:t>
      </w:r>
      <w:r w:rsidR="00B30114" w:rsidRPr="00897AE1">
        <w:rPr>
          <w:rFonts w:eastAsia="PMingLiU" w:cs="Times New Roman"/>
          <w:bCs/>
          <w:iCs/>
          <w:noProof/>
          <w:lang w:eastAsia="zh-TW"/>
        </w:rPr>
        <w:t>in accordance with</w:t>
      </w:r>
      <w:r w:rsidR="00B30114" w:rsidRPr="00897AE1">
        <w:rPr>
          <w:rFonts w:eastAsia="PMingLiU" w:cs="Times New Roman"/>
          <w:bCs/>
          <w:iCs/>
          <w:lang w:eastAsia="zh-TW"/>
        </w:rPr>
        <w:t xml:space="preserve"> the use of different control mechanisms. </w:t>
      </w:r>
      <w:r w:rsidR="00D52F73" w:rsidRPr="00897AE1">
        <w:rPr>
          <w:rFonts w:eastAsia="PMingLiU" w:cs="Times New Roman"/>
          <w:bCs/>
          <w:iCs/>
          <w:lang w:eastAsia="zh-TW"/>
        </w:rPr>
        <w:t xml:space="preserve">Specifically, it is beneficial for the company to adopt FC to strengthen the effect of PPR on both FP and QP. </w:t>
      </w:r>
      <w:r w:rsidR="008506DB" w:rsidRPr="00897AE1">
        <w:rPr>
          <w:rFonts w:eastAsia="PMingLiU" w:cs="Times New Roman"/>
          <w:bCs/>
          <w:iCs/>
          <w:lang w:eastAsia="zh-TW"/>
        </w:rPr>
        <w:t>M</w:t>
      </w:r>
      <w:r w:rsidR="00D52F73" w:rsidRPr="00897AE1">
        <w:rPr>
          <w:rFonts w:eastAsia="PMingLiU" w:cs="Times New Roman"/>
          <w:bCs/>
          <w:iCs/>
          <w:lang w:eastAsia="zh-TW"/>
        </w:rPr>
        <w:t xml:space="preserve">anagers should </w:t>
      </w:r>
      <w:r w:rsidR="004A1492" w:rsidRPr="00897AE1">
        <w:rPr>
          <w:rFonts w:eastAsia="PMingLiU" w:cs="Times New Roman"/>
          <w:bCs/>
          <w:iCs/>
          <w:lang w:eastAsia="zh-TW"/>
        </w:rPr>
        <w:t>understand that the use of SC may not help to improve t</w:t>
      </w:r>
      <w:r w:rsidR="008506DB" w:rsidRPr="00897AE1">
        <w:rPr>
          <w:rFonts w:eastAsia="PMingLiU" w:cs="Times New Roman"/>
          <w:bCs/>
          <w:iCs/>
          <w:lang w:eastAsia="zh-TW"/>
        </w:rPr>
        <w:t xml:space="preserve">he effect of PPR on FP and QP. However, </w:t>
      </w:r>
      <w:r w:rsidR="00D642A0" w:rsidRPr="00897AE1">
        <w:rPr>
          <w:rFonts w:eastAsia="PMingLiU" w:cs="Times New Roman"/>
          <w:bCs/>
          <w:iCs/>
          <w:lang w:eastAsia="zh-TW"/>
        </w:rPr>
        <w:t xml:space="preserve">when implementing the SD to improve FP, firms should advocate SC in a buyer-supplier relationship.   </w:t>
      </w:r>
      <w:r w:rsidR="008506DB" w:rsidRPr="00897AE1">
        <w:rPr>
          <w:rFonts w:eastAsia="PMingLiU" w:cs="Times New Roman"/>
          <w:bCs/>
          <w:iCs/>
          <w:lang w:eastAsia="zh-TW"/>
        </w:rPr>
        <w:t xml:space="preserve"> </w:t>
      </w:r>
    </w:p>
    <w:p w14:paraId="338D95D8" w14:textId="6C7447C0" w:rsidR="00631A90" w:rsidRPr="00897AE1" w:rsidRDefault="00631A90">
      <w:r w:rsidRPr="00897AE1">
        <w:t xml:space="preserve">The two practices of supplier development and proactive product recall are found to influence the product quality. The results also show that the performance effect of risk absorption is positively related to the firm’s financial performance. Moreover, the agency theory can be selected as the primary theory to provide the dynamic view of inter-firm cooperation in risk management. The two forms of control mechanism are both found </w:t>
      </w:r>
      <w:r w:rsidRPr="00897AE1">
        <w:rPr>
          <w:noProof/>
        </w:rPr>
        <w:t>to positively influence the two types of risk management practices</w:t>
      </w:r>
      <w:r w:rsidRPr="00897AE1">
        <w:t xml:space="preserve">. However, the relationship between proactive product recall and financial performance is found to be insignificant. Additionally, the research finds that product quality is an important mediating variable in proactive product recall and firm’s financial performance. It </w:t>
      </w:r>
      <w:r w:rsidRPr="00897AE1">
        <w:rPr>
          <w:noProof/>
        </w:rPr>
        <w:t>is hoped</w:t>
      </w:r>
      <w:r w:rsidRPr="00897AE1">
        <w:t xml:space="preserve"> that this study will spawn an interest in </w:t>
      </w:r>
      <w:r w:rsidRPr="00897AE1">
        <w:rPr>
          <w:noProof/>
        </w:rPr>
        <w:t>empirical</w:t>
      </w:r>
      <w:r w:rsidRPr="00897AE1">
        <w:t xml:space="preserve"> study of </w:t>
      </w:r>
      <w:r w:rsidRPr="00897AE1">
        <w:rPr>
          <w:noProof/>
        </w:rPr>
        <w:t>supply chain quality risk management</w:t>
      </w:r>
      <w:r w:rsidRPr="00897AE1">
        <w:t xml:space="preserve"> in future operations management research.</w:t>
      </w:r>
    </w:p>
    <w:p w14:paraId="4100EB57" w14:textId="77777777" w:rsidR="000E2E38" w:rsidRPr="00897AE1" w:rsidRDefault="000E2E38"/>
    <w:p w14:paraId="5B514DC2" w14:textId="77777777" w:rsidR="000E2E38" w:rsidRPr="00897AE1" w:rsidRDefault="00E84FEA" w:rsidP="00610AD7">
      <w:pPr>
        <w:pStyle w:val="Heading1"/>
      </w:pPr>
      <w:r w:rsidRPr="00897AE1">
        <w:t>7. Conclusions</w:t>
      </w:r>
    </w:p>
    <w:p w14:paraId="5920ED8E" w14:textId="4AA20040" w:rsidR="000E2E38" w:rsidRPr="00897AE1" w:rsidRDefault="00363336">
      <w:r w:rsidRPr="00897AE1">
        <w:rPr>
          <w:rFonts w:eastAsia="Times New Roman" w:cs="Times New Roman"/>
        </w:rPr>
        <w:t>T</w:t>
      </w:r>
      <w:r w:rsidR="007E68FF" w:rsidRPr="00897AE1">
        <w:rPr>
          <w:rFonts w:eastAsia="Times New Roman" w:cs="Times New Roman"/>
        </w:rPr>
        <w:t>his research has proposed and tested two risk management practices</w:t>
      </w:r>
      <w:r w:rsidR="00966A2A" w:rsidRPr="00897AE1">
        <w:rPr>
          <w:rFonts w:eastAsia="Times New Roman" w:cs="Times New Roman"/>
        </w:rPr>
        <w:t>, SD and PPR,</w:t>
      </w:r>
      <w:r w:rsidR="007E68FF" w:rsidRPr="00897AE1">
        <w:rPr>
          <w:rFonts w:eastAsia="Times New Roman" w:cs="Times New Roman"/>
        </w:rPr>
        <w:t xml:space="preserve"> and their relationships with product quality and</w:t>
      </w:r>
      <w:r w:rsidR="00966A2A" w:rsidRPr="00897AE1">
        <w:rPr>
          <w:rFonts w:eastAsia="Times New Roman" w:cs="Times New Roman"/>
        </w:rPr>
        <w:t xml:space="preserve"> financial performance</w:t>
      </w:r>
      <w:r w:rsidR="007E68FF" w:rsidRPr="00897AE1">
        <w:rPr>
          <w:rFonts w:eastAsia="Times New Roman" w:cs="Times New Roman"/>
        </w:rPr>
        <w:t xml:space="preserve">. The two practices are found to influence </w:t>
      </w:r>
      <w:r w:rsidR="007E68FF" w:rsidRPr="00897AE1">
        <w:rPr>
          <w:rFonts w:eastAsia="Times New Roman" w:cs="Times New Roman"/>
          <w:noProof/>
        </w:rPr>
        <w:t xml:space="preserve">the </w:t>
      </w:r>
      <w:r w:rsidR="007D39CC" w:rsidRPr="00897AE1">
        <w:rPr>
          <w:rFonts w:eastAsia="Times New Roman" w:cs="Times New Roman"/>
          <w:noProof/>
        </w:rPr>
        <w:t>FP</w:t>
      </w:r>
      <w:r w:rsidR="007E68FF" w:rsidRPr="00897AE1">
        <w:rPr>
          <w:rFonts w:eastAsia="Times New Roman" w:cs="Times New Roman"/>
        </w:rPr>
        <w:t xml:space="preserve"> and </w:t>
      </w:r>
      <w:r w:rsidR="007D39CC" w:rsidRPr="00897AE1">
        <w:rPr>
          <w:rFonts w:eastAsia="Times New Roman" w:cs="Times New Roman"/>
        </w:rPr>
        <w:t>QP</w:t>
      </w:r>
      <w:r w:rsidR="007E68FF" w:rsidRPr="00897AE1">
        <w:rPr>
          <w:rFonts w:eastAsia="Times New Roman" w:cs="Times New Roman"/>
        </w:rPr>
        <w:t xml:space="preserve">. </w:t>
      </w:r>
      <w:r w:rsidR="00880727" w:rsidRPr="00897AE1">
        <w:rPr>
          <w:rFonts w:eastAsia="Times New Roman" w:cs="Times New Roman"/>
        </w:rPr>
        <w:t>A</w:t>
      </w:r>
      <w:r w:rsidR="007E68FF" w:rsidRPr="00897AE1">
        <w:rPr>
          <w:rFonts w:eastAsia="Times New Roman" w:cs="Times New Roman"/>
        </w:rPr>
        <w:t xml:space="preserve">gency theory can be selected as the </w:t>
      </w:r>
      <w:r w:rsidR="007E68FF" w:rsidRPr="00897AE1">
        <w:rPr>
          <w:rFonts w:eastAsia="Times New Roman" w:cs="Times New Roman"/>
          <w:noProof/>
        </w:rPr>
        <w:t>primary</w:t>
      </w:r>
      <w:r w:rsidR="007E68FF" w:rsidRPr="00897AE1">
        <w:rPr>
          <w:rFonts w:eastAsia="Times New Roman" w:cs="Times New Roman"/>
        </w:rPr>
        <w:t xml:space="preserve"> theory to provide </w:t>
      </w:r>
      <w:r w:rsidR="00880727" w:rsidRPr="00897AE1">
        <w:rPr>
          <w:rFonts w:eastAsia="Times New Roman" w:cs="Times New Roman"/>
        </w:rPr>
        <w:t>a</w:t>
      </w:r>
      <w:r w:rsidR="007E68FF" w:rsidRPr="00897AE1">
        <w:rPr>
          <w:rFonts w:eastAsia="Times New Roman" w:cs="Times New Roman"/>
        </w:rPr>
        <w:t xml:space="preserve"> dynamic view of inter-firm cooperation in risk management. The two forms of </w:t>
      </w:r>
      <w:r w:rsidR="007E68FF" w:rsidRPr="00897AE1">
        <w:rPr>
          <w:rFonts w:eastAsia="Times New Roman" w:cs="Times New Roman"/>
          <w:noProof/>
        </w:rPr>
        <w:t>control</w:t>
      </w:r>
      <w:r w:rsidR="007E68FF" w:rsidRPr="00897AE1">
        <w:rPr>
          <w:rFonts w:eastAsia="Times New Roman" w:cs="Times New Roman"/>
        </w:rPr>
        <w:t xml:space="preserve"> mechanism</w:t>
      </w:r>
      <w:r w:rsidR="00880727" w:rsidRPr="00897AE1">
        <w:rPr>
          <w:rFonts w:eastAsia="Times New Roman" w:cs="Times New Roman"/>
        </w:rPr>
        <w:t>, FC and SC,</w:t>
      </w:r>
      <w:r w:rsidR="007E68FF" w:rsidRPr="00897AE1">
        <w:rPr>
          <w:rFonts w:eastAsia="Times New Roman" w:cs="Times New Roman"/>
        </w:rPr>
        <w:t xml:space="preserve"> are both found </w:t>
      </w:r>
      <w:r w:rsidR="007E68FF" w:rsidRPr="00897AE1">
        <w:rPr>
          <w:rFonts w:eastAsia="Times New Roman" w:cs="Times New Roman"/>
          <w:noProof/>
        </w:rPr>
        <w:t>to positively influence the two types of risk management practices</w:t>
      </w:r>
      <w:r w:rsidR="007E68FF" w:rsidRPr="00897AE1">
        <w:rPr>
          <w:rFonts w:eastAsia="Times New Roman" w:cs="Times New Roman"/>
        </w:rPr>
        <w:t>. However, the moderating roles of control mechanisms are somewhat surprising. Th</w:t>
      </w:r>
      <w:r w:rsidR="00880727" w:rsidRPr="00897AE1">
        <w:rPr>
          <w:rFonts w:eastAsia="Times New Roman" w:cs="Times New Roman"/>
        </w:rPr>
        <w:t>is</w:t>
      </w:r>
      <w:r w:rsidR="007E68FF" w:rsidRPr="00897AE1">
        <w:rPr>
          <w:rFonts w:eastAsia="Times New Roman" w:cs="Times New Roman"/>
        </w:rPr>
        <w:t xml:space="preserve"> research finds that only </w:t>
      </w:r>
      <w:r w:rsidR="004C7F85" w:rsidRPr="00897AE1">
        <w:rPr>
          <w:rFonts w:eastAsia="Times New Roman" w:cs="Times New Roman"/>
        </w:rPr>
        <w:t>FC</w:t>
      </w:r>
      <w:r w:rsidR="007E68FF" w:rsidRPr="00897AE1">
        <w:rPr>
          <w:rFonts w:eastAsia="Times New Roman" w:cs="Times New Roman"/>
        </w:rPr>
        <w:t xml:space="preserve"> has</w:t>
      </w:r>
      <w:r w:rsidR="00D625BE" w:rsidRPr="00897AE1">
        <w:rPr>
          <w:rFonts w:eastAsia="Times New Roman" w:cs="Times New Roman"/>
        </w:rPr>
        <w:t xml:space="preserve"> a</w:t>
      </w:r>
      <w:r w:rsidRPr="00897AE1">
        <w:rPr>
          <w:rFonts w:eastAsia="Times New Roman" w:cs="Times New Roman"/>
        </w:rPr>
        <w:t xml:space="preserve"> </w:t>
      </w:r>
      <w:r w:rsidR="00E536FB" w:rsidRPr="00897AE1">
        <w:rPr>
          <w:rFonts w:eastAsia="Times New Roman" w:cs="Times New Roman" w:hint="eastAsia"/>
          <w:noProof/>
        </w:rPr>
        <w:t>significant</w:t>
      </w:r>
      <w:r w:rsidR="007E68FF" w:rsidRPr="00897AE1">
        <w:rPr>
          <w:rFonts w:eastAsia="Times New Roman" w:cs="Times New Roman"/>
        </w:rPr>
        <w:t xml:space="preserve"> </w:t>
      </w:r>
      <w:r w:rsidR="007E68FF" w:rsidRPr="00897AE1">
        <w:rPr>
          <w:rFonts w:eastAsia="Times New Roman" w:cs="Times New Roman"/>
          <w:noProof/>
        </w:rPr>
        <w:t>moderating</w:t>
      </w:r>
      <w:r w:rsidR="007E68FF" w:rsidRPr="00897AE1">
        <w:rPr>
          <w:rFonts w:eastAsia="Times New Roman" w:cs="Times New Roman"/>
        </w:rPr>
        <w:t xml:space="preserve"> effect on the relationship between PPR and both </w:t>
      </w:r>
      <w:r w:rsidR="00880727" w:rsidRPr="00897AE1">
        <w:rPr>
          <w:rFonts w:eastAsia="Times New Roman" w:cs="Times New Roman"/>
        </w:rPr>
        <w:t xml:space="preserve">types of </w:t>
      </w:r>
      <w:r w:rsidR="007E68FF" w:rsidRPr="00897AE1">
        <w:rPr>
          <w:rFonts w:eastAsia="Times New Roman" w:cs="Times New Roman"/>
        </w:rPr>
        <w:t xml:space="preserve">performance, while only </w:t>
      </w:r>
      <w:r w:rsidR="004C7F85" w:rsidRPr="00897AE1">
        <w:rPr>
          <w:rFonts w:eastAsia="Times New Roman" w:cs="Times New Roman"/>
        </w:rPr>
        <w:t>SC</w:t>
      </w:r>
      <w:r w:rsidR="007E68FF" w:rsidRPr="00897AE1">
        <w:rPr>
          <w:rFonts w:eastAsia="Times New Roman" w:cs="Times New Roman"/>
        </w:rPr>
        <w:t xml:space="preserve"> significantly amplifies the effect of SC on </w:t>
      </w:r>
      <w:r w:rsidR="007D39CC" w:rsidRPr="00897AE1">
        <w:rPr>
          <w:rFonts w:eastAsia="Times New Roman" w:cs="Times New Roman"/>
        </w:rPr>
        <w:t>FP</w:t>
      </w:r>
      <w:r w:rsidR="007E68FF" w:rsidRPr="00897AE1">
        <w:rPr>
          <w:rFonts w:eastAsia="Times New Roman" w:cs="Times New Roman"/>
        </w:rPr>
        <w:t>.</w:t>
      </w:r>
      <w:r w:rsidR="00E536FB" w:rsidRPr="00897AE1">
        <w:rPr>
          <w:rFonts w:eastAsia="Times New Roman" w:cs="Times New Roman" w:hint="eastAsia"/>
        </w:rPr>
        <w:t xml:space="preserve"> We suggest that given the product recall in China could be extremely complex and </w:t>
      </w:r>
      <w:r w:rsidR="00E536FB" w:rsidRPr="00897AE1">
        <w:rPr>
          <w:rFonts w:eastAsia="Times New Roman" w:cs="Times New Roman"/>
        </w:rPr>
        <w:t>highly</w:t>
      </w:r>
      <w:r w:rsidR="00E536FB" w:rsidRPr="00897AE1">
        <w:rPr>
          <w:rFonts w:eastAsia="Times New Roman" w:cs="Times New Roman" w:hint="eastAsia"/>
        </w:rPr>
        <w:t xml:space="preserve"> uncertain, companies should rely on the FC to clarify the responsibilities and control the uncertainty. </w:t>
      </w:r>
      <w:r w:rsidR="00D625BE" w:rsidRPr="00897AE1">
        <w:rPr>
          <w:rFonts w:eastAsia="Times New Roman" w:cs="Times New Roman"/>
          <w:noProof/>
        </w:rPr>
        <w:t>Also</w:t>
      </w:r>
      <w:r w:rsidR="00E536FB" w:rsidRPr="00897AE1">
        <w:rPr>
          <w:rFonts w:eastAsia="Times New Roman" w:cs="Times New Roman" w:hint="eastAsia"/>
        </w:rPr>
        <w:t xml:space="preserve">, we suggest that with greater SC, companies could </w:t>
      </w:r>
      <w:r w:rsidR="00E536FB" w:rsidRPr="00897AE1">
        <w:rPr>
          <w:rFonts w:eastAsia="Times New Roman" w:cs="Times New Roman" w:hint="eastAsia"/>
          <w:noProof/>
        </w:rPr>
        <w:t>be</w:t>
      </w:r>
      <w:r w:rsidR="00E536FB" w:rsidRPr="00897AE1">
        <w:rPr>
          <w:rFonts w:eastAsia="Times New Roman" w:cs="Times New Roman"/>
          <w:noProof/>
        </w:rPr>
        <w:t xml:space="preserve"> guarantee</w:t>
      </w:r>
      <w:r w:rsidR="00E536FB" w:rsidRPr="00897AE1">
        <w:rPr>
          <w:rFonts w:eastAsia="Times New Roman" w:cs="Times New Roman" w:hint="eastAsia"/>
          <w:noProof/>
        </w:rPr>
        <w:t>d</w:t>
      </w:r>
      <w:r w:rsidR="00E536FB" w:rsidRPr="00897AE1">
        <w:rPr>
          <w:rFonts w:eastAsia="Times New Roman" w:cs="Times New Roman"/>
        </w:rPr>
        <w:t xml:space="preserve"> that</w:t>
      </w:r>
      <w:r w:rsidR="00E536FB" w:rsidRPr="00897AE1">
        <w:rPr>
          <w:rFonts w:eastAsia="Times New Roman" w:cs="Times New Roman"/>
          <w:noProof/>
        </w:rPr>
        <w:t xml:space="preserve"> </w:t>
      </w:r>
      <w:r w:rsidR="00E536FB" w:rsidRPr="00897AE1">
        <w:rPr>
          <w:rFonts w:eastAsia="Times New Roman" w:cs="Times New Roman" w:hint="eastAsia"/>
          <w:noProof/>
        </w:rPr>
        <w:t>they</w:t>
      </w:r>
      <w:r w:rsidR="00E536FB" w:rsidRPr="00897AE1">
        <w:rPr>
          <w:rFonts w:eastAsia="Times New Roman" w:cs="Times New Roman"/>
        </w:rPr>
        <w:t xml:space="preserve"> will be repaid for SD activities</w:t>
      </w:r>
      <w:r w:rsidR="00E536FB" w:rsidRPr="00897AE1">
        <w:rPr>
          <w:rFonts w:eastAsia="Times New Roman" w:cs="Times New Roman" w:hint="eastAsia"/>
        </w:rPr>
        <w:t xml:space="preserve"> from the suppliers</w:t>
      </w:r>
      <w:r w:rsidR="00E536FB" w:rsidRPr="00897AE1">
        <w:rPr>
          <w:rFonts w:eastAsia="Times New Roman" w:cs="Times New Roman"/>
        </w:rPr>
        <w:t>. Therefore, SC amplifies the effect of SD on the buyer’s business performance.</w:t>
      </w:r>
    </w:p>
    <w:p w14:paraId="5F4657DF" w14:textId="6F5BFB6E" w:rsidR="000E2E38" w:rsidRPr="00897AE1" w:rsidRDefault="007E68FF">
      <w:r w:rsidRPr="00897AE1">
        <w:rPr>
          <w:rFonts w:eastAsia="Times New Roman" w:cs="Times New Roman"/>
          <w:noProof/>
        </w:rPr>
        <w:lastRenderedPageBreak/>
        <w:t>While this study ma</w:t>
      </w:r>
      <w:r w:rsidR="006F1201" w:rsidRPr="00897AE1">
        <w:rPr>
          <w:rFonts w:eastAsia="Times New Roman" w:cs="Times New Roman"/>
          <w:noProof/>
        </w:rPr>
        <w:t>kes a</w:t>
      </w:r>
      <w:r w:rsidRPr="00897AE1">
        <w:rPr>
          <w:rFonts w:eastAsia="Times New Roman" w:cs="Times New Roman"/>
          <w:noProof/>
        </w:rPr>
        <w:t xml:space="preserve"> significant contribution to </w:t>
      </w:r>
      <w:r w:rsidR="006F1201" w:rsidRPr="00897AE1">
        <w:rPr>
          <w:rFonts w:eastAsia="Times New Roman" w:cs="Times New Roman"/>
          <w:noProof/>
        </w:rPr>
        <w:t>both academic theory and industrial practice</w:t>
      </w:r>
      <w:r w:rsidRPr="00897AE1">
        <w:rPr>
          <w:rFonts w:eastAsia="Times New Roman" w:cs="Times New Roman"/>
          <w:noProof/>
        </w:rPr>
        <w:t xml:space="preserve">, </w:t>
      </w:r>
      <w:r w:rsidR="00363336" w:rsidRPr="00897AE1">
        <w:rPr>
          <w:rFonts w:eastAsia="Times New Roman" w:cs="Times New Roman"/>
          <w:noProof/>
        </w:rPr>
        <w:t>several</w:t>
      </w:r>
      <w:r w:rsidRPr="00897AE1">
        <w:rPr>
          <w:rFonts w:eastAsia="Times New Roman" w:cs="Times New Roman"/>
          <w:noProof/>
        </w:rPr>
        <w:t xml:space="preserve"> limitations must be considered when interpreting the research findings.</w:t>
      </w:r>
      <w:r w:rsidRPr="00897AE1">
        <w:rPr>
          <w:rFonts w:eastAsia="Times New Roman" w:cs="Times New Roman"/>
        </w:rPr>
        <w:t xml:space="preserve"> First, the research uses only a single key respondent from each firm to collect the data. The use of a single respondent to rate diverse </w:t>
      </w:r>
      <w:r w:rsidR="007205CB" w:rsidRPr="00897AE1">
        <w:rPr>
          <w:rFonts w:eastAsia="Times New Roman" w:cs="Times New Roman"/>
        </w:rPr>
        <w:t>SC</w:t>
      </w:r>
      <w:r w:rsidRPr="00897AE1">
        <w:rPr>
          <w:rFonts w:eastAsia="Times New Roman" w:cs="Times New Roman"/>
        </w:rPr>
        <w:t xml:space="preserve">-related question items may generate some </w:t>
      </w:r>
      <w:r w:rsidRPr="00897AE1">
        <w:rPr>
          <w:rFonts w:eastAsia="Times New Roman" w:cs="Times New Roman"/>
          <w:noProof/>
        </w:rPr>
        <w:t>inaccuracy</w:t>
      </w:r>
      <w:r w:rsidRPr="00897AE1">
        <w:rPr>
          <w:rFonts w:eastAsia="Times New Roman" w:cs="Times New Roman"/>
        </w:rPr>
        <w:t xml:space="preserve"> and more than the usual amount of random error. Future research should seek to utili</w:t>
      </w:r>
      <w:r w:rsidR="00346440" w:rsidRPr="00897AE1">
        <w:rPr>
          <w:rFonts w:eastAsia="Times New Roman" w:cs="Times New Roman"/>
        </w:rPr>
        <w:t>s</w:t>
      </w:r>
      <w:r w:rsidRPr="00897AE1">
        <w:rPr>
          <w:rFonts w:eastAsia="Times New Roman" w:cs="Times New Roman"/>
        </w:rPr>
        <w:t>e multiple respondents in each participating organi</w:t>
      </w:r>
      <w:r w:rsidR="00346440" w:rsidRPr="00897AE1">
        <w:rPr>
          <w:rFonts w:eastAsia="Times New Roman" w:cs="Times New Roman"/>
        </w:rPr>
        <w:t>s</w:t>
      </w:r>
      <w:r w:rsidRPr="00897AE1">
        <w:rPr>
          <w:rFonts w:eastAsia="Times New Roman" w:cs="Times New Roman"/>
        </w:rPr>
        <w:t xml:space="preserve">ation </w:t>
      </w:r>
      <w:r w:rsidRPr="00897AE1">
        <w:rPr>
          <w:rFonts w:eastAsia="Times New Roman" w:cs="Times New Roman"/>
          <w:noProof/>
        </w:rPr>
        <w:t>to</w:t>
      </w:r>
      <w:r w:rsidRPr="00897AE1">
        <w:rPr>
          <w:rFonts w:eastAsia="Times New Roman" w:cs="Times New Roman"/>
        </w:rPr>
        <w:t xml:space="preserve"> improve the accuracy and to reduce the random error.</w:t>
      </w:r>
    </w:p>
    <w:p w14:paraId="42512B17" w14:textId="49AB2AAC" w:rsidR="00A46CF0" w:rsidRPr="00897AE1" w:rsidRDefault="007E68FF">
      <w:r w:rsidRPr="00897AE1">
        <w:rPr>
          <w:rFonts w:eastAsia="Times New Roman" w:cs="Times New Roman"/>
          <w:noProof/>
        </w:rPr>
        <w:t>Departing from</w:t>
      </w:r>
      <w:r w:rsidR="00363336" w:rsidRPr="00897AE1">
        <w:rPr>
          <w:rFonts w:eastAsia="Times New Roman" w:cs="Times New Roman"/>
          <w:noProof/>
        </w:rPr>
        <w:t xml:space="preserve"> the</w:t>
      </w:r>
      <w:r w:rsidRPr="00897AE1">
        <w:rPr>
          <w:rFonts w:eastAsia="Times New Roman" w:cs="Times New Roman"/>
          <w:noProof/>
        </w:rPr>
        <w:t xml:space="preserve"> internal operational process as a core focus of the traditional view of </w:t>
      </w:r>
      <w:r w:rsidR="007205CB" w:rsidRPr="00897AE1">
        <w:rPr>
          <w:rFonts w:eastAsia="Times New Roman" w:cs="Times New Roman"/>
          <w:noProof/>
        </w:rPr>
        <w:t>SC</w:t>
      </w:r>
      <w:r w:rsidRPr="00897AE1">
        <w:rPr>
          <w:rFonts w:eastAsia="Times New Roman" w:cs="Times New Roman"/>
          <w:noProof/>
        </w:rPr>
        <w:t xml:space="preserve"> risk management</w:t>
      </w:r>
      <w:r w:rsidRPr="00897AE1">
        <w:rPr>
          <w:rFonts w:eastAsia="Times New Roman" w:cs="Times New Roman"/>
        </w:rPr>
        <w:t xml:space="preserve">, this study focuses on inter-firm cooperation in risk management. Extending this study </w:t>
      </w:r>
      <w:r w:rsidR="006F1201" w:rsidRPr="00897AE1">
        <w:rPr>
          <w:rFonts w:eastAsia="Times New Roman" w:cs="Times New Roman"/>
        </w:rPr>
        <w:t>to</w:t>
      </w:r>
      <w:r w:rsidRPr="00897AE1">
        <w:rPr>
          <w:rFonts w:eastAsia="Times New Roman" w:cs="Times New Roman"/>
        </w:rPr>
        <w:t xml:space="preserve"> other settings will be useful to allow comparison of </w:t>
      </w:r>
      <w:r w:rsidR="00363336" w:rsidRPr="00897AE1">
        <w:rPr>
          <w:rFonts w:eastAsia="Times New Roman" w:cs="Times New Roman"/>
          <w:noProof/>
        </w:rPr>
        <w:t>signific</w:t>
      </w:r>
      <w:r w:rsidRPr="00897AE1">
        <w:rPr>
          <w:rFonts w:eastAsia="Times New Roman" w:cs="Times New Roman"/>
          <w:noProof/>
        </w:rPr>
        <w:t>ant</w:t>
      </w:r>
      <w:r w:rsidRPr="00897AE1">
        <w:rPr>
          <w:rFonts w:eastAsia="Times New Roman" w:cs="Times New Roman"/>
        </w:rPr>
        <w:t xml:space="preserve"> findings across different contexts, for example, Sino-foreign alliances in </w:t>
      </w:r>
      <w:r w:rsidR="007205CB" w:rsidRPr="00897AE1">
        <w:rPr>
          <w:rFonts w:eastAsia="Times New Roman" w:cs="Times New Roman"/>
        </w:rPr>
        <w:t>SC</w:t>
      </w:r>
      <w:r w:rsidRPr="00897AE1">
        <w:rPr>
          <w:rFonts w:eastAsia="Times New Roman" w:cs="Times New Roman"/>
        </w:rPr>
        <w:t xml:space="preserve"> risk management. </w:t>
      </w:r>
      <w:bookmarkStart w:id="19" w:name="h.1y810tw" w:colFirst="0" w:colLast="0"/>
      <w:bookmarkEnd w:id="19"/>
    </w:p>
    <w:p w14:paraId="6B64D62C" w14:textId="77777777" w:rsidR="00C21803" w:rsidRPr="00897AE1" w:rsidRDefault="00C21803">
      <w:pPr>
        <w:rPr>
          <w:b/>
          <w:sz w:val="32"/>
          <w:szCs w:val="32"/>
        </w:rPr>
      </w:pPr>
      <w:r w:rsidRPr="00897AE1">
        <w:br w:type="page"/>
      </w:r>
    </w:p>
    <w:p w14:paraId="3158E112" w14:textId="5047BE85" w:rsidR="00A46CF0" w:rsidRPr="00897AE1" w:rsidRDefault="00A46CF0" w:rsidP="00610AD7">
      <w:pPr>
        <w:pStyle w:val="Heading1"/>
      </w:pPr>
      <w:r w:rsidRPr="00897AE1">
        <w:lastRenderedPageBreak/>
        <w:t>Appendi</w:t>
      </w:r>
      <w:r w:rsidR="006F1201" w:rsidRPr="00897AE1">
        <w:t>x</w:t>
      </w:r>
    </w:p>
    <w:p w14:paraId="3CEA9A61" w14:textId="05DD8FC6" w:rsidR="00D11884" w:rsidRPr="00897AE1" w:rsidRDefault="00D11884" w:rsidP="00D11884">
      <w:r w:rsidRPr="00897AE1">
        <w:t xml:space="preserve">The respondents were asked to indicate the extent to which they agree or disagree with </w:t>
      </w:r>
      <w:r w:rsidR="00247BF0" w:rsidRPr="00897AE1">
        <w:t>the below</w:t>
      </w:r>
      <w:r w:rsidRPr="00897AE1">
        <w:t xml:space="preserve"> statement</w:t>
      </w:r>
      <w:r w:rsidR="006F1201" w:rsidRPr="00897AE1">
        <w:t>s</w:t>
      </w:r>
      <w:r w:rsidRPr="00897AE1">
        <w:t xml:space="preserve"> as applicable to their firm: </w:t>
      </w:r>
      <w:r w:rsidR="00247BF0" w:rsidRPr="00897AE1">
        <w:t>(</w:t>
      </w:r>
      <w:r w:rsidRPr="00897AE1">
        <w:t>1 = strongl</w:t>
      </w:r>
      <w:r w:rsidR="00247BF0" w:rsidRPr="00897AE1">
        <w:t>y disagree – 7 = strongly agree)</w:t>
      </w:r>
    </w:p>
    <w:tbl>
      <w:tblPr>
        <w:tblStyle w:val="TableGrid1"/>
        <w:tblW w:w="8630" w:type="dxa"/>
        <w:tblLayout w:type="fixed"/>
        <w:tblLook w:val="04A0" w:firstRow="1" w:lastRow="0" w:firstColumn="1" w:lastColumn="0" w:noHBand="0" w:noVBand="1"/>
      </w:tblPr>
      <w:tblGrid>
        <w:gridCol w:w="846"/>
        <w:gridCol w:w="6095"/>
        <w:gridCol w:w="1689"/>
      </w:tblGrid>
      <w:tr w:rsidR="00D11884" w:rsidRPr="00897AE1" w14:paraId="3F2D8A7F" w14:textId="3D9933AB" w:rsidTr="00247BF0">
        <w:tc>
          <w:tcPr>
            <w:tcW w:w="8630" w:type="dxa"/>
            <w:gridSpan w:val="3"/>
          </w:tcPr>
          <w:p w14:paraId="39600D19" w14:textId="48A6187D" w:rsidR="00D11884" w:rsidRPr="00897AE1" w:rsidRDefault="00D11884" w:rsidP="00B2419D">
            <w:pPr>
              <w:spacing w:before="40" w:after="40"/>
              <w:rPr>
                <w:rFonts w:eastAsia="PMingLiU" w:cs="Times New Roman"/>
                <w:b/>
                <w:sz w:val="16"/>
                <w:szCs w:val="20"/>
              </w:rPr>
            </w:pPr>
            <w:r w:rsidRPr="00897AE1">
              <w:rPr>
                <w:rFonts w:eastAsia="PMingLiU" w:cs="Times New Roman"/>
                <w:b/>
                <w:sz w:val="16"/>
                <w:szCs w:val="20"/>
              </w:rPr>
              <w:t>Supplier Development</w:t>
            </w:r>
          </w:p>
        </w:tc>
      </w:tr>
      <w:tr w:rsidR="004F7A56" w:rsidRPr="00897AE1" w14:paraId="5F8E6DFA" w14:textId="34E35A17" w:rsidTr="004F7A56">
        <w:tc>
          <w:tcPr>
            <w:tcW w:w="846" w:type="dxa"/>
          </w:tcPr>
          <w:p w14:paraId="5126FB95" w14:textId="5BDF8902" w:rsidR="004F7A56" w:rsidRPr="00897AE1" w:rsidRDefault="00B107FC" w:rsidP="00B2419D">
            <w:pPr>
              <w:spacing w:before="40" w:after="40"/>
              <w:rPr>
                <w:rFonts w:eastAsia="PMingLiU" w:cs="Times New Roman"/>
                <w:sz w:val="16"/>
                <w:szCs w:val="20"/>
                <w:vertAlign w:val="superscript"/>
              </w:rPr>
            </w:pPr>
            <w:r w:rsidRPr="00897AE1">
              <w:rPr>
                <w:rFonts w:eastAsia="PMingLiU" w:cs="Times New Roman"/>
                <w:sz w:val="16"/>
                <w:szCs w:val="20"/>
              </w:rPr>
              <w:t>SD1</w:t>
            </w:r>
          </w:p>
        </w:tc>
        <w:tc>
          <w:tcPr>
            <w:tcW w:w="6095" w:type="dxa"/>
          </w:tcPr>
          <w:p w14:paraId="6AFD15DF" w14:textId="3CC7E600" w:rsidR="004F7A56" w:rsidRPr="00897AE1" w:rsidRDefault="004F7A56" w:rsidP="00B2419D">
            <w:pPr>
              <w:spacing w:before="40" w:after="40"/>
              <w:rPr>
                <w:rFonts w:eastAsia="PMingLiU" w:cs="Times New Roman"/>
                <w:sz w:val="16"/>
                <w:szCs w:val="20"/>
              </w:rPr>
            </w:pPr>
            <w:r w:rsidRPr="00897AE1">
              <w:rPr>
                <w:rFonts w:eastAsia="PMingLiU" w:cs="Times New Roman"/>
                <w:sz w:val="16"/>
                <w:szCs w:val="20"/>
              </w:rPr>
              <w:t>We provide training for suppliers on quality requirements.</w:t>
            </w:r>
          </w:p>
        </w:tc>
        <w:tc>
          <w:tcPr>
            <w:tcW w:w="1689" w:type="dxa"/>
            <w:vMerge w:val="restart"/>
          </w:tcPr>
          <w:p w14:paraId="1103EE50" w14:textId="410A890F" w:rsidR="001D7901" w:rsidRPr="00897AE1" w:rsidRDefault="00FA394C" w:rsidP="004F3E41">
            <w:pPr>
              <w:spacing w:before="40" w:after="40"/>
              <w:rPr>
                <w:rFonts w:eastAsia="PMingLiU" w:cs="Times New Roman"/>
                <w:sz w:val="16"/>
                <w:szCs w:val="20"/>
              </w:rPr>
            </w:pPr>
            <w:r w:rsidRPr="00897AE1">
              <w:rPr>
                <w:rFonts w:eastAsia="PMingLiU" w:cs="Times New Roman"/>
                <w:sz w:val="16"/>
                <w:szCs w:val="20"/>
              </w:rPr>
              <w:fldChar w:fldCharType="begin">
                <w:fldData xml:space="preserve">PEVuZE5vdGU+PENpdGU+PEF1dGhvcj5LcmF1c2U8L0F1dGhvcj48WWVhcj4xOTk5PC9ZZWFyPjxS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</w:fldData>
              </w:fldChar>
            </w:r>
            <w:r w:rsidR="004F3E41" w:rsidRPr="00897AE1">
              <w:rPr>
                <w:rFonts w:eastAsia="PMingLiU" w:cs="Times New Roman"/>
                <w:sz w:val="16"/>
                <w:szCs w:val="20"/>
              </w:rPr>
              <w:instrText xml:space="preserve"> ADDIN EN.CITE </w:instrText>
            </w:r>
            <w:r w:rsidR="004F3E41" w:rsidRPr="00897AE1">
              <w:rPr>
                <w:rFonts w:eastAsia="PMingLiU" w:cs="Times New Roman"/>
                <w:sz w:val="16"/>
                <w:szCs w:val="20"/>
              </w:rPr>
              <w:fldChar w:fldCharType="begin">
                <w:fldData xml:space="preserve">PEVuZE5vdGU+PENpdGU+PEF1dGhvcj5LcmF1c2U8L0F1dGhvcj48WWVhcj4xOTk5PC9ZZWFyPjxS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</w:fldData>
              </w:fldChar>
            </w:r>
            <w:r w:rsidR="004F3E41" w:rsidRPr="00897AE1">
              <w:rPr>
                <w:rFonts w:eastAsia="PMingLiU" w:cs="Times New Roman"/>
                <w:sz w:val="16"/>
                <w:szCs w:val="20"/>
              </w:rPr>
              <w:instrText xml:space="preserve"> ADDIN EN.CITE.DATA </w:instrText>
            </w:r>
            <w:r w:rsidR="004F3E41" w:rsidRPr="00897AE1">
              <w:rPr>
                <w:rFonts w:eastAsia="PMingLiU" w:cs="Times New Roman"/>
                <w:sz w:val="16"/>
                <w:szCs w:val="20"/>
              </w:rPr>
            </w:r>
            <w:r w:rsidR="004F3E41" w:rsidRPr="00897AE1">
              <w:rPr>
                <w:rFonts w:eastAsia="PMingLiU" w:cs="Times New Roman"/>
                <w:sz w:val="16"/>
                <w:szCs w:val="20"/>
              </w:rPr>
              <w:fldChar w:fldCharType="end"/>
            </w:r>
            <w:r w:rsidRPr="00897AE1">
              <w:rPr>
                <w:rFonts w:eastAsia="PMingLiU" w:cs="Times New Roman"/>
                <w:sz w:val="16"/>
                <w:szCs w:val="20"/>
              </w:rPr>
            </w:r>
            <w:r w:rsidRPr="00897AE1">
              <w:rPr>
                <w:rFonts w:eastAsia="PMingLiU" w:cs="Times New Roman"/>
                <w:sz w:val="16"/>
                <w:szCs w:val="20"/>
              </w:rPr>
              <w:fldChar w:fldCharType="separate"/>
            </w:r>
            <w:r w:rsidR="00F416D1" w:rsidRPr="00897AE1">
              <w:rPr>
                <w:rFonts w:eastAsia="PMingLiU" w:cs="Times New Roman"/>
                <w:noProof/>
                <w:sz w:val="16"/>
                <w:szCs w:val="20"/>
              </w:rPr>
              <w:t>(Krause 1999; Sanchez-Rodriguez et al. 2005; Carr and Kaynak 2007; Nagati and Rebolledo 2013)</w:t>
            </w:r>
            <w:r w:rsidRPr="00897AE1">
              <w:rPr>
                <w:rFonts w:eastAsia="PMingLiU" w:cs="Times New Roman"/>
                <w:sz w:val="16"/>
                <w:szCs w:val="20"/>
              </w:rPr>
              <w:fldChar w:fldCharType="end"/>
            </w:r>
          </w:p>
        </w:tc>
      </w:tr>
      <w:tr w:rsidR="004F7A56" w:rsidRPr="00897AE1" w14:paraId="74B688C5" w14:textId="5EDA3140" w:rsidTr="004F7A56">
        <w:tc>
          <w:tcPr>
            <w:tcW w:w="846" w:type="dxa"/>
          </w:tcPr>
          <w:p w14:paraId="761DEA68" w14:textId="5E248D52" w:rsidR="004F7A56" w:rsidRPr="00897AE1" w:rsidRDefault="00B107FC" w:rsidP="00B2419D">
            <w:pPr>
              <w:spacing w:before="40" w:after="40"/>
              <w:rPr>
                <w:rFonts w:eastAsia="PMingLiU" w:cs="Times New Roman"/>
                <w:sz w:val="16"/>
                <w:szCs w:val="20"/>
              </w:rPr>
            </w:pPr>
            <w:r w:rsidRPr="00897AE1">
              <w:rPr>
                <w:rFonts w:eastAsia="PMingLiU" w:cs="Times New Roman"/>
                <w:sz w:val="16"/>
                <w:szCs w:val="20"/>
              </w:rPr>
              <w:t>SD2</w:t>
            </w:r>
          </w:p>
        </w:tc>
        <w:tc>
          <w:tcPr>
            <w:tcW w:w="6095" w:type="dxa"/>
          </w:tcPr>
          <w:p w14:paraId="620A974F" w14:textId="19D08C6D" w:rsidR="004F7A56" w:rsidRPr="00897AE1" w:rsidRDefault="004F7A56" w:rsidP="00B2419D">
            <w:pPr>
              <w:spacing w:before="40" w:after="40"/>
              <w:rPr>
                <w:rFonts w:eastAsia="PMingLiU" w:cs="Times New Roman"/>
                <w:sz w:val="16"/>
                <w:szCs w:val="20"/>
              </w:rPr>
            </w:pPr>
            <w:r w:rsidRPr="00897AE1">
              <w:rPr>
                <w:rFonts w:eastAsia="PMingLiU" w:cs="Times New Roman"/>
                <w:sz w:val="16"/>
                <w:szCs w:val="20"/>
              </w:rPr>
              <w:t>We set up tasks and procedures for supplier production with our key suppliers.</w:t>
            </w:r>
          </w:p>
        </w:tc>
        <w:tc>
          <w:tcPr>
            <w:tcW w:w="1689" w:type="dxa"/>
            <w:vMerge/>
          </w:tcPr>
          <w:p w14:paraId="73A05B4F" w14:textId="77777777" w:rsidR="004F7A56" w:rsidRPr="00897AE1" w:rsidRDefault="004F7A56" w:rsidP="00B2419D">
            <w:pPr>
              <w:spacing w:before="40" w:after="40"/>
              <w:rPr>
                <w:rFonts w:eastAsia="PMingLiU" w:cs="Times New Roman"/>
                <w:sz w:val="16"/>
                <w:szCs w:val="20"/>
              </w:rPr>
            </w:pPr>
          </w:p>
        </w:tc>
      </w:tr>
      <w:tr w:rsidR="004F7A56" w:rsidRPr="00897AE1" w14:paraId="2694F601" w14:textId="69DBD797" w:rsidTr="004F7A56">
        <w:tc>
          <w:tcPr>
            <w:tcW w:w="846" w:type="dxa"/>
          </w:tcPr>
          <w:p w14:paraId="19A9EA79" w14:textId="33510369" w:rsidR="004F7A56" w:rsidRPr="00897AE1" w:rsidRDefault="00B107FC" w:rsidP="00B2419D">
            <w:pPr>
              <w:spacing w:before="40" w:after="40"/>
              <w:rPr>
                <w:rFonts w:eastAsia="PMingLiU" w:cs="Times New Roman"/>
                <w:sz w:val="16"/>
                <w:szCs w:val="20"/>
              </w:rPr>
            </w:pPr>
            <w:r w:rsidRPr="00897AE1">
              <w:rPr>
                <w:rFonts w:eastAsia="PMingLiU" w:cs="Times New Roman"/>
                <w:sz w:val="16"/>
                <w:szCs w:val="20"/>
              </w:rPr>
              <w:t>SD3</w:t>
            </w:r>
          </w:p>
        </w:tc>
        <w:tc>
          <w:tcPr>
            <w:tcW w:w="6095" w:type="dxa"/>
          </w:tcPr>
          <w:p w14:paraId="1743626A" w14:textId="1C013E1B" w:rsidR="004F7A56" w:rsidRPr="00897AE1" w:rsidRDefault="004F7A56" w:rsidP="00B2419D">
            <w:pPr>
              <w:spacing w:before="40" w:after="40"/>
              <w:rPr>
                <w:rFonts w:eastAsia="PMingLiU" w:cs="Times New Roman"/>
                <w:sz w:val="16"/>
                <w:szCs w:val="20"/>
              </w:rPr>
            </w:pPr>
            <w:r w:rsidRPr="00897AE1">
              <w:rPr>
                <w:rFonts w:eastAsia="PMingLiU" w:cs="Times New Roman"/>
                <w:sz w:val="16"/>
                <w:szCs w:val="20"/>
              </w:rPr>
              <w:t>We hold meetings with suppliers on a regular basis to solve quality problems.</w:t>
            </w:r>
          </w:p>
        </w:tc>
        <w:tc>
          <w:tcPr>
            <w:tcW w:w="1689" w:type="dxa"/>
            <w:vMerge/>
          </w:tcPr>
          <w:p w14:paraId="31EA994B" w14:textId="77777777" w:rsidR="004F7A56" w:rsidRPr="00897AE1" w:rsidRDefault="004F7A56" w:rsidP="00B2419D">
            <w:pPr>
              <w:spacing w:before="40" w:after="40"/>
              <w:rPr>
                <w:rFonts w:eastAsia="PMingLiU" w:cs="Times New Roman"/>
                <w:sz w:val="16"/>
                <w:szCs w:val="20"/>
              </w:rPr>
            </w:pPr>
          </w:p>
        </w:tc>
      </w:tr>
      <w:tr w:rsidR="004F7A56" w:rsidRPr="00897AE1" w14:paraId="2AC8696B" w14:textId="10079922" w:rsidTr="004F7A56">
        <w:tc>
          <w:tcPr>
            <w:tcW w:w="846" w:type="dxa"/>
          </w:tcPr>
          <w:p w14:paraId="3BAE5A3B" w14:textId="70D60909" w:rsidR="004F7A56" w:rsidRPr="00897AE1" w:rsidRDefault="00B107FC" w:rsidP="00B2419D">
            <w:pPr>
              <w:spacing w:before="40" w:after="40"/>
              <w:rPr>
                <w:rFonts w:eastAsia="PMingLiU" w:cs="Times New Roman"/>
                <w:sz w:val="16"/>
                <w:szCs w:val="20"/>
              </w:rPr>
            </w:pPr>
            <w:r w:rsidRPr="00897AE1">
              <w:rPr>
                <w:rFonts w:eastAsia="PMingLiU" w:cs="Times New Roman"/>
                <w:sz w:val="16"/>
                <w:szCs w:val="20"/>
              </w:rPr>
              <w:t>SD</w:t>
            </w:r>
            <w:r w:rsidR="004F7A56" w:rsidRPr="00897AE1">
              <w:rPr>
                <w:rFonts w:eastAsia="PMingLiU" w:cs="Times New Roman"/>
                <w:sz w:val="16"/>
                <w:szCs w:val="20"/>
              </w:rPr>
              <w:t>4</w:t>
            </w:r>
          </w:p>
        </w:tc>
        <w:tc>
          <w:tcPr>
            <w:tcW w:w="6095" w:type="dxa"/>
          </w:tcPr>
          <w:p w14:paraId="52EF13FD" w14:textId="5AB07C6D" w:rsidR="004F7A56" w:rsidRPr="00897AE1" w:rsidRDefault="004F7A56">
            <w:pPr>
              <w:spacing w:before="40" w:after="40"/>
              <w:rPr>
                <w:rFonts w:eastAsia="PMingLiU" w:cs="Times New Roman"/>
                <w:sz w:val="16"/>
                <w:szCs w:val="20"/>
              </w:rPr>
            </w:pPr>
            <w:r w:rsidRPr="00897AE1">
              <w:rPr>
                <w:rFonts w:eastAsia="PMingLiU" w:cs="Times New Roman"/>
                <w:sz w:val="16"/>
                <w:szCs w:val="20"/>
              </w:rPr>
              <w:t>We invest in our key suppliers</w:t>
            </w:r>
            <w:r w:rsidR="006F1201" w:rsidRPr="00897AE1">
              <w:rPr>
                <w:rFonts w:eastAsia="PMingLiU" w:cs="Times New Roman"/>
                <w:sz w:val="16"/>
                <w:szCs w:val="20"/>
              </w:rPr>
              <w:t>’</w:t>
            </w:r>
            <w:r w:rsidRPr="00897AE1">
              <w:rPr>
                <w:rFonts w:eastAsia="PMingLiU" w:cs="Times New Roman"/>
                <w:sz w:val="16"/>
                <w:szCs w:val="20"/>
              </w:rPr>
              <w:t xml:space="preserve"> facilit</w:t>
            </w:r>
            <w:r w:rsidR="006F1201" w:rsidRPr="00897AE1">
              <w:rPr>
                <w:rFonts w:eastAsia="PMingLiU" w:cs="Times New Roman"/>
                <w:sz w:val="16"/>
                <w:szCs w:val="20"/>
              </w:rPr>
              <w:t>ies</w:t>
            </w:r>
            <w:r w:rsidRPr="00897AE1">
              <w:rPr>
                <w:rFonts w:eastAsia="PMingLiU" w:cs="Times New Roman"/>
                <w:sz w:val="16"/>
                <w:szCs w:val="20"/>
              </w:rPr>
              <w:t xml:space="preserve"> to improve product quality.</w:t>
            </w:r>
          </w:p>
        </w:tc>
        <w:tc>
          <w:tcPr>
            <w:tcW w:w="1689" w:type="dxa"/>
            <w:vMerge/>
          </w:tcPr>
          <w:p w14:paraId="0E8A5A63" w14:textId="77777777" w:rsidR="004F7A56" w:rsidRPr="00897AE1" w:rsidRDefault="004F7A56" w:rsidP="00B2419D">
            <w:pPr>
              <w:spacing w:before="40" w:after="40"/>
              <w:rPr>
                <w:rFonts w:eastAsia="PMingLiU" w:cs="Times New Roman"/>
                <w:sz w:val="16"/>
                <w:szCs w:val="20"/>
              </w:rPr>
            </w:pPr>
          </w:p>
        </w:tc>
      </w:tr>
      <w:tr w:rsidR="004F7A56" w:rsidRPr="00897AE1" w14:paraId="203D17DF" w14:textId="6CBA41CF" w:rsidTr="004F7A56">
        <w:tc>
          <w:tcPr>
            <w:tcW w:w="846" w:type="dxa"/>
          </w:tcPr>
          <w:p w14:paraId="6580FB7F" w14:textId="686F8D58" w:rsidR="004F7A56" w:rsidRPr="00897AE1" w:rsidRDefault="00B107FC" w:rsidP="00B2419D">
            <w:pPr>
              <w:spacing w:before="40" w:after="40"/>
              <w:rPr>
                <w:rFonts w:eastAsia="PMingLiU" w:cs="Times New Roman"/>
                <w:sz w:val="16"/>
                <w:szCs w:val="20"/>
              </w:rPr>
            </w:pPr>
            <w:r w:rsidRPr="00897AE1">
              <w:rPr>
                <w:rFonts w:eastAsia="PMingLiU" w:cs="Times New Roman"/>
                <w:sz w:val="16"/>
                <w:szCs w:val="20"/>
              </w:rPr>
              <w:t>SD5</w:t>
            </w:r>
          </w:p>
        </w:tc>
        <w:tc>
          <w:tcPr>
            <w:tcW w:w="6095" w:type="dxa"/>
          </w:tcPr>
          <w:p w14:paraId="4FED8912" w14:textId="3FA256F0" w:rsidR="004F7A56" w:rsidRPr="00897AE1" w:rsidRDefault="004F7A56">
            <w:pPr>
              <w:spacing w:before="40" w:after="40"/>
              <w:rPr>
                <w:rFonts w:eastAsia="PMingLiU" w:cs="Times New Roman"/>
                <w:sz w:val="16"/>
                <w:szCs w:val="20"/>
              </w:rPr>
            </w:pPr>
            <w:r w:rsidRPr="00897AE1">
              <w:rPr>
                <w:rFonts w:eastAsia="PMingLiU" w:cs="Times New Roman"/>
                <w:sz w:val="16"/>
                <w:szCs w:val="20"/>
              </w:rPr>
              <w:t>We require our key suppliers to return the documents or statistical process control (SPC) data so we can keep track of the production quality (e.g. error rate, defect rate, defect, SPC)</w:t>
            </w:r>
            <w:r w:rsidR="006F1201" w:rsidRPr="00897AE1">
              <w:rPr>
                <w:rFonts w:eastAsia="PMingLiU" w:cs="Times New Roman"/>
                <w:sz w:val="16"/>
                <w:szCs w:val="20"/>
              </w:rPr>
              <w:t>.</w:t>
            </w:r>
          </w:p>
        </w:tc>
        <w:tc>
          <w:tcPr>
            <w:tcW w:w="1689" w:type="dxa"/>
            <w:vMerge/>
          </w:tcPr>
          <w:p w14:paraId="407B84BB" w14:textId="77777777" w:rsidR="004F7A56" w:rsidRPr="00897AE1" w:rsidRDefault="004F7A56" w:rsidP="00B2419D">
            <w:pPr>
              <w:spacing w:before="40" w:after="40"/>
              <w:rPr>
                <w:rFonts w:eastAsia="PMingLiU" w:cs="Times New Roman"/>
                <w:sz w:val="16"/>
                <w:szCs w:val="20"/>
              </w:rPr>
            </w:pPr>
          </w:p>
        </w:tc>
      </w:tr>
      <w:tr w:rsidR="00D11884" w:rsidRPr="00897AE1" w14:paraId="00D755A5" w14:textId="77777777" w:rsidTr="00247BF0">
        <w:tc>
          <w:tcPr>
            <w:tcW w:w="8630" w:type="dxa"/>
            <w:gridSpan w:val="3"/>
          </w:tcPr>
          <w:p w14:paraId="00D18491" w14:textId="77777777" w:rsidR="00D11884" w:rsidRPr="00897AE1" w:rsidRDefault="00D11884" w:rsidP="00B2419D">
            <w:pPr>
              <w:spacing w:before="40" w:after="40"/>
              <w:rPr>
                <w:rFonts w:eastAsia="PMingLiU" w:cs="Times New Roman"/>
                <w:b/>
                <w:sz w:val="16"/>
                <w:szCs w:val="20"/>
              </w:rPr>
            </w:pPr>
            <w:r w:rsidRPr="00897AE1">
              <w:rPr>
                <w:rFonts w:eastAsia="PMingLiU" w:cs="Times New Roman"/>
                <w:b/>
                <w:sz w:val="16"/>
                <w:szCs w:val="20"/>
              </w:rPr>
              <w:t xml:space="preserve">Proactive product recall </w:t>
            </w:r>
          </w:p>
        </w:tc>
      </w:tr>
      <w:tr w:rsidR="004F7A56" w:rsidRPr="00897AE1" w14:paraId="41E418C5" w14:textId="77777777" w:rsidTr="004F7A56">
        <w:tc>
          <w:tcPr>
            <w:tcW w:w="846" w:type="dxa"/>
          </w:tcPr>
          <w:p w14:paraId="5FFD3970" w14:textId="70E1F1F8" w:rsidR="004F7A56" w:rsidRPr="00897AE1" w:rsidRDefault="00B107FC" w:rsidP="00B107FC">
            <w:pPr>
              <w:spacing w:before="40" w:after="40"/>
              <w:rPr>
                <w:rFonts w:eastAsia="PMingLiU" w:cs="Times New Roman"/>
                <w:sz w:val="16"/>
                <w:szCs w:val="20"/>
                <w:vertAlign w:val="superscript"/>
              </w:rPr>
            </w:pPr>
            <w:r w:rsidRPr="00897AE1">
              <w:rPr>
                <w:rFonts w:eastAsia="PMingLiU" w:cs="Times New Roman"/>
                <w:sz w:val="16"/>
                <w:szCs w:val="20"/>
              </w:rPr>
              <w:t>PPR1</w:t>
            </w:r>
          </w:p>
        </w:tc>
        <w:tc>
          <w:tcPr>
            <w:tcW w:w="6095" w:type="dxa"/>
          </w:tcPr>
          <w:p w14:paraId="10916042" w14:textId="51EDF9E5" w:rsidR="004F7A56" w:rsidRPr="00897AE1" w:rsidRDefault="004F7A56">
            <w:pPr>
              <w:spacing w:before="40" w:after="40"/>
              <w:rPr>
                <w:rFonts w:eastAsia="PMingLiU" w:cs="Times New Roman"/>
                <w:sz w:val="16"/>
                <w:szCs w:val="20"/>
              </w:rPr>
            </w:pPr>
            <w:r w:rsidRPr="00897AE1">
              <w:rPr>
                <w:rFonts w:eastAsia="PMingLiU" w:cs="Times New Roman"/>
                <w:sz w:val="16"/>
                <w:szCs w:val="20"/>
              </w:rPr>
              <w:t>We recall/withdraw products from our customers proactively if the products are defective.</w:t>
            </w:r>
          </w:p>
        </w:tc>
        <w:tc>
          <w:tcPr>
            <w:tcW w:w="1689" w:type="dxa"/>
            <w:vMerge w:val="restart"/>
          </w:tcPr>
          <w:p w14:paraId="342671AF" w14:textId="17673F5A" w:rsidR="004F7A56" w:rsidRPr="00897AE1" w:rsidRDefault="004A56CD" w:rsidP="004F3E41">
            <w:pPr>
              <w:spacing w:before="40" w:after="40"/>
              <w:rPr>
                <w:rFonts w:eastAsia="PMingLiU" w:cs="Times New Roman"/>
                <w:sz w:val="16"/>
                <w:szCs w:val="20"/>
              </w:rPr>
            </w:pPr>
            <w:r w:rsidRPr="00897AE1">
              <w:rPr>
                <w:rFonts w:eastAsia="PMingLiU" w:cs="Times New Roman"/>
                <w:sz w:val="16"/>
                <w:szCs w:val="20"/>
              </w:rPr>
              <w:fldChar w:fldCharType="begin"/>
            </w:r>
            <w:r w:rsidR="004F3E41" w:rsidRPr="00897AE1">
              <w:rPr>
                <w:rFonts w:eastAsia="PMingLiU" w:cs="Times New Roman"/>
                <w:sz w:val="16"/>
                <w:szCs w:val="20"/>
              </w:rPr>
              <w:instrText xml:space="preserve"> ADDIN EN.CITE &lt;EndNote&gt;&lt;Cite&gt;&lt;Author&gt;Siomkos&lt;/Author&gt;&lt;Year&gt;1994&lt;/Year&gt;&lt;RecNum&gt;3053&lt;/RecNum&gt;&lt;DisplayText&gt;(Siomkos and Kurzbard 1994; Heerde et al. 2007)&lt;/DisplayText&gt;&lt;record&gt;&lt;rec-number&gt;3053&lt;/rec-number&gt;&lt;foreign-keys&gt;&lt;key app="EN" db-id="sw0veaxwbd59xse2rt2x0tdi02s5ddtwza5e" timestamp="1498317382"&gt;3053&lt;/key&gt;&lt;/foreign-keys&gt;&lt;ref-type name="Journal Article"&gt;17&lt;/ref-type&gt;&lt;contributors&gt;&lt;authors&gt;&lt;author&gt;George J. Siomkos&lt;/author&gt;&lt;author&gt;Gary Kurzbard&lt;/author&gt;&lt;/authors&gt;&lt;/contributors&gt;&lt;titles&gt;&lt;title&gt;The Hidden Crisis in Product-harm Crisis Management&lt;/title&gt;&lt;secondary-title&gt;European Journal of Marketing&lt;/secondary-title&gt;&lt;/titles&gt;&lt;periodical&gt;&lt;full-title&gt;European Journal of Marketing&lt;/full-title&gt;&lt;/periodical&gt;&lt;pages&gt;30-41&lt;/pages&gt;&lt;volume&gt;28&lt;/volume&gt;&lt;number&gt;2&lt;/number&gt;&lt;dates&gt;&lt;year&gt;1994&lt;/year&gt;&lt;/dates&gt;&lt;urls&gt;&lt;/urls&gt;&lt;/record&gt;&lt;/Cite&gt;&lt;Cite&gt;&lt;Author&gt;Heerde&lt;/Author&gt;&lt;Year&gt;2007&lt;/Year&gt;&lt;RecNum&gt;3056&lt;/RecNum&gt;&lt;record&gt;&lt;rec-number&gt;3056&lt;/rec-number&gt;&lt;foreign-keys&gt;&lt;key app="EN" db-id="sw0veaxwbd59xse2rt2x0tdi02s5ddtwza5e" timestamp="1498317382"&gt;3056&lt;/key&gt;&lt;/foreign-keys&gt;&lt;ref-type name="Journal Article"&gt;17&lt;/ref-type&gt;&lt;contributors&gt;&lt;authors&gt;&lt;author&gt;Harald Van Heerde&lt;/author&gt;&lt;author&gt;Kristiaan Helsen&lt;/author&gt;&lt;author&gt;Marnik G. Dekimpe&lt;/author&gt;&lt;/authors&gt;&lt;/contributors&gt;&lt;titles&gt;&lt;title&gt;The Impact of a Product-Harm Crisis on Marketing Effectiveness&lt;/title&gt;&lt;secondary-title&gt;Marketing Science&lt;/secondary-title&gt;&lt;/titles&gt;&lt;periodical&gt;&lt;full-title&gt;Marketing Science&lt;/full-title&gt;&lt;/periodical&gt;&lt;pages&gt;230-245&lt;/pages&gt;&lt;volume&gt;26&lt;/volume&gt;&lt;number&gt;2&lt;/number&gt;&lt;dates&gt;&lt;year&gt;2007&lt;/year&gt;&lt;/dates&gt;&lt;urls&gt;&lt;/urls&gt;&lt;/record&gt;&lt;/Cite&gt;&lt;/EndNote&gt;</w:instrText>
            </w:r>
            <w:r w:rsidRPr="00897AE1">
              <w:rPr>
                <w:rFonts w:eastAsia="PMingLiU" w:cs="Times New Roman"/>
                <w:sz w:val="16"/>
                <w:szCs w:val="20"/>
              </w:rPr>
              <w:fldChar w:fldCharType="separate"/>
            </w:r>
            <w:r w:rsidR="00F416D1" w:rsidRPr="00897AE1">
              <w:rPr>
                <w:rFonts w:eastAsia="PMingLiU" w:cs="Times New Roman"/>
                <w:noProof/>
                <w:sz w:val="16"/>
                <w:szCs w:val="20"/>
              </w:rPr>
              <w:t>(Siomkos and Kurzbard 1994; Heerde et al. 2007)</w:t>
            </w:r>
            <w:r w:rsidRPr="00897AE1">
              <w:rPr>
                <w:rFonts w:eastAsia="PMingLiU" w:cs="Times New Roman"/>
                <w:sz w:val="16"/>
                <w:szCs w:val="20"/>
              </w:rPr>
              <w:fldChar w:fldCharType="end"/>
            </w:r>
          </w:p>
        </w:tc>
      </w:tr>
      <w:tr w:rsidR="004F7A56" w:rsidRPr="00897AE1" w14:paraId="42C79B99" w14:textId="77777777" w:rsidTr="004F7A56">
        <w:tc>
          <w:tcPr>
            <w:tcW w:w="846" w:type="dxa"/>
          </w:tcPr>
          <w:p w14:paraId="6697215E" w14:textId="32A6C5B3" w:rsidR="004F7A56" w:rsidRPr="00897AE1" w:rsidRDefault="00B107FC" w:rsidP="00B2419D">
            <w:pPr>
              <w:spacing w:before="40" w:after="40"/>
              <w:rPr>
                <w:rFonts w:eastAsia="PMingLiU" w:cs="Times New Roman"/>
                <w:sz w:val="16"/>
                <w:szCs w:val="20"/>
              </w:rPr>
            </w:pPr>
            <w:r w:rsidRPr="00897AE1">
              <w:rPr>
                <w:rFonts w:eastAsia="PMingLiU" w:cs="Times New Roman"/>
                <w:sz w:val="16"/>
                <w:szCs w:val="20"/>
              </w:rPr>
              <w:t>PPR2</w:t>
            </w:r>
          </w:p>
        </w:tc>
        <w:tc>
          <w:tcPr>
            <w:tcW w:w="6095" w:type="dxa"/>
          </w:tcPr>
          <w:p w14:paraId="4EE81141" w14:textId="6C098168" w:rsidR="004F7A56" w:rsidRPr="00897AE1" w:rsidRDefault="0025063E">
            <w:pPr>
              <w:spacing w:before="40" w:after="40"/>
              <w:rPr>
                <w:rFonts w:eastAsia="PMingLiU" w:cs="Times New Roman"/>
                <w:sz w:val="16"/>
                <w:szCs w:val="20"/>
              </w:rPr>
            </w:pPr>
            <w:r w:rsidRPr="00897AE1">
              <w:rPr>
                <w:rFonts w:eastAsia="PMingLiU" w:cs="Times New Roman"/>
                <w:sz w:val="16"/>
                <w:szCs w:val="20"/>
              </w:rPr>
              <w:t>If our product has a quality problem, we will unconditionally replace the defective product for our customers.</w:t>
            </w:r>
          </w:p>
        </w:tc>
        <w:tc>
          <w:tcPr>
            <w:tcW w:w="1689" w:type="dxa"/>
            <w:vMerge/>
          </w:tcPr>
          <w:p w14:paraId="37EAB8FD" w14:textId="77777777" w:rsidR="004F7A56" w:rsidRPr="00897AE1" w:rsidRDefault="004F7A56" w:rsidP="00B2419D">
            <w:pPr>
              <w:spacing w:before="40" w:after="40"/>
              <w:rPr>
                <w:rFonts w:eastAsia="PMingLiU" w:cs="Times New Roman"/>
                <w:sz w:val="16"/>
                <w:szCs w:val="20"/>
              </w:rPr>
            </w:pPr>
          </w:p>
        </w:tc>
      </w:tr>
      <w:tr w:rsidR="004F7A56" w:rsidRPr="00897AE1" w14:paraId="3FB5E795" w14:textId="77777777" w:rsidTr="004F7A56">
        <w:tc>
          <w:tcPr>
            <w:tcW w:w="846" w:type="dxa"/>
          </w:tcPr>
          <w:p w14:paraId="7EA926AD" w14:textId="0FAA73B6" w:rsidR="004F7A56" w:rsidRPr="00897AE1" w:rsidRDefault="00B107FC" w:rsidP="00B2419D">
            <w:pPr>
              <w:spacing w:before="40" w:after="40"/>
              <w:rPr>
                <w:rFonts w:eastAsia="PMingLiU" w:cs="Times New Roman"/>
                <w:sz w:val="16"/>
                <w:szCs w:val="20"/>
              </w:rPr>
            </w:pPr>
            <w:r w:rsidRPr="00897AE1">
              <w:rPr>
                <w:rFonts w:eastAsia="PMingLiU" w:cs="Times New Roman"/>
                <w:sz w:val="16"/>
                <w:szCs w:val="20"/>
              </w:rPr>
              <w:t>PPR3</w:t>
            </w:r>
          </w:p>
        </w:tc>
        <w:tc>
          <w:tcPr>
            <w:tcW w:w="6095" w:type="dxa"/>
          </w:tcPr>
          <w:p w14:paraId="3A3DC2D8" w14:textId="4A7EDF34" w:rsidR="004F7A56" w:rsidRPr="00897AE1" w:rsidRDefault="004F7A56">
            <w:pPr>
              <w:spacing w:before="40" w:after="40"/>
              <w:rPr>
                <w:rFonts w:eastAsia="PMingLiU" w:cs="Times New Roman"/>
                <w:sz w:val="16"/>
                <w:szCs w:val="20"/>
              </w:rPr>
            </w:pPr>
            <w:r w:rsidRPr="00897AE1">
              <w:rPr>
                <w:rFonts w:eastAsia="PMingLiU" w:cs="Times New Roman"/>
                <w:sz w:val="16"/>
                <w:szCs w:val="20"/>
              </w:rPr>
              <w:t>We investigate the cause of product recall/withdrawal in order to avoid it happen</w:t>
            </w:r>
            <w:r w:rsidR="006F1201" w:rsidRPr="00897AE1">
              <w:rPr>
                <w:rFonts w:eastAsia="PMingLiU" w:cs="Times New Roman"/>
                <w:sz w:val="16"/>
                <w:szCs w:val="20"/>
              </w:rPr>
              <w:t>ing</w:t>
            </w:r>
            <w:r w:rsidRPr="00897AE1">
              <w:rPr>
                <w:rFonts w:eastAsia="PMingLiU" w:cs="Times New Roman"/>
                <w:sz w:val="16"/>
                <w:szCs w:val="20"/>
              </w:rPr>
              <w:t xml:space="preserve"> again.</w:t>
            </w:r>
          </w:p>
        </w:tc>
        <w:tc>
          <w:tcPr>
            <w:tcW w:w="1689" w:type="dxa"/>
            <w:vMerge/>
          </w:tcPr>
          <w:p w14:paraId="6E68A604" w14:textId="77777777" w:rsidR="004F7A56" w:rsidRPr="00897AE1" w:rsidRDefault="004F7A56" w:rsidP="00B2419D">
            <w:pPr>
              <w:spacing w:before="40" w:after="40"/>
              <w:rPr>
                <w:rFonts w:eastAsia="PMingLiU" w:cs="Times New Roman"/>
                <w:sz w:val="16"/>
                <w:szCs w:val="20"/>
              </w:rPr>
            </w:pPr>
          </w:p>
        </w:tc>
      </w:tr>
      <w:tr w:rsidR="004F7A56" w:rsidRPr="00897AE1" w14:paraId="5D02CFE4" w14:textId="77777777" w:rsidTr="004F7A56">
        <w:tc>
          <w:tcPr>
            <w:tcW w:w="846" w:type="dxa"/>
          </w:tcPr>
          <w:p w14:paraId="408209FC" w14:textId="1EAB1D39" w:rsidR="004F7A56" w:rsidRPr="00897AE1" w:rsidRDefault="00B107FC" w:rsidP="00B2419D">
            <w:pPr>
              <w:spacing w:before="40" w:after="40"/>
              <w:rPr>
                <w:rFonts w:eastAsia="PMingLiU" w:cs="Times New Roman"/>
                <w:sz w:val="16"/>
                <w:szCs w:val="20"/>
              </w:rPr>
            </w:pPr>
            <w:r w:rsidRPr="00897AE1">
              <w:rPr>
                <w:rFonts w:eastAsia="PMingLiU" w:cs="Times New Roman"/>
                <w:sz w:val="16"/>
                <w:szCs w:val="20"/>
              </w:rPr>
              <w:t>PPR4</w:t>
            </w:r>
          </w:p>
        </w:tc>
        <w:tc>
          <w:tcPr>
            <w:tcW w:w="6095" w:type="dxa"/>
          </w:tcPr>
          <w:p w14:paraId="57C5CDA1" w14:textId="77777777" w:rsidR="004F7A56" w:rsidRPr="00897AE1" w:rsidRDefault="004F7A56" w:rsidP="00B2419D">
            <w:pPr>
              <w:spacing w:before="40" w:after="40"/>
              <w:rPr>
                <w:rFonts w:eastAsia="PMingLiU" w:cs="Times New Roman"/>
                <w:sz w:val="16"/>
                <w:szCs w:val="20"/>
              </w:rPr>
            </w:pPr>
            <w:r w:rsidRPr="00897AE1">
              <w:rPr>
                <w:rFonts w:eastAsia="PMingLiU" w:cs="Times New Roman"/>
                <w:sz w:val="16"/>
                <w:szCs w:val="20"/>
              </w:rPr>
              <w:t>Checklists are typically provided detailing the appropriate managerial actions to follow when we need to recall/withdraw a product.</w:t>
            </w:r>
          </w:p>
        </w:tc>
        <w:tc>
          <w:tcPr>
            <w:tcW w:w="1689" w:type="dxa"/>
            <w:vMerge/>
          </w:tcPr>
          <w:p w14:paraId="5A6E8575" w14:textId="77777777" w:rsidR="004F7A56" w:rsidRPr="00897AE1" w:rsidRDefault="004F7A56" w:rsidP="00B2419D">
            <w:pPr>
              <w:spacing w:before="40" w:after="40"/>
              <w:rPr>
                <w:rFonts w:eastAsia="PMingLiU" w:cs="Times New Roman"/>
                <w:sz w:val="16"/>
                <w:szCs w:val="20"/>
              </w:rPr>
            </w:pPr>
          </w:p>
        </w:tc>
      </w:tr>
      <w:tr w:rsidR="00D11884" w:rsidRPr="00897AE1" w14:paraId="788E1CF7" w14:textId="77777777" w:rsidTr="00247BF0">
        <w:tc>
          <w:tcPr>
            <w:tcW w:w="8630" w:type="dxa"/>
            <w:gridSpan w:val="3"/>
          </w:tcPr>
          <w:p w14:paraId="3B8BAD8F" w14:textId="77777777" w:rsidR="00D11884" w:rsidRPr="00897AE1" w:rsidRDefault="00D11884" w:rsidP="00B2419D">
            <w:pPr>
              <w:spacing w:before="40" w:after="40"/>
              <w:rPr>
                <w:rFonts w:eastAsia="PMingLiU" w:cs="Times New Roman"/>
                <w:b/>
                <w:sz w:val="16"/>
                <w:szCs w:val="20"/>
              </w:rPr>
            </w:pPr>
            <w:r w:rsidRPr="00897AE1">
              <w:rPr>
                <w:rFonts w:eastAsia="PMingLiU" w:cs="Times New Roman"/>
                <w:b/>
                <w:sz w:val="16"/>
                <w:szCs w:val="20"/>
              </w:rPr>
              <w:t>Formal Control</w:t>
            </w:r>
          </w:p>
        </w:tc>
      </w:tr>
      <w:tr w:rsidR="00B107FC" w:rsidRPr="00897AE1" w14:paraId="460CBB8E" w14:textId="77777777" w:rsidTr="004F7A56">
        <w:tc>
          <w:tcPr>
            <w:tcW w:w="846" w:type="dxa"/>
          </w:tcPr>
          <w:p w14:paraId="7EFA1DA6" w14:textId="23B05E3F" w:rsidR="00B107FC" w:rsidRPr="00897AE1" w:rsidRDefault="00B107FC" w:rsidP="00B107FC">
            <w:pPr>
              <w:spacing w:before="40" w:after="40"/>
              <w:rPr>
                <w:rFonts w:eastAsia="PMingLiU" w:cs="Times New Roman"/>
                <w:sz w:val="16"/>
                <w:szCs w:val="20"/>
                <w:vertAlign w:val="superscript"/>
              </w:rPr>
            </w:pPr>
            <w:r w:rsidRPr="00897AE1">
              <w:rPr>
                <w:rFonts w:eastAsia="PMingLiU" w:cs="Times New Roman"/>
                <w:sz w:val="16"/>
                <w:szCs w:val="20"/>
              </w:rPr>
              <w:t>FC1</w:t>
            </w:r>
          </w:p>
        </w:tc>
        <w:tc>
          <w:tcPr>
            <w:tcW w:w="6095" w:type="dxa"/>
          </w:tcPr>
          <w:p w14:paraId="5C505520" w14:textId="401C632A" w:rsidR="00B107FC" w:rsidRPr="00897AE1" w:rsidRDefault="00B107FC" w:rsidP="00B107FC">
            <w:pPr>
              <w:spacing w:before="40" w:after="40"/>
              <w:rPr>
                <w:rFonts w:eastAsia="PMingLiU" w:cs="Times New Roman"/>
                <w:sz w:val="16"/>
                <w:szCs w:val="20"/>
              </w:rPr>
            </w:pPr>
            <w:r w:rsidRPr="00897AE1">
              <w:rPr>
                <w:rFonts w:eastAsia="PMingLiU" w:cs="Times New Roman"/>
                <w:sz w:val="16"/>
                <w:szCs w:val="20"/>
              </w:rPr>
              <w:t>Detailed contract is the most important way to guarantee cooperation success.</w:t>
            </w:r>
          </w:p>
        </w:tc>
        <w:tc>
          <w:tcPr>
            <w:tcW w:w="1689" w:type="dxa"/>
            <w:vMerge w:val="restart"/>
          </w:tcPr>
          <w:p w14:paraId="10DE9527" w14:textId="5BB91E42" w:rsidR="00B107FC" w:rsidRPr="00897AE1" w:rsidRDefault="00B107FC" w:rsidP="004F3E41">
            <w:pPr>
              <w:spacing w:before="40" w:after="40"/>
              <w:rPr>
                <w:rFonts w:eastAsia="PMingLiU" w:cs="Times New Roman"/>
                <w:sz w:val="16"/>
                <w:szCs w:val="20"/>
              </w:rPr>
            </w:pPr>
            <w:r w:rsidRPr="00897AE1">
              <w:rPr>
                <w:rFonts w:eastAsia="PMingLiU" w:cs="Times New Roman"/>
                <w:sz w:val="16"/>
                <w:szCs w:val="20"/>
              </w:rPr>
              <w:fldChar w:fldCharType="begin">
                <w:fldData xml:space="preserve">PEVuZE5vdGU+PENpdGU+PEF1dGhvcj5MaTwvQXV0aG9yPjxZZWFyPjIwMDg8L1llYXI+PFJlY051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</w:fldData>
              </w:fldChar>
            </w:r>
            <w:r w:rsidR="004F3E41" w:rsidRPr="00897AE1">
              <w:rPr>
                <w:rFonts w:eastAsia="PMingLiU" w:cs="Times New Roman"/>
                <w:sz w:val="16"/>
                <w:szCs w:val="20"/>
              </w:rPr>
              <w:instrText xml:space="preserve"> ADDIN EN.CITE </w:instrText>
            </w:r>
            <w:r w:rsidR="004F3E41" w:rsidRPr="00897AE1">
              <w:rPr>
                <w:rFonts w:eastAsia="PMingLiU" w:cs="Times New Roman"/>
                <w:sz w:val="16"/>
                <w:szCs w:val="20"/>
              </w:rPr>
              <w:fldChar w:fldCharType="begin">
                <w:fldData xml:space="preserve">PEVuZE5vdGU+PENpdGU+PEF1dGhvcj5MaTwvQXV0aG9yPjxZZWFyPjIwMDg8L1llYXI+PFJlY051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</w:fldData>
              </w:fldChar>
            </w:r>
            <w:r w:rsidR="004F3E41" w:rsidRPr="00897AE1">
              <w:rPr>
                <w:rFonts w:eastAsia="PMingLiU" w:cs="Times New Roman"/>
                <w:sz w:val="16"/>
                <w:szCs w:val="20"/>
              </w:rPr>
              <w:instrText xml:space="preserve"> ADDIN EN.CITE.DATA </w:instrText>
            </w:r>
            <w:r w:rsidR="004F3E41" w:rsidRPr="00897AE1">
              <w:rPr>
                <w:rFonts w:eastAsia="PMingLiU" w:cs="Times New Roman"/>
                <w:sz w:val="16"/>
                <w:szCs w:val="20"/>
              </w:rPr>
            </w:r>
            <w:r w:rsidR="004F3E41" w:rsidRPr="00897AE1">
              <w:rPr>
                <w:rFonts w:eastAsia="PMingLiU" w:cs="Times New Roman"/>
                <w:sz w:val="16"/>
                <w:szCs w:val="20"/>
              </w:rPr>
              <w:fldChar w:fldCharType="end"/>
            </w:r>
            <w:r w:rsidRPr="00897AE1">
              <w:rPr>
                <w:rFonts w:eastAsia="PMingLiU" w:cs="Times New Roman"/>
                <w:sz w:val="16"/>
                <w:szCs w:val="20"/>
              </w:rPr>
            </w:r>
            <w:r w:rsidRPr="00897AE1">
              <w:rPr>
                <w:rFonts w:eastAsia="PMingLiU" w:cs="Times New Roman"/>
                <w:sz w:val="16"/>
                <w:szCs w:val="20"/>
              </w:rPr>
              <w:fldChar w:fldCharType="separate"/>
            </w:r>
            <w:r w:rsidR="00F416D1" w:rsidRPr="00897AE1">
              <w:rPr>
                <w:rFonts w:eastAsia="PMingLiU" w:cs="Times New Roman"/>
                <w:noProof/>
                <w:sz w:val="16"/>
                <w:szCs w:val="20"/>
              </w:rPr>
              <w:t>(Li et al. 2008; Li et al. 2010b)</w:t>
            </w:r>
            <w:r w:rsidRPr="00897AE1">
              <w:rPr>
                <w:rFonts w:eastAsia="PMingLiU" w:cs="Times New Roman"/>
                <w:sz w:val="16"/>
                <w:szCs w:val="20"/>
              </w:rPr>
              <w:fldChar w:fldCharType="end"/>
            </w:r>
          </w:p>
        </w:tc>
      </w:tr>
      <w:tr w:rsidR="00B107FC" w:rsidRPr="00897AE1" w14:paraId="704B0EE8" w14:textId="77777777" w:rsidTr="004F7A56">
        <w:tc>
          <w:tcPr>
            <w:tcW w:w="846" w:type="dxa"/>
          </w:tcPr>
          <w:p w14:paraId="71840DE0" w14:textId="2B9E5BE6" w:rsidR="00B107FC" w:rsidRPr="00897AE1" w:rsidRDefault="00B107FC" w:rsidP="00B107FC">
            <w:pPr>
              <w:spacing w:before="40" w:after="40"/>
              <w:rPr>
                <w:rFonts w:eastAsia="PMingLiU" w:cs="Times New Roman"/>
                <w:sz w:val="16"/>
                <w:szCs w:val="20"/>
              </w:rPr>
            </w:pPr>
            <w:r w:rsidRPr="00897AE1">
              <w:rPr>
                <w:rFonts w:eastAsia="PMingLiU" w:cs="Times New Roman"/>
                <w:sz w:val="16"/>
                <w:szCs w:val="20"/>
              </w:rPr>
              <w:t>FC2</w:t>
            </w:r>
          </w:p>
        </w:tc>
        <w:tc>
          <w:tcPr>
            <w:tcW w:w="6095" w:type="dxa"/>
          </w:tcPr>
          <w:p w14:paraId="72153BAA" w14:textId="0045A590" w:rsidR="00B107FC" w:rsidRPr="00897AE1" w:rsidRDefault="006F1201">
            <w:pPr>
              <w:spacing w:before="40" w:after="40"/>
              <w:rPr>
                <w:rFonts w:eastAsia="PMingLiU" w:cs="Times New Roman"/>
                <w:sz w:val="16"/>
                <w:szCs w:val="20"/>
              </w:rPr>
            </w:pPr>
            <w:r w:rsidRPr="00897AE1">
              <w:rPr>
                <w:rFonts w:eastAsia="PMingLiU" w:cs="Times New Roman"/>
                <w:sz w:val="16"/>
                <w:szCs w:val="20"/>
              </w:rPr>
              <w:t>S</w:t>
            </w:r>
            <w:r w:rsidR="00B107FC" w:rsidRPr="00897AE1">
              <w:rPr>
                <w:rFonts w:eastAsia="PMingLiU" w:cs="Times New Roman"/>
                <w:sz w:val="16"/>
                <w:szCs w:val="20"/>
              </w:rPr>
              <w:t>trict enforcement of detailed contract is essential for controlling the behaviours of all parties.</w:t>
            </w:r>
          </w:p>
        </w:tc>
        <w:tc>
          <w:tcPr>
            <w:tcW w:w="1689" w:type="dxa"/>
            <w:vMerge/>
          </w:tcPr>
          <w:p w14:paraId="339EDB2D" w14:textId="77777777" w:rsidR="00B107FC" w:rsidRPr="00897AE1" w:rsidRDefault="00B107FC" w:rsidP="00B107FC">
            <w:pPr>
              <w:spacing w:before="40" w:after="40"/>
              <w:rPr>
                <w:rFonts w:eastAsia="PMingLiU" w:cs="Times New Roman"/>
                <w:sz w:val="16"/>
                <w:szCs w:val="20"/>
              </w:rPr>
            </w:pPr>
          </w:p>
        </w:tc>
      </w:tr>
      <w:tr w:rsidR="00B107FC" w:rsidRPr="00897AE1" w14:paraId="016FDD1E" w14:textId="77777777" w:rsidTr="004F7A56">
        <w:tc>
          <w:tcPr>
            <w:tcW w:w="846" w:type="dxa"/>
          </w:tcPr>
          <w:p w14:paraId="0A87D804" w14:textId="7A6379D1" w:rsidR="00B107FC" w:rsidRPr="00897AE1" w:rsidRDefault="00B107FC" w:rsidP="00B107FC">
            <w:pPr>
              <w:spacing w:before="40" w:after="40"/>
              <w:rPr>
                <w:rFonts w:eastAsia="PMingLiU" w:cs="Times New Roman"/>
                <w:sz w:val="16"/>
                <w:szCs w:val="20"/>
              </w:rPr>
            </w:pPr>
            <w:r w:rsidRPr="00897AE1">
              <w:rPr>
                <w:rFonts w:eastAsia="PMingLiU" w:cs="Times New Roman"/>
                <w:sz w:val="16"/>
                <w:szCs w:val="20"/>
              </w:rPr>
              <w:t>FC3</w:t>
            </w:r>
          </w:p>
        </w:tc>
        <w:tc>
          <w:tcPr>
            <w:tcW w:w="6095" w:type="dxa"/>
          </w:tcPr>
          <w:p w14:paraId="1876BD24" w14:textId="55452EDA" w:rsidR="00B107FC" w:rsidRPr="00897AE1" w:rsidRDefault="00B107FC" w:rsidP="00B107FC">
            <w:pPr>
              <w:spacing w:before="40" w:after="40"/>
              <w:rPr>
                <w:rFonts w:eastAsia="PMingLiU" w:cs="Times New Roman"/>
                <w:sz w:val="16"/>
                <w:szCs w:val="20"/>
              </w:rPr>
            </w:pPr>
            <w:r w:rsidRPr="00897AE1">
              <w:rPr>
                <w:rFonts w:eastAsia="PMingLiU" w:cs="Times New Roman"/>
                <w:sz w:val="16"/>
                <w:szCs w:val="20"/>
              </w:rPr>
              <w:t>All working rules specified in a detailed contract should be followed.</w:t>
            </w:r>
          </w:p>
        </w:tc>
        <w:tc>
          <w:tcPr>
            <w:tcW w:w="1689" w:type="dxa"/>
            <w:vMerge/>
          </w:tcPr>
          <w:p w14:paraId="1E42BD96" w14:textId="77777777" w:rsidR="00B107FC" w:rsidRPr="00897AE1" w:rsidRDefault="00B107FC" w:rsidP="00B107FC">
            <w:pPr>
              <w:spacing w:before="40" w:after="40"/>
              <w:rPr>
                <w:rFonts w:eastAsia="PMingLiU" w:cs="Times New Roman"/>
                <w:sz w:val="16"/>
                <w:szCs w:val="20"/>
              </w:rPr>
            </w:pPr>
          </w:p>
        </w:tc>
      </w:tr>
      <w:tr w:rsidR="00B107FC" w:rsidRPr="00897AE1" w14:paraId="085D5FA4" w14:textId="77777777" w:rsidTr="004F7A56">
        <w:tc>
          <w:tcPr>
            <w:tcW w:w="846" w:type="dxa"/>
          </w:tcPr>
          <w:p w14:paraId="3B826F29" w14:textId="31962E9B" w:rsidR="00B107FC" w:rsidRPr="00897AE1" w:rsidRDefault="00B107FC" w:rsidP="00B107FC">
            <w:pPr>
              <w:spacing w:before="40" w:after="40"/>
              <w:rPr>
                <w:rFonts w:eastAsia="PMingLiU" w:cs="Times New Roman"/>
                <w:sz w:val="16"/>
                <w:szCs w:val="20"/>
              </w:rPr>
            </w:pPr>
            <w:r w:rsidRPr="00897AE1">
              <w:rPr>
                <w:rFonts w:eastAsia="PMingLiU" w:cs="Times New Roman"/>
                <w:sz w:val="16"/>
                <w:szCs w:val="20"/>
              </w:rPr>
              <w:t>FC4</w:t>
            </w:r>
          </w:p>
        </w:tc>
        <w:tc>
          <w:tcPr>
            <w:tcW w:w="6095" w:type="dxa"/>
          </w:tcPr>
          <w:p w14:paraId="15EF58A2" w14:textId="6986C38D" w:rsidR="00B107FC" w:rsidRPr="00897AE1" w:rsidRDefault="00B107FC" w:rsidP="00B107FC">
            <w:pPr>
              <w:spacing w:before="40" w:after="40"/>
              <w:rPr>
                <w:rFonts w:eastAsia="PMingLiU" w:cs="Times New Roman"/>
                <w:sz w:val="16"/>
                <w:szCs w:val="20"/>
              </w:rPr>
            </w:pPr>
            <w:r w:rsidRPr="00897AE1">
              <w:rPr>
                <w:rFonts w:eastAsia="PMingLiU" w:cs="Times New Roman"/>
                <w:sz w:val="16"/>
                <w:szCs w:val="20"/>
              </w:rPr>
              <w:t>All partners should respect all explicit procedures in a detailed contract.</w:t>
            </w:r>
          </w:p>
        </w:tc>
        <w:tc>
          <w:tcPr>
            <w:tcW w:w="1689" w:type="dxa"/>
            <w:vMerge/>
          </w:tcPr>
          <w:p w14:paraId="1A27EA8A" w14:textId="77777777" w:rsidR="00B107FC" w:rsidRPr="00897AE1" w:rsidRDefault="00B107FC" w:rsidP="00B107FC">
            <w:pPr>
              <w:spacing w:before="40" w:after="40"/>
              <w:rPr>
                <w:rFonts w:eastAsia="PMingLiU" w:cs="Times New Roman"/>
                <w:sz w:val="16"/>
                <w:szCs w:val="20"/>
              </w:rPr>
            </w:pPr>
          </w:p>
        </w:tc>
      </w:tr>
      <w:tr w:rsidR="00B107FC" w:rsidRPr="00897AE1" w14:paraId="0191C2F3" w14:textId="77777777" w:rsidTr="00247BF0">
        <w:tc>
          <w:tcPr>
            <w:tcW w:w="8630" w:type="dxa"/>
            <w:gridSpan w:val="3"/>
          </w:tcPr>
          <w:p w14:paraId="154B3736" w14:textId="77777777" w:rsidR="00B107FC" w:rsidRPr="00897AE1" w:rsidRDefault="00B107FC" w:rsidP="00B107FC">
            <w:pPr>
              <w:spacing w:before="40" w:after="40"/>
              <w:rPr>
                <w:rFonts w:eastAsia="PMingLiU" w:cs="Times New Roman"/>
                <w:b/>
                <w:sz w:val="16"/>
                <w:szCs w:val="20"/>
              </w:rPr>
            </w:pPr>
            <w:r w:rsidRPr="00897AE1">
              <w:rPr>
                <w:rFonts w:eastAsia="PMingLiU" w:cs="Times New Roman"/>
                <w:b/>
                <w:sz w:val="16"/>
                <w:szCs w:val="20"/>
              </w:rPr>
              <w:t>Social Control</w:t>
            </w:r>
          </w:p>
        </w:tc>
      </w:tr>
      <w:tr w:rsidR="00B107FC" w:rsidRPr="00897AE1" w14:paraId="095F2703" w14:textId="77777777" w:rsidTr="004F7A56">
        <w:tc>
          <w:tcPr>
            <w:tcW w:w="846" w:type="dxa"/>
          </w:tcPr>
          <w:p w14:paraId="4FF09DD2" w14:textId="7F49D9F7" w:rsidR="00B107FC" w:rsidRPr="00897AE1" w:rsidRDefault="00B107FC" w:rsidP="00B107FC">
            <w:pPr>
              <w:spacing w:before="40" w:after="40"/>
              <w:rPr>
                <w:rFonts w:eastAsia="PMingLiU" w:cs="Times New Roman"/>
                <w:sz w:val="16"/>
                <w:szCs w:val="20"/>
                <w:vertAlign w:val="superscript"/>
              </w:rPr>
            </w:pPr>
            <w:r w:rsidRPr="00897AE1">
              <w:rPr>
                <w:rFonts w:eastAsia="PMingLiU" w:cs="Times New Roman"/>
                <w:sz w:val="16"/>
                <w:szCs w:val="20"/>
              </w:rPr>
              <w:t>SC1</w:t>
            </w:r>
          </w:p>
        </w:tc>
        <w:tc>
          <w:tcPr>
            <w:tcW w:w="6095" w:type="dxa"/>
          </w:tcPr>
          <w:p w14:paraId="5CE36E4F" w14:textId="660F92BF" w:rsidR="00B107FC" w:rsidRPr="00897AE1" w:rsidRDefault="006F1201">
            <w:pPr>
              <w:tabs>
                <w:tab w:val="left" w:pos="2043"/>
              </w:tabs>
              <w:spacing w:before="40" w:after="40"/>
              <w:rPr>
                <w:rFonts w:eastAsia="PMingLiU" w:cs="Times New Roman"/>
                <w:sz w:val="16"/>
                <w:szCs w:val="20"/>
              </w:rPr>
            </w:pPr>
            <w:r w:rsidRPr="00897AE1">
              <w:rPr>
                <w:rFonts w:eastAsia="PMingLiU" w:cs="Times New Roman"/>
                <w:sz w:val="16"/>
                <w:szCs w:val="20"/>
              </w:rPr>
              <w:t>We r</w:t>
            </w:r>
            <w:r w:rsidR="00B107FC" w:rsidRPr="00897AE1">
              <w:rPr>
                <w:rFonts w:eastAsia="PMingLiU" w:cs="Times New Roman"/>
                <w:sz w:val="16"/>
                <w:szCs w:val="20"/>
              </w:rPr>
              <w:t>el</w:t>
            </w:r>
            <w:r w:rsidRPr="00897AE1">
              <w:rPr>
                <w:rFonts w:eastAsia="PMingLiU" w:cs="Times New Roman"/>
                <w:sz w:val="16"/>
                <w:szCs w:val="20"/>
              </w:rPr>
              <w:t>y</w:t>
            </w:r>
            <w:r w:rsidR="00B107FC" w:rsidRPr="00897AE1">
              <w:rPr>
                <w:rFonts w:eastAsia="PMingLiU" w:cs="Times New Roman"/>
                <w:sz w:val="16"/>
                <w:szCs w:val="20"/>
              </w:rPr>
              <w:t xml:space="preserve"> on </w:t>
            </w:r>
            <w:r w:rsidRPr="00897AE1">
              <w:rPr>
                <w:rFonts w:eastAsia="PMingLiU" w:cs="Times New Roman"/>
                <w:sz w:val="16"/>
                <w:szCs w:val="20"/>
              </w:rPr>
              <w:t>our</w:t>
            </w:r>
            <w:r w:rsidR="00B107FC" w:rsidRPr="00897AE1">
              <w:rPr>
                <w:rFonts w:eastAsia="PMingLiU" w:cs="Times New Roman"/>
                <w:sz w:val="16"/>
                <w:szCs w:val="20"/>
              </w:rPr>
              <w:t xml:space="preserve"> partner</w:t>
            </w:r>
            <w:r w:rsidRPr="00897AE1">
              <w:rPr>
                <w:rFonts w:eastAsia="PMingLiU" w:cs="Times New Roman"/>
                <w:sz w:val="16"/>
                <w:szCs w:val="20"/>
              </w:rPr>
              <w:t>s</w:t>
            </w:r>
            <w:r w:rsidR="00B107FC" w:rsidRPr="00897AE1">
              <w:rPr>
                <w:rFonts w:eastAsia="PMingLiU" w:cs="Times New Roman"/>
                <w:sz w:val="16"/>
                <w:szCs w:val="20"/>
              </w:rPr>
              <w:t xml:space="preserve"> to keep </w:t>
            </w:r>
            <w:r w:rsidRPr="00897AE1">
              <w:rPr>
                <w:rFonts w:eastAsia="PMingLiU" w:cs="Times New Roman"/>
                <w:sz w:val="16"/>
                <w:szCs w:val="20"/>
              </w:rPr>
              <w:t xml:space="preserve">their </w:t>
            </w:r>
            <w:r w:rsidR="00B107FC" w:rsidRPr="00897AE1">
              <w:rPr>
                <w:rFonts w:eastAsia="PMingLiU" w:cs="Times New Roman"/>
                <w:sz w:val="16"/>
                <w:szCs w:val="20"/>
              </w:rPr>
              <w:t>promises.</w:t>
            </w:r>
          </w:p>
        </w:tc>
        <w:tc>
          <w:tcPr>
            <w:tcW w:w="1689" w:type="dxa"/>
            <w:vMerge w:val="restart"/>
          </w:tcPr>
          <w:p w14:paraId="1C0BBD05" w14:textId="5DCE0E46" w:rsidR="00B107FC" w:rsidRPr="00897AE1" w:rsidRDefault="00B107FC" w:rsidP="004F3E41">
            <w:pPr>
              <w:spacing w:before="40" w:after="40"/>
              <w:rPr>
                <w:rFonts w:eastAsia="PMingLiU" w:cs="Times New Roman"/>
                <w:sz w:val="16"/>
                <w:szCs w:val="20"/>
              </w:rPr>
            </w:pPr>
            <w:r w:rsidRPr="00897AE1">
              <w:rPr>
                <w:rFonts w:eastAsia="PMingLiU" w:cs="Times New Roman"/>
                <w:sz w:val="16"/>
                <w:szCs w:val="20"/>
              </w:rPr>
              <w:fldChar w:fldCharType="begin">
                <w:fldData xml:space="preserve">PEVuZE5vdGU+PENpdGU+PEF1dGhvcj5MaTwvQXV0aG9yPjxZZWFyPjIwMDg8L1llYXI+PFJlY051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</w:fldData>
              </w:fldChar>
            </w:r>
            <w:r w:rsidR="004F3E41" w:rsidRPr="00897AE1">
              <w:rPr>
                <w:rFonts w:eastAsia="PMingLiU" w:cs="Times New Roman"/>
                <w:sz w:val="16"/>
                <w:szCs w:val="20"/>
              </w:rPr>
              <w:instrText xml:space="preserve"> ADDIN EN.CITE </w:instrText>
            </w:r>
            <w:r w:rsidR="004F3E41" w:rsidRPr="00897AE1">
              <w:rPr>
                <w:rFonts w:eastAsia="PMingLiU" w:cs="Times New Roman"/>
                <w:sz w:val="16"/>
                <w:szCs w:val="20"/>
              </w:rPr>
              <w:fldChar w:fldCharType="begin">
                <w:fldData xml:space="preserve">PEVuZE5vdGU+PENpdGU+PEF1dGhvcj5MaTwvQXV0aG9yPjxZZWFyPjIwMDg8L1llYXI+PFJlY051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</w:fldData>
              </w:fldChar>
            </w:r>
            <w:r w:rsidR="004F3E41" w:rsidRPr="00897AE1">
              <w:rPr>
                <w:rFonts w:eastAsia="PMingLiU" w:cs="Times New Roman"/>
                <w:sz w:val="16"/>
                <w:szCs w:val="20"/>
              </w:rPr>
              <w:instrText xml:space="preserve"> ADDIN EN.CITE.DATA </w:instrText>
            </w:r>
            <w:r w:rsidR="004F3E41" w:rsidRPr="00897AE1">
              <w:rPr>
                <w:rFonts w:eastAsia="PMingLiU" w:cs="Times New Roman"/>
                <w:sz w:val="16"/>
                <w:szCs w:val="20"/>
              </w:rPr>
            </w:r>
            <w:r w:rsidR="004F3E41" w:rsidRPr="00897AE1">
              <w:rPr>
                <w:rFonts w:eastAsia="PMingLiU" w:cs="Times New Roman"/>
                <w:sz w:val="16"/>
                <w:szCs w:val="20"/>
              </w:rPr>
              <w:fldChar w:fldCharType="end"/>
            </w:r>
            <w:r w:rsidRPr="00897AE1">
              <w:rPr>
                <w:rFonts w:eastAsia="PMingLiU" w:cs="Times New Roman"/>
                <w:sz w:val="16"/>
                <w:szCs w:val="20"/>
              </w:rPr>
            </w:r>
            <w:r w:rsidRPr="00897AE1">
              <w:rPr>
                <w:rFonts w:eastAsia="PMingLiU" w:cs="Times New Roman"/>
                <w:sz w:val="16"/>
                <w:szCs w:val="20"/>
              </w:rPr>
              <w:fldChar w:fldCharType="separate"/>
            </w:r>
            <w:r w:rsidR="00F416D1" w:rsidRPr="00897AE1">
              <w:rPr>
                <w:rFonts w:eastAsia="PMingLiU" w:cs="Times New Roman"/>
                <w:noProof/>
                <w:sz w:val="16"/>
                <w:szCs w:val="20"/>
              </w:rPr>
              <w:t>(Li et al. 2008; Li et al. 2010b)</w:t>
            </w:r>
            <w:r w:rsidRPr="00897AE1">
              <w:rPr>
                <w:rFonts w:eastAsia="PMingLiU" w:cs="Times New Roman"/>
                <w:sz w:val="16"/>
                <w:szCs w:val="20"/>
              </w:rPr>
              <w:fldChar w:fldCharType="end"/>
            </w:r>
          </w:p>
        </w:tc>
      </w:tr>
      <w:tr w:rsidR="00B107FC" w:rsidRPr="00897AE1" w14:paraId="7614E2B1" w14:textId="77777777" w:rsidTr="004F7A56">
        <w:tc>
          <w:tcPr>
            <w:tcW w:w="846" w:type="dxa"/>
          </w:tcPr>
          <w:p w14:paraId="2268486D" w14:textId="21D19E1E" w:rsidR="00B107FC" w:rsidRPr="00897AE1" w:rsidRDefault="00B107FC" w:rsidP="00B107FC">
            <w:pPr>
              <w:spacing w:before="40" w:after="40"/>
              <w:rPr>
                <w:rFonts w:eastAsia="PMingLiU" w:cs="Times New Roman"/>
                <w:sz w:val="16"/>
                <w:szCs w:val="20"/>
              </w:rPr>
            </w:pPr>
            <w:r w:rsidRPr="00897AE1">
              <w:rPr>
                <w:rFonts w:eastAsia="PMingLiU" w:cs="Times New Roman"/>
                <w:sz w:val="16"/>
                <w:szCs w:val="20"/>
              </w:rPr>
              <w:t>SC2</w:t>
            </w:r>
          </w:p>
        </w:tc>
        <w:tc>
          <w:tcPr>
            <w:tcW w:w="6095" w:type="dxa"/>
          </w:tcPr>
          <w:p w14:paraId="15AF4921" w14:textId="348F86A9" w:rsidR="00B107FC" w:rsidRPr="00897AE1" w:rsidRDefault="00B107FC">
            <w:pPr>
              <w:spacing w:before="40" w:after="40"/>
              <w:rPr>
                <w:rFonts w:eastAsia="PMingLiU" w:cs="Times New Roman"/>
                <w:sz w:val="16"/>
                <w:szCs w:val="20"/>
              </w:rPr>
            </w:pPr>
            <w:r w:rsidRPr="00897AE1">
              <w:rPr>
                <w:rFonts w:eastAsia="PMingLiU" w:cs="Times New Roman"/>
                <w:sz w:val="16"/>
                <w:szCs w:val="20"/>
              </w:rPr>
              <w:t>Our partner</w:t>
            </w:r>
            <w:r w:rsidR="006F1201" w:rsidRPr="00897AE1">
              <w:rPr>
                <w:rFonts w:eastAsia="PMingLiU" w:cs="Times New Roman"/>
                <w:sz w:val="16"/>
                <w:szCs w:val="20"/>
              </w:rPr>
              <w:t>s are</w:t>
            </w:r>
            <w:r w:rsidRPr="00897AE1">
              <w:rPr>
                <w:rFonts w:eastAsia="PMingLiU" w:cs="Times New Roman"/>
                <w:sz w:val="16"/>
                <w:szCs w:val="20"/>
              </w:rPr>
              <w:t xml:space="preserve"> always frank and truthful in </w:t>
            </w:r>
            <w:r w:rsidR="006F1201" w:rsidRPr="00897AE1">
              <w:rPr>
                <w:rFonts w:eastAsia="PMingLiU" w:cs="Times New Roman"/>
                <w:sz w:val="16"/>
                <w:szCs w:val="20"/>
              </w:rPr>
              <w:t>their</w:t>
            </w:r>
            <w:r w:rsidRPr="00897AE1">
              <w:rPr>
                <w:rFonts w:eastAsia="PMingLiU" w:cs="Times New Roman"/>
                <w:sz w:val="16"/>
                <w:szCs w:val="20"/>
              </w:rPr>
              <w:t xml:space="preserve"> dealings with us.</w:t>
            </w:r>
          </w:p>
        </w:tc>
        <w:tc>
          <w:tcPr>
            <w:tcW w:w="1689" w:type="dxa"/>
            <w:vMerge/>
          </w:tcPr>
          <w:p w14:paraId="00952E11" w14:textId="77777777" w:rsidR="00B107FC" w:rsidRPr="00897AE1" w:rsidRDefault="00B107FC" w:rsidP="00B107FC">
            <w:pPr>
              <w:spacing w:before="40" w:after="40"/>
              <w:rPr>
                <w:rFonts w:eastAsia="PMingLiU" w:cs="Times New Roman"/>
                <w:sz w:val="16"/>
                <w:szCs w:val="20"/>
              </w:rPr>
            </w:pPr>
          </w:p>
        </w:tc>
      </w:tr>
      <w:tr w:rsidR="00B107FC" w:rsidRPr="00897AE1" w14:paraId="5E5451BC" w14:textId="77777777" w:rsidTr="004F7A56">
        <w:tc>
          <w:tcPr>
            <w:tcW w:w="846" w:type="dxa"/>
          </w:tcPr>
          <w:p w14:paraId="1A499A10" w14:textId="49A90573" w:rsidR="00B107FC" w:rsidRPr="00897AE1" w:rsidRDefault="00B107FC" w:rsidP="00B107FC">
            <w:pPr>
              <w:spacing w:before="40" w:after="40"/>
              <w:rPr>
                <w:rFonts w:eastAsia="PMingLiU" w:cs="Times New Roman"/>
                <w:sz w:val="16"/>
                <w:szCs w:val="20"/>
              </w:rPr>
            </w:pPr>
            <w:r w:rsidRPr="00897AE1">
              <w:rPr>
                <w:rFonts w:eastAsia="PMingLiU" w:cs="Times New Roman"/>
                <w:sz w:val="16"/>
                <w:szCs w:val="20"/>
              </w:rPr>
              <w:t>SC3</w:t>
            </w:r>
          </w:p>
        </w:tc>
        <w:tc>
          <w:tcPr>
            <w:tcW w:w="6095" w:type="dxa"/>
          </w:tcPr>
          <w:p w14:paraId="14A81D46" w14:textId="22EAB5EC" w:rsidR="00B107FC" w:rsidRPr="00897AE1" w:rsidRDefault="00B107FC" w:rsidP="00B107FC">
            <w:pPr>
              <w:spacing w:before="40" w:after="40"/>
              <w:rPr>
                <w:rFonts w:eastAsia="PMingLiU" w:cs="Times New Roman"/>
                <w:sz w:val="16"/>
                <w:szCs w:val="20"/>
              </w:rPr>
            </w:pPr>
            <w:r w:rsidRPr="00897AE1">
              <w:rPr>
                <w:rFonts w:eastAsia="PMingLiU" w:cs="Times New Roman"/>
                <w:sz w:val="16"/>
                <w:szCs w:val="20"/>
              </w:rPr>
              <w:t>Without monitoring, the partners would fulfil their obligations.</w:t>
            </w:r>
          </w:p>
        </w:tc>
        <w:tc>
          <w:tcPr>
            <w:tcW w:w="1689" w:type="dxa"/>
            <w:vMerge/>
          </w:tcPr>
          <w:p w14:paraId="1077C885" w14:textId="77777777" w:rsidR="00B107FC" w:rsidRPr="00897AE1" w:rsidRDefault="00B107FC" w:rsidP="00B107FC">
            <w:pPr>
              <w:spacing w:before="40" w:after="40"/>
              <w:rPr>
                <w:rFonts w:eastAsia="PMingLiU" w:cs="Times New Roman"/>
                <w:sz w:val="16"/>
                <w:szCs w:val="20"/>
              </w:rPr>
            </w:pPr>
          </w:p>
        </w:tc>
      </w:tr>
    </w:tbl>
    <w:p w14:paraId="40C6CA2A" w14:textId="77777777" w:rsidR="00247BF0" w:rsidRPr="00897AE1" w:rsidRDefault="00247BF0" w:rsidP="00247BF0"/>
    <w:p w14:paraId="4481F2AC" w14:textId="3E353270" w:rsidR="00247BF0" w:rsidRPr="00897AE1" w:rsidRDefault="00247BF0" w:rsidP="00247BF0">
      <w:pPr>
        <w:rPr>
          <w:lang w:eastAsia="zh-TW"/>
        </w:rPr>
      </w:pPr>
      <w:r w:rsidRPr="00897AE1">
        <w:t>The respondents were asked to indicate</w:t>
      </w:r>
      <w:r w:rsidRPr="00897AE1">
        <w:rPr>
          <w:lang w:eastAsia="zh-TW"/>
        </w:rPr>
        <w:t xml:space="preserve"> the level of changes in their firm over the past three years (1= decreased significantly; 4= no change; 7= increase</w:t>
      </w:r>
      <w:r w:rsidR="006F1201" w:rsidRPr="00897AE1">
        <w:rPr>
          <w:lang w:eastAsia="zh-TW"/>
        </w:rPr>
        <w:t>d</w:t>
      </w:r>
      <w:r w:rsidRPr="00897AE1">
        <w:rPr>
          <w:lang w:eastAsia="zh-TW"/>
        </w:rPr>
        <w:t xml:space="preserve"> significantly)</w:t>
      </w:r>
    </w:p>
    <w:tbl>
      <w:tblPr>
        <w:tblStyle w:val="TableGrid1"/>
        <w:tblW w:w="8630" w:type="dxa"/>
        <w:tblLayout w:type="fixed"/>
        <w:tblLook w:val="04A0" w:firstRow="1" w:lastRow="0" w:firstColumn="1" w:lastColumn="0" w:noHBand="0" w:noVBand="1"/>
      </w:tblPr>
      <w:tblGrid>
        <w:gridCol w:w="846"/>
        <w:gridCol w:w="6095"/>
        <w:gridCol w:w="1689"/>
      </w:tblGrid>
      <w:tr w:rsidR="00247BF0" w:rsidRPr="00897AE1" w14:paraId="3D594FCE" w14:textId="77777777" w:rsidTr="00247BF0">
        <w:tc>
          <w:tcPr>
            <w:tcW w:w="8630" w:type="dxa"/>
            <w:gridSpan w:val="3"/>
          </w:tcPr>
          <w:p w14:paraId="43AC2020" w14:textId="77777777" w:rsidR="00247BF0" w:rsidRPr="00897AE1" w:rsidRDefault="00247BF0" w:rsidP="00B2419D">
            <w:pPr>
              <w:spacing w:before="40" w:after="40"/>
              <w:rPr>
                <w:rFonts w:eastAsia="PMingLiU" w:cs="Times New Roman"/>
                <w:b/>
                <w:sz w:val="16"/>
                <w:szCs w:val="20"/>
              </w:rPr>
            </w:pPr>
            <w:r w:rsidRPr="00897AE1">
              <w:rPr>
                <w:rFonts w:eastAsia="PMingLiU" w:cs="Times New Roman"/>
                <w:b/>
                <w:sz w:val="16"/>
                <w:szCs w:val="20"/>
              </w:rPr>
              <w:t>Quality Performance</w:t>
            </w:r>
          </w:p>
        </w:tc>
      </w:tr>
      <w:tr w:rsidR="00247BF0" w:rsidRPr="00897AE1" w14:paraId="463CFEC6" w14:textId="77777777" w:rsidTr="004F7A56">
        <w:tc>
          <w:tcPr>
            <w:tcW w:w="846" w:type="dxa"/>
          </w:tcPr>
          <w:p w14:paraId="2657660F" w14:textId="736CEA52" w:rsidR="00247BF0" w:rsidRPr="00897AE1" w:rsidRDefault="00B107FC" w:rsidP="00B2419D">
            <w:pPr>
              <w:spacing w:before="40" w:after="40"/>
              <w:rPr>
                <w:rFonts w:eastAsia="PMingLiU" w:cs="Times New Roman"/>
                <w:b/>
                <w:sz w:val="16"/>
                <w:szCs w:val="20"/>
                <w:vertAlign w:val="superscript"/>
              </w:rPr>
            </w:pPr>
            <w:r w:rsidRPr="00897AE1">
              <w:rPr>
                <w:rFonts w:eastAsia="PMingLiU" w:cs="Times New Roman"/>
                <w:sz w:val="16"/>
                <w:szCs w:val="20"/>
              </w:rPr>
              <w:t>QP1</w:t>
            </w:r>
          </w:p>
        </w:tc>
        <w:tc>
          <w:tcPr>
            <w:tcW w:w="6095" w:type="dxa"/>
          </w:tcPr>
          <w:p w14:paraId="01F30739" w14:textId="45B23312" w:rsidR="00247BF0" w:rsidRPr="00897AE1" w:rsidRDefault="00247BF0" w:rsidP="00B2419D">
            <w:pPr>
              <w:spacing w:before="40" w:after="40"/>
              <w:rPr>
                <w:rFonts w:eastAsia="PMingLiU" w:cs="Times New Roman"/>
                <w:sz w:val="16"/>
                <w:szCs w:val="20"/>
              </w:rPr>
            </w:pPr>
            <w:r w:rsidRPr="00897AE1">
              <w:rPr>
                <w:rFonts w:eastAsia="PMingLiU" w:cs="Times New Roman"/>
                <w:sz w:val="16"/>
                <w:szCs w:val="20"/>
              </w:rPr>
              <w:t>The warranty cost of our product</w:t>
            </w:r>
            <w:r w:rsidRPr="00897AE1">
              <w:rPr>
                <w:rFonts w:eastAsia="PMingLiU" w:cs="Times New Roman"/>
                <w:sz w:val="16"/>
                <w:szCs w:val="20"/>
                <w:vertAlign w:val="superscript"/>
              </w:rPr>
              <w:t>1</w:t>
            </w:r>
            <w:r w:rsidR="00A93C94" w:rsidRPr="00897AE1">
              <w:rPr>
                <w:rFonts w:eastAsia="PMingLiU" w:cs="Times New Roman"/>
                <w:sz w:val="16"/>
                <w:szCs w:val="20"/>
              </w:rPr>
              <w:t>.</w:t>
            </w:r>
          </w:p>
        </w:tc>
        <w:tc>
          <w:tcPr>
            <w:tcW w:w="1689" w:type="dxa"/>
            <w:vMerge w:val="restart"/>
          </w:tcPr>
          <w:p w14:paraId="6368CAE7" w14:textId="57BF3538" w:rsidR="00247BF0" w:rsidRPr="00897AE1" w:rsidRDefault="00B2419D" w:rsidP="004F3E41">
            <w:pPr>
              <w:spacing w:before="40" w:after="40"/>
              <w:rPr>
                <w:rFonts w:eastAsia="PMingLiU" w:cs="Times New Roman"/>
                <w:sz w:val="16"/>
                <w:szCs w:val="20"/>
              </w:rPr>
            </w:pPr>
            <w:r w:rsidRPr="00897AE1">
              <w:rPr>
                <w:rFonts w:eastAsia="PMingLiU" w:cs="Times New Roman"/>
                <w:sz w:val="16"/>
                <w:szCs w:val="20"/>
              </w:rPr>
              <w:fldChar w:fldCharType="begin"/>
            </w:r>
            <w:r w:rsidR="004F3E41" w:rsidRPr="00897AE1">
              <w:rPr>
                <w:rFonts w:eastAsia="PMingLiU" w:cs="Times New Roman"/>
                <w:sz w:val="16"/>
                <w:szCs w:val="20"/>
              </w:rPr>
              <w:instrText xml:space="preserve"> ADDIN EN.CITE &lt;EndNote&gt;&lt;Cite&gt;&lt;Author&gt;Koufteros&lt;/Author&gt;&lt;Year&gt;2007&lt;/Year&gt;&lt;RecNum&gt;3039&lt;/RecNum&gt;&lt;DisplayText&gt;(Koufteros et al. 2007)&lt;/DisplayText&gt;&lt;record&gt;&lt;rec-number&gt;3039&lt;/rec-number&gt;&lt;foreign-keys&gt;&lt;key app="EN" db-id="sw0veaxwbd59xse2rt2x0tdi02s5ddtwza5e" timestamp="1498317380"&gt;3039&lt;/key&gt;&lt;/foreign-keys&gt;&lt;ref-type name="Journal Article"&gt;17&lt;/ref-type&gt;&lt;contributors&gt;&lt;authors&gt;&lt;author&gt;Xenophon A. Koufteros&lt;/author&gt;&lt;author&gt;T.C. Edwin Cheng&lt;/author&gt;&lt;author&gt;Kee-Hung Lai&lt;/author&gt;&lt;/authors&gt;&lt;/contributors&gt;&lt;titles&gt;&lt;title&gt;&amp;quot;Black-box&amp;quot; and &amp;quot;gray-box&amp;quot; supplier integration in product development: Antecedents, consequences and the moderating role of firm size&lt;/title&gt;&lt;secondary-title&gt;Journal of Operations Management&lt;/secondary-title&gt;&lt;/titles&gt;&lt;periodical&gt;&lt;full-title&gt;Journal of Operations Management&lt;/full-title&gt;&lt;/periodical&gt;&lt;pages&gt;847-870&lt;/pages&gt;&lt;volume&gt;25&lt;/volume&gt;&lt;number&gt;4&lt;/number&gt;&lt;dates&gt;&lt;year&gt;2007&lt;/year&gt;&lt;/dates&gt;&lt;urls&gt;&lt;/urls&gt;&lt;/record&gt;&lt;/Cite&gt;&lt;/EndNote&gt;</w:instrText>
            </w:r>
            <w:r w:rsidRPr="00897AE1">
              <w:rPr>
                <w:rFonts w:eastAsia="PMingLiU" w:cs="Times New Roman"/>
                <w:sz w:val="16"/>
                <w:szCs w:val="20"/>
              </w:rPr>
              <w:fldChar w:fldCharType="separate"/>
            </w:r>
            <w:r w:rsidR="00F416D1" w:rsidRPr="00897AE1">
              <w:rPr>
                <w:rFonts w:eastAsia="PMingLiU" w:cs="Times New Roman"/>
                <w:noProof/>
                <w:sz w:val="16"/>
                <w:szCs w:val="20"/>
              </w:rPr>
              <w:t>(Koufteros et al. 2007)</w:t>
            </w:r>
            <w:r w:rsidRPr="00897AE1">
              <w:rPr>
                <w:rFonts w:eastAsia="PMingLiU" w:cs="Times New Roman"/>
                <w:sz w:val="16"/>
                <w:szCs w:val="20"/>
              </w:rPr>
              <w:fldChar w:fldCharType="end"/>
            </w:r>
          </w:p>
        </w:tc>
      </w:tr>
      <w:tr w:rsidR="00247BF0" w:rsidRPr="00897AE1" w14:paraId="7BC2EAAF" w14:textId="77777777" w:rsidTr="004F7A56">
        <w:tc>
          <w:tcPr>
            <w:tcW w:w="846" w:type="dxa"/>
          </w:tcPr>
          <w:p w14:paraId="2D06D044" w14:textId="51EE92EC" w:rsidR="00247BF0" w:rsidRPr="00897AE1" w:rsidRDefault="00247BF0" w:rsidP="00B107FC">
            <w:pPr>
              <w:spacing w:before="40" w:after="40"/>
              <w:rPr>
                <w:rFonts w:eastAsia="PMingLiU" w:cs="Times New Roman"/>
                <w:sz w:val="16"/>
                <w:szCs w:val="20"/>
              </w:rPr>
            </w:pPr>
            <w:r w:rsidRPr="00897AE1">
              <w:rPr>
                <w:rFonts w:eastAsia="PMingLiU" w:cs="Times New Roman"/>
                <w:sz w:val="16"/>
                <w:szCs w:val="20"/>
              </w:rPr>
              <w:t>QP</w:t>
            </w:r>
            <w:r w:rsidR="00B107FC" w:rsidRPr="00897AE1">
              <w:rPr>
                <w:rFonts w:eastAsia="PMingLiU" w:cs="Times New Roman"/>
                <w:sz w:val="16"/>
                <w:szCs w:val="20"/>
              </w:rPr>
              <w:t>2</w:t>
            </w:r>
          </w:p>
        </w:tc>
        <w:tc>
          <w:tcPr>
            <w:tcW w:w="6095" w:type="dxa"/>
          </w:tcPr>
          <w:p w14:paraId="79708E7A" w14:textId="014B7FB3" w:rsidR="00247BF0" w:rsidRPr="00897AE1" w:rsidRDefault="00247BF0">
            <w:pPr>
              <w:spacing w:before="40" w:after="40"/>
              <w:rPr>
                <w:rFonts w:eastAsia="PMingLiU" w:cs="Times New Roman"/>
                <w:sz w:val="16"/>
                <w:szCs w:val="20"/>
              </w:rPr>
            </w:pPr>
            <w:r w:rsidRPr="00897AE1">
              <w:rPr>
                <w:rFonts w:eastAsia="PMingLiU" w:cs="Times New Roman"/>
                <w:sz w:val="16"/>
                <w:szCs w:val="20"/>
              </w:rPr>
              <w:t xml:space="preserve">Our capability </w:t>
            </w:r>
            <w:r w:rsidR="00A93C94" w:rsidRPr="00897AE1">
              <w:rPr>
                <w:rFonts w:eastAsia="PMingLiU" w:cs="Times New Roman"/>
                <w:sz w:val="16"/>
                <w:szCs w:val="20"/>
              </w:rPr>
              <w:t>to</w:t>
            </w:r>
            <w:r w:rsidRPr="00897AE1">
              <w:rPr>
                <w:rFonts w:eastAsia="PMingLiU" w:cs="Times New Roman"/>
                <w:sz w:val="16"/>
                <w:szCs w:val="20"/>
              </w:rPr>
              <w:t xml:space="preserve"> offer </w:t>
            </w:r>
            <w:r w:rsidR="00A93C94" w:rsidRPr="00897AE1">
              <w:rPr>
                <w:rFonts w:eastAsia="PMingLiU" w:cs="Times New Roman"/>
                <w:sz w:val="16"/>
                <w:szCs w:val="20"/>
              </w:rPr>
              <w:t xml:space="preserve">a </w:t>
            </w:r>
            <w:r w:rsidRPr="00897AE1">
              <w:rPr>
                <w:rFonts w:eastAsia="PMingLiU" w:cs="Times New Roman"/>
                <w:sz w:val="16"/>
                <w:szCs w:val="20"/>
              </w:rPr>
              <w:t>quality product that meet</w:t>
            </w:r>
            <w:r w:rsidR="00A93C94" w:rsidRPr="00897AE1">
              <w:rPr>
                <w:rFonts w:eastAsia="PMingLiU" w:cs="Times New Roman"/>
                <w:sz w:val="16"/>
                <w:szCs w:val="20"/>
              </w:rPr>
              <w:t>s</w:t>
            </w:r>
            <w:r w:rsidRPr="00897AE1">
              <w:rPr>
                <w:rFonts w:eastAsia="PMingLiU" w:cs="Times New Roman"/>
                <w:sz w:val="16"/>
                <w:szCs w:val="20"/>
              </w:rPr>
              <w:t xml:space="preserve"> customer expectations.</w:t>
            </w:r>
          </w:p>
        </w:tc>
        <w:tc>
          <w:tcPr>
            <w:tcW w:w="1689" w:type="dxa"/>
            <w:vMerge/>
          </w:tcPr>
          <w:p w14:paraId="6E16CCFD" w14:textId="77777777" w:rsidR="00247BF0" w:rsidRPr="00897AE1" w:rsidRDefault="00247BF0" w:rsidP="00B2419D">
            <w:pPr>
              <w:spacing w:before="40" w:after="40"/>
              <w:rPr>
                <w:rFonts w:eastAsia="PMingLiU" w:cs="Times New Roman"/>
                <w:sz w:val="16"/>
                <w:szCs w:val="20"/>
              </w:rPr>
            </w:pPr>
          </w:p>
        </w:tc>
      </w:tr>
      <w:tr w:rsidR="00247BF0" w:rsidRPr="00897AE1" w14:paraId="23C3A85D" w14:textId="77777777" w:rsidTr="004F7A56">
        <w:tc>
          <w:tcPr>
            <w:tcW w:w="846" w:type="dxa"/>
          </w:tcPr>
          <w:p w14:paraId="7FB2479D" w14:textId="07759B61" w:rsidR="00247BF0" w:rsidRPr="00897AE1" w:rsidRDefault="00247BF0" w:rsidP="00B107FC">
            <w:pPr>
              <w:spacing w:before="40" w:after="40"/>
              <w:rPr>
                <w:rFonts w:eastAsia="PMingLiU" w:cs="Times New Roman"/>
                <w:sz w:val="16"/>
                <w:szCs w:val="20"/>
              </w:rPr>
            </w:pPr>
            <w:r w:rsidRPr="00897AE1">
              <w:rPr>
                <w:rFonts w:eastAsia="PMingLiU" w:cs="Times New Roman"/>
                <w:sz w:val="16"/>
                <w:szCs w:val="20"/>
              </w:rPr>
              <w:t>QP</w:t>
            </w:r>
            <w:r w:rsidR="00B107FC" w:rsidRPr="00897AE1">
              <w:rPr>
                <w:rFonts w:eastAsia="PMingLiU" w:cs="Times New Roman"/>
                <w:sz w:val="16"/>
                <w:szCs w:val="20"/>
              </w:rPr>
              <w:t>3</w:t>
            </w:r>
          </w:p>
        </w:tc>
        <w:tc>
          <w:tcPr>
            <w:tcW w:w="6095" w:type="dxa"/>
          </w:tcPr>
          <w:p w14:paraId="75723E9A" w14:textId="57331981" w:rsidR="00247BF0" w:rsidRPr="00897AE1" w:rsidRDefault="00247BF0">
            <w:pPr>
              <w:spacing w:before="40" w:after="40"/>
              <w:rPr>
                <w:rFonts w:eastAsia="PMingLiU" w:cs="Times New Roman"/>
                <w:sz w:val="16"/>
                <w:szCs w:val="20"/>
              </w:rPr>
            </w:pPr>
            <w:r w:rsidRPr="00897AE1">
              <w:rPr>
                <w:rFonts w:eastAsia="PMingLiU" w:cs="Times New Roman"/>
                <w:sz w:val="16"/>
                <w:szCs w:val="20"/>
              </w:rPr>
              <w:t xml:space="preserve">Our capability </w:t>
            </w:r>
            <w:r w:rsidR="00A93C94" w:rsidRPr="00897AE1">
              <w:rPr>
                <w:rFonts w:eastAsia="PMingLiU" w:cs="Times New Roman"/>
                <w:sz w:val="16"/>
                <w:szCs w:val="20"/>
              </w:rPr>
              <w:t>to</w:t>
            </w:r>
            <w:r w:rsidRPr="00897AE1">
              <w:rPr>
                <w:rFonts w:eastAsia="PMingLiU" w:cs="Times New Roman"/>
                <w:sz w:val="16"/>
                <w:szCs w:val="20"/>
              </w:rPr>
              <w:t xml:space="preserve"> offer a reliable product that meets customer needs.</w:t>
            </w:r>
          </w:p>
        </w:tc>
        <w:tc>
          <w:tcPr>
            <w:tcW w:w="1689" w:type="dxa"/>
            <w:vMerge/>
          </w:tcPr>
          <w:p w14:paraId="3AD8A1CA" w14:textId="77777777" w:rsidR="00247BF0" w:rsidRPr="00897AE1" w:rsidRDefault="00247BF0" w:rsidP="00B2419D">
            <w:pPr>
              <w:spacing w:before="40" w:after="40"/>
              <w:rPr>
                <w:rFonts w:eastAsia="PMingLiU" w:cs="Times New Roman"/>
                <w:sz w:val="16"/>
                <w:szCs w:val="20"/>
              </w:rPr>
            </w:pPr>
          </w:p>
        </w:tc>
      </w:tr>
      <w:tr w:rsidR="00247BF0" w:rsidRPr="00897AE1" w14:paraId="344A1203" w14:textId="77777777" w:rsidTr="004F7A56">
        <w:tc>
          <w:tcPr>
            <w:tcW w:w="846" w:type="dxa"/>
          </w:tcPr>
          <w:p w14:paraId="241EB36E" w14:textId="54FC8328" w:rsidR="00247BF0" w:rsidRPr="00897AE1" w:rsidRDefault="00247BF0" w:rsidP="00B107FC">
            <w:pPr>
              <w:spacing w:before="40" w:after="40"/>
              <w:rPr>
                <w:rFonts w:eastAsia="PMingLiU" w:cs="Times New Roman"/>
                <w:sz w:val="16"/>
                <w:szCs w:val="20"/>
              </w:rPr>
            </w:pPr>
            <w:r w:rsidRPr="00897AE1">
              <w:rPr>
                <w:rFonts w:eastAsia="PMingLiU" w:cs="Times New Roman"/>
                <w:sz w:val="16"/>
                <w:szCs w:val="20"/>
              </w:rPr>
              <w:t>QP</w:t>
            </w:r>
            <w:r w:rsidR="00B107FC" w:rsidRPr="00897AE1">
              <w:rPr>
                <w:rFonts w:eastAsia="PMingLiU" w:cs="Times New Roman"/>
                <w:sz w:val="16"/>
                <w:szCs w:val="20"/>
              </w:rPr>
              <w:t>4</w:t>
            </w:r>
          </w:p>
        </w:tc>
        <w:tc>
          <w:tcPr>
            <w:tcW w:w="6095" w:type="dxa"/>
          </w:tcPr>
          <w:p w14:paraId="48D64CEA" w14:textId="139C4970" w:rsidR="00247BF0" w:rsidRPr="00897AE1" w:rsidRDefault="00247BF0">
            <w:pPr>
              <w:spacing w:before="40" w:after="40"/>
              <w:rPr>
                <w:rFonts w:eastAsia="PMingLiU" w:cs="Times New Roman"/>
                <w:sz w:val="16"/>
                <w:szCs w:val="20"/>
              </w:rPr>
            </w:pPr>
            <w:r w:rsidRPr="00897AE1">
              <w:rPr>
                <w:rFonts w:eastAsia="PMingLiU" w:cs="Times New Roman"/>
                <w:sz w:val="16"/>
                <w:szCs w:val="20"/>
              </w:rPr>
              <w:t xml:space="preserve">Our capability </w:t>
            </w:r>
            <w:r w:rsidR="00A93C94" w:rsidRPr="00897AE1">
              <w:rPr>
                <w:rFonts w:eastAsia="PMingLiU" w:cs="Times New Roman"/>
                <w:sz w:val="16"/>
                <w:szCs w:val="20"/>
              </w:rPr>
              <w:t>to</w:t>
            </w:r>
            <w:r w:rsidRPr="00897AE1">
              <w:rPr>
                <w:rFonts w:eastAsia="PMingLiU" w:cs="Times New Roman"/>
                <w:sz w:val="16"/>
                <w:szCs w:val="20"/>
              </w:rPr>
              <w:t xml:space="preserve"> offer </w:t>
            </w:r>
            <w:r w:rsidR="00A93C94" w:rsidRPr="00897AE1">
              <w:rPr>
                <w:rFonts w:eastAsia="PMingLiU" w:cs="Times New Roman"/>
                <w:sz w:val="16"/>
                <w:szCs w:val="20"/>
              </w:rPr>
              <w:t xml:space="preserve">a </w:t>
            </w:r>
            <w:r w:rsidRPr="00897AE1">
              <w:rPr>
                <w:rFonts w:eastAsia="PMingLiU" w:cs="Times New Roman"/>
                <w:sz w:val="16"/>
                <w:szCs w:val="20"/>
              </w:rPr>
              <w:t>durable product that meets customer needs.</w:t>
            </w:r>
          </w:p>
        </w:tc>
        <w:tc>
          <w:tcPr>
            <w:tcW w:w="1689" w:type="dxa"/>
            <w:vMerge/>
          </w:tcPr>
          <w:p w14:paraId="6051918F" w14:textId="77777777" w:rsidR="00247BF0" w:rsidRPr="00897AE1" w:rsidRDefault="00247BF0" w:rsidP="00B2419D">
            <w:pPr>
              <w:spacing w:before="40" w:after="40"/>
              <w:rPr>
                <w:rFonts w:eastAsia="PMingLiU" w:cs="Times New Roman"/>
                <w:sz w:val="16"/>
                <w:szCs w:val="20"/>
              </w:rPr>
            </w:pPr>
          </w:p>
        </w:tc>
      </w:tr>
      <w:tr w:rsidR="00247BF0" w:rsidRPr="00897AE1" w14:paraId="197A8786" w14:textId="77777777" w:rsidTr="004F7A56">
        <w:tc>
          <w:tcPr>
            <w:tcW w:w="846" w:type="dxa"/>
          </w:tcPr>
          <w:p w14:paraId="18A1C89F" w14:textId="2344E6EF" w:rsidR="00247BF0" w:rsidRPr="00897AE1" w:rsidRDefault="00247BF0" w:rsidP="00B107FC">
            <w:pPr>
              <w:spacing w:before="40" w:after="40"/>
              <w:rPr>
                <w:rFonts w:eastAsia="PMingLiU" w:cs="Times New Roman"/>
                <w:sz w:val="16"/>
                <w:szCs w:val="20"/>
              </w:rPr>
            </w:pPr>
            <w:r w:rsidRPr="00897AE1">
              <w:rPr>
                <w:rFonts w:eastAsia="PMingLiU" w:cs="Times New Roman"/>
                <w:sz w:val="16"/>
                <w:szCs w:val="20"/>
              </w:rPr>
              <w:t>QP</w:t>
            </w:r>
            <w:r w:rsidR="00B107FC" w:rsidRPr="00897AE1">
              <w:rPr>
                <w:rFonts w:eastAsia="PMingLiU" w:cs="Times New Roman"/>
                <w:sz w:val="16"/>
                <w:szCs w:val="20"/>
              </w:rPr>
              <w:t>5</w:t>
            </w:r>
          </w:p>
        </w:tc>
        <w:tc>
          <w:tcPr>
            <w:tcW w:w="6095" w:type="dxa"/>
          </w:tcPr>
          <w:p w14:paraId="119A32D6" w14:textId="0DBF0CB2" w:rsidR="00247BF0" w:rsidRPr="00897AE1" w:rsidRDefault="00247BF0">
            <w:pPr>
              <w:spacing w:before="40" w:after="40"/>
              <w:rPr>
                <w:rFonts w:eastAsia="PMingLiU" w:cs="Times New Roman"/>
                <w:sz w:val="16"/>
                <w:szCs w:val="20"/>
              </w:rPr>
            </w:pPr>
            <w:r w:rsidRPr="00897AE1">
              <w:rPr>
                <w:rFonts w:eastAsia="PMingLiU" w:cs="Times New Roman"/>
                <w:sz w:val="16"/>
                <w:szCs w:val="20"/>
              </w:rPr>
              <w:t xml:space="preserve">Our capability </w:t>
            </w:r>
            <w:r w:rsidR="00A93C94" w:rsidRPr="00897AE1">
              <w:rPr>
                <w:rFonts w:eastAsia="PMingLiU" w:cs="Times New Roman"/>
                <w:sz w:val="16"/>
                <w:szCs w:val="20"/>
              </w:rPr>
              <w:t>to</w:t>
            </w:r>
            <w:r w:rsidRPr="00897AE1">
              <w:rPr>
                <w:rFonts w:eastAsia="PMingLiU" w:cs="Times New Roman"/>
                <w:sz w:val="16"/>
                <w:szCs w:val="20"/>
              </w:rPr>
              <w:t xml:space="preserve"> offer</w:t>
            </w:r>
            <w:r w:rsidR="00A93C94" w:rsidRPr="00897AE1">
              <w:rPr>
                <w:rFonts w:eastAsia="PMingLiU" w:cs="Times New Roman"/>
                <w:sz w:val="16"/>
                <w:szCs w:val="20"/>
              </w:rPr>
              <w:t xml:space="preserve"> a</w:t>
            </w:r>
            <w:r w:rsidRPr="00897AE1">
              <w:rPr>
                <w:rFonts w:eastAsia="PMingLiU" w:cs="Times New Roman"/>
                <w:sz w:val="16"/>
                <w:szCs w:val="20"/>
              </w:rPr>
              <w:t xml:space="preserve"> high performance product that meet</w:t>
            </w:r>
            <w:r w:rsidR="00A93C94" w:rsidRPr="00897AE1">
              <w:rPr>
                <w:rFonts w:eastAsia="PMingLiU" w:cs="Times New Roman"/>
                <w:sz w:val="16"/>
                <w:szCs w:val="20"/>
              </w:rPr>
              <w:t>s</w:t>
            </w:r>
            <w:r w:rsidRPr="00897AE1">
              <w:rPr>
                <w:rFonts w:eastAsia="PMingLiU" w:cs="Times New Roman"/>
                <w:sz w:val="16"/>
                <w:szCs w:val="20"/>
              </w:rPr>
              <w:t xml:space="preserve"> customer needs</w:t>
            </w:r>
            <w:r w:rsidR="00A93C94" w:rsidRPr="00897AE1">
              <w:rPr>
                <w:rFonts w:eastAsia="PMingLiU" w:cs="Times New Roman"/>
                <w:sz w:val="16"/>
                <w:szCs w:val="20"/>
              </w:rPr>
              <w:t>.</w:t>
            </w:r>
          </w:p>
        </w:tc>
        <w:tc>
          <w:tcPr>
            <w:tcW w:w="1689" w:type="dxa"/>
            <w:vMerge/>
          </w:tcPr>
          <w:p w14:paraId="639D029F" w14:textId="77777777" w:rsidR="00247BF0" w:rsidRPr="00897AE1" w:rsidRDefault="00247BF0" w:rsidP="00B2419D">
            <w:pPr>
              <w:spacing w:before="40" w:after="40"/>
              <w:rPr>
                <w:rFonts w:eastAsia="PMingLiU" w:cs="Times New Roman"/>
                <w:sz w:val="16"/>
                <w:szCs w:val="20"/>
              </w:rPr>
            </w:pPr>
          </w:p>
        </w:tc>
      </w:tr>
      <w:tr w:rsidR="00247BF0" w:rsidRPr="00897AE1" w14:paraId="047ECC37" w14:textId="77777777" w:rsidTr="00247BF0">
        <w:tc>
          <w:tcPr>
            <w:tcW w:w="8630" w:type="dxa"/>
            <w:gridSpan w:val="3"/>
          </w:tcPr>
          <w:p w14:paraId="0CADD987" w14:textId="77777777" w:rsidR="00247BF0" w:rsidRPr="00897AE1" w:rsidRDefault="00247BF0" w:rsidP="00B2419D">
            <w:pPr>
              <w:spacing w:before="40" w:after="40"/>
              <w:rPr>
                <w:rFonts w:eastAsia="PMingLiU" w:cs="Times New Roman"/>
                <w:b/>
                <w:sz w:val="16"/>
                <w:szCs w:val="20"/>
              </w:rPr>
            </w:pPr>
            <w:r w:rsidRPr="00897AE1">
              <w:rPr>
                <w:rFonts w:eastAsia="PMingLiU" w:cs="Times New Roman"/>
                <w:b/>
                <w:sz w:val="16"/>
                <w:szCs w:val="20"/>
              </w:rPr>
              <w:t>Financial Performance</w:t>
            </w:r>
          </w:p>
        </w:tc>
      </w:tr>
      <w:tr w:rsidR="00B2419D" w:rsidRPr="00897AE1" w14:paraId="787E0815" w14:textId="77777777" w:rsidTr="004F7A56">
        <w:tc>
          <w:tcPr>
            <w:tcW w:w="846" w:type="dxa"/>
          </w:tcPr>
          <w:p w14:paraId="0F6D07FD" w14:textId="59366543" w:rsidR="00B2419D" w:rsidRPr="00897AE1" w:rsidRDefault="00B107FC" w:rsidP="00B2419D">
            <w:pPr>
              <w:spacing w:before="40" w:after="40"/>
              <w:rPr>
                <w:rFonts w:eastAsia="PMingLiU" w:cs="Times New Roman"/>
                <w:sz w:val="16"/>
                <w:szCs w:val="20"/>
                <w:vertAlign w:val="superscript"/>
              </w:rPr>
            </w:pPr>
            <w:r w:rsidRPr="00897AE1">
              <w:rPr>
                <w:rFonts w:eastAsia="PMingLiU" w:cs="Times New Roman"/>
                <w:sz w:val="16"/>
                <w:szCs w:val="20"/>
              </w:rPr>
              <w:t>FP1</w:t>
            </w:r>
          </w:p>
        </w:tc>
        <w:tc>
          <w:tcPr>
            <w:tcW w:w="6095" w:type="dxa"/>
          </w:tcPr>
          <w:p w14:paraId="64D83C9D" w14:textId="787691D0" w:rsidR="00B2419D" w:rsidRPr="00897AE1" w:rsidRDefault="00B2419D" w:rsidP="00B2419D">
            <w:pPr>
              <w:spacing w:before="40" w:after="40"/>
              <w:rPr>
                <w:rFonts w:eastAsia="PMingLiU" w:cs="Times New Roman"/>
                <w:sz w:val="16"/>
                <w:szCs w:val="20"/>
              </w:rPr>
            </w:pPr>
            <w:r w:rsidRPr="00897AE1">
              <w:rPr>
                <w:rFonts w:eastAsia="PMingLiU" w:cs="Times New Roman"/>
                <w:sz w:val="16"/>
                <w:szCs w:val="20"/>
              </w:rPr>
              <w:t>Firm’s net income before tax</w:t>
            </w:r>
            <w:r w:rsidR="00B107FC" w:rsidRPr="00897AE1">
              <w:rPr>
                <w:rFonts w:eastAsia="PMingLiU" w:cs="Times New Roman"/>
                <w:sz w:val="16"/>
                <w:szCs w:val="20"/>
              </w:rPr>
              <w:t>.</w:t>
            </w:r>
          </w:p>
        </w:tc>
        <w:tc>
          <w:tcPr>
            <w:tcW w:w="1689" w:type="dxa"/>
            <w:vMerge w:val="restart"/>
          </w:tcPr>
          <w:p w14:paraId="569A4CB8" w14:textId="5C3457B9" w:rsidR="00B2419D" w:rsidRPr="00897AE1" w:rsidRDefault="00B2419D" w:rsidP="004F3E41">
            <w:pPr>
              <w:spacing w:before="40" w:after="40"/>
              <w:rPr>
                <w:rFonts w:eastAsia="PMingLiU" w:cs="Times New Roman"/>
                <w:sz w:val="16"/>
                <w:szCs w:val="20"/>
              </w:rPr>
            </w:pPr>
            <w:r w:rsidRPr="00897AE1">
              <w:rPr>
                <w:rFonts w:eastAsia="PMingLiU" w:cs="Times New Roman"/>
                <w:sz w:val="16"/>
                <w:szCs w:val="20"/>
              </w:rPr>
              <w:fldChar w:fldCharType="begin">
                <w:fldData xml:space="preserve">PEVuZE5vdGU+PENpdGU+PEF1dGhvcj5DYWxhbnRvbmU8L0F1dGhvcj48WWVhcj4yMDAyPC9ZZWFy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==
</w:fldData>
              </w:fldChar>
            </w:r>
            <w:r w:rsidR="004F3E41" w:rsidRPr="00897AE1">
              <w:rPr>
                <w:rFonts w:eastAsia="PMingLiU" w:cs="Times New Roman"/>
                <w:sz w:val="16"/>
                <w:szCs w:val="20"/>
              </w:rPr>
              <w:instrText xml:space="preserve"> ADDIN EN.CITE </w:instrText>
            </w:r>
            <w:r w:rsidR="004F3E41" w:rsidRPr="00897AE1">
              <w:rPr>
                <w:rFonts w:eastAsia="PMingLiU" w:cs="Times New Roman"/>
                <w:sz w:val="16"/>
                <w:szCs w:val="20"/>
              </w:rPr>
              <w:fldChar w:fldCharType="begin">
                <w:fldData xml:space="preserve">PEVuZE5vdGU+PENpdGU+PEF1dGhvcj5DYWxhbnRvbmU8L0F1dGhvcj48WWVhcj4yMDAyPC9ZZWFy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==
</w:fldData>
              </w:fldChar>
            </w:r>
            <w:r w:rsidR="004F3E41" w:rsidRPr="00897AE1">
              <w:rPr>
                <w:rFonts w:eastAsia="PMingLiU" w:cs="Times New Roman"/>
                <w:sz w:val="16"/>
                <w:szCs w:val="20"/>
              </w:rPr>
              <w:instrText xml:space="preserve"> ADDIN EN.CITE.DATA </w:instrText>
            </w:r>
            <w:r w:rsidR="004F3E41" w:rsidRPr="00897AE1">
              <w:rPr>
                <w:rFonts w:eastAsia="PMingLiU" w:cs="Times New Roman"/>
                <w:sz w:val="16"/>
                <w:szCs w:val="20"/>
              </w:rPr>
            </w:r>
            <w:r w:rsidR="004F3E41" w:rsidRPr="00897AE1">
              <w:rPr>
                <w:rFonts w:eastAsia="PMingLiU" w:cs="Times New Roman"/>
                <w:sz w:val="16"/>
                <w:szCs w:val="20"/>
              </w:rPr>
              <w:fldChar w:fldCharType="end"/>
            </w:r>
            <w:r w:rsidRPr="00897AE1">
              <w:rPr>
                <w:rFonts w:eastAsia="PMingLiU" w:cs="Times New Roman"/>
                <w:sz w:val="16"/>
                <w:szCs w:val="20"/>
              </w:rPr>
            </w:r>
            <w:r w:rsidRPr="00897AE1">
              <w:rPr>
                <w:rFonts w:eastAsia="PMingLiU" w:cs="Times New Roman"/>
                <w:sz w:val="16"/>
                <w:szCs w:val="20"/>
              </w:rPr>
              <w:fldChar w:fldCharType="separate"/>
            </w:r>
            <w:r w:rsidR="00F416D1" w:rsidRPr="00897AE1">
              <w:rPr>
                <w:rFonts w:eastAsia="PMingLiU" w:cs="Times New Roman"/>
                <w:noProof/>
                <w:sz w:val="16"/>
                <w:szCs w:val="20"/>
              </w:rPr>
              <w:t>(Calantone et al. 2002; Merschmann and Thonemann 2011)</w:t>
            </w:r>
            <w:r w:rsidRPr="00897AE1">
              <w:rPr>
                <w:rFonts w:eastAsia="PMingLiU" w:cs="Times New Roman"/>
                <w:sz w:val="16"/>
                <w:szCs w:val="20"/>
              </w:rPr>
              <w:fldChar w:fldCharType="end"/>
            </w:r>
          </w:p>
        </w:tc>
      </w:tr>
      <w:tr w:rsidR="00B2419D" w:rsidRPr="00897AE1" w14:paraId="319DE78D" w14:textId="77777777" w:rsidTr="004F7A56">
        <w:tc>
          <w:tcPr>
            <w:tcW w:w="846" w:type="dxa"/>
          </w:tcPr>
          <w:p w14:paraId="1608F449" w14:textId="5476C155" w:rsidR="00B2419D" w:rsidRPr="00897AE1" w:rsidRDefault="00B107FC" w:rsidP="00B2419D">
            <w:pPr>
              <w:spacing w:before="40" w:after="40"/>
              <w:rPr>
                <w:rFonts w:eastAsia="PMingLiU" w:cs="Times New Roman"/>
                <w:sz w:val="16"/>
                <w:szCs w:val="20"/>
              </w:rPr>
            </w:pPr>
            <w:r w:rsidRPr="00897AE1">
              <w:rPr>
                <w:rFonts w:eastAsia="PMingLiU" w:cs="Times New Roman"/>
                <w:sz w:val="16"/>
                <w:szCs w:val="20"/>
              </w:rPr>
              <w:t>FP2</w:t>
            </w:r>
          </w:p>
        </w:tc>
        <w:tc>
          <w:tcPr>
            <w:tcW w:w="6095" w:type="dxa"/>
          </w:tcPr>
          <w:p w14:paraId="7090424C" w14:textId="77C4DBAF" w:rsidR="00B2419D" w:rsidRPr="00897AE1" w:rsidRDefault="00B107FC" w:rsidP="00B2419D">
            <w:pPr>
              <w:spacing w:before="40" w:after="40"/>
              <w:rPr>
                <w:rFonts w:eastAsia="PMingLiU" w:cs="Times New Roman"/>
                <w:sz w:val="16"/>
                <w:szCs w:val="20"/>
              </w:rPr>
            </w:pPr>
            <w:r w:rsidRPr="00897AE1">
              <w:rPr>
                <w:rFonts w:eastAsia="PMingLiU" w:cs="Times New Roman"/>
                <w:sz w:val="16"/>
                <w:szCs w:val="20"/>
              </w:rPr>
              <w:t>Sales Growth.</w:t>
            </w:r>
          </w:p>
        </w:tc>
        <w:tc>
          <w:tcPr>
            <w:tcW w:w="1689" w:type="dxa"/>
            <w:vMerge/>
          </w:tcPr>
          <w:p w14:paraId="694C5D23" w14:textId="77777777" w:rsidR="00B2419D" w:rsidRPr="00897AE1" w:rsidRDefault="00B2419D" w:rsidP="00B2419D">
            <w:pPr>
              <w:spacing w:before="40" w:after="40"/>
              <w:rPr>
                <w:rFonts w:eastAsia="PMingLiU" w:cs="Times New Roman"/>
                <w:sz w:val="16"/>
                <w:szCs w:val="20"/>
              </w:rPr>
            </w:pPr>
          </w:p>
        </w:tc>
      </w:tr>
      <w:tr w:rsidR="00B2419D" w:rsidRPr="00897AE1" w14:paraId="02FCE327" w14:textId="77777777" w:rsidTr="004F7A56">
        <w:tc>
          <w:tcPr>
            <w:tcW w:w="846" w:type="dxa"/>
          </w:tcPr>
          <w:p w14:paraId="11C8CBEA" w14:textId="3EF92E6B" w:rsidR="00B2419D" w:rsidRPr="00897AE1" w:rsidRDefault="00B2419D" w:rsidP="00B107FC">
            <w:pPr>
              <w:spacing w:before="40" w:after="40"/>
              <w:rPr>
                <w:rFonts w:eastAsia="PMingLiU" w:cs="Times New Roman"/>
                <w:sz w:val="16"/>
                <w:szCs w:val="20"/>
              </w:rPr>
            </w:pPr>
            <w:r w:rsidRPr="00897AE1">
              <w:rPr>
                <w:rFonts w:eastAsia="PMingLiU" w:cs="Times New Roman"/>
                <w:sz w:val="16"/>
                <w:szCs w:val="20"/>
              </w:rPr>
              <w:t>FP</w:t>
            </w:r>
            <w:r w:rsidR="00B107FC" w:rsidRPr="00897AE1">
              <w:rPr>
                <w:rFonts w:eastAsia="PMingLiU" w:cs="Times New Roman"/>
                <w:sz w:val="16"/>
                <w:szCs w:val="20"/>
              </w:rPr>
              <w:t>3</w:t>
            </w:r>
          </w:p>
        </w:tc>
        <w:tc>
          <w:tcPr>
            <w:tcW w:w="6095" w:type="dxa"/>
          </w:tcPr>
          <w:p w14:paraId="5F43929E" w14:textId="562CC3FB" w:rsidR="00B2419D" w:rsidRPr="00897AE1" w:rsidRDefault="00B107FC" w:rsidP="00B2419D">
            <w:pPr>
              <w:spacing w:before="40" w:after="40"/>
              <w:rPr>
                <w:rFonts w:eastAsia="PMingLiU" w:cs="Times New Roman"/>
                <w:sz w:val="16"/>
                <w:szCs w:val="20"/>
              </w:rPr>
            </w:pPr>
            <w:r w:rsidRPr="00897AE1">
              <w:rPr>
                <w:rFonts w:eastAsia="PMingLiU" w:cs="Times New Roman"/>
                <w:sz w:val="16"/>
                <w:szCs w:val="20"/>
              </w:rPr>
              <w:t>Return on investment.</w:t>
            </w:r>
          </w:p>
        </w:tc>
        <w:tc>
          <w:tcPr>
            <w:tcW w:w="1689" w:type="dxa"/>
            <w:vMerge/>
          </w:tcPr>
          <w:p w14:paraId="3E5CA398" w14:textId="77777777" w:rsidR="00B2419D" w:rsidRPr="00897AE1" w:rsidRDefault="00B2419D" w:rsidP="00B2419D">
            <w:pPr>
              <w:spacing w:before="40" w:after="40"/>
              <w:rPr>
                <w:rFonts w:eastAsia="PMingLiU" w:cs="Times New Roman"/>
                <w:sz w:val="16"/>
                <w:szCs w:val="20"/>
              </w:rPr>
            </w:pPr>
          </w:p>
        </w:tc>
      </w:tr>
      <w:tr w:rsidR="00B2419D" w:rsidRPr="00897AE1" w14:paraId="157DB6DB" w14:textId="77777777" w:rsidTr="004F7A56">
        <w:tc>
          <w:tcPr>
            <w:tcW w:w="846" w:type="dxa"/>
            <w:tcBorders>
              <w:bottom w:val="single" w:sz="4" w:space="0" w:color="auto"/>
            </w:tcBorders>
          </w:tcPr>
          <w:p w14:paraId="3AA2F5FB" w14:textId="77777777" w:rsidR="00B2419D" w:rsidRPr="00897AE1" w:rsidRDefault="00B2419D" w:rsidP="00B2419D">
            <w:pPr>
              <w:spacing w:before="40" w:after="40"/>
              <w:rPr>
                <w:rFonts w:eastAsia="PMingLiU" w:cs="Times New Roman"/>
                <w:sz w:val="16"/>
                <w:szCs w:val="20"/>
              </w:rPr>
            </w:pPr>
            <w:r w:rsidRPr="00897AE1">
              <w:rPr>
                <w:rFonts w:eastAsia="PMingLiU" w:cs="Times New Roman"/>
                <w:sz w:val="16"/>
                <w:szCs w:val="20"/>
              </w:rPr>
              <w:t>FP4</w:t>
            </w:r>
          </w:p>
        </w:tc>
        <w:tc>
          <w:tcPr>
            <w:tcW w:w="6095" w:type="dxa"/>
            <w:tcBorders>
              <w:bottom w:val="single" w:sz="4" w:space="0" w:color="auto"/>
            </w:tcBorders>
          </w:tcPr>
          <w:p w14:paraId="18C37B79" w14:textId="0E675452" w:rsidR="00B2419D" w:rsidRPr="00897AE1" w:rsidRDefault="00B2419D" w:rsidP="00B2419D">
            <w:pPr>
              <w:spacing w:before="40" w:after="40"/>
              <w:rPr>
                <w:rFonts w:eastAsia="PMingLiU" w:cs="Times New Roman"/>
                <w:sz w:val="16"/>
                <w:szCs w:val="20"/>
              </w:rPr>
            </w:pPr>
            <w:r w:rsidRPr="00897AE1">
              <w:rPr>
                <w:rFonts w:eastAsia="PMingLiU" w:cs="Times New Roman"/>
                <w:sz w:val="16"/>
                <w:szCs w:val="20"/>
              </w:rPr>
              <w:t>Overall profitability</w:t>
            </w:r>
            <w:r w:rsidR="00B107FC" w:rsidRPr="00897AE1">
              <w:rPr>
                <w:rFonts w:eastAsia="PMingLiU" w:cs="Times New Roman"/>
                <w:sz w:val="16"/>
                <w:szCs w:val="20"/>
              </w:rPr>
              <w:t>.</w:t>
            </w:r>
          </w:p>
        </w:tc>
        <w:tc>
          <w:tcPr>
            <w:tcW w:w="1689" w:type="dxa"/>
            <w:vMerge/>
            <w:tcBorders>
              <w:bottom w:val="single" w:sz="4" w:space="0" w:color="auto"/>
            </w:tcBorders>
          </w:tcPr>
          <w:p w14:paraId="1E64A0E8" w14:textId="77777777" w:rsidR="00B2419D" w:rsidRPr="00897AE1" w:rsidRDefault="00B2419D" w:rsidP="00B2419D">
            <w:pPr>
              <w:spacing w:before="40" w:after="40"/>
              <w:rPr>
                <w:rFonts w:eastAsia="PMingLiU" w:cs="Times New Roman"/>
                <w:sz w:val="16"/>
                <w:szCs w:val="20"/>
              </w:rPr>
            </w:pPr>
          </w:p>
        </w:tc>
      </w:tr>
      <w:tr w:rsidR="00247BF0" w:rsidRPr="00897AE1" w14:paraId="054D2242" w14:textId="77777777" w:rsidTr="00247BF0">
        <w:trPr>
          <w:trHeight w:val="375"/>
        </w:trPr>
        <w:tc>
          <w:tcPr>
            <w:tcW w:w="8630" w:type="dxa"/>
            <w:gridSpan w:val="3"/>
            <w:tcBorders>
              <w:top w:val="single" w:sz="4" w:space="0" w:color="auto"/>
              <w:left w:val="nil"/>
              <w:bottom w:val="nil"/>
              <w:right w:val="nil"/>
            </w:tcBorders>
          </w:tcPr>
          <w:p w14:paraId="39838334" w14:textId="6D360BCC" w:rsidR="00247BF0" w:rsidRPr="00897AE1" w:rsidRDefault="00247BF0" w:rsidP="00B2419D">
            <w:pPr>
              <w:spacing w:before="40" w:after="40"/>
              <w:rPr>
                <w:rFonts w:eastAsia="PMingLiU" w:cs="Times New Roman"/>
                <w:i/>
                <w:sz w:val="16"/>
                <w:szCs w:val="20"/>
              </w:rPr>
            </w:pPr>
            <w:r w:rsidRPr="00897AE1">
              <w:rPr>
                <w:rFonts w:eastAsia="PMingLiU" w:cs="Times New Roman"/>
                <w:i/>
                <w:sz w:val="16"/>
                <w:szCs w:val="20"/>
              </w:rPr>
              <w:t>Note: 1. Reverse coded</w:t>
            </w:r>
          </w:p>
        </w:tc>
      </w:tr>
    </w:tbl>
    <w:p w14:paraId="6CCBE558" w14:textId="59B3AB77" w:rsidR="00F416D1" w:rsidRPr="00897AE1" w:rsidRDefault="006E7D52" w:rsidP="00610AD7">
      <w:pPr>
        <w:pStyle w:val="Heading1"/>
      </w:pPr>
      <w:r w:rsidRPr="00897AE1">
        <w:lastRenderedPageBreak/>
        <w:t>Reference</w:t>
      </w:r>
    </w:p>
    <w:p w14:paraId="2EB63611" w14:textId="77777777" w:rsidR="004F3E41" w:rsidRPr="00897AE1" w:rsidRDefault="00F416D1" w:rsidP="004F3E41">
      <w:pPr>
        <w:pStyle w:val="EndNoteBibliography"/>
        <w:spacing w:after="0"/>
        <w:ind w:left="720" w:hanging="720"/>
      </w:pPr>
      <w:r w:rsidRPr="00897AE1">
        <w:fldChar w:fldCharType="begin"/>
      </w:r>
      <w:r w:rsidRPr="00897AE1">
        <w:instrText xml:space="preserve"> ADDIN EN.REFLIST </w:instrText>
      </w:r>
      <w:r w:rsidRPr="00897AE1">
        <w:fldChar w:fldCharType="separate"/>
      </w:r>
      <w:r w:rsidR="004F3E41" w:rsidRPr="00897AE1">
        <w:t>Aiken L. S., West S. G. Multiple regression: Testing and interpreting interactions. Newbury Park: Sage, 1991.</w:t>
      </w:r>
    </w:p>
    <w:p w14:paraId="56F2BF60" w14:textId="77777777" w:rsidR="004F3E41" w:rsidRPr="00897AE1" w:rsidRDefault="004F3E41" w:rsidP="004F3E41">
      <w:pPr>
        <w:pStyle w:val="EndNoteBibliography"/>
        <w:spacing w:after="0"/>
        <w:ind w:left="720" w:hanging="720"/>
      </w:pPr>
      <w:r w:rsidRPr="00897AE1">
        <w:t>Al-Tit Ahmad Adnan. Factors affecting the organizational performance of manufacturing firms. International Journal of Engineering Business Management 2017; 9: 1847979017712628.</w:t>
      </w:r>
    </w:p>
    <w:p w14:paraId="7C9B551F" w14:textId="77777777" w:rsidR="004F3E41" w:rsidRPr="00897AE1" w:rsidRDefault="004F3E41" w:rsidP="004F3E41">
      <w:pPr>
        <w:pStyle w:val="EndNoteBibliography"/>
        <w:spacing w:after="0"/>
        <w:ind w:left="720" w:hanging="720"/>
      </w:pPr>
      <w:r w:rsidRPr="00897AE1">
        <w:t>Anderson J. C., Gerbing D. W. Structural equation modeling in practice: A review and recommended two-step approach. Psychol Bull 1988; 103 (3): 411.</w:t>
      </w:r>
    </w:p>
    <w:p w14:paraId="4ED1513C" w14:textId="77777777" w:rsidR="004F3E41" w:rsidRPr="00897AE1" w:rsidRDefault="004F3E41" w:rsidP="004F3E41">
      <w:pPr>
        <w:pStyle w:val="EndNoteBibliography"/>
        <w:spacing w:after="0"/>
        <w:ind w:left="720" w:hanging="720"/>
      </w:pPr>
      <w:r w:rsidRPr="00897AE1">
        <w:t>Berman B. Planning for the inevitable product recall. Bus Horizons 1999; 42 (2): 69-78.</w:t>
      </w:r>
    </w:p>
    <w:p w14:paraId="082A09A7" w14:textId="77777777" w:rsidR="004F3E41" w:rsidRPr="00897AE1" w:rsidRDefault="004F3E41" w:rsidP="004F3E41">
      <w:pPr>
        <w:pStyle w:val="EndNoteBibliography"/>
        <w:spacing w:after="0"/>
        <w:ind w:left="720" w:hanging="720"/>
      </w:pPr>
      <w:r w:rsidRPr="00897AE1">
        <w:t>BRC. Product Recall Guidelines. London: The Stationery Office (TSO), 2007.</w:t>
      </w:r>
    </w:p>
    <w:p w14:paraId="437BDBD4" w14:textId="77777777" w:rsidR="004F3E41" w:rsidRPr="00897AE1" w:rsidRDefault="004F3E41" w:rsidP="004F3E41">
      <w:pPr>
        <w:pStyle w:val="EndNoteBibliography"/>
        <w:spacing w:after="0"/>
        <w:ind w:left="720" w:hanging="720"/>
      </w:pPr>
      <w:r w:rsidRPr="00897AE1">
        <w:t>Brislin R. W. . Translation and context analysis of oral and written material. In: H. C. Triandis, J. W. Berry editors. Handbook of Cross-Cultural Psychology: Methodology, vol. 2. Boston: Allyn &amp; Bacon, 1980. pp. 389-444.</w:t>
      </w:r>
    </w:p>
    <w:p w14:paraId="6CBF10FA" w14:textId="77777777" w:rsidR="004F3E41" w:rsidRPr="00897AE1" w:rsidRDefault="004F3E41" w:rsidP="004F3E41">
      <w:pPr>
        <w:pStyle w:val="EndNoteBibliography"/>
        <w:spacing w:after="0"/>
        <w:ind w:left="720" w:hanging="720"/>
      </w:pPr>
      <w:r w:rsidRPr="00897AE1">
        <w:t>Calantone R. J., Cavusgil S. T., Zhao Y. S. Learning orientation, firm innovation capability, and firm performance. Ind Market Manag 2002; 31 (6): 515-524.</w:t>
      </w:r>
    </w:p>
    <w:p w14:paraId="212864D7" w14:textId="77777777" w:rsidR="004F3E41" w:rsidRPr="00897AE1" w:rsidRDefault="004F3E41" w:rsidP="004F3E41">
      <w:pPr>
        <w:pStyle w:val="EndNoteBibliography"/>
        <w:spacing w:after="0"/>
        <w:ind w:left="720" w:hanging="720"/>
      </w:pPr>
      <w:r w:rsidRPr="00897AE1">
        <w:t>Cao Zhi, Lumineau Fabrice. Revisiting the interplay between contractual and relational governance: A qualitative and meta-analytic investigation. Journal of Operations Management 2015; 33–34: 15-42.</w:t>
      </w:r>
    </w:p>
    <w:p w14:paraId="6DEEB788" w14:textId="77777777" w:rsidR="004F3E41" w:rsidRPr="00897AE1" w:rsidRDefault="004F3E41" w:rsidP="004F3E41">
      <w:pPr>
        <w:pStyle w:val="EndNoteBibliography"/>
        <w:spacing w:after="0"/>
        <w:ind w:left="720" w:hanging="720"/>
      </w:pPr>
      <w:r w:rsidRPr="00897AE1">
        <w:t>Carr A. S., Kaynak H. Communication methods, information sharing, supplier development and performance - An empirical study of their relationships. Int J Oper Prod Man 2007; 27 (3-4): 346-370.</w:t>
      </w:r>
    </w:p>
    <w:p w14:paraId="52A0E69C" w14:textId="77777777" w:rsidR="004F3E41" w:rsidRPr="00897AE1" w:rsidRDefault="004F3E41" w:rsidP="004F3E41">
      <w:pPr>
        <w:pStyle w:val="EndNoteBibliography"/>
        <w:spacing w:after="0"/>
        <w:ind w:left="720" w:hanging="720"/>
      </w:pPr>
      <w:r w:rsidRPr="00897AE1">
        <w:t>Chavez Pablo Jose Arevalo, Seow Christopher. Managing Food Quality Risk in Global Supply Chain: A Risk Management Framework. International Journal of Engineering Business Management 2012; 4: 3.</w:t>
      </w:r>
    </w:p>
    <w:p w14:paraId="1E5E005D" w14:textId="77777777" w:rsidR="004F3E41" w:rsidRPr="00897AE1" w:rsidRDefault="004F3E41" w:rsidP="004F3E41">
      <w:pPr>
        <w:pStyle w:val="EndNoteBibliography"/>
        <w:spacing w:after="0"/>
        <w:ind w:left="720" w:hanging="720"/>
      </w:pPr>
      <w:r w:rsidRPr="00897AE1">
        <w:t>Cheng T.C.E., Yip F.K., Yeung A.C.L. Supply risk management via guanxi in the Chinese business context: The buyer's perspective. Int J Prod Econ 2012; 139 (1): 3-13.</w:t>
      </w:r>
    </w:p>
    <w:p w14:paraId="18512BB3" w14:textId="77777777" w:rsidR="004F3E41" w:rsidRPr="00897AE1" w:rsidRDefault="004F3E41" w:rsidP="004F3E41">
      <w:pPr>
        <w:pStyle w:val="EndNoteBibliography"/>
        <w:spacing w:after="0"/>
        <w:ind w:left="720" w:hanging="720"/>
      </w:pPr>
      <w:r w:rsidRPr="00897AE1">
        <w:t>Chin W. W. Issues and opinion on structural equation modeling. Mis Quarterly 1998; 22 (1): 7-17.</w:t>
      </w:r>
    </w:p>
    <w:p w14:paraId="6F835B6A" w14:textId="77777777" w:rsidR="004F3E41" w:rsidRPr="00897AE1" w:rsidRDefault="004F3E41" w:rsidP="004F3E41">
      <w:pPr>
        <w:pStyle w:val="EndNoteBibliography"/>
        <w:spacing w:after="0"/>
        <w:ind w:left="720" w:hanging="720"/>
      </w:pPr>
      <w:r w:rsidRPr="00897AE1">
        <w:t>Colicchia Claudia, Strozzi Fernanda. Supply chain risk management: a new methodology for a systematic literature review. Supply Chain Management: An International Journal 2012; 17 (4): 403-418.</w:t>
      </w:r>
    </w:p>
    <w:p w14:paraId="6D3976D0" w14:textId="77777777" w:rsidR="004F3E41" w:rsidRPr="00897AE1" w:rsidRDefault="004F3E41" w:rsidP="004F3E41">
      <w:pPr>
        <w:pStyle w:val="EndNoteBibliography"/>
        <w:spacing w:after="0"/>
        <w:ind w:left="720" w:hanging="720"/>
      </w:pPr>
      <w:r w:rsidRPr="00897AE1">
        <w:t>Das T.K., Teng Bing-Sheng. Trust, Control, and Risk in Strategic Alliances: An Integrated Framework. Organ Sci 2001; 22 (2): 251-283.</w:t>
      </w:r>
    </w:p>
    <w:p w14:paraId="25518389" w14:textId="77777777" w:rsidR="004F3E41" w:rsidRPr="00897AE1" w:rsidRDefault="004F3E41" w:rsidP="004F3E41">
      <w:pPr>
        <w:pStyle w:val="EndNoteBibliography"/>
        <w:spacing w:after="0"/>
        <w:ind w:left="720" w:hanging="720"/>
      </w:pPr>
      <w:r w:rsidRPr="00897AE1">
        <w:t>Dawar N. , Pillutla M. The impact of product-harm crises on brand equity: The moderating role of consumer expectations. Journal of Marketing Research 2000; 37 (2): 215-226.</w:t>
      </w:r>
    </w:p>
    <w:p w14:paraId="214D56C3" w14:textId="77777777" w:rsidR="004F3E41" w:rsidRPr="00897AE1" w:rsidRDefault="004F3E41" w:rsidP="004F3E41">
      <w:pPr>
        <w:pStyle w:val="EndNoteBibliography"/>
        <w:spacing w:after="0"/>
        <w:ind w:left="720" w:hanging="720"/>
      </w:pPr>
      <w:r w:rsidRPr="00897AE1">
        <w:t>Deloitte. Global Manufacturing Competitiveness Index</w:t>
      </w:r>
    </w:p>
    <w:p w14:paraId="4CB446A2" w14:textId="77777777" w:rsidR="004F3E41" w:rsidRPr="00897AE1" w:rsidRDefault="004F3E41" w:rsidP="004F3E41">
      <w:pPr>
        <w:pStyle w:val="EndNoteBibliography"/>
        <w:spacing w:after="0"/>
        <w:ind w:left="720" w:hanging="720"/>
      </w:pPr>
      <w:r w:rsidRPr="00897AE1">
        <w:lastRenderedPageBreak/>
        <w:t>Dong Weiwei, Ma Zhenzhong, Zhou Xiaolian. Relational governance in supplier-buyer relationships: The mediating effects of boundary spanners' interpersonal guanxi in China's B2B market. J Bus Res 2017.</w:t>
      </w:r>
    </w:p>
    <w:p w14:paraId="06C500A8" w14:textId="77777777" w:rsidR="004F3E41" w:rsidRPr="00897AE1" w:rsidRDefault="004F3E41" w:rsidP="004F3E41">
      <w:pPr>
        <w:pStyle w:val="EndNoteBibliography"/>
        <w:spacing w:after="0"/>
        <w:ind w:left="720" w:hanging="720"/>
      </w:pPr>
      <w:r w:rsidRPr="00897AE1">
        <w:t>Dyer J. H., Singh H. The relational view: Cooperative strategy and sources of interorganizational competitive advantage. Acad Manage Rev 1998; 23 (4): 660-679.</w:t>
      </w:r>
    </w:p>
    <w:p w14:paraId="656EAB35" w14:textId="77777777" w:rsidR="004F3E41" w:rsidRPr="00897AE1" w:rsidRDefault="004F3E41" w:rsidP="004F3E41">
      <w:pPr>
        <w:pStyle w:val="EndNoteBibliography"/>
        <w:spacing w:after="0"/>
        <w:ind w:left="720" w:hanging="720"/>
      </w:pPr>
      <w:r w:rsidRPr="00897AE1">
        <w:t>Eisenhardt K. M. Agency theory: An assessment and review. Acad Manage J 1989; 14 (1): 57-74.</w:t>
      </w:r>
    </w:p>
    <w:p w14:paraId="76B51770" w14:textId="77777777" w:rsidR="004F3E41" w:rsidRPr="00897AE1" w:rsidRDefault="004F3E41" w:rsidP="004F3E41">
      <w:pPr>
        <w:pStyle w:val="EndNoteBibliography"/>
        <w:spacing w:after="0"/>
        <w:ind w:left="720" w:hanging="720"/>
      </w:pPr>
      <w:r w:rsidRPr="00897AE1">
        <w:t>Fan Huan, Li Gang, Sun Hongyi, Cheng TCE. An information processing perspective on supply chain risk management: Antecedents, mechanism, and consequences. Int J Prod Econ 2017; 185: 63-75.</w:t>
      </w:r>
    </w:p>
    <w:p w14:paraId="61D83DF0" w14:textId="77777777" w:rsidR="004F3E41" w:rsidRPr="00897AE1" w:rsidRDefault="004F3E41" w:rsidP="004F3E41">
      <w:pPr>
        <w:pStyle w:val="EndNoteBibliography"/>
        <w:spacing w:after="0"/>
        <w:ind w:left="720" w:hanging="720"/>
      </w:pPr>
      <w:r w:rsidRPr="00897AE1">
        <w:t>Finch Peter. Supply chain risk management. Supply Chain Management: An International Journal 2004; 9 (2): 183-196.</w:t>
      </w:r>
    </w:p>
    <w:p w14:paraId="38A30D8E" w14:textId="77777777" w:rsidR="004F3E41" w:rsidRPr="00897AE1" w:rsidRDefault="004F3E41" w:rsidP="004F3E41">
      <w:pPr>
        <w:pStyle w:val="EndNoteBibliography"/>
        <w:spacing w:after="0"/>
        <w:ind w:left="720" w:hanging="720"/>
      </w:pPr>
      <w:r w:rsidRPr="00897AE1">
        <w:t>Fiol C.M., Lyles M.A. Organizational learning. Acad Manage Rev 1985; 10 (4): 803-813.</w:t>
      </w:r>
    </w:p>
    <w:p w14:paraId="0C06B64F" w14:textId="77777777" w:rsidR="004F3E41" w:rsidRPr="00897AE1" w:rsidRDefault="004F3E41" w:rsidP="004F3E41">
      <w:pPr>
        <w:pStyle w:val="EndNoteBibliography"/>
        <w:spacing w:after="0"/>
        <w:ind w:left="720" w:hanging="720"/>
      </w:pPr>
      <w:r w:rsidRPr="00897AE1">
        <w:t>Foerstl K., Reuter C., Hartmann E., Blome C. Managing supplier sustainability risks in a dynamically changing environment-Sustainable supplier management in the chemical industry. J Purch Supply Manag 2010; 16 (2): 118-130.</w:t>
      </w:r>
    </w:p>
    <w:p w14:paraId="0DD1E073" w14:textId="77777777" w:rsidR="004F3E41" w:rsidRPr="00897AE1" w:rsidRDefault="004F3E41" w:rsidP="004F3E41">
      <w:pPr>
        <w:pStyle w:val="EndNoteBibliography"/>
        <w:spacing w:after="0"/>
        <w:ind w:left="720" w:hanging="720"/>
      </w:pPr>
      <w:r w:rsidRPr="00897AE1">
        <w:t>Fornell C., Larcker D. F. Evaluating Structural Equation Models with Unobservable Variables and Measurement Error. Journal of Marketing Research 1981; 18 (1): 39-50.</w:t>
      </w:r>
    </w:p>
    <w:p w14:paraId="54960B65" w14:textId="77777777" w:rsidR="004F3E41" w:rsidRPr="00897AE1" w:rsidRDefault="004F3E41" w:rsidP="004F3E41">
      <w:pPr>
        <w:pStyle w:val="EndNoteBibliography"/>
        <w:spacing w:after="0"/>
        <w:ind w:left="720" w:hanging="720"/>
      </w:pPr>
      <w:r w:rsidRPr="00897AE1">
        <w:t>Fryxell G. E., Dooley R. S., Vryza M. After the ink dries: The interaction of trust and control in US-based international joint ventures. J Manage Stud 2002; 39 (6): 865-886.</w:t>
      </w:r>
    </w:p>
    <w:p w14:paraId="30A91214" w14:textId="77777777" w:rsidR="004F3E41" w:rsidRPr="00897AE1" w:rsidRDefault="004F3E41" w:rsidP="004F3E41">
      <w:pPr>
        <w:pStyle w:val="EndNoteBibliography"/>
        <w:spacing w:after="0"/>
        <w:ind w:left="720" w:hanging="720"/>
      </w:pPr>
      <w:r w:rsidRPr="00897AE1">
        <w:t>Gray J. V., Roth A. V., Leiblein M. J. Quality risk in offshore manufacturing: Evidence from the pharmaceutical industry. Journal of Operations Management 2011; 29 (7-8): 737-752.</w:t>
      </w:r>
    </w:p>
    <w:p w14:paraId="6747883C" w14:textId="77777777" w:rsidR="004F3E41" w:rsidRPr="00897AE1" w:rsidRDefault="004F3E41" w:rsidP="004F3E41">
      <w:pPr>
        <w:pStyle w:val="EndNoteBibliography"/>
        <w:spacing w:after="0"/>
        <w:ind w:left="720" w:hanging="720"/>
      </w:pPr>
      <w:r w:rsidRPr="00897AE1">
        <w:t>Grötsch Volker M, Blome Constantin, Schleper Martin C. Antecedents of proactive supply chain risk management–a contingency theory perspective. Int J Prod Res 2013; 51 (10): 2842-2867.</w:t>
      </w:r>
    </w:p>
    <w:p w14:paraId="72DE049F" w14:textId="77777777" w:rsidR="004F3E41" w:rsidRPr="00897AE1" w:rsidRDefault="004F3E41" w:rsidP="004F3E41">
      <w:pPr>
        <w:pStyle w:val="EndNoteBibliography"/>
        <w:spacing w:after="0"/>
        <w:ind w:left="720" w:hanging="720"/>
      </w:pPr>
      <w:r w:rsidRPr="00897AE1">
        <w:t>Gulati Ranjay, Sytch Maxim. Dependence asymmetry and joint dependence in interorganizational relationships: Effects of embeddedness on a manufacturer's performance in procurement relationships. Admin Sci Quart 2007; 52 (1): 32-69.</w:t>
      </w:r>
    </w:p>
    <w:p w14:paraId="11583481" w14:textId="77777777" w:rsidR="004F3E41" w:rsidRPr="00897AE1" w:rsidRDefault="004F3E41" w:rsidP="004F3E41">
      <w:pPr>
        <w:pStyle w:val="EndNoteBibliography"/>
        <w:spacing w:after="0"/>
        <w:ind w:left="720" w:hanging="720"/>
      </w:pPr>
      <w:r w:rsidRPr="00897AE1">
        <w:t>Handfield R. B., Krause D. R., Scannell T. V., Monczka R. M. Avoid the pitfalls in supplier development. In: E. Rhodes, James Warren, R. Carter editors. Supply Chains and Total Product Systems: A Reader: John Wiley &amp; Sons, 2009.</w:t>
      </w:r>
    </w:p>
    <w:p w14:paraId="41E1C823" w14:textId="77777777" w:rsidR="004F3E41" w:rsidRPr="00897AE1" w:rsidRDefault="004F3E41" w:rsidP="004F3E41">
      <w:pPr>
        <w:pStyle w:val="EndNoteBibliography"/>
        <w:spacing w:after="0"/>
        <w:ind w:left="720" w:hanging="720"/>
      </w:pPr>
      <w:r w:rsidRPr="00897AE1">
        <w:t>Harland Christine, Brenchley Richard, Walker Helen. Risk in supply networks. Journal of Purchasing &amp; Supply Management 2003; 9: 51-62.</w:t>
      </w:r>
    </w:p>
    <w:p w14:paraId="7AE0DCCE" w14:textId="77777777" w:rsidR="004F3E41" w:rsidRPr="00897AE1" w:rsidRDefault="004F3E41" w:rsidP="004F3E41">
      <w:pPr>
        <w:pStyle w:val="EndNoteBibliography"/>
        <w:spacing w:after="0"/>
        <w:ind w:left="720" w:hanging="720"/>
      </w:pPr>
      <w:r w:rsidRPr="00897AE1">
        <w:t>Haunschild Pamela R, Rhee Mooweon. The role of volition in organizational learning: The case of automotive product recalls. Manage Sci 2004; 50 (11): 1545-1560.</w:t>
      </w:r>
    </w:p>
    <w:p w14:paraId="1D89F663" w14:textId="77777777" w:rsidR="004F3E41" w:rsidRPr="00897AE1" w:rsidRDefault="004F3E41" w:rsidP="004F3E41">
      <w:pPr>
        <w:pStyle w:val="EndNoteBibliography"/>
        <w:spacing w:after="0"/>
        <w:ind w:left="720" w:hanging="720"/>
      </w:pPr>
      <w:r w:rsidRPr="00897AE1">
        <w:t>Heerde Harald Van, Helsen Kristiaan, Dekimpe Marnik G. The Impact of a Product-Harm Crisis on Marketing Effectiveness. Marketing Science 2007; 26 (2): 230-245.</w:t>
      </w:r>
    </w:p>
    <w:p w14:paraId="00568D86" w14:textId="77777777" w:rsidR="004F3E41" w:rsidRPr="00897AE1" w:rsidRDefault="004F3E41" w:rsidP="004F3E41">
      <w:pPr>
        <w:pStyle w:val="EndNoteBibliography"/>
        <w:spacing w:after="0"/>
        <w:ind w:left="720" w:hanging="720"/>
      </w:pPr>
      <w:r w:rsidRPr="00897AE1">
        <w:lastRenderedPageBreak/>
        <w:t>Hendricks Kevin B, Singhal Vinod R, Zhang Rongrong. The effect of operational slack, diversification, and vertical relatedness on the stock market reaction to supply chain disruptions. Journal of Operations Management 2009; 27 (3): 233-246.</w:t>
      </w:r>
    </w:p>
    <w:p w14:paraId="72873A34" w14:textId="77777777" w:rsidR="004F3E41" w:rsidRPr="00897AE1" w:rsidRDefault="004F3E41" w:rsidP="004F3E41">
      <w:pPr>
        <w:pStyle w:val="EndNoteBibliography"/>
        <w:spacing w:after="0"/>
        <w:ind w:left="720" w:hanging="720"/>
      </w:pPr>
      <w:r w:rsidRPr="00897AE1">
        <w:t>Ho George TS, Lau Henry CW, Chan TM, Tang C, Tse Ying Kei. An Online Analytical Processing based predictive system for better process quality in the supply chain network. International Journal of Services Technology and Management 2010; 14 (1): 17-25.</w:t>
      </w:r>
    </w:p>
    <w:p w14:paraId="58EC45DF" w14:textId="77777777" w:rsidR="004F3E41" w:rsidRPr="00897AE1" w:rsidRDefault="004F3E41" w:rsidP="004F3E41">
      <w:pPr>
        <w:pStyle w:val="EndNoteBibliography"/>
        <w:spacing w:after="0"/>
        <w:ind w:left="720" w:hanging="720"/>
      </w:pPr>
      <w:r w:rsidRPr="00897AE1">
        <w:t>Ho George TS, Lau Henry CW, Kwok SK, Lee Carman KM, Ho William. Development of a co-operative distributed process mining system for quality assurance. Int J Prod Res 2009; 47 (4): 883-918.</w:t>
      </w:r>
    </w:p>
    <w:p w14:paraId="452CB893" w14:textId="77777777" w:rsidR="004F3E41" w:rsidRPr="00897AE1" w:rsidRDefault="004F3E41" w:rsidP="004F3E41">
      <w:pPr>
        <w:pStyle w:val="EndNoteBibliography"/>
        <w:spacing w:after="0"/>
        <w:ind w:left="720" w:hanging="720"/>
      </w:pPr>
      <w:r w:rsidRPr="00897AE1">
        <w:t>Hora M., Bapuji H., Roth A. V. Safety hazard and time to recall: The role of recall strategy, product defect type, and supply chain player in the U.S. toy industry. Journal of Operations Management 2011; 29 (7-8): 766-777.</w:t>
      </w:r>
    </w:p>
    <w:p w14:paraId="5E825608" w14:textId="77777777" w:rsidR="004F3E41" w:rsidRPr="00897AE1" w:rsidRDefault="004F3E41" w:rsidP="004F3E41">
      <w:pPr>
        <w:pStyle w:val="EndNoteBibliography"/>
        <w:spacing w:after="0"/>
        <w:ind w:left="720" w:hanging="720"/>
      </w:pPr>
      <w:r w:rsidRPr="00897AE1">
        <w:t>Hu H., Flynn B. B. Effect of Supply Chain Quality Management on Performance. In: B. B. Flynn, X. Zhao editors. Global Supply Chain Quality Management: Product Recalls and Their Impact: CRC Press, 2014.</w:t>
      </w:r>
    </w:p>
    <w:p w14:paraId="20BC2693" w14:textId="77777777" w:rsidR="004F3E41" w:rsidRPr="00897AE1" w:rsidRDefault="004F3E41" w:rsidP="004F3E41">
      <w:pPr>
        <w:pStyle w:val="EndNoteBibliography"/>
        <w:spacing w:after="0"/>
        <w:ind w:left="720" w:hanging="720"/>
      </w:pPr>
      <w:r w:rsidRPr="00897AE1">
        <w:t>Kaufmann Lutz, Carter Craig R. International supply relationships and non-financial performance—A comparison of U.S. and German practices. Journal of Operations Management 2006; 24 (5): 653-675.</w:t>
      </w:r>
    </w:p>
    <w:p w14:paraId="4F409491" w14:textId="77777777" w:rsidR="004F3E41" w:rsidRPr="00897AE1" w:rsidRDefault="004F3E41" w:rsidP="004F3E41">
      <w:pPr>
        <w:pStyle w:val="EndNoteBibliography"/>
        <w:spacing w:after="0"/>
        <w:ind w:left="720" w:hanging="720"/>
      </w:pPr>
      <w:r w:rsidRPr="00897AE1">
        <w:t>Kaynak H. . The relationship between total quality management practices and their effects on firm performance. Journal of Operations Management 2003; 21 (4): 405-435.</w:t>
      </w:r>
    </w:p>
    <w:p w14:paraId="0A1E9DB3" w14:textId="77777777" w:rsidR="004F3E41" w:rsidRPr="00897AE1" w:rsidRDefault="004F3E41" w:rsidP="004F3E41">
      <w:pPr>
        <w:pStyle w:val="EndNoteBibliography"/>
        <w:spacing w:after="0"/>
        <w:ind w:left="720" w:hanging="720"/>
      </w:pPr>
      <w:r w:rsidRPr="00897AE1">
        <w:t>Koufteros Xenophon A., Cheng T.C. Edwin, Lai Kee-Hung. "Black-box" and "gray-box" supplier integration in product development: Antecedents, consequences and the moderating role of firm size. Journal of Operations Management 2007; 25 (4): 847-870.</w:t>
      </w:r>
    </w:p>
    <w:p w14:paraId="00529463" w14:textId="77777777" w:rsidR="004F3E41" w:rsidRPr="00897AE1" w:rsidRDefault="004F3E41" w:rsidP="004F3E41">
      <w:pPr>
        <w:pStyle w:val="EndNoteBibliography"/>
        <w:spacing w:after="0"/>
        <w:ind w:left="720" w:hanging="720"/>
      </w:pPr>
      <w:r w:rsidRPr="00897AE1">
        <w:t>Krause D. R., Ellram L. M. Success factors in supplier development. International Journal of Physical Distribution &amp; Logistics Management 1996; 27 (1): 39-52.</w:t>
      </w:r>
    </w:p>
    <w:p w14:paraId="444A881A" w14:textId="77777777" w:rsidR="004F3E41" w:rsidRPr="00897AE1" w:rsidRDefault="004F3E41" w:rsidP="004F3E41">
      <w:pPr>
        <w:pStyle w:val="EndNoteBibliography"/>
        <w:spacing w:after="0"/>
        <w:ind w:left="720" w:hanging="720"/>
      </w:pPr>
      <w:r w:rsidRPr="00897AE1">
        <w:t>Krause D. R., Handfield R. B., Tyler B. B. The relationships between supplier development, commitment, social capital accumulation and performance improvement. Journal of Operations Management 2007; 25 (2): 528-545.</w:t>
      </w:r>
    </w:p>
    <w:p w14:paraId="0BB5B333" w14:textId="77777777" w:rsidR="004F3E41" w:rsidRPr="00897AE1" w:rsidRDefault="004F3E41" w:rsidP="004F3E41">
      <w:pPr>
        <w:pStyle w:val="EndNoteBibliography"/>
        <w:spacing w:after="0"/>
        <w:ind w:left="720" w:hanging="720"/>
      </w:pPr>
      <w:r w:rsidRPr="00897AE1">
        <w:t>Krause D.R. The antecedents of buying firms' efforts to improve suppliers. Journal of Operations Management 1999; 17 (2): 205-224.</w:t>
      </w:r>
    </w:p>
    <w:p w14:paraId="6306435A" w14:textId="77777777" w:rsidR="004F3E41" w:rsidRPr="00897AE1" w:rsidRDefault="004F3E41" w:rsidP="004F3E41">
      <w:pPr>
        <w:pStyle w:val="EndNoteBibliography"/>
        <w:spacing w:after="0"/>
        <w:ind w:left="720" w:hanging="720"/>
      </w:pPr>
      <w:r w:rsidRPr="00897AE1">
        <w:t>Kumar S., Budin E. M. Prevention and management of product recalls in the processed food industry: a case study based on an exporter's perspective. Technovation 2006; 26 (5-6): 739-750.</w:t>
      </w:r>
    </w:p>
    <w:p w14:paraId="682BF5D8" w14:textId="77777777" w:rsidR="004F3E41" w:rsidRPr="00897AE1" w:rsidRDefault="004F3E41" w:rsidP="004F3E41">
      <w:pPr>
        <w:pStyle w:val="EndNoteBibliography"/>
        <w:spacing w:after="0"/>
        <w:ind w:left="720" w:hanging="720"/>
      </w:pPr>
      <w:r w:rsidRPr="00897AE1">
        <w:t>Kumar Sameer, Schmitz Stephanie. Managing recalls in a consumer product supply chain - root cause analysis and measures to mitigate risk. Int J Prod Res 2011; 49 (1): 235-253.</w:t>
      </w:r>
    </w:p>
    <w:p w14:paraId="3E818C19" w14:textId="77777777" w:rsidR="004F3E41" w:rsidRPr="00897AE1" w:rsidRDefault="004F3E41" w:rsidP="004F3E41">
      <w:pPr>
        <w:pStyle w:val="EndNoteBibliography"/>
        <w:spacing w:after="0"/>
        <w:ind w:left="720" w:hanging="720"/>
      </w:pPr>
      <w:r w:rsidRPr="00897AE1">
        <w:t>Lee Peter K. C., Humphreys Paul K. The role of guanxi in supply management practices. Int J Prod Econ 2007; 106 (450-467).</w:t>
      </w:r>
    </w:p>
    <w:p w14:paraId="258BD2AD" w14:textId="77777777" w:rsidR="004F3E41" w:rsidRPr="00897AE1" w:rsidRDefault="004F3E41" w:rsidP="004F3E41">
      <w:pPr>
        <w:pStyle w:val="EndNoteBibliography"/>
        <w:spacing w:after="0"/>
        <w:ind w:left="720" w:hanging="720"/>
      </w:pPr>
      <w:r w:rsidRPr="00897AE1">
        <w:lastRenderedPageBreak/>
        <w:t>Lewis Micheal A. Cause, consequence and control: towards a theoretical and practical model of operational risk. Journal of Operations Management 2003; 21 (2): 205-224.</w:t>
      </w:r>
    </w:p>
    <w:p w14:paraId="16C1A32E" w14:textId="77777777" w:rsidR="004F3E41" w:rsidRPr="00897AE1" w:rsidRDefault="004F3E41" w:rsidP="004F3E41">
      <w:pPr>
        <w:pStyle w:val="EndNoteBibliography"/>
        <w:spacing w:after="0"/>
        <w:ind w:left="720" w:hanging="720"/>
      </w:pPr>
      <w:r w:rsidRPr="00897AE1">
        <w:t>Li J. J., Poppo L., Zhou K. Z. Relational Mechanisms, Formal Contracts, and Local Knowledge Acquisition by International Subsidiaries. Strategic Manage J 2010a; 31 (4): 349-370.</w:t>
      </w:r>
    </w:p>
    <w:p w14:paraId="21336587" w14:textId="77777777" w:rsidR="004F3E41" w:rsidRPr="00897AE1" w:rsidRDefault="004F3E41" w:rsidP="004F3E41">
      <w:pPr>
        <w:pStyle w:val="EndNoteBibliography"/>
        <w:spacing w:after="0"/>
        <w:ind w:left="720" w:hanging="720"/>
      </w:pPr>
      <w:r w:rsidRPr="00897AE1">
        <w:t>Li Wenli, Humphreys Paul K, Yeung Andy CL, Cheng TCE. The impact of supplier development on buyer competitive advantage: A path analytic model. Int J Prod Econ 2012; 135 (1): 353-366.</w:t>
      </w:r>
    </w:p>
    <w:p w14:paraId="5B4EC8E2" w14:textId="77777777" w:rsidR="004F3E41" w:rsidRPr="00897AE1" w:rsidRDefault="004F3E41" w:rsidP="004F3E41">
      <w:pPr>
        <w:pStyle w:val="EndNoteBibliography"/>
        <w:spacing w:after="0"/>
        <w:ind w:left="720" w:hanging="720"/>
      </w:pPr>
      <w:r w:rsidRPr="00897AE1">
        <w:t>Li Yuan, Liu Yi, Li Mingfang, Wu Haibin. Transformational offshore outsourcing: Empirical evidence from alliances in China. Journal of Operations Management 2008; 26 (2): 257-274.</w:t>
      </w:r>
    </w:p>
    <w:p w14:paraId="0060E2F5" w14:textId="77777777" w:rsidR="004F3E41" w:rsidRPr="00897AE1" w:rsidRDefault="004F3E41" w:rsidP="004F3E41">
      <w:pPr>
        <w:pStyle w:val="EndNoteBibliography"/>
        <w:spacing w:after="0"/>
        <w:ind w:left="720" w:hanging="720"/>
      </w:pPr>
      <w:r w:rsidRPr="00897AE1">
        <w:t>Li Yuan, Xie En, Teo Hock-Hai, Peng Mike W. Formal control and social control in domestic and international buyer–supplier relationships. Journal of Operations Management 2010b; 28 (4): 333-344.</w:t>
      </w:r>
    </w:p>
    <w:p w14:paraId="43D6D30D" w14:textId="77777777" w:rsidR="004F3E41" w:rsidRPr="00897AE1" w:rsidRDefault="004F3E41" w:rsidP="004F3E41">
      <w:pPr>
        <w:pStyle w:val="EndNoteBibliography"/>
        <w:spacing w:after="0"/>
        <w:ind w:left="720" w:hanging="720"/>
      </w:pPr>
      <w:r w:rsidRPr="00897AE1">
        <w:t>Liu Angela Xia, Liu Yong, Luo Ting. What Drives a Firm’s Choice of Product Recall Remedy? The Impact of Remedy Cost, Product Hazard, and the CEO. J Marketing 2016; 80 (3): 79-95.</w:t>
      </w:r>
    </w:p>
    <w:p w14:paraId="07A84522" w14:textId="77777777" w:rsidR="004F3E41" w:rsidRPr="00897AE1" w:rsidRDefault="004F3E41" w:rsidP="004F3E41">
      <w:pPr>
        <w:pStyle w:val="EndNoteBibliography"/>
        <w:spacing w:after="0"/>
        <w:ind w:left="720" w:hanging="720"/>
      </w:pPr>
      <w:r w:rsidRPr="00897AE1">
        <w:t>Liu S. Effects of control on the performance of information systems projects: The moderating role of complexity risk. Journal of Operations Management 2015; 36: 46-62.</w:t>
      </w:r>
    </w:p>
    <w:p w14:paraId="25FE551B" w14:textId="77777777" w:rsidR="004F3E41" w:rsidRPr="00897AE1" w:rsidRDefault="004F3E41" w:rsidP="004F3E41">
      <w:pPr>
        <w:pStyle w:val="EndNoteBibliography"/>
        <w:spacing w:after="0"/>
        <w:ind w:left="720" w:hanging="720"/>
      </w:pPr>
      <w:r w:rsidRPr="00897AE1">
        <w:t>Liu Yi, Li Yao, Shi Linda Hui, Liu Ting. Knowledge transfer in buyer-supplier relationships: The role of transactional and relational governance mechanisms. J Bus Res 2017.</w:t>
      </w:r>
    </w:p>
    <w:p w14:paraId="73A7E348" w14:textId="77777777" w:rsidR="004F3E41" w:rsidRPr="00897AE1" w:rsidRDefault="004F3E41" w:rsidP="004F3E41">
      <w:pPr>
        <w:pStyle w:val="EndNoteBibliography"/>
        <w:spacing w:after="0"/>
        <w:ind w:left="720" w:hanging="720"/>
      </w:pPr>
      <w:r w:rsidRPr="00897AE1">
        <w:t>Lumineau Fabrice. How contracts influence trust and distrust. Journal of Management 2015: 0149206314556656.</w:t>
      </w:r>
    </w:p>
    <w:p w14:paraId="1532457D" w14:textId="77777777" w:rsidR="004F3E41" w:rsidRPr="00897AE1" w:rsidRDefault="004F3E41" w:rsidP="004F3E41">
      <w:pPr>
        <w:pStyle w:val="EndNoteBibliography"/>
        <w:spacing w:after="0"/>
        <w:ind w:left="720" w:hanging="720"/>
      </w:pPr>
      <w:r w:rsidRPr="00897AE1">
        <w:t>Luo Y. D. Contract, cooperation, and performance in international joint ventures. Strategic Manage J 2002; 23 (10): 903-919.</w:t>
      </w:r>
    </w:p>
    <w:p w14:paraId="7B456449" w14:textId="77777777" w:rsidR="004F3E41" w:rsidRPr="00897AE1" w:rsidRDefault="004F3E41" w:rsidP="004F3E41">
      <w:pPr>
        <w:pStyle w:val="EndNoteBibliography"/>
        <w:spacing w:after="0"/>
        <w:ind w:left="720" w:hanging="720"/>
      </w:pPr>
      <w:r w:rsidRPr="00897AE1">
        <w:t>Lyles M.A, Flynn B.B, Frohlich M.T. All supply chains don’t flow through: understanding supply chain issues in product recalls. Management and Organization Review 2008; 4 (2): 167-182.</w:t>
      </w:r>
    </w:p>
    <w:p w14:paraId="38F8B5D1" w14:textId="77777777" w:rsidR="004F3E41" w:rsidRPr="00897AE1" w:rsidRDefault="004F3E41" w:rsidP="004F3E41">
      <w:pPr>
        <w:pStyle w:val="EndNoteBibliography"/>
        <w:spacing w:after="0"/>
        <w:ind w:left="720" w:hanging="720"/>
      </w:pPr>
      <w:r w:rsidRPr="00897AE1">
        <w:t>Madhusudan T. An agent-based approach for coordinating product design workflows. Computers in Industry 2005; 56: 235-259.</w:t>
      </w:r>
    </w:p>
    <w:p w14:paraId="691AD3EE" w14:textId="77777777" w:rsidR="004F3E41" w:rsidRPr="00897AE1" w:rsidRDefault="004F3E41" w:rsidP="004F3E41">
      <w:pPr>
        <w:pStyle w:val="EndNoteBibliography"/>
        <w:spacing w:after="0"/>
        <w:ind w:left="720" w:hanging="720"/>
      </w:pPr>
      <w:r w:rsidRPr="00897AE1">
        <w:t>Merschmann U., Thonemann U. W. Supply chain flexibility, uncertainty and firm performance: An empirical analysis of German manufacturing firms. Int J Prod Econ 2011; 130 (1): 43-53.</w:t>
      </w:r>
    </w:p>
    <w:p w14:paraId="66ED6546" w14:textId="77777777" w:rsidR="004F3E41" w:rsidRPr="00897AE1" w:rsidRDefault="004F3E41" w:rsidP="004F3E41">
      <w:pPr>
        <w:pStyle w:val="EndNoteBibliography"/>
        <w:spacing w:after="0"/>
        <w:ind w:left="720" w:hanging="720"/>
      </w:pPr>
      <w:r w:rsidRPr="00897AE1">
        <w:t>Mura Matteo, Lettieri Emanuele, Spiller Nicola, Radaelli Giovanni. Intellectual capital and innovative work behaviour: Opening the black box. International Journal of Engineering Business Management 2012; 4: 39.</w:t>
      </w:r>
    </w:p>
    <w:p w14:paraId="77FB8098" w14:textId="77777777" w:rsidR="004F3E41" w:rsidRPr="00897AE1" w:rsidRDefault="004F3E41" w:rsidP="004F3E41">
      <w:pPr>
        <w:pStyle w:val="EndNoteBibliography"/>
        <w:spacing w:after="0"/>
        <w:ind w:left="720" w:hanging="720"/>
      </w:pPr>
      <w:r w:rsidRPr="00897AE1">
        <w:t>Nagati H., Rebolledo C. Supplier development efforts: The suppliers' point of view. Ind Market Manag 2013; 42 (2): 180-188.</w:t>
      </w:r>
    </w:p>
    <w:p w14:paraId="11967606" w14:textId="77777777" w:rsidR="004F3E41" w:rsidRPr="00897AE1" w:rsidRDefault="004F3E41" w:rsidP="004F3E41">
      <w:pPr>
        <w:pStyle w:val="EndNoteBibliography"/>
        <w:spacing w:after="0"/>
        <w:ind w:left="720" w:hanging="720"/>
      </w:pPr>
      <w:r w:rsidRPr="00897AE1">
        <w:lastRenderedPageBreak/>
        <w:t>Norrman Andreas, Jansson Ulf. Ericsson's proactive supply chain risk management approach after a serious sub-supplier accident. International journal of physical distribution &amp; logistics management 2004; 34 (5): 434-456.</w:t>
      </w:r>
    </w:p>
    <w:p w14:paraId="62F8EF19" w14:textId="77777777" w:rsidR="004F3E41" w:rsidRPr="00897AE1" w:rsidRDefault="004F3E41" w:rsidP="004F3E41">
      <w:pPr>
        <w:pStyle w:val="EndNoteBibliography"/>
        <w:spacing w:after="0"/>
        <w:ind w:left="720" w:hanging="720"/>
      </w:pPr>
      <w:r w:rsidRPr="00897AE1">
        <w:t>O'Brien R. M. A caution regarding rules of thumb for variance inflation factors. Qual Quant 2007; 41 (5): 673-690.</w:t>
      </w:r>
    </w:p>
    <w:p w14:paraId="12B9931E" w14:textId="77777777" w:rsidR="004F3E41" w:rsidRPr="00897AE1" w:rsidRDefault="004F3E41" w:rsidP="004F3E41">
      <w:pPr>
        <w:pStyle w:val="EndNoteBibliography"/>
        <w:spacing w:after="0"/>
        <w:ind w:left="720" w:hanging="720"/>
      </w:pPr>
      <w:r w:rsidRPr="00897AE1">
        <w:t>O'Leary-Kelly S. W., Vokurka R. J. The empirical assessment of construct validity. J Oper Manag 1998; 16 (4): 387-405.</w:t>
      </w:r>
    </w:p>
    <w:p w14:paraId="61213C9D" w14:textId="77777777" w:rsidR="004F3E41" w:rsidRPr="00897AE1" w:rsidRDefault="004F3E41" w:rsidP="004F3E41">
      <w:pPr>
        <w:pStyle w:val="EndNoteBibliography"/>
        <w:spacing w:after="0"/>
        <w:ind w:left="720" w:hanging="720"/>
      </w:pPr>
      <w:r w:rsidRPr="00897AE1">
        <w:t>Peng Mike W. Institutional transitions and strategic choices. Acad Manage Rev 2003; 28 (2): 275-296.</w:t>
      </w:r>
    </w:p>
    <w:p w14:paraId="1BC51AC2" w14:textId="77777777" w:rsidR="004F3E41" w:rsidRPr="00897AE1" w:rsidRDefault="004F3E41" w:rsidP="004F3E41">
      <w:pPr>
        <w:pStyle w:val="EndNoteBibliography"/>
        <w:spacing w:after="0"/>
        <w:ind w:left="720" w:hanging="720"/>
      </w:pPr>
      <w:r w:rsidRPr="00897AE1">
        <w:t>Podsakoff P. M., MacKenzie S. B., Lee J. Y., Podsakoff N. P. Common method biases in behavioral research: A critical review of the literature and recommended remedies. Journal of Applied Psychology 2003; 88 (5): 879-903.</w:t>
      </w:r>
    </w:p>
    <w:p w14:paraId="6444A0AC" w14:textId="77777777" w:rsidR="004F3E41" w:rsidRPr="00897AE1" w:rsidRDefault="004F3E41" w:rsidP="004F3E41">
      <w:pPr>
        <w:pStyle w:val="EndNoteBibliography"/>
        <w:spacing w:after="0"/>
        <w:ind w:left="720" w:hanging="720"/>
      </w:pPr>
      <w:r w:rsidRPr="00897AE1">
        <w:t>Rhee Jin Hwa, Kim Jae Wook, Lee Jong-Ho. Interaction effects of formal and social controls on business-to-business performance. J Bus Res 2014; 67 (10): 2123-2131.</w:t>
      </w:r>
    </w:p>
    <w:p w14:paraId="28CF494F" w14:textId="77777777" w:rsidR="004F3E41" w:rsidRPr="00897AE1" w:rsidRDefault="004F3E41" w:rsidP="004F3E41">
      <w:pPr>
        <w:pStyle w:val="EndNoteBibliography"/>
        <w:spacing w:after="0"/>
        <w:ind w:left="720" w:hanging="720"/>
      </w:pPr>
      <w:r w:rsidRPr="00897AE1">
        <w:t>Ritchie Bob, Brindley Clare. Supply chain risk management and performance: A guiding framework for future development. Int J Oper Prod Man 2007; 27 (3): 303-322.</w:t>
      </w:r>
    </w:p>
    <w:p w14:paraId="2407EA50" w14:textId="77777777" w:rsidR="004F3E41" w:rsidRPr="00897AE1" w:rsidRDefault="004F3E41" w:rsidP="004F3E41">
      <w:pPr>
        <w:pStyle w:val="EndNoteBibliography"/>
        <w:spacing w:after="0"/>
        <w:ind w:left="720" w:hanging="720"/>
      </w:pPr>
      <w:r w:rsidRPr="00897AE1">
        <w:t>Ross A. D., Buffa F. P., Droge C., Carrington D. Using Buyer-Supplier Performance Frontiers to Manage Relationship Performance. Decision Sci 2009; 40 (1): 37-64.</w:t>
      </w:r>
    </w:p>
    <w:p w14:paraId="595C99D3" w14:textId="77777777" w:rsidR="004F3E41" w:rsidRPr="00897AE1" w:rsidRDefault="004F3E41" w:rsidP="004F3E41">
      <w:pPr>
        <w:pStyle w:val="EndNoteBibliography"/>
        <w:spacing w:after="0"/>
        <w:ind w:left="720" w:hanging="720"/>
      </w:pPr>
      <w:r w:rsidRPr="00897AE1">
        <w:t>Roth A. V., Tsay A. A., Pullman M. E., Gray J. V. Unraveling the Food Supply Chain: Strategic Insights from China and the 2007 Recalls. Journal of Supply Chain Management 2008; 44 (1): 22-39.</w:t>
      </w:r>
    </w:p>
    <w:p w14:paraId="4707B542" w14:textId="77777777" w:rsidR="004F3E41" w:rsidRPr="00897AE1" w:rsidRDefault="004F3E41" w:rsidP="004F3E41">
      <w:pPr>
        <w:pStyle w:val="EndNoteBibliography"/>
        <w:spacing w:after="0"/>
        <w:ind w:left="720" w:hanging="720"/>
      </w:pPr>
      <w:r w:rsidRPr="00897AE1">
        <w:t>Salimian Hamid, Rashidirad Mona, Soltani Ebrahim. A contingency view on the impact of supplier development on design and conformance quality performance. Prod Plan Control 2017: 1-11.</w:t>
      </w:r>
    </w:p>
    <w:p w14:paraId="08930334" w14:textId="77777777" w:rsidR="004F3E41" w:rsidRPr="00897AE1" w:rsidRDefault="004F3E41" w:rsidP="004F3E41">
      <w:pPr>
        <w:pStyle w:val="EndNoteBibliography"/>
        <w:spacing w:after="0"/>
        <w:ind w:left="720" w:hanging="720"/>
      </w:pPr>
      <w:r w:rsidRPr="00897AE1">
        <w:t>Sanchez-Rodriguez C., Hemsworth D., Martinez-Lorente A. R. The effect of supplier development initiatives on purchasing performance: a structural model. Supply Chain Manag 2005; 10 (3-4): 289-301.</w:t>
      </w:r>
    </w:p>
    <w:p w14:paraId="319380B8" w14:textId="77777777" w:rsidR="004F3E41" w:rsidRPr="00897AE1" w:rsidRDefault="004F3E41" w:rsidP="004F3E41">
      <w:pPr>
        <w:pStyle w:val="EndNoteBibliography"/>
        <w:spacing w:after="0"/>
        <w:ind w:left="720" w:hanging="720"/>
      </w:pPr>
      <w:r w:rsidRPr="00897AE1">
        <w:t>Schepker Donald J., Oh Won-Yong, Martynov Aleksey, Poppo Laura. The Many Futures of Contracts Moving Beyond Structure and Safeguarding to Coordination and Adaptation. Journal of Management 2014; 40 (1): 193-225.</w:t>
      </w:r>
    </w:p>
    <w:p w14:paraId="48146AF1" w14:textId="77777777" w:rsidR="004F3E41" w:rsidRPr="00897AE1" w:rsidRDefault="004F3E41" w:rsidP="004F3E41">
      <w:pPr>
        <w:pStyle w:val="EndNoteBibliography"/>
        <w:spacing w:after="0"/>
        <w:ind w:left="720" w:hanging="720"/>
      </w:pPr>
      <w:r w:rsidRPr="00897AE1">
        <w:t>Siomkos George J., Kurzbard Gary. The Hidden Crisis in Product-harm Crisis Management. European Journal of Marketing 1994; 28 (2): 30-41.</w:t>
      </w:r>
    </w:p>
    <w:p w14:paraId="7B073905" w14:textId="77777777" w:rsidR="004F3E41" w:rsidRPr="00897AE1" w:rsidRDefault="004F3E41" w:rsidP="004F3E41">
      <w:pPr>
        <w:pStyle w:val="EndNoteBibliography"/>
        <w:spacing w:after="0"/>
        <w:ind w:left="720" w:hanging="720"/>
      </w:pPr>
      <w:r w:rsidRPr="00897AE1">
        <w:t>Tang Christopher S. Perspectives in supply chain risk management. Int J Prod Econ 2006; 103 (2): 451-488.</w:t>
      </w:r>
    </w:p>
    <w:p w14:paraId="6DC318C5" w14:textId="77777777" w:rsidR="004F3E41" w:rsidRPr="00897AE1" w:rsidRDefault="004F3E41" w:rsidP="004F3E41">
      <w:pPr>
        <w:pStyle w:val="EndNoteBibliography"/>
        <w:spacing w:after="0"/>
        <w:ind w:left="720" w:hanging="720"/>
      </w:pPr>
      <w:r w:rsidRPr="00897AE1">
        <w:t>Thun Jorn-Henrik, Hoenig Daniel. An empirical analysis of supply chain risk management in the German automotive industry. Int J Prod Econ 2011; 131: 242-249.</w:t>
      </w:r>
    </w:p>
    <w:p w14:paraId="70A58916" w14:textId="77777777" w:rsidR="004F3E41" w:rsidRPr="00897AE1" w:rsidRDefault="004F3E41" w:rsidP="004F3E41">
      <w:pPr>
        <w:pStyle w:val="EndNoteBibliography"/>
        <w:spacing w:after="0"/>
        <w:ind w:left="720" w:hanging="720"/>
      </w:pPr>
      <w:r w:rsidRPr="00897AE1">
        <w:rPr>
          <w:rFonts w:hint="eastAsia"/>
        </w:rPr>
        <w:t>Thun Jörn</w:t>
      </w:r>
      <w:r w:rsidRPr="00897AE1">
        <w:rPr>
          <w:rFonts w:hint="eastAsia"/>
        </w:rPr>
        <w:t>‐</w:t>
      </w:r>
      <w:r w:rsidRPr="00897AE1">
        <w:rPr>
          <w:rFonts w:hint="eastAsia"/>
        </w:rPr>
        <w:t>Henrik, M</w:t>
      </w:r>
      <w:r w:rsidRPr="00897AE1">
        <w:rPr>
          <w:rFonts w:hint="eastAsia"/>
        </w:rPr>
        <w:t>ü</w:t>
      </w:r>
      <w:r w:rsidRPr="00897AE1">
        <w:rPr>
          <w:rFonts w:hint="eastAsia"/>
        </w:rPr>
        <w:t>ller Andrea. An emp</w:t>
      </w:r>
      <w:r w:rsidRPr="00897AE1">
        <w:t>irical analysis of green supply chain management in the German automotive industry. Business strategy and the environment 2010; 19 (2): 119-132.</w:t>
      </w:r>
    </w:p>
    <w:p w14:paraId="612D6458" w14:textId="77777777" w:rsidR="004F3E41" w:rsidRPr="00897AE1" w:rsidRDefault="004F3E41" w:rsidP="004F3E41">
      <w:pPr>
        <w:pStyle w:val="EndNoteBibliography"/>
        <w:spacing w:after="0"/>
        <w:ind w:left="720" w:hanging="720"/>
      </w:pPr>
      <w:r w:rsidRPr="00897AE1">
        <w:t>Tse Y. K., Tan K. H. Managing product quality risk and visibility in multi-layer supply chain. Int J Prod Econ 2012; 139 (1): 49-57.</w:t>
      </w:r>
    </w:p>
    <w:p w14:paraId="3C2F62B7" w14:textId="77777777" w:rsidR="004F3E41" w:rsidRPr="00897AE1" w:rsidRDefault="004F3E41" w:rsidP="004F3E41">
      <w:pPr>
        <w:pStyle w:val="EndNoteBibliography"/>
        <w:spacing w:after="0"/>
        <w:ind w:left="720" w:hanging="720"/>
      </w:pPr>
      <w:r w:rsidRPr="00897AE1">
        <w:lastRenderedPageBreak/>
        <w:t>Tse Y.K., Tan K.H, Chung S.H, Lim M.K. Quality risk in global supply network. Journal of Manufacturing Technology Management 2011; 22 (8): 1002-1013.</w:t>
      </w:r>
    </w:p>
    <w:p w14:paraId="768BAB93" w14:textId="77777777" w:rsidR="004F3E41" w:rsidRPr="00897AE1" w:rsidRDefault="004F3E41" w:rsidP="004F3E41">
      <w:pPr>
        <w:pStyle w:val="EndNoteBibliography"/>
        <w:spacing w:after="0"/>
        <w:ind w:left="720" w:hanging="720"/>
      </w:pPr>
      <w:r w:rsidRPr="00897AE1">
        <w:t>Tse Ying Kei, Zhang Minhao. Supply chain quality risk. The Routledge Companion to Accounting and Risk 2017.</w:t>
      </w:r>
    </w:p>
    <w:p w14:paraId="6E65AA59" w14:textId="77777777" w:rsidR="004F3E41" w:rsidRPr="00897AE1" w:rsidRDefault="004F3E41" w:rsidP="004F3E41">
      <w:pPr>
        <w:pStyle w:val="EndNoteBibliography"/>
        <w:spacing w:after="0"/>
        <w:ind w:left="720" w:hanging="720"/>
      </w:pPr>
      <w:r w:rsidRPr="00897AE1">
        <w:t>Tummala Rao, Schoenherr Tobias. Assessing and managing risks using the supply chain risk management process (SCRMP). Supply Chain Management: An International Journal 2011; 16 (6): 474-483.</w:t>
      </w:r>
    </w:p>
    <w:p w14:paraId="73E07FF3" w14:textId="77777777" w:rsidR="004F3E41" w:rsidRPr="00897AE1" w:rsidRDefault="004F3E41" w:rsidP="004F3E41">
      <w:pPr>
        <w:pStyle w:val="EndNoteBibliography"/>
        <w:spacing w:after="0"/>
        <w:ind w:left="720" w:hanging="720"/>
      </w:pPr>
      <w:r w:rsidRPr="00897AE1">
        <w:t>Van Heerde H., Helsen K., Dekimpe M. G. The impact of a product-harm crisis on marketing effectiveness. Marketing Science 2007; 26 (2): 230-245.</w:t>
      </w:r>
    </w:p>
    <w:p w14:paraId="42B4849E" w14:textId="77777777" w:rsidR="004F3E41" w:rsidRPr="00897AE1" w:rsidRDefault="004F3E41" w:rsidP="004F3E41">
      <w:pPr>
        <w:pStyle w:val="EndNoteBibliography"/>
        <w:spacing w:after="0"/>
        <w:ind w:left="720" w:hanging="720"/>
      </w:pPr>
      <w:r w:rsidRPr="00897AE1">
        <w:t>Wacker John G, Wacker John G, Yang Chenlung, Yang Chenlung, Sheu Chwen, Sheu Chwen. A transaction cost economics model for estimating performance effectiveness of relational and contractual governance: Theory and statistical results. Int J Oper Prod Man 2016; 36 (11): 1551-1575.</w:t>
      </w:r>
    </w:p>
    <w:p w14:paraId="2A759C4C" w14:textId="77777777" w:rsidR="004F3E41" w:rsidRPr="00897AE1" w:rsidRDefault="004F3E41" w:rsidP="004F3E41">
      <w:pPr>
        <w:pStyle w:val="EndNoteBibliography"/>
        <w:spacing w:after="0"/>
        <w:ind w:left="720" w:hanging="720"/>
      </w:pPr>
      <w:r w:rsidRPr="00897AE1">
        <w:t>Wiengarten Frank, Humphreys Paul, Cao Guangming, Fynes Brian, McKittrick Alan. Collaborative supply chain practices and performance: exploring the key role of information quality. Supply Chain Management: An International Journal 2010; 15 (6): 463-473.</w:t>
      </w:r>
    </w:p>
    <w:p w14:paraId="578E340F" w14:textId="77777777" w:rsidR="004F3E41" w:rsidRPr="00897AE1" w:rsidRDefault="004F3E41" w:rsidP="004F3E41">
      <w:pPr>
        <w:pStyle w:val="EndNoteBibliography"/>
        <w:spacing w:after="0"/>
        <w:ind w:left="720" w:hanging="720"/>
      </w:pPr>
      <w:r w:rsidRPr="00897AE1">
        <w:t>Willians Roger, Bertsch Boudewijn, Dale Barrie, Wiele Ton van der, Iwaarden Jos van, Smith Mark, Visser Rolf. Quality and risk management: what are the key issues? TQM 2006; 18 (1): 67-86.</w:t>
      </w:r>
    </w:p>
    <w:p w14:paraId="15338CC8" w14:textId="77777777" w:rsidR="004F3E41" w:rsidRPr="00897AE1" w:rsidRDefault="004F3E41" w:rsidP="004F3E41">
      <w:pPr>
        <w:pStyle w:val="EndNoteBibliography"/>
        <w:spacing w:after="0"/>
        <w:ind w:left="720" w:hanging="720"/>
      </w:pPr>
      <w:r w:rsidRPr="00897AE1">
        <w:t>Zhang Minhao, Tse Ying Kei, Dai Jing, Chan Hing Kai. Examining Green Supply Chain Management and Financial Performance: Roles of Social Control and Environmental Dynamism. Ieee T Eng Manage 2017.</w:t>
      </w:r>
    </w:p>
    <w:p w14:paraId="773FCE66" w14:textId="77777777" w:rsidR="004F3E41" w:rsidRPr="00897AE1" w:rsidRDefault="004F3E41" w:rsidP="004F3E41">
      <w:pPr>
        <w:pStyle w:val="EndNoteBibliography"/>
        <w:spacing w:after="0"/>
        <w:ind w:left="720" w:hanging="720"/>
      </w:pPr>
      <w:r w:rsidRPr="00897AE1">
        <w:t>Zhao Xiande, Lee Yina, Ng Stephen, Flynn Barbara B. The impact of Product Recall Announcements on Stock Market Reaction: a Study of Chinese Listed Companies</w:t>
      </w:r>
    </w:p>
    <w:p w14:paraId="785C6270" w14:textId="77777777" w:rsidR="004F3E41" w:rsidRPr="00897AE1" w:rsidRDefault="004F3E41" w:rsidP="004F3E41">
      <w:pPr>
        <w:pStyle w:val="EndNoteBibliography"/>
        <w:spacing w:after="0"/>
        <w:ind w:left="720" w:hanging="720"/>
      </w:pPr>
      <w:r w:rsidRPr="00897AE1">
        <w:t>Zhou Kevin Zheng, Poppo Laura, Yang Zhilin. Relational ties or customized contracts? An examination of alternative governance choices in China. Journal of International Business Studies 2008; 39 (3): 526-534.</w:t>
      </w:r>
    </w:p>
    <w:p w14:paraId="0F40FD19" w14:textId="77777777" w:rsidR="004F3E41" w:rsidRPr="00897AE1" w:rsidRDefault="004F3E41" w:rsidP="004F3E41">
      <w:pPr>
        <w:pStyle w:val="EndNoteBibliography"/>
        <w:spacing w:after="0"/>
        <w:ind w:left="720" w:hanging="720"/>
      </w:pPr>
      <w:r w:rsidRPr="00897AE1">
        <w:t>Zhou Xueguang, Li Qiang, Zhao Wei, Cai He. Embeddedness and contractual relationships in China's transitional economy. American Sociological Review 2003: 75-102.</w:t>
      </w:r>
    </w:p>
    <w:p w14:paraId="19B1C4CC" w14:textId="77777777" w:rsidR="004F3E41" w:rsidRPr="00897AE1" w:rsidRDefault="004F3E41" w:rsidP="004F3E41">
      <w:pPr>
        <w:pStyle w:val="EndNoteBibliography"/>
        <w:spacing w:after="0"/>
        <w:ind w:left="720" w:hanging="720"/>
      </w:pPr>
      <w:r w:rsidRPr="00897AE1">
        <w:t>Zirpoli Francesco, Caputo Mauro. The nature of buyer-supplier relationships in co-design activities: the Italian auto industry case. Int J Oper Prod Man 2002; 22 (12): 1389-1410.</w:t>
      </w:r>
    </w:p>
    <w:p w14:paraId="1EEF877D" w14:textId="77777777" w:rsidR="004F3E41" w:rsidRPr="00897AE1" w:rsidRDefault="004F3E41" w:rsidP="004F3E41">
      <w:pPr>
        <w:pStyle w:val="EndNoteBibliography"/>
        <w:spacing w:after="0"/>
        <w:ind w:left="720" w:hanging="720"/>
      </w:pPr>
      <w:r w:rsidRPr="00897AE1">
        <w:t>Zsidisin G.A, Ellram L. M. An agency theory investigation of supply risk management. Journal of Supply Chain Management 2003; 39 (2): 15-27.</w:t>
      </w:r>
    </w:p>
    <w:p w14:paraId="7F22274A" w14:textId="77777777" w:rsidR="004F3E41" w:rsidRPr="00897AE1" w:rsidRDefault="004F3E41" w:rsidP="004F3E41">
      <w:pPr>
        <w:pStyle w:val="EndNoteBibliography"/>
        <w:spacing w:after="0"/>
        <w:ind w:left="720" w:hanging="720"/>
      </w:pPr>
      <w:r w:rsidRPr="00897AE1">
        <w:t>Zsidisin George A., Smith Michael E. Managing Supply Risk with Early Supplier Involvement: A Case Study and Research Propositions. The Journal of Supply Chain Management 2005; 41 (4): 44-57.</w:t>
      </w:r>
    </w:p>
    <w:p w14:paraId="269FA5B5" w14:textId="77777777" w:rsidR="004F3E41" w:rsidRPr="00897AE1" w:rsidRDefault="004F3E41" w:rsidP="004F3E41">
      <w:pPr>
        <w:pStyle w:val="EndNoteBibliography"/>
        <w:ind w:left="720" w:hanging="720"/>
      </w:pPr>
      <w:r w:rsidRPr="00897AE1">
        <w:t>Zu X. X., Kaynak H. An agency theory perspective on supply chain quality management. Int J Oper Prod Man 2012; 32 (3-4): 423-446.</w:t>
      </w:r>
    </w:p>
    <w:p w14:paraId="0AA418E5" w14:textId="5C4A39FE" w:rsidR="00EA3862" w:rsidRPr="00897AE1" w:rsidRDefault="00F416D1" w:rsidP="00610AD7">
      <w:pPr>
        <w:pStyle w:val="Heading1"/>
      </w:pPr>
      <w:r w:rsidRPr="00897AE1">
        <w:fldChar w:fldCharType="end"/>
      </w:r>
      <w:r w:rsidR="00EA3862" w:rsidRPr="00897AE1">
        <w:br w:type="page"/>
      </w:r>
    </w:p>
    <w:p w14:paraId="13ACA598" w14:textId="3CE66F08" w:rsidR="000E2E38" w:rsidRPr="00897AE1" w:rsidRDefault="00EA3862" w:rsidP="00610AD7">
      <w:pPr>
        <w:pStyle w:val="Heading1"/>
      </w:pPr>
      <w:r w:rsidRPr="00897AE1">
        <w:lastRenderedPageBreak/>
        <w:t>Tables</w:t>
      </w:r>
    </w:p>
    <w:tbl>
      <w:tblPr>
        <w:tblW w:w="6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400"/>
        <w:gridCol w:w="1847"/>
      </w:tblGrid>
      <w:tr w:rsidR="004F3E41" w:rsidRPr="00897AE1" w14:paraId="1E587C74" w14:textId="77777777" w:rsidTr="005B4E6D">
        <w:trPr>
          <w:jc w:val="center"/>
        </w:trPr>
        <w:tc>
          <w:tcPr>
            <w:tcW w:w="6809" w:type="dxa"/>
            <w:gridSpan w:val="3"/>
            <w:tcBorders>
              <w:top w:val="nil"/>
              <w:left w:val="nil"/>
              <w:bottom w:val="single" w:sz="4" w:space="0" w:color="auto"/>
              <w:right w:val="nil"/>
            </w:tcBorders>
          </w:tcPr>
          <w:p w14:paraId="40552AD1" w14:textId="6E807511" w:rsidR="004F3E41" w:rsidRPr="003D3C61" w:rsidRDefault="004F3E41" w:rsidP="003D3C61">
            <w:pPr>
              <w:pStyle w:val="TableandFigure"/>
              <w:rPr>
                <w:rFonts w:hint="eastAsia"/>
              </w:rPr>
            </w:pPr>
            <w:r w:rsidRPr="003D3C61">
              <w:t xml:space="preserve">Table 1. </w:t>
            </w:r>
            <w:r w:rsidR="003D3C61" w:rsidRPr="003D3C61">
              <w:rPr>
                <w:rFonts w:hint="eastAsia"/>
              </w:rPr>
              <w:t>Profile of Firms</w:t>
            </w:r>
          </w:p>
        </w:tc>
      </w:tr>
      <w:tr w:rsidR="004F3E41" w:rsidRPr="00897AE1" w14:paraId="32A1E82C" w14:textId="77777777" w:rsidTr="005B4E6D">
        <w:trPr>
          <w:jc w:val="center"/>
        </w:trPr>
        <w:tc>
          <w:tcPr>
            <w:tcW w:w="4962" w:type="dxa"/>
            <w:gridSpan w:val="2"/>
            <w:tcBorders>
              <w:top w:val="single" w:sz="4" w:space="0" w:color="auto"/>
            </w:tcBorders>
          </w:tcPr>
          <w:p w14:paraId="43AB3087" w14:textId="77777777" w:rsidR="004F3E41" w:rsidRPr="00897AE1" w:rsidRDefault="004F3E41" w:rsidP="005B4E6D">
            <w:pPr>
              <w:widowControl w:val="0"/>
              <w:spacing w:after="100" w:afterAutospacing="1" w:line="240" w:lineRule="auto"/>
              <w:contextualSpacing/>
              <w:rPr>
                <w:rFonts w:eastAsia="PMingLiU" w:cs="Times New Roman"/>
                <w:b/>
                <w:bCs/>
                <w:iCs/>
                <w:kern w:val="2"/>
                <w:sz w:val="18"/>
                <w:lang w:eastAsia="zh-TW"/>
              </w:rPr>
            </w:pPr>
            <w:r w:rsidRPr="00897AE1">
              <w:rPr>
                <w:rFonts w:eastAsia="PMingLiU" w:cs="Times New Roman"/>
                <w:b/>
                <w:bCs/>
                <w:iCs/>
                <w:kern w:val="2"/>
                <w:sz w:val="18"/>
                <w:lang w:eastAsia="zh-TW"/>
              </w:rPr>
              <w:t>Organisation annual revenue</w:t>
            </w:r>
          </w:p>
        </w:tc>
        <w:tc>
          <w:tcPr>
            <w:tcW w:w="1847" w:type="dxa"/>
            <w:tcBorders>
              <w:top w:val="single" w:sz="4" w:space="0" w:color="auto"/>
            </w:tcBorders>
          </w:tcPr>
          <w:p w14:paraId="19718256" w14:textId="77777777" w:rsidR="004F3E41" w:rsidRPr="00897AE1" w:rsidRDefault="004F3E41" w:rsidP="005B4E6D">
            <w:pPr>
              <w:widowControl w:val="0"/>
              <w:spacing w:after="100" w:afterAutospacing="1" w:line="240" w:lineRule="auto"/>
              <w:contextualSpacing/>
              <w:rPr>
                <w:rFonts w:eastAsia="PMingLiU" w:cs="Times New Roman"/>
                <w:b/>
                <w:bCs/>
                <w:iCs/>
                <w:kern w:val="2"/>
                <w:sz w:val="18"/>
                <w:lang w:eastAsia="zh-TW"/>
              </w:rPr>
            </w:pPr>
            <w:r w:rsidRPr="00897AE1">
              <w:rPr>
                <w:rFonts w:eastAsia="PMingLiU" w:cs="Times New Roman"/>
                <w:b/>
                <w:bCs/>
                <w:iCs/>
                <w:kern w:val="2"/>
                <w:sz w:val="18"/>
                <w:lang w:eastAsia="zh-TW"/>
              </w:rPr>
              <w:t>Percent</w:t>
            </w:r>
          </w:p>
        </w:tc>
      </w:tr>
      <w:tr w:rsidR="004F3E41" w:rsidRPr="00897AE1" w14:paraId="6E5C1EA8" w14:textId="77777777" w:rsidTr="005B4E6D">
        <w:trPr>
          <w:jc w:val="center"/>
        </w:trPr>
        <w:tc>
          <w:tcPr>
            <w:tcW w:w="4962" w:type="dxa"/>
            <w:gridSpan w:val="2"/>
          </w:tcPr>
          <w:p w14:paraId="0854AC0A"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 xml:space="preserve">&lt;HK$10 million </w:t>
            </w:r>
          </w:p>
        </w:tc>
        <w:tc>
          <w:tcPr>
            <w:tcW w:w="1847" w:type="dxa"/>
          </w:tcPr>
          <w:p w14:paraId="3358BD1F"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22.5%</w:t>
            </w:r>
          </w:p>
        </w:tc>
      </w:tr>
      <w:tr w:rsidR="004F3E41" w:rsidRPr="00897AE1" w14:paraId="232CDA90" w14:textId="77777777" w:rsidTr="005B4E6D">
        <w:trPr>
          <w:jc w:val="center"/>
        </w:trPr>
        <w:tc>
          <w:tcPr>
            <w:tcW w:w="4962" w:type="dxa"/>
            <w:gridSpan w:val="2"/>
          </w:tcPr>
          <w:p w14:paraId="5F110F69"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 xml:space="preserve">HK$10 million-HK$50 million </w:t>
            </w:r>
          </w:p>
        </w:tc>
        <w:tc>
          <w:tcPr>
            <w:tcW w:w="1847" w:type="dxa"/>
          </w:tcPr>
          <w:p w14:paraId="2C891D11"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43.5%</w:t>
            </w:r>
          </w:p>
        </w:tc>
      </w:tr>
      <w:tr w:rsidR="004F3E41" w:rsidRPr="00897AE1" w14:paraId="4CB37F53" w14:textId="77777777" w:rsidTr="005B4E6D">
        <w:trPr>
          <w:jc w:val="center"/>
        </w:trPr>
        <w:tc>
          <w:tcPr>
            <w:tcW w:w="4962" w:type="dxa"/>
            <w:gridSpan w:val="2"/>
          </w:tcPr>
          <w:p w14:paraId="0AC9816F"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HK$50 million-HK$200 million</w:t>
            </w:r>
          </w:p>
        </w:tc>
        <w:tc>
          <w:tcPr>
            <w:tcW w:w="1847" w:type="dxa"/>
          </w:tcPr>
          <w:p w14:paraId="6F773EDC"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25.8%</w:t>
            </w:r>
          </w:p>
        </w:tc>
      </w:tr>
      <w:tr w:rsidR="004F3E41" w:rsidRPr="00897AE1" w14:paraId="27A31F5D" w14:textId="77777777" w:rsidTr="00897AE1">
        <w:trPr>
          <w:trHeight w:val="242"/>
          <w:jc w:val="center"/>
        </w:trPr>
        <w:tc>
          <w:tcPr>
            <w:tcW w:w="4962" w:type="dxa"/>
            <w:gridSpan w:val="2"/>
          </w:tcPr>
          <w:p w14:paraId="1D28614E"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&gt;HK$200 million</w:t>
            </w:r>
          </w:p>
        </w:tc>
        <w:tc>
          <w:tcPr>
            <w:tcW w:w="1847" w:type="dxa"/>
          </w:tcPr>
          <w:p w14:paraId="3129B21F" w14:textId="6146FFA9" w:rsidR="004F3E41" w:rsidRPr="00897AE1" w:rsidRDefault="00897AE1" w:rsidP="005B4E6D">
            <w:pPr>
              <w:widowControl w:val="0"/>
              <w:spacing w:after="100" w:afterAutospacing="1" w:line="240" w:lineRule="auto"/>
              <w:contextualSpacing/>
              <w:rPr>
                <w:rFonts w:eastAsia="PMingLiU" w:cs="Times New Roman"/>
                <w:iCs/>
                <w:kern w:val="2"/>
                <w:sz w:val="18"/>
                <w:lang w:eastAsia="zh-TW"/>
              </w:rPr>
            </w:pPr>
            <w:r>
              <w:rPr>
                <w:rFonts w:eastAsia="PMingLiU" w:cs="Times New Roman"/>
                <w:iCs/>
                <w:kern w:val="2"/>
                <w:sz w:val="18"/>
                <w:lang w:eastAsia="zh-TW"/>
              </w:rPr>
              <w:t>8.2</w:t>
            </w:r>
            <w:r w:rsidR="004F3E41" w:rsidRPr="00897AE1">
              <w:rPr>
                <w:rFonts w:eastAsia="PMingLiU" w:cs="Times New Roman"/>
                <w:iCs/>
                <w:kern w:val="2"/>
                <w:sz w:val="18"/>
                <w:lang w:eastAsia="zh-TW"/>
              </w:rPr>
              <w:t>%</w:t>
            </w:r>
          </w:p>
        </w:tc>
      </w:tr>
      <w:tr w:rsidR="004F3E41" w:rsidRPr="00897AE1" w14:paraId="64A4F4F4" w14:textId="77777777" w:rsidTr="005B4E6D">
        <w:trPr>
          <w:jc w:val="center"/>
        </w:trPr>
        <w:tc>
          <w:tcPr>
            <w:tcW w:w="562" w:type="dxa"/>
          </w:tcPr>
          <w:p w14:paraId="37F6ECEE" w14:textId="77777777" w:rsidR="004F3E41" w:rsidRPr="00897AE1" w:rsidRDefault="004F3E41" w:rsidP="005B4E6D">
            <w:pPr>
              <w:widowControl w:val="0"/>
              <w:spacing w:after="100" w:afterAutospacing="1" w:line="240" w:lineRule="auto"/>
              <w:contextualSpacing/>
              <w:rPr>
                <w:rFonts w:eastAsia="PMingLiU" w:cs="Times New Roman"/>
                <w:b/>
                <w:bCs/>
                <w:iCs/>
                <w:kern w:val="2"/>
                <w:sz w:val="18"/>
                <w:lang w:eastAsia="zh-TW"/>
              </w:rPr>
            </w:pPr>
            <w:r w:rsidRPr="00897AE1">
              <w:rPr>
                <w:rFonts w:eastAsia="PMingLiU" w:cs="Times New Roman"/>
                <w:b/>
                <w:bCs/>
                <w:iCs/>
                <w:kern w:val="2"/>
                <w:sz w:val="18"/>
                <w:lang w:eastAsia="zh-TW"/>
              </w:rPr>
              <w:t>SIC</w:t>
            </w:r>
          </w:p>
        </w:tc>
        <w:tc>
          <w:tcPr>
            <w:tcW w:w="4400" w:type="dxa"/>
          </w:tcPr>
          <w:p w14:paraId="16EC3E81" w14:textId="77777777" w:rsidR="004F3E41" w:rsidRPr="00897AE1" w:rsidRDefault="004F3E41" w:rsidP="005B4E6D">
            <w:pPr>
              <w:widowControl w:val="0"/>
              <w:spacing w:after="100" w:afterAutospacing="1" w:line="240" w:lineRule="auto"/>
              <w:contextualSpacing/>
              <w:rPr>
                <w:rFonts w:eastAsia="PMingLiU" w:cs="Times New Roman"/>
                <w:b/>
                <w:bCs/>
                <w:iCs/>
                <w:kern w:val="2"/>
                <w:sz w:val="18"/>
                <w:lang w:eastAsia="zh-TW"/>
              </w:rPr>
            </w:pPr>
            <w:r w:rsidRPr="00897AE1">
              <w:rPr>
                <w:rFonts w:eastAsia="PMingLiU" w:cs="Times New Roman"/>
                <w:b/>
                <w:bCs/>
                <w:iCs/>
                <w:kern w:val="2"/>
                <w:sz w:val="18"/>
                <w:lang w:eastAsia="zh-TW"/>
              </w:rPr>
              <w:t>Industry description</w:t>
            </w:r>
          </w:p>
        </w:tc>
        <w:tc>
          <w:tcPr>
            <w:tcW w:w="1847" w:type="dxa"/>
          </w:tcPr>
          <w:p w14:paraId="00269EC1" w14:textId="77777777" w:rsidR="004F3E41" w:rsidRPr="00897AE1" w:rsidRDefault="004F3E41" w:rsidP="005B4E6D">
            <w:pPr>
              <w:widowControl w:val="0"/>
              <w:spacing w:after="100" w:afterAutospacing="1" w:line="240" w:lineRule="auto"/>
              <w:contextualSpacing/>
              <w:rPr>
                <w:rFonts w:eastAsia="PMingLiU" w:cs="Times New Roman"/>
                <w:b/>
                <w:bCs/>
                <w:iCs/>
                <w:kern w:val="2"/>
                <w:sz w:val="18"/>
                <w:lang w:eastAsia="zh-TW"/>
              </w:rPr>
            </w:pPr>
          </w:p>
        </w:tc>
      </w:tr>
      <w:tr w:rsidR="004F3E41" w:rsidRPr="00897AE1" w14:paraId="4C024711" w14:textId="77777777" w:rsidTr="005B4E6D">
        <w:trPr>
          <w:jc w:val="center"/>
        </w:trPr>
        <w:tc>
          <w:tcPr>
            <w:tcW w:w="562" w:type="dxa"/>
          </w:tcPr>
          <w:p w14:paraId="2756203E"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30</w:t>
            </w:r>
          </w:p>
        </w:tc>
        <w:tc>
          <w:tcPr>
            <w:tcW w:w="4400" w:type="dxa"/>
          </w:tcPr>
          <w:p w14:paraId="2E1FA618"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Rubber and miscellaneous plastics products</w:t>
            </w:r>
          </w:p>
        </w:tc>
        <w:tc>
          <w:tcPr>
            <w:tcW w:w="1847" w:type="dxa"/>
          </w:tcPr>
          <w:p w14:paraId="0F33A9B5"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hint="eastAsia"/>
                <w:iCs/>
                <w:kern w:val="2"/>
                <w:sz w:val="18"/>
              </w:rPr>
              <w:t>18.6</w:t>
            </w:r>
            <w:r w:rsidRPr="00897AE1">
              <w:rPr>
                <w:rFonts w:eastAsia="PMingLiU" w:cs="Times New Roman"/>
                <w:iCs/>
                <w:kern w:val="2"/>
                <w:sz w:val="18"/>
                <w:lang w:eastAsia="zh-TW"/>
              </w:rPr>
              <w:t>%</w:t>
            </w:r>
          </w:p>
        </w:tc>
      </w:tr>
      <w:tr w:rsidR="004F3E41" w:rsidRPr="00897AE1" w14:paraId="600A86ED" w14:textId="77777777" w:rsidTr="005B4E6D">
        <w:trPr>
          <w:jc w:val="center"/>
        </w:trPr>
        <w:tc>
          <w:tcPr>
            <w:tcW w:w="562" w:type="dxa"/>
          </w:tcPr>
          <w:p w14:paraId="0E6D2781"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35</w:t>
            </w:r>
          </w:p>
        </w:tc>
        <w:tc>
          <w:tcPr>
            <w:tcW w:w="4400" w:type="dxa"/>
          </w:tcPr>
          <w:p w14:paraId="0C91288E"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Industrial and commercial machinery and computer equipment</w:t>
            </w:r>
          </w:p>
        </w:tc>
        <w:tc>
          <w:tcPr>
            <w:tcW w:w="1847" w:type="dxa"/>
          </w:tcPr>
          <w:p w14:paraId="37CD74E7"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21.5%</w:t>
            </w:r>
          </w:p>
        </w:tc>
      </w:tr>
      <w:tr w:rsidR="004F3E41" w:rsidRPr="00897AE1" w14:paraId="243EA580" w14:textId="77777777" w:rsidTr="00897AE1">
        <w:trPr>
          <w:trHeight w:val="431"/>
          <w:jc w:val="center"/>
        </w:trPr>
        <w:tc>
          <w:tcPr>
            <w:tcW w:w="562" w:type="dxa"/>
          </w:tcPr>
          <w:p w14:paraId="0EE7171B"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36</w:t>
            </w:r>
          </w:p>
        </w:tc>
        <w:tc>
          <w:tcPr>
            <w:tcW w:w="4400" w:type="dxa"/>
          </w:tcPr>
          <w:p w14:paraId="526E1497"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Electronic and other electrical equipment and components, except for computer equipment</w:t>
            </w:r>
          </w:p>
        </w:tc>
        <w:tc>
          <w:tcPr>
            <w:tcW w:w="1847" w:type="dxa"/>
          </w:tcPr>
          <w:p w14:paraId="6418BE05"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55.5%</w:t>
            </w:r>
          </w:p>
        </w:tc>
      </w:tr>
      <w:tr w:rsidR="004F3E41" w:rsidRPr="00897AE1" w14:paraId="77B2DDA2" w14:textId="77777777" w:rsidTr="005B4E6D">
        <w:trPr>
          <w:jc w:val="center"/>
        </w:trPr>
        <w:tc>
          <w:tcPr>
            <w:tcW w:w="562" w:type="dxa"/>
          </w:tcPr>
          <w:p w14:paraId="125FF79E"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39</w:t>
            </w:r>
          </w:p>
        </w:tc>
        <w:tc>
          <w:tcPr>
            <w:tcW w:w="4400" w:type="dxa"/>
          </w:tcPr>
          <w:p w14:paraId="06AB3341"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Miscellaneous manufacturing industries</w:t>
            </w:r>
          </w:p>
        </w:tc>
        <w:tc>
          <w:tcPr>
            <w:tcW w:w="1847" w:type="dxa"/>
          </w:tcPr>
          <w:p w14:paraId="70DA09B2" w14:textId="7544E858"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hint="eastAsia"/>
                <w:iCs/>
                <w:kern w:val="2"/>
                <w:sz w:val="18"/>
              </w:rPr>
              <w:t>4</w:t>
            </w:r>
            <w:r w:rsidRPr="00897AE1">
              <w:rPr>
                <w:rFonts w:eastAsia="PMingLiU" w:cs="Times New Roman"/>
                <w:iCs/>
                <w:kern w:val="2"/>
                <w:sz w:val="18"/>
                <w:lang w:eastAsia="zh-TW"/>
              </w:rPr>
              <w:t>.4%</w:t>
            </w:r>
          </w:p>
        </w:tc>
      </w:tr>
      <w:tr w:rsidR="004F3E41" w:rsidRPr="00897AE1" w14:paraId="2F6817F4" w14:textId="77777777" w:rsidTr="005B4E6D">
        <w:trPr>
          <w:jc w:val="center"/>
        </w:trPr>
        <w:tc>
          <w:tcPr>
            <w:tcW w:w="4962" w:type="dxa"/>
            <w:gridSpan w:val="2"/>
          </w:tcPr>
          <w:p w14:paraId="23ED8651" w14:textId="77777777" w:rsidR="004F3E41" w:rsidRPr="00897AE1" w:rsidRDefault="004F3E41" w:rsidP="005B4E6D">
            <w:pPr>
              <w:widowControl w:val="0"/>
              <w:spacing w:after="100" w:afterAutospacing="1" w:line="240" w:lineRule="auto"/>
              <w:contextualSpacing/>
              <w:rPr>
                <w:rFonts w:eastAsia="PMingLiU" w:cs="Times New Roman"/>
                <w:b/>
                <w:bCs/>
                <w:iCs/>
                <w:kern w:val="2"/>
                <w:sz w:val="18"/>
                <w:lang w:eastAsia="zh-TW"/>
              </w:rPr>
            </w:pPr>
            <w:r w:rsidRPr="00897AE1">
              <w:rPr>
                <w:rFonts w:eastAsia="PMingLiU" w:cs="Times New Roman"/>
                <w:b/>
                <w:bCs/>
                <w:iCs/>
                <w:kern w:val="2"/>
                <w:sz w:val="18"/>
                <w:lang w:eastAsia="zh-TW"/>
              </w:rPr>
              <w:t>Firm Size</w:t>
            </w:r>
          </w:p>
        </w:tc>
        <w:tc>
          <w:tcPr>
            <w:tcW w:w="1847" w:type="dxa"/>
          </w:tcPr>
          <w:p w14:paraId="6A468BA5" w14:textId="77777777" w:rsidR="004F3E41" w:rsidRPr="00897AE1" w:rsidRDefault="004F3E41" w:rsidP="005B4E6D">
            <w:pPr>
              <w:widowControl w:val="0"/>
              <w:spacing w:after="100" w:afterAutospacing="1" w:line="240" w:lineRule="auto"/>
              <w:contextualSpacing/>
              <w:rPr>
                <w:rFonts w:eastAsia="PMingLiU" w:cs="Times New Roman"/>
                <w:b/>
                <w:bCs/>
                <w:iCs/>
                <w:kern w:val="2"/>
                <w:sz w:val="18"/>
                <w:lang w:eastAsia="zh-TW"/>
              </w:rPr>
            </w:pPr>
          </w:p>
        </w:tc>
      </w:tr>
      <w:tr w:rsidR="004F3E41" w:rsidRPr="00897AE1" w14:paraId="504B777F" w14:textId="77777777" w:rsidTr="005B4E6D">
        <w:trPr>
          <w:jc w:val="center"/>
        </w:trPr>
        <w:tc>
          <w:tcPr>
            <w:tcW w:w="4962" w:type="dxa"/>
            <w:gridSpan w:val="2"/>
          </w:tcPr>
          <w:p w14:paraId="476BAB68"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&lt;=200</w:t>
            </w:r>
          </w:p>
        </w:tc>
        <w:tc>
          <w:tcPr>
            <w:tcW w:w="1847" w:type="dxa"/>
          </w:tcPr>
          <w:p w14:paraId="089B7E5D"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hint="eastAsia"/>
                <w:iCs/>
                <w:kern w:val="2"/>
                <w:sz w:val="18"/>
              </w:rPr>
              <w:t>59.3</w:t>
            </w:r>
            <w:r w:rsidRPr="00897AE1">
              <w:rPr>
                <w:rFonts w:eastAsia="PMingLiU" w:cs="Times New Roman"/>
                <w:iCs/>
                <w:kern w:val="2"/>
                <w:sz w:val="18"/>
                <w:lang w:eastAsia="zh-TW"/>
              </w:rPr>
              <w:t>%</w:t>
            </w:r>
          </w:p>
        </w:tc>
      </w:tr>
      <w:tr w:rsidR="004F3E41" w:rsidRPr="00897AE1" w14:paraId="2ABF2883" w14:textId="77777777" w:rsidTr="005B4E6D">
        <w:trPr>
          <w:jc w:val="center"/>
        </w:trPr>
        <w:tc>
          <w:tcPr>
            <w:tcW w:w="4962" w:type="dxa"/>
            <w:gridSpan w:val="2"/>
          </w:tcPr>
          <w:p w14:paraId="7A342870"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201-500</w:t>
            </w:r>
          </w:p>
        </w:tc>
        <w:tc>
          <w:tcPr>
            <w:tcW w:w="1847" w:type="dxa"/>
          </w:tcPr>
          <w:p w14:paraId="3E0040B5"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21.1%</w:t>
            </w:r>
          </w:p>
        </w:tc>
      </w:tr>
      <w:tr w:rsidR="004F3E41" w:rsidRPr="00897AE1" w14:paraId="3938AD57" w14:textId="77777777" w:rsidTr="005B4E6D">
        <w:trPr>
          <w:jc w:val="center"/>
        </w:trPr>
        <w:tc>
          <w:tcPr>
            <w:tcW w:w="4962" w:type="dxa"/>
            <w:gridSpan w:val="2"/>
          </w:tcPr>
          <w:p w14:paraId="0281EB62"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&gt;1000</w:t>
            </w:r>
          </w:p>
        </w:tc>
        <w:tc>
          <w:tcPr>
            <w:tcW w:w="1847" w:type="dxa"/>
          </w:tcPr>
          <w:p w14:paraId="4D2FAE25" w14:textId="77777777" w:rsidR="004F3E41" w:rsidRPr="00897AE1" w:rsidRDefault="004F3E41" w:rsidP="005B4E6D">
            <w:pPr>
              <w:widowControl w:val="0"/>
              <w:spacing w:after="100" w:afterAutospacing="1" w:line="240" w:lineRule="auto"/>
              <w:contextualSpacing/>
              <w:rPr>
                <w:rFonts w:eastAsia="PMingLiU" w:cs="Times New Roman"/>
                <w:iCs/>
                <w:kern w:val="2"/>
                <w:sz w:val="18"/>
                <w:lang w:eastAsia="zh-TW"/>
              </w:rPr>
            </w:pPr>
            <w:r w:rsidRPr="00897AE1">
              <w:rPr>
                <w:rFonts w:eastAsia="PMingLiU" w:cs="Times New Roman"/>
                <w:iCs/>
                <w:kern w:val="2"/>
                <w:sz w:val="18"/>
                <w:lang w:eastAsia="zh-TW"/>
              </w:rPr>
              <w:t>19.6%</w:t>
            </w:r>
          </w:p>
        </w:tc>
      </w:tr>
    </w:tbl>
    <w:p w14:paraId="4E5EC2AA" w14:textId="77777777" w:rsidR="004F3E41" w:rsidRPr="00897AE1" w:rsidRDefault="004F3E41" w:rsidP="004F3E41"/>
    <w:tbl>
      <w:tblPr>
        <w:tblStyle w:val="11"/>
        <w:tblW w:w="7039" w:type="dxa"/>
        <w:jc w:val="center"/>
        <w:tblLayout w:type="fixed"/>
        <w:tblLook w:val="04A0" w:firstRow="1" w:lastRow="0" w:firstColumn="1" w:lastColumn="0" w:noHBand="0" w:noVBand="1"/>
      </w:tblPr>
      <w:tblGrid>
        <w:gridCol w:w="992"/>
        <w:gridCol w:w="992"/>
        <w:gridCol w:w="1049"/>
        <w:gridCol w:w="992"/>
        <w:gridCol w:w="1134"/>
        <w:gridCol w:w="1134"/>
        <w:gridCol w:w="709"/>
        <w:gridCol w:w="37"/>
      </w:tblGrid>
      <w:tr w:rsidR="004F3E41" w:rsidRPr="00897AE1" w14:paraId="6339014E" w14:textId="77777777" w:rsidTr="005B4E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39" w:type="dxa"/>
            <w:gridSpan w:val="8"/>
            <w:tcBorders>
              <w:top w:val="nil"/>
              <w:left w:val="nil"/>
              <w:bottom w:val="single" w:sz="4" w:space="0" w:color="auto"/>
              <w:right w:val="nil"/>
            </w:tcBorders>
          </w:tcPr>
          <w:p w14:paraId="245EC85B" w14:textId="77777777" w:rsidR="004F3E41" w:rsidRPr="00897AE1" w:rsidRDefault="004F3E41" w:rsidP="003D3C61">
            <w:pPr>
              <w:pStyle w:val="TableandFigure"/>
              <w:rPr>
                <w:b/>
              </w:rPr>
            </w:pPr>
            <w:r w:rsidRPr="00897AE1">
              <w:t>Table 2. Construct Loading and Reliability Index</w:t>
            </w:r>
          </w:p>
        </w:tc>
      </w:tr>
      <w:tr w:rsidR="004F3E41" w:rsidRPr="00897AE1" w14:paraId="01C7D35E"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auto"/>
            </w:tcBorders>
          </w:tcPr>
          <w:p w14:paraId="1CF3FAA9" w14:textId="77777777" w:rsidR="004F3E41" w:rsidRPr="00897AE1" w:rsidRDefault="004F3E41" w:rsidP="005B4E6D">
            <w:pPr>
              <w:spacing w:before="40" w:after="40"/>
              <w:rPr>
                <w:rFonts w:eastAsia="PMingLiU" w:cs="Times New Roman"/>
                <w:b w:val="0"/>
                <w:sz w:val="16"/>
                <w:szCs w:val="20"/>
              </w:rPr>
            </w:pPr>
            <w:r w:rsidRPr="00897AE1">
              <w:rPr>
                <w:rFonts w:eastAsia="PMingLiU" w:cs="Times New Roman"/>
                <w:sz w:val="16"/>
                <w:szCs w:val="20"/>
              </w:rPr>
              <w:t>Construct</w:t>
            </w:r>
          </w:p>
        </w:tc>
        <w:tc>
          <w:tcPr>
            <w:tcW w:w="992" w:type="dxa"/>
            <w:tcBorders>
              <w:top w:val="single" w:sz="4" w:space="0" w:color="auto"/>
            </w:tcBorders>
          </w:tcPr>
          <w:p w14:paraId="56E3D965"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b/>
                <w:sz w:val="16"/>
                <w:szCs w:val="20"/>
              </w:rPr>
            </w:pPr>
            <w:r w:rsidRPr="00897AE1">
              <w:rPr>
                <w:rFonts w:eastAsia="PMingLiU" w:cs="Times New Roman"/>
                <w:b/>
                <w:sz w:val="16"/>
                <w:szCs w:val="20"/>
              </w:rPr>
              <w:t>Indicator</w:t>
            </w:r>
          </w:p>
        </w:tc>
        <w:tc>
          <w:tcPr>
            <w:tcW w:w="1049" w:type="dxa"/>
            <w:tcBorders>
              <w:top w:val="single" w:sz="4" w:space="0" w:color="auto"/>
            </w:tcBorders>
          </w:tcPr>
          <w:p w14:paraId="7E17D3C6"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b/>
                <w:sz w:val="16"/>
                <w:szCs w:val="20"/>
                <w:vertAlign w:val="superscript"/>
              </w:rPr>
            </w:pPr>
            <w:r w:rsidRPr="00897AE1">
              <w:rPr>
                <w:rFonts w:eastAsia="PMingLiU" w:cs="Times New Roman"/>
                <w:b/>
                <w:sz w:val="16"/>
                <w:szCs w:val="20"/>
              </w:rPr>
              <w:t xml:space="preserve">Item </w:t>
            </w:r>
            <w:proofErr w:type="spellStart"/>
            <w:r w:rsidRPr="00897AE1">
              <w:rPr>
                <w:rFonts w:eastAsia="PMingLiU" w:cs="Times New Roman"/>
                <w:b/>
                <w:sz w:val="16"/>
                <w:szCs w:val="20"/>
              </w:rPr>
              <w:t>Loading</w:t>
            </w:r>
            <w:r w:rsidRPr="00897AE1">
              <w:rPr>
                <w:rFonts w:eastAsia="PMingLiU" w:cs="Times New Roman"/>
                <w:b/>
                <w:sz w:val="16"/>
                <w:szCs w:val="20"/>
                <w:vertAlign w:val="superscript"/>
              </w:rPr>
              <w:t>a</w:t>
            </w:r>
            <w:proofErr w:type="spellEnd"/>
          </w:p>
        </w:tc>
        <w:tc>
          <w:tcPr>
            <w:tcW w:w="992" w:type="dxa"/>
            <w:tcBorders>
              <w:top w:val="single" w:sz="4" w:space="0" w:color="auto"/>
            </w:tcBorders>
          </w:tcPr>
          <w:p w14:paraId="73245C32"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b/>
                <w:sz w:val="16"/>
                <w:szCs w:val="20"/>
              </w:rPr>
            </w:pPr>
            <w:r w:rsidRPr="00897AE1">
              <w:rPr>
                <w:rFonts w:eastAsia="PMingLiU" w:cs="Times New Roman"/>
                <w:b/>
                <w:sz w:val="16"/>
                <w:szCs w:val="20"/>
              </w:rPr>
              <w:t>T-value*</w:t>
            </w:r>
          </w:p>
        </w:tc>
        <w:tc>
          <w:tcPr>
            <w:tcW w:w="1134" w:type="dxa"/>
            <w:tcBorders>
              <w:top w:val="single" w:sz="4" w:space="0" w:color="auto"/>
            </w:tcBorders>
          </w:tcPr>
          <w:p w14:paraId="54F1E160"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b/>
                <w:sz w:val="16"/>
                <w:szCs w:val="20"/>
              </w:rPr>
            </w:pPr>
            <w:r w:rsidRPr="00897AE1">
              <w:rPr>
                <w:rFonts w:eastAsia="PMingLiU" w:cs="Times New Roman"/>
                <w:b/>
                <w:sz w:val="16"/>
                <w:szCs w:val="20"/>
              </w:rPr>
              <w:t>Cronbach’s Alpha</w:t>
            </w:r>
          </w:p>
        </w:tc>
        <w:tc>
          <w:tcPr>
            <w:tcW w:w="1134" w:type="dxa"/>
            <w:tcBorders>
              <w:top w:val="single" w:sz="4" w:space="0" w:color="auto"/>
            </w:tcBorders>
          </w:tcPr>
          <w:p w14:paraId="5E5FF96A"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b/>
                <w:sz w:val="16"/>
                <w:szCs w:val="20"/>
              </w:rPr>
            </w:pPr>
            <w:r w:rsidRPr="00897AE1">
              <w:rPr>
                <w:rFonts w:eastAsia="PMingLiU" w:cs="Times New Roman"/>
                <w:b/>
                <w:sz w:val="16"/>
                <w:szCs w:val="20"/>
              </w:rPr>
              <w:t xml:space="preserve">Composite </w:t>
            </w:r>
          </w:p>
          <w:p w14:paraId="22F033AC"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b/>
                <w:sz w:val="16"/>
                <w:szCs w:val="20"/>
              </w:rPr>
            </w:pPr>
            <w:r w:rsidRPr="00897AE1">
              <w:rPr>
                <w:rFonts w:eastAsia="PMingLiU" w:cs="Times New Roman"/>
                <w:b/>
                <w:sz w:val="16"/>
                <w:szCs w:val="20"/>
              </w:rPr>
              <w:t>Reliability</w:t>
            </w:r>
          </w:p>
        </w:tc>
        <w:tc>
          <w:tcPr>
            <w:tcW w:w="709" w:type="dxa"/>
            <w:tcBorders>
              <w:top w:val="single" w:sz="4" w:space="0" w:color="auto"/>
            </w:tcBorders>
          </w:tcPr>
          <w:p w14:paraId="73FB10FE"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b/>
                <w:sz w:val="16"/>
                <w:szCs w:val="20"/>
              </w:rPr>
            </w:pPr>
            <w:r w:rsidRPr="00897AE1">
              <w:rPr>
                <w:rFonts w:eastAsia="PMingLiU" w:cs="Times New Roman"/>
                <w:b/>
                <w:sz w:val="16"/>
                <w:szCs w:val="20"/>
              </w:rPr>
              <w:t>AVE</w:t>
            </w:r>
          </w:p>
        </w:tc>
      </w:tr>
      <w:tr w:rsidR="004F3E41" w:rsidRPr="00897AE1" w14:paraId="6C22033D"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6A04709F" w14:textId="77777777" w:rsidR="004F3E41" w:rsidRPr="00897AE1" w:rsidRDefault="004F3E41" w:rsidP="005B4E6D">
            <w:pPr>
              <w:spacing w:before="40" w:after="40"/>
              <w:rPr>
                <w:rFonts w:eastAsia="PMingLiU" w:cs="Times New Roman"/>
                <w:b w:val="0"/>
                <w:sz w:val="16"/>
                <w:szCs w:val="20"/>
              </w:rPr>
            </w:pPr>
            <w:r w:rsidRPr="00897AE1">
              <w:rPr>
                <w:rFonts w:eastAsia="PMingLiU" w:cs="Times New Roman"/>
                <w:sz w:val="16"/>
                <w:szCs w:val="20"/>
              </w:rPr>
              <w:t>SD</w:t>
            </w:r>
          </w:p>
        </w:tc>
        <w:tc>
          <w:tcPr>
            <w:tcW w:w="992" w:type="dxa"/>
          </w:tcPr>
          <w:p w14:paraId="47617BCD"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vertAlign w:val="superscript"/>
              </w:rPr>
            </w:pPr>
            <w:r w:rsidRPr="00897AE1">
              <w:rPr>
                <w:rFonts w:eastAsia="PMingLiU" w:cs="Times New Roman"/>
                <w:sz w:val="16"/>
                <w:szCs w:val="20"/>
              </w:rPr>
              <w:t>SD1</w:t>
            </w:r>
            <w:r w:rsidRPr="00897AE1">
              <w:rPr>
                <w:rFonts w:eastAsia="PMingLiU" w:cs="Times New Roman"/>
                <w:sz w:val="16"/>
                <w:szCs w:val="20"/>
                <w:vertAlign w:val="superscript"/>
              </w:rPr>
              <w:t>b</w:t>
            </w:r>
          </w:p>
        </w:tc>
        <w:tc>
          <w:tcPr>
            <w:tcW w:w="1049" w:type="dxa"/>
          </w:tcPr>
          <w:p w14:paraId="01D73182"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0.786</w:t>
            </w:r>
          </w:p>
        </w:tc>
        <w:tc>
          <w:tcPr>
            <w:tcW w:w="992" w:type="dxa"/>
          </w:tcPr>
          <w:p w14:paraId="3792E706"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w:t>
            </w:r>
          </w:p>
        </w:tc>
        <w:tc>
          <w:tcPr>
            <w:tcW w:w="1134" w:type="dxa"/>
          </w:tcPr>
          <w:p w14:paraId="19B59DC3"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0.852</w:t>
            </w:r>
          </w:p>
        </w:tc>
        <w:tc>
          <w:tcPr>
            <w:tcW w:w="1134" w:type="dxa"/>
          </w:tcPr>
          <w:p w14:paraId="6771FE61"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0.859</w:t>
            </w:r>
          </w:p>
        </w:tc>
        <w:tc>
          <w:tcPr>
            <w:tcW w:w="709" w:type="dxa"/>
          </w:tcPr>
          <w:p w14:paraId="1B38C674"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0.556</w:t>
            </w:r>
          </w:p>
        </w:tc>
      </w:tr>
      <w:tr w:rsidR="004F3E41" w:rsidRPr="00897AE1" w14:paraId="56B5B83B"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6FE336B7" w14:textId="77777777" w:rsidR="004F3E41" w:rsidRPr="00897AE1" w:rsidRDefault="004F3E41" w:rsidP="005B4E6D">
            <w:pPr>
              <w:spacing w:before="40" w:after="40"/>
              <w:rPr>
                <w:rFonts w:eastAsia="PMingLiU" w:cs="Times New Roman"/>
                <w:sz w:val="16"/>
                <w:szCs w:val="20"/>
              </w:rPr>
            </w:pPr>
          </w:p>
        </w:tc>
        <w:tc>
          <w:tcPr>
            <w:tcW w:w="992" w:type="dxa"/>
          </w:tcPr>
          <w:p w14:paraId="7AB6F88C"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SD2</w:t>
            </w:r>
          </w:p>
        </w:tc>
        <w:tc>
          <w:tcPr>
            <w:tcW w:w="1049" w:type="dxa"/>
          </w:tcPr>
          <w:p w14:paraId="586A0C9E"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0.91</w:t>
            </w:r>
          </w:p>
        </w:tc>
        <w:tc>
          <w:tcPr>
            <w:tcW w:w="992" w:type="dxa"/>
          </w:tcPr>
          <w:p w14:paraId="7772E9AE"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14.020</w:t>
            </w:r>
          </w:p>
        </w:tc>
        <w:tc>
          <w:tcPr>
            <w:tcW w:w="1134" w:type="dxa"/>
          </w:tcPr>
          <w:p w14:paraId="0E7BA1B7"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1134" w:type="dxa"/>
          </w:tcPr>
          <w:p w14:paraId="37F7935E"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709" w:type="dxa"/>
          </w:tcPr>
          <w:p w14:paraId="2FDD453B"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r>
      <w:tr w:rsidR="004F3E41" w:rsidRPr="00897AE1" w14:paraId="15FAB98B"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14699A6F" w14:textId="77777777" w:rsidR="004F3E41" w:rsidRPr="00897AE1" w:rsidRDefault="004F3E41" w:rsidP="005B4E6D">
            <w:pPr>
              <w:spacing w:before="40" w:after="40"/>
              <w:rPr>
                <w:rFonts w:eastAsia="PMingLiU" w:cs="Times New Roman"/>
                <w:sz w:val="16"/>
                <w:szCs w:val="20"/>
              </w:rPr>
            </w:pPr>
          </w:p>
        </w:tc>
        <w:tc>
          <w:tcPr>
            <w:tcW w:w="992" w:type="dxa"/>
          </w:tcPr>
          <w:p w14:paraId="3256567D"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SD3</w:t>
            </w:r>
          </w:p>
        </w:tc>
        <w:tc>
          <w:tcPr>
            <w:tcW w:w="1049" w:type="dxa"/>
          </w:tcPr>
          <w:p w14:paraId="3540BBCC"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0.765</w:t>
            </w:r>
          </w:p>
        </w:tc>
        <w:tc>
          <w:tcPr>
            <w:tcW w:w="992" w:type="dxa"/>
          </w:tcPr>
          <w:p w14:paraId="0F715867"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11.668</w:t>
            </w:r>
          </w:p>
        </w:tc>
        <w:tc>
          <w:tcPr>
            <w:tcW w:w="1134" w:type="dxa"/>
          </w:tcPr>
          <w:p w14:paraId="0A59325A"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1134" w:type="dxa"/>
          </w:tcPr>
          <w:p w14:paraId="1AED4C63"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709" w:type="dxa"/>
          </w:tcPr>
          <w:p w14:paraId="1C983374"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r>
      <w:tr w:rsidR="004F3E41" w:rsidRPr="00897AE1" w14:paraId="05CFF1A1"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4EACB926" w14:textId="77777777" w:rsidR="004F3E41" w:rsidRPr="00897AE1" w:rsidRDefault="004F3E41" w:rsidP="005B4E6D">
            <w:pPr>
              <w:spacing w:before="40" w:after="40"/>
              <w:rPr>
                <w:rFonts w:eastAsia="PMingLiU" w:cs="Times New Roman"/>
                <w:sz w:val="16"/>
                <w:szCs w:val="20"/>
              </w:rPr>
            </w:pPr>
          </w:p>
        </w:tc>
        <w:tc>
          <w:tcPr>
            <w:tcW w:w="992" w:type="dxa"/>
          </w:tcPr>
          <w:p w14:paraId="5347D4B9"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SD4</w:t>
            </w:r>
          </w:p>
        </w:tc>
        <w:tc>
          <w:tcPr>
            <w:tcW w:w="1049" w:type="dxa"/>
          </w:tcPr>
          <w:p w14:paraId="05B8A8F5"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0.577</w:t>
            </w:r>
          </w:p>
        </w:tc>
        <w:tc>
          <w:tcPr>
            <w:tcW w:w="992" w:type="dxa"/>
          </w:tcPr>
          <w:p w14:paraId="18367A20"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8.391</w:t>
            </w:r>
          </w:p>
        </w:tc>
        <w:tc>
          <w:tcPr>
            <w:tcW w:w="1134" w:type="dxa"/>
          </w:tcPr>
          <w:p w14:paraId="7CF7DD29"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1134" w:type="dxa"/>
          </w:tcPr>
          <w:p w14:paraId="4BEC6F4C"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709" w:type="dxa"/>
          </w:tcPr>
          <w:p w14:paraId="487684C2"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r>
      <w:tr w:rsidR="004F3E41" w:rsidRPr="00897AE1" w14:paraId="0078871A"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1575573A" w14:textId="77777777" w:rsidR="004F3E41" w:rsidRPr="00897AE1" w:rsidRDefault="004F3E41" w:rsidP="005B4E6D">
            <w:pPr>
              <w:spacing w:before="40" w:after="40"/>
              <w:rPr>
                <w:rFonts w:eastAsia="PMingLiU" w:cs="Times New Roman"/>
                <w:sz w:val="16"/>
                <w:szCs w:val="20"/>
              </w:rPr>
            </w:pPr>
          </w:p>
        </w:tc>
        <w:tc>
          <w:tcPr>
            <w:tcW w:w="992" w:type="dxa"/>
          </w:tcPr>
          <w:p w14:paraId="51A00637"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SD5</w:t>
            </w:r>
          </w:p>
        </w:tc>
        <w:tc>
          <w:tcPr>
            <w:tcW w:w="1049" w:type="dxa"/>
          </w:tcPr>
          <w:p w14:paraId="031B4406"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0.644</w:t>
            </w:r>
          </w:p>
        </w:tc>
        <w:tc>
          <w:tcPr>
            <w:tcW w:w="992" w:type="dxa"/>
          </w:tcPr>
          <w:p w14:paraId="480D5E11"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9.512</w:t>
            </w:r>
          </w:p>
        </w:tc>
        <w:tc>
          <w:tcPr>
            <w:tcW w:w="1134" w:type="dxa"/>
          </w:tcPr>
          <w:p w14:paraId="43DE7B62"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1134" w:type="dxa"/>
          </w:tcPr>
          <w:p w14:paraId="49303AD7"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709" w:type="dxa"/>
          </w:tcPr>
          <w:p w14:paraId="5A4E1495"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r>
      <w:tr w:rsidR="004F3E41" w:rsidRPr="00897AE1" w14:paraId="44225E5B"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2AE3A44C" w14:textId="77777777" w:rsidR="004F3E41" w:rsidRPr="00897AE1" w:rsidRDefault="004F3E41" w:rsidP="005B4E6D">
            <w:pPr>
              <w:spacing w:before="40" w:after="40"/>
              <w:rPr>
                <w:rFonts w:eastAsia="PMingLiU" w:cs="Times New Roman"/>
                <w:sz w:val="16"/>
                <w:szCs w:val="20"/>
              </w:rPr>
            </w:pPr>
            <w:r w:rsidRPr="00897AE1">
              <w:rPr>
                <w:rFonts w:eastAsia="PMingLiU" w:cs="Times New Roman"/>
                <w:sz w:val="16"/>
                <w:szCs w:val="20"/>
              </w:rPr>
              <w:t xml:space="preserve">PPR </w:t>
            </w:r>
          </w:p>
        </w:tc>
        <w:tc>
          <w:tcPr>
            <w:tcW w:w="992" w:type="dxa"/>
          </w:tcPr>
          <w:p w14:paraId="7A22C5C2"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vertAlign w:val="superscript"/>
              </w:rPr>
            </w:pPr>
            <w:r w:rsidRPr="00897AE1">
              <w:rPr>
                <w:rFonts w:eastAsia="PMingLiU" w:cs="Times New Roman"/>
                <w:sz w:val="16"/>
                <w:szCs w:val="20"/>
              </w:rPr>
              <w:t>PPR1</w:t>
            </w:r>
            <w:r w:rsidRPr="00897AE1">
              <w:rPr>
                <w:rFonts w:eastAsia="PMingLiU" w:cs="Times New Roman"/>
                <w:sz w:val="16"/>
                <w:szCs w:val="20"/>
                <w:vertAlign w:val="superscript"/>
              </w:rPr>
              <w:t>b</w:t>
            </w:r>
          </w:p>
        </w:tc>
        <w:tc>
          <w:tcPr>
            <w:tcW w:w="1049" w:type="dxa"/>
          </w:tcPr>
          <w:p w14:paraId="23099A21"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0.87</w:t>
            </w:r>
          </w:p>
        </w:tc>
        <w:tc>
          <w:tcPr>
            <w:tcW w:w="992" w:type="dxa"/>
          </w:tcPr>
          <w:p w14:paraId="426A9C69"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w:t>
            </w:r>
          </w:p>
        </w:tc>
        <w:tc>
          <w:tcPr>
            <w:tcW w:w="1134" w:type="dxa"/>
          </w:tcPr>
          <w:p w14:paraId="0EFF395F"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0.839</w:t>
            </w:r>
          </w:p>
        </w:tc>
        <w:tc>
          <w:tcPr>
            <w:tcW w:w="1134" w:type="dxa"/>
          </w:tcPr>
          <w:p w14:paraId="7048A117"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0.842</w:t>
            </w:r>
          </w:p>
        </w:tc>
        <w:tc>
          <w:tcPr>
            <w:tcW w:w="709" w:type="dxa"/>
          </w:tcPr>
          <w:p w14:paraId="2D58D64F"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0.575</w:t>
            </w:r>
          </w:p>
        </w:tc>
      </w:tr>
      <w:tr w:rsidR="004F3E41" w:rsidRPr="00897AE1" w14:paraId="32F517CA"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758A91BC" w14:textId="77777777" w:rsidR="004F3E41" w:rsidRPr="00897AE1" w:rsidRDefault="004F3E41" w:rsidP="005B4E6D">
            <w:pPr>
              <w:spacing w:before="40" w:after="40"/>
              <w:rPr>
                <w:rFonts w:eastAsia="PMingLiU" w:cs="Times New Roman"/>
                <w:sz w:val="16"/>
                <w:szCs w:val="20"/>
              </w:rPr>
            </w:pPr>
          </w:p>
        </w:tc>
        <w:tc>
          <w:tcPr>
            <w:tcW w:w="992" w:type="dxa"/>
          </w:tcPr>
          <w:p w14:paraId="6005E0D7"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PPR2</w:t>
            </w:r>
          </w:p>
        </w:tc>
        <w:tc>
          <w:tcPr>
            <w:tcW w:w="1049" w:type="dxa"/>
          </w:tcPr>
          <w:p w14:paraId="5C8F8892"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0.802</w:t>
            </w:r>
          </w:p>
        </w:tc>
        <w:tc>
          <w:tcPr>
            <w:tcW w:w="992" w:type="dxa"/>
          </w:tcPr>
          <w:p w14:paraId="09773B88"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12.946</w:t>
            </w:r>
          </w:p>
        </w:tc>
        <w:tc>
          <w:tcPr>
            <w:tcW w:w="1134" w:type="dxa"/>
          </w:tcPr>
          <w:p w14:paraId="3E3398DD"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1134" w:type="dxa"/>
          </w:tcPr>
          <w:p w14:paraId="5C7C2290"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709" w:type="dxa"/>
          </w:tcPr>
          <w:p w14:paraId="2146C4B5"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r>
      <w:tr w:rsidR="004F3E41" w:rsidRPr="00897AE1" w14:paraId="0060D709"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7F9E7785" w14:textId="77777777" w:rsidR="004F3E41" w:rsidRPr="00897AE1" w:rsidRDefault="004F3E41" w:rsidP="005B4E6D">
            <w:pPr>
              <w:spacing w:before="40" w:after="40"/>
              <w:rPr>
                <w:rFonts w:eastAsia="PMingLiU" w:cs="Times New Roman"/>
                <w:sz w:val="16"/>
                <w:szCs w:val="20"/>
              </w:rPr>
            </w:pPr>
          </w:p>
        </w:tc>
        <w:tc>
          <w:tcPr>
            <w:tcW w:w="992" w:type="dxa"/>
          </w:tcPr>
          <w:p w14:paraId="7D5C3308"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PPR3</w:t>
            </w:r>
          </w:p>
        </w:tc>
        <w:tc>
          <w:tcPr>
            <w:tcW w:w="1049" w:type="dxa"/>
          </w:tcPr>
          <w:p w14:paraId="551EB4B6"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0.671</w:t>
            </w:r>
          </w:p>
        </w:tc>
        <w:tc>
          <w:tcPr>
            <w:tcW w:w="992" w:type="dxa"/>
          </w:tcPr>
          <w:p w14:paraId="16079F3C"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10.354</w:t>
            </w:r>
          </w:p>
        </w:tc>
        <w:tc>
          <w:tcPr>
            <w:tcW w:w="1134" w:type="dxa"/>
          </w:tcPr>
          <w:p w14:paraId="3D74709A"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1134" w:type="dxa"/>
          </w:tcPr>
          <w:p w14:paraId="37109970"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709" w:type="dxa"/>
          </w:tcPr>
          <w:p w14:paraId="12DB4132"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r>
      <w:tr w:rsidR="004F3E41" w:rsidRPr="00897AE1" w14:paraId="04EE212A"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1E262CC5" w14:textId="77777777" w:rsidR="004F3E41" w:rsidRPr="00897AE1" w:rsidRDefault="004F3E41" w:rsidP="005B4E6D">
            <w:pPr>
              <w:spacing w:before="40" w:after="40"/>
              <w:rPr>
                <w:rFonts w:eastAsia="PMingLiU" w:cs="Times New Roman"/>
                <w:sz w:val="16"/>
                <w:szCs w:val="20"/>
              </w:rPr>
            </w:pPr>
          </w:p>
        </w:tc>
        <w:tc>
          <w:tcPr>
            <w:tcW w:w="992" w:type="dxa"/>
          </w:tcPr>
          <w:p w14:paraId="39903365"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PPR4</w:t>
            </w:r>
          </w:p>
        </w:tc>
        <w:tc>
          <w:tcPr>
            <w:tcW w:w="1049" w:type="dxa"/>
          </w:tcPr>
          <w:p w14:paraId="6C1089E6"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0.67</w:t>
            </w:r>
          </w:p>
        </w:tc>
        <w:tc>
          <w:tcPr>
            <w:tcW w:w="992" w:type="dxa"/>
          </w:tcPr>
          <w:p w14:paraId="51871F16"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10.324</w:t>
            </w:r>
          </w:p>
        </w:tc>
        <w:tc>
          <w:tcPr>
            <w:tcW w:w="1134" w:type="dxa"/>
          </w:tcPr>
          <w:p w14:paraId="47C06370"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1134" w:type="dxa"/>
          </w:tcPr>
          <w:p w14:paraId="3AB38E5D"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709" w:type="dxa"/>
          </w:tcPr>
          <w:p w14:paraId="156954FD"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r>
      <w:tr w:rsidR="004F3E41" w:rsidRPr="00897AE1" w14:paraId="434D9A5E"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3E7B0506" w14:textId="77777777" w:rsidR="004F3E41" w:rsidRPr="00897AE1" w:rsidRDefault="004F3E41" w:rsidP="005B4E6D">
            <w:pPr>
              <w:spacing w:before="40" w:after="40"/>
              <w:rPr>
                <w:rFonts w:eastAsia="PMingLiU" w:cs="Times New Roman"/>
                <w:sz w:val="16"/>
                <w:szCs w:val="20"/>
              </w:rPr>
            </w:pPr>
            <w:r w:rsidRPr="00897AE1">
              <w:rPr>
                <w:rFonts w:eastAsia="PMingLiU" w:cs="Times New Roman"/>
                <w:sz w:val="16"/>
                <w:szCs w:val="20"/>
              </w:rPr>
              <w:t>FC</w:t>
            </w:r>
          </w:p>
        </w:tc>
        <w:tc>
          <w:tcPr>
            <w:tcW w:w="992" w:type="dxa"/>
          </w:tcPr>
          <w:p w14:paraId="107C9CEF"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vertAlign w:val="superscript"/>
              </w:rPr>
            </w:pPr>
            <w:r w:rsidRPr="00897AE1">
              <w:rPr>
                <w:rFonts w:eastAsia="PMingLiU" w:cs="Times New Roman"/>
                <w:sz w:val="16"/>
                <w:szCs w:val="20"/>
              </w:rPr>
              <w:t>FC3</w:t>
            </w:r>
            <w:r w:rsidRPr="00897AE1">
              <w:rPr>
                <w:rFonts w:eastAsia="PMingLiU" w:cs="Times New Roman"/>
                <w:sz w:val="16"/>
                <w:szCs w:val="20"/>
                <w:vertAlign w:val="superscript"/>
              </w:rPr>
              <w:t>b</w:t>
            </w:r>
          </w:p>
        </w:tc>
        <w:tc>
          <w:tcPr>
            <w:tcW w:w="1049" w:type="dxa"/>
          </w:tcPr>
          <w:p w14:paraId="179D49EE"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0.871</w:t>
            </w:r>
          </w:p>
        </w:tc>
        <w:tc>
          <w:tcPr>
            <w:tcW w:w="992" w:type="dxa"/>
          </w:tcPr>
          <w:p w14:paraId="0829DF6B"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w:t>
            </w:r>
          </w:p>
        </w:tc>
        <w:tc>
          <w:tcPr>
            <w:tcW w:w="1134" w:type="dxa"/>
          </w:tcPr>
          <w:p w14:paraId="496CC8F0"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0.915</w:t>
            </w:r>
          </w:p>
        </w:tc>
        <w:tc>
          <w:tcPr>
            <w:tcW w:w="1134" w:type="dxa"/>
          </w:tcPr>
          <w:p w14:paraId="6D657A73"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0.916</w:t>
            </w:r>
          </w:p>
        </w:tc>
        <w:tc>
          <w:tcPr>
            <w:tcW w:w="709" w:type="dxa"/>
          </w:tcPr>
          <w:p w14:paraId="691770C1"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0.732</w:t>
            </w:r>
          </w:p>
        </w:tc>
      </w:tr>
      <w:tr w:rsidR="004F3E41" w:rsidRPr="00897AE1" w14:paraId="5546974A"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1327E477" w14:textId="77777777" w:rsidR="004F3E41" w:rsidRPr="00897AE1" w:rsidRDefault="004F3E41" w:rsidP="005B4E6D">
            <w:pPr>
              <w:spacing w:before="40" w:after="40"/>
              <w:rPr>
                <w:rFonts w:eastAsia="PMingLiU" w:cs="Times New Roman"/>
                <w:sz w:val="16"/>
                <w:szCs w:val="20"/>
              </w:rPr>
            </w:pPr>
          </w:p>
        </w:tc>
        <w:tc>
          <w:tcPr>
            <w:tcW w:w="992" w:type="dxa"/>
          </w:tcPr>
          <w:p w14:paraId="7C745450"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FC2</w:t>
            </w:r>
          </w:p>
        </w:tc>
        <w:tc>
          <w:tcPr>
            <w:tcW w:w="1049" w:type="dxa"/>
          </w:tcPr>
          <w:p w14:paraId="15D36BEA"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0.892</w:t>
            </w:r>
          </w:p>
        </w:tc>
        <w:tc>
          <w:tcPr>
            <w:tcW w:w="992" w:type="dxa"/>
          </w:tcPr>
          <w:p w14:paraId="6ADFA461"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17.341</w:t>
            </w:r>
          </w:p>
        </w:tc>
        <w:tc>
          <w:tcPr>
            <w:tcW w:w="1134" w:type="dxa"/>
          </w:tcPr>
          <w:p w14:paraId="20B21C2B"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1134" w:type="dxa"/>
          </w:tcPr>
          <w:p w14:paraId="6BEF6C12"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709" w:type="dxa"/>
          </w:tcPr>
          <w:p w14:paraId="5B11CF32"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r>
      <w:tr w:rsidR="004F3E41" w:rsidRPr="00897AE1" w14:paraId="228D3EE6"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1026E1D4" w14:textId="77777777" w:rsidR="004F3E41" w:rsidRPr="00897AE1" w:rsidRDefault="004F3E41" w:rsidP="005B4E6D">
            <w:pPr>
              <w:spacing w:before="40" w:after="40"/>
              <w:rPr>
                <w:rFonts w:eastAsia="PMingLiU" w:cs="Times New Roman"/>
                <w:b w:val="0"/>
                <w:sz w:val="16"/>
                <w:szCs w:val="20"/>
              </w:rPr>
            </w:pPr>
          </w:p>
        </w:tc>
        <w:tc>
          <w:tcPr>
            <w:tcW w:w="992" w:type="dxa"/>
          </w:tcPr>
          <w:p w14:paraId="3EB243BA"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FC4</w:t>
            </w:r>
          </w:p>
        </w:tc>
        <w:tc>
          <w:tcPr>
            <w:tcW w:w="1049" w:type="dxa"/>
          </w:tcPr>
          <w:p w14:paraId="57DD1BDF"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0.835</w:t>
            </w:r>
          </w:p>
        </w:tc>
        <w:tc>
          <w:tcPr>
            <w:tcW w:w="992" w:type="dxa"/>
          </w:tcPr>
          <w:p w14:paraId="58832A07"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15.492</w:t>
            </w:r>
          </w:p>
        </w:tc>
        <w:tc>
          <w:tcPr>
            <w:tcW w:w="1134" w:type="dxa"/>
          </w:tcPr>
          <w:p w14:paraId="3AF03D96"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1134" w:type="dxa"/>
          </w:tcPr>
          <w:p w14:paraId="2D7784AD"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709" w:type="dxa"/>
          </w:tcPr>
          <w:p w14:paraId="5D29AAE0"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r>
      <w:tr w:rsidR="004F3E41" w:rsidRPr="00897AE1" w14:paraId="1DC0542D"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1FB2CA22" w14:textId="77777777" w:rsidR="004F3E41" w:rsidRPr="00897AE1" w:rsidRDefault="004F3E41" w:rsidP="005B4E6D">
            <w:pPr>
              <w:spacing w:before="40" w:after="40"/>
              <w:rPr>
                <w:rFonts w:eastAsia="PMingLiU" w:cs="Times New Roman"/>
                <w:sz w:val="16"/>
                <w:szCs w:val="20"/>
              </w:rPr>
            </w:pPr>
          </w:p>
        </w:tc>
        <w:tc>
          <w:tcPr>
            <w:tcW w:w="992" w:type="dxa"/>
          </w:tcPr>
          <w:p w14:paraId="29014641"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FC1</w:t>
            </w:r>
          </w:p>
        </w:tc>
        <w:tc>
          <w:tcPr>
            <w:tcW w:w="1049" w:type="dxa"/>
          </w:tcPr>
          <w:p w14:paraId="30F10587"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0.823</w:t>
            </w:r>
          </w:p>
        </w:tc>
        <w:tc>
          <w:tcPr>
            <w:tcW w:w="992" w:type="dxa"/>
          </w:tcPr>
          <w:p w14:paraId="296DE4AF"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15.095</w:t>
            </w:r>
          </w:p>
        </w:tc>
        <w:tc>
          <w:tcPr>
            <w:tcW w:w="1134" w:type="dxa"/>
          </w:tcPr>
          <w:p w14:paraId="77EAE2D7"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1134" w:type="dxa"/>
          </w:tcPr>
          <w:p w14:paraId="090D4712"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709" w:type="dxa"/>
          </w:tcPr>
          <w:p w14:paraId="5D6C45D8"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r>
      <w:tr w:rsidR="004F3E41" w:rsidRPr="00897AE1" w14:paraId="4CB5359B"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7669FA9E" w14:textId="77777777" w:rsidR="004F3E41" w:rsidRPr="00897AE1" w:rsidRDefault="004F3E41" w:rsidP="005B4E6D">
            <w:pPr>
              <w:spacing w:before="40" w:after="40"/>
              <w:rPr>
                <w:rFonts w:eastAsia="PMingLiU" w:cs="Times New Roman"/>
                <w:sz w:val="16"/>
                <w:szCs w:val="20"/>
              </w:rPr>
            </w:pPr>
            <w:r w:rsidRPr="00897AE1">
              <w:rPr>
                <w:rFonts w:eastAsia="PMingLiU" w:cs="Times New Roman"/>
                <w:sz w:val="16"/>
                <w:szCs w:val="20"/>
              </w:rPr>
              <w:t>SC</w:t>
            </w:r>
          </w:p>
        </w:tc>
        <w:tc>
          <w:tcPr>
            <w:tcW w:w="992" w:type="dxa"/>
          </w:tcPr>
          <w:p w14:paraId="5AC0690C"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vertAlign w:val="superscript"/>
              </w:rPr>
            </w:pPr>
            <w:r w:rsidRPr="00897AE1">
              <w:rPr>
                <w:rFonts w:eastAsia="PMingLiU" w:cs="Times New Roman"/>
                <w:sz w:val="16"/>
                <w:szCs w:val="20"/>
              </w:rPr>
              <w:t>SC3</w:t>
            </w:r>
            <w:r w:rsidRPr="00897AE1">
              <w:rPr>
                <w:rFonts w:eastAsia="PMingLiU" w:cs="Times New Roman"/>
                <w:sz w:val="16"/>
                <w:szCs w:val="20"/>
                <w:vertAlign w:val="superscript"/>
              </w:rPr>
              <w:t>b</w:t>
            </w:r>
          </w:p>
        </w:tc>
        <w:tc>
          <w:tcPr>
            <w:tcW w:w="1049" w:type="dxa"/>
          </w:tcPr>
          <w:p w14:paraId="228ACFB2"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0.712</w:t>
            </w:r>
          </w:p>
        </w:tc>
        <w:tc>
          <w:tcPr>
            <w:tcW w:w="992" w:type="dxa"/>
          </w:tcPr>
          <w:p w14:paraId="424EAD71"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w:t>
            </w:r>
          </w:p>
        </w:tc>
        <w:tc>
          <w:tcPr>
            <w:tcW w:w="1134" w:type="dxa"/>
          </w:tcPr>
          <w:p w14:paraId="5F60905B"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0.764</w:t>
            </w:r>
          </w:p>
        </w:tc>
        <w:tc>
          <w:tcPr>
            <w:tcW w:w="1134" w:type="dxa"/>
          </w:tcPr>
          <w:p w14:paraId="168ED7C4"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0.766</w:t>
            </w:r>
          </w:p>
        </w:tc>
        <w:tc>
          <w:tcPr>
            <w:tcW w:w="709" w:type="dxa"/>
          </w:tcPr>
          <w:p w14:paraId="00F8327A"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0.522</w:t>
            </w:r>
          </w:p>
        </w:tc>
      </w:tr>
      <w:tr w:rsidR="004F3E41" w:rsidRPr="00897AE1" w14:paraId="7FBFE8B1"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5ED6597E" w14:textId="77777777" w:rsidR="004F3E41" w:rsidRPr="00897AE1" w:rsidRDefault="004F3E41" w:rsidP="005B4E6D">
            <w:pPr>
              <w:spacing w:before="40" w:after="40"/>
              <w:rPr>
                <w:rFonts w:eastAsia="PMingLiU" w:cs="Times New Roman"/>
                <w:sz w:val="16"/>
                <w:szCs w:val="20"/>
              </w:rPr>
            </w:pPr>
          </w:p>
        </w:tc>
        <w:tc>
          <w:tcPr>
            <w:tcW w:w="992" w:type="dxa"/>
          </w:tcPr>
          <w:p w14:paraId="60342870"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SC1</w:t>
            </w:r>
          </w:p>
        </w:tc>
        <w:tc>
          <w:tcPr>
            <w:tcW w:w="1049" w:type="dxa"/>
          </w:tcPr>
          <w:p w14:paraId="4C003F95"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0.762</w:t>
            </w:r>
          </w:p>
        </w:tc>
        <w:tc>
          <w:tcPr>
            <w:tcW w:w="992" w:type="dxa"/>
          </w:tcPr>
          <w:p w14:paraId="40940A60"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8.810</w:t>
            </w:r>
          </w:p>
        </w:tc>
        <w:tc>
          <w:tcPr>
            <w:tcW w:w="1134" w:type="dxa"/>
          </w:tcPr>
          <w:p w14:paraId="0A5ED726"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1134" w:type="dxa"/>
          </w:tcPr>
          <w:p w14:paraId="73709136"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709" w:type="dxa"/>
          </w:tcPr>
          <w:p w14:paraId="407FBE9A"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r>
      <w:tr w:rsidR="004F3E41" w:rsidRPr="00897AE1" w14:paraId="2C6BF1E8"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004ECAD6" w14:textId="77777777" w:rsidR="004F3E41" w:rsidRPr="00897AE1" w:rsidRDefault="004F3E41" w:rsidP="005B4E6D">
            <w:pPr>
              <w:spacing w:before="40" w:after="40"/>
              <w:rPr>
                <w:rFonts w:eastAsia="PMingLiU" w:cs="Times New Roman"/>
                <w:sz w:val="16"/>
                <w:szCs w:val="20"/>
              </w:rPr>
            </w:pPr>
          </w:p>
        </w:tc>
        <w:tc>
          <w:tcPr>
            <w:tcW w:w="992" w:type="dxa"/>
          </w:tcPr>
          <w:p w14:paraId="69C82305"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SC2</w:t>
            </w:r>
          </w:p>
        </w:tc>
        <w:tc>
          <w:tcPr>
            <w:tcW w:w="1049" w:type="dxa"/>
          </w:tcPr>
          <w:p w14:paraId="3DF46842"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0.692</w:t>
            </w:r>
          </w:p>
        </w:tc>
        <w:tc>
          <w:tcPr>
            <w:tcW w:w="992" w:type="dxa"/>
          </w:tcPr>
          <w:p w14:paraId="6450945A"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8.311</w:t>
            </w:r>
          </w:p>
        </w:tc>
        <w:tc>
          <w:tcPr>
            <w:tcW w:w="1134" w:type="dxa"/>
          </w:tcPr>
          <w:p w14:paraId="02581B83"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1134" w:type="dxa"/>
          </w:tcPr>
          <w:p w14:paraId="092429C4"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709" w:type="dxa"/>
          </w:tcPr>
          <w:p w14:paraId="4B62E805"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r>
      <w:tr w:rsidR="004F3E41" w:rsidRPr="00897AE1" w14:paraId="4DDF9302"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442C23A1" w14:textId="77777777" w:rsidR="004F3E41" w:rsidRPr="00897AE1" w:rsidRDefault="004F3E41" w:rsidP="005B4E6D">
            <w:pPr>
              <w:spacing w:before="40" w:after="40"/>
              <w:rPr>
                <w:rFonts w:eastAsia="PMingLiU" w:cs="Times New Roman"/>
                <w:b w:val="0"/>
                <w:sz w:val="16"/>
                <w:szCs w:val="20"/>
              </w:rPr>
            </w:pPr>
            <w:r w:rsidRPr="00897AE1">
              <w:rPr>
                <w:rFonts w:eastAsia="PMingLiU" w:cs="Times New Roman"/>
                <w:sz w:val="16"/>
                <w:szCs w:val="20"/>
              </w:rPr>
              <w:t>QP</w:t>
            </w:r>
          </w:p>
        </w:tc>
        <w:tc>
          <w:tcPr>
            <w:tcW w:w="992" w:type="dxa"/>
          </w:tcPr>
          <w:p w14:paraId="6C5FA2DD"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b/>
                <w:sz w:val="16"/>
                <w:szCs w:val="20"/>
                <w:vertAlign w:val="superscript"/>
              </w:rPr>
            </w:pPr>
            <w:r w:rsidRPr="00897AE1">
              <w:rPr>
                <w:rFonts w:eastAsia="PMingLiU" w:cs="Times New Roman"/>
                <w:sz w:val="16"/>
                <w:szCs w:val="20"/>
              </w:rPr>
              <w:t>QP1</w:t>
            </w:r>
            <w:r w:rsidRPr="00897AE1">
              <w:rPr>
                <w:rFonts w:eastAsia="PMingLiU" w:cs="Times New Roman"/>
                <w:sz w:val="16"/>
                <w:szCs w:val="20"/>
                <w:vertAlign w:val="superscript"/>
              </w:rPr>
              <w:t>b</w:t>
            </w:r>
          </w:p>
        </w:tc>
        <w:tc>
          <w:tcPr>
            <w:tcW w:w="1049" w:type="dxa"/>
          </w:tcPr>
          <w:p w14:paraId="2BF7EE26"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0. 637</w:t>
            </w:r>
          </w:p>
        </w:tc>
        <w:tc>
          <w:tcPr>
            <w:tcW w:w="992" w:type="dxa"/>
          </w:tcPr>
          <w:p w14:paraId="6177F701"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w:t>
            </w:r>
          </w:p>
        </w:tc>
        <w:tc>
          <w:tcPr>
            <w:tcW w:w="1134" w:type="dxa"/>
          </w:tcPr>
          <w:p w14:paraId="524BBAFA"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0.85</w:t>
            </w:r>
          </w:p>
        </w:tc>
        <w:tc>
          <w:tcPr>
            <w:tcW w:w="1134" w:type="dxa"/>
          </w:tcPr>
          <w:p w14:paraId="3E50EBF3"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0.852</w:t>
            </w:r>
          </w:p>
        </w:tc>
        <w:tc>
          <w:tcPr>
            <w:tcW w:w="709" w:type="dxa"/>
          </w:tcPr>
          <w:p w14:paraId="4178AF08"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0.538</w:t>
            </w:r>
          </w:p>
        </w:tc>
      </w:tr>
      <w:tr w:rsidR="004F3E41" w:rsidRPr="00897AE1" w14:paraId="167A1A32"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15178A0C" w14:textId="77777777" w:rsidR="004F3E41" w:rsidRPr="00897AE1" w:rsidRDefault="004F3E41" w:rsidP="005B4E6D">
            <w:pPr>
              <w:spacing w:before="40" w:after="40"/>
              <w:rPr>
                <w:rFonts w:eastAsia="PMingLiU" w:cs="Times New Roman"/>
                <w:sz w:val="16"/>
                <w:szCs w:val="20"/>
              </w:rPr>
            </w:pPr>
          </w:p>
        </w:tc>
        <w:tc>
          <w:tcPr>
            <w:tcW w:w="992" w:type="dxa"/>
          </w:tcPr>
          <w:p w14:paraId="4317AB6D"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QP2</w:t>
            </w:r>
          </w:p>
        </w:tc>
        <w:tc>
          <w:tcPr>
            <w:tcW w:w="1049" w:type="dxa"/>
          </w:tcPr>
          <w:p w14:paraId="7E184FDB"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0.842</w:t>
            </w:r>
          </w:p>
        </w:tc>
        <w:tc>
          <w:tcPr>
            <w:tcW w:w="992" w:type="dxa"/>
          </w:tcPr>
          <w:p w14:paraId="05BC8DE8"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9.522</w:t>
            </w:r>
          </w:p>
        </w:tc>
        <w:tc>
          <w:tcPr>
            <w:tcW w:w="1134" w:type="dxa"/>
          </w:tcPr>
          <w:p w14:paraId="2D9CAECF"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1134" w:type="dxa"/>
          </w:tcPr>
          <w:p w14:paraId="6EEB1782"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709" w:type="dxa"/>
          </w:tcPr>
          <w:p w14:paraId="4BF1CE09"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r>
      <w:tr w:rsidR="004F3E41" w:rsidRPr="00897AE1" w14:paraId="49F2C8F0"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654BAB5B" w14:textId="77777777" w:rsidR="004F3E41" w:rsidRPr="00897AE1" w:rsidRDefault="004F3E41" w:rsidP="005B4E6D">
            <w:pPr>
              <w:spacing w:before="40" w:after="40"/>
              <w:rPr>
                <w:rFonts w:eastAsia="PMingLiU" w:cs="Times New Roman"/>
                <w:sz w:val="16"/>
                <w:szCs w:val="20"/>
              </w:rPr>
            </w:pPr>
          </w:p>
        </w:tc>
        <w:tc>
          <w:tcPr>
            <w:tcW w:w="992" w:type="dxa"/>
          </w:tcPr>
          <w:p w14:paraId="22F9AEEE"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QP3</w:t>
            </w:r>
          </w:p>
        </w:tc>
        <w:tc>
          <w:tcPr>
            <w:tcW w:w="1049" w:type="dxa"/>
          </w:tcPr>
          <w:p w14:paraId="5FB8B760"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0. 773</w:t>
            </w:r>
          </w:p>
        </w:tc>
        <w:tc>
          <w:tcPr>
            <w:tcW w:w="992" w:type="dxa"/>
          </w:tcPr>
          <w:p w14:paraId="4C5FD2B0" w14:textId="77777777" w:rsidR="004F3E41" w:rsidRPr="00897AE1" w:rsidRDefault="004F3E41" w:rsidP="005B4E6D">
            <w:pPr>
              <w:tabs>
                <w:tab w:val="center" w:pos="668"/>
              </w:tabs>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9.010</w:t>
            </w:r>
          </w:p>
        </w:tc>
        <w:tc>
          <w:tcPr>
            <w:tcW w:w="1134" w:type="dxa"/>
          </w:tcPr>
          <w:p w14:paraId="13228A99"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1134" w:type="dxa"/>
          </w:tcPr>
          <w:p w14:paraId="2F2BCF33"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709" w:type="dxa"/>
          </w:tcPr>
          <w:p w14:paraId="3EB8932C"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r>
      <w:tr w:rsidR="004F3E41" w:rsidRPr="00897AE1" w14:paraId="0B062245"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021383BF" w14:textId="77777777" w:rsidR="004F3E41" w:rsidRPr="00897AE1" w:rsidRDefault="004F3E41" w:rsidP="005B4E6D">
            <w:pPr>
              <w:spacing w:before="40" w:after="40"/>
              <w:rPr>
                <w:rFonts w:eastAsia="PMingLiU" w:cs="Times New Roman"/>
                <w:sz w:val="16"/>
                <w:szCs w:val="20"/>
              </w:rPr>
            </w:pPr>
          </w:p>
        </w:tc>
        <w:tc>
          <w:tcPr>
            <w:tcW w:w="992" w:type="dxa"/>
          </w:tcPr>
          <w:p w14:paraId="41B1E0B9"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QP4</w:t>
            </w:r>
          </w:p>
        </w:tc>
        <w:tc>
          <w:tcPr>
            <w:tcW w:w="1049" w:type="dxa"/>
          </w:tcPr>
          <w:p w14:paraId="6006E4BC"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0.752</w:t>
            </w:r>
          </w:p>
        </w:tc>
        <w:tc>
          <w:tcPr>
            <w:tcW w:w="992" w:type="dxa"/>
          </w:tcPr>
          <w:p w14:paraId="0381F4BD"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8.841</w:t>
            </w:r>
          </w:p>
        </w:tc>
        <w:tc>
          <w:tcPr>
            <w:tcW w:w="1134" w:type="dxa"/>
          </w:tcPr>
          <w:p w14:paraId="2B96B47A"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1134" w:type="dxa"/>
          </w:tcPr>
          <w:p w14:paraId="4F96808A"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709" w:type="dxa"/>
          </w:tcPr>
          <w:p w14:paraId="5BCE0E44"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r>
      <w:tr w:rsidR="004F3E41" w:rsidRPr="00897AE1" w14:paraId="64A4896A"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055D6333" w14:textId="77777777" w:rsidR="004F3E41" w:rsidRPr="00897AE1" w:rsidRDefault="004F3E41" w:rsidP="005B4E6D">
            <w:pPr>
              <w:spacing w:before="40" w:after="40"/>
              <w:rPr>
                <w:rFonts w:eastAsia="PMingLiU" w:cs="Times New Roman"/>
                <w:sz w:val="16"/>
                <w:szCs w:val="20"/>
              </w:rPr>
            </w:pPr>
          </w:p>
        </w:tc>
        <w:tc>
          <w:tcPr>
            <w:tcW w:w="992" w:type="dxa"/>
          </w:tcPr>
          <w:p w14:paraId="6AB33C7E"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QP5</w:t>
            </w:r>
          </w:p>
        </w:tc>
        <w:tc>
          <w:tcPr>
            <w:tcW w:w="1049" w:type="dxa"/>
          </w:tcPr>
          <w:p w14:paraId="7924AAFA"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0.641</w:t>
            </w:r>
          </w:p>
        </w:tc>
        <w:tc>
          <w:tcPr>
            <w:tcW w:w="992" w:type="dxa"/>
          </w:tcPr>
          <w:p w14:paraId="0EC026AB"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7.809</w:t>
            </w:r>
          </w:p>
        </w:tc>
        <w:tc>
          <w:tcPr>
            <w:tcW w:w="1134" w:type="dxa"/>
          </w:tcPr>
          <w:p w14:paraId="7C982CAF"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1134" w:type="dxa"/>
          </w:tcPr>
          <w:p w14:paraId="74F7291C"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709" w:type="dxa"/>
          </w:tcPr>
          <w:p w14:paraId="48F11AF8"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r>
      <w:tr w:rsidR="004F3E41" w:rsidRPr="00897AE1" w14:paraId="2C6AFB2B"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173881E0" w14:textId="77777777" w:rsidR="004F3E41" w:rsidRPr="00897AE1" w:rsidRDefault="004F3E41" w:rsidP="005B4E6D">
            <w:pPr>
              <w:spacing w:before="40" w:after="40"/>
              <w:rPr>
                <w:rFonts w:eastAsia="PMingLiU" w:cs="Times New Roman"/>
                <w:b w:val="0"/>
                <w:sz w:val="16"/>
                <w:szCs w:val="20"/>
              </w:rPr>
            </w:pPr>
            <w:r w:rsidRPr="00897AE1">
              <w:rPr>
                <w:rFonts w:eastAsia="PMingLiU" w:cs="Times New Roman"/>
                <w:sz w:val="16"/>
                <w:szCs w:val="20"/>
              </w:rPr>
              <w:t>FP</w:t>
            </w:r>
          </w:p>
        </w:tc>
        <w:tc>
          <w:tcPr>
            <w:tcW w:w="992" w:type="dxa"/>
          </w:tcPr>
          <w:p w14:paraId="6DDB2419"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vertAlign w:val="superscript"/>
              </w:rPr>
            </w:pPr>
            <w:r w:rsidRPr="00897AE1">
              <w:rPr>
                <w:rFonts w:eastAsia="PMingLiU" w:cs="Times New Roman"/>
                <w:sz w:val="16"/>
                <w:szCs w:val="20"/>
              </w:rPr>
              <w:t>FP1</w:t>
            </w:r>
            <w:r w:rsidRPr="00897AE1">
              <w:rPr>
                <w:rFonts w:eastAsia="PMingLiU" w:cs="Times New Roman"/>
                <w:sz w:val="16"/>
                <w:szCs w:val="20"/>
                <w:vertAlign w:val="superscript"/>
              </w:rPr>
              <w:t>b</w:t>
            </w:r>
          </w:p>
        </w:tc>
        <w:tc>
          <w:tcPr>
            <w:tcW w:w="1049" w:type="dxa"/>
          </w:tcPr>
          <w:p w14:paraId="0B04B5FE"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0.758</w:t>
            </w:r>
          </w:p>
        </w:tc>
        <w:tc>
          <w:tcPr>
            <w:tcW w:w="992" w:type="dxa"/>
          </w:tcPr>
          <w:p w14:paraId="4EC67BC2"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w:t>
            </w:r>
          </w:p>
        </w:tc>
        <w:tc>
          <w:tcPr>
            <w:tcW w:w="1134" w:type="dxa"/>
          </w:tcPr>
          <w:p w14:paraId="2F869AF1"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0.863</w:t>
            </w:r>
          </w:p>
        </w:tc>
        <w:tc>
          <w:tcPr>
            <w:tcW w:w="1134" w:type="dxa"/>
          </w:tcPr>
          <w:p w14:paraId="59F2E4BE"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0.864</w:t>
            </w:r>
          </w:p>
        </w:tc>
        <w:tc>
          <w:tcPr>
            <w:tcW w:w="709" w:type="dxa"/>
          </w:tcPr>
          <w:p w14:paraId="563E3B04"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0.613</w:t>
            </w:r>
          </w:p>
        </w:tc>
      </w:tr>
      <w:tr w:rsidR="004F3E41" w:rsidRPr="00897AE1" w14:paraId="424C3641"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1F327DFC" w14:textId="77777777" w:rsidR="004F3E41" w:rsidRPr="00897AE1" w:rsidRDefault="004F3E41" w:rsidP="005B4E6D">
            <w:pPr>
              <w:spacing w:before="40" w:after="40"/>
              <w:rPr>
                <w:rFonts w:eastAsia="PMingLiU" w:cs="Times New Roman"/>
                <w:sz w:val="16"/>
                <w:szCs w:val="20"/>
              </w:rPr>
            </w:pPr>
          </w:p>
        </w:tc>
        <w:tc>
          <w:tcPr>
            <w:tcW w:w="992" w:type="dxa"/>
          </w:tcPr>
          <w:p w14:paraId="6F17EC75"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FP3</w:t>
            </w:r>
          </w:p>
        </w:tc>
        <w:tc>
          <w:tcPr>
            <w:tcW w:w="1049" w:type="dxa"/>
          </w:tcPr>
          <w:p w14:paraId="03D74263"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0.802</w:t>
            </w:r>
          </w:p>
        </w:tc>
        <w:tc>
          <w:tcPr>
            <w:tcW w:w="992" w:type="dxa"/>
          </w:tcPr>
          <w:p w14:paraId="741A896F"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11.281</w:t>
            </w:r>
          </w:p>
        </w:tc>
        <w:tc>
          <w:tcPr>
            <w:tcW w:w="1134" w:type="dxa"/>
          </w:tcPr>
          <w:p w14:paraId="39174D61"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1134" w:type="dxa"/>
          </w:tcPr>
          <w:p w14:paraId="4E004500"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709" w:type="dxa"/>
          </w:tcPr>
          <w:p w14:paraId="7B63E4C4"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r>
      <w:tr w:rsidR="004F3E41" w:rsidRPr="00897AE1" w14:paraId="41795987"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00CA299E" w14:textId="77777777" w:rsidR="004F3E41" w:rsidRPr="00897AE1" w:rsidRDefault="004F3E41" w:rsidP="005B4E6D">
            <w:pPr>
              <w:spacing w:before="40" w:after="40"/>
              <w:rPr>
                <w:rFonts w:eastAsia="PMingLiU" w:cs="Times New Roman"/>
                <w:sz w:val="16"/>
                <w:szCs w:val="20"/>
              </w:rPr>
            </w:pPr>
          </w:p>
        </w:tc>
        <w:tc>
          <w:tcPr>
            <w:tcW w:w="992" w:type="dxa"/>
          </w:tcPr>
          <w:p w14:paraId="66AB493E"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FP2</w:t>
            </w:r>
          </w:p>
        </w:tc>
        <w:tc>
          <w:tcPr>
            <w:tcW w:w="1049" w:type="dxa"/>
          </w:tcPr>
          <w:p w14:paraId="5425CE3A"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0.787</w:t>
            </w:r>
          </w:p>
        </w:tc>
        <w:tc>
          <w:tcPr>
            <w:tcW w:w="992" w:type="dxa"/>
          </w:tcPr>
          <w:p w14:paraId="4965724B"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11.074</w:t>
            </w:r>
          </w:p>
        </w:tc>
        <w:tc>
          <w:tcPr>
            <w:tcW w:w="1134" w:type="dxa"/>
          </w:tcPr>
          <w:p w14:paraId="53DE7E50"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1134" w:type="dxa"/>
          </w:tcPr>
          <w:p w14:paraId="19A09F74"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709" w:type="dxa"/>
          </w:tcPr>
          <w:p w14:paraId="4211D731"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r>
      <w:tr w:rsidR="004F3E41" w:rsidRPr="00897AE1" w14:paraId="56BECCBC" w14:textId="77777777" w:rsidTr="005B4E6D">
        <w:trPr>
          <w:gridAfter w:val="1"/>
          <w:wAfter w:w="37" w:type="dxa"/>
          <w:jc w:val="center"/>
        </w:trPr>
        <w:tc>
          <w:tcPr>
            <w:cnfStyle w:val="001000000000" w:firstRow="0" w:lastRow="0" w:firstColumn="1" w:lastColumn="0" w:oddVBand="0" w:evenVBand="0" w:oddHBand="0" w:evenHBand="0" w:firstRowFirstColumn="0" w:firstRowLastColumn="0" w:lastRowFirstColumn="0" w:lastRowLastColumn="0"/>
            <w:tcW w:w="992" w:type="dxa"/>
          </w:tcPr>
          <w:p w14:paraId="676C6B01" w14:textId="77777777" w:rsidR="004F3E41" w:rsidRPr="00897AE1" w:rsidRDefault="004F3E41" w:rsidP="005B4E6D">
            <w:pPr>
              <w:spacing w:before="40" w:after="40"/>
              <w:rPr>
                <w:rFonts w:eastAsia="PMingLiU" w:cs="Times New Roman"/>
                <w:sz w:val="16"/>
                <w:szCs w:val="20"/>
              </w:rPr>
            </w:pPr>
          </w:p>
        </w:tc>
        <w:tc>
          <w:tcPr>
            <w:tcW w:w="992" w:type="dxa"/>
          </w:tcPr>
          <w:p w14:paraId="4551F2D5"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FP4</w:t>
            </w:r>
          </w:p>
        </w:tc>
        <w:tc>
          <w:tcPr>
            <w:tcW w:w="1049" w:type="dxa"/>
          </w:tcPr>
          <w:p w14:paraId="73DDBDAD"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0.784</w:t>
            </w:r>
          </w:p>
        </w:tc>
        <w:tc>
          <w:tcPr>
            <w:tcW w:w="992" w:type="dxa"/>
          </w:tcPr>
          <w:p w14:paraId="1CC2900F"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r w:rsidRPr="00897AE1">
              <w:rPr>
                <w:rFonts w:eastAsia="PMingLiU" w:cs="Times New Roman"/>
                <w:sz w:val="16"/>
                <w:szCs w:val="20"/>
              </w:rPr>
              <w:t>11.036</w:t>
            </w:r>
          </w:p>
        </w:tc>
        <w:tc>
          <w:tcPr>
            <w:tcW w:w="1134" w:type="dxa"/>
          </w:tcPr>
          <w:p w14:paraId="6F1D4CD0"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1134" w:type="dxa"/>
          </w:tcPr>
          <w:p w14:paraId="5218BEB3"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c>
          <w:tcPr>
            <w:tcW w:w="709" w:type="dxa"/>
          </w:tcPr>
          <w:p w14:paraId="1A58ABAD" w14:textId="77777777" w:rsidR="004F3E41" w:rsidRPr="00897AE1" w:rsidRDefault="004F3E41" w:rsidP="005B4E6D">
            <w:pPr>
              <w:spacing w:before="40" w:after="40"/>
              <w:cnfStyle w:val="000000000000" w:firstRow="0" w:lastRow="0" w:firstColumn="0" w:lastColumn="0" w:oddVBand="0" w:evenVBand="0" w:oddHBand="0" w:evenHBand="0" w:firstRowFirstColumn="0" w:firstRowLastColumn="0" w:lastRowFirstColumn="0" w:lastRowLastColumn="0"/>
              <w:rPr>
                <w:rFonts w:eastAsia="PMingLiU" w:cs="Times New Roman"/>
                <w:sz w:val="16"/>
                <w:szCs w:val="20"/>
              </w:rPr>
            </w:pPr>
          </w:p>
        </w:tc>
      </w:tr>
      <w:tr w:rsidR="004F3E41" w:rsidRPr="00897AE1" w14:paraId="3E021679" w14:textId="77777777" w:rsidTr="005B4E6D">
        <w:trPr>
          <w:jc w:val="center"/>
        </w:trPr>
        <w:tc>
          <w:tcPr>
            <w:cnfStyle w:val="001000000000" w:firstRow="0" w:lastRow="0" w:firstColumn="1" w:lastColumn="0" w:oddVBand="0" w:evenVBand="0" w:oddHBand="0" w:evenHBand="0" w:firstRowFirstColumn="0" w:firstRowLastColumn="0" w:lastRowFirstColumn="0" w:lastRowLastColumn="0"/>
            <w:tcW w:w="7039" w:type="dxa"/>
            <w:gridSpan w:val="8"/>
          </w:tcPr>
          <w:p w14:paraId="70C12DAC" w14:textId="77777777" w:rsidR="004F3E41" w:rsidRPr="00897AE1" w:rsidRDefault="004F3E41" w:rsidP="005B4E6D">
            <w:pPr>
              <w:spacing w:before="40" w:after="40"/>
              <w:rPr>
                <w:rFonts w:eastAsia="PMingLiU" w:cs="Times New Roman"/>
                <w:b w:val="0"/>
                <w:sz w:val="16"/>
                <w:szCs w:val="20"/>
              </w:rPr>
            </w:pPr>
            <w:r w:rsidRPr="00897AE1">
              <w:rPr>
                <w:rFonts w:eastAsia="PMingLiU" w:cs="Times New Roman"/>
                <w:sz w:val="16"/>
                <w:szCs w:val="20"/>
              </w:rPr>
              <w:t>Note</w:t>
            </w:r>
            <w:r w:rsidRPr="00897AE1">
              <w:rPr>
                <w:rFonts w:eastAsia="PMingLiU" w:cs="Times New Roman"/>
                <w:b w:val="0"/>
                <w:sz w:val="16"/>
                <w:szCs w:val="20"/>
              </w:rPr>
              <w:t>: a. Item loading is also known as the standardised regression weight. b. Fixed parameters. * All item loading significant at 0.01 level</w:t>
            </w:r>
          </w:p>
        </w:tc>
      </w:tr>
    </w:tbl>
    <w:p w14:paraId="7124E484" w14:textId="77777777" w:rsidR="004F3E41" w:rsidRPr="00897AE1" w:rsidRDefault="004F3E41" w:rsidP="004F3E41"/>
    <w:tbl>
      <w:tblPr>
        <w:tblW w:w="0" w:type="auto"/>
        <w:jc w:val="center"/>
        <w:tblLook w:val="04A0" w:firstRow="1" w:lastRow="0" w:firstColumn="1" w:lastColumn="0" w:noHBand="0" w:noVBand="1"/>
      </w:tblPr>
      <w:tblGrid>
        <w:gridCol w:w="624"/>
        <w:gridCol w:w="687"/>
        <w:gridCol w:w="687"/>
        <w:gridCol w:w="687"/>
        <w:gridCol w:w="687"/>
        <w:gridCol w:w="687"/>
        <w:gridCol w:w="687"/>
      </w:tblGrid>
      <w:tr w:rsidR="004F3E41" w:rsidRPr="00897AE1" w14:paraId="7D5ED13E" w14:textId="77777777" w:rsidTr="005B4E6D">
        <w:trPr>
          <w:trHeight w:val="300"/>
          <w:jc w:val="center"/>
        </w:trPr>
        <w:tc>
          <w:tcPr>
            <w:tcW w:w="0" w:type="auto"/>
            <w:gridSpan w:val="7"/>
            <w:tcBorders>
              <w:bottom w:val="single" w:sz="4" w:space="0" w:color="auto"/>
            </w:tcBorders>
          </w:tcPr>
          <w:p w14:paraId="2F5F7D83" w14:textId="77777777" w:rsidR="004F3E41" w:rsidRPr="00897AE1" w:rsidRDefault="004F3E41" w:rsidP="003D3C61">
            <w:pPr>
              <w:pStyle w:val="TableandFigure"/>
            </w:pPr>
            <w:r w:rsidRPr="00897AE1">
              <w:lastRenderedPageBreak/>
              <w:t>Table 3: Discriminant Validity – AVE comparison</w:t>
            </w:r>
          </w:p>
        </w:tc>
      </w:tr>
      <w:tr w:rsidR="004F3E41" w:rsidRPr="00897AE1" w14:paraId="2CF9D18A" w14:textId="77777777" w:rsidTr="005B4E6D">
        <w:trPr>
          <w:trHeight w:val="300"/>
          <w:jc w:val="center"/>
        </w:trPr>
        <w:tc>
          <w:tcPr>
            <w:tcW w:w="0" w:type="auto"/>
            <w:tcBorders>
              <w:top w:val="single" w:sz="4" w:space="0" w:color="auto"/>
              <w:left w:val="single" w:sz="4" w:space="0" w:color="auto"/>
              <w:bottom w:val="single" w:sz="4" w:space="0" w:color="auto"/>
              <w:right w:val="single" w:sz="4" w:space="0" w:color="auto"/>
            </w:tcBorders>
          </w:tcPr>
          <w:p w14:paraId="398E42BE" w14:textId="77777777" w:rsidR="004F3E41" w:rsidRPr="00897AE1" w:rsidRDefault="004F3E41" w:rsidP="005B4E6D">
            <w:pPr>
              <w:spacing w:after="0" w:line="240" w:lineRule="auto"/>
              <w:jc w:val="center"/>
              <w:rPr>
                <w:rFonts w:eastAsia="Times New Roman" w:cs="Times New Roman"/>
                <w:b/>
                <w:bCs/>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33962" w14:textId="77777777" w:rsidR="004F3E41" w:rsidRPr="00897AE1" w:rsidRDefault="004F3E41" w:rsidP="005B4E6D">
            <w:pPr>
              <w:spacing w:after="0" w:line="240" w:lineRule="auto"/>
              <w:jc w:val="center"/>
              <w:rPr>
                <w:rFonts w:eastAsia="Times New Roman" w:cs="Times New Roman"/>
                <w:b/>
                <w:bCs/>
                <w:sz w:val="20"/>
              </w:rPr>
            </w:pPr>
            <w:r w:rsidRPr="00897AE1">
              <w:rPr>
                <w:rFonts w:eastAsia="Times New Roman" w:cs="Times New Roman"/>
                <w:b/>
                <w:bCs/>
                <w:sz w:val="20"/>
              </w:rPr>
              <w:t>PPR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DD2D96" w14:textId="77777777" w:rsidR="004F3E41" w:rsidRPr="00897AE1" w:rsidRDefault="004F3E41" w:rsidP="005B4E6D">
            <w:pPr>
              <w:spacing w:after="0" w:line="240" w:lineRule="auto"/>
              <w:jc w:val="center"/>
              <w:rPr>
                <w:rFonts w:eastAsia="Times New Roman" w:cs="Times New Roman"/>
                <w:b/>
                <w:bCs/>
                <w:sz w:val="20"/>
              </w:rPr>
            </w:pPr>
            <w:r w:rsidRPr="00897AE1">
              <w:rPr>
                <w:rFonts w:eastAsia="Times New Roman" w:cs="Times New Roman"/>
                <w:b/>
                <w:bCs/>
                <w:sz w:val="20"/>
              </w:rPr>
              <w:t>FC</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2A83D1" w14:textId="77777777" w:rsidR="004F3E41" w:rsidRPr="00897AE1" w:rsidRDefault="004F3E41" w:rsidP="005B4E6D">
            <w:pPr>
              <w:spacing w:after="0" w:line="240" w:lineRule="auto"/>
              <w:jc w:val="center"/>
              <w:rPr>
                <w:rFonts w:eastAsia="Times New Roman" w:cs="Times New Roman"/>
                <w:b/>
                <w:bCs/>
                <w:sz w:val="20"/>
              </w:rPr>
            </w:pPr>
            <w:r w:rsidRPr="00897AE1">
              <w:rPr>
                <w:rFonts w:eastAsia="Times New Roman" w:cs="Times New Roman"/>
                <w:b/>
                <w:bCs/>
                <w:sz w:val="20"/>
              </w:rPr>
              <w:t>FC</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0FEF32" w14:textId="77777777" w:rsidR="004F3E41" w:rsidRPr="00897AE1" w:rsidRDefault="004F3E41" w:rsidP="005B4E6D">
            <w:pPr>
              <w:spacing w:after="0" w:line="240" w:lineRule="auto"/>
              <w:jc w:val="center"/>
              <w:rPr>
                <w:rFonts w:eastAsia="Times New Roman" w:cs="Times New Roman"/>
                <w:b/>
                <w:bCs/>
                <w:sz w:val="20"/>
              </w:rPr>
            </w:pPr>
            <w:r w:rsidRPr="00897AE1">
              <w:rPr>
                <w:rFonts w:eastAsia="Times New Roman" w:cs="Times New Roman"/>
                <w:b/>
                <w:bCs/>
                <w:sz w:val="20"/>
              </w:rPr>
              <w:t>SD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583E2F" w14:textId="77777777" w:rsidR="004F3E41" w:rsidRPr="00897AE1" w:rsidRDefault="004F3E41" w:rsidP="005B4E6D">
            <w:pPr>
              <w:spacing w:after="0" w:line="240" w:lineRule="auto"/>
              <w:jc w:val="center"/>
              <w:rPr>
                <w:rFonts w:eastAsia="Times New Roman" w:cs="Times New Roman"/>
                <w:b/>
                <w:bCs/>
                <w:sz w:val="20"/>
              </w:rPr>
            </w:pPr>
            <w:r w:rsidRPr="00897AE1">
              <w:rPr>
                <w:rFonts w:eastAsia="Times New Roman" w:cs="Times New Roman"/>
                <w:b/>
                <w:bCs/>
                <w:sz w:val="20"/>
              </w:rPr>
              <w:t>FP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1567601" w14:textId="77777777" w:rsidR="004F3E41" w:rsidRPr="00897AE1" w:rsidRDefault="004F3E41" w:rsidP="005B4E6D">
            <w:pPr>
              <w:spacing w:after="0" w:line="240" w:lineRule="auto"/>
              <w:jc w:val="center"/>
              <w:rPr>
                <w:rFonts w:eastAsia="Times New Roman" w:cs="Times New Roman"/>
                <w:b/>
                <w:bCs/>
                <w:sz w:val="20"/>
              </w:rPr>
            </w:pPr>
            <w:r w:rsidRPr="00897AE1">
              <w:rPr>
                <w:rFonts w:eastAsia="Times New Roman" w:cs="Times New Roman"/>
                <w:b/>
                <w:bCs/>
                <w:sz w:val="20"/>
              </w:rPr>
              <w:t>SC</w:t>
            </w:r>
          </w:p>
        </w:tc>
      </w:tr>
      <w:tr w:rsidR="004F3E41" w:rsidRPr="00897AE1" w14:paraId="016BAF4C" w14:textId="77777777" w:rsidTr="005B4E6D">
        <w:trPr>
          <w:trHeight w:val="300"/>
          <w:jc w:val="center"/>
        </w:trPr>
        <w:tc>
          <w:tcPr>
            <w:tcW w:w="0" w:type="auto"/>
            <w:tcBorders>
              <w:top w:val="nil"/>
              <w:left w:val="single" w:sz="4" w:space="0" w:color="auto"/>
              <w:bottom w:val="single" w:sz="4" w:space="0" w:color="auto"/>
              <w:right w:val="single" w:sz="4" w:space="0" w:color="auto"/>
            </w:tcBorders>
          </w:tcPr>
          <w:p w14:paraId="06E8786C" w14:textId="77777777" w:rsidR="004F3E41" w:rsidRPr="00897AE1" w:rsidRDefault="004F3E41" w:rsidP="005B4E6D">
            <w:pPr>
              <w:spacing w:after="0" w:line="240" w:lineRule="auto"/>
              <w:jc w:val="center"/>
              <w:rPr>
                <w:rFonts w:eastAsia="Times New Roman" w:cs="Times New Roman"/>
                <w:b/>
                <w:sz w:val="20"/>
              </w:rPr>
            </w:pPr>
            <w:r w:rsidRPr="00897AE1">
              <w:rPr>
                <w:rFonts w:eastAsia="Times New Roman" w:cs="Times New Roman"/>
                <w:b/>
                <w:sz w:val="20"/>
              </w:rPr>
              <w:t>PPR</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60802F" w14:textId="77777777" w:rsidR="004F3E41" w:rsidRPr="00897AE1" w:rsidRDefault="004F3E41" w:rsidP="005B4E6D">
            <w:pPr>
              <w:spacing w:after="0" w:line="240" w:lineRule="auto"/>
              <w:jc w:val="center"/>
              <w:rPr>
                <w:rFonts w:eastAsia="Times New Roman" w:cs="Times New Roman"/>
                <w:b/>
                <w:sz w:val="20"/>
              </w:rPr>
            </w:pPr>
            <w:r w:rsidRPr="00897AE1">
              <w:rPr>
                <w:rFonts w:eastAsia="Times New Roman" w:cs="Times New Roman"/>
                <w:b/>
                <w:sz w:val="20"/>
              </w:rPr>
              <w:t>0.758</w:t>
            </w:r>
          </w:p>
        </w:tc>
        <w:tc>
          <w:tcPr>
            <w:tcW w:w="0" w:type="auto"/>
            <w:tcBorders>
              <w:top w:val="nil"/>
              <w:left w:val="nil"/>
              <w:bottom w:val="single" w:sz="4" w:space="0" w:color="auto"/>
              <w:right w:val="single" w:sz="4" w:space="0" w:color="auto"/>
            </w:tcBorders>
            <w:shd w:val="clear" w:color="auto" w:fill="auto"/>
            <w:noWrap/>
            <w:vAlign w:val="bottom"/>
            <w:hideMark/>
          </w:tcPr>
          <w:p w14:paraId="54224059" w14:textId="77777777" w:rsidR="004F3E41" w:rsidRPr="00897AE1" w:rsidRDefault="004F3E41" w:rsidP="005B4E6D">
            <w:pPr>
              <w:spacing w:after="0" w:line="240" w:lineRule="auto"/>
              <w:jc w:val="center"/>
              <w:rPr>
                <w:rFonts w:eastAsia="Times New Roman" w:cs="Times New Roman"/>
                <w:sz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10B75CA" w14:textId="77777777" w:rsidR="004F3E41" w:rsidRPr="00897AE1" w:rsidRDefault="004F3E41" w:rsidP="005B4E6D">
            <w:pPr>
              <w:spacing w:after="0" w:line="240" w:lineRule="auto"/>
              <w:jc w:val="center"/>
              <w:rPr>
                <w:rFonts w:eastAsia="Times New Roman" w:cs="Times New Roman"/>
                <w:sz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FB2AFF4" w14:textId="77777777" w:rsidR="004F3E41" w:rsidRPr="00897AE1" w:rsidRDefault="004F3E41" w:rsidP="005B4E6D">
            <w:pPr>
              <w:spacing w:after="0" w:line="240" w:lineRule="auto"/>
              <w:jc w:val="center"/>
              <w:rPr>
                <w:rFonts w:eastAsia="Times New Roman" w:cs="Times New Roman"/>
                <w:sz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152139" w14:textId="77777777" w:rsidR="004F3E41" w:rsidRPr="00897AE1" w:rsidRDefault="004F3E41" w:rsidP="005B4E6D">
            <w:pPr>
              <w:spacing w:after="0" w:line="240" w:lineRule="auto"/>
              <w:jc w:val="center"/>
              <w:rPr>
                <w:rFonts w:eastAsia="Times New Roman" w:cs="Times New Roman"/>
                <w:sz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6A84BAC" w14:textId="77777777" w:rsidR="004F3E41" w:rsidRPr="00897AE1" w:rsidRDefault="004F3E41" w:rsidP="005B4E6D">
            <w:pPr>
              <w:spacing w:after="0" w:line="240" w:lineRule="auto"/>
              <w:jc w:val="center"/>
              <w:rPr>
                <w:rFonts w:eastAsia="Times New Roman" w:cs="Times New Roman"/>
                <w:sz w:val="20"/>
              </w:rPr>
            </w:pPr>
          </w:p>
        </w:tc>
      </w:tr>
      <w:tr w:rsidR="004F3E41" w:rsidRPr="00897AE1" w14:paraId="6277CEED" w14:textId="77777777" w:rsidTr="005B4E6D">
        <w:trPr>
          <w:trHeight w:val="300"/>
          <w:jc w:val="center"/>
        </w:trPr>
        <w:tc>
          <w:tcPr>
            <w:tcW w:w="0" w:type="auto"/>
            <w:tcBorders>
              <w:top w:val="nil"/>
              <w:left w:val="single" w:sz="4" w:space="0" w:color="auto"/>
              <w:bottom w:val="single" w:sz="4" w:space="0" w:color="auto"/>
              <w:right w:val="single" w:sz="4" w:space="0" w:color="auto"/>
            </w:tcBorders>
          </w:tcPr>
          <w:p w14:paraId="1B30B7BA" w14:textId="77777777" w:rsidR="004F3E41" w:rsidRPr="00897AE1" w:rsidRDefault="004F3E41" w:rsidP="005B4E6D">
            <w:pPr>
              <w:spacing w:after="0" w:line="240" w:lineRule="auto"/>
              <w:jc w:val="center"/>
              <w:rPr>
                <w:rFonts w:eastAsia="Times New Roman" w:cs="Times New Roman"/>
                <w:b/>
                <w:sz w:val="20"/>
              </w:rPr>
            </w:pPr>
            <w:r w:rsidRPr="00897AE1">
              <w:rPr>
                <w:rFonts w:eastAsia="Times New Roman" w:cs="Times New Roman"/>
                <w:b/>
                <w:sz w:val="20"/>
              </w:rPr>
              <w:t>FC</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050821" w14:textId="77777777" w:rsidR="004F3E41" w:rsidRPr="00897AE1" w:rsidRDefault="004F3E41" w:rsidP="005B4E6D">
            <w:pPr>
              <w:spacing w:after="0" w:line="240" w:lineRule="auto"/>
              <w:jc w:val="center"/>
              <w:rPr>
                <w:rFonts w:eastAsia="Times New Roman" w:cs="Times New Roman"/>
                <w:sz w:val="20"/>
              </w:rPr>
            </w:pPr>
            <w:r w:rsidRPr="00897AE1">
              <w:rPr>
                <w:rFonts w:eastAsia="Times New Roman" w:cs="Times New Roman"/>
                <w:sz w:val="20"/>
              </w:rPr>
              <w:t>0.460</w:t>
            </w:r>
          </w:p>
        </w:tc>
        <w:tc>
          <w:tcPr>
            <w:tcW w:w="0" w:type="auto"/>
            <w:tcBorders>
              <w:top w:val="nil"/>
              <w:left w:val="nil"/>
              <w:bottom w:val="single" w:sz="4" w:space="0" w:color="auto"/>
              <w:right w:val="single" w:sz="4" w:space="0" w:color="auto"/>
            </w:tcBorders>
            <w:shd w:val="clear" w:color="auto" w:fill="auto"/>
            <w:noWrap/>
            <w:vAlign w:val="bottom"/>
            <w:hideMark/>
          </w:tcPr>
          <w:p w14:paraId="5715A9C0" w14:textId="77777777" w:rsidR="004F3E41" w:rsidRPr="00897AE1" w:rsidRDefault="004F3E41" w:rsidP="005B4E6D">
            <w:pPr>
              <w:spacing w:after="0" w:line="240" w:lineRule="auto"/>
              <w:jc w:val="center"/>
              <w:rPr>
                <w:rFonts w:eastAsia="Times New Roman" w:cs="Times New Roman"/>
                <w:b/>
                <w:sz w:val="20"/>
              </w:rPr>
            </w:pPr>
            <w:r w:rsidRPr="00897AE1">
              <w:rPr>
                <w:rFonts w:eastAsia="Times New Roman" w:cs="Times New Roman"/>
                <w:b/>
                <w:sz w:val="20"/>
              </w:rPr>
              <w:t>0.856</w:t>
            </w:r>
          </w:p>
        </w:tc>
        <w:tc>
          <w:tcPr>
            <w:tcW w:w="0" w:type="auto"/>
            <w:tcBorders>
              <w:top w:val="nil"/>
              <w:left w:val="nil"/>
              <w:bottom w:val="single" w:sz="4" w:space="0" w:color="auto"/>
              <w:right w:val="single" w:sz="4" w:space="0" w:color="auto"/>
            </w:tcBorders>
            <w:shd w:val="clear" w:color="auto" w:fill="auto"/>
            <w:noWrap/>
            <w:vAlign w:val="bottom"/>
            <w:hideMark/>
          </w:tcPr>
          <w:p w14:paraId="751DFF1E" w14:textId="77777777" w:rsidR="004F3E41" w:rsidRPr="00897AE1" w:rsidRDefault="004F3E41" w:rsidP="005B4E6D">
            <w:pPr>
              <w:spacing w:after="0" w:line="240" w:lineRule="auto"/>
              <w:jc w:val="center"/>
              <w:rPr>
                <w:rFonts w:eastAsia="Times New Roman" w:cs="Times New Roman"/>
                <w:sz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AD10FF8" w14:textId="77777777" w:rsidR="004F3E41" w:rsidRPr="00897AE1" w:rsidRDefault="004F3E41" w:rsidP="005B4E6D">
            <w:pPr>
              <w:spacing w:after="0" w:line="240" w:lineRule="auto"/>
              <w:jc w:val="center"/>
              <w:rPr>
                <w:rFonts w:eastAsia="Times New Roman" w:cs="Times New Roman"/>
                <w:sz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15E707D" w14:textId="77777777" w:rsidR="004F3E41" w:rsidRPr="00897AE1" w:rsidRDefault="004F3E41" w:rsidP="005B4E6D">
            <w:pPr>
              <w:spacing w:after="0" w:line="240" w:lineRule="auto"/>
              <w:jc w:val="center"/>
              <w:rPr>
                <w:rFonts w:eastAsia="Times New Roman" w:cs="Times New Roman"/>
                <w:sz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F0E4B9D" w14:textId="77777777" w:rsidR="004F3E41" w:rsidRPr="00897AE1" w:rsidRDefault="004F3E41" w:rsidP="005B4E6D">
            <w:pPr>
              <w:spacing w:after="0" w:line="240" w:lineRule="auto"/>
              <w:jc w:val="center"/>
              <w:rPr>
                <w:rFonts w:eastAsia="Times New Roman" w:cs="Times New Roman"/>
                <w:sz w:val="20"/>
              </w:rPr>
            </w:pPr>
          </w:p>
        </w:tc>
      </w:tr>
      <w:tr w:rsidR="004F3E41" w:rsidRPr="00897AE1" w14:paraId="4C6FB2B1" w14:textId="77777777" w:rsidTr="005B4E6D">
        <w:trPr>
          <w:trHeight w:val="300"/>
          <w:jc w:val="center"/>
        </w:trPr>
        <w:tc>
          <w:tcPr>
            <w:tcW w:w="0" w:type="auto"/>
            <w:tcBorders>
              <w:top w:val="nil"/>
              <w:left w:val="single" w:sz="4" w:space="0" w:color="auto"/>
              <w:bottom w:val="single" w:sz="4" w:space="0" w:color="auto"/>
              <w:right w:val="single" w:sz="4" w:space="0" w:color="auto"/>
            </w:tcBorders>
          </w:tcPr>
          <w:p w14:paraId="294A54E8" w14:textId="77777777" w:rsidR="004F3E41" w:rsidRPr="00897AE1" w:rsidRDefault="004F3E41" w:rsidP="005B4E6D">
            <w:pPr>
              <w:spacing w:after="0" w:line="240" w:lineRule="auto"/>
              <w:jc w:val="center"/>
              <w:rPr>
                <w:rFonts w:eastAsia="Times New Roman" w:cs="Times New Roman"/>
                <w:b/>
                <w:sz w:val="20"/>
              </w:rPr>
            </w:pPr>
            <w:r w:rsidRPr="00897AE1">
              <w:rPr>
                <w:rFonts w:eastAsia="Times New Roman" w:cs="Times New Roman"/>
                <w:b/>
                <w:sz w:val="20"/>
              </w:rPr>
              <w:t>QP</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A816F5" w14:textId="77777777" w:rsidR="004F3E41" w:rsidRPr="00897AE1" w:rsidRDefault="004F3E41" w:rsidP="005B4E6D">
            <w:pPr>
              <w:spacing w:after="0" w:line="240" w:lineRule="auto"/>
              <w:jc w:val="center"/>
              <w:rPr>
                <w:rFonts w:eastAsia="Times New Roman" w:cs="Times New Roman"/>
                <w:sz w:val="20"/>
              </w:rPr>
            </w:pPr>
            <w:r w:rsidRPr="00897AE1">
              <w:rPr>
                <w:rFonts w:eastAsia="Times New Roman" w:cs="Times New Roman"/>
                <w:sz w:val="20"/>
              </w:rPr>
              <w:t>0.436</w:t>
            </w:r>
          </w:p>
        </w:tc>
        <w:tc>
          <w:tcPr>
            <w:tcW w:w="0" w:type="auto"/>
            <w:tcBorders>
              <w:top w:val="nil"/>
              <w:left w:val="nil"/>
              <w:bottom w:val="single" w:sz="4" w:space="0" w:color="auto"/>
              <w:right w:val="single" w:sz="4" w:space="0" w:color="auto"/>
            </w:tcBorders>
            <w:shd w:val="clear" w:color="auto" w:fill="auto"/>
            <w:noWrap/>
            <w:vAlign w:val="bottom"/>
            <w:hideMark/>
          </w:tcPr>
          <w:p w14:paraId="02858435" w14:textId="77777777" w:rsidR="004F3E41" w:rsidRPr="00897AE1" w:rsidRDefault="004F3E41" w:rsidP="005B4E6D">
            <w:pPr>
              <w:spacing w:after="0" w:line="240" w:lineRule="auto"/>
              <w:jc w:val="center"/>
              <w:rPr>
                <w:rFonts w:eastAsia="Times New Roman" w:cs="Times New Roman"/>
                <w:sz w:val="20"/>
              </w:rPr>
            </w:pPr>
            <w:r w:rsidRPr="00897AE1">
              <w:rPr>
                <w:rFonts w:eastAsia="Times New Roman" w:cs="Times New Roman"/>
                <w:sz w:val="20"/>
              </w:rPr>
              <w:t>0.427</w:t>
            </w:r>
          </w:p>
        </w:tc>
        <w:tc>
          <w:tcPr>
            <w:tcW w:w="0" w:type="auto"/>
            <w:tcBorders>
              <w:top w:val="nil"/>
              <w:left w:val="nil"/>
              <w:bottom w:val="single" w:sz="4" w:space="0" w:color="auto"/>
              <w:right w:val="single" w:sz="4" w:space="0" w:color="auto"/>
            </w:tcBorders>
            <w:shd w:val="clear" w:color="auto" w:fill="auto"/>
            <w:noWrap/>
            <w:vAlign w:val="bottom"/>
            <w:hideMark/>
          </w:tcPr>
          <w:p w14:paraId="572D9881" w14:textId="77777777" w:rsidR="004F3E41" w:rsidRPr="00897AE1" w:rsidRDefault="004F3E41" w:rsidP="005B4E6D">
            <w:pPr>
              <w:spacing w:after="0" w:line="240" w:lineRule="auto"/>
              <w:jc w:val="center"/>
              <w:rPr>
                <w:rFonts w:eastAsia="Times New Roman" w:cs="Times New Roman"/>
                <w:b/>
                <w:sz w:val="20"/>
              </w:rPr>
            </w:pPr>
            <w:r w:rsidRPr="00897AE1">
              <w:rPr>
                <w:rFonts w:eastAsia="Times New Roman" w:cs="Times New Roman"/>
                <w:b/>
                <w:sz w:val="20"/>
              </w:rPr>
              <w:t>0.733</w:t>
            </w:r>
          </w:p>
        </w:tc>
        <w:tc>
          <w:tcPr>
            <w:tcW w:w="0" w:type="auto"/>
            <w:tcBorders>
              <w:top w:val="nil"/>
              <w:left w:val="nil"/>
              <w:bottom w:val="single" w:sz="4" w:space="0" w:color="auto"/>
              <w:right w:val="single" w:sz="4" w:space="0" w:color="auto"/>
            </w:tcBorders>
            <w:shd w:val="clear" w:color="auto" w:fill="auto"/>
            <w:noWrap/>
            <w:vAlign w:val="bottom"/>
            <w:hideMark/>
          </w:tcPr>
          <w:p w14:paraId="0B407000" w14:textId="77777777" w:rsidR="004F3E41" w:rsidRPr="00897AE1" w:rsidRDefault="004F3E41" w:rsidP="005B4E6D">
            <w:pPr>
              <w:spacing w:after="0" w:line="240" w:lineRule="auto"/>
              <w:jc w:val="center"/>
              <w:rPr>
                <w:rFonts w:eastAsia="Times New Roman" w:cs="Times New Roman"/>
                <w:sz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2156007" w14:textId="77777777" w:rsidR="004F3E41" w:rsidRPr="00897AE1" w:rsidRDefault="004F3E41" w:rsidP="005B4E6D">
            <w:pPr>
              <w:spacing w:after="0" w:line="240" w:lineRule="auto"/>
              <w:jc w:val="center"/>
              <w:rPr>
                <w:rFonts w:eastAsia="Times New Roman" w:cs="Times New Roman"/>
                <w:sz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911D6F1" w14:textId="77777777" w:rsidR="004F3E41" w:rsidRPr="00897AE1" w:rsidRDefault="004F3E41" w:rsidP="005B4E6D">
            <w:pPr>
              <w:spacing w:after="0" w:line="240" w:lineRule="auto"/>
              <w:jc w:val="center"/>
              <w:rPr>
                <w:rFonts w:eastAsia="Times New Roman" w:cs="Times New Roman"/>
                <w:sz w:val="20"/>
              </w:rPr>
            </w:pPr>
          </w:p>
        </w:tc>
      </w:tr>
      <w:tr w:rsidR="004F3E41" w:rsidRPr="00897AE1" w14:paraId="48722A80" w14:textId="77777777" w:rsidTr="005B4E6D">
        <w:trPr>
          <w:trHeight w:val="327"/>
          <w:jc w:val="center"/>
        </w:trPr>
        <w:tc>
          <w:tcPr>
            <w:tcW w:w="0" w:type="auto"/>
            <w:tcBorders>
              <w:top w:val="nil"/>
              <w:left w:val="single" w:sz="4" w:space="0" w:color="auto"/>
              <w:bottom w:val="single" w:sz="4" w:space="0" w:color="auto"/>
              <w:right w:val="single" w:sz="4" w:space="0" w:color="auto"/>
            </w:tcBorders>
          </w:tcPr>
          <w:p w14:paraId="742713A7" w14:textId="77777777" w:rsidR="004F3E41" w:rsidRPr="00897AE1" w:rsidRDefault="004F3E41" w:rsidP="005B4E6D">
            <w:pPr>
              <w:spacing w:after="0" w:line="240" w:lineRule="auto"/>
              <w:jc w:val="center"/>
              <w:rPr>
                <w:rFonts w:eastAsia="Times New Roman" w:cs="Times New Roman"/>
                <w:b/>
                <w:sz w:val="20"/>
              </w:rPr>
            </w:pPr>
            <w:r w:rsidRPr="00897AE1">
              <w:rPr>
                <w:rFonts w:eastAsia="Times New Roman" w:cs="Times New Roman"/>
                <w:b/>
                <w:sz w:val="20"/>
              </w:rPr>
              <w:t>SD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29E854" w14:textId="77777777" w:rsidR="004F3E41" w:rsidRPr="00897AE1" w:rsidRDefault="004F3E41" w:rsidP="005B4E6D">
            <w:pPr>
              <w:spacing w:after="0" w:line="240" w:lineRule="auto"/>
              <w:jc w:val="center"/>
              <w:rPr>
                <w:rFonts w:eastAsia="Times New Roman" w:cs="Times New Roman"/>
                <w:sz w:val="20"/>
              </w:rPr>
            </w:pPr>
            <w:r w:rsidRPr="00897AE1">
              <w:rPr>
                <w:rFonts w:eastAsia="Times New Roman" w:cs="Times New Roman"/>
                <w:sz w:val="20"/>
              </w:rPr>
              <w:t>0.524</w:t>
            </w:r>
          </w:p>
        </w:tc>
        <w:tc>
          <w:tcPr>
            <w:tcW w:w="0" w:type="auto"/>
            <w:tcBorders>
              <w:top w:val="nil"/>
              <w:left w:val="nil"/>
              <w:bottom w:val="single" w:sz="4" w:space="0" w:color="auto"/>
              <w:right w:val="single" w:sz="4" w:space="0" w:color="auto"/>
            </w:tcBorders>
            <w:shd w:val="clear" w:color="auto" w:fill="auto"/>
            <w:noWrap/>
            <w:vAlign w:val="bottom"/>
            <w:hideMark/>
          </w:tcPr>
          <w:p w14:paraId="54C29F54" w14:textId="77777777" w:rsidR="004F3E41" w:rsidRPr="00897AE1" w:rsidRDefault="004F3E41" w:rsidP="005B4E6D">
            <w:pPr>
              <w:spacing w:after="0" w:line="240" w:lineRule="auto"/>
              <w:jc w:val="center"/>
              <w:rPr>
                <w:rFonts w:eastAsia="Times New Roman" w:cs="Times New Roman"/>
                <w:sz w:val="20"/>
              </w:rPr>
            </w:pPr>
            <w:r w:rsidRPr="00897AE1">
              <w:rPr>
                <w:rFonts w:eastAsia="Times New Roman" w:cs="Times New Roman"/>
                <w:sz w:val="20"/>
              </w:rPr>
              <w:t>0.458</w:t>
            </w:r>
          </w:p>
        </w:tc>
        <w:tc>
          <w:tcPr>
            <w:tcW w:w="0" w:type="auto"/>
            <w:tcBorders>
              <w:top w:val="nil"/>
              <w:left w:val="nil"/>
              <w:bottom w:val="single" w:sz="4" w:space="0" w:color="auto"/>
              <w:right w:val="single" w:sz="4" w:space="0" w:color="auto"/>
            </w:tcBorders>
            <w:shd w:val="clear" w:color="auto" w:fill="auto"/>
            <w:noWrap/>
            <w:vAlign w:val="bottom"/>
            <w:hideMark/>
          </w:tcPr>
          <w:p w14:paraId="496737ED" w14:textId="77777777" w:rsidR="004F3E41" w:rsidRPr="00897AE1" w:rsidRDefault="004F3E41" w:rsidP="005B4E6D">
            <w:pPr>
              <w:spacing w:after="0" w:line="240" w:lineRule="auto"/>
              <w:jc w:val="center"/>
              <w:rPr>
                <w:rFonts w:eastAsia="Times New Roman" w:cs="Times New Roman"/>
                <w:sz w:val="20"/>
              </w:rPr>
            </w:pPr>
            <w:r w:rsidRPr="00897AE1">
              <w:rPr>
                <w:rFonts w:eastAsia="Times New Roman" w:cs="Times New Roman"/>
                <w:sz w:val="20"/>
              </w:rPr>
              <w:t>0.330</w:t>
            </w:r>
          </w:p>
        </w:tc>
        <w:tc>
          <w:tcPr>
            <w:tcW w:w="0" w:type="auto"/>
            <w:tcBorders>
              <w:top w:val="nil"/>
              <w:left w:val="nil"/>
              <w:bottom w:val="single" w:sz="4" w:space="0" w:color="auto"/>
              <w:right w:val="single" w:sz="4" w:space="0" w:color="auto"/>
            </w:tcBorders>
            <w:shd w:val="clear" w:color="auto" w:fill="auto"/>
            <w:noWrap/>
            <w:vAlign w:val="bottom"/>
            <w:hideMark/>
          </w:tcPr>
          <w:p w14:paraId="17D953D8" w14:textId="77777777" w:rsidR="004F3E41" w:rsidRPr="00897AE1" w:rsidRDefault="004F3E41" w:rsidP="005B4E6D">
            <w:pPr>
              <w:spacing w:after="0" w:line="240" w:lineRule="auto"/>
              <w:jc w:val="center"/>
              <w:rPr>
                <w:rFonts w:eastAsia="Times New Roman" w:cs="Times New Roman"/>
                <w:b/>
                <w:sz w:val="20"/>
              </w:rPr>
            </w:pPr>
            <w:r w:rsidRPr="00897AE1">
              <w:rPr>
                <w:rFonts w:eastAsia="Times New Roman" w:cs="Times New Roman"/>
                <w:b/>
                <w:sz w:val="20"/>
              </w:rPr>
              <w:t>0.745</w:t>
            </w:r>
          </w:p>
        </w:tc>
        <w:tc>
          <w:tcPr>
            <w:tcW w:w="0" w:type="auto"/>
            <w:tcBorders>
              <w:top w:val="nil"/>
              <w:left w:val="nil"/>
              <w:bottom w:val="single" w:sz="4" w:space="0" w:color="auto"/>
              <w:right w:val="single" w:sz="4" w:space="0" w:color="auto"/>
            </w:tcBorders>
            <w:shd w:val="clear" w:color="auto" w:fill="auto"/>
            <w:noWrap/>
            <w:vAlign w:val="bottom"/>
            <w:hideMark/>
          </w:tcPr>
          <w:p w14:paraId="077249A8" w14:textId="77777777" w:rsidR="004F3E41" w:rsidRPr="00897AE1" w:rsidRDefault="004F3E41" w:rsidP="005B4E6D">
            <w:pPr>
              <w:spacing w:after="0" w:line="240" w:lineRule="auto"/>
              <w:jc w:val="center"/>
              <w:rPr>
                <w:rFonts w:eastAsia="Times New Roman" w:cs="Times New Roman"/>
                <w:sz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8070BF" w14:textId="77777777" w:rsidR="004F3E41" w:rsidRPr="00897AE1" w:rsidRDefault="004F3E41" w:rsidP="005B4E6D">
            <w:pPr>
              <w:spacing w:after="0" w:line="240" w:lineRule="auto"/>
              <w:jc w:val="center"/>
              <w:rPr>
                <w:rFonts w:eastAsia="Times New Roman" w:cs="Times New Roman"/>
                <w:sz w:val="20"/>
              </w:rPr>
            </w:pPr>
          </w:p>
        </w:tc>
      </w:tr>
      <w:tr w:rsidR="004F3E41" w:rsidRPr="00897AE1" w14:paraId="49F4E477" w14:textId="77777777" w:rsidTr="005B4E6D">
        <w:trPr>
          <w:trHeight w:val="289"/>
          <w:jc w:val="center"/>
        </w:trPr>
        <w:tc>
          <w:tcPr>
            <w:tcW w:w="0" w:type="auto"/>
            <w:tcBorders>
              <w:top w:val="nil"/>
              <w:left w:val="single" w:sz="4" w:space="0" w:color="auto"/>
              <w:bottom w:val="single" w:sz="4" w:space="0" w:color="auto"/>
              <w:right w:val="single" w:sz="4" w:space="0" w:color="auto"/>
            </w:tcBorders>
          </w:tcPr>
          <w:p w14:paraId="5ED5458B" w14:textId="77777777" w:rsidR="004F3E41" w:rsidRPr="00897AE1" w:rsidRDefault="004F3E41" w:rsidP="005B4E6D">
            <w:pPr>
              <w:spacing w:after="0" w:line="240" w:lineRule="auto"/>
              <w:jc w:val="center"/>
              <w:rPr>
                <w:rFonts w:eastAsia="Times New Roman" w:cs="Times New Roman"/>
                <w:b/>
                <w:sz w:val="20"/>
              </w:rPr>
            </w:pPr>
            <w:r w:rsidRPr="00897AE1">
              <w:rPr>
                <w:rFonts w:eastAsia="Times New Roman" w:cs="Times New Roman"/>
                <w:b/>
                <w:sz w:val="20"/>
              </w:rPr>
              <w:t>FP</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9C58E" w14:textId="77777777" w:rsidR="004F3E41" w:rsidRPr="00897AE1" w:rsidRDefault="004F3E41" w:rsidP="005B4E6D">
            <w:pPr>
              <w:spacing w:after="0" w:line="240" w:lineRule="auto"/>
              <w:jc w:val="center"/>
              <w:rPr>
                <w:rFonts w:eastAsia="Times New Roman" w:cs="Times New Roman"/>
                <w:sz w:val="20"/>
              </w:rPr>
            </w:pPr>
            <w:r w:rsidRPr="00897AE1">
              <w:rPr>
                <w:rFonts w:eastAsia="Times New Roman" w:cs="Times New Roman"/>
                <w:sz w:val="20"/>
              </w:rPr>
              <w:t>0.451</w:t>
            </w:r>
          </w:p>
        </w:tc>
        <w:tc>
          <w:tcPr>
            <w:tcW w:w="0" w:type="auto"/>
            <w:tcBorders>
              <w:top w:val="nil"/>
              <w:left w:val="nil"/>
              <w:bottom w:val="single" w:sz="4" w:space="0" w:color="auto"/>
              <w:right w:val="single" w:sz="4" w:space="0" w:color="auto"/>
            </w:tcBorders>
            <w:shd w:val="clear" w:color="auto" w:fill="auto"/>
            <w:noWrap/>
            <w:vAlign w:val="bottom"/>
            <w:hideMark/>
          </w:tcPr>
          <w:p w14:paraId="5B7CAD2E" w14:textId="77777777" w:rsidR="004F3E41" w:rsidRPr="00897AE1" w:rsidRDefault="004F3E41" w:rsidP="005B4E6D">
            <w:pPr>
              <w:spacing w:after="0" w:line="240" w:lineRule="auto"/>
              <w:jc w:val="center"/>
              <w:rPr>
                <w:rFonts w:eastAsia="Times New Roman" w:cs="Times New Roman"/>
                <w:sz w:val="20"/>
              </w:rPr>
            </w:pPr>
            <w:r w:rsidRPr="00897AE1">
              <w:rPr>
                <w:rFonts w:eastAsia="Times New Roman" w:cs="Times New Roman"/>
                <w:sz w:val="20"/>
              </w:rPr>
              <w:t>0.256</w:t>
            </w:r>
          </w:p>
        </w:tc>
        <w:tc>
          <w:tcPr>
            <w:tcW w:w="0" w:type="auto"/>
            <w:tcBorders>
              <w:top w:val="nil"/>
              <w:left w:val="nil"/>
              <w:bottom w:val="single" w:sz="4" w:space="0" w:color="auto"/>
              <w:right w:val="single" w:sz="4" w:space="0" w:color="auto"/>
            </w:tcBorders>
            <w:shd w:val="clear" w:color="auto" w:fill="auto"/>
            <w:noWrap/>
            <w:vAlign w:val="bottom"/>
            <w:hideMark/>
          </w:tcPr>
          <w:p w14:paraId="590C9A52" w14:textId="77777777" w:rsidR="004F3E41" w:rsidRPr="00897AE1" w:rsidRDefault="004F3E41" w:rsidP="005B4E6D">
            <w:pPr>
              <w:spacing w:after="0" w:line="240" w:lineRule="auto"/>
              <w:jc w:val="center"/>
              <w:rPr>
                <w:rFonts w:eastAsia="Times New Roman" w:cs="Times New Roman"/>
                <w:sz w:val="20"/>
              </w:rPr>
            </w:pPr>
            <w:r w:rsidRPr="00897AE1">
              <w:rPr>
                <w:rFonts w:eastAsia="Times New Roman" w:cs="Times New Roman"/>
                <w:sz w:val="20"/>
              </w:rPr>
              <w:t>0.475</w:t>
            </w:r>
          </w:p>
        </w:tc>
        <w:tc>
          <w:tcPr>
            <w:tcW w:w="0" w:type="auto"/>
            <w:tcBorders>
              <w:top w:val="nil"/>
              <w:left w:val="nil"/>
              <w:bottom w:val="single" w:sz="4" w:space="0" w:color="auto"/>
              <w:right w:val="single" w:sz="4" w:space="0" w:color="auto"/>
            </w:tcBorders>
            <w:shd w:val="clear" w:color="auto" w:fill="auto"/>
            <w:noWrap/>
            <w:vAlign w:val="bottom"/>
            <w:hideMark/>
          </w:tcPr>
          <w:p w14:paraId="5389291C" w14:textId="77777777" w:rsidR="004F3E41" w:rsidRPr="00897AE1" w:rsidRDefault="004F3E41" w:rsidP="005B4E6D">
            <w:pPr>
              <w:spacing w:after="0" w:line="240" w:lineRule="auto"/>
              <w:jc w:val="center"/>
              <w:rPr>
                <w:rFonts w:eastAsia="Times New Roman" w:cs="Times New Roman"/>
                <w:sz w:val="20"/>
              </w:rPr>
            </w:pPr>
            <w:r w:rsidRPr="00897AE1">
              <w:rPr>
                <w:rFonts w:eastAsia="Times New Roman" w:cs="Times New Roman"/>
                <w:sz w:val="20"/>
              </w:rPr>
              <w:t>0.465</w:t>
            </w:r>
          </w:p>
        </w:tc>
        <w:tc>
          <w:tcPr>
            <w:tcW w:w="0" w:type="auto"/>
            <w:tcBorders>
              <w:top w:val="nil"/>
              <w:left w:val="nil"/>
              <w:bottom w:val="single" w:sz="4" w:space="0" w:color="auto"/>
              <w:right w:val="single" w:sz="4" w:space="0" w:color="auto"/>
            </w:tcBorders>
            <w:shd w:val="clear" w:color="auto" w:fill="auto"/>
            <w:noWrap/>
            <w:vAlign w:val="bottom"/>
            <w:hideMark/>
          </w:tcPr>
          <w:p w14:paraId="4FFAF189" w14:textId="77777777" w:rsidR="004F3E41" w:rsidRPr="00897AE1" w:rsidRDefault="004F3E41" w:rsidP="005B4E6D">
            <w:pPr>
              <w:spacing w:after="0" w:line="240" w:lineRule="auto"/>
              <w:jc w:val="center"/>
              <w:rPr>
                <w:rFonts w:eastAsia="Times New Roman" w:cs="Times New Roman"/>
                <w:b/>
                <w:sz w:val="20"/>
              </w:rPr>
            </w:pPr>
            <w:r w:rsidRPr="00897AE1">
              <w:rPr>
                <w:rFonts w:eastAsia="Times New Roman" w:cs="Times New Roman"/>
                <w:b/>
                <w:sz w:val="20"/>
              </w:rPr>
              <w:t>0.783</w:t>
            </w:r>
          </w:p>
        </w:tc>
        <w:tc>
          <w:tcPr>
            <w:tcW w:w="0" w:type="auto"/>
            <w:tcBorders>
              <w:top w:val="nil"/>
              <w:left w:val="nil"/>
              <w:bottom w:val="single" w:sz="4" w:space="0" w:color="auto"/>
              <w:right w:val="single" w:sz="4" w:space="0" w:color="auto"/>
            </w:tcBorders>
            <w:shd w:val="clear" w:color="auto" w:fill="auto"/>
            <w:noWrap/>
            <w:vAlign w:val="bottom"/>
            <w:hideMark/>
          </w:tcPr>
          <w:p w14:paraId="6910F0DB" w14:textId="77777777" w:rsidR="004F3E41" w:rsidRPr="00897AE1" w:rsidRDefault="004F3E41" w:rsidP="005B4E6D">
            <w:pPr>
              <w:spacing w:after="0" w:line="240" w:lineRule="auto"/>
              <w:jc w:val="center"/>
              <w:rPr>
                <w:rFonts w:eastAsia="Times New Roman" w:cs="Times New Roman"/>
                <w:sz w:val="20"/>
              </w:rPr>
            </w:pPr>
          </w:p>
        </w:tc>
      </w:tr>
      <w:tr w:rsidR="004F3E41" w:rsidRPr="00897AE1" w14:paraId="3526447B" w14:textId="77777777" w:rsidTr="005B4E6D">
        <w:trPr>
          <w:trHeight w:val="245"/>
          <w:jc w:val="center"/>
        </w:trPr>
        <w:tc>
          <w:tcPr>
            <w:tcW w:w="0" w:type="auto"/>
            <w:tcBorders>
              <w:top w:val="nil"/>
              <w:left w:val="single" w:sz="4" w:space="0" w:color="auto"/>
              <w:bottom w:val="single" w:sz="4" w:space="0" w:color="auto"/>
              <w:right w:val="single" w:sz="4" w:space="0" w:color="auto"/>
            </w:tcBorders>
          </w:tcPr>
          <w:p w14:paraId="52ED7A14" w14:textId="77777777" w:rsidR="004F3E41" w:rsidRPr="00897AE1" w:rsidRDefault="004F3E41" w:rsidP="005B4E6D">
            <w:pPr>
              <w:spacing w:after="0" w:line="240" w:lineRule="auto"/>
              <w:jc w:val="center"/>
              <w:rPr>
                <w:rFonts w:eastAsia="Times New Roman" w:cs="Times New Roman"/>
                <w:b/>
                <w:sz w:val="20"/>
              </w:rPr>
            </w:pPr>
            <w:r w:rsidRPr="00897AE1">
              <w:rPr>
                <w:rFonts w:eastAsia="Times New Roman" w:cs="Times New Roman"/>
                <w:b/>
                <w:sz w:val="20"/>
              </w:rPr>
              <w:t>SC</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712ABA" w14:textId="77777777" w:rsidR="004F3E41" w:rsidRPr="00897AE1" w:rsidRDefault="004F3E41" w:rsidP="005B4E6D">
            <w:pPr>
              <w:spacing w:after="0" w:line="240" w:lineRule="auto"/>
              <w:jc w:val="center"/>
              <w:rPr>
                <w:rFonts w:eastAsia="Times New Roman" w:cs="Times New Roman"/>
                <w:sz w:val="20"/>
              </w:rPr>
            </w:pPr>
            <w:r w:rsidRPr="00897AE1">
              <w:rPr>
                <w:rFonts w:eastAsia="Times New Roman" w:cs="Times New Roman"/>
                <w:sz w:val="20"/>
              </w:rPr>
              <w:t>0.568</w:t>
            </w:r>
          </w:p>
        </w:tc>
        <w:tc>
          <w:tcPr>
            <w:tcW w:w="0" w:type="auto"/>
            <w:tcBorders>
              <w:top w:val="nil"/>
              <w:left w:val="nil"/>
              <w:bottom w:val="single" w:sz="4" w:space="0" w:color="auto"/>
              <w:right w:val="single" w:sz="4" w:space="0" w:color="auto"/>
            </w:tcBorders>
            <w:shd w:val="clear" w:color="auto" w:fill="auto"/>
            <w:noWrap/>
            <w:vAlign w:val="bottom"/>
            <w:hideMark/>
          </w:tcPr>
          <w:p w14:paraId="3F811D21" w14:textId="77777777" w:rsidR="004F3E41" w:rsidRPr="00897AE1" w:rsidRDefault="004F3E41" w:rsidP="005B4E6D">
            <w:pPr>
              <w:spacing w:after="0" w:line="240" w:lineRule="auto"/>
              <w:jc w:val="center"/>
              <w:rPr>
                <w:rFonts w:eastAsia="Times New Roman" w:cs="Times New Roman"/>
                <w:sz w:val="20"/>
              </w:rPr>
            </w:pPr>
            <w:r w:rsidRPr="00897AE1">
              <w:rPr>
                <w:rFonts w:eastAsia="Times New Roman" w:cs="Times New Roman"/>
                <w:sz w:val="20"/>
              </w:rPr>
              <w:t>0.547</w:t>
            </w:r>
          </w:p>
        </w:tc>
        <w:tc>
          <w:tcPr>
            <w:tcW w:w="0" w:type="auto"/>
            <w:tcBorders>
              <w:top w:val="nil"/>
              <w:left w:val="nil"/>
              <w:bottom w:val="single" w:sz="4" w:space="0" w:color="auto"/>
              <w:right w:val="single" w:sz="4" w:space="0" w:color="auto"/>
            </w:tcBorders>
            <w:shd w:val="clear" w:color="auto" w:fill="auto"/>
            <w:noWrap/>
            <w:vAlign w:val="bottom"/>
            <w:hideMark/>
          </w:tcPr>
          <w:p w14:paraId="574742B2" w14:textId="77777777" w:rsidR="004F3E41" w:rsidRPr="00897AE1" w:rsidRDefault="004F3E41" w:rsidP="005B4E6D">
            <w:pPr>
              <w:spacing w:after="0" w:line="240" w:lineRule="auto"/>
              <w:jc w:val="center"/>
              <w:rPr>
                <w:rFonts w:eastAsia="Times New Roman" w:cs="Times New Roman"/>
                <w:sz w:val="20"/>
              </w:rPr>
            </w:pPr>
            <w:r w:rsidRPr="00897AE1">
              <w:rPr>
                <w:rFonts w:eastAsia="Times New Roman" w:cs="Times New Roman"/>
                <w:sz w:val="20"/>
              </w:rPr>
              <w:t>0.378</w:t>
            </w:r>
          </w:p>
        </w:tc>
        <w:tc>
          <w:tcPr>
            <w:tcW w:w="0" w:type="auto"/>
            <w:tcBorders>
              <w:top w:val="nil"/>
              <w:left w:val="nil"/>
              <w:bottom w:val="single" w:sz="4" w:space="0" w:color="auto"/>
              <w:right w:val="single" w:sz="4" w:space="0" w:color="auto"/>
            </w:tcBorders>
            <w:shd w:val="clear" w:color="auto" w:fill="auto"/>
            <w:noWrap/>
            <w:vAlign w:val="bottom"/>
            <w:hideMark/>
          </w:tcPr>
          <w:p w14:paraId="63D679FC" w14:textId="77777777" w:rsidR="004F3E41" w:rsidRPr="00897AE1" w:rsidRDefault="004F3E41" w:rsidP="005B4E6D">
            <w:pPr>
              <w:spacing w:after="0" w:line="240" w:lineRule="auto"/>
              <w:jc w:val="center"/>
              <w:rPr>
                <w:rFonts w:eastAsia="Times New Roman" w:cs="Times New Roman"/>
                <w:sz w:val="20"/>
              </w:rPr>
            </w:pPr>
            <w:r w:rsidRPr="00897AE1">
              <w:rPr>
                <w:rFonts w:eastAsia="Times New Roman" w:cs="Times New Roman"/>
                <w:sz w:val="20"/>
              </w:rPr>
              <w:t>0.450</w:t>
            </w:r>
          </w:p>
        </w:tc>
        <w:tc>
          <w:tcPr>
            <w:tcW w:w="0" w:type="auto"/>
            <w:tcBorders>
              <w:top w:val="nil"/>
              <w:left w:val="nil"/>
              <w:bottom w:val="single" w:sz="4" w:space="0" w:color="auto"/>
              <w:right w:val="single" w:sz="4" w:space="0" w:color="auto"/>
            </w:tcBorders>
            <w:shd w:val="clear" w:color="auto" w:fill="auto"/>
            <w:noWrap/>
            <w:vAlign w:val="bottom"/>
            <w:hideMark/>
          </w:tcPr>
          <w:p w14:paraId="361291CA" w14:textId="77777777" w:rsidR="004F3E41" w:rsidRPr="00897AE1" w:rsidRDefault="004F3E41" w:rsidP="005B4E6D">
            <w:pPr>
              <w:spacing w:after="0" w:line="240" w:lineRule="auto"/>
              <w:jc w:val="center"/>
              <w:rPr>
                <w:rFonts w:eastAsia="Times New Roman" w:cs="Times New Roman"/>
                <w:sz w:val="20"/>
              </w:rPr>
            </w:pPr>
            <w:r w:rsidRPr="00897AE1">
              <w:rPr>
                <w:rFonts w:eastAsia="Times New Roman" w:cs="Times New Roman"/>
                <w:sz w:val="20"/>
              </w:rPr>
              <w:t>0.454</w:t>
            </w:r>
          </w:p>
        </w:tc>
        <w:tc>
          <w:tcPr>
            <w:tcW w:w="0" w:type="auto"/>
            <w:tcBorders>
              <w:top w:val="nil"/>
              <w:left w:val="nil"/>
              <w:bottom w:val="single" w:sz="4" w:space="0" w:color="auto"/>
              <w:right w:val="single" w:sz="4" w:space="0" w:color="auto"/>
            </w:tcBorders>
            <w:shd w:val="clear" w:color="auto" w:fill="auto"/>
            <w:noWrap/>
            <w:vAlign w:val="bottom"/>
            <w:hideMark/>
          </w:tcPr>
          <w:p w14:paraId="016FB2AD" w14:textId="77777777" w:rsidR="004F3E41" w:rsidRPr="00897AE1" w:rsidRDefault="004F3E41" w:rsidP="005B4E6D">
            <w:pPr>
              <w:spacing w:after="0" w:line="240" w:lineRule="auto"/>
              <w:jc w:val="center"/>
              <w:rPr>
                <w:rFonts w:eastAsia="Times New Roman" w:cs="Times New Roman"/>
                <w:b/>
                <w:sz w:val="20"/>
              </w:rPr>
            </w:pPr>
            <w:r w:rsidRPr="00897AE1">
              <w:rPr>
                <w:rFonts w:eastAsia="Times New Roman" w:cs="Times New Roman"/>
                <w:b/>
                <w:sz w:val="20"/>
              </w:rPr>
              <w:t>0.723</w:t>
            </w:r>
          </w:p>
        </w:tc>
      </w:tr>
      <w:tr w:rsidR="004F3E41" w:rsidRPr="00897AE1" w14:paraId="4F3CF712" w14:textId="77777777" w:rsidTr="005B4E6D">
        <w:trPr>
          <w:trHeight w:val="245"/>
          <w:jc w:val="center"/>
        </w:trPr>
        <w:tc>
          <w:tcPr>
            <w:tcW w:w="0" w:type="auto"/>
            <w:gridSpan w:val="7"/>
            <w:tcBorders>
              <w:top w:val="single" w:sz="4" w:space="0" w:color="auto"/>
            </w:tcBorders>
          </w:tcPr>
          <w:p w14:paraId="181DEDEA" w14:textId="77777777" w:rsidR="004F3E41" w:rsidRPr="00897AE1" w:rsidRDefault="004F3E41" w:rsidP="005B4E6D">
            <w:pPr>
              <w:spacing w:after="0" w:line="240" w:lineRule="auto"/>
              <w:jc w:val="center"/>
              <w:rPr>
                <w:rFonts w:eastAsia="Times New Roman" w:cs="Times New Roman"/>
                <w:b/>
                <w:sz w:val="20"/>
              </w:rPr>
            </w:pPr>
            <w:r w:rsidRPr="00897AE1">
              <w:rPr>
                <w:rFonts w:eastAsia="Times New Roman" w:cs="Times New Roman"/>
                <w:b/>
                <w:sz w:val="20"/>
              </w:rPr>
              <w:t>Note</w:t>
            </w:r>
            <w:r w:rsidRPr="00897AE1">
              <w:rPr>
                <w:rFonts w:eastAsia="Times New Roman" w:cs="Times New Roman"/>
                <w:sz w:val="20"/>
              </w:rPr>
              <w:t>: The diagonal elements are the square root of AVE</w:t>
            </w:r>
          </w:p>
        </w:tc>
      </w:tr>
      <w:tr w:rsidR="004F3E41" w:rsidRPr="00897AE1" w14:paraId="429540DB" w14:textId="77777777" w:rsidTr="005B4E6D">
        <w:trPr>
          <w:trHeight w:val="245"/>
          <w:jc w:val="center"/>
        </w:trPr>
        <w:tc>
          <w:tcPr>
            <w:tcW w:w="0" w:type="auto"/>
            <w:gridSpan w:val="7"/>
          </w:tcPr>
          <w:p w14:paraId="70DF538D" w14:textId="77777777" w:rsidR="004F3E41" w:rsidRPr="00897AE1" w:rsidRDefault="004F3E41" w:rsidP="005B4E6D">
            <w:pPr>
              <w:spacing w:after="0" w:line="240" w:lineRule="auto"/>
              <w:jc w:val="center"/>
              <w:rPr>
                <w:rFonts w:eastAsia="Times New Roman" w:cs="Times New Roman"/>
                <w:b/>
                <w:sz w:val="20"/>
              </w:rPr>
            </w:pPr>
          </w:p>
        </w:tc>
      </w:tr>
    </w:tbl>
    <w:p w14:paraId="72E5FC7A" w14:textId="77777777" w:rsidR="004F3E41" w:rsidRPr="00897AE1" w:rsidRDefault="004F3E41" w:rsidP="004F3E41"/>
    <w:tbl>
      <w:tblPr>
        <w:tblStyle w:val="TableGrid1"/>
        <w:tblW w:w="0" w:type="auto"/>
        <w:jc w:val="center"/>
        <w:tblLook w:val="04A0" w:firstRow="1" w:lastRow="0" w:firstColumn="1" w:lastColumn="0" w:noHBand="0" w:noVBand="1"/>
      </w:tblPr>
      <w:tblGrid>
        <w:gridCol w:w="1717"/>
        <w:gridCol w:w="681"/>
        <w:gridCol w:w="981"/>
        <w:gridCol w:w="981"/>
        <w:gridCol w:w="891"/>
        <w:gridCol w:w="891"/>
        <w:gridCol w:w="1088"/>
      </w:tblGrid>
      <w:tr w:rsidR="004F3E41" w:rsidRPr="00897AE1" w14:paraId="20F4FD2F" w14:textId="77777777" w:rsidTr="005B4E6D">
        <w:trPr>
          <w:trHeight w:val="20"/>
          <w:jc w:val="center"/>
        </w:trPr>
        <w:tc>
          <w:tcPr>
            <w:tcW w:w="7230" w:type="dxa"/>
            <w:gridSpan w:val="7"/>
            <w:tcBorders>
              <w:top w:val="nil"/>
              <w:left w:val="nil"/>
              <w:bottom w:val="single" w:sz="4" w:space="0" w:color="auto"/>
              <w:right w:val="nil"/>
            </w:tcBorders>
            <w:vAlign w:val="center"/>
          </w:tcPr>
          <w:p w14:paraId="7C13DC3D" w14:textId="77777777" w:rsidR="004F3E41" w:rsidRPr="003D3C61" w:rsidRDefault="004F3E41" w:rsidP="005B4E6D">
            <w:pPr>
              <w:spacing w:after="240"/>
              <w:jc w:val="center"/>
              <w:rPr>
                <w:rFonts w:eastAsia="MS Mincho" w:cs="Times New Roman"/>
                <w:b/>
                <w:i/>
                <w:sz w:val="16"/>
                <w:szCs w:val="18"/>
                <w:lang w:eastAsia="ja-JP"/>
              </w:rPr>
            </w:pPr>
            <w:r w:rsidRPr="003D3C61">
              <w:rPr>
                <w:rFonts w:eastAsia="MS Mincho" w:cs="Times New Roman"/>
                <w:b/>
                <w:i/>
                <w:sz w:val="16"/>
                <w:szCs w:val="16"/>
                <w:lang w:eastAsia="ja-JP"/>
              </w:rPr>
              <w:t>Table 4. Hierarchical regression for Quality Performance</w:t>
            </w:r>
          </w:p>
        </w:tc>
      </w:tr>
      <w:tr w:rsidR="004F3E41" w:rsidRPr="00897AE1" w14:paraId="634F0AC1" w14:textId="77777777" w:rsidTr="005B4E6D">
        <w:trPr>
          <w:trHeight w:val="20"/>
          <w:jc w:val="center"/>
        </w:trPr>
        <w:tc>
          <w:tcPr>
            <w:tcW w:w="7230" w:type="dxa"/>
            <w:gridSpan w:val="7"/>
            <w:tcBorders>
              <w:top w:val="single" w:sz="4" w:space="0" w:color="auto"/>
            </w:tcBorders>
            <w:vAlign w:val="center"/>
          </w:tcPr>
          <w:p w14:paraId="71A1B2A3" w14:textId="77777777" w:rsidR="004F3E41" w:rsidRPr="00897AE1" w:rsidRDefault="004F3E41" w:rsidP="005B4E6D">
            <w:pPr>
              <w:rPr>
                <w:rFonts w:cs="Times New Roman"/>
                <w:sz w:val="18"/>
                <w:szCs w:val="18"/>
              </w:rPr>
            </w:pPr>
            <w:r w:rsidRPr="00897AE1">
              <w:rPr>
                <w:rFonts w:cs="Times New Roman"/>
                <w:sz w:val="18"/>
                <w:szCs w:val="18"/>
              </w:rPr>
              <w:t>Dependent Variable: Quality Performance</w:t>
            </w:r>
          </w:p>
        </w:tc>
      </w:tr>
      <w:tr w:rsidR="004F3E41" w:rsidRPr="00897AE1" w14:paraId="3F2A441A" w14:textId="77777777" w:rsidTr="005B4E6D">
        <w:trPr>
          <w:trHeight w:val="20"/>
          <w:jc w:val="center"/>
        </w:trPr>
        <w:tc>
          <w:tcPr>
            <w:tcW w:w="0" w:type="auto"/>
            <w:vAlign w:val="center"/>
          </w:tcPr>
          <w:p w14:paraId="6A5C6B8C" w14:textId="77777777" w:rsidR="004F3E41" w:rsidRPr="00897AE1" w:rsidRDefault="004F3E41" w:rsidP="005B4E6D">
            <w:pPr>
              <w:rPr>
                <w:rFonts w:cs="Times New Roman"/>
                <w:sz w:val="18"/>
                <w:szCs w:val="18"/>
              </w:rPr>
            </w:pPr>
            <w:r w:rsidRPr="00897AE1">
              <w:rPr>
                <w:rFonts w:cs="Times New Roman"/>
                <w:sz w:val="18"/>
                <w:szCs w:val="18"/>
              </w:rPr>
              <w:t>Variable</w:t>
            </w:r>
          </w:p>
        </w:tc>
        <w:tc>
          <w:tcPr>
            <w:tcW w:w="0" w:type="auto"/>
            <w:vAlign w:val="center"/>
          </w:tcPr>
          <w:p w14:paraId="7696C71A" w14:textId="77777777" w:rsidR="004F3E41" w:rsidRPr="00897AE1" w:rsidRDefault="004F3E41" w:rsidP="005B4E6D">
            <w:pPr>
              <w:rPr>
                <w:rFonts w:cs="Times New Roman"/>
                <w:sz w:val="18"/>
                <w:szCs w:val="18"/>
              </w:rPr>
            </w:pPr>
            <w:r w:rsidRPr="00897AE1">
              <w:rPr>
                <w:rFonts w:cs="Times New Roman"/>
                <w:sz w:val="18"/>
                <w:szCs w:val="18"/>
              </w:rPr>
              <w:t>Step 1</w:t>
            </w:r>
          </w:p>
        </w:tc>
        <w:tc>
          <w:tcPr>
            <w:tcW w:w="0" w:type="auto"/>
            <w:vAlign w:val="center"/>
          </w:tcPr>
          <w:p w14:paraId="11612A35" w14:textId="77777777" w:rsidR="004F3E41" w:rsidRPr="00897AE1" w:rsidRDefault="004F3E41" w:rsidP="005B4E6D">
            <w:pPr>
              <w:rPr>
                <w:rFonts w:cs="Times New Roman"/>
                <w:sz w:val="18"/>
                <w:szCs w:val="18"/>
              </w:rPr>
            </w:pPr>
            <w:r w:rsidRPr="00897AE1">
              <w:rPr>
                <w:rFonts w:cs="Times New Roman"/>
                <w:sz w:val="18"/>
                <w:szCs w:val="18"/>
              </w:rPr>
              <w:t>Step 2</w:t>
            </w:r>
          </w:p>
        </w:tc>
        <w:tc>
          <w:tcPr>
            <w:tcW w:w="0" w:type="auto"/>
            <w:vAlign w:val="center"/>
          </w:tcPr>
          <w:p w14:paraId="579CED2C" w14:textId="77777777" w:rsidR="004F3E41" w:rsidRPr="00897AE1" w:rsidRDefault="004F3E41" w:rsidP="005B4E6D">
            <w:pPr>
              <w:rPr>
                <w:rFonts w:cs="Times New Roman"/>
                <w:sz w:val="18"/>
                <w:szCs w:val="18"/>
              </w:rPr>
            </w:pPr>
            <w:r w:rsidRPr="00897AE1">
              <w:rPr>
                <w:rFonts w:cs="Times New Roman"/>
                <w:sz w:val="18"/>
                <w:szCs w:val="18"/>
              </w:rPr>
              <w:t>Step 3a</w:t>
            </w:r>
          </w:p>
        </w:tc>
        <w:tc>
          <w:tcPr>
            <w:tcW w:w="0" w:type="auto"/>
            <w:vAlign w:val="center"/>
          </w:tcPr>
          <w:p w14:paraId="3A439A7C" w14:textId="77777777" w:rsidR="004F3E41" w:rsidRPr="00897AE1" w:rsidRDefault="004F3E41" w:rsidP="005B4E6D">
            <w:pPr>
              <w:rPr>
                <w:rFonts w:cs="Times New Roman"/>
                <w:sz w:val="18"/>
                <w:szCs w:val="18"/>
              </w:rPr>
            </w:pPr>
            <w:r w:rsidRPr="00897AE1">
              <w:rPr>
                <w:rFonts w:cs="Times New Roman"/>
                <w:sz w:val="18"/>
                <w:szCs w:val="18"/>
              </w:rPr>
              <w:t>Step 4a</w:t>
            </w:r>
          </w:p>
        </w:tc>
        <w:tc>
          <w:tcPr>
            <w:tcW w:w="0" w:type="auto"/>
          </w:tcPr>
          <w:p w14:paraId="4E8A574B" w14:textId="77777777" w:rsidR="004F3E41" w:rsidRPr="00897AE1" w:rsidRDefault="004F3E41" w:rsidP="005B4E6D">
            <w:pPr>
              <w:rPr>
                <w:rFonts w:cs="Times New Roman"/>
                <w:sz w:val="18"/>
                <w:szCs w:val="18"/>
              </w:rPr>
            </w:pPr>
            <w:r w:rsidRPr="00897AE1">
              <w:rPr>
                <w:rFonts w:cs="Times New Roman"/>
                <w:sz w:val="18"/>
                <w:szCs w:val="18"/>
              </w:rPr>
              <w:t>Step 3b</w:t>
            </w:r>
          </w:p>
        </w:tc>
        <w:tc>
          <w:tcPr>
            <w:tcW w:w="1088" w:type="dxa"/>
          </w:tcPr>
          <w:p w14:paraId="2C43C6B1" w14:textId="77777777" w:rsidR="004F3E41" w:rsidRPr="00897AE1" w:rsidRDefault="004F3E41" w:rsidP="005B4E6D">
            <w:pPr>
              <w:rPr>
                <w:rFonts w:cs="Times New Roman"/>
                <w:sz w:val="18"/>
                <w:szCs w:val="18"/>
              </w:rPr>
            </w:pPr>
            <w:r w:rsidRPr="00897AE1">
              <w:rPr>
                <w:rFonts w:cs="Times New Roman"/>
                <w:sz w:val="18"/>
                <w:szCs w:val="18"/>
              </w:rPr>
              <w:t>Step 4b</w:t>
            </w:r>
          </w:p>
        </w:tc>
      </w:tr>
      <w:tr w:rsidR="004F3E41" w:rsidRPr="00897AE1" w14:paraId="71BD0DCA" w14:textId="77777777" w:rsidTr="005B4E6D">
        <w:trPr>
          <w:trHeight w:val="20"/>
          <w:jc w:val="center"/>
        </w:trPr>
        <w:tc>
          <w:tcPr>
            <w:tcW w:w="7230" w:type="dxa"/>
            <w:gridSpan w:val="7"/>
            <w:vAlign w:val="center"/>
          </w:tcPr>
          <w:p w14:paraId="53835E14" w14:textId="77777777" w:rsidR="004F3E41" w:rsidRPr="00897AE1" w:rsidRDefault="004F3E41" w:rsidP="005B4E6D">
            <w:pPr>
              <w:rPr>
                <w:rFonts w:cs="Times New Roman"/>
                <w:sz w:val="18"/>
                <w:szCs w:val="18"/>
              </w:rPr>
            </w:pPr>
            <w:r w:rsidRPr="00897AE1">
              <w:rPr>
                <w:rFonts w:cs="Times New Roman"/>
                <w:sz w:val="18"/>
                <w:szCs w:val="18"/>
              </w:rPr>
              <w:t>Control Variable</w:t>
            </w:r>
          </w:p>
        </w:tc>
      </w:tr>
      <w:tr w:rsidR="004F3E41" w:rsidRPr="00897AE1" w14:paraId="2B665B25" w14:textId="77777777" w:rsidTr="005B4E6D">
        <w:trPr>
          <w:trHeight w:val="20"/>
          <w:jc w:val="center"/>
        </w:trPr>
        <w:tc>
          <w:tcPr>
            <w:tcW w:w="0" w:type="auto"/>
            <w:vAlign w:val="center"/>
          </w:tcPr>
          <w:p w14:paraId="7CC6E721" w14:textId="77777777" w:rsidR="004F3E41" w:rsidRPr="00897AE1" w:rsidRDefault="004F3E41" w:rsidP="005B4E6D">
            <w:pPr>
              <w:rPr>
                <w:rFonts w:cs="Times New Roman"/>
                <w:sz w:val="18"/>
                <w:szCs w:val="18"/>
              </w:rPr>
            </w:pPr>
            <w:r w:rsidRPr="00897AE1">
              <w:rPr>
                <w:rFonts w:cs="Times New Roman"/>
                <w:sz w:val="18"/>
                <w:szCs w:val="18"/>
              </w:rPr>
              <w:t>Company Size</w:t>
            </w:r>
          </w:p>
        </w:tc>
        <w:tc>
          <w:tcPr>
            <w:tcW w:w="0" w:type="auto"/>
            <w:vAlign w:val="center"/>
          </w:tcPr>
          <w:p w14:paraId="759DDACA" w14:textId="77777777" w:rsidR="004F3E41" w:rsidRPr="00897AE1" w:rsidRDefault="004F3E41" w:rsidP="005B4E6D">
            <w:pPr>
              <w:rPr>
                <w:rFonts w:cs="Times New Roman"/>
                <w:sz w:val="18"/>
                <w:szCs w:val="18"/>
              </w:rPr>
            </w:pPr>
            <w:r w:rsidRPr="00897AE1">
              <w:rPr>
                <w:rFonts w:cs="Times New Roman"/>
                <w:sz w:val="18"/>
                <w:szCs w:val="18"/>
              </w:rPr>
              <w:t>-0.008</w:t>
            </w:r>
          </w:p>
        </w:tc>
        <w:tc>
          <w:tcPr>
            <w:tcW w:w="0" w:type="auto"/>
            <w:vAlign w:val="center"/>
          </w:tcPr>
          <w:p w14:paraId="43DF76B0" w14:textId="77777777" w:rsidR="004F3E41" w:rsidRPr="00897AE1" w:rsidRDefault="004F3E41" w:rsidP="005B4E6D">
            <w:pPr>
              <w:rPr>
                <w:rFonts w:cs="Times New Roman"/>
                <w:sz w:val="18"/>
                <w:szCs w:val="18"/>
              </w:rPr>
            </w:pPr>
            <w:r w:rsidRPr="00897AE1">
              <w:rPr>
                <w:rFonts w:cs="Times New Roman"/>
                <w:sz w:val="18"/>
                <w:szCs w:val="18"/>
              </w:rPr>
              <w:t>-0.051</w:t>
            </w:r>
          </w:p>
        </w:tc>
        <w:tc>
          <w:tcPr>
            <w:tcW w:w="0" w:type="auto"/>
            <w:vAlign w:val="center"/>
          </w:tcPr>
          <w:p w14:paraId="6ED908CA" w14:textId="77777777" w:rsidR="004F3E41" w:rsidRPr="00897AE1" w:rsidRDefault="004F3E41" w:rsidP="005B4E6D">
            <w:pPr>
              <w:rPr>
                <w:rFonts w:cs="Times New Roman"/>
                <w:sz w:val="18"/>
                <w:szCs w:val="18"/>
              </w:rPr>
            </w:pPr>
            <w:r w:rsidRPr="00897AE1">
              <w:rPr>
                <w:rFonts w:cs="Times New Roman"/>
                <w:sz w:val="18"/>
                <w:szCs w:val="18"/>
              </w:rPr>
              <w:t>-0.056</w:t>
            </w:r>
          </w:p>
        </w:tc>
        <w:tc>
          <w:tcPr>
            <w:tcW w:w="0" w:type="auto"/>
            <w:vAlign w:val="center"/>
          </w:tcPr>
          <w:p w14:paraId="173318D5" w14:textId="77777777" w:rsidR="004F3E41" w:rsidRPr="00897AE1" w:rsidRDefault="004F3E41" w:rsidP="005B4E6D">
            <w:pPr>
              <w:rPr>
                <w:rFonts w:cs="Times New Roman"/>
                <w:sz w:val="18"/>
                <w:szCs w:val="18"/>
              </w:rPr>
            </w:pPr>
            <w:r w:rsidRPr="00897AE1">
              <w:rPr>
                <w:rFonts w:cs="Times New Roman"/>
                <w:sz w:val="18"/>
                <w:szCs w:val="18"/>
              </w:rPr>
              <w:t>-0.053</w:t>
            </w:r>
          </w:p>
        </w:tc>
        <w:tc>
          <w:tcPr>
            <w:tcW w:w="0" w:type="auto"/>
            <w:vAlign w:val="center"/>
          </w:tcPr>
          <w:p w14:paraId="1E4C6924" w14:textId="77777777" w:rsidR="004F3E41" w:rsidRPr="00897AE1" w:rsidRDefault="004F3E41" w:rsidP="005B4E6D">
            <w:pPr>
              <w:rPr>
                <w:rFonts w:cs="Times New Roman"/>
                <w:sz w:val="18"/>
                <w:szCs w:val="18"/>
              </w:rPr>
            </w:pPr>
            <w:r w:rsidRPr="00897AE1">
              <w:rPr>
                <w:rFonts w:cs="Times New Roman"/>
                <w:sz w:val="18"/>
                <w:szCs w:val="18"/>
              </w:rPr>
              <w:t>-0.035</w:t>
            </w:r>
          </w:p>
        </w:tc>
        <w:tc>
          <w:tcPr>
            <w:tcW w:w="1088" w:type="dxa"/>
            <w:vAlign w:val="center"/>
          </w:tcPr>
          <w:p w14:paraId="746A41AC" w14:textId="77777777" w:rsidR="004F3E41" w:rsidRPr="00897AE1" w:rsidRDefault="004F3E41" w:rsidP="005B4E6D">
            <w:pPr>
              <w:rPr>
                <w:rFonts w:cs="Times New Roman"/>
                <w:sz w:val="18"/>
                <w:szCs w:val="18"/>
              </w:rPr>
            </w:pPr>
            <w:r w:rsidRPr="00897AE1">
              <w:rPr>
                <w:rFonts w:cs="Times New Roman"/>
                <w:sz w:val="18"/>
                <w:szCs w:val="18"/>
              </w:rPr>
              <w:t>-0.034</w:t>
            </w:r>
          </w:p>
        </w:tc>
      </w:tr>
      <w:tr w:rsidR="004F3E41" w:rsidRPr="00897AE1" w14:paraId="1EB3E986" w14:textId="77777777" w:rsidTr="005B4E6D">
        <w:trPr>
          <w:trHeight w:val="20"/>
          <w:jc w:val="center"/>
        </w:trPr>
        <w:tc>
          <w:tcPr>
            <w:tcW w:w="0" w:type="auto"/>
            <w:gridSpan w:val="5"/>
            <w:vAlign w:val="center"/>
          </w:tcPr>
          <w:p w14:paraId="10C3776E" w14:textId="77777777" w:rsidR="004F3E41" w:rsidRPr="00897AE1" w:rsidRDefault="004F3E41" w:rsidP="005B4E6D">
            <w:pPr>
              <w:rPr>
                <w:rFonts w:cs="Times New Roman"/>
                <w:sz w:val="18"/>
                <w:szCs w:val="18"/>
              </w:rPr>
            </w:pPr>
            <w:r w:rsidRPr="00897AE1">
              <w:rPr>
                <w:rFonts w:cs="Times New Roman"/>
                <w:sz w:val="18"/>
                <w:szCs w:val="18"/>
              </w:rPr>
              <w:t>Main Effect</w:t>
            </w:r>
          </w:p>
        </w:tc>
        <w:tc>
          <w:tcPr>
            <w:tcW w:w="0" w:type="auto"/>
          </w:tcPr>
          <w:p w14:paraId="35C97A66" w14:textId="77777777" w:rsidR="004F3E41" w:rsidRPr="00897AE1" w:rsidRDefault="004F3E41" w:rsidP="005B4E6D">
            <w:pPr>
              <w:rPr>
                <w:rFonts w:cs="Times New Roman"/>
                <w:sz w:val="18"/>
                <w:szCs w:val="18"/>
              </w:rPr>
            </w:pPr>
          </w:p>
        </w:tc>
        <w:tc>
          <w:tcPr>
            <w:tcW w:w="1088" w:type="dxa"/>
          </w:tcPr>
          <w:p w14:paraId="0D6960D1" w14:textId="77777777" w:rsidR="004F3E41" w:rsidRPr="00897AE1" w:rsidRDefault="004F3E41" w:rsidP="005B4E6D">
            <w:pPr>
              <w:rPr>
                <w:rFonts w:cs="Times New Roman"/>
                <w:sz w:val="18"/>
                <w:szCs w:val="18"/>
              </w:rPr>
            </w:pPr>
          </w:p>
        </w:tc>
      </w:tr>
      <w:tr w:rsidR="004F3E41" w:rsidRPr="00897AE1" w14:paraId="7C815114" w14:textId="77777777" w:rsidTr="005B4E6D">
        <w:trPr>
          <w:trHeight w:val="20"/>
          <w:jc w:val="center"/>
        </w:trPr>
        <w:tc>
          <w:tcPr>
            <w:tcW w:w="0" w:type="auto"/>
            <w:vAlign w:val="center"/>
          </w:tcPr>
          <w:p w14:paraId="77128AF9" w14:textId="77777777" w:rsidR="004F3E41" w:rsidRPr="00897AE1" w:rsidRDefault="004F3E41" w:rsidP="005B4E6D">
            <w:pPr>
              <w:rPr>
                <w:rFonts w:cs="Times New Roman"/>
                <w:sz w:val="18"/>
                <w:szCs w:val="18"/>
              </w:rPr>
            </w:pPr>
            <w:r w:rsidRPr="00897AE1">
              <w:rPr>
                <w:rFonts w:cs="Times New Roman"/>
                <w:sz w:val="18"/>
                <w:szCs w:val="18"/>
              </w:rPr>
              <w:t>SD</w:t>
            </w:r>
          </w:p>
        </w:tc>
        <w:tc>
          <w:tcPr>
            <w:tcW w:w="0" w:type="auto"/>
            <w:vAlign w:val="center"/>
          </w:tcPr>
          <w:p w14:paraId="1D6A75BC" w14:textId="77777777" w:rsidR="004F3E41" w:rsidRPr="00897AE1" w:rsidRDefault="004F3E41" w:rsidP="005B4E6D">
            <w:pPr>
              <w:rPr>
                <w:rFonts w:cs="Times New Roman"/>
                <w:sz w:val="18"/>
                <w:szCs w:val="18"/>
              </w:rPr>
            </w:pPr>
          </w:p>
        </w:tc>
        <w:tc>
          <w:tcPr>
            <w:tcW w:w="0" w:type="auto"/>
            <w:vAlign w:val="center"/>
          </w:tcPr>
          <w:p w14:paraId="183369C4" w14:textId="77777777" w:rsidR="004F3E41" w:rsidRPr="00897AE1" w:rsidRDefault="004F3E41" w:rsidP="005B4E6D">
            <w:pPr>
              <w:rPr>
                <w:rFonts w:cs="Times New Roman"/>
                <w:b/>
                <w:sz w:val="18"/>
                <w:szCs w:val="18"/>
              </w:rPr>
            </w:pPr>
            <w:r w:rsidRPr="00897AE1">
              <w:rPr>
                <w:rFonts w:cs="Times New Roman"/>
                <w:b/>
                <w:sz w:val="18"/>
                <w:szCs w:val="18"/>
              </w:rPr>
              <w:t>0.197***</w:t>
            </w:r>
          </w:p>
        </w:tc>
        <w:tc>
          <w:tcPr>
            <w:tcW w:w="0" w:type="auto"/>
            <w:vAlign w:val="center"/>
          </w:tcPr>
          <w:p w14:paraId="076D4E16" w14:textId="77777777" w:rsidR="004F3E41" w:rsidRPr="00897AE1" w:rsidRDefault="004F3E41" w:rsidP="005B4E6D">
            <w:pPr>
              <w:rPr>
                <w:rFonts w:cs="Times New Roman"/>
                <w:b/>
                <w:sz w:val="18"/>
                <w:szCs w:val="18"/>
                <w:vertAlign w:val="superscript"/>
              </w:rPr>
            </w:pPr>
            <w:r w:rsidRPr="00897AE1">
              <w:rPr>
                <w:rFonts w:cs="Times New Roman"/>
                <w:b/>
                <w:sz w:val="18"/>
                <w:szCs w:val="18"/>
              </w:rPr>
              <w:t>0.135*</w:t>
            </w:r>
          </w:p>
        </w:tc>
        <w:tc>
          <w:tcPr>
            <w:tcW w:w="0" w:type="auto"/>
            <w:vAlign w:val="center"/>
          </w:tcPr>
          <w:p w14:paraId="07595938" w14:textId="77777777" w:rsidR="004F3E41" w:rsidRPr="00897AE1" w:rsidRDefault="004F3E41" w:rsidP="005B4E6D">
            <w:pPr>
              <w:rPr>
                <w:rFonts w:cs="Times New Roman"/>
                <w:b/>
                <w:sz w:val="18"/>
                <w:szCs w:val="18"/>
              </w:rPr>
            </w:pPr>
            <w:r w:rsidRPr="00897AE1">
              <w:rPr>
                <w:rFonts w:cs="Times New Roman"/>
                <w:b/>
                <w:sz w:val="18"/>
                <w:szCs w:val="18"/>
              </w:rPr>
              <w:t>0.122*</w:t>
            </w:r>
          </w:p>
        </w:tc>
        <w:tc>
          <w:tcPr>
            <w:tcW w:w="0" w:type="auto"/>
            <w:vAlign w:val="center"/>
          </w:tcPr>
          <w:p w14:paraId="09C067CE" w14:textId="77777777" w:rsidR="004F3E41" w:rsidRPr="00897AE1" w:rsidRDefault="004F3E41" w:rsidP="005B4E6D">
            <w:pPr>
              <w:rPr>
                <w:rFonts w:cs="Times New Roman"/>
                <w:b/>
                <w:sz w:val="18"/>
                <w:szCs w:val="18"/>
              </w:rPr>
            </w:pPr>
            <w:r w:rsidRPr="00897AE1">
              <w:rPr>
                <w:rFonts w:cs="Times New Roman"/>
                <w:b/>
                <w:sz w:val="18"/>
                <w:szCs w:val="18"/>
              </w:rPr>
              <w:t>0.169**</w:t>
            </w:r>
          </w:p>
        </w:tc>
        <w:tc>
          <w:tcPr>
            <w:tcW w:w="1088" w:type="dxa"/>
            <w:vAlign w:val="center"/>
          </w:tcPr>
          <w:p w14:paraId="355AEEA0" w14:textId="77777777" w:rsidR="004F3E41" w:rsidRPr="00897AE1" w:rsidRDefault="004F3E41" w:rsidP="005B4E6D">
            <w:pPr>
              <w:rPr>
                <w:rFonts w:cs="Times New Roman"/>
                <w:b/>
                <w:sz w:val="18"/>
                <w:szCs w:val="18"/>
              </w:rPr>
            </w:pPr>
            <w:r w:rsidRPr="00897AE1">
              <w:rPr>
                <w:rFonts w:cs="Times New Roman"/>
                <w:b/>
                <w:sz w:val="18"/>
                <w:szCs w:val="18"/>
              </w:rPr>
              <w:t>0.167**</w:t>
            </w:r>
          </w:p>
        </w:tc>
      </w:tr>
      <w:tr w:rsidR="004F3E41" w:rsidRPr="00897AE1" w14:paraId="77329794" w14:textId="77777777" w:rsidTr="005B4E6D">
        <w:trPr>
          <w:trHeight w:val="20"/>
          <w:jc w:val="center"/>
        </w:trPr>
        <w:tc>
          <w:tcPr>
            <w:tcW w:w="0" w:type="auto"/>
            <w:vAlign w:val="center"/>
          </w:tcPr>
          <w:p w14:paraId="08106E1F" w14:textId="77777777" w:rsidR="004F3E41" w:rsidRPr="00897AE1" w:rsidRDefault="004F3E41" w:rsidP="005B4E6D">
            <w:pPr>
              <w:rPr>
                <w:rFonts w:cs="Times New Roman"/>
                <w:sz w:val="18"/>
                <w:szCs w:val="18"/>
              </w:rPr>
            </w:pPr>
            <w:r w:rsidRPr="00897AE1">
              <w:rPr>
                <w:rFonts w:cs="Times New Roman"/>
                <w:sz w:val="18"/>
                <w:szCs w:val="18"/>
              </w:rPr>
              <w:t>PPR</w:t>
            </w:r>
          </w:p>
        </w:tc>
        <w:tc>
          <w:tcPr>
            <w:tcW w:w="0" w:type="auto"/>
            <w:vAlign w:val="center"/>
          </w:tcPr>
          <w:p w14:paraId="795D467E" w14:textId="77777777" w:rsidR="004F3E41" w:rsidRPr="00897AE1" w:rsidRDefault="004F3E41" w:rsidP="005B4E6D">
            <w:pPr>
              <w:rPr>
                <w:rFonts w:cs="Times New Roman"/>
                <w:sz w:val="18"/>
                <w:szCs w:val="18"/>
              </w:rPr>
            </w:pPr>
          </w:p>
        </w:tc>
        <w:tc>
          <w:tcPr>
            <w:tcW w:w="0" w:type="auto"/>
            <w:vAlign w:val="center"/>
          </w:tcPr>
          <w:p w14:paraId="0A664890" w14:textId="77777777" w:rsidR="004F3E41" w:rsidRPr="00897AE1" w:rsidRDefault="004F3E41" w:rsidP="005B4E6D">
            <w:pPr>
              <w:rPr>
                <w:rFonts w:cs="Times New Roman"/>
                <w:b/>
                <w:sz w:val="18"/>
                <w:szCs w:val="18"/>
              </w:rPr>
            </w:pPr>
            <w:r w:rsidRPr="00897AE1">
              <w:rPr>
                <w:rFonts w:cs="Times New Roman"/>
                <w:b/>
                <w:sz w:val="18"/>
                <w:szCs w:val="18"/>
              </w:rPr>
              <w:t>0.267***</w:t>
            </w:r>
          </w:p>
        </w:tc>
        <w:tc>
          <w:tcPr>
            <w:tcW w:w="0" w:type="auto"/>
            <w:vAlign w:val="center"/>
          </w:tcPr>
          <w:p w14:paraId="10FA684C" w14:textId="77777777" w:rsidR="004F3E41" w:rsidRPr="00897AE1" w:rsidRDefault="004F3E41" w:rsidP="005B4E6D">
            <w:pPr>
              <w:rPr>
                <w:rFonts w:cs="Times New Roman"/>
                <w:b/>
                <w:sz w:val="18"/>
                <w:szCs w:val="18"/>
              </w:rPr>
            </w:pPr>
            <w:r w:rsidRPr="00897AE1">
              <w:rPr>
                <w:rFonts w:cs="Times New Roman"/>
                <w:b/>
                <w:sz w:val="18"/>
                <w:szCs w:val="18"/>
              </w:rPr>
              <w:t>0.196***</w:t>
            </w:r>
          </w:p>
        </w:tc>
        <w:tc>
          <w:tcPr>
            <w:tcW w:w="0" w:type="auto"/>
            <w:vAlign w:val="center"/>
          </w:tcPr>
          <w:p w14:paraId="717FF6FC" w14:textId="77777777" w:rsidR="004F3E41" w:rsidRPr="00897AE1" w:rsidRDefault="004F3E41" w:rsidP="005B4E6D">
            <w:pPr>
              <w:rPr>
                <w:rFonts w:cs="Times New Roman"/>
                <w:b/>
                <w:sz w:val="18"/>
                <w:szCs w:val="18"/>
              </w:rPr>
            </w:pPr>
            <w:r w:rsidRPr="00897AE1">
              <w:rPr>
                <w:rFonts w:cs="Times New Roman"/>
                <w:b/>
                <w:sz w:val="18"/>
                <w:szCs w:val="18"/>
              </w:rPr>
              <w:t>0.215***</w:t>
            </w:r>
          </w:p>
        </w:tc>
        <w:tc>
          <w:tcPr>
            <w:tcW w:w="0" w:type="auto"/>
            <w:vAlign w:val="center"/>
          </w:tcPr>
          <w:p w14:paraId="55331768" w14:textId="77777777" w:rsidR="004F3E41" w:rsidRPr="00897AE1" w:rsidRDefault="004F3E41" w:rsidP="005B4E6D">
            <w:pPr>
              <w:rPr>
                <w:rFonts w:cs="Times New Roman"/>
                <w:b/>
                <w:sz w:val="18"/>
                <w:szCs w:val="18"/>
              </w:rPr>
            </w:pPr>
            <w:r w:rsidRPr="00897AE1">
              <w:rPr>
                <w:rFonts w:cs="Times New Roman"/>
                <w:b/>
                <w:sz w:val="18"/>
                <w:szCs w:val="18"/>
              </w:rPr>
              <w:t>0.215***</w:t>
            </w:r>
          </w:p>
        </w:tc>
        <w:tc>
          <w:tcPr>
            <w:tcW w:w="1088" w:type="dxa"/>
            <w:vAlign w:val="center"/>
          </w:tcPr>
          <w:p w14:paraId="2415E659" w14:textId="77777777" w:rsidR="004F3E41" w:rsidRPr="00897AE1" w:rsidRDefault="004F3E41" w:rsidP="005B4E6D">
            <w:pPr>
              <w:rPr>
                <w:rFonts w:cs="Times New Roman"/>
                <w:b/>
                <w:sz w:val="18"/>
                <w:szCs w:val="18"/>
              </w:rPr>
            </w:pPr>
            <w:r w:rsidRPr="00897AE1">
              <w:rPr>
                <w:rFonts w:cs="Times New Roman"/>
                <w:b/>
                <w:sz w:val="18"/>
                <w:szCs w:val="18"/>
              </w:rPr>
              <w:t>0.236***</w:t>
            </w:r>
          </w:p>
        </w:tc>
      </w:tr>
      <w:tr w:rsidR="004F3E41" w:rsidRPr="00897AE1" w14:paraId="4A3F53CE" w14:textId="77777777" w:rsidTr="005B4E6D">
        <w:trPr>
          <w:trHeight w:val="20"/>
          <w:jc w:val="center"/>
        </w:trPr>
        <w:tc>
          <w:tcPr>
            <w:tcW w:w="7230" w:type="dxa"/>
            <w:gridSpan w:val="7"/>
            <w:vAlign w:val="center"/>
          </w:tcPr>
          <w:p w14:paraId="6AEE1242" w14:textId="77777777" w:rsidR="004F3E41" w:rsidRPr="00897AE1" w:rsidRDefault="004F3E41" w:rsidP="005B4E6D">
            <w:pPr>
              <w:rPr>
                <w:rFonts w:cs="Times New Roman"/>
                <w:sz w:val="18"/>
                <w:szCs w:val="18"/>
              </w:rPr>
            </w:pPr>
            <w:r w:rsidRPr="00897AE1">
              <w:rPr>
                <w:rFonts w:cs="Times New Roman"/>
                <w:sz w:val="18"/>
                <w:szCs w:val="18"/>
              </w:rPr>
              <w:t>Moderator</w:t>
            </w:r>
          </w:p>
        </w:tc>
      </w:tr>
      <w:tr w:rsidR="004F3E41" w:rsidRPr="00897AE1" w14:paraId="67A4F09F" w14:textId="77777777" w:rsidTr="005B4E6D">
        <w:trPr>
          <w:trHeight w:val="20"/>
          <w:jc w:val="center"/>
        </w:trPr>
        <w:tc>
          <w:tcPr>
            <w:tcW w:w="0" w:type="auto"/>
            <w:vAlign w:val="center"/>
          </w:tcPr>
          <w:p w14:paraId="7A7ED9FA" w14:textId="77777777" w:rsidR="004F3E41" w:rsidRPr="00897AE1" w:rsidRDefault="004F3E41" w:rsidP="005B4E6D">
            <w:pPr>
              <w:rPr>
                <w:rFonts w:cs="Times New Roman"/>
                <w:sz w:val="18"/>
                <w:szCs w:val="18"/>
              </w:rPr>
            </w:pPr>
            <w:r w:rsidRPr="00897AE1">
              <w:rPr>
                <w:rFonts w:cs="Times New Roman"/>
                <w:sz w:val="18"/>
                <w:szCs w:val="18"/>
              </w:rPr>
              <w:t>Formal Control (FC)</w:t>
            </w:r>
          </w:p>
        </w:tc>
        <w:tc>
          <w:tcPr>
            <w:tcW w:w="0" w:type="auto"/>
            <w:vAlign w:val="center"/>
          </w:tcPr>
          <w:p w14:paraId="6F7D4B59" w14:textId="77777777" w:rsidR="004F3E41" w:rsidRPr="00897AE1" w:rsidRDefault="004F3E41" w:rsidP="005B4E6D">
            <w:pPr>
              <w:rPr>
                <w:rFonts w:cs="Times New Roman"/>
                <w:sz w:val="18"/>
                <w:szCs w:val="18"/>
              </w:rPr>
            </w:pPr>
          </w:p>
        </w:tc>
        <w:tc>
          <w:tcPr>
            <w:tcW w:w="0" w:type="auto"/>
            <w:vAlign w:val="center"/>
          </w:tcPr>
          <w:p w14:paraId="34C0752B" w14:textId="77777777" w:rsidR="004F3E41" w:rsidRPr="00897AE1" w:rsidRDefault="004F3E41" w:rsidP="005B4E6D">
            <w:pPr>
              <w:rPr>
                <w:rFonts w:cs="Times New Roman"/>
                <w:sz w:val="18"/>
                <w:szCs w:val="18"/>
              </w:rPr>
            </w:pPr>
          </w:p>
        </w:tc>
        <w:tc>
          <w:tcPr>
            <w:tcW w:w="0" w:type="auto"/>
            <w:vAlign w:val="center"/>
          </w:tcPr>
          <w:p w14:paraId="565BB262" w14:textId="77777777" w:rsidR="004F3E41" w:rsidRPr="00897AE1" w:rsidRDefault="004F3E41" w:rsidP="005B4E6D">
            <w:pPr>
              <w:rPr>
                <w:rFonts w:cs="Times New Roman"/>
                <w:b/>
                <w:sz w:val="18"/>
                <w:szCs w:val="18"/>
              </w:rPr>
            </w:pPr>
            <w:r w:rsidRPr="00897AE1">
              <w:rPr>
                <w:rFonts w:cs="Times New Roman"/>
                <w:b/>
                <w:sz w:val="18"/>
                <w:szCs w:val="18"/>
              </w:rPr>
              <w:t>0.223***</w:t>
            </w:r>
          </w:p>
        </w:tc>
        <w:tc>
          <w:tcPr>
            <w:tcW w:w="0" w:type="auto"/>
            <w:vAlign w:val="center"/>
          </w:tcPr>
          <w:p w14:paraId="16D7498C" w14:textId="77777777" w:rsidR="004F3E41" w:rsidRPr="00897AE1" w:rsidRDefault="004F3E41" w:rsidP="005B4E6D">
            <w:pPr>
              <w:rPr>
                <w:rFonts w:cs="Times New Roman"/>
                <w:b/>
                <w:sz w:val="18"/>
                <w:szCs w:val="18"/>
              </w:rPr>
            </w:pPr>
            <w:r w:rsidRPr="00897AE1">
              <w:rPr>
                <w:rFonts w:cs="Times New Roman"/>
                <w:b/>
                <w:sz w:val="18"/>
                <w:szCs w:val="18"/>
              </w:rPr>
              <w:t>0.255***</w:t>
            </w:r>
          </w:p>
        </w:tc>
        <w:tc>
          <w:tcPr>
            <w:tcW w:w="0" w:type="auto"/>
          </w:tcPr>
          <w:p w14:paraId="5C2D4192" w14:textId="77777777" w:rsidR="004F3E41" w:rsidRPr="00897AE1" w:rsidRDefault="004F3E41" w:rsidP="005B4E6D">
            <w:pPr>
              <w:rPr>
                <w:rFonts w:cs="Times New Roman"/>
                <w:sz w:val="18"/>
                <w:szCs w:val="18"/>
              </w:rPr>
            </w:pPr>
          </w:p>
        </w:tc>
        <w:tc>
          <w:tcPr>
            <w:tcW w:w="1088" w:type="dxa"/>
          </w:tcPr>
          <w:p w14:paraId="4F396357" w14:textId="77777777" w:rsidR="004F3E41" w:rsidRPr="00897AE1" w:rsidRDefault="004F3E41" w:rsidP="005B4E6D">
            <w:pPr>
              <w:rPr>
                <w:rFonts w:cs="Times New Roman"/>
                <w:sz w:val="18"/>
                <w:szCs w:val="18"/>
              </w:rPr>
            </w:pPr>
          </w:p>
        </w:tc>
      </w:tr>
      <w:tr w:rsidR="004F3E41" w:rsidRPr="00897AE1" w14:paraId="7CA0F50F" w14:textId="77777777" w:rsidTr="005B4E6D">
        <w:trPr>
          <w:trHeight w:val="20"/>
          <w:jc w:val="center"/>
        </w:trPr>
        <w:tc>
          <w:tcPr>
            <w:tcW w:w="0" w:type="auto"/>
            <w:vAlign w:val="center"/>
          </w:tcPr>
          <w:p w14:paraId="3DAFF2CE" w14:textId="77777777" w:rsidR="004F3E41" w:rsidRPr="00897AE1" w:rsidRDefault="004F3E41" w:rsidP="005B4E6D">
            <w:pPr>
              <w:rPr>
                <w:rFonts w:cs="Times New Roman"/>
                <w:sz w:val="18"/>
                <w:szCs w:val="18"/>
              </w:rPr>
            </w:pPr>
            <w:r w:rsidRPr="00897AE1">
              <w:rPr>
                <w:rFonts w:cs="Times New Roman"/>
                <w:sz w:val="18"/>
                <w:szCs w:val="18"/>
              </w:rPr>
              <w:t xml:space="preserve">Social Control </w:t>
            </w:r>
            <w:r w:rsidRPr="00897AE1">
              <w:rPr>
                <w:rFonts w:cs="Times New Roman" w:hint="eastAsia"/>
                <w:sz w:val="18"/>
                <w:szCs w:val="18"/>
              </w:rPr>
              <w:t>(</w:t>
            </w:r>
            <w:r w:rsidRPr="00897AE1">
              <w:rPr>
                <w:rFonts w:cs="Times New Roman"/>
                <w:sz w:val="18"/>
                <w:szCs w:val="18"/>
              </w:rPr>
              <w:t>SC</w:t>
            </w:r>
            <w:r w:rsidRPr="00897AE1">
              <w:rPr>
                <w:rFonts w:cs="Times New Roman" w:hint="eastAsia"/>
                <w:sz w:val="18"/>
                <w:szCs w:val="18"/>
              </w:rPr>
              <w:t>)</w:t>
            </w:r>
          </w:p>
        </w:tc>
        <w:tc>
          <w:tcPr>
            <w:tcW w:w="0" w:type="auto"/>
            <w:vAlign w:val="center"/>
          </w:tcPr>
          <w:p w14:paraId="2202AA05" w14:textId="77777777" w:rsidR="004F3E41" w:rsidRPr="00897AE1" w:rsidRDefault="004F3E41" w:rsidP="005B4E6D">
            <w:pPr>
              <w:rPr>
                <w:rFonts w:cs="Times New Roman"/>
                <w:sz w:val="18"/>
                <w:szCs w:val="18"/>
              </w:rPr>
            </w:pPr>
          </w:p>
        </w:tc>
        <w:tc>
          <w:tcPr>
            <w:tcW w:w="0" w:type="auto"/>
            <w:vAlign w:val="center"/>
          </w:tcPr>
          <w:p w14:paraId="5B414BD8" w14:textId="77777777" w:rsidR="004F3E41" w:rsidRPr="00897AE1" w:rsidRDefault="004F3E41" w:rsidP="005B4E6D">
            <w:pPr>
              <w:rPr>
                <w:rFonts w:cs="Times New Roman"/>
                <w:sz w:val="18"/>
                <w:szCs w:val="18"/>
              </w:rPr>
            </w:pPr>
          </w:p>
        </w:tc>
        <w:tc>
          <w:tcPr>
            <w:tcW w:w="0" w:type="auto"/>
            <w:vAlign w:val="center"/>
          </w:tcPr>
          <w:p w14:paraId="730788FD" w14:textId="77777777" w:rsidR="004F3E41" w:rsidRPr="00897AE1" w:rsidRDefault="004F3E41" w:rsidP="005B4E6D">
            <w:pPr>
              <w:rPr>
                <w:rFonts w:cs="Times New Roman"/>
                <w:sz w:val="18"/>
                <w:szCs w:val="18"/>
              </w:rPr>
            </w:pPr>
          </w:p>
        </w:tc>
        <w:tc>
          <w:tcPr>
            <w:tcW w:w="0" w:type="auto"/>
            <w:vAlign w:val="center"/>
          </w:tcPr>
          <w:p w14:paraId="031F44DB" w14:textId="77777777" w:rsidR="004F3E41" w:rsidRPr="00897AE1" w:rsidRDefault="004F3E41" w:rsidP="005B4E6D">
            <w:pPr>
              <w:rPr>
                <w:rFonts w:cs="Times New Roman"/>
                <w:sz w:val="18"/>
                <w:szCs w:val="18"/>
              </w:rPr>
            </w:pPr>
          </w:p>
        </w:tc>
        <w:tc>
          <w:tcPr>
            <w:tcW w:w="0" w:type="auto"/>
          </w:tcPr>
          <w:p w14:paraId="61A12B3F" w14:textId="77777777" w:rsidR="004F3E41" w:rsidRPr="00897AE1" w:rsidRDefault="004F3E41" w:rsidP="005B4E6D">
            <w:pPr>
              <w:rPr>
                <w:rFonts w:cs="Times New Roman"/>
                <w:b/>
                <w:sz w:val="18"/>
                <w:szCs w:val="18"/>
              </w:rPr>
            </w:pPr>
            <w:r w:rsidRPr="00897AE1">
              <w:rPr>
                <w:rFonts w:cs="Times New Roman"/>
                <w:b/>
                <w:sz w:val="18"/>
                <w:szCs w:val="18"/>
              </w:rPr>
              <w:t>0.138*</w:t>
            </w:r>
          </w:p>
        </w:tc>
        <w:tc>
          <w:tcPr>
            <w:tcW w:w="1088" w:type="dxa"/>
          </w:tcPr>
          <w:p w14:paraId="7F04F7BC" w14:textId="77777777" w:rsidR="004F3E41" w:rsidRPr="00897AE1" w:rsidRDefault="004F3E41" w:rsidP="005B4E6D">
            <w:pPr>
              <w:rPr>
                <w:rFonts w:cs="Times New Roman"/>
                <w:sz w:val="18"/>
                <w:szCs w:val="18"/>
              </w:rPr>
            </w:pPr>
            <w:r w:rsidRPr="00897AE1">
              <w:rPr>
                <w:rFonts w:cs="Times New Roman"/>
                <w:sz w:val="18"/>
                <w:szCs w:val="18"/>
              </w:rPr>
              <w:t>0.123</w:t>
            </w:r>
          </w:p>
        </w:tc>
      </w:tr>
      <w:tr w:rsidR="004F3E41" w:rsidRPr="00897AE1" w14:paraId="2B5CAEA9" w14:textId="77777777" w:rsidTr="005B4E6D">
        <w:trPr>
          <w:trHeight w:val="20"/>
          <w:jc w:val="center"/>
        </w:trPr>
        <w:tc>
          <w:tcPr>
            <w:tcW w:w="7230" w:type="dxa"/>
            <w:gridSpan w:val="7"/>
            <w:vAlign w:val="center"/>
          </w:tcPr>
          <w:p w14:paraId="45E633C4" w14:textId="77777777" w:rsidR="004F3E41" w:rsidRPr="00897AE1" w:rsidRDefault="004F3E41" w:rsidP="005B4E6D">
            <w:pPr>
              <w:rPr>
                <w:rFonts w:cs="Times New Roman"/>
                <w:sz w:val="18"/>
                <w:szCs w:val="18"/>
              </w:rPr>
            </w:pPr>
            <w:r w:rsidRPr="00897AE1">
              <w:rPr>
                <w:rFonts w:cs="Times New Roman"/>
                <w:sz w:val="18"/>
                <w:szCs w:val="18"/>
              </w:rPr>
              <w:t>Moderation Effect</w:t>
            </w:r>
          </w:p>
        </w:tc>
      </w:tr>
      <w:tr w:rsidR="004F3E41" w:rsidRPr="00897AE1" w14:paraId="7D57E272" w14:textId="77777777" w:rsidTr="005B4E6D">
        <w:trPr>
          <w:trHeight w:val="20"/>
          <w:jc w:val="center"/>
        </w:trPr>
        <w:tc>
          <w:tcPr>
            <w:tcW w:w="0" w:type="auto"/>
            <w:vAlign w:val="center"/>
          </w:tcPr>
          <w:p w14:paraId="1DA555AD" w14:textId="77777777" w:rsidR="004F3E41" w:rsidRPr="00897AE1" w:rsidRDefault="004F3E41" w:rsidP="005B4E6D">
            <w:pPr>
              <w:rPr>
                <w:rFonts w:cs="Times New Roman"/>
                <w:sz w:val="18"/>
                <w:szCs w:val="18"/>
              </w:rPr>
            </w:pPr>
            <w:r w:rsidRPr="00897AE1">
              <w:rPr>
                <w:rFonts w:cs="Times New Roman"/>
                <w:sz w:val="18"/>
                <w:szCs w:val="18"/>
              </w:rPr>
              <w:t>FC x SD</w:t>
            </w:r>
          </w:p>
        </w:tc>
        <w:tc>
          <w:tcPr>
            <w:tcW w:w="0" w:type="auto"/>
            <w:vAlign w:val="center"/>
          </w:tcPr>
          <w:p w14:paraId="6AD47DE0" w14:textId="77777777" w:rsidR="004F3E41" w:rsidRPr="00897AE1" w:rsidRDefault="004F3E41" w:rsidP="005B4E6D">
            <w:pPr>
              <w:rPr>
                <w:rFonts w:cs="Times New Roman"/>
                <w:sz w:val="18"/>
                <w:szCs w:val="18"/>
              </w:rPr>
            </w:pPr>
          </w:p>
        </w:tc>
        <w:tc>
          <w:tcPr>
            <w:tcW w:w="0" w:type="auto"/>
            <w:vAlign w:val="center"/>
          </w:tcPr>
          <w:p w14:paraId="74EDE4C5" w14:textId="77777777" w:rsidR="004F3E41" w:rsidRPr="00897AE1" w:rsidRDefault="004F3E41" w:rsidP="005B4E6D">
            <w:pPr>
              <w:rPr>
                <w:rFonts w:cs="Times New Roman"/>
                <w:sz w:val="18"/>
                <w:szCs w:val="18"/>
              </w:rPr>
            </w:pPr>
          </w:p>
        </w:tc>
        <w:tc>
          <w:tcPr>
            <w:tcW w:w="0" w:type="auto"/>
            <w:vAlign w:val="center"/>
          </w:tcPr>
          <w:p w14:paraId="656E5712" w14:textId="77777777" w:rsidR="004F3E41" w:rsidRPr="00897AE1" w:rsidRDefault="004F3E41" w:rsidP="005B4E6D">
            <w:pPr>
              <w:rPr>
                <w:rFonts w:cs="Times New Roman"/>
                <w:sz w:val="18"/>
                <w:szCs w:val="18"/>
              </w:rPr>
            </w:pPr>
          </w:p>
        </w:tc>
        <w:tc>
          <w:tcPr>
            <w:tcW w:w="0" w:type="auto"/>
            <w:vAlign w:val="center"/>
          </w:tcPr>
          <w:p w14:paraId="550F30F8" w14:textId="77777777" w:rsidR="004F3E41" w:rsidRPr="00897AE1" w:rsidRDefault="004F3E41" w:rsidP="005B4E6D">
            <w:pPr>
              <w:rPr>
                <w:rFonts w:cs="Times New Roman"/>
                <w:sz w:val="18"/>
                <w:szCs w:val="18"/>
                <w:vertAlign w:val="superscript"/>
              </w:rPr>
            </w:pPr>
            <w:r w:rsidRPr="00897AE1">
              <w:rPr>
                <w:rFonts w:cs="Times New Roman"/>
                <w:sz w:val="18"/>
                <w:szCs w:val="18"/>
              </w:rPr>
              <w:t>-0.090</w:t>
            </w:r>
          </w:p>
        </w:tc>
        <w:tc>
          <w:tcPr>
            <w:tcW w:w="0" w:type="auto"/>
          </w:tcPr>
          <w:p w14:paraId="42D6755B" w14:textId="77777777" w:rsidR="004F3E41" w:rsidRPr="00897AE1" w:rsidRDefault="004F3E41" w:rsidP="005B4E6D">
            <w:pPr>
              <w:rPr>
                <w:rFonts w:cs="Times New Roman"/>
                <w:sz w:val="18"/>
                <w:szCs w:val="18"/>
              </w:rPr>
            </w:pPr>
          </w:p>
        </w:tc>
        <w:tc>
          <w:tcPr>
            <w:tcW w:w="1088" w:type="dxa"/>
          </w:tcPr>
          <w:p w14:paraId="3861070A" w14:textId="77777777" w:rsidR="004F3E41" w:rsidRPr="00897AE1" w:rsidRDefault="004F3E41" w:rsidP="005B4E6D">
            <w:pPr>
              <w:rPr>
                <w:rFonts w:cs="Times New Roman"/>
                <w:sz w:val="18"/>
                <w:szCs w:val="18"/>
              </w:rPr>
            </w:pPr>
          </w:p>
        </w:tc>
      </w:tr>
      <w:tr w:rsidR="004F3E41" w:rsidRPr="00897AE1" w14:paraId="69711048" w14:textId="77777777" w:rsidTr="005B4E6D">
        <w:trPr>
          <w:trHeight w:val="20"/>
          <w:jc w:val="center"/>
        </w:trPr>
        <w:tc>
          <w:tcPr>
            <w:tcW w:w="0" w:type="auto"/>
            <w:vAlign w:val="center"/>
          </w:tcPr>
          <w:p w14:paraId="2F972B1F" w14:textId="77777777" w:rsidR="004F3E41" w:rsidRPr="00897AE1" w:rsidRDefault="004F3E41" w:rsidP="005B4E6D">
            <w:pPr>
              <w:rPr>
                <w:rFonts w:cs="Times New Roman"/>
                <w:sz w:val="18"/>
                <w:szCs w:val="18"/>
              </w:rPr>
            </w:pPr>
            <w:r w:rsidRPr="00897AE1">
              <w:rPr>
                <w:rFonts w:cs="Times New Roman"/>
                <w:sz w:val="18"/>
                <w:szCs w:val="18"/>
              </w:rPr>
              <w:t>FC x RCR</w:t>
            </w:r>
          </w:p>
        </w:tc>
        <w:tc>
          <w:tcPr>
            <w:tcW w:w="0" w:type="auto"/>
            <w:vAlign w:val="center"/>
          </w:tcPr>
          <w:p w14:paraId="555E19E7" w14:textId="77777777" w:rsidR="004F3E41" w:rsidRPr="00897AE1" w:rsidRDefault="004F3E41" w:rsidP="005B4E6D">
            <w:pPr>
              <w:rPr>
                <w:rFonts w:cs="Times New Roman"/>
                <w:sz w:val="18"/>
                <w:szCs w:val="18"/>
              </w:rPr>
            </w:pPr>
          </w:p>
        </w:tc>
        <w:tc>
          <w:tcPr>
            <w:tcW w:w="0" w:type="auto"/>
            <w:vAlign w:val="center"/>
          </w:tcPr>
          <w:p w14:paraId="1614A45D" w14:textId="77777777" w:rsidR="004F3E41" w:rsidRPr="00897AE1" w:rsidRDefault="004F3E41" w:rsidP="005B4E6D">
            <w:pPr>
              <w:rPr>
                <w:rFonts w:cs="Times New Roman"/>
                <w:sz w:val="18"/>
                <w:szCs w:val="18"/>
              </w:rPr>
            </w:pPr>
          </w:p>
        </w:tc>
        <w:tc>
          <w:tcPr>
            <w:tcW w:w="0" w:type="auto"/>
            <w:vAlign w:val="center"/>
          </w:tcPr>
          <w:p w14:paraId="30F23769" w14:textId="77777777" w:rsidR="004F3E41" w:rsidRPr="00897AE1" w:rsidRDefault="004F3E41" w:rsidP="005B4E6D">
            <w:pPr>
              <w:rPr>
                <w:rFonts w:cs="Times New Roman"/>
                <w:sz w:val="18"/>
                <w:szCs w:val="18"/>
              </w:rPr>
            </w:pPr>
          </w:p>
        </w:tc>
        <w:tc>
          <w:tcPr>
            <w:tcW w:w="0" w:type="auto"/>
            <w:vAlign w:val="center"/>
          </w:tcPr>
          <w:p w14:paraId="574496C0" w14:textId="77777777" w:rsidR="004F3E41" w:rsidRPr="00897AE1" w:rsidRDefault="004F3E41" w:rsidP="005B4E6D">
            <w:pPr>
              <w:rPr>
                <w:rFonts w:cs="Times New Roman"/>
                <w:b/>
                <w:sz w:val="18"/>
                <w:szCs w:val="18"/>
              </w:rPr>
            </w:pPr>
            <w:r w:rsidRPr="00897AE1">
              <w:rPr>
                <w:rFonts w:cs="Times New Roman"/>
                <w:b/>
                <w:sz w:val="18"/>
                <w:szCs w:val="18"/>
              </w:rPr>
              <w:t>0.149**</w:t>
            </w:r>
          </w:p>
        </w:tc>
        <w:tc>
          <w:tcPr>
            <w:tcW w:w="0" w:type="auto"/>
          </w:tcPr>
          <w:p w14:paraId="7D583B42" w14:textId="77777777" w:rsidR="004F3E41" w:rsidRPr="00897AE1" w:rsidRDefault="004F3E41" w:rsidP="005B4E6D">
            <w:pPr>
              <w:rPr>
                <w:rFonts w:cs="Times New Roman"/>
                <w:sz w:val="18"/>
                <w:szCs w:val="18"/>
              </w:rPr>
            </w:pPr>
          </w:p>
        </w:tc>
        <w:tc>
          <w:tcPr>
            <w:tcW w:w="1088" w:type="dxa"/>
          </w:tcPr>
          <w:p w14:paraId="3CE64851" w14:textId="77777777" w:rsidR="004F3E41" w:rsidRPr="00897AE1" w:rsidRDefault="004F3E41" w:rsidP="005B4E6D">
            <w:pPr>
              <w:rPr>
                <w:rFonts w:cs="Times New Roman"/>
                <w:sz w:val="18"/>
                <w:szCs w:val="18"/>
              </w:rPr>
            </w:pPr>
          </w:p>
        </w:tc>
      </w:tr>
      <w:tr w:rsidR="004F3E41" w:rsidRPr="00897AE1" w14:paraId="40B01CAB" w14:textId="77777777" w:rsidTr="005B4E6D">
        <w:trPr>
          <w:trHeight w:val="20"/>
          <w:jc w:val="center"/>
        </w:trPr>
        <w:tc>
          <w:tcPr>
            <w:tcW w:w="0" w:type="auto"/>
            <w:vAlign w:val="center"/>
          </w:tcPr>
          <w:p w14:paraId="318A9796" w14:textId="77777777" w:rsidR="004F3E41" w:rsidRPr="00897AE1" w:rsidRDefault="004F3E41" w:rsidP="005B4E6D">
            <w:pPr>
              <w:rPr>
                <w:rFonts w:cs="Times New Roman"/>
                <w:sz w:val="18"/>
                <w:szCs w:val="18"/>
              </w:rPr>
            </w:pPr>
            <w:r w:rsidRPr="00897AE1">
              <w:rPr>
                <w:rFonts w:cs="Times New Roman"/>
                <w:sz w:val="18"/>
                <w:szCs w:val="18"/>
              </w:rPr>
              <w:t>SC x SD</w:t>
            </w:r>
          </w:p>
        </w:tc>
        <w:tc>
          <w:tcPr>
            <w:tcW w:w="0" w:type="auto"/>
            <w:vAlign w:val="center"/>
          </w:tcPr>
          <w:p w14:paraId="2CE631E1" w14:textId="77777777" w:rsidR="004F3E41" w:rsidRPr="00897AE1" w:rsidRDefault="004F3E41" w:rsidP="005B4E6D">
            <w:pPr>
              <w:rPr>
                <w:rFonts w:cs="Times New Roman"/>
                <w:sz w:val="18"/>
                <w:szCs w:val="18"/>
              </w:rPr>
            </w:pPr>
          </w:p>
        </w:tc>
        <w:tc>
          <w:tcPr>
            <w:tcW w:w="0" w:type="auto"/>
            <w:vAlign w:val="center"/>
          </w:tcPr>
          <w:p w14:paraId="16145D28" w14:textId="77777777" w:rsidR="004F3E41" w:rsidRPr="00897AE1" w:rsidRDefault="004F3E41" w:rsidP="005B4E6D">
            <w:pPr>
              <w:rPr>
                <w:rFonts w:cs="Times New Roman"/>
                <w:sz w:val="18"/>
                <w:szCs w:val="18"/>
              </w:rPr>
            </w:pPr>
          </w:p>
        </w:tc>
        <w:tc>
          <w:tcPr>
            <w:tcW w:w="0" w:type="auto"/>
            <w:vAlign w:val="center"/>
          </w:tcPr>
          <w:p w14:paraId="264687E6" w14:textId="77777777" w:rsidR="004F3E41" w:rsidRPr="00897AE1" w:rsidRDefault="004F3E41" w:rsidP="005B4E6D">
            <w:pPr>
              <w:rPr>
                <w:rFonts w:cs="Times New Roman"/>
                <w:sz w:val="18"/>
                <w:szCs w:val="18"/>
              </w:rPr>
            </w:pPr>
          </w:p>
        </w:tc>
        <w:tc>
          <w:tcPr>
            <w:tcW w:w="0" w:type="auto"/>
            <w:vAlign w:val="center"/>
          </w:tcPr>
          <w:p w14:paraId="7AD83727" w14:textId="77777777" w:rsidR="004F3E41" w:rsidRPr="00897AE1" w:rsidRDefault="004F3E41" w:rsidP="005B4E6D">
            <w:pPr>
              <w:rPr>
                <w:rFonts w:cs="Times New Roman"/>
                <w:sz w:val="18"/>
                <w:szCs w:val="18"/>
              </w:rPr>
            </w:pPr>
          </w:p>
        </w:tc>
        <w:tc>
          <w:tcPr>
            <w:tcW w:w="0" w:type="auto"/>
          </w:tcPr>
          <w:p w14:paraId="53C8C0A3" w14:textId="77777777" w:rsidR="004F3E41" w:rsidRPr="00897AE1" w:rsidRDefault="004F3E41" w:rsidP="005B4E6D">
            <w:pPr>
              <w:rPr>
                <w:rFonts w:cs="Times New Roman"/>
                <w:sz w:val="18"/>
                <w:szCs w:val="18"/>
              </w:rPr>
            </w:pPr>
          </w:p>
        </w:tc>
        <w:tc>
          <w:tcPr>
            <w:tcW w:w="1088" w:type="dxa"/>
          </w:tcPr>
          <w:p w14:paraId="57931597" w14:textId="77777777" w:rsidR="004F3E41" w:rsidRPr="00897AE1" w:rsidRDefault="004F3E41" w:rsidP="005B4E6D">
            <w:pPr>
              <w:rPr>
                <w:rFonts w:cs="Times New Roman"/>
                <w:sz w:val="18"/>
                <w:szCs w:val="18"/>
              </w:rPr>
            </w:pPr>
            <w:r w:rsidRPr="00897AE1">
              <w:rPr>
                <w:rFonts w:cs="Times New Roman"/>
                <w:sz w:val="18"/>
                <w:szCs w:val="18"/>
              </w:rPr>
              <w:t>0.050</w:t>
            </w:r>
          </w:p>
        </w:tc>
      </w:tr>
      <w:tr w:rsidR="004F3E41" w:rsidRPr="00897AE1" w14:paraId="1FC40ABE" w14:textId="77777777" w:rsidTr="005B4E6D">
        <w:trPr>
          <w:trHeight w:val="20"/>
          <w:jc w:val="center"/>
        </w:trPr>
        <w:tc>
          <w:tcPr>
            <w:tcW w:w="0" w:type="auto"/>
            <w:vAlign w:val="center"/>
          </w:tcPr>
          <w:p w14:paraId="3F48ABA8" w14:textId="77777777" w:rsidR="004F3E41" w:rsidRPr="00897AE1" w:rsidRDefault="004F3E41" w:rsidP="005B4E6D">
            <w:pPr>
              <w:rPr>
                <w:rFonts w:cs="Times New Roman"/>
                <w:sz w:val="18"/>
                <w:szCs w:val="18"/>
              </w:rPr>
            </w:pPr>
            <w:r w:rsidRPr="00897AE1">
              <w:rPr>
                <w:rFonts w:cs="Times New Roman"/>
                <w:sz w:val="18"/>
                <w:szCs w:val="18"/>
              </w:rPr>
              <w:t>SC x RCR</w:t>
            </w:r>
          </w:p>
        </w:tc>
        <w:tc>
          <w:tcPr>
            <w:tcW w:w="0" w:type="auto"/>
            <w:vAlign w:val="center"/>
          </w:tcPr>
          <w:p w14:paraId="61EE1635" w14:textId="77777777" w:rsidR="004F3E41" w:rsidRPr="00897AE1" w:rsidRDefault="004F3E41" w:rsidP="005B4E6D">
            <w:pPr>
              <w:rPr>
                <w:rFonts w:cs="Times New Roman"/>
                <w:sz w:val="18"/>
                <w:szCs w:val="18"/>
              </w:rPr>
            </w:pPr>
          </w:p>
        </w:tc>
        <w:tc>
          <w:tcPr>
            <w:tcW w:w="0" w:type="auto"/>
            <w:vAlign w:val="center"/>
          </w:tcPr>
          <w:p w14:paraId="05D6E8B7" w14:textId="77777777" w:rsidR="004F3E41" w:rsidRPr="00897AE1" w:rsidRDefault="004F3E41" w:rsidP="005B4E6D">
            <w:pPr>
              <w:rPr>
                <w:rFonts w:cs="Times New Roman"/>
                <w:sz w:val="18"/>
                <w:szCs w:val="18"/>
              </w:rPr>
            </w:pPr>
          </w:p>
        </w:tc>
        <w:tc>
          <w:tcPr>
            <w:tcW w:w="0" w:type="auto"/>
            <w:vAlign w:val="center"/>
          </w:tcPr>
          <w:p w14:paraId="20AA78D1" w14:textId="77777777" w:rsidR="004F3E41" w:rsidRPr="00897AE1" w:rsidRDefault="004F3E41" w:rsidP="005B4E6D">
            <w:pPr>
              <w:rPr>
                <w:rFonts w:cs="Times New Roman"/>
                <w:sz w:val="18"/>
                <w:szCs w:val="18"/>
              </w:rPr>
            </w:pPr>
          </w:p>
        </w:tc>
        <w:tc>
          <w:tcPr>
            <w:tcW w:w="0" w:type="auto"/>
            <w:vAlign w:val="center"/>
          </w:tcPr>
          <w:p w14:paraId="46E9B694" w14:textId="77777777" w:rsidR="004F3E41" w:rsidRPr="00897AE1" w:rsidRDefault="004F3E41" w:rsidP="005B4E6D">
            <w:pPr>
              <w:rPr>
                <w:rFonts w:cs="Times New Roman"/>
                <w:sz w:val="18"/>
                <w:szCs w:val="18"/>
              </w:rPr>
            </w:pPr>
          </w:p>
        </w:tc>
        <w:tc>
          <w:tcPr>
            <w:tcW w:w="0" w:type="auto"/>
          </w:tcPr>
          <w:p w14:paraId="0F0E1EA4" w14:textId="77777777" w:rsidR="004F3E41" w:rsidRPr="00897AE1" w:rsidRDefault="004F3E41" w:rsidP="005B4E6D">
            <w:pPr>
              <w:rPr>
                <w:rFonts w:cs="Times New Roman"/>
                <w:sz w:val="18"/>
                <w:szCs w:val="18"/>
              </w:rPr>
            </w:pPr>
          </w:p>
        </w:tc>
        <w:tc>
          <w:tcPr>
            <w:tcW w:w="1088" w:type="dxa"/>
          </w:tcPr>
          <w:p w14:paraId="2BBA2902" w14:textId="77777777" w:rsidR="004F3E41" w:rsidRPr="00897AE1" w:rsidRDefault="004F3E41" w:rsidP="005B4E6D">
            <w:pPr>
              <w:rPr>
                <w:rFonts w:cs="Times New Roman"/>
                <w:sz w:val="18"/>
                <w:szCs w:val="18"/>
              </w:rPr>
            </w:pPr>
            <w:r w:rsidRPr="00897AE1">
              <w:rPr>
                <w:rFonts w:cs="Times New Roman"/>
                <w:sz w:val="18"/>
                <w:szCs w:val="18"/>
              </w:rPr>
              <w:t>0.007</w:t>
            </w:r>
          </w:p>
        </w:tc>
      </w:tr>
      <w:tr w:rsidR="004F3E41" w:rsidRPr="00897AE1" w14:paraId="48C9ECBB" w14:textId="77777777" w:rsidTr="005B4E6D">
        <w:trPr>
          <w:trHeight w:val="20"/>
          <w:jc w:val="center"/>
        </w:trPr>
        <w:tc>
          <w:tcPr>
            <w:tcW w:w="0" w:type="auto"/>
            <w:vAlign w:val="center"/>
          </w:tcPr>
          <w:p w14:paraId="3EDCECC5" w14:textId="77777777" w:rsidR="004F3E41" w:rsidRPr="00897AE1" w:rsidRDefault="00897AE1" w:rsidP="005B4E6D">
            <w:pPr>
              <w:rPr>
                <w:rFonts w:cs="Times New Roman"/>
                <w:sz w:val="18"/>
                <w:szCs w:val="18"/>
              </w:rPr>
            </w:pPr>
            <m:oMathPara>
              <m:oMathParaPr>
                <m:jc m:val="left"/>
              </m:oMathParaPr>
              <m:oMath>
                <m:sSup>
                  <m:sSupPr>
                    <m:ctrlPr>
                      <w:rPr>
                        <w:rFonts w:ascii="Cambria Math" w:hAnsi="Cambria Math" w:cs="Times New Roman"/>
                        <w:sz w:val="18"/>
                        <w:szCs w:val="18"/>
                      </w:rPr>
                    </m:ctrlPr>
                  </m:sSupPr>
                  <m:e>
                    <m:r>
                      <w:rPr>
                        <w:rFonts w:ascii="Cambria Math" w:hAnsi="Cambria Math" w:cs="Times New Roman"/>
                        <w:sz w:val="18"/>
                        <w:szCs w:val="18"/>
                      </w:rPr>
                      <m:t>R</m:t>
                    </m:r>
                  </m:e>
                  <m:sup>
                    <m:r>
                      <w:rPr>
                        <w:rFonts w:ascii="Cambria Math" w:hAnsi="Cambria Math" w:cs="Times New Roman"/>
                        <w:sz w:val="18"/>
                        <w:szCs w:val="18"/>
                      </w:rPr>
                      <m:t>2</m:t>
                    </m:r>
                  </m:sup>
                </m:sSup>
              </m:oMath>
            </m:oMathPara>
          </w:p>
        </w:tc>
        <w:tc>
          <w:tcPr>
            <w:tcW w:w="0" w:type="auto"/>
            <w:vAlign w:val="center"/>
          </w:tcPr>
          <w:p w14:paraId="3C7421ED" w14:textId="77777777" w:rsidR="004F3E41" w:rsidRPr="00897AE1" w:rsidRDefault="004F3E41" w:rsidP="005B4E6D">
            <w:pPr>
              <w:rPr>
                <w:rFonts w:cs="Times New Roman"/>
                <w:sz w:val="18"/>
                <w:szCs w:val="18"/>
              </w:rPr>
            </w:pPr>
            <w:r w:rsidRPr="00897AE1">
              <w:rPr>
                <w:rFonts w:cs="Times New Roman"/>
                <w:sz w:val="18"/>
                <w:szCs w:val="18"/>
              </w:rPr>
              <w:t>0.000</w:t>
            </w:r>
          </w:p>
        </w:tc>
        <w:tc>
          <w:tcPr>
            <w:tcW w:w="0" w:type="auto"/>
            <w:vAlign w:val="center"/>
          </w:tcPr>
          <w:p w14:paraId="4E464B34" w14:textId="77777777" w:rsidR="004F3E41" w:rsidRPr="00897AE1" w:rsidRDefault="004F3E41" w:rsidP="005B4E6D">
            <w:pPr>
              <w:rPr>
                <w:rFonts w:cs="Times New Roman"/>
                <w:sz w:val="18"/>
                <w:szCs w:val="18"/>
              </w:rPr>
            </w:pPr>
            <w:r w:rsidRPr="00897AE1">
              <w:rPr>
                <w:rFonts w:cs="Times New Roman"/>
                <w:sz w:val="18"/>
                <w:szCs w:val="18"/>
              </w:rPr>
              <w:t>0.155</w:t>
            </w:r>
          </w:p>
        </w:tc>
        <w:tc>
          <w:tcPr>
            <w:tcW w:w="0" w:type="auto"/>
            <w:vAlign w:val="center"/>
          </w:tcPr>
          <w:p w14:paraId="79BFD604" w14:textId="77777777" w:rsidR="004F3E41" w:rsidRPr="00897AE1" w:rsidRDefault="004F3E41" w:rsidP="005B4E6D">
            <w:pPr>
              <w:rPr>
                <w:rFonts w:cs="Times New Roman"/>
                <w:sz w:val="18"/>
                <w:szCs w:val="18"/>
              </w:rPr>
            </w:pPr>
            <w:r w:rsidRPr="00897AE1">
              <w:rPr>
                <w:rFonts w:cs="Times New Roman"/>
                <w:sz w:val="18"/>
                <w:szCs w:val="18"/>
              </w:rPr>
              <w:t>0.196</w:t>
            </w:r>
          </w:p>
        </w:tc>
        <w:tc>
          <w:tcPr>
            <w:tcW w:w="0" w:type="auto"/>
            <w:vAlign w:val="center"/>
          </w:tcPr>
          <w:p w14:paraId="4F824645" w14:textId="77777777" w:rsidR="004F3E41" w:rsidRPr="00897AE1" w:rsidRDefault="004F3E41" w:rsidP="005B4E6D">
            <w:pPr>
              <w:rPr>
                <w:rFonts w:cs="Times New Roman"/>
                <w:sz w:val="18"/>
                <w:szCs w:val="18"/>
              </w:rPr>
            </w:pPr>
            <w:r w:rsidRPr="00897AE1">
              <w:rPr>
                <w:rFonts w:cs="Times New Roman"/>
                <w:sz w:val="18"/>
                <w:szCs w:val="18"/>
              </w:rPr>
              <w:t>0.214</w:t>
            </w:r>
          </w:p>
        </w:tc>
        <w:tc>
          <w:tcPr>
            <w:tcW w:w="0" w:type="auto"/>
          </w:tcPr>
          <w:p w14:paraId="53CEB7C8" w14:textId="77777777" w:rsidR="004F3E41" w:rsidRPr="00897AE1" w:rsidRDefault="004F3E41" w:rsidP="005B4E6D">
            <w:pPr>
              <w:rPr>
                <w:rFonts w:cs="Times New Roman"/>
                <w:sz w:val="18"/>
                <w:szCs w:val="18"/>
              </w:rPr>
            </w:pPr>
            <w:r w:rsidRPr="00897AE1">
              <w:rPr>
                <w:rFonts w:cs="Times New Roman"/>
                <w:sz w:val="18"/>
                <w:szCs w:val="18"/>
              </w:rPr>
              <w:t>0.169</w:t>
            </w:r>
          </w:p>
        </w:tc>
        <w:tc>
          <w:tcPr>
            <w:tcW w:w="1088" w:type="dxa"/>
          </w:tcPr>
          <w:p w14:paraId="3C6D5104" w14:textId="77777777" w:rsidR="004F3E41" w:rsidRPr="00897AE1" w:rsidRDefault="004F3E41" w:rsidP="005B4E6D">
            <w:pPr>
              <w:rPr>
                <w:rFonts w:cs="Times New Roman"/>
                <w:sz w:val="18"/>
                <w:szCs w:val="18"/>
              </w:rPr>
            </w:pPr>
            <w:r w:rsidRPr="00897AE1">
              <w:rPr>
                <w:rFonts w:cs="Times New Roman"/>
                <w:sz w:val="18"/>
                <w:szCs w:val="18"/>
              </w:rPr>
              <w:t>0.172</w:t>
            </w:r>
          </w:p>
        </w:tc>
      </w:tr>
      <w:tr w:rsidR="004F3E41" w:rsidRPr="00897AE1" w14:paraId="68DC6E3B" w14:textId="77777777" w:rsidTr="005B4E6D">
        <w:trPr>
          <w:trHeight w:val="20"/>
          <w:jc w:val="center"/>
        </w:trPr>
        <w:tc>
          <w:tcPr>
            <w:tcW w:w="0" w:type="auto"/>
            <w:vAlign w:val="center"/>
          </w:tcPr>
          <w:p w14:paraId="058B9974" w14:textId="77777777" w:rsidR="004F3E41" w:rsidRPr="00897AE1" w:rsidRDefault="004F3E41" w:rsidP="005B4E6D">
            <w:pPr>
              <w:rPr>
                <w:rFonts w:cs="Times New Roman"/>
                <w:i/>
                <w:sz w:val="18"/>
                <w:szCs w:val="18"/>
              </w:rPr>
            </w:pPr>
            <w:r w:rsidRPr="00897AE1">
              <w:rPr>
                <w:rFonts w:cs="Times New Roman"/>
                <w:i/>
                <w:sz w:val="18"/>
                <w:szCs w:val="18"/>
              </w:rPr>
              <w:t>F</w:t>
            </w:r>
          </w:p>
        </w:tc>
        <w:tc>
          <w:tcPr>
            <w:tcW w:w="0" w:type="auto"/>
            <w:vAlign w:val="center"/>
          </w:tcPr>
          <w:p w14:paraId="578AB09C" w14:textId="77777777" w:rsidR="004F3E41" w:rsidRPr="00897AE1" w:rsidRDefault="004F3E41" w:rsidP="005B4E6D">
            <w:pPr>
              <w:rPr>
                <w:rFonts w:cs="Times New Roman"/>
                <w:sz w:val="18"/>
                <w:szCs w:val="18"/>
              </w:rPr>
            </w:pPr>
            <w:r w:rsidRPr="00897AE1">
              <w:rPr>
                <w:rFonts w:cs="Times New Roman"/>
                <w:sz w:val="18"/>
                <w:szCs w:val="18"/>
              </w:rPr>
              <w:t>0.013</w:t>
            </w:r>
          </w:p>
        </w:tc>
        <w:tc>
          <w:tcPr>
            <w:tcW w:w="0" w:type="auto"/>
            <w:vAlign w:val="center"/>
          </w:tcPr>
          <w:p w14:paraId="7EA636B9" w14:textId="77777777" w:rsidR="004F3E41" w:rsidRPr="00897AE1" w:rsidRDefault="004F3E41" w:rsidP="005B4E6D">
            <w:pPr>
              <w:rPr>
                <w:rFonts w:cs="Times New Roman"/>
                <w:b/>
                <w:sz w:val="18"/>
                <w:szCs w:val="18"/>
              </w:rPr>
            </w:pPr>
            <w:r w:rsidRPr="00897AE1">
              <w:rPr>
                <w:rFonts w:cs="Times New Roman"/>
                <w:b/>
                <w:sz w:val="18"/>
                <w:szCs w:val="18"/>
              </w:rPr>
              <w:t>18.677***</w:t>
            </w:r>
          </w:p>
        </w:tc>
        <w:tc>
          <w:tcPr>
            <w:tcW w:w="0" w:type="auto"/>
            <w:vAlign w:val="center"/>
          </w:tcPr>
          <w:p w14:paraId="498E402E" w14:textId="77777777" w:rsidR="004F3E41" w:rsidRPr="00897AE1" w:rsidRDefault="004F3E41" w:rsidP="005B4E6D">
            <w:pPr>
              <w:rPr>
                <w:rFonts w:cs="Times New Roman"/>
                <w:b/>
                <w:sz w:val="18"/>
                <w:szCs w:val="18"/>
              </w:rPr>
            </w:pPr>
            <w:r w:rsidRPr="00897AE1">
              <w:rPr>
                <w:rFonts w:cs="Times New Roman"/>
                <w:b/>
                <w:sz w:val="18"/>
                <w:szCs w:val="18"/>
              </w:rPr>
              <w:t>10.428***</w:t>
            </w:r>
          </w:p>
        </w:tc>
        <w:tc>
          <w:tcPr>
            <w:tcW w:w="0" w:type="auto"/>
            <w:vAlign w:val="center"/>
          </w:tcPr>
          <w:p w14:paraId="714110FB" w14:textId="77777777" w:rsidR="004F3E41" w:rsidRPr="00897AE1" w:rsidRDefault="004F3E41" w:rsidP="005B4E6D">
            <w:pPr>
              <w:rPr>
                <w:rFonts w:cs="Times New Roman"/>
                <w:b/>
                <w:sz w:val="18"/>
                <w:szCs w:val="18"/>
              </w:rPr>
            </w:pPr>
            <w:r w:rsidRPr="00897AE1">
              <w:rPr>
                <w:rFonts w:cs="Times New Roman"/>
                <w:b/>
                <w:sz w:val="18"/>
                <w:szCs w:val="18"/>
              </w:rPr>
              <w:t>2.337*</w:t>
            </w:r>
          </w:p>
        </w:tc>
        <w:tc>
          <w:tcPr>
            <w:tcW w:w="0" w:type="auto"/>
          </w:tcPr>
          <w:p w14:paraId="68355914" w14:textId="77777777" w:rsidR="004F3E41" w:rsidRPr="00897AE1" w:rsidRDefault="004F3E41" w:rsidP="005B4E6D">
            <w:pPr>
              <w:rPr>
                <w:rFonts w:cs="Times New Roman"/>
                <w:b/>
                <w:sz w:val="18"/>
                <w:szCs w:val="18"/>
              </w:rPr>
            </w:pPr>
            <w:r w:rsidRPr="00897AE1">
              <w:rPr>
                <w:rFonts w:cs="Times New Roman"/>
                <w:b/>
                <w:sz w:val="18"/>
                <w:szCs w:val="18"/>
              </w:rPr>
              <w:t>3.477**</w:t>
            </w:r>
          </w:p>
        </w:tc>
        <w:tc>
          <w:tcPr>
            <w:tcW w:w="1088" w:type="dxa"/>
          </w:tcPr>
          <w:p w14:paraId="61A743AF" w14:textId="77777777" w:rsidR="004F3E41" w:rsidRPr="00897AE1" w:rsidRDefault="004F3E41" w:rsidP="005B4E6D">
            <w:pPr>
              <w:rPr>
                <w:rFonts w:cs="Times New Roman"/>
                <w:sz w:val="18"/>
                <w:szCs w:val="18"/>
              </w:rPr>
            </w:pPr>
            <w:r w:rsidRPr="00897AE1">
              <w:rPr>
                <w:rFonts w:cs="Times New Roman"/>
                <w:sz w:val="18"/>
                <w:szCs w:val="18"/>
              </w:rPr>
              <w:t>0.297</w:t>
            </w:r>
          </w:p>
        </w:tc>
      </w:tr>
      <w:tr w:rsidR="004F3E41" w:rsidRPr="00897AE1" w14:paraId="106D48EE" w14:textId="77777777" w:rsidTr="005B4E6D">
        <w:trPr>
          <w:trHeight w:val="20"/>
          <w:jc w:val="center"/>
        </w:trPr>
        <w:tc>
          <w:tcPr>
            <w:tcW w:w="0" w:type="auto"/>
            <w:vAlign w:val="center"/>
          </w:tcPr>
          <w:p w14:paraId="6B7DCF95" w14:textId="77777777" w:rsidR="004F3E41" w:rsidRPr="00897AE1" w:rsidRDefault="00897AE1" w:rsidP="005B4E6D">
            <w:pPr>
              <w:rPr>
                <w:rFonts w:cs="Times New Roman"/>
                <w:i/>
                <w:sz w:val="18"/>
                <w:szCs w:val="18"/>
              </w:rPr>
            </w:pPr>
            <m:oMathPara>
              <m:oMathParaPr>
                <m:jc m:val="left"/>
              </m:oMathParaPr>
              <m:oMath>
                <m:sSup>
                  <m:sSupPr>
                    <m:ctrlPr>
                      <w:rPr>
                        <w:rFonts w:ascii="Cambria Math" w:hAnsi="Cambria Math" w:cs="Times New Roman"/>
                        <w:sz w:val="18"/>
                        <w:szCs w:val="18"/>
                      </w:rPr>
                    </m:ctrlPr>
                  </m:sSupPr>
                  <m:e>
                    <m:r>
                      <w:rPr>
                        <w:rFonts w:ascii="Cambria Math" w:hAnsi="Cambria Math" w:cs="Times New Roman"/>
                        <w:sz w:val="18"/>
                        <w:szCs w:val="18"/>
                      </w:rPr>
                      <m:t>∆R</m:t>
                    </m:r>
                  </m:e>
                  <m:sup>
                    <m:r>
                      <w:rPr>
                        <w:rFonts w:ascii="Cambria Math" w:hAnsi="Cambria Math" w:cs="Times New Roman"/>
                        <w:sz w:val="18"/>
                        <w:szCs w:val="18"/>
                      </w:rPr>
                      <m:t>2</m:t>
                    </m:r>
                  </m:sup>
                </m:sSup>
              </m:oMath>
            </m:oMathPara>
          </w:p>
        </w:tc>
        <w:tc>
          <w:tcPr>
            <w:tcW w:w="0" w:type="auto"/>
            <w:vAlign w:val="center"/>
          </w:tcPr>
          <w:p w14:paraId="54917486" w14:textId="77777777" w:rsidR="004F3E41" w:rsidRPr="00897AE1" w:rsidRDefault="004F3E41" w:rsidP="005B4E6D">
            <w:pPr>
              <w:rPr>
                <w:rFonts w:cs="Times New Roman"/>
                <w:sz w:val="18"/>
                <w:szCs w:val="18"/>
              </w:rPr>
            </w:pPr>
          </w:p>
        </w:tc>
        <w:tc>
          <w:tcPr>
            <w:tcW w:w="0" w:type="auto"/>
            <w:vAlign w:val="center"/>
          </w:tcPr>
          <w:p w14:paraId="6B301A02" w14:textId="77777777" w:rsidR="004F3E41" w:rsidRPr="00897AE1" w:rsidRDefault="004F3E41" w:rsidP="005B4E6D">
            <w:pPr>
              <w:rPr>
                <w:rFonts w:cs="Times New Roman"/>
                <w:sz w:val="18"/>
                <w:szCs w:val="18"/>
              </w:rPr>
            </w:pPr>
            <w:r w:rsidRPr="00897AE1">
              <w:rPr>
                <w:rFonts w:cs="Times New Roman"/>
                <w:sz w:val="18"/>
                <w:szCs w:val="18"/>
              </w:rPr>
              <w:t>0.207</w:t>
            </w:r>
          </w:p>
        </w:tc>
        <w:tc>
          <w:tcPr>
            <w:tcW w:w="0" w:type="auto"/>
            <w:vAlign w:val="center"/>
          </w:tcPr>
          <w:p w14:paraId="2F62BD0F" w14:textId="77777777" w:rsidR="004F3E41" w:rsidRPr="00897AE1" w:rsidRDefault="004F3E41" w:rsidP="005B4E6D">
            <w:pPr>
              <w:rPr>
                <w:rFonts w:cs="Times New Roman"/>
                <w:sz w:val="18"/>
                <w:szCs w:val="18"/>
              </w:rPr>
            </w:pPr>
            <w:r w:rsidRPr="00897AE1">
              <w:rPr>
                <w:rFonts w:cs="Times New Roman"/>
                <w:sz w:val="18"/>
                <w:szCs w:val="18"/>
              </w:rPr>
              <w:t>0.000</w:t>
            </w:r>
          </w:p>
        </w:tc>
        <w:tc>
          <w:tcPr>
            <w:tcW w:w="0" w:type="auto"/>
            <w:vAlign w:val="center"/>
          </w:tcPr>
          <w:p w14:paraId="79FBA583" w14:textId="77777777" w:rsidR="004F3E41" w:rsidRPr="00897AE1" w:rsidRDefault="004F3E41" w:rsidP="005B4E6D">
            <w:pPr>
              <w:rPr>
                <w:rFonts w:cs="Times New Roman"/>
                <w:sz w:val="18"/>
                <w:szCs w:val="18"/>
              </w:rPr>
            </w:pPr>
            <w:r w:rsidRPr="00897AE1">
              <w:rPr>
                <w:rFonts w:cs="Times New Roman"/>
                <w:sz w:val="18"/>
                <w:szCs w:val="18"/>
              </w:rPr>
              <w:t>0.025</w:t>
            </w:r>
          </w:p>
        </w:tc>
        <w:tc>
          <w:tcPr>
            <w:tcW w:w="0" w:type="auto"/>
          </w:tcPr>
          <w:p w14:paraId="46099437" w14:textId="77777777" w:rsidR="004F3E41" w:rsidRPr="00897AE1" w:rsidRDefault="004F3E41" w:rsidP="005B4E6D">
            <w:pPr>
              <w:rPr>
                <w:rFonts w:cs="Times New Roman"/>
                <w:sz w:val="18"/>
                <w:szCs w:val="18"/>
              </w:rPr>
            </w:pPr>
            <w:r w:rsidRPr="00897AE1">
              <w:rPr>
                <w:rFonts w:cs="Times New Roman"/>
                <w:sz w:val="18"/>
                <w:szCs w:val="18"/>
              </w:rPr>
              <w:t>0.028</w:t>
            </w:r>
          </w:p>
        </w:tc>
        <w:tc>
          <w:tcPr>
            <w:tcW w:w="1088" w:type="dxa"/>
          </w:tcPr>
          <w:p w14:paraId="7887E51C" w14:textId="77777777" w:rsidR="004F3E41" w:rsidRPr="00897AE1" w:rsidRDefault="004F3E41" w:rsidP="005B4E6D">
            <w:pPr>
              <w:rPr>
                <w:rFonts w:cs="Times New Roman"/>
                <w:sz w:val="18"/>
                <w:szCs w:val="18"/>
              </w:rPr>
            </w:pPr>
            <w:r w:rsidRPr="00897AE1">
              <w:rPr>
                <w:rFonts w:cs="Times New Roman"/>
                <w:sz w:val="18"/>
                <w:szCs w:val="18"/>
              </w:rPr>
              <w:t>0.030</w:t>
            </w:r>
          </w:p>
        </w:tc>
      </w:tr>
      <w:tr w:rsidR="004F3E41" w:rsidRPr="00897AE1" w14:paraId="3FB69662" w14:textId="77777777" w:rsidTr="005B4E6D">
        <w:trPr>
          <w:trHeight w:val="20"/>
          <w:jc w:val="center"/>
        </w:trPr>
        <w:tc>
          <w:tcPr>
            <w:tcW w:w="0" w:type="auto"/>
            <w:vAlign w:val="center"/>
          </w:tcPr>
          <w:p w14:paraId="4B937959" w14:textId="77777777" w:rsidR="004F3E41" w:rsidRPr="00897AE1" w:rsidRDefault="004F3E41" w:rsidP="005B4E6D">
            <w:pPr>
              <w:rPr>
                <w:rFonts w:eastAsia="DengXian" w:cs="Times New Roman"/>
                <w:sz w:val="18"/>
                <w:szCs w:val="18"/>
              </w:rPr>
            </w:pPr>
            <w:r w:rsidRPr="00897AE1">
              <w:rPr>
                <w:rFonts w:eastAsia="DengXian" w:cs="Times New Roman"/>
                <w:i/>
                <w:sz w:val="18"/>
                <w:szCs w:val="18"/>
              </w:rPr>
              <w:t>F</w:t>
            </w:r>
            <w:r w:rsidRPr="00897AE1">
              <w:rPr>
                <w:rFonts w:eastAsia="DengXian" w:cs="Times New Roman"/>
                <w:sz w:val="18"/>
                <w:szCs w:val="18"/>
              </w:rPr>
              <w:t xml:space="preserve"> Change</w:t>
            </w:r>
          </w:p>
        </w:tc>
        <w:tc>
          <w:tcPr>
            <w:tcW w:w="0" w:type="auto"/>
            <w:vAlign w:val="center"/>
          </w:tcPr>
          <w:p w14:paraId="73A32F95" w14:textId="77777777" w:rsidR="004F3E41" w:rsidRPr="00897AE1" w:rsidRDefault="004F3E41" w:rsidP="005B4E6D">
            <w:pPr>
              <w:rPr>
                <w:rFonts w:cs="Times New Roman"/>
                <w:sz w:val="18"/>
                <w:szCs w:val="18"/>
              </w:rPr>
            </w:pPr>
            <w:r w:rsidRPr="00897AE1">
              <w:rPr>
                <w:rFonts w:cs="Times New Roman"/>
                <w:sz w:val="18"/>
                <w:szCs w:val="18"/>
              </w:rPr>
              <w:t>0.646</w:t>
            </w:r>
          </w:p>
        </w:tc>
        <w:tc>
          <w:tcPr>
            <w:tcW w:w="0" w:type="auto"/>
            <w:vAlign w:val="center"/>
          </w:tcPr>
          <w:p w14:paraId="566568AE" w14:textId="77777777" w:rsidR="004F3E41" w:rsidRPr="00897AE1" w:rsidRDefault="004F3E41" w:rsidP="005B4E6D">
            <w:pPr>
              <w:rPr>
                <w:rFonts w:cs="Times New Roman"/>
                <w:b/>
                <w:sz w:val="18"/>
                <w:szCs w:val="18"/>
              </w:rPr>
            </w:pPr>
            <w:r w:rsidRPr="00897AE1">
              <w:rPr>
                <w:rFonts w:cs="Times New Roman"/>
                <w:b/>
                <w:sz w:val="18"/>
                <w:szCs w:val="18"/>
              </w:rPr>
              <w:t>26.712***</w:t>
            </w:r>
          </w:p>
        </w:tc>
        <w:tc>
          <w:tcPr>
            <w:tcW w:w="0" w:type="auto"/>
            <w:vAlign w:val="center"/>
          </w:tcPr>
          <w:p w14:paraId="0B6DB74D" w14:textId="77777777" w:rsidR="004F3E41" w:rsidRPr="00897AE1" w:rsidRDefault="004F3E41" w:rsidP="005B4E6D">
            <w:pPr>
              <w:rPr>
                <w:rFonts w:cs="Times New Roman"/>
                <w:sz w:val="18"/>
                <w:szCs w:val="18"/>
              </w:rPr>
            </w:pPr>
            <w:r w:rsidRPr="00897AE1">
              <w:rPr>
                <w:rFonts w:cs="Times New Roman"/>
                <w:sz w:val="18"/>
                <w:szCs w:val="18"/>
              </w:rPr>
              <w:t>0.048</w:t>
            </w:r>
          </w:p>
        </w:tc>
        <w:tc>
          <w:tcPr>
            <w:tcW w:w="0" w:type="auto"/>
            <w:vAlign w:val="center"/>
          </w:tcPr>
          <w:p w14:paraId="0B1DC185" w14:textId="77777777" w:rsidR="004F3E41" w:rsidRPr="00897AE1" w:rsidRDefault="004F3E41" w:rsidP="005B4E6D">
            <w:pPr>
              <w:rPr>
                <w:rFonts w:cs="Times New Roman"/>
                <w:b/>
                <w:sz w:val="18"/>
                <w:szCs w:val="18"/>
              </w:rPr>
            </w:pPr>
            <w:r w:rsidRPr="00897AE1">
              <w:rPr>
                <w:rFonts w:cs="Times New Roman"/>
                <w:b/>
                <w:sz w:val="18"/>
                <w:szCs w:val="18"/>
              </w:rPr>
              <w:t>3.344**</w:t>
            </w:r>
          </w:p>
        </w:tc>
        <w:tc>
          <w:tcPr>
            <w:tcW w:w="0" w:type="auto"/>
          </w:tcPr>
          <w:p w14:paraId="0F95B5CE" w14:textId="77777777" w:rsidR="004F3E41" w:rsidRPr="00897AE1" w:rsidRDefault="004F3E41" w:rsidP="005B4E6D">
            <w:pPr>
              <w:rPr>
                <w:rFonts w:cs="Times New Roman"/>
                <w:b/>
                <w:sz w:val="18"/>
                <w:szCs w:val="18"/>
              </w:rPr>
            </w:pPr>
            <w:r w:rsidRPr="00897AE1">
              <w:rPr>
                <w:rFonts w:cs="Times New Roman"/>
                <w:b/>
                <w:sz w:val="18"/>
                <w:szCs w:val="18"/>
              </w:rPr>
              <w:t>7.393***</w:t>
            </w:r>
          </w:p>
        </w:tc>
        <w:tc>
          <w:tcPr>
            <w:tcW w:w="1088" w:type="dxa"/>
          </w:tcPr>
          <w:p w14:paraId="7D6C52EF" w14:textId="77777777" w:rsidR="004F3E41" w:rsidRPr="00897AE1" w:rsidRDefault="004F3E41" w:rsidP="005B4E6D">
            <w:pPr>
              <w:rPr>
                <w:rFonts w:cs="Times New Roman"/>
                <w:b/>
                <w:sz w:val="18"/>
                <w:szCs w:val="18"/>
              </w:rPr>
            </w:pPr>
            <w:r w:rsidRPr="00897AE1">
              <w:rPr>
                <w:rFonts w:cs="Times New Roman"/>
                <w:b/>
                <w:sz w:val="18"/>
                <w:szCs w:val="18"/>
              </w:rPr>
              <w:t>4.081**</w:t>
            </w:r>
          </w:p>
        </w:tc>
      </w:tr>
      <w:tr w:rsidR="004F3E41" w:rsidRPr="00897AE1" w14:paraId="3C47D1B1" w14:textId="77777777" w:rsidTr="005B4E6D">
        <w:trPr>
          <w:trHeight w:val="20"/>
          <w:jc w:val="center"/>
        </w:trPr>
        <w:tc>
          <w:tcPr>
            <w:tcW w:w="0" w:type="auto"/>
            <w:tcBorders>
              <w:bottom w:val="single" w:sz="4" w:space="0" w:color="auto"/>
            </w:tcBorders>
            <w:vAlign w:val="center"/>
          </w:tcPr>
          <w:p w14:paraId="5AB3F54E" w14:textId="77777777" w:rsidR="004F3E41" w:rsidRPr="00897AE1" w:rsidRDefault="004F3E41" w:rsidP="005B4E6D">
            <w:pPr>
              <w:rPr>
                <w:rFonts w:ascii="Calibri" w:eastAsia="DengXian" w:hAnsi="Calibri" w:cs="Times New Roman"/>
                <w:sz w:val="18"/>
                <w:szCs w:val="18"/>
              </w:rPr>
            </w:pPr>
            <w:r w:rsidRPr="00897AE1">
              <w:rPr>
                <w:rFonts w:ascii="Calibri" w:eastAsia="DengXian" w:hAnsi="Calibri" w:cs="Times New Roman"/>
                <w:sz w:val="18"/>
                <w:szCs w:val="18"/>
              </w:rPr>
              <w:t>Max VIF</w:t>
            </w:r>
          </w:p>
        </w:tc>
        <w:tc>
          <w:tcPr>
            <w:tcW w:w="0" w:type="auto"/>
            <w:tcBorders>
              <w:bottom w:val="single" w:sz="4" w:space="0" w:color="auto"/>
            </w:tcBorders>
            <w:vAlign w:val="center"/>
          </w:tcPr>
          <w:p w14:paraId="44D6AB05" w14:textId="77777777" w:rsidR="004F3E41" w:rsidRPr="00897AE1" w:rsidRDefault="004F3E41" w:rsidP="005B4E6D">
            <w:pPr>
              <w:rPr>
                <w:rFonts w:cs="Times New Roman"/>
                <w:sz w:val="18"/>
                <w:szCs w:val="18"/>
              </w:rPr>
            </w:pPr>
          </w:p>
        </w:tc>
        <w:tc>
          <w:tcPr>
            <w:tcW w:w="0" w:type="auto"/>
            <w:tcBorders>
              <w:bottom w:val="single" w:sz="4" w:space="0" w:color="auto"/>
            </w:tcBorders>
            <w:vAlign w:val="center"/>
          </w:tcPr>
          <w:p w14:paraId="7A6BB80E" w14:textId="77777777" w:rsidR="004F3E41" w:rsidRPr="00897AE1" w:rsidRDefault="004F3E41" w:rsidP="005B4E6D">
            <w:pPr>
              <w:rPr>
                <w:rFonts w:cs="Times New Roman"/>
                <w:sz w:val="18"/>
                <w:szCs w:val="18"/>
              </w:rPr>
            </w:pPr>
          </w:p>
        </w:tc>
        <w:tc>
          <w:tcPr>
            <w:tcW w:w="0" w:type="auto"/>
            <w:tcBorders>
              <w:bottom w:val="single" w:sz="4" w:space="0" w:color="auto"/>
            </w:tcBorders>
            <w:vAlign w:val="center"/>
          </w:tcPr>
          <w:p w14:paraId="1180D7BE" w14:textId="77777777" w:rsidR="004F3E41" w:rsidRPr="00897AE1" w:rsidRDefault="004F3E41" w:rsidP="005B4E6D">
            <w:pPr>
              <w:rPr>
                <w:rFonts w:cs="Times New Roman"/>
                <w:sz w:val="18"/>
                <w:szCs w:val="18"/>
              </w:rPr>
            </w:pPr>
          </w:p>
        </w:tc>
        <w:tc>
          <w:tcPr>
            <w:tcW w:w="0" w:type="auto"/>
            <w:tcBorders>
              <w:bottom w:val="single" w:sz="4" w:space="0" w:color="auto"/>
            </w:tcBorders>
            <w:vAlign w:val="center"/>
          </w:tcPr>
          <w:p w14:paraId="16E141CF" w14:textId="77777777" w:rsidR="004F3E41" w:rsidRPr="00897AE1" w:rsidRDefault="004F3E41" w:rsidP="005B4E6D">
            <w:pPr>
              <w:rPr>
                <w:rFonts w:cs="Times New Roman"/>
                <w:sz w:val="18"/>
                <w:szCs w:val="18"/>
              </w:rPr>
            </w:pPr>
            <w:r w:rsidRPr="00897AE1">
              <w:rPr>
                <w:rFonts w:cs="Times New Roman"/>
                <w:sz w:val="18"/>
                <w:szCs w:val="18"/>
              </w:rPr>
              <w:t>1.391</w:t>
            </w:r>
          </w:p>
        </w:tc>
        <w:tc>
          <w:tcPr>
            <w:tcW w:w="0" w:type="auto"/>
            <w:tcBorders>
              <w:bottom w:val="single" w:sz="4" w:space="0" w:color="auto"/>
            </w:tcBorders>
          </w:tcPr>
          <w:p w14:paraId="5AA65500" w14:textId="77777777" w:rsidR="004F3E41" w:rsidRPr="00897AE1" w:rsidRDefault="004F3E41" w:rsidP="005B4E6D">
            <w:pPr>
              <w:rPr>
                <w:rFonts w:cs="Times New Roman"/>
                <w:sz w:val="18"/>
                <w:szCs w:val="18"/>
              </w:rPr>
            </w:pPr>
          </w:p>
        </w:tc>
        <w:tc>
          <w:tcPr>
            <w:tcW w:w="1088" w:type="dxa"/>
            <w:tcBorders>
              <w:bottom w:val="single" w:sz="4" w:space="0" w:color="auto"/>
            </w:tcBorders>
          </w:tcPr>
          <w:p w14:paraId="3A17C0AF" w14:textId="77777777" w:rsidR="004F3E41" w:rsidRPr="00897AE1" w:rsidRDefault="004F3E41" w:rsidP="005B4E6D">
            <w:pPr>
              <w:rPr>
                <w:rFonts w:cs="Times New Roman"/>
                <w:sz w:val="18"/>
                <w:szCs w:val="18"/>
              </w:rPr>
            </w:pPr>
            <w:r w:rsidRPr="00897AE1">
              <w:rPr>
                <w:rFonts w:cs="Times New Roman"/>
                <w:sz w:val="18"/>
                <w:szCs w:val="18"/>
              </w:rPr>
              <w:t>1.628</w:t>
            </w:r>
          </w:p>
        </w:tc>
      </w:tr>
      <w:tr w:rsidR="004F3E41" w:rsidRPr="00897AE1" w14:paraId="0D41F803" w14:textId="77777777" w:rsidTr="005B4E6D">
        <w:trPr>
          <w:trHeight w:val="20"/>
          <w:jc w:val="center"/>
        </w:trPr>
        <w:tc>
          <w:tcPr>
            <w:tcW w:w="7230" w:type="dxa"/>
            <w:gridSpan w:val="7"/>
            <w:tcBorders>
              <w:top w:val="single" w:sz="4" w:space="0" w:color="auto"/>
              <w:left w:val="nil"/>
              <w:bottom w:val="nil"/>
              <w:right w:val="nil"/>
            </w:tcBorders>
            <w:vAlign w:val="center"/>
          </w:tcPr>
          <w:p w14:paraId="2A443E28" w14:textId="77777777" w:rsidR="004F3E41" w:rsidRPr="00897AE1" w:rsidRDefault="004F3E41" w:rsidP="005B4E6D">
            <w:pPr>
              <w:rPr>
                <w:rFonts w:cs="Times New Roman"/>
                <w:sz w:val="18"/>
                <w:szCs w:val="18"/>
              </w:rPr>
            </w:pPr>
            <w:r w:rsidRPr="00897AE1">
              <w:rPr>
                <w:rFonts w:cs="Times New Roman"/>
                <w:sz w:val="18"/>
                <w:szCs w:val="18"/>
              </w:rPr>
              <w:t xml:space="preserve">Note: The significant parameter estimates are set in bold. </w:t>
            </w:r>
          </w:p>
          <w:p w14:paraId="1711499E" w14:textId="77777777" w:rsidR="004F3E41" w:rsidRPr="00897AE1" w:rsidRDefault="004F3E41" w:rsidP="005B4E6D">
            <w:pPr>
              <w:rPr>
                <w:rFonts w:cs="Times New Roman"/>
                <w:sz w:val="18"/>
                <w:szCs w:val="18"/>
              </w:rPr>
            </w:pPr>
            <w:r w:rsidRPr="00897AE1">
              <w:rPr>
                <w:rFonts w:cs="Times New Roman"/>
                <w:sz w:val="18"/>
                <w:szCs w:val="18"/>
              </w:rPr>
              <w:t>* p&lt;0.1 **p&lt;0.05 ***p&lt;0.01</w:t>
            </w:r>
          </w:p>
        </w:tc>
      </w:tr>
    </w:tbl>
    <w:p w14:paraId="37619975" w14:textId="77777777" w:rsidR="004F3E41" w:rsidRPr="00897AE1" w:rsidRDefault="004F3E41">
      <w:r w:rsidRPr="00897AE1">
        <w:br w:type="page"/>
      </w:r>
    </w:p>
    <w:p w14:paraId="1D7513FC" w14:textId="77777777" w:rsidR="004F3E41" w:rsidRPr="00897AE1" w:rsidRDefault="004F3E41" w:rsidP="004F3E41"/>
    <w:tbl>
      <w:tblPr>
        <w:tblStyle w:val="TableGrid"/>
        <w:tblW w:w="0" w:type="auto"/>
        <w:jc w:val="center"/>
        <w:tblLook w:val="04A0" w:firstRow="1" w:lastRow="0" w:firstColumn="1" w:lastColumn="0" w:noHBand="0" w:noVBand="1"/>
      </w:tblPr>
      <w:tblGrid>
        <w:gridCol w:w="1717"/>
        <w:gridCol w:w="672"/>
        <w:gridCol w:w="981"/>
        <w:gridCol w:w="981"/>
        <w:gridCol w:w="981"/>
        <w:gridCol w:w="981"/>
        <w:gridCol w:w="981"/>
      </w:tblGrid>
      <w:tr w:rsidR="004F3E41" w:rsidRPr="00897AE1" w14:paraId="29D18A0C" w14:textId="77777777" w:rsidTr="005B4E6D">
        <w:trPr>
          <w:trHeight w:val="20"/>
          <w:jc w:val="center"/>
        </w:trPr>
        <w:tc>
          <w:tcPr>
            <w:tcW w:w="7294" w:type="dxa"/>
            <w:gridSpan w:val="7"/>
            <w:tcBorders>
              <w:top w:val="nil"/>
              <w:left w:val="nil"/>
              <w:bottom w:val="single" w:sz="4" w:space="0" w:color="auto"/>
              <w:right w:val="nil"/>
            </w:tcBorders>
            <w:vAlign w:val="center"/>
          </w:tcPr>
          <w:p w14:paraId="05F8834B" w14:textId="77777777" w:rsidR="004F3E41" w:rsidRPr="00897AE1" w:rsidRDefault="004F3E41" w:rsidP="003D3C61">
            <w:pPr>
              <w:pStyle w:val="TableandFigure"/>
              <w:rPr>
                <w:szCs w:val="18"/>
              </w:rPr>
            </w:pPr>
            <w:r w:rsidRPr="00897AE1">
              <w:t>Table 5. Hierarchical regression for Financial Performance</w:t>
            </w:r>
          </w:p>
        </w:tc>
      </w:tr>
      <w:tr w:rsidR="004F3E41" w:rsidRPr="00897AE1" w14:paraId="171984BE" w14:textId="77777777" w:rsidTr="005B4E6D">
        <w:trPr>
          <w:trHeight w:val="20"/>
          <w:jc w:val="center"/>
        </w:trPr>
        <w:tc>
          <w:tcPr>
            <w:tcW w:w="7294" w:type="dxa"/>
            <w:gridSpan w:val="7"/>
            <w:tcBorders>
              <w:top w:val="single" w:sz="4" w:space="0" w:color="auto"/>
            </w:tcBorders>
            <w:vAlign w:val="center"/>
          </w:tcPr>
          <w:p w14:paraId="66A9B1DE" w14:textId="77777777" w:rsidR="004F3E41" w:rsidRPr="00897AE1" w:rsidRDefault="004F3E41" w:rsidP="005B4E6D">
            <w:pPr>
              <w:rPr>
                <w:rFonts w:cs="Times New Roman"/>
                <w:sz w:val="18"/>
                <w:szCs w:val="18"/>
              </w:rPr>
            </w:pPr>
            <w:r w:rsidRPr="00897AE1">
              <w:rPr>
                <w:rFonts w:cs="Times New Roman"/>
                <w:sz w:val="18"/>
                <w:szCs w:val="18"/>
              </w:rPr>
              <w:t>Dependent Variable: Financial Performance</w:t>
            </w:r>
          </w:p>
        </w:tc>
      </w:tr>
      <w:tr w:rsidR="004F3E41" w:rsidRPr="00897AE1" w14:paraId="7B7857E7" w14:textId="77777777" w:rsidTr="005B4E6D">
        <w:trPr>
          <w:trHeight w:val="20"/>
          <w:jc w:val="center"/>
        </w:trPr>
        <w:tc>
          <w:tcPr>
            <w:tcW w:w="0" w:type="auto"/>
            <w:vAlign w:val="center"/>
          </w:tcPr>
          <w:p w14:paraId="49062080" w14:textId="77777777" w:rsidR="004F3E41" w:rsidRPr="00897AE1" w:rsidRDefault="004F3E41" w:rsidP="005B4E6D">
            <w:pPr>
              <w:rPr>
                <w:rFonts w:cs="Times New Roman"/>
                <w:sz w:val="18"/>
                <w:szCs w:val="18"/>
              </w:rPr>
            </w:pPr>
            <w:r w:rsidRPr="00897AE1">
              <w:rPr>
                <w:rFonts w:cs="Times New Roman"/>
                <w:sz w:val="18"/>
                <w:szCs w:val="18"/>
              </w:rPr>
              <w:t>Variable</w:t>
            </w:r>
          </w:p>
        </w:tc>
        <w:tc>
          <w:tcPr>
            <w:tcW w:w="0" w:type="auto"/>
            <w:vAlign w:val="center"/>
          </w:tcPr>
          <w:p w14:paraId="0B19A02D" w14:textId="77777777" w:rsidR="004F3E41" w:rsidRPr="00897AE1" w:rsidRDefault="004F3E41" w:rsidP="005B4E6D">
            <w:pPr>
              <w:rPr>
                <w:rFonts w:cs="Times New Roman"/>
                <w:sz w:val="18"/>
                <w:szCs w:val="18"/>
              </w:rPr>
            </w:pPr>
            <w:r w:rsidRPr="00897AE1">
              <w:rPr>
                <w:rFonts w:cs="Times New Roman"/>
                <w:sz w:val="18"/>
                <w:szCs w:val="18"/>
              </w:rPr>
              <w:t>Step 1</w:t>
            </w:r>
          </w:p>
        </w:tc>
        <w:tc>
          <w:tcPr>
            <w:tcW w:w="0" w:type="auto"/>
            <w:vAlign w:val="center"/>
          </w:tcPr>
          <w:p w14:paraId="7122915F" w14:textId="77777777" w:rsidR="004F3E41" w:rsidRPr="00897AE1" w:rsidRDefault="004F3E41" w:rsidP="005B4E6D">
            <w:pPr>
              <w:rPr>
                <w:rFonts w:cs="Times New Roman"/>
                <w:sz w:val="18"/>
                <w:szCs w:val="18"/>
              </w:rPr>
            </w:pPr>
            <w:r w:rsidRPr="00897AE1">
              <w:rPr>
                <w:rFonts w:cs="Times New Roman"/>
                <w:sz w:val="18"/>
                <w:szCs w:val="18"/>
              </w:rPr>
              <w:t>Step 2</w:t>
            </w:r>
          </w:p>
        </w:tc>
        <w:tc>
          <w:tcPr>
            <w:tcW w:w="0" w:type="auto"/>
            <w:vAlign w:val="center"/>
          </w:tcPr>
          <w:p w14:paraId="562FDE19" w14:textId="77777777" w:rsidR="004F3E41" w:rsidRPr="00897AE1" w:rsidRDefault="004F3E41" w:rsidP="005B4E6D">
            <w:pPr>
              <w:rPr>
                <w:rFonts w:cs="Times New Roman"/>
                <w:sz w:val="18"/>
                <w:szCs w:val="18"/>
              </w:rPr>
            </w:pPr>
            <w:r w:rsidRPr="00897AE1">
              <w:rPr>
                <w:rFonts w:cs="Times New Roman"/>
                <w:sz w:val="18"/>
                <w:szCs w:val="18"/>
              </w:rPr>
              <w:t>Step 3a</w:t>
            </w:r>
          </w:p>
        </w:tc>
        <w:tc>
          <w:tcPr>
            <w:tcW w:w="0" w:type="auto"/>
            <w:vAlign w:val="center"/>
          </w:tcPr>
          <w:p w14:paraId="05685734" w14:textId="77777777" w:rsidR="004F3E41" w:rsidRPr="00897AE1" w:rsidRDefault="004F3E41" w:rsidP="005B4E6D">
            <w:pPr>
              <w:rPr>
                <w:rFonts w:cs="Times New Roman"/>
                <w:sz w:val="18"/>
                <w:szCs w:val="18"/>
              </w:rPr>
            </w:pPr>
            <w:r w:rsidRPr="00897AE1">
              <w:rPr>
                <w:rFonts w:cs="Times New Roman"/>
                <w:sz w:val="18"/>
                <w:szCs w:val="18"/>
              </w:rPr>
              <w:t>Step 4a</w:t>
            </w:r>
          </w:p>
        </w:tc>
        <w:tc>
          <w:tcPr>
            <w:tcW w:w="0" w:type="auto"/>
          </w:tcPr>
          <w:p w14:paraId="0EE60B82" w14:textId="77777777" w:rsidR="004F3E41" w:rsidRPr="00897AE1" w:rsidRDefault="004F3E41" w:rsidP="005B4E6D">
            <w:pPr>
              <w:rPr>
                <w:rFonts w:cs="Times New Roman"/>
                <w:sz w:val="18"/>
                <w:szCs w:val="18"/>
              </w:rPr>
            </w:pPr>
            <w:r w:rsidRPr="00897AE1">
              <w:rPr>
                <w:rFonts w:cs="Times New Roman"/>
                <w:sz w:val="18"/>
                <w:szCs w:val="18"/>
              </w:rPr>
              <w:t>Step 3b</w:t>
            </w:r>
          </w:p>
        </w:tc>
        <w:tc>
          <w:tcPr>
            <w:tcW w:w="981" w:type="dxa"/>
          </w:tcPr>
          <w:p w14:paraId="2A5434BF" w14:textId="77777777" w:rsidR="004F3E41" w:rsidRPr="00897AE1" w:rsidRDefault="004F3E41" w:rsidP="005B4E6D">
            <w:pPr>
              <w:rPr>
                <w:rFonts w:cs="Times New Roman"/>
                <w:sz w:val="18"/>
                <w:szCs w:val="18"/>
              </w:rPr>
            </w:pPr>
            <w:r w:rsidRPr="00897AE1">
              <w:rPr>
                <w:rFonts w:cs="Times New Roman"/>
                <w:sz w:val="18"/>
                <w:szCs w:val="18"/>
              </w:rPr>
              <w:t>Step 4b</w:t>
            </w:r>
          </w:p>
        </w:tc>
      </w:tr>
      <w:tr w:rsidR="004F3E41" w:rsidRPr="00897AE1" w14:paraId="3EE83340" w14:textId="77777777" w:rsidTr="005B4E6D">
        <w:trPr>
          <w:trHeight w:val="20"/>
          <w:jc w:val="center"/>
        </w:trPr>
        <w:tc>
          <w:tcPr>
            <w:tcW w:w="7294" w:type="dxa"/>
            <w:gridSpan w:val="7"/>
            <w:vAlign w:val="center"/>
          </w:tcPr>
          <w:p w14:paraId="52D134EC" w14:textId="77777777" w:rsidR="004F3E41" w:rsidRPr="00897AE1" w:rsidRDefault="004F3E41" w:rsidP="005B4E6D">
            <w:pPr>
              <w:rPr>
                <w:rFonts w:cs="Times New Roman"/>
                <w:sz w:val="18"/>
                <w:szCs w:val="18"/>
              </w:rPr>
            </w:pPr>
            <w:r w:rsidRPr="00897AE1">
              <w:rPr>
                <w:rFonts w:cs="Times New Roman"/>
                <w:sz w:val="18"/>
                <w:szCs w:val="18"/>
              </w:rPr>
              <w:t>Control Variable</w:t>
            </w:r>
          </w:p>
        </w:tc>
      </w:tr>
      <w:tr w:rsidR="004F3E41" w:rsidRPr="00897AE1" w14:paraId="137ACEA3" w14:textId="77777777" w:rsidTr="005B4E6D">
        <w:trPr>
          <w:trHeight w:val="20"/>
          <w:jc w:val="center"/>
        </w:trPr>
        <w:tc>
          <w:tcPr>
            <w:tcW w:w="0" w:type="auto"/>
            <w:vAlign w:val="center"/>
          </w:tcPr>
          <w:p w14:paraId="6D02FF34" w14:textId="77777777" w:rsidR="004F3E41" w:rsidRPr="00897AE1" w:rsidRDefault="004F3E41" w:rsidP="005B4E6D">
            <w:pPr>
              <w:rPr>
                <w:rFonts w:cs="Times New Roman"/>
                <w:sz w:val="18"/>
                <w:szCs w:val="18"/>
              </w:rPr>
            </w:pPr>
            <w:r w:rsidRPr="00897AE1">
              <w:rPr>
                <w:rFonts w:cs="Times New Roman"/>
                <w:sz w:val="18"/>
                <w:szCs w:val="18"/>
              </w:rPr>
              <w:t>Company Size</w:t>
            </w:r>
          </w:p>
        </w:tc>
        <w:tc>
          <w:tcPr>
            <w:tcW w:w="0" w:type="auto"/>
            <w:vAlign w:val="center"/>
          </w:tcPr>
          <w:p w14:paraId="27056FBE" w14:textId="77777777" w:rsidR="004F3E41" w:rsidRPr="00897AE1" w:rsidRDefault="004F3E41" w:rsidP="005B4E6D">
            <w:pPr>
              <w:rPr>
                <w:rFonts w:cs="Times New Roman"/>
                <w:sz w:val="18"/>
                <w:szCs w:val="18"/>
              </w:rPr>
            </w:pPr>
            <w:r w:rsidRPr="00897AE1">
              <w:rPr>
                <w:rFonts w:cs="Times New Roman"/>
                <w:sz w:val="18"/>
                <w:szCs w:val="18"/>
              </w:rPr>
              <w:t>0.056</w:t>
            </w:r>
          </w:p>
        </w:tc>
        <w:tc>
          <w:tcPr>
            <w:tcW w:w="0" w:type="auto"/>
            <w:vAlign w:val="center"/>
          </w:tcPr>
          <w:p w14:paraId="169C9DA0" w14:textId="77777777" w:rsidR="004F3E41" w:rsidRPr="00897AE1" w:rsidRDefault="004F3E41" w:rsidP="005B4E6D">
            <w:pPr>
              <w:rPr>
                <w:rFonts w:cs="Times New Roman"/>
                <w:sz w:val="18"/>
                <w:szCs w:val="18"/>
              </w:rPr>
            </w:pPr>
            <w:r w:rsidRPr="00897AE1">
              <w:rPr>
                <w:rFonts w:cs="Times New Roman"/>
                <w:sz w:val="18"/>
                <w:szCs w:val="18"/>
              </w:rPr>
              <w:t>0.000</w:t>
            </w:r>
          </w:p>
        </w:tc>
        <w:tc>
          <w:tcPr>
            <w:tcW w:w="0" w:type="auto"/>
            <w:vAlign w:val="center"/>
          </w:tcPr>
          <w:p w14:paraId="1157AF30" w14:textId="77777777" w:rsidR="004F3E41" w:rsidRPr="00897AE1" w:rsidRDefault="004F3E41" w:rsidP="005B4E6D">
            <w:pPr>
              <w:rPr>
                <w:rFonts w:cs="Times New Roman"/>
                <w:sz w:val="18"/>
                <w:szCs w:val="18"/>
              </w:rPr>
            </w:pPr>
            <w:r w:rsidRPr="00897AE1">
              <w:rPr>
                <w:rFonts w:cs="Times New Roman"/>
                <w:sz w:val="18"/>
                <w:szCs w:val="18"/>
              </w:rPr>
              <w:t>0.006</w:t>
            </w:r>
          </w:p>
        </w:tc>
        <w:tc>
          <w:tcPr>
            <w:tcW w:w="0" w:type="auto"/>
            <w:vAlign w:val="center"/>
          </w:tcPr>
          <w:p w14:paraId="6BE8706B" w14:textId="77777777" w:rsidR="004F3E41" w:rsidRPr="00897AE1" w:rsidRDefault="004F3E41" w:rsidP="005B4E6D">
            <w:pPr>
              <w:rPr>
                <w:rFonts w:cs="Times New Roman"/>
                <w:sz w:val="18"/>
                <w:szCs w:val="18"/>
              </w:rPr>
            </w:pPr>
            <w:r w:rsidRPr="00897AE1">
              <w:rPr>
                <w:rFonts w:cs="Times New Roman"/>
                <w:sz w:val="18"/>
                <w:szCs w:val="18"/>
              </w:rPr>
              <w:t>0.006</w:t>
            </w:r>
          </w:p>
        </w:tc>
        <w:tc>
          <w:tcPr>
            <w:tcW w:w="0" w:type="auto"/>
            <w:vAlign w:val="center"/>
          </w:tcPr>
          <w:p w14:paraId="4F2DAA9D" w14:textId="77777777" w:rsidR="004F3E41" w:rsidRPr="00897AE1" w:rsidRDefault="004F3E41" w:rsidP="005B4E6D">
            <w:pPr>
              <w:rPr>
                <w:rFonts w:cs="Times New Roman"/>
                <w:sz w:val="18"/>
                <w:szCs w:val="18"/>
              </w:rPr>
            </w:pPr>
            <w:r w:rsidRPr="00897AE1">
              <w:rPr>
                <w:rFonts w:cs="Times New Roman"/>
                <w:sz w:val="18"/>
                <w:szCs w:val="18"/>
              </w:rPr>
              <w:t>0.021</w:t>
            </w:r>
          </w:p>
        </w:tc>
        <w:tc>
          <w:tcPr>
            <w:tcW w:w="981" w:type="dxa"/>
            <w:vAlign w:val="center"/>
          </w:tcPr>
          <w:p w14:paraId="25F718B0" w14:textId="77777777" w:rsidR="004F3E41" w:rsidRPr="00897AE1" w:rsidRDefault="004F3E41" w:rsidP="005B4E6D">
            <w:pPr>
              <w:rPr>
                <w:rFonts w:cs="Times New Roman"/>
                <w:sz w:val="18"/>
                <w:szCs w:val="18"/>
              </w:rPr>
            </w:pPr>
            <w:r w:rsidRPr="00897AE1">
              <w:rPr>
                <w:rFonts w:cs="Times New Roman"/>
                <w:sz w:val="18"/>
                <w:szCs w:val="18"/>
              </w:rPr>
              <w:t>0.019</w:t>
            </w:r>
          </w:p>
        </w:tc>
      </w:tr>
      <w:tr w:rsidR="004F3E41" w:rsidRPr="00897AE1" w14:paraId="1EB0331B" w14:textId="77777777" w:rsidTr="005B4E6D">
        <w:trPr>
          <w:trHeight w:val="20"/>
          <w:jc w:val="center"/>
        </w:trPr>
        <w:tc>
          <w:tcPr>
            <w:tcW w:w="0" w:type="auto"/>
            <w:gridSpan w:val="5"/>
            <w:vAlign w:val="center"/>
          </w:tcPr>
          <w:p w14:paraId="69560D9E" w14:textId="77777777" w:rsidR="004F3E41" w:rsidRPr="00897AE1" w:rsidRDefault="004F3E41" w:rsidP="005B4E6D">
            <w:pPr>
              <w:rPr>
                <w:rFonts w:cs="Times New Roman"/>
                <w:sz w:val="18"/>
                <w:szCs w:val="18"/>
              </w:rPr>
            </w:pPr>
            <w:r w:rsidRPr="00897AE1">
              <w:rPr>
                <w:rFonts w:cs="Times New Roman"/>
                <w:sz w:val="18"/>
                <w:szCs w:val="18"/>
              </w:rPr>
              <w:t>Main Effect</w:t>
            </w:r>
          </w:p>
        </w:tc>
        <w:tc>
          <w:tcPr>
            <w:tcW w:w="0" w:type="auto"/>
          </w:tcPr>
          <w:p w14:paraId="25554E67" w14:textId="77777777" w:rsidR="004F3E41" w:rsidRPr="00897AE1" w:rsidRDefault="004F3E41" w:rsidP="005B4E6D">
            <w:pPr>
              <w:rPr>
                <w:rFonts w:cs="Times New Roman"/>
                <w:sz w:val="18"/>
                <w:szCs w:val="18"/>
              </w:rPr>
            </w:pPr>
          </w:p>
        </w:tc>
        <w:tc>
          <w:tcPr>
            <w:tcW w:w="981" w:type="dxa"/>
          </w:tcPr>
          <w:p w14:paraId="54AD7D63" w14:textId="77777777" w:rsidR="004F3E41" w:rsidRPr="00897AE1" w:rsidRDefault="004F3E41" w:rsidP="005B4E6D">
            <w:pPr>
              <w:rPr>
                <w:rFonts w:cs="Times New Roman"/>
                <w:sz w:val="18"/>
                <w:szCs w:val="18"/>
              </w:rPr>
            </w:pPr>
          </w:p>
        </w:tc>
      </w:tr>
      <w:tr w:rsidR="004F3E41" w:rsidRPr="00897AE1" w14:paraId="36FBAAE9" w14:textId="77777777" w:rsidTr="005B4E6D">
        <w:trPr>
          <w:trHeight w:val="20"/>
          <w:jc w:val="center"/>
        </w:trPr>
        <w:tc>
          <w:tcPr>
            <w:tcW w:w="0" w:type="auto"/>
            <w:vAlign w:val="center"/>
          </w:tcPr>
          <w:p w14:paraId="68A55B1D" w14:textId="77777777" w:rsidR="004F3E41" w:rsidRPr="00897AE1" w:rsidRDefault="004F3E41" w:rsidP="005B4E6D">
            <w:pPr>
              <w:rPr>
                <w:rFonts w:cs="Times New Roman"/>
                <w:sz w:val="18"/>
                <w:szCs w:val="18"/>
              </w:rPr>
            </w:pPr>
            <w:r w:rsidRPr="00897AE1">
              <w:rPr>
                <w:rFonts w:cs="Times New Roman"/>
                <w:sz w:val="18"/>
                <w:szCs w:val="18"/>
              </w:rPr>
              <w:t>SD</w:t>
            </w:r>
          </w:p>
        </w:tc>
        <w:tc>
          <w:tcPr>
            <w:tcW w:w="0" w:type="auto"/>
            <w:vAlign w:val="center"/>
          </w:tcPr>
          <w:p w14:paraId="2AA54C3E" w14:textId="77777777" w:rsidR="004F3E41" w:rsidRPr="00897AE1" w:rsidRDefault="004F3E41" w:rsidP="005B4E6D">
            <w:pPr>
              <w:rPr>
                <w:rFonts w:cs="Times New Roman"/>
                <w:sz w:val="18"/>
                <w:szCs w:val="18"/>
              </w:rPr>
            </w:pPr>
          </w:p>
        </w:tc>
        <w:tc>
          <w:tcPr>
            <w:tcW w:w="0" w:type="auto"/>
            <w:vAlign w:val="center"/>
          </w:tcPr>
          <w:p w14:paraId="226A9ECC" w14:textId="77777777" w:rsidR="004F3E41" w:rsidRPr="00897AE1" w:rsidRDefault="004F3E41" w:rsidP="005B4E6D">
            <w:pPr>
              <w:rPr>
                <w:rFonts w:cs="Times New Roman"/>
                <w:b/>
                <w:sz w:val="18"/>
                <w:szCs w:val="18"/>
              </w:rPr>
            </w:pPr>
            <w:r w:rsidRPr="00897AE1">
              <w:rPr>
                <w:rFonts w:cs="Times New Roman"/>
                <w:b/>
                <w:sz w:val="18"/>
                <w:szCs w:val="18"/>
              </w:rPr>
              <w:t>0.302***</w:t>
            </w:r>
          </w:p>
        </w:tc>
        <w:tc>
          <w:tcPr>
            <w:tcW w:w="0" w:type="auto"/>
            <w:vAlign w:val="center"/>
          </w:tcPr>
          <w:p w14:paraId="6F5ABB64" w14:textId="77777777" w:rsidR="004F3E41" w:rsidRPr="00897AE1" w:rsidRDefault="004F3E41" w:rsidP="005B4E6D">
            <w:pPr>
              <w:rPr>
                <w:rFonts w:cs="Times New Roman"/>
                <w:b/>
                <w:sz w:val="18"/>
                <w:szCs w:val="18"/>
                <w:vertAlign w:val="superscript"/>
              </w:rPr>
            </w:pPr>
            <w:r w:rsidRPr="00897AE1">
              <w:rPr>
                <w:rFonts w:cs="Times New Roman"/>
                <w:b/>
                <w:sz w:val="18"/>
                <w:szCs w:val="18"/>
              </w:rPr>
              <w:t>0.298***</w:t>
            </w:r>
          </w:p>
        </w:tc>
        <w:tc>
          <w:tcPr>
            <w:tcW w:w="0" w:type="auto"/>
            <w:vAlign w:val="center"/>
          </w:tcPr>
          <w:p w14:paraId="06D3EFE1" w14:textId="77777777" w:rsidR="004F3E41" w:rsidRPr="00897AE1" w:rsidRDefault="004F3E41" w:rsidP="005B4E6D">
            <w:pPr>
              <w:rPr>
                <w:rFonts w:cs="Times New Roman"/>
                <w:b/>
                <w:sz w:val="18"/>
                <w:szCs w:val="18"/>
              </w:rPr>
            </w:pPr>
            <w:r w:rsidRPr="00897AE1">
              <w:rPr>
                <w:rFonts w:cs="Times New Roman"/>
                <w:b/>
                <w:sz w:val="18"/>
                <w:szCs w:val="18"/>
              </w:rPr>
              <w:t>0.279***</w:t>
            </w:r>
          </w:p>
        </w:tc>
        <w:tc>
          <w:tcPr>
            <w:tcW w:w="0" w:type="auto"/>
            <w:vAlign w:val="center"/>
          </w:tcPr>
          <w:p w14:paraId="0BA64AA8" w14:textId="77777777" w:rsidR="004F3E41" w:rsidRPr="00897AE1" w:rsidRDefault="004F3E41" w:rsidP="005B4E6D">
            <w:pPr>
              <w:rPr>
                <w:rFonts w:cs="Times New Roman"/>
                <w:b/>
                <w:sz w:val="18"/>
                <w:szCs w:val="18"/>
              </w:rPr>
            </w:pPr>
            <w:r w:rsidRPr="00897AE1">
              <w:rPr>
                <w:rFonts w:cs="Times New Roman"/>
                <w:b/>
                <w:sz w:val="18"/>
                <w:szCs w:val="18"/>
              </w:rPr>
              <w:t>0.262***</w:t>
            </w:r>
          </w:p>
        </w:tc>
        <w:tc>
          <w:tcPr>
            <w:tcW w:w="981" w:type="dxa"/>
            <w:vAlign w:val="center"/>
          </w:tcPr>
          <w:p w14:paraId="058AC030" w14:textId="77777777" w:rsidR="004F3E41" w:rsidRPr="00897AE1" w:rsidRDefault="004F3E41" w:rsidP="005B4E6D">
            <w:pPr>
              <w:rPr>
                <w:rFonts w:cs="Times New Roman"/>
                <w:b/>
                <w:sz w:val="18"/>
                <w:szCs w:val="18"/>
              </w:rPr>
            </w:pPr>
            <w:r w:rsidRPr="00897AE1">
              <w:rPr>
                <w:rFonts w:cs="Times New Roman"/>
                <w:b/>
                <w:sz w:val="18"/>
                <w:szCs w:val="18"/>
              </w:rPr>
              <w:t>0.254***</w:t>
            </w:r>
          </w:p>
        </w:tc>
      </w:tr>
      <w:tr w:rsidR="004F3E41" w:rsidRPr="00897AE1" w14:paraId="663AFE52" w14:textId="77777777" w:rsidTr="005B4E6D">
        <w:trPr>
          <w:trHeight w:val="20"/>
          <w:jc w:val="center"/>
        </w:trPr>
        <w:tc>
          <w:tcPr>
            <w:tcW w:w="0" w:type="auto"/>
            <w:vAlign w:val="center"/>
          </w:tcPr>
          <w:p w14:paraId="6FD86C55" w14:textId="77777777" w:rsidR="004F3E41" w:rsidRPr="00897AE1" w:rsidRDefault="004F3E41" w:rsidP="005B4E6D">
            <w:pPr>
              <w:rPr>
                <w:rFonts w:cs="Times New Roman"/>
                <w:sz w:val="18"/>
                <w:szCs w:val="18"/>
              </w:rPr>
            </w:pPr>
            <w:r w:rsidRPr="00897AE1">
              <w:rPr>
                <w:rFonts w:cs="Times New Roman"/>
                <w:sz w:val="18"/>
                <w:szCs w:val="18"/>
              </w:rPr>
              <w:t>PPR</w:t>
            </w:r>
          </w:p>
        </w:tc>
        <w:tc>
          <w:tcPr>
            <w:tcW w:w="0" w:type="auto"/>
            <w:vAlign w:val="center"/>
          </w:tcPr>
          <w:p w14:paraId="5CC0E1DA" w14:textId="77777777" w:rsidR="004F3E41" w:rsidRPr="00897AE1" w:rsidRDefault="004F3E41" w:rsidP="005B4E6D">
            <w:pPr>
              <w:rPr>
                <w:rFonts w:cs="Times New Roman"/>
                <w:sz w:val="18"/>
                <w:szCs w:val="18"/>
              </w:rPr>
            </w:pPr>
          </w:p>
        </w:tc>
        <w:tc>
          <w:tcPr>
            <w:tcW w:w="0" w:type="auto"/>
            <w:vAlign w:val="center"/>
          </w:tcPr>
          <w:p w14:paraId="6EA55477" w14:textId="77777777" w:rsidR="004F3E41" w:rsidRPr="00897AE1" w:rsidRDefault="004F3E41" w:rsidP="005B4E6D">
            <w:pPr>
              <w:rPr>
                <w:rFonts w:cs="Times New Roman"/>
                <w:b/>
                <w:sz w:val="18"/>
                <w:szCs w:val="18"/>
              </w:rPr>
            </w:pPr>
            <w:r w:rsidRPr="00897AE1">
              <w:rPr>
                <w:rFonts w:cs="Times New Roman"/>
                <w:b/>
                <w:sz w:val="18"/>
                <w:szCs w:val="18"/>
              </w:rPr>
              <w:t>0.236***</w:t>
            </w:r>
          </w:p>
        </w:tc>
        <w:tc>
          <w:tcPr>
            <w:tcW w:w="0" w:type="auto"/>
            <w:vAlign w:val="center"/>
          </w:tcPr>
          <w:p w14:paraId="57A64520" w14:textId="77777777" w:rsidR="004F3E41" w:rsidRPr="00897AE1" w:rsidRDefault="004F3E41" w:rsidP="005B4E6D">
            <w:pPr>
              <w:rPr>
                <w:rFonts w:cs="Times New Roman"/>
                <w:b/>
                <w:sz w:val="18"/>
                <w:szCs w:val="18"/>
              </w:rPr>
            </w:pPr>
            <w:r w:rsidRPr="00897AE1">
              <w:rPr>
                <w:rFonts w:cs="Times New Roman"/>
                <w:b/>
                <w:sz w:val="18"/>
                <w:szCs w:val="18"/>
              </w:rPr>
              <w:t>0.232***</w:t>
            </w:r>
          </w:p>
        </w:tc>
        <w:tc>
          <w:tcPr>
            <w:tcW w:w="0" w:type="auto"/>
            <w:vAlign w:val="center"/>
          </w:tcPr>
          <w:p w14:paraId="20B6CC0C" w14:textId="77777777" w:rsidR="004F3E41" w:rsidRPr="00897AE1" w:rsidRDefault="004F3E41" w:rsidP="005B4E6D">
            <w:pPr>
              <w:rPr>
                <w:rFonts w:cs="Times New Roman"/>
                <w:b/>
                <w:sz w:val="18"/>
                <w:szCs w:val="18"/>
              </w:rPr>
            </w:pPr>
            <w:r w:rsidRPr="00897AE1">
              <w:rPr>
                <w:rFonts w:cs="Times New Roman"/>
                <w:b/>
                <w:sz w:val="18"/>
                <w:szCs w:val="18"/>
              </w:rPr>
              <w:t>0.246***</w:t>
            </w:r>
          </w:p>
        </w:tc>
        <w:tc>
          <w:tcPr>
            <w:tcW w:w="0" w:type="auto"/>
            <w:vAlign w:val="center"/>
          </w:tcPr>
          <w:p w14:paraId="1FBE9FA9" w14:textId="77777777" w:rsidR="004F3E41" w:rsidRPr="00897AE1" w:rsidRDefault="004F3E41" w:rsidP="005B4E6D">
            <w:pPr>
              <w:rPr>
                <w:rFonts w:cs="Times New Roman"/>
                <w:b/>
                <w:sz w:val="18"/>
                <w:szCs w:val="18"/>
              </w:rPr>
            </w:pPr>
            <w:r w:rsidRPr="00897AE1">
              <w:rPr>
                <w:rFonts w:cs="Times New Roman"/>
                <w:b/>
                <w:sz w:val="18"/>
                <w:szCs w:val="18"/>
              </w:rPr>
              <w:t>0.163**</w:t>
            </w:r>
          </w:p>
        </w:tc>
        <w:tc>
          <w:tcPr>
            <w:tcW w:w="981" w:type="dxa"/>
            <w:vAlign w:val="center"/>
          </w:tcPr>
          <w:p w14:paraId="6EFFCBD1" w14:textId="77777777" w:rsidR="004F3E41" w:rsidRPr="00897AE1" w:rsidRDefault="004F3E41" w:rsidP="005B4E6D">
            <w:pPr>
              <w:rPr>
                <w:rFonts w:cs="Times New Roman"/>
                <w:b/>
                <w:sz w:val="18"/>
                <w:szCs w:val="18"/>
              </w:rPr>
            </w:pPr>
            <w:r w:rsidRPr="00897AE1">
              <w:rPr>
                <w:rFonts w:cs="Times New Roman"/>
                <w:b/>
                <w:sz w:val="18"/>
                <w:szCs w:val="18"/>
              </w:rPr>
              <w:t>0.226***</w:t>
            </w:r>
          </w:p>
        </w:tc>
      </w:tr>
      <w:tr w:rsidR="004F3E41" w:rsidRPr="00897AE1" w14:paraId="036F8A3B" w14:textId="77777777" w:rsidTr="005B4E6D">
        <w:trPr>
          <w:trHeight w:val="20"/>
          <w:jc w:val="center"/>
        </w:trPr>
        <w:tc>
          <w:tcPr>
            <w:tcW w:w="7294" w:type="dxa"/>
            <w:gridSpan w:val="7"/>
            <w:vAlign w:val="center"/>
          </w:tcPr>
          <w:p w14:paraId="003B7120" w14:textId="77777777" w:rsidR="004F3E41" w:rsidRPr="00897AE1" w:rsidRDefault="004F3E41" w:rsidP="005B4E6D">
            <w:pPr>
              <w:rPr>
                <w:rFonts w:cs="Times New Roman"/>
                <w:sz w:val="18"/>
                <w:szCs w:val="18"/>
              </w:rPr>
            </w:pPr>
            <w:r w:rsidRPr="00897AE1">
              <w:rPr>
                <w:rFonts w:cs="Times New Roman"/>
                <w:sz w:val="18"/>
                <w:szCs w:val="18"/>
              </w:rPr>
              <w:t>Moderator</w:t>
            </w:r>
          </w:p>
        </w:tc>
      </w:tr>
      <w:tr w:rsidR="004F3E41" w:rsidRPr="00897AE1" w14:paraId="5AD4A6EE" w14:textId="77777777" w:rsidTr="005B4E6D">
        <w:trPr>
          <w:trHeight w:val="20"/>
          <w:jc w:val="center"/>
        </w:trPr>
        <w:tc>
          <w:tcPr>
            <w:tcW w:w="0" w:type="auto"/>
            <w:vAlign w:val="center"/>
          </w:tcPr>
          <w:p w14:paraId="6916B659" w14:textId="77777777" w:rsidR="004F3E41" w:rsidRPr="00897AE1" w:rsidRDefault="004F3E41" w:rsidP="005B4E6D">
            <w:pPr>
              <w:rPr>
                <w:rFonts w:cs="Times New Roman"/>
                <w:sz w:val="18"/>
                <w:szCs w:val="18"/>
              </w:rPr>
            </w:pPr>
            <w:r w:rsidRPr="00897AE1">
              <w:rPr>
                <w:rFonts w:cs="Times New Roman"/>
                <w:sz w:val="18"/>
                <w:szCs w:val="18"/>
              </w:rPr>
              <w:t>Formal Control (FC)</w:t>
            </w:r>
          </w:p>
        </w:tc>
        <w:tc>
          <w:tcPr>
            <w:tcW w:w="0" w:type="auto"/>
            <w:vAlign w:val="center"/>
          </w:tcPr>
          <w:p w14:paraId="275E7665" w14:textId="77777777" w:rsidR="004F3E41" w:rsidRPr="00897AE1" w:rsidRDefault="004F3E41" w:rsidP="005B4E6D">
            <w:pPr>
              <w:rPr>
                <w:rFonts w:cs="Times New Roman"/>
                <w:sz w:val="18"/>
                <w:szCs w:val="18"/>
              </w:rPr>
            </w:pPr>
          </w:p>
        </w:tc>
        <w:tc>
          <w:tcPr>
            <w:tcW w:w="0" w:type="auto"/>
            <w:vAlign w:val="center"/>
          </w:tcPr>
          <w:p w14:paraId="6DF0D043" w14:textId="77777777" w:rsidR="004F3E41" w:rsidRPr="00897AE1" w:rsidRDefault="004F3E41" w:rsidP="005B4E6D">
            <w:pPr>
              <w:rPr>
                <w:rFonts w:cs="Times New Roman"/>
                <w:sz w:val="18"/>
                <w:szCs w:val="18"/>
              </w:rPr>
            </w:pPr>
          </w:p>
        </w:tc>
        <w:tc>
          <w:tcPr>
            <w:tcW w:w="0" w:type="auto"/>
            <w:vAlign w:val="center"/>
          </w:tcPr>
          <w:p w14:paraId="4A7296CC" w14:textId="77777777" w:rsidR="004F3E41" w:rsidRPr="00897AE1" w:rsidRDefault="004F3E41" w:rsidP="005B4E6D">
            <w:pPr>
              <w:rPr>
                <w:rFonts w:cs="Times New Roman"/>
                <w:sz w:val="18"/>
                <w:szCs w:val="18"/>
              </w:rPr>
            </w:pPr>
            <w:r w:rsidRPr="00897AE1">
              <w:rPr>
                <w:rFonts w:cs="Times New Roman"/>
                <w:sz w:val="18"/>
                <w:szCs w:val="18"/>
              </w:rPr>
              <w:t>0.016</w:t>
            </w:r>
          </w:p>
        </w:tc>
        <w:tc>
          <w:tcPr>
            <w:tcW w:w="0" w:type="auto"/>
            <w:vAlign w:val="center"/>
          </w:tcPr>
          <w:p w14:paraId="290FDEB6" w14:textId="77777777" w:rsidR="004F3E41" w:rsidRPr="00897AE1" w:rsidRDefault="004F3E41" w:rsidP="005B4E6D">
            <w:pPr>
              <w:rPr>
                <w:rFonts w:cs="Times New Roman"/>
                <w:sz w:val="18"/>
                <w:szCs w:val="18"/>
              </w:rPr>
            </w:pPr>
            <w:r w:rsidRPr="00897AE1">
              <w:rPr>
                <w:rFonts w:cs="Times New Roman"/>
                <w:sz w:val="18"/>
                <w:szCs w:val="18"/>
              </w:rPr>
              <w:t>0.060</w:t>
            </w:r>
          </w:p>
        </w:tc>
        <w:tc>
          <w:tcPr>
            <w:tcW w:w="0" w:type="auto"/>
          </w:tcPr>
          <w:p w14:paraId="60DFB459" w14:textId="77777777" w:rsidR="004F3E41" w:rsidRPr="00897AE1" w:rsidRDefault="004F3E41" w:rsidP="005B4E6D">
            <w:pPr>
              <w:rPr>
                <w:rFonts w:cs="Times New Roman"/>
                <w:sz w:val="18"/>
                <w:szCs w:val="18"/>
              </w:rPr>
            </w:pPr>
          </w:p>
        </w:tc>
        <w:tc>
          <w:tcPr>
            <w:tcW w:w="981" w:type="dxa"/>
          </w:tcPr>
          <w:p w14:paraId="01169812" w14:textId="77777777" w:rsidR="004F3E41" w:rsidRPr="00897AE1" w:rsidRDefault="004F3E41" w:rsidP="005B4E6D">
            <w:pPr>
              <w:rPr>
                <w:rFonts w:cs="Times New Roman"/>
                <w:sz w:val="18"/>
                <w:szCs w:val="18"/>
              </w:rPr>
            </w:pPr>
          </w:p>
        </w:tc>
      </w:tr>
      <w:tr w:rsidR="004F3E41" w:rsidRPr="00897AE1" w14:paraId="1D9C024C" w14:textId="77777777" w:rsidTr="005B4E6D">
        <w:trPr>
          <w:trHeight w:val="20"/>
          <w:jc w:val="center"/>
        </w:trPr>
        <w:tc>
          <w:tcPr>
            <w:tcW w:w="0" w:type="auto"/>
            <w:vAlign w:val="center"/>
          </w:tcPr>
          <w:p w14:paraId="2B14E1BD" w14:textId="77777777" w:rsidR="004F3E41" w:rsidRPr="00897AE1" w:rsidRDefault="004F3E41" w:rsidP="005B4E6D">
            <w:pPr>
              <w:rPr>
                <w:rFonts w:cs="Times New Roman"/>
                <w:sz w:val="18"/>
                <w:szCs w:val="18"/>
              </w:rPr>
            </w:pPr>
            <w:r w:rsidRPr="00897AE1">
              <w:rPr>
                <w:rFonts w:cs="Times New Roman"/>
                <w:sz w:val="18"/>
                <w:szCs w:val="18"/>
              </w:rPr>
              <w:t xml:space="preserve">Social Control </w:t>
            </w:r>
            <w:r w:rsidRPr="00897AE1">
              <w:rPr>
                <w:rFonts w:cs="Times New Roman" w:hint="eastAsia"/>
                <w:sz w:val="18"/>
                <w:szCs w:val="18"/>
              </w:rPr>
              <w:t>(</w:t>
            </w:r>
            <w:r w:rsidRPr="00897AE1">
              <w:rPr>
                <w:rFonts w:cs="Times New Roman"/>
                <w:sz w:val="18"/>
                <w:szCs w:val="18"/>
              </w:rPr>
              <w:t>SC</w:t>
            </w:r>
            <w:r w:rsidRPr="00897AE1">
              <w:rPr>
                <w:rFonts w:cs="Times New Roman" w:hint="eastAsia"/>
                <w:sz w:val="18"/>
                <w:szCs w:val="18"/>
              </w:rPr>
              <w:t>)</w:t>
            </w:r>
          </w:p>
        </w:tc>
        <w:tc>
          <w:tcPr>
            <w:tcW w:w="0" w:type="auto"/>
            <w:vAlign w:val="center"/>
          </w:tcPr>
          <w:p w14:paraId="5B24D677" w14:textId="77777777" w:rsidR="004F3E41" w:rsidRPr="00897AE1" w:rsidRDefault="004F3E41" w:rsidP="005B4E6D">
            <w:pPr>
              <w:rPr>
                <w:rFonts w:cs="Times New Roman"/>
                <w:sz w:val="18"/>
                <w:szCs w:val="18"/>
              </w:rPr>
            </w:pPr>
          </w:p>
        </w:tc>
        <w:tc>
          <w:tcPr>
            <w:tcW w:w="0" w:type="auto"/>
            <w:vAlign w:val="center"/>
          </w:tcPr>
          <w:p w14:paraId="2F448606" w14:textId="77777777" w:rsidR="004F3E41" w:rsidRPr="00897AE1" w:rsidRDefault="004F3E41" w:rsidP="005B4E6D">
            <w:pPr>
              <w:rPr>
                <w:rFonts w:cs="Times New Roman"/>
                <w:sz w:val="18"/>
                <w:szCs w:val="18"/>
              </w:rPr>
            </w:pPr>
          </w:p>
        </w:tc>
        <w:tc>
          <w:tcPr>
            <w:tcW w:w="0" w:type="auto"/>
            <w:vAlign w:val="center"/>
          </w:tcPr>
          <w:p w14:paraId="72D65225" w14:textId="77777777" w:rsidR="004F3E41" w:rsidRPr="00897AE1" w:rsidRDefault="004F3E41" w:rsidP="005B4E6D">
            <w:pPr>
              <w:rPr>
                <w:rFonts w:cs="Times New Roman"/>
                <w:sz w:val="18"/>
                <w:szCs w:val="18"/>
              </w:rPr>
            </w:pPr>
          </w:p>
        </w:tc>
        <w:tc>
          <w:tcPr>
            <w:tcW w:w="0" w:type="auto"/>
            <w:vAlign w:val="center"/>
          </w:tcPr>
          <w:p w14:paraId="231A3799" w14:textId="77777777" w:rsidR="004F3E41" w:rsidRPr="00897AE1" w:rsidRDefault="004F3E41" w:rsidP="005B4E6D">
            <w:pPr>
              <w:rPr>
                <w:rFonts w:cs="Times New Roman"/>
                <w:sz w:val="18"/>
                <w:szCs w:val="18"/>
              </w:rPr>
            </w:pPr>
          </w:p>
        </w:tc>
        <w:tc>
          <w:tcPr>
            <w:tcW w:w="0" w:type="auto"/>
          </w:tcPr>
          <w:p w14:paraId="3FD3C0A0" w14:textId="77777777" w:rsidR="004F3E41" w:rsidRPr="00897AE1" w:rsidRDefault="004F3E41" w:rsidP="005B4E6D">
            <w:pPr>
              <w:rPr>
                <w:rFonts w:cs="Times New Roman"/>
                <w:b/>
                <w:sz w:val="18"/>
                <w:szCs w:val="18"/>
              </w:rPr>
            </w:pPr>
            <w:r w:rsidRPr="00897AE1">
              <w:rPr>
                <w:rFonts w:cs="Times New Roman"/>
                <w:b/>
                <w:sz w:val="18"/>
                <w:szCs w:val="18"/>
              </w:rPr>
              <w:t>0.193***</w:t>
            </w:r>
          </w:p>
        </w:tc>
        <w:tc>
          <w:tcPr>
            <w:tcW w:w="981" w:type="dxa"/>
          </w:tcPr>
          <w:p w14:paraId="39917E03" w14:textId="77777777" w:rsidR="004F3E41" w:rsidRPr="00897AE1" w:rsidRDefault="004F3E41" w:rsidP="005B4E6D">
            <w:pPr>
              <w:rPr>
                <w:rFonts w:cs="Times New Roman"/>
                <w:b/>
                <w:sz w:val="18"/>
                <w:szCs w:val="18"/>
              </w:rPr>
            </w:pPr>
            <w:r w:rsidRPr="00897AE1">
              <w:rPr>
                <w:rFonts w:cs="Times New Roman"/>
                <w:b/>
                <w:sz w:val="18"/>
                <w:szCs w:val="18"/>
              </w:rPr>
              <w:t>0.132**</w:t>
            </w:r>
          </w:p>
        </w:tc>
      </w:tr>
      <w:tr w:rsidR="004F3E41" w:rsidRPr="00897AE1" w14:paraId="73DB4C03" w14:textId="77777777" w:rsidTr="005B4E6D">
        <w:trPr>
          <w:trHeight w:val="20"/>
          <w:jc w:val="center"/>
        </w:trPr>
        <w:tc>
          <w:tcPr>
            <w:tcW w:w="7294" w:type="dxa"/>
            <w:gridSpan w:val="7"/>
            <w:vAlign w:val="center"/>
          </w:tcPr>
          <w:p w14:paraId="0510E2D9" w14:textId="77777777" w:rsidR="004F3E41" w:rsidRPr="00897AE1" w:rsidRDefault="004F3E41" w:rsidP="005B4E6D">
            <w:pPr>
              <w:rPr>
                <w:rFonts w:cs="Times New Roman"/>
                <w:sz w:val="18"/>
                <w:szCs w:val="18"/>
              </w:rPr>
            </w:pPr>
            <w:r w:rsidRPr="00897AE1">
              <w:rPr>
                <w:rFonts w:cs="Times New Roman"/>
                <w:sz w:val="18"/>
                <w:szCs w:val="18"/>
              </w:rPr>
              <w:t>Moderation Effect</w:t>
            </w:r>
          </w:p>
        </w:tc>
      </w:tr>
      <w:tr w:rsidR="004F3E41" w:rsidRPr="00897AE1" w14:paraId="6862ABDD" w14:textId="77777777" w:rsidTr="005B4E6D">
        <w:trPr>
          <w:trHeight w:val="20"/>
          <w:jc w:val="center"/>
        </w:trPr>
        <w:tc>
          <w:tcPr>
            <w:tcW w:w="0" w:type="auto"/>
            <w:vAlign w:val="center"/>
          </w:tcPr>
          <w:p w14:paraId="3EFFFD3C" w14:textId="77777777" w:rsidR="004F3E41" w:rsidRPr="00897AE1" w:rsidRDefault="004F3E41" w:rsidP="005B4E6D">
            <w:pPr>
              <w:rPr>
                <w:rFonts w:cs="Times New Roman"/>
                <w:sz w:val="18"/>
                <w:szCs w:val="18"/>
              </w:rPr>
            </w:pPr>
            <w:r w:rsidRPr="00897AE1">
              <w:rPr>
                <w:rFonts w:cs="Times New Roman"/>
                <w:sz w:val="18"/>
                <w:szCs w:val="18"/>
              </w:rPr>
              <w:t>FC x SD</w:t>
            </w:r>
          </w:p>
        </w:tc>
        <w:tc>
          <w:tcPr>
            <w:tcW w:w="0" w:type="auto"/>
            <w:vAlign w:val="center"/>
          </w:tcPr>
          <w:p w14:paraId="7DA2C13B" w14:textId="77777777" w:rsidR="004F3E41" w:rsidRPr="00897AE1" w:rsidRDefault="004F3E41" w:rsidP="005B4E6D">
            <w:pPr>
              <w:rPr>
                <w:rFonts w:cs="Times New Roman"/>
                <w:sz w:val="18"/>
                <w:szCs w:val="18"/>
              </w:rPr>
            </w:pPr>
          </w:p>
        </w:tc>
        <w:tc>
          <w:tcPr>
            <w:tcW w:w="0" w:type="auto"/>
            <w:vAlign w:val="center"/>
          </w:tcPr>
          <w:p w14:paraId="67DBFDDA" w14:textId="77777777" w:rsidR="004F3E41" w:rsidRPr="00897AE1" w:rsidRDefault="004F3E41" w:rsidP="005B4E6D">
            <w:pPr>
              <w:rPr>
                <w:rFonts w:cs="Times New Roman"/>
                <w:sz w:val="18"/>
                <w:szCs w:val="18"/>
              </w:rPr>
            </w:pPr>
          </w:p>
        </w:tc>
        <w:tc>
          <w:tcPr>
            <w:tcW w:w="0" w:type="auto"/>
            <w:vAlign w:val="center"/>
          </w:tcPr>
          <w:p w14:paraId="7DA67320" w14:textId="77777777" w:rsidR="004F3E41" w:rsidRPr="00897AE1" w:rsidRDefault="004F3E41" w:rsidP="005B4E6D">
            <w:pPr>
              <w:rPr>
                <w:rFonts w:cs="Times New Roman"/>
                <w:sz w:val="18"/>
                <w:szCs w:val="18"/>
              </w:rPr>
            </w:pPr>
          </w:p>
        </w:tc>
        <w:tc>
          <w:tcPr>
            <w:tcW w:w="0" w:type="auto"/>
            <w:vAlign w:val="center"/>
          </w:tcPr>
          <w:p w14:paraId="759B9825" w14:textId="77777777" w:rsidR="004F3E41" w:rsidRPr="00897AE1" w:rsidRDefault="004F3E41" w:rsidP="005B4E6D">
            <w:pPr>
              <w:rPr>
                <w:rFonts w:cs="Times New Roman"/>
                <w:sz w:val="18"/>
                <w:szCs w:val="18"/>
                <w:vertAlign w:val="superscript"/>
              </w:rPr>
            </w:pPr>
            <w:r w:rsidRPr="00897AE1">
              <w:rPr>
                <w:rFonts w:cs="Times New Roman"/>
                <w:sz w:val="18"/>
                <w:szCs w:val="18"/>
              </w:rPr>
              <w:t>0.076</w:t>
            </w:r>
          </w:p>
        </w:tc>
        <w:tc>
          <w:tcPr>
            <w:tcW w:w="0" w:type="auto"/>
          </w:tcPr>
          <w:p w14:paraId="6D28B7A7" w14:textId="77777777" w:rsidR="004F3E41" w:rsidRPr="00897AE1" w:rsidRDefault="004F3E41" w:rsidP="005B4E6D">
            <w:pPr>
              <w:rPr>
                <w:rFonts w:cs="Times New Roman"/>
                <w:sz w:val="18"/>
                <w:szCs w:val="18"/>
              </w:rPr>
            </w:pPr>
          </w:p>
        </w:tc>
        <w:tc>
          <w:tcPr>
            <w:tcW w:w="981" w:type="dxa"/>
          </w:tcPr>
          <w:p w14:paraId="4E1A7761" w14:textId="77777777" w:rsidR="004F3E41" w:rsidRPr="00897AE1" w:rsidRDefault="004F3E41" w:rsidP="005B4E6D">
            <w:pPr>
              <w:rPr>
                <w:rFonts w:cs="Times New Roman"/>
                <w:sz w:val="18"/>
                <w:szCs w:val="18"/>
              </w:rPr>
            </w:pPr>
          </w:p>
        </w:tc>
      </w:tr>
      <w:tr w:rsidR="004F3E41" w:rsidRPr="00897AE1" w14:paraId="09B9ED75" w14:textId="77777777" w:rsidTr="005B4E6D">
        <w:trPr>
          <w:trHeight w:val="20"/>
          <w:jc w:val="center"/>
        </w:trPr>
        <w:tc>
          <w:tcPr>
            <w:tcW w:w="0" w:type="auto"/>
            <w:vAlign w:val="center"/>
          </w:tcPr>
          <w:p w14:paraId="2C681F25" w14:textId="77777777" w:rsidR="004F3E41" w:rsidRPr="00897AE1" w:rsidRDefault="004F3E41" w:rsidP="005B4E6D">
            <w:pPr>
              <w:rPr>
                <w:rFonts w:cs="Times New Roman"/>
                <w:sz w:val="18"/>
                <w:szCs w:val="18"/>
              </w:rPr>
            </w:pPr>
            <w:r w:rsidRPr="00897AE1">
              <w:rPr>
                <w:rFonts w:cs="Times New Roman"/>
                <w:sz w:val="18"/>
                <w:szCs w:val="18"/>
              </w:rPr>
              <w:t>FC x RCR</w:t>
            </w:r>
          </w:p>
        </w:tc>
        <w:tc>
          <w:tcPr>
            <w:tcW w:w="0" w:type="auto"/>
            <w:vAlign w:val="center"/>
          </w:tcPr>
          <w:p w14:paraId="317F8A76" w14:textId="77777777" w:rsidR="004F3E41" w:rsidRPr="00897AE1" w:rsidRDefault="004F3E41" w:rsidP="005B4E6D">
            <w:pPr>
              <w:rPr>
                <w:rFonts w:cs="Times New Roman"/>
                <w:sz w:val="18"/>
                <w:szCs w:val="18"/>
              </w:rPr>
            </w:pPr>
          </w:p>
        </w:tc>
        <w:tc>
          <w:tcPr>
            <w:tcW w:w="0" w:type="auto"/>
            <w:vAlign w:val="center"/>
          </w:tcPr>
          <w:p w14:paraId="04EF974E" w14:textId="77777777" w:rsidR="004F3E41" w:rsidRPr="00897AE1" w:rsidRDefault="004F3E41" w:rsidP="005B4E6D">
            <w:pPr>
              <w:rPr>
                <w:rFonts w:cs="Times New Roman"/>
                <w:sz w:val="18"/>
                <w:szCs w:val="18"/>
              </w:rPr>
            </w:pPr>
          </w:p>
        </w:tc>
        <w:tc>
          <w:tcPr>
            <w:tcW w:w="0" w:type="auto"/>
            <w:vAlign w:val="center"/>
          </w:tcPr>
          <w:p w14:paraId="768C34EB" w14:textId="77777777" w:rsidR="004F3E41" w:rsidRPr="00897AE1" w:rsidRDefault="004F3E41" w:rsidP="005B4E6D">
            <w:pPr>
              <w:rPr>
                <w:rFonts w:cs="Times New Roman"/>
                <w:sz w:val="18"/>
                <w:szCs w:val="18"/>
              </w:rPr>
            </w:pPr>
          </w:p>
        </w:tc>
        <w:tc>
          <w:tcPr>
            <w:tcW w:w="0" w:type="auto"/>
            <w:vAlign w:val="center"/>
          </w:tcPr>
          <w:p w14:paraId="7BD7144D" w14:textId="77777777" w:rsidR="004F3E41" w:rsidRPr="00897AE1" w:rsidRDefault="004F3E41" w:rsidP="005B4E6D">
            <w:pPr>
              <w:rPr>
                <w:rFonts w:cs="Times New Roman"/>
                <w:b/>
                <w:sz w:val="18"/>
                <w:szCs w:val="18"/>
              </w:rPr>
            </w:pPr>
            <w:r w:rsidRPr="00897AE1">
              <w:rPr>
                <w:rFonts w:cs="Times New Roman"/>
                <w:b/>
                <w:sz w:val="18"/>
                <w:szCs w:val="18"/>
              </w:rPr>
              <w:t>0.119*</w:t>
            </w:r>
          </w:p>
        </w:tc>
        <w:tc>
          <w:tcPr>
            <w:tcW w:w="0" w:type="auto"/>
          </w:tcPr>
          <w:p w14:paraId="0532D4C6" w14:textId="77777777" w:rsidR="004F3E41" w:rsidRPr="00897AE1" w:rsidRDefault="004F3E41" w:rsidP="005B4E6D">
            <w:pPr>
              <w:rPr>
                <w:rFonts w:cs="Times New Roman"/>
                <w:sz w:val="18"/>
                <w:szCs w:val="18"/>
              </w:rPr>
            </w:pPr>
          </w:p>
        </w:tc>
        <w:tc>
          <w:tcPr>
            <w:tcW w:w="981" w:type="dxa"/>
          </w:tcPr>
          <w:p w14:paraId="0A195AB8" w14:textId="77777777" w:rsidR="004F3E41" w:rsidRPr="00897AE1" w:rsidRDefault="004F3E41" w:rsidP="005B4E6D">
            <w:pPr>
              <w:rPr>
                <w:rFonts w:cs="Times New Roman"/>
                <w:sz w:val="18"/>
                <w:szCs w:val="18"/>
              </w:rPr>
            </w:pPr>
          </w:p>
        </w:tc>
      </w:tr>
      <w:tr w:rsidR="004F3E41" w:rsidRPr="00897AE1" w14:paraId="720197B6" w14:textId="77777777" w:rsidTr="005B4E6D">
        <w:trPr>
          <w:trHeight w:val="20"/>
          <w:jc w:val="center"/>
        </w:trPr>
        <w:tc>
          <w:tcPr>
            <w:tcW w:w="0" w:type="auto"/>
            <w:vAlign w:val="center"/>
          </w:tcPr>
          <w:p w14:paraId="3CD76637" w14:textId="77777777" w:rsidR="004F3E41" w:rsidRPr="00897AE1" w:rsidRDefault="004F3E41" w:rsidP="005B4E6D">
            <w:pPr>
              <w:rPr>
                <w:rFonts w:cs="Times New Roman"/>
                <w:sz w:val="18"/>
                <w:szCs w:val="18"/>
              </w:rPr>
            </w:pPr>
            <w:r w:rsidRPr="00897AE1">
              <w:rPr>
                <w:rFonts w:cs="Times New Roman"/>
                <w:sz w:val="18"/>
                <w:szCs w:val="18"/>
              </w:rPr>
              <w:t>SC x SD</w:t>
            </w:r>
          </w:p>
        </w:tc>
        <w:tc>
          <w:tcPr>
            <w:tcW w:w="0" w:type="auto"/>
            <w:vAlign w:val="center"/>
          </w:tcPr>
          <w:p w14:paraId="2E79151D" w14:textId="77777777" w:rsidR="004F3E41" w:rsidRPr="00897AE1" w:rsidRDefault="004F3E41" w:rsidP="005B4E6D">
            <w:pPr>
              <w:rPr>
                <w:rFonts w:cs="Times New Roman"/>
                <w:sz w:val="18"/>
                <w:szCs w:val="18"/>
              </w:rPr>
            </w:pPr>
          </w:p>
        </w:tc>
        <w:tc>
          <w:tcPr>
            <w:tcW w:w="0" w:type="auto"/>
            <w:vAlign w:val="center"/>
          </w:tcPr>
          <w:p w14:paraId="762BB7CC" w14:textId="77777777" w:rsidR="004F3E41" w:rsidRPr="00897AE1" w:rsidRDefault="004F3E41" w:rsidP="005B4E6D">
            <w:pPr>
              <w:rPr>
                <w:rFonts w:cs="Times New Roman"/>
                <w:sz w:val="18"/>
                <w:szCs w:val="18"/>
              </w:rPr>
            </w:pPr>
          </w:p>
        </w:tc>
        <w:tc>
          <w:tcPr>
            <w:tcW w:w="0" w:type="auto"/>
            <w:vAlign w:val="center"/>
          </w:tcPr>
          <w:p w14:paraId="06370B25" w14:textId="77777777" w:rsidR="004F3E41" w:rsidRPr="00897AE1" w:rsidRDefault="004F3E41" w:rsidP="005B4E6D">
            <w:pPr>
              <w:rPr>
                <w:rFonts w:cs="Times New Roman"/>
                <w:sz w:val="18"/>
                <w:szCs w:val="18"/>
              </w:rPr>
            </w:pPr>
          </w:p>
        </w:tc>
        <w:tc>
          <w:tcPr>
            <w:tcW w:w="0" w:type="auto"/>
            <w:vAlign w:val="center"/>
          </w:tcPr>
          <w:p w14:paraId="08B32BA3" w14:textId="77777777" w:rsidR="004F3E41" w:rsidRPr="00897AE1" w:rsidRDefault="004F3E41" w:rsidP="005B4E6D">
            <w:pPr>
              <w:rPr>
                <w:rFonts w:cs="Times New Roman"/>
                <w:sz w:val="18"/>
                <w:szCs w:val="18"/>
              </w:rPr>
            </w:pPr>
          </w:p>
        </w:tc>
        <w:tc>
          <w:tcPr>
            <w:tcW w:w="0" w:type="auto"/>
          </w:tcPr>
          <w:p w14:paraId="5C9DD199" w14:textId="77777777" w:rsidR="004F3E41" w:rsidRPr="00897AE1" w:rsidRDefault="004F3E41" w:rsidP="005B4E6D">
            <w:pPr>
              <w:rPr>
                <w:rFonts w:cs="Times New Roman"/>
                <w:sz w:val="18"/>
                <w:szCs w:val="18"/>
              </w:rPr>
            </w:pPr>
          </w:p>
        </w:tc>
        <w:tc>
          <w:tcPr>
            <w:tcW w:w="981" w:type="dxa"/>
          </w:tcPr>
          <w:p w14:paraId="2D7EBC11" w14:textId="77777777" w:rsidR="004F3E41" w:rsidRPr="00897AE1" w:rsidRDefault="004F3E41" w:rsidP="005B4E6D">
            <w:pPr>
              <w:rPr>
                <w:rFonts w:cs="Times New Roman"/>
                <w:b/>
                <w:sz w:val="18"/>
                <w:szCs w:val="18"/>
              </w:rPr>
            </w:pPr>
            <w:r w:rsidRPr="00897AE1">
              <w:rPr>
                <w:rFonts w:cs="Times New Roman"/>
                <w:b/>
                <w:sz w:val="18"/>
                <w:szCs w:val="18"/>
              </w:rPr>
              <w:t>0.120*</w:t>
            </w:r>
          </w:p>
        </w:tc>
      </w:tr>
      <w:tr w:rsidR="004F3E41" w:rsidRPr="00897AE1" w14:paraId="0268C610" w14:textId="77777777" w:rsidTr="005B4E6D">
        <w:trPr>
          <w:trHeight w:val="20"/>
          <w:jc w:val="center"/>
        </w:trPr>
        <w:tc>
          <w:tcPr>
            <w:tcW w:w="0" w:type="auto"/>
            <w:vAlign w:val="center"/>
          </w:tcPr>
          <w:p w14:paraId="42262285" w14:textId="77777777" w:rsidR="004F3E41" w:rsidRPr="00897AE1" w:rsidRDefault="004F3E41" w:rsidP="005B4E6D">
            <w:pPr>
              <w:rPr>
                <w:rFonts w:cs="Times New Roman"/>
                <w:sz w:val="18"/>
                <w:szCs w:val="18"/>
              </w:rPr>
            </w:pPr>
            <w:r w:rsidRPr="00897AE1">
              <w:rPr>
                <w:rFonts w:cs="Times New Roman"/>
                <w:sz w:val="18"/>
                <w:szCs w:val="18"/>
              </w:rPr>
              <w:t>SC x RCR</w:t>
            </w:r>
          </w:p>
        </w:tc>
        <w:tc>
          <w:tcPr>
            <w:tcW w:w="0" w:type="auto"/>
            <w:vAlign w:val="center"/>
          </w:tcPr>
          <w:p w14:paraId="4C071677" w14:textId="77777777" w:rsidR="004F3E41" w:rsidRPr="00897AE1" w:rsidRDefault="004F3E41" w:rsidP="005B4E6D">
            <w:pPr>
              <w:rPr>
                <w:rFonts w:cs="Times New Roman"/>
                <w:sz w:val="18"/>
                <w:szCs w:val="18"/>
              </w:rPr>
            </w:pPr>
          </w:p>
        </w:tc>
        <w:tc>
          <w:tcPr>
            <w:tcW w:w="0" w:type="auto"/>
            <w:vAlign w:val="center"/>
          </w:tcPr>
          <w:p w14:paraId="46F5BE61" w14:textId="77777777" w:rsidR="004F3E41" w:rsidRPr="00897AE1" w:rsidRDefault="004F3E41" w:rsidP="005B4E6D">
            <w:pPr>
              <w:rPr>
                <w:rFonts w:cs="Times New Roman"/>
                <w:sz w:val="18"/>
                <w:szCs w:val="18"/>
              </w:rPr>
            </w:pPr>
          </w:p>
        </w:tc>
        <w:tc>
          <w:tcPr>
            <w:tcW w:w="0" w:type="auto"/>
            <w:vAlign w:val="center"/>
          </w:tcPr>
          <w:p w14:paraId="5C955F56" w14:textId="77777777" w:rsidR="004F3E41" w:rsidRPr="00897AE1" w:rsidRDefault="004F3E41" w:rsidP="005B4E6D">
            <w:pPr>
              <w:rPr>
                <w:rFonts w:cs="Times New Roman"/>
                <w:sz w:val="18"/>
                <w:szCs w:val="18"/>
              </w:rPr>
            </w:pPr>
          </w:p>
        </w:tc>
        <w:tc>
          <w:tcPr>
            <w:tcW w:w="0" w:type="auto"/>
            <w:vAlign w:val="center"/>
          </w:tcPr>
          <w:p w14:paraId="697746BF" w14:textId="77777777" w:rsidR="004F3E41" w:rsidRPr="00897AE1" w:rsidRDefault="004F3E41" w:rsidP="005B4E6D">
            <w:pPr>
              <w:rPr>
                <w:rFonts w:cs="Times New Roman"/>
                <w:sz w:val="18"/>
                <w:szCs w:val="18"/>
              </w:rPr>
            </w:pPr>
          </w:p>
        </w:tc>
        <w:tc>
          <w:tcPr>
            <w:tcW w:w="0" w:type="auto"/>
          </w:tcPr>
          <w:p w14:paraId="1FE20BCB" w14:textId="77777777" w:rsidR="004F3E41" w:rsidRPr="00897AE1" w:rsidRDefault="004F3E41" w:rsidP="005B4E6D">
            <w:pPr>
              <w:rPr>
                <w:rFonts w:cs="Times New Roman"/>
                <w:sz w:val="18"/>
                <w:szCs w:val="18"/>
              </w:rPr>
            </w:pPr>
          </w:p>
        </w:tc>
        <w:tc>
          <w:tcPr>
            <w:tcW w:w="981" w:type="dxa"/>
          </w:tcPr>
          <w:p w14:paraId="3DEB2EA2" w14:textId="77777777" w:rsidR="004F3E41" w:rsidRPr="00897AE1" w:rsidRDefault="004F3E41" w:rsidP="005B4E6D">
            <w:pPr>
              <w:rPr>
                <w:rFonts w:cs="Times New Roman"/>
                <w:sz w:val="18"/>
                <w:szCs w:val="18"/>
              </w:rPr>
            </w:pPr>
            <w:r w:rsidRPr="00897AE1">
              <w:rPr>
                <w:rFonts w:cs="Times New Roman"/>
                <w:sz w:val="18"/>
                <w:szCs w:val="18"/>
              </w:rPr>
              <w:t>0.091</w:t>
            </w:r>
          </w:p>
        </w:tc>
      </w:tr>
      <w:tr w:rsidR="004F3E41" w:rsidRPr="00897AE1" w14:paraId="2C5F3484" w14:textId="77777777" w:rsidTr="005B4E6D">
        <w:trPr>
          <w:trHeight w:val="20"/>
          <w:jc w:val="center"/>
        </w:trPr>
        <w:tc>
          <w:tcPr>
            <w:tcW w:w="0" w:type="auto"/>
            <w:vAlign w:val="center"/>
          </w:tcPr>
          <w:p w14:paraId="0882F2B0" w14:textId="77777777" w:rsidR="004F3E41" w:rsidRPr="00897AE1" w:rsidRDefault="00897AE1" w:rsidP="005B4E6D">
            <w:pPr>
              <w:rPr>
                <w:rFonts w:cs="Times New Roman"/>
                <w:sz w:val="18"/>
                <w:szCs w:val="18"/>
              </w:rPr>
            </w:pPr>
            <m:oMathPara>
              <m:oMathParaPr>
                <m:jc m:val="left"/>
              </m:oMathParaPr>
              <m:oMath>
                <m:sSup>
                  <m:sSupPr>
                    <m:ctrlPr>
                      <w:rPr>
                        <w:rFonts w:ascii="Cambria Math" w:hAnsi="Cambria Math" w:cs="Times New Roman"/>
                        <w:sz w:val="18"/>
                        <w:szCs w:val="18"/>
                      </w:rPr>
                    </m:ctrlPr>
                  </m:sSupPr>
                  <m:e>
                    <m:r>
                      <w:rPr>
                        <w:rFonts w:ascii="Cambria Math" w:hAnsi="Cambria Math" w:cs="Times New Roman"/>
                        <w:sz w:val="18"/>
                        <w:szCs w:val="18"/>
                      </w:rPr>
                      <m:t>R</m:t>
                    </m:r>
                  </m:e>
                  <m:sup>
                    <m:r>
                      <w:rPr>
                        <w:rFonts w:ascii="Cambria Math" w:hAnsi="Cambria Math" w:cs="Times New Roman"/>
                        <w:sz w:val="18"/>
                        <w:szCs w:val="18"/>
                      </w:rPr>
                      <m:t>2</m:t>
                    </m:r>
                  </m:sup>
                </m:sSup>
              </m:oMath>
            </m:oMathPara>
          </w:p>
        </w:tc>
        <w:tc>
          <w:tcPr>
            <w:tcW w:w="0" w:type="auto"/>
            <w:vAlign w:val="center"/>
          </w:tcPr>
          <w:p w14:paraId="22A4F720" w14:textId="77777777" w:rsidR="004F3E41" w:rsidRPr="00897AE1" w:rsidRDefault="004F3E41" w:rsidP="005B4E6D">
            <w:pPr>
              <w:rPr>
                <w:rFonts w:cs="Times New Roman"/>
                <w:sz w:val="18"/>
                <w:szCs w:val="18"/>
              </w:rPr>
            </w:pPr>
            <w:r w:rsidRPr="00897AE1">
              <w:rPr>
                <w:rFonts w:cs="Times New Roman"/>
                <w:sz w:val="18"/>
                <w:szCs w:val="18"/>
              </w:rPr>
              <w:t>0.003</w:t>
            </w:r>
          </w:p>
        </w:tc>
        <w:tc>
          <w:tcPr>
            <w:tcW w:w="0" w:type="auto"/>
            <w:vAlign w:val="center"/>
          </w:tcPr>
          <w:p w14:paraId="2DA93F0A" w14:textId="77777777" w:rsidR="004F3E41" w:rsidRPr="00897AE1" w:rsidRDefault="004F3E41" w:rsidP="005B4E6D">
            <w:pPr>
              <w:rPr>
                <w:rFonts w:cs="Times New Roman"/>
                <w:sz w:val="18"/>
                <w:szCs w:val="18"/>
              </w:rPr>
            </w:pPr>
            <w:r w:rsidRPr="00897AE1">
              <w:rPr>
                <w:rFonts w:cs="Times New Roman"/>
                <w:sz w:val="18"/>
                <w:szCs w:val="18"/>
              </w:rPr>
              <w:t>0.210</w:t>
            </w:r>
          </w:p>
        </w:tc>
        <w:tc>
          <w:tcPr>
            <w:tcW w:w="0" w:type="auto"/>
            <w:vAlign w:val="center"/>
          </w:tcPr>
          <w:p w14:paraId="50E4249B" w14:textId="77777777" w:rsidR="004F3E41" w:rsidRPr="00897AE1" w:rsidRDefault="004F3E41" w:rsidP="005B4E6D">
            <w:pPr>
              <w:rPr>
                <w:rFonts w:cs="Times New Roman"/>
                <w:sz w:val="18"/>
                <w:szCs w:val="18"/>
              </w:rPr>
            </w:pPr>
            <w:r w:rsidRPr="00897AE1">
              <w:rPr>
                <w:rFonts w:cs="Times New Roman"/>
                <w:sz w:val="18"/>
                <w:szCs w:val="18"/>
              </w:rPr>
              <w:t>0.210</w:t>
            </w:r>
          </w:p>
        </w:tc>
        <w:tc>
          <w:tcPr>
            <w:tcW w:w="0" w:type="auto"/>
            <w:vAlign w:val="center"/>
          </w:tcPr>
          <w:p w14:paraId="5B5D38D1" w14:textId="77777777" w:rsidR="004F3E41" w:rsidRPr="00897AE1" w:rsidRDefault="004F3E41" w:rsidP="005B4E6D">
            <w:pPr>
              <w:rPr>
                <w:rFonts w:cs="Times New Roman"/>
                <w:sz w:val="18"/>
                <w:szCs w:val="18"/>
              </w:rPr>
            </w:pPr>
            <w:r w:rsidRPr="00897AE1">
              <w:rPr>
                <w:rFonts w:cs="Times New Roman"/>
                <w:sz w:val="18"/>
                <w:szCs w:val="18"/>
              </w:rPr>
              <w:t>0.236</w:t>
            </w:r>
          </w:p>
        </w:tc>
        <w:tc>
          <w:tcPr>
            <w:tcW w:w="0" w:type="auto"/>
          </w:tcPr>
          <w:p w14:paraId="22599EAB" w14:textId="77777777" w:rsidR="004F3E41" w:rsidRPr="00897AE1" w:rsidRDefault="004F3E41" w:rsidP="005B4E6D">
            <w:pPr>
              <w:rPr>
                <w:rFonts w:cs="Times New Roman"/>
                <w:sz w:val="18"/>
                <w:szCs w:val="18"/>
              </w:rPr>
            </w:pPr>
            <w:r w:rsidRPr="00897AE1">
              <w:rPr>
                <w:rFonts w:cs="Times New Roman"/>
                <w:sz w:val="18"/>
                <w:szCs w:val="18"/>
              </w:rPr>
              <w:t>0.238</w:t>
            </w:r>
          </w:p>
        </w:tc>
        <w:tc>
          <w:tcPr>
            <w:tcW w:w="981" w:type="dxa"/>
          </w:tcPr>
          <w:p w14:paraId="6328B972" w14:textId="77777777" w:rsidR="004F3E41" w:rsidRPr="00897AE1" w:rsidRDefault="004F3E41" w:rsidP="005B4E6D">
            <w:pPr>
              <w:rPr>
                <w:rFonts w:cs="Times New Roman"/>
                <w:sz w:val="18"/>
                <w:szCs w:val="18"/>
              </w:rPr>
            </w:pPr>
            <w:r w:rsidRPr="00897AE1">
              <w:rPr>
                <w:rFonts w:cs="Times New Roman"/>
                <w:sz w:val="18"/>
                <w:szCs w:val="18"/>
              </w:rPr>
              <w:t>0.268</w:t>
            </w:r>
          </w:p>
        </w:tc>
      </w:tr>
      <w:tr w:rsidR="004F3E41" w:rsidRPr="00897AE1" w14:paraId="3E86FFA5" w14:textId="77777777" w:rsidTr="005B4E6D">
        <w:trPr>
          <w:trHeight w:val="20"/>
          <w:jc w:val="center"/>
        </w:trPr>
        <w:tc>
          <w:tcPr>
            <w:tcW w:w="0" w:type="auto"/>
            <w:vAlign w:val="center"/>
          </w:tcPr>
          <w:p w14:paraId="5B6E6738" w14:textId="77777777" w:rsidR="004F3E41" w:rsidRPr="00897AE1" w:rsidRDefault="004F3E41" w:rsidP="005B4E6D">
            <w:pPr>
              <w:rPr>
                <w:rFonts w:cs="Times New Roman"/>
                <w:i/>
                <w:sz w:val="18"/>
                <w:szCs w:val="18"/>
              </w:rPr>
            </w:pPr>
            <w:r w:rsidRPr="00897AE1">
              <w:rPr>
                <w:rFonts w:cs="Times New Roman"/>
                <w:i/>
                <w:sz w:val="18"/>
                <w:szCs w:val="18"/>
              </w:rPr>
              <w:t>F</w:t>
            </w:r>
          </w:p>
        </w:tc>
        <w:tc>
          <w:tcPr>
            <w:tcW w:w="0" w:type="auto"/>
            <w:vAlign w:val="center"/>
          </w:tcPr>
          <w:p w14:paraId="357AC32F" w14:textId="77777777" w:rsidR="004F3E41" w:rsidRPr="00897AE1" w:rsidRDefault="004F3E41" w:rsidP="005B4E6D">
            <w:pPr>
              <w:rPr>
                <w:rFonts w:cs="Times New Roman"/>
                <w:sz w:val="18"/>
                <w:szCs w:val="18"/>
              </w:rPr>
            </w:pPr>
            <w:r w:rsidRPr="00897AE1">
              <w:rPr>
                <w:rFonts w:cs="Times New Roman"/>
                <w:sz w:val="18"/>
                <w:szCs w:val="18"/>
              </w:rPr>
              <w:t>0.646</w:t>
            </w:r>
          </w:p>
        </w:tc>
        <w:tc>
          <w:tcPr>
            <w:tcW w:w="0" w:type="auto"/>
            <w:vAlign w:val="center"/>
          </w:tcPr>
          <w:p w14:paraId="419EB4DF" w14:textId="77777777" w:rsidR="004F3E41" w:rsidRPr="00897AE1" w:rsidRDefault="004F3E41" w:rsidP="005B4E6D">
            <w:pPr>
              <w:rPr>
                <w:rFonts w:cs="Times New Roman"/>
                <w:b/>
                <w:sz w:val="18"/>
                <w:szCs w:val="18"/>
              </w:rPr>
            </w:pPr>
            <w:r w:rsidRPr="00897AE1">
              <w:rPr>
                <w:rFonts w:cs="Times New Roman"/>
                <w:b/>
                <w:sz w:val="18"/>
                <w:szCs w:val="18"/>
              </w:rPr>
              <w:t>18.077***</w:t>
            </w:r>
          </w:p>
        </w:tc>
        <w:tc>
          <w:tcPr>
            <w:tcW w:w="0" w:type="auto"/>
            <w:vAlign w:val="center"/>
          </w:tcPr>
          <w:p w14:paraId="008D9DD7" w14:textId="77777777" w:rsidR="004F3E41" w:rsidRPr="00897AE1" w:rsidRDefault="004F3E41" w:rsidP="005B4E6D">
            <w:pPr>
              <w:rPr>
                <w:rFonts w:cs="Times New Roman"/>
                <w:b/>
                <w:sz w:val="18"/>
                <w:szCs w:val="18"/>
              </w:rPr>
            </w:pPr>
            <w:r w:rsidRPr="00897AE1">
              <w:rPr>
                <w:rFonts w:cs="Times New Roman"/>
                <w:b/>
                <w:sz w:val="18"/>
                <w:szCs w:val="18"/>
              </w:rPr>
              <w:t>13.506***</w:t>
            </w:r>
          </w:p>
        </w:tc>
        <w:tc>
          <w:tcPr>
            <w:tcW w:w="0" w:type="auto"/>
            <w:vAlign w:val="center"/>
          </w:tcPr>
          <w:p w14:paraId="53ECF7E1" w14:textId="77777777" w:rsidR="004F3E41" w:rsidRPr="00897AE1" w:rsidRDefault="004F3E41" w:rsidP="005B4E6D">
            <w:pPr>
              <w:rPr>
                <w:rFonts w:cs="Times New Roman"/>
                <w:b/>
                <w:sz w:val="18"/>
                <w:szCs w:val="18"/>
              </w:rPr>
            </w:pPr>
            <w:r w:rsidRPr="00897AE1">
              <w:rPr>
                <w:rFonts w:cs="Times New Roman"/>
                <w:b/>
                <w:sz w:val="18"/>
                <w:szCs w:val="18"/>
              </w:rPr>
              <w:t>10.327***</w:t>
            </w:r>
          </w:p>
        </w:tc>
        <w:tc>
          <w:tcPr>
            <w:tcW w:w="0" w:type="auto"/>
          </w:tcPr>
          <w:p w14:paraId="44EE441D" w14:textId="77777777" w:rsidR="004F3E41" w:rsidRPr="00897AE1" w:rsidRDefault="004F3E41" w:rsidP="005B4E6D">
            <w:pPr>
              <w:rPr>
                <w:rFonts w:cs="Times New Roman"/>
                <w:b/>
                <w:sz w:val="18"/>
                <w:szCs w:val="18"/>
              </w:rPr>
            </w:pPr>
            <w:r w:rsidRPr="00897AE1">
              <w:rPr>
                <w:rFonts w:cs="Times New Roman"/>
                <w:b/>
                <w:sz w:val="18"/>
                <w:szCs w:val="18"/>
              </w:rPr>
              <w:t>15.831***</w:t>
            </w:r>
          </w:p>
        </w:tc>
        <w:tc>
          <w:tcPr>
            <w:tcW w:w="981" w:type="dxa"/>
          </w:tcPr>
          <w:p w14:paraId="03B7D585" w14:textId="77777777" w:rsidR="004F3E41" w:rsidRPr="00897AE1" w:rsidRDefault="004F3E41" w:rsidP="005B4E6D">
            <w:pPr>
              <w:rPr>
                <w:rFonts w:cs="Times New Roman"/>
                <w:b/>
                <w:sz w:val="18"/>
                <w:szCs w:val="18"/>
              </w:rPr>
            </w:pPr>
            <w:r w:rsidRPr="00897AE1">
              <w:rPr>
                <w:rFonts w:cs="Times New Roman"/>
                <w:b/>
                <w:sz w:val="18"/>
                <w:szCs w:val="18"/>
              </w:rPr>
              <w:t>12.235***</w:t>
            </w:r>
          </w:p>
        </w:tc>
      </w:tr>
      <w:tr w:rsidR="004F3E41" w:rsidRPr="00897AE1" w14:paraId="39A6FA88" w14:textId="77777777" w:rsidTr="005B4E6D">
        <w:trPr>
          <w:trHeight w:val="20"/>
          <w:jc w:val="center"/>
        </w:trPr>
        <w:tc>
          <w:tcPr>
            <w:tcW w:w="0" w:type="auto"/>
            <w:vAlign w:val="center"/>
          </w:tcPr>
          <w:p w14:paraId="5C0A3CD9" w14:textId="77777777" w:rsidR="004F3E41" w:rsidRPr="00897AE1" w:rsidRDefault="00897AE1" w:rsidP="005B4E6D">
            <w:pPr>
              <w:rPr>
                <w:rFonts w:cs="Times New Roman"/>
                <w:i/>
                <w:sz w:val="18"/>
                <w:szCs w:val="18"/>
              </w:rPr>
            </w:pPr>
            <m:oMathPara>
              <m:oMathParaPr>
                <m:jc m:val="left"/>
              </m:oMathParaPr>
              <m:oMath>
                <m:sSup>
                  <m:sSupPr>
                    <m:ctrlPr>
                      <w:rPr>
                        <w:rFonts w:ascii="Cambria Math" w:hAnsi="Cambria Math" w:cs="Times New Roman"/>
                        <w:sz w:val="18"/>
                        <w:szCs w:val="18"/>
                      </w:rPr>
                    </m:ctrlPr>
                  </m:sSupPr>
                  <m:e>
                    <m:r>
                      <w:rPr>
                        <w:rFonts w:ascii="Cambria Math" w:hAnsi="Cambria Math" w:cs="Times New Roman"/>
                        <w:sz w:val="18"/>
                        <w:szCs w:val="18"/>
                      </w:rPr>
                      <m:t>∆R</m:t>
                    </m:r>
                  </m:e>
                  <m:sup>
                    <m:r>
                      <w:rPr>
                        <w:rFonts w:ascii="Cambria Math" w:hAnsi="Cambria Math" w:cs="Times New Roman"/>
                        <w:sz w:val="18"/>
                        <w:szCs w:val="18"/>
                      </w:rPr>
                      <m:t>2</m:t>
                    </m:r>
                  </m:sup>
                </m:sSup>
              </m:oMath>
            </m:oMathPara>
          </w:p>
        </w:tc>
        <w:tc>
          <w:tcPr>
            <w:tcW w:w="0" w:type="auto"/>
            <w:vAlign w:val="center"/>
          </w:tcPr>
          <w:p w14:paraId="0FCD3DDB" w14:textId="77777777" w:rsidR="004F3E41" w:rsidRPr="00897AE1" w:rsidRDefault="004F3E41" w:rsidP="005B4E6D">
            <w:pPr>
              <w:rPr>
                <w:rFonts w:cs="Times New Roman"/>
                <w:sz w:val="18"/>
                <w:szCs w:val="18"/>
              </w:rPr>
            </w:pPr>
          </w:p>
        </w:tc>
        <w:tc>
          <w:tcPr>
            <w:tcW w:w="0" w:type="auto"/>
            <w:vAlign w:val="center"/>
          </w:tcPr>
          <w:p w14:paraId="4FCAB90C" w14:textId="77777777" w:rsidR="004F3E41" w:rsidRPr="00897AE1" w:rsidRDefault="004F3E41" w:rsidP="005B4E6D">
            <w:pPr>
              <w:rPr>
                <w:rFonts w:cs="Times New Roman"/>
                <w:sz w:val="18"/>
                <w:szCs w:val="18"/>
              </w:rPr>
            </w:pPr>
            <w:r w:rsidRPr="00897AE1">
              <w:rPr>
                <w:rFonts w:cs="Times New Roman"/>
                <w:sz w:val="18"/>
                <w:szCs w:val="18"/>
              </w:rPr>
              <w:t>0.207</w:t>
            </w:r>
          </w:p>
        </w:tc>
        <w:tc>
          <w:tcPr>
            <w:tcW w:w="0" w:type="auto"/>
            <w:vAlign w:val="center"/>
          </w:tcPr>
          <w:p w14:paraId="2F29EDEF" w14:textId="77777777" w:rsidR="004F3E41" w:rsidRPr="00897AE1" w:rsidRDefault="004F3E41" w:rsidP="005B4E6D">
            <w:pPr>
              <w:rPr>
                <w:rFonts w:cs="Times New Roman"/>
                <w:sz w:val="18"/>
                <w:szCs w:val="18"/>
              </w:rPr>
            </w:pPr>
            <w:r w:rsidRPr="00897AE1">
              <w:rPr>
                <w:rFonts w:cs="Times New Roman"/>
                <w:sz w:val="18"/>
                <w:szCs w:val="18"/>
              </w:rPr>
              <w:t>0.000</w:t>
            </w:r>
          </w:p>
        </w:tc>
        <w:tc>
          <w:tcPr>
            <w:tcW w:w="0" w:type="auto"/>
            <w:vAlign w:val="center"/>
          </w:tcPr>
          <w:p w14:paraId="7699A4DD" w14:textId="77777777" w:rsidR="004F3E41" w:rsidRPr="00897AE1" w:rsidRDefault="004F3E41" w:rsidP="005B4E6D">
            <w:pPr>
              <w:rPr>
                <w:rFonts w:cs="Times New Roman"/>
                <w:sz w:val="18"/>
                <w:szCs w:val="18"/>
              </w:rPr>
            </w:pPr>
            <w:r w:rsidRPr="00897AE1">
              <w:rPr>
                <w:rFonts w:cs="Times New Roman"/>
                <w:sz w:val="18"/>
                <w:szCs w:val="18"/>
              </w:rPr>
              <w:t>0.025</w:t>
            </w:r>
          </w:p>
        </w:tc>
        <w:tc>
          <w:tcPr>
            <w:tcW w:w="0" w:type="auto"/>
          </w:tcPr>
          <w:p w14:paraId="7F56B794" w14:textId="77777777" w:rsidR="004F3E41" w:rsidRPr="00897AE1" w:rsidRDefault="004F3E41" w:rsidP="005B4E6D">
            <w:pPr>
              <w:rPr>
                <w:rFonts w:cs="Times New Roman"/>
                <w:sz w:val="18"/>
                <w:szCs w:val="18"/>
              </w:rPr>
            </w:pPr>
            <w:r w:rsidRPr="00897AE1">
              <w:rPr>
                <w:rFonts w:cs="Times New Roman"/>
                <w:sz w:val="18"/>
                <w:szCs w:val="18"/>
              </w:rPr>
              <w:t>0.028</w:t>
            </w:r>
          </w:p>
        </w:tc>
        <w:tc>
          <w:tcPr>
            <w:tcW w:w="981" w:type="dxa"/>
          </w:tcPr>
          <w:p w14:paraId="3CCDAE5D" w14:textId="77777777" w:rsidR="004F3E41" w:rsidRPr="00897AE1" w:rsidRDefault="004F3E41" w:rsidP="005B4E6D">
            <w:pPr>
              <w:rPr>
                <w:rFonts w:cs="Times New Roman"/>
                <w:sz w:val="18"/>
                <w:szCs w:val="18"/>
              </w:rPr>
            </w:pPr>
            <w:r w:rsidRPr="00897AE1">
              <w:rPr>
                <w:rFonts w:cs="Times New Roman"/>
                <w:sz w:val="18"/>
                <w:szCs w:val="18"/>
              </w:rPr>
              <w:t>0.030</w:t>
            </w:r>
          </w:p>
        </w:tc>
      </w:tr>
      <w:tr w:rsidR="004F3E41" w:rsidRPr="00897AE1" w14:paraId="5DB37DCC" w14:textId="77777777" w:rsidTr="005B4E6D">
        <w:trPr>
          <w:trHeight w:val="20"/>
          <w:jc w:val="center"/>
        </w:trPr>
        <w:tc>
          <w:tcPr>
            <w:tcW w:w="0" w:type="auto"/>
            <w:vAlign w:val="center"/>
          </w:tcPr>
          <w:p w14:paraId="55E5F797" w14:textId="77777777" w:rsidR="004F3E41" w:rsidRPr="00897AE1" w:rsidRDefault="004F3E41" w:rsidP="005B4E6D">
            <w:pPr>
              <w:rPr>
                <w:rFonts w:eastAsia="DengXian" w:cs="Times New Roman"/>
                <w:sz w:val="18"/>
                <w:szCs w:val="18"/>
              </w:rPr>
            </w:pPr>
            <w:r w:rsidRPr="00897AE1">
              <w:rPr>
                <w:rFonts w:eastAsia="DengXian" w:cs="Times New Roman"/>
                <w:i/>
                <w:sz w:val="18"/>
                <w:szCs w:val="18"/>
              </w:rPr>
              <w:t>F</w:t>
            </w:r>
            <w:r w:rsidRPr="00897AE1">
              <w:rPr>
                <w:rFonts w:eastAsia="DengXian" w:cs="Times New Roman"/>
                <w:sz w:val="18"/>
                <w:szCs w:val="18"/>
              </w:rPr>
              <w:t xml:space="preserve"> Change</w:t>
            </w:r>
          </w:p>
        </w:tc>
        <w:tc>
          <w:tcPr>
            <w:tcW w:w="0" w:type="auto"/>
            <w:vAlign w:val="center"/>
          </w:tcPr>
          <w:p w14:paraId="725840EE" w14:textId="77777777" w:rsidR="004F3E41" w:rsidRPr="00897AE1" w:rsidRDefault="004F3E41" w:rsidP="005B4E6D">
            <w:pPr>
              <w:rPr>
                <w:rFonts w:cs="Times New Roman"/>
                <w:sz w:val="18"/>
                <w:szCs w:val="18"/>
              </w:rPr>
            </w:pPr>
            <w:r w:rsidRPr="00897AE1">
              <w:rPr>
                <w:rFonts w:cs="Times New Roman"/>
                <w:sz w:val="18"/>
                <w:szCs w:val="18"/>
              </w:rPr>
              <w:t>0.646</w:t>
            </w:r>
          </w:p>
        </w:tc>
        <w:tc>
          <w:tcPr>
            <w:tcW w:w="0" w:type="auto"/>
            <w:vAlign w:val="center"/>
          </w:tcPr>
          <w:p w14:paraId="3EBFEBF0" w14:textId="77777777" w:rsidR="004F3E41" w:rsidRPr="00897AE1" w:rsidRDefault="004F3E41" w:rsidP="005B4E6D">
            <w:pPr>
              <w:rPr>
                <w:rFonts w:cs="Times New Roman"/>
                <w:b/>
                <w:sz w:val="18"/>
                <w:szCs w:val="18"/>
              </w:rPr>
            </w:pPr>
            <w:r w:rsidRPr="00897AE1">
              <w:rPr>
                <w:rFonts w:cs="Times New Roman"/>
                <w:b/>
                <w:sz w:val="18"/>
                <w:szCs w:val="18"/>
              </w:rPr>
              <w:t>26.712***</w:t>
            </w:r>
          </w:p>
        </w:tc>
        <w:tc>
          <w:tcPr>
            <w:tcW w:w="0" w:type="auto"/>
            <w:vAlign w:val="center"/>
          </w:tcPr>
          <w:p w14:paraId="63CB2B3B" w14:textId="77777777" w:rsidR="004F3E41" w:rsidRPr="00897AE1" w:rsidRDefault="004F3E41" w:rsidP="005B4E6D">
            <w:pPr>
              <w:rPr>
                <w:rFonts w:cs="Times New Roman"/>
                <w:sz w:val="18"/>
                <w:szCs w:val="18"/>
              </w:rPr>
            </w:pPr>
            <w:r w:rsidRPr="00897AE1">
              <w:rPr>
                <w:rFonts w:cs="Times New Roman"/>
                <w:sz w:val="18"/>
                <w:szCs w:val="18"/>
              </w:rPr>
              <w:t>0.048</w:t>
            </w:r>
          </w:p>
        </w:tc>
        <w:tc>
          <w:tcPr>
            <w:tcW w:w="0" w:type="auto"/>
            <w:vAlign w:val="center"/>
          </w:tcPr>
          <w:p w14:paraId="0446567F" w14:textId="77777777" w:rsidR="004F3E41" w:rsidRPr="00897AE1" w:rsidRDefault="004F3E41" w:rsidP="005B4E6D">
            <w:pPr>
              <w:rPr>
                <w:rFonts w:cs="Times New Roman"/>
                <w:b/>
                <w:sz w:val="18"/>
                <w:szCs w:val="18"/>
              </w:rPr>
            </w:pPr>
            <w:r w:rsidRPr="00897AE1">
              <w:rPr>
                <w:rFonts w:cs="Times New Roman"/>
                <w:b/>
                <w:sz w:val="18"/>
                <w:szCs w:val="18"/>
              </w:rPr>
              <w:t>3.344**</w:t>
            </w:r>
          </w:p>
        </w:tc>
        <w:tc>
          <w:tcPr>
            <w:tcW w:w="0" w:type="auto"/>
          </w:tcPr>
          <w:p w14:paraId="1970F45F" w14:textId="77777777" w:rsidR="004F3E41" w:rsidRPr="00897AE1" w:rsidRDefault="004F3E41" w:rsidP="005B4E6D">
            <w:pPr>
              <w:rPr>
                <w:rFonts w:cs="Times New Roman"/>
                <w:b/>
                <w:sz w:val="18"/>
                <w:szCs w:val="18"/>
              </w:rPr>
            </w:pPr>
            <w:r w:rsidRPr="00897AE1">
              <w:rPr>
                <w:rFonts w:cs="Times New Roman"/>
                <w:b/>
                <w:sz w:val="18"/>
                <w:szCs w:val="18"/>
              </w:rPr>
              <w:t>7.393***</w:t>
            </w:r>
          </w:p>
        </w:tc>
        <w:tc>
          <w:tcPr>
            <w:tcW w:w="981" w:type="dxa"/>
          </w:tcPr>
          <w:p w14:paraId="1D5B96C3" w14:textId="77777777" w:rsidR="004F3E41" w:rsidRPr="00897AE1" w:rsidRDefault="004F3E41" w:rsidP="005B4E6D">
            <w:pPr>
              <w:rPr>
                <w:rFonts w:cs="Times New Roman"/>
                <w:b/>
                <w:sz w:val="18"/>
                <w:szCs w:val="18"/>
              </w:rPr>
            </w:pPr>
            <w:r w:rsidRPr="00897AE1">
              <w:rPr>
                <w:rFonts w:cs="Times New Roman"/>
                <w:b/>
                <w:sz w:val="18"/>
                <w:szCs w:val="18"/>
              </w:rPr>
              <w:t>4.081**</w:t>
            </w:r>
          </w:p>
        </w:tc>
      </w:tr>
      <w:tr w:rsidR="004F3E41" w:rsidRPr="00897AE1" w14:paraId="41175CCD" w14:textId="77777777" w:rsidTr="005B4E6D">
        <w:trPr>
          <w:trHeight w:val="20"/>
          <w:jc w:val="center"/>
        </w:trPr>
        <w:tc>
          <w:tcPr>
            <w:tcW w:w="0" w:type="auto"/>
            <w:tcBorders>
              <w:bottom w:val="single" w:sz="4" w:space="0" w:color="auto"/>
            </w:tcBorders>
            <w:vAlign w:val="center"/>
          </w:tcPr>
          <w:p w14:paraId="49EDD579" w14:textId="77777777" w:rsidR="004F3E41" w:rsidRPr="00897AE1" w:rsidRDefault="004F3E41" w:rsidP="005B4E6D">
            <w:pPr>
              <w:rPr>
                <w:rFonts w:ascii="Calibri" w:eastAsia="DengXian" w:hAnsi="Calibri" w:cs="Times New Roman"/>
                <w:sz w:val="18"/>
                <w:szCs w:val="18"/>
              </w:rPr>
            </w:pPr>
            <w:r w:rsidRPr="00897AE1">
              <w:rPr>
                <w:rFonts w:ascii="Calibri" w:eastAsia="DengXian" w:hAnsi="Calibri" w:cs="Times New Roman"/>
                <w:sz w:val="18"/>
                <w:szCs w:val="18"/>
              </w:rPr>
              <w:t>Max VIF</w:t>
            </w:r>
          </w:p>
        </w:tc>
        <w:tc>
          <w:tcPr>
            <w:tcW w:w="0" w:type="auto"/>
            <w:tcBorders>
              <w:bottom w:val="single" w:sz="4" w:space="0" w:color="auto"/>
            </w:tcBorders>
            <w:vAlign w:val="center"/>
          </w:tcPr>
          <w:p w14:paraId="44235F0B" w14:textId="77777777" w:rsidR="004F3E41" w:rsidRPr="00897AE1" w:rsidRDefault="004F3E41" w:rsidP="005B4E6D">
            <w:pPr>
              <w:rPr>
                <w:rFonts w:cs="Times New Roman"/>
                <w:sz w:val="18"/>
                <w:szCs w:val="18"/>
              </w:rPr>
            </w:pPr>
          </w:p>
        </w:tc>
        <w:tc>
          <w:tcPr>
            <w:tcW w:w="0" w:type="auto"/>
            <w:tcBorders>
              <w:bottom w:val="single" w:sz="4" w:space="0" w:color="auto"/>
            </w:tcBorders>
            <w:vAlign w:val="center"/>
          </w:tcPr>
          <w:p w14:paraId="1C020BE7" w14:textId="77777777" w:rsidR="004F3E41" w:rsidRPr="00897AE1" w:rsidRDefault="004F3E41" w:rsidP="005B4E6D">
            <w:pPr>
              <w:rPr>
                <w:rFonts w:cs="Times New Roman"/>
                <w:sz w:val="18"/>
                <w:szCs w:val="18"/>
              </w:rPr>
            </w:pPr>
          </w:p>
        </w:tc>
        <w:tc>
          <w:tcPr>
            <w:tcW w:w="0" w:type="auto"/>
            <w:tcBorders>
              <w:bottom w:val="single" w:sz="4" w:space="0" w:color="auto"/>
            </w:tcBorders>
            <w:vAlign w:val="center"/>
          </w:tcPr>
          <w:p w14:paraId="158F6DC5" w14:textId="77777777" w:rsidR="004F3E41" w:rsidRPr="00897AE1" w:rsidRDefault="004F3E41" w:rsidP="005B4E6D">
            <w:pPr>
              <w:rPr>
                <w:rFonts w:cs="Times New Roman"/>
                <w:sz w:val="18"/>
                <w:szCs w:val="18"/>
              </w:rPr>
            </w:pPr>
          </w:p>
        </w:tc>
        <w:tc>
          <w:tcPr>
            <w:tcW w:w="0" w:type="auto"/>
            <w:tcBorders>
              <w:bottom w:val="single" w:sz="4" w:space="0" w:color="auto"/>
            </w:tcBorders>
            <w:vAlign w:val="center"/>
          </w:tcPr>
          <w:p w14:paraId="3A72D1AB" w14:textId="77777777" w:rsidR="004F3E41" w:rsidRPr="00897AE1" w:rsidRDefault="004F3E41" w:rsidP="005B4E6D">
            <w:pPr>
              <w:rPr>
                <w:rFonts w:cs="Times New Roman"/>
                <w:sz w:val="18"/>
                <w:szCs w:val="18"/>
              </w:rPr>
            </w:pPr>
            <w:r w:rsidRPr="00897AE1">
              <w:rPr>
                <w:rFonts w:cs="Times New Roman"/>
                <w:sz w:val="18"/>
                <w:szCs w:val="18"/>
              </w:rPr>
              <w:t>1.391</w:t>
            </w:r>
          </w:p>
        </w:tc>
        <w:tc>
          <w:tcPr>
            <w:tcW w:w="0" w:type="auto"/>
            <w:tcBorders>
              <w:bottom w:val="single" w:sz="4" w:space="0" w:color="auto"/>
            </w:tcBorders>
          </w:tcPr>
          <w:p w14:paraId="61E26250" w14:textId="77777777" w:rsidR="004F3E41" w:rsidRPr="00897AE1" w:rsidRDefault="004F3E41" w:rsidP="005B4E6D">
            <w:pPr>
              <w:rPr>
                <w:rFonts w:cs="Times New Roman"/>
                <w:sz w:val="18"/>
                <w:szCs w:val="18"/>
              </w:rPr>
            </w:pPr>
          </w:p>
        </w:tc>
        <w:tc>
          <w:tcPr>
            <w:tcW w:w="981" w:type="dxa"/>
            <w:tcBorders>
              <w:bottom w:val="single" w:sz="4" w:space="0" w:color="auto"/>
            </w:tcBorders>
          </w:tcPr>
          <w:p w14:paraId="44E2850F" w14:textId="77777777" w:rsidR="004F3E41" w:rsidRPr="00897AE1" w:rsidRDefault="004F3E41" w:rsidP="005B4E6D">
            <w:pPr>
              <w:rPr>
                <w:rFonts w:cs="Times New Roman"/>
                <w:sz w:val="18"/>
                <w:szCs w:val="18"/>
              </w:rPr>
            </w:pPr>
            <w:r w:rsidRPr="00897AE1">
              <w:rPr>
                <w:rFonts w:cs="Times New Roman"/>
                <w:sz w:val="18"/>
                <w:szCs w:val="18"/>
              </w:rPr>
              <w:t>1.628</w:t>
            </w:r>
          </w:p>
        </w:tc>
      </w:tr>
      <w:tr w:rsidR="004F3E41" w:rsidRPr="00897AE1" w14:paraId="2801BA8D" w14:textId="77777777" w:rsidTr="005B4E6D">
        <w:trPr>
          <w:trHeight w:val="20"/>
          <w:jc w:val="center"/>
        </w:trPr>
        <w:tc>
          <w:tcPr>
            <w:tcW w:w="7294" w:type="dxa"/>
            <w:gridSpan w:val="7"/>
            <w:tcBorders>
              <w:top w:val="single" w:sz="4" w:space="0" w:color="auto"/>
              <w:left w:val="nil"/>
              <w:bottom w:val="nil"/>
              <w:right w:val="nil"/>
            </w:tcBorders>
            <w:vAlign w:val="center"/>
          </w:tcPr>
          <w:p w14:paraId="385001D6" w14:textId="77777777" w:rsidR="004F3E41" w:rsidRPr="00897AE1" w:rsidRDefault="004F3E41" w:rsidP="005B4E6D">
            <w:pPr>
              <w:rPr>
                <w:rFonts w:cs="Times New Roman"/>
                <w:sz w:val="18"/>
                <w:szCs w:val="18"/>
              </w:rPr>
            </w:pPr>
            <w:r w:rsidRPr="00897AE1">
              <w:rPr>
                <w:rFonts w:cs="Times New Roman"/>
                <w:sz w:val="18"/>
                <w:szCs w:val="18"/>
              </w:rPr>
              <w:t>Note: The significant parameter estimates are set in bold.</w:t>
            </w:r>
          </w:p>
          <w:p w14:paraId="70632EA7" w14:textId="77777777" w:rsidR="004F3E41" w:rsidRPr="00897AE1" w:rsidRDefault="004F3E41" w:rsidP="005B4E6D">
            <w:pPr>
              <w:rPr>
                <w:rFonts w:cs="Times New Roman"/>
                <w:sz w:val="18"/>
                <w:szCs w:val="18"/>
              </w:rPr>
            </w:pPr>
            <w:r w:rsidRPr="00897AE1">
              <w:rPr>
                <w:rFonts w:cs="Times New Roman"/>
                <w:sz w:val="18"/>
                <w:szCs w:val="18"/>
              </w:rPr>
              <w:t>* p&lt;0.1 **p&lt;0.05 ***p&lt;0.01</w:t>
            </w:r>
          </w:p>
        </w:tc>
      </w:tr>
    </w:tbl>
    <w:p w14:paraId="655E6CB1" w14:textId="77777777" w:rsidR="004F3E41" w:rsidRPr="00897AE1" w:rsidRDefault="004F3E41" w:rsidP="004F3E41"/>
    <w:p w14:paraId="727CA85A" w14:textId="77777777" w:rsidR="004F3E41" w:rsidRPr="00897AE1" w:rsidRDefault="004F3E41" w:rsidP="004F3E41">
      <w:pPr>
        <w:spacing w:before="0" w:after="160" w:line="259" w:lineRule="auto"/>
        <w:jc w:val="left"/>
      </w:pPr>
      <w:r w:rsidRPr="00897AE1">
        <w:br w:type="page"/>
      </w:r>
    </w:p>
    <w:p w14:paraId="761ACF81" w14:textId="77777777" w:rsidR="004F3E41" w:rsidRPr="00897AE1" w:rsidRDefault="004F3E41" w:rsidP="004F3E41">
      <w:pPr>
        <w:pStyle w:val="Heading1"/>
      </w:pPr>
      <w:r w:rsidRPr="00897AE1">
        <w:lastRenderedPageBreak/>
        <w:t>Figures</w:t>
      </w:r>
    </w:p>
    <w:p w14:paraId="44EA2041" w14:textId="77777777" w:rsidR="004F3E41" w:rsidRPr="00897AE1" w:rsidRDefault="004F3E41" w:rsidP="004F3E41">
      <w:pPr>
        <w:spacing w:after="240" w:line="240" w:lineRule="auto"/>
        <w:rPr>
          <w:rFonts w:ascii="Calibri" w:eastAsia="Calibri" w:hAnsi="Calibri"/>
          <w:i/>
          <w:sz w:val="20"/>
          <w:szCs w:val="20"/>
        </w:rPr>
      </w:pPr>
    </w:p>
    <w:p w14:paraId="64E42A6A" w14:textId="77777777" w:rsidR="004F3E41" w:rsidRPr="00897AE1" w:rsidRDefault="004F3E41" w:rsidP="004F3E41">
      <w:r w:rsidRPr="00897AE1">
        <w:rPr>
          <w:noProof/>
        </w:rPr>
        <mc:AlternateContent>
          <mc:Choice Requires="wpc">
            <w:drawing>
              <wp:inline distT="0" distB="0" distL="0" distR="0" wp14:anchorId="58AD3C9E" wp14:editId="08FB5DCE">
                <wp:extent cx="5486400" cy="2337758"/>
                <wp:effectExtent l="0" t="0" r="285750" b="0"/>
                <wp:docPr id="14" name="画布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文本框 18"/>
                        <wps:cNvSpPr txBox="1"/>
                        <wps:spPr>
                          <a:xfrm>
                            <a:off x="2209800" y="1630672"/>
                            <a:ext cx="720628" cy="531495"/>
                          </a:xfrm>
                          <a:prstGeom prst="rect">
                            <a:avLst/>
                          </a:prstGeom>
                          <a:solidFill>
                            <a:schemeClr val="lt1"/>
                          </a:solidFill>
                          <a:ln w="6350">
                            <a:noFill/>
                          </a:ln>
                        </wps:spPr>
                        <wps:txbx>
                          <w:txbxContent>
                            <w:p w14:paraId="4CBDF6DB" w14:textId="77777777" w:rsidR="00897AE1" w:rsidRDefault="00897AE1" w:rsidP="004F3E41">
                              <w:pPr>
                                <w:pStyle w:val="NormalWeb"/>
                                <w:spacing w:before="120" w:beforeAutospacing="0" w:after="120" w:afterAutospacing="0" w:line="360" w:lineRule="auto"/>
                                <w:jc w:val="center"/>
                              </w:pPr>
                              <w:r>
                                <w:rPr>
                                  <w:rFonts w:eastAsia="Calibri" w:cs="Calibri"/>
                                  <w:color w:val="000000"/>
                                  <w:sz w:val="16"/>
                                  <w:szCs w:val="16"/>
                                </w:rPr>
                                <w:t>H11 &amp; H12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 name="文本框 18"/>
                        <wps:cNvSpPr txBox="1"/>
                        <wps:spPr>
                          <a:xfrm>
                            <a:off x="2252980" y="35999"/>
                            <a:ext cx="623570" cy="532130"/>
                          </a:xfrm>
                          <a:prstGeom prst="rect">
                            <a:avLst/>
                          </a:prstGeom>
                          <a:solidFill>
                            <a:schemeClr val="lt1"/>
                          </a:solidFill>
                          <a:ln w="6350">
                            <a:noFill/>
                          </a:ln>
                        </wps:spPr>
                        <wps:txbx>
                          <w:txbxContent>
                            <w:p w14:paraId="2EB41876" w14:textId="77777777" w:rsidR="00897AE1" w:rsidRDefault="00897AE1" w:rsidP="004F3E41">
                              <w:pPr>
                                <w:pStyle w:val="NormalWeb"/>
                                <w:spacing w:before="120" w:beforeAutospacing="0" w:after="120" w:afterAutospacing="0" w:line="360" w:lineRule="auto"/>
                                <w:jc w:val="center"/>
                              </w:pPr>
                              <w:r>
                                <w:rPr>
                                  <w:rFonts w:eastAsia="Calibri" w:cs="Calibri"/>
                                  <w:color w:val="000000"/>
                                  <w:sz w:val="16"/>
                                  <w:szCs w:val="16"/>
                                </w:rPr>
                                <w:t>H9 &amp; H10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文本框 18"/>
                        <wps:cNvSpPr txBox="1"/>
                        <wps:spPr>
                          <a:xfrm>
                            <a:off x="1375388" y="922367"/>
                            <a:ext cx="623570" cy="532765"/>
                          </a:xfrm>
                          <a:prstGeom prst="rect">
                            <a:avLst/>
                          </a:prstGeom>
                          <a:solidFill>
                            <a:schemeClr val="lt1"/>
                          </a:solidFill>
                          <a:ln w="6350">
                            <a:noFill/>
                          </a:ln>
                        </wps:spPr>
                        <wps:txbx>
                          <w:txbxContent>
                            <w:p w14:paraId="4E1B25BB" w14:textId="77777777" w:rsidR="00897AE1" w:rsidRDefault="00897AE1" w:rsidP="004F3E41">
                              <w:pPr>
                                <w:pStyle w:val="NormalWeb"/>
                                <w:spacing w:before="120" w:beforeAutospacing="0" w:after="120" w:afterAutospacing="0" w:line="360" w:lineRule="auto"/>
                                <w:jc w:val="center"/>
                              </w:pPr>
                              <w:r>
                                <w:rPr>
                                  <w:rFonts w:eastAsia="Calibri" w:cs="Calibri"/>
                                  <w:color w:val="000000"/>
                                  <w:sz w:val="16"/>
                                  <w:szCs w:val="16"/>
                                </w:rPr>
                                <w:t>H5, H6, H7, &amp; H8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文本框 5"/>
                        <wps:cNvSpPr txBox="1"/>
                        <wps:spPr>
                          <a:xfrm>
                            <a:off x="3567113" y="921732"/>
                            <a:ext cx="623887" cy="533400"/>
                          </a:xfrm>
                          <a:prstGeom prst="rect">
                            <a:avLst/>
                          </a:prstGeom>
                          <a:solidFill>
                            <a:schemeClr val="lt1"/>
                          </a:solidFill>
                          <a:ln w="6350">
                            <a:noFill/>
                          </a:ln>
                        </wps:spPr>
                        <wps:txbx>
                          <w:txbxContent>
                            <w:p w14:paraId="02835FFD" w14:textId="77777777" w:rsidR="00897AE1" w:rsidRPr="00A546FC" w:rsidRDefault="00897AE1" w:rsidP="004F3E41">
                              <w:pPr>
                                <w:jc w:val="center"/>
                                <w:rPr>
                                  <w:sz w:val="16"/>
                                </w:rPr>
                              </w:pPr>
                              <w:r w:rsidRPr="00A546FC">
                                <w:rPr>
                                  <w:sz w:val="16"/>
                                </w:rPr>
                                <w:t>H1, H2, H3, &amp; 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文本框 6"/>
                        <wps:cNvSpPr txBox="1"/>
                        <wps:spPr>
                          <a:xfrm>
                            <a:off x="0" y="641050"/>
                            <a:ext cx="1319213" cy="785834"/>
                          </a:xfrm>
                          <a:prstGeom prst="rect">
                            <a:avLst/>
                          </a:prstGeom>
                          <a:solidFill>
                            <a:schemeClr val="lt1"/>
                          </a:solidFill>
                          <a:ln w="19050">
                            <a:solidFill>
                              <a:prstClr val="black"/>
                            </a:solidFill>
                          </a:ln>
                        </wps:spPr>
                        <wps:txbx>
                          <w:txbxContent>
                            <w:p w14:paraId="0506135A" w14:textId="77777777" w:rsidR="00897AE1" w:rsidRPr="00852476" w:rsidRDefault="00897AE1" w:rsidP="004F3E41">
                              <w:pPr>
                                <w:spacing w:before="0" w:after="0"/>
                                <w:jc w:val="center"/>
                                <w:rPr>
                                  <w:b/>
                                  <w:sz w:val="18"/>
                                </w:rPr>
                              </w:pPr>
                              <w:r>
                                <w:rPr>
                                  <w:b/>
                                  <w:sz w:val="18"/>
                                </w:rPr>
                                <w:t>Control Mechanism</w:t>
                              </w:r>
                            </w:p>
                            <w:p w14:paraId="55211E24" w14:textId="77777777" w:rsidR="00897AE1" w:rsidRPr="00852476" w:rsidRDefault="00897AE1" w:rsidP="004F3E41">
                              <w:pPr>
                                <w:spacing w:before="0" w:after="0"/>
                                <w:jc w:val="left"/>
                                <w:rPr>
                                  <w:sz w:val="18"/>
                                </w:rPr>
                              </w:pPr>
                              <w:r w:rsidRPr="00852476">
                                <w:rPr>
                                  <w:sz w:val="18"/>
                                </w:rPr>
                                <w:t>-</w:t>
                              </w:r>
                              <w:r>
                                <w:rPr>
                                  <w:sz w:val="18"/>
                                </w:rPr>
                                <w:t xml:space="preserve"> </w:t>
                              </w:r>
                              <w:r w:rsidRPr="00852476">
                                <w:rPr>
                                  <w:sz w:val="18"/>
                                </w:rPr>
                                <w:t>Social Control</w:t>
                              </w:r>
                            </w:p>
                            <w:p w14:paraId="728E2F9F" w14:textId="77777777" w:rsidR="00897AE1" w:rsidRPr="00852476" w:rsidRDefault="00897AE1" w:rsidP="004F3E41">
                              <w:pPr>
                                <w:spacing w:before="0" w:after="0"/>
                                <w:jc w:val="left"/>
                                <w:rPr>
                                  <w:sz w:val="18"/>
                                </w:rPr>
                              </w:pPr>
                              <w:r>
                                <w:rPr>
                                  <w:sz w:val="18"/>
                                </w:rPr>
                                <w:t xml:space="preserve">- </w:t>
                              </w:r>
                              <w:r w:rsidRPr="00852476">
                                <w:rPr>
                                  <w:sz w:val="18"/>
                                </w:rPr>
                                <w:t>Formal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文本框 21"/>
                        <wps:cNvSpPr txBox="1"/>
                        <wps:spPr>
                          <a:xfrm>
                            <a:off x="2037375" y="640549"/>
                            <a:ext cx="1567838" cy="785495"/>
                          </a:xfrm>
                          <a:prstGeom prst="rect">
                            <a:avLst/>
                          </a:prstGeom>
                          <a:solidFill>
                            <a:schemeClr val="lt1"/>
                          </a:solidFill>
                          <a:ln w="19050">
                            <a:solidFill>
                              <a:prstClr val="black"/>
                            </a:solidFill>
                          </a:ln>
                        </wps:spPr>
                        <wps:txbx>
                          <w:txbxContent>
                            <w:p w14:paraId="53C5CE89" w14:textId="77777777" w:rsidR="00897AE1" w:rsidRDefault="00897AE1" w:rsidP="004F3E41">
                              <w:pPr>
                                <w:pStyle w:val="NormalWeb"/>
                                <w:spacing w:before="0" w:beforeAutospacing="0" w:after="0" w:afterAutospacing="0" w:line="360" w:lineRule="auto"/>
                                <w:jc w:val="center"/>
                              </w:pPr>
                              <w:r>
                                <w:rPr>
                                  <w:rFonts w:eastAsia="Calibri" w:cs="Calibri"/>
                                  <w:b/>
                                  <w:bCs/>
                                  <w:color w:val="000000"/>
                                  <w:sz w:val="18"/>
                                  <w:szCs w:val="18"/>
                                </w:rPr>
                                <w:t>Quality Risk Management</w:t>
                              </w:r>
                            </w:p>
                            <w:p w14:paraId="66914DA3" w14:textId="77777777" w:rsidR="00897AE1" w:rsidRDefault="00897AE1" w:rsidP="004F3E41">
                              <w:pPr>
                                <w:pStyle w:val="NormalWeb"/>
                                <w:spacing w:before="0" w:beforeAutospacing="0" w:after="0" w:afterAutospacing="0" w:line="360" w:lineRule="auto"/>
                              </w:pPr>
                              <w:r>
                                <w:rPr>
                                  <w:rFonts w:eastAsia="Calibri" w:cs="Calibri"/>
                                  <w:color w:val="000000"/>
                                  <w:sz w:val="18"/>
                                  <w:szCs w:val="18"/>
                                </w:rPr>
                                <w:t>- Proactive Product Recall</w:t>
                              </w:r>
                            </w:p>
                            <w:p w14:paraId="6F5C4752" w14:textId="77777777" w:rsidR="00897AE1" w:rsidRDefault="00897AE1" w:rsidP="004F3E41">
                              <w:pPr>
                                <w:pStyle w:val="NormalWeb"/>
                                <w:spacing w:before="0" w:beforeAutospacing="0" w:after="0" w:afterAutospacing="0" w:line="360" w:lineRule="auto"/>
                              </w:pPr>
                              <w:r>
                                <w:rPr>
                                  <w:rFonts w:eastAsia="Calibri" w:cs="Calibri"/>
                                  <w:color w:val="000000"/>
                                  <w:sz w:val="18"/>
                                  <w:szCs w:val="18"/>
                                </w:rPr>
                                <w:t>- Supplier Development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文本框 21"/>
                        <wps:cNvSpPr txBox="1"/>
                        <wps:spPr>
                          <a:xfrm>
                            <a:off x="4432935" y="635865"/>
                            <a:ext cx="1320165" cy="784860"/>
                          </a:xfrm>
                          <a:prstGeom prst="rect">
                            <a:avLst/>
                          </a:prstGeom>
                          <a:solidFill>
                            <a:schemeClr val="lt1"/>
                          </a:solidFill>
                          <a:ln w="19050">
                            <a:solidFill>
                              <a:prstClr val="black"/>
                            </a:solidFill>
                          </a:ln>
                        </wps:spPr>
                        <wps:txbx>
                          <w:txbxContent>
                            <w:p w14:paraId="4228FE37" w14:textId="77777777" w:rsidR="00897AE1" w:rsidRDefault="00897AE1" w:rsidP="004F3E41">
                              <w:pPr>
                                <w:pStyle w:val="NormalWeb"/>
                                <w:spacing w:before="0" w:beforeAutospacing="0" w:after="0" w:afterAutospacing="0" w:line="360" w:lineRule="auto"/>
                                <w:jc w:val="center"/>
                              </w:pPr>
                              <w:r>
                                <w:rPr>
                                  <w:rFonts w:eastAsia="Calibri" w:cs="Calibri"/>
                                  <w:b/>
                                  <w:bCs/>
                                  <w:color w:val="000000"/>
                                  <w:sz w:val="18"/>
                                  <w:szCs w:val="18"/>
                                </w:rPr>
                                <w:t>Firm Performance</w:t>
                              </w:r>
                            </w:p>
                            <w:p w14:paraId="39AD4D56" w14:textId="77777777" w:rsidR="00897AE1" w:rsidRDefault="00897AE1" w:rsidP="004F3E41">
                              <w:pPr>
                                <w:pStyle w:val="NormalWeb"/>
                                <w:spacing w:before="0" w:beforeAutospacing="0" w:after="0" w:afterAutospacing="0" w:line="360" w:lineRule="auto"/>
                              </w:pPr>
                              <w:r>
                                <w:rPr>
                                  <w:rFonts w:eastAsia="Calibri" w:cs="Calibri"/>
                                  <w:color w:val="000000"/>
                                  <w:sz w:val="18"/>
                                  <w:szCs w:val="18"/>
                                </w:rPr>
                                <w:t>- Quality Performance</w:t>
                              </w:r>
                            </w:p>
                            <w:p w14:paraId="487CAF6A" w14:textId="77777777" w:rsidR="00897AE1" w:rsidRDefault="00897AE1" w:rsidP="004F3E41">
                              <w:pPr>
                                <w:pStyle w:val="NormalWeb"/>
                                <w:spacing w:before="0" w:beforeAutospacing="0" w:after="0" w:afterAutospacing="0" w:line="360" w:lineRule="auto"/>
                              </w:pPr>
                              <w:r>
                                <w:rPr>
                                  <w:rFonts w:eastAsia="Calibri" w:cs="Calibri"/>
                                  <w:color w:val="000000"/>
                                  <w:sz w:val="18"/>
                                  <w:szCs w:val="18"/>
                                </w:rPr>
                                <w:t>- Financial Performance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直接箭头连接符 10"/>
                        <wps:cNvCnPr/>
                        <wps:spPr>
                          <a:xfrm flipV="1">
                            <a:off x="1319213" y="1033297"/>
                            <a:ext cx="718162" cy="6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直接箭头连接符 11"/>
                        <wps:cNvCnPr/>
                        <wps:spPr>
                          <a:xfrm flipV="1">
                            <a:off x="3605213" y="1028295"/>
                            <a:ext cx="827722" cy="50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肘形连接符 12"/>
                        <wps:cNvCnPr/>
                        <wps:spPr>
                          <a:xfrm rot="16200000" flipH="1">
                            <a:off x="2219792" y="-919135"/>
                            <a:ext cx="387214" cy="3507584"/>
                          </a:xfrm>
                          <a:prstGeom prst="bentConnector4">
                            <a:avLst>
                              <a:gd name="adj1" fmla="val -59037"/>
                              <a:gd name="adj2" fmla="val 100000"/>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3" name="肘形连接符 13"/>
                        <wps:cNvCnPr/>
                        <wps:spPr>
                          <a:xfrm rot="5400000" flipH="1" flipV="1">
                            <a:off x="2285644" y="-592771"/>
                            <a:ext cx="393618" cy="3645692"/>
                          </a:xfrm>
                          <a:prstGeom prst="bentConnector4">
                            <a:avLst>
                              <a:gd name="adj1" fmla="val -58077"/>
                              <a:gd name="adj2" fmla="val 99934"/>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a:off x="77637" y="1940942"/>
                            <a:ext cx="59522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Text Box 15"/>
                        <wps:cNvSpPr txBox="1"/>
                        <wps:spPr>
                          <a:xfrm>
                            <a:off x="707366" y="1741440"/>
                            <a:ext cx="845388" cy="3113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240CF" w14:textId="77777777" w:rsidR="00897AE1" w:rsidRPr="00610AD7" w:rsidRDefault="00897AE1" w:rsidP="004F3E41">
                              <w:pPr>
                                <w:rPr>
                                  <w:sz w:val="18"/>
                                </w:rPr>
                              </w:pPr>
                              <w:r w:rsidRPr="00610AD7">
                                <w:rPr>
                                  <w:sz w:val="18"/>
                                </w:rPr>
                                <w:t>Direct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Straight Arrow Connector 53"/>
                        <wps:cNvCnPr/>
                        <wps:spPr>
                          <a:xfrm>
                            <a:off x="77637" y="2151704"/>
                            <a:ext cx="594995"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55" name="Text Box 15"/>
                        <wps:cNvSpPr txBox="1"/>
                        <wps:spPr>
                          <a:xfrm>
                            <a:off x="707366" y="1970428"/>
                            <a:ext cx="1083334"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D3418" w14:textId="77777777" w:rsidR="00897AE1" w:rsidRDefault="00897AE1" w:rsidP="004F3E41">
                              <w:pPr>
                                <w:pStyle w:val="NormalWeb"/>
                                <w:spacing w:before="120" w:beforeAutospacing="0" w:after="120" w:afterAutospacing="0" w:line="360" w:lineRule="auto"/>
                                <w:jc w:val="both"/>
                              </w:pPr>
                              <w:r>
                                <w:rPr>
                                  <w:rFonts w:eastAsia="SimSun" w:cs="Calibri"/>
                                  <w:color w:val="000000"/>
                                  <w:sz w:val="18"/>
                                  <w:szCs w:val="18"/>
                                </w:rPr>
                                <w:t>Moderating Effect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8AD3C9E" id="画布 14" o:spid="_x0000_s1026" style="width:6in;height:184.1pt;mso-position-horizontal-relative:char;mso-position-vertical-relative:line" coordsize="5486400,23374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00;height:2337435;visibility:visible;mso-wrap-style:square">
                  <v:fill o:detectmouseclick="t"/>
                  <v:path o:connecttype="none"/>
                </v:shape>
                <v:shapetype id="_x0000_t202" coordsize="21600,21600" o:spt="202" path="m0,0l0,21600,21600,21600,21600,0xe">
                  <v:stroke joinstyle="miter"/>
                  <v:path gradientshapeok="t" o:connecttype="rect"/>
                </v:shapetype>
                <v:shape id="文本框 18" o:spid="_x0000_s1028" type="#_x0000_t202" style="position:absolute;left:2209800;top:1630672;width:720628;height:5314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R5wgAA&#10;ANoAAAAPAAAAZHJzL2Rvd25yZXYueG1sRE9Na8JAEL0X/A/LCF5K3VSplugqRbQt3kxaxduQHZNg&#10;djZk1yT9912h0NPweJ+zXPemEi01rrSs4HkcgSDOrC45V/CV7p5eQTiPrLGyTAp+yMF6NXhYYqxt&#10;xwdqE5+LEMIuRgWF93UspcsKMujGtiYO3MU2Bn2ATS51g10IN5WcRNFMGiw5NBRY06ag7JrcjILz&#10;Y37au/79u5u+TOvtR5vOjzpVajTs3xYgPPX+X/zn/tRhPtxfuV+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5mpHnCAAAA2gAAAA8AAAAAAAAAAAAAAAAAlwIAAGRycy9kb3du&#10;cmV2LnhtbFBLBQYAAAAABAAEAPUAAACGAwAAAAA=&#10;" fillcolor="white [3201]" stroked="f" strokeweight=".5pt">
                  <v:textbox>
                    <w:txbxContent>
                      <w:p w14:paraId="4CBDF6DB" w14:textId="77777777" w:rsidR="00897AE1" w:rsidRDefault="00897AE1" w:rsidP="004F3E41">
                        <w:pPr>
                          <w:pStyle w:val="NormalWeb"/>
                          <w:spacing w:before="120" w:beforeAutospacing="0" w:after="120" w:afterAutospacing="0" w:line="360" w:lineRule="auto"/>
                          <w:jc w:val="center"/>
                        </w:pPr>
                        <w:r>
                          <w:rPr>
                            <w:rFonts w:eastAsia="Calibri" w:cs="Calibri"/>
                            <w:color w:val="000000"/>
                            <w:sz w:val="16"/>
                            <w:szCs w:val="16"/>
                          </w:rPr>
                          <w:t>H11 &amp; H12</w:t>
                        </w:r>
                      </w:p>
                    </w:txbxContent>
                  </v:textbox>
                </v:shape>
                <v:shape id="文本框 18" o:spid="_x0000_s1029" type="#_x0000_t202" style="position:absolute;left:2252980;top:35999;width:623570;height:532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tDoOxQAA&#10;ANoAAAAPAAAAZHJzL2Rvd25yZXYueG1sRI9Pa8JAFMTvgt9heUIvUjcq1RJdRcT+obcmreLtkX0m&#10;wezbkN0m6bfvFgSPw8z8hllve1OJlhpXWlYwnUQgiDOrS84VfKUvj88gnEfWWFkmBb/kYLsZDtYY&#10;a9vxJ7WJz0WAsItRQeF9HUvpsoIMuomtiYN3sY1BH2STS91gF+CmkrMoWkiDJYeFAmvaF5Rdkx+j&#10;4DzOTx+uf/3u5k/z+vDWpsujTpV6GPW7FQhPvb+Hb+13rWAG/1fCDZCb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60Og7FAAAA2gAAAA8AAAAAAAAAAAAAAAAAlwIAAGRycy9k&#10;b3ducmV2LnhtbFBLBQYAAAAABAAEAPUAAACJAwAAAAA=&#10;" fillcolor="white [3201]" stroked="f" strokeweight=".5pt">
                  <v:textbox>
                    <w:txbxContent>
                      <w:p w14:paraId="2EB41876" w14:textId="77777777" w:rsidR="00897AE1" w:rsidRDefault="00897AE1" w:rsidP="004F3E41">
                        <w:pPr>
                          <w:pStyle w:val="NormalWeb"/>
                          <w:spacing w:before="120" w:beforeAutospacing="0" w:after="120" w:afterAutospacing="0" w:line="360" w:lineRule="auto"/>
                          <w:jc w:val="center"/>
                        </w:pPr>
                        <w:r>
                          <w:rPr>
                            <w:rFonts w:eastAsia="Calibri" w:cs="Calibri"/>
                            <w:color w:val="000000"/>
                            <w:sz w:val="16"/>
                            <w:szCs w:val="16"/>
                          </w:rPr>
                          <w:t>H9 &amp; H10</w:t>
                        </w:r>
                      </w:p>
                    </w:txbxContent>
                  </v:textbox>
                </v:shape>
                <v:shape id="文本框 18" o:spid="_x0000_s1030" type="#_x0000_t202" style="position:absolute;left:1375388;top:922367;width:623570;height:532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QfhxQAA&#10;ANoAAAAPAAAAZHJzL2Rvd25yZXYueG1sRI9Ba8JAFITvBf/D8oReSt1UayvRVYq0Kt40VfH2yD6T&#10;YPZtyG6T+O/dQqHHYWa+YWaLzpSiodoVlhW8DCIQxKnVBWcKvpOv5wkI55E1lpZJwY0cLOa9hxnG&#10;2ra8o2bvMxEg7GJUkHtfxVK6NCeDbmAr4uBdbG3QB1lnUtfYBrgp5TCK3qTBgsNCjhUtc0qv+x+j&#10;4PyUnbauWx3a0XhUfa6b5P2oE6Ue+93HFISnzv+H/9obreAVfq+EGyD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4RB+HFAAAA2gAAAA8AAAAAAAAAAAAAAAAAlwIAAGRycy9k&#10;b3ducmV2LnhtbFBLBQYAAAAABAAEAPUAAACJAwAAAAA=&#10;" fillcolor="white [3201]" stroked="f" strokeweight=".5pt">
                  <v:textbox>
                    <w:txbxContent>
                      <w:p w14:paraId="4E1B25BB" w14:textId="77777777" w:rsidR="00897AE1" w:rsidRDefault="00897AE1" w:rsidP="004F3E41">
                        <w:pPr>
                          <w:pStyle w:val="NormalWeb"/>
                          <w:spacing w:before="120" w:beforeAutospacing="0" w:after="120" w:afterAutospacing="0" w:line="360" w:lineRule="auto"/>
                          <w:jc w:val="center"/>
                        </w:pPr>
                        <w:r>
                          <w:rPr>
                            <w:rFonts w:eastAsia="Calibri" w:cs="Calibri"/>
                            <w:color w:val="000000"/>
                            <w:sz w:val="16"/>
                            <w:szCs w:val="16"/>
                          </w:rPr>
                          <w:t>H5, H6, H7, &amp; H8</w:t>
                        </w:r>
                      </w:p>
                    </w:txbxContent>
                  </v:textbox>
                </v:shape>
                <v:shape id="文本框 5" o:spid="_x0000_s1031" type="#_x0000_t202" style="position:absolute;left:3567113;top:921732;width:623887;height:533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XaJ6xQAA&#10;ANoAAAAPAAAAZHJzL2Rvd25yZXYueG1sRI9Pa8JAFMTvBb/D8oRepG6sqCW6ioj9gzeTVvH2yD6T&#10;YPZtyG6T9Nt3C0KPw8z8hlltelOJlhpXWlYwGUcgiDOrS84VfKavTy8gnEfWWFkmBT/kYLMePKww&#10;1rbjI7WJz0WAsItRQeF9HUvpsoIMurGtiYN3tY1BH2STS91gF+Cmks9RNJcGSw4LBda0Kyi7Jd9G&#10;wWWUnw+uf/vqprNpvX9v08VJp0o9DvvtEoSn3v+H7+0PrWAGf1fCDZD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FdonrFAAAA2gAAAA8AAAAAAAAAAAAAAAAAlwIAAGRycy9k&#10;b3ducmV2LnhtbFBLBQYAAAAABAAEAPUAAACJAwAAAAA=&#10;" fillcolor="white [3201]" stroked="f" strokeweight=".5pt">
                  <v:textbox>
                    <w:txbxContent>
                      <w:p w14:paraId="02835FFD" w14:textId="77777777" w:rsidR="00897AE1" w:rsidRPr="00A546FC" w:rsidRDefault="00897AE1" w:rsidP="004F3E41">
                        <w:pPr>
                          <w:jc w:val="center"/>
                          <w:rPr>
                            <w:sz w:val="16"/>
                          </w:rPr>
                        </w:pPr>
                        <w:r w:rsidRPr="00A546FC">
                          <w:rPr>
                            <w:sz w:val="16"/>
                          </w:rPr>
                          <w:t>H1, H2, H3, &amp; H4</w:t>
                        </w:r>
                      </w:p>
                    </w:txbxContent>
                  </v:textbox>
                </v:shape>
                <v:shape id="文本框 6" o:spid="_x0000_s1032" type="#_x0000_t202" style="position:absolute;top:641050;width:1319213;height:7858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l8GwwAA&#10;ANoAAAAPAAAAZHJzL2Rvd25yZXYueG1sRI9Pi8IwFMTvwn6H8Ba8adrVFa1G2V0U1Jt/wOujebZl&#10;m5eSZLX66c2C4HGYmd8ws0VranEh5yvLCtJ+AoI4t7riQsHxsOqNQfiArLG2TApu5GExf+vMMNP2&#10;yju67EMhIoR9hgrKEJpMSp+XZND3bUMcvbN1BkOUrpDa4TXCTS0/kmQkDVYcF0ps6Kek/Hf/ZxQs&#10;v7eTwea2aY734j6swyA9uc9Uqe57+zUFEagNr/CzvdYKRvB/Jd4AO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kl8GwwAAANoAAAAPAAAAAAAAAAAAAAAAAJcCAABkcnMvZG93&#10;bnJldi54bWxQSwUGAAAAAAQABAD1AAAAhwMAAAAA&#10;" fillcolor="white [3201]" strokeweight="1.5pt">
                  <v:textbox>
                    <w:txbxContent>
                      <w:p w14:paraId="0506135A" w14:textId="77777777" w:rsidR="00897AE1" w:rsidRPr="00852476" w:rsidRDefault="00897AE1" w:rsidP="004F3E41">
                        <w:pPr>
                          <w:spacing w:before="0" w:after="0"/>
                          <w:jc w:val="center"/>
                          <w:rPr>
                            <w:b/>
                            <w:sz w:val="18"/>
                          </w:rPr>
                        </w:pPr>
                        <w:r>
                          <w:rPr>
                            <w:b/>
                            <w:sz w:val="18"/>
                          </w:rPr>
                          <w:t>Control Mechanism</w:t>
                        </w:r>
                      </w:p>
                      <w:p w14:paraId="55211E24" w14:textId="77777777" w:rsidR="00897AE1" w:rsidRPr="00852476" w:rsidRDefault="00897AE1" w:rsidP="004F3E41">
                        <w:pPr>
                          <w:spacing w:before="0" w:after="0"/>
                          <w:jc w:val="left"/>
                          <w:rPr>
                            <w:sz w:val="18"/>
                          </w:rPr>
                        </w:pPr>
                        <w:r w:rsidRPr="00852476">
                          <w:rPr>
                            <w:sz w:val="18"/>
                          </w:rPr>
                          <w:t>-</w:t>
                        </w:r>
                        <w:r>
                          <w:rPr>
                            <w:sz w:val="18"/>
                          </w:rPr>
                          <w:t xml:space="preserve"> </w:t>
                        </w:r>
                        <w:r w:rsidRPr="00852476">
                          <w:rPr>
                            <w:sz w:val="18"/>
                          </w:rPr>
                          <w:t>Social Control</w:t>
                        </w:r>
                      </w:p>
                      <w:p w14:paraId="728E2F9F" w14:textId="77777777" w:rsidR="00897AE1" w:rsidRPr="00852476" w:rsidRDefault="00897AE1" w:rsidP="004F3E41">
                        <w:pPr>
                          <w:spacing w:before="0" w:after="0"/>
                          <w:jc w:val="left"/>
                          <w:rPr>
                            <w:sz w:val="18"/>
                          </w:rPr>
                        </w:pPr>
                        <w:r>
                          <w:rPr>
                            <w:sz w:val="18"/>
                          </w:rPr>
                          <w:t xml:space="preserve">- </w:t>
                        </w:r>
                        <w:r w:rsidRPr="00852476">
                          <w:rPr>
                            <w:sz w:val="18"/>
                          </w:rPr>
                          <w:t>Formal Control</w:t>
                        </w:r>
                      </w:p>
                    </w:txbxContent>
                  </v:textbox>
                </v:shape>
                <v:shape id="文本框 21" o:spid="_x0000_s1033" type="#_x0000_t202" style="position:absolute;left:2037375;top:640549;width:1567838;height:7854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QW7vwAAA&#10;ANoAAAAPAAAAZHJzL2Rvd25yZXYueG1sRE/LisIwFN0L/kO4wuw0rY9Bq1F0mAF1pyO4vTR32jLN&#10;TUmiVr/eLASXh/NerFpTiys5X1lWkA4SEMS51RUXCk6/P/0pCB+QNdaWScGdPKyW3c4CM21vfKDr&#10;MRQihrDPUEEZQpNJ6fOSDPqBbYgj92edwRChK6R2eIvhppbDJPmUBiuODSU29FVS/n+8GAXfm/1s&#10;tLvvmtOjeIzrMErPbpIq9dFr13MQgdrwFr/cW60gbo1X4g2Qyy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3QW7vwAAAANoAAAAPAAAAAAAAAAAAAAAAAJcCAABkcnMvZG93bnJl&#10;di54bWxQSwUGAAAAAAQABAD1AAAAhAMAAAAA&#10;" fillcolor="white [3201]" strokeweight="1.5pt">
                  <v:textbox>
                    <w:txbxContent>
                      <w:p w14:paraId="53C5CE89" w14:textId="77777777" w:rsidR="00897AE1" w:rsidRDefault="00897AE1" w:rsidP="004F3E41">
                        <w:pPr>
                          <w:pStyle w:val="NormalWeb"/>
                          <w:spacing w:before="0" w:beforeAutospacing="0" w:after="0" w:afterAutospacing="0" w:line="360" w:lineRule="auto"/>
                          <w:jc w:val="center"/>
                        </w:pPr>
                        <w:r>
                          <w:rPr>
                            <w:rFonts w:eastAsia="Calibri" w:cs="Calibri"/>
                            <w:b/>
                            <w:bCs/>
                            <w:color w:val="000000"/>
                            <w:sz w:val="18"/>
                            <w:szCs w:val="18"/>
                          </w:rPr>
                          <w:t>Quality Risk Management</w:t>
                        </w:r>
                      </w:p>
                      <w:p w14:paraId="66914DA3" w14:textId="77777777" w:rsidR="00897AE1" w:rsidRDefault="00897AE1" w:rsidP="004F3E41">
                        <w:pPr>
                          <w:pStyle w:val="NormalWeb"/>
                          <w:spacing w:before="0" w:beforeAutospacing="0" w:after="0" w:afterAutospacing="0" w:line="360" w:lineRule="auto"/>
                        </w:pPr>
                        <w:r>
                          <w:rPr>
                            <w:rFonts w:eastAsia="Calibri" w:cs="Calibri"/>
                            <w:color w:val="000000"/>
                            <w:sz w:val="18"/>
                            <w:szCs w:val="18"/>
                          </w:rPr>
                          <w:t>- Proactive Product Recall</w:t>
                        </w:r>
                      </w:p>
                      <w:p w14:paraId="6F5C4752" w14:textId="77777777" w:rsidR="00897AE1" w:rsidRDefault="00897AE1" w:rsidP="004F3E41">
                        <w:pPr>
                          <w:pStyle w:val="NormalWeb"/>
                          <w:spacing w:before="0" w:beforeAutospacing="0" w:after="0" w:afterAutospacing="0" w:line="360" w:lineRule="auto"/>
                        </w:pPr>
                        <w:r>
                          <w:rPr>
                            <w:rFonts w:eastAsia="Calibri" w:cs="Calibri"/>
                            <w:color w:val="000000"/>
                            <w:sz w:val="18"/>
                            <w:szCs w:val="18"/>
                          </w:rPr>
                          <w:t>- Supplier Development</w:t>
                        </w:r>
                      </w:p>
                    </w:txbxContent>
                  </v:textbox>
                </v:shape>
                <v:shape id="文本框 21" o:spid="_x0000_s1034" type="#_x0000_t202" style="position:absolute;left:4432935;top:635865;width:1320165;height:7848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Dct0wwAA&#10;ANoAAAAPAAAAZHJzL2Rvd25yZXYueG1sRI9Pi8IwFMTvC36H8ARva9p1Fa1GccWF1Zt/wOujebbF&#10;5qUkUauffiMs7HGYmd8ws0VranEj5yvLCtJ+AoI4t7riQsHx8P0+BuEDssbaMil4kIfFvPM2w0zb&#10;O+/otg+FiBD2GSooQ2gyKX1ekkHftw1x9M7WGQxRukJqh/cIN7X8SJKRNFhxXCixoVVJ+WV/NQrW&#10;X9vJYPPYNMdn8fyswyA9uWGqVK/bLqcgArXhP/zX/tEKJvC6Em+An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Dct0wwAAANoAAAAPAAAAAAAAAAAAAAAAAJcCAABkcnMvZG93&#10;bnJldi54bWxQSwUGAAAAAAQABAD1AAAAhwMAAAAA&#10;" fillcolor="white [3201]" strokeweight="1.5pt">
                  <v:textbox>
                    <w:txbxContent>
                      <w:p w14:paraId="4228FE37" w14:textId="77777777" w:rsidR="00897AE1" w:rsidRDefault="00897AE1" w:rsidP="004F3E41">
                        <w:pPr>
                          <w:pStyle w:val="NormalWeb"/>
                          <w:spacing w:before="0" w:beforeAutospacing="0" w:after="0" w:afterAutospacing="0" w:line="360" w:lineRule="auto"/>
                          <w:jc w:val="center"/>
                        </w:pPr>
                        <w:r>
                          <w:rPr>
                            <w:rFonts w:eastAsia="Calibri" w:cs="Calibri"/>
                            <w:b/>
                            <w:bCs/>
                            <w:color w:val="000000"/>
                            <w:sz w:val="18"/>
                            <w:szCs w:val="18"/>
                          </w:rPr>
                          <w:t>Firm Performance</w:t>
                        </w:r>
                      </w:p>
                      <w:p w14:paraId="39AD4D56" w14:textId="77777777" w:rsidR="00897AE1" w:rsidRDefault="00897AE1" w:rsidP="004F3E41">
                        <w:pPr>
                          <w:pStyle w:val="NormalWeb"/>
                          <w:spacing w:before="0" w:beforeAutospacing="0" w:after="0" w:afterAutospacing="0" w:line="360" w:lineRule="auto"/>
                        </w:pPr>
                        <w:r>
                          <w:rPr>
                            <w:rFonts w:eastAsia="Calibri" w:cs="Calibri"/>
                            <w:color w:val="000000"/>
                            <w:sz w:val="18"/>
                            <w:szCs w:val="18"/>
                          </w:rPr>
                          <w:t>- Quality Performance</w:t>
                        </w:r>
                      </w:p>
                      <w:p w14:paraId="487CAF6A" w14:textId="77777777" w:rsidR="00897AE1" w:rsidRDefault="00897AE1" w:rsidP="004F3E41">
                        <w:pPr>
                          <w:pStyle w:val="NormalWeb"/>
                          <w:spacing w:before="0" w:beforeAutospacing="0" w:after="0" w:afterAutospacing="0" w:line="360" w:lineRule="auto"/>
                        </w:pPr>
                        <w:r>
                          <w:rPr>
                            <w:rFonts w:eastAsia="Calibri" w:cs="Calibri"/>
                            <w:color w:val="000000"/>
                            <w:sz w:val="18"/>
                            <w:szCs w:val="18"/>
                          </w:rPr>
                          <w:t>- Financial Performance</w:t>
                        </w:r>
                      </w:p>
                    </w:txbxContent>
                  </v:textbox>
                </v:shape>
                <v:shapetype id="_x0000_t32" coordsize="21600,21600" o:spt="32" o:oned="t" path="m0,0l21600,21600e" filled="f">
                  <v:path arrowok="t" fillok="f" o:connecttype="none"/>
                  <o:lock v:ext="edit" shapetype="t"/>
                </v:shapetype>
                <v:shape id="直接箭头连接符 10" o:spid="_x0000_s1035" type="#_x0000_t32" style="position:absolute;left:1319213;top:1033297;width:718162;height:67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0rPFMQAAADbAAAADwAAAGRycy9kb3ducmV2LnhtbESPQUvDQBCF74L/YRnBi9iNTVGJ3RZp&#10;KfXaVERvY3ZMgtnZkFnb9N93DkJvM7w3730zX46hMwcapI3s4GGSgSGuom+5dvC+39w/g5GE7LGL&#10;TA5OJLBcXF/NsfDxyDs6lKk2GsJSoIMmpb6wVqqGAsok9sSq/cQhYNJ1qK0f8KjhobPTLHu0AVvW&#10;hgZ7WjVU/ZZ/wUGeZjLdzT6fpPyqv+/8Os/lY+vc7c34+gIm0Zgu5v/rN6/4Sq+/6AB2cQ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zSs8UxAAAANsAAAAPAAAAAAAAAAAA&#10;AAAAAKECAABkcnMvZG93bnJldi54bWxQSwUGAAAAAAQABAD5AAAAkgMAAAAA&#10;" strokecolor="black [3200]" strokeweight=".5pt">
                  <v:stroke endarrow="block" joinstyle="miter"/>
                </v:shape>
                <v:shape id="直接箭头连接符 11" o:spid="_x0000_s1036" type="#_x0000_t32" style="position:absolute;left:3605213;top:1028295;width:827722;height:5002;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AZqj8EAAADbAAAADwAAAGRycy9kb3ducmV2LnhtbERPTWvCQBC9F/oflin0UnSjEZXoKqVF&#10;6tVURG9jdpqEZmdDZtX037uFQm/zeJ+zXPeuUVfqpPZsYDRMQBEX3tZcGth/bgZzUBKQLTaeycAP&#10;CaxXjw9LzKy/8Y6ueShVDGHJ0EAVQptpLUVFDmXoW+LIffnOYYiwK7Xt8BbDXaPHSTLVDmuODRW2&#10;9FZR8Z1fnIE0TGS8mxxnkp/K84t9T1M5fBjz/NS/LkAF6sO/+M+9tXH+CH5/iQfo1R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cBmqPwQAAANsAAAAPAAAAAAAAAAAAAAAA&#10;AKECAABkcnMvZG93bnJldi54bWxQSwUGAAAAAAQABAD5AAAAjwMAAAAA&#10;" strokecolor="black [3200]" strokeweight=".5pt">
                  <v:stroke endarrow="block" joinstyle="miter"/>
                </v:shape>
                <v:shapetype id="_x0000_t35" coordsize="21600,21600" o:spt="35" o:oned="t" adj="10800,10800" path="m0,0l@0,0@0@1,21600@1,21600,21600e" filled="f">
                  <v:stroke joinstyle="miter"/>
                  <v:formulas>
                    <v:f eqn="val #0"/>
                    <v:f eqn="val #1"/>
                    <v:f eqn="mid #0 width"/>
                    <v:f eqn="prod #1 1 2"/>
                  </v:formulas>
                  <v:path arrowok="t" fillok="f" o:connecttype="none"/>
                  <v:handles>
                    <v:h position="#0,@3"/>
                    <v:h position="@2,#1"/>
                  </v:handles>
                  <o:lock v:ext="edit" shapetype="t"/>
                </v:shapetype>
                <v:shape id="肘形连接符 12" o:spid="_x0000_s1037" type="#_x0000_t35" style="position:absolute;left:2219792;top:-919135;width:387214;height:3507584;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JxwUsAAAADbAAAADwAAAGRycy9kb3ducmV2LnhtbERP24rCMBB9F/yHMMK+iKa6IFJNRQRR&#10;dl+8fcDYjG1pM6lN1LpfvxEE3+ZwrjNftKYSd2pcYVnBaBiBIE6tLjhTcDquB1MQziNrrCyTgic5&#10;WCTdzhxjbR+8p/vBZyKEsItRQe59HUvp0pwMuqGtiQN3sY1BH2CTSd3gI4SbSo6jaCINFhwacqxp&#10;lVNaHm5GwU+22xyprHbf+o+vfdeufs+bp1JfvXY5A+Gp9R/x273VYf4YXr+EA2Ty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yccFLAAAAA2wAAAA8AAAAAAAAAAAAAAAAA&#10;oQIAAGRycy9kb3ducmV2LnhtbFBLBQYAAAAABAAEAPkAAACOAwAAAAA=&#10;" adj="-12752,21600" strokecolor="black [3200]" strokeweight=".5pt">
                  <v:stroke dashstyle="dash" endarrow="block"/>
                </v:shape>
                <v:shape id="肘形连接符 13" o:spid="_x0000_s1038" type="#_x0000_t35" style="position:absolute;left:2285644;top:-592771;width:393618;height:3645692;rotation:90;flip:x 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Dg738MAAADbAAAADwAAAGRycy9kb3ducmV2LnhtbERPPW/CMBDdK/EfrEPqVhwoKlXAoKoi&#10;gqFDCSzdjviI08bnyDYQ/n1dqRLbPb3PW6x624oL+dA4VjAeZSCIK6cbrhUc9sXTK4gQkTW2jknB&#10;jQKsloOHBebaXXlHlzLWIoVwyFGBibHLpQyVIYth5DrixJ2ctxgT9LXUHq8p3LZykmUv0mLDqcFg&#10;R++Gqp/ybBX002J/Hhffa9d8bWbZ8WP2aY5eqcdh/zYHEamPd/G/e6vT/Gf4+yUdIJ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g4O9/DAAAA2wAAAA8AAAAAAAAAAAAA&#10;AAAAoQIAAGRycy9kb3ducmV2LnhtbFBLBQYAAAAABAAEAPkAAACRAwAAAAA=&#10;" adj="-12545,21586" strokecolor="black [3200]" strokeweight=".5pt">
                  <v:stroke dashstyle="dash" endarrow="block"/>
                </v:shape>
                <v:shape id="Straight Arrow Connector 7" o:spid="_x0000_s1039" type="#_x0000_t32" style="position:absolute;left:77637;top:1940942;width:59522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jokiMMAAADaAAAADwAAAGRycy9kb3ducmV2LnhtbESPS2vDMBCE74X8B7GB3hK5gTzqRDGO&#10;QyHpLQ96XqyNbWqtHEux3X9fBQo9DjPzDbNJBlOLjlpXWVbwNo1AEOdWV1wouF4+JisQziNrrC2T&#10;gh9ykGxHLxuMte35RN3ZFyJA2MWooPS+iaV0eUkG3dQ2xMG72dagD7ItpG6xD3BTy1kULaTBisNC&#10;iQ1lJeXf54dR0KP/et+lxT3b7Y+HYV7fF5frp1Kv4yFdg/A0+P/wX/ugFSzheSXcALn9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o6JIjDAAAA2gAAAA8AAAAAAAAAAAAA&#10;AAAAoQIAAGRycy9kb3ducmV2LnhtbFBLBQYAAAAABAAEAPkAAACRAwAAAAA=&#10;" strokecolor="black [3200]" strokeweight=".5pt">
                  <v:stroke endarrow="block" joinstyle="miter"/>
                </v:shape>
                <v:shape id="Text Box 15" o:spid="_x0000_s1040" type="#_x0000_t202" style="position:absolute;left:707366;top:1741440;width:845388;height:3113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lORAwwAA&#10;ANsAAAAPAAAAZHJzL2Rvd25yZXYueG1sRE9La8JAEL4X/A/LCL1I3VhRS3QVEfvAm0mreBuyYxLM&#10;zobsNkn/fbcg9DYf33NWm95UoqXGlZYVTMYRCOLM6pJzBZ/p69MLCOeRNVaWScEPOdisBw8rjLXt&#10;+Eht4nMRQtjFqKDwvo6ldFlBBt3Y1sSBu9rGoA+wyaVusAvhppLPUTSXBksODQXWtCsouyXfRsFl&#10;lJ8Prn/76qazab1/b9PFSadKPQ777RKEp97/i+/uDx3mz+Dvl3CAX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lORAwwAAANsAAAAPAAAAAAAAAAAAAAAAAJcCAABkcnMvZG93&#10;bnJldi54bWxQSwUGAAAAAAQABAD1AAAAhwMAAAAA&#10;" fillcolor="white [3201]" stroked="f" strokeweight=".5pt">
                  <v:textbox>
                    <w:txbxContent>
                      <w:p w14:paraId="726240CF" w14:textId="77777777" w:rsidR="00897AE1" w:rsidRPr="00610AD7" w:rsidRDefault="00897AE1" w:rsidP="004F3E41">
                        <w:pPr>
                          <w:rPr>
                            <w:sz w:val="18"/>
                          </w:rPr>
                        </w:pPr>
                        <w:r w:rsidRPr="00610AD7">
                          <w:rPr>
                            <w:sz w:val="18"/>
                          </w:rPr>
                          <w:t>Direct Effect</w:t>
                        </w:r>
                      </w:p>
                    </w:txbxContent>
                  </v:textbox>
                </v:shape>
                <v:shape id="Straight Arrow Connector 53" o:spid="_x0000_s1041" type="#_x0000_t32" style="position:absolute;left:77637;top:2151704;width:59499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LwgXMIAAADbAAAADwAAAGRycy9kb3ducmV2LnhtbESPW2sCMRSE34X+h3AKvtWsiqKrUUpB&#10;EKng/fmwOXvBzcmSRF3765tCwcdhZr5h5svW1OJOzleWFfR7CQjizOqKCwWn4+pjAsIHZI21ZVLw&#10;JA/LxVtnjqm2D97T/RAKESHsU1RQhtCkUvqsJIO+Zxvi6OXWGQxRukJqh48IN7UcJMlYGqw4LpTY&#10;0FdJ2fVwMwpW3254CfnUjqofvdtMz9v8yluluu/t5wxEoDa8wv/ttVYwGsLfl/gD5OI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9LwgXMIAAADbAAAADwAAAAAAAAAAAAAA&#10;AAChAgAAZHJzL2Rvd25yZXYueG1sUEsFBgAAAAAEAAQA+QAAAJADAAAAAA==&#10;" strokecolor="black [3200]" strokeweight=".5pt">
                  <v:stroke dashstyle="dash" endarrow="block" joinstyle="miter"/>
                </v:shape>
                <v:shape id="Text Box 15" o:spid="_x0000_s1042" type="#_x0000_t202" style="position:absolute;left:707366;top:1970428;width:1083334;height:311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l2AxgAA&#10;ANsAAAAPAAAAZHJzL2Rvd25yZXYueG1sRI9Pa8JAFMTvQr/D8gq9SN1YSSupq0ipf/CmqS29PbKv&#10;SWj2bciuSfz2riB4HGbmN8xs0ZtKtNS40rKC8SgCQZxZXXKu4CtdPU9BOI+ssbJMCs7kYDF/GMww&#10;0bbjPbUHn4sAYZeggsL7OpHSZQUZdCNbEwfvzzYGfZBNLnWDXYCbSr5E0as0WHJYKLCmj4Ky/8PJ&#10;KPgd5j8716+P3SSe1J+bNn371qlST4/98h2Ep97fw7f2ViuIY7h+CT9Azi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I/l2AxgAAANsAAAAPAAAAAAAAAAAAAAAAAJcCAABkcnMv&#10;ZG93bnJldi54bWxQSwUGAAAAAAQABAD1AAAAigMAAAAA&#10;" fillcolor="white [3201]" stroked="f" strokeweight=".5pt">
                  <v:textbox>
                    <w:txbxContent>
                      <w:p w14:paraId="3E5D3418" w14:textId="77777777" w:rsidR="00897AE1" w:rsidRDefault="00897AE1" w:rsidP="004F3E41">
                        <w:pPr>
                          <w:pStyle w:val="NormalWeb"/>
                          <w:spacing w:before="120" w:beforeAutospacing="0" w:after="120" w:afterAutospacing="0" w:line="360" w:lineRule="auto"/>
                          <w:jc w:val="both"/>
                        </w:pPr>
                        <w:r>
                          <w:rPr>
                            <w:rFonts w:eastAsia="SimSun" w:cs="Calibri"/>
                            <w:color w:val="000000"/>
                            <w:sz w:val="18"/>
                            <w:szCs w:val="18"/>
                          </w:rPr>
                          <w:t>Moderating Effect</w:t>
                        </w:r>
                      </w:p>
                    </w:txbxContent>
                  </v:textbox>
                </v:shape>
                <w10:anchorlock/>
              </v:group>
            </w:pict>
          </mc:Fallback>
        </mc:AlternateContent>
      </w:r>
    </w:p>
    <w:p w14:paraId="203C0551" w14:textId="77777777" w:rsidR="004F3E41" w:rsidRPr="00897AE1" w:rsidRDefault="004F3E41" w:rsidP="004F3E41">
      <w:pPr>
        <w:pStyle w:val="Heading2"/>
        <w:rPr>
          <w:rStyle w:val="ReferenceChar"/>
          <w:rFonts w:cstheme="minorHAnsi"/>
          <w:sz w:val="20"/>
          <w:szCs w:val="20"/>
        </w:rPr>
      </w:pPr>
      <w:r w:rsidRPr="00897AE1">
        <w:rPr>
          <w:rStyle w:val="ReferenceChar"/>
          <w:rFonts w:cstheme="minorHAnsi"/>
          <w:sz w:val="20"/>
          <w:szCs w:val="20"/>
        </w:rPr>
        <w:t>Figure 1. Conceptual Model</w:t>
      </w:r>
    </w:p>
    <w:p w14:paraId="39A4C1FA" w14:textId="77777777" w:rsidR="004F3E41" w:rsidRPr="00897AE1" w:rsidRDefault="004F3E41" w:rsidP="004F3E41">
      <w:pPr>
        <w:rPr>
          <w:lang w:val="en-US"/>
        </w:rPr>
      </w:pPr>
    </w:p>
    <w:p w14:paraId="00B26D97" w14:textId="77777777" w:rsidR="004F3E41" w:rsidRPr="00897AE1" w:rsidRDefault="004F3E41" w:rsidP="004F3E41">
      <w:r w:rsidRPr="00897AE1">
        <w:rPr>
          <w:noProof/>
        </w:rPr>
        <w:drawing>
          <wp:inline distT="114300" distB="114300" distL="114300" distR="114300" wp14:anchorId="2E4A6A99" wp14:editId="77E84359">
            <wp:extent cx="5486400" cy="2589702"/>
            <wp:effectExtent l="0" t="0" r="0" b="1270"/>
            <wp:docPr id="3" name="image09.png" descr="Figure 1.PNG"/>
            <wp:cNvGraphicFramePr/>
            <a:graphic xmlns:a="http://schemas.openxmlformats.org/drawingml/2006/main">
              <a:graphicData uri="http://schemas.openxmlformats.org/drawingml/2006/picture">
                <pic:pic xmlns:pic="http://schemas.openxmlformats.org/drawingml/2006/picture">
                  <pic:nvPicPr>
                    <pic:cNvPr id="0" name="image09.png" descr="Figure 1.PNG"/>
                    <pic:cNvPicPr preferRelativeResize="0"/>
                  </pic:nvPicPr>
                  <pic:blipFill>
                    <a:blip r:embed="rId7"/>
                    <a:srcRect/>
                    <a:stretch>
                      <a:fillRect/>
                    </a:stretch>
                  </pic:blipFill>
                  <pic:spPr>
                    <a:xfrm>
                      <a:off x="0" y="0"/>
                      <a:ext cx="5486400" cy="2589702"/>
                    </a:xfrm>
                    <a:prstGeom prst="rect">
                      <a:avLst/>
                    </a:prstGeom>
                    <a:ln/>
                  </pic:spPr>
                </pic:pic>
              </a:graphicData>
            </a:graphic>
          </wp:inline>
        </w:drawing>
      </w:r>
    </w:p>
    <w:p w14:paraId="5822DE32" w14:textId="77777777" w:rsidR="004F3E41" w:rsidRPr="00897AE1" w:rsidRDefault="004F3E41" w:rsidP="004F3E41">
      <w:pPr>
        <w:spacing w:after="240" w:line="240" w:lineRule="auto"/>
        <w:rPr>
          <w:rFonts w:ascii="Calibri" w:eastAsia="Calibri" w:hAnsi="Calibri"/>
          <w:i/>
          <w:sz w:val="20"/>
          <w:szCs w:val="20"/>
        </w:rPr>
      </w:pPr>
      <w:r w:rsidRPr="00897AE1">
        <w:rPr>
          <w:rFonts w:ascii="Calibri" w:eastAsia="Calibri" w:hAnsi="Calibri"/>
          <w:i/>
          <w:sz w:val="20"/>
          <w:szCs w:val="20"/>
        </w:rPr>
        <w:t xml:space="preserve">Figure 2. SD and </w:t>
      </w:r>
      <w:r w:rsidRPr="00897AE1">
        <w:rPr>
          <w:rFonts w:ascii="Calibri" w:hAnsi="Calibri"/>
          <w:i/>
          <w:sz w:val="20"/>
          <w:szCs w:val="20"/>
        </w:rPr>
        <w:t>PPR</w:t>
      </w:r>
      <w:r w:rsidRPr="00897AE1">
        <w:rPr>
          <w:rFonts w:ascii="Calibri" w:eastAsia="Calibri" w:hAnsi="Calibri"/>
          <w:i/>
          <w:sz w:val="20"/>
          <w:szCs w:val="20"/>
        </w:rPr>
        <w:t xml:space="preserve"> adopted in firm’s supply chain</w:t>
      </w:r>
    </w:p>
    <w:p w14:paraId="4CB301AD" w14:textId="77777777" w:rsidR="004F3E41" w:rsidRPr="00897AE1" w:rsidRDefault="004F3E41" w:rsidP="004F3E41"/>
    <w:p w14:paraId="0A54232A" w14:textId="77777777" w:rsidR="004F3E41" w:rsidRPr="00897AE1" w:rsidRDefault="004F3E41" w:rsidP="004F3E41">
      <w:r w:rsidRPr="00897AE1">
        <w:rPr>
          <w:rFonts w:eastAsia="PMingLiU" w:cs="Times New Roman"/>
          <w:noProof/>
        </w:rPr>
        <w:lastRenderedPageBreak/>
        <mc:AlternateContent>
          <mc:Choice Requires="wpc">
            <w:drawing>
              <wp:inline distT="0" distB="0" distL="0" distR="0" wp14:anchorId="246CB062" wp14:editId="78B76D99">
                <wp:extent cx="5486400" cy="3592195"/>
                <wp:effectExtent l="0" t="0" r="228600" b="8255"/>
                <wp:docPr id="141" name="Canvas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noFill/>
                          <a:prstDash val="solid"/>
                          <a:miter lim="800000"/>
                          <a:headEnd type="none" w="med" len="med"/>
                          <a:tailEnd type="none" w="med" len="med"/>
                        </a:ln>
                      </wpc:whole>
                      <wps:wsp>
                        <wps:cNvPr id="117" name="Text Box 282"/>
                        <wps:cNvSpPr txBox="1">
                          <a:spLocks noChangeArrowheads="1"/>
                        </wps:cNvSpPr>
                        <wps:spPr bwMode="auto">
                          <a:xfrm>
                            <a:off x="2219861" y="36004"/>
                            <a:ext cx="735965" cy="314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44FF8" w14:textId="77777777" w:rsidR="00897AE1" w:rsidRPr="00356205" w:rsidRDefault="00897AE1" w:rsidP="004F3E41">
                              <w:pPr>
                                <w:rPr>
                                  <w:lang w:val="en-US" w:eastAsia="zh-TW"/>
                                </w:rPr>
                              </w:pPr>
                              <w:r w:rsidRPr="00DB142B">
                                <w:rPr>
                                  <w:rFonts w:hint="eastAsia"/>
                                  <w:i/>
                                  <w:lang w:val="en-US" w:eastAsia="zh-TW"/>
                                </w:rPr>
                                <w:t>R</w:t>
                              </w:r>
                              <w:r w:rsidRPr="00DB142B">
                                <w:rPr>
                                  <w:rFonts w:hint="eastAsia"/>
                                  <w:i/>
                                  <w:vertAlign w:val="superscript"/>
                                  <w:lang w:val="en-US" w:eastAsia="zh-TW"/>
                                </w:rPr>
                                <w:t>2</w:t>
                              </w:r>
                              <w:r>
                                <w:rPr>
                                  <w:rFonts w:hint="eastAsia"/>
                                  <w:lang w:val="en-US" w:eastAsia="zh-TW"/>
                                </w:rPr>
                                <w:t>=0.</w:t>
                              </w:r>
                              <w:r>
                                <w:rPr>
                                  <w:lang w:val="en-US" w:eastAsia="zh-TW"/>
                                </w:rPr>
                                <w:t>23</w:t>
                              </w:r>
                            </w:p>
                          </w:txbxContent>
                        </wps:txbx>
                        <wps:bodyPr rot="0" vert="horz" wrap="square" lIns="91440" tIns="45720" rIns="91440" bIns="45720" anchor="t" anchorCtr="0" upright="1">
                          <a:noAutofit/>
                        </wps:bodyPr>
                      </wps:wsp>
                      <wps:wsp>
                        <wps:cNvPr id="95" name="Oval 256"/>
                        <wps:cNvSpPr>
                          <a:spLocks noChangeArrowheads="1"/>
                        </wps:cNvSpPr>
                        <wps:spPr bwMode="auto">
                          <a:xfrm>
                            <a:off x="56515" y="354013"/>
                            <a:ext cx="1096010" cy="638175"/>
                          </a:xfrm>
                          <a:prstGeom prst="ellipse">
                            <a:avLst/>
                          </a:prstGeom>
                          <a:solidFill>
                            <a:srgbClr val="FFFFFF"/>
                          </a:solidFill>
                          <a:ln w="9525">
                            <a:solidFill>
                              <a:srgbClr val="000000"/>
                            </a:solidFill>
                            <a:round/>
                            <a:headEnd/>
                            <a:tailEnd/>
                          </a:ln>
                        </wps:spPr>
                        <wps:txbx>
                          <w:txbxContent>
                            <w:p w14:paraId="729C8900" w14:textId="77777777" w:rsidR="00897AE1" w:rsidRPr="00623F26" w:rsidRDefault="00897AE1" w:rsidP="004F3E41">
                              <w:pPr>
                                <w:spacing w:before="0" w:after="0" w:line="240" w:lineRule="auto"/>
                                <w:jc w:val="center"/>
                                <w:rPr>
                                  <w:sz w:val="16"/>
                                  <w:szCs w:val="16"/>
                                </w:rPr>
                              </w:pPr>
                              <w:r w:rsidRPr="00623F26">
                                <w:rPr>
                                  <w:sz w:val="16"/>
                                  <w:szCs w:val="16"/>
                                </w:rPr>
                                <w:t>Formal Control</w:t>
                              </w:r>
                            </w:p>
                          </w:txbxContent>
                        </wps:txbx>
                        <wps:bodyPr rot="0" vert="horz" wrap="square" lIns="91440" tIns="45720" rIns="91440" bIns="45720" anchor="t" anchorCtr="0" upright="1">
                          <a:noAutofit/>
                        </wps:bodyPr>
                      </wps:wsp>
                      <wps:wsp>
                        <wps:cNvPr id="96" name="Oval 257"/>
                        <wps:cNvSpPr>
                          <a:spLocks noChangeArrowheads="1"/>
                        </wps:cNvSpPr>
                        <wps:spPr bwMode="auto">
                          <a:xfrm>
                            <a:off x="66040" y="2315528"/>
                            <a:ext cx="1096010" cy="638810"/>
                          </a:xfrm>
                          <a:prstGeom prst="ellipse">
                            <a:avLst/>
                          </a:prstGeom>
                          <a:solidFill>
                            <a:srgbClr val="FFFFFF"/>
                          </a:solidFill>
                          <a:ln w="9525">
                            <a:solidFill>
                              <a:srgbClr val="000000"/>
                            </a:solidFill>
                            <a:round/>
                            <a:headEnd/>
                            <a:tailEnd/>
                          </a:ln>
                        </wps:spPr>
                        <wps:txbx>
                          <w:txbxContent>
                            <w:p w14:paraId="7A40AFC5" w14:textId="77777777" w:rsidR="00897AE1" w:rsidRPr="00623F26" w:rsidRDefault="00897AE1" w:rsidP="004F3E41">
                              <w:pPr>
                                <w:jc w:val="center"/>
                                <w:rPr>
                                  <w:sz w:val="16"/>
                                  <w:szCs w:val="16"/>
                                </w:rPr>
                              </w:pPr>
                              <w:r>
                                <w:rPr>
                                  <w:sz w:val="16"/>
                                  <w:szCs w:val="16"/>
                                </w:rPr>
                                <w:t>Social Control</w:t>
                              </w:r>
                            </w:p>
                            <w:p w14:paraId="1EA412A1" w14:textId="77777777" w:rsidR="00897AE1" w:rsidRPr="00623F26" w:rsidRDefault="00897AE1" w:rsidP="004F3E41">
                              <w:pPr>
                                <w:jc w:val="center"/>
                                <w:rPr>
                                  <w:sz w:val="16"/>
                                  <w:szCs w:val="16"/>
                                </w:rPr>
                              </w:pPr>
                            </w:p>
                          </w:txbxContent>
                        </wps:txbx>
                        <wps:bodyPr rot="0" vert="horz" wrap="square" lIns="91440" tIns="45720" rIns="91440" bIns="45720" anchor="t" anchorCtr="0" upright="1">
                          <a:noAutofit/>
                        </wps:bodyPr>
                      </wps:wsp>
                      <wps:wsp>
                        <wps:cNvPr id="97" name="Oval 258"/>
                        <wps:cNvSpPr>
                          <a:spLocks noChangeArrowheads="1"/>
                        </wps:cNvSpPr>
                        <wps:spPr bwMode="auto">
                          <a:xfrm>
                            <a:off x="1946309" y="359594"/>
                            <a:ext cx="1185545" cy="638175"/>
                          </a:xfrm>
                          <a:prstGeom prst="ellipse">
                            <a:avLst/>
                          </a:prstGeom>
                          <a:solidFill>
                            <a:srgbClr val="FFFFFF"/>
                          </a:solidFill>
                          <a:ln w="9525">
                            <a:solidFill>
                              <a:srgbClr val="000000"/>
                            </a:solidFill>
                            <a:round/>
                            <a:headEnd/>
                            <a:tailEnd/>
                          </a:ln>
                        </wps:spPr>
                        <wps:txbx>
                          <w:txbxContent>
                            <w:p w14:paraId="176B59EC" w14:textId="77777777" w:rsidR="00897AE1" w:rsidRPr="00356205" w:rsidRDefault="00897AE1" w:rsidP="004F3E41">
                              <w:pPr>
                                <w:spacing w:before="0" w:after="0" w:line="240" w:lineRule="auto"/>
                                <w:jc w:val="center"/>
                                <w:rPr>
                                  <w:sz w:val="16"/>
                                </w:rPr>
                              </w:pPr>
                              <w:r>
                                <w:rPr>
                                  <w:sz w:val="16"/>
                                  <w:szCs w:val="16"/>
                                </w:rPr>
                                <w:t>Supplier Development</w:t>
                              </w:r>
                              <w:r w:rsidRPr="00356205">
                                <w:rPr>
                                  <w:sz w:val="16"/>
                                </w:rPr>
                                <w:t xml:space="preserve"> </w:t>
                              </w:r>
                            </w:p>
                          </w:txbxContent>
                        </wps:txbx>
                        <wps:bodyPr rot="0" vert="horz" wrap="square" lIns="91440" tIns="45720" rIns="91440" bIns="45720" anchor="t" anchorCtr="0" upright="1">
                          <a:noAutofit/>
                        </wps:bodyPr>
                      </wps:wsp>
                      <wps:wsp>
                        <wps:cNvPr id="98" name="Oval 259"/>
                        <wps:cNvSpPr>
                          <a:spLocks noChangeArrowheads="1"/>
                        </wps:cNvSpPr>
                        <wps:spPr bwMode="auto">
                          <a:xfrm>
                            <a:off x="1946309" y="2315528"/>
                            <a:ext cx="1185545" cy="638810"/>
                          </a:xfrm>
                          <a:prstGeom prst="ellipse">
                            <a:avLst/>
                          </a:prstGeom>
                          <a:solidFill>
                            <a:srgbClr val="FFFFFF"/>
                          </a:solidFill>
                          <a:ln w="9525">
                            <a:solidFill>
                              <a:srgbClr val="000000"/>
                            </a:solidFill>
                            <a:round/>
                            <a:headEnd/>
                            <a:tailEnd/>
                          </a:ln>
                        </wps:spPr>
                        <wps:txbx>
                          <w:txbxContent>
                            <w:p w14:paraId="0C656564" w14:textId="77777777" w:rsidR="00897AE1" w:rsidRPr="000C2200" w:rsidRDefault="00897AE1" w:rsidP="004F3E41">
                              <w:pPr>
                                <w:spacing w:before="0" w:after="0" w:line="240" w:lineRule="auto"/>
                                <w:jc w:val="center"/>
                                <w:rPr>
                                  <w:szCs w:val="16"/>
                                </w:rPr>
                              </w:pPr>
                              <w:r>
                                <w:rPr>
                                  <w:rFonts w:hint="eastAsia"/>
                                  <w:sz w:val="16"/>
                                  <w:lang w:eastAsia="zh-TW"/>
                                </w:rPr>
                                <w:t xml:space="preserve">Proactive </w:t>
                              </w:r>
                              <w:r w:rsidRPr="00356205">
                                <w:rPr>
                                  <w:sz w:val="16"/>
                                </w:rPr>
                                <w:t xml:space="preserve">Product </w:t>
                              </w:r>
                              <w:r>
                                <w:rPr>
                                  <w:rFonts w:hint="eastAsia"/>
                                  <w:sz w:val="16"/>
                                  <w:lang w:eastAsia="zh-TW"/>
                                </w:rPr>
                                <w:t>R</w:t>
                              </w:r>
                              <w:r w:rsidRPr="00356205">
                                <w:rPr>
                                  <w:sz w:val="16"/>
                                </w:rPr>
                                <w:t>ecall</w:t>
                              </w:r>
                            </w:p>
                          </w:txbxContent>
                        </wps:txbx>
                        <wps:bodyPr rot="0" vert="horz" wrap="square" lIns="91440" tIns="45720" rIns="91440" bIns="45720" anchor="t" anchorCtr="0" upright="1">
                          <a:noAutofit/>
                        </wps:bodyPr>
                      </wps:wsp>
                      <wps:wsp>
                        <wps:cNvPr id="99" name="Oval 260"/>
                        <wps:cNvSpPr>
                          <a:spLocks noChangeArrowheads="1"/>
                        </wps:cNvSpPr>
                        <wps:spPr bwMode="auto">
                          <a:xfrm>
                            <a:off x="4192270" y="354013"/>
                            <a:ext cx="1097280" cy="638175"/>
                          </a:xfrm>
                          <a:prstGeom prst="ellipse">
                            <a:avLst/>
                          </a:prstGeom>
                          <a:solidFill>
                            <a:srgbClr val="FFFFFF"/>
                          </a:solidFill>
                          <a:ln w="9525">
                            <a:solidFill>
                              <a:srgbClr val="000000"/>
                            </a:solidFill>
                            <a:round/>
                            <a:headEnd/>
                            <a:tailEnd/>
                          </a:ln>
                        </wps:spPr>
                        <wps:txbx>
                          <w:txbxContent>
                            <w:p w14:paraId="28EF58B7" w14:textId="77777777" w:rsidR="00897AE1" w:rsidRPr="00623F26" w:rsidRDefault="00897AE1" w:rsidP="004F3E41">
                              <w:pPr>
                                <w:spacing w:before="0" w:after="0" w:line="240" w:lineRule="auto"/>
                                <w:jc w:val="center"/>
                                <w:rPr>
                                  <w:sz w:val="16"/>
                                  <w:szCs w:val="16"/>
                                </w:rPr>
                              </w:pPr>
                              <w:r w:rsidRPr="00623F26">
                                <w:rPr>
                                  <w:sz w:val="16"/>
                                  <w:szCs w:val="16"/>
                                </w:rPr>
                                <w:t>Quality Performance</w:t>
                              </w:r>
                            </w:p>
                          </w:txbxContent>
                        </wps:txbx>
                        <wps:bodyPr rot="0" vert="horz" wrap="square" lIns="91440" tIns="45720" rIns="91440" bIns="45720" anchor="t" anchorCtr="0" upright="1">
                          <a:noAutofit/>
                        </wps:bodyPr>
                      </wps:wsp>
                      <wps:wsp>
                        <wps:cNvPr id="100" name="Oval 261"/>
                        <wps:cNvSpPr>
                          <a:spLocks noChangeArrowheads="1"/>
                        </wps:cNvSpPr>
                        <wps:spPr bwMode="auto">
                          <a:xfrm>
                            <a:off x="4170045" y="2315528"/>
                            <a:ext cx="1096010" cy="638810"/>
                          </a:xfrm>
                          <a:prstGeom prst="ellipse">
                            <a:avLst/>
                          </a:prstGeom>
                          <a:solidFill>
                            <a:srgbClr val="FFFFFF"/>
                          </a:solidFill>
                          <a:ln w="9525">
                            <a:solidFill>
                              <a:srgbClr val="000000"/>
                            </a:solidFill>
                            <a:round/>
                            <a:headEnd/>
                            <a:tailEnd/>
                          </a:ln>
                        </wps:spPr>
                        <wps:txbx>
                          <w:txbxContent>
                            <w:p w14:paraId="012B1E7B" w14:textId="77777777" w:rsidR="00897AE1" w:rsidRPr="00623F26" w:rsidRDefault="00897AE1" w:rsidP="004F3E41">
                              <w:pPr>
                                <w:spacing w:before="0" w:after="0" w:line="240" w:lineRule="auto"/>
                                <w:jc w:val="center"/>
                                <w:rPr>
                                  <w:sz w:val="16"/>
                                  <w:szCs w:val="16"/>
                                </w:rPr>
                              </w:pPr>
                              <w:r>
                                <w:rPr>
                                  <w:sz w:val="16"/>
                                  <w:szCs w:val="16"/>
                                </w:rPr>
                                <w:t>Fi</w:t>
                              </w:r>
                              <w:r>
                                <w:rPr>
                                  <w:sz w:val="16"/>
                                  <w:szCs w:val="16"/>
                                  <w:lang w:eastAsia="zh-TW"/>
                                </w:rPr>
                                <w:t>nancial</w:t>
                              </w:r>
                              <w:r w:rsidRPr="00623F26">
                                <w:rPr>
                                  <w:sz w:val="16"/>
                                  <w:szCs w:val="16"/>
                                </w:rPr>
                                <w:t xml:space="preserve"> Performance</w:t>
                              </w:r>
                            </w:p>
                          </w:txbxContent>
                        </wps:txbx>
                        <wps:bodyPr rot="0" vert="horz" wrap="square" lIns="91440" tIns="45720" rIns="91440" bIns="45720" anchor="t" anchorCtr="0" upright="1">
                          <a:noAutofit/>
                        </wps:bodyPr>
                      </wps:wsp>
                      <wps:wsp>
                        <wps:cNvPr id="101" name="AutoShape 262"/>
                        <wps:cNvCnPr>
                          <a:cxnSpLocks noChangeShapeType="1"/>
                          <a:stCxn id="95" idx="6"/>
                          <a:endCxn id="97" idx="2"/>
                        </wps:cNvCnPr>
                        <wps:spPr bwMode="auto">
                          <a:xfrm>
                            <a:off x="1152525" y="673101"/>
                            <a:ext cx="793784" cy="55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263"/>
                        <wps:cNvCnPr>
                          <a:cxnSpLocks noChangeShapeType="1"/>
                          <a:stCxn id="95" idx="6"/>
                          <a:endCxn id="98" idx="2"/>
                        </wps:cNvCnPr>
                        <wps:spPr bwMode="auto">
                          <a:xfrm>
                            <a:off x="1152525" y="673101"/>
                            <a:ext cx="793784" cy="19618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264"/>
                        <wps:cNvCnPr>
                          <a:cxnSpLocks noChangeShapeType="1"/>
                          <a:stCxn id="96" idx="6"/>
                          <a:endCxn id="97" idx="2"/>
                        </wps:cNvCnPr>
                        <wps:spPr bwMode="auto">
                          <a:xfrm flipV="1">
                            <a:off x="1162050" y="678682"/>
                            <a:ext cx="784259" cy="1956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265"/>
                        <wps:cNvCnPr>
                          <a:cxnSpLocks noChangeShapeType="1"/>
                          <a:stCxn id="96" idx="6"/>
                          <a:endCxn id="98" idx="2"/>
                        </wps:cNvCnPr>
                        <wps:spPr bwMode="auto">
                          <a:xfrm>
                            <a:off x="1162050" y="2634933"/>
                            <a:ext cx="78425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266"/>
                        <wps:cNvCnPr>
                          <a:cxnSpLocks noChangeShapeType="1"/>
                          <a:stCxn id="97" idx="6"/>
                          <a:endCxn id="99" idx="2"/>
                        </wps:cNvCnPr>
                        <wps:spPr bwMode="auto">
                          <a:xfrm flipV="1">
                            <a:off x="3131854" y="673101"/>
                            <a:ext cx="1060416" cy="55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267"/>
                        <wps:cNvCnPr>
                          <a:cxnSpLocks noChangeShapeType="1"/>
                          <a:stCxn id="97" idx="6"/>
                          <a:endCxn id="100" idx="2"/>
                        </wps:cNvCnPr>
                        <wps:spPr bwMode="auto">
                          <a:xfrm>
                            <a:off x="3131854" y="678682"/>
                            <a:ext cx="1038191" cy="1956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268"/>
                        <wps:cNvCnPr>
                          <a:cxnSpLocks noChangeShapeType="1"/>
                          <a:stCxn id="98" idx="6"/>
                          <a:endCxn id="99" idx="2"/>
                        </wps:cNvCnPr>
                        <wps:spPr bwMode="auto">
                          <a:xfrm flipV="1">
                            <a:off x="3131854" y="673101"/>
                            <a:ext cx="1060416" cy="19618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269"/>
                        <wps:cNvCnPr>
                          <a:cxnSpLocks noChangeShapeType="1"/>
                          <a:stCxn id="98" idx="6"/>
                          <a:endCxn id="100" idx="2"/>
                        </wps:cNvCnPr>
                        <wps:spPr bwMode="auto">
                          <a:xfrm>
                            <a:off x="3131854" y="2634933"/>
                            <a:ext cx="1038191"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09" name="Text Box 270"/>
                        <wps:cNvSpPr txBox="1">
                          <a:spLocks noChangeArrowheads="1"/>
                        </wps:cNvSpPr>
                        <wps:spPr bwMode="auto">
                          <a:xfrm>
                            <a:off x="3711308" y="1608071"/>
                            <a:ext cx="796290" cy="648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CF86C" w14:textId="77777777" w:rsidR="00897AE1" w:rsidRDefault="00897AE1" w:rsidP="004F3E41">
                              <w:pPr>
                                <w:spacing w:before="0" w:after="0" w:line="240" w:lineRule="auto"/>
                                <w:jc w:val="center"/>
                                <w:rPr>
                                  <w:sz w:val="20"/>
                                  <w:lang w:val="en-US" w:eastAsia="zh-TW"/>
                                </w:rPr>
                              </w:pPr>
                              <w:r w:rsidRPr="00351E44">
                                <w:rPr>
                                  <w:sz w:val="20"/>
                                  <w:lang w:val="en-US"/>
                                </w:rPr>
                                <w:t>0.</w:t>
                              </w:r>
                              <w:r>
                                <w:rPr>
                                  <w:sz w:val="20"/>
                                  <w:lang w:val="en-US" w:eastAsia="zh-TW"/>
                                </w:rPr>
                                <w:t>318</w:t>
                              </w:r>
                            </w:p>
                            <w:p w14:paraId="341339BA" w14:textId="77777777" w:rsidR="00897AE1" w:rsidRPr="00351E44" w:rsidRDefault="00897AE1" w:rsidP="004F3E41">
                              <w:pPr>
                                <w:spacing w:before="0" w:after="0" w:line="240" w:lineRule="auto"/>
                                <w:jc w:val="center"/>
                                <w:rPr>
                                  <w:sz w:val="20"/>
                                  <w:lang w:val="en-US" w:eastAsia="zh-TW"/>
                                </w:rPr>
                              </w:pPr>
                              <w:r>
                                <w:rPr>
                                  <w:rFonts w:hint="eastAsia"/>
                                  <w:sz w:val="20"/>
                                  <w:lang w:val="en-US" w:eastAsia="zh-TW"/>
                                </w:rPr>
                                <w:t>(</w:t>
                              </w:r>
                              <w:r>
                                <w:rPr>
                                  <w:sz w:val="20"/>
                                  <w:lang w:val="en-US" w:eastAsia="zh-TW"/>
                                </w:rPr>
                                <w:t>T</w:t>
                              </w:r>
                              <w:r>
                                <w:rPr>
                                  <w:rFonts w:hint="eastAsia"/>
                                  <w:sz w:val="20"/>
                                  <w:lang w:val="en-US" w:eastAsia="zh-TW"/>
                                </w:rPr>
                                <w:t>=</w:t>
                              </w:r>
                              <w:r>
                                <w:rPr>
                                  <w:sz w:val="20"/>
                                  <w:lang w:val="en-US" w:eastAsia="zh-TW"/>
                                </w:rPr>
                                <w:t>4.001</w:t>
                              </w:r>
                              <w:r>
                                <w:rPr>
                                  <w:rFonts w:hint="eastAsia"/>
                                  <w:sz w:val="20"/>
                                  <w:lang w:val="en-US" w:eastAsia="zh-TW"/>
                                </w:rPr>
                                <w:t>)</w:t>
                              </w:r>
                            </w:p>
                          </w:txbxContent>
                        </wps:txbx>
                        <wps:bodyPr rot="0" vert="horz" wrap="square" lIns="91440" tIns="45720" rIns="91440" bIns="45720" anchor="t" anchorCtr="0" upright="1">
                          <a:noAutofit/>
                        </wps:bodyPr>
                      </wps:wsp>
                      <wps:wsp>
                        <wps:cNvPr id="116" name="Text Box 281"/>
                        <wps:cNvSpPr txBox="1">
                          <a:spLocks noChangeArrowheads="1"/>
                        </wps:cNvSpPr>
                        <wps:spPr bwMode="auto">
                          <a:xfrm>
                            <a:off x="2219861" y="1975274"/>
                            <a:ext cx="735965" cy="314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A6890" w14:textId="77777777" w:rsidR="00897AE1" w:rsidRPr="00356205" w:rsidRDefault="00897AE1" w:rsidP="004F3E41">
                              <w:pPr>
                                <w:rPr>
                                  <w:lang w:val="en-US" w:eastAsia="zh-TW"/>
                                </w:rPr>
                              </w:pPr>
                              <w:r w:rsidRPr="00DB142B">
                                <w:rPr>
                                  <w:rFonts w:hint="eastAsia"/>
                                  <w:i/>
                                  <w:lang w:val="en-US" w:eastAsia="zh-TW"/>
                                </w:rPr>
                                <w:t>R</w:t>
                              </w:r>
                              <w:r w:rsidRPr="00DB142B">
                                <w:rPr>
                                  <w:rFonts w:hint="eastAsia"/>
                                  <w:i/>
                                  <w:vertAlign w:val="superscript"/>
                                  <w:lang w:val="en-US" w:eastAsia="zh-TW"/>
                                </w:rPr>
                                <w:t>2</w:t>
                              </w:r>
                              <w:r>
                                <w:rPr>
                                  <w:rFonts w:hint="eastAsia"/>
                                  <w:lang w:val="en-US" w:eastAsia="zh-TW"/>
                                </w:rPr>
                                <w:t>=0.31</w:t>
                              </w:r>
                            </w:p>
                          </w:txbxContent>
                        </wps:txbx>
                        <wps:bodyPr rot="0" vert="horz" wrap="square" lIns="91440" tIns="45720" rIns="91440" bIns="45720" anchor="t" anchorCtr="0" upright="1">
                          <a:noAutofit/>
                        </wps:bodyPr>
                      </wps:wsp>
                      <wps:wsp>
                        <wps:cNvPr id="118" name="Text Box 283"/>
                        <wps:cNvSpPr txBox="1">
                          <a:spLocks noChangeArrowheads="1"/>
                        </wps:cNvSpPr>
                        <wps:spPr bwMode="auto">
                          <a:xfrm>
                            <a:off x="4432701" y="46790"/>
                            <a:ext cx="735965" cy="314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A4DE8" w14:textId="77777777" w:rsidR="00897AE1" w:rsidRPr="00356205" w:rsidRDefault="00897AE1" w:rsidP="004F3E41">
                              <w:pPr>
                                <w:rPr>
                                  <w:lang w:val="en-US" w:eastAsia="zh-TW"/>
                                </w:rPr>
                              </w:pPr>
                              <w:r w:rsidRPr="00DB142B">
                                <w:rPr>
                                  <w:rFonts w:hint="eastAsia"/>
                                  <w:i/>
                                  <w:lang w:val="en-US" w:eastAsia="zh-TW"/>
                                </w:rPr>
                                <w:t>R</w:t>
                              </w:r>
                              <w:r w:rsidRPr="00DB142B">
                                <w:rPr>
                                  <w:rFonts w:hint="eastAsia"/>
                                  <w:i/>
                                  <w:vertAlign w:val="superscript"/>
                                  <w:lang w:val="en-US" w:eastAsia="zh-TW"/>
                                </w:rPr>
                                <w:t>2</w:t>
                              </w:r>
                              <w:r>
                                <w:rPr>
                                  <w:rFonts w:hint="eastAsia"/>
                                  <w:lang w:val="en-US" w:eastAsia="zh-TW"/>
                                </w:rPr>
                                <w:t>=0.18</w:t>
                              </w:r>
                            </w:p>
                          </w:txbxContent>
                        </wps:txbx>
                        <wps:bodyPr rot="0" vert="horz" wrap="square" lIns="91440" tIns="45720" rIns="91440" bIns="45720" anchor="t" anchorCtr="0" upright="1">
                          <a:noAutofit/>
                        </wps:bodyPr>
                      </wps:wsp>
                      <wps:wsp>
                        <wps:cNvPr id="119" name="Text Box 284"/>
                        <wps:cNvSpPr txBox="1">
                          <a:spLocks noChangeArrowheads="1"/>
                        </wps:cNvSpPr>
                        <wps:spPr bwMode="auto">
                          <a:xfrm>
                            <a:off x="4389569" y="2000567"/>
                            <a:ext cx="735965" cy="314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B7ED9" w14:textId="77777777" w:rsidR="00897AE1" w:rsidRPr="00356205" w:rsidRDefault="00897AE1" w:rsidP="004F3E41">
                              <w:pPr>
                                <w:rPr>
                                  <w:lang w:val="en-US" w:eastAsia="zh-TW"/>
                                </w:rPr>
                              </w:pPr>
                              <w:r w:rsidRPr="00DB142B">
                                <w:rPr>
                                  <w:rFonts w:hint="eastAsia"/>
                                  <w:i/>
                                  <w:lang w:val="en-US" w:eastAsia="zh-TW"/>
                                </w:rPr>
                                <w:t>R</w:t>
                              </w:r>
                              <w:r w:rsidRPr="00DB142B">
                                <w:rPr>
                                  <w:rFonts w:hint="eastAsia"/>
                                  <w:i/>
                                  <w:vertAlign w:val="superscript"/>
                                  <w:lang w:val="en-US" w:eastAsia="zh-TW"/>
                                </w:rPr>
                                <w:t>2</w:t>
                              </w:r>
                              <w:r>
                                <w:rPr>
                                  <w:rFonts w:hint="eastAsia"/>
                                  <w:lang w:val="en-US" w:eastAsia="zh-TW"/>
                                </w:rPr>
                                <w:t>=0.2</w:t>
                              </w:r>
                              <w:r>
                                <w:rPr>
                                  <w:lang w:val="en-US" w:eastAsia="zh-TW"/>
                                </w:rPr>
                                <w:t>5</w:t>
                              </w:r>
                            </w:p>
                          </w:txbxContent>
                        </wps:txbx>
                        <wps:bodyPr rot="0" vert="horz" wrap="square" lIns="91440" tIns="45720" rIns="91440" bIns="45720" anchor="t" anchorCtr="0" upright="1">
                          <a:noAutofit/>
                        </wps:bodyPr>
                      </wps:wsp>
                      <wps:wsp>
                        <wps:cNvPr id="121" name="Text Box 286"/>
                        <wps:cNvSpPr txBox="1">
                          <a:spLocks noChangeArrowheads="1"/>
                        </wps:cNvSpPr>
                        <wps:spPr bwMode="auto">
                          <a:xfrm>
                            <a:off x="3711317" y="992188"/>
                            <a:ext cx="796290" cy="608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DFBD6" w14:textId="77777777" w:rsidR="00897AE1" w:rsidRDefault="00897AE1" w:rsidP="004F3E41">
                              <w:pPr>
                                <w:spacing w:after="0" w:line="200" w:lineRule="exact"/>
                                <w:jc w:val="center"/>
                                <w:rPr>
                                  <w:sz w:val="20"/>
                                  <w:lang w:val="en-US" w:eastAsia="zh-TW"/>
                                </w:rPr>
                              </w:pPr>
                              <w:r w:rsidRPr="00351E44">
                                <w:rPr>
                                  <w:sz w:val="20"/>
                                  <w:lang w:val="en-US"/>
                                </w:rPr>
                                <w:t>0.</w:t>
                              </w:r>
                              <w:r>
                                <w:rPr>
                                  <w:sz w:val="20"/>
                                  <w:lang w:val="en-US" w:eastAsia="zh-TW"/>
                                </w:rPr>
                                <w:t>347</w:t>
                              </w:r>
                            </w:p>
                            <w:p w14:paraId="757312A3" w14:textId="77777777" w:rsidR="00897AE1" w:rsidRPr="00351E44" w:rsidRDefault="00897AE1" w:rsidP="004F3E41">
                              <w:pPr>
                                <w:spacing w:before="0" w:after="0" w:line="240" w:lineRule="auto"/>
                                <w:jc w:val="center"/>
                                <w:rPr>
                                  <w:sz w:val="20"/>
                                  <w:lang w:val="en-US" w:eastAsia="zh-TW"/>
                                </w:rPr>
                              </w:pPr>
                              <w:r>
                                <w:rPr>
                                  <w:rFonts w:hint="eastAsia"/>
                                  <w:sz w:val="20"/>
                                  <w:lang w:val="en-US" w:eastAsia="zh-TW"/>
                                </w:rPr>
                                <w:t>(</w:t>
                              </w:r>
                              <w:r>
                                <w:rPr>
                                  <w:sz w:val="20"/>
                                  <w:lang w:val="en-US" w:eastAsia="zh-TW"/>
                                </w:rPr>
                                <w:t>T</w:t>
                              </w:r>
                              <w:r>
                                <w:rPr>
                                  <w:rFonts w:hint="eastAsia"/>
                                  <w:sz w:val="20"/>
                                  <w:lang w:val="en-US" w:eastAsia="zh-TW"/>
                                </w:rPr>
                                <w:t>=</w:t>
                              </w:r>
                              <w:r>
                                <w:rPr>
                                  <w:sz w:val="20"/>
                                  <w:lang w:val="en-US" w:eastAsia="zh-TW"/>
                                </w:rPr>
                                <w:t>3.973</w:t>
                              </w:r>
                              <w:r>
                                <w:rPr>
                                  <w:rFonts w:hint="eastAsia"/>
                                  <w:sz w:val="20"/>
                                  <w:lang w:val="en-US" w:eastAsia="zh-TW"/>
                                </w:rPr>
                                <w:t>)</w:t>
                              </w:r>
                            </w:p>
                          </w:txbxContent>
                        </wps:txbx>
                        <wps:bodyPr rot="0" vert="horz" wrap="square" lIns="91440" tIns="45720" rIns="91440" bIns="45720" anchor="t" anchorCtr="0" upright="1">
                          <a:noAutofit/>
                        </wps:bodyPr>
                      </wps:wsp>
                      <wps:wsp>
                        <wps:cNvPr id="122" name="Text Box 289"/>
                        <wps:cNvSpPr txBox="1">
                          <a:spLocks noChangeArrowheads="1"/>
                        </wps:cNvSpPr>
                        <wps:spPr bwMode="auto">
                          <a:xfrm>
                            <a:off x="3312160" y="275393"/>
                            <a:ext cx="796290" cy="600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EE582" w14:textId="77777777" w:rsidR="00897AE1" w:rsidRDefault="00897AE1" w:rsidP="004F3E41">
                              <w:pPr>
                                <w:spacing w:before="0" w:after="0" w:line="240" w:lineRule="auto"/>
                                <w:jc w:val="center"/>
                                <w:rPr>
                                  <w:sz w:val="20"/>
                                  <w:lang w:val="en-US" w:eastAsia="zh-TW"/>
                                </w:rPr>
                              </w:pPr>
                              <w:r w:rsidRPr="00351E44">
                                <w:rPr>
                                  <w:sz w:val="20"/>
                                  <w:lang w:val="en-US"/>
                                </w:rPr>
                                <w:t>0.</w:t>
                              </w:r>
                              <w:r>
                                <w:rPr>
                                  <w:sz w:val="20"/>
                                  <w:lang w:val="en-US" w:eastAsia="zh-TW"/>
                                </w:rPr>
                                <w:t>160</w:t>
                              </w:r>
                            </w:p>
                            <w:p w14:paraId="1CD79474" w14:textId="77777777" w:rsidR="00897AE1" w:rsidRPr="00351E44" w:rsidRDefault="00897AE1" w:rsidP="004F3E41">
                              <w:pPr>
                                <w:spacing w:before="0" w:after="0" w:line="240" w:lineRule="auto"/>
                                <w:jc w:val="center"/>
                                <w:rPr>
                                  <w:sz w:val="20"/>
                                  <w:lang w:val="en-US" w:eastAsia="zh-TW"/>
                                </w:rPr>
                              </w:pPr>
                              <w:r>
                                <w:rPr>
                                  <w:rFonts w:hint="eastAsia"/>
                                  <w:sz w:val="20"/>
                                  <w:lang w:val="en-US" w:eastAsia="zh-TW"/>
                                </w:rPr>
                                <w:t>(</w:t>
                              </w:r>
                              <w:r>
                                <w:rPr>
                                  <w:sz w:val="20"/>
                                  <w:lang w:val="en-US" w:eastAsia="zh-TW"/>
                                </w:rPr>
                                <w:t>T</w:t>
                              </w:r>
                              <w:r>
                                <w:rPr>
                                  <w:rFonts w:hint="eastAsia"/>
                                  <w:sz w:val="20"/>
                                  <w:lang w:val="en-US" w:eastAsia="zh-TW"/>
                                </w:rPr>
                                <w:t>=</w:t>
                              </w:r>
                              <w:r>
                                <w:rPr>
                                  <w:sz w:val="20"/>
                                  <w:lang w:val="en-US" w:eastAsia="zh-TW"/>
                                </w:rPr>
                                <w:t>2.016</w:t>
                              </w:r>
                              <w:r>
                                <w:rPr>
                                  <w:rFonts w:hint="eastAsia"/>
                                  <w:sz w:val="20"/>
                                  <w:lang w:val="en-US" w:eastAsia="zh-TW"/>
                                </w:rPr>
                                <w:t>)</w:t>
                              </w:r>
                            </w:p>
                          </w:txbxContent>
                        </wps:txbx>
                        <wps:bodyPr rot="0" vert="horz" wrap="square" lIns="91440" tIns="45720" rIns="91440" bIns="45720" anchor="t" anchorCtr="0" upright="1">
                          <a:noAutofit/>
                        </wps:bodyPr>
                      </wps:wsp>
                      <wps:wsp>
                        <wps:cNvPr id="125" name="Text Box 295"/>
                        <wps:cNvSpPr txBox="1">
                          <a:spLocks noChangeArrowheads="1"/>
                        </wps:cNvSpPr>
                        <wps:spPr bwMode="auto">
                          <a:xfrm>
                            <a:off x="1149999" y="215204"/>
                            <a:ext cx="796290" cy="530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6F305" w14:textId="77777777" w:rsidR="00897AE1" w:rsidRDefault="00897AE1" w:rsidP="004F3E41">
                              <w:pPr>
                                <w:spacing w:after="0" w:line="200" w:lineRule="exact"/>
                                <w:jc w:val="center"/>
                                <w:rPr>
                                  <w:sz w:val="20"/>
                                  <w:lang w:val="en-US" w:eastAsia="zh-TW"/>
                                </w:rPr>
                              </w:pPr>
                              <w:r w:rsidRPr="00351E44">
                                <w:rPr>
                                  <w:sz w:val="20"/>
                                  <w:lang w:val="en-US"/>
                                </w:rPr>
                                <w:t>0.</w:t>
                              </w:r>
                              <w:r>
                                <w:rPr>
                                  <w:sz w:val="20"/>
                                  <w:lang w:val="en-US" w:eastAsia="zh-TW"/>
                                </w:rPr>
                                <w:t>353</w:t>
                              </w:r>
                            </w:p>
                            <w:p w14:paraId="2985C83B" w14:textId="77777777" w:rsidR="00897AE1" w:rsidRPr="00351E44" w:rsidRDefault="00897AE1" w:rsidP="004F3E41">
                              <w:pPr>
                                <w:spacing w:before="0" w:after="0" w:line="240" w:lineRule="auto"/>
                                <w:jc w:val="center"/>
                                <w:rPr>
                                  <w:sz w:val="20"/>
                                  <w:lang w:val="en-US" w:eastAsia="zh-TW"/>
                                </w:rPr>
                              </w:pPr>
                              <w:r>
                                <w:rPr>
                                  <w:rFonts w:hint="eastAsia"/>
                                  <w:sz w:val="20"/>
                                  <w:lang w:val="en-US" w:eastAsia="zh-TW"/>
                                </w:rPr>
                                <w:t>(T=4.</w:t>
                              </w:r>
                              <w:r>
                                <w:rPr>
                                  <w:sz w:val="20"/>
                                  <w:lang w:val="en-US" w:eastAsia="zh-TW"/>
                                </w:rPr>
                                <w:t>801</w:t>
                              </w:r>
                              <w:r>
                                <w:rPr>
                                  <w:rFonts w:hint="eastAsia"/>
                                  <w:sz w:val="20"/>
                                  <w:lang w:val="en-US" w:eastAsia="zh-TW"/>
                                </w:rPr>
                                <w:t>)</w:t>
                              </w:r>
                            </w:p>
                          </w:txbxContent>
                        </wps:txbx>
                        <wps:bodyPr rot="0" vert="horz" wrap="square" lIns="91440" tIns="45720" rIns="91440" bIns="45720" anchor="t" anchorCtr="0" upright="1">
                          <a:noAutofit/>
                        </wps:bodyPr>
                      </wps:wsp>
                      <wps:wsp>
                        <wps:cNvPr id="127" name="Text Box 298"/>
                        <wps:cNvSpPr txBox="1">
                          <a:spLocks noChangeArrowheads="1"/>
                        </wps:cNvSpPr>
                        <wps:spPr bwMode="auto">
                          <a:xfrm>
                            <a:off x="1568049" y="1698241"/>
                            <a:ext cx="796290" cy="558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F48DE" w14:textId="77777777" w:rsidR="00897AE1" w:rsidRDefault="00897AE1" w:rsidP="004F3E41">
                              <w:pPr>
                                <w:spacing w:before="0" w:after="0" w:line="240" w:lineRule="auto"/>
                                <w:jc w:val="center"/>
                                <w:rPr>
                                  <w:sz w:val="20"/>
                                  <w:lang w:val="en-US" w:eastAsia="zh-TW"/>
                                </w:rPr>
                              </w:pPr>
                              <w:r w:rsidRPr="00351E44">
                                <w:rPr>
                                  <w:sz w:val="20"/>
                                  <w:lang w:val="en-US"/>
                                </w:rPr>
                                <w:t>0.</w:t>
                              </w:r>
                              <w:r>
                                <w:rPr>
                                  <w:sz w:val="20"/>
                                  <w:lang w:val="en-US" w:eastAsia="zh-TW"/>
                                </w:rPr>
                                <w:t>316</w:t>
                              </w:r>
                            </w:p>
                            <w:p w14:paraId="3E7B206D" w14:textId="77777777" w:rsidR="00897AE1" w:rsidRPr="00351E44" w:rsidRDefault="00897AE1" w:rsidP="004F3E41">
                              <w:pPr>
                                <w:spacing w:before="0" w:after="0" w:line="240" w:lineRule="auto"/>
                                <w:jc w:val="center"/>
                                <w:rPr>
                                  <w:sz w:val="20"/>
                                  <w:lang w:val="en-US" w:eastAsia="zh-TW"/>
                                </w:rPr>
                              </w:pPr>
                              <w:r>
                                <w:rPr>
                                  <w:rFonts w:hint="eastAsia"/>
                                  <w:sz w:val="20"/>
                                  <w:lang w:val="en-US" w:eastAsia="zh-TW"/>
                                </w:rPr>
                                <w:t>(T=</w:t>
                              </w:r>
                              <w:r>
                                <w:rPr>
                                  <w:sz w:val="20"/>
                                  <w:lang w:val="en-US" w:eastAsia="zh-TW"/>
                                </w:rPr>
                                <w:t>4.455</w:t>
                              </w:r>
                              <w:r>
                                <w:rPr>
                                  <w:rFonts w:hint="eastAsia"/>
                                  <w:sz w:val="20"/>
                                  <w:lang w:val="en-US" w:eastAsia="zh-TW"/>
                                </w:rPr>
                                <w:t>)</w:t>
                              </w:r>
                            </w:p>
                          </w:txbxContent>
                        </wps:txbx>
                        <wps:bodyPr rot="0" vert="horz" wrap="square" lIns="91440" tIns="45720" rIns="91440" bIns="45720" anchor="t" anchorCtr="0" upright="1">
                          <a:noAutofit/>
                        </wps:bodyPr>
                      </wps:wsp>
                      <wps:wsp>
                        <wps:cNvPr id="128" name="Text Box 300"/>
                        <wps:cNvSpPr txBox="1">
                          <a:spLocks noChangeArrowheads="1"/>
                        </wps:cNvSpPr>
                        <wps:spPr bwMode="auto">
                          <a:xfrm flipV="1">
                            <a:off x="2065903" y="1851342"/>
                            <a:ext cx="542925" cy="4571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7BCC8" w14:textId="77777777" w:rsidR="00897AE1" w:rsidRPr="00356205" w:rsidRDefault="00897AE1" w:rsidP="004F3E41">
                              <w:pPr>
                                <w:rPr>
                                  <w:lang w:val="en-US" w:eastAsia="zh-TW"/>
                                </w:rPr>
                              </w:pPr>
                              <w:r>
                                <w:rPr>
                                  <w:rFonts w:hint="eastAsia"/>
                                  <w:lang w:val="en-US" w:eastAsia="zh-TW"/>
                                </w:rPr>
                                <w:t>H9</w:t>
                              </w:r>
                            </w:p>
                          </w:txbxContent>
                        </wps:txbx>
                        <wps:bodyPr rot="0" vert="horz" wrap="square" lIns="91440" tIns="45720" rIns="91440" bIns="45720" anchor="t" anchorCtr="0" upright="1">
                          <a:noAutofit/>
                        </wps:bodyPr>
                      </wps:wsp>
                      <wps:wsp>
                        <wps:cNvPr id="129" name="Text Box 301"/>
                        <wps:cNvSpPr txBox="1">
                          <a:spLocks noChangeArrowheads="1"/>
                        </wps:cNvSpPr>
                        <wps:spPr bwMode="auto">
                          <a:xfrm>
                            <a:off x="1150000" y="2554422"/>
                            <a:ext cx="796290" cy="452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20D90" w14:textId="77777777" w:rsidR="00897AE1" w:rsidRDefault="00897AE1" w:rsidP="004F3E41">
                              <w:pPr>
                                <w:spacing w:after="0" w:line="200" w:lineRule="exact"/>
                                <w:jc w:val="center"/>
                                <w:rPr>
                                  <w:sz w:val="20"/>
                                  <w:lang w:val="en-US" w:eastAsia="zh-TW"/>
                                </w:rPr>
                              </w:pPr>
                              <w:r w:rsidRPr="00351E44">
                                <w:rPr>
                                  <w:sz w:val="20"/>
                                  <w:lang w:val="en-US"/>
                                </w:rPr>
                                <w:t>0.</w:t>
                              </w:r>
                              <w:r>
                                <w:rPr>
                                  <w:sz w:val="20"/>
                                  <w:lang w:val="en-US" w:eastAsia="zh-TW"/>
                                </w:rPr>
                                <w:t>463</w:t>
                              </w:r>
                            </w:p>
                            <w:p w14:paraId="473F1D09" w14:textId="77777777" w:rsidR="00897AE1" w:rsidRPr="00351E44" w:rsidRDefault="00897AE1" w:rsidP="004F3E41">
                              <w:pPr>
                                <w:spacing w:before="0" w:after="0" w:line="240" w:lineRule="auto"/>
                                <w:jc w:val="center"/>
                                <w:rPr>
                                  <w:sz w:val="20"/>
                                  <w:lang w:val="en-US" w:eastAsia="zh-TW"/>
                                </w:rPr>
                              </w:pPr>
                              <w:r>
                                <w:rPr>
                                  <w:rFonts w:hint="eastAsia"/>
                                  <w:sz w:val="20"/>
                                  <w:lang w:val="en-US" w:eastAsia="zh-TW"/>
                                </w:rPr>
                                <w:t>(</w:t>
                              </w:r>
                              <w:r>
                                <w:rPr>
                                  <w:sz w:val="20"/>
                                  <w:lang w:val="en-US" w:eastAsia="zh-TW"/>
                                </w:rPr>
                                <w:t>T=5.506</w:t>
                              </w:r>
                              <w:r>
                                <w:rPr>
                                  <w:rFonts w:hint="eastAsia"/>
                                  <w:sz w:val="20"/>
                                  <w:lang w:val="en-US" w:eastAsia="zh-TW"/>
                                </w:rPr>
                                <w:t>)</w:t>
                              </w:r>
                            </w:p>
                          </w:txbxContent>
                        </wps:txbx>
                        <wps:bodyPr rot="0" vert="horz" wrap="square" lIns="91440" tIns="45720" rIns="91440" bIns="45720" anchor="t" anchorCtr="0" upright="1">
                          <a:noAutofit/>
                        </wps:bodyPr>
                      </wps:wsp>
                      <wps:wsp>
                        <wps:cNvPr id="136" name="Text Box 298"/>
                        <wps:cNvSpPr txBox="1">
                          <a:spLocks noChangeArrowheads="1"/>
                        </wps:cNvSpPr>
                        <wps:spPr bwMode="auto">
                          <a:xfrm>
                            <a:off x="1568053" y="1141408"/>
                            <a:ext cx="796290" cy="394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9C64C" w14:textId="77777777" w:rsidR="00897AE1" w:rsidRDefault="00897AE1" w:rsidP="004F3E41">
                              <w:pPr>
                                <w:pStyle w:val="NormalWeb"/>
                                <w:spacing w:before="0" w:beforeAutospacing="0" w:after="0" w:afterAutospacing="0" w:line="200" w:lineRule="exact"/>
                                <w:jc w:val="center"/>
                              </w:pPr>
                              <w:r>
                                <w:rPr>
                                  <w:rFonts w:ascii="Calibri" w:eastAsia="DengXian" w:hAnsi="Calibri"/>
                                  <w:sz w:val="20"/>
                                  <w:szCs w:val="20"/>
                                  <w:lang w:val="en-US"/>
                                </w:rPr>
                                <w:t>0.332</w:t>
                              </w:r>
                            </w:p>
                            <w:p w14:paraId="38493E42" w14:textId="77777777" w:rsidR="00897AE1" w:rsidRDefault="00897AE1" w:rsidP="004F3E41">
                              <w:pPr>
                                <w:pStyle w:val="NormalWeb"/>
                                <w:spacing w:before="0" w:beforeAutospacing="0" w:after="0" w:afterAutospacing="0" w:line="200" w:lineRule="exact"/>
                                <w:jc w:val="center"/>
                              </w:pPr>
                              <w:r>
                                <w:rPr>
                                  <w:rFonts w:ascii="Calibri" w:eastAsia="DengXian" w:hAnsi="Calibri"/>
                                  <w:sz w:val="20"/>
                                  <w:szCs w:val="20"/>
                                  <w:lang w:val="en-US"/>
                                </w:rPr>
                                <w:t>(T=4.097)</w:t>
                              </w:r>
                            </w:p>
                          </w:txbxContent>
                        </wps:txbx>
                        <wps:bodyPr rot="0" vert="horz" wrap="square" lIns="91440" tIns="45720" rIns="91440" bIns="45720" anchor="t" anchorCtr="0" upright="1">
                          <a:noAutofit/>
                        </wps:bodyPr>
                      </wps:wsp>
                      <wps:wsp>
                        <wps:cNvPr id="139" name="Text Box 286"/>
                        <wps:cNvSpPr txBox="1">
                          <a:spLocks noChangeArrowheads="1"/>
                        </wps:cNvSpPr>
                        <wps:spPr bwMode="auto">
                          <a:xfrm>
                            <a:off x="3251200" y="2287571"/>
                            <a:ext cx="796290" cy="371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62BFC" w14:textId="77777777" w:rsidR="00897AE1" w:rsidRDefault="00897AE1" w:rsidP="004F3E41">
                              <w:pPr>
                                <w:pStyle w:val="NormalWeb"/>
                                <w:spacing w:before="0" w:beforeAutospacing="0" w:after="0" w:afterAutospacing="0" w:line="200" w:lineRule="exact"/>
                                <w:jc w:val="center"/>
                              </w:pPr>
                              <w:r>
                                <w:rPr>
                                  <w:rFonts w:ascii="Calibri" w:eastAsia="DengXian" w:hAnsi="Calibri"/>
                                  <w:sz w:val="20"/>
                                  <w:szCs w:val="20"/>
                                  <w:lang w:val="en-US"/>
                                </w:rPr>
                                <w:t>0.309</w:t>
                              </w:r>
                            </w:p>
                            <w:p w14:paraId="553263B9" w14:textId="77777777" w:rsidR="00897AE1" w:rsidRDefault="00897AE1" w:rsidP="004F3E41">
                              <w:pPr>
                                <w:pStyle w:val="NormalWeb"/>
                                <w:spacing w:before="0" w:beforeAutospacing="0" w:after="0" w:afterAutospacing="0" w:line="200" w:lineRule="exact"/>
                                <w:jc w:val="center"/>
                              </w:pPr>
                              <w:r>
                                <w:rPr>
                                  <w:rFonts w:ascii="Calibri" w:eastAsia="DengXian" w:hAnsi="Calibri"/>
                                  <w:sz w:val="20"/>
                                  <w:szCs w:val="20"/>
                                  <w:lang w:val="en-US"/>
                                </w:rPr>
                                <w:t>(T=3.861)</w:t>
                              </w:r>
                            </w:p>
                          </w:txbxContent>
                        </wps:txbx>
                        <wps:bodyPr rot="0" vert="horz" wrap="square" lIns="91440" tIns="45720" rIns="91440" bIns="45720" anchor="t" anchorCtr="0" upright="1">
                          <a:noAutofit/>
                        </wps:bodyPr>
                      </wps:wsp>
                      <wps:wsp>
                        <wps:cNvPr id="140" name="Text Box 140"/>
                        <wps:cNvSpPr txBox="1"/>
                        <wps:spPr>
                          <a:xfrm>
                            <a:off x="115882" y="3070640"/>
                            <a:ext cx="5591810" cy="508532"/>
                          </a:xfrm>
                          <a:prstGeom prst="rect">
                            <a:avLst/>
                          </a:prstGeom>
                          <a:solidFill>
                            <a:sysClr val="window" lastClr="FFFFFF"/>
                          </a:solidFill>
                          <a:ln w="6350">
                            <a:noFill/>
                          </a:ln>
                        </wps:spPr>
                        <wps:txbx>
                          <w:txbxContent>
                            <w:p w14:paraId="09288FBF" w14:textId="77777777" w:rsidR="00897AE1" w:rsidRPr="008D186C" w:rsidRDefault="00897AE1" w:rsidP="004F3E41">
                              <w:pPr>
                                <w:spacing w:before="0" w:after="0" w:line="240" w:lineRule="auto"/>
                                <w:rPr>
                                  <w:sz w:val="16"/>
                                  <w:szCs w:val="16"/>
                                </w:rPr>
                              </w:pPr>
                              <w:r w:rsidRPr="008C5C59">
                                <w:rPr>
                                  <w:b/>
                                  <w:sz w:val="16"/>
                                  <w:szCs w:val="16"/>
                                </w:rPr>
                                <w:t>Note</w:t>
                              </w:r>
                              <w:r>
                                <w:rPr>
                                  <w:sz w:val="16"/>
                                  <w:szCs w:val="16"/>
                                </w:rPr>
                                <w:t>: 1. Numbers show above the arrow represent the standardised regression weight. 2. All structural paths are significant at 0.05 level</w:t>
                              </w:r>
                            </w:p>
                            <w:p w14:paraId="741F3633" w14:textId="77777777" w:rsidR="00897AE1" w:rsidRPr="00663E4D" w:rsidRDefault="00897AE1" w:rsidP="004F3E41">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66041" y="3356706"/>
                            <a:ext cx="1610359" cy="234053"/>
                          </a:xfrm>
                          <a:prstGeom prst="rect">
                            <a:avLst/>
                          </a:prstGeom>
                          <a:solidFill>
                            <a:schemeClr val="lt1"/>
                          </a:solidFill>
                          <a:ln w="6350">
                            <a:noFill/>
                          </a:ln>
                        </wps:spPr>
                        <wps:txbx>
                          <w:txbxContent>
                            <w:p w14:paraId="6C6F3BFC" w14:textId="77777777" w:rsidR="00897AE1" w:rsidRPr="00B3716B" w:rsidRDefault="00897AE1" w:rsidP="003D3C61">
                              <w:pPr>
                                <w:pStyle w:val="TableandFigure"/>
                              </w:pPr>
                              <w:r>
                                <w:t>Figure 3</w:t>
                              </w:r>
                              <w:r w:rsidRPr="00B3716B">
                                <w:t>. Structural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46CB062" id="Canvas 141" o:spid="_x0000_s1043" style="width:6in;height:282.85pt;mso-position-horizontal-relative:char;mso-position-vertical-relative:line" coordsize="5486400,35921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">
                <v:shape id="_x0000_s1044" type="#_x0000_t75" style="position:absolute;width:5486400;height:3592195;visibility:visible;mso-wrap-style:square">
                  <v:fill o:detectmouseclick="t"/>
                  <v:path o:connecttype="none"/>
                </v:shape>
                <v:shape id="Text Box 282" o:spid="_x0000_s1045" type="#_x0000_t202" style="position:absolute;left:2219861;top:36004;width:735965;height:314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1yO2xgAA&#10;ANwAAAAPAAAAZHJzL2Rvd25yZXYueG1sRI9Ba8JAEIXvBf/DMoKXopvk0IbUVSRYaKEWjPY+ZqdJ&#10;bHY2ZNeY/nu3UPA2w3vzvjfL9WhaMVDvGssK4kUEgri0uuFKwfHwOk9BOI+ssbVMCn7JwXo1eVhi&#10;pu2V9zQUvhIhhF2GCmrvu0xKV9Zk0C1sRxy0b9sb9GHtK6l7vIZw08okip6kwYYDocaO8prKn+Ji&#10;Anc7pt3X6SM/vxePp3Pyyc0uZaVm03HzAsLT6O/m/+s3HerHz/D3TJhArm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R1yO2xgAAANwAAAAPAAAAAAAAAAAAAAAAAJcCAABkcnMv&#10;ZG93bnJldi54bWxQSwUGAAAAAAQABAD1AAAAigMAAAAA&#10;" stroked="f">
                  <v:fill opacity="0"/>
                  <v:textbox>
                    <w:txbxContent>
                      <w:p w14:paraId="18A44FF8" w14:textId="77777777" w:rsidR="00897AE1" w:rsidRPr="00356205" w:rsidRDefault="00897AE1" w:rsidP="004F3E41">
                        <w:pPr>
                          <w:rPr>
                            <w:lang w:val="en-US" w:eastAsia="zh-TW"/>
                          </w:rPr>
                        </w:pPr>
                        <w:r w:rsidRPr="00DB142B">
                          <w:rPr>
                            <w:rFonts w:hint="eastAsia"/>
                            <w:i/>
                            <w:lang w:val="en-US" w:eastAsia="zh-TW"/>
                          </w:rPr>
                          <w:t>R</w:t>
                        </w:r>
                        <w:r w:rsidRPr="00DB142B">
                          <w:rPr>
                            <w:rFonts w:hint="eastAsia"/>
                            <w:i/>
                            <w:vertAlign w:val="superscript"/>
                            <w:lang w:val="en-US" w:eastAsia="zh-TW"/>
                          </w:rPr>
                          <w:t>2</w:t>
                        </w:r>
                        <w:r>
                          <w:rPr>
                            <w:rFonts w:hint="eastAsia"/>
                            <w:lang w:val="en-US" w:eastAsia="zh-TW"/>
                          </w:rPr>
                          <w:t>=0.</w:t>
                        </w:r>
                        <w:r>
                          <w:rPr>
                            <w:lang w:val="en-US" w:eastAsia="zh-TW"/>
                          </w:rPr>
                          <w:t>23</w:t>
                        </w:r>
                      </w:p>
                    </w:txbxContent>
                  </v:textbox>
                </v:shape>
                <v:oval id="Oval 256" o:spid="_x0000_s1046" style="position:absolute;left:56515;top:354013;width:1096010;height:638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GwyWwwAA&#10;ANsAAAAPAAAAZHJzL2Rvd25yZXYueG1sRI9Ba8JAFITvhf6H5RW81Y0NEU1dRSqCPfTQqPdH9pkE&#10;s29D9jXGf+8WCj0OM/MNs9qMrlUD9aHxbGA2TUARl942XBk4HfevC1BBkC22nsnAnQJs1s9PK8yt&#10;v/E3DYVUKkI45GigFulyrUNZk8Mw9R1x9C6+dyhR9pW2Pd4i3LX6LUnm2mHDcaHGjj5qKq/FjzOw&#10;q7bFfNCpZOlld5Dsev76TGfGTF7G7TsooVH+w3/tgzWwzOD3S/wBev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GwyWwwAAANsAAAAPAAAAAAAAAAAAAAAAAJcCAABkcnMvZG93&#10;bnJldi54bWxQSwUGAAAAAAQABAD1AAAAhwMAAAAA&#10;">
                  <v:textbox>
                    <w:txbxContent>
                      <w:p w14:paraId="729C8900" w14:textId="77777777" w:rsidR="00897AE1" w:rsidRPr="00623F26" w:rsidRDefault="00897AE1" w:rsidP="004F3E41">
                        <w:pPr>
                          <w:spacing w:before="0" w:after="0" w:line="240" w:lineRule="auto"/>
                          <w:jc w:val="center"/>
                          <w:rPr>
                            <w:sz w:val="16"/>
                            <w:szCs w:val="16"/>
                          </w:rPr>
                        </w:pPr>
                        <w:r w:rsidRPr="00623F26">
                          <w:rPr>
                            <w:sz w:val="16"/>
                            <w:szCs w:val="16"/>
                          </w:rPr>
                          <w:t>Formal Control</w:t>
                        </w:r>
                      </w:p>
                    </w:txbxContent>
                  </v:textbox>
                </v:oval>
                <v:oval id="Oval 257" o:spid="_x0000_s1047" style="position:absolute;left:66040;top:2315528;width:1096010;height:6388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yZLhwwAA&#10;ANsAAAAPAAAAZHJzL2Rvd25yZXYueG1sRI9Ba8JAFITvQv/D8gq96UaDoU1dRSoFPfTQ2N4f2WcS&#10;zL4N2WeM/94VCj0OM/MNs9qMrlUD9aHxbGA+S0ARl942XBn4OX5OX0EFQbbYeiYDNwqwWT9NVphb&#10;f+VvGgqpVIRwyNFALdLlWoeyJodh5jvi6J1871Ci7Ctte7xGuGv1Ikky7bDhuFBjRx81lefi4gzs&#10;qm2RDTqVZXra7WV5/v06pHNjXp7H7TsooVH+w3/tvTXwlsHjS/wBen0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yZLhwwAAANsAAAAPAAAAAAAAAAAAAAAAAJcCAABkcnMvZG93&#10;bnJldi54bWxQSwUGAAAAAAQABAD1AAAAhwMAAAAA&#10;">
                  <v:textbox>
                    <w:txbxContent>
                      <w:p w14:paraId="7A40AFC5" w14:textId="77777777" w:rsidR="00897AE1" w:rsidRPr="00623F26" w:rsidRDefault="00897AE1" w:rsidP="004F3E41">
                        <w:pPr>
                          <w:jc w:val="center"/>
                          <w:rPr>
                            <w:sz w:val="16"/>
                            <w:szCs w:val="16"/>
                          </w:rPr>
                        </w:pPr>
                        <w:r>
                          <w:rPr>
                            <w:sz w:val="16"/>
                            <w:szCs w:val="16"/>
                          </w:rPr>
                          <w:t>Social Control</w:t>
                        </w:r>
                      </w:p>
                      <w:p w14:paraId="1EA412A1" w14:textId="77777777" w:rsidR="00897AE1" w:rsidRPr="00623F26" w:rsidRDefault="00897AE1" w:rsidP="004F3E41">
                        <w:pPr>
                          <w:jc w:val="center"/>
                          <w:rPr>
                            <w:sz w:val="16"/>
                            <w:szCs w:val="16"/>
                          </w:rPr>
                        </w:pPr>
                      </w:p>
                    </w:txbxContent>
                  </v:textbox>
                </v:oval>
                <v:oval id="Oval 258" o:spid="_x0000_s1048" style="position:absolute;left:1946309;top:359594;width:1185545;height:638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hTd6wwAA&#10;ANsAAAAPAAAAZHJzL2Rvd25yZXYueG1sRI9Ba8JAFITvQv/D8gq96cYGrUZXkUrBHjw06v2RfSbB&#10;7NuQfY3pv+8WCh6HmfmGWW8H16ieulB7NjCdJKCIC29rLg2cTx/jBaggyBYbz2TghwJsN0+jNWbW&#10;3/mL+lxKFSEcMjRQibSZ1qGoyGGY+JY4elffOZQou1LbDu8R7hr9miRz7bDmuFBhS+8VFbf82xnY&#10;l7t83utUZul1f5DZ7XL8TKfGvDwPuxUooUEe4f/2wRpYvsHfl/gD9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hTd6wwAAANsAAAAPAAAAAAAAAAAAAAAAAJcCAABkcnMvZG93&#10;bnJldi54bWxQSwUGAAAAAAQABAD1AAAAhwMAAAAA&#10;">
                  <v:textbox>
                    <w:txbxContent>
                      <w:p w14:paraId="176B59EC" w14:textId="77777777" w:rsidR="00897AE1" w:rsidRPr="00356205" w:rsidRDefault="00897AE1" w:rsidP="004F3E41">
                        <w:pPr>
                          <w:spacing w:before="0" w:after="0" w:line="240" w:lineRule="auto"/>
                          <w:jc w:val="center"/>
                          <w:rPr>
                            <w:sz w:val="16"/>
                          </w:rPr>
                        </w:pPr>
                        <w:r>
                          <w:rPr>
                            <w:sz w:val="16"/>
                            <w:szCs w:val="16"/>
                          </w:rPr>
                          <w:t>Supplier Development</w:t>
                        </w:r>
                        <w:r w:rsidRPr="00356205">
                          <w:rPr>
                            <w:sz w:val="16"/>
                          </w:rPr>
                          <w:t xml:space="preserve"> </w:t>
                        </w:r>
                      </w:p>
                    </w:txbxContent>
                  </v:textbox>
                </v:oval>
                <v:oval id="Oval 259" o:spid="_x0000_s1049" style="position:absolute;left:1946309;top:2315528;width:1185545;height:6388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GqMIwAAA&#10;ANsAAAAPAAAAZHJzL2Rvd25yZXYueG1sRE9Na8JAEL0X/A/LCN7qRoPSpq4iimAPPTTV+5Adk2B2&#10;NmTHGP999yB4fLzv1WZwjeqpC7VnA7NpAoq48Lbm0sDp7/D+ASoIssXGMxl4UIDNevS2wsz6O/9S&#10;n0upYgiHDA1UIm2mdSgqchimviWO3MV3DiXCrtS2w3sMd42eJ8lSO6w5NlTY0q6i4prfnIF9uc2X&#10;vU5lkV72R1lczz/f6cyYyXjYfoESGuQlfrqP1sBnHBu/xB+g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HGqMIwAAAANsAAAAPAAAAAAAAAAAAAAAAAJcCAABkcnMvZG93bnJl&#10;di54bWxQSwUGAAAAAAQABAD1AAAAhAMAAAAA&#10;">
                  <v:textbox>
                    <w:txbxContent>
                      <w:p w14:paraId="0C656564" w14:textId="77777777" w:rsidR="00897AE1" w:rsidRPr="000C2200" w:rsidRDefault="00897AE1" w:rsidP="004F3E41">
                        <w:pPr>
                          <w:spacing w:before="0" w:after="0" w:line="240" w:lineRule="auto"/>
                          <w:jc w:val="center"/>
                          <w:rPr>
                            <w:szCs w:val="16"/>
                          </w:rPr>
                        </w:pPr>
                        <w:r>
                          <w:rPr>
                            <w:rFonts w:hint="eastAsia"/>
                            <w:sz w:val="16"/>
                            <w:lang w:eastAsia="zh-TW"/>
                          </w:rPr>
                          <w:t xml:space="preserve">Proactive </w:t>
                        </w:r>
                        <w:r w:rsidRPr="00356205">
                          <w:rPr>
                            <w:sz w:val="16"/>
                          </w:rPr>
                          <w:t xml:space="preserve">Product </w:t>
                        </w:r>
                        <w:r>
                          <w:rPr>
                            <w:rFonts w:hint="eastAsia"/>
                            <w:sz w:val="16"/>
                            <w:lang w:eastAsia="zh-TW"/>
                          </w:rPr>
                          <w:t>R</w:t>
                        </w:r>
                        <w:r w:rsidRPr="00356205">
                          <w:rPr>
                            <w:sz w:val="16"/>
                          </w:rPr>
                          <w:t>ecall</w:t>
                        </w:r>
                      </w:p>
                    </w:txbxContent>
                  </v:textbox>
                </v:oval>
                <v:oval id="Oval 260" o:spid="_x0000_s1050" style="position:absolute;left:4192270;top:354013;width:1097280;height:638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VgaTxAAA&#10;ANsAAAAPAAAAZHJzL2Rvd25yZXYueG1sRI9Ba8JAFITvhf6H5Qm91Y0NSo2uEhoKeujBtL0/ss8k&#10;mH0bsq8x/fddoeBxmJlvmO1+cp0aaQitZwOLeQKKuPK25drA1+f78yuoIMgWO89k4JcC7HePD1vM&#10;rL/yicZSahUhHDI00Ij0mdahashhmPueOHpnPziUKIda2wGvEe46/ZIkK+2w5bjQYE9vDVWX8scZ&#10;KOq8XI06lWV6Lg6yvHx/HNOFMU+zKd+AEprkHv5vH6yB9RpuX+IP0L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FYGk8QAAADbAAAADwAAAAAAAAAAAAAAAACXAgAAZHJzL2Rv&#10;d25yZXYueG1sUEsFBgAAAAAEAAQA9QAAAIgDAAAAAA==&#10;">
                  <v:textbox>
                    <w:txbxContent>
                      <w:p w14:paraId="28EF58B7" w14:textId="77777777" w:rsidR="00897AE1" w:rsidRPr="00623F26" w:rsidRDefault="00897AE1" w:rsidP="004F3E41">
                        <w:pPr>
                          <w:spacing w:before="0" w:after="0" w:line="240" w:lineRule="auto"/>
                          <w:jc w:val="center"/>
                          <w:rPr>
                            <w:sz w:val="16"/>
                            <w:szCs w:val="16"/>
                          </w:rPr>
                        </w:pPr>
                        <w:r w:rsidRPr="00623F26">
                          <w:rPr>
                            <w:sz w:val="16"/>
                            <w:szCs w:val="16"/>
                          </w:rPr>
                          <w:t>Quality Performance</w:t>
                        </w:r>
                      </w:p>
                    </w:txbxContent>
                  </v:textbox>
                </v:oval>
                <v:oval id="Oval 261" o:spid="_x0000_s1051" style="position:absolute;left:4170045;top:2315528;width:1096010;height:6388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oWnuxAAA&#10;ANwAAAAPAAAAZHJzL2Rvd25yZXYueG1sRI9Ba8JAEIXvhf6HZQq91Y0GRVJXEaVgDz002vuQHZNg&#10;djZkpzH9951DobcZ3pv3vtnsptCZkYbURnYwn2VgiKvoW64dXM5vL2swSZA9dpHJwQ8l2G0fHzZY&#10;+HjnTxpLqY2GcCrQQSPSF9amqqGAaRZ7YtWucQgoug619QPeNTx0dpFlKxuwZW1osKdDQ9Wt/A4O&#10;jvW+XI02l2V+PZ5kefv6eM/nzj0/TftXMEKT/Jv/rk9e8TPF12d0Arv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4aFp7sQAAADcAAAADwAAAAAAAAAAAAAAAACXAgAAZHJzL2Rv&#10;d25yZXYueG1sUEsFBgAAAAAEAAQA9QAAAIgDAAAAAA==&#10;">
                  <v:textbox>
                    <w:txbxContent>
                      <w:p w14:paraId="012B1E7B" w14:textId="77777777" w:rsidR="00897AE1" w:rsidRPr="00623F26" w:rsidRDefault="00897AE1" w:rsidP="004F3E41">
                        <w:pPr>
                          <w:spacing w:before="0" w:after="0" w:line="240" w:lineRule="auto"/>
                          <w:jc w:val="center"/>
                          <w:rPr>
                            <w:sz w:val="16"/>
                            <w:szCs w:val="16"/>
                          </w:rPr>
                        </w:pPr>
                        <w:r>
                          <w:rPr>
                            <w:sz w:val="16"/>
                            <w:szCs w:val="16"/>
                          </w:rPr>
                          <w:t>Fi</w:t>
                        </w:r>
                        <w:r>
                          <w:rPr>
                            <w:sz w:val="16"/>
                            <w:szCs w:val="16"/>
                            <w:lang w:eastAsia="zh-TW"/>
                          </w:rPr>
                          <w:t>nancial</w:t>
                        </w:r>
                        <w:r w:rsidRPr="00623F26">
                          <w:rPr>
                            <w:sz w:val="16"/>
                            <w:szCs w:val="16"/>
                          </w:rPr>
                          <w:t xml:space="preserve"> Performance</w:t>
                        </w:r>
                      </w:p>
                    </w:txbxContent>
                  </v:textbox>
                </v:oval>
                <v:shape id="AutoShape 262" o:spid="_x0000_s1052" type="#_x0000_t32" style="position:absolute;left:1152525;top:673101;width:793784;height:558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POLD8MAAADcAAAADwAAAGRycy9kb3ducmV2LnhtbERPTWvCQBC9C/0PyxR60016KDW6BhFa&#10;itJDVYLehuw0Cc3Oht2NRn99VxC8zeN9zjwfTCtO5HxjWUE6SUAQl1Y3XCnY7z7G7yB8QNbYWiYF&#10;F/KQL55Gc8y0PfMPnbahEjGEfYYK6hC6TEpf1mTQT2xHHLlf6wyGCF0ltcNzDDetfE2SN2mw4dhQ&#10;Y0ermsq/bW8UHDbTvrgU37Qu0un6iM746+5TqZfnYTkDEWgID/Hd/aXj/CSF2zPxArn4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jziw/DAAAA3AAAAA8AAAAAAAAAAAAA&#10;AAAAoQIAAGRycy9kb3ducmV2LnhtbFBLBQYAAAAABAAEAPkAAACRAwAAAAA=&#10;">
                  <v:stroke endarrow="block"/>
                </v:shape>
                <v:shape id="AutoShape 263" o:spid="_x0000_s1053" type="#_x0000_t32" style="position:absolute;left:1152525;top:673101;width:793784;height:196183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EVeMIAAADcAAAADwAAAGRycy9kb3ducmV2LnhtbERPTYvCMBC9C/6HMII3TfUgazWKCC6L&#10;sgd1KXobmrEtNpOSRK3+erOwsLd5vM+ZL1tTizs5X1lWMBomIIhzqysuFPwcN4MPED4ga6wtk4In&#10;eVguup05pto+eE/3QyhEDGGfooIyhCaV0uclGfRD2xBH7mKdwRChK6R2+IjhppbjJJlIgxXHhhIb&#10;WpeUXw83o+C0m96yZ/ZN22w03Z7RGf86firV77WrGYhAbfgX/7m/dJyfjOH3mXiBXL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CEVeMIAAADcAAAADwAAAAAAAAAAAAAA&#10;AAChAgAAZHJzL2Rvd25yZXYueG1sUEsFBgAAAAAEAAQA+QAAAJADAAAAAA==&#10;">
                  <v:stroke endarrow="block"/>
                </v:shape>
                <v:shape id="AutoShape 264" o:spid="_x0000_s1054" type="#_x0000_t32" style="position:absolute;left:1162050;top:678682;width:784259;height:1956251;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nz7oMEAAADcAAAADwAAAGRycy9kb3ducmV2LnhtbERP32vCMBB+F/Y/hBP2ZlMdE6nGshUG&#10;spcxFbbHoznbsOZSmtjU/34ZDHy7j+/n7crJdmKkwRvHCpZZDoK4dtpwo+B8eltsQPiArLFzTApu&#10;5KHcP8x2WGgX+ZPGY2hECmFfoII2hL6Q0tctWfSZ64kTd3GDxZDg0Eg9YEzhtpOrPF9Li4ZTQ4s9&#10;VS3VP8erVWDihxn7QxVf37++vY5kbs/OKPU4n162IAJN4S7+dx90mp8/wd8z6QK5/w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WfPugwQAAANwAAAAPAAAAAAAAAAAAAAAA&#10;AKECAABkcnMvZG93bnJldi54bWxQSwUGAAAAAAQABAD5AAAAjwMAAAAA&#10;">
                  <v:stroke endarrow="block"/>
                </v:shape>
                <v:shape id="AutoShape 265" o:spid="_x0000_s1055" type="#_x0000_t32" style="position:absolute;left:1162050;top:2634933;width:78425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IQol8QAAADcAAAADwAAAGRycy9kb3ducmV2LnhtbERPTWvCQBC9F/oflin0VjeRUjS6hlKw&#10;FEsPGgl6G7JjEszOht1VY399tyB4m8f7nHk+mE6cyfnWsoJ0lIAgrqxuuVawLZYvExA+IGvsLJOC&#10;K3nIF48Pc8y0vfCazptQixjCPkMFTQh9JqWvGjLoR7YnjtzBOoMhQldL7fASw00nx0nyJg22HBsa&#10;7Omjoeq4ORkFu+/pqbyWP7Qq0+lqj8743+JTqeen4X0GItAQ7uKb+0vH+ckr/D8TL5CL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IhCiXxAAAANwAAAAPAAAAAAAAAAAA&#10;AAAAAKECAABkcnMvZG93bnJldi54bWxQSwUGAAAAAAQABAD5AAAAkgMAAAAA&#10;">
                  <v:stroke endarrow="block"/>
                </v:shape>
                <v:shape id="AutoShape 266" o:spid="_x0000_s1056" type="#_x0000_t32" style="position:absolute;left:3131854;top:673101;width:1060416;height:5581;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tnGT78AAADcAAAADwAAAGRycy9kb3ducmV2LnhtbERPTYvCMBC9L/gfwgje1lTBZalGUUEQ&#10;L7KuoMehGdtgMylNbOq/N8LC3ubxPmex6m0tOmq9caxgMs5AEBdOGy4VnH93n98gfEDWWDsmBU/y&#10;sFoOPhaYaxf5h7pTKEUKYZ+jgiqEJpfSFxVZ9GPXECfu5lqLIcG2lLrFmMJtLadZ9iUtGk4NFTa0&#10;rai4nx5WgYlH0zX7bdwcLlevI5nnzBmlRsN+PQcRqA//4j/3Xqf52Qzez6QL5PIF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9tnGT78AAADcAAAADwAAAAAAAAAAAAAAAACh&#10;AgAAZHJzL2Rvd25yZXYueG1sUEsFBgAAAAAEAAQA+QAAAI0DAAAAAA==&#10;">
                  <v:stroke endarrow="block"/>
                </v:shape>
                <v:shape id="AutoShape 267" o:spid="_x0000_s1057" type="#_x0000_t32" style="position:absolute;left:3131854;top:678682;width:1038191;height:195625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xoTe8QAAADcAAAADwAAAGRycy9kb3ducmV2LnhtbERPTWvCQBC9F/oflin0Vjd6EE1dpRQq&#10;JcVDjYR6G7JjEpqdDburSfrru4LgbR7vc1abwbTiQs43lhVMJwkI4tLqhisFh/zjZQHCB2SNrWVS&#10;MJKHzfrxYYWptj1/02UfKhFD2KeooA6hS6X0ZU0G/cR2xJE7WWcwROgqqR32Mdy0cpYkc2mw4dhQ&#10;Y0fvNZW/+7NR8PO1PBdjsaOsmC6zIzrj//KtUs9Pw9sriEBDuItv7k8d5ydzuD4TL5Dr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GhN7xAAAANwAAAAPAAAAAAAAAAAA&#10;AAAAAKECAABkcnMvZG93bnJldi54bWxQSwUGAAAAAAQABAD5AAAAkgMAAAAA&#10;">
                  <v:stroke endarrow="block"/>
                </v:shape>
                <v:shape id="AutoShape 268" o:spid="_x0000_s1058" type="#_x0000_t32" style="position:absolute;left:3131854;top:673101;width:1060416;height:1961832;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Uf9o8EAAADcAAAADwAAAGRycy9kb3ducmV2LnhtbERP32vCMBB+F/Y/hBP2ZlOFTanGshUG&#10;spcxFbbHoznbsOZSmtjU/34ZDHy7j+/n7crJdmKkwRvHCpZZDoK4dtpwo+B8eltsQPiArLFzTApu&#10;5KHcP8x2WGgX+ZPGY2hECmFfoII2hL6Q0tctWfSZ64kTd3GDxZDg0Eg9YEzhtpOrPH+WFg2nhhZ7&#10;qlqqf45Xq8DEDzP2hyq+vn99ex3J3J6cUepxPr1sQQSawl387z7oND9fw98z6QK5/w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pR/2jwQAAANwAAAAPAAAAAAAAAAAAAAAA&#10;AKECAABkcnMvZG93bnJldi54bWxQSwUGAAAAAAQABAD5AAAAjwMAAAAA&#10;">
                  <v:stroke endarrow="block"/>
                </v:shape>
                <v:shape id="AutoShape 269" o:spid="_x0000_s1059" type="#_x0000_t32" style="position:absolute;left:3131854;top:2634933;width:103819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1YQ7sUAAADcAAAADwAAAGRycy9kb3ducmV2LnhtbESPQU/DMAyF70j8h8hI3FgKB4S6ZdMY&#10;QkKcWLcJcbMaryk0Tpdkbffv8QGJm633/N7nxWrynRoopjawgftZAYq4DrblxsB+93r3BCplZItd&#10;YDJwoQSr5fXVAksbRt7SUOVGSQinEg24nPtS61Q78phmoScW7RiixyxrbLSNOEq47/RDUTxqjy1L&#10;g8OeNo7qn+rsDXTD+3g6nL9P7uVj2FWbzy/3HHtjbm+m9RxUpin/m/+u36zgF0Irz8gEevk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1YQ7sUAAADcAAAADwAAAAAAAAAA&#10;AAAAAAChAgAAZHJzL2Rvd25yZXYueG1sUEsFBgAAAAAEAAQA+QAAAJMDAAAAAA==&#10;" strokecolor="black [3213]">
                  <v:stroke endarrow="block"/>
                </v:shape>
                <v:shape id="Text Box 270" o:spid="_x0000_s1060" type="#_x0000_t202" style="position:absolute;left:3711308;top:1608071;width:796290;height:6483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3YSCxAAA&#10;ANwAAAAPAAAAZHJzL2Rvd25yZXYueG1sRI9Bi8IwEIXvC/6HMIIX0VQPS7caRURBQRe26n1sxrba&#10;TEoTtfvvzYKwtxnem/e9mc5bU4kHNa60rGA0jEAQZ1aXnCs4HtaDGITzyBory6TglxzMZ52PKSba&#10;PvmHHqnPRQhhl6CCwvs6kdJlBRl0Q1sTB+1iG4M+rE0udYPPEG4qOY6iT2mw5EAosKZlQdktvZvA&#10;XbVxfTrvltdt2j9fx99c7mNWqtdtFxMQnlr/b35fb3SoH33B3zNhAjl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t2EgsQAAADcAAAADwAAAAAAAAAAAAAAAACXAgAAZHJzL2Rv&#10;d25yZXYueG1sUEsFBgAAAAAEAAQA9QAAAIgDAAAAAA==&#10;" stroked="f">
                  <v:fill opacity="0"/>
                  <v:textbox>
                    <w:txbxContent>
                      <w:p w14:paraId="6E3CF86C" w14:textId="77777777" w:rsidR="00897AE1" w:rsidRDefault="00897AE1" w:rsidP="004F3E41">
                        <w:pPr>
                          <w:spacing w:before="0" w:after="0" w:line="240" w:lineRule="auto"/>
                          <w:jc w:val="center"/>
                          <w:rPr>
                            <w:sz w:val="20"/>
                            <w:lang w:val="en-US" w:eastAsia="zh-TW"/>
                          </w:rPr>
                        </w:pPr>
                        <w:r w:rsidRPr="00351E44">
                          <w:rPr>
                            <w:sz w:val="20"/>
                            <w:lang w:val="en-US"/>
                          </w:rPr>
                          <w:t>0.</w:t>
                        </w:r>
                        <w:r>
                          <w:rPr>
                            <w:sz w:val="20"/>
                            <w:lang w:val="en-US" w:eastAsia="zh-TW"/>
                          </w:rPr>
                          <w:t>318</w:t>
                        </w:r>
                      </w:p>
                      <w:p w14:paraId="341339BA" w14:textId="77777777" w:rsidR="00897AE1" w:rsidRPr="00351E44" w:rsidRDefault="00897AE1" w:rsidP="004F3E41">
                        <w:pPr>
                          <w:spacing w:before="0" w:after="0" w:line="240" w:lineRule="auto"/>
                          <w:jc w:val="center"/>
                          <w:rPr>
                            <w:sz w:val="20"/>
                            <w:lang w:val="en-US" w:eastAsia="zh-TW"/>
                          </w:rPr>
                        </w:pPr>
                        <w:r>
                          <w:rPr>
                            <w:rFonts w:hint="eastAsia"/>
                            <w:sz w:val="20"/>
                            <w:lang w:val="en-US" w:eastAsia="zh-TW"/>
                          </w:rPr>
                          <w:t>(</w:t>
                        </w:r>
                        <w:r>
                          <w:rPr>
                            <w:sz w:val="20"/>
                            <w:lang w:val="en-US" w:eastAsia="zh-TW"/>
                          </w:rPr>
                          <w:t>T</w:t>
                        </w:r>
                        <w:r>
                          <w:rPr>
                            <w:rFonts w:hint="eastAsia"/>
                            <w:sz w:val="20"/>
                            <w:lang w:val="en-US" w:eastAsia="zh-TW"/>
                          </w:rPr>
                          <w:t>=</w:t>
                        </w:r>
                        <w:r>
                          <w:rPr>
                            <w:sz w:val="20"/>
                            <w:lang w:val="en-US" w:eastAsia="zh-TW"/>
                          </w:rPr>
                          <w:t>4.001</w:t>
                        </w:r>
                        <w:r>
                          <w:rPr>
                            <w:rFonts w:hint="eastAsia"/>
                            <w:sz w:val="20"/>
                            <w:lang w:val="en-US" w:eastAsia="zh-TW"/>
                          </w:rPr>
                          <w:t>)</w:t>
                        </w:r>
                      </w:p>
                    </w:txbxContent>
                  </v:textbox>
                </v:shape>
                <v:shape id="Text Box 281" o:spid="_x0000_s1061" type="#_x0000_t202" style="position:absolute;left:2219861;top:1975274;width:735965;height:314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4YtxQAA&#10;ANwAAAAPAAAAZHJzL2Rvd25yZXYueG1sRI9Ba8JAEIXvBf/DMoKXUjfJQUJ0lSIKFWqhUe9jdprE&#10;ZmdDdpuk/94tFLzN8N68781qM5pG9NS52rKCeB6BIC6srrlUcD7tX1IQziNrbCyTgl9ysFlPnlaY&#10;aTvwJ/W5L0UIYZehgsr7NpPSFRUZdHPbEgfty3YGfVi7UuoOhxBuGplE0UIarDkQKmxpW1Hxnf+Y&#10;wN2NaXu5vm9vh/z5eks+uD6mrNRsOr4uQXga/cP8f/2mQ/14AX/PhAnk+g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6bhi3FAAAA3AAAAA8AAAAAAAAAAAAAAAAAlwIAAGRycy9k&#10;b3ducmV2LnhtbFBLBQYAAAAABAAEAPUAAACJAwAAAAA=&#10;" stroked="f">
                  <v:fill opacity="0"/>
                  <v:textbox>
                    <w:txbxContent>
                      <w:p w14:paraId="609A6890" w14:textId="77777777" w:rsidR="00897AE1" w:rsidRPr="00356205" w:rsidRDefault="00897AE1" w:rsidP="004F3E41">
                        <w:pPr>
                          <w:rPr>
                            <w:lang w:val="en-US" w:eastAsia="zh-TW"/>
                          </w:rPr>
                        </w:pPr>
                        <w:r w:rsidRPr="00DB142B">
                          <w:rPr>
                            <w:rFonts w:hint="eastAsia"/>
                            <w:i/>
                            <w:lang w:val="en-US" w:eastAsia="zh-TW"/>
                          </w:rPr>
                          <w:t>R</w:t>
                        </w:r>
                        <w:r w:rsidRPr="00DB142B">
                          <w:rPr>
                            <w:rFonts w:hint="eastAsia"/>
                            <w:i/>
                            <w:vertAlign w:val="superscript"/>
                            <w:lang w:val="en-US" w:eastAsia="zh-TW"/>
                          </w:rPr>
                          <w:t>2</w:t>
                        </w:r>
                        <w:r>
                          <w:rPr>
                            <w:rFonts w:hint="eastAsia"/>
                            <w:lang w:val="en-US" w:eastAsia="zh-TW"/>
                          </w:rPr>
                          <w:t>=0.31</w:t>
                        </w:r>
                      </w:p>
                    </w:txbxContent>
                  </v:textbox>
                </v:shape>
                <v:shape id="Text Box 283" o:spid="_x0000_s1062" type="#_x0000_t202" style="position:absolute;left:4432701;top:46790;width:735965;height:314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SLfExAAA&#10;ANwAAAAPAAAAZHJzL2Rvd25yZXYueG1sRI9Na8JAEIbvBf/DMkIvRTd6KCG6ioiFCrXQqPcxOybR&#10;7GzIrhr/fedQ6G2GeT+emS9716g7daH2bGAyTkARF97WXBo47D9GKagQkS02nsnAkwIsF4OXOWbW&#10;P/iH7nkslYRwyNBAFWObaR2KihyGsW+J5Xb2ncMoa1dq2+FDwl2jp0nyrh3WLA0VtrSuqLjmNye9&#10;mz5tj6ev9WWbv50u02+udykb8zrsVzNQkfr4L/5zf1rBnwitPCMT6M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Ei3xMQAAADcAAAADwAAAAAAAAAAAAAAAACXAgAAZHJzL2Rv&#10;d25yZXYueG1sUEsFBgAAAAAEAAQA9QAAAIgDAAAAAA==&#10;" stroked="f">
                  <v:fill opacity="0"/>
                  <v:textbox>
                    <w:txbxContent>
                      <w:p w14:paraId="1EAA4DE8" w14:textId="77777777" w:rsidR="00897AE1" w:rsidRPr="00356205" w:rsidRDefault="00897AE1" w:rsidP="004F3E41">
                        <w:pPr>
                          <w:rPr>
                            <w:lang w:val="en-US" w:eastAsia="zh-TW"/>
                          </w:rPr>
                        </w:pPr>
                        <w:r w:rsidRPr="00DB142B">
                          <w:rPr>
                            <w:rFonts w:hint="eastAsia"/>
                            <w:i/>
                            <w:lang w:val="en-US" w:eastAsia="zh-TW"/>
                          </w:rPr>
                          <w:t>R</w:t>
                        </w:r>
                        <w:r w:rsidRPr="00DB142B">
                          <w:rPr>
                            <w:rFonts w:hint="eastAsia"/>
                            <w:i/>
                            <w:vertAlign w:val="superscript"/>
                            <w:lang w:val="en-US" w:eastAsia="zh-TW"/>
                          </w:rPr>
                          <w:t>2</w:t>
                        </w:r>
                        <w:r>
                          <w:rPr>
                            <w:rFonts w:hint="eastAsia"/>
                            <w:lang w:val="en-US" w:eastAsia="zh-TW"/>
                          </w:rPr>
                          <w:t>=0.18</w:t>
                        </w:r>
                      </w:p>
                    </w:txbxContent>
                  </v:textbox>
                </v:shape>
                <v:shape id="Text Box 284" o:spid="_x0000_s1063" type="#_x0000_t202" style="position:absolute;left:4389569;top:2000567;width:735965;height:314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BBJfxgAA&#10;ANwAAAAPAAAAZHJzL2Rvd25yZXYueG1sRI9Ba8JAEIXvBf/DMoKXopvkUGLqKhIstFALRnsfs9Mk&#10;NjsbsmtM/71bKPQ2w3vzvjerzWhaMVDvGssK4kUEgri0uuFKwen4Mk9BOI+ssbVMCn7IwWY9eVhh&#10;pu2NDzQUvhIhhF2GCmrvu0xKV9Zk0C1sRxy0L9sb9GHtK6l7vIVw08okip6kwYYDocaO8prK7+Jq&#10;Anc3pt3n+T2/vBWP50vywc0+ZaVm03H7DMLT6P/Nf9evOtSPl/D7TJhAru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BBJfxgAAANwAAAAPAAAAAAAAAAAAAAAAAJcCAABkcnMv&#10;ZG93bnJldi54bWxQSwUGAAAAAAQABAD1AAAAigMAAAAA&#10;" stroked="f">
                  <v:fill opacity="0"/>
                  <v:textbox>
                    <w:txbxContent>
                      <w:p w14:paraId="067B7ED9" w14:textId="77777777" w:rsidR="00897AE1" w:rsidRPr="00356205" w:rsidRDefault="00897AE1" w:rsidP="004F3E41">
                        <w:pPr>
                          <w:rPr>
                            <w:lang w:val="en-US" w:eastAsia="zh-TW"/>
                          </w:rPr>
                        </w:pPr>
                        <w:r w:rsidRPr="00DB142B">
                          <w:rPr>
                            <w:rFonts w:hint="eastAsia"/>
                            <w:i/>
                            <w:lang w:val="en-US" w:eastAsia="zh-TW"/>
                          </w:rPr>
                          <w:t>R</w:t>
                        </w:r>
                        <w:r w:rsidRPr="00DB142B">
                          <w:rPr>
                            <w:rFonts w:hint="eastAsia"/>
                            <w:i/>
                            <w:vertAlign w:val="superscript"/>
                            <w:lang w:val="en-US" w:eastAsia="zh-TW"/>
                          </w:rPr>
                          <w:t>2</w:t>
                        </w:r>
                        <w:r>
                          <w:rPr>
                            <w:rFonts w:hint="eastAsia"/>
                            <w:lang w:val="en-US" w:eastAsia="zh-TW"/>
                          </w:rPr>
                          <w:t>=0.2</w:t>
                        </w:r>
                        <w:r>
                          <w:rPr>
                            <w:lang w:val="en-US" w:eastAsia="zh-TW"/>
                          </w:rPr>
                          <w:t>5</w:t>
                        </w:r>
                      </w:p>
                    </w:txbxContent>
                  </v:textbox>
                </v:shape>
                <v:shape id="Text Box 286" o:spid="_x0000_s1064" type="#_x0000_t202" style="position:absolute;left:3711317;top:992188;width:796290;height:6089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tTkxgAA&#10;ANwAAAAPAAAAZHJzL2Rvd25yZXYueG1sRI9Ba8JAEIXvBf/DMgUvpW6SQwmpq5RgoYIWjO19zE6T&#10;2OxsyK5J/PfdguBthvfmfW+W68m0YqDeNZYVxIsIBHFpdcOVgq/j+3MKwnlkja1lUnAlB+vV7GGJ&#10;mbYjH2gofCVCCLsMFdTed5mUrqzJoFvYjjhoP7Y36MPaV1L3OIZw08okil6kwYYDocaO8prK3+Ji&#10;Anczpd33aZeft8XT6Zx8crNPWan54/T2CsLT5O/m2/WHDvWTGP6fCRPI1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HtTkxgAAANwAAAAPAAAAAAAAAAAAAAAAAJcCAABkcnMv&#10;ZG93bnJldi54bWxQSwUGAAAAAAQABAD1AAAAigMAAAAA&#10;" stroked="f">
                  <v:fill opacity="0"/>
                  <v:textbox>
                    <w:txbxContent>
                      <w:p w14:paraId="4ABDFBD6" w14:textId="77777777" w:rsidR="00897AE1" w:rsidRDefault="00897AE1" w:rsidP="004F3E41">
                        <w:pPr>
                          <w:spacing w:after="0" w:line="200" w:lineRule="exact"/>
                          <w:jc w:val="center"/>
                          <w:rPr>
                            <w:sz w:val="20"/>
                            <w:lang w:val="en-US" w:eastAsia="zh-TW"/>
                          </w:rPr>
                        </w:pPr>
                        <w:r w:rsidRPr="00351E44">
                          <w:rPr>
                            <w:sz w:val="20"/>
                            <w:lang w:val="en-US"/>
                          </w:rPr>
                          <w:t>0.</w:t>
                        </w:r>
                        <w:r>
                          <w:rPr>
                            <w:sz w:val="20"/>
                            <w:lang w:val="en-US" w:eastAsia="zh-TW"/>
                          </w:rPr>
                          <w:t>347</w:t>
                        </w:r>
                      </w:p>
                      <w:p w14:paraId="757312A3" w14:textId="77777777" w:rsidR="00897AE1" w:rsidRPr="00351E44" w:rsidRDefault="00897AE1" w:rsidP="004F3E41">
                        <w:pPr>
                          <w:spacing w:before="0" w:after="0" w:line="240" w:lineRule="auto"/>
                          <w:jc w:val="center"/>
                          <w:rPr>
                            <w:sz w:val="20"/>
                            <w:lang w:val="en-US" w:eastAsia="zh-TW"/>
                          </w:rPr>
                        </w:pPr>
                        <w:r>
                          <w:rPr>
                            <w:rFonts w:hint="eastAsia"/>
                            <w:sz w:val="20"/>
                            <w:lang w:val="en-US" w:eastAsia="zh-TW"/>
                          </w:rPr>
                          <w:t>(</w:t>
                        </w:r>
                        <w:r>
                          <w:rPr>
                            <w:sz w:val="20"/>
                            <w:lang w:val="en-US" w:eastAsia="zh-TW"/>
                          </w:rPr>
                          <w:t>T</w:t>
                        </w:r>
                        <w:r>
                          <w:rPr>
                            <w:rFonts w:hint="eastAsia"/>
                            <w:sz w:val="20"/>
                            <w:lang w:val="en-US" w:eastAsia="zh-TW"/>
                          </w:rPr>
                          <w:t>=</w:t>
                        </w:r>
                        <w:r>
                          <w:rPr>
                            <w:sz w:val="20"/>
                            <w:lang w:val="en-US" w:eastAsia="zh-TW"/>
                          </w:rPr>
                          <w:t>3.973</w:t>
                        </w:r>
                        <w:r>
                          <w:rPr>
                            <w:rFonts w:hint="eastAsia"/>
                            <w:sz w:val="20"/>
                            <w:lang w:val="en-US" w:eastAsia="zh-TW"/>
                          </w:rPr>
                          <w:t>)</w:t>
                        </w:r>
                      </w:p>
                    </w:txbxContent>
                  </v:textbox>
                </v:shape>
                <v:shape id="Text Box 289" o:spid="_x0000_s1065" type="#_x0000_t202" style="position:absolute;left:3312160;top:275393;width:796290;height:6000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zEqTxAAA&#10;ANwAAAAPAAAAZHJzL2Rvd25yZXYueG1sRI9Bi8IwEIXvwv6HMAteRFN7kNI1ioiCC65gde9jM7bV&#10;ZlKarHb/vREEbzO8N+97M513phY3al1lWcF4FIEgzq2uuFBwPKyHCQjnkTXWlknBPzmYzz56U0y1&#10;vfOebpkvRAhhl6KC0vsmldLlJRl0I9sQB+1sW4M+rG0hdYv3EG5qGUfRRBqsOBBKbGhZUn7N/kzg&#10;rrqk+T1tl5fvbHC6xDuufhJWqv/ZLb5AeOr82/y63uhQP47h+UyYQM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8xKk8QAAADcAAAADwAAAAAAAAAAAAAAAACXAgAAZHJzL2Rv&#10;d25yZXYueG1sUEsFBgAAAAAEAAQA9QAAAIgDAAAAAA==&#10;" stroked="f">
                  <v:fill opacity="0"/>
                  <v:textbox>
                    <w:txbxContent>
                      <w:p w14:paraId="5A9EE582" w14:textId="77777777" w:rsidR="00897AE1" w:rsidRDefault="00897AE1" w:rsidP="004F3E41">
                        <w:pPr>
                          <w:spacing w:before="0" w:after="0" w:line="240" w:lineRule="auto"/>
                          <w:jc w:val="center"/>
                          <w:rPr>
                            <w:sz w:val="20"/>
                            <w:lang w:val="en-US" w:eastAsia="zh-TW"/>
                          </w:rPr>
                        </w:pPr>
                        <w:r w:rsidRPr="00351E44">
                          <w:rPr>
                            <w:sz w:val="20"/>
                            <w:lang w:val="en-US"/>
                          </w:rPr>
                          <w:t>0.</w:t>
                        </w:r>
                        <w:r>
                          <w:rPr>
                            <w:sz w:val="20"/>
                            <w:lang w:val="en-US" w:eastAsia="zh-TW"/>
                          </w:rPr>
                          <w:t>160</w:t>
                        </w:r>
                      </w:p>
                      <w:p w14:paraId="1CD79474" w14:textId="77777777" w:rsidR="00897AE1" w:rsidRPr="00351E44" w:rsidRDefault="00897AE1" w:rsidP="004F3E41">
                        <w:pPr>
                          <w:spacing w:before="0" w:after="0" w:line="240" w:lineRule="auto"/>
                          <w:jc w:val="center"/>
                          <w:rPr>
                            <w:sz w:val="20"/>
                            <w:lang w:val="en-US" w:eastAsia="zh-TW"/>
                          </w:rPr>
                        </w:pPr>
                        <w:r>
                          <w:rPr>
                            <w:rFonts w:hint="eastAsia"/>
                            <w:sz w:val="20"/>
                            <w:lang w:val="en-US" w:eastAsia="zh-TW"/>
                          </w:rPr>
                          <w:t>(</w:t>
                        </w:r>
                        <w:r>
                          <w:rPr>
                            <w:sz w:val="20"/>
                            <w:lang w:val="en-US" w:eastAsia="zh-TW"/>
                          </w:rPr>
                          <w:t>T</w:t>
                        </w:r>
                        <w:r>
                          <w:rPr>
                            <w:rFonts w:hint="eastAsia"/>
                            <w:sz w:val="20"/>
                            <w:lang w:val="en-US" w:eastAsia="zh-TW"/>
                          </w:rPr>
                          <w:t>=</w:t>
                        </w:r>
                        <w:r>
                          <w:rPr>
                            <w:sz w:val="20"/>
                            <w:lang w:val="en-US" w:eastAsia="zh-TW"/>
                          </w:rPr>
                          <w:t>2.016</w:t>
                        </w:r>
                        <w:r>
                          <w:rPr>
                            <w:rFonts w:hint="eastAsia"/>
                            <w:sz w:val="20"/>
                            <w:lang w:val="en-US" w:eastAsia="zh-TW"/>
                          </w:rPr>
                          <w:t>)</w:t>
                        </w:r>
                      </w:p>
                    </w:txbxContent>
                  </v:textbox>
                </v:shape>
                <v:shape id="Text Box 295" o:spid="_x0000_s1066" type="#_x0000_t202" style="position:absolute;left:1149999;top:215204;width:796290;height:530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JdLnxQAA&#10;ANwAAAAPAAAAZHJzL2Rvd25yZXYueG1sRI9Ba8JAEIXvBf/DMoKXUjcGlJC6CUUUFLTQtL2P2WkS&#10;m50N2VXjv3cLQm8zvDfve7PMB9OKC/WusaxgNo1AEJdWN1wp+PrcvCQgnEfW2FomBTdykGejpyWm&#10;2l75gy6Fr0QIYZeigtr7LpXSlTUZdFPbEQftx/YGfVj7SuoeryHctDKOooU02HAg1NjRqqbytzib&#10;wF0PSfd93K9Ou+L5eIrfuTkkrNRkPLy9gvA0+H/z43qrQ/14Dn/PhAlkd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Al0ufFAAAA3AAAAA8AAAAAAAAAAAAAAAAAlwIAAGRycy9k&#10;b3ducmV2LnhtbFBLBQYAAAAABAAEAPUAAACJAwAAAAA=&#10;" stroked="f">
                  <v:fill opacity="0"/>
                  <v:textbox>
                    <w:txbxContent>
                      <w:p w14:paraId="1566F305" w14:textId="77777777" w:rsidR="00897AE1" w:rsidRDefault="00897AE1" w:rsidP="004F3E41">
                        <w:pPr>
                          <w:spacing w:after="0" w:line="200" w:lineRule="exact"/>
                          <w:jc w:val="center"/>
                          <w:rPr>
                            <w:sz w:val="20"/>
                            <w:lang w:val="en-US" w:eastAsia="zh-TW"/>
                          </w:rPr>
                        </w:pPr>
                        <w:r w:rsidRPr="00351E44">
                          <w:rPr>
                            <w:sz w:val="20"/>
                            <w:lang w:val="en-US"/>
                          </w:rPr>
                          <w:t>0.</w:t>
                        </w:r>
                        <w:r>
                          <w:rPr>
                            <w:sz w:val="20"/>
                            <w:lang w:val="en-US" w:eastAsia="zh-TW"/>
                          </w:rPr>
                          <w:t>353</w:t>
                        </w:r>
                      </w:p>
                      <w:p w14:paraId="2985C83B" w14:textId="77777777" w:rsidR="00897AE1" w:rsidRPr="00351E44" w:rsidRDefault="00897AE1" w:rsidP="004F3E41">
                        <w:pPr>
                          <w:spacing w:before="0" w:after="0" w:line="240" w:lineRule="auto"/>
                          <w:jc w:val="center"/>
                          <w:rPr>
                            <w:sz w:val="20"/>
                            <w:lang w:val="en-US" w:eastAsia="zh-TW"/>
                          </w:rPr>
                        </w:pPr>
                        <w:r>
                          <w:rPr>
                            <w:rFonts w:hint="eastAsia"/>
                            <w:sz w:val="20"/>
                            <w:lang w:val="en-US" w:eastAsia="zh-TW"/>
                          </w:rPr>
                          <w:t>(T=4.</w:t>
                        </w:r>
                        <w:r>
                          <w:rPr>
                            <w:sz w:val="20"/>
                            <w:lang w:val="en-US" w:eastAsia="zh-TW"/>
                          </w:rPr>
                          <w:t>801</w:t>
                        </w:r>
                        <w:r>
                          <w:rPr>
                            <w:rFonts w:hint="eastAsia"/>
                            <w:sz w:val="20"/>
                            <w:lang w:val="en-US" w:eastAsia="zh-TW"/>
                          </w:rPr>
                          <w:t>)</w:t>
                        </w:r>
                      </w:p>
                    </w:txbxContent>
                  </v:textbox>
                </v:shape>
                <v:shape id="Text Box 298" o:spid="_x0000_s1067" type="#_x0000_t202" style="position:absolute;left:1568049;top:1698241;width:796290;height:5581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u+kLxQAA&#10;ANwAAAAPAAAAZHJzL2Rvd25yZXYueG1sRI9Ba8JAEIXvBf/DMoKXUjfmoCF1E4ooKGihaXsfs9Mk&#10;NjsbsqvGf+8WhN5meG/e92aZD6YVF+pdY1nBbBqBIC6tbrhS8PW5eUlAOI+ssbVMCm7kIM9GT0tM&#10;tb3yB10KX4kQwi5FBbX3XSqlK2sy6Ka2Iw7aj+0N+rD2ldQ9XkO4aWUcRXNpsOFAqLGjVU3lb3E2&#10;gbseku77uF+ddsXz8RS/c3NIWKnJeHh7BeFp8P/mx/VWh/rxAv6eCRPI7A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76QvFAAAA3AAAAA8AAAAAAAAAAAAAAAAAlwIAAGRycy9k&#10;b3ducmV2LnhtbFBLBQYAAAAABAAEAPUAAACJAwAAAAA=&#10;" stroked="f">
                  <v:fill opacity="0"/>
                  <v:textbox>
                    <w:txbxContent>
                      <w:p w14:paraId="0C5F48DE" w14:textId="77777777" w:rsidR="00897AE1" w:rsidRDefault="00897AE1" w:rsidP="004F3E41">
                        <w:pPr>
                          <w:spacing w:before="0" w:after="0" w:line="240" w:lineRule="auto"/>
                          <w:jc w:val="center"/>
                          <w:rPr>
                            <w:sz w:val="20"/>
                            <w:lang w:val="en-US" w:eastAsia="zh-TW"/>
                          </w:rPr>
                        </w:pPr>
                        <w:r w:rsidRPr="00351E44">
                          <w:rPr>
                            <w:sz w:val="20"/>
                            <w:lang w:val="en-US"/>
                          </w:rPr>
                          <w:t>0.</w:t>
                        </w:r>
                        <w:r>
                          <w:rPr>
                            <w:sz w:val="20"/>
                            <w:lang w:val="en-US" w:eastAsia="zh-TW"/>
                          </w:rPr>
                          <w:t>316</w:t>
                        </w:r>
                      </w:p>
                      <w:p w14:paraId="3E7B206D" w14:textId="77777777" w:rsidR="00897AE1" w:rsidRPr="00351E44" w:rsidRDefault="00897AE1" w:rsidP="004F3E41">
                        <w:pPr>
                          <w:spacing w:before="0" w:after="0" w:line="240" w:lineRule="auto"/>
                          <w:jc w:val="center"/>
                          <w:rPr>
                            <w:sz w:val="20"/>
                            <w:lang w:val="en-US" w:eastAsia="zh-TW"/>
                          </w:rPr>
                        </w:pPr>
                        <w:r>
                          <w:rPr>
                            <w:rFonts w:hint="eastAsia"/>
                            <w:sz w:val="20"/>
                            <w:lang w:val="en-US" w:eastAsia="zh-TW"/>
                          </w:rPr>
                          <w:t>(T=</w:t>
                        </w:r>
                        <w:r>
                          <w:rPr>
                            <w:sz w:val="20"/>
                            <w:lang w:val="en-US" w:eastAsia="zh-TW"/>
                          </w:rPr>
                          <w:t>4.455</w:t>
                        </w:r>
                        <w:r>
                          <w:rPr>
                            <w:rFonts w:hint="eastAsia"/>
                            <w:sz w:val="20"/>
                            <w:lang w:val="en-US" w:eastAsia="zh-TW"/>
                          </w:rPr>
                          <w:t>)</w:t>
                        </w:r>
                      </w:p>
                    </w:txbxContent>
                  </v:textbox>
                </v:shape>
                <v:shape id="Text Box 300" o:spid="_x0000_s1068" type="#_x0000_t202" style="position:absolute;left:2065903;top:1851342;width:542925;height:45719;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MXYrxwAA&#10;ANwAAAAPAAAAZHJzL2Rvd25yZXYueG1sRI9Ba8JAEIXvhf6HZQpeim70UEp0FZEK2ktbW8HjkB2T&#10;YHY23V2TtL++cyh4m+G9ee+bxWpwjeooxNqzgekkA0VceFtzaeDrczt+BhUTssXGMxn4oQir5f3d&#10;AnPre/6g7pBKJSEcczRQpdTmWseiIodx4lti0c4+OEyyhlLbgL2Eu0bPsuxJO6xZGipsaVNRcTlc&#10;nYH306t97H+PtI2b7+z6su/KdXgzZvQwrOegEg3pZv6/3lnBnwmtPCMT6OU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zF2K8cAAADcAAAADwAAAAAAAAAAAAAAAACXAgAAZHJz&#10;L2Rvd25yZXYueG1sUEsFBgAAAAAEAAQA9QAAAIsDAAAAAA==&#10;" stroked="f">
                  <v:fill opacity="0"/>
                  <v:textbox>
                    <w:txbxContent>
                      <w:p w14:paraId="1497BCC8" w14:textId="77777777" w:rsidR="00897AE1" w:rsidRPr="00356205" w:rsidRDefault="00897AE1" w:rsidP="004F3E41">
                        <w:pPr>
                          <w:rPr>
                            <w:lang w:val="en-US" w:eastAsia="zh-TW"/>
                          </w:rPr>
                        </w:pPr>
                        <w:r>
                          <w:rPr>
                            <w:rFonts w:hint="eastAsia"/>
                            <w:lang w:val="en-US" w:eastAsia="zh-TW"/>
                          </w:rPr>
                          <w:t>H9</w:t>
                        </w:r>
                      </w:p>
                    </w:txbxContent>
                  </v:textbox>
                </v:shape>
                <v:shape id="Text Box 301" o:spid="_x0000_s1069" type="#_x0000_t202" style="position:absolute;left:1150000;top:2554422;width:796290;height:452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aNjixQAA&#10;ANwAAAAPAAAAZHJzL2Rvd25yZXYueG1sRI9Ba8JAEIXvBf/DMoIXqRtzkDR1E4ooKGihaXsfs9Mk&#10;NjsbsqvGf+8WhN5meG/e92aZD6YVF+pdY1nBfBaBIC6tbrhS8PW5eU5AOI+ssbVMCm7kIM9GT0tM&#10;tb3yB10KX4kQwi5FBbX3XSqlK2sy6Ga2Iw7aj+0N+rD2ldQ9XkO4aWUcRQtpsOFAqLGjVU3lb3E2&#10;gbseku77uF+ddsX0eIrfuTkkrNRkPLy9gvA0+H/z43qrQ/34Bf6eCRPI7A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Fo2OLFAAAA3AAAAA8AAAAAAAAAAAAAAAAAlwIAAGRycy9k&#10;b3ducmV2LnhtbFBLBQYAAAAABAAEAPUAAACJAwAAAAA=&#10;" stroked="f">
                  <v:fill opacity="0"/>
                  <v:textbox>
                    <w:txbxContent>
                      <w:p w14:paraId="1C320D90" w14:textId="77777777" w:rsidR="00897AE1" w:rsidRDefault="00897AE1" w:rsidP="004F3E41">
                        <w:pPr>
                          <w:spacing w:after="0" w:line="200" w:lineRule="exact"/>
                          <w:jc w:val="center"/>
                          <w:rPr>
                            <w:sz w:val="20"/>
                            <w:lang w:val="en-US" w:eastAsia="zh-TW"/>
                          </w:rPr>
                        </w:pPr>
                        <w:r w:rsidRPr="00351E44">
                          <w:rPr>
                            <w:sz w:val="20"/>
                            <w:lang w:val="en-US"/>
                          </w:rPr>
                          <w:t>0.</w:t>
                        </w:r>
                        <w:r>
                          <w:rPr>
                            <w:sz w:val="20"/>
                            <w:lang w:val="en-US" w:eastAsia="zh-TW"/>
                          </w:rPr>
                          <w:t>463</w:t>
                        </w:r>
                      </w:p>
                      <w:p w14:paraId="473F1D09" w14:textId="77777777" w:rsidR="00897AE1" w:rsidRPr="00351E44" w:rsidRDefault="00897AE1" w:rsidP="004F3E41">
                        <w:pPr>
                          <w:spacing w:before="0" w:after="0" w:line="240" w:lineRule="auto"/>
                          <w:jc w:val="center"/>
                          <w:rPr>
                            <w:sz w:val="20"/>
                            <w:lang w:val="en-US" w:eastAsia="zh-TW"/>
                          </w:rPr>
                        </w:pPr>
                        <w:r>
                          <w:rPr>
                            <w:rFonts w:hint="eastAsia"/>
                            <w:sz w:val="20"/>
                            <w:lang w:val="en-US" w:eastAsia="zh-TW"/>
                          </w:rPr>
                          <w:t>(</w:t>
                        </w:r>
                        <w:r>
                          <w:rPr>
                            <w:sz w:val="20"/>
                            <w:lang w:val="en-US" w:eastAsia="zh-TW"/>
                          </w:rPr>
                          <w:t>T=5.506</w:t>
                        </w:r>
                        <w:r>
                          <w:rPr>
                            <w:rFonts w:hint="eastAsia"/>
                            <w:sz w:val="20"/>
                            <w:lang w:val="en-US" w:eastAsia="zh-TW"/>
                          </w:rPr>
                          <w:t>)</w:t>
                        </w:r>
                      </w:p>
                    </w:txbxContent>
                  </v:textbox>
                </v:shape>
                <v:shape id="Text Box 298" o:spid="_x0000_s1070" type="#_x0000_t202" style="position:absolute;left:1568053;top:1141408;width:796290;height:394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LtpNxAAA&#10;ANwAAAAPAAAAZHJzL2Rvd25yZXYueG1sRI9Bi8IwEIXvgv8hzMJeZE1VkFKNsojCCipsd72PzdhW&#10;m0lpotZ/bwTB2wzvzfveTOetqcSVGldaVjDoRyCIM6tLzhX8/62+YhDOI2usLJOCOzmYz7qdKSba&#10;3viXrqnPRQhhl6CCwvs6kdJlBRl0fVsTB+1oG4M+rE0udYO3EG4qOYyisTRYciAUWNOioOycXkzg&#10;Ltu43h82i9M67R1Owx2X25iV+vxovycgPLX+bX5d/+hQfzSG5zNhAjl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S7aTcQAAADcAAAADwAAAAAAAAAAAAAAAACXAgAAZHJzL2Rv&#10;d25yZXYueG1sUEsFBgAAAAAEAAQA9QAAAIgDAAAAAA==&#10;" stroked="f">
                  <v:fill opacity="0"/>
                  <v:textbox>
                    <w:txbxContent>
                      <w:p w14:paraId="5B49C64C" w14:textId="77777777" w:rsidR="00897AE1" w:rsidRDefault="00897AE1" w:rsidP="004F3E41">
                        <w:pPr>
                          <w:pStyle w:val="NormalWeb"/>
                          <w:spacing w:before="0" w:beforeAutospacing="0" w:after="0" w:afterAutospacing="0" w:line="200" w:lineRule="exact"/>
                          <w:jc w:val="center"/>
                        </w:pPr>
                        <w:r>
                          <w:rPr>
                            <w:rFonts w:ascii="Calibri" w:eastAsia="DengXian" w:hAnsi="Calibri"/>
                            <w:sz w:val="20"/>
                            <w:szCs w:val="20"/>
                            <w:lang w:val="en-US"/>
                          </w:rPr>
                          <w:t>0.332</w:t>
                        </w:r>
                      </w:p>
                      <w:p w14:paraId="38493E42" w14:textId="77777777" w:rsidR="00897AE1" w:rsidRDefault="00897AE1" w:rsidP="004F3E41">
                        <w:pPr>
                          <w:pStyle w:val="NormalWeb"/>
                          <w:spacing w:before="0" w:beforeAutospacing="0" w:after="0" w:afterAutospacing="0" w:line="200" w:lineRule="exact"/>
                          <w:jc w:val="center"/>
                        </w:pPr>
                        <w:r>
                          <w:rPr>
                            <w:rFonts w:ascii="Calibri" w:eastAsia="DengXian" w:hAnsi="Calibri"/>
                            <w:sz w:val="20"/>
                            <w:szCs w:val="20"/>
                            <w:lang w:val="en-US"/>
                          </w:rPr>
                          <w:t>(T=4.097)</w:t>
                        </w:r>
                      </w:p>
                    </w:txbxContent>
                  </v:textbox>
                </v:shape>
                <v:shape id="Text Box 286" o:spid="_x0000_s1071" type="#_x0000_t202" style="position:absolute;left:3251200;top:2287571;width:796290;height:371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sU4/xQAA&#10;ANwAAAAPAAAAZHJzL2Rvd25yZXYueG1sRI9Ba8JAEIXvgv9hGcGL1E0VSkxdpYiCghWM7X3Mjkk0&#10;Oxuyq8Z/7xYK3mZ4b973ZjpvTSVu1LjSsoL3YQSCOLO65FzBz2H1FoNwHlljZZkUPMjBfNbtTDHR&#10;9s57uqU+FyGEXYIKCu/rREqXFWTQDW1NHLSTbQz6sDa51A3eQ7ip5CiKPqTBkgOhwJoWBWWX9GoC&#10;d9nG9e9xuzhv0sHxPNpx+R2zUv1e+/UJwlPrX+b/67UO9ccT+HsmTCBnT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SxTj/FAAAA3AAAAA8AAAAAAAAAAAAAAAAAlwIAAGRycy9k&#10;b3ducmV2LnhtbFBLBQYAAAAABAAEAPUAAACJAwAAAAA=&#10;" stroked="f">
                  <v:fill opacity="0"/>
                  <v:textbox>
                    <w:txbxContent>
                      <w:p w14:paraId="6CE62BFC" w14:textId="77777777" w:rsidR="00897AE1" w:rsidRDefault="00897AE1" w:rsidP="004F3E41">
                        <w:pPr>
                          <w:pStyle w:val="NormalWeb"/>
                          <w:spacing w:before="0" w:beforeAutospacing="0" w:after="0" w:afterAutospacing="0" w:line="200" w:lineRule="exact"/>
                          <w:jc w:val="center"/>
                        </w:pPr>
                        <w:r>
                          <w:rPr>
                            <w:rFonts w:ascii="Calibri" w:eastAsia="DengXian" w:hAnsi="Calibri"/>
                            <w:sz w:val="20"/>
                            <w:szCs w:val="20"/>
                            <w:lang w:val="en-US"/>
                          </w:rPr>
                          <w:t>0.309</w:t>
                        </w:r>
                      </w:p>
                      <w:p w14:paraId="553263B9" w14:textId="77777777" w:rsidR="00897AE1" w:rsidRDefault="00897AE1" w:rsidP="004F3E41">
                        <w:pPr>
                          <w:pStyle w:val="NormalWeb"/>
                          <w:spacing w:before="0" w:beforeAutospacing="0" w:after="0" w:afterAutospacing="0" w:line="200" w:lineRule="exact"/>
                          <w:jc w:val="center"/>
                        </w:pPr>
                        <w:r>
                          <w:rPr>
                            <w:rFonts w:ascii="Calibri" w:eastAsia="DengXian" w:hAnsi="Calibri"/>
                            <w:sz w:val="20"/>
                            <w:szCs w:val="20"/>
                            <w:lang w:val="en-US"/>
                          </w:rPr>
                          <w:t>(T=3.861)</w:t>
                        </w:r>
                      </w:p>
                    </w:txbxContent>
                  </v:textbox>
                </v:shape>
                <v:shape id="Text Box 140" o:spid="_x0000_s1072" type="#_x0000_t202" style="position:absolute;left:115882;top:3070640;width:5591810;height:5085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1vlTxgAA&#10;ANwAAAAPAAAAZHJzL2Rvd25yZXYueG1sRI9BS8NAEIXvhf6HZQq92U2liMRuixTFFgzVKHgdsmMS&#10;zc6G3bWJ/fXOQehthvfmvW/W29F16kQhtp4NLBcZKOLK25ZrA+9vj1e3oGJCtth5JgO/FGG7mU7W&#10;mFs/8CudylQrCeGYo4EmpT7XOlYNOYwL3xOL9umDwyRrqLUNOEi46/R1lt1ohy1LQ4M97Rqqvssf&#10;Z+BjKJ/C8XD4eun3xfl4LotneiiMmc/G+ztQicZ0Mf9f763grwRfnpEJ9OYP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v1vlTxgAAANwAAAAPAAAAAAAAAAAAAAAAAJcCAABkcnMv&#10;ZG93bnJldi54bWxQSwUGAAAAAAQABAD1AAAAigMAAAAA&#10;" fillcolor="window" stroked="f" strokeweight=".5pt">
                  <v:textbox>
                    <w:txbxContent>
                      <w:p w14:paraId="09288FBF" w14:textId="77777777" w:rsidR="00897AE1" w:rsidRPr="008D186C" w:rsidRDefault="00897AE1" w:rsidP="004F3E41">
                        <w:pPr>
                          <w:spacing w:before="0" w:after="0" w:line="240" w:lineRule="auto"/>
                          <w:rPr>
                            <w:sz w:val="16"/>
                            <w:szCs w:val="16"/>
                          </w:rPr>
                        </w:pPr>
                        <w:r w:rsidRPr="008C5C59">
                          <w:rPr>
                            <w:b/>
                            <w:sz w:val="16"/>
                            <w:szCs w:val="16"/>
                          </w:rPr>
                          <w:t>Note</w:t>
                        </w:r>
                        <w:r>
                          <w:rPr>
                            <w:sz w:val="16"/>
                            <w:szCs w:val="16"/>
                          </w:rPr>
                          <w:t>: 1. Numbers show above the arrow represent the standardised regression weight. 2. All structural paths are significant at 0.05 level</w:t>
                        </w:r>
                      </w:p>
                      <w:p w14:paraId="741F3633" w14:textId="77777777" w:rsidR="00897AE1" w:rsidRPr="00663E4D" w:rsidRDefault="00897AE1" w:rsidP="004F3E41">
                        <w:pPr>
                          <w:rPr>
                            <w:sz w:val="16"/>
                            <w:szCs w:val="16"/>
                          </w:rPr>
                        </w:pPr>
                      </w:p>
                    </w:txbxContent>
                  </v:textbox>
                </v:shape>
                <v:shape id="Text Box 29" o:spid="_x0000_s1073" type="#_x0000_t202" style="position:absolute;left:66041;top:3356706;width:1610359;height:2340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tST4xgAA&#10;ANsAAAAPAAAAZHJzL2Rvd25yZXYueG1sRI9Ba8JAFITvBf/D8oReRDcqrTZ1FZFWpTeNtvT2yL4m&#10;wezbkN0m8d+7BaHHYWa+YRarzpSiodoVlhWMRxEI4tTqgjMFp+R9OAfhPLLG0jIpuJKD1bL3sMBY&#10;25YP1Bx9JgKEXYwKcu+rWEqX5mTQjWxFHLwfWxv0QdaZ1DW2AW5KOYmiZ2mw4LCQY0WbnNLL8dco&#10;+B5kXx+u257b6dO0ets1yexTJ0o99rv1KwhPnf8P39t7rWDyAn9fwg+Qy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RtST4xgAAANsAAAAPAAAAAAAAAAAAAAAAAJcCAABkcnMv&#10;ZG93bnJldi54bWxQSwUGAAAAAAQABAD1AAAAigMAAAAA&#10;" fillcolor="white [3201]" stroked="f" strokeweight=".5pt">
                  <v:textbox>
                    <w:txbxContent>
                      <w:p w14:paraId="6C6F3BFC" w14:textId="77777777" w:rsidR="00897AE1" w:rsidRPr="00B3716B" w:rsidRDefault="00897AE1" w:rsidP="003D3C61">
                        <w:pPr>
                          <w:pStyle w:val="TableandFigure"/>
                        </w:pPr>
                        <w:r>
                          <w:t>Figure 3</w:t>
                        </w:r>
                        <w:r w:rsidRPr="00B3716B">
                          <w:t>. Structural Model</w:t>
                        </w:r>
                      </w:p>
                    </w:txbxContent>
                  </v:textbox>
                </v:shape>
                <w10:anchorlock/>
              </v:group>
            </w:pict>
          </mc:Fallback>
        </mc:AlternateContent>
      </w:r>
    </w:p>
    <w:p w14:paraId="58D5C983" w14:textId="77777777" w:rsidR="004F3E41" w:rsidRPr="00897AE1" w:rsidRDefault="004F3E41" w:rsidP="004F3E41"/>
    <w:p w14:paraId="190D1966" w14:textId="230DF0AE" w:rsidR="00EA3862" w:rsidRPr="00EA3862" w:rsidRDefault="004F3E41" w:rsidP="00EA3862">
      <w:pPr>
        <w:rPr>
          <w:rFonts w:hint="eastAsia"/>
        </w:rPr>
      </w:pPr>
      <w:r w:rsidRPr="00897AE1">
        <w:rPr>
          <w:b/>
          <w:noProof/>
          <w:sz w:val="32"/>
        </w:rPr>
        <w:lastRenderedPageBreak/>
        <mc:AlternateContent>
          <mc:Choice Requires="wpc">
            <w:drawing>
              <wp:inline distT="0" distB="0" distL="0" distR="0" wp14:anchorId="2FF48A28" wp14:editId="5364F8DF">
                <wp:extent cx="5486400" cy="6407284"/>
                <wp:effectExtent l="0" t="0" r="1162050" b="8890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2" name="Text Box 35"/>
                        <wps:cNvSpPr txBox="1"/>
                        <wps:spPr>
                          <a:xfrm>
                            <a:off x="1716042" y="5856247"/>
                            <a:ext cx="2330450" cy="648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D1D53" w14:textId="77777777" w:rsidR="00897AE1" w:rsidRDefault="00897AE1" w:rsidP="003D3C61">
                              <w:pPr>
                                <w:pStyle w:val="TableandFigure"/>
                              </w:pPr>
                              <w:r>
                                <w:t>Figure 6. Moderating effect of SC on relationship between SD and FP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Text Box 35"/>
                        <wps:cNvSpPr txBox="1"/>
                        <wps:spPr>
                          <a:xfrm>
                            <a:off x="3632976" y="2590687"/>
                            <a:ext cx="2330450" cy="469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3AA67C" w14:textId="77777777" w:rsidR="00897AE1" w:rsidRPr="00B107FC" w:rsidRDefault="00897AE1" w:rsidP="003D3C61">
                              <w:pPr>
                                <w:pStyle w:val="TableandFigure"/>
                                <w:rPr>
                                  <w:sz w:val="24"/>
                                  <w:szCs w:val="24"/>
                                </w:rPr>
                              </w:pPr>
                              <w:r w:rsidRPr="00B107FC">
                                <w:t>Figure 5. Moderating effect of FC on relationship between RCR and QP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53010" y="2570779"/>
                            <a:ext cx="2330920" cy="4697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1B8C4" w14:textId="77777777" w:rsidR="00897AE1" w:rsidRPr="00320B78" w:rsidRDefault="00897AE1" w:rsidP="003D3C61">
                              <w:pPr>
                                <w:pStyle w:val="TableandFigure"/>
                              </w:pPr>
                              <w:r>
                                <w:t>Figure 4. Moderating effect of FC on relationship between RCR and FP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6" name="图片 36"/>
                          <pic:cNvPicPr>
                            <a:picLocks noChangeAspect="1"/>
                          </pic:cNvPicPr>
                        </pic:nvPicPr>
                        <pic:blipFill>
                          <a:blip r:embed="rId8"/>
                          <a:stretch>
                            <a:fillRect/>
                          </a:stretch>
                        </pic:blipFill>
                        <pic:spPr>
                          <a:xfrm>
                            <a:off x="1481573" y="3204294"/>
                            <a:ext cx="3338070" cy="2628000"/>
                          </a:xfrm>
                          <a:prstGeom prst="rect">
                            <a:avLst/>
                          </a:prstGeom>
                        </pic:spPr>
                      </pic:pic>
                      <pic:pic xmlns:pic="http://schemas.openxmlformats.org/drawingml/2006/picture">
                        <pic:nvPicPr>
                          <pic:cNvPr id="37" name="图片 37"/>
                          <pic:cNvPicPr>
                            <a:picLocks noChangeAspect="1"/>
                          </pic:cNvPicPr>
                        </pic:nvPicPr>
                        <pic:blipFill>
                          <a:blip r:embed="rId9"/>
                          <a:stretch>
                            <a:fillRect/>
                          </a:stretch>
                        </pic:blipFill>
                        <pic:spPr>
                          <a:xfrm>
                            <a:off x="3411474" y="17"/>
                            <a:ext cx="3240151" cy="2626751"/>
                          </a:xfrm>
                          <a:prstGeom prst="rect">
                            <a:avLst/>
                          </a:prstGeom>
                        </pic:spPr>
                      </pic:pic>
                      <pic:pic xmlns:pic="http://schemas.openxmlformats.org/drawingml/2006/picture">
                        <pic:nvPicPr>
                          <pic:cNvPr id="38" name="图片 38"/>
                          <pic:cNvPicPr>
                            <a:picLocks noChangeAspect="1"/>
                          </pic:cNvPicPr>
                        </pic:nvPicPr>
                        <pic:blipFill>
                          <a:blip r:embed="rId10"/>
                          <a:stretch>
                            <a:fillRect/>
                          </a:stretch>
                        </pic:blipFill>
                        <pic:spPr>
                          <a:xfrm>
                            <a:off x="0" y="17"/>
                            <a:ext cx="3229095" cy="2628000"/>
                          </a:xfrm>
                          <a:prstGeom prst="rect">
                            <a:avLst/>
                          </a:prstGeom>
                        </pic:spPr>
                      </pic:pic>
                    </wpc:wpc>
                  </a:graphicData>
                </a:graphic>
              </wp:inline>
            </w:drawing>
          </mc:Choice>
          <mc:Fallback>
            <w:pict>
              <v:group w14:anchorId="2FF48A28" id="Canvas 34" o:spid="_x0000_s1074" style="width:6in;height:504.5pt;mso-position-horizontal-relative:char;mso-position-vertical-relative:line" coordsize="5486400,640715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">
                <v:shape id="_x0000_s1075" type="#_x0000_t75" style="position:absolute;width:5486400;height:6407150;visibility:visible;mso-wrap-style:square">
                  <v:fill o:detectmouseclick="t"/>
                  <v:path o:connecttype="none"/>
                </v:shape>
                <v:shape id="Text Box 35" o:spid="_x0000_s1076" type="#_x0000_t202" style="position:absolute;left:1716042;top:5856247;width:2330450;height:6480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d+mzxQAA&#10;ANsAAAAPAAAAZHJzL2Rvd25yZXYueG1sRI9Ba8JAFITvQv/D8gq9SN2o2ErqKlJaFW9NtKW3R/Y1&#10;Cc2+Ddk1if/eFQSPw8x8wyxWvalES40rLSsYjyIQxJnVJecKDunn8xyE88gaK8uk4EwOVsuHwQJj&#10;bTv+ojbxuQgQdjEqKLyvYyldVpBBN7I1cfD+bGPQB9nkUjfYBbip5CSKXqTBksNCgTW9F5T9Jyej&#10;4HeY/+xdvzl209m0/ti26eu3TpV6euzXbyA89f4evrV3WsF8Atcv4QfI5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l36bPFAAAA2wAAAA8AAAAAAAAAAAAAAAAAlwIAAGRycy9k&#10;b3ducmV2LnhtbFBLBQYAAAAABAAEAPUAAACJAwAAAAA=&#10;" fillcolor="white [3201]" stroked="f" strokeweight=".5pt">
                  <v:textbox>
                    <w:txbxContent>
                      <w:p w14:paraId="025D1D53" w14:textId="77777777" w:rsidR="00897AE1" w:rsidRDefault="00897AE1" w:rsidP="003D3C61">
                        <w:pPr>
                          <w:pStyle w:val="TableandFigure"/>
                        </w:pPr>
                        <w:r>
                          <w:t>Figure 6. Moderating effect of SC on relationship between SD and FP</w:t>
                        </w:r>
                      </w:p>
                    </w:txbxContent>
                  </v:textbox>
                </v:shape>
                <v:shape id="Text Box 35" o:spid="_x0000_s1077" type="#_x0000_t202" style="position:absolute;left:3632976;top:2590687;width:2330450;height:4692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pXfExQAA&#10;ANsAAAAPAAAAZHJzL2Rvd25yZXYueG1sRI9Ba8JAFITvBf/D8gQvpW6saCW6Sim1ijeNtnh7ZJ9J&#10;MPs2ZLdJ/PeuUOhxmJlvmMWqM6VoqHaFZQWjYQSCOLW64EzBMVm/zEA4j6yxtEwKbuRgtew9LTDW&#10;tuU9NQefiQBhF6OC3PsqltKlORl0Q1sRB+9ia4M+yDqTusY2wE0pX6NoKg0WHBZyrOgjp/R6+DUK&#10;zs/Zz851X6d2PBlXn5smefvWiVKDfvc+B+Gp8//hv/ZWK5iN4PEl/AC5v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mld8TFAAAA2wAAAA8AAAAAAAAAAAAAAAAAlwIAAGRycy9k&#10;b3ducmV2LnhtbFBLBQYAAAAABAAEAPUAAACJAwAAAAA=&#10;" fillcolor="white [3201]" stroked="f" strokeweight=".5pt">
                  <v:textbox>
                    <w:txbxContent>
                      <w:p w14:paraId="493AA67C" w14:textId="77777777" w:rsidR="00897AE1" w:rsidRPr="00B107FC" w:rsidRDefault="00897AE1" w:rsidP="003D3C61">
                        <w:pPr>
                          <w:pStyle w:val="TableandFigure"/>
                          <w:rPr>
                            <w:sz w:val="24"/>
                            <w:szCs w:val="24"/>
                          </w:rPr>
                        </w:pPr>
                        <w:r w:rsidRPr="00B107FC">
                          <w:t>Figure 5. Moderating effect of FC on relationship between RCR and QP</w:t>
                        </w:r>
                      </w:p>
                    </w:txbxContent>
                  </v:textbox>
                </v:shape>
                <v:shape id="Text Box 35" o:spid="_x0000_s1078" type="#_x0000_t202" style="position:absolute;left:153010;top:2570779;width:2330920;height:4697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IbggxgAA&#10;ANsAAAAPAAAAZHJzL2Rvd25yZXYueG1sRI9La8MwEITvhfwHsYFcSiI3Jg+cKKGE9EFvjfMgt8Xa&#10;2CbWyliq7f77qlDocZiZb5j1tjeVaKlxpWUFT5MIBHFmdcm5gmP6Ml6CcB5ZY2WZFHyTg+1m8LDG&#10;RNuOP6k9+FwECLsEFRTe14mULivIoJvYmjh4N9sY9EE2udQNdgFuKjmNork0WHJYKLCmXUHZ/fBl&#10;FFwf88uH619PXTyL6/1bmy7OOlVqNOyfVyA89f4//Nd+1wriGfx+CT9Abn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VIbggxgAAANsAAAAPAAAAAAAAAAAAAAAAAJcCAABkcnMv&#10;ZG93bnJldi54bWxQSwUGAAAAAAQABAD1AAAAigMAAAAA&#10;" fillcolor="white [3201]" stroked="f" strokeweight=".5pt">
                  <v:textbox>
                    <w:txbxContent>
                      <w:p w14:paraId="6A11B8C4" w14:textId="77777777" w:rsidR="00897AE1" w:rsidRPr="00320B78" w:rsidRDefault="00897AE1" w:rsidP="003D3C61">
                        <w:pPr>
                          <w:pStyle w:val="TableandFigure"/>
                        </w:pPr>
                        <w:r>
                          <w:t>Figure 4. Moderating effect of FC on relationship between RCR and FP</w:t>
                        </w:r>
                      </w:p>
                    </w:txbxContent>
                  </v:textbox>
                </v:shape>
                <v:shape id="图片 36" o:spid="_x0000_s1079" type="#_x0000_t75" style="position:absolute;left:1481573;top:3204294;width:3338070;height:2628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VV&#10;4cPCAAAA2wAAAA8AAABkcnMvZG93bnJldi54bWxEj92KwjAUhO8F3yEcwRvRVFdEqlFEEWQrgj8P&#10;cGiObbE5KU3U7j69EQQvh5n5hpkvG1OKB9WusKxgOIhAEKdWF5wpuJy3/SkI55E1lpZJwR85WC7a&#10;rTnG2j75SI+Tz0SAsItRQe59FUvp0pwMuoGtiIN3tbVBH2SdSV3jM8BNKUdRNJEGCw4LOVa0zim9&#10;ne5GwUbz2ur/+y+Nm312PlySpLdNlOp2mtUMhKfGf8Of9k4r+JnA+0v4AXLx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FVeHDwgAAANsAAAAPAAAAAAAAAAAAAAAAAJwCAABk&#10;cnMvZG93bnJldi54bWxQSwUGAAAAAAQABAD3AAAAiwMAAAAA&#10;">
                  <v:imagedata r:id="rId11" o:title=""/>
                  <v:path arrowok="t"/>
                </v:shape>
                <v:shape id="图片 37" o:spid="_x0000_s1080" type="#_x0000_t75" style="position:absolute;left:3411474;top:17;width:3240151;height:262675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Yb&#10;c+LGAAAA2wAAAA8AAABkcnMvZG93bnJldi54bWxEj09rwkAUxO8Fv8PyBC+lbmwllehGtKB48OCf&#10;HurtmX0mIdm3Ibua9Nt3C4Ueh5n5DbNY9qYWD2pdaVnBZByBIM6sLjlX8HnevMxAOI+ssbZMCr7J&#10;wTIdPC0w0bbjIz1OPhcBwi5BBYX3TSKlywoy6Ma2IQ7ezbYGfZBtLnWLXYCbWr5GUSwNlhwWCmzo&#10;o6CsOt2Ngu3h0l2fp/y15n1le4oP8Xq3Umo07FdzEJ56/x/+a++0grd3+P0SfoBMf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Vhtz4sYAAADbAAAADwAAAAAAAAAAAAAAAACc&#10;AgAAZHJzL2Rvd25yZXYueG1sUEsFBgAAAAAEAAQA9wAAAI8DAAAAAA==&#10;">
                  <v:imagedata r:id="rId12" o:title=""/>
                  <v:path arrowok="t"/>
                </v:shape>
                <v:shape id="图片 38" o:spid="_x0000_s1081" type="#_x0000_t75" style="position:absolute;top:17;width:3229095;height:2628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">
                  <v:imagedata r:id="rId13" o:title=""/>
                  <v:path arrowok="t"/>
                </v:shape>
                <w10:anchorlock/>
              </v:group>
            </w:pict>
          </mc:Fallback>
        </mc:AlternateContent>
      </w:r>
      <w:bookmarkStart w:id="20" w:name="_GoBack"/>
      <w:bookmarkEnd w:id="20"/>
    </w:p>
    <w:sectPr w:rsidR="00EA3862" w:rsidRPr="00EA3862" w:rsidSect="00897AE1">
      <w:footerReference w:type="default" r:id="rId14"/>
      <w:pgSz w:w="11906" w:h="16838"/>
      <w:pgMar w:top="1440" w:right="1440" w:bottom="1440" w:left="1440" w:header="720" w:footer="720" w:gutter="0"/>
      <w:pgNumType w:start="1"/>
      <w:cols w:space="720" w:equalWidth="0">
        <w:col w:w="8640"/>
      </w:cols>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65425" w14:textId="77777777" w:rsidR="00767B11" w:rsidRDefault="00767B11">
      <w:pPr>
        <w:spacing w:before="0" w:after="0" w:line="240" w:lineRule="auto"/>
      </w:pPr>
      <w:r>
        <w:separator/>
      </w:r>
    </w:p>
  </w:endnote>
  <w:endnote w:type="continuationSeparator" w:id="0">
    <w:p w14:paraId="2B3DB1E7" w14:textId="77777777" w:rsidR="00767B11" w:rsidRDefault="00767B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YaHei UI">
    <w:altName w:val="MS Mincho"/>
    <w:charset w:val="86"/>
    <w:family w:val="swiss"/>
    <w:pitch w:val="variable"/>
    <w:sig w:usb0="80000287" w:usb1="28CF3C52" w:usb2="00000016" w:usb3="00000000" w:csb0="0004001F" w:csb1="00000000"/>
  </w:font>
  <w:font w:name="MS Mincho">
    <w:panose1 w:val="02020609040205080304"/>
    <w:charset w:val="80"/>
    <w:family w:val="roman"/>
    <w:pitch w:val="fixed"/>
    <w:sig w:usb0="E00002FF" w:usb1="6AC7FDFB" w:usb2="08000012" w:usb3="00000000" w:csb0="0002009F" w:csb1="00000000"/>
  </w:font>
  <w:font w:name="等线">
    <w:charset w:val="86"/>
    <w:family w:val="script"/>
    <w:pitch w:val="variable"/>
    <w:sig w:usb0="A00002BF" w:usb1="38CF7CFA" w:usb2="00000016" w:usb3="00000000" w:csb0="0004000F" w:csb1="00000000"/>
  </w:font>
  <w:font w:name="Segoe UI">
    <w:altName w:val="Calibri"/>
    <w:charset w:val="00"/>
    <w:family w:val="swiss"/>
    <w:pitch w:val="variable"/>
    <w:sig w:usb0="E4002EFF" w:usb1="C000E47F" w:usb2="00000009" w:usb3="00000000" w:csb0="000001FF" w:csb1="00000000"/>
  </w:font>
  <w:font w:name="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DengXian">
    <w:panose1 w:val="02010600030101010101"/>
    <w:charset w:val="86"/>
    <w:family w:val="script"/>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867083"/>
      <w:docPartObj>
        <w:docPartGallery w:val="Page Numbers (Bottom of Page)"/>
        <w:docPartUnique/>
      </w:docPartObj>
    </w:sdtPr>
    <w:sdtEndPr>
      <w:rPr>
        <w:noProof/>
      </w:rPr>
    </w:sdtEndPr>
    <w:sdtContent>
      <w:p w14:paraId="2EC4DEAB" w14:textId="1DFD4DB1" w:rsidR="00897AE1" w:rsidRDefault="00897AE1">
        <w:pPr>
          <w:pStyle w:val="Footer"/>
          <w:jc w:val="center"/>
        </w:pPr>
        <w:r>
          <w:fldChar w:fldCharType="begin"/>
        </w:r>
        <w:r>
          <w:instrText xml:space="preserve"> PAGE   \* MERGEFORMAT </w:instrText>
        </w:r>
        <w:r>
          <w:fldChar w:fldCharType="separate"/>
        </w:r>
        <w:r w:rsidR="003D3C61">
          <w:rPr>
            <w:noProof/>
          </w:rPr>
          <w:t>1</w:t>
        </w:r>
        <w:r>
          <w:rPr>
            <w:noProof/>
          </w:rPr>
          <w:fldChar w:fldCharType="end"/>
        </w:r>
      </w:p>
    </w:sdtContent>
  </w:sdt>
  <w:p w14:paraId="623BBAC6" w14:textId="77777777" w:rsidR="00897AE1" w:rsidRDefault="00897A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07761" w14:textId="77777777" w:rsidR="00767B11" w:rsidRDefault="00767B11">
      <w:pPr>
        <w:spacing w:before="0" w:after="0" w:line="240" w:lineRule="auto"/>
      </w:pPr>
      <w:r>
        <w:separator/>
      </w:r>
    </w:p>
  </w:footnote>
  <w:footnote w:type="continuationSeparator" w:id="0">
    <w:p w14:paraId="10CF8BC8" w14:textId="77777777" w:rsidR="00767B11" w:rsidRDefault="00767B11">
      <w:pPr>
        <w:spacing w:before="0" w:after="0" w:line="240" w:lineRule="auto"/>
      </w:pPr>
      <w:r>
        <w:continuationSeparator/>
      </w:r>
    </w:p>
  </w:footnote>
  <w:footnote w:id="1">
    <w:p w14:paraId="2BC80886" w14:textId="53012775" w:rsidR="00897AE1" w:rsidRDefault="00897AE1">
      <w:pPr>
        <w:spacing w:before="0" w:after="0" w:line="240" w:lineRule="auto"/>
      </w:pPr>
      <w:r>
        <w:rPr>
          <w:vertAlign w:val="superscript"/>
        </w:rPr>
        <w:footnoteRef/>
      </w:r>
      <w:r>
        <w:rPr>
          <w:sz w:val="20"/>
          <w:szCs w:val="20"/>
        </w:rPr>
        <w:t xml:space="preserve"> Data are available at: </w:t>
      </w:r>
    </w:p>
    <w:p w14:paraId="33FBCB48" w14:textId="77777777" w:rsidR="00897AE1" w:rsidRDefault="00897AE1">
      <w:pPr>
        <w:spacing w:before="0" w:after="0" w:line="240" w:lineRule="auto"/>
      </w:pPr>
      <w:r>
        <w:rPr>
          <w:sz w:val="20"/>
          <w:szCs w:val="20"/>
        </w:rPr>
        <w:t>http://ec.europa.eu/consumers/consumers_safety/safety_products/rapex/alerts/main/index.cfm?event=main.search</w:t>
      </w:r>
    </w:p>
  </w:footnote>
  <w:footnote w:id="2">
    <w:p w14:paraId="5DB25163" w14:textId="41023B63" w:rsidR="00897AE1" w:rsidRDefault="00897AE1">
      <w:pPr>
        <w:spacing w:before="0" w:after="0" w:line="240" w:lineRule="auto"/>
      </w:pPr>
      <w:r>
        <w:rPr>
          <w:vertAlign w:val="superscript"/>
        </w:rPr>
        <w:footnoteRef/>
      </w:r>
      <w:r>
        <w:rPr>
          <w:sz w:val="20"/>
          <w:szCs w:val="20"/>
        </w:rPr>
        <w:t xml:space="preserve"> </w:t>
      </w:r>
      <w:proofErr w:type="spellStart"/>
      <w:r>
        <w:rPr>
          <w:sz w:val="20"/>
          <w:szCs w:val="20"/>
        </w:rPr>
        <w:t>VarityPerkins</w:t>
      </w:r>
      <w:proofErr w:type="spellEnd"/>
      <w:r>
        <w:rPr>
          <w:sz w:val="20"/>
          <w:szCs w:val="20"/>
        </w:rPr>
        <w:t>, established in 1932, is a producer of diesel engines used in automotive and construction vehicles.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LAwMjM3NDUwtLAwNTBV0lEKTi0uzszPAykwMqkFAD+snBwtAAAA"/>
    <w:docVar w:name="EN.InstantFormat" w:val="&lt;ENInstantFormat&gt;&lt;Enabled&gt;1&lt;/Enabled&gt;&lt;ScanUnformatted&gt;1&lt;/ScanUnformatted&gt;&lt;ScanChanges&gt;1&lt;/ScanChanges&gt;&lt;Suspended&gt;0&lt;/Suspended&gt;&lt;/ENInstantFormat&gt;"/>
    <w:docVar w:name="EN.Layout" w:val="&lt;ENLayout&gt;&lt;Style&gt;J Bus Research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w0veaxwbd59xse2rt2x0tdi02s5ddtwza5e&quot;&gt;My EndNote Library&lt;record-ids&gt;&lt;item&gt;2341&lt;/item&gt;&lt;item&gt;2342&lt;/item&gt;&lt;item&gt;2766&lt;/item&gt;&lt;item&gt;2852&lt;/item&gt;&lt;item&gt;2876&lt;/item&gt;&lt;item&gt;2883&lt;/item&gt;&lt;item&gt;2885&lt;/item&gt;&lt;item&gt;2966&lt;/item&gt;&lt;item&gt;2979&lt;/item&gt;&lt;item&gt;3013&lt;/item&gt;&lt;item&gt;3029&lt;/item&gt;&lt;item&gt;3039&lt;/item&gt;&lt;item&gt;3040&lt;/item&gt;&lt;item&gt;3041&lt;/item&gt;&lt;item&gt;3042&lt;/item&gt;&lt;item&gt;3043&lt;/item&gt;&lt;item&gt;3046&lt;/item&gt;&lt;item&gt;3047&lt;/item&gt;&lt;item&gt;3048&lt;/item&gt;&lt;item&gt;3050&lt;/item&gt;&lt;item&gt;3051&lt;/item&gt;&lt;item&gt;3052&lt;/item&gt;&lt;item&gt;3053&lt;/item&gt;&lt;item&gt;3055&lt;/item&gt;&lt;item&gt;3056&lt;/item&gt;&lt;item&gt;3057&lt;/item&gt;&lt;item&gt;3058&lt;/item&gt;&lt;item&gt;3059&lt;/item&gt;&lt;item&gt;3060&lt;/item&gt;&lt;item&gt;3061&lt;/item&gt;&lt;item&gt;3062&lt;/item&gt;&lt;item&gt;3064&lt;/item&gt;&lt;item&gt;3103&lt;/item&gt;&lt;item&gt;3163&lt;/item&gt;&lt;item&gt;3199&lt;/item&gt;&lt;item&gt;3255&lt;/item&gt;&lt;item&gt;3269&lt;/item&gt;&lt;item&gt;3275&lt;/item&gt;&lt;item&gt;3281&lt;/item&gt;&lt;item&gt;3362&lt;/item&gt;&lt;item&gt;3578&lt;/item&gt;&lt;item&gt;3815&lt;/item&gt;&lt;item&gt;3816&lt;/item&gt;&lt;item&gt;3817&lt;/item&gt;&lt;item&gt;3818&lt;/item&gt;&lt;item&gt;3819&lt;/item&gt;&lt;item&gt;3820&lt;/item&gt;&lt;item&gt;3821&lt;/item&gt;&lt;item&gt;3822&lt;/item&gt;&lt;item&gt;3899&lt;/item&gt;&lt;item&gt;3932&lt;/item&gt;&lt;item&gt;4051&lt;/item&gt;&lt;item&gt;4052&lt;/item&gt;&lt;item&gt;4445&lt;/item&gt;&lt;item&gt;4446&lt;/item&gt;&lt;item&gt;4447&lt;/item&gt;&lt;item&gt;4448&lt;/item&gt;&lt;item&gt;4456&lt;/item&gt;&lt;item&gt;4490&lt;/item&gt;&lt;item&gt;4589&lt;/item&gt;&lt;item&gt;4590&lt;/item&gt;&lt;item&gt;4591&lt;/item&gt;&lt;item&gt;4592&lt;/item&gt;&lt;item&gt;4596&lt;/item&gt;&lt;item&gt;4597&lt;/item&gt;&lt;item&gt;4599&lt;/item&gt;&lt;item&gt;4600&lt;/item&gt;&lt;item&gt;4601&lt;/item&gt;&lt;item&gt;4602&lt;/item&gt;&lt;item&gt;4884&lt;/item&gt;&lt;item&gt;4885&lt;/item&gt;&lt;item&gt;4886&lt;/item&gt;&lt;item&gt;4887&lt;/item&gt;&lt;item&gt;4888&lt;/item&gt;&lt;item&gt;4889&lt;/item&gt;&lt;item&gt;4890&lt;/item&gt;&lt;item&gt;4891&lt;/item&gt;&lt;item&gt;4892&lt;/item&gt;&lt;item&gt;4893&lt;/item&gt;&lt;item&gt;4894&lt;/item&gt;&lt;item&gt;4895&lt;/item&gt;&lt;item&gt;4896&lt;/item&gt;&lt;item&gt;4897&lt;/item&gt;&lt;item&gt;4898&lt;/item&gt;&lt;item&gt;4899&lt;/item&gt;&lt;item&gt;4900&lt;/item&gt;&lt;item&gt;4901&lt;/item&gt;&lt;item&gt;4903&lt;/item&gt;&lt;/record-ids&gt;&lt;/item&gt;&lt;/Libraries&gt;"/>
  </w:docVars>
  <w:rsids>
    <w:rsidRoot w:val="000E2E38"/>
    <w:rsid w:val="000033A9"/>
    <w:rsid w:val="000076A1"/>
    <w:rsid w:val="00007C4D"/>
    <w:rsid w:val="000138D1"/>
    <w:rsid w:val="00032180"/>
    <w:rsid w:val="00035934"/>
    <w:rsid w:val="00042279"/>
    <w:rsid w:val="000444AF"/>
    <w:rsid w:val="00046712"/>
    <w:rsid w:val="00050B1F"/>
    <w:rsid w:val="000539B6"/>
    <w:rsid w:val="00070340"/>
    <w:rsid w:val="00071CB0"/>
    <w:rsid w:val="0008220F"/>
    <w:rsid w:val="000B55C9"/>
    <w:rsid w:val="000C6296"/>
    <w:rsid w:val="000C66AB"/>
    <w:rsid w:val="000D5D34"/>
    <w:rsid w:val="000E2E38"/>
    <w:rsid w:val="000E301D"/>
    <w:rsid w:val="0011571C"/>
    <w:rsid w:val="0012413C"/>
    <w:rsid w:val="00125FAB"/>
    <w:rsid w:val="00130107"/>
    <w:rsid w:val="00130ED5"/>
    <w:rsid w:val="001370FA"/>
    <w:rsid w:val="00147D2E"/>
    <w:rsid w:val="001524C1"/>
    <w:rsid w:val="00161242"/>
    <w:rsid w:val="001622A3"/>
    <w:rsid w:val="00165DE0"/>
    <w:rsid w:val="00172FBA"/>
    <w:rsid w:val="00187D97"/>
    <w:rsid w:val="00191F9E"/>
    <w:rsid w:val="00194B74"/>
    <w:rsid w:val="001A2683"/>
    <w:rsid w:val="001A3547"/>
    <w:rsid w:val="001C2BBD"/>
    <w:rsid w:val="001C30D0"/>
    <w:rsid w:val="001D7901"/>
    <w:rsid w:val="001E15D0"/>
    <w:rsid w:val="001E58E6"/>
    <w:rsid w:val="001F4488"/>
    <w:rsid w:val="001F5686"/>
    <w:rsid w:val="001F76E0"/>
    <w:rsid w:val="0020346E"/>
    <w:rsid w:val="00211839"/>
    <w:rsid w:val="00213275"/>
    <w:rsid w:val="00213B3F"/>
    <w:rsid w:val="00215E4B"/>
    <w:rsid w:val="002223F1"/>
    <w:rsid w:val="00223F6B"/>
    <w:rsid w:val="002250C0"/>
    <w:rsid w:val="002311DC"/>
    <w:rsid w:val="00246B4B"/>
    <w:rsid w:val="002473E4"/>
    <w:rsid w:val="00247BF0"/>
    <w:rsid w:val="00247C44"/>
    <w:rsid w:val="00247F49"/>
    <w:rsid w:val="0025063E"/>
    <w:rsid w:val="00254931"/>
    <w:rsid w:val="0026116C"/>
    <w:rsid w:val="00265595"/>
    <w:rsid w:val="00266B40"/>
    <w:rsid w:val="00275FE9"/>
    <w:rsid w:val="00280FF5"/>
    <w:rsid w:val="00281730"/>
    <w:rsid w:val="002877BC"/>
    <w:rsid w:val="0029119C"/>
    <w:rsid w:val="002975F7"/>
    <w:rsid w:val="002A1EEA"/>
    <w:rsid w:val="002A7EB3"/>
    <w:rsid w:val="002B7A5B"/>
    <w:rsid w:val="002C1884"/>
    <w:rsid w:val="002D2039"/>
    <w:rsid w:val="002F03A3"/>
    <w:rsid w:val="002F3065"/>
    <w:rsid w:val="00301169"/>
    <w:rsid w:val="00303B56"/>
    <w:rsid w:val="00323E77"/>
    <w:rsid w:val="0033136C"/>
    <w:rsid w:val="00332D28"/>
    <w:rsid w:val="00337478"/>
    <w:rsid w:val="00341C4F"/>
    <w:rsid w:val="0034315B"/>
    <w:rsid w:val="00344768"/>
    <w:rsid w:val="003460D5"/>
    <w:rsid w:val="00346440"/>
    <w:rsid w:val="00347744"/>
    <w:rsid w:val="0035086A"/>
    <w:rsid w:val="00353053"/>
    <w:rsid w:val="00356BA7"/>
    <w:rsid w:val="00363336"/>
    <w:rsid w:val="00363F6C"/>
    <w:rsid w:val="00365C82"/>
    <w:rsid w:val="0036699B"/>
    <w:rsid w:val="0036726A"/>
    <w:rsid w:val="0036751F"/>
    <w:rsid w:val="0038689C"/>
    <w:rsid w:val="003969A5"/>
    <w:rsid w:val="003970A8"/>
    <w:rsid w:val="003A1A94"/>
    <w:rsid w:val="003A2E66"/>
    <w:rsid w:val="003A340B"/>
    <w:rsid w:val="003B174E"/>
    <w:rsid w:val="003B42A2"/>
    <w:rsid w:val="003B53E8"/>
    <w:rsid w:val="003C7F12"/>
    <w:rsid w:val="003D32B5"/>
    <w:rsid w:val="003D3C61"/>
    <w:rsid w:val="003D4800"/>
    <w:rsid w:val="003E1574"/>
    <w:rsid w:val="003F16E7"/>
    <w:rsid w:val="003F2695"/>
    <w:rsid w:val="003F7340"/>
    <w:rsid w:val="003F7703"/>
    <w:rsid w:val="00400F4E"/>
    <w:rsid w:val="004017F7"/>
    <w:rsid w:val="00405F62"/>
    <w:rsid w:val="00406422"/>
    <w:rsid w:val="00411D3D"/>
    <w:rsid w:val="00421EA2"/>
    <w:rsid w:val="00426666"/>
    <w:rsid w:val="00431B23"/>
    <w:rsid w:val="00432881"/>
    <w:rsid w:val="00437D20"/>
    <w:rsid w:val="00445FAB"/>
    <w:rsid w:val="00447D64"/>
    <w:rsid w:val="00456D1C"/>
    <w:rsid w:val="00460473"/>
    <w:rsid w:val="004611DB"/>
    <w:rsid w:val="004676CF"/>
    <w:rsid w:val="004715EC"/>
    <w:rsid w:val="0048299A"/>
    <w:rsid w:val="00484F69"/>
    <w:rsid w:val="00486561"/>
    <w:rsid w:val="00490DD9"/>
    <w:rsid w:val="004A1492"/>
    <w:rsid w:val="004A4467"/>
    <w:rsid w:val="004A56CD"/>
    <w:rsid w:val="004A64EA"/>
    <w:rsid w:val="004B2A0F"/>
    <w:rsid w:val="004B324B"/>
    <w:rsid w:val="004B5427"/>
    <w:rsid w:val="004C2382"/>
    <w:rsid w:val="004C35D8"/>
    <w:rsid w:val="004C7F85"/>
    <w:rsid w:val="004D3171"/>
    <w:rsid w:val="004F012F"/>
    <w:rsid w:val="004F1AFB"/>
    <w:rsid w:val="004F3E41"/>
    <w:rsid w:val="004F7725"/>
    <w:rsid w:val="004F7A56"/>
    <w:rsid w:val="005031B0"/>
    <w:rsid w:val="00506E90"/>
    <w:rsid w:val="005112DD"/>
    <w:rsid w:val="005152AE"/>
    <w:rsid w:val="00525F96"/>
    <w:rsid w:val="005307EA"/>
    <w:rsid w:val="00531A73"/>
    <w:rsid w:val="00534BD9"/>
    <w:rsid w:val="00536C62"/>
    <w:rsid w:val="00542ED7"/>
    <w:rsid w:val="00546C81"/>
    <w:rsid w:val="005548BB"/>
    <w:rsid w:val="00565003"/>
    <w:rsid w:val="0058259B"/>
    <w:rsid w:val="00584C5C"/>
    <w:rsid w:val="005900B6"/>
    <w:rsid w:val="00590541"/>
    <w:rsid w:val="00597E6C"/>
    <w:rsid w:val="005A09C4"/>
    <w:rsid w:val="005A2359"/>
    <w:rsid w:val="005B0D25"/>
    <w:rsid w:val="005B4E6D"/>
    <w:rsid w:val="005E30F9"/>
    <w:rsid w:val="005E67A9"/>
    <w:rsid w:val="005F1159"/>
    <w:rsid w:val="006011A4"/>
    <w:rsid w:val="00610AD7"/>
    <w:rsid w:val="00613106"/>
    <w:rsid w:val="00631A90"/>
    <w:rsid w:val="006371C2"/>
    <w:rsid w:val="006406C3"/>
    <w:rsid w:val="006406EC"/>
    <w:rsid w:val="00643159"/>
    <w:rsid w:val="00645B63"/>
    <w:rsid w:val="00670D84"/>
    <w:rsid w:val="00671BAF"/>
    <w:rsid w:val="006819D4"/>
    <w:rsid w:val="00683B84"/>
    <w:rsid w:val="00693AE0"/>
    <w:rsid w:val="0069759F"/>
    <w:rsid w:val="006976F9"/>
    <w:rsid w:val="006A072E"/>
    <w:rsid w:val="006A6CE2"/>
    <w:rsid w:val="006B466C"/>
    <w:rsid w:val="006B7200"/>
    <w:rsid w:val="006C0A69"/>
    <w:rsid w:val="006D68FB"/>
    <w:rsid w:val="006D73B3"/>
    <w:rsid w:val="006D7AE2"/>
    <w:rsid w:val="006E12E0"/>
    <w:rsid w:val="006E6FE6"/>
    <w:rsid w:val="006E7D52"/>
    <w:rsid w:val="006F1201"/>
    <w:rsid w:val="006F40F4"/>
    <w:rsid w:val="006F47C3"/>
    <w:rsid w:val="006F61B1"/>
    <w:rsid w:val="007105B6"/>
    <w:rsid w:val="007205CB"/>
    <w:rsid w:val="00727F34"/>
    <w:rsid w:val="00730E29"/>
    <w:rsid w:val="00730ED3"/>
    <w:rsid w:val="00732D7E"/>
    <w:rsid w:val="00737B03"/>
    <w:rsid w:val="00753091"/>
    <w:rsid w:val="0075393A"/>
    <w:rsid w:val="00757373"/>
    <w:rsid w:val="00760EEC"/>
    <w:rsid w:val="00767B11"/>
    <w:rsid w:val="007714BF"/>
    <w:rsid w:val="0077173C"/>
    <w:rsid w:val="00781DE2"/>
    <w:rsid w:val="00782CFA"/>
    <w:rsid w:val="007845F4"/>
    <w:rsid w:val="007903DE"/>
    <w:rsid w:val="00794F49"/>
    <w:rsid w:val="00795C91"/>
    <w:rsid w:val="007A2B22"/>
    <w:rsid w:val="007A7D0D"/>
    <w:rsid w:val="007B089E"/>
    <w:rsid w:val="007B1981"/>
    <w:rsid w:val="007B4911"/>
    <w:rsid w:val="007C0566"/>
    <w:rsid w:val="007C2721"/>
    <w:rsid w:val="007C3AC4"/>
    <w:rsid w:val="007D2268"/>
    <w:rsid w:val="007D39CC"/>
    <w:rsid w:val="007D3C14"/>
    <w:rsid w:val="007E0F6F"/>
    <w:rsid w:val="007E393D"/>
    <w:rsid w:val="007E4543"/>
    <w:rsid w:val="007E4B6D"/>
    <w:rsid w:val="007E68FF"/>
    <w:rsid w:val="007E72C9"/>
    <w:rsid w:val="007F0A95"/>
    <w:rsid w:val="007F50E5"/>
    <w:rsid w:val="007F706F"/>
    <w:rsid w:val="008026DA"/>
    <w:rsid w:val="00806B0D"/>
    <w:rsid w:val="00816EC7"/>
    <w:rsid w:val="0082020F"/>
    <w:rsid w:val="0082377C"/>
    <w:rsid w:val="00824F8A"/>
    <w:rsid w:val="00837FB1"/>
    <w:rsid w:val="00840E8B"/>
    <w:rsid w:val="00845FD5"/>
    <w:rsid w:val="00846CF5"/>
    <w:rsid w:val="008506DB"/>
    <w:rsid w:val="00853EEC"/>
    <w:rsid w:val="00853EFA"/>
    <w:rsid w:val="00870728"/>
    <w:rsid w:val="00880727"/>
    <w:rsid w:val="00883547"/>
    <w:rsid w:val="00885209"/>
    <w:rsid w:val="00890527"/>
    <w:rsid w:val="00897AE1"/>
    <w:rsid w:val="008A1385"/>
    <w:rsid w:val="008B0550"/>
    <w:rsid w:val="008C0AE1"/>
    <w:rsid w:val="008C2C94"/>
    <w:rsid w:val="008D528C"/>
    <w:rsid w:val="008F1C45"/>
    <w:rsid w:val="008F3CC6"/>
    <w:rsid w:val="008F7FFD"/>
    <w:rsid w:val="00904263"/>
    <w:rsid w:val="00936703"/>
    <w:rsid w:val="009421B1"/>
    <w:rsid w:val="00942E07"/>
    <w:rsid w:val="00952920"/>
    <w:rsid w:val="00954A56"/>
    <w:rsid w:val="00954F5F"/>
    <w:rsid w:val="009633C8"/>
    <w:rsid w:val="009653BF"/>
    <w:rsid w:val="00966A2A"/>
    <w:rsid w:val="00967D3F"/>
    <w:rsid w:val="00970607"/>
    <w:rsid w:val="009730D6"/>
    <w:rsid w:val="00973DA1"/>
    <w:rsid w:val="009833B2"/>
    <w:rsid w:val="00986435"/>
    <w:rsid w:val="009921A7"/>
    <w:rsid w:val="00994444"/>
    <w:rsid w:val="009A2CDE"/>
    <w:rsid w:val="009A3D75"/>
    <w:rsid w:val="009A512A"/>
    <w:rsid w:val="009B3DD5"/>
    <w:rsid w:val="009C1930"/>
    <w:rsid w:val="009C430C"/>
    <w:rsid w:val="009C5BE4"/>
    <w:rsid w:val="009E0D0F"/>
    <w:rsid w:val="009F2CBC"/>
    <w:rsid w:val="009F4ADB"/>
    <w:rsid w:val="009F5207"/>
    <w:rsid w:val="00A05E6A"/>
    <w:rsid w:val="00A111BD"/>
    <w:rsid w:val="00A12D7C"/>
    <w:rsid w:val="00A141EE"/>
    <w:rsid w:val="00A20A28"/>
    <w:rsid w:val="00A23456"/>
    <w:rsid w:val="00A24DD6"/>
    <w:rsid w:val="00A3678F"/>
    <w:rsid w:val="00A3748A"/>
    <w:rsid w:val="00A40DFB"/>
    <w:rsid w:val="00A435E7"/>
    <w:rsid w:val="00A46CF0"/>
    <w:rsid w:val="00A54A16"/>
    <w:rsid w:val="00A553A0"/>
    <w:rsid w:val="00A616B5"/>
    <w:rsid w:val="00A67914"/>
    <w:rsid w:val="00A703B9"/>
    <w:rsid w:val="00A848B9"/>
    <w:rsid w:val="00A87227"/>
    <w:rsid w:val="00A93C94"/>
    <w:rsid w:val="00A9622A"/>
    <w:rsid w:val="00AA0826"/>
    <w:rsid w:val="00AA361E"/>
    <w:rsid w:val="00AB284A"/>
    <w:rsid w:val="00AE04FE"/>
    <w:rsid w:val="00AE50D4"/>
    <w:rsid w:val="00AF57C5"/>
    <w:rsid w:val="00B107FC"/>
    <w:rsid w:val="00B1401F"/>
    <w:rsid w:val="00B20831"/>
    <w:rsid w:val="00B2419D"/>
    <w:rsid w:val="00B30114"/>
    <w:rsid w:val="00B31B3E"/>
    <w:rsid w:val="00B31EB1"/>
    <w:rsid w:val="00B34031"/>
    <w:rsid w:val="00B4156F"/>
    <w:rsid w:val="00B46C16"/>
    <w:rsid w:val="00B47BB2"/>
    <w:rsid w:val="00B53554"/>
    <w:rsid w:val="00B54906"/>
    <w:rsid w:val="00B55F8A"/>
    <w:rsid w:val="00B71871"/>
    <w:rsid w:val="00B735F7"/>
    <w:rsid w:val="00B77289"/>
    <w:rsid w:val="00B82E9A"/>
    <w:rsid w:val="00B93A8B"/>
    <w:rsid w:val="00B96ECD"/>
    <w:rsid w:val="00B97908"/>
    <w:rsid w:val="00BB6790"/>
    <w:rsid w:val="00BB67FA"/>
    <w:rsid w:val="00BC3FCD"/>
    <w:rsid w:val="00BC5A16"/>
    <w:rsid w:val="00BD2387"/>
    <w:rsid w:val="00BD3E6A"/>
    <w:rsid w:val="00C1526F"/>
    <w:rsid w:val="00C21803"/>
    <w:rsid w:val="00C218C7"/>
    <w:rsid w:val="00C268F2"/>
    <w:rsid w:val="00C27B0F"/>
    <w:rsid w:val="00C30AC6"/>
    <w:rsid w:val="00C334FC"/>
    <w:rsid w:val="00C3420E"/>
    <w:rsid w:val="00C36511"/>
    <w:rsid w:val="00C40EB3"/>
    <w:rsid w:val="00C541B2"/>
    <w:rsid w:val="00C54264"/>
    <w:rsid w:val="00C555E5"/>
    <w:rsid w:val="00C62A7B"/>
    <w:rsid w:val="00C83903"/>
    <w:rsid w:val="00C97F3B"/>
    <w:rsid w:val="00CA0EF9"/>
    <w:rsid w:val="00CA42E9"/>
    <w:rsid w:val="00CA55DF"/>
    <w:rsid w:val="00CA7452"/>
    <w:rsid w:val="00CB593C"/>
    <w:rsid w:val="00CD43FD"/>
    <w:rsid w:val="00CD4B21"/>
    <w:rsid w:val="00CE527B"/>
    <w:rsid w:val="00CF1675"/>
    <w:rsid w:val="00CF6A5D"/>
    <w:rsid w:val="00D01FE7"/>
    <w:rsid w:val="00D06759"/>
    <w:rsid w:val="00D11884"/>
    <w:rsid w:val="00D124E8"/>
    <w:rsid w:val="00D143D5"/>
    <w:rsid w:val="00D17B1A"/>
    <w:rsid w:val="00D17C90"/>
    <w:rsid w:val="00D24484"/>
    <w:rsid w:val="00D362B9"/>
    <w:rsid w:val="00D3675F"/>
    <w:rsid w:val="00D3690B"/>
    <w:rsid w:val="00D36AC9"/>
    <w:rsid w:val="00D37F17"/>
    <w:rsid w:val="00D51B7F"/>
    <w:rsid w:val="00D5263F"/>
    <w:rsid w:val="00D52F73"/>
    <w:rsid w:val="00D62062"/>
    <w:rsid w:val="00D625BE"/>
    <w:rsid w:val="00D642A0"/>
    <w:rsid w:val="00D7202C"/>
    <w:rsid w:val="00D77613"/>
    <w:rsid w:val="00D8096A"/>
    <w:rsid w:val="00D845F7"/>
    <w:rsid w:val="00D87528"/>
    <w:rsid w:val="00D916E7"/>
    <w:rsid w:val="00DA69EA"/>
    <w:rsid w:val="00DB1EF3"/>
    <w:rsid w:val="00DB3C35"/>
    <w:rsid w:val="00DB5CA6"/>
    <w:rsid w:val="00DD12E7"/>
    <w:rsid w:val="00DD2C92"/>
    <w:rsid w:val="00DD2D0A"/>
    <w:rsid w:val="00E03A9F"/>
    <w:rsid w:val="00E04DFB"/>
    <w:rsid w:val="00E067BA"/>
    <w:rsid w:val="00E138A7"/>
    <w:rsid w:val="00E15A6C"/>
    <w:rsid w:val="00E235C2"/>
    <w:rsid w:val="00E35881"/>
    <w:rsid w:val="00E36286"/>
    <w:rsid w:val="00E45DF0"/>
    <w:rsid w:val="00E50049"/>
    <w:rsid w:val="00E52CC4"/>
    <w:rsid w:val="00E536FB"/>
    <w:rsid w:val="00E5647E"/>
    <w:rsid w:val="00E73EAF"/>
    <w:rsid w:val="00E741FD"/>
    <w:rsid w:val="00E83473"/>
    <w:rsid w:val="00E84FEA"/>
    <w:rsid w:val="00E877F2"/>
    <w:rsid w:val="00EA3862"/>
    <w:rsid w:val="00EA45DF"/>
    <w:rsid w:val="00EA4A61"/>
    <w:rsid w:val="00EA708E"/>
    <w:rsid w:val="00EC0F02"/>
    <w:rsid w:val="00EC17A2"/>
    <w:rsid w:val="00EC2811"/>
    <w:rsid w:val="00EC2859"/>
    <w:rsid w:val="00EC373E"/>
    <w:rsid w:val="00EC5947"/>
    <w:rsid w:val="00ED1707"/>
    <w:rsid w:val="00ED46DE"/>
    <w:rsid w:val="00ED5A47"/>
    <w:rsid w:val="00ED6661"/>
    <w:rsid w:val="00EE1E36"/>
    <w:rsid w:val="00EE6104"/>
    <w:rsid w:val="00EE7740"/>
    <w:rsid w:val="00EF13D3"/>
    <w:rsid w:val="00EF2313"/>
    <w:rsid w:val="00EF7BB5"/>
    <w:rsid w:val="00F0394B"/>
    <w:rsid w:val="00F04C19"/>
    <w:rsid w:val="00F05EB5"/>
    <w:rsid w:val="00F1353B"/>
    <w:rsid w:val="00F20C63"/>
    <w:rsid w:val="00F416D1"/>
    <w:rsid w:val="00F44BDF"/>
    <w:rsid w:val="00F4771E"/>
    <w:rsid w:val="00F53134"/>
    <w:rsid w:val="00F54672"/>
    <w:rsid w:val="00F66CB2"/>
    <w:rsid w:val="00F83DEE"/>
    <w:rsid w:val="00F865F6"/>
    <w:rsid w:val="00F9616C"/>
    <w:rsid w:val="00F96172"/>
    <w:rsid w:val="00FA2ADC"/>
    <w:rsid w:val="00FA394C"/>
    <w:rsid w:val="00FC42B7"/>
    <w:rsid w:val="00FD40E3"/>
    <w:rsid w:val="00FE06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580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color w:val="000000"/>
        <w:sz w:val="24"/>
        <w:szCs w:val="24"/>
        <w:lang w:val="en-GB" w:eastAsia="zh-CN" w:bidi="ar-SA"/>
      </w:rPr>
    </w:rPrDefault>
    <w:pPrDefault>
      <w:pPr>
        <w:spacing w:before="120" w:after="120" w:line="360"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30D6"/>
    <w:rPr>
      <w:rFonts w:ascii="Times New Roman" w:hAnsi="Times New Roman"/>
    </w:rPr>
  </w:style>
  <w:style w:type="paragraph" w:styleId="Heading1">
    <w:name w:val="heading 1"/>
    <w:basedOn w:val="Normal"/>
    <w:next w:val="Normal"/>
    <w:autoRedefine/>
    <w:qFormat/>
    <w:rsid w:val="00610AD7"/>
    <w:pPr>
      <w:keepNext/>
      <w:keepLines/>
      <w:outlineLvl w:val="0"/>
    </w:pPr>
    <w:rPr>
      <w:b/>
      <w:sz w:val="32"/>
      <w:szCs w:val="32"/>
    </w:rPr>
  </w:style>
  <w:style w:type="paragraph" w:styleId="Heading2">
    <w:name w:val="heading 2"/>
    <w:basedOn w:val="Normal"/>
    <w:next w:val="Normal"/>
    <w:autoRedefine/>
    <w:qFormat/>
    <w:rsid w:val="00A435E7"/>
    <w:pPr>
      <w:keepNext/>
      <w:keepLines/>
      <w:outlineLvl w:val="1"/>
    </w:pPr>
    <w:rPr>
      <w:i/>
      <w:szCs w:val="26"/>
    </w:rPr>
  </w:style>
  <w:style w:type="paragraph" w:styleId="Heading3">
    <w:name w:val="heading 3"/>
    <w:basedOn w:val="Normal"/>
    <w:next w:val="Normal"/>
    <w:qFormat/>
    <w:pPr>
      <w:keepNext/>
      <w:keepLines/>
      <w:spacing w:before="280" w:after="80"/>
      <w:contextualSpacing/>
      <w:outlineLvl w:val="2"/>
    </w:pPr>
    <w:rPr>
      <w:b/>
      <w:sz w:val="28"/>
      <w:szCs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szCs w:val="22"/>
    </w:rPr>
  </w:style>
  <w:style w:type="paragraph" w:styleId="Heading6">
    <w:name w:val="heading 6"/>
    <w:basedOn w:val="Normal"/>
    <w:next w:val="Normal"/>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contextualSpacing/>
    </w:pPr>
    <w:rPr>
      <w:b/>
      <w:sz w:val="72"/>
      <w:szCs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4FEA"/>
    <w:pPr>
      <w:spacing w:before="0" w:after="0" w:line="240" w:lineRule="auto"/>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E84FEA"/>
    <w:rPr>
      <w:rFonts w:ascii="Microsoft YaHei UI" w:eastAsia="Microsoft YaHei UI"/>
      <w:sz w:val="18"/>
      <w:szCs w:val="18"/>
    </w:rPr>
  </w:style>
  <w:style w:type="paragraph" w:customStyle="1" w:styleId="EndNoteBibliographyTitle">
    <w:name w:val="EndNote Bibliography Title"/>
    <w:basedOn w:val="Normal"/>
    <w:link w:val="EndNoteBibliographyTitle0"/>
    <w:rsid w:val="00E84FEA"/>
    <w:pPr>
      <w:spacing w:after="0"/>
      <w:jc w:val="center"/>
    </w:pPr>
    <w:rPr>
      <w:rFonts w:ascii="Calibri" w:hAnsi="Calibri"/>
      <w:noProof/>
    </w:rPr>
  </w:style>
  <w:style w:type="character" w:customStyle="1" w:styleId="EndNoteBibliographyTitle0">
    <w:name w:val="EndNote Bibliography Title 字符"/>
    <w:basedOn w:val="DefaultParagraphFont"/>
    <w:link w:val="EndNoteBibliographyTitle"/>
    <w:rsid w:val="00E84FEA"/>
    <w:rPr>
      <w:noProof/>
    </w:rPr>
  </w:style>
  <w:style w:type="paragraph" w:customStyle="1" w:styleId="EndNoteBibliography">
    <w:name w:val="EndNote Bibliography"/>
    <w:basedOn w:val="Normal"/>
    <w:link w:val="EndNoteBibliography0"/>
    <w:rsid w:val="00E84FEA"/>
    <w:pPr>
      <w:spacing w:line="240" w:lineRule="auto"/>
    </w:pPr>
    <w:rPr>
      <w:rFonts w:ascii="Calibri" w:hAnsi="Calibri"/>
      <w:noProof/>
    </w:rPr>
  </w:style>
  <w:style w:type="character" w:customStyle="1" w:styleId="EndNoteBibliography0">
    <w:name w:val="EndNote Bibliography 字符"/>
    <w:basedOn w:val="DefaultParagraphFont"/>
    <w:link w:val="EndNoteBibliography"/>
    <w:rsid w:val="00E84FEA"/>
    <w:rPr>
      <w:noProof/>
    </w:rPr>
  </w:style>
  <w:style w:type="paragraph" w:styleId="CommentSubject">
    <w:name w:val="annotation subject"/>
    <w:basedOn w:val="CommentText"/>
    <w:next w:val="CommentText"/>
    <w:link w:val="CommentSubjectChar"/>
    <w:uiPriority w:val="99"/>
    <w:semiHidden/>
    <w:unhideWhenUsed/>
    <w:rsid w:val="00A141EE"/>
    <w:rPr>
      <w:b/>
      <w:bCs/>
    </w:rPr>
  </w:style>
  <w:style w:type="character" w:customStyle="1" w:styleId="CommentSubjectChar">
    <w:name w:val="Comment Subject Char"/>
    <w:basedOn w:val="CommentTextChar"/>
    <w:link w:val="CommentSubject"/>
    <w:uiPriority w:val="99"/>
    <w:semiHidden/>
    <w:rsid w:val="00A141EE"/>
    <w:rPr>
      <w:rFonts w:ascii="Times New Roman" w:hAnsi="Times New Roman"/>
      <w:b/>
      <w:bCs/>
      <w:sz w:val="20"/>
      <w:szCs w:val="20"/>
    </w:rPr>
  </w:style>
  <w:style w:type="paragraph" w:styleId="Revision">
    <w:name w:val="Revision"/>
    <w:hidden/>
    <w:uiPriority w:val="99"/>
    <w:semiHidden/>
    <w:rsid w:val="00A141EE"/>
    <w:pPr>
      <w:spacing w:before="0" w:after="0" w:line="240" w:lineRule="auto"/>
      <w:jc w:val="left"/>
    </w:pPr>
    <w:rPr>
      <w:rFonts w:ascii="Times New Roman" w:hAnsi="Times New Roman"/>
    </w:rPr>
  </w:style>
  <w:style w:type="paragraph" w:styleId="Header">
    <w:name w:val="header"/>
    <w:basedOn w:val="Normal"/>
    <w:link w:val="HeaderChar"/>
    <w:uiPriority w:val="99"/>
    <w:unhideWhenUsed/>
    <w:rsid w:val="00795C91"/>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795C91"/>
    <w:rPr>
      <w:rFonts w:ascii="Times New Roman" w:hAnsi="Times New Roman"/>
    </w:rPr>
  </w:style>
  <w:style w:type="paragraph" w:styleId="Footer">
    <w:name w:val="footer"/>
    <w:basedOn w:val="Normal"/>
    <w:link w:val="FooterChar"/>
    <w:uiPriority w:val="99"/>
    <w:unhideWhenUsed/>
    <w:rsid w:val="00795C91"/>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795C91"/>
    <w:rPr>
      <w:rFonts w:ascii="Times New Roman" w:hAnsi="Times New Roman"/>
    </w:rPr>
  </w:style>
  <w:style w:type="paragraph" w:customStyle="1" w:styleId="TableandFigure">
    <w:name w:val="Table and Figure"/>
    <w:basedOn w:val="Normal"/>
    <w:link w:val="TableandFigureChar"/>
    <w:autoRedefine/>
    <w:qFormat/>
    <w:rsid w:val="003D3C61"/>
    <w:pPr>
      <w:spacing w:before="0" w:after="240" w:line="240" w:lineRule="auto"/>
      <w:jc w:val="center"/>
    </w:pPr>
    <w:rPr>
      <w:rFonts w:eastAsia="MS Mincho" w:cs="Times New Roman"/>
      <w:b/>
      <w:i/>
      <w:color w:val="auto"/>
      <w:sz w:val="16"/>
      <w:szCs w:val="16"/>
      <w:lang w:val="en-US" w:eastAsia="ja-JP"/>
    </w:rPr>
  </w:style>
  <w:style w:type="character" w:customStyle="1" w:styleId="TableandFigureChar">
    <w:name w:val="Table and Figure Char"/>
    <w:basedOn w:val="DefaultParagraphFont"/>
    <w:link w:val="TableandFigure"/>
    <w:rsid w:val="003D3C61"/>
    <w:rPr>
      <w:rFonts w:ascii="Times New Roman" w:eastAsia="MS Mincho" w:hAnsi="Times New Roman" w:cs="Times New Roman"/>
      <w:b/>
      <w:i/>
      <w:color w:val="auto"/>
      <w:sz w:val="16"/>
      <w:szCs w:val="16"/>
      <w:lang w:val="en-US" w:eastAsia="ja-JP"/>
    </w:rPr>
  </w:style>
  <w:style w:type="table" w:styleId="TableGrid">
    <w:name w:val="Table Grid"/>
    <w:basedOn w:val="TableNormal"/>
    <w:uiPriority w:val="59"/>
    <w:rsid w:val="00363F6C"/>
    <w:pPr>
      <w:spacing w:before="0" w:after="0" w:line="240" w:lineRule="auto"/>
      <w:jc w:val="left"/>
    </w:pPr>
    <w:rPr>
      <w:rFonts w:asciiTheme="minorHAnsi" w:eastAsiaTheme="minorEastAsia" w:hAnsiTheme="minorHAnsi" w:cstheme="minorBidi"/>
      <w:color w:val="auto"/>
      <w:kern w:val="2"/>
      <w:szCs w:val="22"/>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表 1 浅色1"/>
    <w:basedOn w:val="TableNormal"/>
    <w:uiPriority w:val="46"/>
    <w:rsid w:val="00363F6C"/>
    <w:pPr>
      <w:spacing w:before="0" w:after="0" w:line="240" w:lineRule="auto"/>
      <w:jc w:val="left"/>
    </w:pPr>
    <w:rPr>
      <w:rFonts w:asciiTheme="minorHAnsi" w:eastAsiaTheme="minorEastAsia" w:hAnsiTheme="minorHAnsi" w:cstheme="minorBidi"/>
      <w:color w:val="auto"/>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9E0D0F"/>
    <w:pPr>
      <w:spacing w:before="0" w:after="0" w:line="240" w:lineRule="auto"/>
      <w:jc w:val="left"/>
    </w:pPr>
    <w:rPr>
      <w:rFonts w:asciiTheme="minorHAnsi" w:eastAsiaTheme="minorEastAsia"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107FC"/>
    <w:pPr>
      <w:spacing w:before="100" w:beforeAutospacing="1" w:after="100" w:afterAutospacing="1" w:line="240" w:lineRule="auto"/>
      <w:jc w:val="left"/>
    </w:pPr>
    <w:rPr>
      <w:rFonts w:eastAsiaTheme="minorEastAsia" w:cs="Times New Roman"/>
      <w:color w:val="auto"/>
    </w:rPr>
  </w:style>
  <w:style w:type="character" w:customStyle="1" w:styleId="apple-converted-space">
    <w:name w:val="apple-converted-space"/>
    <w:basedOn w:val="DefaultParagraphFont"/>
    <w:rsid w:val="007E393D"/>
  </w:style>
  <w:style w:type="paragraph" w:customStyle="1" w:styleId="Reference">
    <w:name w:val="Reference"/>
    <w:basedOn w:val="Normal"/>
    <w:link w:val="ReferenceChar"/>
    <w:qFormat/>
    <w:rsid w:val="007E4543"/>
    <w:pPr>
      <w:autoSpaceDE w:val="0"/>
      <w:autoSpaceDN w:val="0"/>
      <w:adjustRightInd w:val="0"/>
      <w:spacing w:before="100" w:beforeAutospacing="1" w:after="100" w:afterAutospacing="1" w:line="240" w:lineRule="auto"/>
      <w:jc w:val="left"/>
    </w:pPr>
    <w:rPr>
      <w:rFonts w:asciiTheme="minorHAnsi" w:hAnsiTheme="minorHAnsi" w:cs="Segoe UI"/>
      <w:lang w:val="en-US"/>
    </w:rPr>
  </w:style>
  <w:style w:type="character" w:customStyle="1" w:styleId="ReferenceChar">
    <w:name w:val="Reference Char"/>
    <w:basedOn w:val="DefaultParagraphFont"/>
    <w:link w:val="Reference"/>
    <w:rsid w:val="007E4543"/>
    <w:rPr>
      <w:rFonts w:asciiTheme="minorHAnsi" w:hAnsiTheme="minorHAnsi" w:cs="Segoe UI"/>
      <w:lang w:val="en-US"/>
    </w:rPr>
  </w:style>
  <w:style w:type="character" w:styleId="LineNumber">
    <w:name w:val="line number"/>
    <w:basedOn w:val="DefaultParagraphFont"/>
    <w:uiPriority w:val="99"/>
    <w:semiHidden/>
    <w:unhideWhenUsed/>
    <w:rsid w:val="0026116C"/>
  </w:style>
  <w:style w:type="table" w:customStyle="1" w:styleId="TableGrid11">
    <w:name w:val="Table Grid11"/>
    <w:basedOn w:val="TableNormal"/>
    <w:next w:val="TableGrid"/>
    <w:uiPriority w:val="59"/>
    <w:rsid w:val="004F3E41"/>
    <w:pPr>
      <w:spacing w:before="0" w:after="0" w:line="240" w:lineRule="auto"/>
      <w:jc w:val="left"/>
    </w:pPr>
    <w:rPr>
      <w:rFonts w:asciiTheme="minorHAnsi" w:eastAsiaTheme="minorEastAsia"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EE418-E7B6-994F-9491-1D2EE84B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24427</Words>
  <Characters>139236</Characters>
  <Application>Microsoft Macintosh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Minhao Zhang</dc:creator>
  <cp:lastModifiedBy>Minhao Zhang</cp:lastModifiedBy>
  <cp:revision>2</cp:revision>
  <cp:lastPrinted>2016-06-01T23:41:00Z</cp:lastPrinted>
  <dcterms:created xsi:type="dcterms:W3CDTF">2018-01-11T19:34:00Z</dcterms:created>
  <dcterms:modified xsi:type="dcterms:W3CDTF">2018-01-11T19:34:00Z</dcterms:modified>
</cp:coreProperties>
</file>