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1D66D" w14:textId="131236ED" w:rsidR="003A7D23" w:rsidRPr="004A1BEC" w:rsidRDefault="004A1BEC" w:rsidP="004A1BEC">
      <w:pPr>
        <w:spacing w:after="0" w:line="360" w:lineRule="auto"/>
        <w:jc w:val="right"/>
        <w:rPr>
          <w:rFonts w:ascii="Times New Roman" w:hAnsi="Times New Roman" w:cs="Times New Roman"/>
          <w:i/>
          <w:sz w:val="24"/>
          <w:szCs w:val="24"/>
        </w:rPr>
      </w:pPr>
      <w:r w:rsidRPr="004A1BEC">
        <w:rPr>
          <w:rFonts w:ascii="Times New Roman" w:hAnsi="Times New Roman" w:cs="Times New Roman"/>
          <w:i/>
          <w:sz w:val="24"/>
          <w:szCs w:val="24"/>
        </w:rPr>
        <w:t>In press: JEP:HPP,  October 2015</w:t>
      </w:r>
    </w:p>
    <w:p w14:paraId="293AE4E7" w14:textId="77777777" w:rsidR="004A1BEC" w:rsidRDefault="004A1BEC" w:rsidP="00435575">
      <w:pPr>
        <w:spacing w:after="0" w:line="360" w:lineRule="auto"/>
        <w:rPr>
          <w:rFonts w:ascii="Times New Roman" w:hAnsi="Times New Roman" w:cs="Times New Roman"/>
          <w:sz w:val="24"/>
          <w:szCs w:val="24"/>
        </w:rPr>
      </w:pPr>
    </w:p>
    <w:p w14:paraId="791F6BA0" w14:textId="77777777" w:rsidR="004A1BEC" w:rsidRDefault="004A1BEC" w:rsidP="00435575">
      <w:pPr>
        <w:spacing w:after="0" w:line="360" w:lineRule="auto"/>
        <w:rPr>
          <w:rFonts w:ascii="Times New Roman" w:hAnsi="Times New Roman" w:cs="Times New Roman"/>
          <w:sz w:val="24"/>
          <w:szCs w:val="24"/>
        </w:rPr>
      </w:pPr>
    </w:p>
    <w:p w14:paraId="4570CA6B" w14:textId="77777777" w:rsidR="004A1BEC" w:rsidRPr="007741AF" w:rsidRDefault="004A1BEC" w:rsidP="00435575">
      <w:pPr>
        <w:spacing w:after="0" w:line="360" w:lineRule="auto"/>
        <w:rPr>
          <w:rFonts w:ascii="Times New Roman" w:hAnsi="Times New Roman" w:cs="Times New Roman"/>
          <w:sz w:val="24"/>
          <w:szCs w:val="24"/>
        </w:rPr>
      </w:pPr>
    </w:p>
    <w:p w14:paraId="0497001D" w14:textId="2B1BF29F" w:rsidR="007741AF" w:rsidRDefault="00A36B49" w:rsidP="007741A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w:t>
      </w:r>
      <w:r w:rsidR="006C0975">
        <w:rPr>
          <w:rFonts w:ascii="Times New Roman" w:hAnsi="Times New Roman" w:cs="Times New Roman"/>
          <w:b/>
          <w:sz w:val="24"/>
          <w:szCs w:val="24"/>
        </w:rPr>
        <w:t xml:space="preserve"> familiarity disadvantage for remembering specific images</w:t>
      </w:r>
      <w:r>
        <w:rPr>
          <w:rFonts w:ascii="Times New Roman" w:hAnsi="Times New Roman" w:cs="Times New Roman"/>
          <w:b/>
          <w:sz w:val="24"/>
          <w:szCs w:val="24"/>
        </w:rPr>
        <w:t xml:space="preserve"> of faces</w:t>
      </w:r>
    </w:p>
    <w:p w14:paraId="41EDCB36" w14:textId="77777777" w:rsidR="003A7D23" w:rsidRPr="007741AF" w:rsidRDefault="003A7D23" w:rsidP="007741AF">
      <w:pPr>
        <w:spacing w:after="0" w:line="360" w:lineRule="auto"/>
        <w:jc w:val="center"/>
        <w:rPr>
          <w:rFonts w:ascii="Times New Roman" w:hAnsi="Times New Roman" w:cs="Times New Roman"/>
          <w:sz w:val="24"/>
          <w:szCs w:val="24"/>
        </w:rPr>
      </w:pPr>
    </w:p>
    <w:p w14:paraId="5A99AECE" w14:textId="322A7C61" w:rsidR="003A7D23" w:rsidRPr="007741AF" w:rsidRDefault="003A7D23" w:rsidP="007741AF">
      <w:pPr>
        <w:spacing w:after="0" w:line="360" w:lineRule="auto"/>
        <w:jc w:val="center"/>
        <w:rPr>
          <w:rFonts w:ascii="Times New Roman" w:hAnsi="Times New Roman" w:cs="Times New Roman"/>
          <w:sz w:val="24"/>
          <w:szCs w:val="24"/>
        </w:rPr>
      </w:pPr>
      <w:proofErr w:type="spellStart"/>
      <w:r w:rsidRPr="007741AF">
        <w:rPr>
          <w:rFonts w:ascii="Times New Roman" w:hAnsi="Times New Roman" w:cs="Times New Roman"/>
          <w:sz w:val="24"/>
          <w:szCs w:val="24"/>
        </w:rPr>
        <w:t>Regine</w:t>
      </w:r>
      <w:proofErr w:type="spellEnd"/>
      <w:r w:rsidRPr="007741AF">
        <w:rPr>
          <w:rFonts w:ascii="Times New Roman" w:hAnsi="Times New Roman" w:cs="Times New Roman"/>
          <w:sz w:val="24"/>
          <w:szCs w:val="24"/>
        </w:rPr>
        <w:t xml:space="preserve"> G.M. </w:t>
      </w:r>
      <w:proofErr w:type="spellStart"/>
      <w:r w:rsidRPr="007741AF">
        <w:rPr>
          <w:rFonts w:ascii="Times New Roman" w:hAnsi="Times New Roman" w:cs="Times New Roman"/>
          <w:sz w:val="24"/>
          <w:szCs w:val="24"/>
        </w:rPr>
        <w:t>Armann</w:t>
      </w:r>
      <w:proofErr w:type="spellEnd"/>
      <w:r w:rsidR="00C75D75">
        <w:rPr>
          <w:rFonts w:ascii="Times New Roman" w:hAnsi="Times New Roman" w:cs="Times New Roman"/>
          <w:sz w:val="24"/>
          <w:szCs w:val="24"/>
        </w:rPr>
        <w:t>, Rob Jenkins</w:t>
      </w:r>
      <w:r w:rsidRPr="007741AF">
        <w:rPr>
          <w:rFonts w:ascii="Times New Roman" w:hAnsi="Times New Roman" w:cs="Times New Roman"/>
          <w:sz w:val="24"/>
          <w:szCs w:val="24"/>
        </w:rPr>
        <w:t xml:space="preserve"> &amp; A. Mike Burton</w:t>
      </w:r>
    </w:p>
    <w:p w14:paraId="053790DB" w14:textId="24DFF8C1" w:rsidR="007741AF" w:rsidRPr="007741AF" w:rsidRDefault="00B03519" w:rsidP="007741A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Department </w:t>
      </w:r>
      <w:r w:rsidR="007741AF">
        <w:rPr>
          <w:rFonts w:ascii="Times New Roman" w:hAnsi="Times New Roman" w:cs="Times New Roman"/>
          <w:sz w:val="24"/>
          <w:szCs w:val="24"/>
        </w:rPr>
        <w:t>of Psychology, University of York, UK</w:t>
      </w:r>
    </w:p>
    <w:p w14:paraId="66046024" w14:textId="77777777" w:rsidR="003A7D23" w:rsidRDefault="003A7D23" w:rsidP="00435575">
      <w:pPr>
        <w:spacing w:after="0" w:line="360" w:lineRule="auto"/>
        <w:rPr>
          <w:rFonts w:ascii="Times New Roman" w:hAnsi="Times New Roman" w:cs="Times New Roman"/>
          <w:sz w:val="24"/>
          <w:szCs w:val="24"/>
        </w:rPr>
      </w:pPr>
    </w:p>
    <w:p w14:paraId="0598CB30" w14:textId="77777777" w:rsidR="002D01E7" w:rsidRPr="002D01E7" w:rsidRDefault="002D01E7" w:rsidP="00435575">
      <w:pPr>
        <w:spacing w:after="0" w:line="360" w:lineRule="auto"/>
        <w:rPr>
          <w:rFonts w:ascii="Times New Roman" w:hAnsi="Times New Roman" w:cs="Times New Roman"/>
          <w:sz w:val="24"/>
          <w:szCs w:val="24"/>
        </w:rPr>
      </w:pPr>
    </w:p>
    <w:p w14:paraId="50E9316C" w14:textId="77777777" w:rsidR="003A7D23" w:rsidRPr="002D01E7" w:rsidRDefault="003A7D23" w:rsidP="00435575">
      <w:pPr>
        <w:spacing w:after="0" w:line="360" w:lineRule="auto"/>
        <w:rPr>
          <w:rFonts w:ascii="Times New Roman" w:hAnsi="Times New Roman" w:cs="Times New Roman"/>
          <w:sz w:val="24"/>
          <w:szCs w:val="24"/>
        </w:rPr>
      </w:pPr>
    </w:p>
    <w:p w14:paraId="1904BA42" w14:textId="33CDE3F0" w:rsidR="002D01E7" w:rsidRPr="002D01E7" w:rsidRDefault="002D01E7" w:rsidP="00435575">
      <w:pPr>
        <w:spacing w:after="0" w:line="360" w:lineRule="auto"/>
        <w:rPr>
          <w:rFonts w:ascii="Times New Roman" w:hAnsi="Times New Roman" w:cs="Times New Roman"/>
          <w:b/>
          <w:sz w:val="24"/>
          <w:szCs w:val="24"/>
        </w:rPr>
      </w:pPr>
      <w:r w:rsidRPr="002D01E7">
        <w:rPr>
          <w:rFonts w:ascii="Times New Roman" w:hAnsi="Times New Roman" w:cs="Times New Roman"/>
          <w:b/>
          <w:sz w:val="24"/>
          <w:szCs w:val="24"/>
        </w:rPr>
        <w:t>Acknowledgements</w:t>
      </w:r>
    </w:p>
    <w:p w14:paraId="409BB96E" w14:textId="77777777" w:rsidR="002D01E7" w:rsidRPr="002D01E7" w:rsidRDefault="002D01E7" w:rsidP="002D01E7">
      <w:pPr>
        <w:widowControl w:val="0"/>
        <w:autoSpaceDE w:val="0"/>
        <w:autoSpaceDN w:val="0"/>
        <w:adjustRightInd w:val="0"/>
        <w:spacing w:after="240" w:line="240" w:lineRule="auto"/>
        <w:rPr>
          <w:rFonts w:ascii="Times" w:hAnsi="Times" w:cs="Times"/>
          <w:sz w:val="24"/>
          <w:szCs w:val="24"/>
          <w:lang w:val="en-US"/>
        </w:rPr>
      </w:pPr>
      <w:r w:rsidRPr="002D01E7">
        <w:rPr>
          <w:rFonts w:ascii="Times New Roman" w:hAnsi="Times New Roman" w:cs="Times New Roman"/>
          <w:sz w:val="24"/>
          <w:szCs w:val="24"/>
          <w:lang w:val="en-US"/>
        </w:rPr>
        <w:t xml:space="preserve">The research leading to these results has received funding from the European Research Council under the European Union’s Seventh Framework </w:t>
      </w:r>
      <w:proofErr w:type="spellStart"/>
      <w:r w:rsidRPr="002D01E7">
        <w:rPr>
          <w:rFonts w:ascii="Times New Roman" w:hAnsi="Times New Roman" w:cs="Times New Roman"/>
          <w:sz w:val="24"/>
          <w:szCs w:val="24"/>
          <w:lang w:val="en-US"/>
        </w:rPr>
        <w:t>Programme</w:t>
      </w:r>
      <w:proofErr w:type="spellEnd"/>
      <w:r w:rsidRPr="002D01E7">
        <w:rPr>
          <w:rFonts w:ascii="Times New Roman" w:hAnsi="Times New Roman" w:cs="Times New Roman"/>
          <w:sz w:val="24"/>
          <w:szCs w:val="24"/>
          <w:lang w:val="en-US"/>
        </w:rPr>
        <w:t xml:space="preserve"> (FP/2007-2013) / ERC Grant Agreement n.323262, and from the Economic and Social Research Council, UK [ES/J022950/1]. </w:t>
      </w:r>
    </w:p>
    <w:p w14:paraId="656A2302" w14:textId="77777777" w:rsidR="002D01E7" w:rsidRPr="002D01E7" w:rsidRDefault="002D01E7" w:rsidP="00435575">
      <w:pPr>
        <w:spacing w:after="0" w:line="360" w:lineRule="auto"/>
        <w:rPr>
          <w:rFonts w:ascii="Times New Roman" w:hAnsi="Times New Roman" w:cs="Times New Roman"/>
          <w:sz w:val="24"/>
          <w:szCs w:val="24"/>
        </w:rPr>
      </w:pPr>
    </w:p>
    <w:p w14:paraId="06F67D62" w14:textId="77777777" w:rsidR="003A7D23" w:rsidRPr="002D01E7" w:rsidRDefault="003A7D23" w:rsidP="00435575">
      <w:pPr>
        <w:spacing w:after="0" w:line="360" w:lineRule="auto"/>
        <w:rPr>
          <w:rFonts w:ascii="Times New Roman" w:hAnsi="Times New Roman" w:cs="Times New Roman"/>
          <w:sz w:val="24"/>
          <w:szCs w:val="24"/>
        </w:rPr>
      </w:pPr>
    </w:p>
    <w:p w14:paraId="3A26E5B2" w14:textId="312578D2" w:rsidR="00E11AE6" w:rsidRPr="002D01E7" w:rsidRDefault="00E11AE6" w:rsidP="004355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Times New Roman" w:eastAsia="Arial Unicode MS" w:hAnsi="Times New Roman" w:cs="Times New Roman"/>
          <w:b/>
          <w:sz w:val="24"/>
          <w:szCs w:val="24"/>
        </w:rPr>
      </w:pPr>
      <w:r w:rsidRPr="002D01E7">
        <w:rPr>
          <w:rFonts w:ascii="Times New Roman" w:eastAsia="Arial Unicode MS" w:hAnsi="Times New Roman" w:cs="Times New Roman"/>
          <w:b/>
          <w:sz w:val="24"/>
          <w:szCs w:val="24"/>
        </w:rPr>
        <w:t>Correspondence to:</w:t>
      </w:r>
    </w:p>
    <w:p w14:paraId="0146B675" w14:textId="08CAE06A" w:rsidR="00E11AE6" w:rsidRPr="007741AF" w:rsidRDefault="002852A7" w:rsidP="004355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 </w:t>
      </w:r>
      <w:r w:rsidR="007741AF">
        <w:rPr>
          <w:rFonts w:ascii="Times New Roman" w:eastAsia="Arial Unicode MS" w:hAnsi="Times New Roman" w:cs="Times New Roman"/>
          <w:sz w:val="24"/>
          <w:szCs w:val="24"/>
        </w:rPr>
        <w:t>Mike Burton</w:t>
      </w:r>
    </w:p>
    <w:p w14:paraId="10D26359" w14:textId="77777777" w:rsidR="00E11AE6" w:rsidRPr="007741AF" w:rsidRDefault="00E11AE6" w:rsidP="004355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Times New Roman" w:eastAsia="Arial Unicode MS" w:hAnsi="Times New Roman" w:cs="Times New Roman"/>
          <w:sz w:val="24"/>
          <w:szCs w:val="24"/>
        </w:rPr>
      </w:pPr>
      <w:r w:rsidRPr="007741AF">
        <w:rPr>
          <w:rFonts w:ascii="Times New Roman" w:eastAsia="Arial Unicode MS" w:hAnsi="Times New Roman" w:cs="Times New Roman"/>
          <w:sz w:val="24"/>
          <w:szCs w:val="24"/>
        </w:rPr>
        <w:t>Department of Psychology</w:t>
      </w:r>
    </w:p>
    <w:p w14:paraId="723A13B0" w14:textId="77777777" w:rsidR="00E11AE6" w:rsidRPr="007741AF" w:rsidRDefault="00E11AE6" w:rsidP="004355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Times New Roman" w:eastAsia="Arial Unicode MS" w:hAnsi="Times New Roman" w:cs="Times New Roman"/>
          <w:sz w:val="24"/>
          <w:szCs w:val="24"/>
        </w:rPr>
      </w:pPr>
      <w:r w:rsidRPr="007741AF">
        <w:rPr>
          <w:rFonts w:ascii="Times New Roman" w:eastAsia="Arial Unicode MS" w:hAnsi="Times New Roman" w:cs="Times New Roman"/>
          <w:sz w:val="24"/>
          <w:szCs w:val="24"/>
        </w:rPr>
        <w:t>The University of York</w:t>
      </w:r>
    </w:p>
    <w:p w14:paraId="391241C8" w14:textId="77777777" w:rsidR="00E11AE6" w:rsidRPr="007741AF" w:rsidRDefault="00E11AE6" w:rsidP="004355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Times New Roman" w:eastAsia="Arial Unicode MS" w:hAnsi="Times New Roman" w:cs="Times New Roman"/>
          <w:sz w:val="24"/>
          <w:szCs w:val="24"/>
        </w:rPr>
      </w:pPr>
      <w:proofErr w:type="spellStart"/>
      <w:r w:rsidRPr="007741AF">
        <w:rPr>
          <w:rFonts w:ascii="Times New Roman" w:eastAsia="Arial Unicode MS" w:hAnsi="Times New Roman" w:cs="Times New Roman"/>
          <w:sz w:val="24"/>
          <w:szCs w:val="24"/>
        </w:rPr>
        <w:t>Heslington</w:t>
      </w:r>
      <w:proofErr w:type="spellEnd"/>
      <w:r w:rsidRPr="007741AF">
        <w:rPr>
          <w:rFonts w:ascii="Times New Roman" w:eastAsia="Arial Unicode MS" w:hAnsi="Times New Roman" w:cs="Times New Roman"/>
          <w:sz w:val="24"/>
          <w:szCs w:val="24"/>
        </w:rPr>
        <w:t>, York</w:t>
      </w:r>
    </w:p>
    <w:p w14:paraId="0C727B0A" w14:textId="77777777" w:rsidR="00E11AE6" w:rsidRPr="007741AF" w:rsidRDefault="00E11AE6" w:rsidP="004355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Times New Roman" w:eastAsia="Arial Unicode MS" w:hAnsi="Times New Roman" w:cs="Times New Roman"/>
          <w:sz w:val="24"/>
          <w:szCs w:val="24"/>
        </w:rPr>
      </w:pPr>
      <w:r w:rsidRPr="007741AF">
        <w:rPr>
          <w:rFonts w:ascii="Times New Roman" w:eastAsia="Arial Unicode MS" w:hAnsi="Times New Roman" w:cs="Times New Roman"/>
          <w:sz w:val="24"/>
          <w:szCs w:val="24"/>
        </w:rPr>
        <w:t>YO10 5DD, UK</w:t>
      </w:r>
    </w:p>
    <w:p w14:paraId="191B8DC1" w14:textId="732ADFDD" w:rsidR="00E11AE6" w:rsidRDefault="004A1BEC" w:rsidP="004355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Times New Roman" w:eastAsia="Arial Unicode MS" w:hAnsi="Times New Roman" w:cs="Times New Roman"/>
          <w:sz w:val="24"/>
          <w:szCs w:val="24"/>
        </w:rPr>
      </w:pPr>
      <w:hyperlink r:id="rId9" w:history="1">
        <w:r w:rsidR="007741AF" w:rsidRPr="002712BF">
          <w:rPr>
            <w:rStyle w:val="Hyperlink"/>
            <w:rFonts w:ascii="Times New Roman" w:eastAsia="Arial Unicode MS" w:hAnsi="Times New Roman" w:cs="Times New Roman"/>
            <w:sz w:val="24"/>
            <w:szCs w:val="24"/>
          </w:rPr>
          <w:t>mike.burton@york.ac.uk</w:t>
        </w:r>
      </w:hyperlink>
    </w:p>
    <w:p w14:paraId="55D3AE2A" w14:textId="77777777" w:rsidR="007741AF" w:rsidRPr="007741AF" w:rsidRDefault="007741AF" w:rsidP="004355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Style w:val="Hyperlink"/>
          <w:rFonts w:ascii="Times New Roman" w:eastAsia="Arial Unicode MS" w:hAnsi="Times New Roman" w:cs="Times New Roman"/>
          <w:color w:val="auto"/>
          <w:sz w:val="24"/>
          <w:szCs w:val="24"/>
          <w:u w:val="none"/>
        </w:rPr>
      </w:pPr>
      <w:bookmarkStart w:id="0" w:name="_GoBack"/>
      <w:bookmarkEnd w:id="0"/>
    </w:p>
    <w:p w14:paraId="5119E04E" w14:textId="77777777" w:rsidR="00E11AE6" w:rsidRPr="007741AF" w:rsidRDefault="00E11AE6" w:rsidP="004355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Style w:val="Hyperlink"/>
          <w:rFonts w:ascii="Times New Roman" w:eastAsia="Arial Unicode MS" w:hAnsi="Times New Roman" w:cs="Times New Roman"/>
          <w:color w:val="auto"/>
          <w:sz w:val="24"/>
          <w:szCs w:val="24"/>
          <w:u w:val="none"/>
        </w:rPr>
      </w:pPr>
    </w:p>
    <w:p w14:paraId="68BEFD34" w14:textId="77777777" w:rsidR="00E11AE6" w:rsidRPr="007741AF" w:rsidRDefault="00E11AE6" w:rsidP="004355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Times New Roman" w:eastAsia="Arial Unicode MS" w:hAnsi="Times New Roman" w:cs="Times New Roman"/>
          <w:sz w:val="24"/>
          <w:szCs w:val="24"/>
        </w:rPr>
      </w:pPr>
    </w:p>
    <w:p w14:paraId="0204B12D" w14:textId="77777777" w:rsidR="00E11AE6" w:rsidRPr="007741AF" w:rsidRDefault="00E11AE6" w:rsidP="004355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Times New Roman" w:eastAsia="Arial Unicode MS" w:hAnsi="Times New Roman" w:cs="Times New Roman"/>
          <w:sz w:val="24"/>
          <w:szCs w:val="24"/>
        </w:rPr>
      </w:pPr>
    </w:p>
    <w:p w14:paraId="6DA989FB" w14:textId="77777777" w:rsidR="00E11AE6" w:rsidRPr="007741AF" w:rsidRDefault="00E11AE6" w:rsidP="00435575">
      <w:pPr>
        <w:spacing w:after="0" w:line="360" w:lineRule="auto"/>
        <w:rPr>
          <w:rFonts w:ascii="Times New Roman" w:hAnsi="Times New Roman" w:cs="Times New Roman"/>
          <w:sz w:val="24"/>
          <w:szCs w:val="24"/>
        </w:rPr>
      </w:pPr>
    </w:p>
    <w:p w14:paraId="1C1F5F28" w14:textId="020A2CD8" w:rsidR="00176A78" w:rsidRDefault="003A7D23" w:rsidP="00435575">
      <w:pPr>
        <w:spacing w:after="0" w:line="360" w:lineRule="auto"/>
        <w:rPr>
          <w:rFonts w:ascii="Times New Roman" w:hAnsi="Times New Roman" w:cs="Times New Roman"/>
          <w:sz w:val="24"/>
          <w:szCs w:val="24"/>
        </w:rPr>
      </w:pPr>
      <w:r w:rsidRPr="007741AF">
        <w:rPr>
          <w:rFonts w:ascii="Times New Roman" w:hAnsi="Times New Roman" w:cs="Times New Roman"/>
          <w:sz w:val="24"/>
          <w:szCs w:val="24"/>
        </w:rPr>
        <w:t xml:space="preserve">Running head: Memory for </w:t>
      </w:r>
      <w:r w:rsidR="007741AF">
        <w:rPr>
          <w:rFonts w:ascii="Times New Roman" w:hAnsi="Times New Roman" w:cs="Times New Roman"/>
          <w:sz w:val="24"/>
          <w:szCs w:val="24"/>
        </w:rPr>
        <w:t>specific images of faces</w:t>
      </w:r>
      <w:r w:rsidR="00F35C43">
        <w:rPr>
          <w:rFonts w:ascii="Times New Roman" w:hAnsi="Times New Roman" w:cs="Times New Roman"/>
          <w:sz w:val="24"/>
          <w:szCs w:val="24"/>
        </w:rPr>
        <w:t xml:space="preserve"> </w:t>
      </w:r>
    </w:p>
    <w:p w14:paraId="5B66FAE9" w14:textId="77777777" w:rsidR="00176A78" w:rsidRDefault="00176A78">
      <w:pPr>
        <w:rPr>
          <w:rFonts w:ascii="Times New Roman" w:hAnsi="Times New Roman" w:cs="Times New Roman"/>
          <w:sz w:val="24"/>
          <w:szCs w:val="24"/>
        </w:rPr>
      </w:pPr>
      <w:r>
        <w:rPr>
          <w:rFonts w:ascii="Times New Roman" w:hAnsi="Times New Roman" w:cs="Times New Roman"/>
          <w:sz w:val="24"/>
          <w:szCs w:val="24"/>
        </w:rPr>
        <w:br w:type="page"/>
      </w:r>
    </w:p>
    <w:p w14:paraId="5960F8DC" w14:textId="44A855E1" w:rsidR="00032276" w:rsidRPr="007741AF" w:rsidRDefault="00032276" w:rsidP="00435575">
      <w:pPr>
        <w:spacing w:after="0" w:line="360" w:lineRule="auto"/>
        <w:rPr>
          <w:rFonts w:ascii="Times New Roman" w:hAnsi="Times New Roman" w:cs="Times New Roman"/>
          <w:b/>
          <w:sz w:val="24"/>
          <w:szCs w:val="24"/>
        </w:rPr>
      </w:pPr>
      <w:r w:rsidRPr="007741AF">
        <w:rPr>
          <w:rFonts w:ascii="Times New Roman" w:hAnsi="Times New Roman" w:cs="Times New Roman"/>
          <w:b/>
          <w:sz w:val="24"/>
          <w:szCs w:val="24"/>
        </w:rPr>
        <w:lastRenderedPageBreak/>
        <w:t>Abstract</w:t>
      </w:r>
    </w:p>
    <w:p w14:paraId="7837E8DC" w14:textId="77777777" w:rsidR="00032276" w:rsidRPr="007741AF" w:rsidRDefault="00032276" w:rsidP="00435575">
      <w:pPr>
        <w:spacing w:after="0" w:line="360" w:lineRule="auto"/>
        <w:rPr>
          <w:rFonts w:ascii="Times New Roman" w:hAnsi="Times New Roman" w:cs="Times New Roman"/>
          <w:sz w:val="24"/>
          <w:szCs w:val="24"/>
        </w:rPr>
      </w:pPr>
    </w:p>
    <w:p w14:paraId="1BACD72B" w14:textId="7606DCE5" w:rsidR="00CF33CD" w:rsidRPr="007741AF" w:rsidRDefault="00C342C5" w:rsidP="00435575">
      <w:pPr>
        <w:spacing w:after="0" w:line="360" w:lineRule="auto"/>
        <w:rPr>
          <w:rFonts w:ascii="Times New Roman" w:hAnsi="Times New Roman" w:cs="Times New Roman"/>
          <w:sz w:val="24"/>
          <w:szCs w:val="24"/>
        </w:rPr>
      </w:pPr>
      <w:r w:rsidRPr="007741AF">
        <w:rPr>
          <w:rFonts w:ascii="Times New Roman" w:hAnsi="Times New Roman" w:cs="Times New Roman"/>
          <w:sz w:val="24"/>
          <w:szCs w:val="24"/>
        </w:rPr>
        <w:t xml:space="preserve">Familiar faces are remembered better than unfamiliar faces.  Furthermore, it is much easier to match images of familiar than unfamiliar faces.  These findings could be accounted for by </w:t>
      </w:r>
      <w:r w:rsidRPr="00A95C64">
        <w:rPr>
          <w:rFonts w:ascii="Times New Roman" w:hAnsi="Times New Roman" w:cs="Times New Roman"/>
          <w:sz w:val="24"/>
          <w:szCs w:val="24"/>
        </w:rPr>
        <w:t xml:space="preserve">quantitative differences in the ease with which faces are encoded. However, it has been argued that there are </w:t>
      </w:r>
      <w:r w:rsidR="00F35C43">
        <w:rPr>
          <w:rFonts w:ascii="Times New Roman" w:hAnsi="Times New Roman" w:cs="Times New Roman"/>
          <w:sz w:val="24"/>
          <w:szCs w:val="24"/>
        </w:rPr>
        <w:t xml:space="preserve">also </w:t>
      </w:r>
      <w:r w:rsidRPr="00A95C64">
        <w:rPr>
          <w:rFonts w:ascii="Times New Roman" w:hAnsi="Times New Roman" w:cs="Times New Roman"/>
          <w:sz w:val="24"/>
          <w:szCs w:val="24"/>
        </w:rPr>
        <w:t>some qualitative differences in familiar and unfamiliar face processing.</w:t>
      </w:r>
      <w:r w:rsidRPr="007741AF">
        <w:rPr>
          <w:rFonts w:ascii="Times New Roman" w:hAnsi="Times New Roman" w:cs="Times New Roman"/>
          <w:sz w:val="24"/>
          <w:szCs w:val="24"/>
        </w:rPr>
        <w:t xml:space="preserve"> Unfamiliar faces are held to rely on superficial, pictorial representations, whereas familiar faces invoke more abstract representations.  Here we</w:t>
      </w:r>
      <w:r w:rsidR="00CF33CD" w:rsidRPr="007741AF">
        <w:rPr>
          <w:rFonts w:ascii="Times New Roman" w:hAnsi="Times New Roman" w:cs="Times New Roman"/>
          <w:sz w:val="24"/>
          <w:szCs w:val="24"/>
        </w:rPr>
        <w:t xml:space="preserve"> present two studies which show, for one task, an </w:t>
      </w:r>
      <w:r w:rsidR="00CF33CD" w:rsidRPr="007741AF">
        <w:rPr>
          <w:rFonts w:ascii="Times New Roman" w:hAnsi="Times New Roman" w:cs="Times New Roman"/>
          <w:i/>
          <w:sz w:val="24"/>
          <w:szCs w:val="24"/>
        </w:rPr>
        <w:t>advantage</w:t>
      </w:r>
      <w:r w:rsidR="00CF33CD" w:rsidRPr="007741AF">
        <w:rPr>
          <w:rFonts w:ascii="Times New Roman" w:hAnsi="Times New Roman" w:cs="Times New Roman"/>
          <w:sz w:val="24"/>
          <w:szCs w:val="24"/>
        </w:rPr>
        <w:t xml:space="preserve"> for unfamiliar faces.  In recognition memory, viewers are better able to remember the </w:t>
      </w:r>
      <w:r w:rsidR="00CF33CD" w:rsidRPr="007741AF">
        <w:rPr>
          <w:rFonts w:ascii="Times New Roman" w:hAnsi="Times New Roman" w:cs="Times New Roman"/>
          <w:i/>
          <w:sz w:val="24"/>
          <w:szCs w:val="24"/>
        </w:rPr>
        <w:t>specific picture</w:t>
      </w:r>
      <w:r w:rsidR="00CF33CD" w:rsidRPr="007741AF">
        <w:rPr>
          <w:rFonts w:ascii="Times New Roman" w:hAnsi="Times New Roman" w:cs="Times New Roman"/>
          <w:sz w:val="24"/>
          <w:szCs w:val="24"/>
        </w:rPr>
        <w:t xml:space="preserve"> they saw earlier, if it depicts an unfamiliar face.  For familiar faces, viewers are more accurate in remembering that they have seen ‘this person’ than ‘this picture’.  This rare advantage for unfamiliar faces supports the notion that familiarity brings about </w:t>
      </w:r>
      <w:r w:rsidR="00FC2E8C">
        <w:rPr>
          <w:rFonts w:ascii="Times New Roman" w:hAnsi="Times New Roman" w:cs="Times New Roman"/>
          <w:sz w:val="24"/>
          <w:szCs w:val="24"/>
        </w:rPr>
        <w:t>s</w:t>
      </w:r>
      <w:r w:rsidR="00FC2E8C" w:rsidRPr="007741AF">
        <w:rPr>
          <w:rFonts w:ascii="Times New Roman" w:hAnsi="Times New Roman" w:cs="Times New Roman"/>
          <w:sz w:val="24"/>
          <w:szCs w:val="24"/>
        </w:rPr>
        <w:t xml:space="preserve">ome </w:t>
      </w:r>
      <w:r w:rsidR="00CF33CD" w:rsidRPr="00A95C64">
        <w:rPr>
          <w:rFonts w:ascii="Times New Roman" w:hAnsi="Times New Roman" w:cs="Times New Roman"/>
          <w:sz w:val="24"/>
          <w:szCs w:val="24"/>
        </w:rPr>
        <w:t>representational changes</w:t>
      </w:r>
      <w:r w:rsidR="00CF33CD" w:rsidRPr="007741AF">
        <w:rPr>
          <w:rFonts w:ascii="Times New Roman" w:hAnsi="Times New Roman" w:cs="Times New Roman"/>
          <w:sz w:val="24"/>
          <w:szCs w:val="24"/>
        </w:rPr>
        <w:t xml:space="preserve">, and further emphasises the idea that theoretical accounts of face processing should incorporate familiarity. </w:t>
      </w:r>
    </w:p>
    <w:p w14:paraId="3BEF4F5B" w14:textId="77777777" w:rsidR="00C342C5" w:rsidRPr="007741AF" w:rsidRDefault="00C342C5" w:rsidP="00435575">
      <w:pPr>
        <w:spacing w:after="0" w:line="360" w:lineRule="auto"/>
        <w:rPr>
          <w:rFonts w:ascii="Times New Roman" w:hAnsi="Times New Roman" w:cs="Times New Roman"/>
          <w:sz w:val="24"/>
          <w:szCs w:val="24"/>
        </w:rPr>
      </w:pPr>
    </w:p>
    <w:p w14:paraId="0D801772" w14:textId="25B4E400" w:rsidR="00032276" w:rsidRPr="007741AF" w:rsidRDefault="00CF33CD" w:rsidP="00435575">
      <w:pPr>
        <w:spacing w:after="0" w:line="360" w:lineRule="auto"/>
        <w:rPr>
          <w:rFonts w:ascii="Times New Roman" w:hAnsi="Times New Roman" w:cs="Times New Roman"/>
          <w:sz w:val="24"/>
          <w:szCs w:val="24"/>
        </w:rPr>
      </w:pPr>
      <w:r w:rsidRPr="007741AF">
        <w:rPr>
          <w:rFonts w:ascii="Times New Roman" w:hAnsi="Times New Roman" w:cs="Times New Roman"/>
          <w:sz w:val="24"/>
          <w:szCs w:val="24"/>
        </w:rPr>
        <w:t xml:space="preserve"> </w:t>
      </w:r>
    </w:p>
    <w:p w14:paraId="166990D2" w14:textId="77777777" w:rsidR="00CF33CD" w:rsidRPr="007741AF" w:rsidRDefault="00CF33CD">
      <w:pPr>
        <w:rPr>
          <w:rFonts w:ascii="Times New Roman" w:hAnsi="Times New Roman" w:cs="Times New Roman"/>
          <w:b/>
          <w:sz w:val="24"/>
          <w:szCs w:val="24"/>
        </w:rPr>
      </w:pPr>
      <w:r w:rsidRPr="007741AF">
        <w:rPr>
          <w:rFonts w:ascii="Times New Roman" w:hAnsi="Times New Roman" w:cs="Times New Roman"/>
          <w:b/>
          <w:sz w:val="24"/>
          <w:szCs w:val="24"/>
        </w:rPr>
        <w:br w:type="page"/>
      </w:r>
    </w:p>
    <w:p w14:paraId="061021B9" w14:textId="279B932B" w:rsidR="009D7921" w:rsidRPr="007741AF" w:rsidRDefault="00032276" w:rsidP="007A66F1">
      <w:pPr>
        <w:spacing w:after="0" w:line="360" w:lineRule="auto"/>
        <w:jc w:val="center"/>
        <w:rPr>
          <w:rFonts w:ascii="Times New Roman" w:hAnsi="Times New Roman" w:cs="Times New Roman"/>
          <w:b/>
          <w:sz w:val="24"/>
          <w:szCs w:val="24"/>
        </w:rPr>
      </w:pPr>
      <w:r w:rsidRPr="007741AF">
        <w:rPr>
          <w:rFonts w:ascii="Times New Roman" w:hAnsi="Times New Roman" w:cs="Times New Roman"/>
          <w:b/>
          <w:sz w:val="24"/>
          <w:szCs w:val="24"/>
        </w:rPr>
        <w:lastRenderedPageBreak/>
        <w:t>Introduction</w:t>
      </w:r>
    </w:p>
    <w:p w14:paraId="2F71B9D4" w14:textId="77777777" w:rsidR="00011154" w:rsidRPr="007741AF" w:rsidRDefault="00011154" w:rsidP="00435575">
      <w:pPr>
        <w:spacing w:after="0" w:line="360" w:lineRule="auto"/>
        <w:rPr>
          <w:rFonts w:ascii="Times New Roman" w:hAnsi="Times New Roman" w:cs="Times New Roman"/>
          <w:b/>
          <w:sz w:val="24"/>
          <w:szCs w:val="24"/>
        </w:rPr>
      </w:pPr>
    </w:p>
    <w:p w14:paraId="38F2CCAA" w14:textId="7AC2A453" w:rsidR="00011154" w:rsidRPr="007741AF" w:rsidRDefault="00011154" w:rsidP="00435575">
      <w:pPr>
        <w:spacing w:after="0" w:line="360" w:lineRule="auto"/>
        <w:rPr>
          <w:rFonts w:ascii="Times New Roman" w:hAnsi="Times New Roman" w:cs="Times New Roman"/>
          <w:color w:val="231F20"/>
          <w:sz w:val="24"/>
          <w:szCs w:val="24"/>
        </w:rPr>
      </w:pPr>
      <w:r w:rsidRPr="007741AF">
        <w:rPr>
          <w:rFonts w:ascii="Times New Roman" w:hAnsi="Times New Roman" w:cs="Times New Roman"/>
          <w:sz w:val="24"/>
          <w:szCs w:val="24"/>
        </w:rPr>
        <w:t xml:space="preserve">A long history of experimental research demonstrates that </w:t>
      </w:r>
      <w:r w:rsidR="00CC27C6" w:rsidRPr="007741AF">
        <w:rPr>
          <w:rFonts w:ascii="Times New Roman" w:hAnsi="Times New Roman" w:cs="Times New Roman"/>
          <w:sz w:val="24"/>
          <w:szCs w:val="24"/>
        </w:rPr>
        <w:t>people are better at remembering</w:t>
      </w:r>
      <w:r w:rsidRPr="007741AF">
        <w:rPr>
          <w:rFonts w:ascii="Times New Roman" w:hAnsi="Times New Roman" w:cs="Times New Roman"/>
          <w:sz w:val="24"/>
          <w:szCs w:val="24"/>
        </w:rPr>
        <w:t xml:space="preserve"> familiar faces </w:t>
      </w:r>
      <w:r w:rsidR="00690F24" w:rsidRPr="007741AF">
        <w:rPr>
          <w:rFonts w:ascii="Times New Roman" w:hAnsi="Times New Roman" w:cs="Times New Roman"/>
          <w:sz w:val="24"/>
          <w:szCs w:val="24"/>
        </w:rPr>
        <w:t>than</w:t>
      </w:r>
      <w:r w:rsidRPr="007741AF">
        <w:rPr>
          <w:rFonts w:ascii="Times New Roman" w:hAnsi="Times New Roman" w:cs="Times New Roman"/>
          <w:sz w:val="24"/>
          <w:szCs w:val="24"/>
        </w:rPr>
        <w:t xml:space="preserve"> unfamiliar faces.  For example, in recognition memory tests, participants are more accurate and faster to recognise familiar faces</w:t>
      </w:r>
      <w:r w:rsidR="00F337C2" w:rsidRPr="007741AF">
        <w:rPr>
          <w:rFonts w:ascii="Times New Roman" w:hAnsi="Times New Roman" w:cs="Times New Roman"/>
          <w:color w:val="231F20"/>
          <w:sz w:val="24"/>
          <w:szCs w:val="24"/>
        </w:rPr>
        <w:t xml:space="preserve"> </w:t>
      </w:r>
      <w:r w:rsidR="00861F0C" w:rsidRPr="007741AF">
        <w:rPr>
          <w:rFonts w:ascii="Times New Roman" w:hAnsi="Times New Roman" w:cs="Times New Roman"/>
          <w:color w:val="231F20"/>
          <w:sz w:val="24"/>
          <w:szCs w:val="24"/>
        </w:rPr>
        <w:t xml:space="preserve">(e.g., </w:t>
      </w:r>
      <w:proofErr w:type="spellStart"/>
      <w:r w:rsidR="000D3049" w:rsidRPr="007741AF">
        <w:rPr>
          <w:rFonts w:ascii="Times New Roman" w:hAnsi="Times New Roman" w:cs="Times New Roman"/>
          <w:color w:val="231F20"/>
          <w:sz w:val="24"/>
          <w:szCs w:val="24"/>
        </w:rPr>
        <w:t>Yarmey</w:t>
      </w:r>
      <w:proofErr w:type="spellEnd"/>
      <w:r w:rsidR="000D3049" w:rsidRPr="007741AF">
        <w:rPr>
          <w:rFonts w:ascii="Times New Roman" w:hAnsi="Times New Roman" w:cs="Times New Roman"/>
          <w:color w:val="231F20"/>
          <w:sz w:val="24"/>
          <w:szCs w:val="24"/>
        </w:rPr>
        <w:t xml:space="preserve">, 1971; </w:t>
      </w:r>
      <w:r w:rsidR="00861F0C" w:rsidRPr="007741AF">
        <w:rPr>
          <w:rFonts w:ascii="Times New Roman" w:hAnsi="Times New Roman" w:cs="Times New Roman"/>
          <w:color w:val="231F20"/>
          <w:sz w:val="24"/>
          <w:szCs w:val="24"/>
        </w:rPr>
        <w:t>Ellis, Shepherd, &amp; Davies,</w:t>
      </w:r>
      <w:r w:rsidR="00FD0A4A" w:rsidRPr="007741AF">
        <w:rPr>
          <w:rFonts w:ascii="Times New Roman" w:hAnsi="Times New Roman" w:cs="Times New Roman"/>
          <w:color w:val="231F20"/>
          <w:sz w:val="24"/>
          <w:szCs w:val="24"/>
        </w:rPr>
        <w:t xml:space="preserve"> </w:t>
      </w:r>
      <w:r w:rsidR="00861F0C" w:rsidRPr="007741AF">
        <w:rPr>
          <w:rFonts w:ascii="Times New Roman" w:hAnsi="Times New Roman" w:cs="Times New Roman"/>
          <w:color w:val="231F20"/>
          <w:sz w:val="24"/>
          <w:szCs w:val="24"/>
        </w:rPr>
        <w:t xml:space="preserve">1979; </w:t>
      </w:r>
      <w:proofErr w:type="spellStart"/>
      <w:r w:rsidR="00861F0C" w:rsidRPr="007741AF">
        <w:rPr>
          <w:rFonts w:ascii="Times New Roman" w:hAnsi="Times New Roman" w:cs="Times New Roman"/>
          <w:color w:val="231F20"/>
          <w:sz w:val="24"/>
          <w:szCs w:val="24"/>
        </w:rPr>
        <w:t>Klatzky</w:t>
      </w:r>
      <w:proofErr w:type="spellEnd"/>
      <w:r w:rsidR="00861F0C" w:rsidRPr="007741AF">
        <w:rPr>
          <w:rFonts w:ascii="Times New Roman" w:hAnsi="Times New Roman" w:cs="Times New Roman"/>
          <w:color w:val="231F20"/>
          <w:sz w:val="24"/>
          <w:szCs w:val="24"/>
        </w:rPr>
        <w:t xml:space="preserve"> &amp; Forrest, 1984). </w:t>
      </w:r>
      <w:r w:rsidRPr="007741AF">
        <w:rPr>
          <w:rFonts w:ascii="Times New Roman" w:hAnsi="Times New Roman" w:cs="Times New Roman"/>
          <w:color w:val="231F20"/>
          <w:sz w:val="24"/>
          <w:szCs w:val="24"/>
        </w:rPr>
        <w:t>Furthermore</w:t>
      </w:r>
      <w:r w:rsidR="00861F0C" w:rsidRPr="007741AF">
        <w:rPr>
          <w:rFonts w:ascii="Times New Roman" w:hAnsi="Times New Roman" w:cs="Times New Roman"/>
          <w:color w:val="231F20"/>
          <w:sz w:val="24"/>
          <w:szCs w:val="24"/>
        </w:rPr>
        <w:t>,</w:t>
      </w:r>
      <w:r w:rsidR="00FD0A4A" w:rsidRPr="007741AF">
        <w:rPr>
          <w:rFonts w:ascii="Times New Roman" w:hAnsi="Times New Roman" w:cs="Times New Roman"/>
          <w:color w:val="231F20"/>
          <w:sz w:val="24"/>
          <w:szCs w:val="24"/>
        </w:rPr>
        <w:t xml:space="preserve"> </w:t>
      </w:r>
      <w:r w:rsidR="00861F0C" w:rsidRPr="007741AF">
        <w:rPr>
          <w:rFonts w:ascii="Times New Roman" w:hAnsi="Times New Roman" w:cs="Times New Roman"/>
          <w:color w:val="231F20"/>
          <w:sz w:val="24"/>
          <w:szCs w:val="24"/>
        </w:rPr>
        <w:t>changes in expression, lighting, and viewpoint</w:t>
      </w:r>
      <w:r w:rsidR="00FD0A4A" w:rsidRPr="007741AF">
        <w:rPr>
          <w:rFonts w:ascii="Times New Roman" w:hAnsi="Times New Roman" w:cs="Times New Roman"/>
          <w:color w:val="231F20"/>
          <w:sz w:val="24"/>
          <w:szCs w:val="24"/>
        </w:rPr>
        <w:t xml:space="preserve"> </w:t>
      </w:r>
      <w:r w:rsidR="00CC27C6" w:rsidRPr="007741AF">
        <w:rPr>
          <w:rFonts w:ascii="Times New Roman" w:hAnsi="Times New Roman" w:cs="Times New Roman"/>
          <w:color w:val="231F20"/>
          <w:sz w:val="24"/>
          <w:szCs w:val="24"/>
        </w:rPr>
        <w:t xml:space="preserve">generally do not affect people’s ability to remember familiar faces, but are very damaging to unfamiliar face memory </w:t>
      </w:r>
      <w:r w:rsidR="00861F0C" w:rsidRPr="007741AF">
        <w:rPr>
          <w:rFonts w:ascii="Times New Roman" w:hAnsi="Times New Roman" w:cs="Times New Roman"/>
          <w:color w:val="231F20"/>
          <w:sz w:val="24"/>
          <w:szCs w:val="24"/>
        </w:rPr>
        <w:t xml:space="preserve"> (e.g., Hill &amp; Bruce, 1996; O’Toole, Edelman,</w:t>
      </w:r>
      <w:r w:rsidR="00FD0A4A" w:rsidRPr="007741AF">
        <w:rPr>
          <w:rFonts w:ascii="Times New Roman" w:hAnsi="Times New Roman" w:cs="Times New Roman"/>
          <w:color w:val="231F20"/>
          <w:sz w:val="24"/>
          <w:szCs w:val="24"/>
        </w:rPr>
        <w:t xml:space="preserve"> </w:t>
      </w:r>
      <w:r w:rsidR="00861F0C" w:rsidRPr="007741AF">
        <w:rPr>
          <w:rFonts w:ascii="Times New Roman" w:hAnsi="Times New Roman" w:cs="Times New Roman"/>
          <w:color w:val="231F20"/>
          <w:sz w:val="24"/>
          <w:szCs w:val="24"/>
        </w:rPr>
        <w:t xml:space="preserve">&amp; </w:t>
      </w:r>
      <w:proofErr w:type="spellStart"/>
      <w:r w:rsidR="00861F0C" w:rsidRPr="007741AF">
        <w:rPr>
          <w:rFonts w:ascii="Times New Roman" w:hAnsi="Times New Roman" w:cs="Times New Roman"/>
          <w:color w:val="231F20"/>
          <w:sz w:val="24"/>
          <w:szCs w:val="24"/>
        </w:rPr>
        <w:t>Bu</w:t>
      </w:r>
      <w:r w:rsidR="00861F0C" w:rsidRPr="007741AF">
        <w:rPr>
          <w:rFonts w:ascii="Times New Roman" w:eastAsia="AdvOT8608a8d1+03" w:hAnsi="Times New Roman" w:cs="Times New Roman"/>
          <w:color w:val="231F20"/>
          <w:sz w:val="24"/>
          <w:szCs w:val="24"/>
        </w:rPr>
        <w:t>̈</w:t>
      </w:r>
      <w:r w:rsidR="00861F0C" w:rsidRPr="007741AF">
        <w:rPr>
          <w:rFonts w:ascii="Times New Roman" w:hAnsi="Times New Roman" w:cs="Times New Roman"/>
          <w:color w:val="231F20"/>
          <w:sz w:val="24"/>
          <w:szCs w:val="24"/>
        </w:rPr>
        <w:t>lthoff</w:t>
      </w:r>
      <w:proofErr w:type="spellEnd"/>
      <w:r w:rsidR="00861F0C" w:rsidRPr="007741AF">
        <w:rPr>
          <w:rFonts w:ascii="Times New Roman" w:hAnsi="Times New Roman" w:cs="Times New Roman"/>
          <w:color w:val="231F20"/>
          <w:sz w:val="24"/>
          <w:szCs w:val="24"/>
        </w:rPr>
        <w:t>, 1</w:t>
      </w:r>
      <w:r w:rsidR="00D839C4" w:rsidRPr="007741AF">
        <w:rPr>
          <w:rFonts w:ascii="Times New Roman" w:hAnsi="Times New Roman" w:cs="Times New Roman"/>
          <w:color w:val="231F20"/>
          <w:sz w:val="24"/>
          <w:szCs w:val="24"/>
        </w:rPr>
        <w:t xml:space="preserve">998; Patterson &amp; </w:t>
      </w:r>
      <w:proofErr w:type="spellStart"/>
      <w:r w:rsidR="00D839C4" w:rsidRPr="007741AF">
        <w:rPr>
          <w:rFonts w:ascii="Times New Roman" w:hAnsi="Times New Roman" w:cs="Times New Roman"/>
          <w:color w:val="231F20"/>
          <w:sz w:val="24"/>
          <w:szCs w:val="24"/>
        </w:rPr>
        <w:t>Baddeley</w:t>
      </w:r>
      <w:proofErr w:type="spellEnd"/>
      <w:r w:rsidR="00D839C4" w:rsidRPr="007741AF">
        <w:rPr>
          <w:rFonts w:ascii="Times New Roman" w:hAnsi="Times New Roman" w:cs="Times New Roman"/>
          <w:color w:val="231F20"/>
          <w:sz w:val="24"/>
          <w:szCs w:val="24"/>
        </w:rPr>
        <w:t>, 1977</w:t>
      </w:r>
      <w:r w:rsidR="00861F0C" w:rsidRPr="007741AF">
        <w:rPr>
          <w:rFonts w:ascii="Times New Roman" w:hAnsi="Times New Roman" w:cs="Times New Roman"/>
          <w:color w:val="231F20"/>
          <w:sz w:val="24"/>
          <w:szCs w:val="24"/>
        </w:rPr>
        <w:t xml:space="preserve">). </w:t>
      </w:r>
      <w:r w:rsidR="0022191E" w:rsidRPr="007741AF">
        <w:rPr>
          <w:rFonts w:ascii="Times New Roman" w:hAnsi="Times New Roman" w:cs="Times New Roman"/>
          <w:color w:val="231F20"/>
          <w:sz w:val="24"/>
          <w:szCs w:val="24"/>
        </w:rPr>
        <w:t xml:space="preserve">The fallibility of memory for unfamiliar faces is a major contributor to the difficulty experienced by eye-witnesses when attempting to describe or pick-out someone involved in an earlier event (see </w:t>
      </w:r>
      <w:proofErr w:type="spellStart"/>
      <w:r w:rsidR="00942E7D" w:rsidRPr="007741AF">
        <w:rPr>
          <w:rFonts w:ascii="Times New Roman" w:hAnsi="Times New Roman" w:cs="Times New Roman"/>
          <w:color w:val="231F20"/>
          <w:sz w:val="24"/>
          <w:szCs w:val="24"/>
        </w:rPr>
        <w:t>Linsday</w:t>
      </w:r>
      <w:proofErr w:type="spellEnd"/>
      <w:r w:rsidR="00942E7D" w:rsidRPr="007741AF">
        <w:rPr>
          <w:rFonts w:ascii="Times New Roman" w:hAnsi="Times New Roman" w:cs="Times New Roman"/>
          <w:color w:val="231F20"/>
          <w:sz w:val="24"/>
          <w:szCs w:val="24"/>
        </w:rPr>
        <w:t xml:space="preserve"> e</w:t>
      </w:r>
      <w:r w:rsidR="00CE11C1" w:rsidRPr="007741AF">
        <w:rPr>
          <w:rFonts w:ascii="Times New Roman" w:hAnsi="Times New Roman" w:cs="Times New Roman"/>
          <w:color w:val="231F20"/>
          <w:sz w:val="24"/>
          <w:szCs w:val="24"/>
        </w:rPr>
        <w:t xml:space="preserve">t al, 2011, for a review).  </w:t>
      </w:r>
    </w:p>
    <w:p w14:paraId="465F9E11" w14:textId="77777777" w:rsidR="00011154" w:rsidRPr="007741AF" w:rsidRDefault="00011154" w:rsidP="00435575">
      <w:pPr>
        <w:spacing w:after="0" w:line="360" w:lineRule="auto"/>
        <w:rPr>
          <w:rFonts w:ascii="Times New Roman" w:hAnsi="Times New Roman" w:cs="Times New Roman"/>
          <w:color w:val="231F20"/>
          <w:sz w:val="24"/>
          <w:szCs w:val="24"/>
        </w:rPr>
      </w:pPr>
    </w:p>
    <w:p w14:paraId="70E4BAE2" w14:textId="78F6E8C9" w:rsidR="00B25092" w:rsidRPr="007741AF" w:rsidRDefault="000B5126" w:rsidP="00435575">
      <w:pPr>
        <w:spacing w:after="0" w:line="360" w:lineRule="auto"/>
        <w:rPr>
          <w:rFonts w:ascii="Times New Roman" w:hAnsi="Times New Roman" w:cs="Times New Roman"/>
          <w:sz w:val="24"/>
          <w:szCs w:val="24"/>
        </w:rPr>
      </w:pPr>
      <w:r w:rsidRPr="007741AF">
        <w:rPr>
          <w:rFonts w:ascii="Times New Roman" w:hAnsi="Times New Roman" w:cs="Times New Roman"/>
          <w:color w:val="231F20"/>
          <w:sz w:val="24"/>
          <w:szCs w:val="24"/>
        </w:rPr>
        <w:t xml:space="preserve">This advantage for familiar faces is also observed in matching tasks, where viewers have to decide whether </w:t>
      </w:r>
      <w:r w:rsidR="00A440B9" w:rsidRPr="007741AF">
        <w:rPr>
          <w:rFonts w:ascii="Times New Roman" w:hAnsi="Times New Roman" w:cs="Times New Roman"/>
          <w:color w:val="231F20"/>
          <w:sz w:val="24"/>
          <w:szCs w:val="24"/>
        </w:rPr>
        <w:t>simultaneously-presented</w:t>
      </w:r>
      <w:r w:rsidRPr="007741AF">
        <w:rPr>
          <w:rFonts w:ascii="Times New Roman" w:hAnsi="Times New Roman" w:cs="Times New Roman"/>
          <w:color w:val="231F20"/>
          <w:sz w:val="24"/>
          <w:szCs w:val="24"/>
        </w:rPr>
        <w:t xml:space="preserve"> images show the same or different people.  This is a </w:t>
      </w:r>
      <w:r w:rsidR="00A440B9" w:rsidRPr="007741AF">
        <w:rPr>
          <w:rFonts w:ascii="Times New Roman" w:hAnsi="Times New Roman" w:cs="Times New Roman"/>
          <w:color w:val="231F20"/>
          <w:sz w:val="24"/>
          <w:szCs w:val="24"/>
        </w:rPr>
        <w:t>surprisingly</w:t>
      </w:r>
      <w:r w:rsidRPr="007741AF">
        <w:rPr>
          <w:rFonts w:ascii="Times New Roman" w:hAnsi="Times New Roman" w:cs="Times New Roman"/>
          <w:color w:val="231F20"/>
          <w:sz w:val="24"/>
          <w:szCs w:val="24"/>
        </w:rPr>
        <w:t xml:space="preserve"> difficult t</w:t>
      </w:r>
      <w:r w:rsidR="00A440B9" w:rsidRPr="007741AF">
        <w:rPr>
          <w:rFonts w:ascii="Times New Roman" w:hAnsi="Times New Roman" w:cs="Times New Roman"/>
          <w:color w:val="231F20"/>
          <w:sz w:val="24"/>
          <w:szCs w:val="24"/>
        </w:rPr>
        <w:t xml:space="preserve">ask for unfamiliar viewers, even when images are shown in good lighting and similar pose (Bruce et al, 1999; </w:t>
      </w:r>
      <w:r w:rsidR="0000778B" w:rsidRPr="007741AF">
        <w:rPr>
          <w:rFonts w:ascii="Times New Roman" w:hAnsi="Times New Roman" w:cs="Times New Roman"/>
          <w:color w:val="231F20"/>
          <w:sz w:val="24"/>
          <w:szCs w:val="24"/>
        </w:rPr>
        <w:t>Burton, White &amp; McNeill, 2010</w:t>
      </w:r>
      <w:r w:rsidR="0000778B">
        <w:rPr>
          <w:rFonts w:ascii="Times New Roman" w:hAnsi="Times New Roman" w:cs="Times New Roman"/>
          <w:color w:val="231F20"/>
          <w:sz w:val="24"/>
          <w:szCs w:val="24"/>
        </w:rPr>
        <w:t xml:space="preserve">; </w:t>
      </w:r>
      <w:r w:rsidR="00A440B9" w:rsidRPr="007741AF">
        <w:rPr>
          <w:rFonts w:ascii="Times New Roman" w:hAnsi="Times New Roman" w:cs="Times New Roman"/>
          <w:color w:val="231F20"/>
          <w:sz w:val="24"/>
          <w:szCs w:val="24"/>
        </w:rPr>
        <w:t>Megreya &amp; Burton, 2006).  However, the task is very easy for familiar viewers, who are highly accurate when matching different images of the same person, even when images are poor quality (</w:t>
      </w:r>
      <w:r w:rsidR="00A440B9" w:rsidRPr="007741AF">
        <w:rPr>
          <w:rFonts w:ascii="Times New Roman" w:hAnsi="Times New Roman" w:cs="Times New Roman"/>
          <w:sz w:val="24"/>
          <w:szCs w:val="24"/>
        </w:rPr>
        <w:t xml:space="preserve">Bruce, Henderson, Newman, &amp; Burton, 2001; </w:t>
      </w:r>
      <w:r w:rsidR="0000778B" w:rsidRPr="007741AF">
        <w:rPr>
          <w:rFonts w:ascii="Times New Roman" w:hAnsi="Times New Roman" w:cs="Times New Roman"/>
          <w:color w:val="231F20"/>
          <w:sz w:val="24"/>
          <w:szCs w:val="24"/>
        </w:rPr>
        <w:t xml:space="preserve">Burton, Wilson, Cowan &amp; Bruce, 1999; </w:t>
      </w:r>
      <w:r w:rsidR="00A440B9" w:rsidRPr="007741AF">
        <w:rPr>
          <w:rFonts w:ascii="Times New Roman" w:hAnsi="Times New Roman" w:cs="Times New Roman"/>
          <w:sz w:val="24"/>
          <w:szCs w:val="24"/>
        </w:rPr>
        <w:t xml:space="preserve">Megreya &amp; Burton, 2007).  Furthermore, these effects generalise beyond photo-to-photo matching.  When asked to match a live person to an image (as in photo-ID checking), people are </w:t>
      </w:r>
      <w:r w:rsidR="00B25092" w:rsidRPr="007741AF">
        <w:rPr>
          <w:rFonts w:ascii="Times New Roman" w:hAnsi="Times New Roman" w:cs="Times New Roman"/>
          <w:sz w:val="24"/>
          <w:szCs w:val="24"/>
        </w:rPr>
        <w:t xml:space="preserve">highly error-prone for unfamiliar faces (Davis &amp; Valentine, 2009; Kemp, </w:t>
      </w:r>
      <w:proofErr w:type="spellStart"/>
      <w:r w:rsidR="00B25092" w:rsidRPr="007741AF">
        <w:rPr>
          <w:rFonts w:ascii="Times New Roman" w:hAnsi="Times New Roman" w:cs="Times New Roman"/>
          <w:sz w:val="24"/>
          <w:szCs w:val="24"/>
        </w:rPr>
        <w:t>Towell</w:t>
      </w:r>
      <w:proofErr w:type="spellEnd"/>
      <w:r w:rsidR="00B25092" w:rsidRPr="007741AF">
        <w:rPr>
          <w:rFonts w:ascii="Times New Roman" w:hAnsi="Times New Roman" w:cs="Times New Roman"/>
          <w:sz w:val="24"/>
          <w:szCs w:val="24"/>
        </w:rPr>
        <w:t>, &amp; Pike, 1997; Megreya &amp; Burton, 2008) and this difficulty extends to people such as passport officers, whose daily job involves face matching (White, Kemp, Jenkins, Matheson &amp; Burton, 2014). The ability to match two images of a face is, in fact, closely tied to the viewer’s familiarity</w:t>
      </w:r>
      <w:r w:rsidR="008957C1" w:rsidRPr="007741AF">
        <w:rPr>
          <w:rFonts w:ascii="Times New Roman" w:hAnsi="Times New Roman" w:cs="Times New Roman"/>
          <w:sz w:val="24"/>
          <w:szCs w:val="24"/>
        </w:rPr>
        <w:t>. In a series of exper</w:t>
      </w:r>
      <w:r w:rsidR="00CE11C1" w:rsidRPr="007741AF">
        <w:rPr>
          <w:rFonts w:ascii="Times New Roman" w:hAnsi="Times New Roman" w:cs="Times New Roman"/>
          <w:sz w:val="24"/>
          <w:szCs w:val="24"/>
        </w:rPr>
        <w:t xml:space="preserve">iments, </w:t>
      </w:r>
      <w:proofErr w:type="spellStart"/>
      <w:r w:rsidR="00CE11C1" w:rsidRPr="007741AF">
        <w:rPr>
          <w:rFonts w:ascii="Times New Roman" w:hAnsi="Times New Roman" w:cs="Times New Roman"/>
          <w:sz w:val="24"/>
          <w:szCs w:val="24"/>
        </w:rPr>
        <w:t>Clutterbuck</w:t>
      </w:r>
      <w:proofErr w:type="spellEnd"/>
      <w:r w:rsidR="00CE11C1" w:rsidRPr="007741AF">
        <w:rPr>
          <w:rFonts w:ascii="Times New Roman" w:hAnsi="Times New Roman" w:cs="Times New Roman"/>
          <w:sz w:val="24"/>
          <w:szCs w:val="24"/>
        </w:rPr>
        <w:t xml:space="preserve"> &amp; Johnston (2002, 2004, 2005) show a graded effect, such that viewers become more accurate with increasing familiarity. </w:t>
      </w:r>
    </w:p>
    <w:p w14:paraId="3372446D" w14:textId="77777777" w:rsidR="00B25092" w:rsidRPr="007741AF" w:rsidRDefault="00B25092" w:rsidP="00435575">
      <w:pPr>
        <w:spacing w:after="0" w:line="360" w:lineRule="auto"/>
        <w:rPr>
          <w:rFonts w:ascii="Times New Roman" w:hAnsi="Times New Roman" w:cs="Times New Roman"/>
          <w:sz w:val="24"/>
          <w:szCs w:val="24"/>
        </w:rPr>
      </w:pPr>
    </w:p>
    <w:p w14:paraId="772E78C2" w14:textId="5C23CFC2" w:rsidR="00CE11C1" w:rsidRPr="006B6A89" w:rsidRDefault="00CE11C1" w:rsidP="00200135">
      <w:pPr>
        <w:autoSpaceDE w:val="0"/>
        <w:autoSpaceDN w:val="0"/>
        <w:adjustRightInd w:val="0"/>
        <w:spacing w:after="0" w:line="360" w:lineRule="auto"/>
        <w:rPr>
          <w:rFonts w:ascii="Times New Roman" w:hAnsi="Times New Roman" w:cs="Times New Roman"/>
          <w:sz w:val="24"/>
          <w:szCs w:val="24"/>
        </w:rPr>
      </w:pPr>
      <w:r w:rsidRPr="007741AF">
        <w:rPr>
          <w:rFonts w:ascii="Times New Roman" w:hAnsi="Times New Roman" w:cs="Times New Roman"/>
          <w:sz w:val="24"/>
          <w:szCs w:val="24"/>
        </w:rPr>
        <w:t xml:space="preserve">These performance differences </w:t>
      </w:r>
      <w:r w:rsidR="001D7B50" w:rsidRPr="007741AF">
        <w:rPr>
          <w:rFonts w:ascii="Times New Roman" w:hAnsi="Times New Roman" w:cs="Times New Roman"/>
          <w:sz w:val="24"/>
          <w:szCs w:val="24"/>
        </w:rPr>
        <w:t xml:space="preserve">between familiar and unfamiliar </w:t>
      </w:r>
      <w:r w:rsidR="00CC27C6" w:rsidRPr="007741AF">
        <w:rPr>
          <w:rFonts w:ascii="Times New Roman" w:hAnsi="Times New Roman" w:cs="Times New Roman"/>
          <w:sz w:val="24"/>
          <w:szCs w:val="24"/>
        </w:rPr>
        <w:t>faces extend to a wide range of tasks in memory and perception</w:t>
      </w:r>
      <w:r w:rsidR="00AA1A18" w:rsidRPr="007741AF">
        <w:rPr>
          <w:rFonts w:ascii="Times New Roman" w:hAnsi="Times New Roman" w:cs="Times New Roman"/>
          <w:sz w:val="24"/>
          <w:szCs w:val="24"/>
        </w:rPr>
        <w:t>,</w:t>
      </w:r>
      <w:r w:rsidR="00E44906" w:rsidRPr="007741AF">
        <w:rPr>
          <w:rFonts w:ascii="Times New Roman" w:hAnsi="Times New Roman" w:cs="Times New Roman"/>
          <w:sz w:val="24"/>
          <w:szCs w:val="24"/>
        </w:rPr>
        <w:t xml:space="preserve"> for a review</w:t>
      </w:r>
      <w:r w:rsidR="00F06927">
        <w:rPr>
          <w:rFonts w:ascii="Times New Roman" w:hAnsi="Times New Roman" w:cs="Times New Roman"/>
          <w:sz w:val="24"/>
          <w:szCs w:val="24"/>
        </w:rPr>
        <w:t xml:space="preserve"> see Johnston &amp; Edmonds (2009).</w:t>
      </w:r>
      <w:r w:rsidR="00E44906" w:rsidRPr="007741AF">
        <w:rPr>
          <w:rFonts w:ascii="Times New Roman" w:hAnsi="Times New Roman" w:cs="Times New Roman"/>
          <w:sz w:val="24"/>
          <w:szCs w:val="24"/>
        </w:rPr>
        <w:t xml:space="preserve"> </w:t>
      </w:r>
      <w:r w:rsidR="00AA1A18" w:rsidRPr="007741AF">
        <w:rPr>
          <w:rFonts w:ascii="Times New Roman" w:hAnsi="Times New Roman" w:cs="Times New Roman"/>
          <w:sz w:val="24"/>
          <w:szCs w:val="24"/>
        </w:rPr>
        <w:t xml:space="preserve">There is also evidence for </w:t>
      </w:r>
      <w:r w:rsidR="00CC27C6" w:rsidRPr="007741AF">
        <w:rPr>
          <w:rFonts w:ascii="Times New Roman" w:hAnsi="Times New Roman" w:cs="Times New Roman"/>
          <w:sz w:val="24"/>
          <w:szCs w:val="24"/>
        </w:rPr>
        <w:t xml:space="preserve">some </w:t>
      </w:r>
      <w:r w:rsidR="00AA1A18" w:rsidRPr="00D338EC">
        <w:rPr>
          <w:rFonts w:ascii="Times New Roman" w:hAnsi="Times New Roman" w:cs="Times New Roman"/>
          <w:sz w:val="24"/>
          <w:szCs w:val="24"/>
        </w:rPr>
        <w:t>different</w:t>
      </w:r>
      <w:r w:rsidR="00CC27C6" w:rsidRPr="00D338EC">
        <w:rPr>
          <w:rFonts w:ascii="Times New Roman" w:hAnsi="Times New Roman" w:cs="Times New Roman"/>
          <w:sz w:val="24"/>
          <w:szCs w:val="24"/>
        </w:rPr>
        <w:t>ial</w:t>
      </w:r>
      <w:r w:rsidR="00AA1A18" w:rsidRPr="00D338EC">
        <w:rPr>
          <w:rFonts w:ascii="Times New Roman" w:hAnsi="Times New Roman" w:cs="Times New Roman"/>
          <w:sz w:val="24"/>
          <w:szCs w:val="24"/>
        </w:rPr>
        <w:t xml:space="preserve"> neural processing of familiar and unfamiliar faces</w:t>
      </w:r>
      <w:r w:rsidR="00AA1A18" w:rsidRPr="007741AF">
        <w:rPr>
          <w:rFonts w:ascii="Times New Roman" w:hAnsi="Times New Roman" w:cs="Times New Roman"/>
          <w:sz w:val="24"/>
          <w:szCs w:val="24"/>
        </w:rPr>
        <w:t xml:space="preserve"> (see </w:t>
      </w:r>
      <w:proofErr w:type="spellStart"/>
      <w:r w:rsidR="00AA1A18" w:rsidRPr="007741AF">
        <w:rPr>
          <w:rFonts w:ascii="Times New Roman" w:hAnsi="Times New Roman" w:cs="Times New Roman"/>
          <w:sz w:val="24"/>
          <w:szCs w:val="24"/>
        </w:rPr>
        <w:t>Natu</w:t>
      </w:r>
      <w:proofErr w:type="spellEnd"/>
      <w:r w:rsidR="00AA1A18" w:rsidRPr="007741AF">
        <w:rPr>
          <w:rFonts w:ascii="Times New Roman" w:hAnsi="Times New Roman" w:cs="Times New Roman"/>
          <w:sz w:val="24"/>
          <w:szCs w:val="24"/>
        </w:rPr>
        <w:t xml:space="preserve"> &amp; O’Toole, 2011 for a review</w:t>
      </w:r>
      <w:r w:rsidR="00AA1A18" w:rsidRPr="00D338EC">
        <w:rPr>
          <w:rFonts w:ascii="Times New Roman" w:hAnsi="Times New Roman" w:cs="Times New Roman"/>
          <w:sz w:val="24"/>
          <w:szCs w:val="24"/>
        </w:rPr>
        <w:t xml:space="preserve">).  For example, </w:t>
      </w:r>
      <w:r w:rsidR="00E94A83">
        <w:rPr>
          <w:rFonts w:ascii="Times New Roman" w:hAnsi="Times New Roman" w:cs="Times New Roman"/>
          <w:sz w:val="24"/>
          <w:szCs w:val="24"/>
        </w:rPr>
        <w:t xml:space="preserve">in </w:t>
      </w:r>
      <w:r w:rsidR="00AA1A18" w:rsidRPr="00D338EC">
        <w:rPr>
          <w:rFonts w:ascii="Times New Roman" w:hAnsi="Times New Roman" w:cs="Times New Roman"/>
          <w:sz w:val="24"/>
          <w:szCs w:val="24"/>
        </w:rPr>
        <w:t>fMR-adaptation</w:t>
      </w:r>
      <w:r w:rsidR="00D338EC" w:rsidRPr="00D338EC">
        <w:rPr>
          <w:rFonts w:ascii="Times New Roman" w:hAnsi="Times New Roman" w:cs="Times New Roman"/>
          <w:sz w:val="24"/>
          <w:szCs w:val="24"/>
        </w:rPr>
        <w:t>, a</w:t>
      </w:r>
      <w:r w:rsidR="00D338EC" w:rsidRPr="00D338EC">
        <w:rPr>
          <w:rFonts w:ascii="Times New Roman" w:hAnsi="Times New Roman" w:cs="Times New Roman"/>
          <w:color w:val="000000"/>
          <w:sz w:val="24"/>
          <w:szCs w:val="24"/>
          <w:shd w:val="clear" w:color="auto" w:fill="FFFFFF"/>
        </w:rPr>
        <w:t xml:space="preserve"> neuronal population is first adapted by repeated presentation of the same stimulus, and then presented with a </w:t>
      </w:r>
      <w:r w:rsidR="00D338EC" w:rsidRPr="00D338EC">
        <w:rPr>
          <w:rFonts w:ascii="Times New Roman" w:hAnsi="Times New Roman" w:cs="Times New Roman"/>
          <w:color w:val="000000"/>
          <w:sz w:val="24"/>
          <w:szCs w:val="24"/>
          <w:shd w:val="clear" w:color="auto" w:fill="FFFFFF"/>
        </w:rPr>
        <w:lastRenderedPageBreak/>
        <w:t xml:space="preserve">variation of the stimulus to </w:t>
      </w:r>
      <w:r w:rsidR="0000778B">
        <w:rPr>
          <w:rFonts w:ascii="Times New Roman" w:hAnsi="Times New Roman" w:cs="Times New Roman"/>
          <w:color w:val="000000"/>
          <w:sz w:val="24"/>
          <w:szCs w:val="24"/>
          <w:shd w:val="clear" w:color="auto" w:fill="FFFFFF"/>
        </w:rPr>
        <w:t>establish</w:t>
      </w:r>
      <w:r w:rsidR="00D338EC" w:rsidRPr="00D338EC">
        <w:rPr>
          <w:rFonts w:ascii="Times New Roman" w:hAnsi="Times New Roman" w:cs="Times New Roman"/>
          <w:color w:val="000000"/>
          <w:sz w:val="24"/>
          <w:szCs w:val="24"/>
          <w:shd w:val="clear" w:color="auto" w:fill="FFFFFF"/>
        </w:rPr>
        <w:t xml:space="preserve"> whether neurons are sensitive to the varied property</w:t>
      </w:r>
      <w:r w:rsidR="0000778B">
        <w:rPr>
          <w:rFonts w:ascii="Times New Roman" w:hAnsi="Times New Roman" w:cs="Times New Roman"/>
          <w:color w:val="000000"/>
          <w:sz w:val="24"/>
          <w:szCs w:val="24"/>
          <w:shd w:val="clear" w:color="auto" w:fill="FFFFFF"/>
        </w:rPr>
        <w:t>,</w:t>
      </w:r>
      <w:r w:rsidR="00D338EC" w:rsidRPr="00D338EC">
        <w:rPr>
          <w:rFonts w:ascii="Times New Roman" w:hAnsi="Times New Roman" w:cs="Times New Roman"/>
          <w:color w:val="000000"/>
          <w:sz w:val="24"/>
          <w:szCs w:val="24"/>
          <w:shd w:val="clear" w:color="auto" w:fill="FFFFFF"/>
        </w:rPr>
        <w:t xml:space="preserve"> and thus recover from adaption</w:t>
      </w:r>
      <w:r w:rsidR="00E94A83">
        <w:rPr>
          <w:rFonts w:ascii="Times New Roman" w:hAnsi="Times New Roman" w:cs="Times New Roman"/>
          <w:color w:val="000000"/>
          <w:sz w:val="24"/>
          <w:szCs w:val="24"/>
          <w:shd w:val="clear" w:color="auto" w:fill="FFFFFF"/>
        </w:rPr>
        <w:t>.  Such adaptation</w:t>
      </w:r>
      <w:r w:rsidR="00D338EC" w:rsidRPr="00D338EC">
        <w:rPr>
          <w:rFonts w:ascii="Times New Roman" w:hAnsi="Times New Roman" w:cs="Times New Roman"/>
          <w:color w:val="000000"/>
          <w:sz w:val="24"/>
          <w:szCs w:val="24"/>
          <w:shd w:val="clear" w:color="auto" w:fill="FFFFFF"/>
        </w:rPr>
        <w:t xml:space="preserve"> </w:t>
      </w:r>
      <w:r w:rsidR="00AA1A18" w:rsidRPr="00D338EC">
        <w:rPr>
          <w:rFonts w:ascii="Times New Roman" w:hAnsi="Times New Roman" w:cs="Times New Roman"/>
          <w:sz w:val="24"/>
          <w:szCs w:val="24"/>
        </w:rPr>
        <w:t xml:space="preserve">occurs across viewpoints for familiar but not unfamiliar faces </w:t>
      </w:r>
      <w:r w:rsidR="00AA1A18" w:rsidRPr="006B6A89">
        <w:rPr>
          <w:rFonts w:ascii="Times New Roman" w:hAnsi="Times New Roman" w:cs="Times New Roman"/>
          <w:sz w:val="24"/>
          <w:szCs w:val="24"/>
        </w:rPr>
        <w:t>(</w:t>
      </w:r>
      <w:proofErr w:type="spellStart"/>
      <w:r w:rsidR="00AA1A18" w:rsidRPr="006B6A89">
        <w:rPr>
          <w:rFonts w:ascii="Times New Roman" w:hAnsi="Times New Roman" w:cs="Times New Roman"/>
          <w:sz w:val="24"/>
          <w:szCs w:val="24"/>
        </w:rPr>
        <w:t>Ewbank</w:t>
      </w:r>
      <w:proofErr w:type="spellEnd"/>
      <w:r w:rsidR="00AA1A18" w:rsidRPr="006B6A89">
        <w:rPr>
          <w:rFonts w:ascii="Times New Roman" w:hAnsi="Times New Roman" w:cs="Times New Roman"/>
          <w:sz w:val="24"/>
          <w:szCs w:val="24"/>
        </w:rPr>
        <w:t xml:space="preserve"> &amp; Andrews, 2008</w:t>
      </w:r>
      <w:r w:rsidR="00D338EC" w:rsidRPr="006B6A89">
        <w:rPr>
          <w:rFonts w:ascii="Times New Roman" w:hAnsi="Times New Roman" w:cs="Times New Roman"/>
          <w:sz w:val="24"/>
          <w:szCs w:val="24"/>
        </w:rPr>
        <w:t>)</w:t>
      </w:r>
      <w:r w:rsidR="00137A53" w:rsidRPr="006B6A89">
        <w:rPr>
          <w:rFonts w:ascii="Times New Roman" w:hAnsi="Times New Roman" w:cs="Times New Roman"/>
          <w:sz w:val="24"/>
          <w:szCs w:val="24"/>
        </w:rPr>
        <w:t xml:space="preserve">. </w:t>
      </w:r>
      <w:r w:rsidR="00E94A83">
        <w:rPr>
          <w:rFonts w:ascii="Times New Roman" w:hAnsi="Times New Roman" w:cs="Times New Roman"/>
          <w:sz w:val="24"/>
          <w:szCs w:val="24"/>
        </w:rPr>
        <w:t>Some fMRI studies also report that f</w:t>
      </w:r>
      <w:r w:rsidR="006B6A89" w:rsidRPr="00FB5DC8">
        <w:rPr>
          <w:rFonts w:ascii="Times New Roman" w:hAnsi="Times New Roman" w:cs="Times New Roman"/>
          <w:sz w:val="24"/>
          <w:szCs w:val="24"/>
        </w:rPr>
        <w:t xml:space="preserve">ace-selective regions show </w:t>
      </w:r>
      <w:r w:rsidR="006B6A89" w:rsidRPr="006B6A89">
        <w:rPr>
          <w:rFonts w:ascii="Times New Roman" w:hAnsi="Times New Roman" w:cs="Times New Roman"/>
          <w:sz w:val="24"/>
          <w:szCs w:val="24"/>
        </w:rPr>
        <w:t xml:space="preserve">higher </w:t>
      </w:r>
      <w:r w:rsidR="006B6A89" w:rsidRPr="006B6A89">
        <w:rPr>
          <w:rFonts w:ascii="Times New Roman" w:hAnsi="Times New Roman" w:cs="Times New Roman"/>
          <w:bCs/>
          <w:sz w:val="24"/>
          <w:szCs w:val="24"/>
        </w:rPr>
        <w:t xml:space="preserve">responses to familiar </w:t>
      </w:r>
      <w:r w:rsidR="00E94A83">
        <w:rPr>
          <w:rFonts w:ascii="Times New Roman" w:hAnsi="Times New Roman" w:cs="Times New Roman"/>
          <w:bCs/>
          <w:sz w:val="24"/>
          <w:szCs w:val="24"/>
        </w:rPr>
        <w:t>than</w:t>
      </w:r>
      <w:r w:rsidR="006B6A89" w:rsidRPr="006B6A89">
        <w:rPr>
          <w:rFonts w:ascii="Times New Roman" w:hAnsi="Times New Roman" w:cs="Times New Roman"/>
          <w:bCs/>
          <w:sz w:val="24"/>
          <w:szCs w:val="24"/>
        </w:rPr>
        <w:t xml:space="preserve"> unfamiliar faces, and </w:t>
      </w:r>
      <w:r w:rsidR="00E94A83">
        <w:rPr>
          <w:rFonts w:ascii="Times New Roman" w:hAnsi="Times New Roman" w:cs="Times New Roman"/>
          <w:bCs/>
          <w:sz w:val="24"/>
          <w:szCs w:val="24"/>
        </w:rPr>
        <w:t xml:space="preserve">that </w:t>
      </w:r>
      <w:r w:rsidR="006B6A89" w:rsidRPr="006B6A89">
        <w:rPr>
          <w:rFonts w:ascii="Times New Roman" w:hAnsi="Times New Roman" w:cs="Times New Roman"/>
          <w:bCs/>
          <w:sz w:val="24"/>
          <w:szCs w:val="24"/>
        </w:rPr>
        <w:t xml:space="preserve">differences between responses to familiar and unfamiliar faces </w:t>
      </w:r>
      <w:r w:rsidR="00B87327">
        <w:rPr>
          <w:rFonts w:ascii="Times New Roman" w:hAnsi="Times New Roman" w:cs="Times New Roman"/>
          <w:bCs/>
          <w:sz w:val="24"/>
          <w:szCs w:val="24"/>
        </w:rPr>
        <w:t xml:space="preserve">in </w:t>
      </w:r>
      <w:proofErr w:type="spellStart"/>
      <w:r w:rsidR="00B87327">
        <w:rPr>
          <w:rFonts w:ascii="Times New Roman" w:hAnsi="Times New Roman" w:cs="Times New Roman"/>
          <w:bCs/>
          <w:sz w:val="24"/>
          <w:szCs w:val="24"/>
        </w:rPr>
        <w:t>rFFA</w:t>
      </w:r>
      <w:proofErr w:type="spellEnd"/>
      <w:r w:rsidR="00B87327">
        <w:rPr>
          <w:rFonts w:ascii="Times New Roman" w:hAnsi="Times New Roman" w:cs="Times New Roman"/>
          <w:bCs/>
          <w:sz w:val="24"/>
          <w:szCs w:val="24"/>
        </w:rPr>
        <w:t xml:space="preserve"> </w:t>
      </w:r>
      <w:r w:rsidR="006B6A89" w:rsidRPr="006B6A89">
        <w:rPr>
          <w:rFonts w:ascii="Times New Roman" w:hAnsi="Times New Roman" w:cs="Times New Roman"/>
          <w:bCs/>
          <w:sz w:val="24"/>
          <w:szCs w:val="24"/>
        </w:rPr>
        <w:t>correlate with individual differences in matching performance (</w:t>
      </w:r>
      <w:proofErr w:type="spellStart"/>
      <w:r w:rsidR="006B6A89" w:rsidRPr="006B6A89">
        <w:rPr>
          <w:rFonts w:ascii="Times New Roman" w:hAnsi="Times New Roman" w:cs="Times New Roman"/>
          <w:bCs/>
          <w:sz w:val="24"/>
          <w:szCs w:val="24"/>
        </w:rPr>
        <w:t>Weibert</w:t>
      </w:r>
      <w:proofErr w:type="spellEnd"/>
      <w:r w:rsidR="006B6A89" w:rsidRPr="006B6A89">
        <w:rPr>
          <w:rFonts w:ascii="Times New Roman" w:hAnsi="Times New Roman" w:cs="Times New Roman"/>
          <w:bCs/>
          <w:sz w:val="24"/>
          <w:szCs w:val="24"/>
        </w:rPr>
        <w:t xml:space="preserve"> &amp; Andrews, 2015). </w:t>
      </w:r>
      <w:r w:rsidR="00E94A83">
        <w:rPr>
          <w:rFonts w:ascii="Times New Roman" w:hAnsi="Times New Roman" w:cs="Times New Roman"/>
          <w:bCs/>
          <w:sz w:val="24"/>
          <w:szCs w:val="24"/>
        </w:rPr>
        <w:t xml:space="preserve">In ERP studies, the face-sensitive N250r component is greater for familiar than unfamiliar faces (Schweinberger, Pickering, </w:t>
      </w:r>
      <w:proofErr w:type="spellStart"/>
      <w:r w:rsidR="00E94A83">
        <w:rPr>
          <w:rFonts w:ascii="Times New Roman" w:hAnsi="Times New Roman" w:cs="Times New Roman"/>
          <w:bCs/>
          <w:sz w:val="24"/>
          <w:szCs w:val="24"/>
        </w:rPr>
        <w:t>Jentzsch</w:t>
      </w:r>
      <w:proofErr w:type="spellEnd"/>
      <w:r w:rsidR="00E94A83">
        <w:rPr>
          <w:rFonts w:ascii="Times New Roman" w:hAnsi="Times New Roman" w:cs="Times New Roman"/>
          <w:bCs/>
          <w:sz w:val="24"/>
          <w:szCs w:val="24"/>
        </w:rPr>
        <w:t xml:space="preserve">, Burton &amp; Kaufmann, 2002; Wiese &amp; Schweinberger, 2008). </w:t>
      </w:r>
      <w:r w:rsidR="00137A53" w:rsidRPr="006B6A89">
        <w:rPr>
          <w:rFonts w:ascii="Times New Roman" w:hAnsi="Times New Roman" w:cs="Times New Roman"/>
          <w:sz w:val="24"/>
          <w:szCs w:val="24"/>
        </w:rPr>
        <w:t>Further physiological differences between the two classes of stimulus have been found in skin conductance responses</w:t>
      </w:r>
      <w:r w:rsidR="00D11FDB" w:rsidRPr="006B6A89">
        <w:rPr>
          <w:rFonts w:ascii="Times New Roman" w:hAnsi="Times New Roman" w:cs="Times New Roman"/>
          <w:sz w:val="24"/>
          <w:szCs w:val="24"/>
        </w:rPr>
        <w:t xml:space="preserve"> where familiar faces evoke </w:t>
      </w:r>
      <w:r w:rsidR="00D11FDB" w:rsidRPr="00B87327">
        <w:rPr>
          <w:rFonts w:ascii="Times New Roman" w:hAnsi="Times New Roman" w:cs="Times New Roman"/>
          <w:sz w:val="24"/>
          <w:szCs w:val="24"/>
        </w:rPr>
        <w:t xml:space="preserve">increased </w:t>
      </w:r>
      <w:proofErr w:type="spellStart"/>
      <w:r w:rsidR="00D11FDB" w:rsidRPr="00B87327">
        <w:rPr>
          <w:rFonts w:ascii="Times New Roman" w:hAnsi="Times New Roman" w:cs="Times New Roman"/>
          <w:sz w:val="24"/>
          <w:szCs w:val="24"/>
        </w:rPr>
        <w:t>electrodermal</w:t>
      </w:r>
      <w:proofErr w:type="spellEnd"/>
      <w:r w:rsidR="00D11FDB" w:rsidRPr="00B87327">
        <w:rPr>
          <w:rFonts w:ascii="Times New Roman" w:hAnsi="Times New Roman" w:cs="Times New Roman"/>
          <w:sz w:val="24"/>
          <w:szCs w:val="24"/>
        </w:rPr>
        <w:t xml:space="preserve"> activity compared to unfamiliar faces</w:t>
      </w:r>
      <w:r w:rsidR="00137A53" w:rsidRPr="00B87327">
        <w:rPr>
          <w:rFonts w:ascii="Times New Roman" w:hAnsi="Times New Roman" w:cs="Times New Roman"/>
          <w:sz w:val="24"/>
          <w:szCs w:val="24"/>
        </w:rPr>
        <w:t xml:space="preserve"> (Ellis, Quayle &amp; Young, 1999; Ellis, Young &amp;  </w:t>
      </w:r>
      <w:proofErr w:type="spellStart"/>
      <w:r w:rsidR="00137A53" w:rsidRPr="00B87327">
        <w:rPr>
          <w:rFonts w:ascii="Times New Roman" w:hAnsi="Times New Roman" w:cs="Times New Roman"/>
          <w:sz w:val="24"/>
          <w:szCs w:val="24"/>
        </w:rPr>
        <w:t>Koenken</w:t>
      </w:r>
      <w:proofErr w:type="spellEnd"/>
      <w:r w:rsidR="00137A53" w:rsidRPr="00B87327">
        <w:rPr>
          <w:rFonts w:ascii="Times New Roman" w:hAnsi="Times New Roman" w:cs="Times New Roman"/>
          <w:sz w:val="24"/>
          <w:szCs w:val="24"/>
        </w:rPr>
        <w:t>, 1993).</w:t>
      </w:r>
      <w:r w:rsidR="00137A53" w:rsidRPr="006B6A89">
        <w:rPr>
          <w:rFonts w:ascii="Times New Roman" w:hAnsi="Times New Roman" w:cs="Times New Roman"/>
          <w:sz w:val="24"/>
          <w:szCs w:val="24"/>
        </w:rPr>
        <w:t xml:space="preserve"> </w:t>
      </w:r>
    </w:p>
    <w:p w14:paraId="1F54F843" w14:textId="620824BF" w:rsidR="0044680F" w:rsidRDefault="0044680F" w:rsidP="00435575">
      <w:pPr>
        <w:spacing w:after="0" w:line="360" w:lineRule="auto"/>
        <w:rPr>
          <w:rFonts w:ascii="Times New Roman" w:hAnsi="Times New Roman" w:cs="Times New Roman"/>
          <w:sz w:val="24"/>
          <w:szCs w:val="24"/>
        </w:rPr>
      </w:pPr>
    </w:p>
    <w:p w14:paraId="2DF5CDB7" w14:textId="56DBCB1B" w:rsidR="00137A53" w:rsidRPr="007741AF" w:rsidRDefault="00792164" w:rsidP="00435575">
      <w:pPr>
        <w:spacing w:after="0" w:line="360" w:lineRule="auto"/>
        <w:rPr>
          <w:rFonts w:ascii="Times New Roman" w:hAnsi="Times New Roman" w:cs="Times New Roman"/>
          <w:sz w:val="24"/>
          <w:szCs w:val="24"/>
        </w:rPr>
      </w:pPr>
      <w:r>
        <w:rPr>
          <w:rFonts w:ascii="Times New Roman" w:hAnsi="Times New Roman" w:cs="Times New Roman"/>
          <w:sz w:val="24"/>
          <w:szCs w:val="24"/>
        </w:rPr>
        <w:t>M</w:t>
      </w:r>
      <w:r w:rsidR="00E73763" w:rsidRPr="007741AF">
        <w:rPr>
          <w:rFonts w:ascii="Times New Roman" w:hAnsi="Times New Roman" w:cs="Times New Roman"/>
          <w:sz w:val="24"/>
          <w:szCs w:val="24"/>
        </w:rPr>
        <w:t>any laboratory studies use face images which are highly controlled</w:t>
      </w:r>
      <w:r>
        <w:rPr>
          <w:rFonts w:ascii="Times New Roman" w:hAnsi="Times New Roman" w:cs="Times New Roman"/>
          <w:sz w:val="24"/>
          <w:szCs w:val="24"/>
        </w:rPr>
        <w:t>, both for gross propert</w:t>
      </w:r>
      <w:r w:rsidR="00593F4B">
        <w:rPr>
          <w:rFonts w:ascii="Times New Roman" w:hAnsi="Times New Roman" w:cs="Times New Roman"/>
          <w:sz w:val="24"/>
          <w:szCs w:val="24"/>
        </w:rPr>
        <w:t>ies such as pose and</w:t>
      </w:r>
      <w:r>
        <w:rPr>
          <w:rFonts w:ascii="Times New Roman" w:hAnsi="Times New Roman" w:cs="Times New Roman"/>
          <w:sz w:val="24"/>
          <w:szCs w:val="24"/>
        </w:rPr>
        <w:t xml:space="preserve"> hairstyle</w:t>
      </w:r>
      <w:r w:rsidR="00593F4B">
        <w:rPr>
          <w:rFonts w:ascii="Times New Roman" w:hAnsi="Times New Roman" w:cs="Times New Roman"/>
          <w:sz w:val="24"/>
          <w:szCs w:val="24"/>
        </w:rPr>
        <w:t xml:space="preserve"> </w:t>
      </w:r>
      <w:r>
        <w:rPr>
          <w:rFonts w:ascii="Times New Roman" w:hAnsi="Times New Roman" w:cs="Times New Roman"/>
          <w:sz w:val="24"/>
          <w:szCs w:val="24"/>
        </w:rPr>
        <w:t xml:space="preserve">and for lower-level image properties such as lighting. </w:t>
      </w:r>
      <w:r w:rsidR="00E73763" w:rsidRPr="007741AF">
        <w:rPr>
          <w:rFonts w:ascii="Times New Roman" w:hAnsi="Times New Roman" w:cs="Times New Roman"/>
          <w:sz w:val="24"/>
          <w:szCs w:val="24"/>
        </w:rPr>
        <w:t xml:space="preserve"> </w:t>
      </w:r>
      <w:r>
        <w:rPr>
          <w:rFonts w:ascii="Times New Roman" w:hAnsi="Times New Roman" w:cs="Times New Roman"/>
          <w:sz w:val="24"/>
          <w:szCs w:val="24"/>
        </w:rPr>
        <w:t>However</w:t>
      </w:r>
      <w:r w:rsidR="00E73763" w:rsidRPr="007741AF">
        <w:rPr>
          <w:rFonts w:ascii="Times New Roman" w:hAnsi="Times New Roman" w:cs="Times New Roman"/>
          <w:sz w:val="24"/>
          <w:szCs w:val="24"/>
        </w:rPr>
        <w:t>,</w:t>
      </w:r>
      <w:r w:rsidR="00E73763">
        <w:rPr>
          <w:rFonts w:ascii="Times New Roman" w:hAnsi="Times New Roman" w:cs="Times New Roman"/>
          <w:sz w:val="24"/>
          <w:szCs w:val="24"/>
        </w:rPr>
        <w:t xml:space="preserve"> </w:t>
      </w:r>
      <w:r w:rsidR="008D5E69" w:rsidRPr="007741AF">
        <w:rPr>
          <w:rFonts w:ascii="Times New Roman" w:hAnsi="Times New Roman" w:cs="Times New Roman"/>
          <w:sz w:val="24"/>
          <w:szCs w:val="24"/>
        </w:rPr>
        <w:t xml:space="preserve">there has recently been a growing interest in ‘ambient images’, i.e. face images showing the large range of </w:t>
      </w:r>
      <w:r w:rsidR="00CC27C6" w:rsidRPr="007741AF">
        <w:rPr>
          <w:rFonts w:ascii="Times New Roman" w:hAnsi="Times New Roman" w:cs="Times New Roman"/>
          <w:sz w:val="24"/>
          <w:szCs w:val="24"/>
        </w:rPr>
        <w:t>variability over which they are</w:t>
      </w:r>
      <w:r w:rsidR="008D5E69" w:rsidRPr="007741AF">
        <w:rPr>
          <w:rFonts w:ascii="Times New Roman" w:hAnsi="Times New Roman" w:cs="Times New Roman"/>
          <w:sz w:val="24"/>
          <w:szCs w:val="24"/>
        </w:rPr>
        <w:t xml:space="preserve"> recognised day to day – such as those which might be returned by an internet search on a particular celebrity’s name (Jenkins, White, </w:t>
      </w:r>
      <w:r w:rsidR="00C75D75">
        <w:rPr>
          <w:rFonts w:ascii="Times New Roman" w:hAnsi="Times New Roman" w:cs="Times New Roman"/>
          <w:sz w:val="24"/>
          <w:szCs w:val="24"/>
        </w:rPr>
        <w:t>van</w:t>
      </w:r>
      <w:r w:rsidR="008D5E69" w:rsidRPr="007741AF">
        <w:rPr>
          <w:rFonts w:ascii="Times New Roman" w:hAnsi="Times New Roman" w:cs="Times New Roman"/>
          <w:sz w:val="24"/>
          <w:szCs w:val="24"/>
        </w:rPr>
        <w:t xml:space="preserve"> Montfort &amp; Burton, 2011; Sutherland et al, 2013; </w:t>
      </w:r>
      <w:proofErr w:type="spellStart"/>
      <w:r w:rsidR="008D5E69" w:rsidRPr="007741AF">
        <w:rPr>
          <w:rFonts w:ascii="Times New Roman" w:hAnsi="Times New Roman" w:cs="Times New Roman"/>
          <w:sz w:val="24"/>
          <w:szCs w:val="24"/>
        </w:rPr>
        <w:t>Todorov</w:t>
      </w:r>
      <w:proofErr w:type="spellEnd"/>
      <w:r w:rsidR="008D5E69" w:rsidRPr="007741AF">
        <w:rPr>
          <w:rFonts w:ascii="Times New Roman" w:hAnsi="Times New Roman" w:cs="Times New Roman"/>
          <w:sz w:val="24"/>
          <w:szCs w:val="24"/>
        </w:rPr>
        <w:t xml:space="preserve"> &amp; Porter, 2014). </w:t>
      </w:r>
      <w:r w:rsidR="00A370F4" w:rsidRPr="007741AF">
        <w:rPr>
          <w:rFonts w:ascii="Times New Roman" w:hAnsi="Times New Roman" w:cs="Times New Roman"/>
          <w:sz w:val="24"/>
          <w:szCs w:val="24"/>
        </w:rPr>
        <w:t>Over this real-world range,</w:t>
      </w:r>
      <w:r w:rsidR="008D5E69" w:rsidRPr="007741AF">
        <w:rPr>
          <w:rFonts w:ascii="Times New Roman" w:hAnsi="Times New Roman" w:cs="Times New Roman"/>
          <w:sz w:val="24"/>
          <w:szCs w:val="24"/>
        </w:rPr>
        <w:t xml:space="preserve"> </w:t>
      </w:r>
      <w:r w:rsidR="00A370F4" w:rsidRPr="007741AF">
        <w:rPr>
          <w:rFonts w:ascii="Times New Roman" w:hAnsi="Times New Roman" w:cs="Times New Roman"/>
          <w:sz w:val="24"/>
          <w:szCs w:val="24"/>
        </w:rPr>
        <w:t>variability between different pictures of the same person can sometimes be as large as</w:t>
      </w:r>
      <w:r w:rsidR="00CC27C6" w:rsidRPr="007741AF">
        <w:rPr>
          <w:rFonts w:ascii="Times New Roman" w:hAnsi="Times New Roman" w:cs="Times New Roman"/>
          <w:sz w:val="24"/>
          <w:szCs w:val="24"/>
        </w:rPr>
        <w:t>,</w:t>
      </w:r>
      <w:r w:rsidR="00A370F4" w:rsidRPr="007741AF">
        <w:rPr>
          <w:rFonts w:ascii="Times New Roman" w:hAnsi="Times New Roman" w:cs="Times New Roman"/>
          <w:sz w:val="24"/>
          <w:szCs w:val="24"/>
        </w:rPr>
        <w:t xml:space="preserve"> or even larger than</w:t>
      </w:r>
      <w:r w:rsidR="00CC27C6" w:rsidRPr="007741AF">
        <w:rPr>
          <w:rFonts w:ascii="Times New Roman" w:hAnsi="Times New Roman" w:cs="Times New Roman"/>
          <w:sz w:val="24"/>
          <w:szCs w:val="24"/>
        </w:rPr>
        <w:t>,</w:t>
      </w:r>
      <w:r w:rsidR="00A370F4" w:rsidRPr="007741AF">
        <w:rPr>
          <w:rFonts w:ascii="Times New Roman" w:hAnsi="Times New Roman" w:cs="Times New Roman"/>
          <w:sz w:val="24"/>
          <w:szCs w:val="24"/>
        </w:rPr>
        <w:t xml:space="preserve"> the variability between different people (</w:t>
      </w:r>
      <w:proofErr w:type="spellStart"/>
      <w:r w:rsidR="00A370F4" w:rsidRPr="007741AF">
        <w:rPr>
          <w:rFonts w:ascii="Times New Roman" w:hAnsi="Times New Roman" w:cs="Times New Roman"/>
          <w:sz w:val="24"/>
          <w:szCs w:val="24"/>
        </w:rPr>
        <w:t>Adini</w:t>
      </w:r>
      <w:proofErr w:type="spellEnd"/>
      <w:r w:rsidR="00A370F4" w:rsidRPr="007741AF">
        <w:rPr>
          <w:rFonts w:ascii="Times New Roman" w:hAnsi="Times New Roman" w:cs="Times New Roman"/>
          <w:sz w:val="24"/>
          <w:szCs w:val="24"/>
        </w:rPr>
        <w:t>, Moses &amp; Ullman 1997).  Such natural variation makes it very difficult to ‘tell faces together’ for unfamiliar viewers</w:t>
      </w:r>
      <w:r w:rsidR="00CC27C6" w:rsidRPr="007741AF">
        <w:rPr>
          <w:rFonts w:ascii="Times New Roman" w:hAnsi="Times New Roman" w:cs="Times New Roman"/>
          <w:sz w:val="24"/>
          <w:szCs w:val="24"/>
        </w:rPr>
        <w:t xml:space="preserve"> (i.e. to see two images as the same person)</w:t>
      </w:r>
      <w:r w:rsidR="00A370F4" w:rsidRPr="007741AF">
        <w:rPr>
          <w:rFonts w:ascii="Times New Roman" w:hAnsi="Times New Roman" w:cs="Times New Roman"/>
          <w:sz w:val="24"/>
          <w:szCs w:val="24"/>
        </w:rPr>
        <w:t xml:space="preserve">, whereas familiar viewers </w:t>
      </w:r>
      <w:r w:rsidR="002A7AA5" w:rsidRPr="007741AF">
        <w:rPr>
          <w:rFonts w:ascii="Times New Roman" w:hAnsi="Times New Roman" w:cs="Times New Roman"/>
          <w:sz w:val="24"/>
          <w:szCs w:val="24"/>
        </w:rPr>
        <w:t>remain highly accurate at recognising and matchi</w:t>
      </w:r>
      <w:r w:rsidR="00E56A02" w:rsidRPr="007741AF">
        <w:rPr>
          <w:rFonts w:ascii="Times New Roman" w:hAnsi="Times New Roman" w:cs="Times New Roman"/>
          <w:sz w:val="24"/>
          <w:szCs w:val="24"/>
        </w:rPr>
        <w:t xml:space="preserve">ng faces (Jenkins et al, 2011). </w:t>
      </w:r>
    </w:p>
    <w:p w14:paraId="43CE71B1" w14:textId="77777777" w:rsidR="00B25092" w:rsidRDefault="00B25092" w:rsidP="00435575">
      <w:pPr>
        <w:spacing w:after="0" w:line="360" w:lineRule="auto"/>
        <w:rPr>
          <w:rFonts w:ascii="Times New Roman" w:hAnsi="Times New Roman" w:cs="Times New Roman"/>
          <w:color w:val="231F20"/>
          <w:sz w:val="24"/>
          <w:szCs w:val="24"/>
        </w:rPr>
      </w:pPr>
    </w:p>
    <w:p w14:paraId="0A86236A" w14:textId="4DB5C26B" w:rsidR="002A7AA5" w:rsidRPr="004C5711" w:rsidRDefault="002A7AA5" w:rsidP="002A7AA5">
      <w:pPr>
        <w:spacing w:after="0" w:line="360" w:lineRule="auto"/>
        <w:rPr>
          <w:rFonts w:ascii="Times New Roman" w:hAnsi="Times New Roman" w:cs="Times New Roman"/>
          <w:sz w:val="24"/>
          <w:szCs w:val="24"/>
        </w:rPr>
      </w:pPr>
      <w:r w:rsidRPr="004C5711">
        <w:rPr>
          <w:rFonts w:ascii="Times New Roman" w:hAnsi="Times New Roman" w:cs="Times New Roman"/>
          <w:sz w:val="24"/>
          <w:szCs w:val="24"/>
        </w:rPr>
        <w:t>These differences have led researchers to ask whether familiar and unfamiliar faces might be</w:t>
      </w:r>
      <w:r w:rsidR="004C5711">
        <w:rPr>
          <w:rFonts w:ascii="Times New Roman" w:hAnsi="Times New Roman" w:cs="Times New Roman"/>
          <w:sz w:val="24"/>
          <w:szCs w:val="24"/>
        </w:rPr>
        <w:t>, to a certain extent,</w:t>
      </w:r>
      <w:r w:rsidRPr="004C5711">
        <w:rPr>
          <w:rFonts w:ascii="Times New Roman" w:hAnsi="Times New Roman" w:cs="Times New Roman"/>
          <w:sz w:val="24"/>
          <w:szCs w:val="24"/>
        </w:rPr>
        <w:t xml:space="preserve"> represented </w:t>
      </w:r>
      <w:r w:rsidRPr="004C5711">
        <w:rPr>
          <w:rFonts w:ascii="Times New Roman" w:hAnsi="Times New Roman" w:cs="Times New Roman"/>
          <w:i/>
          <w:sz w:val="24"/>
          <w:szCs w:val="24"/>
        </w:rPr>
        <w:t>qualitatively</w:t>
      </w:r>
      <w:r w:rsidRPr="004C5711">
        <w:rPr>
          <w:rFonts w:ascii="Times New Roman" w:hAnsi="Times New Roman" w:cs="Times New Roman"/>
          <w:sz w:val="24"/>
          <w:szCs w:val="24"/>
        </w:rPr>
        <w:t xml:space="preserve"> differently.  We have argued that the representations of unfamiliar faces are more closely tied to surface, pictorial level information, whereas recognition of familiar faces relies </w:t>
      </w:r>
      <w:r w:rsidR="00593F4B">
        <w:rPr>
          <w:rFonts w:ascii="Times New Roman" w:hAnsi="Times New Roman" w:cs="Times New Roman"/>
          <w:sz w:val="24"/>
          <w:szCs w:val="24"/>
        </w:rPr>
        <w:t xml:space="preserve">to a greater extent </w:t>
      </w:r>
      <w:r w:rsidRPr="004C5711">
        <w:rPr>
          <w:rFonts w:ascii="Times New Roman" w:hAnsi="Times New Roman" w:cs="Times New Roman"/>
          <w:sz w:val="24"/>
          <w:szCs w:val="24"/>
        </w:rPr>
        <w:t xml:space="preserve">on abstractive representations (Burton &amp; Jenkins, 2011; Hancock, Bruce &amp; Burton, 2000; Megreya &amp; Burton, 2006). </w:t>
      </w:r>
      <w:r w:rsidRPr="004C5711">
        <w:rPr>
          <w:rFonts w:ascii="Times New Roman" w:hAnsi="Times New Roman" w:cs="Times New Roman"/>
          <w:color w:val="231F20"/>
          <w:sz w:val="24"/>
          <w:szCs w:val="24"/>
        </w:rPr>
        <w:t>A</w:t>
      </w:r>
      <w:r w:rsidRPr="004C5711">
        <w:rPr>
          <w:rFonts w:ascii="Times New Roman" w:hAnsi="Times New Roman" w:cs="Times New Roman"/>
          <w:sz w:val="24"/>
          <w:szCs w:val="24"/>
        </w:rPr>
        <w:t xml:space="preserve"> range of experiments, some mentioned above, have shown that unfamiliar face recognition tends to be tied to specific images, with recognition performance falling as a function of changes between study and test. Even extended learning of unfamiliar faces through repeated exposure </w:t>
      </w:r>
      <w:r w:rsidR="004F5A2D">
        <w:rPr>
          <w:rFonts w:ascii="Times New Roman" w:hAnsi="Times New Roman" w:cs="Times New Roman"/>
          <w:sz w:val="24"/>
          <w:szCs w:val="24"/>
        </w:rPr>
        <w:t xml:space="preserve">to different views of the same face </w:t>
      </w:r>
      <w:r w:rsidRPr="004C5711">
        <w:rPr>
          <w:rFonts w:ascii="Times New Roman" w:hAnsi="Times New Roman" w:cs="Times New Roman"/>
          <w:sz w:val="24"/>
          <w:szCs w:val="24"/>
        </w:rPr>
        <w:t xml:space="preserve">has been shown to </w:t>
      </w:r>
      <w:r w:rsidR="004F5A2D">
        <w:rPr>
          <w:rFonts w:ascii="Times New Roman" w:hAnsi="Times New Roman" w:cs="Times New Roman"/>
          <w:sz w:val="24"/>
          <w:szCs w:val="24"/>
        </w:rPr>
        <w:t>remain</w:t>
      </w:r>
      <w:r w:rsidR="004F5A2D" w:rsidRPr="004C5711">
        <w:rPr>
          <w:rFonts w:ascii="Times New Roman" w:hAnsi="Times New Roman" w:cs="Times New Roman"/>
          <w:sz w:val="24"/>
          <w:szCs w:val="24"/>
        </w:rPr>
        <w:t xml:space="preserve"> </w:t>
      </w:r>
      <w:r w:rsidRPr="004C5711">
        <w:rPr>
          <w:rFonts w:ascii="Times New Roman" w:hAnsi="Times New Roman" w:cs="Times New Roman"/>
          <w:sz w:val="24"/>
          <w:szCs w:val="24"/>
        </w:rPr>
        <w:t xml:space="preserve">highly image-specific (e.g., </w:t>
      </w:r>
      <w:r w:rsidR="00AB6765" w:rsidRPr="004C5711">
        <w:rPr>
          <w:rFonts w:ascii="Times New Roman" w:hAnsi="Times New Roman" w:cs="Times New Roman"/>
          <w:sz w:val="24"/>
          <w:szCs w:val="24"/>
        </w:rPr>
        <w:t xml:space="preserve">Liu, </w:t>
      </w:r>
      <w:proofErr w:type="spellStart"/>
      <w:r w:rsidR="00AB6765" w:rsidRPr="004C5711">
        <w:rPr>
          <w:rFonts w:ascii="Times New Roman" w:hAnsi="Times New Roman" w:cs="Times New Roman"/>
          <w:sz w:val="24"/>
          <w:szCs w:val="24"/>
        </w:rPr>
        <w:t>Bhuiyan</w:t>
      </w:r>
      <w:proofErr w:type="spellEnd"/>
      <w:r w:rsidR="00AB6765" w:rsidRPr="004C5711">
        <w:rPr>
          <w:rFonts w:ascii="Times New Roman" w:hAnsi="Times New Roman" w:cs="Times New Roman"/>
          <w:sz w:val="24"/>
          <w:szCs w:val="24"/>
        </w:rPr>
        <w:t>, Ward &amp; Siu, 2009</w:t>
      </w:r>
      <w:r w:rsidR="00AB6765">
        <w:rPr>
          <w:rFonts w:ascii="Times New Roman" w:hAnsi="Times New Roman" w:cs="Times New Roman"/>
          <w:sz w:val="24"/>
          <w:szCs w:val="24"/>
        </w:rPr>
        <w:t xml:space="preserve">; </w:t>
      </w:r>
      <w:proofErr w:type="spellStart"/>
      <w:r w:rsidRPr="004C5711">
        <w:rPr>
          <w:rFonts w:ascii="Times New Roman" w:hAnsi="Times New Roman" w:cs="Times New Roman"/>
          <w:sz w:val="24"/>
          <w:szCs w:val="24"/>
        </w:rPr>
        <w:t>Longmore</w:t>
      </w:r>
      <w:proofErr w:type="spellEnd"/>
      <w:r w:rsidRPr="004C5711">
        <w:rPr>
          <w:rFonts w:ascii="Times New Roman" w:hAnsi="Times New Roman" w:cs="Times New Roman"/>
          <w:sz w:val="24"/>
          <w:szCs w:val="24"/>
        </w:rPr>
        <w:t xml:space="preserve">, Liu &amp; Young, </w:t>
      </w:r>
      <w:r w:rsidRPr="004C5711">
        <w:rPr>
          <w:rFonts w:ascii="Times New Roman" w:hAnsi="Times New Roman" w:cs="Times New Roman"/>
          <w:sz w:val="24"/>
          <w:szCs w:val="24"/>
        </w:rPr>
        <w:lastRenderedPageBreak/>
        <w:t xml:space="preserve">2008), and not to generalise well to novel </w:t>
      </w:r>
      <w:r w:rsidR="004F5A2D">
        <w:rPr>
          <w:rFonts w:ascii="Times New Roman" w:hAnsi="Times New Roman" w:cs="Times New Roman"/>
          <w:sz w:val="24"/>
          <w:szCs w:val="24"/>
        </w:rPr>
        <w:t>views or other variations of the test images</w:t>
      </w:r>
      <w:r w:rsidRPr="004C5711">
        <w:rPr>
          <w:rFonts w:ascii="Times New Roman" w:hAnsi="Times New Roman" w:cs="Times New Roman"/>
          <w:sz w:val="24"/>
          <w:szCs w:val="24"/>
        </w:rPr>
        <w:t xml:space="preserve">. </w:t>
      </w:r>
      <w:r w:rsidR="00E56A02" w:rsidRPr="004C5711">
        <w:rPr>
          <w:rFonts w:ascii="Times New Roman" w:hAnsi="Times New Roman" w:cs="Times New Roman"/>
          <w:sz w:val="24"/>
          <w:szCs w:val="24"/>
        </w:rPr>
        <w:t>In contrast</w:t>
      </w:r>
      <w:r w:rsidR="004F5A2D">
        <w:rPr>
          <w:rFonts w:ascii="Times New Roman" w:hAnsi="Times New Roman" w:cs="Times New Roman"/>
          <w:sz w:val="24"/>
          <w:szCs w:val="24"/>
        </w:rPr>
        <w:t xml:space="preserve"> to this reliance on pictorial information</w:t>
      </w:r>
      <w:r w:rsidR="00E56A02" w:rsidRPr="004C5711">
        <w:rPr>
          <w:rFonts w:ascii="Times New Roman" w:hAnsi="Times New Roman" w:cs="Times New Roman"/>
          <w:sz w:val="24"/>
          <w:szCs w:val="24"/>
        </w:rPr>
        <w:t xml:space="preserve">, perception of a familiar face appears to </w:t>
      </w:r>
      <w:r w:rsidR="000F4A15" w:rsidRPr="004C5711">
        <w:rPr>
          <w:rFonts w:ascii="Times New Roman" w:hAnsi="Times New Roman" w:cs="Times New Roman"/>
          <w:sz w:val="24"/>
          <w:szCs w:val="24"/>
        </w:rPr>
        <w:t>be associated with</w:t>
      </w:r>
      <w:r w:rsidR="00E56A02" w:rsidRPr="004C5711">
        <w:rPr>
          <w:rFonts w:ascii="Times New Roman" w:hAnsi="Times New Roman" w:cs="Times New Roman"/>
          <w:sz w:val="24"/>
          <w:szCs w:val="24"/>
        </w:rPr>
        <w:t xml:space="preserve"> </w:t>
      </w:r>
      <w:r w:rsidR="000F4A15" w:rsidRPr="004C5711">
        <w:rPr>
          <w:rFonts w:ascii="Times New Roman" w:hAnsi="Times New Roman" w:cs="Times New Roman"/>
          <w:sz w:val="24"/>
          <w:szCs w:val="24"/>
        </w:rPr>
        <w:t xml:space="preserve">mandatory recognition of the </w:t>
      </w:r>
      <w:r w:rsidR="000F4A15" w:rsidRPr="004C5711">
        <w:rPr>
          <w:rFonts w:ascii="Times New Roman" w:hAnsi="Times New Roman" w:cs="Times New Roman"/>
          <w:i/>
          <w:sz w:val="24"/>
          <w:szCs w:val="24"/>
        </w:rPr>
        <w:t xml:space="preserve">person </w:t>
      </w:r>
      <w:r w:rsidR="000F4A15" w:rsidRPr="004C5711">
        <w:rPr>
          <w:rFonts w:ascii="Times New Roman" w:hAnsi="Times New Roman" w:cs="Times New Roman"/>
          <w:sz w:val="24"/>
          <w:szCs w:val="24"/>
        </w:rPr>
        <w:t>depicted – for example, information known about that person appears to be automatically accessed, giving rise to priming at later tes</w:t>
      </w:r>
      <w:r w:rsidR="00EB435A" w:rsidRPr="004C5711">
        <w:rPr>
          <w:rFonts w:ascii="Times New Roman" w:hAnsi="Times New Roman" w:cs="Times New Roman"/>
          <w:sz w:val="24"/>
          <w:szCs w:val="24"/>
        </w:rPr>
        <w:t xml:space="preserve">ts (Ellis, Young &amp; </w:t>
      </w:r>
      <w:proofErr w:type="spellStart"/>
      <w:r w:rsidR="00EB435A" w:rsidRPr="004C5711">
        <w:rPr>
          <w:rFonts w:ascii="Times New Roman" w:hAnsi="Times New Roman" w:cs="Times New Roman"/>
          <w:sz w:val="24"/>
          <w:szCs w:val="24"/>
        </w:rPr>
        <w:t>Flude</w:t>
      </w:r>
      <w:proofErr w:type="spellEnd"/>
      <w:r w:rsidR="00EB435A" w:rsidRPr="004C5711">
        <w:rPr>
          <w:rFonts w:ascii="Times New Roman" w:hAnsi="Times New Roman" w:cs="Times New Roman"/>
          <w:sz w:val="24"/>
          <w:szCs w:val="24"/>
        </w:rPr>
        <w:t>, 1990;</w:t>
      </w:r>
      <w:r w:rsidR="000F4A15" w:rsidRPr="004C5711">
        <w:rPr>
          <w:rFonts w:ascii="Times New Roman" w:hAnsi="Times New Roman" w:cs="Times New Roman"/>
          <w:sz w:val="24"/>
          <w:szCs w:val="24"/>
        </w:rPr>
        <w:t xml:space="preserve"> McNeill &amp; Burton, 2002). </w:t>
      </w:r>
    </w:p>
    <w:p w14:paraId="6BAC2C63" w14:textId="77777777" w:rsidR="000B5126" w:rsidRPr="004C5711" w:rsidRDefault="000B5126" w:rsidP="00435575">
      <w:pPr>
        <w:spacing w:after="0" w:line="360" w:lineRule="auto"/>
        <w:rPr>
          <w:rFonts w:ascii="Times New Roman" w:hAnsi="Times New Roman" w:cs="Times New Roman"/>
          <w:color w:val="231F20"/>
          <w:sz w:val="24"/>
          <w:szCs w:val="24"/>
        </w:rPr>
      </w:pPr>
    </w:p>
    <w:p w14:paraId="0FB2ED47" w14:textId="3E5FAE99" w:rsidR="00C71634" w:rsidRDefault="002A7AA5" w:rsidP="00561440">
      <w:pPr>
        <w:spacing w:after="0" w:line="360" w:lineRule="auto"/>
        <w:rPr>
          <w:rFonts w:ascii="Times New Roman" w:hAnsi="Times New Roman" w:cs="Times New Roman"/>
          <w:sz w:val="24"/>
          <w:szCs w:val="24"/>
        </w:rPr>
      </w:pPr>
      <w:r w:rsidRPr="004C5711">
        <w:rPr>
          <w:rFonts w:ascii="Times New Roman" w:hAnsi="Times New Roman" w:cs="Times New Roman"/>
          <w:sz w:val="24"/>
          <w:szCs w:val="24"/>
        </w:rPr>
        <w:t xml:space="preserve">If </w:t>
      </w:r>
      <w:r w:rsidRPr="004C5711">
        <w:rPr>
          <w:rFonts w:ascii="Times New Roman" w:hAnsi="Times New Roman" w:cs="Times New Roman"/>
          <w:i/>
          <w:sz w:val="24"/>
          <w:szCs w:val="24"/>
        </w:rPr>
        <w:t xml:space="preserve">qualitative </w:t>
      </w:r>
      <w:r w:rsidRPr="004C5711">
        <w:rPr>
          <w:rFonts w:ascii="Times New Roman" w:hAnsi="Times New Roman" w:cs="Times New Roman"/>
          <w:sz w:val="24"/>
          <w:szCs w:val="24"/>
        </w:rPr>
        <w:t xml:space="preserve">differences exist in the processing of familiar and unfamiliar faces, then this is important theoretically, as </w:t>
      </w:r>
      <w:r w:rsidR="009372EA" w:rsidRPr="00FF7DE5">
        <w:rPr>
          <w:rFonts w:ascii="Times New Roman" w:hAnsi="Times New Roman" w:cs="Times New Roman"/>
          <w:sz w:val="24"/>
          <w:szCs w:val="24"/>
        </w:rPr>
        <w:t xml:space="preserve">many contemporary </w:t>
      </w:r>
      <w:r w:rsidRPr="00FF7DE5">
        <w:rPr>
          <w:rFonts w:ascii="Times New Roman" w:hAnsi="Times New Roman" w:cs="Times New Roman"/>
          <w:sz w:val="24"/>
          <w:szCs w:val="24"/>
        </w:rPr>
        <w:t xml:space="preserve">models of face recognition do not incorporate this difference. </w:t>
      </w:r>
      <w:r w:rsidR="009372EA" w:rsidRPr="00FF7DE5">
        <w:rPr>
          <w:rFonts w:ascii="Times New Roman" w:hAnsi="Times New Roman" w:cs="Times New Roman"/>
          <w:sz w:val="24"/>
          <w:szCs w:val="24"/>
        </w:rPr>
        <w:t xml:space="preserve">The early influential model by Bruce and Young (1986) incorporated both </w:t>
      </w:r>
      <w:r w:rsidR="009372EA" w:rsidRPr="00FF7DE5">
        <w:rPr>
          <w:rFonts w:ascii="Times New Roman" w:hAnsi="Times New Roman" w:cs="Times New Roman"/>
          <w:i/>
          <w:sz w:val="24"/>
          <w:szCs w:val="24"/>
        </w:rPr>
        <w:t xml:space="preserve">pictorial </w:t>
      </w:r>
      <w:r w:rsidR="009372EA" w:rsidRPr="00FF7DE5">
        <w:rPr>
          <w:rFonts w:ascii="Times New Roman" w:hAnsi="Times New Roman" w:cs="Times New Roman"/>
          <w:sz w:val="24"/>
          <w:szCs w:val="24"/>
        </w:rPr>
        <w:t xml:space="preserve"> and </w:t>
      </w:r>
      <w:r w:rsidR="009372EA" w:rsidRPr="00FF7DE5">
        <w:rPr>
          <w:rFonts w:ascii="Times New Roman" w:hAnsi="Times New Roman" w:cs="Times New Roman"/>
          <w:i/>
          <w:sz w:val="24"/>
          <w:szCs w:val="24"/>
        </w:rPr>
        <w:t xml:space="preserve">structural </w:t>
      </w:r>
      <w:r w:rsidR="009372EA" w:rsidRPr="00FF7DE5">
        <w:rPr>
          <w:rFonts w:ascii="Times New Roman" w:hAnsi="Times New Roman" w:cs="Times New Roman"/>
          <w:sz w:val="24"/>
          <w:szCs w:val="24"/>
        </w:rPr>
        <w:t>codes</w:t>
      </w:r>
      <w:r w:rsidR="00F30923" w:rsidRPr="00FF7DE5">
        <w:rPr>
          <w:rFonts w:ascii="Times New Roman" w:hAnsi="Times New Roman" w:cs="Times New Roman"/>
          <w:sz w:val="24"/>
          <w:szCs w:val="24"/>
        </w:rPr>
        <w:t xml:space="preserve">, describing superficial picture-level and abstractive information respectively.  In this model pictorial codes apply to all </w:t>
      </w:r>
      <w:r w:rsidR="00E12246" w:rsidRPr="00FF7DE5">
        <w:rPr>
          <w:rFonts w:ascii="Times New Roman" w:hAnsi="Times New Roman" w:cs="Times New Roman"/>
          <w:sz w:val="24"/>
          <w:szCs w:val="24"/>
        </w:rPr>
        <w:t xml:space="preserve">images of </w:t>
      </w:r>
      <w:r w:rsidR="00F30923" w:rsidRPr="00FF7DE5">
        <w:rPr>
          <w:rFonts w:ascii="Times New Roman" w:hAnsi="Times New Roman" w:cs="Times New Roman"/>
          <w:sz w:val="24"/>
          <w:szCs w:val="24"/>
        </w:rPr>
        <w:t xml:space="preserve">faces, </w:t>
      </w:r>
      <w:r w:rsidR="00442B4F" w:rsidRPr="00FF7DE5">
        <w:rPr>
          <w:rFonts w:ascii="Times New Roman" w:hAnsi="Times New Roman" w:cs="Times New Roman"/>
          <w:sz w:val="24"/>
          <w:szCs w:val="24"/>
        </w:rPr>
        <w:t>familiar or</w:t>
      </w:r>
      <w:r w:rsidR="00F30923" w:rsidRPr="00FF7DE5">
        <w:rPr>
          <w:rFonts w:ascii="Times New Roman" w:hAnsi="Times New Roman" w:cs="Times New Roman"/>
          <w:sz w:val="24"/>
          <w:szCs w:val="24"/>
        </w:rPr>
        <w:t xml:space="preserve"> unfamiliar</w:t>
      </w:r>
      <w:r w:rsidR="00E12246" w:rsidRPr="00FF7DE5">
        <w:rPr>
          <w:rFonts w:ascii="Times New Roman" w:hAnsi="Times New Roman" w:cs="Times New Roman"/>
          <w:sz w:val="24"/>
          <w:szCs w:val="24"/>
        </w:rPr>
        <w:t>.  However, structural codes exist for familiar faces, and must be derived for unfamiliar faces over the course of learning. Later</w:t>
      </w:r>
      <w:r w:rsidR="00F30923" w:rsidRPr="00FF7DE5">
        <w:rPr>
          <w:rFonts w:ascii="Times New Roman" w:hAnsi="Times New Roman" w:cs="Times New Roman"/>
          <w:sz w:val="24"/>
          <w:szCs w:val="24"/>
        </w:rPr>
        <w:t xml:space="preserve"> models either exclude analysis of unfamiliar faces (</w:t>
      </w:r>
      <w:r w:rsidR="00F65928" w:rsidRPr="00FF7DE5">
        <w:rPr>
          <w:rFonts w:ascii="Times New Roman" w:hAnsi="Times New Roman" w:cs="Times New Roman"/>
          <w:sz w:val="24"/>
          <w:szCs w:val="24"/>
        </w:rPr>
        <w:t>Burton, Bruce, &amp; Hancock, 1999</w:t>
      </w:r>
      <w:r w:rsidR="00F30923" w:rsidRPr="00FF7DE5">
        <w:rPr>
          <w:rFonts w:ascii="Times New Roman" w:hAnsi="Times New Roman" w:cs="Times New Roman"/>
          <w:sz w:val="24"/>
          <w:szCs w:val="24"/>
        </w:rPr>
        <w:t>), or</w:t>
      </w:r>
      <w:r w:rsidR="004A21BA" w:rsidRPr="00FF7DE5">
        <w:rPr>
          <w:rFonts w:ascii="Times New Roman" w:hAnsi="Times New Roman" w:cs="Times New Roman"/>
          <w:sz w:val="24"/>
          <w:szCs w:val="24"/>
        </w:rPr>
        <w:t xml:space="preserve"> </w:t>
      </w:r>
      <w:r w:rsidR="00F30923" w:rsidRPr="00FF7DE5">
        <w:rPr>
          <w:rFonts w:ascii="Times New Roman" w:hAnsi="Times New Roman" w:cs="Times New Roman"/>
          <w:sz w:val="24"/>
          <w:szCs w:val="24"/>
        </w:rPr>
        <w:t>do</w:t>
      </w:r>
      <w:r w:rsidR="00EB0EE3" w:rsidRPr="00FF7DE5">
        <w:rPr>
          <w:rFonts w:ascii="Times New Roman" w:hAnsi="Times New Roman" w:cs="Times New Roman"/>
          <w:sz w:val="24"/>
          <w:szCs w:val="24"/>
        </w:rPr>
        <w:t xml:space="preserve"> </w:t>
      </w:r>
      <w:r w:rsidR="004A21BA" w:rsidRPr="00FF7DE5">
        <w:rPr>
          <w:rFonts w:ascii="Times New Roman" w:hAnsi="Times New Roman" w:cs="Times New Roman"/>
          <w:sz w:val="24"/>
          <w:szCs w:val="24"/>
        </w:rPr>
        <w:t>not acknowledge a distinction</w:t>
      </w:r>
      <w:r w:rsidR="00906821" w:rsidRPr="00FF7DE5">
        <w:rPr>
          <w:rFonts w:ascii="Times New Roman" w:hAnsi="Times New Roman" w:cs="Times New Roman"/>
          <w:sz w:val="24"/>
          <w:szCs w:val="24"/>
        </w:rPr>
        <w:t xml:space="preserve"> </w:t>
      </w:r>
      <w:r w:rsidR="003916CA" w:rsidRPr="00FF7DE5">
        <w:rPr>
          <w:rFonts w:ascii="Times New Roman" w:hAnsi="Times New Roman" w:cs="Times New Roman"/>
          <w:sz w:val="24"/>
          <w:szCs w:val="24"/>
        </w:rPr>
        <w:t xml:space="preserve">between unfamiliar and familiar faces </w:t>
      </w:r>
      <w:r w:rsidR="00906821" w:rsidRPr="00FF7DE5">
        <w:rPr>
          <w:rFonts w:ascii="Times New Roman" w:hAnsi="Times New Roman" w:cs="Times New Roman"/>
          <w:sz w:val="24"/>
          <w:szCs w:val="24"/>
        </w:rPr>
        <w:t>at all</w:t>
      </w:r>
      <w:r w:rsidR="004A21BA" w:rsidRPr="00FF7DE5">
        <w:rPr>
          <w:rFonts w:ascii="Times New Roman" w:hAnsi="Times New Roman" w:cs="Times New Roman"/>
          <w:sz w:val="24"/>
          <w:szCs w:val="24"/>
        </w:rPr>
        <w:t xml:space="preserve"> (e.g., Haxby</w:t>
      </w:r>
      <w:r w:rsidR="00B66A31" w:rsidRPr="00FF7DE5">
        <w:rPr>
          <w:rFonts w:ascii="Times New Roman" w:hAnsi="Times New Roman" w:cs="Times New Roman"/>
          <w:sz w:val="24"/>
          <w:szCs w:val="24"/>
        </w:rPr>
        <w:t xml:space="preserve">, Hoffman, &amp; </w:t>
      </w:r>
      <w:proofErr w:type="spellStart"/>
      <w:r w:rsidR="00B66A31" w:rsidRPr="00FF7DE5">
        <w:rPr>
          <w:rFonts w:ascii="Times New Roman" w:hAnsi="Times New Roman" w:cs="Times New Roman"/>
          <w:sz w:val="24"/>
          <w:szCs w:val="24"/>
        </w:rPr>
        <w:t>Gobbini</w:t>
      </w:r>
      <w:proofErr w:type="spellEnd"/>
      <w:r w:rsidR="004A21BA" w:rsidRPr="00FF7DE5">
        <w:rPr>
          <w:rFonts w:ascii="Times New Roman" w:hAnsi="Times New Roman" w:cs="Times New Roman"/>
          <w:sz w:val="24"/>
          <w:szCs w:val="24"/>
        </w:rPr>
        <w:t>, 2000).</w:t>
      </w:r>
      <w:r w:rsidR="00E30923">
        <w:rPr>
          <w:rFonts w:ascii="Times New Roman" w:hAnsi="Times New Roman" w:cs="Times New Roman"/>
          <w:sz w:val="24"/>
          <w:szCs w:val="24"/>
        </w:rPr>
        <w:t xml:space="preserve"> </w:t>
      </w:r>
      <w:r w:rsidR="00FF7DE5" w:rsidRPr="00FF7DE5">
        <w:rPr>
          <w:rFonts w:ascii="Times New Roman" w:hAnsi="Times New Roman" w:cs="Times New Roman"/>
          <w:sz w:val="24"/>
          <w:szCs w:val="24"/>
        </w:rPr>
        <w:t>Contemporary</w:t>
      </w:r>
      <w:r w:rsidR="00014653" w:rsidRPr="00FF7DE5">
        <w:rPr>
          <w:rFonts w:ascii="Times New Roman" w:hAnsi="Times New Roman" w:cs="Times New Roman"/>
          <w:sz w:val="24"/>
          <w:szCs w:val="24"/>
        </w:rPr>
        <w:t xml:space="preserve"> empirical work also tends to ignore the familiar/unfamiliar distinction.  Indeed, recognition of individual </w:t>
      </w:r>
      <w:r w:rsidR="00FF7DE5">
        <w:rPr>
          <w:rFonts w:ascii="Times New Roman" w:hAnsi="Times New Roman" w:cs="Times New Roman"/>
          <w:sz w:val="24"/>
          <w:szCs w:val="24"/>
        </w:rPr>
        <w:t xml:space="preserve">face </w:t>
      </w:r>
      <w:r w:rsidR="00014653" w:rsidRPr="00FF7DE5">
        <w:rPr>
          <w:rFonts w:ascii="Times New Roman" w:hAnsi="Times New Roman" w:cs="Times New Roman"/>
          <w:sz w:val="24"/>
          <w:szCs w:val="24"/>
        </w:rPr>
        <w:t>images is often conflated with recognition of a person</w:t>
      </w:r>
      <w:r w:rsidR="00FF7DE5" w:rsidRPr="00FF7DE5">
        <w:rPr>
          <w:rFonts w:ascii="Times New Roman" w:hAnsi="Times New Roman" w:cs="Times New Roman"/>
          <w:sz w:val="24"/>
          <w:szCs w:val="24"/>
        </w:rPr>
        <w:t xml:space="preserve">, despite the early research highlighting these differences (see above).  For some recent examples see </w:t>
      </w:r>
      <w:r w:rsidR="00FF7DE5" w:rsidRPr="00A45520">
        <w:rPr>
          <w:rFonts w:ascii="Times New Roman" w:hAnsi="Times New Roman" w:cs="Times New Roman"/>
          <w:sz w:val="24"/>
          <w:szCs w:val="24"/>
        </w:rPr>
        <w:t xml:space="preserve">Gold, Barker, Barr, et al., 2014, on feature- versus whole-face recognition; </w:t>
      </w:r>
      <w:proofErr w:type="spellStart"/>
      <w:r w:rsidR="00FF7DE5" w:rsidRPr="00A45520">
        <w:rPr>
          <w:rFonts w:ascii="Times New Roman" w:hAnsi="Times New Roman" w:cs="Times New Roman"/>
          <w:sz w:val="24"/>
          <w:szCs w:val="24"/>
        </w:rPr>
        <w:t>Sessa</w:t>
      </w:r>
      <w:proofErr w:type="spellEnd"/>
      <w:r w:rsidR="00FF7DE5" w:rsidRPr="00A45520">
        <w:rPr>
          <w:rFonts w:ascii="Times New Roman" w:hAnsi="Times New Roman" w:cs="Times New Roman"/>
          <w:sz w:val="24"/>
          <w:szCs w:val="24"/>
        </w:rPr>
        <w:t xml:space="preserve"> &amp; </w:t>
      </w:r>
      <w:proofErr w:type="spellStart"/>
      <w:r w:rsidR="00FF7DE5" w:rsidRPr="00A45520">
        <w:rPr>
          <w:rFonts w:ascii="Times New Roman" w:hAnsi="Times New Roman" w:cs="Times New Roman"/>
          <w:sz w:val="24"/>
          <w:szCs w:val="24"/>
        </w:rPr>
        <w:t>Dalmaso</w:t>
      </w:r>
      <w:proofErr w:type="spellEnd"/>
      <w:r w:rsidR="00FF7DE5" w:rsidRPr="00A45520">
        <w:rPr>
          <w:rFonts w:ascii="Times New Roman" w:hAnsi="Times New Roman" w:cs="Times New Roman"/>
          <w:sz w:val="24"/>
          <w:szCs w:val="24"/>
        </w:rPr>
        <w:t xml:space="preserve">, 2015, and </w:t>
      </w:r>
      <w:proofErr w:type="spellStart"/>
      <w:r w:rsidR="00FF7DE5" w:rsidRPr="00A45520">
        <w:rPr>
          <w:rFonts w:ascii="Times New Roman" w:hAnsi="Times New Roman" w:cs="Times New Roman"/>
          <w:sz w:val="24"/>
          <w:szCs w:val="24"/>
        </w:rPr>
        <w:t>Towler</w:t>
      </w:r>
      <w:proofErr w:type="spellEnd"/>
      <w:r w:rsidR="00FF7DE5" w:rsidRPr="00A45520">
        <w:rPr>
          <w:rFonts w:ascii="Times New Roman" w:hAnsi="Times New Roman" w:cs="Times New Roman"/>
          <w:sz w:val="24"/>
          <w:szCs w:val="24"/>
        </w:rPr>
        <w:t xml:space="preserve">, Kelly, &amp; </w:t>
      </w:r>
      <w:proofErr w:type="spellStart"/>
      <w:r w:rsidR="00FF7DE5" w:rsidRPr="00A45520">
        <w:rPr>
          <w:rFonts w:ascii="Times New Roman" w:hAnsi="Times New Roman" w:cs="Times New Roman"/>
          <w:sz w:val="24"/>
          <w:szCs w:val="24"/>
        </w:rPr>
        <w:t>Eimer</w:t>
      </w:r>
      <w:proofErr w:type="spellEnd"/>
      <w:r w:rsidR="00FF7DE5" w:rsidRPr="00A45520">
        <w:rPr>
          <w:rFonts w:ascii="Times New Roman" w:hAnsi="Times New Roman" w:cs="Times New Roman"/>
          <w:sz w:val="24"/>
          <w:szCs w:val="24"/>
        </w:rPr>
        <w:t xml:space="preserve">, 2015 on visual working memory; Croydon, </w:t>
      </w:r>
      <w:proofErr w:type="spellStart"/>
      <w:r w:rsidR="00FF7DE5" w:rsidRPr="00A45520">
        <w:rPr>
          <w:rFonts w:ascii="Times New Roman" w:hAnsi="Times New Roman" w:cs="Times New Roman"/>
          <w:sz w:val="24"/>
          <w:szCs w:val="24"/>
        </w:rPr>
        <w:t>Pimperton</w:t>
      </w:r>
      <w:proofErr w:type="spellEnd"/>
      <w:r w:rsidR="00FF7DE5" w:rsidRPr="00A45520">
        <w:rPr>
          <w:rFonts w:ascii="Times New Roman" w:hAnsi="Times New Roman" w:cs="Times New Roman"/>
          <w:sz w:val="24"/>
          <w:szCs w:val="24"/>
        </w:rPr>
        <w:t xml:space="preserve">, Ewing, </w:t>
      </w:r>
      <w:proofErr w:type="spellStart"/>
      <w:r w:rsidR="00FF7DE5" w:rsidRPr="00A45520">
        <w:rPr>
          <w:rFonts w:ascii="Times New Roman" w:hAnsi="Times New Roman" w:cs="Times New Roman"/>
          <w:sz w:val="24"/>
          <w:szCs w:val="24"/>
        </w:rPr>
        <w:t>Duchaine</w:t>
      </w:r>
      <w:proofErr w:type="spellEnd"/>
      <w:r w:rsidR="00FF7DE5" w:rsidRPr="00A45520">
        <w:rPr>
          <w:rFonts w:ascii="Times New Roman" w:hAnsi="Times New Roman" w:cs="Times New Roman"/>
          <w:sz w:val="24"/>
          <w:szCs w:val="24"/>
        </w:rPr>
        <w:t xml:space="preserve">, &amp; </w:t>
      </w:r>
      <w:proofErr w:type="spellStart"/>
      <w:r w:rsidR="00FF7DE5" w:rsidRPr="00A45520">
        <w:rPr>
          <w:rFonts w:ascii="Times New Roman" w:hAnsi="Times New Roman" w:cs="Times New Roman"/>
          <w:sz w:val="24"/>
          <w:szCs w:val="24"/>
        </w:rPr>
        <w:t>Pellicano</w:t>
      </w:r>
      <w:proofErr w:type="spellEnd"/>
      <w:r w:rsidR="00FF7DE5" w:rsidRPr="00A45520">
        <w:rPr>
          <w:rFonts w:ascii="Times New Roman" w:hAnsi="Times New Roman" w:cs="Times New Roman"/>
          <w:sz w:val="24"/>
          <w:szCs w:val="24"/>
        </w:rPr>
        <w:t xml:space="preserve">, 2014, on a new test for face recognition in children; and </w:t>
      </w:r>
      <w:proofErr w:type="spellStart"/>
      <w:r w:rsidR="00FF7DE5" w:rsidRPr="00A45520">
        <w:rPr>
          <w:rFonts w:ascii="Times New Roman" w:hAnsi="Times New Roman" w:cs="Times New Roman"/>
          <w:sz w:val="24"/>
          <w:szCs w:val="24"/>
        </w:rPr>
        <w:t>Weigelt</w:t>
      </w:r>
      <w:proofErr w:type="spellEnd"/>
      <w:r w:rsidR="00FF7DE5" w:rsidRPr="00A45520">
        <w:rPr>
          <w:rFonts w:ascii="Times New Roman" w:hAnsi="Times New Roman" w:cs="Times New Roman"/>
          <w:sz w:val="24"/>
          <w:szCs w:val="24"/>
        </w:rPr>
        <w:t xml:space="preserve">, </w:t>
      </w:r>
      <w:proofErr w:type="spellStart"/>
      <w:r w:rsidR="00FF7DE5" w:rsidRPr="00A45520">
        <w:rPr>
          <w:rFonts w:ascii="Times New Roman" w:hAnsi="Times New Roman" w:cs="Times New Roman"/>
          <w:sz w:val="24"/>
          <w:szCs w:val="24"/>
        </w:rPr>
        <w:t>Koldewyn</w:t>
      </w:r>
      <w:proofErr w:type="spellEnd"/>
      <w:r w:rsidR="00FF7DE5" w:rsidRPr="00A45520">
        <w:rPr>
          <w:rFonts w:ascii="Times New Roman" w:hAnsi="Times New Roman" w:cs="Times New Roman"/>
          <w:sz w:val="24"/>
          <w:szCs w:val="24"/>
        </w:rPr>
        <w:t xml:space="preserve">, </w:t>
      </w:r>
      <w:proofErr w:type="spellStart"/>
      <w:r w:rsidR="00FF7DE5" w:rsidRPr="00A45520">
        <w:rPr>
          <w:rFonts w:ascii="Times New Roman" w:hAnsi="Times New Roman" w:cs="Times New Roman"/>
          <w:sz w:val="24"/>
          <w:szCs w:val="24"/>
        </w:rPr>
        <w:t>Dilks</w:t>
      </w:r>
      <w:proofErr w:type="spellEnd"/>
      <w:r w:rsidR="00FF7DE5" w:rsidRPr="00A45520">
        <w:rPr>
          <w:rFonts w:ascii="Times New Roman" w:hAnsi="Times New Roman" w:cs="Times New Roman"/>
          <w:sz w:val="24"/>
          <w:szCs w:val="24"/>
        </w:rPr>
        <w:t xml:space="preserve">, </w:t>
      </w:r>
      <w:proofErr w:type="spellStart"/>
      <w:r w:rsidR="00FF7DE5" w:rsidRPr="00A45520">
        <w:rPr>
          <w:rFonts w:ascii="Times New Roman" w:hAnsi="Times New Roman" w:cs="Times New Roman"/>
          <w:sz w:val="24"/>
          <w:szCs w:val="24"/>
        </w:rPr>
        <w:t>Balas</w:t>
      </w:r>
      <w:proofErr w:type="spellEnd"/>
      <w:r w:rsidR="00FF7DE5" w:rsidRPr="00A45520">
        <w:rPr>
          <w:rFonts w:ascii="Times New Roman" w:hAnsi="Times New Roman" w:cs="Times New Roman"/>
          <w:sz w:val="24"/>
          <w:szCs w:val="24"/>
        </w:rPr>
        <w:t xml:space="preserve">, </w:t>
      </w:r>
      <w:proofErr w:type="spellStart"/>
      <w:r w:rsidR="00FF7DE5" w:rsidRPr="00A45520">
        <w:rPr>
          <w:rFonts w:ascii="Times New Roman" w:hAnsi="Times New Roman" w:cs="Times New Roman"/>
          <w:sz w:val="24"/>
          <w:szCs w:val="24"/>
        </w:rPr>
        <w:t>McKone</w:t>
      </w:r>
      <w:proofErr w:type="spellEnd"/>
      <w:r w:rsidR="00FF7DE5" w:rsidRPr="00A45520">
        <w:rPr>
          <w:rFonts w:ascii="Times New Roman" w:hAnsi="Times New Roman" w:cs="Times New Roman"/>
          <w:sz w:val="24"/>
          <w:szCs w:val="24"/>
        </w:rPr>
        <w:t xml:space="preserve">, &amp; </w:t>
      </w:r>
      <w:proofErr w:type="spellStart"/>
      <w:r w:rsidR="00FF7DE5" w:rsidRPr="00A45520">
        <w:rPr>
          <w:rFonts w:ascii="Times New Roman" w:hAnsi="Times New Roman" w:cs="Times New Roman"/>
          <w:sz w:val="24"/>
          <w:szCs w:val="24"/>
        </w:rPr>
        <w:t>Kanwisher</w:t>
      </w:r>
      <w:proofErr w:type="spellEnd"/>
      <w:r w:rsidR="00FF7DE5" w:rsidRPr="00A45520">
        <w:rPr>
          <w:rFonts w:ascii="Times New Roman" w:hAnsi="Times New Roman" w:cs="Times New Roman"/>
          <w:sz w:val="24"/>
          <w:szCs w:val="24"/>
        </w:rPr>
        <w:t>, 2014, on the development of perceptual discrimination, memory and domain-specificity for faces versus other classes of stimuli)</w:t>
      </w:r>
      <w:r w:rsidR="00FF7DE5">
        <w:rPr>
          <w:rFonts w:ascii="Times New Roman" w:hAnsi="Times New Roman" w:cs="Times New Roman"/>
          <w:sz w:val="24"/>
          <w:szCs w:val="24"/>
        </w:rPr>
        <w:t xml:space="preserve">. </w:t>
      </w:r>
    </w:p>
    <w:p w14:paraId="6605AD6A" w14:textId="77777777" w:rsidR="00D75335" w:rsidRDefault="00D75335" w:rsidP="00561440">
      <w:pPr>
        <w:spacing w:after="0" w:line="360" w:lineRule="auto"/>
        <w:rPr>
          <w:rFonts w:ascii="Times New Roman" w:hAnsi="Times New Roman" w:cs="Times New Roman"/>
          <w:sz w:val="24"/>
          <w:szCs w:val="24"/>
          <w:highlight w:val="yellow"/>
        </w:rPr>
      </w:pPr>
    </w:p>
    <w:p w14:paraId="4B8DF65D" w14:textId="58839C9A" w:rsidR="006D6E2C" w:rsidRDefault="0054284E" w:rsidP="00EB64A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Is it </w:t>
      </w:r>
      <w:r w:rsidR="00EB64A3">
        <w:rPr>
          <w:rFonts w:ascii="Times New Roman" w:hAnsi="Times New Roman" w:cs="Times New Roman"/>
          <w:sz w:val="24"/>
          <w:szCs w:val="24"/>
        </w:rPr>
        <w:t>necessary</w:t>
      </w:r>
      <w:r>
        <w:rPr>
          <w:rFonts w:ascii="Times New Roman" w:hAnsi="Times New Roman" w:cs="Times New Roman"/>
          <w:sz w:val="24"/>
          <w:szCs w:val="24"/>
        </w:rPr>
        <w:t xml:space="preserve"> to acknowledge familiar/unfamiliar differences in theories of face processing? </w:t>
      </w:r>
      <w:r w:rsidR="00E30923">
        <w:rPr>
          <w:rFonts w:ascii="Times New Roman" w:hAnsi="Times New Roman" w:cs="Times New Roman"/>
          <w:sz w:val="24"/>
          <w:szCs w:val="24"/>
        </w:rPr>
        <w:t>We have argued that t</w:t>
      </w:r>
      <w:r w:rsidR="00E30923" w:rsidRPr="00BF4B13">
        <w:rPr>
          <w:rFonts w:ascii="Times New Roman" w:hAnsi="Times New Roman" w:cs="Times New Roman"/>
          <w:sz w:val="24"/>
          <w:szCs w:val="24"/>
        </w:rPr>
        <w:t xml:space="preserve">reating ‘faces’ as an undifferentiated </w:t>
      </w:r>
      <w:r w:rsidR="00E30923">
        <w:rPr>
          <w:rFonts w:ascii="Times New Roman" w:hAnsi="Times New Roman" w:cs="Times New Roman"/>
          <w:sz w:val="24"/>
          <w:szCs w:val="24"/>
        </w:rPr>
        <w:t xml:space="preserve">stimulus </w:t>
      </w:r>
      <w:r w:rsidR="00E30923" w:rsidRPr="00BF4B13">
        <w:rPr>
          <w:rFonts w:ascii="Times New Roman" w:hAnsi="Times New Roman" w:cs="Times New Roman"/>
          <w:sz w:val="24"/>
          <w:szCs w:val="24"/>
        </w:rPr>
        <w:t xml:space="preserve">class may have contributed to the fact that progress in </w:t>
      </w:r>
      <w:r w:rsidR="00E30923" w:rsidRPr="007D31C8">
        <w:rPr>
          <w:rFonts w:ascii="Times New Roman" w:hAnsi="Times New Roman" w:cs="Times New Roman"/>
          <w:sz w:val="24"/>
          <w:szCs w:val="24"/>
        </w:rPr>
        <w:t>has been greatest in understanding the signals common across all faces (e.g</w:t>
      </w:r>
      <w:r w:rsidR="00E30923" w:rsidRPr="004C5711">
        <w:rPr>
          <w:rFonts w:ascii="Times New Roman" w:hAnsi="Times New Roman" w:cs="Times New Roman"/>
          <w:sz w:val="24"/>
          <w:szCs w:val="24"/>
        </w:rPr>
        <w:t xml:space="preserve">. perception of sex, emotion or social attention), while the processes underlying the recognition of identity remain </w:t>
      </w:r>
      <w:r w:rsidR="00E30923">
        <w:rPr>
          <w:rFonts w:ascii="Times New Roman" w:hAnsi="Times New Roman" w:cs="Times New Roman"/>
          <w:sz w:val="24"/>
          <w:szCs w:val="24"/>
        </w:rPr>
        <w:t>poorly</w:t>
      </w:r>
      <w:r w:rsidR="00E30923" w:rsidRPr="004C5711">
        <w:rPr>
          <w:rFonts w:ascii="Times New Roman" w:hAnsi="Times New Roman" w:cs="Times New Roman"/>
          <w:sz w:val="24"/>
          <w:szCs w:val="24"/>
        </w:rPr>
        <w:t xml:space="preserve"> understood (Burton, 2013).</w:t>
      </w:r>
      <w:r w:rsidR="00E30923">
        <w:rPr>
          <w:rFonts w:ascii="Times New Roman" w:hAnsi="Times New Roman" w:cs="Times New Roman"/>
          <w:sz w:val="24"/>
          <w:szCs w:val="24"/>
        </w:rPr>
        <w:t xml:space="preserve">  In particular, our understanding of face learning remains weak. </w:t>
      </w:r>
      <w:r w:rsidR="00472897">
        <w:rPr>
          <w:rFonts w:ascii="Times New Roman" w:hAnsi="Times New Roman" w:cs="Times New Roman"/>
          <w:sz w:val="24"/>
          <w:szCs w:val="24"/>
        </w:rPr>
        <w:t xml:space="preserve">Historically, learning studies have tended to emphasise improved recognition following greater exposure, either in duration or number of encounters (e.g. Ellis, 1981; Read, </w:t>
      </w:r>
      <w:proofErr w:type="spellStart"/>
      <w:r w:rsidR="00472897">
        <w:rPr>
          <w:rFonts w:ascii="Times New Roman" w:hAnsi="Times New Roman" w:cs="Times New Roman"/>
          <w:sz w:val="24"/>
          <w:szCs w:val="24"/>
        </w:rPr>
        <w:t>Vokey</w:t>
      </w:r>
      <w:proofErr w:type="spellEnd"/>
      <w:r w:rsidR="00472897">
        <w:rPr>
          <w:rFonts w:ascii="Times New Roman" w:hAnsi="Times New Roman" w:cs="Times New Roman"/>
          <w:sz w:val="24"/>
          <w:szCs w:val="24"/>
        </w:rPr>
        <w:t xml:space="preserve"> &amp; </w:t>
      </w:r>
      <w:proofErr w:type="spellStart"/>
      <w:r w:rsidR="00472897">
        <w:rPr>
          <w:rFonts w:ascii="Times New Roman" w:hAnsi="Times New Roman" w:cs="Times New Roman"/>
          <w:sz w:val="24"/>
          <w:szCs w:val="24"/>
        </w:rPr>
        <w:t>Hammersly</w:t>
      </w:r>
      <w:proofErr w:type="spellEnd"/>
      <w:r w:rsidR="00472897">
        <w:rPr>
          <w:rFonts w:ascii="Times New Roman" w:hAnsi="Times New Roman" w:cs="Times New Roman"/>
          <w:sz w:val="24"/>
          <w:szCs w:val="24"/>
        </w:rPr>
        <w:t xml:space="preserve">, 1990; </w:t>
      </w:r>
      <w:proofErr w:type="spellStart"/>
      <w:r w:rsidR="00472897">
        <w:rPr>
          <w:rFonts w:ascii="Times New Roman" w:hAnsi="Times New Roman" w:cs="Times New Roman"/>
          <w:sz w:val="24"/>
          <w:szCs w:val="24"/>
        </w:rPr>
        <w:t>Shapriro</w:t>
      </w:r>
      <w:proofErr w:type="spellEnd"/>
      <w:r w:rsidR="00472897">
        <w:rPr>
          <w:rFonts w:ascii="Times New Roman" w:hAnsi="Times New Roman" w:cs="Times New Roman"/>
          <w:sz w:val="24"/>
          <w:szCs w:val="24"/>
        </w:rPr>
        <w:t xml:space="preserve"> &amp; </w:t>
      </w:r>
      <w:proofErr w:type="spellStart"/>
      <w:r w:rsidR="00472897">
        <w:rPr>
          <w:rFonts w:ascii="Times New Roman" w:hAnsi="Times New Roman" w:cs="Times New Roman"/>
          <w:sz w:val="24"/>
          <w:szCs w:val="24"/>
        </w:rPr>
        <w:t>Penrod</w:t>
      </w:r>
      <w:proofErr w:type="spellEnd"/>
      <w:r w:rsidR="00472897">
        <w:rPr>
          <w:rFonts w:ascii="Times New Roman" w:hAnsi="Times New Roman" w:cs="Times New Roman"/>
          <w:sz w:val="24"/>
          <w:szCs w:val="24"/>
        </w:rPr>
        <w:t xml:space="preserve">, 1986). </w:t>
      </w:r>
      <w:r w:rsidR="00EB64A3">
        <w:rPr>
          <w:rFonts w:ascii="Times New Roman" w:hAnsi="Times New Roman" w:cs="Times New Roman"/>
          <w:sz w:val="24"/>
          <w:szCs w:val="24"/>
        </w:rPr>
        <w:t xml:space="preserve">An explanation of familiarity effects based on quantitative, monotonic </w:t>
      </w:r>
      <w:r w:rsidR="00EB64A3">
        <w:rPr>
          <w:rFonts w:ascii="Times New Roman" w:hAnsi="Times New Roman" w:cs="Times New Roman"/>
          <w:sz w:val="24"/>
          <w:szCs w:val="24"/>
        </w:rPr>
        <w:lastRenderedPageBreak/>
        <w:t xml:space="preserve">improvements leading to a generic familiarity advantage appears to provide </w:t>
      </w:r>
      <w:r w:rsidR="00C72F27">
        <w:rPr>
          <w:rFonts w:ascii="Times New Roman" w:hAnsi="Times New Roman" w:cs="Times New Roman"/>
          <w:sz w:val="24"/>
          <w:szCs w:val="24"/>
        </w:rPr>
        <w:t>an intuitive and straightforward explanation</w:t>
      </w:r>
      <w:r w:rsidR="006D6E2C">
        <w:rPr>
          <w:rFonts w:ascii="Times New Roman" w:hAnsi="Times New Roman" w:cs="Times New Roman"/>
          <w:sz w:val="24"/>
          <w:szCs w:val="24"/>
        </w:rPr>
        <w:t xml:space="preserve"> for </w:t>
      </w:r>
      <w:r w:rsidR="00EB64A3">
        <w:rPr>
          <w:rFonts w:ascii="Times New Roman" w:hAnsi="Times New Roman" w:cs="Times New Roman"/>
          <w:sz w:val="24"/>
          <w:szCs w:val="24"/>
        </w:rPr>
        <w:t xml:space="preserve">many phenomena.  However, an alternative explanation is offered by Bruce (1994): perhaps familiarisation arises </w:t>
      </w:r>
      <w:r w:rsidR="00AF7D95">
        <w:rPr>
          <w:rFonts w:ascii="Times New Roman" w:hAnsi="Times New Roman" w:cs="Times New Roman"/>
          <w:sz w:val="24"/>
          <w:szCs w:val="24"/>
        </w:rPr>
        <w:t xml:space="preserve">by generalizing across </w:t>
      </w:r>
      <w:r w:rsidR="006D6E2C">
        <w:rPr>
          <w:rFonts w:ascii="Times New Roman" w:hAnsi="Times New Roman" w:cs="Times New Roman"/>
          <w:sz w:val="24"/>
          <w:szCs w:val="24"/>
        </w:rPr>
        <w:t xml:space="preserve">superficial differences between encounters with a particular face, essentially stripping away those aspects of any encounter which are not relevant to identity.  Since the final objective of an abstracted representation of Harrison Ford (say) is to recognize him across new encounters, superficial aspects of previous encounters may be unnecessary, or even harmful, to successful identification. </w:t>
      </w:r>
      <w:r w:rsidR="006C5E6E">
        <w:rPr>
          <w:rFonts w:ascii="Times New Roman" w:hAnsi="Times New Roman" w:cs="Times New Roman"/>
          <w:sz w:val="24"/>
          <w:szCs w:val="24"/>
        </w:rPr>
        <w:t xml:space="preserve">In contrast, representations of unfamiliar faces generalize poorly because it is difficult to separate the key information from irrelevant detail over a small number of encounters. </w:t>
      </w:r>
    </w:p>
    <w:p w14:paraId="5F98F347" w14:textId="77777777" w:rsidR="006D6E2C" w:rsidRDefault="006D6E2C" w:rsidP="00EB64A3">
      <w:pPr>
        <w:spacing w:after="0" w:line="360" w:lineRule="auto"/>
        <w:rPr>
          <w:rFonts w:ascii="Times New Roman" w:hAnsi="Times New Roman" w:cs="Times New Roman"/>
          <w:sz w:val="24"/>
          <w:szCs w:val="24"/>
        </w:rPr>
      </w:pPr>
    </w:p>
    <w:p w14:paraId="31DC6A10" w14:textId="40B5B126" w:rsidR="006669F1" w:rsidRDefault="006D6E2C" w:rsidP="00CA43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Bruce’s (1994) </w:t>
      </w:r>
      <w:r w:rsidR="00D72B66">
        <w:rPr>
          <w:rFonts w:ascii="Times New Roman" w:hAnsi="Times New Roman" w:cs="Times New Roman"/>
          <w:sz w:val="24"/>
          <w:szCs w:val="24"/>
        </w:rPr>
        <w:t xml:space="preserve">proposal, which she names </w:t>
      </w:r>
      <w:r>
        <w:rPr>
          <w:rFonts w:ascii="Times New Roman" w:hAnsi="Times New Roman" w:cs="Times New Roman"/>
          <w:sz w:val="24"/>
          <w:szCs w:val="24"/>
        </w:rPr>
        <w:t xml:space="preserve">‘stability from </w:t>
      </w:r>
      <w:r w:rsidR="00D72B66">
        <w:rPr>
          <w:rFonts w:ascii="Times New Roman" w:hAnsi="Times New Roman" w:cs="Times New Roman"/>
          <w:sz w:val="24"/>
          <w:szCs w:val="24"/>
        </w:rPr>
        <w:t>variation’, has received little empirical attention. Nevertheless, it raises a very interesting question. If superficial details of encounters with familiar faces are eliminated from one’s representations of these people, do these details remain</w:t>
      </w:r>
      <w:r w:rsidR="007A5392">
        <w:rPr>
          <w:rFonts w:ascii="Times New Roman" w:hAnsi="Times New Roman" w:cs="Times New Roman"/>
          <w:sz w:val="24"/>
          <w:szCs w:val="24"/>
        </w:rPr>
        <w:t xml:space="preserve"> available </w:t>
      </w:r>
      <w:r w:rsidR="002827AA">
        <w:rPr>
          <w:rFonts w:ascii="Times New Roman" w:hAnsi="Times New Roman" w:cs="Times New Roman"/>
          <w:sz w:val="24"/>
          <w:szCs w:val="24"/>
        </w:rPr>
        <w:t>for</w:t>
      </w:r>
      <w:r w:rsidR="003237E5">
        <w:rPr>
          <w:rFonts w:ascii="Times New Roman" w:hAnsi="Times New Roman" w:cs="Times New Roman"/>
          <w:sz w:val="24"/>
          <w:szCs w:val="24"/>
        </w:rPr>
        <w:t xml:space="preserve"> retriev</w:t>
      </w:r>
      <w:r w:rsidR="002827AA">
        <w:rPr>
          <w:rFonts w:ascii="Times New Roman" w:hAnsi="Times New Roman" w:cs="Times New Roman"/>
          <w:sz w:val="24"/>
          <w:szCs w:val="24"/>
        </w:rPr>
        <w:t>al</w:t>
      </w:r>
      <w:r w:rsidR="003237E5">
        <w:rPr>
          <w:rFonts w:ascii="Times New Roman" w:hAnsi="Times New Roman" w:cs="Times New Roman"/>
          <w:sz w:val="24"/>
          <w:szCs w:val="24"/>
        </w:rPr>
        <w:t xml:space="preserve"> when </w:t>
      </w:r>
      <w:r w:rsidR="00D72B66">
        <w:rPr>
          <w:rFonts w:ascii="Times New Roman" w:hAnsi="Times New Roman" w:cs="Times New Roman"/>
          <w:sz w:val="24"/>
          <w:szCs w:val="24"/>
        </w:rPr>
        <w:t xml:space="preserve">required? </w:t>
      </w:r>
      <w:r w:rsidR="006C5E6E">
        <w:rPr>
          <w:rFonts w:ascii="Times New Roman" w:hAnsi="Times New Roman" w:cs="Times New Roman"/>
          <w:sz w:val="24"/>
          <w:szCs w:val="24"/>
        </w:rPr>
        <w:t xml:space="preserve"> Is information which is present for representations of unfamiliar faces actually </w:t>
      </w:r>
      <w:r w:rsidR="006C5E6E">
        <w:rPr>
          <w:rFonts w:ascii="Times New Roman" w:hAnsi="Times New Roman" w:cs="Times New Roman"/>
          <w:i/>
          <w:sz w:val="24"/>
          <w:szCs w:val="24"/>
        </w:rPr>
        <w:t>lost</w:t>
      </w:r>
      <w:r w:rsidR="006C5E6E">
        <w:rPr>
          <w:rFonts w:ascii="Times New Roman" w:hAnsi="Times New Roman" w:cs="Times New Roman"/>
          <w:sz w:val="24"/>
          <w:szCs w:val="24"/>
        </w:rPr>
        <w:t xml:space="preserve"> </w:t>
      </w:r>
      <w:r w:rsidR="00BE5B35">
        <w:rPr>
          <w:rFonts w:ascii="Times New Roman" w:hAnsi="Times New Roman" w:cs="Times New Roman"/>
          <w:sz w:val="24"/>
          <w:szCs w:val="24"/>
        </w:rPr>
        <w:t xml:space="preserve">for familiars? If this were true, it would support the idea of a </w:t>
      </w:r>
      <w:r w:rsidR="00BE5B35">
        <w:rPr>
          <w:rFonts w:ascii="Times New Roman" w:hAnsi="Times New Roman" w:cs="Times New Roman"/>
          <w:i/>
          <w:sz w:val="24"/>
          <w:szCs w:val="24"/>
        </w:rPr>
        <w:t xml:space="preserve">qualitative </w:t>
      </w:r>
      <w:r w:rsidR="00BE5B35">
        <w:rPr>
          <w:rFonts w:ascii="Times New Roman" w:hAnsi="Times New Roman" w:cs="Times New Roman"/>
          <w:sz w:val="24"/>
          <w:szCs w:val="24"/>
        </w:rPr>
        <w:t>difference between familiar and unfamiliar</w:t>
      </w:r>
      <w:r w:rsidR="00CA433C">
        <w:rPr>
          <w:rFonts w:ascii="Times New Roman" w:hAnsi="Times New Roman" w:cs="Times New Roman"/>
          <w:sz w:val="24"/>
          <w:szCs w:val="24"/>
        </w:rPr>
        <w:t xml:space="preserve"> faces, because the nature of the representation would change over learning. Since</w:t>
      </w:r>
      <w:r w:rsidR="00B9259D">
        <w:rPr>
          <w:rFonts w:ascii="Times New Roman" w:hAnsi="Times New Roman" w:cs="Times New Roman"/>
          <w:sz w:val="24"/>
          <w:szCs w:val="24"/>
        </w:rPr>
        <w:t xml:space="preserve"> f</w:t>
      </w:r>
      <w:r w:rsidR="00B630E3" w:rsidRPr="007741AF">
        <w:rPr>
          <w:rFonts w:ascii="Times New Roman" w:hAnsi="Times New Roman" w:cs="Times New Roman"/>
          <w:sz w:val="24"/>
          <w:szCs w:val="24"/>
        </w:rPr>
        <w:t xml:space="preserve">amiliar faces have </w:t>
      </w:r>
      <w:r w:rsidR="00CA433C">
        <w:rPr>
          <w:rFonts w:ascii="Times New Roman" w:hAnsi="Times New Roman" w:cs="Times New Roman"/>
          <w:sz w:val="24"/>
          <w:szCs w:val="24"/>
        </w:rPr>
        <w:t>an</w:t>
      </w:r>
      <w:r w:rsidR="00B630E3" w:rsidRPr="007741AF">
        <w:rPr>
          <w:rFonts w:ascii="Times New Roman" w:hAnsi="Times New Roman" w:cs="Times New Roman"/>
          <w:sz w:val="24"/>
          <w:szCs w:val="24"/>
        </w:rPr>
        <w:t xml:space="preserve"> advantage for almost all tasks, performance differences can </w:t>
      </w:r>
      <w:r w:rsidR="00B9259D">
        <w:rPr>
          <w:rFonts w:ascii="Times New Roman" w:hAnsi="Times New Roman" w:cs="Times New Roman"/>
          <w:sz w:val="24"/>
          <w:szCs w:val="24"/>
        </w:rPr>
        <w:t>be</w:t>
      </w:r>
      <w:r w:rsidR="00BE5B35">
        <w:rPr>
          <w:rFonts w:ascii="Times New Roman" w:hAnsi="Times New Roman" w:cs="Times New Roman"/>
          <w:sz w:val="24"/>
          <w:szCs w:val="24"/>
        </w:rPr>
        <w:t>,</w:t>
      </w:r>
      <w:r w:rsidR="00B9259D">
        <w:rPr>
          <w:rFonts w:ascii="Times New Roman" w:hAnsi="Times New Roman" w:cs="Times New Roman"/>
          <w:sz w:val="24"/>
          <w:szCs w:val="24"/>
        </w:rPr>
        <w:t xml:space="preserve"> </w:t>
      </w:r>
      <w:r w:rsidR="00B630E3">
        <w:rPr>
          <w:rFonts w:ascii="Times New Roman" w:hAnsi="Times New Roman" w:cs="Times New Roman"/>
          <w:sz w:val="24"/>
          <w:szCs w:val="24"/>
        </w:rPr>
        <w:t xml:space="preserve">and usually </w:t>
      </w:r>
      <w:r w:rsidR="00BE5B35">
        <w:rPr>
          <w:rFonts w:ascii="Times New Roman" w:hAnsi="Times New Roman" w:cs="Times New Roman"/>
          <w:sz w:val="24"/>
          <w:szCs w:val="24"/>
        </w:rPr>
        <w:t xml:space="preserve">are, </w:t>
      </w:r>
      <w:r w:rsidR="00B630E3" w:rsidRPr="007741AF">
        <w:rPr>
          <w:rFonts w:ascii="Times New Roman" w:hAnsi="Times New Roman" w:cs="Times New Roman"/>
          <w:sz w:val="24"/>
          <w:szCs w:val="24"/>
        </w:rPr>
        <w:t xml:space="preserve">explained by </w:t>
      </w:r>
      <w:r w:rsidR="00B630E3" w:rsidRPr="00561440">
        <w:rPr>
          <w:rFonts w:ascii="Times New Roman" w:hAnsi="Times New Roman" w:cs="Times New Roman"/>
          <w:sz w:val="24"/>
          <w:szCs w:val="24"/>
        </w:rPr>
        <w:t>quantitative differences in ease of processing.</w:t>
      </w:r>
      <w:r w:rsidR="00B630E3" w:rsidRPr="007741AF">
        <w:rPr>
          <w:rFonts w:ascii="Times New Roman" w:hAnsi="Times New Roman" w:cs="Times New Roman"/>
          <w:sz w:val="24"/>
          <w:szCs w:val="24"/>
        </w:rPr>
        <w:t xml:space="preserve">  However, if tasks exist in which unfamiliar faces show an </w:t>
      </w:r>
      <w:r w:rsidR="00B630E3" w:rsidRPr="00A45520">
        <w:rPr>
          <w:rFonts w:ascii="Times New Roman" w:hAnsi="Times New Roman" w:cs="Times New Roman"/>
          <w:i/>
          <w:sz w:val="24"/>
          <w:szCs w:val="24"/>
        </w:rPr>
        <w:t>advantage</w:t>
      </w:r>
      <w:r w:rsidR="00B630E3" w:rsidRPr="007741AF">
        <w:rPr>
          <w:rFonts w:ascii="Times New Roman" w:hAnsi="Times New Roman" w:cs="Times New Roman"/>
          <w:sz w:val="24"/>
          <w:szCs w:val="24"/>
        </w:rPr>
        <w:t xml:space="preserve">, then it is harder to support a </w:t>
      </w:r>
      <w:r w:rsidR="00B630E3">
        <w:rPr>
          <w:rFonts w:ascii="Times New Roman" w:hAnsi="Times New Roman" w:cs="Times New Roman"/>
          <w:sz w:val="24"/>
          <w:szCs w:val="24"/>
        </w:rPr>
        <w:t xml:space="preserve">purely </w:t>
      </w:r>
      <w:r w:rsidR="00B630E3" w:rsidRPr="00561440">
        <w:rPr>
          <w:rFonts w:ascii="Times New Roman" w:hAnsi="Times New Roman" w:cs="Times New Roman"/>
          <w:sz w:val="24"/>
          <w:szCs w:val="24"/>
        </w:rPr>
        <w:t>quantitative account of familiarity</w:t>
      </w:r>
      <w:r w:rsidR="00B630E3" w:rsidRPr="007741AF">
        <w:rPr>
          <w:rFonts w:ascii="Times New Roman" w:hAnsi="Times New Roman" w:cs="Times New Roman"/>
          <w:sz w:val="24"/>
          <w:szCs w:val="24"/>
        </w:rPr>
        <w:t xml:space="preserve"> differences.</w:t>
      </w:r>
    </w:p>
    <w:p w14:paraId="632AE5F7" w14:textId="77777777" w:rsidR="00E56A02" w:rsidRPr="007741AF" w:rsidRDefault="00E56A02" w:rsidP="00435575">
      <w:pPr>
        <w:spacing w:after="0" w:line="360" w:lineRule="auto"/>
        <w:rPr>
          <w:rFonts w:ascii="Times New Roman" w:hAnsi="Times New Roman" w:cs="Times New Roman"/>
          <w:sz w:val="24"/>
          <w:szCs w:val="24"/>
        </w:rPr>
      </w:pPr>
    </w:p>
    <w:p w14:paraId="47DDB0EA" w14:textId="02FCBD26" w:rsidR="00E56A02" w:rsidRPr="007741AF" w:rsidRDefault="00E56A02" w:rsidP="00435575">
      <w:pPr>
        <w:spacing w:after="0" w:line="360" w:lineRule="auto"/>
        <w:rPr>
          <w:rFonts w:ascii="Times New Roman" w:hAnsi="Times New Roman" w:cs="Times New Roman"/>
          <w:sz w:val="24"/>
          <w:szCs w:val="24"/>
        </w:rPr>
      </w:pPr>
      <w:r w:rsidRPr="007741AF">
        <w:rPr>
          <w:rFonts w:ascii="Times New Roman" w:hAnsi="Times New Roman" w:cs="Times New Roman"/>
          <w:sz w:val="24"/>
          <w:szCs w:val="24"/>
        </w:rPr>
        <w:t xml:space="preserve">In this paper we test the hypothesis that unfamiliar face processing is image-bound, by contrast to abstractive </w:t>
      </w:r>
      <w:r w:rsidR="0092766B" w:rsidRPr="007741AF">
        <w:rPr>
          <w:rFonts w:ascii="Times New Roman" w:hAnsi="Times New Roman" w:cs="Times New Roman"/>
          <w:sz w:val="24"/>
          <w:szCs w:val="24"/>
        </w:rPr>
        <w:t xml:space="preserve">familiar face processing. To do this, we make a novel prediction:  memory for </w:t>
      </w:r>
      <w:r w:rsidR="0092766B" w:rsidRPr="007741AF">
        <w:rPr>
          <w:rFonts w:ascii="Times New Roman" w:hAnsi="Times New Roman" w:cs="Times New Roman"/>
          <w:i/>
          <w:sz w:val="24"/>
          <w:szCs w:val="24"/>
        </w:rPr>
        <w:t>specific images</w:t>
      </w:r>
      <w:r w:rsidR="0092766B" w:rsidRPr="007741AF">
        <w:rPr>
          <w:rFonts w:ascii="Times New Roman" w:hAnsi="Times New Roman" w:cs="Times New Roman"/>
          <w:sz w:val="24"/>
          <w:szCs w:val="24"/>
        </w:rPr>
        <w:t xml:space="preserve"> of an unfamiliar face </w:t>
      </w:r>
      <w:r w:rsidR="001547AF">
        <w:rPr>
          <w:rFonts w:ascii="Times New Roman" w:hAnsi="Times New Roman" w:cs="Times New Roman"/>
          <w:sz w:val="24"/>
          <w:szCs w:val="24"/>
        </w:rPr>
        <w:t xml:space="preserve">(that the observer has never seen before) </w:t>
      </w:r>
      <w:r w:rsidR="0092766B" w:rsidRPr="007741AF">
        <w:rPr>
          <w:rFonts w:ascii="Times New Roman" w:hAnsi="Times New Roman" w:cs="Times New Roman"/>
          <w:sz w:val="24"/>
          <w:szCs w:val="24"/>
        </w:rPr>
        <w:t xml:space="preserve">will be better than </w:t>
      </w:r>
      <w:r w:rsidR="00FF5EDD" w:rsidRPr="007741AF">
        <w:rPr>
          <w:rFonts w:ascii="Times New Roman" w:hAnsi="Times New Roman" w:cs="Times New Roman"/>
          <w:sz w:val="24"/>
          <w:szCs w:val="24"/>
        </w:rPr>
        <w:t xml:space="preserve">memory for </w:t>
      </w:r>
      <w:r w:rsidR="00FF5EDD" w:rsidRPr="007741AF">
        <w:rPr>
          <w:rFonts w:ascii="Times New Roman" w:hAnsi="Times New Roman" w:cs="Times New Roman"/>
          <w:i/>
          <w:sz w:val="24"/>
          <w:szCs w:val="24"/>
        </w:rPr>
        <w:t>specific images</w:t>
      </w:r>
      <w:r w:rsidR="00FF5EDD" w:rsidRPr="007741AF">
        <w:rPr>
          <w:rFonts w:ascii="Times New Roman" w:hAnsi="Times New Roman" w:cs="Times New Roman"/>
          <w:sz w:val="24"/>
          <w:szCs w:val="24"/>
        </w:rPr>
        <w:t xml:space="preserve"> of a familiar face</w:t>
      </w:r>
      <w:r w:rsidR="001547AF">
        <w:rPr>
          <w:rFonts w:ascii="Times New Roman" w:hAnsi="Times New Roman" w:cs="Times New Roman"/>
          <w:sz w:val="24"/>
          <w:szCs w:val="24"/>
        </w:rPr>
        <w:t xml:space="preserve">, </w:t>
      </w:r>
      <w:r w:rsidR="00CA433C">
        <w:rPr>
          <w:rFonts w:ascii="Times New Roman" w:hAnsi="Times New Roman" w:cs="Times New Roman"/>
          <w:sz w:val="24"/>
          <w:szCs w:val="24"/>
        </w:rPr>
        <w:t xml:space="preserve">(i.e. </w:t>
      </w:r>
      <w:r w:rsidR="001547AF">
        <w:rPr>
          <w:rFonts w:ascii="Times New Roman" w:hAnsi="Times New Roman" w:cs="Times New Roman"/>
          <w:sz w:val="24"/>
          <w:szCs w:val="24"/>
        </w:rPr>
        <w:t xml:space="preserve">a </w:t>
      </w:r>
      <w:r w:rsidR="00CA433C">
        <w:rPr>
          <w:rFonts w:ascii="Times New Roman" w:hAnsi="Times New Roman" w:cs="Times New Roman"/>
          <w:sz w:val="24"/>
          <w:szCs w:val="24"/>
        </w:rPr>
        <w:t xml:space="preserve">well-known </w:t>
      </w:r>
      <w:r w:rsidR="001547AF">
        <w:rPr>
          <w:rFonts w:ascii="Times New Roman" w:hAnsi="Times New Roman" w:cs="Times New Roman"/>
          <w:sz w:val="24"/>
          <w:szCs w:val="24"/>
        </w:rPr>
        <w:t>celebrity</w:t>
      </w:r>
      <w:r w:rsidR="00561440">
        <w:rPr>
          <w:rFonts w:ascii="Times New Roman" w:hAnsi="Times New Roman" w:cs="Times New Roman"/>
          <w:sz w:val="24"/>
          <w:szCs w:val="24"/>
        </w:rPr>
        <w:t>)</w:t>
      </w:r>
      <w:r w:rsidR="00FF5EDD" w:rsidRPr="007741AF">
        <w:rPr>
          <w:rFonts w:ascii="Times New Roman" w:hAnsi="Times New Roman" w:cs="Times New Roman"/>
          <w:sz w:val="24"/>
          <w:szCs w:val="24"/>
        </w:rPr>
        <w:t xml:space="preserve">.  </w:t>
      </w:r>
      <w:r w:rsidR="00C75D75">
        <w:rPr>
          <w:rFonts w:ascii="Times New Roman" w:hAnsi="Times New Roman" w:cs="Times New Roman"/>
          <w:sz w:val="24"/>
          <w:szCs w:val="24"/>
        </w:rPr>
        <w:t>Following Bruce and Young (1986), t</w:t>
      </w:r>
      <w:r w:rsidR="00FF5EDD" w:rsidRPr="007741AF">
        <w:rPr>
          <w:rFonts w:ascii="Times New Roman" w:hAnsi="Times New Roman" w:cs="Times New Roman"/>
          <w:sz w:val="24"/>
          <w:szCs w:val="24"/>
        </w:rPr>
        <w:t xml:space="preserve">his hypothesis is based on the idea that pictorial information </w:t>
      </w:r>
      <w:r w:rsidR="00CA433C">
        <w:rPr>
          <w:rFonts w:ascii="Times New Roman" w:hAnsi="Times New Roman" w:cs="Times New Roman"/>
          <w:sz w:val="24"/>
          <w:szCs w:val="24"/>
        </w:rPr>
        <w:t>dominates one’s representation</w:t>
      </w:r>
      <w:r w:rsidR="00561440">
        <w:rPr>
          <w:rFonts w:ascii="Times New Roman" w:hAnsi="Times New Roman" w:cs="Times New Roman"/>
          <w:sz w:val="24"/>
          <w:szCs w:val="24"/>
        </w:rPr>
        <w:t xml:space="preserve"> for an </w:t>
      </w:r>
      <w:r w:rsidR="00561440" w:rsidRPr="00561440">
        <w:rPr>
          <w:rFonts w:ascii="Times New Roman" w:hAnsi="Times New Roman" w:cs="Times New Roman"/>
          <w:sz w:val="24"/>
          <w:szCs w:val="24"/>
        </w:rPr>
        <w:t>unfamiliar</w:t>
      </w:r>
      <w:r w:rsidR="00DA52FA">
        <w:rPr>
          <w:rFonts w:ascii="Times New Roman" w:hAnsi="Times New Roman" w:cs="Times New Roman"/>
          <w:sz w:val="24"/>
          <w:szCs w:val="24"/>
        </w:rPr>
        <w:t xml:space="preserve"> face</w:t>
      </w:r>
      <w:r w:rsidR="00FF5EDD" w:rsidRPr="007741AF">
        <w:rPr>
          <w:rFonts w:ascii="Times New Roman" w:hAnsi="Times New Roman" w:cs="Times New Roman"/>
          <w:sz w:val="24"/>
          <w:szCs w:val="24"/>
        </w:rPr>
        <w:t xml:space="preserve">, making it (comparably) easy to recognise when </w:t>
      </w:r>
      <w:r w:rsidR="00561440" w:rsidRPr="007741AF">
        <w:rPr>
          <w:rFonts w:ascii="Times New Roman" w:hAnsi="Times New Roman" w:cs="Times New Roman"/>
          <w:sz w:val="24"/>
          <w:szCs w:val="24"/>
        </w:rPr>
        <w:t>a</w:t>
      </w:r>
      <w:r w:rsidR="00561440">
        <w:rPr>
          <w:rFonts w:ascii="Times New Roman" w:hAnsi="Times New Roman" w:cs="Times New Roman"/>
          <w:sz w:val="24"/>
          <w:szCs w:val="24"/>
        </w:rPr>
        <w:t xml:space="preserve"> specific</w:t>
      </w:r>
      <w:r w:rsidR="00561440" w:rsidRPr="007741AF">
        <w:rPr>
          <w:rFonts w:ascii="Times New Roman" w:hAnsi="Times New Roman" w:cs="Times New Roman"/>
          <w:sz w:val="24"/>
          <w:szCs w:val="24"/>
        </w:rPr>
        <w:t xml:space="preserve"> </w:t>
      </w:r>
      <w:r w:rsidR="00FF5EDD" w:rsidRPr="007741AF">
        <w:rPr>
          <w:rFonts w:ascii="Times New Roman" w:hAnsi="Times New Roman" w:cs="Times New Roman"/>
          <w:sz w:val="24"/>
          <w:szCs w:val="24"/>
        </w:rPr>
        <w:t xml:space="preserve">image has been seen before.  However, for a familiar person, </w:t>
      </w:r>
      <w:r w:rsidR="00FF5EDD" w:rsidRPr="007741AF">
        <w:rPr>
          <w:rFonts w:ascii="Times New Roman" w:hAnsi="Times New Roman" w:cs="Times New Roman"/>
          <w:i/>
          <w:sz w:val="24"/>
          <w:szCs w:val="24"/>
        </w:rPr>
        <w:t xml:space="preserve">personal information </w:t>
      </w:r>
      <w:r w:rsidR="00FF5EDD" w:rsidRPr="007741AF">
        <w:rPr>
          <w:rFonts w:ascii="Times New Roman" w:hAnsi="Times New Roman" w:cs="Times New Roman"/>
          <w:sz w:val="24"/>
          <w:szCs w:val="24"/>
        </w:rPr>
        <w:t xml:space="preserve">will </w:t>
      </w:r>
      <w:r w:rsidR="004C6BCD">
        <w:rPr>
          <w:rFonts w:ascii="Times New Roman" w:hAnsi="Times New Roman" w:cs="Times New Roman"/>
          <w:sz w:val="24"/>
          <w:szCs w:val="24"/>
        </w:rPr>
        <w:t xml:space="preserve">come into play, automatically, and as we hypothesize, </w:t>
      </w:r>
      <w:r w:rsidR="00FF5EDD" w:rsidRPr="007741AF">
        <w:rPr>
          <w:rFonts w:ascii="Times New Roman" w:hAnsi="Times New Roman" w:cs="Times New Roman"/>
          <w:sz w:val="24"/>
          <w:szCs w:val="24"/>
        </w:rPr>
        <w:t xml:space="preserve">at the expense of pictorial information. So, for example, participants might find themselves thinking ‘Yes, I know I saw President Obama before, but I’m not sure if I saw that particular photo of him’. </w:t>
      </w:r>
    </w:p>
    <w:p w14:paraId="3107B517" w14:textId="77777777" w:rsidR="00FF5EDD" w:rsidRPr="007741AF" w:rsidRDefault="00FF5EDD" w:rsidP="00435575">
      <w:pPr>
        <w:spacing w:after="0" w:line="360" w:lineRule="auto"/>
        <w:rPr>
          <w:rFonts w:ascii="Times New Roman" w:hAnsi="Times New Roman" w:cs="Times New Roman"/>
          <w:sz w:val="24"/>
          <w:szCs w:val="24"/>
        </w:rPr>
      </w:pPr>
    </w:p>
    <w:p w14:paraId="54C02DA7" w14:textId="34F10823" w:rsidR="00FF5EDD" w:rsidRPr="007741AF" w:rsidRDefault="00FF5EDD" w:rsidP="00435575">
      <w:pPr>
        <w:spacing w:after="0" w:line="360" w:lineRule="auto"/>
        <w:rPr>
          <w:rFonts w:ascii="Times New Roman" w:hAnsi="Times New Roman" w:cs="Times New Roman"/>
          <w:sz w:val="24"/>
          <w:szCs w:val="24"/>
        </w:rPr>
      </w:pPr>
      <w:r w:rsidRPr="007741AF">
        <w:rPr>
          <w:rFonts w:ascii="Times New Roman" w:hAnsi="Times New Roman" w:cs="Times New Roman"/>
          <w:sz w:val="24"/>
          <w:szCs w:val="24"/>
        </w:rPr>
        <w:t xml:space="preserve">In previous recognition memory experiments for faces, the recognition phase </w:t>
      </w:r>
      <w:r w:rsidR="00276DF2">
        <w:rPr>
          <w:rFonts w:ascii="Times New Roman" w:hAnsi="Times New Roman" w:cs="Times New Roman"/>
          <w:sz w:val="24"/>
          <w:szCs w:val="24"/>
        </w:rPr>
        <w:t>often</w:t>
      </w:r>
      <w:r w:rsidR="00276DF2" w:rsidRPr="007741AF">
        <w:rPr>
          <w:rFonts w:ascii="Times New Roman" w:hAnsi="Times New Roman" w:cs="Times New Roman"/>
          <w:sz w:val="24"/>
          <w:szCs w:val="24"/>
        </w:rPr>
        <w:t xml:space="preserve"> </w:t>
      </w:r>
      <w:r w:rsidRPr="007741AF">
        <w:rPr>
          <w:rFonts w:ascii="Times New Roman" w:hAnsi="Times New Roman" w:cs="Times New Roman"/>
          <w:sz w:val="24"/>
          <w:szCs w:val="24"/>
        </w:rPr>
        <w:t xml:space="preserve">confounds recognition of photo and person.  In very many of these experiments, the same photo is used at study and test.  In experiments where this is not the case (such as those cited at the beginning of this section), the task at test is to identify whether the same person has been seen in the earlier phase.  We know of no experiments in which participants are asked to recognise the same </w:t>
      </w:r>
      <w:r w:rsidRPr="007741AF">
        <w:rPr>
          <w:rFonts w:ascii="Times New Roman" w:hAnsi="Times New Roman" w:cs="Times New Roman"/>
          <w:i/>
          <w:sz w:val="24"/>
          <w:szCs w:val="24"/>
        </w:rPr>
        <w:t>image</w:t>
      </w:r>
      <w:r w:rsidRPr="007741AF">
        <w:rPr>
          <w:rFonts w:ascii="Times New Roman" w:hAnsi="Times New Roman" w:cs="Times New Roman"/>
          <w:sz w:val="24"/>
          <w:szCs w:val="24"/>
        </w:rPr>
        <w:t xml:space="preserve"> as seen in the first phase, responding ‘unseen’ to images that they have not seen be</w:t>
      </w:r>
      <w:r w:rsidR="00AD47B3" w:rsidRPr="007741AF">
        <w:rPr>
          <w:rFonts w:ascii="Times New Roman" w:hAnsi="Times New Roman" w:cs="Times New Roman"/>
          <w:sz w:val="24"/>
          <w:szCs w:val="24"/>
        </w:rPr>
        <w:t xml:space="preserve">fore, regardless of whether they have seen the particular person at study.  The experiments below introduce this manipulation.  To recap, when asked to </w:t>
      </w:r>
      <w:r w:rsidR="00EB435A" w:rsidRPr="007741AF">
        <w:rPr>
          <w:rFonts w:ascii="Times New Roman" w:hAnsi="Times New Roman" w:cs="Times New Roman"/>
          <w:sz w:val="24"/>
          <w:szCs w:val="24"/>
        </w:rPr>
        <w:t>recognise</w:t>
      </w:r>
      <w:r w:rsidR="00AD47B3" w:rsidRPr="007741AF">
        <w:rPr>
          <w:rFonts w:ascii="Times New Roman" w:hAnsi="Times New Roman" w:cs="Times New Roman"/>
          <w:sz w:val="24"/>
          <w:szCs w:val="24"/>
        </w:rPr>
        <w:t xml:space="preserve"> a </w:t>
      </w:r>
      <w:r w:rsidR="00AD47B3" w:rsidRPr="007741AF">
        <w:rPr>
          <w:rFonts w:ascii="Times New Roman" w:hAnsi="Times New Roman" w:cs="Times New Roman"/>
          <w:i/>
          <w:sz w:val="24"/>
          <w:szCs w:val="24"/>
        </w:rPr>
        <w:t>person</w:t>
      </w:r>
      <w:r w:rsidR="00AD47B3" w:rsidRPr="007741AF">
        <w:rPr>
          <w:rFonts w:ascii="Times New Roman" w:hAnsi="Times New Roman" w:cs="Times New Roman"/>
          <w:sz w:val="24"/>
          <w:szCs w:val="24"/>
        </w:rPr>
        <w:t xml:space="preserve">, we predict the standard advantage for familiar faces.  However, when asked to </w:t>
      </w:r>
      <w:r w:rsidR="00EB435A" w:rsidRPr="007741AF">
        <w:rPr>
          <w:rFonts w:ascii="Times New Roman" w:hAnsi="Times New Roman" w:cs="Times New Roman"/>
          <w:sz w:val="24"/>
          <w:szCs w:val="24"/>
        </w:rPr>
        <w:t>recognise</w:t>
      </w:r>
      <w:r w:rsidR="00AD47B3" w:rsidRPr="007741AF">
        <w:rPr>
          <w:rFonts w:ascii="Times New Roman" w:hAnsi="Times New Roman" w:cs="Times New Roman"/>
          <w:sz w:val="24"/>
          <w:szCs w:val="24"/>
        </w:rPr>
        <w:t xml:space="preserve"> an </w:t>
      </w:r>
      <w:r w:rsidR="00AD47B3" w:rsidRPr="007741AF">
        <w:rPr>
          <w:rFonts w:ascii="Times New Roman" w:hAnsi="Times New Roman" w:cs="Times New Roman"/>
          <w:i/>
          <w:sz w:val="24"/>
          <w:szCs w:val="24"/>
        </w:rPr>
        <w:t>image</w:t>
      </w:r>
      <w:r w:rsidR="00AD47B3" w:rsidRPr="007741AF">
        <w:rPr>
          <w:rFonts w:ascii="Times New Roman" w:hAnsi="Times New Roman" w:cs="Times New Roman"/>
          <w:sz w:val="24"/>
          <w:szCs w:val="24"/>
        </w:rPr>
        <w:t xml:space="preserve">, we predict an advantage for unfamiliar faces. </w:t>
      </w:r>
    </w:p>
    <w:p w14:paraId="034194B5" w14:textId="77777777" w:rsidR="003A2879" w:rsidRPr="007741AF" w:rsidRDefault="003A2879" w:rsidP="00435575">
      <w:pPr>
        <w:spacing w:after="0" w:line="360" w:lineRule="auto"/>
        <w:rPr>
          <w:rFonts w:ascii="Times New Roman" w:hAnsi="Times New Roman" w:cs="Times New Roman"/>
          <w:b/>
          <w:color w:val="231F20"/>
          <w:sz w:val="24"/>
          <w:szCs w:val="24"/>
        </w:rPr>
      </w:pPr>
    </w:p>
    <w:p w14:paraId="2A012926" w14:textId="77777777" w:rsidR="00B03519" w:rsidRDefault="00B03519" w:rsidP="00B03519">
      <w:pPr>
        <w:spacing w:after="0" w:line="360" w:lineRule="auto"/>
        <w:jc w:val="center"/>
        <w:rPr>
          <w:rFonts w:ascii="Times New Roman" w:hAnsi="Times New Roman" w:cs="Times New Roman"/>
          <w:b/>
          <w:sz w:val="24"/>
          <w:szCs w:val="24"/>
        </w:rPr>
      </w:pPr>
    </w:p>
    <w:p w14:paraId="099471D9" w14:textId="77777777" w:rsidR="00B03519" w:rsidRDefault="00B03519" w:rsidP="00B03519">
      <w:pPr>
        <w:spacing w:after="0" w:line="360" w:lineRule="auto"/>
        <w:jc w:val="center"/>
        <w:rPr>
          <w:rFonts w:ascii="Times New Roman" w:hAnsi="Times New Roman" w:cs="Times New Roman"/>
          <w:b/>
          <w:sz w:val="24"/>
          <w:szCs w:val="24"/>
        </w:rPr>
      </w:pPr>
    </w:p>
    <w:p w14:paraId="61065BC0" w14:textId="77777777" w:rsidR="00B03519" w:rsidRDefault="00EB6146" w:rsidP="00B03519">
      <w:pPr>
        <w:spacing w:after="0" w:line="360" w:lineRule="auto"/>
        <w:jc w:val="center"/>
        <w:rPr>
          <w:rFonts w:ascii="Times New Roman" w:hAnsi="Times New Roman" w:cs="Times New Roman"/>
          <w:b/>
          <w:sz w:val="24"/>
          <w:szCs w:val="24"/>
        </w:rPr>
      </w:pPr>
      <w:r w:rsidRPr="007741AF">
        <w:rPr>
          <w:rFonts w:ascii="Times New Roman" w:hAnsi="Times New Roman" w:cs="Times New Roman"/>
          <w:b/>
          <w:sz w:val="24"/>
          <w:szCs w:val="24"/>
        </w:rPr>
        <w:t>Experiment 1</w:t>
      </w:r>
    </w:p>
    <w:p w14:paraId="6EDCDC6D" w14:textId="77777777" w:rsidR="00B03519" w:rsidRDefault="00B03519" w:rsidP="00B03519">
      <w:pPr>
        <w:spacing w:after="0" w:line="360" w:lineRule="auto"/>
        <w:jc w:val="center"/>
        <w:rPr>
          <w:rFonts w:ascii="Times New Roman" w:hAnsi="Times New Roman" w:cs="Times New Roman"/>
          <w:b/>
          <w:sz w:val="24"/>
          <w:szCs w:val="24"/>
        </w:rPr>
      </w:pPr>
    </w:p>
    <w:p w14:paraId="34528133" w14:textId="4BFAC824" w:rsidR="00F82885" w:rsidRPr="00B03519" w:rsidRDefault="00F82885" w:rsidP="00B03519">
      <w:pPr>
        <w:spacing w:after="0" w:line="360" w:lineRule="auto"/>
        <w:rPr>
          <w:rFonts w:ascii="Times New Roman" w:hAnsi="Times New Roman" w:cs="Times New Roman"/>
          <w:b/>
          <w:sz w:val="24"/>
          <w:szCs w:val="24"/>
        </w:rPr>
      </w:pPr>
      <w:r w:rsidRPr="007741AF">
        <w:rPr>
          <w:rFonts w:ascii="Times New Roman" w:hAnsi="Times New Roman" w:cs="Times New Roman"/>
          <w:sz w:val="24"/>
          <w:szCs w:val="24"/>
        </w:rPr>
        <w:t>In this experiment</w:t>
      </w:r>
      <w:r w:rsidR="00EB6146" w:rsidRPr="007741AF">
        <w:rPr>
          <w:rFonts w:ascii="Times New Roman" w:hAnsi="Times New Roman" w:cs="Times New Roman"/>
          <w:sz w:val="24"/>
          <w:szCs w:val="24"/>
        </w:rPr>
        <w:t xml:space="preserve"> </w:t>
      </w:r>
      <w:r w:rsidR="00D056E1" w:rsidRPr="007741AF">
        <w:rPr>
          <w:rFonts w:ascii="Times New Roman" w:hAnsi="Times New Roman" w:cs="Times New Roman"/>
          <w:sz w:val="24"/>
          <w:szCs w:val="24"/>
        </w:rPr>
        <w:t>we presented observers with a memory task</w:t>
      </w:r>
      <w:r w:rsidRPr="007741AF">
        <w:rPr>
          <w:rFonts w:ascii="Times New Roman" w:hAnsi="Times New Roman" w:cs="Times New Roman"/>
          <w:sz w:val="24"/>
          <w:szCs w:val="24"/>
        </w:rPr>
        <w:t xml:space="preserve"> in which they were shown a set of faces during an initial phase,</w:t>
      </w:r>
      <w:r w:rsidR="0092766B" w:rsidRPr="007741AF">
        <w:rPr>
          <w:rFonts w:ascii="Times New Roman" w:hAnsi="Times New Roman" w:cs="Times New Roman"/>
          <w:sz w:val="24"/>
          <w:szCs w:val="24"/>
        </w:rPr>
        <w:t xml:space="preserve"> T1,</w:t>
      </w:r>
      <w:r w:rsidRPr="007741AF">
        <w:rPr>
          <w:rFonts w:ascii="Times New Roman" w:hAnsi="Times New Roman" w:cs="Times New Roman"/>
          <w:sz w:val="24"/>
          <w:szCs w:val="24"/>
        </w:rPr>
        <w:t xml:space="preserve"> and instructed to</w:t>
      </w:r>
      <w:r w:rsidR="00CF5F99" w:rsidRPr="007741AF">
        <w:rPr>
          <w:rFonts w:ascii="Times New Roman" w:hAnsi="Times New Roman" w:cs="Times New Roman"/>
          <w:sz w:val="24"/>
          <w:szCs w:val="24"/>
        </w:rPr>
        <w:t xml:space="preserve"> remember the</w:t>
      </w:r>
      <w:r w:rsidR="00817BE9" w:rsidRPr="007741AF">
        <w:rPr>
          <w:rFonts w:ascii="Times New Roman" w:hAnsi="Times New Roman" w:cs="Times New Roman"/>
          <w:sz w:val="24"/>
          <w:szCs w:val="24"/>
        </w:rPr>
        <w:t xml:space="preserve"> people</w:t>
      </w:r>
      <w:r w:rsidR="00CF5F99" w:rsidRPr="007741AF">
        <w:rPr>
          <w:rFonts w:ascii="Times New Roman" w:hAnsi="Times New Roman" w:cs="Times New Roman"/>
          <w:sz w:val="24"/>
          <w:szCs w:val="24"/>
        </w:rPr>
        <w:t xml:space="preserve"> shown</w:t>
      </w:r>
      <w:r w:rsidR="00817BE9" w:rsidRPr="007741AF">
        <w:rPr>
          <w:rFonts w:ascii="Times New Roman" w:hAnsi="Times New Roman" w:cs="Times New Roman"/>
          <w:sz w:val="24"/>
          <w:szCs w:val="24"/>
        </w:rPr>
        <w:t xml:space="preserve">. </w:t>
      </w:r>
      <w:r w:rsidRPr="007741AF">
        <w:rPr>
          <w:rFonts w:ascii="Times New Roman" w:hAnsi="Times New Roman" w:cs="Times New Roman"/>
          <w:sz w:val="24"/>
          <w:szCs w:val="24"/>
        </w:rPr>
        <w:t xml:space="preserve">In a subsequent recognition phase, </w:t>
      </w:r>
      <w:r w:rsidR="0092766B" w:rsidRPr="007741AF">
        <w:rPr>
          <w:rFonts w:ascii="Times New Roman" w:hAnsi="Times New Roman" w:cs="Times New Roman"/>
          <w:sz w:val="24"/>
          <w:szCs w:val="24"/>
        </w:rPr>
        <w:t xml:space="preserve">T2, </w:t>
      </w:r>
      <w:r w:rsidRPr="007741AF">
        <w:rPr>
          <w:rFonts w:ascii="Times New Roman" w:hAnsi="Times New Roman" w:cs="Times New Roman"/>
          <w:sz w:val="24"/>
          <w:szCs w:val="24"/>
        </w:rPr>
        <w:t xml:space="preserve">participants were shown a further set of faces.  Half the participants were asked, for each image, </w:t>
      </w:r>
      <w:r w:rsidRPr="007741AF">
        <w:rPr>
          <w:rFonts w:ascii="Times New Roman" w:hAnsi="Times New Roman" w:cs="Times New Roman"/>
          <w:i/>
          <w:sz w:val="24"/>
          <w:szCs w:val="24"/>
        </w:rPr>
        <w:t>“</w:t>
      </w:r>
      <w:r w:rsidR="00817BE9" w:rsidRPr="007741AF">
        <w:rPr>
          <w:rFonts w:ascii="Times New Roman" w:hAnsi="Times New Roman" w:cs="Times New Roman"/>
          <w:i/>
          <w:sz w:val="24"/>
          <w:szCs w:val="24"/>
        </w:rPr>
        <w:t>did you see</w:t>
      </w:r>
      <w:r w:rsidRPr="007741AF">
        <w:rPr>
          <w:rFonts w:ascii="Times New Roman" w:hAnsi="Times New Roman" w:cs="Times New Roman"/>
          <w:i/>
          <w:sz w:val="24"/>
          <w:szCs w:val="24"/>
        </w:rPr>
        <w:t xml:space="preserve"> this person before?”</w:t>
      </w:r>
      <w:r w:rsidRPr="007741AF">
        <w:rPr>
          <w:rFonts w:ascii="Times New Roman" w:hAnsi="Times New Roman" w:cs="Times New Roman"/>
          <w:sz w:val="24"/>
          <w:szCs w:val="24"/>
        </w:rPr>
        <w:t xml:space="preserve"> and a second group was asked </w:t>
      </w:r>
      <w:r w:rsidRPr="007741AF">
        <w:rPr>
          <w:rFonts w:ascii="Times New Roman" w:hAnsi="Times New Roman" w:cs="Times New Roman"/>
          <w:i/>
          <w:sz w:val="24"/>
          <w:szCs w:val="24"/>
        </w:rPr>
        <w:t>“</w:t>
      </w:r>
      <w:r w:rsidR="00817BE9" w:rsidRPr="007741AF">
        <w:rPr>
          <w:rFonts w:ascii="Times New Roman" w:hAnsi="Times New Roman" w:cs="Times New Roman"/>
          <w:i/>
          <w:sz w:val="24"/>
          <w:szCs w:val="24"/>
        </w:rPr>
        <w:t>did you see</w:t>
      </w:r>
      <w:r w:rsidRPr="007741AF">
        <w:rPr>
          <w:rFonts w:ascii="Times New Roman" w:hAnsi="Times New Roman" w:cs="Times New Roman"/>
          <w:i/>
          <w:sz w:val="24"/>
          <w:szCs w:val="24"/>
        </w:rPr>
        <w:t xml:space="preserve"> this exact picture before?”</w:t>
      </w:r>
    </w:p>
    <w:p w14:paraId="5ABC57FE" w14:textId="77777777" w:rsidR="00F82885" w:rsidRPr="007741AF" w:rsidRDefault="00F82885" w:rsidP="00435575">
      <w:pPr>
        <w:spacing w:after="0" w:line="360" w:lineRule="auto"/>
        <w:rPr>
          <w:rFonts w:ascii="Times New Roman" w:hAnsi="Times New Roman" w:cs="Times New Roman"/>
          <w:sz w:val="24"/>
          <w:szCs w:val="24"/>
        </w:rPr>
      </w:pPr>
    </w:p>
    <w:p w14:paraId="7A7955CF" w14:textId="2BEDBEC5" w:rsidR="00914218" w:rsidRPr="007741AF" w:rsidRDefault="00F82885" w:rsidP="00435575">
      <w:pPr>
        <w:spacing w:after="0" w:line="360" w:lineRule="auto"/>
        <w:rPr>
          <w:rFonts w:ascii="Times New Roman" w:hAnsi="Times New Roman" w:cs="Times New Roman"/>
          <w:b/>
          <w:sz w:val="24"/>
          <w:szCs w:val="24"/>
        </w:rPr>
      </w:pPr>
      <w:r w:rsidRPr="007741AF">
        <w:rPr>
          <w:rFonts w:ascii="Times New Roman" w:hAnsi="Times New Roman" w:cs="Times New Roman"/>
          <w:b/>
          <w:sz w:val="24"/>
          <w:szCs w:val="24"/>
        </w:rPr>
        <w:t>Method</w:t>
      </w:r>
    </w:p>
    <w:p w14:paraId="1BDDD8B1" w14:textId="77777777" w:rsidR="00803A1D" w:rsidRPr="007A66F1" w:rsidRDefault="00803A1D" w:rsidP="00435575">
      <w:pPr>
        <w:spacing w:after="0" w:line="360" w:lineRule="auto"/>
        <w:rPr>
          <w:rFonts w:ascii="Times New Roman" w:hAnsi="Times New Roman" w:cs="Times New Roman"/>
          <w:i/>
          <w:sz w:val="24"/>
          <w:szCs w:val="24"/>
        </w:rPr>
      </w:pPr>
      <w:r w:rsidRPr="007A66F1">
        <w:rPr>
          <w:rFonts w:ascii="Times New Roman" w:hAnsi="Times New Roman" w:cs="Times New Roman"/>
          <w:i/>
          <w:sz w:val="24"/>
          <w:szCs w:val="24"/>
        </w:rPr>
        <w:t>Stimuli</w:t>
      </w:r>
    </w:p>
    <w:p w14:paraId="28CED24C" w14:textId="02909716" w:rsidR="00AB6353" w:rsidRPr="007741AF" w:rsidRDefault="00F82885" w:rsidP="00435575">
      <w:pPr>
        <w:spacing w:after="0" w:line="360" w:lineRule="auto"/>
        <w:rPr>
          <w:rFonts w:ascii="Times New Roman" w:eastAsia="Arial Unicode MS" w:hAnsi="Times New Roman" w:cs="Times New Roman"/>
          <w:color w:val="2E2E2E"/>
          <w:sz w:val="24"/>
          <w:szCs w:val="24"/>
          <w:shd w:val="clear" w:color="auto" w:fill="FFFFFF"/>
        </w:rPr>
      </w:pPr>
      <w:r w:rsidRPr="007741AF">
        <w:rPr>
          <w:rFonts w:ascii="Times New Roman" w:eastAsia="Arial Unicode MS" w:hAnsi="Times New Roman" w:cs="Times New Roman"/>
          <w:color w:val="2E2E2E"/>
          <w:sz w:val="24"/>
          <w:szCs w:val="24"/>
          <w:shd w:val="clear" w:color="auto" w:fill="FFFFFF"/>
        </w:rPr>
        <w:t xml:space="preserve">Stimuli comprised images of 99 familiar and 99 unfamiliar faces.  </w:t>
      </w:r>
      <w:r w:rsidR="00883FF9" w:rsidRPr="007741AF">
        <w:rPr>
          <w:rFonts w:ascii="Times New Roman" w:eastAsia="Arial Unicode MS" w:hAnsi="Times New Roman" w:cs="Times New Roman"/>
          <w:color w:val="2E2E2E"/>
          <w:sz w:val="24"/>
          <w:szCs w:val="24"/>
          <w:shd w:val="clear" w:color="auto" w:fill="FFFFFF"/>
        </w:rPr>
        <w:t xml:space="preserve">Familiar faces were </w:t>
      </w:r>
      <w:r w:rsidR="00CD69AB" w:rsidRPr="007741AF">
        <w:rPr>
          <w:rFonts w:ascii="Times New Roman" w:eastAsia="Arial Unicode MS" w:hAnsi="Times New Roman" w:cs="Times New Roman"/>
          <w:color w:val="2E2E2E"/>
          <w:sz w:val="24"/>
          <w:szCs w:val="24"/>
          <w:shd w:val="clear" w:color="auto" w:fill="FFFFFF"/>
        </w:rPr>
        <w:t>UK</w:t>
      </w:r>
      <w:r w:rsidR="00883FF9" w:rsidRPr="007741AF">
        <w:rPr>
          <w:rFonts w:ascii="Times New Roman" w:eastAsia="Arial Unicode MS" w:hAnsi="Times New Roman" w:cs="Times New Roman"/>
          <w:color w:val="2E2E2E"/>
          <w:sz w:val="24"/>
          <w:szCs w:val="24"/>
          <w:shd w:val="clear" w:color="auto" w:fill="FFFFFF"/>
        </w:rPr>
        <w:t xml:space="preserve"> celebrities, </w:t>
      </w:r>
      <w:r w:rsidRPr="007741AF">
        <w:rPr>
          <w:rFonts w:ascii="Times New Roman" w:eastAsia="Arial Unicode MS" w:hAnsi="Times New Roman" w:cs="Times New Roman"/>
          <w:color w:val="2E2E2E"/>
          <w:sz w:val="24"/>
          <w:szCs w:val="24"/>
          <w:shd w:val="clear" w:color="auto" w:fill="FFFFFF"/>
        </w:rPr>
        <w:t>kn</w:t>
      </w:r>
      <w:r w:rsidR="00883FF9" w:rsidRPr="007741AF">
        <w:rPr>
          <w:rFonts w:ascii="Times New Roman" w:eastAsia="Arial Unicode MS" w:hAnsi="Times New Roman" w:cs="Times New Roman"/>
          <w:color w:val="2E2E2E"/>
          <w:sz w:val="24"/>
          <w:szCs w:val="24"/>
          <w:shd w:val="clear" w:color="auto" w:fill="FFFFFF"/>
        </w:rPr>
        <w:t>own to our British participants, whereas unfamiliar faces were</w:t>
      </w:r>
      <w:r w:rsidRPr="007741AF">
        <w:rPr>
          <w:rFonts w:ascii="Times New Roman" w:eastAsia="Arial Unicode MS" w:hAnsi="Times New Roman" w:cs="Times New Roman"/>
          <w:color w:val="2E2E2E"/>
          <w:sz w:val="24"/>
          <w:szCs w:val="24"/>
          <w:shd w:val="clear" w:color="auto" w:fill="FFFFFF"/>
        </w:rPr>
        <w:t xml:space="preserve"> </w:t>
      </w:r>
      <w:r w:rsidR="00883FF9" w:rsidRPr="007741AF">
        <w:rPr>
          <w:rFonts w:ascii="Times New Roman" w:eastAsia="Arial Unicode MS" w:hAnsi="Times New Roman" w:cs="Times New Roman"/>
          <w:color w:val="2E2E2E"/>
          <w:sz w:val="24"/>
          <w:szCs w:val="24"/>
          <w:shd w:val="clear" w:color="auto" w:fill="FFFFFF"/>
        </w:rPr>
        <w:t xml:space="preserve">Australian celebrities, </w:t>
      </w:r>
      <w:r w:rsidRPr="007741AF">
        <w:rPr>
          <w:rFonts w:ascii="Times New Roman" w:eastAsia="Arial Unicode MS" w:hAnsi="Times New Roman" w:cs="Times New Roman"/>
          <w:color w:val="2E2E2E"/>
          <w:sz w:val="24"/>
          <w:szCs w:val="24"/>
          <w:shd w:val="clear" w:color="auto" w:fill="FFFFFF"/>
        </w:rPr>
        <w:t>unkn</w:t>
      </w:r>
      <w:r w:rsidR="00883FF9" w:rsidRPr="007741AF">
        <w:rPr>
          <w:rFonts w:ascii="Times New Roman" w:eastAsia="Arial Unicode MS" w:hAnsi="Times New Roman" w:cs="Times New Roman"/>
          <w:color w:val="2E2E2E"/>
          <w:sz w:val="24"/>
          <w:szCs w:val="24"/>
          <w:shd w:val="clear" w:color="auto" w:fill="FFFFFF"/>
        </w:rPr>
        <w:t>own to the British participants</w:t>
      </w:r>
      <w:r w:rsidRPr="007741AF">
        <w:rPr>
          <w:rFonts w:ascii="Times New Roman" w:eastAsia="Arial Unicode MS" w:hAnsi="Times New Roman" w:cs="Times New Roman"/>
          <w:color w:val="2E2E2E"/>
          <w:sz w:val="24"/>
          <w:szCs w:val="24"/>
          <w:shd w:val="clear" w:color="auto" w:fill="FFFFFF"/>
        </w:rPr>
        <w:t xml:space="preserve">.  The images were taken from </w:t>
      </w:r>
      <w:r w:rsidR="00CF5F99" w:rsidRPr="007741AF">
        <w:rPr>
          <w:rFonts w:ascii="Times New Roman" w:eastAsia="Arial Unicode MS" w:hAnsi="Times New Roman" w:cs="Times New Roman"/>
          <w:color w:val="2E2E2E"/>
          <w:sz w:val="24"/>
          <w:szCs w:val="24"/>
          <w:shd w:val="clear" w:color="auto" w:fill="FFFFFF"/>
        </w:rPr>
        <w:t>a</w:t>
      </w:r>
      <w:r w:rsidRPr="007741AF">
        <w:rPr>
          <w:rFonts w:ascii="Times New Roman" w:eastAsia="Arial Unicode MS" w:hAnsi="Times New Roman" w:cs="Times New Roman"/>
          <w:color w:val="2E2E2E"/>
          <w:sz w:val="24"/>
          <w:szCs w:val="24"/>
          <w:shd w:val="clear" w:color="auto" w:fill="FFFFFF"/>
        </w:rPr>
        <w:t xml:space="preserve"> database developed for bilateral UK/Australian research and were all sourced from an internet search. </w:t>
      </w:r>
      <w:r w:rsidR="00883FF9" w:rsidRPr="007741AF">
        <w:rPr>
          <w:rFonts w:ascii="Times New Roman" w:eastAsia="Arial Unicode MS" w:hAnsi="Times New Roman" w:cs="Times New Roman"/>
          <w:color w:val="2E2E2E"/>
          <w:sz w:val="24"/>
          <w:szCs w:val="24"/>
          <w:shd w:val="clear" w:color="auto" w:fill="FFFFFF"/>
        </w:rPr>
        <w:t xml:space="preserve">Images showed roughly frontal pose, and none had occlusions (e.g. from hands, hats etc). They were cropped </w:t>
      </w:r>
      <w:r w:rsidR="00CF5F99" w:rsidRPr="007741AF">
        <w:rPr>
          <w:rFonts w:ascii="Times New Roman" w:eastAsia="Arial Unicode MS" w:hAnsi="Times New Roman" w:cs="Times New Roman"/>
          <w:color w:val="2E2E2E"/>
          <w:sz w:val="24"/>
          <w:szCs w:val="24"/>
          <w:shd w:val="clear" w:color="auto" w:fill="FFFFFF"/>
        </w:rPr>
        <w:t xml:space="preserve">to show a rectangle </w:t>
      </w:r>
      <w:r w:rsidR="00883FF9" w:rsidRPr="007741AF">
        <w:rPr>
          <w:rFonts w:ascii="Times New Roman" w:eastAsia="Arial Unicode MS" w:hAnsi="Times New Roman" w:cs="Times New Roman"/>
          <w:color w:val="2E2E2E"/>
          <w:sz w:val="24"/>
          <w:szCs w:val="24"/>
          <w:shd w:val="clear" w:color="auto" w:fill="FFFFFF"/>
        </w:rPr>
        <w:t xml:space="preserve">around the head, but otherwise were ‘ambient images’, of the kind typically </w:t>
      </w:r>
      <w:r w:rsidR="00D56A17" w:rsidRPr="007741AF">
        <w:rPr>
          <w:rFonts w:ascii="Times New Roman" w:eastAsia="Arial Unicode MS" w:hAnsi="Times New Roman" w:cs="Times New Roman"/>
          <w:color w:val="2E2E2E"/>
          <w:sz w:val="24"/>
          <w:szCs w:val="24"/>
          <w:shd w:val="clear" w:color="auto" w:fill="FFFFFF"/>
        </w:rPr>
        <w:t>recognisable</w:t>
      </w:r>
      <w:r w:rsidR="00883FF9" w:rsidRPr="007741AF">
        <w:rPr>
          <w:rFonts w:ascii="Times New Roman" w:eastAsia="Arial Unicode MS" w:hAnsi="Times New Roman" w:cs="Times New Roman"/>
          <w:color w:val="2E2E2E"/>
          <w:sz w:val="24"/>
          <w:szCs w:val="24"/>
          <w:shd w:val="clear" w:color="auto" w:fill="FFFFFF"/>
        </w:rPr>
        <w:t xml:space="preserve"> by familiar viewers. Copyright restrictions prevent us from reproducing most images here, but readers can easily get an impression of our stimulus selection by using celebrities’ names as Google Image search terms.  A pilot ratings </w:t>
      </w:r>
      <w:r w:rsidR="00883FF9" w:rsidRPr="007741AF">
        <w:rPr>
          <w:rFonts w:ascii="Times New Roman" w:eastAsia="Arial Unicode MS" w:hAnsi="Times New Roman" w:cs="Times New Roman"/>
          <w:color w:val="2E2E2E"/>
          <w:sz w:val="24"/>
          <w:szCs w:val="24"/>
          <w:shd w:val="clear" w:color="auto" w:fill="FFFFFF"/>
        </w:rPr>
        <w:lastRenderedPageBreak/>
        <w:t xml:space="preserve">exercise (31 British observers) prior to the experiment confirmed the familiar/unfamiliar status of the people shown. </w:t>
      </w:r>
    </w:p>
    <w:p w14:paraId="216678D7" w14:textId="77777777" w:rsidR="00AB6353" w:rsidRPr="007741AF" w:rsidRDefault="00AB6353" w:rsidP="00435575">
      <w:pPr>
        <w:spacing w:after="0" w:line="360" w:lineRule="auto"/>
        <w:rPr>
          <w:rFonts w:ascii="Times New Roman" w:hAnsi="Times New Roman" w:cs="Times New Roman"/>
          <w:sz w:val="24"/>
          <w:szCs w:val="24"/>
        </w:rPr>
      </w:pPr>
    </w:p>
    <w:p w14:paraId="733691AA" w14:textId="77777777" w:rsidR="00803A1D" w:rsidRPr="007A66F1" w:rsidRDefault="00803A1D" w:rsidP="00435575">
      <w:pPr>
        <w:spacing w:after="0" w:line="360" w:lineRule="auto"/>
        <w:rPr>
          <w:rFonts w:ascii="Times New Roman" w:hAnsi="Times New Roman" w:cs="Times New Roman"/>
          <w:i/>
          <w:sz w:val="24"/>
          <w:szCs w:val="24"/>
        </w:rPr>
      </w:pPr>
      <w:r w:rsidRPr="007A66F1">
        <w:rPr>
          <w:rFonts w:ascii="Times New Roman" w:hAnsi="Times New Roman" w:cs="Times New Roman"/>
          <w:i/>
          <w:sz w:val="24"/>
          <w:szCs w:val="24"/>
        </w:rPr>
        <w:t>Participants</w:t>
      </w:r>
    </w:p>
    <w:p w14:paraId="08E9DB60" w14:textId="35C64184" w:rsidR="00914218" w:rsidRPr="007741AF" w:rsidRDefault="00E31F54" w:rsidP="00435575">
      <w:pPr>
        <w:spacing w:after="0" w:line="360" w:lineRule="auto"/>
        <w:rPr>
          <w:rFonts w:ascii="Times New Roman" w:eastAsia="Arial Unicode MS" w:hAnsi="Times New Roman" w:cs="Times New Roman"/>
          <w:color w:val="2E2E2E"/>
          <w:sz w:val="24"/>
          <w:szCs w:val="24"/>
          <w:shd w:val="clear" w:color="auto" w:fill="FFFFFF"/>
        </w:rPr>
      </w:pPr>
      <w:r w:rsidRPr="007741AF">
        <w:rPr>
          <w:rFonts w:ascii="Times New Roman" w:eastAsia="Arial Unicode MS" w:hAnsi="Times New Roman" w:cs="Times New Roman"/>
          <w:color w:val="2E2E2E"/>
          <w:sz w:val="24"/>
          <w:szCs w:val="24"/>
          <w:shd w:val="clear" w:color="auto" w:fill="FFFFFF"/>
        </w:rPr>
        <w:t>Fo</w:t>
      </w:r>
      <w:r w:rsidR="00E81F99" w:rsidRPr="007741AF">
        <w:rPr>
          <w:rFonts w:ascii="Times New Roman" w:eastAsia="Arial Unicode MS" w:hAnsi="Times New Roman" w:cs="Times New Roman"/>
          <w:color w:val="2E2E2E"/>
          <w:sz w:val="24"/>
          <w:szCs w:val="24"/>
          <w:shd w:val="clear" w:color="auto" w:fill="FFFFFF"/>
        </w:rPr>
        <w:t>rty-</w:t>
      </w:r>
      <w:r w:rsidRPr="007741AF">
        <w:rPr>
          <w:rFonts w:ascii="Times New Roman" w:eastAsia="Arial Unicode MS" w:hAnsi="Times New Roman" w:cs="Times New Roman"/>
          <w:color w:val="2E2E2E"/>
          <w:sz w:val="24"/>
          <w:szCs w:val="24"/>
          <w:shd w:val="clear" w:color="auto" w:fill="FFFFFF"/>
        </w:rPr>
        <w:t>four</w:t>
      </w:r>
      <w:r w:rsidR="00782F0E" w:rsidRPr="007741AF">
        <w:rPr>
          <w:rFonts w:ascii="Times New Roman" w:eastAsia="Arial Unicode MS" w:hAnsi="Times New Roman" w:cs="Times New Roman"/>
          <w:color w:val="2E2E2E"/>
          <w:sz w:val="24"/>
          <w:szCs w:val="24"/>
          <w:shd w:val="clear" w:color="auto" w:fill="FFFFFF"/>
        </w:rPr>
        <w:t xml:space="preserve"> participants (</w:t>
      </w:r>
      <w:r w:rsidR="00E81F99" w:rsidRPr="007741AF">
        <w:rPr>
          <w:rFonts w:ascii="Times New Roman" w:eastAsia="Arial Unicode MS" w:hAnsi="Times New Roman" w:cs="Times New Roman"/>
          <w:color w:val="2E2E2E"/>
          <w:sz w:val="24"/>
          <w:szCs w:val="24"/>
          <w:shd w:val="clear" w:color="auto" w:fill="FFFFFF"/>
        </w:rPr>
        <w:t>19</w:t>
      </w:r>
      <w:r w:rsidR="00782F0E" w:rsidRPr="007741AF">
        <w:rPr>
          <w:rFonts w:ascii="Times New Roman" w:eastAsia="Arial Unicode MS" w:hAnsi="Times New Roman" w:cs="Times New Roman"/>
          <w:color w:val="2E2E2E"/>
          <w:sz w:val="24"/>
          <w:szCs w:val="24"/>
          <w:shd w:val="clear" w:color="auto" w:fill="FFFFFF"/>
        </w:rPr>
        <w:t xml:space="preserve"> female</w:t>
      </w:r>
      <w:r w:rsidR="00B07366">
        <w:rPr>
          <w:rFonts w:ascii="Times New Roman" w:eastAsia="Arial Unicode MS" w:hAnsi="Times New Roman" w:cs="Times New Roman"/>
          <w:color w:val="2E2E2E"/>
          <w:sz w:val="24"/>
          <w:szCs w:val="24"/>
          <w:shd w:val="clear" w:color="auto" w:fill="FFFFFF"/>
        </w:rPr>
        <w:t xml:space="preserve">, mean age </w:t>
      </w:r>
      <w:r w:rsidR="00BA7AB0">
        <w:rPr>
          <w:rFonts w:ascii="Times New Roman" w:eastAsia="Arial Unicode MS" w:hAnsi="Times New Roman" w:cs="Times New Roman"/>
          <w:color w:val="2E2E2E"/>
          <w:sz w:val="24"/>
          <w:szCs w:val="24"/>
          <w:shd w:val="clear" w:color="auto" w:fill="FFFFFF"/>
        </w:rPr>
        <w:t>23.6</w:t>
      </w:r>
      <w:r w:rsidR="00FC38D0">
        <w:rPr>
          <w:rFonts w:ascii="Times New Roman" w:eastAsia="Arial Unicode MS" w:hAnsi="Times New Roman" w:cs="Times New Roman"/>
          <w:color w:val="2E2E2E"/>
          <w:sz w:val="24"/>
          <w:szCs w:val="24"/>
          <w:shd w:val="clear" w:color="auto" w:fill="FFFFFF"/>
        </w:rPr>
        <w:t>, SD=8.1</w:t>
      </w:r>
      <w:r w:rsidR="00782F0E" w:rsidRPr="007741AF">
        <w:rPr>
          <w:rFonts w:ascii="Times New Roman" w:eastAsia="Arial Unicode MS" w:hAnsi="Times New Roman" w:cs="Times New Roman"/>
          <w:color w:val="2E2E2E"/>
          <w:sz w:val="24"/>
          <w:szCs w:val="24"/>
          <w:shd w:val="clear" w:color="auto" w:fill="FFFFFF"/>
        </w:rPr>
        <w:t xml:space="preserve">) were </w:t>
      </w:r>
      <w:r w:rsidR="00BF782F" w:rsidRPr="007741AF">
        <w:rPr>
          <w:rFonts w:ascii="Times New Roman" w:eastAsia="Arial Unicode MS" w:hAnsi="Times New Roman" w:cs="Times New Roman"/>
          <w:color w:val="2E2E2E"/>
          <w:sz w:val="24"/>
          <w:szCs w:val="24"/>
          <w:shd w:val="clear" w:color="auto" w:fill="FFFFFF"/>
        </w:rPr>
        <w:t xml:space="preserve">recruited from the university community.  All reported having grown up in the UK, as necessary for the familiarity manipulation. Participants received course credit or a small payment. </w:t>
      </w:r>
    </w:p>
    <w:p w14:paraId="0A7226E2" w14:textId="77777777" w:rsidR="00BF782F" w:rsidRPr="007741AF" w:rsidRDefault="00BF782F" w:rsidP="00435575">
      <w:pPr>
        <w:spacing w:after="0" w:line="360" w:lineRule="auto"/>
        <w:rPr>
          <w:rFonts w:ascii="Times New Roman" w:eastAsia="Arial Unicode MS" w:hAnsi="Times New Roman" w:cs="Times New Roman"/>
          <w:color w:val="2E2E2E"/>
          <w:sz w:val="24"/>
          <w:szCs w:val="24"/>
          <w:shd w:val="clear" w:color="auto" w:fill="FFFFFF"/>
        </w:rPr>
      </w:pPr>
    </w:p>
    <w:p w14:paraId="0E91AB80" w14:textId="52B3603A" w:rsidR="00803A1D" w:rsidRPr="007A66F1" w:rsidRDefault="00277FBF" w:rsidP="00435575">
      <w:pPr>
        <w:spacing w:after="0" w:line="360" w:lineRule="auto"/>
        <w:rPr>
          <w:rFonts w:ascii="Times New Roman" w:hAnsi="Times New Roman" w:cs="Times New Roman"/>
          <w:i/>
          <w:sz w:val="24"/>
          <w:szCs w:val="24"/>
        </w:rPr>
      </w:pPr>
      <w:r w:rsidRPr="007A66F1">
        <w:rPr>
          <w:rFonts w:ascii="Times New Roman" w:hAnsi="Times New Roman" w:cs="Times New Roman"/>
          <w:i/>
          <w:sz w:val="24"/>
          <w:szCs w:val="24"/>
        </w:rPr>
        <w:t xml:space="preserve">Design and </w:t>
      </w:r>
      <w:r w:rsidR="00803A1D" w:rsidRPr="007A66F1">
        <w:rPr>
          <w:rFonts w:ascii="Times New Roman" w:hAnsi="Times New Roman" w:cs="Times New Roman"/>
          <w:i/>
          <w:sz w:val="24"/>
          <w:szCs w:val="24"/>
        </w:rPr>
        <w:t>Procedure</w:t>
      </w:r>
    </w:p>
    <w:p w14:paraId="2F5987AE" w14:textId="01E3A5EA" w:rsidR="002F73D1" w:rsidRPr="007741AF" w:rsidRDefault="002573D0" w:rsidP="00435575">
      <w:pPr>
        <w:spacing w:after="0" w:line="360" w:lineRule="auto"/>
        <w:rPr>
          <w:rFonts w:ascii="Times New Roman" w:hAnsi="Times New Roman" w:cs="Times New Roman"/>
          <w:sz w:val="24"/>
          <w:szCs w:val="24"/>
        </w:rPr>
      </w:pPr>
      <w:r w:rsidRPr="007741AF">
        <w:rPr>
          <w:rFonts w:ascii="Times New Roman" w:hAnsi="Times New Roman" w:cs="Times New Roman"/>
          <w:sz w:val="24"/>
          <w:szCs w:val="24"/>
        </w:rPr>
        <w:t>In an</w:t>
      </w:r>
      <w:r w:rsidR="00803A1D" w:rsidRPr="007741AF">
        <w:rPr>
          <w:rFonts w:ascii="Times New Roman" w:hAnsi="Times New Roman" w:cs="Times New Roman"/>
          <w:sz w:val="24"/>
          <w:szCs w:val="24"/>
        </w:rPr>
        <w:t xml:space="preserve"> encoding phase</w:t>
      </w:r>
      <w:r w:rsidR="002F73D1" w:rsidRPr="007741AF">
        <w:rPr>
          <w:rFonts w:ascii="Times New Roman" w:hAnsi="Times New Roman" w:cs="Times New Roman"/>
          <w:sz w:val="24"/>
          <w:szCs w:val="24"/>
        </w:rPr>
        <w:t xml:space="preserve"> T1</w:t>
      </w:r>
      <w:r w:rsidRPr="007741AF">
        <w:rPr>
          <w:rFonts w:ascii="Times New Roman" w:hAnsi="Times New Roman" w:cs="Times New Roman"/>
          <w:sz w:val="24"/>
          <w:szCs w:val="24"/>
        </w:rPr>
        <w:t xml:space="preserve">, participants were presented with </w:t>
      </w:r>
      <w:r w:rsidR="00803A1D" w:rsidRPr="007741AF">
        <w:rPr>
          <w:rFonts w:ascii="Times New Roman" w:hAnsi="Times New Roman" w:cs="Times New Roman"/>
          <w:sz w:val="24"/>
          <w:szCs w:val="24"/>
        </w:rPr>
        <w:t xml:space="preserve">132 pictures </w:t>
      </w:r>
      <w:r w:rsidR="00BF782F" w:rsidRPr="007741AF">
        <w:rPr>
          <w:rFonts w:ascii="Times New Roman" w:hAnsi="Times New Roman" w:cs="Times New Roman"/>
          <w:sz w:val="24"/>
          <w:szCs w:val="24"/>
        </w:rPr>
        <w:t>comprising</w:t>
      </w:r>
      <w:r w:rsidRPr="007741AF">
        <w:rPr>
          <w:rFonts w:ascii="Times New Roman" w:hAnsi="Times New Roman" w:cs="Times New Roman"/>
          <w:sz w:val="24"/>
          <w:szCs w:val="24"/>
        </w:rPr>
        <w:t xml:space="preserve"> 66 familiar UK celebrities and 66 unfamiliar Australian celebrities</w:t>
      </w:r>
      <w:r w:rsidR="00CD69AB" w:rsidRPr="007741AF">
        <w:rPr>
          <w:rFonts w:ascii="Times New Roman" w:hAnsi="Times New Roman" w:cs="Times New Roman"/>
          <w:sz w:val="24"/>
          <w:szCs w:val="24"/>
        </w:rPr>
        <w:t xml:space="preserve"> </w:t>
      </w:r>
      <w:r w:rsidR="00C205A3" w:rsidRPr="007741AF">
        <w:rPr>
          <w:rFonts w:ascii="Times New Roman" w:hAnsi="Times New Roman" w:cs="Times New Roman"/>
          <w:sz w:val="24"/>
          <w:szCs w:val="24"/>
        </w:rPr>
        <w:t>on a computer screen</w:t>
      </w:r>
      <w:r w:rsidRPr="007741AF">
        <w:rPr>
          <w:rFonts w:ascii="Times New Roman" w:hAnsi="Times New Roman" w:cs="Times New Roman"/>
          <w:sz w:val="24"/>
          <w:szCs w:val="24"/>
        </w:rPr>
        <w:t xml:space="preserve">. </w:t>
      </w:r>
      <w:r w:rsidR="002F73D1" w:rsidRPr="007741AF">
        <w:rPr>
          <w:rFonts w:ascii="Times New Roman" w:hAnsi="Times New Roman" w:cs="Times New Roman"/>
          <w:sz w:val="24"/>
          <w:szCs w:val="24"/>
        </w:rPr>
        <w:t xml:space="preserve">Faces were shown one at a time, with familiar and unfamiliar faces being randomly inter-mixed. </w:t>
      </w:r>
      <w:r w:rsidR="00817BE9" w:rsidRPr="007741AF">
        <w:rPr>
          <w:rFonts w:ascii="Times New Roman" w:hAnsi="Times New Roman" w:cs="Times New Roman"/>
          <w:sz w:val="24"/>
          <w:szCs w:val="24"/>
        </w:rPr>
        <w:t xml:space="preserve">Participants were instructed to </w:t>
      </w:r>
      <w:r w:rsidR="00817BE9" w:rsidRPr="007741AF">
        <w:rPr>
          <w:rFonts w:ascii="Times New Roman" w:hAnsi="Times New Roman" w:cs="Times New Roman"/>
          <w:i/>
          <w:sz w:val="24"/>
          <w:szCs w:val="24"/>
        </w:rPr>
        <w:t>“look at every person”</w:t>
      </w:r>
      <w:r w:rsidR="00817BE9" w:rsidRPr="007741AF">
        <w:rPr>
          <w:rFonts w:ascii="Times New Roman" w:hAnsi="Times New Roman" w:cs="Times New Roman"/>
          <w:sz w:val="24"/>
          <w:szCs w:val="24"/>
        </w:rPr>
        <w:t xml:space="preserve"> and </w:t>
      </w:r>
      <w:r w:rsidR="00817BE9" w:rsidRPr="007741AF">
        <w:rPr>
          <w:rFonts w:ascii="Times New Roman" w:hAnsi="Times New Roman" w:cs="Times New Roman"/>
          <w:i/>
          <w:sz w:val="24"/>
          <w:szCs w:val="24"/>
        </w:rPr>
        <w:t>“remember all these people”</w:t>
      </w:r>
      <w:r w:rsidR="00817BE9" w:rsidRPr="007741AF">
        <w:rPr>
          <w:rFonts w:ascii="Times New Roman" w:hAnsi="Times New Roman" w:cs="Times New Roman"/>
          <w:sz w:val="24"/>
          <w:szCs w:val="24"/>
        </w:rPr>
        <w:t xml:space="preserve">.  </w:t>
      </w:r>
      <w:r w:rsidRPr="007741AF">
        <w:rPr>
          <w:rFonts w:ascii="Times New Roman" w:hAnsi="Times New Roman" w:cs="Times New Roman"/>
          <w:sz w:val="24"/>
          <w:szCs w:val="24"/>
        </w:rPr>
        <w:t>Study</w:t>
      </w:r>
      <w:r w:rsidR="002F73D1" w:rsidRPr="007741AF">
        <w:rPr>
          <w:rFonts w:ascii="Times New Roman" w:hAnsi="Times New Roman" w:cs="Times New Roman"/>
          <w:sz w:val="24"/>
          <w:szCs w:val="24"/>
        </w:rPr>
        <w:t xml:space="preserve"> of </w:t>
      </w:r>
      <w:r w:rsidRPr="007741AF">
        <w:rPr>
          <w:rFonts w:ascii="Times New Roman" w:hAnsi="Times New Roman" w:cs="Times New Roman"/>
          <w:sz w:val="24"/>
          <w:szCs w:val="24"/>
        </w:rPr>
        <w:t>the images was self-paced and participants skipped to the next image by pressing the space bar.</w:t>
      </w:r>
    </w:p>
    <w:p w14:paraId="1560A753" w14:textId="77777777" w:rsidR="00CD69AB" w:rsidRPr="007741AF" w:rsidRDefault="00CD69AB" w:rsidP="00435575">
      <w:pPr>
        <w:spacing w:after="0" w:line="360" w:lineRule="auto"/>
        <w:rPr>
          <w:rFonts w:ascii="Times New Roman" w:hAnsi="Times New Roman" w:cs="Times New Roman"/>
          <w:sz w:val="24"/>
          <w:szCs w:val="24"/>
        </w:rPr>
      </w:pPr>
    </w:p>
    <w:p w14:paraId="06205034" w14:textId="65C85A73" w:rsidR="002F73D1" w:rsidRPr="007741AF" w:rsidRDefault="00CD67DC" w:rsidP="00435575">
      <w:pPr>
        <w:spacing w:after="0" w:line="360" w:lineRule="auto"/>
        <w:rPr>
          <w:rFonts w:ascii="Times New Roman" w:hAnsi="Times New Roman" w:cs="Times New Roman"/>
          <w:sz w:val="24"/>
          <w:szCs w:val="24"/>
        </w:rPr>
      </w:pPr>
      <w:r w:rsidRPr="007741AF">
        <w:rPr>
          <w:rFonts w:ascii="Times New Roman" w:hAnsi="Times New Roman" w:cs="Times New Roman"/>
          <w:sz w:val="24"/>
          <w:szCs w:val="24"/>
        </w:rPr>
        <w:t>A</w:t>
      </w:r>
      <w:r w:rsidR="002573D0" w:rsidRPr="007741AF">
        <w:rPr>
          <w:rFonts w:ascii="Times New Roman" w:hAnsi="Times New Roman" w:cs="Times New Roman"/>
          <w:sz w:val="24"/>
          <w:szCs w:val="24"/>
        </w:rPr>
        <w:t xml:space="preserve"> subsequent test phase</w:t>
      </w:r>
      <w:r w:rsidRPr="007741AF">
        <w:rPr>
          <w:rFonts w:ascii="Times New Roman" w:hAnsi="Times New Roman" w:cs="Times New Roman"/>
          <w:sz w:val="24"/>
          <w:szCs w:val="24"/>
        </w:rPr>
        <w:t>,</w:t>
      </w:r>
      <w:r w:rsidR="00C205A3" w:rsidRPr="007741AF">
        <w:rPr>
          <w:rFonts w:ascii="Times New Roman" w:hAnsi="Times New Roman" w:cs="Times New Roman"/>
          <w:sz w:val="24"/>
          <w:szCs w:val="24"/>
        </w:rPr>
        <w:t xml:space="preserve"> T2</w:t>
      </w:r>
      <w:r w:rsidR="002573D0" w:rsidRPr="007741AF">
        <w:rPr>
          <w:rFonts w:ascii="Times New Roman" w:hAnsi="Times New Roman" w:cs="Times New Roman"/>
          <w:sz w:val="24"/>
          <w:szCs w:val="24"/>
        </w:rPr>
        <w:t xml:space="preserve">, </w:t>
      </w:r>
      <w:r w:rsidRPr="007741AF">
        <w:rPr>
          <w:rFonts w:ascii="Times New Roman" w:hAnsi="Times New Roman" w:cs="Times New Roman"/>
          <w:sz w:val="24"/>
          <w:szCs w:val="24"/>
        </w:rPr>
        <w:t>followed immediately.  P</w:t>
      </w:r>
      <w:r w:rsidR="002573D0" w:rsidRPr="007741AF">
        <w:rPr>
          <w:rFonts w:ascii="Times New Roman" w:hAnsi="Times New Roman" w:cs="Times New Roman"/>
          <w:sz w:val="24"/>
          <w:szCs w:val="24"/>
        </w:rPr>
        <w:t xml:space="preserve">articipants saw </w:t>
      </w:r>
      <w:r w:rsidR="00B264EF" w:rsidRPr="007741AF">
        <w:rPr>
          <w:rFonts w:ascii="Times New Roman" w:hAnsi="Times New Roman" w:cs="Times New Roman"/>
          <w:sz w:val="24"/>
          <w:szCs w:val="24"/>
        </w:rPr>
        <w:t>198</w:t>
      </w:r>
      <w:r w:rsidR="002F73D1" w:rsidRPr="007741AF">
        <w:rPr>
          <w:rFonts w:ascii="Times New Roman" w:hAnsi="Times New Roman" w:cs="Times New Roman"/>
          <w:sz w:val="24"/>
          <w:szCs w:val="24"/>
        </w:rPr>
        <w:t xml:space="preserve"> images: 99 familiar and 99 unfamiliar faces, inter-mixed in random sequence.  For each </w:t>
      </w:r>
      <w:r w:rsidR="00277FBF" w:rsidRPr="007741AF">
        <w:rPr>
          <w:rFonts w:ascii="Times New Roman" w:hAnsi="Times New Roman" w:cs="Times New Roman"/>
          <w:sz w:val="24"/>
          <w:szCs w:val="24"/>
        </w:rPr>
        <w:t xml:space="preserve">set (familiar/unfamiliar), 33 of the images were exactly the same as in T1, 33 images contained the same people but were different pictures, and 33 showed celebrities who had not been shown at T1.  Between participants, images were counter-balanced across conditions. </w:t>
      </w:r>
    </w:p>
    <w:p w14:paraId="37FFE02A" w14:textId="77777777" w:rsidR="00CD69AB" w:rsidRPr="007741AF" w:rsidRDefault="00CD69AB" w:rsidP="00435575">
      <w:pPr>
        <w:spacing w:after="0" w:line="360" w:lineRule="auto"/>
        <w:rPr>
          <w:rFonts w:ascii="Times New Roman" w:hAnsi="Times New Roman" w:cs="Times New Roman"/>
          <w:sz w:val="24"/>
          <w:szCs w:val="24"/>
        </w:rPr>
      </w:pPr>
    </w:p>
    <w:p w14:paraId="056CF4C4" w14:textId="096E3206" w:rsidR="00803A1D" w:rsidRPr="007741AF" w:rsidRDefault="00277FBF" w:rsidP="00435575">
      <w:pPr>
        <w:spacing w:after="0" w:line="360" w:lineRule="auto"/>
        <w:rPr>
          <w:rFonts w:ascii="Times New Roman" w:hAnsi="Times New Roman" w:cs="Times New Roman"/>
          <w:sz w:val="24"/>
          <w:szCs w:val="24"/>
        </w:rPr>
      </w:pPr>
      <w:r w:rsidRPr="007741AF">
        <w:rPr>
          <w:rFonts w:ascii="Times New Roman" w:hAnsi="Times New Roman" w:cs="Times New Roman"/>
          <w:sz w:val="24"/>
          <w:szCs w:val="24"/>
        </w:rPr>
        <w:t xml:space="preserve">Participants were randomly assigned into one of two groups, each with a specific task to perform at test.  One group were asked, for each test item, </w:t>
      </w:r>
      <w:r w:rsidRPr="007741AF">
        <w:rPr>
          <w:rFonts w:ascii="Times New Roman" w:hAnsi="Times New Roman" w:cs="Times New Roman"/>
          <w:i/>
          <w:sz w:val="24"/>
          <w:szCs w:val="24"/>
        </w:rPr>
        <w:t>“did you see this person before?”</w:t>
      </w:r>
      <w:r w:rsidRPr="007741AF">
        <w:rPr>
          <w:rFonts w:ascii="Times New Roman" w:hAnsi="Times New Roman" w:cs="Times New Roman"/>
          <w:sz w:val="24"/>
          <w:szCs w:val="24"/>
        </w:rPr>
        <w:t>, whereas the other group was asked “</w:t>
      </w:r>
      <w:r w:rsidRPr="007741AF">
        <w:rPr>
          <w:rFonts w:ascii="Times New Roman" w:hAnsi="Times New Roman" w:cs="Times New Roman"/>
          <w:i/>
          <w:sz w:val="24"/>
          <w:szCs w:val="24"/>
        </w:rPr>
        <w:t>did you see this exact picture before?”</w:t>
      </w:r>
      <w:r w:rsidRPr="007741AF">
        <w:rPr>
          <w:rFonts w:ascii="Times New Roman" w:hAnsi="Times New Roman" w:cs="Times New Roman"/>
          <w:sz w:val="24"/>
          <w:szCs w:val="24"/>
        </w:rPr>
        <w:t xml:space="preserve">  </w:t>
      </w:r>
      <w:r w:rsidR="00B264EF" w:rsidRPr="007741AF">
        <w:rPr>
          <w:rFonts w:ascii="Times New Roman" w:hAnsi="Times New Roman" w:cs="Times New Roman"/>
          <w:sz w:val="24"/>
          <w:szCs w:val="24"/>
        </w:rPr>
        <w:t>Participants</w:t>
      </w:r>
      <w:r w:rsidR="00C205A3" w:rsidRPr="007741AF">
        <w:rPr>
          <w:rFonts w:ascii="Times New Roman" w:hAnsi="Times New Roman" w:cs="Times New Roman"/>
          <w:sz w:val="24"/>
          <w:szCs w:val="24"/>
        </w:rPr>
        <w:t xml:space="preserve"> answered </w:t>
      </w:r>
      <w:r w:rsidR="00914218" w:rsidRPr="007741AF">
        <w:rPr>
          <w:rFonts w:ascii="Times New Roman" w:hAnsi="Times New Roman" w:cs="Times New Roman"/>
          <w:sz w:val="24"/>
          <w:szCs w:val="24"/>
        </w:rPr>
        <w:t xml:space="preserve">by </w:t>
      </w:r>
      <w:r w:rsidR="00C205A3" w:rsidRPr="007741AF">
        <w:rPr>
          <w:rFonts w:ascii="Times New Roman" w:hAnsi="Times New Roman" w:cs="Times New Roman"/>
          <w:sz w:val="24"/>
          <w:szCs w:val="24"/>
        </w:rPr>
        <w:t xml:space="preserve">pressing keys on the computer keyboard, with yes- and no-keys counterbalanced across participants. </w:t>
      </w:r>
    </w:p>
    <w:p w14:paraId="3FF6BD93" w14:textId="77777777" w:rsidR="00914218" w:rsidRPr="007741AF" w:rsidRDefault="00914218" w:rsidP="00435575">
      <w:pPr>
        <w:spacing w:after="0" w:line="360" w:lineRule="auto"/>
        <w:rPr>
          <w:rFonts w:ascii="Times New Roman" w:hAnsi="Times New Roman" w:cs="Times New Roman"/>
          <w:sz w:val="24"/>
          <w:szCs w:val="24"/>
        </w:rPr>
      </w:pPr>
    </w:p>
    <w:p w14:paraId="77D376FB" w14:textId="1575A237" w:rsidR="00803A1D" w:rsidRPr="007741AF" w:rsidRDefault="00B6241F" w:rsidP="00435575">
      <w:pPr>
        <w:spacing w:after="0" w:line="360" w:lineRule="auto"/>
        <w:rPr>
          <w:rFonts w:ascii="Times New Roman" w:hAnsi="Times New Roman" w:cs="Times New Roman"/>
          <w:b/>
          <w:sz w:val="24"/>
          <w:szCs w:val="24"/>
        </w:rPr>
      </w:pPr>
      <w:r w:rsidRPr="007741AF">
        <w:rPr>
          <w:rFonts w:ascii="Times New Roman" w:hAnsi="Times New Roman" w:cs="Times New Roman"/>
          <w:b/>
          <w:sz w:val="24"/>
          <w:szCs w:val="24"/>
        </w:rPr>
        <w:t xml:space="preserve">Results </w:t>
      </w:r>
    </w:p>
    <w:p w14:paraId="7ACFBA91" w14:textId="0678E9AF" w:rsidR="005A1486" w:rsidRPr="007741AF" w:rsidRDefault="005A1486" w:rsidP="00435575">
      <w:pPr>
        <w:spacing w:after="0" w:line="360" w:lineRule="auto"/>
        <w:rPr>
          <w:rFonts w:ascii="Times New Roman" w:hAnsi="Times New Roman" w:cs="Times New Roman"/>
          <w:sz w:val="24"/>
          <w:szCs w:val="24"/>
        </w:rPr>
      </w:pPr>
    </w:p>
    <w:p w14:paraId="43414752" w14:textId="36E97ABF" w:rsidR="007010FD" w:rsidRPr="007741AF" w:rsidRDefault="008131EB" w:rsidP="00435575">
      <w:pPr>
        <w:spacing w:after="0" w:line="360" w:lineRule="auto"/>
        <w:rPr>
          <w:rFonts w:ascii="Times New Roman" w:hAnsi="Times New Roman" w:cs="Times New Roman"/>
          <w:sz w:val="24"/>
          <w:szCs w:val="24"/>
        </w:rPr>
      </w:pPr>
      <w:r w:rsidRPr="007741AF">
        <w:rPr>
          <w:rFonts w:ascii="Times New Roman" w:hAnsi="Times New Roman" w:cs="Times New Roman"/>
          <w:noProof/>
          <w:sz w:val="24"/>
          <w:szCs w:val="24"/>
          <w:lang w:val="en-US"/>
        </w:rPr>
        <w:lastRenderedPageBreak/>
        <w:drawing>
          <wp:inline distT="0" distB="0" distL="0" distR="0" wp14:anchorId="3616B739" wp14:editId="7F33EF86">
            <wp:extent cx="5486400" cy="2989580"/>
            <wp:effectExtent l="0" t="0" r="25400" b="330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6641C5" w14:textId="37B5909A" w:rsidR="008131EB" w:rsidRPr="007741AF" w:rsidRDefault="008131EB" w:rsidP="00435575">
      <w:pPr>
        <w:spacing w:after="0" w:line="360" w:lineRule="auto"/>
        <w:rPr>
          <w:rFonts w:ascii="Times New Roman" w:hAnsi="Times New Roman" w:cs="Times New Roman"/>
          <w:sz w:val="24"/>
          <w:szCs w:val="24"/>
        </w:rPr>
      </w:pPr>
      <w:r w:rsidRPr="007741AF">
        <w:rPr>
          <w:rFonts w:ascii="Times New Roman" w:hAnsi="Times New Roman" w:cs="Times New Roman"/>
          <w:b/>
          <w:sz w:val="24"/>
          <w:szCs w:val="24"/>
        </w:rPr>
        <w:t>Figure 1</w:t>
      </w:r>
      <w:r w:rsidRPr="007741AF">
        <w:rPr>
          <w:rFonts w:ascii="Times New Roman" w:hAnsi="Times New Roman" w:cs="Times New Roman"/>
          <w:sz w:val="24"/>
          <w:szCs w:val="24"/>
        </w:rPr>
        <w:t xml:space="preserve">.  Mean accuracy across task groups (person/picture task) and test items (unseen/seen same/seen different) for familiar and unfamiliar faces. </w:t>
      </w:r>
      <w:r w:rsidR="009A65F4">
        <w:rPr>
          <w:rFonts w:ascii="Times New Roman" w:hAnsi="Times New Roman" w:cs="Times New Roman"/>
          <w:sz w:val="24"/>
          <w:szCs w:val="24"/>
        </w:rPr>
        <w:t>Error bars are SE.</w:t>
      </w:r>
    </w:p>
    <w:p w14:paraId="4DF60D57" w14:textId="77777777" w:rsidR="008131EB" w:rsidRPr="007741AF" w:rsidRDefault="008131EB" w:rsidP="00435575">
      <w:pPr>
        <w:spacing w:after="0" w:line="360" w:lineRule="auto"/>
        <w:rPr>
          <w:rFonts w:ascii="Times New Roman" w:hAnsi="Times New Roman" w:cs="Times New Roman"/>
          <w:sz w:val="24"/>
          <w:szCs w:val="24"/>
        </w:rPr>
      </w:pPr>
    </w:p>
    <w:p w14:paraId="599BE399" w14:textId="2ED90A38" w:rsidR="0090477F" w:rsidRPr="007741AF" w:rsidRDefault="00607078" w:rsidP="00435575">
      <w:pPr>
        <w:spacing w:after="0" w:line="360" w:lineRule="auto"/>
        <w:rPr>
          <w:rFonts w:ascii="Times New Roman" w:hAnsi="Times New Roman" w:cs="Times New Roman"/>
          <w:sz w:val="24"/>
          <w:szCs w:val="24"/>
        </w:rPr>
      </w:pPr>
      <w:r w:rsidRPr="007741AF">
        <w:rPr>
          <w:rFonts w:ascii="Times New Roman" w:hAnsi="Times New Roman" w:cs="Times New Roman"/>
          <w:sz w:val="24"/>
          <w:szCs w:val="24"/>
        </w:rPr>
        <w:t>Accuracy data are</w:t>
      </w:r>
      <w:r w:rsidR="007010FD" w:rsidRPr="007741AF">
        <w:rPr>
          <w:rFonts w:ascii="Times New Roman" w:hAnsi="Times New Roman" w:cs="Times New Roman"/>
          <w:sz w:val="24"/>
          <w:szCs w:val="24"/>
        </w:rPr>
        <w:t xml:space="preserve"> shown in Figure 1. </w:t>
      </w:r>
      <w:r w:rsidR="0090477F" w:rsidRPr="007741AF">
        <w:rPr>
          <w:rFonts w:ascii="Times New Roman" w:hAnsi="Times New Roman" w:cs="Times New Roman"/>
          <w:sz w:val="24"/>
          <w:szCs w:val="24"/>
        </w:rPr>
        <w:t>To anticipate the analysis, this pattern shows the following.  First, there are no differences between conditions in correctly rejecting ‘unseen’ items</w:t>
      </w:r>
      <w:r w:rsidRPr="007741AF">
        <w:rPr>
          <w:rFonts w:ascii="Times New Roman" w:hAnsi="Times New Roman" w:cs="Times New Roman"/>
          <w:sz w:val="24"/>
          <w:szCs w:val="24"/>
        </w:rPr>
        <w:t xml:space="preserve"> (leftmost panel of fig 1)</w:t>
      </w:r>
      <w:r w:rsidR="0090477F" w:rsidRPr="007741AF">
        <w:rPr>
          <w:rFonts w:ascii="Times New Roman" w:hAnsi="Times New Roman" w:cs="Times New Roman"/>
          <w:sz w:val="24"/>
          <w:szCs w:val="24"/>
        </w:rPr>
        <w:t xml:space="preserve">.  Second, for test items which repeat the same </w:t>
      </w:r>
      <w:r w:rsidRPr="007741AF">
        <w:rPr>
          <w:rFonts w:ascii="Times New Roman" w:hAnsi="Times New Roman" w:cs="Times New Roman"/>
          <w:sz w:val="24"/>
          <w:szCs w:val="24"/>
        </w:rPr>
        <w:t>pictures</w:t>
      </w:r>
      <w:r w:rsidR="0090477F" w:rsidRPr="007741AF">
        <w:rPr>
          <w:rFonts w:ascii="Times New Roman" w:hAnsi="Times New Roman" w:cs="Times New Roman"/>
          <w:sz w:val="24"/>
          <w:szCs w:val="24"/>
        </w:rPr>
        <w:t xml:space="preserve"> as seen in phase 1, we find the traditional advantage for familiar over unfamiliar faces</w:t>
      </w:r>
      <w:r w:rsidRPr="007741AF">
        <w:rPr>
          <w:rFonts w:ascii="Times New Roman" w:hAnsi="Times New Roman" w:cs="Times New Roman"/>
          <w:sz w:val="24"/>
          <w:szCs w:val="24"/>
        </w:rPr>
        <w:t xml:space="preserve"> (middle panel of fig 1)</w:t>
      </w:r>
      <w:r w:rsidR="0090477F" w:rsidRPr="007741AF">
        <w:rPr>
          <w:rFonts w:ascii="Times New Roman" w:hAnsi="Times New Roman" w:cs="Times New Roman"/>
          <w:sz w:val="24"/>
          <w:szCs w:val="24"/>
        </w:rPr>
        <w:t>. Third, for test items comprising novel pictures of people seen in phase 1</w:t>
      </w:r>
      <w:r w:rsidRPr="007741AF">
        <w:rPr>
          <w:rFonts w:ascii="Times New Roman" w:hAnsi="Times New Roman" w:cs="Times New Roman"/>
          <w:sz w:val="24"/>
          <w:szCs w:val="24"/>
        </w:rPr>
        <w:t xml:space="preserve"> (rightmost panel of fig 1</w:t>
      </w:r>
      <w:r w:rsidR="00075F5D" w:rsidRPr="007741AF">
        <w:rPr>
          <w:rFonts w:ascii="Times New Roman" w:hAnsi="Times New Roman" w:cs="Times New Roman"/>
          <w:sz w:val="24"/>
          <w:szCs w:val="24"/>
        </w:rPr>
        <w:t xml:space="preserve">) </w:t>
      </w:r>
      <w:r w:rsidRPr="007741AF">
        <w:rPr>
          <w:rFonts w:ascii="Times New Roman" w:hAnsi="Times New Roman" w:cs="Times New Roman"/>
          <w:sz w:val="24"/>
          <w:szCs w:val="24"/>
        </w:rPr>
        <w:t>there is an advantage for familiar faces when participants are asked to judge whether they have previously seen the same person</w:t>
      </w:r>
      <w:r w:rsidR="00075F5D" w:rsidRPr="007741AF">
        <w:rPr>
          <w:rFonts w:ascii="Times New Roman" w:hAnsi="Times New Roman" w:cs="Times New Roman"/>
          <w:sz w:val="24"/>
          <w:szCs w:val="24"/>
        </w:rPr>
        <w:t>. However,</w:t>
      </w:r>
      <w:r w:rsidRPr="007741AF">
        <w:rPr>
          <w:rFonts w:ascii="Times New Roman" w:hAnsi="Times New Roman" w:cs="Times New Roman"/>
          <w:sz w:val="24"/>
          <w:szCs w:val="24"/>
        </w:rPr>
        <w:t xml:space="preserve"> this reverses, showing an advantage for </w:t>
      </w:r>
      <w:r w:rsidRPr="007741AF">
        <w:rPr>
          <w:rFonts w:ascii="Times New Roman" w:hAnsi="Times New Roman" w:cs="Times New Roman"/>
          <w:i/>
          <w:sz w:val="24"/>
          <w:szCs w:val="24"/>
        </w:rPr>
        <w:t xml:space="preserve">unfamiliar </w:t>
      </w:r>
      <w:r w:rsidRPr="007741AF">
        <w:rPr>
          <w:rFonts w:ascii="Times New Roman" w:hAnsi="Times New Roman" w:cs="Times New Roman"/>
          <w:sz w:val="24"/>
          <w:szCs w:val="24"/>
        </w:rPr>
        <w:t>faces when participants are asked whether they have previously seen the same image</w:t>
      </w:r>
      <w:r w:rsidRPr="00304376">
        <w:rPr>
          <w:rFonts w:ascii="Times New Roman" w:hAnsi="Times New Roman" w:cs="Times New Roman"/>
          <w:sz w:val="24"/>
          <w:szCs w:val="24"/>
        </w:rPr>
        <w:t xml:space="preserve">.  </w:t>
      </w:r>
    </w:p>
    <w:p w14:paraId="2F51E38C" w14:textId="77777777" w:rsidR="004F0D0A" w:rsidRPr="007741AF" w:rsidRDefault="004F0D0A" w:rsidP="00435575">
      <w:pPr>
        <w:spacing w:after="0" w:line="360" w:lineRule="auto"/>
        <w:rPr>
          <w:rFonts w:ascii="Times New Roman" w:eastAsia="Arial Unicode MS" w:hAnsi="Times New Roman" w:cs="Times New Roman"/>
          <w:sz w:val="24"/>
          <w:szCs w:val="24"/>
        </w:rPr>
      </w:pPr>
    </w:p>
    <w:p w14:paraId="0E355161" w14:textId="411003B3" w:rsidR="005A1486" w:rsidRPr="007741AF" w:rsidRDefault="006D0A3D" w:rsidP="00435575">
      <w:pPr>
        <w:spacing w:after="0" w:line="360" w:lineRule="auto"/>
        <w:rPr>
          <w:rFonts w:ascii="Times New Roman" w:eastAsia="Arial Unicode MS" w:hAnsi="Times New Roman" w:cs="Times New Roman"/>
          <w:sz w:val="24"/>
          <w:szCs w:val="24"/>
        </w:rPr>
      </w:pPr>
      <w:r>
        <w:rPr>
          <w:rFonts w:ascii="Times New Roman" w:hAnsi="Times New Roman" w:cs="Times New Roman"/>
          <w:sz w:val="24"/>
          <w:szCs w:val="24"/>
        </w:rPr>
        <w:t xml:space="preserve">Minor violations of the </w:t>
      </w:r>
      <w:r w:rsidR="00AE3DBF">
        <w:rPr>
          <w:rFonts w:ascii="Times New Roman" w:hAnsi="Times New Roman" w:cs="Times New Roman"/>
          <w:sz w:val="24"/>
          <w:szCs w:val="24"/>
        </w:rPr>
        <w:t>parametric normality assumption were well within the range over which ANOVA is robust (</w:t>
      </w:r>
      <w:proofErr w:type="spellStart"/>
      <w:r w:rsidR="00AE3DBF">
        <w:rPr>
          <w:rFonts w:ascii="Times New Roman" w:hAnsi="Times New Roman" w:cs="Times New Roman"/>
          <w:sz w:val="24"/>
          <w:szCs w:val="24"/>
        </w:rPr>
        <w:t>Schmider</w:t>
      </w:r>
      <w:proofErr w:type="spellEnd"/>
      <w:r w:rsidR="00AE3DBF">
        <w:rPr>
          <w:rFonts w:ascii="Times New Roman" w:hAnsi="Times New Roman" w:cs="Times New Roman"/>
          <w:sz w:val="24"/>
          <w:szCs w:val="24"/>
        </w:rPr>
        <w:t xml:space="preserve">, Ziegler, </w:t>
      </w:r>
      <w:proofErr w:type="spellStart"/>
      <w:r w:rsidR="00AE3DBF">
        <w:rPr>
          <w:rFonts w:ascii="Times New Roman" w:hAnsi="Times New Roman" w:cs="Times New Roman"/>
          <w:sz w:val="24"/>
          <w:szCs w:val="24"/>
        </w:rPr>
        <w:t>Danay</w:t>
      </w:r>
      <w:proofErr w:type="spellEnd"/>
      <w:r w:rsidR="00AE3DBF">
        <w:rPr>
          <w:rFonts w:ascii="Times New Roman" w:hAnsi="Times New Roman" w:cs="Times New Roman"/>
          <w:sz w:val="24"/>
          <w:szCs w:val="24"/>
        </w:rPr>
        <w:t xml:space="preserve">, Beyer &amp; </w:t>
      </w:r>
      <w:proofErr w:type="spellStart"/>
      <w:r w:rsidR="00AE3DBF">
        <w:rPr>
          <w:rFonts w:ascii="Times New Roman" w:hAnsi="Times New Roman" w:cs="Times New Roman"/>
          <w:sz w:val="24"/>
          <w:szCs w:val="24"/>
        </w:rPr>
        <w:t>B</w:t>
      </w:r>
      <w:r w:rsidR="00AE3DBF" w:rsidRPr="00DA1D1B">
        <w:rPr>
          <w:rFonts w:ascii="Lucida Grande" w:hAnsi="Lucida Grande" w:cs="Lucida Grande"/>
          <w:color w:val="000000"/>
        </w:rPr>
        <w:t>ü</w:t>
      </w:r>
      <w:r w:rsidR="00AE3DBF">
        <w:rPr>
          <w:rFonts w:ascii="Times New Roman" w:hAnsi="Times New Roman" w:cs="Times New Roman"/>
          <w:sz w:val="24"/>
          <w:szCs w:val="24"/>
        </w:rPr>
        <w:t>hner</w:t>
      </w:r>
      <w:proofErr w:type="spellEnd"/>
      <w:r w:rsidR="00AE3DBF">
        <w:rPr>
          <w:rFonts w:ascii="Times New Roman" w:hAnsi="Times New Roman" w:cs="Times New Roman"/>
          <w:sz w:val="24"/>
          <w:szCs w:val="24"/>
        </w:rPr>
        <w:t xml:space="preserve">, 2010), and so this analysis strategy was adopted.  </w:t>
      </w:r>
      <w:r w:rsidR="004A7477" w:rsidRPr="007741AF">
        <w:rPr>
          <w:rFonts w:ascii="Times New Roman" w:hAnsi="Times New Roman" w:cs="Times New Roman"/>
          <w:sz w:val="24"/>
          <w:szCs w:val="24"/>
        </w:rPr>
        <w:t xml:space="preserve">Mean accuracy data were entered into </w:t>
      </w:r>
      <w:r w:rsidR="004A7477" w:rsidRPr="007741AF">
        <w:rPr>
          <w:rFonts w:ascii="Times New Roman" w:eastAsia="Arial Unicode MS" w:hAnsi="Times New Roman" w:cs="Times New Roman"/>
          <w:color w:val="2E2E2E"/>
          <w:sz w:val="24"/>
          <w:szCs w:val="24"/>
          <w:shd w:val="clear" w:color="auto" w:fill="FFFFFF"/>
        </w:rPr>
        <w:t>a x 3 (</w:t>
      </w:r>
      <w:r w:rsidR="002A618C" w:rsidRPr="007741AF">
        <w:rPr>
          <w:rFonts w:ascii="Times New Roman" w:eastAsia="Arial Unicode MS" w:hAnsi="Times New Roman" w:cs="Times New Roman"/>
          <w:i/>
          <w:color w:val="2E2E2E"/>
          <w:sz w:val="24"/>
          <w:szCs w:val="24"/>
          <w:shd w:val="clear" w:color="auto" w:fill="FFFFFF"/>
        </w:rPr>
        <w:t>T</w:t>
      </w:r>
      <w:r w:rsidR="004A7477" w:rsidRPr="007741AF">
        <w:rPr>
          <w:rFonts w:ascii="Times New Roman" w:eastAsia="Arial Unicode MS" w:hAnsi="Times New Roman" w:cs="Times New Roman"/>
          <w:i/>
          <w:color w:val="2E2E2E"/>
          <w:sz w:val="24"/>
          <w:szCs w:val="24"/>
          <w:shd w:val="clear" w:color="auto" w:fill="FFFFFF"/>
        </w:rPr>
        <w:t>rial type</w:t>
      </w:r>
      <w:r w:rsidR="004A7477" w:rsidRPr="007741AF">
        <w:rPr>
          <w:rFonts w:ascii="Times New Roman" w:eastAsia="Arial Unicode MS" w:hAnsi="Times New Roman" w:cs="Times New Roman"/>
          <w:color w:val="2E2E2E"/>
          <w:sz w:val="24"/>
          <w:szCs w:val="24"/>
          <w:shd w:val="clear" w:color="auto" w:fill="FFFFFF"/>
        </w:rPr>
        <w:t>: unseen/seen-same/seen-different) x 2 (</w:t>
      </w:r>
      <w:r w:rsidR="002A618C" w:rsidRPr="007741AF">
        <w:rPr>
          <w:rFonts w:ascii="Times New Roman" w:eastAsia="Arial Unicode MS" w:hAnsi="Times New Roman" w:cs="Times New Roman"/>
          <w:i/>
          <w:color w:val="2E2E2E"/>
          <w:sz w:val="24"/>
          <w:szCs w:val="24"/>
          <w:shd w:val="clear" w:color="auto" w:fill="FFFFFF"/>
        </w:rPr>
        <w:t>T</w:t>
      </w:r>
      <w:r w:rsidR="004A7477" w:rsidRPr="007741AF">
        <w:rPr>
          <w:rFonts w:ascii="Times New Roman" w:eastAsia="Arial Unicode MS" w:hAnsi="Times New Roman" w:cs="Times New Roman"/>
          <w:i/>
          <w:color w:val="2E2E2E"/>
          <w:sz w:val="24"/>
          <w:szCs w:val="24"/>
          <w:shd w:val="clear" w:color="auto" w:fill="FFFFFF"/>
        </w:rPr>
        <w:t>ask group</w:t>
      </w:r>
      <w:r w:rsidR="004A7477" w:rsidRPr="007741AF">
        <w:rPr>
          <w:rFonts w:ascii="Times New Roman" w:eastAsia="Arial Unicode MS" w:hAnsi="Times New Roman" w:cs="Times New Roman"/>
          <w:color w:val="2E2E2E"/>
          <w:sz w:val="24"/>
          <w:szCs w:val="24"/>
          <w:shd w:val="clear" w:color="auto" w:fill="FFFFFF"/>
        </w:rPr>
        <w:t xml:space="preserve">: </w:t>
      </w:r>
      <w:r w:rsidR="00075F5D" w:rsidRPr="007741AF">
        <w:rPr>
          <w:rFonts w:ascii="Times New Roman" w:eastAsia="Arial Unicode MS" w:hAnsi="Times New Roman" w:cs="Times New Roman"/>
          <w:color w:val="2E2E2E"/>
          <w:sz w:val="24"/>
          <w:szCs w:val="24"/>
          <w:shd w:val="clear" w:color="auto" w:fill="FFFFFF"/>
        </w:rPr>
        <w:t>person/picture</w:t>
      </w:r>
      <w:r w:rsidR="004A7477" w:rsidRPr="007741AF">
        <w:rPr>
          <w:rFonts w:ascii="Times New Roman" w:eastAsia="Arial Unicode MS" w:hAnsi="Times New Roman" w:cs="Times New Roman"/>
          <w:color w:val="2E2E2E"/>
          <w:sz w:val="24"/>
          <w:szCs w:val="24"/>
          <w:shd w:val="clear" w:color="auto" w:fill="FFFFFF"/>
        </w:rPr>
        <w:t>) x 2 (</w:t>
      </w:r>
      <w:r w:rsidR="002A618C" w:rsidRPr="007741AF">
        <w:rPr>
          <w:rFonts w:ascii="Times New Roman" w:eastAsia="Arial Unicode MS" w:hAnsi="Times New Roman" w:cs="Times New Roman"/>
          <w:i/>
          <w:color w:val="2E2E2E"/>
          <w:sz w:val="24"/>
          <w:szCs w:val="24"/>
          <w:shd w:val="clear" w:color="auto" w:fill="FFFFFF"/>
        </w:rPr>
        <w:t>F</w:t>
      </w:r>
      <w:r w:rsidR="004A7477" w:rsidRPr="007741AF">
        <w:rPr>
          <w:rFonts w:ascii="Times New Roman" w:eastAsia="Arial Unicode MS" w:hAnsi="Times New Roman" w:cs="Times New Roman"/>
          <w:i/>
          <w:color w:val="2E2E2E"/>
          <w:sz w:val="24"/>
          <w:szCs w:val="24"/>
          <w:shd w:val="clear" w:color="auto" w:fill="FFFFFF"/>
        </w:rPr>
        <w:t>amiliarity</w:t>
      </w:r>
      <w:r w:rsidR="004A7477" w:rsidRPr="007741AF">
        <w:rPr>
          <w:rFonts w:ascii="Times New Roman" w:eastAsia="Arial Unicode MS" w:hAnsi="Times New Roman" w:cs="Times New Roman"/>
          <w:color w:val="2E2E2E"/>
          <w:sz w:val="24"/>
          <w:szCs w:val="24"/>
          <w:shd w:val="clear" w:color="auto" w:fill="FFFFFF"/>
        </w:rPr>
        <w:t xml:space="preserve">: familiar/unfamiliar faces) mixed-design ANOVA, with </w:t>
      </w:r>
      <w:r w:rsidR="006B3ACA" w:rsidRPr="007741AF">
        <w:rPr>
          <w:rFonts w:ascii="Times New Roman" w:eastAsia="Arial Unicode MS" w:hAnsi="Times New Roman" w:cs="Times New Roman"/>
          <w:i/>
          <w:color w:val="2E2E2E"/>
          <w:sz w:val="24"/>
          <w:szCs w:val="24"/>
          <w:shd w:val="clear" w:color="auto" w:fill="FFFFFF"/>
        </w:rPr>
        <w:t>T</w:t>
      </w:r>
      <w:r w:rsidR="004A7477" w:rsidRPr="007741AF">
        <w:rPr>
          <w:rFonts w:ascii="Times New Roman" w:eastAsia="Arial Unicode MS" w:hAnsi="Times New Roman" w:cs="Times New Roman"/>
          <w:i/>
          <w:color w:val="2E2E2E"/>
          <w:sz w:val="24"/>
          <w:szCs w:val="24"/>
          <w:shd w:val="clear" w:color="auto" w:fill="FFFFFF"/>
        </w:rPr>
        <w:t>ask group</w:t>
      </w:r>
      <w:r w:rsidR="004A7477" w:rsidRPr="007741AF">
        <w:rPr>
          <w:rFonts w:ascii="Times New Roman" w:eastAsia="Arial Unicode MS" w:hAnsi="Times New Roman" w:cs="Times New Roman"/>
          <w:color w:val="2E2E2E"/>
          <w:sz w:val="24"/>
          <w:szCs w:val="24"/>
          <w:shd w:val="clear" w:color="auto" w:fill="FFFFFF"/>
        </w:rPr>
        <w:t xml:space="preserve"> as a between-subject factor. </w:t>
      </w:r>
      <w:r w:rsidR="005A1486" w:rsidRPr="007741AF">
        <w:rPr>
          <w:rFonts w:ascii="Times New Roman" w:eastAsia="Arial Unicode MS" w:hAnsi="Times New Roman" w:cs="Times New Roman"/>
          <w:color w:val="2E2E2E"/>
          <w:sz w:val="24"/>
          <w:szCs w:val="24"/>
          <w:shd w:val="clear" w:color="auto" w:fill="FFFFFF"/>
        </w:rPr>
        <w:t xml:space="preserve">There was no main effect of </w:t>
      </w:r>
      <w:r w:rsidR="008131EB" w:rsidRPr="007741AF">
        <w:rPr>
          <w:rFonts w:ascii="Times New Roman" w:eastAsia="Arial Unicode MS" w:hAnsi="Times New Roman" w:cs="Times New Roman"/>
          <w:color w:val="2E2E2E"/>
          <w:sz w:val="24"/>
          <w:szCs w:val="24"/>
          <w:shd w:val="clear" w:color="auto" w:fill="FFFFFF"/>
        </w:rPr>
        <w:t xml:space="preserve">group </w:t>
      </w:r>
      <w:r w:rsidR="008131EB" w:rsidRPr="007741AF">
        <w:rPr>
          <w:rFonts w:ascii="Times New Roman" w:eastAsia="Arial Unicode MS" w:hAnsi="Times New Roman" w:cs="Times New Roman"/>
          <w:sz w:val="24"/>
          <w:szCs w:val="24"/>
        </w:rPr>
        <w:t>(F(1, 42)</w:t>
      </w:r>
      <w:r w:rsidR="009C2EAD">
        <w:rPr>
          <w:rFonts w:ascii="Times New Roman" w:eastAsia="Arial Unicode MS" w:hAnsi="Times New Roman" w:cs="Times New Roman"/>
          <w:sz w:val="24"/>
          <w:szCs w:val="24"/>
        </w:rPr>
        <w:t xml:space="preserve"> &lt; 1</w:t>
      </w:r>
      <w:r w:rsidR="008131EB" w:rsidRPr="007741AF">
        <w:rPr>
          <w:rFonts w:ascii="Times New Roman" w:eastAsia="Arial Unicode MS" w:hAnsi="Times New Roman" w:cs="Times New Roman"/>
          <w:sz w:val="24"/>
          <w:szCs w:val="24"/>
        </w:rPr>
        <w:t xml:space="preserve">) </w:t>
      </w:r>
      <w:r w:rsidR="005A1486" w:rsidRPr="007741AF">
        <w:rPr>
          <w:rFonts w:ascii="Times New Roman" w:eastAsia="Arial Unicode MS" w:hAnsi="Times New Roman" w:cs="Times New Roman"/>
          <w:color w:val="2E2E2E"/>
          <w:sz w:val="24"/>
          <w:szCs w:val="24"/>
          <w:shd w:val="clear" w:color="auto" w:fill="FFFFFF"/>
        </w:rPr>
        <w:t xml:space="preserve">but a main effect of </w:t>
      </w:r>
      <w:r w:rsidR="005A1486" w:rsidRPr="007741AF">
        <w:rPr>
          <w:rFonts w:ascii="Times New Roman" w:eastAsia="Arial Unicode MS" w:hAnsi="Times New Roman" w:cs="Times New Roman"/>
          <w:i/>
          <w:color w:val="2E2E2E"/>
          <w:sz w:val="24"/>
          <w:szCs w:val="24"/>
          <w:shd w:val="clear" w:color="auto" w:fill="FFFFFF"/>
        </w:rPr>
        <w:t>trial type</w:t>
      </w:r>
      <w:r w:rsidR="005A1486" w:rsidRPr="007741AF">
        <w:rPr>
          <w:rFonts w:ascii="Times New Roman" w:eastAsia="Arial Unicode MS" w:hAnsi="Times New Roman" w:cs="Times New Roman"/>
          <w:color w:val="2E2E2E"/>
          <w:sz w:val="24"/>
          <w:szCs w:val="24"/>
          <w:shd w:val="clear" w:color="auto" w:fill="FFFFFF"/>
        </w:rPr>
        <w:t xml:space="preserve"> </w:t>
      </w:r>
      <w:r w:rsidR="005A1486" w:rsidRPr="007741AF">
        <w:rPr>
          <w:rFonts w:ascii="Times New Roman" w:eastAsia="Arial Unicode MS" w:hAnsi="Times New Roman" w:cs="Times New Roman"/>
          <w:sz w:val="24"/>
          <w:szCs w:val="24"/>
        </w:rPr>
        <w:t>(F(</w:t>
      </w:r>
      <w:r w:rsidR="003B14F9" w:rsidRPr="007741AF">
        <w:rPr>
          <w:rFonts w:ascii="Times New Roman" w:eastAsia="Arial Unicode MS" w:hAnsi="Times New Roman" w:cs="Times New Roman"/>
          <w:sz w:val="24"/>
          <w:szCs w:val="24"/>
        </w:rPr>
        <w:t>2, 8</w:t>
      </w:r>
      <w:r w:rsidR="007A388E" w:rsidRPr="007741AF">
        <w:rPr>
          <w:rFonts w:ascii="Times New Roman" w:eastAsia="Arial Unicode MS" w:hAnsi="Times New Roman" w:cs="Times New Roman"/>
          <w:sz w:val="24"/>
          <w:szCs w:val="24"/>
        </w:rPr>
        <w:t>4</w:t>
      </w:r>
      <w:r w:rsidR="005A1486" w:rsidRPr="007741AF">
        <w:rPr>
          <w:rFonts w:ascii="Times New Roman" w:eastAsia="Arial Unicode MS" w:hAnsi="Times New Roman" w:cs="Times New Roman"/>
          <w:sz w:val="24"/>
          <w:szCs w:val="24"/>
        </w:rPr>
        <w:t xml:space="preserve">) = </w:t>
      </w:r>
      <w:r w:rsidR="003B14F9" w:rsidRPr="007741AF">
        <w:rPr>
          <w:rFonts w:ascii="Times New Roman" w:eastAsia="Arial Unicode MS" w:hAnsi="Times New Roman" w:cs="Times New Roman"/>
          <w:sz w:val="24"/>
          <w:szCs w:val="24"/>
        </w:rPr>
        <w:t>37.92</w:t>
      </w:r>
      <w:r w:rsidR="005A1486" w:rsidRPr="007741AF">
        <w:rPr>
          <w:rFonts w:ascii="Times New Roman" w:eastAsia="Arial Unicode MS" w:hAnsi="Times New Roman" w:cs="Times New Roman"/>
          <w:sz w:val="24"/>
          <w:szCs w:val="24"/>
        </w:rPr>
        <w:t xml:space="preserve">, p &lt; .001, </w:t>
      </w:r>
      <w:r w:rsidR="005A1486" w:rsidRPr="007741AF">
        <w:rPr>
          <w:rFonts w:ascii="Times New Roman" w:eastAsia="Arial Unicode MS" w:hAnsi="Times New Roman" w:cs="Times New Roman"/>
          <w:sz w:val="24"/>
          <w:szCs w:val="24"/>
        </w:rPr>
        <w:sym w:font="Symbol" w:char="F068"/>
      </w:r>
      <w:r w:rsidR="005A1486" w:rsidRPr="007741AF">
        <w:rPr>
          <w:rFonts w:ascii="Times New Roman" w:eastAsia="Arial Unicode MS" w:hAnsi="Times New Roman" w:cs="Times New Roman"/>
          <w:sz w:val="24"/>
          <w:szCs w:val="24"/>
        </w:rPr>
        <w:sym w:font="Symbol" w:char="F072"/>
      </w:r>
      <w:r w:rsidR="005A1486" w:rsidRPr="007741AF">
        <w:rPr>
          <w:rFonts w:ascii="Times New Roman" w:eastAsia="Arial Unicode MS" w:hAnsi="Times New Roman" w:cs="Times New Roman"/>
          <w:sz w:val="24"/>
          <w:szCs w:val="24"/>
        </w:rPr>
        <w:t>2 = .4</w:t>
      </w:r>
      <w:r w:rsidR="003B14F9" w:rsidRPr="007741AF">
        <w:rPr>
          <w:rFonts w:ascii="Times New Roman" w:eastAsia="Arial Unicode MS" w:hAnsi="Times New Roman" w:cs="Times New Roman"/>
          <w:sz w:val="24"/>
          <w:szCs w:val="24"/>
        </w:rPr>
        <w:t>7</w:t>
      </w:r>
      <w:r w:rsidR="005A1486" w:rsidRPr="007741AF">
        <w:rPr>
          <w:rFonts w:ascii="Times New Roman" w:eastAsia="Arial Unicode MS" w:hAnsi="Times New Roman" w:cs="Times New Roman"/>
          <w:sz w:val="24"/>
          <w:szCs w:val="24"/>
        </w:rPr>
        <w:t xml:space="preserve">) and a main effect of </w:t>
      </w:r>
      <w:r w:rsidR="002A618C" w:rsidRPr="007741AF">
        <w:rPr>
          <w:rFonts w:ascii="Times New Roman" w:eastAsia="Arial Unicode MS" w:hAnsi="Times New Roman" w:cs="Times New Roman"/>
          <w:i/>
          <w:sz w:val="24"/>
          <w:szCs w:val="24"/>
        </w:rPr>
        <w:t>F</w:t>
      </w:r>
      <w:r w:rsidR="005A1486" w:rsidRPr="007741AF">
        <w:rPr>
          <w:rFonts w:ascii="Times New Roman" w:eastAsia="Arial Unicode MS" w:hAnsi="Times New Roman" w:cs="Times New Roman"/>
          <w:i/>
          <w:sz w:val="24"/>
          <w:szCs w:val="24"/>
        </w:rPr>
        <w:t>amiliarity</w:t>
      </w:r>
      <w:r w:rsidR="005A1486" w:rsidRPr="007741AF">
        <w:rPr>
          <w:rFonts w:ascii="Times New Roman" w:eastAsia="Arial Unicode MS" w:hAnsi="Times New Roman" w:cs="Times New Roman"/>
          <w:sz w:val="24"/>
          <w:szCs w:val="24"/>
        </w:rPr>
        <w:t xml:space="preserve"> (F(1, </w:t>
      </w:r>
      <w:r w:rsidR="007A388E" w:rsidRPr="007741AF">
        <w:rPr>
          <w:rFonts w:ascii="Times New Roman" w:eastAsia="Arial Unicode MS" w:hAnsi="Times New Roman" w:cs="Times New Roman"/>
          <w:sz w:val="24"/>
          <w:szCs w:val="24"/>
        </w:rPr>
        <w:t>42</w:t>
      </w:r>
      <w:r w:rsidR="005A1486" w:rsidRPr="007741AF">
        <w:rPr>
          <w:rFonts w:ascii="Times New Roman" w:eastAsia="Arial Unicode MS" w:hAnsi="Times New Roman" w:cs="Times New Roman"/>
          <w:sz w:val="24"/>
          <w:szCs w:val="24"/>
        </w:rPr>
        <w:t xml:space="preserve">) = </w:t>
      </w:r>
      <w:r w:rsidR="003B14F9" w:rsidRPr="007741AF">
        <w:rPr>
          <w:rFonts w:ascii="Times New Roman" w:eastAsia="Arial Unicode MS" w:hAnsi="Times New Roman" w:cs="Times New Roman"/>
          <w:sz w:val="24"/>
          <w:szCs w:val="24"/>
        </w:rPr>
        <w:t>46.76</w:t>
      </w:r>
      <w:r w:rsidR="005A1486" w:rsidRPr="007741AF">
        <w:rPr>
          <w:rFonts w:ascii="Times New Roman" w:eastAsia="Arial Unicode MS" w:hAnsi="Times New Roman" w:cs="Times New Roman"/>
          <w:sz w:val="24"/>
          <w:szCs w:val="24"/>
        </w:rPr>
        <w:t xml:space="preserve">, p &lt; .001, </w:t>
      </w:r>
      <w:r w:rsidR="005A1486" w:rsidRPr="007741AF">
        <w:rPr>
          <w:rFonts w:ascii="Times New Roman" w:eastAsia="Arial Unicode MS" w:hAnsi="Times New Roman" w:cs="Times New Roman"/>
          <w:sz w:val="24"/>
          <w:szCs w:val="24"/>
        </w:rPr>
        <w:sym w:font="Symbol" w:char="F068"/>
      </w:r>
      <w:r w:rsidR="005A1486" w:rsidRPr="007741AF">
        <w:rPr>
          <w:rFonts w:ascii="Times New Roman" w:eastAsia="Arial Unicode MS" w:hAnsi="Times New Roman" w:cs="Times New Roman"/>
          <w:sz w:val="24"/>
          <w:szCs w:val="24"/>
        </w:rPr>
        <w:sym w:font="Symbol" w:char="F072"/>
      </w:r>
      <w:r w:rsidR="005A1486" w:rsidRPr="007741AF">
        <w:rPr>
          <w:rFonts w:ascii="Times New Roman" w:eastAsia="Arial Unicode MS" w:hAnsi="Times New Roman" w:cs="Times New Roman"/>
          <w:sz w:val="24"/>
          <w:szCs w:val="24"/>
        </w:rPr>
        <w:t>2 = .</w:t>
      </w:r>
      <w:r w:rsidR="003B14F9" w:rsidRPr="007741AF">
        <w:rPr>
          <w:rFonts w:ascii="Times New Roman" w:eastAsia="Arial Unicode MS" w:hAnsi="Times New Roman" w:cs="Times New Roman"/>
          <w:sz w:val="24"/>
          <w:szCs w:val="24"/>
        </w:rPr>
        <w:t>53</w:t>
      </w:r>
      <w:r w:rsidR="005A1486" w:rsidRPr="007741AF">
        <w:rPr>
          <w:rFonts w:ascii="Times New Roman" w:eastAsia="Arial Unicode MS" w:hAnsi="Times New Roman" w:cs="Times New Roman"/>
          <w:sz w:val="24"/>
          <w:szCs w:val="24"/>
        </w:rPr>
        <w:t>)</w:t>
      </w:r>
      <w:r w:rsidR="007A388E" w:rsidRPr="007741AF">
        <w:rPr>
          <w:rFonts w:ascii="Times New Roman" w:eastAsia="Arial Unicode MS" w:hAnsi="Times New Roman" w:cs="Times New Roman"/>
          <w:sz w:val="24"/>
          <w:szCs w:val="24"/>
        </w:rPr>
        <w:t xml:space="preserve">, with memory performance being </w:t>
      </w:r>
      <w:r w:rsidR="00F82885" w:rsidRPr="007741AF">
        <w:rPr>
          <w:rFonts w:ascii="Times New Roman" w:eastAsia="Arial Unicode MS" w:hAnsi="Times New Roman" w:cs="Times New Roman"/>
          <w:sz w:val="24"/>
          <w:szCs w:val="24"/>
        </w:rPr>
        <w:t xml:space="preserve">higher </w:t>
      </w:r>
      <w:r w:rsidR="007A388E" w:rsidRPr="007741AF">
        <w:rPr>
          <w:rFonts w:ascii="Times New Roman" w:eastAsia="Arial Unicode MS" w:hAnsi="Times New Roman" w:cs="Times New Roman"/>
          <w:sz w:val="24"/>
          <w:szCs w:val="24"/>
        </w:rPr>
        <w:t xml:space="preserve">overall </w:t>
      </w:r>
      <w:r w:rsidR="00F82885" w:rsidRPr="007741AF">
        <w:rPr>
          <w:rFonts w:ascii="Times New Roman" w:eastAsia="Arial Unicode MS" w:hAnsi="Times New Roman" w:cs="Times New Roman"/>
          <w:sz w:val="24"/>
          <w:szCs w:val="24"/>
        </w:rPr>
        <w:t>for familiar</w:t>
      </w:r>
      <w:r w:rsidR="007A388E" w:rsidRPr="007741AF">
        <w:rPr>
          <w:rFonts w:ascii="Times New Roman" w:eastAsia="Arial Unicode MS" w:hAnsi="Times New Roman" w:cs="Times New Roman"/>
          <w:sz w:val="24"/>
          <w:szCs w:val="24"/>
        </w:rPr>
        <w:t xml:space="preserve"> than for unfamiliar faces</w:t>
      </w:r>
      <w:r w:rsidR="005A1486" w:rsidRPr="007741AF">
        <w:rPr>
          <w:rFonts w:ascii="Times New Roman" w:eastAsia="Arial Unicode MS" w:hAnsi="Times New Roman" w:cs="Times New Roman"/>
          <w:sz w:val="24"/>
          <w:szCs w:val="24"/>
        </w:rPr>
        <w:t>.</w:t>
      </w:r>
      <w:r w:rsidR="003B14F9" w:rsidRPr="007741AF">
        <w:rPr>
          <w:rFonts w:ascii="Times New Roman" w:eastAsia="Arial Unicode MS" w:hAnsi="Times New Roman" w:cs="Times New Roman"/>
          <w:sz w:val="24"/>
          <w:szCs w:val="24"/>
        </w:rPr>
        <w:t xml:space="preserve"> </w:t>
      </w:r>
      <w:r w:rsidR="005A1486" w:rsidRPr="007741AF">
        <w:rPr>
          <w:rFonts w:ascii="Times New Roman" w:eastAsia="Arial Unicode MS" w:hAnsi="Times New Roman" w:cs="Times New Roman"/>
          <w:sz w:val="24"/>
          <w:szCs w:val="24"/>
        </w:rPr>
        <w:t xml:space="preserve">There was also a significant interaction between </w:t>
      </w:r>
      <w:r w:rsidR="002A618C" w:rsidRPr="007741AF">
        <w:rPr>
          <w:rFonts w:ascii="Times New Roman" w:eastAsia="Arial Unicode MS" w:hAnsi="Times New Roman" w:cs="Times New Roman"/>
          <w:i/>
          <w:sz w:val="24"/>
          <w:szCs w:val="24"/>
        </w:rPr>
        <w:t>T</w:t>
      </w:r>
      <w:r w:rsidR="005A1486" w:rsidRPr="007741AF">
        <w:rPr>
          <w:rFonts w:ascii="Times New Roman" w:eastAsia="Arial Unicode MS" w:hAnsi="Times New Roman" w:cs="Times New Roman"/>
          <w:i/>
          <w:sz w:val="24"/>
          <w:szCs w:val="24"/>
        </w:rPr>
        <w:t>rial type</w:t>
      </w:r>
      <w:r w:rsidR="006B3ACA" w:rsidRPr="007741AF">
        <w:rPr>
          <w:rFonts w:ascii="Times New Roman" w:eastAsia="Arial Unicode MS" w:hAnsi="Times New Roman" w:cs="Times New Roman"/>
          <w:i/>
          <w:sz w:val="24"/>
          <w:szCs w:val="24"/>
        </w:rPr>
        <w:t xml:space="preserve"> </w:t>
      </w:r>
      <w:r w:rsidR="006B3ACA" w:rsidRPr="007741AF">
        <w:rPr>
          <w:rFonts w:ascii="Times New Roman" w:eastAsia="Arial Unicode MS" w:hAnsi="Times New Roman" w:cs="Times New Roman"/>
          <w:sz w:val="24"/>
          <w:szCs w:val="24"/>
        </w:rPr>
        <w:t>and</w:t>
      </w:r>
      <w:r w:rsidR="006B3ACA" w:rsidRPr="007741AF">
        <w:rPr>
          <w:rFonts w:ascii="Times New Roman" w:eastAsia="Arial Unicode MS" w:hAnsi="Times New Roman" w:cs="Times New Roman"/>
          <w:i/>
          <w:sz w:val="24"/>
          <w:szCs w:val="24"/>
        </w:rPr>
        <w:t xml:space="preserve"> Task group</w:t>
      </w:r>
      <w:r w:rsidR="005A1486" w:rsidRPr="007741AF">
        <w:rPr>
          <w:rFonts w:ascii="Times New Roman" w:eastAsia="Arial Unicode MS" w:hAnsi="Times New Roman" w:cs="Times New Roman"/>
          <w:sz w:val="24"/>
          <w:szCs w:val="24"/>
        </w:rPr>
        <w:t xml:space="preserve"> (F(</w:t>
      </w:r>
      <w:r w:rsidR="003B14F9" w:rsidRPr="007741AF">
        <w:rPr>
          <w:rFonts w:ascii="Times New Roman" w:eastAsia="Arial Unicode MS" w:hAnsi="Times New Roman" w:cs="Times New Roman"/>
          <w:sz w:val="24"/>
          <w:szCs w:val="24"/>
        </w:rPr>
        <w:t>2</w:t>
      </w:r>
      <w:r w:rsidR="005A1486" w:rsidRPr="007741AF">
        <w:rPr>
          <w:rFonts w:ascii="Times New Roman" w:eastAsia="Arial Unicode MS" w:hAnsi="Times New Roman" w:cs="Times New Roman"/>
          <w:sz w:val="24"/>
          <w:szCs w:val="24"/>
        </w:rPr>
        <w:t xml:space="preserve">, </w:t>
      </w:r>
      <w:r w:rsidR="003B14F9" w:rsidRPr="007741AF">
        <w:rPr>
          <w:rFonts w:ascii="Times New Roman" w:eastAsia="Arial Unicode MS" w:hAnsi="Times New Roman" w:cs="Times New Roman"/>
          <w:sz w:val="24"/>
          <w:szCs w:val="24"/>
        </w:rPr>
        <w:t>84</w:t>
      </w:r>
      <w:r w:rsidR="005A1486" w:rsidRPr="007741AF">
        <w:rPr>
          <w:rFonts w:ascii="Times New Roman" w:eastAsia="Arial Unicode MS" w:hAnsi="Times New Roman" w:cs="Times New Roman"/>
          <w:sz w:val="24"/>
          <w:szCs w:val="24"/>
        </w:rPr>
        <w:t xml:space="preserve">) = </w:t>
      </w:r>
      <w:r w:rsidR="003B14F9" w:rsidRPr="007741AF">
        <w:rPr>
          <w:rFonts w:ascii="Times New Roman" w:eastAsia="Arial Unicode MS" w:hAnsi="Times New Roman" w:cs="Times New Roman"/>
          <w:sz w:val="24"/>
          <w:szCs w:val="24"/>
        </w:rPr>
        <w:lastRenderedPageBreak/>
        <w:t>6.00, p &lt; .005</w:t>
      </w:r>
      <w:r w:rsidR="005A1486" w:rsidRPr="007741AF">
        <w:rPr>
          <w:rFonts w:ascii="Times New Roman" w:eastAsia="Arial Unicode MS" w:hAnsi="Times New Roman" w:cs="Times New Roman"/>
          <w:sz w:val="24"/>
          <w:szCs w:val="24"/>
        </w:rPr>
        <w:t xml:space="preserve">, </w:t>
      </w:r>
      <w:r w:rsidR="005A1486" w:rsidRPr="007741AF">
        <w:rPr>
          <w:rFonts w:ascii="Times New Roman" w:eastAsia="Arial Unicode MS" w:hAnsi="Times New Roman" w:cs="Times New Roman"/>
          <w:sz w:val="24"/>
          <w:szCs w:val="24"/>
        </w:rPr>
        <w:sym w:font="Symbol" w:char="F068"/>
      </w:r>
      <w:r w:rsidR="005A1486" w:rsidRPr="007741AF">
        <w:rPr>
          <w:rFonts w:ascii="Times New Roman" w:eastAsia="Arial Unicode MS" w:hAnsi="Times New Roman" w:cs="Times New Roman"/>
          <w:sz w:val="24"/>
          <w:szCs w:val="24"/>
        </w:rPr>
        <w:sym w:font="Symbol" w:char="F072"/>
      </w:r>
      <w:r w:rsidR="005A1486" w:rsidRPr="007741AF">
        <w:rPr>
          <w:rFonts w:ascii="Times New Roman" w:eastAsia="Arial Unicode MS" w:hAnsi="Times New Roman" w:cs="Times New Roman"/>
          <w:sz w:val="24"/>
          <w:szCs w:val="24"/>
        </w:rPr>
        <w:t>2 = .</w:t>
      </w:r>
      <w:r w:rsidR="003B14F9" w:rsidRPr="007741AF">
        <w:rPr>
          <w:rFonts w:ascii="Times New Roman" w:eastAsia="Arial Unicode MS" w:hAnsi="Times New Roman" w:cs="Times New Roman"/>
          <w:sz w:val="24"/>
          <w:szCs w:val="24"/>
        </w:rPr>
        <w:t>12</w:t>
      </w:r>
      <w:r w:rsidR="005A1486" w:rsidRPr="007741AF">
        <w:rPr>
          <w:rFonts w:ascii="Times New Roman" w:eastAsia="Arial Unicode MS" w:hAnsi="Times New Roman" w:cs="Times New Roman"/>
          <w:sz w:val="24"/>
          <w:szCs w:val="24"/>
        </w:rPr>
        <w:t xml:space="preserve">), between </w:t>
      </w:r>
      <w:r w:rsidR="006B3ACA" w:rsidRPr="007741AF">
        <w:rPr>
          <w:rFonts w:ascii="Times New Roman" w:eastAsia="Arial Unicode MS" w:hAnsi="Times New Roman" w:cs="Times New Roman"/>
          <w:i/>
          <w:sz w:val="24"/>
          <w:szCs w:val="24"/>
        </w:rPr>
        <w:t>Trial type</w:t>
      </w:r>
      <w:r w:rsidR="006B3ACA" w:rsidRPr="007741AF">
        <w:rPr>
          <w:rFonts w:ascii="Times New Roman" w:eastAsia="Arial Unicode MS" w:hAnsi="Times New Roman" w:cs="Times New Roman"/>
          <w:sz w:val="24"/>
          <w:szCs w:val="24"/>
        </w:rPr>
        <w:t xml:space="preserve"> and </w:t>
      </w:r>
      <w:r w:rsidR="006B3ACA" w:rsidRPr="007741AF">
        <w:rPr>
          <w:rFonts w:ascii="Times New Roman" w:eastAsia="Arial Unicode MS" w:hAnsi="Times New Roman" w:cs="Times New Roman"/>
          <w:i/>
          <w:sz w:val="24"/>
          <w:szCs w:val="24"/>
        </w:rPr>
        <w:t>Familiarity</w:t>
      </w:r>
      <w:r w:rsidR="006B3ACA" w:rsidRPr="007741AF">
        <w:rPr>
          <w:rFonts w:ascii="Times New Roman" w:eastAsia="Arial Unicode MS" w:hAnsi="Times New Roman" w:cs="Times New Roman"/>
          <w:sz w:val="24"/>
          <w:szCs w:val="24"/>
        </w:rPr>
        <w:t xml:space="preserve"> (F(2, 84) = 15.31, p &lt; .001, </w:t>
      </w:r>
      <w:r w:rsidR="006B3ACA" w:rsidRPr="007741AF">
        <w:rPr>
          <w:rFonts w:ascii="Times New Roman" w:eastAsia="Arial Unicode MS" w:hAnsi="Times New Roman" w:cs="Times New Roman"/>
          <w:sz w:val="24"/>
          <w:szCs w:val="24"/>
        </w:rPr>
        <w:sym w:font="Symbol" w:char="F068"/>
      </w:r>
      <w:r w:rsidR="006B3ACA" w:rsidRPr="007741AF">
        <w:rPr>
          <w:rFonts w:ascii="Times New Roman" w:eastAsia="Arial Unicode MS" w:hAnsi="Times New Roman" w:cs="Times New Roman"/>
          <w:sz w:val="24"/>
          <w:szCs w:val="24"/>
        </w:rPr>
        <w:sym w:font="Symbol" w:char="F072"/>
      </w:r>
      <w:r w:rsidR="006B3ACA" w:rsidRPr="007741AF">
        <w:rPr>
          <w:rFonts w:ascii="Times New Roman" w:eastAsia="Arial Unicode MS" w:hAnsi="Times New Roman" w:cs="Times New Roman"/>
          <w:sz w:val="24"/>
          <w:szCs w:val="24"/>
        </w:rPr>
        <w:t xml:space="preserve">2 = .27) </w:t>
      </w:r>
      <w:r w:rsidR="005A1486" w:rsidRPr="007741AF">
        <w:rPr>
          <w:rFonts w:ascii="Times New Roman" w:eastAsia="Arial Unicode MS" w:hAnsi="Times New Roman" w:cs="Times New Roman"/>
          <w:sz w:val="24"/>
          <w:szCs w:val="24"/>
        </w:rPr>
        <w:t>and between</w:t>
      </w:r>
      <w:r w:rsidR="006B3ACA" w:rsidRPr="007741AF">
        <w:rPr>
          <w:rFonts w:ascii="Times New Roman" w:eastAsia="Arial Unicode MS" w:hAnsi="Times New Roman" w:cs="Times New Roman"/>
          <w:i/>
          <w:sz w:val="24"/>
          <w:szCs w:val="24"/>
        </w:rPr>
        <w:t xml:space="preserve"> Task group</w:t>
      </w:r>
      <w:r w:rsidR="006B3ACA" w:rsidRPr="007741AF">
        <w:rPr>
          <w:rFonts w:ascii="Times New Roman" w:eastAsia="Arial Unicode MS" w:hAnsi="Times New Roman" w:cs="Times New Roman"/>
          <w:sz w:val="24"/>
          <w:szCs w:val="24"/>
        </w:rPr>
        <w:t xml:space="preserve"> and </w:t>
      </w:r>
      <w:r w:rsidR="006B3ACA" w:rsidRPr="007741AF">
        <w:rPr>
          <w:rFonts w:ascii="Times New Roman" w:eastAsia="Arial Unicode MS" w:hAnsi="Times New Roman" w:cs="Times New Roman"/>
          <w:i/>
          <w:sz w:val="24"/>
          <w:szCs w:val="24"/>
        </w:rPr>
        <w:t>Familiarity</w:t>
      </w:r>
      <w:r w:rsidR="006B3ACA" w:rsidRPr="007741AF">
        <w:rPr>
          <w:rFonts w:ascii="Times New Roman" w:eastAsia="Arial Unicode MS" w:hAnsi="Times New Roman" w:cs="Times New Roman"/>
          <w:sz w:val="24"/>
          <w:szCs w:val="24"/>
        </w:rPr>
        <w:t xml:space="preserve"> (F(1, 42) = 36.04, p &lt; .001, </w:t>
      </w:r>
      <w:r w:rsidR="006B3ACA" w:rsidRPr="007741AF">
        <w:rPr>
          <w:rFonts w:ascii="Times New Roman" w:eastAsia="Arial Unicode MS" w:hAnsi="Times New Roman" w:cs="Times New Roman"/>
          <w:sz w:val="24"/>
          <w:szCs w:val="24"/>
        </w:rPr>
        <w:sym w:font="Symbol" w:char="F068"/>
      </w:r>
      <w:r w:rsidR="006B3ACA" w:rsidRPr="007741AF">
        <w:rPr>
          <w:rFonts w:ascii="Times New Roman" w:eastAsia="Arial Unicode MS" w:hAnsi="Times New Roman" w:cs="Times New Roman"/>
          <w:sz w:val="24"/>
          <w:szCs w:val="24"/>
        </w:rPr>
        <w:sym w:font="Symbol" w:char="F072"/>
      </w:r>
      <w:r w:rsidR="006B3ACA" w:rsidRPr="007741AF">
        <w:rPr>
          <w:rFonts w:ascii="Times New Roman" w:eastAsia="Arial Unicode MS" w:hAnsi="Times New Roman" w:cs="Times New Roman"/>
          <w:sz w:val="24"/>
          <w:szCs w:val="24"/>
        </w:rPr>
        <w:t>2 = .46)</w:t>
      </w:r>
      <w:r w:rsidR="005A1486" w:rsidRPr="007741AF">
        <w:rPr>
          <w:rFonts w:ascii="Times New Roman" w:eastAsia="Arial Unicode MS" w:hAnsi="Times New Roman" w:cs="Times New Roman"/>
          <w:sz w:val="24"/>
          <w:szCs w:val="24"/>
        </w:rPr>
        <w:t xml:space="preserve">. </w:t>
      </w:r>
      <w:r w:rsidR="007A388E" w:rsidRPr="007741AF">
        <w:rPr>
          <w:rFonts w:ascii="Times New Roman" w:eastAsia="Arial Unicode MS" w:hAnsi="Times New Roman" w:cs="Times New Roman"/>
          <w:sz w:val="24"/>
          <w:szCs w:val="24"/>
        </w:rPr>
        <w:t xml:space="preserve">Finally, we </w:t>
      </w:r>
      <w:r w:rsidR="00075F5D" w:rsidRPr="007741AF">
        <w:rPr>
          <w:rFonts w:ascii="Times New Roman" w:eastAsia="Arial Unicode MS" w:hAnsi="Times New Roman" w:cs="Times New Roman"/>
          <w:sz w:val="24"/>
          <w:szCs w:val="24"/>
        </w:rPr>
        <w:t>observed a</w:t>
      </w:r>
      <w:r w:rsidR="007A388E" w:rsidRPr="007741AF">
        <w:rPr>
          <w:rFonts w:ascii="Times New Roman" w:eastAsia="Arial Unicode MS" w:hAnsi="Times New Roman" w:cs="Times New Roman"/>
          <w:sz w:val="24"/>
          <w:szCs w:val="24"/>
        </w:rPr>
        <w:t xml:space="preserve"> 3-way interaction </w:t>
      </w:r>
      <w:r w:rsidR="002A618C" w:rsidRPr="007741AF">
        <w:rPr>
          <w:rFonts w:ascii="Times New Roman" w:eastAsia="Arial Unicode MS" w:hAnsi="Times New Roman" w:cs="Times New Roman"/>
          <w:i/>
          <w:sz w:val="24"/>
          <w:szCs w:val="24"/>
        </w:rPr>
        <w:t xml:space="preserve">Trial type x </w:t>
      </w:r>
      <w:r w:rsidR="006B3ACA" w:rsidRPr="007741AF">
        <w:rPr>
          <w:rFonts w:ascii="Times New Roman" w:eastAsia="Arial Unicode MS" w:hAnsi="Times New Roman" w:cs="Times New Roman"/>
          <w:i/>
          <w:sz w:val="24"/>
          <w:szCs w:val="24"/>
        </w:rPr>
        <w:t xml:space="preserve">Task x </w:t>
      </w:r>
      <w:r w:rsidR="002A618C" w:rsidRPr="007741AF">
        <w:rPr>
          <w:rFonts w:ascii="Times New Roman" w:eastAsia="Arial Unicode MS" w:hAnsi="Times New Roman" w:cs="Times New Roman"/>
          <w:i/>
          <w:sz w:val="24"/>
          <w:szCs w:val="24"/>
        </w:rPr>
        <w:t>F</w:t>
      </w:r>
      <w:r w:rsidR="007A388E" w:rsidRPr="007741AF">
        <w:rPr>
          <w:rFonts w:ascii="Times New Roman" w:eastAsia="Arial Unicode MS" w:hAnsi="Times New Roman" w:cs="Times New Roman"/>
          <w:i/>
          <w:sz w:val="24"/>
          <w:szCs w:val="24"/>
        </w:rPr>
        <w:t>amiliarity</w:t>
      </w:r>
      <w:r w:rsidR="00877AE6" w:rsidRPr="007741AF">
        <w:rPr>
          <w:rFonts w:ascii="Times New Roman" w:eastAsia="Arial Unicode MS" w:hAnsi="Times New Roman" w:cs="Times New Roman"/>
          <w:sz w:val="24"/>
          <w:szCs w:val="24"/>
        </w:rPr>
        <w:t xml:space="preserve"> </w:t>
      </w:r>
      <w:r w:rsidR="007A388E" w:rsidRPr="007741AF">
        <w:rPr>
          <w:rFonts w:ascii="Times New Roman" w:eastAsia="Arial Unicode MS" w:hAnsi="Times New Roman" w:cs="Times New Roman"/>
          <w:sz w:val="24"/>
          <w:szCs w:val="24"/>
        </w:rPr>
        <w:t>(F(2, 84) = 27.09, p</w:t>
      </w:r>
      <w:r w:rsidR="007C2DB7" w:rsidRPr="007741AF">
        <w:rPr>
          <w:rFonts w:ascii="Times New Roman" w:eastAsia="Arial Unicode MS" w:hAnsi="Times New Roman" w:cs="Times New Roman"/>
          <w:sz w:val="24"/>
          <w:szCs w:val="24"/>
        </w:rPr>
        <w:t xml:space="preserve"> </w:t>
      </w:r>
      <w:r w:rsidR="007A388E" w:rsidRPr="007741AF">
        <w:rPr>
          <w:rFonts w:ascii="Times New Roman" w:eastAsia="Arial Unicode MS" w:hAnsi="Times New Roman" w:cs="Times New Roman"/>
          <w:sz w:val="24"/>
          <w:szCs w:val="24"/>
        </w:rPr>
        <w:t>&lt;</w:t>
      </w:r>
      <w:r w:rsidR="007C2DB7" w:rsidRPr="007741AF">
        <w:rPr>
          <w:rFonts w:ascii="Times New Roman" w:eastAsia="Arial Unicode MS" w:hAnsi="Times New Roman" w:cs="Times New Roman"/>
          <w:sz w:val="24"/>
          <w:szCs w:val="24"/>
        </w:rPr>
        <w:t xml:space="preserve"> </w:t>
      </w:r>
      <w:r w:rsidR="007A388E" w:rsidRPr="007741AF">
        <w:rPr>
          <w:rFonts w:ascii="Times New Roman" w:eastAsia="Arial Unicode MS" w:hAnsi="Times New Roman" w:cs="Times New Roman"/>
          <w:sz w:val="24"/>
          <w:szCs w:val="24"/>
        </w:rPr>
        <w:t>.001</w:t>
      </w:r>
      <w:r w:rsidR="007C2DB7" w:rsidRPr="007741AF">
        <w:rPr>
          <w:rFonts w:ascii="Times New Roman" w:eastAsia="Arial Unicode MS" w:hAnsi="Times New Roman" w:cs="Times New Roman"/>
          <w:sz w:val="24"/>
          <w:szCs w:val="24"/>
        </w:rPr>
        <w:t xml:space="preserve">, </w:t>
      </w:r>
      <w:r w:rsidR="007C2DB7" w:rsidRPr="007741AF">
        <w:rPr>
          <w:rFonts w:ascii="Times New Roman" w:eastAsia="Arial Unicode MS" w:hAnsi="Times New Roman" w:cs="Times New Roman"/>
          <w:sz w:val="24"/>
          <w:szCs w:val="24"/>
        </w:rPr>
        <w:sym w:font="Symbol" w:char="F068"/>
      </w:r>
      <w:r w:rsidR="007C2DB7" w:rsidRPr="007741AF">
        <w:rPr>
          <w:rFonts w:ascii="Times New Roman" w:eastAsia="Arial Unicode MS" w:hAnsi="Times New Roman" w:cs="Times New Roman"/>
          <w:sz w:val="24"/>
          <w:szCs w:val="24"/>
        </w:rPr>
        <w:sym w:font="Symbol" w:char="F072"/>
      </w:r>
      <w:r w:rsidR="007C2DB7" w:rsidRPr="007741AF">
        <w:rPr>
          <w:rFonts w:ascii="Times New Roman" w:eastAsia="Arial Unicode MS" w:hAnsi="Times New Roman" w:cs="Times New Roman"/>
          <w:sz w:val="24"/>
          <w:szCs w:val="24"/>
        </w:rPr>
        <w:t>2 = .39).</w:t>
      </w:r>
      <w:r w:rsidR="00C40D98" w:rsidRPr="007741AF">
        <w:rPr>
          <w:rFonts w:ascii="Times New Roman" w:eastAsia="Arial Unicode MS" w:hAnsi="Times New Roman" w:cs="Times New Roman"/>
          <w:sz w:val="24"/>
          <w:szCs w:val="24"/>
        </w:rPr>
        <w:t xml:space="preserve"> </w:t>
      </w:r>
    </w:p>
    <w:p w14:paraId="68E26976" w14:textId="77777777" w:rsidR="001130B6" w:rsidRPr="007741AF" w:rsidRDefault="001130B6" w:rsidP="00435575">
      <w:pPr>
        <w:spacing w:after="0" w:line="360" w:lineRule="auto"/>
        <w:rPr>
          <w:rFonts w:ascii="Times New Roman" w:eastAsia="Arial Unicode MS" w:hAnsi="Times New Roman" w:cs="Times New Roman"/>
          <w:sz w:val="24"/>
          <w:szCs w:val="24"/>
        </w:rPr>
      </w:pPr>
    </w:p>
    <w:p w14:paraId="50F4B263" w14:textId="003713BA" w:rsidR="001130B6" w:rsidRDefault="001130B6" w:rsidP="00435575">
      <w:pPr>
        <w:spacing w:after="0" w:line="360" w:lineRule="auto"/>
        <w:rPr>
          <w:rFonts w:ascii="Times New Roman" w:eastAsia="Arial Unicode MS" w:hAnsi="Times New Roman" w:cs="Times New Roman"/>
          <w:sz w:val="24"/>
          <w:szCs w:val="24"/>
        </w:rPr>
      </w:pPr>
      <w:r w:rsidRPr="007741AF">
        <w:rPr>
          <w:rFonts w:ascii="Times New Roman" w:eastAsia="Arial Unicode MS" w:hAnsi="Times New Roman" w:cs="Times New Roman"/>
          <w:sz w:val="24"/>
          <w:szCs w:val="24"/>
        </w:rPr>
        <w:t>We followed up the significant three way in</w:t>
      </w:r>
      <w:r w:rsidR="008131EB" w:rsidRPr="007741AF">
        <w:rPr>
          <w:rFonts w:ascii="Times New Roman" w:eastAsia="Arial Unicode MS" w:hAnsi="Times New Roman" w:cs="Times New Roman"/>
          <w:sz w:val="24"/>
          <w:szCs w:val="24"/>
        </w:rPr>
        <w:t>teraction with separate two way</w:t>
      </w:r>
      <w:r w:rsidRPr="007741AF">
        <w:rPr>
          <w:rFonts w:ascii="Times New Roman" w:eastAsia="Arial Unicode MS" w:hAnsi="Times New Roman" w:cs="Times New Roman"/>
          <w:sz w:val="24"/>
          <w:szCs w:val="24"/>
        </w:rPr>
        <w:t xml:space="preserve"> ANOVAs for </w:t>
      </w:r>
      <w:r w:rsidR="008131EB" w:rsidRPr="007741AF">
        <w:rPr>
          <w:rFonts w:ascii="Times New Roman" w:eastAsia="Arial Unicode MS" w:hAnsi="Times New Roman" w:cs="Times New Roman"/>
          <w:sz w:val="24"/>
          <w:szCs w:val="24"/>
        </w:rPr>
        <w:t xml:space="preserve">each of </w:t>
      </w:r>
      <w:r w:rsidRPr="007741AF">
        <w:rPr>
          <w:rFonts w:ascii="Times New Roman" w:eastAsia="Arial Unicode MS" w:hAnsi="Times New Roman" w:cs="Times New Roman"/>
          <w:sz w:val="24"/>
          <w:szCs w:val="24"/>
        </w:rPr>
        <w:t>the three trial types</w:t>
      </w:r>
      <w:r w:rsidR="008131EB" w:rsidRPr="007741AF">
        <w:rPr>
          <w:rFonts w:ascii="Times New Roman" w:eastAsia="Arial Unicode MS" w:hAnsi="Times New Roman" w:cs="Times New Roman"/>
          <w:sz w:val="24"/>
          <w:szCs w:val="24"/>
        </w:rPr>
        <w:t xml:space="preserve">. </w:t>
      </w:r>
      <w:r w:rsidR="002A618C" w:rsidRPr="007741AF">
        <w:rPr>
          <w:rFonts w:ascii="Times New Roman" w:eastAsia="Arial Unicode MS" w:hAnsi="Times New Roman" w:cs="Times New Roman"/>
          <w:sz w:val="24"/>
          <w:szCs w:val="24"/>
        </w:rPr>
        <w:t xml:space="preserve"> For </w:t>
      </w:r>
      <w:r w:rsidR="002A618C" w:rsidRPr="007741AF">
        <w:rPr>
          <w:rFonts w:ascii="Times New Roman" w:eastAsia="Arial Unicode MS" w:hAnsi="Times New Roman" w:cs="Times New Roman"/>
          <w:i/>
          <w:sz w:val="24"/>
          <w:szCs w:val="24"/>
        </w:rPr>
        <w:t>Unseen</w:t>
      </w:r>
      <w:r w:rsidR="002A618C" w:rsidRPr="007741AF">
        <w:rPr>
          <w:rFonts w:ascii="Times New Roman" w:eastAsia="Arial Unicode MS" w:hAnsi="Times New Roman" w:cs="Times New Roman"/>
          <w:sz w:val="24"/>
          <w:szCs w:val="24"/>
        </w:rPr>
        <w:t xml:space="preserve"> trials (fig 1, leftmost panel), there were no significant main effects or interaction. (Task: F &lt; 1;  Familiarity:  F(1,42) = 2.15, ns, </w:t>
      </w:r>
      <w:r w:rsidR="002A618C" w:rsidRPr="007741AF">
        <w:rPr>
          <w:rFonts w:ascii="Times New Roman" w:eastAsia="Arial Unicode MS" w:hAnsi="Times New Roman" w:cs="Times New Roman"/>
          <w:sz w:val="24"/>
          <w:szCs w:val="24"/>
        </w:rPr>
        <w:sym w:font="Symbol" w:char="F068"/>
      </w:r>
      <w:r w:rsidR="002A618C" w:rsidRPr="007741AF">
        <w:rPr>
          <w:rFonts w:ascii="Times New Roman" w:eastAsia="Arial Unicode MS" w:hAnsi="Times New Roman" w:cs="Times New Roman"/>
          <w:sz w:val="24"/>
          <w:szCs w:val="24"/>
        </w:rPr>
        <w:sym w:font="Symbol" w:char="F072"/>
      </w:r>
      <w:r w:rsidR="002A618C" w:rsidRPr="007741AF">
        <w:rPr>
          <w:rFonts w:ascii="Times New Roman" w:eastAsia="Arial Unicode MS" w:hAnsi="Times New Roman" w:cs="Times New Roman"/>
          <w:sz w:val="24"/>
          <w:szCs w:val="24"/>
        </w:rPr>
        <w:t xml:space="preserve">2 = 05;  Task x Familiarity:  F(1,42) = 1.54, ns, </w:t>
      </w:r>
      <w:r w:rsidR="002A618C" w:rsidRPr="007741AF">
        <w:rPr>
          <w:rFonts w:ascii="Times New Roman" w:eastAsia="Arial Unicode MS" w:hAnsi="Times New Roman" w:cs="Times New Roman"/>
          <w:sz w:val="24"/>
          <w:szCs w:val="24"/>
        </w:rPr>
        <w:sym w:font="Symbol" w:char="F068"/>
      </w:r>
      <w:r w:rsidR="002A618C" w:rsidRPr="007741AF">
        <w:rPr>
          <w:rFonts w:ascii="Times New Roman" w:eastAsia="Arial Unicode MS" w:hAnsi="Times New Roman" w:cs="Times New Roman"/>
          <w:sz w:val="24"/>
          <w:szCs w:val="24"/>
        </w:rPr>
        <w:sym w:font="Symbol" w:char="F072"/>
      </w:r>
      <w:r w:rsidR="002A618C" w:rsidRPr="007741AF">
        <w:rPr>
          <w:rFonts w:ascii="Times New Roman" w:eastAsia="Arial Unicode MS" w:hAnsi="Times New Roman" w:cs="Times New Roman"/>
          <w:sz w:val="24"/>
          <w:szCs w:val="24"/>
        </w:rPr>
        <w:t xml:space="preserve">2 = 04).   For </w:t>
      </w:r>
      <w:r w:rsidR="002A618C" w:rsidRPr="007741AF">
        <w:rPr>
          <w:rFonts w:ascii="Times New Roman" w:eastAsia="Arial Unicode MS" w:hAnsi="Times New Roman" w:cs="Times New Roman"/>
          <w:i/>
          <w:sz w:val="24"/>
          <w:szCs w:val="24"/>
        </w:rPr>
        <w:t>Seen Same Picture</w:t>
      </w:r>
      <w:r w:rsidR="002A618C" w:rsidRPr="007741AF">
        <w:rPr>
          <w:rFonts w:ascii="Times New Roman" w:eastAsia="Arial Unicode MS" w:hAnsi="Times New Roman" w:cs="Times New Roman"/>
          <w:sz w:val="24"/>
          <w:szCs w:val="24"/>
        </w:rPr>
        <w:t xml:space="preserve"> trials (fig 1, middle panel) there was a main effect of Familiarity (F(1,42) = 38.53, p&lt;0.001, </w:t>
      </w:r>
      <w:r w:rsidR="002A618C" w:rsidRPr="007741AF">
        <w:rPr>
          <w:rFonts w:ascii="Times New Roman" w:eastAsia="Arial Unicode MS" w:hAnsi="Times New Roman" w:cs="Times New Roman"/>
          <w:sz w:val="24"/>
          <w:szCs w:val="24"/>
        </w:rPr>
        <w:sym w:font="Symbol" w:char="F068"/>
      </w:r>
      <w:r w:rsidR="002A618C" w:rsidRPr="007741AF">
        <w:rPr>
          <w:rFonts w:ascii="Times New Roman" w:eastAsia="Arial Unicode MS" w:hAnsi="Times New Roman" w:cs="Times New Roman"/>
          <w:sz w:val="24"/>
          <w:szCs w:val="24"/>
        </w:rPr>
        <w:sym w:font="Symbol" w:char="F072"/>
      </w:r>
      <w:r w:rsidR="002A618C" w:rsidRPr="007741AF">
        <w:rPr>
          <w:rFonts w:ascii="Times New Roman" w:eastAsia="Arial Unicode MS" w:hAnsi="Times New Roman" w:cs="Times New Roman"/>
          <w:sz w:val="24"/>
          <w:szCs w:val="24"/>
        </w:rPr>
        <w:t xml:space="preserve">2 = .48, but no main effect of Task, and no interaction (F(1,42) = 1.35, ns, </w:t>
      </w:r>
      <w:r w:rsidR="002A618C" w:rsidRPr="007741AF">
        <w:rPr>
          <w:rFonts w:ascii="Times New Roman" w:eastAsia="Arial Unicode MS" w:hAnsi="Times New Roman" w:cs="Times New Roman"/>
          <w:sz w:val="24"/>
          <w:szCs w:val="24"/>
        </w:rPr>
        <w:sym w:font="Symbol" w:char="F068"/>
      </w:r>
      <w:r w:rsidR="002A618C" w:rsidRPr="007741AF">
        <w:rPr>
          <w:rFonts w:ascii="Times New Roman" w:eastAsia="Arial Unicode MS" w:hAnsi="Times New Roman" w:cs="Times New Roman"/>
          <w:sz w:val="24"/>
          <w:szCs w:val="24"/>
        </w:rPr>
        <w:sym w:font="Symbol" w:char="F072"/>
      </w:r>
      <w:r w:rsidR="002A618C" w:rsidRPr="007741AF">
        <w:rPr>
          <w:rFonts w:ascii="Times New Roman" w:eastAsia="Arial Unicode MS" w:hAnsi="Times New Roman" w:cs="Times New Roman"/>
          <w:sz w:val="24"/>
          <w:szCs w:val="24"/>
        </w:rPr>
        <w:t xml:space="preserve">2 = .03; and F&lt;1, respectively).  For </w:t>
      </w:r>
      <w:r w:rsidR="002A618C" w:rsidRPr="007741AF">
        <w:rPr>
          <w:rFonts w:ascii="Times New Roman" w:eastAsia="Arial Unicode MS" w:hAnsi="Times New Roman" w:cs="Times New Roman"/>
          <w:i/>
          <w:sz w:val="24"/>
          <w:szCs w:val="24"/>
        </w:rPr>
        <w:t>Seen Different Picture</w:t>
      </w:r>
      <w:r w:rsidR="002A618C" w:rsidRPr="007741AF">
        <w:rPr>
          <w:rFonts w:ascii="Times New Roman" w:eastAsia="Arial Unicode MS" w:hAnsi="Times New Roman" w:cs="Times New Roman"/>
          <w:sz w:val="24"/>
          <w:szCs w:val="24"/>
        </w:rPr>
        <w:t xml:space="preserve"> trials (fig 1, rightmost panel) there was a main effect of </w:t>
      </w:r>
      <w:r w:rsidR="00C2637E" w:rsidRPr="007741AF">
        <w:rPr>
          <w:rFonts w:ascii="Times New Roman" w:eastAsia="Arial Unicode MS" w:hAnsi="Times New Roman" w:cs="Times New Roman"/>
          <w:sz w:val="24"/>
          <w:szCs w:val="24"/>
        </w:rPr>
        <w:t xml:space="preserve">Task (F(1,42) = 7.06, p&lt;0.01, </w:t>
      </w:r>
      <w:r w:rsidR="00C2637E" w:rsidRPr="007741AF">
        <w:rPr>
          <w:rFonts w:ascii="Times New Roman" w:eastAsia="Arial Unicode MS" w:hAnsi="Times New Roman" w:cs="Times New Roman"/>
          <w:sz w:val="24"/>
          <w:szCs w:val="24"/>
        </w:rPr>
        <w:sym w:font="Symbol" w:char="F068"/>
      </w:r>
      <w:r w:rsidR="00C2637E" w:rsidRPr="007741AF">
        <w:rPr>
          <w:rFonts w:ascii="Times New Roman" w:eastAsia="Arial Unicode MS" w:hAnsi="Times New Roman" w:cs="Times New Roman"/>
          <w:sz w:val="24"/>
          <w:szCs w:val="24"/>
        </w:rPr>
        <w:sym w:font="Symbol" w:char="F072"/>
      </w:r>
      <w:r w:rsidR="00C2637E" w:rsidRPr="007741AF">
        <w:rPr>
          <w:rFonts w:ascii="Times New Roman" w:eastAsia="Arial Unicode MS" w:hAnsi="Times New Roman" w:cs="Times New Roman"/>
          <w:sz w:val="24"/>
          <w:szCs w:val="24"/>
        </w:rPr>
        <w:t xml:space="preserve">2 = .14), a main effect of </w:t>
      </w:r>
      <w:r w:rsidR="002A618C" w:rsidRPr="007741AF">
        <w:rPr>
          <w:rFonts w:ascii="Times New Roman" w:eastAsia="Arial Unicode MS" w:hAnsi="Times New Roman" w:cs="Times New Roman"/>
          <w:sz w:val="24"/>
          <w:szCs w:val="24"/>
        </w:rPr>
        <w:t xml:space="preserve">Familiarity (F(1,42) = </w:t>
      </w:r>
      <w:r w:rsidR="00C2637E" w:rsidRPr="007741AF">
        <w:rPr>
          <w:rFonts w:ascii="Times New Roman" w:eastAsia="Arial Unicode MS" w:hAnsi="Times New Roman" w:cs="Times New Roman"/>
          <w:sz w:val="24"/>
          <w:szCs w:val="24"/>
        </w:rPr>
        <w:t>22.8</w:t>
      </w:r>
      <w:r w:rsidR="002A618C" w:rsidRPr="007741AF">
        <w:rPr>
          <w:rFonts w:ascii="Times New Roman" w:eastAsia="Arial Unicode MS" w:hAnsi="Times New Roman" w:cs="Times New Roman"/>
          <w:sz w:val="24"/>
          <w:szCs w:val="24"/>
        </w:rPr>
        <w:t xml:space="preserve">, p&lt;0.001, </w:t>
      </w:r>
      <w:r w:rsidR="002A618C" w:rsidRPr="007741AF">
        <w:rPr>
          <w:rFonts w:ascii="Times New Roman" w:eastAsia="Arial Unicode MS" w:hAnsi="Times New Roman" w:cs="Times New Roman"/>
          <w:sz w:val="24"/>
          <w:szCs w:val="24"/>
        </w:rPr>
        <w:sym w:font="Symbol" w:char="F068"/>
      </w:r>
      <w:r w:rsidR="002A618C" w:rsidRPr="007741AF">
        <w:rPr>
          <w:rFonts w:ascii="Times New Roman" w:eastAsia="Arial Unicode MS" w:hAnsi="Times New Roman" w:cs="Times New Roman"/>
          <w:sz w:val="24"/>
          <w:szCs w:val="24"/>
        </w:rPr>
        <w:sym w:font="Symbol" w:char="F072"/>
      </w:r>
      <w:r w:rsidR="002A618C" w:rsidRPr="007741AF">
        <w:rPr>
          <w:rFonts w:ascii="Times New Roman" w:eastAsia="Arial Unicode MS" w:hAnsi="Times New Roman" w:cs="Times New Roman"/>
          <w:sz w:val="24"/>
          <w:szCs w:val="24"/>
        </w:rPr>
        <w:t>2 =</w:t>
      </w:r>
      <w:r w:rsidR="00C2637E" w:rsidRPr="007741AF">
        <w:rPr>
          <w:rFonts w:ascii="Times New Roman" w:eastAsia="Arial Unicode MS" w:hAnsi="Times New Roman" w:cs="Times New Roman"/>
          <w:sz w:val="24"/>
          <w:szCs w:val="24"/>
        </w:rPr>
        <w:t xml:space="preserve"> .35)</w:t>
      </w:r>
      <w:r w:rsidR="002A618C" w:rsidRPr="007741AF">
        <w:rPr>
          <w:rFonts w:ascii="Times New Roman" w:eastAsia="Arial Unicode MS" w:hAnsi="Times New Roman" w:cs="Times New Roman"/>
          <w:sz w:val="24"/>
          <w:szCs w:val="24"/>
        </w:rPr>
        <w:t xml:space="preserve">, </w:t>
      </w:r>
      <w:r w:rsidR="00C2637E" w:rsidRPr="007741AF">
        <w:rPr>
          <w:rFonts w:ascii="Times New Roman" w:eastAsia="Arial Unicode MS" w:hAnsi="Times New Roman" w:cs="Times New Roman"/>
          <w:sz w:val="24"/>
          <w:szCs w:val="24"/>
        </w:rPr>
        <w:t xml:space="preserve">and a </w:t>
      </w:r>
      <w:r w:rsidR="002A618C" w:rsidRPr="007741AF">
        <w:rPr>
          <w:rFonts w:ascii="Times New Roman" w:eastAsia="Arial Unicode MS" w:hAnsi="Times New Roman" w:cs="Times New Roman"/>
          <w:sz w:val="24"/>
          <w:szCs w:val="24"/>
        </w:rPr>
        <w:t>Task</w:t>
      </w:r>
      <w:r w:rsidR="00C2637E" w:rsidRPr="007741AF">
        <w:rPr>
          <w:rFonts w:ascii="Times New Roman" w:eastAsia="Arial Unicode MS" w:hAnsi="Times New Roman" w:cs="Times New Roman"/>
          <w:sz w:val="24"/>
          <w:szCs w:val="24"/>
        </w:rPr>
        <w:t xml:space="preserve"> x Familiarity Interaction </w:t>
      </w:r>
      <w:r w:rsidR="002A618C" w:rsidRPr="007741AF">
        <w:rPr>
          <w:rFonts w:ascii="Times New Roman" w:eastAsia="Arial Unicode MS" w:hAnsi="Times New Roman" w:cs="Times New Roman"/>
          <w:sz w:val="24"/>
          <w:szCs w:val="24"/>
        </w:rPr>
        <w:t xml:space="preserve">(F(1,42) = </w:t>
      </w:r>
      <w:r w:rsidR="00C2637E" w:rsidRPr="007741AF">
        <w:rPr>
          <w:rFonts w:ascii="Times New Roman" w:eastAsia="Arial Unicode MS" w:hAnsi="Times New Roman" w:cs="Times New Roman"/>
          <w:sz w:val="24"/>
          <w:szCs w:val="24"/>
        </w:rPr>
        <w:t>74.87</w:t>
      </w:r>
      <w:r w:rsidR="002A618C" w:rsidRPr="007741AF">
        <w:rPr>
          <w:rFonts w:ascii="Times New Roman" w:eastAsia="Arial Unicode MS" w:hAnsi="Times New Roman" w:cs="Times New Roman"/>
          <w:sz w:val="24"/>
          <w:szCs w:val="24"/>
        </w:rPr>
        <w:t xml:space="preserve">, </w:t>
      </w:r>
      <w:r w:rsidR="00C2637E" w:rsidRPr="007741AF">
        <w:rPr>
          <w:rFonts w:ascii="Times New Roman" w:eastAsia="Arial Unicode MS" w:hAnsi="Times New Roman" w:cs="Times New Roman"/>
          <w:sz w:val="24"/>
          <w:szCs w:val="24"/>
        </w:rPr>
        <w:t>p&lt;0.001</w:t>
      </w:r>
      <w:r w:rsidR="002A618C" w:rsidRPr="007741AF">
        <w:rPr>
          <w:rFonts w:ascii="Times New Roman" w:eastAsia="Arial Unicode MS" w:hAnsi="Times New Roman" w:cs="Times New Roman"/>
          <w:sz w:val="24"/>
          <w:szCs w:val="24"/>
        </w:rPr>
        <w:t xml:space="preserve">, </w:t>
      </w:r>
      <w:r w:rsidR="002A618C" w:rsidRPr="007741AF">
        <w:rPr>
          <w:rFonts w:ascii="Times New Roman" w:eastAsia="Arial Unicode MS" w:hAnsi="Times New Roman" w:cs="Times New Roman"/>
          <w:sz w:val="24"/>
          <w:szCs w:val="24"/>
        </w:rPr>
        <w:sym w:font="Symbol" w:char="F068"/>
      </w:r>
      <w:r w:rsidR="002A618C" w:rsidRPr="007741AF">
        <w:rPr>
          <w:rFonts w:ascii="Times New Roman" w:eastAsia="Arial Unicode MS" w:hAnsi="Times New Roman" w:cs="Times New Roman"/>
          <w:sz w:val="24"/>
          <w:szCs w:val="24"/>
        </w:rPr>
        <w:sym w:font="Symbol" w:char="F072"/>
      </w:r>
      <w:r w:rsidR="002A618C" w:rsidRPr="007741AF">
        <w:rPr>
          <w:rFonts w:ascii="Times New Roman" w:eastAsia="Arial Unicode MS" w:hAnsi="Times New Roman" w:cs="Times New Roman"/>
          <w:sz w:val="24"/>
          <w:szCs w:val="24"/>
        </w:rPr>
        <w:t>2 =</w:t>
      </w:r>
      <w:r w:rsidR="00C2637E" w:rsidRPr="007741AF">
        <w:rPr>
          <w:rFonts w:ascii="Times New Roman" w:eastAsia="Arial Unicode MS" w:hAnsi="Times New Roman" w:cs="Times New Roman"/>
          <w:sz w:val="24"/>
          <w:szCs w:val="24"/>
        </w:rPr>
        <w:t xml:space="preserve"> .64</w:t>
      </w:r>
      <w:r w:rsidR="002A618C" w:rsidRPr="007741AF">
        <w:rPr>
          <w:rFonts w:ascii="Times New Roman" w:eastAsia="Arial Unicode MS" w:hAnsi="Times New Roman" w:cs="Times New Roman"/>
          <w:sz w:val="24"/>
          <w:szCs w:val="24"/>
        </w:rPr>
        <w:t xml:space="preserve">).  </w:t>
      </w:r>
    </w:p>
    <w:p w14:paraId="3456A119" w14:textId="77777777" w:rsidR="00FE43FF" w:rsidRPr="007741AF" w:rsidRDefault="00FE43FF" w:rsidP="00435575">
      <w:pPr>
        <w:spacing w:after="0" w:line="360" w:lineRule="auto"/>
        <w:rPr>
          <w:rFonts w:ascii="Times New Roman" w:eastAsia="Arial Unicode MS" w:hAnsi="Times New Roman" w:cs="Times New Roman"/>
          <w:sz w:val="24"/>
          <w:szCs w:val="24"/>
        </w:rPr>
      </w:pPr>
    </w:p>
    <w:p w14:paraId="14E0F8E4" w14:textId="70F2F1FD" w:rsidR="00C2637E" w:rsidRPr="007741AF" w:rsidRDefault="00C2637E" w:rsidP="00435575">
      <w:pPr>
        <w:spacing w:after="0" w:line="360" w:lineRule="auto"/>
        <w:rPr>
          <w:rFonts w:ascii="Times New Roman" w:eastAsia="Arial Unicode MS" w:hAnsi="Times New Roman" w:cs="Times New Roman"/>
          <w:sz w:val="24"/>
          <w:szCs w:val="24"/>
        </w:rPr>
      </w:pPr>
      <w:r w:rsidRPr="007741AF">
        <w:rPr>
          <w:rFonts w:ascii="Times New Roman" w:eastAsia="Arial Unicode MS" w:hAnsi="Times New Roman" w:cs="Times New Roman"/>
          <w:sz w:val="24"/>
          <w:szCs w:val="24"/>
        </w:rPr>
        <w:t xml:space="preserve">Of key importance here, there were significant effects of familiarity in the </w:t>
      </w:r>
      <w:r w:rsidRPr="007741AF">
        <w:rPr>
          <w:rFonts w:ascii="Times New Roman" w:eastAsia="Arial Unicode MS" w:hAnsi="Times New Roman" w:cs="Times New Roman"/>
          <w:i/>
          <w:sz w:val="24"/>
          <w:szCs w:val="24"/>
        </w:rPr>
        <w:t xml:space="preserve">Seen Different Picture </w:t>
      </w:r>
      <w:r w:rsidRPr="007741AF">
        <w:rPr>
          <w:rFonts w:ascii="Times New Roman" w:eastAsia="Arial Unicode MS" w:hAnsi="Times New Roman" w:cs="Times New Roman"/>
          <w:sz w:val="24"/>
          <w:szCs w:val="24"/>
        </w:rPr>
        <w:t>trials,</w:t>
      </w:r>
      <w:r w:rsidR="00D560C9" w:rsidRPr="007741AF">
        <w:rPr>
          <w:rFonts w:ascii="Times New Roman" w:eastAsia="Arial Unicode MS" w:hAnsi="Times New Roman" w:cs="Times New Roman"/>
          <w:sz w:val="24"/>
          <w:szCs w:val="24"/>
        </w:rPr>
        <w:t xml:space="preserve"> </w:t>
      </w:r>
      <w:r w:rsidRPr="007741AF">
        <w:rPr>
          <w:rFonts w:ascii="Times New Roman" w:eastAsia="Arial Unicode MS" w:hAnsi="Times New Roman" w:cs="Times New Roman"/>
          <w:sz w:val="24"/>
          <w:szCs w:val="24"/>
        </w:rPr>
        <w:t xml:space="preserve">but these worked in opposite directions.  Simple main effects analysis showed that the </w:t>
      </w:r>
      <w:r w:rsidRPr="007741AF">
        <w:rPr>
          <w:rFonts w:ascii="Times New Roman" w:eastAsia="Arial Unicode MS" w:hAnsi="Times New Roman" w:cs="Times New Roman"/>
          <w:i/>
          <w:sz w:val="24"/>
          <w:szCs w:val="24"/>
        </w:rPr>
        <w:t xml:space="preserve">person </w:t>
      </w:r>
      <w:r w:rsidRPr="007741AF">
        <w:rPr>
          <w:rFonts w:ascii="Times New Roman" w:eastAsia="Arial Unicode MS" w:hAnsi="Times New Roman" w:cs="Times New Roman"/>
          <w:sz w:val="24"/>
          <w:szCs w:val="24"/>
        </w:rPr>
        <w:t xml:space="preserve">task produced a significant advantage for familiar faces (F(1,42) = 90.14, p&lt;0.001, </w:t>
      </w:r>
      <w:r w:rsidRPr="007741AF">
        <w:rPr>
          <w:rFonts w:ascii="Times New Roman" w:eastAsia="Arial Unicode MS" w:hAnsi="Times New Roman" w:cs="Times New Roman"/>
          <w:sz w:val="24"/>
          <w:szCs w:val="24"/>
        </w:rPr>
        <w:sym w:font="Symbol" w:char="F068"/>
      </w:r>
      <w:r w:rsidRPr="007741AF">
        <w:rPr>
          <w:rFonts w:ascii="Times New Roman" w:eastAsia="Arial Unicode MS" w:hAnsi="Times New Roman" w:cs="Times New Roman"/>
          <w:sz w:val="24"/>
          <w:szCs w:val="24"/>
        </w:rPr>
        <w:sym w:font="Symbol" w:char="F072"/>
      </w:r>
      <w:r w:rsidRPr="007741AF">
        <w:rPr>
          <w:rFonts w:ascii="Times New Roman" w:eastAsia="Arial Unicode MS" w:hAnsi="Times New Roman" w:cs="Times New Roman"/>
          <w:sz w:val="24"/>
          <w:szCs w:val="24"/>
        </w:rPr>
        <w:t xml:space="preserve">2 = .68), whereas the </w:t>
      </w:r>
      <w:r w:rsidRPr="007741AF">
        <w:rPr>
          <w:rFonts w:ascii="Times New Roman" w:eastAsia="Arial Unicode MS" w:hAnsi="Times New Roman" w:cs="Times New Roman"/>
          <w:i/>
          <w:sz w:val="24"/>
          <w:szCs w:val="24"/>
        </w:rPr>
        <w:t xml:space="preserve">picture </w:t>
      </w:r>
      <w:r w:rsidRPr="007741AF">
        <w:rPr>
          <w:rFonts w:ascii="Times New Roman" w:eastAsia="Arial Unicode MS" w:hAnsi="Times New Roman" w:cs="Times New Roman"/>
          <w:sz w:val="24"/>
          <w:szCs w:val="24"/>
        </w:rPr>
        <w:t xml:space="preserve">task produced a significant advantage for the unfamiliar faces (F(1,42) = 7.52, p&lt;0.01, </w:t>
      </w:r>
      <w:r w:rsidRPr="007741AF">
        <w:rPr>
          <w:rFonts w:ascii="Times New Roman" w:eastAsia="Arial Unicode MS" w:hAnsi="Times New Roman" w:cs="Times New Roman"/>
          <w:sz w:val="24"/>
          <w:szCs w:val="24"/>
        </w:rPr>
        <w:sym w:font="Symbol" w:char="F068"/>
      </w:r>
      <w:r w:rsidRPr="007741AF">
        <w:rPr>
          <w:rFonts w:ascii="Times New Roman" w:eastAsia="Arial Unicode MS" w:hAnsi="Times New Roman" w:cs="Times New Roman"/>
          <w:sz w:val="24"/>
          <w:szCs w:val="24"/>
        </w:rPr>
        <w:sym w:font="Symbol" w:char="F072"/>
      </w:r>
      <w:r w:rsidRPr="007741AF">
        <w:rPr>
          <w:rFonts w:ascii="Times New Roman" w:eastAsia="Arial Unicode MS" w:hAnsi="Times New Roman" w:cs="Times New Roman"/>
          <w:sz w:val="24"/>
          <w:szCs w:val="24"/>
        </w:rPr>
        <w:t xml:space="preserve">2 = .15). </w:t>
      </w:r>
      <w:r w:rsidR="00471169" w:rsidRPr="007741AF">
        <w:rPr>
          <w:rFonts w:ascii="Times New Roman" w:eastAsia="Arial Unicode MS" w:hAnsi="Times New Roman" w:cs="Times New Roman"/>
          <w:sz w:val="24"/>
          <w:szCs w:val="24"/>
        </w:rPr>
        <w:t xml:space="preserve"> Similarly, there were simple main effects of task, but these worked in opposite directions.  For familiar faces, the person task (‘did you see this person?’) resulted in better performance (F(1,42) = 7.00, p&lt;0.01, </w:t>
      </w:r>
      <w:r w:rsidR="00471169" w:rsidRPr="007741AF">
        <w:rPr>
          <w:rFonts w:ascii="Times New Roman" w:eastAsia="Arial Unicode MS" w:hAnsi="Times New Roman" w:cs="Times New Roman"/>
          <w:sz w:val="24"/>
          <w:szCs w:val="24"/>
        </w:rPr>
        <w:sym w:font="Symbol" w:char="F068"/>
      </w:r>
      <w:r w:rsidR="00471169" w:rsidRPr="007741AF">
        <w:rPr>
          <w:rFonts w:ascii="Times New Roman" w:eastAsia="Arial Unicode MS" w:hAnsi="Times New Roman" w:cs="Times New Roman"/>
          <w:sz w:val="24"/>
          <w:szCs w:val="24"/>
        </w:rPr>
        <w:sym w:font="Symbol" w:char="F072"/>
      </w:r>
      <w:r w:rsidR="00471169" w:rsidRPr="007741AF">
        <w:rPr>
          <w:rFonts w:ascii="Times New Roman" w:eastAsia="Arial Unicode MS" w:hAnsi="Times New Roman" w:cs="Times New Roman"/>
          <w:sz w:val="24"/>
          <w:szCs w:val="24"/>
        </w:rPr>
        <w:t>2 = .08) whereas for unfamiliar faces, the picture task (‘did you see this picture?’</w:t>
      </w:r>
      <w:r w:rsidR="00835B4F" w:rsidRPr="007741AF">
        <w:rPr>
          <w:rFonts w:ascii="Times New Roman" w:eastAsia="Arial Unicode MS" w:hAnsi="Times New Roman" w:cs="Times New Roman"/>
          <w:sz w:val="24"/>
          <w:szCs w:val="24"/>
        </w:rPr>
        <w:t>)</w:t>
      </w:r>
      <w:r w:rsidR="00471169" w:rsidRPr="007741AF">
        <w:rPr>
          <w:rFonts w:ascii="Times New Roman" w:eastAsia="Arial Unicode MS" w:hAnsi="Times New Roman" w:cs="Times New Roman"/>
          <w:sz w:val="24"/>
          <w:szCs w:val="24"/>
        </w:rPr>
        <w:t xml:space="preserve"> produced better performance (F(1,42) = 49.68, p&lt;0.001, </w:t>
      </w:r>
      <w:r w:rsidR="00471169" w:rsidRPr="007741AF">
        <w:rPr>
          <w:rFonts w:ascii="Times New Roman" w:eastAsia="Arial Unicode MS" w:hAnsi="Times New Roman" w:cs="Times New Roman"/>
          <w:sz w:val="24"/>
          <w:szCs w:val="24"/>
        </w:rPr>
        <w:sym w:font="Symbol" w:char="F068"/>
      </w:r>
      <w:r w:rsidR="00471169" w:rsidRPr="007741AF">
        <w:rPr>
          <w:rFonts w:ascii="Times New Roman" w:eastAsia="Arial Unicode MS" w:hAnsi="Times New Roman" w:cs="Times New Roman"/>
          <w:sz w:val="24"/>
          <w:szCs w:val="24"/>
        </w:rPr>
        <w:sym w:font="Symbol" w:char="F072"/>
      </w:r>
      <w:r w:rsidR="00471169" w:rsidRPr="007741AF">
        <w:rPr>
          <w:rFonts w:ascii="Times New Roman" w:eastAsia="Arial Unicode MS" w:hAnsi="Times New Roman" w:cs="Times New Roman"/>
          <w:sz w:val="24"/>
          <w:szCs w:val="24"/>
        </w:rPr>
        <w:t>2 = .37).</w:t>
      </w:r>
    </w:p>
    <w:p w14:paraId="1B7C8BC5" w14:textId="77777777" w:rsidR="009E2191" w:rsidRPr="007741AF" w:rsidRDefault="009E2191" w:rsidP="00435575">
      <w:pPr>
        <w:spacing w:after="0" w:line="360" w:lineRule="auto"/>
        <w:rPr>
          <w:rFonts w:ascii="Times New Roman" w:eastAsia="Arial Unicode MS" w:hAnsi="Times New Roman" w:cs="Times New Roman"/>
          <w:sz w:val="24"/>
          <w:szCs w:val="24"/>
        </w:rPr>
      </w:pPr>
    </w:p>
    <w:p w14:paraId="140ACF20" w14:textId="77777777" w:rsidR="009E2191" w:rsidRPr="007741AF" w:rsidRDefault="009E2191" w:rsidP="00435575">
      <w:pPr>
        <w:spacing w:after="0" w:line="360" w:lineRule="auto"/>
        <w:rPr>
          <w:rFonts w:ascii="Times New Roman" w:eastAsia="Arial Unicode MS" w:hAnsi="Times New Roman" w:cs="Times New Roman"/>
          <w:b/>
          <w:sz w:val="24"/>
          <w:szCs w:val="24"/>
        </w:rPr>
      </w:pPr>
      <w:r w:rsidRPr="007741AF">
        <w:rPr>
          <w:rFonts w:ascii="Times New Roman" w:eastAsia="Arial Unicode MS" w:hAnsi="Times New Roman" w:cs="Times New Roman"/>
          <w:b/>
          <w:sz w:val="24"/>
          <w:szCs w:val="24"/>
        </w:rPr>
        <w:t>Discussion</w:t>
      </w:r>
    </w:p>
    <w:p w14:paraId="6E310189" w14:textId="62E6AD90" w:rsidR="00D560C9" w:rsidRPr="007741AF" w:rsidRDefault="00D560C9" w:rsidP="00435575">
      <w:pPr>
        <w:spacing w:after="0" w:line="360" w:lineRule="auto"/>
        <w:rPr>
          <w:rFonts w:ascii="Times New Roman" w:hAnsi="Times New Roman" w:cs="Times New Roman"/>
          <w:sz w:val="24"/>
          <w:szCs w:val="24"/>
        </w:rPr>
      </w:pPr>
      <w:r w:rsidRPr="007741AF">
        <w:rPr>
          <w:rFonts w:ascii="Times New Roman" w:hAnsi="Times New Roman" w:cs="Times New Roman"/>
          <w:sz w:val="24"/>
          <w:szCs w:val="24"/>
        </w:rPr>
        <w:t>These results seem to show a striking effect.  First, and in common with all the previous literature, we find that people are better able to recognise that they have seen a familiar person than an unfamiliar person.  However, if the memory task is image-specific, i.e. if people are asked to remember whether they have seen a particular image or not, then the effect reverses:  there is a disadvantage for familiar faces.  This pattern of results is consistent</w:t>
      </w:r>
      <w:r w:rsidR="00F61F77" w:rsidRPr="007741AF">
        <w:rPr>
          <w:rFonts w:ascii="Times New Roman" w:hAnsi="Times New Roman" w:cs="Times New Roman"/>
          <w:sz w:val="24"/>
          <w:szCs w:val="24"/>
        </w:rPr>
        <w:t xml:space="preserve"> with the suggestion</w:t>
      </w:r>
      <w:r w:rsidRPr="007741AF">
        <w:rPr>
          <w:rFonts w:ascii="Times New Roman" w:hAnsi="Times New Roman" w:cs="Times New Roman"/>
          <w:sz w:val="24"/>
          <w:szCs w:val="24"/>
        </w:rPr>
        <w:t xml:space="preserve"> that the coding of familiar faces is less reliant on image-specific </w:t>
      </w:r>
      <w:r w:rsidR="00F61F77" w:rsidRPr="007741AF">
        <w:rPr>
          <w:rFonts w:ascii="Times New Roman" w:hAnsi="Times New Roman" w:cs="Times New Roman"/>
          <w:sz w:val="24"/>
          <w:szCs w:val="24"/>
        </w:rPr>
        <w:lastRenderedPageBreak/>
        <w:t xml:space="preserve">properties than the coding of unfamiliar faces.  In short, we appear to rely on more abstract representations for familiar than </w:t>
      </w:r>
      <w:r w:rsidR="00D83686" w:rsidRPr="007741AF">
        <w:rPr>
          <w:rFonts w:ascii="Times New Roman" w:hAnsi="Times New Roman" w:cs="Times New Roman"/>
          <w:sz w:val="24"/>
          <w:szCs w:val="24"/>
        </w:rPr>
        <w:t>un</w:t>
      </w:r>
      <w:r w:rsidR="00F61F77" w:rsidRPr="007741AF">
        <w:rPr>
          <w:rFonts w:ascii="Times New Roman" w:hAnsi="Times New Roman" w:cs="Times New Roman"/>
          <w:sz w:val="24"/>
          <w:szCs w:val="24"/>
        </w:rPr>
        <w:t xml:space="preserve">familiar faces, and this results in </w:t>
      </w:r>
      <w:r w:rsidR="00F61F77" w:rsidRPr="001D00CF">
        <w:rPr>
          <w:rFonts w:ascii="Times New Roman" w:hAnsi="Times New Roman" w:cs="Times New Roman"/>
          <w:sz w:val="24"/>
          <w:szCs w:val="24"/>
        </w:rPr>
        <w:t>rather poor</w:t>
      </w:r>
      <w:r w:rsidR="00F61F77" w:rsidRPr="007741AF">
        <w:rPr>
          <w:rFonts w:ascii="Times New Roman" w:hAnsi="Times New Roman" w:cs="Times New Roman"/>
          <w:sz w:val="24"/>
          <w:szCs w:val="24"/>
        </w:rPr>
        <w:t xml:space="preserve"> coding of pictorial information in images of the people we know. </w:t>
      </w:r>
    </w:p>
    <w:p w14:paraId="7DB8A7D5" w14:textId="70DE0131" w:rsidR="00086457" w:rsidRPr="007741AF" w:rsidRDefault="00086457" w:rsidP="00435575">
      <w:pPr>
        <w:spacing w:after="0" w:line="360" w:lineRule="auto"/>
        <w:rPr>
          <w:rFonts w:ascii="Times New Roman" w:hAnsi="Times New Roman" w:cs="Times New Roman"/>
          <w:sz w:val="24"/>
          <w:szCs w:val="24"/>
        </w:rPr>
      </w:pPr>
    </w:p>
    <w:p w14:paraId="0FE0BB4D" w14:textId="7A6F0A61" w:rsidR="00F61F77" w:rsidRPr="007741AF" w:rsidRDefault="00F61F77" w:rsidP="00435575">
      <w:pPr>
        <w:spacing w:after="0" w:line="360" w:lineRule="auto"/>
        <w:rPr>
          <w:rFonts w:ascii="Times New Roman" w:hAnsi="Times New Roman" w:cs="Times New Roman"/>
          <w:sz w:val="24"/>
          <w:szCs w:val="24"/>
        </w:rPr>
      </w:pPr>
      <w:r w:rsidRPr="007741AF">
        <w:rPr>
          <w:rFonts w:ascii="Times New Roman" w:hAnsi="Times New Roman" w:cs="Times New Roman"/>
          <w:sz w:val="24"/>
          <w:szCs w:val="24"/>
        </w:rPr>
        <w:t xml:space="preserve">An interesting further question is the </w:t>
      </w:r>
      <w:r w:rsidR="00D83686" w:rsidRPr="007741AF">
        <w:rPr>
          <w:rFonts w:ascii="Times New Roman" w:hAnsi="Times New Roman" w:cs="Times New Roman"/>
          <w:sz w:val="24"/>
          <w:szCs w:val="24"/>
        </w:rPr>
        <w:t>locus of this effect. Does the loss of sensitivity to pictorial information for familiar faces occur at retrieval, T2 – i.e. does recalling having seen a familiar person somehow override other information?  Alternatively, does encoding at T1 somehow fail to incorporate pictorial information</w:t>
      </w:r>
      <w:r w:rsidR="00DD1424">
        <w:rPr>
          <w:rFonts w:ascii="Times New Roman" w:hAnsi="Times New Roman" w:cs="Times New Roman"/>
          <w:sz w:val="24"/>
          <w:szCs w:val="24"/>
        </w:rPr>
        <w:t>?</w:t>
      </w:r>
      <w:r w:rsidR="00DD1424" w:rsidRPr="007741AF">
        <w:rPr>
          <w:rFonts w:ascii="Times New Roman" w:hAnsi="Times New Roman" w:cs="Times New Roman"/>
          <w:sz w:val="24"/>
          <w:szCs w:val="24"/>
        </w:rPr>
        <w:t xml:space="preserve">  </w:t>
      </w:r>
      <w:r w:rsidR="00D83686" w:rsidRPr="007741AF">
        <w:rPr>
          <w:rFonts w:ascii="Times New Roman" w:hAnsi="Times New Roman" w:cs="Times New Roman"/>
          <w:sz w:val="24"/>
          <w:szCs w:val="24"/>
        </w:rPr>
        <w:t>We know that familiarity signals are very fast – i.e. a decision can be taken reliably in under a second (Bruce, 1986).  As our viewers have unlimited time to view each image at T1, it is plausible that they engage in different types of processing when viewing familiar people.  For example, we know that access to semantic knowledge about familiar people is automatic (</w:t>
      </w:r>
      <w:r w:rsidR="001568E7" w:rsidRPr="007741AF">
        <w:rPr>
          <w:rFonts w:ascii="Times New Roman" w:hAnsi="Times New Roman" w:cs="Times New Roman"/>
          <w:sz w:val="24"/>
          <w:szCs w:val="24"/>
        </w:rPr>
        <w:t xml:space="preserve">e.g. Burton, Kelly &amp; Bruce, 1998) and so it may be that viewers tend to activate conceptual relations, at the expense of lower level aspects of the stimuli. </w:t>
      </w:r>
    </w:p>
    <w:p w14:paraId="721D478A" w14:textId="77777777" w:rsidR="00F61F77" w:rsidRPr="007741AF" w:rsidRDefault="00F61F77" w:rsidP="00435575">
      <w:pPr>
        <w:spacing w:after="0" w:line="360" w:lineRule="auto"/>
        <w:rPr>
          <w:rFonts w:ascii="Times New Roman" w:hAnsi="Times New Roman" w:cs="Times New Roman"/>
          <w:sz w:val="24"/>
          <w:szCs w:val="24"/>
        </w:rPr>
      </w:pPr>
    </w:p>
    <w:p w14:paraId="0337AF06" w14:textId="04551BB7" w:rsidR="001568E7" w:rsidRPr="007741AF" w:rsidRDefault="001568E7" w:rsidP="00435575">
      <w:pPr>
        <w:spacing w:after="0" w:line="360" w:lineRule="auto"/>
        <w:rPr>
          <w:rFonts w:ascii="Times New Roman" w:hAnsi="Times New Roman" w:cs="Times New Roman"/>
          <w:sz w:val="24"/>
          <w:szCs w:val="24"/>
        </w:rPr>
      </w:pPr>
      <w:r w:rsidRPr="007741AF">
        <w:rPr>
          <w:rFonts w:ascii="Times New Roman" w:hAnsi="Times New Roman" w:cs="Times New Roman"/>
          <w:sz w:val="24"/>
          <w:szCs w:val="24"/>
        </w:rPr>
        <w:t xml:space="preserve">We should also note that Experiment 1 encourages viewers to code </w:t>
      </w:r>
      <w:r w:rsidR="00817BE9" w:rsidRPr="007741AF">
        <w:rPr>
          <w:rFonts w:ascii="Times New Roman" w:hAnsi="Times New Roman" w:cs="Times New Roman"/>
          <w:sz w:val="24"/>
          <w:szCs w:val="24"/>
        </w:rPr>
        <w:t>stimuli</w:t>
      </w:r>
      <w:r w:rsidRPr="007741AF">
        <w:rPr>
          <w:rFonts w:ascii="Times New Roman" w:hAnsi="Times New Roman" w:cs="Times New Roman"/>
          <w:sz w:val="24"/>
          <w:szCs w:val="24"/>
        </w:rPr>
        <w:t xml:space="preserve"> </w:t>
      </w:r>
      <w:r w:rsidR="00817BE9" w:rsidRPr="007741AF">
        <w:rPr>
          <w:rFonts w:ascii="Times New Roman" w:hAnsi="Times New Roman" w:cs="Times New Roman"/>
          <w:sz w:val="24"/>
          <w:szCs w:val="24"/>
        </w:rPr>
        <w:t xml:space="preserve">in an abstract manner. We specifically instructed participants at T1 to </w:t>
      </w:r>
      <w:r w:rsidR="005F6902" w:rsidRPr="007741AF">
        <w:rPr>
          <w:rFonts w:ascii="Times New Roman" w:hAnsi="Times New Roman" w:cs="Times New Roman"/>
          <w:sz w:val="24"/>
          <w:szCs w:val="24"/>
        </w:rPr>
        <w:t xml:space="preserve">look at each </w:t>
      </w:r>
      <w:r w:rsidR="005F6902" w:rsidRPr="007741AF">
        <w:rPr>
          <w:rFonts w:ascii="Times New Roman" w:hAnsi="Times New Roman" w:cs="Times New Roman"/>
          <w:i/>
          <w:sz w:val="24"/>
          <w:szCs w:val="24"/>
        </w:rPr>
        <w:t xml:space="preserve">person </w:t>
      </w:r>
      <w:r w:rsidR="005F6902" w:rsidRPr="007741AF">
        <w:rPr>
          <w:rFonts w:ascii="Times New Roman" w:hAnsi="Times New Roman" w:cs="Times New Roman"/>
          <w:sz w:val="24"/>
          <w:szCs w:val="24"/>
        </w:rPr>
        <w:t xml:space="preserve">and to remember the </w:t>
      </w:r>
      <w:r w:rsidR="005F6902" w:rsidRPr="007741AF">
        <w:rPr>
          <w:rFonts w:ascii="Times New Roman" w:hAnsi="Times New Roman" w:cs="Times New Roman"/>
          <w:i/>
          <w:sz w:val="24"/>
          <w:szCs w:val="24"/>
        </w:rPr>
        <w:t>people</w:t>
      </w:r>
      <w:r w:rsidR="005F6902" w:rsidRPr="007741AF">
        <w:rPr>
          <w:rFonts w:ascii="Times New Roman" w:hAnsi="Times New Roman" w:cs="Times New Roman"/>
          <w:sz w:val="24"/>
          <w:szCs w:val="24"/>
        </w:rPr>
        <w:t>.  It is therefore possible that we have encouraged an abstractive mode of processing through these instructions</w:t>
      </w:r>
      <w:r w:rsidR="003D02B6" w:rsidRPr="007741AF">
        <w:rPr>
          <w:rFonts w:ascii="Times New Roman" w:hAnsi="Times New Roman" w:cs="Times New Roman"/>
          <w:sz w:val="24"/>
          <w:szCs w:val="24"/>
        </w:rPr>
        <w:t xml:space="preserve"> – and that such a mode of processing inevitably favours familiar people, and (where possible) plays down superficial stimulus properties. Previous experiments have demonstrated that instructions can affect some aspects of face processing, for example </w:t>
      </w:r>
      <w:r w:rsidR="001F0F16" w:rsidRPr="007741AF">
        <w:rPr>
          <w:rFonts w:ascii="Times New Roman" w:hAnsi="Times New Roman" w:cs="Times New Roman"/>
          <w:sz w:val="24"/>
          <w:szCs w:val="24"/>
        </w:rPr>
        <w:t xml:space="preserve">a viewer’s </w:t>
      </w:r>
      <w:r w:rsidR="003D02B6" w:rsidRPr="007741AF">
        <w:rPr>
          <w:rFonts w:ascii="Times New Roman" w:hAnsi="Times New Roman" w:cs="Times New Roman"/>
          <w:sz w:val="24"/>
          <w:szCs w:val="24"/>
        </w:rPr>
        <w:t xml:space="preserve">eye movements (e.g. </w:t>
      </w:r>
      <w:proofErr w:type="spellStart"/>
      <w:r w:rsidR="003D02B6" w:rsidRPr="007741AF">
        <w:rPr>
          <w:rFonts w:ascii="Times New Roman" w:hAnsi="Times New Roman" w:cs="Times New Roman"/>
          <w:sz w:val="24"/>
          <w:szCs w:val="24"/>
        </w:rPr>
        <w:t>Armann</w:t>
      </w:r>
      <w:proofErr w:type="spellEnd"/>
      <w:r w:rsidR="003D02B6" w:rsidRPr="007741AF">
        <w:rPr>
          <w:rFonts w:ascii="Times New Roman" w:hAnsi="Times New Roman" w:cs="Times New Roman"/>
          <w:sz w:val="24"/>
          <w:szCs w:val="24"/>
        </w:rPr>
        <w:t xml:space="preserve"> &amp; </w:t>
      </w:r>
      <w:proofErr w:type="spellStart"/>
      <w:r w:rsidR="003D02B6" w:rsidRPr="007741AF">
        <w:rPr>
          <w:rFonts w:ascii="Times New Roman" w:hAnsi="Times New Roman" w:cs="Times New Roman"/>
          <w:sz w:val="24"/>
          <w:szCs w:val="24"/>
        </w:rPr>
        <w:t>Buelthoff</w:t>
      </w:r>
      <w:proofErr w:type="spellEnd"/>
      <w:r w:rsidR="003D02B6" w:rsidRPr="007741AF">
        <w:rPr>
          <w:rFonts w:ascii="Times New Roman" w:hAnsi="Times New Roman" w:cs="Times New Roman"/>
          <w:sz w:val="24"/>
          <w:szCs w:val="24"/>
        </w:rPr>
        <w:t xml:space="preserve">, 2009; </w:t>
      </w:r>
      <w:proofErr w:type="spellStart"/>
      <w:r w:rsidR="003D02B6" w:rsidRPr="007741AF">
        <w:rPr>
          <w:rFonts w:ascii="Times New Roman" w:hAnsi="Times New Roman" w:cs="Times New Roman"/>
          <w:sz w:val="24"/>
          <w:szCs w:val="24"/>
        </w:rPr>
        <w:t>Schwarzer</w:t>
      </w:r>
      <w:proofErr w:type="spellEnd"/>
      <w:r w:rsidR="003D02B6" w:rsidRPr="007741AF">
        <w:rPr>
          <w:rFonts w:ascii="Times New Roman" w:hAnsi="Times New Roman" w:cs="Times New Roman"/>
          <w:sz w:val="24"/>
          <w:szCs w:val="24"/>
        </w:rPr>
        <w:t xml:space="preserve">, Huber, &amp; </w:t>
      </w:r>
      <w:proofErr w:type="spellStart"/>
      <w:r w:rsidR="003D02B6" w:rsidRPr="007741AF">
        <w:rPr>
          <w:rFonts w:ascii="Times New Roman" w:hAnsi="Times New Roman" w:cs="Times New Roman"/>
          <w:sz w:val="24"/>
          <w:szCs w:val="24"/>
        </w:rPr>
        <w:t>Dümmler</w:t>
      </w:r>
      <w:proofErr w:type="spellEnd"/>
      <w:r w:rsidR="003D02B6" w:rsidRPr="007741AF">
        <w:rPr>
          <w:rFonts w:ascii="Times New Roman" w:hAnsi="Times New Roman" w:cs="Times New Roman"/>
          <w:sz w:val="24"/>
          <w:szCs w:val="24"/>
        </w:rPr>
        <w:t xml:space="preserve">, 2005). Therefore, in the next experiment, we change instructions at encoding, and this time emphasise that viewers should try to remember the specific images they are shown. </w:t>
      </w:r>
    </w:p>
    <w:p w14:paraId="5A5A50D2" w14:textId="77777777" w:rsidR="003D02B6" w:rsidRPr="007741AF" w:rsidRDefault="003D02B6" w:rsidP="00435575">
      <w:pPr>
        <w:spacing w:after="0" w:line="360" w:lineRule="auto"/>
        <w:rPr>
          <w:rFonts w:ascii="Times New Roman" w:hAnsi="Times New Roman" w:cs="Times New Roman"/>
          <w:sz w:val="24"/>
          <w:szCs w:val="24"/>
        </w:rPr>
      </w:pPr>
    </w:p>
    <w:p w14:paraId="6B998EFE" w14:textId="77777777" w:rsidR="0061203B" w:rsidRPr="007741AF" w:rsidRDefault="004A21BA" w:rsidP="00435575">
      <w:pPr>
        <w:spacing w:after="0" w:line="360" w:lineRule="auto"/>
        <w:jc w:val="center"/>
        <w:rPr>
          <w:rFonts w:ascii="Times New Roman" w:hAnsi="Times New Roman" w:cs="Times New Roman"/>
          <w:b/>
          <w:sz w:val="24"/>
          <w:szCs w:val="24"/>
        </w:rPr>
      </w:pPr>
      <w:r w:rsidRPr="007741AF">
        <w:rPr>
          <w:rFonts w:ascii="Times New Roman" w:hAnsi="Times New Roman" w:cs="Times New Roman"/>
          <w:b/>
          <w:sz w:val="24"/>
          <w:szCs w:val="24"/>
        </w:rPr>
        <w:t>Experiment 2</w:t>
      </w:r>
    </w:p>
    <w:p w14:paraId="7D0F87FA" w14:textId="033566D0" w:rsidR="00A659D1" w:rsidRPr="007741AF" w:rsidRDefault="00A659D1" w:rsidP="00435575">
      <w:pPr>
        <w:spacing w:after="0" w:line="360" w:lineRule="auto"/>
        <w:rPr>
          <w:rFonts w:ascii="Times New Roman" w:hAnsi="Times New Roman" w:cs="Times New Roman"/>
          <w:sz w:val="24"/>
          <w:szCs w:val="24"/>
        </w:rPr>
      </w:pPr>
      <w:r w:rsidRPr="007741AF">
        <w:rPr>
          <w:rFonts w:ascii="Times New Roman" w:hAnsi="Times New Roman" w:cs="Times New Roman"/>
          <w:sz w:val="24"/>
          <w:szCs w:val="24"/>
        </w:rPr>
        <w:t xml:space="preserve">This experiment was the same as Experiment 1, with the only difference that this time observers were instructed to </w:t>
      </w:r>
      <w:r w:rsidRPr="007741AF">
        <w:rPr>
          <w:rFonts w:ascii="Times New Roman" w:hAnsi="Times New Roman" w:cs="Times New Roman"/>
          <w:i/>
          <w:sz w:val="24"/>
          <w:szCs w:val="24"/>
        </w:rPr>
        <w:t xml:space="preserve">“remember </w:t>
      </w:r>
      <w:r w:rsidR="00CD67DC" w:rsidRPr="007741AF">
        <w:rPr>
          <w:rFonts w:ascii="Times New Roman" w:hAnsi="Times New Roman" w:cs="Times New Roman"/>
          <w:i/>
          <w:sz w:val="24"/>
          <w:szCs w:val="24"/>
        </w:rPr>
        <w:t>the</w:t>
      </w:r>
      <w:r w:rsidRPr="007741AF">
        <w:rPr>
          <w:rFonts w:ascii="Times New Roman" w:hAnsi="Times New Roman" w:cs="Times New Roman"/>
          <w:i/>
          <w:sz w:val="24"/>
          <w:szCs w:val="24"/>
        </w:rPr>
        <w:t xml:space="preserve"> exact pictures”</w:t>
      </w:r>
      <w:r w:rsidRPr="007741AF">
        <w:rPr>
          <w:rFonts w:ascii="Times New Roman" w:hAnsi="Times New Roman" w:cs="Times New Roman"/>
          <w:sz w:val="24"/>
          <w:szCs w:val="24"/>
        </w:rPr>
        <w:t xml:space="preserve"> </w:t>
      </w:r>
      <w:r w:rsidR="00CD67DC" w:rsidRPr="007741AF">
        <w:rPr>
          <w:rFonts w:ascii="Times New Roman" w:hAnsi="Times New Roman" w:cs="Times New Roman"/>
          <w:sz w:val="24"/>
          <w:szCs w:val="24"/>
        </w:rPr>
        <w:t xml:space="preserve">during encoding. </w:t>
      </w:r>
    </w:p>
    <w:p w14:paraId="709FCE72" w14:textId="77777777" w:rsidR="00CD67DC" w:rsidRPr="007741AF" w:rsidRDefault="00CD67DC" w:rsidP="00435575">
      <w:pPr>
        <w:spacing w:after="0" w:line="360" w:lineRule="auto"/>
        <w:rPr>
          <w:rFonts w:ascii="Times New Roman" w:hAnsi="Times New Roman" w:cs="Times New Roman"/>
          <w:sz w:val="24"/>
          <w:szCs w:val="24"/>
        </w:rPr>
      </w:pPr>
    </w:p>
    <w:p w14:paraId="57E07CA0" w14:textId="082AE4FF" w:rsidR="009E2191" w:rsidRPr="007741AF" w:rsidRDefault="00CD67DC" w:rsidP="00435575">
      <w:pPr>
        <w:spacing w:after="0" w:line="360" w:lineRule="auto"/>
        <w:rPr>
          <w:rFonts w:ascii="Times New Roman" w:hAnsi="Times New Roman" w:cs="Times New Roman"/>
          <w:b/>
          <w:sz w:val="24"/>
          <w:szCs w:val="24"/>
        </w:rPr>
      </w:pPr>
      <w:r w:rsidRPr="007741AF">
        <w:rPr>
          <w:rFonts w:ascii="Times New Roman" w:hAnsi="Times New Roman" w:cs="Times New Roman"/>
          <w:b/>
          <w:sz w:val="24"/>
          <w:szCs w:val="24"/>
        </w:rPr>
        <w:t>Method</w:t>
      </w:r>
    </w:p>
    <w:p w14:paraId="66E65102" w14:textId="77777777" w:rsidR="00A659D1" w:rsidRPr="007741AF" w:rsidRDefault="00A659D1" w:rsidP="00435575">
      <w:pPr>
        <w:spacing w:after="0" w:line="360" w:lineRule="auto"/>
        <w:rPr>
          <w:rFonts w:ascii="Times New Roman" w:hAnsi="Times New Roman" w:cs="Times New Roman"/>
          <w:sz w:val="24"/>
          <w:szCs w:val="24"/>
        </w:rPr>
      </w:pPr>
    </w:p>
    <w:p w14:paraId="2CBE9D3C" w14:textId="77777777" w:rsidR="00A659D1" w:rsidRPr="007A66F1" w:rsidRDefault="00A659D1" w:rsidP="00435575">
      <w:pPr>
        <w:spacing w:after="0" w:line="360" w:lineRule="auto"/>
        <w:rPr>
          <w:rFonts w:ascii="Times New Roman" w:hAnsi="Times New Roman" w:cs="Times New Roman"/>
          <w:i/>
          <w:sz w:val="24"/>
          <w:szCs w:val="24"/>
        </w:rPr>
      </w:pPr>
      <w:r w:rsidRPr="007A66F1">
        <w:rPr>
          <w:rFonts w:ascii="Times New Roman" w:hAnsi="Times New Roman" w:cs="Times New Roman"/>
          <w:i/>
          <w:sz w:val="24"/>
          <w:szCs w:val="24"/>
        </w:rPr>
        <w:t>Participants</w:t>
      </w:r>
    </w:p>
    <w:p w14:paraId="599EAAD6" w14:textId="622A7395" w:rsidR="00CD67DC" w:rsidRPr="007741AF" w:rsidRDefault="00CD67DC" w:rsidP="00435575">
      <w:pPr>
        <w:spacing w:after="0" w:line="360" w:lineRule="auto"/>
        <w:rPr>
          <w:rFonts w:ascii="Times New Roman" w:eastAsia="Arial Unicode MS" w:hAnsi="Times New Roman" w:cs="Times New Roman"/>
          <w:color w:val="2E2E2E"/>
          <w:sz w:val="24"/>
          <w:szCs w:val="24"/>
          <w:shd w:val="clear" w:color="auto" w:fill="FFFFFF"/>
        </w:rPr>
      </w:pPr>
      <w:r w:rsidRPr="007741AF">
        <w:rPr>
          <w:rFonts w:ascii="Times New Roman" w:eastAsia="Arial Unicode MS" w:hAnsi="Times New Roman" w:cs="Times New Roman"/>
          <w:color w:val="2E2E2E"/>
          <w:sz w:val="24"/>
          <w:szCs w:val="24"/>
          <w:shd w:val="clear" w:color="auto" w:fill="FFFFFF"/>
        </w:rPr>
        <w:lastRenderedPageBreak/>
        <w:t>Fo</w:t>
      </w:r>
      <w:r w:rsidR="00DC48CE" w:rsidRPr="007741AF">
        <w:rPr>
          <w:rFonts w:ascii="Times New Roman" w:eastAsia="Arial Unicode MS" w:hAnsi="Times New Roman" w:cs="Times New Roman"/>
          <w:color w:val="2E2E2E"/>
          <w:sz w:val="24"/>
          <w:szCs w:val="24"/>
          <w:shd w:val="clear" w:color="auto" w:fill="FFFFFF"/>
        </w:rPr>
        <w:t xml:space="preserve">rty-four </w:t>
      </w:r>
      <w:r w:rsidRPr="007741AF">
        <w:rPr>
          <w:rFonts w:ascii="Times New Roman" w:eastAsia="Arial Unicode MS" w:hAnsi="Times New Roman" w:cs="Times New Roman"/>
          <w:color w:val="2E2E2E"/>
          <w:sz w:val="24"/>
          <w:szCs w:val="24"/>
          <w:shd w:val="clear" w:color="auto" w:fill="FFFFFF"/>
        </w:rPr>
        <w:t xml:space="preserve">new participants </w:t>
      </w:r>
      <w:r w:rsidR="00DC48CE" w:rsidRPr="007741AF">
        <w:rPr>
          <w:rFonts w:ascii="Times New Roman" w:eastAsia="Arial Unicode MS" w:hAnsi="Times New Roman" w:cs="Times New Roman"/>
          <w:color w:val="2E2E2E"/>
          <w:sz w:val="24"/>
          <w:szCs w:val="24"/>
          <w:shd w:val="clear" w:color="auto" w:fill="FFFFFF"/>
        </w:rPr>
        <w:t>(31 female</w:t>
      </w:r>
      <w:r w:rsidR="000363A0">
        <w:rPr>
          <w:rFonts w:ascii="Times New Roman" w:eastAsia="Arial Unicode MS" w:hAnsi="Times New Roman" w:cs="Times New Roman"/>
          <w:color w:val="2E2E2E"/>
          <w:sz w:val="24"/>
          <w:szCs w:val="24"/>
          <w:shd w:val="clear" w:color="auto" w:fill="FFFFFF"/>
        </w:rPr>
        <w:t>, mean age 21</w:t>
      </w:r>
      <w:r w:rsidR="00FC38D0">
        <w:rPr>
          <w:rFonts w:ascii="Times New Roman" w:eastAsia="Arial Unicode MS" w:hAnsi="Times New Roman" w:cs="Times New Roman"/>
          <w:color w:val="2E2E2E"/>
          <w:sz w:val="24"/>
          <w:szCs w:val="24"/>
          <w:shd w:val="clear" w:color="auto" w:fill="FFFFFF"/>
        </w:rPr>
        <w:t>, SD=3.2</w:t>
      </w:r>
      <w:r w:rsidR="00DC48CE" w:rsidRPr="007741AF">
        <w:rPr>
          <w:rFonts w:ascii="Times New Roman" w:eastAsia="Arial Unicode MS" w:hAnsi="Times New Roman" w:cs="Times New Roman"/>
          <w:color w:val="2E2E2E"/>
          <w:sz w:val="24"/>
          <w:szCs w:val="24"/>
          <w:shd w:val="clear" w:color="auto" w:fill="FFFFFF"/>
        </w:rPr>
        <w:t xml:space="preserve">) </w:t>
      </w:r>
      <w:r w:rsidRPr="007741AF">
        <w:rPr>
          <w:rFonts w:ascii="Times New Roman" w:eastAsia="Arial Unicode MS" w:hAnsi="Times New Roman" w:cs="Times New Roman"/>
          <w:color w:val="2E2E2E"/>
          <w:sz w:val="24"/>
          <w:szCs w:val="24"/>
          <w:shd w:val="clear" w:color="auto" w:fill="FFFFFF"/>
        </w:rPr>
        <w:t xml:space="preserve">were recruited from the same university community as in Experiment 1. As before, all reported having grown up in the UK and they received course credit or a small payment for their participation. </w:t>
      </w:r>
    </w:p>
    <w:p w14:paraId="2F26CF97" w14:textId="62032EE3" w:rsidR="00A659D1" w:rsidRPr="007741AF" w:rsidRDefault="00A659D1" w:rsidP="00435575">
      <w:pPr>
        <w:spacing w:after="0" w:line="360" w:lineRule="auto"/>
        <w:rPr>
          <w:rFonts w:ascii="Times New Roman" w:hAnsi="Times New Roman" w:cs="Times New Roman"/>
          <w:sz w:val="24"/>
          <w:szCs w:val="24"/>
        </w:rPr>
      </w:pPr>
    </w:p>
    <w:p w14:paraId="7EF6A5AC" w14:textId="2F2AB845" w:rsidR="00A659D1" w:rsidRPr="007A66F1" w:rsidRDefault="00CD67DC" w:rsidP="00435575">
      <w:pPr>
        <w:spacing w:after="0" w:line="360" w:lineRule="auto"/>
        <w:rPr>
          <w:rFonts w:ascii="Times New Roman" w:hAnsi="Times New Roman" w:cs="Times New Roman"/>
          <w:i/>
          <w:sz w:val="24"/>
          <w:szCs w:val="24"/>
        </w:rPr>
      </w:pPr>
      <w:r w:rsidRPr="007A66F1">
        <w:rPr>
          <w:rFonts w:ascii="Times New Roman" w:hAnsi="Times New Roman" w:cs="Times New Roman"/>
          <w:i/>
          <w:sz w:val="24"/>
          <w:szCs w:val="24"/>
        </w:rPr>
        <w:t xml:space="preserve">Stimuli, Design and </w:t>
      </w:r>
      <w:r w:rsidR="00A659D1" w:rsidRPr="007A66F1">
        <w:rPr>
          <w:rFonts w:ascii="Times New Roman" w:hAnsi="Times New Roman" w:cs="Times New Roman"/>
          <w:i/>
          <w:sz w:val="24"/>
          <w:szCs w:val="24"/>
        </w:rPr>
        <w:t>Procedure</w:t>
      </w:r>
    </w:p>
    <w:p w14:paraId="14EC07EF" w14:textId="525AA913" w:rsidR="00CD67DC" w:rsidRPr="007741AF" w:rsidRDefault="00CD67DC" w:rsidP="00435575">
      <w:pPr>
        <w:spacing w:after="0" w:line="360" w:lineRule="auto"/>
        <w:rPr>
          <w:rFonts w:ascii="Times New Roman" w:hAnsi="Times New Roman" w:cs="Times New Roman"/>
          <w:sz w:val="24"/>
          <w:szCs w:val="24"/>
        </w:rPr>
      </w:pPr>
      <w:r w:rsidRPr="007741AF">
        <w:rPr>
          <w:rFonts w:ascii="Times New Roman" w:hAnsi="Times New Roman" w:cs="Times New Roman"/>
          <w:sz w:val="24"/>
          <w:szCs w:val="24"/>
        </w:rPr>
        <w:t>The same stimuli were used as in Experiment 1. The design and procedure were identical to Experiment</w:t>
      </w:r>
      <w:r w:rsidR="00DD1424">
        <w:rPr>
          <w:rFonts w:ascii="Times New Roman" w:hAnsi="Times New Roman" w:cs="Times New Roman"/>
          <w:sz w:val="24"/>
          <w:szCs w:val="24"/>
        </w:rPr>
        <w:t xml:space="preserve"> 1</w:t>
      </w:r>
      <w:r w:rsidRPr="007741AF">
        <w:rPr>
          <w:rFonts w:ascii="Times New Roman" w:hAnsi="Times New Roman" w:cs="Times New Roman"/>
          <w:sz w:val="24"/>
          <w:szCs w:val="24"/>
        </w:rPr>
        <w:t xml:space="preserve">, except for the instructions at T1. In this experiment, viewers saw 66 familiar and 66 unfamiliar faces at T1, but were instructed to </w:t>
      </w:r>
      <w:r w:rsidRPr="007741AF">
        <w:rPr>
          <w:rFonts w:ascii="Times New Roman" w:hAnsi="Times New Roman" w:cs="Times New Roman"/>
          <w:i/>
          <w:sz w:val="24"/>
          <w:szCs w:val="24"/>
        </w:rPr>
        <w:t>“remember the exact pictures”</w:t>
      </w:r>
      <w:r w:rsidRPr="007741AF">
        <w:rPr>
          <w:rFonts w:ascii="Times New Roman" w:hAnsi="Times New Roman" w:cs="Times New Roman"/>
          <w:sz w:val="24"/>
          <w:szCs w:val="24"/>
        </w:rPr>
        <w:t xml:space="preserve">. Once again, the study phase was self-paced. At T2 participants saw 198 images: half familiar and half unfamiliar. For each of these sets of stimuli, one third </w:t>
      </w:r>
      <w:r w:rsidR="003D0CE7" w:rsidRPr="007741AF">
        <w:rPr>
          <w:rFonts w:ascii="Times New Roman" w:hAnsi="Times New Roman" w:cs="Times New Roman"/>
          <w:sz w:val="24"/>
          <w:szCs w:val="24"/>
        </w:rPr>
        <w:t xml:space="preserve">of the people </w:t>
      </w:r>
      <w:r w:rsidRPr="007741AF">
        <w:rPr>
          <w:rFonts w:ascii="Times New Roman" w:hAnsi="Times New Roman" w:cs="Times New Roman"/>
          <w:sz w:val="24"/>
          <w:szCs w:val="24"/>
        </w:rPr>
        <w:t>had not been seen at T</w:t>
      </w:r>
      <w:r w:rsidR="003D0CE7" w:rsidRPr="007741AF">
        <w:rPr>
          <w:rFonts w:ascii="Times New Roman" w:hAnsi="Times New Roman" w:cs="Times New Roman"/>
          <w:sz w:val="24"/>
          <w:szCs w:val="24"/>
        </w:rPr>
        <w:t xml:space="preserve">1, one third had been seen in a different image, and one third had been seen in the same image. </w:t>
      </w:r>
    </w:p>
    <w:p w14:paraId="1E1F1568" w14:textId="77777777" w:rsidR="00A659D1" w:rsidRPr="007741AF" w:rsidRDefault="00A659D1" w:rsidP="00435575">
      <w:pPr>
        <w:spacing w:after="0" w:line="360" w:lineRule="auto"/>
        <w:rPr>
          <w:rFonts w:ascii="Times New Roman" w:hAnsi="Times New Roman" w:cs="Times New Roman"/>
          <w:sz w:val="24"/>
          <w:szCs w:val="24"/>
        </w:rPr>
      </w:pPr>
    </w:p>
    <w:p w14:paraId="29850A41" w14:textId="77777777" w:rsidR="00275419" w:rsidRPr="007A66F1" w:rsidRDefault="00275419" w:rsidP="00435575">
      <w:pPr>
        <w:spacing w:after="0" w:line="360" w:lineRule="auto"/>
        <w:rPr>
          <w:rFonts w:ascii="Times New Roman" w:hAnsi="Times New Roman" w:cs="Times New Roman"/>
          <w:i/>
          <w:sz w:val="24"/>
          <w:szCs w:val="24"/>
        </w:rPr>
      </w:pPr>
      <w:r w:rsidRPr="007A66F1">
        <w:rPr>
          <w:rFonts w:ascii="Times New Roman" w:hAnsi="Times New Roman" w:cs="Times New Roman"/>
          <w:i/>
          <w:sz w:val="24"/>
          <w:szCs w:val="24"/>
        </w:rPr>
        <w:t>Results &amp; Analysis</w:t>
      </w:r>
    </w:p>
    <w:p w14:paraId="45E68A27" w14:textId="7C608D5F" w:rsidR="003D0CE7" w:rsidRPr="007741AF" w:rsidRDefault="008F575A" w:rsidP="00435575">
      <w:pPr>
        <w:spacing w:after="0" w:line="360" w:lineRule="auto"/>
        <w:rPr>
          <w:rFonts w:ascii="Times New Roman" w:hAnsi="Times New Roman" w:cs="Times New Roman"/>
          <w:sz w:val="24"/>
          <w:szCs w:val="24"/>
        </w:rPr>
      </w:pPr>
      <w:r w:rsidRPr="007741AF">
        <w:rPr>
          <w:rFonts w:ascii="Times New Roman" w:hAnsi="Times New Roman" w:cs="Times New Roman"/>
          <w:noProof/>
          <w:sz w:val="24"/>
          <w:szCs w:val="24"/>
          <w:lang w:val="en-US"/>
        </w:rPr>
        <w:drawing>
          <wp:inline distT="0" distB="0" distL="0" distR="0" wp14:anchorId="1F1C64C8" wp14:editId="7166D71D">
            <wp:extent cx="5143500" cy="3200400"/>
            <wp:effectExtent l="0" t="0" r="127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AFEA19" w14:textId="423CF5FC" w:rsidR="008F575A" w:rsidRPr="007741AF" w:rsidRDefault="008F575A" w:rsidP="00435575">
      <w:pPr>
        <w:spacing w:after="0" w:line="360" w:lineRule="auto"/>
        <w:rPr>
          <w:rFonts w:ascii="Times New Roman" w:hAnsi="Times New Roman" w:cs="Times New Roman"/>
          <w:sz w:val="24"/>
          <w:szCs w:val="24"/>
        </w:rPr>
      </w:pPr>
      <w:r w:rsidRPr="007741AF">
        <w:rPr>
          <w:rFonts w:ascii="Times New Roman" w:hAnsi="Times New Roman" w:cs="Times New Roman"/>
          <w:b/>
          <w:sz w:val="24"/>
          <w:szCs w:val="24"/>
        </w:rPr>
        <w:t>Figure 2</w:t>
      </w:r>
      <w:r w:rsidRPr="007741AF">
        <w:rPr>
          <w:rFonts w:ascii="Times New Roman" w:hAnsi="Times New Roman" w:cs="Times New Roman"/>
          <w:sz w:val="24"/>
          <w:szCs w:val="24"/>
        </w:rPr>
        <w:t xml:space="preserve">.  Experiment 2: Mean accuracy across task groups (person/picture task) and test items (unseen/seen same/seen different) for familiar and unfamiliar faces. </w:t>
      </w:r>
      <w:r w:rsidR="009A65F4">
        <w:rPr>
          <w:rFonts w:ascii="Times New Roman" w:hAnsi="Times New Roman" w:cs="Times New Roman"/>
          <w:sz w:val="24"/>
          <w:szCs w:val="24"/>
        </w:rPr>
        <w:t>Error bars are SE.</w:t>
      </w:r>
    </w:p>
    <w:p w14:paraId="27B4A44A" w14:textId="77777777" w:rsidR="008F575A" w:rsidRPr="007741AF" w:rsidRDefault="008F575A" w:rsidP="00435575">
      <w:pPr>
        <w:spacing w:after="0" w:line="360" w:lineRule="auto"/>
        <w:rPr>
          <w:rFonts w:ascii="Times New Roman" w:hAnsi="Times New Roman" w:cs="Times New Roman"/>
          <w:sz w:val="24"/>
          <w:szCs w:val="24"/>
        </w:rPr>
      </w:pPr>
    </w:p>
    <w:p w14:paraId="580F713D" w14:textId="67CAECB8" w:rsidR="008F575A" w:rsidRPr="007741AF" w:rsidRDefault="008F575A" w:rsidP="00435575">
      <w:pPr>
        <w:spacing w:after="0" w:line="360" w:lineRule="auto"/>
        <w:rPr>
          <w:rFonts w:ascii="Times New Roman" w:hAnsi="Times New Roman" w:cs="Times New Roman"/>
          <w:sz w:val="24"/>
          <w:szCs w:val="24"/>
        </w:rPr>
      </w:pPr>
      <w:r w:rsidRPr="007741AF">
        <w:rPr>
          <w:rFonts w:ascii="Times New Roman" w:hAnsi="Times New Roman" w:cs="Times New Roman"/>
          <w:sz w:val="24"/>
          <w:szCs w:val="24"/>
        </w:rPr>
        <w:t>Acc</w:t>
      </w:r>
      <w:r w:rsidR="00D94352" w:rsidRPr="007741AF">
        <w:rPr>
          <w:rFonts w:ascii="Times New Roman" w:hAnsi="Times New Roman" w:cs="Times New Roman"/>
          <w:sz w:val="24"/>
          <w:szCs w:val="24"/>
        </w:rPr>
        <w:t>uracy data are shown in Figure 2</w:t>
      </w:r>
      <w:r w:rsidRPr="007741AF">
        <w:rPr>
          <w:rFonts w:ascii="Times New Roman" w:hAnsi="Times New Roman" w:cs="Times New Roman"/>
          <w:sz w:val="24"/>
          <w:szCs w:val="24"/>
        </w:rPr>
        <w:t xml:space="preserve">. To </w:t>
      </w:r>
      <w:r w:rsidR="00D94352" w:rsidRPr="007741AF">
        <w:rPr>
          <w:rFonts w:ascii="Times New Roman" w:hAnsi="Times New Roman" w:cs="Times New Roman"/>
          <w:sz w:val="24"/>
          <w:szCs w:val="24"/>
        </w:rPr>
        <w:t>summarise</w:t>
      </w:r>
      <w:r w:rsidRPr="007741AF">
        <w:rPr>
          <w:rFonts w:ascii="Times New Roman" w:hAnsi="Times New Roman" w:cs="Times New Roman"/>
          <w:sz w:val="24"/>
          <w:szCs w:val="24"/>
        </w:rPr>
        <w:t xml:space="preserve"> the analysis, this pattern shows the following.  </w:t>
      </w:r>
      <w:r w:rsidR="00D94352" w:rsidRPr="007741AF">
        <w:rPr>
          <w:rFonts w:ascii="Times New Roman" w:hAnsi="Times New Roman" w:cs="Times New Roman"/>
          <w:sz w:val="24"/>
          <w:szCs w:val="24"/>
        </w:rPr>
        <w:t>First, when</w:t>
      </w:r>
      <w:r w:rsidRPr="007741AF">
        <w:rPr>
          <w:rFonts w:ascii="Times New Roman" w:hAnsi="Times New Roman" w:cs="Times New Roman"/>
          <w:sz w:val="24"/>
          <w:szCs w:val="24"/>
        </w:rPr>
        <w:t xml:space="preserve"> correctly rejecting ‘unseen</w:t>
      </w:r>
      <w:r w:rsidR="00D94352" w:rsidRPr="007741AF">
        <w:rPr>
          <w:rFonts w:ascii="Times New Roman" w:hAnsi="Times New Roman" w:cs="Times New Roman"/>
          <w:sz w:val="24"/>
          <w:szCs w:val="24"/>
        </w:rPr>
        <w:t>’ items (leftmost panel of fig 2</w:t>
      </w:r>
      <w:r w:rsidRPr="007741AF">
        <w:rPr>
          <w:rFonts w:ascii="Times New Roman" w:hAnsi="Times New Roman" w:cs="Times New Roman"/>
          <w:sz w:val="24"/>
          <w:szCs w:val="24"/>
        </w:rPr>
        <w:t>)</w:t>
      </w:r>
      <w:r w:rsidR="00D94352" w:rsidRPr="007741AF">
        <w:rPr>
          <w:rFonts w:ascii="Times New Roman" w:hAnsi="Times New Roman" w:cs="Times New Roman"/>
          <w:sz w:val="24"/>
          <w:szCs w:val="24"/>
        </w:rPr>
        <w:t xml:space="preserve">, viewers are more accurate when asked if they have seen this image, than seen this person. This is a change from Experiment 1 (see fig 1) and presumably reflects the instructions to remember </w:t>
      </w:r>
      <w:r w:rsidR="00D94352" w:rsidRPr="007741AF">
        <w:rPr>
          <w:rFonts w:ascii="Times New Roman" w:hAnsi="Times New Roman" w:cs="Times New Roman"/>
          <w:sz w:val="24"/>
          <w:szCs w:val="24"/>
        </w:rPr>
        <w:lastRenderedPageBreak/>
        <w:t>images at T1</w:t>
      </w:r>
      <w:r w:rsidRPr="007741AF">
        <w:rPr>
          <w:rFonts w:ascii="Times New Roman" w:hAnsi="Times New Roman" w:cs="Times New Roman"/>
          <w:sz w:val="24"/>
          <w:szCs w:val="24"/>
        </w:rPr>
        <w:t xml:space="preserve">. </w:t>
      </w:r>
      <w:r w:rsidR="00D94352" w:rsidRPr="007741AF">
        <w:rPr>
          <w:rFonts w:ascii="Times New Roman" w:hAnsi="Times New Roman" w:cs="Times New Roman"/>
          <w:sz w:val="24"/>
          <w:szCs w:val="24"/>
        </w:rPr>
        <w:t>For</w:t>
      </w:r>
      <w:r w:rsidRPr="007741AF">
        <w:rPr>
          <w:rFonts w:ascii="Times New Roman" w:hAnsi="Times New Roman" w:cs="Times New Roman"/>
          <w:sz w:val="24"/>
          <w:szCs w:val="24"/>
        </w:rPr>
        <w:t xml:space="preserve"> test items which repeat the same pictures as seen in phase 1, we find the </w:t>
      </w:r>
      <w:r w:rsidR="00D94352" w:rsidRPr="007741AF">
        <w:rPr>
          <w:rFonts w:ascii="Times New Roman" w:hAnsi="Times New Roman" w:cs="Times New Roman"/>
          <w:sz w:val="24"/>
          <w:szCs w:val="24"/>
        </w:rPr>
        <w:t>normal</w:t>
      </w:r>
      <w:r w:rsidRPr="007741AF">
        <w:rPr>
          <w:rFonts w:ascii="Times New Roman" w:hAnsi="Times New Roman" w:cs="Times New Roman"/>
          <w:sz w:val="24"/>
          <w:szCs w:val="24"/>
        </w:rPr>
        <w:t xml:space="preserve"> advantage for familiar over unfamiliar faces (middle panel of fig 1)</w:t>
      </w:r>
      <w:r w:rsidR="00D94352" w:rsidRPr="007741AF">
        <w:rPr>
          <w:rFonts w:ascii="Times New Roman" w:hAnsi="Times New Roman" w:cs="Times New Roman"/>
          <w:sz w:val="24"/>
          <w:szCs w:val="24"/>
        </w:rPr>
        <w:t>, just as in Experiment 1</w:t>
      </w:r>
      <w:r w:rsidRPr="007741AF">
        <w:rPr>
          <w:rFonts w:ascii="Times New Roman" w:hAnsi="Times New Roman" w:cs="Times New Roman"/>
          <w:sz w:val="24"/>
          <w:szCs w:val="24"/>
        </w:rPr>
        <w:t xml:space="preserve">. Third, for test items comprising novel pictures of people seen </w:t>
      </w:r>
      <w:r w:rsidR="00D94352" w:rsidRPr="007741AF">
        <w:rPr>
          <w:rFonts w:ascii="Times New Roman" w:hAnsi="Times New Roman" w:cs="Times New Roman"/>
          <w:sz w:val="24"/>
          <w:szCs w:val="24"/>
        </w:rPr>
        <w:t>at T1 (rightmost panel of fig 2</w:t>
      </w:r>
      <w:r w:rsidRPr="007741AF">
        <w:rPr>
          <w:rFonts w:ascii="Times New Roman" w:hAnsi="Times New Roman" w:cs="Times New Roman"/>
          <w:sz w:val="24"/>
          <w:szCs w:val="24"/>
        </w:rPr>
        <w:t xml:space="preserve">) there is an advantage for familiar faces when participants are asked to judge whether they have previously seen the same person. However, </w:t>
      </w:r>
      <w:r w:rsidR="00D94352" w:rsidRPr="007741AF">
        <w:rPr>
          <w:rFonts w:ascii="Times New Roman" w:hAnsi="Times New Roman" w:cs="Times New Roman"/>
          <w:sz w:val="24"/>
          <w:szCs w:val="24"/>
        </w:rPr>
        <w:t xml:space="preserve">just as in Experiment 1 </w:t>
      </w:r>
      <w:r w:rsidRPr="007741AF">
        <w:rPr>
          <w:rFonts w:ascii="Times New Roman" w:hAnsi="Times New Roman" w:cs="Times New Roman"/>
          <w:sz w:val="24"/>
          <w:szCs w:val="24"/>
        </w:rPr>
        <w:t xml:space="preserve">this reverses, showing an advantage for unfamiliar faces when participants are asked whether they have previously seen the same image.  </w:t>
      </w:r>
    </w:p>
    <w:p w14:paraId="06DBC64D" w14:textId="77777777" w:rsidR="00603ED9" w:rsidRPr="007741AF" w:rsidRDefault="00603ED9" w:rsidP="00435575">
      <w:pPr>
        <w:spacing w:after="0" w:line="360" w:lineRule="auto"/>
        <w:rPr>
          <w:rFonts w:ascii="Times New Roman" w:hAnsi="Times New Roman" w:cs="Times New Roman"/>
          <w:sz w:val="24"/>
          <w:szCs w:val="24"/>
        </w:rPr>
      </w:pPr>
    </w:p>
    <w:p w14:paraId="6524E67E" w14:textId="079D8C37" w:rsidR="008F575A" w:rsidRPr="007741AF" w:rsidRDefault="008F575A" w:rsidP="00435575">
      <w:pPr>
        <w:spacing w:after="0" w:line="360" w:lineRule="auto"/>
        <w:rPr>
          <w:rFonts w:ascii="Times New Roman" w:eastAsia="Arial Unicode MS" w:hAnsi="Times New Roman" w:cs="Times New Roman"/>
          <w:sz w:val="24"/>
          <w:szCs w:val="24"/>
        </w:rPr>
      </w:pPr>
      <w:r w:rsidRPr="007741AF">
        <w:rPr>
          <w:rFonts w:ascii="Times New Roman" w:hAnsi="Times New Roman" w:cs="Times New Roman"/>
          <w:sz w:val="24"/>
          <w:szCs w:val="24"/>
        </w:rPr>
        <w:t xml:space="preserve">Mean accuracy data were entered into </w:t>
      </w:r>
      <w:r w:rsidRPr="007741AF">
        <w:rPr>
          <w:rFonts w:ascii="Times New Roman" w:eastAsia="Arial Unicode MS" w:hAnsi="Times New Roman" w:cs="Times New Roman"/>
          <w:color w:val="2E2E2E"/>
          <w:sz w:val="24"/>
          <w:szCs w:val="24"/>
          <w:shd w:val="clear" w:color="auto" w:fill="FFFFFF"/>
        </w:rPr>
        <w:t>a x 3 (</w:t>
      </w:r>
      <w:r w:rsidRPr="007741AF">
        <w:rPr>
          <w:rFonts w:ascii="Times New Roman" w:eastAsia="Arial Unicode MS" w:hAnsi="Times New Roman" w:cs="Times New Roman"/>
          <w:i/>
          <w:color w:val="2E2E2E"/>
          <w:sz w:val="24"/>
          <w:szCs w:val="24"/>
          <w:shd w:val="clear" w:color="auto" w:fill="FFFFFF"/>
        </w:rPr>
        <w:t>Trial type</w:t>
      </w:r>
      <w:r w:rsidRPr="007741AF">
        <w:rPr>
          <w:rFonts w:ascii="Times New Roman" w:eastAsia="Arial Unicode MS" w:hAnsi="Times New Roman" w:cs="Times New Roman"/>
          <w:color w:val="2E2E2E"/>
          <w:sz w:val="24"/>
          <w:szCs w:val="24"/>
          <w:shd w:val="clear" w:color="auto" w:fill="FFFFFF"/>
        </w:rPr>
        <w:t>: unseen/seen-same/seen-different) x 2 (</w:t>
      </w:r>
      <w:r w:rsidRPr="007741AF">
        <w:rPr>
          <w:rFonts w:ascii="Times New Roman" w:eastAsia="Arial Unicode MS" w:hAnsi="Times New Roman" w:cs="Times New Roman"/>
          <w:i/>
          <w:color w:val="2E2E2E"/>
          <w:sz w:val="24"/>
          <w:szCs w:val="24"/>
          <w:shd w:val="clear" w:color="auto" w:fill="FFFFFF"/>
        </w:rPr>
        <w:t>Task group</w:t>
      </w:r>
      <w:r w:rsidRPr="007741AF">
        <w:rPr>
          <w:rFonts w:ascii="Times New Roman" w:eastAsia="Arial Unicode MS" w:hAnsi="Times New Roman" w:cs="Times New Roman"/>
          <w:color w:val="2E2E2E"/>
          <w:sz w:val="24"/>
          <w:szCs w:val="24"/>
          <w:shd w:val="clear" w:color="auto" w:fill="FFFFFF"/>
        </w:rPr>
        <w:t>: person/picture) x 2 (</w:t>
      </w:r>
      <w:r w:rsidRPr="007741AF">
        <w:rPr>
          <w:rFonts w:ascii="Times New Roman" w:eastAsia="Arial Unicode MS" w:hAnsi="Times New Roman" w:cs="Times New Roman"/>
          <w:i/>
          <w:color w:val="2E2E2E"/>
          <w:sz w:val="24"/>
          <w:szCs w:val="24"/>
          <w:shd w:val="clear" w:color="auto" w:fill="FFFFFF"/>
        </w:rPr>
        <w:t>Familiarity</w:t>
      </w:r>
      <w:r w:rsidRPr="007741AF">
        <w:rPr>
          <w:rFonts w:ascii="Times New Roman" w:eastAsia="Arial Unicode MS" w:hAnsi="Times New Roman" w:cs="Times New Roman"/>
          <w:color w:val="2E2E2E"/>
          <w:sz w:val="24"/>
          <w:szCs w:val="24"/>
          <w:shd w:val="clear" w:color="auto" w:fill="FFFFFF"/>
        </w:rPr>
        <w:t xml:space="preserve">: familiar/unfamiliar faces) mixed-design ANOVA, with </w:t>
      </w:r>
      <w:r w:rsidR="006B3ACA" w:rsidRPr="007741AF">
        <w:rPr>
          <w:rFonts w:ascii="Times New Roman" w:eastAsia="Arial Unicode MS" w:hAnsi="Times New Roman" w:cs="Times New Roman"/>
          <w:i/>
          <w:color w:val="2E2E2E"/>
          <w:sz w:val="24"/>
          <w:szCs w:val="24"/>
          <w:shd w:val="clear" w:color="auto" w:fill="FFFFFF"/>
        </w:rPr>
        <w:t>Task group</w:t>
      </w:r>
      <w:r w:rsidRPr="007741AF">
        <w:rPr>
          <w:rFonts w:ascii="Times New Roman" w:eastAsia="Arial Unicode MS" w:hAnsi="Times New Roman" w:cs="Times New Roman"/>
          <w:color w:val="2E2E2E"/>
          <w:sz w:val="24"/>
          <w:szCs w:val="24"/>
          <w:shd w:val="clear" w:color="auto" w:fill="FFFFFF"/>
        </w:rPr>
        <w:t xml:space="preserve"> as a between-subject factor. There </w:t>
      </w:r>
      <w:r w:rsidR="006B15BC" w:rsidRPr="007741AF">
        <w:rPr>
          <w:rFonts w:ascii="Times New Roman" w:eastAsia="Arial Unicode MS" w:hAnsi="Times New Roman" w:cs="Times New Roman"/>
          <w:color w:val="2E2E2E"/>
          <w:sz w:val="24"/>
          <w:szCs w:val="24"/>
          <w:shd w:val="clear" w:color="auto" w:fill="FFFFFF"/>
        </w:rPr>
        <w:t>were main effects</w:t>
      </w:r>
      <w:r w:rsidRPr="007741AF">
        <w:rPr>
          <w:rFonts w:ascii="Times New Roman" w:eastAsia="Arial Unicode MS" w:hAnsi="Times New Roman" w:cs="Times New Roman"/>
          <w:color w:val="2E2E2E"/>
          <w:sz w:val="24"/>
          <w:szCs w:val="24"/>
          <w:shd w:val="clear" w:color="auto" w:fill="FFFFFF"/>
        </w:rPr>
        <w:t xml:space="preserve"> of </w:t>
      </w:r>
      <w:r w:rsidR="006B3ACA" w:rsidRPr="007741AF">
        <w:rPr>
          <w:rFonts w:ascii="Times New Roman" w:eastAsia="Arial Unicode MS" w:hAnsi="Times New Roman" w:cs="Times New Roman"/>
          <w:i/>
          <w:color w:val="2E2E2E"/>
          <w:sz w:val="24"/>
          <w:szCs w:val="24"/>
          <w:shd w:val="clear" w:color="auto" w:fill="FFFFFF"/>
        </w:rPr>
        <w:t>T</w:t>
      </w:r>
      <w:r w:rsidR="006B15BC" w:rsidRPr="007741AF">
        <w:rPr>
          <w:rFonts w:ascii="Times New Roman" w:eastAsia="Arial Unicode MS" w:hAnsi="Times New Roman" w:cs="Times New Roman"/>
          <w:i/>
          <w:color w:val="2E2E2E"/>
          <w:sz w:val="24"/>
          <w:szCs w:val="24"/>
          <w:shd w:val="clear" w:color="auto" w:fill="FFFFFF"/>
        </w:rPr>
        <w:t>rial type</w:t>
      </w:r>
      <w:r w:rsidR="006B15BC" w:rsidRPr="007741AF">
        <w:rPr>
          <w:rFonts w:ascii="Times New Roman" w:eastAsia="Arial Unicode MS" w:hAnsi="Times New Roman" w:cs="Times New Roman"/>
          <w:color w:val="2E2E2E"/>
          <w:sz w:val="24"/>
          <w:szCs w:val="24"/>
          <w:shd w:val="clear" w:color="auto" w:fill="FFFFFF"/>
        </w:rPr>
        <w:t xml:space="preserve"> </w:t>
      </w:r>
      <w:r w:rsidR="006B15BC" w:rsidRPr="007741AF">
        <w:rPr>
          <w:rFonts w:ascii="Times New Roman" w:eastAsia="Arial Unicode MS" w:hAnsi="Times New Roman" w:cs="Times New Roman"/>
          <w:sz w:val="24"/>
          <w:szCs w:val="24"/>
        </w:rPr>
        <w:t xml:space="preserve">(F(2, 84) = 67.89, p &lt; .001, </w:t>
      </w:r>
      <w:r w:rsidR="006B15BC" w:rsidRPr="007741AF">
        <w:rPr>
          <w:rFonts w:ascii="Times New Roman" w:eastAsia="Arial Unicode MS" w:hAnsi="Times New Roman" w:cs="Times New Roman"/>
          <w:sz w:val="24"/>
          <w:szCs w:val="24"/>
        </w:rPr>
        <w:sym w:font="Symbol" w:char="F068"/>
      </w:r>
      <w:r w:rsidR="006B15BC" w:rsidRPr="007741AF">
        <w:rPr>
          <w:rFonts w:ascii="Times New Roman" w:eastAsia="Arial Unicode MS" w:hAnsi="Times New Roman" w:cs="Times New Roman"/>
          <w:sz w:val="24"/>
          <w:szCs w:val="24"/>
        </w:rPr>
        <w:sym w:font="Symbol" w:char="F072"/>
      </w:r>
      <w:r w:rsidR="006B15BC" w:rsidRPr="007741AF">
        <w:rPr>
          <w:rFonts w:ascii="Times New Roman" w:eastAsia="Arial Unicode MS" w:hAnsi="Times New Roman" w:cs="Times New Roman"/>
          <w:sz w:val="24"/>
          <w:szCs w:val="24"/>
        </w:rPr>
        <w:t xml:space="preserve">2 = .62), </w:t>
      </w:r>
      <w:r w:rsidR="006B3ACA" w:rsidRPr="007741AF">
        <w:rPr>
          <w:rFonts w:ascii="Times New Roman" w:eastAsia="Arial Unicode MS" w:hAnsi="Times New Roman" w:cs="Times New Roman"/>
          <w:i/>
          <w:color w:val="2E2E2E"/>
          <w:sz w:val="24"/>
          <w:szCs w:val="24"/>
          <w:shd w:val="clear" w:color="auto" w:fill="FFFFFF"/>
        </w:rPr>
        <w:t>Task group</w:t>
      </w:r>
      <w:r w:rsidRPr="007741AF">
        <w:rPr>
          <w:rFonts w:ascii="Times New Roman" w:eastAsia="Arial Unicode MS" w:hAnsi="Times New Roman" w:cs="Times New Roman"/>
          <w:color w:val="2E2E2E"/>
          <w:sz w:val="24"/>
          <w:szCs w:val="24"/>
          <w:shd w:val="clear" w:color="auto" w:fill="FFFFFF"/>
        </w:rPr>
        <w:t xml:space="preserve"> </w:t>
      </w:r>
      <w:r w:rsidRPr="007741AF">
        <w:rPr>
          <w:rFonts w:ascii="Times New Roman" w:eastAsia="Arial Unicode MS" w:hAnsi="Times New Roman" w:cs="Times New Roman"/>
          <w:sz w:val="24"/>
          <w:szCs w:val="24"/>
        </w:rPr>
        <w:t xml:space="preserve">(F(1, 42) = </w:t>
      </w:r>
      <w:r w:rsidR="006B15BC" w:rsidRPr="007741AF">
        <w:rPr>
          <w:rFonts w:ascii="Times New Roman" w:eastAsia="Arial Unicode MS" w:hAnsi="Times New Roman" w:cs="Times New Roman"/>
          <w:sz w:val="24"/>
          <w:szCs w:val="24"/>
        </w:rPr>
        <w:t xml:space="preserve">21.49, p &lt; .001, </w:t>
      </w:r>
      <w:r w:rsidR="006B15BC" w:rsidRPr="007741AF">
        <w:rPr>
          <w:rFonts w:ascii="Times New Roman" w:eastAsia="Arial Unicode MS" w:hAnsi="Times New Roman" w:cs="Times New Roman"/>
          <w:sz w:val="24"/>
          <w:szCs w:val="24"/>
        </w:rPr>
        <w:sym w:font="Symbol" w:char="F068"/>
      </w:r>
      <w:r w:rsidR="006B15BC" w:rsidRPr="007741AF">
        <w:rPr>
          <w:rFonts w:ascii="Times New Roman" w:eastAsia="Arial Unicode MS" w:hAnsi="Times New Roman" w:cs="Times New Roman"/>
          <w:sz w:val="24"/>
          <w:szCs w:val="24"/>
        </w:rPr>
        <w:sym w:font="Symbol" w:char="F072"/>
      </w:r>
      <w:r w:rsidR="006B15BC" w:rsidRPr="007741AF">
        <w:rPr>
          <w:rFonts w:ascii="Times New Roman" w:eastAsia="Arial Unicode MS" w:hAnsi="Times New Roman" w:cs="Times New Roman"/>
          <w:sz w:val="24"/>
          <w:szCs w:val="24"/>
        </w:rPr>
        <w:t>2 = .34</w:t>
      </w:r>
      <w:r w:rsidRPr="007741AF">
        <w:rPr>
          <w:rFonts w:ascii="Times New Roman" w:eastAsia="Arial Unicode MS" w:hAnsi="Times New Roman" w:cs="Times New Roman"/>
          <w:sz w:val="24"/>
          <w:szCs w:val="24"/>
        </w:rPr>
        <w:t>)</w:t>
      </w:r>
      <w:r w:rsidR="006B3ACA" w:rsidRPr="007741AF">
        <w:rPr>
          <w:rFonts w:ascii="Times New Roman" w:eastAsia="Arial Unicode MS" w:hAnsi="Times New Roman" w:cs="Times New Roman"/>
          <w:sz w:val="24"/>
          <w:szCs w:val="24"/>
        </w:rPr>
        <w:t xml:space="preserve"> and </w:t>
      </w:r>
      <w:r w:rsidRPr="007741AF">
        <w:rPr>
          <w:rFonts w:ascii="Times New Roman" w:eastAsia="Arial Unicode MS" w:hAnsi="Times New Roman" w:cs="Times New Roman"/>
          <w:i/>
          <w:sz w:val="24"/>
          <w:szCs w:val="24"/>
        </w:rPr>
        <w:t>Familiarity</w:t>
      </w:r>
      <w:r w:rsidRPr="007741AF">
        <w:rPr>
          <w:rFonts w:ascii="Times New Roman" w:eastAsia="Arial Unicode MS" w:hAnsi="Times New Roman" w:cs="Times New Roman"/>
          <w:sz w:val="24"/>
          <w:szCs w:val="24"/>
        </w:rPr>
        <w:t xml:space="preserve"> (F(1, 42) = </w:t>
      </w:r>
      <w:r w:rsidR="006B15BC" w:rsidRPr="007741AF">
        <w:rPr>
          <w:rFonts w:ascii="Times New Roman" w:eastAsia="Arial Unicode MS" w:hAnsi="Times New Roman" w:cs="Times New Roman"/>
          <w:sz w:val="24"/>
          <w:szCs w:val="24"/>
        </w:rPr>
        <w:t xml:space="preserve">47.46, p &lt; .001, </w:t>
      </w:r>
      <w:r w:rsidR="006B15BC" w:rsidRPr="007741AF">
        <w:rPr>
          <w:rFonts w:ascii="Times New Roman" w:eastAsia="Arial Unicode MS" w:hAnsi="Times New Roman" w:cs="Times New Roman"/>
          <w:sz w:val="24"/>
          <w:szCs w:val="24"/>
        </w:rPr>
        <w:sym w:font="Symbol" w:char="F068"/>
      </w:r>
      <w:r w:rsidR="006B15BC" w:rsidRPr="007741AF">
        <w:rPr>
          <w:rFonts w:ascii="Times New Roman" w:eastAsia="Arial Unicode MS" w:hAnsi="Times New Roman" w:cs="Times New Roman"/>
          <w:sz w:val="24"/>
          <w:szCs w:val="24"/>
        </w:rPr>
        <w:sym w:font="Symbol" w:char="F072"/>
      </w:r>
      <w:r w:rsidR="006B15BC" w:rsidRPr="007741AF">
        <w:rPr>
          <w:rFonts w:ascii="Times New Roman" w:eastAsia="Arial Unicode MS" w:hAnsi="Times New Roman" w:cs="Times New Roman"/>
          <w:sz w:val="24"/>
          <w:szCs w:val="24"/>
        </w:rPr>
        <w:t>2 = .53</w:t>
      </w:r>
      <w:r w:rsidRPr="007741AF">
        <w:rPr>
          <w:rFonts w:ascii="Times New Roman" w:eastAsia="Arial Unicode MS" w:hAnsi="Times New Roman" w:cs="Times New Roman"/>
          <w:sz w:val="24"/>
          <w:szCs w:val="24"/>
        </w:rPr>
        <w:t>)</w:t>
      </w:r>
      <w:r w:rsidR="006B3ACA" w:rsidRPr="007741AF">
        <w:rPr>
          <w:rFonts w:ascii="Times New Roman" w:eastAsia="Arial Unicode MS" w:hAnsi="Times New Roman" w:cs="Times New Roman"/>
          <w:sz w:val="24"/>
          <w:szCs w:val="24"/>
        </w:rPr>
        <w:t xml:space="preserve">. Each of the two way interactions were also significant: </w:t>
      </w:r>
      <w:r w:rsidR="006B3ACA" w:rsidRPr="007741AF">
        <w:rPr>
          <w:rFonts w:ascii="Times New Roman" w:eastAsia="Arial Unicode MS" w:hAnsi="Times New Roman" w:cs="Times New Roman"/>
          <w:i/>
          <w:sz w:val="24"/>
          <w:szCs w:val="24"/>
        </w:rPr>
        <w:t>Trial type</w:t>
      </w:r>
      <w:r w:rsidR="006B3ACA" w:rsidRPr="007741AF">
        <w:rPr>
          <w:rFonts w:ascii="Times New Roman" w:eastAsia="Arial Unicode MS" w:hAnsi="Times New Roman" w:cs="Times New Roman"/>
          <w:sz w:val="24"/>
          <w:szCs w:val="24"/>
        </w:rPr>
        <w:t xml:space="preserve"> x </w:t>
      </w:r>
      <w:r w:rsidR="006B3ACA" w:rsidRPr="007741AF">
        <w:rPr>
          <w:rFonts w:ascii="Times New Roman" w:eastAsia="Arial Unicode MS" w:hAnsi="Times New Roman" w:cs="Times New Roman"/>
          <w:i/>
          <w:sz w:val="24"/>
          <w:szCs w:val="24"/>
        </w:rPr>
        <w:t xml:space="preserve">Task group </w:t>
      </w:r>
      <w:r w:rsidR="006B3ACA" w:rsidRPr="007741AF">
        <w:rPr>
          <w:rFonts w:ascii="Times New Roman" w:eastAsia="Arial Unicode MS" w:hAnsi="Times New Roman" w:cs="Times New Roman"/>
          <w:sz w:val="24"/>
          <w:szCs w:val="24"/>
        </w:rPr>
        <w:t xml:space="preserve">(F(2, 84) = 5.07, p &lt; .01, </w:t>
      </w:r>
      <w:r w:rsidR="006B3ACA" w:rsidRPr="007741AF">
        <w:rPr>
          <w:rFonts w:ascii="Times New Roman" w:eastAsia="Arial Unicode MS" w:hAnsi="Times New Roman" w:cs="Times New Roman"/>
          <w:sz w:val="24"/>
          <w:szCs w:val="24"/>
        </w:rPr>
        <w:sym w:font="Symbol" w:char="F068"/>
      </w:r>
      <w:r w:rsidR="006B3ACA" w:rsidRPr="007741AF">
        <w:rPr>
          <w:rFonts w:ascii="Times New Roman" w:eastAsia="Arial Unicode MS" w:hAnsi="Times New Roman" w:cs="Times New Roman"/>
          <w:sz w:val="24"/>
          <w:szCs w:val="24"/>
        </w:rPr>
        <w:sym w:font="Symbol" w:char="F072"/>
      </w:r>
      <w:r w:rsidR="006B3ACA" w:rsidRPr="007741AF">
        <w:rPr>
          <w:rFonts w:ascii="Times New Roman" w:eastAsia="Arial Unicode MS" w:hAnsi="Times New Roman" w:cs="Times New Roman"/>
          <w:sz w:val="24"/>
          <w:szCs w:val="24"/>
        </w:rPr>
        <w:t xml:space="preserve">2 = .11); </w:t>
      </w:r>
      <w:r w:rsidR="006B3ACA" w:rsidRPr="007741AF">
        <w:rPr>
          <w:rFonts w:ascii="Times New Roman" w:eastAsia="Arial Unicode MS" w:hAnsi="Times New Roman" w:cs="Times New Roman"/>
          <w:i/>
          <w:sz w:val="24"/>
          <w:szCs w:val="24"/>
        </w:rPr>
        <w:t>Trial type</w:t>
      </w:r>
      <w:r w:rsidR="006B3ACA" w:rsidRPr="007741AF">
        <w:rPr>
          <w:rFonts w:ascii="Times New Roman" w:eastAsia="Arial Unicode MS" w:hAnsi="Times New Roman" w:cs="Times New Roman"/>
          <w:sz w:val="24"/>
          <w:szCs w:val="24"/>
        </w:rPr>
        <w:t xml:space="preserve"> x </w:t>
      </w:r>
      <w:r w:rsidR="006B3ACA" w:rsidRPr="007741AF">
        <w:rPr>
          <w:rFonts w:ascii="Times New Roman" w:eastAsia="Arial Unicode MS" w:hAnsi="Times New Roman" w:cs="Times New Roman"/>
          <w:i/>
          <w:sz w:val="24"/>
          <w:szCs w:val="24"/>
        </w:rPr>
        <w:t>Familiarity</w:t>
      </w:r>
      <w:r w:rsidR="006B3ACA" w:rsidRPr="007741AF">
        <w:rPr>
          <w:rFonts w:ascii="Times New Roman" w:eastAsia="Arial Unicode MS" w:hAnsi="Times New Roman" w:cs="Times New Roman"/>
          <w:sz w:val="24"/>
          <w:szCs w:val="24"/>
        </w:rPr>
        <w:t xml:space="preserve"> (F(2, 84) = 12.05, p &lt; .001, </w:t>
      </w:r>
      <w:r w:rsidR="006B3ACA" w:rsidRPr="007741AF">
        <w:rPr>
          <w:rFonts w:ascii="Times New Roman" w:eastAsia="Arial Unicode MS" w:hAnsi="Times New Roman" w:cs="Times New Roman"/>
          <w:sz w:val="24"/>
          <w:szCs w:val="24"/>
        </w:rPr>
        <w:sym w:font="Symbol" w:char="F068"/>
      </w:r>
      <w:r w:rsidR="006B3ACA" w:rsidRPr="007741AF">
        <w:rPr>
          <w:rFonts w:ascii="Times New Roman" w:eastAsia="Arial Unicode MS" w:hAnsi="Times New Roman" w:cs="Times New Roman"/>
          <w:sz w:val="24"/>
          <w:szCs w:val="24"/>
        </w:rPr>
        <w:sym w:font="Symbol" w:char="F072"/>
      </w:r>
      <w:r w:rsidR="006B3ACA" w:rsidRPr="007741AF">
        <w:rPr>
          <w:rFonts w:ascii="Times New Roman" w:eastAsia="Arial Unicode MS" w:hAnsi="Times New Roman" w:cs="Times New Roman"/>
          <w:sz w:val="24"/>
          <w:szCs w:val="24"/>
        </w:rPr>
        <w:t xml:space="preserve">2 = .22); </w:t>
      </w:r>
      <w:r w:rsidR="006B3ACA" w:rsidRPr="007741AF">
        <w:rPr>
          <w:rFonts w:ascii="Times New Roman" w:eastAsia="Arial Unicode MS" w:hAnsi="Times New Roman" w:cs="Times New Roman"/>
          <w:i/>
          <w:sz w:val="24"/>
          <w:szCs w:val="24"/>
        </w:rPr>
        <w:t>Task group</w:t>
      </w:r>
      <w:r w:rsidR="006B3ACA" w:rsidRPr="007741AF">
        <w:rPr>
          <w:rFonts w:ascii="Times New Roman" w:eastAsia="Arial Unicode MS" w:hAnsi="Times New Roman" w:cs="Times New Roman"/>
          <w:sz w:val="24"/>
          <w:szCs w:val="24"/>
        </w:rPr>
        <w:t xml:space="preserve"> x </w:t>
      </w:r>
      <w:r w:rsidR="006B3ACA" w:rsidRPr="007741AF">
        <w:rPr>
          <w:rFonts w:ascii="Times New Roman" w:eastAsia="Arial Unicode MS" w:hAnsi="Times New Roman" w:cs="Times New Roman"/>
          <w:i/>
          <w:sz w:val="24"/>
          <w:szCs w:val="24"/>
        </w:rPr>
        <w:t>Familiarity</w:t>
      </w:r>
      <w:r w:rsidR="006B3ACA" w:rsidRPr="007741AF">
        <w:rPr>
          <w:rFonts w:ascii="Times New Roman" w:eastAsia="Arial Unicode MS" w:hAnsi="Times New Roman" w:cs="Times New Roman"/>
          <w:sz w:val="24"/>
          <w:szCs w:val="24"/>
        </w:rPr>
        <w:t xml:space="preserve"> (F(1, 42) = 62.68, p &lt; .001, </w:t>
      </w:r>
      <w:r w:rsidR="006B3ACA" w:rsidRPr="007741AF">
        <w:rPr>
          <w:rFonts w:ascii="Times New Roman" w:eastAsia="Arial Unicode MS" w:hAnsi="Times New Roman" w:cs="Times New Roman"/>
          <w:sz w:val="24"/>
          <w:szCs w:val="24"/>
        </w:rPr>
        <w:sym w:font="Symbol" w:char="F068"/>
      </w:r>
      <w:r w:rsidR="006B3ACA" w:rsidRPr="007741AF">
        <w:rPr>
          <w:rFonts w:ascii="Times New Roman" w:eastAsia="Arial Unicode MS" w:hAnsi="Times New Roman" w:cs="Times New Roman"/>
          <w:sz w:val="24"/>
          <w:szCs w:val="24"/>
        </w:rPr>
        <w:sym w:font="Symbol" w:char="F072"/>
      </w:r>
      <w:r w:rsidR="006B3ACA" w:rsidRPr="007741AF">
        <w:rPr>
          <w:rFonts w:ascii="Times New Roman" w:eastAsia="Arial Unicode MS" w:hAnsi="Times New Roman" w:cs="Times New Roman"/>
          <w:sz w:val="24"/>
          <w:szCs w:val="24"/>
        </w:rPr>
        <w:t xml:space="preserve">2 = .60), and all these effects were qualified by a significant three way interaction. </w:t>
      </w:r>
      <w:r w:rsidRPr="007741AF">
        <w:rPr>
          <w:rFonts w:ascii="Times New Roman" w:eastAsia="Arial Unicode MS" w:hAnsi="Times New Roman" w:cs="Times New Roman"/>
          <w:i/>
          <w:sz w:val="24"/>
          <w:szCs w:val="24"/>
        </w:rPr>
        <w:t xml:space="preserve">Trial type x </w:t>
      </w:r>
      <w:r w:rsidR="006B3ACA" w:rsidRPr="007741AF">
        <w:rPr>
          <w:rFonts w:ascii="Times New Roman" w:eastAsia="Arial Unicode MS" w:hAnsi="Times New Roman" w:cs="Times New Roman"/>
          <w:i/>
          <w:sz w:val="24"/>
          <w:szCs w:val="24"/>
        </w:rPr>
        <w:t xml:space="preserve">Task x </w:t>
      </w:r>
      <w:r w:rsidRPr="007741AF">
        <w:rPr>
          <w:rFonts w:ascii="Times New Roman" w:eastAsia="Arial Unicode MS" w:hAnsi="Times New Roman" w:cs="Times New Roman"/>
          <w:i/>
          <w:sz w:val="24"/>
          <w:szCs w:val="24"/>
        </w:rPr>
        <w:t>Familiarity</w:t>
      </w:r>
      <w:r w:rsidRPr="007741AF">
        <w:rPr>
          <w:rFonts w:ascii="Times New Roman" w:eastAsia="Arial Unicode MS" w:hAnsi="Times New Roman" w:cs="Times New Roman"/>
          <w:sz w:val="24"/>
          <w:szCs w:val="24"/>
        </w:rPr>
        <w:t xml:space="preserve"> (</w:t>
      </w:r>
      <w:r w:rsidR="006B3ACA" w:rsidRPr="007741AF">
        <w:rPr>
          <w:rFonts w:ascii="Times New Roman" w:eastAsia="Arial Unicode MS" w:hAnsi="Times New Roman" w:cs="Times New Roman"/>
          <w:sz w:val="24"/>
          <w:szCs w:val="24"/>
        </w:rPr>
        <w:t xml:space="preserve">F(2, 84) = 51.51, p &lt; .001, </w:t>
      </w:r>
      <w:r w:rsidR="006B3ACA" w:rsidRPr="007741AF">
        <w:rPr>
          <w:rFonts w:ascii="Times New Roman" w:eastAsia="Arial Unicode MS" w:hAnsi="Times New Roman" w:cs="Times New Roman"/>
          <w:sz w:val="24"/>
          <w:szCs w:val="24"/>
        </w:rPr>
        <w:sym w:font="Symbol" w:char="F068"/>
      </w:r>
      <w:r w:rsidR="006B3ACA" w:rsidRPr="007741AF">
        <w:rPr>
          <w:rFonts w:ascii="Times New Roman" w:eastAsia="Arial Unicode MS" w:hAnsi="Times New Roman" w:cs="Times New Roman"/>
          <w:sz w:val="24"/>
          <w:szCs w:val="24"/>
        </w:rPr>
        <w:sym w:font="Symbol" w:char="F072"/>
      </w:r>
      <w:r w:rsidR="006B3ACA" w:rsidRPr="007741AF">
        <w:rPr>
          <w:rFonts w:ascii="Times New Roman" w:eastAsia="Arial Unicode MS" w:hAnsi="Times New Roman" w:cs="Times New Roman"/>
          <w:sz w:val="24"/>
          <w:szCs w:val="24"/>
        </w:rPr>
        <w:t>2 = .55</w:t>
      </w:r>
      <w:r w:rsidRPr="007741AF">
        <w:rPr>
          <w:rFonts w:ascii="Times New Roman" w:eastAsia="Arial Unicode MS" w:hAnsi="Times New Roman" w:cs="Times New Roman"/>
          <w:sz w:val="24"/>
          <w:szCs w:val="24"/>
        </w:rPr>
        <w:t xml:space="preserve">). </w:t>
      </w:r>
    </w:p>
    <w:p w14:paraId="53AB5CCB" w14:textId="44B49FB4" w:rsidR="008F575A" w:rsidRPr="007741AF" w:rsidRDefault="008F575A" w:rsidP="00435575">
      <w:pPr>
        <w:spacing w:after="0" w:line="360" w:lineRule="auto"/>
        <w:rPr>
          <w:rFonts w:ascii="Times New Roman" w:eastAsia="Arial Unicode MS" w:hAnsi="Times New Roman" w:cs="Times New Roman"/>
          <w:sz w:val="24"/>
          <w:szCs w:val="24"/>
        </w:rPr>
      </w:pPr>
      <w:r w:rsidRPr="007741AF">
        <w:rPr>
          <w:rFonts w:ascii="Times New Roman" w:eastAsia="Arial Unicode MS" w:hAnsi="Times New Roman" w:cs="Times New Roman"/>
          <w:sz w:val="24"/>
          <w:szCs w:val="24"/>
        </w:rPr>
        <w:t xml:space="preserve">We followed up the significant three way interaction with separate two way ANOVAs for each of the three trial types.  For </w:t>
      </w:r>
      <w:r w:rsidRPr="007741AF">
        <w:rPr>
          <w:rFonts w:ascii="Times New Roman" w:eastAsia="Arial Unicode MS" w:hAnsi="Times New Roman" w:cs="Times New Roman"/>
          <w:i/>
          <w:sz w:val="24"/>
          <w:szCs w:val="24"/>
        </w:rPr>
        <w:t>Unseen</w:t>
      </w:r>
      <w:r w:rsidR="00D34667" w:rsidRPr="007741AF">
        <w:rPr>
          <w:rFonts w:ascii="Times New Roman" w:eastAsia="Arial Unicode MS" w:hAnsi="Times New Roman" w:cs="Times New Roman"/>
          <w:sz w:val="24"/>
          <w:szCs w:val="24"/>
        </w:rPr>
        <w:t xml:space="preserve"> trials (fig 2</w:t>
      </w:r>
      <w:r w:rsidRPr="007741AF">
        <w:rPr>
          <w:rFonts w:ascii="Times New Roman" w:eastAsia="Arial Unicode MS" w:hAnsi="Times New Roman" w:cs="Times New Roman"/>
          <w:sz w:val="24"/>
          <w:szCs w:val="24"/>
        </w:rPr>
        <w:t xml:space="preserve">, leftmost panel), there </w:t>
      </w:r>
      <w:r w:rsidR="00D34667" w:rsidRPr="007741AF">
        <w:rPr>
          <w:rFonts w:ascii="Times New Roman" w:eastAsia="Arial Unicode MS" w:hAnsi="Times New Roman" w:cs="Times New Roman"/>
          <w:sz w:val="24"/>
          <w:szCs w:val="24"/>
        </w:rPr>
        <w:t xml:space="preserve">was a main effect of Task (F(1,42) = 15.47, p &lt; 0.001, </w:t>
      </w:r>
      <w:r w:rsidR="00D34667" w:rsidRPr="007741AF">
        <w:rPr>
          <w:rFonts w:ascii="Times New Roman" w:eastAsia="Arial Unicode MS" w:hAnsi="Times New Roman" w:cs="Times New Roman"/>
          <w:sz w:val="24"/>
          <w:szCs w:val="24"/>
        </w:rPr>
        <w:sym w:font="Symbol" w:char="F068"/>
      </w:r>
      <w:r w:rsidR="00D34667" w:rsidRPr="007741AF">
        <w:rPr>
          <w:rFonts w:ascii="Times New Roman" w:eastAsia="Arial Unicode MS" w:hAnsi="Times New Roman" w:cs="Times New Roman"/>
          <w:sz w:val="24"/>
          <w:szCs w:val="24"/>
        </w:rPr>
        <w:sym w:font="Symbol" w:char="F072"/>
      </w:r>
      <w:r w:rsidR="00D34667" w:rsidRPr="007741AF">
        <w:rPr>
          <w:rFonts w:ascii="Times New Roman" w:eastAsia="Arial Unicode MS" w:hAnsi="Times New Roman" w:cs="Times New Roman"/>
          <w:sz w:val="24"/>
          <w:szCs w:val="24"/>
        </w:rPr>
        <w:t xml:space="preserve">2 = .27)  but no main effect of familiarity and no interaction (both Fs &lt; 1).  </w:t>
      </w:r>
      <w:r w:rsidRPr="007741AF">
        <w:rPr>
          <w:rFonts w:ascii="Times New Roman" w:eastAsia="Arial Unicode MS" w:hAnsi="Times New Roman" w:cs="Times New Roman"/>
          <w:sz w:val="24"/>
          <w:szCs w:val="24"/>
        </w:rPr>
        <w:t xml:space="preserve">For </w:t>
      </w:r>
      <w:r w:rsidRPr="007741AF">
        <w:rPr>
          <w:rFonts w:ascii="Times New Roman" w:eastAsia="Arial Unicode MS" w:hAnsi="Times New Roman" w:cs="Times New Roman"/>
          <w:i/>
          <w:sz w:val="24"/>
          <w:szCs w:val="24"/>
        </w:rPr>
        <w:t>Seen Same Picture</w:t>
      </w:r>
      <w:r w:rsidR="00D34667" w:rsidRPr="007741AF">
        <w:rPr>
          <w:rFonts w:ascii="Times New Roman" w:eastAsia="Arial Unicode MS" w:hAnsi="Times New Roman" w:cs="Times New Roman"/>
          <w:sz w:val="24"/>
          <w:szCs w:val="24"/>
        </w:rPr>
        <w:t xml:space="preserve"> trials (fig 2</w:t>
      </w:r>
      <w:r w:rsidRPr="007741AF">
        <w:rPr>
          <w:rFonts w:ascii="Times New Roman" w:eastAsia="Arial Unicode MS" w:hAnsi="Times New Roman" w:cs="Times New Roman"/>
          <w:sz w:val="24"/>
          <w:szCs w:val="24"/>
        </w:rPr>
        <w:t xml:space="preserve">, middle panel) there was a main effect of Familiarity (F(1,42) = </w:t>
      </w:r>
      <w:r w:rsidR="001C3421" w:rsidRPr="007741AF">
        <w:rPr>
          <w:rFonts w:ascii="Times New Roman" w:eastAsia="Arial Unicode MS" w:hAnsi="Times New Roman" w:cs="Times New Roman"/>
          <w:sz w:val="24"/>
          <w:szCs w:val="24"/>
        </w:rPr>
        <w:t>37.56</w:t>
      </w:r>
      <w:r w:rsidRPr="007741AF">
        <w:rPr>
          <w:rFonts w:ascii="Times New Roman" w:eastAsia="Arial Unicode MS" w:hAnsi="Times New Roman" w:cs="Times New Roman"/>
          <w:sz w:val="24"/>
          <w:szCs w:val="24"/>
        </w:rPr>
        <w:t xml:space="preserve">, p&lt;0.001, </w:t>
      </w:r>
      <w:r w:rsidRPr="007741AF">
        <w:rPr>
          <w:rFonts w:ascii="Times New Roman" w:eastAsia="Arial Unicode MS" w:hAnsi="Times New Roman" w:cs="Times New Roman"/>
          <w:sz w:val="24"/>
          <w:szCs w:val="24"/>
        </w:rPr>
        <w:sym w:font="Symbol" w:char="F068"/>
      </w:r>
      <w:r w:rsidRPr="007741AF">
        <w:rPr>
          <w:rFonts w:ascii="Times New Roman" w:eastAsia="Arial Unicode MS" w:hAnsi="Times New Roman" w:cs="Times New Roman"/>
          <w:sz w:val="24"/>
          <w:szCs w:val="24"/>
        </w:rPr>
        <w:sym w:font="Symbol" w:char="F072"/>
      </w:r>
      <w:r w:rsidR="001C3421" w:rsidRPr="007741AF">
        <w:rPr>
          <w:rFonts w:ascii="Times New Roman" w:eastAsia="Arial Unicode MS" w:hAnsi="Times New Roman" w:cs="Times New Roman"/>
          <w:sz w:val="24"/>
          <w:szCs w:val="24"/>
        </w:rPr>
        <w:t>2 = .47</w:t>
      </w:r>
      <w:r w:rsidRPr="007741AF">
        <w:rPr>
          <w:rFonts w:ascii="Times New Roman" w:eastAsia="Arial Unicode MS" w:hAnsi="Times New Roman" w:cs="Times New Roman"/>
          <w:sz w:val="24"/>
          <w:szCs w:val="24"/>
        </w:rPr>
        <w:t>, but no main effect of Task, an</w:t>
      </w:r>
      <w:r w:rsidR="001C3421" w:rsidRPr="007741AF">
        <w:rPr>
          <w:rFonts w:ascii="Times New Roman" w:eastAsia="Arial Unicode MS" w:hAnsi="Times New Roman" w:cs="Times New Roman"/>
          <w:sz w:val="24"/>
          <w:szCs w:val="24"/>
        </w:rPr>
        <w:t>d no interaction (F(1,42) = 1.62</w:t>
      </w:r>
      <w:r w:rsidRPr="007741AF">
        <w:rPr>
          <w:rFonts w:ascii="Times New Roman" w:eastAsia="Arial Unicode MS" w:hAnsi="Times New Roman" w:cs="Times New Roman"/>
          <w:sz w:val="24"/>
          <w:szCs w:val="24"/>
        </w:rPr>
        <w:t xml:space="preserve">, ns, </w:t>
      </w:r>
      <w:r w:rsidRPr="007741AF">
        <w:rPr>
          <w:rFonts w:ascii="Times New Roman" w:eastAsia="Arial Unicode MS" w:hAnsi="Times New Roman" w:cs="Times New Roman"/>
          <w:sz w:val="24"/>
          <w:szCs w:val="24"/>
        </w:rPr>
        <w:sym w:font="Symbol" w:char="F068"/>
      </w:r>
      <w:r w:rsidRPr="007741AF">
        <w:rPr>
          <w:rFonts w:ascii="Times New Roman" w:eastAsia="Arial Unicode MS" w:hAnsi="Times New Roman" w:cs="Times New Roman"/>
          <w:sz w:val="24"/>
          <w:szCs w:val="24"/>
        </w:rPr>
        <w:sym w:font="Symbol" w:char="F072"/>
      </w:r>
      <w:r w:rsidR="001C3421" w:rsidRPr="007741AF">
        <w:rPr>
          <w:rFonts w:ascii="Times New Roman" w:eastAsia="Arial Unicode MS" w:hAnsi="Times New Roman" w:cs="Times New Roman"/>
          <w:sz w:val="24"/>
          <w:szCs w:val="24"/>
        </w:rPr>
        <w:t>2 = .04</w:t>
      </w:r>
      <w:r w:rsidRPr="007741AF">
        <w:rPr>
          <w:rFonts w:ascii="Times New Roman" w:eastAsia="Arial Unicode MS" w:hAnsi="Times New Roman" w:cs="Times New Roman"/>
          <w:sz w:val="24"/>
          <w:szCs w:val="24"/>
        </w:rPr>
        <w:t xml:space="preserve">; and F&lt;1, respectively).  For </w:t>
      </w:r>
      <w:r w:rsidRPr="007741AF">
        <w:rPr>
          <w:rFonts w:ascii="Times New Roman" w:eastAsia="Arial Unicode MS" w:hAnsi="Times New Roman" w:cs="Times New Roman"/>
          <w:i/>
          <w:sz w:val="24"/>
          <w:szCs w:val="24"/>
        </w:rPr>
        <w:t>Seen Different Picture</w:t>
      </w:r>
      <w:r w:rsidRPr="007741AF">
        <w:rPr>
          <w:rFonts w:ascii="Times New Roman" w:eastAsia="Arial Unicode MS" w:hAnsi="Times New Roman" w:cs="Times New Roman"/>
          <w:sz w:val="24"/>
          <w:szCs w:val="24"/>
        </w:rPr>
        <w:t xml:space="preserve"> trials</w:t>
      </w:r>
      <w:r w:rsidR="00D34667" w:rsidRPr="007741AF">
        <w:rPr>
          <w:rFonts w:ascii="Times New Roman" w:eastAsia="Arial Unicode MS" w:hAnsi="Times New Roman" w:cs="Times New Roman"/>
          <w:sz w:val="24"/>
          <w:szCs w:val="24"/>
        </w:rPr>
        <w:t xml:space="preserve"> (fig 2</w:t>
      </w:r>
      <w:r w:rsidRPr="007741AF">
        <w:rPr>
          <w:rFonts w:ascii="Times New Roman" w:eastAsia="Arial Unicode MS" w:hAnsi="Times New Roman" w:cs="Times New Roman"/>
          <w:sz w:val="24"/>
          <w:szCs w:val="24"/>
        </w:rPr>
        <w:t xml:space="preserve">, rightmost panel) there was a main effect of Task (F(1,42) = </w:t>
      </w:r>
      <w:r w:rsidR="001C3421" w:rsidRPr="007741AF">
        <w:rPr>
          <w:rFonts w:ascii="Times New Roman" w:eastAsia="Arial Unicode MS" w:hAnsi="Times New Roman" w:cs="Times New Roman"/>
          <w:sz w:val="24"/>
          <w:szCs w:val="24"/>
        </w:rPr>
        <w:t>20.65</w:t>
      </w:r>
      <w:r w:rsidRPr="007741AF">
        <w:rPr>
          <w:rFonts w:ascii="Times New Roman" w:eastAsia="Arial Unicode MS" w:hAnsi="Times New Roman" w:cs="Times New Roman"/>
          <w:sz w:val="24"/>
          <w:szCs w:val="24"/>
        </w:rPr>
        <w:t>, p&lt;0.0</w:t>
      </w:r>
      <w:r w:rsidR="001C3421" w:rsidRPr="007741AF">
        <w:rPr>
          <w:rFonts w:ascii="Times New Roman" w:eastAsia="Arial Unicode MS" w:hAnsi="Times New Roman" w:cs="Times New Roman"/>
          <w:sz w:val="24"/>
          <w:szCs w:val="24"/>
        </w:rPr>
        <w:t>0</w:t>
      </w:r>
      <w:r w:rsidRPr="007741AF">
        <w:rPr>
          <w:rFonts w:ascii="Times New Roman" w:eastAsia="Arial Unicode MS" w:hAnsi="Times New Roman" w:cs="Times New Roman"/>
          <w:sz w:val="24"/>
          <w:szCs w:val="24"/>
        </w:rPr>
        <w:t xml:space="preserve">1, </w:t>
      </w:r>
      <w:r w:rsidRPr="007741AF">
        <w:rPr>
          <w:rFonts w:ascii="Times New Roman" w:eastAsia="Arial Unicode MS" w:hAnsi="Times New Roman" w:cs="Times New Roman"/>
          <w:sz w:val="24"/>
          <w:szCs w:val="24"/>
        </w:rPr>
        <w:sym w:font="Symbol" w:char="F068"/>
      </w:r>
      <w:r w:rsidRPr="007741AF">
        <w:rPr>
          <w:rFonts w:ascii="Times New Roman" w:eastAsia="Arial Unicode MS" w:hAnsi="Times New Roman" w:cs="Times New Roman"/>
          <w:sz w:val="24"/>
          <w:szCs w:val="24"/>
        </w:rPr>
        <w:sym w:font="Symbol" w:char="F072"/>
      </w:r>
      <w:r w:rsidR="001C3421" w:rsidRPr="007741AF">
        <w:rPr>
          <w:rFonts w:ascii="Times New Roman" w:eastAsia="Arial Unicode MS" w:hAnsi="Times New Roman" w:cs="Times New Roman"/>
          <w:sz w:val="24"/>
          <w:szCs w:val="24"/>
        </w:rPr>
        <w:t>2 = .33</w:t>
      </w:r>
      <w:r w:rsidRPr="007741AF">
        <w:rPr>
          <w:rFonts w:ascii="Times New Roman" w:eastAsia="Arial Unicode MS" w:hAnsi="Times New Roman" w:cs="Times New Roman"/>
          <w:sz w:val="24"/>
          <w:szCs w:val="24"/>
        </w:rPr>
        <w:t xml:space="preserve">), a main effect of Familiarity (F(1,42) = </w:t>
      </w:r>
      <w:r w:rsidR="001C3421" w:rsidRPr="007741AF">
        <w:rPr>
          <w:rFonts w:ascii="Times New Roman" w:eastAsia="Arial Unicode MS" w:hAnsi="Times New Roman" w:cs="Times New Roman"/>
          <w:sz w:val="24"/>
          <w:szCs w:val="24"/>
        </w:rPr>
        <w:t>17.29</w:t>
      </w:r>
      <w:r w:rsidRPr="007741AF">
        <w:rPr>
          <w:rFonts w:ascii="Times New Roman" w:eastAsia="Arial Unicode MS" w:hAnsi="Times New Roman" w:cs="Times New Roman"/>
          <w:sz w:val="24"/>
          <w:szCs w:val="24"/>
        </w:rPr>
        <w:t xml:space="preserve">, p&lt;0.001, </w:t>
      </w:r>
      <w:r w:rsidRPr="007741AF">
        <w:rPr>
          <w:rFonts w:ascii="Times New Roman" w:eastAsia="Arial Unicode MS" w:hAnsi="Times New Roman" w:cs="Times New Roman"/>
          <w:sz w:val="24"/>
          <w:szCs w:val="24"/>
        </w:rPr>
        <w:sym w:font="Symbol" w:char="F068"/>
      </w:r>
      <w:r w:rsidRPr="007741AF">
        <w:rPr>
          <w:rFonts w:ascii="Times New Roman" w:eastAsia="Arial Unicode MS" w:hAnsi="Times New Roman" w:cs="Times New Roman"/>
          <w:sz w:val="24"/>
          <w:szCs w:val="24"/>
        </w:rPr>
        <w:sym w:font="Symbol" w:char="F072"/>
      </w:r>
      <w:r w:rsidR="001C3421" w:rsidRPr="007741AF">
        <w:rPr>
          <w:rFonts w:ascii="Times New Roman" w:eastAsia="Arial Unicode MS" w:hAnsi="Times New Roman" w:cs="Times New Roman"/>
          <w:sz w:val="24"/>
          <w:szCs w:val="24"/>
        </w:rPr>
        <w:t>2 = .29</w:t>
      </w:r>
      <w:r w:rsidRPr="007741AF">
        <w:rPr>
          <w:rFonts w:ascii="Times New Roman" w:eastAsia="Arial Unicode MS" w:hAnsi="Times New Roman" w:cs="Times New Roman"/>
          <w:sz w:val="24"/>
          <w:szCs w:val="24"/>
        </w:rPr>
        <w:t xml:space="preserve">), and a Task x Familiarity Interaction (F(1,42) = </w:t>
      </w:r>
      <w:r w:rsidR="001C3421" w:rsidRPr="007741AF">
        <w:rPr>
          <w:rFonts w:ascii="Times New Roman" w:eastAsia="Arial Unicode MS" w:hAnsi="Times New Roman" w:cs="Times New Roman"/>
          <w:sz w:val="24"/>
          <w:szCs w:val="24"/>
        </w:rPr>
        <w:t>102.62</w:t>
      </w:r>
      <w:r w:rsidRPr="007741AF">
        <w:rPr>
          <w:rFonts w:ascii="Times New Roman" w:eastAsia="Arial Unicode MS" w:hAnsi="Times New Roman" w:cs="Times New Roman"/>
          <w:sz w:val="24"/>
          <w:szCs w:val="24"/>
        </w:rPr>
        <w:t xml:space="preserve">, p&lt;0.001, </w:t>
      </w:r>
      <w:r w:rsidRPr="007741AF">
        <w:rPr>
          <w:rFonts w:ascii="Times New Roman" w:eastAsia="Arial Unicode MS" w:hAnsi="Times New Roman" w:cs="Times New Roman"/>
          <w:sz w:val="24"/>
          <w:szCs w:val="24"/>
        </w:rPr>
        <w:sym w:font="Symbol" w:char="F068"/>
      </w:r>
      <w:r w:rsidRPr="007741AF">
        <w:rPr>
          <w:rFonts w:ascii="Times New Roman" w:eastAsia="Arial Unicode MS" w:hAnsi="Times New Roman" w:cs="Times New Roman"/>
          <w:sz w:val="24"/>
          <w:szCs w:val="24"/>
        </w:rPr>
        <w:sym w:font="Symbol" w:char="F072"/>
      </w:r>
      <w:r w:rsidR="001C3421" w:rsidRPr="007741AF">
        <w:rPr>
          <w:rFonts w:ascii="Times New Roman" w:eastAsia="Arial Unicode MS" w:hAnsi="Times New Roman" w:cs="Times New Roman"/>
          <w:sz w:val="24"/>
          <w:szCs w:val="24"/>
        </w:rPr>
        <w:t>2 = .71</w:t>
      </w:r>
      <w:r w:rsidRPr="007741AF">
        <w:rPr>
          <w:rFonts w:ascii="Times New Roman" w:eastAsia="Arial Unicode MS" w:hAnsi="Times New Roman" w:cs="Times New Roman"/>
          <w:sz w:val="24"/>
          <w:szCs w:val="24"/>
        </w:rPr>
        <w:t xml:space="preserve">).  </w:t>
      </w:r>
    </w:p>
    <w:p w14:paraId="385321C9" w14:textId="77777777" w:rsidR="00603ED9" w:rsidRPr="007741AF" w:rsidRDefault="00603ED9" w:rsidP="00435575">
      <w:pPr>
        <w:spacing w:after="0" w:line="360" w:lineRule="auto"/>
        <w:rPr>
          <w:rFonts w:ascii="Times New Roman" w:eastAsia="Arial Unicode MS" w:hAnsi="Times New Roman" w:cs="Times New Roman"/>
          <w:sz w:val="24"/>
          <w:szCs w:val="24"/>
        </w:rPr>
      </w:pPr>
    </w:p>
    <w:p w14:paraId="7013BC99" w14:textId="4243A2FD" w:rsidR="008F575A" w:rsidRPr="007741AF" w:rsidRDefault="001C3421" w:rsidP="00435575">
      <w:pPr>
        <w:spacing w:after="0" w:line="360" w:lineRule="auto"/>
        <w:rPr>
          <w:rFonts w:ascii="Times New Roman" w:eastAsia="Arial Unicode MS" w:hAnsi="Times New Roman" w:cs="Times New Roman"/>
          <w:sz w:val="24"/>
          <w:szCs w:val="24"/>
        </w:rPr>
      </w:pPr>
      <w:r w:rsidRPr="007741AF">
        <w:rPr>
          <w:rFonts w:ascii="Times New Roman" w:eastAsia="Arial Unicode MS" w:hAnsi="Times New Roman" w:cs="Times New Roman"/>
          <w:sz w:val="24"/>
          <w:szCs w:val="24"/>
        </w:rPr>
        <w:t>As with Experiment 1</w:t>
      </w:r>
      <w:r w:rsidR="008F575A" w:rsidRPr="007741AF">
        <w:rPr>
          <w:rFonts w:ascii="Times New Roman" w:eastAsia="Arial Unicode MS" w:hAnsi="Times New Roman" w:cs="Times New Roman"/>
          <w:sz w:val="24"/>
          <w:szCs w:val="24"/>
        </w:rPr>
        <w:t xml:space="preserve">, there were significant effects of familiarity in the </w:t>
      </w:r>
      <w:r w:rsidR="008F575A" w:rsidRPr="007741AF">
        <w:rPr>
          <w:rFonts w:ascii="Times New Roman" w:eastAsia="Arial Unicode MS" w:hAnsi="Times New Roman" w:cs="Times New Roman"/>
          <w:i/>
          <w:sz w:val="24"/>
          <w:szCs w:val="24"/>
        </w:rPr>
        <w:t xml:space="preserve">Seen Different Picture </w:t>
      </w:r>
      <w:r w:rsidR="008F575A" w:rsidRPr="007741AF">
        <w:rPr>
          <w:rFonts w:ascii="Times New Roman" w:eastAsia="Arial Unicode MS" w:hAnsi="Times New Roman" w:cs="Times New Roman"/>
          <w:sz w:val="24"/>
          <w:szCs w:val="24"/>
        </w:rPr>
        <w:t xml:space="preserve">trials, but these worked in opposite directions.  Simple main effects analysis showed that the </w:t>
      </w:r>
      <w:r w:rsidR="008F575A" w:rsidRPr="007741AF">
        <w:rPr>
          <w:rFonts w:ascii="Times New Roman" w:eastAsia="Arial Unicode MS" w:hAnsi="Times New Roman" w:cs="Times New Roman"/>
          <w:i/>
          <w:sz w:val="24"/>
          <w:szCs w:val="24"/>
        </w:rPr>
        <w:t xml:space="preserve">person </w:t>
      </w:r>
      <w:r w:rsidR="008F575A" w:rsidRPr="007741AF">
        <w:rPr>
          <w:rFonts w:ascii="Times New Roman" w:eastAsia="Arial Unicode MS" w:hAnsi="Times New Roman" w:cs="Times New Roman"/>
          <w:sz w:val="24"/>
          <w:szCs w:val="24"/>
        </w:rPr>
        <w:t xml:space="preserve">task produced a significant advantage for familiar faces (F(1,42) = </w:t>
      </w:r>
      <w:r w:rsidR="00A72A0C" w:rsidRPr="007741AF">
        <w:rPr>
          <w:rFonts w:ascii="Times New Roman" w:eastAsia="Arial Unicode MS" w:hAnsi="Times New Roman" w:cs="Times New Roman"/>
          <w:sz w:val="24"/>
          <w:szCs w:val="24"/>
        </w:rPr>
        <w:t>102.07</w:t>
      </w:r>
      <w:r w:rsidR="008F575A" w:rsidRPr="007741AF">
        <w:rPr>
          <w:rFonts w:ascii="Times New Roman" w:eastAsia="Arial Unicode MS" w:hAnsi="Times New Roman" w:cs="Times New Roman"/>
          <w:sz w:val="24"/>
          <w:szCs w:val="24"/>
        </w:rPr>
        <w:t xml:space="preserve">, p&lt;0.001, </w:t>
      </w:r>
      <w:r w:rsidR="008F575A" w:rsidRPr="007741AF">
        <w:rPr>
          <w:rFonts w:ascii="Times New Roman" w:eastAsia="Arial Unicode MS" w:hAnsi="Times New Roman" w:cs="Times New Roman"/>
          <w:sz w:val="24"/>
          <w:szCs w:val="24"/>
        </w:rPr>
        <w:sym w:font="Symbol" w:char="F068"/>
      </w:r>
      <w:r w:rsidR="008F575A" w:rsidRPr="007741AF">
        <w:rPr>
          <w:rFonts w:ascii="Times New Roman" w:eastAsia="Arial Unicode MS" w:hAnsi="Times New Roman" w:cs="Times New Roman"/>
          <w:sz w:val="24"/>
          <w:szCs w:val="24"/>
        </w:rPr>
        <w:sym w:font="Symbol" w:char="F072"/>
      </w:r>
      <w:r w:rsidR="00A72A0C" w:rsidRPr="007741AF">
        <w:rPr>
          <w:rFonts w:ascii="Times New Roman" w:eastAsia="Arial Unicode MS" w:hAnsi="Times New Roman" w:cs="Times New Roman"/>
          <w:sz w:val="24"/>
          <w:szCs w:val="24"/>
        </w:rPr>
        <w:t>2 = .71</w:t>
      </w:r>
      <w:r w:rsidR="008F575A" w:rsidRPr="007741AF">
        <w:rPr>
          <w:rFonts w:ascii="Times New Roman" w:eastAsia="Arial Unicode MS" w:hAnsi="Times New Roman" w:cs="Times New Roman"/>
          <w:sz w:val="24"/>
          <w:szCs w:val="24"/>
        </w:rPr>
        <w:t xml:space="preserve">), whereas the </w:t>
      </w:r>
      <w:r w:rsidR="008F575A" w:rsidRPr="007741AF">
        <w:rPr>
          <w:rFonts w:ascii="Times New Roman" w:eastAsia="Arial Unicode MS" w:hAnsi="Times New Roman" w:cs="Times New Roman"/>
          <w:i/>
          <w:sz w:val="24"/>
          <w:szCs w:val="24"/>
        </w:rPr>
        <w:t xml:space="preserve">picture </w:t>
      </w:r>
      <w:r w:rsidR="008F575A" w:rsidRPr="007741AF">
        <w:rPr>
          <w:rFonts w:ascii="Times New Roman" w:eastAsia="Arial Unicode MS" w:hAnsi="Times New Roman" w:cs="Times New Roman"/>
          <w:sz w:val="24"/>
          <w:szCs w:val="24"/>
        </w:rPr>
        <w:t xml:space="preserve">task produced a significant advantage for the unfamiliar faces (F(1,42) = </w:t>
      </w:r>
      <w:r w:rsidR="00A72A0C" w:rsidRPr="007741AF">
        <w:rPr>
          <w:rFonts w:ascii="Times New Roman" w:eastAsia="Arial Unicode MS" w:hAnsi="Times New Roman" w:cs="Times New Roman"/>
          <w:sz w:val="24"/>
          <w:szCs w:val="24"/>
        </w:rPr>
        <w:t>17.84</w:t>
      </w:r>
      <w:r w:rsidR="008F575A" w:rsidRPr="007741AF">
        <w:rPr>
          <w:rFonts w:ascii="Times New Roman" w:eastAsia="Arial Unicode MS" w:hAnsi="Times New Roman" w:cs="Times New Roman"/>
          <w:sz w:val="24"/>
          <w:szCs w:val="24"/>
        </w:rPr>
        <w:t xml:space="preserve">, p&lt;0.01, </w:t>
      </w:r>
      <w:r w:rsidR="008F575A" w:rsidRPr="007741AF">
        <w:rPr>
          <w:rFonts w:ascii="Times New Roman" w:eastAsia="Arial Unicode MS" w:hAnsi="Times New Roman" w:cs="Times New Roman"/>
          <w:sz w:val="24"/>
          <w:szCs w:val="24"/>
        </w:rPr>
        <w:sym w:font="Symbol" w:char="F068"/>
      </w:r>
      <w:r w:rsidR="008F575A" w:rsidRPr="007741AF">
        <w:rPr>
          <w:rFonts w:ascii="Times New Roman" w:eastAsia="Arial Unicode MS" w:hAnsi="Times New Roman" w:cs="Times New Roman"/>
          <w:sz w:val="24"/>
          <w:szCs w:val="24"/>
        </w:rPr>
        <w:sym w:font="Symbol" w:char="F072"/>
      </w:r>
      <w:r w:rsidR="00A72A0C" w:rsidRPr="007741AF">
        <w:rPr>
          <w:rFonts w:ascii="Times New Roman" w:eastAsia="Arial Unicode MS" w:hAnsi="Times New Roman" w:cs="Times New Roman"/>
          <w:sz w:val="24"/>
          <w:szCs w:val="24"/>
        </w:rPr>
        <w:t>2 = .30</w:t>
      </w:r>
      <w:r w:rsidR="008F575A" w:rsidRPr="007741AF">
        <w:rPr>
          <w:rFonts w:ascii="Times New Roman" w:eastAsia="Arial Unicode MS" w:hAnsi="Times New Roman" w:cs="Times New Roman"/>
          <w:sz w:val="24"/>
          <w:szCs w:val="24"/>
        </w:rPr>
        <w:t xml:space="preserve">).  Similarly, there were simple main effects of task, but these worked in opposite directions.  For familiar faces, the person task </w:t>
      </w:r>
      <w:r w:rsidR="008F575A" w:rsidRPr="007741AF">
        <w:rPr>
          <w:rFonts w:ascii="Times New Roman" w:eastAsia="Arial Unicode MS" w:hAnsi="Times New Roman" w:cs="Times New Roman"/>
          <w:sz w:val="24"/>
          <w:szCs w:val="24"/>
        </w:rPr>
        <w:lastRenderedPageBreak/>
        <w:t>(‘did you see this person?’) resulted in be</w:t>
      </w:r>
      <w:r w:rsidR="00A72A0C" w:rsidRPr="007741AF">
        <w:rPr>
          <w:rFonts w:ascii="Times New Roman" w:eastAsia="Arial Unicode MS" w:hAnsi="Times New Roman" w:cs="Times New Roman"/>
          <w:sz w:val="24"/>
          <w:szCs w:val="24"/>
        </w:rPr>
        <w:t>tter performance (F(1,42) = 6.12</w:t>
      </w:r>
      <w:r w:rsidR="008F575A" w:rsidRPr="007741AF">
        <w:rPr>
          <w:rFonts w:ascii="Times New Roman" w:eastAsia="Arial Unicode MS" w:hAnsi="Times New Roman" w:cs="Times New Roman"/>
          <w:sz w:val="24"/>
          <w:szCs w:val="24"/>
        </w:rPr>
        <w:t xml:space="preserve">, p&lt;0.01, </w:t>
      </w:r>
      <w:r w:rsidR="008F575A" w:rsidRPr="007741AF">
        <w:rPr>
          <w:rFonts w:ascii="Times New Roman" w:eastAsia="Arial Unicode MS" w:hAnsi="Times New Roman" w:cs="Times New Roman"/>
          <w:sz w:val="24"/>
          <w:szCs w:val="24"/>
        </w:rPr>
        <w:sym w:font="Symbol" w:char="F068"/>
      </w:r>
      <w:r w:rsidR="008F575A" w:rsidRPr="007741AF">
        <w:rPr>
          <w:rFonts w:ascii="Times New Roman" w:eastAsia="Arial Unicode MS" w:hAnsi="Times New Roman" w:cs="Times New Roman"/>
          <w:sz w:val="24"/>
          <w:szCs w:val="24"/>
        </w:rPr>
        <w:sym w:font="Symbol" w:char="F072"/>
      </w:r>
      <w:r w:rsidR="00A72A0C" w:rsidRPr="007741AF">
        <w:rPr>
          <w:rFonts w:ascii="Times New Roman" w:eastAsia="Arial Unicode MS" w:hAnsi="Times New Roman" w:cs="Times New Roman"/>
          <w:sz w:val="24"/>
          <w:szCs w:val="24"/>
        </w:rPr>
        <w:t>2 = .07</w:t>
      </w:r>
      <w:r w:rsidR="008F575A" w:rsidRPr="007741AF">
        <w:rPr>
          <w:rFonts w:ascii="Times New Roman" w:eastAsia="Arial Unicode MS" w:hAnsi="Times New Roman" w:cs="Times New Roman"/>
          <w:sz w:val="24"/>
          <w:szCs w:val="24"/>
        </w:rPr>
        <w:t>) whereas for unfamiliar faces, the picture task (‘did you see this picture?’) produced bet</w:t>
      </w:r>
      <w:r w:rsidR="00A72A0C" w:rsidRPr="007741AF">
        <w:rPr>
          <w:rFonts w:ascii="Times New Roman" w:eastAsia="Arial Unicode MS" w:hAnsi="Times New Roman" w:cs="Times New Roman"/>
          <w:sz w:val="24"/>
          <w:szCs w:val="24"/>
        </w:rPr>
        <w:t>ter performance (F(1,42) = 94.65</w:t>
      </w:r>
      <w:r w:rsidR="008F575A" w:rsidRPr="007741AF">
        <w:rPr>
          <w:rFonts w:ascii="Times New Roman" w:eastAsia="Arial Unicode MS" w:hAnsi="Times New Roman" w:cs="Times New Roman"/>
          <w:sz w:val="24"/>
          <w:szCs w:val="24"/>
        </w:rPr>
        <w:t xml:space="preserve">, p&lt;0.001, </w:t>
      </w:r>
      <w:r w:rsidR="008F575A" w:rsidRPr="007741AF">
        <w:rPr>
          <w:rFonts w:ascii="Times New Roman" w:eastAsia="Arial Unicode MS" w:hAnsi="Times New Roman" w:cs="Times New Roman"/>
          <w:sz w:val="24"/>
          <w:szCs w:val="24"/>
        </w:rPr>
        <w:sym w:font="Symbol" w:char="F068"/>
      </w:r>
      <w:r w:rsidR="008F575A" w:rsidRPr="007741AF">
        <w:rPr>
          <w:rFonts w:ascii="Times New Roman" w:eastAsia="Arial Unicode MS" w:hAnsi="Times New Roman" w:cs="Times New Roman"/>
          <w:sz w:val="24"/>
          <w:szCs w:val="24"/>
        </w:rPr>
        <w:sym w:font="Symbol" w:char="F072"/>
      </w:r>
      <w:r w:rsidR="00A72A0C" w:rsidRPr="007741AF">
        <w:rPr>
          <w:rFonts w:ascii="Times New Roman" w:eastAsia="Arial Unicode MS" w:hAnsi="Times New Roman" w:cs="Times New Roman"/>
          <w:sz w:val="24"/>
          <w:szCs w:val="24"/>
        </w:rPr>
        <w:t>2 = .53</w:t>
      </w:r>
      <w:r w:rsidR="008F575A" w:rsidRPr="007741AF">
        <w:rPr>
          <w:rFonts w:ascii="Times New Roman" w:eastAsia="Arial Unicode MS" w:hAnsi="Times New Roman" w:cs="Times New Roman"/>
          <w:sz w:val="24"/>
          <w:szCs w:val="24"/>
        </w:rPr>
        <w:t xml:space="preserve">).  </w:t>
      </w:r>
    </w:p>
    <w:p w14:paraId="384ED4D5" w14:textId="77777777" w:rsidR="003D0CE7" w:rsidRPr="007741AF" w:rsidRDefault="003D0CE7" w:rsidP="00435575">
      <w:pPr>
        <w:spacing w:after="0" w:line="360" w:lineRule="auto"/>
        <w:rPr>
          <w:rFonts w:ascii="Times New Roman" w:hAnsi="Times New Roman" w:cs="Times New Roman"/>
          <w:sz w:val="24"/>
          <w:szCs w:val="24"/>
        </w:rPr>
      </w:pPr>
    </w:p>
    <w:p w14:paraId="37CEF17A" w14:textId="77777777" w:rsidR="0061203B" w:rsidRPr="007741AF" w:rsidRDefault="0061203B" w:rsidP="00435575">
      <w:pPr>
        <w:spacing w:after="0" w:line="360" w:lineRule="auto"/>
        <w:rPr>
          <w:rFonts w:ascii="Times New Roman" w:hAnsi="Times New Roman" w:cs="Times New Roman"/>
          <w:b/>
          <w:sz w:val="24"/>
          <w:szCs w:val="24"/>
        </w:rPr>
      </w:pPr>
      <w:r w:rsidRPr="007741AF">
        <w:rPr>
          <w:rFonts w:ascii="Times New Roman" w:hAnsi="Times New Roman" w:cs="Times New Roman"/>
          <w:b/>
          <w:sz w:val="24"/>
          <w:szCs w:val="24"/>
        </w:rPr>
        <w:t>Discussion</w:t>
      </w:r>
    </w:p>
    <w:p w14:paraId="2ABF81A7" w14:textId="2E1A6217" w:rsidR="00873FA7" w:rsidRDefault="00873FA7" w:rsidP="00435575">
      <w:pPr>
        <w:spacing w:after="0" w:line="360" w:lineRule="auto"/>
        <w:rPr>
          <w:rFonts w:ascii="Times New Roman" w:hAnsi="Times New Roman" w:cs="Times New Roman"/>
          <w:sz w:val="24"/>
          <w:szCs w:val="24"/>
        </w:rPr>
      </w:pPr>
      <w:r w:rsidRPr="007741AF">
        <w:rPr>
          <w:rFonts w:ascii="Times New Roman" w:hAnsi="Times New Roman" w:cs="Times New Roman"/>
          <w:sz w:val="24"/>
          <w:szCs w:val="24"/>
        </w:rPr>
        <w:t xml:space="preserve">These results are very similar </w:t>
      </w:r>
      <w:r w:rsidR="006325A0">
        <w:rPr>
          <w:rFonts w:ascii="Times New Roman" w:hAnsi="Times New Roman" w:cs="Times New Roman"/>
          <w:sz w:val="24"/>
          <w:szCs w:val="24"/>
        </w:rPr>
        <w:t>to those found in Experiment 1.</w:t>
      </w:r>
      <w:r w:rsidRPr="007741AF">
        <w:rPr>
          <w:rFonts w:ascii="Times New Roman" w:hAnsi="Times New Roman" w:cs="Times New Roman"/>
          <w:sz w:val="24"/>
          <w:szCs w:val="24"/>
        </w:rPr>
        <w:t xml:space="preserve"> In the second experiment we directed all participants at T1 to remember specific images, and this produced a slightly different pattern to Experiment 1 for unseen test items. In Experiment 2, participants were generally more accurate to reject novel test images in the pictu</w:t>
      </w:r>
      <w:r w:rsidR="00482499" w:rsidRPr="007741AF">
        <w:rPr>
          <w:rFonts w:ascii="Times New Roman" w:hAnsi="Times New Roman" w:cs="Times New Roman"/>
          <w:sz w:val="24"/>
          <w:szCs w:val="24"/>
        </w:rPr>
        <w:t>re task than in the person task</w:t>
      </w:r>
      <w:r w:rsidRPr="007741AF">
        <w:rPr>
          <w:rFonts w:ascii="Times New Roman" w:hAnsi="Times New Roman" w:cs="Times New Roman"/>
          <w:sz w:val="24"/>
          <w:szCs w:val="24"/>
        </w:rPr>
        <w:t>, presumably reflecting the fact that they are generally more attentive to pictorial information at T1, as instructed. For seen test items, the pattern of results is identical between Experiments 1 and 2. With same picture test items,</w:t>
      </w:r>
      <w:r w:rsidR="00741E65" w:rsidRPr="007741AF">
        <w:rPr>
          <w:rFonts w:ascii="Times New Roman" w:hAnsi="Times New Roman" w:cs="Times New Roman"/>
          <w:sz w:val="24"/>
          <w:szCs w:val="24"/>
        </w:rPr>
        <w:t xml:space="preserve"> the standard familiarity advant</w:t>
      </w:r>
      <w:r w:rsidRPr="007741AF">
        <w:rPr>
          <w:rFonts w:ascii="Times New Roman" w:hAnsi="Times New Roman" w:cs="Times New Roman"/>
          <w:sz w:val="24"/>
          <w:szCs w:val="24"/>
        </w:rPr>
        <w:t xml:space="preserve">age </w:t>
      </w:r>
      <w:r w:rsidR="00741E65" w:rsidRPr="007741AF">
        <w:rPr>
          <w:rFonts w:ascii="Times New Roman" w:hAnsi="Times New Roman" w:cs="Times New Roman"/>
          <w:sz w:val="24"/>
          <w:szCs w:val="24"/>
        </w:rPr>
        <w:t>is observed</w:t>
      </w:r>
      <w:r w:rsidRPr="007741AF">
        <w:rPr>
          <w:rFonts w:ascii="Times New Roman" w:hAnsi="Times New Roman" w:cs="Times New Roman"/>
          <w:sz w:val="24"/>
          <w:szCs w:val="24"/>
        </w:rPr>
        <w:t>. However, with di</w:t>
      </w:r>
      <w:r w:rsidR="00741E65" w:rsidRPr="007741AF">
        <w:rPr>
          <w:rFonts w:ascii="Times New Roman" w:hAnsi="Times New Roman" w:cs="Times New Roman"/>
          <w:sz w:val="24"/>
          <w:szCs w:val="24"/>
        </w:rPr>
        <w:t xml:space="preserve">fferent picture test items, there is an advantage for unfamiliar faces in the picture task. It seems that the key difference between familiar and unfamiliar face recognition memory is unaffected by instruction: unfamiliar faces are encoded more pictorially and familiar faces more abstractly, regardless of instruction. This is rather a striking result, suggesting that these differences are outside viewers’ control. </w:t>
      </w:r>
    </w:p>
    <w:p w14:paraId="759B11EF" w14:textId="77777777" w:rsidR="00AE2935" w:rsidRDefault="00AE2935" w:rsidP="00435575">
      <w:pPr>
        <w:spacing w:after="0" w:line="360" w:lineRule="auto"/>
        <w:rPr>
          <w:rFonts w:ascii="Times New Roman" w:hAnsi="Times New Roman" w:cs="Times New Roman"/>
          <w:sz w:val="24"/>
          <w:szCs w:val="24"/>
        </w:rPr>
      </w:pPr>
    </w:p>
    <w:p w14:paraId="51171045" w14:textId="48FBE040" w:rsidR="00F825B0" w:rsidRDefault="00F67D51" w:rsidP="009D5CA5">
      <w:pPr>
        <w:spacing w:after="0" w:line="360" w:lineRule="auto"/>
        <w:rPr>
          <w:rFonts w:ascii="Times New Roman" w:hAnsi="Times New Roman" w:cs="Times New Roman"/>
          <w:sz w:val="24"/>
          <w:szCs w:val="24"/>
        </w:rPr>
      </w:pPr>
      <w:r>
        <w:rPr>
          <w:rFonts w:ascii="Times New Roman" w:hAnsi="Times New Roman" w:cs="Times New Roman"/>
          <w:sz w:val="24"/>
          <w:szCs w:val="24"/>
        </w:rPr>
        <w:t>We have emphasized a representational change account of these findings.  However, is it possible that the results could be explained by</w:t>
      </w:r>
      <w:r w:rsidR="00CD7B5B">
        <w:rPr>
          <w:rFonts w:ascii="Times New Roman" w:hAnsi="Times New Roman" w:cs="Times New Roman"/>
          <w:sz w:val="24"/>
          <w:szCs w:val="24"/>
        </w:rPr>
        <w:t xml:space="preserve"> </w:t>
      </w:r>
      <w:r w:rsidR="00AE2935">
        <w:rPr>
          <w:rFonts w:ascii="Times New Roman" w:hAnsi="Times New Roman" w:cs="Times New Roman"/>
          <w:sz w:val="24"/>
          <w:szCs w:val="24"/>
        </w:rPr>
        <w:t>a</w:t>
      </w:r>
      <w:r w:rsidR="00A43ADC">
        <w:rPr>
          <w:rFonts w:ascii="Times New Roman" w:hAnsi="Times New Roman" w:cs="Times New Roman"/>
          <w:sz w:val="24"/>
          <w:szCs w:val="24"/>
        </w:rPr>
        <w:t xml:space="preserve"> </w:t>
      </w:r>
      <w:r w:rsidR="00AE2935">
        <w:rPr>
          <w:rFonts w:ascii="Times New Roman" w:hAnsi="Times New Roman" w:cs="Times New Roman"/>
          <w:sz w:val="24"/>
          <w:szCs w:val="24"/>
        </w:rPr>
        <w:t xml:space="preserve">bias to say </w:t>
      </w:r>
      <w:r w:rsidR="00883C82">
        <w:rPr>
          <w:rFonts w:ascii="Times New Roman" w:hAnsi="Times New Roman" w:cs="Times New Roman"/>
          <w:sz w:val="24"/>
          <w:szCs w:val="24"/>
        </w:rPr>
        <w:t>‘</w:t>
      </w:r>
      <w:r w:rsidR="00AE2935">
        <w:rPr>
          <w:rFonts w:ascii="Times New Roman" w:hAnsi="Times New Roman" w:cs="Times New Roman"/>
          <w:sz w:val="24"/>
          <w:szCs w:val="24"/>
        </w:rPr>
        <w:t>yes</w:t>
      </w:r>
      <w:r w:rsidR="00883C82">
        <w:rPr>
          <w:rFonts w:ascii="Times New Roman" w:hAnsi="Times New Roman" w:cs="Times New Roman"/>
          <w:sz w:val="24"/>
          <w:szCs w:val="24"/>
        </w:rPr>
        <w:t>’</w:t>
      </w:r>
      <w:r w:rsidR="00AE2935">
        <w:rPr>
          <w:rFonts w:ascii="Times New Roman" w:hAnsi="Times New Roman" w:cs="Times New Roman"/>
          <w:sz w:val="24"/>
          <w:szCs w:val="24"/>
        </w:rPr>
        <w:t xml:space="preserve"> to any familiar face</w:t>
      </w:r>
      <w:r>
        <w:rPr>
          <w:rFonts w:ascii="Times New Roman" w:hAnsi="Times New Roman" w:cs="Times New Roman"/>
          <w:sz w:val="24"/>
          <w:szCs w:val="24"/>
        </w:rPr>
        <w:t>? One possibility is that participants will have seen some of the same photos of familiar faces that we have used – after all, these were sourced from internet searches. If this were true, it might cause difficulty for viewers to make the correct response in some conditions (e.g. “</w:t>
      </w:r>
      <w:r>
        <w:rPr>
          <w:rFonts w:ascii="Times New Roman" w:hAnsi="Times New Roman" w:cs="Times New Roman"/>
          <w:i/>
          <w:sz w:val="24"/>
          <w:szCs w:val="24"/>
        </w:rPr>
        <w:t>yes</w:t>
      </w:r>
      <w:r>
        <w:rPr>
          <w:rFonts w:ascii="Times New Roman" w:hAnsi="Times New Roman" w:cs="Times New Roman"/>
          <w:sz w:val="24"/>
          <w:szCs w:val="24"/>
        </w:rPr>
        <w:t xml:space="preserve"> – I have seen that photo before – but not in this experiment, so I should respond </w:t>
      </w:r>
      <w:r>
        <w:rPr>
          <w:rFonts w:ascii="Times New Roman" w:hAnsi="Times New Roman" w:cs="Times New Roman"/>
          <w:i/>
          <w:sz w:val="24"/>
          <w:szCs w:val="24"/>
        </w:rPr>
        <w:t>no</w:t>
      </w:r>
      <w:r>
        <w:rPr>
          <w:rFonts w:ascii="Times New Roman" w:hAnsi="Times New Roman" w:cs="Times New Roman"/>
          <w:sz w:val="24"/>
          <w:szCs w:val="24"/>
        </w:rPr>
        <w:t>”). This possibility is consistent</w:t>
      </w:r>
      <w:r w:rsidR="00AE2935">
        <w:rPr>
          <w:rFonts w:ascii="Times New Roman" w:hAnsi="Times New Roman" w:cs="Times New Roman"/>
          <w:sz w:val="24"/>
          <w:szCs w:val="24"/>
        </w:rPr>
        <w:t xml:space="preserve"> with </w:t>
      </w:r>
      <w:r>
        <w:rPr>
          <w:rFonts w:ascii="Times New Roman" w:hAnsi="Times New Roman" w:cs="Times New Roman"/>
          <w:sz w:val="24"/>
          <w:szCs w:val="24"/>
        </w:rPr>
        <w:t xml:space="preserve">the </w:t>
      </w:r>
      <w:r w:rsidR="00AE2935">
        <w:rPr>
          <w:rFonts w:ascii="Times New Roman" w:hAnsi="Times New Roman" w:cs="Times New Roman"/>
          <w:sz w:val="24"/>
          <w:szCs w:val="24"/>
        </w:rPr>
        <w:t xml:space="preserve">lower performance </w:t>
      </w:r>
      <w:r w:rsidR="00883C82">
        <w:rPr>
          <w:rFonts w:ascii="Times New Roman" w:hAnsi="Times New Roman" w:cs="Times New Roman"/>
          <w:sz w:val="24"/>
          <w:szCs w:val="24"/>
        </w:rPr>
        <w:t xml:space="preserve">for familiar faces in the </w:t>
      </w:r>
      <w:r w:rsidR="00883C82" w:rsidRPr="00883C82">
        <w:rPr>
          <w:rFonts w:ascii="Times New Roman" w:hAnsi="Times New Roman" w:cs="Times New Roman"/>
          <w:i/>
          <w:sz w:val="24"/>
          <w:szCs w:val="24"/>
        </w:rPr>
        <w:t>Seen</w:t>
      </w:r>
      <w:r w:rsidR="00883C82">
        <w:rPr>
          <w:rFonts w:ascii="Times New Roman" w:hAnsi="Times New Roman" w:cs="Times New Roman"/>
          <w:i/>
          <w:sz w:val="24"/>
          <w:szCs w:val="24"/>
        </w:rPr>
        <w:t xml:space="preserve"> D</w:t>
      </w:r>
      <w:r w:rsidR="00883C82" w:rsidRPr="00883C82">
        <w:rPr>
          <w:rFonts w:ascii="Times New Roman" w:hAnsi="Times New Roman" w:cs="Times New Roman"/>
          <w:i/>
          <w:sz w:val="24"/>
          <w:szCs w:val="24"/>
        </w:rPr>
        <w:t xml:space="preserve">ifferent </w:t>
      </w:r>
      <w:r w:rsidR="00883C82">
        <w:rPr>
          <w:rFonts w:ascii="Times New Roman" w:hAnsi="Times New Roman" w:cs="Times New Roman"/>
          <w:i/>
          <w:sz w:val="24"/>
          <w:szCs w:val="24"/>
        </w:rPr>
        <w:t>P</w:t>
      </w:r>
      <w:r w:rsidR="00AE2935" w:rsidRPr="00883C82">
        <w:rPr>
          <w:rFonts w:ascii="Times New Roman" w:hAnsi="Times New Roman" w:cs="Times New Roman"/>
          <w:i/>
          <w:sz w:val="24"/>
          <w:szCs w:val="24"/>
        </w:rPr>
        <w:t>icture</w:t>
      </w:r>
      <w:r w:rsidR="00AE2935">
        <w:rPr>
          <w:rFonts w:ascii="Times New Roman" w:hAnsi="Times New Roman" w:cs="Times New Roman"/>
          <w:sz w:val="24"/>
          <w:szCs w:val="24"/>
        </w:rPr>
        <w:t xml:space="preserve"> </w:t>
      </w:r>
      <w:r w:rsidR="00F825B0">
        <w:rPr>
          <w:rFonts w:ascii="Times New Roman" w:hAnsi="Times New Roman" w:cs="Times New Roman"/>
          <w:sz w:val="24"/>
          <w:szCs w:val="24"/>
        </w:rPr>
        <w:t xml:space="preserve">condition. </w:t>
      </w:r>
      <w:r>
        <w:rPr>
          <w:rFonts w:ascii="Times New Roman" w:hAnsi="Times New Roman" w:cs="Times New Roman"/>
          <w:sz w:val="24"/>
          <w:szCs w:val="24"/>
        </w:rPr>
        <w:t xml:space="preserve"> However, if this </w:t>
      </w:r>
      <w:r w:rsidR="004A5976">
        <w:rPr>
          <w:rFonts w:ascii="Times New Roman" w:hAnsi="Times New Roman" w:cs="Times New Roman"/>
          <w:sz w:val="24"/>
          <w:szCs w:val="24"/>
        </w:rPr>
        <w:t xml:space="preserve">account were true, it seems likely that participants would also show familiarity effects in the </w:t>
      </w:r>
      <w:r w:rsidR="004A5976">
        <w:rPr>
          <w:rFonts w:ascii="Times New Roman" w:hAnsi="Times New Roman" w:cs="Times New Roman"/>
          <w:i/>
          <w:sz w:val="24"/>
          <w:szCs w:val="24"/>
        </w:rPr>
        <w:t xml:space="preserve">Unseen Person </w:t>
      </w:r>
      <w:r w:rsidR="004A5976">
        <w:rPr>
          <w:rFonts w:ascii="Times New Roman" w:hAnsi="Times New Roman" w:cs="Times New Roman"/>
          <w:sz w:val="24"/>
          <w:szCs w:val="24"/>
        </w:rPr>
        <w:t xml:space="preserve">condition – whereas in fact, they have no difficulty in rejecting highly familiar people as unseen within the experiment. </w:t>
      </w:r>
    </w:p>
    <w:p w14:paraId="03972CE8" w14:textId="77777777" w:rsidR="00FA3FA0" w:rsidRDefault="00FA3FA0">
      <w:pPr>
        <w:spacing w:after="0" w:line="360" w:lineRule="auto"/>
        <w:rPr>
          <w:rFonts w:ascii="Times New Roman" w:hAnsi="Times New Roman" w:cs="Times New Roman"/>
          <w:sz w:val="24"/>
          <w:szCs w:val="24"/>
        </w:rPr>
      </w:pPr>
    </w:p>
    <w:p w14:paraId="46E0FAED" w14:textId="52EBF7BA" w:rsidR="00FA3FA0" w:rsidRDefault="00FA3FA0" w:rsidP="00433E3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Along the same lines, one might ask whether the opposite bias, i.e., to say ‘no’ to unfamiliar faces might explain the results.  Such a bias is consistent with performance in some conditions, i.e. high accuracy in trials that require observers to say ‘no’ to unfamiliar faces </w:t>
      </w:r>
      <w:r w:rsidRPr="00FA3FA0">
        <w:rPr>
          <w:rFonts w:ascii="Times New Roman" w:hAnsi="Times New Roman" w:cs="Times New Roman"/>
          <w:color w:val="000000"/>
          <w:sz w:val="24"/>
          <w:szCs w:val="24"/>
        </w:rPr>
        <w:t>(</w:t>
      </w:r>
      <w:r w:rsidRPr="0059468C">
        <w:rPr>
          <w:rFonts w:ascii="Times New Roman" w:hAnsi="Times New Roman" w:cs="Times New Roman"/>
          <w:i/>
          <w:color w:val="000000"/>
          <w:sz w:val="24"/>
          <w:szCs w:val="24"/>
        </w:rPr>
        <w:t>Unseen person</w:t>
      </w:r>
      <w:r>
        <w:rPr>
          <w:rFonts w:ascii="Times New Roman" w:hAnsi="Times New Roman" w:cs="Times New Roman"/>
          <w:color w:val="000000"/>
          <w:sz w:val="24"/>
          <w:szCs w:val="24"/>
        </w:rPr>
        <w:t xml:space="preserve"> condition for both tasks and the </w:t>
      </w:r>
      <w:r w:rsidRPr="0059468C">
        <w:rPr>
          <w:rFonts w:ascii="Times New Roman" w:hAnsi="Times New Roman" w:cs="Times New Roman"/>
          <w:i/>
          <w:color w:val="000000"/>
          <w:sz w:val="24"/>
          <w:szCs w:val="24"/>
        </w:rPr>
        <w:t>Seen Different Picture</w:t>
      </w:r>
      <w:r>
        <w:rPr>
          <w:rFonts w:ascii="Times New Roman" w:hAnsi="Times New Roman" w:cs="Times New Roman"/>
          <w:color w:val="000000"/>
          <w:sz w:val="24"/>
          <w:szCs w:val="24"/>
        </w:rPr>
        <w:t xml:space="preserve"> condition for the </w:t>
      </w:r>
      <w:r>
        <w:rPr>
          <w:rFonts w:ascii="Times New Roman" w:hAnsi="Times New Roman" w:cs="Times New Roman"/>
          <w:color w:val="000000"/>
          <w:sz w:val="24"/>
          <w:szCs w:val="24"/>
        </w:rPr>
        <w:lastRenderedPageBreak/>
        <w:t xml:space="preserve">Picture Task), as well as low accuracy in the </w:t>
      </w:r>
      <w:r w:rsidRPr="0059468C">
        <w:rPr>
          <w:rFonts w:ascii="Times New Roman" w:hAnsi="Times New Roman" w:cs="Times New Roman"/>
          <w:i/>
          <w:color w:val="000000"/>
          <w:sz w:val="24"/>
          <w:szCs w:val="24"/>
        </w:rPr>
        <w:t>Seen Different Picture</w:t>
      </w:r>
      <w:r>
        <w:rPr>
          <w:rFonts w:ascii="Times New Roman" w:hAnsi="Times New Roman" w:cs="Times New Roman"/>
          <w:color w:val="000000"/>
          <w:sz w:val="24"/>
          <w:szCs w:val="24"/>
        </w:rPr>
        <w:t xml:space="preserve"> condition for the Person Task (</w:t>
      </w:r>
      <w:r w:rsidR="002B78DD">
        <w:rPr>
          <w:rFonts w:ascii="Times New Roman" w:hAnsi="Times New Roman" w:cs="Times New Roman"/>
          <w:color w:val="000000"/>
          <w:sz w:val="24"/>
          <w:szCs w:val="24"/>
        </w:rPr>
        <w:t>requiring a ‘yes’ response)</w:t>
      </w:r>
      <w:r>
        <w:rPr>
          <w:rFonts w:ascii="Times New Roman" w:hAnsi="Times New Roman" w:cs="Times New Roman"/>
          <w:color w:val="000000"/>
          <w:sz w:val="24"/>
          <w:szCs w:val="24"/>
        </w:rPr>
        <w:t xml:space="preserve">. </w:t>
      </w:r>
      <w:r w:rsidR="002B78DD">
        <w:rPr>
          <w:rFonts w:ascii="Times New Roman" w:hAnsi="Times New Roman" w:cs="Times New Roman"/>
          <w:color w:val="000000"/>
          <w:sz w:val="24"/>
          <w:szCs w:val="24"/>
        </w:rPr>
        <w:t>However, i</w:t>
      </w:r>
      <w:r>
        <w:rPr>
          <w:rFonts w:ascii="Times New Roman" w:hAnsi="Times New Roman" w:cs="Times New Roman"/>
          <w:color w:val="000000"/>
          <w:sz w:val="24"/>
          <w:szCs w:val="24"/>
        </w:rPr>
        <w:t xml:space="preserve">n the </w:t>
      </w:r>
      <w:r w:rsidRPr="0059468C">
        <w:rPr>
          <w:rFonts w:ascii="Times New Roman" w:hAnsi="Times New Roman" w:cs="Times New Roman"/>
          <w:i/>
          <w:color w:val="000000"/>
          <w:sz w:val="24"/>
          <w:szCs w:val="24"/>
        </w:rPr>
        <w:t>Seen Same Picture</w:t>
      </w:r>
      <w:r>
        <w:rPr>
          <w:rFonts w:ascii="Times New Roman" w:hAnsi="Times New Roman" w:cs="Times New Roman"/>
          <w:color w:val="000000"/>
          <w:sz w:val="24"/>
          <w:szCs w:val="24"/>
        </w:rPr>
        <w:t xml:space="preserve"> condition, where the correct answer is ‘yes’ (</w:t>
      </w:r>
      <w:r>
        <w:rPr>
          <w:rFonts w:ascii="Times New Roman" w:hAnsi="Times New Roman" w:cs="Times New Roman"/>
          <w:i/>
          <w:color w:val="000000"/>
          <w:sz w:val="24"/>
          <w:szCs w:val="24"/>
        </w:rPr>
        <w:t>“I have seen this</w:t>
      </w:r>
      <w:r w:rsidRPr="00E40828">
        <w:rPr>
          <w:rFonts w:ascii="Times New Roman" w:hAnsi="Times New Roman" w:cs="Times New Roman"/>
          <w:i/>
          <w:color w:val="000000"/>
          <w:sz w:val="24"/>
          <w:szCs w:val="24"/>
        </w:rPr>
        <w:t xml:space="preserve"> person/picture</w:t>
      </w:r>
      <w:r>
        <w:rPr>
          <w:rFonts w:ascii="Times New Roman" w:hAnsi="Times New Roman" w:cs="Times New Roman"/>
          <w:i/>
          <w:color w:val="000000"/>
          <w:sz w:val="24"/>
          <w:szCs w:val="24"/>
        </w:rPr>
        <w:t>”</w:t>
      </w:r>
      <w:r>
        <w:rPr>
          <w:rFonts w:ascii="Times New Roman" w:hAnsi="Times New Roman" w:cs="Times New Roman"/>
          <w:color w:val="000000"/>
          <w:sz w:val="24"/>
          <w:szCs w:val="24"/>
        </w:rPr>
        <w:t>), even though accuracy for unfamiliar faces is lower than for familiar faces, performance around 70% across all experiments and conditions does not suggest that observers have a bias to reject unfamiliar face</w:t>
      </w:r>
      <w:r w:rsidR="002B78DD">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in general. </w:t>
      </w:r>
      <w:r w:rsidR="002B78DD">
        <w:rPr>
          <w:rFonts w:ascii="Times New Roman" w:hAnsi="Times New Roman" w:cs="Times New Roman"/>
          <w:color w:val="000000"/>
          <w:sz w:val="24"/>
          <w:szCs w:val="24"/>
        </w:rPr>
        <w:t>So,</w:t>
      </w:r>
      <w:r>
        <w:rPr>
          <w:rFonts w:ascii="Times New Roman" w:hAnsi="Times New Roman" w:cs="Times New Roman"/>
          <w:color w:val="000000"/>
          <w:sz w:val="24"/>
          <w:szCs w:val="24"/>
        </w:rPr>
        <w:t xml:space="preserve"> general bias</w:t>
      </w:r>
      <w:r w:rsidR="002B78DD">
        <w:rPr>
          <w:rFonts w:ascii="Times New Roman" w:hAnsi="Times New Roman" w:cs="Times New Roman"/>
          <w:color w:val="000000"/>
          <w:sz w:val="24"/>
          <w:szCs w:val="24"/>
        </w:rPr>
        <w:t>es</w:t>
      </w:r>
      <w:r>
        <w:rPr>
          <w:rFonts w:ascii="Times New Roman" w:hAnsi="Times New Roman" w:cs="Times New Roman"/>
          <w:color w:val="000000"/>
          <w:sz w:val="24"/>
          <w:szCs w:val="24"/>
        </w:rPr>
        <w:t xml:space="preserve"> for either </w:t>
      </w:r>
      <w:r w:rsidR="002B78DD">
        <w:rPr>
          <w:rFonts w:ascii="Times New Roman" w:hAnsi="Times New Roman" w:cs="Times New Roman"/>
          <w:color w:val="000000"/>
          <w:sz w:val="24"/>
          <w:szCs w:val="24"/>
        </w:rPr>
        <w:t>familiar or unfamiliar faces do</w:t>
      </w:r>
      <w:r>
        <w:rPr>
          <w:rFonts w:ascii="Times New Roman" w:hAnsi="Times New Roman" w:cs="Times New Roman"/>
          <w:color w:val="000000"/>
          <w:sz w:val="24"/>
          <w:szCs w:val="24"/>
        </w:rPr>
        <w:t xml:space="preserve"> not seem </w:t>
      </w:r>
      <w:r w:rsidR="002B78DD">
        <w:rPr>
          <w:rFonts w:ascii="Times New Roman" w:hAnsi="Times New Roman" w:cs="Times New Roman"/>
          <w:color w:val="000000"/>
          <w:sz w:val="24"/>
          <w:szCs w:val="24"/>
        </w:rPr>
        <w:t>sufficient</w:t>
      </w:r>
      <w:r>
        <w:rPr>
          <w:rFonts w:ascii="Times New Roman" w:hAnsi="Times New Roman" w:cs="Times New Roman"/>
          <w:color w:val="000000"/>
          <w:sz w:val="24"/>
          <w:szCs w:val="24"/>
        </w:rPr>
        <w:t xml:space="preserve"> to explain the </w:t>
      </w:r>
      <w:r w:rsidR="002B78DD">
        <w:rPr>
          <w:rFonts w:ascii="Times New Roman" w:hAnsi="Times New Roman" w:cs="Times New Roman"/>
          <w:color w:val="000000"/>
          <w:sz w:val="24"/>
          <w:szCs w:val="24"/>
        </w:rPr>
        <w:t>full pattern of our results.</w:t>
      </w:r>
    </w:p>
    <w:p w14:paraId="715A4B28" w14:textId="77777777" w:rsidR="008C6BD1" w:rsidRDefault="008C6BD1" w:rsidP="009D5CA5">
      <w:pPr>
        <w:spacing w:after="0" w:line="360" w:lineRule="auto"/>
        <w:rPr>
          <w:rFonts w:ascii="Times New Roman" w:hAnsi="Times New Roman" w:cs="Times New Roman"/>
          <w:sz w:val="24"/>
          <w:szCs w:val="24"/>
        </w:rPr>
      </w:pPr>
    </w:p>
    <w:p w14:paraId="5A623079" w14:textId="44BC15AC" w:rsidR="00CD7B5B" w:rsidRPr="00997DAC" w:rsidRDefault="009C34D3" w:rsidP="00997DA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t>A</w:t>
      </w:r>
      <w:r w:rsidR="003462B5">
        <w:rPr>
          <w:rFonts w:ascii="Times New Roman" w:hAnsi="Times New Roman" w:cs="Times New Roman"/>
          <w:sz w:val="24"/>
          <w:szCs w:val="24"/>
        </w:rPr>
        <w:t>s a</w:t>
      </w:r>
      <w:r>
        <w:rPr>
          <w:rFonts w:ascii="Times New Roman" w:hAnsi="Times New Roman" w:cs="Times New Roman"/>
          <w:sz w:val="24"/>
          <w:szCs w:val="24"/>
        </w:rPr>
        <w:t xml:space="preserve">nother </w:t>
      </w:r>
      <w:r w:rsidR="003462B5">
        <w:rPr>
          <w:rFonts w:ascii="Times New Roman" w:hAnsi="Times New Roman" w:cs="Times New Roman"/>
          <w:sz w:val="24"/>
          <w:szCs w:val="24"/>
        </w:rPr>
        <w:t xml:space="preserve">way of looking more closely at potential biases </w:t>
      </w:r>
      <w:r w:rsidR="002A5199">
        <w:rPr>
          <w:rFonts w:ascii="Times New Roman" w:hAnsi="Times New Roman" w:cs="Times New Roman"/>
          <w:sz w:val="24"/>
          <w:szCs w:val="24"/>
        </w:rPr>
        <w:t xml:space="preserve">in our </w:t>
      </w:r>
      <w:r w:rsidR="003462B5">
        <w:rPr>
          <w:rFonts w:ascii="Times New Roman" w:hAnsi="Times New Roman" w:cs="Times New Roman"/>
          <w:sz w:val="24"/>
          <w:szCs w:val="24"/>
        </w:rPr>
        <w:t>accuracy</w:t>
      </w:r>
      <w:r w:rsidR="002A5199">
        <w:rPr>
          <w:rFonts w:ascii="Times New Roman" w:hAnsi="Times New Roman" w:cs="Times New Roman"/>
          <w:sz w:val="24"/>
          <w:szCs w:val="24"/>
        </w:rPr>
        <w:t xml:space="preserve"> data </w:t>
      </w:r>
      <w:r w:rsidR="00392914">
        <w:rPr>
          <w:rFonts w:ascii="Times New Roman" w:hAnsi="Times New Roman" w:cs="Times New Roman"/>
          <w:sz w:val="24"/>
          <w:szCs w:val="24"/>
        </w:rPr>
        <w:t xml:space="preserve">that </w:t>
      </w:r>
      <w:r w:rsidR="003462B5">
        <w:rPr>
          <w:rFonts w:ascii="Times New Roman" w:hAnsi="Times New Roman" w:cs="Times New Roman"/>
          <w:sz w:val="24"/>
          <w:szCs w:val="24"/>
        </w:rPr>
        <w:t xml:space="preserve">might </w:t>
      </w:r>
      <w:r w:rsidR="00392914">
        <w:rPr>
          <w:rFonts w:ascii="Times New Roman" w:hAnsi="Times New Roman" w:cs="Times New Roman"/>
          <w:sz w:val="24"/>
          <w:szCs w:val="24"/>
        </w:rPr>
        <w:t>explain the differences between fam</w:t>
      </w:r>
      <w:r w:rsidR="003462B5">
        <w:rPr>
          <w:rFonts w:ascii="Times New Roman" w:hAnsi="Times New Roman" w:cs="Times New Roman"/>
          <w:sz w:val="24"/>
          <w:szCs w:val="24"/>
        </w:rPr>
        <w:t>iliar</w:t>
      </w:r>
      <w:r w:rsidR="00392914">
        <w:rPr>
          <w:rFonts w:ascii="Times New Roman" w:hAnsi="Times New Roman" w:cs="Times New Roman"/>
          <w:sz w:val="24"/>
          <w:szCs w:val="24"/>
        </w:rPr>
        <w:t xml:space="preserve"> and unfam</w:t>
      </w:r>
      <w:r w:rsidR="003462B5">
        <w:rPr>
          <w:rFonts w:ascii="Times New Roman" w:hAnsi="Times New Roman" w:cs="Times New Roman"/>
          <w:sz w:val="24"/>
          <w:szCs w:val="24"/>
        </w:rPr>
        <w:t>iliar</w:t>
      </w:r>
      <w:r w:rsidR="00392914">
        <w:rPr>
          <w:rFonts w:ascii="Times New Roman" w:hAnsi="Times New Roman" w:cs="Times New Roman"/>
          <w:sz w:val="24"/>
          <w:szCs w:val="24"/>
        </w:rPr>
        <w:t xml:space="preserve"> faces, </w:t>
      </w:r>
      <w:r w:rsidR="002A5199">
        <w:rPr>
          <w:rFonts w:ascii="Times New Roman" w:hAnsi="Times New Roman" w:cs="Times New Roman"/>
          <w:sz w:val="24"/>
          <w:szCs w:val="24"/>
        </w:rPr>
        <w:t xml:space="preserve">we calculated </w:t>
      </w:r>
      <w:r w:rsidR="004F521A">
        <w:rPr>
          <w:rFonts w:ascii="Times New Roman" w:hAnsi="Times New Roman" w:cs="Times New Roman"/>
          <w:sz w:val="24"/>
          <w:szCs w:val="24"/>
        </w:rPr>
        <w:t>sensitivity</w:t>
      </w:r>
      <w:r w:rsidR="002A5199">
        <w:rPr>
          <w:rFonts w:ascii="Times New Roman" w:hAnsi="Times New Roman" w:cs="Times New Roman"/>
          <w:sz w:val="24"/>
          <w:szCs w:val="24"/>
        </w:rPr>
        <w:t xml:space="preserve"> </w:t>
      </w:r>
      <w:r w:rsidR="004F521A">
        <w:rPr>
          <w:rFonts w:ascii="Times New Roman" w:hAnsi="Times New Roman" w:cs="Times New Roman"/>
          <w:sz w:val="24"/>
          <w:szCs w:val="24"/>
        </w:rPr>
        <w:t xml:space="preserve">(d-prime) </w:t>
      </w:r>
      <w:r w:rsidR="002A5199">
        <w:rPr>
          <w:rFonts w:ascii="Times New Roman" w:hAnsi="Times New Roman" w:cs="Times New Roman"/>
          <w:sz w:val="24"/>
          <w:szCs w:val="24"/>
        </w:rPr>
        <w:t>and criterion c</w:t>
      </w:r>
      <w:r w:rsidR="004A5976">
        <w:rPr>
          <w:rFonts w:ascii="Times New Roman" w:hAnsi="Times New Roman" w:cs="Times New Roman"/>
          <w:sz w:val="24"/>
          <w:szCs w:val="24"/>
        </w:rPr>
        <w:t>, as described below.</w:t>
      </w:r>
      <w:r w:rsidR="002B78DD" w:rsidRPr="002B78DD">
        <w:rPr>
          <w:rFonts w:ascii="Times New Roman" w:hAnsi="Times New Roman" w:cs="Times New Roman"/>
          <w:color w:val="000000"/>
          <w:sz w:val="24"/>
          <w:szCs w:val="24"/>
        </w:rPr>
        <w:t xml:space="preserve"> </w:t>
      </w:r>
      <w:r w:rsidR="002B78DD">
        <w:rPr>
          <w:rFonts w:ascii="Times New Roman" w:hAnsi="Times New Roman" w:cs="Times New Roman"/>
          <w:color w:val="000000"/>
          <w:sz w:val="24"/>
          <w:szCs w:val="24"/>
        </w:rPr>
        <w:t xml:space="preserve"> It is important to note that the design of our experiment was not planned with a SDT approach in mind and does therefore not allow for calculation of d-prime and criterion </w:t>
      </w:r>
      <w:r w:rsidR="002B78DD" w:rsidRPr="0014694F">
        <w:rPr>
          <w:rFonts w:ascii="Times New Roman" w:hAnsi="Times New Roman" w:cs="Times New Roman"/>
          <w:i/>
          <w:color w:val="000000"/>
          <w:sz w:val="24"/>
          <w:szCs w:val="24"/>
        </w:rPr>
        <w:t>within</w:t>
      </w:r>
      <w:r w:rsidR="002B78DD">
        <w:rPr>
          <w:rFonts w:ascii="Times New Roman" w:hAnsi="Times New Roman" w:cs="Times New Roman"/>
          <w:color w:val="000000"/>
          <w:sz w:val="24"/>
          <w:szCs w:val="24"/>
        </w:rPr>
        <w:t xml:space="preserve"> each condition (see below for details about how those measures were calculated). As a consequence, we cannot detect and compare changes in sensitivity or bias between conditions within each task of each experiment. What d-prime and criterion can tell us is (</w:t>
      </w:r>
      <w:proofErr w:type="spellStart"/>
      <w:r w:rsidR="002B78DD">
        <w:rPr>
          <w:rFonts w:ascii="Times New Roman" w:hAnsi="Times New Roman" w:cs="Times New Roman"/>
          <w:color w:val="000000"/>
          <w:sz w:val="24"/>
          <w:szCs w:val="24"/>
        </w:rPr>
        <w:t>i</w:t>
      </w:r>
      <w:proofErr w:type="spellEnd"/>
      <w:r w:rsidR="002B78DD">
        <w:rPr>
          <w:rFonts w:ascii="Times New Roman" w:hAnsi="Times New Roman" w:cs="Times New Roman"/>
          <w:color w:val="000000"/>
          <w:sz w:val="24"/>
          <w:szCs w:val="24"/>
        </w:rPr>
        <w:t xml:space="preserve">) whether the same kind of face-stimulus is processed differently depending on observer familiarity with the person in the picture, and (ii) whether picture- and person-specific manipulations of experimental instructions (‘remember these </w:t>
      </w:r>
      <w:r w:rsidR="002B78DD" w:rsidRPr="002D220E">
        <w:rPr>
          <w:rFonts w:ascii="Times New Roman" w:hAnsi="Times New Roman" w:cs="Times New Roman"/>
          <w:i/>
          <w:color w:val="000000"/>
          <w:sz w:val="24"/>
          <w:szCs w:val="24"/>
        </w:rPr>
        <w:t>people</w:t>
      </w:r>
      <w:r w:rsidR="002B78DD">
        <w:rPr>
          <w:rFonts w:ascii="Times New Roman" w:hAnsi="Times New Roman" w:cs="Times New Roman"/>
          <w:color w:val="000000"/>
          <w:sz w:val="24"/>
          <w:szCs w:val="24"/>
        </w:rPr>
        <w:t xml:space="preserve">’ versus ‘remember these </w:t>
      </w:r>
      <w:r w:rsidR="002B78DD" w:rsidRPr="002D220E">
        <w:rPr>
          <w:rFonts w:ascii="Times New Roman" w:hAnsi="Times New Roman" w:cs="Times New Roman"/>
          <w:i/>
          <w:color w:val="000000"/>
          <w:sz w:val="24"/>
          <w:szCs w:val="24"/>
        </w:rPr>
        <w:t>pictures</w:t>
      </w:r>
      <w:r w:rsidR="002B78DD">
        <w:rPr>
          <w:rFonts w:ascii="Times New Roman" w:hAnsi="Times New Roman" w:cs="Times New Roman"/>
          <w:color w:val="000000"/>
          <w:sz w:val="24"/>
          <w:szCs w:val="24"/>
        </w:rPr>
        <w:t xml:space="preserve">’) and manipulations of the memory task (‘have you seen this </w:t>
      </w:r>
      <w:r w:rsidR="002B78DD" w:rsidRPr="0014694F">
        <w:rPr>
          <w:rFonts w:ascii="Times New Roman" w:hAnsi="Times New Roman" w:cs="Times New Roman"/>
          <w:i/>
          <w:color w:val="000000"/>
          <w:sz w:val="24"/>
          <w:szCs w:val="24"/>
        </w:rPr>
        <w:t>person</w:t>
      </w:r>
      <w:r w:rsidR="002B78DD">
        <w:rPr>
          <w:rFonts w:ascii="Times New Roman" w:hAnsi="Times New Roman" w:cs="Times New Roman"/>
          <w:i/>
          <w:color w:val="000000"/>
          <w:sz w:val="24"/>
          <w:szCs w:val="24"/>
        </w:rPr>
        <w:t>?</w:t>
      </w:r>
      <w:r w:rsidR="002B78DD">
        <w:rPr>
          <w:rFonts w:ascii="Times New Roman" w:hAnsi="Times New Roman" w:cs="Times New Roman"/>
          <w:color w:val="000000"/>
          <w:sz w:val="24"/>
          <w:szCs w:val="24"/>
        </w:rPr>
        <w:t xml:space="preserve">’ versus ‘have you seen this </w:t>
      </w:r>
      <w:r w:rsidR="002B78DD" w:rsidRPr="0014694F">
        <w:rPr>
          <w:rFonts w:ascii="Times New Roman" w:hAnsi="Times New Roman" w:cs="Times New Roman"/>
          <w:i/>
          <w:color w:val="000000"/>
          <w:sz w:val="24"/>
          <w:szCs w:val="24"/>
        </w:rPr>
        <w:t>picture</w:t>
      </w:r>
      <w:r w:rsidR="002B78DD">
        <w:rPr>
          <w:rFonts w:ascii="Times New Roman" w:hAnsi="Times New Roman" w:cs="Times New Roman"/>
          <w:i/>
          <w:color w:val="000000"/>
          <w:sz w:val="24"/>
          <w:szCs w:val="24"/>
        </w:rPr>
        <w:t>?</w:t>
      </w:r>
      <w:r w:rsidR="002B78DD">
        <w:rPr>
          <w:rFonts w:ascii="Times New Roman" w:hAnsi="Times New Roman" w:cs="Times New Roman"/>
          <w:color w:val="000000"/>
          <w:sz w:val="24"/>
          <w:szCs w:val="24"/>
        </w:rPr>
        <w:t xml:space="preserve">’) lead to differences in sensitivity and bias across experiments and tasks for familiar and unfamiliar faces. </w:t>
      </w:r>
    </w:p>
    <w:p w14:paraId="30023BC9" w14:textId="77777777" w:rsidR="008C6BD1" w:rsidRDefault="008C6BD1">
      <w:pPr>
        <w:spacing w:after="0" w:line="360" w:lineRule="auto"/>
        <w:rPr>
          <w:rFonts w:ascii="Times New Roman" w:hAnsi="Times New Roman" w:cs="Times New Roman"/>
          <w:sz w:val="24"/>
          <w:szCs w:val="24"/>
        </w:rPr>
      </w:pPr>
    </w:p>
    <w:p w14:paraId="60BC6A68" w14:textId="374AF033" w:rsidR="008C6BD1" w:rsidRPr="00FE209B" w:rsidRDefault="008C6BD1">
      <w:pPr>
        <w:spacing w:after="0" w:line="360" w:lineRule="auto"/>
        <w:rPr>
          <w:rFonts w:ascii="Times New Roman" w:hAnsi="Times New Roman" w:cs="Times New Roman"/>
          <w:i/>
          <w:sz w:val="24"/>
          <w:szCs w:val="24"/>
        </w:rPr>
      </w:pPr>
      <w:r w:rsidRPr="00FE209B">
        <w:rPr>
          <w:rFonts w:ascii="Times New Roman" w:hAnsi="Times New Roman" w:cs="Times New Roman"/>
          <w:i/>
          <w:sz w:val="24"/>
          <w:szCs w:val="24"/>
        </w:rPr>
        <w:t>Sensitivity and bias</w:t>
      </w:r>
    </w:p>
    <w:p w14:paraId="3A746946" w14:textId="32201E0D" w:rsidR="00320FA1" w:rsidRDefault="002A51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After an identical encoding phase, the memory test phase in both Experiment 1 and 2 consists of </w:t>
      </w:r>
      <w:r w:rsidR="003462B5">
        <w:rPr>
          <w:rFonts w:ascii="Times New Roman" w:hAnsi="Times New Roman" w:cs="Times New Roman"/>
          <w:sz w:val="24"/>
          <w:szCs w:val="24"/>
        </w:rPr>
        <w:t>three</w:t>
      </w:r>
      <w:r>
        <w:rPr>
          <w:rFonts w:ascii="Times New Roman" w:hAnsi="Times New Roman" w:cs="Times New Roman"/>
          <w:sz w:val="24"/>
          <w:szCs w:val="24"/>
        </w:rPr>
        <w:t xml:space="preserve"> conditions where observers are asked to respond either </w:t>
      </w:r>
      <w:r w:rsidR="004F521A">
        <w:rPr>
          <w:rFonts w:ascii="Times New Roman" w:hAnsi="Times New Roman" w:cs="Times New Roman"/>
          <w:sz w:val="24"/>
          <w:szCs w:val="24"/>
        </w:rPr>
        <w:t>‘</w:t>
      </w:r>
      <w:r>
        <w:rPr>
          <w:rFonts w:ascii="Times New Roman" w:hAnsi="Times New Roman" w:cs="Times New Roman"/>
          <w:sz w:val="24"/>
          <w:szCs w:val="24"/>
        </w:rPr>
        <w:t>yes</w:t>
      </w:r>
      <w:r w:rsidR="004F521A">
        <w:rPr>
          <w:rFonts w:ascii="Times New Roman" w:hAnsi="Times New Roman" w:cs="Times New Roman"/>
          <w:sz w:val="24"/>
          <w:szCs w:val="24"/>
        </w:rPr>
        <w:t>’</w:t>
      </w:r>
      <w:r>
        <w:rPr>
          <w:rFonts w:ascii="Times New Roman" w:hAnsi="Times New Roman" w:cs="Times New Roman"/>
          <w:sz w:val="24"/>
          <w:szCs w:val="24"/>
        </w:rPr>
        <w:t xml:space="preserve"> </w:t>
      </w:r>
      <w:r w:rsidRPr="002A5199">
        <w:rPr>
          <w:rFonts w:ascii="Times New Roman" w:hAnsi="Times New Roman" w:cs="Times New Roman"/>
          <w:i/>
          <w:sz w:val="24"/>
          <w:szCs w:val="24"/>
        </w:rPr>
        <w:t>(“I have seen this”)</w:t>
      </w:r>
      <w:r>
        <w:rPr>
          <w:rFonts w:ascii="Times New Roman" w:hAnsi="Times New Roman" w:cs="Times New Roman"/>
          <w:sz w:val="24"/>
          <w:szCs w:val="24"/>
        </w:rPr>
        <w:t xml:space="preserve"> or </w:t>
      </w:r>
      <w:r w:rsidR="004F521A">
        <w:rPr>
          <w:rFonts w:ascii="Times New Roman" w:hAnsi="Times New Roman" w:cs="Times New Roman"/>
          <w:sz w:val="24"/>
          <w:szCs w:val="24"/>
        </w:rPr>
        <w:t>‘</w:t>
      </w:r>
      <w:r>
        <w:rPr>
          <w:rFonts w:ascii="Times New Roman" w:hAnsi="Times New Roman" w:cs="Times New Roman"/>
          <w:sz w:val="24"/>
          <w:szCs w:val="24"/>
        </w:rPr>
        <w:t>no</w:t>
      </w:r>
      <w:r w:rsidR="004F521A">
        <w:rPr>
          <w:rFonts w:ascii="Times New Roman" w:hAnsi="Times New Roman" w:cs="Times New Roman"/>
          <w:sz w:val="24"/>
          <w:szCs w:val="24"/>
        </w:rPr>
        <w:t>’</w:t>
      </w:r>
      <w:r>
        <w:rPr>
          <w:rFonts w:ascii="Times New Roman" w:hAnsi="Times New Roman" w:cs="Times New Roman"/>
          <w:sz w:val="24"/>
          <w:szCs w:val="24"/>
        </w:rPr>
        <w:t xml:space="preserve"> </w:t>
      </w:r>
      <w:r w:rsidRPr="002A5199">
        <w:rPr>
          <w:rFonts w:ascii="Times New Roman" w:hAnsi="Times New Roman" w:cs="Times New Roman"/>
          <w:i/>
          <w:sz w:val="24"/>
          <w:szCs w:val="24"/>
        </w:rPr>
        <w:t>(“I have not seen this”)</w:t>
      </w:r>
      <w:r>
        <w:rPr>
          <w:rFonts w:ascii="Times New Roman" w:hAnsi="Times New Roman" w:cs="Times New Roman"/>
          <w:sz w:val="24"/>
          <w:szCs w:val="24"/>
        </w:rPr>
        <w:t xml:space="preserve"> to an image they are shown on a screen. Depending however on the memory task </w:t>
      </w:r>
      <w:r w:rsidRPr="002A5199">
        <w:rPr>
          <w:rFonts w:ascii="Times New Roman" w:hAnsi="Times New Roman" w:cs="Times New Roman"/>
          <w:i/>
          <w:sz w:val="24"/>
          <w:szCs w:val="24"/>
        </w:rPr>
        <w:t>(“have you seen this picture</w:t>
      </w:r>
      <w:r>
        <w:rPr>
          <w:rFonts w:ascii="Times New Roman" w:hAnsi="Times New Roman" w:cs="Times New Roman"/>
          <w:i/>
          <w:sz w:val="24"/>
          <w:szCs w:val="24"/>
        </w:rPr>
        <w:t>?</w:t>
      </w:r>
      <w:r w:rsidR="003462B5">
        <w:rPr>
          <w:rFonts w:ascii="Times New Roman" w:hAnsi="Times New Roman" w:cs="Times New Roman"/>
          <w:i/>
          <w:sz w:val="24"/>
          <w:szCs w:val="24"/>
        </w:rPr>
        <w:t>”</w:t>
      </w:r>
      <w:r w:rsidRPr="002A5199">
        <w:rPr>
          <w:rFonts w:ascii="Times New Roman" w:hAnsi="Times New Roman" w:cs="Times New Roman"/>
          <w:i/>
          <w:sz w:val="24"/>
          <w:szCs w:val="24"/>
        </w:rPr>
        <w:t xml:space="preserve"> </w:t>
      </w:r>
      <w:r w:rsidRPr="002A5199">
        <w:rPr>
          <w:rFonts w:ascii="Times New Roman" w:hAnsi="Times New Roman" w:cs="Times New Roman"/>
          <w:sz w:val="24"/>
          <w:szCs w:val="24"/>
        </w:rPr>
        <w:t>versus</w:t>
      </w:r>
      <w:r w:rsidRPr="002A5199">
        <w:rPr>
          <w:rFonts w:ascii="Times New Roman" w:hAnsi="Times New Roman" w:cs="Times New Roman"/>
          <w:i/>
          <w:sz w:val="24"/>
          <w:szCs w:val="24"/>
        </w:rPr>
        <w:t xml:space="preserve"> “have you seen this person</w:t>
      </w:r>
      <w:r>
        <w:rPr>
          <w:rFonts w:ascii="Times New Roman" w:hAnsi="Times New Roman" w:cs="Times New Roman"/>
          <w:i/>
          <w:sz w:val="24"/>
          <w:szCs w:val="24"/>
        </w:rPr>
        <w:t>?</w:t>
      </w:r>
      <w:r w:rsidRPr="002A5199">
        <w:rPr>
          <w:rFonts w:ascii="Times New Roman" w:hAnsi="Times New Roman" w:cs="Times New Roman"/>
          <w:i/>
          <w:sz w:val="24"/>
          <w:szCs w:val="24"/>
        </w:rPr>
        <w:t>”),</w:t>
      </w:r>
      <w:r>
        <w:rPr>
          <w:rFonts w:ascii="Times New Roman" w:hAnsi="Times New Roman" w:cs="Times New Roman"/>
          <w:sz w:val="24"/>
          <w:szCs w:val="24"/>
        </w:rPr>
        <w:t xml:space="preserve"> observers in the two different groups </w:t>
      </w:r>
      <w:r w:rsidR="00C26D9E">
        <w:rPr>
          <w:rFonts w:ascii="Times New Roman" w:hAnsi="Times New Roman" w:cs="Times New Roman"/>
          <w:sz w:val="24"/>
          <w:szCs w:val="24"/>
        </w:rPr>
        <w:t xml:space="preserve">are asked to </w:t>
      </w:r>
      <w:r>
        <w:rPr>
          <w:rFonts w:ascii="Times New Roman" w:hAnsi="Times New Roman" w:cs="Times New Roman"/>
          <w:sz w:val="24"/>
          <w:szCs w:val="24"/>
        </w:rPr>
        <w:t xml:space="preserve">respond differently to the same stimuli in </w:t>
      </w:r>
      <w:r w:rsidR="00392914">
        <w:rPr>
          <w:rFonts w:ascii="Times New Roman" w:hAnsi="Times New Roman" w:cs="Times New Roman"/>
          <w:sz w:val="24"/>
          <w:szCs w:val="24"/>
        </w:rPr>
        <w:t>some</w:t>
      </w:r>
      <w:r>
        <w:rPr>
          <w:rFonts w:ascii="Times New Roman" w:hAnsi="Times New Roman" w:cs="Times New Roman"/>
          <w:sz w:val="24"/>
          <w:szCs w:val="24"/>
        </w:rPr>
        <w:t xml:space="preserve"> </w:t>
      </w:r>
      <w:r w:rsidR="003462B5">
        <w:rPr>
          <w:rFonts w:ascii="Times New Roman" w:hAnsi="Times New Roman" w:cs="Times New Roman"/>
          <w:sz w:val="24"/>
          <w:szCs w:val="24"/>
        </w:rPr>
        <w:t xml:space="preserve">of these </w:t>
      </w:r>
      <w:r>
        <w:rPr>
          <w:rFonts w:ascii="Times New Roman" w:hAnsi="Times New Roman" w:cs="Times New Roman"/>
          <w:sz w:val="24"/>
          <w:szCs w:val="24"/>
        </w:rPr>
        <w:t>condition</w:t>
      </w:r>
      <w:r w:rsidR="00392914">
        <w:rPr>
          <w:rFonts w:ascii="Times New Roman" w:hAnsi="Times New Roman" w:cs="Times New Roman"/>
          <w:sz w:val="24"/>
          <w:szCs w:val="24"/>
        </w:rPr>
        <w:t>s</w:t>
      </w:r>
      <w:r>
        <w:rPr>
          <w:rFonts w:ascii="Times New Roman" w:hAnsi="Times New Roman" w:cs="Times New Roman"/>
          <w:sz w:val="24"/>
          <w:szCs w:val="24"/>
        </w:rPr>
        <w:t xml:space="preserve">. To illustrate this, in the </w:t>
      </w:r>
      <w:r w:rsidR="004F521A" w:rsidRPr="004F521A">
        <w:rPr>
          <w:rFonts w:ascii="Times New Roman" w:hAnsi="Times New Roman" w:cs="Times New Roman"/>
          <w:i/>
          <w:sz w:val="24"/>
          <w:szCs w:val="24"/>
        </w:rPr>
        <w:t>Unseen Person</w:t>
      </w:r>
      <w:r w:rsidR="004F521A">
        <w:rPr>
          <w:rFonts w:ascii="Times New Roman" w:hAnsi="Times New Roman" w:cs="Times New Roman"/>
          <w:sz w:val="24"/>
          <w:szCs w:val="24"/>
        </w:rPr>
        <w:t xml:space="preserve"> </w:t>
      </w:r>
      <w:r w:rsidR="00392914">
        <w:rPr>
          <w:rFonts w:ascii="Times New Roman" w:hAnsi="Times New Roman" w:cs="Times New Roman"/>
          <w:sz w:val="24"/>
          <w:szCs w:val="24"/>
        </w:rPr>
        <w:t>condition,</w:t>
      </w:r>
      <w:r w:rsidR="004F521A">
        <w:rPr>
          <w:rFonts w:ascii="Times New Roman" w:hAnsi="Times New Roman" w:cs="Times New Roman"/>
          <w:sz w:val="24"/>
          <w:szCs w:val="24"/>
        </w:rPr>
        <w:t xml:space="preserve"> observers are required to say ‘no’</w:t>
      </w:r>
      <w:r w:rsidR="00392914">
        <w:rPr>
          <w:rFonts w:ascii="Times New Roman" w:hAnsi="Times New Roman" w:cs="Times New Roman"/>
          <w:sz w:val="24"/>
          <w:szCs w:val="24"/>
        </w:rPr>
        <w:t xml:space="preserve"> to be correct, independent of whether they are in the </w:t>
      </w:r>
      <w:r w:rsidR="00AC4498">
        <w:rPr>
          <w:rFonts w:ascii="Times New Roman" w:hAnsi="Times New Roman" w:cs="Times New Roman"/>
          <w:sz w:val="24"/>
          <w:szCs w:val="24"/>
        </w:rPr>
        <w:t>‘</w:t>
      </w:r>
      <w:r w:rsidR="00392914">
        <w:rPr>
          <w:rFonts w:ascii="Times New Roman" w:hAnsi="Times New Roman" w:cs="Times New Roman"/>
          <w:sz w:val="24"/>
          <w:szCs w:val="24"/>
        </w:rPr>
        <w:t>person</w:t>
      </w:r>
      <w:r w:rsidR="00AC4498">
        <w:rPr>
          <w:rFonts w:ascii="Times New Roman" w:hAnsi="Times New Roman" w:cs="Times New Roman"/>
          <w:sz w:val="24"/>
          <w:szCs w:val="24"/>
        </w:rPr>
        <w:t>’</w:t>
      </w:r>
      <w:r w:rsidR="00392914">
        <w:rPr>
          <w:rFonts w:ascii="Times New Roman" w:hAnsi="Times New Roman" w:cs="Times New Roman"/>
          <w:sz w:val="24"/>
          <w:szCs w:val="24"/>
        </w:rPr>
        <w:t xml:space="preserve"> or in the </w:t>
      </w:r>
      <w:r w:rsidR="00AC4498">
        <w:rPr>
          <w:rFonts w:ascii="Times New Roman" w:hAnsi="Times New Roman" w:cs="Times New Roman"/>
          <w:sz w:val="24"/>
          <w:szCs w:val="24"/>
        </w:rPr>
        <w:t>‘</w:t>
      </w:r>
      <w:r w:rsidR="00392914">
        <w:rPr>
          <w:rFonts w:ascii="Times New Roman" w:hAnsi="Times New Roman" w:cs="Times New Roman"/>
          <w:sz w:val="24"/>
          <w:szCs w:val="24"/>
        </w:rPr>
        <w:t>picture</w:t>
      </w:r>
      <w:r w:rsidR="00AC4498">
        <w:rPr>
          <w:rFonts w:ascii="Times New Roman" w:hAnsi="Times New Roman" w:cs="Times New Roman"/>
          <w:sz w:val="24"/>
          <w:szCs w:val="24"/>
        </w:rPr>
        <w:t>’</w:t>
      </w:r>
      <w:r w:rsidR="00392914">
        <w:rPr>
          <w:rFonts w:ascii="Times New Roman" w:hAnsi="Times New Roman" w:cs="Times New Roman"/>
          <w:sz w:val="24"/>
          <w:szCs w:val="24"/>
        </w:rPr>
        <w:t xml:space="preserve"> group. Similarly</w:t>
      </w:r>
      <w:r w:rsidR="003462B5">
        <w:rPr>
          <w:rFonts w:ascii="Times New Roman" w:hAnsi="Times New Roman" w:cs="Times New Roman"/>
          <w:sz w:val="24"/>
          <w:szCs w:val="24"/>
        </w:rPr>
        <w:t>,</w:t>
      </w:r>
      <w:r w:rsidR="004F521A">
        <w:rPr>
          <w:rFonts w:ascii="Times New Roman" w:hAnsi="Times New Roman" w:cs="Times New Roman"/>
          <w:sz w:val="24"/>
          <w:szCs w:val="24"/>
        </w:rPr>
        <w:t xml:space="preserve"> in the </w:t>
      </w:r>
      <w:r w:rsidR="004F521A" w:rsidRPr="004F521A">
        <w:rPr>
          <w:rFonts w:ascii="Times New Roman" w:hAnsi="Times New Roman" w:cs="Times New Roman"/>
          <w:i/>
          <w:sz w:val="24"/>
          <w:szCs w:val="24"/>
        </w:rPr>
        <w:t>Seen Same Picture</w:t>
      </w:r>
      <w:r w:rsidR="00392914">
        <w:rPr>
          <w:rFonts w:ascii="Times New Roman" w:hAnsi="Times New Roman" w:cs="Times New Roman"/>
          <w:sz w:val="24"/>
          <w:szCs w:val="24"/>
        </w:rPr>
        <w:t xml:space="preserve"> condition, all observers are required to say </w:t>
      </w:r>
      <w:r w:rsidR="00B25950">
        <w:rPr>
          <w:rFonts w:ascii="Times New Roman" w:hAnsi="Times New Roman" w:cs="Times New Roman"/>
          <w:sz w:val="24"/>
          <w:szCs w:val="24"/>
        </w:rPr>
        <w:t>‘</w:t>
      </w:r>
      <w:r w:rsidR="00392914">
        <w:rPr>
          <w:rFonts w:ascii="Times New Roman" w:hAnsi="Times New Roman" w:cs="Times New Roman"/>
          <w:sz w:val="24"/>
          <w:szCs w:val="24"/>
        </w:rPr>
        <w:t>yes</w:t>
      </w:r>
      <w:r w:rsidR="00B25950">
        <w:rPr>
          <w:rFonts w:ascii="Times New Roman" w:hAnsi="Times New Roman" w:cs="Times New Roman"/>
          <w:sz w:val="24"/>
          <w:szCs w:val="24"/>
        </w:rPr>
        <w:t>’</w:t>
      </w:r>
      <w:r w:rsidR="00392914">
        <w:rPr>
          <w:rFonts w:ascii="Times New Roman" w:hAnsi="Times New Roman" w:cs="Times New Roman"/>
          <w:sz w:val="24"/>
          <w:szCs w:val="24"/>
        </w:rPr>
        <w:t xml:space="preserve"> to be correct, independent of whether they are judging the picture or the person. </w:t>
      </w:r>
      <w:r w:rsidR="004F521A">
        <w:rPr>
          <w:rFonts w:ascii="Times New Roman" w:hAnsi="Times New Roman" w:cs="Times New Roman"/>
          <w:sz w:val="24"/>
          <w:szCs w:val="24"/>
        </w:rPr>
        <w:t xml:space="preserve">In the </w:t>
      </w:r>
      <w:r w:rsidR="00392914" w:rsidRPr="004F521A">
        <w:rPr>
          <w:rFonts w:ascii="Times New Roman" w:hAnsi="Times New Roman" w:cs="Times New Roman"/>
          <w:i/>
          <w:sz w:val="24"/>
          <w:szCs w:val="24"/>
        </w:rPr>
        <w:t xml:space="preserve">Seen </w:t>
      </w:r>
      <w:r w:rsidR="004F521A" w:rsidRPr="004F521A">
        <w:rPr>
          <w:rFonts w:ascii="Times New Roman" w:hAnsi="Times New Roman" w:cs="Times New Roman"/>
          <w:i/>
          <w:sz w:val="24"/>
          <w:szCs w:val="24"/>
        </w:rPr>
        <w:t>D</w:t>
      </w:r>
      <w:r w:rsidR="00392914" w:rsidRPr="004F521A">
        <w:rPr>
          <w:rFonts w:ascii="Times New Roman" w:hAnsi="Times New Roman" w:cs="Times New Roman"/>
          <w:i/>
          <w:sz w:val="24"/>
          <w:szCs w:val="24"/>
        </w:rPr>
        <w:t xml:space="preserve">ifferent </w:t>
      </w:r>
      <w:r w:rsidR="004F521A" w:rsidRPr="004F521A">
        <w:rPr>
          <w:rFonts w:ascii="Times New Roman" w:hAnsi="Times New Roman" w:cs="Times New Roman"/>
          <w:i/>
          <w:sz w:val="24"/>
          <w:szCs w:val="24"/>
        </w:rPr>
        <w:t>P</w:t>
      </w:r>
      <w:r w:rsidR="00392914" w:rsidRPr="004F521A">
        <w:rPr>
          <w:rFonts w:ascii="Times New Roman" w:hAnsi="Times New Roman" w:cs="Times New Roman"/>
          <w:i/>
          <w:sz w:val="24"/>
          <w:szCs w:val="24"/>
        </w:rPr>
        <w:t>icture</w:t>
      </w:r>
      <w:r w:rsidR="00392914">
        <w:rPr>
          <w:rFonts w:ascii="Times New Roman" w:hAnsi="Times New Roman" w:cs="Times New Roman"/>
          <w:sz w:val="24"/>
          <w:szCs w:val="24"/>
        </w:rPr>
        <w:t xml:space="preserve"> condition, however, observers in the two groups </w:t>
      </w:r>
      <w:r w:rsidR="004F521A">
        <w:rPr>
          <w:rFonts w:ascii="Times New Roman" w:hAnsi="Times New Roman" w:cs="Times New Roman"/>
          <w:sz w:val="24"/>
          <w:szCs w:val="24"/>
        </w:rPr>
        <w:t>have to say ‘yes’ to the person but ‘no’</w:t>
      </w:r>
      <w:r w:rsidR="00392914">
        <w:rPr>
          <w:rFonts w:ascii="Times New Roman" w:hAnsi="Times New Roman" w:cs="Times New Roman"/>
          <w:sz w:val="24"/>
          <w:szCs w:val="24"/>
        </w:rPr>
        <w:t xml:space="preserve"> to the picture, respectively. To calculate d-prime and criterion c, </w:t>
      </w:r>
      <w:r w:rsidR="00392914">
        <w:rPr>
          <w:rFonts w:ascii="Times New Roman" w:hAnsi="Times New Roman" w:cs="Times New Roman"/>
          <w:sz w:val="24"/>
          <w:szCs w:val="24"/>
        </w:rPr>
        <w:lastRenderedPageBreak/>
        <w:t xml:space="preserve">therefore, in each experimental group, we averaged all available </w:t>
      </w:r>
      <w:r w:rsidR="004F521A">
        <w:rPr>
          <w:rFonts w:ascii="Times New Roman" w:hAnsi="Times New Roman" w:cs="Times New Roman"/>
          <w:sz w:val="24"/>
          <w:szCs w:val="24"/>
        </w:rPr>
        <w:t>‘</w:t>
      </w:r>
      <w:r w:rsidR="003462B5">
        <w:rPr>
          <w:rFonts w:ascii="Times New Roman" w:hAnsi="Times New Roman" w:cs="Times New Roman"/>
          <w:sz w:val="24"/>
          <w:szCs w:val="24"/>
        </w:rPr>
        <w:t>h</w:t>
      </w:r>
      <w:r w:rsidR="004F521A">
        <w:rPr>
          <w:rFonts w:ascii="Times New Roman" w:hAnsi="Times New Roman" w:cs="Times New Roman"/>
          <w:sz w:val="24"/>
          <w:szCs w:val="24"/>
        </w:rPr>
        <w:t>its’</w:t>
      </w:r>
      <w:r w:rsidR="00392914">
        <w:rPr>
          <w:rFonts w:ascii="Times New Roman" w:hAnsi="Times New Roman" w:cs="Times New Roman"/>
          <w:sz w:val="24"/>
          <w:szCs w:val="24"/>
        </w:rPr>
        <w:t xml:space="preserve"> </w:t>
      </w:r>
      <w:r w:rsidR="004F521A">
        <w:rPr>
          <w:rFonts w:ascii="Times New Roman" w:hAnsi="Times New Roman" w:cs="Times New Roman"/>
          <w:sz w:val="24"/>
          <w:szCs w:val="24"/>
        </w:rPr>
        <w:t>(i.e., all correct ‘yes’</w:t>
      </w:r>
      <w:r w:rsidR="00392914">
        <w:rPr>
          <w:rFonts w:ascii="Times New Roman" w:hAnsi="Times New Roman" w:cs="Times New Roman"/>
          <w:sz w:val="24"/>
          <w:szCs w:val="24"/>
        </w:rPr>
        <w:t xml:space="preserve"> responses) and all available </w:t>
      </w:r>
      <w:r w:rsidR="004F521A">
        <w:rPr>
          <w:rFonts w:ascii="Times New Roman" w:hAnsi="Times New Roman" w:cs="Times New Roman"/>
          <w:sz w:val="24"/>
          <w:szCs w:val="24"/>
        </w:rPr>
        <w:t>‘</w:t>
      </w:r>
      <w:r w:rsidR="00392914">
        <w:rPr>
          <w:rFonts w:ascii="Times New Roman" w:hAnsi="Times New Roman" w:cs="Times New Roman"/>
          <w:sz w:val="24"/>
          <w:szCs w:val="24"/>
        </w:rPr>
        <w:t>false alarms</w:t>
      </w:r>
      <w:r w:rsidR="004F521A">
        <w:rPr>
          <w:rFonts w:ascii="Times New Roman" w:hAnsi="Times New Roman" w:cs="Times New Roman"/>
          <w:sz w:val="24"/>
          <w:szCs w:val="24"/>
        </w:rPr>
        <w:t>’</w:t>
      </w:r>
      <w:r w:rsidR="00392914">
        <w:rPr>
          <w:rFonts w:ascii="Times New Roman" w:hAnsi="Times New Roman" w:cs="Times New Roman"/>
          <w:sz w:val="24"/>
          <w:szCs w:val="24"/>
        </w:rPr>
        <w:t xml:space="preserve"> (i.e., all incorrec</w:t>
      </w:r>
      <w:r w:rsidR="004F521A">
        <w:rPr>
          <w:rFonts w:ascii="Times New Roman" w:hAnsi="Times New Roman" w:cs="Times New Roman"/>
          <w:sz w:val="24"/>
          <w:szCs w:val="24"/>
        </w:rPr>
        <w:t>t ‘</w:t>
      </w:r>
      <w:r w:rsidR="002B78DD">
        <w:rPr>
          <w:rFonts w:ascii="Times New Roman" w:hAnsi="Times New Roman" w:cs="Times New Roman"/>
          <w:sz w:val="24"/>
          <w:szCs w:val="24"/>
        </w:rPr>
        <w:t xml:space="preserve">yes’ </w:t>
      </w:r>
      <w:r w:rsidR="00392914">
        <w:rPr>
          <w:rFonts w:ascii="Times New Roman" w:hAnsi="Times New Roman" w:cs="Times New Roman"/>
          <w:sz w:val="24"/>
          <w:szCs w:val="24"/>
        </w:rPr>
        <w:t>responses) for each observer across all conditions, irrespective of the actual number of observations of each measure in each group. Figure 3 (A) shows d-prime for fam</w:t>
      </w:r>
      <w:r w:rsidR="003462B5">
        <w:rPr>
          <w:rFonts w:ascii="Times New Roman" w:hAnsi="Times New Roman" w:cs="Times New Roman"/>
          <w:sz w:val="24"/>
          <w:szCs w:val="24"/>
        </w:rPr>
        <w:t>iliar</w:t>
      </w:r>
      <w:r w:rsidR="00392914">
        <w:rPr>
          <w:rFonts w:ascii="Times New Roman" w:hAnsi="Times New Roman" w:cs="Times New Roman"/>
          <w:sz w:val="24"/>
          <w:szCs w:val="24"/>
        </w:rPr>
        <w:t xml:space="preserve"> and unfam</w:t>
      </w:r>
      <w:r w:rsidR="003462B5">
        <w:rPr>
          <w:rFonts w:ascii="Times New Roman" w:hAnsi="Times New Roman" w:cs="Times New Roman"/>
          <w:sz w:val="24"/>
          <w:szCs w:val="24"/>
        </w:rPr>
        <w:t>iliar faces in both groups</w:t>
      </w:r>
      <w:r w:rsidR="00392914">
        <w:rPr>
          <w:rFonts w:ascii="Times New Roman" w:hAnsi="Times New Roman" w:cs="Times New Roman"/>
          <w:sz w:val="24"/>
          <w:szCs w:val="24"/>
        </w:rPr>
        <w:t xml:space="preserve">, while Figure 3 (B) shows criterion c in the same format. </w:t>
      </w:r>
    </w:p>
    <w:p w14:paraId="57EEAF1B" w14:textId="155FEC07" w:rsidR="007414B4" w:rsidRDefault="00D52193" w:rsidP="00D52193">
      <w:pPr>
        <w:spacing w:after="0" w:line="360" w:lineRule="auto"/>
        <w:jc w:val="center"/>
        <w:rPr>
          <w:rFonts w:ascii="Times New Roman" w:hAnsi="Times New Roman" w:cs="Times New Roman"/>
          <w:b/>
          <w:sz w:val="24"/>
          <w:szCs w:val="24"/>
        </w:rPr>
      </w:pPr>
      <w:r w:rsidRPr="001A77A9">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1621A323" wp14:editId="64E24BA4">
                <wp:simplePos x="0" y="0"/>
                <wp:positionH relativeFrom="column">
                  <wp:posOffset>1027430</wp:posOffset>
                </wp:positionH>
                <wp:positionV relativeFrom="paragraph">
                  <wp:posOffset>200025</wp:posOffset>
                </wp:positionV>
                <wp:extent cx="276225" cy="3143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14325"/>
                        </a:xfrm>
                        <a:prstGeom prst="rect">
                          <a:avLst/>
                        </a:prstGeom>
                        <a:solidFill>
                          <a:srgbClr val="FFFFFF"/>
                        </a:solidFill>
                        <a:ln w="9525">
                          <a:noFill/>
                          <a:miter lim="800000"/>
                          <a:headEnd/>
                          <a:tailEnd/>
                        </a:ln>
                      </wps:spPr>
                      <wps:txbx>
                        <w:txbxContent>
                          <w:p w14:paraId="6138AF9C" w14:textId="263C69AD" w:rsidR="006D0A3D" w:rsidRPr="00D52193" w:rsidRDefault="006D0A3D">
                            <w:pPr>
                              <w:rPr>
                                <w:b/>
                                <w:sz w:val="32"/>
                                <w:szCs w:val="32"/>
                              </w:rPr>
                            </w:pPr>
                            <w:r w:rsidRPr="00D52193">
                              <w:rPr>
                                <w:b/>
                                <w:sz w:val="32"/>
                                <w:szCs w:val="3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80.9pt;margin-top:15.75pt;width:21.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" stroked="f">
                <v:textbox>
                  <w:txbxContent>
                    <w:p w14:paraId="6138AF9C" w14:textId="263C69AD" w:rsidR="006D0A3D" w:rsidRPr="00D52193" w:rsidRDefault="006D0A3D">
                      <w:pPr>
                        <w:rPr>
                          <w:b/>
                          <w:sz w:val="32"/>
                          <w:szCs w:val="32"/>
                        </w:rPr>
                      </w:pPr>
                      <w:r w:rsidRPr="00D52193">
                        <w:rPr>
                          <w:b/>
                          <w:sz w:val="32"/>
                          <w:szCs w:val="32"/>
                        </w:rPr>
                        <w:t>A</w:t>
                      </w:r>
                    </w:p>
                  </w:txbxContent>
                </v:textbox>
              </v:shape>
            </w:pict>
          </mc:Fallback>
        </mc:AlternateContent>
      </w:r>
      <w:r w:rsidRPr="001A77A9">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5FCF0412" wp14:editId="1BEE7A86">
                <wp:simplePos x="0" y="0"/>
                <wp:positionH relativeFrom="column">
                  <wp:posOffset>1065530</wp:posOffset>
                </wp:positionH>
                <wp:positionV relativeFrom="paragraph">
                  <wp:posOffset>3086100</wp:posOffset>
                </wp:positionV>
                <wp:extent cx="276225" cy="31432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14325"/>
                        </a:xfrm>
                        <a:prstGeom prst="rect">
                          <a:avLst/>
                        </a:prstGeom>
                        <a:solidFill>
                          <a:srgbClr val="FFFFFF"/>
                        </a:solidFill>
                        <a:ln w="9525">
                          <a:noFill/>
                          <a:miter lim="800000"/>
                          <a:headEnd/>
                          <a:tailEnd/>
                        </a:ln>
                      </wps:spPr>
                      <wps:txbx>
                        <w:txbxContent>
                          <w:p w14:paraId="57B71A29" w14:textId="0F42B848" w:rsidR="006D0A3D" w:rsidRPr="00D52193" w:rsidRDefault="006D0A3D" w:rsidP="00D52193">
                            <w:pPr>
                              <w:rPr>
                                <w:b/>
                                <w:sz w:val="32"/>
                                <w:szCs w:val="32"/>
                              </w:rPr>
                            </w:pPr>
                            <w:r>
                              <w:rPr>
                                <w:b/>
                                <w:sz w:val="32"/>
                                <w:szCs w:val="3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3.9pt;margin-top:243pt;width:21.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" stroked="f">
                <v:textbox>
                  <w:txbxContent>
                    <w:p w14:paraId="57B71A29" w14:textId="0F42B848" w:rsidR="006D0A3D" w:rsidRPr="00D52193" w:rsidRDefault="006D0A3D" w:rsidP="00D52193">
                      <w:pPr>
                        <w:rPr>
                          <w:b/>
                          <w:sz w:val="32"/>
                          <w:szCs w:val="32"/>
                        </w:rPr>
                      </w:pPr>
                      <w:r>
                        <w:rPr>
                          <w:b/>
                          <w:sz w:val="32"/>
                          <w:szCs w:val="32"/>
                        </w:rPr>
                        <w:t>B</w:t>
                      </w:r>
                    </w:p>
                  </w:txbxContent>
                </v:textbox>
              </v:shape>
            </w:pict>
          </mc:Fallback>
        </mc:AlternateContent>
      </w:r>
      <w:r>
        <w:rPr>
          <w:noProof/>
          <w:lang w:val="en-US"/>
        </w:rPr>
        <w:drawing>
          <wp:inline distT="0" distB="0" distL="0" distR="0" wp14:anchorId="15CA5202" wp14:editId="2D5D1447">
            <wp:extent cx="4572000" cy="29051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lang w:val="en-US"/>
        </w:rPr>
        <w:drawing>
          <wp:inline distT="0" distB="0" distL="0" distR="0" wp14:anchorId="0742FDC6" wp14:editId="283128E9">
            <wp:extent cx="4686300" cy="2819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5832FB" w14:textId="003CFAE0" w:rsidR="007414B4" w:rsidRPr="007741AF" w:rsidRDefault="007414B4" w:rsidP="007414B4">
      <w:pPr>
        <w:spacing w:after="0" w:line="360" w:lineRule="auto"/>
        <w:rPr>
          <w:rFonts w:ascii="Times New Roman" w:hAnsi="Times New Roman" w:cs="Times New Roman"/>
          <w:sz w:val="24"/>
          <w:szCs w:val="24"/>
        </w:rPr>
      </w:pPr>
      <w:r w:rsidRPr="007741AF">
        <w:rPr>
          <w:rFonts w:ascii="Times New Roman" w:hAnsi="Times New Roman" w:cs="Times New Roman"/>
          <w:b/>
          <w:sz w:val="24"/>
          <w:szCs w:val="24"/>
        </w:rPr>
        <w:t xml:space="preserve">Figure </w:t>
      </w:r>
      <w:r>
        <w:rPr>
          <w:rFonts w:ascii="Times New Roman" w:hAnsi="Times New Roman" w:cs="Times New Roman"/>
          <w:b/>
          <w:sz w:val="24"/>
          <w:szCs w:val="24"/>
        </w:rPr>
        <w:t>3</w:t>
      </w:r>
      <w:r w:rsidRPr="007741AF">
        <w:rPr>
          <w:rFonts w:ascii="Times New Roman" w:hAnsi="Times New Roman" w:cs="Times New Roman"/>
          <w:sz w:val="24"/>
          <w:szCs w:val="24"/>
        </w:rPr>
        <w:t xml:space="preserve">.  </w:t>
      </w:r>
      <w:r>
        <w:rPr>
          <w:rFonts w:ascii="Times New Roman" w:hAnsi="Times New Roman" w:cs="Times New Roman"/>
          <w:sz w:val="24"/>
          <w:szCs w:val="24"/>
        </w:rPr>
        <w:t xml:space="preserve">(A) </w:t>
      </w:r>
      <w:r w:rsidR="00D52193">
        <w:rPr>
          <w:rFonts w:ascii="Times New Roman" w:hAnsi="Times New Roman" w:cs="Times New Roman"/>
          <w:sz w:val="24"/>
          <w:szCs w:val="24"/>
        </w:rPr>
        <w:t>D</w:t>
      </w:r>
      <w:r>
        <w:rPr>
          <w:rFonts w:ascii="Times New Roman" w:hAnsi="Times New Roman" w:cs="Times New Roman"/>
          <w:sz w:val="24"/>
          <w:szCs w:val="24"/>
        </w:rPr>
        <w:t>-prime</w:t>
      </w:r>
      <w:r w:rsidR="00D52193">
        <w:rPr>
          <w:rFonts w:ascii="Times New Roman" w:hAnsi="Times New Roman" w:cs="Times New Roman"/>
          <w:sz w:val="24"/>
          <w:szCs w:val="24"/>
        </w:rPr>
        <w:t xml:space="preserve"> and (B) criterion c for both experiments </w:t>
      </w:r>
      <w:r w:rsidR="00B667C7">
        <w:rPr>
          <w:rFonts w:ascii="Times New Roman" w:hAnsi="Times New Roman" w:cs="Times New Roman"/>
          <w:sz w:val="24"/>
          <w:szCs w:val="24"/>
        </w:rPr>
        <w:t>(P</w:t>
      </w:r>
      <w:r w:rsidR="00C75D75">
        <w:rPr>
          <w:rFonts w:ascii="Times New Roman" w:hAnsi="Times New Roman" w:cs="Times New Roman"/>
          <w:sz w:val="24"/>
          <w:szCs w:val="24"/>
        </w:rPr>
        <w:t>erson</w:t>
      </w:r>
      <w:r w:rsidR="00B667C7">
        <w:rPr>
          <w:rFonts w:ascii="Times New Roman" w:hAnsi="Times New Roman" w:cs="Times New Roman"/>
          <w:sz w:val="24"/>
          <w:szCs w:val="24"/>
        </w:rPr>
        <w:t xml:space="preserve"> task, P</w:t>
      </w:r>
      <w:r w:rsidR="00C75D75">
        <w:rPr>
          <w:rFonts w:ascii="Times New Roman" w:hAnsi="Times New Roman" w:cs="Times New Roman"/>
          <w:sz w:val="24"/>
          <w:szCs w:val="24"/>
        </w:rPr>
        <w:t>icture</w:t>
      </w:r>
      <w:r w:rsidR="00B667C7">
        <w:rPr>
          <w:rFonts w:ascii="Times New Roman" w:hAnsi="Times New Roman" w:cs="Times New Roman"/>
          <w:sz w:val="24"/>
          <w:szCs w:val="24"/>
        </w:rPr>
        <w:t xml:space="preserve"> task) </w:t>
      </w:r>
      <w:r w:rsidR="00D52193">
        <w:rPr>
          <w:rFonts w:ascii="Times New Roman" w:hAnsi="Times New Roman" w:cs="Times New Roman"/>
          <w:sz w:val="24"/>
          <w:szCs w:val="24"/>
        </w:rPr>
        <w:t xml:space="preserve">and familiar and unfamiliar faces in both groups </w:t>
      </w:r>
      <w:r w:rsidR="00B667C7" w:rsidRPr="00B667C7">
        <w:rPr>
          <w:rFonts w:ascii="Times New Roman" w:hAnsi="Times New Roman" w:cs="Times New Roman"/>
          <w:sz w:val="24"/>
          <w:szCs w:val="24"/>
        </w:rPr>
        <w:t>(Person memory, Picture memory</w:t>
      </w:r>
      <w:r w:rsidR="00D52193" w:rsidRPr="00B667C7">
        <w:rPr>
          <w:rFonts w:ascii="Times New Roman" w:hAnsi="Times New Roman" w:cs="Times New Roman"/>
          <w:sz w:val="24"/>
          <w:szCs w:val="24"/>
        </w:rPr>
        <w:t>)</w:t>
      </w:r>
      <w:r w:rsidR="00D52193">
        <w:rPr>
          <w:rFonts w:ascii="Times New Roman" w:hAnsi="Times New Roman" w:cs="Times New Roman"/>
          <w:sz w:val="24"/>
          <w:szCs w:val="24"/>
        </w:rPr>
        <w:t xml:space="preserve">. </w:t>
      </w:r>
      <w:r w:rsidR="00B25950">
        <w:rPr>
          <w:rFonts w:ascii="Times New Roman" w:hAnsi="Times New Roman" w:cs="Times New Roman"/>
          <w:sz w:val="24"/>
          <w:szCs w:val="24"/>
        </w:rPr>
        <w:t xml:space="preserve">Note that PERSON task refers to Experiment 1, while PICTURE task refers to Experiment 2. </w:t>
      </w:r>
      <w:r w:rsidR="00D52193">
        <w:rPr>
          <w:rFonts w:ascii="Times New Roman" w:hAnsi="Times New Roman" w:cs="Times New Roman"/>
          <w:sz w:val="24"/>
          <w:szCs w:val="24"/>
        </w:rPr>
        <w:t xml:space="preserve">For details </w:t>
      </w:r>
      <w:r w:rsidR="00B25950">
        <w:rPr>
          <w:rFonts w:ascii="Times New Roman" w:hAnsi="Times New Roman" w:cs="Times New Roman"/>
          <w:sz w:val="24"/>
          <w:szCs w:val="24"/>
        </w:rPr>
        <w:t xml:space="preserve">of </w:t>
      </w:r>
      <w:r w:rsidR="00A3551C">
        <w:rPr>
          <w:rFonts w:ascii="Times New Roman" w:hAnsi="Times New Roman" w:cs="Times New Roman"/>
          <w:sz w:val="24"/>
          <w:szCs w:val="24"/>
        </w:rPr>
        <w:t>how</w:t>
      </w:r>
      <w:r w:rsidR="00D52193">
        <w:rPr>
          <w:rFonts w:ascii="Times New Roman" w:hAnsi="Times New Roman" w:cs="Times New Roman"/>
          <w:sz w:val="24"/>
          <w:szCs w:val="24"/>
        </w:rPr>
        <w:t xml:space="preserve"> both measures were calculated, see text.</w:t>
      </w:r>
    </w:p>
    <w:p w14:paraId="6D5134F6" w14:textId="736B9327" w:rsidR="003462B5" w:rsidRDefault="003462B5" w:rsidP="007414B4">
      <w:pPr>
        <w:spacing w:after="0" w:line="360" w:lineRule="auto"/>
        <w:jc w:val="center"/>
        <w:rPr>
          <w:rFonts w:ascii="Times New Roman" w:hAnsi="Times New Roman" w:cs="Times New Roman"/>
          <w:sz w:val="24"/>
          <w:szCs w:val="24"/>
        </w:rPr>
      </w:pPr>
    </w:p>
    <w:p w14:paraId="46FB42D6" w14:textId="4DD23CF5" w:rsidR="00F52378" w:rsidRDefault="00D52193" w:rsidP="00435575">
      <w:pPr>
        <w:spacing w:after="0" w:line="360" w:lineRule="auto"/>
        <w:rPr>
          <w:rFonts w:ascii="Times New Roman" w:eastAsia="Arial Unicode MS" w:hAnsi="Times New Roman" w:cs="Times New Roman"/>
          <w:color w:val="2E2E2E"/>
          <w:sz w:val="24"/>
          <w:szCs w:val="24"/>
          <w:shd w:val="clear" w:color="auto" w:fill="FFFFFF"/>
        </w:rPr>
      </w:pPr>
      <w:r>
        <w:rPr>
          <w:rFonts w:ascii="Times New Roman" w:hAnsi="Times New Roman" w:cs="Times New Roman"/>
          <w:sz w:val="24"/>
          <w:szCs w:val="24"/>
        </w:rPr>
        <w:lastRenderedPageBreak/>
        <w:t>Data for each measure</w:t>
      </w:r>
      <w:r w:rsidRPr="007741AF">
        <w:rPr>
          <w:rFonts w:ascii="Times New Roman" w:hAnsi="Times New Roman" w:cs="Times New Roman"/>
          <w:sz w:val="24"/>
          <w:szCs w:val="24"/>
        </w:rPr>
        <w:t xml:space="preserve"> were entered into </w:t>
      </w:r>
      <w:r>
        <w:rPr>
          <w:rFonts w:ascii="Times New Roman" w:eastAsia="Arial Unicode MS" w:hAnsi="Times New Roman" w:cs="Times New Roman"/>
          <w:color w:val="2E2E2E"/>
          <w:sz w:val="24"/>
          <w:szCs w:val="24"/>
          <w:shd w:val="clear" w:color="auto" w:fill="FFFFFF"/>
        </w:rPr>
        <w:t>a 2</w:t>
      </w:r>
      <w:r w:rsidRPr="007741AF">
        <w:rPr>
          <w:rFonts w:ascii="Times New Roman" w:eastAsia="Arial Unicode MS" w:hAnsi="Times New Roman" w:cs="Times New Roman"/>
          <w:color w:val="2E2E2E"/>
          <w:sz w:val="24"/>
          <w:szCs w:val="24"/>
          <w:shd w:val="clear" w:color="auto" w:fill="FFFFFF"/>
        </w:rPr>
        <w:t xml:space="preserve"> (</w:t>
      </w:r>
      <w:r>
        <w:rPr>
          <w:rFonts w:ascii="Times New Roman" w:eastAsia="Arial Unicode MS" w:hAnsi="Times New Roman" w:cs="Times New Roman"/>
          <w:i/>
          <w:color w:val="2E2E2E"/>
          <w:sz w:val="24"/>
          <w:szCs w:val="24"/>
          <w:shd w:val="clear" w:color="auto" w:fill="FFFFFF"/>
        </w:rPr>
        <w:t>Task: person/picture</w:t>
      </w:r>
      <w:r w:rsidRPr="007741AF">
        <w:rPr>
          <w:rFonts w:ascii="Times New Roman" w:eastAsia="Arial Unicode MS" w:hAnsi="Times New Roman" w:cs="Times New Roman"/>
          <w:color w:val="2E2E2E"/>
          <w:sz w:val="24"/>
          <w:szCs w:val="24"/>
          <w:shd w:val="clear" w:color="auto" w:fill="FFFFFF"/>
        </w:rPr>
        <w:t>) x 2 (</w:t>
      </w:r>
      <w:r>
        <w:rPr>
          <w:rFonts w:ascii="Times New Roman" w:eastAsia="Arial Unicode MS" w:hAnsi="Times New Roman" w:cs="Times New Roman"/>
          <w:i/>
          <w:color w:val="2E2E2E"/>
          <w:sz w:val="24"/>
          <w:szCs w:val="24"/>
          <w:shd w:val="clear" w:color="auto" w:fill="FFFFFF"/>
        </w:rPr>
        <w:t>Memory</w:t>
      </w:r>
      <w:r w:rsidRPr="007741AF">
        <w:rPr>
          <w:rFonts w:ascii="Times New Roman" w:eastAsia="Arial Unicode MS" w:hAnsi="Times New Roman" w:cs="Times New Roman"/>
          <w:color w:val="2E2E2E"/>
          <w:sz w:val="24"/>
          <w:szCs w:val="24"/>
          <w:shd w:val="clear" w:color="auto" w:fill="FFFFFF"/>
        </w:rPr>
        <w:t>:</w:t>
      </w:r>
      <w:r>
        <w:rPr>
          <w:rFonts w:ascii="Times New Roman" w:eastAsia="Arial Unicode MS" w:hAnsi="Times New Roman" w:cs="Times New Roman"/>
          <w:color w:val="2E2E2E"/>
          <w:sz w:val="24"/>
          <w:szCs w:val="24"/>
          <w:shd w:val="clear" w:color="auto" w:fill="FFFFFF"/>
        </w:rPr>
        <w:t xml:space="preserve"> </w:t>
      </w:r>
      <w:r w:rsidRPr="00A952BA">
        <w:rPr>
          <w:rFonts w:ascii="Times New Roman" w:eastAsia="Arial Unicode MS" w:hAnsi="Times New Roman" w:cs="Times New Roman"/>
          <w:i/>
          <w:color w:val="2E2E2E"/>
          <w:sz w:val="24"/>
          <w:szCs w:val="24"/>
          <w:shd w:val="clear" w:color="auto" w:fill="FFFFFF"/>
        </w:rPr>
        <w:t>person/picture</w:t>
      </w:r>
      <w:r w:rsidRPr="007741AF">
        <w:rPr>
          <w:rFonts w:ascii="Times New Roman" w:eastAsia="Arial Unicode MS" w:hAnsi="Times New Roman" w:cs="Times New Roman"/>
          <w:color w:val="2E2E2E"/>
          <w:sz w:val="24"/>
          <w:szCs w:val="24"/>
          <w:shd w:val="clear" w:color="auto" w:fill="FFFFFF"/>
        </w:rPr>
        <w:t>) x 2 (</w:t>
      </w:r>
      <w:r w:rsidRPr="007741AF">
        <w:rPr>
          <w:rFonts w:ascii="Times New Roman" w:eastAsia="Arial Unicode MS" w:hAnsi="Times New Roman" w:cs="Times New Roman"/>
          <w:i/>
          <w:color w:val="2E2E2E"/>
          <w:sz w:val="24"/>
          <w:szCs w:val="24"/>
          <w:shd w:val="clear" w:color="auto" w:fill="FFFFFF"/>
        </w:rPr>
        <w:t>Familiarity</w:t>
      </w:r>
      <w:r w:rsidRPr="007741AF">
        <w:rPr>
          <w:rFonts w:ascii="Times New Roman" w:eastAsia="Arial Unicode MS" w:hAnsi="Times New Roman" w:cs="Times New Roman"/>
          <w:color w:val="2E2E2E"/>
          <w:sz w:val="24"/>
          <w:szCs w:val="24"/>
          <w:shd w:val="clear" w:color="auto" w:fill="FFFFFF"/>
        </w:rPr>
        <w:t xml:space="preserve">: </w:t>
      </w:r>
      <w:r w:rsidRPr="00A952BA">
        <w:rPr>
          <w:rFonts w:ascii="Times New Roman" w:eastAsia="Arial Unicode MS" w:hAnsi="Times New Roman" w:cs="Times New Roman"/>
          <w:i/>
          <w:color w:val="2E2E2E"/>
          <w:sz w:val="24"/>
          <w:szCs w:val="24"/>
          <w:shd w:val="clear" w:color="auto" w:fill="FFFFFF"/>
        </w:rPr>
        <w:t>familiar/unfamiliar</w:t>
      </w:r>
      <w:r w:rsidRPr="007741AF">
        <w:rPr>
          <w:rFonts w:ascii="Times New Roman" w:eastAsia="Arial Unicode MS" w:hAnsi="Times New Roman" w:cs="Times New Roman"/>
          <w:color w:val="2E2E2E"/>
          <w:sz w:val="24"/>
          <w:szCs w:val="24"/>
          <w:shd w:val="clear" w:color="auto" w:fill="FFFFFF"/>
        </w:rPr>
        <w:t xml:space="preserve"> faces) mixed-design ANOVA, with </w:t>
      </w:r>
      <w:r w:rsidRPr="007741AF">
        <w:rPr>
          <w:rFonts w:ascii="Times New Roman" w:eastAsia="Arial Unicode MS" w:hAnsi="Times New Roman" w:cs="Times New Roman"/>
          <w:i/>
          <w:color w:val="2E2E2E"/>
          <w:sz w:val="24"/>
          <w:szCs w:val="24"/>
          <w:shd w:val="clear" w:color="auto" w:fill="FFFFFF"/>
        </w:rPr>
        <w:t>Task group</w:t>
      </w:r>
      <w:r w:rsidRPr="007741AF">
        <w:rPr>
          <w:rFonts w:ascii="Times New Roman" w:eastAsia="Arial Unicode MS" w:hAnsi="Times New Roman" w:cs="Times New Roman"/>
          <w:color w:val="2E2E2E"/>
          <w:sz w:val="24"/>
          <w:szCs w:val="24"/>
          <w:shd w:val="clear" w:color="auto" w:fill="FFFFFF"/>
        </w:rPr>
        <w:t xml:space="preserve"> as a between-subject factor. </w:t>
      </w:r>
      <w:r w:rsidR="00B25950">
        <w:rPr>
          <w:rFonts w:ascii="Times New Roman" w:eastAsia="Arial Unicode MS" w:hAnsi="Times New Roman" w:cs="Times New Roman"/>
          <w:color w:val="2E2E2E"/>
          <w:sz w:val="24"/>
          <w:szCs w:val="24"/>
          <w:shd w:val="clear" w:color="auto" w:fill="FFFFFF"/>
        </w:rPr>
        <w:t>(</w:t>
      </w:r>
      <w:r w:rsidR="00B25950">
        <w:rPr>
          <w:rFonts w:ascii="Times New Roman" w:hAnsi="Times New Roman" w:cs="Times New Roman"/>
          <w:sz w:val="24"/>
          <w:szCs w:val="24"/>
        </w:rPr>
        <w:t xml:space="preserve">Note that </w:t>
      </w:r>
      <w:r w:rsidR="00A952BA" w:rsidRPr="00A952BA">
        <w:rPr>
          <w:rFonts w:ascii="Times New Roman" w:hAnsi="Times New Roman" w:cs="Times New Roman"/>
          <w:i/>
          <w:sz w:val="24"/>
          <w:szCs w:val="24"/>
        </w:rPr>
        <w:t>person</w:t>
      </w:r>
      <w:r w:rsidR="00B25950" w:rsidRPr="00A952BA">
        <w:rPr>
          <w:rFonts w:ascii="Times New Roman" w:hAnsi="Times New Roman" w:cs="Times New Roman"/>
          <w:i/>
          <w:sz w:val="24"/>
          <w:szCs w:val="24"/>
        </w:rPr>
        <w:t xml:space="preserve"> task</w:t>
      </w:r>
      <w:r w:rsidR="00B25950">
        <w:rPr>
          <w:rFonts w:ascii="Times New Roman" w:hAnsi="Times New Roman" w:cs="Times New Roman"/>
          <w:sz w:val="24"/>
          <w:szCs w:val="24"/>
        </w:rPr>
        <w:t xml:space="preserve"> refers to data from Experiment 1, while </w:t>
      </w:r>
      <w:r w:rsidR="00A952BA" w:rsidRPr="00A952BA">
        <w:rPr>
          <w:rFonts w:ascii="Times New Roman" w:hAnsi="Times New Roman" w:cs="Times New Roman"/>
          <w:i/>
          <w:sz w:val="24"/>
          <w:szCs w:val="24"/>
        </w:rPr>
        <w:t>picture</w:t>
      </w:r>
      <w:r w:rsidR="00B25950" w:rsidRPr="00A952BA">
        <w:rPr>
          <w:rFonts w:ascii="Times New Roman" w:hAnsi="Times New Roman" w:cs="Times New Roman"/>
          <w:i/>
          <w:sz w:val="24"/>
          <w:szCs w:val="24"/>
        </w:rPr>
        <w:t xml:space="preserve"> task</w:t>
      </w:r>
      <w:r w:rsidR="00B25950">
        <w:rPr>
          <w:rFonts w:ascii="Times New Roman" w:hAnsi="Times New Roman" w:cs="Times New Roman"/>
          <w:sz w:val="24"/>
          <w:szCs w:val="24"/>
        </w:rPr>
        <w:t xml:space="preserve"> refers to data from Experiment 2).</w:t>
      </w:r>
    </w:p>
    <w:p w14:paraId="1D298462" w14:textId="77777777" w:rsidR="00F52378" w:rsidRDefault="00F52378" w:rsidP="00435575">
      <w:pPr>
        <w:spacing w:after="0" w:line="360" w:lineRule="auto"/>
        <w:rPr>
          <w:rFonts w:ascii="Times New Roman" w:eastAsia="Arial Unicode MS" w:hAnsi="Times New Roman" w:cs="Times New Roman"/>
          <w:color w:val="2E2E2E"/>
          <w:sz w:val="24"/>
          <w:szCs w:val="24"/>
          <w:shd w:val="clear" w:color="auto" w:fill="FFFFFF"/>
        </w:rPr>
      </w:pPr>
    </w:p>
    <w:p w14:paraId="514968BF" w14:textId="77777777" w:rsidR="009D5CA5" w:rsidRDefault="00F52378" w:rsidP="00DD2DBB">
      <w:pPr>
        <w:spacing w:after="0" w:line="360" w:lineRule="auto"/>
        <w:rPr>
          <w:rFonts w:ascii="Times New Roman" w:hAnsi="Times New Roman" w:cs="Times New Roman"/>
          <w:sz w:val="24"/>
          <w:szCs w:val="24"/>
        </w:rPr>
      </w:pPr>
      <w:r>
        <w:rPr>
          <w:rFonts w:ascii="Times New Roman" w:eastAsia="Arial Unicode MS" w:hAnsi="Times New Roman" w:cs="Times New Roman"/>
          <w:color w:val="2E2E2E"/>
          <w:sz w:val="24"/>
          <w:szCs w:val="24"/>
          <w:shd w:val="clear" w:color="auto" w:fill="FFFFFF"/>
        </w:rPr>
        <w:t xml:space="preserve">For d-prime data, </w:t>
      </w:r>
      <w:r w:rsidR="00C26D9E">
        <w:rPr>
          <w:rFonts w:ascii="Times New Roman" w:eastAsia="Arial Unicode MS" w:hAnsi="Times New Roman" w:cs="Times New Roman"/>
          <w:color w:val="2E2E2E"/>
          <w:sz w:val="24"/>
          <w:szCs w:val="24"/>
          <w:shd w:val="clear" w:color="auto" w:fill="FFFFFF"/>
        </w:rPr>
        <w:t>t</w:t>
      </w:r>
      <w:r w:rsidR="00D52193" w:rsidRPr="007741AF">
        <w:rPr>
          <w:rFonts w:ascii="Times New Roman" w:eastAsia="Arial Unicode MS" w:hAnsi="Times New Roman" w:cs="Times New Roman"/>
          <w:color w:val="2E2E2E"/>
          <w:sz w:val="24"/>
          <w:szCs w:val="24"/>
          <w:shd w:val="clear" w:color="auto" w:fill="FFFFFF"/>
        </w:rPr>
        <w:t xml:space="preserve">here was no main effect of </w:t>
      </w:r>
      <w:r w:rsidR="007034F5" w:rsidRPr="00B7035A">
        <w:rPr>
          <w:rFonts w:ascii="Times New Roman" w:eastAsia="Arial Unicode MS" w:hAnsi="Times New Roman" w:cs="Times New Roman"/>
          <w:i/>
          <w:color w:val="2E2E2E"/>
          <w:sz w:val="24"/>
          <w:szCs w:val="24"/>
          <w:shd w:val="clear" w:color="auto" w:fill="FFFFFF"/>
        </w:rPr>
        <w:t>Task</w:t>
      </w:r>
      <w:r w:rsidR="007034F5">
        <w:rPr>
          <w:rFonts w:ascii="Times New Roman" w:eastAsia="Arial Unicode MS" w:hAnsi="Times New Roman" w:cs="Times New Roman"/>
          <w:color w:val="2E2E2E"/>
          <w:sz w:val="24"/>
          <w:szCs w:val="24"/>
          <w:shd w:val="clear" w:color="auto" w:fill="FFFFFF"/>
        </w:rPr>
        <w:t xml:space="preserve"> </w:t>
      </w:r>
      <w:r w:rsidR="00D52193" w:rsidRPr="007741AF">
        <w:rPr>
          <w:rFonts w:ascii="Times New Roman" w:eastAsia="Arial Unicode MS" w:hAnsi="Times New Roman" w:cs="Times New Roman"/>
          <w:color w:val="2E2E2E"/>
          <w:sz w:val="24"/>
          <w:szCs w:val="24"/>
          <w:shd w:val="clear" w:color="auto" w:fill="FFFFFF"/>
        </w:rPr>
        <w:t xml:space="preserve">group </w:t>
      </w:r>
      <w:r w:rsidR="00D52193" w:rsidRPr="007741AF">
        <w:rPr>
          <w:rFonts w:ascii="Times New Roman" w:eastAsia="Arial Unicode MS" w:hAnsi="Times New Roman" w:cs="Times New Roman"/>
          <w:sz w:val="24"/>
          <w:szCs w:val="24"/>
        </w:rPr>
        <w:t xml:space="preserve">(F(1, </w:t>
      </w:r>
      <w:r w:rsidR="007034F5">
        <w:rPr>
          <w:rFonts w:ascii="Times New Roman" w:eastAsia="Arial Unicode MS" w:hAnsi="Times New Roman" w:cs="Times New Roman"/>
          <w:sz w:val="24"/>
          <w:szCs w:val="24"/>
        </w:rPr>
        <w:t>84</w:t>
      </w:r>
      <w:r w:rsidR="00D52193" w:rsidRPr="007741AF">
        <w:rPr>
          <w:rFonts w:ascii="Times New Roman" w:eastAsia="Arial Unicode MS" w:hAnsi="Times New Roman" w:cs="Times New Roman"/>
          <w:sz w:val="24"/>
          <w:szCs w:val="24"/>
        </w:rPr>
        <w:t>)</w:t>
      </w:r>
      <w:r w:rsidR="00D52193">
        <w:rPr>
          <w:rFonts w:ascii="Times New Roman" w:eastAsia="Arial Unicode MS" w:hAnsi="Times New Roman" w:cs="Times New Roman"/>
          <w:sz w:val="24"/>
          <w:szCs w:val="24"/>
        </w:rPr>
        <w:t xml:space="preserve"> &lt; 1</w:t>
      </w:r>
      <w:r w:rsidR="00D52193" w:rsidRPr="007741AF">
        <w:rPr>
          <w:rFonts w:ascii="Times New Roman" w:eastAsia="Arial Unicode MS" w:hAnsi="Times New Roman" w:cs="Times New Roman"/>
          <w:sz w:val="24"/>
          <w:szCs w:val="24"/>
        </w:rPr>
        <w:t xml:space="preserve">) </w:t>
      </w:r>
      <w:r w:rsidR="007034F5" w:rsidRPr="007741AF">
        <w:rPr>
          <w:rFonts w:ascii="Times New Roman" w:eastAsia="Arial Unicode MS" w:hAnsi="Times New Roman" w:cs="Times New Roman"/>
          <w:sz w:val="24"/>
          <w:szCs w:val="24"/>
        </w:rPr>
        <w:t xml:space="preserve">and </w:t>
      </w:r>
      <w:r w:rsidR="007034F5">
        <w:rPr>
          <w:rFonts w:ascii="Times New Roman" w:eastAsia="Arial Unicode MS" w:hAnsi="Times New Roman" w:cs="Times New Roman"/>
          <w:sz w:val="24"/>
          <w:szCs w:val="24"/>
        </w:rPr>
        <w:t xml:space="preserve">no main effect of </w:t>
      </w:r>
      <w:r w:rsidR="007034F5" w:rsidRPr="00B7035A">
        <w:rPr>
          <w:rFonts w:ascii="Times New Roman" w:eastAsia="Arial Unicode MS" w:hAnsi="Times New Roman" w:cs="Times New Roman"/>
          <w:i/>
          <w:sz w:val="24"/>
          <w:szCs w:val="24"/>
        </w:rPr>
        <w:t>Memory</w:t>
      </w:r>
      <w:r w:rsidR="007034F5">
        <w:rPr>
          <w:rFonts w:ascii="Times New Roman" w:eastAsia="Arial Unicode MS" w:hAnsi="Times New Roman" w:cs="Times New Roman"/>
          <w:sz w:val="24"/>
          <w:szCs w:val="24"/>
        </w:rPr>
        <w:t xml:space="preserve"> </w:t>
      </w:r>
      <w:r w:rsidR="007034F5" w:rsidRPr="007741AF">
        <w:rPr>
          <w:rFonts w:ascii="Times New Roman" w:eastAsia="Arial Unicode MS" w:hAnsi="Times New Roman" w:cs="Times New Roman"/>
          <w:sz w:val="24"/>
          <w:szCs w:val="24"/>
        </w:rPr>
        <w:t xml:space="preserve">(F(1, </w:t>
      </w:r>
      <w:r w:rsidR="007034F5">
        <w:rPr>
          <w:rFonts w:ascii="Times New Roman" w:eastAsia="Arial Unicode MS" w:hAnsi="Times New Roman" w:cs="Times New Roman"/>
          <w:sz w:val="24"/>
          <w:szCs w:val="24"/>
        </w:rPr>
        <w:t>84</w:t>
      </w:r>
      <w:r w:rsidR="007034F5" w:rsidRPr="007741AF">
        <w:rPr>
          <w:rFonts w:ascii="Times New Roman" w:eastAsia="Arial Unicode MS" w:hAnsi="Times New Roman" w:cs="Times New Roman"/>
          <w:sz w:val="24"/>
          <w:szCs w:val="24"/>
        </w:rPr>
        <w:t>)</w:t>
      </w:r>
      <w:r w:rsidR="007034F5">
        <w:rPr>
          <w:rFonts w:ascii="Times New Roman" w:eastAsia="Arial Unicode MS" w:hAnsi="Times New Roman" w:cs="Times New Roman"/>
          <w:sz w:val="24"/>
          <w:szCs w:val="24"/>
        </w:rPr>
        <w:t xml:space="preserve"> </w:t>
      </w:r>
      <w:r w:rsidR="00C26D9E">
        <w:rPr>
          <w:rFonts w:ascii="Times New Roman" w:eastAsia="Arial Unicode MS" w:hAnsi="Times New Roman" w:cs="Times New Roman"/>
          <w:sz w:val="24"/>
          <w:szCs w:val="24"/>
        </w:rPr>
        <w:t>&lt; 2),</w:t>
      </w:r>
      <w:r w:rsidR="007034F5">
        <w:rPr>
          <w:rFonts w:ascii="Times New Roman" w:eastAsia="Arial Unicode MS" w:hAnsi="Times New Roman" w:cs="Times New Roman"/>
          <w:sz w:val="24"/>
          <w:szCs w:val="24"/>
        </w:rPr>
        <w:t xml:space="preserve"> </w:t>
      </w:r>
      <w:r w:rsidR="00D52193" w:rsidRPr="007741AF">
        <w:rPr>
          <w:rFonts w:ascii="Times New Roman" w:eastAsia="Arial Unicode MS" w:hAnsi="Times New Roman" w:cs="Times New Roman"/>
          <w:color w:val="2E2E2E"/>
          <w:sz w:val="24"/>
          <w:szCs w:val="24"/>
          <w:shd w:val="clear" w:color="auto" w:fill="FFFFFF"/>
        </w:rPr>
        <w:t xml:space="preserve">but a main effect of </w:t>
      </w:r>
      <w:r w:rsidR="007034F5">
        <w:rPr>
          <w:rFonts w:ascii="Times New Roman" w:eastAsia="Arial Unicode MS" w:hAnsi="Times New Roman" w:cs="Times New Roman"/>
          <w:i/>
          <w:color w:val="2E2E2E"/>
          <w:sz w:val="24"/>
          <w:szCs w:val="24"/>
          <w:shd w:val="clear" w:color="auto" w:fill="FFFFFF"/>
        </w:rPr>
        <w:t>Familiarity</w:t>
      </w:r>
      <w:r w:rsidR="00D52193" w:rsidRPr="007741AF">
        <w:rPr>
          <w:rFonts w:ascii="Times New Roman" w:eastAsia="Arial Unicode MS" w:hAnsi="Times New Roman" w:cs="Times New Roman"/>
          <w:color w:val="2E2E2E"/>
          <w:sz w:val="24"/>
          <w:szCs w:val="24"/>
          <w:shd w:val="clear" w:color="auto" w:fill="FFFFFF"/>
        </w:rPr>
        <w:t xml:space="preserve"> </w:t>
      </w:r>
      <w:r w:rsidR="00D52193" w:rsidRPr="007741AF">
        <w:rPr>
          <w:rFonts w:ascii="Times New Roman" w:eastAsia="Arial Unicode MS" w:hAnsi="Times New Roman" w:cs="Times New Roman"/>
          <w:sz w:val="24"/>
          <w:szCs w:val="24"/>
        </w:rPr>
        <w:t>(F(</w:t>
      </w:r>
      <w:r w:rsidR="006C7CC6">
        <w:rPr>
          <w:rFonts w:ascii="Times New Roman" w:eastAsia="Arial Unicode MS" w:hAnsi="Times New Roman" w:cs="Times New Roman"/>
          <w:sz w:val="24"/>
          <w:szCs w:val="24"/>
        </w:rPr>
        <w:t>1</w:t>
      </w:r>
      <w:r w:rsidR="00D52193" w:rsidRPr="007741AF">
        <w:rPr>
          <w:rFonts w:ascii="Times New Roman" w:eastAsia="Arial Unicode MS" w:hAnsi="Times New Roman" w:cs="Times New Roman"/>
          <w:sz w:val="24"/>
          <w:szCs w:val="24"/>
        </w:rPr>
        <w:t xml:space="preserve">, 84) = </w:t>
      </w:r>
      <w:r w:rsidR="007034F5">
        <w:rPr>
          <w:rFonts w:ascii="Times New Roman" w:eastAsia="Arial Unicode MS" w:hAnsi="Times New Roman" w:cs="Times New Roman"/>
          <w:sz w:val="24"/>
          <w:szCs w:val="24"/>
        </w:rPr>
        <w:t>78.04</w:t>
      </w:r>
      <w:r w:rsidR="00D52193" w:rsidRPr="007741AF">
        <w:rPr>
          <w:rFonts w:ascii="Times New Roman" w:eastAsia="Arial Unicode MS" w:hAnsi="Times New Roman" w:cs="Times New Roman"/>
          <w:sz w:val="24"/>
          <w:szCs w:val="24"/>
        </w:rPr>
        <w:t xml:space="preserve">, p &lt; .001, </w:t>
      </w:r>
      <w:r w:rsidR="00D52193" w:rsidRPr="007741AF">
        <w:rPr>
          <w:rFonts w:ascii="Times New Roman" w:eastAsia="Arial Unicode MS" w:hAnsi="Times New Roman" w:cs="Times New Roman"/>
          <w:sz w:val="24"/>
          <w:szCs w:val="24"/>
        </w:rPr>
        <w:sym w:font="Symbol" w:char="F068"/>
      </w:r>
      <w:r w:rsidR="00D52193" w:rsidRPr="007741AF">
        <w:rPr>
          <w:rFonts w:ascii="Times New Roman" w:eastAsia="Arial Unicode MS" w:hAnsi="Times New Roman" w:cs="Times New Roman"/>
          <w:sz w:val="24"/>
          <w:szCs w:val="24"/>
        </w:rPr>
        <w:sym w:font="Symbol" w:char="F072"/>
      </w:r>
      <w:r w:rsidR="00D52193" w:rsidRPr="007741AF">
        <w:rPr>
          <w:rFonts w:ascii="Times New Roman" w:eastAsia="Arial Unicode MS" w:hAnsi="Times New Roman" w:cs="Times New Roman"/>
          <w:sz w:val="24"/>
          <w:szCs w:val="24"/>
        </w:rPr>
        <w:t>2 = .4</w:t>
      </w:r>
      <w:r w:rsidR="007034F5">
        <w:rPr>
          <w:rFonts w:ascii="Times New Roman" w:eastAsia="Arial Unicode MS" w:hAnsi="Times New Roman" w:cs="Times New Roman"/>
          <w:sz w:val="24"/>
          <w:szCs w:val="24"/>
        </w:rPr>
        <w:t>8</w:t>
      </w:r>
      <w:r w:rsidR="00D52193" w:rsidRPr="007741AF">
        <w:rPr>
          <w:rFonts w:ascii="Times New Roman" w:eastAsia="Arial Unicode MS" w:hAnsi="Times New Roman" w:cs="Times New Roman"/>
          <w:sz w:val="24"/>
          <w:szCs w:val="24"/>
        </w:rPr>
        <w:t xml:space="preserve">) </w:t>
      </w:r>
      <w:r w:rsidR="006C7CC6" w:rsidRPr="007741AF">
        <w:rPr>
          <w:rFonts w:ascii="Times New Roman" w:eastAsia="Arial Unicode MS" w:hAnsi="Times New Roman" w:cs="Times New Roman"/>
          <w:sz w:val="24"/>
          <w:szCs w:val="24"/>
        </w:rPr>
        <w:t xml:space="preserve">with </w:t>
      </w:r>
      <w:r w:rsidR="006C7CC6">
        <w:rPr>
          <w:rFonts w:ascii="Times New Roman" w:eastAsia="Arial Unicode MS" w:hAnsi="Times New Roman" w:cs="Times New Roman"/>
          <w:sz w:val="24"/>
          <w:szCs w:val="24"/>
        </w:rPr>
        <w:t>d-prime</w:t>
      </w:r>
      <w:r w:rsidR="006C7CC6" w:rsidRPr="007741AF">
        <w:rPr>
          <w:rFonts w:ascii="Times New Roman" w:eastAsia="Arial Unicode MS" w:hAnsi="Times New Roman" w:cs="Times New Roman"/>
          <w:sz w:val="24"/>
          <w:szCs w:val="24"/>
        </w:rPr>
        <w:t xml:space="preserve"> being higher overall for familiar than unfamiliar faces</w:t>
      </w:r>
      <w:r w:rsidR="00C26D9E">
        <w:rPr>
          <w:rFonts w:ascii="Times New Roman" w:eastAsia="Arial Unicode MS" w:hAnsi="Times New Roman" w:cs="Times New Roman"/>
          <w:sz w:val="24"/>
          <w:szCs w:val="24"/>
        </w:rPr>
        <w:t>. There</w:t>
      </w:r>
      <w:r w:rsidR="006C7CC6">
        <w:rPr>
          <w:rFonts w:ascii="Times New Roman" w:eastAsia="Arial Unicode MS" w:hAnsi="Times New Roman" w:cs="Times New Roman"/>
          <w:sz w:val="24"/>
          <w:szCs w:val="24"/>
        </w:rPr>
        <w:t xml:space="preserve"> </w:t>
      </w:r>
      <w:r w:rsidR="00C26D9E">
        <w:rPr>
          <w:rFonts w:ascii="Times New Roman" w:eastAsia="Arial Unicode MS" w:hAnsi="Times New Roman" w:cs="Times New Roman"/>
          <w:sz w:val="24"/>
          <w:szCs w:val="24"/>
        </w:rPr>
        <w:t>also was</w:t>
      </w:r>
      <w:r w:rsidR="007034F5">
        <w:rPr>
          <w:rFonts w:ascii="Times New Roman" w:eastAsia="Arial Unicode MS" w:hAnsi="Times New Roman" w:cs="Times New Roman"/>
          <w:sz w:val="24"/>
          <w:szCs w:val="24"/>
        </w:rPr>
        <w:t xml:space="preserve"> an interaction between </w:t>
      </w:r>
      <w:r w:rsidR="007034F5" w:rsidRPr="00B7035A">
        <w:rPr>
          <w:rFonts w:ascii="Times New Roman" w:eastAsia="Arial Unicode MS" w:hAnsi="Times New Roman" w:cs="Times New Roman"/>
          <w:i/>
          <w:sz w:val="24"/>
          <w:szCs w:val="24"/>
        </w:rPr>
        <w:t>Task</w:t>
      </w:r>
      <w:r w:rsidR="007034F5">
        <w:rPr>
          <w:rFonts w:ascii="Times New Roman" w:eastAsia="Arial Unicode MS" w:hAnsi="Times New Roman" w:cs="Times New Roman"/>
          <w:sz w:val="24"/>
          <w:szCs w:val="24"/>
        </w:rPr>
        <w:t xml:space="preserve"> and </w:t>
      </w:r>
      <w:r w:rsidR="007034F5" w:rsidRPr="00B7035A">
        <w:rPr>
          <w:rFonts w:ascii="Times New Roman" w:eastAsia="Arial Unicode MS" w:hAnsi="Times New Roman" w:cs="Times New Roman"/>
          <w:i/>
          <w:sz w:val="24"/>
          <w:szCs w:val="24"/>
        </w:rPr>
        <w:t>Memory</w:t>
      </w:r>
      <w:r w:rsidR="007034F5">
        <w:rPr>
          <w:rFonts w:ascii="Times New Roman" w:eastAsia="Arial Unicode MS" w:hAnsi="Times New Roman" w:cs="Times New Roman"/>
          <w:sz w:val="24"/>
          <w:szCs w:val="24"/>
        </w:rPr>
        <w:t xml:space="preserve"> </w:t>
      </w:r>
      <w:r w:rsidR="00D52193" w:rsidRPr="007741AF">
        <w:rPr>
          <w:rFonts w:ascii="Times New Roman" w:eastAsia="Arial Unicode MS" w:hAnsi="Times New Roman" w:cs="Times New Roman"/>
          <w:sz w:val="24"/>
          <w:szCs w:val="24"/>
        </w:rPr>
        <w:t xml:space="preserve">(F(1, </w:t>
      </w:r>
      <w:r w:rsidR="007034F5">
        <w:rPr>
          <w:rFonts w:ascii="Times New Roman" w:eastAsia="Arial Unicode MS" w:hAnsi="Times New Roman" w:cs="Times New Roman"/>
          <w:sz w:val="24"/>
          <w:szCs w:val="24"/>
        </w:rPr>
        <w:t>84</w:t>
      </w:r>
      <w:r w:rsidR="00D52193" w:rsidRPr="007741AF">
        <w:rPr>
          <w:rFonts w:ascii="Times New Roman" w:eastAsia="Arial Unicode MS" w:hAnsi="Times New Roman" w:cs="Times New Roman"/>
          <w:sz w:val="24"/>
          <w:szCs w:val="24"/>
        </w:rPr>
        <w:t xml:space="preserve">) = </w:t>
      </w:r>
      <w:r w:rsidR="007034F5">
        <w:rPr>
          <w:rFonts w:ascii="Times New Roman" w:eastAsia="Arial Unicode MS" w:hAnsi="Times New Roman" w:cs="Times New Roman"/>
          <w:sz w:val="24"/>
          <w:szCs w:val="24"/>
        </w:rPr>
        <w:t>4.64</w:t>
      </w:r>
      <w:r w:rsidR="00D52193" w:rsidRPr="007741AF">
        <w:rPr>
          <w:rFonts w:ascii="Times New Roman" w:eastAsia="Arial Unicode MS" w:hAnsi="Times New Roman" w:cs="Times New Roman"/>
          <w:sz w:val="24"/>
          <w:szCs w:val="24"/>
        </w:rPr>
        <w:t xml:space="preserve">, p &lt; .01, </w:t>
      </w:r>
      <w:r w:rsidR="00D52193" w:rsidRPr="007741AF">
        <w:rPr>
          <w:rFonts w:ascii="Times New Roman" w:eastAsia="Arial Unicode MS" w:hAnsi="Times New Roman" w:cs="Times New Roman"/>
          <w:sz w:val="24"/>
          <w:szCs w:val="24"/>
        </w:rPr>
        <w:sym w:font="Symbol" w:char="F068"/>
      </w:r>
      <w:r w:rsidR="00D52193" w:rsidRPr="007741AF">
        <w:rPr>
          <w:rFonts w:ascii="Times New Roman" w:eastAsia="Arial Unicode MS" w:hAnsi="Times New Roman" w:cs="Times New Roman"/>
          <w:sz w:val="24"/>
          <w:szCs w:val="24"/>
        </w:rPr>
        <w:sym w:font="Symbol" w:char="F072"/>
      </w:r>
      <w:r w:rsidR="00D52193" w:rsidRPr="007741AF">
        <w:rPr>
          <w:rFonts w:ascii="Times New Roman" w:eastAsia="Arial Unicode MS" w:hAnsi="Times New Roman" w:cs="Times New Roman"/>
          <w:sz w:val="24"/>
          <w:szCs w:val="24"/>
        </w:rPr>
        <w:t>2 = .</w:t>
      </w:r>
      <w:r w:rsidR="007034F5">
        <w:rPr>
          <w:rFonts w:ascii="Times New Roman" w:eastAsia="Arial Unicode MS" w:hAnsi="Times New Roman" w:cs="Times New Roman"/>
          <w:sz w:val="24"/>
          <w:szCs w:val="24"/>
        </w:rPr>
        <w:t>05</w:t>
      </w:r>
      <w:r w:rsidR="00D52193" w:rsidRPr="007741AF">
        <w:rPr>
          <w:rFonts w:ascii="Times New Roman" w:eastAsia="Arial Unicode MS" w:hAnsi="Times New Roman" w:cs="Times New Roman"/>
          <w:sz w:val="24"/>
          <w:szCs w:val="24"/>
        </w:rPr>
        <w:t>)</w:t>
      </w:r>
      <w:r w:rsidR="006C7CC6">
        <w:rPr>
          <w:rFonts w:ascii="Times New Roman" w:eastAsia="Arial Unicode MS" w:hAnsi="Times New Roman" w:cs="Times New Roman"/>
          <w:sz w:val="24"/>
          <w:szCs w:val="24"/>
        </w:rPr>
        <w:t>.</w:t>
      </w:r>
      <w:r w:rsidR="00D52193" w:rsidRPr="007741AF">
        <w:rPr>
          <w:rFonts w:ascii="Times New Roman" w:eastAsia="Arial Unicode MS" w:hAnsi="Times New Roman" w:cs="Times New Roman"/>
          <w:sz w:val="24"/>
          <w:szCs w:val="24"/>
        </w:rPr>
        <w:t xml:space="preserve"> </w:t>
      </w:r>
      <w:r w:rsidR="00B7035A">
        <w:rPr>
          <w:rFonts w:ascii="Times New Roman" w:eastAsia="Arial Unicode MS" w:hAnsi="Times New Roman" w:cs="Times New Roman"/>
          <w:sz w:val="24"/>
          <w:szCs w:val="24"/>
        </w:rPr>
        <w:t xml:space="preserve">In general, what we find is that </w:t>
      </w:r>
      <w:r w:rsidR="00B7035A">
        <w:rPr>
          <w:rFonts w:ascii="Times New Roman" w:hAnsi="Times New Roman" w:cs="Times New Roman"/>
          <w:sz w:val="24"/>
          <w:szCs w:val="24"/>
        </w:rPr>
        <w:t xml:space="preserve">observers </w:t>
      </w:r>
      <w:r w:rsidR="00C040AC">
        <w:rPr>
          <w:rFonts w:ascii="Times New Roman" w:hAnsi="Times New Roman" w:cs="Times New Roman"/>
          <w:sz w:val="24"/>
          <w:szCs w:val="24"/>
        </w:rPr>
        <w:t>show higher sensitivity when</w:t>
      </w:r>
      <w:r w:rsidR="00A12DC4">
        <w:rPr>
          <w:rFonts w:ascii="Times New Roman" w:hAnsi="Times New Roman" w:cs="Times New Roman"/>
          <w:sz w:val="24"/>
          <w:szCs w:val="24"/>
        </w:rPr>
        <w:t xml:space="preserve"> </w:t>
      </w:r>
      <w:r w:rsidR="00C040AC">
        <w:rPr>
          <w:rFonts w:ascii="Times New Roman" w:hAnsi="Times New Roman" w:cs="Times New Roman"/>
          <w:sz w:val="24"/>
          <w:szCs w:val="24"/>
        </w:rPr>
        <w:t>doing either task in either condition for familiar compared to unfamiliar faces</w:t>
      </w:r>
      <w:r w:rsidR="00320FA1">
        <w:rPr>
          <w:rFonts w:ascii="Times New Roman" w:hAnsi="Times New Roman" w:cs="Times New Roman"/>
          <w:sz w:val="24"/>
          <w:szCs w:val="24"/>
        </w:rPr>
        <w:t xml:space="preserve">. </w:t>
      </w:r>
      <w:r w:rsidR="00C040AC">
        <w:rPr>
          <w:rFonts w:ascii="Times New Roman" w:hAnsi="Times New Roman" w:cs="Times New Roman"/>
          <w:sz w:val="24"/>
          <w:szCs w:val="24"/>
        </w:rPr>
        <w:t>When we compare familiar and unfamiliar faces in each group</w:t>
      </w:r>
      <w:r w:rsidR="00E61660">
        <w:rPr>
          <w:rFonts w:ascii="Times New Roman" w:hAnsi="Times New Roman" w:cs="Times New Roman"/>
          <w:sz w:val="24"/>
          <w:szCs w:val="24"/>
        </w:rPr>
        <w:t xml:space="preserve"> directly</w:t>
      </w:r>
      <w:r w:rsidR="00C040AC">
        <w:rPr>
          <w:rFonts w:ascii="Times New Roman" w:hAnsi="Times New Roman" w:cs="Times New Roman"/>
          <w:sz w:val="24"/>
          <w:szCs w:val="24"/>
        </w:rPr>
        <w:t xml:space="preserve">, we </w:t>
      </w:r>
      <w:r w:rsidR="00E61660">
        <w:rPr>
          <w:rFonts w:ascii="Times New Roman" w:hAnsi="Times New Roman" w:cs="Times New Roman"/>
          <w:sz w:val="24"/>
          <w:szCs w:val="24"/>
        </w:rPr>
        <w:t>see</w:t>
      </w:r>
      <w:r w:rsidR="00C040AC">
        <w:rPr>
          <w:rFonts w:ascii="Times New Roman" w:hAnsi="Times New Roman" w:cs="Times New Roman"/>
          <w:sz w:val="24"/>
          <w:szCs w:val="24"/>
        </w:rPr>
        <w:t xml:space="preserve"> that the difference in sensitivity between familiar and unfamiliar faces is bigger in the </w:t>
      </w:r>
      <w:r w:rsidR="00E61660" w:rsidRPr="00E61660">
        <w:rPr>
          <w:rFonts w:ascii="Times New Roman" w:hAnsi="Times New Roman" w:cs="Times New Roman"/>
          <w:i/>
          <w:sz w:val="24"/>
          <w:szCs w:val="24"/>
        </w:rPr>
        <w:t>Person memory</w:t>
      </w:r>
      <w:r w:rsidR="00E61660">
        <w:rPr>
          <w:rFonts w:ascii="Times New Roman" w:hAnsi="Times New Roman" w:cs="Times New Roman"/>
          <w:sz w:val="24"/>
          <w:szCs w:val="24"/>
        </w:rPr>
        <w:t xml:space="preserve"> compared to the </w:t>
      </w:r>
      <w:r w:rsidR="00E61660" w:rsidRPr="00E61660">
        <w:rPr>
          <w:rFonts w:ascii="Times New Roman" w:hAnsi="Times New Roman" w:cs="Times New Roman"/>
          <w:i/>
          <w:sz w:val="24"/>
          <w:szCs w:val="24"/>
        </w:rPr>
        <w:t>Picture m</w:t>
      </w:r>
      <w:r w:rsidR="00C040AC" w:rsidRPr="00E61660">
        <w:rPr>
          <w:rFonts w:ascii="Times New Roman" w:hAnsi="Times New Roman" w:cs="Times New Roman"/>
          <w:i/>
          <w:sz w:val="24"/>
          <w:szCs w:val="24"/>
        </w:rPr>
        <w:t>emory</w:t>
      </w:r>
      <w:r w:rsidR="00C040AC">
        <w:rPr>
          <w:rFonts w:ascii="Times New Roman" w:hAnsi="Times New Roman" w:cs="Times New Roman"/>
          <w:sz w:val="24"/>
          <w:szCs w:val="24"/>
        </w:rPr>
        <w:t xml:space="preserve"> group (see Figure 3A) in both </w:t>
      </w:r>
      <w:r w:rsidR="00A952BA">
        <w:rPr>
          <w:rFonts w:ascii="Times New Roman" w:hAnsi="Times New Roman" w:cs="Times New Roman"/>
          <w:sz w:val="24"/>
          <w:szCs w:val="24"/>
        </w:rPr>
        <w:t>T</w:t>
      </w:r>
      <w:r w:rsidR="00C040AC">
        <w:rPr>
          <w:rFonts w:ascii="Times New Roman" w:hAnsi="Times New Roman" w:cs="Times New Roman"/>
          <w:sz w:val="24"/>
          <w:szCs w:val="24"/>
        </w:rPr>
        <w:t xml:space="preserve">asks. </w:t>
      </w:r>
      <w:r w:rsidR="00DD2DBB">
        <w:rPr>
          <w:rFonts w:ascii="Times New Roman" w:hAnsi="Times New Roman" w:cs="Times New Roman"/>
          <w:sz w:val="24"/>
          <w:szCs w:val="24"/>
        </w:rPr>
        <w:t xml:space="preserve">Simple interactions show that while the difference is significant for </w:t>
      </w:r>
      <w:r w:rsidR="00452A6E">
        <w:rPr>
          <w:rFonts w:ascii="Times New Roman" w:hAnsi="Times New Roman" w:cs="Times New Roman"/>
          <w:sz w:val="24"/>
          <w:szCs w:val="24"/>
        </w:rPr>
        <w:t xml:space="preserve">the </w:t>
      </w:r>
      <w:r w:rsidR="00452A6E" w:rsidRPr="00A952BA">
        <w:rPr>
          <w:rFonts w:ascii="Times New Roman" w:hAnsi="Times New Roman" w:cs="Times New Roman"/>
          <w:i/>
          <w:sz w:val="24"/>
          <w:szCs w:val="24"/>
        </w:rPr>
        <w:t>person M</w:t>
      </w:r>
      <w:r w:rsidR="00DD2DBB" w:rsidRPr="00A952BA">
        <w:rPr>
          <w:rFonts w:ascii="Times New Roman" w:hAnsi="Times New Roman" w:cs="Times New Roman"/>
          <w:i/>
          <w:sz w:val="24"/>
          <w:szCs w:val="24"/>
        </w:rPr>
        <w:t>emory</w:t>
      </w:r>
      <w:r w:rsidR="00DD2DBB">
        <w:rPr>
          <w:rFonts w:ascii="Times New Roman" w:hAnsi="Times New Roman" w:cs="Times New Roman"/>
          <w:sz w:val="24"/>
          <w:szCs w:val="24"/>
        </w:rPr>
        <w:t xml:space="preserve"> group in both </w:t>
      </w:r>
      <w:r w:rsidR="00452A6E" w:rsidRPr="00A952BA">
        <w:rPr>
          <w:rFonts w:ascii="Times New Roman" w:hAnsi="Times New Roman" w:cs="Times New Roman"/>
          <w:i/>
          <w:sz w:val="24"/>
          <w:szCs w:val="24"/>
        </w:rPr>
        <w:t>person</w:t>
      </w:r>
      <w:r w:rsidR="00DD2DBB">
        <w:rPr>
          <w:rFonts w:ascii="Times New Roman" w:hAnsi="Times New Roman" w:cs="Times New Roman"/>
          <w:sz w:val="24"/>
          <w:szCs w:val="24"/>
        </w:rPr>
        <w:t xml:space="preserve"> (</w:t>
      </w:r>
      <w:r w:rsidR="00C040AC" w:rsidRPr="007741AF">
        <w:rPr>
          <w:rFonts w:ascii="Times New Roman" w:eastAsia="Arial Unicode MS" w:hAnsi="Times New Roman" w:cs="Times New Roman"/>
          <w:sz w:val="24"/>
          <w:szCs w:val="24"/>
        </w:rPr>
        <w:t xml:space="preserve">F(1, </w:t>
      </w:r>
      <w:r w:rsidR="00452A6E">
        <w:rPr>
          <w:rFonts w:ascii="Times New Roman" w:eastAsia="Arial Unicode MS" w:hAnsi="Times New Roman" w:cs="Times New Roman"/>
          <w:sz w:val="24"/>
          <w:szCs w:val="24"/>
        </w:rPr>
        <w:t>84</w:t>
      </w:r>
      <w:r w:rsidR="00C040AC" w:rsidRPr="007741AF">
        <w:rPr>
          <w:rFonts w:ascii="Times New Roman" w:eastAsia="Arial Unicode MS" w:hAnsi="Times New Roman" w:cs="Times New Roman"/>
          <w:sz w:val="24"/>
          <w:szCs w:val="24"/>
        </w:rPr>
        <w:t xml:space="preserve">) = </w:t>
      </w:r>
      <w:r w:rsidR="00452A6E">
        <w:rPr>
          <w:rFonts w:ascii="Times New Roman" w:eastAsia="Arial Unicode MS" w:hAnsi="Times New Roman" w:cs="Times New Roman"/>
          <w:sz w:val="24"/>
          <w:szCs w:val="24"/>
        </w:rPr>
        <w:t>50.73</w:t>
      </w:r>
      <w:r w:rsidR="00C040AC" w:rsidRPr="007741AF">
        <w:rPr>
          <w:rFonts w:ascii="Times New Roman" w:eastAsia="Arial Unicode MS" w:hAnsi="Times New Roman" w:cs="Times New Roman"/>
          <w:sz w:val="24"/>
          <w:szCs w:val="24"/>
        </w:rPr>
        <w:t>, p &lt; .0</w:t>
      </w:r>
      <w:r w:rsidR="00452A6E">
        <w:rPr>
          <w:rFonts w:ascii="Times New Roman" w:eastAsia="Arial Unicode MS" w:hAnsi="Times New Roman" w:cs="Times New Roman"/>
          <w:sz w:val="24"/>
          <w:szCs w:val="24"/>
        </w:rPr>
        <w:t>0</w:t>
      </w:r>
      <w:r w:rsidR="00C040AC" w:rsidRPr="007741AF">
        <w:rPr>
          <w:rFonts w:ascii="Times New Roman" w:eastAsia="Arial Unicode MS" w:hAnsi="Times New Roman" w:cs="Times New Roman"/>
          <w:sz w:val="24"/>
          <w:szCs w:val="24"/>
        </w:rPr>
        <w:t xml:space="preserve">1, </w:t>
      </w:r>
      <w:r w:rsidR="00C040AC" w:rsidRPr="007741AF">
        <w:rPr>
          <w:rFonts w:ascii="Times New Roman" w:eastAsia="Arial Unicode MS" w:hAnsi="Times New Roman" w:cs="Times New Roman"/>
          <w:sz w:val="24"/>
          <w:szCs w:val="24"/>
        </w:rPr>
        <w:sym w:font="Symbol" w:char="F068"/>
      </w:r>
      <w:r w:rsidR="00C040AC" w:rsidRPr="007741AF">
        <w:rPr>
          <w:rFonts w:ascii="Times New Roman" w:eastAsia="Arial Unicode MS" w:hAnsi="Times New Roman" w:cs="Times New Roman"/>
          <w:sz w:val="24"/>
          <w:szCs w:val="24"/>
        </w:rPr>
        <w:sym w:font="Symbol" w:char="F072"/>
      </w:r>
      <w:r w:rsidR="00C040AC" w:rsidRPr="007741AF">
        <w:rPr>
          <w:rFonts w:ascii="Times New Roman" w:eastAsia="Arial Unicode MS" w:hAnsi="Times New Roman" w:cs="Times New Roman"/>
          <w:sz w:val="24"/>
          <w:szCs w:val="24"/>
        </w:rPr>
        <w:t>2 = .</w:t>
      </w:r>
      <w:r w:rsidR="00452A6E">
        <w:rPr>
          <w:rFonts w:ascii="Times New Roman" w:eastAsia="Arial Unicode MS" w:hAnsi="Times New Roman" w:cs="Times New Roman"/>
          <w:sz w:val="24"/>
          <w:szCs w:val="24"/>
        </w:rPr>
        <w:t>38</w:t>
      </w:r>
      <w:r w:rsidR="00C040AC">
        <w:rPr>
          <w:rFonts w:ascii="Times New Roman" w:hAnsi="Times New Roman" w:cs="Times New Roman"/>
          <w:sz w:val="24"/>
          <w:szCs w:val="24"/>
        </w:rPr>
        <w:t>)</w:t>
      </w:r>
      <w:r w:rsidR="00452A6E">
        <w:rPr>
          <w:rFonts w:ascii="Times New Roman" w:hAnsi="Times New Roman" w:cs="Times New Roman"/>
          <w:sz w:val="24"/>
          <w:szCs w:val="24"/>
        </w:rPr>
        <w:t xml:space="preserve"> and </w:t>
      </w:r>
      <w:r w:rsidR="00452A6E" w:rsidRPr="00A952BA">
        <w:rPr>
          <w:rFonts w:ascii="Times New Roman" w:hAnsi="Times New Roman" w:cs="Times New Roman"/>
          <w:i/>
          <w:sz w:val="24"/>
          <w:szCs w:val="24"/>
        </w:rPr>
        <w:t>picture</w:t>
      </w:r>
      <w:r w:rsidR="00452A6E">
        <w:rPr>
          <w:rFonts w:ascii="Times New Roman" w:hAnsi="Times New Roman" w:cs="Times New Roman"/>
          <w:sz w:val="24"/>
          <w:szCs w:val="24"/>
        </w:rPr>
        <w:t xml:space="preserve"> (</w:t>
      </w:r>
      <w:r w:rsidR="00452A6E" w:rsidRPr="007741AF">
        <w:rPr>
          <w:rFonts w:ascii="Times New Roman" w:eastAsia="Arial Unicode MS" w:hAnsi="Times New Roman" w:cs="Times New Roman"/>
          <w:sz w:val="24"/>
          <w:szCs w:val="24"/>
        </w:rPr>
        <w:t xml:space="preserve">F(1, </w:t>
      </w:r>
      <w:r w:rsidR="00452A6E">
        <w:rPr>
          <w:rFonts w:ascii="Times New Roman" w:eastAsia="Arial Unicode MS" w:hAnsi="Times New Roman" w:cs="Times New Roman"/>
          <w:sz w:val="24"/>
          <w:szCs w:val="24"/>
        </w:rPr>
        <w:t>84</w:t>
      </w:r>
      <w:r w:rsidR="00452A6E" w:rsidRPr="007741AF">
        <w:rPr>
          <w:rFonts w:ascii="Times New Roman" w:eastAsia="Arial Unicode MS" w:hAnsi="Times New Roman" w:cs="Times New Roman"/>
          <w:sz w:val="24"/>
          <w:szCs w:val="24"/>
        </w:rPr>
        <w:t xml:space="preserve">) = </w:t>
      </w:r>
      <w:r w:rsidR="00452A6E">
        <w:rPr>
          <w:rFonts w:ascii="Times New Roman" w:eastAsia="Arial Unicode MS" w:hAnsi="Times New Roman" w:cs="Times New Roman"/>
          <w:sz w:val="24"/>
          <w:szCs w:val="24"/>
        </w:rPr>
        <w:t>35.42</w:t>
      </w:r>
      <w:r w:rsidR="00452A6E" w:rsidRPr="007741AF">
        <w:rPr>
          <w:rFonts w:ascii="Times New Roman" w:eastAsia="Arial Unicode MS" w:hAnsi="Times New Roman" w:cs="Times New Roman"/>
          <w:sz w:val="24"/>
          <w:szCs w:val="24"/>
        </w:rPr>
        <w:t>, p &lt; .0</w:t>
      </w:r>
      <w:r w:rsidR="00452A6E">
        <w:rPr>
          <w:rFonts w:ascii="Times New Roman" w:eastAsia="Arial Unicode MS" w:hAnsi="Times New Roman" w:cs="Times New Roman"/>
          <w:sz w:val="24"/>
          <w:szCs w:val="24"/>
        </w:rPr>
        <w:t>0</w:t>
      </w:r>
      <w:r w:rsidR="00452A6E" w:rsidRPr="007741AF">
        <w:rPr>
          <w:rFonts w:ascii="Times New Roman" w:eastAsia="Arial Unicode MS" w:hAnsi="Times New Roman" w:cs="Times New Roman"/>
          <w:sz w:val="24"/>
          <w:szCs w:val="24"/>
        </w:rPr>
        <w:t xml:space="preserve">1, </w:t>
      </w:r>
      <w:r w:rsidR="00452A6E" w:rsidRPr="007741AF">
        <w:rPr>
          <w:rFonts w:ascii="Times New Roman" w:eastAsia="Arial Unicode MS" w:hAnsi="Times New Roman" w:cs="Times New Roman"/>
          <w:sz w:val="24"/>
          <w:szCs w:val="24"/>
        </w:rPr>
        <w:sym w:font="Symbol" w:char="F068"/>
      </w:r>
      <w:r w:rsidR="00452A6E" w:rsidRPr="007741AF">
        <w:rPr>
          <w:rFonts w:ascii="Times New Roman" w:eastAsia="Arial Unicode MS" w:hAnsi="Times New Roman" w:cs="Times New Roman"/>
          <w:sz w:val="24"/>
          <w:szCs w:val="24"/>
        </w:rPr>
        <w:sym w:font="Symbol" w:char="F072"/>
      </w:r>
      <w:r w:rsidR="00452A6E" w:rsidRPr="007741AF">
        <w:rPr>
          <w:rFonts w:ascii="Times New Roman" w:eastAsia="Arial Unicode MS" w:hAnsi="Times New Roman" w:cs="Times New Roman"/>
          <w:sz w:val="24"/>
          <w:szCs w:val="24"/>
        </w:rPr>
        <w:t>2 = .</w:t>
      </w:r>
      <w:r w:rsidR="00452A6E">
        <w:rPr>
          <w:rFonts w:ascii="Times New Roman" w:eastAsia="Arial Unicode MS" w:hAnsi="Times New Roman" w:cs="Times New Roman"/>
          <w:sz w:val="24"/>
          <w:szCs w:val="24"/>
        </w:rPr>
        <w:t>30</w:t>
      </w:r>
      <w:r w:rsidR="00452A6E">
        <w:rPr>
          <w:rFonts w:ascii="Times New Roman" w:hAnsi="Times New Roman" w:cs="Times New Roman"/>
          <w:sz w:val="24"/>
          <w:szCs w:val="24"/>
        </w:rPr>
        <w:t xml:space="preserve">) Task </w:t>
      </w:r>
      <w:r w:rsidR="00C040AC">
        <w:rPr>
          <w:rFonts w:ascii="Times New Roman" w:hAnsi="Times New Roman" w:cs="Times New Roman"/>
          <w:sz w:val="24"/>
          <w:szCs w:val="24"/>
        </w:rPr>
        <w:t xml:space="preserve">, and for the </w:t>
      </w:r>
      <w:r w:rsidR="00C040AC" w:rsidRPr="00A952BA">
        <w:rPr>
          <w:rFonts w:ascii="Times New Roman" w:hAnsi="Times New Roman" w:cs="Times New Roman"/>
          <w:i/>
          <w:sz w:val="24"/>
          <w:szCs w:val="24"/>
        </w:rPr>
        <w:t>picture M</w:t>
      </w:r>
      <w:r w:rsidR="00452A6E" w:rsidRPr="00A952BA">
        <w:rPr>
          <w:rFonts w:ascii="Times New Roman" w:hAnsi="Times New Roman" w:cs="Times New Roman"/>
          <w:i/>
          <w:sz w:val="24"/>
          <w:szCs w:val="24"/>
        </w:rPr>
        <w:t>emory</w:t>
      </w:r>
      <w:r w:rsidR="00452A6E">
        <w:rPr>
          <w:rFonts w:ascii="Times New Roman" w:hAnsi="Times New Roman" w:cs="Times New Roman"/>
          <w:sz w:val="24"/>
          <w:szCs w:val="24"/>
        </w:rPr>
        <w:t xml:space="preserve"> group in the </w:t>
      </w:r>
      <w:r w:rsidR="00452A6E" w:rsidRPr="00A952BA">
        <w:rPr>
          <w:rFonts w:ascii="Times New Roman" w:hAnsi="Times New Roman" w:cs="Times New Roman"/>
          <w:i/>
          <w:sz w:val="24"/>
          <w:szCs w:val="24"/>
        </w:rPr>
        <w:t>person</w:t>
      </w:r>
      <w:r w:rsidR="00452A6E">
        <w:rPr>
          <w:rFonts w:ascii="Times New Roman" w:hAnsi="Times New Roman" w:cs="Times New Roman"/>
          <w:sz w:val="24"/>
          <w:szCs w:val="24"/>
        </w:rPr>
        <w:t xml:space="preserve"> T</w:t>
      </w:r>
      <w:r w:rsidR="00DD2DBB">
        <w:rPr>
          <w:rFonts w:ascii="Times New Roman" w:hAnsi="Times New Roman" w:cs="Times New Roman"/>
          <w:sz w:val="24"/>
          <w:szCs w:val="24"/>
        </w:rPr>
        <w:t>ask (</w:t>
      </w:r>
      <w:r w:rsidR="00C040AC" w:rsidRPr="007741AF">
        <w:rPr>
          <w:rFonts w:ascii="Times New Roman" w:eastAsia="Arial Unicode MS" w:hAnsi="Times New Roman" w:cs="Times New Roman"/>
          <w:sz w:val="24"/>
          <w:szCs w:val="24"/>
        </w:rPr>
        <w:t xml:space="preserve">F(1, </w:t>
      </w:r>
      <w:r w:rsidR="00C040AC">
        <w:rPr>
          <w:rFonts w:ascii="Times New Roman" w:eastAsia="Arial Unicode MS" w:hAnsi="Times New Roman" w:cs="Times New Roman"/>
          <w:sz w:val="24"/>
          <w:szCs w:val="24"/>
        </w:rPr>
        <w:t>84</w:t>
      </w:r>
      <w:r w:rsidR="00C040AC" w:rsidRPr="007741AF">
        <w:rPr>
          <w:rFonts w:ascii="Times New Roman" w:eastAsia="Arial Unicode MS" w:hAnsi="Times New Roman" w:cs="Times New Roman"/>
          <w:sz w:val="24"/>
          <w:szCs w:val="24"/>
        </w:rPr>
        <w:t xml:space="preserve">) = </w:t>
      </w:r>
      <w:r w:rsidR="00452A6E">
        <w:rPr>
          <w:rFonts w:ascii="Times New Roman" w:eastAsia="Arial Unicode MS" w:hAnsi="Times New Roman" w:cs="Times New Roman"/>
          <w:sz w:val="24"/>
          <w:szCs w:val="24"/>
        </w:rPr>
        <w:t>12.69</w:t>
      </w:r>
      <w:r w:rsidR="00C040AC" w:rsidRPr="007741AF">
        <w:rPr>
          <w:rFonts w:ascii="Times New Roman" w:eastAsia="Arial Unicode MS" w:hAnsi="Times New Roman" w:cs="Times New Roman"/>
          <w:sz w:val="24"/>
          <w:szCs w:val="24"/>
        </w:rPr>
        <w:t>, p &lt; .0</w:t>
      </w:r>
      <w:r w:rsidR="00452A6E">
        <w:rPr>
          <w:rFonts w:ascii="Times New Roman" w:eastAsia="Arial Unicode MS" w:hAnsi="Times New Roman" w:cs="Times New Roman"/>
          <w:sz w:val="24"/>
          <w:szCs w:val="24"/>
        </w:rPr>
        <w:t>0</w:t>
      </w:r>
      <w:r w:rsidR="00C040AC" w:rsidRPr="007741AF">
        <w:rPr>
          <w:rFonts w:ascii="Times New Roman" w:eastAsia="Arial Unicode MS" w:hAnsi="Times New Roman" w:cs="Times New Roman"/>
          <w:sz w:val="24"/>
          <w:szCs w:val="24"/>
        </w:rPr>
        <w:t xml:space="preserve">1, </w:t>
      </w:r>
      <w:r w:rsidR="00C040AC" w:rsidRPr="007741AF">
        <w:rPr>
          <w:rFonts w:ascii="Times New Roman" w:eastAsia="Arial Unicode MS" w:hAnsi="Times New Roman" w:cs="Times New Roman"/>
          <w:sz w:val="24"/>
          <w:szCs w:val="24"/>
        </w:rPr>
        <w:sym w:font="Symbol" w:char="F068"/>
      </w:r>
      <w:r w:rsidR="00C040AC" w:rsidRPr="007741AF">
        <w:rPr>
          <w:rFonts w:ascii="Times New Roman" w:eastAsia="Arial Unicode MS" w:hAnsi="Times New Roman" w:cs="Times New Roman"/>
          <w:sz w:val="24"/>
          <w:szCs w:val="24"/>
        </w:rPr>
        <w:sym w:font="Symbol" w:char="F072"/>
      </w:r>
      <w:r w:rsidR="00C040AC" w:rsidRPr="007741AF">
        <w:rPr>
          <w:rFonts w:ascii="Times New Roman" w:eastAsia="Arial Unicode MS" w:hAnsi="Times New Roman" w:cs="Times New Roman"/>
          <w:sz w:val="24"/>
          <w:szCs w:val="24"/>
        </w:rPr>
        <w:t>2 = .</w:t>
      </w:r>
      <w:r w:rsidR="00452A6E">
        <w:rPr>
          <w:rFonts w:ascii="Times New Roman" w:eastAsia="Arial Unicode MS" w:hAnsi="Times New Roman" w:cs="Times New Roman"/>
          <w:sz w:val="24"/>
          <w:szCs w:val="24"/>
        </w:rPr>
        <w:t>13</w:t>
      </w:r>
      <w:r w:rsidR="00DD2DBB">
        <w:rPr>
          <w:rFonts w:ascii="Times New Roman" w:hAnsi="Times New Roman" w:cs="Times New Roman"/>
          <w:sz w:val="24"/>
          <w:szCs w:val="24"/>
        </w:rPr>
        <w:t>), it is n</w:t>
      </w:r>
      <w:r w:rsidR="00452A6E">
        <w:rPr>
          <w:rFonts w:ascii="Times New Roman" w:hAnsi="Times New Roman" w:cs="Times New Roman"/>
          <w:sz w:val="24"/>
          <w:szCs w:val="24"/>
        </w:rPr>
        <w:t xml:space="preserve">ot significant for the </w:t>
      </w:r>
      <w:r w:rsidR="00452A6E" w:rsidRPr="00A952BA">
        <w:rPr>
          <w:rFonts w:ascii="Times New Roman" w:hAnsi="Times New Roman" w:cs="Times New Roman"/>
          <w:i/>
          <w:sz w:val="24"/>
          <w:szCs w:val="24"/>
        </w:rPr>
        <w:t>picture Memory</w:t>
      </w:r>
      <w:r w:rsidR="00452A6E">
        <w:rPr>
          <w:rFonts w:ascii="Times New Roman" w:hAnsi="Times New Roman" w:cs="Times New Roman"/>
          <w:sz w:val="24"/>
          <w:szCs w:val="24"/>
        </w:rPr>
        <w:t xml:space="preserve"> group in the </w:t>
      </w:r>
      <w:r w:rsidR="00452A6E" w:rsidRPr="00A952BA">
        <w:rPr>
          <w:rFonts w:ascii="Times New Roman" w:hAnsi="Times New Roman" w:cs="Times New Roman"/>
          <w:i/>
          <w:sz w:val="24"/>
          <w:szCs w:val="24"/>
        </w:rPr>
        <w:t>picture</w:t>
      </w:r>
      <w:r w:rsidR="00452A6E">
        <w:rPr>
          <w:rFonts w:ascii="Times New Roman" w:hAnsi="Times New Roman" w:cs="Times New Roman"/>
          <w:sz w:val="24"/>
          <w:szCs w:val="24"/>
        </w:rPr>
        <w:t xml:space="preserve"> T</w:t>
      </w:r>
      <w:r w:rsidR="00DD2DBB">
        <w:rPr>
          <w:rFonts w:ascii="Times New Roman" w:hAnsi="Times New Roman" w:cs="Times New Roman"/>
          <w:sz w:val="24"/>
          <w:szCs w:val="24"/>
        </w:rPr>
        <w:t>ask (</w:t>
      </w:r>
      <w:r w:rsidR="00C040AC" w:rsidRPr="007741AF">
        <w:rPr>
          <w:rFonts w:ascii="Times New Roman" w:eastAsia="Arial Unicode MS" w:hAnsi="Times New Roman" w:cs="Times New Roman"/>
          <w:sz w:val="24"/>
          <w:szCs w:val="24"/>
        </w:rPr>
        <w:t xml:space="preserve">F(1, </w:t>
      </w:r>
      <w:r w:rsidR="00C040AC">
        <w:rPr>
          <w:rFonts w:ascii="Times New Roman" w:eastAsia="Arial Unicode MS" w:hAnsi="Times New Roman" w:cs="Times New Roman"/>
          <w:sz w:val="24"/>
          <w:szCs w:val="24"/>
        </w:rPr>
        <w:t>84</w:t>
      </w:r>
      <w:r w:rsidR="00C040AC" w:rsidRPr="007741AF">
        <w:rPr>
          <w:rFonts w:ascii="Times New Roman" w:eastAsia="Arial Unicode MS" w:hAnsi="Times New Roman" w:cs="Times New Roman"/>
          <w:sz w:val="24"/>
          <w:szCs w:val="24"/>
        </w:rPr>
        <w:t xml:space="preserve">) = </w:t>
      </w:r>
      <w:r w:rsidR="00452A6E">
        <w:rPr>
          <w:rFonts w:ascii="Times New Roman" w:eastAsia="Arial Unicode MS" w:hAnsi="Times New Roman" w:cs="Times New Roman"/>
          <w:sz w:val="24"/>
          <w:szCs w:val="24"/>
        </w:rPr>
        <w:t>1.07</w:t>
      </w:r>
      <w:r w:rsidR="00C040AC" w:rsidRPr="007741AF">
        <w:rPr>
          <w:rFonts w:ascii="Times New Roman" w:eastAsia="Arial Unicode MS" w:hAnsi="Times New Roman" w:cs="Times New Roman"/>
          <w:sz w:val="24"/>
          <w:szCs w:val="24"/>
        </w:rPr>
        <w:t xml:space="preserve">, p </w:t>
      </w:r>
      <w:r w:rsidR="00452A6E">
        <w:rPr>
          <w:rFonts w:ascii="Times New Roman" w:eastAsia="Arial Unicode MS" w:hAnsi="Times New Roman" w:cs="Times New Roman"/>
          <w:sz w:val="24"/>
          <w:szCs w:val="24"/>
        </w:rPr>
        <w:t>&gt;</w:t>
      </w:r>
      <w:r w:rsidR="00C040AC" w:rsidRPr="007741AF">
        <w:rPr>
          <w:rFonts w:ascii="Times New Roman" w:eastAsia="Arial Unicode MS" w:hAnsi="Times New Roman" w:cs="Times New Roman"/>
          <w:sz w:val="24"/>
          <w:szCs w:val="24"/>
        </w:rPr>
        <w:t xml:space="preserve"> .0</w:t>
      </w:r>
      <w:r w:rsidR="00452A6E">
        <w:rPr>
          <w:rFonts w:ascii="Times New Roman" w:eastAsia="Arial Unicode MS" w:hAnsi="Times New Roman" w:cs="Times New Roman"/>
          <w:sz w:val="24"/>
          <w:szCs w:val="24"/>
        </w:rPr>
        <w:t>5</w:t>
      </w:r>
      <w:r w:rsidR="00DD2DBB">
        <w:rPr>
          <w:rFonts w:ascii="Times New Roman" w:hAnsi="Times New Roman" w:cs="Times New Roman"/>
          <w:sz w:val="24"/>
          <w:szCs w:val="24"/>
        </w:rPr>
        <w:t>).</w:t>
      </w:r>
      <w:r w:rsidR="00452A6E">
        <w:rPr>
          <w:rFonts w:ascii="Times New Roman" w:hAnsi="Times New Roman" w:cs="Times New Roman"/>
          <w:sz w:val="24"/>
          <w:szCs w:val="24"/>
        </w:rPr>
        <w:t xml:space="preserve"> </w:t>
      </w:r>
    </w:p>
    <w:p w14:paraId="3C310F22" w14:textId="77777777" w:rsidR="009D5CA5" w:rsidRDefault="009D5CA5" w:rsidP="00DD2DBB">
      <w:pPr>
        <w:spacing w:after="0" w:line="360" w:lineRule="auto"/>
        <w:rPr>
          <w:rFonts w:ascii="Times New Roman" w:hAnsi="Times New Roman" w:cs="Times New Roman"/>
          <w:sz w:val="24"/>
          <w:szCs w:val="24"/>
        </w:rPr>
      </w:pPr>
    </w:p>
    <w:p w14:paraId="408537AE" w14:textId="16F633D0" w:rsidR="00A46F6B" w:rsidRDefault="00320FA1" w:rsidP="00DD2DB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This </w:t>
      </w:r>
      <w:r w:rsidR="00452A6E">
        <w:rPr>
          <w:rFonts w:ascii="Times New Roman" w:hAnsi="Times New Roman" w:cs="Times New Roman"/>
          <w:sz w:val="24"/>
          <w:szCs w:val="24"/>
        </w:rPr>
        <w:t>pattern</w:t>
      </w:r>
      <w:r w:rsidR="00E61660">
        <w:rPr>
          <w:rFonts w:ascii="Times New Roman" w:hAnsi="Times New Roman" w:cs="Times New Roman"/>
          <w:sz w:val="24"/>
          <w:szCs w:val="24"/>
        </w:rPr>
        <w:t xml:space="preserve"> (smaller / no difference in sensitivity in the </w:t>
      </w:r>
      <w:r w:rsidR="00E61660" w:rsidRPr="00A952BA">
        <w:rPr>
          <w:rFonts w:ascii="Times New Roman" w:hAnsi="Times New Roman" w:cs="Times New Roman"/>
          <w:i/>
          <w:sz w:val="24"/>
          <w:szCs w:val="24"/>
        </w:rPr>
        <w:t>picture</w:t>
      </w:r>
      <w:r w:rsidR="00E61660">
        <w:rPr>
          <w:rFonts w:ascii="Times New Roman" w:hAnsi="Times New Roman" w:cs="Times New Roman"/>
          <w:sz w:val="24"/>
          <w:szCs w:val="24"/>
        </w:rPr>
        <w:t xml:space="preserve"> </w:t>
      </w:r>
      <w:r w:rsidR="00A952BA">
        <w:rPr>
          <w:rFonts w:ascii="Times New Roman" w:hAnsi="Times New Roman" w:cs="Times New Roman"/>
          <w:sz w:val="24"/>
          <w:szCs w:val="24"/>
        </w:rPr>
        <w:t>T</w:t>
      </w:r>
      <w:r w:rsidR="00E61660">
        <w:rPr>
          <w:rFonts w:ascii="Times New Roman" w:hAnsi="Times New Roman" w:cs="Times New Roman"/>
          <w:sz w:val="24"/>
          <w:szCs w:val="24"/>
        </w:rPr>
        <w:t>ask)</w:t>
      </w:r>
      <w:r w:rsidR="00DD2DBB">
        <w:rPr>
          <w:rFonts w:ascii="Times New Roman" w:hAnsi="Times New Roman" w:cs="Times New Roman"/>
          <w:sz w:val="24"/>
          <w:szCs w:val="24"/>
        </w:rPr>
        <w:t xml:space="preserve"> directly relates to our performance data (compare to </w:t>
      </w:r>
      <w:r w:rsidR="00DD2DBB" w:rsidRPr="00A952BA">
        <w:rPr>
          <w:rFonts w:ascii="Times New Roman" w:hAnsi="Times New Roman" w:cs="Times New Roman"/>
          <w:i/>
          <w:sz w:val="24"/>
          <w:szCs w:val="24"/>
        </w:rPr>
        <w:t>Figure</w:t>
      </w:r>
      <w:r w:rsidR="00B55ACC">
        <w:rPr>
          <w:rFonts w:ascii="Times New Roman" w:hAnsi="Times New Roman" w:cs="Times New Roman"/>
          <w:i/>
          <w:sz w:val="24"/>
          <w:szCs w:val="24"/>
        </w:rPr>
        <w:t>s</w:t>
      </w:r>
      <w:r w:rsidR="00DD2DBB" w:rsidRPr="00A952BA">
        <w:rPr>
          <w:rFonts w:ascii="Times New Roman" w:hAnsi="Times New Roman" w:cs="Times New Roman"/>
          <w:i/>
          <w:sz w:val="24"/>
          <w:szCs w:val="24"/>
        </w:rPr>
        <w:t xml:space="preserve"> 1</w:t>
      </w:r>
      <w:r w:rsidR="00DD2DBB">
        <w:rPr>
          <w:rFonts w:ascii="Times New Roman" w:hAnsi="Times New Roman" w:cs="Times New Roman"/>
          <w:sz w:val="24"/>
          <w:szCs w:val="24"/>
        </w:rPr>
        <w:t xml:space="preserve"> and </w:t>
      </w:r>
      <w:r w:rsidR="00DD2DBB" w:rsidRPr="00A952BA">
        <w:rPr>
          <w:rFonts w:ascii="Times New Roman" w:hAnsi="Times New Roman" w:cs="Times New Roman"/>
          <w:i/>
          <w:sz w:val="24"/>
          <w:szCs w:val="24"/>
        </w:rPr>
        <w:t>2</w:t>
      </w:r>
      <w:r w:rsidR="00DD2DBB">
        <w:rPr>
          <w:rFonts w:ascii="Times New Roman" w:hAnsi="Times New Roman" w:cs="Times New Roman"/>
          <w:sz w:val="24"/>
          <w:szCs w:val="24"/>
        </w:rPr>
        <w:t>)</w:t>
      </w:r>
      <w:r w:rsidR="00D876E0">
        <w:rPr>
          <w:rFonts w:ascii="Times New Roman" w:hAnsi="Times New Roman" w:cs="Times New Roman"/>
          <w:sz w:val="24"/>
          <w:szCs w:val="24"/>
        </w:rPr>
        <w:t xml:space="preserve">. </w:t>
      </w:r>
      <w:r w:rsidR="009D5CA5">
        <w:rPr>
          <w:rFonts w:ascii="Times New Roman" w:hAnsi="Times New Roman" w:cs="Times New Roman"/>
          <w:sz w:val="24"/>
          <w:szCs w:val="24"/>
        </w:rPr>
        <w:t xml:space="preserve"> Computing sensitivity has required us to merge ‘yes’ responses across same and different picture conditions, and as a result, there is no longer an advantage evident for unfamiliar faces in the picture task.  However, note that across the other conditions, there is a clear advantage for </w:t>
      </w:r>
      <w:r w:rsidR="009D5CA5">
        <w:rPr>
          <w:rFonts w:ascii="Times New Roman" w:hAnsi="Times New Roman" w:cs="Times New Roman"/>
          <w:i/>
          <w:sz w:val="24"/>
          <w:szCs w:val="24"/>
        </w:rPr>
        <w:t xml:space="preserve">familiar </w:t>
      </w:r>
      <w:r w:rsidR="009D5CA5">
        <w:rPr>
          <w:rFonts w:ascii="Times New Roman" w:hAnsi="Times New Roman" w:cs="Times New Roman"/>
          <w:sz w:val="24"/>
          <w:szCs w:val="24"/>
        </w:rPr>
        <w:t xml:space="preserve">faces (consistent with the behavioural data).  Therefore, this pattern of results is consistent with the original analysis, in that </w:t>
      </w:r>
      <w:r w:rsidR="00A46F6B">
        <w:rPr>
          <w:rFonts w:ascii="Times New Roman" w:hAnsi="Times New Roman" w:cs="Times New Roman"/>
          <w:sz w:val="24"/>
          <w:szCs w:val="24"/>
        </w:rPr>
        <w:t xml:space="preserve">viewers’ familiarity with the faces affects the pattern of responses differently in the picture and person tasks. </w:t>
      </w:r>
    </w:p>
    <w:p w14:paraId="05EAC501" w14:textId="77777777" w:rsidR="00E61660" w:rsidRDefault="00E61660" w:rsidP="00DD2DBB">
      <w:pPr>
        <w:spacing w:after="0" w:line="360" w:lineRule="auto"/>
        <w:rPr>
          <w:rFonts w:ascii="Times New Roman" w:hAnsi="Times New Roman" w:cs="Times New Roman"/>
          <w:sz w:val="24"/>
          <w:szCs w:val="24"/>
        </w:rPr>
      </w:pPr>
    </w:p>
    <w:p w14:paraId="3860C0D3" w14:textId="6902E6C2" w:rsidR="0015735D" w:rsidRDefault="00C40356" w:rsidP="00435575">
      <w:pPr>
        <w:spacing w:after="0" w:line="360" w:lineRule="auto"/>
        <w:rPr>
          <w:rFonts w:ascii="Times New Roman" w:hAnsi="Times New Roman" w:cs="Times New Roman"/>
          <w:sz w:val="24"/>
          <w:szCs w:val="24"/>
        </w:rPr>
      </w:pPr>
      <w:r>
        <w:rPr>
          <w:rFonts w:ascii="Times New Roman" w:hAnsi="Times New Roman" w:cs="Times New Roman"/>
          <w:sz w:val="24"/>
          <w:szCs w:val="24"/>
        </w:rPr>
        <w:t>For the criterion</w:t>
      </w:r>
      <w:r w:rsidR="00951B89">
        <w:rPr>
          <w:rFonts w:ascii="Times New Roman" w:hAnsi="Times New Roman" w:cs="Times New Roman"/>
          <w:sz w:val="24"/>
          <w:szCs w:val="24"/>
        </w:rPr>
        <w:t xml:space="preserve"> data</w:t>
      </w:r>
      <w:r>
        <w:rPr>
          <w:rFonts w:ascii="Times New Roman" w:hAnsi="Times New Roman" w:cs="Times New Roman"/>
          <w:sz w:val="24"/>
          <w:szCs w:val="24"/>
        </w:rPr>
        <w:t xml:space="preserve">, </w:t>
      </w:r>
      <w:r w:rsidR="00951B89">
        <w:rPr>
          <w:rFonts w:ascii="Times New Roman" w:hAnsi="Times New Roman" w:cs="Times New Roman"/>
          <w:sz w:val="24"/>
          <w:szCs w:val="24"/>
        </w:rPr>
        <w:t>t</w:t>
      </w:r>
      <w:r w:rsidR="00951B89" w:rsidRPr="007741AF">
        <w:rPr>
          <w:rFonts w:ascii="Times New Roman" w:eastAsia="Arial Unicode MS" w:hAnsi="Times New Roman" w:cs="Times New Roman"/>
          <w:color w:val="2E2E2E"/>
          <w:sz w:val="24"/>
          <w:szCs w:val="24"/>
          <w:shd w:val="clear" w:color="auto" w:fill="FFFFFF"/>
        </w:rPr>
        <w:t xml:space="preserve">here was no main effect of </w:t>
      </w:r>
      <w:r w:rsidR="00951B89" w:rsidRPr="00B7035A">
        <w:rPr>
          <w:rFonts w:ascii="Times New Roman" w:eastAsia="Arial Unicode MS" w:hAnsi="Times New Roman" w:cs="Times New Roman"/>
          <w:i/>
          <w:color w:val="2E2E2E"/>
          <w:sz w:val="24"/>
          <w:szCs w:val="24"/>
          <w:shd w:val="clear" w:color="auto" w:fill="FFFFFF"/>
        </w:rPr>
        <w:t>Task</w:t>
      </w:r>
      <w:r w:rsidR="00951B89">
        <w:rPr>
          <w:rFonts w:ascii="Times New Roman" w:eastAsia="Arial Unicode MS" w:hAnsi="Times New Roman" w:cs="Times New Roman"/>
          <w:color w:val="2E2E2E"/>
          <w:sz w:val="24"/>
          <w:szCs w:val="24"/>
          <w:shd w:val="clear" w:color="auto" w:fill="FFFFFF"/>
        </w:rPr>
        <w:t xml:space="preserve"> </w:t>
      </w:r>
      <w:r w:rsidR="00951B89" w:rsidRPr="007741AF">
        <w:rPr>
          <w:rFonts w:ascii="Times New Roman" w:eastAsia="Arial Unicode MS" w:hAnsi="Times New Roman" w:cs="Times New Roman"/>
          <w:color w:val="2E2E2E"/>
          <w:sz w:val="24"/>
          <w:szCs w:val="24"/>
          <w:shd w:val="clear" w:color="auto" w:fill="FFFFFF"/>
        </w:rPr>
        <w:t xml:space="preserve">group </w:t>
      </w:r>
      <w:r w:rsidR="00951B89" w:rsidRPr="007741AF">
        <w:rPr>
          <w:rFonts w:ascii="Times New Roman" w:eastAsia="Arial Unicode MS" w:hAnsi="Times New Roman" w:cs="Times New Roman"/>
          <w:sz w:val="24"/>
          <w:szCs w:val="24"/>
        </w:rPr>
        <w:t xml:space="preserve">(F(1, </w:t>
      </w:r>
      <w:r w:rsidR="00951B89">
        <w:rPr>
          <w:rFonts w:ascii="Times New Roman" w:eastAsia="Arial Unicode MS" w:hAnsi="Times New Roman" w:cs="Times New Roman"/>
          <w:sz w:val="24"/>
          <w:szCs w:val="24"/>
        </w:rPr>
        <w:t>84</w:t>
      </w:r>
      <w:r w:rsidR="00951B89" w:rsidRPr="007741AF">
        <w:rPr>
          <w:rFonts w:ascii="Times New Roman" w:eastAsia="Arial Unicode MS" w:hAnsi="Times New Roman" w:cs="Times New Roman"/>
          <w:sz w:val="24"/>
          <w:szCs w:val="24"/>
        </w:rPr>
        <w:t>)</w:t>
      </w:r>
      <w:r w:rsidR="00951B89">
        <w:rPr>
          <w:rFonts w:ascii="Times New Roman" w:eastAsia="Arial Unicode MS" w:hAnsi="Times New Roman" w:cs="Times New Roman"/>
          <w:sz w:val="24"/>
          <w:szCs w:val="24"/>
        </w:rPr>
        <w:t xml:space="preserve"> &lt; 1</w:t>
      </w:r>
      <w:r w:rsidR="00951B89" w:rsidRPr="007741AF">
        <w:rPr>
          <w:rFonts w:ascii="Times New Roman" w:eastAsia="Arial Unicode MS" w:hAnsi="Times New Roman" w:cs="Times New Roman"/>
          <w:sz w:val="24"/>
          <w:szCs w:val="24"/>
        </w:rPr>
        <w:t xml:space="preserve">) </w:t>
      </w:r>
      <w:r w:rsidR="00951B89">
        <w:rPr>
          <w:rFonts w:ascii="Times New Roman" w:eastAsia="Arial Unicode MS" w:hAnsi="Times New Roman" w:cs="Times New Roman"/>
          <w:sz w:val="24"/>
          <w:szCs w:val="24"/>
        </w:rPr>
        <w:t xml:space="preserve">but a main effect of </w:t>
      </w:r>
      <w:r w:rsidR="00951B89" w:rsidRPr="00B7035A">
        <w:rPr>
          <w:rFonts w:ascii="Times New Roman" w:eastAsia="Arial Unicode MS" w:hAnsi="Times New Roman" w:cs="Times New Roman"/>
          <w:i/>
          <w:sz w:val="24"/>
          <w:szCs w:val="24"/>
        </w:rPr>
        <w:t>Memory</w:t>
      </w:r>
      <w:r w:rsidR="00951B89">
        <w:rPr>
          <w:rFonts w:ascii="Times New Roman" w:eastAsia="Arial Unicode MS" w:hAnsi="Times New Roman" w:cs="Times New Roman"/>
          <w:sz w:val="24"/>
          <w:szCs w:val="24"/>
        </w:rPr>
        <w:t xml:space="preserve"> </w:t>
      </w:r>
      <w:r w:rsidR="00951B89" w:rsidRPr="007741AF">
        <w:rPr>
          <w:rFonts w:ascii="Times New Roman" w:eastAsia="Arial Unicode MS" w:hAnsi="Times New Roman" w:cs="Times New Roman"/>
          <w:sz w:val="24"/>
          <w:szCs w:val="24"/>
        </w:rPr>
        <w:t xml:space="preserve">(F(1, </w:t>
      </w:r>
      <w:r w:rsidR="00951B89">
        <w:rPr>
          <w:rFonts w:ascii="Times New Roman" w:eastAsia="Arial Unicode MS" w:hAnsi="Times New Roman" w:cs="Times New Roman"/>
          <w:sz w:val="24"/>
          <w:szCs w:val="24"/>
        </w:rPr>
        <w:t>84</w:t>
      </w:r>
      <w:r w:rsidR="00951B89" w:rsidRPr="007741AF">
        <w:rPr>
          <w:rFonts w:ascii="Times New Roman" w:eastAsia="Arial Unicode MS" w:hAnsi="Times New Roman" w:cs="Times New Roman"/>
          <w:sz w:val="24"/>
          <w:szCs w:val="24"/>
        </w:rPr>
        <w:t>)</w:t>
      </w:r>
      <w:r w:rsidR="00951B89">
        <w:rPr>
          <w:rFonts w:ascii="Times New Roman" w:eastAsia="Arial Unicode MS" w:hAnsi="Times New Roman" w:cs="Times New Roman"/>
          <w:sz w:val="24"/>
          <w:szCs w:val="24"/>
        </w:rPr>
        <w:t xml:space="preserve"> =16.67, p &lt;.001, </w:t>
      </w:r>
      <w:r w:rsidR="00951B89" w:rsidRPr="007741AF">
        <w:rPr>
          <w:rFonts w:ascii="Times New Roman" w:eastAsia="Arial Unicode MS" w:hAnsi="Times New Roman" w:cs="Times New Roman"/>
          <w:sz w:val="24"/>
          <w:szCs w:val="24"/>
        </w:rPr>
        <w:sym w:font="Symbol" w:char="F068"/>
      </w:r>
      <w:r w:rsidR="00951B89" w:rsidRPr="007741AF">
        <w:rPr>
          <w:rFonts w:ascii="Times New Roman" w:eastAsia="Arial Unicode MS" w:hAnsi="Times New Roman" w:cs="Times New Roman"/>
          <w:sz w:val="24"/>
          <w:szCs w:val="24"/>
        </w:rPr>
        <w:sym w:font="Symbol" w:char="F072"/>
      </w:r>
      <w:r w:rsidR="00951B89" w:rsidRPr="007741AF">
        <w:rPr>
          <w:rFonts w:ascii="Times New Roman" w:eastAsia="Arial Unicode MS" w:hAnsi="Times New Roman" w:cs="Times New Roman"/>
          <w:sz w:val="24"/>
          <w:szCs w:val="24"/>
        </w:rPr>
        <w:t>2 = .</w:t>
      </w:r>
      <w:r w:rsidR="00B25950">
        <w:rPr>
          <w:rFonts w:ascii="Times New Roman" w:eastAsia="Arial Unicode MS" w:hAnsi="Times New Roman" w:cs="Times New Roman"/>
          <w:sz w:val="24"/>
          <w:szCs w:val="24"/>
        </w:rPr>
        <w:t>17</w:t>
      </w:r>
      <w:r w:rsidR="00951B89" w:rsidRPr="007741AF">
        <w:rPr>
          <w:rFonts w:ascii="Times New Roman" w:eastAsia="Arial Unicode MS" w:hAnsi="Times New Roman" w:cs="Times New Roman"/>
          <w:sz w:val="24"/>
          <w:szCs w:val="24"/>
        </w:rPr>
        <w:t xml:space="preserve">) </w:t>
      </w:r>
      <w:r w:rsidR="00951B89">
        <w:rPr>
          <w:rFonts w:ascii="Times New Roman" w:eastAsia="Arial Unicode MS" w:hAnsi="Times New Roman" w:cs="Times New Roman"/>
          <w:sz w:val="24"/>
          <w:szCs w:val="24"/>
        </w:rPr>
        <w:t xml:space="preserve"> with higher criterion for </w:t>
      </w:r>
      <w:r w:rsidR="00806B8C" w:rsidRPr="00806B8C">
        <w:rPr>
          <w:rFonts w:ascii="Times New Roman" w:eastAsia="Arial Unicode MS" w:hAnsi="Times New Roman" w:cs="Times New Roman"/>
          <w:i/>
          <w:sz w:val="24"/>
          <w:szCs w:val="24"/>
        </w:rPr>
        <w:t xml:space="preserve">person </w:t>
      </w:r>
      <w:r w:rsidR="00806B8C">
        <w:rPr>
          <w:rFonts w:ascii="Times New Roman" w:eastAsia="Arial Unicode MS" w:hAnsi="Times New Roman" w:cs="Times New Roman"/>
          <w:i/>
          <w:sz w:val="24"/>
          <w:szCs w:val="24"/>
        </w:rPr>
        <w:t>M</w:t>
      </w:r>
      <w:r w:rsidR="00951B89" w:rsidRPr="00806B8C">
        <w:rPr>
          <w:rFonts w:ascii="Times New Roman" w:eastAsia="Arial Unicode MS" w:hAnsi="Times New Roman" w:cs="Times New Roman"/>
          <w:i/>
          <w:sz w:val="24"/>
          <w:szCs w:val="24"/>
        </w:rPr>
        <w:t>emory</w:t>
      </w:r>
      <w:r w:rsidR="00951B89">
        <w:rPr>
          <w:rFonts w:ascii="Times New Roman" w:eastAsia="Arial Unicode MS" w:hAnsi="Times New Roman" w:cs="Times New Roman"/>
          <w:sz w:val="24"/>
          <w:szCs w:val="24"/>
        </w:rPr>
        <w:t xml:space="preserve"> </w:t>
      </w:r>
      <w:r w:rsidR="00951B89">
        <w:rPr>
          <w:rFonts w:ascii="Times New Roman" w:eastAsia="Arial Unicode MS" w:hAnsi="Times New Roman" w:cs="Times New Roman"/>
          <w:color w:val="2E2E2E"/>
          <w:sz w:val="24"/>
          <w:szCs w:val="24"/>
          <w:shd w:val="clear" w:color="auto" w:fill="FFFFFF"/>
        </w:rPr>
        <w:t>and</w:t>
      </w:r>
      <w:r w:rsidR="00951B89" w:rsidRPr="007741AF">
        <w:rPr>
          <w:rFonts w:ascii="Times New Roman" w:eastAsia="Arial Unicode MS" w:hAnsi="Times New Roman" w:cs="Times New Roman"/>
          <w:color w:val="2E2E2E"/>
          <w:sz w:val="24"/>
          <w:szCs w:val="24"/>
          <w:shd w:val="clear" w:color="auto" w:fill="FFFFFF"/>
        </w:rPr>
        <w:t xml:space="preserve"> a main effect of </w:t>
      </w:r>
      <w:r w:rsidR="00951B89">
        <w:rPr>
          <w:rFonts w:ascii="Times New Roman" w:eastAsia="Arial Unicode MS" w:hAnsi="Times New Roman" w:cs="Times New Roman"/>
          <w:i/>
          <w:color w:val="2E2E2E"/>
          <w:sz w:val="24"/>
          <w:szCs w:val="24"/>
          <w:shd w:val="clear" w:color="auto" w:fill="FFFFFF"/>
        </w:rPr>
        <w:t>Familiarity</w:t>
      </w:r>
      <w:r w:rsidR="00951B89" w:rsidRPr="007741AF">
        <w:rPr>
          <w:rFonts w:ascii="Times New Roman" w:eastAsia="Arial Unicode MS" w:hAnsi="Times New Roman" w:cs="Times New Roman"/>
          <w:color w:val="2E2E2E"/>
          <w:sz w:val="24"/>
          <w:szCs w:val="24"/>
          <w:shd w:val="clear" w:color="auto" w:fill="FFFFFF"/>
        </w:rPr>
        <w:t xml:space="preserve"> </w:t>
      </w:r>
      <w:r w:rsidR="00951B89" w:rsidRPr="007741AF">
        <w:rPr>
          <w:rFonts w:ascii="Times New Roman" w:eastAsia="Arial Unicode MS" w:hAnsi="Times New Roman" w:cs="Times New Roman"/>
          <w:sz w:val="24"/>
          <w:szCs w:val="24"/>
        </w:rPr>
        <w:t>(F(</w:t>
      </w:r>
      <w:r w:rsidR="00951B89">
        <w:rPr>
          <w:rFonts w:ascii="Times New Roman" w:eastAsia="Arial Unicode MS" w:hAnsi="Times New Roman" w:cs="Times New Roman"/>
          <w:sz w:val="24"/>
          <w:szCs w:val="24"/>
        </w:rPr>
        <w:t>1</w:t>
      </w:r>
      <w:r w:rsidR="00951B89" w:rsidRPr="007741AF">
        <w:rPr>
          <w:rFonts w:ascii="Times New Roman" w:eastAsia="Arial Unicode MS" w:hAnsi="Times New Roman" w:cs="Times New Roman"/>
          <w:sz w:val="24"/>
          <w:szCs w:val="24"/>
        </w:rPr>
        <w:t xml:space="preserve">, 84) = </w:t>
      </w:r>
      <w:r w:rsidR="00951B89">
        <w:rPr>
          <w:rFonts w:ascii="Times New Roman" w:eastAsia="Arial Unicode MS" w:hAnsi="Times New Roman" w:cs="Times New Roman"/>
          <w:sz w:val="24"/>
          <w:szCs w:val="24"/>
        </w:rPr>
        <w:t>102.20</w:t>
      </w:r>
      <w:r w:rsidR="00951B89" w:rsidRPr="007741AF">
        <w:rPr>
          <w:rFonts w:ascii="Times New Roman" w:eastAsia="Arial Unicode MS" w:hAnsi="Times New Roman" w:cs="Times New Roman"/>
          <w:sz w:val="24"/>
          <w:szCs w:val="24"/>
        </w:rPr>
        <w:t xml:space="preserve">, p &lt; .001, </w:t>
      </w:r>
      <w:r w:rsidR="00951B89" w:rsidRPr="007741AF">
        <w:rPr>
          <w:rFonts w:ascii="Times New Roman" w:eastAsia="Arial Unicode MS" w:hAnsi="Times New Roman" w:cs="Times New Roman"/>
          <w:sz w:val="24"/>
          <w:szCs w:val="24"/>
        </w:rPr>
        <w:sym w:font="Symbol" w:char="F068"/>
      </w:r>
      <w:r w:rsidR="00951B89" w:rsidRPr="007741AF">
        <w:rPr>
          <w:rFonts w:ascii="Times New Roman" w:eastAsia="Arial Unicode MS" w:hAnsi="Times New Roman" w:cs="Times New Roman"/>
          <w:sz w:val="24"/>
          <w:szCs w:val="24"/>
        </w:rPr>
        <w:sym w:font="Symbol" w:char="F072"/>
      </w:r>
      <w:r w:rsidR="00951B89" w:rsidRPr="007741AF">
        <w:rPr>
          <w:rFonts w:ascii="Times New Roman" w:eastAsia="Arial Unicode MS" w:hAnsi="Times New Roman" w:cs="Times New Roman"/>
          <w:sz w:val="24"/>
          <w:szCs w:val="24"/>
        </w:rPr>
        <w:t>2 = .</w:t>
      </w:r>
      <w:r w:rsidR="00951B89">
        <w:rPr>
          <w:rFonts w:ascii="Times New Roman" w:eastAsia="Arial Unicode MS" w:hAnsi="Times New Roman" w:cs="Times New Roman"/>
          <w:sz w:val="24"/>
          <w:szCs w:val="24"/>
        </w:rPr>
        <w:t>55</w:t>
      </w:r>
      <w:r w:rsidR="00951B89" w:rsidRPr="007741AF">
        <w:rPr>
          <w:rFonts w:ascii="Times New Roman" w:eastAsia="Arial Unicode MS" w:hAnsi="Times New Roman" w:cs="Times New Roman"/>
          <w:sz w:val="24"/>
          <w:szCs w:val="24"/>
        </w:rPr>
        <w:t xml:space="preserve">) with </w:t>
      </w:r>
      <w:r w:rsidR="00951B89">
        <w:rPr>
          <w:rFonts w:ascii="Times New Roman" w:eastAsia="Arial Unicode MS" w:hAnsi="Times New Roman" w:cs="Times New Roman"/>
          <w:sz w:val="24"/>
          <w:szCs w:val="24"/>
        </w:rPr>
        <w:t xml:space="preserve">higher criterion </w:t>
      </w:r>
      <w:r w:rsidR="00951B89" w:rsidRPr="007741AF">
        <w:rPr>
          <w:rFonts w:ascii="Times New Roman" w:eastAsia="Arial Unicode MS" w:hAnsi="Times New Roman" w:cs="Times New Roman"/>
          <w:sz w:val="24"/>
          <w:szCs w:val="24"/>
        </w:rPr>
        <w:t xml:space="preserve">for </w:t>
      </w:r>
      <w:r w:rsidR="00951B89">
        <w:rPr>
          <w:rFonts w:ascii="Times New Roman" w:eastAsia="Arial Unicode MS" w:hAnsi="Times New Roman" w:cs="Times New Roman"/>
          <w:sz w:val="24"/>
          <w:szCs w:val="24"/>
        </w:rPr>
        <w:t>un</w:t>
      </w:r>
      <w:r w:rsidR="00951B89" w:rsidRPr="007741AF">
        <w:rPr>
          <w:rFonts w:ascii="Times New Roman" w:eastAsia="Arial Unicode MS" w:hAnsi="Times New Roman" w:cs="Times New Roman"/>
          <w:sz w:val="24"/>
          <w:szCs w:val="24"/>
        </w:rPr>
        <w:t xml:space="preserve">familiar </w:t>
      </w:r>
      <w:r w:rsidR="00951B89">
        <w:rPr>
          <w:rFonts w:ascii="Times New Roman" w:eastAsia="Arial Unicode MS" w:hAnsi="Times New Roman" w:cs="Times New Roman"/>
          <w:sz w:val="24"/>
          <w:szCs w:val="24"/>
        </w:rPr>
        <w:t>compared to familiar</w:t>
      </w:r>
      <w:r w:rsidR="00951B89" w:rsidRPr="007741AF">
        <w:rPr>
          <w:rFonts w:ascii="Times New Roman" w:eastAsia="Arial Unicode MS" w:hAnsi="Times New Roman" w:cs="Times New Roman"/>
          <w:sz w:val="24"/>
          <w:szCs w:val="24"/>
        </w:rPr>
        <w:t xml:space="preserve"> faces</w:t>
      </w:r>
      <w:r w:rsidR="00951B89">
        <w:rPr>
          <w:rFonts w:ascii="Times New Roman" w:eastAsia="Arial Unicode MS" w:hAnsi="Times New Roman" w:cs="Times New Roman"/>
          <w:sz w:val="24"/>
          <w:szCs w:val="24"/>
        </w:rPr>
        <w:t>.</w:t>
      </w:r>
      <w:r w:rsidR="00951B89" w:rsidRPr="007741AF">
        <w:rPr>
          <w:rFonts w:ascii="Times New Roman" w:eastAsia="Arial Unicode MS" w:hAnsi="Times New Roman" w:cs="Times New Roman"/>
          <w:sz w:val="24"/>
          <w:szCs w:val="24"/>
        </w:rPr>
        <w:t xml:space="preserve"> </w:t>
      </w:r>
      <w:r w:rsidR="004208FA">
        <w:rPr>
          <w:rFonts w:ascii="Times New Roman" w:hAnsi="Times New Roman" w:cs="Times New Roman"/>
          <w:sz w:val="24"/>
          <w:szCs w:val="24"/>
        </w:rPr>
        <w:t>W</w:t>
      </w:r>
      <w:r>
        <w:rPr>
          <w:rFonts w:ascii="Times New Roman" w:hAnsi="Times New Roman" w:cs="Times New Roman"/>
          <w:sz w:val="24"/>
          <w:szCs w:val="24"/>
        </w:rPr>
        <w:t xml:space="preserve">hat we see </w:t>
      </w:r>
      <w:r w:rsidR="00E61660">
        <w:rPr>
          <w:rFonts w:ascii="Times New Roman" w:hAnsi="Times New Roman" w:cs="Times New Roman"/>
          <w:sz w:val="24"/>
          <w:szCs w:val="24"/>
        </w:rPr>
        <w:t xml:space="preserve">here </w:t>
      </w:r>
      <w:r>
        <w:rPr>
          <w:rFonts w:ascii="Times New Roman" w:hAnsi="Times New Roman" w:cs="Times New Roman"/>
          <w:sz w:val="24"/>
          <w:szCs w:val="24"/>
        </w:rPr>
        <w:t xml:space="preserve">is the following: There is a bias for observers to say </w:t>
      </w:r>
      <w:r w:rsidR="00806B8C">
        <w:rPr>
          <w:rFonts w:ascii="Times New Roman" w:hAnsi="Times New Roman" w:cs="Times New Roman"/>
          <w:sz w:val="24"/>
          <w:szCs w:val="24"/>
        </w:rPr>
        <w:t>‘</w:t>
      </w:r>
      <w:r>
        <w:rPr>
          <w:rFonts w:ascii="Times New Roman" w:hAnsi="Times New Roman" w:cs="Times New Roman"/>
          <w:sz w:val="24"/>
          <w:szCs w:val="24"/>
        </w:rPr>
        <w:t>no</w:t>
      </w:r>
      <w:r w:rsidR="00806B8C">
        <w:rPr>
          <w:rFonts w:ascii="Times New Roman" w:hAnsi="Times New Roman" w:cs="Times New Roman"/>
          <w:sz w:val="24"/>
          <w:szCs w:val="24"/>
        </w:rPr>
        <w:t>’</w:t>
      </w:r>
      <w:r>
        <w:rPr>
          <w:rFonts w:ascii="Times New Roman" w:hAnsi="Times New Roman" w:cs="Times New Roman"/>
          <w:sz w:val="24"/>
          <w:szCs w:val="24"/>
        </w:rPr>
        <w:t xml:space="preserve"> </w:t>
      </w:r>
      <w:r w:rsidR="004208FA">
        <w:rPr>
          <w:rFonts w:ascii="Times New Roman" w:hAnsi="Times New Roman" w:cs="Times New Roman"/>
          <w:sz w:val="24"/>
          <w:szCs w:val="24"/>
        </w:rPr>
        <w:t xml:space="preserve">(higher c) </w:t>
      </w:r>
      <w:r>
        <w:rPr>
          <w:rFonts w:ascii="Times New Roman" w:hAnsi="Times New Roman" w:cs="Times New Roman"/>
          <w:sz w:val="24"/>
          <w:szCs w:val="24"/>
        </w:rPr>
        <w:t xml:space="preserve">to unfamiliar </w:t>
      </w:r>
      <w:r w:rsidR="00363EE1">
        <w:rPr>
          <w:rFonts w:ascii="Times New Roman" w:hAnsi="Times New Roman" w:cs="Times New Roman"/>
          <w:sz w:val="24"/>
          <w:szCs w:val="24"/>
        </w:rPr>
        <w:t>faces</w:t>
      </w:r>
      <w:r>
        <w:rPr>
          <w:rFonts w:ascii="Times New Roman" w:hAnsi="Times New Roman" w:cs="Times New Roman"/>
          <w:sz w:val="24"/>
          <w:szCs w:val="24"/>
        </w:rPr>
        <w:t xml:space="preserve">, </w:t>
      </w:r>
      <w:r w:rsidR="00991ECC">
        <w:rPr>
          <w:rFonts w:ascii="Times New Roman" w:hAnsi="Times New Roman" w:cs="Times New Roman"/>
          <w:sz w:val="24"/>
          <w:szCs w:val="24"/>
        </w:rPr>
        <w:t xml:space="preserve">especially in the person task, </w:t>
      </w:r>
      <w:r>
        <w:rPr>
          <w:rFonts w:ascii="Times New Roman" w:hAnsi="Times New Roman" w:cs="Times New Roman"/>
          <w:sz w:val="24"/>
          <w:szCs w:val="24"/>
        </w:rPr>
        <w:t xml:space="preserve">but </w:t>
      </w:r>
      <w:r w:rsidR="00962495">
        <w:rPr>
          <w:rFonts w:ascii="Times New Roman" w:hAnsi="Times New Roman" w:cs="Times New Roman"/>
          <w:sz w:val="24"/>
          <w:szCs w:val="24"/>
        </w:rPr>
        <w:t xml:space="preserve">only </w:t>
      </w:r>
      <w:r w:rsidR="00962495">
        <w:rPr>
          <w:rFonts w:ascii="Times New Roman" w:hAnsi="Times New Roman" w:cs="Times New Roman"/>
          <w:sz w:val="24"/>
          <w:szCs w:val="24"/>
        </w:rPr>
        <w:lastRenderedPageBreak/>
        <w:t>a small</w:t>
      </w:r>
      <w:r>
        <w:rPr>
          <w:rFonts w:ascii="Times New Roman" w:hAnsi="Times New Roman" w:cs="Times New Roman"/>
          <w:sz w:val="24"/>
          <w:szCs w:val="24"/>
        </w:rPr>
        <w:t xml:space="preserve"> bias to say </w:t>
      </w:r>
      <w:r w:rsidR="00806B8C">
        <w:rPr>
          <w:rFonts w:ascii="Times New Roman" w:hAnsi="Times New Roman" w:cs="Times New Roman"/>
          <w:sz w:val="24"/>
          <w:szCs w:val="24"/>
        </w:rPr>
        <w:t>‘</w:t>
      </w:r>
      <w:r>
        <w:rPr>
          <w:rFonts w:ascii="Times New Roman" w:hAnsi="Times New Roman" w:cs="Times New Roman"/>
          <w:sz w:val="24"/>
          <w:szCs w:val="24"/>
        </w:rPr>
        <w:t>yes</w:t>
      </w:r>
      <w:r w:rsidR="00806B8C">
        <w:rPr>
          <w:rFonts w:ascii="Times New Roman" w:hAnsi="Times New Roman" w:cs="Times New Roman"/>
          <w:sz w:val="24"/>
          <w:szCs w:val="24"/>
        </w:rPr>
        <w:t>’</w:t>
      </w:r>
      <w:r>
        <w:rPr>
          <w:rFonts w:ascii="Times New Roman" w:hAnsi="Times New Roman" w:cs="Times New Roman"/>
          <w:sz w:val="24"/>
          <w:szCs w:val="24"/>
        </w:rPr>
        <w:t xml:space="preserve"> to familiar people for observers who are asked </w:t>
      </w:r>
      <w:r w:rsidRPr="00806B8C">
        <w:rPr>
          <w:rFonts w:ascii="Times New Roman" w:hAnsi="Times New Roman" w:cs="Times New Roman"/>
          <w:i/>
          <w:sz w:val="24"/>
          <w:szCs w:val="24"/>
        </w:rPr>
        <w:t>“have you seen this picture</w:t>
      </w:r>
      <w:r w:rsidR="0015735D" w:rsidRPr="00806B8C">
        <w:rPr>
          <w:rFonts w:ascii="Times New Roman" w:hAnsi="Times New Roman" w:cs="Times New Roman"/>
          <w:i/>
          <w:sz w:val="24"/>
          <w:szCs w:val="24"/>
        </w:rPr>
        <w:t>?</w:t>
      </w:r>
      <w:r w:rsidRPr="00806B8C">
        <w:rPr>
          <w:rFonts w:ascii="Times New Roman" w:hAnsi="Times New Roman" w:cs="Times New Roman"/>
          <w:i/>
          <w:sz w:val="24"/>
          <w:szCs w:val="24"/>
        </w:rPr>
        <w:t>”</w:t>
      </w:r>
      <w:r>
        <w:rPr>
          <w:rFonts w:ascii="Times New Roman" w:hAnsi="Times New Roman" w:cs="Times New Roman"/>
          <w:sz w:val="24"/>
          <w:szCs w:val="24"/>
        </w:rPr>
        <w:t xml:space="preserve">. When observers are asked, after the same encoding phase and for the same </w:t>
      </w:r>
      <w:r w:rsidR="0015735D">
        <w:rPr>
          <w:rFonts w:ascii="Times New Roman" w:hAnsi="Times New Roman" w:cs="Times New Roman"/>
          <w:sz w:val="24"/>
          <w:szCs w:val="24"/>
        </w:rPr>
        <w:t>familiar faces</w:t>
      </w:r>
      <w:r>
        <w:rPr>
          <w:rFonts w:ascii="Times New Roman" w:hAnsi="Times New Roman" w:cs="Times New Roman"/>
          <w:sz w:val="24"/>
          <w:szCs w:val="24"/>
        </w:rPr>
        <w:t xml:space="preserve">, whether they have seen the </w:t>
      </w:r>
      <w:r w:rsidRPr="0015735D">
        <w:rPr>
          <w:rFonts w:ascii="Times New Roman" w:hAnsi="Times New Roman" w:cs="Times New Roman"/>
          <w:i/>
          <w:sz w:val="24"/>
          <w:szCs w:val="24"/>
        </w:rPr>
        <w:t>person</w:t>
      </w:r>
      <w:r>
        <w:rPr>
          <w:rFonts w:ascii="Times New Roman" w:hAnsi="Times New Roman" w:cs="Times New Roman"/>
          <w:sz w:val="24"/>
          <w:szCs w:val="24"/>
        </w:rPr>
        <w:t xml:space="preserve"> in the image, their criterion is </w:t>
      </w:r>
      <w:r w:rsidR="003F184E">
        <w:rPr>
          <w:rFonts w:ascii="Times New Roman" w:hAnsi="Times New Roman" w:cs="Times New Roman"/>
          <w:sz w:val="24"/>
          <w:szCs w:val="24"/>
        </w:rPr>
        <w:t>near</w:t>
      </w:r>
      <w:r>
        <w:rPr>
          <w:rFonts w:ascii="Times New Roman" w:hAnsi="Times New Roman" w:cs="Times New Roman"/>
          <w:sz w:val="24"/>
          <w:szCs w:val="24"/>
        </w:rPr>
        <w:t xml:space="preserve"> 0, indicating no bias at all. </w:t>
      </w:r>
      <w:r w:rsidR="00991ECC">
        <w:rPr>
          <w:rFonts w:ascii="Times New Roman" w:hAnsi="Times New Roman" w:cs="Times New Roman"/>
          <w:sz w:val="24"/>
          <w:szCs w:val="24"/>
        </w:rPr>
        <w:t xml:space="preserve">This speaks against a general confusion about familiar people and rather points to clear familiarity-driven differences in processing </w:t>
      </w:r>
      <w:r w:rsidR="00991ECC" w:rsidRPr="00806B8C">
        <w:rPr>
          <w:rFonts w:ascii="Times New Roman" w:hAnsi="Times New Roman" w:cs="Times New Roman"/>
          <w:i/>
          <w:sz w:val="24"/>
          <w:szCs w:val="24"/>
        </w:rPr>
        <w:t>pictures</w:t>
      </w:r>
      <w:r w:rsidR="00991ECC">
        <w:rPr>
          <w:rFonts w:ascii="Times New Roman" w:hAnsi="Times New Roman" w:cs="Times New Roman"/>
          <w:sz w:val="24"/>
          <w:szCs w:val="24"/>
        </w:rPr>
        <w:t xml:space="preserve"> versus </w:t>
      </w:r>
      <w:r w:rsidR="00991ECC" w:rsidRPr="00806B8C">
        <w:rPr>
          <w:rFonts w:ascii="Times New Roman" w:hAnsi="Times New Roman" w:cs="Times New Roman"/>
          <w:i/>
          <w:sz w:val="24"/>
          <w:szCs w:val="24"/>
        </w:rPr>
        <w:t>people</w:t>
      </w:r>
      <w:r w:rsidR="00991ECC">
        <w:rPr>
          <w:rFonts w:ascii="Times New Roman" w:hAnsi="Times New Roman" w:cs="Times New Roman"/>
          <w:sz w:val="24"/>
          <w:szCs w:val="24"/>
        </w:rPr>
        <w:t xml:space="preserve"> in the same images.</w:t>
      </w:r>
    </w:p>
    <w:p w14:paraId="200F2E64" w14:textId="77777777" w:rsidR="00A3302F" w:rsidRDefault="00A3302F" w:rsidP="00435575">
      <w:pPr>
        <w:spacing w:after="0" w:line="360" w:lineRule="auto"/>
        <w:rPr>
          <w:rFonts w:ascii="Times New Roman" w:hAnsi="Times New Roman" w:cs="Times New Roman"/>
          <w:sz w:val="24"/>
          <w:szCs w:val="24"/>
        </w:rPr>
      </w:pPr>
    </w:p>
    <w:p w14:paraId="1A2B4617" w14:textId="097621E6" w:rsidR="002629F0" w:rsidRDefault="00363EE1" w:rsidP="00435575">
      <w:pPr>
        <w:spacing w:after="0" w:line="360" w:lineRule="auto"/>
        <w:rPr>
          <w:rFonts w:ascii="Times New Roman" w:hAnsi="Times New Roman" w:cs="Times New Roman"/>
          <w:sz w:val="24"/>
          <w:szCs w:val="24"/>
        </w:rPr>
      </w:pPr>
      <w:r>
        <w:rPr>
          <w:rFonts w:ascii="Times New Roman" w:hAnsi="Times New Roman" w:cs="Times New Roman"/>
          <w:sz w:val="24"/>
          <w:szCs w:val="24"/>
        </w:rPr>
        <w:t>To summarize, we f</w:t>
      </w:r>
      <w:r w:rsidR="003F184E">
        <w:rPr>
          <w:rFonts w:ascii="Times New Roman" w:hAnsi="Times New Roman" w:cs="Times New Roman"/>
          <w:sz w:val="24"/>
          <w:szCs w:val="24"/>
        </w:rPr>
        <w:t xml:space="preserve">ind </w:t>
      </w:r>
      <w:r w:rsidR="008C6BD1">
        <w:rPr>
          <w:rFonts w:ascii="Times New Roman" w:hAnsi="Times New Roman" w:cs="Times New Roman"/>
          <w:sz w:val="24"/>
          <w:szCs w:val="24"/>
        </w:rPr>
        <w:t>differences in sensitivity and bias</w:t>
      </w:r>
      <w:r>
        <w:rPr>
          <w:rFonts w:ascii="Times New Roman" w:hAnsi="Times New Roman" w:cs="Times New Roman"/>
          <w:sz w:val="24"/>
          <w:szCs w:val="24"/>
        </w:rPr>
        <w:t xml:space="preserve"> for familiar and unfamiliar faces and for different </w:t>
      </w:r>
      <w:r w:rsidR="007B058C">
        <w:rPr>
          <w:rFonts w:ascii="Times New Roman" w:hAnsi="Times New Roman" w:cs="Times New Roman"/>
          <w:sz w:val="24"/>
          <w:szCs w:val="24"/>
        </w:rPr>
        <w:t>encoding and memory conditions</w:t>
      </w:r>
      <w:r>
        <w:rPr>
          <w:rFonts w:ascii="Times New Roman" w:hAnsi="Times New Roman" w:cs="Times New Roman"/>
          <w:sz w:val="24"/>
          <w:szCs w:val="24"/>
        </w:rPr>
        <w:t xml:space="preserve">. </w:t>
      </w:r>
      <w:r w:rsidR="003F184E">
        <w:rPr>
          <w:rFonts w:ascii="Times New Roman" w:hAnsi="Times New Roman" w:cs="Times New Roman"/>
          <w:sz w:val="24"/>
          <w:szCs w:val="24"/>
        </w:rPr>
        <w:t>These differences are consistent with our proposal that familiar and unfamiliar faces are processed, to some extent, in different ways.  Across the experiments, the same visual stimulus</w:t>
      </w:r>
      <w:r w:rsidR="00DF594E" w:rsidRPr="00A43ADC">
        <w:rPr>
          <w:rFonts w:ascii="Times New Roman" w:hAnsi="Times New Roman" w:cs="Times New Roman"/>
          <w:sz w:val="24"/>
          <w:szCs w:val="24"/>
        </w:rPr>
        <w:t xml:space="preserve">, a static image of a face, is processed in different ways </w:t>
      </w:r>
      <w:r w:rsidR="00DF594E" w:rsidRPr="004A5976">
        <w:rPr>
          <w:rFonts w:ascii="Times New Roman" w:hAnsi="Times New Roman" w:cs="Times New Roman"/>
          <w:sz w:val="24"/>
          <w:szCs w:val="24"/>
        </w:rPr>
        <w:t xml:space="preserve">as a function of observer familiarity. </w:t>
      </w:r>
      <w:r w:rsidR="002629F0">
        <w:rPr>
          <w:rFonts w:ascii="Times New Roman" w:hAnsi="Times New Roman" w:cs="Times New Roman"/>
          <w:sz w:val="24"/>
          <w:szCs w:val="24"/>
        </w:rPr>
        <w:t xml:space="preserve">This analysis appears to eliminate an </w:t>
      </w:r>
      <w:proofErr w:type="spellStart"/>
      <w:r w:rsidR="002629F0">
        <w:rPr>
          <w:rFonts w:ascii="Times New Roman" w:hAnsi="Times New Roman" w:cs="Times New Roman"/>
          <w:sz w:val="24"/>
          <w:szCs w:val="24"/>
        </w:rPr>
        <w:t>artefactual</w:t>
      </w:r>
      <w:proofErr w:type="spellEnd"/>
      <w:r w:rsidR="002629F0">
        <w:rPr>
          <w:rFonts w:ascii="Times New Roman" w:hAnsi="Times New Roman" w:cs="Times New Roman"/>
          <w:sz w:val="24"/>
          <w:szCs w:val="24"/>
        </w:rPr>
        <w:t xml:space="preserve"> account of our findings, while being consistent with (but of course not proving) our representational account. </w:t>
      </w:r>
    </w:p>
    <w:p w14:paraId="6AB291C5" w14:textId="77777777" w:rsidR="008C6BD1" w:rsidRPr="00A43ADC" w:rsidRDefault="008C6BD1" w:rsidP="00435575">
      <w:pPr>
        <w:spacing w:after="0" w:line="360" w:lineRule="auto"/>
        <w:rPr>
          <w:rFonts w:ascii="Times New Roman" w:hAnsi="Times New Roman" w:cs="Times New Roman"/>
          <w:sz w:val="24"/>
          <w:szCs w:val="24"/>
        </w:rPr>
      </w:pPr>
    </w:p>
    <w:p w14:paraId="50ED94E4" w14:textId="4575C9CB" w:rsidR="008C6BD1" w:rsidRPr="003A5775" w:rsidRDefault="008C6BD1" w:rsidP="003A5775">
      <w:pPr>
        <w:spacing w:after="0" w:line="360" w:lineRule="auto"/>
        <w:rPr>
          <w:rFonts w:ascii="Times New Roman" w:hAnsi="Times New Roman" w:cs="Times New Roman"/>
          <w:i/>
          <w:sz w:val="24"/>
          <w:szCs w:val="24"/>
        </w:rPr>
      </w:pPr>
      <w:r w:rsidRPr="003A5775">
        <w:rPr>
          <w:rFonts w:ascii="Times New Roman" w:hAnsi="Times New Roman" w:cs="Times New Roman"/>
          <w:i/>
          <w:sz w:val="24"/>
          <w:szCs w:val="24"/>
        </w:rPr>
        <w:t>Encoding Times</w:t>
      </w:r>
    </w:p>
    <w:p w14:paraId="437B624D" w14:textId="04250039" w:rsidR="00CD7B5B" w:rsidRPr="00A43ADC" w:rsidRDefault="002629F0" w:rsidP="00602861">
      <w:pPr>
        <w:spacing w:after="0" w:line="360" w:lineRule="auto"/>
        <w:rPr>
          <w:rFonts w:ascii="Times New Roman" w:hAnsi="Times New Roman" w:cs="Times New Roman"/>
          <w:sz w:val="24"/>
          <w:szCs w:val="24"/>
        </w:rPr>
      </w:pPr>
      <w:r>
        <w:rPr>
          <w:rFonts w:ascii="Times New Roman" w:hAnsi="Times New Roman" w:cs="Times New Roman"/>
          <w:sz w:val="24"/>
          <w:szCs w:val="24"/>
        </w:rPr>
        <w:t>One further source of potential artefacts in the explanation of these results lies in encoding times.  The learning phase</w:t>
      </w:r>
      <w:r w:rsidR="008C6BD1" w:rsidRPr="003A5775">
        <w:rPr>
          <w:rFonts w:ascii="Times New Roman" w:hAnsi="Times New Roman" w:cs="Times New Roman"/>
          <w:sz w:val="24"/>
          <w:szCs w:val="24"/>
        </w:rPr>
        <w:t xml:space="preserve"> </w:t>
      </w:r>
      <w:r>
        <w:rPr>
          <w:rFonts w:ascii="Times New Roman" w:hAnsi="Times New Roman" w:cs="Times New Roman"/>
          <w:sz w:val="24"/>
          <w:szCs w:val="24"/>
        </w:rPr>
        <w:t>(</w:t>
      </w:r>
      <w:r w:rsidR="008C6BD1" w:rsidRPr="003A5775">
        <w:rPr>
          <w:rFonts w:ascii="Times New Roman" w:hAnsi="Times New Roman" w:cs="Times New Roman"/>
          <w:sz w:val="24"/>
          <w:szCs w:val="24"/>
        </w:rPr>
        <w:t>T1</w:t>
      </w:r>
      <w:r>
        <w:rPr>
          <w:rFonts w:ascii="Times New Roman" w:hAnsi="Times New Roman" w:cs="Times New Roman"/>
          <w:sz w:val="24"/>
          <w:szCs w:val="24"/>
        </w:rPr>
        <w:t>)</w:t>
      </w:r>
      <w:r w:rsidR="008C6BD1" w:rsidRPr="003A5775">
        <w:rPr>
          <w:rFonts w:ascii="Times New Roman" w:hAnsi="Times New Roman" w:cs="Times New Roman"/>
          <w:sz w:val="24"/>
          <w:szCs w:val="24"/>
        </w:rPr>
        <w:t xml:space="preserve"> in both experiments was self-paced and observers </w:t>
      </w:r>
      <w:r w:rsidR="00602861" w:rsidRPr="003A5775">
        <w:rPr>
          <w:rFonts w:ascii="Times New Roman" w:hAnsi="Times New Roman" w:cs="Times New Roman"/>
          <w:sz w:val="24"/>
          <w:szCs w:val="24"/>
        </w:rPr>
        <w:t xml:space="preserve">were </w:t>
      </w:r>
      <w:r w:rsidR="008C6BD1" w:rsidRPr="003A5775">
        <w:rPr>
          <w:rFonts w:ascii="Times New Roman" w:hAnsi="Times New Roman" w:cs="Times New Roman"/>
          <w:sz w:val="24"/>
          <w:szCs w:val="24"/>
        </w:rPr>
        <w:t xml:space="preserve">very clearly instructed to take as much time as they needed to remember the person or the picture. One explanation for lower performance on familiar faces in the picture condition could be that observers generally assume they are well able to remember familiar people and </w:t>
      </w:r>
      <w:r w:rsidR="00602861" w:rsidRPr="003A5775">
        <w:rPr>
          <w:rFonts w:ascii="Times New Roman" w:hAnsi="Times New Roman" w:cs="Times New Roman"/>
          <w:sz w:val="24"/>
          <w:szCs w:val="24"/>
        </w:rPr>
        <w:t xml:space="preserve">thus </w:t>
      </w:r>
      <w:r w:rsidR="008C6BD1" w:rsidRPr="003A5775">
        <w:rPr>
          <w:rFonts w:ascii="Times New Roman" w:hAnsi="Times New Roman" w:cs="Times New Roman"/>
          <w:sz w:val="24"/>
          <w:szCs w:val="24"/>
        </w:rPr>
        <w:t xml:space="preserve">spend less time </w:t>
      </w:r>
      <w:r>
        <w:rPr>
          <w:rFonts w:ascii="Times New Roman" w:hAnsi="Times New Roman" w:cs="Times New Roman"/>
          <w:sz w:val="24"/>
          <w:szCs w:val="24"/>
        </w:rPr>
        <w:t>looking at these images</w:t>
      </w:r>
      <w:r w:rsidR="008C6BD1" w:rsidRPr="003A5775">
        <w:rPr>
          <w:rFonts w:ascii="Times New Roman" w:hAnsi="Times New Roman" w:cs="Times New Roman"/>
          <w:sz w:val="24"/>
          <w:szCs w:val="24"/>
        </w:rPr>
        <w:t xml:space="preserve">. </w:t>
      </w:r>
      <w:r>
        <w:rPr>
          <w:rFonts w:ascii="Times New Roman" w:hAnsi="Times New Roman" w:cs="Times New Roman"/>
          <w:sz w:val="24"/>
          <w:szCs w:val="24"/>
        </w:rPr>
        <w:t>That strategy</w:t>
      </w:r>
      <w:r w:rsidR="008C6BD1" w:rsidRPr="003A5775">
        <w:rPr>
          <w:rFonts w:ascii="Times New Roman" w:hAnsi="Times New Roman" w:cs="Times New Roman"/>
          <w:sz w:val="24"/>
          <w:szCs w:val="24"/>
        </w:rPr>
        <w:t xml:space="preserve"> could lead to a drop in performance </w:t>
      </w:r>
      <w:r>
        <w:rPr>
          <w:rFonts w:ascii="Times New Roman" w:hAnsi="Times New Roman" w:cs="Times New Roman"/>
          <w:sz w:val="24"/>
          <w:szCs w:val="24"/>
        </w:rPr>
        <w:t>for the</w:t>
      </w:r>
      <w:r w:rsidR="008C6BD1" w:rsidRPr="003A5775">
        <w:rPr>
          <w:rFonts w:ascii="Times New Roman" w:hAnsi="Times New Roman" w:cs="Times New Roman"/>
          <w:sz w:val="24"/>
          <w:szCs w:val="24"/>
        </w:rPr>
        <w:t xml:space="preserve"> </w:t>
      </w:r>
      <w:r w:rsidR="008C6BD1" w:rsidRPr="003A5775">
        <w:rPr>
          <w:rFonts w:ascii="Times New Roman" w:hAnsi="Times New Roman" w:cs="Times New Roman"/>
          <w:i/>
          <w:sz w:val="24"/>
          <w:szCs w:val="24"/>
        </w:rPr>
        <w:t>picture</w:t>
      </w:r>
      <w:r w:rsidR="008C6BD1" w:rsidRPr="003A5775">
        <w:rPr>
          <w:rFonts w:ascii="Times New Roman" w:hAnsi="Times New Roman" w:cs="Times New Roman"/>
          <w:sz w:val="24"/>
          <w:szCs w:val="24"/>
        </w:rPr>
        <w:t xml:space="preserve"> task </w:t>
      </w:r>
      <w:r>
        <w:rPr>
          <w:rFonts w:ascii="Times New Roman" w:hAnsi="Times New Roman" w:cs="Times New Roman"/>
          <w:sz w:val="24"/>
          <w:szCs w:val="24"/>
        </w:rPr>
        <w:t>because</w:t>
      </w:r>
      <w:r w:rsidR="008C6BD1" w:rsidRPr="003A5775">
        <w:rPr>
          <w:rFonts w:ascii="Times New Roman" w:hAnsi="Times New Roman" w:cs="Times New Roman"/>
          <w:sz w:val="24"/>
          <w:szCs w:val="24"/>
        </w:rPr>
        <w:t xml:space="preserve"> a bias to accept familiar faces as </w:t>
      </w:r>
      <w:r w:rsidR="00CF0BA2">
        <w:rPr>
          <w:rFonts w:ascii="Times New Roman" w:hAnsi="Times New Roman" w:cs="Times New Roman"/>
          <w:sz w:val="24"/>
          <w:szCs w:val="24"/>
        </w:rPr>
        <w:t>‘</w:t>
      </w:r>
      <w:r w:rsidR="008C6BD1" w:rsidRPr="003A5775">
        <w:rPr>
          <w:rFonts w:ascii="Times New Roman" w:hAnsi="Times New Roman" w:cs="Times New Roman"/>
          <w:sz w:val="24"/>
          <w:szCs w:val="24"/>
        </w:rPr>
        <w:t>seen</w:t>
      </w:r>
      <w:r w:rsidR="00CF0BA2">
        <w:rPr>
          <w:rFonts w:ascii="Times New Roman" w:hAnsi="Times New Roman" w:cs="Times New Roman"/>
          <w:sz w:val="24"/>
          <w:szCs w:val="24"/>
        </w:rPr>
        <w:t>’</w:t>
      </w:r>
      <w:r w:rsidR="008C6BD1" w:rsidRPr="003A5775">
        <w:rPr>
          <w:rFonts w:ascii="Times New Roman" w:hAnsi="Times New Roman" w:cs="Times New Roman"/>
          <w:sz w:val="24"/>
          <w:szCs w:val="24"/>
        </w:rPr>
        <w:t xml:space="preserve"> would be</w:t>
      </w:r>
      <w:r>
        <w:rPr>
          <w:rFonts w:ascii="Times New Roman" w:hAnsi="Times New Roman" w:cs="Times New Roman"/>
          <w:sz w:val="24"/>
          <w:szCs w:val="24"/>
        </w:rPr>
        <w:t xml:space="preserve"> detrimental</w:t>
      </w:r>
      <w:r w:rsidR="008C6BD1" w:rsidRPr="003A5775">
        <w:rPr>
          <w:rFonts w:ascii="Times New Roman" w:hAnsi="Times New Roman" w:cs="Times New Roman"/>
          <w:sz w:val="24"/>
          <w:szCs w:val="24"/>
        </w:rPr>
        <w:t xml:space="preserve">. What we find however is that </w:t>
      </w:r>
      <w:r w:rsidR="008C6BD1" w:rsidRPr="003A5775">
        <w:rPr>
          <w:rFonts w:ascii="Times New Roman" w:eastAsia="Times New Roman" w:hAnsi="Times New Roman" w:cs="Times New Roman"/>
          <w:color w:val="222222"/>
          <w:sz w:val="24"/>
          <w:szCs w:val="24"/>
          <w:lang w:eastAsia="en-GB"/>
        </w:rPr>
        <w:t xml:space="preserve">there is no difference between encoding times for familiar faces in the </w:t>
      </w:r>
      <w:r w:rsidR="008C6BD1" w:rsidRPr="003A5775">
        <w:rPr>
          <w:rFonts w:ascii="Times New Roman" w:eastAsia="Times New Roman" w:hAnsi="Times New Roman" w:cs="Times New Roman"/>
          <w:i/>
          <w:color w:val="222222"/>
          <w:sz w:val="24"/>
          <w:szCs w:val="24"/>
          <w:lang w:eastAsia="en-GB"/>
        </w:rPr>
        <w:t>person</w:t>
      </w:r>
      <w:r w:rsidR="008C6BD1" w:rsidRPr="003A5775">
        <w:rPr>
          <w:rFonts w:ascii="Times New Roman" w:eastAsia="Times New Roman" w:hAnsi="Times New Roman" w:cs="Times New Roman"/>
          <w:color w:val="222222"/>
          <w:sz w:val="24"/>
          <w:szCs w:val="24"/>
          <w:lang w:eastAsia="en-GB"/>
        </w:rPr>
        <w:t xml:space="preserve"> (M=3784sec, SEM=411sec) and the </w:t>
      </w:r>
      <w:r w:rsidR="008C6BD1" w:rsidRPr="003A5775">
        <w:rPr>
          <w:rFonts w:ascii="Times New Roman" w:eastAsia="Times New Roman" w:hAnsi="Times New Roman" w:cs="Times New Roman"/>
          <w:i/>
          <w:color w:val="222222"/>
          <w:sz w:val="24"/>
          <w:szCs w:val="24"/>
          <w:lang w:eastAsia="en-GB"/>
        </w:rPr>
        <w:t>picture</w:t>
      </w:r>
      <w:r w:rsidR="008C6BD1" w:rsidRPr="003A5775">
        <w:rPr>
          <w:rFonts w:ascii="Times New Roman" w:eastAsia="Times New Roman" w:hAnsi="Times New Roman" w:cs="Times New Roman"/>
          <w:color w:val="222222"/>
          <w:sz w:val="24"/>
          <w:szCs w:val="24"/>
          <w:lang w:eastAsia="en-GB"/>
        </w:rPr>
        <w:t xml:space="preserve"> (M=3657sec, SEM=334) condition and for unfamiliar faces in the </w:t>
      </w:r>
      <w:r w:rsidR="008C6BD1" w:rsidRPr="003A5775">
        <w:rPr>
          <w:rFonts w:ascii="Times New Roman" w:eastAsia="Times New Roman" w:hAnsi="Times New Roman" w:cs="Times New Roman"/>
          <w:i/>
          <w:color w:val="222222"/>
          <w:sz w:val="24"/>
          <w:szCs w:val="24"/>
          <w:lang w:eastAsia="en-GB"/>
        </w:rPr>
        <w:t>picture</w:t>
      </w:r>
      <w:r w:rsidR="008C6BD1" w:rsidRPr="003A5775">
        <w:rPr>
          <w:rFonts w:ascii="Times New Roman" w:eastAsia="Times New Roman" w:hAnsi="Times New Roman" w:cs="Times New Roman"/>
          <w:color w:val="222222"/>
          <w:sz w:val="24"/>
          <w:szCs w:val="24"/>
          <w:lang w:eastAsia="en-GB"/>
        </w:rPr>
        <w:t xml:space="preserve"> condition (M=3553sec, SEM=334sec). Observers do indeed take </w:t>
      </w:r>
      <w:r w:rsidR="00602861" w:rsidRPr="003A5775">
        <w:rPr>
          <w:rFonts w:ascii="Times New Roman" w:eastAsia="Times New Roman" w:hAnsi="Times New Roman" w:cs="Times New Roman"/>
          <w:color w:val="222222"/>
          <w:sz w:val="24"/>
          <w:szCs w:val="24"/>
          <w:lang w:eastAsia="en-GB"/>
        </w:rPr>
        <w:t>more time</w:t>
      </w:r>
      <w:r w:rsidR="008C6BD1" w:rsidRPr="003A5775">
        <w:rPr>
          <w:rFonts w:ascii="Times New Roman" w:eastAsia="Times New Roman" w:hAnsi="Times New Roman" w:cs="Times New Roman"/>
          <w:color w:val="222222"/>
          <w:sz w:val="24"/>
          <w:szCs w:val="24"/>
          <w:lang w:eastAsia="en-GB"/>
        </w:rPr>
        <w:t xml:space="preserve"> to encode unfamiliar faces in the </w:t>
      </w:r>
      <w:r w:rsidR="008C6BD1" w:rsidRPr="003A5775">
        <w:rPr>
          <w:rFonts w:ascii="Times New Roman" w:eastAsia="Times New Roman" w:hAnsi="Times New Roman" w:cs="Times New Roman"/>
          <w:i/>
          <w:color w:val="222222"/>
          <w:sz w:val="24"/>
          <w:szCs w:val="24"/>
          <w:lang w:eastAsia="en-GB"/>
        </w:rPr>
        <w:t>“remember the people”</w:t>
      </w:r>
      <w:r w:rsidR="008C6BD1" w:rsidRPr="003A5775">
        <w:rPr>
          <w:rFonts w:ascii="Times New Roman" w:eastAsia="Times New Roman" w:hAnsi="Times New Roman" w:cs="Times New Roman"/>
          <w:color w:val="222222"/>
          <w:sz w:val="24"/>
          <w:szCs w:val="24"/>
          <w:lang w:eastAsia="en-GB"/>
        </w:rPr>
        <w:t xml:space="preserve"> condition (M=4592sec, SEM=469sec), presumably in an attempt to gather more detailed information in view of their (conscious) lack of familiarity with the person they are trying to remember. We do not find shorter encoding times for familiar faces in general, and these encoding times do not explain why observers are worse when they take more time to encode (unfamiliar faces, </w:t>
      </w:r>
      <w:r w:rsidR="008C6BD1" w:rsidRPr="003A5775">
        <w:rPr>
          <w:rFonts w:ascii="Times New Roman" w:eastAsia="Times New Roman" w:hAnsi="Times New Roman" w:cs="Times New Roman"/>
          <w:i/>
          <w:color w:val="222222"/>
          <w:sz w:val="24"/>
          <w:szCs w:val="24"/>
          <w:lang w:eastAsia="en-GB"/>
        </w:rPr>
        <w:t>person</w:t>
      </w:r>
      <w:r w:rsidR="008C6BD1" w:rsidRPr="003A5775">
        <w:rPr>
          <w:rFonts w:ascii="Times New Roman" w:eastAsia="Times New Roman" w:hAnsi="Times New Roman" w:cs="Times New Roman"/>
          <w:color w:val="222222"/>
          <w:sz w:val="24"/>
          <w:szCs w:val="24"/>
          <w:lang w:eastAsia="en-GB"/>
        </w:rPr>
        <w:t xml:space="preserve"> condition), or why they are worse for familiar faces (</w:t>
      </w:r>
      <w:r w:rsidR="008C6BD1" w:rsidRPr="003A5775">
        <w:rPr>
          <w:rFonts w:ascii="Times New Roman" w:eastAsia="Times New Roman" w:hAnsi="Times New Roman" w:cs="Times New Roman"/>
          <w:i/>
          <w:color w:val="222222"/>
          <w:sz w:val="24"/>
          <w:szCs w:val="24"/>
          <w:lang w:eastAsia="en-GB"/>
        </w:rPr>
        <w:t>picture</w:t>
      </w:r>
      <w:r w:rsidR="008C6BD1" w:rsidRPr="003A5775">
        <w:rPr>
          <w:rFonts w:ascii="Times New Roman" w:eastAsia="Times New Roman" w:hAnsi="Times New Roman" w:cs="Times New Roman"/>
          <w:color w:val="222222"/>
          <w:sz w:val="24"/>
          <w:szCs w:val="24"/>
          <w:lang w:eastAsia="en-GB"/>
        </w:rPr>
        <w:t xml:space="preserve"> condition) after spending the same amount of time encoding than on unfamiliar faces.</w:t>
      </w:r>
      <w:r w:rsidR="00602861" w:rsidRPr="00A43ADC">
        <w:rPr>
          <w:rFonts w:ascii="Times New Roman" w:hAnsi="Times New Roman" w:cs="Times New Roman"/>
          <w:sz w:val="24"/>
          <w:szCs w:val="24"/>
        </w:rPr>
        <w:t xml:space="preserve"> </w:t>
      </w:r>
    </w:p>
    <w:p w14:paraId="24081F3F" w14:textId="3D34FC5D" w:rsidR="00C41D33" w:rsidRPr="00F67D51" w:rsidRDefault="00C41D33" w:rsidP="00741E65">
      <w:pPr>
        <w:spacing w:after="0" w:line="360" w:lineRule="auto"/>
        <w:rPr>
          <w:rFonts w:ascii="Times New Roman" w:hAnsi="Times New Roman" w:cs="Times New Roman"/>
          <w:b/>
          <w:sz w:val="24"/>
          <w:szCs w:val="24"/>
        </w:rPr>
      </w:pPr>
    </w:p>
    <w:p w14:paraId="66A38B7A" w14:textId="77777777" w:rsidR="006D7EF8" w:rsidRPr="003F184E" w:rsidRDefault="00951B5C" w:rsidP="007A66F1">
      <w:pPr>
        <w:spacing w:after="0" w:line="360" w:lineRule="auto"/>
        <w:jc w:val="center"/>
        <w:rPr>
          <w:rFonts w:ascii="Times New Roman" w:hAnsi="Times New Roman" w:cs="Times New Roman"/>
          <w:b/>
          <w:sz w:val="24"/>
          <w:szCs w:val="24"/>
        </w:rPr>
      </w:pPr>
      <w:r w:rsidRPr="004A5976">
        <w:rPr>
          <w:rFonts w:ascii="Times New Roman" w:hAnsi="Times New Roman" w:cs="Times New Roman"/>
          <w:b/>
          <w:sz w:val="24"/>
          <w:szCs w:val="24"/>
        </w:rPr>
        <w:lastRenderedPageBreak/>
        <w:t xml:space="preserve">General </w:t>
      </w:r>
      <w:r w:rsidR="00032276" w:rsidRPr="004A5976">
        <w:rPr>
          <w:rFonts w:ascii="Times New Roman" w:hAnsi="Times New Roman" w:cs="Times New Roman"/>
          <w:b/>
          <w:sz w:val="24"/>
          <w:szCs w:val="24"/>
        </w:rPr>
        <w:t>Discussion</w:t>
      </w:r>
    </w:p>
    <w:p w14:paraId="70787C92" w14:textId="77777777" w:rsidR="00741E65" w:rsidRPr="003F184E" w:rsidRDefault="00741E65" w:rsidP="00435575">
      <w:pPr>
        <w:spacing w:after="0" w:line="360" w:lineRule="auto"/>
        <w:rPr>
          <w:rFonts w:ascii="Times New Roman" w:hAnsi="Times New Roman" w:cs="Times New Roman"/>
          <w:sz w:val="24"/>
          <w:szCs w:val="24"/>
        </w:rPr>
      </w:pPr>
    </w:p>
    <w:p w14:paraId="3D863EC3" w14:textId="258BC814" w:rsidR="000D1E3C" w:rsidRPr="007741AF" w:rsidRDefault="00741E65" w:rsidP="00435575">
      <w:pPr>
        <w:spacing w:after="0" w:line="360" w:lineRule="auto"/>
        <w:rPr>
          <w:rFonts w:ascii="Times New Roman" w:hAnsi="Times New Roman" w:cs="Times New Roman"/>
          <w:sz w:val="24"/>
          <w:szCs w:val="24"/>
        </w:rPr>
      </w:pPr>
      <w:r w:rsidRPr="002629F0">
        <w:rPr>
          <w:rFonts w:ascii="Times New Roman" w:hAnsi="Times New Roman" w:cs="Times New Roman"/>
          <w:sz w:val="24"/>
          <w:szCs w:val="24"/>
        </w:rPr>
        <w:t>Here we have shown, for the first time, a performance advantage of unfamiliar over familiar faces. Although we have</w:t>
      </w:r>
      <w:r w:rsidRPr="00A43ADC">
        <w:rPr>
          <w:rFonts w:ascii="Times New Roman" w:hAnsi="Times New Roman" w:cs="Times New Roman"/>
          <w:sz w:val="24"/>
          <w:szCs w:val="24"/>
        </w:rPr>
        <w:t xml:space="preserve"> demonstrated the </w:t>
      </w:r>
      <w:r w:rsidR="00866927" w:rsidRPr="00A43ADC">
        <w:rPr>
          <w:rFonts w:ascii="Times New Roman" w:hAnsi="Times New Roman" w:cs="Times New Roman"/>
          <w:sz w:val="24"/>
          <w:szCs w:val="24"/>
        </w:rPr>
        <w:t>standard</w:t>
      </w:r>
      <w:r w:rsidRPr="00A43ADC">
        <w:rPr>
          <w:rFonts w:ascii="Times New Roman" w:hAnsi="Times New Roman" w:cs="Times New Roman"/>
          <w:sz w:val="24"/>
          <w:szCs w:val="24"/>
        </w:rPr>
        <w:t xml:space="preserve"> familiarity</w:t>
      </w:r>
      <w:r w:rsidRPr="007741AF">
        <w:rPr>
          <w:rFonts w:ascii="Times New Roman" w:hAnsi="Times New Roman" w:cs="Times New Roman"/>
          <w:sz w:val="24"/>
          <w:szCs w:val="24"/>
        </w:rPr>
        <w:t xml:space="preserve"> advantage for a person memory test, unfamiliar faces are better recognised when the task is</w:t>
      </w:r>
      <w:r w:rsidR="006325A0">
        <w:rPr>
          <w:rFonts w:ascii="Times New Roman" w:hAnsi="Times New Roman" w:cs="Times New Roman"/>
          <w:sz w:val="24"/>
          <w:szCs w:val="24"/>
        </w:rPr>
        <w:t xml:space="preserve"> to remember a specific image. </w:t>
      </w:r>
      <w:r w:rsidRPr="007741AF">
        <w:rPr>
          <w:rFonts w:ascii="Times New Roman" w:hAnsi="Times New Roman" w:cs="Times New Roman"/>
          <w:sz w:val="24"/>
          <w:szCs w:val="24"/>
        </w:rPr>
        <w:t xml:space="preserve">This finding is consistent with the notion that </w:t>
      </w:r>
      <w:r w:rsidR="00866927" w:rsidRPr="007741AF">
        <w:rPr>
          <w:rFonts w:ascii="Times New Roman" w:hAnsi="Times New Roman" w:cs="Times New Roman"/>
          <w:sz w:val="24"/>
          <w:szCs w:val="24"/>
        </w:rPr>
        <w:t xml:space="preserve">representations of </w:t>
      </w:r>
      <w:r w:rsidRPr="007741AF">
        <w:rPr>
          <w:rFonts w:ascii="Times New Roman" w:hAnsi="Times New Roman" w:cs="Times New Roman"/>
          <w:sz w:val="24"/>
          <w:szCs w:val="24"/>
        </w:rPr>
        <w:t xml:space="preserve">unfamiliar faces are </w:t>
      </w:r>
      <w:r w:rsidR="00866927" w:rsidRPr="007741AF">
        <w:rPr>
          <w:rFonts w:ascii="Times New Roman" w:hAnsi="Times New Roman" w:cs="Times New Roman"/>
          <w:sz w:val="24"/>
          <w:szCs w:val="24"/>
        </w:rPr>
        <w:t xml:space="preserve">inherently more pictorial than those of familiar faces. </w:t>
      </w:r>
      <w:r w:rsidR="000D1E3C" w:rsidRPr="007741AF">
        <w:rPr>
          <w:rFonts w:ascii="Times New Roman" w:hAnsi="Times New Roman" w:cs="Times New Roman"/>
          <w:sz w:val="24"/>
          <w:szCs w:val="24"/>
        </w:rPr>
        <w:t xml:space="preserve">The abstractive representations which allow familiar faces to be recognised over a very large range of visual conditions come at a small cost – pictorial detail appears to be lost from these representations, resulting in the pattern of results described here. </w:t>
      </w:r>
      <w:r w:rsidR="008171D6" w:rsidRPr="007741AF">
        <w:rPr>
          <w:rFonts w:ascii="Times New Roman" w:hAnsi="Times New Roman" w:cs="Times New Roman"/>
          <w:sz w:val="24"/>
          <w:szCs w:val="24"/>
        </w:rPr>
        <w:t xml:space="preserve">Our results are </w:t>
      </w:r>
      <w:r w:rsidR="000D1E3C" w:rsidRPr="007741AF">
        <w:rPr>
          <w:rFonts w:ascii="Times New Roman" w:hAnsi="Times New Roman" w:cs="Times New Roman"/>
          <w:sz w:val="24"/>
          <w:szCs w:val="24"/>
        </w:rPr>
        <w:t>therefore consistent with the idea that processing of familiar and unfamiliar face</w:t>
      </w:r>
      <w:r w:rsidR="007F030F">
        <w:rPr>
          <w:rFonts w:ascii="Times New Roman" w:hAnsi="Times New Roman" w:cs="Times New Roman"/>
          <w:sz w:val="24"/>
          <w:szCs w:val="24"/>
        </w:rPr>
        <w:t>s</w:t>
      </w:r>
      <w:r w:rsidR="000D1E3C" w:rsidRPr="007741AF">
        <w:rPr>
          <w:rFonts w:ascii="Times New Roman" w:hAnsi="Times New Roman" w:cs="Times New Roman"/>
          <w:sz w:val="24"/>
          <w:szCs w:val="24"/>
        </w:rPr>
        <w:t xml:space="preserve"> </w:t>
      </w:r>
      <w:r w:rsidR="007F030F">
        <w:rPr>
          <w:rFonts w:ascii="Times New Roman" w:hAnsi="Times New Roman" w:cs="Times New Roman"/>
          <w:sz w:val="24"/>
          <w:szCs w:val="24"/>
        </w:rPr>
        <w:t>involves some qualitative differences, and that increasing familiarity cannot simply be equated with increasing information leading to better general performance</w:t>
      </w:r>
      <w:r w:rsidR="00C4732F">
        <w:rPr>
          <w:rFonts w:ascii="Times New Roman" w:hAnsi="Times New Roman" w:cs="Times New Roman"/>
          <w:sz w:val="24"/>
          <w:szCs w:val="24"/>
        </w:rPr>
        <w:t xml:space="preserve">, as predicted by Bruce (1994). </w:t>
      </w:r>
    </w:p>
    <w:p w14:paraId="0DDB4797" w14:textId="77777777" w:rsidR="000D1E3C" w:rsidRPr="007741AF" w:rsidRDefault="000D1E3C" w:rsidP="00435575">
      <w:pPr>
        <w:spacing w:after="0" w:line="360" w:lineRule="auto"/>
        <w:rPr>
          <w:rFonts w:ascii="Times New Roman" w:hAnsi="Times New Roman" w:cs="Times New Roman"/>
          <w:sz w:val="24"/>
          <w:szCs w:val="24"/>
        </w:rPr>
      </w:pPr>
    </w:p>
    <w:p w14:paraId="03F98460" w14:textId="20881B70" w:rsidR="000D1E3C" w:rsidRPr="007741AF" w:rsidRDefault="000D1E3C" w:rsidP="00435575">
      <w:pPr>
        <w:spacing w:after="0" w:line="360" w:lineRule="auto"/>
        <w:rPr>
          <w:rFonts w:ascii="Times New Roman" w:hAnsi="Times New Roman" w:cs="Times New Roman"/>
          <w:sz w:val="24"/>
          <w:szCs w:val="24"/>
        </w:rPr>
      </w:pPr>
      <w:r w:rsidRPr="007741AF">
        <w:rPr>
          <w:rFonts w:ascii="Times New Roman" w:hAnsi="Times New Roman" w:cs="Times New Roman"/>
          <w:sz w:val="24"/>
          <w:szCs w:val="24"/>
        </w:rPr>
        <w:t>Experiment 2 shows an interesting effect, in that the disadvantage for remembering pictorial detail</w:t>
      </w:r>
      <w:r w:rsidR="00781D21">
        <w:rPr>
          <w:rFonts w:ascii="Times New Roman" w:hAnsi="Times New Roman" w:cs="Times New Roman"/>
          <w:sz w:val="24"/>
          <w:szCs w:val="24"/>
        </w:rPr>
        <w:t>s</w:t>
      </w:r>
      <w:r w:rsidRPr="007741AF">
        <w:rPr>
          <w:rFonts w:ascii="Times New Roman" w:hAnsi="Times New Roman" w:cs="Times New Roman"/>
          <w:sz w:val="24"/>
          <w:szCs w:val="24"/>
        </w:rPr>
        <w:t xml:space="preserve"> for familiar faces persists, even when participants are instructed explicitly to attend to this detail. </w:t>
      </w:r>
      <w:r w:rsidR="003D2B67">
        <w:rPr>
          <w:rFonts w:ascii="Times New Roman" w:hAnsi="Times New Roman" w:cs="Times New Roman"/>
          <w:sz w:val="24"/>
          <w:szCs w:val="24"/>
        </w:rPr>
        <w:t xml:space="preserve">Moreover, neither the disadvantage for pictorial information in familiar faces nor the disadvantage for person-related information in unfamiliar faces can be explained by differences in encoding times across both experiments. </w:t>
      </w:r>
      <w:r w:rsidRPr="007741AF">
        <w:rPr>
          <w:rFonts w:ascii="Times New Roman" w:hAnsi="Times New Roman" w:cs="Times New Roman"/>
          <w:sz w:val="24"/>
          <w:szCs w:val="24"/>
        </w:rPr>
        <w:t>This suggests that the distinction we have observed is not a consequence of differences in attention – which might arise, for example, if viewers simply found familiar faces more interesting</w:t>
      </w:r>
      <w:r w:rsidR="003D2B67">
        <w:rPr>
          <w:rFonts w:ascii="Times New Roman" w:hAnsi="Times New Roman" w:cs="Times New Roman"/>
          <w:sz w:val="24"/>
          <w:szCs w:val="24"/>
        </w:rPr>
        <w:t xml:space="preserve"> or unfamiliar faces more difficult to remember</w:t>
      </w:r>
      <w:r w:rsidRPr="007741AF">
        <w:rPr>
          <w:rFonts w:ascii="Times New Roman" w:hAnsi="Times New Roman" w:cs="Times New Roman"/>
          <w:sz w:val="24"/>
          <w:szCs w:val="24"/>
        </w:rPr>
        <w:t xml:space="preserve">. Instead, the loss of pictorial information appears to be inherent in face processing. </w:t>
      </w:r>
    </w:p>
    <w:p w14:paraId="3BBE0603" w14:textId="77777777" w:rsidR="000D1E3C" w:rsidRPr="007741AF" w:rsidRDefault="000D1E3C" w:rsidP="00435575">
      <w:pPr>
        <w:spacing w:after="0" w:line="360" w:lineRule="auto"/>
        <w:rPr>
          <w:rFonts w:ascii="Times New Roman" w:hAnsi="Times New Roman" w:cs="Times New Roman"/>
          <w:sz w:val="24"/>
          <w:szCs w:val="24"/>
        </w:rPr>
      </w:pPr>
    </w:p>
    <w:p w14:paraId="02EF78A9" w14:textId="7E876F91" w:rsidR="003F3AA5" w:rsidRPr="007741AF" w:rsidRDefault="0031395C" w:rsidP="003F3AA5">
      <w:pPr>
        <w:spacing w:after="0" w:line="360" w:lineRule="auto"/>
        <w:rPr>
          <w:rFonts w:ascii="Times New Roman" w:hAnsi="Times New Roman" w:cs="Times New Roman"/>
          <w:sz w:val="24"/>
          <w:szCs w:val="24"/>
        </w:rPr>
      </w:pPr>
      <w:r w:rsidRPr="007741AF">
        <w:rPr>
          <w:rFonts w:ascii="Times New Roman" w:hAnsi="Times New Roman" w:cs="Times New Roman"/>
          <w:sz w:val="24"/>
          <w:szCs w:val="24"/>
        </w:rPr>
        <w:t>We are aware of the fact that “familiarity” as it is used throughout this manuscript is a</w:t>
      </w:r>
      <w:r w:rsidR="00CA7F1A" w:rsidRPr="007741AF">
        <w:rPr>
          <w:rFonts w:ascii="Times New Roman" w:hAnsi="Times New Roman" w:cs="Times New Roman"/>
          <w:sz w:val="24"/>
          <w:szCs w:val="24"/>
        </w:rPr>
        <w:t>n</w:t>
      </w:r>
      <w:r w:rsidRPr="007741AF">
        <w:rPr>
          <w:rFonts w:ascii="Times New Roman" w:hAnsi="Times New Roman" w:cs="Times New Roman"/>
          <w:sz w:val="24"/>
          <w:szCs w:val="24"/>
        </w:rPr>
        <w:t xml:space="preserve"> oversimplification</w:t>
      </w:r>
      <w:r w:rsidR="00CA7F1A" w:rsidRPr="007741AF">
        <w:rPr>
          <w:rFonts w:ascii="Times New Roman" w:hAnsi="Times New Roman" w:cs="Times New Roman"/>
          <w:sz w:val="24"/>
          <w:szCs w:val="24"/>
        </w:rPr>
        <w:t xml:space="preserve"> – in the real world, faces have varying levels of familiarity, rather than being simply familiar and unfamiliar.  Furthermore, since all familiar faces have, at some point, been unfamiliar, it is important to try to understand how representations change as one learns a new face.  In fact, this problem has been rather resistant to investigation in the literature, and there is still rather little known about it.  Early work showed that images of faces were better learned as exposure was increased (e.g. Shapiro &amp; </w:t>
      </w:r>
      <w:proofErr w:type="spellStart"/>
      <w:r w:rsidR="00CA7F1A" w:rsidRPr="007741AF">
        <w:rPr>
          <w:rFonts w:ascii="Times New Roman" w:hAnsi="Times New Roman" w:cs="Times New Roman"/>
          <w:sz w:val="24"/>
          <w:szCs w:val="24"/>
        </w:rPr>
        <w:t>Penrod</w:t>
      </w:r>
      <w:proofErr w:type="spellEnd"/>
      <w:r w:rsidR="00CA7F1A" w:rsidRPr="007741AF">
        <w:rPr>
          <w:rFonts w:ascii="Times New Roman" w:hAnsi="Times New Roman" w:cs="Times New Roman"/>
          <w:sz w:val="24"/>
          <w:szCs w:val="24"/>
        </w:rPr>
        <w:t xml:space="preserve">, 1986), but little </w:t>
      </w:r>
      <w:r w:rsidR="003F3AA5" w:rsidRPr="007741AF">
        <w:rPr>
          <w:rFonts w:ascii="Times New Roman" w:hAnsi="Times New Roman" w:cs="Times New Roman"/>
          <w:sz w:val="24"/>
          <w:szCs w:val="24"/>
        </w:rPr>
        <w:t xml:space="preserve">is known about development of generalizable representations.  More recently, it has been suggested that a key component of learning new faces is the level of variability to which one is exposed.  </w:t>
      </w:r>
      <w:r w:rsidR="00FF2913">
        <w:rPr>
          <w:rFonts w:ascii="Times New Roman" w:hAnsi="Times New Roman" w:cs="Times New Roman"/>
          <w:sz w:val="24"/>
          <w:szCs w:val="24"/>
        </w:rPr>
        <w:t xml:space="preserve">As mentioned in the introduction, repeated exposure to the same face under </w:t>
      </w:r>
      <w:r w:rsidR="00FF2913">
        <w:rPr>
          <w:rFonts w:ascii="Times New Roman" w:hAnsi="Times New Roman" w:cs="Times New Roman"/>
          <w:sz w:val="24"/>
          <w:szCs w:val="24"/>
        </w:rPr>
        <w:lastRenderedPageBreak/>
        <w:t>different viewpoints does not seem to lead to a high degree of generalizability, as performance is highly affected when novel images are used at test (</w:t>
      </w:r>
      <w:r w:rsidR="00FF2913" w:rsidRPr="004C5711">
        <w:rPr>
          <w:rFonts w:ascii="Times New Roman" w:hAnsi="Times New Roman" w:cs="Times New Roman"/>
          <w:sz w:val="24"/>
          <w:szCs w:val="24"/>
        </w:rPr>
        <w:t xml:space="preserve">e.g., </w:t>
      </w:r>
      <w:proofErr w:type="spellStart"/>
      <w:r w:rsidR="00FF2913" w:rsidRPr="004C5711">
        <w:rPr>
          <w:rFonts w:ascii="Times New Roman" w:hAnsi="Times New Roman" w:cs="Times New Roman"/>
          <w:sz w:val="24"/>
          <w:szCs w:val="24"/>
        </w:rPr>
        <w:t>Longmore</w:t>
      </w:r>
      <w:proofErr w:type="spellEnd"/>
      <w:r w:rsidR="00FF2913" w:rsidRPr="004C5711">
        <w:rPr>
          <w:rFonts w:ascii="Times New Roman" w:hAnsi="Times New Roman" w:cs="Times New Roman"/>
          <w:sz w:val="24"/>
          <w:szCs w:val="24"/>
        </w:rPr>
        <w:t xml:space="preserve">, Liu &amp; Young, 2008; Liu, </w:t>
      </w:r>
      <w:proofErr w:type="spellStart"/>
      <w:r w:rsidR="00FF2913" w:rsidRPr="004C5711">
        <w:rPr>
          <w:rFonts w:ascii="Times New Roman" w:hAnsi="Times New Roman" w:cs="Times New Roman"/>
          <w:sz w:val="24"/>
          <w:szCs w:val="24"/>
        </w:rPr>
        <w:t>Bhuiyan</w:t>
      </w:r>
      <w:proofErr w:type="spellEnd"/>
      <w:r w:rsidR="00FF2913" w:rsidRPr="004C5711">
        <w:rPr>
          <w:rFonts w:ascii="Times New Roman" w:hAnsi="Times New Roman" w:cs="Times New Roman"/>
          <w:sz w:val="24"/>
          <w:szCs w:val="24"/>
        </w:rPr>
        <w:t>, Ward &amp; Siu, 2009)</w:t>
      </w:r>
      <w:r w:rsidR="00FF2913">
        <w:rPr>
          <w:rFonts w:ascii="Times New Roman" w:hAnsi="Times New Roman" w:cs="Times New Roman"/>
          <w:sz w:val="24"/>
          <w:szCs w:val="24"/>
        </w:rPr>
        <w:t>. Yet s</w:t>
      </w:r>
      <w:r w:rsidR="003F3AA5" w:rsidRPr="007741AF">
        <w:rPr>
          <w:rFonts w:ascii="Times New Roman" w:hAnsi="Times New Roman" w:cs="Times New Roman"/>
          <w:sz w:val="24"/>
          <w:szCs w:val="24"/>
        </w:rPr>
        <w:t>howing participants widely-varying images of the type which occur naturally (rather than highly controlled, parametrically varied images typically used in the lab) appears to result in robust representations which can be used to recognise a good range of novel images (</w:t>
      </w:r>
      <w:r w:rsidR="00167891" w:rsidRPr="007741AF">
        <w:rPr>
          <w:rFonts w:ascii="Times New Roman" w:hAnsi="Times New Roman" w:cs="Times New Roman"/>
          <w:sz w:val="24"/>
          <w:szCs w:val="24"/>
        </w:rPr>
        <w:t xml:space="preserve">Andrews, Jenkins, </w:t>
      </w:r>
      <w:proofErr w:type="spellStart"/>
      <w:r w:rsidR="00167891" w:rsidRPr="007741AF">
        <w:rPr>
          <w:rFonts w:ascii="Times New Roman" w:hAnsi="Times New Roman" w:cs="Times New Roman"/>
          <w:sz w:val="24"/>
          <w:szCs w:val="24"/>
        </w:rPr>
        <w:t>Cursiter</w:t>
      </w:r>
      <w:proofErr w:type="spellEnd"/>
      <w:r w:rsidR="00167891" w:rsidRPr="007741AF">
        <w:rPr>
          <w:rFonts w:ascii="Times New Roman" w:hAnsi="Times New Roman" w:cs="Times New Roman"/>
          <w:sz w:val="24"/>
          <w:szCs w:val="24"/>
        </w:rPr>
        <w:t>, &amp; Burton, 2015</w:t>
      </w:r>
      <w:r w:rsidR="007E5883" w:rsidRPr="007741AF">
        <w:rPr>
          <w:rFonts w:ascii="Times New Roman" w:hAnsi="Times New Roman" w:cs="Times New Roman"/>
          <w:sz w:val="24"/>
          <w:szCs w:val="24"/>
        </w:rPr>
        <w:t xml:space="preserve">; </w:t>
      </w:r>
      <w:r w:rsidR="003F3AA5" w:rsidRPr="007741AF">
        <w:rPr>
          <w:rFonts w:ascii="Times New Roman" w:hAnsi="Times New Roman" w:cs="Times New Roman"/>
          <w:sz w:val="24"/>
          <w:szCs w:val="24"/>
        </w:rPr>
        <w:t xml:space="preserve">Murphy, </w:t>
      </w:r>
      <w:proofErr w:type="spellStart"/>
      <w:r w:rsidR="003F3AA5" w:rsidRPr="007741AF">
        <w:rPr>
          <w:rFonts w:ascii="Times New Roman" w:hAnsi="Times New Roman" w:cs="Times New Roman"/>
          <w:sz w:val="24"/>
          <w:szCs w:val="24"/>
        </w:rPr>
        <w:t>Ipser</w:t>
      </w:r>
      <w:proofErr w:type="spellEnd"/>
      <w:r w:rsidR="003F3AA5" w:rsidRPr="007741AF">
        <w:rPr>
          <w:rFonts w:ascii="Times New Roman" w:hAnsi="Times New Roman" w:cs="Times New Roman"/>
          <w:sz w:val="24"/>
          <w:szCs w:val="24"/>
        </w:rPr>
        <w:t xml:space="preserve">, </w:t>
      </w:r>
      <w:proofErr w:type="spellStart"/>
      <w:r w:rsidR="003F3AA5" w:rsidRPr="007741AF">
        <w:rPr>
          <w:rFonts w:ascii="Times New Roman" w:hAnsi="Times New Roman" w:cs="Times New Roman"/>
          <w:sz w:val="24"/>
          <w:szCs w:val="24"/>
        </w:rPr>
        <w:t>Gaigg</w:t>
      </w:r>
      <w:proofErr w:type="spellEnd"/>
      <w:r w:rsidR="003F3AA5" w:rsidRPr="007741AF">
        <w:rPr>
          <w:rFonts w:ascii="Times New Roman" w:hAnsi="Times New Roman" w:cs="Times New Roman"/>
          <w:sz w:val="24"/>
          <w:szCs w:val="24"/>
        </w:rPr>
        <w:t xml:space="preserve"> &amp; Cook, 2015).  However, such studies are rather new, and there remains much to understand about natural face learning – despite the fact that we all have this experience many times through life. </w:t>
      </w:r>
    </w:p>
    <w:p w14:paraId="42EE84A7" w14:textId="77777777" w:rsidR="003F3AA5" w:rsidRPr="007741AF" w:rsidRDefault="003F3AA5" w:rsidP="003F3AA5">
      <w:pPr>
        <w:spacing w:after="0" w:line="360" w:lineRule="auto"/>
        <w:rPr>
          <w:rFonts w:ascii="Times New Roman" w:hAnsi="Times New Roman" w:cs="Times New Roman"/>
          <w:sz w:val="24"/>
          <w:szCs w:val="24"/>
        </w:rPr>
      </w:pPr>
    </w:p>
    <w:p w14:paraId="138BD1CC" w14:textId="2CD018BF" w:rsidR="003F3AA5" w:rsidRPr="007741AF" w:rsidRDefault="00922E1E" w:rsidP="00EC34E9">
      <w:pPr>
        <w:spacing w:after="0" w:line="360" w:lineRule="auto"/>
        <w:rPr>
          <w:rFonts w:ascii="Times New Roman" w:hAnsi="Times New Roman" w:cs="Times New Roman"/>
          <w:sz w:val="24"/>
          <w:szCs w:val="24"/>
        </w:rPr>
      </w:pPr>
      <w:r>
        <w:rPr>
          <w:rFonts w:ascii="Times New Roman" w:hAnsi="Times New Roman" w:cs="Times New Roman"/>
          <w:sz w:val="24"/>
          <w:szCs w:val="24"/>
        </w:rPr>
        <w:t>The</w:t>
      </w:r>
      <w:r w:rsidR="003F3AA5" w:rsidRPr="007741AF">
        <w:rPr>
          <w:rFonts w:ascii="Times New Roman" w:hAnsi="Times New Roman" w:cs="Times New Roman"/>
          <w:sz w:val="24"/>
          <w:szCs w:val="24"/>
        </w:rPr>
        <w:t xml:space="preserve"> pattern we have obs</w:t>
      </w:r>
      <w:r w:rsidR="00691FF9" w:rsidRPr="007741AF">
        <w:rPr>
          <w:rFonts w:ascii="Times New Roman" w:hAnsi="Times New Roman" w:cs="Times New Roman"/>
          <w:sz w:val="24"/>
          <w:szCs w:val="24"/>
        </w:rPr>
        <w:t>erved here for face recognition</w:t>
      </w:r>
      <w:r w:rsidR="003F3AA5" w:rsidRPr="007741AF">
        <w:rPr>
          <w:rFonts w:ascii="Times New Roman" w:hAnsi="Times New Roman" w:cs="Times New Roman"/>
          <w:sz w:val="24"/>
          <w:szCs w:val="24"/>
        </w:rPr>
        <w:t xml:space="preserve"> also exists </w:t>
      </w:r>
      <w:r w:rsidR="005A4C1E" w:rsidRPr="007741AF">
        <w:rPr>
          <w:rFonts w:ascii="Times New Roman" w:hAnsi="Times New Roman" w:cs="Times New Roman"/>
          <w:sz w:val="24"/>
          <w:szCs w:val="24"/>
        </w:rPr>
        <w:t>in</w:t>
      </w:r>
      <w:r w:rsidR="00691FF9" w:rsidRPr="007741AF">
        <w:rPr>
          <w:rFonts w:ascii="Times New Roman" w:hAnsi="Times New Roman" w:cs="Times New Roman"/>
          <w:sz w:val="24"/>
          <w:szCs w:val="24"/>
        </w:rPr>
        <w:t xml:space="preserve"> many</w:t>
      </w:r>
      <w:r w:rsidR="005A4C1E" w:rsidRPr="007741AF">
        <w:rPr>
          <w:rFonts w:ascii="Times New Roman" w:hAnsi="Times New Roman" w:cs="Times New Roman"/>
          <w:sz w:val="24"/>
          <w:szCs w:val="24"/>
        </w:rPr>
        <w:t xml:space="preserve"> other areas of </w:t>
      </w:r>
      <w:r w:rsidR="00691FF9" w:rsidRPr="007741AF">
        <w:rPr>
          <w:rFonts w:ascii="Times New Roman" w:hAnsi="Times New Roman" w:cs="Times New Roman"/>
          <w:sz w:val="24"/>
          <w:szCs w:val="24"/>
        </w:rPr>
        <w:t>psychology</w:t>
      </w:r>
      <w:r w:rsidR="005A4C1E" w:rsidRPr="007741AF">
        <w:rPr>
          <w:rFonts w:ascii="Times New Roman" w:hAnsi="Times New Roman" w:cs="Times New Roman"/>
          <w:sz w:val="24"/>
          <w:szCs w:val="24"/>
        </w:rPr>
        <w:t xml:space="preserve">. </w:t>
      </w:r>
      <w:r w:rsidR="00691FF9" w:rsidRPr="007741AF">
        <w:rPr>
          <w:rFonts w:ascii="Times New Roman" w:hAnsi="Times New Roman" w:cs="Times New Roman"/>
          <w:sz w:val="24"/>
          <w:szCs w:val="24"/>
        </w:rPr>
        <w:t>Expert levels of per</w:t>
      </w:r>
      <w:r w:rsidR="00634347">
        <w:rPr>
          <w:rFonts w:ascii="Times New Roman" w:hAnsi="Times New Roman" w:cs="Times New Roman"/>
          <w:sz w:val="24"/>
          <w:szCs w:val="24"/>
        </w:rPr>
        <w:t>formance in many domains appear</w:t>
      </w:r>
      <w:r w:rsidR="00691FF9" w:rsidRPr="007741AF">
        <w:rPr>
          <w:rFonts w:ascii="Times New Roman" w:hAnsi="Times New Roman" w:cs="Times New Roman"/>
          <w:sz w:val="24"/>
          <w:szCs w:val="24"/>
        </w:rPr>
        <w:t xml:space="preserve"> to be achieved by </w:t>
      </w:r>
      <w:r w:rsidR="00691FF9" w:rsidRPr="00FF2913">
        <w:rPr>
          <w:rFonts w:ascii="Times New Roman" w:hAnsi="Times New Roman" w:cs="Times New Roman"/>
          <w:sz w:val="24"/>
          <w:szCs w:val="24"/>
        </w:rPr>
        <w:t xml:space="preserve">integration of conceptual level knowledge into task-relevant </w:t>
      </w:r>
      <w:r w:rsidR="003314C5" w:rsidRPr="00FF2913">
        <w:rPr>
          <w:rFonts w:ascii="Times New Roman" w:hAnsi="Times New Roman" w:cs="Times New Roman"/>
          <w:sz w:val="24"/>
          <w:szCs w:val="24"/>
        </w:rPr>
        <w:t>structures.  However, this often comes at a cost, such that task-irrelevant details appear to be lost</w:t>
      </w:r>
      <w:r w:rsidR="003314C5" w:rsidRPr="007741AF">
        <w:rPr>
          <w:rFonts w:ascii="Times New Roman" w:hAnsi="Times New Roman" w:cs="Times New Roman"/>
          <w:sz w:val="24"/>
          <w:szCs w:val="24"/>
        </w:rPr>
        <w:t xml:space="preserve"> (for a review see </w:t>
      </w:r>
      <w:proofErr w:type="spellStart"/>
      <w:r w:rsidR="003314C5" w:rsidRPr="007741AF">
        <w:rPr>
          <w:rFonts w:ascii="Times New Roman" w:hAnsi="Times New Roman" w:cs="Times New Roman"/>
          <w:sz w:val="24"/>
          <w:szCs w:val="24"/>
        </w:rPr>
        <w:t>Dror</w:t>
      </w:r>
      <w:proofErr w:type="spellEnd"/>
      <w:r w:rsidR="003314C5" w:rsidRPr="007741AF">
        <w:rPr>
          <w:rFonts w:ascii="Times New Roman" w:hAnsi="Times New Roman" w:cs="Times New Roman"/>
          <w:sz w:val="24"/>
          <w:szCs w:val="24"/>
        </w:rPr>
        <w:t xml:space="preserve">, 2011). </w:t>
      </w:r>
      <w:r w:rsidR="005A4C1E" w:rsidRPr="007741AF">
        <w:rPr>
          <w:rFonts w:ascii="Times New Roman" w:hAnsi="Times New Roman" w:cs="Times New Roman"/>
          <w:sz w:val="24"/>
          <w:szCs w:val="24"/>
        </w:rPr>
        <w:t xml:space="preserve">For example, expert radiologists show an improved memory for clinically-relevant aspects of X-rays, as compared to less expert viewers. However, </w:t>
      </w:r>
      <w:r w:rsidR="00482499" w:rsidRPr="007741AF">
        <w:rPr>
          <w:rFonts w:ascii="Times New Roman" w:hAnsi="Times New Roman" w:cs="Times New Roman"/>
          <w:sz w:val="24"/>
          <w:szCs w:val="24"/>
        </w:rPr>
        <w:t xml:space="preserve">they </w:t>
      </w:r>
      <w:r w:rsidR="003314C5" w:rsidRPr="007741AF">
        <w:rPr>
          <w:rFonts w:ascii="Times New Roman" w:hAnsi="Times New Roman" w:cs="Times New Roman"/>
          <w:sz w:val="24"/>
          <w:szCs w:val="24"/>
        </w:rPr>
        <w:t>are poorer than novices in</w:t>
      </w:r>
      <w:r w:rsidR="005A4C1E" w:rsidRPr="007741AF">
        <w:rPr>
          <w:rFonts w:ascii="Times New Roman" w:hAnsi="Times New Roman" w:cs="Times New Roman"/>
          <w:sz w:val="24"/>
          <w:szCs w:val="24"/>
        </w:rPr>
        <w:t xml:space="preserve"> remembering irrelevant aspects of X-rays (Myles-Worsley, Johnston &amp; Simons, 1988). </w:t>
      </w:r>
      <w:r w:rsidR="003314C5" w:rsidRPr="007741AF">
        <w:rPr>
          <w:rFonts w:ascii="Times New Roman" w:hAnsi="Times New Roman" w:cs="Times New Roman"/>
          <w:sz w:val="24"/>
          <w:szCs w:val="24"/>
        </w:rPr>
        <w:t>In a completely different domain, London taxi drivers are well known to be experts in knowing established routes in their city, but they are in fact poorer than novices at integrating novel layouts in their areas (</w:t>
      </w:r>
      <w:proofErr w:type="spellStart"/>
      <w:r w:rsidR="003314C5" w:rsidRPr="007741AF">
        <w:rPr>
          <w:rFonts w:ascii="Times New Roman" w:hAnsi="Times New Roman" w:cs="Times New Roman"/>
          <w:sz w:val="24"/>
          <w:szCs w:val="24"/>
        </w:rPr>
        <w:t>Woollett</w:t>
      </w:r>
      <w:proofErr w:type="spellEnd"/>
      <w:r w:rsidR="003314C5" w:rsidRPr="007741AF">
        <w:rPr>
          <w:rFonts w:ascii="Times New Roman" w:hAnsi="Times New Roman" w:cs="Times New Roman"/>
          <w:sz w:val="24"/>
          <w:szCs w:val="24"/>
        </w:rPr>
        <w:t xml:space="preserve"> &amp; </w:t>
      </w:r>
      <w:proofErr w:type="spellStart"/>
      <w:r w:rsidR="003314C5" w:rsidRPr="007741AF">
        <w:rPr>
          <w:rFonts w:ascii="Times New Roman" w:hAnsi="Times New Roman" w:cs="Times New Roman"/>
          <w:sz w:val="24"/>
          <w:szCs w:val="24"/>
        </w:rPr>
        <w:t>Macguire</w:t>
      </w:r>
      <w:proofErr w:type="spellEnd"/>
      <w:r w:rsidR="003314C5" w:rsidRPr="007741AF">
        <w:rPr>
          <w:rFonts w:ascii="Times New Roman" w:hAnsi="Times New Roman" w:cs="Times New Roman"/>
          <w:sz w:val="24"/>
          <w:szCs w:val="24"/>
        </w:rPr>
        <w:t xml:space="preserve">, 2010). </w:t>
      </w:r>
    </w:p>
    <w:p w14:paraId="7D6AFBCA" w14:textId="77777777" w:rsidR="00922E1E" w:rsidRDefault="00922E1E" w:rsidP="00B03519">
      <w:pPr>
        <w:spacing w:after="0" w:line="360" w:lineRule="auto"/>
        <w:rPr>
          <w:rFonts w:ascii="Times New Roman" w:hAnsi="Times New Roman" w:cs="Times New Roman"/>
          <w:sz w:val="24"/>
          <w:szCs w:val="24"/>
        </w:rPr>
      </w:pPr>
    </w:p>
    <w:p w14:paraId="00202310" w14:textId="058F6293" w:rsidR="00EC34E9" w:rsidRDefault="00922E1E" w:rsidP="00B0351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These examples highlight the fact that familiarity within a particular domain extends beyond development of sensory expertise. While we have emphasised the differences in visual processing between familiar and unfamiliar faces, there are of course many </w:t>
      </w:r>
      <w:r w:rsidR="007F7A45">
        <w:rPr>
          <w:rFonts w:ascii="Times New Roman" w:hAnsi="Times New Roman" w:cs="Times New Roman"/>
          <w:sz w:val="24"/>
          <w:szCs w:val="24"/>
        </w:rPr>
        <w:t xml:space="preserve">other </w:t>
      </w:r>
      <w:r>
        <w:rPr>
          <w:rFonts w:ascii="Times New Roman" w:hAnsi="Times New Roman" w:cs="Times New Roman"/>
          <w:sz w:val="24"/>
          <w:szCs w:val="24"/>
        </w:rPr>
        <w:t>differences between o</w:t>
      </w:r>
      <w:r w:rsidR="00821029">
        <w:rPr>
          <w:rFonts w:ascii="Times New Roman" w:hAnsi="Times New Roman" w:cs="Times New Roman"/>
          <w:sz w:val="24"/>
          <w:szCs w:val="24"/>
        </w:rPr>
        <w:t>u</w:t>
      </w:r>
      <w:r>
        <w:rPr>
          <w:rFonts w:ascii="Times New Roman" w:hAnsi="Times New Roman" w:cs="Times New Roman"/>
          <w:sz w:val="24"/>
          <w:szCs w:val="24"/>
        </w:rPr>
        <w:t xml:space="preserve">r representations of familiar and unfamiliar </w:t>
      </w:r>
      <w:r>
        <w:rPr>
          <w:rFonts w:ascii="Times New Roman" w:hAnsi="Times New Roman" w:cs="Times New Roman"/>
          <w:i/>
          <w:sz w:val="24"/>
          <w:szCs w:val="24"/>
        </w:rPr>
        <w:t>people</w:t>
      </w:r>
      <w:r>
        <w:rPr>
          <w:rFonts w:ascii="Times New Roman" w:hAnsi="Times New Roman" w:cs="Times New Roman"/>
          <w:sz w:val="24"/>
          <w:szCs w:val="24"/>
        </w:rPr>
        <w:t xml:space="preserve">. As we come to know somebody, we develop modality-independent representations (perhaps this person is a neighbour, a swimmer, a politician). These can be accessed through multiple routes, for example somebody’s name or voice, and form abstract representations of the type called </w:t>
      </w:r>
      <w:r>
        <w:rPr>
          <w:rFonts w:ascii="Times New Roman" w:hAnsi="Times New Roman" w:cs="Times New Roman"/>
          <w:i/>
          <w:sz w:val="24"/>
          <w:szCs w:val="24"/>
        </w:rPr>
        <w:t>Person Identity Nodes (PINs)</w:t>
      </w:r>
      <w:r>
        <w:rPr>
          <w:rFonts w:ascii="Times New Roman" w:hAnsi="Times New Roman" w:cs="Times New Roman"/>
          <w:sz w:val="24"/>
          <w:szCs w:val="24"/>
        </w:rPr>
        <w:t xml:space="preserve"> by Bruce and Young (1986)</w:t>
      </w:r>
      <w:r w:rsidR="00821029">
        <w:rPr>
          <w:rFonts w:ascii="Times New Roman" w:hAnsi="Times New Roman" w:cs="Times New Roman"/>
          <w:sz w:val="24"/>
          <w:szCs w:val="24"/>
        </w:rPr>
        <w:t>. Imaging studies illustrate that personally familiar faces activate not only the areas associated with visual face processing (occipital and fusiform face areas), but also areas associated with personal memory (including anterior and posterior cingulate).  Interestingly, this ‘extended face processing system’ is rather insensitive to experimentally-learned unfamiliar faces with no associated semantics (</w:t>
      </w:r>
      <w:proofErr w:type="spellStart"/>
      <w:r w:rsidR="00821029">
        <w:rPr>
          <w:rFonts w:ascii="Times New Roman" w:hAnsi="Times New Roman" w:cs="Times New Roman"/>
          <w:sz w:val="24"/>
          <w:szCs w:val="24"/>
        </w:rPr>
        <w:t>Bobes</w:t>
      </w:r>
      <w:proofErr w:type="spellEnd"/>
      <w:r w:rsidR="00821029">
        <w:rPr>
          <w:rFonts w:ascii="Times New Roman" w:hAnsi="Times New Roman" w:cs="Times New Roman"/>
          <w:sz w:val="24"/>
          <w:szCs w:val="24"/>
        </w:rPr>
        <w:t>, Castellanos, Quinones, Garcia &amp; Valdes-Sosa</w:t>
      </w:r>
      <w:r w:rsidR="001B0CCF">
        <w:rPr>
          <w:rFonts w:ascii="Times New Roman" w:hAnsi="Times New Roman" w:cs="Times New Roman"/>
          <w:sz w:val="24"/>
          <w:szCs w:val="24"/>
        </w:rPr>
        <w:t>, 2013</w:t>
      </w:r>
      <w:r w:rsidR="00821029">
        <w:rPr>
          <w:rFonts w:ascii="Times New Roman" w:hAnsi="Times New Roman" w:cs="Times New Roman"/>
          <w:sz w:val="24"/>
          <w:szCs w:val="24"/>
        </w:rPr>
        <w:t xml:space="preserve">). </w:t>
      </w:r>
    </w:p>
    <w:p w14:paraId="1E005130" w14:textId="77777777" w:rsidR="00EC34E9" w:rsidRDefault="00EC34E9" w:rsidP="00B03519">
      <w:pPr>
        <w:spacing w:after="0" w:line="360" w:lineRule="auto"/>
        <w:rPr>
          <w:rFonts w:ascii="Times New Roman" w:hAnsi="Times New Roman" w:cs="Times New Roman"/>
          <w:sz w:val="24"/>
          <w:szCs w:val="24"/>
        </w:rPr>
      </w:pPr>
    </w:p>
    <w:p w14:paraId="0D58679E" w14:textId="79FD4A96" w:rsidR="003F3AA5" w:rsidRPr="00C5677E" w:rsidRDefault="007F7A45" w:rsidP="00B0351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normally-observed advantage for familiar faces could arise through a combination of increasingly abstractive visual representations, and top-down support from amodal representations of a ‘person’.  The relative contributions of these sources is an interesting problem which could, at least in principle, be studied by manipulating the relative exposure to visual and conceptual information about a new person. In the present paper we have added further support for the proposal that there are </w:t>
      </w:r>
      <w:r w:rsidRPr="00A1386D">
        <w:rPr>
          <w:rFonts w:ascii="Times New Roman" w:hAnsi="Times New Roman" w:cs="Times New Roman"/>
          <w:sz w:val="24"/>
          <w:szCs w:val="24"/>
        </w:rPr>
        <w:t>some qualitative changes in perception</w:t>
      </w:r>
      <w:r>
        <w:rPr>
          <w:rFonts w:ascii="Times New Roman" w:hAnsi="Times New Roman" w:cs="Times New Roman"/>
          <w:sz w:val="24"/>
          <w:szCs w:val="24"/>
        </w:rPr>
        <w:t xml:space="preserve"> as the faces we encounter become familiar</w:t>
      </w:r>
      <w:r w:rsidRPr="001C0B47">
        <w:rPr>
          <w:rFonts w:ascii="Times New Roman" w:hAnsi="Times New Roman" w:cs="Times New Roman"/>
          <w:sz w:val="24"/>
          <w:szCs w:val="24"/>
        </w:rPr>
        <w:t>. Theoretical accounts of face recognition therefore need to incorporate familiarity, and acknowledge that faces are not a single stimulus class.</w:t>
      </w:r>
      <w:r>
        <w:rPr>
          <w:rFonts w:ascii="Times New Roman" w:hAnsi="Times New Roman" w:cs="Times New Roman"/>
          <w:sz w:val="24"/>
          <w:szCs w:val="24"/>
        </w:rPr>
        <w:t xml:space="preserve">  </w:t>
      </w:r>
      <w:r w:rsidR="003F3AA5" w:rsidRPr="00C5677E">
        <w:rPr>
          <w:rFonts w:ascii="Times New Roman" w:hAnsi="Times New Roman" w:cs="Times New Roman"/>
          <w:sz w:val="24"/>
          <w:szCs w:val="24"/>
        </w:rPr>
        <w:br w:type="page"/>
      </w:r>
    </w:p>
    <w:p w14:paraId="3D1E0450" w14:textId="3B858BFE" w:rsidR="003A7D23" w:rsidRPr="00335D35" w:rsidRDefault="003A7D23" w:rsidP="00335D35">
      <w:pPr>
        <w:spacing w:after="0" w:line="360" w:lineRule="auto"/>
        <w:rPr>
          <w:rFonts w:ascii="Times New Roman" w:hAnsi="Times New Roman" w:cs="Times New Roman"/>
          <w:b/>
          <w:sz w:val="24"/>
          <w:szCs w:val="24"/>
        </w:rPr>
      </w:pPr>
      <w:r w:rsidRPr="00335D35">
        <w:rPr>
          <w:rFonts w:ascii="Times New Roman" w:hAnsi="Times New Roman" w:cs="Times New Roman"/>
          <w:b/>
          <w:sz w:val="24"/>
          <w:szCs w:val="24"/>
        </w:rPr>
        <w:lastRenderedPageBreak/>
        <w:t>References</w:t>
      </w:r>
    </w:p>
    <w:p w14:paraId="0A3538EA" w14:textId="77777777" w:rsidR="007A66F1" w:rsidRPr="00335D35" w:rsidRDefault="007A66F1" w:rsidP="00335D35">
      <w:pPr>
        <w:spacing w:after="0" w:line="360" w:lineRule="auto"/>
        <w:rPr>
          <w:rFonts w:ascii="Times New Roman" w:hAnsi="Times New Roman" w:cs="Times New Roman"/>
          <w:b/>
          <w:sz w:val="24"/>
          <w:szCs w:val="24"/>
        </w:rPr>
      </w:pPr>
    </w:p>
    <w:p w14:paraId="43985205" w14:textId="77777777" w:rsidR="0038233C" w:rsidRPr="005E59DB" w:rsidRDefault="0038233C" w:rsidP="00335D35">
      <w:pPr>
        <w:spacing w:after="0" w:line="360" w:lineRule="auto"/>
        <w:ind w:left="567" w:hanging="567"/>
        <w:rPr>
          <w:rFonts w:ascii="Times New Roman" w:hAnsi="Times New Roman" w:cs="Times New Roman"/>
          <w:sz w:val="24"/>
          <w:szCs w:val="24"/>
        </w:rPr>
      </w:pPr>
      <w:proofErr w:type="spellStart"/>
      <w:r w:rsidRPr="005E59DB">
        <w:rPr>
          <w:rFonts w:ascii="Times New Roman" w:hAnsi="Times New Roman" w:cs="Times New Roman"/>
          <w:color w:val="222222"/>
          <w:sz w:val="24"/>
          <w:szCs w:val="24"/>
          <w:shd w:val="clear" w:color="auto" w:fill="FFFFFF"/>
        </w:rPr>
        <w:t>Adini</w:t>
      </w:r>
      <w:proofErr w:type="spellEnd"/>
      <w:r w:rsidRPr="005E59DB">
        <w:rPr>
          <w:rFonts w:ascii="Times New Roman" w:hAnsi="Times New Roman" w:cs="Times New Roman"/>
          <w:color w:val="222222"/>
          <w:sz w:val="24"/>
          <w:szCs w:val="24"/>
          <w:shd w:val="clear" w:color="auto" w:fill="FFFFFF"/>
        </w:rPr>
        <w:t>, Y., Moses, Y., &amp; Ullman, S. (1997). Face recognition: The problem of compensating for changes in illumination direction.</w:t>
      </w:r>
      <w:r w:rsidRPr="00F01E98">
        <w:rPr>
          <w:rStyle w:val="apple-converted-space"/>
          <w:rFonts w:ascii="Times New Roman" w:hAnsi="Times New Roman" w:cs="Times New Roman"/>
          <w:color w:val="222222"/>
          <w:sz w:val="24"/>
          <w:szCs w:val="24"/>
          <w:shd w:val="clear" w:color="auto" w:fill="FFFFFF"/>
        </w:rPr>
        <w:t> </w:t>
      </w:r>
      <w:r w:rsidRPr="00747D85">
        <w:rPr>
          <w:rFonts w:ascii="Times New Roman" w:hAnsi="Times New Roman" w:cs="Times New Roman"/>
          <w:i/>
          <w:iCs/>
          <w:color w:val="222222"/>
          <w:sz w:val="24"/>
          <w:szCs w:val="24"/>
          <w:shd w:val="clear" w:color="auto" w:fill="FFFFFF"/>
        </w:rPr>
        <w:t xml:space="preserve">Pattern Analysis and Machine Intelligence, IEEE Transactions </w:t>
      </w:r>
      <w:r w:rsidRPr="0000778B">
        <w:rPr>
          <w:rFonts w:ascii="Times New Roman" w:hAnsi="Times New Roman" w:cs="Times New Roman"/>
          <w:i/>
          <w:iCs/>
          <w:color w:val="222222"/>
          <w:sz w:val="24"/>
          <w:szCs w:val="24"/>
          <w:shd w:val="clear" w:color="auto" w:fill="FFFFFF"/>
        </w:rPr>
        <w:t>on</w:t>
      </w:r>
      <w:r w:rsidRPr="0000778B">
        <w:rPr>
          <w:rFonts w:ascii="Times New Roman" w:hAnsi="Times New Roman" w:cs="Times New Roman"/>
          <w:color w:val="222222"/>
          <w:sz w:val="24"/>
          <w:szCs w:val="24"/>
          <w:shd w:val="clear" w:color="auto" w:fill="FFFFFF"/>
        </w:rPr>
        <w:t>,</w:t>
      </w:r>
      <w:r w:rsidRPr="005E59DB">
        <w:rPr>
          <w:rStyle w:val="apple-converted-space"/>
          <w:rFonts w:ascii="Times New Roman" w:hAnsi="Times New Roman" w:cs="Times New Roman"/>
          <w:color w:val="222222"/>
          <w:sz w:val="24"/>
          <w:szCs w:val="24"/>
          <w:shd w:val="clear" w:color="auto" w:fill="FFFFFF"/>
        </w:rPr>
        <w:t> </w:t>
      </w:r>
      <w:r w:rsidRPr="005E59DB">
        <w:rPr>
          <w:rFonts w:ascii="Times New Roman" w:hAnsi="Times New Roman" w:cs="Times New Roman"/>
          <w:i/>
          <w:iCs/>
          <w:color w:val="222222"/>
          <w:sz w:val="24"/>
          <w:szCs w:val="24"/>
          <w:shd w:val="clear" w:color="auto" w:fill="FFFFFF"/>
        </w:rPr>
        <w:t>19</w:t>
      </w:r>
      <w:r w:rsidRPr="005E59DB">
        <w:rPr>
          <w:rFonts w:ascii="Times New Roman" w:hAnsi="Times New Roman" w:cs="Times New Roman"/>
          <w:color w:val="222222"/>
          <w:sz w:val="24"/>
          <w:szCs w:val="24"/>
          <w:shd w:val="clear" w:color="auto" w:fill="FFFFFF"/>
        </w:rPr>
        <w:t>(7), 721-732.</w:t>
      </w:r>
    </w:p>
    <w:p w14:paraId="2AE5FF13" w14:textId="552F89AE" w:rsidR="00167891" w:rsidRPr="005E59DB" w:rsidRDefault="00167891" w:rsidP="00CD4F8D">
      <w:pPr>
        <w:spacing w:after="0" w:line="360" w:lineRule="auto"/>
        <w:ind w:left="567" w:hanging="567"/>
        <w:rPr>
          <w:rFonts w:ascii="Times New Roman" w:hAnsi="Times New Roman" w:cs="Times New Roman"/>
          <w:sz w:val="24"/>
          <w:szCs w:val="24"/>
        </w:rPr>
      </w:pPr>
      <w:r w:rsidRPr="005E59DB">
        <w:rPr>
          <w:rFonts w:ascii="Times New Roman" w:hAnsi="Times New Roman" w:cs="Times New Roman"/>
          <w:color w:val="222222"/>
          <w:sz w:val="24"/>
          <w:szCs w:val="24"/>
          <w:shd w:val="clear" w:color="auto" w:fill="FFFFFF"/>
        </w:rPr>
        <w:t xml:space="preserve">Andrews, S., Jenkins, R., </w:t>
      </w:r>
      <w:proofErr w:type="spellStart"/>
      <w:r w:rsidRPr="005E59DB">
        <w:rPr>
          <w:rFonts w:ascii="Times New Roman" w:hAnsi="Times New Roman" w:cs="Times New Roman"/>
          <w:color w:val="222222"/>
          <w:sz w:val="24"/>
          <w:szCs w:val="24"/>
          <w:shd w:val="clear" w:color="auto" w:fill="FFFFFF"/>
        </w:rPr>
        <w:t>Cursiter</w:t>
      </w:r>
      <w:proofErr w:type="spellEnd"/>
      <w:r w:rsidRPr="005E59DB">
        <w:rPr>
          <w:rFonts w:ascii="Times New Roman" w:hAnsi="Times New Roman" w:cs="Times New Roman"/>
          <w:color w:val="222222"/>
          <w:sz w:val="24"/>
          <w:szCs w:val="24"/>
          <w:shd w:val="clear" w:color="auto" w:fill="FFFFFF"/>
        </w:rPr>
        <w:t>, H., &amp; Burton, A. M. (2015). Telling faces together: Learning new faces through exposure to multiple instances.</w:t>
      </w:r>
      <w:r w:rsidRPr="005E59DB">
        <w:rPr>
          <w:rStyle w:val="apple-converted-space"/>
          <w:rFonts w:ascii="Times New Roman" w:hAnsi="Times New Roman" w:cs="Times New Roman"/>
          <w:color w:val="222222"/>
          <w:sz w:val="24"/>
          <w:szCs w:val="24"/>
          <w:shd w:val="clear" w:color="auto" w:fill="FFFFFF"/>
        </w:rPr>
        <w:t> </w:t>
      </w:r>
      <w:r w:rsidRPr="005E59DB">
        <w:rPr>
          <w:rFonts w:ascii="Times New Roman" w:hAnsi="Times New Roman" w:cs="Times New Roman"/>
          <w:i/>
          <w:iCs/>
          <w:color w:val="222222"/>
          <w:sz w:val="24"/>
          <w:szCs w:val="24"/>
          <w:shd w:val="clear" w:color="auto" w:fill="FFFFFF"/>
        </w:rPr>
        <w:t>Quarterly Journal of Experimental Psychology</w:t>
      </w:r>
      <w:r w:rsidR="00C4732F" w:rsidRPr="005E59DB">
        <w:rPr>
          <w:rFonts w:ascii="Times New Roman" w:hAnsi="Times New Roman" w:cs="Times New Roman"/>
          <w:i/>
          <w:iCs/>
          <w:color w:val="222222"/>
          <w:sz w:val="24"/>
          <w:szCs w:val="24"/>
          <w:shd w:val="clear" w:color="auto" w:fill="FFFFFF"/>
        </w:rPr>
        <w:t>, 68</w:t>
      </w:r>
      <w:r w:rsidR="00C4732F" w:rsidRPr="005E59DB">
        <w:rPr>
          <w:rFonts w:ascii="Times New Roman" w:hAnsi="Times New Roman" w:cs="Times New Roman"/>
          <w:iCs/>
          <w:color w:val="222222"/>
          <w:sz w:val="24"/>
          <w:szCs w:val="24"/>
          <w:shd w:val="clear" w:color="auto" w:fill="FFFFFF"/>
        </w:rPr>
        <w:t>, 2041-2050</w:t>
      </w:r>
      <w:r w:rsidR="00BE49C8" w:rsidRPr="005E59DB">
        <w:rPr>
          <w:rFonts w:ascii="Times New Roman" w:hAnsi="Times New Roman" w:cs="Times New Roman"/>
          <w:color w:val="222222"/>
          <w:sz w:val="24"/>
          <w:szCs w:val="24"/>
          <w:shd w:val="clear" w:color="auto" w:fill="FFFFFF"/>
        </w:rPr>
        <w:t>.</w:t>
      </w:r>
    </w:p>
    <w:p w14:paraId="547736A5" w14:textId="77777777" w:rsidR="0038233C" w:rsidRPr="005E59DB" w:rsidRDefault="0038233C" w:rsidP="00CD4F8D">
      <w:pPr>
        <w:spacing w:after="0" w:line="360" w:lineRule="auto"/>
        <w:ind w:left="567" w:hanging="567"/>
        <w:rPr>
          <w:rFonts w:ascii="Times New Roman" w:hAnsi="Times New Roman" w:cs="Times New Roman"/>
          <w:color w:val="222222"/>
          <w:sz w:val="24"/>
          <w:szCs w:val="24"/>
          <w:shd w:val="clear" w:color="auto" w:fill="FFFFFF"/>
        </w:rPr>
      </w:pPr>
      <w:proofErr w:type="spellStart"/>
      <w:r w:rsidRPr="005E59DB">
        <w:rPr>
          <w:rFonts w:ascii="Times New Roman" w:hAnsi="Times New Roman" w:cs="Times New Roman"/>
          <w:color w:val="222222"/>
          <w:sz w:val="24"/>
          <w:szCs w:val="24"/>
          <w:shd w:val="clear" w:color="auto" w:fill="FFFFFF"/>
        </w:rPr>
        <w:t>Armann</w:t>
      </w:r>
      <w:proofErr w:type="spellEnd"/>
      <w:r w:rsidRPr="005E59DB">
        <w:rPr>
          <w:rFonts w:ascii="Times New Roman" w:hAnsi="Times New Roman" w:cs="Times New Roman"/>
          <w:color w:val="222222"/>
          <w:sz w:val="24"/>
          <w:szCs w:val="24"/>
          <w:shd w:val="clear" w:color="auto" w:fill="FFFFFF"/>
        </w:rPr>
        <w:t xml:space="preserve">, R., &amp; </w:t>
      </w:r>
      <w:proofErr w:type="spellStart"/>
      <w:r w:rsidRPr="005E59DB">
        <w:rPr>
          <w:rFonts w:ascii="Times New Roman" w:hAnsi="Times New Roman" w:cs="Times New Roman"/>
          <w:color w:val="222222"/>
          <w:sz w:val="24"/>
          <w:szCs w:val="24"/>
          <w:shd w:val="clear" w:color="auto" w:fill="FFFFFF"/>
        </w:rPr>
        <w:t>Bülthoff</w:t>
      </w:r>
      <w:proofErr w:type="spellEnd"/>
      <w:r w:rsidRPr="005E59DB">
        <w:rPr>
          <w:rFonts w:ascii="Times New Roman" w:hAnsi="Times New Roman" w:cs="Times New Roman"/>
          <w:color w:val="222222"/>
          <w:sz w:val="24"/>
          <w:szCs w:val="24"/>
          <w:shd w:val="clear" w:color="auto" w:fill="FFFFFF"/>
        </w:rPr>
        <w:t xml:space="preserve">, I. (2009). Gaze </w:t>
      </w:r>
      <w:proofErr w:type="spellStart"/>
      <w:r w:rsidRPr="005E59DB">
        <w:rPr>
          <w:rFonts w:ascii="Times New Roman" w:hAnsi="Times New Roman" w:cs="Times New Roman"/>
          <w:color w:val="222222"/>
          <w:sz w:val="24"/>
          <w:szCs w:val="24"/>
          <w:shd w:val="clear" w:color="auto" w:fill="FFFFFF"/>
        </w:rPr>
        <w:t>behavior</w:t>
      </w:r>
      <w:proofErr w:type="spellEnd"/>
      <w:r w:rsidRPr="005E59DB">
        <w:rPr>
          <w:rFonts w:ascii="Times New Roman" w:hAnsi="Times New Roman" w:cs="Times New Roman"/>
          <w:color w:val="222222"/>
          <w:sz w:val="24"/>
          <w:szCs w:val="24"/>
          <w:shd w:val="clear" w:color="auto" w:fill="FFFFFF"/>
        </w:rPr>
        <w:t xml:space="preserve"> in face comparison: the roles of sex, task, and symmetry.</w:t>
      </w:r>
      <w:r w:rsidRPr="005E59DB">
        <w:rPr>
          <w:rStyle w:val="apple-converted-space"/>
          <w:rFonts w:ascii="Times New Roman" w:hAnsi="Times New Roman" w:cs="Times New Roman"/>
          <w:color w:val="222222"/>
          <w:sz w:val="24"/>
          <w:szCs w:val="24"/>
          <w:shd w:val="clear" w:color="auto" w:fill="FFFFFF"/>
        </w:rPr>
        <w:t> </w:t>
      </w:r>
      <w:r w:rsidRPr="005E59DB">
        <w:rPr>
          <w:rFonts w:ascii="Times New Roman" w:hAnsi="Times New Roman" w:cs="Times New Roman"/>
          <w:i/>
          <w:iCs/>
          <w:color w:val="222222"/>
          <w:sz w:val="24"/>
          <w:szCs w:val="24"/>
          <w:shd w:val="clear" w:color="auto" w:fill="FFFFFF"/>
        </w:rPr>
        <w:t>Attention, Perception, &amp; Psychophysics</w:t>
      </w:r>
      <w:r w:rsidRPr="005E59DB">
        <w:rPr>
          <w:rFonts w:ascii="Times New Roman" w:hAnsi="Times New Roman" w:cs="Times New Roman"/>
          <w:color w:val="222222"/>
          <w:sz w:val="24"/>
          <w:szCs w:val="24"/>
          <w:shd w:val="clear" w:color="auto" w:fill="FFFFFF"/>
        </w:rPr>
        <w:t>,</w:t>
      </w:r>
      <w:r w:rsidRPr="005E59DB">
        <w:rPr>
          <w:rStyle w:val="apple-converted-space"/>
          <w:rFonts w:ascii="Times New Roman" w:hAnsi="Times New Roman" w:cs="Times New Roman"/>
          <w:color w:val="222222"/>
          <w:sz w:val="24"/>
          <w:szCs w:val="24"/>
          <w:shd w:val="clear" w:color="auto" w:fill="FFFFFF"/>
        </w:rPr>
        <w:t> </w:t>
      </w:r>
      <w:r w:rsidRPr="005E59DB">
        <w:rPr>
          <w:rFonts w:ascii="Times New Roman" w:hAnsi="Times New Roman" w:cs="Times New Roman"/>
          <w:i/>
          <w:iCs/>
          <w:color w:val="222222"/>
          <w:sz w:val="24"/>
          <w:szCs w:val="24"/>
          <w:shd w:val="clear" w:color="auto" w:fill="FFFFFF"/>
        </w:rPr>
        <w:t>71</w:t>
      </w:r>
      <w:r w:rsidRPr="005E59DB">
        <w:rPr>
          <w:rFonts w:ascii="Times New Roman" w:hAnsi="Times New Roman" w:cs="Times New Roman"/>
          <w:color w:val="222222"/>
          <w:sz w:val="24"/>
          <w:szCs w:val="24"/>
          <w:shd w:val="clear" w:color="auto" w:fill="FFFFFF"/>
        </w:rPr>
        <w:t>(5), 1107-1126.</w:t>
      </w:r>
    </w:p>
    <w:p w14:paraId="1563CF43" w14:textId="2C8B96A3" w:rsidR="00EC34E9" w:rsidRPr="005E59DB" w:rsidRDefault="00EC34E9" w:rsidP="00CD4F8D">
      <w:pPr>
        <w:spacing w:after="0" w:line="360" w:lineRule="auto"/>
        <w:ind w:left="480" w:hanging="480"/>
        <w:rPr>
          <w:rFonts w:ascii="Times New Roman" w:hAnsi="Times New Roman" w:cs="Times New Roman"/>
          <w:sz w:val="24"/>
          <w:szCs w:val="24"/>
        </w:rPr>
      </w:pPr>
      <w:proofErr w:type="spellStart"/>
      <w:r w:rsidRPr="005E59DB">
        <w:rPr>
          <w:rFonts w:ascii="Times New Roman" w:hAnsi="Times New Roman" w:cs="Times New Roman"/>
          <w:sz w:val="24"/>
          <w:szCs w:val="24"/>
        </w:rPr>
        <w:t>Bobes</w:t>
      </w:r>
      <w:proofErr w:type="spellEnd"/>
      <w:r w:rsidRPr="005E59DB">
        <w:rPr>
          <w:rFonts w:ascii="Times New Roman" w:hAnsi="Times New Roman" w:cs="Times New Roman"/>
          <w:sz w:val="24"/>
          <w:szCs w:val="24"/>
        </w:rPr>
        <w:t xml:space="preserve">, M. A., </w:t>
      </w:r>
      <w:proofErr w:type="spellStart"/>
      <w:r w:rsidRPr="005E59DB">
        <w:rPr>
          <w:rFonts w:ascii="Times New Roman" w:hAnsi="Times New Roman" w:cs="Times New Roman"/>
          <w:sz w:val="24"/>
          <w:szCs w:val="24"/>
        </w:rPr>
        <w:t>Lage</w:t>
      </w:r>
      <w:proofErr w:type="spellEnd"/>
      <w:r w:rsidRPr="005E59DB">
        <w:rPr>
          <w:rFonts w:ascii="Times New Roman" w:hAnsi="Times New Roman" w:cs="Times New Roman"/>
          <w:sz w:val="24"/>
          <w:szCs w:val="24"/>
        </w:rPr>
        <w:t xml:space="preserve"> Castellanos, A., </w:t>
      </w:r>
      <w:proofErr w:type="spellStart"/>
      <w:r w:rsidRPr="005E59DB">
        <w:rPr>
          <w:rFonts w:ascii="Times New Roman" w:hAnsi="Times New Roman" w:cs="Times New Roman"/>
          <w:sz w:val="24"/>
          <w:szCs w:val="24"/>
        </w:rPr>
        <w:t>Quiñones</w:t>
      </w:r>
      <w:proofErr w:type="spellEnd"/>
      <w:r w:rsidRPr="005E59DB">
        <w:rPr>
          <w:rFonts w:ascii="Times New Roman" w:hAnsi="Times New Roman" w:cs="Times New Roman"/>
          <w:sz w:val="24"/>
          <w:szCs w:val="24"/>
        </w:rPr>
        <w:t xml:space="preserve">, I., </w:t>
      </w:r>
      <w:proofErr w:type="spellStart"/>
      <w:r w:rsidRPr="005E59DB">
        <w:rPr>
          <w:rFonts w:ascii="Times New Roman" w:hAnsi="Times New Roman" w:cs="Times New Roman"/>
          <w:sz w:val="24"/>
          <w:szCs w:val="24"/>
        </w:rPr>
        <w:t>García</w:t>
      </w:r>
      <w:proofErr w:type="spellEnd"/>
      <w:r w:rsidRPr="005E59DB">
        <w:rPr>
          <w:rFonts w:ascii="Times New Roman" w:hAnsi="Times New Roman" w:cs="Times New Roman"/>
          <w:sz w:val="24"/>
          <w:szCs w:val="24"/>
        </w:rPr>
        <w:t xml:space="preserve">, L., &amp; Valdes-Sosa, M. (2013). Timing and Tuning for Familiarity of Cortical Responses to Faces. </w:t>
      </w:r>
      <w:proofErr w:type="spellStart"/>
      <w:r w:rsidRPr="005E59DB">
        <w:rPr>
          <w:rFonts w:ascii="Times New Roman" w:hAnsi="Times New Roman" w:cs="Times New Roman"/>
          <w:i/>
          <w:iCs/>
          <w:sz w:val="24"/>
          <w:szCs w:val="24"/>
        </w:rPr>
        <w:t>PLoS</w:t>
      </w:r>
      <w:proofErr w:type="spellEnd"/>
      <w:r w:rsidRPr="005E59DB">
        <w:rPr>
          <w:rFonts w:ascii="Times New Roman" w:hAnsi="Times New Roman" w:cs="Times New Roman"/>
          <w:i/>
          <w:iCs/>
          <w:sz w:val="24"/>
          <w:szCs w:val="24"/>
        </w:rPr>
        <w:t xml:space="preserve"> ONE</w:t>
      </w:r>
      <w:r w:rsidRPr="005E59DB">
        <w:rPr>
          <w:rFonts w:ascii="Times New Roman" w:hAnsi="Times New Roman" w:cs="Times New Roman"/>
          <w:sz w:val="24"/>
          <w:szCs w:val="24"/>
        </w:rPr>
        <w:t xml:space="preserve">, </w:t>
      </w:r>
      <w:r w:rsidRPr="005E59DB">
        <w:rPr>
          <w:rFonts w:ascii="Times New Roman" w:hAnsi="Times New Roman" w:cs="Times New Roman"/>
          <w:i/>
          <w:iCs/>
          <w:sz w:val="24"/>
          <w:szCs w:val="24"/>
        </w:rPr>
        <w:t>8</w:t>
      </w:r>
      <w:r w:rsidRPr="005E59DB">
        <w:rPr>
          <w:rFonts w:ascii="Times New Roman" w:hAnsi="Times New Roman" w:cs="Times New Roman"/>
          <w:sz w:val="24"/>
          <w:szCs w:val="24"/>
        </w:rPr>
        <w:t>(10), e76100.</w:t>
      </w:r>
    </w:p>
    <w:p w14:paraId="12D0A736" w14:textId="77777777" w:rsidR="00CD4F8D" w:rsidRPr="005E59DB" w:rsidRDefault="00CD4F8D" w:rsidP="00CD4F8D">
      <w:pPr>
        <w:spacing w:after="0" w:line="360" w:lineRule="auto"/>
        <w:ind w:left="567" w:hanging="567"/>
        <w:rPr>
          <w:rFonts w:ascii="Times New Roman" w:hAnsi="Times New Roman" w:cs="Times New Roman"/>
          <w:color w:val="000000"/>
          <w:sz w:val="24"/>
          <w:szCs w:val="24"/>
        </w:rPr>
      </w:pPr>
      <w:r w:rsidRPr="005E59DB">
        <w:rPr>
          <w:rFonts w:ascii="Times New Roman" w:hAnsi="Times New Roman" w:cs="Times New Roman"/>
          <w:color w:val="222222"/>
          <w:sz w:val="24"/>
          <w:szCs w:val="24"/>
          <w:shd w:val="clear" w:color="auto" w:fill="FFFFFF"/>
        </w:rPr>
        <w:t xml:space="preserve">Bruce, V. (1986). Influences of familiarity on the processing of faces. </w:t>
      </w:r>
      <w:r w:rsidRPr="005E59DB">
        <w:rPr>
          <w:rFonts w:ascii="Times New Roman" w:hAnsi="Times New Roman" w:cs="Times New Roman"/>
          <w:i/>
          <w:iCs/>
          <w:color w:val="222222"/>
          <w:sz w:val="24"/>
          <w:szCs w:val="24"/>
          <w:shd w:val="clear" w:color="auto" w:fill="FFFFFF"/>
        </w:rPr>
        <w:t>Perception</w:t>
      </w:r>
      <w:r w:rsidRPr="005E59DB">
        <w:rPr>
          <w:rFonts w:ascii="Times New Roman" w:hAnsi="Times New Roman" w:cs="Times New Roman"/>
          <w:color w:val="222222"/>
          <w:sz w:val="24"/>
          <w:szCs w:val="24"/>
          <w:shd w:val="clear" w:color="auto" w:fill="FFFFFF"/>
        </w:rPr>
        <w:t>,</w:t>
      </w:r>
      <w:r w:rsidRPr="005E59DB">
        <w:rPr>
          <w:rStyle w:val="apple-converted-space"/>
          <w:rFonts w:ascii="Times New Roman" w:hAnsi="Times New Roman" w:cs="Times New Roman"/>
          <w:color w:val="222222"/>
          <w:sz w:val="24"/>
          <w:szCs w:val="24"/>
          <w:shd w:val="clear" w:color="auto" w:fill="FFFFFF"/>
        </w:rPr>
        <w:t> </w:t>
      </w:r>
      <w:r w:rsidRPr="005E59DB">
        <w:rPr>
          <w:rFonts w:ascii="Times New Roman" w:hAnsi="Times New Roman" w:cs="Times New Roman"/>
          <w:i/>
          <w:iCs/>
          <w:color w:val="222222"/>
          <w:sz w:val="24"/>
          <w:szCs w:val="24"/>
          <w:shd w:val="clear" w:color="auto" w:fill="FFFFFF"/>
        </w:rPr>
        <w:t>15</w:t>
      </w:r>
      <w:r w:rsidRPr="005E59DB">
        <w:rPr>
          <w:rFonts w:ascii="Times New Roman" w:hAnsi="Times New Roman" w:cs="Times New Roman"/>
          <w:color w:val="222222"/>
          <w:sz w:val="24"/>
          <w:szCs w:val="24"/>
          <w:shd w:val="clear" w:color="auto" w:fill="FFFFFF"/>
        </w:rPr>
        <w:t>(4), 387-397.</w:t>
      </w:r>
    </w:p>
    <w:p w14:paraId="6926DBF1" w14:textId="51896551" w:rsidR="00CD4F8D" w:rsidRPr="0000778B" w:rsidRDefault="00CD4F8D" w:rsidP="00CD4F8D">
      <w:pPr>
        <w:spacing w:after="0" w:line="360" w:lineRule="auto"/>
        <w:ind w:left="480" w:hanging="480"/>
        <w:rPr>
          <w:rFonts w:ascii="Times New Roman" w:hAnsi="Times New Roman" w:cs="Times New Roman"/>
          <w:sz w:val="24"/>
          <w:szCs w:val="24"/>
        </w:rPr>
      </w:pPr>
      <w:r w:rsidRPr="005E59DB">
        <w:rPr>
          <w:rFonts w:ascii="Times New Roman" w:hAnsi="Times New Roman" w:cs="Times New Roman"/>
          <w:sz w:val="24"/>
          <w:szCs w:val="24"/>
        </w:rPr>
        <w:t xml:space="preserve">Bruce, V. (1994). Stability from variation: the case of face recognition. The M.D. Vernon Memorial Lecture. </w:t>
      </w:r>
      <w:r w:rsidRPr="005E59DB">
        <w:rPr>
          <w:rFonts w:ascii="Times New Roman" w:hAnsi="Times New Roman" w:cs="Times New Roman"/>
          <w:i/>
          <w:iCs/>
          <w:sz w:val="24"/>
          <w:szCs w:val="24"/>
        </w:rPr>
        <w:t>Quarterly Journal of Experimental Psychology</w:t>
      </w:r>
      <w:r w:rsidRPr="005E59DB">
        <w:rPr>
          <w:rFonts w:ascii="Times New Roman" w:hAnsi="Times New Roman" w:cs="Times New Roman"/>
          <w:sz w:val="24"/>
          <w:szCs w:val="24"/>
        </w:rPr>
        <w:t xml:space="preserve">, </w:t>
      </w:r>
      <w:r w:rsidRPr="005E59DB">
        <w:rPr>
          <w:rFonts w:ascii="Times New Roman" w:hAnsi="Times New Roman" w:cs="Times New Roman"/>
          <w:i/>
          <w:iCs/>
          <w:sz w:val="24"/>
          <w:szCs w:val="24"/>
        </w:rPr>
        <w:t>47</w:t>
      </w:r>
      <w:r w:rsidR="00747D85">
        <w:rPr>
          <w:rFonts w:ascii="Times New Roman" w:hAnsi="Times New Roman" w:cs="Times New Roman"/>
          <w:i/>
          <w:iCs/>
          <w:sz w:val="24"/>
          <w:szCs w:val="24"/>
        </w:rPr>
        <w:t>A</w:t>
      </w:r>
      <w:r w:rsidRPr="00747D85">
        <w:rPr>
          <w:rFonts w:ascii="Times New Roman" w:hAnsi="Times New Roman" w:cs="Times New Roman"/>
          <w:sz w:val="24"/>
          <w:szCs w:val="24"/>
        </w:rPr>
        <w:t xml:space="preserve">(1), 5–28. </w:t>
      </w:r>
    </w:p>
    <w:p w14:paraId="219C9D33" w14:textId="1AEC081E" w:rsidR="00A440B9" w:rsidRPr="005E59DB" w:rsidRDefault="00A440B9" w:rsidP="00CD4F8D">
      <w:pPr>
        <w:spacing w:after="0" w:line="360" w:lineRule="auto"/>
        <w:ind w:left="567" w:hanging="567"/>
        <w:rPr>
          <w:rFonts w:ascii="Times New Roman" w:hAnsi="Times New Roman" w:cs="Times New Roman"/>
          <w:sz w:val="24"/>
          <w:szCs w:val="24"/>
        </w:rPr>
      </w:pPr>
      <w:r w:rsidRPr="005E59DB">
        <w:rPr>
          <w:rFonts w:ascii="Times New Roman" w:hAnsi="Times New Roman" w:cs="Times New Roman"/>
          <w:sz w:val="24"/>
          <w:szCs w:val="24"/>
        </w:rPr>
        <w:t xml:space="preserve">Bruce, V., Henderson, Z., Greenwood, K., Hancock, P. J. B., Burton, A. M., &amp; Miller, P. (1999). Verification of face identities from images captured on video. </w:t>
      </w:r>
      <w:r w:rsidRPr="005E59DB">
        <w:rPr>
          <w:rFonts w:ascii="Times New Roman" w:hAnsi="Times New Roman" w:cs="Times New Roman"/>
          <w:i/>
          <w:iCs/>
          <w:sz w:val="24"/>
          <w:szCs w:val="24"/>
        </w:rPr>
        <w:t>Journal of Experimental Psychology: Applied</w:t>
      </w:r>
      <w:r w:rsidRPr="005E59DB">
        <w:rPr>
          <w:rFonts w:ascii="Times New Roman" w:hAnsi="Times New Roman" w:cs="Times New Roman"/>
          <w:sz w:val="24"/>
          <w:szCs w:val="24"/>
        </w:rPr>
        <w:t xml:space="preserve">, </w:t>
      </w:r>
      <w:r w:rsidRPr="005E59DB">
        <w:rPr>
          <w:rFonts w:ascii="Times New Roman" w:hAnsi="Times New Roman" w:cs="Times New Roman"/>
          <w:i/>
          <w:iCs/>
          <w:sz w:val="24"/>
          <w:szCs w:val="24"/>
        </w:rPr>
        <w:t>5</w:t>
      </w:r>
      <w:r w:rsidRPr="005E59DB">
        <w:rPr>
          <w:rFonts w:ascii="Times New Roman" w:hAnsi="Times New Roman" w:cs="Times New Roman"/>
          <w:sz w:val="24"/>
          <w:szCs w:val="24"/>
        </w:rPr>
        <w:t>(4), 339–360.</w:t>
      </w:r>
    </w:p>
    <w:p w14:paraId="2C707C6E" w14:textId="77777777" w:rsidR="0038233C" w:rsidRPr="005E59DB" w:rsidRDefault="0038233C" w:rsidP="00335D35">
      <w:pPr>
        <w:autoSpaceDE w:val="0"/>
        <w:autoSpaceDN w:val="0"/>
        <w:adjustRightInd w:val="0"/>
        <w:spacing w:after="0" w:line="360" w:lineRule="auto"/>
        <w:ind w:left="567" w:hanging="567"/>
        <w:rPr>
          <w:rFonts w:ascii="Times New Roman" w:hAnsi="Times New Roman" w:cs="Times New Roman"/>
          <w:color w:val="231F20"/>
          <w:sz w:val="24"/>
          <w:szCs w:val="24"/>
        </w:rPr>
      </w:pPr>
      <w:r w:rsidRPr="005E59DB">
        <w:rPr>
          <w:rFonts w:ascii="Times New Roman" w:hAnsi="Times New Roman" w:cs="Times New Roman"/>
          <w:color w:val="231F20"/>
          <w:sz w:val="24"/>
          <w:szCs w:val="24"/>
        </w:rPr>
        <w:t xml:space="preserve">Bruce, V., Henderson, Z., Newman, C., &amp; Burton, A. M. (2001). Matching identities of familiar and unfamiliar faces caught on CCTV images. </w:t>
      </w:r>
      <w:r w:rsidRPr="005E59DB">
        <w:rPr>
          <w:rFonts w:ascii="Times New Roman" w:hAnsi="Times New Roman" w:cs="Times New Roman"/>
          <w:i/>
          <w:color w:val="231F20"/>
          <w:sz w:val="24"/>
          <w:szCs w:val="24"/>
        </w:rPr>
        <w:t>Journal of Experimental Psychology: Applied, 7(3),</w:t>
      </w:r>
      <w:r w:rsidRPr="005E59DB">
        <w:rPr>
          <w:rFonts w:ascii="Times New Roman" w:hAnsi="Times New Roman" w:cs="Times New Roman"/>
          <w:color w:val="231F20"/>
          <w:sz w:val="24"/>
          <w:szCs w:val="24"/>
        </w:rPr>
        <w:t xml:space="preserve"> 207–218.</w:t>
      </w:r>
    </w:p>
    <w:p w14:paraId="54D5A7D9" w14:textId="7F3B0009" w:rsidR="0038233C" w:rsidRPr="005E59DB" w:rsidRDefault="0038233C" w:rsidP="00335D35">
      <w:pPr>
        <w:autoSpaceDE w:val="0"/>
        <w:autoSpaceDN w:val="0"/>
        <w:adjustRightInd w:val="0"/>
        <w:spacing w:after="0" w:line="360" w:lineRule="auto"/>
        <w:ind w:left="567" w:hanging="567"/>
        <w:rPr>
          <w:rFonts w:ascii="Times New Roman" w:hAnsi="Times New Roman" w:cs="Times New Roman"/>
          <w:color w:val="231F20"/>
          <w:sz w:val="24"/>
          <w:szCs w:val="24"/>
        </w:rPr>
      </w:pPr>
      <w:r w:rsidRPr="005E59DB">
        <w:rPr>
          <w:rFonts w:ascii="Times New Roman" w:hAnsi="Times New Roman" w:cs="Times New Roman"/>
          <w:color w:val="231F20"/>
          <w:sz w:val="24"/>
          <w:szCs w:val="24"/>
        </w:rPr>
        <w:t>Bruce, V.,</w:t>
      </w:r>
      <w:r w:rsidR="0071710F" w:rsidRPr="005E59DB">
        <w:rPr>
          <w:rFonts w:ascii="Times New Roman" w:hAnsi="Times New Roman" w:cs="Times New Roman"/>
          <w:color w:val="231F20"/>
          <w:sz w:val="24"/>
          <w:szCs w:val="24"/>
        </w:rPr>
        <w:t xml:space="preserve"> </w:t>
      </w:r>
      <w:r w:rsidRPr="005E59DB">
        <w:rPr>
          <w:rFonts w:ascii="Times New Roman" w:hAnsi="Times New Roman" w:cs="Times New Roman"/>
          <w:color w:val="231F20"/>
          <w:sz w:val="24"/>
          <w:szCs w:val="24"/>
        </w:rPr>
        <w:t>&amp;</w:t>
      </w:r>
      <w:r w:rsidR="0071710F" w:rsidRPr="005E59DB">
        <w:rPr>
          <w:rFonts w:ascii="Times New Roman" w:hAnsi="Times New Roman" w:cs="Times New Roman"/>
          <w:color w:val="231F20"/>
          <w:sz w:val="24"/>
          <w:szCs w:val="24"/>
        </w:rPr>
        <w:t xml:space="preserve"> </w:t>
      </w:r>
      <w:r w:rsidRPr="005E59DB">
        <w:rPr>
          <w:rFonts w:ascii="Times New Roman" w:hAnsi="Times New Roman" w:cs="Times New Roman"/>
          <w:color w:val="231F20"/>
          <w:sz w:val="24"/>
          <w:szCs w:val="24"/>
        </w:rPr>
        <w:t>Young, A.W. (1986).</w:t>
      </w:r>
      <w:r w:rsidR="00BE49C8" w:rsidRPr="005E59DB">
        <w:rPr>
          <w:rFonts w:ascii="Times New Roman" w:hAnsi="Times New Roman" w:cs="Times New Roman"/>
          <w:color w:val="231F20"/>
          <w:sz w:val="24"/>
          <w:szCs w:val="24"/>
        </w:rPr>
        <w:t xml:space="preserve"> </w:t>
      </w:r>
      <w:r w:rsidRPr="005E59DB">
        <w:rPr>
          <w:rFonts w:ascii="Times New Roman" w:hAnsi="Times New Roman" w:cs="Times New Roman"/>
          <w:color w:val="231F20"/>
          <w:sz w:val="24"/>
          <w:szCs w:val="24"/>
        </w:rPr>
        <w:t>Understanding face recognition</w:t>
      </w:r>
      <w:r w:rsidRPr="005E59DB">
        <w:rPr>
          <w:rFonts w:ascii="Times New Roman" w:hAnsi="Times New Roman" w:cs="Times New Roman"/>
          <w:i/>
          <w:color w:val="231F20"/>
          <w:sz w:val="24"/>
          <w:szCs w:val="24"/>
        </w:rPr>
        <w:t>. British Journal of Psychology, 77(3)</w:t>
      </w:r>
      <w:r w:rsidRPr="005E59DB">
        <w:rPr>
          <w:rFonts w:ascii="Times New Roman" w:hAnsi="Times New Roman" w:cs="Times New Roman"/>
          <w:color w:val="231F20"/>
          <w:sz w:val="24"/>
          <w:szCs w:val="24"/>
        </w:rPr>
        <w:t>, 305–327.</w:t>
      </w:r>
    </w:p>
    <w:p w14:paraId="2395076D" w14:textId="77777777" w:rsidR="0038233C" w:rsidRPr="005E59DB" w:rsidRDefault="0038233C" w:rsidP="00335D35">
      <w:pPr>
        <w:autoSpaceDE w:val="0"/>
        <w:autoSpaceDN w:val="0"/>
        <w:adjustRightInd w:val="0"/>
        <w:spacing w:after="0" w:line="360" w:lineRule="auto"/>
        <w:ind w:left="567" w:hanging="567"/>
        <w:rPr>
          <w:rFonts w:ascii="Times New Roman" w:hAnsi="Times New Roman" w:cs="Times New Roman"/>
          <w:sz w:val="24"/>
          <w:szCs w:val="24"/>
        </w:rPr>
      </w:pPr>
      <w:r w:rsidRPr="005E59DB">
        <w:rPr>
          <w:rFonts w:ascii="Times New Roman" w:hAnsi="Times New Roman" w:cs="Times New Roman"/>
          <w:sz w:val="24"/>
          <w:szCs w:val="24"/>
        </w:rPr>
        <w:t xml:space="preserve">Burton, A. M. (2013). Why has research in face recognition progressed so slowly? The importance of variability. </w:t>
      </w:r>
      <w:r w:rsidRPr="005E59DB">
        <w:rPr>
          <w:rFonts w:ascii="Times New Roman" w:hAnsi="Times New Roman" w:cs="Times New Roman"/>
          <w:i/>
          <w:sz w:val="24"/>
          <w:szCs w:val="24"/>
        </w:rPr>
        <w:t>Quarterly Journal of Experimental Psychology, 66(8),</w:t>
      </w:r>
      <w:r w:rsidRPr="005E59DB">
        <w:rPr>
          <w:rFonts w:ascii="Times New Roman" w:hAnsi="Times New Roman" w:cs="Times New Roman"/>
          <w:sz w:val="24"/>
          <w:szCs w:val="24"/>
        </w:rPr>
        <w:t xml:space="preserve"> 1467–1485. </w:t>
      </w:r>
    </w:p>
    <w:p w14:paraId="274AA10A" w14:textId="6FF442F4" w:rsidR="0038233C" w:rsidRPr="005E59DB" w:rsidRDefault="0038233C" w:rsidP="00335D35">
      <w:pPr>
        <w:spacing w:after="0" w:line="360" w:lineRule="auto"/>
        <w:ind w:left="567" w:hanging="567"/>
        <w:rPr>
          <w:rFonts w:ascii="Times New Roman" w:hAnsi="Times New Roman" w:cs="Times New Roman"/>
          <w:color w:val="231F20"/>
          <w:sz w:val="24"/>
          <w:szCs w:val="24"/>
        </w:rPr>
      </w:pPr>
      <w:r w:rsidRPr="005E59DB">
        <w:rPr>
          <w:rFonts w:ascii="Times New Roman" w:hAnsi="Times New Roman" w:cs="Times New Roman"/>
          <w:sz w:val="24"/>
          <w:szCs w:val="24"/>
        </w:rPr>
        <w:t>Burton, A. M., Bruce, V., &amp; Hancock, P. J. B. (1999). From pixels to people: A model of familiar face</w:t>
      </w:r>
      <w:r w:rsidR="00435575" w:rsidRPr="005E59DB">
        <w:rPr>
          <w:rFonts w:ascii="Times New Roman" w:hAnsi="Times New Roman" w:cs="Times New Roman"/>
          <w:sz w:val="24"/>
          <w:szCs w:val="24"/>
        </w:rPr>
        <w:t xml:space="preserve"> recognition. </w:t>
      </w:r>
      <w:r w:rsidR="00435575" w:rsidRPr="005E59DB">
        <w:rPr>
          <w:rFonts w:ascii="Times New Roman" w:hAnsi="Times New Roman" w:cs="Times New Roman"/>
          <w:i/>
          <w:sz w:val="24"/>
          <w:szCs w:val="24"/>
        </w:rPr>
        <w:t>Cognitive Science, 23(1),</w:t>
      </w:r>
      <w:r w:rsidR="00435575" w:rsidRPr="005E59DB">
        <w:rPr>
          <w:rFonts w:ascii="Times New Roman" w:hAnsi="Times New Roman" w:cs="Times New Roman"/>
          <w:sz w:val="24"/>
          <w:szCs w:val="24"/>
        </w:rPr>
        <w:t xml:space="preserve"> 1–31.</w:t>
      </w:r>
    </w:p>
    <w:p w14:paraId="0B249FFC" w14:textId="25314A70" w:rsidR="00435575" w:rsidRDefault="0038233C" w:rsidP="00335D35">
      <w:pPr>
        <w:autoSpaceDE w:val="0"/>
        <w:autoSpaceDN w:val="0"/>
        <w:adjustRightInd w:val="0"/>
        <w:spacing w:after="0" w:line="360" w:lineRule="auto"/>
        <w:ind w:left="567" w:hanging="567"/>
        <w:rPr>
          <w:rFonts w:ascii="Times New Roman" w:hAnsi="Times New Roman" w:cs="Times New Roman"/>
          <w:color w:val="231F20"/>
          <w:sz w:val="24"/>
          <w:szCs w:val="24"/>
        </w:rPr>
      </w:pPr>
      <w:r w:rsidRPr="005E59DB">
        <w:rPr>
          <w:rFonts w:ascii="Times New Roman" w:hAnsi="Times New Roman" w:cs="Times New Roman"/>
          <w:color w:val="231F20"/>
          <w:sz w:val="24"/>
          <w:szCs w:val="24"/>
        </w:rPr>
        <w:t>Burton, A. M.,</w:t>
      </w:r>
      <w:r w:rsidR="0071710F" w:rsidRPr="005E59DB">
        <w:rPr>
          <w:rFonts w:ascii="Times New Roman" w:hAnsi="Times New Roman" w:cs="Times New Roman"/>
          <w:color w:val="231F20"/>
          <w:sz w:val="24"/>
          <w:szCs w:val="24"/>
        </w:rPr>
        <w:t xml:space="preserve"> </w:t>
      </w:r>
      <w:r w:rsidRPr="005E59DB">
        <w:rPr>
          <w:rFonts w:ascii="Times New Roman" w:hAnsi="Times New Roman" w:cs="Times New Roman"/>
          <w:color w:val="231F20"/>
          <w:sz w:val="24"/>
          <w:szCs w:val="24"/>
        </w:rPr>
        <w:t>&amp;</w:t>
      </w:r>
      <w:r w:rsidR="0071710F" w:rsidRPr="005E59DB">
        <w:rPr>
          <w:rFonts w:ascii="Times New Roman" w:hAnsi="Times New Roman" w:cs="Times New Roman"/>
          <w:color w:val="231F20"/>
          <w:sz w:val="24"/>
          <w:szCs w:val="24"/>
        </w:rPr>
        <w:t xml:space="preserve"> </w:t>
      </w:r>
      <w:r w:rsidRPr="005E59DB">
        <w:rPr>
          <w:rFonts w:ascii="Times New Roman" w:hAnsi="Times New Roman" w:cs="Times New Roman"/>
          <w:color w:val="231F20"/>
          <w:sz w:val="24"/>
          <w:szCs w:val="24"/>
        </w:rPr>
        <w:t xml:space="preserve">Jenkins, R. (2011). Unfamiliar face perception. In A. J. Calder, G. Rhodes, M. Johnson, &amp; J. Haxby (Eds.), </w:t>
      </w:r>
      <w:r w:rsidRPr="005E59DB">
        <w:rPr>
          <w:rFonts w:ascii="Times New Roman" w:hAnsi="Times New Roman" w:cs="Times New Roman"/>
          <w:i/>
          <w:color w:val="231F20"/>
          <w:sz w:val="24"/>
          <w:szCs w:val="24"/>
        </w:rPr>
        <w:t>Oxford handbook of face perception</w:t>
      </w:r>
      <w:r w:rsidRPr="005E59DB">
        <w:rPr>
          <w:rFonts w:ascii="Times New Roman" w:hAnsi="Times New Roman" w:cs="Times New Roman"/>
          <w:color w:val="231F20"/>
          <w:sz w:val="24"/>
          <w:szCs w:val="24"/>
        </w:rPr>
        <w:t xml:space="preserve"> (pp. 287–306). Oxford: Oxford University Press.</w:t>
      </w:r>
    </w:p>
    <w:p w14:paraId="2B30646A" w14:textId="2F5BA015" w:rsidR="00232AD3" w:rsidRPr="005E59DB" w:rsidRDefault="00232AD3" w:rsidP="00232AD3">
      <w:pPr>
        <w:spacing w:after="0" w:line="360" w:lineRule="auto"/>
        <w:ind w:left="567" w:hanging="567"/>
        <w:rPr>
          <w:rFonts w:ascii="Times New Roman" w:hAnsi="Times New Roman" w:cs="Times New Roman"/>
          <w:color w:val="231F20"/>
          <w:sz w:val="24"/>
          <w:szCs w:val="24"/>
        </w:rPr>
      </w:pPr>
      <w:r w:rsidRPr="005E59DB">
        <w:rPr>
          <w:rFonts w:ascii="Times New Roman" w:hAnsi="Times New Roman" w:cs="Times New Roman"/>
          <w:sz w:val="24"/>
          <w:szCs w:val="24"/>
        </w:rPr>
        <w:lastRenderedPageBreak/>
        <w:t xml:space="preserve">Burton, A. M., Kelly, S. W., &amp; Bruce, V. (1998). The face-space typicality paradox: Understanding the face-space metaphor. </w:t>
      </w:r>
      <w:r w:rsidRPr="005E59DB">
        <w:rPr>
          <w:rFonts w:ascii="Times New Roman" w:hAnsi="Times New Roman" w:cs="Times New Roman"/>
          <w:i/>
          <w:iCs/>
          <w:sz w:val="24"/>
          <w:szCs w:val="24"/>
        </w:rPr>
        <w:t>Quarterly Journal Of Experimental, 51</w:t>
      </w:r>
      <w:r w:rsidR="00433E34">
        <w:rPr>
          <w:rFonts w:ascii="Times New Roman" w:hAnsi="Times New Roman" w:cs="Times New Roman"/>
          <w:i/>
          <w:iCs/>
          <w:sz w:val="24"/>
          <w:szCs w:val="24"/>
        </w:rPr>
        <w:t>A</w:t>
      </w:r>
      <w:r w:rsidRPr="005E59DB">
        <w:rPr>
          <w:rFonts w:ascii="Times New Roman" w:hAnsi="Times New Roman" w:cs="Times New Roman"/>
          <w:sz w:val="24"/>
          <w:szCs w:val="24"/>
        </w:rPr>
        <w:t>(3), 475–483.</w:t>
      </w:r>
    </w:p>
    <w:p w14:paraId="00C30D64" w14:textId="55E56A00" w:rsidR="00A753C5" w:rsidRPr="005E59DB" w:rsidRDefault="00A753C5" w:rsidP="00335D35">
      <w:pPr>
        <w:spacing w:after="0" w:line="360" w:lineRule="auto"/>
        <w:ind w:left="480" w:hanging="480"/>
        <w:rPr>
          <w:rFonts w:ascii="Times New Roman" w:hAnsi="Times New Roman" w:cs="Times New Roman"/>
          <w:sz w:val="24"/>
          <w:szCs w:val="24"/>
        </w:rPr>
      </w:pPr>
      <w:r w:rsidRPr="005E59DB">
        <w:rPr>
          <w:rFonts w:ascii="Times New Roman" w:hAnsi="Times New Roman" w:cs="Times New Roman"/>
          <w:sz w:val="24"/>
          <w:szCs w:val="24"/>
        </w:rPr>
        <w:t xml:space="preserve">Burton, A. M., White, D., &amp; McNeill, A. (2010). The Glasgow Face Matching Test. </w:t>
      </w:r>
      <w:proofErr w:type="spellStart"/>
      <w:r w:rsidRPr="005E59DB">
        <w:rPr>
          <w:rFonts w:ascii="Times New Roman" w:hAnsi="Times New Roman" w:cs="Times New Roman"/>
          <w:i/>
          <w:iCs/>
          <w:sz w:val="24"/>
          <w:szCs w:val="24"/>
        </w:rPr>
        <w:t>Behavior</w:t>
      </w:r>
      <w:proofErr w:type="spellEnd"/>
      <w:r w:rsidRPr="005E59DB">
        <w:rPr>
          <w:rFonts w:ascii="Times New Roman" w:hAnsi="Times New Roman" w:cs="Times New Roman"/>
          <w:i/>
          <w:iCs/>
          <w:sz w:val="24"/>
          <w:szCs w:val="24"/>
        </w:rPr>
        <w:t xml:space="preserve"> Research Methods</w:t>
      </w:r>
      <w:r w:rsidRPr="005E59DB">
        <w:rPr>
          <w:rFonts w:ascii="Times New Roman" w:hAnsi="Times New Roman" w:cs="Times New Roman"/>
          <w:sz w:val="24"/>
          <w:szCs w:val="24"/>
        </w:rPr>
        <w:t xml:space="preserve">, </w:t>
      </w:r>
      <w:r w:rsidRPr="005E59DB">
        <w:rPr>
          <w:rFonts w:ascii="Times New Roman" w:hAnsi="Times New Roman" w:cs="Times New Roman"/>
          <w:i/>
          <w:iCs/>
          <w:sz w:val="24"/>
          <w:szCs w:val="24"/>
        </w:rPr>
        <w:t>42</w:t>
      </w:r>
      <w:r w:rsidRPr="005E59DB">
        <w:rPr>
          <w:rFonts w:ascii="Times New Roman" w:hAnsi="Times New Roman" w:cs="Times New Roman"/>
          <w:sz w:val="24"/>
          <w:szCs w:val="24"/>
        </w:rPr>
        <w:t xml:space="preserve">(1), 286–291. </w:t>
      </w:r>
    </w:p>
    <w:p w14:paraId="5A9EEAF1" w14:textId="3A0B9843" w:rsidR="007A66F1" w:rsidRPr="005E59DB" w:rsidRDefault="00A753C5" w:rsidP="00D77503">
      <w:pPr>
        <w:spacing w:after="0" w:line="360" w:lineRule="auto"/>
        <w:ind w:left="480" w:hanging="480"/>
        <w:rPr>
          <w:rFonts w:ascii="Times New Roman" w:hAnsi="Times New Roman" w:cs="Times New Roman"/>
          <w:sz w:val="24"/>
          <w:szCs w:val="24"/>
        </w:rPr>
      </w:pPr>
      <w:r w:rsidRPr="005E59DB">
        <w:rPr>
          <w:rFonts w:ascii="Times New Roman" w:hAnsi="Times New Roman" w:cs="Times New Roman"/>
          <w:sz w:val="24"/>
          <w:szCs w:val="24"/>
        </w:rPr>
        <w:t xml:space="preserve">Burton, A. M., Wilson, S., Cowan, M., &amp; Bruce, V. (1999). Face recognition in poor-quality video: Evidence from security surveillance. </w:t>
      </w:r>
      <w:r w:rsidRPr="005E59DB">
        <w:rPr>
          <w:rFonts w:ascii="Times New Roman" w:hAnsi="Times New Roman" w:cs="Times New Roman"/>
          <w:i/>
          <w:iCs/>
          <w:sz w:val="24"/>
          <w:szCs w:val="24"/>
        </w:rPr>
        <w:t>Psychological Science</w:t>
      </w:r>
      <w:r w:rsidRPr="005E59DB">
        <w:rPr>
          <w:rFonts w:ascii="Times New Roman" w:hAnsi="Times New Roman" w:cs="Times New Roman"/>
          <w:sz w:val="24"/>
          <w:szCs w:val="24"/>
        </w:rPr>
        <w:t xml:space="preserve">, </w:t>
      </w:r>
      <w:r w:rsidRPr="005E59DB">
        <w:rPr>
          <w:rFonts w:ascii="Times New Roman" w:hAnsi="Times New Roman" w:cs="Times New Roman"/>
          <w:i/>
          <w:iCs/>
          <w:sz w:val="24"/>
          <w:szCs w:val="24"/>
        </w:rPr>
        <w:t>10</w:t>
      </w:r>
      <w:r w:rsidRPr="005E59DB">
        <w:rPr>
          <w:rFonts w:ascii="Times New Roman" w:hAnsi="Times New Roman" w:cs="Times New Roman"/>
          <w:sz w:val="24"/>
          <w:szCs w:val="24"/>
        </w:rPr>
        <w:t xml:space="preserve">(3), 243–248. </w:t>
      </w:r>
    </w:p>
    <w:p w14:paraId="43B70931" w14:textId="1082CA51" w:rsidR="0038233C" w:rsidRPr="005E59DB" w:rsidRDefault="0038233C" w:rsidP="00335D35">
      <w:pPr>
        <w:autoSpaceDE w:val="0"/>
        <w:autoSpaceDN w:val="0"/>
        <w:adjustRightInd w:val="0"/>
        <w:spacing w:after="0" w:line="360" w:lineRule="auto"/>
        <w:ind w:left="567" w:hanging="567"/>
        <w:rPr>
          <w:rFonts w:ascii="Times New Roman" w:hAnsi="Times New Roman" w:cs="Times New Roman"/>
          <w:color w:val="231F20"/>
          <w:sz w:val="24"/>
          <w:szCs w:val="24"/>
        </w:rPr>
      </w:pPr>
      <w:proofErr w:type="spellStart"/>
      <w:r w:rsidRPr="005E59DB">
        <w:rPr>
          <w:rFonts w:ascii="Times New Roman" w:hAnsi="Times New Roman" w:cs="Times New Roman"/>
          <w:color w:val="231F20"/>
          <w:sz w:val="24"/>
          <w:szCs w:val="24"/>
        </w:rPr>
        <w:t>Clutterbuck</w:t>
      </w:r>
      <w:proofErr w:type="spellEnd"/>
      <w:r w:rsidRPr="005E59DB">
        <w:rPr>
          <w:rFonts w:ascii="Times New Roman" w:hAnsi="Times New Roman" w:cs="Times New Roman"/>
          <w:color w:val="231F20"/>
          <w:sz w:val="24"/>
          <w:szCs w:val="24"/>
        </w:rPr>
        <w:t>, R., &amp; Johnston, R. A. (2002). Exploring levels of face familiarity by using an indirect face</w:t>
      </w:r>
      <w:r w:rsidR="0071710F" w:rsidRPr="005E59DB">
        <w:rPr>
          <w:rFonts w:ascii="Times New Roman" w:hAnsi="Times New Roman" w:cs="Times New Roman"/>
          <w:color w:val="231F20"/>
          <w:sz w:val="24"/>
          <w:szCs w:val="24"/>
        </w:rPr>
        <w:t>-</w:t>
      </w:r>
      <w:r w:rsidRPr="005E59DB">
        <w:rPr>
          <w:rFonts w:ascii="Times New Roman" w:hAnsi="Times New Roman" w:cs="Times New Roman"/>
          <w:color w:val="231F20"/>
          <w:sz w:val="24"/>
          <w:szCs w:val="24"/>
        </w:rPr>
        <w:t xml:space="preserve">matching measure. </w:t>
      </w:r>
      <w:r w:rsidRPr="005E59DB">
        <w:rPr>
          <w:rFonts w:ascii="Times New Roman" w:hAnsi="Times New Roman" w:cs="Times New Roman"/>
          <w:i/>
          <w:color w:val="231F20"/>
          <w:sz w:val="24"/>
          <w:szCs w:val="24"/>
        </w:rPr>
        <w:t>Perception, 31(8),</w:t>
      </w:r>
      <w:r w:rsidRPr="005E59DB">
        <w:rPr>
          <w:rFonts w:ascii="Times New Roman" w:hAnsi="Times New Roman" w:cs="Times New Roman"/>
          <w:color w:val="231F20"/>
          <w:sz w:val="24"/>
          <w:szCs w:val="24"/>
        </w:rPr>
        <w:t xml:space="preserve"> 985–994. </w:t>
      </w:r>
    </w:p>
    <w:p w14:paraId="62AFC429" w14:textId="04984C29" w:rsidR="00435575" w:rsidRPr="00747D85" w:rsidRDefault="0038233C" w:rsidP="00747D85">
      <w:pPr>
        <w:autoSpaceDE w:val="0"/>
        <w:autoSpaceDN w:val="0"/>
        <w:adjustRightInd w:val="0"/>
        <w:spacing w:after="0" w:line="360" w:lineRule="auto"/>
        <w:ind w:left="567" w:hanging="567"/>
        <w:rPr>
          <w:rFonts w:ascii="Times New Roman" w:hAnsi="Times New Roman" w:cs="Times New Roman"/>
          <w:color w:val="231F20"/>
          <w:sz w:val="24"/>
          <w:szCs w:val="24"/>
        </w:rPr>
      </w:pPr>
      <w:proofErr w:type="spellStart"/>
      <w:r w:rsidRPr="005E59DB">
        <w:rPr>
          <w:rFonts w:ascii="Times New Roman" w:hAnsi="Times New Roman" w:cs="Times New Roman"/>
          <w:color w:val="231F20"/>
          <w:sz w:val="24"/>
          <w:szCs w:val="24"/>
        </w:rPr>
        <w:t>Clutterbuck</w:t>
      </w:r>
      <w:proofErr w:type="spellEnd"/>
      <w:r w:rsidRPr="005E59DB">
        <w:rPr>
          <w:rFonts w:ascii="Times New Roman" w:hAnsi="Times New Roman" w:cs="Times New Roman"/>
          <w:color w:val="231F20"/>
          <w:sz w:val="24"/>
          <w:szCs w:val="24"/>
        </w:rPr>
        <w:t>, R</w:t>
      </w:r>
      <w:r w:rsidRPr="00747D85">
        <w:rPr>
          <w:rFonts w:ascii="Times New Roman" w:hAnsi="Times New Roman" w:cs="Times New Roman"/>
          <w:color w:val="231F20"/>
          <w:sz w:val="24"/>
          <w:szCs w:val="24"/>
        </w:rPr>
        <w:t xml:space="preserve">., &amp; Johnston, R. A. (2004). Matching as an index of face familiarity. </w:t>
      </w:r>
      <w:r w:rsidRPr="00747D85">
        <w:rPr>
          <w:rFonts w:ascii="Times New Roman" w:hAnsi="Times New Roman" w:cs="Times New Roman"/>
          <w:i/>
          <w:color w:val="231F20"/>
          <w:sz w:val="24"/>
          <w:szCs w:val="24"/>
        </w:rPr>
        <w:t>Visual Cognition, 11(7)</w:t>
      </w:r>
      <w:r w:rsidRPr="00747D85">
        <w:rPr>
          <w:rFonts w:ascii="Times New Roman" w:hAnsi="Times New Roman" w:cs="Times New Roman"/>
          <w:color w:val="231F20"/>
          <w:sz w:val="24"/>
          <w:szCs w:val="24"/>
        </w:rPr>
        <w:t xml:space="preserve">, 857–869. </w:t>
      </w:r>
    </w:p>
    <w:p w14:paraId="7EF73902" w14:textId="77777777" w:rsidR="00747D85" w:rsidRDefault="0038233C" w:rsidP="00747D85">
      <w:pPr>
        <w:autoSpaceDE w:val="0"/>
        <w:autoSpaceDN w:val="0"/>
        <w:adjustRightInd w:val="0"/>
        <w:spacing w:after="0" w:line="360" w:lineRule="auto"/>
        <w:ind w:left="567" w:hanging="567"/>
        <w:rPr>
          <w:rFonts w:ascii="Times New Roman" w:hAnsi="Times New Roman" w:cs="Times New Roman"/>
          <w:color w:val="231F20"/>
          <w:sz w:val="24"/>
          <w:szCs w:val="24"/>
        </w:rPr>
      </w:pPr>
      <w:proofErr w:type="spellStart"/>
      <w:r w:rsidRPr="00747D85">
        <w:rPr>
          <w:rFonts w:ascii="Times New Roman" w:hAnsi="Times New Roman" w:cs="Times New Roman"/>
          <w:color w:val="231F20"/>
          <w:sz w:val="24"/>
          <w:szCs w:val="24"/>
        </w:rPr>
        <w:t>Clutterbuck</w:t>
      </w:r>
      <w:proofErr w:type="spellEnd"/>
      <w:r w:rsidRPr="00747D85">
        <w:rPr>
          <w:rFonts w:ascii="Times New Roman" w:hAnsi="Times New Roman" w:cs="Times New Roman"/>
          <w:color w:val="231F20"/>
          <w:sz w:val="24"/>
          <w:szCs w:val="24"/>
        </w:rPr>
        <w:t xml:space="preserve">, R., &amp; Johnston, R. A. (2005). Demonstrating how unfamiliar faces become familiar using a face matching task. </w:t>
      </w:r>
      <w:r w:rsidRPr="00747D85">
        <w:rPr>
          <w:rFonts w:ascii="Times New Roman" w:hAnsi="Times New Roman" w:cs="Times New Roman"/>
          <w:i/>
          <w:color w:val="231F20"/>
          <w:sz w:val="24"/>
          <w:szCs w:val="24"/>
        </w:rPr>
        <w:t>European Journal of Cognitive Psychology, 17(1),</w:t>
      </w:r>
      <w:r w:rsidRPr="00747D85">
        <w:rPr>
          <w:rFonts w:ascii="Times New Roman" w:hAnsi="Times New Roman" w:cs="Times New Roman"/>
          <w:color w:val="231F20"/>
          <w:sz w:val="24"/>
          <w:szCs w:val="24"/>
        </w:rPr>
        <w:t xml:space="preserve"> 97–116.</w:t>
      </w:r>
    </w:p>
    <w:p w14:paraId="78238A3E" w14:textId="23898447" w:rsidR="00993071" w:rsidRPr="00747D85" w:rsidRDefault="00993071" w:rsidP="00747D85">
      <w:pPr>
        <w:autoSpaceDE w:val="0"/>
        <w:autoSpaceDN w:val="0"/>
        <w:adjustRightInd w:val="0"/>
        <w:spacing w:after="0" w:line="360" w:lineRule="auto"/>
        <w:ind w:left="567" w:hanging="567"/>
        <w:rPr>
          <w:rFonts w:ascii="Times New Roman" w:hAnsi="Times New Roman" w:cs="Times New Roman"/>
          <w:color w:val="231F20"/>
          <w:sz w:val="24"/>
          <w:szCs w:val="24"/>
        </w:rPr>
      </w:pPr>
      <w:r w:rsidRPr="00747D85">
        <w:rPr>
          <w:rFonts w:ascii="Times New Roman" w:hAnsi="Times New Roman" w:cs="Times New Roman"/>
          <w:color w:val="222222"/>
          <w:sz w:val="24"/>
          <w:szCs w:val="24"/>
          <w:shd w:val="clear" w:color="auto" w:fill="FFFFFF"/>
        </w:rPr>
        <w:t xml:space="preserve">Croydon, A., </w:t>
      </w:r>
      <w:proofErr w:type="spellStart"/>
      <w:r w:rsidRPr="00747D85">
        <w:rPr>
          <w:rFonts w:ascii="Times New Roman" w:hAnsi="Times New Roman" w:cs="Times New Roman"/>
          <w:color w:val="222222"/>
          <w:sz w:val="24"/>
          <w:szCs w:val="24"/>
          <w:shd w:val="clear" w:color="auto" w:fill="FFFFFF"/>
        </w:rPr>
        <w:t>Pimperton</w:t>
      </w:r>
      <w:proofErr w:type="spellEnd"/>
      <w:r w:rsidRPr="00747D85">
        <w:rPr>
          <w:rFonts w:ascii="Times New Roman" w:hAnsi="Times New Roman" w:cs="Times New Roman"/>
          <w:color w:val="222222"/>
          <w:sz w:val="24"/>
          <w:szCs w:val="24"/>
          <w:shd w:val="clear" w:color="auto" w:fill="FFFFFF"/>
        </w:rPr>
        <w:t xml:space="preserve">, H., Ewing, L., </w:t>
      </w:r>
      <w:proofErr w:type="spellStart"/>
      <w:r w:rsidRPr="00747D85">
        <w:rPr>
          <w:rFonts w:ascii="Times New Roman" w:hAnsi="Times New Roman" w:cs="Times New Roman"/>
          <w:color w:val="222222"/>
          <w:sz w:val="24"/>
          <w:szCs w:val="24"/>
          <w:shd w:val="clear" w:color="auto" w:fill="FFFFFF"/>
        </w:rPr>
        <w:t>Duchaine</w:t>
      </w:r>
      <w:proofErr w:type="spellEnd"/>
      <w:r w:rsidRPr="00747D85">
        <w:rPr>
          <w:rFonts w:ascii="Times New Roman" w:hAnsi="Times New Roman" w:cs="Times New Roman"/>
          <w:color w:val="222222"/>
          <w:sz w:val="24"/>
          <w:szCs w:val="24"/>
          <w:shd w:val="clear" w:color="auto" w:fill="FFFFFF"/>
        </w:rPr>
        <w:t xml:space="preserve">, B. C., &amp; </w:t>
      </w:r>
      <w:proofErr w:type="spellStart"/>
      <w:r w:rsidRPr="00747D85">
        <w:rPr>
          <w:rFonts w:ascii="Times New Roman" w:hAnsi="Times New Roman" w:cs="Times New Roman"/>
          <w:color w:val="222222"/>
          <w:sz w:val="24"/>
          <w:szCs w:val="24"/>
          <w:shd w:val="clear" w:color="auto" w:fill="FFFFFF"/>
        </w:rPr>
        <w:t>Pellicano</w:t>
      </w:r>
      <w:proofErr w:type="spellEnd"/>
      <w:r w:rsidRPr="00747D85">
        <w:rPr>
          <w:rFonts w:ascii="Times New Roman" w:hAnsi="Times New Roman" w:cs="Times New Roman"/>
          <w:color w:val="222222"/>
          <w:sz w:val="24"/>
          <w:szCs w:val="24"/>
          <w:shd w:val="clear" w:color="auto" w:fill="FFFFFF"/>
        </w:rPr>
        <w:t>, E. (2014). The Cambridge Face Memory Test for Children (CFMT-C): A new tool for measuring face recognition skills in childhood.</w:t>
      </w:r>
      <w:r w:rsidRPr="00747D85">
        <w:rPr>
          <w:rStyle w:val="apple-converted-space"/>
          <w:rFonts w:ascii="Times New Roman" w:hAnsi="Times New Roman" w:cs="Times New Roman"/>
          <w:color w:val="222222"/>
          <w:sz w:val="24"/>
          <w:szCs w:val="24"/>
          <w:shd w:val="clear" w:color="auto" w:fill="FFFFFF"/>
        </w:rPr>
        <w:t> </w:t>
      </w:r>
      <w:proofErr w:type="spellStart"/>
      <w:r w:rsidRPr="00747D85">
        <w:rPr>
          <w:rFonts w:ascii="Times New Roman" w:hAnsi="Times New Roman" w:cs="Times New Roman"/>
          <w:i/>
          <w:iCs/>
          <w:color w:val="222222"/>
          <w:sz w:val="24"/>
          <w:szCs w:val="24"/>
          <w:shd w:val="clear" w:color="auto" w:fill="FFFFFF"/>
        </w:rPr>
        <w:t>Neuropsychologia</w:t>
      </w:r>
      <w:proofErr w:type="spellEnd"/>
      <w:r w:rsidRPr="00747D85">
        <w:rPr>
          <w:rFonts w:ascii="Times New Roman" w:hAnsi="Times New Roman" w:cs="Times New Roman"/>
          <w:color w:val="222222"/>
          <w:sz w:val="24"/>
          <w:szCs w:val="24"/>
          <w:shd w:val="clear" w:color="auto" w:fill="FFFFFF"/>
        </w:rPr>
        <w:t>,</w:t>
      </w:r>
      <w:r w:rsidRPr="00747D85">
        <w:rPr>
          <w:rStyle w:val="apple-converted-space"/>
          <w:rFonts w:ascii="Times New Roman" w:hAnsi="Times New Roman" w:cs="Times New Roman"/>
          <w:color w:val="222222"/>
          <w:sz w:val="24"/>
          <w:szCs w:val="24"/>
          <w:shd w:val="clear" w:color="auto" w:fill="FFFFFF"/>
        </w:rPr>
        <w:t> </w:t>
      </w:r>
      <w:r w:rsidRPr="00747D85">
        <w:rPr>
          <w:rFonts w:ascii="Times New Roman" w:hAnsi="Times New Roman" w:cs="Times New Roman"/>
          <w:i/>
          <w:iCs/>
          <w:color w:val="222222"/>
          <w:sz w:val="24"/>
          <w:szCs w:val="24"/>
          <w:shd w:val="clear" w:color="auto" w:fill="FFFFFF"/>
        </w:rPr>
        <w:t>62</w:t>
      </w:r>
      <w:r w:rsidRPr="00747D85">
        <w:rPr>
          <w:rFonts w:ascii="Times New Roman" w:hAnsi="Times New Roman" w:cs="Times New Roman"/>
          <w:color w:val="222222"/>
          <w:sz w:val="24"/>
          <w:szCs w:val="24"/>
          <w:shd w:val="clear" w:color="auto" w:fill="FFFFFF"/>
        </w:rPr>
        <w:t>, 60-67.</w:t>
      </w:r>
    </w:p>
    <w:p w14:paraId="01929A94" w14:textId="7040DFC0" w:rsidR="00A753C5" w:rsidRPr="00747D85" w:rsidRDefault="00A753C5" w:rsidP="00747D85">
      <w:pPr>
        <w:spacing w:after="0" w:line="360" w:lineRule="auto"/>
        <w:ind w:left="480" w:hanging="480"/>
        <w:rPr>
          <w:rFonts w:ascii="Times New Roman" w:hAnsi="Times New Roman" w:cs="Times New Roman"/>
          <w:sz w:val="24"/>
          <w:szCs w:val="24"/>
        </w:rPr>
      </w:pPr>
      <w:r w:rsidRPr="00747D85">
        <w:rPr>
          <w:rFonts w:ascii="Times New Roman" w:hAnsi="Times New Roman" w:cs="Times New Roman"/>
          <w:sz w:val="24"/>
          <w:szCs w:val="24"/>
        </w:rPr>
        <w:t xml:space="preserve">Davis, J. P., &amp; Valentine, T. (2009). CCTV on trial: Matching video images with the defendant in the dock. </w:t>
      </w:r>
      <w:r w:rsidRPr="00747D85">
        <w:rPr>
          <w:rFonts w:ascii="Times New Roman" w:hAnsi="Times New Roman" w:cs="Times New Roman"/>
          <w:i/>
          <w:iCs/>
          <w:sz w:val="24"/>
          <w:szCs w:val="24"/>
        </w:rPr>
        <w:t>Applied Cognitive Psychology</w:t>
      </w:r>
      <w:r w:rsidRPr="00747D85">
        <w:rPr>
          <w:rFonts w:ascii="Times New Roman" w:hAnsi="Times New Roman" w:cs="Times New Roman"/>
          <w:sz w:val="24"/>
          <w:szCs w:val="24"/>
        </w:rPr>
        <w:t xml:space="preserve">, </w:t>
      </w:r>
      <w:r w:rsidRPr="00747D85">
        <w:rPr>
          <w:rFonts w:ascii="Times New Roman" w:hAnsi="Times New Roman" w:cs="Times New Roman"/>
          <w:i/>
          <w:iCs/>
          <w:sz w:val="24"/>
          <w:szCs w:val="24"/>
        </w:rPr>
        <w:t>23</w:t>
      </w:r>
      <w:r w:rsidRPr="00747D85">
        <w:rPr>
          <w:rFonts w:ascii="Times New Roman" w:hAnsi="Times New Roman" w:cs="Times New Roman"/>
          <w:sz w:val="24"/>
          <w:szCs w:val="24"/>
        </w:rPr>
        <w:t xml:space="preserve">(4), 482–505. </w:t>
      </w:r>
    </w:p>
    <w:p w14:paraId="23CC7D1F" w14:textId="77777777" w:rsidR="00747D85" w:rsidRDefault="003314C5" w:rsidP="00747D85">
      <w:pPr>
        <w:spacing w:after="0" w:line="360" w:lineRule="auto"/>
        <w:ind w:left="567" w:hanging="567"/>
        <w:rPr>
          <w:rFonts w:ascii="Times New Roman" w:eastAsia="Times New Roman" w:hAnsi="Times New Roman" w:cs="Times New Roman"/>
          <w:sz w:val="24"/>
          <w:szCs w:val="24"/>
        </w:rPr>
      </w:pPr>
      <w:proofErr w:type="spellStart"/>
      <w:r w:rsidRPr="00747D85">
        <w:rPr>
          <w:rFonts w:ascii="Times New Roman" w:eastAsia="Times New Roman" w:hAnsi="Times New Roman" w:cs="Times New Roman"/>
          <w:sz w:val="24"/>
          <w:szCs w:val="24"/>
        </w:rPr>
        <w:t>Dror</w:t>
      </w:r>
      <w:proofErr w:type="spellEnd"/>
      <w:r w:rsidRPr="00747D85">
        <w:rPr>
          <w:rFonts w:ascii="Times New Roman" w:eastAsia="Times New Roman" w:hAnsi="Times New Roman" w:cs="Times New Roman"/>
          <w:sz w:val="24"/>
          <w:szCs w:val="24"/>
        </w:rPr>
        <w:t xml:space="preserve">, I.E. (2011). The paradox of human expertise: Why experts can get it wrong. In N. </w:t>
      </w:r>
      <w:proofErr w:type="spellStart"/>
      <w:r w:rsidRPr="00747D85">
        <w:rPr>
          <w:rFonts w:ascii="Times New Roman" w:eastAsia="Times New Roman" w:hAnsi="Times New Roman" w:cs="Times New Roman"/>
          <w:sz w:val="24"/>
          <w:szCs w:val="24"/>
        </w:rPr>
        <w:t>Kapur</w:t>
      </w:r>
      <w:proofErr w:type="spellEnd"/>
      <w:r w:rsidRPr="00747D85">
        <w:rPr>
          <w:rFonts w:ascii="Times New Roman" w:eastAsia="Times New Roman" w:hAnsi="Times New Roman" w:cs="Times New Roman"/>
          <w:sz w:val="24"/>
          <w:szCs w:val="24"/>
        </w:rPr>
        <w:t xml:space="preserve"> (Ed.), </w:t>
      </w:r>
      <w:r w:rsidRPr="00747D85">
        <w:rPr>
          <w:rFonts w:ascii="Times New Roman" w:eastAsia="Times New Roman" w:hAnsi="Times New Roman" w:cs="Times New Roman"/>
          <w:i/>
          <w:sz w:val="24"/>
          <w:szCs w:val="24"/>
        </w:rPr>
        <w:t>The Paradoxical Brain</w:t>
      </w:r>
      <w:r w:rsidRPr="00747D85">
        <w:rPr>
          <w:rFonts w:ascii="Times New Roman" w:eastAsia="Times New Roman" w:hAnsi="Times New Roman" w:cs="Times New Roman"/>
          <w:sz w:val="24"/>
          <w:szCs w:val="24"/>
        </w:rPr>
        <w:t xml:space="preserve"> (pp. 177-188). Cambridge, UK: Cambridge University Press.</w:t>
      </w:r>
    </w:p>
    <w:p w14:paraId="191DEFB1" w14:textId="5AE45B41" w:rsidR="00993071" w:rsidRPr="00747D85" w:rsidRDefault="00993071" w:rsidP="00747D85">
      <w:pPr>
        <w:spacing w:after="0" w:line="360" w:lineRule="auto"/>
        <w:ind w:left="567" w:hanging="567"/>
        <w:rPr>
          <w:rFonts w:ascii="Times New Roman" w:eastAsia="Times New Roman" w:hAnsi="Times New Roman" w:cs="Times New Roman"/>
          <w:sz w:val="24"/>
          <w:szCs w:val="24"/>
        </w:rPr>
      </w:pPr>
      <w:r w:rsidRPr="00747D85">
        <w:rPr>
          <w:rFonts w:ascii="Times New Roman" w:hAnsi="Times New Roman" w:cs="Times New Roman"/>
          <w:sz w:val="24"/>
          <w:szCs w:val="24"/>
        </w:rPr>
        <w:t xml:space="preserve">Ellis, H. D. (1981). Theoretical aspects of face recognition. In </w:t>
      </w:r>
      <w:r w:rsidR="00747D85" w:rsidRPr="00747D85">
        <w:rPr>
          <w:rFonts w:ascii="Times New Roman" w:hAnsi="Times New Roman" w:cs="Times New Roman"/>
          <w:sz w:val="24"/>
          <w:szCs w:val="24"/>
        </w:rPr>
        <w:t xml:space="preserve">Davies, G., Ellis, H. </w:t>
      </w:r>
      <w:r w:rsidRPr="00747D85">
        <w:rPr>
          <w:rFonts w:ascii="Times New Roman" w:hAnsi="Times New Roman" w:cs="Times New Roman"/>
          <w:sz w:val="24"/>
          <w:szCs w:val="24"/>
        </w:rPr>
        <w:t xml:space="preserve">Shepherd J. (Eds.). </w:t>
      </w:r>
      <w:r w:rsidRPr="00747D85">
        <w:rPr>
          <w:rFonts w:ascii="Times New Roman" w:hAnsi="Times New Roman" w:cs="Times New Roman"/>
          <w:i/>
          <w:iCs/>
          <w:sz w:val="24"/>
          <w:szCs w:val="24"/>
        </w:rPr>
        <w:t>Perceiving and remembering</w:t>
      </w:r>
      <w:r w:rsidRPr="00747D85">
        <w:rPr>
          <w:rFonts w:ascii="Times New Roman" w:hAnsi="Times New Roman" w:cs="Times New Roman"/>
          <w:sz w:val="24"/>
          <w:szCs w:val="24"/>
        </w:rPr>
        <w:t xml:space="preserve"> </w:t>
      </w:r>
      <w:r w:rsidRPr="00747D85">
        <w:rPr>
          <w:rFonts w:ascii="Times New Roman" w:hAnsi="Times New Roman" w:cs="Times New Roman"/>
          <w:i/>
          <w:iCs/>
          <w:sz w:val="24"/>
          <w:szCs w:val="24"/>
        </w:rPr>
        <w:t xml:space="preserve">faces. </w:t>
      </w:r>
      <w:r w:rsidRPr="00747D85">
        <w:rPr>
          <w:rFonts w:ascii="Times New Roman" w:hAnsi="Times New Roman" w:cs="Times New Roman"/>
          <w:sz w:val="24"/>
          <w:szCs w:val="24"/>
        </w:rPr>
        <w:t>San Diego, CA: Academic Press.</w:t>
      </w:r>
    </w:p>
    <w:p w14:paraId="0C450DB9" w14:textId="52A204E9" w:rsidR="00A753C5" w:rsidRPr="00747D85" w:rsidRDefault="00A753C5" w:rsidP="0000778B">
      <w:pPr>
        <w:spacing w:after="0" w:line="360" w:lineRule="auto"/>
        <w:ind w:left="480" w:hanging="480"/>
        <w:rPr>
          <w:rFonts w:ascii="Times New Roman" w:hAnsi="Times New Roman" w:cs="Times New Roman"/>
          <w:sz w:val="24"/>
          <w:szCs w:val="24"/>
        </w:rPr>
      </w:pPr>
      <w:r w:rsidRPr="00747D85">
        <w:rPr>
          <w:rFonts w:ascii="Times New Roman" w:eastAsia="Times New Roman" w:hAnsi="Times New Roman" w:cs="Times New Roman"/>
          <w:sz w:val="24"/>
          <w:szCs w:val="24"/>
        </w:rPr>
        <w:t xml:space="preserve">Ellis, H. D., Quayle, A. H., &amp; Young, A. W. (1999). The emotional impact of faces (but not names): face specific changes in skin conductance responses to familiar and unfamiliar people. </w:t>
      </w:r>
      <w:r w:rsidRPr="00747D85">
        <w:rPr>
          <w:rFonts w:ascii="Times New Roman" w:eastAsia="Times New Roman" w:hAnsi="Times New Roman" w:cs="Times New Roman"/>
          <w:i/>
          <w:iCs/>
          <w:sz w:val="24"/>
          <w:szCs w:val="24"/>
        </w:rPr>
        <w:t>Current Psychology</w:t>
      </w:r>
      <w:r w:rsidRPr="00747D85">
        <w:rPr>
          <w:rFonts w:ascii="Times New Roman" w:eastAsia="Times New Roman" w:hAnsi="Times New Roman" w:cs="Times New Roman"/>
          <w:sz w:val="24"/>
          <w:szCs w:val="24"/>
        </w:rPr>
        <w:t xml:space="preserve">, </w:t>
      </w:r>
      <w:r w:rsidRPr="00747D85">
        <w:rPr>
          <w:rFonts w:ascii="Times New Roman" w:eastAsia="Times New Roman" w:hAnsi="Times New Roman" w:cs="Times New Roman"/>
          <w:i/>
          <w:iCs/>
          <w:sz w:val="24"/>
          <w:szCs w:val="24"/>
        </w:rPr>
        <w:t>18</w:t>
      </w:r>
      <w:r w:rsidRPr="00747D85">
        <w:rPr>
          <w:rFonts w:ascii="Times New Roman" w:eastAsia="Times New Roman" w:hAnsi="Times New Roman" w:cs="Times New Roman"/>
          <w:sz w:val="24"/>
          <w:szCs w:val="24"/>
        </w:rPr>
        <w:t>(1), 88-97.</w:t>
      </w:r>
    </w:p>
    <w:p w14:paraId="0BF467A5" w14:textId="77777777" w:rsidR="00335D35" w:rsidRDefault="0038233C" w:rsidP="00335D35">
      <w:pPr>
        <w:autoSpaceDE w:val="0"/>
        <w:autoSpaceDN w:val="0"/>
        <w:adjustRightInd w:val="0"/>
        <w:spacing w:after="0" w:line="360" w:lineRule="auto"/>
        <w:ind w:left="567" w:hanging="567"/>
        <w:rPr>
          <w:rFonts w:ascii="Times New Roman" w:hAnsi="Times New Roman" w:cs="Times New Roman"/>
          <w:color w:val="231F20"/>
          <w:sz w:val="24"/>
          <w:szCs w:val="24"/>
        </w:rPr>
      </w:pPr>
      <w:r w:rsidRPr="00747D85">
        <w:rPr>
          <w:rFonts w:ascii="Times New Roman" w:hAnsi="Times New Roman" w:cs="Times New Roman"/>
          <w:color w:val="231F20"/>
          <w:sz w:val="24"/>
          <w:szCs w:val="24"/>
        </w:rPr>
        <w:t xml:space="preserve">Ellis, H. D., Shepherd, J. W., &amp; Davies, G. M. (1979). Identification of familiar and unfamiliar faces from internal and external features: Some implications for theories of face recognition. </w:t>
      </w:r>
      <w:r w:rsidRPr="00747D85">
        <w:rPr>
          <w:rFonts w:ascii="Times New Roman" w:hAnsi="Times New Roman" w:cs="Times New Roman"/>
          <w:i/>
          <w:color w:val="231F20"/>
          <w:sz w:val="24"/>
          <w:szCs w:val="24"/>
        </w:rPr>
        <w:t>Perception, 8(4),</w:t>
      </w:r>
      <w:r w:rsidRPr="00747D85">
        <w:rPr>
          <w:rFonts w:ascii="Times New Roman" w:hAnsi="Times New Roman" w:cs="Times New Roman"/>
          <w:color w:val="231F20"/>
          <w:sz w:val="24"/>
          <w:szCs w:val="24"/>
        </w:rPr>
        <w:t xml:space="preserve"> 431–439.</w:t>
      </w:r>
    </w:p>
    <w:p w14:paraId="677597AF" w14:textId="77777777" w:rsidR="00232AD3" w:rsidRPr="00747D85" w:rsidRDefault="00232AD3" w:rsidP="00232AD3">
      <w:pPr>
        <w:spacing w:after="0" w:line="360" w:lineRule="auto"/>
        <w:ind w:left="480" w:hanging="480"/>
        <w:rPr>
          <w:rFonts w:ascii="Times New Roman" w:hAnsi="Times New Roman" w:cs="Times New Roman"/>
          <w:sz w:val="24"/>
          <w:szCs w:val="24"/>
        </w:rPr>
      </w:pPr>
      <w:r w:rsidRPr="00747D85">
        <w:rPr>
          <w:rFonts w:ascii="Times New Roman" w:hAnsi="Times New Roman" w:cs="Times New Roman"/>
          <w:sz w:val="24"/>
          <w:szCs w:val="24"/>
        </w:rPr>
        <w:t xml:space="preserve">Ellis, A. W., Young, A. W., &amp; </w:t>
      </w:r>
      <w:proofErr w:type="spellStart"/>
      <w:r w:rsidRPr="00747D85">
        <w:rPr>
          <w:rFonts w:ascii="Times New Roman" w:hAnsi="Times New Roman" w:cs="Times New Roman"/>
          <w:sz w:val="24"/>
          <w:szCs w:val="24"/>
        </w:rPr>
        <w:t>Flude</w:t>
      </w:r>
      <w:proofErr w:type="spellEnd"/>
      <w:r w:rsidRPr="00747D85">
        <w:rPr>
          <w:rFonts w:ascii="Times New Roman" w:hAnsi="Times New Roman" w:cs="Times New Roman"/>
          <w:sz w:val="24"/>
          <w:szCs w:val="24"/>
        </w:rPr>
        <w:t xml:space="preserve">, B. M. (1990). Repetition priming and face processing: Priming occurs within the system that responds to the identity of a face. </w:t>
      </w:r>
      <w:r w:rsidRPr="0000778B">
        <w:rPr>
          <w:rFonts w:ascii="Times New Roman" w:hAnsi="Times New Roman" w:cs="Times New Roman"/>
          <w:i/>
          <w:iCs/>
          <w:sz w:val="24"/>
          <w:szCs w:val="24"/>
        </w:rPr>
        <w:t>The Quarterly Journal of Experimental Psychology Section A</w:t>
      </w:r>
      <w:r w:rsidRPr="00747D85">
        <w:rPr>
          <w:rFonts w:ascii="Times New Roman" w:hAnsi="Times New Roman" w:cs="Times New Roman"/>
          <w:sz w:val="24"/>
          <w:szCs w:val="24"/>
        </w:rPr>
        <w:t xml:space="preserve">, </w:t>
      </w:r>
      <w:r w:rsidRPr="00747D85">
        <w:rPr>
          <w:rFonts w:ascii="Times New Roman" w:hAnsi="Times New Roman" w:cs="Times New Roman"/>
          <w:i/>
          <w:iCs/>
          <w:sz w:val="24"/>
          <w:szCs w:val="24"/>
        </w:rPr>
        <w:t>42</w:t>
      </w:r>
      <w:r w:rsidRPr="00747D85">
        <w:rPr>
          <w:rFonts w:ascii="Times New Roman" w:hAnsi="Times New Roman" w:cs="Times New Roman"/>
          <w:sz w:val="24"/>
          <w:szCs w:val="24"/>
        </w:rPr>
        <w:t xml:space="preserve">(3), 495–512. </w:t>
      </w:r>
    </w:p>
    <w:p w14:paraId="718070D5" w14:textId="77777777" w:rsidR="00232AD3" w:rsidRPr="00747D85" w:rsidRDefault="00232AD3" w:rsidP="00335D35">
      <w:pPr>
        <w:autoSpaceDE w:val="0"/>
        <w:autoSpaceDN w:val="0"/>
        <w:adjustRightInd w:val="0"/>
        <w:spacing w:after="0" w:line="360" w:lineRule="auto"/>
        <w:ind w:left="567" w:hanging="567"/>
        <w:rPr>
          <w:rFonts w:ascii="Times New Roman" w:hAnsi="Times New Roman" w:cs="Times New Roman"/>
          <w:color w:val="231F20"/>
          <w:sz w:val="24"/>
          <w:szCs w:val="24"/>
        </w:rPr>
      </w:pPr>
    </w:p>
    <w:p w14:paraId="11DB86BD" w14:textId="34209808" w:rsidR="002B4977" w:rsidRPr="00747D85" w:rsidRDefault="002B4977" w:rsidP="00747D85">
      <w:pPr>
        <w:autoSpaceDE w:val="0"/>
        <w:autoSpaceDN w:val="0"/>
        <w:adjustRightInd w:val="0"/>
        <w:spacing w:after="0" w:line="360" w:lineRule="auto"/>
        <w:ind w:left="567" w:hanging="567"/>
        <w:rPr>
          <w:rFonts w:ascii="Times New Roman" w:hAnsi="Times New Roman" w:cs="Times New Roman"/>
          <w:color w:val="231F20"/>
          <w:sz w:val="24"/>
          <w:szCs w:val="24"/>
        </w:rPr>
      </w:pPr>
      <w:r w:rsidRPr="00747D85">
        <w:rPr>
          <w:rFonts w:ascii="Times New Roman" w:eastAsia="Times New Roman" w:hAnsi="Times New Roman" w:cs="Times New Roman"/>
          <w:sz w:val="24"/>
          <w:szCs w:val="24"/>
        </w:rPr>
        <w:lastRenderedPageBreak/>
        <w:t xml:space="preserve">Ellis, H. D., Young, A. W., &amp; </w:t>
      </w:r>
      <w:proofErr w:type="spellStart"/>
      <w:r w:rsidRPr="00747D85">
        <w:rPr>
          <w:rFonts w:ascii="Times New Roman" w:eastAsia="Times New Roman" w:hAnsi="Times New Roman" w:cs="Times New Roman"/>
          <w:sz w:val="24"/>
          <w:szCs w:val="24"/>
        </w:rPr>
        <w:t>Koenken</w:t>
      </w:r>
      <w:proofErr w:type="spellEnd"/>
      <w:r w:rsidRPr="00747D85">
        <w:rPr>
          <w:rFonts w:ascii="Times New Roman" w:eastAsia="Times New Roman" w:hAnsi="Times New Roman" w:cs="Times New Roman"/>
          <w:sz w:val="24"/>
          <w:szCs w:val="24"/>
        </w:rPr>
        <w:t xml:space="preserve">, G. (1993). Covert face recognition without prosopagnosia. </w:t>
      </w:r>
      <w:r w:rsidRPr="00747D85">
        <w:rPr>
          <w:rFonts w:ascii="Times New Roman" w:eastAsia="Times New Roman" w:hAnsi="Times New Roman" w:cs="Times New Roman"/>
          <w:i/>
          <w:iCs/>
          <w:sz w:val="24"/>
          <w:szCs w:val="24"/>
        </w:rPr>
        <w:t>Behavioural Neurology</w:t>
      </w:r>
      <w:r w:rsidRPr="00747D85">
        <w:rPr>
          <w:rFonts w:ascii="Times New Roman" w:eastAsia="Times New Roman" w:hAnsi="Times New Roman" w:cs="Times New Roman"/>
          <w:sz w:val="24"/>
          <w:szCs w:val="24"/>
        </w:rPr>
        <w:t xml:space="preserve">, </w:t>
      </w:r>
      <w:r w:rsidRPr="00747D85">
        <w:rPr>
          <w:rFonts w:ascii="Times New Roman" w:eastAsia="Times New Roman" w:hAnsi="Times New Roman" w:cs="Times New Roman"/>
          <w:i/>
          <w:iCs/>
          <w:sz w:val="24"/>
          <w:szCs w:val="24"/>
        </w:rPr>
        <w:t>6</w:t>
      </w:r>
      <w:r w:rsidRPr="00747D85">
        <w:rPr>
          <w:rFonts w:ascii="Times New Roman" w:eastAsia="Times New Roman" w:hAnsi="Times New Roman" w:cs="Times New Roman"/>
          <w:sz w:val="24"/>
          <w:szCs w:val="24"/>
        </w:rPr>
        <w:t>(1), 27-32.</w:t>
      </w:r>
    </w:p>
    <w:p w14:paraId="5485C371" w14:textId="77777777" w:rsidR="00747D85" w:rsidRDefault="00A753C5" w:rsidP="00747D85">
      <w:pPr>
        <w:autoSpaceDE w:val="0"/>
        <w:autoSpaceDN w:val="0"/>
        <w:adjustRightInd w:val="0"/>
        <w:spacing w:after="0" w:line="360" w:lineRule="auto"/>
        <w:ind w:left="567" w:hanging="567"/>
        <w:rPr>
          <w:rFonts w:ascii="Times New Roman" w:eastAsia="Times New Roman" w:hAnsi="Times New Roman" w:cs="Times New Roman"/>
          <w:sz w:val="24"/>
          <w:szCs w:val="24"/>
        </w:rPr>
      </w:pPr>
      <w:proofErr w:type="spellStart"/>
      <w:r w:rsidRPr="00747D85">
        <w:rPr>
          <w:rFonts w:ascii="Times New Roman" w:eastAsia="Times New Roman" w:hAnsi="Times New Roman" w:cs="Times New Roman"/>
          <w:sz w:val="24"/>
          <w:szCs w:val="24"/>
        </w:rPr>
        <w:t>Ewbank</w:t>
      </w:r>
      <w:proofErr w:type="spellEnd"/>
      <w:r w:rsidRPr="00747D85">
        <w:rPr>
          <w:rFonts w:ascii="Times New Roman" w:eastAsia="Times New Roman" w:hAnsi="Times New Roman" w:cs="Times New Roman"/>
          <w:sz w:val="24"/>
          <w:szCs w:val="24"/>
        </w:rPr>
        <w:t xml:space="preserve">, M. P., &amp; Andrews, T. J. (2008). Differential sensitivity for viewpoint between familiar and unfamiliar faces in human visual cortex. </w:t>
      </w:r>
      <w:proofErr w:type="spellStart"/>
      <w:r w:rsidRPr="00747D85">
        <w:rPr>
          <w:rFonts w:ascii="Times New Roman" w:eastAsia="Times New Roman" w:hAnsi="Times New Roman" w:cs="Times New Roman"/>
          <w:i/>
          <w:iCs/>
          <w:sz w:val="24"/>
          <w:szCs w:val="24"/>
        </w:rPr>
        <w:t>Neuroimage</w:t>
      </w:r>
      <w:proofErr w:type="spellEnd"/>
      <w:r w:rsidRPr="00747D85">
        <w:rPr>
          <w:rFonts w:ascii="Times New Roman" w:eastAsia="Times New Roman" w:hAnsi="Times New Roman" w:cs="Times New Roman"/>
          <w:sz w:val="24"/>
          <w:szCs w:val="24"/>
        </w:rPr>
        <w:t xml:space="preserve">, </w:t>
      </w:r>
      <w:r w:rsidRPr="00747D85">
        <w:rPr>
          <w:rFonts w:ascii="Times New Roman" w:eastAsia="Times New Roman" w:hAnsi="Times New Roman" w:cs="Times New Roman"/>
          <w:i/>
          <w:iCs/>
          <w:sz w:val="24"/>
          <w:szCs w:val="24"/>
        </w:rPr>
        <w:t>40</w:t>
      </w:r>
      <w:r w:rsidRPr="00747D85">
        <w:rPr>
          <w:rFonts w:ascii="Times New Roman" w:eastAsia="Times New Roman" w:hAnsi="Times New Roman" w:cs="Times New Roman"/>
          <w:sz w:val="24"/>
          <w:szCs w:val="24"/>
        </w:rPr>
        <w:t>(4), 1857-1870.</w:t>
      </w:r>
    </w:p>
    <w:p w14:paraId="7D49EDE8" w14:textId="2AA7A895" w:rsidR="00993071" w:rsidRPr="00747D85" w:rsidRDefault="00993071" w:rsidP="00747D85">
      <w:pPr>
        <w:autoSpaceDE w:val="0"/>
        <w:autoSpaceDN w:val="0"/>
        <w:adjustRightInd w:val="0"/>
        <w:spacing w:after="0" w:line="360" w:lineRule="auto"/>
        <w:ind w:left="567" w:hanging="567"/>
        <w:rPr>
          <w:rFonts w:ascii="Times New Roman" w:eastAsia="Times New Roman" w:hAnsi="Times New Roman" w:cs="Times New Roman"/>
          <w:sz w:val="24"/>
          <w:szCs w:val="24"/>
        </w:rPr>
      </w:pPr>
      <w:r w:rsidRPr="00747D85">
        <w:rPr>
          <w:rFonts w:ascii="Times New Roman" w:hAnsi="Times New Roman" w:cs="Times New Roman"/>
          <w:color w:val="222222"/>
          <w:sz w:val="24"/>
          <w:szCs w:val="24"/>
          <w:shd w:val="clear" w:color="auto" w:fill="FFFFFF"/>
        </w:rPr>
        <w:t xml:space="preserve">Gold, J. M., Barker, J. D., Barr, S., Bittner, J. L., </w:t>
      </w:r>
      <w:proofErr w:type="spellStart"/>
      <w:r w:rsidRPr="00747D85">
        <w:rPr>
          <w:rFonts w:ascii="Times New Roman" w:hAnsi="Times New Roman" w:cs="Times New Roman"/>
          <w:color w:val="222222"/>
          <w:sz w:val="24"/>
          <w:szCs w:val="24"/>
          <w:shd w:val="clear" w:color="auto" w:fill="FFFFFF"/>
        </w:rPr>
        <w:t>Bratch</w:t>
      </w:r>
      <w:proofErr w:type="spellEnd"/>
      <w:r w:rsidRPr="00747D85">
        <w:rPr>
          <w:rFonts w:ascii="Times New Roman" w:hAnsi="Times New Roman" w:cs="Times New Roman"/>
          <w:color w:val="222222"/>
          <w:sz w:val="24"/>
          <w:szCs w:val="24"/>
          <w:shd w:val="clear" w:color="auto" w:fill="FFFFFF"/>
        </w:rPr>
        <w:t>, A., Bromfield, W. D</w:t>
      </w:r>
      <w:r w:rsidR="00747D85">
        <w:rPr>
          <w:rFonts w:ascii="Times New Roman" w:hAnsi="Times New Roman" w:cs="Times New Roman"/>
          <w:color w:val="222222"/>
          <w:sz w:val="24"/>
          <w:szCs w:val="24"/>
          <w:shd w:val="clear" w:color="auto" w:fill="FFFFFF"/>
        </w:rPr>
        <w:t xml:space="preserve">, Good, R.A., Jones, M., Lee, D. </w:t>
      </w:r>
      <w:r w:rsidRPr="00747D85">
        <w:rPr>
          <w:rFonts w:ascii="Times New Roman" w:hAnsi="Times New Roman" w:cs="Times New Roman"/>
          <w:color w:val="222222"/>
          <w:sz w:val="24"/>
          <w:szCs w:val="24"/>
          <w:shd w:val="clear" w:color="auto" w:fill="FFFFFF"/>
        </w:rPr>
        <w:t xml:space="preserve"> &amp; </w:t>
      </w:r>
      <w:proofErr w:type="spellStart"/>
      <w:r w:rsidRPr="00747D85">
        <w:rPr>
          <w:rFonts w:ascii="Times New Roman" w:hAnsi="Times New Roman" w:cs="Times New Roman"/>
          <w:color w:val="222222"/>
          <w:sz w:val="24"/>
          <w:szCs w:val="24"/>
          <w:shd w:val="clear" w:color="auto" w:fill="FFFFFF"/>
        </w:rPr>
        <w:t>Srinath</w:t>
      </w:r>
      <w:proofErr w:type="spellEnd"/>
      <w:r w:rsidRPr="00747D85">
        <w:rPr>
          <w:rFonts w:ascii="Times New Roman" w:hAnsi="Times New Roman" w:cs="Times New Roman"/>
          <w:color w:val="222222"/>
          <w:sz w:val="24"/>
          <w:szCs w:val="24"/>
          <w:shd w:val="clear" w:color="auto" w:fill="FFFFFF"/>
        </w:rPr>
        <w:t>, A. (2014). The perception of a familiar face is no more than the sum of its parts.</w:t>
      </w:r>
      <w:r w:rsidRPr="00747D85">
        <w:rPr>
          <w:rStyle w:val="apple-converted-space"/>
          <w:rFonts w:ascii="Times New Roman" w:hAnsi="Times New Roman" w:cs="Times New Roman"/>
          <w:color w:val="222222"/>
          <w:sz w:val="24"/>
          <w:szCs w:val="24"/>
          <w:shd w:val="clear" w:color="auto" w:fill="FFFFFF"/>
        </w:rPr>
        <w:t> </w:t>
      </w:r>
      <w:proofErr w:type="spellStart"/>
      <w:r w:rsidR="00747D85" w:rsidRPr="00747D85">
        <w:rPr>
          <w:rFonts w:ascii="Times New Roman" w:hAnsi="Times New Roman" w:cs="Times New Roman"/>
          <w:i/>
          <w:iCs/>
          <w:color w:val="222222"/>
          <w:sz w:val="24"/>
          <w:szCs w:val="24"/>
          <w:shd w:val="clear" w:color="auto" w:fill="FFFFFF"/>
        </w:rPr>
        <w:t>Psychonomic</w:t>
      </w:r>
      <w:proofErr w:type="spellEnd"/>
      <w:r w:rsidR="00747D85" w:rsidRPr="00747D85">
        <w:rPr>
          <w:rFonts w:ascii="Times New Roman" w:hAnsi="Times New Roman" w:cs="Times New Roman"/>
          <w:i/>
          <w:iCs/>
          <w:color w:val="222222"/>
          <w:sz w:val="24"/>
          <w:szCs w:val="24"/>
          <w:shd w:val="clear" w:color="auto" w:fill="FFFFFF"/>
        </w:rPr>
        <w:t xml:space="preserve"> Bulletin &amp; R</w:t>
      </w:r>
      <w:r w:rsidRPr="00747D85">
        <w:rPr>
          <w:rFonts w:ascii="Times New Roman" w:hAnsi="Times New Roman" w:cs="Times New Roman"/>
          <w:i/>
          <w:iCs/>
          <w:color w:val="222222"/>
          <w:sz w:val="24"/>
          <w:szCs w:val="24"/>
          <w:shd w:val="clear" w:color="auto" w:fill="FFFFFF"/>
        </w:rPr>
        <w:t>eview</w:t>
      </w:r>
      <w:r w:rsidRPr="00747D85">
        <w:rPr>
          <w:rFonts w:ascii="Times New Roman" w:hAnsi="Times New Roman" w:cs="Times New Roman"/>
          <w:color w:val="222222"/>
          <w:sz w:val="24"/>
          <w:szCs w:val="24"/>
          <w:shd w:val="clear" w:color="auto" w:fill="FFFFFF"/>
        </w:rPr>
        <w:t>,</w:t>
      </w:r>
      <w:r w:rsidRPr="00747D85">
        <w:rPr>
          <w:rStyle w:val="apple-converted-space"/>
          <w:rFonts w:ascii="Times New Roman" w:hAnsi="Times New Roman" w:cs="Times New Roman"/>
          <w:color w:val="222222"/>
          <w:sz w:val="24"/>
          <w:szCs w:val="24"/>
          <w:shd w:val="clear" w:color="auto" w:fill="FFFFFF"/>
        </w:rPr>
        <w:t> </w:t>
      </w:r>
      <w:r w:rsidRPr="00747D85">
        <w:rPr>
          <w:rFonts w:ascii="Times New Roman" w:hAnsi="Times New Roman" w:cs="Times New Roman"/>
          <w:i/>
          <w:iCs/>
          <w:color w:val="222222"/>
          <w:sz w:val="24"/>
          <w:szCs w:val="24"/>
          <w:shd w:val="clear" w:color="auto" w:fill="FFFFFF"/>
        </w:rPr>
        <w:t>21</w:t>
      </w:r>
      <w:r w:rsidRPr="00747D85">
        <w:rPr>
          <w:rFonts w:ascii="Times New Roman" w:hAnsi="Times New Roman" w:cs="Times New Roman"/>
          <w:color w:val="222222"/>
          <w:sz w:val="24"/>
          <w:szCs w:val="24"/>
          <w:shd w:val="clear" w:color="auto" w:fill="FFFFFF"/>
        </w:rPr>
        <w:t>(6), 1465-1472.</w:t>
      </w:r>
      <w:r w:rsidRPr="00747D85">
        <w:rPr>
          <w:rFonts w:ascii="Times New Roman" w:hAnsi="Times New Roman" w:cs="Times New Roman"/>
          <w:color w:val="000000"/>
          <w:sz w:val="24"/>
          <w:szCs w:val="24"/>
        </w:rPr>
        <w:t xml:space="preserve"> </w:t>
      </w:r>
    </w:p>
    <w:p w14:paraId="2376952B" w14:textId="77777777" w:rsidR="0038233C" w:rsidRPr="0000778B" w:rsidRDefault="0038233C" w:rsidP="00747D85">
      <w:pPr>
        <w:autoSpaceDE w:val="0"/>
        <w:autoSpaceDN w:val="0"/>
        <w:adjustRightInd w:val="0"/>
        <w:spacing w:after="0" w:line="360" w:lineRule="auto"/>
        <w:ind w:left="567" w:hanging="567"/>
        <w:rPr>
          <w:rFonts w:ascii="Times New Roman" w:hAnsi="Times New Roman" w:cs="Times New Roman"/>
          <w:color w:val="231F20"/>
          <w:sz w:val="24"/>
          <w:szCs w:val="24"/>
        </w:rPr>
      </w:pPr>
      <w:r w:rsidRPr="00747D85">
        <w:rPr>
          <w:rFonts w:ascii="Times New Roman" w:hAnsi="Times New Roman" w:cs="Times New Roman"/>
          <w:color w:val="231F20"/>
          <w:sz w:val="24"/>
          <w:szCs w:val="24"/>
        </w:rPr>
        <w:t xml:space="preserve">Hancock, P. J. B., Bruce, V., &amp; Burton, A. M. (2000). Recognition of unfamiliar faces. </w:t>
      </w:r>
      <w:r w:rsidRPr="0000778B">
        <w:rPr>
          <w:rFonts w:ascii="Times New Roman" w:hAnsi="Times New Roman" w:cs="Times New Roman"/>
          <w:i/>
          <w:color w:val="231F20"/>
          <w:sz w:val="24"/>
          <w:szCs w:val="24"/>
        </w:rPr>
        <w:t>Trends in Cognitive Sciences, 4(9),</w:t>
      </w:r>
      <w:r w:rsidRPr="0000778B">
        <w:rPr>
          <w:rFonts w:ascii="Times New Roman" w:hAnsi="Times New Roman" w:cs="Times New Roman"/>
          <w:color w:val="231F20"/>
          <w:sz w:val="24"/>
          <w:szCs w:val="24"/>
        </w:rPr>
        <w:t xml:space="preserve"> 330–337.</w:t>
      </w:r>
    </w:p>
    <w:p w14:paraId="1745663E" w14:textId="77777777" w:rsidR="0038233C" w:rsidRPr="00747D85" w:rsidRDefault="0038233C" w:rsidP="00335D35">
      <w:pPr>
        <w:autoSpaceDE w:val="0"/>
        <w:autoSpaceDN w:val="0"/>
        <w:adjustRightInd w:val="0"/>
        <w:spacing w:after="0" w:line="360" w:lineRule="auto"/>
        <w:ind w:left="567" w:hanging="567"/>
        <w:rPr>
          <w:rFonts w:ascii="Times New Roman" w:hAnsi="Times New Roman" w:cs="Times New Roman"/>
          <w:color w:val="231F20"/>
          <w:sz w:val="24"/>
          <w:szCs w:val="24"/>
        </w:rPr>
      </w:pPr>
      <w:r w:rsidRPr="00747D85">
        <w:rPr>
          <w:rFonts w:ascii="Times New Roman" w:hAnsi="Times New Roman" w:cs="Times New Roman"/>
          <w:color w:val="231F20"/>
          <w:sz w:val="24"/>
          <w:szCs w:val="24"/>
        </w:rPr>
        <w:t xml:space="preserve">Haxby, J., Hoffman, E., &amp; </w:t>
      </w:r>
      <w:proofErr w:type="spellStart"/>
      <w:r w:rsidRPr="00747D85">
        <w:rPr>
          <w:rFonts w:ascii="Times New Roman" w:hAnsi="Times New Roman" w:cs="Times New Roman"/>
          <w:color w:val="231F20"/>
          <w:sz w:val="24"/>
          <w:szCs w:val="24"/>
        </w:rPr>
        <w:t>Gobbini</w:t>
      </w:r>
      <w:proofErr w:type="spellEnd"/>
      <w:r w:rsidRPr="00747D85">
        <w:rPr>
          <w:rFonts w:ascii="Times New Roman" w:hAnsi="Times New Roman" w:cs="Times New Roman"/>
          <w:color w:val="231F20"/>
          <w:sz w:val="24"/>
          <w:szCs w:val="24"/>
        </w:rPr>
        <w:t xml:space="preserve">, M. (2000). The distributed human neural system for face perception. </w:t>
      </w:r>
      <w:r w:rsidRPr="00747D85">
        <w:rPr>
          <w:rFonts w:ascii="Times New Roman" w:hAnsi="Times New Roman" w:cs="Times New Roman"/>
          <w:i/>
          <w:color w:val="231F20"/>
          <w:sz w:val="24"/>
          <w:szCs w:val="24"/>
        </w:rPr>
        <w:t>Trends in Cognitive Sciences, 4(6),</w:t>
      </w:r>
      <w:r w:rsidRPr="00747D85">
        <w:rPr>
          <w:rFonts w:ascii="Times New Roman" w:hAnsi="Times New Roman" w:cs="Times New Roman"/>
          <w:color w:val="231F20"/>
          <w:sz w:val="24"/>
          <w:szCs w:val="24"/>
        </w:rPr>
        <w:t xml:space="preserve"> 223–232.</w:t>
      </w:r>
    </w:p>
    <w:p w14:paraId="559F7E99" w14:textId="77777777" w:rsidR="0038233C" w:rsidRPr="00747D85" w:rsidRDefault="0038233C" w:rsidP="00335D35">
      <w:pPr>
        <w:spacing w:after="0" w:line="360" w:lineRule="auto"/>
        <w:ind w:left="567" w:hanging="567"/>
        <w:rPr>
          <w:rFonts w:ascii="Times New Roman" w:hAnsi="Times New Roman" w:cs="Times New Roman"/>
          <w:color w:val="000000"/>
          <w:sz w:val="24"/>
          <w:szCs w:val="24"/>
        </w:rPr>
      </w:pPr>
      <w:r w:rsidRPr="00747D85">
        <w:rPr>
          <w:rFonts w:ascii="Times New Roman" w:hAnsi="Times New Roman" w:cs="Times New Roman"/>
          <w:color w:val="222222"/>
          <w:sz w:val="24"/>
          <w:szCs w:val="24"/>
          <w:shd w:val="clear" w:color="auto" w:fill="FFFFFF"/>
        </w:rPr>
        <w:t>Hill, H., &amp; Bruce, V. (1996). The effects of lighting on the perception of facial surfaces.</w:t>
      </w:r>
      <w:r w:rsidRPr="00747D85">
        <w:rPr>
          <w:rStyle w:val="apple-converted-space"/>
          <w:rFonts w:ascii="Times New Roman" w:hAnsi="Times New Roman" w:cs="Times New Roman"/>
          <w:color w:val="222222"/>
          <w:sz w:val="24"/>
          <w:szCs w:val="24"/>
          <w:shd w:val="clear" w:color="auto" w:fill="FFFFFF"/>
        </w:rPr>
        <w:t> </w:t>
      </w:r>
      <w:r w:rsidRPr="00747D85">
        <w:rPr>
          <w:rFonts w:ascii="Times New Roman" w:hAnsi="Times New Roman" w:cs="Times New Roman"/>
          <w:i/>
          <w:iCs/>
          <w:color w:val="222222"/>
          <w:sz w:val="24"/>
          <w:szCs w:val="24"/>
          <w:shd w:val="clear" w:color="auto" w:fill="FFFFFF"/>
        </w:rPr>
        <w:t>Journal of Experimental Psychology: Human Perception and Performance</w:t>
      </w:r>
      <w:r w:rsidRPr="00747D85">
        <w:rPr>
          <w:rFonts w:ascii="Times New Roman" w:hAnsi="Times New Roman" w:cs="Times New Roman"/>
          <w:color w:val="222222"/>
          <w:sz w:val="24"/>
          <w:szCs w:val="24"/>
          <w:shd w:val="clear" w:color="auto" w:fill="FFFFFF"/>
        </w:rPr>
        <w:t>,</w:t>
      </w:r>
      <w:r w:rsidRPr="00747D85">
        <w:rPr>
          <w:rStyle w:val="apple-converted-space"/>
          <w:rFonts w:ascii="Times New Roman" w:hAnsi="Times New Roman" w:cs="Times New Roman"/>
          <w:color w:val="222222"/>
          <w:sz w:val="24"/>
          <w:szCs w:val="24"/>
          <w:shd w:val="clear" w:color="auto" w:fill="FFFFFF"/>
        </w:rPr>
        <w:t> </w:t>
      </w:r>
      <w:r w:rsidRPr="00747D85">
        <w:rPr>
          <w:rFonts w:ascii="Times New Roman" w:hAnsi="Times New Roman" w:cs="Times New Roman"/>
          <w:i/>
          <w:iCs/>
          <w:color w:val="222222"/>
          <w:sz w:val="24"/>
          <w:szCs w:val="24"/>
          <w:shd w:val="clear" w:color="auto" w:fill="FFFFFF"/>
        </w:rPr>
        <w:t>22</w:t>
      </w:r>
      <w:r w:rsidRPr="00747D85">
        <w:rPr>
          <w:rFonts w:ascii="Times New Roman" w:hAnsi="Times New Roman" w:cs="Times New Roman"/>
          <w:color w:val="222222"/>
          <w:sz w:val="24"/>
          <w:szCs w:val="24"/>
          <w:shd w:val="clear" w:color="auto" w:fill="FFFFFF"/>
        </w:rPr>
        <w:t>(4), 986.</w:t>
      </w:r>
      <w:r w:rsidRPr="00747D85">
        <w:rPr>
          <w:rFonts w:ascii="Times New Roman" w:hAnsi="Times New Roman" w:cs="Times New Roman"/>
          <w:color w:val="000000"/>
          <w:sz w:val="24"/>
          <w:szCs w:val="24"/>
        </w:rPr>
        <w:t xml:space="preserve"> </w:t>
      </w:r>
    </w:p>
    <w:p w14:paraId="3D1F096A" w14:textId="77777777" w:rsidR="0038233C" w:rsidRPr="00747D85" w:rsidRDefault="0038233C" w:rsidP="00335D35">
      <w:pPr>
        <w:autoSpaceDE w:val="0"/>
        <w:autoSpaceDN w:val="0"/>
        <w:adjustRightInd w:val="0"/>
        <w:spacing w:after="0" w:line="360" w:lineRule="auto"/>
        <w:ind w:left="567" w:hanging="567"/>
        <w:rPr>
          <w:rFonts w:ascii="Times New Roman" w:hAnsi="Times New Roman" w:cs="Times New Roman"/>
          <w:color w:val="231F20"/>
          <w:sz w:val="24"/>
          <w:szCs w:val="24"/>
        </w:rPr>
      </w:pPr>
      <w:r w:rsidRPr="00747D85">
        <w:rPr>
          <w:rFonts w:ascii="Times New Roman" w:hAnsi="Times New Roman" w:cs="Times New Roman"/>
          <w:color w:val="231F20"/>
          <w:sz w:val="24"/>
          <w:szCs w:val="24"/>
        </w:rPr>
        <w:t>Jenkins, R., White, D., van Montfort, X., &amp; Burton, A. M. (2011). Variability in photos of the same face. Cognition, 121(3), 313–323.</w:t>
      </w:r>
    </w:p>
    <w:p w14:paraId="587AEDB9" w14:textId="77777777" w:rsidR="0038233C" w:rsidRPr="00747D85" w:rsidRDefault="0038233C" w:rsidP="00335D35">
      <w:pPr>
        <w:pStyle w:val="Heading1"/>
        <w:shd w:val="clear" w:color="auto" w:fill="FFFFFF"/>
        <w:spacing w:before="0" w:beforeAutospacing="0" w:after="0" w:afterAutospacing="0" w:line="360" w:lineRule="auto"/>
        <w:ind w:left="567" w:hanging="567"/>
        <w:textAlignment w:val="baseline"/>
        <w:rPr>
          <w:b w:val="0"/>
          <w:color w:val="0000FF"/>
          <w:sz w:val="24"/>
          <w:szCs w:val="24"/>
        </w:rPr>
      </w:pPr>
      <w:r w:rsidRPr="00747D85">
        <w:rPr>
          <w:b w:val="0"/>
          <w:color w:val="222222"/>
          <w:sz w:val="24"/>
          <w:szCs w:val="24"/>
          <w:shd w:val="clear" w:color="auto" w:fill="FFFFFF"/>
        </w:rPr>
        <w:t>Johnston, R. A., &amp; Edmonds, A. J. (2009). Familiar and</w:t>
      </w:r>
      <w:r w:rsidR="0061489A" w:rsidRPr="00747D85">
        <w:rPr>
          <w:b w:val="0"/>
          <w:color w:val="222222"/>
          <w:sz w:val="24"/>
          <w:szCs w:val="24"/>
          <w:shd w:val="clear" w:color="auto" w:fill="FFFFFF"/>
        </w:rPr>
        <w:t xml:space="preserve"> unfamiliar face recognition: A r</w:t>
      </w:r>
      <w:r w:rsidRPr="00747D85">
        <w:rPr>
          <w:b w:val="0"/>
          <w:color w:val="222222"/>
          <w:sz w:val="24"/>
          <w:szCs w:val="24"/>
          <w:shd w:val="clear" w:color="auto" w:fill="FFFFFF"/>
        </w:rPr>
        <w:t>eview.</w:t>
      </w:r>
      <w:r w:rsidRPr="00747D85">
        <w:rPr>
          <w:rStyle w:val="apple-converted-space"/>
          <w:b w:val="0"/>
          <w:color w:val="222222"/>
          <w:sz w:val="24"/>
          <w:szCs w:val="24"/>
          <w:shd w:val="clear" w:color="auto" w:fill="FFFFFF"/>
        </w:rPr>
        <w:t> </w:t>
      </w:r>
      <w:r w:rsidRPr="00747D85">
        <w:rPr>
          <w:b w:val="0"/>
          <w:i/>
          <w:iCs/>
          <w:color w:val="222222"/>
          <w:sz w:val="24"/>
          <w:szCs w:val="24"/>
          <w:shd w:val="clear" w:color="auto" w:fill="FFFFFF"/>
        </w:rPr>
        <w:t>Memory</w:t>
      </w:r>
      <w:r w:rsidRPr="00747D85">
        <w:rPr>
          <w:b w:val="0"/>
          <w:color w:val="222222"/>
          <w:sz w:val="24"/>
          <w:szCs w:val="24"/>
          <w:shd w:val="clear" w:color="auto" w:fill="FFFFFF"/>
        </w:rPr>
        <w:t>,</w:t>
      </w:r>
      <w:r w:rsidRPr="00747D85">
        <w:rPr>
          <w:rStyle w:val="apple-converted-space"/>
          <w:b w:val="0"/>
          <w:color w:val="222222"/>
          <w:sz w:val="24"/>
          <w:szCs w:val="24"/>
          <w:shd w:val="clear" w:color="auto" w:fill="FFFFFF"/>
        </w:rPr>
        <w:t> </w:t>
      </w:r>
      <w:r w:rsidRPr="00747D85">
        <w:rPr>
          <w:b w:val="0"/>
          <w:i/>
          <w:iCs/>
          <w:color w:val="222222"/>
          <w:sz w:val="24"/>
          <w:szCs w:val="24"/>
          <w:shd w:val="clear" w:color="auto" w:fill="FFFFFF"/>
        </w:rPr>
        <w:t>17</w:t>
      </w:r>
      <w:r w:rsidRPr="00747D85">
        <w:rPr>
          <w:b w:val="0"/>
          <w:color w:val="222222"/>
          <w:sz w:val="24"/>
          <w:szCs w:val="24"/>
          <w:shd w:val="clear" w:color="auto" w:fill="FFFFFF"/>
        </w:rPr>
        <w:t>(5), 577-596.</w:t>
      </w:r>
    </w:p>
    <w:p w14:paraId="7EFEC512" w14:textId="77777777" w:rsidR="0038233C" w:rsidRPr="00747D85" w:rsidRDefault="0038233C" w:rsidP="00335D35">
      <w:pPr>
        <w:autoSpaceDE w:val="0"/>
        <w:autoSpaceDN w:val="0"/>
        <w:adjustRightInd w:val="0"/>
        <w:spacing w:after="0" w:line="360" w:lineRule="auto"/>
        <w:ind w:left="567" w:hanging="567"/>
        <w:rPr>
          <w:rFonts w:ascii="Times New Roman" w:hAnsi="Times New Roman" w:cs="Times New Roman"/>
          <w:sz w:val="24"/>
          <w:szCs w:val="24"/>
        </w:rPr>
      </w:pPr>
      <w:r w:rsidRPr="00747D85">
        <w:rPr>
          <w:rFonts w:ascii="Times New Roman" w:hAnsi="Times New Roman" w:cs="Times New Roman"/>
          <w:color w:val="231F20"/>
          <w:sz w:val="24"/>
          <w:szCs w:val="24"/>
        </w:rPr>
        <w:t xml:space="preserve">Kemp, R., </w:t>
      </w:r>
      <w:proofErr w:type="spellStart"/>
      <w:r w:rsidRPr="00747D85">
        <w:rPr>
          <w:rFonts w:ascii="Times New Roman" w:hAnsi="Times New Roman" w:cs="Times New Roman"/>
          <w:color w:val="231F20"/>
          <w:sz w:val="24"/>
          <w:szCs w:val="24"/>
        </w:rPr>
        <w:t>Towell</w:t>
      </w:r>
      <w:proofErr w:type="spellEnd"/>
      <w:r w:rsidRPr="00747D85">
        <w:rPr>
          <w:rFonts w:ascii="Times New Roman" w:hAnsi="Times New Roman" w:cs="Times New Roman"/>
          <w:color w:val="231F20"/>
          <w:sz w:val="24"/>
          <w:szCs w:val="24"/>
        </w:rPr>
        <w:t xml:space="preserve">, N., &amp; Pike, G. (1997). When seeing should not be believing: Photographs, credit cards and fraud. </w:t>
      </w:r>
      <w:r w:rsidRPr="00747D85">
        <w:rPr>
          <w:rFonts w:ascii="Times New Roman" w:hAnsi="Times New Roman" w:cs="Times New Roman"/>
          <w:i/>
          <w:color w:val="231F20"/>
          <w:sz w:val="24"/>
          <w:szCs w:val="24"/>
        </w:rPr>
        <w:t>Applied Cognitive Psychology, 11(3),</w:t>
      </w:r>
      <w:r w:rsidRPr="00747D85">
        <w:rPr>
          <w:rFonts w:ascii="Times New Roman" w:hAnsi="Times New Roman" w:cs="Times New Roman"/>
          <w:color w:val="231F20"/>
          <w:sz w:val="24"/>
          <w:szCs w:val="24"/>
        </w:rPr>
        <w:t xml:space="preserve"> 211–222.</w:t>
      </w:r>
    </w:p>
    <w:p w14:paraId="0EDB2ED7" w14:textId="77777777" w:rsidR="0038233C" w:rsidRPr="00747D85" w:rsidRDefault="0038233C" w:rsidP="00335D35">
      <w:pPr>
        <w:autoSpaceDE w:val="0"/>
        <w:autoSpaceDN w:val="0"/>
        <w:adjustRightInd w:val="0"/>
        <w:spacing w:after="0" w:line="360" w:lineRule="auto"/>
        <w:ind w:left="567" w:hanging="567"/>
        <w:rPr>
          <w:rFonts w:ascii="Times New Roman" w:hAnsi="Times New Roman" w:cs="Times New Roman"/>
          <w:color w:val="231F20"/>
          <w:sz w:val="24"/>
          <w:szCs w:val="24"/>
        </w:rPr>
      </w:pPr>
      <w:proofErr w:type="spellStart"/>
      <w:r w:rsidRPr="00747D85">
        <w:rPr>
          <w:rFonts w:ascii="Times New Roman" w:hAnsi="Times New Roman" w:cs="Times New Roman"/>
          <w:color w:val="231F20"/>
          <w:sz w:val="24"/>
          <w:szCs w:val="24"/>
        </w:rPr>
        <w:t>Klatzky</w:t>
      </w:r>
      <w:proofErr w:type="spellEnd"/>
      <w:r w:rsidRPr="00747D85">
        <w:rPr>
          <w:rFonts w:ascii="Times New Roman" w:hAnsi="Times New Roman" w:cs="Times New Roman"/>
          <w:color w:val="231F20"/>
          <w:sz w:val="24"/>
          <w:szCs w:val="24"/>
        </w:rPr>
        <w:t xml:space="preserve">, R. L., &amp; Forrest, F. H. (1984). Recognizing familiar and unfamiliar faces. </w:t>
      </w:r>
      <w:r w:rsidRPr="00747D85">
        <w:rPr>
          <w:rFonts w:ascii="Times New Roman" w:hAnsi="Times New Roman" w:cs="Times New Roman"/>
          <w:i/>
          <w:color w:val="231F20"/>
          <w:sz w:val="24"/>
          <w:szCs w:val="24"/>
        </w:rPr>
        <w:t>Memory &amp; Cognition, 12(1)</w:t>
      </w:r>
      <w:r w:rsidRPr="00747D85">
        <w:rPr>
          <w:rFonts w:ascii="Times New Roman" w:hAnsi="Times New Roman" w:cs="Times New Roman"/>
          <w:color w:val="231F20"/>
          <w:sz w:val="24"/>
          <w:szCs w:val="24"/>
        </w:rPr>
        <w:t>, 60–70.</w:t>
      </w:r>
    </w:p>
    <w:p w14:paraId="6AAA4741" w14:textId="77777777" w:rsidR="00335D35" w:rsidRPr="00747D85" w:rsidRDefault="00942E7D" w:rsidP="00335D35">
      <w:pPr>
        <w:autoSpaceDE w:val="0"/>
        <w:autoSpaceDN w:val="0"/>
        <w:adjustRightInd w:val="0"/>
        <w:spacing w:after="0" w:line="360" w:lineRule="auto"/>
        <w:ind w:left="567" w:hanging="567"/>
        <w:rPr>
          <w:rFonts w:ascii="Times New Roman" w:hAnsi="Times New Roman" w:cs="Times New Roman"/>
          <w:color w:val="231F20"/>
          <w:sz w:val="24"/>
          <w:szCs w:val="24"/>
        </w:rPr>
      </w:pPr>
      <w:r w:rsidRPr="00747D85">
        <w:rPr>
          <w:rFonts w:ascii="Times New Roman" w:eastAsia="Times New Roman" w:hAnsi="Times New Roman" w:cs="Times New Roman"/>
          <w:sz w:val="24"/>
          <w:szCs w:val="24"/>
        </w:rPr>
        <w:t xml:space="preserve">Lindsay, R. C. L., Mansour, J. K., Bertrand, M. I., </w:t>
      </w:r>
      <w:proofErr w:type="spellStart"/>
      <w:r w:rsidRPr="00747D85">
        <w:rPr>
          <w:rFonts w:ascii="Times New Roman" w:eastAsia="Times New Roman" w:hAnsi="Times New Roman" w:cs="Times New Roman"/>
          <w:sz w:val="24"/>
          <w:szCs w:val="24"/>
        </w:rPr>
        <w:t>Kalmet</w:t>
      </w:r>
      <w:proofErr w:type="spellEnd"/>
      <w:r w:rsidRPr="00747D85">
        <w:rPr>
          <w:rFonts w:ascii="Times New Roman" w:eastAsia="Times New Roman" w:hAnsi="Times New Roman" w:cs="Times New Roman"/>
          <w:sz w:val="24"/>
          <w:szCs w:val="24"/>
        </w:rPr>
        <w:t xml:space="preserve">, N., &amp; </w:t>
      </w:r>
      <w:proofErr w:type="spellStart"/>
      <w:r w:rsidRPr="00747D85">
        <w:rPr>
          <w:rFonts w:ascii="Times New Roman" w:eastAsia="Times New Roman" w:hAnsi="Times New Roman" w:cs="Times New Roman"/>
          <w:sz w:val="24"/>
          <w:szCs w:val="24"/>
        </w:rPr>
        <w:t>Melsom</w:t>
      </w:r>
      <w:proofErr w:type="spellEnd"/>
      <w:r w:rsidRPr="00747D85">
        <w:rPr>
          <w:rFonts w:ascii="Times New Roman" w:eastAsia="Times New Roman" w:hAnsi="Times New Roman" w:cs="Times New Roman"/>
          <w:sz w:val="24"/>
          <w:szCs w:val="24"/>
        </w:rPr>
        <w:t xml:space="preserve">, E. I. (2011). Face recognition in eyewitness memory. </w:t>
      </w:r>
      <w:r w:rsidR="007A66F1" w:rsidRPr="00747D85">
        <w:rPr>
          <w:rFonts w:ascii="Times New Roman" w:hAnsi="Times New Roman" w:cs="Times New Roman"/>
          <w:color w:val="231F20"/>
          <w:sz w:val="24"/>
          <w:szCs w:val="24"/>
        </w:rPr>
        <w:t xml:space="preserve">In A. J. Calder, G. Rhodes, M. Johnson, &amp; J. Haxby (Eds.), </w:t>
      </w:r>
      <w:r w:rsidR="007A66F1" w:rsidRPr="00747D85">
        <w:rPr>
          <w:rFonts w:ascii="Times New Roman" w:hAnsi="Times New Roman" w:cs="Times New Roman"/>
          <w:i/>
          <w:color w:val="231F20"/>
          <w:sz w:val="24"/>
          <w:szCs w:val="24"/>
        </w:rPr>
        <w:t>Oxford handbook of face perception</w:t>
      </w:r>
      <w:r w:rsidR="007A66F1" w:rsidRPr="00747D85">
        <w:rPr>
          <w:rFonts w:ascii="Times New Roman" w:hAnsi="Times New Roman" w:cs="Times New Roman"/>
          <w:color w:val="231F20"/>
          <w:sz w:val="24"/>
          <w:szCs w:val="24"/>
        </w:rPr>
        <w:t xml:space="preserve"> (pp. 307–328). Oxford: Oxford University Press.</w:t>
      </w:r>
    </w:p>
    <w:p w14:paraId="45B05AD2" w14:textId="408877E2" w:rsidR="00942E7D" w:rsidRPr="00747D85" w:rsidRDefault="00654A40" w:rsidP="00335D35">
      <w:pPr>
        <w:autoSpaceDE w:val="0"/>
        <w:autoSpaceDN w:val="0"/>
        <w:adjustRightInd w:val="0"/>
        <w:spacing w:after="0" w:line="360" w:lineRule="auto"/>
        <w:ind w:left="567" w:hanging="567"/>
        <w:rPr>
          <w:rFonts w:ascii="Times New Roman" w:hAnsi="Times New Roman" w:cs="Times New Roman"/>
          <w:color w:val="231F20"/>
          <w:sz w:val="24"/>
          <w:szCs w:val="24"/>
        </w:rPr>
      </w:pPr>
      <w:r w:rsidRPr="00747D85">
        <w:rPr>
          <w:rFonts w:ascii="Times New Roman" w:hAnsi="Times New Roman" w:cs="Times New Roman"/>
          <w:sz w:val="24"/>
          <w:szCs w:val="24"/>
          <w:lang w:val="en-US"/>
        </w:rPr>
        <w:t xml:space="preserve">Liu, C. H., </w:t>
      </w:r>
      <w:proofErr w:type="spellStart"/>
      <w:r w:rsidRPr="00747D85">
        <w:rPr>
          <w:rFonts w:ascii="Times New Roman" w:hAnsi="Times New Roman" w:cs="Times New Roman"/>
          <w:sz w:val="24"/>
          <w:szCs w:val="24"/>
          <w:lang w:val="en-US"/>
        </w:rPr>
        <w:t>Bhuiyan</w:t>
      </w:r>
      <w:proofErr w:type="spellEnd"/>
      <w:r w:rsidRPr="00747D85">
        <w:rPr>
          <w:rFonts w:ascii="Times New Roman" w:hAnsi="Times New Roman" w:cs="Times New Roman"/>
          <w:sz w:val="24"/>
          <w:szCs w:val="24"/>
          <w:lang w:val="en-US"/>
        </w:rPr>
        <w:t xml:space="preserve">, A., Ward, J., &amp; Sui, J. (2009). Transfer between pose and illumination training in face recognition. </w:t>
      </w:r>
      <w:r w:rsidRPr="00747D85">
        <w:rPr>
          <w:rFonts w:ascii="Times New Roman" w:hAnsi="Times New Roman" w:cs="Times New Roman"/>
          <w:i/>
          <w:sz w:val="24"/>
          <w:szCs w:val="24"/>
          <w:lang w:val="en-US"/>
        </w:rPr>
        <w:t xml:space="preserve">Journal of Experimental Psychology: Human Perception and Performance, 35(4), </w:t>
      </w:r>
      <w:r w:rsidRPr="00747D85">
        <w:rPr>
          <w:rFonts w:ascii="Times New Roman" w:hAnsi="Times New Roman" w:cs="Times New Roman"/>
          <w:sz w:val="24"/>
          <w:szCs w:val="24"/>
          <w:lang w:val="en-US"/>
        </w:rPr>
        <w:t>939-947.</w:t>
      </w:r>
    </w:p>
    <w:p w14:paraId="73049B8E" w14:textId="77777777" w:rsidR="0038233C" w:rsidRPr="00747D85" w:rsidRDefault="0038233C" w:rsidP="00335D35">
      <w:pPr>
        <w:spacing w:after="0" w:line="360" w:lineRule="auto"/>
        <w:ind w:left="567" w:hanging="567"/>
        <w:rPr>
          <w:rFonts w:ascii="Times New Roman" w:hAnsi="Times New Roman" w:cs="Times New Roman"/>
          <w:sz w:val="24"/>
          <w:szCs w:val="24"/>
        </w:rPr>
      </w:pPr>
      <w:proofErr w:type="spellStart"/>
      <w:r w:rsidRPr="00747D85">
        <w:rPr>
          <w:rFonts w:ascii="Times New Roman" w:hAnsi="Times New Roman" w:cs="Times New Roman"/>
          <w:color w:val="222222"/>
          <w:sz w:val="24"/>
          <w:szCs w:val="24"/>
          <w:shd w:val="clear" w:color="auto" w:fill="FFFFFF"/>
        </w:rPr>
        <w:t>Longmore</w:t>
      </w:r>
      <w:proofErr w:type="spellEnd"/>
      <w:r w:rsidRPr="00747D85">
        <w:rPr>
          <w:rFonts w:ascii="Times New Roman" w:hAnsi="Times New Roman" w:cs="Times New Roman"/>
          <w:color w:val="222222"/>
          <w:sz w:val="24"/>
          <w:szCs w:val="24"/>
          <w:shd w:val="clear" w:color="auto" w:fill="FFFFFF"/>
        </w:rPr>
        <w:t>, C. A., Liu, C. H., &amp; Young, A. W. (2008). Learning faces from photographs.</w:t>
      </w:r>
      <w:r w:rsidRPr="00747D85">
        <w:rPr>
          <w:rStyle w:val="apple-converted-space"/>
          <w:rFonts w:ascii="Times New Roman" w:hAnsi="Times New Roman" w:cs="Times New Roman"/>
          <w:color w:val="222222"/>
          <w:sz w:val="24"/>
          <w:szCs w:val="24"/>
          <w:shd w:val="clear" w:color="auto" w:fill="FFFFFF"/>
        </w:rPr>
        <w:t> </w:t>
      </w:r>
      <w:r w:rsidRPr="00747D85">
        <w:rPr>
          <w:rFonts w:ascii="Times New Roman" w:hAnsi="Times New Roman" w:cs="Times New Roman"/>
          <w:i/>
          <w:iCs/>
          <w:color w:val="222222"/>
          <w:sz w:val="24"/>
          <w:szCs w:val="24"/>
          <w:shd w:val="clear" w:color="auto" w:fill="FFFFFF"/>
        </w:rPr>
        <w:t>Journal of Experimental Psychology: Human Perception and Performance</w:t>
      </w:r>
      <w:r w:rsidRPr="00747D85">
        <w:rPr>
          <w:rFonts w:ascii="Times New Roman" w:hAnsi="Times New Roman" w:cs="Times New Roman"/>
          <w:color w:val="222222"/>
          <w:sz w:val="24"/>
          <w:szCs w:val="24"/>
          <w:shd w:val="clear" w:color="auto" w:fill="FFFFFF"/>
        </w:rPr>
        <w:t>,</w:t>
      </w:r>
      <w:r w:rsidRPr="00747D85">
        <w:rPr>
          <w:rStyle w:val="apple-converted-space"/>
          <w:rFonts w:ascii="Times New Roman" w:hAnsi="Times New Roman" w:cs="Times New Roman"/>
          <w:color w:val="222222"/>
          <w:sz w:val="24"/>
          <w:szCs w:val="24"/>
          <w:shd w:val="clear" w:color="auto" w:fill="FFFFFF"/>
        </w:rPr>
        <w:t> </w:t>
      </w:r>
      <w:r w:rsidRPr="00747D85">
        <w:rPr>
          <w:rFonts w:ascii="Times New Roman" w:hAnsi="Times New Roman" w:cs="Times New Roman"/>
          <w:i/>
          <w:iCs/>
          <w:color w:val="222222"/>
          <w:sz w:val="24"/>
          <w:szCs w:val="24"/>
          <w:shd w:val="clear" w:color="auto" w:fill="FFFFFF"/>
        </w:rPr>
        <w:t>34</w:t>
      </w:r>
      <w:r w:rsidRPr="00747D85">
        <w:rPr>
          <w:rFonts w:ascii="Times New Roman" w:hAnsi="Times New Roman" w:cs="Times New Roman"/>
          <w:color w:val="222222"/>
          <w:sz w:val="24"/>
          <w:szCs w:val="24"/>
          <w:shd w:val="clear" w:color="auto" w:fill="FFFFFF"/>
        </w:rPr>
        <w:t>(1), 77.</w:t>
      </w:r>
      <w:r w:rsidRPr="00747D85">
        <w:rPr>
          <w:rFonts w:ascii="Times New Roman" w:hAnsi="Times New Roman" w:cs="Times New Roman"/>
          <w:sz w:val="24"/>
          <w:szCs w:val="24"/>
        </w:rPr>
        <w:t xml:space="preserve"> </w:t>
      </w:r>
    </w:p>
    <w:p w14:paraId="1F706C6C" w14:textId="77777777" w:rsidR="00335D35" w:rsidRPr="00747D85" w:rsidRDefault="00BE49C8" w:rsidP="00335D35">
      <w:pPr>
        <w:spacing w:after="0" w:line="360" w:lineRule="auto"/>
        <w:ind w:left="480" w:hanging="480"/>
        <w:rPr>
          <w:rFonts w:ascii="Times New Roman" w:hAnsi="Times New Roman" w:cs="Times New Roman"/>
          <w:sz w:val="24"/>
          <w:szCs w:val="24"/>
        </w:rPr>
      </w:pPr>
      <w:r w:rsidRPr="00747D85">
        <w:rPr>
          <w:rFonts w:ascii="Times New Roman" w:hAnsi="Times New Roman" w:cs="Times New Roman"/>
          <w:sz w:val="24"/>
          <w:szCs w:val="24"/>
        </w:rPr>
        <w:lastRenderedPageBreak/>
        <w:t xml:space="preserve">McNeill, A., &amp; Burton, A. M. (2002). The locus of semantic priming effects in person recognition. </w:t>
      </w:r>
      <w:r w:rsidRPr="00747D85">
        <w:rPr>
          <w:rFonts w:ascii="Times New Roman" w:hAnsi="Times New Roman" w:cs="Times New Roman"/>
          <w:i/>
          <w:iCs/>
          <w:sz w:val="24"/>
          <w:szCs w:val="24"/>
        </w:rPr>
        <w:t>Quarterly Journal Of Experimental Psychology Section A-Human Experimental Psychology</w:t>
      </w:r>
      <w:r w:rsidRPr="00747D85">
        <w:rPr>
          <w:rFonts w:ascii="Times New Roman" w:hAnsi="Times New Roman" w:cs="Times New Roman"/>
          <w:sz w:val="24"/>
          <w:szCs w:val="24"/>
        </w:rPr>
        <w:t xml:space="preserve">, </w:t>
      </w:r>
      <w:r w:rsidRPr="00747D85">
        <w:rPr>
          <w:rFonts w:ascii="Times New Roman" w:hAnsi="Times New Roman" w:cs="Times New Roman"/>
          <w:i/>
          <w:iCs/>
          <w:sz w:val="24"/>
          <w:szCs w:val="24"/>
        </w:rPr>
        <w:t>55</w:t>
      </w:r>
      <w:r w:rsidRPr="00747D85">
        <w:rPr>
          <w:rFonts w:ascii="Times New Roman" w:hAnsi="Times New Roman" w:cs="Times New Roman"/>
          <w:sz w:val="24"/>
          <w:szCs w:val="24"/>
        </w:rPr>
        <w:t xml:space="preserve">(4), 1141–1156. </w:t>
      </w:r>
    </w:p>
    <w:p w14:paraId="2AA60499" w14:textId="36FC2C46" w:rsidR="0038233C" w:rsidRPr="00747D85" w:rsidRDefault="0038233C" w:rsidP="00335D35">
      <w:pPr>
        <w:spacing w:after="0" w:line="360" w:lineRule="auto"/>
        <w:ind w:left="480" w:hanging="480"/>
        <w:rPr>
          <w:rFonts w:ascii="Times New Roman" w:hAnsi="Times New Roman" w:cs="Times New Roman"/>
          <w:sz w:val="24"/>
          <w:szCs w:val="24"/>
        </w:rPr>
      </w:pPr>
      <w:r w:rsidRPr="00747D85">
        <w:rPr>
          <w:rFonts w:ascii="Times New Roman" w:hAnsi="Times New Roman" w:cs="Times New Roman"/>
          <w:color w:val="231F20"/>
          <w:sz w:val="24"/>
          <w:szCs w:val="24"/>
        </w:rPr>
        <w:t xml:space="preserve">Megreya, A. M., &amp; Burton, A. M. (2006). Unfamiliar faces are not faces: Evidence from a matching task. </w:t>
      </w:r>
      <w:r w:rsidRPr="00747D85">
        <w:rPr>
          <w:rFonts w:ascii="Times New Roman" w:hAnsi="Times New Roman" w:cs="Times New Roman"/>
          <w:i/>
          <w:color w:val="231F20"/>
          <w:sz w:val="24"/>
          <w:szCs w:val="24"/>
        </w:rPr>
        <w:t>Memory &amp; Cognition, 34(4),</w:t>
      </w:r>
      <w:r w:rsidRPr="00747D85">
        <w:rPr>
          <w:rFonts w:ascii="Times New Roman" w:hAnsi="Times New Roman" w:cs="Times New Roman"/>
          <w:color w:val="231F20"/>
          <w:sz w:val="24"/>
          <w:szCs w:val="24"/>
        </w:rPr>
        <w:t xml:space="preserve"> 865–876.</w:t>
      </w:r>
    </w:p>
    <w:p w14:paraId="3E0B38A6" w14:textId="77777777" w:rsidR="0038233C" w:rsidRPr="00747D85" w:rsidRDefault="0038233C" w:rsidP="00335D35">
      <w:pPr>
        <w:autoSpaceDE w:val="0"/>
        <w:autoSpaceDN w:val="0"/>
        <w:adjustRightInd w:val="0"/>
        <w:spacing w:after="0" w:line="360" w:lineRule="auto"/>
        <w:ind w:left="567" w:hanging="567"/>
        <w:rPr>
          <w:rFonts w:ascii="Times New Roman" w:hAnsi="Times New Roman" w:cs="Times New Roman"/>
          <w:color w:val="231F20"/>
          <w:sz w:val="24"/>
          <w:szCs w:val="24"/>
        </w:rPr>
      </w:pPr>
      <w:r w:rsidRPr="00747D85">
        <w:rPr>
          <w:rFonts w:ascii="Times New Roman" w:hAnsi="Times New Roman" w:cs="Times New Roman"/>
          <w:color w:val="231F20"/>
          <w:sz w:val="24"/>
          <w:szCs w:val="24"/>
        </w:rPr>
        <w:t xml:space="preserve">Megreya, A. M., &amp; Burton, A. M. (2007). Hits and false positives in face matching: A familiarity-based dissociation. </w:t>
      </w:r>
      <w:r w:rsidRPr="00997DAC">
        <w:rPr>
          <w:rFonts w:ascii="Times New Roman" w:hAnsi="Times New Roman" w:cs="Times New Roman"/>
          <w:i/>
          <w:color w:val="231F20"/>
          <w:sz w:val="24"/>
          <w:szCs w:val="24"/>
        </w:rPr>
        <w:t>Perception &amp; Psychophysics, 69(7)</w:t>
      </w:r>
      <w:r w:rsidRPr="00747D85">
        <w:rPr>
          <w:rFonts w:ascii="Times New Roman" w:hAnsi="Times New Roman" w:cs="Times New Roman"/>
          <w:color w:val="231F20"/>
          <w:sz w:val="24"/>
          <w:szCs w:val="24"/>
        </w:rPr>
        <w:t>, 1175–1184.</w:t>
      </w:r>
    </w:p>
    <w:p w14:paraId="1BE222EC" w14:textId="75B96C05" w:rsidR="005D08E3" w:rsidRPr="00747D85" w:rsidRDefault="0038233C" w:rsidP="00335D35">
      <w:pPr>
        <w:autoSpaceDE w:val="0"/>
        <w:autoSpaceDN w:val="0"/>
        <w:adjustRightInd w:val="0"/>
        <w:spacing w:after="0" w:line="360" w:lineRule="auto"/>
        <w:ind w:left="567" w:hanging="567"/>
        <w:rPr>
          <w:rFonts w:ascii="Times New Roman" w:hAnsi="Times New Roman" w:cs="Times New Roman"/>
          <w:color w:val="231F20"/>
          <w:sz w:val="24"/>
          <w:szCs w:val="24"/>
        </w:rPr>
      </w:pPr>
      <w:r w:rsidRPr="00747D85">
        <w:rPr>
          <w:rFonts w:ascii="Times New Roman" w:hAnsi="Times New Roman" w:cs="Times New Roman"/>
          <w:color w:val="231F20"/>
          <w:sz w:val="24"/>
          <w:szCs w:val="24"/>
        </w:rPr>
        <w:t xml:space="preserve">Megreya, A. M., &amp; Burton, A. M. (2008). Matching faces to photographs: Poor performance in eyewitness memory (without the memory). </w:t>
      </w:r>
      <w:r w:rsidRPr="00747D85">
        <w:rPr>
          <w:rFonts w:ascii="Times New Roman" w:hAnsi="Times New Roman" w:cs="Times New Roman"/>
          <w:i/>
          <w:color w:val="231F20"/>
          <w:sz w:val="24"/>
          <w:szCs w:val="24"/>
        </w:rPr>
        <w:t>Journal of Experimental Psychology: Applied, 14(4),</w:t>
      </w:r>
      <w:r w:rsidRPr="00747D85">
        <w:rPr>
          <w:rFonts w:ascii="Times New Roman" w:hAnsi="Times New Roman" w:cs="Times New Roman"/>
          <w:color w:val="231F20"/>
          <w:sz w:val="24"/>
          <w:szCs w:val="24"/>
        </w:rPr>
        <w:t xml:space="preserve"> 364–372.</w:t>
      </w:r>
    </w:p>
    <w:p w14:paraId="7B087EE8" w14:textId="033B4663" w:rsidR="007741AF" w:rsidRPr="00747D85" w:rsidRDefault="007741AF" w:rsidP="00B03519">
      <w:pPr>
        <w:autoSpaceDE w:val="0"/>
        <w:autoSpaceDN w:val="0"/>
        <w:adjustRightInd w:val="0"/>
        <w:spacing w:after="0" w:line="360" w:lineRule="auto"/>
        <w:ind w:left="567" w:hanging="567"/>
        <w:rPr>
          <w:rFonts w:ascii="Times New Roman" w:eastAsia="Times New Roman" w:hAnsi="Times New Roman" w:cs="Times New Roman"/>
          <w:sz w:val="24"/>
          <w:szCs w:val="24"/>
        </w:rPr>
      </w:pPr>
      <w:r w:rsidRPr="00747D85">
        <w:rPr>
          <w:rStyle w:val="rdlinkitem"/>
          <w:rFonts w:ascii="Times New Roman" w:eastAsia="Times New Roman" w:hAnsi="Times New Roman" w:cs="Times New Roman"/>
          <w:sz w:val="24"/>
          <w:szCs w:val="24"/>
        </w:rPr>
        <w:t xml:space="preserve">Murphy, J., </w:t>
      </w:r>
      <w:proofErr w:type="spellStart"/>
      <w:r w:rsidRPr="00747D85">
        <w:rPr>
          <w:rStyle w:val="rdlinkitem"/>
          <w:rFonts w:ascii="Times New Roman" w:eastAsia="Times New Roman" w:hAnsi="Times New Roman" w:cs="Times New Roman"/>
          <w:sz w:val="24"/>
          <w:szCs w:val="24"/>
        </w:rPr>
        <w:t>Ipser</w:t>
      </w:r>
      <w:proofErr w:type="spellEnd"/>
      <w:r w:rsidRPr="00747D85">
        <w:rPr>
          <w:rStyle w:val="rdlinkitem"/>
          <w:rFonts w:ascii="Times New Roman" w:eastAsia="Times New Roman" w:hAnsi="Times New Roman" w:cs="Times New Roman"/>
          <w:sz w:val="24"/>
          <w:szCs w:val="24"/>
        </w:rPr>
        <w:t xml:space="preserve">, A., </w:t>
      </w:r>
      <w:proofErr w:type="spellStart"/>
      <w:r w:rsidRPr="00747D85">
        <w:rPr>
          <w:rStyle w:val="rdlinkitem"/>
          <w:rFonts w:ascii="Times New Roman" w:eastAsia="Times New Roman" w:hAnsi="Times New Roman" w:cs="Times New Roman"/>
          <w:sz w:val="24"/>
          <w:szCs w:val="24"/>
        </w:rPr>
        <w:t>Gaigg</w:t>
      </w:r>
      <w:proofErr w:type="spellEnd"/>
      <w:r w:rsidRPr="00747D85">
        <w:rPr>
          <w:rStyle w:val="rdlinkitem"/>
          <w:rFonts w:ascii="Times New Roman" w:eastAsia="Times New Roman" w:hAnsi="Times New Roman" w:cs="Times New Roman"/>
          <w:sz w:val="24"/>
          <w:szCs w:val="24"/>
        </w:rPr>
        <w:t xml:space="preserve">, S.B., Cook, R. (2015).  </w:t>
      </w:r>
      <w:r w:rsidRPr="00747D85">
        <w:rPr>
          <w:rFonts w:ascii="Times New Roman" w:eastAsia="Times New Roman" w:hAnsi="Times New Roman" w:cs="Times New Roman"/>
          <w:sz w:val="24"/>
          <w:szCs w:val="24"/>
        </w:rPr>
        <w:t xml:space="preserve">Exemplar variance supports robust learning of facial identity. </w:t>
      </w:r>
      <w:r w:rsidRPr="00747D85">
        <w:rPr>
          <w:rFonts w:ascii="Times New Roman" w:eastAsia="Times New Roman" w:hAnsi="Times New Roman" w:cs="Times New Roman"/>
          <w:i/>
          <w:sz w:val="24"/>
          <w:szCs w:val="24"/>
        </w:rPr>
        <w:t>Journal of Experimental Psychology: Human Perception and Performance, 41(3)</w:t>
      </w:r>
      <w:r w:rsidRPr="00747D85">
        <w:rPr>
          <w:rFonts w:ascii="Times New Roman" w:eastAsia="Times New Roman" w:hAnsi="Times New Roman" w:cs="Times New Roman"/>
          <w:sz w:val="24"/>
          <w:szCs w:val="24"/>
        </w:rPr>
        <w:t>, 577-581.</w:t>
      </w:r>
    </w:p>
    <w:p w14:paraId="6EB5377C" w14:textId="1407E5FC" w:rsidR="005A4C1E" w:rsidRPr="00747D85" w:rsidRDefault="005A4C1E" w:rsidP="00335D35">
      <w:pPr>
        <w:spacing w:after="0" w:line="360" w:lineRule="auto"/>
        <w:ind w:left="567" w:hanging="567"/>
        <w:rPr>
          <w:rFonts w:ascii="Times New Roman" w:eastAsia="Times New Roman" w:hAnsi="Times New Roman" w:cs="Times New Roman"/>
          <w:sz w:val="24"/>
          <w:szCs w:val="24"/>
        </w:rPr>
      </w:pPr>
      <w:r w:rsidRPr="00747D85">
        <w:rPr>
          <w:rFonts w:ascii="Times New Roman" w:eastAsia="Times New Roman" w:hAnsi="Times New Roman" w:cs="Times New Roman"/>
          <w:sz w:val="24"/>
          <w:szCs w:val="24"/>
        </w:rPr>
        <w:t xml:space="preserve">Myles-Worsley, M., Johnston, W. A., &amp; Simons, M. A. (1988). The influence of expertise on X-ray image processing. </w:t>
      </w:r>
      <w:r w:rsidRPr="00747D85">
        <w:rPr>
          <w:rFonts w:ascii="Times New Roman" w:eastAsia="Times New Roman" w:hAnsi="Times New Roman" w:cs="Times New Roman"/>
          <w:i/>
          <w:iCs/>
          <w:sz w:val="24"/>
          <w:szCs w:val="24"/>
        </w:rPr>
        <w:t>Journal of Experimental Psychology: Learning, Memory, and Cognition</w:t>
      </w:r>
      <w:r w:rsidRPr="00747D85">
        <w:rPr>
          <w:rFonts w:ascii="Times New Roman" w:eastAsia="Times New Roman" w:hAnsi="Times New Roman" w:cs="Times New Roman"/>
          <w:sz w:val="24"/>
          <w:szCs w:val="24"/>
        </w:rPr>
        <w:t xml:space="preserve">, </w:t>
      </w:r>
      <w:r w:rsidRPr="00747D85">
        <w:rPr>
          <w:rFonts w:ascii="Times New Roman" w:eastAsia="Times New Roman" w:hAnsi="Times New Roman" w:cs="Times New Roman"/>
          <w:i/>
          <w:iCs/>
          <w:sz w:val="24"/>
          <w:szCs w:val="24"/>
        </w:rPr>
        <w:t>14</w:t>
      </w:r>
      <w:r w:rsidRPr="00747D85">
        <w:rPr>
          <w:rFonts w:ascii="Times New Roman" w:eastAsia="Times New Roman" w:hAnsi="Times New Roman" w:cs="Times New Roman"/>
          <w:sz w:val="24"/>
          <w:szCs w:val="24"/>
        </w:rPr>
        <w:t>(3), 553.</w:t>
      </w:r>
    </w:p>
    <w:p w14:paraId="61AE865A" w14:textId="0E0EB9DC" w:rsidR="00A753C5" w:rsidRPr="00747D85" w:rsidRDefault="00A753C5" w:rsidP="00335D35">
      <w:pPr>
        <w:spacing w:after="0" w:line="360" w:lineRule="auto"/>
        <w:ind w:left="480" w:hanging="480"/>
        <w:rPr>
          <w:rFonts w:ascii="Times New Roman" w:hAnsi="Times New Roman" w:cs="Times New Roman"/>
          <w:sz w:val="24"/>
          <w:szCs w:val="24"/>
        </w:rPr>
      </w:pPr>
      <w:proofErr w:type="spellStart"/>
      <w:r w:rsidRPr="00747D85">
        <w:rPr>
          <w:rFonts w:ascii="Times New Roman" w:hAnsi="Times New Roman" w:cs="Times New Roman"/>
          <w:sz w:val="24"/>
          <w:szCs w:val="24"/>
        </w:rPr>
        <w:t>Natu</w:t>
      </w:r>
      <w:proofErr w:type="spellEnd"/>
      <w:r w:rsidRPr="00747D85">
        <w:rPr>
          <w:rFonts w:ascii="Times New Roman" w:hAnsi="Times New Roman" w:cs="Times New Roman"/>
          <w:sz w:val="24"/>
          <w:szCs w:val="24"/>
        </w:rPr>
        <w:t xml:space="preserve">, V., &amp; O’Toole, A. J. (2011). The neural processing of familiar and unfamiliar faces: A review and synopsis. </w:t>
      </w:r>
      <w:r w:rsidRPr="00747D85">
        <w:rPr>
          <w:rFonts w:ascii="Times New Roman" w:hAnsi="Times New Roman" w:cs="Times New Roman"/>
          <w:i/>
          <w:iCs/>
          <w:sz w:val="24"/>
          <w:szCs w:val="24"/>
        </w:rPr>
        <w:t>British Journal of Psychology</w:t>
      </w:r>
      <w:r w:rsidRPr="00747D85">
        <w:rPr>
          <w:rFonts w:ascii="Times New Roman" w:hAnsi="Times New Roman" w:cs="Times New Roman"/>
          <w:sz w:val="24"/>
          <w:szCs w:val="24"/>
        </w:rPr>
        <w:t xml:space="preserve">, </w:t>
      </w:r>
      <w:r w:rsidRPr="00747D85">
        <w:rPr>
          <w:rFonts w:ascii="Times New Roman" w:hAnsi="Times New Roman" w:cs="Times New Roman"/>
          <w:i/>
          <w:iCs/>
          <w:sz w:val="24"/>
          <w:szCs w:val="24"/>
        </w:rPr>
        <w:t>102</w:t>
      </w:r>
      <w:r w:rsidRPr="00747D85">
        <w:rPr>
          <w:rFonts w:ascii="Times New Roman" w:hAnsi="Times New Roman" w:cs="Times New Roman"/>
          <w:sz w:val="24"/>
          <w:szCs w:val="24"/>
        </w:rPr>
        <w:t xml:space="preserve">(4), 726–747. </w:t>
      </w:r>
    </w:p>
    <w:p w14:paraId="1AA92538" w14:textId="291608E1" w:rsidR="0038233C" w:rsidRPr="00747D85" w:rsidRDefault="0038233C" w:rsidP="00335D35">
      <w:pPr>
        <w:autoSpaceDE w:val="0"/>
        <w:autoSpaceDN w:val="0"/>
        <w:adjustRightInd w:val="0"/>
        <w:spacing w:after="0" w:line="360" w:lineRule="auto"/>
        <w:ind w:left="567" w:hanging="567"/>
        <w:rPr>
          <w:rFonts w:ascii="Times New Roman" w:hAnsi="Times New Roman" w:cs="Times New Roman"/>
          <w:color w:val="231F20"/>
          <w:sz w:val="24"/>
          <w:szCs w:val="24"/>
        </w:rPr>
      </w:pPr>
      <w:r w:rsidRPr="00747D85">
        <w:rPr>
          <w:rFonts w:ascii="Times New Roman" w:hAnsi="Times New Roman" w:cs="Times New Roman"/>
          <w:color w:val="231F20"/>
          <w:sz w:val="24"/>
          <w:szCs w:val="24"/>
        </w:rPr>
        <w:t xml:space="preserve">O’Toole, A. J., Edelman, S., &amp; </w:t>
      </w:r>
      <w:proofErr w:type="spellStart"/>
      <w:r w:rsidRPr="00747D85">
        <w:rPr>
          <w:rFonts w:ascii="Times New Roman" w:hAnsi="Times New Roman" w:cs="Times New Roman"/>
          <w:color w:val="231F20"/>
          <w:sz w:val="24"/>
          <w:szCs w:val="24"/>
        </w:rPr>
        <w:t>Bülthoff</w:t>
      </w:r>
      <w:proofErr w:type="spellEnd"/>
      <w:r w:rsidRPr="00747D85">
        <w:rPr>
          <w:rFonts w:ascii="Times New Roman" w:hAnsi="Times New Roman" w:cs="Times New Roman"/>
          <w:color w:val="231F20"/>
          <w:sz w:val="24"/>
          <w:szCs w:val="24"/>
        </w:rPr>
        <w:t>, H. H. (1998). Stimulus-specific effects in face recognition over</w:t>
      </w:r>
      <w:r w:rsidR="00435575" w:rsidRPr="00747D85">
        <w:rPr>
          <w:rFonts w:ascii="Times New Roman" w:hAnsi="Times New Roman" w:cs="Times New Roman"/>
          <w:color w:val="231F20"/>
          <w:sz w:val="24"/>
          <w:szCs w:val="24"/>
        </w:rPr>
        <w:t xml:space="preserve"> changes in viewpoint. </w:t>
      </w:r>
      <w:r w:rsidR="00435575" w:rsidRPr="00747D85">
        <w:rPr>
          <w:rFonts w:ascii="Times New Roman" w:hAnsi="Times New Roman" w:cs="Times New Roman"/>
          <w:i/>
          <w:color w:val="231F20"/>
          <w:sz w:val="24"/>
          <w:szCs w:val="24"/>
        </w:rPr>
        <w:t>Vision Research, 38</w:t>
      </w:r>
      <w:r w:rsidR="00435575" w:rsidRPr="00747D85">
        <w:rPr>
          <w:rFonts w:ascii="Times New Roman" w:hAnsi="Times New Roman" w:cs="Times New Roman"/>
          <w:color w:val="231F20"/>
          <w:sz w:val="24"/>
          <w:szCs w:val="24"/>
        </w:rPr>
        <w:t>,</w:t>
      </w:r>
      <w:r w:rsidR="007A66F1" w:rsidRPr="00747D85">
        <w:rPr>
          <w:rFonts w:ascii="Times New Roman" w:hAnsi="Times New Roman" w:cs="Times New Roman"/>
          <w:color w:val="231F20"/>
          <w:sz w:val="24"/>
          <w:szCs w:val="24"/>
        </w:rPr>
        <w:t xml:space="preserve"> </w:t>
      </w:r>
      <w:r w:rsidR="00435575" w:rsidRPr="00747D85">
        <w:rPr>
          <w:rFonts w:ascii="Times New Roman" w:hAnsi="Times New Roman" w:cs="Times New Roman"/>
          <w:color w:val="231F20"/>
          <w:sz w:val="24"/>
          <w:szCs w:val="24"/>
        </w:rPr>
        <w:t>2351–2363.</w:t>
      </w:r>
    </w:p>
    <w:p w14:paraId="13C2D990" w14:textId="77777777" w:rsidR="00747D85" w:rsidRPr="006D0A3D" w:rsidRDefault="0038233C" w:rsidP="006D0A3D">
      <w:pPr>
        <w:autoSpaceDE w:val="0"/>
        <w:autoSpaceDN w:val="0"/>
        <w:adjustRightInd w:val="0"/>
        <w:spacing w:after="0" w:line="360" w:lineRule="auto"/>
        <w:ind w:left="567" w:hanging="567"/>
        <w:rPr>
          <w:rFonts w:ascii="Times New Roman" w:hAnsi="Times New Roman" w:cs="Times New Roman"/>
          <w:color w:val="231F20"/>
          <w:sz w:val="24"/>
          <w:szCs w:val="24"/>
        </w:rPr>
      </w:pPr>
      <w:r w:rsidRPr="00747D85">
        <w:rPr>
          <w:rFonts w:ascii="Times New Roman" w:hAnsi="Times New Roman" w:cs="Times New Roman"/>
          <w:color w:val="231F20"/>
          <w:sz w:val="24"/>
          <w:szCs w:val="24"/>
        </w:rPr>
        <w:t xml:space="preserve">Patterson, K. E., &amp; </w:t>
      </w:r>
      <w:proofErr w:type="spellStart"/>
      <w:r w:rsidRPr="00747D85">
        <w:rPr>
          <w:rFonts w:ascii="Times New Roman" w:hAnsi="Times New Roman" w:cs="Times New Roman"/>
          <w:color w:val="231F20"/>
          <w:sz w:val="24"/>
          <w:szCs w:val="24"/>
        </w:rPr>
        <w:t>Baddeley</w:t>
      </w:r>
      <w:proofErr w:type="spellEnd"/>
      <w:r w:rsidRPr="00747D85">
        <w:rPr>
          <w:rFonts w:ascii="Times New Roman" w:hAnsi="Times New Roman" w:cs="Times New Roman"/>
          <w:color w:val="231F20"/>
          <w:sz w:val="24"/>
          <w:szCs w:val="24"/>
        </w:rPr>
        <w:t xml:space="preserve">, A. D. (1977). When face recognition fails. </w:t>
      </w:r>
      <w:r w:rsidRPr="00747D85">
        <w:rPr>
          <w:rFonts w:ascii="Times New Roman" w:hAnsi="Times New Roman" w:cs="Times New Roman"/>
          <w:i/>
          <w:color w:val="231F20"/>
          <w:sz w:val="24"/>
          <w:szCs w:val="24"/>
        </w:rPr>
        <w:t xml:space="preserve">Journal of </w:t>
      </w:r>
      <w:r w:rsidRPr="006D0A3D">
        <w:rPr>
          <w:rFonts w:ascii="Times New Roman" w:hAnsi="Times New Roman" w:cs="Times New Roman"/>
          <w:i/>
          <w:color w:val="231F20"/>
          <w:sz w:val="24"/>
          <w:szCs w:val="24"/>
        </w:rPr>
        <w:t xml:space="preserve">Experimental Psychology: Human Learning and Memory, 3(4), </w:t>
      </w:r>
      <w:r w:rsidRPr="006D0A3D">
        <w:rPr>
          <w:rFonts w:ascii="Times New Roman" w:hAnsi="Times New Roman" w:cs="Times New Roman"/>
          <w:color w:val="231F20"/>
          <w:sz w:val="24"/>
          <w:szCs w:val="24"/>
        </w:rPr>
        <w:t>406–417.</w:t>
      </w:r>
    </w:p>
    <w:p w14:paraId="66D97595" w14:textId="2D82775F" w:rsidR="00993071" w:rsidRPr="006D0A3D" w:rsidRDefault="00993071" w:rsidP="00FD2EBF">
      <w:pPr>
        <w:autoSpaceDE w:val="0"/>
        <w:autoSpaceDN w:val="0"/>
        <w:adjustRightInd w:val="0"/>
        <w:spacing w:after="0" w:line="360" w:lineRule="auto"/>
        <w:ind w:left="567" w:hanging="567"/>
        <w:rPr>
          <w:rFonts w:ascii="Times New Roman" w:hAnsi="Times New Roman" w:cs="Times New Roman"/>
          <w:sz w:val="24"/>
          <w:szCs w:val="24"/>
          <w:lang w:val="en-US"/>
        </w:rPr>
      </w:pPr>
      <w:r w:rsidRPr="00FD2EBF">
        <w:rPr>
          <w:rFonts w:ascii="Times New Roman" w:hAnsi="Times New Roman" w:cs="Times New Roman"/>
          <w:sz w:val="24"/>
          <w:szCs w:val="24"/>
          <w:lang w:val="en-US"/>
        </w:rPr>
        <w:t xml:space="preserve">Read, J. D., </w:t>
      </w:r>
      <w:proofErr w:type="spellStart"/>
      <w:r w:rsidRPr="00FD2EBF">
        <w:rPr>
          <w:rFonts w:ascii="Times New Roman" w:hAnsi="Times New Roman" w:cs="Times New Roman"/>
          <w:sz w:val="24"/>
          <w:szCs w:val="24"/>
          <w:lang w:val="en-US"/>
        </w:rPr>
        <w:t>Vokey</w:t>
      </w:r>
      <w:proofErr w:type="spellEnd"/>
      <w:r w:rsidRPr="00FD2EBF">
        <w:rPr>
          <w:rFonts w:ascii="Times New Roman" w:hAnsi="Times New Roman" w:cs="Times New Roman"/>
          <w:sz w:val="24"/>
          <w:szCs w:val="24"/>
          <w:lang w:val="en-US"/>
        </w:rPr>
        <w:t xml:space="preserve">, J. R &amp; </w:t>
      </w:r>
      <w:proofErr w:type="spellStart"/>
      <w:r w:rsidRPr="00FD2EBF">
        <w:rPr>
          <w:rFonts w:ascii="Times New Roman" w:hAnsi="Times New Roman" w:cs="Times New Roman"/>
          <w:sz w:val="24"/>
          <w:szCs w:val="24"/>
          <w:lang w:val="en-US"/>
        </w:rPr>
        <w:t>Hamm</w:t>
      </w:r>
      <w:r w:rsidRPr="006D0A3D">
        <w:rPr>
          <w:rFonts w:ascii="Times New Roman" w:hAnsi="Times New Roman" w:cs="Times New Roman"/>
          <w:sz w:val="24"/>
          <w:szCs w:val="24"/>
          <w:lang w:val="en-US"/>
        </w:rPr>
        <w:t>ersley</w:t>
      </w:r>
      <w:proofErr w:type="spellEnd"/>
      <w:r w:rsidRPr="006D0A3D">
        <w:rPr>
          <w:rFonts w:ascii="Times New Roman" w:hAnsi="Times New Roman" w:cs="Times New Roman"/>
          <w:sz w:val="24"/>
          <w:szCs w:val="24"/>
          <w:lang w:val="en-US"/>
        </w:rPr>
        <w:t xml:space="preserve">, R. (1990). Changing photos of faces: Effects of exposure duration and photo similarity on recognition and the accuracy-confidence relationship. </w:t>
      </w:r>
      <w:r w:rsidRPr="006D0A3D">
        <w:rPr>
          <w:rFonts w:ascii="Times New Roman" w:hAnsi="Times New Roman" w:cs="Times New Roman"/>
          <w:i/>
          <w:sz w:val="24"/>
          <w:szCs w:val="24"/>
          <w:lang w:val="en-US"/>
        </w:rPr>
        <w:t xml:space="preserve">Journal of </w:t>
      </w:r>
      <w:r w:rsidR="00747D85" w:rsidRPr="006D0A3D">
        <w:rPr>
          <w:rFonts w:ascii="Times New Roman" w:hAnsi="Times New Roman" w:cs="Times New Roman"/>
          <w:i/>
          <w:sz w:val="24"/>
          <w:szCs w:val="24"/>
          <w:lang w:val="en-US"/>
        </w:rPr>
        <w:t>Experimental</w:t>
      </w:r>
      <w:r w:rsidRPr="006D0A3D">
        <w:rPr>
          <w:rFonts w:ascii="Times New Roman" w:hAnsi="Times New Roman" w:cs="Times New Roman"/>
          <w:i/>
          <w:sz w:val="24"/>
          <w:szCs w:val="24"/>
          <w:lang w:val="en-US"/>
        </w:rPr>
        <w:t xml:space="preserve"> Psychology: Learning, Memory, and Cognition, 16(5), </w:t>
      </w:r>
      <w:r w:rsidRPr="006D0A3D">
        <w:rPr>
          <w:rFonts w:ascii="Times New Roman" w:hAnsi="Times New Roman" w:cs="Times New Roman"/>
          <w:sz w:val="24"/>
          <w:szCs w:val="24"/>
          <w:lang w:val="en-US"/>
        </w:rPr>
        <w:t>870-882.</w:t>
      </w:r>
    </w:p>
    <w:p w14:paraId="73949BFD" w14:textId="075837C9" w:rsidR="006D0A3D" w:rsidRPr="006D0A3D" w:rsidRDefault="006D0A3D" w:rsidP="006D0A3D">
      <w:pPr>
        <w:spacing w:after="0" w:line="360" w:lineRule="auto"/>
        <w:ind w:left="480" w:hanging="480"/>
        <w:rPr>
          <w:rFonts w:ascii="Times New Roman" w:hAnsi="Times New Roman" w:cs="Times New Roman"/>
          <w:sz w:val="24"/>
          <w:szCs w:val="24"/>
        </w:rPr>
      </w:pPr>
      <w:proofErr w:type="spellStart"/>
      <w:r w:rsidRPr="006D0A3D">
        <w:rPr>
          <w:rFonts w:ascii="Times New Roman" w:hAnsi="Times New Roman" w:cs="Times New Roman"/>
          <w:sz w:val="24"/>
          <w:szCs w:val="24"/>
        </w:rPr>
        <w:t>Schmider</w:t>
      </w:r>
      <w:proofErr w:type="spellEnd"/>
      <w:r w:rsidRPr="006D0A3D">
        <w:rPr>
          <w:rFonts w:ascii="Times New Roman" w:hAnsi="Times New Roman" w:cs="Times New Roman"/>
          <w:sz w:val="24"/>
          <w:szCs w:val="24"/>
        </w:rPr>
        <w:t xml:space="preserve">, E., Ziegler, M., </w:t>
      </w:r>
      <w:proofErr w:type="spellStart"/>
      <w:r w:rsidRPr="006D0A3D">
        <w:rPr>
          <w:rFonts w:ascii="Times New Roman" w:hAnsi="Times New Roman" w:cs="Times New Roman"/>
          <w:sz w:val="24"/>
          <w:szCs w:val="24"/>
        </w:rPr>
        <w:t>Danay</w:t>
      </w:r>
      <w:proofErr w:type="spellEnd"/>
      <w:r w:rsidRPr="006D0A3D">
        <w:rPr>
          <w:rFonts w:ascii="Times New Roman" w:hAnsi="Times New Roman" w:cs="Times New Roman"/>
          <w:sz w:val="24"/>
          <w:szCs w:val="24"/>
        </w:rPr>
        <w:t xml:space="preserve">, E., Beyer, L., &amp; </w:t>
      </w:r>
      <w:proofErr w:type="spellStart"/>
      <w:r w:rsidRPr="006D0A3D">
        <w:rPr>
          <w:rFonts w:ascii="Times New Roman" w:hAnsi="Times New Roman" w:cs="Times New Roman"/>
          <w:sz w:val="24"/>
          <w:szCs w:val="24"/>
        </w:rPr>
        <w:t>Bühner</w:t>
      </w:r>
      <w:proofErr w:type="spellEnd"/>
      <w:r w:rsidRPr="006D0A3D">
        <w:rPr>
          <w:rFonts w:ascii="Times New Roman" w:hAnsi="Times New Roman" w:cs="Times New Roman"/>
          <w:sz w:val="24"/>
          <w:szCs w:val="24"/>
        </w:rPr>
        <w:t xml:space="preserve">, M. (2010). Is It Really Robust?: Reinvestigating the robustness of ANOVA against violations of the normal distribution assumption. </w:t>
      </w:r>
      <w:r w:rsidRPr="006D0A3D">
        <w:rPr>
          <w:rFonts w:ascii="Times New Roman" w:hAnsi="Times New Roman" w:cs="Times New Roman"/>
          <w:i/>
          <w:iCs/>
          <w:sz w:val="24"/>
          <w:szCs w:val="24"/>
        </w:rPr>
        <w:t>Methodology</w:t>
      </w:r>
      <w:r w:rsidRPr="006D0A3D">
        <w:rPr>
          <w:rFonts w:ascii="Times New Roman" w:hAnsi="Times New Roman" w:cs="Times New Roman"/>
          <w:sz w:val="24"/>
          <w:szCs w:val="24"/>
        </w:rPr>
        <w:t xml:space="preserve">, </w:t>
      </w:r>
      <w:r w:rsidRPr="006D0A3D">
        <w:rPr>
          <w:rFonts w:ascii="Times New Roman" w:hAnsi="Times New Roman" w:cs="Times New Roman"/>
          <w:i/>
          <w:iCs/>
          <w:sz w:val="24"/>
          <w:szCs w:val="24"/>
        </w:rPr>
        <w:t>6</w:t>
      </w:r>
      <w:r w:rsidRPr="006D0A3D">
        <w:rPr>
          <w:rFonts w:ascii="Times New Roman" w:hAnsi="Times New Roman" w:cs="Times New Roman"/>
          <w:sz w:val="24"/>
          <w:szCs w:val="24"/>
        </w:rPr>
        <w:t xml:space="preserve">(4), 147–151. </w:t>
      </w:r>
    </w:p>
    <w:p w14:paraId="1F1D35BA" w14:textId="77777777" w:rsidR="0038233C" w:rsidRPr="00747D85" w:rsidRDefault="0038233C" w:rsidP="006D0A3D">
      <w:pPr>
        <w:spacing w:after="0" w:line="360" w:lineRule="auto"/>
        <w:ind w:left="567" w:hanging="567"/>
        <w:rPr>
          <w:rFonts w:ascii="Times New Roman" w:hAnsi="Times New Roman" w:cs="Times New Roman"/>
          <w:sz w:val="24"/>
          <w:szCs w:val="24"/>
          <w:lang w:val="de-DE"/>
        </w:rPr>
      </w:pPr>
      <w:proofErr w:type="spellStart"/>
      <w:r w:rsidRPr="006D0A3D">
        <w:rPr>
          <w:rFonts w:ascii="Times New Roman" w:hAnsi="Times New Roman" w:cs="Times New Roman"/>
          <w:color w:val="222222"/>
          <w:sz w:val="24"/>
          <w:szCs w:val="24"/>
          <w:shd w:val="clear" w:color="auto" w:fill="FFFFFF"/>
        </w:rPr>
        <w:t>Schwarzer</w:t>
      </w:r>
      <w:proofErr w:type="spellEnd"/>
      <w:r w:rsidRPr="006D0A3D">
        <w:rPr>
          <w:rFonts w:ascii="Times New Roman" w:hAnsi="Times New Roman" w:cs="Times New Roman"/>
          <w:color w:val="222222"/>
          <w:sz w:val="24"/>
          <w:szCs w:val="24"/>
          <w:shd w:val="clear" w:color="auto" w:fill="FFFFFF"/>
        </w:rPr>
        <w:t xml:space="preserve">, G., Huber, S., &amp; </w:t>
      </w:r>
      <w:proofErr w:type="spellStart"/>
      <w:r w:rsidRPr="006D0A3D">
        <w:rPr>
          <w:rFonts w:ascii="Times New Roman" w:hAnsi="Times New Roman" w:cs="Times New Roman"/>
          <w:color w:val="222222"/>
          <w:sz w:val="24"/>
          <w:szCs w:val="24"/>
          <w:shd w:val="clear" w:color="auto" w:fill="FFFFFF"/>
        </w:rPr>
        <w:t>Dümmler</w:t>
      </w:r>
      <w:proofErr w:type="spellEnd"/>
      <w:r w:rsidRPr="006D0A3D">
        <w:rPr>
          <w:rFonts w:ascii="Times New Roman" w:hAnsi="Times New Roman" w:cs="Times New Roman"/>
          <w:color w:val="222222"/>
          <w:sz w:val="24"/>
          <w:szCs w:val="24"/>
          <w:shd w:val="clear" w:color="auto" w:fill="FFFFFF"/>
        </w:rPr>
        <w:t xml:space="preserve">, T. (2005). Gaze </w:t>
      </w:r>
      <w:proofErr w:type="spellStart"/>
      <w:r w:rsidRPr="006D0A3D">
        <w:rPr>
          <w:rFonts w:ascii="Times New Roman" w:hAnsi="Times New Roman" w:cs="Times New Roman"/>
          <w:color w:val="222222"/>
          <w:sz w:val="24"/>
          <w:szCs w:val="24"/>
          <w:shd w:val="clear" w:color="auto" w:fill="FFFFFF"/>
        </w:rPr>
        <w:t>behavior</w:t>
      </w:r>
      <w:proofErr w:type="spellEnd"/>
      <w:r w:rsidRPr="006D0A3D">
        <w:rPr>
          <w:rFonts w:ascii="Times New Roman" w:hAnsi="Times New Roman" w:cs="Times New Roman"/>
          <w:color w:val="222222"/>
          <w:sz w:val="24"/>
          <w:szCs w:val="24"/>
          <w:shd w:val="clear" w:color="auto" w:fill="FFFFFF"/>
        </w:rPr>
        <w:t xml:space="preserve"> in analytical and holistic face processing</w:t>
      </w:r>
      <w:r w:rsidRPr="00747D85">
        <w:rPr>
          <w:rFonts w:ascii="Times New Roman" w:hAnsi="Times New Roman" w:cs="Times New Roman"/>
          <w:color w:val="222222"/>
          <w:sz w:val="24"/>
          <w:szCs w:val="24"/>
          <w:shd w:val="clear" w:color="auto" w:fill="FFFFFF"/>
        </w:rPr>
        <w:t>.</w:t>
      </w:r>
      <w:r w:rsidRPr="00747D85">
        <w:rPr>
          <w:rStyle w:val="apple-converted-space"/>
          <w:rFonts w:ascii="Times New Roman" w:hAnsi="Times New Roman" w:cs="Times New Roman"/>
          <w:color w:val="222222"/>
          <w:sz w:val="24"/>
          <w:szCs w:val="24"/>
          <w:shd w:val="clear" w:color="auto" w:fill="FFFFFF"/>
        </w:rPr>
        <w:t> </w:t>
      </w:r>
      <w:r w:rsidRPr="00747D85">
        <w:rPr>
          <w:rFonts w:ascii="Times New Roman" w:hAnsi="Times New Roman" w:cs="Times New Roman"/>
          <w:i/>
          <w:iCs/>
          <w:color w:val="222222"/>
          <w:sz w:val="24"/>
          <w:szCs w:val="24"/>
          <w:shd w:val="clear" w:color="auto" w:fill="FFFFFF"/>
          <w:lang w:val="de-DE"/>
        </w:rPr>
        <w:t>Memory &amp; Cognition</w:t>
      </w:r>
      <w:r w:rsidRPr="00747D85">
        <w:rPr>
          <w:rFonts w:ascii="Times New Roman" w:hAnsi="Times New Roman" w:cs="Times New Roman"/>
          <w:color w:val="222222"/>
          <w:sz w:val="24"/>
          <w:szCs w:val="24"/>
          <w:shd w:val="clear" w:color="auto" w:fill="FFFFFF"/>
          <w:lang w:val="de-DE"/>
        </w:rPr>
        <w:t>,</w:t>
      </w:r>
      <w:r w:rsidRPr="00747D85">
        <w:rPr>
          <w:rStyle w:val="apple-converted-space"/>
          <w:rFonts w:ascii="Times New Roman" w:hAnsi="Times New Roman" w:cs="Times New Roman"/>
          <w:color w:val="222222"/>
          <w:sz w:val="24"/>
          <w:szCs w:val="24"/>
          <w:shd w:val="clear" w:color="auto" w:fill="FFFFFF"/>
          <w:lang w:val="de-DE"/>
        </w:rPr>
        <w:t> </w:t>
      </w:r>
      <w:r w:rsidRPr="00747D85">
        <w:rPr>
          <w:rFonts w:ascii="Times New Roman" w:hAnsi="Times New Roman" w:cs="Times New Roman"/>
          <w:i/>
          <w:iCs/>
          <w:color w:val="222222"/>
          <w:sz w:val="24"/>
          <w:szCs w:val="24"/>
          <w:shd w:val="clear" w:color="auto" w:fill="FFFFFF"/>
          <w:lang w:val="de-DE"/>
        </w:rPr>
        <w:t>33</w:t>
      </w:r>
      <w:r w:rsidRPr="00747D85">
        <w:rPr>
          <w:rFonts w:ascii="Times New Roman" w:hAnsi="Times New Roman" w:cs="Times New Roman"/>
          <w:color w:val="222222"/>
          <w:sz w:val="24"/>
          <w:szCs w:val="24"/>
          <w:shd w:val="clear" w:color="auto" w:fill="FFFFFF"/>
          <w:lang w:val="de-DE"/>
        </w:rPr>
        <w:t>(2), 344-354.</w:t>
      </w:r>
    </w:p>
    <w:p w14:paraId="562EDE1C" w14:textId="77777777" w:rsidR="00747D85" w:rsidRDefault="00A753C5" w:rsidP="00747D85">
      <w:pPr>
        <w:spacing w:after="0" w:line="360" w:lineRule="auto"/>
        <w:ind w:left="480" w:hanging="480"/>
        <w:rPr>
          <w:rFonts w:ascii="Times New Roman" w:hAnsi="Times New Roman" w:cs="Times New Roman"/>
          <w:sz w:val="24"/>
          <w:szCs w:val="24"/>
        </w:rPr>
      </w:pPr>
      <w:r w:rsidRPr="00747D85">
        <w:rPr>
          <w:rFonts w:ascii="Times New Roman" w:hAnsi="Times New Roman" w:cs="Times New Roman"/>
          <w:sz w:val="24"/>
          <w:szCs w:val="24"/>
          <w:lang w:val="de-DE"/>
        </w:rPr>
        <w:t xml:space="preserve">Schweinberger, S. R., Pickering, E. C., Jentzsch, I., Burton, A. M., &amp; Kaufmann, J. M. (2002). </w:t>
      </w:r>
      <w:r w:rsidRPr="0000778B">
        <w:rPr>
          <w:rFonts w:ascii="Times New Roman" w:hAnsi="Times New Roman" w:cs="Times New Roman"/>
          <w:sz w:val="24"/>
          <w:szCs w:val="24"/>
        </w:rPr>
        <w:t xml:space="preserve">Event-related brain potential evidence for a response of inferior temporal cortex to familiar face repetitions. </w:t>
      </w:r>
      <w:r w:rsidRPr="00747D85">
        <w:rPr>
          <w:rFonts w:ascii="Times New Roman" w:hAnsi="Times New Roman" w:cs="Times New Roman"/>
          <w:i/>
          <w:iCs/>
          <w:sz w:val="24"/>
          <w:szCs w:val="24"/>
        </w:rPr>
        <w:t>Cognitive Brain Research</w:t>
      </w:r>
      <w:r w:rsidRPr="00747D85">
        <w:rPr>
          <w:rFonts w:ascii="Times New Roman" w:hAnsi="Times New Roman" w:cs="Times New Roman"/>
          <w:sz w:val="24"/>
          <w:szCs w:val="24"/>
        </w:rPr>
        <w:t xml:space="preserve">, </w:t>
      </w:r>
      <w:r w:rsidRPr="00747D85">
        <w:rPr>
          <w:rFonts w:ascii="Times New Roman" w:hAnsi="Times New Roman" w:cs="Times New Roman"/>
          <w:i/>
          <w:iCs/>
          <w:sz w:val="24"/>
          <w:szCs w:val="24"/>
        </w:rPr>
        <w:t>14</w:t>
      </w:r>
      <w:r w:rsidRPr="00747D85">
        <w:rPr>
          <w:rFonts w:ascii="Times New Roman" w:hAnsi="Times New Roman" w:cs="Times New Roman"/>
          <w:sz w:val="24"/>
          <w:szCs w:val="24"/>
        </w:rPr>
        <w:t xml:space="preserve">(3), 398–409. </w:t>
      </w:r>
    </w:p>
    <w:p w14:paraId="46635680" w14:textId="74E95CFD" w:rsidR="00993071" w:rsidRPr="00747D85" w:rsidRDefault="00993071" w:rsidP="006D0A3D">
      <w:pPr>
        <w:spacing w:after="0" w:line="360" w:lineRule="auto"/>
        <w:ind w:left="480" w:hanging="480"/>
        <w:rPr>
          <w:rFonts w:ascii="Times New Roman" w:hAnsi="Times New Roman" w:cs="Times New Roman"/>
          <w:sz w:val="24"/>
          <w:szCs w:val="24"/>
        </w:rPr>
      </w:pPr>
      <w:proofErr w:type="spellStart"/>
      <w:r w:rsidRPr="00747D85">
        <w:rPr>
          <w:rFonts w:ascii="Times New Roman" w:hAnsi="Times New Roman" w:cs="Times New Roman"/>
          <w:color w:val="222222"/>
          <w:sz w:val="24"/>
          <w:szCs w:val="24"/>
          <w:shd w:val="clear" w:color="auto" w:fill="FFFFFF"/>
        </w:rPr>
        <w:lastRenderedPageBreak/>
        <w:t>Sessa</w:t>
      </w:r>
      <w:proofErr w:type="spellEnd"/>
      <w:r w:rsidRPr="00747D85">
        <w:rPr>
          <w:rFonts w:ascii="Times New Roman" w:hAnsi="Times New Roman" w:cs="Times New Roman"/>
          <w:color w:val="222222"/>
          <w:sz w:val="24"/>
          <w:szCs w:val="24"/>
          <w:shd w:val="clear" w:color="auto" w:fill="FFFFFF"/>
        </w:rPr>
        <w:t xml:space="preserve">, P., &amp; </w:t>
      </w:r>
      <w:proofErr w:type="spellStart"/>
      <w:r w:rsidRPr="00747D85">
        <w:rPr>
          <w:rFonts w:ascii="Times New Roman" w:hAnsi="Times New Roman" w:cs="Times New Roman"/>
          <w:color w:val="222222"/>
          <w:sz w:val="24"/>
          <w:szCs w:val="24"/>
          <w:shd w:val="clear" w:color="auto" w:fill="FFFFFF"/>
        </w:rPr>
        <w:t>Dalmaso</w:t>
      </w:r>
      <w:proofErr w:type="spellEnd"/>
      <w:r w:rsidRPr="00747D85">
        <w:rPr>
          <w:rFonts w:ascii="Times New Roman" w:hAnsi="Times New Roman" w:cs="Times New Roman"/>
          <w:color w:val="222222"/>
          <w:sz w:val="24"/>
          <w:szCs w:val="24"/>
          <w:shd w:val="clear" w:color="auto" w:fill="FFFFFF"/>
        </w:rPr>
        <w:t>, M. (2015</w:t>
      </w:r>
      <w:r w:rsidR="00747D85">
        <w:rPr>
          <w:rFonts w:ascii="Times New Roman" w:hAnsi="Times New Roman" w:cs="Times New Roman"/>
          <w:color w:val="222222"/>
          <w:sz w:val="24"/>
          <w:szCs w:val="24"/>
          <w:shd w:val="clear" w:color="auto" w:fill="FFFFFF"/>
        </w:rPr>
        <w:t>, in press</w:t>
      </w:r>
      <w:r w:rsidRPr="00747D85">
        <w:rPr>
          <w:rFonts w:ascii="Times New Roman" w:hAnsi="Times New Roman" w:cs="Times New Roman"/>
          <w:color w:val="222222"/>
          <w:sz w:val="24"/>
          <w:szCs w:val="24"/>
          <w:shd w:val="clear" w:color="auto" w:fill="FFFFFF"/>
        </w:rPr>
        <w:t>). Race perception and gaze direction differently impair visual working memory for faces: An event-related potential study.</w:t>
      </w:r>
      <w:r w:rsidRPr="00747D85">
        <w:rPr>
          <w:rStyle w:val="apple-converted-space"/>
          <w:rFonts w:ascii="Times New Roman" w:hAnsi="Times New Roman" w:cs="Times New Roman"/>
          <w:color w:val="222222"/>
          <w:sz w:val="24"/>
          <w:szCs w:val="24"/>
          <w:shd w:val="clear" w:color="auto" w:fill="FFFFFF"/>
        </w:rPr>
        <w:t> </w:t>
      </w:r>
      <w:r w:rsidR="00747D85" w:rsidRPr="00747D85">
        <w:rPr>
          <w:rFonts w:ascii="Times New Roman" w:hAnsi="Times New Roman" w:cs="Times New Roman"/>
          <w:i/>
          <w:iCs/>
          <w:color w:val="222222"/>
          <w:sz w:val="24"/>
          <w:szCs w:val="24"/>
          <w:shd w:val="clear" w:color="auto" w:fill="FFFFFF"/>
        </w:rPr>
        <w:t>Social N</w:t>
      </w:r>
      <w:r w:rsidRPr="00747D85">
        <w:rPr>
          <w:rFonts w:ascii="Times New Roman" w:hAnsi="Times New Roman" w:cs="Times New Roman"/>
          <w:i/>
          <w:iCs/>
          <w:color w:val="222222"/>
          <w:sz w:val="24"/>
          <w:szCs w:val="24"/>
          <w:shd w:val="clear" w:color="auto" w:fill="FFFFFF"/>
        </w:rPr>
        <w:t>euroscience</w:t>
      </w:r>
      <w:r w:rsidRPr="00747D85">
        <w:rPr>
          <w:rFonts w:ascii="Times New Roman" w:hAnsi="Times New Roman" w:cs="Times New Roman"/>
          <w:color w:val="222222"/>
          <w:sz w:val="24"/>
          <w:szCs w:val="24"/>
          <w:shd w:val="clear" w:color="auto" w:fill="FFFFFF"/>
        </w:rPr>
        <w:t>.</w:t>
      </w:r>
    </w:p>
    <w:p w14:paraId="3D15A56A" w14:textId="77777777" w:rsidR="008007A0" w:rsidRPr="00747D85" w:rsidRDefault="008007A0" w:rsidP="00747D85">
      <w:pPr>
        <w:spacing w:after="0" w:line="360" w:lineRule="auto"/>
        <w:ind w:left="567" w:hanging="567"/>
        <w:rPr>
          <w:rFonts w:ascii="Times New Roman" w:hAnsi="Times New Roman" w:cs="Times New Roman"/>
          <w:sz w:val="24"/>
          <w:szCs w:val="24"/>
          <w:lang w:val="en-US"/>
        </w:rPr>
      </w:pPr>
      <w:proofErr w:type="spellStart"/>
      <w:r w:rsidRPr="00747D85">
        <w:rPr>
          <w:rFonts w:ascii="Times New Roman" w:hAnsi="Times New Roman" w:cs="Times New Roman"/>
          <w:sz w:val="24"/>
          <w:szCs w:val="24"/>
          <w:lang w:val="en-US"/>
        </w:rPr>
        <w:t>Shaprio</w:t>
      </w:r>
      <w:proofErr w:type="spellEnd"/>
      <w:r w:rsidRPr="00747D85">
        <w:rPr>
          <w:rFonts w:ascii="Times New Roman" w:hAnsi="Times New Roman" w:cs="Times New Roman"/>
          <w:sz w:val="24"/>
          <w:szCs w:val="24"/>
          <w:lang w:val="en-US"/>
        </w:rPr>
        <w:t xml:space="preserve">, P. N., &amp; </w:t>
      </w:r>
      <w:proofErr w:type="spellStart"/>
      <w:r w:rsidRPr="00747D85">
        <w:rPr>
          <w:rFonts w:ascii="Times New Roman" w:hAnsi="Times New Roman" w:cs="Times New Roman"/>
          <w:sz w:val="24"/>
          <w:szCs w:val="24"/>
          <w:lang w:val="en-US"/>
        </w:rPr>
        <w:t>Penrod</w:t>
      </w:r>
      <w:proofErr w:type="spellEnd"/>
      <w:r w:rsidRPr="00747D85">
        <w:rPr>
          <w:rFonts w:ascii="Times New Roman" w:hAnsi="Times New Roman" w:cs="Times New Roman"/>
          <w:sz w:val="24"/>
          <w:szCs w:val="24"/>
          <w:lang w:val="en-US"/>
        </w:rPr>
        <w:t xml:space="preserve">, S. (1986). Meta-analysis of facial identification studies. </w:t>
      </w:r>
      <w:r w:rsidRPr="00747D85">
        <w:rPr>
          <w:rFonts w:ascii="Times New Roman" w:hAnsi="Times New Roman" w:cs="Times New Roman"/>
          <w:i/>
          <w:sz w:val="24"/>
          <w:szCs w:val="24"/>
          <w:lang w:val="en-US"/>
        </w:rPr>
        <w:t xml:space="preserve">Psychological Bulletin, 100, </w:t>
      </w:r>
      <w:r w:rsidRPr="00747D85">
        <w:rPr>
          <w:rFonts w:ascii="Times New Roman" w:hAnsi="Times New Roman" w:cs="Times New Roman"/>
          <w:sz w:val="24"/>
          <w:szCs w:val="24"/>
          <w:lang w:val="en-US"/>
        </w:rPr>
        <w:t xml:space="preserve">139-256. </w:t>
      </w:r>
    </w:p>
    <w:p w14:paraId="0B4BF106" w14:textId="7B6A1E69" w:rsidR="00BE49C8" w:rsidRPr="00747D85" w:rsidRDefault="00BE49C8" w:rsidP="00747D85">
      <w:pPr>
        <w:spacing w:after="0" w:line="360" w:lineRule="auto"/>
        <w:ind w:left="480" w:hanging="480"/>
        <w:rPr>
          <w:rFonts w:ascii="Times New Roman" w:hAnsi="Times New Roman" w:cs="Times New Roman"/>
          <w:sz w:val="24"/>
          <w:szCs w:val="24"/>
        </w:rPr>
      </w:pPr>
      <w:r w:rsidRPr="00747D85">
        <w:rPr>
          <w:rFonts w:ascii="Times New Roman" w:hAnsi="Times New Roman" w:cs="Times New Roman"/>
          <w:sz w:val="24"/>
          <w:szCs w:val="24"/>
        </w:rPr>
        <w:t xml:space="preserve">Sutherland, C. A. M., </w:t>
      </w:r>
      <w:proofErr w:type="spellStart"/>
      <w:r w:rsidRPr="00747D85">
        <w:rPr>
          <w:rFonts w:ascii="Times New Roman" w:hAnsi="Times New Roman" w:cs="Times New Roman"/>
          <w:sz w:val="24"/>
          <w:szCs w:val="24"/>
        </w:rPr>
        <w:t>Oldmeadow</w:t>
      </w:r>
      <w:proofErr w:type="spellEnd"/>
      <w:r w:rsidRPr="00747D85">
        <w:rPr>
          <w:rFonts w:ascii="Times New Roman" w:hAnsi="Times New Roman" w:cs="Times New Roman"/>
          <w:sz w:val="24"/>
          <w:szCs w:val="24"/>
        </w:rPr>
        <w:t xml:space="preserve">, J. A., Santos, I. M., </w:t>
      </w:r>
      <w:proofErr w:type="spellStart"/>
      <w:r w:rsidRPr="00747D85">
        <w:rPr>
          <w:rFonts w:ascii="Times New Roman" w:hAnsi="Times New Roman" w:cs="Times New Roman"/>
          <w:sz w:val="24"/>
          <w:szCs w:val="24"/>
        </w:rPr>
        <w:t>Towler</w:t>
      </w:r>
      <w:proofErr w:type="spellEnd"/>
      <w:r w:rsidRPr="00747D85">
        <w:rPr>
          <w:rFonts w:ascii="Times New Roman" w:hAnsi="Times New Roman" w:cs="Times New Roman"/>
          <w:sz w:val="24"/>
          <w:szCs w:val="24"/>
        </w:rPr>
        <w:t xml:space="preserve">, J., Burt, D. M., &amp; Young, A. W. (2013). Social inferences from faces: Ambient images generate a three-dimensional model. </w:t>
      </w:r>
      <w:r w:rsidRPr="0000778B">
        <w:rPr>
          <w:rFonts w:ascii="Times New Roman" w:hAnsi="Times New Roman" w:cs="Times New Roman"/>
          <w:i/>
          <w:iCs/>
          <w:sz w:val="24"/>
          <w:szCs w:val="24"/>
        </w:rPr>
        <w:t>Cognition</w:t>
      </w:r>
      <w:r w:rsidRPr="0000778B">
        <w:rPr>
          <w:rFonts w:ascii="Times New Roman" w:hAnsi="Times New Roman" w:cs="Times New Roman"/>
          <w:sz w:val="24"/>
          <w:szCs w:val="24"/>
        </w:rPr>
        <w:t xml:space="preserve">, </w:t>
      </w:r>
      <w:r w:rsidRPr="00747D85">
        <w:rPr>
          <w:rFonts w:ascii="Times New Roman" w:hAnsi="Times New Roman" w:cs="Times New Roman"/>
          <w:i/>
          <w:iCs/>
          <w:sz w:val="24"/>
          <w:szCs w:val="24"/>
        </w:rPr>
        <w:t>127</w:t>
      </w:r>
      <w:r w:rsidRPr="00747D85">
        <w:rPr>
          <w:rFonts w:ascii="Times New Roman" w:hAnsi="Times New Roman" w:cs="Times New Roman"/>
          <w:sz w:val="24"/>
          <w:szCs w:val="24"/>
        </w:rPr>
        <w:t xml:space="preserve">(1), 105–118. </w:t>
      </w:r>
    </w:p>
    <w:p w14:paraId="4D7A1EBF" w14:textId="77777777" w:rsidR="00747D85" w:rsidRDefault="00BE49C8" w:rsidP="00747D85">
      <w:pPr>
        <w:spacing w:after="0" w:line="360" w:lineRule="auto"/>
        <w:ind w:left="480" w:hanging="480"/>
        <w:rPr>
          <w:rFonts w:ascii="Times New Roman" w:hAnsi="Times New Roman" w:cs="Times New Roman"/>
          <w:sz w:val="24"/>
          <w:szCs w:val="24"/>
        </w:rPr>
      </w:pPr>
      <w:proofErr w:type="spellStart"/>
      <w:r w:rsidRPr="00747D85">
        <w:rPr>
          <w:rFonts w:ascii="Times New Roman" w:hAnsi="Times New Roman" w:cs="Times New Roman"/>
          <w:sz w:val="24"/>
          <w:szCs w:val="24"/>
        </w:rPr>
        <w:t>Todorov</w:t>
      </w:r>
      <w:proofErr w:type="spellEnd"/>
      <w:r w:rsidRPr="00747D85">
        <w:rPr>
          <w:rFonts w:ascii="Times New Roman" w:hAnsi="Times New Roman" w:cs="Times New Roman"/>
          <w:sz w:val="24"/>
          <w:szCs w:val="24"/>
        </w:rPr>
        <w:t xml:space="preserve">, A., &amp; Porter, J. M. (2014). Misleading First Impressions: Different for Different Facial Images of the Same Person. </w:t>
      </w:r>
      <w:r w:rsidRPr="00747D85">
        <w:rPr>
          <w:rFonts w:ascii="Times New Roman" w:hAnsi="Times New Roman" w:cs="Times New Roman"/>
          <w:i/>
          <w:iCs/>
          <w:sz w:val="24"/>
          <w:szCs w:val="24"/>
        </w:rPr>
        <w:t>Psychological Science</w:t>
      </w:r>
      <w:r w:rsidRPr="00747D85">
        <w:rPr>
          <w:rFonts w:ascii="Times New Roman" w:hAnsi="Times New Roman" w:cs="Times New Roman"/>
          <w:sz w:val="24"/>
          <w:szCs w:val="24"/>
        </w:rPr>
        <w:t xml:space="preserve">, </w:t>
      </w:r>
      <w:r w:rsidRPr="00747D85">
        <w:rPr>
          <w:rFonts w:ascii="Times New Roman" w:hAnsi="Times New Roman" w:cs="Times New Roman"/>
          <w:i/>
          <w:iCs/>
          <w:sz w:val="24"/>
          <w:szCs w:val="24"/>
        </w:rPr>
        <w:t>25</w:t>
      </w:r>
      <w:r w:rsidRPr="00747D85">
        <w:rPr>
          <w:rFonts w:ascii="Times New Roman" w:hAnsi="Times New Roman" w:cs="Times New Roman"/>
          <w:sz w:val="24"/>
          <w:szCs w:val="24"/>
        </w:rPr>
        <w:t xml:space="preserve">(7), 1404–1417. </w:t>
      </w:r>
    </w:p>
    <w:p w14:paraId="24EC9977" w14:textId="60FA697D" w:rsidR="00993071" w:rsidRPr="00747D85" w:rsidRDefault="00993071" w:rsidP="00747D85">
      <w:pPr>
        <w:spacing w:after="0" w:line="360" w:lineRule="auto"/>
        <w:ind w:left="480" w:hanging="480"/>
        <w:rPr>
          <w:rFonts w:ascii="Times New Roman" w:hAnsi="Times New Roman" w:cs="Times New Roman"/>
          <w:sz w:val="24"/>
          <w:szCs w:val="24"/>
        </w:rPr>
      </w:pPr>
      <w:proofErr w:type="spellStart"/>
      <w:r w:rsidRPr="00747D85">
        <w:rPr>
          <w:rFonts w:ascii="Times New Roman" w:hAnsi="Times New Roman" w:cs="Times New Roman"/>
          <w:color w:val="222222"/>
          <w:sz w:val="24"/>
          <w:szCs w:val="24"/>
          <w:shd w:val="clear" w:color="auto" w:fill="FFFFFF"/>
        </w:rPr>
        <w:t>Towler</w:t>
      </w:r>
      <w:proofErr w:type="spellEnd"/>
      <w:r w:rsidRPr="00747D85">
        <w:rPr>
          <w:rFonts w:ascii="Times New Roman" w:hAnsi="Times New Roman" w:cs="Times New Roman"/>
          <w:color w:val="222222"/>
          <w:sz w:val="24"/>
          <w:szCs w:val="24"/>
          <w:shd w:val="clear" w:color="auto" w:fill="FFFFFF"/>
        </w:rPr>
        <w:t xml:space="preserve">, J., Kelly, M., &amp; </w:t>
      </w:r>
      <w:proofErr w:type="spellStart"/>
      <w:r w:rsidRPr="00747D85">
        <w:rPr>
          <w:rFonts w:ascii="Times New Roman" w:hAnsi="Times New Roman" w:cs="Times New Roman"/>
          <w:color w:val="222222"/>
          <w:sz w:val="24"/>
          <w:szCs w:val="24"/>
          <w:shd w:val="clear" w:color="auto" w:fill="FFFFFF"/>
        </w:rPr>
        <w:t>Eimer</w:t>
      </w:r>
      <w:proofErr w:type="spellEnd"/>
      <w:r w:rsidRPr="00747D85">
        <w:rPr>
          <w:rFonts w:ascii="Times New Roman" w:hAnsi="Times New Roman" w:cs="Times New Roman"/>
          <w:color w:val="222222"/>
          <w:sz w:val="24"/>
          <w:szCs w:val="24"/>
          <w:shd w:val="clear" w:color="auto" w:fill="FFFFFF"/>
        </w:rPr>
        <w:t>, M. (2015</w:t>
      </w:r>
      <w:r w:rsidR="00747D85">
        <w:rPr>
          <w:rFonts w:ascii="Times New Roman" w:hAnsi="Times New Roman" w:cs="Times New Roman"/>
          <w:color w:val="222222"/>
          <w:sz w:val="24"/>
          <w:szCs w:val="24"/>
          <w:shd w:val="clear" w:color="auto" w:fill="FFFFFF"/>
        </w:rPr>
        <w:t>, in press</w:t>
      </w:r>
      <w:r w:rsidRPr="00747D85">
        <w:rPr>
          <w:rFonts w:ascii="Times New Roman" w:hAnsi="Times New Roman" w:cs="Times New Roman"/>
          <w:color w:val="222222"/>
          <w:sz w:val="24"/>
          <w:szCs w:val="24"/>
          <w:shd w:val="clear" w:color="auto" w:fill="FFFFFF"/>
        </w:rPr>
        <w:t>). The focus of spatial attention determines the number and precision of face representations in working memory.</w:t>
      </w:r>
      <w:r w:rsidRPr="00747D85">
        <w:rPr>
          <w:rStyle w:val="apple-converted-space"/>
          <w:rFonts w:ascii="Times New Roman" w:hAnsi="Times New Roman" w:cs="Times New Roman"/>
          <w:color w:val="222222"/>
          <w:sz w:val="24"/>
          <w:szCs w:val="24"/>
          <w:shd w:val="clear" w:color="auto" w:fill="FFFFFF"/>
        </w:rPr>
        <w:t> </w:t>
      </w:r>
      <w:r w:rsidRPr="00747D85">
        <w:rPr>
          <w:rFonts w:ascii="Times New Roman" w:hAnsi="Times New Roman" w:cs="Times New Roman"/>
          <w:i/>
          <w:iCs/>
          <w:color w:val="222222"/>
          <w:sz w:val="24"/>
          <w:szCs w:val="24"/>
          <w:shd w:val="clear" w:color="auto" w:fill="FFFFFF"/>
        </w:rPr>
        <w:t>Cerebral Cortex</w:t>
      </w:r>
      <w:r w:rsidR="00747D85" w:rsidRPr="00747D85">
        <w:rPr>
          <w:rFonts w:ascii="Times New Roman" w:hAnsi="Times New Roman" w:cs="Times New Roman"/>
          <w:color w:val="222222"/>
          <w:sz w:val="24"/>
          <w:szCs w:val="24"/>
          <w:shd w:val="clear" w:color="auto" w:fill="FFFFFF"/>
        </w:rPr>
        <w:t xml:space="preserve">. </w:t>
      </w:r>
    </w:p>
    <w:p w14:paraId="171CEA54" w14:textId="0BBDA8FA" w:rsidR="006B6A89" w:rsidRPr="00747D85" w:rsidRDefault="006B6A89" w:rsidP="00747D85">
      <w:pPr>
        <w:spacing w:after="0" w:line="360" w:lineRule="auto"/>
        <w:ind w:left="480" w:hanging="480"/>
        <w:rPr>
          <w:rFonts w:ascii="Times New Roman" w:hAnsi="Times New Roman" w:cs="Times New Roman"/>
          <w:sz w:val="24"/>
          <w:szCs w:val="24"/>
        </w:rPr>
      </w:pPr>
      <w:r w:rsidRPr="00173AB0">
        <w:rPr>
          <w:rFonts w:ascii="Times New Roman" w:hAnsi="Times New Roman" w:cs="Times New Roman"/>
          <w:color w:val="222222"/>
          <w:sz w:val="24"/>
          <w:szCs w:val="24"/>
          <w:shd w:val="clear" w:color="auto" w:fill="FFFFFF"/>
          <w:lang w:val="de-DE"/>
        </w:rPr>
        <w:t xml:space="preserve">Weibert, K., &amp; Andrews, T. J. (2015). </w:t>
      </w:r>
      <w:r w:rsidRPr="00747D85">
        <w:rPr>
          <w:rFonts w:ascii="Times New Roman" w:hAnsi="Times New Roman" w:cs="Times New Roman"/>
          <w:color w:val="222222"/>
          <w:sz w:val="24"/>
          <w:szCs w:val="24"/>
          <w:shd w:val="clear" w:color="auto" w:fill="FFFFFF"/>
        </w:rPr>
        <w:t>Activity in the right fusiform face area predicts the behavioural advantage for the perception of familiar faces.</w:t>
      </w:r>
      <w:r w:rsidR="00B87327" w:rsidRPr="0000778B">
        <w:rPr>
          <w:rFonts w:ascii="Times New Roman" w:hAnsi="Times New Roman" w:cs="Times New Roman"/>
          <w:color w:val="222222"/>
          <w:sz w:val="24"/>
          <w:szCs w:val="24"/>
          <w:shd w:val="clear" w:color="auto" w:fill="FFFFFF"/>
        </w:rPr>
        <w:t xml:space="preserve"> </w:t>
      </w:r>
      <w:proofErr w:type="spellStart"/>
      <w:r w:rsidRPr="0000778B">
        <w:rPr>
          <w:rFonts w:ascii="Times New Roman" w:hAnsi="Times New Roman" w:cs="Times New Roman"/>
          <w:i/>
          <w:iCs/>
          <w:color w:val="222222"/>
          <w:sz w:val="24"/>
          <w:szCs w:val="24"/>
          <w:shd w:val="clear" w:color="auto" w:fill="FFFFFF"/>
        </w:rPr>
        <w:t>Neuropsychologia</w:t>
      </w:r>
      <w:proofErr w:type="spellEnd"/>
      <w:r w:rsidR="00B87327" w:rsidRPr="00747D85">
        <w:rPr>
          <w:rFonts w:ascii="Times New Roman" w:hAnsi="Times New Roman" w:cs="Times New Roman"/>
          <w:color w:val="222222"/>
          <w:sz w:val="24"/>
          <w:szCs w:val="24"/>
          <w:shd w:val="clear" w:color="auto" w:fill="FFFFFF"/>
        </w:rPr>
        <w:t>, 75, 588-596.</w:t>
      </w:r>
    </w:p>
    <w:p w14:paraId="04ABCE70" w14:textId="77777777" w:rsidR="00747D85" w:rsidRDefault="00A753C5" w:rsidP="00747D85">
      <w:pPr>
        <w:spacing w:after="0" w:line="360" w:lineRule="auto"/>
        <w:ind w:left="480" w:hanging="480"/>
        <w:rPr>
          <w:rFonts w:ascii="Times New Roman" w:hAnsi="Times New Roman" w:cs="Times New Roman"/>
          <w:sz w:val="24"/>
          <w:szCs w:val="24"/>
        </w:rPr>
      </w:pPr>
      <w:r w:rsidRPr="00173AB0">
        <w:rPr>
          <w:rFonts w:ascii="Times New Roman" w:hAnsi="Times New Roman" w:cs="Times New Roman"/>
          <w:sz w:val="24"/>
          <w:szCs w:val="24"/>
        </w:rPr>
        <w:t xml:space="preserve">Wiese, H., &amp; Schweinberger, S. R. (2008). </w:t>
      </w:r>
      <w:r w:rsidRPr="00747D85">
        <w:rPr>
          <w:rFonts w:ascii="Times New Roman" w:hAnsi="Times New Roman" w:cs="Times New Roman"/>
          <w:sz w:val="24"/>
          <w:szCs w:val="24"/>
        </w:rPr>
        <w:t xml:space="preserve">Event-related potentials indicate different processes to mediate categorical and associative priming in person recognition. </w:t>
      </w:r>
      <w:r w:rsidRPr="0000778B">
        <w:rPr>
          <w:rFonts w:ascii="Times New Roman" w:hAnsi="Times New Roman" w:cs="Times New Roman"/>
          <w:i/>
          <w:iCs/>
          <w:sz w:val="24"/>
          <w:szCs w:val="24"/>
        </w:rPr>
        <w:t>Journal Of Experimental Psychology-Learning Memory And Cognition</w:t>
      </w:r>
      <w:r w:rsidRPr="00747D85">
        <w:rPr>
          <w:rFonts w:ascii="Times New Roman" w:hAnsi="Times New Roman" w:cs="Times New Roman"/>
          <w:sz w:val="24"/>
          <w:szCs w:val="24"/>
        </w:rPr>
        <w:t xml:space="preserve">, </w:t>
      </w:r>
      <w:r w:rsidRPr="00747D85">
        <w:rPr>
          <w:rFonts w:ascii="Times New Roman" w:hAnsi="Times New Roman" w:cs="Times New Roman"/>
          <w:i/>
          <w:iCs/>
          <w:sz w:val="24"/>
          <w:szCs w:val="24"/>
        </w:rPr>
        <w:t>34</w:t>
      </w:r>
      <w:r w:rsidRPr="00747D85">
        <w:rPr>
          <w:rFonts w:ascii="Times New Roman" w:hAnsi="Times New Roman" w:cs="Times New Roman"/>
          <w:sz w:val="24"/>
          <w:szCs w:val="24"/>
        </w:rPr>
        <w:t xml:space="preserve">(5), 1246–1263. </w:t>
      </w:r>
    </w:p>
    <w:p w14:paraId="6C8CBE1C" w14:textId="095FBB99" w:rsidR="00993071" w:rsidRPr="00747D85" w:rsidRDefault="00993071" w:rsidP="00747D85">
      <w:pPr>
        <w:spacing w:after="0" w:line="360" w:lineRule="auto"/>
        <w:ind w:left="480" w:hanging="480"/>
        <w:rPr>
          <w:rFonts w:ascii="Times New Roman" w:hAnsi="Times New Roman" w:cs="Times New Roman"/>
          <w:sz w:val="24"/>
          <w:szCs w:val="24"/>
        </w:rPr>
      </w:pPr>
      <w:r w:rsidRPr="00173AB0">
        <w:rPr>
          <w:rFonts w:ascii="Times New Roman" w:hAnsi="Times New Roman" w:cs="Times New Roman"/>
          <w:color w:val="222222"/>
          <w:sz w:val="24"/>
          <w:szCs w:val="24"/>
          <w:shd w:val="clear" w:color="auto" w:fill="FFFFFF"/>
          <w:lang w:val="de-DE"/>
        </w:rPr>
        <w:t xml:space="preserve">Weigelt, S., Koldewyn, K., Dilks, D. D., Balas, B., McKone, E., &amp; Kanwisher, N. (2014). </w:t>
      </w:r>
      <w:r w:rsidRPr="00747D85">
        <w:rPr>
          <w:rFonts w:ascii="Times New Roman" w:hAnsi="Times New Roman" w:cs="Times New Roman"/>
          <w:color w:val="222222"/>
          <w:sz w:val="24"/>
          <w:szCs w:val="24"/>
          <w:shd w:val="clear" w:color="auto" w:fill="FFFFFF"/>
        </w:rPr>
        <w:t>Domain</w:t>
      </w:r>
      <w:r w:rsidRPr="00747D85">
        <w:rPr>
          <w:rFonts w:ascii="Noteworthy Light" w:hAnsi="Noteworthy Light" w:cs="Noteworthy Light"/>
          <w:color w:val="222222"/>
          <w:sz w:val="24"/>
          <w:szCs w:val="24"/>
          <w:shd w:val="clear" w:color="auto" w:fill="FFFFFF"/>
        </w:rPr>
        <w:t>‐</w:t>
      </w:r>
      <w:r w:rsidRPr="00747D85">
        <w:rPr>
          <w:rFonts w:ascii="Times New Roman" w:hAnsi="Times New Roman" w:cs="Times New Roman"/>
          <w:color w:val="222222"/>
          <w:sz w:val="24"/>
          <w:szCs w:val="24"/>
          <w:shd w:val="clear" w:color="auto" w:fill="FFFFFF"/>
        </w:rPr>
        <w:t>specific development of face memory but not face perception.</w:t>
      </w:r>
      <w:r w:rsidRPr="00747D85">
        <w:rPr>
          <w:rStyle w:val="apple-converted-space"/>
          <w:rFonts w:ascii="Times New Roman" w:hAnsi="Times New Roman" w:cs="Times New Roman"/>
          <w:color w:val="222222"/>
          <w:sz w:val="24"/>
          <w:szCs w:val="24"/>
          <w:shd w:val="clear" w:color="auto" w:fill="FFFFFF"/>
        </w:rPr>
        <w:t> </w:t>
      </w:r>
      <w:r w:rsidRPr="00747D85">
        <w:rPr>
          <w:rFonts w:ascii="Times New Roman" w:hAnsi="Times New Roman" w:cs="Times New Roman"/>
          <w:i/>
          <w:iCs/>
          <w:color w:val="222222"/>
          <w:sz w:val="24"/>
          <w:szCs w:val="24"/>
          <w:shd w:val="clear" w:color="auto" w:fill="FFFFFF"/>
        </w:rPr>
        <w:t>Developmental science</w:t>
      </w:r>
      <w:r w:rsidRPr="00747D85">
        <w:rPr>
          <w:rFonts w:ascii="Times New Roman" w:hAnsi="Times New Roman" w:cs="Times New Roman"/>
          <w:color w:val="222222"/>
          <w:sz w:val="24"/>
          <w:szCs w:val="24"/>
          <w:shd w:val="clear" w:color="auto" w:fill="FFFFFF"/>
        </w:rPr>
        <w:t>,</w:t>
      </w:r>
      <w:r w:rsidRPr="00747D85">
        <w:rPr>
          <w:rStyle w:val="apple-converted-space"/>
          <w:rFonts w:ascii="Times New Roman" w:hAnsi="Times New Roman" w:cs="Times New Roman"/>
          <w:color w:val="222222"/>
          <w:sz w:val="24"/>
          <w:szCs w:val="24"/>
          <w:shd w:val="clear" w:color="auto" w:fill="FFFFFF"/>
        </w:rPr>
        <w:t> </w:t>
      </w:r>
      <w:r w:rsidRPr="00747D85">
        <w:rPr>
          <w:rFonts w:ascii="Times New Roman" w:hAnsi="Times New Roman" w:cs="Times New Roman"/>
          <w:i/>
          <w:iCs/>
          <w:color w:val="222222"/>
          <w:sz w:val="24"/>
          <w:szCs w:val="24"/>
          <w:shd w:val="clear" w:color="auto" w:fill="FFFFFF"/>
        </w:rPr>
        <w:t>17</w:t>
      </w:r>
      <w:r w:rsidRPr="00747D85">
        <w:rPr>
          <w:rFonts w:ascii="Times New Roman" w:hAnsi="Times New Roman" w:cs="Times New Roman"/>
          <w:color w:val="222222"/>
          <w:sz w:val="24"/>
          <w:szCs w:val="24"/>
          <w:shd w:val="clear" w:color="auto" w:fill="FFFFFF"/>
        </w:rPr>
        <w:t>(1), 47-58.</w:t>
      </w:r>
    </w:p>
    <w:p w14:paraId="03D4CD9A" w14:textId="34C5D1DC" w:rsidR="00A753C5" w:rsidRPr="00747D85" w:rsidRDefault="00A753C5" w:rsidP="00335D35">
      <w:pPr>
        <w:spacing w:after="0" w:line="360" w:lineRule="auto"/>
        <w:ind w:left="480" w:hanging="480"/>
        <w:rPr>
          <w:rFonts w:ascii="Times New Roman" w:hAnsi="Times New Roman" w:cs="Times New Roman"/>
          <w:sz w:val="24"/>
          <w:szCs w:val="24"/>
        </w:rPr>
      </w:pPr>
      <w:r w:rsidRPr="0000778B">
        <w:rPr>
          <w:rFonts w:ascii="Times New Roman" w:hAnsi="Times New Roman" w:cs="Times New Roman"/>
          <w:sz w:val="24"/>
          <w:szCs w:val="24"/>
        </w:rPr>
        <w:t xml:space="preserve">White, D., Kemp, R. I., Jenkins, R., Matheson, M., &amp; Burton, A. M. (2014). Passport Officers’ Errors in Face Matching. </w:t>
      </w:r>
      <w:proofErr w:type="spellStart"/>
      <w:r w:rsidRPr="00747D85">
        <w:rPr>
          <w:rFonts w:ascii="Times New Roman" w:hAnsi="Times New Roman" w:cs="Times New Roman"/>
          <w:i/>
          <w:iCs/>
          <w:sz w:val="24"/>
          <w:szCs w:val="24"/>
        </w:rPr>
        <w:t>PLoS</w:t>
      </w:r>
      <w:proofErr w:type="spellEnd"/>
      <w:r w:rsidRPr="00747D85">
        <w:rPr>
          <w:rFonts w:ascii="Times New Roman" w:hAnsi="Times New Roman" w:cs="Times New Roman"/>
          <w:i/>
          <w:iCs/>
          <w:sz w:val="24"/>
          <w:szCs w:val="24"/>
        </w:rPr>
        <w:t xml:space="preserve"> ONE</w:t>
      </w:r>
      <w:r w:rsidRPr="00747D85">
        <w:rPr>
          <w:rFonts w:ascii="Times New Roman" w:hAnsi="Times New Roman" w:cs="Times New Roman"/>
          <w:sz w:val="24"/>
          <w:szCs w:val="24"/>
        </w:rPr>
        <w:t xml:space="preserve">, </w:t>
      </w:r>
      <w:r w:rsidRPr="00747D85">
        <w:rPr>
          <w:rFonts w:ascii="Times New Roman" w:hAnsi="Times New Roman" w:cs="Times New Roman"/>
          <w:i/>
          <w:iCs/>
          <w:sz w:val="24"/>
          <w:szCs w:val="24"/>
        </w:rPr>
        <w:t>9</w:t>
      </w:r>
      <w:r w:rsidRPr="00747D85">
        <w:rPr>
          <w:rFonts w:ascii="Times New Roman" w:hAnsi="Times New Roman" w:cs="Times New Roman"/>
          <w:sz w:val="24"/>
          <w:szCs w:val="24"/>
        </w:rPr>
        <w:t xml:space="preserve">(8), e103510. </w:t>
      </w:r>
    </w:p>
    <w:p w14:paraId="3085C483" w14:textId="6FDFE0DE" w:rsidR="003314C5" w:rsidRPr="00747D85" w:rsidRDefault="003314C5" w:rsidP="00335D35">
      <w:pPr>
        <w:spacing w:after="0" w:line="360" w:lineRule="auto"/>
        <w:ind w:left="567" w:hanging="567"/>
        <w:rPr>
          <w:rFonts w:ascii="Times New Roman" w:eastAsia="Times New Roman" w:hAnsi="Times New Roman" w:cs="Times New Roman"/>
          <w:sz w:val="24"/>
          <w:szCs w:val="24"/>
        </w:rPr>
      </w:pPr>
      <w:proofErr w:type="spellStart"/>
      <w:r w:rsidRPr="00747D85">
        <w:rPr>
          <w:rFonts w:ascii="Times New Roman" w:eastAsia="Times New Roman" w:hAnsi="Times New Roman" w:cs="Times New Roman"/>
          <w:sz w:val="24"/>
          <w:szCs w:val="24"/>
        </w:rPr>
        <w:t>Woollett</w:t>
      </w:r>
      <w:proofErr w:type="spellEnd"/>
      <w:r w:rsidRPr="00747D85">
        <w:rPr>
          <w:rFonts w:ascii="Times New Roman" w:eastAsia="Times New Roman" w:hAnsi="Times New Roman" w:cs="Times New Roman"/>
          <w:sz w:val="24"/>
          <w:szCs w:val="24"/>
        </w:rPr>
        <w:t xml:space="preserve">, K., &amp; Maguire, E. A. (2010). The effect of navigational expertise on </w:t>
      </w:r>
      <w:proofErr w:type="spellStart"/>
      <w:r w:rsidRPr="00747D85">
        <w:rPr>
          <w:rFonts w:ascii="Times New Roman" w:eastAsia="Times New Roman" w:hAnsi="Times New Roman" w:cs="Times New Roman"/>
          <w:sz w:val="24"/>
          <w:szCs w:val="24"/>
        </w:rPr>
        <w:t>wayfinding</w:t>
      </w:r>
      <w:proofErr w:type="spellEnd"/>
      <w:r w:rsidRPr="00747D85">
        <w:rPr>
          <w:rFonts w:ascii="Times New Roman" w:eastAsia="Times New Roman" w:hAnsi="Times New Roman" w:cs="Times New Roman"/>
          <w:sz w:val="24"/>
          <w:szCs w:val="24"/>
        </w:rPr>
        <w:t xml:space="preserve"> in new environments. </w:t>
      </w:r>
      <w:r w:rsidRPr="00747D85">
        <w:rPr>
          <w:rFonts w:ascii="Times New Roman" w:eastAsia="Times New Roman" w:hAnsi="Times New Roman" w:cs="Times New Roman"/>
          <w:i/>
          <w:iCs/>
          <w:sz w:val="24"/>
          <w:szCs w:val="24"/>
        </w:rPr>
        <w:t>Journal of environmental psychology</w:t>
      </w:r>
      <w:r w:rsidRPr="00747D85">
        <w:rPr>
          <w:rFonts w:ascii="Times New Roman" w:eastAsia="Times New Roman" w:hAnsi="Times New Roman" w:cs="Times New Roman"/>
          <w:sz w:val="24"/>
          <w:szCs w:val="24"/>
        </w:rPr>
        <w:t xml:space="preserve">, </w:t>
      </w:r>
      <w:r w:rsidRPr="00747D85">
        <w:rPr>
          <w:rFonts w:ascii="Times New Roman" w:eastAsia="Times New Roman" w:hAnsi="Times New Roman" w:cs="Times New Roman"/>
          <w:i/>
          <w:iCs/>
          <w:sz w:val="24"/>
          <w:szCs w:val="24"/>
        </w:rPr>
        <w:t>30</w:t>
      </w:r>
      <w:r w:rsidRPr="00747D85">
        <w:rPr>
          <w:rFonts w:ascii="Times New Roman" w:eastAsia="Times New Roman" w:hAnsi="Times New Roman" w:cs="Times New Roman"/>
          <w:sz w:val="24"/>
          <w:szCs w:val="24"/>
        </w:rPr>
        <w:t>(4), 565-573.</w:t>
      </w:r>
    </w:p>
    <w:p w14:paraId="5AF6E758" w14:textId="77777777" w:rsidR="0038233C" w:rsidRPr="00335D35" w:rsidRDefault="0038233C" w:rsidP="00335D35">
      <w:pPr>
        <w:pStyle w:val="Heading1"/>
        <w:shd w:val="clear" w:color="auto" w:fill="FFFFFF"/>
        <w:spacing w:before="0" w:beforeAutospacing="0" w:after="0" w:afterAutospacing="0" w:line="360" w:lineRule="auto"/>
        <w:ind w:left="567" w:hanging="567"/>
        <w:textAlignment w:val="baseline"/>
        <w:rPr>
          <w:b w:val="0"/>
          <w:color w:val="222222"/>
          <w:sz w:val="24"/>
          <w:szCs w:val="24"/>
          <w:shd w:val="clear" w:color="auto" w:fill="FFFFFF"/>
        </w:rPr>
      </w:pPr>
      <w:proofErr w:type="spellStart"/>
      <w:r w:rsidRPr="00747D85">
        <w:rPr>
          <w:b w:val="0"/>
          <w:color w:val="222222"/>
          <w:sz w:val="24"/>
          <w:szCs w:val="24"/>
          <w:shd w:val="clear" w:color="auto" w:fill="FFFFFF"/>
        </w:rPr>
        <w:t>Yarmey</w:t>
      </w:r>
      <w:proofErr w:type="spellEnd"/>
      <w:r w:rsidRPr="00747D85">
        <w:rPr>
          <w:b w:val="0"/>
          <w:color w:val="222222"/>
          <w:sz w:val="24"/>
          <w:szCs w:val="24"/>
          <w:shd w:val="clear" w:color="auto" w:fill="FFFFFF"/>
        </w:rPr>
        <w:t>, A. D. (1971). Recognition memory for familiar “public” faces: Effects of orientation and delay.</w:t>
      </w:r>
      <w:r w:rsidRPr="00747D85">
        <w:rPr>
          <w:rStyle w:val="apple-converted-space"/>
          <w:b w:val="0"/>
          <w:color w:val="222222"/>
          <w:sz w:val="24"/>
          <w:szCs w:val="24"/>
          <w:shd w:val="clear" w:color="auto" w:fill="FFFFFF"/>
        </w:rPr>
        <w:t> </w:t>
      </w:r>
      <w:proofErr w:type="spellStart"/>
      <w:r w:rsidRPr="00747D85">
        <w:rPr>
          <w:b w:val="0"/>
          <w:i/>
          <w:iCs/>
          <w:color w:val="222222"/>
          <w:sz w:val="24"/>
          <w:szCs w:val="24"/>
          <w:shd w:val="clear" w:color="auto" w:fill="FFFFFF"/>
        </w:rPr>
        <w:t>Psychonomic</w:t>
      </w:r>
      <w:proofErr w:type="spellEnd"/>
      <w:r w:rsidRPr="00747D85">
        <w:rPr>
          <w:b w:val="0"/>
          <w:i/>
          <w:iCs/>
          <w:color w:val="222222"/>
          <w:sz w:val="24"/>
          <w:szCs w:val="24"/>
          <w:shd w:val="clear" w:color="auto" w:fill="FFFFFF"/>
        </w:rPr>
        <w:t xml:space="preserve"> Science</w:t>
      </w:r>
      <w:r w:rsidRPr="00747D85">
        <w:rPr>
          <w:b w:val="0"/>
          <w:color w:val="222222"/>
          <w:sz w:val="24"/>
          <w:szCs w:val="24"/>
          <w:shd w:val="clear" w:color="auto" w:fill="FFFFFF"/>
        </w:rPr>
        <w:t>,</w:t>
      </w:r>
      <w:r w:rsidRPr="00747D85">
        <w:rPr>
          <w:rStyle w:val="apple-converted-space"/>
          <w:b w:val="0"/>
          <w:color w:val="222222"/>
          <w:sz w:val="24"/>
          <w:szCs w:val="24"/>
          <w:shd w:val="clear" w:color="auto" w:fill="FFFFFF"/>
        </w:rPr>
        <w:t> </w:t>
      </w:r>
      <w:r w:rsidRPr="00747D85">
        <w:rPr>
          <w:b w:val="0"/>
          <w:i/>
          <w:iCs/>
          <w:color w:val="222222"/>
          <w:sz w:val="24"/>
          <w:szCs w:val="24"/>
          <w:shd w:val="clear" w:color="auto" w:fill="FFFFFF"/>
        </w:rPr>
        <w:t>24</w:t>
      </w:r>
      <w:r w:rsidRPr="00747D85">
        <w:rPr>
          <w:b w:val="0"/>
          <w:color w:val="222222"/>
          <w:sz w:val="24"/>
          <w:szCs w:val="24"/>
          <w:shd w:val="clear" w:color="auto" w:fill="FFFFFF"/>
        </w:rPr>
        <w:t>(6), 286-288</w:t>
      </w:r>
      <w:r w:rsidRPr="005E59DB">
        <w:rPr>
          <w:b w:val="0"/>
          <w:color w:val="222222"/>
          <w:sz w:val="24"/>
          <w:szCs w:val="24"/>
          <w:shd w:val="clear" w:color="auto" w:fill="FFFFFF"/>
        </w:rPr>
        <w:t>.</w:t>
      </w:r>
    </w:p>
    <w:p w14:paraId="1CC23901" w14:textId="3A9B003F" w:rsidR="003D02B6" w:rsidRPr="00335D35" w:rsidRDefault="003D02B6" w:rsidP="00335D35">
      <w:pPr>
        <w:spacing w:after="0" w:line="360" w:lineRule="auto"/>
        <w:ind w:left="567" w:hanging="567"/>
        <w:rPr>
          <w:rFonts w:ascii="Times New Roman" w:eastAsia="Times New Roman" w:hAnsi="Times New Roman" w:cs="Times New Roman"/>
          <w:bCs/>
          <w:color w:val="222222"/>
          <w:kern w:val="36"/>
          <w:sz w:val="24"/>
          <w:szCs w:val="24"/>
          <w:shd w:val="clear" w:color="auto" w:fill="FFFFFF"/>
          <w:lang w:eastAsia="en-GB"/>
        </w:rPr>
      </w:pPr>
    </w:p>
    <w:sectPr w:rsidR="003D02B6" w:rsidRPr="00335D35">
      <w:headerReference w:type="even" r:id="rId1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060B4" w14:textId="77777777" w:rsidR="006D0A3D" w:rsidRDefault="006D0A3D" w:rsidP="007741AF">
      <w:pPr>
        <w:spacing w:after="0" w:line="240" w:lineRule="auto"/>
      </w:pPr>
      <w:r>
        <w:separator/>
      </w:r>
    </w:p>
  </w:endnote>
  <w:endnote w:type="continuationSeparator" w:id="0">
    <w:p w14:paraId="230F5F96" w14:textId="77777777" w:rsidR="006D0A3D" w:rsidRDefault="006D0A3D" w:rsidP="0077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dvOT8608a8d1+03">
    <w:altName w:val="MS Mincho"/>
    <w:panose1 w:val="00000000000000000000"/>
    <w:charset w:val="80"/>
    <w:family w:val="auto"/>
    <w:notTrueType/>
    <w:pitch w:val="default"/>
    <w:sig w:usb0="00000000" w:usb1="08070000" w:usb2="00000010" w:usb3="00000000" w:csb0="00020000" w:csb1="00000000"/>
  </w:font>
  <w:font w:name="Noteworthy Light">
    <w:panose1 w:val="02000400000000000000"/>
    <w:charset w:val="00"/>
    <w:family w:val="auto"/>
    <w:pitch w:val="variable"/>
    <w:sig w:usb0="8000006F" w:usb1="08000048" w:usb2="14600000" w:usb3="00000000" w:csb0="0000011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C0F52" w14:textId="77777777" w:rsidR="006D0A3D" w:rsidRDefault="006D0A3D" w:rsidP="007741AF">
      <w:pPr>
        <w:spacing w:after="0" w:line="240" w:lineRule="auto"/>
      </w:pPr>
      <w:r>
        <w:separator/>
      </w:r>
    </w:p>
  </w:footnote>
  <w:footnote w:type="continuationSeparator" w:id="0">
    <w:p w14:paraId="166D3FF9" w14:textId="77777777" w:rsidR="006D0A3D" w:rsidRDefault="006D0A3D" w:rsidP="007741A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FAFD2" w14:textId="77777777" w:rsidR="006D0A3D" w:rsidRDefault="006D0A3D" w:rsidP="007741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370035" w14:textId="77777777" w:rsidR="006D0A3D" w:rsidRDefault="006D0A3D" w:rsidP="007741A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CE944" w14:textId="77777777" w:rsidR="006D0A3D" w:rsidRDefault="006D0A3D" w:rsidP="007741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1BEC">
      <w:rPr>
        <w:rStyle w:val="PageNumber"/>
        <w:noProof/>
      </w:rPr>
      <w:t>2</w:t>
    </w:r>
    <w:r>
      <w:rPr>
        <w:rStyle w:val="PageNumber"/>
      </w:rPr>
      <w:fldChar w:fldCharType="end"/>
    </w:r>
  </w:p>
  <w:p w14:paraId="27F52A85" w14:textId="5FAAAEA5" w:rsidR="006D0A3D" w:rsidRDefault="006D0A3D" w:rsidP="007741AF">
    <w:pPr>
      <w:pStyle w:val="Header"/>
      <w:ind w:right="360"/>
    </w:pPr>
    <w:r>
      <w:t>Memory for specific images of faces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058A"/>
    <w:multiLevelType w:val="multilevel"/>
    <w:tmpl w:val="50E6D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0733EF"/>
    <w:multiLevelType w:val="multilevel"/>
    <w:tmpl w:val="0512E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601C5C"/>
    <w:multiLevelType w:val="multilevel"/>
    <w:tmpl w:val="35F0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1D12D0"/>
    <w:multiLevelType w:val="multilevel"/>
    <w:tmpl w:val="B56E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684096"/>
    <w:multiLevelType w:val="multilevel"/>
    <w:tmpl w:val="1CE84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D54B56"/>
    <w:multiLevelType w:val="hybridMultilevel"/>
    <w:tmpl w:val="73120C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85929A2"/>
    <w:multiLevelType w:val="multilevel"/>
    <w:tmpl w:val="E8245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D40C4C"/>
    <w:multiLevelType w:val="multilevel"/>
    <w:tmpl w:val="E7764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EF7887"/>
    <w:multiLevelType w:val="multilevel"/>
    <w:tmpl w:val="29727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
  </w:num>
  <w:num w:numId="4">
    <w:abstractNumId w:val="8"/>
  </w:num>
  <w:num w:numId="5">
    <w:abstractNumId w:val="5"/>
  </w:num>
  <w:num w:numId="6">
    <w:abstractNumId w:val="3"/>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F4C"/>
    <w:rsid w:val="0000600B"/>
    <w:rsid w:val="0000778B"/>
    <w:rsid w:val="00011154"/>
    <w:rsid w:val="00014653"/>
    <w:rsid w:val="00015BB8"/>
    <w:rsid w:val="00026A49"/>
    <w:rsid w:val="00030EDA"/>
    <w:rsid w:val="00031CE9"/>
    <w:rsid w:val="00032276"/>
    <w:rsid w:val="000363A0"/>
    <w:rsid w:val="0004315B"/>
    <w:rsid w:val="00045E2D"/>
    <w:rsid w:val="00046363"/>
    <w:rsid w:val="00055461"/>
    <w:rsid w:val="00056FE2"/>
    <w:rsid w:val="0006084F"/>
    <w:rsid w:val="00073773"/>
    <w:rsid w:val="00075F5D"/>
    <w:rsid w:val="00085D75"/>
    <w:rsid w:val="00086457"/>
    <w:rsid w:val="0009501D"/>
    <w:rsid w:val="000A01F9"/>
    <w:rsid w:val="000A75D6"/>
    <w:rsid w:val="000B5126"/>
    <w:rsid w:val="000B5F81"/>
    <w:rsid w:val="000C5FC4"/>
    <w:rsid w:val="000C6281"/>
    <w:rsid w:val="000D0CB1"/>
    <w:rsid w:val="000D1A4D"/>
    <w:rsid w:val="000D1E3C"/>
    <w:rsid w:val="000D3049"/>
    <w:rsid w:val="000D5A49"/>
    <w:rsid w:val="000D6E38"/>
    <w:rsid w:val="000E7085"/>
    <w:rsid w:val="000F497C"/>
    <w:rsid w:val="000F4A15"/>
    <w:rsid w:val="000F5097"/>
    <w:rsid w:val="000F5619"/>
    <w:rsid w:val="001130B6"/>
    <w:rsid w:val="001145BA"/>
    <w:rsid w:val="00122C3A"/>
    <w:rsid w:val="001261F6"/>
    <w:rsid w:val="001309CA"/>
    <w:rsid w:val="00137A53"/>
    <w:rsid w:val="00153870"/>
    <w:rsid w:val="00154371"/>
    <w:rsid w:val="001547AF"/>
    <w:rsid w:val="001568E7"/>
    <w:rsid w:val="0015735D"/>
    <w:rsid w:val="001663A9"/>
    <w:rsid w:val="00167891"/>
    <w:rsid w:val="00173AB0"/>
    <w:rsid w:val="00174E90"/>
    <w:rsid w:val="00176A78"/>
    <w:rsid w:val="00176B8C"/>
    <w:rsid w:val="00176F65"/>
    <w:rsid w:val="00180229"/>
    <w:rsid w:val="0018337D"/>
    <w:rsid w:val="0018561D"/>
    <w:rsid w:val="00195D50"/>
    <w:rsid w:val="001963F4"/>
    <w:rsid w:val="001A018C"/>
    <w:rsid w:val="001A1704"/>
    <w:rsid w:val="001A1B19"/>
    <w:rsid w:val="001A3DFA"/>
    <w:rsid w:val="001A5818"/>
    <w:rsid w:val="001A77A9"/>
    <w:rsid w:val="001B0CCF"/>
    <w:rsid w:val="001B5157"/>
    <w:rsid w:val="001B5AAE"/>
    <w:rsid w:val="001C0B47"/>
    <w:rsid w:val="001C3421"/>
    <w:rsid w:val="001C6892"/>
    <w:rsid w:val="001D00CF"/>
    <w:rsid w:val="001D75DE"/>
    <w:rsid w:val="001D7B50"/>
    <w:rsid w:val="001D7FC8"/>
    <w:rsid w:val="001F0F16"/>
    <w:rsid w:val="00200135"/>
    <w:rsid w:val="00211216"/>
    <w:rsid w:val="00211C01"/>
    <w:rsid w:val="00213491"/>
    <w:rsid w:val="0022191E"/>
    <w:rsid w:val="00222CEE"/>
    <w:rsid w:val="00224A96"/>
    <w:rsid w:val="002325CA"/>
    <w:rsid w:val="00232AD3"/>
    <w:rsid w:val="00236CC8"/>
    <w:rsid w:val="0024753D"/>
    <w:rsid w:val="00251851"/>
    <w:rsid w:val="002573D0"/>
    <w:rsid w:val="002579C7"/>
    <w:rsid w:val="00260DF8"/>
    <w:rsid w:val="002629F0"/>
    <w:rsid w:val="00267289"/>
    <w:rsid w:val="00275419"/>
    <w:rsid w:val="00276DF2"/>
    <w:rsid w:val="00277FBF"/>
    <w:rsid w:val="002827AA"/>
    <w:rsid w:val="002852A7"/>
    <w:rsid w:val="00292EE7"/>
    <w:rsid w:val="00296B92"/>
    <w:rsid w:val="002A1F5D"/>
    <w:rsid w:val="002A5199"/>
    <w:rsid w:val="002A618C"/>
    <w:rsid w:val="002A7AA5"/>
    <w:rsid w:val="002B20F1"/>
    <w:rsid w:val="002B331D"/>
    <w:rsid w:val="002B4977"/>
    <w:rsid w:val="002B78DD"/>
    <w:rsid w:val="002C176C"/>
    <w:rsid w:val="002C2D30"/>
    <w:rsid w:val="002D01E7"/>
    <w:rsid w:val="002D4B53"/>
    <w:rsid w:val="002E4D0C"/>
    <w:rsid w:val="002E71D8"/>
    <w:rsid w:val="002F520F"/>
    <w:rsid w:val="002F558E"/>
    <w:rsid w:val="002F64BC"/>
    <w:rsid w:val="002F73D1"/>
    <w:rsid w:val="00304376"/>
    <w:rsid w:val="00304C33"/>
    <w:rsid w:val="00306B06"/>
    <w:rsid w:val="00307F39"/>
    <w:rsid w:val="00311469"/>
    <w:rsid w:val="0031231B"/>
    <w:rsid w:val="003124EF"/>
    <w:rsid w:val="0031395C"/>
    <w:rsid w:val="00313ACF"/>
    <w:rsid w:val="0032065E"/>
    <w:rsid w:val="00320FA1"/>
    <w:rsid w:val="003211AC"/>
    <w:rsid w:val="003237E5"/>
    <w:rsid w:val="003244CF"/>
    <w:rsid w:val="00327E5B"/>
    <w:rsid w:val="003314C5"/>
    <w:rsid w:val="00331AFF"/>
    <w:rsid w:val="003334D8"/>
    <w:rsid w:val="003353F7"/>
    <w:rsid w:val="00335D35"/>
    <w:rsid w:val="00336D28"/>
    <w:rsid w:val="003407E2"/>
    <w:rsid w:val="00345137"/>
    <w:rsid w:val="003462B5"/>
    <w:rsid w:val="00354076"/>
    <w:rsid w:val="00355C2E"/>
    <w:rsid w:val="00361300"/>
    <w:rsid w:val="00363EE1"/>
    <w:rsid w:val="00366B96"/>
    <w:rsid w:val="003671D8"/>
    <w:rsid w:val="00371E58"/>
    <w:rsid w:val="00373CE9"/>
    <w:rsid w:val="0038233C"/>
    <w:rsid w:val="003916CA"/>
    <w:rsid w:val="00392914"/>
    <w:rsid w:val="00392E74"/>
    <w:rsid w:val="003A2879"/>
    <w:rsid w:val="003A35D3"/>
    <w:rsid w:val="003A35E5"/>
    <w:rsid w:val="003A5775"/>
    <w:rsid w:val="003A6BF7"/>
    <w:rsid w:val="003A7D23"/>
    <w:rsid w:val="003B14F9"/>
    <w:rsid w:val="003B1FD0"/>
    <w:rsid w:val="003B4224"/>
    <w:rsid w:val="003B76BC"/>
    <w:rsid w:val="003B7F3A"/>
    <w:rsid w:val="003C15F9"/>
    <w:rsid w:val="003C49B6"/>
    <w:rsid w:val="003C668B"/>
    <w:rsid w:val="003D02B6"/>
    <w:rsid w:val="003D0CE7"/>
    <w:rsid w:val="003D2B67"/>
    <w:rsid w:val="003D68BC"/>
    <w:rsid w:val="003E6DEA"/>
    <w:rsid w:val="003F1712"/>
    <w:rsid w:val="003F184E"/>
    <w:rsid w:val="003F37C5"/>
    <w:rsid w:val="003F3AA5"/>
    <w:rsid w:val="003F7902"/>
    <w:rsid w:val="00401CB4"/>
    <w:rsid w:val="00404479"/>
    <w:rsid w:val="004208FA"/>
    <w:rsid w:val="004313B7"/>
    <w:rsid w:val="0043264D"/>
    <w:rsid w:val="00433E34"/>
    <w:rsid w:val="00435575"/>
    <w:rsid w:val="00441972"/>
    <w:rsid w:val="00442B4F"/>
    <w:rsid w:val="00445289"/>
    <w:rsid w:val="0044680F"/>
    <w:rsid w:val="00452A6E"/>
    <w:rsid w:val="00453CEA"/>
    <w:rsid w:val="00456E04"/>
    <w:rsid w:val="00464211"/>
    <w:rsid w:val="00464828"/>
    <w:rsid w:val="00471169"/>
    <w:rsid w:val="00472897"/>
    <w:rsid w:val="004732EF"/>
    <w:rsid w:val="004770F6"/>
    <w:rsid w:val="00482499"/>
    <w:rsid w:val="0049220A"/>
    <w:rsid w:val="004961BE"/>
    <w:rsid w:val="004A1BEC"/>
    <w:rsid w:val="004A21BA"/>
    <w:rsid w:val="004A399D"/>
    <w:rsid w:val="004A4F59"/>
    <w:rsid w:val="004A5976"/>
    <w:rsid w:val="004A6AF0"/>
    <w:rsid w:val="004A7477"/>
    <w:rsid w:val="004B10DD"/>
    <w:rsid w:val="004B34A0"/>
    <w:rsid w:val="004B5E56"/>
    <w:rsid w:val="004B6991"/>
    <w:rsid w:val="004C5711"/>
    <w:rsid w:val="004C6BCD"/>
    <w:rsid w:val="004D0F41"/>
    <w:rsid w:val="004D157D"/>
    <w:rsid w:val="004D3C01"/>
    <w:rsid w:val="004D51FE"/>
    <w:rsid w:val="004F0D0A"/>
    <w:rsid w:val="004F521A"/>
    <w:rsid w:val="004F5A2D"/>
    <w:rsid w:val="00500075"/>
    <w:rsid w:val="00505069"/>
    <w:rsid w:val="0052092F"/>
    <w:rsid w:val="005258AB"/>
    <w:rsid w:val="005274E4"/>
    <w:rsid w:val="0053547E"/>
    <w:rsid w:val="005400AF"/>
    <w:rsid w:val="00540DDC"/>
    <w:rsid w:val="00541037"/>
    <w:rsid w:val="00541CC8"/>
    <w:rsid w:val="0054284E"/>
    <w:rsid w:val="0055145E"/>
    <w:rsid w:val="00552193"/>
    <w:rsid w:val="0055248D"/>
    <w:rsid w:val="00557FAA"/>
    <w:rsid w:val="00561440"/>
    <w:rsid w:val="0056247C"/>
    <w:rsid w:val="00574164"/>
    <w:rsid w:val="005754CA"/>
    <w:rsid w:val="005801D3"/>
    <w:rsid w:val="005837A0"/>
    <w:rsid w:val="00585373"/>
    <w:rsid w:val="00587B6B"/>
    <w:rsid w:val="00593F4B"/>
    <w:rsid w:val="005A1486"/>
    <w:rsid w:val="005A4C1E"/>
    <w:rsid w:val="005A699F"/>
    <w:rsid w:val="005B005A"/>
    <w:rsid w:val="005B70FB"/>
    <w:rsid w:val="005C3819"/>
    <w:rsid w:val="005D0465"/>
    <w:rsid w:val="005D08E3"/>
    <w:rsid w:val="005D1DE3"/>
    <w:rsid w:val="005E211A"/>
    <w:rsid w:val="005E2DED"/>
    <w:rsid w:val="005E59DB"/>
    <w:rsid w:val="005F0CF1"/>
    <w:rsid w:val="005F3CDB"/>
    <w:rsid w:val="005F6902"/>
    <w:rsid w:val="005F779B"/>
    <w:rsid w:val="00602534"/>
    <w:rsid w:val="00602861"/>
    <w:rsid w:val="00603ED9"/>
    <w:rsid w:val="00604E4E"/>
    <w:rsid w:val="00607078"/>
    <w:rsid w:val="0061203B"/>
    <w:rsid w:val="00613F50"/>
    <w:rsid w:val="0061489A"/>
    <w:rsid w:val="006163A2"/>
    <w:rsid w:val="00620370"/>
    <w:rsid w:val="00624AAB"/>
    <w:rsid w:val="00626039"/>
    <w:rsid w:val="00626DDF"/>
    <w:rsid w:val="006325A0"/>
    <w:rsid w:val="00633A32"/>
    <w:rsid w:val="00634347"/>
    <w:rsid w:val="00635683"/>
    <w:rsid w:val="00641E29"/>
    <w:rsid w:val="00645EBC"/>
    <w:rsid w:val="00647634"/>
    <w:rsid w:val="00647CAE"/>
    <w:rsid w:val="00654A40"/>
    <w:rsid w:val="00655905"/>
    <w:rsid w:val="00660711"/>
    <w:rsid w:val="00660962"/>
    <w:rsid w:val="00662A06"/>
    <w:rsid w:val="00663513"/>
    <w:rsid w:val="00663D6E"/>
    <w:rsid w:val="00664C3B"/>
    <w:rsid w:val="006669F1"/>
    <w:rsid w:val="00667C8E"/>
    <w:rsid w:val="00671557"/>
    <w:rsid w:val="006748DA"/>
    <w:rsid w:val="00682706"/>
    <w:rsid w:val="00690F24"/>
    <w:rsid w:val="00691359"/>
    <w:rsid w:val="00691B35"/>
    <w:rsid w:val="00691FF9"/>
    <w:rsid w:val="006920D7"/>
    <w:rsid w:val="00692FCF"/>
    <w:rsid w:val="006946D4"/>
    <w:rsid w:val="006A0DBA"/>
    <w:rsid w:val="006A2C6A"/>
    <w:rsid w:val="006A3033"/>
    <w:rsid w:val="006A3094"/>
    <w:rsid w:val="006B15BC"/>
    <w:rsid w:val="006B1671"/>
    <w:rsid w:val="006B3ACA"/>
    <w:rsid w:val="006B6A89"/>
    <w:rsid w:val="006C0975"/>
    <w:rsid w:val="006C1814"/>
    <w:rsid w:val="006C2CBF"/>
    <w:rsid w:val="006C5E6E"/>
    <w:rsid w:val="006C7CC6"/>
    <w:rsid w:val="006D0A3D"/>
    <w:rsid w:val="006D1146"/>
    <w:rsid w:val="006D6E2C"/>
    <w:rsid w:val="006D7EF8"/>
    <w:rsid w:val="006E51DB"/>
    <w:rsid w:val="006F0C45"/>
    <w:rsid w:val="006F33FB"/>
    <w:rsid w:val="006F6047"/>
    <w:rsid w:val="007010FD"/>
    <w:rsid w:val="007034F5"/>
    <w:rsid w:val="00705F42"/>
    <w:rsid w:val="00707076"/>
    <w:rsid w:val="00710D9C"/>
    <w:rsid w:val="00714D10"/>
    <w:rsid w:val="0071710F"/>
    <w:rsid w:val="00722ED6"/>
    <w:rsid w:val="00724489"/>
    <w:rsid w:val="00733E04"/>
    <w:rsid w:val="007361E5"/>
    <w:rsid w:val="00737B65"/>
    <w:rsid w:val="007414B4"/>
    <w:rsid w:val="00741E65"/>
    <w:rsid w:val="00742045"/>
    <w:rsid w:val="00742200"/>
    <w:rsid w:val="007449C3"/>
    <w:rsid w:val="00744F38"/>
    <w:rsid w:val="00747D85"/>
    <w:rsid w:val="00764CDF"/>
    <w:rsid w:val="0076773D"/>
    <w:rsid w:val="007717FD"/>
    <w:rsid w:val="007741AF"/>
    <w:rsid w:val="00775160"/>
    <w:rsid w:val="00781D21"/>
    <w:rsid w:val="007823EF"/>
    <w:rsid w:val="00782F0E"/>
    <w:rsid w:val="00784BEF"/>
    <w:rsid w:val="00792164"/>
    <w:rsid w:val="007A2C63"/>
    <w:rsid w:val="007A388E"/>
    <w:rsid w:val="007A5392"/>
    <w:rsid w:val="007A66F1"/>
    <w:rsid w:val="007A6F57"/>
    <w:rsid w:val="007B058C"/>
    <w:rsid w:val="007B240A"/>
    <w:rsid w:val="007C2DB7"/>
    <w:rsid w:val="007C5520"/>
    <w:rsid w:val="007D0785"/>
    <w:rsid w:val="007D31C8"/>
    <w:rsid w:val="007D473B"/>
    <w:rsid w:val="007D66E5"/>
    <w:rsid w:val="007E2FF5"/>
    <w:rsid w:val="007E5883"/>
    <w:rsid w:val="007E59A7"/>
    <w:rsid w:val="007E639B"/>
    <w:rsid w:val="007E7C98"/>
    <w:rsid w:val="007F030F"/>
    <w:rsid w:val="007F6774"/>
    <w:rsid w:val="007F7A45"/>
    <w:rsid w:val="00800280"/>
    <w:rsid w:val="008007A0"/>
    <w:rsid w:val="00803A1D"/>
    <w:rsid w:val="00806B8C"/>
    <w:rsid w:val="008131EB"/>
    <w:rsid w:val="008171D6"/>
    <w:rsid w:val="00817518"/>
    <w:rsid w:val="00817BE9"/>
    <w:rsid w:val="00821029"/>
    <w:rsid w:val="00821748"/>
    <w:rsid w:val="008237BD"/>
    <w:rsid w:val="00827A16"/>
    <w:rsid w:val="008331AC"/>
    <w:rsid w:val="00835B4F"/>
    <w:rsid w:val="00841657"/>
    <w:rsid w:val="00846643"/>
    <w:rsid w:val="008577D2"/>
    <w:rsid w:val="00861F0C"/>
    <w:rsid w:val="00866927"/>
    <w:rsid w:val="00873FA7"/>
    <w:rsid w:val="00877AE6"/>
    <w:rsid w:val="00881738"/>
    <w:rsid w:val="00883C82"/>
    <w:rsid w:val="00883FF9"/>
    <w:rsid w:val="00891DC2"/>
    <w:rsid w:val="0089323B"/>
    <w:rsid w:val="008957C1"/>
    <w:rsid w:val="008A1414"/>
    <w:rsid w:val="008A38AC"/>
    <w:rsid w:val="008A504A"/>
    <w:rsid w:val="008A565D"/>
    <w:rsid w:val="008B3C49"/>
    <w:rsid w:val="008B48C4"/>
    <w:rsid w:val="008B62E4"/>
    <w:rsid w:val="008C1F35"/>
    <w:rsid w:val="008C6BD1"/>
    <w:rsid w:val="008C755B"/>
    <w:rsid w:val="008D2813"/>
    <w:rsid w:val="008D5E69"/>
    <w:rsid w:val="008E6C57"/>
    <w:rsid w:val="008E6F77"/>
    <w:rsid w:val="008E782F"/>
    <w:rsid w:val="008F05F6"/>
    <w:rsid w:val="008F31BC"/>
    <w:rsid w:val="008F575A"/>
    <w:rsid w:val="0090477F"/>
    <w:rsid w:val="00906821"/>
    <w:rsid w:val="00907503"/>
    <w:rsid w:val="00914218"/>
    <w:rsid w:val="00922CB7"/>
    <w:rsid w:val="00922E1E"/>
    <w:rsid w:val="0092749B"/>
    <w:rsid w:val="0092766B"/>
    <w:rsid w:val="00931419"/>
    <w:rsid w:val="009372EA"/>
    <w:rsid w:val="00942E7D"/>
    <w:rsid w:val="00950734"/>
    <w:rsid w:val="00951B5C"/>
    <w:rsid w:val="00951B89"/>
    <w:rsid w:val="00962495"/>
    <w:rsid w:val="00962CFA"/>
    <w:rsid w:val="00963202"/>
    <w:rsid w:val="00966F92"/>
    <w:rsid w:val="00972324"/>
    <w:rsid w:val="00982580"/>
    <w:rsid w:val="00985155"/>
    <w:rsid w:val="00985F16"/>
    <w:rsid w:val="00985FB8"/>
    <w:rsid w:val="00991ECC"/>
    <w:rsid w:val="00993071"/>
    <w:rsid w:val="009933A1"/>
    <w:rsid w:val="009949CD"/>
    <w:rsid w:val="00996461"/>
    <w:rsid w:val="0099782B"/>
    <w:rsid w:val="00997DAC"/>
    <w:rsid w:val="009A30B2"/>
    <w:rsid w:val="009A5236"/>
    <w:rsid w:val="009A65F4"/>
    <w:rsid w:val="009B0392"/>
    <w:rsid w:val="009B4C28"/>
    <w:rsid w:val="009C12F6"/>
    <w:rsid w:val="009C2EAD"/>
    <w:rsid w:val="009C34D3"/>
    <w:rsid w:val="009C59D4"/>
    <w:rsid w:val="009C7411"/>
    <w:rsid w:val="009D0E51"/>
    <w:rsid w:val="009D5CA5"/>
    <w:rsid w:val="009D5FDD"/>
    <w:rsid w:val="009D7921"/>
    <w:rsid w:val="009E2191"/>
    <w:rsid w:val="009F1148"/>
    <w:rsid w:val="00A007DB"/>
    <w:rsid w:val="00A046C0"/>
    <w:rsid w:val="00A07681"/>
    <w:rsid w:val="00A12A1C"/>
    <w:rsid w:val="00A12DC4"/>
    <w:rsid w:val="00A1386D"/>
    <w:rsid w:val="00A15B34"/>
    <w:rsid w:val="00A2186D"/>
    <w:rsid w:val="00A237ED"/>
    <w:rsid w:val="00A25E3D"/>
    <w:rsid w:val="00A3302F"/>
    <w:rsid w:val="00A3551C"/>
    <w:rsid w:val="00A36B49"/>
    <w:rsid w:val="00A370F4"/>
    <w:rsid w:val="00A43ADC"/>
    <w:rsid w:val="00A440B9"/>
    <w:rsid w:val="00A45520"/>
    <w:rsid w:val="00A46F6B"/>
    <w:rsid w:val="00A52228"/>
    <w:rsid w:val="00A52273"/>
    <w:rsid w:val="00A54A59"/>
    <w:rsid w:val="00A54EED"/>
    <w:rsid w:val="00A63164"/>
    <w:rsid w:val="00A63B36"/>
    <w:rsid w:val="00A659D1"/>
    <w:rsid w:val="00A72A0C"/>
    <w:rsid w:val="00A753C5"/>
    <w:rsid w:val="00A83E36"/>
    <w:rsid w:val="00A87975"/>
    <w:rsid w:val="00A87F59"/>
    <w:rsid w:val="00A90255"/>
    <w:rsid w:val="00A952BA"/>
    <w:rsid w:val="00A95C64"/>
    <w:rsid w:val="00A95D66"/>
    <w:rsid w:val="00AA1497"/>
    <w:rsid w:val="00AA1A18"/>
    <w:rsid w:val="00AA27CB"/>
    <w:rsid w:val="00AB17FB"/>
    <w:rsid w:val="00AB18D1"/>
    <w:rsid w:val="00AB6353"/>
    <w:rsid w:val="00AB6765"/>
    <w:rsid w:val="00AC4498"/>
    <w:rsid w:val="00AD04C1"/>
    <w:rsid w:val="00AD0F9E"/>
    <w:rsid w:val="00AD10C2"/>
    <w:rsid w:val="00AD349A"/>
    <w:rsid w:val="00AD47B3"/>
    <w:rsid w:val="00AE0CD3"/>
    <w:rsid w:val="00AE2935"/>
    <w:rsid w:val="00AE3DBF"/>
    <w:rsid w:val="00AE4FE0"/>
    <w:rsid w:val="00AE548F"/>
    <w:rsid w:val="00AE6689"/>
    <w:rsid w:val="00AF16B2"/>
    <w:rsid w:val="00AF7D95"/>
    <w:rsid w:val="00B03519"/>
    <w:rsid w:val="00B065D7"/>
    <w:rsid w:val="00B07366"/>
    <w:rsid w:val="00B07A9E"/>
    <w:rsid w:val="00B12B61"/>
    <w:rsid w:val="00B13E7E"/>
    <w:rsid w:val="00B21204"/>
    <w:rsid w:val="00B22531"/>
    <w:rsid w:val="00B24664"/>
    <w:rsid w:val="00B25092"/>
    <w:rsid w:val="00B2540A"/>
    <w:rsid w:val="00B25950"/>
    <w:rsid w:val="00B264EF"/>
    <w:rsid w:val="00B307D9"/>
    <w:rsid w:val="00B3135C"/>
    <w:rsid w:val="00B3163A"/>
    <w:rsid w:val="00B34580"/>
    <w:rsid w:val="00B43538"/>
    <w:rsid w:val="00B45C15"/>
    <w:rsid w:val="00B466BA"/>
    <w:rsid w:val="00B469C2"/>
    <w:rsid w:val="00B52FA6"/>
    <w:rsid w:val="00B544D1"/>
    <w:rsid w:val="00B5454F"/>
    <w:rsid w:val="00B55ACC"/>
    <w:rsid w:val="00B6241F"/>
    <w:rsid w:val="00B630E3"/>
    <w:rsid w:val="00B64B81"/>
    <w:rsid w:val="00B667C7"/>
    <w:rsid w:val="00B66A31"/>
    <w:rsid w:val="00B66E05"/>
    <w:rsid w:val="00B67D8D"/>
    <w:rsid w:val="00B7035A"/>
    <w:rsid w:val="00B71FA5"/>
    <w:rsid w:val="00B7211B"/>
    <w:rsid w:val="00B829A5"/>
    <w:rsid w:val="00B84D2E"/>
    <w:rsid w:val="00B8629A"/>
    <w:rsid w:val="00B87327"/>
    <w:rsid w:val="00B90A62"/>
    <w:rsid w:val="00B91103"/>
    <w:rsid w:val="00B9259D"/>
    <w:rsid w:val="00BA7AB0"/>
    <w:rsid w:val="00BB16DA"/>
    <w:rsid w:val="00BC6DBA"/>
    <w:rsid w:val="00BD029A"/>
    <w:rsid w:val="00BD1411"/>
    <w:rsid w:val="00BE49C8"/>
    <w:rsid w:val="00BE5B35"/>
    <w:rsid w:val="00BF1FAD"/>
    <w:rsid w:val="00BF4B13"/>
    <w:rsid w:val="00BF4FCD"/>
    <w:rsid w:val="00BF5ACD"/>
    <w:rsid w:val="00BF782F"/>
    <w:rsid w:val="00C0197D"/>
    <w:rsid w:val="00C040AC"/>
    <w:rsid w:val="00C0479D"/>
    <w:rsid w:val="00C0676A"/>
    <w:rsid w:val="00C13003"/>
    <w:rsid w:val="00C156E0"/>
    <w:rsid w:val="00C205A3"/>
    <w:rsid w:val="00C2637E"/>
    <w:rsid w:val="00C26D9E"/>
    <w:rsid w:val="00C342C5"/>
    <w:rsid w:val="00C40356"/>
    <w:rsid w:val="00C40D98"/>
    <w:rsid w:val="00C41D33"/>
    <w:rsid w:val="00C443AB"/>
    <w:rsid w:val="00C4732F"/>
    <w:rsid w:val="00C5083E"/>
    <w:rsid w:val="00C517FA"/>
    <w:rsid w:val="00C519ED"/>
    <w:rsid w:val="00C524C5"/>
    <w:rsid w:val="00C5677E"/>
    <w:rsid w:val="00C603B1"/>
    <w:rsid w:val="00C613A7"/>
    <w:rsid w:val="00C62BFE"/>
    <w:rsid w:val="00C64140"/>
    <w:rsid w:val="00C70EF8"/>
    <w:rsid w:val="00C70FCC"/>
    <w:rsid w:val="00C71634"/>
    <w:rsid w:val="00C726F9"/>
    <w:rsid w:val="00C7272D"/>
    <w:rsid w:val="00C72F27"/>
    <w:rsid w:val="00C74D35"/>
    <w:rsid w:val="00C75727"/>
    <w:rsid w:val="00C75D75"/>
    <w:rsid w:val="00C77D16"/>
    <w:rsid w:val="00C77E34"/>
    <w:rsid w:val="00C84821"/>
    <w:rsid w:val="00C86544"/>
    <w:rsid w:val="00C865D2"/>
    <w:rsid w:val="00C90F32"/>
    <w:rsid w:val="00C95F0E"/>
    <w:rsid w:val="00CA2B84"/>
    <w:rsid w:val="00CA3FE2"/>
    <w:rsid w:val="00CA433C"/>
    <w:rsid w:val="00CA4C0A"/>
    <w:rsid w:val="00CA7E06"/>
    <w:rsid w:val="00CA7F1A"/>
    <w:rsid w:val="00CB4E1D"/>
    <w:rsid w:val="00CC27C6"/>
    <w:rsid w:val="00CC285E"/>
    <w:rsid w:val="00CC5036"/>
    <w:rsid w:val="00CD1FCF"/>
    <w:rsid w:val="00CD4F8D"/>
    <w:rsid w:val="00CD67DC"/>
    <w:rsid w:val="00CD6890"/>
    <w:rsid w:val="00CD69AB"/>
    <w:rsid w:val="00CD7B5B"/>
    <w:rsid w:val="00CE0C41"/>
    <w:rsid w:val="00CE11C1"/>
    <w:rsid w:val="00CF0038"/>
    <w:rsid w:val="00CF0BA2"/>
    <w:rsid w:val="00CF33CD"/>
    <w:rsid w:val="00CF5F99"/>
    <w:rsid w:val="00CF7544"/>
    <w:rsid w:val="00CF7562"/>
    <w:rsid w:val="00D056E1"/>
    <w:rsid w:val="00D07617"/>
    <w:rsid w:val="00D11FDB"/>
    <w:rsid w:val="00D15009"/>
    <w:rsid w:val="00D15A9F"/>
    <w:rsid w:val="00D3328F"/>
    <w:rsid w:val="00D338EC"/>
    <w:rsid w:val="00D340C9"/>
    <w:rsid w:val="00D34667"/>
    <w:rsid w:val="00D35EA6"/>
    <w:rsid w:val="00D4090C"/>
    <w:rsid w:val="00D43CF0"/>
    <w:rsid w:val="00D44947"/>
    <w:rsid w:val="00D52193"/>
    <w:rsid w:val="00D560C9"/>
    <w:rsid w:val="00D56A17"/>
    <w:rsid w:val="00D633C1"/>
    <w:rsid w:val="00D6431A"/>
    <w:rsid w:val="00D66705"/>
    <w:rsid w:val="00D72B66"/>
    <w:rsid w:val="00D75335"/>
    <w:rsid w:val="00D77503"/>
    <w:rsid w:val="00D83686"/>
    <w:rsid w:val="00D839C4"/>
    <w:rsid w:val="00D876E0"/>
    <w:rsid w:val="00D94352"/>
    <w:rsid w:val="00D94D6A"/>
    <w:rsid w:val="00D95D21"/>
    <w:rsid w:val="00D97C65"/>
    <w:rsid w:val="00DA153D"/>
    <w:rsid w:val="00DA235A"/>
    <w:rsid w:val="00DA2ACF"/>
    <w:rsid w:val="00DA458D"/>
    <w:rsid w:val="00DA52FA"/>
    <w:rsid w:val="00DA734D"/>
    <w:rsid w:val="00DB07AC"/>
    <w:rsid w:val="00DB7D3C"/>
    <w:rsid w:val="00DC4695"/>
    <w:rsid w:val="00DC48CE"/>
    <w:rsid w:val="00DC4EE8"/>
    <w:rsid w:val="00DD1424"/>
    <w:rsid w:val="00DD1E09"/>
    <w:rsid w:val="00DD2DBB"/>
    <w:rsid w:val="00DD4CC9"/>
    <w:rsid w:val="00DE59B7"/>
    <w:rsid w:val="00DF3B8A"/>
    <w:rsid w:val="00DF594E"/>
    <w:rsid w:val="00E030CB"/>
    <w:rsid w:val="00E0413E"/>
    <w:rsid w:val="00E0490A"/>
    <w:rsid w:val="00E064AA"/>
    <w:rsid w:val="00E06FCC"/>
    <w:rsid w:val="00E11AE6"/>
    <w:rsid w:val="00E12246"/>
    <w:rsid w:val="00E30923"/>
    <w:rsid w:val="00E30D92"/>
    <w:rsid w:val="00E31F54"/>
    <w:rsid w:val="00E359F9"/>
    <w:rsid w:val="00E44906"/>
    <w:rsid w:val="00E44B5D"/>
    <w:rsid w:val="00E479A5"/>
    <w:rsid w:val="00E56A02"/>
    <w:rsid w:val="00E5795D"/>
    <w:rsid w:val="00E613DF"/>
    <w:rsid w:val="00E61660"/>
    <w:rsid w:val="00E6177A"/>
    <w:rsid w:val="00E62A3B"/>
    <w:rsid w:val="00E70EB0"/>
    <w:rsid w:val="00E71B74"/>
    <w:rsid w:val="00E73763"/>
    <w:rsid w:val="00E81201"/>
    <w:rsid w:val="00E81F99"/>
    <w:rsid w:val="00E87A76"/>
    <w:rsid w:val="00E935F3"/>
    <w:rsid w:val="00E93ED3"/>
    <w:rsid w:val="00E94A83"/>
    <w:rsid w:val="00E9504A"/>
    <w:rsid w:val="00EA0F33"/>
    <w:rsid w:val="00EB0EE3"/>
    <w:rsid w:val="00EB29C4"/>
    <w:rsid w:val="00EB435A"/>
    <w:rsid w:val="00EB6146"/>
    <w:rsid w:val="00EB64A3"/>
    <w:rsid w:val="00EC00B5"/>
    <w:rsid w:val="00EC2C7F"/>
    <w:rsid w:val="00EC30CB"/>
    <w:rsid w:val="00EC34E9"/>
    <w:rsid w:val="00EC66BB"/>
    <w:rsid w:val="00ED0B07"/>
    <w:rsid w:val="00ED2F5C"/>
    <w:rsid w:val="00ED3632"/>
    <w:rsid w:val="00EE09ED"/>
    <w:rsid w:val="00EE1E8A"/>
    <w:rsid w:val="00EE1FBF"/>
    <w:rsid w:val="00EE7D96"/>
    <w:rsid w:val="00EF3F38"/>
    <w:rsid w:val="00EF4703"/>
    <w:rsid w:val="00EF63F1"/>
    <w:rsid w:val="00F01E98"/>
    <w:rsid w:val="00F06927"/>
    <w:rsid w:val="00F07257"/>
    <w:rsid w:val="00F12D94"/>
    <w:rsid w:val="00F175DB"/>
    <w:rsid w:val="00F17FD0"/>
    <w:rsid w:val="00F20837"/>
    <w:rsid w:val="00F30923"/>
    <w:rsid w:val="00F314BF"/>
    <w:rsid w:val="00F337C2"/>
    <w:rsid w:val="00F35847"/>
    <w:rsid w:val="00F35BE6"/>
    <w:rsid w:val="00F35C43"/>
    <w:rsid w:val="00F42C47"/>
    <w:rsid w:val="00F441A8"/>
    <w:rsid w:val="00F50054"/>
    <w:rsid w:val="00F52378"/>
    <w:rsid w:val="00F57A50"/>
    <w:rsid w:val="00F61F4C"/>
    <w:rsid w:val="00F61F77"/>
    <w:rsid w:val="00F65928"/>
    <w:rsid w:val="00F6690F"/>
    <w:rsid w:val="00F67D51"/>
    <w:rsid w:val="00F80731"/>
    <w:rsid w:val="00F825B0"/>
    <w:rsid w:val="00F82885"/>
    <w:rsid w:val="00F90E5C"/>
    <w:rsid w:val="00F91AF5"/>
    <w:rsid w:val="00F94E0B"/>
    <w:rsid w:val="00F95F10"/>
    <w:rsid w:val="00FA3FA0"/>
    <w:rsid w:val="00FA4F4C"/>
    <w:rsid w:val="00FB1EC0"/>
    <w:rsid w:val="00FB4E85"/>
    <w:rsid w:val="00FB5DC8"/>
    <w:rsid w:val="00FB65A1"/>
    <w:rsid w:val="00FC160B"/>
    <w:rsid w:val="00FC2E8C"/>
    <w:rsid w:val="00FC38D0"/>
    <w:rsid w:val="00FD0A4A"/>
    <w:rsid w:val="00FD2EBF"/>
    <w:rsid w:val="00FD38C8"/>
    <w:rsid w:val="00FD629A"/>
    <w:rsid w:val="00FD6ECD"/>
    <w:rsid w:val="00FE1CD9"/>
    <w:rsid w:val="00FE209B"/>
    <w:rsid w:val="00FE43FF"/>
    <w:rsid w:val="00FE6FB1"/>
    <w:rsid w:val="00FE76CC"/>
    <w:rsid w:val="00FF2913"/>
    <w:rsid w:val="00FF5EDD"/>
    <w:rsid w:val="00FF7D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C8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218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0C5F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A3DFA"/>
  </w:style>
  <w:style w:type="character" w:styleId="Emphasis">
    <w:name w:val="Emphasis"/>
    <w:basedOn w:val="DefaultParagraphFont"/>
    <w:uiPriority w:val="20"/>
    <w:qFormat/>
    <w:rsid w:val="001A3DFA"/>
    <w:rPr>
      <w:i/>
      <w:iCs/>
    </w:rPr>
  </w:style>
  <w:style w:type="character" w:styleId="Hyperlink">
    <w:name w:val="Hyperlink"/>
    <w:basedOn w:val="DefaultParagraphFont"/>
    <w:uiPriority w:val="99"/>
    <w:unhideWhenUsed/>
    <w:rsid w:val="001A3DFA"/>
    <w:rPr>
      <w:color w:val="0000FF"/>
      <w:u w:val="single"/>
    </w:rPr>
  </w:style>
  <w:style w:type="paragraph" w:styleId="BalloonText">
    <w:name w:val="Balloon Text"/>
    <w:basedOn w:val="Normal"/>
    <w:link w:val="BalloonTextChar"/>
    <w:uiPriority w:val="99"/>
    <w:semiHidden/>
    <w:unhideWhenUsed/>
    <w:rsid w:val="00771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7FD"/>
    <w:rPr>
      <w:rFonts w:ascii="Tahoma" w:hAnsi="Tahoma" w:cs="Tahoma"/>
      <w:sz w:val="16"/>
      <w:szCs w:val="16"/>
    </w:rPr>
  </w:style>
  <w:style w:type="table" w:styleId="TableGrid">
    <w:name w:val="Table Grid"/>
    <w:basedOn w:val="TableNormal"/>
    <w:uiPriority w:val="59"/>
    <w:rsid w:val="00B52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D7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ixed-citation">
    <w:name w:val="mixed-citation"/>
    <w:basedOn w:val="DefaultParagraphFont"/>
    <w:rsid w:val="00EE09ED"/>
  </w:style>
  <w:style w:type="character" w:customStyle="1" w:styleId="ref-title">
    <w:name w:val="ref-title"/>
    <w:basedOn w:val="DefaultParagraphFont"/>
    <w:rsid w:val="00EE09ED"/>
  </w:style>
  <w:style w:type="character" w:customStyle="1" w:styleId="ref-journal">
    <w:name w:val="ref-journal"/>
    <w:basedOn w:val="DefaultParagraphFont"/>
    <w:rsid w:val="00EE09ED"/>
  </w:style>
  <w:style w:type="character" w:customStyle="1" w:styleId="ref-vol">
    <w:name w:val="ref-vol"/>
    <w:basedOn w:val="DefaultParagraphFont"/>
    <w:rsid w:val="00EE09ED"/>
  </w:style>
  <w:style w:type="character" w:customStyle="1" w:styleId="nowrap">
    <w:name w:val="nowrap"/>
    <w:basedOn w:val="DefaultParagraphFont"/>
    <w:rsid w:val="00EE09ED"/>
  </w:style>
  <w:style w:type="paragraph" w:styleId="ListParagraph">
    <w:name w:val="List Paragraph"/>
    <w:basedOn w:val="Normal"/>
    <w:uiPriority w:val="34"/>
    <w:qFormat/>
    <w:rsid w:val="00A2186D"/>
    <w:pPr>
      <w:ind w:left="720"/>
      <w:contextualSpacing/>
    </w:pPr>
  </w:style>
  <w:style w:type="character" w:customStyle="1" w:styleId="Heading1Char">
    <w:name w:val="Heading 1 Char"/>
    <w:basedOn w:val="DefaultParagraphFont"/>
    <w:link w:val="Heading1"/>
    <w:uiPriority w:val="9"/>
    <w:rsid w:val="00A2186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0C5FC4"/>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C5FC4"/>
    <w:rPr>
      <w:b/>
      <w:bCs/>
    </w:rPr>
  </w:style>
  <w:style w:type="character" w:customStyle="1" w:styleId="name">
    <w:name w:val="name"/>
    <w:basedOn w:val="DefaultParagraphFont"/>
    <w:rsid w:val="000C5FC4"/>
  </w:style>
  <w:style w:type="character" w:customStyle="1" w:styleId="slug-doi">
    <w:name w:val="slug-doi"/>
    <w:basedOn w:val="DefaultParagraphFont"/>
    <w:rsid w:val="000C5FC4"/>
  </w:style>
  <w:style w:type="character" w:customStyle="1" w:styleId="author">
    <w:name w:val="author"/>
    <w:basedOn w:val="DefaultParagraphFont"/>
    <w:rsid w:val="000C5FC4"/>
  </w:style>
  <w:style w:type="character" w:customStyle="1" w:styleId="pubyear">
    <w:name w:val="pubyear"/>
    <w:basedOn w:val="DefaultParagraphFont"/>
    <w:rsid w:val="000C5FC4"/>
  </w:style>
  <w:style w:type="character" w:customStyle="1" w:styleId="articletitle">
    <w:name w:val="articletitle"/>
    <w:basedOn w:val="DefaultParagraphFont"/>
    <w:rsid w:val="000C5FC4"/>
  </w:style>
  <w:style w:type="character" w:customStyle="1" w:styleId="journaltitle">
    <w:name w:val="journaltitle"/>
    <w:basedOn w:val="DefaultParagraphFont"/>
    <w:rsid w:val="000C5FC4"/>
  </w:style>
  <w:style w:type="character" w:customStyle="1" w:styleId="cit-name-surname">
    <w:name w:val="cit-name-surname"/>
    <w:basedOn w:val="DefaultParagraphFont"/>
    <w:rsid w:val="00F65928"/>
  </w:style>
  <w:style w:type="character" w:customStyle="1" w:styleId="cit-name-given-names">
    <w:name w:val="cit-name-given-names"/>
    <w:basedOn w:val="DefaultParagraphFont"/>
    <w:rsid w:val="00F65928"/>
  </w:style>
  <w:style w:type="character" w:styleId="HTMLCite">
    <w:name w:val="HTML Cite"/>
    <w:basedOn w:val="DefaultParagraphFont"/>
    <w:uiPriority w:val="99"/>
    <w:semiHidden/>
    <w:unhideWhenUsed/>
    <w:rsid w:val="00F65928"/>
    <w:rPr>
      <w:i/>
      <w:iCs/>
    </w:rPr>
  </w:style>
  <w:style w:type="character" w:customStyle="1" w:styleId="cit-pub-date">
    <w:name w:val="cit-pub-date"/>
    <w:basedOn w:val="DefaultParagraphFont"/>
    <w:rsid w:val="00F65928"/>
  </w:style>
  <w:style w:type="character" w:customStyle="1" w:styleId="cit-article-title">
    <w:name w:val="cit-article-title"/>
    <w:basedOn w:val="DefaultParagraphFont"/>
    <w:rsid w:val="00F65928"/>
  </w:style>
  <w:style w:type="character" w:customStyle="1" w:styleId="cit-source">
    <w:name w:val="cit-source"/>
    <w:basedOn w:val="DefaultParagraphFont"/>
    <w:rsid w:val="00F65928"/>
  </w:style>
  <w:style w:type="character" w:customStyle="1" w:styleId="cit-vol">
    <w:name w:val="cit-vol"/>
    <w:basedOn w:val="DefaultParagraphFont"/>
    <w:rsid w:val="00F65928"/>
  </w:style>
  <w:style w:type="character" w:customStyle="1" w:styleId="cit-issue">
    <w:name w:val="cit-issue"/>
    <w:basedOn w:val="DefaultParagraphFont"/>
    <w:rsid w:val="00F65928"/>
  </w:style>
  <w:style w:type="character" w:customStyle="1" w:styleId="cit-comment">
    <w:name w:val="cit-comment"/>
    <w:basedOn w:val="DefaultParagraphFont"/>
    <w:rsid w:val="00F65928"/>
  </w:style>
  <w:style w:type="character" w:customStyle="1" w:styleId="rdlinkitem">
    <w:name w:val="rdlinkitem"/>
    <w:basedOn w:val="DefaultParagraphFont"/>
    <w:rsid w:val="007741AF"/>
  </w:style>
  <w:style w:type="character" w:styleId="FollowedHyperlink">
    <w:name w:val="FollowedHyperlink"/>
    <w:basedOn w:val="DefaultParagraphFont"/>
    <w:uiPriority w:val="99"/>
    <w:semiHidden/>
    <w:unhideWhenUsed/>
    <w:rsid w:val="007741AF"/>
    <w:rPr>
      <w:color w:val="800080" w:themeColor="followedHyperlink"/>
      <w:u w:val="single"/>
    </w:rPr>
  </w:style>
  <w:style w:type="paragraph" w:styleId="Header">
    <w:name w:val="header"/>
    <w:basedOn w:val="Normal"/>
    <w:link w:val="HeaderChar"/>
    <w:uiPriority w:val="99"/>
    <w:unhideWhenUsed/>
    <w:rsid w:val="007741A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41AF"/>
  </w:style>
  <w:style w:type="character" w:styleId="PageNumber">
    <w:name w:val="page number"/>
    <w:basedOn w:val="DefaultParagraphFont"/>
    <w:uiPriority w:val="99"/>
    <w:semiHidden/>
    <w:unhideWhenUsed/>
    <w:rsid w:val="007741AF"/>
  </w:style>
  <w:style w:type="character" w:styleId="CommentReference">
    <w:name w:val="annotation reference"/>
    <w:basedOn w:val="DefaultParagraphFont"/>
    <w:uiPriority w:val="99"/>
    <w:semiHidden/>
    <w:unhideWhenUsed/>
    <w:rsid w:val="00E06FCC"/>
    <w:rPr>
      <w:sz w:val="18"/>
      <w:szCs w:val="18"/>
    </w:rPr>
  </w:style>
  <w:style w:type="paragraph" w:styleId="CommentText">
    <w:name w:val="annotation text"/>
    <w:basedOn w:val="Normal"/>
    <w:link w:val="CommentTextChar"/>
    <w:uiPriority w:val="99"/>
    <w:semiHidden/>
    <w:unhideWhenUsed/>
    <w:rsid w:val="00E06FCC"/>
    <w:pPr>
      <w:spacing w:line="240" w:lineRule="auto"/>
    </w:pPr>
    <w:rPr>
      <w:sz w:val="24"/>
      <w:szCs w:val="24"/>
    </w:rPr>
  </w:style>
  <w:style w:type="character" w:customStyle="1" w:styleId="CommentTextChar">
    <w:name w:val="Comment Text Char"/>
    <w:basedOn w:val="DefaultParagraphFont"/>
    <w:link w:val="CommentText"/>
    <w:uiPriority w:val="99"/>
    <w:semiHidden/>
    <w:rsid w:val="00E06FCC"/>
    <w:rPr>
      <w:sz w:val="24"/>
      <w:szCs w:val="24"/>
    </w:rPr>
  </w:style>
  <w:style w:type="paragraph" w:styleId="CommentSubject">
    <w:name w:val="annotation subject"/>
    <w:basedOn w:val="CommentText"/>
    <w:next w:val="CommentText"/>
    <w:link w:val="CommentSubjectChar"/>
    <w:uiPriority w:val="99"/>
    <w:semiHidden/>
    <w:unhideWhenUsed/>
    <w:rsid w:val="00E06FCC"/>
    <w:rPr>
      <w:b/>
      <w:bCs/>
      <w:sz w:val="20"/>
      <w:szCs w:val="20"/>
    </w:rPr>
  </w:style>
  <w:style w:type="character" w:customStyle="1" w:styleId="CommentSubjectChar">
    <w:name w:val="Comment Subject Char"/>
    <w:basedOn w:val="CommentTextChar"/>
    <w:link w:val="CommentSubject"/>
    <w:uiPriority w:val="99"/>
    <w:semiHidden/>
    <w:rsid w:val="00E06FCC"/>
    <w:rPr>
      <w:b/>
      <w:bCs/>
      <w:sz w:val="20"/>
      <w:szCs w:val="20"/>
    </w:rPr>
  </w:style>
  <w:style w:type="paragraph" w:styleId="DocumentMap">
    <w:name w:val="Document Map"/>
    <w:basedOn w:val="Normal"/>
    <w:link w:val="DocumentMapChar"/>
    <w:uiPriority w:val="99"/>
    <w:semiHidden/>
    <w:unhideWhenUsed/>
    <w:rsid w:val="009C2EA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C2EAD"/>
    <w:rPr>
      <w:rFonts w:ascii="Lucida Grande" w:hAnsi="Lucida Grande" w:cs="Lucida Grande"/>
      <w:sz w:val="24"/>
      <w:szCs w:val="24"/>
    </w:rPr>
  </w:style>
  <w:style w:type="paragraph" w:styleId="Footer">
    <w:name w:val="footer"/>
    <w:basedOn w:val="Normal"/>
    <w:link w:val="FooterChar"/>
    <w:uiPriority w:val="99"/>
    <w:unhideWhenUsed/>
    <w:rsid w:val="002D01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01E7"/>
  </w:style>
  <w:style w:type="paragraph" w:styleId="Revision">
    <w:name w:val="Revision"/>
    <w:hidden/>
    <w:uiPriority w:val="99"/>
    <w:semiHidden/>
    <w:rsid w:val="00014653"/>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218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0C5F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A3DFA"/>
  </w:style>
  <w:style w:type="character" w:styleId="Emphasis">
    <w:name w:val="Emphasis"/>
    <w:basedOn w:val="DefaultParagraphFont"/>
    <w:uiPriority w:val="20"/>
    <w:qFormat/>
    <w:rsid w:val="001A3DFA"/>
    <w:rPr>
      <w:i/>
      <w:iCs/>
    </w:rPr>
  </w:style>
  <w:style w:type="character" w:styleId="Hyperlink">
    <w:name w:val="Hyperlink"/>
    <w:basedOn w:val="DefaultParagraphFont"/>
    <w:uiPriority w:val="99"/>
    <w:unhideWhenUsed/>
    <w:rsid w:val="001A3DFA"/>
    <w:rPr>
      <w:color w:val="0000FF"/>
      <w:u w:val="single"/>
    </w:rPr>
  </w:style>
  <w:style w:type="paragraph" w:styleId="BalloonText">
    <w:name w:val="Balloon Text"/>
    <w:basedOn w:val="Normal"/>
    <w:link w:val="BalloonTextChar"/>
    <w:uiPriority w:val="99"/>
    <w:semiHidden/>
    <w:unhideWhenUsed/>
    <w:rsid w:val="00771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7FD"/>
    <w:rPr>
      <w:rFonts w:ascii="Tahoma" w:hAnsi="Tahoma" w:cs="Tahoma"/>
      <w:sz w:val="16"/>
      <w:szCs w:val="16"/>
    </w:rPr>
  </w:style>
  <w:style w:type="table" w:styleId="TableGrid">
    <w:name w:val="Table Grid"/>
    <w:basedOn w:val="TableNormal"/>
    <w:uiPriority w:val="59"/>
    <w:rsid w:val="00B52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D7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ixed-citation">
    <w:name w:val="mixed-citation"/>
    <w:basedOn w:val="DefaultParagraphFont"/>
    <w:rsid w:val="00EE09ED"/>
  </w:style>
  <w:style w:type="character" w:customStyle="1" w:styleId="ref-title">
    <w:name w:val="ref-title"/>
    <w:basedOn w:val="DefaultParagraphFont"/>
    <w:rsid w:val="00EE09ED"/>
  </w:style>
  <w:style w:type="character" w:customStyle="1" w:styleId="ref-journal">
    <w:name w:val="ref-journal"/>
    <w:basedOn w:val="DefaultParagraphFont"/>
    <w:rsid w:val="00EE09ED"/>
  </w:style>
  <w:style w:type="character" w:customStyle="1" w:styleId="ref-vol">
    <w:name w:val="ref-vol"/>
    <w:basedOn w:val="DefaultParagraphFont"/>
    <w:rsid w:val="00EE09ED"/>
  </w:style>
  <w:style w:type="character" w:customStyle="1" w:styleId="nowrap">
    <w:name w:val="nowrap"/>
    <w:basedOn w:val="DefaultParagraphFont"/>
    <w:rsid w:val="00EE09ED"/>
  </w:style>
  <w:style w:type="paragraph" w:styleId="ListParagraph">
    <w:name w:val="List Paragraph"/>
    <w:basedOn w:val="Normal"/>
    <w:uiPriority w:val="34"/>
    <w:qFormat/>
    <w:rsid w:val="00A2186D"/>
    <w:pPr>
      <w:ind w:left="720"/>
      <w:contextualSpacing/>
    </w:pPr>
  </w:style>
  <w:style w:type="character" w:customStyle="1" w:styleId="Heading1Char">
    <w:name w:val="Heading 1 Char"/>
    <w:basedOn w:val="DefaultParagraphFont"/>
    <w:link w:val="Heading1"/>
    <w:uiPriority w:val="9"/>
    <w:rsid w:val="00A2186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0C5FC4"/>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C5FC4"/>
    <w:rPr>
      <w:b/>
      <w:bCs/>
    </w:rPr>
  </w:style>
  <w:style w:type="character" w:customStyle="1" w:styleId="name">
    <w:name w:val="name"/>
    <w:basedOn w:val="DefaultParagraphFont"/>
    <w:rsid w:val="000C5FC4"/>
  </w:style>
  <w:style w:type="character" w:customStyle="1" w:styleId="slug-doi">
    <w:name w:val="slug-doi"/>
    <w:basedOn w:val="DefaultParagraphFont"/>
    <w:rsid w:val="000C5FC4"/>
  </w:style>
  <w:style w:type="character" w:customStyle="1" w:styleId="author">
    <w:name w:val="author"/>
    <w:basedOn w:val="DefaultParagraphFont"/>
    <w:rsid w:val="000C5FC4"/>
  </w:style>
  <w:style w:type="character" w:customStyle="1" w:styleId="pubyear">
    <w:name w:val="pubyear"/>
    <w:basedOn w:val="DefaultParagraphFont"/>
    <w:rsid w:val="000C5FC4"/>
  </w:style>
  <w:style w:type="character" w:customStyle="1" w:styleId="articletitle">
    <w:name w:val="articletitle"/>
    <w:basedOn w:val="DefaultParagraphFont"/>
    <w:rsid w:val="000C5FC4"/>
  </w:style>
  <w:style w:type="character" w:customStyle="1" w:styleId="journaltitle">
    <w:name w:val="journaltitle"/>
    <w:basedOn w:val="DefaultParagraphFont"/>
    <w:rsid w:val="000C5FC4"/>
  </w:style>
  <w:style w:type="character" w:customStyle="1" w:styleId="cit-name-surname">
    <w:name w:val="cit-name-surname"/>
    <w:basedOn w:val="DefaultParagraphFont"/>
    <w:rsid w:val="00F65928"/>
  </w:style>
  <w:style w:type="character" w:customStyle="1" w:styleId="cit-name-given-names">
    <w:name w:val="cit-name-given-names"/>
    <w:basedOn w:val="DefaultParagraphFont"/>
    <w:rsid w:val="00F65928"/>
  </w:style>
  <w:style w:type="character" w:styleId="HTMLCite">
    <w:name w:val="HTML Cite"/>
    <w:basedOn w:val="DefaultParagraphFont"/>
    <w:uiPriority w:val="99"/>
    <w:semiHidden/>
    <w:unhideWhenUsed/>
    <w:rsid w:val="00F65928"/>
    <w:rPr>
      <w:i/>
      <w:iCs/>
    </w:rPr>
  </w:style>
  <w:style w:type="character" w:customStyle="1" w:styleId="cit-pub-date">
    <w:name w:val="cit-pub-date"/>
    <w:basedOn w:val="DefaultParagraphFont"/>
    <w:rsid w:val="00F65928"/>
  </w:style>
  <w:style w:type="character" w:customStyle="1" w:styleId="cit-article-title">
    <w:name w:val="cit-article-title"/>
    <w:basedOn w:val="DefaultParagraphFont"/>
    <w:rsid w:val="00F65928"/>
  </w:style>
  <w:style w:type="character" w:customStyle="1" w:styleId="cit-source">
    <w:name w:val="cit-source"/>
    <w:basedOn w:val="DefaultParagraphFont"/>
    <w:rsid w:val="00F65928"/>
  </w:style>
  <w:style w:type="character" w:customStyle="1" w:styleId="cit-vol">
    <w:name w:val="cit-vol"/>
    <w:basedOn w:val="DefaultParagraphFont"/>
    <w:rsid w:val="00F65928"/>
  </w:style>
  <w:style w:type="character" w:customStyle="1" w:styleId="cit-issue">
    <w:name w:val="cit-issue"/>
    <w:basedOn w:val="DefaultParagraphFont"/>
    <w:rsid w:val="00F65928"/>
  </w:style>
  <w:style w:type="character" w:customStyle="1" w:styleId="cit-comment">
    <w:name w:val="cit-comment"/>
    <w:basedOn w:val="DefaultParagraphFont"/>
    <w:rsid w:val="00F65928"/>
  </w:style>
  <w:style w:type="character" w:customStyle="1" w:styleId="rdlinkitem">
    <w:name w:val="rdlinkitem"/>
    <w:basedOn w:val="DefaultParagraphFont"/>
    <w:rsid w:val="007741AF"/>
  </w:style>
  <w:style w:type="character" w:styleId="FollowedHyperlink">
    <w:name w:val="FollowedHyperlink"/>
    <w:basedOn w:val="DefaultParagraphFont"/>
    <w:uiPriority w:val="99"/>
    <w:semiHidden/>
    <w:unhideWhenUsed/>
    <w:rsid w:val="007741AF"/>
    <w:rPr>
      <w:color w:val="800080" w:themeColor="followedHyperlink"/>
      <w:u w:val="single"/>
    </w:rPr>
  </w:style>
  <w:style w:type="paragraph" w:styleId="Header">
    <w:name w:val="header"/>
    <w:basedOn w:val="Normal"/>
    <w:link w:val="HeaderChar"/>
    <w:uiPriority w:val="99"/>
    <w:unhideWhenUsed/>
    <w:rsid w:val="007741A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41AF"/>
  </w:style>
  <w:style w:type="character" w:styleId="PageNumber">
    <w:name w:val="page number"/>
    <w:basedOn w:val="DefaultParagraphFont"/>
    <w:uiPriority w:val="99"/>
    <w:semiHidden/>
    <w:unhideWhenUsed/>
    <w:rsid w:val="007741AF"/>
  </w:style>
  <w:style w:type="character" w:styleId="CommentReference">
    <w:name w:val="annotation reference"/>
    <w:basedOn w:val="DefaultParagraphFont"/>
    <w:uiPriority w:val="99"/>
    <w:semiHidden/>
    <w:unhideWhenUsed/>
    <w:rsid w:val="00E06FCC"/>
    <w:rPr>
      <w:sz w:val="18"/>
      <w:szCs w:val="18"/>
    </w:rPr>
  </w:style>
  <w:style w:type="paragraph" w:styleId="CommentText">
    <w:name w:val="annotation text"/>
    <w:basedOn w:val="Normal"/>
    <w:link w:val="CommentTextChar"/>
    <w:uiPriority w:val="99"/>
    <w:semiHidden/>
    <w:unhideWhenUsed/>
    <w:rsid w:val="00E06FCC"/>
    <w:pPr>
      <w:spacing w:line="240" w:lineRule="auto"/>
    </w:pPr>
    <w:rPr>
      <w:sz w:val="24"/>
      <w:szCs w:val="24"/>
    </w:rPr>
  </w:style>
  <w:style w:type="character" w:customStyle="1" w:styleId="CommentTextChar">
    <w:name w:val="Comment Text Char"/>
    <w:basedOn w:val="DefaultParagraphFont"/>
    <w:link w:val="CommentText"/>
    <w:uiPriority w:val="99"/>
    <w:semiHidden/>
    <w:rsid w:val="00E06FCC"/>
    <w:rPr>
      <w:sz w:val="24"/>
      <w:szCs w:val="24"/>
    </w:rPr>
  </w:style>
  <w:style w:type="paragraph" w:styleId="CommentSubject">
    <w:name w:val="annotation subject"/>
    <w:basedOn w:val="CommentText"/>
    <w:next w:val="CommentText"/>
    <w:link w:val="CommentSubjectChar"/>
    <w:uiPriority w:val="99"/>
    <w:semiHidden/>
    <w:unhideWhenUsed/>
    <w:rsid w:val="00E06FCC"/>
    <w:rPr>
      <w:b/>
      <w:bCs/>
      <w:sz w:val="20"/>
      <w:szCs w:val="20"/>
    </w:rPr>
  </w:style>
  <w:style w:type="character" w:customStyle="1" w:styleId="CommentSubjectChar">
    <w:name w:val="Comment Subject Char"/>
    <w:basedOn w:val="CommentTextChar"/>
    <w:link w:val="CommentSubject"/>
    <w:uiPriority w:val="99"/>
    <w:semiHidden/>
    <w:rsid w:val="00E06FCC"/>
    <w:rPr>
      <w:b/>
      <w:bCs/>
      <w:sz w:val="20"/>
      <w:szCs w:val="20"/>
    </w:rPr>
  </w:style>
  <w:style w:type="paragraph" w:styleId="DocumentMap">
    <w:name w:val="Document Map"/>
    <w:basedOn w:val="Normal"/>
    <w:link w:val="DocumentMapChar"/>
    <w:uiPriority w:val="99"/>
    <w:semiHidden/>
    <w:unhideWhenUsed/>
    <w:rsid w:val="009C2EA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C2EAD"/>
    <w:rPr>
      <w:rFonts w:ascii="Lucida Grande" w:hAnsi="Lucida Grande" w:cs="Lucida Grande"/>
      <w:sz w:val="24"/>
      <w:szCs w:val="24"/>
    </w:rPr>
  </w:style>
  <w:style w:type="paragraph" w:styleId="Footer">
    <w:name w:val="footer"/>
    <w:basedOn w:val="Normal"/>
    <w:link w:val="FooterChar"/>
    <w:uiPriority w:val="99"/>
    <w:unhideWhenUsed/>
    <w:rsid w:val="002D01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01E7"/>
  </w:style>
  <w:style w:type="paragraph" w:styleId="Revision">
    <w:name w:val="Revision"/>
    <w:hidden/>
    <w:uiPriority w:val="99"/>
    <w:semiHidden/>
    <w:rsid w:val="000146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7870">
      <w:bodyDiv w:val="1"/>
      <w:marLeft w:val="0"/>
      <w:marRight w:val="0"/>
      <w:marTop w:val="0"/>
      <w:marBottom w:val="0"/>
      <w:divBdr>
        <w:top w:val="none" w:sz="0" w:space="0" w:color="auto"/>
        <w:left w:val="none" w:sz="0" w:space="0" w:color="auto"/>
        <w:bottom w:val="none" w:sz="0" w:space="0" w:color="auto"/>
        <w:right w:val="none" w:sz="0" w:space="0" w:color="auto"/>
      </w:divBdr>
    </w:div>
    <w:div w:id="116532744">
      <w:bodyDiv w:val="1"/>
      <w:marLeft w:val="0"/>
      <w:marRight w:val="0"/>
      <w:marTop w:val="0"/>
      <w:marBottom w:val="0"/>
      <w:divBdr>
        <w:top w:val="none" w:sz="0" w:space="0" w:color="auto"/>
        <w:left w:val="none" w:sz="0" w:space="0" w:color="auto"/>
        <w:bottom w:val="none" w:sz="0" w:space="0" w:color="auto"/>
        <w:right w:val="none" w:sz="0" w:space="0" w:color="auto"/>
      </w:divBdr>
    </w:div>
    <w:div w:id="130095177">
      <w:bodyDiv w:val="1"/>
      <w:marLeft w:val="0"/>
      <w:marRight w:val="0"/>
      <w:marTop w:val="0"/>
      <w:marBottom w:val="0"/>
      <w:divBdr>
        <w:top w:val="none" w:sz="0" w:space="0" w:color="auto"/>
        <w:left w:val="none" w:sz="0" w:space="0" w:color="auto"/>
        <w:bottom w:val="none" w:sz="0" w:space="0" w:color="auto"/>
        <w:right w:val="none" w:sz="0" w:space="0" w:color="auto"/>
      </w:divBdr>
    </w:div>
    <w:div w:id="172426776">
      <w:bodyDiv w:val="1"/>
      <w:marLeft w:val="0"/>
      <w:marRight w:val="0"/>
      <w:marTop w:val="0"/>
      <w:marBottom w:val="0"/>
      <w:divBdr>
        <w:top w:val="none" w:sz="0" w:space="0" w:color="auto"/>
        <w:left w:val="none" w:sz="0" w:space="0" w:color="auto"/>
        <w:bottom w:val="none" w:sz="0" w:space="0" w:color="auto"/>
        <w:right w:val="none" w:sz="0" w:space="0" w:color="auto"/>
      </w:divBdr>
    </w:div>
    <w:div w:id="232544944">
      <w:bodyDiv w:val="1"/>
      <w:marLeft w:val="0"/>
      <w:marRight w:val="0"/>
      <w:marTop w:val="0"/>
      <w:marBottom w:val="0"/>
      <w:divBdr>
        <w:top w:val="none" w:sz="0" w:space="0" w:color="auto"/>
        <w:left w:val="none" w:sz="0" w:space="0" w:color="auto"/>
        <w:bottom w:val="none" w:sz="0" w:space="0" w:color="auto"/>
        <w:right w:val="none" w:sz="0" w:space="0" w:color="auto"/>
      </w:divBdr>
    </w:div>
    <w:div w:id="247085141">
      <w:bodyDiv w:val="1"/>
      <w:marLeft w:val="0"/>
      <w:marRight w:val="0"/>
      <w:marTop w:val="0"/>
      <w:marBottom w:val="0"/>
      <w:divBdr>
        <w:top w:val="none" w:sz="0" w:space="0" w:color="auto"/>
        <w:left w:val="none" w:sz="0" w:space="0" w:color="auto"/>
        <w:bottom w:val="none" w:sz="0" w:space="0" w:color="auto"/>
        <w:right w:val="none" w:sz="0" w:space="0" w:color="auto"/>
      </w:divBdr>
    </w:div>
    <w:div w:id="397897399">
      <w:bodyDiv w:val="1"/>
      <w:marLeft w:val="0"/>
      <w:marRight w:val="0"/>
      <w:marTop w:val="0"/>
      <w:marBottom w:val="0"/>
      <w:divBdr>
        <w:top w:val="none" w:sz="0" w:space="0" w:color="auto"/>
        <w:left w:val="none" w:sz="0" w:space="0" w:color="auto"/>
        <w:bottom w:val="none" w:sz="0" w:space="0" w:color="auto"/>
        <w:right w:val="none" w:sz="0" w:space="0" w:color="auto"/>
      </w:divBdr>
    </w:div>
    <w:div w:id="448205364">
      <w:bodyDiv w:val="1"/>
      <w:marLeft w:val="0"/>
      <w:marRight w:val="0"/>
      <w:marTop w:val="0"/>
      <w:marBottom w:val="0"/>
      <w:divBdr>
        <w:top w:val="none" w:sz="0" w:space="0" w:color="auto"/>
        <w:left w:val="none" w:sz="0" w:space="0" w:color="auto"/>
        <w:bottom w:val="none" w:sz="0" w:space="0" w:color="auto"/>
        <w:right w:val="none" w:sz="0" w:space="0" w:color="auto"/>
      </w:divBdr>
      <w:divsChild>
        <w:div w:id="295335001">
          <w:marLeft w:val="0"/>
          <w:marRight w:val="0"/>
          <w:marTop w:val="0"/>
          <w:marBottom w:val="0"/>
          <w:divBdr>
            <w:top w:val="none" w:sz="0" w:space="0" w:color="auto"/>
            <w:left w:val="none" w:sz="0" w:space="0" w:color="auto"/>
            <w:bottom w:val="none" w:sz="0" w:space="0" w:color="auto"/>
            <w:right w:val="none" w:sz="0" w:space="0" w:color="auto"/>
          </w:divBdr>
        </w:div>
      </w:divsChild>
    </w:div>
    <w:div w:id="463502558">
      <w:bodyDiv w:val="1"/>
      <w:marLeft w:val="0"/>
      <w:marRight w:val="0"/>
      <w:marTop w:val="0"/>
      <w:marBottom w:val="0"/>
      <w:divBdr>
        <w:top w:val="none" w:sz="0" w:space="0" w:color="auto"/>
        <w:left w:val="none" w:sz="0" w:space="0" w:color="auto"/>
        <w:bottom w:val="none" w:sz="0" w:space="0" w:color="auto"/>
        <w:right w:val="none" w:sz="0" w:space="0" w:color="auto"/>
      </w:divBdr>
    </w:div>
    <w:div w:id="471872257">
      <w:bodyDiv w:val="1"/>
      <w:marLeft w:val="0"/>
      <w:marRight w:val="0"/>
      <w:marTop w:val="0"/>
      <w:marBottom w:val="0"/>
      <w:divBdr>
        <w:top w:val="none" w:sz="0" w:space="0" w:color="auto"/>
        <w:left w:val="none" w:sz="0" w:space="0" w:color="auto"/>
        <w:bottom w:val="none" w:sz="0" w:space="0" w:color="auto"/>
        <w:right w:val="none" w:sz="0" w:space="0" w:color="auto"/>
      </w:divBdr>
    </w:div>
    <w:div w:id="532766044">
      <w:bodyDiv w:val="1"/>
      <w:marLeft w:val="0"/>
      <w:marRight w:val="0"/>
      <w:marTop w:val="0"/>
      <w:marBottom w:val="0"/>
      <w:divBdr>
        <w:top w:val="none" w:sz="0" w:space="0" w:color="auto"/>
        <w:left w:val="none" w:sz="0" w:space="0" w:color="auto"/>
        <w:bottom w:val="none" w:sz="0" w:space="0" w:color="auto"/>
        <w:right w:val="none" w:sz="0" w:space="0" w:color="auto"/>
      </w:divBdr>
    </w:div>
    <w:div w:id="628896876">
      <w:bodyDiv w:val="1"/>
      <w:marLeft w:val="0"/>
      <w:marRight w:val="0"/>
      <w:marTop w:val="0"/>
      <w:marBottom w:val="0"/>
      <w:divBdr>
        <w:top w:val="none" w:sz="0" w:space="0" w:color="auto"/>
        <w:left w:val="none" w:sz="0" w:space="0" w:color="auto"/>
        <w:bottom w:val="none" w:sz="0" w:space="0" w:color="auto"/>
        <w:right w:val="none" w:sz="0" w:space="0" w:color="auto"/>
      </w:divBdr>
      <w:divsChild>
        <w:div w:id="2089690595">
          <w:marLeft w:val="0"/>
          <w:marRight w:val="0"/>
          <w:marTop w:val="0"/>
          <w:marBottom w:val="0"/>
          <w:divBdr>
            <w:top w:val="none" w:sz="0" w:space="0" w:color="auto"/>
            <w:left w:val="none" w:sz="0" w:space="0" w:color="auto"/>
            <w:bottom w:val="none" w:sz="0" w:space="0" w:color="auto"/>
            <w:right w:val="none" w:sz="0" w:space="0" w:color="auto"/>
          </w:divBdr>
        </w:div>
        <w:div w:id="190268662">
          <w:marLeft w:val="0"/>
          <w:marRight w:val="0"/>
          <w:marTop w:val="0"/>
          <w:marBottom w:val="0"/>
          <w:divBdr>
            <w:top w:val="none" w:sz="0" w:space="0" w:color="auto"/>
            <w:left w:val="none" w:sz="0" w:space="0" w:color="auto"/>
            <w:bottom w:val="none" w:sz="0" w:space="0" w:color="auto"/>
            <w:right w:val="none" w:sz="0" w:space="0" w:color="auto"/>
          </w:divBdr>
        </w:div>
        <w:div w:id="782656326">
          <w:marLeft w:val="0"/>
          <w:marRight w:val="0"/>
          <w:marTop w:val="0"/>
          <w:marBottom w:val="0"/>
          <w:divBdr>
            <w:top w:val="none" w:sz="0" w:space="0" w:color="auto"/>
            <w:left w:val="none" w:sz="0" w:space="0" w:color="auto"/>
            <w:bottom w:val="none" w:sz="0" w:space="0" w:color="auto"/>
            <w:right w:val="none" w:sz="0" w:space="0" w:color="auto"/>
          </w:divBdr>
        </w:div>
      </w:divsChild>
    </w:div>
    <w:div w:id="677467649">
      <w:bodyDiv w:val="1"/>
      <w:marLeft w:val="0"/>
      <w:marRight w:val="0"/>
      <w:marTop w:val="0"/>
      <w:marBottom w:val="0"/>
      <w:divBdr>
        <w:top w:val="none" w:sz="0" w:space="0" w:color="auto"/>
        <w:left w:val="none" w:sz="0" w:space="0" w:color="auto"/>
        <w:bottom w:val="none" w:sz="0" w:space="0" w:color="auto"/>
        <w:right w:val="none" w:sz="0" w:space="0" w:color="auto"/>
      </w:divBdr>
    </w:div>
    <w:div w:id="686101789">
      <w:bodyDiv w:val="1"/>
      <w:marLeft w:val="0"/>
      <w:marRight w:val="0"/>
      <w:marTop w:val="0"/>
      <w:marBottom w:val="0"/>
      <w:divBdr>
        <w:top w:val="none" w:sz="0" w:space="0" w:color="auto"/>
        <w:left w:val="none" w:sz="0" w:space="0" w:color="auto"/>
        <w:bottom w:val="none" w:sz="0" w:space="0" w:color="auto"/>
        <w:right w:val="none" w:sz="0" w:space="0" w:color="auto"/>
      </w:divBdr>
    </w:div>
    <w:div w:id="729379456">
      <w:bodyDiv w:val="1"/>
      <w:marLeft w:val="0"/>
      <w:marRight w:val="0"/>
      <w:marTop w:val="0"/>
      <w:marBottom w:val="0"/>
      <w:divBdr>
        <w:top w:val="none" w:sz="0" w:space="0" w:color="auto"/>
        <w:left w:val="none" w:sz="0" w:space="0" w:color="auto"/>
        <w:bottom w:val="none" w:sz="0" w:space="0" w:color="auto"/>
        <w:right w:val="none" w:sz="0" w:space="0" w:color="auto"/>
      </w:divBdr>
    </w:div>
    <w:div w:id="826703494">
      <w:bodyDiv w:val="1"/>
      <w:marLeft w:val="0"/>
      <w:marRight w:val="0"/>
      <w:marTop w:val="0"/>
      <w:marBottom w:val="0"/>
      <w:divBdr>
        <w:top w:val="none" w:sz="0" w:space="0" w:color="auto"/>
        <w:left w:val="none" w:sz="0" w:space="0" w:color="auto"/>
        <w:bottom w:val="none" w:sz="0" w:space="0" w:color="auto"/>
        <w:right w:val="none" w:sz="0" w:space="0" w:color="auto"/>
      </w:divBdr>
      <w:divsChild>
        <w:div w:id="715279550">
          <w:marLeft w:val="0"/>
          <w:marRight w:val="0"/>
          <w:marTop w:val="0"/>
          <w:marBottom w:val="0"/>
          <w:divBdr>
            <w:top w:val="none" w:sz="0" w:space="0" w:color="auto"/>
            <w:left w:val="none" w:sz="0" w:space="0" w:color="auto"/>
            <w:bottom w:val="none" w:sz="0" w:space="0" w:color="auto"/>
            <w:right w:val="none" w:sz="0" w:space="0" w:color="auto"/>
          </w:divBdr>
        </w:div>
      </w:divsChild>
    </w:div>
    <w:div w:id="865220381">
      <w:bodyDiv w:val="1"/>
      <w:marLeft w:val="0"/>
      <w:marRight w:val="0"/>
      <w:marTop w:val="0"/>
      <w:marBottom w:val="0"/>
      <w:divBdr>
        <w:top w:val="none" w:sz="0" w:space="0" w:color="auto"/>
        <w:left w:val="none" w:sz="0" w:space="0" w:color="auto"/>
        <w:bottom w:val="none" w:sz="0" w:space="0" w:color="auto"/>
        <w:right w:val="none" w:sz="0" w:space="0" w:color="auto"/>
      </w:divBdr>
    </w:div>
    <w:div w:id="870801289">
      <w:bodyDiv w:val="1"/>
      <w:marLeft w:val="0"/>
      <w:marRight w:val="0"/>
      <w:marTop w:val="0"/>
      <w:marBottom w:val="0"/>
      <w:divBdr>
        <w:top w:val="none" w:sz="0" w:space="0" w:color="auto"/>
        <w:left w:val="none" w:sz="0" w:space="0" w:color="auto"/>
        <w:bottom w:val="none" w:sz="0" w:space="0" w:color="auto"/>
        <w:right w:val="none" w:sz="0" w:space="0" w:color="auto"/>
      </w:divBdr>
    </w:div>
    <w:div w:id="992029903">
      <w:bodyDiv w:val="1"/>
      <w:marLeft w:val="0"/>
      <w:marRight w:val="0"/>
      <w:marTop w:val="0"/>
      <w:marBottom w:val="0"/>
      <w:divBdr>
        <w:top w:val="none" w:sz="0" w:space="0" w:color="auto"/>
        <w:left w:val="none" w:sz="0" w:space="0" w:color="auto"/>
        <w:bottom w:val="none" w:sz="0" w:space="0" w:color="auto"/>
        <w:right w:val="none" w:sz="0" w:space="0" w:color="auto"/>
      </w:divBdr>
    </w:div>
    <w:div w:id="1006522862">
      <w:bodyDiv w:val="1"/>
      <w:marLeft w:val="0"/>
      <w:marRight w:val="0"/>
      <w:marTop w:val="0"/>
      <w:marBottom w:val="0"/>
      <w:divBdr>
        <w:top w:val="none" w:sz="0" w:space="0" w:color="auto"/>
        <w:left w:val="none" w:sz="0" w:space="0" w:color="auto"/>
        <w:bottom w:val="none" w:sz="0" w:space="0" w:color="auto"/>
        <w:right w:val="none" w:sz="0" w:space="0" w:color="auto"/>
      </w:divBdr>
    </w:div>
    <w:div w:id="1075929416">
      <w:bodyDiv w:val="1"/>
      <w:marLeft w:val="0"/>
      <w:marRight w:val="0"/>
      <w:marTop w:val="0"/>
      <w:marBottom w:val="0"/>
      <w:divBdr>
        <w:top w:val="none" w:sz="0" w:space="0" w:color="auto"/>
        <w:left w:val="none" w:sz="0" w:space="0" w:color="auto"/>
        <w:bottom w:val="none" w:sz="0" w:space="0" w:color="auto"/>
        <w:right w:val="none" w:sz="0" w:space="0" w:color="auto"/>
      </w:divBdr>
    </w:div>
    <w:div w:id="1138691405">
      <w:bodyDiv w:val="1"/>
      <w:marLeft w:val="0"/>
      <w:marRight w:val="0"/>
      <w:marTop w:val="0"/>
      <w:marBottom w:val="0"/>
      <w:divBdr>
        <w:top w:val="none" w:sz="0" w:space="0" w:color="auto"/>
        <w:left w:val="none" w:sz="0" w:space="0" w:color="auto"/>
        <w:bottom w:val="none" w:sz="0" w:space="0" w:color="auto"/>
        <w:right w:val="none" w:sz="0" w:space="0" w:color="auto"/>
      </w:divBdr>
    </w:div>
    <w:div w:id="1217163407">
      <w:bodyDiv w:val="1"/>
      <w:marLeft w:val="0"/>
      <w:marRight w:val="0"/>
      <w:marTop w:val="0"/>
      <w:marBottom w:val="0"/>
      <w:divBdr>
        <w:top w:val="none" w:sz="0" w:space="0" w:color="auto"/>
        <w:left w:val="none" w:sz="0" w:space="0" w:color="auto"/>
        <w:bottom w:val="none" w:sz="0" w:space="0" w:color="auto"/>
        <w:right w:val="none" w:sz="0" w:space="0" w:color="auto"/>
      </w:divBdr>
    </w:div>
    <w:div w:id="1343045011">
      <w:bodyDiv w:val="1"/>
      <w:marLeft w:val="0"/>
      <w:marRight w:val="0"/>
      <w:marTop w:val="0"/>
      <w:marBottom w:val="0"/>
      <w:divBdr>
        <w:top w:val="none" w:sz="0" w:space="0" w:color="auto"/>
        <w:left w:val="none" w:sz="0" w:space="0" w:color="auto"/>
        <w:bottom w:val="none" w:sz="0" w:space="0" w:color="auto"/>
        <w:right w:val="none" w:sz="0" w:space="0" w:color="auto"/>
      </w:divBdr>
    </w:div>
    <w:div w:id="1353608367">
      <w:bodyDiv w:val="1"/>
      <w:marLeft w:val="0"/>
      <w:marRight w:val="0"/>
      <w:marTop w:val="0"/>
      <w:marBottom w:val="0"/>
      <w:divBdr>
        <w:top w:val="none" w:sz="0" w:space="0" w:color="auto"/>
        <w:left w:val="none" w:sz="0" w:space="0" w:color="auto"/>
        <w:bottom w:val="none" w:sz="0" w:space="0" w:color="auto"/>
        <w:right w:val="none" w:sz="0" w:space="0" w:color="auto"/>
      </w:divBdr>
    </w:div>
    <w:div w:id="1370111046">
      <w:bodyDiv w:val="1"/>
      <w:marLeft w:val="0"/>
      <w:marRight w:val="0"/>
      <w:marTop w:val="0"/>
      <w:marBottom w:val="0"/>
      <w:divBdr>
        <w:top w:val="none" w:sz="0" w:space="0" w:color="auto"/>
        <w:left w:val="none" w:sz="0" w:space="0" w:color="auto"/>
        <w:bottom w:val="none" w:sz="0" w:space="0" w:color="auto"/>
        <w:right w:val="none" w:sz="0" w:space="0" w:color="auto"/>
      </w:divBdr>
    </w:div>
    <w:div w:id="1379092412">
      <w:bodyDiv w:val="1"/>
      <w:marLeft w:val="0"/>
      <w:marRight w:val="0"/>
      <w:marTop w:val="0"/>
      <w:marBottom w:val="0"/>
      <w:divBdr>
        <w:top w:val="none" w:sz="0" w:space="0" w:color="auto"/>
        <w:left w:val="none" w:sz="0" w:space="0" w:color="auto"/>
        <w:bottom w:val="none" w:sz="0" w:space="0" w:color="auto"/>
        <w:right w:val="none" w:sz="0" w:space="0" w:color="auto"/>
      </w:divBdr>
    </w:div>
    <w:div w:id="1673800754">
      <w:bodyDiv w:val="1"/>
      <w:marLeft w:val="0"/>
      <w:marRight w:val="0"/>
      <w:marTop w:val="0"/>
      <w:marBottom w:val="0"/>
      <w:divBdr>
        <w:top w:val="none" w:sz="0" w:space="0" w:color="auto"/>
        <w:left w:val="none" w:sz="0" w:space="0" w:color="auto"/>
        <w:bottom w:val="none" w:sz="0" w:space="0" w:color="auto"/>
        <w:right w:val="none" w:sz="0" w:space="0" w:color="auto"/>
      </w:divBdr>
    </w:div>
    <w:div w:id="1705056041">
      <w:bodyDiv w:val="1"/>
      <w:marLeft w:val="0"/>
      <w:marRight w:val="0"/>
      <w:marTop w:val="0"/>
      <w:marBottom w:val="0"/>
      <w:divBdr>
        <w:top w:val="none" w:sz="0" w:space="0" w:color="auto"/>
        <w:left w:val="none" w:sz="0" w:space="0" w:color="auto"/>
        <w:bottom w:val="none" w:sz="0" w:space="0" w:color="auto"/>
        <w:right w:val="none" w:sz="0" w:space="0" w:color="auto"/>
      </w:divBdr>
    </w:div>
    <w:div w:id="1721705002">
      <w:bodyDiv w:val="1"/>
      <w:marLeft w:val="0"/>
      <w:marRight w:val="0"/>
      <w:marTop w:val="0"/>
      <w:marBottom w:val="0"/>
      <w:divBdr>
        <w:top w:val="none" w:sz="0" w:space="0" w:color="auto"/>
        <w:left w:val="none" w:sz="0" w:space="0" w:color="auto"/>
        <w:bottom w:val="none" w:sz="0" w:space="0" w:color="auto"/>
        <w:right w:val="none" w:sz="0" w:space="0" w:color="auto"/>
      </w:divBdr>
    </w:div>
    <w:div w:id="1783720691">
      <w:bodyDiv w:val="1"/>
      <w:marLeft w:val="0"/>
      <w:marRight w:val="0"/>
      <w:marTop w:val="0"/>
      <w:marBottom w:val="0"/>
      <w:divBdr>
        <w:top w:val="none" w:sz="0" w:space="0" w:color="auto"/>
        <w:left w:val="none" w:sz="0" w:space="0" w:color="auto"/>
        <w:bottom w:val="none" w:sz="0" w:space="0" w:color="auto"/>
        <w:right w:val="none" w:sz="0" w:space="0" w:color="auto"/>
      </w:divBdr>
    </w:div>
    <w:div w:id="1820725596">
      <w:bodyDiv w:val="1"/>
      <w:marLeft w:val="0"/>
      <w:marRight w:val="0"/>
      <w:marTop w:val="0"/>
      <w:marBottom w:val="0"/>
      <w:divBdr>
        <w:top w:val="none" w:sz="0" w:space="0" w:color="auto"/>
        <w:left w:val="none" w:sz="0" w:space="0" w:color="auto"/>
        <w:bottom w:val="none" w:sz="0" w:space="0" w:color="auto"/>
        <w:right w:val="none" w:sz="0" w:space="0" w:color="auto"/>
      </w:divBdr>
      <w:divsChild>
        <w:div w:id="1780684381">
          <w:marLeft w:val="0"/>
          <w:marRight w:val="0"/>
          <w:marTop w:val="0"/>
          <w:marBottom w:val="0"/>
          <w:divBdr>
            <w:top w:val="none" w:sz="0" w:space="0" w:color="auto"/>
            <w:left w:val="none" w:sz="0" w:space="0" w:color="auto"/>
            <w:bottom w:val="none" w:sz="0" w:space="0" w:color="auto"/>
            <w:right w:val="none" w:sz="0" w:space="0" w:color="auto"/>
          </w:divBdr>
        </w:div>
      </w:divsChild>
    </w:div>
    <w:div w:id="1855799266">
      <w:bodyDiv w:val="1"/>
      <w:marLeft w:val="0"/>
      <w:marRight w:val="0"/>
      <w:marTop w:val="0"/>
      <w:marBottom w:val="0"/>
      <w:divBdr>
        <w:top w:val="none" w:sz="0" w:space="0" w:color="auto"/>
        <w:left w:val="none" w:sz="0" w:space="0" w:color="auto"/>
        <w:bottom w:val="none" w:sz="0" w:space="0" w:color="auto"/>
        <w:right w:val="none" w:sz="0" w:space="0" w:color="auto"/>
      </w:divBdr>
      <w:divsChild>
        <w:div w:id="167409185">
          <w:marLeft w:val="0"/>
          <w:marRight w:val="0"/>
          <w:marTop w:val="0"/>
          <w:marBottom w:val="0"/>
          <w:divBdr>
            <w:top w:val="none" w:sz="0" w:space="0" w:color="auto"/>
            <w:left w:val="none" w:sz="0" w:space="0" w:color="auto"/>
            <w:bottom w:val="none" w:sz="0" w:space="0" w:color="auto"/>
            <w:right w:val="none" w:sz="0" w:space="0" w:color="auto"/>
          </w:divBdr>
        </w:div>
      </w:divsChild>
    </w:div>
    <w:div w:id="1865747971">
      <w:bodyDiv w:val="1"/>
      <w:marLeft w:val="0"/>
      <w:marRight w:val="0"/>
      <w:marTop w:val="0"/>
      <w:marBottom w:val="0"/>
      <w:divBdr>
        <w:top w:val="none" w:sz="0" w:space="0" w:color="auto"/>
        <w:left w:val="none" w:sz="0" w:space="0" w:color="auto"/>
        <w:bottom w:val="none" w:sz="0" w:space="0" w:color="auto"/>
        <w:right w:val="none" w:sz="0" w:space="0" w:color="auto"/>
      </w:divBdr>
    </w:div>
    <w:div w:id="1872067156">
      <w:bodyDiv w:val="1"/>
      <w:marLeft w:val="0"/>
      <w:marRight w:val="0"/>
      <w:marTop w:val="0"/>
      <w:marBottom w:val="0"/>
      <w:divBdr>
        <w:top w:val="none" w:sz="0" w:space="0" w:color="auto"/>
        <w:left w:val="none" w:sz="0" w:space="0" w:color="auto"/>
        <w:bottom w:val="none" w:sz="0" w:space="0" w:color="auto"/>
        <w:right w:val="none" w:sz="0" w:space="0" w:color="auto"/>
      </w:divBdr>
    </w:div>
    <w:div w:id="1957633108">
      <w:bodyDiv w:val="1"/>
      <w:marLeft w:val="0"/>
      <w:marRight w:val="0"/>
      <w:marTop w:val="0"/>
      <w:marBottom w:val="0"/>
      <w:divBdr>
        <w:top w:val="none" w:sz="0" w:space="0" w:color="auto"/>
        <w:left w:val="none" w:sz="0" w:space="0" w:color="auto"/>
        <w:bottom w:val="none" w:sz="0" w:space="0" w:color="auto"/>
        <w:right w:val="none" w:sz="0" w:space="0" w:color="auto"/>
      </w:divBdr>
    </w:div>
    <w:div w:id="1986158435">
      <w:bodyDiv w:val="1"/>
      <w:marLeft w:val="0"/>
      <w:marRight w:val="0"/>
      <w:marTop w:val="0"/>
      <w:marBottom w:val="0"/>
      <w:divBdr>
        <w:top w:val="none" w:sz="0" w:space="0" w:color="auto"/>
        <w:left w:val="none" w:sz="0" w:space="0" w:color="auto"/>
        <w:bottom w:val="none" w:sz="0" w:space="0" w:color="auto"/>
        <w:right w:val="none" w:sz="0" w:space="0" w:color="auto"/>
      </w:divBdr>
      <w:divsChild>
        <w:div w:id="744690482">
          <w:marLeft w:val="0"/>
          <w:marRight w:val="0"/>
          <w:marTop w:val="0"/>
          <w:marBottom w:val="0"/>
          <w:divBdr>
            <w:top w:val="none" w:sz="0" w:space="0" w:color="auto"/>
            <w:left w:val="none" w:sz="0" w:space="0" w:color="auto"/>
            <w:bottom w:val="none" w:sz="0" w:space="0" w:color="auto"/>
            <w:right w:val="none" w:sz="0" w:space="0" w:color="auto"/>
          </w:divBdr>
        </w:div>
      </w:divsChild>
    </w:div>
    <w:div w:id="2041392100">
      <w:bodyDiv w:val="1"/>
      <w:marLeft w:val="0"/>
      <w:marRight w:val="0"/>
      <w:marTop w:val="0"/>
      <w:marBottom w:val="0"/>
      <w:divBdr>
        <w:top w:val="none" w:sz="0" w:space="0" w:color="auto"/>
        <w:left w:val="none" w:sz="0" w:space="0" w:color="auto"/>
        <w:bottom w:val="none" w:sz="0" w:space="0" w:color="auto"/>
        <w:right w:val="none" w:sz="0" w:space="0" w:color="auto"/>
      </w:divBdr>
    </w:div>
    <w:div w:id="2063942960">
      <w:bodyDiv w:val="1"/>
      <w:marLeft w:val="0"/>
      <w:marRight w:val="0"/>
      <w:marTop w:val="0"/>
      <w:marBottom w:val="0"/>
      <w:divBdr>
        <w:top w:val="none" w:sz="0" w:space="0" w:color="auto"/>
        <w:left w:val="none" w:sz="0" w:space="0" w:color="auto"/>
        <w:bottom w:val="none" w:sz="0" w:space="0" w:color="auto"/>
        <w:right w:val="none" w:sz="0" w:space="0" w:color="auto"/>
      </w:divBdr>
    </w:div>
    <w:div w:id="2072850360">
      <w:bodyDiv w:val="1"/>
      <w:marLeft w:val="0"/>
      <w:marRight w:val="0"/>
      <w:marTop w:val="0"/>
      <w:marBottom w:val="0"/>
      <w:divBdr>
        <w:top w:val="none" w:sz="0" w:space="0" w:color="auto"/>
        <w:left w:val="none" w:sz="0" w:space="0" w:color="auto"/>
        <w:bottom w:val="none" w:sz="0" w:space="0" w:color="auto"/>
        <w:right w:val="none" w:sz="0" w:space="0" w:color="auto"/>
      </w:divBdr>
    </w:div>
    <w:div w:id="2110730413">
      <w:bodyDiv w:val="1"/>
      <w:marLeft w:val="0"/>
      <w:marRight w:val="0"/>
      <w:marTop w:val="0"/>
      <w:marBottom w:val="0"/>
      <w:divBdr>
        <w:top w:val="none" w:sz="0" w:space="0" w:color="auto"/>
        <w:left w:val="none" w:sz="0" w:space="0" w:color="auto"/>
        <w:bottom w:val="none" w:sz="0" w:space="0" w:color="auto"/>
        <w:right w:val="none" w:sz="0" w:space="0" w:color="auto"/>
      </w:divBdr>
    </w:div>
    <w:div w:id="2123645304">
      <w:bodyDiv w:val="1"/>
      <w:marLeft w:val="0"/>
      <w:marRight w:val="0"/>
      <w:marTop w:val="0"/>
      <w:marBottom w:val="0"/>
      <w:divBdr>
        <w:top w:val="none" w:sz="0" w:space="0" w:color="auto"/>
        <w:left w:val="none" w:sz="0" w:space="0" w:color="auto"/>
        <w:bottom w:val="none" w:sz="0" w:space="0" w:color="auto"/>
        <w:right w:val="none" w:sz="0" w:space="0" w:color="auto"/>
      </w:divBdr>
    </w:div>
    <w:div w:id="2129622193">
      <w:bodyDiv w:val="1"/>
      <w:marLeft w:val="0"/>
      <w:marRight w:val="0"/>
      <w:marTop w:val="0"/>
      <w:marBottom w:val="0"/>
      <w:divBdr>
        <w:top w:val="none" w:sz="0" w:space="0" w:color="auto"/>
        <w:left w:val="none" w:sz="0" w:space="0" w:color="auto"/>
        <w:bottom w:val="none" w:sz="0" w:space="0" w:color="auto"/>
        <w:right w:val="none" w:sz="0" w:space="0" w:color="auto"/>
      </w:divBdr>
    </w:div>
    <w:div w:id="2131891973">
      <w:bodyDiv w:val="1"/>
      <w:marLeft w:val="0"/>
      <w:marRight w:val="0"/>
      <w:marTop w:val="0"/>
      <w:marBottom w:val="0"/>
      <w:divBdr>
        <w:top w:val="none" w:sz="0" w:space="0" w:color="auto"/>
        <w:left w:val="none" w:sz="0" w:space="0" w:color="auto"/>
        <w:bottom w:val="none" w:sz="0" w:space="0" w:color="auto"/>
        <w:right w:val="none" w:sz="0" w:space="0" w:color="auto"/>
      </w:divBdr>
    </w:div>
    <w:div w:id="2132748143">
      <w:bodyDiv w:val="1"/>
      <w:marLeft w:val="0"/>
      <w:marRight w:val="0"/>
      <w:marTop w:val="0"/>
      <w:marBottom w:val="0"/>
      <w:divBdr>
        <w:top w:val="none" w:sz="0" w:space="0" w:color="auto"/>
        <w:left w:val="none" w:sz="0" w:space="0" w:color="auto"/>
        <w:bottom w:val="none" w:sz="0" w:space="0" w:color="auto"/>
        <w:right w:val="none" w:sz="0" w:space="0" w:color="auto"/>
      </w:divBdr>
    </w:div>
    <w:div w:id="213636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2.xml"/><Relationship Id="rId12" Type="http://schemas.openxmlformats.org/officeDocument/2006/relationships/chart" Target="charts/chart3.xml"/><Relationship Id="rId13" Type="http://schemas.openxmlformats.org/officeDocument/2006/relationships/chart" Target="charts/chart4.xm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ike.burton@york.ac.uk" TargetMode="External"/><Relationship Id="rId10"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mikeburton:Dropbox:current%20work:papers%20writing:Regine%20memory:Memory1Paper%20fixed%20-%20mik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psy550:Dropbox:current%20work:papers%20writing:Regine%20memory:Memory2Paper%20mik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PSHome.psyc.york.ac.uk\Home\ra921\MeWork\Papers\Memory\Memory%20Manuscript%20SD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PSHome.psyc.york.ac.uk\Home\ra921\MeWork\Papers\Memory\Memory%20Manuscript%20SD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0793421916010499"/>
          <c:y val="0.174523846158992"/>
          <c:w val="0.85815780839895"/>
          <c:h val="0.588886398758354"/>
        </c:manualLayout>
      </c:layout>
      <c:barChart>
        <c:barDir val="col"/>
        <c:grouping val="clustered"/>
        <c:varyColors val="0"/>
        <c:ser>
          <c:idx val="0"/>
          <c:order val="0"/>
          <c:tx>
            <c:strRef>
              <c:f>'PIC ACC'!$Q$7</c:f>
              <c:strCache>
                <c:ptCount val="1"/>
                <c:pt idx="0">
                  <c:v>Unfamiliar faces</c:v>
                </c:pt>
              </c:strCache>
            </c:strRef>
          </c:tx>
          <c:spPr>
            <a:solidFill>
              <a:schemeClr val="tx1">
                <a:lumMod val="85000"/>
                <a:lumOff val="15000"/>
              </a:schemeClr>
            </a:solidFill>
          </c:spPr>
          <c:invertIfNegative val="0"/>
          <c:errBars>
            <c:errBarType val="both"/>
            <c:errValType val="cust"/>
            <c:noEndCap val="0"/>
            <c:plus>
              <c:numRef>
                <c:f>'PIC ACC'!$S$8:$Z$8</c:f>
                <c:numCache>
                  <c:formatCode>General</c:formatCode>
                  <c:ptCount val="8"/>
                  <c:pt idx="0">
                    <c:v>0.0161567001902914</c:v>
                  </c:pt>
                  <c:pt idx="1">
                    <c:v>0.03</c:v>
                  </c:pt>
                  <c:pt idx="3">
                    <c:v>0.0599626835288246</c:v>
                  </c:pt>
                  <c:pt idx="4">
                    <c:v>0.0471723192386633</c:v>
                  </c:pt>
                  <c:pt idx="6">
                    <c:v>0.0430105969754452</c:v>
                  </c:pt>
                  <c:pt idx="7">
                    <c:v>0.0300320616897164</c:v>
                  </c:pt>
                </c:numCache>
              </c:numRef>
            </c:plus>
            <c:minus>
              <c:numRef>
                <c:f>'PIC ACC'!$S$8:$Z$8</c:f>
                <c:numCache>
                  <c:formatCode>General</c:formatCode>
                  <c:ptCount val="8"/>
                  <c:pt idx="0">
                    <c:v>0.0161567001902914</c:v>
                  </c:pt>
                  <c:pt idx="1">
                    <c:v>0.03</c:v>
                  </c:pt>
                  <c:pt idx="3">
                    <c:v>0.0599626835288246</c:v>
                  </c:pt>
                  <c:pt idx="4">
                    <c:v>0.0471723192386633</c:v>
                  </c:pt>
                  <c:pt idx="6">
                    <c:v>0.0430105969754452</c:v>
                  </c:pt>
                  <c:pt idx="7">
                    <c:v>0.0300320616897164</c:v>
                  </c:pt>
                </c:numCache>
              </c:numRef>
            </c:minus>
          </c:errBars>
          <c:cat>
            <c:multiLvlStrRef>
              <c:f>'PIC ACC'!$S$5:$Z$6</c:f>
              <c:multiLvlStrCache>
                <c:ptCount val="8"/>
                <c:lvl>
                  <c:pt idx="0">
                    <c:v>Person Task</c:v>
                  </c:pt>
                  <c:pt idx="1">
                    <c:v>Picture Task</c:v>
                  </c:pt>
                  <c:pt idx="2">
                    <c:v>-</c:v>
                  </c:pt>
                  <c:pt idx="3">
                    <c:v>Person Task</c:v>
                  </c:pt>
                  <c:pt idx="4">
                    <c:v>Picture Task</c:v>
                  </c:pt>
                  <c:pt idx="5">
                    <c:v>-</c:v>
                  </c:pt>
                  <c:pt idx="6">
                    <c:v>Person Task</c:v>
                  </c:pt>
                  <c:pt idx="7">
                    <c:v>Picture Task</c:v>
                  </c:pt>
                </c:lvl>
                <c:lvl>
                  <c:pt idx="0">
                    <c:v>Unseen person</c:v>
                  </c:pt>
                  <c:pt idx="2">
                    <c:v>-</c:v>
                  </c:pt>
                  <c:pt idx="3">
                    <c:v>Seen: same picture</c:v>
                  </c:pt>
                  <c:pt idx="5">
                    <c:v>-</c:v>
                  </c:pt>
                  <c:pt idx="6">
                    <c:v>Seen: diff picture</c:v>
                  </c:pt>
                </c:lvl>
              </c:multiLvlStrCache>
            </c:multiLvlStrRef>
          </c:cat>
          <c:val>
            <c:numRef>
              <c:f>'PIC ACC'!$S$7:$Z$7</c:f>
              <c:numCache>
                <c:formatCode>0.00</c:formatCode>
                <c:ptCount val="8"/>
                <c:pt idx="0">
                  <c:v>0.9</c:v>
                </c:pt>
                <c:pt idx="1">
                  <c:v>0.86</c:v>
                </c:pt>
                <c:pt idx="3">
                  <c:v>0.695909090909091</c:v>
                </c:pt>
                <c:pt idx="4">
                  <c:v>0.67</c:v>
                </c:pt>
                <c:pt idx="6">
                  <c:v>0.318636363636364</c:v>
                </c:pt>
                <c:pt idx="7">
                  <c:v>0.75</c:v>
                </c:pt>
              </c:numCache>
            </c:numRef>
          </c:val>
        </c:ser>
        <c:ser>
          <c:idx val="1"/>
          <c:order val="1"/>
          <c:tx>
            <c:strRef>
              <c:f>'PIC ACC'!$Q$9</c:f>
              <c:strCache>
                <c:ptCount val="1"/>
                <c:pt idx="0">
                  <c:v>Familiar faces</c:v>
                </c:pt>
              </c:strCache>
            </c:strRef>
          </c:tx>
          <c:spPr>
            <a:solidFill>
              <a:schemeClr val="bg1">
                <a:lumMod val="85000"/>
              </a:schemeClr>
            </a:solidFill>
            <a:ln>
              <a:solidFill>
                <a:schemeClr val="tx1"/>
              </a:solidFill>
            </a:ln>
          </c:spPr>
          <c:invertIfNegative val="0"/>
          <c:errBars>
            <c:errBarType val="both"/>
            <c:errValType val="cust"/>
            <c:noEndCap val="0"/>
            <c:plus>
              <c:numRef>
                <c:f>'PIC ACC'!$S$10:$Z$10</c:f>
                <c:numCache>
                  <c:formatCode>General</c:formatCode>
                  <c:ptCount val="8"/>
                  <c:pt idx="0">
                    <c:v>0.0511540373498523</c:v>
                  </c:pt>
                  <c:pt idx="1">
                    <c:v>0.0393354314109987</c:v>
                  </c:pt>
                  <c:pt idx="3">
                    <c:v>0.0139308038655357</c:v>
                  </c:pt>
                  <c:pt idx="4">
                    <c:v>0.0298809000937172</c:v>
                  </c:pt>
                  <c:pt idx="6">
                    <c:v>0.0454762934985472</c:v>
                  </c:pt>
                  <c:pt idx="7">
                    <c:v>0.0510107496530723</c:v>
                  </c:pt>
                </c:numCache>
              </c:numRef>
            </c:plus>
            <c:minus>
              <c:numRef>
                <c:f>'PIC ACC'!$S$10:$Z$10</c:f>
                <c:numCache>
                  <c:formatCode>General</c:formatCode>
                  <c:ptCount val="8"/>
                  <c:pt idx="0">
                    <c:v>0.0511540373498523</c:v>
                  </c:pt>
                  <c:pt idx="1">
                    <c:v>0.0393354314109987</c:v>
                  </c:pt>
                  <c:pt idx="3">
                    <c:v>0.0139308038655357</c:v>
                  </c:pt>
                  <c:pt idx="4">
                    <c:v>0.0298809000937172</c:v>
                  </c:pt>
                  <c:pt idx="6">
                    <c:v>0.0454762934985472</c:v>
                  </c:pt>
                  <c:pt idx="7">
                    <c:v>0.0510107496530723</c:v>
                  </c:pt>
                </c:numCache>
              </c:numRef>
            </c:minus>
          </c:errBars>
          <c:cat>
            <c:multiLvlStrRef>
              <c:f>'PIC ACC'!$S$5:$Z$6</c:f>
              <c:multiLvlStrCache>
                <c:ptCount val="8"/>
                <c:lvl>
                  <c:pt idx="0">
                    <c:v>Person Task</c:v>
                  </c:pt>
                  <c:pt idx="1">
                    <c:v>Picture Task</c:v>
                  </c:pt>
                  <c:pt idx="2">
                    <c:v>-</c:v>
                  </c:pt>
                  <c:pt idx="3">
                    <c:v>Person Task</c:v>
                  </c:pt>
                  <c:pt idx="4">
                    <c:v>Picture Task</c:v>
                  </c:pt>
                  <c:pt idx="5">
                    <c:v>-</c:v>
                  </c:pt>
                  <c:pt idx="6">
                    <c:v>Person Task</c:v>
                  </c:pt>
                  <c:pt idx="7">
                    <c:v>Picture Task</c:v>
                  </c:pt>
                </c:lvl>
                <c:lvl>
                  <c:pt idx="0">
                    <c:v>Unseen person</c:v>
                  </c:pt>
                  <c:pt idx="2">
                    <c:v>-</c:v>
                  </c:pt>
                  <c:pt idx="3">
                    <c:v>Seen: same picture</c:v>
                  </c:pt>
                  <c:pt idx="5">
                    <c:v>-</c:v>
                  </c:pt>
                  <c:pt idx="6">
                    <c:v>Seen: diff picture</c:v>
                  </c:pt>
                </c:lvl>
              </c:multiLvlStrCache>
            </c:multiLvlStrRef>
          </c:cat>
          <c:val>
            <c:numRef>
              <c:f>'PIC ACC'!$S$9:$Z$9</c:f>
              <c:numCache>
                <c:formatCode>0.00</c:formatCode>
                <c:ptCount val="8"/>
                <c:pt idx="0">
                  <c:v>0.824090909090909</c:v>
                </c:pt>
                <c:pt idx="1">
                  <c:v>0.863478260869565</c:v>
                </c:pt>
                <c:pt idx="3">
                  <c:v>0.931363636363636</c:v>
                </c:pt>
                <c:pt idx="4">
                  <c:v>0.852173913043478</c:v>
                </c:pt>
                <c:pt idx="6">
                  <c:v>0.781363636363636</c:v>
                </c:pt>
                <c:pt idx="7">
                  <c:v>0.62</c:v>
                </c:pt>
              </c:numCache>
            </c:numRef>
          </c:val>
        </c:ser>
        <c:dLbls>
          <c:showLegendKey val="0"/>
          <c:showVal val="0"/>
          <c:showCatName val="0"/>
          <c:showSerName val="0"/>
          <c:showPercent val="0"/>
          <c:showBubbleSize val="0"/>
        </c:dLbls>
        <c:gapWidth val="150"/>
        <c:axId val="2113176952"/>
        <c:axId val="2113180392"/>
      </c:barChart>
      <c:catAx>
        <c:axId val="2113176952"/>
        <c:scaling>
          <c:orientation val="minMax"/>
        </c:scaling>
        <c:delete val="0"/>
        <c:axPos val="b"/>
        <c:majorTickMark val="none"/>
        <c:minorTickMark val="none"/>
        <c:tickLblPos val="nextTo"/>
        <c:crossAx val="2113180392"/>
        <c:crosses val="autoZero"/>
        <c:auto val="1"/>
        <c:lblAlgn val="ctr"/>
        <c:lblOffset val="100"/>
        <c:noMultiLvlLbl val="0"/>
      </c:catAx>
      <c:valAx>
        <c:axId val="2113180392"/>
        <c:scaling>
          <c:orientation val="minMax"/>
        </c:scaling>
        <c:delete val="0"/>
        <c:axPos val="l"/>
        <c:numFmt formatCode="0.00" sourceLinked="1"/>
        <c:majorTickMark val="out"/>
        <c:minorTickMark val="none"/>
        <c:tickLblPos val="nextTo"/>
        <c:crossAx val="2113176952"/>
        <c:crosses val="autoZero"/>
        <c:crossBetween val="between"/>
      </c:valAx>
      <c:spPr>
        <a:noFill/>
        <a:ln w="25400">
          <a:noFill/>
        </a:ln>
      </c:spPr>
    </c:plotArea>
    <c:legend>
      <c:legendPos val="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'PIC ACC (2)'!$Q$7</c:f>
              <c:strCache>
                <c:ptCount val="1"/>
                <c:pt idx="0">
                  <c:v>Unfamiliar faces</c:v>
                </c:pt>
              </c:strCache>
            </c:strRef>
          </c:tx>
          <c:spPr>
            <a:solidFill>
              <a:schemeClr val="tx1">
                <a:lumMod val="85000"/>
                <a:lumOff val="15000"/>
              </a:schemeClr>
            </a:solidFill>
          </c:spPr>
          <c:invertIfNegative val="0"/>
          <c:errBars>
            <c:errBarType val="both"/>
            <c:errValType val="cust"/>
            <c:noEndCap val="0"/>
            <c:plus>
              <c:numRef>
                <c:f>'PIC ACC (2)'!$S$8:$Z$8</c:f>
                <c:numCache>
                  <c:formatCode>General</c:formatCode>
                  <c:ptCount val="8"/>
                  <c:pt idx="0">
                    <c:v>0.02</c:v>
                  </c:pt>
                  <c:pt idx="1">
                    <c:v>0.0168225687504155</c:v>
                  </c:pt>
                  <c:pt idx="3">
                    <c:v>0.0319733206452302</c:v>
                  </c:pt>
                  <c:pt idx="4">
                    <c:v>0.0332314460162209</c:v>
                  </c:pt>
                  <c:pt idx="6">
                    <c:v>0.0265813170486358</c:v>
                  </c:pt>
                  <c:pt idx="7">
                    <c:v>0.0226544287170493</c:v>
                  </c:pt>
                </c:numCache>
              </c:numRef>
            </c:plus>
            <c:minus>
              <c:numRef>
                <c:f>'PIC ACC (2)'!$S$8:$Z$8</c:f>
                <c:numCache>
                  <c:formatCode>General</c:formatCode>
                  <c:ptCount val="8"/>
                  <c:pt idx="0">
                    <c:v>0.02</c:v>
                  </c:pt>
                  <c:pt idx="1">
                    <c:v>0.0168225687504155</c:v>
                  </c:pt>
                  <c:pt idx="3">
                    <c:v>0.0319733206452302</c:v>
                  </c:pt>
                  <c:pt idx="4">
                    <c:v>0.0332314460162209</c:v>
                  </c:pt>
                  <c:pt idx="6">
                    <c:v>0.0265813170486358</c:v>
                  </c:pt>
                  <c:pt idx="7">
                    <c:v>0.0226544287170493</c:v>
                  </c:pt>
                </c:numCache>
              </c:numRef>
            </c:minus>
          </c:errBars>
          <c:cat>
            <c:multiLvlStrRef>
              <c:f>'PIC ACC (2)'!$S$5:$Z$6</c:f>
              <c:multiLvlStrCache>
                <c:ptCount val="8"/>
                <c:lvl>
                  <c:pt idx="0">
                    <c:v>Person task</c:v>
                  </c:pt>
                  <c:pt idx="1">
                    <c:v>Picture task</c:v>
                  </c:pt>
                  <c:pt idx="2">
                    <c:v>-</c:v>
                  </c:pt>
                  <c:pt idx="3">
                    <c:v>Person task</c:v>
                  </c:pt>
                  <c:pt idx="4">
                    <c:v>Picture task</c:v>
                  </c:pt>
                  <c:pt idx="5">
                    <c:v>-</c:v>
                  </c:pt>
                  <c:pt idx="6">
                    <c:v>Person task</c:v>
                  </c:pt>
                  <c:pt idx="7">
                    <c:v>Picture task</c:v>
                  </c:pt>
                </c:lvl>
                <c:lvl>
                  <c:pt idx="0">
                    <c:v>Unseen person</c:v>
                  </c:pt>
                  <c:pt idx="2">
                    <c:v>-</c:v>
                  </c:pt>
                  <c:pt idx="3">
                    <c:v>Seen: same picture</c:v>
                  </c:pt>
                  <c:pt idx="5">
                    <c:v>-</c:v>
                  </c:pt>
                  <c:pt idx="6">
                    <c:v>Seen: diff picture</c:v>
                  </c:pt>
                </c:lvl>
              </c:multiLvlStrCache>
            </c:multiLvlStrRef>
          </c:cat>
          <c:val>
            <c:numRef>
              <c:f>'PIC ACC (2)'!$S$7:$Z$7</c:f>
              <c:numCache>
                <c:formatCode>0.00</c:formatCode>
                <c:ptCount val="8"/>
                <c:pt idx="0">
                  <c:v>0.81</c:v>
                </c:pt>
                <c:pt idx="1">
                  <c:v>0.915454545454546</c:v>
                </c:pt>
                <c:pt idx="3">
                  <c:v>0.68</c:v>
                </c:pt>
                <c:pt idx="4">
                  <c:v>0.74</c:v>
                </c:pt>
                <c:pt idx="6">
                  <c:v>0.36</c:v>
                </c:pt>
                <c:pt idx="7">
                  <c:v>0.803636363636364</c:v>
                </c:pt>
              </c:numCache>
            </c:numRef>
          </c:val>
        </c:ser>
        <c:ser>
          <c:idx val="1"/>
          <c:order val="1"/>
          <c:tx>
            <c:strRef>
              <c:f>'PIC ACC (2)'!$Q$9</c:f>
              <c:strCache>
                <c:ptCount val="1"/>
                <c:pt idx="0">
                  <c:v>Familiar faces</c:v>
                </c:pt>
              </c:strCache>
            </c:strRef>
          </c:tx>
          <c:spPr>
            <a:solidFill>
              <a:schemeClr val="bg1">
                <a:lumMod val="85000"/>
              </a:schemeClr>
            </a:solidFill>
            <a:ln>
              <a:solidFill>
                <a:schemeClr val="tx1"/>
              </a:solidFill>
            </a:ln>
          </c:spPr>
          <c:invertIfNegative val="0"/>
          <c:errBars>
            <c:errBarType val="both"/>
            <c:errValType val="cust"/>
            <c:noEndCap val="0"/>
            <c:plus>
              <c:numRef>
                <c:f>'PIC ACC (2)'!$S$10:$Z$10</c:f>
                <c:numCache>
                  <c:formatCode>General</c:formatCode>
                  <c:ptCount val="8"/>
                  <c:pt idx="0">
                    <c:v>0.0229153394466434</c:v>
                  </c:pt>
                  <c:pt idx="1">
                    <c:v>0.0189255360556603</c:v>
                  </c:pt>
                  <c:pt idx="3">
                    <c:v>0.0306510393875778</c:v>
                  </c:pt>
                  <c:pt idx="4">
                    <c:v>0.0187563448532761</c:v>
                  </c:pt>
                  <c:pt idx="6">
                    <c:v>0.03</c:v>
                  </c:pt>
                  <c:pt idx="7">
                    <c:v>0.0466843377460904</c:v>
                  </c:pt>
                </c:numCache>
              </c:numRef>
            </c:plus>
            <c:minus>
              <c:numRef>
                <c:f>'PIC ACC (2)'!$S$10:$Z$10</c:f>
                <c:numCache>
                  <c:formatCode>General</c:formatCode>
                  <c:ptCount val="8"/>
                  <c:pt idx="0">
                    <c:v>0.0229153394466434</c:v>
                  </c:pt>
                  <c:pt idx="1">
                    <c:v>0.0189255360556603</c:v>
                  </c:pt>
                  <c:pt idx="3">
                    <c:v>0.0306510393875778</c:v>
                  </c:pt>
                  <c:pt idx="4">
                    <c:v>0.0187563448532761</c:v>
                  </c:pt>
                  <c:pt idx="6">
                    <c:v>0.03</c:v>
                  </c:pt>
                  <c:pt idx="7">
                    <c:v>0.0466843377460904</c:v>
                  </c:pt>
                </c:numCache>
              </c:numRef>
            </c:minus>
          </c:errBars>
          <c:cat>
            <c:multiLvlStrRef>
              <c:f>'PIC ACC (2)'!$S$5:$Z$6</c:f>
              <c:multiLvlStrCache>
                <c:ptCount val="8"/>
                <c:lvl>
                  <c:pt idx="0">
                    <c:v>Person task</c:v>
                  </c:pt>
                  <c:pt idx="1">
                    <c:v>Picture task</c:v>
                  </c:pt>
                  <c:pt idx="2">
                    <c:v>-</c:v>
                  </c:pt>
                  <c:pt idx="3">
                    <c:v>Person task</c:v>
                  </c:pt>
                  <c:pt idx="4">
                    <c:v>Picture task</c:v>
                  </c:pt>
                  <c:pt idx="5">
                    <c:v>-</c:v>
                  </c:pt>
                  <c:pt idx="6">
                    <c:v>Person task</c:v>
                  </c:pt>
                  <c:pt idx="7">
                    <c:v>Picture task</c:v>
                  </c:pt>
                </c:lvl>
                <c:lvl>
                  <c:pt idx="0">
                    <c:v>Unseen person</c:v>
                  </c:pt>
                  <c:pt idx="2">
                    <c:v>-</c:v>
                  </c:pt>
                  <c:pt idx="3">
                    <c:v>Seen: same picture</c:v>
                  </c:pt>
                  <c:pt idx="5">
                    <c:v>-</c:v>
                  </c:pt>
                  <c:pt idx="6">
                    <c:v>Seen: diff picture</c:v>
                  </c:pt>
                </c:lvl>
              </c:multiLvlStrCache>
            </c:multiLvlStrRef>
          </c:cat>
          <c:val>
            <c:numRef>
              <c:f>'PIC ACC (2)'!$S$9:$Z$9</c:f>
              <c:numCache>
                <c:formatCode>0.00</c:formatCode>
                <c:ptCount val="8"/>
                <c:pt idx="0">
                  <c:v>0.81</c:v>
                </c:pt>
                <c:pt idx="1">
                  <c:v>0.916818181818182</c:v>
                </c:pt>
                <c:pt idx="3">
                  <c:v>0.84</c:v>
                </c:pt>
                <c:pt idx="4">
                  <c:v>0.86</c:v>
                </c:pt>
                <c:pt idx="6">
                  <c:v>0.75</c:v>
                </c:pt>
                <c:pt idx="7">
                  <c:v>0.64</c:v>
                </c:pt>
              </c:numCache>
            </c:numRef>
          </c:val>
        </c:ser>
        <c:dLbls>
          <c:showLegendKey val="0"/>
          <c:showVal val="0"/>
          <c:showCatName val="0"/>
          <c:showSerName val="0"/>
          <c:showPercent val="0"/>
          <c:showBubbleSize val="0"/>
        </c:dLbls>
        <c:gapWidth val="150"/>
        <c:axId val="2113256680"/>
        <c:axId val="2113259592"/>
      </c:barChart>
      <c:catAx>
        <c:axId val="2113256680"/>
        <c:scaling>
          <c:orientation val="minMax"/>
        </c:scaling>
        <c:delete val="0"/>
        <c:axPos val="b"/>
        <c:majorTickMark val="out"/>
        <c:minorTickMark val="none"/>
        <c:tickLblPos val="nextTo"/>
        <c:crossAx val="2113259592"/>
        <c:crosses val="autoZero"/>
        <c:auto val="1"/>
        <c:lblAlgn val="ctr"/>
        <c:lblOffset val="100"/>
        <c:noMultiLvlLbl val="0"/>
      </c:catAx>
      <c:valAx>
        <c:axId val="2113259592"/>
        <c:scaling>
          <c:orientation val="minMax"/>
        </c:scaling>
        <c:delete val="0"/>
        <c:axPos val="l"/>
        <c:numFmt formatCode="0.00" sourceLinked="1"/>
        <c:majorTickMark val="out"/>
        <c:minorTickMark val="none"/>
        <c:tickLblPos val="nextTo"/>
        <c:crossAx val="2113256680"/>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d-prime</a:t>
            </a:r>
          </a:p>
        </c:rich>
      </c:tx>
      <c:layout>
        <c:manualLayout>
          <c:xMode val="edge"/>
          <c:yMode val="edge"/>
          <c:x val="0.784229221347331"/>
          <c:y val="0.0701516477107028"/>
        </c:manualLayout>
      </c:layout>
      <c:overlay val="0"/>
    </c:title>
    <c:autoTitleDeleted val="0"/>
    <c:plotArea>
      <c:layout/>
      <c:barChart>
        <c:barDir val="col"/>
        <c:grouping val="clustered"/>
        <c:varyColors val="0"/>
        <c:ser>
          <c:idx val="0"/>
          <c:order val="0"/>
          <c:invertIfNegative val="0"/>
          <c:dPt>
            <c:idx val="0"/>
            <c:invertIfNegative val="0"/>
            <c:bubble3D val="0"/>
            <c:spPr>
              <a:solidFill>
                <a:schemeClr val="bg1">
                  <a:lumMod val="85000"/>
                </a:schemeClr>
              </a:solidFill>
              <a:ln>
                <a:solidFill>
                  <a:schemeClr val="tx1"/>
                </a:solidFill>
              </a:ln>
            </c:spPr>
          </c:dPt>
          <c:dPt>
            <c:idx val="1"/>
            <c:invertIfNegative val="0"/>
            <c:bubble3D val="0"/>
            <c:spPr>
              <a:solidFill>
                <a:schemeClr val="tx1">
                  <a:lumMod val="85000"/>
                  <a:lumOff val="15000"/>
                </a:schemeClr>
              </a:solidFill>
            </c:spPr>
          </c:dPt>
          <c:dPt>
            <c:idx val="2"/>
            <c:invertIfNegative val="0"/>
            <c:bubble3D val="0"/>
            <c:spPr>
              <a:solidFill>
                <a:schemeClr val="bg1">
                  <a:lumMod val="85000"/>
                </a:schemeClr>
              </a:solidFill>
              <a:ln>
                <a:solidFill>
                  <a:schemeClr val="tx1"/>
                </a:solidFill>
              </a:ln>
            </c:spPr>
          </c:dPt>
          <c:dPt>
            <c:idx val="3"/>
            <c:invertIfNegative val="0"/>
            <c:bubble3D val="0"/>
            <c:spPr>
              <a:solidFill>
                <a:schemeClr val="tx1">
                  <a:lumMod val="85000"/>
                  <a:lumOff val="15000"/>
                </a:schemeClr>
              </a:solidFill>
            </c:spPr>
          </c:dPt>
          <c:dPt>
            <c:idx val="4"/>
            <c:invertIfNegative val="0"/>
            <c:bubble3D val="0"/>
            <c:spPr>
              <a:solidFill>
                <a:schemeClr val="bg1">
                  <a:lumMod val="85000"/>
                </a:schemeClr>
              </a:solidFill>
              <a:ln>
                <a:solidFill>
                  <a:schemeClr val="tx1"/>
                </a:solidFill>
              </a:ln>
            </c:spPr>
          </c:dPt>
          <c:dPt>
            <c:idx val="5"/>
            <c:invertIfNegative val="0"/>
            <c:bubble3D val="0"/>
            <c:spPr>
              <a:solidFill>
                <a:schemeClr val="tx1">
                  <a:lumMod val="85000"/>
                  <a:lumOff val="15000"/>
                </a:schemeClr>
              </a:solidFill>
            </c:spPr>
          </c:dPt>
          <c:dPt>
            <c:idx val="6"/>
            <c:invertIfNegative val="0"/>
            <c:bubble3D val="0"/>
            <c:spPr>
              <a:solidFill>
                <a:schemeClr val="bg1">
                  <a:lumMod val="85000"/>
                </a:schemeClr>
              </a:solidFill>
              <a:ln>
                <a:solidFill>
                  <a:schemeClr val="tx1"/>
                </a:solidFill>
              </a:ln>
            </c:spPr>
          </c:dPt>
          <c:dPt>
            <c:idx val="7"/>
            <c:invertIfNegative val="0"/>
            <c:bubble3D val="0"/>
            <c:spPr>
              <a:solidFill>
                <a:schemeClr val="tx1">
                  <a:lumMod val="85000"/>
                  <a:lumOff val="15000"/>
                </a:schemeClr>
              </a:solidFill>
            </c:spPr>
          </c:dPt>
          <c:errBars>
            <c:errBarType val="both"/>
            <c:errValType val="cust"/>
            <c:noEndCap val="0"/>
            <c:plus>
              <c:numRef>
                <c:f>'Fam &amp; Task &amp; Memory'!$A$28:$H$28</c:f>
                <c:numCache>
                  <c:formatCode>General</c:formatCode>
                  <c:ptCount val="8"/>
                  <c:pt idx="0">
                    <c:v>0.186689855134854</c:v>
                  </c:pt>
                  <c:pt idx="1">
                    <c:v>0.14953210571108</c:v>
                  </c:pt>
                  <c:pt idx="2">
                    <c:v>0.207630183481793</c:v>
                  </c:pt>
                  <c:pt idx="3">
                    <c:v>0.189350221292746</c:v>
                  </c:pt>
                  <c:pt idx="4">
                    <c:v>0.149937365013341</c:v>
                  </c:pt>
                  <c:pt idx="5">
                    <c:v>0.09098391291862</c:v>
                  </c:pt>
                  <c:pt idx="6">
                    <c:v>0.135429375155284</c:v>
                  </c:pt>
                  <c:pt idx="7">
                    <c:v>0.131039571275633</c:v>
                  </c:pt>
                </c:numCache>
              </c:numRef>
            </c:plus>
            <c:minus>
              <c:numRef>
                <c:f>'Fam &amp; Task &amp; Memory'!$A$28:$H$28</c:f>
                <c:numCache>
                  <c:formatCode>General</c:formatCode>
                  <c:ptCount val="8"/>
                  <c:pt idx="0">
                    <c:v>0.186689855134854</c:v>
                  </c:pt>
                  <c:pt idx="1">
                    <c:v>0.14953210571108</c:v>
                  </c:pt>
                  <c:pt idx="2">
                    <c:v>0.207630183481793</c:v>
                  </c:pt>
                  <c:pt idx="3">
                    <c:v>0.189350221292746</c:v>
                  </c:pt>
                  <c:pt idx="4">
                    <c:v>0.149937365013341</c:v>
                  </c:pt>
                  <c:pt idx="5">
                    <c:v>0.09098391291862</c:v>
                  </c:pt>
                  <c:pt idx="6">
                    <c:v>0.135429375155284</c:v>
                  </c:pt>
                  <c:pt idx="7">
                    <c:v>0.131039571275633</c:v>
                  </c:pt>
                </c:numCache>
              </c:numRef>
            </c:minus>
          </c:errBars>
          <c:cat>
            <c:multiLvlStrRef>
              <c:f>'Fam &amp; Task &amp; Memory'!$A$2:$H$4</c:f>
              <c:multiLvlStrCache>
                <c:ptCount val="8"/>
                <c:lvl>
                  <c:pt idx="0">
                    <c:v>FAM</c:v>
                  </c:pt>
                  <c:pt idx="1">
                    <c:v>UNFAM</c:v>
                  </c:pt>
                  <c:pt idx="2">
                    <c:v>FAM</c:v>
                  </c:pt>
                  <c:pt idx="3">
                    <c:v>UNFAM</c:v>
                  </c:pt>
                  <c:pt idx="4">
                    <c:v>FAM</c:v>
                  </c:pt>
                  <c:pt idx="5">
                    <c:v>UNFAM</c:v>
                  </c:pt>
                  <c:pt idx="6">
                    <c:v>FAM</c:v>
                  </c:pt>
                  <c:pt idx="7">
                    <c:v>UNFAM</c:v>
                  </c:pt>
                </c:lvl>
                <c:lvl>
                  <c:pt idx="0">
                    <c:v>Person memory</c:v>
                  </c:pt>
                  <c:pt idx="2">
                    <c:v>Picture Memory</c:v>
                  </c:pt>
                  <c:pt idx="4">
                    <c:v>Person memory</c:v>
                  </c:pt>
                  <c:pt idx="6">
                    <c:v>Picture Memory</c:v>
                  </c:pt>
                </c:lvl>
                <c:lvl>
                  <c:pt idx="0">
                    <c:v>PERSON task</c:v>
                  </c:pt>
                  <c:pt idx="4">
                    <c:v>PICTURE task</c:v>
                  </c:pt>
                </c:lvl>
              </c:multiLvlStrCache>
            </c:multiLvlStrRef>
          </c:cat>
          <c:val>
            <c:numRef>
              <c:f>'Fam &amp; Task &amp; Memory'!$A$27:$H$27</c:f>
              <c:numCache>
                <c:formatCode>0.00</c:formatCode>
                <c:ptCount val="8"/>
                <c:pt idx="0">
                  <c:v>2.354342163896454</c:v>
                </c:pt>
                <c:pt idx="1">
                  <c:v>1.376244507976076</c:v>
                </c:pt>
                <c:pt idx="2">
                  <c:v>1.977707777975153</c:v>
                </c:pt>
                <c:pt idx="3">
                  <c:v>1.488562900643686</c:v>
                </c:pt>
                <c:pt idx="4">
                  <c:v>1.838824826933797</c:v>
                </c:pt>
                <c:pt idx="5">
                  <c:v>1.021513870037381</c:v>
                </c:pt>
                <c:pt idx="6">
                  <c:v>2.004895796170747</c:v>
                </c:pt>
                <c:pt idx="7">
                  <c:v>1.863085012532826</c:v>
                </c:pt>
              </c:numCache>
            </c:numRef>
          </c:val>
        </c:ser>
        <c:dLbls>
          <c:showLegendKey val="0"/>
          <c:showVal val="0"/>
          <c:showCatName val="0"/>
          <c:showSerName val="0"/>
          <c:showPercent val="0"/>
          <c:showBubbleSize val="0"/>
        </c:dLbls>
        <c:gapWidth val="150"/>
        <c:axId val="2113300888"/>
        <c:axId val="2113303848"/>
      </c:barChart>
      <c:catAx>
        <c:axId val="2113300888"/>
        <c:scaling>
          <c:orientation val="minMax"/>
        </c:scaling>
        <c:delete val="0"/>
        <c:axPos val="b"/>
        <c:majorTickMark val="out"/>
        <c:minorTickMark val="none"/>
        <c:tickLblPos val="nextTo"/>
        <c:crossAx val="2113303848"/>
        <c:crosses val="autoZero"/>
        <c:auto val="1"/>
        <c:lblAlgn val="ctr"/>
        <c:lblOffset val="100"/>
        <c:noMultiLvlLbl val="0"/>
      </c:catAx>
      <c:valAx>
        <c:axId val="2113303848"/>
        <c:scaling>
          <c:orientation val="minMax"/>
        </c:scaling>
        <c:delete val="0"/>
        <c:axPos val="l"/>
        <c:numFmt formatCode="0.00" sourceLinked="1"/>
        <c:majorTickMark val="out"/>
        <c:minorTickMark val="none"/>
        <c:tickLblPos val="nextTo"/>
        <c:crossAx val="2113300888"/>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criterion</a:t>
            </a:r>
          </a:p>
        </c:rich>
      </c:tx>
      <c:layout>
        <c:manualLayout>
          <c:xMode val="edge"/>
          <c:yMode val="edge"/>
          <c:x val="0.777742782152231"/>
          <c:y val="0.106356316946868"/>
        </c:manualLayout>
      </c:layout>
      <c:overlay val="0"/>
    </c:title>
    <c:autoTitleDeleted val="0"/>
    <c:plotArea>
      <c:layout>
        <c:manualLayout>
          <c:layoutTarget val="inner"/>
          <c:xMode val="edge"/>
          <c:yMode val="edge"/>
          <c:x val="0.10158573928259"/>
          <c:y val="0.0514005540974045"/>
          <c:w val="0.867858705161855"/>
          <c:h val="0.897198891805191"/>
        </c:manualLayout>
      </c:layout>
      <c:barChart>
        <c:barDir val="col"/>
        <c:grouping val="clustered"/>
        <c:varyColors val="0"/>
        <c:ser>
          <c:idx val="0"/>
          <c:order val="0"/>
          <c:invertIfNegative val="0"/>
          <c:dPt>
            <c:idx val="0"/>
            <c:invertIfNegative val="0"/>
            <c:bubble3D val="0"/>
            <c:spPr>
              <a:solidFill>
                <a:schemeClr val="bg1">
                  <a:lumMod val="85000"/>
                </a:schemeClr>
              </a:solidFill>
              <a:ln>
                <a:solidFill>
                  <a:schemeClr val="tx1"/>
                </a:solidFill>
              </a:ln>
            </c:spPr>
          </c:dPt>
          <c:dPt>
            <c:idx val="1"/>
            <c:invertIfNegative val="0"/>
            <c:bubble3D val="0"/>
            <c:spPr>
              <a:solidFill>
                <a:schemeClr val="tx1">
                  <a:lumMod val="85000"/>
                  <a:lumOff val="15000"/>
                </a:schemeClr>
              </a:solidFill>
            </c:spPr>
          </c:dPt>
          <c:dPt>
            <c:idx val="2"/>
            <c:invertIfNegative val="0"/>
            <c:bubble3D val="0"/>
            <c:spPr>
              <a:solidFill>
                <a:schemeClr val="bg1">
                  <a:lumMod val="85000"/>
                </a:schemeClr>
              </a:solidFill>
              <a:ln>
                <a:solidFill>
                  <a:schemeClr val="tx1"/>
                </a:solidFill>
              </a:ln>
            </c:spPr>
          </c:dPt>
          <c:dPt>
            <c:idx val="3"/>
            <c:invertIfNegative val="0"/>
            <c:bubble3D val="0"/>
            <c:spPr>
              <a:solidFill>
                <a:schemeClr val="tx1">
                  <a:lumMod val="85000"/>
                  <a:lumOff val="15000"/>
                </a:schemeClr>
              </a:solidFill>
            </c:spPr>
          </c:dPt>
          <c:dPt>
            <c:idx val="4"/>
            <c:invertIfNegative val="0"/>
            <c:bubble3D val="0"/>
            <c:spPr>
              <a:solidFill>
                <a:schemeClr val="bg1">
                  <a:lumMod val="85000"/>
                </a:schemeClr>
              </a:solidFill>
              <a:ln>
                <a:solidFill>
                  <a:schemeClr val="tx1"/>
                </a:solidFill>
              </a:ln>
            </c:spPr>
          </c:dPt>
          <c:dPt>
            <c:idx val="5"/>
            <c:invertIfNegative val="0"/>
            <c:bubble3D val="0"/>
            <c:spPr>
              <a:solidFill>
                <a:schemeClr val="tx1">
                  <a:lumMod val="85000"/>
                  <a:lumOff val="15000"/>
                </a:schemeClr>
              </a:solidFill>
            </c:spPr>
          </c:dPt>
          <c:dPt>
            <c:idx val="6"/>
            <c:invertIfNegative val="0"/>
            <c:bubble3D val="0"/>
            <c:spPr>
              <a:solidFill>
                <a:schemeClr val="bg1">
                  <a:lumMod val="85000"/>
                </a:schemeClr>
              </a:solidFill>
              <a:ln>
                <a:solidFill>
                  <a:schemeClr val="tx1"/>
                </a:solidFill>
              </a:ln>
            </c:spPr>
          </c:dPt>
          <c:dPt>
            <c:idx val="7"/>
            <c:invertIfNegative val="0"/>
            <c:bubble3D val="0"/>
            <c:spPr>
              <a:solidFill>
                <a:schemeClr val="tx1">
                  <a:lumMod val="85000"/>
                  <a:lumOff val="15000"/>
                </a:schemeClr>
              </a:solidFill>
            </c:spPr>
          </c:dPt>
          <c:errBars>
            <c:errBarType val="both"/>
            <c:errValType val="cust"/>
            <c:noEndCap val="0"/>
            <c:plus>
              <c:numRef>
                <c:f>'Fam &amp; Task &amp; Memory'!$A$57:$H$57</c:f>
                <c:numCache>
                  <c:formatCode>General</c:formatCode>
                  <c:ptCount val="8"/>
                  <c:pt idx="0">
                    <c:v>0.121731377722774</c:v>
                  </c:pt>
                  <c:pt idx="1">
                    <c:v>0.101136784338318</c:v>
                  </c:pt>
                  <c:pt idx="2">
                    <c:v>0.0931623904917304</c:v>
                  </c:pt>
                  <c:pt idx="3">
                    <c:v>0.082830788763376</c:v>
                  </c:pt>
                  <c:pt idx="4">
                    <c:v>0.0507475498959849</c:v>
                  </c:pt>
                  <c:pt idx="5">
                    <c:v>0.0635361457827709</c:v>
                  </c:pt>
                  <c:pt idx="6">
                    <c:v>0.0559710028218518</c:v>
                  </c:pt>
                  <c:pt idx="7">
                    <c:v>0.0709861566572639</c:v>
                  </c:pt>
                </c:numCache>
              </c:numRef>
            </c:plus>
            <c:minus>
              <c:numRef>
                <c:f>'Fam &amp; Task &amp; Memory'!$A$57:$H$57</c:f>
                <c:numCache>
                  <c:formatCode>General</c:formatCode>
                  <c:ptCount val="8"/>
                  <c:pt idx="0">
                    <c:v>0.121731377722774</c:v>
                  </c:pt>
                  <c:pt idx="1">
                    <c:v>0.101136784338318</c:v>
                  </c:pt>
                  <c:pt idx="2">
                    <c:v>0.0931623904917304</c:v>
                  </c:pt>
                  <c:pt idx="3">
                    <c:v>0.082830788763376</c:v>
                  </c:pt>
                  <c:pt idx="4">
                    <c:v>0.0507475498959849</c:v>
                  </c:pt>
                  <c:pt idx="5">
                    <c:v>0.0635361457827709</c:v>
                  </c:pt>
                  <c:pt idx="6">
                    <c:v>0.0559710028218518</c:v>
                  </c:pt>
                  <c:pt idx="7">
                    <c:v>0.0709861566572639</c:v>
                  </c:pt>
                </c:numCache>
              </c:numRef>
            </c:minus>
          </c:errBars>
          <c:cat>
            <c:numRef>
              <c:f>'Fam &amp; Task &amp; Memory'!$J$36:$Q$36</c:f>
              <c:numCache>
                <c:formatCode>General</c:formatCode>
                <c:ptCount val="8"/>
              </c:numCache>
            </c:numRef>
          </c:cat>
          <c:val>
            <c:numRef>
              <c:f>'Fam &amp; Task &amp; Memory'!$A$56:$H$56</c:f>
              <c:numCache>
                <c:formatCode>0.00</c:formatCode>
                <c:ptCount val="8"/>
                <c:pt idx="0">
                  <c:v>-0.00796833174873897</c:v>
                </c:pt>
                <c:pt idx="1">
                  <c:v>0.707085233418876</c:v>
                </c:pt>
                <c:pt idx="2">
                  <c:v>-0.242200774796858</c:v>
                </c:pt>
                <c:pt idx="3">
                  <c:v>0.234679293682045</c:v>
                </c:pt>
                <c:pt idx="4">
                  <c:v>0.0318904155543168</c:v>
                </c:pt>
                <c:pt idx="5">
                  <c:v>0.459435032859705</c:v>
                </c:pt>
                <c:pt idx="6">
                  <c:v>-0.162614382752041</c:v>
                </c:pt>
                <c:pt idx="7">
                  <c:v>0.232878478763475</c:v>
                </c:pt>
              </c:numCache>
            </c:numRef>
          </c:val>
        </c:ser>
        <c:dLbls>
          <c:showLegendKey val="0"/>
          <c:showVal val="0"/>
          <c:showCatName val="0"/>
          <c:showSerName val="0"/>
          <c:showPercent val="0"/>
          <c:showBubbleSize val="0"/>
        </c:dLbls>
        <c:gapWidth val="150"/>
        <c:axId val="2113350696"/>
        <c:axId val="2113353608"/>
      </c:barChart>
      <c:catAx>
        <c:axId val="2113350696"/>
        <c:scaling>
          <c:orientation val="minMax"/>
        </c:scaling>
        <c:delete val="0"/>
        <c:axPos val="b"/>
        <c:numFmt formatCode="General" sourceLinked="1"/>
        <c:majorTickMark val="out"/>
        <c:minorTickMark val="none"/>
        <c:tickLblPos val="nextTo"/>
        <c:crossAx val="2113353608"/>
        <c:crosses val="autoZero"/>
        <c:auto val="1"/>
        <c:lblAlgn val="ctr"/>
        <c:lblOffset val="100"/>
        <c:noMultiLvlLbl val="0"/>
      </c:catAx>
      <c:valAx>
        <c:axId val="2113353608"/>
        <c:scaling>
          <c:orientation val="minMax"/>
          <c:max val="0.85"/>
          <c:min val="-0.4"/>
        </c:scaling>
        <c:delete val="0"/>
        <c:axPos val="l"/>
        <c:numFmt formatCode="0.00" sourceLinked="1"/>
        <c:majorTickMark val="out"/>
        <c:minorTickMark val="none"/>
        <c:tickLblPos val="nextTo"/>
        <c:crossAx val="2113350696"/>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47B34-68A8-1845-85A1-E1233D2E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26</Pages>
  <Words>8325</Words>
  <Characters>47456</Characters>
  <Application>Microsoft Macintosh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55670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Armann, Regine Gerda Maria</dc:creator>
  <cp:lastModifiedBy>Mike Burton</cp:lastModifiedBy>
  <cp:revision>10</cp:revision>
  <cp:lastPrinted>2015-05-29T10:33:00Z</cp:lastPrinted>
  <dcterms:created xsi:type="dcterms:W3CDTF">2015-08-25T08:36:00Z</dcterms:created>
  <dcterms:modified xsi:type="dcterms:W3CDTF">2015-10-09T08:13:00Z</dcterms:modified>
</cp:coreProperties>
</file>