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8180" w14:textId="51EB9B12" w:rsidR="00EE4B2E" w:rsidRPr="00710976" w:rsidRDefault="00EE4B2E" w:rsidP="00BA65C3">
      <w:r w:rsidRPr="00710976">
        <w:rPr>
          <w:u w:val="single"/>
        </w:rPr>
        <w:t>Title</w:t>
      </w:r>
      <w:r w:rsidRPr="00710976">
        <w:t xml:space="preserve">: </w:t>
      </w:r>
      <w:r w:rsidR="00E43928">
        <w:t xml:space="preserve">The </w:t>
      </w:r>
      <w:r w:rsidR="00CB5A06">
        <w:rPr>
          <w:rFonts w:eastAsia="MS MinNew Roman" w:cs="Arial"/>
          <w:lang w:val="en-US" w:eastAsia="en-US"/>
        </w:rPr>
        <w:t xml:space="preserve">influence of </w:t>
      </w:r>
      <w:r w:rsidR="00E43928">
        <w:rPr>
          <w:rFonts w:eastAsia="MS MinNew Roman" w:cs="Arial"/>
          <w:lang w:val="en-US" w:eastAsia="en-US"/>
        </w:rPr>
        <w:t>vitreo-macular adhesion</w:t>
      </w:r>
      <w:r w:rsidR="00CB5A06">
        <w:rPr>
          <w:rFonts w:eastAsia="MS MinNew Roman" w:cs="Arial"/>
          <w:lang w:val="en-US" w:eastAsia="en-US"/>
        </w:rPr>
        <w:t xml:space="preserve"> on </w:t>
      </w:r>
      <w:r w:rsidR="00E43928" w:rsidRPr="00EE4B2E">
        <w:rPr>
          <w:rFonts w:eastAsia="MS MinNew Roman" w:cs="Arial"/>
          <w:lang w:val="en-US" w:eastAsia="en-US"/>
        </w:rPr>
        <w:t>o</w:t>
      </w:r>
      <w:r w:rsidR="00E43928">
        <w:rPr>
          <w:rFonts w:eastAsia="MS MinNew Roman" w:cs="Arial"/>
          <w:lang w:val="en-US" w:eastAsia="en-US"/>
        </w:rPr>
        <w:t xml:space="preserve">utcomes following </w:t>
      </w:r>
      <w:r w:rsidR="00E43928" w:rsidRPr="00EE4B2E">
        <w:rPr>
          <w:rFonts w:eastAsia="MS MinNew Roman" w:cs="Arial"/>
          <w:lang w:val="en-US" w:eastAsia="en-US"/>
        </w:rPr>
        <w:t>aflibercept</w:t>
      </w:r>
      <w:r w:rsidR="00E43928">
        <w:rPr>
          <w:rFonts w:eastAsia="MS MinNew Roman" w:cs="Arial"/>
          <w:lang w:val="en-US" w:eastAsia="en-US"/>
        </w:rPr>
        <w:t xml:space="preserve"> therapy for neovascular age-related macular degeneration.</w:t>
      </w:r>
    </w:p>
    <w:p w14:paraId="78430927" w14:textId="77777777" w:rsidR="00EE4B2E" w:rsidRPr="00710976" w:rsidRDefault="00EE4B2E" w:rsidP="00BA65C3"/>
    <w:p w14:paraId="31C55620" w14:textId="77777777" w:rsidR="00710976" w:rsidRPr="00710976" w:rsidRDefault="00EE4B2E" w:rsidP="00BA65C3">
      <w:r w:rsidRPr="00710976">
        <w:rPr>
          <w:u w:val="single"/>
        </w:rPr>
        <w:t>Authors</w:t>
      </w:r>
      <w:r w:rsidRPr="00710976">
        <w:t xml:space="preserve">: </w:t>
      </w:r>
    </w:p>
    <w:p w14:paraId="04B63F67" w14:textId="2689E12C" w:rsidR="00EE4B2E" w:rsidRPr="00710976" w:rsidRDefault="00EE4B2E" w:rsidP="00BA65C3">
      <w:r w:rsidRPr="00710976">
        <w:t>M McKibbin</w:t>
      </w:r>
      <w:r w:rsidR="00BE2581">
        <w:t xml:space="preserve"> FRCOphth</w:t>
      </w:r>
      <w:r w:rsidR="00710976" w:rsidRPr="00710976">
        <w:rPr>
          <w:vertAlign w:val="superscript"/>
        </w:rPr>
        <w:t>1</w:t>
      </w:r>
      <w:r w:rsidRPr="00710976">
        <w:t xml:space="preserve">, C </w:t>
      </w:r>
      <w:proofErr w:type="spellStart"/>
      <w:r w:rsidRPr="00710976">
        <w:t>Suter</w:t>
      </w:r>
      <w:proofErr w:type="spellEnd"/>
      <w:r w:rsidR="00AA1151">
        <w:t xml:space="preserve"> Med </w:t>
      </w:r>
      <w:proofErr w:type="spellStart"/>
      <w:r w:rsidR="00AA1151">
        <w:t>Pract</w:t>
      </w:r>
      <w:proofErr w:type="spellEnd"/>
      <w:r w:rsidR="00AA1151">
        <w:t>,</w:t>
      </w:r>
      <w:r w:rsidR="00536403">
        <w:t xml:space="preserve"> MSc</w:t>
      </w:r>
      <w:r w:rsidR="00AA1151">
        <w:t xml:space="preserve"> Med Biol</w:t>
      </w:r>
      <w:r w:rsidR="00710976" w:rsidRPr="00710976">
        <w:rPr>
          <w:vertAlign w:val="superscript"/>
        </w:rPr>
        <w:t>2</w:t>
      </w:r>
      <w:r w:rsidRPr="00710976">
        <w:t>, TA Willis</w:t>
      </w:r>
      <w:r w:rsidR="00BE2581">
        <w:t xml:space="preserve"> BSc, PhD</w:t>
      </w:r>
      <w:r w:rsidR="00710976" w:rsidRPr="00710976">
        <w:rPr>
          <w:vertAlign w:val="superscript"/>
        </w:rPr>
        <w:t>3</w:t>
      </w:r>
    </w:p>
    <w:p w14:paraId="7B18790F" w14:textId="77777777" w:rsidR="00710976" w:rsidRDefault="00710976" w:rsidP="00BA65C3"/>
    <w:p w14:paraId="445FB2DE" w14:textId="265DBEE6" w:rsidR="00710976" w:rsidRDefault="00710976" w:rsidP="00BA65C3">
      <w:r w:rsidRPr="00710976">
        <w:rPr>
          <w:u w:val="single"/>
        </w:rPr>
        <w:t>Affiliations</w:t>
      </w:r>
      <w:r>
        <w:t>:</w:t>
      </w:r>
    </w:p>
    <w:p w14:paraId="757145A2" w14:textId="3B9CF9A6" w:rsidR="00710976" w:rsidRDefault="00710976" w:rsidP="00BA65C3">
      <w:r>
        <w:t>1 Eye Clinic, St James’s University Hospital, Leeds, UK</w:t>
      </w:r>
    </w:p>
    <w:p w14:paraId="52CDC8CB" w14:textId="7DB63D39" w:rsidR="00710976" w:rsidRDefault="00710976" w:rsidP="00BA65C3">
      <w:r>
        <w:t xml:space="preserve">2 </w:t>
      </w:r>
      <w:r w:rsidR="00536403">
        <w:rPr>
          <w:rFonts w:ascii="Helvetica" w:hAnsi="Helvetica" w:cs="Helvetica"/>
          <w:lang w:val="en-US"/>
        </w:rPr>
        <w:t>Birmingham Midlands Eye Centre, City Hospital, Dudley Road, Birmingham, UK</w:t>
      </w:r>
    </w:p>
    <w:p w14:paraId="077B802E" w14:textId="3D8C8FAB" w:rsidR="00710976" w:rsidRPr="00BE2581" w:rsidRDefault="00710976" w:rsidP="00BE2581">
      <w:pPr>
        <w:widowControl w:val="0"/>
        <w:autoSpaceDE w:val="0"/>
        <w:autoSpaceDN w:val="0"/>
        <w:adjustRightInd w:val="0"/>
        <w:rPr>
          <w:rFonts w:ascii="Times New Roman" w:hAnsi="Times New Roman"/>
          <w:sz w:val="14"/>
          <w:szCs w:val="14"/>
          <w:lang w:val="en-US"/>
        </w:rPr>
      </w:pPr>
      <w:r>
        <w:t xml:space="preserve">3 </w:t>
      </w:r>
      <w:r w:rsidR="00164BE5">
        <w:rPr>
          <w:rFonts w:cs="Arial"/>
          <w:lang w:val="en-US"/>
        </w:rPr>
        <w:t>Leeds Institute of Health Sciences</w:t>
      </w:r>
      <w:r w:rsidR="00BE2581" w:rsidRPr="00BE2581">
        <w:rPr>
          <w:rFonts w:cs="Arial"/>
          <w:lang w:val="en-US"/>
        </w:rPr>
        <w:t>, University of Leeds, Leeds, UK</w:t>
      </w:r>
    </w:p>
    <w:p w14:paraId="74E92344" w14:textId="77777777" w:rsidR="00710976" w:rsidRPr="00710976" w:rsidRDefault="00710976" w:rsidP="00BA65C3"/>
    <w:p w14:paraId="69C54535" w14:textId="77777777" w:rsidR="00710976" w:rsidRDefault="00710976" w:rsidP="00BA65C3">
      <w:r w:rsidRPr="00710976">
        <w:rPr>
          <w:u w:val="single"/>
        </w:rPr>
        <w:t>Financial support</w:t>
      </w:r>
      <w:r w:rsidRPr="00710976">
        <w:t>: None</w:t>
      </w:r>
    </w:p>
    <w:p w14:paraId="37E11959" w14:textId="77777777" w:rsidR="00710976" w:rsidRDefault="00710976" w:rsidP="00BA65C3"/>
    <w:p w14:paraId="08808C4D" w14:textId="4499170C" w:rsidR="000A3534" w:rsidRPr="000A3534" w:rsidRDefault="000A3534" w:rsidP="00BA65C3">
      <w:r>
        <w:rPr>
          <w:u w:val="single"/>
        </w:rPr>
        <w:t>Meeting presentation</w:t>
      </w:r>
      <w:r w:rsidRPr="000A3534">
        <w:t>: An abstract, based on the contents of this article, has been submitted for presentation at the Royal College of Ophthalmologists Annual Congress, 2015.</w:t>
      </w:r>
      <w:r>
        <w:rPr>
          <w:u w:val="single"/>
        </w:rPr>
        <w:t xml:space="preserve"> </w:t>
      </w:r>
    </w:p>
    <w:p w14:paraId="31DEBC75" w14:textId="77777777" w:rsidR="00710976" w:rsidRPr="00164BE5" w:rsidRDefault="00710976" w:rsidP="00BA65C3">
      <w:pPr>
        <w:rPr>
          <w:rFonts w:cs="Arial"/>
        </w:rPr>
      </w:pPr>
    </w:p>
    <w:p w14:paraId="17D3F188" w14:textId="2D6E5A12" w:rsidR="00710976" w:rsidRDefault="00710976" w:rsidP="00BA65C3">
      <w:pPr>
        <w:rPr>
          <w:u w:val="single"/>
        </w:rPr>
      </w:pPr>
      <w:r>
        <w:rPr>
          <w:u w:val="single"/>
        </w:rPr>
        <w:t>Running head</w:t>
      </w:r>
      <w:r w:rsidRPr="00710976">
        <w:t>: PVD &amp; aflibercept in AMD</w:t>
      </w:r>
    </w:p>
    <w:p w14:paraId="5F06EFAC" w14:textId="77777777" w:rsidR="00710976" w:rsidRDefault="00710976" w:rsidP="00BA65C3">
      <w:pPr>
        <w:rPr>
          <w:u w:val="single"/>
        </w:rPr>
      </w:pPr>
    </w:p>
    <w:p w14:paraId="6D652017" w14:textId="38E5B2BE" w:rsidR="00710976" w:rsidRDefault="00710976" w:rsidP="00BA65C3">
      <w:r w:rsidRPr="00710976">
        <w:rPr>
          <w:u w:val="single"/>
        </w:rPr>
        <w:t>Address for reprints</w:t>
      </w:r>
      <w:r>
        <w:t>:</w:t>
      </w:r>
    </w:p>
    <w:p w14:paraId="2A8FD770" w14:textId="77777777" w:rsidR="00710976" w:rsidRPr="00710976" w:rsidRDefault="00710976" w:rsidP="00BA65C3">
      <w:r w:rsidRPr="00710976">
        <w:t>Mr M McKibbin</w:t>
      </w:r>
    </w:p>
    <w:p w14:paraId="6D6E6FD2" w14:textId="77777777" w:rsidR="00710976" w:rsidRPr="00710976" w:rsidRDefault="00710976" w:rsidP="00BA65C3">
      <w:r w:rsidRPr="00710976">
        <w:t>Consultant Ophthalmologist</w:t>
      </w:r>
    </w:p>
    <w:p w14:paraId="736EA621" w14:textId="77777777" w:rsidR="00710976" w:rsidRPr="00710976" w:rsidRDefault="00710976" w:rsidP="00BA65C3">
      <w:r w:rsidRPr="00710976">
        <w:t>Eye Clinic</w:t>
      </w:r>
    </w:p>
    <w:p w14:paraId="486DA96F" w14:textId="77777777" w:rsidR="00710976" w:rsidRPr="00710976" w:rsidRDefault="00710976" w:rsidP="00BA65C3">
      <w:r w:rsidRPr="00710976">
        <w:t>St. James’s University Hospital</w:t>
      </w:r>
    </w:p>
    <w:p w14:paraId="3D863728" w14:textId="77777777" w:rsidR="00710976" w:rsidRPr="00710976" w:rsidRDefault="00710976" w:rsidP="00BA65C3">
      <w:r w:rsidRPr="00710976">
        <w:t>Leeds LS9 7TF</w:t>
      </w:r>
    </w:p>
    <w:p w14:paraId="2C86A399" w14:textId="77777777" w:rsidR="00710976" w:rsidRPr="00710976" w:rsidRDefault="00710976" w:rsidP="00BA65C3">
      <w:r w:rsidRPr="00710976">
        <w:t>UK</w:t>
      </w:r>
    </w:p>
    <w:p w14:paraId="4015ED91" w14:textId="5E9656C6" w:rsidR="000A3534" w:rsidRPr="000A3534" w:rsidRDefault="00710976" w:rsidP="00810644">
      <w:pPr>
        <w:spacing w:line="480" w:lineRule="auto"/>
        <w:rPr>
          <w:color w:val="FF0000"/>
        </w:rPr>
      </w:pPr>
      <w:r w:rsidRPr="00710976">
        <w:t xml:space="preserve">Email: </w:t>
      </w:r>
      <w:hyperlink r:id="rId8" w:history="1">
        <w:r w:rsidR="000A3534" w:rsidRPr="00404C9E">
          <w:rPr>
            <w:rStyle w:val="Hyperlink"/>
          </w:rPr>
          <w:t>martin.mckibbin@leedsth.nhs.uk</w:t>
        </w:r>
      </w:hyperlink>
    </w:p>
    <w:p w14:paraId="723BB7C8" w14:textId="77777777" w:rsidR="00352404" w:rsidRDefault="00352404" w:rsidP="00352404">
      <w:pPr>
        <w:rPr>
          <w:rFonts w:cs="Arial"/>
          <w:u w:val="single"/>
        </w:rPr>
      </w:pPr>
    </w:p>
    <w:p w14:paraId="78066D90" w14:textId="77777777" w:rsidR="00352404" w:rsidRDefault="00352404" w:rsidP="00352404">
      <w:pPr>
        <w:rPr>
          <w:rFonts w:cs="Arial"/>
          <w:u w:val="single"/>
        </w:rPr>
      </w:pPr>
    </w:p>
    <w:p w14:paraId="29A61B89" w14:textId="77777777" w:rsidR="00352404" w:rsidRDefault="00352404" w:rsidP="00352404">
      <w:pPr>
        <w:rPr>
          <w:rFonts w:cs="Arial"/>
          <w:u w:val="single"/>
        </w:rPr>
      </w:pPr>
    </w:p>
    <w:p w14:paraId="5C3ED9F0" w14:textId="77777777" w:rsidR="00352404" w:rsidRPr="00164BE5" w:rsidRDefault="00352404" w:rsidP="00352404">
      <w:pPr>
        <w:rPr>
          <w:rFonts w:cs="Arial"/>
        </w:rPr>
      </w:pPr>
      <w:r>
        <w:rPr>
          <w:rFonts w:cs="Arial"/>
          <w:u w:val="single"/>
        </w:rPr>
        <w:t>Relevant disclosures</w:t>
      </w:r>
      <w:r w:rsidRPr="00164BE5">
        <w:rPr>
          <w:rFonts w:cs="Arial"/>
        </w:rPr>
        <w:t xml:space="preserve">: </w:t>
      </w:r>
      <w:r>
        <w:rPr>
          <w:rFonts w:cs="Arial"/>
          <w:lang w:val="en-US"/>
        </w:rPr>
        <w:t>Mr. McKibbin has received</w:t>
      </w:r>
      <w:r w:rsidRPr="00164BE5">
        <w:rPr>
          <w:rFonts w:cs="Arial"/>
          <w:lang w:val="en-US"/>
        </w:rPr>
        <w:t xml:space="preserve"> </w:t>
      </w:r>
      <w:r>
        <w:rPr>
          <w:rFonts w:cs="Arial"/>
          <w:lang w:val="en-US"/>
        </w:rPr>
        <w:t xml:space="preserve">research support </w:t>
      </w:r>
      <w:r w:rsidRPr="00164BE5">
        <w:rPr>
          <w:rFonts w:cs="Arial"/>
          <w:lang w:val="en-US"/>
        </w:rPr>
        <w:t>from Alcon, personal fees and non-financial support from Novartis Pharma</w:t>
      </w:r>
      <w:r>
        <w:rPr>
          <w:rFonts w:cs="Arial"/>
          <w:lang w:val="en-US"/>
        </w:rPr>
        <w:t>ceuticals,</w:t>
      </w:r>
      <w:r w:rsidRPr="00164BE5">
        <w:rPr>
          <w:rFonts w:cs="Arial"/>
          <w:lang w:val="en-US"/>
        </w:rPr>
        <w:t xml:space="preserve"> personal fees and non-financial </w:t>
      </w:r>
      <w:r>
        <w:rPr>
          <w:rFonts w:cs="Arial"/>
          <w:lang w:val="en-US"/>
        </w:rPr>
        <w:t>support from Bayer Healthcare, outside the submitted work</w:t>
      </w:r>
      <w:r w:rsidRPr="00164BE5">
        <w:rPr>
          <w:rFonts w:cs="Arial"/>
          <w:lang w:val="en-US"/>
        </w:rPr>
        <w:t>.</w:t>
      </w:r>
    </w:p>
    <w:p w14:paraId="39CC7BF8" w14:textId="77777777" w:rsidR="004F5594" w:rsidRDefault="00EE4B2E">
      <w:r>
        <w:rPr>
          <w:b/>
          <w:u w:val="single"/>
        </w:rPr>
        <w:br w:type="page"/>
      </w:r>
      <w:r w:rsidR="004F5594">
        <w:rPr>
          <w:b/>
          <w:u w:val="single"/>
        </w:rPr>
        <w:lastRenderedPageBreak/>
        <w:t>Key words:</w:t>
      </w:r>
      <w:r w:rsidR="004F5594">
        <w:t xml:space="preserve"> Vitreo-macular attachment, posterior vitreous detachment, aflibercept, </w:t>
      </w:r>
      <w:proofErr w:type="gramStart"/>
      <w:r w:rsidR="004F5594">
        <w:t>age</w:t>
      </w:r>
      <w:proofErr w:type="gramEnd"/>
      <w:r w:rsidR="004F5594">
        <w:t>-related macular degeneration.</w:t>
      </w:r>
    </w:p>
    <w:p w14:paraId="051B18A8" w14:textId="77777777" w:rsidR="004F5594" w:rsidRDefault="004F5594"/>
    <w:p w14:paraId="3B604ECE" w14:textId="77777777" w:rsidR="004F5594" w:rsidRDefault="004F5594" w:rsidP="004F5594">
      <w:r w:rsidRPr="004F5594">
        <w:rPr>
          <w:b/>
          <w:u w:val="single"/>
        </w:rPr>
        <w:t>Summary statement</w:t>
      </w:r>
      <w:r>
        <w:t xml:space="preserve">: Although separation of the posterior hyaloid from the macula was associated with better anatomical and functional outcomes after intra-vitreal aflibercept for </w:t>
      </w:r>
      <w:proofErr w:type="spellStart"/>
      <w:r>
        <w:t>NvAMD</w:t>
      </w:r>
      <w:proofErr w:type="spellEnd"/>
      <w:r>
        <w:t xml:space="preserve"> when compared to eyes with persistent attachment, this failed to reach statistical significance.  </w:t>
      </w:r>
    </w:p>
    <w:p w14:paraId="5086CD9B" w14:textId="28B17849" w:rsidR="004F5594" w:rsidRDefault="004F5594">
      <w:pPr>
        <w:rPr>
          <w:b/>
          <w:u w:val="single"/>
        </w:rPr>
      </w:pPr>
      <w:r>
        <w:rPr>
          <w:b/>
          <w:u w:val="single"/>
        </w:rPr>
        <w:br w:type="page"/>
      </w:r>
    </w:p>
    <w:p w14:paraId="77B13398" w14:textId="5562F611" w:rsidR="004951DC" w:rsidRPr="00EE4B2E" w:rsidRDefault="00117427" w:rsidP="00810644">
      <w:pPr>
        <w:spacing w:line="480" w:lineRule="auto"/>
        <w:rPr>
          <w:b/>
          <w:u w:val="single"/>
        </w:rPr>
      </w:pPr>
      <w:r w:rsidRPr="00EE4B2E">
        <w:rPr>
          <w:b/>
          <w:u w:val="single"/>
        </w:rPr>
        <w:lastRenderedPageBreak/>
        <w:t xml:space="preserve">Abstract </w:t>
      </w:r>
    </w:p>
    <w:p w14:paraId="509BEBC6" w14:textId="168532AA" w:rsidR="008A43A4" w:rsidRPr="00810644" w:rsidRDefault="008A43A4" w:rsidP="00810644">
      <w:pPr>
        <w:spacing w:line="480" w:lineRule="auto"/>
      </w:pPr>
      <w:r w:rsidRPr="00EE4B2E">
        <w:rPr>
          <w:u w:val="single"/>
        </w:rPr>
        <w:t>Purpose:</w:t>
      </w:r>
      <w:r w:rsidRPr="00EE4B2E">
        <w:t xml:space="preserve"> To eval</w:t>
      </w:r>
      <w:r w:rsidR="00E00A81">
        <w:t>uate the influence of</w:t>
      </w:r>
      <w:r w:rsidRPr="00EE4B2E">
        <w:t xml:space="preserve"> vitreo-macular attachment on </w:t>
      </w:r>
      <w:r w:rsidR="004F5594">
        <w:t>outcome</w:t>
      </w:r>
      <w:r w:rsidRPr="00EE4B2E">
        <w:t xml:space="preserve"> foll</w:t>
      </w:r>
      <w:r w:rsidR="000A3534">
        <w:t>owing intra-vitreal aflibercept</w:t>
      </w:r>
      <w:r w:rsidR="00EE4B2E">
        <w:t xml:space="preserve"> </w:t>
      </w:r>
      <w:r w:rsidRPr="00EE4B2E">
        <w:t xml:space="preserve">for neovascular ARMD. </w:t>
      </w:r>
    </w:p>
    <w:p w14:paraId="4C11F2B3" w14:textId="05C11786" w:rsidR="00117427" w:rsidRPr="005C0CCB" w:rsidRDefault="008A43A4" w:rsidP="00810644">
      <w:pPr>
        <w:spacing w:line="480" w:lineRule="auto"/>
        <w:rPr>
          <w:rFonts w:cs="Arial"/>
          <w:u w:val="single"/>
          <w:lang w:val="en-US"/>
        </w:rPr>
      </w:pPr>
      <w:r w:rsidRPr="00EE4B2E">
        <w:rPr>
          <w:rFonts w:cs="Arial"/>
          <w:u w:val="single"/>
          <w:lang w:val="en-US"/>
        </w:rPr>
        <w:t>Methods:</w:t>
      </w:r>
      <w:r w:rsidRPr="00EE4B2E">
        <w:rPr>
          <w:rFonts w:cs="Arial"/>
          <w:lang w:val="en-US"/>
        </w:rPr>
        <w:t xml:space="preserve"> </w:t>
      </w:r>
      <w:r w:rsidR="00352404">
        <w:rPr>
          <w:rFonts w:cs="Arial"/>
          <w:lang w:val="en-US"/>
        </w:rPr>
        <w:t>I</w:t>
      </w:r>
      <w:r w:rsidR="00E00A81">
        <w:rPr>
          <w:rFonts w:cs="Arial"/>
          <w:lang w:val="en-US"/>
        </w:rPr>
        <w:t>n a prospective,</w:t>
      </w:r>
      <w:r w:rsidR="00352404">
        <w:rPr>
          <w:rFonts w:cs="Arial"/>
          <w:lang w:val="en-US"/>
        </w:rPr>
        <w:t xml:space="preserve"> case series</w:t>
      </w:r>
      <w:r w:rsidR="004F5594">
        <w:rPr>
          <w:rFonts w:cs="Arial"/>
          <w:lang w:val="en-US"/>
        </w:rPr>
        <w:t xml:space="preserve">, </w:t>
      </w:r>
      <w:r w:rsidR="005C0CCB">
        <w:rPr>
          <w:rFonts w:cs="Arial"/>
          <w:lang w:val="en-US"/>
        </w:rPr>
        <w:t>eyes with neovascular ARMD were treated with intra-vitreal aflibercept, given as 3</w:t>
      </w:r>
      <w:r w:rsidR="005C0CCB" w:rsidRPr="00EE4B2E">
        <w:rPr>
          <w:rFonts w:cs="Arial"/>
          <w:lang w:val="en-US"/>
        </w:rPr>
        <w:t xml:space="preserve"> con</w:t>
      </w:r>
      <w:r w:rsidR="005C0CCB">
        <w:rPr>
          <w:rFonts w:cs="Arial"/>
          <w:lang w:val="en-US"/>
        </w:rPr>
        <w:t xml:space="preserve">secutive monthly injections, </w:t>
      </w:r>
      <w:r w:rsidR="005C0CCB" w:rsidRPr="00EE4B2E">
        <w:rPr>
          <w:rFonts w:cs="Arial"/>
          <w:lang w:val="en-US"/>
        </w:rPr>
        <w:t>followed by further injection every 2 months</w:t>
      </w:r>
      <w:r w:rsidR="005C0CCB" w:rsidRPr="00810644">
        <w:rPr>
          <w:rFonts w:cs="Arial"/>
          <w:lang w:val="en-US"/>
        </w:rPr>
        <w:t>.</w:t>
      </w:r>
      <w:r w:rsidR="005C0CCB">
        <w:rPr>
          <w:rFonts w:cs="Arial"/>
          <w:lang w:val="en-US"/>
        </w:rPr>
        <w:t xml:space="preserve"> </w:t>
      </w:r>
      <w:r w:rsidR="00E00A81">
        <w:rPr>
          <w:rFonts w:cs="Arial"/>
          <w:lang w:val="en-US"/>
        </w:rPr>
        <w:t>S</w:t>
      </w:r>
      <w:r w:rsidR="00C86EF7" w:rsidRPr="00EE4B2E">
        <w:rPr>
          <w:rFonts w:cs="Arial"/>
          <w:lang w:val="en-US"/>
        </w:rPr>
        <w:t>pectral domain OCT ima</w:t>
      </w:r>
      <w:r w:rsidR="00E00A81">
        <w:rPr>
          <w:rFonts w:cs="Arial"/>
          <w:lang w:val="en-US"/>
        </w:rPr>
        <w:t>ges</w:t>
      </w:r>
      <w:r w:rsidR="00C86EF7" w:rsidRPr="00EE4B2E">
        <w:rPr>
          <w:rFonts w:cs="Arial"/>
          <w:lang w:val="en-US"/>
        </w:rPr>
        <w:t xml:space="preserve"> </w:t>
      </w:r>
      <w:r w:rsidR="00117427" w:rsidRPr="00EE4B2E">
        <w:rPr>
          <w:rFonts w:cs="Arial"/>
          <w:lang w:val="en-US"/>
        </w:rPr>
        <w:t xml:space="preserve">were reviewed </w:t>
      </w:r>
      <w:r w:rsidR="00E00A81">
        <w:rPr>
          <w:rFonts w:cs="Arial"/>
          <w:lang w:val="en-US"/>
        </w:rPr>
        <w:t>at each visit to d</w:t>
      </w:r>
      <w:bookmarkStart w:id="0" w:name="_GoBack"/>
      <w:bookmarkEnd w:id="0"/>
      <w:r w:rsidR="00E00A81">
        <w:rPr>
          <w:rFonts w:cs="Arial"/>
          <w:lang w:val="en-US"/>
        </w:rPr>
        <w:t>etermine the attachment</w:t>
      </w:r>
      <w:r w:rsidR="00117427" w:rsidRPr="00EE4B2E">
        <w:rPr>
          <w:rFonts w:cs="Arial"/>
          <w:lang w:val="en-US"/>
        </w:rPr>
        <w:t xml:space="preserve"> of the pos</w:t>
      </w:r>
      <w:r w:rsidR="004F5594">
        <w:rPr>
          <w:rFonts w:cs="Arial"/>
          <w:lang w:val="en-US"/>
        </w:rPr>
        <w:t>t</w:t>
      </w:r>
      <w:r w:rsidR="00E00A81">
        <w:rPr>
          <w:rFonts w:cs="Arial"/>
          <w:lang w:val="en-US"/>
        </w:rPr>
        <w:t xml:space="preserve">erior hyaloid. </w:t>
      </w:r>
      <w:r w:rsidR="00EE4B2E" w:rsidRPr="00EE4B2E">
        <w:rPr>
          <w:rFonts w:eastAsia="MS MinNew Roman" w:cs="Arial"/>
          <w:lang w:val="en-US" w:eastAsia="en-US"/>
        </w:rPr>
        <w:t>Best-corrected</w:t>
      </w:r>
      <w:r w:rsidR="00E00A81">
        <w:rPr>
          <w:rFonts w:eastAsia="MS MinNew Roman" w:cs="Arial"/>
          <w:lang w:val="en-US" w:eastAsia="en-US"/>
        </w:rPr>
        <w:t xml:space="preserve"> visual acuity and retinal</w:t>
      </w:r>
      <w:r w:rsidR="00117427" w:rsidRPr="00EE4B2E">
        <w:rPr>
          <w:rFonts w:eastAsia="MS MinNew Roman" w:cs="Arial"/>
          <w:lang w:val="en-US" w:eastAsia="en-US"/>
        </w:rPr>
        <w:t xml:space="preserve"> thickness were </w:t>
      </w:r>
      <w:r w:rsidR="00E00A81">
        <w:rPr>
          <w:rFonts w:eastAsia="MS MinNew Roman" w:cs="Arial"/>
          <w:lang w:val="en-US" w:eastAsia="en-US"/>
        </w:rPr>
        <w:t xml:space="preserve">also </w:t>
      </w:r>
      <w:r w:rsidR="00117427" w:rsidRPr="00EE4B2E">
        <w:rPr>
          <w:rFonts w:eastAsia="MS MinNew Roman" w:cs="Arial"/>
          <w:lang w:val="en-US" w:eastAsia="en-US"/>
        </w:rPr>
        <w:t>recorded</w:t>
      </w:r>
      <w:r w:rsidR="00E00A81">
        <w:rPr>
          <w:rFonts w:eastAsia="MS MinNew Roman" w:cs="Arial"/>
          <w:lang w:val="en-US" w:eastAsia="en-US"/>
        </w:rPr>
        <w:t xml:space="preserve">. </w:t>
      </w:r>
      <w:r w:rsidR="00101EF9" w:rsidRPr="00EE4B2E">
        <w:rPr>
          <w:rFonts w:cs="Arial"/>
          <w:lang w:val="en-US"/>
        </w:rPr>
        <w:t xml:space="preserve">Outcomes </w:t>
      </w:r>
      <w:r w:rsidR="00E00A81">
        <w:rPr>
          <w:rFonts w:cs="Arial"/>
          <w:lang w:val="en-US"/>
        </w:rPr>
        <w:t xml:space="preserve">at months </w:t>
      </w:r>
      <w:r w:rsidR="00101EF9" w:rsidRPr="00EE4B2E">
        <w:rPr>
          <w:rFonts w:cs="Arial"/>
          <w:lang w:val="en-US"/>
        </w:rPr>
        <w:t>were compared between the eyes with persistent vitreo-</w:t>
      </w:r>
      <w:r w:rsidR="00E00A81">
        <w:rPr>
          <w:rFonts w:cs="Arial"/>
          <w:lang w:val="en-US"/>
        </w:rPr>
        <w:t>macular attachment (stage 1)</w:t>
      </w:r>
      <w:r w:rsidR="00101EF9" w:rsidRPr="00EE4B2E">
        <w:rPr>
          <w:rFonts w:cs="Arial"/>
          <w:lang w:val="en-US"/>
        </w:rPr>
        <w:t xml:space="preserve"> and those with posterior vitreous detachment (stages 2 or 3 PVD)</w:t>
      </w:r>
      <w:r w:rsidR="00E00A81">
        <w:rPr>
          <w:rFonts w:cs="Arial"/>
          <w:lang w:val="en-US"/>
        </w:rPr>
        <w:t xml:space="preserve"> at baseline</w:t>
      </w:r>
      <w:r w:rsidR="00101EF9" w:rsidRPr="00EE4B2E">
        <w:rPr>
          <w:rFonts w:cs="Arial"/>
          <w:lang w:val="en-US"/>
        </w:rPr>
        <w:t xml:space="preserve">. </w:t>
      </w:r>
      <w:r w:rsidR="00117427" w:rsidRPr="00EE4B2E">
        <w:rPr>
          <w:rFonts w:cs="Arial"/>
          <w:lang w:val="en-US"/>
        </w:rPr>
        <w:t xml:space="preserve"> </w:t>
      </w:r>
    </w:p>
    <w:p w14:paraId="4EC2DBF7" w14:textId="67ACD953" w:rsidR="00101EF9" w:rsidRPr="00EE4B2E" w:rsidRDefault="00101EF9" w:rsidP="00810644">
      <w:pPr>
        <w:spacing w:line="480" w:lineRule="auto"/>
        <w:rPr>
          <w:rFonts w:cs="Arial"/>
          <w:lang w:val="en-US"/>
        </w:rPr>
      </w:pPr>
      <w:r w:rsidRPr="00EE4B2E">
        <w:rPr>
          <w:u w:val="single"/>
        </w:rPr>
        <w:t>Results:</w:t>
      </w:r>
      <w:r w:rsidRPr="00EE4B2E">
        <w:t xml:space="preserve"> </w:t>
      </w:r>
      <w:r w:rsidR="00E00A81">
        <w:t>At baseline</w:t>
      </w:r>
      <w:r w:rsidR="005C0CCB">
        <w:t xml:space="preserve">, 30 eyes had stage 1 PVD and 63 eyes had either stage 2 or 3 PVD. </w:t>
      </w:r>
      <w:r w:rsidR="00266ECE">
        <w:rPr>
          <w:rFonts w:cs="Arial"/>
          <w:lang w:val="en-US"/>
        </w:rPr>
        <w:t>A</w:t>
      </w:r>
      <w:r w:rsidR="00E00A81">
        <w:rPr>
          <w:rFonts w:cs="Arial"/>
          <w:lang w:val="en-US"/>
        </w:rPr>
        <w:t xml:space="preserve">lthough there was a trend for both greater visual acuity gains and reductions in retinal thickness for the eyes with stages 2 or 3 PVD, this failed to reach significance. </w:t>
      </w:r>
      <w:r w:rsidR="007F443F">
        <w:rPr>
          <w:rFonts w:cs="Arial"/>
          <w:lang w:val="en-US"/>
        </w:rPr>
        <w:t>Baseline visual acuity and age were negatively associated with visual</w:t>
      </w:r>
      <w:r w:rsidR="00266ECE">
        <w:rPr>
          <w:rFonts w:cs="Arial"/>
          <w:lang w:val="en-US"/>
        </w:rPr>
        <w:t xml:space="preserve"> acuity change</w:t>
      </w:r>
      <w:r w:rsidR="007F443F">
        <w:rPr>
          <w:rFonts w:cs="Arial"/>
          <w:lang w:val="en-US"/>
        </w:rPr>
        <w:t xml:space="preserve"> and baseline retinal thickness alone was associated with retinal thickness change.   </w:t>
      </w:r>
    </w:p>
    <w:p w14:paraId="28207D63" w14:textId="5DFD012F" w:rsidR="00ED7831" w:rsidRDefault="00117427" w:rsidP="00810644">
      <w:pPr>
        <w:spacing w:line="480" w:lineRule="auto"/>
        <w:rPr>
          <w:rFonts w:cs="Arial"/>
          <w:lang w:val="en-US"/>
        </w:rPr>
      </w:pPr>
      <w:r w:rsidRPr="00EE4B2E">
        <w:rPr>
          <w:rFonts w:cs="Arial"/>
          <w:u w:val="single"/>
          <w:lang w:val="en-US"/>
        </w:rPr>
        <w:t>Conclusions:</w:t>
      </w:r>
      <w:r w:rsidRPr="00EE4B2E">
        <w:rPr>
          <w:rFonts w:cs="Arial"/>
          <w:lang w:val="en-US"/>
        </w:rPr>
        <w:t xml:space="preserve"> </w:t>
      </w:r>
      <w:r w:rsidR="007F443F">
        <w:rPr>
          <w:rFonts w:cs="Arial"/>
          <w:lang w:val="en-US"/>
        </w:rPr>
        <w:t xml:space="preserve">Visual acuity, retinal thickness and age at the baseline examination, but not PVD status, are associated with </w:t>
      </w:r>
      <w:r w:rsidRPr="00EE4B2E">
        <w:rPr>
          <w:rFonts w:cs="Arial"/>
          <w:lang w:val="en-US"/>
        </w:rPr>
        <w:t>functional and anatomical o</w:t>
      </w:r>
      <w:r w:rsidR="00E00A81">
        <w:rPr>
          <w:rFonts w:cs="Arial"/>
          <w:lang w:val="en-US"/>
        </w:rPr>
        <w:t xml:space="preserve">utcomes following </w:t>
      </w:r>
      <w:r w:rsidRPr="00EE4B2E">
        <w:rPr>
          <w:rFonts w:cs="Arial"/>
          <w:lang w:val="en-US"/>
        </w:rPr>
        <w:t xml:space="preserve">intra-vitreal aflibercept for neovascular ARMD. </w:t>
      </w:r>
    </w:p>
    <w:p w14:paraId="04EB2734" w14:textId="7D02B651" w:rsidR="008E2FA6" w:rsidRPr="00EE4B2E" w:rsidRDefault="00101EF9" w:rsidP="00810644">
      <w:pPr>
        <w:spacing w:line="480" w:lineRule="auto"/>
      </w:pPr>
      <w:r w:rsidRPr="00EE4B2E">
        <w:rPr>
          <w:b/>
          <w:u w:val="single"/>
        </w:rPr>
        <w:br w:type="page"/>
      </w:r>
      <w:r w:rsidR="008E2FA6" w:rsidRPr="00EE4B2E">
        <w:rPr>
          <w:b/>
          <w:u w:val="single"/>
        </w:rPr>
        <w:lastRenderedPageBreak/>
        <w:t>Introduction:</w:t>
      </w:r>
      <w:r w:rsidR="008E2FA6" w:rsidRPr="00EE4B2E">
        <w:t xml:space="preserve"> </w:t>
      </w:r>
      <w:r w:rsidR="00732787" w:rsidRPr="00EE4B2E">
        <w:t>In early life, m</w:t>
      </w:r>
      <w:r w:rsidR="008E2FA6" w:rsidRPr="00EE4B2E">
        <w:t>ost eyes have complete adhesion of the posterior vitreous cortex and the int</w:t>
      </w:r>
      <w:r w:rsidR="00732787" w:rsidRPr="00EE4B2E">
        <w:t>ernal limiting membrane</w:t>
      </w:r>
      <w:r w:rsidR="008E2FA6" w:rsidRPr="00EE4B2E">
        <w:t>. With age, liquefaction of the cortical vitreous and weakening of the vitreo-retinal adhesion initiate a chronic process of vitreous separation or detachment.</w:t>
      </w:r>
      <w:hyperlink w:anchor="_ENREF_1" w:tooltip="Johnson, 2010 #105" w:history="1">
        <w:r w:rsidR="00B819A2" w:rsidRPr="00EE4B2E">
          <w:fldChar w:fldCharType="begin"/>
        </w:r>
        <w:r w:rsidR="00B819A2">
          <w:instrText xml:space="preserve"> ADDIN EN.CITE &lt;EndNote&gt;&lt;Cite&gt;&lt;Author&gt;Johnson&lt;/Author&gt;&lt;Year&gt;2010&lt;/Year&gt;&lt;RecNum&gt;105&lt;/RecNum&gt;&lt;DisplayText&gt;&lt;style face="superscript"&gt;1&lt;/style&gt;&lt;/DisplayText&gt;&lt;record&gt;&lt;rec-number&gt;105&lt;/rec-number&gt;&lt;foreign-keys&gt;&lt;key app="EN" db-id="9s2xf0dt1xete2ef0pavdxeiavv2rv90sdt0"&gt;105&lt;/key&gt;&lt;/foreign-keys&gt;&lt;ref-type name="Journal Article"&gt;17&lt;/ref-type&gt;&lt;contributors&gt;&lt;authors&gt;&lt;author&gt;Johnson, M. W.&lt;/author&gt;&lt;/authors&gt;&lt;/contributors&gt;&lt;auth-address&gt;Department of Ophthalmology and Visual Sciences, W. K. Kellogg Eye Center, University of Michigan Medical School, Ann Arbor, Michigan 48105, USA. markwj@umich.edu&lt;/auth-address&gt;&lt;titles&gt;&lt;title&gt;Posterior vitreous detachment: evolution and complications of its early stages&lt;/title&gt;&lt;secondary-title&gt;Am J Ophthalmol&lt;/secondary-title&gt;&lt;alt-title&gt;American journal of ophthalmology&lt;/alt-title&gt;&lt;/titles&gt;&lt;periodical&gt;&lt;full-title&gt;Am J Ophthalmol&lt;/full-title&gt;&lt;abbr-1&gt;American journal of ophthalmology&lt;/abbr-1&gt;&lt;/periodical&gt;&lt;alt-periodical&gt;&lt;full-title&gt;Am J Ophthalmol&lt;/full-title&gt;&lt;abbr-1&gt;American journal of ophthalmology&lt;/abbr-1&gt;&lt;/alt-periodical&gt;&lt;pages&gt;371-82&lt;/pages&gt;&lt;volume&gt;149&lt;/volume&gt;&lt;number&gt;3&lt;/number&gt;&lt;edition&gt;2010/02/23&lt;/edition&gt;&lt;keywords&gt;&lt;keyword&gt;Aging/physiology&lt;/keyword&gt;&lt;keyword&gt;Disease Progression&lt;/keyword&gt;&lt;keyword&gt;Humans&lt;/keyword&gt;&lt;keyword&gt;Retina/pathology&lt;/keyword&gt;&lt;keyword&gt;Vitreous Body/pathology&lt;/keyword&gt;&lt;keyword&gt;Vitreous Detachment/ complications/diagnosis/physiopathology&lt;/keyword&gt;&lt;/keywords&gt;&lt;dates&gt;&lt;year&gt;2010&lt;/year&gt;&lt;pub-dates&gt;&lt;date&gt;Mar&lt;/date&gt;&lt;/pub-dates&gt;&lt;/dates&gt;&lt;isbn&gt;1879-1891 (Electronic)&amp;#xD;0002-9394 (Linking)&lt;/isbn&gt;&lt;accession-num&gt;20172065&lt;/accession-num&gt;&lt;urls&gt;&lt;/urls&gt;&lt;electronic-resource-num&gt;10.1016/j.ajo.2009.11.022&lt;/electronic-resource-num&gt;&lt;remote-database-provider&gt;NLM&lt;/remote-database-provider&gt;&lt;language&gt;eng&lt;/language&gt;&lt;/record&gt;&lt;/Cite&gt;&lt;/EndNote&gt;</w:instrText>
        </w:r>
        <w:r w:rsidR="00B819A2" w:rsidRPr="00EE4B2E">
          <w:fldChar w:fldCharType="separate"/>
        </w:r>
        <w:r w:rsidR="00B819A2" w:rsidRPr="009F259C">
          <w:rPr>
            <w:noProof/>
            <w:vertAlign w:val="superscript"/>
          </w:rPr>
          <w:t>1</w:t>
        </w:r>
        <w:r w:rsidR="00B819A2" w:rsidRPr="00EE4B2E">
          <w:fldChar w:fldCharType="end"/>
        </w:r>
      </w:hyperlink>
      <w:r w:rsidR="008E2FA6" w:rsidRPr="00EE4B2E">
        <w:t xml:space="preserve"> This detachment usually begins in the peri-foveal region and is manifest as vitreo-macula attachment (VMA) on optical coherence tomography (OCT) imaging.</w:t>
      </w:r>
      <w:hyperlink w:anchor="_ENREF_2" w:tooltip="Uchino, 2001 #110" w:history="1">
        <w:r w:rsidR="00B819A2" w:rsidRPr="00EE4B2E">
          <w:fldChar w:fldCharType="begin"/>
        </w:r>
        <w:r w:rsidR="00B819A2">
          <w:instrText xml:space="preserve"> ADDIN EN.CITE &lt;EndNote&gt;&lt;Cite&gt;&lt;Author&gt;Uchino&lt;/Author&gt;&lt;Year&gt;2001&lt;/Year&gt;&lt;RecNum&gt;110&lt;/RecNum&gt;&lt;DisplayText&gt;&lt;style face="superscript"&gt;2&lt;/style&gt;&lt;/DisplayText&gt;&lt;record&gt;&lt;rec-number&gt;110&lt;/rec-number&gt;&lt;foreign-keys&gt;&lt;key app="EN" db-id="9s2xf0dt1xete2ef0pavdxeiavv2rv90sdt0"&gt;110&lt;/key&gt;&lt;/foreign-keys&gt;&lt;ref-type name="Journal Article"&gt;17&lt;/ref-type&gt;&lt;contributors&gt;&lt;authors&gt;&lt;author&gt;Uchino, E.&lt;/author&gt;&lt;author&gt;Uemura, A.&lt;/author&gt;&lt;author&gt;Ohba, N.&lt;/author&gt;&lt;/authors&gt;&lt;/contributors&gt;&lt;auth-address&gt;Department of Ophthalmology, Kagoshima University Faculty of Medicine, Japan.&lt;/auth-address&gt;&lt;titles&gt;&lt;title&gt;Initial stages of posterior vitreous detachment in healthy eyes of older persons evaluated by optical coherence tomography&lt;/title&gt;&lt;secondary-title&gt;Arch Ophthalmol&lt;/secondary-title&gt;&lt;alt-title&gt;Archives of ophthalmology&lt;/alt-title&gt;&lt;/titles&gt;&lt;periodical&gt;&lt;full-title&gt;Arch Ophthalmol&lt;/full-title&gt;&lt;abbr-1&gt;Archives of ophthalmology&lt;/abbr-1&gt;&lt;/periodical&gt;&lt;alt-periodical&gt;&lt;full-title&gt;Arch Ophthalmol&lt;/full-title&gt;&lt;abbr-1&gt;Archives of ophthalmology&lt;/abbr-1&gt;&lt;/alt-periodical&gt;&lt;pages&gt;1475-9&lt;/pages&gt;&lt;volume&gt;119&lt;/volume&gt;&lt;number&gt;10&lt;/number&gt;&lt;edition&gt;2001/10/23&lt;/edition&gt;&lt;keywords&gt;&lt;keyword&gt;Adult&lt;/keyword&gt;&lt;keyword&gt;Aged&lt;/keyword&gt;&lt;keyword&gt;Diagnostic Techniques, Ophthalmological&lt;/keyword&gt;&lt;keyword&gt;Female&lt;/keyword&gt;&lt;keyword&gt;Humans&lt;/keyword&gt;&lt;keyword&gt;Interferometry&lt;/keyword&gt;&lt;keyword&gt;Light&lt;/keyword&gt;&lt;keyword&gt;Male&lt;/keyword&gt;&lt;keyword&gt;Middle Aged&lt;/keyword&gt;&lt;keyword&gt;Ophthalmoscopy&lt;/keyword&gt;&lt;keyword&gt;Prospective Studies&lt;/keyword&gt;&lt;keyword&gt;Tomography/methods&lt;/keyword&gt;&lt;keyword&gt;Vitreous Body/ pathology&lt;/keyword&gt;&lt;keyword&gt;Vitreous Detachment/classification/ diagnosis&lt;/keyword&gt;&lt;/keywords&gt;&lt;dates&gt;&lt;year&gt;2001&lt;/year&gt;&lt;pub-dates&gt;&lt;date&gt;Oct&lt;/date&gt;&lt;/pub-dates&gt;&lt;/dates&gt;&lt;isbn&gt;0003-9950 (Print)&amp;#xD;0003-9950 (Linking)&lt;/isbn&gt;&lt;accession-num&gt;11594947&lt;/accession-num&gt;&lt;urls&gt;&lt;/urls&gt;&lt;remote-database-provider&gt;NLM&lt;/remote-database-provider&gt;&lt;language&gt;eng&lt;/language&gt;&lt;/record&gt;&lt;/Cite&gt;&lt;/EndNote&gt;</w:instrText>
        </w:r>
        <w:r w:rsidR="00B819A2" w:rsidRPr="00EE4B2E">
          <w:fldChar w:fldCharType="separate"/>
        </w:r>
        <w:r w:rsidR="00B819A2" w:rsidRPr="009F259C">
          <w:rPr>
            <w:noProof/>
            <w:vertAlign w:val="superscript"/>
          </w:rPr>
          <w:t>2</w:t>
        </w:r>
        <w:r w:rsidR="00B819A2" w:rsidRPr="00EE4B2E">
          <w:fldChar w:fldCharType="end"/>
        </w:r>
      </w:hyperlink>
      <w:r w:rsidR="008E2FA6" w:rsidRPr="00EE4B2E">
        <w:t xml:space="preserve"> In most cases, it proceeds slowly and in stages to involve detachment of the cortical vitreous from the macula, the optic nerve and multiple sites throughout the peripheral retina. The end stage of this process is complete posterior vitreous detachment (PVD). Incomplete vitreo-retinal separation can lead to anomalous PVD.</w:t>
      </w:r>
      <w:hyperlink w:anchor="_ENREF_1" w:tooltip="Johnson, 2010 #105" w:history="1">
        <w:r w:rsidR="00B819A2" w:rsidRPr="00EE4B2E">
          <w:fldChar w:fldCharType="begin"/>
        </w:r>
        <w:r w:rsidR="00B819A2">
          <w:instrText xml:space="preserve"> ADDIN EN.CITE &lt;EndNote&gt;&lt;Cite&gt;&lt;Author&gt;Johnson&lt;/Author&gt;&lt;Year&gt;2010&lt;/Year&gt;&lt;RecNum&gt;105&lt;/RecNum&gt;&lt;DisplayText&gt;&lt;style face="superscript"&gt;1&lt;/style&gt;&lt;/DisplayText&gt;&lt;record&gt;&lt;rec-number&gt;105&lt;/rec-number&gt;&lt;foreign-keys&gt;&lt;key app="EN" db-id="9s2xf0dt1xete2ef0pavdxeiavv2rv90sdt0"&gt;105&lt;/key&gt;&lt;/foreign-keys&gt;&lt;ref-type name="Journal Article"&gt;17&lt;/ref-type&gt;&lt;contributors&gt;&lt;authors&gt;&lt;author&gt;Johnson, M. W.&lt;/author&gt;&lt;/authors&gt;&lt;/contributors&gt;&lt;auth-address&gt;Department of Ophthalmology and Visual Sciences, W. K. Kellogg Eye Center, University of Michigan Medical School, Ann Arbor, Michigan 48105, USA. markwj@umich.edu&lt;/auth-address&gt;&lt;titles&gt;&lt;title&gt;Posterior vitreous detachment: evolution and complications of its early stages&lt;/title&gt;&lt;secondary-title&gt;Am J Ophthalmol&lt;/secondary-title&gt;&lt;alt-title&gt;American journal of ophthalmology&lt;/alt-title&gt;&lt;/titles&gt;&lt;periodical&gt;&lt;full-title&gt;Am J Ophthalmol&lt;/full-title&gt;&lt;abbr-1&gt;American journal of ophthalmology&lt;/abbr-1&gt;&lt;/periodical&gt;&lt;alt-periodical&gt;&lt;full-title&gt;Am J Ophthalmol&lt;/full-title&gt;&lt;abbr-1&gt;American journal of ophthalmology&lt;/abbr-1&gt;&lt;/alt-periodical&gt;&lt;pages&gt;371-82&lt;/pages&gt;&lt;volume&gt;149&lt;/volume&gt;&lt;number&gt;3&lt;/number&gt;&lt;edition&gt;2010/02/23&lt;/edition&gt;&lt;keywords&gt;&lt;keyword&gt;Aging/physiology&lt;/keyword&gt;&lt;keyword&gt;Disease Progression&lt;/keyword&gt;&lt;keyword&gt;Humans&lt;/keyword&gt;&lt;keyword&gt;Retina/pathology&lt;/keyword&gt;&lt;keyword&gt;Vitreous Body/pathology&lt;/keyword&gt;&lt;keyword&gt;Vitreous Detachment/ complications/diagnosis/physiopathology&lt;/keyword&gt;&lt;/keywords&gt;&lt;dates&gt;&lt;year&gt;2010&lt;/year&gt;&lt;pub-dates&gt;&lt;date&gt;Mar&lt;/date&gt;&lt;/pub-dates&gt;&lt;/dates&gt;&lt;isbn&gt;1879-1891 (Electronic)&amp;#xD;0002-9394 (Linking)&lt;/isbn&gt;&lt;accession-num&gt;20172065&lt;/accession-num&gt;&lt;urls&gt;&lt;/urls&gt;&lt;electronic-resource-num&gt;10.1016/j.ajo.2009.11.022&lt;/electronic-resource-num&gt;&lt;remote-database-provider&gt;NLM&lt;/remote-database-provider&gt;&lt;language&gt;eng&lt;/language&gt;&lt;/record&gt;&lt;/Cite&gt;&lt;/EndNote&gt;</w:instrText>
        </w:r>
        <w:r w:rsidR="00B819A2" w:rsidRPr="00EE4B2E">
          <w:fldChar w:fldCharType="separate"/>
        </w:r>
        <w:r w:rsidR="00B819A2" w:rsidRPr="009F259C">
          <w:rPr>
            <w:noProof/>
            <w:vertAlign w:val="superscript"/>
          </w:rPr>
          <w:t>1</w:t>
        </w:r>
        <w:r w:rsidR="00B819A2" w:rsidRPr="00EE4B2E">
          <w:fldChar w:fldCharType="end"/>
        </w:r>
      </w:hyperlink>
    </w:p>
    <w:p w14:paraId="4C4BB74D" w14:textId="0B985CAA" w:rsidR="008E2FA6" w:rsidRPr="00EE4B2E" w:rsidRDefault="008E2FA6" w:rsidP="00810644">
      <w:pPr>
        <w:spacing w:line="480" w:lineRule="auto"/>
      </w:pPr>
      <w:r w:rsidRPr="00EE4B2E">
        <w:tab/>
      </w:r>
      <w:r w:rsidR="00732787" w:rsidRPr="00EE4B2E">
        <w:t>Persistent vitreo-macular attachment may alter the risk of developing age-related macular degeneration (ARMD). In the CATT study, persistent VMA was one of several factors shown to be associated with reduced risk of geographic atrophy, compared to eyes with PVD.</w:t>
      </w:r>
      <w:hyperlink w:anchor="_ENREF_3" w:tooltip="Grunwald, 2014 #116" w:history="1">
        <w:r w:rsidR="00B819A2" w:rsidRPr="00EE4B2E">
          <w:fldChar w:fldCharType="begin">
            <w:fldData xml:space="preserve">PEVuZE5vdGU+PENpdGU+PEF1dGhvcj5HcnVud2FsZDwvQXV0aG9yPjxZZWFyPjIwMTQ8L1llYXI+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=
</w:fldData>
          </w:fldChar>
        </w:r>
        <w:r w:rsidR="00B819A2">
          <w:instrText xml:space="preserve"> ADDIN EN.CITE </w:instrText>
        </w:r>
        <w:r w:rsidR="00B819A2">
          <w:fldChar w:fldCharType="begin">
            <w:fldData xml:space="preserve">PEVuZE5vdGU+PENpdGU+PEF1dGhvcj5HcnVud2FsZDwvQXV0aG9yPjxZZWFyPjIwMTQ8L1llYXI+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=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3</w:t>
        </w:r>
        <w:r w:rsidR="00B819A2" w:rsidRPr="00EE4B2E">
          <w:fldChar w:fldCharType="end"/>
        </w:r>
      </w:hyperlink>
      <w:r w:rsidR="00732787" w:rsidRPr="00EE4B2E">
        <w:t xml:space="preserve"> </w:t>
      </w:r>
      <w:r w:rsidRPr="00EE4B2E">
        <w:t>Several studies have suggested that persistent VMA is more common in patients with neovascular AMD than in those with non-exudative AMD and healthy controls.</w:t>
      </w:r>
      <w:hyperlink w:anchor="_ENREF_4" w:tooltip="Weber-Krause, 1996 #103" w:history="1">
        <w:r w:rsidR="00B819A2" w:rsidRPr="00EE4B2E">
          <w:fldChar w:fldCharType="begin">
            <w:fldData xml:space="preserve">PEVuZE5vdGU+PENpdGU+PEF1dGhvcj5XZWJlci1LcmF1c2U8L0F1dGhvcj48WWVhcj4xOTk2PC9Z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=
</w:fldData>
          </w:fldChar>
        </w:r>
        <w:r w:rsidR="00B819A2">
          <w:instrText xml:space="preserve"> ADDIN EN.CITE </w:instrText>
        </w:r>
        <w:r w:rsidR="00B819A2">
          <w:fldChar w:fldCharType="begin">
            <w:fldData xml:space="preserve">PEVuZE5vdGU+PENpdGU+PEF1dGhvcj5XZWJlci1LcmF1c2U8L0F1dGhvcj48WWVhcj4xOTk2PC9Z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=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4-6</w:t>
        </w:r>
        <w:r w:rsidR="00B819A2" w:rsidRPr="00EE4B2E">
          <w:fldChar w:fldCharType="end"/>
        </w:r>
      </w:hyperlink>
      <w:r w:rsidRPr="00EE4B2E">
        <w:t xml:space="preserve"> In patients with </w:t>
      </w:r>
      <w:r w:rsidR="00E72B35" w:rsidRPr="00EE4B2E">
        <w:t>unilateral, neovascular AMD,</w:t>
      </w:r>
      <w:r w:rsidRPr="00EE4B2E">
        <w:t xml:space="preserve"> complete PVD is more common in the unaffected eye.</w:t>
      </w:r>
      <w:hyperlink w:anchor="_ENREF_7" w:tooltip="Nomura, 2011 #107" w:history="1">
        <w:r w:rsidR="00B819A2" w:rsidRPr="00EE4B2E">
          <w:fldChar w:fldCharType="begin">
            <w:fldData xml:space="preserve">PEVuZE5vdGU+PENpdGU+PEF1dGhvcj5Ob211cmE8L0F1dGhvcj48WWVhcj4yMDExPC9ZZWFyPjxS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=
</w:fldData>
          </w:fldChar>
        </w:r>
        <w:r w:rsidR="00B819A2">
          <w:instrText xml:space="preserve"> ADDIN EN.CITE </w:instrText>
        </w:r>
        <w:r w:rsidR="00B819A2">
          <w:fldChar w:fldCharType="begin">
            <w:fldData xml:space="preserve">PEVuZE5vdGU+PENpdGU+PEF1dGhvcj5Ob211cmE8L0F1dGhvcj48WWVhcj4yMDExPC9ZZWFyPjxS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=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7</w:t>
        </w:r>
        <w:r w:rsidR="00B819A2" w:rsidRPr="00EE4B2E">
          <w:fldChar w:fldCharType="end"/>
        </w:r>
      </w:hyperlink>
      <w:r w:rsidRPr="00EE4B2E">
        <w:t xml:space="preserve"> Persistent adhesion of the vitreous may also occur at the site of choroidal neovascularisation, suggesting a possible role for anomalous PVD in the development of neovascular AMD.</w:t>
      </w:r>
      <w:hyperlink w:anchor="_ENREF_8" w:tooltip="Krebs, 2007 #106" w:history="1">
        <w:r w:rsidR="00B819A2" w:rsidRPr="00EE4B2E">
          <w:fldChar w:fldCharType="begin">
            <w:fldData xml:space="preserve">PEVuZE5vdGU+PENpdGU+PEF1dGhvcj5LcmViczwvQXV0aG9yPjxZZWFyPjIwMDc8L1llYXI+PFJl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cGVyaW9kaWNhbD48cGFnZXM+NjIxLTYyNiBlMTwvcGFnZXM+PHZvbHVtZT4xNDc8L3ZvbHVtZT48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</w:fldData>
          </w:fldChar>
        </w:r>
        <w:r w:rsidR="00B819A2">
          <w:instrText xml:space="preserve"> ADDIN EN.CITE </w:instrText>
        </w:r>
        <w:r w:rsidR="00B819A2">
          <w:fldChar w:fldCharType="begin">
            <w:fldData xml:space="preserve">PEVuZE5vdGU+PENpdGU+PEF1dGhvcj5LcmViczwvQXV0aG9yPjxZZWFyPjIwMDc8L1llYXI+PFJl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8-10</w:t>
        </w:r>
        <w:r w:rsidR="00B819A2" w:rsidRPr="00EE4B2E">
          <w:fldChar w:fldCharType="end"/>
        </w:r>
      </w:hyperlink>
      <w:r w:rsidR="003C3F55" w:rsidRPr="00EE4B2E">
        <w:t xml:space="preserve"> </w:t>
      </w:r>
    </w:p>
    <w:p w14:paraId="0FC3F4C5" w14:textId="6679D70C" w:rsidR="008E2FA6" w:rsidRPr="00EE4B2E" w:rsidRDefault="008E2FA6" w:rsidP="00810644">
      <w:pPr>
        <w:spacing w:line="480" w:lineRule="auto"/>
        <w:rPr>
          <w:rFonts w:eastAsia="MS MinNew Roman" w:cs="Arial"/>
          <w:lang w:val="en-US" w:eastAsia="en-US"/>
        </w:rPr>
      </w:pPr>
      <w:r w:rsidRPr="00EE4B2E">
        <w:tab/>
        <w:t xml:space="preserve">Differences in the degree of separation of the posterior cortical vitreous may </w:t>
      </w:r>
      <w:r w:rsidR="00E72B35" w:rsidRPr="00EE4B2E">
        <w:t xml:space="preserve">also </w:t>
      </w:r>
      <w:r w:rsidRPr="00EE4B2E">
        <w:t>influence th</w:t>
      </w:r>
      <w:r w:rsidR="00732787" w:rsidRPr="00EE4B2E">
        <w:t>e respons</w:t>
      </w:r>
      <w:r w:rsidR="00E72B35" w:rsidRPr="00EE4B2E">
        <w:t>e to treatment</w:t>
      </w:r>
      <w:r w:rsidRPr="00EE4B2E">
        <w:t xml:space="preserve"> with intra-vitreal therapies for neovascular ARMD.</w:t>
      </w:r>
      <w:r w:rsidR="00E72B35" w:rsidRPr="00EE4B2E">
        <w:t xml:space="preserve"> In a retrospective study of eyes treated wi</w:t>
      </w:r>
      <w:r w:rsidR="00732787" w:rsidRPr="00EE4B2E">
        <w:t xml:space="preserve">th anti-vascular endothelial growth factor (VEGF) monotherapy, </w:t>
      </w:r>
      <w:r w:rsidR="00E72B35" w:rsidRPr="00EE4B2E">
        <w:t xml:space="preserve">vitreo-retinal adherence </w:t>
      </w:r>
      <w:r w:rsidR="00732787" w:rsidRPr="00EE4B2E">
        <w:t xml:space="preserve">at baseline </w:t>
      </w:r>
      <w:r w:rsidR="00E72B35" w:rsidRPr="00EE4B2E">
        <w:t>and visual acuity were the only ophthalmic factors that were associated with non-responder status.</w:t>
      </w:r>
      <w:hyperlink w:anchor="_ENREF_11" w:tooltip="Krebs, 2013 #109" w:history="1">
        <w:r w:rsidR="00B819A2" w:rsidRPr="00EE4B2E">
          <w:fldChar w:fldCharType="begin">
            <w:fldData xml:space="preserve">PEVuZE5vdGU+PENpdGU+PEF1dGhvcj5LcmViczwvQXV0aG9yPjxZZWFyPjIwMTM8L1llYXI+PFJl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</w:fldData>
          </w:fldChar>
        </w:r>
        <w:r w:rsidR="00B819A2">
          <w:instrText xml:space="preserve"> ADDIN EN.CITE </w:instrText>
        </w:r>
        <w:r w:rsidR="00B819A2">
          <w:fldChar w:fldCharType="begin">
            <w:fldData xml:space="preserve">PEVuZE5vdGU+PENpdGU+PEF1dGhvcj5LcmViczwvQXV0aG9yPjxZZWFyPjIwMTM8L1llYXI+PFJl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11</w:t>
        </w:r>
        <w:r w:rsidR="00B819A2" w:rsidRPr="00EE4B2E">
          <w:fldChar w:fldCharType="end"/>
        </w:r>
      </w:hyperlink>
      <w:r w:rsidRPr="00EE4B2E">
        <w:t xml:space="preserve"> </w:t>
      </w:r>
      <w:r w:rsidR="00E72B35" w:rsidRPr="00EE4B2E">
        <w:t>Eyes without vitreo-macular adherence had approximately 40% of the risk of being non-</w:t>
      </w:r>
      <w:r w:rsidR="00732787" w:rsidRPr="00EE4B2E">
        <w:t>responsive to treatment</w:t>
      </w:r>
      <w:r w:rsidR="00E72B35" w:rsidRPr="00EE4B2E">
        <w:t xml:space="preserve">. </w:t>
      </w:r>
      <w:r w:rsidR="0052662D" w:rsidRPr="00EE4B2E">
        <w:t xml:space="preserve">In 2 retrospective reviews of patients in the EXCITE and MONT BLANC studies, eyes with PVD at baseline were shown to achieve </w:t>
      </w:r>
      <w:r w:rsidR="0052662D" w:rsidRPr="00EE4B2E">
        <w:rPr>
          <w:rFonts w:eastAsia="MS MinNew Roman" w:cs="Arial"/>
          <w:lang w:val="en-US" w:eastAsia="en-US"/>
        </w:rPr>
        <w:t>comparable visual acuity gains with less intensive treatment, suggesting a beneficial effect of PVD.</w:t>
      </w:r>
      <w:r w:rsidR="0052662D" w:rsidRPr="00EE4B2E">
        <w:rPr>
          <w:rFonts w:eastAsia="MS MinNew Roman" w:cs="Arial"/>
          <w:lang w:val="en-US" w:eastAsia="en-US"/>
        </w:rPr>
        <w:fldChar w:fldCharType="begin">
          <w:fldData xml:space="preserve">PEVuZE5vdGU+PENpdGU+PEF1dGhvcj5NYXlyLVNwb25lcjwvQXV0aG9yPjxZZWFyPjIwMTM8L1ll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=
</w:fldData>
        </w:fldChar>
      </w:r>
      <w:r w:rsidR="009F259C">
        <w:rPr>
          <w:rFonts w:eastAsia="MS MinNew Roman" w:cs="Arial"/>
          <w:lang w:val="en-US" w:eastAsia="en-US"/>
        </w:rPr>
        <w:instrText xml:space="preserve"> ADDIN EN.CITE </w:instrText>
      </w:r>
      <w:r w:rsidR="009F259C">
        <w:rPr>
          <w:rFonts w:eastAsia="MS MinNew Roman" w:cs="Arial"/>
          <w:lang w:val="en-US" w:eastAsia="en-US"/>
        </w:rPr>
        <w:fldChar w:fldCharType="begin">
          <w:fldData xml:space="preserve">PEVuZE5vdGU+PENpdGU+PEF1dGhvcj5NYXlyLVNwb25lcjwvQXV0aG9yPjxZZWFyPjIwMTM8L1ll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=
</w:fldData>
        </w:fldChar>
      </w:r>
      <w:r w:rsidR="009F259C">
        <w:rPr>
          <w:rFonts w:eastAsia="MS MinNew Roman" w:cs="Arial"/>
          <w:lang w:val="en-US" w:eastAsia="en-US"/>
        </w:rPr>
        <w:instrText xml:space="preserve"> ADDIN EN.CITE.DATA </w:instrText>
      </w:r>
      <w:r w:rsidR="009F259C">
        <w:rPr>
          <w:rFonts w:eastAsia="MS MinNew Roman" w:cs="Arial"/>
          <w:lang w:val="en-US" w:eastAsia="en-US"/>
        </w:rPr>
      </w:r>
      <w:r w:rsidR="009F259C">
        <w:rPr>
          <w:rFonts w:eastAsia="MS MinNew Roman" w:cs="Arial"/>
          <w:lang w:val="en-US" w:eastAsia="en-US"/>
        </w:rPr>
        <w:fldChar w:fldCharType="end"/>
      </w:r>
      <w:r w:rsidR="0052662D" w:rsidRPr="00EE4B2E">
        <w:rPr>
          <w:rFonts w:eastAsia="MS MinNew Roman" w:cs="Arial"/>
          <w:lang w:val="en-US" w:eastAsia="en-US"/>
        </w:rPr>
      </w:r>
      <w:r w:rsidR="0052662D" w:rsidRPr="00EE4B2E">
        <w:rPr>
          <w:rFonts w:eastAsia="MS MinNew Roman" w:cs="Arial"/>
          <w:lang w:val="en-US" w:eastAsia="en-US"/>
        </w:rPr>
        <w:fldChar w:fldCharType="separate"/>
      </w:r>
      <w:hyperlink w:anchor="_ENREF_12" w:tooltip="Mayr-Sponer, 2013 #102" w:history="1">
        <w:r w:rsidR="00B819A2" w:rsidRPr="009F259C">
          <w:rPr>
            <w:rFonts w:eastAsia="MS MinNew Roman" w:cs="Arial"/>
            <w:noProof/>
            <w:vertAlign w:val="superscript"/>
            <w:lang w:val="en-US" w:eastAsia="en-US"/>
          </w:rPr>
          <w:t>12</w:t>
        </w:r>
      </w:hyperlink>
      <w:r w:rsidR="009F259C" w:rsidRPr="009F259C">
        <w:rPr>
          <w:rFonts w:eastAsia="MS MinNew Roman" w:cs="Arial"/>
          <w:noProof/>
          <w:vertAlign w:val="superscript"/>
          <w:lang w:val="en-US" w:eastAsia="en-US"/>
        </w:rPr>
        <w:t xml:space="preserve">, </w:t>
      </w:r>
      <w:hyperlink w:anchor="_ENREF_13" w:tooltip="Waldstein, 2014 #101" w:history="1">
        <w:r w:rsidR="00B819A2" w:rsidRPr="009F259C">
          <w:rPr>
            <w:rFonts w:eastAsia="MS MinNew Roman" w:cs="Arial"/>
            <w:noProof/>
            <w:vertAlign w:val="superscript"/>
            <w:lang w:val="en-US" w:eastAsia="en-US"/>
          </w:rPr>
          <w:t>13</w:t>
        </w:r>
      </w:hyperlink>
      <w:r w:rsidR="0052662D" w:rsidRPr="00EE4B2E">
        <w:rPr>
          <w:rFonts w:eastAsia="MS MinNew Roman" w:cs="Arial"/>
          <w:lang w:val="en-US" w:eastAsia="en-US"/>
        </w:rPr>
        <w:fldChar w:fldCharType="end"/>
      </w:r>
      <w:r w:rsidR="0052662D" w:rsidRPr="00EE4B2E">
        <w:rPr>
          <w:rFonts w:eastAsia="MS MinNew Roman" w:cs="Arial"/>
          <w:lang w:val="en-US" w:eastAsia="en-US"/>
        </w:rPr>
        <w:t xml:space="preserve"> </w:t>
      </w:r>
      <w:r w:rsidRPr="00EE4B2E">
        <w:t xml:space="preserve">Compared to eyes with VMA, </w:t>
      </w:r>
      <w:proofErr w:type="spellStart"/>
      <w:r w:rsidR="004267F8" w:rsidRPr="00EE4B2E">
        <w:t>Uney</w:t>
      </w:r>
      <w:proofErr w:type="spellEnd"/>
      <w:r w:rsidR="004267F8" w:rsidRPr="00EE4B2E">
        <w:t xml:space="preserve"> reported that </w:t>
      </w:r>
      <w:r w:rsidRPr="00EE4B2E">
        <w:t xml:space="preserve">those with PVD at baseline were more likely to have gains of 10 or more letters when treated with a loading phase of 3 injections of either ranibizumab or bevacizumab, followed by </w:t>
      </w:r>
      <w:r w:rsidRPr="00EE4B2E">
        <w:rPr>
          <w:i/>
        </w:rPr>
        <w:t>p</w:t>
      </w:r>
      <w:r w:rsidR="004267F8" w:rsidRPr="00EE4B2E">
        <w:rPr>
          <w:i/>
        </w:rPr>
        <w:t xml:space="preserve">ro re </w:t>
      </w:r>
      <w:proofErr w:type="spellStart"/>
      <w:r w:rsidR="004267F8" w:rsidRPr="00EE4B2E">
        <w:rPr>
          <w:i/>
        </w:rPr>
        <w:t>nata</w:t>
      </w:r>
      <w:proofErr w:type="spellEnd"/>
      <w:r w:rsidR="004267F8" w:rsidRPr="00EE4B2E">
        <w:rPr>
          <w:i/>
        </w:rPr>
        <w:t xml:space="preserve"> (</w:t>
      </w:r>
      <w:proofErr w:type="spellStart"/>
      <w:r w:rsidR="004267F8" w:rsidRPr="00EE4B2E">
        <w:rPr>
          <w:i/>
        </w:rPr>
        <w:t>p</w:t>
      </w:r>
      <w:r w:rsidRPr="00EE4B2E">
        <w:rPr>
          <w:i/>
        </w:rPr>
        <w:t>rn</w:t>
      </w:r>
      <w:proofErr w:type="spellEnd"/>
      <w:r w:rsidR="004267F8" w:rsidRPr="00EE4B2E">
        <w:rPr>
          <w:i/>
        </w:rPr>
        <w:t>)</w:t>
      </w:r>
      <w:r w:rsidRPr="00EE4B2E">
        <w:t xml:space="preserve"> therapy.</w:t>
      </w:r>
      <w:hyperlink w:anchor="_ENREF_14" w:tooltip="Uney, 2014 #99" w:history="1">
        <w:r w:rsidR="00B819A2" w:rsidRPr="00EE4B2E">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instrText xml:space="preserve"> ADDIN EN.CITE </w:instrText>
        </w:r>
        <w:r w:rsidR="00B819A2">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14</w:t>
        </w:r>
        <w:r w:rsidR="00B819A2" w:rsidRPr="00EE4B2E">
          <w:fldChar w:fldCharType="end"/>
        </w:r>
      </w:hyperlink>
      <w:r w:rsidR="00E72B35" w:rsidRPr="00EE4B2E">
        <w:t xml:space="preserve"> </w:t>
      </w:r>
      <w:r w:rsidRPr="00EE4B2E">
        <w:t>Lee also reported that eyes with persistent vitreo-macular attachment had a decrease in visual acuity during follow-up, compared to an increase in those with PVD.</w:t>
      </w:r>
      <w:hyperlink w:anchor="_ENREF_15" w:tooltip="Lee, 2011 #114" w:history="1">
        <w:r w:rsidR="00B819A2" w:rsidRPr="00EE4B2E">
          <w:fldChar w:fldCharType="begin">
            <w:fldData xml:space="preserve">PEVuZE5vdGU+PENpdGU+PEF1dGhvcj5MZWU8L0F1dGhvcj48WWVhcj4yMDExPC9ZZWFyPjxSZWNO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</w:fldData>
          </w:fldChar>
        </w:r>
        <w:r w:rsidR="00B819A2">
          <w:instrText xml:space="preserve"> ADDIN EN.CITE </w:instrText>
        </w:r>
        <w:r w:rsidR="00B819A2">
          <w:fldChar w:fldCharType="begin">
            <w:fldData xml:space="preserve">PEVuZE5vdGU+PENpdGU+PEF1dGhvcj5MZWU8L0F1dGhvcj48WWVhcj4yMDExPC9ZZWFyPjxSZWNO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</w:fldData>
          </w:fldChar>
        </w:r>
        <w:r w:rsidR="00B819A2">
          <w:instrText xml:space="preserve"> ADDIN EN.CITE.DATA </w:instrText>
        </w:r>
        <w:r w:rsidR="00B819A2">
          <w:fldChar w:fldCharType="end"/>
        </w:r>
        <w:r w:rsidR="00B819A2" w:rsidRPr="00EE4B2E">
          <w:fldChar w:fldCharType="separate"/>
        </w:r>
        <w:r w:rsidR="00B819A2" w:rsidRPr="009F259C">
          <w:rPr>
            <w:noProof/>
            <w:vertAlign w:val="superscript"/>
          </w:rPr>
          <w:t>15</w:t>
        </w:r>
        <w:r w:rsidR="00B819A2" w:rsidRPr="00EE4B2E">
          <w:fldChar w:fldCharType="end"/>
        </w:r>
      </w:hyperlink>
      <w:r w:rsidRPr="00EE4B2E">
        <w:t xml:space="preserve"> </w:t>
      </w:r>
    </w:p>
    <w:p w14:paraId="55E54026" w14:textId="0A3B6235" w:rsidR="008E2FA6" w:rsidRPr="00EE4B2E" w:rsidRDefault="008E2FA6" w:rsidP="00810644">
      <w:pPr>
        <w:spacing w:line="480" w:lineRule="auto"/>
      </w:pPr>
      <w:r w:rsidRPr="00EE4B2E">
        <w:tab/>
        <w:t xml:space="preserve">However, the studies reporting the potential impact of persistent VMA on response to intra-vitreal therapies were often retrospective, utilised different therapies or treatment strategies, often employed time domain OCT and did not exclude eyes with either </w:t>
      </w:r>
      <w:proofErr w:type="spellStart"/>
      <w:r w:rsidRPr="00EE4B2E">
        <w:t>epi</w:t>
      </w:r>
      <w:proofErr w:type="spellEnd"/>
      <w:r w:rsidRPr="00EE4B2E">
        <w:t>-retinal membrane or vitreo-macular traction.</w:t>
      </w:r>
      <w:r w:rsidRPr="00EE4B2E">
        <w:fldChar w:fldCharType="begin">
          <w:fldData xml:space="preserve">PEVuZE5vdGU+PENpdGU+PEF1dGhvcj5MZWU8L0F1dGhvcj48WWVhcj4yMDExPC9ZZWFyPjxSZWNO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cz4xMDEtMTA8L3BhZ2VzPjx2b2x1bWU+MTE4PC92b2x1bWU+PG51bWJlcj4xPC9udW1iZXI+PGVk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=
</w:fldData>
        </w:fldChar>
      </w:r>
      <w:r w:rsidR="009F259C">
        <w:instrText xml:space="preserve"> ADDIN EN.CITE </w:instrText>
      </w:r>
      <w:r w:rsidR="009F259C">
        <w:fldChar w:fldCharType="begin">
          <w:fldData xml:space="preserve">PEVuZE5vdGU+PENpdGU+PEF1dGhvcj5MZWU8L0F1dGhvcj48WWVhcj4yMDExPC9ZZWFyPjxSZWNO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cz4xMDEtMTA8L3BhZ2VzPjx2b2x1bWU+MTE4PC92b2x1bWU+PG51bWJlcj4xPC9udW1iZXI+PGVk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=
</w:fldData>
        </w:fldChar>
      </w:r>
      <w:r w:rsidR="009F259C">
        <w:instrText xml:space="preserve"> ADDIN EN.CITE.DATA </w:instrText>
      </w:r>
      <w:r w:rsidR="009F259C">
        <w:fldChar w:fldCharType="end"/>
      </w:r>
      <w:r w:rsidRPr="00EE4B2E">
        <w:fldChar w:fldCharType="separate"/>
      </w:r>
      <w:hyperlink w:anchor="_ENREF_11" w:tooltip="Krebs, 2013 #109" w:history="1">
        <w:r w:rsidR="00B819A2" w:rsidRPr="009F259C">
          <w:rPr>
            <w:noProof/>
            <w:vertAlign w:val="superscript"/>
          </w:rPr>
          <w:t>11</w:t>
        </w:r>
      </w:hyperlink>
      <w:r w:rsidR="009F259C" w:rsidRPr="009F259C">
        <w:rPr>
          <w:noProof/>
          <w:vertAlign w:val="superscript"/>
        </w:rPr>
        <w:t xml:space="preserve">, </w:t>
      </w:r>
      <w:hyperlink w:anchor="_ENREF_12" w:tooltip="Mayr-Sponer, 2013 #102" w:history="1">
        <w:r w:rsidR="00B819A2" w:rsidRPr="009F259C">
          <w:rPr>
            <w:noProof/>
            <w:vertAlign w:val="superscript"/>
          </w:rPr>
          <w:t>12</w:t>
        </w:r>
      </w:hyperlink>
      <w:r w:rsidR="009F259C" w:rsidRPr="009F259C">
        <w:rPr>
          <w:noProof/>
          <w:vertAlign w:val="superscript"/>
        </w:rPr>
        <w:t xml:space="preserve">, </w:t>
      </w:r>
      <w:hyperlink w:anchor="_ENREF_14" w:tooltip="Uney, 2014 #99" w:history="1">
        <w:r w:rsidR="00B819A2" w:rsidRPr="009F259C">
          <w:rPr>
            <w:noProof/>
            <w:vertAlign w:val="superscript"/>
          </w:rPr>
          <w:t>14</w:t>
        </w:r>
      </w:hyperlink>
      <w:r w:rsidR="009F259C" w:rsidRPr="009F259C">
        <w:rPr>
          <w:noProof/>
          <w:vertAlign w:val="superscript"/>
        </w:rPr>
        <w:t xml:space="preserve">, </w:t>
      </w:r>
      <w:hyperlink w:anchor="_ENREF_15" w:tooltip="Lee, 2011 #114" w:history="1">
        <w:r w:rsidR="00B819A2" w:rsidRPr="009F259C">
          <w:rPr>
            <w:noProof/>
            <w:vertAlign w:val="superscript"/>
          </w:rPr>
          <w:t>15</w:t>
        </w:r>
      </w:hyperlink>
      <w:r w:rsidRPr="00EE4B2E">
        <w:fldChar w:fldCharType="end"/>
      </w:r>
      <w:r w:rsidRPr="00EE4B2E">
        <w:t xml:space="preserve"> Several reported a different </w:t>
      </w:r>
      <w:r w:rsidR="00732787" w:rsidRPr="00EE4B2E">
        <w:t xml:space="preserve">response for functional and </w:t>
      </w:r>
      <w:r w:rsidRPr="00EE4B2E">
        <w:t>anatomical outcomes.</w:t>
      </w:r>
      <w:r w:rsidRPr="00EE4B2E">
        <w:fldChar w:fldCharType="begin">
          <w:fldData xml:space="preserve">PEVuZE5vdGU+PENpdGU+PEF1dGhvcj5LcmViczwvQXV0aG9yPjxZZWFyPjIwMTM8L1llYXI+PFJl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</w:fldData>
        </w:fldChar>
      </w:r>
      <w:r w:rsidR="009F259C">
        <w:instrText xml:space="preserve"> ADDIN EN.CITE </w:instrText>
      </w:r>
      <w:r w:rsidR="009F259C">
        <w:fldChar w:fldCharType="begin">
          <w:fldData xml:space="preserve">PEVuZE5vdGU+PENpdGU+PEF1dGhvcj5LcmViczwvQXV0aG9yPjxZZWFyPjIwMTM8L1llYXI+PFJl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</w:fldData>
        </w:fldChar>
      </w:r>
      <w:r w:rsidR="009F259C">
        <w:instrText xml:space="preserve"> ADDIN EN.CITE.DATA </w:instrText>
      </w:r>
      <w:r w:rsidR="009F259C">
        <w:fldChar w:fldCharType="end"/>
      </w:r>
      <w:r w:rsidRPr="00EE4B2E">
        <w:fldChar w:fldCharType="separate"/>
      </w:r>
      <w:hyperlink w:anchor="_ENREF_11" w:tooltip="Krebs, 2013 #109" w:history="1">
        <w:r w:rsidR="00B819A2" w:rsidRPr="009F259C">
          <w:rPr>
            <w:noProof/>
            <w:vertAlign w:val="superscript"/>
          </w:rPr>
          <w:t>11</w:t>
        </w:r>
      </w:hyperlink>
      <w:r w:rsidR="009F259C" w:rsidRPr="009F259C">
        <w:rPr>
          <w:noProof/>
          <w:vertAlign w:val="superscript"/>
        </w:rPr>
        <w:t xml:space="preserve">, </w:t>
      </w:r>
      <w:hyperlink w:anchor="_ENREF_14" w:tooltip="Uney, 2014 #99" w:history="1">
        <w:r w:rsidR="00B819A2" w:rsidRPr="009F259C">
          <w:rPr>
            <w:noProof/>
            <w:vertAlign w:val="superscript"/>
          </w:rPr>
          <w:t>14</w:t>
        </w:r>
      </w:hyperlink>
      <w:r w:rsidR="009F259C" w:rsidRPr="009F259C">
        <w:rPr>
          <w:noProof/>
          <w:vertAlign w:val="superscript"/>
        </w:rPr>
        <w:t xml:space="preserve">, </w:t>
      </w:r>
      <w:hyperlink w:anchor="_ENREF_15" w:tooltip="Lee, 2011 #114" w:history="1">
        <w:r w:rsidR="00B819A2" w:rsidRPr="009F259C">
          <w:rPr>
            <w:noProof/>
            <w:vertAlign w:val="superscript"/>
          </w:rPr>
          <w:t>15</w:t>
        </w:r>
      </w:hyperlink>
      <w:r w:rsidRPr="00EE4B2E">
        <w:fldChar w:fldCharType="end"/>
      </w:r>
      <w:r w:rsidR="003F55FC" w:rsidRPr="00EE4B2E">
        <w:t xml:space="preserve"> </w:t>
      </w:r>
      <w:r w:rsidRPr="00EE4B2E">
        <w:t>As a result it is difficult to draw firm conclusions about the role of persistent VMA in the response to treatment with neovascular AMD and there is a need for more evidence. This is particularly relevant given the opportunities provided by the introd</w:t>
      </w:r>
      <w:r w:rsidR="00B27DAA">
        <w:t>uction of ocriplasmin (</w:t>
      </w:r>
      <w:proofErr w:type="spellStart"/>
      <w:r w:rsidR="00B27DAA">
        <w:t>Jetrea</w:t>
      </w:r>
      <w:proofErr w:type="spellEnd"/>
      <w:r w:rsidR="00B27DAA">
        <w:t xml:space="preserve">®, </w:t>
      </w:r>
      <w:proofErr w:type="spellStart"/>
      <w:r w:rsidR="00B27DAA">
        <w:t>Thrombogenics</w:t>
      </w:r>
      <w:proofErr w:type="spellEnd"/>
      <w:r w:rsidR="00B27DAA">
        <w:t>, Leuven, Belgium</w:t>
      </w:r>
      <w:r w:rsidRPr="00EE4B2E">
        <w:t xml:space="preserve">) </w:t>
      </w:r>
      <w:r w:rsidR="00D33DA5">
        <w:t>as a licensed treatment for</w:t>
      </w:r>
      <w:r w:rsidR="003F55FC" w:rsidRPr="00EE4B2E">
        <w:t xml:space="preserve"> </w:t>
      </w:r>
      <w:r w:rsidRPr="00EE4B2E">
        <w:t>vitreo-re</w:t>
      </w:r>
      <w:r w:rsidR="00D33DA5">
        <w:t>tinal interface abnormalities.</w:t>
      </w:r>
    </w:p>
    <w:p w14:paraId="56DAE139" w14:textId="2333476C" w:rsidR="008E2FA6" w:rsidRPr="00EE4B2E" w:rsidRDefault="008E2FA6" w:rsidP="00810644">
      <w:pPr>
        <w:spacing w:line="480" w:lineRule="auto"/>
        <w:rPr>
          <w:rFonts w:eastAsia="MS MinNew Roman" w:cs="Arial"/>
          <w:lang w:val="en-US" w:eastAsia="en-US"/>
        </w:rPr>
      </w:pPr>
      <w:r w:rsidRPr="00EE4B2E">
        <w:rPr>
          <w:rFonts w:eastAsia="MS MinNew Roman" w:cs="Arial"/>
          <w:b/>
          <w:u w:val="single"/>
          <w:lang w:val="en-US" w:eastAsia="en-US"/>
        </w:rPr>
        <w:t>Methods:</w:t>
      </w:r>
      <w:r w:rsidR="00810644">
        <w:rPr>
          <w:rFonts w:eastAsia="MS MinNew Roman" w:cs="Arial"/>
          <w:b/>
          <w:lang w:val="en-US" w:eastAsia="en-US"/>
        </w:rPr>
        <w:t xml:space="preserve"> </w:t>
      </w:r>
      <w:r w:rsidRPr="00EE4B2E">
        <w:rPr>
          <w:rFonts w:eastAsia="MS MinNew Roman" w:cs="Arial"/>
          <w:lang w:val="en-US" w:eastAsia="en-US"/>
        </w:rPr>
        <w:t xml:space="preserve">In a prospective study, the influence of persistent VMA on visual and anatomical outcomes following intra-vitreal aflibercept </w:t>
      </w:r>
      <w:r w:rsidR="00EE4B2E">
        <w:rPr>
          <w:rFonts w:eastAsia="MS MinNew Roman" w:cs="Arial"/>
          <w:lang w:val="en-US" w:eastAsia="en-US"/>
        </w:rPr>
        <w:t>(</w:t>
      </w:r>
      <w:proofErr w:type="spellStart"/>
      <w:r w:rsidR="00EE4B2E">
        <w:rPr>
          <w:rFonts w:eastAsia="MS MinNew Roman" w:cs="Arial"/>
          <w:lang w:val="en-US" w:eastAsia="en-US"/>
        </w:rPr>
        <w:t>Eylea</w:t>
      </w:r>
      <w:proofErr w:type="spellEnd"/>
      <w:r w:rsidR="00B27DAA">
        <w:rPr>
          <w:rFonts w:eastAsia="MS MinNew Roman" w:cs="Arial"/>
          <w:lang w:val="en-US" w:eastAsia="en-US"/>
        </w:rPr>
        <w:t>®</w:t>
      </w:r>
      <w:r w:rsidR="00266ECE">
        <w:rPr>
          <w:rFonts w:eastAsia="MS MinNew Roman" w:cs="Arial"/>
          <w:lang w:val="en-US" w:eastAsia="en-US"/>
        </w:rPr>
        <w:t xml:space="preserve">, Bayer </w:t>
      </w:r>
      <w:proofErr w:type="spellStart"/>
      <w:r w:rsidR="00266ECE">
        <w:rPr>
          <w:rFonts w:eastAsia="MS MinNew Roman" w:cs="Arial"/>
          <w:lang w:val="en-US" w:eastAsia="en-US"/>
        </w:rPr>
        <w:t>Pharma</w:t>
      </w:r>
      <w:proofErr w:type="spellEnd"/>
      <w:r w:rsidR="00266ECE">
        <w:rPr>
          <w:rFonts w:eastAsia="MS MinNew Roman" w:cs="Arial"/>
          <w:lang w:val="en-US" w:eastAsia="en-US"/>
        </w:rPr>
        <w:t xml:space="preserve"> AG, Germany</w:t>
      </w:r>
      <w:r w:rsidR="00EE4B2E">
        <w:rPr>
          <w:rFonts w:eastAsia="MS MinNew Roman" w:cs="Arial"/>
          <w:lang w:val="en-US" w:eastAsia="en-US"/>
        </w:rPr>
        <w:t xml:space="preserve">) </w:t>
      </w:r>
      <w:r w:rsidRPr="00EE4B2E">
        <w:rPr>
          <w:rFonts w:eastAsia="MS MinNew Roman" w:cs="Arial"/>
          <w:lang w:val="en-US" w:eastAsia="en-US"/>
        </w:rPr>
        <w:t xml:space="preserve">for treatment naïve, neovascular ARMD was investigated. Key inclusion criteria included aged over 65, a new diagnosis of neovascular AMD (all lesion subtypes and locations), informed consent for treatment with intra-vitreal injection of aflibercept, minimum follow-up for 6 months. Key exclusion criteria included presence of significant </w:t>
      </w:r>
      <w:proofErr w:type="spellStart"/>
      <w:r w:rsidRPr="00EE4B2E">
        <w:rPr>
          <w:rFonts w:eastAsia="MS MinNew Roman" w:cs="Arial"/>
          <w:lang w:val="en-US" w:eastAsia="en-US"/>
        </w:rPr>
        <w:t>epi</w:t>
      </w:r>
      <w:proofErr w:type="spellEnd"/>
      <w:r w:rsidRPr="00EE4B2E">
        <w:rPr>
          <w:rFonts w:eastAsia="MS MinNew Roman" w:cs="Arial"/>
          <w:lang w:val="en-US" w:eastAsia="en-US"/>
        </w:rPr>
        <w:t>-retinal membrane or vitreo-macular traction in the study eye on baseline OCT imaging, other ocular pathology judged likely to compromise visual acuity change with treatment, ocular surgery during the follow-up period of treatment. For patients with bilateral disease, only the first eye was included.</w:t>
      </w:r>
    </w:p>
    <w:p w14:paraId="25FF255F" w14:textId="19C7A187" w:rsidR="008E2FA6" w:rsidRPr="00EE4B2E" w:rsidRDefault="008E2FA6" w:rsidP="00810644">
      <w:pPr>
        <w:widowControl w:val="0"/>
        <w:autoSpaceDE w:val="0"/>
        <w:autoSpaceDN w:val="0"/>
        <w:adjustRightInd w:val="0"/>
        <w:spacing w:line="480" w:lineRule="auto"/>
        <w:rPr>
          <w:rFonts w:eastAsia="MS MinNew Roman" w:cs="Arial"/>
          <w:lang w:val="en-US" w:eastAsia="en-US"/>
        </w:rPr>
      </w:pPr>
      <w:r w:rsidRPr="00EE4B2E">
        <w:rPr>
          <w:rFonts w:eastAsia="MS MinNew Roman" w:cs="Arial"/>
          <w:lang w:val="en-US" w:eastAsia="en-US"/>
        </w:rPr>
        <w:tab/>
        <w:t xml:space="preserve">The intention was to give 3 consecutive, monthly injections of aflibercept, followed by further injection every 2 months. As this study involved patients in a real-world setting, some patients did not attend for all scheduled visits and the planned treatment schedule was not always followed. Patients with more than 1 missed visit during the follow-up were excluded from the analysis. For those with only 1 missed visit, the last </w:t>
      </w:r>
      <w:r w:rsidR="00857B54" w:rsidRPr="00EE4B2E">
        <w:rPr>
          <w:rFonts w:eastAsia="MS MinNew Roman" w:cs="Arial"/>
          <w:lang w:val="en-US" w:eastAsia="en-US"/>
        </w:rPr>
        <w:t xml:space="preserve">observation carried forward approach was used to impute missing values for </w:t>
      </w:r>
      <w:r w:rsidRPr="00EE4B2E">
        <w:rPr>
          <w:rFonts w:eastAsia="MS MinNew Roman" w:cs="Arial"/>
          <w:lang w:val="en-US" w:eastAsia="en-US"/>
        </w:rPr>
        <w:t xml:space="preserve">visual acuity and retinal thickness. </w:t>
      </w:r>
    </w:p>
    <w:p w14:paraId="484962EF" w14:textId="1155B2DC" w:rsidR="008E2FA6" w:rsidRPr="00EE4B2E" w:rsidRDefault="008E2FA6" w:rsidP="00810644">
      <w:pPr>
        <w:spacing w:line="480" w:lineRule="auto"/>
        <w:rPr>
          <w:rFonts w:eastAsia="MS MinNew Roman" w:cs="Arial"/>
          <w:lang w:val="en-US" w:eastAsia="en-US"/>
        </w:rPr>
      </w:pPr>
      <w:r w:rsidRPr="00EE4B2E">
        <w:rPr>
          <w:rFonts w:eastAsia="MS MinNew Roman" w:cs="Arial"/>
          <w:lang w:val="en-US" w:eastAsia="en-US"/>
        </w:rPr>
        <w:tab/>
        <w:t>At each clinic visit, the best-corrected visual acuity was recorded, using an ETDRS chart at 2m,</w:t>
      </w:r>
      <w:r w:rsidR="00A0105C" w:rsidRPr="00EE4B2E">
        <w:rPr>
          <w:rFonts w:eastAsia="MS MinNew Roman" w:cs="Arial"/>
          <w:lang w:val="en-US" w:eastAsia="en-US"/>
        </w:rPr>
        <w:t xml:space="preserve"> </w:t>
      </w:r>
      <w:r w:rsidRPr="00EE4B2E">
        <w:rPr>
          <w:rFonts w:eastAsia="MS MinNew Roman" w:cs="Arial"/>
          <w:lang w:val="en-US" w:eastAsia="en-US"/>
        </w:rPr>
        <w:t>and spectral domain OCT imaging performed. The scanning protocol compromi</w:t>
      </w:r>
      <w:r w:rsidR="00A0105C" w:rsidRPr="00EE4B2E">
        <w:rPr>
          <w:rFonts w:eastAsia="MS MinNew Roman" w:cs="Arial"/>
          <w:lang w:val="en-US" w:eastAsia="en-US"/>
        </w:rPr>
        <w:t>sed a macular thickness map, centered on the fovea,</w:t>
      </w:r>
      <w:r w:rsidRPr="00EE4B2E">
        <w:rPr>
          <w:rFonts w:eastAsia="MS MinNew Roman" w:cs="Arial"/>
          <w:lang w:val="en-US" w:eastAsia="en-US"/>
        </w:rPr>
        <w:t xml:space="preserve"> </w:t>
      </w:r>
      <w:r w:rsidR="00A0105C" w:rsidRPr="00EE4B2E">
        <w:rPr>
          <w:rFonts w:eastAsia="MS MinNew Roman" w:cs="Arial"/>
          <w:lang w:val="en-US" w:eastAsia="en-US"/>
        </w:rPr>
        <w:t>with 19 * 30</w:t>
      </w:r>
      <w:r w:rsidR="00A0105C" w:rsidRPr="00EE4B2E">
        <w:rPr>
          <w:rFonts w:eastAsia="MS MinNew Roman" w:cs="Arial"/>
          <w:vertAlign w:val="superscript"/>
          <w:lang w:val="en-US" w:eastAsia="en-US"/>
        </w:rPr>
        <w:t>0</w:t>
      </w:r>
      <w:r w:rsidR="00A0105C" w:rsidRPr="00EE4B2E">
        <w:rPr>
          <w:rFonts w:eastAsia="MS MinNew Roman" w:cs="Arial"/>
          <w:lang w:val="en-US" w:eastAsia="en-US"/>
        </w:rPr>
        <w:t xml:space="preserve"> horizontal line scans and 6 * 20</w:t>
      </w:r>
      <w:r w:rsidR="00A0105C" w:rsidRPr="00EE4B2E">
        <w:rPr>
          <w:rFonts w:eastAsia="MS MinNew Roman" w:cs="Arial"/>
          <w:vertAlign w:val="superscript"/>
          <w:lang w:val="en-US" w:eastAsia="en-US"/>
        </w:rPr>
        <w:t>0</w:t>
      </w:r>
      <w:r w:rsidR="00A0105C" w:rsidRPr="00EE4B2E">
        <w:rPr>
          <w:rFonts w:eastAsia="MS MinNew Roman" w:cs="Arial"/>
          <w:lang w:val="en-US" w:eastAsia="en-US"/>
        </w:rPr>
        <w:t xml:space="preserve"> radial line scans, centered on the optic disc. (Each line scan had a resolution of 512</w:t>
      </w:r>
      <w:r w:rsidRPr="00EE4B2E">
        <w:rPr>
          <w:rFonts w:eastAsia="MS MinNew Roman" w:cs="Arial"/>
          <w:lang w:val="en-US" w:eastAsia="en-US"/>
        </w:rPr>
        <w:t xml:space="preserve"> </w:t>
      </w:r>
      <w:proofErr w:type="gramStart"/>
      <w:r w:rsidRPr="00EE4B2E">
        <w:rPr>
          <w:rFonts w:eastAsia="MS MinNew Roman" w:cs="Arial"/>
          <w:lang w:val="en-US" w:eastAsia="en-US"/>
        </w:rPr>
        <w:t>A</w:t>
      </w:r>
      <w:proofErr w:type="gramEnd"/>
      <w:r w:rsidRPr="00EE4B2E">
        <w:rPr>
          <w:rFonts w:eastAsia="MS MinNew Roman" w:cs="Arial"/>
          <w:lang w:val="en-US" w:eastAsia="en-US"/>
        </w:rPr>
        <w:t xml:space="preserve"> scans per section</w:t>
      </w:r>
      <w:r w:rsidR="00A0105C" w:rsidRPr="00EE4B2E">
        <w:rPr>
          <w:rFonts w:eastAsia="MS MinNew Roman" w:cs="Arial"/>
          <w:lang w:val="en-US" w:eastAsia="en-US"/>
        </w:rPr>
        <w:t xml:space="preserve"> and automated real-time tracking was turned on throughout the scan acquisition.)</w:t>
      </w:r>
      <w:r w:rsidRPr="00EE4B2E">
        <w:rPr>
          <w:rFonts w:eastAsia="MS MinNew Roman" w:cs="Arial"/>
          <w:lang w:val="en-US" w:eastAsia="en-US"/>
        </w:rPr>
        <w:t xml:space="preserve"> The central 1mm sub-field thickness was rec</w:t>
      </w:r>
      <w:r w:rsidR="00A0105C" w:rsidRPr="00EE4B2E">
        <w:rPr>
          <w:rFonts w:eastAsia="MS MinNew Roman" w:cs="Arial"/>
          <w:lang w:val="en-US" w:eastAsia="en-US"/>
        </w:rPr>
        <w:t>orded from the macular thickness map</w:t>
      </w:r>
      <w:r w:rsidRPr="00EE4B2E">
        <w:rPr>
          <w:rFonts w:eastAsia="MS MinNew Roman" w:cs="Arial"/>
          <w:lang w:val="en-US" w:eastAsia="en-US"/>
        </w:rPr>
        <w:t xml:space="preserve"> at each visit, with manual correction of the automated segmentation lines as required. Using a combinati</w:t>
      </w:r>
      <w:r w:rsidR="00A0105C" w:rsidRPr="00EE4B2E">
        <w:rPr>
          <w:rFonts w:eastAsia="MS MinNew Roman" w:cs="Arial"/>
          <w:lang w:val="en-US" w:eastAsia="en-US"/>
        </w:rPr>
        <w:t>on of OCT imaging of the macula</w:t>
      </w:r>
      <w:r w:rsidRPr="00EE4B2E">
        <w:rPr>
          <w:rFonts w:eastAsia="MS MinNew Roman" w:cs="Arial"/>
          <w:lang w:val="en-US" w:eastAsia="en-US"/>
        </w:rPr>
        <w:t xml:space="preserve"> and the optic disc</w:t>
      </w:r>
      <w:r w:rsidR="00A0105C" w:rsidRPr="00EE4B2E">
        <w:rPr>
          <w:rFonts w:eastAsia="MS MinNew Roman" w:cs="Arial"/>
          <w:lang w:val="en-US" w:eastAsia="en-US"/>
        </w:rPr>
        <w:t>,</w:t>
      </w:r>
      <w:r w:rsidRPr="00EE4B2E">
        <w:rPr>
          <w:rFonts w:eastAsia="MS MinNew Roman" w:cs="Arial"/>
          <w:lang w:val="en-US" w:eastAsia="en-US"/>
        </w:rPr>
        <w:t xml:space="preserve"> the stage of vitreous detachment in the treated eye was graded as follows (Figure 1): Stage 0: The posterior hyaloid is in contact with the entire surface of the macula and the optic disc; Stage 1: A shallow detachment of the posterior hyaloid is seen in the macula but it remains attached over the fovea and at the optic disc; Stage 2: The posterior hyaloid has detached from the macula but remains attached at the optic disc; Stage 3: The posterior hyaloid has detached completely from the macula and the optic disc. When the posterior hyaloid was not seen </w:t>
      </w:r>
      <w:r w:rsidR="00A0105C" w:rsidRPr="00EE4B2E">
        <w:rPr>
          <w:rFonts w:eastAsia="MS MinNew Roman" w:cs="Arial"/>
          <w:lang w:val="en-US" w:eastAsia="en-US"/>
        </w:rPr>
        <w:t>on OCT imaging, a Wies ring had to</w:t>
      </w:r>
      <w:r w:rsidRPr="00EE4B2E">
        <w:rPr>
          <w:rFonts w:eastAsia="MS MinNew Roman" w:cs="Arial"/>
          <w:lang w:val="en-US" w:eastAsia="en-US"/>
        </w:rPr>
        <w:t xml:space="preserve"> be present on slit lamp examination in order to differentiate between stages 0 and 3.</w:t>
      </w:r>
    </w:p>
    <w:p w14:paraId="42655838" w14:textId="46E8F432" w:rsidR="008E2FA6" w:rsidRPr="00164BE5" w:rsidRDefault="008E2FA6" w:rsidP="00810644">
      <w:pPr>
        <w:widowControl w:val="0"/>
        <w:autoSpaceDE w:val="0"/>
        <w:autoSpaceDN w:val="0"/>
        <w:adjustRightInd w:val="0"/>
        <w:spacing w:line="480" w:lineRule="auto"/>
        <w:rPr>
          <w:rFonts w:eastAsia="MS MinNew Roman" w:cs="Arial"/>
          <w:lang w:val="en-US" w:eastAsia="en-US"/>
        </w:rPr>
      </w:pPr>
      <w:r w:rsidRPr="00EE4B2E">
        <w:rPr>
          <w:rFonts w:eastAsia="MS MinNew Roman" w:cs="Arial"/>
          <w:lang w:val="en-US" w:eastAsia="en-US"/>
        </w:rPr>
        <w:tab/>
      </w:r>
      <w:r w:rsidRPr="00EE4B2E">
        <w:rPr>
          <w:rFonts w:eastAsia="MS MinNew Roman"/>
          <w:lang w:val="en-US" w:eastAsia="en-US"/>
        </w:rPr>
        <w:t>Descriptive statistics for the baseline characteristics are reported as mean</w:t>
      </w:r>
      <w:r w:rsidR="00BD6D20">
        <w:rPr>
          <w:rFonts w:eastAsia="MS MinNew Roman"/>
          <w:lang w:val="en-US" w:eastAsia="en-US"/>
        </w:rPr>
        <w:t xml:space="preserve"> (</w:t>
      </w:r>
      <w:r w:rsidRPr="00EE4B2E">
        <w:rPr>
          <w:rFonts w:eastAsia="MS MinNew Roman"/>
          <w:lang w:val="en-US" w:eastAsia="en-US"/>
        </w:rPr>
        <w:t>±SD</w:t>
      </w:r>
      <w:r w:rsidR="00BD6D20">
        <w:rPr>
          <w:rFonts w:eastAsia="MS MinNew Roman"/>
          <w:lang w:val="en-US" w:eastAsia="en-US"/>
        </w:rPr>
        <w:t>)</w:t>
      </w:r>
      <w:r w:rsidRPr="00EE4B2E">
        <w:rPr>
          <w:rFonts w:eastAsia="MS MinNew Roman"/>
          <w:lang w:val="en-US" w:eastAsia="en-US"/>
        </w:rPr>
        <w:t xml:space="preserve"> for continuous variables and as percentages for categorical variables.</w:t>
      </w:r>
      <w:r w:rsidRPr="00EE4B2E">
        <w:rPr>
          <w:rFonts w:eastAsia="MS MinNew Roman" w:cs="Arial"/>
          <w:lang w:val="en-US" w:eastAsia="en-US"/>
        </w:rPr>
        <w:t xml:space="preserve"> The changes in visual acuity and retinal thickness were compared between the eyes with persistent VMA (stages 0 and 1) and those with an incomplete PVD involving the macula alone or a complete PVD (stages 2 and 3 respectively). </w:t>
      </w:r>
      <w:r w:rsidR="00DC2CED">
        <w:rPr>
          <w:rFonts w:eastAsia="MS MinNew Roman" w:cs="Arial"/>
          <w:lang w:val="en-US" w:eastAsia="en-US"/>
        </w:rPr>
        <w:t>Baseline characteristics were compared using a</w:t>
      </w:r>
      <w:r w:rsidR="00164BE5">
        <w:rPr>
          <w:rFonts w:eastAsia="MS MinNew Roman" w:cs="Arial"/>
          <w:lang w:val="en-US" w:eastAsia="en-US"/>
        </w:rPr>
        <w:t>n independent groups</w:t>
      </w:r>
      <w:r w:rsidR="00DC2CED">
        <w:rPr>
          <w:rFonts w:eastAsia="MS MinNew Roman" w:cs="Arial"/>
          <w:lang w:val="en-US" w:eastAsia="en-US"/>
        </w:rPr>
        <w:t xml:space="preserve"> t-test</w:t>
      </w:r>
      <w:r w:rsidRPr="00EE4B2E">
        <w:rPr>
          <w:rFonts w:eastAsia="MS MinNew Roman" w:cs="Arial"/>
          <w:color w:val="FF0000"/>
          <w:lang w:val="en-US" w:eastAsia="en-US"/>
        </w:rPr>
        <w:t xml:space="preserve"> </w:t>
      </w:r>
      <w:r w:rsidRPr="00164BE5">
        <w:rPr>
          <w:rFonts w:eastAsia="MS MinNew Roman" w:cs="Arial"/>
          <w:lang w:val="en-US" w:eastAsia="en-US"/>
        </w:rPr>
        <w:t>for continuous varia</w:t>
      </w:r>
      <w:r w:rsidR="00DC2CED" w:rsidRPr="00164BE5">
        <w:rPr>
          <w:rFonts w:eastAsia="MS MinNew Roman" w:cs="Arial"/>
          <w:lang w:val="en-US" w:eastAsia="en-US"/>
        </w:rPr>
        <w:t xml:space="preserve">bles. </w:t>
      </w:r>
      <w:r w:rsidR="003C739B" w:rsidRPr="00164BE5">
        <w:rPr>
          <w:rFonts w:eastAsia="MS MinNew Roman" w:cs="Arial"/>
          <w:lang w:val="en-US" w:eastAsia="en-US"/>
        </w:rPr>
        <w:t>Line</w:t>
      </w:r>
      <w:r w:rsidR="00A421A6" w:rsidRPr="00164BE5">
        <w:rPr>
          <w:rFonts w:eastAsia="MS MinNew Roman" w:cs="Arial"/>
          <w:lang w:val="en-US" w:eastAsia="en-US"/>
        </w:rPr>
        <w:t>ar regression modeling (ANCOVA),</w:t>
      </w:r>
      <w:r w:rsidR="003C739B" w:rsidRPr="00164BE5">
        <w:rPr>
          <w:rFonts w:eastAsia="MS MinNew Roman" w:cs="Arial"/>
          <w:lang w:val="en-US" w:eastAsia="en-US"/>
        </w:rPr>
        <w:t xml:space="preserve"> with baseline characteristics and values included as co-variables, was used to </w:t>
      </w:r>
      <w:r w:rsidR="00A421A6" w:rsidRPr="00164BE5">
        <w:rPr>
          <w:rFonts w:eastAsia="MS MinNew Roman" w:cs="Arial"/>
          <w:lang w:val="en-US" w:eastAsia="en-US"/>
        </w:rPr>
        <w:t xml:space="preserve">investigate an association between posterior vitreous detachment and outcome. </w:t>
      </w:r>
      <w:r w:rsidR="00DC2CED" w:rsidRPr="00164BE5">
        <w:rPr>
          <w:rFonts w:eastAsia="MS MinNew Roman" w:cs="Arial"/>
          <w:lang w:val="en-US" w:eastAsia="en-US"/>
        </w:rPr>
        <w:t>A p</w:t>
      </w:r>
      <w:r w:rsidRPr="00164BE5">
        <w:rPr>
          <w:rFonts w:eastAsia="MS MinNew Roman" w:cs="Arial"/>
          <w:lang w:val="en-US" w:eastAsia="en-US"/>
        </w:rPr>
        <w:t xml:space="preserve"> value &lt;0.05 was considered statistically significant.</w:t>
      </w:r>
    </w:p>
    <w:p w14:paraId="692A3C4D" w14:textId="0E07A5DD" w:rsidR="0054202D" w:rsidRPr="009F259C" w:rsidRDefault="0054202D" w:rsidP="00810644">
      <w:pPr>
        <w:widowControl w:val="0"/>
        <w:autoSpaceDE w:val="0"/>
        <w:autoSpaceDN w:val="0"/>
        <w:adjustRightInd w:val="0"/>
        <w:spacing w:line="480" w:lineRule="auto"/>
        <w:rPr>
          <w:rFonts w:eastAsia="MS MinNew Roman" w:cs="Arial"/>
          <w:lang w:val="en-US" w:eastAsia="en-US"/>
        </w:rPr>
      </w:pPr>
      <w:r>
        <w:rPr>
          <w:rFonts w:eastAsia="MS MinNew Roman" w:cs="Arial"/>
          <w:color w:val="FF0000"/>
          <w:lang w:val="en-US" w:eastAsia="en-US"/>
        </w:rPr>
        <w:tab/>
      </w:r>
      <w:r w:rsidRPr="009F259C">
        <w:rPr>
          <w:rFonts w:eastAsia="MS MinNew Roman" w:cs="Arial"/>
          <w:lang w:val="en-US" w:eastAsia="en-US"/>
        </w:rPr>
        <w:t xml:space="preserve">The institutional review board confirmed that ethics committee approval was not required for this study.  </w:t>
      </w:r>
    </w:p>
    <w:p w14:paraId="2FDD56CC" w14:textId="48012D22" w:rsidR="008E2FA6" w:rsidRPr="00810644" w:rsidRDefault="008E2FA6" w:rsidP="00810644">
      <w:pPr>
        <w:spacing w:line="480" w:lineRule="auto"/>
        <w:rPr>
          <w:rFonts w:eastAsia="MS MinNew Roman" w:cs="Arial"/>
          <w:b/>
          <w:u w:val="single"/>
          <w:lang w:val="en-US" w:eastAsia="en-US"/>
        </w:rPr>
      </w:pPr>
      <w:r w:rsidRPr="00EE4B2E">
        <w:rPr>
          <w:rFonts w:eastAsia="MS MinNew Roman" w:cs="Arial"/>
          <w:b/>
          <w:u w:val="single"/>
          <w:lang w:val="en-US" w:eastAsia="en-US"/>
        </w:rPr>
        <w:t>Results:</w:t>
      </w:r>
      <w:r w:rsidR="00810644">
        <w:rPr>
          <w:rFonts w:eastAsia="MS MinNew Roman" w:cs="Arial"/>
          <w:b/>
          <w:lang w:val="en-US" w:eastAsia="en-US"/>
        </w:rPr>
        <w:t xml:space="preserve"> </w:t>
      </w:r>
      <w:r w:rsidR="00302E55" w:rsidRPr="00EE4B2E">
        <w:rPr>
          <w:rFonts w:eastAsia="MS MinNew Roman" w:cs="Arial"/>
          <w:lang w:val="en-US" w:eastAsia="en-US"/>
        </w:rPr>
        <w:t xml:space="preserve">Data from </w:t>
      </w:r>
      <w:r w:rsidR="00B01C66" w:rsidRPr="00EE4B2E">
        <w:rPr>
          <w:rFonts w:eastAsia="MS MinNew Roman" w:cs="Arial"/>
          <w:lang w:val="en-US" w:eastAsia="en-US"/>
        </w:rPr>
        <w:t>93</w:t>
      </w:r>
      <w:r w:rsidRPr="00EE4B2E">
        <w:rPr>
          <w:rFonts w:eastAsia="MS MinNew Roman" w:cs="Arial"/>
          <w:lang w:val="en-US" w:eastAsia="en-US"/>
        </w:rPr>
        <w:t xml:space="preserve"> </w:t>
      </w:r>
      <w:r w:rsidR="00302E55" w:rsidRPr="00EE4B2E">
        <w:rPr>
          <w:rFonts w:eastAsia="MS MinNew Roman" w:cs="Arial"/>
          <w:lang w:val="en-US" w:eastAsia="en-US"/>
        </w:rPr>
        <w:t xml:space="preserve">eyes from </w:t>
      </w:r>
      <w:r w:rsidRPr="00EE4B2E">
        <w:rPr>
          <w:rFonts w:eastAsia="MS MinNew Roman" w:cs="Arial"/>
          <w:lang w:val="en-US" w:eastAsia="en-US"/>
        </w:rPr>
        <w:t xml:space="preserve">participants </w:t>
      </w:r>
      <w:r w:rsidR="00302E55" w:rsidRPr="00EE4B2E">
        <w:rPr>
          <w:rFonts w:eastAsia="MS MinNew Roman" w:cs="Arial"/>
          <w:lang w:val="en-US" w:eastAsia="en-US"/>
        </w:rPr>
        <w:t xml:space="preserve">were </w:t>
      </w:r>
      <w:r w:rsidRPr="00EE4B2E">
        <w:rPr>
          <w:rFonts w:eastAsia="MS MinNew Roman" w:cs="Arial"/>
          <w:lang w:val="en-US" w:eastAsia="en-US"/>
        </w:rPr>
        <w:t xml:space="preserve">included in the analysis. For the whole group at the baseline visit, prior to the start of </w:t>
      </w:r>
      <w:r w:rsidR="00131A22" w:rsidRPr="00EE4B2E">
        <w:rPr>
          <w:rFonts w:eastAsia="MS MinNew Roman" w:cs="Arial"/>
          <w:lang w:val="en-US" w:eastAsia="en-US"/>
        </w:rPr>
        <w:t>treatment, the mean age was 79.1 years, 38</w:t>
      </w:r>
      <w:r w:rsidRPr="00EE4B2E">
        <w:rPr>
          <w:rFonts w:eastAsia="MS MinNew Roman" w:cs="Arial"/>
          <w:lang w:val="en-US" w:eastAsia="en-US"/>
        </w:rPr>
        <w:t xml:space="preserve"> p</w:t>
      </w:r>
      <w:r w:rsidR="00B01C66" w:rsidRPr="00EE4B2E">
        <w:rPr>
          <w:rFonts w:eastAsia="MS MinNew Roman" w:cs="Arial"/>
          <w:lang w:val="en-US" w:eastAsia="en-US"/>
        </w:rPr>
        <w:t>articipants (40.9</w:t>
      </w:r>
      <w:r w:rsidRPr="00EE4B2E">
        <w:rPr>
          <w:rFonts w:eastAsia="MS MinNew Roman" w:cs="Arial"/>
          <w:lang w:val="en-US" w:eastAsia="en-US"/>
        </w:rPr>
        <w:t>%) were male and the following lesions characteristics were recorded on fluorescein angiography: 20 classic on</w:t>
      </w:r>
      <w:r w:rsidR="00B01C66" w:rsidRPr="00EE4B2E">
        <w:rPr>
          <w:rFonts w:eastAsia="MS MinNew Roman" w:cs="Arial"/>
          <w:lang w:val="en-US" w:eastAsia="en-US"/>
        </w:rPr>
        <w:t>ly, 8 classic with occult and 65 occult only, comprising 52</w:t>
      </w:r>
      <w:r w:rsidRPr="00EE4B2E">
        <w:rPr>
          <w:rFonts w:eastAsia="MS MinNew Roman" w:cs="Arial"/>
          <w:lang w:val="en-US" w:eastAsia="en-US"/>
        </w:rPr>
        <w:t xml:space="preserve"> with fibrovascular pigment epithelial detachment, 12 with retinal angiomatous proliferation and 1 with </w:t>
      </w:r>
      <w:proofErr w:type="spellStart"/>
      <w:r w:rsidRPr="00EE4B2E">
        <w:rPr>
          <w:rFonts w:eastAsia="MS MinNew Roman" w:cs="Arial"/>
          <w:lang w:val="en-US" w:eastAsia="en-US"/>
        </w:rPr>
        <w:t>polypoidal</w:t>
      </w:r>
      <w:proofErr w:type="spellEnd"/>
      <w:r w:rsidRPr="00EE4B2E">
        <w:rPr>
          <w:rFonts w:eastAsia="MS MinNew Roman" w:cs="Arial"/>
          <w:lang w:val="en-US" w:eastAsia="en-US"/>
        </w:rPr>
        <w:t xml:space="preserve"> choroidal vasculopathy.</w:t>
      </w:r>
      <w:r w:rsidR="00367103" w:rsidRPr="00EE4B2E">
        <w:rPr>
          <w:rFonts w:eastAsia="MS MinNew Roman" w:cs="Arial"/>
          <w:lang w:val="en-US" w:eastAsia="en-US"/>
        </w:rPr>
        <w:t xml:space="preserve"> Mean ETDRS letter sco</w:t>
      </w:r>
      <w:r w:rsidR="00B01C66" w:rsidRPr="00EE4B2E">
        <w:rPr>
          <w:rFonts w:eastAsia="MS MinNew Roman" w:cs="Arial"/>
          <w:lang w:val="en-US" w:eastAsia="en-US"/>
        </w:rPr>
        <w:t>re for all participants was 55.4 letters (SD=12.2</w:t>
      </w:r>
      <w:r w:rsidR="00367103" w:rsidRPr="00EE4B2E">
        <w:rPr>
          <w:rFonts w:eastAsia="MS MinNew Roman" w:cs="Arial"/>
          <w:lang w:val="en-US" w:eastAsia="en-US"/>
        </w:rPr>
        <w:t>) and mean 1mm central reti</w:t>
      </w:r>
      <w:r w:rsidR="00B01C66" w:rsidRPr="00EE4B2E">
        <w:rPr>
          <w:rFonts w:eastAsia="MS MinNew Roman" w:cs="Arial"/>
          <w:lang w:val="en-US" w:eastAsia="en-US"/>
        </w:rPr>
        <w:t>nal subfield thickness was 409.5μm (SD=107.1</w:t>
      </w:r>
      <w:r w:rsidR="00367103" w:rsidRPr="00EE4B2E">
        <w:rPr>
          <w:rFonts w:eastAsia="MS MinNew Roman" w:cs="Arial"/>
          <w:lang w:val="en-US" w:eastAsia="en-US"/>
        </w:rPr>
        <w:t xml:space="preserve">). </w:t>
      </w:r>
      <w:r w:rsidR="00302E55" w:rsidRPr="00EE4B2E">
        <w:rPr>
          <w:rFonts w:eastAsia="MS MinNew Roman" w:cs="Arial"/>
          <w:lang w:val="en-US" w:eastAsia="en-US"/>
        </w:rPr>
        <w:t>Mean letter score change at the month 2 and month 6 visits was +</w:t>
      </w:r>
      <w:r w:rsidR="00EC7D13" w:rsidRPr="00EE4B2E">
        <w:rPr>
          <w:rFonts w:eastAsia="MS MinNew Roman" w:cs="Arial"/>
          <w:lang w:val="en-US" w:eastAsia="en-US"/>
        </w:rPr>
        <w:t>6.1 (SD=9.9) and +</w:t>
      </w:r>
      <w:r w:rsidR="008F532A" w:rsidRPr="008F532A">
        <w:rPr>
          <w:rFonts w:eastAsia="MS MinNew Roman" w:cs="Arial"/>
          <w:lang w:val="en-US" w:eastAsia="en-US"/>
        </w:rPr>
        <w:t>6.5</w:t>
      </w:r>
      <w:r w:rsidR="00EC7D13" w:rsidRPr="008F532A">
        <w:rPr>
          <w:rFonts w:eastAsia="MS MinNew Roman" w:cs="Arial"/>
          <w:lang w:val="en-US" w:eastAsia="en-US"/>
        </w:rPr>
        <w:t xml:space="preserve"> (SD=12.</w:t>
      </w:r>
      <w:r w:rsidR="008F532A" w:rsidRPr="008F532A">
        <w:rPr>
          <w:rFonts w:eastAsia="MS MinNew Roman" w:cs="Arial"/>
          <w:lang w:val="en-US" w:eastAsia="en-US"/>
        </w:rPr>
        <w:t>5</w:t>
      </w:r>
      <w:r w:rsidR="00EC7D13" w:rsidRPr="00EE4B2E">
        <w:rPr>
          <w:rFonts w:eastAsia="MS MinNew Roman" w:cs="Arial"/>
          <w:lang w:val="en-US" w:eastAsia="en-US"/>
        </w:rPr>
        <w:t>)</w:t>
      </w:r>
      <w:r w:rsidR="00302E55" w:rsidRPr="00EE4B2E">
        <w:rPr>
          <w:rFonts w:eastAsia="MS MinNew Roman" w:cs="Arial"/>
          <w:lang w:val="en-US" w:eastAsia="en-US"/>
        </w:rPr>
        <w:t xml:space="preserve"> </w:t>
      </w:r>
      <w:r w:rsidR="00EC7D13" w:rsidRPr="00EE4B2E">
        <w:rPr>
          <w:rFonts w:eastAsia="MS MinNew Roman" w:cs="Arial"/>
          <w:lang w:val="en-US" w:eastAsia="en-US"/>
        </w:rPr>
        <w:t xml:space="preserve">letters </w:t>
      </w:r>
      <w:r w:rsidR="00302E55" w:rsidRPr="00EE4B2E">
        <w:rPr>
          <w:rFonts w:eastAsia="MS MinNew Roman" w:cs="Arial"/>
          <w:lang w:val="en-US" w:eastAsia="en-US"/>
        </w:rPr>
        <w:t>respectively. Re</w:t>
      </w:r>
      <w:r w:rsidR="00EC7D13" w:rsidRPr="00EE4B2E">
        <w:rPr>
          <w:rFonts w:eastAsia="MS MinNew Roman" w:cs="Arial"/>
          <w:lang w:val="en-US" w:eastAsia="en-US"/>
        </w:rPr>
        <w:t xml:space="preserve">tinal thickness decreased by 136.4μm (SD=90.8) and </w:t>
      </w:r>
      <w:r w:rsidR="008F532A" w:rsidRPr="008F532A">
        <w:rPr>
          <w:rFonts w:eastAsia="MS MinNew Roman" w:cs="Arial"/>
          <w:lang w:val="en-US" w:eastAsia="en-US"/>
        </w:rPr>
        <w:t>112.3</w:t>
      </w:r>
      <w:r w:rsidR="00EC7D13" w:rsidRPr="008F532A">
        <w:rPr>
          <w:rFonts w:eastAsia="MS MinNew Roman" w:cs="Arial"/>
          <w:lang w:val="en-US" w:eastAsia="en-US"/>
        </w:rPr>
        <w:t>μm (SD=9</w:t>
      </w:r>
      <w:r w:rsidR="008F532A" w:rsidRPr="008F532A">
        <w:rPr>
          <w:rFonts w:eastAsia="MS MinNew Roman" w:cs="Arial"/>
          <w:lang w:val="en-US" w:eastAsia="en-US"/>
        </w:rPr>
        <w:t>7.6</w:t>
      </w:r>
      <w:r w:rsidR="00EC7D13" w:rsidRPr="00EE4B2E">
        <w:rPr>
          <w:rFonts w:eastAsia="MS MinNew Roman" w:cs="Arial"/>
          <w:lang w:val="en-US" w:eastAsia="en-US"/>
        </w:rPr>
        <w:t>)</w:t>
      </w:r>
      <w:r w:rsidR="00302E55" w:rsidRPr="00EE4B2E">
        <w:rPr>
          <w:rFonts w:eastAsia="MS MinNew Roman" w:cs="Arial"/>
          <w:lang w:val="en-US" w:eastAsia="en-US"/>
        </w:rPr>
        <w:t xml:space="preserve"> at the month 2 and month 6 visits. </w:t>
      </w:r>
    </w:p>
    <w:p w14:paraId="0FFAC52A" w14:textId="39B0F014" w:rsidR="008E2FA6" w:rsidRPr="00EE4B2E" w:rsidRDefault="00310FC9" w:rsidP="00810644">
      <w:pPr>
        <w:spacing w:line="480" w:lineRule="auto"/>
        <w:rPr>
          <w:rFonts w:eastAsia="MS MinNew Roman" w:cs="Arial"/>
          <w:lang w:val="en-US" w:eastAsia="en-US"/>
        </w:rPr>
      </w:pPr>
      <w:r w:rsidRPr="00EE4B2E">
        <w:rPr>
          <w:rFonts w:eastAsia="MS MinNew Roman" w:cs="Arial"/>
          <w:lang w:val="en-US" w:eastAsia="en-US"/>
        </w:rPr>
        <w:tab/>
      </w:r>
      <w:r w:rsidR="00871AF3" w:rsidRPr="00EE4B2E">
        <w:rPr>
          <w:rFonts w:eastAsia="MS MinNew Roman" w:cs="Arial"/>
          <w:lang w:val="en-US" w:eastAsia="en-US"/>
        </w:rPr>
        <w:t>At the baseline OCT examination, stage 0 PVD was observed in 0 eyes</w:t>
      </w:r>
      <w:r w:rsidR="00EC7D13" w:rsidRPr="00EE4B2E">
        <w:rPr>
          <w:rFonts w:eastAsia="MS MinNew Roman" w:cs="Arial"/>
          <w:lang w:val="en-US" w:eastAsia="en-US"/>
        </w:rPr>
        <w:t>, stage 1 PVD was observed in 30</w:t>
      </w:r>
      <w:r w:rsidR="00BD6D20">
        <w:rPr>
          <w:rFonts w:eastAsia="MS MinNew Roman" w:cs="Arial"/>
          <w:lang w:val="en-US" w:eastAsia="en-US"/>
        </w:rPr>
        <w:t xml:space="preserve"> eyes (32.2</w:t>
      </w:r>
      <w:r w:rsidR="00871AF3" w:rsidRPr="00EE4B2E">
        <w:rPr>
          <w:rFonts w:eastAsia="MS MinNew Roman" w:cs="Arial"/>
          <w:lang w:val="en-US" w:eastAsia="en-US"/>
        </w:rPr>
        <w:t>%), stage 2 PVD was observed in 9 eyes (9.7%) an</w:t>
      </w:r>
      <w:r w:rsidR="00EC7D13" w:rsidRPr="00EE4B2E">
        <w:rPr>
          <w:rFonts w:eastAsia="MS MinNew Roman" w:cs="Arial"/>
          <w:lang w:val="en-US" w:eastAsia="en-US"/>
        </w:rPr>
        <w:t>d stage 3 PVD was observed in 54 eyes (58.1</w:t>
      </w:r>
      <w:r w:rsidR="00871AF3" w:rsidRPr="00EE4B2E">
        <w:rPr>
          <w:rFonts w:eastAsia="MS MinNew Roman" w:cs="Arial"/>
          <w:lang w:val="en-US" w:eastAsia="en-US"/>
        </w:rPr>
        <w:t xml:space="preserve">%). </w:t>
      </w:r>
      <w:r w:rsidR="004C70F9" w:rsidRPr="00EE4B2E">
        <w:rPr>
          <w:rFonts w:eastAsia="MS MinNew Roman" w:cs="Arial"/>
          <w:lang w:val="en-US" w:eastAsia="en-US"/>
        </w:rPr>
        <w:t xml:space="preserve">Age, sex, </w:t>
      </w:r>
      <w:proofErr w:type="gramStart"/>
      <w:r w:rsidR="004C70F9" w:rsidRPr="00EE4B2E">
        <w:rPr>
          <w:rFonts w:eastAsia="MS MinNew Roman" w:cs="Arial"/>
          <w:lang w:val="en-US" w:eastAsia="en-US"/>
        </w:rPr>
        <w:t>m</w:t>
      </w:r>
      <w:r w:rsidR="008F6EEA" w:rsidRPr="00EE4B2E">
        <w:rPr>
          <w:rFonts w:eastAsia="MS MinNew Roman" w:cs="Arial"/>
          <w:lang w:val="en-US" w:eastAsia="en-US"/>
        </w:rPr>
        <w:t>ean</w:t>
      </w:r>
      <w:proofErr w:type="gramEnd"/>
      <w:r w:rsidR="008E2FA6" w:rsidRPr="00EE4B2E">
        <w:rPr>
          <w:rFonts w:eastAsia="MS MinNew Roman" w:cs="Arial"/>
          <w:lang w:val="en-US" w:eastAsia="en-US"/>
        </w:rPr>
        <w:t xml:space="preserve"> ETDRS letter score and 1mm ETDRS subfield retinal thickness values </w:t>
      </w:r>
      <w:r w:rsidR="004C70F9" w:rsidRPr="00EE4B2E">
        <w:rPr>
          <w:rFonts w:eastAsia="MS MinNew Roman" w:cs="Arial"/>
          <w:lang w:val="en-US" w:eastAsia="en-US"/>
        </w:rPr>
        <w:t xml:space="preserve">at the baseline examination </w:t>
      </w:r>
      <w:r w:rsidR="008E2FA6" w:rsidRPr="00EE4B2E">
        <w:rPr>
          <w:rFonts w:eastAsia="MS MinNew Roman" w:cs="Arial"/>
          <w:lang w:val="en-US" w:eastAsia="en-US"/>
        </w:rPr>
        <w:t>are given in Table 1 for the participants wit</w:t>
      </w:r>
      <w:r w:rsidR="004C70F9" w:rsidRPr="00EE4B2E">
        <w:rPr>
          <w:rFonts w:eastAsia="MS MinNew Roman" w:cs="Arial"/>
          <w:lang w:val="en-US" w:eastAsia="en-US"/>
        </w:rPr>
        <w:t>h PVD stages 1-3</w:t>
      </w:r>
      <w:r w:rsidR="008E2FA6" w:rsidRPr="00EE4B2E">
        <w:rPr>
          <w:rFonts w:eastAsia="MS MinNew Roman" w:cs="Arial"/>
          <w:lang w:val="en-US" w:eastAsia="en-US"/>
        </w:rPr>
        <w:t xml:space="preserve">. </w:t>
      </w:r>
      <w:r w:rsidR="00DC2CED">
        <w:rPr>
          <w:rFonts w:eastAsia="MS MinNew Roman" w:cs="Arial"/>
          <w:lang w:val="en-US" w:eastAsia="en-US"/>
        </w:rPr>
        <w:t>P</w:t>
      </w:r>
      <w:r w:rsidR="00302E55" w:rsidRPr="00EE4B2E">
        <w:rPr>
          <w:rFonts w:eastAsia="MS MinNew Roman" w:cs="Arial"/>
          <w:lang w:val="en-US" w:eastAsia="en-US"/>
        </w:rPr>
        <w:t>artic</w:t>
      </w:r>
      <w:r w:rsidR="00164BE5">
        <w:rPr>
          <w:rFonts w:eastAsia="MS MinNew Roman" w:cs="Arial"/>
          <w:lang w:val="en-US" w:eastAsia="en-US"/>
        </w:rPr>
        <w:t>ipants with stage 2 or 3</w:t>
      </w:r>
      <w:r w:rsidR="00DC2CED">
        <w:rPr>
          <w:rFonts w:eastAsia="MS MinNew Roman" w:cs="Arial"/>
          <w:lang w:val="en-US" w:eastAsia="en-US"/>
        </w:rPr>
        <w:t xml:space="preserve"> PVD were older</w:t>
      </w:r>
      <w:r w:rsidR="00302E55" w:rsidRPr="00EE4B2E">
        <w:rPr>
          <w:rFonts w:eastAsia="MS MinNew Roman" w:cs="Arial"/>
          <w:lang w:val="en-US" w:eastAsia="en-US"/>
        </w:rPr>
        <w:t xml:space="preserve"> tha</w:t>
      </w:r>
      <w:r w:rsidR="00164BE5">
        <w:rPr>
          <w:rFonts w:eastAsia="MS MinNew Roman" w:cs="Arial"/>
          <w:lang w:val="en-US" w:eastAsia="en-US"/>
        </w:rPr>
        <w:t>n those with stage 1</w:t>
      </w:r>
      <w:r w:rsidR="00302E55" w:rsidRPr="00EE4B2E">
        <w:rPr>
          <w:rFonts w:eastAsia="MS MinNew Roman" w:cs="Arial"/>
          <w:lang w:val="en-US" w:eastAsia="en-US"/>
        </w:rPr>
        <w:t xml:space="preserve"> PVD</w:t>
      </w:r>
      <w:r w:rsidR="00DC2CED">
        <w:rPr>
          <w:rFonts w:eastAsia="MS MinNew Roman" w:cs="Arial"/>
          <w:lang w:val="en-US" w:eastAsia="en-US"/>
        </w:rPr>
        <w:t xml:space="preserve"> (p=0.006)</w:t>
      </w:r>
      <w:r w:rsidR="00302E55" w:rsidRPr="00EE4B2E">
        <w:rPr>
          <w:rFonts w:eastAsia="MS MinNew Roman" w:cs="Arial"/>
          <w:lang w:val="en-US" w:eastAsia="en-US"/>
        </w:rPr>
        <w:t xml:space="preserve">. </w:t>
      </w:r>
      <w:r w:rsidR="00B01C66" w:rsidRPr="00EE4B2E">
        <w:rPr>
          <w:rFonts w:eastAsia="MS MinNew Roman" w:cs="Arial"/>
          <w:lang w:val="en-US" w:eastAsia="en-US"/>
        </w:rPr>
        <w:t xml:space="preserve">Mean baseline visual acuity and retinal thickness </w:t>
      </w:r>
      <w:r w:rsidR="00302E55" w:rsidRPr="00EE4B2E">
        <w:rPr>
          <w:rFonts w:eastAsia="MS MinNew Roman" w:cs="Arial"/>
          <w:lang w:val="en-US" w:eastAsia="en-US"/>
        </w:rPr>
        <w:t>in the eyes with stage 1 PVD were</w:t>
      </w:r>
      <w:r w:rsidR="00B01C66" w:rsidRPr="00EE4B2E">
        <w:rPr>
          <w:rFonts w:eastAsia="MS MinNew Roman" w:cs="Arial"/>
          <w:lang w:val="en-US" w:eastAsia="en-US"/>
        </w:rPr>
        <w:t xml:space="preserve"> not significantly different to the eyes with</w:t>
      </w:r>
      <w:r w:rsidR="00DC2CED">
        <w:rPr>
          <w:rFonts w:eastAsia="MS MinNew Roman" w:cs="Arial"/>
          <w:lang w:val="en-US" w:eastAsia="en-US"/>
        </w:rPr>
        <w:t xml:space="preserve"> either stage</w:t>
      </w:r>
      <w:r w:rsidR="00ED7831">
        <w:rPr>
          <w:rFonts w:eastAsia="MS MinNew Roman" w:cs="Arial"/>
          <w:lang w:val="en-US" w:eastAsia="en-US"/>
        </w:rPr>
        <w:t>s 2 or</w:t>
      </w:r>
      <w:r w:rsidR="00DC2CED">
        <w:rPr>
          <w:rFonts w:eastAsia="MS MinNew Roman" w:cs="Arial"/>
          <w:lang w:val="en-US" w:eastAsia="en-US"/>
        </w:rPr>
        <w:t xml:space="preserve"> 3 PVD (p=0.47 and 0.73 respectively).</w:t>
      </w:r>
    </w:p>
    <w:p w14:paraId="591EF3BA" w14:textId="75333C7E" w:rsidR="008F6EEA" w:rsidRPr="00EE4B2E" w:rsidRDefault="00310FC9" w:rsidP="00810644">
      <w:pPr>
        <w:spacing w:line="480" w:lineRule="auto"/>
        <w:rPr>
          <w:rFonts w:eastAsia="MS MinNew Roman" w:cs="Arial"/>
          <w:lang w:val="en-US" w:eastAsia="en-US"/>
        </w:rPr>
      </w:pPr>
      <w:r w:rsidRPr="00EE4B2E">
        <w:rPr>
          <w:rFonts w:eastAsia="MS MinNew Roman" w:cs="Arial"/>
          <w:lang w:val="en-US" w:eastAsia="en-US"/>
        </w:rPr>
        <w:tab/>
      </w:r>
      <w:r w:rsidR="00960313">
        <w:rPr>
          <w:rFonts w:eastAsia="MS MinNew Roman" w:cs="Arial"/>
          <w:lang w:val="en-US" w:eastAsia="en-US"/>
        </w:rPr>
        <w:t>In accordance with the planned analysis, t</w:t>
      </w:r>
      <w:r w:rsidR="008E2FA6" w:rsidRPr="00EE4B2E">
        <w:rPr>
          <w:rFonts w:eastAsia="MS MinNew Roman" w:cs="Arial"/>
          <w:lang w:val="en-US" w:eastAsia="en-US"/>
        </w:rPr>
        <w:t>he change</w:t>
      </w:r>
      <w:r w:rsidR="008F532A">
        <w:rPr>
          <w:rFonts w:eastAsia="MS MinNew Roman" w:cs="Arial"/>
          <w:lang w:val="en-US" w:eastAsia="en-US"/>
        </w:rPr>
        <w:t>s</w:t>
      </w:r>
      <w:r w:rsidR="008E2FA6" w:rsidRPr="00EE4B2E">
        <w:rPr>
          <w:rFonts w:eastAsia="MS MinNew Roman" w:cs="Arial"/>
          <w:lang w:val="en-US" w:eastAsia="en-US"/>
        </w:rPr>
        <w:t xml:space="preserve"> in mean ETDRS letter score and 1mm ETDRS subfield retinal thickness from the baseline examination </w:t>
      </w:r>
      <w:r w:rsidR="00960313">
        <w:rPr>
          <w:rFonts w:eastAsia="MS MinNew Roman" w:cs="Arial"/>
          <w:lang w:val="en-US" w:eastAsia="en-US"/>
        </w:rPr>
        <w:t>to the month 6 visit</w:t>
      </w:r>
      <w:r w:rsidR="00FA3E3D" w:rsidRPr="00EE4B2E">
        <w:rPr>
          <w:rFonts w:eastAsia="MS MinNew Roman" w:cs="Arial"/>
          <w:lang w:val="en-US" w:eastAsia="en-US"/>
        </w:rPr>
        <w:t xml:space="preserve"> </w:t>
      </w:r>
      <w:r w:rsidR="004951DC" w:rsidRPr="00EE4B2E">
        <w:rPr>
          <w:rFonts w:eastAsia="MS MinNew Roman" w:cs="Arial"/>
          <w:lang w:val="en-US" w:eastAsia="en-US"/>
        </w:rPr>
        <w:t xml:space="preserve">are given in </w:t>
      </w:r>
      <w:r w:rsidR="008F532A">
        <w:rPr>
          <w:rFonts w:eastAsia="MS MinNew Roman" w:cs="Arial"/>
          <w:lang w:val="en-US" w:eastAsia="en-US"/>
        </w:rPr>
        <w:t xml:space="preserve">table 2 and illustrated in </w:t>
      </w:r>
      <w:r w:rsidR="004951DC" w:rsidRPr="00EE4B2E">
        <w:rPr>
          <w:rFonts w:eastAsia="MS MinNew Roman" w:cs="Arial"/>
          <w:lang w:val="en-US" w:eastAsia="en-US"/>
        </w:rPr>
        <w:t>figure</w:t>
      </w:r>
      <w:r w:rsidR="008F532A">
        <w:rPr>
          <w:rFonts w:eastAsia="MS MinNew Roman" w:cs="Arial"/>
          <w:lang w:val="en-US" w:eastAsia="en-US"/>
        </w:rPr>
        <w:t>s</w:t>
      </w:r>
      <w:r w:rsidR="004951DC" w:rsidRPr="00EE4B2E">
        <w:rPr>
          <w:rFonts w:eastAsia="MS MinNew Roman" w:cs="Arial"/>
          <w:lang w:val="en-US" w:eastAsia="en-US"/>
        </w:rPr>
        <w:t xml:space="preserve"> 2</w:t>
      </w:r>
      <w:r w:rsidR="005F7BBC" w:rsidRPr="00EE4B2E">
        <w:rPr>
          <w:rFonts w:eastAsia="MS MinNew Roman" w:cs="Arial"/>
          <w:lang w:val="en-US" w:eastAsia="en-US"/>
        </w:rPr>
        <w:t xml:space="preserve"> </w:t>
      </w:r>
      <w:r w:rsidR="008F532A">
        <w:rPr>
          <w:rFonts w:eastAsia="MS MinNew Roman" w:cs="Arial"/>
          <w:lang w:val="en-US" w:eastAsia="en-US"/>
        </w:rPr>
        <w:t xml:space="preserve">and 3 </w:t>
      </w:r>
      <w:r w:rsidR="005F7BBC" w:rsidRPr="00EE4B2E">
        <w:rPr>
          <w:rFonts w:eastAsia="MS MinNew Roman" w:cs="Arial"/>
          <w:lang w:val="en-US" w:eastAsia="en-US"/>
        </w:rPr>
        <w:t>for the participants with stage</w:t>
      </w:r>
      <w:r w:rsidR="00960313">
        <w:rPr>
          <w:rFonts w:eastAsia="MS MinNew Roman" w:cs="Arial"/>
          <w:lang w:val="en-US" w:eastAsia="en-US"/>
        </w:rPr>
        <w:t xml:space="preserve"> 1 PVD and with</w:t>
      </w:r>
      <w:r w:rsidR="005F7BBC" w:rsidRPr="00EE4B2E">
        <w:rPr>
          <w:rFonts w:eastAsia="MS MinNew Roman" w:cs="Arial"/>
          <w:lang w:val="en-US" w:eastAsia="en-US"/>
        </w:rPr>
        <w:t xml:space="preserve"> either stage</w:t>
      </w:r>
      <w:r w:rsidR="00960313">
        <w:rPr>
          <w:rFonts w:eastAsia="MS MinNew Roman" w:cs="Arial"/>
          <w:lang w:val="en-US" w:eastAsia="en-US"/>
        </w:rPr>
        <w:t>s</w:t>
      </w:r>
      <w:r w:rsidR="005F7BBC" w:rsidRPr="00EE4B2E">
        <w:rPr>
          <w:rFonts w:eastAsia="MS MinNew Roman" w:cs="Arial"/>
          <w:lang w:val="en-US" w:eastAsia="en-US"/>
        </w:rPr>
        <w:t xml:space="preserve"> 2 or 3 PVD</w:t>
      </w:r>
      <w:r w:rsidR="00960313">
        <w:rPr>
          <w:rFonts w:eastAsia="MS MinNew Roman" w:cs="Arial"/>
          <w:lang w:val="en-US" w:eastAsia="en-US"/>
        </w:rPr>
        <w:t xml:space="preserve"> at the baseline examination</w:t>
      </w:r>
      <w:r w:rsidR="008E2FA6" w:rsidRPr="00EE4B2E">
        <w:rPr>
          <w:rFonts w:eastAsia="MS MinNew Roman" w:cs="Arial"/>
          <w:lang w:val="en-US" w:eastAsia="en-US"/>
        </w:rPr>
        <w:t xml:space="preserve">. </w:t>
      </w:r>
      <w:r w:rsidR="00311B4B">
        <w:rPr>
          <w:rFonts w:eastAsia="MS MinNew Roman" w:cs="Arial"/>
          <w:lang w:val="en-US" w:eastAsia="en-US"/>
        </w:rPr>
        <w:t>Better baseline</w:t>
      </w:r>
      <w:r w:rsidR="00960313">
        <w:rPr>
          <w:rFonts w:eastAsia="MS MinNew Roman" w:cs="Arial"/>
          <w:lang w:val="en-US" w:eastAsia="en-US"/>
        </w:rPr>
        <w:t xml:space="preserve"> acuity and </w:t>
      </w:r>
      <w:r w:rsidR="00311B4B">
        <w:rPr>
          <w:rFonts w:eastAsia="MS MinNew Roman" w:cs="Arial"/>
          <w:lang w:val="en-US" w:eastAsia="en-US"/>
        </w:rPr>
        <w:t xml:space="preserve">increasing </w:t>
      </w:r>
      <w:r w:rsidR="00960313">
        <w:rPr>
          <w:rFonts w:eastAsia="MS MinNew Roman" w:cs="Arial"/>
          <w:lang w:val="en-US" w:eastAsia="en-US"/>
        </w:rPr>
        <w:t>age were negatively associated with visual acuity change at both the month 2 and month 6 visits but there was no association with PVD status. Although the e</w:t>
      </w:r>
      <w:r w:rsidR="00302E55" w:rsidRPr="00EE4B2E">
        <w:rPr>
          <w:rFonts w:eastAsia="MS MinNew Roman" w:cs="Arial"/>
          <w:lang w:val="en-US" w:eastAsia="en-US"/>
        </w:rPr>
        <w:t>yes with stage</w:t>
      </w:r>
      <w:r w:rsidR="00960313">
        <w:rPr>
          <w:rFonts w:eastAsia="MS MinNew Roman" w:cs="Arial"/>
          <w:lang w:val="en-US" w:eastAsia="en-US"/>
        </w:rPr>
        <w:t>s</w:t>
      </w:r>
      <w:r w:rsidR="00302E55" w:rsidRPr="00EE4B2E">
        <w:rPr>
          <w:rFonts w:eastAsia="MS MinNew Roman" w:cs="Arial"/>
          <w:lang w:val="en-US" w:eastAsia="en-US"/>
        </w:rPr>
        <w:t xml:space="preserve"> 2 or 3 PVD at baseline had better visual acuity gains at both the month 2 and month 6 visits</w:t>
      </w:r>
      <w:r w:rsidR="00960313">
        <w:rPr>
          <w:rFonts w:eastAsia="MS MinNew Roman" w:cs="Arial"/>
          <w:lang w:val="en-US" w:eastAsia="en-US"/>
        </w:rPr>
        <w:t>, the effect was not significant (</w:t>
      </w:r>
      <w:r w:rsidR="00311B4B">
        <w:rPr>
          <w:rFonts w:eastAsia="MS MinNew Roman" w:cs="Arial"/>
          <w:lang w:val="en-US" w:eastAsia="en-US"/>
        </w:rPr>
        <w:t>p=0.23 and 0.19 respectively). Increasing b</w:t>
      </w:r>
      <w:r w:rsidR="00960313">
        <w:rPr>
          <w:rFonts w:eastAsia="MS MinNew Roman" w:cs="Arial"/>
          <w:lang w:val="en-US" w:eastAsia="en-US"/>
        </w:rPr>
        <w:t xml:space="preserve">aseline retinal thickness was associated with a reduction in retinal thickness at both the month 2 and month visits but there was no effect of age or PVD status. Although there was a trend for a greater </w:t>
      </w:r>
      <w:r w:rsidR="00302E55" w:rsidRPr="00EE4B2E">
        <w:rPr>
          <w:rFonts w:eastAsia="MS MinNew Roman" w:cs="Arial"/>
          <w:lang w:val="en-US" w:eastAsia="en-US"/>
        </w:rPr>
        <w:t xml:space="preserve">decrease in retinal thickness </w:t>
      </w:r>
      <w:r w:rsidR="007F443F">
        <w:rPr>
          <w:rFonts w:eastAsia="MS MinNew Roman" w:cs="Arial"/>
          <w:lang w:val="en-US" w:eastAsia="en-US"/>
        </w:rPr>
        <w:t xml:space="preserve">at both time points </w:t>
      </w:r>
      <w:r w:rsidR="00302E55" w:rsidRPr="00EE4B2E">
        <w:rPr>
          <w:rFonts w:eastAsia="MS MinNew Roman" w:cs="Arial"/>
          <w:lang w:val="en-US" w:eastAsia="en-US"/>
        </w:rPr>
        <w:t>in the eyes with stage</w:t>
      </w:r>
      <w:r w:rsidR="007F443F">
        <w:rPr>
          <w:rFonts w:eastAsia="MS MinNew Roman" w:cs="Arial"/>
          <w:lang w:val="en-US" w:eastAsia="en-US"/>
        </w:rPr>
        <w:t>s</w:t>
      </w:r>
      <w:r w:rsidR="00302E55" w:rsidRPr="00EE4B2E">
        <w:rPr>
          <w:rFonts w:eastAsia="MS MinNew Roman" w:cs="Arial"/>
          <w:lang w:val="en-US" w:eastAsia="en-US"/>
        </w:rPr>
        <w:t xml:space="preserve"> 2 or 3 PVD</w:t>
      </w:r>
      <w:r w:rsidR="00311B4B">
        <w:rPr>
          <w:rFonts w:eastAsia="MS MinNew Roman" w:cs="Arial"/>
          <w:lang w:val="en-US" w:eastAsia="en-US"/>
        </w:rPr>
        <w:t>, this</w:t>
      </w:r>
      <w:r w:rsidR="00302E55" w:rsidRPr="00EE4B2E">
        <w:rPr>
          <w:rFonts w:eastAsia="MS MinNew Roman" w:cs="Arial"/>
          <w:lang w:val="en-US" w:eastAsia="en-US"/>
        </w:rPr>
        <w:t xml:space="preserve"> </w:t>
      </w:r>
      <w:r w:rsidR="00302E55" w:rsidRPr="007F443F">
        <w:rPr>
          <w:rFonts w:eastAsia="MS MinNew Roman" w:cs="Arial"/>
          <w:lang w:val="en-US" w:eastAsia="en-US"/>
        </w:rPr>
        <w:t>was not</w:t>
      </w:r>
      <w:r w:rsidR="00302E55" w:rsidRPr="00EE4B2E">
        <w:rPr>
          <w:rFonts w:eastAsia="MS MinNew Roman" w:cs="Arial"/>
          <w:lang w:val="en-US" w:eastAsia="en-US"/>
        </w:rPr>
        <w:t xml:space="preserve"> significant</w:t>
      </w:r>
      <w:r w:rsidR="007F443F">
        <w:rPr>
          <w:rFonts w:eastAsia="MS MinNew Roman" w:cs="Arial"/>
          <w:lang w:val="en-US" w:eastAsia="en-US"/>
        </w:rPr>
        <w:t xml:space="preserve"> (p=0.16 and 0.11 respectively)</w:t>
      </w:r>
      <w:r w:rsidR="00302E55" w:rsidRPr="00EE4B2E">
        <w:rPr>
          <w:rFonts w:eastAsia="MS MinNew Roman" w:cs="Arial"/>
          <w:lang w:val="en-US" w:eastAsia="en-US"/>
        </w:rPr>
        <w:t>.</w:t>
      </w:r>
    </w:p>
    <w:p w14:paraId="54B3CE53" w14:textId="10FF30DA" w:rsidR="00D33DA5" w:rsidRPr="00EE4B2E" w:rsidRDefault="008F6EEA" w:rsidP="00810644">
      <w:pPr>
        <w:spacing w:line="480" w:lineRule="auto"/>
        <w:rPr>
          <w:rFonts w:eastAsia="MS MinNew Roman" w:cs="Arial"/>
          <w:lang w:val="en-US" w:eastAsia="en-US"/>
        </w:rPr>
      </w:pPr>
      <w:r w:rsidRPr="00EE4B2E">
        <w:rPr>
          <w:rFonts w:eastAsia="MS MinNew Roman" w:cs="Arial"/>
          <w:lang w:val="en-US" w:eastAsia="en-US"/>
        </w:rPr>
        <w:tab/>
        <w:t>The mean number of injections before the month 6 visit in the patients with stage 1 PVD was</w:t>
      </w:r>
      <w:r w:rsidR="00BD6D20">
        <w:rPr>
          <w:rFonts w:eastAsia="MS MinNew Roman" w:cs="Arial"/>
          <w:color w:val="FF0000"/>
          <w:lang w:val="en-US" w:eastAsia="en-US"/>
        </w:rPr>
        <w:t xml:space="preserve"> </w:t>
      </w:r>
      <w:r w:rsidR="00BD6D20" w:rsidRPr="00BD6D20">
        <w:rPr>
          <w:rFonts w:eastAsia="MS MinNew Roman" w:cs="Arial"/>
          <w:lang w:val="en-US" w:eastAsia="en-US"/>
        </w:rPr>
        <w:t>4.8 (SD=0.7)</w:t>
      </w:r>
      <w:r w:rsidRPr="00BD6D20">
        <w:rPr>
          <w:rFonts w:eastAsia="MS MinNew Roman" w:cs="Arial"/>
          <w:lang w:val="en-US" w:eastAsia="en-US"/>
        </w:rPr>
        <w:t>.</w:t>
      </w:r>
      <w:r w:rsidRPr="00EE4B2E">
        <w:rPr>
          <w:rFonts w:eastAsia="MS MinNew Roman" w:cs="Arial"/>
          <w:color w:val="FF0000"/>
          <w:lang w:val="en-US" w:eastAsia="en-US"/>
        </w:rPr>
        <w:t xml:space="preserve"> </w:t>
      </w:r>
      <w:r w:rsidRPr="00EE4B2E">
        <w:rPr>
          <w:rFonts w:eastAsia="MS MinNew Roman" w:cs="Arial"/>
          <w:lang w:val="en-US" w:eastAsia="en-US"/>
        </w:rPr>
        <w:t xml:space="preserve">Progression to stage 2 PVD before or at the </w:t>
      </w:r>
      <w:r w:rsidR="00EC7D13" w:rsidRPr="00EE4B2E">
        <w:rPr>
          <w:rFonts w:eastAsia="MS MinNew Roman" w:cs="Arial"/>
          <w:lang w:val="en-US" w:eastAsia="en-US"/>
        </w:rPr>
        <w:t>month 6 visit was seen in 2 (6.7</w:t>
      </w:r>
      <w:r w:rsidRPr="00EE4B2E">
        <w:rPr>
          <w:rFonts w:eastAsia="MS MinNew Roman" w:cs="Arial"/>
          <w:lang w:val="en-US" w:eastAsia="en-US"/>
        </w:rPr>
        <w:t xml:space="preserve">%) subjects. The mean number of injections before the month 6 </w:t>
      </w:r>
      <w:proofErr w:type="gramStart"/>
      <w:r w:rsidRPr="00EE4B2E">
        <w:rPr>
          <w:rFonts w:eastAsia="MS MinNew Roman" w:cs="Arial"/>
          <w:lang w:val="en-US" w:eastAsia="en-US"/>
        </w:rPr>
        <w:t>visit</w:t>
      </w:r>
      <w:proofErr w:type="gramEnd"/>
      <w:r w:rsidRPr="00EE4B2E">
        <w:rPr>
          <w:rFonts w:eastAsia="MS MinNew Roman" w:cs="Arial"/>
          <w:lang w:val="en-US" w:eastAsia="en-US"/>
        </w:rPr>
        <w:t xml:space="preserve"> in the patients with stage 2 or 3 PVD was</w:t>
      </w:r>
      <w:r w:rsidR="00BD6D20">
        <w:rPr>
          <w:rFonts w:eastAsia="MS MinNew Roman" w:cs="Arial"/>
          <w:color w:val="FF0000"/>
          <w:lang w:val="en-US" w:eastAsia="en-US"/>
        </w:rPr>
        <w:t xml:space="preserve"> </w:t>
      </w:r>
      <w:r w:rsidR="00BD6D20" w:rsidRPr="008F532A">
        <w:rPr>
          <w:rFonts w:eastAsia="MS MinNew Roman" w:cs="Arial"/>
          <w:lang w:val="en-US" w:eastAsia="en-US"/>
        </w:rPr>
        <w:t>4.8 (SD=0.5)</w:t>
      </w:r>
      <w:r w:rsidRPr="008F532A">
        <w:rPr>
          <w:rFonts w:eastAsia="MS MinNew Roman" w:cs="Arial"/>
          <w:lang w:val="en-US" w:eastAsia="en-US"/>
        </w:rPr>
        <w:t>.</w:t>
      </w:r>
      <w:r w:rsidRPr="00EE4B2E">
        <w:rPr>
          <w:rFonts w:eastAsia="MS MinNew Roman" w:cs="Arial"/>
          <w:lang w:val="en-US" w:eastAsia="en-US"/>
        </w:rPr>
        <w:t xml:space="preserve"> None of the patients with stage 2 PVD at baseline progressed to stage 3 PVD during the </w:t>
      </w:r>
      <w:proofErr w:type="gramStart"/>
      <w:r w:rsidRPr="00EE4B2E">
        <w:rPr>
          <w:rFonts w:eastAsia="MS MinNew Roman" w:cs="Arial"/>
          <w:lang w:val="en-US" w:eastAsia="en-US"/>
        </w:rPr>
        <w:t>6 month</w:t>
      </w:r>
      <w:proofErr w:type="gramEnd"/>
      <w:r w:rsidRPr="00EE4B2E">
        <w:rPr>
          <w:rFonts w:eastAsia="MS MinNew Roman" w:cs="Arial"/>
          <w:lang w:val="en-US" w:eastAsia="en-US"/>
        </w:rPr>
        <w:t xml:space="preserve"> follow-up. </w:t>
      </w:r>
    </w:p>
    <w:p w14:paraId="75912D54" w14:textId="75825AFB" w:rsidR="00E43928" w:rsidRPr="008C2E64" w:rsidRDefault="008E2FA6" w:rsidP="00810644">
      <w:pPr>
        <w:spacing w:line="480" w:lineRule="auto"/>
        <w:rPr>
          <w:rFonts w:eastAsia="MS MinNew Roman" w:cs="Arial"/>
          <w:b/>
          <w:u w:val="single"/>
          <w:lang w:val="en-US" w:eastAsia="en-US"/>
        </w:rPr>
      </w:pPr>
      <w:r w:rsidRPr="00EE4B2E">
        <w:rPr>
          <w:rFonts w:eastAsia="MS MinNew Roman" w:cs="Arial"/>
          <w:b/>
          <w:u w:val="single"/>
          <w:lang w:val="en-US" w:eastAsia="en-US"/>
        </w:rPr>
        <w:t>Discussion:</w:t>
      </w:r>
      <w:r w:rsidR="00810644">
        <w:rPr>
          <w:rFonts w:eastAsia="MS MinNew Roman" w:cs="Arial"/>
          <w:b/>
          <w:lang w:val="en-US" w:eastAsia="en-US"/>
        </w:rPr>
        <w:t xml:space="preserve"> </w:t>
      </w:r>
      <w:r w:rsidR="00302E55" w:rsidRPr="00EE4B2E">
        <w:rPr>
          <w:rFonts w:eastAsia="MS MinNew Roman" w:cs="Arial"/>
          <w:lang w:val="en-US" w:eastAsia="en-US"/>
        </w:rPr>
        <w:t>In this study, there was a trend for bette</w:t>
      </w:r>
      <w:r w:rsidR="00E656D5" w:rsidRPr="00EE4B2E">
        <w:rPr>
          <w:rFonts w:eastAsia="MS MinNew Roman" w:cs="Arial"/>
          <w:lang w:val="en-US" w:eastAsia="en-US"/>
        </w:rPr>
        <w:t>r functional and anatomical out</w:t>
      </w:r>
      <w:r w:rsidR="00302E55" w:rsidRPr="00EE4B2E">
        <w:rPr>
          <w:rFonts w:eastAsia="MS MinNew Roman" w:cs="Arial"/>
          <w:lang w:val="en-US" w:eastAsia="en-US"/>
        </w:rPr>
        <w:t>c</w:t>
      </w:r>
      <w:r w:rsidR="00E656D5" w:rsidRPr="00EE4B2E">
        <w:rPr>
          <w:rFonts w:eastAsia="MS MinNew Roman" w:cs="Arial"/>
          <w:lang w:val="en-US" w:eastAsia="en-US"/>
        </w:rPr>
        <w:t>o</w:t>
      </w:r>
      <w:r w:rsidR="00302E55" w:rsidRPr="00EE4B2E">
        <w:rPr>
          <w:rFonts w:eastAsia="MS MinNew Roman" w:cs="Arial"/>
          <w:lang w:val="en-US" w:eastAsia="en-US"/>
        </w:rPr>
        <w:t>mes in the eyes with stage 2 or 3 PVD</w:t>
      </w:r>
      <w:r w:rsidR="00E656D5" w:rsidRPr="00EE4B2E">
        <w:rPr>
          <w:rFonts w:eastAsia="MS MinNew Roman" w:cs="Arial"/>
          <w:lang w:val="en-US" w:eastAsia="en-US"/>
        </w:rPr>
        <w:t xml:space="preserve"> at the baseline visit but the difference was not significant when compared to the eyes with stage 1 PVD. This suggests that the degree of attachment of the posterior hyaloid to the macula has little or no impact on outcomes following treatment with regular intra-vitreal injection of aflibercept. </w:t>
      </w:r>
      <w:r w:rsidR="00311B4B">
        <w:rPr>
          <w:rFonts w:eastAsia="MS MinNew Roman" w:cs="Arial"/>
          <w:lang w:val="en-US" w:eastAsia="en-US"/>
        </w:rPr>
        <w:t xml:space="preserve">Baseline characteristics other than the status of the posterior hyaloid </w:t>
      </w:r>
      <w:r w:rsidR="008C2E64">
        <w:rPr>
          <w:rFonts w:eastAsia="MS MinNew Roman" w:cs="Arial"/>
          <w:lang w:val="en-US" w:eastAsia="en-US"/>
        </w:rPr>
        <w:t xml:space="preserve">had an effect on outcome. </w:t>
      </w:r>
      <w:r w:rsidR="00311B4B">
        <w:rPr>
          <w:rFonts w:eastAsia="MS MinNew Roman" w:cs="Arial"/>
          <w:lang w:val="en-US" w:eastAsia="en-US"/>
        </w:rPr>
        <w:t xml:space="preserve">Eyes with better baseline acuity </w:t>
      </w:r>
      <w:r w:rsidR="008C2E64">
        <w:rPr>
          <w:rFonts w:eastAsia="MS MinNew Roman" w:cs="Arial"/>
          <w:lang w:val="en-US" w:eastAsia="en-US"/>
        </w:rPr>
        <w:t xml:space="preserve">and those from older participants </w:t>
      </w:r>
      <w:r w:rsidR="00311B4B">
        <w:rPr>
          <w:rFonts w:eastAsia="MS MinNew Roman" w:cs="Arial"/>
          <w:lang w:val="en-US" w:eastAsia="en-US"/>
        </w:rPr>
        <w:t>had smaller visual acuity gains. Greater reductions in retinal thickness were seen in the eyes with thicker retinas at the baseline examination.</w:t>
      </w:r>
      <w:r w:rsidR="00311B4B" w:rsidRPr="00311B4B">
        <w:rPr>
          <w:rFonts w:eastAsia="MS MinNew Roman" w:cs="Arial"/>
          <w:lang w:val="en-US" w:eastAsia="en-US"/>
        </w:rPr>
        <w:t xml:space="preserve"> </w:t>
      </w:r>
      <w:r w:rsidR="00311B4B">
        <w:rPr>
          <w:rFonts w:eastAsia="MS MinNew Roman" w:cs="Arial"/>
          <w:lang w:val="en-US" w:eastAsia="en-US"/>
        </w:rPr>
        <w:t>The influence of these baseline characteristics has been reported previously.</w:t>
      </w:r>
      <w:hyperlink w:anchor="_ENREF_16" w:tooltip="Boyer, 2007 #120" w:history="1">
        <w:r w:rsidR="00B819A2">
          <w:rPr>
            <w:rFonts w:eastAsia="MS MinNew Roman" w:cs="Arial"/>
            <w:lang w:val="en-US" w:eastAsia="en-US"/>
          </w:rPr>
          <w:fldChar w:fldCharType="begin">
            <w:fldData xml:space="preserve">PEVuZE5vdGU+PENpdGU+PEF1dGhvcj5Cb3llcjwvQXV0aG9yPjxZZWFyPjIwMDc8L1llYXI+PFJl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PEVuZE5vdGU+PENpdGU+PEF1dGhvcj5Cb3llcjwvQXV0aG9yPjxZZWFyPjIwMDc8L1llYXI+PFJl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Pr>
            <w:rFonts w:eastAsia="MS MinNew Roman" w:cs="Arial"/>
            <w:lang w:val="en-US" w:eastAsia="en-US"/>
          </w:rPr>
        </w:r>
        <w:r w:rsidR="00B819A2">
          <w:rPr>
            <w:rFonts w:eastAsia="MS MinNew Roman" w:cs="Arial"/>
            <w:lang w:val="en-US" w:eastAsia="en-US"/>
          </w:rPr>
          <w:fldChar w:fldCharType="separate"/>
        </w:r>
        <w:r w:rsidR="00B819A2" w:rsidRPr="00B819A2">
          <w:rPr>
            <w:rFonts w:eastAsia="MS MinNew Roman" w:cs="Arial"/>
            <w:noProof/>
            <w:vertAlign w:val="superscript"/>
            <w:lang w:val="en-US" w:eastAsia="en-US"/>
          </w:rPr>
          <w:t>16-18</w:t>
        </w:r>
        <w:r w:rsidR="00B819A2">
          <w:rPr>
            <w:rFonts w:eastAsia="MS MinNew Roman" w:cs="Arial"/>
            <w:lang w:val="en-US" w:eastAsia="en-US"/>
          </w:rPr>
          <w:fldChar w:fldCharType="end"/>
        </w:r>
      </w:hyperlink>
    </w:p>
    <w:p w14:paraId="236A8890" w14:textId="513208E7" w:rsidR="001B1F49" w:rsidRPr="00EE4B2E" w:rsidRDefault="00E43928" w:rsidP="00810644">
      <w:pPr>
        <w:spacing w:line="480" w:lineRule="auto"/>
        <w:rPr>
          <w:rFonts w:eastAsia="MS MinNew Roman" w:cs="Arial"/>
          <w:lang w:val="en-US" w:eastAsia="en-US"/>
        </w:rPr>
      </w:pPr>
      <w:r>
        <w:rPr>
          <w:rFonts w:eastAsia="MS MinNew Roman" w:cs="Arial"/>
          <w:lang w:val="en-US" w:eastAsia="en-US"/>
        </w:rPr>
        <w:tab/>
      </w:r>
      <w:r w:rsidR="00E656D5" w:rsidRPr="00EE4B2E">
        <w:rPr>
          <w:rFonts w:eastAsia="MS MinNew Roman" w:cs="Arial"/>
          <w:lang w:val="en-US" w:eastAsia="en-US"/>
        </w:rPr>
        <w:t>Other studies investigating the effect of the posterior hyaloid have found conflicting results. In a retrospective study of eyes with neovascular AMD, treated with eithe</w:t>
      </w:r>
      <w:r w:rsidR="004267F8" w:rsidRPr="00EE4B2E">
        <w:rPr>
          <w:rFonts w:eastAsia="MS MinNew Roman" w:cs="Arial"/>
          <w:lang w:val="en-US" w:eastAsia="en-US"/>
        </w:rPr>
        <w:t xml:space="preserve">r ranibizumab or bevacizumab, </w:t>
      </w:r>
      <w:proofErr w:type="spellStart"/>
      <w:r w:rsidR="004267F8" w:rsidRPr="00EE4B2E">
        <w:rPr>
          <w:rFonts w:eastAsia="MS MinNew Roman" w:cs="Arial"/>
          <w:lang w:val="en-US" w:eastAsia="en-US"/>
        </w:rPr>
        <w:t>Un</w:t>
      </w:r>
      <w:r w:rsidR="00E656D5" w:rsidRPr="00EE4B2E">
        <w:rPr>
          <w:rFonts w:eastAsia="MS MinNew Roman" w:cs="Arial"/>
          <w:lang w:val="en-US" w:eastAsia="en-US"/>
        </w:rPr>
        <w:t>ey</w:t>
      </w:r>
      <w:proofErr w:type="spellEnd"/>
      <w:r w:rsidR="00E656D5" w:rsidRPr="00EE4B2E">
        <w:rPr>
          <w:rFonts w:eastAsia="MS MinNew Roman" w:cs="Arial"/>
          <w:lang w:val="en-US" w:eastAsia="en-US"/>
        </w:rPr>
        <w:t xml:space="preserve"> reported that eyes with</w:t>
      </w:r>
      <w:r w:rsidR="001133A9" w:rsidRPr="00EE4B2E">
        <w:rPr>
          <w:rFonts w:eastAsia="MS MinNew Roman" w:cs="Arial"/>
          <w:lang w:val="en-US" w:eastAsia="en-US"/>
        </w:rPr>
        <w:t xml:space="preserve"> posterior vitreous detachment </w:t>
      </w:r>
      <w:r w:rsidR="009E2B41" w:rsidRPr="00EE4B2E">
        <w:rPr>
          <w:rFonts w:eastAsia="MS MinNew Roman" w:cs="Arial"/>
          <w:lang w:val="en-US" w:eastAsia="en-US"/>
        </w:rPr>
        <w:t>had better functional outcomes at all time points up to and beyond 12 months.</w:t>
      </w:r>
      <w:hyperlink w:anchor="_ENREF_14" w:tooltip="Uney, 2014 #99" w:history="1">
        <w:r w:rsidR="00B819A2" w:rsidRPr="00EE4B2E">
          <w:rPr>
            <w:rFonts w:eastAsia="MS MinNew Roman" w:cs="Arial"/>
            <w:lang w:val="en-US" w:eastAsia="en-US"/>
          </w:rPr>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14</w:t>
        </w:r>
        <w:r w:rsidR="00B819A2" w:rsidRPr="00EE4B2E">
          <w:rPr>
            <w:rFonts w:eastAsia="MS MinNew Roman" w:cs="Arial"/>
            <w:lang w:val="en-US" w:eastAsia="en-US"/>
          </w:rPr>
          <w:fldChar w:fldCharType="end"/>
        </w:r>
      </w:hyperlink>
      <w:r w:rsidR="009E2B41" w:rsidRPr="00EE4B2E">
        <w:rPr>
          <w:rFonts w:eastAsia="MS MinNew Roman" w:cs="Arial"/>
          <w:lang w:val="en-US" w:eastAsia="en-US"/>
        </w:rPr>
        <w:t xml:space="preserve"> For the eyes with vitreo</w:t>
      </w:r>
      <w:r w:rsidR="00795CA5" w:rsidRPr="00EE4B2E">
        <w:rPr>
          <w:rFonts w:eastAsia="MS MinNew Roman" w:cs="Arial"/>
          <w:lang w:val="en-US" w:eastAsia="en-US"/>
        </w:rPr>
        <w:t>-</w:t>
      </w:r>
      <w:r w:rsidR="009E2B41" w:rsidRPr="00EE4B2E">
        <w:rPr>
          <w:rFonts w:eastAsia="MS MinNew Roman" w:cs="Arial"/>
          <w:lang w:val="en-US" w:eastAsia="en-US"/>
        </w:rPr>
        <w:t xml:space="preserve">macular adhesion, there was a decrease in visual acuity after the month 6 visit. </w:t>
      </w:r>
      <w:r w:rsidR="00795CA5" w:rsidRPr="00EE4B2E">
        <w:rPr>
          <w:rFonts w:eastAsia="MS MinNew Roman" w:cs="Arial"/>
          <w:lang w:val="en-US" w:eastAsia="en-US"/>
        </w:rPr>
        <w:t>Although the differe</w:t>
      </w:r>
      <w:r w:rsidR="001133A9" w:rsidRPr="00EE4B2E">
        <w:rPr>
          <w:rFonts w:eastAsia="MS MinNew Roman" w:cs="Arial"/>
          <w:lang w:val="en-US" w:eastAsia="en-US"/>
        </w:rPr>
        <w:t xml:space="preserve">nce in retinal thickness was not </w:t>
      </w:r>
      <w:r w:rsidR="00795CA5" w:rsidRPr="00EE4B2E">
        <w:rPr>
          <w:rFonts w:eastAsia="MS MinNew Roman" w:cs="Arial"/>
          <w:lang w:val="en-US" w:eastAsia="en-US"/>
        </w:rPr>
        <w:t xml:space="preserve">significant, there was </w:t>
      </w:r>
      <w:r w:rsidR="001133A9" w:rsidRPr="00EE4B2E">
        <w:rPr>
          <w:rFonts w:eastAsia="MS MinNew Roman" w:cs="Arial"/>
          <w:lang w:val="en-US" w:eastAsia="en-US"/>
        </w:rPr>
        <w:t xml:space="preserve">a </w:t>
      </w:r>
      <w:r w:rsidR="00795CA5" w:rsidRPr="00EE4B2E">
        <w:rPr>
          <w:rFonts w:eastAsia="MS MinNew Roman" w:cs="Arial"/>
          <w:lang w:val="en-US" w:eastAsia="en-US"/>
        </w:rPr>
        <w:t xml:space="preserve">trend for smaller reductions in retinal thickness in the eyes with vitreous separation, </w:t>
      </w:r>
      <w:r w:rsidR="001133A9" w:rsidRPr="00EE4B2E">
        <w:rPr>
          <w:rFonts w:eastAsia="MS MinNew Roman" w:cs="Arial"/>
          <w:lang w:val="en-US" w:eastAsia="en-US"/>
        </w:rPr>
        <w:t>despite</w:t>
      </w:r>
      <w:r w:rsidR="00795CA5" w:rsidRPr="00EE4B2E">
        <w:rPr>
          <w:rFonts w:eastAsia="MS MinNew Roman" w:cs="Arial"/>
          <w:lang w:val="en-US" w:eastAsia="en-US"/>
        </w:rPr>
        <w:t xml:space="preserve"> the better visual acuity outcomes. </w:t>
      </w:r>
      <w:r w:rsidR="001133A9" w:rsidRPr="00EE4B2E">
        <w:rPr>
          <w:rFonts w:eastAsia="MS MinNew Roman" w:cs="Arial"/>
          <w:lang w:val="en-US" w:eastAsia="en-US"/>
        </w:rPr>
        <w:t xml:space="preserve">Some of the difference in visual acuity may also be explained by the worse baseline acuity in the eyes with </w:t>
      </w:r>
      <w:r w:rsidR="003C351B" w:rsidRPr="00EE4B2E">
        <w:rPr>
          <w:rFonts w:eastAsia="MS MinNew Roman" w:cs="Arial"/>
          <w:lang w:val="en-US" w:eastAsia="en-US"/>
        </w:rPr>
        <w:t xml:space="preserve">PVD at baseline. </w:t>
      </w:r>
      <w:r w:rsidR="001B1F49" w:rsidRPr="00EE4B2E">
        <w:rPr>
          <w:rFonts w:eastAsia="MS MinNew Roman" w:cs="Arial"/>
          <w:lang w:val="en-US" w:eastAsia="en-US"/>
        </w:rPr>
        <w:t>In another retrospective study, Lee reported that mean visual acuity deteriorated in the eyes with vitreo-macular adhesion but improved in those without.</w:t>
      </w:r>
      <w:hyperlink w:anchor="_ENREF_15" w:tooltip="Lee, 2011 #114" w:history="1">
        <w:r w:rsidR="00B819A2" w:rsidRPr="00EE4B2E">
          <w:rPr>
            <w:rFonts w:eastAsia="MS MinNew Roman" w:cs="Arial"/>
            <w:lang w:val="en-US" w:eastAsia="en-US"/>
          </w:rPr>
          <w:fldChar w:fldCharType="begin">
            <w:fldData xml:space="preserve">PEVuZE5vdGU+PENpdGU+PEF1dGhvcj5MZWU8L0F1dGhvcj48WWVhcj4yMDExPC9ZZWFyPjxSZWNO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PEVuZE5vdGU+PENpdGU+PEF1dGhvcj5MZWU8L0F1dGhvcj48WWVhcj4yMDExPC9ZZWFyPjxSZWNO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15</w:t>
        </w:r>
        <w:r w:rsidR="00B819A2" w:rsidRPr="00EE4B2E">
          <w:rPr>
            <w:rFonts w:eastAsia="MS MinNew Roman" w:cs="Arial"/>
            <w:lang w:val="en-US" w:eastAsia="en-US"/>
          </w:rPr>
          <w:fldChar w:fldCharType="end"/>
        </w:r>
      </w:hyperlink>
      <w:r w:rsidR="001B1F49" w:rsidRPr="00EE4B2E">
        <w:rPr>
          <w:rFonts w:eastAsia="MS MinNew Roman" w:cs="Arial"/>
          <w:lang w:val="en-US" w:eastAsia="en-US"/>
        </w:rPr>
        <w:t xml:space="preserve"> The baseline acuities were matched in the 2 groups. However, there was no apparent difference between the groups in terms of the anatomical response to treatment. </w:t>
      </w:r>
      <w:r w:rsidR="00B034A7" w:rsidRPr="00EE4B2E">
        <w:rPr>
          <w:rFonts w:eastAsia="MS MinNew Roman" w:cs="Arial"/>
          <w:lang w:val="en-US" w:eastAsia="en-US"/>
        </w:rPr>
        <w:t xml:space="preserve">In a retrospective review of cases from the MONT BLANC study, </w:t>
      </w:r>
      <w:proofErr w:type="spellStart"/>
      <w:r w:rsidR="00B034A7" w:rsidRPr="00EE4B2E">
        <w:rPr>
          <w:rFonts w:eastAsia="MS MinNew Roman" w:cs="Arial"/>
          <w:lang w:val="en-US" w:eastAsia="en-US"/>
        </w:rPr>
        <w:t>Waldstein</w:t>
      </w:r>
      <w:proofErr w:type="spellEnd"/>
      <w:r w:rsidR="00B034A7" w:rsidRPr="00EE4B2E">
        <w:rPr>
          <w:rFonts w:eastAsia="MS MinNew Roman" w:cs="Arial"/>
          <w:lang w:val="en-US" w:eastAsia="en-US"/>
        </w:rPr>
        <w:t xml:space="preserve"> reported that eyes with baseline PVD had smaller visual acuity gains at month 12 than eyes with persistent or released vitreo-macular attachment, following a fixed loading phase and then </w:t>
      </w:r>
      <w:proofErr w:type="spellStart"/>
      <w:r w:rsidR="004267F8" w:rsidRPr="00EE4B2E">
        <w:rPr>
          <w:rFonts w:eastAsia="MS MinNew Roman" w:cs="Arial"/>
          <w:i/>
          <w:lang w:val="en-US" w:eastAsia="en-US"/>
        </w:rPr>
        <w:t>prn</w:t>
      </w:r>
      <w:proofErr w:type="spellEnd"/>
      <w:r w:rsidR="00B55E37" w:rsidRPr="00EE4B2E">
        <w:rPr>
          <w:rFonts w:eastAsia="MS MinNew Roman" w:cs="Arial"/>
          <w:lang w:val="en-US" w:eastAsia="en-US"/>
        </w:rPr>
        <w:t xml:space="preserve"> </w:t>
      </w:r>
      <w:r w:rsidR="00B034A7" w:rsidRPr="00EE4B2E">
        <w:rPr>
          <w:rFonts w:eastAsia="MS MinNew Roman" w:cs="Arial"/>
          <w:lang w:val="en-US" w:eastAsia="en-US"/>
        </w:rPr>
        <w:t>ranibizumab therapy. This was despite greater acuity gains after the loading phase of treatment. Again, there was no difference in anatomical response to treatment acc</w:t>
      </w:r>
      <w:r w:rsidR="008A43A4" w:rsidRPr="00EE4B2E">
        <w:rPr>
          <w:rFonts w:eastAsia="MS MinNew Roman" w:cs="Arial"/>
          <w:lang w:val="en-US" w:eastAsia="en-US"/>
        </w:rPr>
        <w:t xml:space="preserve">ording to baseline PVD status. In contrast, Cho reported no difference in functional or anatomical outcomes and polyp regression between eyes with and without vitreo-macular attachment following anti-VEGF therapy for </w:t>
      </w:r>
      <w:proofErr w:type="spellStart"/>
      <w:r w:rsidR="008A43A4" w:rsidRPr="00EE4B2E">
        <w:rPr>
          <w:rFonts w:eastAsia="MS MinNew Roman" w:cs="Arial"/>
          <w:lang w:val="en-US" w:eastAsia="en-US"/>
        </w:rPr>
        <w:t>polypoidal</w:t>
      </w:r>
      <w:proofErr w:type="spellEnd"/>
      <w:r w:rsidR="008A43A4" w:rsidRPr="00EE4B2E">
        <w:rPr>
          <w:rFonts w:eastAsia="MS MinNew Roman" w:cs="Arial"/>
          <w:lang w:val="en-US" w:eastAsia="en-US"/>
        </w:rPr>
        <w:t xml:space="preserve"> choroidal vasculopathy.</w:t>
      </w:r>
      <w:hyperlink w:anchor="_ENREF_19" w:tooltip="Cho, 2013 #118" w:history="1">
        <w:r w:rsidR="00B819A2" w:rsidRPr="00EE4B2E">
          <w:rPr>
            <w:rFonts w:eastAsia="MS MinNew Roman" w:cs="Arial"/>
            <w:lang w:val="en-US" w:eastAsia="en-US"/>
          </w:rPr>
          <w:fldChar w:fldCharType="begin">
            <w:fldData xml:space="preserve">PEVuZE5vdGU+PENpdGU+PEF1dGhvcj5DaG88L0F1dGhvcj48WWVhcj4yMDEzPC9ZZWFyPjxSZWNO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PEVuZE5vdGU+PENpdGU+PEF1dGhvcj5DaG88L0F1dGhvcj48WWVhcj4yMDEzPC9ZZWFyPjxSZWNO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B819A2">
          <w:rPr>
            <w:rFonts w:eastAsia="MS MinNew Roman" w:cs="Arial"/>
            <w:noProof/>
            <w:vertAlign w:val="superscript"/>
            <w:lang w:val="en-US" w:eastAsia="en-US"/>
          </w:rPr>
          <w:t>19</w:t>
        </w:r>
        <w:r w:rsidR="00B819A2" w:rsidRPr="00EE4B2E">
          <w:rPr>
            <w:rFonts w:eastAsia="MS MinNew Roman" w:cs="Arial"/>
            <w:lang w:val="en-US" w:eastAsia="en-US"/>
          </w:rPr>
          <w:fldChar w:fldCharType="end"/>
        </w:r>
      </w:hyperlink>
    </w:p>
    <w:p w14:paraId="032FB246" w14:textId="1F525741" w:rsidR="00B55E37" w:rsidRPr="00EE4B2E" w:rsidRDefault="004951DC" w:rsidP="00810644">
      <w:pPr>
        <w:spacing w:line="480" w:lineRule="auto"/>
        <w:rPr>
          <w:rFonts w:eastAsia="MS MinNew Roman" w:cs="Arial"/>
          <w:lang w:val="en-US" w:eastAsia="en-US"/>
        </w:rPr>
      </w:pPr>
      <w:r w:rsidRPr="00EE4B2E">
        <w:rPr>
          <w:rFonts w:eastAsia="MS MinNew Roman" w:cs="Arial"/>
          <w:lang w:val="en-US" w:eastAsia="en-US"/>
        </w:rPr>
        <w:tab/>
      </w:r>
      <w:r w:rsidR="00EC7D13" w:rsidRPr="00EE4B2E">
        <w:rPr>
          <w:rFonts w:eastAsia="MS MinNew Roman" w:cs="Arial"/>
          <w:lang w:val="en-US" w:eastAsia="en-US"/>
        </w:rPr>
        <w:t>In this study, 68</w:t>
      </w:r>
      <w:r w:rsidR="00B034A7" w:rsidRPr="00EE4B2E">
        <w:rPr>
          <w:rFonts w:eastAsia="MS MinNew Roman" w:cs="Arial"/>
          <w:lang w:val="en-US" w:eastAsia="en-US"/>
        </w:rPr>
        <w:t xml:space="preserve">% of eyes had detachment of the vitreous from the macula or beyond </w:t>
      </w:r>
      <w:r w:rsidR="003F55FC" w:rsidRPr="00EE4B2E">
        <w:rPr>
          <w:rFonts w:eastAsia="MS MinNew Roman" w:cs="Arial"/>
          <w:lang w:val="en-US" w:eastAsia="en-US"/>
        </w:rPr>
        <w:t xml:space="preserve">at the baseline examination </w:t>
      </w:r>
      <w:r w:rsidR="00B034A7" w:rsidRPr="00EE4B2E">
        <w:rPr>
          <w:rFonts w:eastAsia="MS MinNew Roman" w:cs="Arial"/>
          <w:lang w:val="en-US" w:eastAsia="en-US"/>
        </w:rPr>
        <w:t>and only 32% had persistent attachment of the posterior hyaloid within the macula</w:t>
      </w:r>
      <w:r w:rsidRPr="00EE4B2E">
        <w:rPr>
          <w:rFonts w:eastAsia="MS MinNew Roman" w:cs="Arial"/>
          <w:lang w:val="en-US" w:eastAsia="en-US"/>
        </w:rPr>
        <w:t>. These figures</w:t>
      </w:r>
      <w:r w:rsidR="003F55FC" w:rsidRPr="00EE4B2E">
        <w:rPr>
          <w:rFonts w:eastAsia="MS MinNew Roman" w:cs="Arial"/>
          <w:lang w:val="en-US" w:eastAsia="en-US"/>
        </w:rPr>
        <w:t xml:space="preserve"> are consistent with the age of the study population and are similar to those reported in other studies.</w:t>
      </w:r>
      <w:hyperlink w:anchor="_ENREF_12" w:tooltip="Mayr-Sponer, 2013 #102" w:history="1">
        <w:r w:rsidR="00B819A2" w:rsidRPr="00EE4B2E">
          <w:rPr>
            <w:rFonts w:eastAsia="MS MinNew Roman" w:cs="Arial"/>
            <w:lang w:val="en-US" w:eastAsia="en-US"/>
          </w:rPr>
          <w:fldChar w:fldCharType="begin">
            <w:fldData xml:space="preserve">PEVuZE5vdGU+PENpdGU+PEF1dGhvcj5VbmV5PC9BdXRob3I+PFllYXI+MjAxNDwvWWVhcj48UmVj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cGh0aGFsbW9sb2d5PC9hYmJyLTE+PC9hbHQtcGVyaW9kaWNhbD48cGFnZXM+MjYyMC05PC9wYWdl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PEVuZE5vdGU+PENpdGU+PEF1dGhvcj5VbmV5PC9BdXRob3I+PFllYXI+MjAxNDwvWWVhcj48UmVj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cGh0aGFsbW9sb2d5PC9hYmJyLTE+PC9hbHQtcGVyaW9kaWNhbD48cGFnZXM+MjYyMC05PC9wYWdl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12-14</w:t>
        </w:r>
        <w:r w:rsidR="00B819A2" w:rsidRPr="00EE4B2E">
          <w:rPr>
            <w:rFonts w:eastAsia="MS MinNew Roman" w:cs="Arial"/>
            <w:lang w:val="en-US" w:eastAsia="en-US"/>
          </w:rPr>
          <w:fldChar w:fldCharType="end"/>
        </w:r>
      </w:hyperlink>
      <w:r w:rsidR="003F55FC" w:rsidRPr="00EE4B2E">
        <w:rPr>
          <w:rFonts w:eastAsia="MS MinNew Roman" w:cs="Arial"/>
          <w:lang w:val="en-US" w:eastAsia="en-US"/>
        </w:rPr>
        <w:t xml:space="preserve"> Persistent attachment of the posterior hyaloid may be more common in patients with AMD than age-matched controls.</w:t>
      </w:r>
      <w:hyperlink w:anchor="_ENREF_4" w:tooltip="Weber-Krause, 1996 #103" w:history="1">
        <w:r w:rsidR="00B819A2" w:rsidRPr="00EE4B2E">
          <w:rPr>
            <w:rFonts w:eastAsia="MS MinNew Roman" w:cs="Arial"/>
            <w:lang w:val="en-US" w:eastAsia="en-US"/>
          </w:rPr>
          <w:fldChar w:fldCharType="begin">
            <w:fldData xml:space="preserve">PEVuZE5vdGU+PENpdGU+PEF1dGhvcj5XZWJlci1LcmF1c2U8L0F1dGhvcj48WWVhcj4xOTk2PC9Z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PEVuZE5vdGU+PENpdGU+PEF1dGhvcj5XZWJlci1LcmF1c2U8L0F1dGhvcj48WWVhcj4xOTk2PC9Z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4</w:t>
        </w:r>
        <w:r w:rsidR="00B819A2" w:rsidRPr="00EE4B2E">
          <w:rPr>
            <w:rFonts w:eastAsia="MS MinNew Roman" w:cs="Arial"/>
            <w:lang w:val="en-US" w:eastAsia="en-US"/>
          </w:rPr>
          <w:fldChar w:fldCharType="end"/>
        </w:r>
      </w:hyperlink>
      <w:r w:rsidR="003F55FC" w:rsidRPr="00EE4B2E">
        <w:rPr>
          <w:rFonts w:eastAsia="MS MinNew Roman" w:cs="Arial"/>
          <w:lang w:val="en-US" w:eastAsia="en-US"/>
        </w:rPr>
        <w:t xml:space="preserve"> </w:t>
      </w:r>
      <w:r w:rsidR="00B55E37" w:rsidRPr="00EE4B2E">
        <w:rPr>
          <w:rFonts w:eastAsia="MS MinNew Roman" w:cs="Arial"/>
          <w:lang w:val="en-US" w:eastAsia="en-US"/>
        </w:rPr>
        <w:t xml:space="preserve">Among the eyes </w:t>
      </w:r>
      <w:r w:rsidR="00CC3F16" w:rsidRPr="00EE4B2E">
        <w:rPr>
          <w:rFonts w:eastAsia="MS MinNew Roman" w:cs="Arial"/>
          <w:lang w:val="en-US" w:eastAsia="en-US"/>
        </w:rPr>
        <w:t xml:space="preserve">in this study </w:t>
      </w:r>
      <w:r w:rsidR="00B55E37" w:rsidRPr="00EE4B2E">
        <w:rPr>
          <w:rFonts w:eastAsia="MS MinNew Roman" w:cs="Arial"/>
          <w:lang w:val="en-US" w:eastAsia="en-US"/>
        </w:rPr>
        <w:t>with stage 1 PVD at baseline, progression to stage 2 or 3 PVD was</w:t>
      </w:r>
      <w:r w:rsidR="00EC7D13" w:rsidRPr="00EE4B2E">
        <w:rPr>
          <w:rFonts w:eastAsia="MS MinNew Roman" w:cs="Arial"/>
          <w:lang w:val="en-US" w:eastAsia="en-US"/>
        </w:rPr>
        <w:t xml:space="preserve"> rare, occurring in 6.7</w:t>
      </w:r>
      <w:r w:rsidR="00CC3F16" w:rsidRPr="00EE4B2E">
        <w:rPr>
          <w:rFonts w:eastAsia="MS MinNew Roman" w:cs="Arial"/>
          <w:lang w:val="en-US" w:eastAsia="en-US"/>
        </w:rPr>
        <w:t>%</w:t>
      </w:r>
      <w:r w:rsidR="00B55E37" w:rsidRPr="00EE4B2E">
        <w:rPr>
          <w:rFonts w:eastAsia="MS MinNew Roman" w:cs="Arial"/>
          <w:lang w:val="en-US" w:eastAsia="en-US"/>
        </w:rPr>
        <w:t xml:space="preserve"> before the month 6 </w:t>
      </w:r>
      <w:proofErr w:type="gramStart"/>
      <w:r w:rsidR="00B55E37" w:rsidRPr="00EE4B2E">
        <w:rPr>
          <w:rFonts w:eastAsia="MS MinNew Roman" w:cs="Arial"/>
          <w:lang w:val="en-US" w:eastAsia="en-US"/>
        </w:rPr>
        <w:t>examination</w:t>
      </w:r>
      <w:proofErr w:type="gramEnd"/>
      <w:r w:rsidR="00B55E37" w:rsidRPr="00EE4B2E">
        <w:rPr>
          <w:rFonts w:eastAsia="MS MinNew Roman" w:cs="Arial"/>
          <w:lang w:val="en-US" w:eastAsia="en-US"/>
        </w:rPr>
        <w:t xml:space="preserve">. This </w:t>
      </w:r>
      <w:r w:rsidRPr="00EE4B2E">
        <w:rPr>
          <w:rFonts w:eastAsia="MS MinNew Roman" w:cs="Arial"/>
          <w:lang w:val="en-US" w:eastAsia="en-US"/>
        </w:rPr>
        <w:t xml:space="preserve">incidence figure is lower than the </w:t>
      </w:r>
      <w:r w:rsidR="00B55E37" w:rsidRPr="00EE4B2E">
        <w:rPr>
          <w:rFonts w:eastAsia="MS MinNew Roman" w:cs="Arial"/>
          <w:lang w:val="en-US" w:eastAsia="en-US"/>
        </w:rPr>
        <w:t>13-19% reported by other authors</w:t>
      </w:r>
      <w:r w:rsidR="00CC3F16" w:rsidRPr="00EE4B2E">
        <w:rPr>
          <w:rFonts w:eastAsia="MS MinNew Roman" w:cs="Arial"/>
          <w:lang w:val="en-US" w:eastAsia="en-US"/>
        </w:rPr>
        <w:t xml:space="preserve"> for release of vitreo-macular adhesion</w:t>
      </w:r>
      <w:r w:rsidR="00B55E37" w:rsidRPr="00EE4B2E">
        <w:rPr>
          <w:rFonts w:eastAsia="MS MinNew Roman" w:cs="Arial"/>
          <w:lang w:val="en-US" w:eastAsia="en-US"/>
        </w:rPr>
        <w:t xml:space="preserve">, possibly reflecting longer follow-up and the use of PRN ranibizumab as opposed to fixed dosing with aflibercept. </w:t>
      </w:r>
      <w:hyperlink w:anchor="_ENREF_12" w:tooltip="Mayr-Sponer, 2013 #102" w:history="1">
        <w:r w:rsidR="00B819A2" w:rsidRPr="00EE4B2E">
          <w:rPr>
            <w:rFonts w:eastAsia="MS MinNew Roman" w:cs="Arial"/>
            <w:lang w:val="en-US" w:eastAsia="en-US"/>
          </w:rPr>
          <w:fldChar w:fldCharType="begin">
            <w:fldData xml:space="preserve">PEVuZE5vdGU+PENpdGU+PEF1dGhvcj5VbmV5PC9BdXRob3I+PFllYXI+MjAxNDwvWWVhcj48UmVj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cGh0aGFsbW9sb2d5PC9hYmJyLTE+PC9hbHQtcGVyaW9kaWNhbD48cGFnZXM+MjYyMC05PC9wYWdl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PEVuZE5vdGU+PENpdGU+PEF1dGhvcj5VbmV5PC9BdXRob3I+PFllYXI+MjAxNDwvWWVhcj48UmVj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cGh0aGFsbW9sb2d5PC9hYmJyLTE+PC9hbHQtcGVyaW9kaWNhbD48cGFnZXM+MjYyMC05PC9wYWdl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12-14</w:t>
        </w:r>
        <w:r w:rsidR="00B819A2" w:rsidRPr="00EE4B2E">
          <w:rPr>
            <w:rFonts w:eastAsia="MS MinNew Roman" w:cs="Arial"/>
            <w:lang w:val="en-US" w:eastAsia="en-US"/>
          </w:rPr>
          <w:fldChar w:fldCharType="end"/>
        </w:r>
      </w:hyperlink>
      <w:r w:rsidR="00CC3F16" w:rsidRPr="00EE4B2E">
        <w:rPr>
          <w:rFonts w:eastAsia="MS MinNew Roman" w:cs="Arial"/>
          <w:lang w:val="en-US" w:eastAsia="en-US"/>
        </w:rPr>
        <w:t xml:space="preserve"> </w:t>
      </w:r>
      <w:proofErr w:type="spellStart"/>
      <w:r w:rsidR="00CC3F16" w:rsidRPr="00EE4B2E">
        <w:rPr>
          <w:rFonts w:eastAsia="MS MinNew Roman" w:cs="Arial"/>
          <w:lang w:val="en-US" w:eastAsia="en-US"/>
        </w:rPr>
        <w:t>Un</w:t>
      </w:r>
      <w:r w:rsidR="00B55E37" w:rsidRPr="00EE4B2E">
        <w:rPr>
          <w:rFonts w:eastAsia="MS MinNew Roman" w:cs="Arial"/>
          <w:lang w:val="en-US" w:eastAsia="en-US"/>
        </w:rPr>
        <w:t>ey</w:t>
      </w:r>
      <w:proofErr w:type="spellEnd"/>
      <w:r w:rsidR="00B55E37" w:rsidRPr="00EE4B2E">
        <w:rPr>
          <w:rFonts w:eastAsia="MS MinNew Roman" w:cs="Arial"/>
          <w:lang w:val="en-US" w:eastAsia="en-US"/>
        </w:rPr>
        <w:t xml:space="preserve"> reported that release of vitreo-macular attachment was seen after a median of 6 intra-vitreal injections.</w:t>
      </w:r>
      <w:hyperlink w:anchor="_ENREF_14" w:tooltip="Uney, 2014 #99" w:history="1">
        <w:r w:rsidR="00B819A2" w:rsidRPr="00EE4B2E">
          <w:rPr>
            <w:rFonts w:eastAsia="MS MinNew Roman" w:cs="Arial"/>
            <w:lang w:val="en-US" w:eastAsia="en-US"/>
          </w:rPr>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PEVuZE5vdGU+PENpdGU+PEF1dGhvcj5VbmV5PC9BdXRob3I+PFllYXI+MjAxNDwvWWVhcj48UmVj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14</w:t>
        </w:r>
        <w:r w:rsidR="00B819A2" w:rsidRPr="00EE4B2E">
          <w:rPr>
            <w:rFonts w:eastAsia="MS MinNew Roman" w:cs="Arial"/>
            <w:lang w:val="en-US" w:eastAsia="en-US"/>
          </w:rPr>
          <w:fldChar w:fldCharType="end"/>
        </w:r>
      </w:hyperlink>
      <w:r w:rsidR="00B55E37" w:rsidRPr="00EE4B2E">
        <w:rPr>
          <w:rFonts w:eastAsia="MS MinNew Roman" w:cs="Arial"/>
          <w:lang w:val="en-US" w:eastAsia="en-US"/>
        </w:rPr>
        <w:t xml:space="preserve"> </w:t>
      </w:r>
    </w:p>
    <w:p w14:paraId="3C640A6D" w14:textId="4354731E" w:rsidR="00B55E37" w:rsidRPr="00EE4B2E" w:rsidRDefault="004951DC" w:rsidP="00810644">
      <w:pPr>
        <w:spacing w:line="480" w:lineRule="auto"/>
        <w:rPr>
          <w:rFonts w:eastAsia="MS MinNew Roman" w:cs="Arial"/>
          <w:lang w:val="en-US" w:eastAsia="en-US"/>
        </w:rPr>
      </w:pPr>
      <w:r w:rsidRPr="00EE4B2E">
        <w:rPr>
          <w:rFonts w:eastAsia="MS MinNew Roman" w:cs="Arial"/>
          <w:lang w:val="en-US" w:eastAsia="en-US"/>
        </w:rPr>
        <w:tab/>
        <w:t xml:space="preserve">It is unclear if the </w:t>
      </w:r>
      <w:r w:rsidR="00566B9D" w:rsidRPr="00EE4B2E">
        <w:rPr>
          <w:rFonts w:eastAsia="MS MinNew Roman" w:cs="Arial"/>
          <w:lang w:val="en-US" w:eastAsia="en-US"/>
        </w:rPr>
        <w:t>minority of patients with release of VMA responds</w:t>
      </w:r>
      <w:r w:rsidRPr="00EE4B2E">
        <w:rPr>
          <w:rFonts w:eastAsia="MS MinNew Roman" w:cs="Arial"/>
          <w:lang w:val="en-US" w:eastAsia="en-US"/>
        </w:rPr>
        <w:t xml:space="preserve"> differently to intra-vitreal therapy than those with persistent VMA.  In a retrospective review of</w:t>
      </w:r>
      <w:r w:rsidR="00CC3F16" w:rsidRPr="00EE4B2E">
        <w:rPr>
          <w:rFonts w:eastAsia="MS MinNew Roman" w:cs="Arial"/>
          <w:lang w:val="en-US" w:eastAsia="en-US"/>
        </w:rPr>
        <w:t xml:space="preserve"> images from the EX</w:t>
      </w:r>
      <w:r w:rsidRPr="00EE4B2E">
        <w:rPr>
          <w:rFonts w:eastAsia="MS MinNew Roman" w:cs="Arial"/>
          <w:lang w:val="en-US" w:eastAsia="en-US"/>
        </w:rPr>
        <w:t>CITE study</w:t>
      </w:r>
      <w:r w:rsidR="00CC3F16" w:rsidRPr="00EE4B2E">
        <w:rPr>
          <w:rFonts w:eastAsia="MS MinNew Roman" w:cs="Arial"/>
          <w:lang w:val="en-US" w:eastAsia="en-US"/>
        </w:rPr>
        <w:t xml:space="preserve">, </w:t>
      </w:r>
      <w:proofErr w:type="spellStart"/>
      <w:r w:rsidR="003C351B" w:rsidRPr="00EE4B2E">
        <w:rPr>
          <w:rFonts w:eastAsia="MS MinNew Roman" w:cs="Arial"/>
          <w:lang w:val="en-US" w:eastAsia="en-US"/>
        </w:rPr>
        <w:t>Mayr-S</w:t>
      </w:r>
      <w:r w:rsidR="00710FF2" w:rsidRPr="00EE4B2E">
        <w:rPr>
          <w:rFonts w:eastAsia="MS MinNew Roman" w:cs="Arial"/>
          <w:lang w:val="en-US" w:eastAsia="en-US"/>
        </w:rPr>
        <w:t>poner</w:t>
      </w:r>
      <w:proofErr w:type="spellEnd"/>
      <w:r w:rsidR="00710FF2" w:rsidRPr="00EE4B2E">
        <w:rPr>
          <w:rFonts w:eastAsia="MS MinNew Roman" w:cs="Arial"/>
          <w:lang w:val="en-US" w:eastAsia="en-US"/>
        </w:rPr>
        <w:t xml:space="preserve"> reported that there was no difference in visual acuity change between quarterly and monthly ranibizumab therapy in the eyes with PVD at baseline.</w:t>
      </w:r>
      <w:hyperlink w:anchor="_ENREF_12" w:tooltip="Mayr-Sponer, 2013 #102" w:history="1">
        <w:r w:rsidR="00B819A2" w:rsidRPr="00EE4B2E">
          <w:rPr>
            <w:rFonts w:eastAsia="MS MinNew Roman" w:cs="Arial"/>
            <w:lang w:val="en-US" w:eastAsia="en-US"/>
          </w:rPr>
          <w:fldChar w:fldCharType="begin">
            <w:fldData xml:space="preserve">PEVuZE5vdGU+PENpdGU+PEF1dGhvcj5NYXlyLVNwb25lcjwvQXV0aG9yPjxZZWFyPjIwMTM8L1ll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cz4yNjIwLTk8L3BhZ2VzPjx2b2x1bWU+MTIwPC92b2x1bWU+PG51bWJlcj4xMjwvbnVtYmVyPjxl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PEVuZE5vdGU+PENpdGU+PEF1dGhvcj5NYXlyLVNwb25lcjwvQXV0aG9yPjxZZWFyPjIwMTM8L1ll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cz4yNjIwLTk8L3BhZ2VzPjx2b2x1bWU+MTIwPC92b2x1bWU+PG51bWJlcj4xMjwvbnVtYmVyPjxl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12</w:t>
        </w:r>
        <w:r w:rsidR="00B819A2" w:rsidRPr="00EE4B2E">
          <w:rPr>
            <w:rFonts w:eastAsia="MS MinNew Roman" w:cs="Arial"/>
            <w:lang w:val="en-US" w:eastAsia="en-US"/>
          </w:rPr>
          <w:fldChar w:fldCharType="end"/>
        </w:r>
      </w:hyperlink>
      <w:r w:rsidR="00710FF2" w:rsidRPr="00EE4B2E">
        <w:rPr>
          <w:rFonts w:eastAsia="MS MinNew Roman" w:cs="Arial"/>
          <w:lang w:val="en-US" w:eastAsia="en-US"/>
        </w:rPr>
        <w:t xml:space="preserve"> However, the gains in visual acuity were greater in all the eyes with vitreo-macular attachment at baseline with monthly </w:t>
      </w:r>
      <w:r w:rsidRPr="00EE4B2E">
        <w:rPr>
          <w:rFonts w:eastAsia="MS MinNew Roman" w:cs="Arial"/>
          <w:lang w:val="en-US" w:eastAsia="en-US"/>
        </w:rPr>
        <w:t>compared to quarterly therapy and greatest in those with release of VMA</w:t>
      </w:r>
      <w:r w:rsidR="00B034A7" w:rsidRPr="00EE4B2E">
        <w:rPr>
          <w:rFonts w:eastAsia="MS MinNew Roman" w:cs="Arial"/>
          <w:lang w:val="en-US" w:eastAsia="en-US"/>
        </w:rPr>
        <w:t xml:space="preserve">. </w:t>
      </w:r>
      <w:r w:rsidRPr="00EE4B2E">
        <w:rPr>
          <w:rFonts w:eastAsia="MS MinNew Roman" w:cs="Arial"/>
          <w:lang w:val="en-US" w:eastAsia="en-US"/>
        </w:rPr>
        <w:t xml:space="preserve">In a similar review of images from the MONT BLANC study, </w:t>
      </w:r>
      <w:proofErr w:type="spellStart"/>
      <w:r w:rsidRPr="00EE4B2E">
        <w:rPr>
          <w:rFonts w:eastAsia="MS MinNew Roman" w:cs="Arial"/>
          <w:lang w:val="en-US" w:eastAsia="en-US"/>
        </w:rPr>
        <w:t>Waldstein</w:t>
      </w:r>
      <w:proofErr w:type="spellEnd"/>
      <w:r w:rsidRPr="00EE4B2E">
        <w:rPr>
          <w:rFonts w:eastAsia="MS MinNew Roman" w:cs="Arial"/>
          <w:lang w:val="en-US" w:eastAsia="en-US"/>
        </w:rPr>
        <w:t xml:space="preserve"> reported no difference in visual acuity change between the eyes with persistent and released VMA following ranibizumab monotherapy.</w:t>
      </w:r>
      <w:hyperlink w:anchor="_ENREF_13" w:tooltip="Waldstein, 2014 #101" w:history="1">
        <w:r w:rsidR="00B819A2" w:rsidRPr="00EE4B2E">
          <w:rPr>
            <w:rFonts w:eastAsia="MS MinNew Roman" w:cs="Arial"/>
            <w:lang w:val="en-US" w:eastAsia="en-US"/>
          </w:rPr>
          <w:fldChar w:fldCharType="begin">
            <w:fldData xml:space="preserve">PEVuZE5vdGU+PENpdGU+PEF1dGhvcj5XYWxkc3RlaW48L0F1dGhvcj48WWVhcj4yMDE0PC9ZZWFy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</w:fldData>
          </w:fldChar>
        </w:r>
        <w:r w:rsidR="00B819A2">
          <w:rPr>
            <w:rFonts w:eastAsia="MS MinNew Roman" w:cs="Arial"/>
            <w:lang w:val="en-US" w:eastAsia="en-US"/>
          </w:rPr>
          <w:instrText xml:space="preserve"> ADDIN EN.CITE </w:instrText>
        </w:r>
        <w:r w:rsidR="00B819A2">
          <w:rPr>
            <w:rFonts w:eastAsia="MS MinNew Roman" w:cs="Arial"/>
            <w:lang w:val="en-US" w:eastAsia="en-US"/>
          </w:rPr>
          <w:fldChar w:fldCharType="begin">
            <w:fldData xml:space="preserve">PEVuZE5vdGU+PENpdGU+PEF1dGhvcj5XYWxkc3RlaW48L0F1dGhvcj48WWVhcj4yMDE0PC9ZZWFy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</w:fldData>
          </w:fldChar>
        </w:r>
        <w:r w:rsidR="00B819A2">
          <w:rPr>
            <w:rFonts w:eastAsia="MS MinNew Roman" w:cs="Arial"/>
            <w:lang w:val="en-US" w:eastAsia="en-US"/>
          </w:rPr>
          <w:instrText xml:space="preserve"> ADDIN EN.CITE.DATA </w:instrText>
        </w:r>
        <w:r w:rsidR="00B819A2">
          <w:rPr>
            <w:rFonts w:eastAsia="MS MinNew Roman" w:cs="Arial"/>
            <w:lang w:val="en-US" w:eastAsia="en-US"/>
          </w:rPr>
        </w:r>
        <w:r w:rsidR="00B819A2">
          <w:rPr>
            <w:rFonts w:eastAsia="MS MinNew Roman" w:cs="Arial"/>
            <w:lang w:val="en-US" w:eastAsia="en-US"/>
          </w:rPr>
          <w:fldChar w:fldCharType="end"/>
        </w:r>
        <w:r w:rsidR="00B819A2" w:rsidRPr="00EE4B2E">
          <w:rPr>
            <w:rFonts w:eastAsia="MS MinNew Roman" w:cs="Arial"/>
            <w:lang w:val="en-US" w:eastAsia="en-US"/>
          </w:rPr>
        </w:r>
        <w:r w:rsidR="00B819A2" w:rsidRPr="00EE4B2E">
          <w:rPr>
            <w:rFonts w:eastAsia="MS MinNew Roman" w:cs="Arial"/>
            <w:lang w:val="en-US" w:eastAsia="en-US"/>
          </w:rPr>
          <w:fldChar w:fldCharType="separate"/>
        </w:r>
        <w:r w:rsidR="00B819A2" w:rsidRPr="009F259C">
          <w:rPr>
            <w:rFonts w:eastAsia="MS MinNew Roman" w:cs="Arial"/>
            <w:noProof/>
            <w:vertAlign w:val="superscript"/>
            <w:lang w:val="en-US" w:eastAsia="en-US"/>
          </w:rPr>
          <w:t>13</w:t>
        </w:r>
        <w:r w:rsidR="00B819A2" w:rsidRPr="00EE4B2E">
          <w:rPr>
            <w:rFonts w:eastAsia="MS MinNew Roman" w:cs="Arial"/>
            <w:lang w:val="en-US" w:eastAsia="en-US"/>
          </w:rPr>
          <w:fldChar w:fldCharType="end"/>
        </w:r>
      </w:hyperlink>
      <w:r w:rsidR="00871AF3" w:rsidRPr="00EE4B2E">
        <w:rPr>
          <w:rFonts w:eastAsia="MS MinNew Roman" w:cs="Arial"/>
          <w:lang w:val="en-US" w:eastAsia="en-US"/>
        </w:rPr>
        <w:t xml:space="preserve"> Compared to those with baseline PVD, eyes with persistent or released VMA had a greater number of intra-vitreal injections to achieve similar visual acuity gains. </w:t>
      </w:r>
    </w:p>
    <w:p w14:paraId="7CE2BC33" w14:textId="0B084E61" w:rsidR="00566B9D" w:rsidRDefault="004B1C50" w:rsidP="00810644">
      <w:pPr>
        <w:spacing w:line="480" w:lineRule="auto"/>
      </w:pPr>
      <w:r w:rsidRPr="00EE4B2E">
        <w:rPr>
          <w:rFonts w:eastAsia="MS MinNew Roman" w:cs="Arial"/>
          <w:lang w:val="en-US" w:eastAsia="en-US"/>
        </w:rPr>
        <w:tab/>
      </w:r>
      <w:r w:rsidR="00A47024" w:rsidRPr="00ED7831">
        <w:rPr>
          <w:rFonts w:eastAsia="MS MinNew Roman" w:cs="Arial"/>
          <w:color w:val="FF0000"/>
          <w:lang w:val="en-US" w:eastAsia="en-US"/>
        </w:rPr>
        <w:t xml:space="preserve"> </w:t>
      </w:r>
      <w:r w:rsidR="00311B4B" w:rsidRPr="00311B4B">
        <w:rPr>
          <w:rFonts w:eastAsia="MS MinNew Roman" w:cs="Arial"/>
          <w:lang w:val="en-US" w:eastAsia="en-US"/>
        </w:rPr>
        <w:t>This study has a number of strengths.</w:t>
      </w:r>
      <w:r w:rsidR="00311B4B">
        <w:rPr>
          <w:rFonts w:eastAsia="MS MinNew Roman" w:cs="Arial"/>
          <w:color w:val="FF0000"/>
          <w:lang w:val="en-US" w:eastAsia="en-US"/>
        </w:rPr>
        <w:t xml:space="preserve"> </w:t>
      </w:r>
      <w:r w:rsidR="00732787" w:rsidRPr="00EE4B2E">
        <w:t>For all th</w:t>
      </w:r>
      <w:r w:rsidR="00311B4B">
        <w:t>e eyes in this prospective series</w:t>
      </w:r>
      <w:r w:rsidR="00732787" w:rsidRPr="00EE4B2E">
        <w:t xml:space="preserve">, the </w:t>
      </w:r>
      <w:r w:rsidR="00EC7D13" w:rsidRPr="00EE4B2E">
        <w:t xml:space="preserve">baseline features and </w:t>
      </w:r>
      <w:r w:rsidR="00732787" w:rsidRPr="00EE4B2E">
        <w:t>initial outcomes following aflibercept therapy are comparable to those seen in the registry studies.</w:t>
      </w:r>
      <w:hyperlink w:anchor="_ENREF_20" w:tooltip="Heier, 2012 #117" w:history="1">
        <w:r w:rsidR="00B819A2" w:rsidRPr="00EE4B2E">
          <w:fldChar w:fldCharType="begin">
            <w:fldData xml:space="preserve">PEVuZE5vdGU+PENpdGU+PEF1dGhvcj5IZWllcjwvQXV0aG9yPjxZZWFyPjIwMTI8L1llYXI+PFJl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</w:fldData>
          </w:fldChar>
        </w:r>
        <w:r w:rsidR="00B819A2">
          <w:instrText xml:space="preserve"> ADDIN EN.CITE </w:instrText>
        </w:r>
        <w:r w:rsidR="00B819A2">
          <w:fldChar w:fldCharType="begin">
            <w:fldData xml:space="preserve">PEVuZE5vdGU+PENpdGU+PEF1dGhvcj5IZWllcjwvQXV0aG9yPjxZZWFyPjIwMTI8L1llYXI+PFJl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</w:fldData>
          </w:fldChar>
        </w:r>
        <w:r w:rsidR="00B819A2">
          <w:instrText xml:space="preserve"> ADDIN EN.CITE.DATA </w:instrText>
        </w:r>
        <w:r w:rsidR="00B819A2">
          <w:fldChar w:fldCharType="end"/>
        </w:r>
        <w:r w:rsidR="00B819A2" w:rsidRPr="00EE4B2E">
          <w:fldChar w:fldCharType="separate"/>
        </w:r>
        <w:r w:rsidR="00B819A2" w:rsidRPr="00B819A2">
          <w:rPr>
            <w:noProof/>
            <w:vertAlign w:val="superscript"/>
          </w:rPr>
          <w:t>20</w:t>
        </w:r>
        <w:r w:rsidR="00B819A2" w:rsidRPr="00EE4B2E">
          <w:fldChar w:fldCharType="end"/>
        </w:r>
      </w:hyperlink>
      <w:r w:rsidR="00732787" w:rsidRPr="00EE4B2E">
        <w:t xml:space="preserve"> </w:t>
      </w:r>
      <w:r w:rsidR="00ED7831">
        <w:t xml:space="preserve">Similarly the </w:t>
      </w:r>
      <w:r w:rsidR="00B819A2">
        <w:t>effects of</w:t>
      </w:r>
      <w:r w:rsidR="00977C86">
        <w:t xml:space="preserve"> baseline visual acuity</w:t>
      </w:r>
      <w:r w:rsidR="00B819A2">
        <w:t xml:space="preserve">, </w:t>
      </w:r>
      <w:r w:rsidR="00977C86">
        <w:t xml:space="preserve">retinal thickness </w:t>
      </w:r>
      <w:r w:rsidR="00B819A2">
        <w:t xml:space="preserve">and age </w:t>
      </w:r>
      <w:r w:rsidR="00977C86">
        <w:t>on the functional and anatomical responses to treatm</w:t>
      </w:r>
      <w:r w:rsidR="00B819A2">
        <w:t>ent have been described before.</w:t>
      </w:r>
      <w:r w:rsidR="00CA7D50">
        <w:rPr>
          <w:color w:val="FF0000"/>
        </w:rPr>
        <w:t xml:space="preserve"> </w:t>
      </w:r>
      <w:r w:rsidR="00732787" w:rsidRPr="00EE4B2E">
        <w:t xml:space="preserve">To our knowledge, this was the first study </w:t>
      </w:r>
      <w:r w:rsidR="00EC7D13" w:rsidRPr="00EE4B2E">
        <w:t xml:space="preserve">investigating the influence of persistent vitreo-macular attachment </w:t>
      </w:r>
      <w:r w:rsidR="00732787" w:rsidRPr="00EE4B2E">
        <w:t xml:space="preserve">to employ spectral domain OCT and </w:t>
      </w:r>
      <w:r w:rsidR="00EC7D13" w:rsidRPr="00EE4B2E">
        <w:t xml:space="preserve">to exclude </w:t>
      </w:r>
      <w:r w:rsidR="00732787" w:rsidRPr="00EE4B2E">
        <w:t xml:space="preserve">eyes with vitreo-macular traction or </w:t>
      </w:r>
      <w:proofErr w:type="spellStart"/>
      <w:r w:rsidR="00732787" w:rsidRPr="00EE4B2E">
        <w:t>epi</w:t>
      </w:r>
      <w:proofErr w:type="spellEnd"/>
      <w:r w:rsidR="00732787" w:rsidRPr="00EE4B2E">
        <w:t xml:space="preserve">-retinal membrane at the start of treatment. The use of real-world patients is likely to make the results more applicable to other centres than data from clinical trials with selective eligibility criteria. However, this also meant that </w:t>
      </w:r>
      <w:r w:rsidR="00BD5727" w:rsidRPr="00EE4B2E">
        <w:t xml:space="preserve">some scheduled visits were missed or planned injections were not given, according to the decision of the patient and clinician at the time. Follow-up was sometimes delayed by annual leave and clinic capacity, although the latter was the same for all subjects and is unlikely to have added any bias to the findings. </w:t>
      </w:r>
    </w:p>
    <w:p w14:paraId="24E93503" w14:textId="46FDEF08" w:rsidR="008C2E64" w:rsidRPr="008C2E64" w:rsidRDefault="008C2E64" w:rsidP="00810644">
      <w:pPr>
        <w:spacing w:line="480" w:lineRule="auto"/>
        <w:rPr>
          <w:rFonts w:eastAsia="MS MinNew Roman" w:cs="Arial"/>
          <w:lang w:val="en-US" w:eastAsia="en-US"/>
        </w:rPr>
      </w:pPr>
      <w:r>
        <w:rPr>
          <w:rFonts w:eastAsia="MS MinNew Roman" w:cs="Arial"/>
          <w:color w:val="FF0000"/>
          <w:lang w:val="en-US" w:eastAsia="en-US"/>
        </w:rPr>
        <w:tab/>
      </w:r>
      <w:r w:rsidRPr="008C2E64">
        <w:rPr>
          <w:rFonts w:eastAsia="MS MinNew Roman" w:cs="Arial"/>
          <w:lang w:val="en-US" w:eastAsia="en-US"/>
        </w:rPr>
        <w:t xml:space="preserve">Although there was a trend for greater gains in visual acuity and reductions in retinal thickness in eyes with posterior vitreous detachment across or beyond the macula, this trend did not reach statistical significance. The age of the participants and baseline visual acuity and retinal thickness were better predictors of outcome within the first 6 months of treatment. </w:t>
      </w:r>
    </w:p>
    <w:p w14:paraId="5F540017" w14:textId="77777777" w:rsidR="00732787" w:rsidRPr="00EE4B2E" w:rsidRDefault="00732787" w:rsidP="00810644">
      <w:pPr>
        <w:spacing w:line="480" w:lineRule="auto"/>
      </w:pPr>
    </w:p>
    <w:p w14:paraId="50A5E29B" w14:textId="77777777" w:rsidR="00566B9D" w:rsidRPr="003C3F55" w:rsidRDefault="00566B9D" w:rsidP="00810644">
      <w:pPr>
        <w:spacing w:line="480" w:lineRule="auto"/>
      </w:pPr>
    </w:p>
    <w:p w14:paraId="788DB071" w14:textId="4D974CDF" w:rsidR="00E656D5" w:rsidRPr="003C3F55" w:rsidRDefault="00E656D5" w:rsidP="00810644">
      <w:pPr>
        <w:spacing w:line="480" w:lineRule="auto"/>
        <w:rPr>
          <w:rFonts w:eastAsia="MS MinNew Roman" w:cs="Arial"/>
          <w:lang w:val="en-US" w:eastAsia="en-US"/>
        </w:rPr>
      </w:pPr>
    </w:p>
    <w:p w14:paraId="53855C82" w14:textId="16C7F208" w:rsidR="008018C1" w:rsidRDefault="008018C1" w:rsidP="006455CE">
      <w:pPr>
        <w:spacing w:line="480" w:lineRule="auto"/>
      </w:pPr>
      <w:r w:rsidRPr="008018C1">
        <w:rPr>
          <w:b/>
          <w:u w:val="single"/>
        </w:rPr>
        <w:t>Legends</w:t>
      </w:r>
      <w:r>
        <w:t>:</w:t>
      </w:r>
    </w:p>
    <w:p w14:paraId="782C2B62" w14:textId="6BF351B2" w:rsidR="008018C1" w:rsidRDefault="008018C1" w:rsidP="006455CE">
      <w:pPr>
        <w:spacing w:line="480" w:lineRule="auto"/>
      </w:pPr>
      <w:r>
        <w:t xml:space="preserve">Figure 1: Spectral domain, </w:t>
      </w:r>
      <w:proofErr w:type="gramStart"/>
      <w:r>
        <w:t>line scan</w:t>
      </w:r>
      <w:proofErr w:type="gramEnd"/>
      <w:r>
        <w:t xml:space="preserve"> OCT images through the macula and optic disc to illustrate the classification of posterior vitreous detachment used in this study.</w:t>
      </w:r>
    </w:p>
    <w:p w14:paraId="3A1F8F54" w14:textId="300103B2" w:rsidR="00C55DE4" w:rsidRDefault="00C55DE4" w:rsidP="006455CE">
      <w:pPr>
        <w:spacing w:line="480" w:lineRule="auto"/>
      </w:pPr>
      <w:r>
        <w:t xml:space="preserve">Figure 2: Change in </w:t>
      </w:r>
      <w:r w:rsidR="008F532A">
        <w:t xml:space="preserve">mean </w:t>
      </w:r>
      <w:r>
        <w:t>let</w:t>
      </w:r>
      <w:r w:rsidR="008F532A">
        <w:t xml:space="preserve">ter score </w:t>
      </w:r>
      <w:r>
        <w:t>for the eyes with stage 1 PVD at the baseline examination and those with either stage 2 or 3 PVD.</w:t>
      </w:r>
    </w:p>
    <w:p w14:paraId="6A7820DA" w14:textId="31F78587" w:rsidR="008F532A" w:rsidRDefault="008F532A" w:rsidP="006455CE">
      <w:pPr>
        <w:spacing w:line="480" w:lineRule="auto"/>
      </w:pPr>
      <w:r>
        <w:t>Figure 3: Change in mean retinal thickness for the eyes with stage 1 PVD at the baseline examination and those with either stage 2 or 3 PVD.</w:t>
      </w:r>
    </w:p>
    <w:p w14:paraId="33E8FD54" w14:textId="51893A59" w:rsidR="008018C1" w:rsidRDefault="008018C1" w:rsidP="006455CE">
      <w:pPr>
        <w:spacing w:line="480" w:lineRule="auto"/>
      </w:pPr>
      <w:r>
        <w:t>Table 1: Baseline characteristics of the participants and the eyes included in the analysis.</w:t>
      </w:r>
    </w:p>
    <w:p w14:paraId="6549495A" w14:textId="6BA1998C" w:rsidR="008E2FA6" w:rsidRPr="00810644" w:rsidRDefault="008018C1" w:rsidP="009B5FED">
      <w:pPr>
        <w:spacing w:line="480" w:lineRule="auto"/>
        <w:rPr>
          <w:b/>
          <w:u w:val="single"/>
        </w:rPr>
      </w:pPr>
      <w:r>
        <w:t>Table 2: Functional and anatomical outcomes according to baseline PVD status.</w:t>
      </w:r>
      <w:r>
        <w:br w:type="page"/>
      </w:r>
      <w:r w:rsidR="003C3F55" w:rsidRPr="00810644">
        <w:rPr>
          <w:b/>
          <w:u w:val="single"/>
        </w:rPr>
        <w:t>References:</w:t>
      </w:r>
    </w:p>
    <w:p w14:paraId="026BE3DF" w14:textId="77777777" w:rsidR="00B819A2" w:rsidRDefault="008E2FA6" w:rsidP="00B819A2">
      <w:pPr>
        <w:spacing w:line="480" w:lineRule="auto"/>
        <w:rPr>
          <w:noProof/>
        </w:rPr>
      </w:pPr>
      <w:r>
        <w:fldChar w:fldCharType="begin"/>
      </w:r>
      <w:r>
        <w:instrText xml:space="preserve"> ADDIN EN.REFLIST </w:instrText>
      </w:r>
      <w:r>
        <w:fldChar w:fldCharType="separate"/>
      </w:r>
      <w:bookmarkStart w:id="1" w:name="_ENREF_1"/>
      <w:r w:rsidR="00B819A2">
        <w:rPr>
          <w:noProof/>
        </w:rPr>
        <w:t>1.Johnson, MW. Posterior vitreous detachment: evolution and complications of its early stages. Am J Ophthalmol. 2010;149(3):371-82.</w:t>
      </w:r>
      <w:bookmarkEnd w:id="1"/>
    </w:p>
    <w:p w14:paraId="01A95EA5" w14:textId="77777777" w:rsidR="00B819A2" w:rsidRDefault="00B819A2" w:rsidP="00B819A2">
      <w:pPr>
        <w:spacing w:line="480" w:lineRule="auto"/>
        <w:rPr>
          <w:noProof/>
        </w:rPr>
      </w:pPr>
      <w:bookmarkStart w:id="2" w:name="_ENREF_2"/>
      <w:r>
        <w:rPr>
          <w:noProof/>
        </w:rPr>
        <w:t>2.Uchino, E, Uemura, A, Ohba, N. Initial stages of posterior vitreous detachment in healthy eyes of older persons evaluated by optical coherence tomography. Arch Ophthalmol. 2001;119(10):1475-9.</w:t>
      </w:r>
      <w:bookmarkEnd w:id="2"/>
    </w:p>
    <w:p w14:paraId="7F080FC4" w14:textId="77777777" w:rsidR="00B819A2" w:rsidRDefault="00B819A2" w:rsidP="00B819A2">
      <w:pPr>
        <w:spacing w:line="480" w:lineRule="auto"/>
        <w:rPr>
          <w:noProof/>
        </w:rPr>
      </w:pPr>
      <w:bookmarkStart w:id="3" w:name="_ENREF_3"/>
      <w:r>
        <w:rPr>
          <w:noProof/>
        </w:rPr>
        <w:t>3.Grunwald, JE, Daniel, E, Huang, J, et al. Risk of geographic atrophy in the comparison of age-related macular degeneration treatments trials. Ophthalmology. 2014;121(1):150-61.</w:t>
      </w:r>
      <w:bookmarkEnd w:id="3"/>
    </w:p>
    <w:p w14:paraId="219574D0" w14:textId="77777777" w:rsidR="00B819A2" w:rsidRDefault="00B819A2" w:rsidP="00B819A2">
      <w:pPr>
        <w:spacing w:line="480" w:lineRule="auto"/>
        <w:rPr>
          <w:noProof/>
        </w:rPr>
      </w:pPr>
      <w:bookmarkStart w:id="4" w:name="_ENREF_4"/>
      <w:r>
        <w:rPr>
          <w:noProof/>
        </w:rPr>
        <w:t>4.Weber-Krause, B, Eckardt, U. [Incidence of posterior vitreous detachment in eyes with and without age-related macular degeneration. An ultrasonic study]. Ophthalmologe. 1996;93(6):660-5.</w:t>
      </w:r>
      <w:bookmarkEnd w:id="4"/>
    </w:p>
    <w:p w14:paraId="21C8499B" w14:textId="77777777" w:rsidR="00B819A2" w:rsidRDefault="00B819A2" w:rsidP="00B819A2">
      <w:pPr>
        <w:spacing w:line="480" w:lineRule="auto"/>
        <w:rPr>
          <w:noProof/>
        </w:rPr>
      </w:pPr>
      <w:bookmarkStart w:id="5" w:name="_ENREF_5"/>
      <w:r>
        <w:rPr>
          <w:noProof/>
        </w:rPr>
        <w:t>5.Robison, CD, Krebs, I, Binder, S, et al. Vitreomacular adhesion in active and end-stage age-related macular degeneration. Am J Ophthalmol. 2009;148(1):79-82.</w:t>
      </w:r>
      <w:bookmarkEnd w:id="5"/>
    </w:p>
    <w:p w14:paraId="2C8001A9" w14:textId="77777777" w:rsidR="00B819A2" w:rsidRDefault="00B819A2" w:rsidP="00B819A2">
      <w:pPr>
        <w:spacing w:line="480" w:lineRule="auto"/>
        <w:rPr>
          <w:noProof/>
        </w:rPr>
      </w:pPr>
      <w:bookmarkStart w:id="6" w:name="_ENREF_6"/>
      <w:r>
        <w:rPr>
          <w:noProof/>
        </w:rPr>
        <w:t>6.Ondes, F, Yilmaz, G, Acar, MA, et al. Role of the vitreous in age-related macular degeneration. Jpn J Ophthalmol. 2000;44(1):91-3.</w:t>
      </w:r>
      <w:bookmarkEnd w:id="6"/>
    </w:p>
    <w:p w14:paraId="180FE586" w14:textId="77777777" w:rsidR="00B819A2" w:rsidRDefault="00B819A2" w:rsidP="00B819A2">
      <w:pPr>
        <w:spacing w:line="480" w:lineRule="auto"/>
        <w:rPr>
          <w:noProof/>
        </w:rPr>
      </w:pPr>
      <w:bookmarkStart w:id="7" w:name="_ENREF_7"/>
      <w:r>
        <w:rPr>
          <w:noProof/>
        </w:rPr>
        <w:t>7.Nomura, Y, Ueta, T, Iriyama, A, et al. Vitreomacular interface in typical exudative age-related macular degeneration and polypoidal choroidal vasculopathy. Ophthalmology. 2011;118(5):853-9.</w:t>
      </w:r>
      <w:bookmarkEnd w:id="7"/>
    </w:p>
    <w:p w14:paraId="2B5281FC" w14:textId="77777777" w:rsidR="00B819A2" w:rsidRDefault="00B819A2" w:rsidP="00B819A2">
      <w:pPr>
        <w:spacing w:line="480" w:lineRule="auto"/>
        <w:rPr>
          <w:noProof/>
        </w:rPr>
      </w:pPr>
      <w:bookmarkStart w:id="8" w:name="_ENREF_8"/>
      <w:r>
        <w:rPr>
          <w:noProof/>
        </w:rPr>
        <w:t>8.Krebs, I, Brannath, W, Glittenberg, C, et al. Posterior vitreomacular adhesion: a potential risk factor for exudative age-related macular degeneration? Am J Ophthalmol. 2007;144(5):741-6.</w:t>
      </w:r>
      <w:bookmarkEnd w:id="8"/>
    </w:p>
    <w:p w14:paraId="294FF67A" w14:textId="77777777" w:rsidR="00B819A2" w:rsidRDefault="00B819A2" w:rsidP="00B819A2">
      <w:pPr>
        <w:spacing w:line="480" w:lineRule="auto"/>
        <w:rPr>
          <w:noProof/>
        </w:rPr>
      </w:pPr>
      <w:bookmarkStart w:id="9" w:name="_ENREF_9"/>
      <w:r>
        <w:rPr>
          <w:noProof/>
        </w:rPr>
        <w:t>9.Gawecki, M, Doroszkiewicz, M, Rydzewski, J. Age related macular degeneration and presence of posterior vitreous detachment. Klin Oczna. 2010;112(7-9):210-2.</w:t>
      </w:r>
      <w:bookmarkEnd w:id="9"/>
    </w:p>
    <w:p w14:paraId="71DB734F" w14:textId="77777777" w:rsidR="00B819A2" w:rsidRDefault="00B819A2" w:rsidP="00B819A2">
      <w:pPr>
        <w:spacing w:line="480" w:lineRule="auto"/>
        <w:rPr>
          <w:noProof/>
        </w:rPr>
      </w:pPr>
      <w:bookmarkStart w:id="10" w:name="_ENREF_10"/>
      <w:r>
        <w:rPr>
          <w:noProof/>
        </w:rPr>
        <w:t>10.Lee, SJ, Lee, CS, Koh, HJ. Posterior vitreomacular adhesion and risk of exudative age-related macular degeneration: paired eye study. Am J Ophthalmol. 2009;147(4):621-6 e1.</w:t>
      </w:r>
      <w:bookmarkEnd w:id="10"/>
    </w:p>
    <w:p w14:paraId="158872E1" w14:textId="77777777" w:rsidR="00B819A2" w:rsidRDefault="00B819A2" w:rsidP="00B819A2">
      <w:pPr>
        <w:spacing w:line="480" w:lineRule="auto"/>
        <w:rPr>
          <w:noProof/>
        </w:rPr>
      </w:pPr>
      <w:bookmarkStart w:id="11" w:name="_ENREF_11"/>
      <w:r>
        <w:rPr>
          <w:noProof/>
        </w:rPr>
        <w:t>11.Krebs, I, Glittenberg, C, Ansari-Shahrezaei, S, et al. Non-responders to treatment with antagonists of vascular endothelial growth factor in age-related macular degeneration. Br J Ophthalmol. 2013;97(11):1443-6.</w:t>
      </w:r>
      <w:bookmarkEnd w:id="11"/>
    </w:p>
    <w:p w14:paraId="095CAE3B" w14:textId="77777777" w:rsidR="00B819A2" w:rsidRDefault="00B819A2" w:rsidP="00B819A2">
      <w:pPr>
        <w:spacing w:line="480" w:lineRule="auto"/>
        <w:rPr>
          <w:noProof/>
        </w:rPr>
      </w:pPr>
      <w:bookmarkStart w:id="12" w:name="_ENREF_12"/>
      <w:r>
        <w:rPr>
          <w:noProof/>
        </w:rPr>
        <w:t>12.Mayr-Sponer, U, Waldstein, SM, Kundi, M, et al. Influence of the vitreomacular interface on outcomes of ranibizumab therapy in neovascular age-related macular degeneration. Ophthalmology. 2013;120(12):2620-9.</w:t>
      </w:r>
      <w:bookmarkEnd w:id="12"/>
    </w:p>
    <w:p w14:paraId="7F9D2A8C" w14:textId="77777777" w:rsidR="00B819A2" w:rsidRDefault="00B819A2" w:rsidP="00B819A2">
      <w:pPr>
        <w:spacing w:line="480" w:lineRule="auto"/>
        <w:rPr>
          <w:noProof/>
        </w:rPr>
      </w:pPr>
      <w:bookmarkStart w:id="13" w:name="_ENREF_13"/>
      <w:r>
        <w:rPr>
          <w:noProof/>
        </w:rPr>
        <w:t>13.Waldstein, SM, Ritter, M, Simader, C, et al. Impact of vitreomacular adhesion on ranibizumab mono- and combination therapy for neovascular age-related macular degeneration. Am J Ophthalmol. 2014;158(2):328-36.</w:t>
      </w:r>
      <w:bookmarkEnd w:id="13"/>
    </w:p>
    <w:p w14:paraId="12845B64" w14:textId="77777777" w:rsidR="00B819A2" w:rsidRDefault="00B819A2" w:rsidP="00B819A2">
      <w:pPr>
        <w:spacing w:line="480" w:lineRule="auto"/>
        <w:rPr>
          <w:noProof/>
        </w:rPr>
      </w:pPr>
      <w:bookmarkStart w:id="14" w:name="_ENREF_14"/>
      <w:r>
        <w:rPr>
          <w:noProof/>
        </w:rPr>
        <w:t>14.Uney, GO, Unlu, N, Acar, MA, et al. Role of posterior vitreous detachment on outcome of anti-vascular endothelial growth factor treatment in age-related macular degeneration. Retina. 2014;34(1):32-7.</w:t>
      </w:r>
      <w:bookmarkEnd w:id="14"/>
    </w:p>
    <w:p w14:paraId="04DB8FCD" w14:textId="77777777" w:rsidR="00B819A2" w:rsidRDefault="00B819A2" w:rsidP="00B819A2">
      <w:pPr>
        <w:spacing w:line="480" w:lineRule="auto"/>
        <w:rPr>
          <w:noProof/>
        </w:rPr>
      </w:pPr>
      <w:bookmarkStart w:id="15" w:name="_ENREF_15"/>
      <w:r>
        <w:rPr>
          <w:noProof/>
        </w:rPr>
        <w:t>15.Lee, SJ, Koh, HJ. Effects of vitreomacular adhesion on anti-vascular endothelial growth factor treatment for exudative age-related macular degeneration. Ophthalmology. 2011;118(1):101-10.</w:t>
      </w:r>
      <w:bookmarkEnd w:id="15"/>
    </w:p>
    <w:p w14:paraId="584F3513" w14:textId="77777777" w:rsidR="00B819A2" w:rsidRDefault="00B819A2" w:rsidP="00B819A2">
      <w:pPr>
        <w:spacing w:line="480" w:lineRule="auto"/>
        <w:rPr>
          <w:noProof/>
        </w:rPr>
      </w:pPr>
      <w:bookmarkStart w:id="16" w:name="_ENREF_16"/>
      <w:r>
        <w:rPr>
          <w:noProof/>
        </w:rPr>
        <w:t>16.Boyer, DS, Antoszyk, AN, Awh, CC, et al. Subgroup analysis of the MARINA study of ranibizumab in neovascular age-related macular degeneration. Ophthalmology. 2007;114(2):246-52.</w:t>
      </w:r>
      <w:bookmarkEnd w:id="16"/>
    </w:p>
    <w:p w14:paraId="7FDB4B8C" w14:textId="77777777" w:rsidR="00B819A2" w:rsidRDefault="00B819A2" w:rsidP="00B819A2">
      <w:pPr>
        <w:spacing w:line="480" w:lineRule="auto"/>
        <w:rPr>
          <w:noProof/>
        </w:rPr>
      </w:pPr>
      <w:bookmarkStart w:id="17" w:name="_ENREF_17"/>
      <w:r>
        <w:rPr>
          <w:noProof/>
        </w:rPr>
        <w:t>17.Kaiser, PK, Brown, DM, Zhang, K, et al. Ranibizumab for predominantly classic neovascular age-related macular degeneration: subgroup analysis of first-year ANCHOR results. Am J Ophthalmol. 2007;144(6):850-7.</w:t>
      </w:r>
      <w:bookmarkEnd w:id="17"/>
    </w:p>
    <w:p w14:paraId="42611086" w14:textId="77777777" w:rsidR="00B819A2" w:rsidRDefault="00B819A2" w:rsidP="00B819A2">
      <w:pPr>
        <w:spacing w:line="480" w:lineRule="auto"/>
        <w:rPr>
          <w:noProof/>
        </w:rPr>
      </w:pPr>
      <w:bookmarkStart w:id="18" w:name="_ENREF_18"/>
      <w:r>
        <w:rPr>
          <w:noProof/>
        </w:rPr>
        <w:t>18.Kolb, S, Menghini, M, Barthelmes, D, et al. The predictive value of OCT characteristics for the visual outcome in neovascular AMD. Klin Monbl Augenheilkd. 2012;229(4):343-7.</w:t>
      </w:r>
      <w:bookmarkEnd w:id="18"/>
    </w:p>
    <w:p w14:paraId="3F7083FA" w14:textId="77777777" w:rsidR="00B819A2" w:rsidRDefault="00B819A2" w:rsidP="00B819A2">
      <w:pPr>
        <w:spacing w:line="480" w:lineRule="auto"/>
        <w:rPr>
          <w:noProof/>
        </w:rPr>
      </w:pPr>
      <w:bookmarkStart w:id="19" w:name="_ENREF_19"/>
      <w:r>
        <w:rPr>
          <w:noProof/>
        </w:rPr>
        <w:t>19.Cho, HJ, Baek, JS, Lee, DW, et al. Effects of vitreomacular adhesion on anti-vascular endothelial growth factor treatment for polypoidal choroidal vasculopathy. Retina. 2013;33(10):2126-32.</w:t>
      </w:r>
      <w:bookmarkEnd w:id="19"/>
    </w:p>
    <w:p w14:paraId="42373EE1" w14:textId="77777777" w:rsidR="00B819A2" w:rsidRDefault="00B819A2" w:rsidP="00B819A2">
      <w:pPr>
        <w:spacing w:line="480" w:lineRule="auto"/>
        <w:rPr>
          <w:noProof/>
        </w:rPr>
      </w:pPr>
      <w:bookmarkStart w:id="20" w:name="_ENREF_20"/>
      <w:r>
        <w:rPr>
          <w:noProof/>
        </w:rPr>
        <w:t>20.Heier, JS, Brown, DM, Chong, V, et al. Intravitreal aflibercept (VEGF trap-eye) in wet age-related macular degeneration. Ophthalmology. 2012;119(12):2537-48.</w:t>
      </w:r>
      <w:bookmarkEnd w:id="20"/>
    </w:p>
    <w:p w14:paraId="29B08EA3" w14:textId="1138919F" w:rsidR="00B819A2" w:rsidRDefault="00B819A2" w:rsidP="00B819A2">
      <w:pPr>
        <w:spacing w:line="480" w:lineRule="auto"/>
        <w:rPr>
          <w:noProof/>
        </w:rPr>
      </w:pPr>
    </w:p>
    <w:p w14:paraId="5D6BFC39" w14:textId="2D0EBB5B" w:rsidR="008916BF" w:rsidRDefault="008E2FA6" w:rsidP="009B5FED">
      <w:pPr>
        <w:spacing w:line="480" w:lineRule="auto"/>
      </w:pPr>
      <w:r>
        <w:fldChar w:fldCharType="end"/>
      </w:r>
    </w:p>
    <w:sectPr w:rsidR="008916BF" w:rsidSect="00BA65C3">
      <w:footerReference w:type="even" r:id="rId9"/>
      <w:footerReference w:type="default" r:id="rId10"/>
      <w:pgSz w:w="11907" w:h="16840" w:code="9"/>
      <w:pgMar w:top="851" w:right="992" w:bottom="851" w:left="964" w:header="720" w:footer="720" w:gutter="0"/>
      <w:paperSrc w:first="267" w:other="267"/>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B31F6" w14:textId="77777777" w:rsidR="00E00A81" w:rsidRDefault="00E00A81" w:rsidP="009A0633">
      <w:r>
        <w:separator/>
      </w:r>
    </w:p>
  </w:endnote>
  <w:endnote w:type="continuationSeparator" w:id="0">
    <w:p w14:paraId="17058613" w14:textId="77777777" w:rsidR="00E00A81" w:rsidRDefault="00E00A81" w:rsidP="009A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991C" w14:textId="77777777" w:rsidR="00E00A81" w:rsidRDefault="00E00A81" w:rsidP="009A0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F6312" w14:textId="77777777" w:rsidR="00E00A81" w:rsidRDefault="00E00A81" w:rsidP="009A06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6F4C" w14:textId="77777777" w:rsidR="00E00A81" w:rsidRDefault="00E00A81" w:rsidP="009A0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3D19">
      <w:rPr>
        <w:rStyle w:val="PageNumber"/>
        <w:noProof/>
      </w:rPr>
      <w:t>11</w:t>
    </w:r>
    <w:r>
      <w:rPr>
        <w:rStyle w:val="PageNumber"/>
      </w:rPr>
      <w:fldChar w:fldCharType="end"/>
    </w:r>
  </w:p>
  <w:p w14:paraId="3BA54554" w14:textId="77777777" w:rsidR="00E00A81" w:rsidRDefault="00E00A81" w:rsidP="009A06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A6E9C" w14:textId="77777777" w:rsidR="00E00A81" w:rsidRDefault="00E00A81" w:rsidP="009A0633">
      <w:r>
        <w:separator/>
      </w:r>
    </w:p>
  </w:footnote>
  <w:footnote w:type="continuationSeparator" w:id="0">
    <w:p w14:paraId="3C28C754" w14:textId="77777777" w:rsidR="00E00A81" w:rsidRDefault="00E00A81" w:rsidP="009A0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 Ophth journal&lt;/Style&gt;&lt;LeftDelim&gt;{&lt;/LeftDelim&gt;&lt;RightDelim&gt;}&lt;/RightDelim&gt;&lt;FontName&gt;Arial&lt;/FontName&gt;&lt;FontSize&gt;12&lt;/FontSize&gt;&lt;ReflistTitle&gt;&lt;/ReflistTitle&gt;&lt;StartingRefnum&gt;1&lt;/StartingRefnum&gt;&lt;FirstLineIndent&gt;0&lt;/FirstLineIndent&gt;&lt;HangingIndent&gt;0&lt;/HangingIndent&gt;&lt;LineSpacing&gt;2&lt;/LineSpacing&gt;&lt;SpaceAfter&gt;0&lt;/SpaceAfter&gt;&lt;HyperlinksEnabled&gt;1&lt;/HyperlinksEnabled&gt;&lt;HyperlinksVisible&gt;0&lt;/HyperlinksVisible&gt;&lt;/ENLayout&gt;"/>
    <w:docVar w:name="EN.Libraries" w:val="&lt;Libraries&gt;&lt;item db-id=&quot;9s2xf0dt1xete2ef0pavdxeiavv2rv90sdt0&quot;&gt;My EndNote Library&lt;record-ids&gt;&lt;item&gt;99&lt;/item&gt;&lt;item&gt;100&lt;/item&gt;&lt;item&gt;101&lt;/item&gt;&lt;item&gt;102&lt;/item&gt;&lt;item&gt;103&lt;/item&gt;&lt;item&gt;104&lt;/item&gt;&lt;item&gt;105&lt;/item&gt;&lt;item&gt;106&lt;/item&gt;&lt;item&gt;107&lt;/item&gt;&lt;item&gt;108&lt;/item&gt;&lt;item&gt;109&lt;/item&gt;&lt;item&gt;110&lt;/item&gt;&lt;item&gt;111&lt;/item&gt;&lt;item&gt;114&lt;/item&gt;&lt;item&gt;116&lt;/item&gt;&lt;item&gt;117&lt;/item&gt;&lt;item&gt;118&lt;/item&gt;&lt;item&gt;120&lt;/item&gt;&lt;item&gt;121&lt;/item&gt;&lt;item&gt;122&lt;/item&gt;&lt;/record-ids&gt;&lt;/item&gt;&lt;/Libraries&gt;"/>
  </w:docVars>
  <w:rsids>
    <w:rsidRoot w:val="00BA65C3"/>
    <w:rsid w:val="00040184"/>
    <w:rsid w:val="00041B19"/>
    <w:rsid w:val="000A3534"/>
    <w:rsid w:val="00101EF9"/>
    <w:rsid w:val="001133A9"/>
    <w:rsid w:val="00117427"/>
    <w:rsid w:val="00131A22"/>
    <w:rsid w:val="00164BE5"/>
    <w:rsid w:val="001B1F49"/>
    <w:rsid w:val="002114FF"/>
    <w:rsid w:val="00223D19"/>
    <w:rsid w:val="00266ECE"/>
    <w:rsid w:val="00281542"/>
    <w:rsid w:val="002C1116"/>
    <w:rsid w:val="002E4B40"/>
    <w:rsid w:val="00302E55"/>
    <w:rsid w:val="00310FC9"/>
    <w:rsid w:val="00311B4B"/>
    <w:rsid w:val="00352404"/>
    <w:rsid w:val="00363F6D"/>
    <w:rsid w:val="00367103"/>
    <w:rsid w:val="003720F7"/>
    <w:rsid w:val="00386693"/>
    <w:rsid w:val="003B1507"/>
    <w:rsid w:val="003C351B"/>
    <w:rsid w:val="003C3F55"/>
    <w:rsid w:val="003C739B"/>
    <w:rsid w:val="003D7814"/>
    <w:rsid w:val="003F55FC"/>
    <w:rsid w:val="004058FC"/>
    <w:rsid w:val="0040672C"/>
    <w:rsid w:val="004267F8"/>
    <w:rsid w:val="0048502F"/>
    <w:rsid w:val="004951DC"/>
    <w:rsid w:val="004B1C50"/>
    <w:rsid w:val="004C70F9"/>
    <w:rsid w:val="004F5594"/>
    <w:rsid w:val="0052662D"/>
    <w:rsid w:val="00536403"/>
    <w:rsid w:val="0054202D"/>
    <w:rsid w:val="005545EA"/>
    <w:rsid w:val="00566B9D"/>
    <w:rsid w:val="005672AA"/>
    <w:rsid w:val="00570B12"/>
    <w:rsid w:val="00591921"/>
    <w:rsid w:val="0059224A"/>
    <w:rsid w:val="005930FD"/>
    <w:rsid w:val="005C0CCB"/>
    <w:rsid w:val="005E0191"/>
    <w:rsid w:val="005E5C6B"/>
    <w:rsid w:val="005E7230"/>
    <w:rsid w:val="005F7BBC"/>
    <w:rsid w:val="00603C70"/>
    <w:rsid w:val="006321D3"/>
    <w:rsid w:val="006455CE"/>
    <w:rsid w:val="006B1A4B"/>
    <w:rsid w:val="006C358A"/>
    <w:rsid w:val="006E15A1"/>
    <w:rsid w:val="006F2926"/>
    <w:rsid w:val="00710976"/>
    <w:rsid w:val="00710FF2"/>
    <w:rsid w:val="00732624"/>
    <w:rsid w:val="00732787"/>
    <w:rsid w:val="00745C5D"/>
    <w:rsid w:val="00795CA5"/>
    <w:rsid w:val="007F443F"/>
    <w:rsid w:val="008018C1"/>
    <w:rsid w:val="00807D09"/>
    <w:rsid w:val="00810644"/>
    <w:rsid w:val="00857B54"/>
    <w:rsid w:val="008661D7"/>
    <w:rsid w:val="00871AF3"/>
    <w:rsid w:val="008916BF"/>
    <w:rsid w:val="008A43A4"/>
    <w:rsid w:val="008C2E64"/>
    <w:rsid w:val="008E2FA6"/>
    <w:rsid w:val="008F532A"/>
    <w:rsid w:val="008F6EEA"/>
    <w:rsid w:val="00960313"/>
    <w:rsid w:val="0096697B"/>
    <w:rsid w:val="00977C86"/>
    <w:rsid w:val="009A0633"/>
    <w:rsid w:val="009B5FED"/>
    <w:rsid w:val="009C3711"/>
    <w:rsid w:val="009E2B41"/>
    <w:rsid w:val="009E65BF"/>
    <w:rsid w:val="009F259C"/>
    <w:rsid w:val="00A0105C"/>
    <w:rsid w:val="00A03E67"/>
    <w:rsid w:val="00A36D65"/>
    <w:rsid w:val="00A421A6"/>
    <w:rsid w:val="00A47024"/>
    <w:rsid w:val="00A9101D"/>
    <w:rsid w:val="00AA1151"/>
    <w:rsid w:val="00AC7DFA"/>
    <w:rsid w:val="00B01C66"/>
    <w:rsid w:val="00B034A7"/>
    <w:rsid w:val="00B24037"/>
    <w:rsid w:val="00B27DAA"/>
    <w:rsid w:val="00B55E37"/>
    <w:rsid w:val="00B819A2"/>
    <w:rsid w:val="00B9226D"/>
    <w:rsid w:val="00BA65C3"/>
    <w:rsid w:val="00BD5727"/>
    <w:rsid w:val="00BD6D20"/>
    <w:rsid w:val="00BE2581"/>
    <w:rsid w:val="00C31A8D"/>
    <w:rsid w:val="00C55DE4"/>
    <w:rsid w:val="00C86EF7"/>
    <w:rsid w:val="00CA0C8B"/>
    <w:rsid w:val="00CA7D50"/>
    <w:rsid w:val="00CB5A06"/>
    <w:rsid w:val="00CC3F16"/>
    <w:rsid w:val="00CF248E"/>
    <w:rsid w:val="00CF642B"/>
    <w:rsid w:val="00D11DE6"/>
    <w:rsid w:val="00D33DA5"/>
    <w:rsid w:val="00D75EEB"/>
    <w:rsid w:val="00DB521C"/>
    <w:rsid w:val="00DC2CED"/>
    <w:rsid w:val="00DC2E1F"/>
    <w:rsid w:val="00DD0543"/>
    <w:rsid w:val="00DF008D"/>
    <w:rsid w:val="00E00A81"/>
    <w:rsid w:val="00E03D85"/>
    <w:rsid w:val="00E43928"/>
    <w:rsid w:val="00E656D5"/>
    <w:rsid w:val="00E71017"/>
    <w:rsid w:val="00E72B35"/>
    <w:rsid w:val="00E95692"/>
    <w:rsid w:val="00EB4227"/>
    <w:rsid w:val="00EC7D13"/>
    <w:rsid w:val="00ED7831"/>
    <w:rsid w:val="00EE4B2E"/>
    <w:rsid w:val="00F30465"/>
    <w:rsid w:val="00F5481E"/>
    <w:rsid w:val="00FA3E3D"/>
    <w:rsid w:val="00FC093E"/>
    <w:rsid w:val="00FE07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16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ngs" w:hAnsi="Arial"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7DFA"/>
    <w:rPr>
      <w:rFonts w:cs="Times New Roman"/>
      <w:color w:val="0000FF"/>
      <w:u w:val="single"/>
    </w:rPr>
  </w:style>
  <w:style w:type="paragraph" w:styleId="Footer">
    <w:name w:val="footer"/>
    <w:basedOn w:val="Normal"/>
    <w:link w:val="FooterChar"/>
    <w:uiPriority w:val="99"/>
    <w:unhideWhenUsed/>
    <w:rsid w:val="009A0633"/>
    <w:pPr>
      <w:tabs>
        <w:tab w:val="center" w:pos="4320"/>
        <w:tab w:val="right" w:pos="8640"/>
      </w:tabs>
    </w:pPr>
  </w:style>
  <w:style w:type="character" w:customStyle="1" w:styleId="FooterChar">
    <w:name w:val="Footer Char"/>
    <w:link w:val="Footer"/>
    <w:uiPriority w:val="99"/>
    <w:rsid w:val="009A0633"/>
    <w:rPr>
      <w:sz w:val="24"/>
      <w:szCs w:val="24"/>
    </w:rPr>
  </w:style>
  <w:style w:type="character" w:styleId="PageNumber">
    <w:name w:val="page number"/>
    <w:basedOn w:val="DefaultParagraphFont"/>
    <w:uiPriority w:val="99"/>
    <w:semiHidden/>
    <w:unhideWhenUsed/>
    <w:rsid w:val="009A06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ngs" w:hAnsi="Arial"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7DFA"/>
    <w:rPr>
      <w:rFonts w:cs="Times New Roman"/>
      <w:color w:val="0000FF"/>
      <w:u w:val="single"/>
    </w:rPr>
  </w:style>
  <w:style w:type="paragraph" w:styleId="Footer">
    <w:name w:val="footer"/>
    <w:basedOn w:val="Normal"/>
    <w:link w:val="FooterChar"/>
    <w:uiPriority w:val="99"/>
    <w:unhideWhenUsed/>
    <w:rsid w:val="009A0633"/>
    <w:pPr>
      <w:tabs>
        <w:tab w:val="center" w:pos="4320"/>
        <w:tab w:val="right" w:pos="8640"/>
      </w:tabs>
    </w:pPr>
  </w:style>
  <w:style w:type="character" w:customStyle="1" w:styleId="FooterChar">
    <w:name w:val="Footer Char"/>
    <w:link w:val="Footer"/>
    <w:uiPriority w:val="99"/>
    <w:rsid w:val="009A0633"/>
    <w:rPr>
      <w:sz w:val="24"/>
      <w:szCs w:val="24"/>
    </w:rPr>
  </w:style>
  <w:style w:type="character" w:styleId="PageNumber">
    <w:name w:val="page number"/>
    <w:basedOn w:val="DefaultParagraphFont"/>
    <w:uiPriority w:val="99"/>
    <w:semiHidden/>
    <w:unhideWhenUsed/>
    <w:rsid w:val="009A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tin.mckibbin@leedsth.nhs.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3C34-CE23-E448-84DD-A5DC42D8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4645</Words>
  <Characters>26479</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LIMM Leeds</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McKibbin</dc:creator>
  <cp:keywords/>
  <dc:description/>
  <cp:lastModifiedBy>Martin McKibbin</cp:lastModifiedBy>
  <cp:revision>3</cp:revision>
  <dcterms:created xsi:type="dcterms:W3CDTF">2014-10-24T17:21:00Z</dcterms:created>
  <dcterms:modified xsi:type="dcterms:W3CDTF">2014-10-24T17:37:00Z</dcterms:modified>
</cp:coreProperties>
</file>