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F0E" w:rsidRPr="00C57C1B" w:rsidRDefault="00803720" w:rsidP="008F102B">
      <w:pPr>
        <w:spacing w:line="360" w:lineRule="auto"/>
        <w:rPr>
          <w:rFonts w:ascii="Times New Roman" w:hAnsi="Times New Roman" w:cs="Times New Roman"/>
          <w:b/>
          <w:sz w:val="24"/>
          <w:szCs w:val="24"/>
        </w:rPr>
      </w:pPr>
      <w:bookmarkStart w:id="0" w:name="_GoBack"/>
      <w:bookmarkEnd w:id="0"/>
      <w:r w:rsidRPr="00C57C1B">
        <w:rPr>
          <w:rFonts w:ascii="Times New Roman" w:hAnsi="Times New Roman" w:cs="Times New Roman"/>
          <w:b/>
          <w:sz w:val="24"/>
          <w:szCs w:val="24"/>
        </w:rPr>
        <w:t>Scenography,</w:t>
      </w:r>
      <w:r w:rsidR="00F4567E" w:rsidRPr="00C57C1B">
        <w:rPr>
          <w:rFonts w:ascii="Times New Roman" w:hAnsi="Times New Roman" w:cs="Times New Roman"/>
          <w:b/>
          <w:sz w:val="24"/>
          <w:szCs w:val="24"/>
        </w:rPr>
        <w:t xml:space="preserve"> </w:t>
      </w:r>
      <w:r w:rsidRPr="00C57C1B">
        <w:rPr>
          <w:rFonts w:ascii="Times New Roman" w:hAnsi="Times New Roman" w:cs="Times New Roman"/>
          <w:b/>
          <w:sz w:val="24"/>
          <w:szCs w:val="24"/>
        </w:rPr>
        <w:t>spectacle and the body of the spectator</w:t>
      </w:r>
      <w:r w:rsidR="00F35062" w:rsidRPr="00C57C1B">
        <w:rPr>
          <w:rFonts w:ascii="Times New Roman" w:hAnsi="Times New Roman" w:cs="Times New Roman"/>
          <w:b/>
          <w:sz w:val="24"/>
          <w:szCs w:val="24"/>
        </w:rPr>
        <w:t xml:space="preserve">           Joslin McKinney</w:t>
      </w:r>
    </w:p>
    <w:p w:rsidR="00442E3F" w:rsidRPr="00C57C1B" w:rsidRDefault="008F102B" w:rsidP="008F102B">
      <w:pPr>
        <w:spacing w:line="360" w:lineRule="auto"/>
        <w:rPr>
          <w:rFonts w:ascii="Times New Roman" w:hAnsi="Times New Roman" w:cs="Times New Roman"/>
          <w:b/>
          <w:sz w:val="24"/>
          <w:szCs w:val="24"/>
        </w:rPr>
      </w:pPr>
      <w:r w:rsidRPr="00C57C1B">
        <w:rPr>
          <w:rFonts w:ascii="Times New Roman" w:hAnsi="Times New Roman" w:cs="Times New Roman"/>
          <w:b/>
          <w:sz w:val="24"/>
          <w:szCs w:val="24"/>
        </w:rPr>
        <w:t>Introduction</w:t>
      </w:r>
      <w:r w:rsidR="007664F6" w:rsidRPr="00C57C1B">
        <w:rPr>
          <w:rFonts w:ascii="Times New Roman" w:hAnsi="Times New Roman" w:cs="Times New Roman"/>
          <w:b/>
          <w:sz w:val="24"/>
          <w:szCs w:val="24"/>
        </w:rPr>
        <w:t xml:space="preserve">: </w:t>
      </w:r>
      <w:r w:rsidR="009F19DF" w:rsidRPr="00C57C1B">
        <w:rPr>
          <w:rFonts w:ascii="Times New Roman" w:hAnsi="Times New Roman" w:cs="Times New Roman"/>
          <w:b/>
          <w:sz w:val="24"/>
          <w:szCs w:val="24"/>
        </w:rPr>
        <w:t>‘</w:t>
      </w:r>
      <w:r w:rsidR="00437F6B" w:rsidRPr="00C57C1B">
        <w:rPr>
          <w:rFonts w:ascii="Times New Roman" w:hAnsi="Times New Roman" w:cs="Times New Roman"/>
          <w:b/>
          <w:sz w:val="24"/>
          <w:szCs w:val="24"/>
        </w:rPr>
        <w:t>giant s</w:t>
      </w:r>
      <w:r w:rsidR="00442E3F" w:rsidRPr="00C57C1B">
        <w:rPr>
          <w:rFonts w:ascii="Times New Roman" w:hAnsi="Times New Roman" w:cs="Times New Roman"/>
          <w:b/>
          <w:sz w:val="24"/>
          <w:szCs w:val="24"/>
        </w:rPr>
        <w:t>pectacular</w:t>
      </w:r>
      <w:r w:rsidR="009F19DF" w:rsidRPr="00C57C1B">
        <w:rPr>
          <w:rFonts w:ascii="Times New Roman" w:hAnsi="Times New Roman" w:cs="Times New Roman"/>
          <w:b/>
          <w:sz w:val="24"/>
          <w:szCs w:val="24"/>
        </w:rPr>
        <w:t>’</w:t>
      </w:r>
      <w:r w:rsidR="000E5FB9" w:rsidRPr="00C57C1B">
        <w:rPr>
          <w:rFonts w:ascii="Times New Roman" w:hAnsi="Times New Roman" w:cs="Times New Roman"/>
          <w:b/>
          <w:sz w:val="24"/>
          <w:szCs w:val="24"/>
        </w:rPr>
        <w:t xml:space="preserve"> </w:t>
      </w:r>
    </w:p>
    <w:p w:rsidR="0070504C" w:rsidRPr="00C57C1B" w:rsidRDefault="00F25C06" w:rsidP="00F35062">
      <w:pPr>
        <w:spacing w:line="360" w:lineRule="auto"/>
        <w:ind w:firstLine="720"/>
        <w:rPr>
          <w:rFonts w:ascii="Times New Roman" w:hAnsi="Times New Roman" w:cs="Times New Roman"/>
          <w:sz w:val="24"/>
          <w:szCs w:val="24"/>
        </w:rPr>
      </w:pPr>
      <w:r w:rsidRPr="00C57C1B">
        <w:rPr>
          <w:rFonts w:ascii="Times New Roman" w:hAnsi="Times New Roman" w:cs="Times New Roman"/>
          <w:sz w:val="24"/>
          <w:szCs w:val="24"/>
        </w:rPr>
        <w:t xml:space="preserve">In April 2012 </w:t>
      </w:r>
      <w:r w:rsidR="00C57C1B">
        <w:rPr>
          <w:rFonts w:ascii="Times New Roman" w:hAnsi="Times New Roman" w:cs="Times New Roman"/>
          <w:sz w:val="24"/>
          <w:szCs w:val="24"/>
        </w:rPr>
        <w:t xml:space="preserve">French company </w:t>
      </w:r>
      <w:r w:rsidRPr="00C57C1B">
        <w:rPr>
          <w:rFonts w:ascii="Times New Roman" w:hAnsi="Times New Roman" w:cs="Times New Roman"/>
          <w:sz w:val="24"/>
          <w:szCs w:val="24"/>
        </w:rPr>
        <w:t xml:space="preserve">Royal de Luxe staged </w:t>
      </w:r>
      <w:r w:rsidR="00442E3F" w:rsidRPr="00C57C1B">
        <w:rPr>
          <w:rFonts w:ascii="Times New Roman" w:hAnsi="Times New Roman" w:cs="Times New Roman"/>
          <w:sz w:val="24"/>
          <w:szCs w:val="24"/>
          <w:u w:val="single"/>
        </w:rPr>
        <w:t>Sea Odyssey</w:t>
      </w:r>
      <w:r w:rsidRPr="00C57C1B">
        <w:rPr>
          <w:rFonts w:ascii="Times New Roman" w:hAnsi="Times New Roman" w:cs="Times New Roman"/>
          <w:sz w:val="24"/>
          <w:szCs w:val="24"/>
        </w:rPr>
        <w:t xml:space="preserve"> </w:t>
      </w:r>
      <w:r w:rsidR="00ED4638" w:rsidRPr="00C57C1B">
        <w:rPr>
          <w:rFonts w:ascii="Times New Roman" w:hAnsi="Times New Roman" w:cs="Times New Roman"/>
          <w:sz w:val="24"/>
          <w:szCs w:val="24"/>
        </w:rPr>
        <w:t xml:space="preserve">in Liverpool </w:t>
      </w:r>
      <w:r w:rsidR="008F102B" w:rsidRPr="00C57C1B">
        <w:rPr>
          <w:rFonts w:ascii="Times New Roman" w:hAnsi="Times New Roman" w:cs="Times New Roman"/>
          <w:sz w:val="24"/>
          <w:szCs w:val="24"/>
        </w:rPr>
        <w:t>to co</w:t>
      </w:r>
      <w:r w:rsidRPr="00C57C1B">
        <w:rPr>
          <w:rFonts w:ascii="Times New Roman" w:hAnsi="Times New Roman" w:cs="Times New Roman"/>
          <w:sz w:val="24"/>
          <w:szCs w:val="24"/>
        </w:rPr>
        <w:t xml:space="preserve">incide with the centenary of the sinking of the Titanic. </w:t>
      </w:r>
      <w:r w:rsidR="00ED4638" w:rsidRPr="00C57C1B">
        <w:rPr>
          <w:rFonts w:ascii="Times New Roman" w:hAnsi="Times New Roman" w:cs="Times New Roman"/>
          <w:sz w:val="24"/>
          <w:szCs w:val="24"/>
        </w:rPr>
        <w:t>Over three days a</w:t>
      </w:r>
      <w:r w:rsidR="008C0659" w:rsidRPr="00C57C1B">
        <w:rPr>
          <w:rFonts w:ascii="Times New Roman" w:hAnsi="Times New Roman" w:cs="Times New Roman"/>
          <w:sz w:val="24"/>
          <w:szCs w:val="24"/>
        </w:rPr>
        <w:t xml:space="preserve"> </w:t>
      </w:r>
      <w:r w:rsidR="00001E08" w:rsidRPr="00C57C1B">
        <w:rPr>
          <w:rFonts w:ascii="Times New Roman" w:hAnsi="Times New Roman" w:cs="Times New Roman"/>
          <w:sz w:val="24"/>
          <w:szCs w:val="24"/>
        </w:rPr>
        <w:t>thirty</w:t>
      </w:r>
      <w:r w:rsidR="00B05176" w:rsidRPr="00C57C1B">
        <w:rPr>
          <w:rFonts w:ascii="Times New Roman" w:hAnsi="Times New Roman" w:cs="Times New Roman"/>
          <w:sz w:val="24"/>
          <w:szCs w:val="24"/>
        </w:rPr>
        <w:t xml:space="preserve"> foot </w:t>
      </w:r>
      <w:r w:rsidRPr="00C57C1B">
        <w:rPr>
          <w:rFonts w:ascii="Times New Roman" w:hAnsi="Times New Roman" w:cs="Times New Roman"/>
          <w:sz w:val="24"/>
          <w:szCs w:val="24"/>
        </w:rPr>
        <w:t>tall ‘little girl giant’ and her</w:t>
      </w:r>
      <w:r w:rsidR="00492728" w:rsidRPr="00C57C1B">
        <w:rPr>
          <w:rFonts w:ascii="Times New Roman" w:hAnsi="Times New Roman" w:cs="Times New Roman"/>
          <w:sz w:val="24"/>
          <w:szCs w:val="24"/>
        </w:rPr>
        <w:t xml:space="preserve"> </w:t>
      </w:r>
      <w:r w:rsidR="00001E08" w:rsidRPr="00C57C1B">
        <w:rPr>
          <w:rFonts w:ascii="Times New Roman" w:hAnsi="Times New Roman" w:cs="Times New Roman"/>
          <w:sz w:val="24"/>
          <w:szCs w:val="24"/>
        </w:rPr>
        <w:t>fifty</w:t>
      </w:r>
      <w:r w:rsidR="00B05176" w:rsidRPr="00C57C1B">
        <w:rPr>
          <w:rFonts w:ascii="Times New Roman" w:hAnsi="Times New Roman" w:cs="Times New Roman"/>
          <w:sz w:val="24"/>
          <w:szCs w:val="24"/>
        </w:rPr>
        <w:t xml:space="preserve"> foot </w:t>
      </w:r>
      <w:r w:rsidR="00ED4638" w:rsidRPr="00C57C1B">
        <w:rPr>
          <w:rFonts w:ascii="Times New Roman" w:hAnsi="Times New Roman" w:cs="Times New Roman"/>
          <w:sz w:val="24"/>
          <w:szCs w:val="24"/>
        </w:rPr>
        <w:t xml:space="preserve">high </w:t>
      </w:r>
      <w:r w:rsidRPr="00C57C1B">
        <w:rPr>
          <w:rFonts w:ascii="Times New Roman" w:hAnsi="Times New Roman" w:cs="Times New Roman"/>
          <w:sz w:val="24"/>
          <w:szCs w:val="24"/>
        </w:rPr>
        <w:t>uncle</w:t>
      </w:r>
      <w:r w:rsidR="00ED4638" w:rsidRPr="00C57C1B">
        <w:rPr>
          <w:rFonts w:ascii="Times New Roman" w:hAnsi="Times New Roman" w:cs="Times New Roman"/>
          <w:sz w:val="24"/>
          <w:szCs w:val="24"/>
        </w:rPr>
        <w:t xml:space="preserve"> </w:t>
      </w:r>
      <w:r w:rsidR="00001E08" w:rsidRPr="00C57C1B">
        <w:rPr>
          <w:rFonts w:ascii="Times New Roman" w:hAnsi="Times New Roman" w:cs="Times New Roman"/>
          <w:sz w:val="24"/>
          <w:szCs w:val="24"/>
        </w:rPr>
        <w:t>made a twenty three</w:t>
      </w:r>
      <w:r w:rsidR="00AB1481" w:rsidRPr="00C57C1B">
        <w:rPr>
          <w:rFonts w:ascii="Times New Roman" w:hAnsi="Times New Roman" w:cs="Times New Roman"/>
          <w:sz w:val="24"/>
          <w:szCs w:val="24"/>
        </w:rPr>
        <w:t xml:space="preserve"> mile journey </w:t>
      </w:r>
      <w:r w:rsidR="00ED4638" w:rsidRPr="00C57C1B">
        <w:rPr>
          <w:rFonts w:ascii="Times New Roman" w:hAnsi="Times New Roman" w:cs="Times New Roman"/>
          <w:sz w:val="24"/>
          <w:szCs w:val="24"/>
        </w:rPr>
        <w:t>through the streets between the Pier Head and Stanley Park.</w:t>
      </w:r>
      <w:r w:rsidR="0063741E" w:rsidRPr="00C57C1B">
        <w:rPr>
          <w:rFonts w:ascii="Times New Roman" w:hAnsi="Times New Roman" w:cs="Times New Roman"/>
          <w:sz w:val="24"/>
          <w:szCs w:val="24"/>
        </w:rPr>
        <w:t xml:space="preserve">  Billed as a ‘giant s</w:t>
      </w:r>
      <w:r w:rsidR="000D3289" w:rsidRPr="00C57C1B">
        <w:rPr>
          <w:rFonts w:ascii="Times New Roman" w:hAnsi="Times New Roman" w:cs="Times New Roman"/>
          <w:sz w:val="24"/>
          <w:szCs w:val="24"/>
        </w:rPr>
        <w:t>pectacular’ it required a company of 110 with an additional 250 local volunte</w:t>
      </w:r>
      <w:r w:rsidR="008C0659" w:rsidRPr="00C57C1B">
        <w:rPr>
          <w:rFonts w:ascii="Times New Roman" w:hAnsi="Times New Roman" w:cs="Times New Roman"/>
          <w:sz w:val="24"/>
          <w:szCs w:val="24"/>
        </w:rPr>
        <w:t>er</w:t>
      </w:r>
      <w:r w:rsidR="00001E08" w:rsidRPr="00C57C1B">
        <w:rPr>
          <w:rFonts w:ascii="Times New Roman" w:hAnsi="Times New Roman" w:cs="Times New Roman"/>
          <w:sz w:val="24"/>
          <w:szCs w:val="24"/>
        </w:rPr>
        <w:t>s</w:t>
      </w:r>
      <w:r w:rsidR="000D3289" w:rsidRPr="00C57C1B">
        <w:rPr>
          <w:rFonts w:ascii="Times New Roman" w:hAnsi="Times New Roman" w:cs="Times New Roman"/>
          <w:sz w:val="24"/>
          <w:szCs w:val="24"/>
        </w:rPr>
        <w:t xml:space="preserve">. An </w:t>
      </w:r>
      <w:r w:rsidR="00ED4638" w:rsidRPr="00C57C1B">
        <w:rPr>
          <w:rFonts w:ascii="Times New Roman" w:hAnsi="Times New Roman" w:cs="Times New Roman"/>
          <w:sz w:val="24"/>
          <w:szCs w:val="24"/>
        </w:rPr>
        <w:t>estimated half a million people gathered to follow the performance</w:t>
      </w:r>
      <w:r w:rsidR="000D3289" w:rsidRPr="00C57C1B">
        <w:rPr>
          <w:rFonts w:ascii="Times New Roman" w:hAnsi="Times New Roman" w:cs="Times New Roman"/>
          <w:sz w:val="24"/>
          <w:szCs w:val="24"/>
        </w:rPr>
        <w:t>, effectively suspending the usua</w:t>
      </w:r>
      <w:r w:rsidR="0070504C" w:rsidRPr="00C57C1B">
        <w:rPr>
          <w:rFonts w:ascii="Times New Roman" w:hAnsi="Times New Roman" w:cs="Times New Roman"/>
          <w:sz w:val="24"/>
          <w:szCs w:val="24"/>
        </w:rPr>
        <w:t xml:space="preserve">l weekend business of the city. </w:t>
      </w:r>
    </w:p>
    <w:p w:rsidR="006418C1" w:rsidRDefault="0070504C" w:rsidP="00FA2BC1">
      <w:pPr>
        <w:autoSpaceDE w:val="0"/>
        <w:autoSpaceDN w:val="0"/>
        <w:adjustRightInd w:val="0"/>
        <w:spacing w:after="0" w:line="360" w:lineRule="auto"/>
        <w:rPr>
          <w:rFonts w:ascii="Times New Roman" w:hAnsi="Times New Roman" w:cs="Times New Roman"/>
          <w:sz w:val="24"/>
          <w:szCs w:val="24"/>
        </w:rPr>
      </w:pPr>
      <w:r w:rsidRPr="00C57C1B">
        <w:rPr>
          <w:rFonts w:ascii="Times New Roman" w:hAnsi="Times New Roman" w:cs="Times New Roman"/>
          <w:sz w:val="24"/>
          <w:szCs w:val="24"/>
        </w:rPr>
        <w:t xml:space="preserve">Looking at reviews and reports, it is difficult to get beyond the sheer size of the event. Alan Read was struck by the same thing when Royal de Luxe </w:t>
      </w:r>
      <w:r w:rsidR="0063741E" w:rsidRPr="00C57C1B">
        <w:rPr>
          <w:rFonts w:ascii="Times New Roman" w:hAnsi="Times New Roman" w:cs="Times New Roman"/>
          <w:sz w:val="24"/>
          <w:szCs w:val="24"/>
        </w:rPr>
        <w:t>present</w:t>
      </w:r>
      <w:r w:rsidRPr="00C57C1B">
        <w:rPr>
          <w:rFonts w:ascii="Times New Roman" w:hAnsi="Times New Roman" w:cs="Times New Roman"/>
          <w:sz w:val="24"/>
          <w:szCs w:val="24"/>
        </w:rPr>
        <w:t>ed</w:t>
      </w:r>
      <w:r w:rsidRPr="00C57C1B">
        <w:rPr>
          <w:rFonts w:ascii="Times New Roman" w:hAnsi="Times New Roman" w:cs="Times New Roman"/>
          <w:sz w:val="24"/>
          <w:szCs w:val="24"/>
          <w:u w:val="single"/>
        </w:rPr>
        <w:t xml:space="preserve"> The Sultan’s Elephant </w:t>
      </w:r>
      <w:r w:rsidRPr="00C57C1B">
        <w:rPr>
          <w:rFonts w:ascii="Times New Roman" w:hAnsi="Times New Roman" w:cs="Times New Roman"/>
          <w:sz w:val="24"/>
          <w:szCs w:val="24"/>
        </w:rPr>
        <w:t>in central London, in 2006 and</w:t>
      </w:r>
      <w:r w:rsidR="00564503">
        <w:rPr>
          <w:rFonts w:ascii="Times New Roman" w:hAnsi="Times New Roman" w:cs="Times New Roman"/>
          <w:sz w:val="24"/>
          <w:szCs w:val="24"/>
        </w:rPr>
        <w:t xml:space="preserve"> he says that</w:t>
      </w:r>
      <w:r w:rsidRPr="00C57C1B">
        <w:rPr>
          <w:rFonts w:ascii="Times New Roman" w:hAnsi="Times New Roman" w:cs="Times New Roman"/>
          <w:sz w:val="24"/>
          <w:szCs w:val="24"/>
        </w:rPr>
        <w:t xml:space="preserve"> it</w:t>
      </w:r>
      <w:r w:rsidR="008C0659" w:rsidRPr="00C57C1B">
        <w:rPr>
          <w:rFonts w:ascii="Times New Roman" w:hAnsi="Times New Roman" w:cs="Times New Roman"/>
          <w:sz w:val="24"/>
          <w:szCs w:val="24"/>
        </w:rPr>
        <w:t xml:space="preserve"> was talked about </w:t>
      </w:r>
      <w:r w:rsidR="00AC515A" w:rsidRPr="00C57C1B">
        <w:rPr>
          <w:rFonts w:ascii="Times New Roman" w:hAnsi="Times New Roman" w:cs="Times New Roman"/>
          <w:sz w:val="24"/>
          <w:szCs w:val="24"/>
        </w:rPr>
        <w:t>‘</w:t>
      </w:r>
      <w:r w:rsidR="00442E3F" w:rsidRPr="00C57C1B">
        <w:rPr>
          <w:rFonts w:ascii="Times New Roman" w:hAnsi="Times New Roman" w:cs="Times New Roman"/>
          <w:sz w:val="24"/>
          <w:szCs w:val="24"/>
        </w:rPr>
        <w:t>in terms of scale and little else</w:t>
      </w:r>
      <w:r w:rsidR="00AC515A" w:rsidRPr="00C57C1B">
        <w:rPr>
          <w:rFonts w:ascii="Times New Roman" w:hAnsi="Times New Roman" w:cs="Times New Roman"/>
          <w:sz w:val="24"/>
          <w:szCs w:val="24"/>
        </w:rPr>
        <w:t>’</w:t>
      </w:r>
      <w:r w:rsidR="008C0659" w:rsidRPr="00C57C1B">
        <w:rPr>
          <w:rFonts w:ascii="Times New Roman" w:hAnsi="Times New Roman" w:cs="Times New Roman"/>
          <w:sz w:val="24"/>
          <w:szCs w:val="24"/>
        </w:rPr>
        <w:t xml:space="preserve"> (</w:t>
      </w:r>
      <w:r w:rsidR="00F35062" w:rsidRPr="00C57C1B">
        <w:rPr>
          <w:rFonts w:ascii="Times New Roman" w:hAnsi="Times New Roman" w:cs="Times New Roman"/>
          <w:sz w:val="24"/>
          <w:szCs w:val="24"/>
        </w:rPr>
        <w:t>2006: 522-532</w:t>
      </w:r>
      <w:r w:rsidR="008C0659" w:rsidRPr="00C57C1B">
        <w:rPr>
          <w:rFonts w:ascii="Times New Roman" w:hAnsi="Times New Roman" w:cs="Times New Roman"/>
          <w:sz w:val="24"/>
          <w:szCs w:val="24"/>
        </w:rPr>
        <w:t xml:space="preserve">). Read’s suspicion </w:t>
      </w:r>
      <w:r w:rsidR="0098787D" w:rsidRPr="00C57C1B">
        <w:rPr>
          <w:rFonts w:ascii="Times New Roman" w:hAnsi="Times New Roman" w:cs="Times New Roman"/>
          <w:sz w:val="24"/>
          <w:szCs w:val="24"/>
        </w:rPr>
        <w:t>wa</w:t>
      </w:r>
      <w:r w:rsidRPr="00C57C1B">
        <w:rPr>
          <w:rFonts w:ascii="Times New Roman" w:hAnsi="Times New Roman" w:cs="Times New Roman"/>
          <w:sz w:val="24"/>
          <w:szCs w:val="24"/>
        </w:rPr>
        <w:t xml:space="preserve">s </w:t>
      </w:r>
      <w:r w:rsidR="008C0659" w:rsidRPr="00C57C1B">
        <w:rPr>
          <w:rFonts w:ascii="Times New Roman" w:hAnsi="Times New Roman" w:cs="Times New Roman"/>
          <w:sz w:val="24"/>
          <w:szCs w:val="24"/>
        </w:rPr>
        <w:t xml:space="preserve">that </w:t>
      </w:r>
      <w:r w:rsidR="00A86843" w:rsidRPr="00C57C1B">
        <w:rPr>
          <w:rFonts w:ascii="Times New Roman" w:hAnsi="Times New Roman" w:cs="Times New Roman"/>
          <w:sz w:val="24"/>
          <w:szCs w:val="24"/>
        </w:rPr>
        <w:t xml:space="preserve">behind </w:t>
      </w:r>
      <w:r w:rsidR="008C0659" w:rsidRPr="00C57C1B">
        <w:rPr>
          <w:rFonts w:ascii="Times New Roman" w:hAnsi="Times New Roman" w:cs="Times New Roman"/>
          <w:sz w:val="24"/>
          <w:szCs w:val="24"/>
        </w:rPr>
        <w:t>the numbers</w:t>
      </w:r>
      <w:r w:rsidR="00A86843" w:rsidRPr="00C57C1B">
        <w:rPr>
          <w:rFonts w:ascii="Times New Roman" w:hAnsi="Times New Roman" w:cs="Times New Roman"/>
          <w:sz w:val="24"/>
          <w:szCs w:val="24"/>
        </w:rPr>
        <w:t>,</w:t>
      </w:r>
      <w:r w:rsidR="0098787D" w:rsidRPr="00C57C1B">
        <w:rPr>
          <w:rFonts w:ascii="Times New Roman" w:hAnsi="Times New Roman" w:cs="Times New Roman"/>
          <w:sz w:val="24"/>
          <w:szCs w:val="24"/>
        </w:rPr>
        <w:t xml:space="preserve"> the experience wa</w:t>
      </w:r>
      <w:r w:rsidR="008C0659" w:rsidRPr="00C57C1B">
        <w:rPr>
          <w:rFonts w:ascii="Times New Roman" w:hAnsi="Times New Roman" w:cs="Times New Roman"/>
          <w:sz w:val="24"/>
          <w:szCs w:val="24"/>
        </w:rPr>
        <w:t xml:space="preserve">s empty of meaning. </w:t>
      </w:r>
      <w:r w:rsidRPr="00C57C1B">
        <w:rPr>
          <w:rFonts w:ascii="Times New Roman" w:hAnsi="Times New Roman" w:cs="Times New Roman"/>
          <w:sz w:val="24"/>
          <w:szCs w:val="24"/>
        </w:rPr>
        <w:t xml:space="preserve">He admits, though, that he wasn’t actually there. </w:t>
      </w:r>
      <w:r w:rsidR="00465836" w:rsidRPr="00C57C1B">
        <w:rPr>
          <w:rFonts w:ascii="Times New Roman" w:hAnsi="Times New Roman" w:cs="Times New Roman"/>
          <w:sz w:val="24"/>
          <w:szCs w:val="24"/>
        </w:rPr>
        <w:t>A</w:t>
      </w:r>
      <w:r w:rsidR="003F79F7" w:rsidRPr="00C57C1B">
        <w:rPr>
          <w:rFonts w:ascii="Times New Roman" w:hAnsi="Times New Roman" w:cs="Times New Roman"/>
          <w:sz w:val="24"/>
          <w:szCs w:val="24"/>
        </w:rPr>
        <w:t xml:space="preserve">udience comments posted on the </w:t>
      </w:r>
      <w:r w:rsidR="0063741E" w:rsidRPr="00C57C1B">
        <w:rPr>
          <w:rFonts w:ascii="Times New Roman" w:hAnsi="Times New Roman" w:cs="Times New Roman"/>
          <w:sz w:val="24"/>
          <w:szCs w:val="24"/>
        </w:rPr>
        <w:t xml:space="preserve">producers’ website </w:t>
      </w:r>
      <w:r w:rsidR="0098787D" w:rsidRPr="00C57C1B">
        <w:rPr>
          <w:rFonts w:ascii="Times New Roman" w:hAnsi="Times New Roman" w:cs="Times New Roman"/>
          <w:sz w:val="24"/>
          <w:szCs w:val="24"/>
        </w:rPr>
        <w:t xml:space="preserve">suggest </w:t>
      </w:r>
      <w:r w:rsidR="00AC515A" w:rsidRPr="00C57C1B">
        <w:rPr>
          <w:rFonts w:ascii="Times New Roman" w:hAnsi="Times New Roman" w:cs="Times New Roman"/>
          <w:sz w:val="24"/>
          <w:szCs w:val="24"/>
        </w:rPr>
        <w:t xml:space="preserve">they found it to be a </w:t>
      </w:r>
      <w:r w:rsidR="00A86843" w:rsidRPr="00C57C1B">
        <w:rPr>
          <w:rFonts w:ascii="Times New Roman" w:hAnsi="Times New Roman" w:cs="Times New Roman"/>
          <w:sz w:val="24"/>
          <w:szCs w:val="24"/>
        </w:rPr>
        <w:t>profound</w:t>
      </w:r>
      <w:r w:rsidR="00AC515A" w:rsidRPr="00C57C1B">
        <w:rPr>
          <w:rFonts w:ascii="Times New Roman" w:hAnsi="Times New Roman" w:cs="Times New Roman"/>
          <w:sz w:val="24"/>
          <w:szCs w:val="24"/>
        </w:rPr>
        <w:t xml:space="preserve">ly </w:t>
      </w:r>
      <w:r w:rsidR="0063741E" w:rsidRPr="00C57C1B">
        <w:rPr>
          <w:rFonts w:ascii="Times New Roman" w:hAnsi="Times New Roman" w:cs="Times New Roman"/>
          <w:sz w:val="24"/>
          <w:szCs w:val="24"/>
        </w:rPr>
        <w:t xml:space="preserve">moving </w:t>
      </w:r>
      <w:r w:rsidR="00AC515A" w:rsidRPr="00C57C1B">
        <w:rPr>
          <w:rFonts w:ascii="Times New Roman" w:hAnsi="Times New Roman" w:cs="Times New Roman"/>
          <w:sz w:val="24"/>
          <w:szCs w:val="24"/>
        </w:rPr>
        <w:t>experience. One says; ‘...the most uplifting experience that I have had in a very long time indeed. I can't really tell you why it has made me so happy</w:t>
      </w:r>
      <w:r w:rsidR="00465836" w:rsidRPr="00C57C1B">
        <w:rPr>
          <w:rFonts w:ascii="Times New Roman" w:hAnsi="Times New Roman" w:cs="Times New Roman"/>
          <w:sz w:val="24"/>
          <w:szCs w:val="24"/>
        </w:rPr>
        <w:t xml:space="preserve">’. </w:t>
      </w:r>
      <w:r w:rsidR="00AC515A" w:rsidRPr="00C57C1B">
        <w:rPr>
          <w:rFonts w:ascii="Times New Roman" w:hAnsi="Times New Roman" w:cs="Times New Roman"/>
          <w:sz w:val="24"/>
          <w:szCs w:val="24"/>
        </w:rPr>
        <w:t xml:space="preserve"> </w:t>
      </w:r>
      <w:r w:rsidR="00A86843" w:rsidRPr="00C57C1B">
        <w:rPr>
          <w:rFonts w:ascii="Times New Roman" w:hAnsi="Times New Roman" w:cs="Times New Roman"/>
          <w:sz w:val="24"/>
          <w:szCs w:val="24"/>
        </w:rPr>
        <w:t>A</w:t>
      </w:r>
      <w:r w:rsidR="00AC515A" w:rsidRPr="00C57C1B">
        <w:rPr>
          <w:rFonts w:ascii="Times New Roman" w:hAnsi="Times New Roman" w:cs="Times New Roman"/>
          <w:sz w:val="24"/>
          <w:szCs w:val="24"/>
        </w:rPr>
        <w:t>nother comments ‘I'm a writer and I cannot even think of the right words to express the experience - it was beyond stupendous, amazing, and just a bunch of glori</w:t>
      </w:r>
      <w:r w:rsidR="00465836" w:rsidRPr="00C57C1B">
        <w:rPr>
          <w:rFonts w:ascii="Times New Roman" w:hAnsi="Times New Roman" w:cs="Times New Roman"/>
          <w:sz w:val="24"/>
          <w:szCs w:val="24"/>
        </w:rPr>
        <w:t>ous fun</w:t>
      </w:r>
      <w:r w:rsidR="00AC515A" w:rsidRPr="00C57C1B">
        <w:rPr>
          <w:rFonts w:ascii="Times New Roman" w:hAnsi="Times New Roman" w:cs="Times New Roman"/>
          <w:sz w:val="24"/>
          <w:szCs w:val="24"/>
        </w:rPr>
        <w:t>’</w:t>
      </w:r>
      <w:r w:rsidR="00465836" w:rsidRPr="00C57C1B">
        <w:rPr>
          <w:rFonts w:ascii="Times New Roman" w:hAnsi="Times New Roman" w:cs="Times New Roman"/>
          <w:sz w:val="24"/>
          <w:szCs w:val="24"/>
        </w:rPr>
        <w:t xml:space="preserve"> (Artichoke). </w:t>
      </w:r>
      <w:r w:rsidR="00AC515A" w:rsidRPr="00C57C1B">
        <w:rPr>
          <w:rFonts w:ascii="Times New Roman" w:hAnsi="Times New Roman" w:cs="Times New Roman"/>
          <w:sz w:val="24"/>
          <w:szCs w:val="24"/>
        </w:rPr>
        <w:t>So</w:t>
      </w:r>
      <w:r w:rsidR="0098787D" w:rsidRPr="00C57C1B">
        <w:rPr>
          <w:rFonts w:ascii="Times New Roman" w:hAnsi="Times New Roman" w:cs="Times New Roman"/>
          <w:sz w:val="24"/>
          <w:szCs w:val="24"/>
        </w:rPr>
        <w:t>,</w:t>
      </w:r>
      <w:r w:rsidR="00AC515A" w:rsidRPr="00C57C1B">
        <w:rPr>
          <w:rFonts w:ascii="Times New Roman" w:hAnsi="Times New Roman" w:cs="Times New Roman"/>
          <w:sz w:val="24"/>
          <w:szCs w:val="24"/>
        </w:rPr>
        <w:t xml:space="preserve"> </w:t>
      </w:r>
      <w:r w:rsidR="0098787D" w:rsidRPr="00C57C1B">
        <w:rPr>
          <w:rFonts w:ascii="Times New Roman" w:hAnsi="Times New Roman" w:cs="Times New Roman"/>
          <w:sz w:val="24"/>
          <w:szCs w:val="24"/>
        </w:rPr>
        <w:t xml:space="preserve">not empty </w:t>
      </w:r>
      <w:r w:rsidR="00AC515A" w:rsidRPr="00C57C1B">
        <w:rPr>
          <w:rFonts w:ascii="Times New Roman" w:hAnsi="Times New Roman" w:cs="Times New Roman"/>
          <w:sz w:val="24"/>
          <w:szCs w:val="24"/>
        </w:rPr>
        <w:t>but almost beyond articulation.</w:t>
      </w:r>
      <w:r w:rsidR="0098787D" w:rsidRPr="00C57C1B">
        <w:rPr>
          <w:rFonts w:ascii="Times New Roman" w:hAnsi="Times New Roman" w:cs="Times New Roman"/>
          <w:sz w:val="24"/>
          <w:szCs w:val="24"/>
        </w:rPr>
        <w:t xml:space="preserve"> </w:t>
      </w:r>
      <w:r w:rsidR="004A6080" w:rsidRPr="00C57C1B">
        <w:rPr>
          <w:rFonts w:ascii="Times New Roman" w:hAnsi="Times New Roman" w:cs="Times New Roman"/>
          <w:sz w:val="24"/>
          <w:szCs w:val="24"/>
        </w:rPr>
        <w:t>There seems to be a gap between feeling and meaning here which is reminiscent of Barthes account of the ‘obtuse’ nature of the image, ‘outside (articulated) language whilst neve</w:t>
      </w:r>
      <w:r w:rsidR="0063741E" w:rsidRPr="00C57C1B">
        <w:rPr>
          <w:rFonts w:ascii="Times New Roman" w:hAnsi="Times New Roman" w:cs="Times New Roman"/>
          <w:sz w:val="24"/>
          <w:szCs w:val="24"/>
        </w:rPr>
        <w:t>rtheless within interlocution’ (Barthes 1977: 60).</w:t>
      </w:r>
    </w:p>
    <w:p w:rsidR="00C31BD3" w:rsidRPr="00C57C1B" w:rsidRDefault="00C31BD3" w:rsidP="004A6080">
      <w:pPr>
        <w:autoSpaceDE w:val="0"/>
        <w:autoSpaceDN w:val="0"/>
        <w:adjustRightInd w:val="0"/>
        <w:spacing w:after="0" w:line="240" w:lineRule="auto"/>
        <w:rPr>
          <w:rFonts w:ascii="Times New Roman" w:hAnsi="Times New Roman" w:cs="Times New Roman"/>
          <w:sz w:val="24"/>
          <w:szCs w:val="24"/>
        </w:rPr>
      </w:pPr>
    </w:p>
    <w:p w:rsidR="003F79F7" w:rsidRPr="00C57C1B" w:rsidRDefault="0098787D" w:rsidP="004A6080">
      <w:pPr>
        <w:spacing w:line="360" w:lineRule="auto"/>
        <w:ind w:firstLine="720"/>
        <w:rPr>
          <w:rFonts w:ascii="Times New Roman" w:hAnsi="Times New Roman" w:cs="Times New Roman"/>
          <w:sz w:val="24"/>
          <w:szCs w:val="24"/>
        </w:rPr>
      </w:pPr>
      <w:r w:rsidRPr="00C57C1B">
        <w:rPr>
          <w:rFonts w:ascii="Times New Roman" w:hAnsi="Times New Roman" w:cs="Times New Roman"/>
          <w:sz w:val="24"/>
          <w:szCs w:val="24"/>
        </w:rPr>
        <w:t xml:space="preserve">In Liverpool, I was part of a great tide of onlookers, gazing up </w:t>
      </w:r>
      <w:r w:rsidR="003F79F7" w:rsidRPr="00C57C1B">
        <w:rPr>
          <w:rFonts w:ascii="Times New Roman" w:hAnsi="Times New Roman" w:cs="Times New Roman"/>
          <w:sz w:val="24"/>
          <w:szCs w:val="24"/>
        </w:rPr>
        <w:t xml:space="preserve">in wonder </w:t>
      </w:r>
      <w:r w:rsidR="001D311E" w:rsidRPr="00C57C1B">
        <w:rPr>
          <w:rFonts w:ascii="Times New Roman" w:hAnsi="Times New Roman" w:cs="Times New Roman"/>
          <w:sz w:val="24"/>
          <w:szCs w:val="24"/>
        </w:rPr>
        <w:t>at the enormous animated giants</w:t>
      </w:r>
      <w:r w:rsidRPr="00C57C1B">
        <w:rPr>
          <w:rFonts w:ascii="Times New Roman" w:hAnsi="Times New Roman" w:cs="Times New Roman"/>
          <w:sz w:val="24"/>
          <w:szCs w:val="24"/>
        </w:rPr>
        <w:t xml:space="preserve"> as we shuffled our way through the </w:t>
      </w:r>
      <w:r w:rsidR="003F79F7" w:rsidRPr="00C57C1B">
        <w:rPr>
          <w:rFonts w:ascii="Times New Roman" w:hAnsi="Times New Roman" w:cs="Times New Roman"/>
          <w:sz w:val="24"/>
          <w:szCs w:val="24"/>
        </w:rPr>
        <w:t>city</w:t>
      </w:r>
      <w:r w:rsidR="001D311E" w:rsidRPr="00C57C1B">
        <w:rPr>
          <w:rFonts w:ascii="Times New Roman" w:hAnsi="Times New Roman" w:cs="Times New Roman"/>
          <w:sz w:val="24"/>
          <w:szCs w:val="24"/>
        </w:rPr>
        <w:t>. Ostensibly,</w:t>
      </w:r>
      <w:r w:rsidR="00F56850" w:rsidRPr="00C57C1B">
        <w:rPr>
          <w:rFonts w:ascii="Times New Roman" w:hAnsi="Times New Roman" w:cs="Times New Roman"/>
          <w:sz w:val="24"/>
          <w:szCs w:val="24"/>
        </w:rPr>
        <w:t xml:space="preserve"> the appeal of</w:t>
      </w:r>
      <w:r w:rsidR="001D311E" w:rsidRPr="00C57C1B">
        <w:rPr>
          <w:rFonts w:ascii="Times New Roman" w:hAnsi="Times New Roman" w:cs="Times New Roman"/>
          <w:sz w:val="24"/>
          <w:szCs w:val="24"/>
        </w:rPr>
        <w:t xml:space="preserve"> these rather anodyne figures</w:t>
      </w:r>
      <w:r w:rsidR="00F56850" w:rsidRPr="00C57C1B">
        <w:rPr>
          <w:rFonts w:ascii="Times New Roman" w:hAnsi="Times New Roman" w:cs="Times New Roman"/>
          <w:sz w:val="24"/>
          <w:szCs w:val="24"/>
        </w:rPr>
        <w:t xml:space="preserve"> was their size, but the </w:t>
      </w:r>
      <w:r w:rsidR="004A6080" w:rsidRPr="00C57C1B">
        <w:rPr>
          <w:rFonts w:ascii="Times New Roman" w:hAnsi="Times New Roman" w:cs="Times New Roman"/>
          <w:sz w:val="24"/>
          <w:szCs w:val="24"/>
        </w:rPr>
        <w:t>visceral impact of the event seemed to contribute to a more profound encounter</w:t>
      </w:r>
      <w:r w:rsidR="0063741E" w:rsidRPr="00C57C1B">
        <w:rPr>
          <w:rFonts w:ascii="Times New Roman" w:hAnsi="Times New Roman" w:cs="Times New Roman"/>
          <w:sz w:val="24"/>
          <w:szCs w:val="24"/>
        </w:rPr>
        <w:t xml:space="preserve"> than was initially suggested</w:t>
      </w:r>
      <w:r w:rsidR="004A6080" w:rsidRPr="00C57C1B">
        <w:rPr>
          <w:rFonts w:ascii="Times New Roman" w:hAnsi="Times New Roman" w:cs="Times New Roman"/>
          <w:sz w:val="24"/>
          <w:szCs w:val="24"/>
        </w:rPr>
        <w:t>.</w:t>
      </w:r>
      <w:r w:rsidR="003F79F7" w:rsidRPr="00C57C1B">
        <w:rPr>
          <w:rFonts w:ascii="Times New Roman" w:hAnsi="Times New Roman" w:cs="Times New Roman"/>
          <w:sz w:val="24"/>
          <w:szCs w:val="24"/>
        </w:rPr>
        <w:t xml:space="preserve"> </w:t>
      </w:r>
      <w:r w:rsidR="003F79F7" w:rsidRPr="00C57C1B">
        <w:rPr>
          <w:rFonts w:ascii="Times New Roman" w:eastAsia="Times New Roman" w:hAnsi="Times New Roman" w:cs="Times New Roman"/>
          <w:sz w:val="24"/>
          <w:szCs w:val="24"/>
        </w:rPr>
        <w:t xml:space="preserve">In contrast to </w:t>
      </w:r>
      <w:r w:rsidR="003F79F7" w:rsidRPr="00C57C1B">
        <w:rPr>
          <w:rFonts w:ascii="Times New Roman" w:eastAsia="Times New Roman" w:hAnsi="Times New Roman" w:cs="Times New Roman"/>
          <w:sz w:val="24"/>
          <w:szCs w:val="24"/>
          <w:u w:val="single"/>
        </w:rPr>
        <w:t>Sea Odyssey</w:t>
      </w:r>
      <w:r w:rsidR="00E003C7" w:rsidRPr="00C57C1B">
        <w:rPr>
          <w:rFonts w:ascii="Times New Roman" w:eastAsia="Times New Roman" w:hAnsi="Times New Roman" w:cs="Times New Roman"/>
          <w:sz w:val="24"/>
          <w:szCs w:val="24"/>
        </w:rPr>
        <w:t xml:space="preserve">, </w:t>
      </w:r>
      <w:r w:rsidR="003F79F7" w:rsidRPr="00C57C1B">
        <w:rPr>
          <w:rFonts w:ascii="Times New Roman" w:eastAsia="Times New Roman" w:hAnsi="Times New Roman" w:cs="Times New Roman"/>
          <w:sz w:val="24"/>
          <w:szCs w:val="24"/>
        </w:rPr>
        <w:t xml:space="preserve">Verdenteatret’s </w:t>
      </w:r>
      <w:r w:rsidR="003F79F7" w:rsidRPr="00C57C1B">
        <w:rPr>
          <w:rFonts w:ascii="Times New Roman" w:hAnsi="Times New Roman" w:cs="Times New Roman"/>
          <w:sz w:val="24"/>
          <w:szCs w:val="24"/>
          <w:u w:val="single"/>
        </w:rPr>
        <w:t>The Telling Orchestra</w:t>
      </w:r>
      <w:r w:rsidR="003F79F7" w:rsidRPr="00C57C1B">
        <w:rPr>
          <w:rFonts w:ascii="Times New Roman" w:hAnsi="Times New Roman" w:cs="Times New Roman"/>
          <w:sz w:val="24"/>
          <w:szCs w:val="24"/>
        </w:rPr>
        <w:t xml:space="preserve"> at the Prague Quadrennial in June 2011 was </w:t>
      </w:r>
      <w:r w:rsidR="0087133D" w:rsidRPr="00C57C1B">
        <w:rPr>
          <w:rFonts w:ascii="Times New Roman" w:hAnsi="Times New Roman" w:cs="Times New Roman"/>
          <w:sz w:val="24"/>
          <w:szCs w:val="24"/>
        </w:rPr>
        <w:t xml:space="preserve">a </w:t>
      </w:r>
      <w:r w:rsidR="003F79F7" w:rsidRPr="00C57C1B">
        <w:rPr>
          <w:rFonts w:ascii="Times New Roman" w:hAnsi="Times New Roman" w:cs="Times New Roman"/>
          <w:sz w:val="24"/>
          <w:szCs w:val="24"/>
        </w:rPr>
        <w:t>machine-induced s</w:t>
      </w:r>
      <w:r w:rsidR="0087133D" w:rsidRPr="00C57C1B">
        <w:rPr>
          <w:rFonts w:ascii="Times New Roman" w:hAnsi="Times New Roman" w:cs="Times New Roman"/>
          <w:sz w:val="24"/>
          <w:szCs w:val="24"/>
        </w:rPr>
        <w:t>cenographic performance</w:t>
      </w:r>
      <w:r w:rsidR="003F79F7" w:rsidRPr="00C57C1B">
        <w:rPr>
          <w:rFonts w:ascii="Times New Roman" w:hAnsi="Times New Roman" w:cs="Times New Roman"/>
          <w:sz w:val="24"/>
          <w:szCs w:val="24"/>
        </w:rPr>
        <w:t xml:space="preserve"> on a </w:t>
      </w:r>
      <w:r w:rsidR="00E003C7" w:rsidRPr="00C57C1B">
        <w:rPr>
          <w:rFonts w:ascii="Times New Roman" w:hAnsi="Times New Roman" w:cs="Times New Roman"/>
          <w:sz w:val="24"/>
          <w:szCs w:val="24"/>
        </w:rPr>
        <w:t xml:space="preserve">much </w:t>
      </w:r>
      <w:r w:rsidR="004A6080" w:rsidRPr="00C57C1B">
        <w:rPr>
          <w:rFonts w:ascii="Times New Roman" w:hAnsi="Times New Roman" w:cs="Times New Roman"/>
          <w:sz w:val="24"/>
          <w:szCs w:val="24"/>
        </w:rPr>
        <w:t xml:space="preserve">more modest </w:t>
      </w:r>
      <w:r w:rsidR="00E003C7" w:rsidRPr="00C57C1B">
        <w:rPr>
          <w:rFonts w:ascii="Times New Roman" w:hAnsi="Times New Roman" w:cs="Times New Roman"/>
          <w:sz w:val="24"/>
          <w:szCs w:val="24"/>
        </w:rPr>
        <w:t>scale</w:t>
      </w:r>
      <w:r w:rsidR="004A6080" w:rsidRPr="00C57C1B">
        <w:rPr>
          <w:rFonts w:ascii="Times New Roman" w:hAnsi="Times New Roman" w:cs="Times New Roman"/>
          <w:sz w:val="24"/>
          <w:szCs w:val="24"/>
        </w:rPr>
        <w:t xml:space="preserve">. </w:t>
      </w:r>
      <w:r w:rsidR="0087133D" w:rsidRPr="00C57C1B">
        <w:rPr>
          <w:rFonts w:ascii="Times New Roman" w:hAnsi="Times New Roman" w:cs="Times New Roman"/>
          <w:sz w:val="24"/>
          <w:szCs w:val="24"/>
        </w:rPr>
        <w:t xml:space="preserve"> </w:t>
      </w:r>
      <w:r w:rsidR="004A6080" w:rsidRPr="00C57C1B">
        <w:rPr>
          <w:rFonts w:ascii="Times New Roman" w:hAnsi="Times New Roman" w:cs="Times New Roman"/>
          <w:sz w:val="24"/>
          <w:szCs w:val="24"/>
        </w:rPr>
        <w:t>T</w:t>
      </w:r>
      <w:r w:rsidR="00E003C7" w:rsidRPr="00C57C1B">
        <w:rPr>
          <w:rFonts w:ascii="Times New Roman" w:hAnsi="Times New Roman" w:cs="Times New Roman"/>
          <w:sz w:val="24"/>
          <w:szCs w:val="24"/>
        </w:rPr>
        <w:t>he whole event was contained within a small gallery</w:t>
      </w:r>
      <w:r w:rsidR="00B67509" w:rsidRPr="00C57C1B">
        <w:rPr>
          <w:rFonts w:ascii="Times New Roman" w:hAnsi="Times New Roman" w:cs="Times New Roman"/>
          <w:sz w:val="24"/>
          <w:szCs w:val="24"/>
        </w:rPr>
        <w:t xml:space="preserve">, </w:t>
      </w:r>
      <w:r w:rsidR="00E003C7" w:rsidRPr="00C57C1B">
        <w:rPr>
          <w:rFonts w:ascii="Times New Roman" w:hAnsi="Times New Roman" w:cs="Times New Roman"/>
          <w:sz w:val="24"/>
          <w:szCs w:val="24"/>
        </w:rPr>
        <w:t xml:space="preserve">and yet </w:t>
      </w:r>
      <w:r w:rsidR="00B67509" w:rsidRPr="00C57C1B">
        <w:rPr>
          <w:rFonts w:ascii="Times New Roman" w:hAnsi="Times New Roman" w:cs="Times New Roman"/>
          <w:sz w:val="24"/>
          <w:szCs w:val="24"/>
        </w:rPr>
        <w:t xml:space="preserve">to me every bit as spectacular - </w:t>
      </w:r>
      <w:r w:rsidR="00E003C7" w:rsidRPr="00C57C1B">
        <w:rPr>
          <w:rFonts w:ascii="Times New Roman" w:hAnsi="Times New Roman" w:cs="Times New Roman"/>
          <w:sz w:val="24"/>
          <w:szCs w:val="24"/>
        </w:rPr>
        <w:t xml:space="preserve">as viscerally engaging and as </w:t>
      </w:r>
      <w:r w:rsidR="004A6080" w:rsidRPr="00C57C1B">
        <w:rPr>
          <w:rFonts w:ascii="Times New Roman" w:hAnsi="Times New Roman" w:cs="Times New Roman"/>
          <w:sz w:val="24"/>
          <w:szCs w:val="24"/>
        </w:rPr>
        <w:t>mov</w:t>
      </w:r>
      <w:r w:rsidR="00E003C7" w:rsidRPr="00C57C1B">
        <w:rPr>
          <w:rFonts w:ascii="Times New Roman" w:hAnsi="Times New Roman" w:cs="Times New Roman"/>
          <w:sz w:val="24"/>
          <w:szCs w:val="24"/>
        </w:rPr>
        <w:t>ing</w:t>
      </w:r>
      <w:r w:rsidR="00B67509" w:rsidRPr="00C57C1B">
        <w:rPr>
          <w:rFonts w:ascii="Times New Roman" w:hAnsi="Times New Roman" w:cs="Times New Roman"/>
          <w:sz w:val="24"/>
          <w:szCs w:val="24"/>
        </w:rPr>
        <w:t xml:space="preserve"> -</w:t>
      </w:r>
      <w:r w:rsidR="00E003C7" w:rsidRPr="00C57C1B">
        <w:rPr>
          <w:rFonts w:ascii="Times New Roman" w:hAnsi="Times New Roman" w:cs="Times New Roman"/>
          <w:sz w:val="24"/>
          <w:szCs w:val="24"/>
        </w:rPr>
        <w:t xml:space="preserve"> as </w:t>
      </w:r>
      <w:r w:rsidR="00E003C7" w:rsidRPr="00C57C1B">
        <w:rPr>
          <w:rFonts w:ascii="Times New Roman" w:hAnsi="Times New Roman" w:cs="Times New Roman"/>
          <w:sz w:val="24"/>
          <w:szCs w:val="24"/>
          <w:u w:val="single"/>
        </w:rPr>
        <w:t>Sea Odyssey</w:t>
      </w:r>
      <w:r w:rsidR="00E003C7" w:rsidRPr="00D461E8">
        <w:rPr>
          <w:rFonts w:ascii="Times New Roman" w:hAnsi="Times New Roman" w:cs="Times New Roman"/>
          <w:i/>
          <w:sz w:val="24"/>
          <w:szCs w:val="24"/>
        </w:rPr>
        <w:t>.</w:t>
      </w:r>
      <w:r w:rsidR="0087133D" w:rsidRPr="00D461E8">
        <w:rPr>
          <w:rFonts w:ascii="Times New Roman" w:hAnsi="Times New Roman" w:cs="Times New Roman"/>
          <w:i/>
          <w:sz w:val="24"/>
          <w:szCs w:val="24"/>
        </w:rPr>
        <w:t xml:space="preserve"> </w:t>
      </w:r>
      <w:r w:rsidR="00BE263A" w:rsidRPr="00D461E8">
        <w:rPr>
          <w:rFonts w:ascii="Times New Roman" w:hAnsi="Times New Roman" w:cs="Times New Roman"/>
          <w:sz w:val="24"/>
          <w:szCs w:val="24"/>
        </w:rPr>
        <w:t>And</w:t>
      </w:r>
      <w:r w:rsidR="0087133D" w:rsidRPr="00D461E8">
        <w:rPr>
          <w:rFonts w:ascii="Times New Roman" w:hAnsi="Times New Roman" w:cs="Times New Roman"/>
          <w:sz w:val="24"/>
          <w:szCs w:val="24"/>
        </w:rPr>
        <w:t>,</w:t>
      </w:r>
      <w:r w:rsidR="0087133D" w:rsidRPr="00C57C1B">
        <w:rPr>
          <w:rFonts w:ascii="Times New Roman" w:hAnsi="Times New Roman" w:cs="Times New Roman"/>
          <w:sz w:val="24"/>
          <w:szCs w:val="24"/>
        </w:rPr>
        <w:t xml:space="preserve"> like </w:t>
      </w:r>
      <w:r w:rsidR="0087133D" w:rsidRPr="00C57C1B">
        <w:rPr>
          <w:rFonts w:ascii="Times New Roman" w:hAnsi="Times New Roman" w:cs="Times New Roman"/>
          <w:sz w:val="24"/>
          <w:szCs w:val="24"/>
          <w:u w:val="single"/>
        </w:rPr>
        <w:t>Sea Odyssey</w:t>
      </w:r>
      <w:r w:rsidR="0063741E" w:rsidRPr="00C57C1B">
        <w:rPr>
          <w:rFonts w:ascii="Times New Roman" w:hAnsi="Times New Roman" w:cs="Times New Roman"/>
          <w:sz w:val="24"/>
          <w:szCs w:val="24"/>
        </w:rPr>
        <w:t>, the experience wa</w:t>
      </w:r>
      <w:r w:rsidR="0087133D" w:rsidRPr="00C57C1B">
        <w:rPr>
          <w:rFonts w:ascii="Times New Roman" w:hAnsi="Times New Roman" w:cs="Times New Roman"/>
          <w:sz w:val="24"/>
          <w:szCs w:val="24"/>
        </w:rPr>
        <w:t xml:space="preserve">s </w:t>
      </w:r>
      <w:r w:rsidR="00D461E8">
        <w:rPr>
          <w:rFonts w:ascii="Times New Roman" w:hAnsi="Times New Roman" w:cs="Times New Roman"/>
          <w:sz w:val="24"/>
          <w:szCs w:val="24"/>
        </w:rPr>
        <w:t xml:space="preserve">as </w:t>
      </w:r>
      <w:r w:rsidR="0087133D" w:rsidRPr="00C57C1B">
        <w:rPr>
          <w:rFonts w:ascii="Times New Roman" w:hAnsi="Times New Roman" w:cs="Times New Roman"/>
          <w:sz w:val="24"/>
          <w:szCs w:val="24"/>
        </w:rPr>
        <w:t xml:space="preserve">stubbornly resistant to </w:t>
      </w:r>
      <w:r w:rsidR="00DB4A09" w:rsidRPr="00C57C1B">
        <w:rPr>
          <w:rFonts w:ascii="Times New Roman" w:hAnsi="Times New Roman" w:cs="Times New Roman"/>
          <w:sz w:val="24"/>
          <w:szCs w:val="24"/>
        </w:rPr>
        <w:t>description and to explanation.</w:t>
      </w:r>
    </w:p>
    <w:p w:rsidR="00D8661A" w:rsidRPr="00C57C1B" w:rsidRDefault="004A6080" w:rsidP="00096CD0">
      <w:pPr>
        <w:spacing w:line="360" w:lineRule="auto"/>
        <w:ind w:firstLine="720"/>
        <w:rPr>
          <w:rFonts w:ascii="Times New Roman" w:hAnsi="Times New Roman" w:cs="Times New Roman"/>
          <w:sz w:val="24"/>
          <w:szCs w:val="24"/>
        </w:rPr>
      </w:pPr>
      <w:r w:rsidRPr="00C57C1B">
        <w:rPr>
          <w:rFonts w:ascii="Times New Roman" w:hAnsi="Times New Roman" w:cs="Times New Roman"/>
          <w:sz w:val="24"/>
          <w:szCs w:val="24"/>
        </w:rPr>
        <w:lastRenderedPageBreak/>
        <w:t xml:space="preserve">I want to address this apparent gap between feeling and meaning by investigating </w:t>
      </w:r>
      <w:r w:rsidR="0063741E" w:rsidRPr="00C57C1B">
        <w:rPr>
          <w:rFonts w:ascii="Times New Roman" w:hAnsi="Times New Roman" w:cs="Times New Roman"/>
          <w:sz w:val="24"/>
          <w:szCs w:val="24"/>
        </w:rPr>
        <w:t>what I will refer to as ‘</w:t>
      </w:r>
      <w:r w:rsidRPr="00C57C1B">
        <w:rPr>
          <w:rFonts w:ascii="Times New Roman" w:hAnsi="Times New Roman" w:cs="Times New Roman"/>
          <w:sz w:val="24"/>
          <w:szCs w:val="24"/>
        </w:rPr>
        <w:t>scenographic spectacle</w:t>
      </w:r>
      <w:r w:rsidR="0063741E" w:rsidRPr="00C57C1B">
        <w:rPr>
          <w:rFonts w:ascii="Times New Roman" w:hAnsi="Times New Roman" w:cs="Times New Roman"/>
          <w:sz w:val="24"/>
          <w:szCs w:val="24"/>
        </w:rPr>
        <w:t>’</w:t>
      </w:r>
      <w:r w:rsidRPr="00C57C1B">
        <w:rPr>
          <w:rFonts w:ascii="Times New Roman" w:hAnsi="Times New Roman" w:cs="Times New Roman"/>
          <w:sz w:val="24"/>
          <w:szCs w:val="24"/>
        </w:rPr>
        <w:t xml:space="preserve"> operates.</w:t>
      </w:r>
      <w:r w:rsidR="00C31BD3" w:rsidRPr="00C57C1B">
        <w:rPr>
          <w:rFonts w:ascii="Times New Roman" w:hAnsi="Times New Roman" w:cs="Times New Roman"/>
          <w:sz w:val="24"/>
          <w:szCs w:val="24"/>
        </w:rPr>
        <w:t xml:space="preserve"> In particular, I will focus on the role of the body in the perception of scenography. </w:t>
      </w:r>
      <w:r w:rsidRPr="00C57C1B">
        <w:rPr>
          <w:rFonts w:ascii="Times New Roman" w:hAnsi="Times New Roman" w:cs="Times New Roman"/>
          <w:sz w:val="24"/>
          <w:szCs w:val="24"/>
        </w:rPr>
        <w:t xml:space="preserve"> </w:t>
      </w:r>
      <w:r w:rsidR="00C31BD3" w:rsidRPr="00C57C1B">
        <w:rPr>
          <w:rFonts w:ascii="Times New Roman" w:hAnsi="Times New Roman" w:cs="Times New Roman"/>
          <w:sz w:val="24"/>
          <w:szCs w:val="24"/>
        </w:rPr>
        <w:t>E</w:t>
      </w:r>
      <w:r w:rsidR="00DB4A09" w:rsidRPr="00C57C1B">
        <w:rPr>
          <w:rFonts w:ascii="Times New Roman" w:hAnsi="Times New Roman" w:cs="Times New Roman"/>
          <w:sz w:val="24"/>
          <w:szCs w:val="24"/>
        </w:rPr>
        <w:t xml:space="preserve">xamining my own responses as </w:t>
      </w:r>
      <w:r w:rsidRPr="00C57C1B">
        <w:rPr>
          <w:rFonts w:ascii="Times New Roman" w:hAnsi="Times New Roman" w:cs="Times New Roman"/>
          <w:sz w:val="24"/>
          <w:szCs w:val="24"/>
        </w:rPr>
        <w:t xml:space="preserve">a spectator at </w:t>
      </w:r>
      <w:r w:rsidR="00C31BD3" w:rsidRPr="00C57C1B">
        <w:rPr>
          <w:rFonts w:ascii="Times New Roman" w:hAnsi="Times New Roman" w:cs="Times New Roman"/>
          <w:sz w:val="24"/>
          <w:szCs w:val="24"/>
          <w:u w:val="single"/>
        </w:rPr>
        <w:t>Sea Odyssey</w:t>
      </w:r>
      <w:r w:rsidR="00C31BD3" w:rsidRPr="00C57C1B">
        <w:rPr>
          <w:rFonts w:ascii="Times New Roman" w:hAnsi="Times New Roman" w:cs="Times New Roman"/>
          <w:sz w:val="24"/>
          <w:szCs w:val="24"/>
        </w:rPr>
        <w:t xml:space="preserve"> and </w:t>
      </w:r>
      <w:r w:rsidR="00C31BD3" w:rsidRPr="00C57C1B">
        <w:rPr>
          <w:rFonts w:ascii="Times New Roman" w:hAnsi="Times New Roman" w:cs="Times New Roman"/>
          <w:sz w:val="24"/>
          <w:szCs w:val="24"/>
          <w:u w:val="single"/>
        </w:rPr>
        <w:t>The Telling Orchestra</w:t>
      </w:r>
      <w:r w:rsidR="00C31BD3" w:rsidRPr="00C57C1B">
        <w:rPr>
          <w:rFonts w:ascii="Times New Roman" w:hAnsi="Times New Roman" w:cs="Times New Roman"/>
          <w:sz w:val="24"/>
          <w:szCs w:val="24"/>
        </w:rPr>
        <w:t xml:space="preserve">, </w:t>
      </w:r>
      <w:r w:rsidR="00DB4A09" w:rsidRPr="00C57C1B">
        <w:rPr>
          <w:rFonts w:ascii="Times New Roman" w:hAnsi="Times New Roman" w:cs="Times New Roman"/>
          <w:sz w:val="24"/>
          <w:szCs w:val="24"/>
        </w:rPr>
        <w:t xml:space="preserve">I </w:t>
      </w:r>
      <w:r w:rsidR="00201EE1">
        <w:rPr>
          <w:rFonts w:ascii="Times New Roman" w:hAnsi="Times New Roman" w:cs="Times New Roman"/>
          <w:sz w:val="24"/>
          <w:szCs w:val="24"/>
        </w:rPr>
        <w:t>want to</w:t>
      </w:r>
      <w:r w:rsidR="00201EE1" w:rsidRPr="00C57C1B">
        <w:rPr>
          <w:rFonts w:ascii="Times New Roman" w:hAnsi="Times New Roman" w:cs="Times New Roman"/>
          <w:sz w:val="24"/>
          <w:szCs w:val="24"/>
        </w:rPr>
        <w:t xml:space="preserve"> </w:t>
      </w:r>
      <w:r w:rsidR="00C31BD3" w:rsidRPr="00C57C1B">
        <w:rPr>
          <w:rFonts w:ascii="Times New Roman" w:hAnsi="Times New Roman" w:cs="Times New Roman"/>
          <w:sz w:val="24"/>
          <w:szCs w:val="24"/>
        </w:rPr>
        <w:t xml:space="preserve">explore </w:t>
      </w:r>
      <w:r w:rsidR="00DB4A09" w:rsidRPr="00C57C1B">
        <w:rPr>
          <w:rFonts w:ascii="Times New Roman" w:hAnsi="Times New Roman" w:cs="Times New Roman"/>
          <w:sz w:val="24"/>
          <w:szCs w:val="24"/>
        </w:rPr>
        <w:t xml:space="preserve">notions of embodied experience </w:t>
      </w:r>
      <w:r w:rsidR="00C31BD3" w:rsidRPr="00C57C1B">
        <w:rPr>
          <w:rFonts w:ascii="Times New Roman" w:hAnsi="Times New Roman" w:cs="Times New Roman"/>
          <w:sz w:val="24"/>
          <w:szCs w:val="24"/>
        </w:rPr>
        <w:t>and</w:t>
      </w:r>
      <w:r w:rsidR="00ED1ECF" w:rsidRPr="00C57C1B">
        <w:rPr>
          <w:rFonts w:ascii="Times New Roman" w:hAnsi="Times New Roman" w:cs="Times New Roman"/>
          <w:sz w:val="24"/>
          <w:szCs w:val="24"/>
        </w:rPr>
        <w:t xml:space="preserve"> reflect on </w:t>
      </w:r>
      <w:r w:rsidR="00096CD0" w:rsidRPr="00C57C1B">
        <w:rPr>
          <w:rFonts w:ascii="Times New Roman" w:hAnsi="Times New Roman" w:cs="Times New Roman"/>
          <w:sz w:val="24"/>
          <w:szCs w:val="24"/>
        </w:rPr>
        <w:t xml:space="preserve">ways in </w:t>
      </w:r>
      <w:r w:rsidR="00ED1ECF" w:rsidRPr="00C57C1B">
        <w:rPr>
          <w:rFonts w:ascii="Times New Roman" w:hAnsi="Times New Roman" w:cs="Times New Roman"/>
          <w:sz w:val="24"/>
          <w:szCs w:val="24"/>
        </w:rPr>
        <w:t>which the experience of scenography</w:t>
      </w:r>
      <w:r w:rsidR="00ED1ECF" w:rsidRPr="00C57C1B">
        <w:rPr>
          <w:rFonts w:ascii="Times New Roman" w:hAnsi="Times New Roman" w:cs="Times New Roman"/>
          <w:i/>
          <w:sz w:val="24"/>
          <w:szCs w:val="24"/>
        </w:rPr>
        <w:t xml:space="preserve"> </w:t>
      </w:r>
      <w:r w:rsidR="00D8661A" w:rsidRPr="00C57C1B">
        <w:rPr>
          <w:rFonts w:ascii="Times New Roman" w:hAnsi="Times New Roman" w:cs="Times New Roman"/>
          <w:sz w:val="24"/>
          <w:szCs w:val="24"/>
        </w:rPr>
        <w:t xml:space="preserve">might </w:t>
      </w:r>
      <w:r w:rsidR="00096CD0" w:rsidRPr="00C57C1B">
        <w:rPr>
          <w:rFonts w:ascii="Times New Roman" w:hAnsi="Times New Roman" w:cs="Times New Roman"/>
          <w:sz w:val="24"/>
          <w:szCs w:val="24"/>
        </w:rPr>
        <w:t xml:space="preserve">go beyond thrill and dumb wonder and </w:t>
      </w:r>
      <w:r w:rsidR="00D8661A" w:rsidRPr="00C57C1B">
        <w:rPr>
          <w:rFonts w:ascii="Times New Roman" w:hAnsi="Times New Roman" w:cs="Times New Roman"/>
          <w:sz w:val="24"/>
          <w:szCs w:val="24"/>
        </w:rPr>
        <w:t>offer some resistance to the usual criticism of scenographic spe</w:t>
      </w:r>
      <w:r w:rsidR="00DB4A09" w:rsidRPr="00C57C1B">
        <w:rPr>
          <w:rFonts w:ascii="Times New Roman" w:hAnsi="Times New Roman" w:cs="Times New Roman"/>
          <w:sz w:val="24"/>
          <w:szCs w:val="24"/>
        </w:rPr>
        <w:t>ctacle as pleasurable but empty.</w:t>
      </w:r>
    </w:p>
    <w:p w:rsidR="00195F0E" w:rsidRPr="00C57C1B" w:rsidRDefault="0099680E" w:rsidP="0063741E">
      <w:pPr>
        <w:spacing w:line="360" w:lineRule="auto"/>
        <w:ind w:firstLine="720"/>
        <w:rPr>
          <w:rFonts w:ascii="Times New Roman" w:hAnsi="Times New Roman" w:cs="Times New Roman"/>
          <w:sz w:val="24"/>
          <w:szCs w:val="24"/>
        </w:rPr>
      </w:pPr>
      <w:r w:rsidRPr="00C57C1B">
        <w:rPr>
          <w:rFonts w:ascii="Times New Roman" w:hAnsi="Times New Roman" w:cs="Times New Roman"/>
          <w:sz w:val="24"/>
          <w:szCs w:val="24"/>
        </w:rPr>
        <w:t xml:space="preserve">Regarding terminology, I will </w:t>
      </w:r>
      <w:r w:rsidR="0063741E" w:rsidRPr="00C57C1B">
        <w:rPr>
          <w:rFonts w:ascii="Times New Roman" w:hAnsi="Times New Roman" w:cs="Times New Roman"/>
          <w:sz w:val="24"/>
          <w:szCs w:val="24"/>
        </w:rPr>
        <w:t xml:space="preserve">use </w:t>
      </w:r>
      <w:r w:rsidRPr="00C57C1B">
        <w:rPr>
          <w:rFonts w:ascii="Times New Roman" w:hAnsi="Times New Roman" w:cs="Times New Roman"/>
          <w:sz w:val="24"/>
          <w:szCs w:val="24"/>
        </w:rPr>
        <w:t xml:space="preserve">‘audience’ to refer to a collective body of attendees and ‘spectator’ to </w:t>
      </w:r>
      <w:r w:rsidR="0063741E" w:rsidRPr="00C57C1B">
        <w:rPr>
          <w:rFonts w:ascii="Times New Roman" w:hAnsi="Times New Roman" w:cs="Times New Roman"/>
          <w:sz w:val="24"/>
          <w:szCs w:val="24"/>
        </w:rPr>
        <w:t>indicate individual experience. The use of ‘scenographic spectacle’ refers to performances where visual images are the main fo</w:t>
      </w:r>
      <w:r w:rsidR="00BE263A">
        <w:rPr>
          <w:rFonts w:ascii="Times New Roman" w:hAnsi="Times New Roman" w:cs="Times New Roman"/>
          <w:sz w:val="24"/>
          <w:szCs w:val="24"/>
        </w:rPr>
        <w:t xml:space="preserve">cus of the audience experience </w:t>
      </w:r>
      <w:r w:rsidR="00BE263A" w:rsidRPr="00D461E8">
        <w:rPr>
          <w:rFonts w:ascii="Times New Roman" w:hAnsi="Times New Roman" w:cs="Times New Roman"/>
          <w:sz w:val="24"/>
          <w:szCs w:val="24"/>
        </w:rPr>
        <w:t>and</w:t>
      </w:r>
      <w:r w:rsidR="00CD51F5" w:rsidRPr="00C57C1B">
        <w:rPr>
          <w:rFonts w:ascii="Times New Roman" w:hAnsi="Times New Roman" w:cs="Times New Roman"/>
          <w:sz w:val="24"/>
          <w:szCs w:val="24"/>
        </w:rPr>
        <w:t xml:space="preserve"> </w:t>
      </w:r>
      <w:r w:rsidR="0063741E" w:rsidRPr="00C57C1B">
        <w:rPr>
          <w:rFonts w:ascii="Times New Roman" w:hAnsi="Times New Roman" w:cs="Times New Roman"/>
          <w:sz w:val="24"/>
          <w:szCs w:val="24"/>
        </w:rPr>
        <w:t>I begin by looking at the historical relationship between scenography, technology and spectacle which seems to inform contemporary attitude</w:t>
      </w:r>
      <w:r w:rsidR="003C4523" w:rsidRPr="00C57C1B">
        <w:rPr>
          <w:rFonts w:ascii="Times New Roman" w:hAnsi="Times New Roman" w:cs="Times New Roman"/>
          <w:sz w:val="24"/>
          <w:szCs w:val="24"/>
        </w:rPr>
        <w:t>s and the way the body of the spectator has been positioned as a result.</w:t>
      </w:r>
    </w:p>
    <w:p w:rsidR="0063741E" w:rsidRPr="00C57C1B" w:rsidRDefault="00803720" w:rsidP="00106145">
      <w:pPr>
        <w:spacing w:line="360" w:lineRule="auto"/>
        <w:rPr>
          <w:rFonts w:ascii="Times New Roman" w:hAnsi="Times New Roman" w:cs="Times New Roman"/>
          <w:b/>
          <w:sz w:val="24"/>
          <w:szCs w:val="24"/>
        </w:rPr>
      </w:pPr>
      <w:r w:rsidRPr="00C57C1B">
        <w:rPr>
          <w:rFonts w:ascii="Times New Roman" w:hAnsi="Times New Roman" w:cs="Times New Roman"/>
          <w:b/>
          <w:sz w:val="24"/>
          <w:szCs w:val="24"/>
        </w:rPr>
        <w:t>Scenography</w:t>
      </w:r>
      <w:r w:rsidR="007664F6" w:rsidRPr="00C57C1B">
        <w:rPr>
          <w:rFonts w:ascii="Times New Roman" w:hAnsi="Times New Roman" w:cs="Times New Roman"/>
          <w:b/>
          <w:sz w:val="24"/>
          <w:szCs w:val="24"/>
        </w:rPr>
        <w:t xml:space="preserve">, </w:t>
      </w:r>
      <w:r w:rsidRPr="00C57C1B">
        <w:rPr>
          <w:rFonts w:ascii="Times New Roman" w:hAnsi="Times New Roman" w:cs="Times New Roman"/>
          <w:b/>
          <w:sz w:val="24"/>
          <w:szCs w:val="24"/>
        </w:rPr>
        <w:t>spectacle</w:t>
      </w:r>
      <w:r w:rsidR="007664F6" w:rsidRPr="00C57C1B">
        <w:rPr>
          <w:rFonts w:ascii="Times New Roman" w:hAnsi="Times New Roman" w:cs="Times New Roman"/>
          <w:b/>
          <w:sz w:val="24"/>
          <w:szCs w:val="24"/>
        </w:rPr>
        <w:t xml:space="preserve"> and the body</w:t>
      </w:r>
    </w:p>
    <w:p w:rsidR="00106145" w:rsidRPr="00C57C1B" w:rsidRDefault="003530B7" w:rsidP="00D53562">
      <w:pPr>
        <w:spacing w:line="360" w:lineRule="auto"/>
        <w:rPr>
          <w:rFonts w:ascii="Times New Roman" w:hAnsi="Times New Roman" w:cs="Times New Roman"/>
          <w:b/>
          <w:sz w:val="24"/>
          <w:szCs w:val="24"/>
        </w:rPr>
      </w:pPr>
      <w:r>
        <w:rPr>
          <w:rFonts w:ascii="Times New Roman" w:hAnsi="Times New Roman" w:cs="Times New Roman"/>
          <w:sz w:val="24"/>
          <w:szCs w:val="24"/>
        </w:rPr>
        <w:t>I</w:t>
      </w:r>
      <w:r w:rsidR="00FA2BC1">
        <w:rPr>
          <w:rFonts w:ascii="Times New Roman" w:hAnsi="Times New Roman" w:cs="Times New Roman"/>
          <w:sz w:val="24"/>
          <w:szCs w:val="24"/>
        </w:rPr>
        <w:t xml:space="preserve">n </w:t>
      </w:r>
      <w:r w:rsidR="00FA2BC1" w:rsidRPr="00D461E8">
        <w:rPr>
          <w:rFonts w:ascii="Times New Roman" w:hAnsi="Times New Roman" w:cs="Times New Roman"/>
          <w:sz w:val="24"/>
          <w:szCs w:val="24"/>
          <w:u w:val="single"/>
        </w:rPr>
        <w:t>Theatre Performance and Technology: The Development of Scenography in the Twentieth Century</w:t>
      </w:r>
      <w:r w:rsidRPr="00D461E8">
        <w:rPr>
          <w:rFonts w:ascii="Times New Roman" w:hAnsi="Times New Roman" w:cs="Times New Roman"/>
          <w:sz w:val="24"/>
          <w:szCs w:val="24"/>
          <w:u w:val="single"/>
        </w:rPr>
        <w:t>,</w:t>
      </w:r>
      <w:r>
        <w:rPr>
          <w:rFonts w:ascii="Times New Roman" w:hAnsi="Times New Roman" w:cs="Times New Roman"/>
          <w:sz w:val="24"/>
          <w:szCs w:val="24"/>
        </w:rPr>
        <w:t xml:space="preserve"> </w:t>
      </w:r>
      <w:r w:rsidRPr="00C57C1B">
        <w:rPr>
          <w:rFonts w:ascii="Times New Roman" w:hAnsi="Times New Roman" w:cs="Times New Roman"/>
          <w:sz w:val="24"/>
          <w:szCs w:val="24"/>
        </w:rPr>
        <w:t>Christopher Baugh</w:t>
      </w:r>
      <w:r w:rsidR="00FA2BC1" w:rsidRPr="00FA2BC1">
        <w:rPr>
          <w:rFonts w:ascii="Times New Roman" w:hAnsi="Times New Roman" w:cs="Times New Roman"/>
          <w:sz w:val="24"/>
          <w:szCs w:val="24"/>
        </w:rPr>
        <w:t xml:space="preserve"> </w:t>
      </w:r>
      <w:r w:rsidR="00106145" w:rsidRPr="00C57C1B">
        <w:rPr>
          <w:rFonts w:ascii="Times New Roman" w:hAnsi="Times New Roman" w:cs="Times New Roman"/>
          <w:sz w:val="24"/>
          <w:szCs w:val="24"/>
        </w:rPr>
        <w:t xml:space="preserve">addresses the complex relationship between scenography, technology and spectacle through focusing on the use of stage technology, machinery and effects. </w:t>
      </w:r>
      <w:r w:rsidR="00D53562" w:rsidRPr="00C57C1B">
        <w:rPr>
          <w:rFonts w:ascii="Times New Roman" w:hAnsi="Times New Roman" w:cs="Times New Roman"/>
          <w:sz w:val="24"/>
          <w:szCs w:val="24"/>
        </w:rPr>
        <w:t>He notes that</w:t>
      </w:r>
      <w:r w:rsidR="00D53562" w:rsidRPr="00C57C1B">
        <w:rPr>
          <w:rFonts w:ascii="Times New Roman" w:hAnsi="Times New Roman" w:cs="Times New Roman"/>
          <w:b/>
          <w:sz w:val="24"/>
          <w:szCs w:val="24"/>
        </w:rPr>
        <w:t xml:space="preserve"> </w:t>
      </w:r>
      <w:r w:rsidR="00D53562" w:rsidRPr="00C57C1B">
        <w:rPr>
          <w:rFonts w:ascii="Times New Roman" w:hAnsi="Times New Roman" w:cs="Times New Roman"/>
          <w:sz w:val="24"/>
          <w:szCs w:val="24"/>
        </w:rPr>
        <w:t>‘t</w:t>
      </w:r>
      <w:r w:rsidR="00106145" w:rsidRPr="00C57C1B">
        <w:rPr>
          <w:rFonts w:ascii="Times New Roman" w:hAnsi="Times New Roman" w:cs="Times New Roman"/>
          <w:sz w:val="24"/>
          <w:szCs w:val="24"/>
        </w:rPr>
        <w:t>he use of sophisticated technology has been most frequently associated with spectacle, and spectacle has been consistently associated with extravaganc</w:t>
      </w:r>
      <w:r w:rsidR="00D53562" w:rsidRPr="00C57C1B">
        <w:rPr>
          <w:rFonts w:ascii="Times New Roman" w:hAnsi="Times New Roman" w:cs="Times New Roman"/>
          <w:sz w:val="24"/>
          <w:szCs w:val="24"/>
        </w:rPr>
        <w:t>e, waste and courtly indulgence’</w:t>
      </w:r>
      <w:r w:rsidR="00106145" w:rsidRPr="00C57C1B">
        <w:rPr>
          <w:rFonts w:ascii="Times New Roman" w:hAnsi="Times New Roman" w:cs="Times New Roman"/>
          <w:sz w:val="24"/>
          <w:szCs w:val="24"/>
        </w:rPr>
        <w:t xml:space="preserve"> (2005: 7)</w:t>
      </w:r>
      <w:r w:rsidR="00D53562" w:rsidRPr="00C57C1B">
        <w:rPr>
          <w:rFonts w:ascii="Times New Roman" w:hAnsi="Times New Roman" w:cs="Times New Roman"/>
          <w:sz w:val="24"/>
          <w:szCs w:val="24"/>
        </w:rPr>
        <w:t>.</w:t>
      </w:r>
      <w:r w:rsidR="00106145" w:rsidRPr="00C57C1B">
        <w:rPr>
          <w:rFonts w:ascii="Times New Roman" w:hAnsi="Times New Roman" w:cs="Times New Roman"/>
          <w:sz w:val="24"/>
          <w:szCs w:val="24"/>
        </w:rPr>
        <w:t xml:space="preserve"> </w:t>
      </w:r>
    </w:p>
    <w:p w:rsidR="00106145" w:rsidRPr="00C57C1B" w:rsidRDefault="00106145" w:rsidP="00106145">
      <w:pPr>
        <w:spacing w:line="360" w:lineRule="auto"/>
        <w:rPr>
          <w:rFonts w:ascii="Times New Roman" w:hAnsi="Times New Roman" w:cs="Times New Roman"/>
          <w:sz w:val="24"/>
          <w:szCs w:val="24"/>
        </w:rPr>
      </w:pPr>
      <w:r w:rsidRPr="00C57C1B">
        <w:rPr>
          <w:rFonts w:ascii="Times New Roman" w:hAnsi="Times New Roman" w:cs="Times New Roman"/>
          <w:sz w:val="24"/>
          <w:szCs w:val="24"/>
        </w:rPr>
        <w:t xml:space="preserve">Whereas stage technologies have produced spectacle as ‘symbols of power and authority’ (2005:1), the ‘commercialized and commodified form’ of spectacle has been denigrated as merely ‘cheap thrills’ (2005: 7). </w:t>
      </w:r>
      <w:r w:rsidR="00241A97" w:rsidRPr="00C57C1B">
        <w:rPr>
          <w:rFonts w:ascii="Times New Roman" w:hAnsi="Times New Roman" w:cs="Times New Roman"/>
          <w:sz w:val="24"/>
          <w:szCs w:val="24"/>
        </w:rPr>
        <w:t xml:space="preserve">In the Western theatre tradition this ambivalent attitude </w:t>
      </w:r>
      <w:r w:rsidRPr="00C57C1B">
        <w:rPr>
          <w:rFonts w:ascii="Times New Roman" w:hAnsi="Times New Roman" w:cs="Times New Roman"/>
          <w:sz w:val="24"/>
          <w:szCs w:val="24"/>
        </w:rPr>
        <w:t xml:space="preserve">towards the work that scenography can do is often explained in terms of </w:t>
      </w:r>
      <w:r w:rsidR="0063741E" w:rsidRPr="00C57C1B">
        <w:rPr>
          <w:rFonts w:ascii="Times New Roman" w:hAnsi="Times New Roman" w:cs="Times New Roman"/>
          <w:sz w:val="24"/>
          <w:szCs w:val="24"/>
        </w:rPr>
        <w:t xml:space="preserve">a </w:t>
      </w:r>
      <w:r w:rsidRPr="00C57C1B">
        <w:rPr>
          <w:rFonts w:ascii="Times New Roman" w:hAnsi="Times New Roman" w:cs="Times New Roman"/>
          <w:sz w:val="24"/>
          <w:szCs w:val="24"/>
        </w:rPr>
        <w:t xml:space="preserve">tension between </w:t>
      </w:r>
      <w:r w:rsidR="0063741E" w:rsidRPr="00C57C1B">
        <w:rPr>
          <w:rFonts w:ascii="Times New Roman" w:hAnsi="Times New Roman" w:cs="Times New Roman"/>
          <w:sz w:val="24"/>
          <w:szCs w:val="24"/>
        </w:rPr>
        <w:t xml:space="preserve">the work of </w:t>
      </w:r>
      <w:r w:rsidRPr="00C57C1B">
        <w:rPr>
          <w:rFonts w:ascii="Times New Roman" w:hAnsi="Times New Roman" w:cs="Times New Roman"/>
          <w:sz w:val="24"/>
          <w:szCs w:val="24"/>
        </w:rPr>
        <w:t xml:space="preserve">theatrical text and </w:t>
      </w:r>
      <w:r w:rsidR="0063741E" w:rsidRPr="00C57C1B">
        <w:rPr>
          <w:rFonts w:ascii="Times New Roman" w:hAnsi="Times New Roman" w:cs="Times New Roman"/>
          <w:sz w:val="24"/>
          <w:szCs w:val="24"/>
        </w:rPr>
        <w:t xml:space="preserve">that of </w:t>
      </w:r>
      <w:r w:rsidRPr="00C57C1B">
        <w:rPr>
          <w:rFonts w:ascii="Times New Roman" w:hAnsi="Times New Roman" w:cs="Times New Roman"/>
          <w:sz w:val="24"/>
          <w:szCs w:val="24"/>
        </w:rPr>
        <w:t xml:space="preserve">stage images and </w:t>
      </w:r>
      <w:r w:rsidR="00241A97" w:rsidRPr="00C57C1B">
        <w:rPr>
          <w:rFonts w:ascii="Times New Roman" w:hAnsi="Times New Roman" w:cs="Times New Roman"/>
          <w:sz w:val="24"/>
          <w:szCs w:val="24"/>
        </w:rPr>
        <w:t xml:space="preserve">is </w:t>
      </w:r>
      <w:r w:rsidRPr="00C57C1B">
        <w:rPr>
          <w:rFonts w:ascii="Times New Roman" w:hAnsi="Times New Roman" w:cs="Times New Roman"/>
          <w:sz w:val="24"/>
          <w:szCs w:val="24"/>
        </w:rPr>
        <w:t>traced back to Aristotle</w:t>
      </w:r>
      <w:r w:rsidR="00ED1ECF" w:rsidRPr="00C57C1B">
        <w:rPr>
          <w:rFonts w:ascii="Times New Roman" w:hAnsi="Times New Roman" w:cs="Times New Roman"/>
          <w:sz w:val="24"/>
          <w:szCs w:val="24"/>
        </w:rPr>
        <w:t xml:space="preserve"> but there is also </w:t>
      </w:r>
      <w:r w:rsidR="00241A97" w:rsidRPr="00C57C1B">
        <w:rPr>
          <w:rFonts w:ascii="Times New Roman" w:hAnsi="Times New Roman" w:cs="Times New Roman"/>
          <w:sz w:val="24"/>
          <w:szCs w:val="24"/>
        </w:rPr>
        <w:t xml:space="preserve">discernible </w:t>
      </w:r>
      <w:r w:rsidR="00ED1ECF" w:rsidRPr="00C57C1B">
        <w:rPr>
          <w:rFonts w:ascii="Times New Roman" w:hAnsi="Times New Roman" w:cs="Times New Roman"/>
          <w:sz w:val="24"/>
          <w:szCs w:val="24"/>
        </w:rPr>
        <w:t>concern that spectacle’s appeal to the senses of the</w:t>
      </w:r>
      <w:r w:rsidR="00256D6F" w:rsidRPr="00C57C1B">
        <w:rPr>
          <w:rFonts w:ascii="Times New Roman" w:hAnsi="Times New Roman" w:cs="Times New Roman"/>
          <w:sz w:val="24"/>
          <w:szCs w:val="24"/>
        </w:rPr>
        <w:t xml:space="preserve"> spectator</w:t>
      </w:r>
      <w:r w:rsidR="00ED1ECF" w:rsidRPr="00C57C1B">
        <w:rPr>
          <w:rFonts w:ascii="Times New Roman" w:hAnsi="Times New Roman" w:cs="Times New Roman"/>
          <w:sz w:val="24"/>
          <w:szCs w:val="24"/>
        </w:rPr>
        <w:t xml:space="preserve"> is evidence of its </w:t>
      </w:r>
      <w:r w:rsidR="00CC3014" w:rsidRPr="00C57C1B">
        <w:rPr>
          <w:rFonts w:ascii="Times New Roman" w:hAnsi="Times New Roman" w:cs="Times New Roman"/>
          <w:sz w:val="24"/>
          <w:szCs w:val="24"/>
        </w:rPr>
        <w:t xml:space="preserve">dubious cultural </w:t>
      </w:r>
      <w:r w:rsidR="00FA2BC1" w:rsidRPr="00C57C1B">
        <w:rPr>
          <w:rFonts w:ascii="Times New Roman" w:hAnsi="Times New Roman" w:cs="Times New Roman"/>
          <w:sz w:val="24"/>
          <w:szCs w:val="24"/>
        </w:rPr>
        <w:t>value.</w:t>
      </w:r>
    </w:p>
    <w:p w:rsidR="000A0DE7" w:rsidRPr="00C57C1B" w:rsidRDefault="00241A97" w:rsidP="002D4040">
      <w:pPr>
        <w:spacing w:line="360" w:lineRule="auto"/>
        <w:ind w:firstLine="720"/>
        <w:rPr>
          <w:rFonts w:ascii="Times New Roman" w:hAnsi="Times New Roman" w:cs="Times New Roman"/>
          <w:sz w:val="24"/>
          <w:szCs w:val="24"/>
        </w:rPr>
      </w:pPr>
      <w:r w:rsidRPr="00C57C1B">
        <w:rPr>
          <w:rFonts w:ascii="Times New Roman" w:hAnsi="Times New Roman" w:cs="Times New Roman"/>
          <w:sz w:val="24"/>
          <w:szCs w:val="24"/>
        </w:rPr>
        <w:t xml:space="preserve">Aristotle </w:t>
      </w:r>
      <w:r w:rsidR="00106145" w:rsidRPr="00C57C1B">
        <w:rPr>
          <w:rFonts w:ascii="Times New Roman" w:hAnsi="Times New Roman" w:cs="Times New Roman"/>
          <w:sz w:val="24"/>
          <w:szCs w:val="24"/>
        </w:rPr>
        <w:t xml:space="preserve">acknowledges that spectacle is attractive, but it ‘is very inartistic and is least germane to the art of poetry’ (Aristotle 1969:13). The use of machines, costumes, visual imagery, sound, music and architectonic structures as part of a production can have a strong emotional effect but it is the text which carries the ‘force of tragedy’ (Kennedy 1993:5). And </w:t>
      </w:r>
      <w:r w:rsidR="00106145" w:rsidRPr="00C57C1B">
        <w:rPr>
          <w:rFonts w:ascii="Times New Roman" w:hAnsi="Times New Roman" w:cs="Times New Roman"/>
          <w:sz w:val="24"/>
          <w:szCs w:val="24"/>
        </w:rPr>
        <w:lastRenderedPageBreak/>
        <w:t>yet spectacle, largely through developments in scenography</w:t>
      </w:r>
      <w:r w:rsidR="003F1F79" w:rsidRPr="00C57C1B">
        <w:rPr>
          <w:rFonts w:ascii="Times New Roman" w:hAnsi="Times New Roman" w:cs="Times New Roman"/>
          <w:sz w:val="24"/>
          <w:szCs w:val="24"/>
        </w:rPr>
        <w:t xml:space="preserve"> </w:t>
      </w:r>
      <w:r w:rsidR="00FC3F86" w:rsidRPr="00C57C1B">
        <w:rPr>
          <w:rFonts w:ascii="Times New Roman" w:hAnsi="Times New Roman" w:cs="Times New Roman"/>
          <w:sz w:val="24"/>
          <w:szCs w:val="24"/>
        </w:rPr>
        <w:t>I would argue</w:t>
      </w:r>
      <w:r w:rsidR="003F1F79" w:rsidRPr="00C57C1B">
        <w:rPr>
          <w:rFonts w:ascii="Times New Roman" w:hAnsi="Times New Roman" w:cs="Times New Roman"/>
          <w:sz w:val="24"/>
          <w:szCs w:val="24"/>
        </w:rPr>
        <w:t xml:space="preserve">, </w:t>
      </w:r>
      <w:r w:rsidR="00106145" w:rsidRPr="00C57C1B">
        <w:rPr>
          <w:rFonts w:ascii="Times New Roman" w:hAnsi="Times New Roman" w:cs="Times New Roman"/>
          <w:sz w:val="24"/>
          <w:szCs w:val="24"/>
        </w:rPr>
        <w:t>has been ‘tamed’ and partially incorporated in reduced form into ‘the dominant traditions of Western theatre’ (Kershaw 2003: 601). The work of pioneering scholars of scenography such as</w:t>
      </w:r>
      <w:r w:rsidR="00D53562" w:rsidRPr="00C57C1B">
        <w:rPr>
          <w:rFonts w:ascii="Times New Roman" w:hAnsi="Times New Roman" w:cs="Times New Roman"/>
          <w:sz w:val="24"/>
          <w:szCs w:val="24"/>
        </w:rPr>
        <w:t xml:space="preserve"> Fuerst and Hume (1928), </w:t>
      </w:r>
      <w:r w:rsidR="00AE27E9" w:rsidRPr="00C57C1B">
        <w:rPr>
          <w:rFonts w:ascii="Times New Roman" w:hAnsi="Times New Roman" w:cs="Times New Roman"/>
          <w:sz w:val="24"/>
          <w:szCs w:val="24"/>
        </w:rPr>
        <w:t>Jarka Burian (1971</w:t>
      </w:r>
      <w:r w:rsidR="00106145" w:rsidRPr="00C57C1B">
        <w:rPr>
          <w:rFonts w:ascii="Times New Roman" w:hAnsi="Times New Roman" w:cs="Times New Roman"/>
          <w:sz w:val="24"/>
          <w:szCs w:val="24"/>
        </w:rPr>
        <w:t xml:space="preserve">) </w:t>
      </w:r>
      <w:r w:rsidR="00D53562" w:rsidRPr="00C57C1B">
        <w:rPr>
          <w:rFonts w:ascii="Times New Roman" w:hAnsi="Times New Roman" w:cs="Times New Roman"/>
          <w:sz w:val="24"/>
          <w:szCs w:val="24"/>
        </w:rPr>
        <w:t xml:space="preserve">and Denis Bablet (1977) </w:t>
      </w:r>
      <w:r w:rsidR="00106145" w:rsidRPr="00C57C1B">
        <w:rPr>
          <w:rFonts w:ascii="Times New Roman" w:hAnsi="Times New Roman" w:cs="Times New Roman"/>
          <w:sz w:val="24"/>
          <w:szCs w:val="24"/>
        </w:rPr>
        <w:t xml:space="preserve">did much to establish the </w:t>
      </w:r>
      <w:r w:rsidRPr="00C57C1B">
        <w:rPr>
          <w:rFonts w:ascii="Times New Roman" w:hAnsi="Times New Roman" w:cs="Times New Roman"/>
          <w:sz w:val="24"/>
          <w:szCs w:val="24"/>
        </w:rPr>
        <w:t xml:space="preserve">dramaturgical impact of </w:t>
      </w:r>
      <w:r w:rsidR="009625D9" w:rsidRPr="00C57C1B">
        <w:rPr>
          <w:rFonts w:ascii="Times New Roman" w:hAnsi="Times New Roman" w:cs="Times New Roman"/>
          <w:sz w:val="24"/>
          <w:szCs w:val="24"/>
        </w:rPr>
        <w:t xml:space="preserve">twentieth century </w:t>
      </w:r>
      <w:r w:rsidRPr="00C57C1B">
        <w:rPr>
          <w:rFonts w:ascii="Times New Roman" w:hAnsi="Times New Roman" w:cs="Times New Roman"/>
          <w:sz w:val="24"/>
          <w:szCs w:val="24"/>
        </w:rPr>
        <w:t>scenographies</w:t>
      </w:r>
      <w:r w:rsidR="00FC3F86" w:rsidRPr="00C57C1B">
        <w:rPr>
          <w:rFonts w:ascii="Times New Roman" w:hAnsi="Times New Roman" w:cs="Times New Roman"/>
          <w:sz w:val="24"/>
          <w:szCs w:val="24"/>
        </w:rPr>
        <w:t xml:space="preserve"> </w:t>
      </w:r>
      <w:r w:rsidR="000A0DE7" w:rsidRPr="00C57C1B">
        <w:rPr>
          <w:rFonts w:ascii="Times New Roman" w:hAnsi="Times New Roman" w:cs="Times New Roman"/>
          <w:sz w:val="24"/>
          <w:szCs w:val="24"/>
        </w:rPr>
        <w:t>as</w:t>
      </w:r>
      <w:r w:rsidR="00106145" w:rsidRPr="00C57C1B">
        <w:rPr>
          <w:rFonts w:ascii="Times New Roman" w:hAnsi="Times New Roman" w:cs="Times New Roman"/>
          <w:sz w:val="24"/>
          <w:szCs w:val="24"/>
        </w:rPr>
        <w:t xml:space="preserve"> works of art which can be read alongside </w:t>
      </w:r>
      <w:r w:rsidR="002D4040" w:rsidRPr="00C57C1B">
        <w:rPr>
          <w:rFonts w:ascii="Times New Roman" w:hAnsi="Times New Roman" w:cs="Times New Roman"/>
          <w:sz w:val="24"/>
          <w:szCs w:val="24"/>
        </w:rPr>
        <w:t xml:space="preserve">or in dialogue with </w:t>
      </w:r>
      <w:r w:rsidR="00106145" w:rsidRPr="00C57C1B">
        <w:rPr>
          <w:rFonts w:ascii="Times New Roman" w:hAnsi="Times New Roman" w:cs="Times New Roman"/>
          <w:sz w:val="24"/>
          <w:szCs w:val="24"/>
        </w:rPr>
        <w:t>the drama that gives rise to them.</w:t>
      </w:r>
      <w:r w:rsidR="00FC3F86" w:rsidRPr="00C57C1B">
        <w:rPr>
          <w:rFonts w:ascii="Times New Roman" w:hAnsi="Times New Roman" w:cs="Times New Roman"/>
          <w:sz w:val="24"/>
          <w:szCs w:val="24"/>
        </w:rPr>
        <w:t xml:space="preserve"> </w:t>
      </w:r>
      <w:r w:rsidR="002D4040" w:rsidRPr="00C57C1B">
        <w:rPr>
          <w:rFonts w:ascii="Times New Roman" w:hAnsi="Times New Roman" w:cs="Times New Roman"/>
          <w:sz w:val="24"/>
          <w:szCs w:val="24"/>
        </w:rPr>
        <w:t>S</w:t>
      </w:r>
      <w:r w:rsidR="00FC3F86" w:rsidRPr="00C57C1B">
        <w:rPr>
          <w:rFonts w:ascii="Times New Roman" w:hAnsi="Times New Roman" w:cs="Times New Roman"/>
          <w:sz w:val="24"/>
          <w:szCs w:val="24"/>
        </w:rPr>
        <w:t xml:space="preserve">cenographies </w:t>
      </w:r>
      <w:r w:rsidR="002D4040" w:rsidRPr="00C57C1B">
        <w:rPr>
          <w:rFonts w:ascii="Times New Roman" w:hAnsi="Times New Roman" w:cs="Times New Roman"/>
          <w:sz w:val="24"/>
          <w:szCs w:val="24"/>
        </w:rPr>
        <w:t xml:space="preserve">are </w:t>
      </w:r>
      <w:r w:rsidR="00FC3F86" w:rsidRPr="00C57C1B">
        <w:rPr>
          <w:rFonts w:ascii="Times New Roman" w:hAnsi="Times New Roman" w:cs="Times New Roman"/>
          <w:sz w:val="24"/>
          <w:szCs w:val="24"/>
        </w:rPr>
        <w:t xml:space="preserve">capable of making a considerable contribution to the dramaturgical impact of performance. Baugh has established that the materials and mechanisms of scenography ‘may have meanings in and of themselves, and are not simple servants to the mechanistic needs of scenic representation. They are an expression of a relationship with the world and reflect complex human values and beliefs’ (Baugh 2005: 8).  </w:t>
      </w:r>
      <w:r w:rsidR="00D53562" w:rsidRPr="00C57C1B">
        <w:rPr>
          <w:rFonts w:ascii="Times New Roman" w:hAnsi="Times New Roman" w:cs="Times New Roman"/>
          <w:sz w:val="24"/>
          <w:szCs w:val="24"/>
        </w:rPr>
        <w:t xml:space="preserve">Scenography </w:t>
      </w:r>
      <w:r w:rsidR="002D4040" w:rsidRPr="00C57C1B">
        <w:rPr>
          <w:rFonts w:ascii="Times New Roman" w:hAnsi="Times New Roman" w:cs="Times New Roman"/>
          <w:sz w:val="24"/>
          <w:szCs w:val="24"/>
        </w:rPr>
        <w:t xml:space="preserve">can stimulate aesthetic and intellectual </w:t>
      </w:r>
      <w:r w:rsidR="00FC3F86" w:rsidRPr="00C57C1B">
        <w:rPr>
          <w:rFonts w:ascii="Times New Roman" w:hAnsi="Times New Roman" w:cs="Times New Roman"/>
          <w:sz w:val="24"/>
          <w:szCs w:val="24"/>
        </w:rPr>
        <w:t xml:space="preserve">engagement with the world rather than </w:t>
      </w:r>
      <w:r w:rsidR="003F1F79" w:rsidRPr="00C57C1B">
        <w:rPr>
          <w:rFonts w:ascii="Times New Roman" w:hAnsi="Times New Roman" w:cs="Times New Roman"/>
          <w:sz w:val="24"/>
          <w:szCs w:val="24"/>
        </w:rPr>
        <w:t xml:space="preserve">simply provide </w:t>
      </w:r>
      <w:r w:rsidR="00FC3F86" w:rsidRPr="00C57C1B">
        <w:rPr>
          <w:rFonts w:ascii="Times New Roman" w:hAnsi="Times New Roman" w:cs="Times New Roman"/>
          <w:sz w:val="24"/>
          <w:szCs w:val="24"/>
        </w:rPr>
        <w:t xml:space="preserve">a diversion from it. </w:t>
      </w:r>
    </w:p>
    <w:p w:rsidR="000305D4" w:rsidRPr="00C57C1B" w:rsidRDefault="00D53562" w:rsidP="00670C6E">
      <w:pPr>
        <w:spacing w:line="360" w:lineRule="auto"/>
        <w:ind w:firstLine="720"/>
        <w:rPr>
          <w:rFonts w:ascii="Times New Roman" w:hAnsi="Times New Roman" w:cs="Times New Roman"/>
          <w:sz w:val="24"/>
          <w:szCs w:val="24"/>
        </w:rPr>
      </w:pPr>
      <w:r w:rsidRPr="00C57C1B">
        <w:rPr>
          <w:rFonts w:ascii="Times New Roman" w:hAnsi="Times New Roman" w:cs="Times New Roman"/>
          <w:sz w:val="24"/>
          <w:szCs w:val="24"/>
        </w:rPr>
        <w:t>There ha</w:t>
      </w:r>
      <w:r w:rsidR="00241A97" w:rsidRPr="00C57C1B">
        <w:rPr>
          <w:rFonts w:ascii="Times New Roman" w:hAnsi="Times New Roman" w:cs="Times New Roman"/>
          <w:sz w:val="24"/>
          <w:szCs w:val="24"/>
        </w:rPr>
        <w:t xml:space="preserve">s also </w:t>
      </w:r>
      <w:r w:rsidRPr="00C57C1B">
        <w:rPr>
          <w:rFonts w:ascii="Times New Roman" w:hAnsi="Times New Roman" w:cs="Times New Roman"/>
          <w:sz w:val="24"/>
          <w:szCs w:val="24"/>
        </w:rPr>
        <w:t xml:space="preserve">been concern regarding the </w:t>
      </w:r>
      <w:r w:rsidR="00241A97" w:rsidRPr="00C57C1B">
        <w:rPr>
          <w:rFonts w:ascii="Times New Roman" w:hAnsi="Times New Roman" w:cs="Times New Roman"/>
          <w:sz w:val="24"/>
          <w:szCs w:val="24"/>
        </w:rPr>
        <w:t xml:space="preserve">dissipating effects of spectacle </w:t>
      </w:r>
      <w:r w:rsidR="00D461E8">
        <w:rPr>
          <w:rFonts w:ascii="Times New Roman" w:hAnsi="Times New Roman" w:cs="Times New Roman"/>
          <w:sz w:val="24"/>
          <w:szCs w:val="24"/>
        </w:rPr>
        <w:t xml:space="preserve">on audiences </w:t>
      </w:r>
      <w:r w:rsidR="00241A97" w:rsidRPr="00C57C1B">
        <w:rPr>
          <w:rFonts w:ascii="Times New Roman" w:hAnsi="Times New Roman" w:cs="Times New Roman"/>
          <w:sz w:val="24"/>
          <w:szCs w:val="24"/>
        </w:rPr>
        <w:t>and an abiding association</w:t>
      </w:r>
      <w:r w:rsidR="000A0DE7" w:rsidRPr="00C57C1B">
        <w:rPr>
          <w:rFonts w:ascii="Times New Roman" w:hAnsi="Times New Roman" w:cs="Times New Roman"/>
          <w:sz w:val="24"/>
          <w:szCs w:val="24"/>
        </w:rPr>
        <w:t xml:space="preserve"> between spectacle and </w:t>
      </w:r>
      <w:r w:rsidR="00256D6F" w:rsidRPr="00C57C1B">
        <w:rPr>
          <w:rFonts w:ascii="Times New Roman" w:hAnsi="Times New Roman" w:cs="Times New Roman"/>
          <w:sz w:val="24"/>
          <w:szCs w:val="24"/>
        </w:rPr>
        <w:t>im</w:t>
      </w:r>
      <w:r w:rsidR="000A0DE7" w:rsidRPr="00C57C1B">
        <w:rPr>
          <w:rFonts w:ascii="Times New Roman" w:hAnsi="Times New Roman" w:cs="Times New Roman"/>
          <w:sz w:val="24"/>
          <w:szCs w:val="24"/>
        </w:rPr>
        <w:t xml:space="preserve">morality </w:t>
      </w:r>
      <w:r w:rsidR="00241A97" w:rsidRPr="00C57C1B">
        <w:rPr>
          <w:rFonts w:ascii="Times New Roman" w:hAnsi="Times New Roman" w:cs="Times New Roman"/>
          <w:sz w:val="24"/>
          <w:szCs w:val="24"/>
        </w:rPr>
        <w:t>(Kennedy 1993:5)</w:t>
      </w:r>
      <w:r w:rsidR="000A0DE7" w:rsidRPr="00C57C1B">
        <w:rPr>
          <w:rFonts w:ascii="Times New Roman" w:hAnsi="Times New Roman" w:cs="Times New Roman"/>
          <w:sz w:val="24"/>
          <w:szCs w:val="24"/>
        </w:rPr>
        <w:t xml:space="preserve">. </w:t>
      </w:r>
      <w:r w:rsidR="002D4040" w:rsidRPr="00C57C1B">
        <w:rPr>
          <w:rFonts w:ascii="Times New Roman" w:hAnsi="Times New Roman" w:cs="Times New Roman"/>
          <w:sz w:val="24"/>
          <w:szCs w:val="24"/>
        </w:rPr>
        <w:t>Jacky Bratton</w:t>
      </w:r>
      <w:r w:rsidR="00404FE0" w:rsidRPr="00C57C1B">
        <w:rPr>
          <w:rFonts w:ascii="Times New Roman" w:hAnsi="Times New Roman" w:cs="Times New Roman"/>
          <w:sz w:val="24"/>
          <w:szCs w:val="24"/>
        </w:rPr>
        <w:t xml:space="preserve"> </w:t>
      </w:r>
      <w:r w:rsidR="000A0DE7" w:rsidRPr="00C57C1B">
        <w:rPr>
          <w:rFonts w:ascii="Times New Roman" w:hAnsi="Times New Roman" w:cs="Times New Roman"/>
          <w:sz w:val="24"/>
          <w:szCs w:val="24"/>
        </w:rPr>
        <w:t xml:space="preserve">shows that </w:t>
      </w:r>
      <w:r w:rsidR="00404FE0" w:rsidRPr="00C57C1B">
        <w:rPr>
          <w:rFonts w:ascii="Times New Roman" w:hAnsi="Times New Roman" w:cs="Times New Roman"/>
          <w:sz w:val="24"/>
          <w:szCs w:val="24"/>
        </w:rPr>
        <w:t>spectacle has been left out of accounts of British theatre history</w:t>
      </w:r>
      <w:r w:rsidR="000A0DE7" w:rsidRPr="00C57C1B">
        <w:rPr>
          <w:rFonts w:ascii="Times New Roman" w:hAnsi="Times New Roman" w:cs="Times New Roman"/>
          <w:sz w:val="24"/>
          <w:szCs w:val="24"/>
        </w:rPr>
        <w:t>, particularly in the Victorian era,</w:t>
      </w:r>
      <w:r w:rsidR="00404FE0" w:rsidRPr="00C57C1B">
        <w:rPr>
          <w:rFonts w:ascii="Times New Roman" w:hAnsi="Times New Roman" w:cs="Times New Roman"/>
          <w:sz w:val="24"/>
          <w:szCs w:val="24"/>
        </w:rPr>
        <w:t xml:space="preserve"> </w:t>
      </w:r>
      <w:r w:rsidR="000A0DE7" w:rsidRPr="00C57C1B">
        <w:rPr>
          <w:rFonts w:ascii="Times New Roman" w:hAnsi="Times New Roman" w:cs="Times New Roman"/>
          <w:sz w:val="24"/>
          <w:szCs w:val="24"/>
        </w:rPr>
        <w:t xml:space="preserve">as a means of excising </w:t>
      </w:r>
      <w:r w:rsidR="00404FE0" w:rsidRPr="00C57C1B">
        <w:rPr>
          <w:rFonts w:ascii="Times New Roman" w:hAnsi="Times New Roman" w:cs="Times New Roman"/>
          <w:sz w:val="24"/>
          <w:szCs w:val="24"/>
        </w:rPr>
        <w:t>the bodily pleasures of the theatre.</w:t>
      </w:r>
      <w:r w:rsidR="00AC7BE4" w:rsidRPr="00C57C1B">
        <w:rPr>
          <w:rFonts w:ascii="Times New Roman" w:hAnsi="Times New Roman" w:cs="Times New Roman"/>
          <w:sz w:val="24"/>
          <w:szCs w:val="24"/>
        </w:rPr>
        <w:t xml:space="preserve"> </w:t>
      </w:r>
      <w:r w:rsidR="002D4040" w:rsidRPr="00C57C1B">
        <w:rPr>
          <w:rFonts w:ascii="Times New Roman" w:hAnsi="Times New Roman" w:cs="Times New Roman"/>
          <w:sz w:val="24"/>
          <w:szCs w:val="24"/>
        </w:rPr>
        <w:t xml:space="preserve">In this period scenic technologies including </w:t>
      </w:r>
      <w:r w:rsidR="00442E3F" w:rsidRPr="00C57C1B">
        <w:rPr>
          <w:rFonts w:ascii="Times New Roman" w:hAnsi="Times New Roman" w:cs="Times New Roman"/>
          <w:sz w:val="24"/>
          <w:szCs w:val="24"/>
        </w:rPr>
        <w:t>scrolling panoramas,</w:t>
      </w:r>
      <w:r w:rsidR="00E15B89" w:rsidRPr="00C57C1B">
        <w:rPr>
          <w:rFonts w:ascii="Times New Roman" w:hAnsi="Times New Roman" w:cs="Times New Roman"/>
          <w:sz w:val="24"/>
          <w:szCs w:val="24"/>
        </w:rPr>
        <w:t xml:space="preserve"> dioramic effects and transformations effected through gauzes, lighting, projection, r</w:t>
      </w:r>
      <w:r w:rsidR="00383CBC" w:rsidRPr="00C57C1B">
        <w:rPr>
          <w:rFonts w:ascii="Times New Roman" w:hAnsi="Times New Roman" w:cs="Times New Roman"/>
          <w:sz w:val="24"/>
          <w:szCs w:val="24"/>
        </w:rPr>
        <w:t xml:space="preserve">eflection, trapdoors and flying, produced immediate and </w:t>
      </w:r>
      <w:r w:rsidR="002D4040" w:rsidRPr="00C57C1B">
        <w:rPr>
          <w:rFonts w:ascii="Times New Roman" w:hAnsi="Times New Roman" w:cs="Times New Roman"/>
          <w:sz w:val="24"/>
          <w:szCs w:val="24"/>
        </w:rPr>
        <w:t xml:space="preserve">visceral </w:t>
      </w:r>
      <w:r w:rsidR="00383CBC" w:rsidRPr="00C57C1B">
        <w:rPr>
          <w:rFonts w:ascii="Times New Roman" w:hAnsi="Times New Roman" w:cs="Times New Roman"/>
          <w:sz w:val="24"/>
          <w:szCs w:val="24"/>
        </w:rPr>
        <w:t>effects</w:t>
      </w:r>
      <w:r w:rsidR="002D4040" w:rsidRPr="00C57C1B">
        <w:rPr>
          <w:rFonts w:ascii="Times New Roman" w:hAnsi="Times New Roman" w:cs="Times New Roman"/>
          <w:sz w:val="24"/>
          <w:szCs w:val="24"/>
        </w:rPr>
        <w:t xml:space="preserve"> for their audiences. But </w:t>
      </w:r>
      <w:r w:rsidR="00AC7BE4" w:rsidRPr="00C57C1B">
        <w:rPr>
          <w:rFonts w:ascii="Times New Roman" w:hAnsi="Times New Roman" w:cs="Times New Roman"/>
          <w:sz w:val="24"/>
          <w:szCs w:val="24"/>
        </w:rPr>
        <w:t xml:space="preserve">spectacle </w:t>
      </w:r>
      <w:r w:rsidR="00442E3F" w:rsidRPr="00C57C1B">
        <w:rPr>
          <w:rFonts w:ascii="Times New Roman" w:hAnsi="Times New Roman" w:cs="Times New Roman"/>
          <w:sz w:val="24"/>
          <w:szCs w:val="24"/>
        </w:rPr>
        <w:t xml:space="preserve">was </w:t>
      </w:r>
      <w:r w:rsidR="00383CBC" w:rsidRPr="00C57C1B">
        <w:rPr>
          <w:rFonts w:ascii="Times New Roman" w:hAnsi="Times New Roman" w:cs="Times New Roman"/>
          <w:sz w:val="24"/>
          <w:szCs w:val="24"/>
        </w:rPr>
        <w:t xml:space="preserve">considered </w:t>
      </w:r>
      <w:r w:rsidR="00442E3F" w:rsidRPr="00C57C1B">
        <w:rPr>
          <w:rFonts w:ascii="Times New Roman" w:hAnsi="Times New Roman" w:cs="Times New Roman"/>
          <w:sz w:val="24"/>
          <w:szCs w:val="24"/>
        </w:rPr>
        <w:t>an appeal to baser, bodily in</w:t>
      </w:r>
      <w:r w:rsidR="009625D9" w:rsidRPr="00C57C1B">
        <w:rPr>
          <w:rFonts w:ascii="Times New Roman" w:hAnsi="Times New Roman" w:cs="Times New Roman"/>
          <w:sz w:val="24"/>
          <w:szCs w:val="24"/>
        </w:rPr>
        <w:t>stincts</w:t>
      </w:r>
      <w:r w:rsidRPr="00C57C1B">
        <w:rPr>
          <w:rFonts w:ascii="Times New Roman" w:hAnsi="Times New Roman" w:cs="Times New Roman"/>
          <w:sz w:val="24"/>
          <w:szCs w:val="24"/>
        </w:rPr>
        <w:t>, offering</w:t>
      </w:r>
      <w:r w:rsidR="009625D9" w:rsidRPr="00C57C1B">
        <w:rPr>
          <w:rFonts w:ascii="Times New Roman" w:hAnsi="Times New Roman" w:cs="Times New Roman"/>
          <w:sz w:val="24"/>
          <w:szCs w:val="24"/>
        </w:rPr>
        <w:t xml:space="preserve"> a</w:t>
      </w:r>
      <w:r w:rsidR="00AC7BE4" w:rsidRPr="00C57C1B">
        <w:rPr>
          <w:rFonts w:ascii="Times New Roman" w:hAnsi="Times New Roman" w:cs="Times New Roman"/>
          <w:sz w:val="24"/>
          <w:szCs w:val="24"/>
        </w:rPr>
        <w:t xml:space="preserve"> ‘theatre of pure diversion’ (Gilder in Bratton</w:t>
      </w:r>
      <w:r w:rsidR="00903250" w:rsidRPr="00C57C1B">
        <w:rPr>
          <w:rFonts w:ascii="Times New Roman" w:hAnsi="Times New Roman" w:cs="Times New Roman"/>
          <w:sz w:val="24"/>
          <w:szCs w:val="24"/>
        </w:rPr>
        <w:t xml:space="preserve"> 2003: </w:t>
      </w:r>
      <w:r w:rsidR="002D4040" w:rsidRPr="00C57C1B">
        <w:rPr>
          <w:rFonts w:ascii="Times New Roman" w:hAnsi="Times New Roman" w:cs="Times New Roman"/>
          <w:sz w:val="24"/>
          <w:szCs w:val="24"/>
        </w:rPr>
        <w:t xml:space="preserve">9) and this was seen to </w:t>
      </w:r>
      <w:r w:rsidR="00470973" w:rsidRPr="00C57C1B">
        <w:rPr>
          <w:rFonts w:ascii="Times New Roman" w:hAnsi="Times New Roman" w:cs="Times New Roman"/>
          <w:sz w:val="24"/>
          <w:szCs w:val="24"/>
        </w:rPr>
        <w:t xml:space="preserve">undermine the </w:t>
      </w:r>
      <w:r w:rsidR="002D4040" w:rsidRPr="00C57C1B">
        <w:rPr>
          <w:rFonts w:ascii="Times New Roman" w:hAnsi="Times New Roman" w:cs="Times New Roman"/>
          <w:sz w:val="24"/>
          <w:szCs w:val="24"/>
        </w:rPr>
        <w:t xml:space="preserve">higher </w:t>
      </w:r>
      <w:r w:rsidR="008C1904" w:rsidRPr="00C57C1B">
        <w:rPr>
          <w:rFonts w:ascii="Times New Roman" w:hAnsi="Times New Roman" w:cs="Times New Roman"/>
          <w:sz w:val="24"/>
          <w:szCs w:val="24"/>
        </w:rPr>
        <w:t xml:space="preserve">aspirations of </w:t>
      </w:r>
      <w:r w:rsidRPr="00C57C1B">
        <w:rPr>
          <w:rFonts w:ascii="Times New Roman" w:hAnsi="Times New Roman" w:cs="Times New Roman"/>
          <w:sz w:val="24"/>
          <w:szCs w:val="24"/>
        </w:rPr>
        <w:t xml:space="preserve">serious, </w:t>
      </w:r>
      <w:r w:rsidR="008C1904" w:rsidRPr="00C57C1B">
        <w:rPr>
          <w:rFonts w:ascii="Times New Roman" w:hAnsi="Times New Roman" w:cs="Times New Roman"/>
          <w:sz w:val="24"/>
          <w:szCs w:val="24"/>
        </w:rPr>
        <w:t>literary theatre</w:t>
      </w:r>
      <w:r w:rsidR="002D4040" w:rsidRPr="00C57C1B">
        <w:rPr>
          <w:rFonts w:ascii="Times New Roman" w:hAnsi="Times New Roman" w:cs="Times New Roman"/>
          <w:sz w:val="24"/>
          <w:szCs w:val="24"/>
        </w:rPr>
        <w:t>. This line of thinking</w:t>
      </w:r>
      <w:r w:rsidR="00256D6F" w:rsidRPr="00C57C1B">
        <w:rPr>
          <w:rFonts w:ascii="Times New Roman" w:hAnsi="Times New Roman" w:cs="Times New Roman"/>
          <w:sz w:val="24"/>
          <w:szCs w:val="24"/>
        </w:rPr>
        <w:t xml:space="preserve"> </w:t>
      </w:r>
      <w:r w:rsidR="008C1904" w:rsidRPr="00C57C1B">
        <w:rPr>
          <w:rFonts w:ascii="Times New Roman" w:hAnsi="Times New Roman" w:cs="Times New Roman"/>
          <w:sz w:val="24"/>
          <w:szCs w:val="24"/>
        </w:rPr>
        <w:t xml:space="preserve">harks back to </w:t>
      </w:r>
      <w:r w:rsidR="005E4CF6" w:rsidRPr="00C57C1B">
        <w:rPr>
          <w:rFonts w:ascii="Times New Roman" w:hAnsi="Times New Roman" w:cs="Times New Roman"/>
          <w:sz w:val="24"/>
          <w:szCs w:val="24"/>
        </w:rPr>
        <w:t xml:space="preserve">seventeenth century </w:t>
      </w:r>
      <w:r w:rsidR="003F1F79" w:rsidRPr="00C57C1B">
        <w:rPr>
          <w:rFonts w:ascii="Times New Roman" w:hAnsi="Times New Roman" w:cs="Times New Roman"/>
          <w:sz w:val="24"/>
          <w:szCs w:val="24"/>
        </w:rPr>
        <w:t xml:space="preserve">England </w:t>
      </w:r>
      <w:r w:rsidR="005E4CF6" w:rsidRPr="00C57C1B">
        <w:rPr>
          <w:rFonts w:ascii="Times New Roman" w:hAnsi="Times New Roman" w:cs="Times New Roman"/>
          <w:sz w:val="24"/>
          <w:szCs w:val="24"/>
        </w:rPr>
        <w:t xml:space="preserve">and </w:t>
      </w:r>
      <w:r w:rsidR="008C1904" w:rsidRPr="00C57C1B">
        <w:rPr>
          <w:rFonts w:ascii="Times New Roman" w:hAnsi="Times New Roman" w:cs="Times New Roman"/>
          <w:sz w:val="24"/>
          <w:szCs w:val="24"/>
        </w:rPr>
        <w:t xml:space="preserve">Ben Jonson’s </w:t>
      </w:r>
      <w:r w:rsidRPr="00C57C1B">
        <w:rPr>
          <w:rFonts w:ascii="Times New Roman" w:hAnsi="Times New Roman" w:cs="Times New Roman"/>
          <w:sz w:val="24"/>
          <w:szCs w:val="24"/>
        </w:rPr>
        <w:t xml:space="preserve">growing </w:t>
      </w:r>
      <w:r w:rsidR="008C1904" w:rsidRPr="00C57C1B">
        <w:rPr>
          <w:rFonts w:ascii="Times New Roman" w:hAnsi="Times New Roman" w:cs="Times New Roman"/>
          <w:sz w:val="24"/>
          <w:szCs w:val="24"/>
        </w:rPr>
        <w:t xml:space="preserve">contempt for the extravagant scenery and </w:t>
      </w:r>
      <w:r w:rsidR="00256D6F" w:rsidRPr="00C57C1B">
        <w:rPr>
          <w:rFonts w:ascii="Times New Roman" w:hAnsi="Times New Roman" w:cs="Times New Roman"/>
          <w:sz w:val="24"/>
          <w:szCs w:val="24"/>
        </w:rPr>
        <w:t xml:space="preserve">machinery designed by Inigo Jones for </w:t>
      </w:r>
      <w:r w:rsidR="005E4CF6" w:rsidRPr="00C57C1B">
        <w:rPr>
          <w:rFonts w:ascii="Times New Roman" w:hAnsi="Times New Roman" w:cs="Times New Roman"/>
          <w:sz w:val="24"/>
          <w:szCs w:val="24"/>
        </w:rPr>
        <w:t xml:space="preserve">their </w:t>
      </w:r>
      <w:r w:rsidR="008C1904" w:rsidRPr="00C57C1B">
        <w:rPr>
          <w:rFonts w:ascii="Times New Roman" w:hAnsi="Times New Roman" w:cs="Times New Roman"/>
          <w:sz w:val="24"/>
          <w:szCs w:val="24"/>
        </w:rPr>
        <w:t xml:space="preserve">court masques. As the playwright, Jonson </w:t>
      </w:r>
      <w:r w:rsidR="005E4CF6" w:rsidRPr="00C57C1B">
        <w:rPr>
          <w:rFonts w:ascii="Times New Roman" w:hAnsi="Times New Roman" w:cs="Times New Roman"/>
          <w:sz w:val="24"/>
          <w:szCs w:val="24"/>
        </w:rPr>
        <w:t xml:space="preserve">came to feel that his </w:t>
      </w:r>
      <w:r w:rsidR="008C1904" w:rsidRPr="00C57C1B">
        <w:rPr>
          <w:rFonts w:ascii="Times New Roman" w:hAnsi="Times New Roman" w:cs="Times New Roman"/>
          <w:sz w:val="24"/>
          <w:szCs w:val="24"/>
        </w:rPr>
        <w:t xml:space="preserve">poetry was the ‘soul’ of the masque, whereas the scenography was merely ‘the body’; a transient </w:t>
      </w:r>
      <w:r w:rsidR="005E4CF6" w:rsidRPr="00C57C1B">
        <w:rPr>
          <w:rFonts w:ascii="Times New Roman" w:hAnsi="Times New Roman" w:cs="Times New Roman"/>
          <w:sz w:val="24"/>
          <w:szCs w:val="24"/>
        </w:rPr>
        <w:t xml:space="preserve">and superficial </w:t>
      </w:r>
      <w:r w:rsidR="008C1904" w:rsidRPr="00C57C1B">
        <w:rPr>
          <w:rFonts w:ascii="Times New Roman" w:hAnsi="Times New Roman" w:cs="Times New Roman"/>
          <w:sz w:val="24"/>
          <w:szCs w:val="24"/>
        </w:rPr>
        <w:t>sti</w:t>
      </w:r>
      <w:r w:rsidRPr="00C57C1B">
        <w:rPr>
          <w:rFonts w:ascii="Times New Roman" w:hAnsi="Times New Roman" w:cs="Times New Roman"/>
          <w:sz w:val="24"/>
          <w:szCs w:val="24"/>
        </w:rPr>
        <w:t xml:space="preserve">mulation of senses (Gordon 1975: </w:t>
      </w:r>
      <w:r w:rsidR="008C1904" w:rsidRPr="00C57C1B">
        <w:rPr>
          <w:rFonts w:ascii="Times New Roman" w:hAnsi="Times New Roman" w:cs="Times New Roman"/>
          <w:sz w:val="24"/>
          <w:szCs w:val="24"/>
        </w:rPr>
        <w:t>77-101)</w:t>
      </w:r>
      <w:r w:rsidR="00256D6F" w:rsidRPr="00C57C1B">
        <w:rPr>
          <w:rFonts w:ascii="Times New Roman" w:hAnsi="Times New Roman" w:cs="Times New Roman"/>
          <w:sz w:val="24"/>
          <w:szCs w:val="24"/>
        </w:rPr>
        <w:t>.</w:t>
      </w:r>
      <w:r w:rsidR="00470973" w:rsidRPr="00C57C1B">
        <w:rPr>
          <w:rFonts w:ascii="Times New Roman" w:hAnsi="Times New Roman" w:cs="Times New Roman"/>
          <w:sz w:val="24"/>
          <w:szCs w:val="24"/>
        </w:rPr>
        <w:t xml:space="preserve"> </w:t>
      </w:r>
      <w:r w:rsidR="00AC7BE4" w:rsidRPr="00C57C1B">
        <w:rPr>
          <w:rFonts w:ascii="Times New Roman" w:hAnsi="Times New Roman" w:cs="Times New Roman"/>
          <w:sz w:val="24"/>
          <w:szCs w:val="24"/>
        </w:rPr>
        <w:t xml:space="preserve">This </w:t>
      </w:r>
      <w:r w:rsidR="009963E9" w:rsidRPr="00C57C1B">
        <w:rPr>
          <w:rFonts w:ascii="Times New Roman" w:hAnsi="Times New Roman" w:cs="Times New Roman"/>
          <w:sz w:val="24"/>
          <w:szCs w:val="24"/>
        </w:rPr>
        <w:t xml:space="preserve">contempt for spectacle </w:t>
      </w:r>
      <w:r w:rsidR="00B8592F" w:rsidRPr="00C57C1B">
        <w:rPr>
          <w:rFonts w:ascii="Times New Roman" w:hAnsi="Times New Roman" w:cs="Times New Roman"/>
          <w:sz w:val="24"/>
          <w:szCs w:val="24"/>
        </w:rPr>
        <w:t>went</w:t>
      </w:r>
      <w:r w:rsidR="00A26BC6" w:rsidRPr="00C57C1B">
        <w:rPr>
          <w:rFonts w:ascii="Times New Roman" w:hAnsi="Times New Roman" w:cs="Times New Roman"/>
          <w:sz w:val="24"/>
          <w:szCs w:val="24"/>
        </w:rPr>
        <w:t xml:space="preserve"> beyond Aristotle’s </w:t>
      </w:r>
      <w:r w:rsidR="00FC0F9C" w:rsidRPr="00C57C1B">
        <w:rPr>
          <w:rFonts w:ascii="Times New Roman" w:hAnsi="Times New Roman" w:cs="Times New Roman"/>
          <w:sz w:val="24"/>
          <w:szCs w:val="24"/>
        </w:rPr>
        <w:t xml:space="preserve">mere </w:t>
      </w:r>
      <w:r w:rsidR="00A26BC6" w:rsidRPr="00C57C1B">
        <w:rPr>
          <w:rFonts w:ascii="Times New Roman" w:hAnsi="Times New Roman" w:cs="Times New Roman"/>
          <w:sz w:val="24"/>
          <w:szCs w:val="24"/>
        </w:rPr>
        <w:t xml:space="preserve">dismissal and </w:t>
      </w:r>
      <w:r w:rsidR="00FC0F9C" w:rsidRPr="00C57C1B">
        <w:rPr>
          <w:rFonts w:ascii="Times New Roman" w:hAnsi="Times New Roman" w:cs="Times New Roman"/>
          <w:sz w:val="24"/>
          <w:szCs w:val="24"/>
        </w:rPr>
        <w:t>seems</w:t>
      </w:r>
      <w:r w:rsidR="00AC7BE4" w:rsidRPr="00C57C1B">
        <w:rPr>
          <w:rFonts w:ascii="Times New Roman" w:hAnsi="Times New Roman" w:cs="Times New Roman"/>
          <w:sz w:val="24"/>
          <w:szCs w:val="24"/>
        </w:rPr>
        <w:t xml:space="preserve"> to constitute </w:t>
      </w:r>
      <w:r w:rsidR="00B8592F" w:rsidRPr="00C57C1B">
        <w:rPr>
          <w:rFonts w:ascii="Times New Roman" w:hAnsi="Times New Roman" w:cs="Times New Roman"/>
          <w:sz w:val="24"/>
          <w:szCs w:val="24"/>
        </w:rPr>
        <w:t>a condemnation</w:t>
      </w:r>
      <w:r w:rsidR="009963E9" w:rsidRPr="00C57C1B">
        <w:rPr>
          <w:rFonts w:ascii="Times New Roman" w:hAnsi="Times New Roman" w:cs="Times New Roman"/>
          <w:sz w:val="24"/>
          <w:szCs w:val="24"/>
        </w:rPr>
        <w:t xml:space="preserve"> of</w:t>
      </w:r>
      <w:r w:rsidR="00383CBC" w:rsidRPr="00C57C1B">
        <w:rPr>
          <w:rFonts w:ascii="Times New Roman" w:hAnsi="Times New Roman" w:cs="Times New Roman"/>
          <w:sz w:val="24"/>
          <w:szCs w:val="24"/>
        </w:rPr>
        <w:t xml:space="preserve"> what Kershaw has called</w:t>
      </w:r>
      <w:r w:rsidR="009963E9" w:rsidRPr="00C57C1B">
        <w:rPr>
          <w:rFonts w:ascii="Times New Roman" w:hAnsi="Times New Roman" w:cs="Times New Roman"/>
          <w:sz w:val="24"/>
          <w:szCs w:val="24"/>
        </w:rPr>
        <w:t xml:space="preserve"> ‘the carnival indulgence of the body</w:t>
      </w:r>
      <w:r w:rsidR="00D9087A" w:rsidRPr="00C57C1B">
        <w:rPr>
          <w:rFonts w:ascii="Times New Roman" w:hAnsi="Times New Roman" w:cs="Times New Roman"/>
          <w:sz w:val="24"/>
          <w:szCs w:val="24"/>
        </w:rPr>
        <w:t xml:space="preserve">’ </w:t>
      </w:r>
      <w:r w:rsidR="009963E9" w:rsidRPr="00C57C1B">
        <w:rPr>
          <w:rFonts w:ascii="Times New Roman" w:hAnsi="Times New Roman" w:cs="Times New Roman"/>
          <w:sz w:val="24"/>
          <w:szCs w:val="24"/>
        </w:rPr>
        <w:t>(</w:t>
      </w:r>
      <w:r w:rsidR="00903250" w:rsidRPr="00C57C1B">
        <w:rPr>
          <w:rFonts w:ascii="Times New Roman" w:hAnsi="Times New Roman" w:cs="Times New Roman"/>
          <w:sz w:val="24"/>
          <w:szCs w:val="24"/>
        </w:rPr>
        <w:t>2003:</w:t>
      </w:r>
      <w:r w:rsidR="009963E9" w:rsidRPr="00C57C1B">
        <w:rPr>
          <w:rFonts w:ascii="Times New Roman" w:hAnsi="Times New Roman" w:cs="Times New Roman"/>
          <w:sz w:val="24"/>
          <w:szCs w:val="24"/>
        </w:rPr>
        <w:t>601)</w:t>
      </w:r>
      <w:r w:rsidR="00FC0F9C" w:rsidRPr="00C57C1B">
        <w:rPr>
          <w:rFonts w:ascii="Times New Roman" w:hAnsi="Times New Roman" w:cs="Times New Roman"/>
          <w:sz w:val="24"/>
          <w:szCs w:val="24"/>
        </w:rPr>
        <w:t xml:space="preserve">. </w:t>
      </w:r>
      <w:r w:rsidR="00256D6F" w:rsidRPr="00C57C1B">
        <w:rPr>
          <w:rFonts w:ascii="Times New Roman" w:hAnsi="Times New Roman" w:cs="Times New Roman"/>
          <w:sz w:val="24"/>
          <w:szCs w:val="24"/>
        </w:rPr>
        <w:t xml:space="preserve">As Bratton makes clear, </w:t>
      </w:r>
      <w:r w:rsidR="006A6411" w:rsidRPr="00C57C1B">
        <w:rPr>
          <w:rFonts w:ascii="Times New Roman" w:hAnsi="Times New Roman" w:cs="Times New Roman"/>
          <w:sz w:val="24"/>
          <w:szCs w:val="24"/>
        </w:rPr>
        <w:t xml:space="preserve">Victorian spectacle was associated with </w:t>
      </w:r>
      <w:r w:rsidR="00B8592F" w:rsidRPr="00C57C1B">
        <w:rPr>
          <w:rFonts w:ascii="Times New Roman" w:hAnsi="Times New Roman" w:cs="Times New Roman"/>
          <w:sz w:val="24"/>
          <w:szCs w:val="24"/>
        </w:rPr>
        <w:t xml:space="preserve">the development of </w:t>
      </w:r>
      <w:r w:rsidR="006A6411" w:rsidRPr="00C57C1B">
        <w:rPr>
          <w:rFonts w:ascii="Times New Roman" w:hAnsi="Times New Roman" w:cs="Times New Roman"/>
          <w:sz w:val="24"/>
          <w:szCs w:val="24"/>
        </w:rPr>
        <w:t xml:space="preserve">a theatre going public largely made up of men </w:t>
      </w:r>
      <w:r w:rsidR="00B8592F" w:rsidRPr="00C57C1B">
        <w:rPr>
          <w:rFonts w:ascii="Times New Roman" w:hAnsi="Times New Roman" w:cs="Times New Roman"/>
          <w:sz w:val="24"/>
          <w:szCs w:val="24"/>
        </w:rPr>
        <w:t xml:space="preserve">and women </w:t>
      </w:r>
      <w:r w:rsidR="006A6411" w:rsidRPr="00C57C1B">
        <w:rPr>
          <w:rFonts w:ascii="Times New Roman" w:hAnsi="Times New Roman" w:cs="Times New Roman"/>
          <w:sz w:val="24"/>
          <w:szCs w:val="24"/>
        </w:rPr>
        <w:t xml:space="preserve">from the lower social </w:t>
      </w:r>
      <w:r w:rsidR="00CC3014" w:rsidRPr="00C57C1B">
        <w:rPr>
          <w:rFonts w:ascii="Times New Roman" w:hAnsi="Times New Roman" w:cs="Times New Roman"/>
          <w:sz w:val="24"/>
          <w:szCs w:val="24"/>
        </w:rPr>
        <w:t>classes;</w:t>
      </w:r>
      <w:r w:rsidR="00B8592F" w:rsidRPr="00C57C1B">
        <w:rPr>
          <w:rFonts w:ascii="Times New Roman" w:hAnsi="Times New Roman" w:cs="Times New Roman"/>
          <w:sz w:val="24"/>
          <w:szCs w:val="24"/>
        </w:rPr>
        <w:t xml:space="preserve"> a ‘gluttonous…clamourous, ill-bred, uncouth’ new audience </w:t>
      </w:r>
      <w:r w:rsidR="00670C6E" w:rsidRPr="00C57C1B">
        <w:rPr>
          <w:rFonts w:ascii="Times New Roman" w:hAnsi="Times New Roman" w:cs="Times New Roman"/>
          <w:sz w:val="24"/>
          <w:szCs w:val="24"/>
        </w:rPr>
        <w:t xml:space="preserve">which was driving out the traditional playgoer </w:t>
      </w:r>
      <w:r w:rsidR="00B8592F" w:rsidRPr="00C57C1B">
        <w:rPr>
          <w:rFonts w:ascii="Times New Roman" w:hAnsi="Times New Roman" w:cs="Times New Roman"/>
          <w:sz w:val="24"/>
          <w:szCs w:val="24"/>
        </w:rPr>
        <w:t>(Bratton 2003: 13).</w:t>
      </w:r>
      <w:r w:rsidR="00670C6E" w:rsidRPr="00C57C1B">
        <w:rPr>
          <w:rFonts w:ascii="Times New Roman" w:hAnsi="Times New Roman" w:cs="Times New Roman"/>
          <w:sz w:val="24"/>
          <w:szCs w:val="24"/>
        </w:rPr>
        <w:t xml:space="preserve"> Not only was vulgar spectacle was undermining the refined ideals of the dramatic theatre, it also seemed to trouble social structure. </w:t>
      </w:r>
      <w:r w:rsidR="00FC3F86" w:rsidRPr="00C57C1B">
        <w:rPr>
          <w:rFonts w:ascii="Times New Roman" w:hAnsi="Times New Roman" w:cs="Times New Roman"/>
          <w:sz w:val="24"/>
          <w:szCs w:val="24"/>
        </w:rPr>
        <w:t xml:space="preserve"> Concerns about the bodily appeal of spectacle seem both to recognise</w:t>
      </w:r>
      <w:r w:rsidR="0064625D" w:rsidRPr="00C57C1B">
        <w:rPr>
          <w:rFonts w:ascii="Times New Roman" w:hAnsi="Times New Roman" w:cs="Times New Roman"/>
          <w:sz w:val="24"/>
          <w:szCs w:val="24"/>
        </w:rPr>
        <w:t xml:space="preserve"> and </w:t>
      </w:r>
      <w:r w:rsidR="000305D4" w:rsidRPr="00C57C1B">
        <w:rPr>
          <w:rFonts w:ascii="Times New Roman" w:hAnsi="Times New Roman" w:cs="Times New Roman"/>
          <w:sz w:val="24"/>
          <w:szCs w:val="24"/>
        </w:rPr>
        <w:t>want to deny</w:t>
      </w:r>
      <w:r w:rsidR="00670C6E" w:rsidRPr="00C57C1B">
        <w:rPr>
          <w:rFonts w:ascii="Times New Roman" w:hAnsi="Times New Roman" w:cs="Times New Roman"/>
          <w:sz w:val="24"/>
          <w:szCs w:val="24"/>
        </w:rPr>
        <w:t xml:space="preserve"> </w:t>
      </w:r>
      <w:r w:rsidR="006A6411" w:rsidRPr="00C57C1B">
        <w:rPr>
          <w:rFonts w:ascii="Times New Roman" w:hAnsi="Times New Roman" w:cs="Times New Roman"/>
          <w:sz w:val="24"/>
          <w:szCs w:val="24"/>
        </w:rPr>
        <w:t>‘the full extremities of power that spectacle can unleash’ (Kershaw 2003: 601)</w:t>
      </w:r>
      <w:r w:rsidR="00FC3F86" w:rsidRPr="00C57C1B">
        <w:rPr>
          <w:rFonts w:ascii="Times New Roman" w:hAnsi="Times New Roman" w:cs="Times New Roman"/>
          <w:sz w:val="24"/>
          <w:szCs w:val="24"/>
        </w:rPr>
        <w:t>.</w:t>
      </w:r>
      <w:r w:rsidR="000305D4" w:rsidRPr="00C57C1B">
        <w:rPr>
          <w:rFonts w:ascii="Times New Roman" w:hAnsi="Times New Roman" w:cs="Times New Roman"/>
          <w:sz w:val="24"/>
          <w:szCs w:val="24"/>
        </w:rPr>
        <w:t xml:space="preserve"> </w:t>
      </w:r>
    </w:p>
    <w:p w:rsidR="00F1015E" w:rsidRPr="00C57C1B" w:rsidRDefault="0011133C" w:rsidP="00670C6E">
      <w:pPr>
        <w:spacing w:line="360" w:lineRule="auto"/>
        <w:ind w:firstLine="720"/>
        <w:rPr>
          <w:rFonts w:ascii="Times New Roman" w:hAnsi="Times New Roman" w:cs="Times New Roman"/>
          <w:sz w:val="24"/>
          <w:szCs w:val="24"/>
        </w:rPr>
      </w:pPr>
      <w:r w:rsidRPr="00C57C1B">
        <w:rPr>
          <w:rFonts w:ascii="Times New Roman" w:hAnsi="Times New Roman" w:cs="Times New Roman"/>
          <w:sz w:val="24"/>
          <w:szCs w:val="24"/>
        </w:rPr>
        <w:t>Despite the deeply intertwined roots of scenography and spectacle, t</w:t>
      </w:r>
      <w:r w:rsidR="000305D4" w:rsidRPr="00C57C1B">
        <w:rPr>
          <w:rFonts w:ascii="Times New Roman" w:hAnsi="Times New Roman" w:cs="Times New Roman"/>
          <w:sz w:val="24"/>
          <w:szCs w:val="24"/>
        </w:rPr>
        <w:t xml:space="preserve">he positioning of scenography as an object of scholarly interest has </w:t>
      </w:r>
      <w:r w:rsidRPr="00C57C1B">
        <w:rPr>
          <w:rFonts w:ascii="Times New Roman" w:hAnsi="Times New Roman" w:cs="Times New Roman"/>
          <w:sz w:val="24"/>
          <w:szCs w:val="24"/>
        </w:rPr>
        <w:t xml:space="preserve">tended to distance it from unruly spectacle. </w:t>
      </w:r>
      <w:r w:rsidR="0055778F" w:rsidRPr="00C57C1B">
        <w:rPr>
          <w:rFonts w:ascii="Times New Roman" w:hAnsi="Times New Roman" w:cs="Times New Roman"/>
          <w:sz w:val="24"/>
          <w:szCs w:val="24"/>
        </w:rPr>
        <w:t>An</w:t>
      </w:r>
      <w:r w:rsidRPr="00C57C1B">
        <w:rPr>
          <w:rFonts w:ascii="Times New Roman" w:hAnsi="Times New Roman" w:cs="Times New Roman"/>
          <w:sz w:val="24"/>
          <w:szCs w:val="24"/>
        </w:rPr>
        <w:t xml:space="preserve"> emphasis on the scopic nature of </w:t>
      </w:r>
      <w:r w:rsidR="00FA2BC1" w:rsidRPr="00C57C1B">
        <w:rPr>
          <w:rFonts w:ascii="Times New Roman" w:hAnsi="Times New Roman" w:cs="Times New Roman"/>
          <w:sz w:val="24"/>
          <w:szCs w:val="24"/>
        </w:rPr>
        <w:t>scenography</w:t>
      </w:r>
      <w:r w:rsidRPr="00C57C1B">
        <w:rPr>
          <w:rFonts w:ascii="Times New Roman" w:hAnsi="Times New Roman" w:cs="Times New Roman"/>
          <w:sz w:val="24"/>
          <w:szCs w:val="24"/>
        </w:rPr>
        <w:t xml:space="preserve"> prevalent in the mid-twentieth century accounts mentioned above</w:t>
      </w:r>
      <w:r w:rsidR="0055778F" w:rsidRPr="00C57C1B">
        <w:rPr>
          <w:rFonts w:ascii="Times New Roman" w:hAnsi="Times New Roman" w:cs="Times New Roman"/>
          <w:sz w:val="24"/>
          <w:szCs w:val="24"/>
        </w:rPr>
        <w:t>,</w:t>
      </w:r>
      <w:r w:rsidRPr="00C57C1B">
        <w:rPr>
          <w:rFonts w:ascii="Times New Roman" w:hAnsi="Times New Roman" w:cs="Times New Roman"/>
          <w:sz w:val="24"/>
          <w:szCs w:val="24"/>
        </w:rPr>
        <w:t xml:space="preserve"> where scenographies </w:t>
      </w:r>
      <w:r w:rsidR="0055778F" w:rsidRPr="00C57C1B">
        <w:rPr>
          <w:rFonts w:ascii="Times New Roman" w:hAnsi="Times New Roman" w:cs="Times New Roman"/>
          <w:sz w:val="24"/>
          <w:szCs w:val="24"/>
        </w:rPr>
        <w:t xml:space="preserve">are </w:t>
      </w:r>
      <w:r w:rsidRPr="00C57C1B">
        <w:rPr>
          <w:rFonts w:ascii="Times New Roman" w:hAnsi="Times New Roman" w:cs="Times New Roman"/>
          <w:sz w:val="24"/>
          <w:szCs w:val="24"/>
        </w:rPr>
        <w:t>decoded</w:t>
      </w:r>
      <w:r w:rsidR="0055778F" w:rsidRPr="00C57C1B">
        <w:rPr>
          <w:rFonts w:ascii="Times New Roman" w:hAnsi="Times New Roman" w:cs="Times New Roman"/>
          <w:sz w:val="24"/>
          <w:szCs w:val="24"/>
        </w:rPr>
        <w:t xml:space="preserve"> like paintings, helped establish the idea that, contrary to Aristotle, scenography can be as artistic as the text and even, in ‘postdramatic theatre’</w:t>
      </w:r>
      <w:r w:rsidR="00B30F73" w:rsidRPr="00C57C1B">
        <w:rPr>
          <w:rFonts w:ascii="Times New Roman" w:hAnsi="Times New Roman" w:cs="Times New Roman"/>
          <w:sz w:val="24"/>
          <w:szCs w:val="24"/>
        </w:rPr>
        <w:t>,</w:t>
      </w:r>
      <w:r w:rsidR="0055778F" w:rsidRPr="00C57C1B">
        <w:rPr>
          <w:rFonts w:ascii="Times New Roman" w:hAnsi="Times New Roman" w:cs="Times New Roman"/>
          <w:sz w:val="24"/>
          <w:szCs w:val="24"/>
        </w:rPr>
        <w:t xml:space="preserve"> </w:t>
      </w:r>
      <w:r w:rsidR="00A96A3F" w:rsidRPr="00C57C1B">
        <w:rPr>
          <w:rFonts w:ascii="Times New Roman" w:hAnsi="Times New Roman" w:cs="Times New Roman"/>
          <w:sz w:val="24"/>
          <w:szCs w:val="24"/>
        </w:rPr>
        <w:t xml:space="preserve">to </w:t>
      </w:r>
      <w:r w:rsidR="0055778F" w:rsidRPr="00C57C1B">
        <w:rPr>
          <w:rFonts w:ascii="Times New Roman" w:hAnsi="Times New Roman" w:cs="Times New Roman"/>
          <w:sz w:val="24"/>
          <w:szCs w:val="24"/>
        </w:rPr>
        <w:t>exceed it (Lehmann</w:t>
      </w:r>
      <w:r w:rsidR="00B30F73" w:rsidRPr="00C57C1B">
        <w:rPr>
          <w:rFonts w:ascii="Times New Roman" w:hAnsi="Times New Roman" w:cs="Times New Roman"/>
          <w:sz w:val="24"/>
          <w:szCs w:val="24"/>
        </w:rPr>
        <w:t xml:space="preserve"> 2006: 93-94)</w:t>
      </w:r>
      <w:r w:rsidR="0055778F" w:rsidRPr="00C57C1B">
        <w:rPr>
          <w:rFonts w:ascii="Times New Roman" w:hAnsi="Times New Roman" w:cs="Times New Roman"/>
          <w:sz w:val="24"/>
          <w:szCs w:val="24"/>
        </w:rPr>
        <w:t>.</w:t>
      </w:r>
      <w:r w:rsidR="00B30F73" w:rsidRPr="00C57C1B">
        <w:rPr>
          <w:rFonts w:ascii="Times New Roman" w:hAnsi="Times New Roman" w:cs="Times New Roman"/>
          <w:sz w:val="24"/>
          <w:szCs w:val="24"/>
        </w:rPr>
        <w:t xml:space="preserve"> But this might be seen as another </w:t>
      </w:r>
      <w:r w:rsidR="00A96A3F" w:rsidRPr="00C57C1B">
        <w:rPr>
          <w:rFonts w:ascii="Times New Roman" w:hAnsi="Times New Roman" w:cs="Times New Roman"/>
          <w:sz w:val="24"/>
          <w:szCs w:val="24"/>
        </w:rPr>
        <w:t>attempt to excise</w:t>
      </w:r>
      <w:r w:rsidR="00B30F73" w:rsidRPr="00C57C1B">
        <w:rPr>
          <w:rFonts w:ascii="Times New Roman" w:hAnsi="Times New Roman" w:cs="Times New Roman"/>
          <w:sz w:val="24"/>
          <w:szCs w:val="24"/>
        </w:rPr>
        <w:t xml:space="preserve"> the body. Perhaps, in the attempt to accommodate scenography as a potent dramatic medium, the full power of spectacle, from which it arises, has been</w:t>
      </w:r>
      <w:r w:rsidR="00CC3014" w:rsidRPr="00C57C1B">
        <w:rPr>
          <w:rFonts w:ascii="Times New Roman" w:hAnsi="Times New Roman" w:cs="Times New Roman"/>
          <w:sz w:val="24"/>
          <w:szCs w:val="24"/>
        </w:rPr>
        <w:t xml:space="preserve"> underplayed</w:t>
      </w:r>
      <w:r w:rsidR="00B30F73" w:rsidRPr="00C57C1B">
        <w:rPr>
          <w:rFonts w:ascii="Times New Roman" w:hAnsi="Times New Roman" w:cs="Times New Roman"/>
          <w:sz w:val="24"/>
          <w:szCs w:val="24"/>
        </w:rPr>
        <w:t xml:space="preserve">. </w:t>
      </w:r>
    </w:p>
    <w:p w:rsidR="003F1F79" w:rsidRPr="00C57C1B" w:rsidRDefault="00B30F73" w:rsidP="003F1F79">
      <w:pPr>
        <w:spacing w:line="360" w:lineRule="auto"/>
        <w:ind w:firstLine="720"/>
        <w:rPr>
          <w:rFonts w:ascii="Times New Roman" w:hAnsi="Times New Roman" w:cs="Times New Roman"/>
          <w:sz w:val="24"/>
          <w:szCs w:val="24"/>
        </w:rPr>
      </w:pPr>
      <w:r w:rsidRPr="00C57C1B">
        <w:rPr>
          <w:rFonts w:ascii="Times New Roman" w:hAnsi="Times New Roman" w:cs="Times New Roman"/>
          <w:sz w:val="24"/>
          <w:szCs w:val="24"/>
        </w:rPr>
        <w:t xml:space="preserve">The </w:t>
      </w:r>
      <w:r w:rsidR="00A96A3F" w:rsidRPr="00C57C1B">
        <w:rPr>
          <w:rFonts w:ascii="Times New Roman" w:hAnsi="Times New Roman" w:cs="Times New Roman"/>
          <w:sz w:val="24"/>
          <w:szCs w:val="24"/>
        </w:rPr>
        <w:t>effects produced by spectacle are registered in the viewer’s whole body and</w:t>
      </w:r>
      <w:r w:rsidR="008A4C7D" w:rsidRPr="00C57C1B">
        <w:rPr>
          <w:rFonts w:ascii="Times New Roman" w:hAnsi="Times New Roman" w:cs="Times New Roman"/>
          <w:sz w:val="24"/>
          <w:szCs w:val="24"/>
        </w:rPr>
        <w:t>, following Gibson</w:t>
      </w:r>
      <w:r w:rsidR="00B62A1F" w:rsidRPr="00C57C1B">
        <w:rPr>
          <w:rFonts w:ascii="Times New Roman" w:hAnsi="Times New Roman" w:cs="Times New Roman"/>
          <w:sz w:val="24"/>
          <w:szCs w:val="24"/>
        </w:rPr>
        <w:t xml:space="preserve"> (1968)</w:t>
      </w:r>
      <w:r w:rsidR="008A4C7D" w:rsidRPr="00C57C1B">
        <w:rPr>
          <w:rFonts w:ascii="Times New Roman" w:hAnsi="Times New Roman" w:cs="Times New Roman"/>
          <w:sz w:val="24"/>
          <w:szCs w:val="24"/>
        </w:rPr>
        <w:t xml:space="preserve">, these sensations are orchestrated by </w:t>
      </w:r>
      <w:r w:rsidR="00B62A1F" w:rsidRPr="00C57C1B">
        <w:rPr>
          <w:rFonts w:ascii="Times New Roman" w:hAnsi="Times New Roman" w:cs="Times New Roman"/>
          <w:sz w:val="24"/>
          <w:szCs w:val="24"/>
        </w:rPr>
        <w:t xml:space="preserve">kinesthesis.  </w:t>
      </w:r>
      <w:r w:rsidR="008A4C7D" w:rsidRPr="00C57C1B">
        <w:rPr>
          <w:rFonts w:ascii="Times New Roman" w:hAnsi="Times New Roman" w:cs="Times New Roman"/>
          <w:sz w:val="24"/>
          <w:szCs w:val="24"/>
        </w:rPr>
        <w:t>Kinesthe</w:t>
      </w:r>
      <w:r w:rsidR="00B62A1F" w:rsidRPr="00C57C1B">
        <w:rPr>
          <w:rFonts w:ascii="Times New Roman" w:hAnsi="Times New Roman" w:cs="Times New Roman"/>
          <w:sz w:val="24"/>
          <w:szCs w:val="24"/>
        </w:rPr>
        <w:t>sis</w:t>
      </w:r>
      <w:r w:rsidR="008A4C7D" w:rsidRPr="00C57C1B">
        <w:rPr>
          <w:rFonts w:ascii="Times New Roman" w:hAnsi="Times New Roman" w:cs="Times New Roman"/>
          <w:sz w:val="24"/>
          <w:szCs w:val="24"/>
        </w:rPr>
        <w:t xml:space="preserve"> </w:t>
      </w:r>
      <w:r w:rsidR="00B62A1F" w:rsidRPr="00C57C1B">
        <w:rPr>
          <w:rFonts w:ascii="Times New Roman" w:hAnsi="Times New Roman" w:cs="Times New Roman"/>
          <w:sz w:val="24"/>
          <w:szCs w:val="24"/>
        </w:rPr>
        <w:t xml:space="preserve">functions as a means </w:t>
      </w:r>
      <w:r w:rsidR="008A4C7D" w:rsidRPr="00C57C1B">
        <w:rPr>
          <w:rFonts w:ascii="Times New Roman" w:hAnsi="Times New Roman" w:cs="Times New Roman"/>
          <w:sz w:val="24"/>
          <w:szCs w:val="24"/>
        </w:rPr>
        <w:t xml:space="preserve">of </w:t>
      </w:r>
      <w:r w:rsidR="00B62A1F" w:rsidRPr="00C57C1B">
        <w:rPr>
          <w:rFonts w:ascii="Times New Roman" w:hAnsi="Times New Roman" w:cs="Times New Roman"/>
          <w:sz w:val="24"/>
          <w:szCs w:val="24"/>
        </w:rPr>
        <w:t xml:space="preserve">detecting </w:t>
      </w:r>
      <w:r w:rsidR="008A4C7D" w:rsidRPr="00C57C1B">
        <w:rPr>
          <w:rFonts w:ascii="Times New Roman" w:hAnsi="Times New Roman" w:cs="Times New Roman"/>
          <w:sz w:val="24"/>
          <w:szCs w:val="24"/>
        </w:rPr>
        <w:t>movement and position and</w:t>
      </w:r>
      <w:r w:rsidR="00055570" w:rsidRPr="00C57C1B">
        <w:rPr>
          <w:rFonts w:ascii="Times New Roman" w:hAnsi="Times New Roman" w:cs="Times New Roman"/>
          <w:sz w:val="24"/>
          <w:szCs w:val="24"/>
        </w:rPr>
        <w:t xml:space="preserve"> </w:t>
      </w:r>
      <w:r w:rsidR="00FA2BC1" w:rsidRPr="00C57C1B">
        <w:rPr>
          <w:rFonts w:ascii="Times New Roman" w:hAnsi="Times New Roman" w:cs="Times New Roman"/>
          <w:sz w:val="24"/>
          <w:szCs w:val="24"/>
        </w:rPr>
        <w:t>is embedded</w:t>
      </w:r>
      <w:r w:rsidR="008A4C7D" w:rsidRPr="00C57C1B">
        <w:rPr>
          <w:rFonts w:ascii="Times New Roman" w:hAnsi="Times New Roman" w:cs="Times New Roman"/>
          <w:sz w:val="24"/>
          <w:szCs w:val="24"/>
        </w:rPr>
        <w:t xml:space="preserve"> </w:t>
      </w:r>
      <w:r w:rsidR="003F1F79" w:rsidRPr="00C57C1B">
        <w:rPr>
          <w:rFonts w:ascii="Times New Roman" w:hAnsi="Times New Roman" w:cs="Times New Roman"/>
          <w:sz w:val="24"/>
          <w:szCs w:val="24"/>
        </w:rPr>
        <w:t>as part of a network of sensory modalities</w:t>
      </w:r>
      <w:r w:rsidR="008A4C7D" w:rsidRPr="00C57C1B">
        <w:rPr>
          <w:rFonts w:ascii="Times New Roman" w:hAnsi="Times New Roman" w:cs="Times New Roman"/>
          <w:sz w:val="24"/>
          <w:szCs w:val="24"/>
        </w:rPr>
        <w:t xml:space="preserve"> which include vision, hearing, touch, muscle sensation and body position. </w:t>
      </w:r>
      <w:r w:rsidR="00B62A1F" w:rsidRPr="00C57C1B">
        <w:rPr>
          <w:rFonts w:ascii="Times New Roman" w:hAnsi="Times New Roman" w:cs="Times New Roman"/>
          <w:sz w:val="24"/>
          <w:szCs w:val="24"/>
        </w:rPr>
        <w:t xml:space="preserve">In particular reference to the </w:t>
      </w:r>
      <w:r w:rsidR="00BE263A">
        <w:rPr>
          <w:rFonts w:ascii="Times New Roman" w:hAnsi="Times New Roman" w:cs="Times New Roman"/>
          <w:sz w:val="24"/>
          <w:szCs w:val="24"/>
        </w:rPr>
        <w:t>kinesthetic</w:t>
      </w:r>
      <w:r w:rsidR="00B62A1F" w:rsidRPr="00C57C1B">
        <w:rPr>
          <w:rFonts w:ascii="Times New Roman" w:hAnsi="Times New Roman" w:cs="Times New Roman"/>
          <w:sz w:val="24"/>
          <w:szCs w:val="24"/>
        </w:rPr>
        <w:t xml:space="preserve"> dimension of vision, Gibson says that eyes should not be thought of as ‘cameras’, but as ‘apparatus for detecting the variables of contour, texture, spectral composition, and transformation in light’ (Gibson 1968:54). </w:t>
      </w:r>
      <w:r w:rsidR="00CC3014" w:rsidRPr="00C57C1B">
        <w:rPr>
          <w:rFonts w:ascii="Times New Roman" w:hAnsi="Times New Roman" w:cs="Times New Roman"/>
          <w:sz w:val="24"/>
          <w:szCs w:val="24"/>
        </w:rPr>
        <w:t xml:space="preserve">This constant flux </w:t>
      </w:r>
      <w:r w:rsidR="00564503" w:rsidRPr="00C57C1B">
        <w:rPr>
          <w:rFonts w:ascii="Times New Roman" w:hAnsi="Times New Roman" w:cs="Times New Roman"/>
          <w:sz w:val="24"/>
          <w:szCs w:val="24"/>
        </w:rPr>
        <w:t>of varieties</w:t>
      </w:r>
      <w:r w:rsidR="006A1BB4" w:rsidRPr="00C57C1B">
        <w:rPr>
          <w:rFonts w:ascii="Times New Roman" w:hAnsi="Times New Roman" w:cs="Times New Roman"/>
          <w:sz w:val="24"/>
          <w:szCs w:val="24"/>
        </w:rPr>
        <w:t xml:space="preserve"> </w:t>
      </w:r>
      <w:r w:rsidR="00564503" w:rsidRPr="00C57C1B">
        <w:rPr>
          <w:rFonts w:ascii="Times New Roman" w:hAnsi="Times New Roman" w:cs="Times New Roman"/>
          <w:sz w:val="24"/>
          <w:szCs w:val="24"/>
        </w:rPr>
        <w:t>of movement</w:t>
      </w:r>
      <w:r w:rsidR="00CC3014" w:rsidRPr="00C57C1B">
        <w:rPr>
          <w:rFonts w:ascii="Times New Roman" w:hAnsi="Times New Roman" w:cs="Times New Roman"/>
          <w:sz w:val="24"/>
          <w:szCs w:val="24"/>
        </w:rPr>
        <w:t xml:space="preserve"> and position are the means by which our senses are stimulated</w:t>
      </w:r>
      <w:r w:rsidR="006A1BB4" w:rsidRPr="00C57C1B">
        <w:rPr>
          <w:rFonts w:ascii="Times New Roman" w:hAnsi="Times New Roman" w:cs="Times New Roman"/>
          <w:sz w:val="24"/>
          <w:szCs w:val="24"/>
        </w:rPr>
        <w:t xml:space="preserve">, allowing </w:t>
      </w:r>
      <w:r w:rsidR="00CC3014" w:rsidRPr="00C57C1B">
        <w:rPr>
          <w:rFonts w:ascii="Times New Roman" w:hAnsi="Times New Roman" w:cs="Times New Roman"/>
          <w:sz w:val="24"/>
          <w:szCs w:val="24"/>
        </w:rPr>
        <w:t>our body to respond</w:t>
      </w:r>
      <w:r w:rsidR="006A1BB4" w:rsidRPr="00C57C1B">
        <w:rPr>
          <w:rFonts w:ascii="Times New Roman" w:hAnsi="Times New Roman" w:cs="Times New Roman"/>
          <w:sz w:val="24"/>
          <w:szCs w:val="24"/>
        </w:rPr>
        <w:t xml:space="preserve"> accordingly</w:t>
      </w:r>
      <w:r w:rsidR="00CC3014" w:rsidRPr="00C57C1B">
        <w:rPr>
          <w:rFonts w:ascii="Times New Roman" w:hAnsi="Times New Roman" w:cs="Times New Roman"/>
          <w:sz w:val="24"/>
          <w:szCs w:val="24"/>
        </w:rPr>
        <w:t>.</w:t>
      </w:r>
      <w:r w:rsidR="003F1F79" w:rsidRPr="00C57C1B">
        <w:rPr>
          <w:rFonts w:ascii="Times New Roman" w:hAnsi="Times New Roman" w:cs="Times New Roman"/>
          <w:sz w:val="24"/>
          <w:szCs w:val="24"/>
        </w:rPr>
        <w:t xml:space="preserve"> </w:t>
      </w:r>
      <w:r w:rsidR="008A4C7D" w:rsidRPr="00C57C1B">
        <w:rPr>
          <w:rFonts w:ascii="Times New Roman" w:hAnsi="Times New Roman" w:cs="Times New Roman"/>
          <w:sz w:val="24"/>
          <w:szCs w:val="24"/>
        </w:rPr>
        <w:t>In the 1930s John Martin described a process of ‘</w:t>
      </w:r>
      <w:r w:rsidR="00BE263A">
        <w:rPr>
          <w:rFonts w:ascii="Times New Roman" w:hAnsi="Times New Roman" w:cs="Times New Roman"/>
          <w:sz w:val="24"/>
          <w:szCs w:val="24"/>
        </w:rPr>
        <w:t>kinesthetic</w:t>
      </w:r>
      <w:r w:rsidR="008A4C7D" w:rsidRPr="00C57C1B">
        <w:rPr>
          <w:rFonts w:ascii="Times New Roman" w:hAnsi="Times New Roman" w:cs="Times New Roman"/>
          <w:sz w:val="24"/>
          <w:szCs w:val="24"/>
        </w:rPr>
        <w:t xml:space="preserve"> sympathy’ or </w:t>
      </w:r>
      <w:r w:rsidR="00D461E8">
        <w:rPr>
          <w:rFonts w:ascii="Times New Roman" w:hAnsi="Times New Roman" w:cs="Times New Roman"/>
          <w:sz w:val="24"/>
          <w:szCs w:val="24"/>
        </w:rPr>
        <w:t>‘inner mimicry’ where spectator</w:t>
      </w:r>
      <w:r w:rsidR="008A4C7D" w:rsidRPr="00C57C1B">
        <w:rPr>
          <w:rFonts w:ascii="Times New Roman" w:hAnsi="Times New Roman" w:cs="Times New Roman"/>
          <w:sz w:val="24"/>
          <w:szCs w:val="24"/>
        </w:rPr>
        <w:t>s experience muscular and emotional responses watching dancing bodies (Reynolds and Reason 2012: 19) and from this ‘</w:t>
      </w:r>
      <w:r w:rsidR="00BE263A">
        <w:rPr>
          <w:rFonts w:ascii="Times New Roman" w:hAnsi="Times New Roman" w:cs="Times New Roman"/>
          <w:sz w:val="24"/>
          <w:szCs w:val="24"/>
        </w:rPr>
        <w:t>kinesthetic</w:t>
      </w:r>
      <w:r w:rsidR="008A4C7D" w:rsidRPr="00C57C1B">
        <w:rPr>
          <w:rFonts w:ascii="Times New Roman" w:hAnsi="Times New Roman" w:cs="Times New Roman"/>
          <w:sz w:val="24"/>
          <w:szCs w:val="24"/>
        </w:rPr>
        <w:t xml:space="preserve"> empathy’ has come to be considered</w:t>
      </w:r>
      <w:r w:rsidR="00055570" w:rsidRPr="00C57C1B">
        <w:rPr>
          <w:rFonts w:ascii="Times New Roman" w:hAnsi="Times New Roman" w:cs="Times New Roman"/>
          <w:sz w:val="24"/>
          <w:szCs w:val="24"/>
        </w:rPr>
        <w:t xml:space="preserve"> not only in relation to dance but to a </w:t>
      </w:r>
      <w:r w:rsidR="008A4C7D" w:rsidRPr="00C57C1B">
        <w:rPr>
          <w:rFonts w:ascii="Times New Roman" w:hAnsi="Times New Roman" w:cs="Times New Roman"/>
          <w:sz w:val="24"/>
          <w:szCs w:val="24"/>
        </w:rPr>
        <w:t>wide range of cultural events including theatre, film and interactive environments.</w:t>
      </w:r>
      <w:r w:rsidR="00055570" w:rsidRPr="00C57C1B">
        <w:rPr>
          <w:rFonts w:ascii="Times New Roman" w:hAnsi="Times New Roman" w:cs="Times New Roman"/>
          <w:sz w:val="24"/>
          <w:szCs w:val="24"/>
        </w:rPr>
        <w:t xml:space="preserve"> Although </w:t>
      </w:r>
      <w:r w:rsidR="002E1D53" w:rsidRPr="00C57C1B">
        <w:rPr>
          <w:rFonts w:ascii="Times New Roman" w:hAnsi="Times New Roman" w:cs="Times New Roman"/>
          <w:sz w:val="24"/>
          <w:szCs w:val="24"/>
        </w:rPr>
        <w:t xml:space="preserve">empathy </w:t>
      </w:r>
      <w:r w:rsidR="00055570" w:rsidRPr="00C57C1B">
        <w:rPr>
          <w:rFonts w:ascii="Times New Roman" w:hAnsi="Times New Roman" w:cs="Times New Roman"/>
          <w:sz w:val="24"/>
          <w:szCs w:val="24"/>
        </w:rPr>
        <w:t xml:space="preserve">is usually applied to intersubjective experience, the origins of the term can be traced back to Robert Vischer </w:t>
      </w:r>
      <w:r w:rsidR="002E1D53" w:rsidRPr="00C57C1B">
        <w:rPr>
          <w:rFonts w:ascii="Times New Roman" w:hAnsi="Times New Roman" w:cs="Times New Roman"/>
          <w:sz w:val="24"/>
          <w:szCs w:val="24"/>
        </w:rPr>
        <w:t xml:space="preserve">who </w:t>
      </w:r>
      <w:r w:rsidR="00DB5403" w:rsidRPr="00C57C1B">
        <w:rPr>
          <w:rFonts w:ascii="Times New Roman" w:hAnsi="Times New Roman" w:cs="Times New Roman"/>
          <w:sz w:val="24"/>
          <w:szCs w:val="24"/>
        </w:rPr>
        <w:t xml:space="preserve">in 1873 </w:t>
      </w:r>
      <w:r w:rsidR="002E1D53" w:rsidRPr="00C57C1B">
        <w:rPr>
          <w:rFonts w:ascii="Times New Roman" w:hAnsi="Times New Roman" w:cs="Times New Roman"/>
          <w:sz w:val="24"/>
          <w:szCs w:val="24"/>
        </w:rPr>
        <w:t xml:space="preserve">used it to describe the process of viewing aesthetic objects. </w:t>
      </w:r>
    </w:p>
    <w:p w:rsidR="00DB4A09" w:rsidRPr="00C57C1B" w:rsidRDefault="002E1D53" w:rsidP="003F1F79">
      <w:pPr>
        <w:spacing w:line="360" w:lineRule="auto"/>
        <w:ind w:firstLine="720"/>
        <w:rPr>
          <w:rFonts w:ascii="Times New Roman" w:hAnsi="Times New Roman" w:cs="Times New Roman"/>
          <w:sz w:val="24"/>
          <w:szCs w:val="24"/>
        </w:rPr>
      </w:pPr>
      <w:r w:rsidRPr="00C57C1B">
        <w:rPr>
          <w:rFonts w:ascii="Times New Roman" w:hAnsi="Times New Roman" w:cs="Times New Roman"/>
          <w:sz w:val="24"/>
          <w:szCs w:val="24"/>
        </w:rPr>
        <w:t xml:space="preserve">In what follows I will refer to </w:t>
      </w:r>
      <w:r w:rsidR="00BE263A">
        <w:rPr>
          <w:rFonts w:ascii="Times New Roman" w:hAnsi="Times New Roman" w:cs="Times New Roman"/>
          <w:sz w:val="24"/>
          <w:szCs w:val="24"/>
        </w:rPr>
        <w:t>kinesthetic</w:t>
      </w:r>
      <w:r w:rsidRPr="00C57C1B">
        <w:rPr>
          <w:rFonts w:ascii="Times New Roman" w:hAnsi="Times New Roman" w:cs="Times New Roman"/>
          <w:sz w:val="24"/>
          <w:szCs w:val="24"/>
        </w:rPr>
        <w:t xml:space="preserve"> empathy as it operates in relation to scenographic spectacle </w:t>
      </w:r>
      <w:r w:rsidR="003F1F79" w:rsidRPr="00C57C1B">
        <w:rPr>
          <w:rFonts w:ascii="Times New Roman" w:hAnsi="Times New Roman" w:cs="Times New Roman"/>
          <w:sz w:val="24"/>
          <w:szCs w:val="24"/>
        </w:rPr>
        <w:t xml:space="preserve">with regard </w:t>
      </w:r>
      <w:r w:rsidRPr="00C57C1B">
        <w:rPr>
          <w:rFonts w:ascii="Times New Roman" w:hAnsi="Times New Roman" w:cs="Times New Roman"/>
          <w:sz w:val="24"/>
          <w:szCs w:val="24"/>
        </w:rPr>
        <w:t>to other physically present bodies but also to scenic structures and objects.</w:t>
      </w:r>
      <w:r w:rsidR="003F1F79" w:rsidRPr="00C57C1B">
        <w:rPr>
          <w:rFonts w:ascii="Times New Roman" w:hAnsi="Times New Roman" w:cs="Times New Roman"/>
          <w:sz w:val="24"/>
          <w:szCs w:val="24"/>
        </w:rPr>
        <w:t xml:space="preserve"> I will then show how embodied response to scenographic spectacle can be positioned as part of our response to and production of space more generally. </w:t>
      </w:r>
      <w:r w:rsidRPr="00C57C1B">
        <w:rPr>
          <w:rFonts w:ascii="Times New Roman" w:hAnsi="Times New Roman" w:cs="Times New Roman"/>
          <w:sz w:val="24"/>
          <w:szCs w:val="24"/>
        </w:rPr>
        <w:t xml:space="preserve">By emphasising the bodily dimension of the perception of scenography, I want to see if I can recapture some of the potency of spectacle’s unruliness. </w:t>
      </w:r>
    </w:p>
    <w:p w:rsidR="008F102B" w:rsidRPr="00C57C1B" w:rsidRDefault="008F102B" w:rsidP="008F102B">
      <w:pPr>
        <w:spacing w:line="360" w:lineRule="auto"/>
        <w:rPr>
          <w:rFonts w:ascii="Times New Roman" w:hAnsi="Times New Roman" w:cs="Times New Roman"/>
          <w:b/>
          <w:sz w:val="24"/>
          <w:szCs w:val="24"/>
        </w:rPr>
      </w:pPr>
      <w:r w:rsidRPr="00C57C1B">
        <w:rPr>
          <w:rFonts w:ascii="Times New Roman" w:hAnsi="Times New Roman" w:cs="Times New Roman"/>
          <w:b/>
          <w:sz w:val="24"/>
          <w:szCs w:val="24"/>
        </w:rPr>
        <w:t xml:space="preserve">Being </w:t>
      </w:r>
      <w:r w:rsidR="006C2D39" w:rsidRPr="00C57C1B">
        <w:rPr>
          <w:rFonts w:ascii="Times New Roman" w:hAnsi="Times New Roman" w:cs="Times New Roman"/>
          <w:b/>
          <w:sz w:val="24"/>
          <w:szCs w:val="24"/>
        </w:rPr>
        <w:t>moved</w:t>
      </w:r>
      <w:r w:rsidR="00DB4A09" w:rsidRPr="00C57C1B">
        <w:rPr>
          <w:rFonts w:ascii="Times New Roman" w:hAnsi="Times New Roman" w:cs="Times New Roman"/>
          <w:b/>
          <w:sz w:val="24"/>
          <w:szCs w:val="24"/>
        </w:rPr>
        <w:t xml:space="preserve"> in Liverpool and Prague</w:t>
      </w:r>
    </w:p>
    <w:p w:rsidR="00E3461E" w:rsidRPr="00C57C1B" w:rsidRDefault="00744FC1" w:rsidP="006C2D39">
      <w:pPr>
        <w:spacing w:line="360" w:lineRule="auto"/>
        <w:ind w:firstLine="720"/>
        <w:rPr>
          <w:rFonts w:ascii="Times New Roman" w:hAnsi="Times New Roman" w:cs="Times New Roman"/>
          <w:sz w:val="24"/>
          <w:szCs w:val="24"/>
        </w:rPr>
      </w:pPr>
      <w:r w:rsidRPr="00C57C1B">
        <w:rPr>
          <w:rFonts w:ascii="Times New Roman" w:hAnsi="Times New Roman" w:cs="Times New Roman"/>
          <w:sz w:val="24"/>
          <w:szCs w:val="24"/>
        </w:rPr>
        <w:t xml:space="preserve">The </w:t>
      </w:r>
      <w:r w:rsidR="003C4523" w:rsidRPr="00C57C1B">
        <w:rPr>
          <w:rFonts w:ascii="Times New Roman" w:hAnsi="Times New Roman" w:cs="Times New Roman"/>
          <w:sz w:val="24"/>
          <w:szCs w:val="24"/>
          <w:u w:val="single"/>
        </w:rPr>
        <w:t>Sea Odyssey</w:t>
      </w:r>
      <w:r w:rsidR="003C4523" w:rsidRPr="00C57C1B">
        <w:rPr>
          <w:rFonts w:ascii="Times New Roman" w:hAnsi="Times New Roman" w:cs="Times New Roman"/>
          <w:sz w:val="24"/>
          <w:szCs w:val="24"/>
        </w:rPr>
        <w:t xml:space="preserve"> </w:t>
      </w:r>
      <w:r w:rsidRPr="00C57C1B">
        <w:rPr>
          <w:rFonts w:ascii="Times New Roman" w:hAnsi="Times New Roman" w:cs="Times New Roman"/>
          <w:sz w:val="24"/>
          <w:szCs w:val="24"/>
        </w:rPr>
        <w:t xml:space="preserve">story is slight; a letter from </w:t>
      </w:r>
      <w:r w:rsidR="00E3461E" w:rsidRPr="00C57C1B">
        <w:rPr>
          <w:rFonts w:ascii="Times New Roman" w:hAnsi="Times New Roman" w:cs="Times New Roman"/>
          <w:sz w:val="24"/>
          <w:szCs w:val="24"/>
        </w:rPr>
        <w:t>the L</w:t>
      </w:r>
      <w:r w:rsidRPr="00C57C1B">
        <w:rPr>
          <w:rFonts w:ascii="Times New Roman" w:hAnsi="Times New Roman" w:cs="Times New Roman"/>
          <w:sz w:val="24"/>
          <w:szCs w:val="24"/>
        </w:rPr>
        <w:t xml:space="preserve">ittle </w:t>
      </w:r>
      <w:r w:rsidR="00E3461E" w:rsidRPr="00C57C1B">
        <w:rPr>
          <w:rFonts w:ascii="Times New Roman" w:hAnsi="Times New Roman" w:cs="Times New Roman"/>
          <w:sz w:val="24"/>
          <w:szCs w:val="24"/>
        </w:rPr>
        <w:t>G</w:t>
      </w:r>
      <w:r w:rsidRPr="00C57C1B">
        <w:rPr>
          <w:rFonts w:ascii="Times New Roman" w:hAnsi="Times New Roman" w:cs="Times New Roman"/>
          <w:sz w:val="24"/>
          <w:szCs w:val="24"/>
        </w:rPr>
        <w:t>irl</w:t>
      </w:r>
      <w:r w:rsidR="00E3461E" w:rsidRPr="00C57C1B">
        <w:rPr>
          <w:rFonts w:ascii="Times New Roman" w:hAnsi="Times New Roman" w:cs="Times New Roman"/>
          <w:sz w:val="24"/>
          <w:szCs w:val="24"/>
        </w:rPr>
        <w:t>’</w:t>
      </w:r>
      <w:r w:rsidRPr="00C57C1B">
        <w:rPr>
          <w:rFonts w:ascii="Times New Roman" w:hAnsi="Times New Roman" w:cs="Times New Roman"/>
          <w:sz w:val="24"/>
          <w:szCs w:val="24"/>
        </w:rPr>
        <w:t xml:space="preserve">s dead father, one of the crew on the Titanic, has been retrieved from the sea bed by her </w:t>
      </w:r>
      <w:r w:rsidR="00E3461E" w:rsidRPr="00C57C1B">
        <w:rPr>
          <w:rFonts w:ascii="Times New Roman" w:hAnsi="Times New Roman" w:cs="Times New Roman"/>
          <w:sz w:val="24"/>
          <w:szCs w:val="24"/>
        </w:rPr>
        <w:t>U</w:t>
      </w:r>
      <w:r w:rsidRPr="00C57C1B">
        <w:rPr>
          <w:rFonts w:ascii="Times New Roman" w:hAnsi="Times New Roman" w:cs="Times New Roman"/>
          <w:sz w:val="24"/>
          <w:szCs w:val="24"/>
        </w:rPr>
        <w:t>ncle, a deep sea diver. He has come to Liverpool (emerging from the River Mersey) to find her and give her the letter. Re-united, they leave together on a boat</w:t>
      </w:r>
      <w:r w:rsidR="00E3461E" w:rsidRPr="00C57C1B">
        <w:rPr>
          <w:rFonts w:ascii="Times New Roman" w:hAnsi="Times New Roman" w:cs="Times New Roman"/>
          <w:sz w:val="24"/>
          <w:szCs w:val="24"/>
        </w:rPr>
        <w:t xml:space="preserve"> bound for the sea</w:t>
      </w:r>
      <w:r w:rsidRPr="00C57C1B">
        <w:rPr>
          <w:rFonts w:ascii="Times New Roman" w:hAnsi="Times New Roman" w:cs="Times New Roman"/>
          <w:sz w:val="24"/>
          <w:szCs w:val="24"/>
        </w:rPr>
        <w:t xml:space="preserve">. </w:t>
      </w:r>
      <w:r w:rsidR="005D44EC" w:rsidRPr="00C57C1B">
        <w:rPr>
          <w:rFonts w:ascii="Times New Roman" w:hAnsi="Times New Roman" w:cs="Times New Roman"/>
          <w:sz w:val="24"/>
          <w:szCs w:val="24"/>
        </w:rPr>
        <w:t>T</w:t>
      </w:r>
      <w:r w:rsidR="00894927" w:rsidRPr="00C57C1B">
        <w:rPr>
          <w:rFonts w:ascii="Times New Roman" w:hAnsi="Times New Roman" w:cs="Times New Roman"/>
          <w:sz w:val="24"/>
          <w:szCs w:val="24"/>
        </w:rPr>
        <w:t xml:space="preserve">he </w:t>
      </w:r>
      <w:r w:rsidR="00E3461E" w:rsidRPr="00C57C1B">
        <w:rPr>
          <w:rFonts w:ascii="Times New Roman" w:hAnsi="Times New Roman" w:cs="Times New Roman"/>
          <w:sz w:val="24"/>
          <w:szCs w:val="24"/>
        </w:rPr>
        <w:t xml:space="preserve">story </w:t>
      </w:r>
      <w:r w:rsidR="005D44EC" w:rsidRPr="00C57C1B">
        <w:rPr>
          <w:rFonts w:ascii="Times New Roman" w:hAnsi="Times New Roman" w:cs="Times New Roman"/>
          <w:sz w:val="24"/>
          <w:szCs w:val="24"/>
        </w:rPr>
        <w:t xml:space="preserve">doesn’t </w:t>
      </w:r>
      <w:r w:rsidR="00E3461E" w:rsidRPr="00C57C1B">
        <w:rPr>
          <w:rFonts w:ascii="Times New Roman" w:hAnsi="Times New Roman" w:cs="Times New Roman"/>
          <w:sz w:val="24"/>
          <w:szCs w:val="24"/>
        </w:rPr>
        <w:t>explain the way in which the perfo</w:t>
      </w:r>
      <w:r w:rsidR="00894927" w:rsidRPr="00C57C1B">
        <w:rPr>
          <w:rFonts w:ascii="Times New Roman" w:hAnsi="Times New Roman" w:cs="Times New Roman"/>
          <w:sz w:val="24"/>
          <w:szCs w:val="24"/>
        </w:rPr>
        <w:t>rmance work</w:t>
      </w:r>
      <w:r w:rsidR="005D44EC" w:rsidRPr="00C57C1B">
        <w:rPr>
          <w:rFonts w:ascii="Times New Roman" w:hAnsi="Times New Roman" w:cs="Times New Roman"/>
          <w:sz w:val="24"/>
          <w:szCs w:val="24"/>
        </w:rPr>
        <w:t>ed on me</w:t>
      </w:r>
      <w:r w:rsidR="00894927" w:rsidRPr="00C57C1B">
        <w:rPr>
          <w:rFonts w:ascii="Times New Roman" w:hAnsi="Times New Roman" w:cs="Times New Roman"/>
          <w:sz w:val="24"/>
          <w:szCs w:val="24"/>
        </w:rPr>
        <w:t xml:space="preserve">. </w:t>
      </w:r>
      <w:r w:rsidR="002779C6" w:rsidRPr="00C57C1B">
        <w:rPr>
          <w:rFonts w:ascii="Times New Roman" w:hAnsi="Times New Roman" w:cs="Times New Roman"/>
          <w:sz w:val="24"/>
          <w:szCs w:val="24"/>
        </w:rPr>
        <w:t xml:space="preserve"> </w:t>
      </w:r>
      <w:r w:rsidR="00C07867" w:rsidRPr="00C57C1B">
        <w:rPr>
          <w:rFonts w:ascii="Times New Roman" w:hAnsi="Times New Roman" w:cs="Times New Roman"/>
          <w:sz w:val="24"/>
          <w:szCs w:val="24"/>
        </w:rPr>
        <w:t>Instead, my experience wa</w:t>
      </w:r>
      <w:r w:rsidR="005D44EC" w:rsidRPr="00C57C1B">
        <w:rPr>
          <w:rFonts w:ascii="Times New Roman" w:hAnsi="Times New Roman" w:cs="Times New Roman"/>
          <w:sz w:val="24"/>
          <w:szCs w:val="24"/>
        </w:rPr>
        <w:t xml:space="preserve">s </w:t>
      </w:r>
      <w:r w:rsidR="003C4523" w:rsidRPr="00C57C1B">
        <w:rPr>
          <w:rFonts w:ascii="Times New Roman" w:hAnsi="Times New Roman" w:cs="Times New Roman"/>
          <w:sz w:val="24"/>
          <w:szCs w:val="24"/>
        </w:rPr>
        <w:t xml:space="preserve">predominantly </w:t>
      </w:r>
      <w:r w:rsidR="00BE263A">
        <w:rPr>
          <w:rFonts w:ascii="Times New Roman" w:hAnsi="Times New Roman" w:cs="Times New Roman"/>
          <w:sz w:val="24"/>
          <w:szCs w:val="24"/>
        </w:rPr>
        <w:t>kinesthetic</w:t>
      </w:r>
      <w:r w:rsidR="00564503" w:rsidRPr="00C57C1B">
        <w:rPr>
          <w:rFonts w:ascii="Times New Roman" w:hAnsi="Times New Roman" w:cs="Times New Roman"/>
          <w:sz w:val="24"/>
          <w:szCs w:val="24"/>
        </w:rPr>
        <w:t>,</w:t>
      </w:r>
      <w:r w:rsidR="003C4523" w:rsidRPr="00C57C1B">
        <w:rPr>
          <w:rFonts w:ascii="Times New Roman" w:hAnsi="Times New Roman" w:cs="Times New Roman"/>
          <w:sz w:val="24"/>
          <w:szCs w:val="24"/>
        </w:rPr>
        <w:t xml:space="preserve"> </w:t>
      </w:r>
      <w:r w:rsidR="005D44EC" w:rsidRPr="00C57C1B">
        <w:rPr>
          <w:rFonts w:ascii="Times New Roman" w:hAnsi="Times New Roman" w:cs="Times New Roman"/>
          <w:sz w:val="24"/>
          <w:szCs w:val="24"/>
        </w:rPr>
        <w:t>formed through</w:t>
      </w:r>
      <w:r w:rsidR="002779C6" w:rsidRPr="00C57C1B">
        <w:rPr>
          <w:rFonts w:ascii="Times New Roman" w:hAnsi="Times New Roman" w:cs="Times New Roman"/>
          <w:sz w:val="24"/>
          <w:szCs w:val="24"/>
        </w:rPr>
        <w:t xml:space="preserve"> the interaction of three sets of </w:t>
      </w:r>
      <w:r w:rsidR="005D44EC" w:rsidRPr="00C57C1B">
        <w:rPr>
          <w:rFonts w:ascii="Times New Roman" w:hAnsi="Times New Roman" w:cs="Times New Roman"/>
          <w:sz w:val="24"/>
          <w:szCs w:val="24"/>
        </w:rPr>
        <w:t xml:space="preserve">moving </w:t>
      </w:r>
      <w:r w:rsidR="008A4C7D" w:rsidRPr="00C57C1B">
        <w:rPr>
          <w:rFonts w:ascii="Times New Roman" w:hAnsi="Times New Roman" w:cs="Times New Roman"/>
          <w:sz w:val="24"/>
          <w:szCs w:val="24"/>
        </w:rPr>
        <w:t>‘</w:t>
      </w:r>
      <w:r w:rsidR="005D44EC" w:rsidRPr="00C57C1B">
        <w:rPr>
          <w:rFonts w:ascii="Times New Roman" w:hAnsi="Times New Roman" w:cs="Times New Roman"/>
          <w:sz w:val="24"/>
          <w:szCs w:val="24"/>
        </w:rPr>
        <w:t>bodies</w:t>
      </w:r>
      <w:r w:rsidR="008A4C7D" w:rsidRPr="00C57C1B">
        <w:rPr>
          <w:rFonts w:ascii="Times New Roman" w:hAnsi="Times New Roman" w:cs="Times New Roman"/>
          <w:sz w:val="24"/>
          <w:szCs w:val="24"/>
        </w:rPr>
        <w:t>’</w:t>
      </w:r>
      <w:r w:rsidR="005D44EC" w:rsidRPr="00C57C1B">
        <w:rPr>
          <w:rFonts w:ascii="Times New Roman" w:hAnsi="Times New Roman" w:cs="Times New Roman"/>
          <w:sz w:val="24"/>
          <w:szCs w:val="24"/>
        </w:rPr>
        <w:t>; the g</w:t>
      </w:r>
      <w:r w:rsidR="002779C6" w:rsidRPr="00C57C1B">
        <w:rPr>
          <w:rFonts w:ascii="Times New Roman" w:hAnsi="Times New Roman" w:cs="Times New Roman"/>
          <w:sz w:val="24"/>
          <w:szCs w:val="24"/>
        </w:rPr>
        <w:t>iants, the operators, the audience.</w:t>
      </w:r>
    </w:p>
    <w:p w:rsidR="00195F0E" w:rsidRPr="00C57C1B" w:rsidRDefault="00E3461E" w:rsidP="00F32F33">
      <w:pPr>
        <w:spacing w:line="360" w:lineRule="auto"/>
        <w:ind w:firstLine="720"/>
        <w:rPr>
          <w:rFonts w:ascii="Times New Roman" w:hAnsi="Times New Roman" w:cs="Times New Roman"/>
          <w:sz w:val="24"/>
          <w:szCs w:val="24"/>
        </w:rPr>
      </w:pPr>
      <w:r w:rsidRPr="00C57C1B">
        <w:rPr>
          <w:rFonts w:ascii="Times New Roman" w:hAnsi="Times New Roman" w:cs="Times New Roman"/>
          <w:sz w:val="24"/>
          <w:szCs w:val="24"/>
        </w:rPr>
        <w:t>My first encounter is with the Uncle as he</w:t>
      </w:r>
      <w:r w:rsidR="00CF7B57" w:rsidRPr="00C57C1B">
        <w:rPr>
          <w:rFonts w:ascii="Times New Roman" w:hAnsi="Times New Roman" w:cs="Times New Roman"/>
          <w:sz w:val="24"/>
          <w:szCs w:val="24"/>
        </w:rPr>
        <w:t xml:space="preserve"> moves along</w:t>
      </w:r>
      <w:r w:rsidR="006C2D39" w:rsidRPr="00C57C1B">
        <w:rPr>
          <w:rFonts w:ascii="Times New Roman" w:hAnsi="Times New Roman" w:cs="Times New Roman"/>
          <w:sz w:val="24"/>
          <w:szCs w:val="24"/>
        </w:rPr>
        <w:t xml:space="preserve"> Breck Road</w:t>
      </w:r>
      <w:r w:rsidR="00D064DF" w:rsidRPr="00C57C1B">
        <w:rPr>
          <w:rFonts w:ascii="Times New Roman" w:hAnsi="Times New Roman" w:cs="Times New Roman"/>
          <w:sz w:val="24"/>
          <w:szCs w:val="24"/>
        </w:rPr>
        <w:t xml:space="preserve">, his head above the roofs. </w:t>
      </w:r>
      <w:r w:rsidR="004D6755" w:rsidRPr="00C57C1B">
        <w:rPr>
          <w:rFonts w:ascii="Times New Roman" w:hAnsi="Times New Roman" w:cs="Times New Roman"/>
          <w:sz w:val="24"/>
          <w:szCs w:val="24"/>
        </w:rPr>
        <w:t>Held by a crane extending from a mechanical digger,</w:t>
      </w:r>
      <w:r w:rsidR="006C2D39" w:rsidRPr="00C57C1B">
        <w:rPr>
          <w:rFonts w:ascii="Times New Roman" w:hAnsi="Times New Roman" w:cs="Times New Roman"/>
          <w:sz w:val="24"/>
          <w:szCs w:val="24"/>
        </w:rPr>
        <w:t xml:space="preserve"> his arms and legs are made to move by a constant stream of operators leaping from the front of the digger to the ground</w:t>
      </w:r>
      <w:r w:rsidR="00B07DC6" w:rsidRPr="00C57C1B">
        <w:rPr>
          <w:rFonts w:ascii="Times New Roman" w:hAnsi="Times New Roman" w:cs="Times New Roman"/>
          <w:sz w:val="24"/>
          <w:szCs w:val="24"/>
        </w:rPr>
        <w:t>. As they leap they hold</w:t>
      </w:r>
      <w:r w:rsidR="006C2D39" w:rsidRPr="00C57C1B">
        <w:rPr>
          <w:rFonts w:ascii="Times New Roman" w:hAnsi="Times New Roman" w:cs="Times New Roman"/>
          <w:sz w:val="24"/>
          <w:szCs w:val="24"/>
        </w:rPr>
        <w:t xml:space="preserve"> on to ropes attached to pulleys which lift a foot, a hand or a knee</w:t>
      </w:r>
      <w:r w:rsidR="00B07DC6" w:rsidRPr="00C57C1B">
        <w:rPr>
          <w:rFonts w:ascii="Times New Roman" w:hAnsi="Times New Roman" w:cs="Times New Roman"/>
          <w:sz w:val="24"/>
          <w:szCs w:val="24"/>
        </w:rPr>
        <w:t>. T</w:t>
      </w:r>
      <w:r w:rsidR="00573D5D" w:rsidRPr="00C57C1B">
        <w:rPr>
          <w:rFonts w:ascii="Times New Roman" w:hAnsi="Times New Roman" w:cs="Times New Roman"/>
          <w:sz w:val="24"/>
          <w:szCs w:val="24"/>
        </w:rPr>
        <w:t xml:space="preserve">hen </w:t>
      </w:r>
      <w:r w:rsidR="00B07DC6" w:rsidRPr="00C57C1B">
        <w:rPr>
          <w:rFonts w:ascii="Times New Roman" w:hAnsi="Times New Roman" w:cs="Times New Roman"/>
          <w:sz w:val="24"/>
          <w:szCs w:val="24"/>
        </w:rPr>
        <w:t>they run</w:t>
      </w:r>
      <w:r w:rsidR="00573D5D" w:rsidRPr="00C57C1B">
        <w:rPr>
          <w:rFonts w:ascii="Times New Roman" w:hAnsi="Times New Roman" w:cs="Times New Roman"/>
          <w:sz w:val="24"/>
          <w:szCs w:val="24"/>
        </w:rPr>
        <w:t xml:space="preserve"> to climb </w:t>
      </w:r>
      <w:r w:rsidR="00B07DC6" w:rsidRPr="00C57C1B">
        <w:rPr>
          <w:rFonts w:ascii="Times New Roman" w:hAnsi="Times New Roman" w:cs="Times New Roman"/>
          <w:sz w:val="24"/>
          <w:szCs w:val="24"/>
        </w:rPr>
        <w:t xml:space="preserve">back on the vehicle in order to </w:t>
      </w:r>
      <w:r w:rsidR="00573D5D" w:rsidRPr="00C57C1B">
        <w:rPr>
          <w:rFonts w:ascii="Times New Roman" w:hAnsi="Times New Roman" w:cs="Times New Roman"/>
          <w:sz w:val="24"/>
          <w:szCs w:val="24"/>
        </w:rPr>
        <w:t xml:space="preserve">do it all over again. </w:t>
      </w:r>
      <w:r w:rsidR="006C2D39" w:rsidRPr="00C57C1B">
        <w:rPr>
          <w:rFonts w:ascii="Times New Roman" w:hAnsi="Times New Roman" w:cs="Times New Roman"/>
          <w:sz w:val="24"/>
          <w:szCs w:val="24"/>
        </w:rPr>
        <w:t xml:space="preserve"> </w:t>
      </w:r>
      <w:r w:rsidR="00B07DC6" w:rsidRPr="00C57C1B">
        <w:rPr>
          <w:rFonts w:ascii="Times New Roman" w:hAnsi="Times New Roman" w:cs="Times New Roman"/>
          <w:sz w:val="24"/>
          <w:szCs w:val="24"/>
        </w:rPr>
        <w:t>The effort needed to make the Uncle</w:t>
      </w:r>
      <w:r w:rsidR="006C2D39" w:rsidRPr="00C57C1B">
        <w:rPr>
          <w:rFonts w:ascii="Times New Roman" w:hAnsi="Times New Roman" w:cs="Times New Roman"/>
          <w:sz w:val="24"/>
          <w:szCs w:val="24"/>
        </w:rPr>
        <w:t xml:space="preserve"> move is tangible</w:t>
      </w:r>
      <w:r w:rsidR="00573D5D" w:rsidRPr="00C57C1B">
        <w:rPr>
          <w:rFonts w:ascii="Times New Roman" w:hAnsi="Times New Roman" w:cs="Times New Roman"/>
          <w:sz w:val="24"/>
          <w:szCs w:val="24"/>
        </w:rPr>
        <w:t xml:space="preserve">. </w:t>
      </w:r>
      <w:r w:rsidR="004D6755" w:rsidRPr="00C57C1B">
        <w:rPr>
          <w:rFonts w:ascii="Times New Roman" w:hAnsi="Times New Roman" w:cs="Times New Roman"/>
          <w:sz w:val="24"/>
          <w:szCs w:val="24"/>
        </w:rPr>
        <w:t>All the while instructions are shouted</w:t>
      </w:r>
      <w:r w:rsidR="00267471" w:rsidRPr="00C57C1B">
        <w:rPr>
          <w:rFonts w:ascii="Times New Roman" w:hAnsi="Times New Roman" w:cs="Times New Roman"/>
          <w:sz w:val="24"/>
          <w:szCs w:val="24"/>
        </w:rPr>
        <w:t>, mostly</w:t>
      </w:r>
      <w:r w:rsidR="004D6755" w:rsidRPr="00C57C1B">
        <w:rPr>
          <w:rFonts w:ascii="Times New Roman" w:hAnsi="Times New Roman" w:cs="Times New Roman"/>
          <w:sz w:val="24"/>
          <w:szCs w:val="24"/>
        </w:rPr>
        <w:t xml:space="preserve"> in French</w:t>
      </w:r>
      <w:r w:rsidR="00267471" w:rsidRPr="00C57C1B">
        <w:rPr>
          <w:rFonts w:ascii="Times New Roman" w:hAnsi="Times New Roman" w:cs="Times New Roman"/>
          <w:sz w:val="24"/>
          <w:szCs w:val="24"/>
        </w:rPr>
        <w:t>, competing with the sound of a</w:t>
      </w:r>
      <w:r w:rsidR="00AB1481" w:rsidRPr="00C57C1B">
        <w:rPr>
          <w:rFonts w:ascii="Times New Roman" w:hAnsi="Times New Roman" w:cs="Times New Roman"/>
          <w:sz w:val="24"/>
          <w:szCs w:val="24"/>
        </w:rPr>
        <w:t xml:space="preserve"> live </w:t>
      </w:r>
      <w:r w:rsidR="00267471" w:rsidRPr="00C57C1B">
        <w:rPr>
          <w:rFonts w:ascii="Times New Roman" w:hAnsi="Times New Roman" w:cs="Times New Roman"/>
          <w:sz w:val="24"/>
          <w:szCs w:val="24"/>
        </w:rPr>
        <w:t xml:space="preserve">rock </w:t>
      </w:r>
      <w:r w:rsidR="00AB1481" w:rsidRPr="00C57C1B">
        <w:rPr>
          <w:rFonts w:ascii="Times New Roman" w:hAnsi="Times New Roman" w:cs="Times New Roman"/>
          <w:sz w:val="24"/>
          <w:szCs w:val="24"/>
        </w:rPr>
        <w:t>band on a following truck.</w:t>
      </w:r>
      <w:r w:rsidR="002779C6" w:rsidRPr="00C57C1B">
        <w:rPr>
          <w:rFonts w:ascii="Times New Roman" w:hAnsi="Times New Roman" w:cs="Times New Roman"/>
          <w:sz w:val="24"/>
          <w:szCs w:val="24"/>
        </w:rPr>
        <w:t xml:space="preserve"> </w:t>
      </w:r>
      <w:r w:rsidR="005D44EC" w:rsidRPr="00C57C1B">
        <w:rPr>
          <w:rFonts w:ascii="Times New Roman" w:hAnsi="Times New Roman" w:cs="Times New Roman"/>
          <w:sz w:val="24"/>
          <w:szCs w:val="24"/>
        </w:rPr>
        <w:t xml:space="preserve">As the operators move, my body responds likewise. I put myself in their position and feel through my own body what it would </w:t>
      </w:r>
      <w:r w:rsidR="00B07DC6" w:rsidRPr="00C57C1B">
        <w:rPr>
          <w:rFonts w:ascii="Times New Roman" w:hAnsi="Times New Roman" w:cs="Times New Roman"/>
          <w:sz w:val="24"/>
          <w:szCs w:val="24"/>
        </w:rPr>
        <w:t xml:space="preserve">be </w:t>
      </w:r>
      <w:r w:rsidR="005D44EC" w:rsidRPr="00C57C1B">
        <w:rPr>
          <w:rFonts w:ascii="Times New Roman" w:hAnsi="Times New Roman" w:cs="Times New Roman"/>
          <w:sz w:val="24"/>
          <w:szCs w:val="24"/>
        </w:rPr>
        <w:t xml:space="preserve">like to be doing what they are doing. </w:t>
      </w:r>
      <w:r w:rsidR="00DB5403" w:rsidRPr="00C57C1B">
        <w:rPr>
          <w:rFonts w:ascii="Times New Roman" w:hAnsi="Times New Roman" w:cs="Times New Roman"/>
          <w:sz w:val="24"/>
          <w:szCs w:val="24"/>
        </w:rPr>
        <w:t xml:space="preserve">My muscles tense and release mimicking the bodies of the operators. </w:t>
      </w:r>
      <w:r w:rsidR="000F7E09" w:rsidRPr="00C57C1B">
        <w:rPr>
          <w:rFonts w:ascii="Times New Roman" w:hAnsi="Times New Roman" w:cs="Times New Roman"/>
          <w:sz w:val="24"/>
          <w:szCs w:val="24"/>
        </w:rPr>
        <w:t>The</w:t>
      </w:r>
      <w:r w:rsidR="00B07DC6" w:rsidRPr="00C57C1B">
        <w:rPr>
          <w:rFonts w:ascii="Times New Roman" w:hAnsi="Times New Roman" w:cs="Times New Roman"/>
          <w:sz w:val="24"/>
          <w:szCs w:val="24"/>
        </w:rPr>
        <w:t>ir</w:t>
      </w:r>
      <w:r w:rsidR="000F7E09" w:rsidRPr="00C57C1B">
        <w:rPr>
          <w:rFonts w:ascii="Times New Roman" w:hAnsi="Times New Roman" w:cs="Times New Roman"/>
          <w:sz w:val="24"/>
          <w:szCs w:val="24"/>
        </w:rPr>
        <w:t xml:space="preserve"> urgen</w:t>
      </w:r>
      <w:r w:rsidR="00EE6B21" w:rsidRPr="00C57C1B">
        <w:rPr>
          <w:rFonts w:ascii="Times New Roman" w:hAnsi="Times New Roman" w:cs="Times New Roman"/>
          <w:sz w:val="24"/>
          <w:szCs w:val="24"/>
        </w:rPr>
        <w:t>cy and effo</w:t>
      </w:r>
      <w:r w:rsidR="005D44EC" w:rsidRPr="00C57C1B">
        <w:rPr>
          <w:rFonts w:ascii="Times New Roman" w:hAnsi="Times New Roman" w:cs="Times New Roman"/>
          <w:sz w:val="24"/>
          <w:szCs w:val="24"/>
        </w:rPr>
        <w:t xml:space="preserve">rt is compelling and I feel </w:t>
      </w:r>
      <w:r w:rsidR="00EE6B21" w:rsidRPr="00C57C1B">
        <w:rPr>
          <w:rFonts w:ascii="Times New Roman" w:hAnsi="Times New Roman" w:cs="Times New Roman"/>
          <w:sz w:val="24"/>
          <w:szCs w:val="24"/>
        </w:rPr>
        <w:t>exhilaration as I watch the</w:t>
      </w:r>
      <w:r w:rsidR="00B07DC6" w:rsidRPr="00C57C1B">
        <w:rPr>
          <w:rFonts w:ascii="Times New Roman" w:hAnsi="Times New Roman" w:cs="Times New Roman"/>
          <w:sz w:val="24"/>
          <w:szCs w:val="24"/>
        </w:rPr>
        <w:t>ir</w:t>
      </w:r>
      <w:r w:rsidR="00EE6B21" w:rsidRPr="00C57C1B">
        <w:rPr>
          <w:rFonts w:ascii="Times New Roman" w:hAnsi="Times New Roman" w:cs="Times New Roman"/>
          <w:sz w:val="24"/>
          <w:szCs w:val="24"/>
        </w:rPr>
        <w:t xml:space="preserve"> bodies leaping th</w:t>
      </w:r>
      <w:r w:rsidR="0017720E" w:rsidRPr="00C57C1B">
        <w:rPr>
          <w:rFonts w:ascii="Times New Roman" w:hAnsi="Times New Roman" w:cs="Times New Roman"/>
          <w:sz w:val="24"/>
          <w:szCs w:val="24"/>
        </w:rPr>
        <w:t xml:space="preserve">rough the air and </w:t>
      </w:r>
      <w:r w:rsidR="00B07DC6" w:rsidRPr="00C57C1B">
        <w:rPr>
          <w:rFonts w:ascii="Times New Roman" w:hAnsi="Times New Roman" w:cs="Times New Roman"/>
          <w:sz w:val="24"/>
          <w:szCs w:val="24"/>
        </w:rPr>
        <w:t xml:space="preserve">share their </w:t>
      </w:r>
      <w:r w:rsidR="0017720E" w:rsidRPr="00C57C1B">
        <w:rPr>
          <w:rFonts w:ascii="Times New Roman" w:hAnsi="Times New Roman" w:cs="Times New Roman"/>
          <w:sz w:val="24"/>
          <w:szCs w:val="24"/>
        </w:rPr>
        <w:t xml:space="preserve">satisfaction and pleasure as effort </w:t>
      </w:r>
      <w:r w:rsidR="00CF7B57" w:rsidRPr="00C57C1B">
        <w:rPr>
          <w:rFonts w:ascii="Times New Roman" w:hAnsi="Times New Roman" w:cs="Times New Roman"/>
          <w:sz w:val="24"/>
          <w:szCs w:val="24"/>
        </w:rPr>
        <w:t xml:space="preserve">and engineering </w:t>
      </w:r>
      <w:r w:rsidR="0017720E" w:rsidRPr="00C57C1B">
        <w:rPr>
          <w:rFonts w:ascii="Times New Roman" w:hAnsi="Times New Roman" w:cs="Times New Roman"/>
          <w:sz w:val="24"/>
          <w:szCs w:val="24"/>
        </w:rPr>
        <w:t>results in animation.</w:t>
      </w:r>
      <w:r w:rsidR="00214077" w:rsidRPr="00C57C1B">
        <w:rPr>
          <w:rFonts w:ascii="Times New Roman" w:hAnsi="Times New Roman" w:cs="Times New Roman"/>
          <w:sz w:val="24"/>
          <w:szCs w:val="24"/>
        </w:rPr>
        <w:t xml:space="preserve"> </w:t>
      </w:r>
    </w:p>
    <w:p w:rsidR="003D0315" w:rsidRPr="00C57C1B" w:rsidRDefault="00214077" w:rsidP="00214077">
      <w:pPr>
        <w:spacing w:line="360" w:lineRule="auto"/>
        <w:ind w:firstLine="720"/>
        <w:rPr>
          <w:rFonts w:ascii="Times New Roman" w:hAnsi="Times New Roman" w:cs="Times New Roman"/>
          <w:sz w:val="24"/>
          <w:szCs w:val="24"/>
        </w:rPr>
      </w:pPr>
      <w:r w:rsidRPr="00C57C1B">
        <w:rPr>
          <w:rFonts w:ascii="Times New Roman" w:hAnsi="Times New Roman" w:cs="Times New Roman"/>
          <w:sz w:val="24"/>
          <w:szCs w:val="24"/>
        </w:rPr>
        <w:t xml:space="preserve">The </w:t>
      </w:r>
      <w:r w:rsidR="00BE263A">
        <w:rPr>
          <w:rFonts w:ascii="Times New Roman" w:hAnsi="Times New Roman" w:cs="Times New Roman"/>
          <w:sz w:val="24"/>
          <w:szCs w:val="24"/>
        </w:rPr>
        <w:t>kinesthetic</w:t>
      </w:r>
      <w:r w:rsidR="006A1BB4" w:rsidRPr="00C57C1B">
        <w:rPr>
          <w:rFonts w:ascii="Times New Roman" w:hAnsi="Times New Roman" w:cs="Times New Roman"/>
          <w:sz w:val="24"/>
          <w:szCs w:val="24"/>
        </w:rPr>
        <w:t xml:space="preserve"> empathy of spectating</w:t>
      </w:r>
      <w:r w:rsidRPr="00C57C1B">
        <w:rPr>
          <w:rFonts w:ascii="Times New Roman" w:hAnsi="Times New Roman" w:cs="Times New Roman"/>
          <w:sz w:val="24"/>
          <w:szCs w:val="24"/>
        </w:rPr>
        <w:t xml:space="preserve"> is not confined to the mimicry of performers, though. It also embraces ‘sensorial, emotional and imaginative responses’ (Reynolds and Reason 2012: 20).</w:t>
      </w:r>
      <w:r w:rsidR="00564503">
        <w:rPr>
          <w:rFonts w:ascii="Times New Roman" w:hAnsi="Times New Roman" w:cs="Times New Roman"/>
          <w:sz w:val="24"/>
          <w:szCs w:val="24"/>
        </w:rPr>
        <w:t xml:space="preserve"> </w:t>
      </w:r>
      <w:r w:rsidR="00573D5D" w:rsidRPr="00C57C1B">
        <w:rPr>
          <w:rFonts w:ascii="Times New Roman" w:hAnsi="Times New Roman" w:cs="Times New Roman"/>
          <w:sz w:val="24"/>
          <w:szCs w:val="24"/>
        </w:rPr>
        <w:t>The g</w:t>
      </w:r>
      <w:r w:rsidR="000F7E09" w:rsidRPr="00C57C1B">
        <w:rPr>
          <w:rFonts w:ascii="Times New Roman" w:hAnsi="Times New Roman" w:cs="Times New Roman"/>
          <w:sz w:val="24"/>
          <w:szCs w:val="24"/>
        </w:rPr>
        <w:t xml:space="preserve">iants, trussed into the vehicles which propel them and </w:t>
      </w:r>
      <w:r w:rsidR="001125C6" w:rsidRPr="00C57C1B">
        <w:rPr>
          <w:rFonts w:ascii="Times New Roman" w:hAnsi="Times New Roman" w:cs="Times New Roman"/>
          <w:sz w:val="24"/>
          <w:szCs w:val="24"/>
        </w:rPr>
        <w:t xml:space="preserve">the </w:t>
      </w:r>
      <w:r w:rsidR="000F7E09" w:rsidRPr="00C57C1B">
        <w:rPr>
          <w:rFonts w:ascii="Times New Roman" w:hAnsi="Times New Roman" w:cs="Times New Roman"/>
          <w:sz w:val="24"/>
          <w:szCs w:val="24"/>
        </w:rPr>
        <w:t xml:space="preserve">ropes and pulleys which animate them seem </w:t>
      </w:r>
      <w:r w:rsidR="00894927" w:rsidRPr="00C57C1B">
        <w:rPr>
          <w:rFonts w:ascii="Times New Roman" w:hAnsi="Times New Roman" w:cs="Times New Roman"/>
          <w:sz w:val="24"/>
          <w:szCs w:val="24"/>
        </w:rPr>
        <w:t>enslaved</w:t>
      </w:r>
      <w:r w:rsidR="000F7E09" w:rsidRPr="00C57C1B">
        <w:rPr>
          <w:rFonts w:ascii="Times New Roman" w:hAnsi="Times New Roman" w:cs="Times New Roman"/>
          <w:sz w:val="24"/>
          <w:szCs w:val="24"/>
        </w:rPr>
        <w:t>, exotic creatures</w:t>
      </w:r>
      <w:r w:rsidR="00894927" w:rsidRPr="00C57C1B">
        <w:rPr>
          <w:rFonts w:ascii="Times New Roman" w:hAnsi="Times New Roman" w:cs="Times New Roman"/>
          <w:sz w:val="24"/>
          <w:szCs w:val="24"/>
        </w:rPr>
        <w:t xml:space="preserve">. </w:t>
      </w:r>
      <w:r w:rsidR="00573D5D" w:rsidRPr="00C57C1B">
        <w:rPr>
          <w:rFonts w:ascii="Times New Roman" w:hAnsi="Times New Roman" w:cs="Times New Roman"/>
          <w:sz w:val="24"/>
          <w:szCs w:val="24"/>
        </w:rPr>
        <w:t xml:space="preserve">They are like Gullivers, propelled by red-coated </w:t>
      </w:r>
      <w:r w:rsidR="001125C6" w:rsidRPr="00C57C1B">
        <w:rPr>
          <w:rFonts w:ascii="Times New Roman" w:hAnsi="Times New Roman" w:cs="Times New Roman"/>
          <w:sz w:val="24"/>
          <w:szCs w:val="24"/>
        </w:rPr>
        <w:t xml:space="preserve">Lilliputians. </w:t>
      </w:r>
      <w:r w:rsidR="005D6AAA" w:rsidRPr="00C57C1B">
        <w:rPr>
          <w:rFonts w:ascii="Times New Roman" w:hAnsi="Times New Roman" w:cs="Times New Roman"/>
          <w:sz w:val="24"/>
          <w:szCs w:val="24"/>
        </w:rPr>
        <w:t>But these are tender captors;</w:t>
      </w:r>
      <w:r w:rsidR="001125C6" w:rsidRPr="00C57C1B">
        <w:rPr>
          <w:rFonts w:ascii="Times New Roman" w:hAnsi="Times New Roman" w:cs="Times New Roman"/>
          <w:sz w:val="24"/>
          <w:szCs w:val="24"/>
        </w:rPr>
        <w:t xml:space="preserve"> </w:t>
      </w:r>
      <w:r w:rsidR="003C4523" w:rsidRPr="00C57C1B">
        <w:rPr>
          <w:rFonts w:ascii="Times New Roman" w:hAnsi="Times New Roman" w:cs="Times New Roman"/>
          <w:sz w:val="24"/>
          <w:szCs w:val="24"/>
        </w:rPr>
        <w:t>carefully lifting off the Uncle’s  diving helmet; helping him</w:t>
      </w:r>
      <w:r w:rsidRPr="00C57C1B">
        <w:rPr>
          <w:rFonts w:ascii="Times New Roman" w:hAnsi="Times New Roman" w:cs="Times New Roman"/>
          <w:sz w:val="24"/>
          <w:szCs w:val="24"/>
        </w:rPr>
        <w:t xml:space="preserve"> drink from a fire hose, showering and dressing the Little Girl and </w:t>
      </w:r>
      <w:r w:rsidR="005D6AAA" w:rsidRPr="00C57C1B">
        <w:rPr>
          <w:rFonts w:ascii="Times New Roman" w:hAnsi="Times New Roman" w:cs="Times New Roman"/>
          <w:sz w:val="24"/>
          <w:szCs w:val="24"/>
        </w:rPr>
        <w:t xml:space="preserve">tying on </w:t>
      </w:r>
      <w:r w:rsidRPr="00C57C1B">
        <w:rPr>
          <w:rFonts w:ascii="Times New Roman" w:hAnsi="Times New Roman" w:cs="Times New Roman"/>
          <w:sz w:val="24"/>
          <w:szCs w:val="24"/>
        </w:rPr>
        <w:t xml:space="preserve">her </w:t>
      </w:r>
      <w:r w:rsidR="005D6AAA" w:rsidRPr="00C57C1B">
        <w:rPr>
          <w:rFonts w:ascii="Times New Roman" w:hAnsi="Times New Roman" w:cs="Times New Roman"/>
          <w:sz w:val="24"/>
          <w:szCs w:val="24"/>
        </w:rPr>
        <w:t xml:space="preserve">motorbike goggles; </w:t>
      </w:r>
      <w:r w:rsidR="001125C6" w:rsidRPr="00C57C1B">
        <w:rPr>
          <w:rFonts w:ascii="Times New Roman" w:hAnsi="Times New Roman" w:cs="Times New Roman"/>
          <w:sz w:val="24"/>
          <w:szCs w:val="24"/>
        </w:rPr>
        <w:t>a</w:t>
      </w:r>
      <w:r w:rsidR="000F7E09" w:rsidRPr="00C57C1B">
        <w:rPr>
          <w:rFonts w:ascii="Times New Roman" w:hAnsi="Times New Roman" w:cs="Times New Roman"/>
          <w:sz w:val="24"/>
          <w:szCs w:val="24"/>
        </w:rPr>
        <w:t xml:space="preserve">rranging </w:t>
      </w:r>
      <w:r w:rsidR="005D6AAA" w:rsidRPr="00C57C1B">
        <w:rPr>
          <w:rFonts w:ascii="Times New Roman" w:hAnsi="Times New Roman" w:cs="Times New Roman"/>
          <w:sz w:val="24"/>
          <w:szCs w:val="24"/>
        </w:rPr>
        <w:t xml:space="preserve">her </w:t>
      </w:r>
      <w:r w:rsidR="000F7E09" w:rsidRPr="00C57C1B">
        <w:rPr>
          <w:rFonts w:ascii="Times New Roman" w:hAnsi="Times New Roman" w:cs="Times New Roman"/>
          <w:sz w:val="24"/>
          <w:szCs w:val="24"/>
        </w:rPr>
        <w:t>in her uncle’s arms</w:t>
      </w:r>
      <w:r w:rsidR="003C4523" w:rsidRPr="00C57C1B">
        <w:rPr>
          <w:rFonts w:ascii="Times New Roman" w:hAnsi="Times New Roman" w:cs="Times New Roman"/>
          <w:sz w:val="24"/>
          <w:szCs w:val="24"/>
        </w:rPr>
        <w:t xml:space="preserve"> when they finally meet</w:t>
      </w:r>
      <w:r w:rsidR="000F7E09" w:rsidRPr="00C57C1B">
        <w:rPr>
          <w:rFonts w:ascii="Times New Roman" w:hAnsi="Times New Roman" w:cs="Times New Roman"/>
          <w:sz w:val="24"/>
          <w:szCs w:val="24"/>
        </w:rPr>
        <w:t xml:space="preserve">. </w:t>
      </w:r>
      <w:r w:rsidRPr="00C57C1B">
        <w:rPr>
          <w:rFonts w:ascii="Times New Roman" w:hAnsi="Times New Roman" w:cs="Times New Roman"/>
          <w:sz w:val="24"/>
          <w:szCs w:val="24"/>
        </w:rPr>
        <w:t xml:space="preserve">The relationship between the operators and the giants is palpable through their inter-dependence. </w:t>
      </w:r>
      <w:r w:rsidR="00E67119" w:rsidRPr="00C57C1B">
        <w:rPr>
          <w:rFonts w:ascii="Times New Roman" w:hAnsi="Times New Roman" w:cs="Times New Roman"/>
          <w:sz w:val="24"/>
          <w:szCs w:val="24"/>
        </w:rPr>
        <w:t xml:space="preserve">The giants </w:t>
      </w:r>
      <w:r w:rsidRPr="00C57C1B">
        <w:rPr>
          <w:rFonts w:ascii="Times New Roman" w:hAnsi="Times New Roman" w:cs="Times New Roman"/>
          <w:sz w:val="24"/>
          <w:szCs w:val="24"/>
        </w:rPr>
        <w:t xml:space="preserve">themselves also </w:t>
      </w:r>
      <w:r w:rsidR="00E67119" w:rsidRPr="00C57C1B">
        <w:rPr>
          <w:rFonts w:ascii="Times New Roman" w:hAnsi="Times New Roman" w:cs="Times New Roman"/>
          <w:sz w:val="24"/>
          <w:szCs w:val="24"/>
        </w:rPr>
        <w:t>evoke empathy. When the Little G</w:t>
      </w:r>
      <w:r w:rsidRPr="00C57C1B">
        <w:rPr>
          <w:rFonts w:ascii="Times New Roman" w:hAnsi="Times New Roman" w:cs="Times New Roman"/>
          <w:sz w:val="24"/>
          <w:szCs w:val="24"/>
        </w:rPr>
        <w:t>irl</w:t>
      </w:r>
      <w:r w:rsidR="001125C6" w:rsidRPr="00C57C1B">
        <w:rPr>
          <w:rFonts w:ascii="Times New Roman" w:hAnsi="Times New Roman" w:cs="Times New Roman"/>
          <w:sz w:val="24"/>
          <w:szCs w:val="24"/>
        </w:rPr>
        <w:t xml:space="preserve"> </w:t>
      </w:r>
      <w:r w:rsidR="00E67119" w:rsidRPr="00C57C1B">
        <w:rPr>
          <w:rFonts w:ascii="Times New Roman" w:hAnsi="Times New Roman" w:cs="Times New Roman"/>
          <w:sz w:val="24"/>
          <w:szCs w:val="24"/>
        </w:rPr>
        <w:t xml:space="preserve">moves past the Cunard building at Pier Head her head turns slowly as if to take in the crowd. Her </w:t>
      </w:r>
      <w:r w:rsidR="003D0315" w:rsidRPr="00C57C1B">
        <w:rPr>
          <w:rFonts w:ascii="Times New Roman" w:hAnsi="Times New Roman" w:cs="Times New Roman"/>
          <w:sz w:val="24"/>
          <w:szCs w:val="24"/>
        </w:rPr>
        <w:t xml:space="preserve">unseeing </w:t>
      </w:r>
      <w:r w:rsidR="00E67119" w:rsidRPr="00C57C1B">
        <w:rPr>
          <w:rFonts w:ascii="Times New Roman" w:hAnsi="Times New Roman" w:cs="Times New Roman"/>
          <w:sz w:val="24"/>
          <w:szCs w:val="24"/>
        </w:rPr>
        <w:t xml:space="preserve">eyes </w:t>
      </w:r>
      <w:r w:rsidR="001125C6" w:rsidRPr="00C57C1B">
        <w:rPr>
          <w:rFonts w:ascii="Times New Roman" w:hAnsi="Times New Roman" w:cs="Times New Roman"/>
          <w:sz w:val="24"/>
          <w:szCs w:val="24"/>
        </w:rPr>
        <w:t>blink</w:t>
      </w:r>
      <w:r w:rsidR="003D0315" w:rsidRPr="00C57C1B">
        <w:rPr>
          <w:rFonts w:ascii="Times New Roman" w:hAnsi="Times New Roman" w:cs="Times New Roman"/>
          <w:sz w:val="24"/>
          <w:szCs w:val="24"/>
        </w:rPr>
        <w:t xml:space="preserve"> </w:t>
      </w:r>
      <w:r w:rsidR="00E67119" w:rsidRPr="00C57C1B">
        <w:rPr>
          <w:rFonts w:ascii="Times New Roman" w:hAnsi="Times New Roman" w:cs="Times New Roman"/>
          <w:sz w:val="24"/>
          <w:szCs w:val="24"/>
        </w:rPr>
        <w:t xml:space="preserve">and her hand </w:t>
      </w:r>
      <w:r w:rsidR="00B84B6E" w:rsidRPr="00C57C1B">
        <w:rPr>
          <w:rFonts w:ascii="Times New Roman" w:hAnsi="Times New Roman" w:cs="Times New Roman"/>
          <w:sz w:val="24"/>
          <w:szCs w:val="24"/>
        </w:rPr>
        <w:t xml:space="preserve">movements </w:t>
      </w:r>
      <w:r w:rsidR="003D0315" w:rsidRPr="00C57C1B">
        <w:rPr>
          <w:rFonts w:ascii="Times New Roman" w:hAnsi="Times New Roman" w:cs="Times New Roman"/>
          <w:sz w:val="24"/>
          <w:szCs w:val="24"/>
        </w:rPr>
        <w:t xml:space="preserve">describe </w:t>
      </w:r>
      <w:r w:rsidR="00B84B6E" w:rsidRPr="00C57C1B">
        <w:rPr>
          <w:rFonts w:ascii="Times New Roman" w:hAnsi="Times New Roman" w:cs="Times New Roman"/>
          <w:sz w:val="24"/>
          <w:szCs w:val="24"/>
        </w:rPr>
        <w:t>elegant but futile gestures.</w:t>
      </w:r>
      <w:r w:rsidR="0049092A" w:rsidRPr="00C57C1B">
        <w:rPr>
          <w:rFonts w:ascii="Times New Roman" w:hAnsi="Times New Roman" w:cs="Times New Roman"/>
          <w:sz w:val="24"/>
          <w:szCs w:val="24"/>
        </w:rPr>
        <w:t xml:space="preserve"> I am </w:t>
      </w:r>
      <w:r w:rsidR="00E67119" w:rsidRPr="00C57C1B">
        <w:rPr>
          <w:rFonts w:ascii="Times New Roman" w:hAnsi="Times New Roman" w:cs="Times New Roman"/>
          <w:sz w:val="24"/>
          <w:szCs w:val="24"/>
        </w:rPr>
        <w:t xml:space="preserve">not </w:t>
      </w:r>
      <w:r w:rsidR="0049092A" w:rsidRPr="00C57C1B">
        <w:rPr>
          <w:rFonts w:ascii="Times New Roman" w:hAnsi="Times New Roman" w:cs="Times New Roman"/>
          <w:sz w:val="24"/>
          <w:szCs w:val="24"/>
        </w:rPr>
        <w:t xml:space="preserve">empathising with the Little Girl as </w:t>
      </w:r>
      <w:r w:rsidR="003D0315" w:rsidRPr="00C57C1B">
        <w:rPr>
          <w:rFonts w:ascii="Times New Roman" w:hAnsi="Times New Roman" w:cs="Times New Roman"/>
          <w:sz w:val="24"/>
          <w:szCs w:val="24"/>
        </w:rPr>
        <w:t xml:space="preserve">though she were </w:t>
      </w:r>
      <w:r w:rsidR="0049092A" w:rsidRPr="00C57C1B">
        <w:rPr>
          <w:rFonts w:ascii="Times New Roman" w:hAnsi="Times New Roman" w:cs="Times New Roman"/>
          <w:sz w:val="24"/>
          <w:szCs w:val="24"/>
        </w:rPr>
        <w:t>a</w:t>
      </w:r>
      <w:r w:rsidR="00500E70" w:rsidRPr="00C57C1B">
        <w:rPr>
          <w:rFonts w:ascii="Times New Roman" w:hAnsi="Times New Roman" w:cs="Times New Roman"/>
          <w:sz w:val="24"/>
          <w:szCs w:val="24"/>
        </w:rPr>
        <w:t>nother</w:t>
      </w:r>
      <w:r w:rsidR="0049092A" w:rsidRPr="00C57C1B">
        <w:rPr>
          <w:rFonts w:ascii="Times New Roman" w:hAnsi="Times New Roman" w:cs="Times New Roman"/>
          <w:sz w:val="24"/>
          <w:szCs w:val="24"/>
        </w:rPr>
        <w:t xml:space="preserve"> </w:t>
      </w:r>
      <w:r w:rsidR="003D0315" w:rsidRPr="00C57C1B">
        <w:rPr>
          <w:rFonts w:ascii="Times New Roman" w:hAnsi="Times New Roman" w:cs="Times New Roman"/>
          <w:sz w:val="24"/>
          <w:szCs w:val="24"/>
        </w:rPr>
        <w:t xml:space="preserve">human </w:t>
      </w:r>
      <w:r w:rsidR="0049092A" w:rsidRPr="00C57C1B">
        <w:rPr>
          <w:rFonts w:ascii="Times New Roman" w:hAnsi="Times New Roman" w:cs="Times New Roman"/>
          <w:sz w:val="24"/>
          <w:szCs w:val="24"/>
        </w:rPr>
        <w:t>being, but as a beautiful machine</w:t>
      </w:r>
      <w:r w:rsidR="003D0315" w:rsidRPr="00C57C1B">
        <w:rPr>
          <w:rFonts w:ascii="Times New Roman" w:hAnsi="Times New Roman" w:cs="Times New Roman"/>
          <w:sz w:val="24"/>
          <w:szCs w:val="24"/>
        </w:rPr>
        <w:t xml:space="preserve"> which generates the textures and outlines of human experience</w:t>
      </w:r>
      <w:r w:rsidR="00500E70" w:rsidRPr="00C57C1B">
        <w:rPr>
          <w:rFonts w:ascii="Times New Roman" w:hAnsi="Times New Roman" w:cs="Times New Roman"/>
          <w:sz w:val="24"/>
          <w:szCs w:val="24"/>
        </w:rPr>
        <w:t xml:space="preserve"> and interaction. She is </w:t>
      </w:r>
      <w:r w:rsidR="00DB5403" w:rsidRPr="00C57C1B">
        <w:rPr>
          <w:rFonts w:ascii="Times New Roman" w:hAnsi="Times New Roman" w:cs="Times New Roman"/>
          <w:sz w:val="24"/>
          <w:szCs w:val="24"/>
        </w:rPr>
        <w:t xml:space="preserve">only </w:t>
      </w:r>
      <w:r w:rsidR="00500E70" w:rsidRPr="00C57C1B">
        <w:rPr>
          <w:rFonts w:ascii="Times New Roman" w:hAnsi="Times New Roman" w:cs="Times New Roman"/>
          <w:sz w:val="24"/>
          <w:szCs w:val="24"/>
        </w:rPr>
        <w:t>human to the extent that she arouses memories of my own experiences of human interactions.</w:t>
      </w:r>
    </w:p>
    <w:p w:rsidR="00273550" w:rsidRPr="00C57C1B" w:rsidRDefault="00877D66" w:rsidP="00214077">
      <w:pPr>
        <w:spacing w:line="360" w:lineRule="auto"/>
        <w:ind w:firstLine="720"/>
        <w:rPr>
          <w:rFonts w:ascii="Times New Roman" w:hAnsi="Times New Roman" w:cs="Times New Roman"/>
          <w:sz w:val="24"/>
          <w:szCs w:val="24"/>
        </w:rPr>
      </w:pPr>
      <w:r w:rsidRPr="00C57C1B">
        <w:rPr>
          <w:rFonts w:ascii="Times New Roman" w:hAnsi="Times New Roman" w:cs="Times New Roman"/>
          <w:sz w:val="24"/>
          <w:szCs w:val="24"/>
        </w:rPr>
        <w:t xml:space="preserve">Whilst the </w:t>
      </w:r>
      <w:r w:rsidRPr="00C57C1B">
        <w:rPr>
          <w:rFonts w:ascii="Times New Roman" w:hAnsi="Times New Roman" w:cs="Times New Roman"/>
          <w:sz w:val="24"/>
          <w:szCs w:val="24"/>
          <w:u w:val="single"/>
        </w:rPr>
        <w:t>Sea Odyssey</w:t>
      </w:r>
      <w:r w:rsidRPr="00C57C1B">
        <w:rPr>
          <w:rFonts w:ascii="Times New Roman" w:hAnsi="Times New Roman" w:cs="Times New Roman"/>
          <w:sz w:val="24"/>
          <w:szCs w:val="24"/>
        </w:rPr>
        <w:t xml:space="preserve"> giants definitely do evoke some kind of fellow feeling in me, I note how small details of their construction inform that feeling as much as their (outsize) resemblance to human beings. </w:t>
      </w:r>
      <w:r w:rsidR="0049092A" w:rsidRPr="00C57C1B">
        <w:rPr>
          <w:rFonts w:ascii="Times New Roman" w:hAnsi="Times New Roman" w:cs="Times New Roman"/>
          <w:sz w:val="24"/>
          <w:szCs w:val="24"/>
        </w:rPr>
        <w:t>O</w:t>
      </w:r>
      <w:r w:rsidR="00273550" w:rsidRPr="00C57C1B">
        <w:rPr>
          <w:rFonts w:ascii="Times New Roman" w:hAnsi="Times New Roman" w:cs="Times New Roman"/>
          <w:sz w:val="24"/>
          <w:szCs w:val="24"/>
        </w:rPr>
        <w:t>rigins of empathy</w:t>
      </w:r>
      <w:r w:rsidR="00863F30" w:rsidRPr="00C57C1B">
        <w:rPr>
          <w:rFonts w:ascii="Times New Roman" w:hAnsi="Times New Roman" w:cs="Times New Roman"/>
          <w:sz w:val="24"/>
          <w:szCs w:val="24"/>
        </w:rPr>
        <w:t xml:space="preserve"> </w:t>
      </w:r>
      <w:r w:rsidR="00273550" w:rsidRPr="00C57C1B">
        <w:rPr>
          <w:rFonts w:ascii="Times New Roman" w:hAnsi="Times New Roman" w:cs="Times New Roman"/>
          <w:sz w:val="24"/>
          <w:szCs w:val="24"/>
        </w:rPr>
        <w:t xml:space="preserve">lay in attempts to consider aesthetic experience and how the body takes part in </w:t>
      </w:r>
      <w:r w:rsidR="0049092A" w:rsidRPr="00C57C1B">
        <w:rPr>
          <w:rFonts w:ascii="Times New Roman" w:hAnsi="Times New Roman" w:cs="Times New Roman"/>
          <w:sz w:val="24"/>
          <w:szCs w:val="24"/>
        </w:rPr>
        <w:t xml:space="preserve">the perception of art objects. </w:t>
      </w:r>
      <w:r w:rsidR="00273550" w:rsidRPr="00C57C1B">
        <w:rPr>
          <w:rFonts w:ascii="Times New Roman" w:hAnsi="Times New Roman" w:cs="Times New Roman"/>
          <w:sz w:val="24"/>
          <w:szCs w:val="24"/>
        </w:rPr>
        <w:t>Vischer</w:t>
      </w:r>
      <w:r w:rsidR="0049092A" w:rsidRPr="00C57C1B">
        <w:rPr>
          <w:rFonts w:ascii="Times New Roman" w:hAnsi="Times New Roman" w:cs="Times New Roman"/>
          <w:sz w:val="24"/>
          <w:szCs w:val="24"/>
        </w:rPr>
        <w:t xml:space="preserve"> claimed</w:t>
      </w:r>
      <w:r w:rsidR="00273550" w:rsidRPr="00C57C1B">
        <w:rPr>
          <w:rFonts w:ascii="Times New Roman" w:hAnsi="Times New Roman" w:cs="Times New Roman"/>
          <w:sz w:val="24"/>
          <w:szCs w:val="24"/>
        </w:rPr>
        <w:t xml:space="preserve">: </w:t>
      </w:r>
    </w:p>
    <w:p w:rsidR="005125CA" w:rsidRPr="00C57C1B" w:rsidRDefault="005125CA" w:rsidP="001125C6">
      <w:pPr>
        <w:spacing w:line="360" w:lineRule="auto"/>
        <w:ind w:left="720"/>
        <w:rPr>
          <w:rFonts w:ascii="Times New Roman" w:hAnsi="Times New Roman" w:cs="Times New Roman"/>
          <w:sz w:val="24"/>
          <w:szCs w:val="24"/>
        </w:rPr>
      </w:pPr>
      <w:r w:rsidRPr="00C57C1B">
        <w:rPr>
          <w:rFonts w:ascii="Times New Roman" w:hAnsi="Times New Roman" w:cs="Times New Roman"/>
          <w:sz w:val="24"/>
          <w:szCs w:val="24"/>
        </w:rPr>
        <w:t>When I observe a stationary object, I can without difficulty place myself within its inner structure, at its center</w:t>
      </w:r>
      <w:r w:rsidR="00273550" w:rsidRPr="00C57C1B">
        <w:rPr>
          <w:rFonts w:ascii="Times New Roman" w:hAnsi="Times New Roman" w:cs="Times New Roman"/>
          <w:sz w:val="24"/>
          <w:szCs w:val="24"/>
        </w:rPr>
        <w:t xml:space="preserve"> </w:t>
      </w:r>
      <w:r w:rsidRPr="00C57C1B">
        <w:rPr>
          <w:rFonts w:ascii="Times New Roman" w:hAnsi="Times New Roman" w:cs="Times New Roman"/>
          <w:sz w:val="24"/>
          <w:szCs w:val="24"/>
        </w:rPr>
        <w:t>of gravity. I can think my way into it, mediate its size with my own, stretch and expand, bend and confine myself to it. With a small object, partially or totally confined and constricted, I very precisely concentrate my feeling. My feeling will be compressed and modest...When, on the contrary, I see a large or partially overproportioned form, I experience a feeling of mental grandeur and breadth, a freedom of will. (Vischer 1994: 104)</w:t>
      </w:r>
    </w:p>
    <w:p w:rsidR="003F79F7" w:rsidRPr="00C57C1B" w:rsidRDefault="007A51D7" w:rsidP="00F32F33">
      <w:pPr>
        <w:spacing w:line="360" w:lineRule="auto"/>
        <w:rPr>
          <w:rFonts w:ascii="Times New Roman" w:eastAsia="Times New Roman" w:hAnsi="Times New Roman" w:cs="Times New Roman"/>
          <w:sz w:val="24"/>
          <w:szCs w:val="24"/>
        </w:rPr>
      </w:pPr>
      <w:r w:rsidRPr="00C57C1B">
        <w:rPr>
          <w:rFonts w:ascii="Times New Roman" w:hAnsi="Times New Roman" w:cs="Times New Roman"/>
          <w:sz w:val="24"/>
          <w:szCs w:val="24"/>
        </w:rPr>
        <w:t xml:space="preserve">Vischer </w:t>
      </w:r>
      <w:r w:rsidR="00877D66" w:rsidRPr="00C57C1B">
        <w:rPr>
          <w:rFonts w:ascii="Times New Roman" w:hAnsi="Times New Roman" w:cs="Times New Roman"/>
          <w:sz w:val="24"/>
          <w:szCs w:val="24"/>
        </w:rPr>
        <w:t xml:space="preserve">is saying that the </w:t>
      </w:r>
      <w:r w:rsidR="001125C6" w:rsidRPr="00C57C1B">
        <w:rPr>
          <w:rFonts w:ascii="Times New Roman" w:hAnsi="Times New Roman" w:cs="Times New Roman"/>
          <w:sz w:val="24"/>
          <w:szCs w:val="24"/>
        </w:rPr>
        <w:t>structure</w:t>
      </w:r>
      <w:r w:rsidR="0049092A" w:rsidRPr="00C57C1B">
        <w:rPr>
          <w:rFonts w:ascii="Times New Roman" w:hAnsi="Times New Roman" w:cs="Times New Roman"/>
          <w:sz w:val="24"/>
          <w:szCs w:val="24"/>
        </w:rPr>
        <w:t xml:space="preserve">, </w:t>
      </w:r>
      <w:r w:rsidR="001125C6" w:rsidRPr="00C57C1B">
        <w:rPr>
          <w:rFonts w:ascii="Times New Roman" w:hAnsi="Times New Roman" w:cs="Times New Roman"/>
          <w:sz w:val="24"/>
          <w:szCs w:val="24"/>
        </w:rPr>
        <w:t>scale</w:t>
      </w:r>
      <w:r w:rsidR="0049092A" w:rsidRPr="00C57C1B">
        <w:rPr>
          <w:rFonts w:ascii="Times New Roman" w:hAnsi="Times New Roman" w:cs="Times New Roman"/>
          <w:sz w:val="24"/>
          <w:szCs w:val="24"/>
        </w:rPr>
        <w:t xml:space="preserve"> and composition </w:t>
      </w:r>
      <w:r w:rsidR="001125C6" w:rsidRPr="00C57C1B">
        <w:rPr>
          <w:rFonts w:ascii="Times New Roman" w:hAnsi="Times New Roman" w:cs="Times New Roman"/>
          <w:sz w:val="24"/>
          <w:szCs w:val="24"/>
        </w:rPr>
        <w:t xml:space="preserve">of objects finds a correspondence </w:t>
      </w:r>
      <w:r w:rsidR="00877D66" w:rsidRPr="00C57C1B">
        <w:rPr>
          <w:rFonts w:ascii="Times New Roman" w:hAnsi="Times New Roman" w:cs="Times New Roman"/>
          <w:sz w:val="24"/>
          <w:szCs w:val="24"/>
        </w:rPr>
        <w:t>in our bodies and that aesthetic encounters with objects occur when we imaginatively inhabit them through the operation of empathy. The</w:t>
      </w:r>
      <w:r w:rsidR="00877D66" w:rsidRPr="00C57C1B">
        <w:rPr>
          <w:rFonts w:ascii="Times New Roman" w:hAnsi="Times New Roman" w:cs="Times New Roman"/>
          <w:i/>
          <w:sz w:val="24"/>
          <w:szCs w:val="24"/>
        </w:rPr>
        <w:t xml:space="preserve"> </w:t>
      </w:r>
      <w:r w:rsidR="00877D66" w:rsidRPr="00C57C1B">
        <w:rPr>
          <w:rFonts w:ascii="Times New Roman" w:hAnsi="Times New Roman" w:cs="Times New Roman"/>
          <w:sz w:val="24"/>
          <w:szCs w:val="24"/>
          <w:u w:val="single"/>
        </w:rPr>
        <w:t>Sea Odyssey</w:t>
      </w:r>
      <w:r w:rsidR="00877D66" w:rsidRPr="00C57C1B">
        <w:rPr>
          <w:rFonts w:ascii="Times New Roman" w:hAnsi="Times New Roman" w:cs="Times New Roman"/>
          <w:sz w:val="24"/>
          <w:szCs w:val="24"/>
        </w:rPr>
        <w:t xml:space="preserve"> giants </w:t>
      </w:r>
      <w:r w:rsidR="0049092A" w:rsidRPr="00C57C1B">
        <w:rPr>
          <w:rFonts w:ascii="Times New Roman" w:hAnsi="Times New Roman" w:cs="Times New Roman"/>
          <w:sz w:val="24"/>
          <w:szCs w:val="24"/>
        </w:rPr>
        <w:t>are beautifully carved from poplar wood</w:t>
      </w:r>
      <w:r w:rsidR="002A15B7" w:rsidRPr="00C57C1B">
        <w:rPr>
          <w:rFonts w:ascii="Times New Roman" w:hAnsi="Times New Roman" w:cs="Times New Roman"/>
          <w:sz w:val="24"/>
          <w:szCs w:val="24"/>
        </w:rPr>
        <w:t xml:space="preserve"> and</w:t>
      </w:r>
      <w:r w:rsidR="0049092A" w:rsidRPr="00C57C1B">
        <w:rPr>
          <w:rFonts w:ascii="Times New Roman" w:hAnsi="Times New Roman" w:cs="Times New Roman"/>
          <w:sz w:val="24"/>
          <w:szCs w:val="24"/>
        </w:rPr>
        <w:t xml:space="preserve"> joint</w:t>
      </w:r>
      <w:r w:rsidR="003D0315" w:rsidRPr="00C57C1B">
        <w:rPr>
          <w:rFonts w:ascii="Times New Roman" w:hAnsi="Times New Roman" w:cs="Times New Roman"/>
          <w:sz w:val="24"/>
          <w:szCs w:val="24"/>
        </w:rPr>
        <w:t>ed like marionettes</w:t>
      </w:r>
      <w:r w:rsidR="00877D66" w:rsidRPr="00C57C1B">
        <w:rPr>
          <w:rFonts w:ascii="Times New Roman" w:hAnsi="Times New Roman" w:cs="Times New Roman"/>
          <w:sz w:val="24"/>
          <w:szCs w:val="24"/>
        </w:rPr>
        <w:t xml:space="preserve"> and</w:t>
      </w:r>
      <w:r w:rsidR="002A15B7" w:rsidRPr="00C57C1B">
        <w:rPr>
          <w:rFonts w:ascii="Times New Roman" w:hAnsi="Times New Roman" w:cs="Times New Roman"/>
          <w:sz w:val="24"/>
          <w:szCs w:val="24"/>
        </w:rPr>
        <w:t xml:space="preserve"> the details of their construction are delightful. When the Uncle’s battered copper diving helmet is removed, his (horse) hair blows in </w:t>
      </w:r>
      <w:r w:rsidR="003C4523" w:rsidRPr="00C57C1B">
        <w:rPr>
          <w:rFonts w:ascii="Times New Roman" w:hAnsi="Times New Roman" w:cs="Times New Roman"/>
          <w:sz w:val="24"/>
          <w:szCs w:val="24"/>
        </w:rPr>
        <w:t xml:space="preserve">the </w:t>
      </w:r>
      <w:r w:rsidR="002A15B7" w:rsidRPr="00C57C1B">
        <w:rPr>
          <w:rFonts w:ascii="Times New Roman" w:hAnsi="Times New Roman" w:cs="Times New Roman"/>
          <w:sz w:val="24"/>
          <w:szCs w:val="24"/>
        </w:rPr>
        <w:t>wind like a dandelion seed head. His diving suit, made from tarpaulin</w:t>
      </w:r>
      <w:r w:rsidR="00877D66" w:rsidRPr="00C57C1B">
        <w:rPr>
          <w:rFonts w:ascii="Times New Roman" w:hAnsi="Times New Roman" w:cs="Times New Roman"/>
          <w:sz w:val="24"/>
          <w:szCs w:val="24"/>
        </w:rPr>
        <w:t>,</w:t>
      </w:r>
      <w:r w:rsidR="002A15B7" w:rsidRPr="00C57C1B">
        <w:rPr>
          <w:rFonts w:ascii="Times New Roman" w:hAnsi="Times New Roman" w:cs="Times New Roman"/>
          <w:sz w:val="24"/>
          <w:szCs w:val="24"/>
        </w:rPr>
        <w:t xml:space="preserve"> buc</w:t>
      </w:r>
      <w:r w:rsidR="003D0315" w:rsidRPr="00C57C1B">
        <w:rPr>
          <w:rFonts w:ascii="Times New Roman" w:hAnsi="Times New Roman" w:cs="Times New Roman"/>
          <w:sz w:val="24"/>
          <w:szCs w:val="24"/>
        </w:rPr>
        <w:t>kles and ripples like sailcloth</w:t>
      </w:r>
      <w:r w:rsidR="004668FF" w:rsidRPr="00C57C1B">
        <w:rPr>
          <w:rFonts w:ascii="Times New Roman" w:hAnsi="Times New Roman" w:cs="Times New Roman"/>
          <w:sz w:val="24"/>
          <w:szCs w:val="24"/>
        </w:rPr>
        <w:t xml:space="preserve">. </w:t>
      </w:r>
      <w:r w:rsidR="00FE2A16" w:rsidRPr="00C57C1B">
        <w:rPr>
          <w:rFonts w:ascii="Times New Roman" w:eastAsia="Times New Roman" w:hAnsi="Times New Roman" w:cs="Times New Roman"/>
          <w:sz w:val="24"/>
          <w:szCs w:val="24"/>
        </w:rPr>
        <w:t>E</w:t>
      </w:r>
      <w:r w:rsidR="003D0315" w:rsidRPr="00C57C1B">
        <w:rPr>
          <w:rFonts w:ascii="Times New Roman" w:eastAsia="Times New Roman" w:hAnsi="Times New Roman" w:cs="Times New Roman"/>
          <w:sz w:val="24"/>
          <w:szCs w:val="24"/>
        </w:rPr>
        <w:t>ach consideration of the way a</w:t>
      </w:r>
      <w:r w:rsidRPr="00C57C1B">
        <w:rPr>
          <w:rFonts w:ascii="Times New Roman" w:eastAsia="Times New Roman" w:hAnsi="Times New Roman" w:cs="Times New Roman"/>
          <w:sz w:val="24"/>
          <w:szCs w:val="24"/>
        </w:rPr>
        <w:t xml:space="preserve">n object is constructed or the way a material </w:t>
      </w:r>
      <w:r w:rsidR="00FE2A16" w:rsidRPr="00C57C1B">
        <w:rPr>
          <w:rFonts w:ascii="Times New Roman" w:eastAsia="Times New Roman" w:hAnsi="Times New Roman" w:cs="Times New Roman"/>
          <w:sz w:val="24"/>
          <w:szCs w:val="24"/>
        </w:rPr>
        <w:t xml:space="preserve">looks and behaves </w:t>
      </w:r>
      <w:r w:rsidR="006A1BB4" w:rsidRPr="00C57C1B">
        <w:rPr>
          <w:rFonts w:ascii="Times New Roman" w:eastAsia="Times New Roman" w:hAnsi="Times New Roman" w:cs="Times New Roman"/>
          <w:sz w:val="24"/>
          <w:szCs w:val="24"/>
        </w:rPr>
        <w:t xml:space="preserve">determines the particular </w:t>
      </w:r>
      <w:r w:rsidRPr="00C57C1B">
        <w:rPr>
          <w:rFonts w:ascii="Times New Roman" w:eastAsia="Times New Roman" w:hAnsi="Times New Roman" w:cs="Times New Roman"/>
          <w:sz w:val="24"/>
          <w:szCs w:val="24"/>
        </w:rPr>
        <w:t xml:space="preserve">way </w:t>
      </w:r>
      <w:r w:rsidR="006A1BB4" w:rsidRPr="00C57C1B">
        <w:rPr>
          <w:rFonts w:ascii="Times New Roman" w:eastAsia="Times New Roman" w:hAnsi="Times New Roman" w:cs="Times New Roman"/>
          <w:sz w:val="24"/>
          <w:szCs w:val="24"/>
        </w:rPr>
        <w:t xml:space="preserve">in which these </w:t>
      </w:r>
      <w:r w:rsidRPr="00C57C1B">
        <w:rPr>
          <w:rFonts w:ascii="Times New Roman" w:eastAsia="Times New Roman" w:hAnsi="Times New Roman" w:cs="Times New Roman"/>
          <w:sz w:val="24"/>
          <w:szCs w:val="24"/>
        </w:rPr>
        <w:t xml:space="preserve">objects perform </w:t>
      </w:r>
      <w:r w:rsidR="00DB5403" w:rsidRPr="00C57C1B">
        <w:rPr>
          <w:rFonts w:ascii="Times New Roman" w:eastAsia="Times New Roman" w:hAnsi="Times New Roman" w:cs="Times New Roman"/>
          <w:sz w:val="24"/>
          <w:szCs w:val="24"/>
        </w:rPr>
        <w:t>for me. The quality of the materials</w:t>
      </w:r>
      <w:r w:rsidR="003C4523" w:rsidRPr="00C57C1B">
        <w:rPr>
          <w:rFonts w:ascii="Times New Roman" w:eastAsia="Times New Roman" w:hAnsi="Times New Roman" w:cs="Times New Roman"/>
          <w:sz w:val="24"/>
          <w:szCs w:val="24"/>
        </w:rPr>
        <w:t xml:space="preserve"> </w:t>
      </w:r>
      <w:r w:rsidR="00DB5403" w:rsidRPr="00C57C1B">
        <w:rPr>
          <w:rFonts w:ascii="Times New Roman" w:eastAsia="Times New Roman" w:hAnsi="Times New Roman" w:cs="Times New Roman"/>
          <w:sz w:val="24"/>
          <w:szCs w:val="24"/>
        </w:rPr>
        <w:t xml:space="preserve">stimulate several senses simultaneously - </w:t>
      </w:r>
      <w:r w:rsidR="003C4523" w:rsidRPr="00C57C1B">
        <w:rPr>
          <w:rFonts w:ascii="Times New Roman" w:eastAsia="Times New Roman" w:hAnsi="Times New Roman" w:cs="Times New Roman"/>
          <w:sz w:val="24"/>
          <w:szCs w:val="24"/>
        </w:rPr>
        <w:t>touch and s</w:t>
      </w:r>
      <w:r w:rsidR="00DB5403" w:rsidRPr="00C57C1B">
        <w:rPr>
          <w:rFonts w:ascii="Times New Roman" w:eastAsia="Times New Roman" w:hAnsi="Times New Roman" w:cs="Times New Roman"/>
          <w:sz w:val="24"/>
          <w:szCs w:val="24"/>
        </w:rPr>
        <w:t>mell as well as sight and sound - and my body responds.</w:t>
      </w:r>
    </w:p>
    <w:p w:rsidR="003C4523" w:rsidRPr="00C57C1B" w:rsidRDefault="005125CA" w:rsidP="00913A0D">
      <w:pPr>
        <w:spacing w:line="360" w:lineRule="auto"/>
        <w:ind w:firstLine="720"/>
        <w:rPr>
          <w:rFonts w:ascii="Times New Roman" w:hAnsi="Times New Roman" w:cs="Times New Roman"/>
          <w:sz w:val="24"/>
          <w:szCs w:val="24"/>
        </w:rPr>
      </w:pPr>
      <w:r w:rsidRPr="00C57C1B">
        <w:rPr>
          <w:rFonts w:ascii="Times New Roman" w:hAnsi="Times New Roman" w:cs="Times New Roman"/>
          <w:sz w:val="24"/>
          <w:szCs w:val="24"/>
        </w:rPr>
        <w:t xml:space="preserve">The </w:t>
      </w:r>
      <w:r w:rsidR="00863F30" w:rsidRPr="00C57C1B">
        <w:rPr>
          <w:rFonts w:ascii="Times New Roman" w:hAnsi="Times New Roman" w:cs="Times New Roman"/>
          <w:sz w:val="24"/>
          <w:szCs w:val="24"/>
        </w:rPr>
        <w:t>original concept</w:t>
      </w:r>
      <w:r w:rsidR="00D1784A" w:rsidRPr="00C57C1B">
        <w:rPr>
          <w:rFonts w:ascii="Times New Roman" w:hAnsi="Times New Roman" w:cs="Times New Roman"/>
          <w:sz w:val="24"/>
          <w:szCs w:val="24"/>
        </w:rPr>
        <w:t xml:space="preserve"> </w:t>
      </w:r>
      <w:r w:rsidR="00576423" w:rsidRPr="00C57C1B">
        <w:rPr>
          <w:rFonts w:ascii="Times New Roman" w:hAnsi="Times New Roman" w:cs="Times New Roman"/>
          <w:sz w:val="24"/>
          <w:szCs w:val="24"/>
        </w:rPr>
        <w:t xml:space="preserve">which the </w:t>
      </w:r>
      <w:r w:rsidR="00D1784A" w:rsidRPr="00C57C1B">
        <w:rPr>
          <w:rFonts w:ascii="Times New Roman" w:hAnsi="Times New Roman" w:cs="Times New Roman"/>
          <w:sz w:val="24"/>
          <w:szCs w:val="24"/>
        </w:rPr>
        <w:t xml:space="preserve">Oslo-based company </w:t>
      </w:r>
      <w:r w:rsidR="00576423" w:rsidRPr="00C57C1B">
        <w:rPr>
          <w:rFonts w:ascii="Times New Roman" w:hAnsi="Times New Roman" w:cs="Times New Roman"/>
          <w:sz w:val="24"/>
          <w:szCs w:val="24"/>
        </w:rPr>
        <w:t xml:space="preserve">Verdensteatret </w:t>
      </w:r>
      <w:r w:rsidR="00FE2A16" w:rsidRPr="00C57C1B">
        <w:rPr>
          <w:rFonts w:ascii="Times New Roman" w:hAnsi="Times New Roman" w:cs="Times New Roman"/>
          <w:sz w:val="24"/>
          <w:szCs w:val="24"/>
        </w:rPr>
        <w:t>use</w:t>
      </w:r>
      <w:r w:rsidR="00576423" w:rsidRPr="00C57C1B">
        <w:rPr>
          <w:rFonts w:ascii="Times New Roman" w:hAnsi="Times New Roman" w:cs="Times New Roman"/>
          <w:sz w:val="24"/>
          <w:szCs w:val="24"/>
        </w:rPr>
        <w:t>d</w:t>
      </w:r>
      <w:r w:rsidR="00863F30" w:rsidRPr="00C57C1B">
        <w:rPr>
          <w:rFonts w:ascii="Times New Roman" w:hAnsi="Times New Roman" w:cs="Times New Roman"/>
          <w:sz w:val="24"/>
          <w:szCs w:val="24"/>
        </w:rPr>
        <w:t xml:space="preserve"> for </w:t>
      </w:r>
      <w:r w:rsidR="00FE2A16" w:rsidRPr="00C57C1B">
        <w:rPr>
          <w:rFonts w:ascii="Times New Roman" w:hAnsi="Times New Roman" w:cs="Times New Roman"/>
          <w:sz w:val="24"/>
          <w:szCs w:val="24"/>
          <w:u w:val="single"/>
        </w:rPr>
        <w:t xml:space="preserve">The </w:t>
      </w:r>
      <w:r w:rsidRPr="00C57C1B">
        <w:rPr>
          <w:rFonts w:ascii="Times New Roman" w:hAnsi="Times New Roman" w:cs="Times New Roman"/>
          <w:sz w:val="24"/>
          <w:szCs w:val="24"/>
          <w:u w:val="single"/>
        </w:rPr>
        <w:t>Telling Orchestra</w:t>
      </w:r>
      <w:r w:rsidRPr="00C57C1B">
        <w:rPr>
          <w:rFonts w:ascii="Times New Roman" w:hAnsi="Times New Roman" w:cs="Times New Roman"/>
          <w:sz w:val="24"/>
          <w:szCs w:val="24"/>
        </w:rPr>
        <w:t xml:space="preserve"> evolve</w:t>
      </w:r>
      <w:r w:rsidR="00576423" w:rsidRPr="00C57C1B">
        <w:rPr>
          <w:rFonts w:ascii="Times New Roman" w:hAnsi="Times New Roman" w:cs="Times New Roman"/>
          <w:sz w:val="24"/>
          <w:szCs w:val="24"/>
        </w:rPr>
        <w:t>d from a boat trip to Greenland.  T</w:t>
      </w:r>
      <w:r w:rsidRPr="00C57C1B">
        <w:rPr>
          <w:rFonts w:ascii="Times New Roman" w:hAnsi="Times New Roman" w:cs="Times New Roman"/>
          <w:sz w:val="24"/>
          <w:szCs w:val="24"/>
        </w:rPr>
        <w:t>h</w:t>
      </w:r>
      <w:r w:rsidR="00576423" w:rsidRPr="00C57C1B">
        <w:rPr>
          <w:rFonts w:ascii="Times New Roman" w:hAnsi="Times New Roman" w:cs="Times New Roman"/>
          <w:sz w:val="24"/>
          <w:szCs w:val="24"/>
        </w:rPr>
        <w:t xml:space="preserve">ere was no </w:t>
      </w:r>
      <w:r w:rsidR="00FE2A16" w:rsidRPr="00C57C1B">
        <w:rPr>
          <w:rFonts w:ascii="Times New Roman" w:hAnsi="Times New Roman" w:cs="Times New Roman"/>
          <w:sz w:val="24"/>
          <w:szCs w:val="24"/>
        </w:rPr>
        <w:t>overarching narrative</w:t>
      </w:r>
      <w:r w:rsidR="00576423" w:rsidRPr="00C57C1B">
        <w:rPr>
          <w:rFonts w:ascii="Times New Roman" w:hAnsi="Times New Roman" w:cs="Times New Roman"/>
          <w:sz w:val="24"/>
          <w:szCs w:val="24"/>
        </w:rPr>
        <w:t xml:space="preserve"> or any human performers, just a collection objects and mechanisms.  Experimenting with the interaction of these materials </w:t>
      </w:r>
      <w:r w:rsidR="00D77C0E" w:rsidRPr="00C57C1B">
        <w:rPr>
          <w:rFonts w:ascii="Times New Roman" w:hAnsi="Times New Roman" w:cs="Times New Roman"/>
          <w:sz w:val="24"/>
          <w:szCs w:val="24"/>
        </w:rPr>
        <w:t xml:space="preserve"> provided the basis of a ‘text’; </w:t>
      </w:r>
      <w:r w:rsidR="00FE2A16" w:rsidRPr="00C57C1B">
        <w:rPr>
          <w:rFonts w:ascii="Times New Roman" w:hAnsi="Times New Roman" w:cs="Times New Roman"/>
          <w:sz w:val="24"/>
          <w:szCs w:val="24"/>
        </w:rPr>
        <w:t xml:space="preserve"> ‘</w:t>
      </w:r>
      <w:r w:rsidR="00863F30" w:rsidRPr="00C57C1B">
        <w:rPr>
          <w:rFonts w:ascii="Times New Roman" w:eastAsia="Times New Roman" w:hAnsi="Times New Roman" w:cs="Times New Roman"/>
          <w:sz w:val="24"/>
          <w:szCs w:val="24"/>
          <w:lang w:val="nb-NO"/>
        </w:rPr>
        <w:t>As the process went on the different medias that interplay started to generate images and stories on their own - as if the construction itself was hinting to what it was capable of expressing</w:t>
      </w:r>
      <w:r w:rsidR="00311915" w:rsidRPr="00C57C1B">
        <w:rPr>
          <w:rFonts w:ascii="Times New Roman" w:eastAsia="Times New Roman" w:hAnsi="Times New Roman" w:cs="Times New Roman"/>
          <w:sz w:val="24"/>
          <w:szCs w:val="24"/>
          <w:lang w:val="nb-NO"/>
        </w:rPr>
        <w:t xml:space="preserve">’ </w:t>
      </w:r>
      <w:r w:rsidR="00FE2A16" w:rsidRPr="00C57C1B">
        <w:rPr>
          <w:rFonts w:ascii="Times New Roman" w:hAnsi="Times New Roman" w:cs="Times New Roman"/>
          <w:sz w:val="24"/>
          <w:szCs w:val="24"/>
        </w:rPr>
        <w:t>(Verdensteatret)</w:t>
      </w:r>
      <w:r w:rsidR="001F3E63" w:rsidRPr="00C57C1B">
        <w:rPr>
          <w:rFonts w:ascii="Times New Roman" w:hAnsi="Times New Roman" w:cs="Times New Roman"/>
          <w:sz w:val="24"/>
          <w:szCs w:val="24"/>
        </w:rPr>
        <w:t xml:space="preserve">. </w:t>
      </w:r>
    </w:p>
    <w:p w:rsidR="00913A0D" w:rsidRPr="00C57C1B" w:rsidRDefault="001F3E63" w:rsidP="00913A0D">
      <w:pPr>
        <w:spacing w:line="360" w:lineRule="auto"/>
        <w:ind w:firstLine="720"/>
        <w:rPr>
          <w:rFonts w:ascii="Times New Roman" w:hAnsi="Times New Roman" w:cs="Times New Roman"/>
          <w:sz w:val="24"/>
          <w:szCs w:val="24"/>
        </w:rPr>
      </w:pPr>
      <w:r w:rsidRPr="00C57C1B">
        <w:rPr>
          <w:rFonts w:ascii="Times New Roman" w:hAnsi="Times New Roman" w:cs="Times New Roman"/>
          <w:sz w:val="24"/>
          <w:szCs w:val="24"/>
        </w:rPr>
        <w:t xml:space="preserve">In performance, the presence of operators is much more discreet than in </w:t>
      </w:r>
      <w:r w:rsidRPr="00C57C1B">
        <w:rPr>
          <w:rFonts w:ascii="Times New Roman" w:hAnsi="Times New Roman" w:cs="Times New Roman"/>
          <w:sz w:val="24"/>
          <w:szCs w:val="24"/>
          <w:u w:val="single"/>
        </w:rPr>
        <w:t>Sea Odyssey</w:t>
      </w:r>
      <w:r w:rsidRPr="00C57C1B">
        <w:rPr>
          <w:rFonts w:ascii="Times New Roman" w:hAnsi="Times New Roman" w:cs="Times New Roman"/>
          <w:i/>
          <w:sz w:val="24"/>
          <w:szCs w:val="24"/>
        </w:rPr>
        <w:t xml:space="preserve">. </w:t>
      </w:r>
      <w:r w:rsidRPr="00C57C1B">
        <w:rPr>
          <w:rFonts w:ascii="Times New Roman" w:hAnsi="Times New Roman" w:cs="Times New Roman"/>
          <w:sz w:val="24"/>
          <w:szCs w:val="24"/>
        </w:rPr>
        <w:t>A single technician sits at a desk at the back of the room. The audience, too, is very different than in Liverpool. There are benches set out for</w:t>
      </w:r>
      <w:r w:rsidR="00D461E8">
        <w:rPr>
          <w:rFonts w:ascii="Times New Roman" w:hAnsi="Times New Roman" w:cs="Times New Roman"/>
          <w:sz w:val="24"/>
          <w:szCs w:val="24"/>
        </w:rPr>
        <w:t xml:space="preserve"> them</w:t>
      </w:r>
      <w:r w:rsidRPr="00C57C1B">
        <w:rPr>
          <w:rFonts w:ascii="Times New Roman" w:hAnsi="Times New Roman" w:cs="Times New Roman"/>
          <w:sz w:val="24"/>
          <w:szCs w:val="24"/>
        </w:rPr>
        <w:t xml:space="preserve">, although it is also possible to walk around the construction and view it from other angles. </w:t>
      </w:r>
      <w:r w:rsidR="00913A0D" w:rsidRPr="00C57C1B">
        <w:rPr>
          <w:rFonts w:ascii="Times New Roman" w:hAnsi="Times New Roman" w:cs="Times New Roman"/>
          <w:sz w:val="24"/>
          <w:szCs w:val="24"/>
        </w:rPr>
        <w:t xml:space="preserve">The durational nature of the piece (which lasts about 45 mins and is repeated throughout the day) means people drift in and out of the space, some staying only a few minutes, others much longer. </w:t>
      </w:r>
      <w:r w:rsidR="00DB5403" w:rsidRPr="00C57C1B">
        <w:rPr>
          <w:rFonts w:ascii="Times New Roman" w:hAnsi="Times New Roman" w:cs="Times New Roman"/>
          <w:sz w:val="24"/>
          <w:szCs w:val="24"/>
        </w:rPr>
        <w:t>T</w:t>
      </w:r>
      <w:r w:rsidR="00913A0D" w:rsidRPr="00C57C1B">
        <w:rPr>
          <w:rFonts w:ascii="Times New Roman" w:hAnsi="Times New Roman" w:cs="Times New Roman"/>
          <w:sz w:val="24"/>
          <w:szCs w:val="24"/>
        </w:rPr>
        <w:t>here is no collective audience only a serie</w:t>
      </w:r>
      <w:r w:rsidR="00311915" w:rsidRPr="00C57C1B">
        <w:rPr>
          <w:rFonts w:ascii="Times New Roman" w:hAnsi="Times New Roman" w:cs="Times New Roman"/>
          <w:sz w:val="24"/>
          <w:szCs w:val="24"/>
        </w:rPr>
        <w:t>s of overlapping spectators. This</w:t>
      </w:r>
      <w:r w:rsidR="00913A0D" w:rsidRPr="00C57C1B">
        <w:rPr>
          <w:rFonts w:ascii="Times New Roman" w:hAnsi="Times New Roman" w:cs="Times New Roman"/>
          <w:sz w:val="24"/>
          <w:szCs w:val="24"/>
        </w:rPr>
        <w:t xml:space="preserve"> experience hinges on an intense encount</w:t>
      </w:r>
      <w:r w:rsidR="00D461E8">
        <w:rPr>
          <w:rFonts w:ascii="Times New Roman" w:hAnsi="Times New Roman" w:cs="Times New Roman"/>
          <w:sz w:val="24"/>
          <w:szCs w:val="24"/>
        </w:rPr>
        <w:t>er between individual spectators</w:t>
      </w:r>
      <w:r w:rsidR="00913A0D" w:rsidRPr="00C57C1B">
        <w:rPr>
          <w:rFonts w:ascii="Times New Roman" w:hAnsi="Times New Roman" w:cs="Times New Roman"/>
          <w:sz w:val="24"/>
          <w:szCs w:val="24"/>
        </w:rPr>
        <w:t xml:space="preserve"> and the construction.</w:t>
      </w:r>
      <w:r w:rsidR="00C6584C" w:rsidRPr="00C57C1B">
        <w:rPr>
          <w:rFonts w:ascii="Times New Roman" w:hAnsi="Times New Roman" w:cs="Times New Roman"/>
          <w:sz w:val="24"/>
          <w:szCs w:val="24"/>
        </w:rPr>
        <w:t xml:space="preserve"> It takes some time, but gradually</w:t>
      </w:r>
      <w:r w:rsidR="00913A0D" w:rsidRPr="00C57C1B">
        <w:rPr>
          <w:rFonts w:ascii="Times New Roman" w:hAnsi="Times New Roman" w:cs="Times New Roman"/>
          <w:sz w:val="24"/>
          <w:szCs w:val="24"/>
        </w:rPr>
        <w:t xml:space="preserve"> </w:t>
      </w:r>
      <w:r w:rsidR="00C6584C" w:rsidRPr="00C57C1B">
        <w:rPr>
          <w:rFonts w:ascii="Times New Roman" w:hAnsi="Times New Roman" w:cs="Times New Roman"/>
          <w:sz w:val="24"/>
          <w:szCs w:val="24"/>
        </w:rPr>
        <w:t xml:space="preserve">my body becomes attuned to the </w:t>
      </w:r>
      <w:r w:rsidR="00C6584C" w:rsidRPr="00C57C1B">
        <w:rPr>
          <w:rFonts w:ascii="Times New Roman" w:hAnsi="Times New Roman" w:cs="Times New Roman"/>
          <w:sz w:val="24"/>
          <w:szCs w:val="24"/>
          <w:u w:val="single"/>
        </w:rPr>
        <w:t xml:space="preserve">The Telling Orchestra’s </w:t>
      </w:r>
      <w:r w:rsidR="00C6584C" w:rsidRPr="00C57C1B">
        <w:rPr>
          <w:rFonts w:ascii="Times New Roman" w:hAnsi="Times New Roman" w:cs="Times New Roman"/>
          <w:sz w:val="24"/>
          <w:szCs w:val="24"/>
        </w:rPr>
        <w:t>mode of operation; its disposition, its character. As Vischer suggests, through my body I can think my way into it.</w:t>
      </w:r>
    </w:p>
    <w:p w:rsidR="00311915" w:rsidRPr="00C57C1B" w:rsidRDefault="00913A0D" w:rsidP="00311915">
      <w:pPr>
        <w:spacing w:line="360" w:lineRule="auto"/>
        <w:ind w:firstLine="720"/>
        <w:rPr>
          <w:rFonts w:ascii="Times New Roman" w:hAnsi="Times New Roman" w:cs="Times New Roman"/>
          <w:sz w:val="24"/>
          <w:szCs w:val="24"/>
        </w:rPr>
      </w:pPr>
      <w:r w:rsidRPr="00C57C1B">
        <w:rPr>
          <w:rFonts w:ascii="Times New Roman" w:hAnsi="Times New Roman" w:cs="Times New Roman"/>
          <w:sz w:val="24"/>
          <w:szCs w:val="24"/>
        </w:rPr>
        <w:t xml:space="preserve">Maaike Bleeker says that seeing might be ‘closer to hallucinating’ (2008:18) and my experience of </w:t>
      </w:r>
      <w:r w:rsidR="00D77C0E" w:rsidRPr="00C57C1B">
        <w:rPr>
          <w:rFonts w:ascii="Times New Roman" w:hAnsi="Times New Roman" w:cs="Times New Roman"/>
          <w:sz w:val="24"/>
          <w:szCs w:val="24"/>
          <w:u w:val="single"/>
        </w:rPr>
        <w:t>The Telling Orchestra</w:t>
      </w:r>
      <w:r w:rsidR="00D77C0E" w:rsidRPr="00C57C1B">
        <w:rPr>
          <w:rFonts w:ascii="Times New Roman" w:hAnsi="Times New Roman" w:cs="Times New Roman"/>
          <w:sz w:val="24"/>
          <w:szCs w:val="24"/>
        </w:rPr>
        <w:t xml:space="preserve"> is </w:t>
      </w:r>
      <w:r w:rsidRPr="00C57C1B">
        <w:rPr>
          <w:rFonts w:ascii="Times New Roman" w:hAnsi="Times New Roman" w:cs="Times New Roman"/>
          <w:sz w:val="24"/>
          <w:szCs w:val="24"/>
        </w:rPr>
        <w:t xml:space="preserve">one where the strangeness of the </w:t>
      </w:r>
      <w:r w:rsidR="00F41BA7" w:rsidRPr="00C57C1B">
        <w:rPr>
          <w:rFonts w:ascii="Times New Roman" w:hAnsi="Times New Roman" w:cs="Times New Roman"/>
          <w:sz w:val="24"/>
          <w:szCs w:val="24"/>
        </w:rPr>
        <w:t>work catches me up in a reverie of connecting and colliding feelings. The appeal to my senses</w:t>
      </w:r>
      <w:r w:rsidR="00C05134" w:rsidRPr="00C57C1B">
        <w:rPr>
          <w:rFonts w:ascii="Times New Roman" w:hAnsi="Times New Roman" w:cs="Times New Roman"/>
          <w:sz w:val="24"/>
          <w:szCs w:val="24"/>
        </w:rPr>
        <w:t xml:space="preserve"> i</w:t>
      </w:r>
      <w:r w:rsidR="00F41BA7" w:rsidRPr="00C57C1B">
        <w:rPr>
          <w:rFonts w:ascii="Times New Roman" w:hAnsi="Times New Roman" w:cs="Times New Roman"/>
          <w:sz w:val="24"/>
          <w:szCs w:val="24"/>
        </w:rPr>
        <w:t xml:space="preserve">s just a strong as with </w:t>
      </w:r>
      <w:r w:rsidR="00F41BA7" w:rsidRPr="00C57C1B">
        <w:rPr>
          <w:rFonts w:ascii="Times New Roman" w:hAnsi="Times New Roman" w:cs="Times New Roman"/>
          <w:sz w:val="24"/>
          <w:szCs w:val="24"/>
          <w:u w:val="single"/>
        </w:rPr>
        <w:t>Sea Odyssey</w:t>
      </w:r>
      <w:r w:rsidR="00F41BA7" w:rsidRPr="00C57C1B">
        <w:rPr>
          <w:rFonts w:ascii="Times New Roman" w:hAnsi="Times New Roman" w:cs="Times New Roman"/>
          <w:sz w:val="24"/>
          <w:szCs w:val="24"/>
        </w:rPr>
        <w:t xml:space="preserve">. The </w:t>
      </w:r>
      <w:r w:rsidR="00D1784A" w:rsidRPr="00C57C1B">
        <w:rPr>
          <w:rFonts w:ascii="Times New Roman" w:hAnsi="Times New Roman" w:cs="Times New Roman"/>
          <w:sz w:val="24"/>
          <w:szCs w:val="24"/>
        </w:rPr>
        <w:t>installation</w:t>
      </w:r>
      <w:r w:rsidR="005125CA" w:rsidRPr="00C57C1B">
        <w:rPr>
          <w:rFonts w:ascii="Times New Roman" w:hAnsi="Times New Roman" w:cs="Times New Roman"/>
          <w:sz w:val="24"/>
          <w:szCs w:val="24"/>
        </w:rPr>
        <w:t xml:space="preserve"> </w:t>
      </w:r>
      <w:r w:rsidR="00F41BA7" w:rsidRPr="00C57C1B">
        <w:rPr>
          <w:rFonts w:ascii="Times New Roman" w:hAnsi="Times New Roman" w:cs="Times New Roman"/>
          <w:sz w:val="24"/>
          <w:szCs w:val="24"/>
        </w:rPr>
        <w:t>consists</w:t>
      </w:r>
      <w:r w:rsidR="005125CA" w:rsidRPr="00C57C1B">
        <w:rPr>
          <w:rFonts w:ascii="Times New Roman" w:hAnsi="Times New Roman" w:cs="Times New Roman"/>
          <w:sz w:val="24"/>
          <w:szCs w:val="24"/>
        </w:rPr>
        <w:t xml:space="preserve"> of an interconnected assembly of electronically and mechanically automated objects which move </w:t>
      </w:r>
      <w:r w:rsidR="00C05134" w:rsidRPr="00C57C1B">
        <w:rPr>
          <w:rFonts w:ascii="Times New Roman" w:hAnsi="Times New Roman" w:cs="Times New Roman"/>
          <w:sz w:val="24"/>
          <w:szCs w:val="24"/>
        </w:rPr>
        <w:t xml:space="preserve">forwards and backwards across the centre of the construction </w:t>
      </w:r>
      <w:r w:rsidR="00182FDD" w:rsidRPr="00C57C1B">
        <w:rPr>
          <w:rFonts w:ascii="Times New Roman" w:hAnsi="Times New Roman" w:cs="Times New Roman"/>
          <w:sz w:val="24"/>
          <w:szCs w:val="24"/>
        </w:rPr>
        <w:t>along horizontal tracks</w:t>
      </w:r>
      <w:r w:rsidR="00C05134" w:rsidRPr="00C57C1B">
        <w:rPr>
          <w:rFonts w:ascii="Times New Roman" w:hAnsi="Times New Roman" w:cs="Times New Roman"/>
          <w:sz w:val="24"/>
          <w:szCs w:val="24"/>
        </w:rPr>
        <w:t>. The</w:t>
      </w:r>
      <w:r w:rsidR="00D77C0E" w:rsidRPr="00C57C1B">
        <w:rPr>
          <w:rFonts w:ascii="Times New Roman" w:hAnsi="Times New Roman" w:cs="Times New Roman"/>
          <w:sz w:val="24"/>
          <w:szCs w:val="24"/>
        </w:rPr>
        <w:t xml:space="preserve"> kinetic construction is</w:t>
      </w:r>
      <w:r w:rsidR="00182FDD" w:rsidRPr="00C57C1B">
        <w:rPr>
          <w:rFonts w:ascii="Times New Roman" w:hAnsi="Times New Roman" w:cs="Times New Roman"/>
          <w:sz w:val="24"/>
          <w:szCs w:val="24"/>
        </w:rPr>
        <w:t xml:space="preserve"> overlai</w:t>
      </w:r>
      <w:r w:rsidR="005125CA" w:rsidRPr="00C57C1B">
        <w:rPr>
          <w:rFonts w:ascii="Times New Roman" w:hAnsi="Times New Roman" w:cs="Times New Roman"/>
          <w:sz w:val="24"/>
          <w:szCs w:val="24"/>
        </w:rPr>
        <w:t xml:space="preserve">d with projections and shifts in lighting </w:t>
      </w:r>
      <w:r w:rsidR="00D77C0E" w:rsidRPr="00C57C1B">
        <w:rPr>
          <w:rFonts w:ascii="Times New Roman" w:hAnsi="Times New Roman" w:cs="Times New Roman"/>
          <w:sz w:val="24"/>
          <w:szCs w:val="24"/>
        </w:rPr>
        <w:t xml:space="preserve">which texture </w:t>
      </w:r>
      <w:r w:rsidRPr="00C57C1B">
        <w:rPr>
          <w:rFonts w:ascii="Times New Roman" w:hAnsi="Times New Roman" w:cs="Times New Roman"/>
          <w:sz w:val="24"/>
          <w:szCs w:val="24"/>
        </w:rPr>
        <w:t xml:space="preserve">and focus my </w:t>
      </w:r>
      <w:r w:rsidR="00D77C0E" w:rsidRPr="00C57C1B">
        <w:rPr>
          <w:rFonts w:ascii="Times New Roman" w:hAnsi="Times New Roman" w:cs="Times New Roman"/>
          <w:sz w:val="24"/>
          <w:szCs w:val="24"/>
        </w:rPr>
        <w:t>experience.</w:t>
      </w:r>
      <w:r w:rsidR="00654023" w:rsidRPr="00C57C1B">
        <w:rPr>
          <w:rFonts w:ascii="Times New Roman" w:hAnsi="Times New Roman" w:cs="Times New Roman"/>
          <w:sz w:val="24"/>
          <w:szCs w:val="24"/>
        </w:rPr>
        <w:t xml:space="preserve"> Objects revolve in washes of light which have the feel of cosmic cycles of light and dark.</w:t>
      </w:r>
      <w:r w:rsidR="00D77C0E" w:rsidRPr="00C57C1B">
        <w:rPr>
          <w:rFonts w:ascii="Times New Roman" w:hAnsi="Times New Roman" w:cs="Times New Roman"/>
          <w:sz w:val="24"/>
          <w:szCs w:val="24"/>
        </w:rPr>
        <w:t xml:space="preserve"> </w:t>
      </w:r>
      <w:r w:rsidR="00C05134" w:rsidRPr="00C57C1B">
        <w:rPr>
          <w:rFonts w:ascii="Times New Roman" w:hAnsi="Times New Roman" w:cs="Times New Roman"/>
          <w:sz w:val="24"/>
          <w:szCs w:val="24"/>
        </w:rPr>
        <w:t xml:space="preserve">I can feel the fluctuation of the light as it moves from bright open white to crepuscular textures and watery colours. I imagine I </w:t>
      </w:r>
      <w:r w:rsidR="00B7017F" w:rsidRPr="00C57C1B">
        <w:rPr>
          <w:rFonts w:ascii="Times New Roman" w:hAnsi="Times New Roman" w:cs="Times New Roman"/>
          <w:sz w:val="24"/>
          <w:szCs w:val="24"/>
        </w:rPr>
        <w:t xml:space="preserve">can feel shifts in </w:t>
      </w:r>
      <w:r w:rsidR="00C05134" w:rsidRPr="00C57C1B">
        <w:rPr>
          <w:rFonts w:ascii="Times New Roman" w:hAnsi="Times New Roman" w:cs="Times New Roman"/>
          <w:sz w:val="24"/>
          <w:szCs w:val="24"/>
        </w:rPr>
        <w:t>temperature, too.</w:t>
      </w:r>
      <w:r w:rsidR="00B7017F" w:rsidRPr="00C57C1B">
        <w:rPr>
          <w:rFonts w:ascii="Times New Roman" w:hAnsi="Times New Roman" w:cs="Times New Roman"/>
          <w:sz w:val="24"/>
          <w:szCs w:val="24"/>
        </w:rPr>
        <w:t xml:space="preserve"> At the same time</w:t>
      </w:r>
      <w:r w:rsidR="00C05134" w:rsidRPr="00C57C1B">
        <w:rPr>
          <w:rFonts w:ascii="Times New Roman" w:hAnsi="Times New Roman" w:cs="Times New Roman"/>
          <w:sz w:val="24"/>
          <w:szCs w:val="24"/>
        </w:rPr>
        <w:t xml:space="preserve"> </w:t>
      </w:r>
      <w:r w:rsidR="00D31DE4" w:rsidRPr="00C57C1B">
        <w:rPr>
          <w:rFonts w:ascii="Times New Roman" w:hAnsi="Times New Roman" w:cs="Times New Roman"/>
          <w:sz w:val="24"/>
          <w:szCs w:val="24"/>
        </w:rPr>
        <w:t xml:space="preserve">as I am thinking my way into the </w:t>
      </w:r>
      <w:r w:rsidR="00311915" w:rsidRPr="00C57C1B">
        <w:rPr>
          <w:rFonts w:ascii="Times New Roman" w:hAnsi="Times New Roman" w:cs="Times New Roman"/>
          <w:sz w:val="24"/>
          <w:szCs w:val="24"/>
        </w:rPr>
        <w:t xml:space="preserve">‘inner structure’ of the </w:t>
      </w:r>
      <w:r w:rsidR="00D31DE4" w:rsidRPr="00C57C1B">
        <w:rPr>
          <w:rFonts w:ascii="Times New Roman" w:hAnsi="Times New Roman" w:cs="Times New Roman"/>
          <w:sz w:val="24"/>
          <w:szCs w:val="24"/>
        </w:rPr>
        <w:t>installation</w:t>
      </w:r>
      <w:r w:rsidR="00311915" w:rsidRPr="00C57C1B">
        <w:rPr>
          <w:rFonts w:ascii="Times New Roman" w:hAnsi="Times New Roman" w:cs="Times New Roman"/>
          <w:sz w:val="24"/>
          <w:szCs w:val="24"/>
        </w:rPr>
        <w:t xml:space="preserve"> as Vischer would have it, I find that it is</w:t>
      </w:r>
      <w:r w:rsidR="00D31DE4" w:rsidRPr="00C57C1B">
        <w:rPr>
          <w:rFonts w:ascii="Times New Roman" w:hAnsi="Times New Roman" w:cs="Times New Roman"/>
          <w:sz w:val="24"/>
          <w:szCs w:val="24"/>
        </w:rPr>
        <w:t xml:space="preserve"> working </w:t>
      </w:r>
      <w:r w:rsidR="00311915" w:rsidRPr="00C57C1B">
        <w:rPr>
          <w:rFonts w:ascii="Times New Roman" w:hAnsi="Times New Roman" w:cs="Times New Roman"/>
          <w:sz w:val="24"/>
          <w:szCs w:val="24"/>
        </w:rPr>
        <w:t xml:space="preserve">its way into </w:t>
      </w:r>
      <w:r w:rsidR="00D31DE4" w:rsidRPr="00C57C1B">
        <w:rPr>
          <w:rFonts w:ascii="Times New Roman" w:hAnsi="Times New Roman" w:cs="Times New Roman"/>
          <w:sz w:val="24"/>
          <w:szCs w:val="24"/>
        </w:rPr>
        <w:t xml:space="preserve">me. </w:t>
      </w:r>
    </w:p>
    <w:p w:rsidR="00C05134" w:rsidRPr="00C57C1B" w:rsidRDefault="00B7017F" w:rsidP="00311915">
      <w:pPr>
        <w:spacing w:line="360" w:lineRule="auto"/>
        <w:ind w:firstLine="720"/>
        <w:rPr>
          <w:rFonts w:ascii="Times New Roman" w:hAnsi="Times New Roman" w:cs="Times New Roman"/>
          <w:sz w:val="24"/>
          <w:szCs w:val="24"/>
        </w:rPr>
      </w:pPr>
      <w:r w:rsidRPr="00C57C1B">
        <w:rPr>
          <w:rFonts w:ascii="Times New Roman" w:hAnsi="Times New Roman" w:cs="Times New Roman"/>
          <w:sz w:val="24"/>
          <w:szCs w:val="24"/>
        </w:rPr>
        <w:t>Vischer’s account of empathy with objects describes the viewing body incorporating itself into the object being viewed in a way that seems to privilege the body of the viewer</w:t>
      </w:r>
      <w:r w:rsidR="00D31DE4" w:rsidRPr="00C57C1B">
        <w:rPr>
          <w:rFonts w:ascii="Times New Roman" w:hAnsi="Times New Roman" w:cs="Times New Roman"/>
          <w:sz w:val="24"/>
          <w:szCs w:val="24"/>
        </w:rPr>
        <w:t xml:space="preserve"> whereas a phenomenological </w:t>
      </w:r>
      <w:r w:rsidRPr="00C57C1B">
        <w:rPr>
          <w:rFonts w:ascii="Times New Roman" w:hAnsi="Times New Roman" w:cs="Times New Roman"/>
          <w:sz w:val="24"/>
          <w:szCs w:val="24"/>
        </w:rPr>
        <w:t xml:space="preserve"> </w:t>
      </w:r>
      <w:r w:rsidR="00D31DE4" w:rsidRPr="00C57C1B">
        <w:rPr>
          <w:rFonts w:ascii="Times New Roman" w:hAnsi="Times New Roman" w:cs="Times New Roman"/>
          <w:sz w:val="24"/>
          <w:szCs w:val="24"/>
        </w:rPr>
        <w:t>view of the</w:t>
      </w:r>
      <w:r w:rsidRPr="00C57C1B">
        <w:rPr>
          <w:rFonts w:ascii="Times New Roman" w:hAnsi="Times New Roman" w:cs="Times New Roman"/>
          <w:sz w:val="24"/>
          <w:szCs w:val="24"/>
        </w:rPr>
        <w:t xml:space="preserve"> relationship between viewer and object is described as a reciprocal process; for example, Merleau-Ponty says; ‘Quality, light, color, depth, which are there before us, are there only because they awaken an echo in our bodies and because the body welcomes them’ (Merleau-Ponty 1993: 125).  </w:t>
      </w:r>
      <w:r w:rsidR="00311915" w:rsidRPr="00C57C1B">
        <w:rPr>
          <w:rFonts w:ascii="Times New Roman" w:hAnsi="Times New Roman" w:cs="Times New Roman"/>
          <w:sz w:val="24"/>
          <w:szCs w:val="24"/>
        </w:rPr>
        <w:t xml:space="preserve">I am pre-disposed to respond to the materials and compositions of </w:t>
      </w:r>
      <w:r w:rsidR="00311915" w:rsidRPr="00C57C1B">
        <w:rPr>
          <w:rFonts w:ascii="Times New Roman" w:hAnsi="Times New Roman" w:cs="Times New Roman"/>
          <w:sz w:val="24"/>
          <w:szCs w:val="24"/>
          <w:u w:val="single"/>
        </w:rPr>
        <w:t xml:space="preserve">The Telling Orchestra </w:t>
      </w:r>
      <w:r w:rsidR="00311915" w:rsidRPr="00C57C1B">
        <w:rPr>
          <w:rFonts w:ascii="Times New Roman" w:hAnsi="Times New Roman" w:cs="Times New Roman"/>
          <w:sz w:val="24"/>
          <w:szCs w:val="24"/>
        </w:rPr>
        <w:t>in the light of my previous (embodied) experience.</w:t>
      </w:r>
    </w:p>
    <w:p w:rsidR="00654023" w:rsidRPr="00C57C1B" w:rsidRDefault="005642A9" w:rsidP="00F65AF2">
      <w:pPr>
        <w:spacing w:line="360" w:lineRule="auto"/>
        <w:ind w:firstLine="720"/>
        <w:rPr>
          <w:rFonts w:ascii="Times New Roman" w:hAnsi="Times New Roman" w:cs="Times New Roman"/>
          <w:sz w:val="24"/>
          <w:szCs w:val="24"/>
        </w:rPr>
      </w:pPr>
      <w:r w:rsidRPr="00C57C1B">
        <w:rPr>
          <w:rFonts w:ascii="Times New Roman" w:hAnsi="Times New Roman" w:cs="Times New Roman"/>
          <w:sz w:val="24"/>
          <w:szCs w:val="24"/>
        </w:rPr>
        <w:t xml:space="preserve">The </w:t>
      </w:r>
      <w:r w:rsidR="00D77C0E" w:rsidRPr="00C57C1B">
        <w:rPr>
          <w:rFonts w:ascii="Times New Roman" w:hAnsi="Times New Roman" w:cs="Times New Roman"/>
          <w:sz w:val="24"/>
          <w:szCs w:val="24"/>
        </w:rPr>
        <w:t xml:space="preserve">aesthetic nature </w:t>
      </w:r>
      <w:r w:rsidRPr="00C57C1B">
        <w:rPr>
          <w:rFonts w:ascii="Times New Roman" w:hAnsi="Times New Roman" w:cs="Times New Roman"/>
          <w:sz w:val="24"/>
          <w:szCs w:val="24"/>
        </w:rPr>
        <w:t xml:space="preserve">of the </w:t>
      </w:r>
      <w:r w:rsidR="00D77C0E" w:rsidRPr="00C57C1B">
        <w:rPr>
          <w:rFonts w:ascii="Times New Roman" w:hAnsi="Times New Roman" w:cs="Times New Roman"/>
          <w:sz w:val="24"/>
          <w:szCs w:val="24"/>
        </w:rPr>
        <w:t xml:space="preserve">automated </w:t>
      </w:r>
      <w:r w:rsidRPr="00C57C1B">
        <w:rPr>
          <w:rFonts w:ascii="Times New Roman" w:hAnsi="Times New Roman" w:cs="Times New Roman"/>
          <w:sz w:val="24"/>
          <w:szCs w:val="24"/>
        </w:rPr>
        <w:t>objects</w:t>
      </w:r>
      <w:r w:rsidR="00D77C0E" w:rsidRPr="00C57C1B">
        <w:rPr>
          <w:rFonts w:ascii="Times New Roman" w:hAnsi="Times New Roman" w:cs="Times New Roman"/>
          <w:sz w:val="24"/>
          <w:szCs w:val="24"/>
        </w:rPr>
        <w:t xml:space="preserve"> is formed by the quality of the materials they are made from; </w:t>
      </w:r>
      <w:r w:rsidRPr="00C57C1B">
        <w:rPr>
          <w:rFonts w:ascii="Times New Roman" w:hAnsi="Times New Roman" w:cs="Times New Roman"/>
          <w:sz w:val="24"/>
          <w:szCs w:val="24"/>
        </w:rPr>
        <w:t>discarded material, flotsam, rubbish; old wire, metal</w:t>
      </w:r>
      <w:r w:rsidR="00F65AF2" w:rsidRPr="00C57C1B">
        <w:rPr>
          <w:rFonts w:ascii="Times New Roman" w:hAnsi="Times New Roman" w:cs="Times New Roman"/>
          <w:sz w:val="24"/>
          <w:szCs w:val="24"/>
        </w:rPr>
        <w:t>, driftwood, rusty nails, bones</w:t>
      </w:r>
      <w:r w:rsidR="00D77C0E" w:rsidRPr="00C57C1B">
        <w:rPr>
          <w:rFonts w:ascii="Times New Roman" w:hAnsi="Times New Roman" w:cs="Times New Roman"/>
          <w:sz w:val="24"/>
          <w:szCs w:val="24"/>
        </w:rPr>
        <w:t xml:space="preserve">. </w:t>
      </w:r>
      <w:r w:rsidR="00F65AF2" w:rsidRPr="00C57C1B">
        <w:rPr>
          <w:rFonts w:ascii="Times New Roman" w:hAnsi="Times New Roman" w:cs="Times New Roman"/>
          <w:sz w:val="24"/>
          <w:szCs w:val="24"/>
        </w:rPr>
        <w:t xml:space="preserve">Radar-like structures scan and patrol the space. Mirrors and projections combine to create the lurch and swell of a heavy sea. </w:t>
      </w:r>
      <w:r w:rsidR="00C05134" w:rsidRPr="00C57C1B">
        <w:rPr>
          <w:rFonts w:ascii="Times New Roman" w:hAnsi="Times New Roman" w:cs="Times New Roman"/>
          <w:sz w:val="24"/>
          <w:szCs w:val="24"/>
        </w:rPr>
        <w:t>I am close enough to see flakes of rust on the nails. I know what it would feel like if I were to reach out and touch the driftwood.</w:t>
      </w:r>
      <w:r w:rsidR="00654023" w:rsidRPr="00C57C1B">
        <w:rPr>
          <w:rFonts w:ascii="Times New Roman" w:hAnsi="Times New Roman" w:cs="Times New Roman"/>
          <w:sz w:val="24"/>
          <w:szCs w:val="24"/>
        </w:rPr>
        <w:t xml:space="preserve"> </w:t>
      </w:r>
      <w:r w:rsidR="00C05134" w:rsidRPr="00C57C1B">
        <w:rPr>
          <w:rFonts w:ascii="Times New Roman" w:hAnsi="Times New Roman" w:cs="Times New Roman"/>
          <w:sz w:val="24"/>
          <w:szCs w:val="24"/>
        </w:rPr>
        <w:t xml:space="preserve">I find myself </w:t>
      </w:r>
      <w:r w:rsidR="00654023" w:rsidRPr="00C57C1B">
        <w:rPr>
          <w:rFonts w:ascii="Times New Roman" w:hAnsi="Times New Roman" w:cs="Times New Roman"/>
          <w:sz w:val="24"/>
          <w:szCs w:val="24"/>
        </w:rPr>
        <w:t>being reminded of</w:t>
      </w:r>
      <w:r w:rsidR="00C05134" w:rsidRPr="00C57C1B">
        <w:rPr>
          <w:rFonts w:ascii="Times New Roman" w:hAnsi="Times New Roman" w:cs="Times New Roman"/>
          <w:sz w:val="24"/>
          <w:szCs w:val="24"/>
        </w:rPr>
        <w:t xml:space="preserve">; Punch and Judy style fit-ups, </w:t>
      </w:r>
      <w:r w:rsidRPr="00C57C1B">
        <w:rPr>
          <w:rFonts w:ascii="Times New Roman" w:hAnsi="Times New Roman" w:cs="Times New Roman"/>
          <w:sz w:val="24"/>
          <w:szCs w:val="24"/>
        </w:rPr>
        <w:t>skeletal mutant forms</w:t>
      </w:r>
      <w:r w:rsidR="00F65AF2" w:rsidRPr="00C57C1B">
        <w:rPr>
          <w:rFonts w:ascii="Times New Roman" w:hAnsi="Times New Roman" w:cs="Times New Roman"/>
          <w:sz w:val="24"/>
          <w:szCs w:val="24"/>
        </w:rPr>
        <w:t>, a junk</w:t>
      </w:r>
      <w:r w:rsidR="00654023" w:rsidRPr="00C57C1B">
        <w:rPr>
          <w:rFonts w:ascii="Times New Roman" w:hAnsi="Times New Roman" w:cs="Times New Roman"/>
          <w:sz w:val="24"/>
          <w:szCs w:val="24"/>
        </w:rPr>
        <w:t xml:space="preserve">-littered desert, </w:t>
      </w:r>
      <w:r w:rsidR="00F65AF2" w:rsidRPr="00C57C1B">
        <w:rPr>
          <w:rFonts w:ascii="Times New Roman" w:hAnsi="Times New Roman" w:cs="Times New Roman"/>
          <w:sz w:val="24"/>
          <w:szCs w:val="24"/>
        </w:rPr>
        <w:t xml:space="preserve">animistic </w:t>
      </w:r>
      <w:r w:rsidRPr="00C57C1B">
        <w:rPr>
          <w:rFonts w:ascii="Times New Roman" w:hAnsi="Times New Roman" w:cs="Times New Roman"/>
          <w:sz w:val="24"/>
          <w:szCs w:val="24"/>
        </w:rPr>
        <w:t xml:space="preserve">fetishes </w:t>
      </w:r>
      <w:r w:rsidR="00654023" w:rsidRPr="00C57C1B">
        <w:rPr>
          <w:rFonts w:ascii="Times New Roman" w:hAnsi="Times New Roman" w:cs="Times New Roman"/>
          <w:sz w:val="24"/>
          <w:szCs w:val="24"/>
        </w:rPr>
        <w:t>(</w:t>
      </w:r>
      <w:r w:rsidR="00F65AF2" w:rsidRPr="00C57C1B">
        <w:rPr>
          <w:rFonts w:ascii="Times New Roman" w:hAnsi="Times New Roman" w:cs="Times New Roman"/>
          <w:sz w:val="24"/>
          <w:szCs w:val="24"/>
        </w:rPr>
        <w:t xml:space="preserve">like </w:t>
      </w:r>
      <w:r w:rsidR="00654023" w:rsidRPr="00C57C1B">
        <w:rPr>
          <w:rFonts w:ascii="Times New Roman" w:hAnsi="Times New Roman" w:cs="Times New Roman"/>
          <w:sz w:val="24"/>
          <w:szCs w:val="24"/>
        </w:rPr>
        <w:t xml:space="preserve">the </w:t>
      </w:r>
      <w:r w:rsidR="00903D4A">
        <w:rPr>
          <w:rFonts w:ascii="Times New Roman" w:hAnsi="Times New Roman" w:cs="Times New Roman"/>
          <w:sz w:val="24"/>
          <w:szCs w:val="24"/>
        </w:rPr>
        <w:t>Kongo power figures</w:t>
      </w:r>
      <w:r w:rsidR="009044F2">
        <w:rPr>
          <w:rFonts w:ascii="Times New Roman" w:hAnsi="Times New Roman" w:cs="Times New Roman"/>
          <w:sz w:val="24"/>
          <w:szCs w:val="24"/>
        </w:rPr>
        <w:t>,</w:t>
      </w:r>
      <w:r w:rsidR="00903D4A">
        <w:rPr>
          <w:rFonts w:ascii="Times New Roman" w:hAnsi="Times New Roman" w:cs="Times New Roman"/>
          <w:sz w:val="24"/>
          <w:szCs w:val="24"/>
        </w:rPr>
        <w:t xml:space="preserve"> </w:t>
      </w:r>
      <w:r w:rsidRPr="00C57C1B">
        <w:rPr>
          <w:rFonts w:ascii="Times New Roman" w:hAnsi="Times New Roman" w:cs="Times New Roman"/>
          <w:sz w:val="24"/>
          <w:szCs w:val="24"/>
        </w:rPr>
        <w:t>Nkisi Nkondi</w:t>
      </w:r>
      <w:r w:rsidR="00654023" w:rsidRPr="00C57C1B">
        <w:rPr>
          <w:rFonts w:ascii="Times New Roman" w:hAnsi="Times New Roman" w:cs="Times New Roman"/>
          <w:sz w:val="24"/>
          <w:szCs w:val="24"/>
        </w:rPr>
        <w:t>), recycled bicycles</w:t>
      </w:r>
      <w:r w:rsidR="00F65AF2" w:rsidRPr="00C57C1B">
        <w:rPr>
          <w:rFonts w:ascii="Times New Roman" w:hAnsi="Times New Roman" w:cs="Times New Roman"/>
          <w:sz w:val="24"/>
          <w:szCs w:val="24"/>
        </w:rPr>
        <w:t>.  T</w:t>
      </w:r>
      <w:r w:rsidR="00654023" w:rsidRPr="00C57C1B">
        <w:rPr>
          <w:rFonts w:ascii="Times New Roman" w:hAnsi="Times New Roman" w:cs="Times New Roman"/>
          <w:sz w:val="24"/>
          <w:szCs w:val="24"/>
        </w:rPr>
        <w:t>hese images and references float into my consciousness, circulate, mutate and then evaporate</w:t>
      </w:r>
      <w:r w:rsidR="00F65AF2" w:rsidRPr="00C57C1B">
        <w:rPr>
          <w:rFonts w:ascii="Times New Roman" w:hAnsi="Times New Roman" w:cs="Times New Roman"/>
          <w:sz w:val="24"/>
          <w:szCs w:val="24"/>
        </w:rPr>
        <w:t xml:space="preserve"> as they are displaced by others</w:t>
      </w:r>
      <w:r w:rsidR="00654023" w:rsidRPr="00C57C1B">
        <w:rPr>
          <w:rFonts w:ascii="Times New Roman" w:hAnsi="Times New Roman" w:cs="Times New Roman"/>
          <w:sz w:val="24"/>
          <w:szCs w:val="24"/>
        </w:rPr>
        <w:t xml:space="preserve">. </w:t>
      </w:r>
    </w:p>
    <w:p w:rsidR="00F65AF2" w:rsidRPr="00C57C1B" w:rsidRDefault="00F65AF2" w:rsidP="00F65AF2">
      <w:pPr>
        <w:spacing w:line="360" w:lineRule="auto"/>
        <w:ind w:firstLine="720"/>
        <w:rPr>
          <w:rFonts w:ascii="Times New Roman" w:hAnsi="Times New Roman" w:cs="Times New Roman"/>
          <w:sz w:val="24"/>
          <w:szCs w:val="24"/>
        </w:rPr>
      </w:pPr>
      <w:r w:rsidRPr="00C57C1B">
        <w:rPr>
          <w:rFonts w:ascii="Times New Roman" w:eastAsia="Times New Roman" w:hAnsi="Times New Roman" w:cs="Times New Roman"/>
          <w:sz w:val="24"/>
          <w:szCs w:val="24"/>
        </w:rPr>
        <w:t xml:space="preserve">As with </w:t>
      </w:r>
      <w:r w:rsidRPr="00C57C1B">
        <w:rPr>
          <w:rFonts w:ascii="Times New Roman" w:eastAsia="Times New Roman" w:hAnsi="Times New Roman" w:cs="Times New Roman"/>
          <w:sz w:val="24"/>
          <w:szCs w:val="24"/>
          <w:u w:val="single"/>
        </w:rPr>
        <w:t>Sea Odyssey</w:t>
      </w:r>
      <w:r w:rsidRPr="00C57C1B">
        <w:rPr>
          <w:rFonts w:ascii="Times New Roman" w:eastAsia="Times New Roman" w:hAnsi="Times New Roman" w:cs="Times New Roman"/>
          <w:sz w:val="24"/>
          <w:szCs w:val="24"/>
        </w:rPr>
        <w:t xml:space="preserve">, </w:t>
      </w:r>
      <w:r w:rsidRPr="00C57C1B">
        <w:rPr>
          <w:rFonts w:ascii="Times New Roman" w:eastAsia="Times New Roman" w:hAnsi="Times New Roman" w:cs="Times New Roman"/>
          <w:sz w:val="24"/>
          <w:szCs w:val="24"/>
          <w:lang w:val="nb-NO"/>
        </w:rPr>
        <w:t xml:space="preserve">the effort required to stage this performance is apparent. But this time it is the construction’s frailty rather than its size which triggers my bodily engagement. </w:t>
      </w:r>
      <w:r w:rsidRPr="00C57C1B">
        <w:rPr>
          <w:rFonts w:ascii="Times New Roman" w:hAnsi="Times New Roman" w:cs="Times New Roman"/>
          <w:sz w:val="24"/>
          <w:szCs w:val="24"/>
        </w:rPr>
        <w:t xml:space="preserve">The movement of objects in </w:t>
      </w:r>
      <w:r w:rsidRPr="00C57C1B">
        <w:rPr>
          <w:rFonts w:ascii="Times New Roman" w:hAnsi="Times New Roman" w:cs="Times New Roman"/>
          <w:sz w:val="24"/>
          <w:szCs w:val="24"/>
          <w:u w:val="single"/>
        </w:rPr>
        <w:t>The Telling Orchestra</w:t>
      </w:r>
      <w:r w:rsidRPr="00C57C1B">
        <w:rPr>
          <w:rFonts w:ascii="Times New Roman" w:hAnsi="Times New Roman" w:cs="Times New Roman"/>
          <w:sz w:val="24"/>
          <w:szCs w:val="24"/>
        </w:rPr>
        <w:t xml:space="preserve"> is wobbly and jerky and the thin wires that criss-cross the space seem fragile so the machine feels vulnerable and liable to break down. Indeed, the technician is on hand to step in and set it back on its way when necessary.</w:t>
      </w:r>
    </w:p>
    <w:p w:rsidR="00F32F33" w:rsidRPr="00C57C1B" w:rsidRDefault="00B7017F" w:rsidP="00702CA2">
      <w:pPr>
        <w:spacing w:line="360" w:lineRule="auto"/>
        <w:ind w:firstLine="720"/>
        <w:rPr>
          <w:rFonts w:ascii="Times New Roman" w:hAnsi="Times New Roman" w:cs="Times New Roman"/>
          <w:sz w:val="24"/>
          <w:szCs w:val="24"/>
        </w:rPr>
      </w:pPr>
      <w:r w:rsidRPr="00C57C1B">
        <w:rPr>
          <w:rFonts w:ascii="Times New Roman" w:hAnsi="Times New Roman" w:cs="Times New Roman"/>
          <w:sz w:val="24"/>
          <w:szCs w:val="24"/>
        </w:rPr>
        <w:t xml:space="preserve">The whole thing is underscored by an assembly of sounds; the live sound of motors whirring; recorded sounds from a radio between stations; and various shrieks, whooshes, crashes and cracks. </w:t>
      </w:r>
      <w:r w:rsidR="00F65AF2" w:rsidRPr="00C57C1B">
        <w:rPr>
          <w:rFonts w:ascii="Times New Roman" w:hAnsi="Times New Roman" w:cs="Times New Roman"/>
          <w:sz w:val="24"/>
          <w:szCs w:val="24"/>
        </w:rPr>
        <w:t xml:space="preserve">Communications start up and then break down. </w:t>
      </w:r>
      <w:r w:rsidRPr="00C57C1B">
        <w:rPr>
          <w:rFonts w:ascii="Times New Roman" w:hAnsi="Times New Roman" w:cs="Times New Roman"/>
          <w:sz w:val="24"/>
          <w:szCs w:val="24"/>
        </w:rPr>
        <w:t>The rhythms of the movement are created by objects shuttling back and forth, like a malfunctioning loom or an eccentric railway interchange.</w:t>
      </w:r>
      <w:r w:rsidR="00F65AF2" w:rsidRPr="00C57C1B">
        <w:rPr>
          <w:rFonts w:ascii="Times New Roman" w:hAnsi="Times New Roman" w:cs="Times New Roman"/>
          <w:sz w:val="24"/>
          <w:szCs w:val="24"/>
        </w:rPr>
        <w:t xml:space="preserve"> </w:t>
      </w:r>
      <w:r w:rsidR="005642A9" w:rsidRPr="00C57C1B">
        <w:rPr>
          <w:rFonts w:ascii="Times New Roman" w:hAnsi="Times New Roman" w:cs="Times New Roman"/>
          <w:sz w:val="24"/>
          <w:szCs w:val="24"/>
        </w:rPr>
        <w:t>The drama comes from the way momentary combinations of objects, lighting and sound seem to relate to each other. Every so often the machine throws up</w:t>
      </w:r>
      <w:r w:rsidR="00654023" w:rsidRPr="00C57C1B">
        <w:rPr>
          <w:rFonts w:ascii="Times New Roman" w:hAnsi="Times New Roman" w:cs="Times New Roman"/>
          <w:sz w:val="24"/>
          <w:szCs w:val="24"/>
        </w:rPr>
        <w:t xml:space="preserve">, seemingly at random, </w:t>
      </w:r>
      <w:r w:rsidR="005642A9" w:rsidRPr="00C57C1B">
        <w:rPr>
          <w:rFonts w:ascii="Times New Roman" w:hAnsi="Times New Roman" w:cs="Times New Roman"/>
          <w:sz w:val="24"/>
          <w:szCs w:val="24"/>
        </w:rPr>
        <w:t xml:space="preserve">a connection or contrast of material or movement, a scenic gesture, </w:t>
      </w:r>
      <w:r w:rsidR="00654023" w:rsidRPr="00C57C1B">
        <w:rPr>
          <w:rFonts w:ascii="Times New Roman" w:hAnsi="Times New Roman" w:cs="Times New Roman"/>
          <w:sz w:val="24"/>
          <w:szCs w:val="24"/>
        </w:rPr>
        <w:t xml:space="preserve">which arouses in me a </w:t>
      </w:r>
      <w:r w:rsidR="005642A9" w:rsidRPr="00C57C1B">
        <w:rPr>
          <w:rFonts w:ascii="Times New Roman" w:hAnsi="Times New Roman" w:cs="Times New Roman"/>
          <w:sz w:val="24"/>
          <w:szCs w:val="24"/>
        </w:rPr>
        <w:t>sense of recognition</w:t>
      </w:r>
      <w:r w:rsidR="00654023" w:rsidRPr="00C57C1B">
        <w:rPr>
          <w:rFonts w:ascii="Times New Roman" w:hAnsi="Times New Roman" w:cs="Times New Roman"/>
          <w:sz w:val="24"/>
          <w:szCs w:val="24"/>
        </w:rPr>
        <w:t xml:space="preserve">, but something so </w:t>
      </w:r>
      <w:r w:rsidR="005642A9" w:rsidRPr="00C57C1B">
        <w:rPr>
          <w:rFonts w:ascii="Times New Roman" w:hAnsi="Times New Roman" w:cs="Times New Roman"/>
          <w:sz w:val="24"/>
          <w:szCs w:val="24"/>
        </w:rPr>
        <w:t xml:space="preserve">deep-seated </w:t>
      </w:r>
      <w:r w:rsidR="00F65AF2" w:rsidRPr="00C57C1B">
        <w:rPr>
          <w:rFonts w:ascii="Times New Roman" w:hAnsi="Times New Roman" w:cs="Times New Roman"/>
          <w:sz w:val="24"/>
          <w:szCs w:val="24"/>
        </w:rPr>
        <w:t xml:space="preserve">that it is hard to grasp. Indeed, trying to make intellectual sense of the performance as it is happening seems to interfere with the </w:t>
      </w:r>
      <w:r w:rsidR="00702CA2" w:rsidRPr="00C57C1B">
        <w:rPr>
          <w:rFonts w:ascii="Times New Roman" w:hAnsi="Times New Roman" w:cs="Times New Roman"/>
          <w:sz w:val="24"/>
          <w:szCs w:val="24"/>
        </w:rPr>
        <w:t xml:space="preserve">reciprocal </w:t>
      </w:r>
      <w:r w:rsidR="00F65AF2" w:rsidRPr="00C57C1B">
        <w:rPr>
          <w:rFonts w:ascii="Times New Roman" w:hAnsi="Times New Roman" w:cs="Times New Roman"/>
          <w:sz w:val="24"/>
          <w:szCs w:val="24"/>
        </w:rPr>
        <w:t>process o</w:t>
      </w:r>
      <w:r w:rsidR="00702CA2" w:rsidRPr="00C57C1B">
        <w:rPr>
          <w:rFonts w:ascii="Times New Roman" w:hAnsi="Times New Roman" w:cs="Times New Roman"/>
          <w:sz w:val="24"/>
          <w:szCs w:val="24"/>
        </w:rPr>
        <w:t>f attending to the</w:t>
      </w:r>
      <w:r w:rsidR="00702CA2" w:rsidRPr="00C57C1B">
        <w:rPr>
          <w:rFonts w:ascii="Times New Roman" w:hAnsi="Times New Roman" w:cs="Times New Roman"/>
          <w:sz w:val="24"/>
          <w:szCs w:val="24"/>
          <w:u w:val="single"/>
        </w:rPr>
        <w:t xml:space="preserve"> The Telling Orchestra</w:t>
      </w:r>
      <w:r w:rsidR="00702CA2" w:rsidRPr="00C57C1B">
        <w:rPr>
          <w:rFonts w:ascii="Times New Roman" w:hAnsi="Times New Roman" w:cs="Times New Roman"/>
          <w:sz w:val="24"/>
          <w:szCs w:val="24"/>
        </w:rPr>
        <w:t>. It is only after the performance that I can start to pick out particular feelings and responses.</w:t>
      </w:r>
    </w:p>
    <w:p w:rsidR="00DA1961" w:rsidRPr="00C57C1B" w:rsidRDefault="00A86C0D" w:rsidP="008F102B">
      <w:pPr>
        <w:spacing w:line="360" w:lineRule="auto"/>
        <w:rPr>
          <w:rFonts w:ascii="Times New Roman" w:hAnsi="Times New Roman" w:cs="Times New Roman"/>
          <w:b/>
          <w:sz w:val="24"/>
          <w:szCs w:val="24"/>
        </w:rPr>
      </w:pPr>
      <w:r w:rsidRPr="00C57C1B">
        <w:rPr>
          <w:rFonts w:ascii="Times New Roman" w:hAnsi="Times New Roman" w:cs="Times New Roman"/>
          <w:b/>
          <w:sz w:val="24"/>
          <w:szCs w:val="24"/>
        </w:rPr>
        <w:t>The spectator’s body in space</w:t>
      </w:r>
    </w:p>
    <w:p w:rsidR="00DA1961" w:rsidRPr="00C57C1B" w:rsidRDefault="00DA1961" w:rsidP="00DA1961">
      <w:pPr>
        <w:spacing w:line="360" w:lineRule="auto"/>
        <w:ind w:firstLine="720"/>
        <w:rPr>
          <w:rFonts w:ascii="Times New Roman" w:hAnsi="Times New Roman" w:cs="Times New Roman"/>
          <w:sz w:val="24"/>
          <w:szCs w:val="24"/>
        </w:rPr>
      </w:pPr>
      <w:r w:rsidRPr="00C57C1B">
        <w:rPr>
          <w:rFonts w:ascii="Times New Roman" w:eastAsia="Times New Roman" w:hAnsi="Times New Roman" w:cs="Times New Roman"/>
          <w:sz w:val="24"/>
          <w:szCs w:val="24"/>
        </w:rPr>
        <w:t>During a performance, we are not necessarily aware of attending to the individual components of scenographic sp</w:t>
      </w:r>
      <w:r w:rsidR="003F1F79" w:rsidRPr="00C57C1B">
        <w:rPr>
          <w:rFonts w:ascii="Times New Roman" w:eastAsia="Times New Roman" w:hAnsi="Times New Roman" w:cs="Times New Roman"/>
          <w:sz w:val="24"/>
          <w:szCs w:val="24"/>
        </w:rPr>
        <w:t xml:space="preserve">ectacle; the conditions for </w:t>
      </w:r>
      <w:r w:rsidR="00BE263A">
        <w:rPr>
          <w:rFonts w:ascii="Times New Roman" w:eastAsia="Times New Roman" w:hAnsi="Times New Roman" w:cs="Times New Roman"/>
          <w:sz w:val="24"/>
          <w:szCs w:val="24"/>
        </w:rPr>
        <w:t>kinesthetic</w:t>
      </w:r>
      <w:r w:rsidRPr="00C57C1B">
        <w:rPr>
          <w:rFonts w:ascii="Times New Roman" w:eastAsia="Times New Roman" w:hAnsi="Times New Roman" w:cs="Times New Roman"/>
          <w:sz w:val="24"/>
          <w:szCs w:val="24"/>
        </w:rPr>
        <w:t xml:space="preserve"> empathy are based on a tacit and embodied knowledge of the world. Our individual and internalised experience of the way people and things behave in relation to us is part of the way we are constituted as spectators and as social beings. Our </w:t>
      </w:r>
      <w:r w:rsidRPr="00C57C1B">
        <w:rPr>
          <w:rFonts w:ascii="Times New Roman" w:hAnsi="Times New Roman" w:cs="Times New Roman"/>
          <w:sz w:val="24"/>
          <w:szCs w:val="24"/>
        </w:rPr>
        <w:t xml:space="preserve">embodied mode of behaviour, or </w:t>
      </w:r>
      <w:r w:rsidRPr="00C57C1B">
        <w:rPr>
          <w:rFonts w:ascii="Times New Roman" w:hAnsi="Times New Roman" w:cs="Times New Roman"/>
          <w:i/>
          <w:sz w:val="24"/>
          <w:szCs w:val="24"/>
        </w:rPr>
        <w:t>habitus</w:t>
      </w:r>
      <w:r w:rsidRPr="00C57C1B">
        <w:rPr>
          <w:rFonts w:ascii="Times New Roman" w:hAnsi="Times New Roman" w:cs="Times New Roman"/>
          <w:sz w:val="24"/>
          <w:szCs w:val="24"/>
        </w:rPr>
        <w:t>, is learnt as a set of dispositions, or one’s place in the world. It is a dialectical relationship evoking reciprocal action; habitus is both produced by and itself produces social practice and it contributes to our experience of spectating. As Mick Wallis and Simon Shepherd point out, in the theatre; ‘the activity of watching is an ongoing process of physical adjustment and response to other physically present bodies’ (2004:194)</w:t>
      </w:r>
      <w:r w:rsidRPr="00C57C1B">
        <w:rPr>
          <w:rFonts w:ascii="Times New Roman" w:eastAsia="Times New Roman" w:hAnsi="Times New Roman" w:cs="Times New Roman"/>
          <w:sz w:val="24"/>
          <w:szCs w:val="24"/>
        </w:rPr>
        <w:t>.</w:t>
      </w:r>
      <w:r w:rsidRPr="00C57C1B">
        <w:rPr>
          <w:rFonts w:ascii="Times New Roman" w:hAnsi="Times New Roman" w:cs="Times New Roman"/>
          <w:sz w:val="24"/>
          <w:szCs w:val="24"/>
        </w:rPr>
        <w:t xml:space="preserve"> But the influence of habitus does not only only apply to the way we recognise and respond to other fleshy bodies. The built environment is also complicit with the process of habitus because our surroundings, architecture in particular, construct the ‘representational frameworks’ the structures of power and meaning, within which we live our lives. This process of learning one’s place in relation to our surroundings is ‘not cognitively understood but rather internalised and embodied’ and seems natural (Dovey 2005: 284). Through our bodies, we adjust and respond to structures and objects </w:t>
      </w:r>
      <w:r w:rsidR="00702CA2" w:rsidRPr="00C57C1B">
        <w:rPr>
          <w:rFonts w:ascii="Times New Roman" w:hAnsi="Times New Roman" w:cs="Times New Roman"/>
          <w:sz w:val="24"/>
          <w:szCs w:val="24"/>
        </w:rPr>
        <w:t xml:space="preserve">not just </w:t>
      </w:r>
      <w:r w:rsidRPr="00C57C1B">
        <w:rPr>
          <w:rFonts w:ascii="Times New Roman" w:hAnsi="Times New Roman" w:cs="Times New Roman"/>
          <w:sz w:val="24"/>
          <w:szCs w:val="24"/>
        </w:rPr>
        <w:t>to ‘physically present bodies’ in the process of spectating</w:t>
      </w:r>
      <w:r w:rsidR="005D3480" w:rsidRPr="00C57C1B">
        <w:rPr>
          <w:rFonts w:ascii="Times New Roman" w:hAnsi="Times New Roman" w:cs="Times New Roman"/>
          <w:sz w:val="24"/>
          <w:szCs w:val="24"/>
        </w:rPr>
        <w:t xml:space="preserve"> (Wallis &amp; Shepherd 2004:194)</w:t>
      </w:r>
      <w:r w:rsidR="005D3480" w:rsidRPr="00C57C1B">
        <w:rPr>
          <w:rFonts w:ascii="Times New Roman" w:eastAsia="Times New Roman" w:hAnsi="Times New Roman" w:cs="Times New Roman"/>
          <w:sz w:val="24"/>
          <w:szCs w:val="24"/>
        </w:rPr>
        <w:t>.</w:t>
      </w:r>
    </w:p>
    <w:p w:rsidR="00E01EB4" w:rsidRPr="00C57C1B" w:rsidRDefault="00DA1961" w:rsidP="00407FE9">
      <w:pPr>
        <w:spacing w:line="360" w:lineRule="auto"/>
        <w:ind w:firstLine="720"/>
        <w:rPr>
          <w:rFonts w:ascii="Times New Roman" w:hAnsi="Times New Roman" w:cs="Times New Roman"/>
          <w:sz w:val="24"/>
          <w:szCs w:val="24"/>
        </w:rPr>
      </w:pPr>
      <w:r w:rsidRPr="00C57C1B">
        <w:rPr>
          <w:rFonts w:ascii="Times New Roman" w:hAnsi="Times New Roman" w:cs="Times New Roman"/>
          <w:sz w:val="24"/>
          <w:szCs w:val="24"/>
        </w:rPr>
        <w:t xml:space="preserve">In </w:t>
      </w:r>
      <w:r w:rsidR="00C366EE" w:rsidRPr="00C57C1B">
        <w:rPr>
          <w:rFonts w:ascii="Times New Roman" w:hAnsi="Times New Roman" w:cs="Times New Roman"/>
          <w:sz w:val="24"/>
          <w:szCs w:val="24"/>
        </w:rPr>
        <w:t xml:space="preserve">Liverpool, </w:t>
      </w:r>
      <w:r w:rsidRPr="00C57C1B">
        <w:rPr>
          <w:rFonts w:ascii="Times New Roman" w:hAnsi="Times New Roman" w:cs="Times New Roman"/>
          <w:sz w:val="24"/>
          <w:szCs w:val="24"/>
        </w:rPr>
        <w:t xml:space="preserve">people </w:t>
      </w:r>
      <w:r w:rsidR="008F102B" w:rsidRPr="00C57C1B">
        <w:rPr>
          <w:rFonts w:ascii="Times New Roman" w:hAnsi="Times New Roman" w:cs="Times New Roman"/>
          <w:sz w:val="24"/>
          <w:szCs w:val="24"/>
        </w:rPr>
        <w:t>are packed on</w:t>
      </w:r>
      <w:r w:rsidR="00C366EE" w:rsidRPr="00C57C1B">
        <w:rPr>
          <w:rFonts w:ascii="Times New Roman" w:hAnsi="Times New Roman" w:cs="Times New Roman"/>
          <w:sz w:val="24"/>
          <w:szCs w:val="24"/>
        </w:rPr>
        <w:t xml:space="preserve"> to</w:t>
      </w:r>
      <w:r w:rsidRPr="00C57C1B">
        <w:rPr>
          <w:rFonts w:ascii="Times New Roman" w:hAnsi="Times New Roman" w:cs="Times New Roman"/>
          <w:sz w:val="24"/>
          <w:szCs w:val="24"/>
        </w:rPr>
        <w:t xml:space="preserve"> the streets and </w:t>
      </w:r>
      <w:r w:rsidR="008F102B" w:rsidRPr="00C57C1B">
        <w:rPr>
          <w:rFonts w:ascii="Times New Roman" w:hAnsi="Times New Roman" w:cs="Times New Roman"/>
          <w:sz w:val="24"/>
          <w:szCs w:val="24"/>
        </w:rPr>
        <w:t xml:space="preserve">leaning out of upstairs windows. </w:t>
      </w:r>
      <w:r w:rsidRPr="00C57C1B">
        <w:rPr>
          <w:rFonts w:ascii="Times New Roman" w:hAnsi="Times New Roman" w:cs="Times New Roman"/>
          <w:sz w:val="24"/>
          <w:szCs w:val="24"/>
        </w:rPr>
        <w:t xml:space="preserve">It </w:t>
      </w:r>
      <w:r w:rsidR="008F102B" w:rsidRPr="00C57C1B">
        <w:rPr>
          <w:rFonts w:ascii="Times New Roman" w:hAnsi="Times New Roman" w:cs="Times New Roman"/>
          <w:sz w:val="24"/>
          <w:szCs w:val="24"/>
        </w:rPr>
        <w:t xml:space="preserve">is </w:t>
      </w:r>
      <w:r w:rsidRPr="00C57C1B">
        <w:rPr>
          <w:rFonts w:ascii="Times New Roman" w:hAnsi="Times New Roman" w:cs="Times New Roman"/>
          <w:sz w:val="24"/>
          <w:szCs w:val="24"/>
        </w:rPr>
        <w:t>an effort to find a decent vantage point. People are</w:t>
      </w:r>
      <w:r w:rsidR="008F102B" w:rsidRPr="00C57C1B">
        <w:rPr>
          <w:rFonts w:ascii="Times New Roman" w:hAnsi="Times New Roman" w:cs="Times New Roman"/>
          <w:sz w:val="24"/>
          <w:szCs w:val="24"/>
        </w:rPr>
        <w:t xml:space="preserve"> using cameras </w:t>
      </w:r>
      <w:r w:rsidR="00C366EE" w:rsidRPr="00C57C1B">
        <w:rPr>
          <w:rFonts w:ascii="Times New Roman" w:hAnsi="Times New Roman" w:cs="Times New Roman"/>
          <w:sz w:val="24"/>
          <w:szCs w:val="24"/>
        </w:rPr>
        <w:t xml:space="preserve">held above others heads </w:t>
      </w:r>
      <w:r w:rsidR="008F102B" w:rsidRPr="00C57C1B">
        <w:rPr>
          <w:rFonts w:ascii="Times New Roman" w:hAnsi="Times New Roman" w:cs="Times New Roman"/>
          <w:sz w:val="24"/>
          <w:szCs w:val="24"/>
        </w:rPr>
        <w:t xml:space="preserve">to extend </w:t>
      </w:r>
      <w:r w:rsidR="00C366EE" w:rsidRPr="00C57C1B">
        <w:rPr>
          <w:rFonts w:ascii="Times New Roman" w:hAnsi="Times New Roman" w:cs="Times New Roman"/>
          <w:sz w:val="24"/>
          <w:szCs w:val="24"/>
        </w:rPr>
        <w:t xml:space="preserve">the </w:t>
      </w:r>
      <w:r w:rsidR="008F102B" w:rsidRPr="00C57C1B">
        <w:rPr>
          <w:rFonts w:ascii="Times New Roman" w:hAnsi="Times New Roman" w:cs="Times New Roman"/>
          <w:sz w:val="24"/>
          <w:szCs w:val="24"/>
        </w:rPr>
        <w:t>viewin</w:t>
      </w:r>
      <w:r w:rsidR="00C366EE" w:rsidRPr="00C57C1B">
        <w:rPr>
          <w:rFonts w:ascii="Times New Roman" w:hAnsi="Times New Roman" w:cs="Times New Roman"/>
          <w:sz w:val="24"/>
          <w:szCs w:val="24"/>
        </w:rPr>
        <w:t xml:space="preserve">g possibilities. </w:t>
      </w:r>
      <w:r w:rsidRPr="00C57C1B">
        <w:rPr>
          <w:rFonts w:ascii="Times New Roman" w:hAnsi="Times New Roman" w:cs="Times New Roman"/>
          <w:sz w:val="24"/>
          <w:szCs w:val="24"/>
        </w:rPr>
        <w:t xml:space="preserve">As I am watching, </w:t>
      </w:r>
      <w:r w:rsidR="00C366EE" w:rsidRPr="00C57C1B">
        <w:rPr>
          <w:rFonts w:ascii="Times New Roman" w:hAnsi="Times New Roman" w:cs="Times New Roman"/>
          <w:sz w:val="24"/>
          <w:szCs w:val="24"/>
        </w:rPr>
        <w:t xml:space="preserve">I imagine the </w:t>
      </w:r>
      <w:r w:rsidR="008F102B" w:rsidRPr="00C57C1B">
        <w:rPr>
          <w:rFonts w:ascii="Times New Roman" w:hAnsi="Times New Roman" w:cs="Times New Roman"/>
          <w:sz w:val="24"/>
          <w:szCs w:val="24"/>
        </w:rPr>
        <w:t>event</w:t>
      </w:r>
      <w:r w:rsidR="00C366EE" w:rsidRPr="00C57C1B">
        <w:rPr>
          <w:rFonts w:ascii="Times New Roman" w:hAnsi="Times New Roman" w:cs="Times New Roman"/>
          <w:sz w:val="24"/>
          <w:szCs w:val="24"/>
        </w:rPr>
        <w:t xml:space="preserve"> from above, a bird’s-eye view where </w:t>
      </w:r>
      <w:r w:rsidR="008F102B" w:rsidRPr="00C57C1B">
        <w:rPr>
          <w:rFonts w:ascii="Times New Roman" w:hAnsi="Times New Roman" w:cs="Times New Roman"/>
          <w:sz w:val="24"/>
          <w:szCs w:val="24"/>
        </w:rPr>
        <w:t xml:space="preserve">the streets </w:t>
      </w:r>
      <w:r w:rsidR="00C366EE" w:rsidRPr="00C57C1B">
        <w:rPr>
          <w:rFonts w:ascii="Times New Roman" w:hAnsi="Times New Roman" w:cs="Times New Roman"/>
          <w:sz w:val="24"/>
          <w:szCs w:val="24"/>
        </w:rPr>
        <w:t xml:space="preserve">are </w:t>
      </w:r>
      <w:r w:rsidR="008F102B" w:rsidRPr="00C57C1B">
        <w:rPr>
          <w:rFonts w:ascii="Times New Roman" w:hAnsi="Times New Roman" w:cs="Times New Roman"/>
          <w:sz w:val="24"/>
          <w:szCs w:val="24"/>
        </w:rPr>
        <w:t>clotted with bodies,</w:t>
      </w:r>
      <w:r w:rsidR="00C366EE" w:rsidRPr="00C57C1B">
        <w:rPr>
          <w:rFonts w:ascii="Times New Roman" w:hAnsi="Times New Roman" w:cs="Times New Roman"/>
          <w:sz w:val="24"/>
          <w:szCs w:val="24"/>
        </w:rPr>
        <w:t xml:space="preserve"> streams of people</w:t>
      </w:r>
      <w:r w:rsidR="008F102B" w:rsidRPr="00C57C1B">
        <w:rPr>
          <w:rFonts w:ascii="Times New Roman" w:hAnsi="Times New Roman" w:cs="Times New Roman"/>
          <w:sz w:val="24"/>
          <w:szCs w:val="24"/>
        </w:rPr>
        <w:t xml:space="preserve"> fi</w:t>
      </w:r>
      <w:r w:rsidR="00DB5403" w:rsidRPr="00C57C1B">
        <w:rPr>
          <w:rFonts w:ascii="Times New Roman" w:hAnsi="Times New Roman" w:cs="Times New Roman"/>
          <w:sz w:val="24"/>
          <w:szCs w:val="24"/>
        </w:rPr>
        <w:t>ltering through back streets to the next vantage point</w:t>
      </w:r>
      <w:r w:rsidR="008F102B" w:rsidRPr="00C57C1B">
        <w:rPr>
          <w:rFonts w:ascii="Times New Roman" w:hAnsi="Times New Roman" w:cs="Times New Roman"/>
          <w:sz w:val="24"/>
          <w:szCs w:val="24"/>
        </w:rPr>
        <w:t>.  The presence of the giants animates the streets</w:t>
      </w:r>
      <w:r w:rsidRPr="00C57C1B">
        <w:rPr>
          <w:rFonts w:ascii="Times New Roman" w:hAnsi="Times New Roman" w:cs="Times New Roman"/>
          <w:sz w:val="24"/>
          <w:szCs w:val="24"/>
        </w:rPr>
        <w:t xml:space="preserve"> and buildings of Liverpool</w:t>
      </w:r>
      <w:r w:rsidR="00DB5403" w:rsidRPr="00C57C1B">
        <w:rPr>
          <w:rFonts w:ascii="Times New Roman" w:hAnsi="Times New Roman" w:cs="Times New Roman"/>
          <w:sz w:val="24"/>
          <w:szCs w:val="24"/>
        </w:rPr>
        <w:t xml:space="preserve">. </w:t>
      </w:r>
      <w:r w:rsidR="00C366EE" w:rsidRPr="00C57C1B">
        <w:rPr>
          <w:rFonts w:ascii="Times New Roman" w:hAnsi="Times New Roman" w:cs="Times New Roman"/>
          <w:sz w:val="24"/>
          <w:szCs w:val="24"/>
        </w:rPr>
        <w:t>The</w:t>
      </w:r>
      <w:r w:rsidR="00DB5403" w:rsidRPr="00C57C1B">
        <w:rPr>
          <w:rFonts w:ascii="Times New Roman" w:hAnsi="Times New Roman" w:cs="Times New Roman"/>
          <w:sz w:val="24"/>
          <w:szCs w:val="24"/>
        </w:rPr>
        <w:t xml:space="preserve">y </w:t>
      </w:r>
      <w:r w:rsidR="00407FE9" w:rsidRPr="00C57C1B">
        <w:rPr>
          <w:rFonts w:ascii="Times New Roman" w:hAnsi="Times New Roman" w:cs="Times New Roman"/>
          <w:sz w:val="24"/>
          <w:szCs w:val="24"/>
        </w:rPr>
        <w:t xml:space="preserve">move </w:t>
      </w:r>
      <w:r w:rsidR="008F102B" w:rsidRPr="00C57C1B">
        <w:rPr>
          <w:rFonts w:ascii="Times New Roman" w:hAnsi="Times New Roman" w:cs="Times New Roman"/>
          <w:sz w:val="24"/>
          <w:szCs w:val="24"/>
        </w:rPr>
        <w:t xml:space="preserve">past buildings redolent of Liverpool’s </w:t>
      </w:r>
      <w:r w:rsidR="007F2372" w:rsidRPr="00C57C1B">
        <w:rPr>
          <w:rFonts w:ascii="Times New Roman" w:hAnsi="Times New Roman" w:cs="Times New Roman"/>
          <w:sz w:val="24"/>
          <w:szCs w:val="24"/>
        </w:rPr>
        <w:t xml:space="preserve">prosperous </w:t>
      </w:r>
      <w:r w:rsidR="008F102B" w:rsidRPr="00C57C1B">
        <w:rPr>
          <w:rFonts w:ascii="Times New Roman" w:hAnsi="Times New Roman" w:cs="Times New Roman"/>
          <w:sz w:val="24"/>
          <w:szCs w:val="24"/>
        </w:rPr>
        <w:t>past; the Liver Building, the Cunard Building and the Port of Liverpool Authority Building and through streets showing scars of recession in their boar</w:t>
      </w:r>
      <w:r w:rsidR="00C366EE" w:rsidRPr="00C57C1B">
        <w:rPr>
          <w:rFonts w:ascii="Times New Roman" w:hAnsi="Times New Roman" w:cs="Times New Roman"/>
          <w:sz w:val="24"/>
          <w:szCs w:val="24"/>
        </w:rPr>
        <w:t>ded-up shops and vacant plots.</w:t>
      </w:r>
      <w:r w:rsidR="008F102B" w:rsidRPr="00C57C1B">
        <w:rPr>
          <w:rFonts w:ascii="Times New Roman" w:hAnsi="Times New Roman" w:cs="Times New Roman"/>
          <w:sz w:val="24"/>
          <w:szCs w:val="24"/>
        </w:rPr>
        <w:t xml:space="preserve"> </w:t>
      </w:r>
      <w:r w:rsidR="001E313E" w:rsidRPr="00C57C1B">
        <w:rPr>
          <w:rFonts w:ascii="Times New Roman" w:hAnsi="Times New Roman" w:cs="Times New Roman"/>
          <w:sz w:val="24"/>
          <w:szCs w:val="24"/>
        </w:rPr>
        <w:t xml:space="preserve"> I am looking up beyond the usual eyeline to the tops and edges of buildings, see</w:t>
      </w:r>
      <w:r w:rsidR="007F2372" w:rsidRPr="00C57C1B">
        <w:rPr>
          <w:rFonts w:ascii="Times New Roman" w:hAnsi="Times New Roman" w:cs="Times New Roman"/>
          <w:sz w:val="24"/>
          <w:szCs w:val="24"/>
        </w:rPr>
        <w:t>ing Liverpool from</w:t>
      </w:r>
      <w:r w:rsidR="00F32F33" w:rsidRPr="00C57C1B">
        <w:rPr>
          <w:rFonts w:ascii="Times New Roman" w:hAnsi="Times New Roman" w:cs="Times New Roman"/>
          <w:sz w:val="24"/>
          <w:szCs w:val="24"/>
        </w:rPr>
        <w:t xml:space="preserve"> </w:t>
      </w:r>
      <w:r w:rsidRPr="00C57C1B">
        <w:rPr>
          <w:rFonts w:ascii="Times New Roman" w:hAnsi="Times New Roman" w:cs="Times New Roman"/>
          <w:sz w:val="24"/>
          <w:szCs w:val="24"/>
        </w:rPr>
        <w:t xml:space="preserve">unfamiliar </w:t>
      </w:r>
      <w:r w:rsidR="00F32F33" w:rsidRPr="00C57C1B">
        <w:rPr>
          <w:rFonts w:ascii="Times New Roman" w:hAnsi="Times New Roman" w:cs="Times New Roman"/>
          <w:sz w:val="24"/>
          <w:szCs w:val="24"/>
        </w:rPr>
        <w:t>angle</w:t>
      </w:r>
      <w:r w:rsidRPr="00C57C1B">
        <w:rPr>
          <w:rFonts w:ascii="Times New Roman" w:hAnsi="Times New Roman" w:cs="Times New Roman"/>
          <w:sz w:val="24"/>
          <w:szCs w:val="24"/>
        </w:rPr>
        <w:t>s</w:t>
      </w:r>
      <w:r w:rsidR="00702CA2" w:rsidRPr="00C57C1B">
        <w:rPr>
          <w:rFonts w:ascii="Times New Roman" w:hAnsi="Times New Roman" w:cs="Times New Roman"/>
          <w:sz w:val="24"/>
          <w:szCs w:val="24"/>
        </w:rPr>
        <w:t xml:space="preserve"> through bodily and spatial experience</w:t>
      </w:r>
      <w:r w:rsidR="00E6522F" w:rsidRPr="00C57C1B">
        <w:rPr>
          <w:rFonts w:ascii="Times New Roman" w:hAnsi="Times New Roman" w:cs="Times New Roman"/>
          <w:sz w:val="24"/>
          <w:szCs w:val="24"/>
        </w:rPr>
        <w:t>. My view of the city</w:t>
      </w:r>
      <w:r w:rsidR="005D3480" w:rsidRPr="00C57C1B">
        <w:rPr>
          <w:rFonts w:ascii="Times New Roman" w:hAnsi="Times New Roman" w:cs="Times New Roman"/>
          <w:sz w:val="24"/>
          <w:szCs w:val="24"/>
        </w:rPr>
        <w:t xml:space="preserve">, its past and its present, </w:t>
      </w:r>
      <w:r w:rsidR="00E6522F" w:rsidRPr="00C57C1B">
        <w:rPr>
          <w:rFonts w:ascii="Times New Roman" w:hAnsi="Times New Roman" w:cs="Times New Roman"/>
          <w:sz w:val="24"/>
          <w:szCs w:val="24"/>
        </w:rPr>
        <w:t>has been opened up through this performance</w:t>
      </w:r>
      <w:r w:rsidR="005D3480" w:rsidRPr="00C57C1B">
        <w:rPr>
          <w:rFonts w:ascii="Times New Roman" w:hAnsi="Times New Roman" w:cs="Times New Roman"/>
          <w:sz w:val="24"/>
          <w:szCs w:val="24"/>
        </w:rPr>
        <w:t>.</w:t>
      </w:r>
    </w:p>
    <w:p w:rsidR="0039201E" w:rsidRPr="00C57C1B" w:rsidRDefault="00243E01" w:rsidP="001E313E">
      <w:pPr>
        <w:spacing w:line="360" w:lineRule="auto"/>
        <w:ind w:firstLine="720"/>
        <w:rPr>
          <w:rFonts w:ascii="Times New Roman" w:hAnsi="Times New Roman" w:cs="Times New Roman"/>
          <w:sz w:val="24"/>
          <w:szCs w:val="24"/>
        </w:rPr>
      </w:pPr>
      <w:r w:rsidRPr="00C57C1B">
        <w:rPr>
          <w:rFonts w:ascii="Times New Roman" w:hAnsi="Times New Roman" w:cs="Times New Roman"/>
          <w:sz w:val="24"/>
          <w:szCs w:val="24"/>
        </w:rPr>
        <w:t xml:space="preserve">Henri </w:t>
      </w:r>
      <w:r w:rsidR="00525C57" w:rsidRPr="00C57C1B">
        <w:rPr>
          <w:rFonts w:ascii="Times New Roman" w:hAnsi="Times New Roman" w:cs="Times New Roman"/>
          <w:sz w:val="24"/>
          <w:szCs w:val="24"/>
        </w:rPr>
        <w:t>Lefebvre</w:t>
      </w:r>
      <w:r w:rsidRPr="00C57C1B">
        <w:rPr>
          <w:rFonts w:ascii="Times New Roman" w:hAnsi="Times New Roman" w:cs="Times New Roman"/>
          <w:sz w:val="24"/>
          <w:szCs w:val="24"/>
        </w:rPr>
        <w:t>’</w:t>
      </w:r>
      <w:r w:rsidR="001C6231" w:rsidRPr="00C57C1B">
        <w:rPr>
          <w:rFonts w:ascii="Times New Roman" w:hAnsi="Times New Roman" w:cs="Times New Roman"/>
          <w:sz w:val="24"/>
          <w:szCs w:val="24"/>
        </w:rPr>
        <w:t>s</w:t>
      </w:r>
      <w:r w:rsidR="00525C57" w:rsidRPr="00C57C1B">
        <w:rPr>
          <w:rFonts w:ascii="Times New Roman" w:hAnsi="Times New Roman" w:cs="Times New Roman"/>
          <w:sz w:val="24"/>
          <w:szCs w:val="24"/>
        </w:rPr>
        <w:t xml:space="preserve"> </w:t>
      </w:r>
      <w:r w:rsidR="001C6231" w:rsidRPr="00C57C1B">
        <w:rPr>
          <w:rFonts w:ascii="Times New Roman" w:hAnsi="Times New Roman" w:cs="Times New Roman"/>
          <w:sz w:val="24"/>
          <w:szCs w:val="24"/>
        </w:rPr>
        <w:t>model of</w:t>
      </w:r>
      <w:r w:rsidR="0039201E" w:rsidRPr="00C57C1B">
        <w:rPr>
          <w:rFonts w:ascii="Times New Roman" w:hAnsi="Times New Roman" w:cs="Times New Roman"/>
          <w:sz w:val="24"/>
          <w:szCs w:val="24"/>
        </w:rPr>
        <w:t xml:space="preserve"> </w:t>
      </w:r>
      <w:r w:rsidRPr="00C57C1B">
        <w:rPr>
          <w:rFonts w:ascii="Times New Roman" w:hAnsi="Times New Roman" w:cs="Times New Roman"/>
          <w:sz w:val="24"/>
          <w:szCs w:val="24"/>
        </w:rPr>
        <w:t xml:space="preserve">the way </w:t>
      </w:r>
      <w:r w:rsidR="0039201E" w:rsidRPr="00C57C1B">
        <w:rPr>
          <w:rFonts w:ascii="Times New Roman" w:hAnsi="Times New Roman" w:cs="Times New Roman"/>
          <w:sz w:val="24"/>
          <w:szCs w:val="24"/>
        </w:rPr>
        <w:t xml:space="preserve">space </w:t>
      </w:r>
      <w:r w:rsidRPr="00C57C1B">
        <w:rPr>
          <w:rFonts w:ascii="Times New Roman" w:hAnsi="Times New Roman" w:cs="Times New Roman"/>
          <w:sz w:val="24"/>
          <w:szCs w:val="24"/>
        </w:rPr>
        <w:t xml:space="preserve">is produced describes </w:t>
      </w:r>
      <w:r w:rsidR="0039201E" w:rsidRPr="00C57C1B">
        <w:rPr>
          <w:rFonts w:ascii="Times New Roman" w:hAnsi="Times New Roman" w:cs="Times New Roman"/>
          <w:sz w:val="24"/>
          <w:szCs w:val="24"/>
        </w:rPr>
        <w:t xml:space="preserve">a constant interplay between </w:t>
      </w:r>
      <w:r w:rsidR="001C6231" w:rsidRPr="00C57C1B">
        <w:rPr>
          <w:rFonts w:ascii="Times New Roman" w:hAnsi="Times New Roman" w:cs="Times New Roman"/>
          <w:sz w:val="24"/>
          <w:szCs w:val="24"/>
        </w:rPr>
        <w:t xml:space="preserve">three </w:t>
      </w:r>
      <w:r w:rsidR="00FD001D" w:rsidRPr="00C57C1B">
        <w:rPr>
          <w:rFonts w:ascii="Times New Roman" w:hAnsi="Times New Roman" w:cs="Times New Roman"/>
          <w:sz w:val="24"/>
          <w:szCs w:val="24"/>
        </w:rPr>
        <w:t xml:space="preserve">different perspectives </w:t>
      </w:r>
      <w:r w:rsidR="001C6231" w:rsidRPr="00C57C1B">
        <w:rPr>
          <w:rFonts w:ascii="Times New Roman" w:hAnsi="Times New Roman" w:cs="Times New Roman"/>
          <w:sz w:val="24"/>
          <w:szCs w:val="24"/>
        </w:rPr>
        <w:t>of space</w:t>
      </w:r>
      <w:r w:rsidR="004C5407" w:rsidRPr="00C57C1B">
        <w:rPr>
          <w:rFonts w:ascii="Times New Roman" w:hAnsi="Times New Roman" w:cs="Times New Roman"/>
          <w:sz w:val="24"/>
          <w:szCs w:val="24"/>
        </w:rPr>
        <w:t>; conceptual, physical and imaginative</w:t>
      </w:r>
      <w:r w:rsidRPr="00C57C1B">
        <w:rPr>
          <w:rFonts w:ascii="Times New Roman" w:hAnsi="Times New Roman" w:cs="Times New Roman"/>
          <w:sz w:val="24"/>
          <w:szCs w:val="24"/>
        </w:rPr>
        <w:t xml:space="preserve">. </w:t>
      </w:r>
      <w:r w:rsidR="004C5407" w:rsidRPr="00C57C1B">
        <w:rPr>
          <w:rFonts w:ascii="Times New Roman" w:hAnsi="Times New Roman" w:cs="Times New Roman"/>
          <w:sz w:val="24"/>
          <w:szCs w:val="24"/>
        </w:rPr>
        <w:t>‘Conceived’ space is space as it is conceptualised by ‘scientists, planners and …and social engineers’</w:t>
      </w:r>
      <w:r w:rsidR="00346E33" w:rsidRPr="00C57C1B">
        <w:rPr>
          <w:rFonts w:ascii="Times New Roman" w:hAnsi="Times New Roman" w:cs="Times New Roman"/>
          <w:sz w:val="24"/>
          <w:szCs w:val="24"/>
        </w:rPr>
        <w:t>. This perspective reflects dominant ideological positions</w:t>
      </w:r>
      <w:r w:rsidR="004C5407" w:rsidRPr="00C57C1B">
        <w:rPr>
          <w:rFonts w:ascii="Times New Roman" w:hAnsi="Times New Roman" w:cs="Times New Roman"/>
          <w:sz w:val="24"/>
          <w:szCs w:val="24"/>
        </w:rPr>
        <w:t xml:space="preserve">. </w:t>
      </w:r>
      <w:r w:rsidR="00A60A87" w:rsidRPr="00C57C1B">
        <w:rPr>
          <w:rFonts w:ascii="Times New Roman" w:hAnsi="Times New Roman" w:cs="Times New Roman"/>
          <w:sz w:val="24"/>
          <w:szCs w:val="24"/>
        </w:rPr>
        <w:t>‘</w:t>
      </w:r>
      <w:r w:rsidR="001C6231" w:rsidRPr="00C57C1B">
        <w:rPr>
          <w:rFonts w:ascii="Times New Roman" w:hAnsi="Times New Roman" w:cs="Times New Roman"/>
          <w:sz w:val="24"/>
          <w:szCs w:val="24"/>
        </w:rPr>
        <w:t>P</w:t>
      </w:r>
      <w:r w:rsidR="00FD001D" w:rsidRPr="00C57C1B">
        <w:rPr>
          <w:rFonts w:ascii="Times New Roman" w:hAnsi="Times New Roman" w:cs="Times New Roman"/>
          <w:sz w:val="24"/>
          <w:szCs w:val="24"/>
        </w:rPr>
        <w:t>erceived</w:t>
      </w:r>
      <w:r w:rsidR="00A60A87" w:rsidRPr="00C57C1B">
        <w:rPr>
          <w:rFonts w:ascii="Times New Roman" w:hAnsi="Times New Roman" w:cs="Times New Roman"/>
          <w:sz w:val="24"/>
          <w:szCs w:val="24"/>
        </w:rPr>
        <w:t>’</w:t>
      </w:r>
      <w:r w:rsidR="00346E33" w:rsidRPr="00C57C1B">
        <w:rPr>
          <w:rFonts w:ascii="Times New Roman" w:hAnsi="Times New Roman" w:cs="Times New Roman"/>
          <w:sz w:val="24"/>
          <w:szCs w:val="24"/>
        </w:rPr>
        <w:t xml:space="preserve"> space, on the other hand, </w:t>
      </w:r>
      <w:r w:rsidR="001C6231" w:rsidRPr="00C57C1B">
        <w:rPr>
          <w:rFonts w:ascii="Times New Roman" w:hAnsi="Times New Roman" w:cs="Times New Roman"/>
          <w:sz w:val="24"/>
          <w:szCs w:val="24"/>
        </w:rPr>
        <w:t xml:space="preserve">is that which is </w:t>
      </w:r>
      <w:r w:rsidR="00A60A87" w:rsidRPr="00C57C1B">
        <w:rPr>
          <w:rFonts w:ascii="Times New Roman" w:hAnsi="Times New Roman" w:cs="Times New Roman"/>
          <w:sz w:val="24"/>
          <w:szCs w:val="24"/>
        </w:rPr>
        <w:t xml:space="preserve">experienced through our </w:t>
      </w:r>
      <w:r w:rsidR="0069134B" w:rsidRPr="00C57C1B">
        <w:rPr>
          <w:rFonts w:ascii="Times New Roman" w:hAnsi="Times New Roman" w:cs="Times New Roman"/>
          <w:sz w:val="24"/>
          <w:szCs w:val="24"/>
        </w:rPr>
        <w:t xml:space="preserve">actual </w:t>
      </w:r>
      <w:r w:rsidR="00A60A87" w:rsidRPr="00C57C1B">
        <w:rPr>
          <w:rFonts w:ascii="Times New Roman" w:hAnsi="Times New Roman" w:cs="Times New Roman"/>
          <w:sz w:val="24"/>
          <w:szCs w:val="24"/>
        </w:rPr>
        <w:t>daily practice of space</w:t>
      </w:r>
      <w:r w:rsidR="001C6231" w:rsidRPr="00C57C1B">
        <w:rPr>
          <w:rFonts w:ascii="Times New Roman" w:hAnsi="Times New Roman" w:cs="Times New Roman"/>
          <w:sz w:val="24"/>
          <w:szCs w:val="24"/>
        </w:rPr>
        <w:t xml:space="preserve">, at home, at work, in our environment. </w:t>
      </w:r>
      <w:r w:rsidR="004C5407" w:rsidRPr="00C57C1B">
        <w:rPr>
          <w:rFonts w:ascii="Times New Roman" w:hAnsi="Times New Roman" w:cs="Times New Roman"/>
          <w:sz w:val="24"/>
          <w:szCs w:val="24"/>
        </w:rPr>
        <w:t>It is inscribed in our bodies.</w:t>
      </w:r>
      <w:r w:rsidR="00FD001D" w:rsidRPr="00C57C1B">
        <w:rPr>
          <w:rFonts w:ascii="Times New Roman" w:hAnsi="Times New Roman" w:cs="Times New Roman"/>
          <w:sz w:val="24"/>
          <w:szCs w:val="24"/>
        </w:rPr>
        <w:t xml:space="preserve"> </w:t>
      </w:r>
      <w:r w:rsidR="004C5407" w:rsidRPr="00C57C1B">
        <w:rPr>
          <w:rFonts w:ascii="Times New Roman" w:hAnsi="Times New Roman" w:cs="Times New Roman"/>
          <w:sz w:val="24"/>
          <w:szCs w:val="24"/>
        </w:rPr>
        <w:t xml:space="preserve">A third </w:t>
      </w:r>
      <w:r w:rsidR="001C6231" w:rsidRPr="00C57C1B">
        <w:rPr>
          <w:rFonts w:ascii="Times New Roman" w:hAnsi="Times New Roman" w:cs="Times New Roman"/>
          <w:sz w:val="24"/>
          <w:szCs w:val="24"/>
        </w:rPr>
        <w:t>space which is ‘</w:t>
      </w:r>
      <w:r w:rsidR="00A60A87" w:rsidRPr="00C57C1B">
        <w:rPr>
          <w:rFonts w:ascii="Times New Roman" w:hAnsi="Times New Roman" w:cs="Times New Roman"/>
          <w:sz w:val="24"/>
          <w:szCs w:val="24"/>
        </w:rPr>
        <w:t xml:space="preserve">directly </w:t>
      </w:r>
      <w:r w:rsidR="00FD001D" w:rsidRPr="00C57C1B">
        <w:rPr>
          <w:rFonts w:ascii="Times New Roman" w:hAnsi="Times New Roman" w:cs="Times New Roman"/>
          <w:sz w:val="24"/>
          <w:szCs w:val="24"/>
        </w:rPr>
        <w:t>l</w:t>
      </w:r>
      <w:r w:rsidR="00A60A87" w:rsidRPr="00C57C1B">
        <w:rPr>
          <w:rFonts w:ascii="Times New Roman" w:hAnsi="Times New Roman" w:cs="Times New Roman"/>
          <w:sz w:val="24"/>
          <w:szCs w:val="24"/>
        </w:rPr>
        <w:t>ived through its associated images and symbols’</w:t>
      </w:r>
      <w:r w:rsidR="001C6231" w:rsidRPr="00C57C1B">
        <w:rPr>
          <w:rFonts w:ascii="Times New Roman" w:hAnsi="Times New Roman" w:cs="Times New Roman"/>
          <w:sz w:val="24"/>
          <w:szCs w:val="24"/>
        </w:rPr>
        <w:t xml:space="preserve"> </w:t>
      </w:r>
      <w:r w:rsidR="004C5407" w:rsidRPr="00C57C1B">
        <w:rPr>
          <w:rFonts w:ascii="Times New Roman" w:hAnsi="Times New Roman" w:cs="Times New Roman"/>
          <w:sz w:val="24"/>
          <w:szCs w:val="24"/>
        </w:rPr>
        <w:t xml:space="preserve">overlays these first two perspectives of space. </w:t>
      </w:r>
      <w:r w:rsidR="00346E33" w:rsidRPr="00C57C1B">
        <w:rPr>
          <w:rFonts w:ascii="Times New Roman" w:hAnsi="Times New Roman" w:cs="Times New Roman"/>
          <w:sz w:val="24"/>
          <w:szCs w:val="24"/>
        </w:rPr>
        <w:t xml:space="preserve">‘Lived space’ </w:t>
      </w:r>
      <w:r w:rsidR="004C5407" w:rsidRPr="00C57C1B">
        <w:rPr>
          <w:rFonts w:ascii="Times New Roman" w:hAnsi="Times New Roman" w:cs="Times New Roman"/>
          <w:sz w:val="24"/>
          <w:szCs w:val="24"/>
        </w:rPr>
        <w:t xml:space="preserve">is an imaginative </w:t>
      </w:r>
      <w:r w:rsidR="0069134B" w:rsidRPr="00C57C1B">
        <w:rPr>
          <w:rFonts w:ascii="Times New Roman" w:hAnsi="Times New Roman" w:cs="Times New Roman"/>
          <w:sz w:val="24"/>
          <w:szCs w:val="24"/>
        </w:rPr>
        <w:t xml:space="preserve">and subjective </w:t>
      </w:r>
      <w:r w:rsidR="004C5407" w:rsidRPr="00C57C1B">
        <w:rPr>
          <w:rFonts w:ascii="Times New Roman" w:hAnsi="Times New Roman" w:cs="Times New Roman"/>
          <w:sz w:val="24"/>
          <w:szCs w:val="24"/>
        </w:rPr>
        <w:t xml:space="preserve">space which </w:t>
      </w:r>
      <w:r w:rsidR="0054268D" w:rsidRPr="00C57C1B">
        <w:rPr>
          <w:rFonts w:ascii="Times New Roman" w:hAnsi="Times New Roman" w:cs="Times New Roman"/>
          <w:sz w:val="24"/>
          <w:szCs w:val="24"/>
        </w:rPr>
        <w:t>tend</w:t>
      </w:r>
      <w:r w:rsidR="004C5407" w:rsidRPr="00C57C1B">
        <w:rPr>
          <w:rFonts w:ascii="Times New Roman" w:hAnsi="Times New Roman" w:cs="Times New Roman"/>
          <w:sz w:val="24"/>
          <w:szCs w:val="24"/>
        </w:rPr>
        <w:t>s</w:t>
      </w:r>
      <w:r w:rsidR="0054268D" w:rsidRPr="00C57C1B">
        <w:rPr>
          <w:rFonts w:ascii="Times New Roman" w:hAnsi="Times New Roman" w:cs="Times New Roman"/>
          <w:sz w:val="24"/>
          <w:szCs w:val="24"/>
        </w:rPr>
        <w:t xml:space="preserve"> towards</w:t>
      </w:r>
      <w:r w:rsidR="006057B9" w:rsidRPr="00C57C1B">
        <w:rPr>
          <w:rFonts w:ascii="Times New Roman" w:hAnsi="Times New Roman" w:cs="Times New Roman"/>
          <w:sz w:val="24"/>
          <w:szCs w:val="24"/>
        </w:rPr>
        <w:t xml:space="preserve"> </w:t>
      </w:r>
      <w:r w:rsidR="0054268D" w:rsidRPr="00C57C1B">
        <w:rPr>
          <w:rFonts w:ascii="Times New Roman" w:hAnsi="Times New Roman" w:cs="Times New Roman"/>
          <w:sz w:val="24"/>
          <w:szCs w:val="24"/>
        </w:rPr>
        <w:t>more or less coherent systems of non-verb</w:t>
      </w:r>
      <w:r w:rsidR="001E313E" w:rsidRPr="00C57C1B">
        <w:rPr>
          <w:rFonts w:ascii="Times New Roman" w:hAnsi="Times New Roman" w:cs="Times New Roman"/>
          <w:sz w:val="24"/>
          <w:szCs w:val="24"/>
        </w:rPr>
        <w:t>al symbols and signs</w:t>
      </w:r>
      <w:r w:rsidR="007806AF" w:rsidRPr="00C57C1B">
        <w:rPr>
          <w:rFonts w:ascii="Times New Roman" w:hAnsi="Times New Roman" w:cs="Times New Roman"/>
          <w:sz w:val="24"/>
          <w:szCs w:val="24"/>
        </w:rPr>
        <w:t>’</w:t>
      </w:r>
      <w:r w:rsidR="001E313E" w:rsidRPr="00C57C1B">
        <w:rPr>
          <w:rFonts w:ascii="Times New Roman" w:hAnsi="Times New Roman" w:cs="Times New Roman"/>
          <w:sz w:val="24"/>
          <w:szCs w:val="24"/>
        </w:rPr>
        <w:t xml:space="preserve"> (Lefebvre 1991:</w:t>
      </w:r>
      <w:r w:rsidR="0054268D" w:rsidRPr="00C57C1B">
        <w:rPr>
          <w:rFonts w:ascii="Times New Roman" w:hAnsi="Times New Roman" w:cs="Times New Roman"/>
          <w:sz w:val="24"/>
          <w:szCs w:val="24"/>
        </w:rPr>
        <w:t xml:space="preserve"> 38-39).</w:t>
      </w:r>
      <w:r w:rsidR="004C5407" w:rsidRPr="00C57C1B">
        <w:rPr>
          <w:rFonts w:ascii="Times New Roman" w:hAnsi="Times New Roman" w:cs="Times New Roman"/>
          <w:sz w:val="24"/>
          <w:szCs w:val="24"/>
        </w:rPr>
        <w:t xml:space="preserve"> This trialectic model of space helps to explain how, at an embodied level, we </w:t>
      </w:r>
      <w:r w:rsidR="0069134B" w:rsidRPr="00C57C1B">
        <w:rPr>
          <w:rFonts w:ascii="Times New Roman" w:hAnsi="Times New Roman" w:cs="Times New Roman"/>
          <w:sz w:val="24"/>
          <w:szCs w:val="24"/>
        </w:rPr>
        <w:t xml:space="preserve">can </w:t>
      </w:r>
      <w:r w:rsidR="004C5407" w:rsidRPr="00C57C1B">
        <w:rPr>
          <w:rFonts w:ascii="Times New Roman" w:hAnsi="Times New Roman" w:cs="Times New Roman"/>
          <w:sz w:val="24"/>
          <w:szCs w:val="24"/>
        </w:rPr>
        <w:t xml:space="preserve">negotiate </w:t>
      </w:r>
      <w:r w:rsidR="0069134B" w:rsidRPr="00C57C1B">
        <w:rPr>
          <w:rFonts w:ascii="Times New Roman" w:hAnsi="Times New Roman" w:cs="Times New Roman"/>
          <w:sz w:val="24"/>
          <w:szCs w:val="24"/>
        </w:rPr>
        <w:t xml:space="preserve">ideological and material </w:t>
      </w:r>
      <w:r w:rsidR="004C5407" w:rsidRPr="00C57C1B">
        <w:rPr>
          <w:rFonts w:ascii="Times New Roman" w:hAnsi="Times New Roman" w:cs="Times New Roman"/>
          <w:sz w:val="24"/>
          <w:szCs w:val="24"/>
        </w:rPr>
        <w:t>structures of space</w:t>
      </w:r>
      <w:r w:rsidR="00346E33" w:rsidRPr="00C57C1B">
        <w:rPr>
          <w:rFonts w:ascii="Times New Roman" w:hAnsi="Times New Roman" w:cs="Times New Roman"/>
          <w:sz w:val="24"/>
          <w:szCs w:val="24"/>
        </w:rPr>
        <w:t>.</w:t>
      </w:r>
    </w:p>
    <w:p w:rsidR="008378AC" w:rsidRPr="00C57C1B" w:rsidRDefault="008378AC" w:rsidP="008378AC">
      <w:pPr>
        <w:spacing w:line="360" w:lineRule="auto"/>
        <w:ind w:firstLine="720"/>
        <w:rPr>
          <w:rFonts w:ascii="Times New Roman" w:hAnsi="Times New Roman" w:cs="Times New Roman"/>
          <w:sz w:val="24"/>
          <w:szCs w:val="24"/>
        </w:rPr>
      </w:pPr>
      <w:r w:rsidRPr="00C57C1B">
        <w:rPr>
          <w:rFonts w:ascii="Times New Roman" w:hAnsi="Times New Roman" w:cs="Times New Roman"/>
          <w:sz w:val="24"/>
          <w:szCs w:val="24"/>
        </w:rPr>
        <w:t>Among Guy Debord’s objections to ‘the spectacle’ of late modernity and capitalism was this: ‘The spectacle is the self-portrait of power in the age of power’s totalitarian rule over the conditions of existence’ (Debord</w:t>
      </w:r>
      <w:r w:rsidR="00702CA2" w:rsidRPr="00C57C1B">
        <w:rPr>
          <w:rFonts w:ascii="Times New Roman" w:hAnsi="Times New Roman" w:cs="Times New Roman"/>
          <w:sz w:val="24"/>
          <w:szCs w:val="24"/>
        </w:rPr>
        <w:t xml:space="preserve"> 1994:</w:t>
      </w:r>
      <w:r w:rsidRPr="00C57C1B">
        <w:rPr>
          <w:rFonts w:ascii="Times New Roman" w:hAnsi="Times New Roman" w:cs="Times New Roman"/>
          <w:sz w:val="24"/>
          <w:szCs w:val="24"/>
        </w:rPr>
        <w:t xml:space="preserve"> 19). But Lefebvre suggests that lived space offers </w:t>
      </w:r>
      <w:r w:rsidR="00702CA2" w:rsidRPr="00C57C1B">
        <w:rPr>
          <w:rFonts w:ascii="Times New Roman" w:hAnsi="Times New Roman" w:cs="Times New Roman"/>
          <w:sz w:val="24"/>
          <w:szCs w:val="24"/>
        </w:rPr>
        <w:t xml:space="preserve">a way of resisting the totalising spectacle. Lived space provides </w:t>
      </w:r>
      <w:r w:rsidRPr="00C57C1B">
        <w:rPr>
          <w:rFonts w:ascii="Times New Roman" w:hAnsi="Times New Roman" w:cs="Times New Roman"/>
          <w:sz w:val="24"/>
          <w:szCs w:val="24"/>
        </w:rPr>
        <w:t xml:space="preserve">‘the narrowest leeway’ </w:t>
      </w:r>
      <w:r w:rsidR="00702CA2" w:rsidRPr="00C57C1B">
        <w:rPr>
          <w:rFonts w:ascii="Times New Roman" w:hAnsi="Times New Roman" w:cs="Times New Roman"/>
          <w:sz w:val="24"/>
          <w:szCs w:val="24"/>
        </w:rPr>
        <w:t xml:space="preserve">(Lefebvre 1991: 50) </w:t>
      </w:r>
      <w:r w:rsidRPr="00C57C1B">
        <w:rPr>
          <w:rFonts w:ascii="Times New Roman" w:hAnsi="Times New Roman" w:cs="Times New Roman"/>
          <w:sz w:val="24"/>
          <w:szCs w:val="24"/>
        </w:rPr>
        <w:t xml:space="preserve">to consider utopian possibilities, the opportunity to think in ways </w:t>
      </w:r>
      <w:r w:rsidR="009A47FF" w:rsidRPr="00C57C1B">
        <w:rPr>
          <w:rFonts w:ascii="Times New Roman" w:hAnsi="Times New Roman" w:cs="Times New Roman"/>
          <w:sz w:val="24"/>
          <w:szCs w:val="24"/>
        </w:rPr>
        <w:t xml:space="preserve">different </w:t>
      </w:r>
      <w:r w:rsidRPr="00C57C1B">
        <w:rPr>
          <w:rFonts w:ascii="Times New Roman" w:hAnsi="Times New Roman" w:cs="Times New Roman"/>
          <w:sz w:val="24"/>
          <w:szCs w:val="24"/>
        </w:rPr>
        <w:t xml:space="preserve">than those determined by the dominant concepts of space and the everyday reality of spatial practice. </w:t>
      </w:r>
    </w:p>
    <w:p w:rsidR="0069134B" w:rsidRPr="00C57C1B" w:rsidRDefault="00E77B96" w:rsidP="00A50161">
      <w:pPr>
        <w:spacing w:line="360" w:lineRule="auto"/>
        <w:ind w:firstLine="720"/>
        <w:rPr>
          <w:rFonts w:ascii="Times New Roman" w:hAnsi="Times New Roman" w:cs="Times New Roman"/>
          <w:sz w:val="24"/>
          <w:szCs w:val="24"/>
        </w:rPr>
      </w:pPr>
      <w:r w:rsidRPr="00C57C1B">
        <w:rPr>
          <w:rFonts w:ascii="Times New Roman" w:hAnsi="Times New Roman" w:cs="Times New Roman"/>
          <w:sz w:val="24"/>
          <w:szCs w:val="24"/>
        </w:rPr>
        <w:t xml:space="preserve">Simon </w:t>
      </w:r>
      <w:r w:rsidR="003D219D" w:rsidRPr="00C57C1B">
        <w:rPr>
          <w:rFonts w:ascii="Times New Roman" w:hAnsi="Times New Roman" w:cs="Times New Roman"/>
          <w:sz w:val="24"/>
          <w:szCs w:val="24"/>
        </w:rPr>
        <w:t xml:space="preserve">Shepherd </w:t>
      </w:r>
      <w:r w:rsidR="00346E33" w:rsidRPr="00C57C1B">
        <w:rPr>
          <w:rFonts w:ascii="Times New Roman" w:hAnsi="Times New Roman" w:cs="Times New Roman"/>
          <w:sz w:val="24"/>
          <w:szCs w:val="24"/>
        </w:rPr>
        <w:t xml:space="preserve">has applied </w:t>
      </w:r>
      <w:r w:rsidR="0054268D" w:rsidRPr="00C57C1B">
        <w:rPr>
          <w:rFonts w:ascii="Times New Roman" w:hAnsi="Times New Roman" w:cs="Times New Roman"/>
          <w:sz w:val="24"/>
          <w:szCs w:val="24"/>
        </w:rPr>
        <w:t>Lefebvre</w:t>
      </w:r>
      <w:r w:rsidR="00346E33" w:rsidRPr="00C57C1B">
        <w:rPr>
          <w:rFonts w:ascii="Times New Roman" w:hAnsi="Times New Roman" w:cs="Times New Roman"/>
          <w:sz w:val="24"/>
          <w:szCs w:val="24"/>
        </w:rPr>
        <w:t>’s</w:t>
      </w:r>
      <w:r w:rsidR="00414579" w:rsidRPr="00C57C1B">
        <w:rPr>
          <w:rFonts w:ascii="Times New Roman" w:hAnsi="Times New Roman" w:cs="Times New Roman"/>
          <w:sz w:val="24"/>
          <w:szCs w:val="24"/>
        </w:rPr>
        <w:t xml:space="preserve"> model</w:t>
      </w:r>
      <w:r w:rsidR="0054268D" w:rsidRPr="00C57C1B">
        <w:rPr>
          <w:rFonts w:ascii="Times New Roman" w:hAnsi="Times New Roman" w:cs="Times New Roman"/>
          <w:sz w:val="24"/>
          <w:szCs w:val="24"/>
        </w:rPr>
        <w:t xml:space="preserve"> to</w:t>
      </w:r>
      <w:r w:rsidR="003D219D" w:rsidRPr="00C57C1B">
        <w:rPr>
          <w:rFonts w:ascii="Times New Roman" w:hAnsi="Times New Roman" w:cs="Times New Roman"/>
          <w:sz w:val="24"/>
          <w:szCs w:val="24"/>
        </w:rPr>
        <w:t xml:space="preserve"> </w:t>
      </w:r>
      <w:r w:rsidR="00BD22EA" w:rsidRPr="00C57C1B">
        <w:rPr>
          <w:rFonts w:ascii="Times New Roman" w:hAnsi="Times New Roman" w:cs="Times New Roman"/>
          <w:sz w:val="24"/>
          <w:szCs w:val="24"/>
        </w:rPr>
        <w:t xml:space="preserve">Victorian </w:t>
      </w:r>
      <w:r w:rsidR="00346E33" w:rsidRPr="00C57C1B">
        <w:rPr>
          <w:rFonts w:ascii="Times New Roman" w:hAnsi="Times New Roman" w:cs="Times New Roman"/>
          <w:sz w:val="24"/>
          <w:szCs w:val="24"/>
        </w:rPr>
        <w:t>working class theatre goers.</w:t>
      </w:r>
      <w:r w:rsidR="0069134B" w:rsidRPr="00C57C1B">
        <w:rPr>
          <w:rFonts w:ascii="Times New Roman" w:hAnsi="Times New Roman" w:cs="Times New Roman"/>
          <w:sz w:val="24"/>
          <w:szCs w:val="24"/>
        </w:rPr>
        <w:t xml:space="preserve"> </w:t>
      </w:r>
      <w:r w:rsidR="00346E33" w:rsidRPr="00C57C1B">
        <w:rPr>
          <w:rFonts w:ascii="Times New Roman" w:hAnsi="Times New Roman" w:cs="Times New Roman"/>
          <w:sz w:val="24"/>
          <w:szCs w:val="24"/>
        </w:rPr>
        <w:t xml:space="preserve"> </w:t>
      </w:r>
      <w:r w:rsidR="00407FE9" w:rsidRPr="00C57C1B">
        <w:rPr>
          <w:rFonts w:ascii="Times New Roman" w:hAnsi="Times New Roman" w:cs="Times New Roman"/>
          <w:sz w:val="24"/>
          <w:szCs w:val="24"/>
        </w:rPr>
        <w:t xml:space="preserve">The governing principles behind the way the architecture of the theatre and the auditorium is conceived reflects a society which is ‘both stratified and well-organised’. In </w:t>
      </w:r>
      <w:r w:rsidR="00656AE7" w:rsidRPr="00C57C1B">
        <w:rPr>
          <w:rFonts w:ascii="Times New Roman" w:hAnsi="Times New Roman" w:cs="Times New Roman"/>
          <w:sz w:val="24"/>
          <w:szCs w:val="24"/>
        </w:rPr>
        <w:t>t</w:t>
      </w:r>
      <w:r w:rsidR="001B3610" w:rsidRPr="00C57C1B">
        <w:rPr>
          <w:rFonts w:ascii="Times New Roman" w:hAnsi="Times New Roman" w:cs="Times New Roman"/>
          <w:sz w:val="24"/>
          <w:szCs w:val="24"/>
        </w:rPr>
        <w:t xml:space="preserve">he auditorium </w:t>
      </w:r>
      <w:r w:rsidR="00407FE9" w:rsidRPr="00C57C1B">
        <w:rPr>
          <w:rFonts w:ascii="Times New Roman" w:hAnsi="Times New Roman" w:cs="Times New Roman"/>
          <w:sz w:val="24"/>
          <w:szCs w:val="24"/>
        </w:rPr>
        <w:t xml:space="preserve">itself, </w:t>
      </w:r>
      <w:r w:rsidR="001B3610" w:rsidRPr="00C57C1B">
        <w:rPr>
          <w:rFonts w:ascii="Times New Roman" w:hAnsi="Times New Roman" w:cs="Times New Roman"/>
          <w:sz w:val="24"/>
          <w:szCs w:val="24"/>
        </w:rPr>
        <w:t xml:space="preserve">the perception </w:t>
      </w:r>
      <w:r w:rsidR="00407FE9" w:rsidRPr="00C57C1B">
        <w:rPr>
          <w:rFonts w:ascii="Times New Roman" w:hAnsi="Times New Roman" w:cs="Times New Roman"/>
          <w:sz w:val="24"/>
          <w:szCs w:val="24"/>
        </w:rPr>
        <w:t xml:space="preserve">and perception </w:t>
      </w:r>
      <w:r w:rsidR="001B3610" w:rsidRPr="00C57C1B">
        <w:rPr>
          <w:rFonts w:ascii="Times New Roman" w:hAnsi="Times New Roman" w:cs="Times New Roman"/>
          <w:sz w:val="24"/>
          <w:szCs w:val="24"/>
        </w:rPr>
        <w:t>of theatre going</w:t>
      </w:r>
      <w:r w:rsidR="00407FE9" w:rsidRPr="00C57C1B">
        <w:rPr>
          <w:rFonts w:ascii="Times New Roman" w:hAnsi="Times New Roman" w:cs="Times New Roman"/>
          <w:sz w:val="24"/>
          <w:szCs w:val="24"/>
        </w:rPr>
        <w:t xml:space="preserve"> is defined</w:t>
      </w:r>
      <w:r w:rsidR="001B3610" w:rsidRPr="00C57C1B">
        <w:rPr>
          <w:rFonts w:ascii="Times New Roman" w:hAnsi="Times New Roman" w:cs="Times New Roman"/>
          <w:sz w:val="24"/>
          <w:szCs w:val="24"/>
        </w:rPr>
        <w:t>; ‘occupying a seat that has been paid for in the company of others to watch an entertainment’.</w:t>
      </w:r>
      <w:r w:rsidR="00414579" w:rsidRPr="00C57C1B">
        <w:rPr>
          <w:rFonts w:ascii="Times New Roman" w:hAnsi="Times New Roman" w:cs="Times New Roman"/>
          <w:sz w:val="24"/>
          <w:szCs w:val="24"/>
        </w:rPr>
        <w:t xml:space="preserve"> </w:t>
      </w:r>
      <w:r w:rsidR="00656AE7" w:rsidRPr="00C57C1B">
        <w:rPr>
          <w:rFonts w:ascii="Times New Roman" w:hAnsi="Times New Roman" w:cs="Times New Roman"/>
          <w:sz w:val="24"/>
          <w:szCs w:val="24"/>
        </w:rPr>
        <w:t>And alongside both of these perspectives, the</w:t>
      </w:r>
      <w:r w:rsidR="007D16FA" w:rsidRPr="00C57C1B">
        <w:rPr>
          <w:rFonts w:ascii="Times New Roman" w:hAnsi="Times New Roman" w:cs="Times New Roman"/>
          <w:sz w:val="24"/>
          <w:szCs w:val="24"/>
        </w:rPr>
        <w:t xml:space="preserve"> ‘lived’ experience of the evening out is focused on the extent to which the entertainment ‘produces and satisfies expectations’ (Shepherd </w:t>
      </w:r>
      <w:r w:rsidR="00414579" w:rsidRPr="00C57C1B">
        <w:rPr>
          <w:rFonts w:ascii="Times New Roman" w:hAnsi="Times New Roman" w:cs="Times New Roman"/>
          <w:sz w:val="24"/>
          <w:szCs w:val="24"/>
        </w:rPr>
        <w:t xml:space="preserve">2007: </w:t>
      </w:r>
      <w:r w:rsidR="007D16FA" w:rsidRPr="00C57C1B">
        <w:rPr>
          <w:rFonts w:ascii="Times New Roman" w:hAnsi="Times New Roman" w:cs="Times New Roman"/>
          <w:sz w:val="24"/>
          <w:szCs w:val="24"/>
        </w:rPr>
        <w:t xml:space="preserve">101). </w:t>
      </w:r>
      <w:r w:rsidR="00407FE9" w:rsidRPr="00C57C1B">
        <w:rPr>
          <w:rFonts w:ascii="Times New Roman" w:hAnsi="Times New Roman" w:cs="Times New Roman"/>
          <w:sz w:val="24"/>
          <w:szCs w:val="24"/>
        </w:rPr>
        <w:t xml:space="preserve">Shepherd </w:t>
      </w:r>
      <w:r w:rsidR="003D219D" w:rsidRPr="00C57C1B">
        <w:rPr>
          <w:rFonts w:ascii="Times New Roman" w:hAnsi="Times New Roman" w:cs="Times New Roman"/>
          <w:sz w:val="24"/>
          <w:szCs w:val="24"/>
        </w:rPr>
        <w:t>notes how the space of the auditorium produces different viewing positions and, therefore, different dispositions towards the even</w:t>
      </w:r>
      <w:r w:rsidR="0069134B" w:rsidRPr="00C57C1B">
        <w:rPr>
          <w:rFonts w:ascii="Times New Roman" w:hAnsi="Times New Roman" w:cs="Times New Roman"/>
          <w:sz w:val="24"/>
          <w:szCs w:val="24"/>
        </w:rPr>
        <w:t xml:space="preserve">t. Depending on their placement </w:t>
      </w:r>
      <w:r w:rsidR="003D219D" w:rsidRPr="00C57C1B">
        <w:rPr>
          <w:rFonts w:ascii="Times New Roman" w:hAnsi="Times New Roman" w:cs="Times New Roman"/>
          <w:sz w:val="24"/>
          <w:szCs w:val="24"/>
        </w:rPr>
        <w:t xml:space="preserve">some will feel ‘at the centre of things’ whilst others will feel themselves to be ‘at the edge of this immensity’ (2007: 99).  </w:t>
      </w:r>
      <w:r w:rsidR="00414579" w:rsidRPr="00C57C1B">
        <w:rPr>
          <w:rFonts w:ascii="Times New Roman" w:hAnsi="Times New Roman" w:cs="Times New Roman"/>
          <w:sz w:val="24"/>
          <w:szCs w:val="24"/>
        </w:rPr>
        <w:t>The</w:t>
      </w:r>
      <w:r w:rsidR="007D16FA" w:rsidRPr="00C57C1B">
        <w:rPr>
          <w:rFonts w:ascii="Times New Roman" w:hAnsi="Times New Roman" w:cs="Times New Roman"/>
          <w:sz w:val="24"/>
          <w:szCs w:val="24"/>
        </w:rPr>
        <w:t>s</w:t>
      </w:r>
      <w:r w:rsidR="00414579" w:rsidRPr="00C57C1B">
        <w:rPr>
          <w:rFonts w:ascii="Times New Roman" w:hAnsi="Times New Roman" w:cs="Times New Roman"/>
          <w:sz w:val="24"/>
          <w:szCs w:val="24"/>
        </w:rPr>
        <w:t xml:space="preserve">e feelings are produced </w:t>
      </w:r>
      <w:r w:rsidR="007D16FA" w:rsidRPr="00C57C1B">
        <w:rPr>
          <w:rFonts w:ascii="Times New Roman" w:hAnsi="Times New Roman" w:cs="Times New Roman"/>
          <w:sz w:val="24"/>
          <w:szCs w:val="24"/>
        </w:rPr>
        <w:t xml:space="preserve">in </w:t>
      </w:r>
      <w:r w:rsidR="00414579" w:rsidRPr="00C57C1B">
        <w:rPr>
          <w:rFonts w:ascii="Times New Roman" w:hAnsi="Times New Roman" w:cs="Times New Roman"/>
          <w:sz w:val="24"/>
          <w:szCs w:val="24"/>
        </w:rPr>
        <w:t xml:space="preserve">some </w:t>
      </w:r>
      <w:r w:rsidR="007D16FA" w:rsidRPr="00C57C1B">
        <w:rPr>
          <w:rFonts w:ascii="Times New Roman" w:hAnsi="Times New Roman" w:cs="Times New Roman"/>
          <w:sz w:val="24"/>
          <w:szCs w:val="24"/>
        </w:rPr>
        <w:t xml:space="preserve">tension with </w:t>
      </w:r>
      <w:r w:rsidR="001B3610" w:rsidRPr="00C57C1B">
        <w:rPr>
          <w:rFonts w:ascii="Times New Roman" w:hAnsi="Times New Roman" w:cs="Times New Roman"/>
          <w:sz w:val="24"/>
          <w:szCs w:val="24"/>
        </w:rPr>
        <w:t>the brightly lit and ‘orderly</w:t>
      </w:r>
      <w:r w:rsidR="009F2D65" w:rsidRPr="00C57C1B">
        <w:rPr>
          <w:rFonts w:ascii="Times New Roman" w:hAnsi="Times New Roman" w:cs="Times New Roman"/>
          <w:sz w:val="24"/>
          <w:szCs w:val="24"/>
        </w:rPr>
        <w:t>’</w:t>
      </w:r>
      <w:r w:rsidR="001B3610" w:rsidRPr="00C57C1B">
        <w:rPr>
          <w:rFonts w:ascii="Times New Roman" w:hAnsi="Times New Roman" w:cs="Times New Roman"/>
          <w:sz w:val="24"/>
          <w:szCs w:val="24"/>
        </w:rPr>
        <w:t xml:space="preserve"> auditorium</w:t>
      </w:r>
      <w:r w:rsidR="00414579" w:rsidRPr="00C57C1B">
        <w:rPr>
          <w:rFonts w:ascii="Times New Roman" w:hAnsi="Times New Roman" w:cs="Times New Roman"/>
          <w:sz w:val="24"/>
          <w:szCs w:val="24"/>
        </w:rPr>
        <w:t xml:space="preserve"> which</w:t>
      </w:r>
      <w:r w:rsidR="009F2D65" w:rsidRPr="00C57C1B">
        <w:rPr>
          <w:rFonts w:ascii="Times New Roman" w:hAnsi="Times New Roman" w:cs="Times New Roman"/>
          <w:sz w:val="24"/>
          <w:szCs w:val="24"/>
        </w:rPr>
        <w:t xml:space="preserve"> ‘sustains an ideological assumption: </w:t>
      </w:r>
      <w:r w:rsidR="001B3610" w:rsidRPr="00C57C1B">
        <w:rPr>
          <w:rFonts w:ascii="Times New Roman" w:hAnsi="Times New Roman" w:cs="Times New Roman"/>
          <w:sz w:val="24"/>
          <w:szCs w:val="24"/>
        </w:rPr>
        <w:t>that open access to art will lead to appropriate, well-managed, behaviour’ (</w:t>
      </w:r>
      <w:r w:rsidR="002D1F12" w:rsidRPr="00C57C1B">
        <w:rPr>
          <w:rFonts w:ascii="Times New Roman" w:hAnsi="Times New Roman" w:cs="Times New Roman"/>
          <w:sz w:val="24"/>
          <w:szCs w:val="24"/>
        </w:rPr>
        <w:t xml:space="preserve">2007: </w:t>
      </w:r>
      <w:r w:rsidR="001B3610" w:rsidRPr="00C57C1B">
        <w:rPr>
          <w:rFonts w:ascii="Times New Roman" w:hAnsi="Times New Roman" w:cs="Times New Roman"/>
          <w:sz w:val="24"/>
          <w:szCs w:val="24"/>
        </w:rPr>
        <w:t>102)</w:t>
      </w:r>
      <w:r w:rsidR="007D16FA" w:rsidRPr="00C57C1B">
        <w:rPr>
          <w:rFonts w:ascii="Times New Roman" w:hAnsi="Times New Roman" w:cs="Times New Roman"/>
          <w:sz w:val="24"/>
          <w:szCs w:val="24"/>
        </w:rPr>
        <w:t>. At the same time, a</w:t>
      </w:r>
      <w:r w:rsidR="003D219D" w:rsidRPr="00C57C1B">
        <w:rPr>
          <w:rFonts w:ascii="Times New Roman" w:hAnsi="Times New Roman" w:cs="Times New Roman"/>
          <w:sz w:val="24"/>
          <w:szCs w:val="24"/>
        </w:rPr>
        <w:t xml:space="preserve">udiences arrive at the theatre ‘with the spatial experience of the rest of their lives’ (2007: 101) and this </w:t>
      </w:r>
      <w:r w:rsidR="007D16FA" w:rsidRPr="00C57C1B">
        <w:rPr>
          <w:rFonts w:ascii="Times New Roman" w:hAnsi="Times New Roman" w:cs="Times New Roman"/>
          <w:sz w:val="24"/>
          <w:szCs w:val="24"/>
        </w:rPr>
        <w:t xml:space="preserve">also </w:t>
      </w:r>
      <w:r w:rsidR="003D219D" w:rsidRPr="00C57C1B">
        <w:rPr>
          <w:rFonts w:ascii="Times New Roman" w:hAnsi="Times New Roman" w:cs="Times New Roman"/>
          <w:sz w:val="24"/>
          <w:szCs w:val="24"/>
        </w:rPr>
        <w:t xml:space="preserve">shapes their experience in the theatre. </w:t>
      </w:r>
      <w:r w:rsidR="007D16FA" w:rsidRPr="00C57C1B">
        <w:rPr>
          <w:rFonts w:ascii="Times New Roman" w:hAnsi="Times New Roman" w:cs="Times New Roman"/>
          <w:sz w:val="24"/>
          <w:szCs w:val="24"/>
        </w:rPr>
        <w:t>T</w:t>
      </w:r>
      <w:r w:rsidR="003D219D" w:rsidRPr="00C57C1B">
        <w:rPr>
          <w:rFonts w:ascii="Times New Roman" w:hAnsi="Times New Roman" w:cs="Times New Roman"/>
          <w:sz w:val="24"/>
          <w:szCs w:val="24"/>
        </w:rPr>
        <w:t xml:space="preserve">he cramped tenements and factory conditions in the everyday lives of the Victorian working class </w:t>
      </w:r>
      <w:r w:rsidR="00525C57" w:rsidRPr="00C57C1B">
        <w:rPr>
          <w:rFonts w:ascii="Times New Roman" w:hAnsi="Times New Roman" w:cs="Times New Roman"/>
          <w:sz w:val="24"/>
          <w:szCs w:val="24"/>
        </w:rPr>
        <w:t xml:space="preserve">could be expected to have </w:t>
      </w:r>
      <w:r w:rsidR="003D219D" w:rsidRPr="00C57C1B">
        <w:rPr>
          <w:rFonts w:ascii="Times New Roman" w:hAnsi="Times New Roman" w:cs="Times New Roman"/>
          <w:sz w:val="24"/>
          <w:szCs w:val="24"/>
        </w:rPr>
        <w:t>contrasted with the depiction of expansive and brightly lit bour</w:t>
      </w:r>
      <w:r w:rsidRPr="00C57C1B">
        <w:rPr>
          <w:rFonts w:ascii="Times New Roman" w:hAnsi="Times New Roman" w:cs="Times New Roman"/>
          <w:sz w:val="24"/>
          <w:szCs w:val="24"/>
        </w:rPr>
        <w:t>geois spaces on the stage. The bodily and psychic</w:t>
      </w:r>
      <w:r w:rsidR="00D461E8">
        <w:rPr>
          <w:rFonts w:ascii="Times New Roman" w:hAnsi="Times New Roman" w:cs="Times New Roman"/>
          <w:sz w:val="24"/>
          <w:szCs w:val="24"/>
        </w:rPr>
        <w:t xml:space="preserve"> experience of a spectator</w:t>
      </w:r>
      <w:r w:rsidR="003D219D" w:rsidRPr="00C57C1B">
        <w:rPr>
          <w:rFonts w:ascii="Times New Roman" w:hAnsi="Times New Roman" w:cs="Times New Roman"/>
          <w:sz w:val="24"/>
          <w:szCs w:val="24"/>
        </w:rPr>
        <w:t xml:space="preserve"> outside the theatre informs </w:t>
      </w:r>
      <w:r w:rsidR="00525C57" w:rsidRPr="00C57C1B">
        <w:rPr>
          <w:rFonts w:ascii="Times New Roman" w:hAnsi="Times New Roman" w:cs="Times New Roman"/>
          <w:sz w:val="24"/>
          <w:szCs w:val="24"/>
        </w:rPr>
        <w:t xml:space="preserve">and frames </w:t>
      </w:r>
      <w:r w:rsidR="003D219D" w:rsidRPr="00C57C1B">
        <w:rPr>
          <w:rFonts w:ascii="Times New Roman" w:hAnsi="Times New Roman" w:cs="Times New Roman"/>
          <w:sz w:val="24"/>
          <w:szCs w:val="24"/>
        </w:rPr>
        <w:t>their experien</w:t>
      </w:r>
      <w:r w:rsidRPr="00C57C1B">
        <w:rPr>
          <w:rFonts w:ascii="Times New Roman" w:hAnsi="Times New Roman" w:cs="Times New Roman"/>
          <w:sz w:val="24"/>
          <w:szCs w:val="24"/>
        </w:rPr>
        <w:t>ce inside</w:t>
      </w:r>
      <w:r w:rsidR="00056021" w:rsidRPr="00C57C1B">
        <w:rPr>
          <w:rFonts w:ascii="Times New Roman" w:hAnsi="Times New Roman" w:cs="Times New Roman"/>
          <w:sz w:val="24"/>
          <w:szCs w:val="24"/>
        </w:rPr>
        <w:t>, but the interaction of the various spaces</w:t>
      </w:r>
      <w:r w:rsidR="009F2D65" w:rsidRPr="00C57C1B">
        <w:rPr>
          <w:rFonts w:ascii="Times New Roman" w:hAnsi="Times New Roman" w:cs="Times New Roman"/>
          <w:sz w:val="24"/>
          <w:szCs w:val="24"/>
        </w:rPr>
        <w:t xml:space="preserve"> which inform their habitus</w:t>
      </w:r>
      <w:r w:rsidR="00056021" w:rsidRPr="00C57C1B">
        <w:rPr>
          <w:rFonts w:ascii="Times New Roman" w:hAnsi="Times New Roman" w:cs="Times New Roman"/>
          <w:sz w:val="24"/>
          <w:szCs w:val="24"/>
        </w:rPr>
        <w:t xml:space="preserve"> is not resolved </w:t>
      </w:r>
      <w:r w:rsidR="007D16FA" w:rsidRPr="00C57C1B">
        <w:rPr>
          <w:rFonts w:ascii="Times New Roman" w:hAnsi="Times New Roman" w:cs="Times New Roman"/>
          <w:sz w:val="24"/>
          <w:szCs w:val="24"/>
        </w:rPr>
        <w:t xml:space="preserve">and they are not wholly </w:t>
      </w:r>
      <w:r w:rsidRPr="00C57C1B">
        <w:rPr>
          <w:rFonts w:ascii="Times New Roman" w:hAnsi="Times New Roman" w:cs="Times New Roman"/>
          <w:sz w:val="24"/>
          <w:szCs w:val="24"/>
        </w:rPr>
        <w:t>‘disciplined by the soft furnishings of knowledge and power’ (</w:t>
      </w:r>
      <w:r w:rsidR="002D1F12" w:rsidRPr="00C57C1B">
        <w:rPr>
          <w:rFonts w:ascii="Times New Roman" w:hAnsi="Times New Roman" w:cs="Times New Roman"/>
          <w:sz w:val="24"/>
          <w:szCs w:val="24"/>
        </w:rPr>
        <w:t xml:space="preserve">2007: </w:t>
      </w:r>
      <w:r w:rsidRPr="00C57C1B">
        <w:rPr>
          <w:rFonts w:ascii="Times New Roman" w:hAnsi="Times New Roman" w:cs="Times New Roman"/>
          <w:sz w:val="24"/>
          <w:szCs w:val="24"/>
        </w:rPr>
        <w:t>103).</w:t>
      </w:r>
      <w:r w:rsidR="005D75D9" w:rsidRPr="00C57C1B">
        <w:rPr>
          <w:rFonts w:ascii="Times New Roman" w:hAnsi="Times New Roman" w:cs="Times New Roman"/>
          <w:sz w:val="24"/>
          <w:szCs w:val="24"/>
        </w:rPr>
        <w:t xml:space="preserve"> </w:t>
      </w:r>
      <w:r w:rsidR="0069134B" w:rsidRPr="00C57C1B">
        <w:rPr>
          <w:rFonts w:ascii="Times New Roman" w:hAnsi="Times New Roman" w:cs="Times New Roman"/>
          <w:sz w:val="24"/>
          <w:szCs w:val="24"/>
        </w:rPr>
        <w:t>In this reading of the spectator’s</w:t>
      </w:r>
      <w:r w:rsidR="008378AC" w:rsidRPr="00C57C1B">
        <w:rPr>
          <w:rFonts w:ascii="Times New Roman" w:hAnsi="Times New Roman" w:cs="Times New Roman"/>
          <w:sz w:val="24"/>
          <w:szCs w:val="24"/>
        </w:rPr>
        <w:t xml:space="preserve"> body, the interplay of conceptual, physical and imaginative spaces resists complete absorption into the spectacle</w:t>
      </w:r>
      <w:r w:rsidR="009A47FF" w:rsidRPr="00C57C1B">
        <w:rPr>
          <w:rFonts w:ascii="Times New Roman" w:hAnsi="Times New Roman" w:cs="Times New Roman"/>
          <w:sz w:val="24"/>
          <w:szCs w:val="24"/>
        </w:rPr>
        <w:t xml:space="preserve"> </w:t>
      </w:r>
      <w:r w:rsidR="00BD22EA" w:rsidRPr="00C57C1B">
        <w:rPr>
          <w:rFonts w:ascii="Times New Roman" w:hAnsi="Times New Roman" w:cs="Times New Roman"/>
          <w:sz w:val="24"/>
          <w:szCs w:val="24"/>
        </w:rPr>
        <w:t xml:space="preserve">of Victorian theatre </w:t>
      </w:r>
      <w:r w:rsidR="009A47FF" w:rsidRPr="00C57C1B">
        <w:rPr>
          <w:rFonts w:ascii="Times New Roman" w:hAnsi="Times New Roman" w:cs="Times New Roman"/>
          <w:sz w:val="24"/>
          <w:szCs w:val="24"/>
        </w:rPr>
        <w:t>and the dominant modes of power and control</w:t>
      </w:r>
      <w:r w:rsidR="00BD22EA" w:rsidRPr="00C57C1B">
        <w:rPr>
          <w:rFonts w:ascii="Times New Roman" w:hAnsi="Times New Roman" w:cs="Times New Roman"/>
          <w:sz w:val="24"/>
          <w:szCs w:val="24"/>
        </w:rPr>
        <w:t xml:space="preserve"> it represents</w:t>
      </w:r>
      <w:r w:rsidR="009A47FF" w:rsidRPr="00C57C1B">
        <w:rPr>
          <w:rFonts w:ascii="Times New Roman" w:hAnsi="Times New Roman" w:cs="Times New Roman"/>
          <w:sz w:val="24"/>
          <w:szCs w:val="24"/>
        </w:rPr>
        <w:t xml:space="preserve">. </w:t>
      </w:r>
    </w:p>
    <w:p w:rsidR="004162C7" w:rsidRPr="00C57C1B" w:rsidRDefault="00407500" w:rsidP="003E28EC">
      <w:pPr>
        <w:spacing w:line="360" w:lineRule="auto"/>
        <w:ind w:firstLine="720"/>
        <w:rPr>
          <w:rFonts w:ascii="Times New Roman" w:hAnsi="Times New Roman" w:cs="Times New Roman"/>
          <w:sz w:val="24"/>
          <w:szCs w:val="24"/>
        </w:rPr>
      </w:pPr>
      <w:r w:rsidRPr="00C57C1B">
        <w:rPr>
          <w:rFonts w:ascii="Times New Roman" w:hAnsi="Times New Roman" w:cs="Times New Roman"/>
          <w:sz w:val="24"/>
          <w:szCs w:val="24"/>
        </w:rPr>
        <w:t xml:space="preserve">The conceived space of </w:t>
      </w:r>
      <w:r w:rsidR="00DD2B56" w:rsidRPr="00C57C1B">
        <w:rPr>
          <w:rFonts w:ascii="Times New Roman" w:hAnsi="Times New Roman" w:cs="Times New Roman"/>
          <w:sz w:val="24"/>
          <w:szCs w:val="24"/>
          <w:u w:val="single"/>
        </w:rPr>
        <w:t>Sea Odyssey</w:t>
      </w:r>
      <w:r w:rsidR="00DD2B56" w:rsidRPr="00C57C1B">
        <w:rPr>
          <w:rFonts w:ascii="Times New Roman" w:hAnsi="Times New Roman" w:cs="Times New Roman"/>
          <w:sz w:val="24"/>
          <w:szCs w:val="24"/>
        </w:rPr>
        <w:t xml:space="preserve"> </w:t>
      </w:r>
      <w:r w:rsidRPr="00C57C1B">
        <w:rPr>
          <w:rFonts w:ascii="Times New Roman" w:hAnsi="Times New Roman" w:cs="Times New Roman"/>
          <w:sz w:val="24"/>
          <w:szCs w:val="24"/>
        </w:rPr>
        <w:t>seems to d</w:t>
      </w:r>
      <w:r w:rsidR="00F4404D" w:rsidRPr="00C57C1B">
        <w:rPr>
          <w:rFonts w:ascii="Times New Roman" w:hAnsi="Times New Roman" w:cs="Times New Roman"/>
          <w:sz w:val="24"/>
          <w:szCs w:val="24"/>
        </w:rPr>
        <w:t xml:space="preserve">raw on familiar instrumentalist </w:t>
      </w:r>
      <w:r w:rsidRPr="00C57C1B">
        <w:rPr>
          <w:rFonts w:ascii="Times New Roman" w:hAnsi="Times New Roman" w:cs="Times New Roman"/>
          <w:sz w:val="24"/>
          <w:szCs w:val="24"/>
        </w:rPr>
        <w:t>narratives about the va</w:t>
      </w:r>
      <w:r w:rsidR="00DD2B56" w:rsidRPr="00C57C1B">
        <w:rPr>
          <w:rFonts w:ascii="Times New Roman" w:hAnsi="Times New Roman" w:cs="Times New Roman"/>
          <w:sz w:val="24"/>
          <w:szCs w:val="24"/>
        </w:rPr>
        <w:t>lue of art experiences in</w:t>
      </w:r>
      <w:r w:rsidR="00F4404D" w:rsidRPr="00C57C1B">
        <w:rPr>
          <w:rFonts w:ascii="Times New Roman" w:hAnsi="Times New Roman" w:cs="Times New Roman"/>
          <w:sz w:val="24"/>
          <w:szCs w:val="24"/>
        </w:rPr>
        <w:t>cluding</w:t>
      </w:r>
      <w:r w:rsidR="00DD2B56" w:rsidRPr="00C57C1B">
        <w:rPr>
          <w:rFonts w:ascii="Times New Roman" w:hAnsi="Times New Roman" w:cs="Times New Roman"/>
          <w:sz w:val="24"/>
          <w:szCs w:val="24"/>
        </w:rPr>
        <w:t xml:space="preserve"> facilitating </w:t>
      </w:r>
      <w:r w:rsidR="00F4404D" w:rsidRPr="00C57C1B">
        <w:rPr>
          <w:rFonts w:ascii="Times New Roman" w:hAnsi="Times New Roman" w:cs="Times New Roman"/>
          <w:sz w:val="24"/>
          <w:szCs w:val="24"/>
        </w:rPr>
        <w:t>wider access and participation, economic impacts through tourism and developing Liverpool as a culturally vibrant, creative city such as those articulated through Liverpool European City of Culture 2008 (see</w:t>
      </w:r>
      <w:r w:rsidR="002D1F12" w:rsidRPr="00C57C1B">
        <w:rPr>
          <w:rFonts w:ascii="Times New Roman" w:hAnsi="Times New Roman" w:cs="Times New Roman"/>
          <w:sz w:val="24"/>
          <w:szCs w:val="24"/>
        </w:rPr>
        <w:t xml:space="preserve"> Impacts08</w:t>
      </w:r>
      <w:r w:rsidR="00974588" w:rsidRPr="00C57C1B">
        <w:rPr>
          <w:rFonts w:ascii="Times New Roman" w:hAnsi="Times New Roman" w:cs="Times New Roman"/>
          <w:sz w:val="24"/>
          <w:szCs w:val="24"/>
        </w:rPr>
        <w:t xml:space="preserve">). </w:t>
      </w:r>
      <w:r w:rsidR="00BE2694" w:rsidRPr="00C57C1B">
        <w:rPr>
          <w:rFonts w:ascii="Times New Roman" w:hAnsi="Times New Roman" w:cs="Times New Roman"/>
          <w:sz w:val="24"/>
          <w:szCs w:val="24"/>
        </w:rPr>
        <w:t>From this perspective, this</w:t>
      </w:r>
      <w:r w:rsidR="00974588" w:rsidRPr="00C57C1B">
        <w:rPr>
          <w:rFonts w:ascii="Times New Roman" w:hAnsi="Times New Roman" w:cs="Times New Roman"/>
          <w:sz w:val="24"/>
          <w:szCs w:val="24"/>
        </w:rPr>
        <w:t xml:space="preserve"> ‘giant spectacular’ might be seen as </w:t>
      </w:r>
      <w:r w:rsidR="00BE2694" w:rsidRPr="00C57C1B">
        <w:rPr>
          <w:rFonts w:ascii="Times New Roman" w:hAnsi="Times New Roman" w:cs="Times New Roman"/>
          <w:sz w:val="24"/>
          <w:szCs w:val="24"/>
        </w:rPr>
        <w:t xml:space="preserve">little more than an exercise in marketing Liverpool. </w:t>
      </w:r>
      <w:r w:rsidR="003E28EC" w:rsidRPr="00C57C1B">
        <w:rPr>
          <w:rFonts w:ascii="Times New Roman" w:hAnsi="Times New Roman" w:cs="Times New Roman"/>
          <w:sz w:val="24"/>
          <w:szCs w:val="24"/>
        </w:rPr>
        <w:t>For me, t</w:t>
      </w:r>
      <w:r w:rsidR="009A47FF" w:rsidRPr="00C57C1B">
        <w:rPr>
          <w:rFonts w:ascii="Times New Roman" w:hAnsi="Times New Roman" w:cs="Times New Roman"/>
          <w:sz w:val="24"/>
          <w:szCs w:val="24"/>
        </w:rPr>
        <w:t xml:space="preserve">he perceived space of </w:t>
      </w:r>
      <w:r w:rsidR="009A47FF" w:rsidRPr="00C57C1B">
        <w:rPr>
          <w:rFonts w:ascii="Times New Roman" w:hAnsi="Times New Roman" w:cs="Times New Roman"/>
          <w:sz w:val="24"/>
          <w:szCs w:val="24"/>
          <w:u w:val="single"/>
        </w:rPr>
        <w:t>Sea Odyssey</w:t>
      </w:r>
      <w:r w:rsidR="003E28EC" w:rsidRPr="00C57C1B">
        <w:rPr>
          <w:rFonts w:ascii="Times New Roman" w:hAnsi="Times New Roman" w:cs="Times New Roman"/>
          <w:sz w:val="24"/>
          <w:szCs w:val="24"/>
        </w:rPr>
        <w:t xml:space="preserve"> is </w:t>
      </w:r>
      <w:r w:rsidR="009A47FF" w:rsidRPr="00C57C1B">
        <w:rPr>
          <w:rFonts w:ascii="Times New Roman" w:hAnsi="Times New Roman" w:cs="Times New Roman"/>
          <w:sz w:val="24"/>
          <w:szCs w:val="24"/>
        </w:rPr>
        <w:t xml:space="preserve">situated somewhere between the experience of being in a tightly-packed </w:t>
      </w:r>
      <w:r w:rsidR="003E28EC" w:rsidRPr="00C57C1B">
        <w:rPr>
          <w:rFonts w:ascii="Times New Roman" w:hAnsi="Times New Roman" w:cs="Times New Roman"/>
          <w:sz w:val="24"/>
          <w:szCs w:val="24"/>
        </w:rPr>
        <w:t xml:space="preserve">and well-behaved crowd  and </w:t>
      </w:r>
      <w:r w:rsidR="009A47FF" w:rsidRPr="00C57C1B">
        <w:rPr>
          <w:rFonts w:ascii="Times New Roman" w:hAnsi="Times New Roman" w:cs="Times New Roman"/>
          <w:sz w:val="24"/>
          <w:szCs w:val="24"/>
        </w:rPr>
        <w:t xml:space="preserve">the evidence of the </w:t>
      </w:r>
      <w:r w:rsidR="007F2372" w:rsidRPr="00C57C1B">
        <w:rPr>
          <w:rFonts w:ascii="Times New Roman" w:hAnsi="Times New Roman" w:cs="Times New Roman"/>
          <w:sz w:val="24"/>
          <w:szCs w:val="24"/>
        </w:rPr>
        <w:t xml:space="preserve">effort, </w:t>
      </w:r>
      <w:r w:rsidR="009A47FF" w:rsidRPr="00C57C1B">
        <w:rPr>
          <w:rFonts w:ascii="Times New Roman" w:hAnsi="Times New Roman" w:cs="Times New Roman"/>
          <w:sz w:val="24"/>
          <w:szCs w:val="24"/>
        </w:rPr>
        <w:t>organisation and ingenuity that has made the event possible</w:t>
      </w:r>
      <w:r w:rsidR="007F2372" w:rsidRPr="00C57C1B">
        <w:rPr>
          <w:rFonts w:ascii="Times New Roman" w:hAnsi="Times New Roman" w:cs="Times New Roman"/>
          <w:sz w:val="24"/>
          <w:szCs w:val="24"/>
        </w:rPr>
        <w:t xml:space="preserve"> and</w:t>
      </w:r>
      <w:r w:rsidR="00BE2694" w:rsidRPr="00C57C1B">
        <w:rPr>
          <w:rFonts w:ascii="Times New Roman" w:hAnsi="Times New Roman" w:cs="Times New Roman"/>
          <w:sz w:val="24"/>
          <w:szCs w:val="24"/>
        </w:rPr>
        <w:t xml:space="preserve"> the extent to which citizens of Liverpool have been involved in its realisation.</w:t>
      </w:r>
      <w:r w:rsidR="00F21959" w:rsidRPr="00C57C1B">
        <w:rPr>
          <w:rFonts w:ascii="Times New Roman" w:hAnsi="Times New Roman" w:cs="Times New Roman"/>
          <w:sz w:val="24"/>
          <w:szCs w:val="24"/>
        </w:rPr>
        <w:t xml:space="preserve"> </w:t>
      </w:r>
      <w:r w:rsidR="003E28EC" w:rsidRPr="00C57C1B">
        <w:rPr>
          <w:rFonts w:ascii="Times New Roman" w:hAnsi="Times New Roman" w:cs="Times New Roman"/>
          <w:sz w:val="24"/>
          <w:szCs w:val="24"/>
        </w:rPr>
        <w:t>The focus of my experience of perceived space are the giants and their operators. But o</w:t>
      </w:r>
      <w:r w:rsidR="00BE2694" w:rsidRPr="00C57C1B">
        <w:rPr>
          <w:rFonts w:ascii="Times New Roman" w:hAnsi="Times New Roman" w:cs="Times New Roman"/>
          <w:sz w:val="24"/>
          <w:szCs w:val="24"/>
        </w:rPr>
        <w:t>t</w:t>
      </w:r>
      <w:r w:rsidR="007F2372" w:rsidRPr="00C57C1B">
        <w:rPr>
          <w:rFonts w:ascii="Times New Roman" w:hAnsi="Times New Roman" w:cs="Times New Roman"/>
          <w:sz w:val="24"/>
          <w:szCs w:val="24"/>
        </w:rPr>
        <w:t xml:space="preserve">her spaces, conceived and perceived, from Liverpool’s history also inform </w:t>
      </w:r>
      <w:r w:rsidR="007F2372" w:rsidRPr="00C57C1B">
        <w:rPr>
          <w:rFonts w:ascii="Times New Roman" w:hAnsi="Times New Roman" w:cs="Times New Roman"/>
          <w:sz w:val="24"/>
          <w:szCs w:val="24"/>
          <w:u w:val="single"/>
        </w:rPr>
        <w:t>Sea Odyssey</w:t>
      </w:r>
      <w:r w:rsidR="007F2372" w:rsidRPr="00C57C1B">
        <w:rPr>
          <w:rFonts w:ascii="Times New Roman" w:hAnsi="Times New Roman" w:cs="Times New Roman"/>
          <w:sz w:val="24"/>
          <w:szCs w:val="24"/>
        </w:rPr>
        <w:t xml:space="preserve">, for example the city’s </w:t>
      </w:r>
      <w:r w:rsidR="00F21959" w:rsidRPr="00C57C1B">
        <w:rPr>
          <w:rFonts w:ascii="Times New Roman" w:hAnsi="Times New Roman" w:cs="Times New Roman"/>
          <w:sz w:val="24"/>
          <w:szCs w:val="24"/>
        </w:rPr>
        <w:t>links with</w:t>
      </w:r>
      <w:r w:rsidR="007F2372" w:rsidRPr="00C57C1B">
        <w:rPr>
          <w:rFonts w:ascii="Times New Roman" w:hAnsi="Times New Roman" w:cs="Times New Roman"/>
          <w:sz w:val="24"/>
          <w:szCs w:val="24"/>
        </w:rPr>
        <w:t xml:space="preserve"> the transatlantic slave trade and the deprivation and disenfranchisement of areas of the city resulting in riots in the 1980s.</w:t>
      </w:r>
      <w:r w:rsidR="00F21959" w:rsidRPr="00C57C1B">
        <w:rPr>
          <w:rFonts w:ascii="Times New Roman" w:hAnsi="Times New Roman" w:cs="Times New Roman"/>
          <w:sz w:val="24"/>
          <w:szCs w:val="24"/>
        </w:rPr>
        <w:t xml:space="preserve"> These spaces seem to be at odds with a ‘giant spectacular’ but they</w:t>
      </w:r>
      <w:r w:rsidR="00BD22EA" w:rsidRPr="00C57C1B">
        <w:rPr>
          <w:rFonts w:ascii="Times New Roman" w:hAnsi="Times New Roman" w:cs="Times New Roman"/>
          <w:sz w:val="24"/>
          <w:szCs w:val="24"/>
        </w:rPr>
        <w:t xml:space="preserve"> are brought into play through my</w:t>
      </w:r>
      <w:r w:rsidRPr="00C57C1B">
        <w:rPr>
          <w:rFonts w:ascii="Times New Roman" w:hAnsi="Times New Roman" w:cs="Times New Roman"/>
          <w:sz w:val="24"/>
          <w:szCs w:val="24"/>
        </w:rPr>
        <w:t xml:space="preserve"> lived space</w:t>
      </w:r>
      <w:r w:rsidR="00894927" w:rsidRPr="00C57C1B">
        <w:rPr>
          <w:rFonts w:ascii="Times New Roman" w:hAnsi="Times New Roman" w:cs="Times New Roman"/>
          <w:sz w:val="24"/>
          <w:szCs w:val="24"/>
        </w:rPr>
        <w:t xml:space="preserve"> </w:t>
      </w:r>
      <w:r w:rsidR="007F2372" w:rsidRPr="00C57C1B">
        <w:rPr>
          <w:rFonts w:ascii="Times New Roman" w:hAnsi="Times New Roman" w:cs="Times New Roman"/>
          <w:sz w:val="24"/>
          <w:szCs w:val="24"/>
        </w:rPr>
        <w:t xml:space="preserve">of </w:t>
      </w:r>
      <w:r w:rsidR="007F2372" w:rsidRPr="00C57C1B">
        <w:rPr>
          <w:rFonts w:ascii="Times New Roman" w:hAnsi="Times New Roman" w:cs="Times New Roman"/>
          <w:sz w:val="24"/>
          <w:szCs w:val="24"/>
          <w:u w:val="single"/>
        </w:rPr>
        <w:t>Sea Odyssey</w:t>
      </w:r>
      <w:r w:rsidR="00F21959" w:rsidRPr="00C57C1B">
        <w:rPr>
          <w:rFonts w:ascii="Times New Roman" w:hAnsi="Times New Roman" w:cs="Times New Roman"/>
          <w:sz w:val="24"/>
          <w:szCs w:val="24"/>
        </w:rPr>
        <w:t>.</w:t>
      </w:r>
      <w:r w:rsidR="007F2372" w:rsidRPr="00C57C1B">
        <w:rPr>
          <w:rFonts w:ascii="Times New Roman" w:hAnsi="Times New Roman" w:cs="Times New Roman"/>
          <w:sz w:val="24"/>
          <w:szCs w:val="24"/>
        </w:rPr>
        <w:t xml:space="preserve"> </w:t>
      </w:r>
      <w:r w:rsidR="007806AF" w:rsidRPr="00C57C1B">
        <w:rPr>
          <w:rFonts w:ascii="Times New Roman" w:hAnsi="Times New Roman" w:cs="Times New Roman"/>
          <w:sz w:val="24"/>
          <w:szCs w:val="24"/>
        </w:rPr>
        <w:t>The i</w:t>
      </w:r>
      <w:r w:rsidR="00E0211E" w:rsidRPr="00C57C1B">
        <w:rPr>
          <w:rFonts w:ascii="Times New Roman" w:hAnsi="Times New Roman" w:cs="Times New Roman"/>
          <w:sz w:val="24"/>
          <w:szCs w:val="24"/>
        </w:rPr>
        <w:t>mages and feeling</w:t>
      </w:r>
      <w:r w:rsidR="00F21959" w:rsidRPr="00C57C1B">
        <w:rPr>
          <w:rFonts w:ascii="Times New Roman" w:hAnsi="Times New Roman" w:cs="Times New Roman"/>
          <w:sz w:val="24"/>
          <w:szCs w:val="24"/>
        </w:rPr>
        <w:t>s</w:t>
      </w:r>
      <w:r w:rsidR="007806AF" w:rsidRPr="00C57C1B">
        <w:rPr>
          <w:rFonts w:ascii="Times New Roman" w:hAnsi="Times New Roman" w:cs="Times New Roman"/>
          <w:sz w:val="24"/>
          <w:szCs w:val="24"/>
        </w:rPr>
        <w:t xml:space="preserve"> that I have described above</w:t>
      </w:r>
      <w:r w:rsidR="00E0211E" w:rsidRPr="00C57C1B">
        <w:rPr>
          <w:rFonts w:ascii="Times New Roman" w:hAnsi="Times New Roman" w:cs="Times New Roman"/>
          <w:sz w:val="24"/>
          <w:szCs w:val="24"/>
        </w:rPr>
        <w:t xml:space="preserve"> present themselves as part of the stream of </w:t>
      </w:r>
      <w:r w:rsidR="003E28EC" w:rsidRPr="00C57C1B">
        <w:rPr>
          <w:rFonts w:ascii="Times New Roman" w:hAnsi="Times New Roman" w:cs="Times New Roman"/>
          <w:sz w:val="24"/>
          <w:szCs w:val="24"/>
        </w:rPr>
        <w:t>my</w:t>
      </w:r>
      <w:r w:rsidR="007806AF" w:rsidRPr="00C57C1B">
        <w:rPr>
          <w:rFonts w:ascii="Times New Roman" w:hAnsi="Times New Roman" w:cs="Times New Roman"/>
          <w:sz w:val="24"/>
          <w:szCs w:val="24"/>
        </w:rPr>
        <w:t xml:space="preserve"> lived</w:t>
      </w:r>
      <w:r w:rsidR="003E28EC" w:rsidRPr="00C57C1B">
        <w:rPr>
          <w:rFonts w:ascii="Times New Roman" w:hAnsi="Times New Roman" w:cs="Times New Roman"/>
          <w:sz w:val="24"/>
          <w:szCs w:val="24"/>
        </w:rPr>
        <w:t xml:space="preserve"> </w:t>
      </w:r>
      <w:r w:rsidR="00E0211E" w:rsidRPr="00C57C1B">
        <w:rPr>
          <w:rFonts w:ascii="Times New Roman" w:hAnsi="Times New Roman" w:cs="Times New Roman"/>
          <w:sz w:val="24"/>
          <w:szCs w:val="24"/>
        </w:rPr>
        <w:t>experience</w:t>
      </w:r>
      <w:r w:rsidR="007806AF" w:rsidRPr="00C57C1B">
        <w:rPr>
          <w:rFonts w:ascii="Times New Roman" w:hAnsi="Times New Roman" w:cs="Times New Roman"/>
          <w:sz w:val="24"/>
          <w:szCs w:val="24"/>
        </w:rPr>
        <w:t xml:space="preserve"> of the performance</w:t>
      </w:r>
      <w:r w:rsidR="00E0211E" w:rsidRPr="00C57C1B">
        <w:rPr>
          <w:rFonts w:ascii="Times New Roman" w:hAnsi="Times New Roman" w:cs="Times New Roman"/>
          <w:sz w:val="24"/>
          <w:szCs w:val="24"/>
        </w:rPr>
        <w:t xml:space="preserve">. </w:t>
      </w:r>
      <w:r w:rsidR="007806AF" w:rsidRPr="00C57C1B">
        <w:rPr>
          <w:rFonts w:ascii="Times New Roman" w:hAnsi="Times New Roman" w:cs="Times New Roman"/>
          <w:sz w:val="24"/>
          <w:szCs w:val="24"/>
        </w:rPr>
        <w:t xml:space="preserve"> I</w:t>
      </w:r>
      <w:r w:rsidR="003E28EC" w:rsidRPr="00C57C1B">
        <w:rPr>
          <w:rFonts w:ascii="Times New Roman" w:hAnsi="Times New Roman" w:cs="Times New Roman"/>
          <w:sz w:val="24"/>
          <w:szCs w:val="24"/>
        </w:rPr>
        <w:t>mage</w:t>
      </w:r>
      <w:r w:rsidR="00E0211E" w:rsidRPr="00C57C1B">
        <w:rPr>
          <w:rFonts w:ascii="Times New Roman" w:hAnsi="Times New Roman" w:cs="Times New Roman"/>
          <w:sz w:val="24"/>
          <w:szCs w:val="24"/>
        </w:rPr>
        <w:t>s</w:t>
      </w:r>
      <w:r w:rsidR="007806AF" w:rsidRPr="00C57C1B">
        <w:rPr>
          <w:rFonts w:ascii="Times New Roman" w:hAnsi="Times New Roman" w:cs="Times New Roman"/>
          <w:sz w:val="24"/>
          <w:szCs w:val="24"/>
        </w:rPr>
        <w:t xml:space="preserve"> and feelings, non-verbal symbols and signs</w:t>
      </w:r>
      <w:r w:rsidR="00DD2B56" w:rsidRPr="00C57C1B">
        <w:rPr>
          <w:rFonts w:ascii="Times New Roman" w:hAnsi="Times New Roman" w:cs="Times New Roman"/>
          <w:sz w:val="24"/>
          <w:szCs w:val="24"/>
        </w:rPr>
        <w:t xml:space="preserve"> </w:t>
      </w:r>
      <w:r w:rsidR="007806AF" w:rsidRPr="00C57C1B">
        <w:rPr>
          <w:rFonts w:ascii="Times New Roman" w:hAnsi="Times New Roman" w:cs="Times New Roman"/>
          <w:sz w:val="24"/>
          <w:szCs w:val="24"/>
        </w:rPr>
        <w:t xml:space="preserve">arising from this lived space </w:t>
      </w:r>
      <w:r w:rsidR="00F058A9" w:rsidRPr="00C57C1B">
        <w:rPr>
          <w:rFonts w:ascii="Times New Roman" w:hAnsi="Times New Roman" w:cs="Times New Roman"/>
          <w:sz w:val="24"/>
          <w:szCs w:val="24"/>
        </w:rPr>
        <w:t xml:space="preserve">interact, </w:t>
      </w:r>
      <w:r w:rsidR="00DD2B56" w:rsidRPr="00C57C1B">
        <w:rPr>
          <w:rFonts w:ascii="Times New Roman" w:hAnsi="Times New Roman" w:cs="Times New Roman"/>
          <w:sz w:val="24"/>
          <w:szCs w:val="24"/>
        </w:rPr>
        <w:t>cut across</w:t>
      </w:r>
      <w:r w:rsidR="004162C7" w:rsidRPr="00C57C1B">
        <w:rPr>
          <w:rFonts w:ascii="Times New Roman" w:hAnsi="Times New Roman" w:cs="Times New Roman"/>
          <w:sz w:val="24"/>
          <w:szCs w:val="24"/>
        </w:rPr>
        <w:t xml:space="preserve"> </w:t>
      </w:r>
      <w:r w:rsidR="00FA4B9E" w:rsidRPr="00C57C1B">
        <w:rPr>
          <w:rFonts w:ascii="Times New Roman" w:hAnsi="Times New Roman" w:cs="Times New Roman"/>
          <w:sz w:val="24"/>
          <w:szCs w:val="24"/>
        </w:rPr>
        <w:t xml:space="preserve">and, </w:t>
      </w:r>
      <w:r w:rsidRPr="00C57C1B">
        <w:rPr>
          <w:rFonts w:ascii="Times New Roman" w:hAnsi="Times New Roman" w:cs="Times New Roman"/>
          <w:sz w:val="24"/>
          <w:szCs w:val="24"/>
        </w:rPr>
        <w:t>occasionally</w:t>
      </w:r>
      <w:r w:rsidR="00FA4B9E" w:rsidRPr="00C57C1B">
        <w:rPr>
          <w:rFonts w:ascii="Times New Roman" w:hAnsi="Times New Roman" w:cs="Times New Roman"/>
          <w:sz w:val="24"/>
          <w:szCs w:val="24"/>
        </w:rPr>
        <w:t>,</w:t>
      </w:r>
      <w:r w:rsidRPr="00C57C1B">
        <w:rPr>
          <w:rFonts w:ascii="Times New Roman" w:hAnsi="Times New Roman" w:cs="Times New Roman"/>
          <w:sz w:val="24"/>
          <w:szCs w:val="24"/>
        </w:rPr>
        <w:t xml:space="preserve"> displace the other spaces of the performance.</w:t>
      </w:r>
      <w:r w:rsidR="00894927" w:rsidRPr="00C57C1B">
        <w:rPr>
          <w:rFonts w:ascii="Times New Roman" w:hAnsi="Times New Roman" w:cs="Times New Roman"/>
          <w:sz w:val="24"/>
          <w:szCs w:val="24"/>
        </w:rPr>
        <w:t xml:space="preserve"> </w:t>
      </w:r>
      <w:r w:rsidR="00F51F72" w:rsidRPr="00C57C1B">
        <w:rPr>
          <w:rFonts w:ascii="Times New Roman" w:hAnsi="Times New Roman" w:cs="Times New Roman"/>
          <w:sz w:val="24"/>
          <w:szCs w:val="24"/>
        </w:rPr>
        <w:t xml:space="preserve">Potentially an anodyne and rather sentimental event, the mobilisation of conceptual, physical and imagined spaces in </w:t>
      </w:r>
      <w:r w:rsidR="00F51F72" w:rsidRPr="00C57C1B">
        <w:rPr>
          <w:rFonts w:ascii="Times New Roman" w:hAnsi="Times New Roman" w:cs="Times New Roman"/>
          <w:sz w:val="24"/>
          <w:szCs w:val="24"/>
          <w:u w:val="single"/>
        </w:rPr>
        <w:t>Sea Odyssey</w:t>
      </w:r>
      <w:r w:rsidR="00F51F72" w:rsidRPr="00C57C1B">
        <w:rPr>
          <w:rFonts w:ascii="Times New Roman" w:hAnsi="Times New Roman" w:cs="Times New Roman"/>
          <w:sz w:val="24"/>
          <w:szCs w:val="24"/>
        </w:rPr>
        <w:t xml:space="preserve"> serves to </w:t>
      </w:r>
      <w:r w:rsidR="001D311E" w:rsidRPr="00C57C1B">
        <w:rPr>
          <w:rFonts w:ascii="Times New Roman" w:hAnsi="Times New Roman" w:cs="Times New Roman"/>
          <w:sz w:val="24"/>
          <w:szCs w:val="24"/>
        </w:rPr>
        <w:t xml:space="preserve">gently </w:t>
      </w:r>
      <w:r w:rsidR="00BD22EA" w:rsidRPr="00C57C1B">
        <w:rPr>
          <w:rFonts w:ascii="Times New Roman" w:hAnsi="Times New Roman" w:cs="Times New Roman"/>
          <w:sz w:val="24"/>
          <w:szCs w:val="24"/>
        </w:rPr>
        <w:t xml:space="preserve">but </w:t>
      </w:r>
      <w:r w:rsidR="001D311E" w:rsidRPr="00C57C1B">
        <w:rPr>
          <w:rFonts w:ascii="Times New Roman" w:hAnsi="Times New Roman" w:cs="Times New Roman"/>
          <w:sz w:val="24"/>
          <w:szCs w:val="24"/>
        </w:rPr>
        <w:t>productively trouble the premise of this simplistic pageant.</w:t>
      </w:r>
    </w:p>
    <w:p w:rsidR="005D3480" w:rsidRPr="00C57C1B" w:rsidRDefault="00F058A9" w:rsidP="00E0211E">
      <w:pPr>
        <w:spacing w:line="360" w:lineRule="auto"/>
        <w:rPr>
          <w:rFonts w:ascii="Times New Roman" w:hAnsi="Times New Roman" w:cs="Times New Roman"/>
          <w:sz w:val="24"/>
          <w:szCs w:val="24"/>
        </w:rPr>
      </w:pPr>
      <w:r w:rsidRPr="00C57C1B">
        <w:rPr>
          <w:rFonts w:ascii="Times New Roman" w:hAnsi="Times New Roman" w:cs="Times New Roman"/>
          <w:sz w:val="24"/>
          <w:szCs w:val="24"/>
        </w:rPr>
        <w:t xml:space="preserve">The space of </w:t>
      </w:r>
      <w:r w:rsidRPr="00C57C1B">
        <w:rPr>
          <w:rFonts w:ascii="Times New Roman" w:hAnsi="Times New Roman" w:cs="Times New Roman"/>
          <w:sz w:val="24"/>
          <w:szCs w:val="24"/>
          <w:u w:val="single"/>
        </w:rPr>
        <w:t>The Telling Orchestra</w:t>
      </w:r>
      <w:r w:rsidRPr="00C57C1B">
        <w:rPr>
          <w:rFonts w:ascii="Times New Roman" w:hAnsi="Times New Roman" w:cs="Times New Roman"/>
          <w:sz w:val="24"/>
          <w:szCs w:val="24"/>
        </w:rPr>
        <w:t xml:space="preserve"> is by contrast, produced more quietly. It is conceived as an art experience where my participation as spectator relies on me attuning myself, my </w:t>
      </w:r>
      <w:r w:rsidR="005D75D9" w:rsidRPr="00C57C1B">
        <w:rPr>
          <w:rFonts w:ascii="Times New Roman" w:hAnsi="Times New Roman" w:cs="Times New Roman"/>
          <w:sz w:val="24"/>
          <w:szCs w:val="24"/>
        </w:rPr>
        <w:t xml:space="preserve">whole </w:t>
      </w:r>
      <w:r w:rsidRPr="00C57C1B">
        <w:rPr>
          <w:rFonts w:ascii="Times New Roman" w:hAnsi="Times New Roman" w:cs="Times New Roman"/>
          <w:sz w:val="24"/>
          <w:szCs w:val="24"/>
        </w:rPr>
        <w:t xml:space="preserve">body, to the installation. </w:t>
      </w:r>
      <w:r w:rsidR="007806AF" w:rsidRPr="00C57C1B">
        <w:rPr>
          <w:rFonts w:ascii="Times New Roman" w:hAnsi="Times New Roman" w:cs="Times New Roman"/>
          <w:sz w:val="24"/>
          <w:szCs w:val="24"/>
        </w:rPr>
        <w:t>S</w:t>
      </w:r>
      <w:r w:rsidR="00FA4B9E" w:rsidRPr="00C57C1B">
        <w:rPr>
          <w:rFonts w:ascii="Times New Roman" w:hAnsi="Times New Roman" w:cs="Times New Roman"/>
          <w:sz w:val="24"/>
          <w:szCs w:val="24"/>
        </w:rPr>
        <w:t>eeing it</w:t>
      </w:r>
      <w:r w:rsidRPr="00C57C1B">
        <w:rPr>
          <w:rFonts w:ascii="Times New Roman" w:hAnsi="Times New Roman" w:cs="Times New Roman"/>
          <w:sz w:val="24"/>
          <w:szCs w:val="24"/>
        </w:rPr>
        <w:t xml:space="preserve"> as part of</w:t>
      </w:r>
      <w:r w:rsidR="006418C1">
        <w:rPr>
          <w:rFonts w:ascii="Times New Roman" w:hAnsi="Times New Roman" w:cs="Times New Roman"/>
          <w:sz w:val="24"/>
          <w:szCs w:val="24"/>
        </w:rPr>
        <w:t xml:space="preserve"> Prague Quadrennial,</w:t>
      </w:r>
      <w:r w:rsidRPr="00C57C1B">
        <w:rPr>
          <w:rFonts w:ascii="Times New Roman" w:hAnsi="Times New Roman" w:cs="Times New Roman"/>
          <w:sz w:val="24"/>
          <w:szCs w:val="24"/>
        </w:rPr>
        <w:t xml:space="preserve"> international event celebrating ‘performance design and space’ serves to underline this expectation.</w:t>
      </w:r>
      <w:r w:rsidR="00A87B84" w:rsidRPr="00C57C1B">
        <w:rPr>
          <w:rFonts w:ascii="Times New Roman" w:hAnsi="Times New Roman" w:cs="Times New Roman"/>
          <w:sz w:val="24"/>
          <w:szCs w:val="24"/>
        </w:rPr>
        <w:t xml:space="preserve"> Meanwhile, conceptual spaces which </w:t>
      </w:r>
      <w:r w:rsidR="00437F6B" w:rsidRPr="00C57C1B">
        <w:rPr>
          <w:rFonts w:ascii="Times New Roman" w:hAnsi="Times New Roman" w:cs="Times New Roman"/>
          <w:sz w:val="24"/>
          <w:szCs w:val="24"/>
          <w:u w:val="single"/>
        </w:rPr>
        <w:t>T</w:t>
      </w:r>
      <w:r w:rsidR="00A87B84" w:rsidRPr="00C57C1B">
        <w:rPr>
          <w:rFonts w:ascii="Times New Roman" w:hAnsi="Times New Roman" w:cs="Times New Roman"/>
          <w:sz w:val="24"/>
          <w:szCs w:val="24"/>
          <w:u w:val="single"/>
        </w:rPr>
        <w:t>he Telling Orchestra</w:t>
      </w:r>
      <w:r w:rsidR="00A87B84" w:rsidRPr="00C57C1B">
        <w:rPr>
          <w:rFonts w:ascii="Times New Roman" w:hAnsi="Times New Roman" w:cs="Times New Roman"/>
          <w:sz w:val="24"/>
          <w:szCs w:val="24"/>
        </w:rPr>
        <w:t xml:space="preserve"> seems to refer to are </w:t>
      </w:r>
      <w:r w:rsidR="00375635" w:rsidRPr="00C57C1B">
        <w:rPr>
          <w:rFonts w:ascii="Times New Roman" w:hAnsi="Times New Roman" w:cs="Times New Roman"/>
          <w:sz w:val="24"/>
          <w:szCs w:val="24"/>
        </w:rPr>
        <w:t>also</w:t>
      </w:r>
      <w:r w:rsidR="00E6522F" w:rsidRPr="00C57C1B">
        <w:rPr>
          <w:rFonts w:ascii="Times New Roman" w:hAnsi="Times New Roman" w:cs="Times New Roman"/>
          <w:sz w:val="24"/>
          <w:szCs w:val="24"/>
        </w:rPr>
        <w:t xml:space="preserve"> brought into play</w:t>
      </w:r>
      <w:r w:rsidR="00375635" w:rsidRPr="00C57C1B">
        <w:rPr>
          <w:rFonts w:ascii="Times New Roman" w:hAnsi="Times New Roman" w:cs="Times New Roman"/>
          <w:sz w:val="24"/>
          <w:szCs w:val="24"/>
        </w:rPr>
        <w:t>, especially</w:t>
      </w:r>
      <w:r w:rsidR="00BD22EA" w:rsidRPr="00C57C1B">
        <w:rPr>
          <w:rFonts w:ascii="Times New Roman" w:hAnsi="Times New Roman" w:cs="Times New Roman"/>
          <w:sz w:val="24"/>
          <w:szCs w:val="24"/>
        </w:rPr>
        <w:t xml:space="preserve">, to my mind, </w:t>
      </w:r>
      <w:r w:rsidR="00A87B84" w:rsidRPr="00C57C1B">
        <w:rPr>
          <w:rFonts w:ascii="Times New Roman" w:hAnsi="Times New Roman" w:cs="Times New Roman"/>
          <w:sz w:val="24"/>
          <w:szCs w:val="24"/>
        </w:rPr>
        <w:t>the fragile balance of the environment</w:t>
      </w:r>
      <w:r w:rsidR="00BD22EA" w:rsidRPr="00C57C1B">
        <w:rPr>
          <w:rFonts w:ascii="Times New Roman" w:hAnsi="Times New Roman" w:cs="Times New Roman"/>
          <w:sz w:val="24"/>
          <w:szCs w:val="24"/>
        </w:rPr>
        <w:t xml:space="preserve">, waste and pollution generated by industrial societies, </w:t>
      </w:r>
      <w:r w:rsidR="00375635" w:rsidRPr="00C57C1B">
        <w:rPr>
          <w:rFonts w:ascii="Times New Roman" w:hAnsi="Times New Roman" w:cs="Times New Roman"/>
          <w:sz w:val="24"/>
          <w:szCs w:val="24"/>
        </w:rPr>
        <w:t xml:space="preserve">the threat </w:t>
      </w:r>
      <w:r w:rsidR="00BD22EA" w:rsidRPr="00C57C1B">
        <w:rPr>
          <w:rFonts w:ascii="Times New Roman" w:hAnsi="Times New Roman" w:cs="Times New Roman"/>
          <w:sz w:val="24"/>
          <w:szCs w:val="24"/>
        </w:rPr>
        <w:t xml:space="preserve">of </w:t>
      </w:r>
      <w:r w:rsidR="00375635" w:rsidRPr="00C57C1B">
        <w:rPr>
          <w:rFonts w:ascii="Times New Roman" w:hAnsi="Times New Roman" w:cs="Times New Roman"/>
          <w:sz w:val="24"/>
          <w:szCs w:val="24"/>
        </w:rPr>
        <w:t xml:space="preserve">global warming and Greenland’s strategic position as a US </w:t>
      </w:r>
      <w:r w:rsidR="00E6522F" w:rsidRPr="00C57C1B">
        <w:rPr>
          <w:rFonts w:ascii="Times New Roman" w:hAnsi="Times New Roman" w:cs="Times New Roman"/>
          <w:sz w:val="24"/>
          <w:szCs w:val="24"/>
        </w:rPr>
        <w:t>base for a missile defence system.</w:t>
      </w:r>
      <w:r w:rsidR="005D3480" w:rsidRPr="00C57C1B">
        <w:rPr>
          <w:rFonts w:ascii="Times New Roman" w:hAnsi="Times New Roman" w:cs="Times New Roman"/>
          <w:sz w:val="24"/>
          <w:szCs w:val="24"/>
        </w:rPr>
        <w:t xml:space="preserve"> </w:t>
      </w:r>
      <w:r w:rsidRPr="00C57C1B">
        <w:rPr>
          <w:rFonts w:ascii="Times New Roman" w:hAnsi="Times New Roman" w:cs="Times New Roman"/>
          <w:sz w:val="24"/>
          <w:szCs w:val="24"/>
        </w:rPr>
        <w:t xml:space="preserve">My perception of the performance, despite others being present, is as an individual. </w:t>
      </w:r>
      <w:r w:rsidR="00107529" w:rsidRPr="00C57C1B">
        <w:rPr>
          <w:rFonts w:ascii="Times New Roman" w:hAnsi="Times New Roman" w:cs="Times New Roman"/>
          <w:sz w:val="24"/>
          <w:szCs w:val="24"/>
        </w:rPr>
        <w:t xml:space="preserve">It is situated in an </w:t>
      </w:r>
      <w:r w:rsidR="00182FDD" w:rsidRPr="00C57C1B">
        <w:rPr>
          <w:rFonts w:ascii="Times New Roman" w:hAnsi="Times New Roman" w:cs="Times New Roman"/>
          <w:sz w:val="24"/>
          <w:szCs w:val="24"/>
        </w:rPr>
        <w:t>underground</w:t>
      </w:r>
      <w:r w:rsidR="00107529" w:rsidRPr="00C57C1B">
        <w:rPr>
          <w:rFonts w:ascii="Times New Roman" w:hAnsi="Times New Roman" w:cs="Times New Roman"/>
          <w:sz w:val="24"/>
          <w:szCs w:val="24"/>
        </w:rPr>
        <w:t xml:space="preserve"> room</w:t>
      </w:r>
      <w:r w:rsidR="00182FDD" w:rsidRPr="00C57C1B">
        <w:rPr>
          <w:rFonts w:ascii="Times New Roman" w:hAnsi="Times New Roman" w:cs="Times New Roman"/>
          <w:sz w:val="24"/>
          <w:szCs w:val="24"/>
        </w:rPr>
        <w:t xml:space="preserve">, beneath </w:t>
      </w:r>
      <w:r w:rsidR="00107529" w:rsidRPr="00C57C1B">
        <w:rPr>
          <w:rFonts w:ascii="Times New Roman" w:hAnsi="Times New Roman" w:cs="Times New Roman"/>
          <w:sz w:val="24"/>
          <w:szCs w:val="24"/>
        </w:rPr>
        <w:t xml:space="preserve">a </w:t>
      </w:r>
      <w:r w:rsidR="00182FDD" w:rsidRPr="00C57C1B">
        <w:rPr>
          <w:rFonts w:ascii="Times New Roman" w:hAnsi="Times New Roman" w:cs="Times New Roman"/>
          <w:sz w:val="24"/>
          <w:szCs w:val="24"/>
        </w:rPr>
        <w:t xml:space="preserve">busy gallery space, </w:t>
      </w:r>
      <w:r w:rsidR="00FA4B9E" w:rsidRPr="00C57C1B">
        <w:rPr>
          <w:rFonts w:ascii="Times New Roman" w:hAnsi="Times New Roman" w:cs="Times New Roman"/>
          <w:sz w:val="24"/>
          <w:szCs w:val="24"/>
        </w:rPr>
        <w:t xml:space="preserve">and the white walls and </w:t>
      </w:r>
      <w:r w:rsidR="00107529" w:rsidRPr="00C57C1B">
        <w:rPr>
          <w:rFonts w:ascii="Times New Roman" w:hAnsi="Times New Roman" w:cs="Times New Roman"/>
          <w:sz w:val="24"/>
          <w:szCs w:val="24"/>
        </w:rPr>
        <w:t xml:space="preserve">simple </w:t>
      </w:r>
      <w:r w:rsidR="00182FDD" w:rsidRPr="00C57C1B">
        <w:rPr>
          <w:rFonts w:ascii="Times New Roman" w:hAnsi="Times New Roman" w:cs="Times New Roman"/>
          <w:sz w:val="24"/>
          <w:szCs w:val="24"/>
        </w:rPr>
        <w:t xml:space="preserve">benches </w:t>
      </w:r>
      <w:r w:rsidR="00107529" w:rsidRPr="00C57C1B">
        <w:rPr>
          <w:rFonts w:ascii="Times New Roman" w:hAnsi="Times New Roman" w:cs="Times New Roman"/>
          <w:sz w:val="24"/>
          <w:szCs w:val="24"/>
        </w:rPr>
        <w:t>placed in front of the ins</w:t>
      </w:r>
      <w:r w:rsidR="00FA4B9E" w:rsidRPr="00C57C1B">
        <w:rPr>
          <w:rFonts w:ascii="Times New Roman" w:hAnsi="Times New Roman" w:cs="Times New Roman"/>
          <w:sz w:val="24"/>
          <w:szCs w:val="24"/>
        </w:rPr>
        <w:t xml:space="preserve">tallation make it feel </w:t>
      </w:r>
      <w:r w:rsidR="00107529" w:rsidRPr="00C57C1B">
        <w:rPr>
          <w:rFonts w:ascii="Times New Roman" w:hAnsi="Times New Roman" w:cs="Times New Roman"/>
          <w:sz w:val="24"/>
          <w:szCs w:val="24"/>
        </w:rPr>
        <w:t xml:space="preserve">like a </w:t>
      </w:r>
      <w:r w:rsidR="007806AF" w:rsidRPr="00C57C1B">
        <w:rPr>
          <w:rFonts w:ascii="Times New Roman" w:hAnsi="Times New Roman" w:cs="Times New Roman"/>
          <w:sz w:val="24"/>
          <w:szCs w:val="24"/>
        </w:rPr>
        <w:t xml:space="preserve">modest </w:t>
      </w:r>
      <w:r w:rsidR="00182FDD" w:rsidRPr="00C57C1B">
        <w:rPr>
          <w:rFonts w:ascii="Times New Roman" w:hAnsi="Times New Roman" w:cs="Times New Roman"/>
          <w:sz w:val="24"/>
          <w:szCs w:val="24"/>
        </w:rPr>
        <w:t>chapel</w:t>
      </w:r>
      <w:r w:rsidR="00107529" w:rsidRPr="00C57C1B">
        <w:rPr>
          <w:rFonts w:ascii="Times New Roman" w:hAnsi="Times New Roman" w:cs="Times New Roman"/>
          <w:sz w:val="24"/>
          <w:szCs w:val="24"/>
        </w:rPr>
        <w:t xml:space="preserve">. </w:t>
      </w:r>
      <w:r w:rsidR="00D72CBB" w:rsidRPr="00C57C1B">
        <w:rPr>
          <w:rFonts w:ascii="Times New Roman" w:hAnsi="Times New Roman" w:cs="Times New Roman"/>
          <w:sz w:val="24"/>
          <w:szCs w:val="24"/>
        </w:rPr>
        <w:t xml:space="preserve"> </w:t>
      </w:r>
      <w:r w:rsidR="00E0211E" w:rsidRPr="00C57C1B">
        <w:rPr>
          <w:rFonts w:ascii="Times New Roman" w:hAnsi="Times New Roman" w:cs="Times New Roman"/>
          <w:sz w:val="24"/>
          <w:szCs w:val="24"/>
        </w:rPr>
        <w:t xml:space="preserve">It </w:t>
      </w:r>
      <w:r w:rsidR="00107529" w:rsidRPr="00C57C1B">
        <w:rPr>
          <w:rFonts w:ascii="Times New Roman" w:hAnsi="Times New Roman" w:cs="Times New Roman"/>
          <w:sz w:val="24"/>
          <w:szCs w:val="24"/>
        </w:rPr>
        <w:t xml:space="preserve">takes </w:t>
      </w:r>
      <w:r w:rsidR="00E0211E" w:rsidRPr="00C57C1B">
        <w:rPr>
          <w:rFonts w:ascii="Times New Roman" w:hAnsi="Times New Roman" w:cs="Times New Roman"/>
          <w:sz w:val="24"/>
          <w:szCs w:val="24"/>
        </w:rPr>
        <w:t xml:space="preserve">me </w:t>
      </w:r>
      <w:r w:rsidR="00107529" w:rsidRPr="00C57C1B">
        <w:rPr>
          <w:rFonts w:ascii="Times New Roman" w:hAnsi="Times New Roman" w:cs="Times New Roman"/>
          <w:sz w:val="24"/>
          <w:szCs w:val="24"/>
        </w:rPr>
        <w:t xml:space="preserve">a while to adjust to the </w:t>
      </w:r>
      <w:r w:rsidR="00D72CBB" w:rsidRPr="00C57C1B">
        <w:rPr>
          <w:rFonts w:ascii="Times New Roman" w:hAnsi="Times New Roman" w:cs="Times New Roman"/>
          <w:sz w:val="24"/>
          <w:szCs w:val="24"/>
        </w:rPr>
        <w:t>rhythm</w:t>
      </w:r>
      <w:r w:rsidR="00107529" w:rsidRPr="00C57C1B">
        <w:rPr>
          <w:rFonts w:ascii="Times New Roman" w:hAnsi="Times New Roman" w:cs="Times New Roman"/>
          <w:sz w:val="24"/>
          <w:szCs w:val="24"/>
        </w:rPr>
        <w:t xml:space="preserve"> and texture of the performance. At first the scale the objects and the nature of the structur</w:t>
      </w:r>
      <w:r w:rsidR="005D3480" w:rsidRPr="00C57C1B">
        <w:rPr>
          <w:rFonts w:ascii="Times New Roman" w:hAnsi="Times New Roman" w:cs="Times New Roman"/>
          <w:sz w:val="24"/>
          <w:szCs w:val="24"/>
        </w:rPr>
        <w:t>e they perform within belies the</w:t>
      </w:r>
      <w:r w:rsidR="00107529" w:rsidRPr="00C57C1B">
        <w:rPr>
          <w:rFonts w:ascii="Times New Roman" w:hAnsi="Times New Roman" w:cs="Times New Roman"/>
          <w:sz w:val="24"/>
          <w:szCs w:val="24"/>
        </w:rPr>
        <w:t xml:space="preserve"> nature</w:t>
      </w:r>
      <w:r w:rsidR="00F51F72" w:rsidRPr="00C57C1B">
        <w:rPr>
          <w:rFonts w:ascii="Times New Roman" w:hAnsi="Times New Roman" w:cs="Times New Roman"/>
          <w:sz w:val="24"/>
          <w:szCs w:val="24"/>
        </w:rPr>
        <w:t xml:space="preserve"> </w:t>
      </w:r>
      <w:r w:rsidR="005D3480" w:rsidRPr="00C57C1B">
        <w:rPr>
          <w:rFonts w:ascii="Times New Roman" w:hAnsi="Times New Roman" w:cs="Times New Roman"/>
          <w:sz w:val="24"/>
          <w:szCs w:val="24"/>
        </w:rPr>
        <w:t xml:space="preserve">of the performance </w:t>
      </w:r>
      <w:r w:rsidR="00F51F72" w:rsidRPr="00C57C1B">
        <w:rPr>
          <w:rFonts w:ascii="Times New Roman" w:hAnsi="Times New Roman" w:cs="Times New Roman"/>
          <w:sz w:val="24"/>
          <w:szCs w:val="24"/>
        </w:rPr>
        <w:t>as spectacle</w:t>
      </w:r>
      <w:r w:rsidR="00107529" w:rsidRPr="00C57C1B">
        <w:rPr>
          <w:rFonts w:ascii="Times New Roman" w:hAnsi="Times New Roman" w:cs="Times New Roman"/>
          <w:sz w:val="24"/>
          <w:szCs w:val="24"/>
        </w:rPr>
        <w:t>. But gradually the hold of these small objects offers a contemplative, almost hallucinatory experience as the performance accrues an excess of extraordinary, strange and unsettling images</w:t>
      </w:r>
      <w:r w:rsidR="00B84B6E" w:rsidRPr="00C57C1B">
        <w:rPr>
          <w:rFonts w:ascii="Times New Roman" w:hAnsi="Times New Roman" w:cs="Times New Roman"/>
          <w:sz w:val="24"/>
          <w:szCs w:val="24"/>
        </w:rPr>
        <w:t>.</w:t>
      </w:r>
      <w:r w:rsidR="00F51F72" w:rsidRPr="00C57C1B">
        <w:rPr>
          <w:rFonts w:ascii="Times New Roman" w:hAnsi="Times New Roman" w:cs="Times New Roman"/>
          <w:sz w:val="24"/>
          <w:szCs w:val="24"/>
        </w:rPr>
        <w:t xml:space="preserve"> </w:t>
      </w:r>
      <w:r w:rsidR="005D3480" w:rsidRPr="00C57C1B">
        <w:rPr>
          <w:rFonts w:ascii="Times New Roman" w:hAnsi="Times New Roman" w:cs="Times New Roman"/>
          <w:sz w:val="24"/>
          <w:szCs w:val="24"/>
        </w:rPr>
        <w:t xml:space="preserve">These images multiply and mutate. I can’t keep track of their meanings; they exist suspended in a potent density of </w:t>
      </w:r>
      <w:r w:rsidR="00BD22EA" w:rsidRPr="00C57C1B">
        <w:rPr>
          <w:rFonts w:ascii="Times New Roman" w:hAnsi="Times New Roman" w:cs="Times New Roman"/>
          <w:sz w:val="24"/>
          <w:szCs w:val="24"/>
        </w:rPr>
        <w:t xml:space="preserve">bodily </w:t>
      </w:r>
      <w:r w:rsidR="005D3480" w:rsidRPr="00C57C1B">
        <w:rPr>
          <w:rFonts w:ascii="Times New Roman" w:hAnsi="Times New Roman" w:cs="Times New Roman"/>
          <w:sz w:val="24"/>
          <w:szCs w:val="24"/>
        </w:rPr>
        <w:t>impulses, emotions and empathies.</w:t>
      </w:r>
    </w:p>
    <w:p w:rsidR="00094B76" w:rsidRPr="00C57C1B" w:rsidRDefault="005D3480" w:rsidP="00094B76">
      <w:pPr>
        <w:spacing w:line="360" w:lineRule="auto"/>
        <w:ind w:firstLine="720"/>
        <w:rPr>
          <w:rFonts w:ascii="Times New Roman" w:hAnsi="Times New Roman" w:cs="Times New Roman"/>
          <w:sz w:val="24"/>
          <w:szCs w:val="24"/>
        </w:rPr>
      </w:pPr>
      <w:r w:rsidRPr="00C57C1B">
        <w:rPr>
          <w:rFonts w:ascii="Times New Roman" w:hAnsi="Times New Roman" w:cs="Times New Roman"/>
          <w:sz w:val="24"/>
          <w:szCs w:val="24"/>
        </w:rPr>
        <w:t xml:space="preserve">As Kershaw points out, the chief weakness of spectacle, especially from an activist’s point of view, is that the power of spectacle cannot easily be harnessed; ‘just as the source of its energy is a multiplicity of creative voices, the people’s pleasures unleashed, so it has no immediately overt political direction, as it operates centrifugally, dispersing its excess’ (Kershaw 2003: 602). </w:t>
      </w:r>
      <w:r w:rsidR="00BD22EA" w:rsidRPr="00C57C1B">
        <w:rPr>
          <w:rFonts w:ascii="Times New Roman" w:hAnsi="Times New Roman" w:cs="Times New Roman"/>
          <w:sz w:val="24"/>
          <w:szCs w:val="24"/>
        </w:rPr>
        <w:t xml:space="preserve"> </w:t>
      </w:r>
      <w:r w:rsidR="00BD22EA" w:rsidRPr="00C57C1B">
        <w:rPr>
          <w:rFonts w:ascii="Times New Roman" w:hAnsi="Times New Roman" w:cs="Times New Roman"/>
          <w:sz w:val="24"/>
          <w:szCs w:val="24"/>
          <w:u w:val="single"/>
        </w:rPr>
        <w:t xml:space="preserve">The Telling Orchestra </w:t>
      </w:r>
      <w:r w:rsidR="00BD22EA" w:rsidRPr="00C57C1B">
        <w:rPr>
          <w:rFonts w:ascii="Times New Roman" w:hAnsi="Times New Roman" w:cs="Times New Roman"/>
          <w:sz w:val="24"/>
          <w:szCs w:val="24"/>
        </w:rPr>
        <w:t xml:space="preserve">disperses excess. It </w:t>
      </w:r>
      <w:r w:rsidR="00094B76" w:rsidRPr="00C57C1B">
        <w:rPr>
          <w:rFonts w:ascii="Times New Roman" w:hAnsi="Times New Roman" w:cs="Times New Roman"/>
          <w:sz w:val="24"/>
          <w:szCs w:val="24"/>
        </w:rPr>
        <w:t>generates images, feelings and potential meanings that I can’t manage. They go beyond what I can keep hold of, process and recall.</w:t>
      </w:r>
    </w:p>
    <w:p w:rsidR="0038756A" w:rsidRPr="00C57C1B" w:rsidRDefault="0038756A" w:rsidP="00E0211E">
      <w:pPr>
        <w:spacing w:line="360" w:lineRule="auto"/>
        <w:rPr>
          <w:rFonts w:ascii="Times New Roman" w:hAnsi="Times New Roman" w:cs="Times New Roman"/>
          <w:b/>
          <w:sz w:val="24"/>
          <w:szCs w:val="24"/>
        </w:rPr>
      </w:pPr>
      <w:r w:rsidRPr="00C57C1B">
        <w:rPr>
          <w:rFonts w:ascii="Times New Roman" w:hAnsi="Times New Roman" w:cs="Times New Roman"/>
          <w:b/>
          <w:sz w:val="24"/>
          <w:szCs w:val="24"/>
        </w:rPr>
        <w:t xml:space="preserve">The </w:t>
      </w:r>
      <w:r w:rsidR="00094B76" w:rsidRPr="00C57C1B">
        <w:rPr>
          <w:rFonts w:ascii="Times New Roman" w:hAnsi="Times New Roman" w:cs="Times New Roman"/>
          <w:b/>
          <w:sz w:val="24"/>
          <w:szCs w:val="24"/>
        </w:rPr>
        <w:t>‘</w:t>
      </w:r>
      <w:r w:rsidRPr="00C57C1B">
        <w:rPr>
          <w:rFonts w:ascii="Times New Roman" w:hAnsi="Times New Roman" w:cs="Times New Roman"/>
          <w:b/>
          <w:sz w:val="24"/>
          <w:szCs w:val="24"/>
        </w:rPr>
        <w:t>paradox of spectacle</w:t>
      </w:r>
      <w:r w:rsidR="00094B76" w:rsidRPr="00C57C1B">
        <w:rPr>
          <w:rFonts w:ascii="Times New Roman" w:hAnsi="Times New Roman" w:cs="Times New Roman"/>
          <w:b/>
          <w:sz w:val="24"/>
          <w:szCs w:val="24"/>
        </w:rPr>
        <w:t>’</w:t>
      </w:r>
    </w:p>
    <w:p w:rsidR="006C3DEE" w:rsidRPr="00C57C1B" w:rsidRDefault="005D75D9" w:rsidP="00283AEE">
      <w:pPr>
        <w:spacing w:line="360" w:lineRule="auto"/>
        <w:ind w:firstLine="720"/>
        <w:rPr>
          <w:rFonts w:ascii="Times New Roman" w:hAnsi="Times New Roman" w:cs="Times New Roman"/>
          <w:sz w:val="24"/>
          <w:szCs w:val="24"/>
        </w:rPr>
      </w:pPr>
      <w:r w:rsidRPr="00C57C1B">
        <w:rPr>
          <w:rFonts w:ascii="Times New Roman" w:hAnsi="Times New Roman" w:cs="Times New Roman"/>
          <w:sz w:val="24"/>
          <w:szCs w:val="24"/>
        </w:rPr>
        <w:t xml:space="preserve">Kershaw sees that the </w:t>
      </w:r>
      <w:r w:rsidR="00574198" w:rsidRPr="00C57C1B">
        <w:rPr>
          <w:rFonts w:ascii="Times New Roman" w:hAnsi="Times New Roman" w:cs="Times New Roman"/>
          <w:sz w:val="24"/>
          <w:szCs w:val="24"/>
        </w:rPr>
        <w:t>‘</w:t>
      </w:r>
      <w:r w:rsidRPr="00C57C1B">
        <w:rPr>
          <w:rFonts w:ascii="Times New Roman" w:hAnsi="Times New Roman" w:cs="Times New Roman"/>
          <w:sz w:val="24"/>
          <w:szCs w:val="24"/>
        </w:rPr>
        <w:t>paradox of spectacle</w:t>
      </w:r>
      <w:r w:rsidR="00574198" w:rsidRPr="00C57C1B">
        <w:rPr>
          <w:rFonts w:ascii="Times New Roman" w:hAnsi="Times New Roman" w:cs="Times New Roman"/>
          <w:sz w:val="24"/>
          <w:szCs w:val="24"/>
        </w:rPr>
        <w:t>’</w:t>
      </w:r>
      <w:r w:rsidRPr="00C57C1B">
        <w:rPr>
          <w:rFonts w:ascii="Times New Roman" w:hAnsi="Times New Roman" w:cs="Times New Roman"/>
          <w:sz w:val="24"/>
          <w:szCs w:val="24"/>
        </w:rPr>
        <w:t xml:space="preserve"> is that ‘it deals with the human in inhuman ways’ (2003: 594</w:t>
      </w:r>
      <w:r w:rsidR="00C840F2" w:rsidRPr="00C57C1B">
        <w:rPr>
          <w:rFonts w:ascii="Times New Roman" w:hAnsi="Times New Roman" w:cs="Times New Roman"/>
          <w:sz w:val="24"/>
          <w:szCs w:val="24"/>
        </w:rPr>
        <w:t>). Where spectacle</w:t>
      </w:r>
      <w:r w:rsidR="009D158D" w:rsidRPr="00C57C1B">
        <w:rPr>
          <w:rFonts w:ascii="Times New Roman" w:hAnsi="Times New Roman" w:cs="Times New Roman"/>
          <w:sz w:val="24"/>
          <w:szCs w:val="24"/>
        </w:rPr>
        <w:t xml:space="preserve"> might offer a response to our </w:t>
      </w:r>
      <w:r w:rsidR="00C840F2" w:rsidRPr="00C57C1B">
        <w:rPr>
          <w:rFonts w:ascii="Times New Roman" w:hAnsi="Times New Roman" w:cs="Times New Roman"/>
          <w:sz w:val="24"/>
          <w:szCs w:val="24"/>
        </w:rPr>
        <w:t xml:space="preserve">contemporary world and the ‘way power circulates through the human’ (2003: 606) </w:t>
      </w:r>
      <w:r w:rsidR="009D158D" w:rsidRPr="00C57C1B">
        <w:rPr>
          <w:rFonts w:ascii="Times New Roman" w:hAnsi="Times New Roman" w:cs="Times New Roman"/>
          <w:sz w:val="24"/>
          <w:szCs w:val="24"/>
        </w:rPr>
        <w:t xml:space="preserve">is through what he calls ‘spectacles of deconstruction’ which encourage reflexivity and help us to see our predicament, that is ‘the continual disappearing act of the subject’ </w:t>
      </w:r>
      <w:r w:rsidR="0038756A" w:rsidRPr="00C57C1B">
        <w:rPr>
          <w:rFonts w:ascii="Times New Roman" w:hAnsi="Times New Roman" w:cs="Times New Roman"/>
          <w:sz w:val="24"/>
          <w:szCs w:val="24"/>
        </w:rPr>
        <w:t>This process, where humanity is present at the ‘heart of spectacle’ needs to be a process of ‘continually recognising and reproducing mutual vulnerability’ (2003: 611).</w:t>
      </w:r>
    </w:p>
    <w:p w:rsidR="006D27CF" w:rsidRPr="00C57C1B" w:rsidRDefault="0038756A" w:rsidP="00283AEE">
      <w:pPr>
        <w:spacing w:line="360" w:lineRule="auto"/>
        <w:ind w:firstLine="720"/>
        <w:rPr>
          <w:rFonts w:ascii="Times New Roman" w:hAnsi="Times New Roman" w:cs="Times New Roman"/>
          <w:sz w:val="24"/>
          <w:szCs w:val="24"/>
        </w:rPr>
      </w:pPr>
      <w:r w:rsidRPr="00C57C1B">
        <w:rPr>
          <w:rFonts w:ascii="Times New Roman" w:hAnsi="Times New Roman" w:cs="Times New Roman"/>
          <w:sz w:val="24"/>
          <w:szCs w:val="24"/>
        </w:rPr>
        <w:t xml:space="preserve"> Our capacity to experience and recognise </w:t>
      </w:r>
      <w:r w:rsidR="00096CD0" w:rsidRPr="00C57C1B">
        <w:rPr>
          <w:rFonts w:ascii="Times New Roman" w:hAnsi="Times New Roman" w:cs="Times New Roman"/>
          <w:sz w:val="24"/>
          <w:szCs w:val="24"/>
        </w:rPr>
        <w:t xml:space="preserve">ourselves in relation to </w:t>
      </w:r>
      <w:r w:rsidRPr="00C57C1B">
        <w:rPr>
          <w:rFonts w:ascii="Times New Roman" w:hAnsi="Times New Roman" w:cs="Times New Roman"/>
          <w:sz w:val="24"/>
          <w:szCs w:val="24"/>
        </w:rPr>
        <w:t>other objects is already info</w:t>
      </w:r>
      <w:r w:rsidR="00096CD0" w:rsidRPr="00C57C1B">
        <w:rPr>
          <w:rFonts w:ascii="Times New Roman" w:hAnsi="Times New Roman" w:cs="Times New Roman"/>
          <w:sz w:val="24"/>
          <w:szCs w:val="24"/>
        </w:rPr>
        <w:t xml:space="preserve">rmed by embodied understanding in the kind of reciprocal or reversible process which Merleau-Ponty describes (1993:125).  </w:t>
      </w:r>
      <w:r w:rsidR="00687B5C" w:rsidRPr="00C57C1B">
        <w:rPr>
          <w:rFonts w:ascii="Times New Roman" w:hAnsi="Times New Roman" w:cs="Times New Roman"/>
          <w:sz w:val="24"/>
          <w:szCs w:val="24"/>
        </w:rPr>
        <w:t>Elizabeth Grosz says that th</w:t>
      </w:r>
      <w:r w:rsidRPr="00C57C1B">
        <w:rPr>
          <w:rFonts w:ascii="Times New Roman" w:hAnsi="Times New Roman" w:cs="Times New Roman"/>
          <w:sz w:val="24"/>
          <w:szCs w:val="24"/>
        </w:rPr>
        <w:t xml:space="preserve">is is notion of reversibility which is </w:t>
      </w:r>
      <w:r w:rsidR="00687B5C" w:rsidRPr="00C57C1B">
        <w:rPr>
          <w:rFonts w:ascii="Times New Roman" w:hAnsi="Times New Roman" w:cs="Times New Roman"/>
          <w:sz w:val="24"/>
          <w:szCs w:val="24"/>
        </w:rPr>
        <w:t xml:space="preserve">based on the way a ‘material subject’ belongs to a </w:t>
      </w:r>
      <w:r w:rsidR="004B4053" w:rsidRPr="00C57C1B">
        <w:rPr>
          <w:rFonts w:ascii="Times New Roman" w:hAnsi="Times New Roman" w:cs="Times New Roman"/>
          <w:sz w:val="24"/>
          <w:szCs w:val="24"/>
        </w:rPr>
        <w:t>‘</w:t>
      </w:r>
      <w:r w:rsidR="00687B5C" w:rsidRPr="00C57C1B">
        <w:rPr>
          <w:rFonts w:ascii="Times New Roman" w:hAnsi="Times New Roman" w:cs="Times New Roman"/>
          <w:sz w:val="24"/>
          <w:szCs w:val="24"/>
        </w:rPr>
        <w:t>material world’</w:t>
      </w:r>
      <w:r w:rsidR="004B4053" w:rsidRPr="00C57C1B">
        <w:rPr>
          <w:rFonts w:ascii="Times New Roman" w:hAnsi="Times New Roman" w:cs="Times New Roman"/>
          <w:sz w:val="24"/>
          <w:szCs w:val="24"/>
        </w:rPr>
        <w:t xml:space="preserve"> (Grosz 1994: 102).  The </w:t>
      </w:r>
      <w:r w:rsidR="009B2DC6" w:rsidRPr="00C57C1B">
        <w:rPr>
          <w:rFonts w:ascii="Times New Roman" w:hAnsi="Times New Roman" w:cs="Times New Roman"/>
          <w:sz w:val="24"/>
          <w:szCs w:val="24"/>
        </w:rPr>
        <w:t xml:space="preserve">position of phenomenology </w:t>
      </w:r>
      <w:r w:rsidR="009439C0" w:rsidRPr="00C57C1B">
        <w:rPr>
          <w:rFonts w:ascii="Times New Roman" w:hAnsi="Times New Roman" w:cs="Times New Roman"/>
          <w:sz w:val="24"/>
          <w:szCs w:val="24"/>
        </w:rPr>
        <w:t>(</w:t>
      </w:r>
      <w:r w:rsidR="009B2DC6" w:rsidRPr="00C57C1B">
        <w:rPr>
          <w:rFonts w:ascii="Times New Roman" w:hAnsi="Times New Roman" w:cs="Times New Roman"/>
          <w:sz w:val="24"/>
          <w:szCs w:val="24"/>
        </w:rPr>
        <w:t>and psychology</w:t>
      </w:r>
      <w:r w:rsidR="009439C0" w:rsidRPr="00C57C1B">
        <w:rPr>
          <w:rFonts w:ascii="Times New Roman" w:hAnsi="Times New Roman" w:cs="Times New Roman"/>
          <w:sz w:val="24"/>
          <w:szCs w:val="24"/>
        </w:rPr>
        <w:t>)</w:t>
      </w:r>
      <w:r w:rsidR="00A87B84" w:rsidRPr="00C57C1B">
        <w:rPr>
          <w:rFonts w:ascii="Times New Roman" w:hAnsi="Times New Roman" w:cs="Times New Roman"/>
          <w:sz w:val="24"/>
          <w:szCs w:val="24"/>
        </w:rPr>
        <w:t xml:space="preserve"> </w:t>
      </w:r>
      <w:r w:rsidR="009B2DC6" w:rsidRPr="00C57C1B">
        <w:rPr>
          <w:rFonts w:ascii="Times New Roman" w:hAnsi="Times New Roman" w:cs="Times New Roman"/>
          <w:sz w:val="24"/>
          <w:szCs w:val="24"/>
        </w:rPr>
        <w:t xml:space="preserve">is to consider the experience of the body </w:t>
      </w:r>
      <w:r w:rsidR="009439C0" w:rsidRPr="00C57C1B">
        <w:rPr>
          <w:rFonts w:ascii="Times New Roman" w:hAnsi="Times New Roman" w:cs="Times New Roman"/>
          <w:sz w:val="24"/>
          <w:szCs w:val="24"/>
        </w:rPr>
        <w:t xml:space="preserve">from inside </w:t>
      </w:r>
      <w:r w:rsidR="001206E5" w:rsidRPr="00C57C1B">
        <w:rPr>
          <w:rFonts w:ascii="Times New Roman" w:hAnsi="Times New Roman" w:cs="Times New Roman"/>
          <w:sz w:val="24"/>
          <w:szCs w:val="24"/>
        </w:rPr>
        <w:t>out</w:t>
      </w:r>
      <w:r w:rsidR="00A87B84" w:rsidRPr="00C57C1B">
        <w:rPr>
          <w:rFonts w:ascii="Times New Roman" w:hAnsi="Times New Roman" w:cs="Times New Roman"/>
          <w:sz w:val="24"/>
          <w:szCs w:val="24"/>
        </w:rPr>
        <w:t>. Meanwhile, a</w:t>
      </w:r>
      <w:r w:rsidR="004B4053" w:rsidRPr="00C57C1B">
        <w:rPr>
          <w:rFonts w:ascii="Times New Roman" w:hAnsi="Times New Roman" w:cs="Times New Roman"/>
          <w:sz w:val="24"/>
          <w:szCs w:val="24"/>
        </w:rPr>
        <w:t xml:space="preserve"> complementary view of the social body (such as th</w:t>
      </w:r>
      <w:r w:rsidR="00A87B84" w:rsidRPr="00C57C1B">
        <w:rPr>
          <w:rFonts w:ascii="Times New Roman" w:hAnsi="Times New Roman" w:cs="Times New Roman"/>
          <w:sz w:val="24"/>
          <w:szCs w:val="24"/>
        </w:rPr>
        <w:t xml:space="preserve">at offered by Lefebvre) </w:t>
      </w:r>
      <w:r w:rsidR="004B4053" w:rsidRPr="00C57C1B">
        <w:rPr>
          <w:rFonts w:ascii="Times New Roman" w:hAnsi="Times New Roman" w:cs="Times New Roman"/>
          <w:sz w:val="24"/>
          <w:szCs w:val="24"/>
        </w:rPr>
        <w:t>looks at the relationship between the world and the body as an ‘outside in’ process where the body</w:t>
      </w:r>
      <w:r w:rsidR="00442D97" w:rsidRPr="00C57C1B">
        <w:rPr>
          <w:rFonts w:ascii="Times New Roman" w:hAnsi="Times New Roman" w:cs="Times New Roman"/>
          <w:sz w:val="24"/>
          <w:szCs w:val="24"/>
        </w:rPr>
        <w:t xml:space="preserve"> as a social object is marked by ‘various regimes of institutional power’ as it is ‘</w:t>
      </w:r>
      <w:r w:rsidR="009B2DC6" w:rsidRPr="00C57C1B">
        <w:rPr>
          <w:rFonts w:ascii="Times New Roman" w:hAnsi="Times New Roman" w:cs="Times New Roman"/>
          <w:sz w:val="24"/>
          <w:szCs w:val="24"/>
        </w:rPr>
        <w:t>a receptive surface on which the body’s boundaries and various parts or zones are constituted, always in conjunction and through linkages with other surfaces and planes’ (Grosz 1994: 116)</w:t>
      </w:r>
      <w:r w:rsidR="00442D97" w:rsidRPr="00C57C1B">
        <w:rPr>
          <w:rFonts w:ascii="Times New Roman" w:hAnsi="Times New Roman" w:cs="Times New Roman"/>
          <w:sz w:val="24"/>
          <w:szCs w:val="24"/>
        </w:rPr>
        <w:t>.</w:t>
      </w:r>
    </w:p>
    <w:p w:rsidR="00442D97" w:rsidRPr="00C57C1B" w:rsidRDefault="00442D97" w:rsidP="00442D97">
      <w:pPr>
        <w:spacing w:line="360" w:lineRule="auto"/>
        <w:ind w:firstLine="720"/>
        <w:rPr>
          <w:rFonts w:ascii="Times New Roman" w:hAnsi="Times New Roman" w:cs="Times New Roman"/>
          <w:sz w:val="24"/>
          <w:szCs w:val="24"/>
        </w:rPr>
      </w:pPr>
      <w:r w:rsidRPr="00C57C1B">
        <w:rPr>
          <w:rFonts w:ascii="Times New Roman" w:hAnsi="Times New Roman" w:cs="Times New Roman"/>
          <w:sz w:val="24"/>
          <w:szCs w:val="24"/>
        </w:rPr>
        <w:t xml:space="preserve">Contrasting my experience of </w:t>
      </w:r>
      <w:r w:rsidRPr="00C57C1B">
        <w:rPr>
          <w:rFonts w:ascii="Times New Roman" w:hAnsi="Times New Roman" w:cs="Times New Roman"/>
          <w:sz w:val="24"/>
          <w:szCs w:val="24"/>
          <w:u w:val="single"/>
        </w:rPr>
        <w:t>Sea Odyssey</w:t>
      </w:r>
      <w:r w:rsidRPr="00C57C1B">
        <w:rPr>
          <w:rFonts w:ascii="Times New Roman" w:hAnsi="Times New Roman" w:cs="Times New Roman"/>
          <w:sz w:val="24"/>
          <w:szCs w:val="24"/>
        </w:rPr>
        <w:t xml:space="preserve"> with </w:t>
      </w:r>
      <w:r w:rsidRPr="00C57C1B">
        <w:rPr>
          <w:rFonts w:ascii="Times New Roman" w:hAnsi="Times New Roman" w:cs="Times New Roman"/>
          <w:sz w:val="24"/>
          <w:szCs w:val="24"/>
          <w:u w:val="single"/>
        </w:rPr>
        <w:t>The Telling Orchestra</w:t>
      </w:r>
      <w:r w:rsidRPr="00C57C1B">
        <w:rPr>
          <w:rFonts w:ascii="Times New Roman" w:hAnsi="Times New Roman" w:cs="Times New Roman"/>
          <w:sz w:val="24"/>
          <w:szCs w:val="24"/>
        </w:rPr>
        <w:t xml:space="preserve"> highlights these two tendencies; in the first my experience is predominantly that of myself as a social body</w:t>
      </w:r>
      <w:r w:rsidR="00283AEE" w:rsidRPr="00C57C1B">
        <w:rPr>
          <w:rFonts w:ascii="Times New Roman" w:hAnsi="Times New Roman" w:cs="Times New Roman"/>
          <w:sz w:val="24"/>
          <w:szCs w:val="24"/>
        </w:rPr>
        <w:t xml:space="preserve"> (from outside in)</w:t>
      </w:r>
      <w:r w:rsidR="006C3DEE" w:rsidRPr="00C57C1B">
        <w:rPr>
          <w:rFonts w:ascii="Times New Roman" w:hAnsi="Times New Roman" w:cs="Times New Roman"/>
          <w:sz w:val="24"/>
          <w:szCs w:val="24"/>
        </w:rPr>
        <w:t>, whereas in the second it is a</w:t>
      </w:r>
      <w:r w:rsidRPr="00C57C1B">
        <w:rPr>
          <w:rFonts w:ascii="Times New Roman" w:hAnsi="Times New Roman" w:cs="Times New Roman"/>
          <w:sz w:val="24"/>
          <w:szCs w:val="24"/>
        </w:rPr>
        <w:t xml:space="preserve"> phenomenal body</w:t>
      </w:r>
      <w:r w:rsidR="00283AEE" w:rsidRPr="00C57C1B">
        <w:rPr>
          <w:rFonts w:ascii="Times New Roman" w:hAnsi="Times New Roman" w:cs="Times New Roman"/>
          <w:sz w:val="24"/>
          <w:szCs w:val="24"/>
        </w:rPr>
        <w:t xml:space="preserve"> experience (from inside out)</w:t>
      </w:r>
      <w:r w:rsidRPr="00C57C1B">
        <w:rPr>
          <w:rFonts w:ascii="Times New Roman" w:hAnsi="Times New Roman" w:cs="Times New Roman"/>
          <w:sz w:val="24"/>
          <w:szCs w:val="24"/>
        </w:rPr>
        <w:t xml:space="preserve"> that best seems to d</w:t>
      </w:r>
      <w:r w:rsidR="00283AEE" w:rsidRPr="00C57C1B">
        <w:rPr>
          <w:rFonts w:ascii="Times New Roman" w:hAnsi="Times New Roman" w:cs="Times New Roman"/>
          <w:sz w:val="24"/>
          <w:szCs w:val="24"/>
        </w:rPr>
        <w:t xml:space="preserve">escribe what happens. But </w:t>
      </w:r>
      <w:r w:rsidR="00A87B84" w:rsidRPr="00C57C1B">
        <w:rPr>
          <w:rFonts w:ascii="Times New Roman" w:hAnsi="Times New Roman" w:cs="Times New Roman"/>
          <w:sz w:val="24"/>
          <w:szCs w:val="24"/>
        </w:rPr>
        <w:t>a</w:t>
      </w:r>
      <w:r w:rsidRPr="00C57C1B">
        <w:rPr>
          <w:rFonts w:ascii="Times New Roman" w:hAnsi="Times New Roman" w:cs="Times New Roman"/>
          <w:sz w:val="24"/>
          <w:szCs w:val="24"/>
        </w:rPr>
        <w:t xml:space="preserve">s Grosz points out, these two perspectives are like the two sides of a Mobius strip. </w:t>
      </w:r>
      <w:r w:rsidR="00283AEE" w:rsidRPr="00C57C1B">
        <w:rPr>
          <w:rFonts w:ascii="Times New Roman" w:hAnsi="Times New Roman" w:cs="Times New Roman"/>
          <w:sz w:val="24"/>
          <w:szCs w:val="24"/>
        </w:rPr>
        <w:t xml:space="preserve">Markings left on the social body can leave traces deep in psyche whilst the phenomenal experience does not stop at the level of the subject but informs our interactions with others. </w:t>
      </w:r>
      <w:r w:rsidRPr="00C57C1B">
        <w:rPr>
          <w:rFonts w:ascii="Times New Roman" w:hAnsi="Times New Roman" w:cs="Times New Roman"/>
          <w:sz w:val="24"/>
          <w:szCs w:val="24"/>
        </w:rPr>
        <w:t xml:space="preserve">Tracing the outside of the strip leads </w:t>
      </w:r>
      <w:r w:rsidR="006D27CF" w:rsidRPr="00C57C1B">
        <w:rPr>
          <w:rFonts w:ascii="Times New Roman" w:hAnsi="Times New Roman" w:cs="Times New Roman"/>
          <w:sz w:val="24"/>
          <w:szCs w:val="24"/>
        </w:rPr>
        <w:t>one directly to its inside without at any point</w:t>
      </w:r>
      <w:r w:rsidRPr="00C57C1B">
        <w:rPr>
          <w:rFonts w:ascii="Times New Roman" w:hAnsi="Times New Roman" w:cs="Times New Roman"/>
          <w:sz w:val="24"/>
          <w:szCs w:val="24"/>
        </w:rPr>
        <w:t xml:space="preserve"> leaving its surface</w:t>
      </w:r>
      <w:r w:rsidR="006D27CF" w:rsidRPr="00C57C1B">
        <w:rPr>
          <w:rFonts w:ascii="Times New Roman" w:hAnsi="Times New Roman" w:cs="Times New Roman"/>
          <w:sz w:val="24"/>
          <w:szCs w:val="24"/>
        </w:rPr>
        <w:t xml:space="preserve"> (1994: 116-117)</w:t>
      </w:r>
      <w:r w:rsidRPr="00C57C1B">
        <w:rPr>
          <w:rFonts w:ascii="Times New Roman" w:hAnsi="Times New Roman" w:cs="Times New Roman"/>
          <w:sz w:val="24"/>
          <w:szCs w:val="24"/>
        </w:rPr>
        <w:t>.</w:t>
      </w:r>
      <w:r w:rsidR="006D27CF" w:rsidRPr="00C57C1B">
        <w:rPr>
          <w:rFonts w:ascii="Times New Roman" w:hAnsi="Times New Roman" w:cs="Times New Roman"/>
          <w:sz w:val="24"/>
          <w:szCs w:val="24"/>
        </w:rPr>
        <w:t xml:space="preserve"> </w:t>
      </w:r>
      <w:r w:rsidR="00574198" w:rsidRPr="00C57C1B">
        <w:rPr>
          <w:rFonts w:ascii="Times New Roman" w:hAnsi="Times New Roman" w:cs="Times New Roman"/>
          <w:sz w:val="24"/>
          <w:szCs w:val="24"/>
        </w:rPr>
        <w:t xml:space="preserve">Here then, we can see that the body as a social being and the body phenomenal entity are inseparable and </w:t>
      </w:r>
      <w:r w:rsidR="0099680E" w:rsidRPr="00C57C1B">
        <w:rPr>
          <w:rFonts w:ascii="Times New Roman" w:hAnsi="Times New Roman" w:cs="Times New Roman"/>
          <w:sz w:val="24"/>
          <w:szCs w:val="24"/>
        </w:rPr>
        <w:t xml:space="preserve">that </w:t>
      </w:r>
      <w:r w:rsidR="00574198" w:rsidRPr="00C57C1B">
        <w:rPr>
          <w:rFonts w:ascii="Times New Roman" w:hAnsi="Times New Roman" w:cs="Times New Roman"/>
          <w:sz w:val="24"/>
          <w:szCs w:val="24"/>
        </w:rPr>
        <w:t xml:space="preserve">the potential of spectacle to ‘reproduce mutual vulnerability’ </w:t>
      </w:r>
      <w:r w:rsidR="0099680E" w:rsidRPr="00C57C1B">
        <w:rPr>
          <w:rFonts w:ascii="Times New Roman" w:hAnsi="Times New Roman" w:cs="Times New Roman"/>
          <w:sz w:val="24"/>
          <w:szCs w:val="24"/>
        </w:rPr>
        <w:t>(Kershaw 2003: 611) is realised through the apprehending the spectacle from inside out and from outside in simultaneously.</w:t>
      </w:r>
    </w:p>
    <w:p w:rsidR="00C36112" w:rsidRPr="00C57C1B" w:rsidRDefault="00584DA9" w:rsidP="00562344">
      <w:pPr>
        <w:spacing w:line="360" w:lineRule="auto"/>
        <w:ind w:firstLine="720"/>
        <w:rPr>
          <w:rFonts w:ascii="Times New Roman" w:hAnsi="Times New Roman" w:cs="Times New Roman"/>
          <w:sz w:val="24"/>
          <w:szCs w:val="24"/>
        </w:rPr>
      </w:pPr>
      <w:r w:rsidRPr="00C57C1B">
        <w:rPr>
          <w:rFonts w:ascii="Times New Roman" w:hAnsi="Times New Roman" w:cs="Times New Roman"/>
          <w:sz w:val="24"/>
          <w:szCs w:val="24"/>
        </w:rPr>
        <w:t xml:space="preserve">Perhaps we need to return to </w:t>
      </w:r>
      <w:r w:rsidR="006C3DEE" w:rsidRPr="00C57C1B">
        <w:rPr>
          <w:rFonts w:ascii="Times New Roman" w:hAnsi="Times New Roman" w:cs="Times New Roman"/>
          <w:sz w:val="24"/>
          <w:szCs w:val="24"/>
        </w:rPr>
        <w:t xml:space="preserve">Victorian </w:t>
      </w:r>
      <w:r w:rsidRPr="00C57C1B">
        <w:rPr>
          <w:rFonts w:ascii="Times New Roman" w:hAnsi="Times New Roman" w:cs="Times New Roman"/>
          <w:sz w:val="24"/>
          <w:szCs w:val="24"/>
        </w:rPr>
        <w:t>fears about the dissipated body to find another way to thin</w:t>
      </w:r>
      <w:r w:rsidR="0099680E" w:rsidRPr="00C57C1B">
        <w:rPr>
          <w:rFonts w:ascii="Times New Roman" w:hAnsi="Times New Roman" w:cs="Times New Roman"/>
          <w:sz w:val="24"/>
          <w:szCs w:val="24"/>
        </w:rPr>
        <w:t xml:space="preserve">k through the power </w:t>
      </w:r>
      <w:r w:rsidRPr="00C57C1B">
        <w:rPr>
          <w:rFonts w:ascii="Times New Roman" w:hAnsi="Times New Roman" w:cs="Times New Roman"/>
          <w:sz w:val="24"/>
          <w:szCs w:val="24"/>
        </w:rPr>
        <w:t>of spectacle.</w:t>
      </w:r>
      <w:r w:rsidR="00814DF5" w:rsidRPr="00C57C1B">
        <w:rPr>
          <w:rFonts w:ascii="Times New Roman" w:hAnsi="Times New Roman" w:cs="Times New Roman"/>
          <w:sz w:val="24"/>
          <w:szCs w:val="24"/>
        </w:rPr>
        <w:t xml:space="preserve"> </w:t>
      </w:r>
      <w:r w:rsidR="00B41BBA" w:rsidRPr="00C57C1B">
        <w:rPr>
          <w:rFonts w:ascii="Times New Roman" w:hAnsi="Times New Roman" w:cs="Times New Roman"/>
          <w:sz w:val="24"/>
          <w:szCs w:val="24"/>
        </w:rPr>
        <w:t>Outside the theatre, there were plenty of examples of the use of spectacle in this era to establish power and authority of the ruling hegemony. One of the most striking was the Great Exhibition of 1851, a display of technological prowess and the reach and authority of the Empire, housed in a vast glass and cast-iron structure; the original ‘Crystal Palace’.  But in the theatre, v</w:t>
      </w:r>
      <w:r w:rsidR="006C3DEE" w:rsidRPr="00C57C1B">
        <w:rPr>
          <w:rFonts w:ascii="Times New Roman" w:hAnsi="Times New Roman" w:cs="Times New Roman"/>
          <w:sz w:val="24"/>
          <w:szCs w:val="24"/>
        </w:rPr>
        <w:t>ulgar spectacle which stirred up an excess of feelings threatened docile acceptance of the social order. The sensuous pleasure of spectacle was, on the one hand,</w:t>
      </w:r>
      <w:r w:rsidR="00BE5DF7" w:rsidRPr="00C57C1B">
        <w:rPr>
          <w:rFonts w:ascii="Times New Roman" w:hAnsi="Times New Roman" w:cs="Times New Roman"/>
          <w:sz w:val="24"/>
          <w:szCs w:val="24"/>
        </w:rPr>
        <w:t xml:space="preserve"> evidence of its triviality and a distraction from pastimes deemed more refined and improving by the ruling classes. On the other</w:t>
      </w:r>
      <w:r w:rsidR="0099680E" w:rsidRPr="00C57C1B">
        <w:rPr>
          <w:rFonts w:ascii="Times New Roman" w:hAnsi="Times New Roman" w:cs="Times New Roman"/>
          <w:sz w:val="24"/>
          <w:szCs w:val="24"/>
        </w:rPr>
        <w:t xml:space="preserve"> hand</w:t>
      </w:r>
      <w:r w:rsidR="00BE5DF7" w:rsidRPr="00C57C1B">
        <w:rPr>
          <w:rFonts w:ascii="Times New Roman" w:hAnsi="Times New Roman" w:cs="Times New Roman"/>
          <w:sz w:val="24"/>
          <w:szCs w:val="24"/>
        </w:rPr>
        <w:t xml:space="preserve">, the direct appeal to the </w:t>
      </w:r>
      <w:r w:rsidR="00C36112" w:rsidRPr="00C57C1B">
        <w:rPr>
          <w:rFonts w:ascii="Times New Roman" w:hAnsi="Times New Roman" w:cs="Times New Roman"/>
          <w:sz w:val="24"/>
          <w:szCs w:val="24"/>
        </w:rPr>
        <w:t xml:space="preserve">body </w:t>
      </w:r>
      <w:r w:rsidR="00BE5DF7" w:rsidRPr="00C57C1B">
        <w:rPr>
          <w:rFonts w:ascii="Times New Roman" w:hAnsi="Times New Roman" w:cs="Times New Roman"/>
          <w:sz w:val="24"/>
          <w:szCs w:val="24"/>
        </w:rPr>
        <w:t>by</w:t>
      </w:r>
      <w:r w:rsidR="00574198" w:rsidRPr="00C57C1B">
        <w:rPr>
          <w:rFonts w:ascii="Times New Roman" w:hAnsi="Times New Roman" w:cs="Times New Roman"/>
          <w:sz w:val="24"/>
          <w:szCs w:val="24"/>
        </w:rPr>
        <w:t>-</w:t>
      </w:r>
      <w:r w:rsidR="00BE5DF7" w:rsidRPr="00C57C1B">
        <w:rPr>
          <w:rFonts w:ascii="Times New Roman" w:hAnsi="Times New Roman" w:cs="Times New Roman"/>
          <w:sz w:val="24"/>
          <w:szCs w:val="24"/>
        </w:rPr>
        <w:t xml:space="preserve">passed moral judgement and </w:t>
      </w:r>
      <w:r w:rsidR="00574198" w:rsidRPr="00C57C1B">
        <w:rPr>
          <w:rFonts w:ascii="Times New Roman" w:hAnsi="Times New Roman" w:cs="Times New Roman"/>
          <w:sz w:val="24"/>
          <w:szCs w:val="24"/>
        </w:rPr>
        <w:t xml:space="preserve">produced an </w:t>
      </w:r>
      <w:r w:rsidR="00C36112" w:rsidRPr="00C57C1B">
        <w:rPr>
          <w:rFonts w:ascii="Times New Roman" w:hAnsi="Times New Roman" w:cs="Times New Roman"/>
          <w:sz w:val="24"/>
          <w:szCs w:val="24"/>
        </w:rPr>
        <w:t>‘uncouth’ audience (Bratton 2003:13)</w:t>
      </w:r>
      <w:r w:rsidR="00E24CD9">
        <w:rPr>
          <w:rFonts w:ascii="Times New Roman" w:hAnsi="Times New Roman" w:cs="Times New Roman"/>
          <w:sz w:val="24"/>
          <w:szCs w:val="24"/>
        </w:rPr>
        <w:t xml:space="preserve"> which</w:t>
      </w:r>
      <w:r w:rsidR="00643B62">
        <w:rPr>
          <w:rFonts w:ascii="Times New Roman" w:hAnsi="Times New Roman" w:cs="Times New Roman"/>
          <w:sz w:val="24"/>
          <w:szCs w:val="24"/>
        </w:rPr>
        <w:t xml:space="preserve"> potentially disturbed or even challenged </w:t>
      </w:r>
      <w:r w:rsidR="00E24CD9">
        <w:rPr>
          <w:rFonts w:ascii="Times New Roman" w:hAnsi="Times New Roman" w:cs="Times New Roman"/>
          <w:sz w:val="24"/>
          <w:szCs w:val="24"/>
        </w:rPr>
        <w:t xml:space="preserve">dominant </w:t>
      </w:r>
      <w:r w:rsidR="00643B62">
        <w:rPr>
          <w:rFonts w:ascii="Times New Roman" w:hAnsi="Times New Roman" w:cs="Times New Roman"/>
          <w:sz w:val="24"/>
          <w:szCs w:val="24"/>
        </w:rPr>
        <w:t xml:space="preserve">representations of power. </w:t>
      </w:r>
      <w:r w:rsidR="00562344">
        <w:rPr>
          <w:rFonts w:ascii="Times New Roman" w:hAnsi="Times New Roman" w:cs="Times New Roman"/>
          <w:sz w:val="24"/>
          <w:szCs w:val="24"/>
        </w:rPr>
        <w:t xml:space="preserve">The dissipated body surrenders and dissolves into the spectacle so that it might, paradoxically, </w:t>
      </w:r>
      <w:r w:rsidR="00094B76" w:rsidRPr="00C57C1B">
        <w:rPr>
          <w:rFonts w:ascii="Times New Roman" w:hAnsi="Times New Roman" w:cs="Times New Roman"/>
          <w:sz w:val="24"/>
          <w:szCs w:val="24"/>
        </w:rPr>
        <w:t>be more open to the multiple ideas and influences that it may, in its centrif</w:t>
      </w:r>
      <w:r w:rsidR="00CD51F5" w:rsidRPr="00C57C1B">
        <w:rPr>
          <w:rFonts w:ascii="Times New Roman" w:hAnsi="Times New Roman" w:cs="Times New Roman"/>
          <w:sz w:val="24"/>
          <w:szCs w:val="24"/>
        </w:rPr>
        <w:t xml:space="preserve">ugal and excessive way, </w:t>
      </w:r>
      <w:r w:rsidR="00094B76" w:rsidRPr="00C57C1B">
        <w:rPr>
          <w:rFonts w:ascii="Times New Roman" w:hAnsi="Times New Roman" w:cs="Times New Roman"/>
          <w:sz w:val="24"/>
          <w:szCs w:val="24"/>
        </w:rPr>
        <w:t>throw up.</w:t>
      </w:r>
      <w:r w:rsidR="00CD51F5" w:rsidRPr="00C57C1B">
        <w:rPr>
          <w:rFonts w:ascii="Times New Roman" w:hAnsi="Times New Roman" w:cs="Times New Roman"/>
          <w:sz w:val="24"/>
          <w:szCs w:val="24"/>
        </w:rPr>
        <w:t xml:space="preserve"> </w:t>
      </w:r>
      <w:r w:rsidR="00797B1E" w:rsidRPr="00C57C1B">
        <w:rPr>
          <w:rFonts w:ascii="Times New Roman" w:hAnsi="Times New Roman" w:cs="Times New Roman"/>
          <w:sz w:val="24"/>
          <w:szCs w:val="24"/>
        </w:rPr>
        <w:t xml:space="preserve">Looking at </w:t>
      </w:r>
      <w:r w:rsidR="00CD51F5" w:rsidRPr="00C57C1B">
        <w:rPr>
          <w:rFonts w:ascii="Times New Roman" w:hAnsi="Times New Roman" w:cs="Times New Roman"/>
          <w:sz w:val="24"/>
          <w:szCs w:val="24"/>
        </w:rPr>
        <w:t xml:space="preserve">contemporary </w:t>
      </w:r>
      <w:r w:rsidR="00797B1E" w:rsidRPr="00C57C1B">
        <w:rPr>
          <w:rFonts w:ascii="Times New Roman" w:hAnsi="Times New Roman" w:cs="Times New Roman"/>
          <w:sz w:val="24"/>
          <w:szCs w:val="24"/>
        </w:rPr>
        <w:t>rave culture</w:t>
      </w:r>
      <w:r w:rsidR="00C36112" w:rsidRPr="00C57C1B">
        <w:rPr>
          <w:rFonts w:ascii="Times New Roman" w:hAnsi="Times New Roman" w:cs="Times New Roman"/>
          <w:sz w:val="24"/>
          <w:szCs w:val="24"/>
        </w:rPr>
        <w:t xml:space="preserve">, Shepherd </w:t>
      </w:r>
      <w:r w:rsidR="00797B1E" w:rsidRPr="00C57C1B">
        <w:rPr>
          <w:rFonts w:ascii="Times New Roman" w:hAnsi="Times New Roman" w:cs="Times New Roman"/>
          <w:sz w:val="24"/>
          <w:szCs w:val="24"/>
        </w:rPr>
        <w:t xml:space="preserve">considers </w:t>
      </w:r>
      <w:r w:rsidR="00571EA6" w:rsidRPr="00C57C1B">
        <w:rPr>
          <w:rFonts w:ascii="Times New Roman" w:hAnsi="Times New Roman" w:cs="Times New Roman"/>
          <w:sz w:val="24"/>
          <w:szCs w:val="24"/>
        </w:rPr>
        <w:t xml:space="preserve">the ‘ecstatic body’ pleasurably engaged with a process of </w:t>
      </w:r>
      <w:r w:rsidR="00797B1E" w:rsidRPr="00C57C1B">
        <w:rPr>
          <w:rFonts w:ascii="Times New Roman" w:hAnsi="Times New Roman" w:cs="Times New Roman"/>
          <w:sz w:val="24"/>
          <w:szCs w:val="24"/>
        </w:rPr>
        <w:t>‘losing themselves in the scene’ (Shepherd 2006: 175)</w:t>
      </w:r>
      <w:r w:rsidR="00C36112" w:rsidRPr="00C57C1B">
        <w:rPr>
          <w:rFonts w:ascii="Times New Roman" w:hAnsi="Times New Roman" w:cs="Times New Roman"/>
          <w:sz w:val="24"/>
          <w:szCs w:val="24"/>
        </w:rPr>
        <w:t>.</w:t>
      </w:r>
      <w:r w:rsidR="00797B1E" w:rsidRPr="00C57C1B">
        <w:rPr>
          <w:rFonts w:ascii="Times New Roman" w:hAnsi="Times New Roman" w:cs="Times New Roman"/>
          <w:sz w:val="24"/>
          <w:szCs w:val="24"/>
        </w:rPr>
        <w:t xml:space="preserve"> </w:t>
      </w:r>
      <w:r w:rsidR="00562344">
        <w:rPr>
          <w:rFonts w:ascii="Times New Roman" w:hAnsi="Times New Roman" w:cs="Times New Roman"/>
          <w:sz w:val="24"/>
          <w:szCs w:val="24"/>
        </w:rPr>
        <w:t xml:space="preserve">But losing oneself is not the same as escaping </w:t>
      </w:r>
      <w:r w:rsidR="00016B7D">
        <w:rPr>
          <w:rFonts w:ascii="Times New Roman" w:hAnsi="Times New Roman" w:cs="Times New Roman"/>
          <w:sz w:val="24"/>
          <w:szCs w:val="24"/>
        </w:rPr>
        <w:t xml:space="preserve">entirely from </w:t>
      </w:r>
      <w:r w:rsidR="00562344">
        <w:rPr>
          <w:rFonts w:ascii="Times New Roman" w:hAnsi="Times New Roman" w:cs="Times New Roman"/>
          <w:sz w:val="24"/>
          <w:szCs w:val="24"/>
        </w:rPr>
        <w:t xml:space="preserve">the body and the material world. Instead, </w:t>
      </w:r>
      <w:r w:rsidR="002A66D4">
        <w:rPr>
          <w:rFonts w:ascii="Times New Roman" w:hAnsi="Times New Roman" w:cs="Times New Roman"/>
          <w:sz w:val="24"/>
          <w:szCs w:val="24"/>
        </w:rPr>
        <w:t xml:space="preserve">a process of dissipation </w:t>
      </w:r>
      <w:r w:rsidR="00797B1E" w:rsidRPr="00C57C1B">
        <w:rPr>
          <w:rFonts w:ascii="Times New Roman" w:hAnsi="Times New Roman" w:cs="Times New Roman"/>
          <w:sz w:val="24"/>
          <w:szCs w:val="24"/>
        </w:rPr>
        <w:t xml:space="preserve">might be considered to be </w:t>
      </w:r>
      <w:r w:rsidR="00562344">
        <w:rPr>
          <w:rFonts w:ascii="Times New Roman" w:hAnsi="Times New Roman" w:cs="Times New Roman"/>
          <w:sz w:val="24"/>
          <w:szCs w:val="24"/>
        </w:rPr>
        <w:t xml:space="preserve">a process of </w:t>
      </w:r>
      <w:r w:rsidR="00797B1E" w:rsidRPr="00C57C1B">
        <w:rPr>
          <w:rFonts w:ascii="Times New Roman" w:hAnsi="Times New Roman" w:cs="Times New Roman"/>
          <w:sz w:val="24"/>
          <w:szCs w:val="24"/>
        </w:rPr>
        <w:t>open</w:t>
      </w:r>
      <w:r w:rsidR="00562344">
        <w:rPr>
          <w:rFonts w:ascii="Times New Roman" w:hAnsi="Times New Roman" w:cs="Times New Roman"/>
          <w:sz w:val="24"/>
          <w:szCs w:val="24"/>
        </w:rPr>
        <w:t>ing up</w:t>
      </w:r>
      <w:r w:rsidR="00797B1E" w:rsidRPr="00C57C1B">
        <w:rPr>
          <w:rFonts w:ascii="Times New Roman" w:hAnsi="Times New Roman" w:cs="Times New Roman"/>
          <w:sz w:val="24"/>
          <w:szCs w:val="24"/>
        </w:rPr>
        <w:t xml:space="preserve"> to new encounters and</w:t>
      </w:r>
      <w:r w:rsidR="00CD51F5" w:rsidRPr="00C57C1B">
        <w:rPr>
          <w:rFonts w:ascii="Times New Roman" w:hAnsi="Times New Roman" w:cs="Times New Roman"/>
          <w:sz w:val="24"/>
          <w:szCs w:val="24"/>
        </w:rPr>
        <w:t>, therefore,</w:t>
      </w:r>
      <w:r w:rsidR="00562344">
        <w:rPr>
          <w:rFonts w:ascii="Times New Roman" w:hAnsi="Times New Roman" w:cs="Times New Roman"/>
          <w:sz w:val="24"/>
          <w:szCs w:val="24"/>
        </w:rPr>
        <w:t xml:space="preserve"> being</w:t>
      </w:r>
      <w:r w:rsidR="00407FE9" w:rsidRPr="00C57C1B">
        <w:rPr>
          <w:rFonts w:ascii="Times New Roman" w:hAnsi="Times New Roman" w:cs="Times New Roman"/>
          <w:sz w:val="24"/>
          <w:szCs w:val="24"/>
        </w:rPr>
        <w:t xml:space="preserve"> resistant </w:t>
      </w:r>
      <w:r w:rsidR="00E97D85" w:rsidRPr="00C57C1B">
        <w:rPr>
          <w:rFonts w:ascii="Times New Roman" w:hAnsi="Times New Roman" w:cs="Times New Roman"/>
          <w:sz w:val="24"/>
          <w:szCs w:val="24"/>
        </w:rPr>
        <w:t>to</w:t>
      </w:r>
      <w:r w:rsidR="00407FE9" w:rsidRPr="00C57C1B">
        <w:rPr>
          <w:rFonts w:ascii="Times New Roman" w:hAnsi="Times New Roman" w:cs="Times New Roman"/>
          <w:sz w:val="24"/>
          <w:szCs w:val="24"/>
        </w:rPr>
        <w:t>, or at least</w:t>
      </w:r>
      <w:r w:rsidR="00E97D85" w:rsidRPr="00C57C1B">
        <w:rPr>
          <w:rFonts w:ascii="Times New Roman" w:hAnsi="Times New Roman" w:cs="Times New Roman"/>
          <w:sz w:val="24"/>
          <w:szCs w:val="24"/>
        </w:rPr>
        <w:t xml:space="preserve"> troubl</w:t>
      </w:r>
      <w:r w:rsidR="002A66D4">
        <w:rPr>
          <w:rFonts w:ascii="Times New Roman" w:hAnsi="Times New Roman" w:cs="Times New Roman"/>
          <w:sz w:val="24"/>
          <w:szCs w:val="24"/>
        </w:rPr>
        <w:t>ing</w:t>
      </w:r>
      <w:r w:rsidR="00E97D85" w:rsidRPr="00C57C1B">
        <w:rPr>
          <w:rFonts w:ascii="Times New Roman" w:hAnsi="Times New Roman" w:cs="Times New Roman"/>
          <w:sz w:val="24"/>
          <w:szCs w:val="24"/>
        </w:rPr>
        <w:t>,</w:t>
      </w:r>
      <w:r w:rsidR="00407FE9" w:rsidRPr="00C57C1B">
        <w:rPr>
          <w:rFonts w:ascii="Times New Roman" w:hAnsi="Times New Roman" w:cs="Times New Roman"/>
          <w:sz w:val="24"/>
          <w:szCs w:val="24"/>
        </w:rPr>
        <w:t xml:space="preserve"> </w:t>
      </w:r>
      <w:r w:rsidR="00797B1E" w:rsidRPr="00C57C1B">
        <w:rPr>
          <w:rFonts w:ascii="Times New Roman" w:hAnsi="Times New Roman" w:cs="Times New Roman"/>
          <w:sz w:val="24"/>
          <w:szCs w:val="24"/>
        </w:rPr>
        <w:t xml:space="preserve">dominant modes of spatial production. </w:t>
      </w:r>
    </w:p>
    <w:p w:rsidR="00CD51F5" w:rsidRPr="00C57C1B" w:rsidRDefault="00CD51F5" w:rsidP="007F0531">
      <w:pPr>
        <w:spacing w:line="360" w:lineRule="auto"/>
        <w:ind w:firstLine="720"/>
        <w:rPr>
          <w:rFonts w:ascii="Times New Roman" w:hAnsi="Times New Roman" w:cs="Times New Roman"/>
          <w:sz w:val="24"/>
          <w:szCs w:val="24"/>
        </w:rPr>
      </w:pPr>
      <w:r w:rsidRPr="00C57C1B">
        <w:rPr>
          <w:rFonts w:ascii="Times New Roman" w:hAnsi="Times New Roman" w:cs="Times New Roman"/>
          <w:sz w:val="24"/>
          <w:szCs w:val="24"/>
        </w:rPr>
        <w:t>The unruliness of scenographic spectacle is found in the way it makes a direct appeal to the body</w:t>
      </w:r>
      <w:r w:rsidR="007F0531" w:rsidRPr="00C57C1B">
        <w:rPr>
          <w:rFonts w:ascii="Times New Roman" w:hAnsi="Times New Roman" w:cs="Times New Roman"/>
          <w:sz w:val="24"/>
          <w:szCs w:val="24"/>
        </w:rPr>
        <w:t xml:space="preserve"> of the </w:t>
      </w:r>
      <w:r w:rsidR="00016B7D">
        <w:rPr>
          <w:rFonts w:ascii="Times New Roman" w:hAnsi="Times New Roman" w:cs="Times New Roman"/>
          <w:sz w:val="24"/>
          <w:szCs w:val="24"/>
        </w:rPr>
        <w:t xml:space="preserve">individual </w:t>
      </w:r>
      <w:r w:rsidR="007F0531" w:rsidRPr="00C57C1B">
        <w:rPr>
          <w:rFonts w:ascii="Times New Roman" w:hAnsi="Times New Roman" w:cs="Times New Roman"/>
          <w:sz w:val="24"/>
          <w:szCs w:val="24"/>
        </w:rPr>
        <w:t>spectator</w:t>
      </w:r>
      <w:r w:rsidR="00016B7D">
        <w:rPr>
          <w:rFonts w:ascii="Times New Roman" w:hAnsi="Times New Roman" w:cs="Times New Roman"/>
          <w:sz w:val="24"/>
          <w:szCs w:val="24"/>
        </w:rPr>
        <w:t xml:space="preserve"> at the same time as it communicates</w:t>
      </w:r>
      <w:r w:rsidR="00B7169B">
        <w:rPr>
          <w:rFonts w:ascii="Times New Roman" w:hAnsi="Times New Roman" w:cs="Times New Roman"/>
          <w:sz w:val="24"/>
          <w:szCs w:val="24"/>
        </w:rPr>
        <w:t xml:space="preserve"> images and ideas held in common. It is also found in</w:t>
      </w:r>
      <w:r w:rsidRPr="00C57C1B">
        <w:rPr>
          <w:rFonts w:ascii="Times New Roman" w:hAnsi="Times New Roman" w:cs="Times New Roman"/>
          <w:sz w:val="24"/>
          <w:szCs w:val="24"/>
        </w:rPr>
        <w:t xml:space="preserve"> the way </w:t>
      </w:r>
      <w:r w:rsidR="00B7169B">
        <w:rPr>
          <w:rFonts w:ascii="Times New Roman" w:hAnsi="Times New Roman" w:cs="Times New Roman"/>
          <w:sz w:val="24"/>
          <w:szCs w:val="24"/>
        </w:rPr>
        <w:t>spectacle</w:t>
      </w:r>
      <w:r w:rsidRPr="00C57C1B">
        <w:rPr>
          <w:rFonts w:ascii="Times New Roman" w:hAnsi="Times New Roman" w:cs="Times New Roman"/>
          <w:sz w:val="24"/>
          <w:szCs w:val="24"/>
        </w:rPr>
        <w:t xml:space="preserve"> generates multiple fertile associations, feelings and memories, the way it </w:t>
      </w:r>
      <w:r w:rsidR="00407FE9" w:rsidRPr="00C57C1B">
        <w:rPr>
          <w:rFonts w:ascii="Times New Roman" w:hAnsi="Times New Roman" w:cs="Times New Roman"/>
          <w:sz w:val="24"/>
          <w:szCs w:val="24"/>
        </w:rPr>
        <w:t xml:space="preserve">does </w:t>
      </w:r>
      <w:r w:rsidR="003F72BB" w:rsidRPr="00C57C1B">
        <w:rPr>
          <w:rFonts w:ascii="Times New Roman" w:hAnsi="Times New Roman" w:cs="Times New Roman"/>
          <w:sz w:val="24"/>
          <w:szCs w:val="24"/>
        </w:rPr>
        <w:t xml:space="preserve">not </w:t>
      </w:r>
      <w:r w:rsidRPr="00C57C1B">
        <w:rPr>
          <w:rFonts w:ascii="Times New Roman" w:hAnsi="Times New Roman" w:cs="Times New Roman"/>
          <w:sz w:val="24"/>
          <w:szCs w:val="24"/>
        </w:rPr>
        <w:t xml:space="preserve">separate </w:t>
      </w:r>
      <w:r w:rsidR="003F72BB" w:rsidRPr="00C57C1B">
        <w:rPr>
          <w:rFonts w:ascii="Times New Roman" w:hAnsi="Times New Roman" w:cs="Times New Roman"/>
          <w:sz w:val="24"/>
          <w:szCs w:val="24"/>
        </w:rPr>
        <w:t xml:space="preserve">the </w:t>
      </w:r>
      <w:r w:rsidRPr="00C57C1B">
        <w:rPr>
          <w:rFonts w:ascii="Times New Roman" w:hAnsi="Times New Roman" w:cs="Times New Roman"/>
          <w:sz w:val="24"/>
          <w:szCs w:val="24"/>
        </w:rPr>
        <w:t>superficial from the profound or the sentimental from the precise and clear-sighted</w:t>
      </w:r>
      <w:r w:rsidR="00B7169B">
        <w:rPr>
          <w:rFonts w:ascii="Times New Roman" w:hAnsi="Times New Roman" w:cs="Times New Roman"/>
          <w:sz w:val="24"/>
          <w:szCs w:val="24"/>
        </w:rPr>
        <w:t>.</w:t>
      </w:r>
      <w:r w:rsidR="002A66D4">
        <w:rPr>
          <w:rFonts w:ascii="Times New Roman" w:hAnsi="Times New Roman" w:cs="Times New Roman"/>
          <w:sz w:val="24"/>
          <w:szCs w:val="24"/>
        </w:rPr>
        <w:t xml:space="preserve"> </w:t>
      </w:r>
      <w:r w:rsidR="00016B7D">
        <w:rPr>
          <w:rFonts w:ascii="Times New Roman" w:hAnsi="Times New Roman" w:cs="Times New Roman"/>
          <w:sz w:val="24"/>
          <w:szCs w:val="24"/>
        </w:rPr>
        <w:t xml:space="preserve">It is </w:t>
      </w:r>
      <w:r w:rsidR="002A66D4">
        <w:rPr>
          <w:rFonts w:ascii="Times New Roman" w:hAnsi="Times New Roman" w:cs="Times New Roman"/>
          <w:sz w:val="24"/>
          <w:szCs w:val="24"/>
        </w:rPr>
        <w:t xml:space="preserve">through </w:t>
      </w:r>
      <w:r w:rsidR="00016B7D">
        <w:rPr>
          <w:rFonts w:ascii="Times New Roman" w:hAnsi="Times New Roman" w:cs="Times New Roman"/>
          <w:sz w:val="24"/>
          <w:szCs w:val="24"/>
        </w:rPr>
        <w:t xml:space="preserve">unruliness that </w:t>
      </w:r>
      <w:r w:rsidR="003F72BB" w:rsidRPr="00C57C1B">
        <w:rPr>
          <w:rFonts w:ascii="Times New Roman" w:hAnsi="Times New Roman" w:cs="Times New Roman"/>
          <w:sz w:val="24"/>
          <w:szCs w:val="24"/>
        </w:rPr>
        <w:t xml:space="preserve">scenographic spectacle </w:t>
      </w:r>
      <w:r w:rsidR="00B7169B">
        <w:rPr>
          <w:rFonts w:ascii="Times New Roman" w:hAnsi="Times New Roman" w:cs="Times New Roman"/>
          <w:sz w:val="24"/>
          <w:szCs w:val="24"/>
        </w:rPr>
        <w:t>can be seen to be</w:t>
      </w:r>
      <w:r w:rsidR="003F72BB" w:rsidRPr="00C57C1B">
        <w:rPr>
          <w:rFonts w:ascii="Times New Roman" w:hAnsi="Times New Roman" w:cs="Times New Roman"/>
          <w:sz w:val="24"/>
          <w:szCs w:val="24"/>
        </w:rPr>
        <w:t xml:space="preserve"> capable of deconstructing our relationship to the world at the same time as it draws on </w:t>
      </w:r>
      <w:r w:rsidR="007F0531" w:rsidRPr="00C57C1B">
        <w:rPr>
          <w:rFonts w:ascii="Times New Roman" w:hAnsi="Times New Roman" w:cs="Times New Roman"/>
          <w:sz w:val="24"/>
          <w:szCs w:val="24"/>
        </w:rPr>
        <w:t>it.</w:t>
      </w:r>
      <w:r w:rsidR="00407FE9" w:rsidRPr="00C57C1B">
        <w:rPr>
          <w:rFonts w:ascii="Times New Roman" w:hAnsi="Times New Roman" w:cs="Times New Roman"/>
          <w:sz w:val="24"/>
          <w:szCs w:val="24"/>
        </w:rPr>
        <w:t xml:space="preserve"> </w:t>
      </w:r>
    </w:p>
    <w:p w:rsidR="00C36112" w:rsidRPr="00C57C1B" w:rsidRDefault="00C36112" w:rsidP="00F32F33">
      <w:pPr>
        <w:spacing w:line="360" w:lineRule="auto"/>
        <w:ind w:firstLine="720"/>
        <w:rPr>
          <w:rFonts w:ascii="Times New Roman" w:hAnsi="Times New Roman" w:cs="Times New Roman"/>
          <w:sz w:val="24"/>
          <w:szCs w:val="24"/>
        </w:rPr>
      </w:pPr>
    </w:p>
    <w:p w:rsidR="00A87B84" w:rsidRPr="00C57C1B" w:rsidRDefault="007F0531" w:rsidP="007F0531">
      <w:pPr>
        <w:spacing w:line="360" w:lineRule="auto"/>
        <w:rPr>
          <w:rFonts w:ascii="Times New Roman" w:hAnsi="Times New Roman" w:cs="Times New Roman"/>
          <w:b/>
          <w:sz w:val="24"/>
          <w:szCs w:val="24"/>
        </w:rPr>
      </w:pPr>
      <w:r w:rsidRPr="00C57C1B">
        <w:rPr>
          <w:rFonts w:ascii="Times New Roman" w:hAnsi="Times New Roman" w:cs="Times New Roman"/>
          <w:b/>
          <w:sz w:val="24"/>
          <w:szCs w:val="24"/>
        </w:rPr>
        <w:t>References</w:t>
      </w:r>
    </w:p>
    <w:p w:rsidR="00243E01" w:rsidRPr="00C57C1B" w:rsidRDefault="003705EC" w:rsidP="008F102B">
      <w:pPr>
        <w:spacing w:line="360" w:lineRule="auto"/>
        <w:rPr>
          <w:rFonts w:ascii="Times New Roman" w:hAnsi="Times New Roman" w:cs="Times New Roman"/>
          <w:sz w:val="24"/>
          <w:szCs w:val="24"/>
        </w:rPr>
      </w:pPr>
      <w:r w:rsidRPr="00C57C1B">
        <w:rPr>
          <w:rFonts w:ascii="Times New Roman" w:hAnsi="Times New Roman" w:cs="Times New Roman"/>
          <w:sz w:val="24"/>
          <w:szCs w:val="24"/>
        </w:rPr>
        <w:t>Aristotle</w:t>
      </w:r>
      <w:r w:rsidR="00001E08" w:rsidRPr="00C57C1B">
        <w:rPr>
          <w:rFonts w:ascii="Times New Roman" w:hAnsi="Times New Roman" w:cs="Times New Roman"/>
          <w:sz w:val="24"/>
          <w:szCs w:val="24"/>
        </w:rPr>
        <w:t xml:space="preserve"> (1969)</w:t>
      </w:r>
      <w:r w:rsidR="008F102B" w:rsidRPr="00C57C1B">
        <w:rPr>
          <w:rFonts w:ascii="Times New Roman" w:hAnsi="Times New Roman" w:cs="Times New Roman"/>
          <w:sz w:val="24"/>
          <w:szCs w:val="24"/>
        </w:rPr>
        <w:t xml:space="preserve"> </w:t>
      </w:r>
      <w:r w:rsidR="008F102B" w:rsidRPr="00C57C1B">
        <w:rPr>
          <w:rFonts w:ascii="Times New Roman" w:hAnsi="Times New Roman" w:cs="Times New Roman"/>
          <w:sz w:val="24"/>
          <w:szCs w:val="24"/>
          <w:u w:val="single"/>
        </w:rPr>
        <w:t>Poetics</w:t>
      </w:r>
      <w:r w:rsidR="00001E08" w:rsidRPr="00C57C1B">
        <w:rPr>
          <w:rFonts w:ascii="Times New Roman" w:hAnsi="Times New Roman" w:cs="Times New Roman"/>
          <w:sz w:val="24"/>
          <w:szCs w:val="24"/>
        </w:rPr>
        <w:t xml:space="preserve"> trans. Malcolm Heath, London: Penguin</w:t>
      </w:r>
    </w:p>
    <w:p w:rsidR="008F102B" w:rsidRPr="00C57C1B" w:rsidRDefault="008F102B" w:rsidP="008F102B">
      <w:pPr>
        <w:spacing w:line="360" w:lineRule="auto"/>
        <w:rPr>
          <w:rFonts w:ascii="Times New Roman" w:hAnsi="Times New Roman" w:cs="Times New Roman"/>
          <w:sz w:val="24"/>
          <w:szCs w:val="24"/>
        </w:rPr>
      </w:pPr>
      <w:r w:rsidRPr="00C57C1B">
        <w:rPr>
          <w:rFonts w:ascii="Times New Roman" w:hAnsi="Times New Roman" w:cs="Times New Roman"/>
          <w:sz w:val="24"/>
          <w:szCs w:val="24"/>
        </w:rPr>
        <w:t xml:space="preserve">Artichoke </w:t>
      </w:r>
      <w:hyperlink r:id="rId8" w:history="1">
        <w:r w:rsidRPr="00C57C1B">
          <w:rPr>
            <w:rStyle w:val="Hyperlink"/>
            <w:rFonts w:ascii="Times New Roman" w:hAnsi="Times New Roman" w:cs="Times New Roman"/>
            <w:sz w:val="24"/>
            <w:szCs w:val="24"/>
          </w:rPr>
          <w:t>http://www.artichoke.uk.com/events/the_sultans_elephant/</w:t>
        </w:r>
      </w:hyperlink>
      <w:r w:rsidR="007F0531" w:rsidRPr="00C57C1B">
        <w:rPr>
          <w:rFonts w:ascii="Times New Roman" w:hAnsi="Times New Roman" w:cs="Times New Roman"/>
          <w:sz w:val="24"/>
          <w:szCs w:val="24"/>
        </w:rPr>
        <w:t>, accessed 4</w:t>
      </w:r>
      <w:r w:rsidR="007F0531" w:rsidRPr="00C57C1B">
        <w:rPr>
          <w:rFonts w:ascii="Times New Roman" w:hAnsi="Times New Roman" w:cs="Times New Roman"/>
          <w:sz w:val="24"/>
          <w:szCs w:val="24"/>
          <w:vertAlign w:val="superscript"/>
        </w:rPr>
        <w:t>th</w:t>
      </w:r>
      <w:r w:rsidR="007F0531" w:rsidRPr="00C57C1B">
        <w:rPr>
          <w:rFonts w:ascii="Times New Roman" w:hAnsi="Times New Roman" w:cs="Times New Roman"/>
          <w:sz w:val="24"/>
          <w:szCs w:val="24"/>
        </w:rPr>
        <w:t xml:space="preserve"> February 2013</w:t>
      </w:r>
    </w:p>
    <w:p w:rsidR="00195F0E" w:rsidRPr="00C57C1B" w:rsidRDefault="003705EC" w:rsidP="007F0531">
      <w:pPr>
        <w:pStyle w:val="Bibliography"/>
        <w:spacing w:line="360" w:lineRule="auto"/>
        <w:rPr>
          <w:noProof/>
        </w:rPr>
      </w:pPr>
      <w:r w:rsidRPr="00C57C1B">
        <w:t>Aronson, Arnold</w:t>
      </w:r>
      <w:r w:rsidR="007F0531" w:rsidRPr="00C57C1B">
        <w:t xml:space="preserve"> </w:t>
      </w:r>
      <w:r w:rsidR="000554DF" w:rsidRPr="00C57C1B">
        <w:t>(</w:t>
      </w:r>
      <w:r w:rsidR="000554DF" w:rsidRPr="00C57C1B">
        <w:rPr>
          <w:noProof/>
        </w:rPr>
        <w:t xml:space="preserve">2005) </w:t>
      </w:r>
      <w:r w:rsidR="000554DF" w:rsidRPr="00C57C1B">
        <w:rPr>
          <w:iCs/>
          <w:noProof/>
          <w:u w:val="single"/>
        </w:rPr>
        <w:t>Looking into t</w:t>
      </w:r>
      <w:r w:rsidR="00E454C5" w:rsidRPr="00C57C1B">
        <w:rPr>
          <w:iCs/>
          <w:noProof/>
          <w:u w:val="single"/>
        </w:rPr>
        <w:t xml:space="preserve">he Abyss: Essays on Scenography, </w:t>
      </w:r>
      <w:r w:rsidR="000554DF" w:rsidRPr="00C57C1B">
        <w:rPr>
          <w:noProof/>
        </w:rPr>
        <w:t>Ann Arbo</w:t>
      </w:r>
      <w:r w:rsidR="00903250" w:rsidRPr="00C57C1B">
        <w:rPr>
          <w:noProof/>
        </w:rPr>
        <w:t>r: University of Michigan Press</w:t>
      </w:r>
    </w:p>
    <w:p w:rsidR="007F0531" w:rsidRPr="00C57C1B" w:rsidRDefault="007F0531" w:rsidP="007F0531">
      <w:pPr>
        <w:rPr>
          <w:rFonts w:ascii="Times New Roman" w:hAnsi="Times New Roman" w:cs="Times New Roman"/>
          <w:sz w:val="24"/>
          <w:szCs w:val="24"/>
        </w:rPr>
      </w:pPr>
    </w:p>
    <w:p w:rsidR="00903250" w:rsidRPr="00C57C1B" w:rsidRDefault="00903250" w:rsidP="00903250">
      <w:pPr>
        <w:rPr>
          <w:rFonts w:ascii="Times New Roman" w:hAnsi="Times New Roman" w:cs="Times New Roman"/>
          <w:sz w:val="24"/>
          <w:szCs w:val="24"/>
        </w:rPr>
      </w:pPr>
      <w:r w:rsidRPr="00C57C1B">
        <w:rPr>
          <w:rFonts w:ascii="Times New Roman" w:hAnsi="Times New Roman" w:cs="Times New Roman"/>
          <w:sz w:val="24"/>
          <w:szCs w:val="24"/>
        </w:rPr>
        <w:t xml:space="preserve">Bablet, Denis (1977) </w:t>
      </w:r>
      <w:r w:rsidRPr="00C57C1B">
        <w:rPr>
          <w:rFonts w:ascii="Times New Roman" w:hAnsi="Times New Roman" w:cs="Times New Roman"/>
          <w:sz w:val="24"/>
          <w:szCs w:val="24"/>
          <w:u w:val="single"/>
        </w:rPr>
        <w:t>The Revolutions of Stage Design in the Twentieth Century</w:t>
      </w:r>
      <w:r w:rsidRPr="00C57C1B">
        <w:rPr>
          <w:rFonts w:ascii="Times New Roman" w:hAnsi="Times New Roman" w:cs="Times New Roman"/>
          <w:sz w:val="24"/>
          <w:szCs w:val="24"/>
        </w:rPr>
        <w:t>, Paris, New York: Leon Amiel</w:t>
      </w:r>
    </w:p>
    <w:p w:rsidR="00195F0E" w:rsidRPr="00C57C1B" w:rsidRDefault="00195F0E" w:rsidP="008F102B">
      <w:pPr>
        <w:pStyle w:val="Bibliography"/>
        <w:spacing w:line="360" w:lineRule="auto"/>
      </w:pPr>
    </w:p>
    <w:p w:rsidR="00243E01" w:rsidRPr="00C57C1B" w:rsidRDefault="003705EC" w:rsidP="00407FE9">
      <w:pPr>
        <w:pStyle w:val="Bibliography"/>
        <w:spacing w:line="360" w:lineRule="auto"/>
        <w:rPr>
          <w:noProof/>
        </w:rPr>
      </w:pPr>
      <w:r w:rsidRPr="00C57C1B">
        <w:t>Baugh, Christopher</w:t>
      </w:r>
      <w:r w:rsidR="000554DF" w:rsidRPr="00C57C1B">
        <w:t xml:space="preserve"> </w:t>
      </w:r>
      <w:r w:rsidR="000554DF" w:rsidRPr="00C57C1B">
        <w:rPr>
          <w:noProof/>
        </w:rPr>
        <w:t xml:space="preserve">(2005) </w:t>
      </w:r>
      <w:r w:rsidR="000554DF" w:rsidRPr="00C57C1B">
        <w:rPr>
          <w:iCs/>
          <w:noProof/>
          <w:u w:val="single"/>
        </w:rPr>
        <w:t>Theatr</w:t>
      </w:r>
      <w:r w:rsidR="00E454C5" w:rsidRPr="00C57C1B">
        <w:rPr>
          <w:iCs/>
          <w:noProof/>
          <w:u w:val="single"/>
        </w:rPr>
        <w:t>e, Performance and Technology,</w:t>
      </w:r>
      <w:r w:rsidR="00E454C5" w:rsidRPr="00C57C1B">
        <w:rPr>
          <w:i/>
          <w:iCs/>
          <w:noProof/>
        </w:rPr>
        <w:t xml:space="preserve"> </w:t>
      </w:r>
      <w:r w:rsidR="000554DF" w:rsidRPr="00C57C1B">
        <w:rPr>
          <w:i/>
          <w:iCs/>
          <w:noProof/>
        </w:rPr>
        <w:t xml:space="preserve"> </w:t>
      </w:r>
      <w:r w:rsidR="000554DF" w:rsidRPr="00C57C1B">
        <w:rPr>
          <w:noProof/>
        </w:rPr>
        <w:t>Basingstoke: Palgrave Macmillan.</w:t>
      </w:r>
    </w:p>
    <w:p w:rsidR="00407FE9" w:rsidRPr="00C57C1B" w:rsidRDefault="00407FE9" w:rsidP="00407FE9">
      <w:pPr>
        <w:rPr>
          <w:rFonts w:ascii="Times New Roman" w:hAnsi="Times New Roman" w:cs="Times New Roman"/>
          <w:sz w:val="24"/>
          <w:szCs w:val="24"/>
        </w:rPr>
      </w:pPr>
    </w:p>
    <w:p w:rsidR="003705EC" w:rsidRPr="00C57C1B" w:rsidRDefault="003705EC" w:rsidP="008F102B">
      <w:pPr>
        <w:spacing w:line="360" w:lineRule="auto"/>
        <w:rPr>
          <w:rFonts w:ascii="Times New Roman" w:hAnsi="Times New Roman" w:cs="Times New Roman"/>
          <w:sz w:val="24"/>
          <w:szCs w:val="24"/>
        </w:rPr>
      </w:pPr>
      <w:r w:rsidRPr="00C57C1B">
        <w:rPr>
          <w:rFonts w:ascii="Times New Roman" w:hAnsi="Times New Roman" w:cs="Times New Roman"/>
          <w:sz w:val="24"/>
          <w:szCs w:val="24"/>
        </w:rPr>
        <w:t>Bleeker, Maaike</w:t>
      </w:r>
      <w:r w:rsidR="000554DF" w:rsidRPr="00C57C1B">
        <w:rPr>
          <w:rFonts w:ascii="Times New Roman" w:hAnsi="Times New Roman" w:cs="Times New Roman"/>
          <w:sz w:val="24"/>
          <w:szCs w:val="24"/>
        </w:rPr>
        <w:t xml:space="preserve"> (2008)  </w:t>
      </w:r>
      <w:r w:rsidR="000554DF" w:rsidRPr="00C57C1B">
        <w:rPr>
          <w:rFonts w:ascii="Times New Roman" w:hAnsi="Times New Roman" w:cs="Times New Roman"/>
          <w:sz w:val="24"/>
          <w:szCs w:val="24"/>
          <w:u w:val="single"/>
        </w:rPr>
        <w:t xml:space="preserve">Visuality in the Theatre: </w:t>
      </w:r>
      <w:r w:rsidR="00E454C5" w:rsidRPr="00C57C1B">
        <w:rPr>
          <w:rFonts w:ascii="Times New Roman" w:hAnsi="Times New Roman" w:cs="Times New Roman"/>
          <w:sz w:val="24"/>
          <w:szCs w:val="24"/>
          <w:u w:val="single"/>
        </w:rPr>
        <w:t>The locus of l</w:t>
      </w:r>
      <w:r w:rsidR="000554DF" w:rsidRPr="00C57C1B">
        <w:rPr>
          <w:rFonts w:ascii="Times New Roman" w:hAnsi="Times New Roman" w:cs="Times New Roman"/>
          <w:sz w:val="24"/>
          <w:szCs w:val="24"/>
          <w:u w:val="single"/>
        </w:rPr>
        <w:t>ooking,</w:t>
      </w:r>
      <w:r w:rsidR="000554DF" w:rsidRPr="00C57C1B">
        <w:rPr>
          <w:rFonts w:ascii="Times New Roman" w:hAnsi="Times New Roman" w:cs="Times New Roman"/>
          <w:sz w:val="24"/>
          <w:szCs w:val="24"/>
        </w:rPr>
        <w:t xml:space="preserve"> Basingstoke: Palgrave Macmillan</w:t>
      </w:r>
    </w:p>
    <w:p w:rsidR="000554DF" w:rsidRPr="00C57C1B" w:rsidRDefault="000554DF" w:rsidP="008F102B">
      <w:pPr>
        <w:spacing w:line="360" w:lineRule="auto"/>
        <w:rPr>
          <w:rFonts w:ascii="Times New Roman" w:hAnsi="Times New Roman" w:cs="Times New Roman"/>
          <w:sz w:val="24"/>
          <w:szCs w:val="24"/>
        </w:rPr>
      </w:pPr>
      <w:r w:rsidRPr="00C57C1B">
        <w:rPr>
          <w:rFonts w:ascii="Times New Roman" w:hAnsi="Times New Roman" w:cs="Times New Roman"/>
          <w:noProof/>
          <w:sz w:val="24"/>
          <w:szCs w:val="24"/>
        </w:rPr>
        <w:t xml:space="preserve">Bratton, Jacky  (2003)  </w:t>
      </w:r>
      <w:r w:rsidR="00E454C5" w:rsidRPr="00C57C1B">
        <w:rPr>
          <w:rFonts w:ascii="Times New Roman" w:hAnsi="Times New Roman" w:cs="Times New Roman"/>
          <w:iCs/>
          <w:noProof/>
          <w:sz w:val="24"/>
          <w:szCs w:val="24"/>
          <w:u w:val="single"/>
        </w:rPr>
        <w:t>New Readings in Theatre History,</w:t>
      </w:r>
      <w:r w:rsidRPr="00C57C1B">
        <w:rPr>
          <w:rFonts w:ascii="Times New Roman" w:hAnsi="Times New Roman" w:cs="Times New Roman"/>
          <w:i/>
          <w:iCs/>
          <w:noProof/>
          <w:sz w:val="24"/>
          <w:szCs w:val="24"/>
        </w:rPr>
        <w:t xml:space="preserve"> </w:t>
      </w:r>
      <w:r w:rsidRPr="00C57C1B">
        <w:rPr>
          <w:rFonts w:ascii="Times New Roman" w:hAnsi="Times New Roman" w:cs="Times New Roman"/>
          <w:noProof/>
          <w:sz w:val="24"/>
          <w:szCs w:val="24"/>
        </w:rPr>
        <w:t>Cambridge: Cambridge University Press</w:t>
      </w:r>
    </w:p>
    <w:p w:rsidR="003705EC" w:rsidRPr="00C57C1B" w:rsidRDefault="003705EC" w:rsidP="008F102B">
      <w:pPr>
        <w:spacing w:line="360" w:lineRule="auto"/>
        <w:rPr>
          <w:rFonts w:ascii="Times New Roman" w:hAnsi="Times New Roman" w:cs="Times New Roman"/>
          <w:sz w:val="24"/>
          <w:szCs w:val="24"/>
        </w:rPr>
      </w:pPr>
      <w:r w:rsidRPr="00C57C1B">
        <w:rPr>
          <w:rFonts w:ascii="Times New Roman" w:hAnsi="Times New Roman" w:cs="Times New Roman"/>
          <w:sz w:val="24"/>
          <w:szCs w:val="24"/>
        </w:rPr>
        <w:t>Debord, Guy</w:t>
      </w:r>
      <w:r w:rsidR="00BD22EA" w:rsidRPr="00C57C1B">
        <w:rPr>
          <w:rFonts w:ascii="Times New Roman" w:hAnsi="Times New Roman" w:cs="Times New Roman"/>
          <w:sz w:val="24"/>
          <w:szCs w:val="24"/>
        </w:rPr>
        <w:t xml:space="preserve"> (1994 [1967]) </w:t>
      </w:r>
      <w:r w:rsidR="00BD22EA" w:rsidRPr="00C57C1B">
        <w:rPr>
          <w:rFonts w:ascii="Times New Roman" w:hAnsi="Times New Roman" w:cs="Times New Roman"/>
          <w:sz w:val="24"/>
          <w:szCs w:val="24"/>
          <w:u w:val="single"/>
        </w:rPr>
        <w:t>The Society of the Spectacle</w:t>
      </w:r>
      <w:r w:rsidR="00BD22EA" w:rsidRPr="00C57C1B">
        <w:rPr>
          <w:rFonts w:ascii="Times New Roman" w:hAnsi="Times New Roman" w:cs="Times New Roman"/>
          <w:sz w:val="24"/>
          <w:szCs w:val="24"/>
        </w:rPr>
        <w:t>, trans. Donald Nicholson-Smith New York: Zone Books</w:t>
      </w:r>
    </w:p>
    <w:p w:rsidR="00243E01" w:rsidRPr="00C57C1B" w:rsidRDefault="00243E01" w:rsidP="008F102B">
      <w:pPr>
        <w:spacing w:line="360" w:lineRule="auto"/>
        <w:rPr>
          <w:rFonts w:ascii="Times New Roman" w:hAnsi="Times New Roman" w:cs="Times New Roman"/>
          <w:sz w:val="24"/>
          <w:szCs w:val="24"/>
        </w:rPr>
      </w:pPr>
      <w:r w:rsidRPr="00C57C1B">
        <w:rPr>
          <w:rFonts w:ascii="Times New Roman" w:hAnsi="Times New Roman" w:cs="Times New Roman"/>
          <w:sz w:val="24"/>
          <w:szCs w:val="24"/>
        </w:rPr>
        <w:t xml:space="preserve">Dovey, Kim (2005) ‘The Silent Complicity of Architecture’ in Hillier, Jean and Rooksby, Emma, eds. </w:t>
      </w:r>
      <w:r w:rsidRPr="00C57C1B">
        <w:rPr>
          <w:rFonts w:ascii="Times New Roman" w:hAnsi="Times New Roman" w:cs="Times New Roman"/>
          <w:sz w:val="24"/>
          <w:szCs w:val="24"/>
          <w:u w:val="single"/>
        </w:rPr>
        <w:t>Habitus: A sense of place</w:t>
      </w:r>
      <w:r w:rsidR="00BD22EA" w:rsidRPr="00C57C1B">
        <w:rPr>
          <w:rFonts w:ascii="Times New Roman" w:hAnsi="Times New Roman" w:cs="Times New Roman"/>
          <w:sz w:val="24"/>
          <w:szCs w:val="24"/>
        </w:rPr>
        <w:t xml:space="preserve"> , </w:t>
      </w:r>
      <w:r w:rsidRPr="00C57C1B">
        <w:rPr>
          <w:rFonts w:ascii="Times New Roman" w:hAnsi="Times New Roman" w:cs="Times New Roman"/>
          <w:sz w:val="24"/>
          <w:szCs w:val="24"/>
        </w:rPr>
        <w:t>2</w:t>
      </w:r>
      <w:r w:rsidRPr="00C57C1B">
        <w:rPr>
          <w:rFonts w:ascii="Times New Roman" w:hAnsi="Times New Roman" w:cs="Times New Roman"/>
          <w:sz w:val="24"/>
          <w:szCs w:val="24"/>
          <w:vertAlign w:val="superscript"/>
        </w:rPr>
        <w:t>nd</w:t>
      </w:r>
      <w:r w:rsidR="00BD22EA" w:rsidRPr="00C57C1B">
        <w:rPr>
          <w:rFonts w:ascii="Times New Roman" w:hAnsi="Times New Roman" w:cs="Times New Roman"/>
          <w:sz w:val="24"/>
          <w:szCs w:val="24"/>
        </w:rPr>
        <w:t xml:space="preserve"> edn,</w:t>
      </w:r>
      <w:r w:rsidRPr="00C57C1B">
        <w:rPr>
          <w:rFonts w:ascii="Times New Roman" w:hAnsi="Times New Roman" w:cs="Times New Roman"/>
          <w:sz w:val="24"/>
          <w:szCs w:val="24"/>
        </w:rPr>
        <w:t xml:space="preserve"> Aldershot: Ashgate pp.283 </w:t>
      </w:r>
      <w:r w:rsidR="003705EC" w:rsidRPr="00C57C1B">
        <w:rPr>
          <w:rFonts w:ascii="Times New Roman" w:hAnsi="Times New Roman" w:cs="Times New Roman"/>
          <w:sz w:val="24"/>
          <w:szCs w:val="24"/>
        </w:rPr>
        <w:t>–</w:t>
      </w:r>
      <w:r w:rsidRPr="00C57C1B">
        <w:rPr>
          <w:rFonts w:ascii="Times New Roman" w:hAnsi="Times New Roman" w:cs="Times New Roman"/>
          <w:sz w:val="24"/>
          <w:szCs w:val="24"/>
        </w:rPr>
        <w:t xml:space="preserve"> 296</w:t>
      </w:r>
    </w:p>
    <w:p w:rsidR="003705EC" w:rsidRPr="00C57C1B" w:rsidRDefault="003705EC" w:rsidP="008F102B">
      <w:pPr>
        <w:spacing w:line="360" w:lineRule="auto"/>
        <w:rPr>
          <w:rFonts w:ascii="Times New Roman" w:hAnsi="Times New Roman" w:cs="Times New Roman"/>
          <w:sz w:val="24"/>
          <w:szCs w:val="24"/>
        </w:rPr>
      </w:pPr>
      <w:r w:rsidRPr="00C57C1B">
        <w:rPr>
          <w:rFonts w:ascii="Times New Roman" w:hAnsi="Times New Roman" w:cs="Times New Roman"/>
          <w:sz w:val="24"/>
          <w:szCs w:val="24"/>
        </w:rPr>
        <w:t>Lefebvre, Henri</w:t>
      </w:r>
      <w:r w:rsidR="001E313E" w:rsidRPr="00C57C1B">
        <w:rPr>
          <w:rFonts w:ascii="Times New Roman" w:hAnsi="Times New Roman" w:cs="Times New Roman"/>
          <w:sz w:val="24"/>
          <w:szCs w:val="24"/>
        </w:rPr>
        <w:t xml:space="preserve"> (1991</w:t>
      </w:r>
      <w:r w:rsidR="007F0531" w:rsidRPr="00C57C1B">
        <w:rPr>
          <w:rFonts w:ascii="Times New Roman" w:hAnsi="Times New Roman" w:cs="Times New Roman"/>
          <w:sz w:val="24"/>
          <w:szCs w:val="24"/>
        </w:rPr>
        <w:t xml:space="preserve"> [1974]</w:t>
      </w:r>
      <w:r w:rsidR="001E313E" w:rsidRPr="00C57C1B">
        <w:rPr>
          <w:rFonts w:ascii="Times New Roman" w:hAnsi="Times New Roman" w:cs="Times New Roman"/>
          <w:sz w:val="24"/>
          <w:szCs w:val="24"/>
        </w:rPr>
        <w:t xml:space="preserve">) </w:t>
      </w:r>
      <w:r w:rsidR="001E313E" w:rsidRPr="00C57C1B">
        <w:rPr>
          <w:rFonts w:ascii="Times New Roman" w:hAnsi="Times New Roman" w:cs="Times New Roman"/>
          <w:sz w:val="24"/>
          <w:szCs w:val="24"/>
          <w:u w:val="single"/>
        </w:rPr>
        <w:t>The Production of Space</w:t>
      </w:r>
      <w:r w:rsidR="00BD22EA" w:rsidRPr="00C57C1B">
        <w:rPr>
          <w:rFonts w:ascii="Times New Roman" w:hAnsi="Times New Roman" w:cs="Times New Roman"/>
          <w:sz w:val="24"/>
          <w:szCs w:val="24"/>
          <w:u w:val="single"/>
        </w:rPr>
        <w:t>,</w:t>
      </w:r>
      <w:r w:rsidR="00BD22EA" w:rsidRPr="00C57C1B">
        <w:rPr>
          <w:rFonts w:ascii="Times New Roman" w:hAnsi="Times New Roman" w:cs="Times New Roman"/>
          <w:sz w:val="24"/>
          <w:szCs w:val="24"/>
        </w:rPr>
        <w:t xml:space="preserve"> trans. Donald</w:t>
      </w:r>
      <w:r w:rsidR="001E313E" w:rsidRPr="00C57C1B">
        <w:rPr>
          <w:rFonts w:ascii="Times New Roman" w:hAnsi="Times New Roman" w:cs="Times New Roman"/>
          <w:sz w:val="24"/>
          <w:szCs w:val="24"/>
        </w:rPr>
        <w:t xml:space="preserve"> Nicholson-Smith, </w:t>
      </w:r>
      <w:r w:rsidR="002D1F12" w:rsidRPr="00C57C1B">
        <w:rPr>
          <w:rFonts w:ascii="Times New Roman" w:hAnsi="Times New Roman" w:cs="Times New Roman"/>
          <w:sz w:val="24"/>
          <w:szCs w:val="24"/>
        </w:rPr>
        <w:t>Oxford: Blackwell</w:t>
      </w:r>
    </w:p>
    <w:p w:rsidR="00256D6F" w:rsidRPr="00C57C1B" w:rsidRDefault="00256D6F" w:rsidP="008F102B">
      <w:pPr>
        <w:spacing w:line="360" w:lineRule="auto"/>
        <w:rPr>
          <w:rFonts w:ascii="Times New Roman" w:hAnsi="Times New Roman" w:cs="Times New Roman"/>
          <w:sz w:val="24"/>
          <w:szCs w:val="24"/>
        </w:rPr>
      </w:pPr>
      <w:r w:rsidRPr="00C57C1B">
        <w:rPr>
          <w:rFonts w:ascii="Times New Roman" w:hAnsi="Times New Roman" w:cs="Times New Roman"/>
          <w:sz w:val="24"/>
          <w:szCs w:val="24"/>
        </w:rPr>
        <w:t>Fuerst</w:t>
      </w:r>
      <w:r w:rsidR="007F0531" w:rsidRPr="00C57C1B">
        <w:rPr>
          <w:rFonts w:ascii="Times New Roman" w:hAnsi="Times New Roman" w:cs="Times New Roman"/>
          <w:sz w:val="24"/>
          <w:szCs w:val="24"/>
        </w:rPr>
        <w:t>, Walter René</w:t>
      </w:r>
      <w:r w:rsidRPr="00C57C1B">
        <w:rPr>
          <w:rFonts w:ascii="Times New Roman" w:hAnsi="Times New Roman" w:cs="Times New Roman"/>
          <w:sz w:val="24"/>
          <w:szCs w:val="24"/>
        </w:rPr>
        <w:t xml:space="preserve"> and </w:t>
      </w:r>
      <w:r w:rsidR="007F0531" w:rsidRPr="00C57C1B">
        <w:rPr>
          <w:rFonts w:ascii="Times New Roman" w:hAnsi="Times New Roman" w:cs="Times New Roman"/>
          <w:sz w:val="24"/>
          <w:szCs w:val="24"/>
        </w:rPr>
        <w:t xml:space="preserve">Samuel J. </w:t>
      </w:r>
      <w:r w:rsidRPr="00C57C1B">
        <w:rPr>
          <w:rFonts w:ascii="Times New Roman" w:hAnsi="Times New Roman" w:cs="Times New Roman"/>
          <w:sz w:val="24"/>
          <w:szCs w:val="24"/>
        </w:rPr>
        <w:t>Hume (19</w:t>
      </w:r>
      <w:r w:rsidR="007F0531" w:rsidRPr="00C57C1B">
        <w:rPr>
          <w:rFonts w:ascii="Times New Roman" w:hAnsi="Times New Roman" w:cs="Times New Roman"/>
          <w:sz w:val="24"/>
          <w:szCs w:val="24"/>
        </w:rPr>
        <w:t>28</w:t>
      </w:r>
      <w:r w:rsidRPr="00C57C1B">
        <w:rPr>
          <w:rFonts w:ascii="Times New Roman" w:hAnsi="Times New Roman" w:cs="Times New Roman"/>
          <w:sz w:val="24"/>
          <w:szCs w:val="24"/>
        </w:rPr>
        <w:t>)</w:t>
      </w:r>
      <w:r w:rsidR="007F0531" w:rsidRPr="00C57C1B">
        <w:rPr>
          <w:rFonts w:ascii="Times New Roman" w:hAnsi="Times New Roman" w:cs="Times New Roman"/>
          <w:sz w:val="24"/>
          <w:szCs w:val="24"/>
        </w:rPr>
        <w:t xml:space="preserve"> </w:t>
      </w:r>
      <w:r w:rsidR="007F0531" w:rsidRPr="00C57C1B">
        <w:rPr>
          <w:rFonts w:ascii="Times New Roman" w:hAnsi="Times New Roman" w:cs="Times New Roman"/>
          <w:sz w:val="24"/>
          <w:szCs w:val="24"/>
          <w:u w:val="single"/>
        </w:rPr>
        <w:t>Twentieth Century Stage Decoration</w:t>
      </w:r>
      <w:r w:rsidR="007F0531" w:rsidRPr="00C57C1B">
        <w:rPr>
          <w:rFonts w:ascii="Times New Roman" w:hAnsi="Times New Roman" w:cs="Times New Roman"/>
          <w:sz w:val="24"/>
          <w:szCs w:val="24"/>
        </w:rPr>
        <w:t>, London : A.A. Knopf</w:t>
      </w:r>
    </w:p>
    <w:p w:rsidR="006C2D39" w:rsidRPr="00C57C1B" w:rsidRDefault="006C2D39" w:rsidP="008F102B">
      <w:pPr>
        <w:spacing w:line="360" w:lineRule="auto"/>
        <w:rPr>
          <w:rFonts w:ascii="Times New Roman" w:hAnsi="Times New Roman" w:cs="Times New Roman"/>
          <w:sz w:val="24"/>
          <w:szCs w:val="24"/>
        </w:rPr>
      </w:pPr>
      <w:r w:rsidRPr="00C57C1B">
        <w:rPr>
          <w:rFonts w:ascii="Times New Roman" w:hAnsi="Times New Roman" w:cs="Times New Roman"/>
          <w:sz w:val="24"/>
          <w:szCs w:val="24"/>
        </w:rPr>
        <w:t xml:space="preserve">Gibson, James, Jerome (1968) </w:t>
      </w:r>
      <w:r w:rsidRPr="00C57C1B">
        <w:rPr>
          <w:rFonts w:ascii="Times New Roman" w:hAnsi="Times New Roman" w:cs="Times New Roman"/>
          <w:sz w:val="24"/>
          <w:szCs w:val="24"/>
          <w:u w:val="single"/>
        </w:rPr>
        <w:t>The Senses Considered as Perceptual Systems,</w:t>
      </w:r>
      <w:r w:rsidRPr="00C57C1B">
        <w:rPr>
          <w:rFonts w:ascii="Times New Roman" w:hAnsi="Times New Roman" w:cs="Times New Roman"/>
          <w:sz w:val="24"/>
          <w:szCs w:val="24"/>
        </w:rPr>
        <w:t xml:space="preserve"> London: George Allen and Unwin</w:t>
      </w:r>
    </w:p>
    <w:p w:rsidR="003705EC" w:rsidRPr="00C57C1B" w:rsidRDefault="003705EC" w:rsidP="008F102B">
      <w:pPr>
        <w:spacing w:line="360" w:lineRule="auto"/>
        <w:rPr>
          <w:rFonts w:ascii="Times New Roman" w:hAnsi="Times New Roman" w:cs="Times New Roman"/>
          <w:sz w:val="24"/>
          <w:szCs w:val="24"/>
        </w:rPr>
      </w:pPr>
      <w:r w:rsidRPr="00C57C1B">
        <w:rPr>
          <w:rFonts w:ascii="Times New Roman" w:hAnsi="Times New Roman" w:cs="Times New Roman"/>
          <w:sz w:val="24"/>
          <w:szCs w:val="24"/>
        </w:rPr>
        <w:t>Grosz, Elizabeth</w:t>
      </w:r>
      <w:r w:rsidR="00F0730F" w:rsidRPr="00C57C1B">
        <w:rPr>
          <w:rFonts w:ascii="Times New Roman" w:hAnsi="Times New Roman" w:cs="Times New Roman"/>
          <w:sz w:val="24"/>
          <w:szCs w:val="24"/>
        </w:rPr>
        <w:t xml:space="preserve"> (</w:t>
      </w:r>
      <w:r w:rsidR="007F0531" w:rsidRPr="00C57C1B">
        <w:rPr>
          <w:rFonts w:ascii="Times New Roman" w:hAnsi="Times New Roman" w:cs="Times New Roman"/>
          <w:sz w:val="24"/>
          <w:szCs w:val="24"/>
        </w:rPr>
        <w:t>1994</w:t>
      </w:r>
      <w:r w:rsidR="00F0730F" w:rsidRPr="00C57C1B">
        <w:rPr>
          <w:rFonts w:ascii="Times New Roman" w:hAnsi="Times New Roman" w:cs="Times New Roman"/>
          <w:sz w:val="24"/>
          <w:szCs w:val="24"/>
        </w:rPr>
        <w:t>)</w:t>
      </w:r>
      <w:r w:rsidRPr="00C57C1B">
        <w:rPr>
          <w:rFonts w:ascii="Times New Roman" w:hAnsi="Times New Roman" w:cs="Times New Roman"/>
          <w:sz w:val="24"/>
          <w:szCs w:val="24"/>
        </w:rPr>
        <w:t xml:space="preserve">  </w:t>
      </w:r>
      <w:r w:rsidRPr="00C57C1B">
        <w:rPr>
          <w:rFonts w:ascii="Times New Roman" w:hAnsi="Times New Roman" w:cs="Times New Roman"/>
          <w:sz w:val="24"/>
          <w:szCs w:val="24"/>
          <w:u w:val="single"/>
        </w:rPr>
        <w:t>Volatile Bodies</w:t>
      </w:r>
      <w:r w:rsidR="00F0730F" w:rsidRPr="00C57C1B">
        <w:rPr>
          <w:rFonts w:ascii="Times New Roman" w:hAnsi="Times New Roman" w:cs="Times New Roman"/>
          <w:sz w:val="24"/>
          <w:szCs w:val="24"/>
          <w:u w:val="single"/>
        </w:rPr>
        <w:t>: Towards a corporeal feminism</w:t>
      </w:r>
      <w:r w:rsidR="00F0730F" w:rsidRPr="00C57C1B">
        <w:rPr>
          <w:rFonts w:ascii="Times New Roman" w:hAnsi="Times New Roman" w:cs="Times New Roman"/>
          <w:sz w:val="24"/>
          <w:szCs w:val="24"/>
        </w:rPr>
        <w:t>, Bloomington: Indiana University Press</w:t>
      </w:r>
    </w:p>
    <w:p w:rsidR="008C1904" w:rsidRPr="00C57C1B" w:rsidRDefault="00311915" w:rsidP="008F102B">
      <w:pPr>
        <w:spacing w:line="360" w:lineRule="auto"/>
        <w:rPr>
          <w:rFonts w:ascii="Times New Roman" w:hAnsi="Times New Roman" w:cs="Times New Roman"/>
          <w:sz w:val="24"/>
          <w:szCs w:val="24"/>
        </w:rPr>
      </w:pPr>
      <w:r w:rsidRPr="00C57C1B">
        <w:rPr>
          <w:rFonts w:ascii="Times New Roman" w:hAnsi="Times New Roman" w:cs="Times New Roman"/>
          <w:sz w:val="24"/>
          <w:szCs w:val="24"/>
        </w:rPr>
        <w:t>Gordon, Donald James (</w:t>
      </w:r>
      <w:r w:rsidR="008C1904" w:rsidRPr="00C57C1B">
        <w:rPr>
          <w:rFonts w:ascii="Times New Roman" w:hAnsi="Times New Roman" w:cs="Times New Roman"/>
          <w:sz w:val="24"/>
          <w:szCs w:val="24"/>
        </w:rPr>
        <w:t xml:space="preserve">1975) </w:t>
      </w:r>
      <w:r w:rsidR="008C1904" w:rsidRPr="00C57C1B">
        <w:rPr>
          <w:rFonts w:ascii="Times New Roman" w:hAnsi="Times New Roman" w:cs="Times New Roman"/>
          <w:sz w:val="24"/>
          <w:szCs w:val="24"/>
          <w:u w:val="single"/>
        </w:rPr>
        <w:t>The Renaissance Imagination: Essays and Lectures</w:t>
      </w:r>
      <w:r w:rsidR="008C1904" w:rsidRPr="00C57C1B">
        <w:rPr>
          <w:rFonts w:ascii="Times New Roman" w:hAnsi="Times New Roman" w:cs="Times New Roman"/>
          <w:sz w:val="24"/>
          <w:szCs w:val="24"/>
        </w:rPr>
        <w:t xml:space="preserve"> ed. </w:t>
      </w:r>
      <w:r w:rsidR="00256D6F" w:rsidRPr="00C57C1B">
        <w:rPr>
          <w:rFonts w:ascii="Times New Roman" w:hAnsi="Times New Roman" w:cs="Times New Roman"/>
          <w:sz w:val="24"/>
          <w:szCs w:val="24"/>
        </w:rPr>
        <w:t>Stephen Orgel, Berkeley; London: University of California Press</w:t>
      </w:r>
    </w:p>
    <w:p w:rsidR="002D1F12" w:rsidRPr="00C57C1B" w:rsidRDefault="002D1F12" w:rsidP="008F102B">
      <w:pPr>
        <w:spacing w:line="360" w:lineRule="auto"/>
        <w:rPr>
          <w:rFonts w:ascii="Times New Roman" w:hAnsi="Times New Roman" w:cs="Times New Roman"/>
          <w:sz w:val="24"/>
          <w:szCs w:val="24"/>
        </w:rPr>
      </w:pPr>
      <w:r w:rsidRPr="00C57C1B">
        <w:rPr>
          <w:rFonts w:ascii="Times New Roman" w:hAnsi="Times New Roman" w:cs="Times New Roman"/>
          <w:sz w:val="24"/>
          <w:szCs w:val="24"/>
        </w:rPr>
        <w:t>Impacts08</w:t>
      </w:r>
      <w:r w:rsidR="00311915" w:rsidRPr="00C57C1B">
        <w:rPr>
          <w:rFonts w:ascii="Times New Roman" w:hAnsi="Times New Roman" w:cs="Times New Roman"/>
          <w:sz w:val="24"/>
          <w:szCs w:val="24"/>
        </w:rPr>
        <w:t xml:space="preserve">: European Capital of Culture Project </w:t>
      </w:r>
      <w:hyperlink r:id="rId9" w:history="1">
        <w:r w:rsidRPr="00C57C1B">
          <w:rPr>
            <w:rStyle w:val="Hyperlink"/>
            <w:rFonts w:ascii="Times New Roman" w:hAnsi="Times New Roman" w:cs="Times New Roman"/>
            <w:sz w:val="24"/>
            <w:szCs w:val="24"/>
          </w:rPr>
          <w:t>http://www.liv.ac.uk/impacts08/index.htm</w:t>
        </w:r>
      </w:hyperlink>
      <w:r w:rsidR="00311915" w:rsidRPr="00C57C1B">
        <w:rPr>
          <w:rFonts w:ascii="Times New Roman" w:hAnsi="Times New Roman" w:cs="Times New Roman"/>
          <w:sz w:val="24"/>
          <w:szCs w:val="24"/>
        </w:rPr>
        <w:t>, accessed 4</w:t>
      </w:r>
      <w:r w:rsidR="00311915" w:rsidRPr="00C57C1B">
        <w:rPr>
          <w:rFonts w:ascii="Times New Roman" w:hAnsi="Times New Roman" w:cs="Times New Roman"/>
          <w:sz w:val="24"/>
          <w:szCs w:val="24"/>
          <w:vertAlign w:val="superscript"/>
        </w:rPr>
        <w:t>th</w:t>
      </w:r>
      <w:r w:rsidR="00311915" w:rsidRPr="00C57C1B">
        <w:rPr>
          <w:rFonts w:ascii="Times New Roman" w:hAnsi="Times New Roman" w:cs="Times New Roman"/>
          <w:sz w:val="24"/>
          <w:szCs w:val="24"/>
        </w:rPr>
        <w:t xml:space="preserve"> February 2013</w:t>
      </w:r>
    </w:p>
    <w:p w:rsidR="003705EC" w:rsidRPr="00C57C1B" w:rsidRDefault="003705EC" w:rsidP="008F102B">
      <w:pPr>
        <w:spacing w:line="360" w:lineRule="auto"/>
        <w:rPr>
          <w:rFonts w:ascii="Times New Roman" w:hAnsi="Times New Roman" w:cs="Times New Roman"/>
          <w:sz w:val="24"/>
          <w:szCs w:val="24"/>
        </w:rPr>
      </w:pPr>
      <w:r w:rsidRPr="00C57C1B">
        <w:rPr>
          <w:rFonts w:ascii="Times New Roman" w:hAnsi="Times New Roman" w:cs="Times New Roman"/>
          <w:sz w:val="24"/>
          <w:szCs w:val="24"/>
        </w:rPr>
        <w:t>Kennedy, Dennis</w:t>
      </w:r>
      <w:r w:rsidR="00F35062" w:rsidRPr="00C57C1B">
        <w:rPr>
          <w:rFonts w:ascii="Times New Roman" w:hAnsi="Times New Roman" w:cs="Times New Roman"/>
          <w:sz w:val="24"/>
          <w:szCs w:val="24"/>
        </w:rPr>
        <w:t xml:space="preserve"> (1993) </w:t>
      </w:r>
      <w:r w:rsidR="00F35062" w:rsidRPr="00C57C1B">
        <w:rPr>
          <w:rFonts w:ascii="Times New Roman" w:hAnsi="Times New Roman" w:cs="Times New Roman"/>
          <w:sz w:val="24"/>
          <w:szCs w:val="24"/>
          <w:u w:val="single"/>
        </w:rPr>
        <w:t xml:space="preserve">Looking at Shakespeare: A visual history of twentieth century performance, </w:t>
      </w:r>
      <w:r w:rsidR="00F35062" w:rsidRPr="00C57C1B">
        <w:rPr>
          <w:rFonts w:ascii="Times New Roman" w:hAnsi="Times New Roman" w:cs="Times New Roman"/>
          <w:sz w:val="24"/>
          <w:szCs w:val="24"/>
        </w:rPr>
        <w:t>Cambridge: Cambridge University Press</w:t>
      </w:r>
    </w:p>
    <w:p w:rsidR="003705EC" w:rsidRPr="00C57C1B" w:rsidRDefault="003705EC" w:rsidP="007F0531">
      <w:pPr>
        <w:autoSpaceDE w:val="0"/>
        <w:autoSpaceDN w:val="0"/>
        <w:adjustRightInd w:val="0"/>
        <w:spacing w:after="0" w:line="360" w:lineRule="auto"/>
        <w:rPr>
          <w:rFonts w:ascii="Times New Roman" w:hAnsi="Times New Roman" w:cs="Times New Roman"/>
          <w:sz w:val="24"/>
          <w:szCs w:val="24"/>
        </w:rPr>
      </w:pPr>
      <w:r w:rsidRPr="00C57C1B">
        <w:rPr>
          <w:rFonts w:ascii="Times New Roman" w:hAnsi="Times New Roman" w:cs="Times New Roman"/>
          <w:sz w:val="24"/>
          <w:szCs w:val="24"/>
        </w:rPr>
        <w:t>Kershaw, Baz</w:t>
      </w:r>
      <w:r w:rsidR="00E454C5" w:rsidRPr="00C57C1B">
        <w:rPr>
          <w:rFonts w:ascii="Times New Roman" w:hAnsi="Times New Roman" w:cs="Times New Roman"/>
          <w:sz w:val="24"/>
          <w:szCs w:val="24"/>
        </w:rPr>
        <w:t xml:space="preserve"> (2003) ‘</w:t>
      </w:r>
      <w:r w:rsidR="00E454C5" w:rsidRPr="00C57C1B">
        <w:rPr>
          <w:rFonts w:ascii="Times New Roman" w:hAnsi="Times New Roman" w:cs="Times New Roman"/>
          <w:bCs/>
          <w:sz w:val="24"/>
          <w:szCs w:val="24"/>
        </w:rPr>
        <w:t xml:space="preserve">Curiosity or Contempt: On Spectacle, the Human, and Activism’ </w:t>
      </w:r>
      <w:r w:rsidR="00E454C5" w:rsidRPr="00C57C1B">
        <w:rPr>
          <w:rFonts w:ascii="Times New Roman" w:hAnsi="Times New Roman" w:cs="Times New Roman"/>
          <w:iCs/>
          <w:sz w:val="24"/>
          <w:szCs w:val="24"/>
          <w:u w:val="single"/>
        </w:rPr>
        <w:t>Theatre Journal</w:t>
      </w:r>
      <w:r w:rsidR="00E454C5" w:rsidRPr="00C57C1B">
        <w:rPr>
          <w:rFonts w:ascii="Times New Roman" w:hAnsi="Times New Roman" w:cs="Times New Roman"/>
          <w:i/>
          <w:iCs/>
          <w:sz w:val="24"/>
          <w:szCs w:val="24"/>
        </w:rPr>
        <w:t xml:space="preserve"> </w:t>
      </w:r>
      <w:r w:rsidR="00E454C5" w:rsidRPr="00C57C1B">
        <w:rPr>
          <w:rFonts w:ascii="Times New Roman" w:hAnsi="Times New Roman" w:cs="Times New Roman"/>
          <w:sz w:val="24"/>
          <w:szCs w:val="24"/>
        </w:rPr>
        <w:t>55: 4, pp 591-611</w:t>
      </w:r>
    </w:p>
    <w:p w:rsidR="003705EC" w:rsidRPr="00C57C1B" w:rsidRDefault="003705EC" w:rsidP="008F102B">
      <w:pPr>
        <w:spacing w:line="360" w:lineRule="auto"/>
        <w:rPr>
          <w:rFonts w:ascii="Times New Roman" w:eastAsia="Times New Roman" w:hAnsi="Times New Roman" w:cs="Times New Roman"/>
          <w:color w:val="333333"/>
          <w:sz w:val="24"/>
          <w:szCs w:val="24"/>
        </w:rPr>
      </w:pPr>
      <w:r w:rsidRPr="00C57C1B">
        <w:rPr>
          <w:rFonts w:ascii="Times New Roman" w:hAnsi="Times New Roman" w:cs="Times New Roman"/>
          <w:sz w:val="24"/>
          <w:szCs w:val="24"/>
        </w:rPr>
        <w:t>Merleau-Pon</w:t>
      </w:r>
      <w:r w:rsidR="005650BE" w:rsidRPr="00C57C1B">
        <w:rPr>
          <w:rFonts w:ascii="Times New Roman" w:hAnsi="Times New Roman" w:cs="Times New Roman"/>
          <w:sz w:val="24"/>
          <w:szCs w:val="24"/>
        </w:rPr>
        <w:t>ty, Maurice (1993</w:t>
      </w:r>
      <w:r w:rsidR="007F0531" w:rsidRPr="00C57C1B">
        <w:rPr>
          <w:rFonts w:ascii="Times New Roman" w:hAnsi="Times New Roman" w:cs="Times New Roman"/>
          <w:sz w:val="24"/>
          <w:szCs w:val="24"/>
        </w:rPr>
        <w:t xml:space="preserve"> [1964]</w:t>
      </w:r>
      <w:r w:rsidR="005650BE" w:rsidRPr="00C57C1B">
        <w:rPr>
          <w:rFonts w:ascii="Times New Roman" w:hAnsi="Times New Roman" w:cs="Times New Roman"/>
          <w:sz w:val="24"/>
          <w:szCs w:val="24"/>
        </w:rPr>
        <w:t>) ‘Eye and Mind’ trans. M.B. Smith</w:t>
      </w:r>
      <w:r w:rsidRPr="00C57C1B">
        <w:rPr>
          <w:rFonts w:ascii="Times New Roman" w:hAnsi="Times New Roman" w:cs="Times New Roman"/>
          <w:sz w:val="24"/>
          <w:szCs w:val="24"/>
        </w:rPr>
        <w:t xml:space="preserve"> </w:t>
      </w:r>
      <w:r w:rsidRPr="00C57C1B">
        <w:rPr>
          <w:rFonts w:ascii="Times New Roman" w:eastAsia="Times New Roman" w:hAnsi="Times New Roman" w:cs="Times New Roman"/>
          <w:bCs/>
          <w:color w:val="333333"/>
          <w:kern w:val="36"/>
          <w:sz w:val="24"/>
          <w:szCs w:val="24"/>
        </w:rPr>
        <w:t xml:space="preserve">in </w:t>
      </w:r>
      <w:r w:rsidRPr="00C57C1B">
        <w:rPr>
          <w:rFonts w:ascii="Times New Roman" w:eastAsia="Times New Roman" w:hAnsi="Times New Roman" w:cs="Times New Roman"/>
          <w:bCs/>
          <w:color w:val="333333"/>
          <w:kern w:val="36"/>
          <w:sz w:val="24"/>
          <w:szCs w:val="24"/>
          <w:u w:val="single"/>
        </w:rPr>
        <w:t>The Merleau-Ponty Aesthetics Reader: Philosophy and Painting</w:t>
      </w:r>
      <w:r w:rsidRPr="00C57C1B">
        <w:rPr>
          <w:rFonts w:ascii="Times New Roman" w:eastAsia="Times New Roman" w:hAnsi="Times New Roman" w:cs="Times New Roman"/>
          <w:bCs/>
          <w:color w:val="333333"/>
          <w:kern w:val="36"/>
          <w:sz w:val="24"/>
          <w:szCs w:val="24"/>
        </w:rPr>
        <w:t xml:space="preserve">, </w:t>
      </w:r>
      <w:r w:rsidRPr="00C57C1B">
        <w:rPr>
          <w:rFonts w:ascii="Times New Roman" w:eastAsia="Times New Roman" w:hAnsi="Times New Roman" w:cs="Times New Roman"/>
          <w:color w:val="333333"/>
          <w:sz w:val="24"/>
          <w:szCs w:val="24"/>
        </w:rPr>
        <w:t>Galen A. Johnson, Evanston, Ill. Northwestern University Press,</w:t>
      </w:r>
      <w:r w:rsidR="005650BE" w:rsidRPr="00C57C1B">
        <w:rPr>
          <w:rFonts w:ascii="Times New Roman" w:eastAsia="Times New Roman" w:hAnsi="Times New Roman" w:cs="Times New Roman"/>
          <w:color w:val="333333"/>
          <w:sz w:val="24"/>
          <w:szCs w:val="24"/>
        </w:rPr>
        <w:t>pp.121-149</w:t>
      </w:r>
    </w:p>
    <w:p w:rsidR="00F35062" w:rsidRPr="00C57C1B" w:rsidRDefault="00F35062" w:rsidP="008F102B">
      <w:pPr>
        <w:spacing w:line="360" w:lineRule="auto"/>
        <w:rPr>
          <w:rFonts w:ascii="Times New Roman" w:hAnsi="Times New Roman" w:cs="Times New Roman"/>
          <w:sz w:val="24"/>
          <w:szCs w:val="24"/>
        </w:rPr>
      </w:pPr>
      <w:r w:rsidRPr="00C57C1B">
        <w:rPr>
          <w:rFonts w:ascii="Times New Roman" w:eastAsia="Times New Roman" w:hAnsi="Times New Roman" w:cs="Times New Roman"/>
          <w:color w:val="333333"/>
          <w:sz w:val="24"/>
          <w:szCs w:val="24"/>
        </w:rPr>
        <w:t xml:space="preserve">Read, Alan </w:t>
      </w:r>
      <w:r w:rsidRPr="00C57C1B">
        <w:rPr>
          <w:rFonts w:ascii="Times New Roman" w:hAnsi="Times New Roman" w:cs="Times New Roman"/>
          <w:sz w:val="24"/>
          <w:szCs w:val="24"/>
        </w:rPr>
        <w:t xml:space="preserve">(2006): Backpages 16.4, </w:t>
      </w:r>
      <w:r w:rsidRPr="00C57C1B">
        <w:rPr>
          <w:rFonts w:ascii="Times New Roman" w:hAnsi="Times New Roman" w:cs="Times New Roman"/>
          <w:sz w:val="24"/>
          <w:szCs w:val="24"/>
          <w:u w:val="single"/>
        </w:rPr>
        <w:t>Contemporary Theatre Review</w:t>
      </w:r>
      <w:r w:rsidRPr="00C57C1B">
        <w:rPr>
          <w:rFonts w:ascii="Times New Roman" w:hAnsi="Times New Roman" w:cs="Times New Roman"/>
          <w:sz w:val="24"/>
          <w:szCs w:val="24"/>
        </w:rPr>
        <w:t>, 16:4, 522-532</w:t>
      </w:r>
    </w:p>
    <w:p w:rsidR="003705EC" w:rsidRPr="00C57C1B" w:rsidRDefault="003705EC" w:rsidP="008F102B">
      <w:pPr>
        <w:spacing w:line="360" w:lineRule="auto"/>
        <w:rPr>
          <w:rFonts w:ascii="Times New Roman" w:hAnsi="Times New Roman" w:cs="Times New Roman"/>
          <w:sz w:val="24"/>
          <w:szCs w:val="24"/>
        </w:rPr>
      </w:pPr>
      <w:r w:rsidRPr="00C57C1B">
        <w:rPr>
          <w:rFonts w:ascii="Times New Roman" w:hAnsi="Times New Roman" w:cs="Times New Roman"/>
          <w:sz w:val="24"/>
          <w:szCs w:val="24"/>
        </w:rPr>
        <w:t xml:space="preserve">Reynolds, Dee and Reason, Matthew, eds. (2012) </w:t>
      </w:r>
      <w:r w:rsidR="00BE263A">
        <w:rPr>
          <w:rFonts w:ascii="Times New Roman" w:hAnsi="Times New Roman" w:cs="Times New Roman"/>
          <w:sz w:val="24"/>
          <w:szCs w:val="24"/>
          <w:u w:val="single"/>
        </w:rPr>
        <w:t>Kinesthetic</w:t>
      </w:r>
      <w:r w:rsidRPr="00C57C1B">
        <w:rPr>
          <w:rFonts w:ascii="Times New Roman" w:hAnsi="Times New Roman" w:cs="Times New Roman"/>
          <w:sz w:val="24"/>
          <w:szCs w:val="24"/>
          <w:u w:val="single"/>
        </w:rPr>
        <w:t xml:space="preserve"> Empathy in Creative and Cultural Practices</w:t>
      </w:r>
      <w:r w:rsidRPr="00C57C1B">
        <w:rPr>
          <w:rFonts w:ascii="Times New Roman" w:hAnsi="Times New Roman" w:cs="Times New Roman"/>
          <w:sz w:val="24"/>
          <w:szCs w:val="24"/>
        </w:rPr>
        <w:t>, Intellect</w:t>
      </w:r>
    </w:p>
    <w:p w:rsidR="001E313E" w:rsidRPr="00C57C1B" w:rsidRDefault="001E313E" w:rsidP="008F102B">
      <w:pPr>
        <w:spacing w:line="360" w:lineRule="auto"/>
        <w:rPr>
          <w:rFonts w:ascii="Times New Roman" w:hAnsi="Times New Roman" w:cs="Times New Roman"/>
          <w:sz w:val="24"/>
          <w:szCs w:val="24"/>
        </w:rPr>
      </w:pPr>
      <w:r w:rsidRPr="00C57C1B">
        <w:rPr>
          <w:rFonts w:ascii="Times New Roman" w:hAnsi="Times New Roman" w:cs="Times New Roman"/>
          <w:sz w:val="24"/>
          <w:szCs w:val="24"/>
        </w:rPr>
        <w:t xml:space="preserve">Shepherd, Simon and Wallis, Mick (2004) </w:t>
      </w:r>
      <w:r w:rsidRPr="00C57C1B">
        <w:rPr>
          <w:rFonts w:ascii="Times New Roman" w:hAnsi="Times New Roman" w:cs="Times New Roman"/>
          <w:sz w:val="24"/>
          <w:szCs w:val="24"/>
          <w:u w:val="single"/>
        </w:rPr>
        <w:t>Drama/Theatre/Performance,</w:t>
      </w:r>
      <w:r w:rsidRPr="00C57C1B">
        <w:rPr>
          <w:rFonts w:ascii="Times New Roman" w:hAnsi="Times New Roman" w:cs="Times New Roman"/>
          <w:sz w:val="24"/>
          <w:szCs w:val="24"/>
        </w:rPr>
        <w:t xml:space="preserve"> London: Routledge</w:t>
      </w:r>
    </w:p>
    <w:p w:rsidR="003705EC" w:rsidRPr="00C57C1B" w:rsidRDefault="00E454C5" w:rsidP="008F102B">
      <w:pPr>
        <w:spacing w:line="360" w:lineRule="auto"/>
        <w:rPr>
          <w:rFonts w:ascii="Times New Roman" w:hAnsi="Times New Roman" w:cs="Times New Roman"/>
          <w:sz w:val="24"/>
          <w:szCs w:val="24"/>
        </w:rPr>
      </w:pPr>
      <w:r w:rsidRPr="00C57C1B">
        <w:rPr>
          <w:rFonts w:ascii="Times New Roman" w:hAnsi="Times New Roman" w:cs="Times New Roman"/>
          <w:sz w:val="24"/>
          <w:szCs w:val="24"/>
        </w:rPr>
        <w:t>Shepherd, Simon (</w:t>
      </w:r>
      <w:r w:rsidR="00CF7B57" w:rsidRPr="00C57C1B">
        <w:rPr>
          <w:rFonts w:ascii="Times New Roman" w:hAnsi="Times New Roman" w:cs="Times New Roman"/>
          <w:sz w:val="24"/>
          <w:szCs w:val="24"/>
        </w:rPr>
        <w:t>2006)</w:t>
      </w:r>
      <w:r w:rsidR="003705EC" w:rsidRPr="00C57C1B">
        <w:rPr>
          <w:rFonts w:ascii="Times New Roman" w:hAnsi="Times New Roman" w:cs="Times New Roman"/>
          <w:sz w:val="24"/>
          <w:szCs w:val="24"/>
        </w:rPr>
        <w:t xml:space="preserve"> </w:t>
      </w:r>
      <w:r w:rsidR="003705EC" w:rsidRPr="00C57C1B">
        <w:rPr>
          <w:rFonts w:ascii="Times New Roman" w:hAnsi="Times New Roman" w:cs="Times New Roman"/>
          <w:sz w:val="24"/>
          <w:szCs w:val="24"/>
          <w:u w:val="single"/>
        </w:rPr>
        <w:t>Theatre, Body and Pleasure</w:t>
      </w:r>
      <w:r w:rsidR="00CF7B57" w:rsidRPr="00C57C1B">
        <w:rPr>
          <w:rFonts w:ascii="Times New Roman" w:hAnsi="Times New Roman" w:cs="Times New Roman"/>
          <w:sz w:val="24"/>
          <w:szCs w:val="24"/>
        </w:rPr>
        <w:t>, London: Routledge</w:t>
      </w:r>
    </w:p>
    <w:p w:rsidR="00FE2A16" w:rsidRPr="00C57C1B" w:rsidRDefault="00FE2A16" w:rsidP="008F102B">
      <w:pPr>
        <w:spacing w:line="360" w:lineRule="auto"/>
        <w:rPr>
          <w:rStyle w:val="Hyperlink"/>
          <w:rFonts w:ascii="Times New Roman" w:eastAsia="Times New Roman" w:hAnsi="Times New Roman" w:cs="Times New Roman"/>
          <w:sz w:val="24"/>
          <w:szCs w:val="24"/>
          <w:lang w:val="nb-NO"/>
        </w:rPr>
      </w:pPr>
      <w:r w:rsidRPr="00C57C1B">
        <w:rPr>
          <w:rFonts w:ascii="Times New Roman" w:hAnsi="Times New Roman" w:cs="Times New Roman"/>
          <w:sz w:val="24"/>
          <w:szCs w:val="24"/>
        </w:rPr>
        <w:t xml:space="preserve">Verdensteatret </w:t>
      </w:r>
      <w:hyperlink r:id="rId10" w:history="1">
        <w:r w:rsidRPr="00C57C1B">
          <w:rPr>
            <w:rStyle w:val="Hyperlink"/>
            <w:rFonts w:ascii="Times New Roman" w:eastAsia="Times New Roman" w:hAnsi="Times New Roman" w:cs="Times New Roman"/>
            <w:sz w:val="24"/>
            <w:szCs w:val="24"/>
            <w:lang w:val="nb-NO"/>
          </w:rPr>
          <w:t>http://verdensteatret.com/fo_info.html</w:t>
        </w:r>
      </w:hyperlink>
      <w:r w:rsidR="003C4523" w:rsidRPr="00C57C1B">
        <w:rPr>
          <w:rFonts w:ascii="Times New Roman" w:hAnsi="Times New Roman" w:cs="Times New Roman"/>
          <w:sz w:val="24"/>
          <w:szCs w:val="24"/>
        </w:rPr>
        <w:t xml:space="preserve">, accessed </w:t>
      </w:r>
      <w:r w:rsidR="00311915" w:rsidRPr="00C57C1B">
        <w:rPr>
          <w:rFonts w:ascii="Times New Roman" w:hAnsi="Times New Roman" w:cs="Times New Roman"/>
          <w:sz w:val="24"/>
          <w:szCs w:val="24"/>
        </w:rPr>
        <w:t>4</w:t>
      </w:r>
      <w:r w:rsidR="00311915" w:rsidRPr="00C57C1B">
        <w:rPr>
          <w:rFonts w:ascii="Times New Roman" w:hAnsi="Times New Roman" w:cs="Times New Roman"/>
          <w:sz w:val="24"/>
          <w:szCs w:val="24"/>
          <w:vertAlign w:val="superscript"/>
        </w:rPr>
        <w:t>th</w:t>
      </w:r>
      <w:r w:rsidR="00311915" w:rsidRPr="00C57C1B">
        <w:rPr>
          <w:rFonts w:ascii="Times New Roman" w:hAnsi="Times New Roman" w:cs="Times New Roman"/>
          <w:sz w:val="24"/>
          <w:szCs w:val="24"/>
        </w:rPr>
        <w:t xml:space="preserve"> February 2013</w:t>
      </w:r>
    </w:p>
    <w:p w:rsidR="00B67509" w:rsidRPr="00C57C1B" w:rsidRDefault="002F044C" w:rsidP="008F102B">
      <w:pPr>
        <w:spacing w:line="360" w:lineRule="auto"/>
        <w:rPr>
          <w:rFonts w:ascii="Times New Roman" w:hAnsi="Times New Roman" w:cs="Times New Roman"/>
          <w:sz w:val="24"/>
          <w:szCs w:val="24"/>
        </w:rPr>
      </w:pPr>
      <w:r w:rsidRPr="00C57C1B">
        <w:rPr>
          <w:rFonts w:ascii="Times New Roman" w:hAnsi="Times New Roman" w:cs="Times New Roman"/>
          <w:sz w:val="24"/>
          <w:szCs w:val="24"/>
        </w:rPr>
        <w:t xml:space="preserve">Vischer, Robert (1994 [1873]) ‘On the Optical Sense of Form: A Contribution to Aesthetics’ in Mallgrave, H.R. &amp; Ikonomou, E. </w:t>
      </w:r>
      <w:r w:rsidRPr="00C57C1B">
        <w:rPr>
          <w:rFonts w:ascii="Times New Roman" w:hAnsi="Times New Roman" w:cs="Times New Roman"/>
          <w:sz w:val="24"/>
          <w:szCs w:val="24"/>
          <w:u w:val="single"/>
        </w:rPr>
        <w:t>Empathy, Form, and Space: Problems in German Aesthetics,</w:t>
      </w:r>
      <w:r w:rsidRPr="00C57C1B">
        <w:rPr>
          <w:rFonts w:ascii="Times New Roman" w:hAnsi="Times New Roman" w:cs="Times New Roman"/>
          <w:sz w:val="24"/>
          <w:szCs w:val="24"/>
        </w:rPr>
        <w:t xml:space="preserve">  Santa Monica: Getty Center for the History of Arts and the Humanities </w:t>
      </w:r>
    </w:p>
    <w:p w:rsidR="003705EC" w:rsidRPr="00C57C1B" w:rsidRDefault="003705EC" w:rsidP="008F102B">
      <w:pPr>
        <w:spacing w:line="360" w:lineRule="auto"/>
        <w:rPr>
          <w:rFonts w:ascii="Times New Roman" w:hAnsi="Times New Roman" w:cs="Times New Roman"/>
          <w:sz w:val="24"/>
          <w:szCs w:val="24"/>
        </w:rPr>
      </w:pPr>
    </w:p>
    <w:p w:rsidR="00442E3F" w:rsidRPr="00C57C1B" w:rsidRDefault="00442E3F" w:rsidP="008F102B">
      <w:pPr>
        <w:spacing w:line="360" w:lineRule="auto"/>
        <w:rPr>
          <w:rFonts w:ascii="Times New Roman" w:hAnsi="Times New Roman" w:cs="Times New Roman"/>
          <w:sz w:val="24"/>
          <w:szCs w:val="24"/>
        </w:rPr>
      </w:pPr>
    </w:p>
    <w:sectPr w:rsidR="00442E3F" w:rsidRPr="00C57C1B" w:rsidSect="00E94A4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3B1" w:rsidRDefault="005913B1" w:rsidP="00E808FE">
      <w:pPr>
        <w:spacing w:after="0" w:line="240" w:lineRule="auto"/>
      </w:pPr>
      <w:r>
        <w:separator/>
      </w:r>
    </w:p>
  </w:endnote>
  <w:endnote w:type="continuationSeparator" w:id="0">
    <w:p w:rsidR="005913B1" w:rsidRDefault="005913B1" w:rsidP="00E80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537147"/>
      <w:docPartObj>
        <w:docPartGallery w:val="Page Numbers (Bottom of Page)"/>
        <w:docPartUnique/>
      </w:docPartObj>
    </w:sdtPr>
    <w:sdtEndPr>
      <w:rPr>
        <w:noProof/>
      </w:rPr>
    </w:sdtEndPr>
    <w:sdtContent>
      <w:p w:rsidR="007F0531" w:rsidRDefault="00D701FF">
        <w:pPr>
          <w:pStyle w:val="Footer"/>
          <w:jc w:val="right"/>
        </w:pPr>
        <w:r>
          <w:fldChar w:fldCharType="begin"/>
        </w:r>
        <w:r w:rsidR="00436486">
          <w:instrText xml:space="preserve"> PAGE   \* MERGEFORMAT </w:instrText>
        </w:r>
        <w:r>
          <w:fldChar w:fldCharType="separate"/>
        </w:r>
        <w:r w:rsidR="008C7416">
          <w:rPr>
            <w:noProof/>
          </w:rPr>
          <w:t>1</w:t>
        </w:r>
        <w:r>
          <w:rPr>
            <w:noProof/>
          </w:rPr>
          <w:fldChar w:fldCharType="end"/>
        </w:r>
      </w:p>
    </w:sdtContent>
  </w:sdt>
  <w:p w:rsidR="007F0531" w:rsidRDefault="007F05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3B1" w:rsidRDefault="005913B1" w:rsidP="00E808FE">
      <w:pPr>
        <w:spacing w:after="0" w:line="240" w:lineRule="auto"/>
      </w:pPr>
      <w:r>
        <w:separator/>
      </w:r>
    </w:p>
  </w:footnote>
  <w:footnote w:type="continuationSeparator" w:id="0">
    <w:p w:rsidR="005913B1" w:rsidRDefault="005913B1" w:rsidP="00E808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73A"/>
    <w:rsid w:val="00001E08"/>
    <w:rsid w:val="00016B7D"/>
    <w:rsid w:val="00024062"/>
    <w:rsid w:val="000305D4"/>
    <w:rsid w:val="00050D14"/>
    <w:rsid w:val="000554DF"/>
    <w:rsid w:val="00055570"/>
    <w:rsid w:val="00056021"/>
    <w:rsid w:val="00091198"/>
    <w:rsid w:val="0009122C"/>
    <w:rsid w:val="00094241"/>
    <w:rsid w:val="00094B76"/>
    <w:rsid w:val="00096CD0"/>
    <w:rsid w:val="000A0DE7"/>
    <w:rsid w:val="000B2880"/>
    <w:rsid w:val="000C5EE1"/>
    <w:rsid w:val="000C6287"/>
    <w:rsid w:val="000D3289"/>
    <w:rsid w:val="000D395E"/>
    <w:rsid w:val="000E5FB9"/>
    <w:rsid w:val="000F2DD6"/>
    <w:rsid w:val="000F4FBC"/>
    <w:rsid w:val="000F77D8"/>
    <w:rsid w:val="000F7E09"/>
    <w:rsid w:val="00106145"/>
    <w:rsid w:val="00107529"/>
    <w:rsid w:val="0011133C"/>
    <w:rsid w:val="001125C6"/>
    <w:rsid w:val="001206E5"/>
    <w:rsid w:val="001244F6"/>
    <w:rsid w:val="00127147"/>
    <w:rsid w:val="0013289D"/>
    <w:rsid w:val="00161847"/>
    <w:rsid w:val="00162E72"/>
    <w:rsid w:val="0016738B"/>
    <w:rsid w:val="0017720E"/>
    <w:rsid w:val="00182FDD"/>
    <w:rsid w:val="001851D2"/>
    <w:rsid w:val="00191DCF"/>
    <w:rsid w:val="00192F59"/>
    <w:rsid w:val="001941ED"/>
    <w:rsid w:val="00195F0E"/>
    <w:rsid w:val="001B3610"/>
    <w:rsid w:val="001C07F2"/>
    <w:rsid w:val="001C6231"/>
    <w:rsid w:val="001D311E"/>
    <w:rsid w:val="001D4289"/>
    <w:rsid w:val="001D45E9"/>
    <w:rsid w:val="001E313E"/>
    <w:rsid w:val="001E42A5"/>
    <w:rsid w:val="001F3E63"/>
    <w:rsid w:val="001F4353"/>
    <w:rsid w:val="00201EE1"/>
    <w:rsid w:val="00214077"/>
    <w:rsid w:val="00241A97"/>
    <w:rsid w:val="00243E01"/>
    <w:rsid w:val="00256D6F"/>
    <w:rsid w:val="00267471"/>
    <w:rsid w:val="00273550"/>
    <w:rsid w:val="002779C6"/>
    <w:rsid w:val="00283AEE"/>
    <w:rsid w:val="002A15B7"/>
    <w:rsid w:val="002A40AF"/>
    <w:rsid w:val="002A66D4"/>
    <w:rsid w:val="002D1F12"/>
    <w:rsid w:val="002D4040"/>
    <w:rsid w:val="002E1D53"/>
    <w:rsid w:val="002F044C"/>
    <w:rsid w:val="003018CC"/>
    <w:rsid w:val="00303F86"/>
    <w:rsid w:val="00304807"/>
    <w:rsid w:val="00311915"/>
    <w:rsid w:val="00333A75"/>
    <w:rsid w:val="00345F16"/>
    <w:rsid w:val="00346E33"/>
    <w:rsid w:val="00351313"/>
    <w:rsid w:val="003530B7"/>
    <w:rsid w:val="003705EC"/>
    <w:rsid w:val="00375635"/>
    <w:rsid w:val="0038256E"/>
    <w:rsid w:val="00383CBC"/>
    <w:rsid w:val="003846A1"/>
    <w:rsid w:val="0038756A"/>
    <w:rsid w:val="00391A0B"/>
    <w:rsid w:val="0039201E"/>
    <w:rsid w:val="003C4523"/>
    <w:rsid w:val="003C528C"/>
    <w:rsid w:val="003C67F0"/>
    <w:rsid w:val="003D0315"/>
    <w:rsid w:val="003D219D"/>
    <w:rsid w:val="003E28EC"/>
    <w:rsid w:val="003F1F79"/>
    <w:rsid w:val="003F72BB"/>
    <w:rsid w:val="003F79F7"/>
    <w:rsid w:val="00404FE0"/>
    <w:rsid w:val="00407500"/>
    <w:rsid w:val="00407FE9"/>
    <w:rsid w:val="00414579"/>
    <w:rsid w:val="004162C7"/>
    <w:rsid w:val="00417CB5"/>
    <w:rsid w:val="00417F9A"/>
    <w:rsid w:val="00436486"/>
    <w:rsid w:val="00437F6B"/>
    <w:rsid w:val="00442D97"/>
    <w:rsid w:val="00442E3F"/>
    <w:rsid w:val="004618DF"/>
    <w:rsid w:val="00465836"/>
    <w:rsid w:val="004668FF"/>
    <w:rsid w:val="004670F8"/>
    <w:rsid w:val="00470973"/>
    <w:rsid w:val="0049092A"/>
    <w:rsid w:val="00492728"/>
    <w:rsid w:val="004A4983"/>
    <w:rsid w:val="004A5042"/>
    <w:rsid w:val="004A6080"/>
    <w:rsid w:val="004B4053"/>
    <w:rsid w:val="004B445A"/>
    <w:rsid w:val="004C5407"/>
    <w:rsid w:val="004D6755"/>
    <w:rsid w:val="00500E70"/>
    <w:rsid w:val="005125CA"/>
    <w:rsid w:val="005150DB"/>
    <w:rsid w:val="00521A19"/>
    <w:rsid w:val="00525C57"/>
    <w:rsid w:val="0053262F"/>
    <w:rsid w:val="0054268D"/>
    <w:rsid w:val="0055778F"/>
    <w:rsid w:val="00562344"/>
    <w:rsid w:val="005642A9"/>
    <w:rsid w:val="00564503"/>
    <w:rsid w:val="005650BE"/>
    <w:rsid w:val="00571EA6"/>
    <w:rsid w:val="00573D5D"/>
    <w:rsid w:val="00574198"/>
    <w:rsid w:val="00575C77"/>
    <w:rsid w:val="00576423"/>
    <w:rsid w:val="00576F04"/>
    <w:rsid w:val="00584DA9"/>
    <w:rsid w:val="00585108"/>
    <w:rsid w:val="005913B1"/>
    <w:rsid w:val="005C5E72"/>
    <w:rsid w:val="005C6B83"/>
    <w:rsid w:val="005D3480"/>
    <w:rsid w:val="005D44EC"/>
    <w:rsid w:val="005D6AAA"/>
    <w:rsid w:val="005D75D9"/>
    <w:rsid w:val="005E4CF6"/>
    <w:rsid w:val="005E75CC"/>
    <w:rsid w:val="005F21BF"/>
    <w:rsid w:val="006057B9"/>
    <w:rsid w:val="0061167B"/>
    <w:rsid w:val="00622BA8"/>
    <w:rsid w:val="00632D0D"/>
    <w:rsid w:val="0063741E"/>
    <w:rsid w:val="006418C1"/>
    <w:rsid w:val="00643B62"/>
    <w:rsid w:val="00644D99"/>
    <w:rsid w:val="0064625D"/>
    <w:rsid w:val="00654023"/>
    <w:rsid w:val="0065612B"/>
    <w:rsid w:val="00656AE7"/>
    <w:rsid w:val="00657D12"/>
    <w:rsid w:val="00662BD7"/>
    <w:rsid w:val="006704AD"/>
    <w:rsid w:val="00670C6E"/>
    <w:rsid w:val="00683D76"/>
    <w:rsid w:val="00687349"/>
    <w:rsid w:val="00687B5C"/>
    <w:rsid w:val="0069134B"/>
    <w:rsid w:val="00693C98"/>
    <w:rsid w:val="006A1BB4"/>
    <w:rsid w:val="006A4D9A"/>
    <w:rsid w:val="006A6411"/>
    <w:rsid w:val="006C19FD"/>
    <w:rsid w:val="006C2D39"/>
    <w:rsid w:val="006C3DEE"/>
    <w:rsid w:val="006D27CF"/>
    <w:rsid w:val="006D4351"/>
    <w:rsid w:val="006E04F6"/>
    <w:rsid w:val="006F5490"/>
    <w:rsid w:val="00702CA2"/>
    <w:rsid w:val="0070504C"/>
    <w:rsid w:val="00705D86"/>
    <w:rsid w:val="00721CC6"/>
    <w:rsid w:val="00725E07"/>
    <w:rsid w:val="00726808"/>
    <w:rsid w:val="00744FC1"/>
    <w:rsid w:val="00757A5B"/>
    <w:rsid w:val="00760C8B"/>
    <w:rsid w:val="007664F6"/>
    <w:rsid w:val="00774771"/>
    <w:rsid w:val="007806AF"/>
    <w:rsid w:val="007869F1"/>
    <w:rsid w:val="007923B1"/>
    <w:rsid w:val="00795F1D"/>
    <w:rsid w:val="00797B1E"/>
    <w:rsid w:val="007A0CCC"/>
    <w:rsid w:val="007A51D7"/>
    <w:rsid w:val="007D16FA"/>
    <w:rsid w:val="007E2FE2"/>
    <w:rsid w:val="007E3F81"/>
    <w:rsid w:val="007F0531"/>
    <w:rsid w:val="007F2372"/>
    <w:rsid w:val="00803720"/>
    <w:rsid w:val="00814DF5"/>
    <w:rsid w:val="00824581"/>
    <w:rsid w:val="00824FF1"/>
    <w:rsid w:val="008313EF"/>
    <w:rsid w:val="00832AF1"/>
    <w:rsid w:val="008373FE"/>
    <w:rsid w:val="008378AC"/>
    <w:rsid w:val="0084152B"/>
    <w:rsid w:val="0085732B"/>
    <w:rsid w:val="00863F30"/>
    <w:rsid w:val="0087133D"/>
    <w:rsid w:val="00877D66"/>
    <w:rsid w:val="00893B83"/>
    <w:rsid w:val="00894927"/>
    <w:rsid w:val="008A4C7D"/>
    <w:rsid w:val="008C0659"/>
    <w:rsid w:val="008C1904"/>
    <w:rsid w:val="008C7416"/>
    <w:rsid w:val="008F102B"/>
    <w:rsid w:val="00903250"/>
    <w:rsid w:val="00903D4A"/>
    <w:rsid w:val="009044F2"/>
    <w:rsid w:val="00913A0D"/>
    <w:rsid w:val="009439C0"/>
    <w:rsid w:val="009625D9"/>
    <w:rsid w:val="00974588"/>
    <w:rsid w:val="0098787D"/>
    <w:rsid w:val="00992862"/>
    <w:rsid w:val="009963E9"/>
    <w:rsid w:val="0099680E"/>
    <w:rsid w:val="009A47FF"/>
    <w:rsid w:val="009B2DC6"/>
    <w:rsid w:val="009D158D"/>
    <w:rsid w:val="009E5CD0"/>
    <w:rsid w:val="009F19DF"/>
    <w:rsid w:val="009F2D65"/>
    <w:rsid w:val="009F52C8"/>
    <w:rsid w:val="00A234FF"/>
    <w:rsid w:val="00A262D2"/>
    <w:rsid w:val="00A26BC6"/>
    <w:rsid w:val="00A50161"/>
    <w:rsid w:val="00A555C9"/>
    <w:rsid w:val="00A60A87"/>
    <w:rsid w:val="00A7776B"/>
    <w:rsid w:val="00A86843"/>
    <w:rsid w:val="00A86C0D"/>
    <w:rsid w:val="00A8731D"/>
    <w:rsid w:val="00A87B84"/>
    <w:rsid w:val="00A96A3F"/>
    <w:rsid w:val="00AA2233"/>
    <w:rsid w:val="00AB1481"/>
    <w:rsid w:val="00AC2A47"/>
    <w:rsid w:val="00AC515A"/>
    <w:rsid w:val="00AC7BE4"/>
    <w:rsid w:val="00AD4227"/>
    <w:rsid w:val="00AE27E9"/>
    <w:rsid w:val="00B05176"/>
    <w:rsid w:val="00B07DC6"/>
    <w:rsid w:val="00B30F73"/>
    <w:rsid w:val="00B41BBA"/>
    <w:rsid w:val="00B62A1F"/>
    <w:rsid w:val="00B63957"/>
    <w:rsid w:val="00B67509"/>
    <w:rsid w:val="00B7017F"/>
    <w:rsid w:val="00B7169B"/>
    <w:rsid w:val="00B72003"/>
    <w:rsid w:val="00B75968"/>
    <w:rsid w:val="00B77F66"/>
    <w:rsid w:val="00B84B6E"/>
    <w:rsid w:val="00B8592F"/>
    <w:rsid w:val="00B868AD"/>
    <w:rsid w:val="00BA3A03"/>
    <w:rsid w:val="00BD22EA"/>
    <w:rsid w:val="00BD77C1"/>
    <w:rsid w:val="00BE263A"/>
    <w:rsid w:val="00BE2694"/>
    <w:rsid w:val="00BE5DF7"/>
    <w:rsid w:val="00C04A84"/>
    <w:rsid w:val="00C05134"/>
    <w:rsid w:val="00C07867"/>
    <w:rsid w:val="00C134A1"/>
    <w:rsid w:val="00C21CFE"/>
    <w:rsid w:val="00C31BD3"/>
    <w:rsid w:val="00C36112"/>
    <w:rsid w:val="00C366EE"/>
    <w:rsid w:val="00C52588"/>
    <w:rsid w:val="00C57C1B"/>
    <w:rsid w:val="00C6584C"/>
    <w:rsid w:val="00C7300A"/>
    <w:rsid w:val="00C840F2"/>
    <w:rsid w:val="00C914C4"/>
    <w:rsid w:val="00CC3014"/>
    <w:rsid w:val="00CC457A"/>
    <w:rsid w:val="00CD51F5"/>
    <w:rsid w:val="00CE217E"/>
    <w:rsid w:val="00CF7B57"/>
    <w:rsid w:val="00CF7FD6"/>
    <w:rsid w:val="00D05641"/>
    <w:rsid w:val="00D064DF"/>
    <w:rsid w:val="00D13824"/>
    <w:rsid w:val="00D15645"/>
    <w:rsid w:val="00D1784A"/>
    <w:rsid w:val="00D24920"/>
    <w:rsid w:val="00D31DE4"/>
    <w:rsid w:val="00D461E8"/>
    <w:rsid w:val="00D53562"/>
    <w:rsid w:val="00D620AA"/>
    <w:rsid w:val="00D701FF"/>
    <w:rsid w:val="00D72CBB"/>
    <w:rsid w:val="00D77C0E"/>
    <w:rsid w:val="00D8661A"/>
    <w:rsid w:val="00D86940"/>
    <w:rsid w:val="00D9087A"/>
    <w:rsid w:val="00DA1961"/>
    <w:rsid w:val="00DA573A"/>
    <w:rsid w:val="00DB4A09"/>
    <w:rsid w:val="00DB5403"/>
    <w:rsid w:val="00DC04EB"/>
    <w:rsid w:val="00DD2B56"/>
    <w:rsid w:val="00DF756F"/>
    <w:rsid w:val="00E003C7"/>
    <w:rsid w:val="00E01EB4"/>
    <w:rsid w:val="00E0211E"/>
    <w:rsid w:val="00E04398"/>
    <w:rsid w:val="00E15B89"/>
    <w:rsid w:val="00E23579"/>
    <w:rsid w:val="00E24CD9"/>
    <w:rsid w:val="00E30D71"/>
    <w:rsid w:val="00E3461E"/>
    <w:rsid w:val="00E4149D"/>
    <w:rsid w:val="00E454C5"/>
    <w:rsid w:val="00E47273"/>
    <w:rsid w:val="00E56F63"/>
    <w:rsid w:val="00E6522F"/>
    <w:rsid w:val="00E67119"/>
    <w:rsid w:val="00E77B96"/>
    <w:rsid w:val="00E808FE"/>
    <w:rsid w:val="00E82BD4"/>
    <w:rsid w:val="00E94A48"/>
    <w:rsid w:val="00E97D85"/>
    <w:rsid w:val="00ED1ECF"/>
    <w:rsid w:val="00ED4638"/>
    <w:rsid w:val="00EE13EC"/>
    <w:rsid w:val="00EE6B21"/>
    <w:rsid w:val="00F058A9"/>
    <w:rsid w:val="00F0730F"/>
    <w:rsid w:val="00F1015E"/>
    <w:rsid w:val="00F12889"/>
    <w:rsid w:val="00F21959"/>
    <w:rsid w:val="00F25C06"/>
    <w:rsid w:val="00F32F33"/>
    <w:rsid w:val="00F33541"/>
    <w:rsid w:val="00F35062"/>
    <w:rsid w:val="00F41BA7"/>
    <w:rsid w:val="00F4404D"/>
    <w:rsid w:val="00F4567E"/>
    <w:rsid w:val="00F51F72"/>
    <w:rsid w:val="00F52058"/>
    <w:rsid w:val="00F56850"/>
    <w:rsid w:val="00F644E7"/>
    <w:rsid w:val="00F65AF2"/>
    <w:rsid w:val="00F72CE7"/>
    <w:rsid w:val="00F75AD8"/>
    <w:rsid w:val="00F94586"/>
    <w:rsid w:val="00FA2BC1"/>
    <w:rsid w:val="00FA4B9E"/>
    <w:rsid w:val="00FC0F9C"/>
    <w:rsid w:val="00FC2A2E"/>
    <w:rsid w:val="00FC3F86"/>
    <w:rsid w:val="00FD001D"/>
    <w:rsid w:val="00FD6592"/>
    <w:rsid w:val="00FE2A16"/>
    <w:rsid w:val="00FE6AF4"/>
    <w:rsid w:val="00FE7C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0C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CCC"/>
    <w:rPr>
      <w:rFonts w:ascii="Times New Roman" w:eastAsia="Times New Roman" w:hAnsi="Times New Roman" w:cs="Times New Roman"/>
      <w:b/>
      <w:bCs/>
      <w:kern w:val="36"/>
      <w:sz w:val="48"/>
      <w:szCs w:val="48"/>
      <w:lang w:eastAsia="en-GB"/>
    </w:rPr>
  </w:style>
  <w:style w:type="character" w:customStyle="1" w:styleId="addmd1">
    <w:name w:val="addmd1"/>
    <w:basedOn w:val="DefaultParagraphFont"/>
    <w:rsid w:val="007A0CCC"/>
    <w:rPr>
      <w:sz w:val="20"/>
      <w:szCs w:val="20"/>
    </w:rPr>
  </w:style>
  <w:style w:type="paragraph" w:styleId="BalloonText">
    <w:name w:val="Balloon Text"/>
    <w:basedOn w:val="Normal"/>
    <w:link w:val="BalloonTextChar"/>
    <w:uiPriority w:val="99"/>
    <w:semiHidden/>
    <w:unhideWhenUsed/>
    <w:rsid w:val="00442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E3F"/>
    <w:rPr>
      <w:rFonts w:ascii="Tahoma" w:hAnsi="Tahoma" w:cs="Tahoma"/>
      <w:sz w:val="16"/>
      <w:szCs w:val="16"/>
    </w:rPr>
  </w:style>
  <w:style w:type="character" w:styleId="Hyperlink">
    <w:name w:val="Hyperlink"/>
    <w:basedOn w:val="DefaultParagraphFont"/>
    <w:uiPriority w:val="99"/>
    <w:unhideWhenUsed/>
    <w:rsid w:val="00A86843"/>
    <w:rPr>
      <w:color w:val="0000FF" w:themeColor="hyperlink"/>
      <w:u w:val="single"/>
    </w:rPr>
  </w:style>
  <w:style w:type="paragraph" w:styleId="Header">
    <w:name w:val="header"/>
    <w:basedOn w:val="Normal"/>
    <w:link w:val="HeaderChar"/>
    <w:uiPriority w:val="99"/>
    <w:unhideWhenUsed/>
    <w:rsid w:val="00E808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8FE"/>
  </w:style>
  <w:style w:type="paragraph" w:styleId="Footer">
    <w:name w:val="footer"/>
    <w:basedOn w:val="Normal"/>
    <w:link w:val="FooterChar"/>
    <w:uiPriority w:val="99"/>
    <w:unhideWhenUsed/>
    <w:rsid w:val="00E808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8FE"/>
  </w:style>
  <w:style w:type="paragraph" w:styleId="Bibliography">
    <w:name w:val="Bibliography"/>
    <w:basedOn w:val="Normal"/>
    <w:next w:val="Normal"/>
    <w:uiPriority w:val="37"/>
    <w:unhideWhenUsed/>
    <w:rsid w:val="000554DF"/>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15B7"/>
    <w:rPr>
      <w:b/>
      <w:bCs/>
    </w:rPr>
  </w:style>
  <w:style w:type="character" w:styleId="FollowedHyperlink">
    <w:name w:val="FollowedHyperlink"/>
    <w:basedOn w:val="DefaultParagraphFont"/>
    <w:uiPriority w:val="99"/>
    <w:semiHidden/>
    <w:unhideWhenUsed/>
    <w:rsid w:val="003C4523"/>
    <w:rPr>
      <w:color w:val="800080" w:themeColor="followedHyperlink"/>
      <w:u w:val="single"/>
    </w:rPr>
  </w:style>
  <w:style w:type="character" w:styleId="CommentReference">
    <w:name w:val="annotation reference"/>
    <w:basedOn w:val="DefaultParagraphFont"/>
    <w:uiPriority w:val="99"/>
    <w:semiHidden/>
    <w:unhideWhenUsed/>
    <w:rsid w:val="006418C1"/>
    <w:rPr>
      <w:sz w:val="16"/>
      <w:szCs w:val="16"/>
    </w:rPr>
  </w:style>
  <w:style w:type="paragraph" w:styleId="CommentText">
    <w:name w:val="annotation text"/>
    <w:basedOn w:val="Normal"/>
    <w:link w:val="CommentTextChar"/>
    <w:uiPriority w:val="99"/>
    <w:semiHidden/>
    <w:unhideWhenUsed/>
    <w:rsid w:val="006418C1"/>
    <w:pPr>
      <w:spacing w:line="240" w:lineRule="auto"/>
    </w:pPr>
    <w:rPr>
      <w:sz w:val="20"/>
      <w:szCs w:val="20"/>
    </w:rPr>
  </w:style>
  <w:style w:type="character" w:customStyle="1" w:styleId="CommentTextChar">
    <w:name w:val="Comment Text Char"/>
    <w:basedOn w:val="DefaultParagraphFont"/>
    <w:link w:val="CommentText"/>
    <w:uiPriority w:val="99"/>
    <w:semiHidden/>
    <w:rsid w:val="006418C1"/>
    <w:rPr>
      <w:sz w:val="20"/>
      <w:szCs w:val="20"/>
    </w:rPr>
  </w:style>
  <w:style w:type="paragraph" w:styleId="CommentSubject">
    <w:name w:val="annotation subject"/>
    <w:basedOn w:val="CommentText"/>
    <w:next w:val="CommentText"/>
    <w:link w:val="CommentSubjectChar"/>
    <w:uiPriority w:val="99"/>
    <w:semiHidden/>
    <w:unhideWhenUsed/>
    <w:rsid w:val="006418C1"/>
    <w:rPr>
      <w:b/>
      <w:bCs/>
    </w:rPr>
  </w:style>
  <w:style w:type="character" w:customStyle="1" w:styleId="CommentSubjectChar">
    <w:name w:val="Comment Subject Char"/>
    <w:basedOn w:val="CommentTextChar"/>
    <w:link w:val="CommentSubject"/>
    <w:uiPriority w:val="99"/>
    <w:semiHidden/>
    <w:rsid w:val="006418C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0C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CCC"/>
    <w:rPr>
      <w:rFonts w:ascii="Times New Roman" w:eastAsia="Times New Roman" w:hAnsi="Times New Roman" w:cs="Times New Roman"/>
      <w:b/>
      <w:bCs/>
      <w:kern w:val="36"/>
      <w:sz w:val="48"/>
      <w:szCs w:val="48"/>
      <w:lang w:eastAsia="en-GB"/>
    </w:rPr>
  </w:style>
  <w:style w:type="character" w:customStyle="1" w:styleId="addmd1">
    <w:name w:val="addmd1"/>
    <w:basedOn w:val="DefaultParagraphFont"/>
    <w:rsid w:val="007A0CCC"/>
    <w:rPr>
      <w:sz w:val="20"/>
      <w:szCs w:val="20"/>
    </w:rPr>
  </w:style>
  <w:style w:type="paragraph" w:styleId="BalloonText">
    <w:name w:val="Balloon Text"/>
    <w:basedOn w:val="Normal"/>
    <w:link w:val="BalloonTextChar"/>
    <w:uiPriority w:val="99"/>
    <w:semiHidden/>
    <w:unhideWhenUsed/>
    <w:rsid w:val="00442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E3F"/>
    <w:rPr>
      <w:rFonts w:ascii="Tahoma" w:hAnsi="Tahoma" w:cs="Tahoma"/>
      <w:sz w:val="16"/>
      <w:szCs w:val="16"/>
    </w:rPr>
  </w:style>
  <w:style w:type="character" w:styleId="Hyperlink">
    <w:name w:val="Hyperlink"/>
    <w:basedOn w:val="DefaultParagraphFont"/>
    <w:uiPriority w:val="99"/>
    <w:unhideWhenUsed/>
    <w:rsid w:val="00A86843"/>
    <w:rPr>
      <w:color w:val="0000FF" w:themeColor="hyperlink"/>
      <w:u w:val="single"/>
    </w:rPr>
  </w:style>
  <w:style w:type="paragraph" w:styleId="Header">
    <w:name w:val="header"/>
    <w:basedOn w:val="Normal"/>
    <w:link w:val="HeaderChar"/>
    <w:uiPriority w:val="99"/>
    <w:unhideWhenUsed/>
    <w:rsid w:val="00E808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8FE"/>
  </w:style>
  <w:style w:type="paragraph" w:styleId="Footer">
    <w:name w:val="footer"/>
    <w:basedOn w:val="Normal"/>
    <w:link w:val="FooterChar"/>
    <w:uiPriority w:val="99"/>
    <w:unhideWhenUsed/>
    <w:rsid w:val="00E808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8FE"/>
  </w:style>
  <w:style w:type="paragraph" w:styleId="Bibliography">
    <w:name w:val="Bibliography"/>
    <w:basedOn w:val="Normal"/>
    <w:next w:val="Normal"/>
    <w:uiPriority w:val="37"/>
    <w:unhideWhenUsed/>
    <w:rsid w:val="000554DF"/>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15B7"/>
    <w:rPr>
      <w:b/>
      <w:bCs/>
    </w:rPr>
  </w:style>
  <w:style w:type="character" w:styleId="FollowedHyperlink">
    <w:name w:val="FollowedHyperlink"/>
    <w:basedOn w:val="DefaultParagraphFont"/>
    <w:uiPriority w:val="99"/>
    <w:semiHidden/>
    <w:unhideWhenUsed/>
    <w:rsid w:val="003C4523"/>
    <w:rPr>
      <w:color w:val="800080" w:themeColor="followedHyperlink"/>
      <w:u w:val="single"/>
    </w:rPr>
  </w:style>
  <w:style w:type="character" w:styleId="CommentReference">
    <w:name w:val="annotation reference"/>
    <w:basedOn w:val="DefaultParagraphFont"/>
    <w:uiPriority w:val="99"/>
    <w:semiHidden/>
    <w:unhideWhenUsed/>
    <w:rsid w:val="006418C1"/>
    <w:rPr>
      <w:sz w:val="16"/>
      <w:szCs w:val="16"/>
    </w:rPr>
  </w:style>
  <w:style w:type="paragraph" w:styleId="CommentText">
    <w:name w:val="annotation text"/>
    <w:basedOn w:val="Normal"/>
    <w:link w:val="CommentTextChar"/>
    <w:uiPriority w:val="99"/>
    <w:semiHidden/>
    <w:unhideWhenUsed/>
    <w:rsid w:val="006418C1"/>
    <w:pPr>
      <w:spacing w:line="240" w:lineRule="auto"/>
    </w:pPr>
    <w:rPr>
      <w:sz w:val="20"/>
      <w:szCs w:val="20"/>
    </w:rPr>
  </w:style>
  <w:style w:type="character" w:customStyle="1" w:styleId="CommentTextChar">
    <w:name w:val="Comment Text Char"/>
    <w:basedOn w:val="DefaultParagraphFont"/>
    <w:link w:val="CommentText"/>
    <w:uiPriority w:val="99"/>
    <w:semiHidden/>
    <w:rsid w:val="006418C1"/>
    <w:rPr>
      <w:sz w:val="20"/>
      <w:szCs w:val="20"/>
    </w:rPr>
  </w:style>
  <w:style w:type="paragraph" w:styleId="CommentSubject">
    <w:name w:val="annotation subject"/>
    <w:basedOn w:val="CommentText"/>
    <w:next w:val="CommentText"/>
    <w:link w:val="CommentSubjectChar"/>
    <w:uiPriority w:val="99"/>
    <w:semiHidden/>
    <w:unhideWhenUsed/>
    <w:rsid w:val="006418C1"/>
    <w:rPr>
      <w:b/>
      <w:bCs/>
    </w:rPr>
  </w:style>
  <w:style w:type="character" w:customStyle="1" w:styleId="CommentSubjectChar">
    <w:name w:val="Comment Subject Char"/>
    <w:basedOn w:val="CommentTextChar"/>
    <w:link w:val="CommentSubject"/>
    <w:uiPriority w:val="99"/>
    <w:semiHidden/>
    <w:rsid w:val="006418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14964">
      <w:bodyDiv w:val="1"/>
      <w:marLeft w:val="0"/>
      <w:marRight w:val="0"/>
      <w:marTop w:val="0"/>
      <w:marBottom w:val="0"/>
      <w:divBdr>
        <w:top w:val="none" w:sz="0" w:space="0" w:color="auto"/>
        <w:left w:val="none" w:sz="0" w:space="0" w:color="auto"/>
        <w:bottom w:val="none" w:sz="0" w:space="0" w:color="auto"/>
        <w:right w:val="none" w:sz="0" w:space="0" w:color="auto"/>
      </w:divBdr>
    </w:div>
    <w:div w:id="235752800">
      <w:bodyDiv w:val="1"/>
      <w:marLeft w:val="0"/>
      <w:marRight w:val="0"/>
      <w:marTop w:val="0"/>
      <w:marBottom w:val="0"/>
      <w:divBdr>
        <w:top w:val="none" w:sz="0" w:space="0" w:color="auto"/>
        <w:left w:val="none" w:sz="0" w:space="0" w:color="auto"/>
        <w:bottom w:val="none" w:sz="0" w:space="0" w:color="auto"/>
        <w:right w:val="none" w:sz="0" w:space="0" w:color="auto"/>
      </w:divBdr>
    </w:div>
    <w:div w:id="336730705">
      <w:bodyDiv w:val="1"/>
      <w:marLeft w:val="0"/>
      <w:marRight w:val="0"/>
      <w:marTop w:val="0"/>
      <w:marBottom w:val="0"/>
      <w:divBdr>
        <w:top w:val="none" w:sz="0" w:space="0" w:color="auto"/>
        <w:left w:val="none" w:sz="0" w:space="0" w:color="auto"/>
        <w:bottom w:val="none" w:sz="0" w:space="0" w:color="auto"/>
        <w:right w:val="none" w:sz="0" w:space="0" w:color="auto"/>
      </w:divBdr>
    </w:div>
    <w:div w:id="368993862">
      <w:bodyDiv w:val="1"/>
      <w:marLeft w:val="0"/>
      <w:marRight w:val="0"/>
      <w:marTop w:val="0"/>
      <w:marBottom w:val="0"/>
      <w:divBdr>
        <w:top w:val="none" w:sz="0" w:space="0" w:color="auto"/>
        <w:left w:val="none" w:sz="0" w:space="0" w:color="auto"/>
        <w:bottom w:val="none" w:sz="0" w:space="0" w:color="auto"/>
        <w:right w:val="none" w:sz="0" w:space="0" w:color="auto"/>
      </w:divBdr>
    </w:div>
    <w:div w:id="375814943">
      <w:bodyDiv w:val="1"/>
      <w:marLeft w:val="0"/>
      <w:marRight w:val="0"/>
      <w:marTop w:val="0"/>
      <w:marBottom w:val="0"/>
      <w:divBdr>
        <w:top w:val="none" w:sz="0" w:space="0" w:color="auto"/>
        <w:left w:val="none" w:sz="0" w:space="0" w:color="auto"/>
        <w:bottom w:val="none" w:sz="0" w:space="0" w:color="auto"/>
        <w:right w:val="none" w:sz="0" w:space="0" w:color="auto"/>
      </w:divBdr>
    </w:div>
    <w:div w:id="379940727">
      <w:bodyDiv w:val="1"/>
      <w:marLeft w:val="0"/>
      <w:marRight w:val="0"/>
      <w:marTop w:val="0"/>
      <w:marBottom w:val="0"/>
      <w:divBdr>
        <w:top w:val="none" w:sz="0" w:space="0" w:color="auto"/>
        <w:left w:val="none" w:sz="0" w:space="0" w:color="auto"/>
        <w:bottom w:val="none" w:sz="0" w:space="0" w:color="auto"/>
        <w:right w:val="none" w:sz="0" w:space="0" w:color="auto"/>
      </w:divBdr>
    </w:div>
    <w:div w:id="386535824">
      <w:bodyDiv w:val="1"/>
      <w:marLeft w:val="0"/>
      <w:marRight w:val="0"/>
      <w:marTop w:val="0"/>
      <w:marBottom w:val="0"/>
      <w:divBdr>
        <w:top w:val="none" w:sz="0" w:space="0" w:color="auto"/>
        <w:left w:val="none" w:sz="0" w:space="0" w:color="auto"/>
        <w:bottom w:val="none" w:sz="0" w:space="0" w:color="auto"/>
        <w:right w:val="none" w:sz="0" w:space="0" w:color="auto"/>
      </w:divBdr>
      <w:divsChild>
        <w:div w:id="337776004">
          <w:marLeft w:val="0"/>
          <w:marRight w:val="0"/>
          <w:marTop w:val="100"/>
          <w:marBottom w:val="15"/>
          <w:divBdr>
            <w:top w:val="none" w:sz="0" w:space="0" w:color="auto"/>
            <w:left w:val="none" w:sz="0" w:space="0" w:color="auto"/>
            <w:bottom w:val="none" w:sz="0" w:space="0" w:color="auto"/>
            <w:right w:val="none" w:sz="0" w:space="0" w:color="auto"/>
          </w:divBdr>
          <w:divsChild>
            <w:div w:id="96415201">
              <w:marLeft w:val="0"/>
              <w:marRight w:val="0"/>
              <w:marTop w:val="100"/>
              <w:marBottom w:val="100"/>
              <w:divBdr>
                <w:top w:val="none" w:sz="0" w:space="0" w:color="auto"/>
                <w:left w:val="none" w:sz="0" w:space="0" w:color="auto"/>
                <w:bottom w:val="none" w:sz="0" w:space="0" w:color="auto"/>
                <w:right w:val="none" w:sz="0" w:space="0" w:color="auto"/>
              </w:divBdr>
              <w:divsChild>
                <w:div w:id="60325096">
                  <w:marLeft w:val="0"/>
                  <w:marRight w:val="0"/>
                  <w:marTop w:val="225"/>
                  <w:marBottom w:val="0"/>
                  <w:divBdr>
                    <w:top w:val="none" w:sz="0" w:space="0" w:color="auto"/>
                    <w:left w:val="none" w:sz="0" w:space="0" w:color="auto"/>
                    <w:bottom w:val="none" w:sz="0" w:space="0" w:color="auto"/>
                    <w:right w:val="none" w:sz="0" w:space="0" w:color="auto"/>
                  </w:divBdr>
                  <w:divsChild>
                    <w:div w:id="1480804007">
                      <w:marLeft w:val="0"/>
                      <w:marRight w:val="0"/>
                      <w:marTop w:val="0"/>
                      <w:marBottom w:val="0"/>
                      <w:divBdr>
                        <w:top w:val="none" w:sz="0" w:space="0" w:color="auto"/>
                        <w:left w:val="none" w:sz="0" w:space="0" w:color="auto"/>
                        <w:bottom w:val="none" w:sz="0" w:space="0" w:color="auto"/>
                        <w:right w:val="none" w:sz="0" w:space="0" w:color="auto"/>
                      </w:divBdr>
                      <w:divsChild>
                        <w:div w:id="504832525">
                          <w:marLeft w:val="0"/>
                          <w:marRight w:val="0"/>
                          <w:marTop w:val="0"/>
                          <w:marBottom w:val="0"/>
                          <w:divBdr>
                            <w:top w:val="none" w:sz="0" w:space="0" w:color="auto"/>
                            <w:left w:val="none" w:sz="0" w:space="0" w:color="auto"/>
                            <w:bottom w:val="none" w:sz="0" w:space="0" w:color="auto"/>
                            <w:right w:val="none" w:sz="0" w:space="0" w:color="auto"/>
                          </w:divBdr>
                          <w:divsChild>
                            <w:div w:id="967592656">
                              <w:marLeft w:val="0"/>
                              <w:marRight w:val="0"/>
                              <w:marTop w:val="0"/>
                              <w:marBottom w:val="0"/>
                              <w:divBdr>
                                <w:top w:val="none" w:sz="0" w:space="0" w:color="auto"/>
                                <w:left w:val="none" w:sz="0" w:space="0" w:color="auto"/>
                                <w:bottom w:val="none" w:sz="0" w:space="0" w:color="auto"/>
                                <w:right w:val="none" w:sz="0" w:space="0" w:color="auto"/>
                              </w:divBdr>
                              <w:divsChild>
                                <w:div w:id="12925030">
                                  <w:marLeft w:val="0"/>
                                  <w:marRight w:val="0"/>
                                  <w:marTop w:val="0"/>
                                  <w:marBottom w:val="0"/>
                                  <w:divBdr>
                                    <w:top w:val="none" w:sz="0" w:space="0" w:color="auto"/>
                                    <w:left w:val="none" w:sz="0" w:space="0" w:color="auto"/>
                                    <w:bottom w:val="none" w:sz="0" w:space="0" w:color="auto"/>
                                    <w:right w:val="none" w:sz="0" w:space="0" w:color="auto"/>
                                  </w:divBdr>
                                  <w:divsChild>
                                    <w:div w:id="185951569">
                                      <w:marLeft w:val="0"/>
                                      <w:marRight w:val="0"/>
                                      <w:marTop w:val="0"/>
                                      <w:marBottom w:val="0"/>
                                      <w:divBdr>
                                        <w:top w:val="none" w:sz="0" w:space="0" w:color="auto"/>
                                        <w:left w:val="none" w:sz="0" w:space="0" w:color="auto"/>
                                        <w:bottom w:val="none" w:sz="0" w:space="0" w:color="auto"/>
                                        <w:right w:val="none" w:sz="0" w:space="0" w:color="auto"/>
                                      </w:divBdr>
                                      <w:divsChild>
                                        <w:div w:id="1307586764">
                                          <w:marLeft w:val="0"/>
                                          <w:marRight w:val="0"/>
                                          <w:marTop w:val="0"/>
                                          <w:marBottom w:val="0"/>
                                          <w:divBdr>
                                            <w:top w:val="single" w:sz="6" w:space="5" w:color="E4E4E4"/>
                                            <w:left w:val="none" w:sz="0" w:space="0" w:color="auto"/>
                                            <w:bottom w:val="none" w:sz="0" w:space="0" w:color="auto"/>
                                            <w:right w:val="none" w:sz="0" w:space="0" w:color="auto"/>
                                          </w:divBdr>
                                          <w:divsChild>
                                            <w:div w:id="760638243">
                                              <w:marLeft w:val="0"/>
                                              <w:marRight w:val="0"/>
                                              <w:marTop w:val="0"/>
                                              <w:marBottom w:val="0"/>
                                              <w:divBdr>
                                                <w:top w:val="none" w:sz="0" w:space="0" w:color="auto"/>
                                                <w:left w:val="none" w:sz="0" w:space="0" w:color="auto"/>
                                                <w:bottom w:val="none" w:sz="0" w:space="0" w:color="auto"/>
                                                <w:right w:val="none" w:sz="0" w:space="0" w:color="auto"/>
                                              </w:divBdr>
                                              <w:divsChild>
                                                <w:div w:id="13038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2611842">
      <w:bodyDiv w:val="1"/>
      <w:marLeft w:val="0"/>
      <w:marRight w:val="0"/>
      <w:marTop w:val="0"/>
      <w:marBottom w:val="0"/>
      <w:divBdr>
        <w:top w:val="none" w:sz="0" w:space="0" w:color="auto"/>
        <w:left w:val="none" w:sz="0" w:space="0" w:color="auto"/>
        <w:bottom w:val="none" w:sz="0" w:space="0" w:color="auto"/>
        <w:right w:val="none" w:sz="0" w:space="0" w:color="auto"/>
      </w:divBdr>
    </w:div>
    <w:div w:id="863901416">
      <w:bodyDiv w:val="1"/>
      <w:marLeft w:val="0"/>
      <w:marRight w:val="0"/>
      <w:marTop w:val="0"/>
      <w:marBottom w:val="0"/>
      <w:divBdr>
        <w:top w:val="none" w:sz="0" w:space="0" w:color="auto"/>
        <w:left w:val="none" w:sz="0" w:space="0" w:color="auto"/>
        <w:bottom w:val="none" w:sz="0" w:space="0" w:color="auto"/>
        <w:right w:val="none" w:sz="0" w:space="0" w:color="auto"/>
      </w:divBdr>
    </w:div>
    <w:div w:id="1025133149">
      <w:bodyDiv w:val="1"/>
      <w:marLeft w:val="0"/>
      <w:marRight w:val="0"/>
      <w:marTop w:val="0"/>
      <w:marBottom w:val="0"/>
      <w:divBdr>
        <w:top w:val="none" w:sz="0" w:space="0" w:color="auto"/>
        <w:left w:val="none" w:sz="0" w:space="0" w:color="auto"/>
        <w:bottom w:val="none" w:sz="0" w:space="0" w:color="auto"/>
        <w:right w:val="none" w:sz="0" w:space="0" w:color="auto"/>
      </w:divBdr>
    </w:div>
    <w:div w:id="1101800029">
      <w:bodyDiv w:val="1"/>
      <w:marLeft w:val="0"/>
      <w:marRight w:val="0"/>
      <w:marTop w:val="0"/>
      <w:marBottom w:val="0"/>
      <w:divBdr>
        <w:top w:val="none" w:sz="0" w:space="0" w:color="auto"/>
        <w:left w:val="none" w:sz="0" w:space="0" w:color="auto"/>
        <w:bottom w:val="none" w:sz="0" w:space="0" w:color="auto"/>
        <w:right w:val="none" w:sz="0" w:space="0" w:color="auto"/>
      </w:divBdr>
    </w:div>
    <w:div w:id="1169178788">
      <w:bodyDiv w:val="1"/>
      <w:marLeft w:val="0"/>
      <w:marRight w:val="0"/>
      <w:marTop w:val="0"/>
      <w:marBottom w:val="0"/>
      <w:divBdr>
        <w:top w:val="none" w:sz="0" w:space="0" w:color="auto"/>
        <w:left w:val="none" w:sz="0" w:space="0" w:color="auto"/>
        <w:bottom w:val="none" w:sz="0" w:space="0" w:color="auto"/>
        <w:right w:val="none" w:sz="0" w:space="0" w:color="auto"/>
      </w:divBdr>
    </w:div>
    <w:div w:id="1367026255">
      <w:bodyDiv w:val="1"/>
      <w:marLeft w:val="0"/>
      <w:marRight w:val="0"/>
      <w:marTop w:val="0"/>
      <w:marBottom w:val="0"/>
      <w:divBdr>
        <w:top w:val="none" w:sz="0" w:space="0" w:color="auto"/>
        <w:left w:val="none" w:sz="0" w:space="0" w:color="auto"/>
        <w:bottom w:val="none" w:sz="0" w:space="0" w:color="auto"/>
        <w:right w:val="none" w:sz="0" w:space="0" w:color="auto"/>
      </w:divBdr>
    </w:div>
    <w:div w:id="1430733987">
      <w:bodyDiv w:val="1"/>
      <w:marLeft w:val="0"/>
      <w:marRight w:val="0"/>
      <w:marTop w:val="0"/>
      <w:marBottom w:val="0"/>
      <w:divBdr>
        <w:top w:val="none" w:sz="0" w:space="0" w:color="auto"/>
        <w:left w:val="none" w:sz="0" w:space="0" w:color="auto"/>
        <w:bottom w:val="none" w:sz="0" w:space="0" w:color="auto"/>
        <w:right w:val="none" w:sz="0" w:space="0" w:color="auto"/>
      </w:divBdr>
    </w:div>
    <w:div w:id="1604801420">
      <w:bodyDiv w:val="1"/>
      <w:marLeft w:val="0"/>
      <w:marRight w:val="0"/>
      <w:marTop w:val="0"/>
      <w:marBottom w:val="0"/>
      <w:divBdr>
        <w:top w:val="none" w:sz="0" w:space="0" w:color="auto"/>
        <w:left w:val="none" w:sz="0" w:space="0" w:color="auto"/>
        <w:bottom w:val="none" w:sz="0" w:space="0" w:color="auto"/>
        <w:right w:val="none" w:sz="0" w:space="0" w:color="auto"/>
      </w:divBdr>
    </w:div>
    <w:div w:id="1811896365">
      <w:bodyDiv w:val="1"/>
      <w:marLeft w:val="0"/>
      <w:marRight w:val="0"/>
      <w:marTop w:val="0"/>
      <w:marBottom w:val="0"/>
      <w:divBdr>
        <w:top w:val="none" w:sz="0" w:space="0" w:color="auto"/>
        <w:left w:val="none" w:sz="0" w:space="0" w:color="auto"/>
        <w:bottom w:val="none" w:sz="0" w:space="0" w:color="auto"/>
        <w:right w:val="none" w:sz="0" w:space="0" w:color="auto"/>
      </w:divBdr>
    </w:div>
    <w:div w:id="1830100225">
      <w:bodyDiv w:val="1"/>
      <w:marLeft w:val="0"/>
      <w:marRight w:val="0"/>
      <w:marTop w:val="0"/>
      <w:marBottom w:val="0"/>
      <w:divBdr>
        <w:top w:val="none" w:sz="0" w:space="0" w:color="auto"/>
        <w:left w:val="none" w:sz="0" w:space="0" w:color="auto"/>
        <w:bottom w:val="none" w:sz="0" w:space="0" w:color="auto"/>
        <w:right w:val="none" w:sz="0" w:space="0" w:color="auto"/>
      </w:divBdr>
    </w:div>
    <w:div w:id="1854957171">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sChild>
        <w:div w:id="888953951">
          <w:marLeft w:val="0"/>
          <w:marRight w:val="0"/>
          <w:marTop w:val="0"/>
          <w:marBottom w:val="0"/>
          <w:divBdr>
            <w:top w:val="none" w:sz="0" w:space="0" w:color="auto"/>
            <w:left w:val="none" w:sz="0" w:space="0" w:color="auto"/>
            <w:bottom w:val="none" w:sz="0" w:space="0" w:color="auto"/>
            <w:right w:val="none" w:sz="0" w:space="0" w:color="auto"/>
          </w:divBdr>
          <w:divsChild>
            <w:div w:id="1820993286">
              <w:marLeft w:val="0"/>
              <w:marRight w:val="0"/>
              <w:marTop w:val="630"/>
              <w:marBottom w:val="0"/>
              <w:divBdr>
                <w:top w:val="single" w:sz="12" w:space="0" w:color="auto"/>
                <w:left w:val="none" w:sz="0" w:space="0" w:color="auto"/>
                <w:bottom w:val="none" w:sz="0" w:space="0" w:color="auto"/>
                <w:right w:val="none" w:sz="0" w:space="0" w:color="auto"/>
              </w:divBdr>
              <w:divsChild>
                <w:div w:id="1713114282">
                  <w:marLeft w:val="0"/>
                  <w:marRight w:val="0"/>
                  <w:marTop w:val="0"/>
                  <w:marBottom w:val="0"/>
                  <w:divBdr>
                    <w:top w:val="none" w:sz="0" w:space="0" w:color="auto"/>
                    <w:left w:val="none" w:sz="0" w:space="0" w:color="auto"/>
                    <w:bottom w:val="none" w:sz="0" w:space="0" w:color="auto"/>
                    <w:right w:val="none" w:sz="0" w:space="0" w:color="auto"/>
                  </w:divBdr>
                  <w:divsChild>
                    <w:div w:id="1704360107">
                      <w:marLeft w:val="0"/>
                      <w:marRight w:val="150"/>
                      <w:marTop w:val="0"/>
                      <w:marBottom w:val="90"/>
                      <w:divBdr>
                        <w:top w:val="none" w:sz="0" w:space="0" w:color="auto"/>
                        <w:left w:val="none" w:sz="0" w:space="0" w:color="auto"/>
                        <w:bottom w:val="none" w:sz="0" w:space="0" w:color="auto"/>
                        <w:right w:val="none" w:sz="0" w:space="0" w:color="auto"/>
                      </w:divBdr>
                      <w:divsChild>
                        <w:div w:id="31067026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62347498">
      <w:bodyDiv w:val="1"/>
      <w:marLeft w:val="0"/>
      <w:marRight w:val="0"/>
      <w:marTop w:val="0"/>
      <w:marBottom w:val="0"/>
      <w:divBdr>
        <w:top w:val="none" w:sz="0" w:space="0" w:color="auto"/>
        <w:left w:val="none" w:sz="0" w:space="0" w:color="auto"/>
        <w:bottom w:val="none" w:sz="0" w:space="0" w:color="auto"/>
        <w:right w:val="none" w:sz="0" w:space="0" w:color="auto"/>
      </w:divBdr>
    </w:div>
    <w:div w:id="198654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ichoke.uk.com/events/the_sultans_elephan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verdensteatret.com/fo_info.html" TargetMode="External"/><Relationship Id="rId4" Type="http://schemas.openxmlformats.org/officeDocument/2006/relationships/settings" Target="settings.xml"/><Relationship Id="rId9" Type="http://schemas.openxmlformats.org/officeDocument/2006/relationships/hyperlink" Target="http://www.liv.ac.uk/impacts08/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5768FEA-B59A-4DCA-9942-6DC24A103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5747</Words>
  <Characters>32758</Characters>
  <Application>Microsoft Office Word</Application>
  <DocSecurity>4</DocSecurity>
  <Lines>272</Lines>
  <Paragraphs>76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University of Leeds</Company>
  <LinksUpToDate>false</LinksUpToDate>
  <CharactersWithSpaces>38429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Joslin</dc:creator>
  <cp:lastModifiedBy>pcujem</cp:lastModifiedBy>
  <cp:revision>2</cp:revision>
  <cp:lastPrinted>2012-10-22T08:33:00Z</cp:lastPrinted>
  <dcterms:created xsi:type="dcterms:W3CDTF">2014-07-15T13:43:00Z</dcterms:created>
  <dcterms:modified xsi:type="dcterms:W3CDTF">2014-07-15T13:43:00Z</dcterms:modified>
</cp:coreProperties>
</file>